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  <w:bookmarkStart w:id="0" w:name="_GoBack"/>
      <w:bookmarkEnd w:id="0"/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</w:rPr>
              <w:t>II. ERANSKINA.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DIRU-LAGUNTZAREN JUSTIFIKAZIOKO KONTUA EGIAZTATZEKO ETA BERRIKUSTEKO ZERRENDA</w:t>
            </w:r>
          </w:p>
          <w:p w:rsidR="00006E82" w:rsidRPr="0051359F" w:rsidRDefault="00006E82" w:rsidP="00D9278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</w:rPr>
        <w:t>LAGUNTZA-AGIRIA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Kontu Auditoreen Erregistro Ofizialaren (ROAC) inskripzio-zk.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Auditoretza-enpresaren izena / Harremanetarako tel.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Auditoretza-erakundearen eta onuradunaren artean sinatutako kontratuaren zenbakia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Espediente-zenbakia: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izenburua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Agiri hau emandako diru-laguntzaren justifikazioko kontua berrikusteko GIDA gisa erail daiteke; helbide honetan deskarga daiteke</w:t>
      </w:r>
      <w:r>
        <w:rPr>
          <w:rFonts w:ascii="Calibri" w:hAnsi="Calibri"/>
          <w:sz w:val="18"/>
        </w:rPr>
        <w:t xml:space="preserve"> </w:t>
      </w:r>
      <w:hyperlink r:id="rId9">
        <w:r>
          <w:rPr>
            <w:color w:val="0000FF"/>
            <w:sz w:val="16"/>
            <w:u w:val="single"/>
          </w:rPr>
          <w:t>http://www.euskadi.eus/gobierno-vasco/contenidos/ayuda_subvencion/gaitek_2015/es_gaitek/es_arch.html</w:t>
        </w:r>
      </w:hyperlink>
      <w:r>
        <w:rPr>
          <w:sz w:val="16"/>
        </w:rPr>
        <w:t>.</w:t>
      </w:r>
      <w:r>
        <w:rPr>
          <w:b/>
          <w:sz w:val="16"/>
        </w:rPr>
        <w:t xml:space="preserve"> Eskatzen den GUTXIENEKO edukia dakar.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Maiatzaren 17ko EHA/1434/2007 Agindua bete behar du esplizituki auditoreak justifikazioko kontuak berrikusteko, eta agindu horren 3. artikuluan adierazitako prozedurak aplikatu behar ditu.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</w:rPr>
        <w:t>Egiaztapen-zerrenda hau auditoretza-txostena egin duen auditoreak sinatu behar du, eta item guztiak bete behar dira.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Prozedura orokorrak</w:t>
      </w:r>
    </w:p>
    <w:p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</w:rPr>
        <w:t xml:space="preserve">Diru-laguntzaren araudia, deialdia eta diru-laguntza emateko ebazpena </w:t>
      </w:r>
      <w:r>
        <w:rPr>
          <w:rFonts w:ascii="Verdana" w:hAnsi="Verdana"/>
          <w:sz w:val="16"/>
          <w:u w:val="single"/>
        </w:rPr>
        <w:t>identifikatzea</w:t>
      </w:r>
      <w:r>
        <w:t xml:space="preserve">. </w:t>
      </w:r>
      <w:r>
        <w:rPr>
          <w:rFonts w:ascii="Verdana" w:hAnsi="Verdana"/>
          <w:sz w:val="16"/>
        </w:rPr>
        <w:t xml:space="preserve"> </w:t>
      </w: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</w:rPr>
        <w:t xml:space="preserve">Eskualde Garapeneko Europako Funtsekin (EGEF) </w:t>
      </w:r>
      <w:proofErr w:type="spellStart"/>
      <w:r>
        <w:rPr>
          <w:rFonts w:ascii="Verdana" w:hAnsi="Verdana"/>
          <w:sz w:val="16"/>
        </w:rPr>
        <w:t>kofinantzatutako</w:t>
      </w:r>
      <w:proofErr w:type="spellEnd"/>
      <w:r>
        <w:rPr>
          <w:rFonts w:ascii="Verdana" w:hAnsi="Verdana"/>
          <w:sz w:val="16"/>
        </w:rPr>
        <w:t xml:space="preserve"> laguntzen onuradunek dituzten betebeharrak berariaz arautzen dituzten Europako Erregelamenduak </w:t>
      </w:r>
      <w:r>
        <w:rPr>
          <w:rFonts w:ascii="Verdana" w:hAnsi="Verdana"/>
          <w:sz w:val="16"/>
          <w:u w:val="single"/>
        </w:rPr>
        <w:t>identifikatzea</w:t>
      </w:r>
      <w:r>
        <w:t xml:space="preserve">. </w:t>
      </w:r>
      <w:r>
        <w:rPr>
          <w:rFonts w:ascii="Verdana" w:hAnsi="Verdana"/>
          <w:sz w:val="16"/>
        </w:rPr>
        <w:t xml:space="preserve"> </w:t>
      </w: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 xml:space="preserve">Justifikazioko kontuaren berariazko prozedurak </w:t>
      </w:r>
    </w:p>
    <w:p w:rsidR="00006E82" w:rsidRPr="007A224A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</w:rPr>
        <w:t xml:space="preserve">Auditoreak justifikazioko kontuan sartutako agirien zerrenda aztertu du, eta, hala bada, item hauen edukiekin ados dagoela adierazten du: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5C5A4B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Ziurtagiri ekonomikoa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Adierazitako datuak egiazkoak direla ikusi da.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Gastu-adierazpena zehatza da, kontabilitate-sistema fidagarrietakoa, eta frogagiri egiaztagarrietan oinarritzen da.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egiaztatu du erakunde onuradunak ez duela beste laguntzarik jaso proiektu bererako, edo jaso baditu, adierazi da jaso direla agiri honetan.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10" w:anchor="NOTA3">
              <w:r>
                <w:rPr>
                  <w:rStyle w:val="Hipervnculo"/>
                  <w:b/>
                  <w:sz w:val="14"/>
                </w:rPr>
                <w:t>Ikusi oharra (1)</w:t>
              </w:r>
            </w:hyperlink>
          </w:p>
        </w:tc>
      </w:tr>
      <w:tr w:rsidR="005C5A4B" w:rsidRPr="004A79D4" w:rsidTr="004A79D4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Erantzukizunpeko adierazpena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4B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F43E13" w:rsidRPr="004A79D4" w:rsidRDefault="00F43E13" w:rsidP="00F43E1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11" w:anchor="NOTA3">
              <w:r>
                <w:rPr>
                  <w:rStyle w:val="Hipervnculo"/>
                  <w:b/>
                  <w:sz w:val="14"/>
                </w:rPr>
                <w:t>Ikusi oharra (2)</w:t>
              </w:r>
            </w:hyperlink>
            <w:r>
              <w:rPr>
                <w:sz w:val="14"/>
              </w:rPr>
              <w:t xml:space="preserve"> </w:t>
            </w:r>
          </w:p>
        </w:tc>
      </w:tr>
      <w:tr w:rsidR="005C5A4B" w:rsidRPr="004A79D4" w:rsidTr="004A79D4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AHALORDETZE-ESKRITURA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Egiaztatu da sinatzaileak (edo sinatzaileek, </w:t>
            </w:r>
            <w:r>
              <w:rPr>
                <w:b/>
                <w:sz w:val="16"/>
              </w:rPr>
              <w:t>botere mankomunatua</w:t>
            </w:r>
            <w:r>
              <w:rPr>
                <w:sz w:val="16"/>
              </w:rPr>
              <w:t xml:space="preserve"> bada) jarduteko gaitasun nahikoa duela.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43E13" w:rsidRPr="004A79D4" w:rsidRDefault="00F43E13" w:rsidP="00F43E1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F43E13" w:rsidRPr="004A79D4" w:rsidRDefault="00F43E13" w:rsidP="00F43E1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12" w:anchor="NOTA3">
              <w:r>
                <w:rPr>
                  <w:rStyle w:val="Hipervnculo"/>
                  <w:b/>
                  <w:sz w:val="14"/>
                </w:rPr>
                <w:t>Ikusi oharra (3)</w:t>
              </w:r>
            </w:hyperlink>
          </w:p>
        </w:tc>
      </w:tr>
      <w:tr w:rsidR="004A79D4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A79D4" w:rsidRPr="004A79D4" w:rsidRDefault="004A79D4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Laburpen egituratua: memoria teknikoa eta memoria ekonomikoa.</w:t>
            </w:r>
            <w:r>
              <w:rPr>
                <w:sz w:val="16"/>
              </w:rPr>
              <w:t xml:space="preserve"> Hau egiaztatu da:</w:t>
            </w:r>
          </w:p>
          <w:p w:rsidR="004A79D4" w:rsidRPr="004A79D4" w:rsidRDefault="004A79D4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Erakunde onuradunak </w:t>
            </w:r>
            <w:r>
              <w:rPr>
                <w:b/>
                <w:sz w:val="16"/>
              </w:rPr>
              <w:t>Euskal Autonomia Erkidegoan dituen instalazioetan</w:t>
            </w:r>
            <w:r>
              <w:rPr>
                <w:sz w:val="16"/>
              </w:rPr>
              <w:t xml:space="preserve"> egin dituela zuzenean diruz lagundu daitezkeen jarduerak.</w:t>
            </w:r>
          </w:p>
          <w:p w:rsidR="004A79D4" w:rsidRPr="004A79D4" w:rsidRDefault="004A79D4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3" w:anchor="NOTA8">
              <w:r>
                <w:rPr>
                  <w:rStyle w:val="Hipervnculo"/>
                  <w:b/>
                  <w:sz w:val="14"/>
                </w:rPr>
                <w:t>Ikusi-oharra (4)</w:t>
              </w:r>
            </w:hyperlink>
          </w:p>
          <w:p w:rsidR="004A79D4" w:rsidRPr="004A79D4" w:rsidRDefault="004A79D4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zaio proiektuari egotzi ikertzaileek laguntza-eskabidea formalki aurkeztu aurretik gauzatutako gasturik edo lanordurik.</w:t>
            </w:r>
          </w:p>
          <w:p w:rsidR="004A79D4" w:rsidRPr="004A79D4" w:rsidRDefault="004A79D4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4" w:anchor="NOTA8">
              <w:r>
                <w:rPr>
                  <w:rStyle w:val="Hipervnculo"/>
                  <w:b/>
                  <w:sz w:val="14"/>
                </w:rPr>
                <w:t>Ikusi-oharra (5)</w:t>
              </w:r>
            </w:hyperlink>
          </w:p>
          <w:p w:rsidR="004A79D4" w:rsidRPr="004A79D4" w:rsidRDefault="004A79D4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Memoria teknikoan, egindako lanak eta proiektuaren mugarriak jaso dira.</w:t>
            </w:r>
          </w:p>
          <w:p w:rsidR="004A79D4" w:rsidRPr="004A79D4" w:rsidRDefault="004A79D4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5" w:anchor="NOTA8">
              <w:r>
                <w:rPr>
                  <w:rStyle w:val="Hipervnculo"/>
                  <w:b/>
                  <w:sz w:val="14"/>
                </w:rPr>
                <w:t>Ikusi-oharra (6)</w:t>
              </w:r>
            </w:hyperlink>
          </w:p>
          <w:p w:rsidR="004A79D4" w:rsidRPr="004A79D4" w:rsidRDefault="004A79D4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Bat datoz memoria teknikoan jaso den informazioa eta justifikazio ekonomikoaren azterketa egiteko erabili diren agiriak.</w:t>
            </w:r>
          </w:p>
          <w:p w:rsidR="004A79D4" w:rsidRPr="004A79D4" w:rsidRDefault="004A79D4" w:rsidP="0065363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6" w:anchor="NOTA8">
              <w:r>
                <w:rPr>
                  <w:rStyle w:val="Hipervnculo"/>
                  <w:b/>
                  <w:sz w:val="14"/>
                </w:rPr>
                <w:t>Ikusi-oharra (7)</w:t>
              </w:r>
            </w:hyperlink>
          </w:p>
        </w:tc>
      </w:tr>
      <w:tr w:rsidR="007906DD" w:rsidRPr="004A79D4" w:rsidTr="007A224A">
        <w:trPr>
          <w:trHeight w:val="1868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906DD" w:rsidRPr="004A79D4" w:rsidRDefault="007906DD" w:rsidP="007906D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GORABEHERAK:</w:t>
            </w:r>
          </w:p>
          <w:p w:rsidR="007906DD" w:rsidRPr="004A79D4" w:rsidRDefault="007906DD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Memoria teknikoan justifikatu dira, hala behar izan denean, ordezkapenen arrazoiak, edo zehaztu aurkeztutako proiektuarekiko izandako desbideratze ekonomikoen arrazoiak.</w:t>
            </w:r>
          </w:p>
          <w:p w:rsidR="004175EC" w:rsidRPr="004A79D4" w:rsidRDefault="004175EC" w:rsidP="004C36BD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906DD" w:rsidRPr="007A224A" w:rsidRDefault="007906DD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7906DD" w:rsidRPr="007A224A" w:rsidRDefault="007906DD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 / EZ DA EGOKIA</w:t>
            </w:r>
          </w:p>
          <w:p w:rsidR="007906DD" w:rsidRPr="007A224A" w:rsidRDefault="007906DD" w:rsidP="0065363D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4175EC" w:rsidRPr="004A79D4" w:rsidTr="007A224A">
        <w:trPr>
          <w:trHeight w:val="2605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175EC" w:rsidRPr="004A79D4" w:rsidRDefault="004175EC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Aurkeztutako proiektuaren aldean gauzatutako proiektuan egoera hauetakoren bat izan da:</w:t>
            </w:r>
          </w:p>
          <w:p w:rsidR="004175EC" w:rsidRPr="004A79D4" w:rsidRDefault="004175EC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Desbideratze ekonomiko handiak.</w:t>
            </w:r>
          </w:p>
          <w:p w:rsidR="004175EC" w:rsidRPr="004A79D4" w:rsidRDefault="004175EC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Kanpo-zerbitzuen hornitzaileak edo horiek emandako zerbitzuak ordeztu dira.</w:t>
            </w:r>
          </w:p>
          <w:p w:rsidR="004175EC" w:rsidRPr="006524D5" w:rsidRDefault="004175EC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Erositako materialak edo horien hornitzaileak aldatu dira.</w:t>
            </w:r>
          </w:p>
          <w:p w:rsidR="004175EC" w:rsidRPr="004A79D4" w:rsidRDefault="004175EC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Enpresako langileak, proiektuan ari zirenak, edo haiek egin behar zituzten lanak aldatu dira.</w:t>
            </w:r>
          </w:p>
          <w:p w:rsidR="004175EC" w:rsidRPr="004A79D4" w:rsidRDefault="004175EC" w:rsidP="004175E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(Hala gertatu bada, adierazi zer desbideratze edo aldaketa izan den)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06AB5" w:rsidRPr="007A224A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406AB5" w:rsidRPr="007A224A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 / EZ DA EGOKIA</w:t>
            </w:r>
          </w:p>
          <w:p w:rsidR="004175EC" w:rsidRPr="007A224A" w:rsidRDefault="00406AB5" w:rsidP="004C36B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7" w:anchor="NOTA8">
              <w:r>
                <w:rPr>
                  <w:rStyle w:val="Hipervnculo"/>
                  <w:b/>
                  <w:sz w:val="14"/>
                </w:rPr>
                <w:t>Ikusi oharra (8)</w:t>
              </w:r>
            </w:hyperlink>
          </w:p>
        </w:tc>
      </w:tr>
      <w:tr w:rsidR="007A224A" w:rsidRPr="004A79D4" w:rsidTr="007A224A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A224A" w:rsidRPr="004A79D4" w:rsidRDefault="007A224A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Ikuskatutako CDa</w:t>
            </w:r>
            <w:r>
              <w:t>.</w:t>
            </w:r>
            <w:r>
              <w:rPr>
                <w:sz w:val="16"/>
              </w:rPr>
              <w:t xml:space="preserve"> Hau egiaztatu da:</w:t>
            </w:r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Baditu proiektuari egotzitako gastua osoa (% 100) justifikatzeko frogagiriak, eta </w:t>
            </w:r>
            <w:r>
              <w:rPr>
                <w:b/>
                <w:sz w:val="16"/>
                <w:u w:val="single"/>
              </w:rPr>
              <w:t>auditoreak ontzat emandako</w:t>
            </w:r>
            <w:r>
              <w:rPr>
                <w:sz w:val="16"/>
              </w:rPr>
              <w:t xml:space="preserve"> frogagiriak dira.  </w:t>
            </w:r>
          </w:p>
          <w:p w:rsidR="007A224A" w:rsidRPr="007A224A" w:rsidRDefault="007A224A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8" w:anchor="NOTA8">
              <w:r>
                <w:rPr>
                  <w:rStyle w:val="Hipervnculo"/>
                  <w:b/>
                  <w:sz w:val="14"/>
                </w:rPr>
                <w:t>Ikusi-oharra (9)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ekonomikoan gastuak sailkatuta eta zerrendatuta daude, eta behar bezala identifikatuta. </w:t>
            </w:r>
          </w:p>
          <w:p w:rsidR="007A224A" w:rsidRPr="007A224A" w:rsidRDefault="007A224A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9" w:anchor="NOTA8">
              <w:r>
                <w:rPr>
                  <w:rStyle w:val="Hipervnculo"/>
                  <w:b/>
                  <w:sz w:val="14"/>
                </w:rPr>
                <w:t>Ikusi-oharra (10)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Zerrendatutako gastuak diruz lagun daitezkeen gastutzat jotzen dira, diru-laguntza arautzen duen arautegiaren arabera.</w:t>
            </w:r>
          </w:p>
          <w:p w:rsidR="007A224A" w:rsidRPr="007A224A" w:rsidRDefault="007A224A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0" w:anchor="NOTA8">
              <w:r>
                <w:rPr>
                  <w:rStyle w:val="Hipervnculo"/>
                  <w:b/>
                  <w:sz w:val="14"/>
                </w:rPr>
                <w:t>Ikusi-oharra (11)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da diru-laguntzaren eskabidean aurreikusi gabeko gasturik sartu.</w:t>
            </w:r>
          </w:p>
          <w:p w:rsidR="007A224A" w:rsidRPr="004A79D4" w:rsidRDefault="007A224A" w:rsidP="004C36B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1" w:anchor="NOTA8">
              <w:r>
                <w:rPr>
                  <w:rStyle w:val="Hipervnculo"/>
                  <w:b/>
                  <w:sz w:val="14"/>
                </w:rPr>
                <w:t>Ikusi-oharra (12)</w:t>
              </w:r>
            </w:hyperlink>
          </w:p>
        </w:tc>
      </w:tr>
      <w:tr w:rsidR="007A224A" w:rsidRPr="004A79D4" w:rsidTr="00B2795D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A224A" w:rsidRPr="004A79D4" w:rsidRDefault="007A224A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Eskulanaren gastua: justifikazio-agiriek hau egiaztatzeko balio izan dute:</w:t>
            </w:r>
          </w:p>
          <w:p w:rsidR="007A224A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Ikertzaileak erakunde onuradunaren </w:t>
            </w:r>
            <w:proofErr w:type="spellStart"/>
            <w:r>
              <w:rPr>
                <w:sz w:val="16"/>
              </w:rPr>
              <w:t>plantillakoak</w:t>
            </w:r>
            <w:proofErr w:type="spellEnd"/>
            <w:r>
              <w:rPr>
                <w:sz w:val="16"/>
              </w:rPr>
              <w:t xml:space="preserve"> direla eta ikerketa EAEn egin dutela.</w:t>
            </w:r>
          </w:p>
          <w:p w:rsidR="007A224A" w:rsidRPr="007A224A" w:rsidRDefault="007A224A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2" w:anchor="NOTA8">
              <w:r>
                <w:rPr>
                  <w:rStyle w:val="Hipervnculo"/>
                  <w:b/>
                  <w:sz w:val="14"/>
                </w:rPr>
                <w:t>Ikusi-oharra (13)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Egotzitako orduko kostuaren barruan ez dela zeharkako kostua sartu.</w:t>
            </w:r>
          </w:p>
          <w:p w:rsidR="007A224A" w:rsidRPr="007A224A" w:rsidRDefault="007A224A" w:rsidP="00187B6E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</w:rPr>
              <w:t xml:space="preserve">  BAI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</w:rPr>
              <w:t xml:space="preserve">  EZ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</w:rPr>
              <w:t xml:space="preserve">  </w:t>
            </w:r>
            <w:hyperlink r:id="rId23" w:anchor="NOTA8">
              <w:r>
                <w:rPr>
                  <w:rStyle w:val="Hipervnculo"/>
                  <w:b/>
                  <w:sz w:val="14"/>
                </w:rPr>
                <w:t>Ikusi-oharra (14)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Zuzeneko kostua 10T-etako urteko soldata gordinaren arabera kalkulatu dela. </w:t>
            </w:r>
          </w:p>
          <w:p w:rsidR="007A224A" w:rsidRPr="00B2795D" w:rsidRDefault="007A224A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</w:rPr>
              <w:t xml:space="preserve">  BAI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</w:rPr>
              <w:t xml:space="preserve">  EZ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</w:rPr>
              <w:t xml:space="preserve">  </w:t>
            </w:r>
            <w:hyperlink r:id="rId24" w:anchor="NOTA8">
              <w:r>
                <w:rPr>
                  <w:rStyle w:val="Hipervnculo"/>
                  <w:rFonts w:ascii="Verdana" w:hAnsi="Verdana"/>
                  <w:b/>
                  <w:sz w:val="14"/>
                </w:rPr>
                <w:t>Ikusi-oharra (15)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zuzeneko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7A224A" w:rsidRPr="00B2795D" w:rsidRDefault="007A224A" w:rsidP="000F13BD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5" w:anchor="NOTA8">
              <w:r>
                <w:rPr>
                  <w:rStyle w:val="Hipervnculo"/>
                  <w:b/>
                  <w:sz w:val="14"/>
                </w:rPr>
                <w:t>Ikusi-oharra (16)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Ikertzaileei memoria ekonomikoan egotzitako ordu-kopurua bat datorrela ordu-parteetan jasotakoarekin.</w:t>
            </w:r>
          </w:p>
          <w:p w:rsidR="007A224A" w:rsidRPr="00B2795D" w:rsidRDefault="007A224A" w:rsidP="00B2795D">
            <w:pPr>
              <w:pStyle w:val="Prrafodelista"/>
              <w:spacing w:line="300" w:lineRule="auto"/>
              <w:rPr>
                <w:rFonts w:ascii="Verdana" w:hAnsi="Verdana" w:cs="Arial"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</w:r>
            <w:r w:rsidR="00180C08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</w:rPr>
              <w:t xml:space="preserve">  </w:t>
            </w:r>
            <w:hyperlink r:id="rId26" w:anchor="NOTA8">
              <w:r>
                <w:rPr>
                  <w:rStyle w:val="Hipervnculo"/>
                  <w:rFonts w:ascii="Verdana" w:hAnsi="Verdana"/>
                  <w:b/>
                  <w:sz w:val="14"/>
                </w:rPr>
                <w:t>Ikusi-oharra (17)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dela ikerketarako ordurik egotzi aldi baterako bajak, eszedentziak, oporrak, atzerriko egonaldiak izan diren aldietan...</w:t>
            </w:r>
          </w:p>
          <w:p w:rsidR="007A224A" w:rsidRPr="00B2795D" w:rsidRDefault="007A224A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7" w:anchor="NOTA8">
              <w:r>
                <w:rPr>
                  <w:rStyle w:val="Hipervnculo"/>
                  <w:b/>
                  <w:sz w:val="14"/>
                </w:rPr>
                <w:t>Ikusi-oharra (18)</w:t>
              </w:r>
            </w:hyperlink>
          </w:p>
          <w:p w:rsidR="007A224A" w:rsidRPr="004A79D4" w:rsidRDefault="007A224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 bakoitzeko diruz lagundutako ikerketa-orduen guztizkoak ez dituela hitzarmeneko orduak gainditzen.</w:t>
            </w:r>
          </w:p>
          <w:p w:rsidR="007A224A" w:rsidRDefault="007A224A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8" w:anchor="NOTA8">
              <w:r>
                <w:rPr>
                  <w:rStyle w:val="Hipervnculo"/>
                  <w:b/>
                  <w:sz w:val="14"/>
                </w:rPr>
                <w:t>Ikusi-oharra (19)</w:t>
              </w:r>
            </w:hyperlink>
          </w:p>
          <w:p w:rsidR="0065363D" w:rsidRPr="004A79D4" w:rsidRDefault="0065363D" w:rsidP="0065363D">
            <w:pPr>
              <w:spacing w:before="0" w:after="0" w:line="360" w:lineRule="auto"/>
              <w:ind w:left="708"/>
              <w:rPr>
                <w:rFonts w:cs="Arial"/>
                <w:i/>
                <w:sz w:val="16"/>
                <w:szCs w:val="16"/>
              </w:rPr>
            </w:pPr>
          </w:p>
        </w:tc>
      </w:tr>
      <w:tr w:rsidR="00A27970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27970" w:rsidRPr="004A79D4" w:rsidRDefault="00187B6E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Zeharkako kostuak (langileen zuzeneko kostuen % 15)</w:t>
            </w:r>
          </w:p>
          <w:p w:rsidR="002C13A6" w:rsidRPr="004A79D4" w:rsidRDefault="00BC21A8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Auditoreak orduko kostuak edo ordu-parteak aztertzerakoan antzeman dituen gorabeherek aldaketa eragin dute zeharkako kostuen zenbatekoan.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06AB5" w:rsidRPr="00B2795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406AB5" w:rsidRPr="00B2795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 / EZ DA EGOKIA</w:t>
            </w:r>
          </w:p>
          <w:p w:rsidR="00A27970" w:rsidRPr="004A79D4" w:rsidRDefault="00406AB5" w:rsidP="004C36BD">
            <w:pPr>
              <w:spacing w:line="300" w:lineRule="auto"/>
              <w:rPr>
                <w:rFonts w:cs="Arial"/>
                <w:i/>
                <w:sz w:val="16"/>
                <w:szCs w:val="16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9" w:anchor="NOTA8">
              <w:r>
                <w:rPr>
                  <w:rStyle w:val="Hipervnculo"/>
                  <w:b/>
                  <w:sz w:val="14"/>
                </w:rPr>
                <w:t>Ikusi oharra (20)</w:t>
              </w:r>
            </w:hyperlink>
          </w:p>
        </w:tc>
      </w:tr>
      <w:tr w:rsidR="00B2795D" w:rsidRPr="004A79D4" w:rsidTr="00B2795D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2795D" w:rsidRPr="004A79D4" w:rsidRDefault="00B2795D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Amortizazioa</w:t>
            </w:r>
          </w:p>
          <w:p w:rsidR="00B2795D" w:rsidRPr="004A79D4" w:rsidRDefault="00B2795D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Proiektuan erabilitako ekipoen erosketa ez da EGEF funtsetatik </w:t>
            </w:r>
            <w:proofErr w:type="spellStart"/>
            <w:r>
              <w:rPr>
                <w:sz w:val="16"/>
              </w:rPr>
              <w:t>kofinantzatu</w:t>
            </w:r>
            <w:proofErr w:type="spellEnd"/>
            <w:r>
              <w:rPr>
                <w:sz w:val="16"/>
              </w:rPr>
              <w:t>, eta ez du bestelako diru-laguntzarik jaso.</w:t>
            </w:r>
          </w:p>
          <w:p w:rsidR="00B2795D" w:rsidRPr="00B2795D" w:rsidRDefault="00B2795D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0" w:anchor="NOTA8">
              <w:r>
                <w:rPr>
                  <w:rStyle w:val="Hipervnculo"/>
                  <w:b/>
                  <w:sz w:val="14"/>
                </w:rPr>
                <w:t>Ikusi-oharra (21)</w:t>
              </w:r>
            </w:hyperlink>
          </w:p>
          <w:p w:rsidR="00B2795D" w:rsidRPr="004A79D4" w:rsidRDefault="00B2795D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Ez dago gorabeherarik proiektuari egotzitako amortizazio-gastuaren zenbatekoaren kalkuluan.</w:t>
            </w:r>
          </w:p>
          <w:p w:rsidR="00B2795D" w:rsidRPr="00B2795D" w:rsidRDefault="00B2795D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1" w:anchor="NOTA8">
              <w:r>
                <w:rPr>
                  <w:rStyle w:val="Hipervnculo"/>
                  <w:b/>
                  <w:sz w:val="14"/>
                </w:rPr>
                <w:t>Ikusi-oharra (22)</w:t>
              </w:r>
            </w:hyperlink>
          </w:p>
          <w:p w:rsidR="00B2795D" w:rsidRPr="00F91374" w:rsidRDefault="00B2795D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Enpresak justifikatu du ekipamendua zenbat ordutan erabili duen proiekturako.</w:t>
            </w:r>
          </w:p>
          <w:p w:rsidR="00F91374" w:rsidRDefault="00B2795D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2" w:anchor="NOTA8">
              <w:r>
                <w:rPr>
                  <w:rStyle w:val="Hipervnculo"/>
                  <w:b/>
                  <w:sz w:val="14"/>
                </w:rPr>
                <w:t>Ikusi-oharra (23)</w:t>
              </w:r>
            </w:hyperlink>
          </w:p>
          <w:p w:rsidR="00F91374" w:rsidRDefault="00F91374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F91374" w:rsidRPr="00F91374" w:rsidRDefault="00F91374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2C13A6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C13A6" w:rsidRPr="004A79D4" w:rsidRDefault="005A64DB" w:rsidP="005A64DB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Auditoreak proiektuarekin erlazionatutako gastuak bereizi ahal izan ditu erakunde onuradunaren kontabilitate-sisteman.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06AB5" w:rsidRPr="00B2795D" w:rsidRDefault="00406AB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406AB5" w:rsidRPr="00B2795D" w:rsidRDefault="00406AB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2C13A6" w:rsidRPr="00B2795D" w:rsidRDefault="00406AB5" w:rsidP="00566D53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3" w:anchor="NOTA3">
              <w:r>
                <w:rPr>
                  <w:rStyle w:val="Hipervnculo"/>
                  <w:b/>
                  <w:sz w:val="14"/>
                </w:rPr>
                <w:t>Ikusi oharra (24)</w:t>
              </w:r>
            </w:hyperlink>
          </w:p>
        </w:tc>
      </w:tr>
      <w:tr w:rsidR="004175EC" w:rsidRPr="004A79D4" w:rsidTr="00B2795D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175EC" w:rsidRPr="004A79D4" w:rsidRDefault="007305A3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gauzatze-epean edo justifikazioan sartuta daude banku-ordainketen agirien datak.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06AB5" w:rsidRPr="00B2795D" w:rsidRDefault="00406AB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406AB5" w:rsidRPr="00B2795D" w:rsidRDefault="00406AB5" w:rsidP="00406AB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4175EC" w:rsidRPr="00B2795D" w:rsidRDefault="00406AB5" w:rsidP="00566D5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4" w:anchor="NOTA3">
              <w:r>
                <w:rPr>
                  <w:rStyle w:val="Hipervnculo"/>
                  <w:b/>
                  <w:sz w:val="14"/>
                </w:rPr>
                <w:t>Ikusi oharra (25)</w:t>
              </w:r>
            </w:hyperlink>
          </w:p>
        </w:tc>
      </w:tr>
      <w:tr w:rsidR="00D80159" w:rsidRPr="004A79D4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4A79D4" w:rsidRDefault="006341D3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Fakturetako BEZa edo antzeko beste zerga batzuk ez dira proiektuaren gastu gisa sartu.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B2795D" w:rsidRDefault="00D80159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i/>
                <w:sz w:val="14"/>
                <w:szCs w:val="14"/>
              </w:rPr>
            </w:r>
            <w:r w:rsidR="00180C08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r>
              <w:rPr>
                <w:b/>
                <w:i/>
                <w:sz w:val="14"/>
              </w:rPr>
              <w:t>BAI</w:t>
            </w:r>
          </w:p>
          <w:p w:rsidR="00D80159" w:rsidRPr="00B2795D" w:rsidRDefault="00D80159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i/>
                <w:sz w:val="14"/>
                <w:szCs w:val="14"/>
              </w:rPr>
            </w:r>
            <w:r w:rsidR="00180C08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</w:rPr>
              <w:t xml:space="preserve">  EZ</w:t>
            </w:r>
          </w:p>
          <w:p w:rsidR="00D80159" w:rsidRPr="00B2795D" w:rsidRDefault="00D80159" w:rsidP="00566D53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i/>
                <w:sz w:val="14"/>
                <w:szCs w:val="14"/>
              </w:rPr>
            </w:r>
            <w:r w:rsidR="00180C08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hyperlink r:id="rId35" w:anchor="NOTA10">
              <w:r>
                <w:rPr>
                  <w:rStyle w:val="Hipervnculo"/>
                  <w:b/>
                  <w:sz w:val="14"/>
                </w:rPr>
                <w:t>Ikusi oharra (26)</w:t>
              </w:r>
            </w:hyperlink>
          </w:p>
        </w:tc>
      </w:tr>
      <w:tr w:rsidR="004175EC" w:rsidRPr="004A79D4" w:rsidTr="00B2795D">
        <w:trPr>
          <w:trHeight w:val="97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175EC" w:rsidRPr="004A79D4" w:rsidRDefault="006341D3" w:rsidP="006341D3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Fakturak haien datei dagokien eta proiektuaren gauzatzeari dagokion ekitaldian kontabilizatuta daude.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65363D" w:rsidRDefault="00D80159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D80159" w:rsidRPr="0065363D" w:rsidRDefault="00D80159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4175EC" w:rsidRPr="0065363D" w:rsidRDefault="00D80159" w:rsidP="00566D5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6" w:anchor="NOTA10">
              <w:r>
                <w:rPr>
                  <w:rStyle w:val="Hipervnculo"/>
                  <w:b/>
                  <w:sz w:val="14"/>
                </w:rPr>
                <w:t>Ikusi oharra (27)</w:t>
              </w:r>
            </w:hyperlink>
          </w:p>
        </w:tc>
      </w:tr>
      <w:tr w:rsidR="006341D3" w:rsidRPr="004A79D4" w:rsidTr="00B2795D">
        <w:trPr>
          <w:trHeight w:val="90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341D3" w:rsidRPr="004A79D4" w:rsidRDefault="006341D3" w:rsidP="007906D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fakturen kontabilitateko idazpenak ikusi ditu, eta egiaztatu du </w:t>
            </w:r>
            <w:r>
              <w:rPr>
                <w:b/>
                <w:sz w:val="16"/>
              </w:rPr>
              <w:t>ez dela ibilgetu gisa kontabilizatutako fakturarik egotzi.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06AB5" w:rsidRPr="0065363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406AB5" w:rsidRPr="0065363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6341D3" w:rsidRPr="0065363D" w:rsidRDefault="00406AB5" w:rsidP="00566D5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7" w:anchor="NOTA10">
              <w:r>
                <w:rPr>
                  <w:rStyle w:val="Hipervnculo"/>
                  <w:b/>
                  <w:sz w:val="14"/>
                </w:rPr>
                <w:t>Ikusi oharra (28)</w:t>
              </w:r>
            </w:hyperlink>
          </w:p>
        </w:tc>
      </w:tr>
      <w:tr w:rsidR="00D80159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4A79D4" w:rsidRDefault="00BF4F18" w:rsidP="00BF4F18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 xml:space="preserve">Proiektuari egotzitako gastu bakar batek ere ez du laguntza-eskabidea aurkeztu aurreko datarik.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65363D" w:rsidRDefault="00D80159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D80159" w:rsidRPr="0065363D" w:rsidRDefault="00D80159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D80159" w:rsidRPr="0065363D" w:rsidRDefault="00D80159" w:rsidP="00566D5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8" w:anchor="NOTA10">
              <w:r>
                <w:rPr>
                  <w:rStyle w:val="Hipervnculo"/>
                  <w:b/>
                  <w:sz w:val="14"/>
                </w:rPr>
                <w:t>Ikusi oharra (29)</w:t>
              </w:r>
            </w:hyperlink>
          </w:p>
        </w:tc>
      </w:tr>
      <w:tr w:rsidR="00D80159" w:rsidRPr="004A79D4" w:rsidTr="00B2795D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80159" w:rsidRPr="004A79D4" w:rsidRDefault="006638ED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Gastu- eta ordainketa-frogagiriek froga-balioa dute, eta baliozkoak dira trafiko juridiko merkataritzakoan, edo administrazio-eraginkortasuna dute.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638ED" w:rsidRPr="0065363D" w:rsidRDefault="006638ED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6638ED" w:rsidRPr="0065363D" w:rsidRDefault="006638ED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D80159" w:rsidRPr="0065363D" w:rsidRDefault="006638ED" w:rsidP="00566D5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9" w:anchor="NOTA10">
              <w:r>
                <w:rPr>
                  <w:rStyle w:val="Hipervnculo"/>
                  <w:b/>
                  <w:sz w:val="14"/>
                </w:rPr>
                <w:t>Ikusi oharra (30)</w:t>
              </w:r>
            </w:hyperlink>
          </w:p>
        </w:tc>
      </w:tr>
      <w:tr w:rsidR="006638ED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638ED" w:rsidRPr="004A79D4" w:rsidRDefault="006638ED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Ordainketa-frogagiriek onuradunaren funtsen benetako irteera izan dela frogatzen dute, eta hartzailea nahiz faktura-zenbakia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638ED" w:rsidRPr="0065363D" w:rsidRDefault="006638ED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6638ED" w:rsidRPr="0065363D" w:rsidRDefault="006638ED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6638ED" w:rsidRPr="0065363D" w:rsidRDefault="006638ED" w:rsidP="00566D5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0" w:anchor="NOTA10">
              <w:r>
                <w:rPr>
                  <w:rStyle w:val="Hipervnculo"/>
                  <w:b/>
                  <w:sz w:val="14"/>
                </w:rPr>
                <w:t>Ikusi oharra (31)</w:t>
              </w:r>
            </w:hyperlink>
          </w:p>
        </w:tc>
      </w:tr>
      <w:tr w:rsidR="004175EC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62" w:rsidRPr="00D56062" w:rsidRDefault="00D56062" w:rsidP="00D5606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onuradun diren erakundeetako bakar bat ere ez du, aldi berean, proiektu berean parte hartzen ari den beste enpresa batek azpikontrataturik.</w:t>
            </w:r>
          </w:p>
          <w:p w:rsidR="004175EC" w:rsidRPr="004A79D4" w:rsidRDefault="004175EC" w:rsidP="00327F1E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AB5" w:rsidRPr="0065363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406AB5" w:rsidRPr="0065363D" w:rsidRDefault="00406AB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4175EC" w:rsidRPr="0065363D" w:rsidRDefault="00406AB5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1" w:anchor="NOTA10">
              <w:r>
                <w:rPr>
                  <w:rStyle w:val="Hipervnculo"/>
                  <w:b/>
                  <w:sz w:val="14"/>
                </w:rPr>
                <w:t>Ikusi oharra (32)</w:t>
              </w:r>
            </w:hyperlink>
          </w:p>
        </w:tc>
      </w:tr>
      <w:tr w:rsidR="004175EC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5EC" w:rsidRPr="004A79D4" w:rsidRDefault="00FD7C3C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 prozedura batzuk. Auditoreak diru-laguntzaren araudian ezarritako prozedura guztiak egin ditu.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C9" w:rsidRPr="0065363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7574C9" w:rsidRPr="0065363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4175EC" w:rsidRPr="0065363D" w:rsidRDefault="007574C9" w:rsidP="00C3716A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sz w:val="14"/>
                <w:szCs w:val="14"/>
              </w:rPr>
            </w:r>
            <w:r w:rsidR="00180C08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2" w:anchor="NOTA10">
              <w:r>
                <w:rPr>
                  <w:rStyle w:val="Hipervnculo"/>
                  <w:b/>
                  <w:sz w:val="14"/>
                </w:rPr>
                <w:t>Ikusi oharra (33)</w:t>
              </w:r>
            </w:hyperlink>
          </w:p>
        </w:tc>
      </w:tr>
      <w:tr w:rsidR="00546DE6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46DE6" w:rsidRPr="004A79D4" w:rsidRDefault="00546DE6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Erakunde onuradunak adierazi du beste diru-laguntza batzuk jaso dituela proiekturako.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C9" w:rsidRPr="00B2795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7574C9" w:rsidRPr="00B2795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 / EZ DA EGOKIA</w:t>
            </w:r>
          </w:p>
          <w:p w:rsidR="00546DE6" w:rsidRPr="00B2795D" w:rsidRDefault="007574C9" w:rsidP="00C3716A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3" w:anchor="NOTA8">
              <w:r>
                <w:rPr>
                  <w:rStyle w:val="Hipervnculo"/>
                  <w:b/>
                  <w:sz w:val="14"/>
                </w:rPr>
                <w:t>Ikusi oharra (34)</w:t>
              </w:r>
            </w:hyperlink>
          </w:p>
        </w:tc>
      </w:tr>
      <w:tr w:rsidR="00546DE6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46DE6" w:rsidRPr="004A79D4" w:rsidRDefault="006E0069" w:rsidP="00575A9F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Erakunde onuradunak beste diru-laguntza batzuk jaso baditu, auditoreak egiaztatu du ikuskatutako CDaren edukiaren 9. puntuan eskatutako justifikazio-agiriak erantsi dituela. </w:t>
            </w:r>
            <w:r>
              <w:rPr>
                <w:rFonts w:ascii="Arial" w:eastAsiaTheme="minorHAnsi" w:hAnsi="Arial"/>
                <w:sz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C9" w:rsidRPr="00B2795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7574C9" w:rsidRPr="00B2795D" w:rsidRDefault="007574C9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 / EZ DA EGOKIA</w:t>
            </w:r>
          </w:p>
          <w:p w:rsidR="00546DE6" w:rsidRPr="00B2795D" w:rsidRDefault="007574C9" w:rsidP="00C3716A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80C08">
              <w:rPr>
                <w:rFonts w:cs="Arial"/>
                <w:b/>
                <w:sz w:val="14"/>
                <w:szCs w:val="14"/>
              </w:rPr>
            </w:r>
            <w:r w:rsidR="00180C08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4" w:anchor="NOTA8">
              <w:r>
                <w:rPr>
                  <w:rStyle w:val="Hipervnculo"/>
                  <w:b/>
                  <w:sz w:val="14"/>
                </w:rPr>
                <w:t>Ikusi oharra (35)</w:t>
              </w:r>
            </w:hyperlink>
          </w:p>
        </w:tc>
      </w:tr>
    </w:tbl>
    <w:p w:rsidR="00006E82" w:rsidRPr="004A79D4" w:rsidRDefault="00006E82" w:rsidP="00006E82">
      <w:pPr>
        <w:rPr>
          <w:rFonts w:cs="Arial"/>
          <w:sz w:val="16"/>
          <w:szCs w:val="16"/>
        </w:rPr>
      </w:pPr>
    </w:p>
    <w:p w:rsidR="00FD7C3C" w:rsidRDefault="00FD7C3C" w:rsidP="00006E82">
      <w:pPr>
        <w:spacing w:before="0" w:after="0"/>
        <w:jc w:val="left"/>
        <w:rPr>
          <w:rFonts w:cs="Arial"/>
          <w:sz w:val="16"/>
          <w:szCs w:val="16"/>
        </w:rPr>
      </w:pPr>
    </w:p>
    <w:p w:rsidR="003E2C7A" w:rsidRDefault="003E2C7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OHARRAK:</w:t>
      </w:r>
    </w:p>
    <w:p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</w:rPr>
        <w:t xml:space="preserve">Egin beharreko oharrak egin, "Ikusi oharrak" adierazlea markatu duzun </w:t>
      </w:r>
      <w:proofErr w:type="spellStart"/>
      <w:r>
        <w:rPr>
          <w:sz w:val="16"/>
        </w:rPr>
        <w:t>itemem</w:t>
      </w:r>
      <w:proofErr w:type="spellEnd"/>
      <w:r>
        <w:rPr>
          <w:sz w:val="16"/>
        </w:rPr>
        <w:t xml:space="preserve"> egiaztapena osatuta gera dadin.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(9)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(10)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(11)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(12)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(13)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(14)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(15)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(16)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(17)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(18)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(19)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(20)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(21)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(22)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(23)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2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(24)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3"/>
          </w:p>
        </w:tc>
      </w:tr>
      <w:tr w:rsidR="00B87212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(26)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4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(27)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5"/>
          </w:p>
        </w:tc>
      </w:tr>
      <w:tr w:rsidR="006728A0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(30)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(31)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(32)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(34)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(36)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35097" w:rsidRDefault="00635097" w:rsidP="00635097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ONDORIOAK</w:t>
      </w:r>
    </w:p>
    <w:p w:rsidR="00A7239A" w:rsidRDefault="00A7239A" w:rsidP="000E0C79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</w:rPr>
        <w:t xml:space="preserve">Aurreko azterketa oinarri hartuta, auditoreak erabaki du hau dela </w:t>
      </w:r>
      <w:r>
        <w:rPr>
          <w:b/>
          <w:sz w:val="16"/>
        </w:rPr>
        <w:t xml:space="preserve">2015eko deialdian </w:t>
      </w:r>
      <w:r>
        <w:rPr>
          <w:sz w:val="16"/>
        </w:rPr>
        <w:t>onartutako aurrekontu burutua, gastu-azalpen bakoitzeko:</w:t>
      </w:r>
    </w:p>
    <w:p w:rsidR="006728A0" w:rsidRPr="000E0C79" w:rsidRDefault="006728A0" w:rsidP="000E0C79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4"/>
        <w:gridCol w:w="1474"/>
        <w:gridCol w:w="1474"/>
        <w:gridCol w:w="1474"/>
        <w:gridCol w:w="1475"/>
      </w:tblGrid>
      <w:tr w:rsidR="000E0C79" w:rsidRPr="000E0C79" w:rsidTr="000E0C79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DIRUZ LAGUN DAITEZKEEN PARTIDAK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ESKABIDEAN AURKEZTUTAKO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ONARTUTAKO AURREKONTUA 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BURUTUTAKO AURREKONTUA 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BURUTUTAKO AURREKONTU ONARTUA (*)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0C79" w:rsidRPr="000E0C79" w:rsidRDefault="000E0C79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BEREKIN DAKARTZAN OHARRAK</w:t>
            </w:r>
          </w:p>
        </w:tc>
      </w:tr>
      <w:tr w:rsidR="000E0C79" w:rsidRPr="000E0C79" w:rsidTr="000E0C79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Langileen zuzeneko kostuak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Zeharkako kostuak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Azpikontratazioa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Teknologia eta Berrikuntzako Euskal Sarearen (ZTBES) azpikontratazioa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Bestelako gastuak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Amortizazioa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E0C79" w:rsidRPr="000E0C79" w:rsidTr="000E0C79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E0C79" w:rsidRPr="000E0C79" w:rsidRDefault="000E0C79" w:rsidP="000E0C7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GUZTIRA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0C79" w:rsidRPr="000E0C79" w:rsidRDefault="000E0C79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A7239A" w:rsidRPr="000E0C79" w:rsidRDefault="00A7239A" w:rsidP="00A7239A">
      <w:pPr>
        <w:spacing w:before="80"/>
        <w:rPr>
          <w:rFonts w:cs="Arial"/>
          <w:sz w:val="16"/>
          <w:szCs w:val="16"/>
        </w:rPr>
      </w:pPr>
      <w:r>
        <w:rPr>
          <w:b/>
          <w:sz w:val="16"/>
        </w:rPr>
        <w:t xml:space="preserve">(*) </w:t>
      </w:r>
      <w:r>
        <w:t>Diru-laguntza emateko Ebazpenaren arabera.</w:t>
      </w:r>
    </w:p>
    <w:p w:rsidR="004845A9" w:rsidRDefault="004845A9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4845A9" w:rsidRDefault="004845A9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4845A9" w:rsidRDefault="004845A9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Izena: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proofErr w:type="spellStart"/>
      <w:r>
        <w:rPr>
          <w:b/>
          <w:sz w:val="16"/>
        </w:rPr>
        <w:t>ROACen</w:t>
      </w:r>
      <w:proofErr w:type="spellEnd"/>
      <w:r>
        <w:rPr>
          <w:b/>
          <w:sz w:val="16"/>
        </w:rPr>
        <w:t xml:space="preserve"> duen inskripzio-zenbakia:</w:t>
      </w:r>
    </w:p>
    <w:p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4845A9" w:rsidRDefault="004845A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4845A9" w:rsidRDefault="004845A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Sinadura, data eta zigilua</w:t>
      </w:r>
    </w:p>
    <w:sectPr w:rsidR="003678FF" w:rsidRPr="000E0C79" w:rsidSect="004A79D4">
      <w:headerReference w:type="default" r:id="rId45"/>
      <w:footerReference w:type="default" r:id="rId46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93" w:rsidRDefault="00842793" w:rsidP="005338B5">
      <w:pPr>
        <w:spacing w:before="0" w:after="0"/>
      </w:pPr>
      <w:r>
        <w:separator/>
      </w:r>
    </w:p>
  </w:endnote>
  <w:endnote w:type="continuationSeparator" w:id="0">
    <w:p w:rsidR="00842793" w:rsidRDefault="00842793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6E0069" w:rsidRPr="00B2795D" w:rsidRDefault="006E0069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</w:rPr>
          <w:t>GAITEK</w:t>
        </w:r>
        <w:r>
          <w:t xml:space="preserve">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180C08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:rsidR="006E0069" w:rsidRPr="00B2795D" w:rsidRDefault="006E0069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93" w:rsidRDefault="00842793" w:rsidP="005338B5">
      <w:pPr>
        <w:spacing w:before="0" w:after="0"/>
      </w:pPr>
      <w:r>
        <w:separator/>
      </w:r>
    </w:p>
  </w:footnote>
  <w:footnote w:type="continuationSeparator" w:id="0">
    <w:p w:rsidR="00842793" w:rsidRDefault="00842793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1" w:rsidRDefault="00156DB1" w:rsidP="00156DB1">
    <w:pPr>
      <w:pStyle w:val="Encabezado"/>
    </w:pPr>
    <w:r>
      <w:rPr>
        <w:rFonts w:ascii="Arial" w:hAnsi="Arial"/>
        <w:noProof/>
        <w:sz w:val="16"/>
        <w:lang w:val="es-ES" w:eastAsia="es-ES" w:bidi="ar-SA"/>
      </w:rPr>
      <w:drawing>
        <wp:anchor distT="0" distB="0" distL="114300" distR="114300" simplePos="0" relativeHeight="251661312" behindDoc="1" locked="0" layoutInCell="1" allowOverlap="1" wp14:anchorId="23CBBC12" wp14:editId="59FACB57">
          <wp:simplePos x="0" y="0"/>
          <wp:positionH relativeFrom="column">
            <wp:posOffset>4309110</wp:posOffset>
          </wp:positionH>
          <wp:positionV relativeFrom="paragraph">
            <wp:posOffset>241935</wp:posOffset>
          </wp:positionV>
          <wp:extent cx="1819275" cy="723900"/>
          <wp:effectExtent l="0" t="0" r="9525" b="0"/>
          <wp:wrapThrough wrapText="bothSides">
            <wp:wrapPolygon edited="0">
              <wp:start x="0" y="0"/>
              <wp:lineTo x="0" y="21032"/>
              <wp:lineTo x="21487" y="21032"/>
              <wp:lineTo x="21487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129 logo UE+FEDER+Lem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7A96B" wp14:editId="0F0B1510">
              <wp:simplePos x="0" y="0"/>
              <wp:positionH relativeFrom="page">
                <wp:posOffset>2790825</wp:posOffset>
              </wp:positionH>
              <wp:positionV relativeFrom="page">
                <wp:posOffset>742950</wp:posOffset>
              </wp:positionV>
              <wp:extent cx="18097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DB1" w:rsidRPr="005338B5" w:rsidRDefault="00156DB1" w:rsidP="00156DB1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DEPARTAMENTO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DE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Tecnología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Innovación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Compeittividad</w:t>
                          </w:r>
                          <w:proofErr w:type="spellEnd"/>
                        </w:p>
                        <w:p w:rsidR="00156DB1" w:rsidRPr="00211FEF" w:rsidRDefault="00156DB1" w:rsidP="00156DB1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56DB1" w:rsidRPr="00211FEF" w:rsidRDefault="00156DB1" w:rsidP="00156DB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Cuadro de texto 1" o:spid="_x0000_s1026" type="#_x0000_t202" style="position:absolute;left:0;text-align:left;margin-left:219.75pt;margin-top:58.5pt;width:142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" filled="f" stroked="f">
              <v:textbox>
                <w:txbxContent>
                  <w:proofErr w:type="spellStart"/>
                  <w:proofErr w:type="spellEnd"/>
                  <w:proofErr w:type="spellStart"/>
                  <w:proofErr w:type="spellEnd"/>
                  <w:proofErr w:type="spellStart"/>
                  <w:proofErr w:type="spellEnd"/>
                  <w:proofErr w:type="spellStart"/>
                  <w:proofErr w:type="spellEnd"/>
                  <w:p w:rsidR="00156DB1" w:rsidRPr="005338B5" w:rsidRDefault="00156DB1" w:rsidP="00156DB1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/>
                        <w:sz w:val="12"/>
                      </w:rPr>
                      <w:t>DEPARTAMENTO DE 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Viceconsejería de Tecnología, Innovación y Compeittividad</w:t>
                    </w:r>
                  </w:p>
                  <w:p w:rsidR="00156DB1" w:rsidRPr="00211FEF" w:rsidRDefault="00156DB1" w:rsidP="00156DB1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156DB1" w:rsidRPr="00211FEF" w:rsidRDefault="00156DB1" w:rsidP="00156DB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xmlns:w10="urn:schemas-microsoft-com:office:word"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3BA37" wp14:editId="567B9AAF">
              <wp:simplePos x="0" y="0"/>
              <wp:positionH relativeFrom="page">
                <wp:posOffset>733425</wp:posOffset>
              </wp:positionH>
              <wp:positionV relativeFrom="page">
                <wp:posOffset>742950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DB1" w:rsidRPr="005338B5" w:rsidRDefault="00156DB1" w:rsidP="00156DB1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EKONOMIAREN GARAPEN ETA LEHIAKORTASUN SAILA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Teknologia, Berrikuntza eta Lehiakortasun Sailburuordetza</w:t>
                          </w:r>
                        </w:p>
                        <w:p w:rsidR="00156DB1" w:rsidRPr="00211FEF" w:rsidRDefault="00156DB1" w:rsidP="00156DB1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56DB1" w:rsidRPr="00211FEF" w:rsidRDefault="00156DB1" w:rsidP="00156DB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xmlns:o="urn:schemas-microsoft-com:office:office" xmlns:v="urn:schemas-microsoft-com:vml" id="_x0000_s1027" type="#_x0000_t202" style="position:absolute;left:0;text-align:left;margin-left:57.75pt;margin-top:58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" filled="f" stroked="f">
              <v:textbox>
                <w:txbxContent>
                  <w:p w:rsidR="00156DB1" w:rsidRPr="005338B5" w:rsidRDefault="00156DB1" w:rsidP="00156DB1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/>
                        <w:sz w:val="12"/>
                      </w:rPr>
                      <w:t xml:space="preserve">EKONOMIAREN GARAPEN ETA LEHIAKORTASUN SAILA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Teknologia, Berrikuntza eta Lehiakortasun Sailburuordetza</w:t>
                    </w:r>
                  </w:p>
                  <w:p w:rsidR="00156DB1" w:rsidRPr="00211FEF" w:rsidRDefault="00156DB1" w:rsidP="00156DB1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156DB1" w:rsidRPr="00211FEF" w:rsidRDefault="00156DB1" w:rsidP="00156DB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xmlns:w10="urn:schemas-microsoft-com:office:word"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8.35pt;height:32.85pt" o:ole="" fillcolor="window">
          <v:imagedata r:id="rId2" o:title=""/>
        </v:shape>
        <o:OLEObject Type="Embed" ProgID="MSPhotoEd.3" ShapeID="_x0000_i1025" DrawAspect="Content" ObjectID="_1516085453" r:id="rId3"/>
      </w:object>
    </w:r>
  </w:p>
  <w:p w:rsidR="006E0069" w:rsidRPr="00156DB1" w:rsidRDefault="006E0069" w:rsidP="00156D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4150F"/>
    <w:multiLevelType w:val="hybridMultilevel"/>
    <w:tmpl w:val="F8A0D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6E82"/>
    <w:rsid w:val="000E0C79"/>
    <w:rsid w:val="000E6D17"/>
    <w:rsid w:val="000F12F7"/>
    <w:rsid w:val="000F13BD"/>
    <w:rsid w:val="0010060D"/>
    <w:rsid w:val="00101A15"/>
    <w:rsid w:val="00103F64"/>
    <w:rsid w:val="0011549B"/>
    <w:rsid w:val="0015433D"/>
    <w:rsid w:val="00156DB1"/>
    <w:rsid w:val="00180C08"/>
    <w:rsid w:val="00187B6E"/>
    <w:rsid w:val="001A4B41"/>
    <w:rsid w:val="001D2F67"/>
    <w:rsid w:val="00280D41"/>
    <w:rsid w:val="002C13A6"/>
    <w:rsid w:val="002D3256"/>
    <w:rsid w:val="00327F1E"/>
    <w:rsid w:val="003678FF"/>
    <w:rsid w:val="003E2C7A"/>
    <w:rsid w:val="00406AB5"/>
    <w:rsid w:val="004175EC"/>
    <w:rsid w:val="004845A9"/>
    <w:rsid w:val="0048787C"/>
    <w:rsid w:val="004A79D4"/>
    <w:rsid w:val="004C36BD"/>
    <w:rsid w:val="004E4070"/>
    <w:rsid w:val="0051359F"/>
    <w:rsid w:val="00526178"/>
    <w:rsid w:val="005338B5"/>
    <w:rsid w:val="00546DE6"/>
    <w:rsid w:val="00566D53"/>
    <w:rsid w:val="00575A9F"/>
    <w:rsid w:val="00597775"/>
    <w:rsid w:val="005A64DB"/>
    <w:rsid w:val="005C5A4B"/>
    <w:rsid w:val="006341D3"/>
    <w:rsid w:val="00635097"/>
    <w:rsid w:val="006524D5"/>
    <w:rsid w:val="0065363D"/>
    <w:rsid w:val="006638ED"/>
    <w:rsid w:val="006728A0"/>
    <w:rsid w:val="00684280"/>
    <w:rsid w:val="006E0069"/>
    <w:rsid w:val="007305A3"/>
    <w:rsid w:val="007516C5"/>
    <w:rsid w:val="007574C9"/>
    <w:rsid w:val="00760644"/>
    <w:rsid w:val="007906DD"/>
    <w:rsid w:val="007A224A"/>
    <w:rsid w:val="007F47EE"/>
    <w:rsid w:val="00842793"/>
    <w:rsid w:val="00851AB1"/>
    <w:rsid w:val="008A0C37"/>
    <w:rsid w:val="009327CC"/>
    <w:rsid w:val="00952718"/>
    <w:rsid w:val="0098167B"/>
    <w:rsid w:val="009C7EED"/>
    <w:rsid w:val="00A27970"/>
    <w:rsid w:val="00A507B4"/>
    <w:rsid w:val="00A5311E"/>
    <w:rsid w:val="00A7239A"/>
    <w:rsid w:val="00B2795D"/>
    <w:rsid w:val="00B654C7"/>
    <w:rsid w:val="00B87212"/>
    <w:rsid w:val="00BC21A8"/>
    <w:rsid w:val="00BF4F18"/>
    <w:rsid w:val="00C163B0"/>
    <w:rsid w:val="00C3716A"/>
    <w:rsid w:val="00C77199"/>
    <w:rsid w:val="00CA6027"/>
    <w:rsid w:val="00D0249B"/>
    <w:rsid w:val="00D03EDD"/>
    <w:rsid w:val="00D56062"/>
    <w:rsid w:val="00D77909"/>
    <w:rsid w:val="00D80159"/>
    <w:rsid w:val="00D92788"/>
    <w:rsid w:val="00DE7843"/>
    <w:rsid w:val="00E5310D"/>
    <w:rsid w:val="00E72527"/>
    <w:rsid w:val="00EB78E4"/>
    <w:rsid w:val="00F31A06"/>
    <w:rsid w:val="00F43E13"/>
    <w:rsid w:val="00F91374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vnculo">
    <w:name w:val="Hyperlink"/>
    <w:semiHidden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vnculo">
    <w:name w:val="Hyperlink"/>
    <w:semiHidden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skadi.eus/gobierno-vasco/contenidos/ayuda_subvencion/gaitek_2015/es_gaitek/es_arch.html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174F-4C36-4DE5-9E7F-24B0D9BD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Segurola Bereciartua, Larraitz</cp:lastModifiedBy>
  <cp:revision>2</cp:revision>
  <cp:lastPrinted>2016-02-01T10:47:00Z</cp:lastPrinted>
  <dcterms:created xsi:type="dcterms:W3CDTF">2016-02-04T09:05:00Z</dcterms:created>
  <dcterms:modified xsi:type="dcterms:W3CDTF">2016-02-04T09:05:00Z</dcterms:modified>
</cp:coreProperties>
</file>