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1DBA9" w14:textId="72AF5495" w:rsidR="002A089B" w:rsidRDefault="002A089B" w:rsidP="002A089B">
      <w:pPr>
        <w:shd w:val="clear" w:color="auto" w:fill="FFFFFF"/>
        <w:tabs>
          <w:tab w:val="left" w:pos="1289"/>
        </w:tabs>
        <w:spacing w:before="120" w:after="10" w:line="240" w:lineRule="auto"/>
        <w:jc w:val="both"/>
        <w:rPr>
          <w:rFonts w:ascii="Arial" w:eastAsia="Times" w:hAnsi="Arial" w:cs="Arial"/>
          <w:b/>
          <w:color w:val="000000"/>
          <w:spacing w:val="-3"/>
          <w:sz w:val="40"/>
          <w:szCs w:val="40"/>
          <w:lang w:val="eu-ES" w:eastAsia="es-ES_tradnl"/>
        </w:rPr>
      </w:pPr>
      <w:proofErr w:type="spellStart"/>
      <w:r w:rsidRPr="002A089B">
        <w:rPr>
          <w:rFonts w:ascii="Arial" w:eastAsia="Times" w:hAnsi="Arial" w:cs="Arial"/>
          <w:b/>
          <w:color w:val="000000"/>
          <w:spacing w:val="-3"/>
          <w:sz w:val="40"/>
          <w:szCs w:val="40"/>
          <w:lang w:val="eu-ES" w:eastAsia="es-ES_tradnl"/>
        </w:rPr>
        <w:t>U</w:t>
      </w:r>
      <w:r>
        <w:rPr>
          <w:rFonts w:ascii="Arial" w:eastAsia="Times" w:hAnsi="Arial" w:cs="Arial"/>
          <w:b/>
          <w:color w:val="000000"/>
          <w:spacing w:val="-3"/>
          <w:sz w:val="40"/>
          <w:szCs w:val="40"/>
          <w:lang w:val="eu-ES" w:eastAsia="es-ES_tradnl"/>
        </w:rPr>
        <w:t>RA</w:t>
      </w:r>
      <w:r w:rsidRPr="002A089B">
        <w:rPr>
          <w:rFonts w:ascii="Arial" w:eastAsia="Times" w:hAnsi="Arial" w:cs="Arial"/>
          <w:b/>
          <w:color w:val="000000"/>
          <w:spacing w:val="-3"/>
          <w:sz w:val="40"/>
          <w:szCs w:val="40"/>
          <w:lang w:val="eu-ES" w:eastAsia="es-ES_tradnl"/>
        </w:rPr>
        <w:t>k</w:t>
      </w:r>
      <w:proofErr w:type="spellEnd"/>
      <w:r w:rsidRPr="002A089B">
        <w:rPr>
          <w:rFonts w:ascii="Arial" w:eastAsia="Times" w:hAnsi="Arial" w:cs="Arial"/>
          <w:b/>
          <w:color w:val="000000"/>
          <w:spacing w:val="-3"/>
          <w:sz w:val="40"/>
          <w:szCs w:val="40"/>
          <w:lang w:val="eu-ES" w:eastAsia="es-ES_tradnl"/>
        </w:rPr>
        <w:t xml:space="preserve"> tamaina handiko 12 eukalipto kendu ditu Kurtzio errekatik</w:t>
      </w:r>
    </w:p>
    <w:p w14:paraId="51FB4A06" w14:textId="316FD8BF" w:rsidR="002A089B" w:rsidRDefault="002A089B" w:rsidP="002A089B">
      <w:pPr>
        <w:pStyle w:val="Prrafodelista"/>
        <w:numPr>
          <w:ilvl w:val="0"/>
          <w:numId w:val="17"/>
        </w:numPr>
        <w:shd w:val="clear" w:color="auto" w:fill="FFFFFF"/>
        <w:tabs>
          <w:tab w:val="left" w:pos="1289"/>
        </w:tabs>
        <w:spacing w:before="120" w:after="10" w:line="240" w:lineRule="auto"/>
        <w:jc w:val="both"/>
        <w:rPr>
          <w:rFonts w:ascii="Arial" w:eastAsia="Times" w:hAnsi="Arial" w:cs="Arial"/>
          <w:b/>
          <w:color w:val="000000"/>
          <w:spacing w:val="-3"/>
          <w:sz w:val="28"/>
          <w:szCs w:val="28"/>
          <w:lang w:val="eu-ES" w:eastAsia="es-ES_tradnl"/>
        </w:rPr>
      </w:pPr>
      <w:r w:rsidRPr="002A089B">
        <w:rPr>
          <w:rFonts w:ascii="Arial" w:eastAsia="Times" w:hAnsi="Arial" w:cs="Arial"/>
          <w:b/>
          <w:color w:val="000000"/>
          <w:spacing w:val="-3"/>
          <w:sz w:val="28"/>
          <w:szCs w:val="28"/>
          <w:lang w:val="eu-ES" w:eastAsia="es-ES_tradnl"/>
        </w:rPr>
        <w:t xml:space="preserve">Horrela, </w:t>
      </w:r>
      <w:r>
        <w:rPr>
          <w:rFonts w:ascii="Arial" w:eastAsia="Times" w:hAnsi="Arial" w:cs="Arial"/>
          <w:b/>
          <w:color w:val="000000"/>
          <w:spacing w:val="-3"/>
          <w:sz w:val="28"/>
          <w:szCs w:val="28"/>
          <w:lang w:val="eu-ES" w:eastAsia="es-ES_tradnl"/>
        </w:rPr>
        <w:t>ibai-tarte horretan</w:t>
      </w:r>
      <w:r w:rsidRPr="002A089B">
        <w:rPr>
          <w:rFonts w:ascii="Arial" w:eastAsia="Times" w:hAnsi="Arial" w:cs="Arial"/>
          <w:b/>
          <w:color w:val="000000"/>
          <w:spacing w:val="-3"/>
          <w:sz w:val="28"/>
          <w:szCs w:val="28"/>
          <w:lang w:val="eu-ES" w:eastAsia="es-ES_tradnl"/>
        </w:rPr>
        <w:t xml:space="preserve"> ibaiertzeko landaredia lehengoratu eta ingurumen-hobekuntza sustatu nahi da, </w:t>
      </w:r>
      <w:r>
        <w:rPr>
          <w:rFonts w:ascii="Arial" w:eastAsia="Times" w:hAnsi="Arial" w:cs="Arial"/>
          <w:b/>
          <w:color w:val="000000"/>
          <w:spacing w:val="-3"/>
          <w:sz w:val="28"/>
          <w:szCs w:val="28"/>
          <w:lang w:val="eu-ES" w:eastAsia="es-ES_tradnl"/>
        </w:rPr>
        <w:t xml:space="preserve">besteak beste,  </w:t>
      </w:r>
      <w:r w:rsidRPr="002A089B">
        <w:rPr>
          <w:rFonts w:ascii="Arial" w:eastAsia="Times" w:hAnsi="Arial" w:cs="Arial"/>
          <w:b/>
          <w:color w:val="000000"/>
          <w:spacing w:val="-3"/>
          <w:sz w:val="28"/>
          <w:szCs w:val="28"/>
          <w:lang w:val="eu-ES" w:eastAsia="es-ES_tradnl"/>
        </w:rPr>
        <w:t xml:space="preserve"> </w:t>
      </w:r>
      <w:proofErr w:type="spellStart"/>
      <w:r>
        <w:rPr>
          <w:rFonts w:ascii="Arial" w:eastAsia="Times" w:hAnsi="Arial" w:cs="Arial"/>
          <w:b/>
          <w:color w:val="000000"/>
          <w:spacing w:val="-3"/>
          <w:sz w:val="28"/>
          <w:szCs w:val="28"/>
          <w:lang w:val="eu-ES" w:eastAsia="es-ES_tradnl"/>
        </w:rPr>
        <w:t>eukaliptotzarrek</w:t>
      </w:r>
      <w:proofErr w:type="spellEnd"/>
      <w:r>
        <w:rPr>
          <w:rFonts w:ascii="Arial" w:eastAsia="Times" w:hAnsi="Arial" w:cs="Arial"/>
          <w:b/>
          <w:color w:val="000000"/>
          <w:spacing w:val="-3"/>
          <w:sz w:val="28"/>
          <w:szCs w:val="28"/>
          <w:lang w:val="eu-ES" w:eastAsia="es-ES_tradnl"/>
        </w:rPr>
        <w:t xml:space="preserve"> ibaiertza desegonkortzeko aukera </w:t>
      </w:r>
      <w:r w:rsidR="00C310B1">
        <w:rPr>
          <w:rFonts w:ascii="Arial" w:eastAsia="Times" w:hAnsi="Arial" w:cs="Arial"/>
          <w:b/>
          <w:color w:val="000000"/>
          <w:spacing w:val="-3"/>
          <w:sz w:val="28"/>
          <w:szCs w:val="28"/>
          <w:lang w:val="eu-ES" w:eastAsia="es-ES_tradnl"/>
        </w:rPr>
        <w:t>murrizteko</w:t>
      </w:r>
    </w:p>
    <w:p w14:paraId="49E8424C" w14:textId="77777777" w:rsidR="002A089B" w:rsidRPr="002A089B" w:rsidRDefault="002A089B" w:rsidP="002A089B">
      <w:pPr>
        <w:pStyle w:val="Prrafodelista"/>
        <w:shd w:val="clear" w:color="auto" w:fill="FFFFFF"/>
        <w:tabs>
          <w:tab w:val="left" w:pos="1289"/>
        </w:tabs>
        <w:spacing w:before="120" w:after="10" w:line="240" w:lineRule="auto"/>
        <w:jc w:val="both"/>
        <w:rPr>
          <w:rFonts w:ascii="Arial" w:eastAsia="Times" w:hAnsi="Arial" w:cs="Arial"/>
          <w:b/>
          <w:color w:val="000000"/>
          <w:spacing w:val="-3"/>
          <w:sz w:val="28"/>
          <w:szCs w:val="28"/>
          <w:lang w:val="eu-ES" w:eastAsia="es-ES_tradnl"/>
        </w:rPr>
      </w:pPr>
    </w:p>
    <w:p w14:paraId="4B211C2A" w14:textId="7CA60BEC" w:rsidR="002A089B" w:rsidRPr="002A089B" w:rsidRDefault="002A089B" w:rsidP="002A089B">
      <w:pPr>
        <w:pStyle w:val="Prrafodelista"/>
        <w:numPr>
          <w:ilvl w:val="0"/>
          <w:numId w:val="17"/>
        </w:numPr>
        <w:shd w:val="clear" w:color="auto" w:fill="FFFFFF"/>
        <w:tabs>
          <w:tab w:val="left" w:pos="1289"/>
        </w:tabs>
        <w:spacing w:before="120" w:after="10" w:line="240" w:lineRule="auto"/>
        <w:jc w:val="both"/>
        <w:rPr>
          <w:rFonts w:ascii="Arial" w:eastAsia="Times" w:hAnsi="Arial" w:cs="Arial"/>
          <w:b/>
          <w:color w:val="000000"/>
          <w:spacing w:val="-3"/>
          <w:sz w:val="28"/>
          <w:szCs w:val="28"/>
          <w:lang w:val="eu-ES" w:eastAsia="es-ES_tradnl"/>
        </w:rPr>
      </w:pPr>
      <w:r w:rsidRPr="002A089B">
        <w:rPr>
          <w:rFonts w:ascii="Arial" w:eastAsia="Times" w:hAnsi="Arial" w:cs="Arial"/>
          <w:b/>
          <w:color w:val="000000"/>
          <w:spacing w:val="-3"/>
          <w:sz w:val="28"/>
          <w:szCs w:val="28"/>
          <w:lang w:val="eu-ES" w:eastAsia="es-ES_tradnl"/>
        </w:rPr>
        <w:t xml:space="preserve">Halaber, </w:t>
      </w:r>
      <w:proofErr w:type="spellStart"/>
      <w:r w:rsidRPr="002A089B">
        <w:rPr>
          <w:rFonts w:ascii="Arial" w:eastAsia="Times" w:hAnsi="Arial" w:cs="Arial"/>
          <w:b/>
          <w:color w:val="000000"/>
          <w:spacing w:val="-3"/>
          <w:sz w:val="28"/>
          <w:szCs w:val="28"/>
          <w:lang w:val="eu-ES" w:eastAsia="es-ES_tradnl"/>
        </w:rPr>
        <w:t>Arti</w:t>
      </w:r>
      <w:r w:rsidR="00C310B1">
        <w:rPr>
          <w:rFonts w:ascii="Arial" w:eastAsia="Times" w:hAnsi="Arial" w:cs="Arial"/>
          <w:b/>
          <w:color w:val="000000"/>
          <w:spacing w:val="-3"/>
          <w:sz w:val="28"/>
          <w:szCs w:val="28"/>
          <w:lang w:val="eu-ES" w:eastAsia="es-ES_tradnl"/>
        </w:rPr>
        <w:t>ke</w:t>
      </w:r>
      <w:proofErr w:type="spellEnd"/>
      <w:r w:rsidR="00C310B1">
        <w:rPr>
          <w:rFonts w:ascii="Arial" w:eastAsia="Times" w:hAnsi="Arial" w:cs="Arial"/>
          <w:b/>
          <w:color w:val="000000"/>
          <w:spacing w:val="-3"/>
          <w:sz w:val="28"/>
          <w:szCs w:val="28"/>
          <w:lang w:val="eu-ES" w:eastAsia="es-ES_tradnl"/>
        </w:rPr>
        <w:t xml:space="preserve"> ibai-ibilgura</w:t>
      </w:r>
      <w:r w:rsidRPr="002A089B">
        <w:rPr>
          <w:rFonts w:ascii="Arial" w:eastAsia="Times" w:hAnsi="Arial" w:cs="Arial"/>
          <w:b/>
          <w:color w:val="000000"/>
          <w:spacing w:val="-3"/>
          <w:sz w:val="28"/>
          <w:szCs w:val="28"/>
          <w:lang w:val="eu-ES" w:eastAsia="es-ES_tradnl"/>
        </w:rPr>
        <w:t xml:space="preserve"> eroritako zuhaitzak kendu dira, luzetarako jarraitutasuna</w:t>
      </w:r>
      <w:r w:rsidR="00C310B1">
        <w:rPr>
          <w:rFonts w:ascii="Arial" w:eastAsia="Times" w:hAnsi="Arial" w:cs="Arial"/>
          <w:b/>
          <w:color w:val="000000"/>
          <w:spacing w:val="-3"/>
          <w:sz w:val="28"/>
          <w:szCs w:val="28"/>
          <w:lang w:val="eu-ES" w:eastAsia="es-ES_tradnl"/>
        </w:rPr>
        <w:t xml:space="preserve"> sustatu da,  nahiz</w:t>
      </w:r>
      <w:r w:rsidRPr="002A089B">
        <w:rPr>
          <w:rFonts w:ascii="Arial" w:eastAsia="Times" w:hAnsi="Arial" w:cs="Arial"/>
          <w:b/>
          <w:color w:val="000000"/>
          <w:spacing w:val="-3"/>
          <w:sz w:val="28"/>
          <w:szCs w:val="28"/>
          <w:lang w:val="eu-ES" w:eastAsia="es-ES_tradnl"/>
        </w:rPr>
        <w:t xml:space="preserve"> </w:t>
      </w:r>
      <w:r w:rsidR="00C310B1">
        <w:rPr>
          <w:rFonts w:ascii="Arial" w:eastAsia="Times" w:hAnsi="Arial" w:cs="Arial"/>
          <w:b/>
          <w:color w:val="000000"/>
          <w:spacing w:val="-3"/>
          <w:sz w:val="28"/>
          <w:szCs w:val="28"/>
          <w:lang w:val="eu-ES" w:eastAsia="es-ES_tradnl"/>
        </w:rPr>
        <w:t xml:space="preserve">ibaiertz-tarteak egonkortu dira </w:t>
      </w:r>
    </w:p>
    <w:p w14:paraId="1746FFC7" w14:textId="46C62BD3" w:rsidR="002A089B" w:rsidRPr="002A089B" w:rsidRDefault="002A089B" w:rsidP="002A089B">
      <w:pPr>
        <w:shd w:val="clear" w:color="auto" w:fill="FFFFFF"/>
        <w:tabs>
          <w:tab w:val="left" w:pos="1289"/>
        </w:tabs>
        <w:spacing w:before="120" w:after="10" w:line="240" w:lineRule="auto"/>
        <w:jc w:val="both"/>
        <w:rPr>
          <w:rFonts w:ascii="Arial" w:eastAsia="Times" w:hAnsi="Arial" w:cs="Arial"/>
          <w:color w:val="000000"/>
          <w:spacing w:val="-3"/>
          <w:lang w:val="eu-ES" w:eastAsia="es-ES_tradnl"/>
        </w:rPr>
      </w:pPr>
      <w:r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>Uraren Euskal Agentziak, Eusko Jaurlaritzaren erakunde publikoak, tamaina handiko 12 eukalipto (</w:t>
      </w:r>
      <w:proofErr w:type="spellStart"/>
      <w:r w:rsidRPr="00C310B1">
        <w:rPr>
          <w:rFonts w:ascii="Arial" w:eastAsia="Times" w:hAnsi="Arial" w:cs="Arial"/>
          <w:i/>
          <w:color w:val="000000"/>
          <w:spacing w:val="-3"/>
          <w:lang w:val="eu-ES" w:eastAsia="es-ES_tradnl"/>
        </w:rPr>
        <w:t>Eucalyptus</w:t>
      </w:r>
      <w:proofErr w:type="spellEnd"/>
      <w:r w:rsidRPr="00C310B1">
        <w:rPr>
          <w:rFonts w:ascii="Arial" w:eastAsia="Times" w:hAnsi="Arial" w:cs="Arial"/>
          <w:i/>
          <w:color w:val="000000"/>
          <w:spacing w:val="-3"/>
          <w:lang w:val="eu-ES" w:eastAsia="es-ES_tradnl"/>
        </w:rPr>
        <w:t xml:space="preserve"> </w:t>
      </w:r>
      <w:proofErr w:type="spellStart"/>
      <w:r w:rsidRPr="00C310B1">
        <w:rPr>
          <w:rFonts w:ascii="Arial" w:eastAsia="Times" w:hAnsi="Arial" w:cs="Arial"/>
          <w:i/>
          <w:color w:val="000000"/>
          <w:spacing w:val="-3"/>
          <w:lang w:val="eu-ES" w:eastAsia="es-ES_tradnl"/>
        </w:rPr>
        <w:t>globulus</w:t>
      </w:r>
      <w:proofErr w:type="spellEnd"/>
      <w:r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) kendu ditu Bermeoko Kurtzio errekaren ibaiertzetatik. Jarduera hori </w:t>
      </w:r>
      <w:r w:rsidR="00C310B1"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>ibilguak zaharberritzeko lanen barruan sartzen da</w:t>
      </w:r>
      <w:r w:rsidR="00C310B1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, beren </w:t>
      </w:r>
      <w:proofErr w:type="spellStart"/>
      <w:r w:rsidR="00C310B1">
        <w:rPr>
          <w:rFonts w:ascii="Arial" w:eastAsia="Times" w:hAnsi="Arial" w:cs="Arial"/>
          <w:color w:val="000000"/>
          <w:spacing w:val="-3"/>
          <w:lang w:val="eu-ES" w:eastAsia="es-ES_tradnl"/>
        </w:rPr>
        <w:t>beregi</w:t>
      </w:r>
      <w:proofErr w:type="spellEnd"/>
      <w:r w:rsidR="00C310B1">
        <w:rPr>
          <w:rFonts w:ascii="Arial" w:eastAsia="Times" w:hAnsi="Arial" w:cs="Arial"/>
          <w:color w:val="000000"/>
          <w:spacing w:val="-3"/>
          <w:lang w:val="eu-ES" w:eastAsia="es-ES_tradnl"/>
        </w:rPr>
        <w:t>,  tokiko ibaiertz-</w:t>
      </w:r>
      <w:r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>landaredia berreskuratzeko</w:t>
      </w:r>
      <w:r w:rsidR="00C310B1">
        <w:rPr>
          <w:rFonts w:ascii="Arial" w:eastAsia="Times" w:hAnsi="Arial" w:cs="Arial"/>
          <w:color w:val="000000"/>
          <w:spacing w:val="-3"/>
          <w:lang w:val="eu-ES" w:eastAsia="es-ES_tradnl"/>
        </w:rPr>
        <w:t>ak</w:t>
      </w:r>
      <w:r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>. Lan horiek Bermeoko Udalak eta Uraren Euskal Agentziak sinatutako lankidetza-hitzarmenaren esparruan egin dira.</w:t>
      </w:r>
    </w:p>
    <w:p w14:paraId="3F44323C" w14:textId="6E5FDB03" w:rsidR="002A089B" w:rsidRPr="002A089B" w:rsidRDefault="002A089B" w:rsidP="002A089B">
      <w:pPr>
        <w:shd w:val="clear" w:color="auto" w:fill="FFFFFF"/>
        <w:tabs>
          <w:tab w:val="left" w:pos="1289"/>
        </w:tabs>
        <w:spacing w:before="120" w:after="10" w:line="240" w:lineRule="auto"/>
        <w:jc w:val="both"/>
        <w:rPr>
          <w:rFonts w:ascii="Arial" w:eastAsia="Times" w:hAnsi="Arial" w:cs="Arial"/>
          <w:color w:val="000000"/>
          <w:spacing w:val="-3"/>
          <w:lang w:val="eu-ES" w:eastAsia="es-ES_tradnl"/>
        </w:rPr>
      </w:pPr>
      <w:r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>Horiek</w:t>
      </w:r>
      <w:r w:rsidR="00C310B1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ipurditik moztu</w:t>
      </w:r>
      <w:r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egin dira, adaburutik </w:t>
      </w:r>
      <w:proofErr w:type="spellStart"/>
      <w:r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>beheranzko</w:t>
      </w:r>
      <w:proofErr w:type="spellEnd"/>
      <w:r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inausketa kontrolatuaren bidez, plataforma jasotzaile batetik. Kurtzio ibaiaren ertzetan sortu ziren aleak dira, ez gertuko baso-ustiategi batekoak. Datozen urteetan, eukaliptoen motzondoak tratatuko dira, ez daitezen berriz </w:t>
      </w:r>
      <w:r w:rsidR="00C310B1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ernetu, eta errekaren ezkerraldean </w:t>
      </w:r>
      <w:r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>ibaiertzeko espezieekin birlandatuko da. Motzondoen jarraipen</w:t>
      </w:r>
      <w:r w:rsidR="00C310B1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hori</w:t>
      </w:r>
      <w:r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gutxienez 3 urtez egingo da. Jarduketaren zenbatekoa 18.025,16 €-</w:t>
      </w:r>
      <w:proofErr w:type="spellStart"/>
      <w:r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>koa</w:t>
      </w:r>
      <w:proofErr w:type="spellEnd"/>
      <w:r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izan da ( % 21eko </w:t>
      </w:r>
      <w:proofErr w:type="spellStart"/>
      <w:r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>BEZa</w:t>
      </w:r>
      <w:proofErr w:type="spellEnd"/>
      <w:r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sartu gabe).</w:t>
      </w:r>
    </w:p>
    <w:p w14:paraId="012EF604" w14:textId="0B322CC8" w:rsidR="002A089B" w:rsidRPr="002A089B" w:rsidRDefault="002A089B" w:rsidP="002A089B">
      <w:pPr>
        <w:shd w:val="clear" w:color="auto" w:fill="FFFFFF"/>
        <w:tabs>
          <w:tab w:val="left" w:pos="1289"/>
        </w:tabs>
        <w:spacing w:before="120" w:after="10" w:line="240" w:lineRule="auto"/>
        <w:jc w:val="both"/>
        <w:rPr>
          <w:rFonts w:ascii="Arial" w:eastAsia="Times" w:hAnsi="Arial" w:cs="Arial"/>
          <w:b/>
          <w:color w:val="000000"/>
          <w:spacing w:val="-3"/>
          <w:lang w:val="eu-ES" w:eastAsia="es-ES_tradnl"/>
        </w:rPr>
      </w:pPr>
      <w:proofErr w:type="spellStart"/>
      <w:r w:rsidRPr="002A089B">
        <w:rPr>
          <w:rFonts w:ascii="Arial" w:eastAsia="Times" w:hAnsi="Arial" w:cs="Arial"/>
          <w:b/>
          <w:color w:val="000000"/>
          <w:spacing w:val="-3"/>
          <w:lang w:val="eu-ES" w:eastAsia="es-ES_tradnl"/>
        </w:rPr>
        <w:t>Artike</w:t>
      </w:r>
      <w:proofErr w:type="spellEnd"/>
      <w:r w:rsidRPr="002A089B">
        <w:rPr>
          <w:rFonts w:ascii="Arial" w:eastAsia="Times" w:hAnsi="Arial" w:cs="Arial"/>
          <w:b/>
          <w:color w:val="000000"/>
          <w:spacing w:val="-3"/>
          <w:lang w:val="eu-ES" w:eastAsia="es-ES_tradnl"/>
        </w:rPr>
        <w:t xml:space="preserve"> ibaian</w:t>
      </w:r>
    </w:p>
    <w:p w14:paraId="09FE52D4" w14:textId="15A11D71" w:rsidR="002A089B" w:rsidRPr="002A089B" w:rsidRDefault="002A089B" w:rsidP="002A089B">
      <w:pPr>
        <w:shd w:val="clear" w:color="auto" w:fill="FFFFFF"/>
        <w:tabs>
          <w:tab w:val="left" w:pos="1289"/>
        </w:tabs>
        <w:spacing w:before="120" w:after="10" w:line="240" w:lineRule="auto"/>
        <w:jc w:val="both"/>
        <w:rPr>
          <w:rFonts w:ascii="Arial" w:eastAsia="Times" w:hAnsi="Arial" w:cs="Arial"/>
          <w:color w:val="000000"/>
          <w:spacing w:val="-3"/>
          <w:lang w:val="eu-ES" w:eastAsia="es-ES_tradnl"/>
        </w:rPr>
      </w:pPr>
      <w:r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Era berean, </w:t>
      </w:r>
      <w:proofErr w:type="spellStart"/>
      <w:r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>Artike</w:t>
      </w:r>
      <w:proofErr w:type="spellEnd"/>
      <w:r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ibaian, zeharkako oztopoak (presak, esaterako) kentzea eta egungo harri-lubeten inguruan lerradura txikiak ikusten diren zenbait puntutan ibaiertza berreskuratzea aztertzen ari dira. </w:t>
      </w:r>
      <w:proofErr w:type="spellStart"/>
      <w:r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>Artikeren</w:t>
      </w:r>
      <w:proofErr w:type="spellEnd"/>
      <w:r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izaerak</w:t>
      </w:r>
      <w:r w:rsidR="00C310B1" w:rsidRPr="00C310B1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</w:t>
      </w:r>
      <w:r w:rsidR="00C310B1"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lerradura horiek </w:t>
      </w:r>
      <w:r w:rsidR="00C310B1">
        <w:rPr>
          <w:rFonts w:ascii="Arial" w:eastAsia="Times" w:hAnsi="Arial" w:cs="Arial"/>
          <w:color w:val="000000"/>
          <w:spacing w:val="-3"/>
          <w:lang w:val="eu-ES" w:eastAsia="es-ES_tradnl"/>
        </w:rPr>
        <w:t>agertzea</w:t>
      </w:r>
      <w:r w:rsidR="00C310B1"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errazten du</w:t>
      </w:r>
      <w:r w:rsidR="00C310B1">
        <w:rPr>
          <w:rFonts w:ascii="Arial" w:eastAsia="Times" w:hAnsi="Arial" w:cs="Arial"/>
          <w:color w:val="000000"/>
          <w:spacing w:val="-3"/>
          <w:lang w:val="eu-ES" w:eastAsia="es-ES_tradnl"/>
        </w:rPr>
        <w:t>:</w:t>
      </w:r>
      <w:r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malda handia eta higadura eta solidoen garraiorako gaitasun handia </w:t>
      </w:r>
      <w:r w:rsidR="00C310B1">
        <w:rPr>
          <w:rFonts w:ascii="Arial" w:eastAsia="Times" w:hAnsi="Arial" w:cs="Arial"/>
          <w:color w:val="000000"/>
          <w:spacing w:val="-3"/>
          <w:lang w:val="eu-ES" w:eastAsia="es-ES_tradnl"/>
        </w:rPr>
        <w:t>baitu.</w:t>
      </w:r>
    </w:p>
    <w:p w14:paraId="600B86F6" w14:textId="79A8F277" w:rsidR="002A089B" w:rsidRPr="002A089B" w:rsidRDefault="00C310B1" w:rsidP="002A089B">
      <w:pPr>
        <w:shd w:val="clear" w:color="auto" w:fill="FFFFFF"/>
        <w:tabs>
          <w:tab w:val="left" w:pos="1289"/>
        </w:tabs>
        <w:spacing w:before="120" w:after="10" w:line="240" w:lineRule="auto"/>
        <w:jc w:val="both"/>
        <w:rPr>
          <w:rFonts w:ascii="Arial" w:eastAsia="Times" w:hAnsi="Arial" w:cs="Arial"/>
          <w:color w:val="000000"/>
          <w:spacing w:val="-3"/>
          <w:lang w:val="eu-ES" w:eastAsia="es-ES_tradnl"/>
        </w:rPr>
      </w:pPr>
      <w:r>
        <w:rPr>
          <w:rFonts w:ascii="Arial" w:eastAsia="Times" w:hAnsi="Arial" w:cs="Arial"/>
          <w:color w:val="000000"/>
          <w:spacing w:val="-3"/>
          <w:lang w:val="eu-ES" w:eastAsia="es-ES_tradnl"/>
        </w:rPr>
        <w:t>Bestalde</w:t>
      </w:r>
      <w:r w:rsidR="002A089B"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, alde batetik, </w:t>
      </w:r>
      <w:proofErr w:type="spellStart"/>
      <w:r w:rsidR="002A089B"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>Artike</w:t>
      </w:r>
      <w:proofErr w:type="spellEnd"/>
      <w:r w:rsidR="002A089B"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ibaiaren ibaiertzetatik askatutako tamaina handiko beste 10 zuhaitz kendu dira arroan zehar, sekzio hidraulikoaren murrizketa nabarmena eragin </w:t>
      </w:r>
      <w:proofErr w:type="spellStart"/>
      <w:r>
        <w:rPr>
          <w:rFonts w:ascii="Arial" w:eastAsia="Times" w:hAnsi="Arial" w:cs="Arial"/>
          <w:color w:val="000000"/>
          <w:spacing w:val="-3"/>
          <w:lang w:val="eu-ES" w:eastAsia="es-ES_tradnl"/>
        </w:rPr>
        <w:t>baitz</w:t>
      </w:r>
      <w:r w:rsidR="002A089B"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>e</w:t>
      </w:r>
      <w:r>
        <w:rPr>
          <w:rFonts w:ascii="Arial" w:eastAsia="Times" w:hAnsi="Arial" w:cs="Arial"/>
          <w:color w:val="000000"/>
          <w:spacing w:val="-3"/>
          <w:lang w:val="eu-ES" w:eastAsia="es-ES_tradnl"/>
        </w:rPr>
        <w:t>zak</w:t>
      </w:r>
      <w:r w:rsidR="002A089B"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>eten</w:t>
      </w:r>
      <w:proofErr w:type="spellEnd"/>
      <w:r w:rsidR="00427497">
        <w:rPr>
          <w:rFonts w:ascii="Arial" w:eastAsia="Times" w:hAnsi="Arial" w:cs="Arial"/>
          <w:color w:val="000000"/>
          <w:spacing w:val="-3"/>
          <w:lang w:val="eu-ES" w:eastAsia="es-ES_tradnl"/>
        </w:rPr>
        <w:t>:</w:t>
      </w:r>
      <w:r w:rsidR="002A089B"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</w:t>
      </w:r>
      <w:r w:rsidR="00427497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alegia, </w:t>
      </w:r>
      <w:r w:rsidR="002A089B"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>ibilguan eroritako zuhaitze</w:t>
      </w:r>
      <w:r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k ibilguan errazten zuten </w:t>
      </w:r>
      <w:r w:rsidR="002A089B"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>sedimentu</w:t>
      </w:r>
      <w:r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</w:t>
      </w:r>
      <w:r w:rsidR="00427497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pilaketagatik</w:t>
      </w:r>
      <w:r w:rsidR="002A089B"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>. Lan horiek egiten jarraituko dute</w:t>
      </w:r>
      <w:r w:rsidR="00427497">
        <w:rPr>
          <w:rFonts w:ascii="Arial" w:eastAsia="Times" w:hAnsi="Arial" w:cs="Arial"/>
          <w:color w:val="000000"/>
          <w:spacing w:val="-3"/>
          <w:lang w:val="eu-ES" w:eastAsia="es-ES_tradnl"/>
        </w:rPr>
        <w:t>: oraingoan,</w:t>
      </w:r>
      <w:r w:rsidR="002A089B"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ibaiertz naturalak eta lekuz aldatutako harri-lubetak berrezartz</w:t>
      </w:r>
      <w:r w:rsidR="00427497">
        <w:rPr>
          <w:rFonts w:ascii="Arial" w:eastAsia="Times" w:hAnsi="Arial" w:cs="Arial"/>
          <w:color w:val="000000"/>
          <w:spacing w:val="-3"/>
          <w:lang w:val="eu-ES" w:eastAsia="es-ES_tradnl"/>
        </w:rPr>
        <w:t>eko. Izan ere,</w:t>
      </w:r>
      <w:r w:rsidR="002A089B"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zuhaitzak erori eta lurra bota ondoren, zuloak sortu </w:t>
      </w:r>
      <w:r w:rsidR="00427497">
        <w:rPr>
          <w:rFonts w:ascii="Arial" w:eastAsia="Times" w:hAnsi="Arial" w:cs="Arial"/>
          <w:color w:val="000000"/>
          <w:spacing w:val="-3"/>
          <w:lang w:val="eu-ES" w:eastAsia="es-ES_tradnl"/>
        </w:rPr>
        <w:t>z</w:t>
      </w:r>
      <w:r w:rsidR="002A089B"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>iren.</w:t>
      </w:r>
    </w:p>
    <w:p w14:paraId="49839A64" w14:textId="105CAAEF" w:rsidR="002A089B" w:rsidRDefault="00427497" w:rsidP="00E62938">
      <w:pPr>
        <w:shd w:val="clear" w:color="auto" w:fill="FFFFFF"/>
        <w:tabs>
          <w:tab w:val="left" w:pos="1289"/>
        </w:tabs>
        <w:spacing w:before="120" w:after="10" w:line="240" w:lineRule="auto"/>
        <w:jc w:val="both"/>
        <w:rPr>
          <w:rFonts w:ascii="Arial" w:eastAsia="Times" w:hAnsi="Arial" w:cs="Arial"/>
          <w:color w:val="000000"/>
          <w:spacing w:val="-3"/>
          <w:lang w:val="eu-ES" w:eastAsia="es-ES_tradnl"/>
        </w:rPr>
      </w:pPr>
      <w:r>
        <w:rPr>
          <w:rFonts w:ascii="Arial" w:eastAsia="Times" w:hAnsi="Arial" w:cs="Arial"/>
          <w:color w:val="000000"/>
          <w:spacing w:val="-3"/>
          <w:lang w:val="eu-ES" w:eastAsia="es-ES_tradnl"/>
        </w:rPr>
        <w:t>Beste alde batetik</w:t>
      </w:r>
      <w:r w:rsidR="002A089B"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, </w:t>
      </w:r>
      <w:r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>azterketa hidrauliko bat egingo da, ibaia leheneratzeko neurri gehigarriak zehazteko</w:t>
      </w:r>
      <w:r w:rsidR="00E62938">
        <w:rPr>
          <w:rFonts w:ascii="Arial" w:eastAsia="Times" w:hAnsi="Arial" w:cs="Arial"/>
          <w:color w:val="000000"/>
          <w:spacing w:val="-3"/>
          <w:lang w:val="eu-ES" w:eastAsia="es-ES_tradnl"/>
        </w:rPr>
        <w:t>: l</w:t>
      </w:r>
      <w:r w:rsidR="002A089B"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uzetarako </w:t>
      </w:r>
      <w:proofErr w:type="spellStart"/>
      <w:r w:rsidR="002A089B"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>konektibitatea</w:t>
      </w:r>
      <w:proofErr w:type="spellEnd"/>
      <w:r w:rsidR="002A089B"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hobetzeko</w:t>
      </w:r>
      <w:r w:rsidR="00E62938">
        <w:rPr>
          <w:rFonts w:ascii="Arial" w:eastAsia="Times" w:hAnsi="Arial" w:cs="Arial"/>
          <w:color w:val="000000"/>
          <w:spacing w:val="-3"/>
          <w:lang w:val="eu-ES" w:eastAsia="es-ES_tradnl"/>
        </w:rPr>
        <w:t>,</w:t>
      </w:r>
      <w:r w:rsidR="002A089B"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eta </w:t>
      </w:r>
      <w:proofErr w:type="spellStart"/>
      <w:r w:rsidR="002A089B"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>Artike</w:t>
      </w:r>
      <w:proofErr w:type="spellEnd"/>
      <w:r w:rsidR="002A089B"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ibaiaren ertzen egonkortasuna sustatzeko, </w:t>
      </w:r>
      <w:proofErr w:type="spellStart"/>
      <w:r w:rsidR="002A089B"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>Artikek</w:t>
      </w:r>
      <w:proofErr w:type="spellEnd"/>
      <w:r w:rsidR="002A089B"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</w:t>
      </w:r>
      <w:proofErr w:type="spellStart"/>
      <w:r w:rsidR="002A089B"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>Frantsuene</w:t>
      </w:r>
      <w:proofErr w:type="spellEnd"/>
      <w:r w:rsidR="002A089B"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aldean duen goiko zatia barne</w:t>
      </w:r>
      <w:r w:rsidR="00E62938">
        <w:rPr>
          <w:rFonts w:ascii="Arial" w:eastAsia="Times" w:hAnsi="Arial" w:cs="Arial"/>
          <w:color w:val="000000"/>
          <w:spacing w:val="-3"/>
          <w:lang w:val="eu-ES" w:eastAsia="es-ES_tradnl"/>
        </w:rPr>
        <w:t>.</w:t>
      </w:r>
      <w:r w:rsidR="002A089B"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</w:t>
      </w:r>
    </w:p>
    <w:p w14:paraId="4E1648B2" w14:textId="4A1246DB" w:rsidR="00E62938" w:rsidRPr="00E62938" w:rsidRDefault="00E62938" w:rsidP="00E62938">
      <w:pPr>
        <w:shd w:val="clear" w:color="auto" w:fill="FFFFFF"/>
        <w:tabs>
          <w:tab w:val="left" w:pos="1289"/>
        </w:tabs>
        <w:spacing w:before="120" w:after="10" w:line="240" w:lineRule="auto"/>
        <w:jc w:val="both"/>
        <w:rPr>
          <w:rFonts w:ascii="Arial" w:eastAsia="Times" w:hAnsi="Arial" w:cs="Arial"/>
          <w:b/>
          <w:color w:val="000000"/>
          <w:spacing w:val="-3"/>
          <w:lang w:val="eu-ES" w:eastAsia="es-ES_tradnl"/>
        </w:rPr>
      </w:pPr>
      <w:proofErr w:type="spellStart"/>
      <w:r w:rsidRPr="00E62938">
        <w:rPr>
          <w:rFonts w:ascii="Arial" w:eastAsia="Times" w:hAnsi="Arial" w:cs="Arial"/>
          <w:b/>
          <w:color w:val="000000"/>
          <w:spacing w:val="-3"/>
          <w:lang w:val="eu-ES" w:eastAsia="es-ES_tradnl"/>
        </w:rPr>
        <w:t>Berdentza</w:t>
      </w:r>
      <w:proofErr w:type="spellEnd"/>
      <w:r w:rsidRPr="00E62938">
        <w:rPr>
          <w:rFonts w:ascii="Arial" w:eastAsia="Times" w:hAnsi="Arial" w:cs="Arial"/>
          <w:b/>
          <w:color w:val="000000"/>
          <w:spacing w:val="-3"/>
          <w:lang w:val="eu-ES" w:eastAsia="es-ES_tradnl"/>
        </w:rPr>
        <w:t xml:space="preserve"> erreka</w:t>
      </w:r>
      <w:r w:rsidR="006517D0">
        <w:rPr>
          <w:rFonts w:ascii="Arial" w:eastAsia="Times" w:hAnsi="Arial" w:cs="Arial"/>
          <w:b/>
          <w:color w:val="000000"/>
          <w:spacing w:val="-3"/>
          <w:lang w:val="eu-ES" w:eastAsia="es-ES_tradnl"/>
        </w:rPr>
        <w:t>n</w:t>
      </w:r>
    </w:p>
    <w:p w14:paraId="6111F7F3" w14:textId="5A82F836" w:rsidR="002A089B" w:rsidRPr="002A089B" w:rsidRDefault="002A089B" w:rsidP="002A089B">
      <w:pPr>
        <w:shd w:val="clear" w:color="auto" w:fill="FFFFFF"/>
        <w:tabs>
          <w:tab w:val="left" w:pos="1289"/>
        </w:tabs>
        <w:spacing w:before="120" w:after="10" w:line="240" w:lineRule="auto"/>
        <w:jc w:val="both"/>
        <w:rPr>
          <w:rFonts w:ascii="Arial" w:eastAsia="Times" w:hAnsi="Arial" w:cs="Arial"/>
          <w:color w:val="000000"/>
          <w:spacing w:val="-3"/>
          <w:lang w:val="eu-ES" w:eastAsia="es-ES_tradnl"/>
        </w:rPr>
      </w:pPr>
      <w:proofErr w:type="spellStart"/>
      <w:r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>Berdentza</w:t>
      </w:r>
      <w:proofErr w:type="spellEnd"/>
      <w:r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errekan, San Andres presatik </w:t>
      </w:r>
      <w:r w:rsidR="00E62938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ibaian </w:t>
      </w:r>
      <w:r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>behera, luizi bate</w:t>
      </w:r>
      <w:r w:rsidR="00E62938">
        <w:rPr>
          <w:rFonts w:ascii="Arial" w:eastAsia="Times" w:hAnsi="Arial" w:cs="Arial"/>
          <w:color w:val="000000"/>
          <w:spacing w:val="-3"/>
          <w:lang w:val="eu-ES" w:eastAsia="es-ES_tradnl"/>
        </w:rPr>
        <w:t>k ekarritako</w:t>
      </w:r>
      <w:r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materiala kenduko da, sekzio hidraulikoa gutxit</w:t>
      </w:r>
      <w:r w:rsidR="00E62938">
        <w:rPr>
          <w:rFonts w:ascii="Arial" w:eastAsia="Times" w:hAnsi="Arial" w:cs="Arial"/>
          <w:color w:val="000000"/>
          <w:spacing w:val="-3"/>
          <w:lang w:val="eu-ES" w:eastAsia="es-ES_tradnl"/>
        </w:rPr>
        <w:t>u baita</w:t>
      </w:r>
      <w:r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, ibaian behera dagoen </w:t>
      </w:r>
      <w:proofErr w:type="spellStart"/>
      <w:r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>Urdaetxe</w:t>
      </w:r>
      <w:proofErr w:type="spellEnd"/>
      <w:r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baserria arriskuan jarriz. </w:t>
      </w:r>
      <w:r w:rsidR="00E62938">
        <w:rPr>
          <w:rFonts w:ascii="Arial" w:eastAsia="Times" w:hAnsi="Arial" w:cs="Arial"/>
          <w:color w:val="000000"/>
          <w:spacing w:val="-3"/>
          <w:lang w:val="eu-ES" w:eastAsia="es-ES_tradnl"/>
        </w:rPr>
        <w:t>Ibilgutik erauzi</w:t>
      </w:r>
      <w:r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beharreko materiala ondoko zelaian zabalduko da, ibaiertzeko jabearen laguntzari esker.</w:t>
      </w:r>
    </w:p>
    <w:p w14:paraId="10B2C5FF" w14:textId="37154828" w:rsidR="002A089B" w:rsidRPr="002A089B" w:rsidRDefault="002A089B" w:rsidP="002A089B">
      <w:pPr>
        <w:shd w:val="clear" w:color="auto" w:fill="FFFFFF"/>
        <w:tabs>
          <w:tab w:val="left" w:pos="1289"/>
        </w:tabs>
        <w:spacing w:before="120" w:after="10" w:line="240" w:lineRule="auto"/>
        <w:jc w:val="both"/>
        <w:rPr>
          <w:rFonts w:ascii="Arial" w:eastAsia="Times" w:hAnsi="Arial" w:cs="Arial"/>
          <w:color w:val="000000"/>
          <w:spacing w:val="-3"/>
          <w:lang w:val="eu-ES" w:eastAsia="es-ES_tradnl"/>
        </w:rPr>
      </w:pPr>
      <w:r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Jarduera guztiak Bermeoko Udalak eta </w:t>
      </w:r>
      <w:proofErr w:type="spellStart"/>
      <w:r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>URAk</w:t>
      </w:r>
      <w:proofErr w:type="spellEnd"/>
      <w:r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udalerrian ibilguak mantentzeko eta lehengoratzeko ekintzak gauzatzeko sinatutako lankidetza-hitzarmenaren esparruan gauzatzen</w:t>
      </w:r>
      <w:r w:rsidR="00E62938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ari</w:t>
      </w:r>
      <w:r w:rsidRPr="002A089B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dira.</w:t>
      </w:r>
    </w:p>
    <w:p w14:paraId="206EE394" w14:textId="58E186F6" w:rsidR="00044E4E" w:rsidRDefault="002A089B" w:rsidP="00EC16B8">
      <w:pPr>
        <w:shd w:val="clear" w:color="auto" w:fill="FFFFFF"/>
        <w:tabs>
          <w:tab w:val="left" w:pos="1289"/>
        </w:tabs>
        <w:spacing w:before="120" w:after="10" w:line="240" w:lineRule="auto"/>
        <w:jc w:val="both"/>
        <w:rPr>
          <w:rFonts w:ascii="Arial" w:eastAsia="Times" w:hAnsi="Arial" w:cs="Arial"/>
          <w:b/>
          <w:color w:val="000000"/>
          <w:spacing w:val="-3"/>
          <w:sz w:val="40"/>
          <w:szCs w:val="40"/>
          <w:lang w:val="es-ES_tradnl" w:eastAsia="es-ES_tradnl"/>
        </w:rPr>
      </w:pPr>
      <w:r w:rsidRPr="002A089B">
        <w:rPr>
          <w:rFonts w:ascii="Arial" w:eastAsia="Times" w:hAnsi="Arial" w:cs="Arial"/>
          <w:b/>
          <w:color w:val="000000"/>
          <w:spacing w:val="-3"/>
          <w:lang w:val="eu-ES" w:eastAsia="es-ES_tradnl"/>
        </w:rPr>
        <w:t>Proiektu honek Eskualde Garapeneko Eu</w:t>
      </w:r>
      <w:r>
        <w:rPr>
          <w:rFonts w:ascii="Arial" w:eastAsia="Times" w:hAnsi="Arial" w:cs="Arial"/>
          <w:b/>
          <w:color w:val="000000"/>
          <w:spacing w:val="-3"/>
          <w:lang w:val="eu-ES" w:eastAsia="es-ES_tradnl"/>
        </w:rPr>
        <w:t xml:space="preserve">ropako Funtsaren (EGEF) </w:t>
      </w:r>
      <w:proofErr w:type="spellStart"/>
      <w:r>
        <w:rPr>
          <w:rFonts w:ascii="Arial" w:eastAsia="Times" w:hAnsi="Arial" w:cs="Arial"/>
          <w:b/>
          <w:color w:val="000000"/>
          <w:spacing w:val="-3"/>
          <w:lang w:val="eu-ES" w:eastAsia="es-ES_tradnl"/>
        </w:rPr>
        <w:t>finantziazioa</w:t>
      </w:r>
      <w:proofErr w:type="spellEnd"/>
      <w:r>
        <w:rPr>
          <w:rFonts w:ascii="Arial" w:eastAsia="Times" w:hAnsi="Arial" w:cs="Arial"/>
          <w:b/>
          <w:color w:val="000000"/>
          <w:spacing w:val="-3"/>
          <w:lang w:val="eu-ES" w:eastAsia="es-ES_tradnl"/>
        </w:rPr>
        <w:t xml:space="preserve"> jaso</w:t>
      </w:r>
      <w:r w:rsidRPr="002A089B">
        <w:rPr>
          <w:rFonts w:ascii="Arial" w:eastAsia="Times" w:hAnsi="Arial" w:cs="Arial"/>
          <w:b/>
          <w:color w:val="000000"/>
          <w:spacing w:val="-3"/>
          <w:lang w:val="eu-ES" w:eastAsia="es-ES_tradnl"/>
        </w:rPr>
        <w:t xml:space="preserve"> du.</w:t>
      </w:r>
      <w:r w:rsidRPr="002A089B">
        <w:rPr>
          <w:rFonts w:ascii="Arial" w:eastAsia="Times" w:hAnsi="Arial" w:cs="Arial"/>
          <w:b/>
          <w:color w:val="000000"/>
          <w:spacing w:val="-3"/>
          <w:sz w:val="40"/>
          <w:szCs w:val="40"/>
          <w:lang w:val="es-ES_tradnl" w:eastAsia="es-ES_tradnl"/>
        </w:rPr>
        <w:br w:type="page"/>
      </w:r>
      <w:r w:rsidR="00044E4E" w:rsidRPr="00044E4E">
        <w:rPr>
          <w:rFonts w:ascii="Arial" w:eastAsia="Times" w:hAnsi="Arial" w:cs="Arial"/>
          <w:b/>
          <w:color w:val="000000"/>
          <w:spacing w:val="-3"/>
          <w:sz w:val="40"/>
          <w:szCs w:val="40"/>
          <w:lang w:val="es-ES_tradnl" w:eastAsia="es-ES_tradnl"/>
        </w:rPr>
        <w:lastRenderedPageBreak/>
        <w:t xml:space="preserve">URA </w:t>
      </w:r>
      <w:r w:rsidR="00AD1B31">
        <w:rPr>
          <w:rFonts w:ascii="Arial" w:eastAsia="Times" w:hAnsi="Arial" w:cs="Arial"/>
          <w:b/>
          <w:color w:val="000000"/>
          <w:spacing w:val="-3"/>
          <w:sz w:val="40"/>
          <w:szCs w:val="40"/>
          <w:lang w:val="es-ES_tradnl" w:eastAsia="es-ES_tradnl"/>
        </w:rPr>
        <w:t xml:space="preserve">retira 12 eucaliptos de gran porte del arroyo </w:t>
      </w:r>
      <w:proofErr w:type="spellStart"/>
      <w:r w:rsidR="00AD1B31">
        <w:rPr>
          <w:rFonts w:ascii="Arial" w:eastAsia="Times" w:hAnsi="Arial" w:cs="Arial"/>
          <w:b/>
          <w:color w:val="000000"/>
          <w:spacing w:val="-3"/>
          <w:sz w:val="40"/>
          <w:szCs w:val="40"/>
          <w:lang w:val="es-ES_tradnl" w:eastAsia="es-ES_tradnl"/>
        </w:rPr>
        <w:t>Kurtzio</w:t>
      </w:r>
      <w:proofErr w:type="spellEnd"/>
      <w:r w:rsidR="00874811">
        <w:rPr>
          <w:rFonts w:ascii="Arial" w:eastAsia="Times" w:hAnsi="Arial" w:cs="Arial"/>
          <w:b/>
          <w:color w:val="000000"/>
          <w:spacing w:val="-3"/>
          <w:sz w:val="40"/>
          <w:szCs w:val="40"/>
          <w:lang w:val="es-ES_tradnl" w:eastAsia="es-ES_tradnl"/>
        </w:rPr>
        <w:t xml:space="preserve"> en Bermeo</w:t>
      </w:r>
    </w:p>
    <w:p w14:paraId="3B197A5B" w14:textId="77777777" w:rsidR="008B7BB0" w:rsidRDefault="008B7BB0" w:rsidP="008B7BB0">
      <w:pPr>
        <w:pStyle w:val="Prrafodelista"/>
        <w:shd w:val="clear" w:color="auto" w:fill="FFFFFF"/>
        <w:tabs>
          <w:tab w:val="left" w:pos="1289"/>
        </w:tabs>
        <w:spacing w:before="120" w:after="10" w:line="240" w:lineRule="auto"/>
        <w:jc w:val="both"/>
        <w:rPr>
          <w:rFonts w:ascii="Arial" w:eastAsia="Times" w:hAnsi="Arial" w:cs="Arial"/>
          <w:b/>
          <w:color w:val="000000"/>
          <w:spacing w:val="-3"/>
          <w:sz w:val="28"/>
          <w:szCs w:val="28"/>
          <w:lang w:val="es-ES_tradnl" w:eastAsia="es-ES_tradnl"/>
        </w:rPr>
      </w:pPr>
    </w:p>
    <w:p w14:paraId="2D8EE8E5" w14:textId="5FCD68F8" w:rsidR="00044E4E" w:rsidRPr="00F8036C" w:rsidRDefault="00044E4E" w:rsidP="00AD1B31">
      <w:pPr>
        <w:pStyle w:val="Prrafodelista"/>
        <w:numPr>
          <w:ilvl w:val="0"/>
          <w:numId w:val="16"/>
        </w:numPr>
        <w:shd w:val="clear" w:color="auto" w:fill="FFFFFF"/>
        <w:tabs>
          <w:tab w:val="left" w:pos="1289"/>
        </w:tabs>
        <w:spacing w:before="120" w:after="10" w:line="240" w:lineRule="auto"/>
        <w:jc w:val="both"/>
        <w:rPr>
          <w:rFonts w:ascii="Arial" w:eastAsia="Times" w:hAnsi="Arial" w:cs="Arial"/>
          <w:b/>
          <w:color w:val="000000"/>
          <w:spacing w:val="-3"/>
          <w:lang w:val="es-ES_tradnl" w:eastAsia="es-ES_tradnl"/>
        </w:rPr>
      </w:pPr>
      <w:r w:rsidRPr="00AD1B31">
        <w:rPr>
          <w:rFonts w:ascii="Arial" w:eastAsia="Times" w:hAnsi="Arial" w:cs="Arial"/>
          <w:b/>
          <w:color w:val="000000"/>
          <w:spacing w:val="-3"/>
          <w:sz w:val="28"/>
          <w:szCs w:val="28"/>
          <w:lang w:val="es-ES_tradnl" w:eastAsia="es-ES_tradnl"/>
        </w:rPr>
        <w:t xml:space="preserve">Se </w:t>
      </w:r>
      <w:r w:rsidR="00AD1B31">
        <w:rPr>
          <w:rFonts w:ascii="Arial" w:eastAsia="Times" w:hAnsi="Arial" w:cs="Arial"/>
          <w:b/>
          <w:color w:val="000000"/>
          <w:spacing w:val="-3"/>
          <w:sz w:val="28"/>
          <w:szCs w:val="28"/>
          <w:lang w:val="es-ES_tradnl" w:eastAsia="es-ES_tradnl"/>
        </w:rPr>
        <w:t xml:space="preserve">trata de recuperar así la vegetación de ribera del tramo y promover su </w:t>
      </w:r>
      <w:r w:rsidRPr="00044E4E">
        <w:rPr>
          <w:rFonts w:ascii="Arial" w:eastAsia="Times" w:hAnsi="Arial" w:cs="Arial"/>
          <w:b/>
          <w:color w:val="000000"/>
          <w:spacing w:val="-3"/>
          <w:sz w:val="28"/>
          <w:szCs w:val="28"/>
          <w:lang w:val="es-ES_tradnl" w:eastAsia="es-ES_tradnl"/>
        </w:rPr>
        <w:t xml:space="preserve">mejora ambiental, así como la consolidación de la ribera </w:t>
      </w:r>
      <w:r w:rsidR="00AD1B31">
        <w:rPr>
          <w:rFonts w:ascii="Arial" w:eastAsia="Times" w:hAnsi="Arial" w:cs="Arial"/>
          <w:b/>
          <w:color w:val="000000"/>
          <w:spacing w:val="-3"/>
          <w:sz w:val="28"/>
          <w:szCs w:val="28"/>
          <w:lang w:val="es-ES_tradnl" w:eastAsia="es-ES_tradnl"/>
        </w:rPr>
        <w:t xml:space="preserve">que los </w:t>
      </w:r>
      <w:r w:rsidR="00E62938">
        <w:rPr>
          <w:rFonts w:ascii="Arial" w:eastAsia="Times" w:hAnsi="Arial" w:cs="Arial"/>
          <w:b/>
          <w:color w:val="000000"/>
          <w:spacing w:val="-3"/>
          <w:sz w:val="28"/>
          <w:szCs w:val="28"/>
          <w:lang w:val="es-ES_tradnl" w:eastAsia="es-ES_tradnl"/>
        </w:rPr>
        <w:t>e</w:t>
      </w:r>
      <w:r w:rsidR="00AD1B31">
        <w:rPr>
          <w:rFonts w:ascii="Arial" w:eastAsia="Times" w:hAnsi="Arial" w:cs="Arial"/>
          <w:b/>
          <w:color w:val="000000"/>
          <w:spacing w:val="-3"/>
          <w:sz w:val="28"/>
          <w:szCs w:val="28"/>
          <w:lang w:val="es-ES_tradnl" w:eastAsia="es-ES_tradnl"/>
        </w:rPr>
        <w:t xml:space="preserve">ucaliptos </w:t>
      </w:r>
      <w:r w:rsidR="00E62938">
        <w:rPr>
          <w:rFonts w:ascii="Arial" w:eastAsia="Times" w:hAnsi="Arial" w:cs="Arial"/>
          <w:b/>
          <w:color w:val="000000"/>
          <w:spacing w:val="-3"/>
          <w:sz w:val="28"/>
          <w:szCs w:val="28"/>
          <w:lang w:val="es-ES_tradnl" w:eastAsia="es-ES_tradnl"/>
        </w:rPr>
        <w:t xml:space="preserve">de gran porte </w:t>
      </w:r>
      <w:r w:rsidR="00AD1B31">
        <w:rPr>
          <w:rFonts w:ascii="Arial" w:eastAsia="Times" w:hAnsi="Arial" w:cs="Arial"/>
          <w:b/>
          <w:color w:val="000000"/>
          <w:spacing w:val="-3"/>
          <w:sz w:val="28"/>
          <w:szCs w:val="28"/>
          <w:lang w:val="es-ES_tradnl" w:eastAsia="es-ES_tradnl"/>
        </w:rPr>
        <w:t>amenazaban con desprender</w:t>
      </w:r>
    </w:p>
    <w:p w14:paraId="1D20D347" w14:textId="608D8607" w:rsidR="00F8036C" w:rsidRPr="00F8036C" w:rsidRDefault="00F8036C" w:rsidP="00AD1B31">
      <w:pPr>
        <w:pStyle w:val="Prrafodelista"/>
        <w:numPr>
          <w:ilvl w:val="0"/>
          <w:numId w:val="16"/>
        </w:numPr>
        <w:shd w:val="clear" w:color="auto" w:fill="FFFFFF"/>
        <w:tabs>
          <w:tab w:val="left" w:pos="1289"/>
        </w:tabs>
        <w:spacing w:before="120" w:after="10" w:line="240" w:lineRule="auto"/>
        <w:jc w:val="both"/>
        <w:rPr>
          <w:rFonts w:ascii="Arial" w:eastAsia="Times" w:hAnsi="Arial" w:cs="Arial"/>
          <w:b/>
          <w:color w:val="000000"/>
          <w:spacing w:val="-3"/>
          <w:sz w:val="28"/>
          <w:szCs w:val="28"/>
          <w:lang w:val="es-ES_tradnl" w:eastAsia="es-ES_tradnl"/>
        </w:rPr>
      </w:pPr>
      <w:r w:rsidRPr="00F8036C">
        <w:rPr>
          <w:rFonts w:ascii="Arial" w:eastAsia="Times" w:hAnsi="Arial" w:cs="Arial"/>
          <w:b/>
          <w:color w:val="000000"/>
          <w:spacing w:val="-3"/>
          <w:sz w:val="28"/>
          <w:szCs w:val="28"/>
          <w:lang w:val="es-ES_tradnl" w:eastAsia="es-ES_tradnl"/>
        </w:rPr>
        <w:t xml:space="preserve">Asimismo, se han retirado árboles caídos en el </w:t>
      </w:r>
      <w:r w:rsidR="003942E4">
        <w:rPr>
          <w:rFonts w:ascii="Arial" w:eastAsia="Times" w:hAnsi="Arial" w:cs="Arial"/>
          <w:b/>
          <w:color w:val="000000"/>
          <w:spacing w:val="-3"/>
          <w:sz w:val="28"/>
          <w:szCs w:val="28"/>
          <w:lang w:val="es-ES_tradnl" w:eastAsia="es-ES_tradnl"/>
        </w:rPr>
        <w:t>río</w:t>
      </w:r>
      <w:r w:rsidRPr="00F8036C">
        <w:rPr>
          <w:rFonts w:ascii="Arial" w:eastAsia="Times" w:hAnsi="Arial" w:cs="Arial"/>
          <w:b/>
          <w:color w:val="000000"/>
          <w:spacing w:val="-3"/>
          <w:sz w:val="28"/>
          <w:szCs w:val="28"/>
          <w:lang w:val="es-ES_tradnl" w:eastAsia="es-ES_tradnl"/>
        </w:rPr>
        <w:t xml:space="preserve"> </w:t>
      </w:r>
      <w:proofErr w:type="spellStart"/>
      <w:r w:rsidRPr="00F8036C">
        <w:rPr>
          <w:rFonts w:ascii="Arial" w:eastAsia="Times" w:hAnsi="Arial" w:cs="Arial"/>
          <w:b/>
          <w:color w:val="000000"/>
          <w:spacing w:val="-3"/>
          <w:sz w:val="28"/>
          <w:szCs w:val="28"/>
          <w:lang w:val="es-ES_tradnl" w:eastAsia="es-ES_tradnl"/>
        </w:rPr>
        <w:t>Artike</w:t>
      </w:r>
      <w:proofErr w:type="spellEnd"/>
      <w:r w:rsidR="003942E4">
        <w:rPr>
          <w:rFonts w:ascii="Arial" w:eastAsia="Times" w:hAnsi="Arial" w:cs="Arial"/>
          <w:b/>
          <w:color w:val="000000"/>
          <w:spacing w:val="-3"/>
          <w:sz w:val="28"/>
          <w:szCs w:val="28"/>
          <w:lang w:val="es-ES_tradnl" w:eastAsia="es-ES_tradnl"/>
        </w:rPr>
        <w:t xml:space="preserve"> y se promueve su continuidad longitudinal, así como la estabilización de sus riberas</w:t>
      </w:r>
    </w:p>
    <w:p w14:paraId="07E84C11" w14:textId="0CCC9E4C" w:rsidR="004844A7" w:rsidRDefault="00044E4E" w:rsidP="00AD1B31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Agencia Vasca del Agua, ente público del Gobierno Vasco, </w:t>
      </w:r>
      <w:r w:rsidR="00AD1B31">
        <w:rPr>
          <w:rFonts w:ascii="Arial" w:hAnsi="Arial" w:cs="Arial"/>
        </w:rPr>
        <w:t>ha retirado 12 eucaliptos (</w:t>
      </w:r>
      <w:proofErr w:type="spellStart"/>
      <w:r w:rsidR="00AD1B31" w:rsidRPr="00AD1B31">
        <w:rPr>
          <w:rFonts w:ascii="Arial" w:hAnsi="Arial" w:cs="Arial"/>
          <w:i/>
        </w:rPr>
        <w:t>Eucalyptus</w:t>
      </w:r>
      <w:proofErr w:type="spellEnd"/>
      <w:r w:rsidR="00AD1B31" w:rsidRPr="00AD1B31">
        <w:rPr>
          <w:rFonts w:ascii="Arial" w:hAnsi="Arial" w:cs="Arial"/>
          <w:i/>
        </w:rPr>
        <w:t xml:space="preserve"> </w:t>
      </w:r>
      <w:proofErr w:type="spellStart"/>
      <w:r w:rsidR="00AD1B31" w:rsidRPr="00AD1B31">
        <w:rPr>
          <w:rFonts w:ascii="Arial" w:hAnsi="Arial" w:cs="Arial"/>
          <w:i/>
        </w:rPr>
        <w:t>globulus</w:t>
      </w:r>
      <w:proofErr w:type="spellEnd"/>
      <w:r w:rsidR="00AD1B31">
        <w:rPr>
          <w:rFonts w:ascii="Arial" w:hAnsi="Arial" w:cs="Arial"/>
        </w:rPr>
        <w:t xml:space="preserve">) de gran porte de las riberas del arroyo </w:t>
      </w:r>
      <w:proofErr w:type="spellStart"/>
      <w:r w:rsidR="00AD1B31">
        <w:rPr>
          <w:rFonts w:ascii="Arial" w:hAnsi="Arial" w:cs="Arial"/>
        </w:rPr>
        <w:t>Kurtzio</w:t>
      </w:r>
      <w:proofErr w:type="spellEnd"/>
      <w:r w:rsidR="00AD1B31">
        <w:rPr>
          <w:rFonts w:ascii="Arial" w:hAnsi="Arial" w:cs="Arial"/>
        </w:rPr>
        <w:t xml:space="preserve"> en Bermeo.  </w:t>
      </w:r>
      <w:r w:rsidR="00AD1B31" w:rsidRPr="00AD1B31">
        <w:rPr>
          <w:rFonts w:ascii="Arial" w:hAnsi="Arial" w:cs="Arial"/>
        </w:rPr>
        <w:t>La actuación se enmarca dentro de los trabajos</w:t>
      </w:r>
      <w:r w:rsidR="00AD1B31">
        <w:rPr>
          <w:rFonts w:ascii="Arial" w:hAnsi="Arial" w:cs="Arial"/>
        </w:rPr>
        <w:t xml:space="preserve"> de restauración de cauces </w:t>
      </w:r>
      <w:r w:rsidR="004844A7">
        <w:rPr>
          <w:rFonts w:ascii="Arial" w:hAnsi="Arial" w:cs="Arial"/>
        </w:rPr>
        <w:t>para la</w:t>
      </w:r>
      <w:r w:rsidR="00AD1B31">
        <w:rPr>
          <w:rFonts w:ascii="Arial" w:hAnsi="Arial" w:cs="Arial"/>
        </w:rPr>
        <w:t xml:space="preserve"> recuperación de la vegetación de ribera autóctona</w:t>
      </w:r>
      <w:r w:rsidR="004844A7">
        <w:rPr>
          <w:rFonts w:ascii="Arial" w:hAnsi="Arial" w:cs="Arial"/>
        </w:rPr>
        <w:t xml:space="preserve">, realizados en el marco </w:t>
      </w:r>
      <w:r w:rsidR="00AD1B31" w:rsidRPr="00AD1B31">
        <w:rPr>
          <w:rFonts w:ascii="Arial" w:hAnsi="Arial" w:cs="Arial"/>
        </w:rPr>
        <w:t>del convenio de colaboración firmado entre el Ayuntamiento de Bermeo y la Agencia Vasca del Agua</w:t>
      </w:r>
      <w:r w:rsidR="004844A7">
        <w:rPr>
          <w:rFonts w:ascii="Arial" w:hAnsi="Arial" w:cs="Arial"/>
        </w:rPr>
        <w:t xml:space="preserve"> al respecto.</w:t>
      </w:r>
    </w:p>
    <w:p w14:paraId="67E6B54F" w14:textId="20E181F5" w:rsidR="004844A7" w:rsidRDefault="004844A7" w:rsidP="00AD1B31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50E7D8BF" w14:textId="05BB8D5F" w:rsidR="00E65F39" w:rsidRDefault="00AD1B31" w:rsidP="00AD1B31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AD1B31">
        <w:rPr>
          <w:rFonts w:ascii="Arial" w:hAnsi="Arial" w:cs="Arial"/>
        </w:rPr>
        <w:t>La actuación ha consistido en el apeo de los mismos</w:t>
      </w:r>
      <w:r w:rsidR="00F44304">
        <w:rPr>
          <w:rFonts w:ascii="Arial" w:hAnsi="Arial" w:cs="Arial"/>
        </w:rPr>
        <w:t>,</w:t>
      </w:r>
      <w:r w:rsidRPr="00AD1B31">
        <w:rPr>
          <w:rFonts w:ascii="Arial" w:hAnsi="Arial" w:cs="Arial"/>
        </w:rPr>
        <w:t xml:space="preserve"> mediante la poda controlada de</w:t>
      </w:r>
      <w:r w:rsidR="00F44304">
        <w:rPr>
          <w:rFonts w:ascii="Arial" w:hAnsi="Arial" w:cs="Arial"/>
        </w:rPr>
        <w:t>sde</w:t>
      </w:r>
      <w:r w:rsidRPr="00AD1B31">
        <w:rPr>
          <w:rFonts w:ascii="Arial" w:hAnsi="Arial" w:cs="Arial"/>
        </w:rPr>
        <w:t xml:space="preserve"> la copa </w:t>
      </w:r>
      <w:r w:rsidR="00F44304">
        <w:rPr>
          <w:rFonts w:ascii="Arial" w:hAnsi="Arial" w:cs="Arial"/>
        </w:rPr>
        <w:t xml:space="preserve">hacia abajo, </w:t>
      </w:r>
      <w:r w:rsidR="004844A7">
        <w:rPr>
          <w:rFonts w:ascii="Arial" w:hAnsi="Arial" w:cs="Arial"/>
        </w:rPr>
        <w:t xml:space="preserve">desde una </w:t>
      </w:r>
      <w:r w:rsidRPr="00AD1B31">
        <w:rPr>
          <w:rFonts w:ascii="Arial" w:hAnsi="Arial" w:cs="Arial"/>
        </w:rPr>
        <w:t xml:space="preserve">plataforma elevadora. </w:t>
      </w:r>
      <w:r w:rsidR="003942E4">
        <w:rPr>
          <w:rFonts w:ascii="Arial" w:hAnsi="Arial" w:cs="Arial"/>
        </w:rPr>
        <w:t>Se trata de ejemplares que brotaron en las riberas</w:t>
      </w:r>
      <w:r w:rsidR="00FF301C">
        <w:rPr>
          <w:rFonts w:ascii="Arial" w:hAnsi="Arial" w:cs="Arial"/>
        </w:rPr>
        <w:t xml:space="preserve"> del </w:t>
      </w:r>
      <w:proofErr w:type="spellStart"/>
      <w:r w:rsidR="00FF301C">
        <w:rPr>
          <w:rFonts w:ascii="Arial" w:hAnsi="Arial" w:cs="Arial"/>
        </w:rPr>
        <w:t>Kurtzio</w:t>
      </w:r>
      <w:proofErr w:type="spellEnd"/>
      <w:r w:rsidR="00FF301C">
        <w:rPr>
          <w:rFonts w:ascii="Arial" w:hAnsi="Arial" w:cs="Arial"/>
        </w:rPr>
        <w:t xml:space="preserve">, no pertenecientes a ninguna explotación forestal cercana. </w:t>
      </w:r>
      <w:r w:rsidR="004844A7">
        <w:rPr>
          <w:rFonts w:ascii="Arial" w:hAnsi="Arial" w:cs="Arial"/>
        </w:rPr>
        <w:t>En los próximos años</w:t>
      </w:r>
      <w:r w:rsidRPr="00AD1B31">
        <w:rPr>
          <w:rFonts w:ascii="Arial" w:hAnsi="Arial" w:cs="Arial"/>
        </w:rPr>
        <w:t xml:space="preserve">, se </w:t>
      </w:r>
      <w:r w:rsidR="004844A7" w:rsidRPr="00AD1B31">
        <w:rPr>
          <w:rFonts w:ascii="Arial" w:hAnsi="Arial" w:cs="Arial"/>
        </w:rPr>
        <w:t>tratarán</w:t>
      </w:r>
      <w:r w:rsidRPr="00AD1B31">
        <w:rPr>
          <w:rFonts w:ascii="Arial" w:hAnsi="Arial" w:cs="Arial"/>
        </w:rPr>
        <w:t xml:space="preserve"> los tocones de los eucaliptos para evitar que rebroten y se revegetará el espacio que han dejado en la margen izquierda del arroyo con especies de ribera. El seguimiento de los tocones se realizará durante al menos 3 años. </w:t>
      </w:r>
      <w:r w:rsidR="003942E4">
        <w:rPr>
          <w:rFonts w:ascii="Arial" w:hAnsi="Arial" w:cs="Arial"/>
        </w:rPr>
        <w:t xml:space="preserve"> </w:t>
      </w:r>
      <w:r w:rsidRPr="00AD1B31">
        <w:rPr>
          <w:rFonts w:ascii="Arial" w:hAnsi="Arial" w:cs="Arial"/>
        </w:rPr>
        <w:t>El importe de la actuación ha ascendido a 18.025,16 € (IVA 21% no incluido).</w:t>
      </w:r>
    </w:p>
    <w:p w14:paraId="1AAC8313" w14:textId="0A16D00A" w:rsidR="003942E4" w:rsidRDefault="003942E4" w:rsidP="00AD1B31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2837B5EC" w14:textId="07B99F08" w:rsidR="003942E4" w:rsidRPr="003942E4" w:rsidRDefault="003942E4" w:rsidP="00AD1B31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 w:rsidRPr="003942E4">
        <w:rPr>
          <w:rFonts w:ascii="Arial" w:hAnsi="Arial" w:cs="Arial"/>
          <w:b/>
        </w:rPr>
        <w:t xml:space="preserve">En el río </w:t>
      </w:r>
      <w:proofErr w:type="spellStart"/>
      <w:r w:rsidRPr="003942E4">
        <w:rPr>
          <w:rFonts w:ascii="Arial" w:hAnsi="Arial" w:cs="Arial"/>
          <w:b/>
        </w:rPr>
        <w:t>Artike</w:t>
      </w:r>
      <w:proofErr w:type="spellEnd"/>
    </w:p>
    <w:p w14:paraId="43D9CB7D" w14:textId="5889103B" w:rsidR="006C56E5" w:rsidRDefault="006C56E5" w:rsidP="00AD1B31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5E713C5B" w14:textId="315062CD" w:rsidR="00DA6094" w:rsidRPr="00F2653D" w:rsidRDefault="006C56E5" w:rsidP="006C56E5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i/>
          <w:color w:val="365F91" w:themeColor="accent1" w:themeShade="BF"/>
        </w:rPr>
      </w:pPr>
      <w:r>
        <w:rPr>
          <w:rFonts w:ascii="Arial" w:hAnsi="Arial" w:cs="Arial"/>
        </w:rPr>
        <w:t>Asimismo</w:t>
      </w:r>
      <w:r w:rsidRPr="00F2653D">
        <w:rPr>
          <w:rFonts w:ascii="Arial" w:hAnsi="Arial" w:cs="Arial"/>
        </w:rPr>
        <w:t>,</w:t>
      </w:r>
      <w:r w:rsidR="00F2653D" w:rsidRPr="00F2653D">
        <w:rPr>
          <w:rFonts w:ascii="Arial" w:hAnsi="Arial" w:cs="Arial"/>
        </w:rPr>
        <w:t xml:space="preserve"> en el río </w:t>
      </w:r>
      <w:proofErr w:type="spellStart"/>
      <w:r w:rsidR="00F2653D" w:rsidRPr="00F2653D">
        <w:rPr>
          <w:rFonts w:ascii="Arial" w:hAnsi="Arial" w:cs="Arial"/>
        </w:rPr>
        <w:t>Artik</w:t>
      </w:r>
      <w:r w:rsidR="00F2653D">
        <w:rPr>
          <w:rFonts w:ascii="Arial" w:hAnsi="Arial" w:cs="Arial"/>
        </w:rPr>
        <w:t>e</w:t>
      </w:r>
      <w:proofErr w:type="spellEnd"/>
      <w:r w:rsidR="00F2653D">
        <w:rPr>
          <w:rFonts w:ascii="Arial" w:hAnsi="Arial" w:cs="Arial"/>
        </w:rPr>
        <w:t xml:space="preserve">, </w:t>
      </w:r>
      <w:r w:rsidR="00F2653D" w:rsidRPr="00F2653D">
        <w:rPr>
          <w:rFonts w:ascii="Arial" w:hAnsi="Arial" w:cs="Arial"/>
        </w:rPr>
        <w:t>se</w:t>
      </w:r>
      <w:r w:rsidR="00826BC2" w:rsidRPr="00F2653D">
        <w:rPr>
          <w:rFonts w:ascii="Arial" w:hAnsi="Arial" w:cs="Arial"/>
        </w:rPr>
        <w:t xml:space="preserve"> está estudiando la eliminación de</w:t>
      </w:r>
      <w:r w:rsidR="00616AA6" w:rsidRPr="00F2653D">
        <w:rPr>
          <w:rFonts w:ascii="Arial" w:hAnsi="Arial" w:cs="Arial"/>
        </w:rPr>
        <w:t xml:space="preserve"> obstáculos transversales como </w:t>
      </w:r>
      <w:r w:rsidR="00826BC2" w:rsidRPr="00F2653D">
        <w:rPr>
          <w:rFonts w:ascii="Arial" w:hAnsi="Arial" w:cs="Arial"/>
        </w:rPr>
        <w:t xml:space="preserve">presas y </w:t>
      </w:r>
      <w:r w:rsidR="00B02F2F" w:rsidRPr="00F2653D">
        <w:rPr>
          <w:rFonts w:ascii="Arial" w:hAnsi="Arial" w:cs="Arial"/>
        </w:rPr>
        <w:t xml:space="preserve">la </w:t>
      </w:r>
      <w:r w:rsidR="00826BC2" w:rsidRPr="00F2653D">
        <w:rPr>
          <w:rFonts w:ascii="Arial" w:hAnsi="Arial" w:cs="Arial"/>
        </w:rPr>
        <w:t xml:space="preserve">recuperación de </w:t>
      </w:r>
      <w:r w:rsidR="00B02F2F" w:rsidRPr="00F2653D">
        <w:rPr>
          <w:rFonts w:ascii="Arial" w:hAnsi="Arial" w:cs="Arial"/>
        </w:rPr>
        <w:t xml:space="preserve">ribera en </w:t>
      </w:r>
      <w:r w:rsidR="00826BC2" w:rsidRPr="00F2653D">
        <w:rPr>
          <w:rFonts w:ascii="Arial" w:hAnsi="Arial" w:cs="Arial"/>
        </w:rPr>
        <w:t xml:space="preserve">algunos puntos donde se observan pequeños deslizamientos </w:t>
      </w:r>
      <w:r w:rsidR="00B02F2F" w:rsidRPr="00F2653D">
        <w:rPr>
          <w:rFonts w:ascii="Arial" w:hAnsi="Arial" w:cs="Arial"/>
        </w:rPr>
        <w:t>en</w:t>
      </w:r>
      <w:r w:rsidR="00F2653D">
        <w:rPr>
          <w:rFonts w:ascii="Arial" w:hAnsi="Arial" w:cs="Arial"/>
        </w:rPr>
        <w:t xml:space="preserve"> </w:t>
      </w:r>
      <w:r w:rsidR="00B02F2F" w:rsidRPr="00F2653D">
        <w:rPr>
          <w:rFonts w:ascii="Arial" w:hAnsi="Arial" w:cs="Arial"/>
        </w:rPr>
        <w:t xml:space="preserve">torno </w:t>
      </w:r>
      <w:r w:rsidR="00F2653D">
        <w:rPr>
          <w:rFonts w:ascii="Arial" w:hAnsi="Arial" w:cs="Arial"/>
        </w:rPr>
        <w:t>a</w:t>
      </w:r>
      <w:r w:rsidR="00826BC2" w:rsidRPr="00F2653D">
        <w:rPr>
          <w:rFonts w:ascii="Arial" w:hAnsi="Arial" w:cs="Arial"/>
        </w:rPr>
        <w:t xml:space="preserve"> las escolleras actuales</w:t>
      </w:r>
      <w:r w:rsidR="00F2653D">
        <w:rPr>
          <w:rFonts w:ascii="Arial" w:hAnsi="Arial" w:cs="Arial"/>
        </w:rPr>
        <w:t xml:space="preserve">. La naturaleza del </w:t>
      </w:r>
      <w:proofErr w:type="spellStart"/>
      <w:r w:rsidR="00F2653D">
        <w:rPr>
          <w:rFonts w:ascii="Arial" w:hAnsi="Arial" w:cs="Arial"/>
        </w:rPr>
        <w:t>Artike</w:t>
      </w:r>
      <w:proofErr w:type="spellEnd"/>
      <w:r w:rsidR="00DA6094">
        <w:rPr>
          <w:rFonts w:ascii="Arial" w:hAnsi="Arial" w:cs="Arial"/>
        </w:rPr>
        <w:t xml:space="preserve">, </w:t>
      </w:r>
      <w:r w:rsidR="003942E4">
        <w:rPr>
          <w:rFonts w:ascii="Arial" w:hAnsi="Arial" w:cs="Arial"/>
        </w:rPr>
        <w:t>de</w:t>
      </w:r>
      <w:r w:rsidR="00DA6094">
        <w:rPr>
          <w:rFonts w:ascii="Arial" w:hAnsi="Arial" w:cs="Arial"/>
        </w:rPr>
        <w:t xml:space="preserve"> fuerte pendiente y una significativa capacidad de </w:t>
      </w:r>
      <w:r w:rsidR="00F2653D">
        <w:rPr>
          <w:rFonts w:ascii="Arial" w:hAnsi="Arial" w:cs="Arial"/>
        </w:rPr>
        <w:t>erosión y transporte de sólidos, favorece la recurrencia de esos deslizamientos.</w:t>
      </w:r>
    </w:p>
    <w:p w14:paraId="693ED0A2" w14:textId="77777777" w:rsidR="00DA6094" w:rsidRDefault="00DA6094" w:rsidP="006C56E5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44B29A6C" w14:textId="4FA99E5A" w:rsidR="00826BC2" w:rsidRDefault="00F2653D" w:rsidP="006C56E5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Además, p</w:t>
      </w:r>
      <w:r w:rsidR="00DA6094">
        <w:rPr>
          <w:rFonts w:ascii="Arial" w:hAnsi="Arial" w:cs="Arial"/>
        </w:rPr>
        <w:t xml:space="preserve">or un lado, </w:t>
      </w:r>
      <w:r w:rsidR="006C56E5">
        <w:rPr>
          <w:rFonts w:ascii="Arial" w:hAnsi="Arial" w:cs="Arial"/>
        </w:rPr>
        <w:t>se ha</w:t>
      </w:r>
      <w:r w:rsidR="00F8036C">
        <w:rPr>
          <w:rFonts w:ascii="Arial" w:hAnsi="Arial" w:cs="Arial"/>
        </w:rPr>
        <w:t xml:space="preserve">n retirado </w:t>
      </w:r>
      <w:r w:rsidR="00DA6094">
        <w:rPr>
          <w:rFonts w:ascii="Arial" w:hAnsi="Arial" w:cs="Arial"/>
        </w:rPr>
        <w:t xml:space="preserve">otros 10 </w:t>
      </w:r>
      <w:r w:rsidR="00F8036C">
        <w:rPr>
          <w:rFonts w:ascii="Arial" w:hAnsi="Arial" w:cs="Arial"/>
        </w:rPr>
        <w:t xml:space="preserve">árboles de gran porte </w:t>
      </w:r>
      <w:r w:rsidR="006C56E5" w:rsidRPr="006C56E5">
        <w:rPr>
          <w:rFonts w:ascii="Arial" w:hAnsi="Arial" w:cs="Arial"/>
        </w:rPr>
        <w:t>desprendi</w:t>
      </w:r>
      <w:r w:rsidR="00F8036C">
        <w:rPr>
          <w:rFonts w:ascii="Arial" w:hAnsi="Arial" w:cs="Arial"/>
        </w:rPr>
        <w:t>dos de las riberas del</w:t>
      </w:r>
      <w:r w:rsidR="006C56E5" w:rsidRPr="006C56E5">
        <w:rPr>
          <w:rFonts w:ascii="Arial" w:hAnsi="Arial" w:cs="Arial"/>
        </w:rPr>
        <w:t xml:space="preserve"> </w:t>
      </w:r>
      <w:proofErr w:type="spellStart"/>
      <w:r w:rsidR="006C56E5" w:rsidRPr="00FB6D74">
        <w:rPr>
          <w:rFonts w:ascii="Arial" w:hAnsi="Arial" w:cs="Arial"/>
        </w:rPr>
        <w:t>Artike</w:t>
      </w:r>
      <w:proofErr w:type="spellEnd"/>
      <w:r w:rsidR="006C56E5" w:rsidRPr="00FB6D74">
        <w:rPr>
          <w:rFonts w:ascii="Arial" w:hAnsi="Arial" w:cs="Arial"/>
        </w:rPr>
        <w:t xml:space="preserve"> </w:t>
      </w:r>
      <w:r w:rsidR="00F8036C">
        <w:rPr>
          <w:rFonts w:ascii="Arial" w:hAnsi="Arial" w:cs="Arial"/>
        </w:rPr>
        <w:t>a lo largo de su cuenca</w:t>
      </w:r>
      <w:r w:rsidR="00826BC2" w:rsidRPr="00826BC2">
        <w:rPr>
          <w:rFonts w:ascii="Arial" w:hAnsi="Arial" w:cs="Arial"/>
          <w:color w:val="365F91" w:themeColor="accent1" w:themeShade="BF"/>
        </w:rPr>
        <w:t xml:space="preserve"> </w:t>
      </w:r>
      <w:r w:rsidR="006C56E5" w:rsidRPr="006C56E5">
        <w:rPr>
          <w:rFonts w:ascii="Arial" w:hAnsi="Arial" w:cs="Arial"/>
        </w:rPr>
        <w:t xml:space="preserve">que </w:t>
      </w:r>
      <w:r w:rsidR="00F8036C">
        <w:rPr>
          <w:rFonts w:ascii="Arial" w:hAnsi="Arial" w:cs="Arial"/>
        </w:rPr>
        <w:t>podrían haber generado una significativa reducción de la sección hidráulica (por la acumulación de sedimentos que favorecían los árboles</w:t>
      </w:r>
      <w:r w:rsidR="003942E4">
        <w:rPr>
          <w:rFonts w:ascii="Arial" w:hAnsi="Arial" w:cs="Arial"/>
        </w:rPr>
        <w:t xml:space="preserve"> caídos sobre el cauce</w:t>
      </w:r>
      <w:r w:rsidR="00F8036C" w:rsidRPr="00FB6D74">
        <w:rPr>
          <w:rFonts w:ascii="Arial" w:hAnsi="Arial" w:cs="Arial"/>
        </w:rPr>
        <w:t>). Estos trabajos continuarán con la reposición de la</w:t>
      </w:r>
      <w:r w:rsidR="007415C4" w:rsidRPr="00FB6D74">
        <w:rPr>
          <w:rFonts w:ascii="Arial" w:hAnsi="Arial" w:cs="Arial"/>
        </w:rPr>
        <w:t>s</w:t>
      </w:r>
      <w:r w:rsidR="00F8036C" w:rsidRPr="00FB6D74">
        <w:rPr>
          <w:rFonts w:ascii="Arial" w:hAnsi="Arial" w:cs="Arial"/>
        </w:rPr>
        <w:t xml:space="preserve"> ribera</w:t>
      </w:r>
      <w:r w:rsidR="00616AA6">
        <w:rPr>
          <w:rFonts w:ascii="Arial" w:hAnsi="Arial" w:cs="Arial"/>
        </w:rPr>
        <w:t>s</w:t>
      </w:r>
      <w:r w:rsidR="00FB6D74">
        <w:rPr>
          <w:rFonts w:ascii="Arial" w:hAnsi="Arial" w:cs="Arial"/>
        </w:rPr>
        <w:t xml:space="preserve"> </w:t>
      </w:r>
      <w:r w:rsidR="007415C4" w:rsidRPr="00FB6D74">
        <w:rPr>
          <w:rFonts w:ascii="Arial" w:hAnsi="Arial" w:cs="Arial"/>
        </w:rPr>
        <w:t xml:space="preserve">naturales y las escolleras </w:t>
      </w:r>
      <w:r w:rsidR="003942E4" w:rsidRPr="00FB6D74">
        <w:rPr>
          <w:rFonts w:ascii="Arial" w:hAnsi="Arial" w:cs="Arial"/>
        </w:rPr>
        <w:t>desplazadas en</w:t>
      </w:r>
      <w:r w:rsidR="007415C4" w:rsidRPr="00FB6D74">
        <w:rPr>
          <w:rFonts w:ascii="Arial" w:hAnsi="Arial" w:cs="Arial"/>
        </w:rPr>
        <w:t xml:space="preserve"> las </w:t>
      </w:r>
      <w:r w:rsidR="00F8036C" w:rsidRPr="00FB6D74">
        <w:rPr>
          <w:rFonts w:ascii="Arial" w:hAnsi="Arial" w:cs="Arial"/>
        </w:rPr>
        <w:t>que</w:t>
      </w:r>
      <w:r w:rsidR="00DA6094" w:rsidRPr="00FB6D74">
        <w:rPr>
          <w:rFonts w:ascii="Arial" w:hAnsi="Arial" w:cs="Arial"/>
        </w:rPr>
        <w:t xml:space="preserve">, </w:t>
      </w:r>
      <w:r w:rsidR="006C56E5" w:rsidRPr="00FB6D74">
        <w:rPr>
          <w:rFonts w:ascii="Arial" w:hAnsi="Arial" w:cs="Arial"/>
        </w:rPr>
        <w:t xml:space="preserve">al caer los </w:t>
      </w:r>
      <w:r w:rsidR="00DA6094" w:rsidRPr="00FB6D74">
        <w:rPr>
          <w:rFonts w:ascii="Arial" w:hAnsi="Arial" w:cs="Arial"/>
        </w:rPr>
        <w:t>árboles</w:t>
      </w:r>
      <w:r w:rsidR="007415C4" w:rsidRPr="00FB6D74">
        <w:rPr>
          <w:rFonts w:ascii="Arial" w:hAnsi="Arial" w:cs="Arial"/>
        </w:rPr>
        <w:t xml:space="preserve"> y desprenderse la tierra</w:t>
      </w:r>
      <w:r w:rsidR="00DA6094" w:rsidRPr="00FB6D74">
        <w:rPr>
          <w:rFonts w:ascii="Arial" w:hAnsi="Arial" w:cs="Arial"/>
        </w:rPr>
        <w:t xml:space="preserve">, se </w:t>
      </w:r>
      <w:r w:rsidR="007415C4" w:rsidRPr="00FB6D74">
        <w:rPr>
          <w:rFonts w:ascii="Arial" w:hAnsi="Arial" w:cs="Arial"/>
        </w:rPr>
        <w:t xml:space="preserve">han </w:t>
      </w:r>
      <w:r w:rsidR="00DA6094" w:rsidRPr="00FB6D74">
        <w:rPr>
          <w:rFonts w:ascii="Arial" w:hAnsi="Arial" w:cs="Arial"/>
        </w:rPr>
        <w:t>gener</w:t>
      </w:r>
      <w:r w:rsidR="007415C4" w:rsidRPr="00FB6D74">
        <w:rPr>
          <w:rFonts w:ascii="Arial" w:hAnsi="Arial" w:cs="Arial"/>
        </w:rPr>
        <w:t>ado</w:t>
      </w:r>
      <w:r w:rsidR="00DA6094" w:rsidRPr="00FB6D74">
        <w:rPr>
          <w:rFonts w:ascii="Arial" w:hAnsi="Arial" w:cs="Arial"/>
        </w:rPr>
        <w:t xml:space="preserve"> oquedad</w:t>
      </w:r>
      <w:r w:rsidR="007415C4" w:rsidRPr="00FB6D74">
        <w:rPr>
          <w:rFonts w:ascii="Arial" w:hAnsi="Arial" w:cs="Arial"/>
        </w:rPr>
        <w:t>es</w:t>
      </w:r>
      <w:r w:rsidR="00DA6094" w:rsidRPr="00FB6D74">
        <w:rPr>
          <w:rFonts w:ascii="Arial" w:hAnsi="Arial" w:cs="Arial"/>
        </w:rPr>
        <w:t xml:space="preserve">. </w:t>
      </w:r>
    </w:p>
    <w:p w14:paraId="02406D49" w14:textId="23D71926" w:rsidR="00F8036C" w:rsidRPr="006C56E5" w:rsidRDefault="00F8036C" w:rsidP="006C56E5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00A234C7" w14:textId="3B1F4B5D" w:rsidR="007415C4" w:rsidRDefault="007415C4" w:rsidP="007415C4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otro lado, de cara a lograr una </w:t>
      </w:r>
      <w:r w:rsidRPr="007415C4">
        <w:rPr>
          <w:rFonts w:ascii="Arial" w:hAnsi="Arial" w:cs="Arial"/>
        </w:rPr>
        <w:t xml:space="preserve">mejora de la conectividad longitudinal y </w:t>
      </w:r>
      <w:r>
        <w:rPr>
          <w:rFonts w:ascii="Arial" w:hAnsi="Arial" w:cs="Arial"/>
        </w:rPr>
        <w:t xml:space="preserve">fomentar la </w:t>
      </w:r>
      <w:r w:rsidRPr="007415C4">
        <w:rPr>
          <w:rFonts w:ascii="Arial" w:hAnsi="Arial" w:cs="Arial"/>
        </w:rPr>
        <w:t xml:space="preserve">estabilidad de las márgenes del río </w:t>
      </w:r>
      <w:proofErr w:type="spellStart"/>
      <w:r w:rsidRPr="007415C4">
        <w:rPr>
          <w:rFonts w:ascii="Arial" w:hAnsi="Arial" w:cs="Arial"/>
        </w:rPr>
        <w:t>Artike</w:t>
      </w:r>
      <w:proofErr w:type="spellEnd"/>
      <w:r>
        <w:rPr>
          <w:rFonts w:ascii="Arial" w:hAnsi="Arial" w:cs="Arial"/>
        </w:rPr>
        <w:t xml:space="preserve">, incluyendo el tramo alto del </w:t>
      </w:r>
      <w:proofErr w:type="spellStart"/>
      <w:r>
        <w:rPr>
          <w:rFonts w:ascii="Arial" w:hAnsi="Arial" w:cs="Arial"/>
        </w:rPr>
        <w:t>Artike</w:t>
      </w:r>
      <w:proofErr w:type="spellEnd"/>
      <w:r>
        <w:rPr>
          <w:rFonts w:ascii="Arial" w:hAnsi="Arial" w:cs="Arial"/>
        </w:rPr>
        <w:t xml:space="preserve"> en la zona de </w:t>
      </w:r>
      <w:proofErr w:type="spellStart"/>
      <w:r>
        <w:rPr>
          <w:rFonts w:ascii="Arial" w:hAnsi="Arial" w:cs="Arial"/>
        </w:rPr>
        <w:t>Frantsuene</w:t>
      </w:r>
      <w:proofErr w:type="spellEnd"/>
      <w:r>
        <w:rPr>
          <w:rFonts w:ascii="Arial" w:hAnsi="Arial" w:cs="Arial"/>
        </w:rPr>
        <w:t>, se va a realizar un estudio hidráulico</w:t>
      </w:r>
      <w:r w:rsidR="003942E4">
        <w:rPr>
          <w:rFonts w:ascii="Arial" w:hAnsi="Arial" w:cs="Arial"/>
        </w:rPr>
        <w:t>, con el que determinar medidas adicionales para la restauración del río.</w:t>
      </w:r>
    </w:p>
    <w:p w14:paraId="3A9AF644" w14:textId="65E6737B" w:rsidR="00B02F2F" w:rsidRDefault="00B02F2F" w:rsidP="007415C4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41F62F7E" w14:textId="77777777" w:rsidR="006517D0" w:rsidRDefault="006517D0" w:rsidP="00B02F2F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14:paraId="0F83895D" w14:textId="77777777" w:rsidR="006517D0" w:rsidRDefault="006517D0" w:rsidP="00B02F2F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14:paraId="0DC8A50D" w14:textId="5D47332F" w:rsidR="00B02F2F" w:rsidRPr="003942E4" w:rsidRDefault="00B02F2F" w:rsidP="00B02F2F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En el arroyo </w:t>
      </w:r>
      <w:proofErr w:type="spellStart"/>
      <w:r>
        <w:rPr>
          <w:rFonts w:ascii="Arial" w:hAnsi="Arial" w:cs="Arial"/>
          <w:b/>
        </w:rPr>
        <w:t>Berdentza</w:t>
      </w:r>
      <w:proofErr w:type="spellEnd"/>
    </w:p>
    <w:p w14:paraId="54E91B49" w14:textId="77777777" w:rsidR="00B02F2F" w:rsidRDefault="00B02F2F" w:rsidP="007415C4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6450F4E2" w14:textId="71A51665" w:rsidR="00B02F2F" w:rsidRPr="00F2653D" w:rsidRDefault="00B02F2F" w:rsidP="007415C4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bookmarkStart w:id="0" w:name="_GoBack"/>
      <w:bookmarkEnd w:id="0"/>
      <w:r w:rsidRPr="00F2653D">
        <w:rPr>
          <w:rFonts w:ascii="Arial" w:hAnsi="Arial" w:cs="Arial"/>
        </w:rPr>
        <w:t xml:space="preserve">En el arroyo </w:t>
      </w:r>
      <w:proofErr w:type="spellStart"/>
      <w:r w:rsidRPr="00F2653D">
        <w:rPr>
          <w:rFonts w:ascii="Arial" w:hAnsi="Arial" w:cs="Arial"/>
        </w:rPr>
        <w:t>Berdentza</w:t>
      </w:r>
      <w:proofErr w:type="spellEnd"/>
      <w:r w:rsidRPr="00F2653D">
        <w:rPr>
          <w:rFonts w:ascii="Arial" w:hAnsi="Arial" w:cs="Arial"/>
        </w:rPr>
        <w:t>, aguas abajo de la presa de San Andres</w:t>
      </w:r>
      <w:r w:rsidR="00F2653D">
        <w:rPr>
          <w:rFonts w:ascii="Arial" w:hAnsi="Arial" w:cs="Arial"/>
        </w:rPr>
        <w:t xml:space="preserve"> </w:t>
      </w:r>
      <w:r w:rsidRPr="00F2653D">
        <w:rPr>
          <w:rFonts w:ascii="Arial" w:hAnsi="Arial" w:cs="Arial"/>
        </w:rPr>
        <w:t xml:space="preserve">se va retirar el material procedente de un desprendimiento que está provocando la disminución de la sección hidráulica con riesgo para el caserío </w:t>
      </w:r>
      <w:proofErr w:type="spellStart"/>
      <w:r w:rsidRPr="00F2653D">
        <w:rPr>
          <w:rFonts w:ascii="Arial" w:hAnsi="Arial" w:cs="Arial"/>
        </w:rPr>
        <w:t>Urdaetxe</w:t>
      </w:r>
      <w:proofErr w:type="spellEnd"/>
      <w:r w:rsidRPr="00F2653D">
        <w:rPr>
          <w:rFonts w:ascii="Arial" w:hAnsi="Arial" w:cs="Arial"/>
        </w:rPr>
        <w:t xml:space="preserve"> situado aguas abajo. El material a extraer se extenderá en la campa colindante, gracias a la colaboración del propietario ribereño.</w:t>
      </w:r>
    </w:p>
    <w:p w14:paraId="4CD6536B" w14:textId="5170DCDF" w:rsidR="003942E4" w:rsidRPr="00F2653D" w:rsidRDefault="003942E4" w:rsidP="007415C4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71D62875" w14:textId="3D425B2E" w:rsidR="003942E4" w:rsidRDefault="003942E4" w:rsidP="007415C4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El conjunto de las actuaciones se lleva a cabo en el marco del convenio de colaboración firmado por el Ayuntamiento de Bermeo y URA para la ejecución de acciones de mantenimiento y restauración de cauces en el municipio.</w:t>
      </w:r>
    </w:p>
    <w:p w14:paraId="35B0C16A" w14:textId="58F8C0D8" w:rsidR="003942E4" w:rsidRDefault="003942E4" w:rsidP="007415C4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7423A681" w14:textId="77777777" w:rsidR="003942E4" w:rsidRDefault="003942E4" w:rsidP="003942E4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 w:rsidRPr="00BA78F4">
        <w:rPr>
          <w:rFonts w:ascii="Arial" w:hAnsi="Arial" w:cs="Arial"/>
          <w:b/>
        </w:rPr>
        <w:t>Este proyecto cuenta con financiación del Fondo Europeo de Desarrollo Regional, FEDER.</w:t>
      </w:r>
    </w:p>
    <w:p w14:paraId="5A0B074B" w14:textId="77777777" w:rsidR="003942E4" w:rsidRDefault="003942E4" w:rsidP="007415C4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3BDBABB2" w14:textId="7556A7F9" w:rsidR="003942E4" w:rsidRDefault="003942E4" w:rsidP="007415C4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1876F345" w14:textId="77777777" w:rsidR="003942E4" w:rsidRPr="007415C4" w:rsidRDefault="003942E4" w:rsidP="007415C4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57EC7724" w14:textId="77777777" w:rsidR="006C56E5" w:rsidRDefault="006C56E5" w:rsidP="00AD1B31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27801BDA" w14:textId="77777777" w:rsidR="00AD1B31" w:rsidRDefault="00AD1B31" w:rsidP="00AD1B31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4B2CFE7E" w14:textId="30F818AC" w:rsidR="00E65F39" w:rsidRDefault="00E65F39" w:rsidP="00EC16B8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38D74631" w14:textId="76E367D8" w:rsidR="00E65F39" w:rsidRPr="00C03E48" w:rsidRDefault="00841E04" w:rsidP="00C03E48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ind w:left="7788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</w:t>
      </w:r>
      <w:r w:rsidR="00C03E48" w:rsidRPr="00C03E48">
        <w:rPr>
          <w:rFonts w:ascii="Arial" w:hAnsi="Arial" w:cs="Arial"/>
          <w:b/>
        </w:rPr>
        <w:t>0</w:t>
      </w:r>
      <w:r w:rsidR="004844A7">
        <w:rPr>
          <w:rFonts w:ascii="Arial" w:hAnsi="Arial" w:cs="Arial"/>
          <w:b/>
        </w:rPr>
        <w:t>7</w:t>
      </w:r>
      <w:r w:rsidR="00C03E48" w:rsidRPr="00C03E48">
        <w:rPr>
          <w:rFonts w:ascii="Arial" w:hAnsi="Arial" w:cs="Arial"/>
          <w:b/>
        </w:rPr>
        <w:t>.2021.</w:t>
      </w:r>
    </w:p>
    <w:p w14:paraId="5E1F72F9" w14:textId="5D2C9B75" w:rsidR="00E65F39" w:rsidRDefault="00E65F39" w:rsidP="00EC16B8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0ECA968F" w14:textId="113E1A0A" w:rsidR="00E65F39" w:rsidRDefault="00E65F39" w:rsidP="00EC16B8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1679B585" w14:textId="77777777" w:rsidR="00C03E48" w:rsidRDefault="00C03E48" w:rsidP="00EC16B8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43CE120D" w14:textId="77777777" w:rsidR="00C03E48" w:rsidRDefault="00C03E48" w:rsidP="00C03E48">
      <w:pPr>
        <w:spacing w:before="100" w:beforeAutospacing="1" w:after="100" w:afterAutospacing="1" w:line="240" w:lineRule="atLeast"/>
        <w:jc w:val="center"/>
        <w:rPr>
          <w:rFonts w:ascii="Arial Narrow" w:hAnsi="Arial Narrow" w:cs="Arial Narrow"/>
          <w:noProof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</w:rPr>
        <w:t>U</w:t>
      </w:r>
      <w:r w:rsidRPr="001A4355">
        <w:rPr>
          <w:rFonts w:ascii="Arial Narrow" w:hAnsi="Arial Narrow" w:cs="Arial Narrow"/>
          <w:noProof/>
          <w:sz w:val="18"/>
          <w:szCs w:val="18"/>
        </w:rPr>
        <w:t>RA Komunikazioa / URA Comunicación</w:t>
      </w:r>
      <w:r w:rsidRPr="001A4355">
        <w:rPr>
          <w:rFonts w:ascii="Arial Narrow" w:hAnsi="Arial Narrow" w:cs="Arial Narrow"/>
          <w:b/>
          <w:bCs/>
          <w:noProof/>
          <w:sz w:val="18"/>
          <w:szCs w:val="18"/>
        </w:rPr>
        <w:br/>
      </w:r>
      <w:r w:rsidRPr="001A4355">
        <w:rPr>
          <w:rFonts w:ascii="Arial Narrow" w:hAnsi="Arial Narrow" w:cs="Arial Narrow"/>
          <w:noProof/>
          <w:sz w:val="18"/>
          <w:szCs w:val="18"/>
        </w:rPr>
        <w:t>Tel: 945 011715 / 945011764 Mov: 688675025</w:t>
      </w:r>
      <w:r w:rsidRPr="001A4355">
        <w:rPr>
          <w:rFonts w:ascii="Arial Narrow" w:hAnsi="Arial Narrow" w:cs="Arial Narrow"/>
          <w:noProof/>
          <w:sz w:val="18"/>
          <w:szCs w:val="18"/>
        </w:rPr>
        <w:br/>
        <w:t xml:space="preserve"> Fax: 945 011701</w:t>
      </w:r>
      <w:r w:rsidRPr="001A4355">
        <w:rPr>
          <w:rFonts w:ascii="Arial Narrow" w:hAnsi="Arial Narrow" w:cs="Arial Narrow"/>
          <w:noProof/>
          <w:sz w:val="18"/>
          <w:szCs w:val="18"/>
        </w:rPr>
        <w:br/>
      </w:r>
      <w:hyperlink r:id="rId10" w:history="1">
        <w:r w:rsidRPr="002F061C">
          <w:rPr>
            <w:rStyle w:val="Hipervnculo"/>
            <w:rFonts w:ascii="Arial Narrow" w:hAnsi="Arial Narrow" w:cs="Arial Narrow"/>
            <w:noProof/>
            <w:sz w:val="18"/>
            <w:szCs w:val="18"/>
          </w:rPr>
          <w:t>ura_komunikazioa@uragentzia.eus</w:t>
        </w:r>
      </w:hyperlink>
    </w:p>
    <w:p w14:paraId="5397683E" w14:textId="77777777" w:rsidR="00C03E48" w:rsidRDefault="00C03E48" w:rsidP="00C03E48">
      <w:pPr>
        <w:spacing w:before="100" w:beforeAutospacing="1" w:after="100" w:afterAutospacing="1" w:line="240" w:lineRule="atLeast"/>
        <w:jc w:val="center"/>
        <w:rPr>
          <w:rFonts w:ascii="Arial" w:hAnsi="Arial" w:cs="Arial"/>
          <w:b/>
          <w:bCs/>
          <w:kern w:val="36"/>
          <w:sz w:val="48"/>
          <w:szCs w:val="48"/>
          <w:lang w:val="es-ES_tradnl" w:eastAsia="eu-ES"/>
        </w:rPr>
      </w:pPr>
      <w:r w:rsidRPr="00F44C35">
        <w:rPr>
          <w:rFonts w:ascii="Arial Narrow" w:hAnsi="Arial Narrow"/>
          <w:noProof/>
          <w:color w:val="0070C0"/>
          <w:sz w:val="18"/>
          <w:szCs w:val="18"/>
          <w:lang w:val="es-ES_tradnl" w:eastAsia="es-ES_tradnl"/>
        </w:rPr>
        <w:drawing>
          <wp:inline distT="0" distB="0" distL="0" distR="0" wp14:anchorId="40E97222" wp14:editId="56CC5C57">
            <wp:extent cx="215900" cy="215900"/>
            <wp:effectExtent l="0" t="0" r="0" b="0"/>
            <wp:docPr id="14" name="Irudia 5" descr="Azalpena: Azalpena: Azalpena: twitter_3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5" descr="Azalpena: Azalpena: Azalpena: twitter_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C35">
        <w:rPr>
          <w:rFonts w:ascii="Arial Narrow" w:hAnsi="Arial Narrow"/>
          <w:noProof/>
          <w:color w:val="0070C0"/>
          <w:sz w:val="18"/>
          <w:szCs w:val="18"/>
          <w:lang w:val="es-ES_tradnl" w:eastAsia="es-ES_tradnl"/>
        </w:rPr>
        <w:drawing>
          <wp:inline distT="0" distB="0" distL="0" distR="0" wp14:anchorId="78FF5536" wp14:editId="7674F020">
            <wp:extent cx="215900" cy="215900"/>
            <wp:effectExtent l="0" t="0" r="0" b="0"/>
            <wp:docPr id="16" name="Irudia 3" descr="Azalpena: Azalpena: Azalpena: facebook_3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3" descr="Azalpena: Azalpena: Azalpena: facebook_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C35">
        <w:rPr>
          <w:noProof/>
          <w:lang w:val="es-ES_tradnl" w:eastAsia="es-ES_tradnl"/>
        </w:rPr>
        <w:drawing>
          <wp:inline distT="0" distB="0" distL="0" distR="0" wp14:anchorId="7F2CF109" wp14:editId="7A27D862">
            <wp:extent cx="245110" cy="245110"/>
            <wp:effectExtent l="0" t="0" r="0" b="0"/>
            <wp:docPr id="17" name="Irudia 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70576" w14:textId="77777777" w:rsidR="00C03E48" w:rsidRPr="00E42B53" w:rsidRDefault="00C03E48" w:rsidP="00C03E48">
      <w:pPr>
        <w:ind w:left="142"/>
        <w:jc w:val="center"/>
        <w:rPr>
          <w:rFonts w:ascii="Arial" w:hAnsi="Arial" w:cs="Arial"/>
          <w:lang w:val="eu-ES"/>
        </w:rPr>
      </w:pPr>
      <w:r w:rsidRPr="000E0996">
        <w:rPr>
          <w:noProof/>
          <w:lang w:val="es-ES_tradnl" w:eastAsia="es-ES_tradnl"/>
        </w:rPr>
        <w:drawing>
          <wp:inline distT="0" distB="0" distL="0" distR="0" wp14:anchorId="65A51A04" wp14:editId="09E3F362">
            <wp:extent cx="2117090" cy="29527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6AF77" w14:textId="1CADB75E" w:rsidR="00E65F39" w:rsidRDefault="00E65F39" w:rsidP="00EC16B8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4F604B38" w14:textId="33C7FCE6" w:rsidR="00E65F39" w:rsidRDefault="00E65F39" w:rsidP="00EC16B8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1A3DC977" w14:textId="7C9C9278" w:rsidR="00E65F39" w:rsidRDefault="00E65F39" w:rsidP="00EC16B8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1DABEDE5" w14:textId="77777777" w:rsidR="00E65F39" w:rsidRPr="00803209" w:rsidRDefault="00E65F39" w:rsidP="00EC16B8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7A55037C" w14:textId="2D6A4626" w:rsidR="00EC16B8" w:rsidRDefault="00EC16B8" w:rsidP="00EC16B8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6F48743A" w14:textId="44439C97" w:rsidR="00EC16B8" w:rsidRDefault="00EC16B8" w:rsidP="00EC16B8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3F041F12" w14:textId="775F61B3" w:rsidR="00EC16B8" w:rsidRDefault="00EC16B8" w:rsidP="00EC16B8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495A2D8B" w14:textId="459EE404" w:rsidR="006368A9" w:rsidRDefault="006368A9" w:rsidP="00F5682A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59B33972" w14:textId="7D81A05D" w:rsidR="00031030" w:rsidRDefault="00031030" w:rsidP="00F5682A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58A387C6" w14:textId="1AF87B91" w:rsidR="00031030" w:rsidRPr="00F36591" w:rsidRDefault="00031030" w:rsidP="00F5682A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sectPr w:rsidR="00031030" w:rsidRPr="00F36591" w:rsidSect="00342585">
      <w:headerReference w:type="default" r:id="rId18"/>
      <w:headerReference w:type="first" r:id="rId19"/>
      <w:footerReference w:type="first" r:id="rId20"/>
      <w:type w:val="continuous"/>
      <w:pgSz w:w="11906" w:h="16838"/>
      <w:pgMar w:top="1701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C15A0" w14:textId="77777777" w:rsidR="00D31B75" w:rsidRDefault="00D31B75" w:rsidP="000B12BA">
      <w:pPr>
        <w:spacing w:after="0" w:line="240" w:lineRule="auto"/>
      </w:pPr>
      <w:r>
        <w:separator/>
      </w:r>
    </w:p>
  </w:endnote>
  <w:endnote w:type="continuationSeparator" w:id="0">
    <w:p w14:paraId="2470BA2E" w14:textId="77777777" w:rsidR="00D31B75" w:rsidRDefault="00D31B75" w:rsidP="000B12BA">
      <w:pPr>
        <w:spacing w:after="0" w:line="240" w:lineRule="auto"/>
      </w:pPr>
      <w:r>
        <w:continuationSeparator/>
      </w:r>
    </w:p>
  </w:endnote>
  <w:endnote w:type="continuationNotice" w:id="1">
    <w:p w14:paraId="79399B34" w14:textId="77777777" w:rsidR="00D31B75" w:rsidRDefault="00D31B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098C1" w14:textId="6528F9A0" w:rsidR="006C3EEF" w:rsidRDefault="006C3EEF" w:rsidP="00183758">
    <w:pPr>
      <w:spacing w:before="10" w:after="10"/>
      <w:jc w:val="center"/>
      <w:rPr>
        <w:rFonts w:ascii="Arial" w:hAnsi="Arial" w:cs="Arial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47455" w14:textId="77777777" w:rsidR="00D31B75" w:rsidRDefault="00D31B75" w:rsidP="000B12BA">
      <w:pPr>
        <w:spacing w:after="0" w:line="240" w:lineRule="auto"/>
      </w:pPr>
      <w:r>
        <w:separator/>
      </w:r>
    </w:p>
  </w:footnote>
  <w:footnote w:type="continuationSeparator" w:id="0">
    <w:p w14:paraId="0E5FB940" w14:textId="77777777" w:rsidR="00D31B75" w:rsidRDefault="00D31B75" w:rsidP="000B12BA">
      <w:pPr>
        <w:spacing w:after="0" w:line="240" w:lineRule="auto"/>
      </w:pPr>
      <w:r>
        <w:continuationSeparator/>
      </w:r>
    </w:p>
  </w:footnote>
  <w:footnote w:type="continuationNotice" w:id="1">
    <w:p w14:paraId="3F61F891" w14:textId="77777777" w:rsidR="00D31B75" w:rsidRDefault="00D31B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5BF93" w14:textId="77777777" w:rsidR="002A089B" w:rsidRPr="009A6A75" w:rsidRDefault="002A089B" w:rsidP="002A089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4"/>
        <w:szCs w:val="24"/>
      </w:rPr>
    </w:pPr>
    <w:r>
      <w:tab/>
    </w:r>
    <w:r w:rsidRPr="009A6A75">
      <w:rPr>
        <w:rFonts w:ascii="Arial" w:hAnsi="Arial" w:cs="Arial"/>
        <w:noProof/>
        <w:sz w:val="24"/>
        <w:szCs w:val="24"/>
        <w:lang w:val="es-ES_tradnl" w:eastAsia="es-ES_tradnl"/>
      </w:rPr>
      <w:drawing>
        <wp:inline distT="0" distB="0" distL="0" distR="0" wp14:anchorId="6A434B95" wp14:editId="32B78386">
          <wp:extent cx="1230697" cy="550575"/>
          <wp:effectExtent l="0" t="0" r="7620" b="1905"/>
          <wp:docPr id="1" name="Imagen 1" descr="ura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579" cy="552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 xml:space="preserve">   </w:t>
    </w:r>
    <w:r w:rsidRPr="009A6A75">
      <w:rPr>
        <w:rFonts w:ascii="Arial" w:hAnsi="Arial" w:cs="Arial"/>
        <w:sz w:val="24"/>
        <w:szCs w:val="24"/>
      </w:rPr>
      <w:t xml:space="preserve">                                                                </w:t>
    </w:r>
    <w:r w:rsidRPr="009A6A75">
      <w:rPr>
        <w:rFonts w:ascii="Arial" w:hAnsi="Arial" w:cs="Arial"/>
        <w:noProof/>
        <w:sz w:val="24"/>
        <w:szCs w:val="24"/>
        <w:lang w:val="es-ES_tradnl" w:eastAsia="es-ES_tradnl"/>
      </w:rPr>
      <w:drawing>
        <wp:inline distT="0" distB="0" distL="0" distR="0" wp14:anchorId="453D70D7" wp14:editId="611EB4AE">
          <wp:extent cx="1054735" cy="57277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7C434A" w14:textId="42DCFA29" w:rsidR="006C3EEF" w:rsidRDefault="006C3EEF" w:rsidP="002A089B">
    <w:pPr>
      <w:pStyle w:val="Encabezado"/>
      <w:tabs>
        <w:tab w:val="clear" w:pos="4252"/>
        <w:tab w:val="clear" w:pos="8504"/>
        <w:tab w:val="left" w:pos="5165"/>
      </w:tabs>
    </w:pPr>
  </w:p>
  <w:p w14:paraId="44772647" w14:textId="77777777" w:rsidR="006C3EEF" w:rsidRDefault="006C3E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9AF43" w14:textId="31CD80D0" w:rsidR="006C3EEF" w:rsidRPr="009A6A75" w:rsidRDefault="006C3EEF" w:rsidP="00E65F39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4"/>
        <w:szCs w:val="24"/>
      </w:rPr>
    </w:pPr>
    <w:r w:rsidRPr="009A6A75">
      <w:rPr>
        <w:rFonts w:ascii="Arial" w:hAnsi="Arial" w:cs="Arial"/>
        <w:noProof/>
        <w:sz w:val="24"/>
        <w:szCs w:val="24"/>
        <w:lang w:val="es-ES_tradnl" w:eastAsia="es-ES_tradnl"/>
      </w:rPr>
      <w:drawing>
        <wp:inline distT="0" distB="0" distL="0" distR="0" wp14:anchorId="43F56677" wp14:editId="3868A9D0">
          <wp:extent cx="1230697" cy="550575"/>
          <wp:effectExtent l="0" t="0" r="7620" b="1905"/>
          <wp:docPr id="15" name="Imagen 1" descr="ura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579" cy="552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 xml:space="preserve">   </w:t>
    </w:r>
    <w:r w:rsidRPr="009A6A75">
      <w:rPr>
        <w:rFonts w:ascii="Arial" w:hAnsi="Arial" w:cs="Arial"/>
        <w:sz w:val="24"/>
        <w:szCs w:val="24"/>
      </w:rPr>
      <w:t xml:space="preserve">                                                                </w:t>
    </w:r>
    <w:r w:rsidRPr="009A6A75">
      <w:rPr>
        <w:rFonts w:ascii="Arial" w:hAnsi="Arial" w:cs="Arial"/>
        <w:noProof/>
        <w:sz w:val="24"/>
        <w:szCs w:val="24"/>
        <w:lang w:val="es-ES_tradnl" w:eastAsia="es-ES_tradnl"/>
      </w:rPr>
      <w:drawing>
        <wp:inline distT="0" distB="0" distL="0" distR="0" wp14:anchorId="22476E73" wp14:editId="2964FC1C">
          <wp:extent cx="1054735" cy="57277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556AF8" w14:textId="77777777" w:rsidR="006C3EEF" w:rsidRPr="009A6A75" w:rsidRDefault="006C3EEF" w:rsidP="00E65F39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4"/>
        <w:szCs w:val="24"/>
      </w:rPr>
    </w:pPr>
    <w:r w:rsidRPr="009A6A75">
      <w:rPr>
        <w:rFonts w:ascii="Arial" w:hAnsi="Arial" w:cs="Arial"/>
        <w:sz w:val="24"/>
        <w:szCs w:val="24"/>
      </w:rPr>
      <w:t xml:space="preserve">                      </w:t>
    </w:r>
    <w:r w:rsidRPr="009A6A75">
      <w:rPr>
        <w:rFonts w:ascii="Gill Sans MT" w:eastAsia="Times New Roman" w:hAnsi="Gill Sans MT" w:cs="Times New Roman"/>
        <w:noProof/>
        <w:lang w:eastAsia="es-ES"/>
      </w:rPr>
      <w:t xml:space="preserve">                                                                                               </w:t>
    </w:r>
    <w:r>
      <w:rPr>
        <w:rFonts w:ascii="Gill Sans MT" w:eastAsia="Times New Roman" w:hAnsi="Gill Sans MT" w:cs="Times New Roman"/>
        <w:noProof/>
        <w:lang w:eastAsia="es-ES"/>
      </w:rPr>
      <w:t xml:space="preserve">                              </w:t>
    </w:r>
    <w:r w:rsidRPr="009A6A75">
      <w:rPr>
        <w:rFonts w:ascii="Arial" w:hAnsi="Arial" w:cs="Arial"/>
        <w:sz w:val="24"/>
        <w:szCs w:val="24"/>
      </w:rPr>
      <w:t xml:space="preserve">                </w:t>
    </w:r>
  </w:p>
  <w:p w14:paraId="26374D6A" w14:textId="77777777" w:rsidR="006C3EEF" w:rsidRDefault="006C3E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6C8"/>
    <w:multiLevelType w:val="hybridMultilevel"/>
    <w:tmpl w:val="7332A6B6"/>
    <w:lvl w:ilvl="0" w:tplc="BB60F5EE">
      <w:start w:val="3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931" w:hanging="360"/>
      </w:pPr>
    </w:lvl>
    <w:lvl w:ilvl="2" w:tplc="042D001B" w:tentative="1">
      <w:start w:val="1"/>
      <w:numFmt w:val="lowerRoman"/>
      <w:lvlText w:val="%3."/>
      <w:lvlJc w:val="right"/>
      <w:pPr>
        <w:ind w:left="2651" w:hanging="180"/>
      </w:pPr>
    </w:lvl>
    <w:lvl w:ilvl="3" w:tplc="042D000F" w:tentative="1">
      <w:start w:val="1"/>
      <w:numFmt w:val="decimal"/>
      <w:lvlText w:val="%4."/>
      <w:lvlJc w:val="left"/>
      <w:pPr>
        <w:ind w:left="3371" w:hanging="360"/>
      </w:pPr>
    </w:lvl>
    <w:lvl w:ilvl="4" w:tplc="042D0019" w:tentative="1">
      <w:start w:val="1"/>
      <w:numFmt w:val="lowerLetter"/>
      <w:lvlText w:val="%5."/>
      <w:lvlJc w:val="left"/>
      <w:pPr>
        <w:ind w:left="4091" w:hanging="360"/>
      </w:pPr>
    </w:lvl>
    <w:lvl w:ilvl="5" w:tplc="042D001B" w:tentative="1">
      <w:start w:val="1"/>
      <w:numFmt w:val="lowerRoman"/>
      <w:lvlText w:val="%6."/>
      <w:lvlJc w:val="right"/>
      <w:pPr>
        <w:ind w:left="4811" w:hanging="180"/>
      </w:pPr>
    </w:lvl>
    <w:lvl w:ilvl="6" w:tplc="042D000F" w:tentative="1">
      <w:start w:val="1"/>
      <w:numFmt w:val="decimal"/>
      <w:lvlText w:val="%7."/>
      <w:lvlJc w:val="left"/>
      <w:pPr>
        <w:ind w:left="5531" w:hanging="360"/>
      </w:pPr>
    </w:lvl>
    <w:lvl w:ilvl="7" w:tplc="042D0019" w:tentative="1">
      <w:start w:val="1"/>
      <w:numFmt w:val="lowerLetter"/>
      <w:lvlText w:val="%8."/>
      <w:lvlJc w:val="left"/>
      <w:pPr>
        <w:ind w:left="6251" w:hanging="360"/>
      </w:pPr>
    </w:lvl>
    <w:lvl w:ilvl="8" w:tplc="042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7A1DF2"/>
    <w:multiLevelType w:val="hybridMultilevel"/>
    <w:tmpl w:val="9684C8AA"/>
    <w:lvl w:ilvl="0" w:tplc="F092B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36B4"/>
    <w:multiLevelType w:val="hybridMultilevel"/>
    <w:tmpl w:val="433A9EA8"/>
    <w:lvl w:ilvl="0" w:tplc="BB60F5EE">
      <w:start w:val="1"/>
      <w:numFmt w:val="decimal"/>
      <w:lvlText w:val="%1-"/>
      <w:lvlJc w:val="left"/>
      <w:pPr>
        <w:ind w:left="1065" w:hanging="360"/>
      </w:pPr>
      <w:rPr>
        <w:rFonts w:hint="default"/>
        <w:i w:val="0"/>
      </w:rPr>
    </w:lvl>
    <w:lvl w:ilvl="1" w:tplc="042D0019" w:tentative="1">
      <w:start w:val="1"/>
      <w:numFmt w:val="lowerLetter"/>
      <w:lvlText w:val="%2."/>
      <w:lvlJc w:val="left"/>
      <w:pPr>
        <w:ind w:left="1785" w:hanging="360"/>
      </w:pPr>
    </w:lvl>
    <w:lvl w:ilvl="2" w:tplc="042D001B" w:tentative="1">
      <w:start w:val="1"/>
      <w:numFmt w:val="lowerRoman"/>
      <w:lvlText w:val="%3."/>
      <w:lvlJc w:val="right"/>
      <w:pPr>
        <w:ind w:left="2505" w:hanging="180"/>
      </w:pPr>
    </w:lvl>
    <w:lvl w:ilvl="3" w:tplc="042D000F" w:tentative="1">
      <w:start w:val="1"/>
      <w:numFmt w:val="decimal"/>
      <w:lvlText w:val="%4."/>
      <w:lvlJc w:val="left"/>
      <w:pPr>
        <w:ind w:left="3225" w:hanging="360"/>
      </w:pPr>
    </w:lvl>
    <w:lvl w:ilvl="4" w:tplc="042D0019" w:tentative="1">
      <w:start w:val="1"/>
      <w:numFmt w:val="lowerLetter"/>
      <w:lvlText w:val="%5."/>
      <w:lvlJc w:val="left"/>
      <w:pPr>
        <w:ind w:left="3945" w:hanging="360"/>
      </w:pPr>
    </w:lvl>
    <w:lvl w:ilvl="5" w:tplc="042D001B" w:tentative="1">
      <w:start w:val="1"/>
      <w:numFmt w:val="lowerRoman"/>
      <w:lvlText w:val="%6."/>
      <w:lvlJc w:val="right"/>
      <w:pPr>
        <w:ind w:left="4665" w:hanging="180"/>
      </w:pPr>
    </w:lvl>
    <w:lvl w:ilvl="6" w:tplc="042D000F" w:tentative="1">
      <w:start w:val="1"/>
      <w:numFmt w:val="decimal"/>
      <w:lvlText w:val="%7."/>
      <w:lvlJc w:val="left"/>
      <w:pPr>
        <w:ind w:left="5385" w:hanging="360"/>
      </w:pPr>
    </w:lvl>
    <w:lvl w:ilvl="7" w:tplc="042D0019" w:tentative="1">
      <w:start w:val="1"/>
      <w:numFmt w:val="lowerLetter"/>
      <w:lvlText w:val="%8."/>
      <w:lvlJc w:val="left"/>
      <w:pPr>
        <w:ind w:left="6105" w:hanging="360"/>
      </w:pPr>
    </w:lvl>
    <w:lvl w:ilvl="8" w:tplc="042D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B0548F"/>
    <w:multiLevelType w:val="hybridMultilevel"/>
    <w:tmpl w:val="91EE01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F4964"/>
    <w:multiLevelType w:val="hybridMultilevel"/>
    <w:tmpl w:val="9FEA6EB6"/>
    <w:lvl w:ilvl="0" w:tplc="6A326C00">
      <w:start w:val="1300"/>
      <w:numFmt w:val="bullet"/>
      <w:lvlText w:val="-"/>
      <w:lvlJc w:val="left"/>
      <w:pPr>
        <w:ind w:left="742" w:hanging="360"/>
      </w:pPr>
      <w:rPr>
        <w:rFonts w:ascii="Arial" w:eastAsia="Times New Roman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4FDD223B"/>
    <w:multiLevelType w:val="hybridMultilevel"/>
    <w:tmpl w:val="4DB22E98"/>
    <w:lvl w:ilvl="0" w:tplc="E20EC26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711D9"/>
    <w:multiLevelType w:val="hybridMultilevel"/>
    <w:tmpl w:val="439C194C"/>
    <w:lvl w:ilvl="0" w:tplc="0C0A0013">
      <w:start w:val="1"/>
      <w:numFmt w:val="upperRoman"/>
      <w:lvlText w:val="%1."/>
      <w:lvlJc w:val="right"/>
      <w:pPr>
        <w:ind w:left="742" w:hanging="360"/>
      </w:pPr>
    </w:lvl>
    <w:lvl w:ilvl="1" w:tplc="0C0A0019" w:tentative="1">
      <w:start w:val="1"/>
      <w:numFmt w:val="lowerLetter"/>
      <w:lvlText w:val="%2."/>
      <w:lvlJc w:val="left"/>
      <w:pPr>
        <w:ind w:left="1462" w:hanging="360"/>
      </w:pPr>
    </w:lvl>
    <w:lvl w:ilvl="2" w:tplc="0C0A001B" w:tentative="1">
      <w:start w:val="1"/>
      <w:numFmt w:val="lowerRoman"/>
      <w:lvlText w:val="%3."/>
      <w:lvlJc w:val="right"/>
      <w:pPr>
        <w:ind w:left="2182" w:hanging="180"/>
      </w:pPr>
    </w:lvl>
    <w:lvl w:ilvl="3" w:tplc="0C0A000F" w:tentative="1">
      <w:start w:val="1"/>
      <w:numFmt w:val="decimal"/>
      <w:lvlText w:val="%4."/>
      <w:lvlJc w:val="left"/>
      <w:pPr>
        <w:ind w:left="2902" w:hanging="360"/>
      </w:pPr>
    </w:lvl>
    <w:lvl w:ilvl="4" w:tplc="0C0A0019" w:tentative="1">
      <w:start w:val="1"/>
      <w:numFmt w:val="lowerLetter"/>
      <w:lvlText w:val="%5."/>
      <w:lvlJc w:val="left"/>
      <w:pPr>
        <w:ind w:left="3622" w:hanging="360"/>
      </w:pPr>
    </w:lvl>
    <w:lvl w:ilvl="5" w:tplc="0C0A001B" w:tentative="1">
      <w:start w:val="1"/>
      <w:numFmt w:val="lowerRoman"/>
      <w:lvlText w:val="%6."/>
      <w:lvlJc w:val="right"/>
      <w:pPr>
        <w:ind w:left="4342" w:hanging="180"/>
      </w:pPr>
    </w:lvl>
    <w:lvl w:ilvl="6" w:tplc="0C0A000F" w:tentative="1">
      <w:start w:val="1"/>
      <w:numFmt w:val="decimal"/>
      <w:lvlText w:val="%7."/>
      <w:lvlJc w:val="left"/>
      <w:pPr>
        <w:ind w:left="5062" w:hanging="360"/>
      </w:pPr>
    </w:lvl>
    <w:lvl w:ilvl="7" w:tplc="0C0A0019" w:tentative="1">
      <w:start w:val="1"/>
      <w:numFmt w:val="lowerLetter"/>
      <w:lvlText w:val="%8."/>
      <w:lvlJc w:val="left"/>
      <w:pPr>
        <w:ind w:left="5782" w:hanging="360"/>
      </w:pPr>
    </w:lvl>
    <w:lvl w:ilvl="8" w:tplc="0C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592E773C"/>
    <w:multiLevelType w:val="hybridMultilevel"/>
    <w:tmpl w:val="1070D8F8"/>
    <w:lvl w:ilvl="0" w:tplc="B9080DC8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0C235B6"/>
    <w:multiLevelType w:val="hybridMultilevel"/>
    <w:tmpl w:val="87D095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46957"/>
    <w:multiLevelType w:val="hybridMultilevel"/>
    <w:tmpl w:val="09984F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A3F4E"/>
    <w:multiLevelType w:val="hybridMultilevel"/>
    <w:tmpl w:val="B04AB4C6"/>
    <w:lvl w:ilvl="0" w:tplc="9446D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00964"/>
    <w:multiLevelType w:val="hybridMultilevel"/>
    <w:tmpl w:val="BB148D00"/>
    <w:lvl w:ilvl="0" w:tplc="0C0A0013">
      <w:start w:val="1"/>
      <w:numFmt w:val="upperRoman"/>
      <w:lvlText w:val="%1."/>
      <w:lvlJc w:val="right"/>
      <w:pPr>
        <w:ind w:left="742" w:hanging="360"/>
      </w:pPr>
    </w:lvl>
    <w:lvl w:ilvl="1" w:tplc="0C0A0019" w:tentative="1">
      <w:start w:val="1"/>
      <w:numFmt w:val="lowerLetter"/>
      <w:lvlText w:val="%2."/>
      <w:lvlJc w:val="left"/>
      <w:pPr>
        <w:ind w:left="1462" w:hanging="360"/>
      </w:pPr>
    </w:lvl>
    <w:lvl w:ilvl="2" w:tplc="0C0A001B" w:tentative="1">
      <w:start w:val="1"/>
      <w:numFmt w:val="lowerRoman"/>
      <w:lvlText w:val="%3."/>
      <w:lvlJc w:val="right"/>
      <w:pPr>
        <w:ind w:left="2182" w:hanging="180"/>
      </w:pPr>
    </w:lvl>
    <w:lvl w:ilvl="3" w:tplc="0C0A000F" w:tentative="1">
      <w:start w:val="1"/>
      <w:numFmt w:val="decimal"/>
      <w:lvlText w:val="%4."/>
      <w:lvlJc w:val="left"/>
      <w:pPr>
        <w:ind w:left="2902" w:hanging="360"/>
      </w:pPr>
    </w:lvl>
    <w:lvl w:ilvl="4" w:tplc="0C0A0019" w:tentative="1">
      <w:start w:val="1"/>
      <w:numFmt w:val="lowerLetter"/>
      <w:lvlText w:val="%5."/>
      <w:lvlJc w:val="left"/>
      <w:pPr>
        <w:ind w:left="3622" w:hanging="360"/>
      </w:pPr>
    </w:lvl>
    <w:lvl w:ilvl="5" w:tplc="0C0A001B" w:tentative="1">
      <w:start w:val="1"/>
      <w:numFmt w:val="lowerRoman"/>
      <w:lvlText w:val="%6."/>
      <w:lvlJc w:val="right"/>
      <w:pPr>
        <w:ind w:left="4342" w:hanging="180"/>
      </w:pPr>
    </w:lvl>
    <w:lvl w:ilvl="6" w:tplc="0C0A000F" w:tentative="1">
      <w:start w:val="1"/>
      <w:numFmt w:val="decimal"/>
      <w:lvlText w:val="%7."/>
      <w:lvlJc w:val="left"/>
      <w:pPr>
        <w:ind w:left="5062" w:hanging="360"/>
      </w:pPr>
    </w:lvl>
    <w:lvl w:ilvl="7" w:tplc="0C0A0019" w:tentative="1">
      <w:start w:val="1"/>
      <w:numFmt w:val="lowerLetter"/>
      <w:lvlText w:val="%8."/>
      <w:lvlJc w:val="left"/>
      <w:pPr>
        <w:ind w:left="5782" w:hanging="360"/>
      </w:pPr>
    </w:lvl>
    <w:lvl w:ilvl="8" w:tplc="0C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2" w15:restartNumberingAfterBreak="0">
    <w:nsid w:val="65F47F49"/>
    <w:multiLevelType w:val="hybridMultilevel"/>
    <w:tmpl w:val="8E30668A"/>
    <w:lvl w:ilvl="0" w:tplc="A252AB8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8" w:hanging="360"/>
      </w:pPr>
    </w:lvl>
    <w:lvl w:ilvl="2" w:tplc="042D001B" w:tentative="1">
      <w:start w:val="1"/>
      <w:numFmt w:val="lowerRoman"/>
      <w:lvlText w:val="%3."/>
      <w:lvlJc w:val="right"/>
      <w:pPr>
        <w:ind w:left="2508" w:hanging="180"/>
      </w:pPr>
    </w:lvl>
    <w:lvl w:ilvl="3" w:tplc="042D000F" w:tentative="1">
      <w:start w:val="1"/>
      <w:numFmt w:val="decimal"/>
      <w:lvlText w:val="%4."/>
      <w:lvlJc w:val="left"/>
      <w:pPr>
        <w:ind w:left="3228" w:hanging="360"/>
      </w:pPr>
    </w:lvl>
    <w:lvl w:ilvl="4" w:tplc="042D0019" w:tentative="1">
      <w:start w:val="1"/>
      <w:numFmt w:val="lowerLetter"/>
      <w:lvlText w:val="%5."/>
      <w:lvlJc w:val="left"/>
      <w:pPr>
        <w:ind w:left="3948" w:hanging="360"/>
      </w:pPr>
    </w:lvl>
    <w:lvl w:ilvl="5" w:tplc="042D001B" w:tentative="1">
      <w:start w:val="1"/>
      <w:numFmt w:val="lowerRoman"/>
      <w:lvlText w:val="%6."/>
      <w:lvlJc w:val="right"/>
      <w:pPr>
        <w:ind w:left="4668" w:hanging="180"/>
      </w:pPr>
    </w:lvl>
    <w:lvl w:ilvl="6" w:tplc="042D000F" w:tentative="1">
      <w:start w:val="1"/>
      <w:numFmt w:val="decimal"/>
      <w:lvlText w:val="%7."/>
      <w:lvlJc w:val="left"/>
      <w:pPr>
        <w:ind w:left="5388" w:hanging="360"/>
      </w:pPr>
    </w:lvl>
    <w:lvl w:ilvl="7" w:tplc="042D0019" w:tentative="1">
      <w:start w:val="1"/>
      <w:numFmt w:val="lowerLetter"/>
      <w:lvlText w:val="%8."/>
      <w:lvlJc w:val="left"/>
      <w:pPr>
        <w:ind w:left="6108" w:hanging="360"/>
      </w:pPr>
    </w:lvl>
    <w:lvl w:ilvl="8" w:tplc="042D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727602"/>
    <w:multiLevelType w:val="hybridMultilevel"/>
    <w:tmpl w:val="79AC1B36"/>
    <w:lvl w:ilvl="0" w:tplc="BB60F5E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5" w:hanging="360"/>
      </w:pPr>
    </w:lvl>
    <w:lvl w:ilvl="2" w:tplc="042D001B" w:tentative="1">
      <w:start w:val="1"/>
      <w:numFmt w:val="lowerRoman"/>
      <w:lvlText w:val="%3."/>
      <w:lvlJc w:val="right"/>
      <w:pPr>
        <w:ind w:left="2505" w:hanging="180"/>
      </w:pPr>
    </w:lvl>
    <w:lvl w:ilvl="3" w:tplc="042D000F" w:tentative="1">
      <w:start w:val="1"/>
      <w:numFmt w:val="decimal"/>
      <w:lvlText w:val="%4."/>
      <w:lvlJc w:val="left"/>
      <w:pPr>
        <w:ind w:left="3225" w:hanging="360"/>
      </w:pPr>
    </w:lvl>
    <w:lvl w:ilvl="4" w:tplc="042D0019" w:tentative="1">
      <w:start w:val="1"/>
      <w:numFmt w:val="lowerLetter"/>
      <w:lvlText w:val="%5."/>
      <w:lvlJc w:val="left"/>
      <w:pPr>
        <w:ind w:left="3945" w:hanging="360"/>
      </w:pPr>
    </w:lvl>
    <w:lvl w:ilvl="5" w:tplc="042D001B" w:tentative="1">
      <w:start w:val="1"/>
      <w:numFmt w:val="lowerRoman"/>
      <w:lvlText w:val="%6."/>
      <w:lvlJc w:val="right"/>
      <w:pPr>
        <w:ind w:left="4665" w:hanging="180"/>
      </w:pPr>
    </w:lvl>
    <w:lvl w:ilvl="6" w:tplc="042D000F" w:tentative="1">
      <w:start w:val="1"/>
      <w:numFmt w:val="decimal"/>
      <w:lvlText w:val="%7."/>
      <w:lvlJc w:val="left"/>
      <w:pPr>
        <w:ind w:left="5385" w:hanging="360"/>
      </w:pPr>
    </w:lvl>
    <w:lvl w:ilvl="7" w:tplc="042D0019" w:tentative="1">
      <w:start w:val="1"/>
      <w:numFmt w:val="lowerLetter"/>
      <w:lvlText w:val="%8."/>
      <w:lvlJc w:val="left"/>
      <w:pPr>
        <w:ind w:left="6105" w:hanging="360"/>
      </w:pPr>
    </w:lvl>
    <w:lvl w:ilvl="8" w:tplc="042D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72011D7"/>
    <w:multiLevelType w:val="hybridMultilevel"/>
    <w:tmpl w:val="964A3BF0"/>
    <w:lvl w:ilvl="0" w:tplc="A1282A8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5" w:hanging="360"/>
      </w:pPr>
    </w:lvl>
    <w:lvl w:ilvl="2" w:tplc="042D001B" w:tentative="1">
      <w:start w:val="1"/>
      <w:numFmt w:val="lowerRoman"/>
      <w:lvlText w:val="%3."/>
      <w:lvlJc w:val="right"/>
      <w:pPr>
        <w:ind w:left="2505" w:hanging="180"/>
      </w:pPr>
    </w:lvl>
    <w:lvl w:ilvl="3" w:tplc="042D000F" w:tentative="1">
      <w:start w:val="1"/>
      <w:numFmt w:val="decimal"/>
      <w:lvlText w:val="%4."/>
      <w:lvlJc w:val="left"/>
      <w:pPr>
        <w:ind w:left="3225" w:hanging="360"/>
      </w:pPr>
    </w:lvl>
    <w:lvl w:ilvl="4" w:tplc="042D0019" w:tentative="1">
      <w:start w:val="1"/>
      <w:numFmt w:val="lowerLetter"/>
      <w:lvlText w:val="%5."/>
      <w:lvlJc w:val="left"/>
      <w:pPr>
        <w:ind w:left="3945" w:hanging="360"/>
      </w:pPr>
    </w:lvl>
    <w:lvl w:ilvl="5" w:tplc="042D001B" w:tentative="1">
      <w:start w:val="1"/>
      <w:numFmt w:val="lowerRoman"/>
      <w:lvlText w:val="%6."/>
      <w:lvlJc w:val="right"/>
      <w:pPr>
        <w:ind w:left="4665" w:hanging="180"/>
      </w:pPr>
    </w:lvl>
    <w:lvl w:ilvl="6" w:tplc="042D000F" w:tentative="1">
      <w:start w:val="1"/>
      <w:numFmt w:val="decimal"/>
      <w:lvlText w:val="%7."/>
      <w:lvlJc w:val="left"/>
      <w:pPr>
        <w:ind w:left="5385" w:hanging="360"/>
      </w:pPr>
    </w:lvl>
    <w:lvl w:ilvl="7" w:tplc="042D0019" w:tentative="1">
      <w:start w:val="1"/>
      <w:numFmt w:val="lowerLetter"/>
      <w:lvlText w:val="%8."/>
      <w:lvlJc w:val="left"/>
      <w:pPr>
        <w:ind w:left="6105" w:hanging="360"/>
      </w:pPr>
    </w:lvl>
    <w:lvl w:ilvl="8" w:tplc="042D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5A6215A"/>
    <w:multiLevelType w:val="hybridMultilevel"/>
    <w:tmpl w:val="E9A87FA8"/>
    <w:lvl w:ilvl="0" w:tplc="BB60F5EE">
      <w:start w:val="1"/>
      <w:numFmt w:val="decimal"/>
      <w:lvlText w:val="%1-"/>
      <w:lvlJc w:val="left"/>
      <w:pPr>
        <w:ind w:left="1065" w:hanging="360"/>
      </w:pPr>
      <w:rPr>
        <w:rFonts w:hint="default"/>
        <w:i w:val="0"/>
      </w:rPr>
    </w:lvl>
    <w:lvl w:ilvl="1" w:tplc="042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BAB1587"/>
    <w:multiLevelType w:val="hybridMultilevel"/>
    <w:tmpl w:val="E1C85360"/>
    <w:lvl w:ilvl="0" w:tplc="BB60F5E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5" w:hanging="360"/>
      </w:pPr>
    </w:lvl>
    <w:lvl w:ilvl="2" w:tplc="042D001B" w:tentative="1">
      <w:start w:val="1"/>
      <w:numFmt w:val="lowerRoman"/>
      <w:lvlText w:val="%3."/>
      <w:lvlJc w:val="right"/>
      <w:pPr>
        <w:ind w:left="2505" w:hanging="180"/>
      </w:pPr>
    </w:lvl>
    <w:lvl w:ilvl="3" w:tplc="042D000F" w:tentative="1">
      <w:start w:val="1"/>
      <w:numFmt w:val="decimal"/>
      <w:lvlText w:val="%4."/>
      <w:lvlJc w:val="left"/>
      <w:pPr>
        <w:ind w:left="3225" w:hanging="360"/>
      </w:pPr>
    </w:lvl>
    <w:lvl w:ilvl="4" w:tplc="042D0019" w:tentative="1">
      <w:start w:val="1"/>
      <w:numFmt w:val="lowerLetter"/>
      <w:lvlText w:val="%5."/>
      <w:lvlJc w:val="left"/>
      <w:pPr>
        <w:ind w:left="3945" w:hanging="360"/>
      </w:pPr>
    </w:lvl>
    <w:lvl w:ilvl="5" w:tplc="042D001B" w:tentative="1">
      <w:start w:val="1"/>
      <w:numFmt w:val="lowerRoman"/>
      <w:lvlText w:val="%6."/>
      <w:lvlJc w:val="right"/>
      <w:pPr>
        <w:ind w:left="4665" w:hanging="180"/>
      </w:pPr>
    </w:lvl>
    <w:lvl w:ilvl="6" w:tplc="042D000F" w:tentative="1">
      <w:start w:val="1"/>
      <w:numFmt w:val="decimal"/>
      <w:lvlText w:val="%7."/>
      <w:lvlJc w:val="left"/>
      <w:pPr>
        <w:ind w:left="5385" w:hanging="360"/>
      </w:pPr>
    </w:lvl>
    <w:lvl w:ilvl="7" w:tplc="042D0019" w:tentative="1">
      <w:start w:val="1"/>
      <w:numFmt w:val="lowerLetter"/>
      <w:lvlText w:val="%8."/>
      <w:lvlJc w:val="left"/>
      <w:pPr>
        <w:ind w:left="6105" w:hanging="360"/>
      </w:pPr>
    </w:lvl>
    <w:lvl w:ilvl="8" w:tplc="042D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5"/>
  </w:num>
  <w:num w:numId="5">
    <w:abstractNumId w:val="16"/>
  </w:num>
  <w:num w:numId="6">
    <w:abstractNumId w:val="0"/>
  </w:num>
  <w:num w:numId="7">
    <w:abstractNumId w:val="13"/>
  </w:num>
  <w:num w:numId="8">
    <w:abstractNumId w:val="12"/>
  </w:num>
  <w:num w:numId="9">
    <w:abstractNumId w:val="4"/>
  </w:num>
  <w:num w:numId="10">
    <w:abstractNumId w:val="14"/>
  </w:num>
  <w:num w:numId="11">
    <w:abstractNumId w:val="7"/>
  </w:num>
  <w:num w:numId="12">
    <w:abstractNumId w:val="1"/>
  </w:num>
  <w:num w:numId="13">
    <w:abstractNumId w:val="10"/>
  </w:num>
  <w:num w:numId="14">
    <w:abstractNumId w:val="6"/>
  </w:num>
  <w:num w:numId="15">
    <w:abstractNumId w:val="9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BE"/>
    <w:rsid w:val="00001636"/>
    <w:rsid w:val="000047BA"/>
    <w:rsid w:val="00017164"/>
    <w:rsid w:val="00031030"/>
    <w:rsid w:val="00031AEA"/>
    <w:rsid w:val="00034A25"/>
    <w:rsid w:val="00036D13"/>
    <w:rsid w:val="000401BB"/>
    <w:rsid w:val="00044E4E"/>
    <w:rsid w:val="000763FE"/>
    <w:rsid w:val="000872AD"/>
    <w:rsid w:val="00087D50"/>
    <w:rsid w:val="000A1525"/>
    <w:rsid w:val="000B12BA"/>
    <w:rsid w:val="000C5D56"/>
    <w:rsid w:val="000F46AC"/>
    <w:rsid w:val="00170DE2"/>
    <w:rsid w:val="00176B2F"/>
    <w:rsid w:val="00183758"/>
    <w:rsid w:val="0018568C"/>
    <w:rsid w:val="00190058"/>
    <w:rsid w:val="00190B3B"/>
    <w:rsid w:val="00194078"/>
    <w:rsid w:val="001A4A46"/>
    <w:rsid w:val="001D1E9B"/>
    <w:rsid w:val="001D3699"/>
    <w:rsid w:val="001F2799"/>
    <w:rsid w:val="002005B5"/>
    <w:rsid w:val="002005C5"/>
    <w:rsid w:val="00220DBD"/>
    <w:rsid w:val="00221205"/>
    <w:rsid w:val="00250934"/>
    <w:rsid w:val="00256303"/>
    <w:rsid w:val="00287FEF"/>
    <w:rsid w:val="002A089B"/>
    <w:rsid w:val="002A498E"/>
    <w:rsid w:val="002A6992"/>
    <w:rsid w:val="002A7906"/>
    <w:rsid w:val="002C0E30"/>
    <w:rsid w:val="002C6AFD"/>
    <w:rsid w:val="002D0A8B"/>
    <w:rsid w:val="002D2AF9"/>
    <w:rsid w:val="002E5717"/>
    <w:rsid w:val="0030427E"/>
    <w:rsid w:val="00332B05"/>
    <w:rsid w:val="00342585"/>
    <w:rsid w:val="003470EC"/>
    <w:rsid w:val="00357FF5"/>
    <w:rsid w:val="003751BF"/>
    <w:rsid w:val="00381780"/>
    <w:rsid w:val="003942E4"/>
    <w:rsid w:val="00397EDF"/>
    <w:rsid w:val="003A00ED"/>
    <w:rsid w:val="003B26C4"/>
    <w:rsid w:val="003D0542"/>
    <w:rsid w:val="003D2BE0"/>
    <w:rsid w:val="003E0DF2"/>
    <w:rsid w:val="003E49CF"/>
    <w:rsid w:val="004048C5"/>
    <w:rsid w:val="00414D92"/>
    <w:rsid w:val="00416B6F"/>
    <w:rsid w:val="00426F24"/>
    <w:rsid w:val="00427497"/>
    <w:rsid w:val="004519D9"/>
    <w:rsid w:val="00471683"/>
    <w:rsid w:val="004844A7"/>
    <w:rsid w:val="004C1F70"/>
    <w:rsid w:val="004F6664"/>
    <w:rsid w:val="00501B51"/>
    <w:rsid w:val="00575AE7"/>
    <w:rsid w:val="005B248E"/>
    <w:rsid w:val="005B48CD"/>
    <w:rsid w:val="005B5C63"/>
    <w:rsid w:val="005D36D2"/>
    <w:rsid w:val="005D74E1"/>
    <w:rsid w:val="00616AA6"/>
    <w:rsid w:val="006368A9"/>
    <w:rsid w:val="0064657E"/>
    <w:rsid w:val="00647291"/>
    <w:rsid w:val="006517D0"/>
    <w:rsid w:val="0065184D"/>
    <w:rsid w:val="00652F29"/>
    <w:rsid w:val="00660F84"/>
    <w:rsid w:val="00663D77"/>
    <w:rsid w:val="0066692B"/>
    <w:rsid w:val="006A308F"/>
    <w:rsid w:val="006A4169"/>
    <w:rsid w:val="006B5C01"/>
    <w:rsid w:val="006C0A70"/>
    <w:rsid w:val="006C3EEF"/>
    <w:rsid w:val="006C56E5"/>
    <w:rsid w:val="006C5C04"/>
    <w:rsid w:val="006C766A"/>
    <w:rsid w:val="006D632A"/>
    <w:rsid w:val="006D73F2"/>
    <w:rsid w:val="006F6A34"/>
    <w:rsid w:val="007360B3"/>
    <w:rsid w:val="00740B29"/>
    <w:rsid w:val="007415C4"/>
    <w:rsid w:val="0075591D"/>
    <w:rsid w:val="00760C62"/>
    <w:rsid w:val="00765A59"/>
    <w:rsid w:val="00771A69"/>
    <w:rsid w:val="0078677D"/>
    <w:rsid w:val="007A65DF"/>
    <w:rsid w:val="007D7BE7"/>
    <w:rsid w:val="007F7685"/>
    <w:rsid w:val="00803209"/>
    <w:rsid w:val="00826BC2"/>
    <w:rsid w:val="0082703F"/>
    <w:rsid w:val="00830933"/>
    <w:rsid w:val="00840EB0"/>
    <w:rsid w:val="00841E04"/>
    <w:rsid w:val="00850231"/>
    <w:rsid w:val="00856615"/>
    <w:rsid w:val="00860D47"/>
    <w:rsid w:val="00874811"/>
    <w:rsid w:val="008835F9"/>
    <w:rsid w:val="00890060"/>
    <w:rsid w:val="00896B90"/>
    <w:rsid w:val="008A25BD"/>
    <w:rsid w:val="008A6586"/>
    <w:rsid w:val="008A6FB8"/>
    <w:rsid w:val="008B49F6"/>
    <w:rsid w:val="008B50E8"/>
    <w:rsid w:val="008B75B5"/>
    <w:rsid w:val="008B7BB0"/>
    <w:rsid w:val="008C28AF"/>
    <w:rsid w:val="008D014D"/>
    <w:rsid w:val="00921D33"/>
    <w:rsid w:val="00924F7C"/>
    <w:rsid w:val="009451DB"/>
    <w:rsid w:val="00950E94"/>
    <w:rsid w:val="00953C61"/>
    <w:rsid w:val="00996B1B"/>
    <w:rsid w:val="009B0637"/>
    <w:rsid w:val="009B4EE2"/>
    <w:rsid w:val="009D1B8A"/>
    <w:rsid w:val="009D24F3"/>
    <w:rsid w:val="009E3E75"/>
    <w:rsid w:val="009E4903"/>
    <w:rsid w:val="00A207BE"/>
    <w:rsid w:val="00A52C0A"/>
    <w:rsid w:val="00A814A6"/>
    <w:rsid w:val="00A9472A"/>
    <w:rsid w:val="00AA63F2"/>
    <w:rsid w:val="00AA726F"/>
    <w:rsid w:val="00AB10D0"/>
    <w:rsid w:val="00AD1B31"/>
    <w:rsid w:val="00AF5CAA"/>
    <w:rsid w:val="00B02F2F"/>
    <w:rsid w:val="00B207AC"/>
    <w:rsid w:val="00B268D7"/>
    <w:rsid w:val="00B30DC6"/>
    <w:rsid w:val="00B35E98"/>
    <w:rsid w:val="00B571F4"/>
    <w:rsid w:val="00B60C87"/>
    <w:rsid w:val="00B62ED8"/>
    <w:rsid w:val="00B65233"/>
    <w:rsid w:val="00B70267"/>
    <w:rsid w:val="00B9050A"/>
    <w:rsid w:val="00BA0F70"/>
    <w:rsid w:val="00BB3EC6"/>
    <w:rsid w:val="00BC104F"/>
    <w:rsid w:val="00BC25E1"/>
    <w:rsid w:val="00C03E48"/>
    <w:rsid w:val="00C05EF8"/>
    <w:rsid w:val="00C2399E"/>
    <w:rsid w:val="00C310B1"/>
    <w:rsid w:val="00C3656B"/>
    <w:rsid w:val="00C55073"/>
    <w:rsid w:val="00C61929"/>
    <w:rsid w:val="00C843C3"/>
    <w:rsid w:val="00CD269C"/>
    <w:rsid w:val="00CD2A04"/>
    <w:rsid w:val="00CF5AC9"/>
    <w:rsid w:val="00D15A51"/>
    <w:rsid w:val="00D20965"/>
    <w:rsid w:val="00D30A99"/>
    <w:rsid w:val="00D31B75"/>
    <w:rsid w:val="00D33D6E"/>
    <w:rsid w:val="00D33EA7"/>
    <w:rsid w:val="00D3400B"/>
    <w:rsid w:val="00D53568"/>
    <w:rsid w:val="00D7077B"/>
    <w:rsid w:val="00D80335"/>
    <w:rsid w:val="00D82829"/>
    <w:rsid w:val="00D87849"/>
    <w:rsid w:val="00D95139"/>
    <w:rsid w:val="00DA6094"/>
    <w:rsid w:val="00DB7683"/>
    <w:rsid w:val="00DC0B28"/>
    <w:rsid w:val="00DC1E07"/>
    <w:rsid w:val="00DC2601"/>
    <w:rsid w:val="00DD5BC8"/>
    <w:rsid w:val="00DE3DDC"/>
    <w:rsid w:val="00DF0B12"/>
    <w:rsid w:val="00DF7D6E"/>
    <w:rsid w:val="00E51FEC"/>
    <w:rsid w:val="00E55AE8"/>
    <w:rsid w:val="00E62938"/>
    <w:rsid w:val="00E65F39"/>
    <w:rsid w:val="00E86A68"/>
    <w:rsid w:val="00EA0335"/>
    <w:rsid w:val="00EB23D6"/>
    <w:rsid w:val="00EB6612"/>
    <w:rsid w:val="00EC16B8"/>
    <w:rsid w:val="00EC596C"/>
    <w:rsid w:val="00EE5360"/>
    <w:rsid w:val="00F20026"/>
    <w:rsid w:val="00F2653D"/>
    <w:rsid w:val="00F36591"/>
    <w:rsid w:val="00F44304"/>
    <w:rsid w:val="00F5682A"/>
    <w:rsid w:val="00F575A5"/>
    <w:rsid w:val="00F8036C"/>
    <w:rsid w:val="00FA7EC0"/>
    <w:rsid w:val="00FB3040"/>
    <w:rsid w:val="00FB6D74"/>
    <w:rsid w:val="00FE1E94"/>
    <w:rsid w:val="00FE5CAC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2E4B46"/>
  <w15:docId w15:val="{5A5D8CBC-8321-4845-ABC3-98FFA7C7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C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">
    <w:name w:val="Car"/>
    <w:basedOn w:val="Normal"/>
    <w:rsid w:val="000B12B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2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B1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2BA"/>
  </w:style>
  <w:style w:type="paragraph" w:styleId="Piedepgina">
    <w:name w:val="footer"/>
    <w:basedOn w:val="Normal"/>
    <w:link w:val="PiedepginaCar"/>
    <w:uiPriority w:val="99"/>
    <w:unhideWhenUsed/>
    <w:rsid w:val="000B1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2BA"/>
  </w:style>
  <w:style w:type="character" w:styleId="Hipervnculo">
    <w:name w:val="Hyperlink"/>
    <w:basedOn w:val="Fuentedeprrafopredeter"/>
    <w:uiPriority w:val="99"/>
    <w:unhideWhenUsed/>
    <w:rsid w:val="00AF5CA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F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5C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">
    <w:name w:val="paragraph"/>
    <w:basedOn w:val="Normal"/>
    <w:rsid w:val="0000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u-ES" w:eastAsia="eu-ES"/>
    </w:rPr>
  </w:style>
  <w:style w:type="character" w:customStyle="1" w:styleId="normaltextrun">
    <w:name w:val="normaltextrun"/>
    <w:basedOn w:val="Fuentedeprrafopredeter"/>
    <w:rsid w:val="000047BA"/>
  </w:style>
  <w:style w:type="character" w:customStyle="1" w:styleId="eop">
    <w:name w:val="eop"/>
    <w:basedOn w:val="Fuentedeprrafopredeter"/>
    <w:rsid w:val="000047BA"/>
  </w:style>
  <w:style w:type="character" w:customStyle="1" w:styleId="spellingerror">
    <w:name w:val="spellingerror"/>
    <w:basedOn w:val="Fuentedeprrafopredeter"/>
    <w:rsid w:val="00004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uraagentzi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uraEJGV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nstagram.com/ura_agencia_vasca/" TargetMode="External"/><Relationship Id="rId10" Type="http://schemas.openxmlformats.org/officeDocument/2006/relationships/hyperlink" Target="mailto:ura_komunikazioa@uragentzia.eus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9C882E42C09984CB0E400D0EEF0D93C" ma:contentTypeVersion="12" ma:contentTypeDescription="Sortu dokumentu berri bat." ma:contentTypeScope="" ma:versionID="7188f1939df12e8ecee41b773d25b1d3">
  <xsd:schema xmlns:xsd="http://www.w3.org/2001/XMLSchema" xmlns:xs="http://www.w3.org/2001/XMLSchema" xmlns:p="http://schemas.microsoft.com/office/2006/metadata/properties" xmlns:ns2="8a9ba1db-4d61-4b29-872e-ade5d42750cf" xmlns:ns3="61157a45-557c-4d68-937d-8c8782f2bc58" targetNamespace="http://schemas.microsoft.com/office/2006/metadata/properties" ma:root="true" ma:fieldsID="d1d6dc8766457352a2ce4ff589089f52" ns2:_="" ns3:_="">
    <xsd:import namespace="8a9ba1db-4d61-4b29-872e-ade5d42750cf"/>
    <xsd:import namespace="61157a45-557c-4d68-937d-8c8782f2b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ba1db-4d61-4b29-872e-ade5d4275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57a45-557c-4d68-937d-8c8782f2b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8565DF-EFCC-48FE-B948-2B161F960A18}">
  <ds:schemaRefs>
    <ds:schemaRef ds:uri="http://purl.org/dc/terms/"/>
    <ds:schemaRef ds:uri="http://schemas.openxmlformats.org/package/2006/metadata/core-properties"/>
    <ds:schemaRef ds:uri="8a9ba1db-4d61-4b29-872e-ade5d42750c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1157a45-557c-4d68-937d-8c8782f2bc58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2E422C-5989-4673-890D-AF69AF81E341}"/>
</file>

<file path=customXml/itemProps3.xml><?xml version="1.0" encoding="utf-8"?>
<ds:datastoreItem xmlns:ds="http://schemas.openxmlformats.org/officeDocument/2006/customXml" ds:itemID="{E84B99DE-AF4D-4B9D-A852-7BB0F47FC3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992</Words>
  <Characters>5458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Marchiaro Di Pietro, Roberto</dc:creator>
  <cp:lastModifiedBy>Albizuri Laucirica, Eneko</cp:lastModifiedBy>
  <cp:revision>15</cp:revision>
  <cp:lastPrinted>2019-06-18T12:52:00Z</cp:lastPrinted>
  <dcterms:created xsi:type="dcterms:W3CDTF">2021-07-14T14:17:00Z</dcterms:created>
  <dcterms:modified xsi:type="dcterms:W3CDTF">2021-07-15T07:34:00Z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0x01010049C882E42C09984CB0E400D0EEF0D93C</vt:lpwstr>
  </property>
</Properties>
</file>