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E7A83" w14:textId="04400F3D" w:rsidR="00DC6980" w:rsidRPr="007E2571" w:rsidRDefault="00ED6C53" w:rsidP="00F06A07">
      <w:pPr>
        <w:jc w:val="center"/>
        <w:rPr>
          <w:b/>
          <w:sz w:val="22"/>
          <w:szCs w:val="22"/>
        </w:rPr>
      </w:pPr>
      <w:r>
        <w:rPr>
          <w:b/>
          <w:sz w:val="40"/>
          <w:szCs w:val="40"/>
        </w:rPr>
        <w:t xml:space="preserve">URA </w:t>
      </w:r>
      <w:r w:rsidR="00F73A74">
        <w:rPr>
          <w:b/>
          <w:sz w:val="40"/>
          <w:szCs w:val="40"/>
        </w:rPr>
        <w:t>ha restaurado 200 metros</w:t>
      </w:r>
      <w:r>
        <w:rPr>
          <w:b/>
          <w:sz w:val="40"/>
          <w:szCs w:val="40"/>
        </w:rPr>
        <w:t xml:space="preserve"> </w:t>
      </w:r>
      <w:r w:rsidR="00F73A74">
        <w:rPr>
          <w:b/>
          <w:sz w:val="40"/>
          <w:szCs w:val="40"/>
        </w:rPr>
        <w:t>de las</w:t>
      </w:r>
      <w:r w:rsidR="00A57472">
        <w:rPr>
          <w:b/>
          <w:sz w:val="40"/>
          <w:szCs w:val="40"/>
        </w:rPr>
        <w:t xml:space="preserve"> riberas del río </w:t>
      </w:r>
      <w:r w:rsidR="00BA3E3F">
        <w:rPr>
          <w:b/>
          <w:sz w:val="40"/>
          <w:szCs w:val="40"/>
        </w:rPr>
        <w:t>Castaños</w:t>
      </w:r>
      <w:r w:rsidR="00A57472">
        <w:rPr>
          <w:b/>
          <w:sz w:val="40"/>
          <w:szCs w:val="40"/>
        </w:rPr>
        <w:t xml:space="preserve"> a su paso por Gorostiza en Barakaldo</w:t>
      </w:r>
    </w:p>
    <w:p w14:paraId="5533D43F" w14:textId="62974664" w:rsidR="00ED6C53" w:rsidRDefault="00ED6C53" w:rsidP="00ED6C53">
      <w:pPr>
        <w:rPr>
          <w:b/>
          <w:sz w:val="40"/>
          <w:szCs w:val="40"/>
        </w:rPr>
      </w:pPr>
    </w:p>
    <w:p w14:paraId="6046BF50" w14:textId="73A6957F" w:rsidR="00D10F5D" w:rsidRDefault="00F73A74" w:rsidP="00D10F5D">
      <w:pPr>
        <w:pStyle w:val="Zerrenda-paragrafoa"/>
        <w:numPr>
          <w:ilvl w:val="0"/>
          <w:numId w:val="13"/>
        </w:numPr>
        <w:rPr>
          <w:b/>
          <w:sz w:val="28"/>
          <w:szCs w:val="28"/>
        </w:rPr>
      </w:pPr>
      <w:r>
        <w:rPr>
          <w:b/>
          <w:sz w:val="28"/>
          <w:szCs w:val="28"/>
        </w:rPr>
        <w:t xml:space="preserve">El tramo discurre junto al polideportivo de </w:t>
      </w:r>
      <w:r w:rsidR="007E2571">
        <w:rPr>
          <w:b/>
          <w:sz w:val="28"/>
          <w:szCs w:val="28"/>
        </w:rPr>
        <w:t>Gorostiza y</w:t>
      </w:r>
      <w:r>
        <w:rPr>
          <w:b/>
          <w:sz w:val="28"/>
          <w:szCs w:val="28"/>
        </w:rPr>
        <w:t xml:space="preserve"> antes</w:t>
      </w:r>
      <w:r w:rsidR="00A57472">
        <w:rPr>
          <w:b/>
          <w:sz w:val="28"/>
          <w:szCs w:val="28"/>
        </w:rPr>
        <w:t xml:space="preserve"> </w:t>
      </w:r>
      <w:r>
        <w:rPr>
          <w:b/>
          <w:sz w:val="28"/>
          <w:szCs w:val="28"/>
        </w:rPr>
        <w:t>estaba hormigonado, canalizado, desprovisto de vegetación propia del cauce</w:t>
      </w:r>
      <w:bookmarkStart w:id="0" w:name="_GoBack"/>
      <w:bookmarkEnd w:id="0"/>
    </w:p>
    <w:p w14:paraId="569A7F94" w14:textId="77777777" w:rsidR="000500F9" w:rsidRDefault="000500F9" w:rsidP="000500F9">
      <w:pPr>
        <w:pStyle w:val="Zerrenda-paragrafoa"/>
        <w:rPr>
          <w:b/>
          <w:sz w:val="28"/>
          <w:szCs w:val="28"/>
        </w:rPr>
      </w:pPr>
    </w:p>
    <w:p w14:paraId="73C8E4FA" w14:textId="0D64321C" w:rsidR="00D10F5D" w:rsidRDefault="00F73A74" w:rsidP="00D10F5D">
      <w:pPr>
        <w:pStyle w:val="Zerrenda-paragrafoa"/>
        <w:numPr>
          <w:ilvl w:val="0"/>
          <w:numId w:val="13"/>
        </w:numPr>
        <w:rPr>
          <w:b/>
          <w:sz w:val="28"/>
          <w:szCs w:val="28"/>
        </w:rPr>
      </w:pPr>
      <w:r>
        <w:rPr>
          <w:b/>
          <w:sz w:val="28"/>
          <w:szCs w:val="28"/>
        </w:rPr>
        <w:t xml:space="preserve">La actuación </w:t>
      </w:r>
      <w:r w:rsidR="00F06A07">
        <w:rPr>
          <w:b/>
          <w:sz w:val="28"/>
          <w:szCs w:val="28"/>
        </w:rPr>
        <w:t xml:space="preserve">de renaturalización </w:t>
      </w:r>
      <w:r>
        <w:rPr>
          <w:b/>
          <w:sz w:val="28"/>
          <w:szCs w:val="28"/>
        </w:rPr>
        <w:t xml:space="preserve">ha requerido una inversión de </w:t>
      </w:r>
      <w:r w:rsidR="00545F14">
        <w:rPr>
          <w:b/>
          <w:sz w:val="28"/>
          <w:szCs w:val="28"/>
        </w:rPr>
        <w:t>55</w:t>
      </w:r>
      <w:r w:rsidR="00A57472">
        <w:rPr>
          <w:b/>
          <w:sz w:val="28"/>
          <w:szCs w:val="28"/>
        </w:rPr>
        <w:t xml:space="preserve">0.000 </w:t>
      </w:r>
      <w:r w:rsidR="00D10F5D">
        <w:rPr>
          <w:b/>
          <w:sz w:val="28"/>
          <w:szCs w:val="28"/>
        </w:rPr>
        <w:t xml:space="preserve">€ y </w:t>
      </w:r>
      <w:r w:rsidR="00545F14">
        <w:rPr>
          <w:b/>
          <w:sz w:val="28"/>
          <w:szCs w:val="28"/>
        </w:rPr>
        <w:t>6</w:t>
      </w:r>
      <w:r>
        <w:rPr>
          <w:b/>
          <w:sz w:val="28"/>
          <w:szCs w:val="28"/>
        </w:rPr>
        <w:t xml:space="preserve"> meses de </w:t>
      </w:r>
      <w:r w:rsidR="00F06A07">
        <w:rPr>
          <w:b/>
          <w:sz w:val="28"/>
          <w:szCs w:val="28"/>
        </w:rPr>
        <w:t xml:space="preserve">ejecución de </w:t>
      </w:r>
      <w:r>
        <w:rPr>
          <w:b/>
          <w:sz w:val="28"/>
          <w:szCs w:val="28"/>
        </w:rPr>
        <w:t>obras</w:t>
      </w:r>
    </w:p>
    <w:p w14:paraId="42545CA0" w14:textId="60176099" w:rsidR="00A577ED" w:rsidRDefault="00A577ED" w:rsidP="00A577ED">
      <w:pPr>
        <w:rPr>
          <w:b/>
          <w:sz w:val="28"/>
          <w:szCs w:val="28"/>
        </w:rPr>
      </w:pPr>
    </w:p>
    <w:p w14:paraId="43C1576E" w14:textId="06E573B6" w:rsidR="00D10F5D" w:rsidRDefault="00A577ED" w:rsidP="00A57472">
      <w:pPr>
        <w:rPr>
          <w:sz w:val="22"/>
          <w:szCs w:val="22"/>
        </w:rPr>
      </w:pPr>
      <w:r w:rsidRPr="0014225E">
        <w:rPr>
          <w:sz w:val="22"/>
          <w:szCs w:val="22"/>
        </w:rPr>
        <w:t xml:space="preserve">La Agencia Vasca del Agua-URA, adscrita al </w:t>
      </w:r>
      <w:r w:rsidR="00E65E7C" w:rsidRPr="0014225E">
        <w:rPr>
          <w:sz w:val="22"/>
          <w:szCs w:val="22"/>
        </w:rPr>
        <w:t xml:space="preserve">Departamento de Desarrollo Económico, Sostenibilidad y Medio Ambiente del Gobierno Vasco, </w:t>
      </w:r>
      <w:r w:rsidR="00D32CC2">
        <w:rPr>
          <w:sz w:val="22"/>
          <w:szCs w:val="22"/>
        </w:rPr>
        <w:t>está concluyendo</w:t>
      </w:r>
      <w:r w:rsidR="00F73A74">
        <w:rPr>
          <w:sz w:val="22"/>
          <w:szCs w:val="22"/>
        </w:rPr>
        <w:t xml:space="preserve"> </w:t>
      </w:r>
      <w:r w:rsidR="00A57472">
        <w:rPr>
          <w:sz w:val="22"/>
          <w:szCs w:val="22"/>
        </w:rPr>
        <w:t xml:space="preserve">las obras </w:t>
      </w:r>
      <w:r w:rsidR="00F73A74">
        <w:rPr>
          <w:sz w:val="22"/>
          <w:szCs w:val="22"/>
        </w:rPr>
        <w:t xml:space="preserve">de </w:t>
      </w:r>
      <w:r w:rsidR="00A57472">
        <w:rPr>
          <w:sz w:val="22"/>
          <w:szCs w:val="22"/>
        </w:rPr>
        <w:t xml:space="preserve">restauración de un tramo de </w:t>
      </w:r>
      <w:r w:rsidR="00A57472" w:rsidRPr="00E16328">
        <w:rPr>
          <w:b/>
          <w:sz w:val="22"/>
          <w:szCs w:val="22"/>
        </w:rPr>
        <w:t>200 metros</w:t>
      </w:r>
      <w:r w:rsidR="00A57472">
        <w:rPr>
          <w:sz w:val="22"/>
          <w:szCs w:val="22"/>
        </w:rPr>
        <w:t xml:space="preserve"> del río </w:t>
      </w:r>
      <w:r w:rsidR="00BA3E3F">
        <w:rPr>
          <w:sz w:val="22"/>
          <w:szCs w:val="22"/>
        </w:rPr>
        <w:t>Castaños</w:t>
      </w:r>
      <w:r w:rsidR="00A57472">
        <w:rPr>
          <w:sz w:val="22"/>
          <w:szCs w:val="22"/>
        </w:rPr>
        <w:t xml:space="preserve"> en </w:t>
      </w:r>
      <w:r w:rsidR="00076D25">
        <w:rPr>
          <w:sz w:val="22"/>
          <w:szCs w:val="22"/>
        </w:rPr>
        <w:t>Barakaldo</w:t>
      </w:r>
      <w:r w:rsidR="00DE71AD">
        <w:rPr>
          <w:sz w:val="22"/>
          <w:szCs w:val="22"/>
        </w:rPr>
        <w:t>, a su paso por el barrio de Gorostiza</w:t>
      </w:r>
      <w:r w:rsidR="00A57472">
        <w:rPr>
          <w:sz w:val="22"/>
          <w:szCs w:val="22"/>
        </w:rPr>
        <w:t>. Situado junto al polideportivo</w:t>
      </w:r>
      <w:r w:rsidR="00F73A74">
        <w:rPr>
          <w:sz w:val="22"/>
          <w:szCs w:val="22"/>
        </w:rPr>
        <w:t xml:space="preserve">, el tramo </w:t>
      </w:r>
      <w:r w:rsidR="004D5EC2">
        <w:rPr>
          <w:sz w:val="22"/>
          <w:szCs w:val="22"/>
        </w:rPr>
        <w:t>se halla</w:t>
      </w:r>
      <w:r w:rsidR="00F73A74">
        <w:rPr>
          <w:sz w:val="22"/>
          <w:szCs w:val="22"/>
        </w:rPr>
        <w:t>ba</w:t>
      </w:r>
      <w:r w:rsidR="004D5EC2">
        <w:rPr>
          <w:sz w:val="22"/>
          <w:szCs w:val="22"/>
        </w:rPr>
        <w:t xml:space="preserve"> completamente</w:t>
      </w:r>
      <w:r w:rsidR="00A57472">
        <w:rPr>
          <w:sz w:val="22"/>
          <w:szCs w:val="22"/>
        </w:rPr>
        <w:t xml:space="preserve"> hormigonado</w:t>
      </w:r>
      <w:r w:rsidR="004D5EC2">
        <w:rPr>
          <w:sz w:val="22"/>
          <w:szCs w:val="22"/>
        </w:rPr>
        <w:t>.</w:t>
      </w:r>
      <w:r w:rsidR="00E16328" w:rsidRPr="00E16328">
        <w:t xml:space="preserve"> </w:t>
      </w:r>
      <w:r w:rsidR="00E16328" w:rsidRPr="00E16328">
        <w:rPr>
          <w:sz w:val="22"/>
          <w:szCs w:val="22"/>
        </w:rPr>
        <w:t xml:space="preserve">Este proyecto </w:t>
      </w:r>
      <w:r w:rsidR="00F73A74">
        <w:rPr>
          <w:sz w:val="22"/>
          <w:szCs w:val="22"/>
        </w:rPr>
        <w:t xml:space="preserve">ha contado </w:t>
      </w:r>
      <w:r w:rsidR="00E16328" w:rsidRPr="00E16328">
        <w:rPr>
          <w:sz w:val="22"/>
          <w:szCs w:val="22"/>
        </w:rPr>
        <w:t>con</w:t>
      </w:r>
      <w:r w:rsidR="00F73A74">
        <w:rPr>
          <w:sz w:val="22"/>
          <w:szCs w:val="22"/>
        </w:rPr>
        <w:t xml:space="preserve"> la</w:t>
      </w:r>
      <w:r w:rsidR="00E16328" w:rsidRPr="00E16328">
        <w:rPr>
          <w:sz w:val="22"/>
          <w:szCs w:val="22"/>
        </w:rPr>
        <w:t xml:space="preserve"> financiación del Fondo Europeo de Desarrollo Regional, FEDER, </w:t>
      </w:r>
      <w:r w:rsidR="00F73A74">
        <w:rPr>
          <w:sz w:val="22"/>
          <w:szCs w:val="22"/>
        </w:rPr>
        <w:t>y ha requerido una inversión de</w:t>
      </w:r>
      <w:r w:rsidR="00E16328" w:rsidRPr="00E16328">
        <w:rPr>
          <w:sz w:val="22"/>
          <w:szCs w:val="22"/>
        </w:rPr>
        <w:t xml:space="preserve"> </w:t>
      </w:r>
      <w:r w:rsidR="00545F14">
        <w:rPr>
          <w:b/>
          <w:sz w:val="22"/>
          <w:szCs w:val="22"/>
        </w:rPr>
        <w:t>55</w:t>
      </w:r>
      <w:r w:rsidR="00E16328" w:rsidRPr="00E16328">
        <w:rPr>
          <w:b/>
          <w:sz w:val="22"/>
          <w:szCs w:val="22"/>
        </w:rPr>
        <w:t>0.000 euros IVA incluido</w:t>
      </w:r>
      <w:r w:rsidR="00E16328" w:rsidRPr="00E16328">
        <w:rPr>
          <w:sz w:val="22"/>
          <w:szCs w:val="22"/>
        </w:rPr>
        <w:t xml:space="preserve"> y </w:t>
      </w:r>
      <w:r w:rsidR="00545F14">
        <w:rPr>
          <w:b/>
          <w:sz w:val="22"/>
          <w:szCs w:val="22"/>
        </w:rPr>
        <w:t>seis</w:t>
      </w:r>
      <w:r w:rsidR="00E16328" w:rsidRPr="00E16328">
        <w:rPr>
          <w:b/>
          <w:sz w:val="22"/>
          <w:szCs w:val="22"/>
        </w:rPr>
        <w:t xml:space="preserve"> meses</w:t>
      </w:r>
      <w:r w:rsidR="00F73A74">
        <w:rPr>
          <w:b/>
          <w:sz w:val="22"/>
          <w:szCs w:val="22"/>
        </w:rPr>
        <w:t xml:space="preserve"> </w:t>
      </w:r>
      <w:r w:rsidR="00F73A74" w:rsidRPr="00F73A74">
        <w:rPr>
          <w:sz w:val="22"/>
          <w:szCs w:val="22"/>
        </w:rPr>
        <w:t>de ejecución</w:t>
      </w:r>
      <w:r w:rsidR="00545F14">
        <w:rPr>
          <w:sz w:val="22"/>
          <w:szCs w:val="22"/>
        </w:rPr>
        <w:t>, que se espera que concluyan para comienzos de abril</w:t>
      </w:r>
      <w:r w:rsidR="00E16328" w:rsidRPr="00F73A74">
        <w:rPr>
          <w:sz w:val="22"/>
          <w:szCs w:val="22"/>
        </w:rPr>
        <w:t xml:space="preserve">.  </w:t>
      </w:r>
    </w:p>
    <w:p w14:paraId="3E2DCAF0" w14:textId="52E80A55" w:rsidR="00F73A74" w:rsidRDefault="00F73A74" w:rsidP="00A57472">
      <w:pPr>
        <w:rPr>
          <w:sz w:val="22"/>
          <w:szCs w:val="22"/>
        </w:rPr>
      </w:pPr>
    </w:p>
    <w:p w14:paraId="2AE151E5" w14:textId="32606796" w:rsidR="00F73A74" w:rsidRPr="001F6E46" w:rsidRDefault="00F73A74" w:rsidP="00F73A74">
      <w:pPr>
        <w:rPr>
          <w:sz w:val="22"/>
          <w:szCs w:val="22"/>
        </w:rPr>
      </w:pPr>
      <w:r>
        <w:rPr>
          <w:sz w:val="22"/>
          <w:szCs w:val="22"/>
        </w:rPr>
        <w:t xml:space="preserve">Así lo han podido comprobar </w:t>
      </w:r>
      <w:r w:rsidR="001F6E46" w:rsidRPr="001F6E46">
        <w:rPr>
          <w:b/>
          <w:sz w:val="22"/>
          <w:szCs w:val="22"/>
        </w:rPr>
        <w:t>Arantxa Tapia</w:t>
      </w:r>
      <w:r w:rsidR="001F6E46">
        <w:rPr>
          <w:sz w:val="22"/>
          <w:szCs w:val="22"/>
        </w:rPr>
        <w:t xml:space="preserve">, la consejera de </w:t>
      </w:r>
      <w:r w:rsidR="001F6E46" w:rsidRPr="001F6E46">
        <w:rPr>
          <w:sz w:val="22"/>
          <w:szCs w:val="22"/>
        </w:rPr>
        <w:t xml:space="preserve">Desarrollo Económico, Sostenibilidad y Medio Ambiente del Gobierno Vasco, </w:t>
      </w:r>
      <w:r w:rsidRPr="001F6E46">
        <w:rPr>
          <w:b/>
          <w:sz w:val="22"/>
          <w:szCs w:val="22"/>
        </w:rPr>
        <w:t>Amaia del Campo</w:t>
      </w:r>
      <w:r w:rsidRPr="001F6E46">
        <w:rPr>
          <w:sz w:val="22"/>
          <w:szCs w:val="22"/>
        </w:rPr>
        <w:t xml:space="preserve">, </w:t>
      </w:r>
      <w:r w:rsidR="001A1B46" w:rsidRPr="001F6E46">
        <w:rPr>
          <w:sz w:val="22"/>
          <w:szCs w:val="22"/>
        </w:rPr>
        <w:t xml:space="preserve">la </w:t>
      </w:r>
      <w:r w:rsidRPr="001F6E46">
        <w:rPr>
          <w:sz w:val="22"/>
          <w:szCs w:val="22"/>
        </w:rPr>
        <w:t xml:space="preserve">alcaldesa de Barakaldo, y </w:t>
      </w:r>
      <w:r w:rsidRPr="001F6E46">
        <w:rPr>
          <w:b/>
          <w:sz w:val="22"/>
          <w:szCs w:val="22"/>
        </w:rPr>
        <w:t>Antonio Aiz</w:t>
      </w:r>
      <w:r w:rsidRPr="001F6E46">
        <w:rPr>
          <w:sz w:val="22"/>
          <w:szCs w:val="22"/>
        </w:rPr>
        <w:t xml:space="preserve">, </w:t>
      </w:r>
      <w:r w:rsidR="001A1B46" w:rsidRPr="001F6E46">
        <w:rPr>
          <w:sz w:val="22"/>
          <w:szCs w:val="22"/>
        </w:rPr>
        <w:t xml:space="preserve">el </w:t>
      </w:r>
      <w:r w:rsidRPr="001F6E46">
        <w:rPr>
          <w:sz w:val="22"/>
          <w:szCs w:val="22"/>
        </w:rPr>
        <w:t>director general de la Agencia Vasca del Agua, en la visita a las obras realizada</w:t>
      </w:r>
      <w:r w:rsidR="001A1B46" w:rsidRPr="001F6E46">
        <w:rPr>
          <w:sz w:val="22"/>
          <w:szCs w:val="22"/>
        </w:rPr>
        <w:t xml:space="preserve"> hoy.</w:t>
      </w:r>
    </w:p>
    <w:p w14:paraId="5D1E09E1" w14:textId="7A4242D3" w:rsidR="007E2571" w:rsidRPr="001F6E46" w:rsidRDefault="007E2571" w:rsidP="00F73A74">
      <w:pPr>
        <w:rPr>
          <w:sz w:val="22"/>
          <w:szCs w:val="22"/>
        </w:rPr>
      </w:pPr>
    </w:p>
    <w:p w14:paraId="5B0A9242" w14:textId="46690A87" w:rsidR="007E2571" w:rsidRPr="007E2571" w:rsidRDefault="00F06A07" w:rsidP="00F73A74">
      <w:pPr>
        <w:rPr>
          <w:sz w:val="22"/>
          <w:szCs w:val="22"/>
          <w:highlight w:val="yellow"/>
        </w:rPr>
      </w:pPr>
      <w:r w:rsidRPr="001F6E46">
        <w:rPr>
          <w:sz w:val="22"/>
          <w:szCs w:val="22"/>
        </w:rPr>
        <w:t xml:space="preserve">La consejera Tapia ha destacado “la importancia de concertar esfuerzos entre las administraciones para lograr la mejora del estado </w:t>
      </w:r>
      <w:proofErr w:type="spellStart"/>
      <w:r w:rsidRPr="001F6E46">
        <w:rPr>
          <w:sz w:val="22"/>
          <w:szCs w:val="22"/>
        </w:rPr>
        <w:t>ecológioco</w:t>
      </w:r>
      <w:proofErr w:type="spellEnd"/>
      <w:r w:rsidRPr="001F6E46">
        <w:rPr>
          <w:sz w:val="22"/>
          <w:szCs w:val="22"/>
        </w:rPr>
        <w:t xml:space="preserve"> de nuestros ríos para lo cual recuperar la morfología natural y su vegetación de ribera son claves. No olvidemos que un río es un ecosistema que articula el territorio,</w:t>
      </w:r>
      <w:r w:rsidRPr="00DD7EC0">
        <w:rPr>
          <w:sz w:val="22"/>
          <w:szCs w:val="22"/>
        </w:rPr>
        <w:t xml:space="preserve"> que nos brinda importantísimos </w:t>
      </w:r>
      <w:r w:rsidR="00093277" w:rsidRPr="00DD7EC0">
        <w:rPr>
          <w:sz w:val="22"/>
          <w:szCs w:val="22"/>
        </w:rPr>
        <w:t>beneficios</w:t>
      </w:r>
      <w:r w:rsidRPr="00DD7EC0">
        <w:rPr>
          <w:sz w:val="22"/>
          <w:szCs w:val="22"/>
        </w:rPr>
        <w:t xml:space="preserve"> </w:t>
      </w:r>
      <w:r w:rsidR="00093277" w:rsidRPr="00DD7EC0">
        <w:rPr>
          <w:sz w:val="22"/>
          <w:szCs w:val="22"/>
        </w:rPr>
        <w:t xml:space="preserve">al conjunto del territorio y de la ciudadanía y ello requiere de colaboración </w:t>
      </w:r>
      <w:r w:rsidR="00DD7EC0">
        <w:rPr>
          <w:sz w:val="22"/>
          <w:szCs w:val="22"/>
        </w:rPr>
        <w:t>interinstitucional</w:t>
      </w:r>
      <w:r w:rsidR="00093277" w:rsidRPr="00DD7EC0">
        <w:rPr>
          <w:sz w:val="22"/>
          <w:szCs w:val="22"/>
        </w:rPr>
        <w:t>.</w:t>
      </w:r>
      <w:r w:rsidRPr="00DD7EC0">
        <w:rPr>
          <w:sz w:val="22"/>
          <w:szCs w:val="22"/>
        </w:rPr>
        <w:t xml:space="preserve"> </w:t>
      </w:r>
      <w:r w:rsidRPr="00F06A07">
        <w:rPr>
          <w:sz w:val="22"/>
          <w:szCs w:val="22"/>
        </w:rPr>
        <w:t xml:space="preserve">La actuación en el Castaños que </w:t>
      </w:r>
      <w:r w:rsidR="00DD7EC0">
        <w:rPr>
          <w:sz w:val="22"/>
          <w:szCs w:val="22"/>
        </w:rPr>
        <w:t xml:space="preserve">el Ayuntamiento de </w:t>
      </w:r>
      <w:proofErr w:type="spellStart"/>
      <w:r w:rsidRPr="00F06A07">
        <w:rPr>
          <w:sz w:val="22"/>
          <w:szCs w:val="22"/>
        </w:rPr>
        <w:t>Barakaldo</w:t>
      </w:r>
      <w:proofErr w:type="spellEnd"/>
      <w:r w:rsidRPr="00F06A07">
        <w:rPr>
          <w:sz w:val="22"/>
          <w:szCs w:val="22"/>
        </w:rPr>
        <w:t xml:space="preserve"> y URA </w:t>
      </w:r>
      <w:r w:rsidR="001F6E46">
        <w:rPr>
          <w:sz w:val="22"/>
          <w:szCs w:val="22"/>
        </w:rPr>
        <w:t xml:space="preserve">hemos llevado </w:t>
      </w:r>
      <w:r w:rsidRPr="00F06A07">
        <w:rPr>
          <w:sz w:val="22"/>
          <w:szCs w:val="22"/>
        </w:rPr>
        <w:t xml:space="preserve">a cabo es un buen ejemplo: </w:t>
      </w:r>
      <w:r>
        <w:rPr>
          <w:sz w:val="22"/>
          <w:szCs w:val="22"/>
        </w:rPr>
        <w:t>ha permitido</w:t>
      </w:r>
      <w:r w:rsidRPr="00F06A07">
        <w:rPr>
          <w:sz w:val="22"/>
          <w:szCs w:val="22"/>
        </w:rPr>
        <w:t xml:space="preserve"> hacer frente a especies invasoras en 25 puntos diferentes, antes de su confluencia con el Galindo, y </w:t>
      </w:r>
      <w:r>
        <w:rPr>
          <w:sz w:val="22"/>
          <w:szCs w:val="22"/>
        </w:rPr>
        <w:t>hemos naturalizado</w:t>
      </w:r>
      <w:r w:rsidRPr="00F06A07">
        <w:rPr>
          <w:sz w:val="22"/>
          <w:szCs w:val="22"/>
        </w:rPr>
        <w:t xml:space="preserve"> parte del rio Castaños, para recuperar bosque de ribera y aumentar su potencial ecosistémico en la trama urbana de Barakaldo”</w:t>
      </w:r>
    </w:p>
    <w:p w14:paraId="3B0FCBDC" w14:textId="0D20E15E" w:rsidR="00F06A07" w:rsidRDefault="00F06A07" w:rsidP="00F73A74">
      <w:pPr>
        <w:rPr>
          <w:sz w:val="22"/>
          <w:szCs w:val="22"/>
        </w:rPr>
      </w:pPr>
    </w:p>
    <w:p w14:paraId="42573A53" w14:textId="2A7B25EE" w:rsidR="00F06A07" w:rsidRDefault="00F06A07" w:rsidP="00F73A74">
      <w:pPr>
        <w:rPr>
          <w:sz w:val="22"/>
          <w:szCs w:val="22"/>
        </w:rPr>
      </w:pPr>
      <w:r>
        <w:rPr>
          <w:sz w:val="22"/>
          <w:szCs w:val="22"/>
        </w:rPr>
        <w:t>La Alcaldesa de Barakaldo ha destacado que “hemos devuelto</w:t>
      </w:r>
      <w:r w:rsidRPr="00F06A07">
        <w:rPr>
          <w:sz w:val="22"/>
          <w:szCs w:val="22"/>
        </w:rPr>
        <w:t xml:space="preserve"> a este tramo de la ribera del río a una situación seminatural, en la que ambas orillas </w:t>
      </w:r>
      <w:r>
        <w:rPr>
          <w:sz w:val="22"/>
          <w:szCs w:val="22"/>
        </w:rPr>
        <w:t xml:space="preserve">han pasado a estar </w:t>
      </w:r>
      <w:r w:rsidRPr="00F06A07">
        <w:rPr>
          <w:sz w:val="22"/>
          <w:szCs w:val="22"/>
        </w:rPr>
        <w:t>cubiertas por tierra y vegetación de ribera, en lugar de dejar el río rodeado por desnudas placas de hormigón. De la misma manera, el propio cauce del río Galindo se desplaza lateralmente, pasando de tener un fondo homogéneo y artificial a otro</w:t>
      </w:r>
      <w:r>
        <w:rPr>
          <w:sz w:val="22"/>
          <w:szCs w:val="22"/>
        </w:rPr>
        <w:t xml:space="preserve"> mucho más heterogéneo natural”.</w:t>
      </w:r>
    </w:p>
    <w:p w14:paraId="3B86378A" w14:textId="77777777" w:rsidR="007E2571" w:rsidRPr="00F73A74" w:rsidRDefault="007E2571" w:rsidP="00F73A74">
      <w:pPr>
        <w:rPr>
          <w:sz w:val="22"/>
          <w:szCs w:val="22"/>
        </w:rPr>
      </w:pPr>
    </w:p>
    <w:p w14:paraId="570BC63F" w14:textId="0BEC7C9F" w:rsidR="004D5EC2" w:rsidRDefault="004D5EC2" w:rsidP="004D5EC2">
      <w:pPr>
        <w:rPr>
          <w:sz w:val="22"/>
          <w:szCs w:val="22"/>
        </w:rPr>
      </w:pPr>
      <w:r w:rsidRPr="004D5EC2">
        <w:rPr>
          <w:sz w:val="22"/>
          <w:szCs w:val="22"/>
        </w:rPr>
        <w:t>La actuación</w:t>
      </w:r>
      <w:r w:rsidR="00F73A74">
        <w:rPr>
          <w:sz w:val="22"/>
          <w:szCs w:val="22"/>
        </w:rPr>
        <w:t xml:space="preserve"> ha consistido en</w:t>
      </w:r>
      <w:r w:rsidRPr="004D5EC2">
        <w:rPr>
          <w:sz w:val="22"/>
          <w:szCs w:val="22"/>
        </w:rPr>
        <w:t xml:space="preserve"> retirar parcialmente el hormigón cubr</w:t>
      </w:r>
      <w:r w:rsidR="00F73A74">
        <w:rPr>
          <w:sz w:val="22"/>
          <w:szCs w:val="22"/>
        </w:rPr>
        <w:t>ía</w:t>
      </w:r>
      <w:r w:rsidRPr="004D5EC2">
        <w:rPr>
          <w:sz w:val="22"/>
          <w:szCs w:val="22"/>
        </w:rPr>
        <w:t xml:space="preserve"> las riberas, tender los taludes, incrementar la sinuosidad</w:t>
      </w:r>
      <w:r w:rsidR="00DE71AD">
        <w:rPr>
          <w:sz w:val="22"/>
          <w:szCs w:val="22"/>
        </w:rPr>
        <w:t xml:space="preserve"> y la rugosidad del cauce,</w:t>
      </w:r>
      <w:r w:rsidRPr="004D5EC2">
        <w:rPr>
          <w:sz w:val="22"/>
          <w:szCs w:val="22"/>
        </w:rPr>
        <w:t xml:space="preserve"> revegetar el tramo</w:t>
      </w:r>
      <w:r w:rsidR="00DE71AD">
        <w:rPr>
          <w:sz w:val="22"/>
          <w:szCs w:val="22"/>
        </w:rPr>
        <w:t xml:space="preserve">, </w:t>
      </w:r>
      <w:r w:rsidRPr="004D5EC2">
        <w:rPr>
          <w:sz w:val="22"/>
          <w:szCs w:val="22"/>
        </w:rPr>
        <w:t xml:space="preserve">aumentar su potencial ecosistémico, </w:t>
      </w:r>
      <w:r w:rsidR="00DE71AD">
        <w:rPr>
          <w:sz w:val="22"/>
          <w:szCs w:val="22"/>
        </w:rPr>
        <w:t xml:space="preserve">y </w:t>
      </w:r>
      <w:r w:rsidRPr="00F06A07">
        <w:rPr>
          <w:sz w:val="22"/>
          <w:szCs w:val="22"/>
        </w:rPr>
        <w:t>obtener una mejora paisajística significativa de un río que transcurre por la trama urbana del b</w:t>
      </w:r>
      <w:r w:rsidR="00E16328" w:rsidRPr="00F06A07">
        <w:rPr>
          <w:sz w:val="22"/>
          <w:szCs w:val="22"/>
        </w:rPr>
        <w:t>arrio bara</w:t>
      </w:r>
      <w:r w:rsidR="00076D25" w:rsidRPr="00F06A07">
        <w:rPr>
          <w:sz w:val="22"/>
          <w:szCs w:val="22"/>
        </w:rPr>
        <w:t>caldés</w:t>
      </w:r>
      <w:r w:rsidR="00E16328" w:rsidRPr="00F06A07">
        <w:rPr>
          <w:sz w:val="22"/>
          <w:szCs w:val="22"/>
        </w:rPr>
        <w:t xml:space="preserve">. </w:t>
      </w:r>
      <w:r w:rsidRPr="00F06A07">
        <w:rPr>
          <w:sz w:val="22"/>
          <w:szCs w:val="22"/>
        </w:rPr>
        <w:t xml:space="preserve">Se </w:t>
      </w:r>
      <w:r w:rsidR="00F73A74" w:rsidRPr="00F06A07">
        <w:rPr>
          <w:sz w:val="22"/>
          <w:szCs w:val="22"/>
        </w:rPr>
        <w:t>ha tratado</w:t>
      </w:r>
      <w:r w:rsidRPr="00F06A07">
        <w:rPr>
          <w:sz w:val="22"/>
          <w:szCs w:val="22"/>
        </w:rPr>
        <w:t xml:space="preserve"> de revertir el estado de las riberas del río a una situación seminatural</w:t>
      </w:r>
      <w:r w:rsidR="00F06A07" w:rsidRPr="00F06A07">
        <w:rPr>
          <w:sz w:val="22"/>
          <w:szCs w:val="22"/>
        </w:rPr>
        <w:t>.</w:t>
      </w:r>
    </w:p>
    <w:p w14:paraId="3E6F631C" w14:textId="5856ECEF" w:rsidR="003F3663" w:rsidRPr="0085458C" w:rsidRDefault="001A1B46" w:rsidP="00F86AEA">
      <w:pPr>
        <w:ind w:left="7080" w:firstLine="708"/>
        <w:rPr>
          <w:rFonts w:eastAsia="Calibri"/>
          <w:sz w:val="22"/>
          <w:szCs w:val="22"/>
        </w:rPr>
      </w:pPr>
      <w:r>
        <w:rPr>
          <w:b/>
          <w:sz w:val="22"/>
          <w:szCs w:val="22"/>
        </w:rPr>
        <w:t>20</w:t>
      </w:r>
      <w:r w:rsidR="0003253F" w:rsidRPr="00C82EA5">
        <w:rPr>
          <w:b/>
          <w:sz w:val="22"/>
          <w:szCs w:val="22"/>
        </w:rPr>
        <w:t>.0</w:t>
      </w:r>
      <w:r>
        <w:rPr>
          <w:b/>
          <w:sz w:val="22"/>
          <w:szCs w:val="22"/>
        </w:rPr>
        <w:t>3</w:t>
      </w:r>
      <w:r w:rsidR="0003253F" w:rsidRPr="00C82EA5">
        <w:rPr>
          <w:b/>
          <w:sz w:val="22"/>
          <w:szCs w:val="22"/>
        </w:rPr>
        <w:t>.202</w:t>
      </w:r>
      <w:r>
        <w:rPr>
          <w:b/>
          <w:sz w:val="22"/>
          <w:szCs w:val="22"/>
        </w:rPr>
        <w:t>3</w:t>
      </w:r>
      <w:r w:rsidR="0003253F" w:rsidRPr="00C82EA5">
        <w:rPr>
          <w:b/>
          <w:sz w:val="22"/>
          <w:szCs w:val="22"/>
        </w:rPr>
        <w:t>.</w:t>
      </w:r>
    </w:p>
    <w:sectPr w:rsidR="003F3663" w:rsidRPr="0085458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DDD3D" w14:textId="77777777" w:rsidR="0006570D" w:rsidRDefault="0006570D" w:rsidP="0016795C">
      <w:r>
        <w:separator/>
      </w:r>
    </w:p>
  </w:endnote>
  <w:endnote w:type="continuationSeparator" w:id="0">
    <w:p w14:paraId="2D051C28" w14:textId="77777777" w:rsidR="0006570D" w:rsidRDefault="0006570D" w:rsidP="0016795C">
      <w:r>
        <w:continuationSeparator/>
      </w:r>
    </w:p>
  </w:endnote>
  <w:endnote w:type="continuationNotice" w:id="1">
    <w:p w14:paraId="3D2E9F27" w14:textId="77777777" w:rsidR="0006570D" w:rsidRDefault="0006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7BD8D" w14:textId="77777777" w:rsidR="0006570D" w:rsidRDefault="0006570D" w:rsidP="0016795C">
      <w:r>
        <w:separator/>
      </w:r>
    </w:p>
  </w:footnote>
  <w:footnote w:type="continuationSeparator" w:id="0">
    <w:p w14:paraId="5D681E6C" w14:textId="77777777" w:rsidR="0006570D" w:rsidRDefault="0006570D" w:rsidP="0016795C">
      <w:r>
        <w:continuationSeparator/>
      </w:r>
    </w:p>
  </w:footnote>
  <w:footnote w:type="continuationNotice" w:id="1">
    <w:p w14:paraId="5BA39464" w14:textId="77777777" w:rsidR="0006570D" w:rsidRDefault="000657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9BB24" w14:textId="5FFF476B" w:rsidR="009A5622" w:rsidRPr="00BE5D2B" w:rsidRDefault="00A57472" w:rsidP="009D0B0E">
    <w:pPr>
      <w:tabs>
        <w:tab w:val="center" w:pos="4252"/>
        <w:tab w:val="right" w:pos="8504"/>
      </w:tabs>
    </w:pPr>
    <w:r>
      <w:t xml:space="preserve">   </w:t>
    </w:r>
    <w:r w:rsidR="009D0B0E">
      <w:rPr>
        <w:noProof/>
        <w:lang w:eastAsia="es-ES"/>
      </w:rPr>
      <w:drawing>
        <wp:inline distT="0" distB="0" distL="0" distR="0" wp14:anchorId="1A9AF0BD" wp14:editId="772F34DA">
          <wp:extent cx="1127760" cy="524510"/>
          <wp:effectExtent l="0" t="0" r="0" b="8890"/>
          <wp:docPr id="1" name="Imagen 1" descr="Log 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inline>
      </w:drawing>
    </w:r>
    <w:r w:rsidR="009A5622" w:rsidRPr="00BE5D2B">
      <w:t xml:space="preserve"> </w:t>
    </w:r>
    <w:r>
      <w:t xml:space="preserve">                                     </w:t>
    </w:r>
    <w:r w:rsidR="009A5622" w:rsidRPr="00BE5D2B">
      <w:t xml:space="preserve">     </w:t>
    </w:r>
    <w:r>
      <w:t xml:space="preserve">              </w:t>
    </w:r>
    <w:r w:rsidR="009D0B0E">
      <w:t xml:space="preserve">           </w:t>
    </w:r>
    <w:r w:rsidR="009A5622" w:rsidRPr="00BE5D2B">
      <w:t xml:space="preserve">        </w:t>
    </w:r>
    <w:r w:rsidR="009A5622" w:rsidRPr="00BE5D2B">
      <w:rPr>
        <w:noProof/>
        <w:lang w:eastAsia="es-ES"/>
      </w:rPr>
      <w:drawing>
        <wp:inline distT="0" distB="0" distL="0" distR="0" wp14:anchorId="4A5E741C" wp14:editId="0815782A">
          <wp:extent cx="1054735" cy="572770"/>
          <wp:effectExtent l="0" t="0" r="0" b="0"/>
          <wp:docPr id="7" name="Imagen 7" descr="Logo Gobierno V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2">
                    <a:extLst>
                      <a:ext uri="{28A0092B-C50C-407E-A947-70E740481C1C}">
                        <a14:useLocalDpi xmlns:a14="http://schemas.microsoft.com/office/drawing/2010/main" val="0"/>
                      </a:ext>
                    </a:extLst>
                  </a:blip>
                  <a:stretch>
                    <a:fillRect/>
                  </a:stretch>
                </pic:blipFill>
                <pic:spPr>
                  <a:xfrm>
                    <a:off x="0" y="0"/>
                    <a:ext cx="1054735" cy="572770"/>
                  </a:xfrm>
                  <a:prstGeom prst="rect">
                    <a:avLst/>
                  </a:prstGeom>
                </pic:spPr>
              </pic:pic>
            </a:graphicData>
          </a:graphic>
        </wp:inline>
      </w:drawing>
    </w:r>
  </w:p>
  <w:p w14:paraId="17476DFF" w14:textId="003E990E" w:rsidR="009A5622" w:rsidRDefault="009A5622" w:rsidP="004B4199">
    <w:pPr>
      <w:pStyle w:val="Goiburu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D62"/>
    <w:multiLevelType w:val="hybridMultilevel"/>
    <w:tmpl w:val="8E04C1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DA6C6F"/>
    <w:multiLevelType w:val="hybridMultilevel"/>
    <w:tmpl w:val="3956198A"/>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2" w15:restartNumberingAfterBreak="0">
    <w:nsid w:val="06A17516"/>
    <w:multiLevelType w:val="hybridMultilevel"/>
    <w:tmpl w:val="35F8D35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0B020F6A"/>
    <w:multiLevelType w:val="hybridMultilevel"/>
    <w:tmpl w:val="20DAA9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CB6DC6"/>
    <w:multiLevelType w:val="hybridMultilevel"/>
    <w:tmpl w:val="19C851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C2F62B4"/>
    <w:multiLevelType w:val="hybridMultilevel"/>
    <w:tmpl w:val="9B3CC30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274C4C0B"/>
    <w:multiLevelType w:val="hybridMultilevel"/>
    <w:tmpl w:val="B2BC6706"/>
    <w:lvl w:ilvl="0" w:tplc="0C0A0005">
      <w:start w:val="1"/>
      <w:numFmt w:val="bullet"/>
      <w:lvlText w:val=""/>
      <w:lvlJc w:val="left"/>
      <w:pPr>
        <w:ind w:left="720" w:hanging="360"/>
      </w:pPr>
      <w:rPr>
        <w:rFonts w:ascii="Wingdings" w:hAnsi="Wingdings" w:hint="default"/>
        <w:color w:val="FF0000"/>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35AA0693"/>
    <w:multiLevelType w:val="hybridMultilevel"/>
    <w:tmpl w:val="E0BE5A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6E822A2"/>
    <w:multiLevelType w:val="hybridMultilevel"/>
    <w:tmpl w:val="A6CC6CC4"/>
    <w:lvl w:ilvl="0" w:tplc="4AEE04B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F40D8D"/>
    <w:multiLevelType w:val="hybridMultilevel"/>
    <w:tmpl w:val="170ED9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EB72B07"/>
    <w:multiLevelType w:val="hybridMultilevel"/>
    <w:tmpl w:val="ECB20F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0CE6162"/>
    <w:multiLevelType w:val="hybridMultilevel"/>
    <w:tmpl w:val="BF56D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CDD0BE2"/>
    <w:multiLevelType w:val="hybridMultilevel"/>
    <w:tmpl w:val="3EAE29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2640CB5"/>
    <w:multiLevelType w:val="hybridMultilevel"/>
    <w:tmpl w:val="44CA8D8E"/>
    <w:lvl w:ilvl="0" w:tplc="0C0A0005">
      <w:start w:val="1"/>
      <w:numFmt w:val="bullet"/>
      <w:lvlText w:val=""/>
      <w:lvlJc w:val="left"/>
      <w:pPr>
        <w:ind w:left="720" w:hanging="360"/>
      </w:pPr>
      <w:rPr>
        <w:rFonts w:ascii="Wingdings" w:hAnsi="Wingdings" w:hint="default"/>
        <w:color w:val="FF0000"/>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76950A93"/>
    <w:multiLevelType w:val="hybridMultilevel"/>
    <w:tmpl w:val="A5F07F94"/>
    <w:lvl w:ilvl="0" w:tplc="BCCA23F0">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6"/>
  </w:num>
  <w:num w:numId="5">
    <w:abstractNumId w:val="13"/>
  </w:num>
  <w:num w:numId="6">
    <w:abstractNumId w:val="1"/>
  </w:num>
  <w:num w:numId="7">
    <w:abstractNumId w:val="5"/>
  </w:num>
  <w:num w:numId="8">
    <w:abstractNumId w:val="0"/>
  </w:num>
  <w:num w:numId="9">
    <w:abstractNumId w:val="12"/>
  </w:num>
  <w:num w:numId="10">
    <w:abstractNumId w:val="2"/>
  </w:num>
  <w:num w:numId="11">
    <w:abstractNumId w:val="3"/>
  </w:num>
  <w:num w:numId="12">
    <w:abstractNumId w:val="10"/>
  </w:num>
  <w:num w:numId="13">
    <w:abstractNumId w:val="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5C"/>
    <w:rsid w:val="00005C55"/>
    <w:rsid w:val="00023CB7"/>
    <w:rsid w:val="000243A4"/>
    <w:rsid w:val="000261BE"/>
    <w:rsid w:val="00026E38"/>
    <w:rsid w:val="0003253F"/>
    <w:rsid w:val="00043171"/>
    <w:rsid w:val="00044187"/>
    <w:rsid w:val="0004734A"/>
    <w:rsid w:val="000500F9"/>
    <w:rsid w:val="0005643A"/>
    <w:rsid w:val="0006570D"/>
    <w:rsid w:val="00076D25"/>
    <w:rsid w:val="00093277"/>
    <w:rsid w:val="00096288"/>
    <w:rsid w:val="00097622"/>
    <w:rsid w:val="000979A5"/>
    <w:rsid w:val="000A1898"/>
    <w:rsid w:val="000A490D"/>
    <w:rsid w:val="000B4D8A"/>
    <w:rsid w:val="000F2F95"/>
    <w:rsid w:val="00127C31"/>
    <w:rsid w:val="00132700"/>
    <w:rsid w:val="00141F1E"/>
    <w:rsid w:val="0014225E"/>
    <w:rsid w:val="001473AE"/>
    <w:rsid w:val="00153789"/>
    <w:rsid w:val="00153E27"/>
    <w:rsid w:val="00163D94"/>
    <w:rsid w:val="0016795C"/>
    <w:rsid w:val="00173192"/>
    <w:rsid w:val="001A1B46"/>
    <w:rsid w:val="001C1F71"/>
    <w:rsid w:val="001E42F8"/>
    <w:rsid w:val="001E4681"/>
    <w:rsid w:val="001F6E46"/>
    <w:rsid w:val="001F7BE3"/>
    <w:rsid w:val="00210227"/>
    <w:rsid w:val="00210C93"/>
    <w:rsid w:val="0021436A"/>
    <w:rsid w:val="00241349"/>
    <w:rsid w:val="00252871"/>
    <w:rsid w:val="002549E0"/>
    <w:rsid w:val="00274790"/>
    <w:rsid w:val="00274CF7"/>
    <w:rsid w:val="00277D98"/>
    <w:rsid w:val="00295AEB"/>
    <w:rsid w:val="002A0CCD"/>
    <w:rsid w:val="002C5781"/>
    <w:rsid w:val="002E0EC5"/>
    <w:rsid w:val="002E1C37"/>
    <w:rsid w:val="00303C46"/>
    <w:rsid w:val="003178BF"/>
    <w:rsid w:val="003413AB"/>
    <w:rsid w:val="003605C7"/>
    <w:rsid w:val="00364E40"/>
    <w:rsid w:val="00370729"/>
    <w:rsid w:val="00370A96"/>
    <w:rsid w:val="003B060D"/>
    <w:rsid w:val="003C0EB7"/>
    <w:rsid w:val="003D00D7"/>
    <w:rsid w:val="003F073E"/>
    <w:rsid w:val="003F3663"/>
    <w:rsid w:val="00400773"/>
    <w:rsid w:val="00400DF9"/>
    <w:rsid w:val="00410789"/>
    <w:rsid w:val="00415BAF"/>
    <w:rsid w:val="004370D7"/>
    <w:rsid w:val="00484911"/>
    <w:rsid w:val="00491695"/>
    <w:rsid w:val="004B4199"/>
    <w:rsid w:val="004D5EC2"/>
    <w:rsid w:val="004E4608"/>
    <w:rsid w:val="004F734E"/>
    <w:rsid w:val="00515EED"/>
    <w:rsid w:val="0052235A"/>
    <w:rsid w:val="005230C8"/>
    <w:rsid w:val="00526A91"/>
    <w:rsid w:val="00542907"/>
    <w:rsid w:val="00545F14"/>
    <w:rsid w:val="0058015D"/>
    <w:rsid w:val="005845F4"/>
    <w:rsid w:val="005A5D55"/>
    <w:rsid w:val="005A7B5E"/>
    <w:rsid w:val="005C687B"/>
    <w:rsid w:val="005D6A62"/>
    <w:rsid w:val="005E7E0F"/>
    <w:rsid w:val="00606A87"/>
    <w:rsid w:val="0061000D"/>
    <w:rsid w:val="006150CD"/>
    <w:rsid w:val="00620DBD"/>
    <w:rsid w:val="0065182C"/>
    <w:rsid w:val="006547C6"/>
    <w:rsid w:val="00656324"/>
    <w:rsid w:val="00656ABA"/>
    <w:rsid w:val="0066610B"/>
    <w:rsid w:val="00675BA0"/>
    <w:rsid w:val="0067792D"/>
    <w:rsid w:val="00694C68"/>
    <w:rsid w:val="006A7415"/>
    <w:rsid w:val="006C7A84"/>
    <w:rsid w:val="007041DE"/>
    <w:rsid w:val="00704B17"/>
    <w:rsid w:val="00717DDB"/>
    <w:rsid w:val="007229C1"/>
    <w:rsid w:val="00727807"/>
    <w:rsid w:val="00756F95"/>
    <w:rsid w:val="00781F0F"/>
    <w:rsid w:val="00782C62"/>
    <w:rsid w:val="007B5B0B"/>
    <w:rsid w:val="007C041E"/>
    <w:rsid w:val="007C7123"/>
    <w:rsid w:val="007D5F22"/>
    <w:rsid w:val="007E0650"/>
    <w:rsid w:val="007E2571"/>
    <w:rsid w:val="007F1FF0"/>
    <w:rsid w:val="007F4093"/>
    <w:rsid w:val="00801BF6"/>
    <w:rsid w:val="00831EDD"/>
    <w:rsid w:val="0085458C"/>
    <w:rsid w:val="008639DC"/>
    <w:rsid w:val="008722A8"/>
    <w:rsid w:val="00876AC7"/>
    <w:rsid w:val="00877CE7"/>
    <w:rsid w:val="00881F89"/>
    <w:rsid w:val="00892562"/>
    <w:rsid w:val="008937BD"/>
    <w:rsid w:val="008A01FD"/>
    <w:rsid w:val="008A78D6"/>
    <w:rsid w:val="008C69BD"/>
    <w:rsid w:val="008F1216"/>
    <w:rsid w:val="008F15E3"/>
    <w:rsid w:val="008F2A05"/>
    <w:rsid w:val="00960235"/>
    <w:rsid w:val="0097341D"/>
    <w:rsid w:val="00991623"/>
    <w:rsid w:val="009A5622"/>
    <w:rsid w:val="009C4F37"/>
    <w:rsid w:val="009D0B0E"/>
    <w:rsid w:val="009E4F09"/>
    <w:rsid w:val="00A012A1"/>
    <w:rsid w:val="00A047FF"/>
    <w:rsid w:val="00A364F1"/>
    <w:rsid w:val="00A54D23"/>
    <w:rsid w:val="00A57472"/>
    <w:rsid w:val="00A577ED"/>
    <w:rsid w:val="00A7093E"/>
    <w:rsid w:val="00A70F1E"/>
    <w:rsid w:val="00A857FF"/>
    <w:rsid w:val="00AD55A2"/>
    <w:rsid w:val="00AD5EC1"/>
    <w:rsid w:val="00AE4F44"/>
    <w:rsid w:val="00AE635E"/>
    <w:rsid w:val="00B14255"/>
    <w:rsid w:val="00B14CF4"/>
    <w:rsid w:val="00B35ED0"/>
    <w:rsid w:val="00B432A8"/>
    <w:rsid w:val="00B4640B"/>
    <w:rsid w:val="00B553D1"/>
    <w:rsid w:val="00B56B4E"/>
    <w:rsid w:val="00B66947"/>
    <w:rsid w:val="00B95C53"/>
    <w:rsid w:val="00BA3E3F"/>
    <w:rsid w:val="00BB2549"/>
    <w:rsid w:val="00BB6D6E"/>
    <w:rsid w:val="00BB710C"/>
    <w:rsid w:val="00BE3F8F"/>
    <w:rsid w:val="00BE5D2B"/>
    <w:rsid w:val="00BF2594"/>
    <w:rsid w:val="00C15A18"/>
    <w:rsid w:val="00C21BDC"/>
    <w:rsid w:val="00C43D44"/>
    <w:rsid w:val="00C71CB3"/>
    <w:rsid w:val="00C77B5E"/>
    <w:rsid w:val="00C82EA5"/>
    <w:rsid w:val="00C9534D"/>
    <w:rsid w:val="00CA0710"/>
    <w:rsid w:val="00CD1ABC"/>
    <w:rsid w:val="00CD2C7E"/>
    <w:rsid w:val="00D014A7"/>
    <w:rsid w:val="00D07E9D"/>
    <w:rsid w:val="00D10F5D"/>
    <w:rsid w:val="00D1276A"/>
    <w:rsid w:val="00D173D1"/>
    <w:rsid w:val="00D17DB3"/>
    <w:rsid w:val="00D20581"/>
    <w:rsid w:val="00D32CC2"/>
    <w:rsid w:val="00D432E3"/>
    <w:rsid w:val="00D5577B"/>
    <w:rsid w:val="00D714EE"/>
    <w:rsid w:val="00D76157"/>
    <w:rsid w:val="00D76A3B"/>
    <w:rsid w:val="00D875CF"/>
    <w:rsid w:val="00DC0CFC"/>
    <w:rsid w:val="00DC6980"/>
    <w:rsid w:val="00DD0C2D"/>
    <w:rsid w:val="00DD7EC0"/>
    <w:rsid w:val="00DE2DDD"/>
    <w:rsid w:val="00DE701D"/>
    <w:rsid w:val="00DE71AD"/>
    <w:rsid w:val="00DF5D40"/>
    <w:rsid w:val="00E10C5A"/>
    <w:rsid w:val="00E16328"/>
    <w:rsid w:val="00E2154C"/>
    <w:rsid w:val="00E25843"/>
    <w:rsid w:val="00E31656"/>
    <w:rsid w:val="00E56876"/>
    <w:rsid w:val="00E65E7C"/>
    <w:rsid w:val="00E77A77"/>
    <w:rsid w:val="00E904A8"/>
    <w:rsid w:val="00EC7E88"/>
    <w:rsid w:val="00ED2566"/>
    <w:rsid w:val="00ED25C2"/>
    <w:rsid w:val="00ED6C53"/>
    <w:rsid w:val="00EE48EF"/>
    <w:rsid w:val="00F06A07"/>
    <w:rsid w:val="00F242A9"/>
    <w:rsid w:val="00F26D83"/>
    <w:rsid w:val="00F376D4"/>
    <w:rsid w:val="00F463C6"/>
    <w:rsid w:val="00F473AC"/>
    <w:rsid w:val="00F63741"/>
    <w:rsid w:val="00F714DC"/>
    <w:rsid w:val="00F715B5"/>
    <w:rsid w:val="00F73A74"/>
    <w:rsid w:val="00F7439F"/>
    <w:rsid w:val="00F80445"/>
    <w:rsid w:val="00F81907"/>
    <w:rsid w:val="00F83786"/>
    <w:rsid w:val="00F86AEA"/>
    <w:rsid w:val="00F926A8"/>
    <w:rsid w:val="00F94DC4"/>
    <w:rsid w:val="00F97F40"/>
    <w:rsid w:val="00FA683A"/>
    <w:rsid w:val="00FB25A1"/>
    <w:rsid w:val="00FB5883"/>
    <w:rsid w:val="00FB6DE8"/>
    <w:rsid w:val="00FC4932"/>
    <w:rsid w:val="00FC5614"/>
    <w:rsid w:val="00FE67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18A15"/>
  <w15:docId w15:val="{CDEE78A5-0E97-44CE-BC86-83D6E2B9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03253F"/>
  </w:style>
  <w:style w:type="paragraph" w:styleId="1izenburua">
    <w:name w:val="heading 1"/>
    <w:basedOn w:val="Normala"/>
    <w:link w:val="1izenburuaKar"/>
    <w:uiPriority w:val="9"/>
    <w:qFormat/>
    <w:rsid w:val="00620DBD"/>
    <w:pPr>
      <w:spacing w:before="100" w:beforeAutospacing="1" w:after="100" w:afterAutospacing="1"/>
      <w:jc w:val="left"/>
      <w:outlineLvl w:val="0"/>
    </w:pPr>
    <w:rPr>
      <w:rFonts w:ascii="Times New Roman" w:eastAsia="Times New Roman" w:hAnsi="Times New Roman" w:cs="Times New Roman"/>
      <w:b/>
      <w:bCs/>
      <w:kern w:val="36"/>
      <w:sz w:val="48"/>
      <w:szCs w:val="48"/>
      <w:lang w:val="eu-ES" w:eastAsia="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basedOn w:val="Normala"/>
    <w:uiPriority w:val="99"/>
    <w:rsid w:val="0016795C"/>
    <w:pPr>
      <w:autoSpaceDE w:val="0"/>
      <w:autoSpaceDN w:val="0"/>
      <w:jc w:val="left"/>
    </w:pPr>
    <w:rPr>
      <w:rFonts w:ascii="Verdana" w:hAnsi="Verdana" w:cs="Times New Roman"/>
      <w:color w:val="000000"/>
      <w:lang w:eastAsia="es-ES"/>
    </w:rPr>
  </w:style>
  <w:style w:type="paragraph" w:styleId="Goiburua">
    <w:name w:val="header"/>
    <w:basedOn w:val="Normala"/>
    <w:link w:val="GoiburuaKar"/>
    <w:uiPriority w:val="99"/>
    <w:unhideWhenUsed/>
    <w:rsid w:val="0016795C"/>
    <w:pPr>
      <w:tabs>
        <w:tab w:val="center" w:pos="4536"/>
        <w:tab w:val="right" w:pos="9072"/>
      </w:tabs>
    </w:pPr>
  </w:style>
  <w:style w:type="character" w:customStyle="1" w:styleId="GoiburuaKar">
    <w:name w:val="Goiburua Kar"/>
    <w:basedOn w:val="Paragrafoarenletra-tipolehenetsia"/>
    <w:link w:val="Goiburua"/>
    <w:uiPriority w:val="99"/>
    <w:rsid w:val="0016795C"/>
  </w:style>
  <w:style w:type="paragraph" w:styleId="Orri-oina">
    <w:name w:val="footer"/>
    <w:basedOn w:val="Normala"/>
    <w:link w:val="Orri-oinaKar"/>
    <w:uiPriority w:val="99"/>
    <w:unhideWhenUsed/>
    <w:rsid w:val="0016795C"/>
    <w:pPr>
      <w:tabs>
        <w:tab w:val="center" w:pos="4536"/>
        <w:tab w:val="right" w:pos="9072"/>
      </w:tabs>
    </w:pPr>
  </w:style>
  <w:style w:type="character" w:customStyle="1" w:styleId="Orri-oinaKar">
    <w:name w:val="Orri-oina Kar"/>
    <w:basedOn w:val="Paragrafoarenletra-tipolehenetsia"/>
    <w:link w:val="Orri-oina"/>
    <w:uiPriority w:val="99"/>
    <w:rsid w:val="0016795C"/>
  </w:style>
  <w:style w:type="paragraph" w:styleId="Bunbuiloarentestua">
    <w:name w:val="Balloon Text"/>
    <w:basedOn w:val="Normala"/>
    <w:link w:val="BunbuiloarentestuaKar"/>
    <w:uiPriority w:val="99"/>
    <w:semiHidden/>
    <w:unhideWhenUsed/>
    <w:rsid w:val="0016795C"/>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6795C"/>
    <w:rPr>
      <w:rFonts w:ascii="Tahoma" w:hAnsi="Tahoma" w:cs="Tahoma"/>
      <w:sz w:val="16"/>
      <w:szCs w:val="16"/>
    </w:rPr>
  </w:style>
  <w:style w:type="paragraph" w:customStyle="1" w:styleId="KarKar">
    <w:name w:val="Kar Kar"/>
    <w:basedOn w:val="Normala"/>
    <w:rsid w:val="00620DBD"/>
    <w:pPr>
      <w:keepLines/>
      <w:spacing w:after="160" w:line="240" w:lineRule="exact"/>
    </w:pPr>
    <w:rPr>
      <w:rFonts w:ascii="Tahoma" w:eastAsia="Times New Roman" w:hAnsi="Tahoma" w:cs="Times New Roman"/>
      <w:snapToGrid w:val="0"/>
      <w:sz w:val="20"/>
      <w:szCs w:val="20"/>
      <w:lang w:val="en-US"/>
    </w:rPr>
  </w:style>
  <w:style w:type="character" w:styleId="Lodia">
    <w:name w:val="Strong"/>
    <w:basedOn w:val="Paragrafoarenletra-tipolehenetsia"/>
    <w:uiPriority w:val="22"/>
    <w:qFormat/>
    <w:rsid w:val="00620DBD"/>
    <w:rPr>
      <w:b/>
      <w:bCs/>
    </w:rPr>
  </w:style>
  <w:style w:type="paragraph" w:styleId="Normalaweb">
    <w:name w:val="Normal (Web)"/>
    <w:basedOn w:val="Normala"/>
    <w:uiPriority w:val="99"/>
    <w:semiHidden/>
    <w:unhideWhenUsed/>
    <w:rsid w:val="00620DBD"/>
    <w:pPr>
      <w:spacing w:before="100" w:beforeAutospacing="1" w:after="100" w:afterAutospacing="1"/>
      <w:jc w:val="left"/>
    </w:pPr>
    <w:rPr>
      <w:rFonts w:ascii="Times New Roman" w:eastAsia="Times New Roman" w:hAnsi="Times New Roman" w:cs="Times New Roman"/>
      <w:lang w:val="eu-ES" w:eastAsia="eu-ES"/>
    </w:rPr>
  </w:style>
  <w:style w:type="character" w:customStyle="1" w:styleId="1izenburuaKar">
    <w:name w:val="1. izenburua Kar"/>
    <w:basedOn w:val="Paragrafoarenletra-tipolehenetsia"/>
    <w:link w:val="1izenburua"/>
    <w:uiPriority w:val="9"/>
    <w:rsid w:val="00620DBD"/>
    <w:rPr>
      <w:rFonts w:ascii="Times New Roman" w:eastAsia="Times New Roman" w:hAnsi="Times New Roman" w:cs="Times New Roman"/>
      <w:b/>
      <w:bCs/>
      <w:kern w:val="36"/>
      <w:sz w:val="48"/>
      <w:szCs w:val="48"/>
      <w:lang w:val="eu-ES" w:eastAsia="eu-ES"/>
    </w:rPr>
  </w:style>
  <w:style w:type="paragraph" w:customStyle="1" w:styleId="r01aligncenter">
    <w:name w:val="r01aligncenter"/>
    <w:basedOn w:val="Normala"/>
    <w:rsid w:val="00620DBD"/>
    <w:pPr>
      <w:spacing w:before="100" w:beforeAutospacing="1" w:after="100" w:afterAutospacing="1"/>
      <w:jc w:val="left"/>
    </w:pPr>
    <w:rPr>
      <w:rFonts w:ascii="Times New Roman" w:eastAsia="Times New Roman" w:hAnsi="Times New Roman" w:cs="Times New Roman"/>
      <w:lang w:val="eu-ES" w:eastAsia="eu-ES"/>
    </w:rPr>
  </w:style>
  <w:style w:type="paragraph" w:customStyle="1" w:styleId="KarKar0">
    <w:name w:val="Kar Kar"/>
    <w:basedOn w:val="Normala"/>
    <w:rsid w:val="00542907"/>
    <w:pPr>
      <w:keepLines/>
      <w:spacing w:after="160" w:line="240" w:lineRule="exact"/>
    </w:pPr>
    <w:rPr>
      <w:rFonts w:ascii="Tahoma" w:eastAsia="Times New Roman" w:hAnsi="Tahoma" w:cs="Times New Roman"/>
      <w:snapToGrid w:val="0"/>
      <w:sz w:val="20"/>
      <w:szCs w:val="20"/>
      <w:lang w:val="en-US"/>
    </w:rPr>
  </w:style>
  <w:style w:type="paragraph" w:styleId="Zerrenda-paragrafoa">
    <w:name w:val="List Paragraph"/>
    <w:basedOn w:val="Normala"/>
    <w:uiPriority w:val="34"/>
    <w:qFormat/>
    <w:rsid w:val="00542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3805">
      <w:bodyDiv w:val="1"/>
      <w:marLeft w:val="0"/>
      <w:marRight w:val="0"/>
      <w:marTop w:val="0"/>
      <w:marBottom w:val="0"/>
      <w:divBdr>
        <w:top w:val="none" w:sz="0" w:space="0" w:color="auto"/>
        <w:left w:val="none" w:sz="0" w:space="0" w:color="auto"/>
        <w:bottom w:val="none" w:sz="0" w:space="0" w:color="auto"/>
        <w:right w:val="none" w:sz="0" w:space="0" w:color="auto"/>
      </w:divBdr>
    </w:div>
    <w:div w:id="322899766">
      <w:bodyDiv w:val="1"/>
      <w:marLeft w:val="0"/>
      <w:marRight w:val="0"/>
      <w:marTop w:val="0"/>
      <w:marBottom w:val="0"/>
      <w:divBdr>
        <w:top w:val="none" w:sz="0" w:space="0" w:color="auto"/>
        <w:left w:val="none" w:sz="0" w:space="0" w:color="auto"/>
        <w:bottom w:val="none" w:sz="0" w:space="0" w:color="auto"/>
        <w:right w:val="none" w:sz="0" w:space="0" w:color="auto"/>
      </w:divBdr>
    </w:div>
    <w:div w:id="722873056">
      <w:bodyDiv w:val="1"/>
      <w:marLeft w:val="0"/>
      <w:marRight w:val="0"/>
      <w:marTop w:val="0"/>
      <w:marBottom w:val="0"/>
      <w:divBdr>
        <w:top w:val="none" w:sz="0" w:space="0" w:color="auto"/>
        <w:left w:val="none" w:sz="0" w:space="0" w:color="auto"/>
        <w:bottom w:val="none" w:sz="0" w:space="0" w:color="auto"/>
        <w:right w:val="none" w:sz="0" w:space="0" w:color="auto"/>
      </w:divBdr>
    </w:div>
    <w:div w:id="745030127">
      <w:bodyDiv w:val="1"/>
      <w:marLeft w:val="0"/>
      <w:marRight w:val="0"/>
      <w:marTop w:val="0"/>
      <w:marBottom w:val="0"/>
      <w:divBdr>
        <w:top w:val="none" w:sz="0" w:space="0" w:color="auto"/>
        <w:left w:val="none" w:sz="0" w:space="0" w:color="auto"/>
        <w:bottom w:val="none" w:sz="0" w:space="0" w:color="auto"/>
        <w:right w:val="none" w:sz="0" w:space="0" w:color="auto"/>
      </w:divBdr>
    </w:div>
    <w:div w:id="808519939">
      <w:bodyDiv w:val="1"/>
      <w:marLeft w:val="0"/>
      <w:marRight w:val="0"/>
      <w:marTop w:val="0"/>
      <w:marBottom w:val="0"/>
      <w:divBdr>
        <w:top w:val="none" w:sz="0" w:space="0" w:color="auto"/>
        <w:left w:val="none" w:sz="0" w:space="0" w:color="auto"/>
        <w:bottom w:val="none" w:sz="0" w:space="0" w:color="auto"/>
        <w:right w:val="none" w:sz="0" w:space="0" w:color="auto"/>
      </w:divBdr>
    </w:div>
    <w:div w:id="810515715">
      <w:bodyDiv w:val="1"/>
      <w:marLeft w:val="0"/>
      <w:marRight w:val="0"/>
      <w:marTop w:val="0"/>
      <w:marBottom w:val="0"/>
      <w:divBdr>
        <w:top w:val="none" w:sz="0" w:space="0" w:color="auto"/>
        <w:left w:val="none" w:sz="0" w:space="0" w:color="auto"/>
        <w:bottom w:val="none" w:sz="0" w:space="0" w:color="auto"/>
        <w:right w:val="none" w:sz="0" w:space="0" w:color="auto"/>
      </w:divBdr>
    </w:div>
    <w:div w:id="957295168">
      <w:bodyDiv w:val="1"/>
      <w:marLeft w:val="0"/>
      <w:marRight w:val="0"/>
      <w:marTop w:val="0"/>
      <w:marBottom w:val="0"/>
      <w:divBdr>
        <w:top w:val="none" w:sz="0" w:space="0" w:color="auto"/>
        <w:left w:val="none" w:sz="0" w:space="0" w:color="auto"/>
        <w:bottom w:val="none" w:sz="0" w:space="0" w:color="auto"/>
        <w:right w:val="none" w:sz="0" w:space="0" w:color="auto"/>
      </w:divBdr>
    </w:div>
    <w:div w:id="1178615485">
      <w:bodyDiv w:val="1"/>
      <w:marLeft w:val="0"/>
      <w:marRight w:val="0"/>
      <w:marTop w:val="0"/>
      <w:marBottom w:val="0"/>
      <w:divBdr>
        <w:top w:val="none" w:sz="0" w:space="0" w:color="auto"/>
        <w:left w:val="none" w:sz="0" w:space="0" w:color="auto"/>
        <w:bottom w:val="none" w:sz="0" w:space="0" w:color="auto"/>
        <w:right w:val="none" w:sz="0" w:space="0" w:color="auto"/>
      </w:divBdr>
      <w:divsChild>
        <w:div w:id="552273387">
          <w:marLeft w:val="0"/>
          <w:marRight w:val="0"/>
          <w:marTop w:val="0"/>
          <w:marBottom w:val="0"/>
          <w:divBdr>
            <w:top w:val="none" w:sz="0" w:space="0" w:color="auto"/>
            <w:left w:val="none" w:sz="0" w:space="0" w:color="auto"/>
            <w:bottom w:val="none" w:sz="0" w:space="0" w:color="auto"/>
            <w:right w:val="none" w:sz="0" w:space="0" w:color="auto"/>
          </w:divBdr>
        </w:div>
        <w:div w:id="392580096">
          <w:marLeft w:val="0"/>
          <w:marRight w:val="0"/>
          <w:marTop w:val="0"/>
          <w:marBottom w:val="0"/>
          <w:divBdr>
            <w:top w:val="none" w:sz="0" w:space="0" w:color="auto"/>
            <w:left w:val="none" w:sz="0" w:space="0" w:color="auto"/>
            <w:bottom w:val="none" w:sz="0" w:space="0" w:color="auto"/>
            <w:right w:val="none" w:sz="0" w:space="0" w:color="auto"/>
          </w:divBdr>
        </w:div>
      </w:divsChild>
    </w:div>
    <w:div w:id="1825587259">
      <w:bodyDiv w:val="1"/>
      <w:marLeft w:val="0"/>
      <w:marRight w:val="0"/>
      <w:marTop w:val="0"/>
      <w:marBottom w:val="0"/>
      <w:divBdr>
        <w:top w:val="none" w:sz="0" w:space="0" w:color="auto"/>
        <w:left w:val="none" w:sz="0" w:space="0" w:color="auto"/>
        <w:bottom w:val="none" w:sz="0" w:space="0" w:color="auto"/>
        <w:right w:val="none" w:sz="0" w:space="0" w:color="auto"/>
      </w:divBdr>
    </w:div>
    <w:div w:id="2056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6" ma:contentTypeDescription="Sortu dokumentu berri bat." ma:contentTypeScope="" ma:versionID="9e1a09443a398ec1b950ac32fcc36e22">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b88d38238a421b0cd4ed9e907e911f72"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AEB1C-FFF1-4AAC-8564-AD93561C6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00AF7-864D-48AB-8516-D83274CC6E72}">
  <ds:schemaRefs>
    <ds:schemaRef ds:uri="http://schemas.microsoft.com/office/2006/metadata/properties"/>
    <ds:schemaRef ds:uri="http://schemas.microsoft.com/office/infopath/2007/PartnerControls"/>
    <ds:schemaRef ds:uri="61157a45-557c-4d68-937d-8c8782f2bc58"/>
    <ds:schemaRef ds:uri="8a9ba1db-4d61-4b29-872e-ade5d42750cf"/>
  </ds:schemaRefs>
</ds:datastoreItem>
</file>

<file path=customXml/itemProps3.xml><?xml version="1.0" encoding="utf-8"?>
<ds:datastoreItem xmlns:ds="http://schemas.openxmlformats.org/officeDocument/2006/customXml" ds:itemID="{252A1C30-854F-469C-B550-7C6252C0C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446</Words>
  <Characters>2455</Characters>
  <Application>Microsoft Office Word</Application>
  <DocSecurity>0</DocSecurity>
  <Lines>20</Lines>
  <Paragraphs>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 restauración Rio castaños Barakaldo</dc:title>
  <dc:creator/>
  <cp:lastModifiedBy>San Saturnino Murua, Iraia</cp:lastModifiedBy>
  <cp:revision>7</cp:revision>
  <cp:lastPrinted>2020-11-05T12:14:00Z</cp:lastPrinted>
  <dcterms:created xsi:type="dcterms:W3CDTF">2023-03-19T18:31:00Z</dcterms:created>
  <dcterms:modified xsi:type="dcterms:W3CDTF">2023-03-20T09:28:00Z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