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EC54B6" w14:textId="77777777" w:rsidR="00141D87" w:rsidRDefault="00141D87" w:rsidP="0012171D">
      <w:pPr>
        <w:spacing w:after="0" w:line="240" w:lineRule="auto"/>
        <w:jc w:val="both"/>
        <w:rPr>
          <w:rFonts w:ascii="Arial" w:hAnsi="Arial" w:cs="Arial"/>
          <w:b/>
          <w:sz w:val="40"/>
          <w:szCs w:val="40"/>
          <w:lang w:val="eu-ES"/>
        </w:rPr>
      </w:pPr>
    </w:p>
    <w:p w14:paraId="589ACCC3" w14:textId="7B0C38CF" w:rsidR="00A61341" w:rsidRPr="0012171D" w:rsidRDefault="00A61341" w:rsidP="0012171D">
      <w:pPr>
        <w:spacing w:after="0" w:line="240" w:lineRule="auto"/>
        <w:jc w:val="both"/>
        <w:rPr>
          <w:rFonts w:ascii="Arial" w:hAnsi="Arial" w:cs="Arial"/>
          <w:b/>
          <w:sz w:val="40"/>
          <w:szCs w:val="40"/>
          <w:lang w:val="eu-ES"/>
        </w:rPr>
      </w:pPr>
      <w:r w:rsidRPr="00A61341">
        <w:rPr>
          <w:rFonts w:ascii="Arial" w:hAnsi="Arial" w:cs="Arial"/>
          <w:b/>
          <w:sz w:val="40"/>
          <w:szCs w:val="40"/>
          <w:lang w:val="eu-ES"/>
        </w:rPr>
        <w:t>U</w:t>
      </w:r>
      <w:r>
        <w:rPr>
          <w:rFonts w:ascii="Arial" w:hAnsi="Arial" w:cs="Arial"/>
          <w:b/>
          <w:sz w:val="40"/>
          <w:szCs w:val="40"/>
          <w:lang w:val="eu-ES"/>
        </w:rPr>
        <w:t>RA</w:t>
      </w:r>
      <w:r w:rsidRPr="00A61341">
        <w:rPr>
          <w:rFonts w:ascii="Arial" w:hAnsi="Arial" w:cs="Arial"/>
          <w:b/>
          <w:sz w:val="40"/>
          <w:szCs w:val="40"/>
          <w:lang w:val="eu-ES"/>
        </w:rPr>
        <w:t xml:space="preserve">k </w:t>
      </w:r>
      <w:r w:rsidRPr="0012171D">
        <w:rPr>
          <w:rFonts w:ascii="Arial" w:hAnsi="Arial" w:cs="Arial"/>
          <w:b/>
          <w:sz w:val="40"/>
          <w:szCs w:val="40"/>
          <w:lang w:val="eu-ES"/>
        </w:rPr>
        <w:t xml:space="preserve">tamaina handiko 6 platanondo </w:t>
      </w:r>
      <w:r w:rsidR="00916F76" w:rsidRPr="0012171D">
        <w:rPr>
          <w:rFonts w:ascii="Arial" w:hAnsi="Arial" w:cs="Arial"/>
          <w:b/>
          <w:sz w:val="40"/>
          <w:szCs w:val="40"/>
          <w:lang w:val="eu-ES"/>
        </w:rPr>
        <w:t xml:space="preserve">ebaki </w:t>
      </w:r>
      <w:r w:rsidRPr="0012171D">
        <w:rPr>
          <w:rFonts w:ascii="Arial" w:hAnsi="Arial" w:cs="Arial"/>
          <w:b/>
          <w:sz w:val="40"/>
          <w:szCs w:val="40"/>
          <w:lang w:val="eu-ES"/>
        </w:rPr>
        <w:t xml:space="preserve"> eta </w:t>
      </w:r>
      <w:r w:rsidR="00916F76" w:rsidRPr="0012171D">
        <w:rPr>
          <w:rFonts w:ascii="Arial" w:hAnsi="Arial" w:cs="Arial"/>
          <w:b/>
          <w:sz w:val="40"/>
          <w:szCs w:val="40"/>
          <w:lang w:val="eu-ES"/>
        </w:rPr>
        <w:t xml:space="preserve">gatzarekin </w:t>
      </w:r>
      <w:r w:rsidRPr="0012171D">
        <w:rPr>
          <w:rFonts w:ascii="Arial" w:hAnsi="Arial" w:cs="Arial"/>
          <w:b/>
          <w:sz w:val="40"/>
          <w:szCs w:val="40"/>
          <w:lang w:val="eu-ES"/>
        </w:rPr>
        <w:t>tratatu ditu</w:t>
      </w:r>
      <w:r w:rsidR="0049026B">
        <w:rPr>
          <w:rFonts w:ascii="Arial" w:hAnsi="Arial" w:cs="Arial"/>
          <w:b/>
          <w:sz w:val="40"/>
          <w:szCs w:val="40"/>
          <w:lang w:val="eu-ES"/>
        </w:rPr>
        <w:t xml:space="preserve"> Jaizubian,</w:t>
      </w:r>
      <w:r w:rsidRPr="0012171D">
        <w:rPr>
          <w:rFonts w:ascii="Arial" w:hAnsi="Arial" w:cs="Arial"/>
          <w:b/>
          <w:sz w:val="40"/>
          <w:szCs w:val="40"/>
          <w:lang w:val="eu-ES"/>
        </w:rPr>
        <w:t xml:space="preserve"> Irunen</w:t>
      </w:r>
    </w:p>
    <w:p w14:paraId="3B8A21FA" w14:textId="77777777" w:rsidR="00A61341" w:rsidRDefault="00A61341" w:rsidP="00A61341">
      <w:pPr>
        <w:spacing w:after="0" w:line="240" w:lineRule="auto"/>
        <w:jc w:val="both"/>
        <w:rPr>
          <w:rFonts w:ascii="Arial" w:hAnsi="Arial" w:cs="Arial"/>
          <w:b/>
          <w:sz w:val="40"/>
          <w:szCs w:val="40"/>
          <w:lang w:val="es-ES_tradnl"/>
        </w:rPr>
      </w:pPr>
    </w:p>
    <w:p w14:paraId="5AA81674" w14:textId="21DFA2A5" w:rsidR="00A61341" w:rsidRPr="00A61341" w:rsidRDefault="00A61341" w:rsidP="00A61341">
      <w:pPr>
        <w:spacing w:after="0" w:line="240" w:lineRule="auto"/>
        <w:jc w:val="both"/>
        <w:rPr>
          <w:rFonts w:ascii="Arial" w:hAnsi="Arial" w:cs="Arial"/>
          <w:lang w:val="eu-ES"/>
        </w:rPr>
      </w:pPr>
      <w:r w:rsidRPr="00A61341">
        <w:rPr>
          <w:rStyle w:val="form-control-text"/>
          <w:rFonts w:ascii="Arial" w:hAnsi="Arial" w:cs="Arial"/>
          <w:lang w:val="eu-ES"/>
        </w:rPr>
        <w:t xml:space="preserve">Eusko Jaurlaritzako Ekonomiaren Garapen, Iraunkortasun eta Ingurumen Sailari atxikitako </w:t>
      </w:r>
      <w:r w:rsidR="00E81A3A">
        <w:rPr>
          <w:rStyle w:val="form-control-text"/>
          <w:rFonts w:ascii="Arial" w:hAnsi="Arial" w:cs="Arial"/>
          <w:lang w:val="eu-ES"/>
        </w:rPr>
        <w:t>URA-</w:t>
      </w:r>
      <w:r w:rsidRPr="00A61341">
        <w:rPr>
          <w:rStyle w:val="form-control-text"/>
          <w:rFonts w:ascii="Arial" w:hAnsi="Arial" w:cs="Arial"/>
          <w:lang w:val="eu-ES"/>
        </w:rPr>
        <w:t>Uraren Euskal Agentziak</w:t>
      </w:r>
      <w:r w:rsidR="0012171D">
        <w:rPr>
          <w:rStyle w:val="form-control-text"/>
          <w:rFonts w:ascii="Arial" w:hAnsi="Arial" w:cs="Arial"/>
          <w:lang w:val="eu-ES"/>
        </w:rPr>
        <w:t xml:space="preserve"> tamaina handiko</w:t>
      </w:r>
      <w:r w:rsidRPr="00A61341">
        <w:rPr>
          <w:rStyle w:val="form-control-text"/>
          <w:rFonts w:ascii="Arial" w:hAnsi="Arial" w:cs="Arial"/>
          <w:lang w:val="eu-ES"/>
        </w:rPr>
        <w:t xml:space="preserve"> </w:t>
      </w:r>
      <w:r w:rsidR="0012171D" w:rsidRPr="00A61341">
        <w:rPr>
          <w:rStyle w:val="form-control-text"/>
          <w:rFonts w:ascii="Arial" w:hAnsi="Arial" w:cs="Arial"/>
          <w:lang w:val="eu-ES"/>
        </w:rPr>
        <w:t xml:space="preserve">6 </w:t>
      </w:r>
      <w:r w:rsidR="0012171D" w:rsidRPr="00E81A3A">
        <w:rPr>
          <w:rStyle w:val="form-control-text"/>
          <w:rFonts w:ascii="Arial" w:hAnsi="Arial" w:cs="Arial"/>
          <w:i/>
          <w:lang w:val="eu-ES"/>
        </w:rPr>
        <w:t>Platanus hispanica</w:t>
      </w:r>
      <w:r w:rsidR="0012171D">
        <w:rPr>
          <w:rStyle w:val="form-control-text"/>
          <w:rFonts w:ascii="Arial" w:hAnsi="Arial" w:cs="Arial"/>
          <w:lang w:val="eu-ES"/>
        </w:rPr>
        <w:t xml:space="preserve"> </w:t>
      </w:r>
      <w:r w:rsidR="0012171D" w:rsidRPr="00A61341">
        <w:rPr>
          <w:rStyle w:val="form-control-text"/>
          <w:rFonts w:ascii="Arial" w:hAnsi="Arial" w:cs="Arial"/>
          <w:lang w:val="eu-ES"/>
        </w:rPr>
        <w:t xml:space="preserve"> </w:t>
      </w:r>
      <w:r w:rsidR="0012171D">
        <w:rPr>
          <w:rStyle w:val="form-control-text"/>
          <w:rFonts w:ascii="Arial" w:hAnsi="Arial" w:cs="Arial"/>
          <w:lang w:val="eu-ES"/>
        </w:rPr>
        <w:t>moztu eta gatzarekin</w:t>
      </w:r>
      <w:r w:rsidR="0012171D" w:rsidRPr="00A61341">
        <w:rPr>
          <w:rStyle w:val="form-control-text"/>
          <w:rFonts w:ascii="Arial" w:hAnsi="Arial" w:cs="Arial"/>
          <w:lang w:val="eu-ES"/>
        </w:rPr>
        <w:t xml:space="preserve"> tratatu d</w:t>
      </w:r>
      <w:r w:rsidR="0012171D">
        <w:rPr>
          <w:rStyle w:val="form-control-text"/>
          <w:rFonts w:ascii="Arial" w:hAnsi="Arial" w:cs="Arial"/>
          <w:lang w:val="eu-ES"/>
        </w:rPr>
        <w:t xml:space="preserve">itu </w:t>
      </w:r>
      <w:r w:rsidR="0012171D" w:rsidRPr="00A61341">
        <w:rPr>
          <w:rStyle w:val="form-control-text"/>
          <w:rFonts w:ascii="Arial" w:hAnsi="Arial" w:cs="Arial"/>
          <w:lang w:val="eu-ES"/>
        </w:rPr>
        <w:t>Irunen</w:t>
      </w:r>
      <w:r w:rsidR="0012171D">
        <w:rPr>
          <w:rStyle w:val="form-control-text"/>
          <w:rFonts w:ascii="Arial" w:hAnsi="Arial" w:cs="Arial"/>
          <w:lang w:val="eu-ES"/>
        </w:rPr>
        <w:t>,</w:t>
      </w:r>
      <w:r w:rsidR="0049026B">
        <w:rPr>
          <w:rStyle w:val="form-control-text"/>
          <w:rFonts w:ascii="Arial" w:hAnsi="Arial" w:cs="Arial"/>
          <w:lang w:val="eu-ES"/>
        </w:rPr>
        <w:t xml:space="preserve"> Jaizubian, </w:t>
      </w:r>
      <w:r w:rsidR="0012171D">
        <w:rPr>
          <w:rStyle w:val="form-control-text"/>
          <w:rFonts w:ascii="Arial" w:hAnsi="Arial" w:cs="Arial"/>
          <w:lang w:val="eu-ES"/>
        </w:rPr>
        <w:t xml:space="preserve"> z</w:t>
      </w:r>
      <w:r w:rsidR="00E81A3A">
        <w:rPr>
          <w:rStyle w:val="form-control-text"/>
          <w:rFonts w:ascii="Arial" w:hAnsi="Arial" w:cs="Arial"/>
          <w:lang w:val="eu-ES"/>
        </w:rPr>
        <w:t>utoinaren ebakitzea</w:t>
      </w:r>
      <w:r w:rsidRPr="00A61341">
        <w:rPr>
          <w:rStyle w:val="form-control-text"/>
          <w:rFonts w:ascii="Arial" w:hAnsi="Arial" w:cs="Arial"/>
          <w:lang w:val="eu-ES"/>
        </w:rPr>
        <w:t xml:space="preserve"> altueran igotze</w:t>
      </w:r>
      <w:r w:rsidR="0012171D">
        <w:rPr>
          <w:rStyle w:val="form-control-text"/>
          <w:rFonts w:ascii="Arial" w:hAnsi="Arial" w:cs="Arial"/>
          <w:lang w:val="eu-ES"/>
        </w:rPr>
        <w:t xml:space="preserve">ko eta inausteko tekniken bidez. </w:t>
      </w:r>
      <w:r w:rsidRPr="00A61341">
        <w:rPr>
          <w:rStyle w:val="form-control-text"/>
          <w:rFonts w:ascii="Arial" w:hAnsi="Arial" w:cs="Arial"/>
          <w:lang w:val="eu-ES"/>
        </w:rPr>
        <w:t>Espezie inbaditzaileak kontrolatzea eta ezabatzea helburu du</w:t>
      </w:r>
      <w:r w:rsidR="0012171D">
        <w:rPr>
          <w:rStyle w:val="form-control-text"/>
          <w:rFonts w:ascii="Arial" w:hAnsi="Arial" w:cs="Arial"/>
          <w:lang w:val="eu-ES"/>
        </w:rPr>
        <w:t xml:space="preserve">en </w:t>
      </w:r>
      <w:r w:rsidRPr="00A61341">
        <w:rPr>
          <w:rStyle w:val="form-control-text"/>
          <w:rFonts w:ascii="Arial" w:hAnsi="Arial" w:cs="Arial"/>
          <w:lang w:val="eu-ES"/>
        </w:rPr>
        <w:t xml:space="preserve">jarduketa </w:t>
      </w:r>
      <w:r w:rsidR="0012171D">
        <w:rPr>
          <w:rStyle w:val="form-control-text"/>
          <w:rFonts w:ascii="Arial" w:hAnsi="Arial" w:cs="Arial"/>
          <w:lang w:val="eu-ES"/>
        </w:rPr>
        <w:t>bat da</w:t>
      </w:r>
      <w:r w:rsidRPr="00A61341">
        <w:rPr>
          <w:rStyle w:val="form-control-text"/>
          <w:rFonts w:ascii="Arial" w:hAnsi="Arial" w:cs="Arial"/>
          <w:lang w:val="eu-ES"/>
        </w:rPr>
        <w:t>. Itzaleko platanoak kontrolatzeko eta desagerrarazteko azkenaldian egiten den bezala, zuhaitzak moztu egin dira, eta, berriz piztea saihesteko, gatza aplikatu da aurrez urratutako enborraren gainean, eta enbor beraren zati batekin estali da</w:t>
      </w:r>
      <w:r w:rsidRPr="00A61341">
        <w:rPr>
          <w:rFonts w:ascii="Arial" w:hAnsi="Arial" w:cs="Arial"/>
          <w:lang w:val="eu-ES"/>
        </w:rPr>
        <w:t>.</w:t>
      </w:r>
    </w:p>
    <w:p w14:paraId="7D723DF3" w14:textId="77777777" w:rsidR="00A61341" w:rsidRPr="0012171D" w:rsidRDefault="00A61341" w:rsidP="00A61341">
      <w:pPr>
        <w:spacing w:after="0" w:line="240" w:lineRule="auto"/>
        <w:jc w:val="both"/>
        <w:rPr>
          <w:rFonts w:ascii="Arial" w:hAnsi="Arial" w:cs="Arial"/>
          <w:lang w:val="eu-ES"/>
        </w:rPr>
      </w:pPr>
    </w:p>
    <w:p w14:paraId="4D5446A2" w14:textId="26C1B212" w:rsidR="00A61341" w:rsidRPr="00A61341" w:rsidRDefault="00A61341" w:rsidP="00A61341">
      <w:pPr>
        <w:spacing w:after="0" w:line="240" w:lineRule="auto"/>
        <w:jc w:val="both"/>
        <w:rPr>
          <w:rFonts w:ascii="Arial" w:hAnsi="Arial" w:cs="Arial"/>
          <w:lang w:val="eu-ES"/>
        </w:rPr>
      </w:pPr>
      <w:r w:rsidRPr="00A61341">
        <w:rPr>
          <w:rFonts w:ascii="Arial" w:hAnsi="Arial" w:cs="Arial"/>
          <w:i/>
          <w:lang w:val="eu-ES"/>
        </w:rPr>
        <w:t>Platanus hispanica</w:t>
      </w:r>
      <w:r w:rsidRPr="00A61341">
        <w:rPr>
          <w:rFonts w:ascii="Arial" w:hAnsi="Arial" w:cs="Arial"/>
          <w:lang w:val="eu-ES"/>
        </w:rPr>
        <w:t xml:space="preserve"> oso trebea da ibaien eta erreken ertzetan basatzen, Iberiar Penintsulan, oro har, eta iparraldean, beren beregi. Itzal-platanondo du ezizenez: bere izena grezierazko </w:t>
      </w:r>
      <w:r w:rsidRPr="00A8552A">
        <w:rPr>
          <w:rFonts w:ascii="Arial" w:hAnsi="Arial" w:cs="Arial"/>
          <w:i/>
          <w:lang w:val="eu-ES"/>
        </w:rPr>
        <w:t>platy</w:t>
      </w:r>
      <w:r w:rsidRPr="00A61341">
        <w:rPr>
          <w:rFonts w:ascii="Arial" w:hAnsi="Arial" w:cs="Arial"/>
          <w:lang w:val="eu-ES"/>
        </w:rPr>
        <w:t>s hitzetik dator (zabala, bere hosto zabalei erreferentzia eginez) eta hosto erorkorrekoa da; gorpuzkera esanguratsua har dezakeen enborra 30 metrotik gora altza daiteke, eta, bere adaburuak itzal handi bat proiektatzen duenez, zuhaitz apaingarri bezala erabilia izan da parkeetan edo errepideetako ezpondetan. Era berean, ibaien erriberak oso lur aproposak dira bertatik hedatu daitezen; basatzeko ingurune egokia izate</w:t>
      </w:r>
      <w:r w:rsidR="00A8552A">
        <w:rPr>
          <w:rFonts w:ascii="Arial" w:hAnsi="Arial" w:cs="Arial"/>
          <w:lang w:val="eu-ES"/>
        </w:rPr>
        <w:t>a</w:t>
      </w:r>
      <w:r w:rsidRPr="00A61341">
        <w:rPr>
          <w:rFonts w:ascii="Arial" w:hAnsi="Arial" w:cs="Arial"/>
          <w:lang w:val="eu-ES"/>
        </w:rPr>
        <w:t>gatik, nahiz hamarkadetan sarri espresuki landatu izan direlako.</w:t>
      </w:r>
    </w:p>
    <w:p w14:paraId="35269715" w14:textId="77777777" w:rsidR="00A61341" w:rsidRPr="00A61341" w:rsidRDefault="00A61341" w:rsidP="00A61341">
      <w:pPr>
        <w:spacing w:after="0" w:line="240" w:lineRule="auto"/>
        <w:jc w:val="both"/>
        <w:rPr>
          <w:rFonts w:ascii="Arial" w:hAnsi="Arial" w:cs="Arial"/>
          <w:lang w:val="eu-ES"/>
        </w:rPr>
      </w:pPr>
    </w:p>
    <w:p w14:paraId="210C0582" w14:textId="247EDF7D" w:rsidR="00A61341" w:rsidRPr="00A61341" w:rsidRDefault="00A61341" w:rsidP="00A61341">
      <w:pPr>
        <w:spacing w:after="0" w:line="240" w:lineRule="auto"/>
        <w:jc w:val="both"/>
        <w:rPr>
          <w:rFonts w:ascii="Arial" w:hAnsi="Arial" w:cs="Arial"/>
          <w:lang w:val="eu-ES"/>
        </w:rPr>
      </w:pPr>
      <w:r w:rsidRPr="00A61341">
        <w:rPr>
          <w:rFonts w:ascii="Arial" w:hAnsi="Arial" w:cs="Arial"/>
          <w:lang w:val="eu-ES"/>
        </w:rPr>
        <w:t>Platanondoa ibaiertzetan hazten denean eta altuera esanguratsuak hartzen dituenean, ibilgura erraz erori daitezke, eta ibilgua edo zubi bat buxatu dezakete ibaian behera, korronteak berarekin eramaten dituenean. Era berean, ez da erriberako espezie autoktonoa, ez du ibaiertzeko edo ibaiaren biodibertsitatea sustatzen, eta ez du balio erribera finkatzeko eta egonkortzeko (ibaiertzeko tokiko landarediak primeran betetzen duen funtzioa). Paisaia-balio tradizional gisatzat jotzen bada ere, landare aloktonoa da ibaiertzetan, eta arazoak sor ditzake bere motzondoa askatzen denean, ibilgura erortzen denean eta eroritakoan, ibaiertza desegituratzen duenean.</w:t>
      </w:r>
    </w:p>
    <w:p w14:paraId="125CA211" w14:textId="77777777" w:rsidR="00A61341" w:rsidRPr="0012171D" w:rsidRDefault="00A61341" w:rsidP="00A61341">
      <w:pPr>
        <w:spacing w:after="0" w:line="240" w:lineRule="auto"/>
        <w:jc w:val="both"/>
        <w:rPr>
          <w:rFonts w:ascii="Arial" w:hAnsi="Arial" w:cs="Arial"/>
          <w:lang w:val="eu-ES"/>
        </w:rPr>
      </w:pPr>
    </w:p>
    <w:p w14:paraId="4D4D001D" w14:textId="77777777" w:rsidR="00141D87" w:rsidRDefault="00141D87" w:rsidP="00141D87">
      <w:pPr>
        <w:spacing w:after="0" w:line="240" w:lineRule="auto"/>
        <w:jc w:val="both"/>
        <w:rPr>
          <w:rFonts w:ascii="Arial" w:hAnsi="Arial" w:cs="Arial"/>
          <w:b/>
          <w:lang w:val="eu-ES"/>
        </w:rPr>
      </w:pPr>
      <w:r w:rsidRPr="001F3AB8">
        <w:rPr>
          <w:rFonts w:ascii="Arial" w:hAnsi="Arial" w:cs="Arial"/>
          <w:b/>
          <w:lang w:val="es-ES_tradnl"/>
        </w:rPr>
        <w:t>Proiektu honek Eskualde Garapenerako Europako Funtsaren (EGEF-FEDER) finantziazioa jasotzen du</w:t>
      </w:r>
      <w:r w:rsidRPr="001F3AB8">
        <w:rPr>
          <w:rFonts w:ascii="Arial" w:hAnsi="Arial" w:cs="Arial"/>
          <w:b/>
          <w:lang w:val="eu-ES"/>
        </w:rPr>
        <w:t xml:space="preserve"> </w:t>
      </w:r>
    </w:p>
    <w:p w14:paraId="422888FB" w14:textId="77777777" w:rsidR="0049026B" w:rsidRDefault="0049026B" w:rsidP="00B25EF7">
      <w:pPr>
        <w:spacing w:after="0" w:line="240" w:lineRule="auto"/>
        <w:ind w:left="7080"/>
        <w:jc w:val="both"/>
        <w:rPr>
          <w:rFonts w:ascii="Arial" w:hAnsi="Arial" w:cs="Arial"/>
          <w:b/>
          <w:lang w:val="es-ES_tradnl"/>
        </w:rPr>
      </w:pPr>
    </w:p>
    <w:p w14:paraId="4C5A31B5" w14:textId="4F81D07F" w:rsidR="00B25EF7" w:rsidRPr="00B25EF7" w:rsidRDefault="00B25EF7" w:rsidP="00B25EF7">
      <w:pPr>
        <w:spacing w:after="0" w:line="240" w:lineRule="auto"/>
        <w:ind w:left="7080"/>
        <w:jc w:val="both"/>
        <w:rPr>
          <w:rFonts w:ascii="Arial" w:hAnsi="Arial" w:cs="Arial"/>
          <w:b/>
          <w:lang w:val="es-ES_tradnl"/>
        </w:rPr>
      </w:pPr>
      <w:r w:rsidRPr="00B25EF7">
        <w:rPr>
          <w:rFonts w:ascii="Arial" w:hAnsi="Arial" w:cs="Arial"/>
          <w:b/>
          <w:lang w:val="es-ES_tradnl"/>
        </w:rPr>
        <w:t>2021.05.21.</w:t>
      </w:r>
    </w:p>
    <w:p w14:paraId="55EBAE5A" w14:textId="47664B6F" w:rsidR="00A61341" w:rsidRDefault="00A61341" w:rsidP="00324BFD">
      <w:pPr>
        <w:spacing w:after="0" w:line="240" w:lineRule="auto"/>
        <w:jc w:val="both"/>
        <w:rPr>
          <w:rFonts w:ascii="Arial" w:hAnsi="Arial" w:cs="Arial"/>
          <w:b/>
          <w:sz w:val="40"/>
          <w:szCs w:val="40"/>
          <w:lang w:val="es-ES_tradnl"/>
        </w:rPr>
      </w:pPr>
    </w:p>
    <w:p w14:paraId="1B18C91B" w14:textId="77777777" w:rsidR="0049026B" w:rsidRDefault="0049026B" w:rsidP="0049026B">
      <w:pPr>
        <w:spacing w:before="100" w:beforeAutospacing="1" w:after="100" w:afterAutospacing="1" w:line="240" w:lineRule="atLeast"/>
        <w:jc w:val="center"/>
        <w:rPr>
          <w:rFonts w:ascii="Arial Narrow" w:hAnsi="Arial Narrow" w:cs="Arial Narrow"/>
          <w:noProof/>
          <w:sz w:val="18"/>
          <w:szCs w:val="18"/>
        </w:rPr>
      </w:pPr>
      <w:r>
        <w:rPr>
          <w:rFonts w:ascii="Arial Narrow" w:hAnsi="Arial Narrow" w:cs="Arial Narrow"/>
          <w:noProof/>
          <w:sz w:val="18"/>
          <w:szCs w:val="18"/>
        </w:rPr>
        <w:t>U</w:t>
      </w:r>
      <w:r w:rsidRPr="001A4355">
        <w:rPr>
          <w:rFonts w:ascii="Arial Narrow" w:hAnsi="Arial Narrow" w:cs="Arial Narrow"/>
          <w:noProof/>
          <w:sz w:val="18"/>
          <w:szCs w:val="18"/>
        </w:rPr>
        <w:t>RA Komunikazioa / URA Comunicación</w:t>
      </w:r>
      <w:r w:rsidRPr="001A4355">
        <w:rPr>
          <w:rFonts w:ascii="Arial Narrow" w:hAnsi="Arial Narrow" w:cs="Arial Narrow"/>
          <w:b/>
          <w:bCs/>
          <w:noProof/>
          <w:sz w:val="18"/>
          <w:szCs w:val="18"/>
        </w:rPr>
        <w:br/>
      </w:r>
      <w:r w:rsidRPr="001A4355">
        <w:rPr>
          <w:rFonts w:ascii="Arial Narrow" w:hAnsi="Arial Narrow" w:cs="Arial Narrow"/>
          <w:noProof/>
          <w:sz w:val="18"/>
          <w:szCs w:val="18"/>
        </w:rPr>
        <w:t>Tel: 945 011715 / 945011764 Mov: 688675025</w:t>
      </w:r>
      <w:r w:rsidRPr="001A4355">
        <w:rPr>
          <w:rFonts w:ascii="Arial Narrow" w:hAnsi="Arial Narrow" w:cs="Arial Narrow"/>
          <w:noProof/>
          <w:sz w:val="18"/>
          <w:szCs w:val="18"/>
        </w:rPr>
        <w:br/>
        <w:t xml:space="preserve"> Fax: 945 011701</w:t>
      </w:r>
      <w:r w:rsidRPr="001A4355">
        <w:rPr>
          <w:rFonts w:ascii="Arial Narrow" w:hAnsi="Arial Narrow" w:cs="Arial Narrow"/>
          <w:noProof/>
          <w:sz w:val="18"/>
          <w:szCs w:val="18"/>
        </w:rPr>
        <w:br/>
      </w:r>
      <w:hyperlink r:id="rId11" w:history="1">
        <w:r w:rsidRPr="002F061C">
          <w:rPr>
            <w:rStyle w:val="Hiperesteka"/>
            <w:rFonts w:ascii="Arial Narrow" w:hAnsi="Arial Narrow" w:cs="Arial Narrow"/>
            <w:noProof/>
            <w:sz w:val="18"/>
            <w:szCs w:val="18"/>
          </w:rPr>
          <w:t>ura_komunikazioa@uragentzia.eus</w:t>
        </w:r>
      </w:hyperlink>
    </w:p>
    <w:p w14:paraId="20E7C7CF" w14:textId="77777777" w:rsidR="0049026B" w:rsidRDefault="0049026B" w:rsidP="0049026B">
      <w:pPr>
        <w:spacing w:before="100" w:beforeAutospacing="1" w:after="100" w:afterAutospacing="1" w:line="240" w:lineRule="atLeast"/>
        <w:jc w:val="center"/>
        <w:rPr>
          <w:rFonts w:ascii="Arial" w:hAnsi="Arial" w:cs="Arial"/>
          <w:b/>
          <w:bCs/>
          <w:kern w:val="36"/>
          <w:sz w:val="48"/>
          <w:szCs w:val="48"/>
          <w:lang w:val="es-ES_tradnl" w:eastAsia="eu-ES"/>
        </w:rPr>
      </w:pPr>
      <w:r w:rsidRPr="00F44C35">
        <w:rPr>
          <w:rFonts w:ascii="Arial Narrow" w:hAnsi="Arial Narrow"/>
          <w:noProof/>
          <w:color w:val="0070C0"/>
          <w:sz w:val="18"/>
          <w:szCs w:val="18"/>
          <w:lang w:eastAsia="es-ES"/>
        </w:rPr>
        <w:drawing>
          <wp:inline distT="0" distB="0" distL="0" distR="0" wp14:anchorId="661C000D" wp14:editId="5B3AD28E">
            <wp:extent cx="215900" cy="215900"/>
            <wp:effectExtent l="0" t="0" r="0" b="0"/>
            <wp:docPr id="10" name="Irudia 5" descr="Azalpena: Azalpena: Azalpena: twitter_3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5" descr="Azalpena: Azalpena: Azalpena: twitter_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F44C35">
        <w:rPr>
          <w:rFonts w:ascii="Arial Narrow" w:hAnsi="Arial Narrow"/>
          <w:noProof/>
          <w:color w:val="0070C0"/>
          <w:sz w:val="18"/>
          <w:szCs w:val="18"/>
          <w:lang w:eastAsia="es-ES"/>
        </w:rPr>
        <w:drawing>
          <wp:inline distT="0" distB="0" distL="0" distR="0" wp14:anchorId="7AAC77A3" wp14:editId="45769130">
            <wp:extent cx="215900" cy="215900"/>
            <wp:effectExtent l="0" t="0" r="0" b="0"/>
            <wp:docPr id="11" name="Irudia 3" descr="Azalpena: Azalpena: Azalpena: facebook_3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3" descr="Azalpena: Azalpena: Azalpena: facebook_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F44C35">
        <w:rPr>
          <w:noProof/>
          <w:lang w:eastAsia="es-ES"/>
        </w:rPr>
        <w:drawing>
          <wp:inline distT="0" distB="0" distL="0" distR="0" wp14:anchorId="70ACCAB5" wp14:editId="2FE96DA7">
            <wp:extent cx="245110" cy="245110"/>
            <wp:effectExtent l="0" t="0" r="0" b="0"/>
            <wp:docPr id="12" name="Irudia 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a:ln>
                      <a:noFill/>
                    </a:ln>
                  </pic:spPr>
                </pic:pic>
              </a:graphicData>
            </a:graphic>
          </wp:inline>
        </w:drawing>
      </w:r>
    </w:p>
    <w:p w14:paraId="76E9101C" w14:textId="77777777" w:rsidR="0049026B" w:rsidRDefault="0049026B" w:rsidP="0049026B">
      <w:pPr>
        <w:spacing w:before="100" w:beforeAutospacing="1" w:after="100" w:afterAutospacing="1" w:line="240" w:lineRule="atLeast"/>
        <w:jc w:val="center"/>
        <w:rPr>
          <w:rFonts w:ascii="Arial" w:hAnsi="Arial" w:cs="Arial"/>
          <w:b/>
          <w:sz w:val="24"/>
          <w:szCs w:val="24"/>
          <w:lang w:val="es-ES_tradnl"/>
        </w:rPr>
      </w:pPr>
      <w:r w:rsidRPr="000E0996">
        <w:rPr>
          <w:noProof/>
          <w:lang w:eastAsia="es-ES"/>
        </w:rPr>
        <w:drawing>
          <wp:inline distT="0" distB="0" distL="0" distR="0" wp14:anchorId="292068BA" wp14:editId="5B5E5EDE">
            <wp:extent cx="2117090" cy="295275"/>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17090" cy="295275"/>
                    </a:xfrm>
                    <a:prstGeom prst="rect">
                      <a:avLst/>
                    </a:prstGeom>
                    <a:noFill/>
                    <a:ln>
                      <a:noFill/>
                    </a:ln>
                  </pic:spPr>
                </pic:pic>
              </a:graphicData>
            </a:graphic>
          </wp:inline>
        </w:drawing>
      </w:r>
    </w:p>
    <w:p w14:paraId="43D8B2A8" w14:textId="77777777" w:rsidR="00141D87" w:rsidRDefault="00141D87" w:rsidP="0012171D">
      <w:pPr>
        <w:spacing w:after="0" w:line="240" w:lineRule="auto"/>
        <w:jc w:val="both"/>
        <w:rPr>
          <w:rFonts w:ascii="Arial" w:hAnsi="Arial" w:cs="Arial"/>
          <w:b/>
          <w:sz w:val="40"/>
          <w:szCs w:val="40"/>
          <w:lang w:val="es-ES_tradnl"/>
        </w:rPr>
      </w:pPr>
    </w:p>
    <w:p w14:paraId="7797DFCE" w14:textId="77777777" w:rsidR="00141D87" w:rsidRDefault="00141D87" w:rsidP="0012171D">
      <w:pPr>
        <w:spacing w:after="0" w:line="240" w:lineRule="auto"/>
        <w:jc w:val="both"/>
        <w:rPr>
          <w:rFonts w:ascii="Arial" w:hAnsi="Arial" w:cs="Arial"/>
          <w:b/>
          <w:sz w:val="40"/>
          <w:szCs w:val="40"/>
          <w:lang w:val="es-ES_tradnl"/>
        </w:rPr>
      </w:pPr>
    </w:p>
    <w:p w14:paraId="3A4C2BD1" w14:textId="77777777" w:rsidR="00141D87" w:rsidRDefault="00141D87" w:rsidP="0012171D">
      <w:pPr>
        <w:spacing w:after="0" w:line="240" w:lineRule="auto"/>
        <w:jc w:val="both"/>
        <w:rPr>
          <w:rFonts w:ascii="Arial" w:hAnsi="Arial" w:cs="Arial"/>
          <w:b/>
          <w:sz w:val="40"/>
          <w:szCs w:val="40"/>
          <w:lang w:val="es-ES_tradnl"/>
        </w:rPr>
      </w:pPr>
    </w:p>
    <w:p w14:paraId="00581C53" w14:textId="3BA4BF50" w:rsidR="00324BFD" w:rsidRPr="0012171D" w:rsidRDefault="00324BFD" w:rsidP="0012171D">
      <w:pPr>
        <w:spacing w:after="0" w:line="240" w:lineRule="auto"/>
        <w:jc w:val="both"/>
        <w:rPr>
          <w:rFonts w:ascii="Arial" w:hAnsi="Arial" w:cs="Arial"/>
          <w:b/>
          <w:sz w:val="40"/>
          <w:szCs w:val="40"/>
          <w:lang w:val="es-ES_tradnl"/>
        </w:rPr>
      </w:pPr>
      <w:bookmarkStart w:id="0" w:name="_GoBack"/>
      <w:r>
        <w:rPr>
          <w:rFonts w:ascii="Arial" w:hAnsi="Arial" w:cs="Arial"/>
          <w:b/>
          <w:sz w:val="40"/>
          <w:szCs w:val="40"/>
          <w:lang w:val="es-ES_tradnl"/>
        </w:rPr>
        <w:t xml:space="preserve">URA </w:t>
      </w:r>
      <w:r w:rsidRPr="0012171D">
        <w:rPr>
          <w:rFonts w:ascii="Arial" w:hAnsi="Arial" w:cs="Arial"/>
          <w:b/>
          <w:sz w:val="40"/>
          <w:szCs w:val="40"/>
          <w:lang w:val="es-ES_tradnl"/>
        </w:rPr>
        <w:t>ha apeado y tratado 6 plataneros de gran porte en</w:t>
      </w:r>
      <w:r w:rsidR="0049026B">
        <w:rPr>
          <w:rFonts w:ascii="Arial" w:hAnsi="Arial" w:cs="Arial"/>
          <w:b/>
          <w:sz w:val="40"/>
          <w:szCs w:val="40"/>
          <w:lang w:val="es-ES_tradnl"/>
        </w:rPr>
        <w:t xml:space="preserve"> Jaizubia, en</w:t>
      </w:r>
      <w:r w:rsidRPr="0012171D">
        <w:rPr>
          <w:rFonts w:ascii="Arial" w:hAnsi="Arial" w:cs="Arial"/>
          <w:b/>
          <w:sz w:val="40"/>
          <w:szCs w:val="40"/>
          <w:lang w:val="es-ES_tradnl"/>
        </w:rPr>
        <w:t xml:space="preserve"> Irún</w:t>
      </w:r>
    </w:p>
    <w:bookmarkEnd w:id="0"/>
    <w:p w14:paraId="273A9472" w14:textId="6A7D309F" w:rsidR="00D844AB" w:rsidRDefault="00D844AB" w:rsidP="00D844AB">
      <w:pPr>
        <w:spacing w:after="0" w:line="240" w:lineRule="auto"/>
        <w:jc w:val="both"/>
        <w:rPr>
          <w:rFonts w:ascii="Arial" w:hAnsi="Arial" w:cs="Arial"/>
          <w:b/>
          <w:sz w:val="40"/>
          <w:szCs w:val="40"/>
          <w:lang w:val="es-ES_tradnl"/>
        </w:rPr>
      </w:pPr>
    </w:p>
    <w:p w14:paraId="74A7472B" w14:textId="299FCC10" w:rsidR="00324BFD" w:rsidRDefault="00D844AB" w:rsidP="00324BFD">
      <w:pPr>
        <w:spacing w:after="0" w:line="240" w:lineRule="auto"/>
        <w:jc w:val="both"/>
        <w:rPr>
          <w:rFonts w:ascii="Arial" w:hAnsi="Arial" w:cs="Arial"/>
          <w:lang w:val="es-ES_tradnl"/>
        </w:rPr>
      </w:pPr>
      <w:r w:rsidRPr="00D844AB">
        <w:rPr>
          <w:rFonts w:ascii="Arial" w:hAnsi="Arial" w:cs="Arial"/>
          <w:lang w:val="es-ES_tradnl"/>
        </w:rPr>
        <w:t xml:space="preserve">La Agencia Vasca del Agua-URA, adscrita al departamento de Desarrollo Económico, Sostenibilidad y Medio Ambiente del Gobierno Vasco, </w:t>
      </w:r>
      <w:r w:rsidR="0012171D">
        <w:rPr>
          <w:rFonts w:ascii="Arial" w:hAnsi="Arial" w:cs="Arial"/>
          <w:lang w:val="es-ES_tradnl"/>
        </w:rPr>
        <w:t>ha</w:t>
      </w:r>
      <w:r w:rsidR="0012171D" w:rsidRPr="00D844AB">
        <w:rPr>
          <w:rFonts w:ascii="Arial" w:hAnsi="Arial" w:cs="Arial"/>
          <w:lang w:val="es-ES_tradnl"/>
        </w:rPr>
        <w:t xml:space="preserve"> </w:t>
      </w:r>
      <w:r w:rsidR="0012171D">
        <w:rPr>
          <w:rFonts w:ascii="Arial" w:hAnsi="Arial" w:cs="Arial"/>
          <w:lang w:val="es-ES_tradnl"/>
        </w:rPr>
        <w:t xml:space="preserve">apeado y tratado con sal 6 </w:t>
      </w:r>
      <w:r w:rsidR="0012171D" w:rsidRPr="00324BFD">
        <w:rPr>
          <w:rFonts w:ascii="Arial" w:hAnsi="Arial" w:cs="Arial"/>
          <w:i/>
          <w:lang w:val="es-ES_tradnl"/>
        </w:rPr>
        <w:t xml:space="preserve">Platanus </w:t>
      </w:r>
      <w:r w:rsidR="0012171D">
        <w:rPr>
          <w:rFonts w:ascii="Arial" w:hAnsi="Arial" w:cs="Arial"/>
          <w:i/>
          <w:lang w:val="es-ES_tradnl"/>
        </w:rPr>
        <w:t xml:space="preserve">hispánica </w:t>
      </w:r>
      <w:r w:rsidR="0012171D" w:rsidRPr="0012171D">
        <w:rPr>
          <w:rFonts w:ascii="Arial" w:hAnsi="Arial" w:cs="Arial"/>
          <w:lang w:val="es-ES_tradnl"/>
        </w:rPr>
        <w:t>de grandes dimensiones</w:t>
      </w:r>
      <w:r w:rsidR="0012171D">
        <w:rPr>
          <w:rFonts w:ascii="Arial" w:hAnsi="Arial" w:cs="Arial"/>
          <w:i/>
          <w:lang w:val="es-ES_tradnl"/>
        </w:rPr>
        <w:t xml:space="preserve"> </w:t>
      </w:r>
      <w:r w:rsidR="0012171D" w:rsidRPr="00324BFD">
        <w:rPr>
          <w:rFonts w:ascii="Arial" w:hAnsi="Arial" w:cs="Arial"/>
          <w:lang w:val="es-ES_tradnl"/>
        </w:rPr>
        <w:t>en</w:t>
      </w:r>
      <w:r w:rsidR="0049026B">
        <w:rPr>
          <w:rFonts w:ascii="Arial" w:hAnsi="Arial" w:cs="Arial"/>
          <w:lang w:val="es-ES_tradnl"/>
        </w:rPr>
        <w:t xml:space="preserve"> Jaizubia, en</w:t>
      </w:r>
      <w:r w:rsidR="0012171D" w:rsidRPr="00324BFD">
        <w:rPr>
          <w:rFonts w:ascii="Arial" w:hAnsi="Arial" w:cs="Arial"/>
          <w:lang w:val="es-ES_tradnl"/>
        </w:rPr>
        <w:t xml:space="preserve"> Irún</w:t>
      </w:r>
      <w:r w:rsidR="0012171D">
        <w:rPr>
          <w:rFonts w:ascii="Arial" w:hAnsi="Arial" w:cs="Arial"/>
          <w:lang w:val="es-ES_tradnl"/>
        </w:rPr>
        <w:t>, mediante</w:t>
      </w:r>
      <w:r w:rsidR="0012171D" w:rsidRPr="00572E93">
        <w:rPr>
          <w:rFonts w:ascii="Arial" w:hAnsi="Arial" w:cs="Arial"/>
          <w:lang w:val="es-ES_tradnl"/>
        </w:rPr>
        <w:t xml:space="preserve"> técnicas de trepa y poda en altura</w:t>
      </w:r>
      <w:r w:rsidR="0012171D">
        <w:rPr>
          <w:rFonts w:ascii="Arial" w:hAnsi="Arial" w:cs="Arial"/>
          <w:lang w:val="es-ES_tradnl"/>
        </w:rPr>
        <w:t xml:space="preserve">. </w:t>
      </w:r>
      <w:r w:rsidR="00324BFD">
        <w:rPr>
          <w:rFonts w:ascii="Arial" w:hAnsi="Arial" w:cs="Arial"/>
          <w:lang w:val="es-ES_tradnl"/>
        </w:rPr>
        <w:t xml:space="preserve">Se trata de </w:t>
      </w:r>
      <w:r w:rsidR="0012171D">
        <w:rPr>
          <w:rFonts w:ascii="Arial" w:hAnsi="Arial" w:cs="Arial"/>
          <w:lang w:val="es-ES_tradnl"/>
        </w:rPr>
        <w:t>una</w:t>
      </w:r>
      <w:r w:rsidR="00324BFD">
        <w:rPr>
          <w:rFonts w:ascii="Arial" w:hAnsi="Arial" w:cs="Arial"/>
          <w:lang w:val="es-ES_tradnl"/>
        </w:rPr>
        <w:t xml:space="preserve"> actuaci</w:t>
      </w:r>
      <w:r w:rsidR="0012171D">
        <w:rPr>
          <w:rFonts w:ascii="Arial" w:hAnsi="Arial" w:cs="Arial"/>
          <w:lang w:val="es-ES_tradnl"/>
        </w:rPr>
        <w:t>ón</w:t>
      </w:r>
      <w:r w:rsidR="00324BFD">
        <w:rPr>
          <w:rFonts w:ascii="Arial" w:hAnsi="Arial" w:cs="Arial"/>
          <w:lang w:val="es-ES_tradnl"/>
        </w:rPr>
        <w:t xml:space="preserve"> que tiene</w:t>
      </w:r>
      <w:r w:rsidR="00305DF2">
        <w:rPr>
          <w:rFonts w:ascii="Arial" w:hAnsi="Arial" w:cs="Arial"/>
          <w:lang w:val="es-ES_tradnl"/>
        </w:rPr>
        <w:t xml:space="preserve"> </w:t>
      </w:r>
      <w:r w:rsidR="00324BFD">
        <w:rPr>
          <w:rFonts w:ascii="Arial" w:hAnsi="Arial" w:cs="Arial"/>
          <w:lang w:val="es-ES_tradnl"/>
        </w:rPr>
        <w:t>por objetivo</w:t>
      </w:r>
      <w:r w:rsidR="00324BFD" w:rsidRPr="00324BFD">
        <w:rPr>
          <w:rFonts w:ascii="Arial" w:hAnsi="Arial" w:cs="Arial"/>
          <w:lang w:val="es-ES_tradnl"/>
        </w:rPr>
        <w:t xml:space="preserve"> el control y eliminación de especies invasoras. Tal y como se viene haciendo últimamente para el control y erradicación de los </w:t>
      </w:r>
      <w:r w:rsidR="00324BFD" w:rsidRPr="00324BFD">
        <w:rPr>
          <w:rFonts w:ascii="Arial" w:hAnsi="Arial" w:cs="Arial"/>
          <w:i/>
          <w:lang w:val="es-ES_tradnl"/>
        </w:rPr>
        <w:t>Plátanos de sombra</w:t>
      </w:r>
      <w:r w:rsidR="00324BFD" w:rsidRPr="00324BFD">
        <w:rPr>
          <w:rFonts w:ascii="Arial" w:hAnsi="Arial" w:cs="Arial"/>
          <w:lang w:val="es-ES_tradnl"/>
        </w:rPr>
        <w:t>, se han talado los árboles, y para evitar su rebrote se ha aplicado sal sobre el tronco previamente ranurado y se ha tapado con un trozo del mismo tronco</w:t>
      </w:r>
      <w:r w:rsidR="00324BFD">
        <w:rPr>
          <w:rFonts w:ascii="Arial" w:hAnsi="Arial" w:cs="Arial"/>
          <w:lang w:val="es-ES_tradnl"/>
        </w:rPr>
        <w:t>.</w:t>
      </w:r>
    </w:p>
    <w:p w14:paraId="7060B663" w14:textId="2B1AB096" w:rsidR="00324BFD" w:rsidRDefault="00324BFD" w:rsidP="00324BFD">
      <w:pPr>
        <w:spacing w:after="0" w:line="240" w:lineRule="auto"/>
        <w:jc w:val="both"/>
        <w:rPr>
          <w:rFonts w:ascii="Arial" w:hAnsi="Arial" w:cs="Arial"/>
          <w:lang w:val="es-ES_tradnl"/>
        </w:rPr>
      </w:pPr>
    </w:p>
    <w:p w14:paraId="39B9B0B3" w14:textId="5A574C90" w:rsidR="00324BFD" w:rsidRPr="00324BFD" w:rsidRDefault="00324BFD" w:rsidP="00324BFD">
      <w:pPr>
        <w:spacing w:after="0" w:line="240" w:lineRule="auto"/>
        <w:jc w:val="both"/>
        <w:rPr>
          <w:rFonts w:ascii="Arial" w:hAnsi="Arial" w:cs="Arial"/>
          <w:lang w:val="es-ES_tradnl"/>
        </w:rPr>
      </w:pPr>
      <w:r w:rsidRPr="00324BFD">
        <w:rPr>
          <w:rFonts w:ascii="Arial" w:hAnsi="Arial" w:cs="Arial"/>
          <w:lang w:val="es-ES_tradnl"/>
        </w:rPr>
        <w:t xml:space="preserve">El </w:t>
      </w:r>
      <w:r w:rsidR="00305DF2" w:rsidRPr="007D499D">
        <w:rPr>
          <w:rFonts w:ascii="Arial" w:hAnsi="Arial" w:cs="Arial"/>
          <w:i/>
          <w:lang w:val="es-ES_tradnl"/>
        </w:rPr>
        <w:t>Platanus hispanica</w:t>
      </w:r>
      <w:r w:rsidRPr="00324BFD">
        <w:rPr>
          <w:rFonts w:ascii="Arial" w:hAnsi="Arial" w:cs="Arial"/>
          <w:lang w:val="es-ES_tradnl"/>
        </w:rPr>
        <w:t xml:space="preserve"> es muy habilidoso en asilvestrarse a la vera de ríos y arroyos a lo largo y ancho de la Península Ibérica en general y en el norte, en particular. Conocido popularmente como plátano de sombra, su nombre proviene del griego platys (ancho; en referencia a las amplias hojas que produce) y es de hoja caduca; presenta un tronco capaz de alcanzar portes significativos más allá de los 30 metros y, dado que su copa proyecta una gran sombra, se ha venido utilizando profusamente como árbol ornamental en parques o los ribazos de las carreteras. Asimismo, las riberas de los ríos son un terreno muy propicio para su expansión, donde se han asilvestrado, o donde han sido plantados expresamente durante décadas.</w:t>
      </w:r>
    </w:p>
    <w:p w14:paraId="23BCA09D" w14:textId="77777777" w:rsidR="00324BFD" w:rsidRPr="00324BFD" w:rsidRDefault="00324BFD" w:rsidP="00324BFD">
      <w:pPr>
        <w:spacing w:after="0" w:line="240" w:lineRule="auto"/>
        <w:jc w:val="both"/>
        <w:rPr>
          <w:rFonts w:ascii="Arial" w:hAnsi="Arial" w:cs="Arial"/>
          <w:lang w:val="es-ES_tradnl"/>
        </w:rPr>
      </w:pPr>
    </w:p>
    <w:p w14:paraId="0046FE22" w14:textId="6D97D6ED" w:rsidR="00324BFD" w:rsidRDefault="00324BFD" w:rsidP="00324BFD">
      <w:pPr>
        <w:spacing w:after="0" w:line="240" w:lineRule="auto"/>
        <w:jc w:val="both"/>
        <w:rPr>
          <w:rFonts w:ascii="Arial" w:hAnsi="Arial" w:cs="Arial"/>
          <w:lang w:val="es-ES_tradnl"/>
        </w:rPr>
      </w:pPr>
      <w:r w:rsidRPr="00324BFD">
        <w:rPr>
          <w:rFonts w:ascii="Arial" w:hAnsi="Arial" w:cs="Arial"/>
          <w:lang w:val="es-ES_tradnl"/>
        </w:rPr>
        <w:t>Cuando el plátano crece en las riberas y alcanza alturas significativas, puede caer al cauce con relativa facilidad y obturar bien el cauce o bien un puente aguas abajo una vez que la corriente lo arrastra. Asimismo, no es una especie de ribera autóctona, no fomenta la biodiversidad riparia o fluvial y no sirve para consolidar y fijar la ribera, una función que la vegetación de ribera autóctona sí ofrece. Pese a que se asocie como valor paisajístico tradicional, se trata de una planta alóctona en las riberas de los ríos, donde puede generar problemas cuando su tocón se desprende, cae al cauce y desestructura la ribera.</w:t>
      </w:r>
    </w:p>
    <w:p w14:paraId="751D30B0" w14:textId="77777777" w:rsidR="00141D87" w:rsidRPr="00324BFD" w:rsidRDefault="00141D87" w:rsidP="00324BFD">
      <w:pPr>
        <w:spacing w:after="0" w:line="240" w:lineRule="auto"/>
        <w:jc w:val="both"/>
        <w:rPr>
          <w:rFonts w:ascii="Arial" w:hAnsi="Arial" w:cs="Arial"/>
          <w:lang w:val="es-ES_tradnl"/>
        </w:rPr>
      </w:pPr>
    </w:p>
    <w:p w14:paraId="0015A54F" w14:textId="503425A1" w:rsidR="00324BFD" w:rsidRPr="00324BFD" w:rsidRDefault="00141D87" w:rsidP="00D844AB">
      <w:pPr>
        <w:spacing w:after="0" w:line="240" w:lineRule="auto"/>
        <w:jc w:val="both"/>
        <w:rPr>
          <w:rFonts w:ascii="Arial" w:hAnsi="Arial" w:cs="Arial"/>
          <w:lang w:val="es-ES_tradnl"/>
        </w:rPr>
      </w:pPr>
      <w:r w:rsidRPr="001F3AB8">
        <w:rPr>
          <w:rFonts w:ascii="Arial" w:hAnsi="Arial" w:cs="Arial"/>
          <w:b/>
          <w:lang w:val="eu-ES"/>
        </w:rPr>
        <w:t>Este proyecto cuenta con financiación del Fondo Europeo de Desarrollo Regional, FEDER</w:t>
      </w:r>
      <w:r w:rsidRPr="001F3AB8">
        <w:rPr>
          <w:rFonts w:ascii="Arial" w:hAnsi="Arial" w:cs="Arial"/>
          <w:lang w:val="eu-ES"/>
        </w:rPr>
        <w:t>.</w:t>
      </w:r>
    </w:p>
    <w:p w14:paraId="3A0387CA" w14:textId="51DCA688" w:rsidR="00DF6AD2" w:rsidRPr="002D32C8" w:rsidRDefault="002D32C8" w:rsidP="00141D87">
      <w:pPr>
        <w:jc w:val="both"/>
        <w:rPr>
          <w:rFonts w:ascii="Arial" w:hAnsi="Arial" w:cs="Arial"/>
        </w:rPr>
      </w:pP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Pr>
          <w:rFonts w:ascii="Arial" w:hAnsi="Arial" w:cs="Arial"/>
        </w:rPr>
        <w:tab/>
      </w:r>
      <w:r w:rsidR="00B25EF7">
        <w:rPr>
          <w:rFonts w:ascii="Arial" w:hAnsi="Arial" w:cs="Arial"/>
          <w:b/>
        </w:rPr>
        <w:t>21</w:t>
      </w:r>
      <w:r w:rsidR="00DF6AD2" w:rsidRPr="00DF6AD2">
        <w:rPr>
          <w:rFonts w:ascii="Arial" w:hAnsi="Arial" w:cs="Arial"/>
          <w:b/>
        </w:rPr>
        <w:t>.</w:t>
      </w:r>
      <w:r>
        <w:rPr>
          <w:rFonts w:ascii="Arial" w:hAnsi="Arial" w:cs="Arial"/>
          <w:b/>
        </w:rPr>
        <w:t>0</w:t>
      </w:r>
      <w:r w:rsidR="00C82ACD">
        <w:rPr>
          <w:rFonts w:ascii="Arial" w:hAnsi="Arial" w:cs="Arial"/>
          <w:b/>
        </w:rPr>
        <w:t>5</w:t>
      </w:r>
      <w:r>
        <w:rPr>
          <w:rFonts w:ascii="Arial" w:hAnsi="Arial" w:cs="Arial"/>
          <w:b/>
        </w:rPr>
        <w:t>.2021.</w:t>
      </w:r>
    </w:p>
    <w:p w14:paraId="24DAF168" w14:textId="77777777" w:rsidR="00B25EF7" w:rsidRDefault="00B25EF7" w:rsidP="00DF6AD2">
      <w:pPr>
        <w:spacing w:before="100" w:beforeAutospacing="1" w:after="100" w:afterAutospacing="1" w:line="240" w:lineRule="atLeast"/>
        <w:jc w:val="center"/>
        <w:rPr>
          <w:rFonts w:ascii="Arial Narrow" w:hAnsi="Arial Narrow" w:cs="Arial Narrow"/>
          <w:noProof/>
          <w:sz w:val="18"/>
          <w:szCs w:val="18"/>
        </w:rPr>
      </w:pPr>
    </w:p>
    <w:p w14:paraId="6FE3EC0F" w14:textId="6436C971" w:rsidR="00DF6AD2" w:rsidRDefault="002D32C8" w:rsidP="00DF6AD2">
      <w:pPr>
        <w:spacing w:before="100" w:beforeAutospacing="1" w:after="100" w:afterAutospacing="1" w:line="240" w:lineRule="atLeast"/>
        <w:jc w:val="center"/>
        <w:rPr>
          <w:rFonts w:ascii="Arial Narrow" w:hAnsi="Arial Narrow" w:cs="Arial Narrow"/>
          <w:noProof/>
          <w:sz w:val="18"/>
          <w:szCs w:val="18"/>
        </w:rPr>
      </w:pPr>
      <w:r>
        <w:rPr>
          <w:rFonts w:ascii="Arial Narrow" w:hAnsi="Arial Narrow" w:cs="Arial Narrow"/>
          <w:noProof/>
          <w:sz w:val="18"/>
          <w:szCs w:val="18"/>
        </w:rPr>
        <w:t>U</w:t>
      </w:r>
      <w:r w:rsidR="00DF6AD2" w:rsidRPr="001A4355">
        <w:rPr>
          <w:rFonts w:ascii="Arial Narrow" w:hAnsi="Arial Narrow" w:cs="Arial Narrow"/>
          <w:noProof/>
          <w:sz w:val="18"/>
          <w:szCs w:val="18"/>
        </w:rPr>
        <w:t>RA Komunikazioa / URA Comunicación</w:t>
      </w:r>
      <w:r w:rsidR="00DF6AD2" w:rsidRPr="001A4355">
        <w:rPr>
          <w:rFonts w:ascii="Arial Narrow" w:hAnsi="Arial Narrow" w:cs="Arial Narrow"/>
          <w:b/>
          <w:bCs/>
          <w:noProof/>
          <w:sz w:val="18"/>
          <w:szCs w:val="18"/>
        </w:rPr>
        <w:br/>
      </w:r>
      <w:r w:rsidR="00DF6AD2" w:rsidRPr="001A4355">
        <w:rPr>
          <w:rFonts w:ascii="Arial Narrow" w:hAnsi="Arial Narrow" w:cs="Arial Narrow"/>
          <w:noProof/>
          <w:sz w:val="18"/>
          <w:szCs w:val="18"/>
        </w:rPr>
        <w:t>Tel: 945 011715 / 945011764 Mov: 688675025</w:t>
      </w:r>
      <w:r w:rsidR="00DF6AD2" w:rsidRPr="001A4355">
        <w:rPr>
          <w:rFonts w:ascii="Arial Narrow" w:hAnsi="Arial Narrow" w:cs="Arial Narrow"/>
          <w:noProof/>
          <w:sz w:val="18"/>
          <w:szCs w:val="18"/>
        </w:rPr>
        <w:br/>
        <w:t xml:space="preserve"> Fax: 945 011701</w:t>
      </w:r>
      <w:r w:rsidR="00DF6AD2" w:rsidRPr="001A4355">
        <w:rPr>
          <w:rFonts w:ascii="Arial Narrow" w:hAnsi="Arial Narrow" w:cs="Arial Narrow"/>
          <w:noProof/>
          <w:sz w:val="18"/>
          <w:szCs w:val="18"/>
        </w:rPr>
        <w:br/>
      </w:r>
      <w:hyperlink r:id="rId19" w:history="1">
        <w:r w:rsidR="00DF6AD2" w:rsidRPr="002F061C">
          <w:rPr>
            <w:rStyle w:val="Hiperesteka"/>
            <w:rFonts w:ascii="Arial Narrow" w:hAnsi="Arial Narrow" w:cs="Arial Narrow"/>
            <w:noProof/>
            <w:sz w:val="18"/>
            <w:szCs w:val="18"/>
          </w:rPr>
          <w:t>ura_komunikazioa@uragentzia.eus</w:t>
        </w:r>
      </w:hyperlink>
    </w:p>
    <w:p w14:paraId="748D8221" w14:textId="77777777" w:rsidR="002D32C8" w:rsidRDefault="00DF6AD2" w:rsidP="00DF6AD2">
      <w:pPr>
        <w:spacing w:before="100" w:beforeAutospacing="1" w:after="100" w:afterAutospacing="1" w:line="240" w:lineRule="atLeast"/>
        <w:jc w:val="center"/>
        <w:rPr>
          <w:rFonts w:ascii="Arial" w:hAnsi="Arial" w:cs="Arial"/>
          <w:b/>
          <w:bCs/>
          <w:kern w:val="36"/>
          <w:sz w:val="48"/>
          <w:szCs w:val="48"/>
          <w:lang w:val="es-ES_tradnl" w:eastAsia="eu-ES"/>
        </w:rPr>
      </w:pPr>
      <w:r w:rsidRPr="00F44C35">
        <w:rPr>
          <w:rFonts w:ascii="Arial Narrow" w:hAnsi="Arial Narrow"/>
          <w:noProof/>
          <w:color w:val="0070C0"/>
          <w:sz w:val="18"/>
          <w:szCs w:val="18"/>
          <w:lang w:eastAsia="es-ES"/>
        </w:rPr>
        <w:drawing>
          <wp:inline distT="0" distB="0" distL="0" distR="0" wp14:anchorId="32357FD6" wp14:editId="4975FA47">
            <wp:extent cx="215900" cy="215900"/>
            <wp:effectExtent l="0" t="0" r="0" b="0"/>
            <wp:docPr id="5" name="Irudia 5" descr="Azalpena: Azalpena: Azalpena: twitter_32">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5" descr="Azalpena: Azalpena: Azalpena: twitter_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F44C35">
        <w:rPr>
          <w:rFonts w:ascii="Arial Narrow" w:hAnsi="Arial Narrow"/>
          <w:noProof/>
          <w:color w:val="0070C0"/>
          <w:sz w:val="18"/>
          <w:szCs w:val="18"/>
          <w:lang w:eastAsia="es-ES"/>
        </w:rPr>
        <w:drawing>
          <wp:inline distT="0" distB="0" distL="0" distR="0" wp14:anchorId="4E0F3ED9" wp14:editId="39EAE87E">
            <wp:extent cx="215900" cy="215900"/>
            <wp:effectExtent l="0" t="0" r="0" b="0"/>
            <wp:docPr id="6" name="Irudia 3" descr="Azalpena: Azalpena: Azalpena: facebook_32">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3" descr="Azalpena: Azalpena: Azalpena: facebook_3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15900" cy="215900"/>
                    </a:xfrm>
                    <a:prstGeom prst="rect">
                      <a:avLst/>
                    </a:prstGeom>
                    <a:noFill/>
                    <a:ln>
                      <a:noFill/>
                    </a:ln>
                  </pic:spPr>
                </pic:pic>
              </a:graphicData>
            </a:graphic>
          </wp:inline>
        </w:drawing>
      </w:r>
      <w:r w:rsidRPr="00F44C35">
        <w:rPr>
          <w:noProof/>
          <w:lang w:eastAsia="es-ES"/>
        </w:rPr>
        <w:drawing>
          <wp:inline distT="0" distB="0" distL="0" distR="0" wp14:anchorId="03E60591" wp14:editId="2A702C59">
            <wp:extent cx="245110" cy="245110"/>
            <wp:effectExtent l="0" t="0" r="0" b="0"/>
            <wp:docPr id="8" name="Irudia 4">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rudia 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45110" cy="245110"/>
                    </a:xfrm>
                    <a:prstGeom prst="rect">
                      <a:avLst/>
                    </a:prstGeom>
                    <a:noFill/>
                    <a:ln>
                      <a:noFill/>
                    </a:ln>
                  </pic:spPr>
                </pic:pic>
              </a:graphicData>
            </a:graphic>
          </wp:inline>
        </w:drawing>
      </w:r>
    </w:p>
    <w:p w14:paraId="140C82FB" w14:textId="0692973E" w:rsidR="001F612B" w:rsidRDefault="00DF6AD2" w:rsidP="0049026B">
      <w:pPr>
        <w:spacing w:before="100" w:beforeAutospacing="1" w:after="100" w:afterAutospacing="1" w:line="240" w:lineRule="atLeast"/>
        <w:jc w:val="center"/>
        <w:rPr>
          <w:rFonts w:ascii="Arial" w:hAnsi="Arial" w:cs="Arial"/>
          <w:b/>
          <w:sz w:val="24"/>
          <w:szCs w:val="24"/>
          <w:lang w:val="es-ES_tradnl"/>
        </w:rPr>
      </w:pPr>
      <w:r w:rsidRPr="000E0996">
        <w:rPr>
          <w:noProof/>
          <w:lang w:eastAsia="es-ES"/>
        </w:rPr>
        <w:drawing>
          <wp:inline distT="0" distB="0" distL="0" distR="0" wp14:anchorId="2C620D4D" wp14:editId="48A51AF0">
            <wp:extent cx="2117090" cy="2952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17090" cy="295275"/>
                    </a:xfrm>
                    <a:prstGeom prst="rect">
                      <a:avLst/>
                    </a:prstGeom>
                    <a:noFill/>
                    <a:ln>
                      <a:noFill/>
                    </a:ln>
                  </pic:spPr>
                </pic:pic>
              </a:graphicData>
            </a:graphic>
          </wp:inline>
        </w:drawing>
      </w:r>
    </w:p>
    <w:sectPr w:rsidR="001F612B" w:rsidSect="00012507">
      <w:headerReference w:type="default" r:id="rId20"/>
      <w:pgSz w:w="11906" w:h="16838"/>
      <w:pgMar w:top="1417" w:right="1701" w:bottom="1417" w:left="1701"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6AED3F" w14:textId="77777777" w:rsidR="006D34E6" w:rsidRDefault="006D34E6" w:rsidP="00A86AD0">
      <w:pPr>
        <w:spacing w:after="0" w:line="240" w:lineRule="auto"/>
      </w:pPr>
      <w:r>
        <w:separator/>
      </w:r>
    </w:p>
  </w:endnote>
  <w:endnote w:type="continuationSeparator" w:id="0">
    <w:p w14:paraId="1AA467E0" w14:textId="77777777" w:rsidR="006D34E6" w:rsidRDefault="006D34E6" w:rsidP="00A86AD0">
      <w:pPr>
        <w:spacing w:after="0" w:line="240" w:lineRule="auto"/>
      </w:pPr>
      <w:r>
        <w:continuationSeparator/>
      </w:r>
    </w:p>
  </w:endnote>
  <w:endnote w:type="continuationNotice" w:id="1">
    <w:p w14:paraId="7C485A78" w14:textId="77777777" w:rsidR="006D34E6" w:rsidRDefault="006D34E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801B34" w14:textId="77777777" w:rsidR="006D34E6" w:rsidRDefault="006D34E6" w:rsidP="00A86AD0">
      <w:pPr>
        <w:spacing w:after="0" w:line="240" w:lineRule="auto"/>
      </w:pPr>
      <w:r>
        <w:separator/>
      </w:r>
    </w:p>
  </w:footnote>
  <w:footnote w:type="continuationSeparator" w:id="0">
    <w:p w14:paraId="5C06244B" w14:textId="77777777" w:rsidR="006D34E6" w:rsidRDefault="006D34E6" w:rsidP="00A86AD0">
      <w:pPr>
        <w:spacing w:after="0" w:line="240" w:lineRule="auto"/>
      </w:pPr>
      <w:r>
        <w:continuationSeparator/>
      </w:r>
    </w:p>
  </w:footnote>
  <w:footnote w:type="continuationNotice" w:id="1">
    <w:p w14:paraId="2FBCCD55" w14:textId="77777777" w:rsidR="006D34E6" w:rsidRDefault="006D34E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8BA99E" w14:textId="77777777" w:rsidR="006D34E6" w:rsidRDefault="006D34E6" w:rsidP="009A6A75">
    <w:pPr>
      <w:tabs>
        <w:tab w:val="center" w:pos="4252"/>
        <w:tab w:val="right" w:pos="8504"/>
      </w:tabs>
      <w:spacing w:after="0" w:line="240" w:lineRule="auto"/>
      <w:jc w:val="center"/>
      <w:rPr>
        <w:rFonts w:ascii="Arial" w:hAnsi="Arial" w:cs="Arial"/>
        <w:sz w:val="24"/>
        <w:szCs w:val="24"/>
      </w:rPr>
    </w:pPr>
  </w:p>
  <w:p w14:paraId="0B533787" w14:textId="77777777" w:rsidR="006D34E6" w:rsidRDefault="006D34E6" w:rsidP="009A6A75">
    <w:pPr>
      <w:tabs>
        <w:tab w:val="center" w:pos="4252"/>
        <w:tab w:val="right" w:pos="8504"/>
      </w:tabs>
      <w:spacing w:after="0" w:line="240" w:lineRule="auto"/>
      <w:jc w:val="center"/>
      <w:rPr>
        <w:rFonts w:ascii="Arial" w:hAnsi="Arial" w:cs="Arial"/>
        <w:sz w:val="24"/>
        <w:szCs w:val="24"/>
      </w:rPr>
    </w:pPr>
  </w:p>
  <w:p w14:paraId="1FD3FEB2" w14:textId="30F6E8F1" w:rsidR="006D34E6" w:rsidRPr="009A6A75" w:rsidRDefault="006D34E6" w:rsidP="009A6A75">
    <w:pPr>
      <w:tabs>
        <w:tab w:val="center" w:pos="4252"/>
        <w:tab w:val="right" w:pos="8504"/>
      </w:tabs>
      <w:spacing w:after="0" w:line="240" w:lineRule="auto"/>
      <w:jc w:val="center"/>
      <w:rPr>
        <w:rFonts w:ascii="Arial" w:hAnsi="Arial" w:cs="Arial"/>
        <w:sz w:val="24"/>
        <w:szCs w:val="24"/>
      </w:rPr>
    </w:pPr>
    <w:r w:rsidRPr="009A6A75">
      <w:rPr>
        <w:rFonts w:ascii="Arial" w:hAnsi="Arial" w:cs="Arial"/>
        <w:noProof/>
        <w:sz w:val="24"/>
        <w:szCs w:val="24"/>
        <w:lang w:eastAsia="es-ES"/>
      </w:rPr>
      <w:drawing>
        <wp:inline distT="0" distB="0" distL="0" distR="0" wp14:anchorId="65648650" wp14:editId="5C819E60">
          <wp:extent cx="1230697" cy="550575"/>
          <wp:effectExtent l="0" t="0" r="7620" b="1905"/>
          <wp:docPr id="15" name="Imagen 1" descr="ura_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235579" cy="552759"/>
                  </a:xfrm>
                  <a:prstGeom prst="rect">
                    <a:avLst/>
                  </a:prstGeom>
                </pic:spPr>
              </pic:pic>
            </a:graphicData>
          </a:graphic>
        </wp:inline>
      </w:drawing>
    </w:r>
    <w:r w:rsidRPr="009A6A75">
      <w:rPr>
        <w:rFonts w:ascii="Arial" w:hAnsi="Arial" w:cs="Arial"/>
        <w:sz w:val="24"/>
        <w:szCs w:val="24"/>
      </w:rPr>
      <w:t xml:space="preserve">                                                                   </w:t>
    </w:r>
    <w:r w:rsidRPr="009A6A75">
      <w:rPr>
        <w:rFonts w:ascii="Arial" w:hAnsi="Arial" w:cs="Arial"/>
        <w:noProof/>
        <w:sz w:val="24"/>
        <w:szCs w:val="24"/>
        <w:lang w:eastAsia="es-ES"/>
      </w:rPr>
      <w:drawing>
        <wp:inline distT="0" distB="0" distL="0" distR="0" wp14:anchorId="73A5B79E" wp14:editId="37821412">
          <wp:extent cx="1054735" cy="57277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pic:cNvPicPr/>
                </pic:nvPicPr>
                <pic:blipFill>
                  <a:blip r:embed="rId2">
                    <a:extLst>
                      <a:ext uri="{28A0092B-C50C-407E-A947-70E740481C1C}">
                        <a14:useLocalDpi xmlns:a14="http://schemas.microsoft.com/office/drawing/2010/main" val="0"/>
                      </a:ext>
                    </a:extLst>
                  </a:blip>
                  <a:stretch>
                    <a:fillRect/>
                  </a:stretch>
                </pic:blipFill>
                <pic:spPr>
                  <a:xfrm>
                    <a:off x="0" y="0"/>
                    <a:ext cx="1054735" cy="572770"/>
                  </a:xfrm>
                  <a:prstGeom prst="rect">
                    <a:avLst/>
                  </a:prstGeom>
                </pic:spPr>
              </pic:pic>
            </a:graphicData>
          </a:graphic>
        </wp:inline>
      </w:drawing>
    </w:r>
  </w:p>
  <w:p w14:paraId="53B517F2" w14:textId="728BC18A" w:rsidR="006D34E6" w:rsidRPr="009A6A75" w:rsidRDefault="006D34E6" w:rsidP="009A6A75">
    <w:pPr>
      <w:tabs>
        <w:tab w:val="center" w:pos="4252"/>
        <w:tab w:val="right" w:pos="8504"/>
      </w:tabs>
      <w:spacing w:after="0" w:line="240" w:lineRule="auto"/>
      <w:jc w:val="center"/>
      <w:rPr>
        <w:rFonts w:ascii="Arial" w:hAnsi="Arial" w:cs="Arial"/>
        <w:sz w:val="24"/>
        <w:szCs w:val="24"/>
      </w:rPr>
    </w:pPr>
    <w:r w:rsidRPr="009A6A75">
      <w:rPr>
        <w:rFonts w:ascii="Arial" w:hAnsi="Arial" w:cs="Arial"/>
        <w:sz w:val="24"/>
        <w:szCs w:val="24"/>
      </w:rPr>
      <w:t xml:space="preserve">                      </w:t>
    </w:r>
    <w:r w:rsidRPr="009A6A75">
      <w:rPr>
        <w:rFonts w:ascii="Gill Sans MT" w:eastAsia="Times New Roman" w:hAnsi="Gill Sans MT" w:cs="Times New Roman"/>
        <w:noProof/>
        <w:lang w:eastAsia="es-ES"/>
      </w:rPr>
      <w:t xml:space="preserve">                                                                                               </w:t>
    </w:r>
    <w:r>
      <w:rPr>
        <w:rFonts w:ascii="Gill Sans MT" w:eastAsia="Times New Roman" w:hAnsi="Gill Sans MT" w:cs="Times New Roman"/>
        <w:noProof/>
        <w:lang w:eastAsia="es-ES"/>
      </w:rPr>
      <w:t xml:space="preserve">                              </w:t>
    </w:r>
    <w:r w:rsidRPr="009A6A75">
      <w:rPr>
        <w:rFonts w:ascii="Arial" w:hAnsi="Arial" w:cs="Arial"/>
        <w:sz w:val="24"/>
        <w:szCs w:val="24"/>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singleLevel"/>
    <w:tmpl w:val="00000002"/>
    <w:name w:val="WW8Num2"/>
    <w:lvl w:ilvl="0">
      <w:start w:val="1"/>
      <w:numFmt w:val="bullet"/>
      <w:lvlText w:val=""/>
      <w:lvlJc w:val="left"/>
      <w:pPr>
        <w:tabs>
          <w:tab w:val="num" w:pos="0"/>
        </w:tabs>
        <w:ind w:left="283" w:hanging="283"/>
      </w:pPr>
      <w:rPr>
        <w:rFonts w:ascii="Wingdings" w:hAnsi="Wingdings"/>
        <w:b w:val="0"/>
        <w:i w:val="0"/>
        <w:sz w:val="22"/>
        <w:u w:val="none"/>
      </w:rPr>
    </w:lvl>
  </w:abstractNum>
  <w:abstractNum w:abstractNumId="1" w15:restartNumberingAfterBreak="0">
    <w:nsid w:val="00000004"/>
    <w:multiLevelType w:val="singleLevel"/>
    <w:tmpl w:val="00000004"/>
    <w:name w:val="WW8Num4"/>
    <w:lvl w:ilvl="0">
      <w:start w:val="1"/>
      <w:numFmt w:val="bullet"/>
      <w:lvlText w:val=""/>
      <w:lvlJc w:val="left"/>
      <w:pPr>
        <w:tabs>
          <w:tab w:val="num" w:pos="0"/>
        </w:tabs>
        <w:ind w:left="283" w:hanging="283"/>
      </w:pPr>
      <w:rPr>
        <w:rFonts w:ascii="Wingdings" w:hAnsi="Wingdings"/>
        <w:b w:val="0"/>
        <w:i w:val="0"/>
        <w:sz w:val="22"/>
        <w:u w:val="none"/>
      </w:rPr>
    </w:lvl>
  </w:abstractNum>
  <w:abstractNum w:abstractNumId="2" w15:restartNumberingAfterBreak="0">
    <w:nsid w:val="00E446CF"/>
    <w:multiLevelType w:val="hybridMultilevel"/>
    <w:tmpl w:val="68AAA6DA"/>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3" w15:restartNumberingAfterBreak="0">
    <w:nsid w:val="10C467E8"/>
    <w:multiLevelType w:val="hybridMultilevel"/>
    <w:tmpl w:val="1B64189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1BB058CE"/>
    <w:multiLevelType w:val="hybridMultilevel"/>
    <w:tmpl w:val="5B12392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5" w15:restartNumberingAfterBreak="0">
    <w:nsid w:val="1EEF61C4"/>
    <w:multiLevelType w:val="hybridMultilevel"/>
    <w:tmpl w:val="0EA4F248"/>
    <w:lvl w:ilvl="0" w:tplc="0C0A0001">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6" w15:restartNumberingAfterBreak="0">
    <w:nsid w:val="22997C25"/>
    <w:multiLevelType w:val="hybridMultilevel"/>
    <w:tmpl w:val="20222688"/>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7" w15:restartNumberingAfterBreak="0">
    <w:nsid w:val="26C4666C"/>
    <w:multiLevelType w:val="hybridMultilevel"/>
    <w:tmpl w:val="1B54DC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280F0A97"/>
    <w:multiLevelType w:val="hybridMultilevel"/>
    <w:tmpl w:val="E74E574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9" w15:restartNumberingAfterBreak="0">
    <w:nsid w:val="35B92AB2"/>
    <w:multiLevelType w:val="hybridMultilevel"/>
    <w:tmpl w:val="19CADCD8"/>
    <w:lvl w:ilvl="0" w:tplc="218A1B0C">
      <w:numFmt w:val="bullet"/>
      <w:lvlText w:val="-"/>
      <w:lvlJc w:val="left"/>
      <w:pPr>
        <w:ind w:left="720" w:hanging="360"/>
      </w:pPr>
      <w:rPr>
        <w:rFonts w:ascii="Arial" w:eastAsiaTheme="minorHAnsi"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4A4B55A8"/>
    <w:multiLevelType w:val="hybridMultilevel"/>
    <w:tmpl w:val="ACB8AAF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14F07D6"/>
    <w:multiLevelType w:val="hybridMultilevel"/>
    <w:tmpl w:val="A6326B06"/>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2" w15:restartNumberingAfterBreak="0">
    <w:nsid w:val="51A6247F"/>
    <w:multiLevelType w:val="hybridMultilevel"/>
    <w:tmpl w:val="A02073CA"/>
    <w:lvl w:ilvl="0" w:tplc="0C0A0001">
      <w:start w:val="1"/>
      <w:numFmt w:val="bullet"/>
      <w:lvlText w:val=""/>
      <w:lvlJc w:val="left"/>
      <w:pPr>
        <w:ind w:left="840" w:hanging="360"/>
      </w:pPr>
      <w:rPr>
        <w:rFonts w:ascii="Symbol" w:hAnsi="Symbol" w:hint="default"/>
      </w:rPr>
    </w:lvl>
    <w:lvl w:ilvl="1" w:tplc="0C0A0003" w:tentative="1">
      <w:start w:val="1"/>
      <w:numFmt w:val="bullet"/>
      <w:lvlText w:val="o"/>
      <w:lvlJc w:val="left"/>
      <w:pPr>
        <w:ind w:left="1560" w:hanging="360"/>
      </w:pPr>
      <w:rPr>
        <w:rFonts w:ascii="Courier New" w:hAnsi="Courier New" w:cs="Courier New" w:hint="default"/>
      </w:rPr>
    </w:lvl>
    <w:lvl w:ilvl="2" w:tplc="0C0A0005" w:tentative="1">
      <w:start w:val="1"/>
      <w:numFmt w:val="bullet"/>
      <w:lvlText w:val=""/>
      <w:lvlJc w:val="left"/>
      <w:pPr>
        <w:ind w:left="2280" w:hanging="360"/>
      </w:pPr>
      <w:rPr>
        <w:rFonts w:ascii="Wingdings" w:hAnsi="Wingdings" w:hint="default"/>
      </w:rPr>
    </w:lvl>
    <w:lvl w:ilvl="3" w:tplc="0C0A0001" w:tentative="1">
      <w:start w:val="1"/>
      <w:numFmt w:val="bullet"/>
      <w:lvlText w:val=""/>
      <w:lvlJc w:val="left"/>
      <w:pPr>
        <w:ind w:left="3000" w:hanging="360"/>
      </w:pPr>
      <w:rPr>
        <w:rFonts w:ascii="Symbol" w:hAnsi="Symbol" w:hint="default"/>
      </w:rPr>
    </w:lvl>
    <w:lvl w:ilvl="4" w:tplc="0C0A0003" w:tentative="1">
      <w:start w:val="1"/>
      <w:numFmt w:val="bullet"/>
      <w:lvlText w:val="o"/>
      <w:lvlJc w:val="left"/>
      <w:pPr>
        <w:ind w:left="3720" w:hanging="360"/>
      </w:pPr>
      <w:rPr>
        <w:rFonts w:ascii="Courier New" w:hAnsi="Courier New" w:cs="Courier New" w:hint="default"/>
      </w:rPr>
    </w:lvl>
    <w:lvl w:ilvl="5" w:tplc="0C0A0005" w:tentative="1">
      <w:start w:val="1"/>
      <w:numFmt w:val="bullet"/>
      <w:lvlText w:val=""/>
      <w:lvlJc w:val="left"/>
      <w:pPr>
        <w:ind w:left="4440" w:hanging="360"/>
      </w:pPr>
      <w:rPr>
        <w:rFonts w:ascii="Wingdings" w:hAnsi="Wingdings" w:hint="default"/>
      </w:rPr>
    </w:lvl>
    <w:lvl w:ilvl="6" w:tplc="0C0A0001" w:tentative="1">
      <w:start w:val="1"/>
      <w:numFmt w:val="bullet"/>
      <w:lvlText w:val=""/>
      <w:lvlJc w:val="left"/>
      <w:pPr>
        <w:ind w:left="5160" w:hanging="360"/>
      </w:pPr>
      <w:rPr>
        <w:rFonts w:ascii="Symbol" w:hAnsi="Symbol" w:hint="default"/>
      </w:rPr>
    </w:lvl>
    <w:lvl w:ilvl="7" w:tplc="0C0A0003" w:tentative="1">
      <w:start w:val="1"/>
      <w:numFmt w:val="bullet"/>
      <w:lvlText w:val="o"/>
      <w:lvlJc w:val="left"/>
      <w:pPr>
        <w:ind w:left="5880" w:hanging="360"/>
      </w:pPr>
      <w:rPr>
        <w:rFonts w:ascii="Courier New" w:hAnsi="Courier New" w:cs="Courier New" w:hint="default"/>
      </w:rPr>
    </w:lvl>
    <w:lvl w:ilvl="8" w:tplc="0C0A0005" w:tentative="1">
      <w:start w:val="1"/>
      <w:numFmt w:val="bullet"/>
      <w:lvlText w:val=""/>
      <w:lvlJc w:val="left"/>
      <w:pPr>
        <w:ind w:left="6600" w:hanging="360"/>
      </w:pPr>
      <w:rPr>
        <w:rFonts w:ascii="Wingdings" w:hAnsi="Wingdings" w:hint="default"/>
      </w:rPr>
    </w:lvl>
  </w:abstractNum>
  <w:abstractNum w:abstractNumId="13" w15:restartNumberingAfterBreak="0">
    <w:nsid w:val="57872267"/>
    <w:multiLevelType w:val="hybridMultilevel"/>
    <w:tmpl w:val="0AD6F4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4" w15:restartNumberingAfterBreak="0">
    <w:nsid w:val="57F75A6A"/>
    <w:multiLevelType w:val="hybridMultilevel"/>
    <w:tmpl w:val="050CFC64"/>
    <w:lvl w:ilvl="0" w:tplc="0C0A0001">
      <w:start w:val="1"/>
      <w:numFmt w:val="bullet"/>
      <w:lvlText w:val=""/>
      <w:lvlJc w:val="left"/>
      <w:pPr>
        <w:ind w:left="360" w:hanging="360"/>
      </w:pPr>
      <w:rPr>
        <w:rFonts w:ascii="Symbol" w:hAnsi="Symbol" w:hint="default"/>
      </w:rPr>
    </w:lvl>
    <w:lvl w:ilvl="1" w:tplc="315E5F46">
      <w:start w:val="1"/>
      <w:numFmt w:val="bullet"/>
      <w:lvlText w:val=""/>
      <w:lvlJc w:val="left"/>
      <w:pPr>
        <w:ind w:left="1080" w:hanging="360"/>
      </w:pPr>
      <w:rPr>
        <w:rFonts w:ascii="Wingdings" w:hAnsi="Wingdings" w:hint="default"/>
        <w:color w:val="FF0000"/>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692C0637"/>
    <w:multiLevelType w:val="hybridMultilevel"/>
    <w:tmpl w:val="38C89E8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15:restartNumberingAfterBreak="0">
    <w:nsid w:val="73486E03"/>
    <w:multiLevelType w:val="hybridMultilevel"/>
    <w:tmpl w:val="7098DF24"/>
    <w:lvl w:ilvl="0" w:tplc="0C0A0001">
      <w:start w:val="1"/>
      <w:numFmt w:val="bullet"/>
      <w:lvlText w:val=""/>
      <w:lvlJc w:val="left"/>
      <w:pPr>
        <w:ind w:left="825" w:hanging="360"/>
      </w:pPr>
      <w:rPr>
        <w:rFonts w:ascii="Symbol" w:hAnsi="Symbol" w:hint="default"/>
      </w:rPr>
    </w:lvl>
    <w:lvl w:ilvl="1" w:tplc="0C0A0003" w:tentative="1">
      <w:start w:val="1"/>
      <w:numFmt w:val="bullet"/>
      <w:lvlText w:val="o"/>
      <w:lvlJc w:val="left"/>
      <w:pPr>
        <w:ind w:left="1545" w:hanging="360"/>
      </w:pPr>
      <w:rPr>
        <w:rFonts w:ascii="Courier New" w:hAnsi="Courier New" w:cs="Courier New" w:hint="default"/>
      </w:rPr>
    </w:lvl>
    <w:lvl w:ilvl="2" w:tplc="0C0A0005" w:tentative="1">
      <w:start w:val="1"/>
      <w:numFmt w:val="bullet"/>
      <w:lvlText w:val=""/>
      <w:lvlJc w:val="left"/>
      <w:pPr>
        <w:ind w:left="2265" w:hanging="360"/>
      </w:pPr>
      <w:rPr>
        <w:rFonts w:ascii="Wingdings" w:hAnsi="Wingdings" w:hint="default"/>
      </w:rPr>
    </w:lvl>
    <w:lvl w:ilvl="3" w:tplc="0C0A0001" w:tentative="1">
      <w:start w:val="1"/>
      <w:numFmt w:val="bullet"/>
      <w:lvlText w:val=""/>
      <w:lvlJc w:val="left"/>
      <w:pPr>
        <w:ind w:left="2985" w:hanging="360"/>
      </w:pPr>
      <w:rPr>
        <w:rFonts w:ascii="Symbol" w:hAnsi="Symbol" w:hint="default"/>
      </w:rPr>
    </w:lvl>
    <w:lvl w:ilvl="4" w:tplc="0C0A0003" w:tentative="1">
      <w:start w:val="1"/>
      <w:numFmt w:val="bullet"/>
      <w:lvlText w:val="o"/>
      <w:lvlJc w:val="left"/>
      <w:pPr>
        <w:ind w:left="3705" w:hanging="360"/>
      </w:pPr>
      <w:rPr>
        <w:rFonts w:ascii="Courier New" w:hAnsi="Courier New" w:cs="Courier New" w:hint="default"/>
      </w:rPr>
    </w:lvl>
    <w:lvl w:ilvl="5" w:tplc="0C0A0005" w:tentative="1">
      <w:start w:val="1"/>
      <w:numFmt w:val="bullet"/>
      <w:lvlText w:val=""/>
      <w:lvlJc w:val="left"/>
      <w:pPr>
        <w:ind w:left="4425" w:hanging="360"/>
      </w:pPr>
      <w:rPr>
        <w:rFonts w:ascii="Wingdings" w:hAnsi="Wingdings" w:hint="default"/>
      </w:rPr>
    </w:lvl>
    <w:lvl w:ilvl="6" w:tplc="0C0A0001" w:tentative="1">
      <w:start w:val="1"/>
      <w:numFmt w:val="bullet"/>
      <w:lvlText w:val=""/>
      <w:lvlJc w:val="left"/>
      <w:pPr>
        <w:ind w:left="5145" w:hanging="360"/>
      </w:pPr>
      <w:rPr>
        <w:rFonts w:ascii="Symbol" w:hAnsi="Symbol" w:hint="default"/>
      </w:rPr>
    </w:lvl>
    <w:lvl w:ilvl="7" w:tplc="0C0A0003" w:tentative="1">
      <w:start w:val="1"/>
      <w:numFmt w:val="bullet"/>
      <w:lvlText w:val="o"/>
      <w:lvlJc w:val="left"/>
      <w:pPr>
        <w:ind w:left="5865" w:hanging="360"/>
      </w:pPr>
      <w:rPr>
        <w:rFonts w:ascii="Courier New" w:hAnsi="Courier New" w:cs="Courier New" w:hint="default"/>
      </w:rPr>
    </w:lvl>
    <w:lvl w:ilvl="8" w:tplc="0C0A0005" w:tentative="1">
      <w:start w:val="1"/>
      <w:numFmt w:val="bullet"/>
      <w:lvlText w:val=""/>
      <w:lvlJc w:val="left"/>
      <w:pPr>
        <w:ind w:left="6585" w:hanging="360"/>
      </w:pPr>
      <w:rPr>
        <w:rFonts w:ascii="Wingdings" w:hAnsi="Wingdings" w:hint="default"/>
      </w:rPr>
    </w:lvl>
  </w:abstractNum>
  <w:abstractNum w:abstractNumId="17" w15:restartNumberingAfterBreak="0">
    <w:nsid w:val="754A72D2"/>
    <w:multiLevelType w:val="hybridMultilevel"/>
    <w:tmpl w:val="77F6894A"/>
    <w:lvl w:ilvl="0" w:tplc="042D0001">
      <w:start w:val="1"/>
      <w:numFmt w:val="bullet"/>
      <w:lvlText w:val=""/>
      <w:lvlJc w:val="left"/>
      <w:pPr>
        <w:ind w:left="720" w:hanging="360"/>
      </w:pPr>
      <w:rPr>
        <w:rFonts w:ascii="Symbol" w:hAnsi="Symbol" w:hint="default"/>
      </w:rPr>
    </w:lvl>
    <w:lvl w:ilvl="1" w:tplc="042D0003" w:tentative="1">
      <w:start w:val="1"/>
      <w:numFmt w:val="bullet"/>
      <w:lvlText w:val="o"/>
      <w:lvlJc w:val="left"/>
      <w:pPr>
        <w:ind w:left="1440" w:hanging="360"/>
      </w:pPr>
      <w:rPr>
        <w:rFonts w:ascii="Courier New" w:hAnsi="Courier New" w:cs="Courier New" w:hint="default"/>
      </w:rPr>
    </w:lvl>
    <w:lvl w:ilvl="2" w:tplc="042D0005" w:tentative="1">
      <w:start w:val="1"/>
      <w:numFmt w:val="bullet"/>
      <w:lvlText w:val=""/>
      <w:lvlJc w:val="left"/>
      <w:pPr>
        <w:ind w:left="2160" w:hanging="360"/>
      </w:pPr>
      <w:rPr>
        <w:rFonts w:ascii="Wingdings" w:hAnsi="Wingdings" w:hint="default"/>
      </w:rPr>
    </w:lvl>
    <w:lvl w:ilvl="3" w:tplc="042D0001" w:tentative="1">
      <w:start w:val="1"/>
      <w:numFmt w:val="bullet"/>
      <w:lvlText w:val=""/>
      <w:lvlJc w:val="left"/>
      <w:pPr>
        <w:ind w:left="2880" w:hanging="360"/>
      </w:pPr>
      <w:rPr>
        <w:rFonts w:ascii="Symbol" w:hAnsi="Symbol" w:hint="default"/>
      </w:rPr>
    </w:lvl>
    <w:lvl w:ilvl="4" w:tplc="042D0003" w:tentative="1">
      <w:start w:val="1"/>
      <w:numFmt w:val="bullet"/>
      <w:lvlText w:val="o"/>
      <w:lvlJc w:val="left"/>
      <w:pPr>
        <w:ind w:left="3600" w:hanging="360"/>
      </w:pPr>
      <w:rPr>
        <w:rFonts w:ascii="Courier New" w:hAnsi="Courier New" w:cs="Courier New" w:hint="default"/>
      </w:rPr>
    </w:lvl>
    <w:lvl w:ilvl="5" w:tplc="042D0005" w:tentative="1">
      <w:start w:val="1"/>
      <w:numFmt w:val="bullet"/>
      <w:lvlText w:val=""/>
      <w:lvlJc w:val="left"/>
      <w:pPr>
        <w:ind w:left="4320" w:hanging="360"/>
      </w:pPr>
      <w:rPr>
        <w:rFonts w:ascii="Wingdings" w:hAnsi="Wingdings" w:hint="default"/>
      </w:rPr>
    </w:lvl>
    <w:lvl w:ilvl="6" w:tplc="042D0001" w:tentative="1">
      <w:start w:val="1"/>
      <w:numFmt w:val="bullet"/>
      <w:lvlText w:val=""/>
      <w:lvlJc w:val="left"/>
      <w:pPr>
        <w:ind w:left="5040" w:hanging="360"/>
      </w:pPr>
      <w:rPr>
        <w:rFonts w:ascii="Symbol" w:hAnsi="Symbol" w:hint="default"/>
      </w:rPr>
    </w:lvl>
    <w:lvl w:ilvl="7" w:tplc="042D0003" w:tentative="1">
      <w:start w:val="1"/>
      <w:numFmt w:val="bullet"/>
      <w:lvlText w:val="o"/>
      <w:lvlJc w:val="left"/>
      <w:pPr>
        <w:ind w:left="5760" w:hanging="360"/>
      </w:pPr>
      <w:rPr>
        <w:rFonts w:ascii="Courier New" w:hAnsi="Courier New" w:cs="Courier New" w:hint="default"/>
      </w:rPr>
    </w:lvl>
    <w:lvl w:ilvl="8" w:tplc="042D0005" w:tentative="1">
      <w:start w:val="1"/>
      <w:numFmt w:val="bullet"/>
      <w:lvlText w:val=""/>
      <w:lvlJc w:val="left"/>
      <w:pPr>
        <w:ind w:left="6480" w:hanging="360"/>
      </w:pPr>
      <w:rPr>
        <w:rFonts w:ascii="Wingdings" w:hAnsi="Wingdings" w:hint="default"/>
      </w:rPr>
    </w:lvl>
  </w:abstractNum>
  <w:abstractNum w:abstractNumId="18" w15:restartNumberingAfterBreak="0">
    <w:nsid w:val="7C85406A"/>
    <w:multiLevelType w:val="hybridMultilevel"/>
    <w:tmpl w:val="103068BC"/>
    <w:lvl w:ilvl="0" w:tplc="C72A4F5C">
      <w:start w:val="1"/>
      <w:numFmt w:val="decimal"/>
      <w:lvlText w:val="%1)"/>
      <w:lvlJc w:val="left"/>
      <w:pPr>
        <w:ind w:left="1065" w:hanging="705"/>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0"/>
  </w:num>
  <w:num w:numId="2">
    <w:abstractNumId w:val="7"/>
  </w:num>
  <w:num w:numId="3">
    <w:abstractNumId w:val="15"/>
  </w:num>
  <w:num w:numId="4">
    <w:abstractNumId w:val="18"/>
  </w:num>
  <w:num w:numId="5">
    <w:abstractNumId w:val="16"/>
  </w:num>
  <w:num w:numId="6">
    <w:abstractNumId w:val="3"/>
  </w:num>
  <w:num w:numId="7">
    <w:abstractNumId w:val="5"/>
  </w:num>
  <w:num w:numId="8">
    <w:abstractNumId w:val="13"/>
  </w:num>
  <w:num w:numId="9">
    <w:abstractNumId w:val="9"/>
  </w:num>
  <w:num w:numId="10">
    <w:abstractNumId w:val="12"/>
  </w:num>
  <w:num w:numId="11">
    <w:abstractNumId w:val="14"/>
  </w:num>
  <w:num w:numId="12">
    <w:abstractNumId w:val="0"/>
  </w:num>
  <w:num w:numId="13">
    <w:abstractNumId w:val="1"/>
  </w:num>
  <w:num w:numId="14">
    <w:abstractNumId w:val="6"/>
  </w:num>
  <w:num w:numId="15">
    <w:abstractNumId w:val="17"/>
  </w:num>
  <w:num w:numId="16">
    <w:abstractNumId w:val="11"/>
  </w:num>
  <w:num w:numId="17">
    <w:abstractNumId w:val="2"/>
  </w:num>
  <w:num w:numId="18">
    <w:abstractNumId w:val="8"/>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08"/>
  <w:hyphenationZone w:val="425"/>
  <w:characterSpacingControl w:val="doNotCompress"/>
  <w:hdrShapeDefaults>
    <o:shapedefaults v:ext="edit" spidmax="3481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AD0"/>
    <w:rsid w:val="00000841"/>
    <w:rsid w:val="00001C1E"/>
    <w:rsid w:val="00003B3E"/>
    <w:rsid w:val="00004FF6"/>
    <w:rsid w:val="00011497"/>
    <w:rsid w:val="00012507"/>
    <w:rsid w:val="0001558D"/>
    <w:rsid w:val="00017F97"/>
    <w:rsid w:val="000359DC"/>
    <w:rsid w:val="000428B2"/>
    <w:rsid w:val="00044B29"/>
    <w:rsid w:val="0004528A"/>
    <w:rsid w:val="00057E21"/>
    <w:rsid w:val="00062D0E"/>
    <w:rsid w:val="000748D2"/>
    <w:rsid w:val="00075ED4"/>
    <w:rsid w:val="0008449E"/>
    <w:rsid w:val="00086D4A"/>
    <w:rsid w:val="00090A0B"/>
    <w:rsid w:val="000B6780"/>
    <w:rsid w:val="000C6C58"/>
    <w:rsid w:val="000D0846"/>
    <w:rsid w:val="000D2C73"/>
    <w:rsid w:val="000E116E"/>
    <w:rsid w:val="000E4EB6"/>
    <w:rsid w:val="000E71E7"/>
    <w:rsid w:val="00101E04"/>
    <w:rsid w:val="00107A88"/>
    <w:rsid w:val="0012171D"/>
    <w:rsid w:val="0012696C"/>
    <w:rsid w:val="0013091D"/>
    <w:rsid w:val="00131277"/>
    <w:rsid w:val="001323AB"/>
    <w:rsid w:val="00132FB7"/>
    <w:rsid w:val="001349EB"/>
    <w:rsid w:val="00141D87"/>
    <w:rsid w:val="00144838"/>
    <w:rsid w:val="00156848"/>
    <w:rsid w:val="0015729A"/>
    <w:rsid w:val="00170BA8"/>
    <w:rsid w:val="00171F4C"/>
    <w:rsid w:val="00171F9F"/>
    <w:rsid w:val="0019293A"/>
    <w:rsid w:val="001B0869"/>
    <w:rsid w:val="001B285E"/>
    <w:rsid w:val="001C3AEE"/>
    <w:rsid w:val="001C56A7"/>
    <w:rsid w:val="001D5690"/>
    <w:rsid w:val="001E0034"/>
    <w:rsid w:val="001E094C"/>
    <w:rsid w:val="001E7DB1"/>
    <w:rsid w:val="001F5D4E"/>
    <w:rsid w:val="001F612B"/>
    <w:rsid w:val="00201E43"/>
    <w:rsid w:val="00205840"/>
    <w:rsid w:val="002149E6"/>
    <w:rsid w:val="002207D9"/>
    <w:rsid w:val="0022169E"/>
    <w:rsid w:val="002311BF"/>
    <w:rsid w:val="00231909"/>
    <w:rsid w:val="00243252"/>
    <w:rsid w:val="00246E15"/>
    <w:rsid w:val="0025268C"/>
    <w:rsid w:val="00255AE1"/>
    <w:rsid w:val="002611F2"/>
    <w:rsid w:val="00284703"/>
    <w:rsid w:val="00292EDE"/>
    <w:rsid w:val="002932FA"/>
    <w:rsid w:val="00297A41"/>
    <w:rsid w:val="002A24E6"/>
    <w:rsid w:val="002B21C1"/>
    <w:rsid w:val="002C07B6"/>
    <w:rsid w:val="002C0EC7"/>
    <w:rsid w:val="002C243F"/>
    <w:rsid w:val="002C58CA"/>
    <w:rsid w:val="002D32C8"/>
    <w:rsid w:val="002D726F"/>
    <w:rsid w:val="002F21FE"/>
    <w:rsid w:val="002F230D"/>
    <w:rsid w:val="003026EF"/>
    <w:rsid w:val="00305DF2"/>
    <w:rsid w:val="00316808"/>
    <w:rsid w:val="0031765D"/>
    <w:rsid w:val="003179DD"/>
    <w:rsid w:val="00324BFD"/>
    <w:rsid w:val="00345874"/>
    <w:rsid w:val="00354B83"/>
    <w:rsid w:val="00355EF9"/>
    <w:rsid w:val="00362AE0"/>
    <w:rsid w:val="00371E56"/>
    <w:rsid w:val="0037332D"/>
    <w:rsid w:val="00375DB7"/>
    <w:rsid w:val="00383805"/>
    <w:rsid w:val="00386343"/>
    <w:rsid w:val="00394F8B"/>
    <w:rsid w:val="003B2725"/>
    <w:rsid w:val="003B2A6F"/>
    <w:rsid w:val="003B5327"/>
    <w:rsid w:val="003C211F"/>
    <w:rsid w:val="003C558A"/>
    <w:rsid w:val="003C6C74"/>
    <w:rsid w:val="003D249C"/>
    <w:rsid w:val="003D2544"/>
    <w:rsid w:val="003E02C1"/>
    <w:rsid w:val="003E3AB3"/>
    <w:rsid w:val="003F1944"/>
    <w:rsid w:val="003F2B9F"/>
    <w:rsid w:val="004011F9"/>
    <w:rsid w:val="0040430A"/>
    <w:rsid w:val="00407B6B"/>
    <w:rsid w:val="00423FAA"/>
    <w:rsid w:val="0042415F"/>
    <w:rsid w:val="00435D61"/>
    <w:rsid w:val="004363FF"/>
    <w:rsid w:val="0044329C"/>
    <w:rsid w:val="00446598"/>
    <w:rsid w:val="004703B9"/>
    <w:rsid w:val="004714C3"/>
    <w:rsid w:val="00485DC4"/>
    <w:rsid w:val="0049026B"/>
    <w:rsid w:val="00492FCD"/>
    <w:rsid w:val="004B2A61"/>
    <w:rsid w:val="004D7A07"/>
    <w:rsid w:val="004F4CBC"/>
    <w:rsid w:val="004F79BF"/>
    <w:rsid w:val="00507555"/>
    <w:rsid w:val="00516DBD"/>
    <w:rsid w:val="005335C8"/>
    <w:rsid w:val="005441CF"/>
    <w:rsid w:val="00544EA1"/>
    <w:rsid w:val="00555F72"/>
    <w:rsid w:val="0055791A"/>
    <w:rsid w:val="00561B59"/>
    <w:rsid w:val="00571D3B"/>
    <w:rsid w:val="00572E93"/>
    <w:rsid w:val="005748C9"/>
    <w:rsid w:val="00577307"/>
    <w:rsid w:val="00585C7B"/>
    <w:rsid w:val="0059453F"/>
    <w:rsid w:val="005C4C98"/>
    <w:rsid w:val="005D3E1A"/>
    <w:rsid w:val="005D779C"/>
    <w:rsid w:val="005E0C54"/>
    <w:rsid w:val="005F6EDA"/>
    <w:rsid w:val="006161F3"/>
    <w:rsid w:val="00623467"/>
    <w:rsid w:val="006261BE"/>
    <w:rsid w:val="00647CA2"/>
    <w:rsid w:val="00652387"/>
    <w:rsid w:val="006563C3"/>
    <w:rsid w:val="00660A1C"/>
    <w:rsid w:val="006658AC"/>
    <w:rsid w:val="00673E05"/>
    <w:rsid w:val="00694457"/>
    <w:rsid w:val="00697CDA"/>
    <w:rsid w:val="006A2D93"/>
    <w:rsid w:val="006A3FBF"/>
    <w:rsid w:val="006A74FC"/>
    <w:rsid w:val="006D1EBE"/>
    <w:rsid w:val="006D34E6"/>
    <w:rsid w:val="006E3513"/>
    <w:rsid w:val="006E4108"/>
    <w:rsid w:val="006E629E"/>
    <w:rsid w:val="006F19FA"/>
    <w:rsid w:val="006F4CE3"/>
    <w:rsid w:val="006F5CCA"/>
    <w:rsid w:val="007009C9"/>
    <w:rsid w:val="00707F0A"/>
    <w:rsid w:val="00712026"/>
    <w:rsid w:val="0071685D"/>
    <w:rsid w:val="007307FE"/>
    <w:rsid w:val="007312DA"/>
    <w:rsid w:val="00743548"/>
    <w:rsid w:val="00743AE5"/>
    <w:rsid w:val="00747AEF"/>
    <w:rsid w:val="00755286"/>
    <w:rsid w:val="00755FB1"/>
    <w:rsid w:val="0076127A"/>
    <w:rsid w:val="00770FCE"/>
    <w:rsid w:val="007716A5"/>
    <w:rsid w:val="00772A8E"/>
    <w:rsid w:val="007959A5"/>
    <w:rsid w:val="00797058"/>
    <w:rsid w:val="007A519E"/>
    <w:rsid w:val="007A780F"/>
    <w:rsid w:val="007B1A5C"/>
    <w:rsid w:val="007C37C5"/>
    <w:rsid w:val="007C4281"/>
    <w:rsid w:val="007D499D"/>
    <w:rsid w:val="007D52BC"/>
    <w:rsid w:val="007E0448"/>
    <w:rsid w:val="007E4A29"/>
    <w:rsid w:val="007E51DB"/>
    <w:rsid w:val="007F0D3B"/>
    <w:rsid w:val="007F1640"/>
    <w:rsid w:val="0080330C"/>
    <w:rsid w:val="00813880"/>
    <w:rsid w:val="00814B0F"/>
    <w:rsid w:val="0081712B"/>
    <w:rsid w:val="00822584"/>
    <w:rsid w:val="00825C6A"/>
    <w:rsid w:val="0084261E"/>
    <w:rsid w:val="0085728E"/>
    <w:rsid w:val="00872070"/>
    <w:rsid w:val="0087332D"/>
    <w:rsid w:val="0088547A"/>
    <w:rsid w:val="008A6F3E"/>
    <w:rsid w:val="008B159A"/>
    <w:rsid w:val="008B5D8A"/>
    <w:rsid w:val="008B6D9E"/>
    <w:rsid w:val="008C06C6"/>
    <w:rsid w:val="008D5CE6"/>
    <w:rsid w:val="008D6043"/>
    <w:rsid w:val="008E5DF6"/>
    <w:rsid w:val="00900BD7"/>
    <w:rsid w:val="00900C74"/>
    <w:rsid w:val="0090590C"/>
    <w:rsid w:val="00916F76"/>
    <w:rsid w:val="00920FF9"/>
    <w:rsid w:val="0092633F"/>
    <w:rsid w:val="00933F45"/>
    <w:rsid w:val="009402AE"/>
    <w:rsid w:val="009500BA"/>
    <w:rsid w:val="00955DDA"/>
    <w:rsid w:val="0095760E"/>
    <w:rsid w:val="00957BDC"/>
    <w:rsid w:val="00957F0F"/>
    <w:rsid w:val="00965F96"/>
    <w:rsid w:val="00966683"/>
    <w:rsid w:val="009717A5"/>
    <w:rsid w:val="00981305"/>
    <w:rsid w:val="009870C0"/>
    <w:rsid w:val="0099617F"/>
    <w:rsid w:val="009A6A75"/>
    <w:rsid w:val="009C5C5A"/>
    <w:rsid w:val="009D2E29"/>
    <w:rsid w:val="00A048E9"/>
    <w:rsid w:val="00A06977"/>
    <w:rsid w:val="00A13993"/>
    <w:rsid w:val="00A207BD"/>
    <w:rsid w:val="00A2083D"/>
    <w:rsid w:val="00A221FE"/>
    <w:rsid w:val="00A22C4D"/>
    <w:rsid w:val="00A31BC7"/>
    <w:rsid w:val="00A452F2"/>
    <w:rsid w:val="00A503E1"/>
    <w:rsid w:val="00A61341"/>
    <w:rsid w:val="00A63B8D"/>
    <w:rsid w:val="00A73F02"/>
    <w:rsid w:val="00A77647"/>
    <w:rsid w:val="00A82786"/>
    <w:rsid w:val="00A834C7"/>
    <w:rsid w:val="00A83997"/>
    <w:rsid w:val="00A83DE2"/>
    <w:rsid w:val="00A8552A"/>
    <w:rsid w:val="00A86AD0"/>
    <w:rsid w:val="00A93B68"/>
    <w:rsid w:val="00AA070D"/>
    <w:rsid w:val="00AB4085"/>
    <w:rsid w:val="00AB4162"/>
    <w:rsid w:val="00AD086A"/>
    <w:rsid w:val="00AD0AA6"/>
    <w:rsid w:val="00AD1583"/>
    <w:rsid w:val="00AD5EA3"/>
    <w:rsid w:val="00AE5BB4"/>
    <w:rsid w:val="00AF44CD"/>
    <w:rsid w:val="00B008FF"/>
    <w:rsid w:val="00B02FDF"/>
    <w:rsid w:val="00B16BD1"/>
    <w:rsid w:val="00B17611"/>
    <w:rsid w:val="00B25EF7"/>
    <w:rsid w:val="00B37A73"/>
    <w:rsid w:val="00B50E21"/>
    <w:rsid w:val="00B60329"/>
    <w:rsid w:val="00B62EF5"/>
    <w:rsid w:val="00B634D3"/>
    <w:rsid w:val="00B66330"/>
    <w:rsid w:val="00B80AC7"/>
    <w:rsid w:val="00B837DA"/>
    <w:rsid w:val="00B84CD7"/>
    <w:rsid w:val="00B878CF"/>
    <w:rsid w:val="00BB37D2"/>
    <w:rsid w:val="00BC10CC"/>
    <w:rsid w:val="00BC1578"/>
    <w:rsid w:val="00BC6D41"/>
    <w:rsid w:val="00BF60C3"/>
    <w:rsid w:val="00C01D73"/>
    <w:rsid w:val="00C14DE0"/>
    <w:rsid w:val="00C367CF"/>
    <w:rsid w:val="00C42842"/>
    <w:rsid w:val="00C4355A"/>
    <w:rsid w:val="00C4634B"/>
    <w:rsid w:val="00C53FAF"/>
    <w:rsid w:val="00C56B01"/>
    <w:rsid w:val="00C6269D"/>
    <w:rsid w:val="00C63DA9"/>
    <w:rsid w:val="00C802C5"/>
    <w:rsid w:val="00C82ACD"/>
    <w:rsid w:val="00C82B81"/>
    <w:rsid w:val="00C84F60"/>
    <w:rsid w:val="00C93215"/>
    <w:rsid w:val="00C95100"/>
    <w:rsid w:val="00C95BD5"/>
    <w:rsid w:val="00CA7F4B"/>
    <w:rsid w:val="00CB33AA"/>
    <w:rsid w:val="00CC73A5"/>
    <w:rsid w:val="00CD4F87"/>
    <w:rsid w:val="00CD7DAC"/>
    <w:rsid w:val="00CF40E9"/>
    <w:rsid w:val="00D04EBC"/>
    <w:rsid w:val="00D128BE"/>
    <w:rsid w:val="00D21C66"/>
    <w:rsid w:val="00D30AAD"/>
    <w:rsid w:val="00D44B86"/>
    <w:rsid w:val="00D524E3"/>
    <w:rsid w:val="00D539BF"/>
    <w:rsid w:val="00D56E8A"/>
    <w:rsid w:val="00D61E33"/>
    <w:rsid w:val="00D62746"/>
    <w:rsid w:val="00D630E7"/>
    <w:rsid w:val="00D83F25"/>
    <w:rsid w:val="00D844AB"/>
    <w:rsid w:val="00D84C24"/>
    <w:rsid w:val="00D92BEE"/>
    <w:rsid w:val="00DA7160"/>
    <w:rsid w:val="00DC110B"/>
    <w:rsid w:val="00DC4059"/>
    <w:rsid w:val="00DC556F"/>
    <w:rsid w:val="00DD0099"/>
    <w:rsid w:val="00DD1ABB"/>
    <w:rsid w:val="00DF6AD2"/>
    <w:rsid w:val="00E02764"/>
    <w:rsid w:val="00E168F6"/>
    <w:rsid w:val="00E2135E"/>
    <w:rsid w:val="00E21B7E"/>
    <w:rsid w:val="00E23043"/>
    <w:rsid w:val="00E311A5"/>
    <w:rsid w:val="00E327DE"/>
    <w:rsid w:val="00E32D21"/>
    <w:rsid w:val="00E469C8"/>
    <w:rsid w:val="00E56CE9"/>
    <w:rsid w:val="00E6074E"/>
    <w:rsid w:val="00E65896"/>
    <w:rsid w:val="00E700DA"/>
    <w:rsid w:val="00E70CA2"/>
    <w:rsid w:val="00E76145"/>
    <w:rsid w:val="00E81A3A"/>
    <w:rsid w:val="00E87399"/>
    <w:rsid w:val="00E87523"/>
    <w:rsid w:val="00E875CA"/>
    <w:rsid w:val="00E932ED"/>
    <w:rsid w:val="00EA3EF8"/>
    <w:rsid w:val="00EA595C"/>
    <w:rsid w:val="00EA6225"/>
    <w:rsid w:val="00EC0719"/>
    <w:rsid w:val="00ED0076"/>
    <w:rsid w:val="00EF1872"/>
    <w:rsid w:val="00EF1A9B"/>
    <w:rsid w:val="00EF3148"/>
    <w:rsid w:val="00F00664"/>
    <w:rsid w:val="00F02B49"/>
    <w:rsid w:val="00F053E2"/>
    <w:rsid w:val="00F07B4A"/>
    <w:rsid w:val="00F12A36"/>
    <w:rsid w:val="00F15ED2"/>
    <w:rsid w:val="00F21255"/>
    <w:rsid w:val="00F23105"/>
    <w:rsid w:val="00F3468D"/>
    <w:rsid w:val="00F37D45"/>
    <w:rsid w:val="00F4419F"/>
    <w:rsid w:val="00F4511D"/>
    <w:rsid w:val="00F518C5"/>
    <w:rsid w:val="00F66D9A"/>
    <w:rsid w:val="00F736F4"/>
    <w:rsid w:val="00F85363"/>
    <w:rsid w:val="00F942D1"/>
    <w:rsid w:val="00F95FFE"/>
    <w:rsid w:val="00FA23A8"/>
    <w:rsid w:val="00FA747E"/>
    <w:rsid w:val="00FB123F"/>
    <w:rsid w:val="00FB34BC"/>
    <w:rsid w:val="00FB41C0"/>
    <w:rsid w:val="00FC1AEA"/>
    <w:rsid w:val="00FD22DF"/>
    <w:rsid w:val="00FD771D"/>
    <w:rsid w:val="00FE3061"/>
    <w:rsid w:val="00FE6AE6"/>
    <w:rsid w:val="00FF75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5A62AAB7"/>
  <w15:docId w15:val="{6EACEA0B-97AB-4411-8314-345794A5D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paragraph" w:styleId="Goiburua">
    <w:name w:val="header"/>
    <w:basedOn w:val="Normala"/>
    <w:link w:val="GoiburuaKar"/>
    <w:uiPriority w:val="99"/>
    <w:unhideWhenUsed/>
    <w:rsid w:val="00A86AD0"/>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A86AD0"/>
  </w:style>
  <w:style w:type="paragraph" w:styleId="Orri-oina">
    <w:name w:val="footer"/>
    <w:basedOn w:val="Normala"/>
    <w:link w:val="Orri-oinaKar"/>
    <w:uiPriority w:val="99"/>
    <w:unhideWhenUsed/>
    <w:rsid w:val="00A86AD0"/>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A86AD0"/>
  </w:style>
  <w:style w:type="paragraph" w:styleId="Zerrenda-paragrafoa">
    <w:name w:val="List Paragraph"/>
    <w:basedOn w:val="Normala"/>
    <w:uiPriority w:val="34"/>
    <w:qFormat/>
    <w:rsid w:val="00E21B7E"/>
    <w:pPr>
      <w:ind w:left="720"/>
      <w:contextualSpacing/>
    </w:pPr>
  </w:style>
  <w:style w:type="paragraph" w:styleId="Bunbuiloarentestua">
    <w:name w:val="Balloon Text"/>
    <w:basedOn w:val="Normala"/>
    <w:link w:val="BunbuiloarentestuaKar"/>
    <w:uiPriority w:val="99"/>
    <w:semiHidden/>
    <w:unhideWhenUsed/>
    <w:rsid w:val="00F02B49"/>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F02B49"/>
    <w:rPr>
      <w:rFonts w:ascii="Tahoma" w:hAnsi="Tahoma" w:cs="Tahoma"/>
      <w:sz w:val="16"/>
      <w:szCs w:val="16"/>
    </w:rPr>
  </w:style>
  <w:style w:type="paragraph" w:customStyle="1" w:styleId="KarKar">
    <w:name w:val="Kar Kar"/>
    <w:basedOn w:val="Normala"/>
    <w:rsid w:val="00201E43"/>
    <w:pPr>
      <w:keepLines/>
      <w:spacing w:after="160" w:line="240" w:lineRule="exact"/>
      <w:jc w:val="both"/>
    </w:pPr>
    <w:rPr>
      <w:rFonts w:ascii="Tahoma" w:eastAsia="Times New Roman" w:hAnsi="Tahoma" w:cs="Times New Roman"/>
      <w:snapToGrid w:val="0"/>
      <w:sz w:val="20"/>
      <w:szCs w:val="20"/>
      <w:lang w:val="en-US"/>
    </w:rPr>
  </w:style>
  <w:style w:type="character" w:styleId="Hiperesteka">
    <w:name w:val="Hyperlink"/>
    <w:basedOn w:val="Paragrafoarenletra-tipolehenetsia"/>
    <w:uiPriority w:val="99"/>
    <w:unhideWhenUsed/>
    <w:rsid w:val="005441CF"/>
    <w:rPr>
      <w:color w:val="0000FF" w:themeColor="hyperlink"/>
      <w:u w:val="single"/>
    </w:rPr>
  </w:style>
  <w:style w:type="character" w:styleId="Iruzkinarenerreferentzia">
    <w:name w:val="annotation reference"/>
    <w:basedOn w:val="Paragrafoarenletra-tipolehenetsia"/>
    <w:uiPriority w:val="99"/>
    <w:semiHidden/>
    <w:unhideWhenUsed/>
    <w:rsid w:val="00371E56"/>
    <w:rPr>
      <w:sz w:val="16"/>
      <w:szCs w:val="16"/>
    </w:rPr>
  </w:style>
  <w:style w:type="paragraph" w:styleId="Iruzkinarentestua">
    <w:name w:val="annotation text"/>
    <w:basedOn w:val="Normala"/>
    <w:link w:val="IruzkinarentestuaKar"/>
    <w:uiPriority w:val="99"/>
    <w:semiHidden/>
    <w:unhideWhenUsed/>
    <w:rsid w:val="00371E56"/>
    <w:pPr>
      <w:spacing w:line="240" w:lineRule="auto"/>
    </w:pPr>
    <w:rPr>
      <w:sz w:val="20"/>
      <w:szCs w:val="20"/>
    </w:rPr>
  </w:style>
  <w:style w:type="character" w:customStyle="1" w:styleId="IruzkinarentestuaKar">
    <w:name w:val="Iruzkinaren testua Kar"/>
    <w:basedOn w:val="Paragrafoarenletra-tipolehenetsia"/>
    <w:link w:val="Iruzkinarentestua"/>
    <w:uiPriority w:val="99"/>
    <w:semiHidden/>
    <w:rsid w:val="00371E56"/>
    <w:rPr>
      <w:sz w:val="20"/>
      <w:szCs w:val="20"/>
    </w:rPr>
  </w:style>
  <w:style w:type="paragraph" w:styleId="Iruzkinarengaia">
    <w:name w:val="annotation subject"/>
    <w:basedOn w:val="Iruzkinarentestua"/>
    <w:next w:val="Iruzkinarentestua"/>
    <w:link w:val="IruzkinarengaiaKar"/>
    <w:uiPriority w:val="99"/>
    <w:semiHidden/>
    <w:unhideWhenUsed/>
    <w:rsid w:val="00371E56"/>
    <w:rPr>
      <w:b/>
      <w:bCs/>
    </w:rPr>
  </w:style>
  <w:style w:type="character" w:customStyle="1" w:styleId="IruzkinarengaiaKar">
    <w:name w:val="Iruzkinaren gaia Kar"/>
    <w:basedOn w:val="IruzkinarentestuaKar"/>
    <w:link w:val="Iruzkinarengaia"/>
    <w:uiPriority w:val="99"/>
    <w:semiHidden/>
    <w:rsid w:val="00371E56"/>
    <w:rPr>
      <w:b/>
      <w:bCs/>
      <w:sz w:val="20"/>
      <w:szCs w:val="20"/>
    </w:rPr>
  </w:style>
  <w:style w:type="paragraph" w:styleId="Normalaweb">
    <w:name w:val="Normal (Web)"/>
    <w:basedOn w:val="Normala"/>
    <w:uiPriority w:val="99"/>
    <w:semiHidden/>
    <w:unhideWhenUsed/>
    <w:rsid w:val="00004FF6"/>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Berrikuspena">
    <w:name w:val="Revision"/>
    <w:hidden/>
    <w:uiPriority w:val="99"/>
    <w:semiHidden/>
    <w:rsid w:val="00017F97"/>
    <w:pPr>
      <w:spacing w:after="0" w:line="240" w:lineRule="auto"/>
    </w:pPr>
  </w:style>
  <w:style w:type="character" w:customStyle="1" w:styleId="form-control-text">
    <w:name w:val="form-control-text"/>
    <w:basedOn w:val="Paragrafoarenletra-tipolehenetsia"/>
    <w:rsid w:val="00A613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1228149">
      <w:bodyDiv w:val="1"/>
      <w:marLeft w:val="0"/>
      <w:marRight w:val="0"/>
      <w:marTop w:val="0"/>
      <w:marBottom w:val="0"/>
      <w:divBdr>
        <w:top w:val="none" w:sz="0" w:space="0" w:color="auto"/>
        <w:left w:val="none" w:sz="0" w:space="0" w:color="auto"/>
        <w:bottom w:val="none" w:sz="0" w:space="0" w:color="auto"/>
        <w:right w:val="none" w:sz="0" w:space="0" w:color="auto"/>
      </w:divBdr>
    </w:div>
    <w:div w:id="336419167">
      <w:bodyDiv w:val="1"/>
      <w:marLeft w:val="0"/>
      <w:marRight w:val="0"/>
      <w:marTop w:val="0"/>
      <w:marBottom w:val="0"/>
      <w:divBdr>
        <w:top w:val="none" w:sz="0" w:space="0" w:color="auto"/>
        <w:left w:val="none" w:sz="0" w:space="0" w:color="auto"/>
        <w:bottom w:val="none" w:sz="0" w:space="0" w:color="auto"/>
        <w:right w:val="none" w:sz="0" w:space="0" w:color="auto"/>
      </w:divBdr>
    </w:div>
    <w:div w:id="724181443">
      <w:bodyDiv w:val="1"/>
      <w:marLeft w:val="0"/>
      <w:marRight w:val="0"/>
      <w:marTop w:val="0"/>
      <w:marBottom w:val="0"/>
      <w:divBdr>
        <w:top w:val="none" w:sz="0" w:space="0" w:color="auto"/>
        <w:left w:val="none" w:sz="0" w:space="0" w:color="auto"/>
        <w:bottom w:val="none" w:sz="0" w:space="0" w:color="auto"/>
        <w:right w:val="none" w:sz="0" w:space="0" w:color="auto"/>
      </w:divBdr>
    </w:div>
    <w:div w:id="1210385561">
      <w:bodyDiv w:val="1"/>
      <w:marLeft w:val="0"/>
      <w:marRight w:val="0"/>
      <w:marTop w:val="0"/>
      <w:marBottom w:val="0"/>
      <w:divBdr>
        <w:top w:val="none" w:sz="0" w:space="0" w:color="auto"/>
        <w:left w:val="none" w:sz="0" w:space="0" w:color="auto"/>
        <w:bottom w:val="none" w:sz="0" w:space="0" w:color="auto"/>
        <w:right w:val="none" w:sz="0" w:space="0" w:color="auto"/>
      </w:divBdr>
    </w:div>
    <w:div w:id="1364015645">
      <w:bodyDiv w:val="1"/>
      <w:marLeft w:val="0"/>
      <w:marRight w:val="0"/>
      <w:marTop w:val="0"/>
      <w:marBottom w:val="0"/>
      <w:divBdr>
        <w:top w:val="none" w:sz="0" w:space="0" w:color="auto"/>
        <w:left w:val="none" w:sz="0" w:space="0" w:color="auto"/>
        <w:bottom w:val="none" w:sz="0" w:space="0" w:color="auto"/>
        <w:right w:val="none" w:sz="0" w:space="0" w:color="auto"/>
      </w:divBdr>
    </w:div>
    <w:div w:id="1704861650">
      <w:bodyDiv w:val="1"/>
      <w:marLeft w:val="0"/>
      <w:marRight w:val="0"/>
      <w:marTop w:val="0"/>
      <w:marBottom w:val="0"/>
      <w:divBdr>
        <w:top w:val="none" w:sz="0" w:space="0" w:color="auto"/>
        <w:left w:val="none" w:sz="0" w:space="0" w:color="auto"/>
        <w:bottom w:val="none" w:sz="0" w:space="0" w:color="auto"/>
        <w:right w:val="none" w:sz="0" w:space="0" w:color="auto"/>
      </w:divBdr>
      <w:divsChild>
        <w:div w:id="390228105">
          <w:marLeft w:val="0"/>
          <w:marRight w:val="0"/>
          <w:marTop w:val="0"/>
          <w:marBottom w:val="0"/>
          <w:divBdr>
            <w:top w:val="none" w:sz="0" w:space="0" w:color="auto"/>
            <w:left w:val="none" w:sz="0" w:space="0" w:color="auto"/>
            <w:bottom w:val="none" w:sz="0" w:space="0" w:color="auto"/>
            <w:right w:val="none" w:sz="0" w:space="0" w:color="auto"/>
          </w:divBdr>
          <w:divsChild>
            <w:div w:id="613249176">
              <w:marLeft w:val="0"/>
              <w:marRight w:val="0"/>
              <w:marTop w:val="0"/>
              <w:marBottom w:val="0"/>
              <w:divBdr>
                <w:top w:val="none" w:sz="0" w:space="0" w:color="auto"/>
                <w:left w:val="none" w:sz="0" w:space="0" w:color="auto"/>
                <w:bottom w:val="none" w:sz="0" w:space="0" w:color="auto"/>
                <w:right w:val="none" w:sz="0" w:space="0" w:color="auto"/>
              </w:divBdr>
              <w:divsChild>
                <w:div w:id="550045087">
                  <w:marLeft w:val="0"/>
                  <w:marRight w:val="0"/>
                  <w:marTop w:val="0"/>
                  <w:marBottom w:val="0"/>
                  <w:divBdr>
                    <w:top w:val="none" w:sz="0" w:space="0" w:color="auto"/>
                    <w:left w:val="none" w:sz="0" w:space="0" w:color="auto"/>
                    <w:bottom w:val="none" w:sz="0" w:space="0" w:color="auto"/>
                    <w:right w:val="none" w:sz="0" w:space="0" w:color="auto"/>
                  </w:divBdr>
                  <w:divsChild>
                    <w:div w:id="1465077066">
                      <w:marLeft w:val="0"/>
                      <w:marRight w:val="0"/>
                      <w:marTop w:val="0"/>
                      <w:marBottom w:val="0"/>
                      <w:divBdr>
                        <w:top w:val="none" w:sz="0" w:space="0" w:color="auto"/>
                        <w:left w:val="none" w:sz="0" w:space="0" w:color="auto"/>
                        <w:bottom w:val="none" w:sz="0" w:space="0" w:color="auto"/>
                        <w:right w:val="none" w:sz="0" w:space="0" w:color="auto"/>
                      </w:divBdr>
                      <w:divsChild>
                        <w:div w:id="1304117815">
                          <w:marLeft w:val="0"/>
                          <w:marRight w:val="0"/>
                          <w:marTop w:val="0"/>
                          <w:marBottom w:val="0"/>
                          <w:divBdr>
                            <w:top w:val="none" w:sz="0" w:space="0" w:color="auto"/>
                            <w:left w:val="none" w:sz="0" w:space="0" w:color="auto"/>
                            <w:bottom w:val="none" w:sz="0" w:space="0" w:color="auto"/>
                            <w:right w:val="none" w:sz="0" w:space="0" w:color="auto"/>
                          </w:divBdr>
                          <w:divsChild>
                            <w:div w:id="67575260">
                              <w:marLeft w:val="0"/>
                              <w:marRight w:val="0"/>
                              <w:marTop w:val="0"/>
                              <w:marBottom w:val="0"/>
                              <w:divBdr>
                                <w:top w:val="none" w:sz="0" w:space="0" w:color="auto"/>
                                <w:left w:val="none" w:sz="0" w:space="0" w:color="auto"/>
                                <w:bottom w:val="none" w:sz="0" w:space="0" w:color="auto"/>
                                <w:right w:val="none" w:sz="0" w:space="0" w:color="auto"/>
                              </w:divBdr>
                            </w:div>
                            <w:div w:id="33615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8454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image" Target="media/image4.jpeg"/><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twitter.com/uraEJGV" TargetMode="Externa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hyperlink" Target="https://www.instagram.com/ura_agencia_vasca/"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ura_komunikazioa@uragentzia.eus" TargetMode="External"/><Relationship Id="rId5" Type="http://schemas.openxmlformats.org/officeDocument/2006/relationships/numbering" Target="numbering.xml"/><Relationship Id="rId15" Type="http://schemas.openxmlformats.org/officeDocument/2006/relationships/image" Target="media/image2.png"/><Relationship Id="rId10" Type="http://schemas.openxmlformats.org/officeDocument/2006/relationships/endnotes" Target="endnotes.xml"/><Relationship Id="rId19" Type="http://schemas.openxmlformats.org/officeDocument/2006/relationships/hyperlink" Target="mailto:ura_komunikazioa@uragentzia.eu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facebook.com/uraagentzia"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ua" ma:contentTypeID="0x01010049C882E42C09984CB0E400D0EEF0D93C" ma:contentTypeVersion="12" ma:contentTypeDescription="Sortu dokumentu berri bat." ma:contentTypeScope="" ma:versionID="7188f1939df12e8ecee41b773d25b1d3">
  <xsd:schema xmlns:xsd="http://www.w3.org/2001/XMLSchema" xmlns:xs="http://www.w3.org/2001/XMLSchema" xmlns:p="http://schemas.microsoft.com/office/2006/metadata/properties" xmlns:ns2="8a9ba1db-4d61-4b29-872e-ade5d42750cf" xmlns:ns3="61157a45-557c-4d68-937d-8c8782f2bc58" targetNamespace="http://schemas.microsoft.com/office/2006/metadata/properties" ma:root="true" ma:fieldsID="d1d6dc8766457352a2ce4ff589089f52" ns2:_="" ns3:_="">
    <xsd:import namespace="8a9ba1db-4d61-4b29-872e-ade5d42750cf"/>
    <xsd:import namespace="61157a45-557c-4d68-937d-8c8782f2bc5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a9ba1db-4d61-4b29-872e-ade5d42750c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157a45-557c-4d68-937d-8c8782f2bc58" elementFormDefault="qualified">
    <xsd:import namespace="http://schemas.microsoft.com/office/2006/documentManagement/types"/>
    <xsd:import namespace="http://schemas.microsoft.com/office/infopath/2007/PartnerControls"/>
    <xsd:element name="SharedWithUsers" ma:index="18" nillable="true" ma:displayName="Partekatuta dutenak"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Xehetasunekin partekatu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Eduki mota"/>
        <xsd:element ref="dc:title" minOccurs="0" maxOccurs="1" ma:index="4" ma:displayName="Titulua"/>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3BAF3F-43AD-4DB9-A803-5BC9D05299FD}"/>
</file>

<file path=customXml/itemProps2.xml><?xml version="1.0" encoding="utf-8"?>
<ds:datastoreItem xmlns:ds="http://schemas.openxmlformats.org/officeDocument/2006/customXml" ds:itemID="{373412B1-5B66-4BBB-B722-69F52102118B}">
  <ds:schemaRefs>
    <ds:schemaRef ds:uri="http://schemas.microsoft.com/sharepoint/v3/contenttype/forms"/>
  </ds:schemaRefs>
</ds:datastoreItem>
</file>

<file path=customXml/itemProps3.xml><?xml version="1.0" encoding="utf-8"?>
<ds:datastoreItem xmlns:ds="http://schemas.openxmlformats.org/officeDocument/2006/customXml" ds:itemID="{7645F275-0272-4603-8D55-509668264B9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61157a45-557c-4d68-937d-8c8782f2bc58"/>
    <ds:schemaRef ds:uri="http://purl.org/dc/terms/"/>
    <ds:schemaRef ds:uri="http://purl.org/dc/dcmitype/"/>
    <ds:schemaRef ds:uri="8a9ba1db-4d61-4b29-872e-ade5d42750cf"/>
    <ds:schemaRef ds:uri="http://www.w3.org/XML/1998/namespace"/>
  </ds:schemaRefs>
</ds:datastoreItem>
</file>

<file path=customXml/itemProps4.xml><?xml version="1.0" encoding="utf-8"?>
<ds:datastoreItem xmlns:ds="http://schemas.openxmlformats.org/officeDocument/2006/customXml" ds:itemID="{EF7CB516-6C0C-487B-943F-CC7683176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2</Pages>
  <Words>719</Words>
  <Characters>3958</Characters>
  <Application>Microsoft Office Word</Application>
  <DocSecurity>0</DocSecurity>
  <Lines>32</Lines>
  <Paragraphs>9</Paragraphs>
  <ScaleCrop>false</ScaleCrop>
  <HeadingPairs>
    <vt:vector size="4" baseType="variant">
      <vt:variant>
        <vt:lpstr>Título</vt:lpstr>
      </vt:variant>
      <vt:variant>
        <vt:i4>1</vt:i4>
      </vt:variant>
      <vt:variant>
        <vt:lpstr>Titulua</vt:lpstr>
      </vt:variant>
      <vt:variant>
        <vt:i4>1</vt:i4>
      </vt:variant>
    </vt:vector>
  </HeadingPairs>
  <TitlesOfParts>
    <vt:vector size="2" baseType="lpstr">
      <vt:lpstr/>
      <vt:lpstr/>
    </vt:vector>
  </TitlesOfParts>
  <Company>Ejie</Company>
  <LinksUpToDate>false</LinksUpToDate>
  <CharactersWithSpaces>4668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Albizuri Laucirica, Eneko</dc:creator>
  <cp:keywords/>
  <dc:description/>
  <cp:lastModifiedBy>San Saturnino Murua, Iraia</cp:lastModifiedBy>
  <cp:revision>16</cp:revision>
  <cp:lastPrinted>2018-12-04T10:29:00Z</cp:lastPrinted>
  <dcterms:created xsi:type="dcterms:W3CDTF">2021-05-12T07:00:00Z</dcterms:created>
  <dcterms:modified xsi:type="dcterms:W3CDTF">2021-05-21T08:07:00Z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0x01010049C882E42C09984CB0E400D0EEF0D93C</vt:lpwstr>
  </property>
</Properties>
</file>