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BEDE89" w14:textId="5ACD9983" w:rsidR="00E75627" w:rsidRPr="00A05B2E" w:rsidRDefault="00BA4D38" w:rsidP="005C1F11">
      <w:pPr>
        <w:jc w:val="both"/>
        <w:rPr>
          <w:rFonts w:ascii="Garamond" w:hAnsi="Garamond"/>
          <w:b/>
          <w:bCs/>
          <w:szCs w:val="24"/>
          <w:lang w:val="eu-ES"/>
        </w:rPr>
      </w:pPr>
      <w:r w:rsidRPr="00A05B2E">
        <w:rPr>
          <w:rFonts w:ascii="Garamond" w:hAnsi="Garamond"/>
          <w:b/>
          <w:bCs/>
          <w:szCs w:val="24"/>
          <w:lang w:val="eu-ES"/>
        </w:rPr>
        <w:t xml:space="preserve">2021EKO KULTURA ETA HIZKUNTZA POLITIKAKO SAILBURUAREN AGINDUA, </w:t>
      </w:r>
      <w:r w:rsidRPr="00A05B2E">
        <w:rPr>
          <w:rFonts w:ascii="Garamond" w:hAnsi="Garamond"/>
          <w:b/>
          <w:lang w:val="eu-ES"/>
        </w:rPr>
        <w:t>EUSKADIKO KIROL FEDERAZIOEN URTARRILAREN 31KO 16/2006 DEKRETUAREN ERANSKINEAN JASOTAKO MODALITATE ETA DIZIPLINEN KATALOGOA EGUNERATZEN DUENA</w:t>
      </w:r>
    </w:p>
    <w:p w14:paraId="15EE20A1" w14:textId="736FA349" w:rsidR="005C1F11" w:rsidRPr="00A05B2E" w:rsidRDefault="005C1F11" w:rsidP="005C1F11">
      <w:pPr>
        <w:jc w:val="both"/>
        <w:rPr>
          <w:rFonts w:ascii="Garamond" w:hAnsi="Garamond" w:cs="Arial"/>
          <w:b/>
          <w:bCs/>
          <w:szCs w:val="24"/>
          <w:lang w:val="eu-ES"/>
        </w:rPr>
      </w:pPr>
    </w:p>
    <w:p w14:paraId="539660A0" w14:textId="660BDEF9" w:rsidR="00BA4D38" w:rsidRPr="00A05B2E" w:rsidRDefault="00BA4D38" w:rsidP="001D409A">
      <w:pPr>
        <w:jc w:val="both"/>
        <w:rPr>
          <w:rFonts w:ascii="Garamond" w:hAnsi="Garamond"/>
          <w:szCs w:val="24"/>
          <w:lang w:val="eu-ES"/>
        </w:rPr>
      </w:pPr>
    </w:p>
    <w:p w14:paraId="5738C5AF" w14:textId="24AA1ED3" w:rsidR="001D409A" w:rsidRPr="00A05B2E" w:rsidRDefault="00BA4D38" w:rsidP="001D409A">
      <w:pPr>
        <w:jc w:val="both"/>
        <w:rPr>
          <w:rFonts w:ascii="Garamond" w:hAnsi="Garamond"/>
          <w:szCs w:val="24"/>
          <w:lang w:val="eu-ES"/>
        </w:rPr>
      </w:pPr>
      <w:r w:rsidRPr="00A05B2E">
        <w:rPr>
          <w:rFonts w:ascii="Garamond" w:hAnsi="Garamond"/>
          <w:szCs w:val="24"/>
          <w:lang w:val="eu-ES"/>
        </w:rPr>
        <w:t xml:space="preserve">Eusko Jaurlaritzak, </w:t>
      </w:r>
      <w:r w:rsidRPr="00A05B2E">
        <w:rPr>
          <w:rFonts w:ascii="Garamond" w:hAnsi="Garamond"/>
          <w:szCs w:val="24"/>
          <w:lang w:val="eu-ES"/>
        </w:rPr>
        <w:t xml:space="preserve">interes publikoko arrazoiengatik, edozein jarduera kirol-modalitatetzat kalifikatzeko irizpideak </w:t>
      </w:r>
      <w:r w:rsidR="00A05B2E">
        <w:rPr>
          <w:rFonts w:ascii="Garamond" w:hAnsi="Garamond"/>
          <w:szCs w:val="24"/>
          <w:lang w:val="eu-ES"/>
        </w:rPr>
        <w:t>eta baldintzak zehaztuko ditu</w:t>
      </w:r>
      <w:r w:rsidRPr="00A05B2E">
        <w:rPr>
          <w:rFonts w:ascii="Garamond" w:hAnsi="Garamond"/>
          <w:szCs w:val="24"/>
          <w:lang w:val="eu-ES"/>
        </w:rPr>
        <w:t>, bai eta kirol-modalitate bereko kidetzat hartu beharko diren diziplinak ere</w:t>
      </w:r>
      <w:r w:rsidRPr="00A05B2E">
        <w:rPr>
          <w:rFonts w:ascii="Garamond" w:hAnsi="Garamond"/>
          <w:szCs w:val="24"/>
          <w:lang w:val="eu-ES"/>
        </w:rPr>
        <w:t xml:space="preserve"> (Euskadiko Kirolaren Legeko 18. artikulua).  Halaber, Eusko Jaurlaritzan kirol-arloko eskumena duen sailari dagokio jarduera bat kirol-modalitate gisa kalifikatzea eta hura osatzen duten diziplinak zehaztea, Kirolaren Euskal Kontseiluaren txostena jaso ondoren.</w:t>
      </w:r>
    </w:p>
    <w:p w14:paraId="44D44061" w14:textId="77777777" w:rsidR="00C77F15" w:rsidRPr="00A05B2E" w:rsidRDefault="00C77F15" w:rsidP="001D409A">
      <w:pPr>
        <w:jc w:val="both"/>
        <w:rPr>
          <w:rFonts w:ascii="Garamond" w:hAnsi="Garamond"/>
          <w:szCs w:val="24"/>
          <w:lang w:val="eu-ES"/>
        </w:rPr>
      </w:pPr>
    </w:p>
    <w:p w14:paraId="40D23D5E" w14:textId="527C2784" w:rsidR="001D409A" w:rsidRPr="00A05B2E" w:rsidRDefault="00BA4D38" w:rsidP="001D409A">
      <w:pPr>
        <w:jc w:val="both"/>
        <w:rPr>
          <w:rFonts w:ascii="Garamond" w:hAnsi="Garamond"/>
          <w:szCs w:val="24"/>
          <w:lang w:val="eu-ES"/>
        </w:rPr>
      </w:pPr>
      <w:r w:rsidRPr="00A05B2E">
        <w:rPr>
          <w:rFonts w:ascii="Garamond" w:hAnsi="Garamond"/>
          <w:szCs w:val="24"/>
          <w:lang w:val="eu-ES"/>
        </w:rPr>
        <w:t xml:space="preserve">Euskadiko Kirol Federazioen urtarrilaren 31ko 16/2006 Dekretuak gai hori arautzen du kirol-modalitateei, diziplinei eta probei buruzko V. tituluko I. kapituluan. </w:t>
      </w:r>
    </w:p>
    <w:p w14:paraId="25B045A3" w14:textId="11F35CD6" w:rsidR="00C77F15" w:rsidRPr="00A05B2E" w:rsidRDefault="00C77F15" w:rsidP="001D409A">
      <w:pPr>
        <w:jc w:val="both"/>
        <w:rPr>
          <w:rFonts w:ascii="Garamond" w:hAnsi="Garamond"/>
          <w:szCs w:val="24"/>
          <w:lang w:val="eu-ES"/>
        </w:rPr>
      </w:pPr>
    </w:p>
    <w:p w14:paraId="403D2D52" w14:textId="38F0A3BE" w:rsidR="00C77F15" w:rsidRPr="00A05B2E" w:rsidRDefault="00C77F15" w:rsidP="001D409A">
      <w:pPr>
        <w:jc w:val="both"/>
        <w:rPr>
          <w:rFonts w:ascii="Garamond" w:hAnsi="Garamond"/>
          <w:szCs w:val="24"/>
          <w:lang w:val="eu-ES"/>
        </w:rPr>
      </w:pPr>
      <w:r w:rsidRPr="00A05B2E">
        <w:rPr>
          <w:rFonts w:ascii="Garamond" w:hAnsi="Garamond"/>
          <w:szCs w:val="24"/>
          <w:lang w:val="eu-ES"/>
        </w:rPr>
        <w:t>Dekretu horren 46. artikuluaren arabera, kirol-modalitate bat honako hau da: gutxieneko arau espezifiko, finkatu eta behar bezala bereiziak dituzten kirol-diziplinen multzoa, baldin eta autonomia-maila esanguratsua badute beste kirol-modalitate batzuekiko.</w:t>
      </w:r>
    </w:p>
    <w:p w14:paraId="123A3777" w14:textId="0E675212" w:rsidR="00CE0BB0" w:rsidRPr="00A05B2E" w:rsidRDefault="00CE0BB0" w:rsidP="001D409A">
      <w:pPr>
        <w:jc w:val="both"/>
        <w:rPr>
          <w:rFonts w:ascii="Garamond" w:hAnsi="Garamond"/>
          <w:szCs w:val="24"/>
          <w:lang w:val="eu-ES"/>
        </w:rPr>
      </w:pPr>
    </w:p>
    <w:p w14:paraId="7195DEC9" w14:textId="5A1E4F05" w:rsidR="00C77F15" w:rsidRPr="00A05B2E" w:rsidRDefault="00C77F15" w:rsidP="001D409A">
      <w:pPr>
        <w:jc w:val="both"/>
        <w:rPr>
          <w:rFonts w:ascii="Garamond" w:hAnsi="Garamond"/>
          <w:szCs w:val="24"/>
          <w:lang w:val="eu-ES"/>
        </w:rPr>
      </w:pPr>
      <w:r w:rsidRPr="00A05B2E">
        <w:rPr>
          <w:rFonts w:ascii="Garamond" w:hAnsi="Garamond"/>
          <w:szCs w:val="24"/>
          <w:lang w:val="eu-ES"/>
        </w:rPr>
        <w:t xml:space="preserve">48. artikuluak honako hau ezartzen du kirol-diziplinatzat: kirol-modalitate jakin bati lotutako kirol-jarduera, gutxieneko arau espezifiko eta finkagarriak dituena, beste kirol-diziplina batzuekiko autonomia-maila nahikoak dituena. </w:t>
      </w:r>
    </w:p>
    <w:p w14:paraId="1F78BF56" w14:textId="4C002220" w:rsidR="001504FB" w:rsidRPr="00A05B2E" w:rsidRDefault="001504FB" w:rsidP="001D409A">
      <w:pPr>
        <w:jc w:val="both"/>
        <w:rPr>
          <w:rFonts w:ascii="Garamond" w:hAnsi="Garamond"/>
          <w:szCs w:val="24"/>
          <w:lang w:val="eu-ES"/>
        </w:rPr>
      </w:pPr>
    </w:p>
    <w:p w14:paraId="3C2A07A2" w14:textId="08279D43" w:rsidR="001504FB" w:rsidRPr="00A05B2E" w:rsidRDefault="001504FB" w:rsidP="001D409A">
      <w:pPr>
        <w:jc w:val="both"/>
        <w:rPr>
          <w:rFonts w:ascii="Garamond" w:hAnsi="Garamond"/>
          <w:szCs w:val="24"/>
          <w:lang w:val="eu-ES"/>
        </w:rPr>
      </w:pPr>
      <w:r w:rsidRPr="00A05B2E">
        <w:rPr>
          <w:rFonts w:ascii="Garamond" w:hAnsi="Garamond"/>
          <w:szCs w:val="24"/>
          <w:lang w:val="eu-ES"/>
        </w:rPr>
        <w:t>Zehazki, dekretu horren 49. artikuluan adierazten denez, Eusko Jaurlaritzak aitortutako modalitate eta diziplinen hasierako zerrenda dekretuaren eranskinean dago jasota, eta Kultura sailburuaren agindu bidez eguneratu ahal izango da.</w:t>
      </w:r>
    </w:p>
    <w:p w14:paraId="4733C104" w14:textId="6DA0C659" w:rsidR="001504FB" w:rsidRPr="00A05B2E" w:rsidRDefault="001504FB" w:rsidP="001D409A">
      <w:pPr>
        <w:jc w:val="both"/>
        <w:rPr>
          <w:rFonts w:ascii="Garamond" w:hAnsi="Garamond"/>
          <w:szCs w:val="24"/>
          <w:lang w:val="eu-ES"/>
        </w:rPr>
      </w:pPr>
    </w:p>
    <w:p w14:paraId="64EE5A98" w14:textId="66B52ECE" w:rsidR="001504FB" w:rsidRPr="00A05B2E" w:rsidRDefault="001504FB" w:rsidP="001D409A">
      <w:pPr>
        <w:jc w:val="both"/>
        <w:rPr>
          <w:rFonts w:ascii="Garamond" w:hAnsi="Garamond"/>
          <w:szCs w:val="24"/>
          <w:lang w:val="eu-ES"/>
        </w:rPr>
      </w:pPr>
      <w:r w:rsidRPr="00A05B2E">
        <w:rPr>
          <w:rFonts w:ascii="Garamond" w:hAnsi="Garamond"/>
          <w:szCs w:val="24"/>
          <w:lang w:val="eu-ES"/>
        </w:rPr>
        <w:t>Aitorpen hori emateko prozedura Dekretu horren 49.2 artikuluan ezartzen da. Artikulu horren azken paragrafoak Kirol zuzendariari ematen dio modalitate edo diziplina berriaren aitorpenari buruzko ebazpen arrazoitua emateko eta kirol-modalitatea argitaratzea agintzeko ahalmena.</w:t>
      </w:r>
    </w:p>
    <w:p w14:paraId="43FCF90F" w14:textId="45BD2E14" w:rsidR="005B064D" w:rsidRPr="00A05B2E" w:rsidRDefault="005B064D" w:rsidP="001D409A">
      <w:pPr>
        <w:jc w:val="both"/>
        <w:rPr>
          <w:rFonts w:ascii="Garamond" w:hAnsi="Garamond" w:cs="Tahoma"/>
          <w:szCs w:val="24"/>
          <w:lang w:val="eu-ES"/>
        </w:rPr>
      </w:pPr>
    </w:p>
    <w:p w14:paraId="06210E21" w14:textId="29909F0C" w:rsidR="005B064D" w:rsidRPr="00A05B2E" w:rsidRDefault="005B064D" w:rsidP="001D409A">
      <w:pPr>
        <w:jc w:val="both"/>
        <w:rPr>
          <w:rFonts w:ascii="Garamond" w:hAnsi="Garamond" w:cs="Tahoma"/>
          <w:szCs w:val="24"/>
          <w:lang w:val="eu-ES"/>
        </w:rPr>
      </w:pPr>
      <w:r w:rsidRPr="00A05B2E">
        <w:rPr>
          <w:rFonts w:ascii="Garamond" w:hAnsi="Garamond" w:cs="Tahoma"/>
          <w:szCs w:val="24"/>
          <w:lang w:val="eu-ES"/>
        </w:rPr>
        <w:t xml:space="preserve">Hala ere, azken atal horretan eragina izan zuen Euskal Autonomia Erkidegoko Justizia Auzitegi Nagusiaren 2007ko uztailaren 16ko Epaiak, Auzitegi Gorenak 2009ko ekainaren 16ko Epaiak berretsi </w:t>
      </w:r>
      <w:r w:rsidR="00A05B2E">
        <w:rPr>
          <w:rFonts w:ascii="Garamond" w:hAnsi="Garamond" w:cs="Tahoma"/>
          <w:szCs w:val="24"/>
          <w:lang w:val="eu-ES"/>
        </w:rPr>
        <w:t>d</w:t>
      </w:r>
      <w:r w:rsidRPr="00A05B2E">
        <w:rPr>
          <w:rFonts w:ascii="Garamond" w:hAnsi="Garamond" w:cs="Tahoma"/>
          <w:szCs w:val="24"/>
          <w:lang w:val="eu-ES"/>
        </w:rPr>
        <w:t>uena. Epai horren arabera, onarpen hori egiteko eta katalogoaren aldaketa argitaratzeko eskumena Kultura eta Hizkuntza Politikako sailburuari dagokiola ulertu behar dugu.</w:t>
      </w:r>
    </w:p>
    <w:p w14:paraId="18C01EF2" w14:textId="6CAEC8D9" w:rsidR="005B064D" w:rsidRPr="00A05B2E" w:rsidRDefault="005B064D" w:rsidP="001D409A">
      <w:pPr>
        <w:jc w:val="both"/>
        <w:rPr>
          <w:rStyle w:val="Lodia"/>
          <w:rFonts w:ascii="Garamond" w:hAnsi="Garamond"/>
          <w:b w:val="0"/>
          <w:szCs w:val="24"/>
          <w:lang w:val="eu-ES"/>
        </w:rPr>
      </w:pPr>
    </w:p>
    <w:p w14:paraId="4CDE9BEB" w14:textId="57E13546" w:rsidR="005B064D" w:rsidRPr="00A05B2E" w:rsidRDefault="005B064D" w:rsidP="001D409A">
      <w:pPr>
        <w:jc w:val="both"/>
        <w:rPr>
          <w:rStyle w:val="Lodia"/>
          <w:rFonts w:ascii="Garamond" w:hAnsi="Garamond"/>
          <w:b w:val="0"/>
          <w:szCs w:val="24"/>
          <w:lang w:val="eu-ES"/>
        </w:rPr>
      </w:pPr>
      <w:r w:rsidRPr="00A05B2E">
        <w:rPr>
          <w:rStyle w:val="Lodia"/>
          <w:rFonts w:ascii="Garamond" w:hAnsi="Garamond"/>
          <w:b w:val="0"/>
          <w:szCs w:val="24"/>
          <w:lang w:val="eu-ES"/>
        </w:rPr>
        <w:t xml:space="preserve">Zentzu horretan, agindu honen xedea </w:t>
      </w:r>
      <w:r w:rsidRPr="00A05B2E">
        <w:rPr>
          <w:rStyle w:val="Lodia"/>
          <w:rFonts w:ascii="Garamond" w:hAnsi="Garamond"/>
          <w:b w:val="0"/>
          <w:szCs w:val="24"/>
          <w:lang w:val="eu-ES"/>
        </w:rPr>
        <w:t>modalitate eta diziplinen katalogoa eguneratzea</w:t>
      </w:r>
      <w:r w:rsidRPr="00A05B2E">
        <w:rPr>
          <w:rStyle w:val="Lodia"/>
          <w:rFonts w:ascii="Garamond" w:hAnsi="Garamond"/>
          <w:b w:val="0"/>
          <w:szCs w:val="24"/>
          <w:lang w:val="eu-ES"/>
        </w:rPr>
        <w:t xml:space="preserve"> da, Euskadiko Kirol Federazioen urtarrilaren 31ko 16/2006 Dekretuaren eranskinean jasoa, katalogoa eguneratzeko Agindua indarrean jarri zenetik aitortutako diziplina berriak sartzeko (</w:t>
      </w:r>
      <w:r w:rsidR="00E640AE">
        <w:rPr>
          <w:rStyle w:val="Lodia"/>
          <w:rFonts w:ascii="Garamond" w:hAnsi="Garamond"/>
          <w:b w:val="0"/>
          <w:szCs w:val="24"/>
          <w:lang w:val="eu-ES"/>
        </w:rPr>
        <w:t>aurreko agi</w:t>
      </w:r>
      <w:r w:rsidRPr="00A05B2E">
        <w:rPr>
          <w:rStyle w:val="Lodia"/>
          <w:rFonts w:ascii="Garamond" w:hAnsi="Garamond"/>
          <w:b w:val="0"/>
          <w:szCs w:val="24"/>
          <w:lang w:val="eu-ES"/>
        </w:rPr>
        <w:t>ndua 2017ko urriaren 17koa izan zen, Ku</w:t>
      </w:r>
      <w:r w:rsidR="00014475">
        <w:rPr>
          <w:rStyle w:val="Lodia"/>
          <w:rFonts w:ascii="Garamond" w:hAnsi="Garamond"/>
          <w:b w:val="0"/>
          <w:szCs w:val="24"/>
          <w:lang w:val="eu-ES"/>
        </w:rPr>
        <w:t xml:space="preserve">ltura eta Hizkuntza Politikako </w:t>
      </w:r>
      <w:bookmarkStart w:id="0" w:name="_GoBack"/>
      <w:bookmarkEnd w:id="0"/>
      <w:r w:rsidR="00014475">
        <w:rPr>
          <w:rStyle w:val="Lodia"/>
          <w:rFonts w:ascii="Garamond" w:hAnsi="Garamond"/>
          <w:b w:val="0"/>
          <w:szCs w:val="24"/>
          <w:lang w:val="eu-ES"/>
        </w:rPr>
        <w:t>S</w:t>
      </w:r>
      <w:r w:rsidRPr="00A05B2E">
        <w:rPr>
          <w:rStyle w:val="Lodia"/>
          <w:rFonts w:ascii="Garamond" w:hAnsi="Garamond"/>
          <w:b w:val="0"/>
          <w:szCs w:val="24"/>
          <w:lang w:val="eu-ES"/>
        </w:rPr>
        <w:t>ailburuarena, kirol-federazioen katalogoa egunerat</w:t>
      </w:r>
      <w:r w:rsidR="00A05B2E">
        <w:rPr>
          <w:rStyle w:val="Lodia"/>
          <w:rFonts w:ascii="Garamond" w:hAnsi="Garamond"/>
          <w:b w:val="0"/>
          <w:szCs w:val="24"/>
          <w:lang w:val="eu-ES"/>
        </w:rPr>
        <w:t>zen d</w:t>
      </w:r>
      <w:r w:rsidRPr="00A05B2E">
        <w:rPr>
          <w:rStyle w:val="Lodia"/>
          <w:rFonts w:ascii="Garamond" w:hAnsi="Garamond"/>
          <w:b w:val="0"/>
          <w:szCs w:val="24"/>
          <w:lang w:val="eu-ES"/>
        </w:rPr>
        <w:t>uena, Euskadiko urtarrilaren 31ko 16/2006 Dekretuaren eranskinean jasotako prozedurako modalitate eta di</w:t>
      </w:r>
      <w:r w:rsidR="00A05B2E">
        <w:rPr>
          <w:rStyle w:val="Lodia"/>
          <w:rFonts w:ascii="Garamond" w:hAnsi="Garamond"/>
          <w:b w:val="0"/>
          <w:szCs w:val="24"/>
          <w:lang w:val="eu-ES"/>
        </w:rPr>
        <w:t>ziplinen katalogoa eguneratzen d</w:t>
      </w:r>
      <w:r w:rsidRPr="00A05B2E">
        <w:rPr>
          <w:rStyle w:val="Lodia"/>
          <w:rFonts w:ascii="Garamond" w:hAnsi="Garamond"/>
          <w:b w:val="0"/>
          <w:szCs w:val="24"/>
          <w:lang w:val="eu-ES"/>
        </w:rPr>
        <w:t>uena).</w:t>
      </w:r>
    </w:p>
    <w:p w14:paraId="2FD46527" w14:textId="78FA0942" w:rsidR="00F946D7" w:rsidRPr="00A05B2E" w:rsidRDefault="00F946D7" w:rsidP="001D409A">
      <w:pPr>
        <w:jc w:val="both"/>
        <w:rPr>
          <w:rFonts w:ascii="Garamond" w:hAnsi="Garamond" w:cs="Tahoma"/>
          <w:szCs w:val="24"/>
          <w:lang w:val="eu-ES"/>
        </w:rPr>
      </w:pPr>
    </w:p>
    <w:p w14:paraId="7F3B0EC5" w14:textId="7D08BA40" w:rsidR="005B064D" w:rsidRPr="00A05B2E" w:rsidRDefault="005B064D" w:rsidP="00F946D7">
      <w:pPr>
        <w:spacing w:line="276" w:lineRule="auto"/>
        <w:jc w:val="both"/>
        <w:rPr>
          <w:rFonts w:ascii="Garamond" w:hAnsi="Garamond" w:cs="Arial"/>
          <w:szCs w:val="24"/>
          <w:lang w:val="eu-ES"/>
        </w:rPr>
      </w:pPr>
      <w:r w:rsidRPr="00A05B2E">
        <w:rPr>
          <w:rFonts w:ascii="Garamond" w:hAnsi="Garamond" w:cs="Arial"/>
          <w:szCs w:val="24"/>
          <w:lang w:val="eu-ES"/>
        </w:rPr>
        <w:lastRenderedPageBreak/>
        <w:t>Planteatutako aldaketaren helburua egungo errealitatera eguneratzea da, Euskal Autonomia Erkidegoan praktikatzen diren eta baldintzak betetzen dituzten kirol-modalitate eta diziplina berriak gehitzen.</w:t>
      </w:r>
    </w:p>
    <w:p w14:paraId="5B634D4D" w14:textId="77777777" w:rsidR="009B447A" w:rsidRPr="00A05B2E" w:rsidRDefault="009B447A" w:rsidP="00F946D7">
      <w:pPr>
        <w:spacing w:line="276" w:lineRule="auto"/>
        <w:jc w:val="both"/>
        <w:rPr>
          <w:rFonts w:ascii="Garamond" w:hAnsi="Garamond" w:cs="Arial"/>
          <w:szCs w:val="24"/>
          <w:lang w:val="eu-ES"/>
        </w:rPr>
      </w:pPr>
    </w:p>
    <w:p w14:paraId="31C6436C" w14:textId="5322EAE9" w:rsidR="005B064D" w:rsidRPr="00A05B2E" w:rsidRDefault="005B064D" w:rsidP="00F946D7">
      <w:pPr>
        <w:spacing w:line="276" w:lineRule="auto"/>
        <w:jc w:val="both"/>
        <w:rPr>
          <w:rFonts w:ascii="Garamond" w:hAnsi="Garamond" w:cs="Arial"/>
          <w:szCs w:val="24"/>
          <w:lang w:val="eu-ES"/>
        </w:rPr>
      </w:pPr>
      <w:r w:rsidRPr="00A05B2E">
        <w:rPr>
          <w:rFonts w:ascii="Garamond" w:hAnsi="Garamond" w:cs="Arial"/>
          <w:szCs w:val="24"/>
          <w:lang w:val="eu-ES"/>
        </w:rPr>
        <w:t>Zehazki, honako hauek sartu nahi dira katalogoan:</w:t>
      </w:r>
    </w:p>
    <w:p w14:paraId="7D9AC0C9" w14:textId="77777777" w:rsidR="005B064D" w:rsidRPr="00A05B2E" w:rsidRDefault="005B064D" w:rsidP="00F946D7">
      <w:pPr>
        <w:spacing w:line="276" w:lineRule="auto"/>
        <w:jc w:val="both"/>
        <w:rPr>
          <w:rFonts w:ascii="Garamond" w:hAnsi="Garamond" w:cs="Arial"/>
          <w:szCs w:val="24"/>
          <w:lang w:val="eu-ES"/>
        </w:rPr>
      </w:pPr>
    </w:p>
    <w:p w14:paraId="6519C3EA" w14:textId="4BBC6425" w:rsidR="00F946D7" w:rsidRPr="00A05B2E" w:rsidRDefault="007473DA" w:rsidP="00F946D7">
      <w:pPr>
        <w:spacing w:line="276" w:lineRule="auto"/>
        <w:jc w:val="both"/>
        <w:rPr>
          <w:rFonts w:ascii="Garamond" w:hAnsi="Garamond"/>
          <w:szCs w:val="24"/>
          <w:lang w:val="eu-ES"/>
        </w:rPr>
      </w:pPr>
      <w:r w:rsidRPr="00A05B2E">
        <w:rPr>
          <w:rFonts w:ascii="Garamond" w:hAnsi="Garamond"/>
          <w:szCs w:val="24"/>
          <w:lang w:val="eu-ES"/>
        </w:rPr>
        <w:t>MODALITATEAK</w:t>
      </w:r>
    </w:p>
    <w:p w14:paraId="287DDA33" w14:textId="77777777" w:rsidR="00F946D7" w:rsidRPr="00A05B2E" w:rsidRDefault="00F946D7" w:rsidP="00F946D7">
      <w:pPr>
        <w:spacing w:line="276" w:lineRule="auto"/>
        <w:ind w:left="360"/>
        <w:jc w:val="both"/>
        <w:rPr>
          <w:rFonts w:ascii="Garamond" w:hAnsi="Garamond"/>
          <w:sz w:val="10"/>
          <w:szCs w:val="10"/>
          <w:lang w:val="eu-ES"/>
        </w:rPr>
      </w:pPr>
    </w:p>
    <w:p w14:paraId="7F28A978" w14:textId="18FDFB8D" w:rsidR="00F946D7" w:rsidRPr="00A05B2E" w:rsidRDefault="001E33F9" w:rsidP="00ED0831">
      <w:pPr>
        <w:numPr>
          <w:ilvl w:val="0"/>
          <w:numId w:val="1"/>
        </w:numPr>
        <w:spacing w:line="276" w:lineRule="auto"/>
        <w:contextualSpacing/>
        <w:jc w:val="both"/>
        <w:rPr>
          <w:rFonts w:ascii="Garamond" w:hAnsi="Garamond"/>
          <w:szCs w:val="24"/>
          <w:lang w:val="eu-ES"/>
        </w:rPr>
      </w:pPr>
      <w:r>
        <w:rPr>
          <w:rFonts w:ascii="Garamond" w:hAnsi="Garamond"/>
          <w:szCs w:val="24"/>
          <w:lang w:val="eu-ES"/>
        </w:rPr>
        <w:t xml:space="preserve">KIROL EGOKITUAREN </w:t>
      </w:r>
      <w:r w:rsidRPr="00A05B2E">
        <w:rPr>
          <w:rFonts w:ascii="Garamond" w:hAnsi="Garamond"/>
          <w:szCs w:val="24"/>
          <w:lang w:val="eu-ES"/>
        </w:rPr>
        <w:t>BERE</w:t>
      </w:r>
      <w:r>
        <w:rPr>
          <w:rFonts w:ascii="Garamond" w:hAnsi="Garamond"/>
          <w:szCs w:val="24"/>
          <w:lang w:val="eu-ES"/>
        </w:rPr>
        <w:t xml:space="preserve">ZKO MODALITATEAK </w:t>
      </w:r>
      <w:r w:rsidR="0029060F">
        <w:rPr>
          <w:rFonts w:ascii="Garamond" w:hAnsi="Garamond"/>
          <w:szCs w:val="24"/>
          <w:lang w:val="eu-ES"/>
        </w:rPr>
        <w:t>eta diziplinak birformulatzea, honela:</w:t>
      </w:r>
      <w:r w:rsidR="00ED0831" w:rsidRPr="00A05B2E">
        <w:rPr>
          <w:rFonts w:ascii="Garamond" w:hAnsi="Garamond"/>
          <w:szCs w:val="24"/>
          <w:lang w:val="eu-ES"/>
        </w:rPr>
        <w:t xml:space="preserve"> (</w:t>
      </w:r>
      <w:r>
        <w:rPr>
          <w:rFonts w:ascii="Garamond" w:hAnsi="Garamond"/>
          <w:szCs w:val="24"/>
          <w:lang w:val="eu-ES"/>
        </w:rPr>
        <w:t xml:space="preserve">2019ko urriaren 28ko </w:t>
      </w:r>
      <w:r w:rsidR="0029060F">
        <w:rPr>
          <w:rFonts w:ascii="Garamond" w:hAnsi="Garamond"/>
          <w:szCs w:val="24"/>
          <w:lang w:val="eu-ES"/>
        </w:rPr>
        <w:t>A</w:t>
      </w:r>
      <w:r w:rsidR="00ED0831" w:rsidRPr="00A05B2E">
        <w:rPr>
          <w:rFonts w:ascii="Garamond" w:hAnsi="Garamond"/>
          <w:szCs w:val="24"/>
          <w:lang w:val="eu-ES"/>
        </w:rPr>
        <w:t>gindua</w:t>
      </w:r>
      <w:r w:rsidR="00F946D7" w:rsidRPr="00A05B2E">
        <w:rPr>
          <w:rFonts w:ascii="Garamond" w:hAnsi="Garamond"/>
          <w:szCs w:val="24"/>
          <w:lang w:val="eu-ES"/>
        </w:rPr>
        <w:t>)</w:t>
      </w:r>
    </w:p>
    <w:p w14:paraId="55FA63B8" w14:textId="77777777" w:rsidR="00F946D7" w:rsidRPr="00A05B2E" w:rsidRDefault="00F946D7" w:rsidP="00F946D7">
      <w:pPr>
        <w:numPr>
          <w:ilvl w:val="0"/>
          <w:numId w:val="2"/>
        </w:numPr>
        <w:spacing w:line="276" w:lineRule="auto"/>
        <w:ind w:left="1428"/>
        <w:contextualSpacing/>
        <w:jc w:val="both"/>
        <w:rPr>
          <w:rFonts w:ascii="Garamond" w:hAnsi="Garamond"/>
          <w:szCs w:val="24"/>
          <w:lang w:val="eu-ES"/>
        </w:rPr>
      </w:pPr>
      <w:r w:rsidRPr="00A05B2E">
        <w:rPr>
          <w:rFonts w:ascii="Garamond" w:hAnsi="Garamond"/>
          <w:szCs w:val="24"/>
          <w:lang w:val="eu-ES"/>
        </w:rPr>
        <w:t>Boccia</w:t>
      </w:r>
    </w:p>
    <w:p w14:paraId="01D05EE4" w14:textId="1B32FBC9" w:rsidR="00F946D7" w:rsidRPr="00A05B2E" w:rsidRDefault="00F946D7" w:rsidP="00F946D7">
      <w:pPr>
        <w:numPr>
          <w:ilvl w:val="0"/>
          <w:numId w:val="2"/>
        </w:numPr>
        <w:spacing w:line="276" w:lineRule="auto"/>
        <w:ind w:left="1428"/>
        <w:contextualSpacing/>
        <w:jc w:val="both"/>
        <w:rPr>
          <w:rFonts w:ascii="Garamond" w:hAnsi="Garamond"/>
          <w:szCs w:val="24"/>
          <w:lang w:val="eu-ES"/>
        </w:rPr>
      </w:pPr>
      <w:r w:rsidRPr="00A05B2E">
        <w:rPr>
          <w:rFonts w:ascii="Garamond" w:hAnsi="Garamond"/>
          <w:szCs w:val="24"/>
          <w:lang w:val="eu-ES"/>
        </w:rPr>
        <w:t>Goalball</w:t>
      </w:r>
      <w:r w:rsidR="001E33F9">
        <w:rPr>
          <w:rFonts w:ascii="Garamond" w:hAnsi="Garamond"/>
          <w:szCs w:val="24"/>
          <w:lang w:val="eu-ES"/>
        </w:rPr>
        <w:t>a</w:t>
      </w:r>
    </w:p>
    <w:p w14:paraId="31D50A86" w14:textId="0E5C2671" w:rsidR="00F946D7" w:rsidRDefault="001E33F9" w:rsidP="00F946D7">
      <w:pPr>
        <w:numPr>
          <w:ilvl w:val="0"/>
          <w:numId w:val="2"/>
        </w:numPr>
        <w:spacing w:line="276" w:lineRule="auto"/>
        <w:ind w:left="1428"/>
        <w:contextualSpacing/>
        <w:jc w:val="both"/>
        <w:rPr>
          <w:rFonts w:ascii="Garamond" w:hAnsi="Garamond"/>
          <w:szCs w:val="24"/>
          <w:lang w:val="eu-ES"/>
        </w:rPr>
      </w:pPr>
      <w:r>
        <w:rPr>
          <w:rFonts w:ascii="Garamond" w:hAnsi="Garamond"/>
          <w:szCs w:val="24"/>
          <w:lang w:val="eu-ES"/>
        </w:rPr>
        <w:t>Es</w:t>
      </w:r>
      <w:r w:rsidR="00F946D7" w:rsidRPr="00A05B2E">
        <w:rPr>
          <w:rFonts w:ascii="Garamond" w:hAnsi="Garamond"/>
          <w:szCs w:val="24"/>
          <w:lang w:val="eu-ES"/>
        </w:rPr>
        <w:t>lalom</w:t>
      </w:r>
      <w:r>
        <w:rPr>
          <w:rFonts w:ascii="Garamond" w:hAnsi="Garamond"/>
          <w:szCs w:val="24"/>
          <w:lang w:val="eu-ES"/>
        </w:rPr>
        <w:t>a</w:t>
      </w:r>
    </w:p>
    <w:p w14:paraId="003B7CBE" w14:textId="77777777" w:rsidR="001E33F9" w:rsidRPr="00A05B2E" w:rsidRDefault="001E33F9" w:rsidP="001E33F9">
      <w:pPr>
        <w:spacing w:line="276" w:lineRule="auto"/>
        <w:ind w:left="1428"/>
        <w:contextualSpacing/>
        <w:jc w:val="both"/>
        <w:rPr>
          <w:rFonts w:ascii="Garamond" w:hAnsi="Garamond"/>
          <w:szCs w:val="24"/>
          <w:lang w:val="eu-ES"/>
        </w:rPr>
      </w:pPr>
    </w:p>
    <w:p w14:paraId="3748F00B" w14:textId="179A003E" w:rsidR="00F946D7" w:rsidRPr="00A05B2E" w:rsidRDefault="00ED0831" w:rsidP="00F946D7">
      <w:pPr>
        <w:tabs>
          <w:tab w:val="num" w:pos="2520"/>
        </w:tabs>
        <w:spacing w:line="276" w:lineRule="auto"/>
        <w:jc w:val="both"/>
        <w:rPr>
          <w:rFonts w:ascii="Garamond" w:hAnsi="Garamond"/>
          <w:szCs w:val="24"/>
          <w:lang w:val="eu-ES"/>
        </w:rPr>
      </w:pPr>
      <w:r w:rsidRPr="00A05B2E">
        <w:rPr>
          <w:rFonts w:ascii="Garamond" w:hAnsi="Garamond"/>
          <w:szCs w:val="24"/>
          <w:lang w:val="eu-ES"/>
        </w:rPr>
        <w:t>DIZIPLINAK</w:t>
      </w:r>
    </w:p>
    <w:p w14:paraId="042DBA41" w14:textId="77777777" w:rsidR="00F946D7" w:rsidRPr="00A05B2E" w:rsidRDefault="00F946D7" w:rsidP="00F946D7">
      <w:pPr>
        <w:spacing w:line="276" w:lineRule="auto"/>
        <w:ind w:left="360"/>
        <w:jc w:val="both"/>
        <w:rPr>
          <w:rFonts w:ascii="Garamond" w:hAnsi="Garamond"/>
          <w:sz w:val="10"/>
          <w:szCs w:val="10"/>
          <w:lang w:val="eu-ES"/>
        </w:rPr>
      </w:pPr>
    </w:p>
    <w:p w14:paraId="694F046F" w14:textId="6FB2AB60" w:rsidR="00F946D7" w:rsidRPr="00A05B2E" w:rsidRDefault="00F946D7" w:rsidP="00F946D7">
      <w:pPr>
        <w:numPr>
          <w:ilvl w:val="0"/>
          <w:numId w:val="1"/>
        </w:numPr>
        <w:spacing w:line="276" w:lineRule="auto"/>
        <w:ind w:left="1068"/>
        <w:contextualSpacing/>
        <w:jc w:val="both"/>
        <w:rPr>
          <w:rFonts w:ascii="Garamond" w:hAnsi="Garamond"/>
          <w:szCs w:val="24"/>
          <w:lang w:val="eu-ES"/>
        </w:rPr>
      </w:pPr>
      <w:r w:rsidRPr="00A05B2E">
        <w:rPr>
          <w:rFonts w:ascii="Garamond" w:hAnsi="Garamond"/>
          <w:szCs w:val="24"/>
          <w:lang w:val="eu-ES"/>
        </w:rPr>
        <w:t>MONTAÑA</w:t>
      </w:r>
      <w:r w:rsidR="00ED0831" w:rsidRPr="00A05B2E">
        <w:rPr>
          <w:rFonts w:ascii="Garamond" w:hAnsi="Garamond"/>
          <w:szCs w:val="24"/>
          <w:lang w:val="eu-ES"/>
        </w:rPr>
        <w:t xml:space="preserve"> (</w:t>
      </w:r>
      <w:r w:rsidR="001E33F9">
        <w:rPr>
          <w:rFonts w:ascii="Garamond" w:hAnsi="Garamond"/>
          <w:szCs w:val="24"/>
          <w:lang w:val="eu-ES"/>
        </w:rPr>
        <w:t>2018ko irailaren 5eko</w:t>
      </w:r>
      <w:r w:rsidR="0029060F">
        <w:rPr>
          <w:rFonts w:ascii="Garamond" w:hAnsi="Garamond"/>
          <w:szCs w:val="24"/>
          <w:lang w:val="eu-ES"/>
        </w:rPr>
        <w:t xml:space="preserve"> A</w:t>
      </w:r>
      <w:r w:rsidR="00ED0831" w:rsidRPr="00A05B2E">
        <w:rPr>
          <w:rFonts w:ascii="Garamond" w:hAnsi="Garamond"/>
          <w:szCs w:val="24"/>
          <w:lang w:val="eu-ES"/>
        </w:rPr>
        <w:t>gindua</w:t>
      </w:r>
      <w:r w:rsidRPr="00A05B2E">
        <w:rPr>
          <w:rFonts w:ascii="Garamond" w:hAnsi="Garamond"/>
          <w:szCs w:val="24"/>
          <w:lang w:val="eu-ES"/>
        </w:rPr>
        <w:t>)</w:t>
      </w:r>
    </w:p>
    <w:p w14:paraId="176A18B4" w14:textId="1EFE34DC" w:rsidR="00F946D7" w:rsidRPr="00A05B2E" w:rsidRDefault="001E33F9" w:rsidP="00F946D7">
      <w:pPr>
        <w:numPr>
          <w:ilvl w:val="0"/>
          <w:numId w:val="2"/>
        </w:numPr>
        <w:spacing w:line="276" w:lineRule="auto"/>
        <w:ind w:left="1428"/>
        <w:contextualSpacing/>
        <w:jc w:val="both"/>
        <w:rPr>
          <w:rFonts w:ascii="Garamond" w:hAnsi="Garamond"/>
          <w:szCs w:val="24"/>
          <w:lang w:val="eu-ES"/>
        </w:rPr>
      </w:pPr>
      <w:r>
        <w:rPr>
          <w:rFonts w:ascii="Garamond" w:hAnsi="Garamond"/>
          <w:szCs w:val="24"/>
          <w:lang w:val="eu-ES"/>
        </w:rPr>
        <w:t>Ibilketa</w:t>
      </w:r>
      <w:r w:rsidR="00ED0831" w:rsidRPr="00A05B2E">
        <w:rPr>
          <w:rFonts w:ascii="Garamond" w:hAnsi="Garamond"/>
          <w:szCs w:val="24"/>
          <w:lang w:val="eu-ES"/>
        </w:rPr>
        <w:t xml:space="preserve"> nordikoa</w:t>
      </w:r>
    </w:p>
    <w:p w14:paraId="5C4266F7" w14:textId="77777777" w:rsidR="00F946D7" w:rsidRPr="00A05B2E" w:rsidRDefault="00F946D7" w:rsidP="00F946D7">
      <w:pPr>
        <w:spacing w:line="276" w:lineRule="auto"/>
        <w:ind w:left="1428"/>
        <w:contextualSpacing/>
        <w:jc w:val="both"/>
        <w:rPr>
          <w:rFonts w:ascii="Garamond" w:hAnsi="Garamond"/>
          <w:sz w:val="10"/>
          <w:szCs w:val="10"/>
          <w:lang w:val="eu-ES"/>
        </w:rPr>
      </w:pPr>
    </w:p>
    <w:p w14:paraId="7A74E6B2" w14:textId="747AC5C5" w:rsidR="00F946D7" w:rsidRPr="00A05B2E" w:rsidRDefault="00ED0831" w:rsidP="00F946D7">
      <w:pPr>
        <w:numPr>
          <w:ilvl w:val="0"/>
          <w:numId w:val="1"/>
        </w:numPr>
        <w:spacing w:line="276" w:lineRule="auto"/>
        <w:ind w:left="1068"/>
        <w:contextualSpacing/>
        <w:jc w:val="both"/>
        <w:rPr>
          <w:rFonts w:ascii="Garamond" w:hAnsi="Garamond"/>
          <w:szCs w:val="24"/>
          <w:lang w:val="eu-ES"/>
        </w:rPr>
      </w:pPr>
      <w:r w:rsidRPr="00A05B2E">
        <w:rPr>
          <w:rFonts w:ascii="Garamond" w:hAnsi="Garamond"/>
          <w:szCs w:val="24"/>
          <w:lang w:val="eu-ES"/>
        </w:rPr>
        <w:t xml:space="preserve">BORROKA ETA </w:t>
      </w:r>
      <w:r w:rsidRPr="00A05B2E">
        <w:rPr>
          <w:rFonts w:ascii="Garamond" w:hAnsi="Garamond"/>
          <w:color w:val="000000"/>
          <w:szCs w:val="24"/>
          <w:lang w:val="eu-ES"/>
        </w:rPr>
        <w:t>SANBOA</w:t>
      </w:r>
      <w:r w:rsidR="00F946D7" w:rsidRPr="00A05B2E">
        <w:rPr>
          <w:rFonts w:ascii="Garamond" w:hAnsi="Garamond"/>
          <w:szCs w:val="24"/>
          <w:lang w:val="eu-ES"/>
        </w:rPr>
        <w:t>. Grappling</w:t>
      </w:r>
      <w:r w:rsidRPr="00A05B2E">
        <w:rPr>
          <w:rFonts w:ascii="Garamond" w:hAnsi="Garamond"/>
          <w:szCs w:val="24"/>
          <w:lang w:val="eu-ES"/>
        </w:rPr>
        <w:t>a</w:t>
      </w:r>
      <w:r w:rsidR="00F946D7" w:rsidRPr="00A05B2E">
        <w:rPr>
          <w:rFonts w:ascii="Garamond" w:hAnsi="Garamond"/>
          <w:szCs w:val="24"/>
          <w:lang w:val="eu-ES"/>
        </w:rPr>
        <w:t xml:space="preserve"> </w:t>
      </w:r>
      <w:r w:rsidRPr="00A05B2E">
        <w:rPr>
          <w:rFonts w:ascii="Garamond" w:hAnsi="Garamond"/>
          <w:szCs w:val="24"/>
          <w:lang w:val="eu-ES"/>
        </w:rPr>
        <w:t>gehitu eta diziplinak birformulatu. Horrela geratuko dira: (</w:t>
      </w:r>
      <w:r w:rsidR="001E33F9">
        <w:rPr>
          <w:rFonts w:ascii="Garamond" w:hAnsi="Garamond"/>
          <w:szCs w:val="24"/>
          <w:lang w:val="eu-ES"/>
        </w:rPr>
        <w:t>2019ko apirilaren 26ko</w:t>
      </w:r>
      <w:r w:rsidR="0029060F">
        <w:rPr>
          <w:rFonts w:ascii="Garamond" w:hAnsi="Garamond"/>
          <w:szCs w:val="24"/>
          <w:lang w:val="eu-ES"/>
        </w:rPr>
        <w:t>A</w:t>
      </w:r>
      <w:r w:rsidRPr="00A05B2E">
        <w:rPr>
          <w:rFonts w:ascii="Garamond" w:hAnsi="Garamond"/>
          <w:szCs w:val="24"/>
          <w:lang w:val="eu-ES"/>
        </w:rPr>
        <w:t>gindua</w:t>
      </w:r>
      <w:r w:rsidR="00F946D7" w:rsidRPr="00A05B2E">
        <w:rPr>
          <w:rFonts w:ascii="Garamond" w:hAnsi="Garamond"/>
          <w:szCs w:val="24"/>
          <w:lang w:val="eu-ES"/>
        </w:rPr>
        <w:t>)</w:t>
      </w:r>
    </w:p>
    <w:p w14:paraId="71C33A1D" w14:textId="597B25CA" w:rsidR="00F946D7" w:rsidRPr="00A05B2E" w:rsidRDefault="00ED0831" w:rsidP="00F946D7">
      <w:pPr>
        <w:numPr>
          <w:ilvl w:val="0"/>
          <w:numId w:val="2"/>
        </w:numPr>
        <w:spacing w:line="276" w:lineRule="auto"/>
        <w:ind w:left="1428"/>
        <w:contextualSpacing/>
        <w:jc w:val="both"/>
        <w:rPr>
          <w:rFonts w:ascii="Garamond" w:hAnsi="Garamond"/>
          <w:szCs w:val="24"/>
          <w:lang w:val="eu-ES"/>
        </w:rPr>
      </w:pPr>
      <w:r w:rsidRPr="00A05B2E">
        <w:rPr>
          <w:rFonts w:ascii="Garamond" w:hAnsi="Garamond"/>
          <w:szCs w:val="24"/>
          <w:lang w:val="eu-ES"/>
        </w:rPr>
        <w:t>Olinpiar borroka librea</w:t>
      </w:r>
    </w:p>
    <w:p w14:paraId="699969B0" w14:textId="193E9372" w:rsidR="00F946D7" w:rsidRPr="00A05B2E" w:rsidRDefault="00ED0831" w:rsidP="009B447A">
      <w:pPr>
        <w:numPr>
          <w:ilvl w:val="0"/>
          <w:numId w:val="2"/>
        </w:numPr>
        <w:ind w:left="1418"/>
        <w:jc w:val="both"/>
        <w:rPr>
          <w:rFonts w:ascii="Garamond" w:hAnsi="Garamond"/>
          <w:szCs w:val="24"/>
          <w:lang w:val="eu-ES"/>
        </w:rPr>
      </w:pPr>
      <w:r w:rsidRPr="00A05B2E">
        <w:rPr>
          <w:rFonts w:ascii="Garamond" w:hAnsi="Garamond"/>
          <w:szCs w:val="24"/>
          <w:lang w:val="eu-ES"/>
        </w:rPr>
        <w:t>Borroka greko</w:t>
      </w:r>
      <w:r w:rsidR="001E33F9">
        <w:rPr>
          <w:rFonts w:ascii="Garamond" w:hAnsi="Garamond"/>
          <w:szCs w:val="24"/>
          <w:lang w:val="eu-ES"/>
        </w:rPr>
        <w:t>-</w:t>
      </w:r>
      <w:r w:rsidRPr="00A05B2E">
        <w:rPr>
          <w:rFonts w:ascii="Garamond" w:hAnsi="Garamond"/>
          <w:szCs w:val="24"/>
          <w:lang w:val="eu-ES"/>
        </w:rPr>
        <w:t>erromatarra</w:t>
      </w:r>
    </w:p>
    <w:p w14:paraId="3D786838" w14:textId="7BFD489B" w:rsidR="00F946D7" w:rsidRPr="00A05B2E" w:rsidRDefault="00F946D7" w:rsidP="00F946D7">
      <w:pPr>
        <w:numPr>
          <w:ilvl w:val="0"/>
          <w:numId w:val="2"/>
        </w:numPr>
        <w:spacing w:line="276" w:lineRule="auto"/>
        <w:ind w:left="1428"/>
        <w:contextualSpacing/>
        <w:jc w:val="both"/>
        <w:rPr>
          <w:rFonts w:ascii="Garamond" w:hAnsi="Garamond"/>
          <w:szCs w:val="24"/>
          <w:lang w:val="eu-ES"/>
        </w:rPr>
      </w:pPr>
      <w:r w:rsidRPr="00A05B2E">
        <w:rPr>
          <w:rFonts w:ascii="Garamond" w:hAnsi="Garamond"/>
          <w:szCs w:val="24"/>
          <w:lang w:val="eu-ES"/>
        </w:rPr>
        <w:t>Grappling</w:t>
      </w:r>
      <w:r w:rsidR="00ED0831" w:rsidRPr="00A05B2E">
        <w:rPr>
          <w:rFonts w:ascii="Garamond" w:hAnsi="Garamond"/>
          <w:szCs w:val="24"/>
          <w:lang w:val="eu-ES"/>
        </w:rPr>
        <w:t>a</w:t>
      </w:r>
    </w:p>
    <w:p w14:paraId="4F42F9AB" w14:textId="569024B5" w:rsidR="00F946D7" w:rsidRPr="00A05B2E" w:rsidRDefault="00ED0831" w:rsidP="00F946D7">
      <w:pPr>
        <w:numPr>
          <w:ilvl w:val="0"/>
          <w:numId w:val="2"/>
        </w:numPr>
        <w:spacing w:line="276" w:lineRule="auto"/>
        <w:ind w:left="1428"/>
        <w:contextualSpacing/>
        <w:jc w:val="both"/>
        <w:rPr>
          <w:rFonts w:ascii="Garamond" w:hAnsi="Garamond"/>
          <w:szCs w:val="24"/>
          <w:lang w:val="eu-ES"/>
        </w:rPr>
      </w:pPr>
      <w:r w:rsidRPr="00A05B2E">
        <w:rPr>
          <w:rFonts w:ascii="Garamond" w:hAnsi="Garamond"/>
          <w:szCs w:val="24"/>
          <w:lang w:val="eu-ES"/>
        </w:rPr>
        <w:t>Hondartzako borroka</w:t>
      </w:r>
    </w:p>
    <w:p w14:paraId="57710058" w14:textId="0C3EE227" w:rsidR="00F946D7" w:rsidRPr="00A05B2E" w:rsidRDefault="00ED0831" w:rsidP="00F946D7">
      <w:pPr>
        <w:numPr>
          <w:ilvl w:val="0"/>
          <w:numId w:val="2"/>
        </w:numPr>
        <w:spacing w:line="276" w:lineRule="auto"/>
        <w:ind w:left="1428"/>
        <w:contextualSpacing/>
        <w:jc w:val="both"/>
        <w:rPr>
          <w:rFonts w:ascii="Garamond" w:hAnsi="Garamond"/>
          <w:szCs w:val="24"/>
          <w:lang w:val="eu-ES"/>
        </w:rPr>
      </w:pPr>
      <w:r w:rsidRPr="00A05B2E">
        <w:rPr>
          <w:rFonts w:ascii="Garamond" w:hAnsi="Garamond"/>
          <w:szCs w:val="24"/>
          <w:lang w:val="eu-ES"/>
        </w:rPr>
        <w:t>San</w:t>
      </w:r>
      <w:r w:rsidR="00F946D7" w:rsidRPr="00A05B2E">
        <w:rPr>
          <w:rFonts w:ascii="Garamond" w:hAnsi="Garamond"/>
          <w:szCs w:val="24"/>
          <w:lang w:val="eu-ES"/>
        </w:rPr>
        <w:t>bo</w:t>
      </w:r>
      <w:r w:rsidRPr="00A05B2E">
        <w:rPr>
          <w:rFonts w:ascii="Garamond" w:hAnsi="Garamond"/>
          <w:szCs w:val="24"/>
          <w:lang w:val="eu-ES"/>
        </w:rPr>
        <w:t>a</w:t>
      </w:r>
    </w:p>
    <w:p w14:paraId="2527070A" w14:textId="77777777" w:rsidR="00F946D7" w:rsidRPr="00A05B2E" w:rsidRDefault="00F946D7" w:rsidP="00F946D7">
      <w:pPr>
        <w:spacing w:line="276" w:lineRule="auto"/>
        <w:ind w:left="1428"/>
        <w:contextualSpacing/>
        <w:jc w:val="both"/>
        <w:rPr>
          <w:rFonts w:ascii="Garamond" w:hAnsi="Garamond"/>
          <w:sz w:val="10"/>
          <w:szCs w:val="10"/>
          <w:lang w:val="eu-ES"/>
        </w:rPr>
      </w:pPr>
    </w:p>
    <w:p w14:paraId="6545C0A7" w14:textId="2EDC7013" w:rsidR="00F946D7" w:rsidRPr="00A05B2E" w:rsidRDefault="00ED0831" w:rsidP="00F946D7">
      <w:pPr>
        <w:numPr>
          <w:ilvl w:val="0"/>
          <w:numId w:val="1"/>
        </w:numPr>
        <w:spacing w:line="276" w:lineRule="auto"/>
        <w:ind w:left="1068"/>
        <w:contextualSpacing/>
        <w:jc w:val="both"/>
        <w:rPr>
          <w:rFonts w:ascii="Garamond" w:hAnsi="Garamond"/>
          <w:szCs w:val="24"/>
          <w:lang w:val="eu-ES"/>
        </w:rPr>
      </w:pPr>
      <w:r w:rsidRPr="00A05B2E">
        <w:rPr>
          <w:rFonts w:ascii="Garamond" w:hAnsi="Garamond"/>
          <w:lang w:val="eu-ES"/>
        </w:rPr>
        <w:t>PATINAJEA</w:t>
      </w:r>
      <w:r w:rsidRPr="00A05B2E">
        <w:rPr>
          <w:rFonts w:ascii="Garamond" w:hAnsi="Garamond"/>
          <w:szCs w:val="24"/>
          <w:lang w:val="eu-ES"/>
        </w:rPr>
        <w:t xml:space="preserve"> (</w:t>
      </w:r>
      <w:r w:rsidR="0029060F">
        <w:rPr>
          <w:rFonts w:ascii="Garamond" w:hAnsi="Garamond"/>
          <w:szCs w:val="24"/>
          <w:lang w:val="eu-ES"/>
        </w:rPr>
        <w:t>2019ko ekainaren 5eko</w:t>
      </w:r>
      <w:r w:rsidRPr="00A05B2E">
        <w:rPr>
          <w:rFonts w:ascii="Garamond" w:hAnsi="Garamond"/>
          <w:szCs w:val="24"/>
          <w:lang w:val="eu-ES"/>
        </w:rPr>
        <w:t xml:space="preserve"> </w:t>
      </w:r>
      <w:r w:rsidR="0029060F">
        <w:rPr>
          <w:rFonts w:ascii="Garamond" w:hAnsi="Garamond"/>
          <w:szCs w:val="24"/>
          <w:lang w:val="eu-ES"/>
        </w:rPr>
        <w:t>A</w:t>
      </w:r>
      <w:r w:rsidRPr="00A05B2E">
        <w:rPr>
          <w:rFonts w:ascii="Garamond" w:hAnsi="Garamond"/>
          <w:szCs w:val="24"/>
          <w:lang w:val="eu-ES"/>
        </w:rPr>
        <w:t>gindua</w:t>
      </w:r>
      <w:r w:rsidR="00F946D7" w:rsidRPr="00A05B2E">
        <w:rPr>
          <w:rFonts w:ascii="Garamond" w:hAnsi="Garamond"/>
          <w:szCs w:val="24"/>
          <w:lang w:val="eu-ES"/>
        </w:rPr>
        <w:t>)</w:t>
      </w:r>
    </w:p>
    <w:p w14:paraId="3FFCC572" w14:textId="75835AFC" w:rsidR="00F946D7" w:rsidRPr="00A05B2E" w:rsidRDefault="00F946D7" w:rsidP="00F946D7">
      <w:pPr>
        <w:numPr>
          <w:ilvl w:val="0"/>
          <w:numId w:val="2"/>
        </w:numPr>
        <w:spacing w:line="276" w:lineRule="auto"/>
        <w:ind w:left="1428"/>
        <w:contextualSpacing/>
        <w:jc w:val="both"/>
        <w:rPr>
          <w:rFonts w:ascii="Garamond" w:hAnsi="Garamond"/>
          <w:szCs w:val="24"/>
          <w:lang w:val="eu-ES"/>
        </w:rPr>
      </w:pPr>
      <w:r w:rsidRPr="00A05B2E">
        <w:rPr>
          <w:rFonts w:ascii="Garamond" w:hAnsi="Garamond"/>
          <w:szCs w:val="24"/>
          <w:lang w:val="eu-ES"/>
        </w:rPr>
        <w:t>Scooter</w:t>
      </w:r>
      <w:r w:rsidR="00ED0831" w:rsidRPr="00A05B2E">
        <w:rPr>
          <w:rFonts w:ascii="Garamond" w:hAnsi="Garamond"/>
          <w:szCs w:val="24"/>
          <w:lang w:val="eu-ES"/>
        </w:rPr>
        <w:t>ra</w:t>
      </w:r>
    </w:p>
    <w:p w14:paraId="5F2F8D24" w14:textId="77777777" w:rsidR="00F946D7" w:rsidRPr="00A05B2E" w:rsidRDefault="00F946D7" w:rsidP="00F946D7">
      <w:pPr>
        <w:spacing w:line="276" w:lineRule="auto"/>
        <w:ind w:left="360"/>
        <w:jc w:val="both"/>
        <w:rPr>
          <w:rFonts w:ascii="Garamond" w:hAnsi="Garamond"/>
          <w:sz w:val="10"/>
          <w:szCs w:val="10"/>
          <w:lang w:val="eu-ES"/>
        </w:rPr>
      </w:pPr>
    </w:p>
    <w:p w14:paraId="3E46790B" w14:textId="140D31F4" w:rsidR="00F946D7" w:rsidRPr="00A05B2E" w:rsidRDefault="00ED0831" w:rsidP="00F946D7">
      <w:pPr>
        <w:numPr>
          <w:ilvl w:val="0"/>
          <w:numId w:val="1"/>
        </w:numPr>
        <w:spacing w:line="276" w:lineRule="auto"/>
        <w:ind w:left="1068"/>
        <w:contextualSpacing/>
        <w:jc w:val="both"/>
        <w:rPr>
          <w:rFonts w:ascii="Garamond" w:hAnsi="Garamond"/>
          <w:szCs w:val="24"/>
          <w:lang w:val="eu-ES"/>
        </w:rPr>
      </w:pPr>
      <w:r w:rsidRPr="00A05B2E">
        <w:rPr>
          <w:rFonts w:ascii="Garamond" w:hAnsi="Garamond"/>
          <w:szCs w:val="24"/>
          <w:lang w:val="eu-ES"/>
        </w:rPr>
        <w:t xml:space="preserve">GIMNASTIKA Parkourra gehitu </w:t>
      </w:r>
      <w:r w:rsidRPr="00A05B2E">
        <w:rPr>
          <w:rFonts w:ascii="Garamond" w:hAnsi="Garamond"/>
          <w:szCs w:val="24"/>
          <w:lang w:val="eu-ES"/>
        </w:rPr>
        <w:t>(</w:t>
      </w:r>
      <w:r w:rsidR="0029060F">
        <w:rPr>
          <w:rFonts w:ascii="Garamond" w:hAnsi="Garamond"/>
          <w:szCs w:val="24"/>
          <w:lang w:val="eu-ES"/>
        </w:rPr>
        <w:t>2020ko apirilaren 20ko</w:t>
      </w:r>
      <w:r w:rsidRPr="00A05B2E">
        <w:rPr>
          <w:rFonts w:ascii="Garamond" w:hAnsi="Garamond"/>
          <w:szCs w:val="24"/>
          <w:lang w:val="eu-ES"/>
        </w:rPr>
        <w:t xml:space="preserve"> </w:t>
      </w:r>
      <w:r w:rsidR="0029060F">
        <w:rPr>
          <w:rFonts w:ascii="Garamond" w:hAnsi="Garamond"/>
          <w:szCs w:val="24"/>
          <w:lang w:val="eu-ES"/>
        </w:rPr>
        <w:t>A</w:t>
      </w:r>
      <w:r w:rsidRPr="00A05B2E">
        <w:rPr>
          <w:rFonts w:ascii="Garamond" w:hAnsi="Garamond"/>
          <w:szCs w:val="24"/>
          <w:lang w:val="eu-ES"/>
        </w:rPr>
        <w:t>gindua)</w:t>
      </w:r>
    </w:p>
    <w:p w14:paraId="309E621B" w14:textId="35D0718C" w:rsidR="00F946D7" w:rsidRPr="00A05B2E" w:rsidRDefault="00ED0831" w:rsidP="00F946D7">
      <w:pPr>
        <w:numPr>
          <w:ilvl w:val="1"/>
          <w:numId w:val="1"/>
        </w:numPr>
        <w:spacing w:line="276" w:lineRule="auto"/>
        <w:ind w:left="1418" w:hanging="284"/>
        <w:contextualSpacing/>
        <w:jc w:val="both"/>
        <w:rPr>
          <w:rFonts w:ascii="Garamond" w:hAnsi="Garamond"/>
          <w:szCs w:val="24"/>
          <w:lang w:val="eu-ES"/>
        </w:rPr>
      </w:pPr>
      <w:r w:rsidRPr="00A05B2E">
        <w:rPr>
          <w:rFonts w:ascii="Garamond" w:hAnsi="Garamond"/>
          <w:szCs w:val="24"/>
          <w:lang w:val="eu-ES"/>
        </w:rPr>
        <w:t>Parkour</w:t>
      </w:r>
      <w:r w:rsidR="001E33F9">
        <w:rPr>
          <w:rFonts w:ascii="Garamond" w:hAnsi="Garamond"/>
          <w:szCs w:val="24"/>
          <w:lang w:val="eu-ES"/>
        </w:rPr>
        <w:t>ra</w:t>
      </w:r>
      <w:r w:rsidRPr="00A05B2E">
        <w:rPr>
          <w:rFonts w:ascii="Garamond" w:hAnsi="Garamond"/>
          <w:szCs w:val="24"/>
          <w:lang w:val="eu-ES"/>
        </w:rPr>
        <w:t xml:space="preserve"> </w:t>
      </w:r>
    </w:p>
    <w:p w14:paraId="472667BF" w14:textId="77777777" w:rsidR="00F946D7" w:rsidRPr="00A05B2E" w:rsidRDefault="00F946D7" w:rsidP="00F946D7">
      <w:pPr>
        <w:spacing w:line="276" w:lineRule="auto"/>
        <w:ind w:left="1068"/>
        <w:contextualSpacing/>
        <w:jc w:val="both"/>
        <w:rPr>
          <w:rFonts w:ascii="Garamond" w:hAnsi="Garamond"/>
          <w:sz w:val="10"/>
          <w:szCs w:val="10"/>
          <w:lang w:val="eu-ES"/>
        </w:rPr>
      </w:pPr>
    </w:p>
    <w:p w14:paraId="2766DE3C" w14:textId="33A5F323" w:rsidR="00F946D7" w:rsidRPr="00A05B2E" w:rsidRDefault="00ED0831" w:rsidP="00ED0831">
      <w:pPr>
        <w:numPr>
          <w:ilvl w:val="0"/>
          <w:numId w:val="1"/>
        </w:numPr>
        <w:spacing w:line="276" w:lineRule="auto"/>
        <w:contextualSpacing/>
        <w:jc w:val="both"/>
        <w:rPr>
          <w:rFonts w:ascii="Garamond" w:hAnsi="Garamond"/>
          <w:szCs w:val="24"/>
          <w:lang w:val="eu-ES"/>
        </w:rPr>
      </w:pPr>
      <w:r w:rsidRPr="00A05B2E">
        <w:rPr>
          <w:rFonts w:ascii="Garamond" w:hAnsi="Garamond"/>
          <w:szCs w:val="24"/>
          <w:lang w:val="eu-ES"/>
        </w:rPr>
        <w:t>EHIZA (</w:t>
      </w:r>
      <w:r w:rsidR="0029060F">
        <w:rPr>
          <w:rFonts w:ascii="Garamond" w:hAnsi="Garamond"/>
          <w:szCs w:val="24"/>
          <w:lang w:val="eu-ES"/>
        </w:rPr>
        <w:t>2021eko martxoaren 24ko</w:t>
      </w:r>
      <w:r w:rsidRPr="00A05B2E">
        <w:rPr>
          <w:rFonts w:ascii="Garamond" w:hAnsi="Garamond"/>
          <w:szCs w:val="24"/>
          <w:lang w:val="eu-ES"/>
        </w:rPr>
        <w:t xml:space="preserve"> </w:t>
      </w:r>
      <w:r w:rsidR="0029060F">
        <w:rPr>
          <w:rFonts w:ascii="Garamond" w:hAnsi="Garamond"/>
          <w:szCs w:val="24"/>
          <w:lang w:val="eu-ES"/>
        </w:rPr>
        <w:t>A</w:t>
      </w:r>
      <w:r w:rsidRPr="00A05B2E">
        <w:rPr>
          <w:rFonts w:ascii="Garamond" w:hAnsi="Garamond"/>
          <w:szCs w:val="24"/>
          <w:lang w:val="eu-ES"/>
        </w:rPr>
        <w:t>gindua</w:t>
      </w:r>
      <w:r w:rsidR="00F946D7" w:rsidRPr="00A05B2E">
        <w:rPr>
          <w:rFonts w:ascii="Garamond" w:hAnsi="Garamond"/>
          <w:szCs w:val="24"/>
          <w:lang w:val="eu-ES"/>
        </w:rPr>
        <w:t xml:space="preserve">) </w:t>
      </w:r>
      <w:r w:rsidRPr="00A05B2E">
        <w:rPr>
          <w:rFonts w:ascii="Garamond" w:hAnsi="Garamond"/>
          <w:szCs w:val="24"/>
          <w:lang w:val="eu-ES"/>
        </w:rPr>
        <w:t>Field Target eta Agility gehitzea eta diziplinak birformulatzea, honela:</w:t>
      </w:r>
    </w:p>
    <w:p w14:paraId="30686117" w14:textId="4B16A0CB" w:rsidR="00F946D7" w:rsidRPr="00A05B2E" w:rsidRDefault="00296DED" w:rsidP="001E33F9">
      <w:pPr>
        <w:pStyle w:val="Zerrenda-paragrafoa"/>
        <w:numPr>
          <w:ilvl w:val="0"/>
          <w:numId w:val="2"/>
        </w:numPr>
        <w:spacing w:after="160"/>
        <w:ind w:left="1134" w:firstLine="0"/>
        <w:jc w:val="both"/>
        <w:rPr>
          <w:rFonts w:ascii="Garamond" w:hAnsi="Garamond"/>
          <w:sz w:val="24"/>
          <w:szCs w:val="24"/>
          <w:lang w:val="eu-ES"/>
        </w:rPr>
      </w:pPr>
      <w:r w:rsidRPr="00A05B2E">
        <w:rPr>
          <w:rFonts w:ascii="Garamond" w:hAnsi="Garamond"/>
          <w:sz w:val="24"/>
          <w:szCs w:val="24"/>
          <w:lang w:val="eu-ES"/>
        </w:rPr>
        <w:t>Erakustxakurrak</w:t>
      </w:r>
    </w:p>
    <w:p w14:paraId="2F617929" w14:textId="547B90D0" w:rsidR="00F946D7" w:rsidRPr="00A05B2E" w:rsidRDefault="00296DED" w:rsidP="001E33F9">
      <w:pPr>
        <w:pStyle w:val="Zerrenda-paragrafoa"/>
        <w:numPr>
          <w:ilvl w:val="0"/>
          <w:numId w:val="2"/>
        </w:numPr>
        <w:spacing w:after="160"/>
        <w:ind w:left="1134" w:firstLine="0"/>
        <w:jc w:val="both"/>
        <w:rPr>
          <w:rFonts w:ascii="Garamond" w:hAnsi="Garamond"/>
          <w:sz w:val="24"/>
          <w:szCs w:val="24"/>
          <w:lang w:val="eu-ES"/>
        </w:rPr>
      </w:pPr>
      <w:r w:rsidRPr="00A05B2E">
        <w:rPr>
          <w:rFonts w:ascii="Garamond" w:hAnsi="Garamond"/>
          <w:sz w:val="24"/>
          <w:szCs w:val="24"/>
          <w:lang w:val="eu-ES"/>
        </w:rPr>
        <w:t>Arrasto-txakurrak</w:t>
      </w:r>
    </w:p>
    <w:p w14:paraId="4971F083" w14:textId="416C2194" w:rsidR="00F946D7" w:rsidRPr="00A05B2E" w:rsidRDefault="00296DED" w:rsidP="001E33F9">
      <w:pPr>
        <w:pStyle w:val="Zerrenda-paragrafoa"/>
        <w:numPr>
          <w:ilvl w:val="0"/>
          <w:numId w:val="2"/>
        </w:numPr>
        <w:spacing w:after="160"/>
        <w:ind w:left="1134" w:firstLine="0"/>
        <w:jc w:val="both"/>
        <w:rPr>
          <w:rFonts w:ascii="Garamond" w:hAnsi="Garamond"/>
          <w:sz w:val="24"/>
          <w:szCs w:val="24"/>
          <w:lang w:val="eu-ES"/>
        </w:rPr>
      </w:pPr>
      <w:r w:rsidRPr="00A05B2E">
        <w:rPr>
          <w:rFonts w:ascii="Garamond" w:hAnsi="Garamond"/>
          <w:sz w:val="24"/>
          <w:szCs w:val="24"/>
          <w:lang w:val="eu-ES"/>
        </w:rPr>
        <w:t>Eskuz botatako usoak</w:t>
      </w:r>
    </w:p>
    <w:p w14:paraId="3324AA88" w14:textId="7E608108" w:rsidR="00F946D7" w:rsidRPr="00A05B2E" w:rsidRDefault="00296DED" w:rsidP="001E33F9">
      <w:pPr>
        <w:pStyle w:val="Zerrenda-paragrafoa"/>
        <w:numPr>
          <w:ilvl w:val="0"/>
          <w:numId w:val="2"/>
        </w:numPr>
        <w:spacing w:after="160"/>
        <w:ind w:left="1134" w:firstLine="0"/>
        <w:jc w:val="both"/>
        <w:rPr>
          <w:rFonts w:ascii="Garamond" w:hAnsi="Garamond"/>
          <w:sz w:val="24"/>
          <w:szCs w:val="24"/>
          <w:lang w:val="eu-ES"/>
        </w:rPr>
      </w:pPr>
      <w:r w:rsidRPr="00A05B2E">
        <w:rPr>
          <w:rFonts w:ascii="Garamond" w:hAnsi="Garamond"/>
          <w:sz w:val="24"/>
          <w:szCs w:val="24"/>
          <w:lang w:val="eu-ES"/>
        </w:rPr>
        <w:t>Usakumea kaiola eran</w:t>
      </w:r>
    </w:p>
    <w:p w14:paraId="20AEEE30" w14:textId="323B3BEA" w:rsidR="00F946D7" w:rsidRPr="00A05B2E" w:rsidRDefault="00296DED" w:rsidP="001E33F9">
      <w:pPr>
        <w:pStyle w:val="Zerrenda-paragrafoa"/>
        <w:numPr>
          <w:ilvl w:val="0"/>
          <w:numId w:val="2"/>
        </w:numPr>
        <w:spacing w:after="160"/>
        <w:ind w:left="1134" w:firstLine="0"/>
        <w:jc w:val="both"/>
        <w:rPr>
          <w:rFonts w:ascii="Garamond" w:hAnsi="Garamond"/>
          <w:sz w:val="24"/>
          <w:szCs w:val="24"/>
          <w:lang w:val="eu-ES"/>
        </w:rPr>
      </w:pPr>
      <w:r w:rsidRPr="00A05B2E">
        <w:rPr>
          <w:rFonts w:ascii="Garamond" w:hAnsi="Garamond"/>
          <w:sz w:val="24"/>
          <w:szCs w:val="24"/>
          <w:lang w:val="eu-ES"/>
        </w:rPr>
        <w:t>C</w:t>
      </w:r>
      <w:r w:rsidR="00F946D7" w:rsidRPr="00A05B2E">
        <w:rPr>
          <w:rFonts w:ascii="Garamond" w:hAnsi="Garamond"/>
          <w:sz w:val="24"/>
          <w:szCs w:val="24"/>
          <w:lang w:val="eu-ES"/>
        </w:rPr>
        <w:t>olombaire</w:t>
      </w:r>
      <w:r w:rsidRPr="00A05B2E">
        <w:rPr>
          <w:rFonts w:ascii="Garamond" w:hAnsi="Garamond"/>
          <w:sz w:val="24"/>
          <w:szCs w:val="24"/>
          <w:lang w:val="eu-ES"/>
        </w:rPr>
        <w:t xml:space="preserve"> usakumea</w:t>
      </w:r>
    </w:p>
    <w:p w14:paraId="71F4658D" w14:textId="50DC663A" w:rsidR="00F946D7" w:rsidRPr="00A05B2E" w:rsidRDefault="00296DED" w:rsidP="001E33F9">
      <w:pPr>
        <w:pStyle w:val="Zerrenda-paragrafoa"/>
        <w:numPr>
          <w:ilvl w:val="0"/>
          <w:numId w:val="2"/>
        </w:numPr>
        <w:spacing w:after="160"/>
        <w:ind w:left="1134" w:firstLine="0"/>
        <w:jc w:val="both"/>
        <w:rPr>
          <w:rFonts w:ascii="Garamond" w:hAnsi="Garamond"/>
          <w:sz w:val="24"/>
          <w:szCs w:val="24"/>
          <w:lang w:val="eu-ES"/>
        </w:rPr>
      </w:pPr>
      <w:r w:rsidRPr="00A05B2E">
        <w:rPr>
          <w:rFonts w:ascii="Garamond" w:hAnsi="Garamond"/>
          <w:sz w:val="24"/>
          <w:szCs w:val="24"/>
          <w:lang w:val="eu-ES"/>
        </w:rPr>
        <w:t>E</w:t>
      </w:r>
      <w:r w:rsidR="001E33F9">
        <w:rPr>
          <w:rFonts w:ascii="Garamond" w:hAnsi="Garamond"/>
          <w:sz w:val="24"/>
          <w:szCs w:val="24"/>
          <w:lang w:val="eu-ES"/>
        </w:rPr>
        <w:t>hiza-</w:t>
      </w:r>
      <w:r w:rsidRPr="00A05B2E">
        <w:rPr>
          <w:rFonts w:ascii="Garamond" w:hAnsi="Garamond"/>
          <w:sz w:val="24"/>
          <w:szCs w:val="24"/>
          <w:lang w:val="eu-ES"/>
        </w:rPr>
        <w:t>ibilbideak</w:t>
      </w:r>
    </w:p>
    <w:p w14:paraId="47E8C251" w14:textId="549D2215" w:rsidR="00F946D7" w:rsidRPr="001E33F9" w:rsidRDefault="0077092D" w:rsidP="001E33F9">
      <w:pPr>
        <w:pStyle w:val="Zerrenda-paragrafoa"/>
        <w:numPr>
          <w:ilvl w:val="0"/>
          <w:numId w:val="2"/>
        </w:numPr>
        <w:spacing w:after="160"/>
        <w:ind w:left="1134" w:firstLine="0"/>
        <w:jc w:val="both"/>
        <w:rPr>
          <w:rFonts w:ascii="Garamond" w:hAnsi="Garamond"/>
          <w:color w:val="000000"/>
          <w:sz w:val="24"/>
          <w:szCs w:val="24"/>
          <w:lang w:val="eu-ES"/>
        </w:rPr>
      </w:pPr>
      <w:r w:rsidRPr="001E33F9">
        <w:rPr>
          <w:rFonts w:ascii="Garamond" w:hAnsi="Garamond"/>
          <w:color w:val="000000"/>
          <w:sz w:val="24"/>
          <w:szCs w:val="24"/>
          <w:lang w:val="eu-ES"/>
        </w:rPr>
        <w:t>Txakurrarekiko ehiza xehea</w:t>
      </w:r>
    </w:p>
    <w:p w14:paraId="47736D13" w14:textId="4FC4C167" w:rsidR="00F946D7" w:rsidRPr="00A05B2E" w:rsidRDefault="00296DED" w:rsidP="001E33F9">
      <w:pPr>
        <w:pStyle w:val="Zerrenda-paragrafoa"/>
        <w:numPr>
          <w:ilvl w:val="0"/>
          <w:numId w:val="2"/>
        </w:numPr>
        <w:spacing w:after="160"/>
        <w:ind w:left="1134" w:firstLine="0"/>
        <w:jc w:val="both"/>
        <w:rPr>
          <w:rFonts w:ascii="Garamond" w:hAnsi="Garamond"/>
          <w:sz w:val="24"/>
          <w:szCs w:val="24"/>
          <w:lang w:val="eu-ES"/>
        </w:rPr>
      </w:pPr>
      <w:r w:rsidRPr="00A05B2E">
        <w:rPr>
          <w:rFonts w:ascii="Garamond" w:hAnsi="Garamond"/>
          <w:sz w:val="24"/>
          <w:szCs w:val="24"/>
          <w:lang w:val="eu-ES"/>
        </w:rPr>
        <w:t>O</w:t>
      </w:r>
      <w:r w:rsidR="001E33F9">
        <w:rPr>
          <w:rFonts w:ascii="Garamond" w:hAnsi="Garamond"/>
          <w:sz w:val="24"/>
          <w:szCs w:val="24"/>
          <w:lang w:val="eu-ES"/>
        </w:rPr>
        <w:t>ilagor-</w:t>
      </w:r>
      <w:r w:rsidRPr="00A05B2E">
        <w:rPr>
          <w:rFonts w:ascii="Garamond" w:hAnsi="Garamond"/>
          <w:sz w:val="24"/>
          <w:szCs w:val="24"/>
          <w:lang w:val="eu-ES"/>
        </w:rPr>
        <w:t>ehiza</w:t>
      </w:r>
    </w:p>
    <w:p w14:paraId="322C4EF7" w14:textId="17629625" w:rsidR="00F946D7" w:rsidRPr="00A05B2E" w:rsidRDefault="00296DED" w:rsidP="001E33F9">
      <w:pPr>
        <w:pStyle w:val="Zerrenda-paragrafoa"/>
        <w:numPr>
          <w:ilvl w:val="0"/>
          <w:numId w:val="2"/>
        </w:numPr>
        <w:spacing w:after="160"/>
        <w:ind w:left="1134" w:firstLine="0"/>
        <w:jc w:val="both"/>
        <w:rPr>
          <w:rFonts w:ascii="Garamond" w:hAnsi="Garamond"/>
          <w:sz w:val="24"/>
          <w:szCs w:val="24"/>
          <w:lang w:val="eu-ES"/>
        </w:rPr>
      </w:pPr>
      <w:r w:rsidRPr="00A05B2E">
        <w:rPr>
          <w:rFonts w:ascii="Garamond" w:hAnsi="Garamond"/>
          <w:sz w:val="24"/>
          <w:szCs w:val="24"/>
          <w:lang w:val="eu-ES"/>
        </w:rPr>
        <w:t>Falkoneria</w:t>
      </w:r>
    </w:p>
    <w:p w14:paraId="68DE2422" w14:textId="72709FB8" w:rsidR="00F946D7" w:rsidRPr="00A05B2E" w:rsidRDefault="00296DED" w:rsidP="001E33F9">
      <w:pPr>
        <w:pStyle w:val="Zerrenda-paragrafoa"/>
        <w:numPr>
          <w:ilvl w:val="0"/>
          <w:numId w:val="2"/>
        </w:numPr>
        <w:spacing w:after="160"/>
        <w:ind w:left="1134" w:firstLine="0"/>
        <w:jc w:val="both"/>
        <w:rPr>
          <w:rFonts w:ascii="Garamond" w:hAnsi="Garamond"/>
          <w:sz w:val="24"/>
          <w:szCs w:val="24"/>
          <w:lang w:val="eu-ES"/>
        </w:rPr>
      </w:pPr>
      <w:r w:rsidRPr="00A05B2E">
        <w:rPr>
          <w:rFonts w:ascii="Garamond" w:hAnsi="Garamond"/>
          <w:sz w:val="24"/>
          <w:szCs w:val="24"/>
          <w:lang w:val="eu-ES"/>
        </w:rPr>
        <w:t>Apeu bidezko eper-ehiza</w:t>
      </w:r>
    </w:p>
    <w:p w14:paraId="2D1D145A" w14:textId="0E436E3B" w:rsidR="00F946D7" w:rsidRPr="00A05B2E" w:rsidRDefault="00296DED" w:rsidP="001E33F9">
      <w:pPr>
        <w:pStyle w:val="Zerrenda-paragrafoa"/>
        <w:numPr>
          <w:ilvl w:val="0"/>
          <w:numId w:val="2"/>
        </w:numPr>
        <w:spacing w:after="160"/>
        <w:ind w:left="1134" w:firstLine="0"/>
        <w:jc w:val="both"/>
        <w:rPr>
          <w:rFonts w:ascii="Garamond" w:hAnsi="Garamond"/>
          <w:sz w:val="24"/>
          <w:szCs w:val="24"/>
          <w:lang w:val="eu-ES"/>
        </w:rPr>
      </w:pPr>
      <w:r w:rsidRPr="00A05B2E">
        <w:rPr>
          <w:rFonts w:ascii="Garamond" w:hAnsi="Garamond"/>
          <w:sz w:val="24"/>
          <w:szCs w:val="24"/>
          <w:lang w:val="eu-ES"/>
        </w:rPr>
        <w:t>Galeperra kaiola eran</w:t>
      </w:r>
    </w:p>
    <w:p w14:paraId="4FA29F08" w14:textId="18C19B79" w:rsidR="00F946D7" w:rsidRPr="00A05B2E" w:rsidRDefault="00296DED" w:rsidP="001E33F9">
      <w:pPr>
        <w:pStyle w:val="Zerrenda-paragrafoa"/>
        <w:numPr>
          <w:ilvl w:val="0"/>
          <w:numId w:val="2"/>
        </w:numPr>
        <w:spacing w:after="160"/>
        <w:ind w:left="1134" w:firstLine="0"/>
        <w:jc w:val="both"/>
        <w:rPr>
          <w:rFonts w:ascii="Garamond" w:hAnsi="Garamond"/>
          <w:sz w:val="24"/>
          <w:szCs w:val="24"/>
          <w:lang w:val="eu-ES"/>
        </w:rPr>
      </w:pPr>
      <w:r w:rsidRPr="00A05B2E">
        <w:rPr>
          <w:rFonts w:ascii="Garamond" w:hAnsi="Garamond"/>
          <w:sz w:val="24"/>
          <w:szCs w:val="24"/>
          <w:lang w:val="eu-ES"/>
        </w:rPr>
        <w:lastRenderedPageBreak/>
        <w:t>Colombaire</w:t>
      </w:r>
      <w:r w:rsidR="00F946D7" w:rsidRPr="00A05B2E">
        <w:rPr>
          <w:rFonts w:ascii="Garamond" w:hAnsi="Garamond"/>
          <w:sz w:val="24"/>
          <w:szCs w:val="24"/>
          <w:lang w:val="eu-ES"/>
        </w:rPr>
        <w:t xml:space="preserve"> </w:t>
      </w:r>
      <w:r w:rsidRPr="00A05B2E">
        <w:rPr>
          <w:rFonts w:ascii="Garamond" w:hAnsi="Garamond"/>
          <w:sz w:val="24"/>
          <w:szCs w:val="24"/>
          <w:lang w:val="eu-ES"/>
        </w:rPr>
        <w:t>galeperra</w:t>
      </w:r>
    </w:p>
    <w:p w14:paraId="2CBBC3AF" w14:textId="77777777" w:rsidR="00F946D7" w:rsidRPr="00A05B2E" w:rsidRDefault="00F946D7" w:rsidP="001E33F9">
      <w:pPr>
        <w:pStyle w:val="Zerrenda-paragrafoa"/>
        <w:numPr>
          <w:ilvl w:val="0"/>
          <w:numId w:val="2"/>
        </w:numPr>
        <w:spacing w:after="160"/>
        <w:ind w:left="1134" w:firstLine="0"/>
        <w:jc w:val="both"/>
        <w:rPr>
          <w:rFonts w:ascii="Garamond" w:hAnsi="Garamond"/>
          <w:sz w:val="24"/>
          <w:szCs w:val="24"/>
          <w:lang w:val="eu-ES"/>
        </w:rPr>
      </w:pPr>
      <w:r w:rsidRPr="00A05B2E">
        <w:rPr>
          <w:rFonts w:ascii="Garamond" w:hAnsi="Garamond"/>
          <w:sz w:val="24"/>
          <w:szCs w:val="24"/>
          <w:lang w:val="eu-ES"/>
        </w:rPr>
        <w:t>San Huberto</w:t>
      </w:r>
    </w:p>
    <w:p w14:paraId="3A4ED8E1" w14:textId="3CBC6021" w:rsidR="00F946D7" w:rsidRPr="00A05B2E" w:rsidRDefault="00296DED" w:rsidP="001E33F9">
      <w:pPr>
        <w:pStyle w:val="Zerrenda-paragrafoa"/>
        <w:numPr>
          <w:ilvl w:val="0"/>
          <w:numId w:val="2"/>
        </w:numPr>
        <w:spacing w:after="160"/>
        <w:ind w:left="1134" w:firstLine="0"/>
        <w:jc w:val="both"/>
        <w:rPr>
          <w:rFonts w:ascii="Garamond" w:hAnsi="Garamond"/>
          <w:sz w:val="24"/>
          <w:szCs w:val="24"/>
          <w:lang w:val="eu-ES"/>
        </w:rPr>
      </w:pPr>
      <w:r w:rsidRPr="00A05B2E">
        <w:rPr>
          <w:rFonts w:ascii="Garamond" w:hAnsi="Garamond"/>
          <w:sz w:val="24"/>
          <w:szCs w:val="24"/>
          <w:lang w:val="eu-ES"/>
        </w:rPr>
        <w:t>Arku bidezko ehiza</w:t>
      </w:r>
    </w:p>
    <w:p w14:paraId="7DE31470" w14:textId="21C0B6EB" w:rsidR="00F946D7" w:rsidRPr="00A05B2E" w:rsidRDefault="00F946D7" w:rsidP="001E33F9">
      <w:pPr>
        <w:pStyle w:val="Zerrenda-paragrafoa"/>
        <w:numPr>
          <w:ilvl w:val="0"/>
          <w:numId w:val="2"/>
        </w:numPr>
        <w:spacing w:after="160"/>
        <w:ind w:left="1134" w:firstLine="0"/>
        <w:jc w:val="both"/>
        <w:rPr>
          <w:rFonts w:ascii="Garamond" w:hAnsi="Garamond"/>
          <w:sz w:val="24"/>
          <w:szCs w:val="24"/>
          <w:lang w:val="eu-ES"/>
        </w:rPr>
      </w:pPr>
      <w:r w:rsidRPr="00A05B2E">
        <w:rPr>
          <w:rFonts w:ascii="Garamond" w:hAnsi="Garamond"/>
          <w:sz w:val="24"/>
          <w:szCs w:val="24"/>
          <w:lang w:val="eu-ES"/>
        </w:rPr>
        <w:t>Compak Sporting</w:t>
      </w:r>
      <w:r w:rsidR="00296DED" w:rsidRPr="00A05B2E">
        <w:rPr>
          <w:rFonts w:ascii="Garamond" w:hAnsi="Garamond"/>
          <w:sz w:val="24"/>
          <w:szCs w:val="24"/>
          <w:lang w:val="eu-ES"/>
        </w:rPr>
        <w:t>a</w:t>
      </w:r>
    </w:p>
    <w:p w14:paraId="0B9411B0" w14:textId="0000E8BF" w:rsidR="00F946D7" w:rsidRPr="00A05B2E" w:rsidRDefault="00296DED" w:rsidP="001E33F9">
      <w:pPr>
        <w:pStyle w:val="Zerrenda-paragrafoa"/>
        <w:numPr>
          <w:ilvl w:val="0"/>
          <w:numId w:val="2"/>
        </w:numPr>
        <w:spacing w:after="160"/>
        <w:ind w:left="1134" w:firstLine="0"/>
        <w:jc w:val="both"/>
        <w:rPr>
          <w:rFonts w:ascii="Garamond" w:hAnsi="Garamond"/>
          <w:sz w:val="24"/>
          <w:szCs w:val="24"/>
          <w:lang w:val="eu-ES"/>
        </w:rPr>
      </w:pPr>
      <w:r w:rsidRPr="00A05B2E">
        <w:rPr>
          <w:rFonts w:ascii="Garamond" w:hAnsi="Garamond"/>
          <w:sz w:val="24"/>
          <w:szCs w:val="24"/>
          <w:lang w:val="eu-ES"/>
        </w:rPr>
        <w:t>Silb</w:t>
      </w:r>
      <w:r w:rsidR="00F946D7" w:rsidRPr="00A05B2E">
        <w:rPr>
          <w:rFonts w:ascii="Garamond" w:hAnsi="Garamond"/>
          <w:sz w:val="24"/>
          <w:szCs w:val="24"/>
          <w:lang w:val="eu-ES"/>
        </w:rPr>
        <w:t>estrismo</w:t>
      </w:r>
      <w:r w:rsidRPr="00A05B2E">
        <w:rPr>
          <w:rFonts w:ascii="Garamond" w:hAnsi="Garamond"/>
          <w:sz w:val="24"/>
          <w:szCs w:val="24"/>
          <w:lang w:val="eu-ES"/>
        </w:rPr>
        <w:t>a</w:t>
      </w:r>
    </w:p>
    <w:p w14:paraId="4A77504C" w14:textId="200A2A06" w:rsidR="00F946D7" w:rsidRPr="00A05B2E" w:rsidRDefault="00296DED" w:rsidP="001E33F9">
      <w:pPr>
        <w:pStyle w:val="Zerrenda-paragrafoa"/>
        <w:numPr>
          <w:ilvl w:val="0"/>
          <w:numId w:val="2"/>
        </w:numPr>
        <w:spacing w:after="160"/>
        <w:ind w:left="1134" w:firstLine="0"/>
        <w:jc w:val="both"/>
        <w:rPr>
          <w:rFonts w:ascii="Garamond" w:hAnsi="Garamond"/>
          <w:sz w:val="24"/>
          <w:szCs w:val="24"/>
          <w:lang w:val="eu-ES"/>
        </w:rPr>
      </w:pPr>
      <w:r w:rsidRPr="00A05B2E">
        <w:rPr>
          <w:rFonts w:ascii="Garamond" w:hAnsi="Garamond"/>
          <w:sz w:val="24"/>
          <w:szCs w:val="24"/>
          <w:lang w:val="eu-ES"/>
        </w:rPr>
        <w:t>Altuera altuko falkoneria</w:t>
      </w:r>
    </w:p>
    <w:p w14:paraId="5E5058C3" w14:textId="40FADD27" w:rsidR="00F946D7" w:rsidRPr="00A05B2E" w:rsidRDefault="00F946D7" w:rsidP="001E33F9">
      <w:pPr>
        <w:pStyle w:val="Zerrenda-paragrafoa"/>
        <w:numPr>
          <w:ilvl w:val="0"/>
          <w:numId w:val="2"/>
        </w:numPr>
        <w:spacing w:after="160"/>
        <w:ind w:left="1134" w:firstLine="0"/>
        <w:jc w:val="both"/>
        <w:rPr>
          <w:rFonts w:ascii="Garamond" w:hAnsi="Garamond"/>
          <w:sz w:val="24"/>
          <w:szCs w:val="24"/>
          <w:lang w:val="eu-ES"/>
        </w:rPr>
      </w:pPr>
      <w:r w:rsidRPr="00A05B2E">
        <w:rPr>
          <w:rFonts w:ascii="Garamond" w:hAnsi="Garamond"/>
          <w:sz w:val="24"/>
          <w:szCs w:val="24"/>
          <w:lang w:val="eu-ES"/>
        </w:rPr>
        <w:t>Agility</w:t>
      </w:r>
      <w:r w:rsidR="00296DED" w:rsidRPr="00A05B2E">
        <w:rPr>
          <w:rFonts w:ascii="Garamond" w:hAnsi="Garamond"/>
          <w:sz w:val="24"/>
          <w:szCs w:val="24"/>
          <w:lang w:val="eu-ES"/>
        </w:rPr>
        <w:t>a</w:t>
      </w:r>
    </w:p>
    <w:p w14:paraId="4B6A12EC" w14:textId="4C015DCE" w:rsidR="00F946D7" w:rsidRPr="00A05B2E" w:rsidRDefault="001E33F9" w:rsidP="001E33F9">
      <w:pPr>
        <w:pStyle w:val="Zerrenda-paragrafoa"/>
        <w:numPr>
          <w:ilvl w:val="0"/>
          <w:numId w:val="2"/>
        </w:numPr>
        <w:spacing w:after="160"/>
        <w:ind w:left="1134" w:firstLine="0"/>
        <w:jc w:val="both"/>
        <w:rPr>
          <w:rFonts w:ascii="Garamond" w:hAnsi="Garamond"/>
          <w:sz w:val="24"/>
          <w:szCs w:val="24"/>
          <w:lang w:val="eu-ES"/>
        </w:rPr>
      </w:pPr>
      <w:r>
        <w:rPr>
          <w:rFonts w:ascii="Garamond" w:hAnsi="Garamond"/>
          <w:sz w:val="24"/>
          <w:szCs w:val="24"/>
          <w:lang w:val="eu-ES"/>
        </w:rPr>
        <w:t>Field Tarj</w:t>
      </w:r>
      <w:r w:rsidR="00F946D7" w:rsidRPr="00A05B2E">
        <w:rPr>
          <w:rFonts w:ascii="Garamond" w:hAnsi="Garamond"/>
          <w:sz w:val="24"/>
          <w:szCs w:val="24"/>
          <w:lang w:val="eu-ES"/>
        </w:rPr>
        <w:t>et</w:t>
      </w:r>
      <w:r w:rsidR="00296DED" w:rsidRPr="00A05B2E">
        <w:rPr>
          <w:rFonts w:ascii="Garamond" w:hAnsi="Garamond"/>
          <w:sz w:val="24"/>
          <w:szCs w:val="24"/>
          <w:lang w:val="eu-ES"/>
        </w:rPr>
        <w:t>a</w:t>
      </w:r>
    </w:p>
    <w:p w14:paraId="3F64B8A8" w14:textId="7B46BB50" w:rsidR="00F946D7" w:rsidRPr="00A05B2E" w:rsidRDefault="001E33F9" w:rsidP="00F946D7">
      <w:pPr>
        <w:spacing w:after="200" w:line="276" w:lineRule="auto"/>
        <w:rPr>
          <w:rFonts w:ascii="Garamond" w:hAnsi="Garamond"/>
          <w:szCs w:val="24"/>
          <w:lang w:val="eu-ES"/>
        </w:rPr>
      </w:pPr>
      <w:r>
        <w:rPr>
          <w:rFonts w:ascii="Garamond" w:hAnsi="Garamond"/>
          <w:szCs w:val="24"/>
          <w:lang w:val="eu-ES"/>
        </w:rPr>
        <w:t>KATALOGOAN ZUZENTZEKO</w:t>
      </w:r>
    </w:p>
    <w:p w14:paraId="17C192D8" w14:textId="77777777" w:rsidR="001723CF" w:rsidRPr="00A05B2E" w:rsidRDefault="001723CF" w:rsidP="001723CF">
      <w:pPr>
        <w:numPr>
          <w:ilvl w:val="0"/>
          <w:numId w:val="5"/>
        </w:numPr>
        <w:ind w:left="1134" w:firstLine="0"/>
        <w:jc w:val="both"/>
        <w:rPr>
          <w:rFonts w:ascii="Garamond" w:eastAsia="Calibri" w:hAnsi="Garamond"/>
          <w:szCs w:val="24"/>
          <w:lang w:val="eu-ES" w:eastAsia="en-US"/>
        </w:rPr>
      </w:pPr>
      <w:r w:rsidRPr="00A05B2E">
        <w:rPr>
          <w:rFonts w:ascii="Garamond" w:eastAsia="Calibri" w:hAnsi="Garamond"/>
          <w:szCs w:val="24"/>
          <w:lang w:val="eu-ES" w:eastAsia="en-US"/>
        </w:rPr>
        <w:t>Gaztelaniaz, «Aerobic desportivo» diziplina</w:t>
      </w:r>
    </w:p>
    <w:p w14:paraId="2B4215B3" w14:textId="782B33C5" w:rsidR="00F946D7" w:rsidRPr="00A05B2E" w:rsidRDefault="001723CF" w:rsidP="001723CF">
      <w:pPr>
        <w:numPr>
          <w:ilvl w:val="0"/>
          <w:numId w:val="5"/>
        </w:numPr>
        <w:ind w:left="1134" w:firstLine="0"/>
        <w:jc w:val="both"/>
        <w:rPr>
          <w:rFonts w:ascii="Garamond" w:hAnsi="Garamond" w:cs="Tahoma"/>
          <w:szCs w:val="24"/>
          <w:lang w:val="eu-ES"/>
        </w:rPr>
      </w:pPr>
      <w:r w:rsidRPr="00A05B2E">
        <w:rPr>
          <w:rFonts w:ascii="Garamond" w:eastAsia="Calibri" w:hAnsi="Garamond"/>
          <w:szCs w:val="24"/>
          <w:lang w:val="eu-ES" w:eastAsia="en-US"/>
        </w:rPr>
        <w:t>Modalitate guztiak berriz ere zenbakitzea, «Kirol egokituaren berezko modalitateak» (28) ataletik aurrera.</w:t>
      </w:r>
    </w:p>
    <w:p w14:paraId="52C68847" w14:textId="77777777" w:rsidR="001723CF" w:rsidRPr="00A05B2E" w:rsidRDefault="001723CF" w:rsidP="001D409A">
      <w:pPr>
        <w:jc w:val="both"/>
        <w:rPr>
          <w:rFonts w:ascii="Garamond" w:hAnsi="Garamond" w:cs="Tahoma"/>
          <w:szCs w:val="24"/>
          <w:lang w:val="eu-ES"/>
        </w:rPr>
      </w:pPr>
    </w:p>
    <w:p w14:paraId="22E516DE" w14:textId="726161B1" w:rsidR="001D409A" w:rsidRPr="00A05B2E" w:rsidRDefault="001723CF" w:rsidP="001D409A">
      <w:pPr>
        <w:jc w:val="both"/>
        <w:rPr>
          <w:rFonts w:ascii="Garamond" w:hAnsi="Garamond" w:cs="Arial"/>
          <w:szCs w:val="24"/>
          <w:lang w:val="eu-ES"/>
        </w:rPr>
      </w:pPr>
      <w:r w:rsidRPr="00A05B2E">
        <w:rPr>
          <w:rFonts w:ascii="Garamond" w:hAnsi="Garamond" w:cs="Tahoma"/>
          <w:szCs w:val="24"/>
          <w:lang w:val="eu-ES"/>
        </w:rPr>
        <w:t>Hori guztia dela eta</w:t>
      </w:r>
      <w:r w:rsidR="001D409A" w:rsidRPr="00A05B2E">
        <w:rPr>
          <w:rFonts w:ascii="Garamond" w:hAnsi="Garamond" w:cs="Tahoma"/>
          <w:szCs w:val="24"/>
          <w:lang w:val="eu-ES"/>
        </w:rPr>
        <w:t xml:space="preserve">, </w:t>
      </w:r>
    </w:p>
    <w:p w14:paraId="49AB10A6" w14:textId="77777777" w:rsidR="001D409A" w:rsidRPr="00A05B2E" w:rsidRDefault="001D409A" w:rsidP="001D409A">
      <w:pPr>
        <w:jc w:val="both"/>
        <w:rPr>
          <w:rFonts w:ascii="Garamond" w:hAnsi="Garamond" w:cs="Arial"/>
          <w:szCs w:val="24"/>
          <w:lang w:val="eu-ES"/>
        </w:rPr>
      </w:pPr>
    </w:p>
    <w:p w14:paraId="42AA8D84" w14:textId="4A31AEF5" w:rsidR="001D409A" w:rsidRPr="00A05B2E" w:rsidRDefault="001723CF" w:rsidP="001D409A">
      <w:pPr>
        <w:jc w:val="center"/>
        <w:rPr>
          <w:rFonts w:ascii="Garamond" w:hAnsi="Garamond" w:cs="Arial"/>
          <w:b/>
          <w:szCs w:val="24"/>
          <w:lang w:val="eu-ES"/>
        </w:rPr>
      </w:pPr>
      <w:r w:rsidRPr="00A05B2E">
        <w:rPr>
          <w:rFonts w:ascii="Garamond" w:hAnsi="Garamond" w:cs="Arial"/>
          <w:b/>
          <w:szCs w:val="24"/>
          <w:lang w:val="eu-ES"/>
        </w:rPr>
        <w:t>XEDATZEN DUT</w:t>
      </w:r>
    </w:p>
    <w:p w14:paraId="2403D94C" w14:textId="77777777" w:rsidR="001D409A" w:rsidRPr="00A05B2E" w:rsidRDefault="001D409A" w:rsidP="001D409A">
      <w:pPr>
        <w:jc w:val="center"/>
        <w:rPr>
          <w:rFonts w:ascii="Garamond" w:hAnsi="Garamond" w:cs="Arial"/>
          <w:b/>
          <w:szCs w:val="24"/>
          <w:lang w:val="eu-ES"/>
        </w:rPr>
      </w:pPr>
    </w:p>
    <w:p w14:paraId="0A32D87A" w14:textId="1A9B18AD" w:rsidR="000471CE" w:rsidRPr="00A05B2E" w:rsidRDefault="000471CE" w:rsidP="001D409A">
      <w:pPr>
        <w:pStyle w:val="Gorputz-testua"/>
        <w:tabs>
          <w:tab w:val="left" w:pos="426"/>
        </w:tabs>
        <w:ind w:right="-1"/>
        <w:jc w:val="both"/>
        <w:rPr>
          <w:rStyle w:val="Lodia"/>
          <w:rFonts w:ascii="Garamond" w:hAnsi="Garamond"/>
          <w:b w:val="0"/>
          <w:sz w:val="24"/>
          <w:szCs w:val="24"/>
          <w:lang w:val="eu-ES"/>
        </w:rPr>
      </w:pPr>
    </w:p>
    <w:p w14:paraId="4B0E73AC" w14:textId="21DBD092" w:rsidR="000471CE" w:rsidRPr="00A05B2E" w:rsidRDefault="000471CE" w:rsidP="001D409A">
      <w:pPr>
        <w:pStyle w:val="Gorputz-testua"/>
        <w:tabs>
          <w:tab w:val="left" w:pos="426"/>
        </w:tabs>
        <w:ind w:right="-1"/>
        <w:jc w:val="both"/>
        <w:rPr>
          <w:rStyle w:val="Lodia"/>
          <w:rFonts w:ascii="Garamond" w:hAnsi="Garamond"/>
          <w:b w:val="0"/>
          <w:sz w:val="24"/>
          <w:szCs w:val="24"/>
          <w:lang w:val="eu-ES"/>
        </w:rPr>
      </w:pPr>
      <w:r w:rsidRPr="00A05B2E">
        <w:rPr>
          <w:rStyle w:val="Lodia"/>
          <w:rFonts w:ascii="Garamond" w:hAnsi="Garamond"/>
          <w:sz w:val="24"/>
          <w:szCs w:val="24"/>
          <w:lang w:val="eu-ES"/>
        </w:rPr>
        <w:t>Lehenengoa.-</w:t>
      </w:r>
      <w:r w:rsidRPr="00A05B2E">
        <w:rPr>
          <w:rStyle w:val="Lodia"/>
          <w:rFonts w:ascii="Garamond" w:hAnsi="Garamond"/>
          <w:b w:val="0"/>
          <w:sz w:val="24"/>
          <w:szCs w:val="24"/>
          <w:lang w:val="eu-ES"/>
        </w:rPr>
        <w:t xml:space="preserve"> Euskal Autonomia Erkidegoko Kirol Federazioen urtarrilaren 31ko 16/2006 Dekretuari erantsitako modalitateen eta diziplinen katalogoa bigarren aldiz eguneratzea, aurrekoa ordeztuz. Katalogo horrek Kultura eta Hizkuntza Politikako sailburuaren 2017ko urriaren 17ko Agindua Euskal Herriko Agintaritzaren Aldizkarian argitaratu zenetik izandako aldaketa guztiak jasotzen ditu. Agindu horren bidez, Euskal Autonomia Erkidegoko kirol federazioen urtarrilaren 31ko 16/2006 Dekretuaren eranskinean jasotako modalitate eta diziplinen katalogoa eguneratuko da.</w:t>
      </w:r>
    </w:p>
    <w:p w14:paraId="5F5D5342" w14:textId="5E840992" w:rsidR="000471CE" w:rsidRPr="00A05B2E" w:rsidRDefault="000471CE" w:rsidP="001D409A">
      <w:pPr>
        <w:pStyle w:val="Gorputz-testua"/>
        <w:tabs>
          <w:tab w:val="left" w:pos="426"/>
        </w:tabs>
        <w:ind w:right="-16"/>
        <w:jc w:val="both"/>
        <w:rPr>
          <w:rFonts w:ascii="Garamond" w:hAnsi="Garamond"/>
          <w:sz w:val="24"/>
          <w:szCs w:val="24"/>
          <w:lang w:val="eu-ES"/>
        </w:rPr>
      </w:pPr>
      <w:r w:rsidRPr="00A05B2E">
        <w:rPr>
          <w:rFonts w:ascii="Garamond" w:hAnsi="Garamond"/>
          <w:b/>
          <w:sz w:val="24"/>
          <w:szCs w:val="24"/>
          <w:lang w:val="eu-ES"/>
        </w:rPr>
        <w:t>Bigarrena.-</w:t>
      </w:r>
      <w:r w:rsidRPr="00A05B2E">
        <w:rPr>
          <w:rFonts w:ascii="Garamond" w:hAnsi="Garamond"/>
          <w:sz w:val="24"/>
          <w:szCs w:val="24"/>
          <w:lang w:val="eu-ES"/>
        </w:rPr>
        <w:t xml:space="preserve"> M</w:t>
      </w:r>
      <w:r w:rsidRPr="00A05B2E">
        <w:rPr>
          <w:rFonts w:ascii="Garamond" w:hAnsi="Garamond"/>
          <w:sz w:val="24"/>
          <w:szCs w:val="24"/>
          <w:lang w:val="eu-ES"/>
        </w:rPr>
        <w:t>odalitateen eta diziplinen katalogo eguneratua</w:t>
      </w:r>
      <w:r w:rsidRPr="00A05B2E">
        <w:rPr>
          <w:rFonts w:ascii="Garamond" w:hAnsi="Garamond"/>
          <w:sz w:val="24"/>
          <w:szCs w:val="24"/>
          <w:lang w:val="eu-ES"/>
        </w:rPr>
        <w:t xml:space="preserve"> </w:t>
      </w:r>
      <w:r w:rsidRPr="001E33F9">
        <w:rPr>
          <w:rFonts w:ascii="Garamond" w:hAnsi="Garamond"/>
          <w:color w:val="000000"/>
          <w:sz w:val="24"/>
          <w:szCs w:val="24"/>
          <w:lang w:val="eu-ES"/>
        </w:rPr>
        <w:t>Euskal Herriko Agintaritzaren Aldizkarian argitaratzea.</w:t>
      </w:r>
    </w:p>
    <w:p w14:paraId="23D052FC" w14:textId="35748164" w:rsidR="003C11FB" w:rsidRPr="00A05B2E" w:rsidRDefault="00A05B2E" w:rsidP="001D409A">
      <w:pPr>
        <w:pStyle w:val="Gorputz-testua"/>
        <w:tabs>
          <w:tab w:val="left" w:pos="426"/>
        </w:tabs>
        <w:ind w:right="-16"/>
        <w:jc w:val="both"/>
        <w:rPr>
          <w:rFonts w:ascii="Garamond" w:hAnsi="Garamond"/>
          <w:sz w:val="24"/>
          <w:szCs w:val="24"/>
          <w:lang w:val="eu-ES"/>
        </w:rPr>
      </w:pPr>
      <w:r>
        <w:rPr>
          <w:rFonts w:ascii="Garamond" w:hAnsi="Garamond"/>
          <w:b/>
          <w:sz w:val="24"/>
          <w:szCs w:val="24"/>
          <w:lang w:val="eu-ES"/>
        </w:rPr>
        <w:t>Hirugarrena</w:t>
      </w:r>
      <w:r w:rsidR="003C11FB" w:rsidRPr="00A05B2E">
        <w:rPr>
          <w:rFonts w:ascii="Garamond" w:hAnsi="Garamond"/>
          <w:b/>
          <w:sz w:val="24"/>
          <w:szCs w:val="24"/>
          <w:lang w:val="eu-ES"/>
        </w:rPr>
        <w:t>.-</w:t>
      </w:r>
      <w:r w:rsidR="003C11FB" w:rsidRPr="00A05B2E">
        <w:rPr>
          <w:rFonts w:ascii="Garamond" w:hAnsi="Garamond"/>
          <w:sz w:val="24"/>
          <w:szCs w:val="24"/>
          <w:lang w:val="eu-ES"/>
        </w:rPr>
        <w:t xml:space="preserve"> </w:t>
      </w:r>
      <w:r w:rsidRPr="00A05B2E">
        <w:rPr>
          <w:rFonts w:ascii="Garamond" w:hAnsi="Garamond"/>
          <w:sz w:val="24"/>
          <w:szCs w:val="24"/>
          <w:lang w:val="eu-ES"/>
        </w:rPr>
        <w:t>Agindu hau Euskal Herriko Agintaritzaren Aldizkarian argitaratu eta biharamunean jarriko da indarrean.</w:t>
      </w:r>
    </w:p>
    <w:p w14:paraId="0A0C429A" w14:textId="77777777" w:rsidR="00AA6837" w:rsidRPr="00A05B2E" w:rsidRDefault="00AA6837" w:rsidP="00AA6837">
      <w:pPr>
        <w:jc w:val="both"/>
        <w:rPr>
          <w:rFonts w:ascii="Garamond" w:hAnsi="Garamond"/>
          <w:szCs w:val="24"/>
          <w:lang w:val="eu-ES"/>
        </w:rPr>
      </w:pPr>
    </w:p>
    <w:p w14:paraId="406BC4FA" w14:textId="77777777" w:rsidR="00AE255C" w:rsidRPr="00A05B2E" w:rsidRDefault="00AE255C" w:rsidP="0092307C">
      <w:pPr>
        <w:jc w:val="center"/>
        <w:rPr>
          <w:rFonts w:ascii="Garamond" w:hAnsi="Garamond"/>
          <w:szCs w:val="24"/>
          <w:lang w:val="eu-ES"/>
        </w:rPr>
      </w:pPr>
    </w:p>
    <w:p w14:paraId="0170796D" w14:textId="77777777" w:rsidR="00AE255C" w:rsidRPr="00A05B2E" w:rsidRDefault="00AE255C" w:rsidP="0092307C">
      <w:pPr>
        <w:jc w:val="center"/>
        <w:rPr>
          <w:rFonts w:ascii="Garamond" w:hAnsi="Garamond"/>
          <w:szCs w:val="24"/>
          <w:lang w:val="eu-ES"/>
        </w:rPr>
      </w:pPr>
    </w:p>
    <w:p w14:paraId="52EEEC77" w14:textId="77777777" w:rsidR="00AE255C" w:rsidRPr="00A05B2E" w:rsidRDefault="00AE255C" w:rsidP="0092307C">
      <w:pPr>
        <w:jc w:val="center"/>
        <w:rPr>
          <w:rFonts w:ascii="Garamond" w:hAnsi="Garamond"/>
          <w:szCs w:val="24"/>
          <w:lang w:val="eu-ES"/>
        </w:rPr>
      </w:pPr>
    </w:p>
    <w:p w14:paraId="32F26EF8" w14:textId="77777777" w:rsidR="00C62D9C" w:rsidRPr="00A05B2E" w:rsidRDefault="00C62D9C" w:rsidP="0092307C">
      <w:pPr>
        <w:jc w:val="center"/>
        <w:rPr>
          <w:rFonts w:ascii="Garamond" w:hAnsi="Garamond"/>
          <w:szCs w:val="24"/>
          <w:lang w:val="eu-ES"/>
        </w:rPr>
      </w:pPr>
    </w:p>
    <w:p w14:paraId="1997E7F4" w14:textId="25D09FD7" w:rsidR="000F758A" w:rsidRPr="00A05B2E" w:rsidRDefault="00437E36" w:rsidP="0092307C">
      <w:pPr>
        <w:jc w:val="center"/>
        <w:rPr>
          <w:rFonts w:ascii="Garamond" w:hAnsi="Garamond"/>
          <w:szCs w:val="24"/>
          <w:lang w:val="eu-ES"/>
        </w:rPr>
      </w:pPr>
      <w:r>
        <w:rPr>
          <w:rFonts w:ascii="Garamond" w:hAnsi="Garamond"/>
          <w:szCs w:val="24"/>
          <w:lang w:val="eu-ES"/>
        </w:rPr>
        <w:t>Kultura eta Hizkuntza Politikako S</w:t>
      </w:r>
      <w:r w:rsidRPr="00A05B2E">
        <w:rPr>
          <w:rFonts w:ascii="Garamond" w:hAnsi="Garamond"/>
          <w:szCs w:val="24"/>
          <w:lang w:val="eu-ES"/>
        </w:rPr>
        <w:t xml:space="preserve">ailburua </w:t>
      </w:r>
    </w:p>
    <w:p w14:paraId="73AA3688" w14:textId="77777777" w:rsidR="00C62D9C" w:rsidRPr="00A05B2E" w:rsidRDefault="00C62D9C" w:rsidP="00C62D9C">
      <w:pPr>
        <w:jc w:val="center"/>
        <w:rPr>
          <w:rFonts w:ascii="Garamond" w:hAnsi="Garamond"/>
          <w:szCs w:val="24"/>
          <w:lang w:val="eu-ES"/>
        </w:rPr>
      </w:pPr>
      <w:r w:rsidRPr="00A05B2E">
        <w:rPr>
          <w:rFonts w:ascii="Garamond" w:hAnsi="Garamond"/>
          <w:szCs w:val="24"/>
          <w:lang w:val="eu-ES"/>
        </w:rPr>
        <w:t>BINGEN ZUPIRIA GOROSTIDI</w:t>
      </w:r>
    </w:p>
    <w:p w14:paraId="63FAF6C4" w14:textId="77777777" w:rsidR="00AA6837" w:rsidRPr="00A05B2E" w:rsidRDefault="00AA6837" w:rsidP="0092307C">
      <w:pPr>
        <w:jc w:val="center"/>
        <w:rPr>
          <w:rFonts w:ascii="Garamond" w:hAnsi="Garamond"/>
          <w:szCs w:val="24"/>
          <w:lang w:val="eu-ES"/>
        </w:rPr>
      </w:pPr>
    </w:p>
    <w:sectPr w:rsidR="00AA6837" w:rsidRPr="00A05B2E" w:rsidSect="009C2B00">
      <w:headerReference w:type="default" r:id="rId10"/>
      <w:headerReference w:type="first" r:id="rId11"/>
      <w:footerReference w:type="first" r:id="rId12"/>
      <w:pgSz w:w="11906" w:h="16838" w:code="9"/>
      <w:pgMar w:top="1985"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E66F2A" w14:textId="77777777" w:rsidR="00BF0DEE" w:rsidRDefault="00BF0DEE">
      <w:r>
        <w:separator/>
      </w:r>
    </w:p>
  </w:endnote>
  <w:endnote w:type="continuationSeparator" w:id="0">
    <w:p w14:paraId="680AE650" w14:textId="77777777" w:rsidR="00BF0DEE" w:rsidRDefault="00BF0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224C3" w14:textId="561D398E" w:rsidR="00AF4529" w:rsidRPr="00417A1B" w:rsidRDefault="00AF4529" w:rsidP="00AF4529">
    <w:pPr>
      <w:tabs>
        <w:tab w:val="center" w:pos="4819"/>
      </w:tabs>
      <w:jc w:val="center"/>
      <w:rPr>
        <w:rFonts w:ascii="Arial" w:hAnsi="Arial"/>
        <w:sz w:val="13"/>
        <w:szCs w:val="24"/>
      </w:rPr>
    </w:pPr>
    <w:r w:rsidRPr="00417A1B">
      <w:rPr>
        <w:rFonts w:ascii="Arial" w:hAnsi="Arial"/>
        <w:sz w:val="13"/>
        <w:szCs w:val="24"/>
      </w:rPr>
      <w:t>D</w:t>
    </w:r>
    <w:r w:rsidR="005B064D">
      <w:rPr>
        <w:rFonts w:ascii="Arial" w:hAnsi="Arial"/>
        <w:sz w:val="13"/>
        <w:szCs w:val="24"/>
      </w:rPr>
      <w:t>onostia - San Sebastiá</w:t>
    </w:r>
    <w:r w:rsidRPr="00417A1B">
      <w:rPr>
        <w:rFonts w:ascii="Arial" w:hAnsi="Arial"/>
        <w:sz w:val="13"/>
        <w:szCs w:val="24"/>
      </w:rPr>
      <w:t>n, 1 –  01010 VITORIA-GASTEIZ</w:t>
    </w:r>
  </w:p>
  <w:p w14:paraId="30E941A7" w14:textId="77777777" w:rsidR="00AF4529" w:rsidRPr="00417A1B" w:rsidRDefault="00AF4529" w:rsidP="00AF4529">
    <w:pPr>
      <w:tabs>
        <w:tab w:val="center" w:pos="4819"/>
      </w:tabs>
      <w:jc w:val="center"/>
      <w:rPr>
        <w:rFonts w:ascii="Arial" w:hAnsi="Arial"/>
        <w:sz w:val="13"/>
        <w:szCs w:val="24"/>
      </w:rPr>
    </w:pPr>
    <w:r w:rsidRPr="00417A1B">
      <w:rPr>
        <w:rFonts w:ascii="Arial" w:hAnsi="Arial"/>
        <w:sz w:val="13"/>
        <w:szCs w:val="24"/>
      </w:rPr>
      <w:t xml:space="preserve"> tef. 945 01 94 75 – Fax 945 01 95 31 – e-mail kirolak@ej-gv.es</w:t>
    </w:r>
  </w:p>
  <w:p w14:paraId="7F888452" w14:textId="77777777" w:rsidR="009C2B00" w:rsidRPr="00AF4529" w:rsidRDefault="009C2B00" w:rsidP="00AF4529">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8F7B22" w14:textId="77777777" w:rsidR="00BF0DEE" w:rsidRDefault="00BF0DEE">
      <w:r>
        <w:separator/>
      </w:r>
    </w:p>
  </w:footnote>
  <w:footnote w:type="continuationSeparator" w:id="0">
    <w:p w14:paraId="13BFCBB9" w14:textId="77777777" w:rsidR="00BF0DEE" w:rsidRDefault="00BF0D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E18C3" w14:textId="77777777" w:rsidR="009C2B00" w:rsidRPr="00833A9C" w:rsidRDefault="009C2B00" w:rsidP="009C2B00">
    <w:pPr>
      <w:pStyle w:val="Goiburua"/>
      <w:jc w:val="center"/>
    </w:pPr>
    <w:r>
      <w:rPr>
        <w:noProof/>
      </w:rPr>
      <w:object w:dxaOrig="11549" w:dyaOrig="1410" w14:anchorId="2C2EA1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45pt;height:23.85pt" fillcolor="window">
          <v:imagedata r:id="rId1" o:title=""/>
        </v:shape>
        <o:OLEObject Type="Embed" ProgID="MSPhotoEd.3" ShapeID="_x0000_i1025" DrawAspect="Content" ObjectID="_1694512499" r:id="rId2"/>
      </w:obje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C5760" w14:textId="77777777" w:rsidR="009C2B00" w:rsidRDefault="00014475" w:rsidP="009C2B00">
    <w:pPr>
      <w:pStyle w:val="Goiburua"/>
      <w:tabs>
        <w:tab w:val="right" w:pos="9923"/>
      </w:tabs>
      <w:ind w:right="-142"/>
      <w:jc w:val="center"/>
      <w:rPr>
        <w:rFonts w:ascii="Arial" w:hAnsi="Arial"/>
        <w:sz w:val="16"/>
      </w:rPr>
    </w:pPr>
    <w:r>
      <w:rPr>
        <w:noProof/>
        <w:sz w:val="16"/>
        <w:szCs w:val="24"/>
      </w:rPr>
      <w:pict w14:anchorId="13F50C4E">
        <v:shapetype id="_x0000_t202" coordsize="21600,21600" o:spt="202" path="m,l,21600r21600,l21600,xe">
          <v:stroke joinstyle="miter"/>
          <v:path gradientshapeok="t" o:connecttype="rect"/>
        </v:shapetype>
        <v:shape id="_x0000_s2051" type="#_x0000_t202" style="position:absolute;left:0;text-align:left;margin-left:155.95pt;margin-top:67.2pt;width:139.25pt;height:29.55pt;z-index:251657216;mso-position-horizontal-relative:page;mso-position-vertical-relative:page" o:allowincell="f" filled="f" stroked="f">
          <v:textbox style="mso-next-textbox:#_x0000_s2051">
            <w:txbxContent>
              <w:p w14:paraId="78D651FA" w14:textId="77777777" w:rsidR="000B7408" w:rsidRDefault="00A92B1F" w:rsidP="000B7408">
                <w:pPr>
                  <w:pStyle w:val="2izenburua"/>
                  <w:spacing w:after="35"/>
                </w:pPr>
                <w:r>
                  <w:t xml:space="preserve">KULTURA ETA </w:t>
                </w:r>
                <w:r w:rsidR="000B7408">
                  <w:t>HIZKUNTZA POLITIKA ETA SAILA</w:t>
                </w:r>
              </w:p>
            </w:txbxContent>
          </v:textbox>
          <w10:wrap type="square" anchorx="page" anchory="page"/>
        </v:shape>
      </w:pict>
    </w:r>
    <w:r>
      <w:rPr>
        <w:noProof/>
        <w:szCs w:val="24"/>
      </w:rPr>
      <w:pict w14:anchorId="3AE5B70C">
        <v:shape id="_x0000_s2052" type="#_x0000_t202" style="position:absolute;left:0;text-align:left;margin-left:321.75pt;margin-top:67.2pt;width:146.25pt;height:36.3pt;z-index:251658240;mso-position-horizontal-relative:page;mso-position-vertical-relative:page" o:allowincell="f" filled="f" stroked="f">
          <v:textbox style="mso-next-textbox:#_x0000_s2052">
            <w:txbxContent>
              <w:p w14:paraId="0090296B" w14:textId="77777777" w:rsidR="000B7408" w:rsidRDefault="000B7408" w:rsidP="000B7408">
                <w:pPr>
                  <w:pStyle w:val="2izenburua"/>
                  <w:spacing w:after="35"/>
                </w:pPr>
                <w:r>
                  <w:t>DEPARTAMENTO DE</w:t>
                </w:r>
                <w:r w:rsidR="00A92B1F">
                  <w:t xml:space="preserve"> CULTURA Y P</w:t>
                </w:r>
                <w:r>
                  <w:t xml:space="preserve">OLÍTICA LINGÜÍSTICA </w:t>
                </w:r>
              </w:p>
              <w:p w14:paraId="35919463" w14:textId="77777777" w:rsidR="000B7408" w:rsidRDefault="000B7408" w:rsidP="000B7408">
                <w:pPr>
                  <w:pStyle w:val="4izenburua"/>
                </w:pPr>
              </w:p>
            </w:txbxContent>
          </v:textbox>
          <w10:wrap type="square" anchorx="page" anchory="page"/>
        </v:shape>
      </w:pict>
    </w:r>
    <w:r>
      <w:rPr>
        <w:rFonts w:ascii="Arial" w:hAnsi="Arial"/>
        <w:noProof/>
        <w:sz w:val="16"/>
        <w:szCs w:val="24"/>
      </w:rPr>
      <w:pict w14:anchorId="19AC0F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7.45pt;height:36.9pt" fillcolor="window">
          <v:imagedata r:id="rId1" o:title=""/>
        </v:shape>
      </w:pict>
    </w:r>
  </w:p>
  <w:p w14:paraId="2E60E521" w14:textId="77777777" w:rsidR="000B7408" w:rsidRPr="00D95724" w:rsidRDefault="000B7408" w:rsidP="000B7408">
    <w:pPr>
      <w:tabs>
        <w:tab w:val="center" w:pos="4252"/>
        <w:tab w:val="right" w:pos="8504"/>
        <w:tab w:val="right" w:pos="9923"/>
      </w:tabs>
      <w:ind w:right="-142"/>
      <w:jc w:val="center"/>
      <w:rPr>
        <w:rFonts w:ascii="Arial" w:hAnsi="Arial"/>
        <w:sz w:val="16"/>
        <w:szCs w:val="24"/>
      </w:rPr>
    </w:pPr>
  </w:p>
  <w:p w14:paraId="5642E200" w14:textId="77777777" w:rsidR="009C2B00" w:rsidRDefault="009C2B00" w:rsidP="009C2B00">
    <w:pPr>
      <w:pStyle w:val="Goiburua"/>
      <w:tabs>
        <w:tab w:val="right" w:pos="9923"/>
      </w:tabs>
      <w:ind w:right="-142"/>
      <w:jc w:val="center"/>
      <w:rPr>
        <w:rFonts w:ascii="Arial" w:hAnsi="Arial"/>
        <w:sz w:val="16"/>
      </w:rPr>
    </w:pPr>
  </w:p>
  <w:p w14:paraId="5EE510FC" w14:textId="77777777" w:rsidR="009C2B00" w:rsidRDefault="009C2B00" w:rsidP="009C2B00">
    <w:pPr>
      <w:pStyle w:val="Goiburua"/>
      <w:tabs>
        <w:tab w:val="right" w:pos="9923"/>
      </w:tabs>
      <w:ind w:right="-142"/>
      <w:jc w:val="center"/>
      <w:rPr>
        <w:rFonts w:ascii="Arial" w:hAnsi="Arial"/>
        <w:sz w:val="16"/>
      </w:rPr>
    </w:pPr>
  </w:p>
  <w:p w14:paraId="14C97E79" w14:textId="77777777" w:rsidR="009C2B00" w:rsidRDefault="009C2B00" w:rsidP="009C2B00">
    <w:pPr>
      <w:pStyle w:val="Goiburua"/>
      <w:tabs>
        <w:tab w:val="right" w:pos="9923"/>
      </w:tabs>
      <w:ind w:right="-142"/>
      <w:jc w:val="center"/>
      <w:rPr>
        <w:rFonts w:ascii="Arial" w:hAnsi="Arial"/>
        <w:sz w:val="16"/>
      </w:rPr>
    </w:pPr>
  </w:p>
  <w:p w14:paraId="1105A327" w14:textId="77777777" w:rsidR="009C2B00" w:rsidRDefault="009C2B00" w:rsidP="009C2B00">
    <w:pPr>
      <w:pStyle w:val="Goiburua"/>
      <w:tabs>
        <w:tab w:val="right" w:pos="9923"/>
      </w:tabs>
      <w:ind w:right="-142"/>
      <w:jc w:val="center"/>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57B08"/>
    <w:multiLevelType w:val="hybridMultilevel"/>
    <w:tmpl w:val="DD14C8CC"/>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1" w15:restartNumberingAfterBreak="0">
    <w:nsid w:val="561A76CF"/>
    <w:multiLevelType w:val="hybridMultilevel"/>
    <w:tmpl w:val="4A9A5E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A60628E"/>
    <w:multiLevelType w:val="hybridMultilevel"/>
    <w:tmpl w:val="6478B1E4"/>
    <w:lvl w:ilvl="0" w:tplc="0C0A0003">
      <w:start w:val="1"/>
      <w:numFmt w:val="bullet"/>
      <w:lvlText w:val="o"/>
      <w:lvlJc w:val="left"/>
      <w:pPr>
        <w:ind w:left="720" w:hanging="360"/>
      </w:pPr>
      <w:rPr>
        <w:rFonts w:ascii="Courier New" w:hAnsi="Courier New" w:cs="Courier New" w:hint="default"/>
        <w:b/>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B5340EC"/>
    <w:multiLevelType w:val="hybridMultilevel"/>
    <w:tmpl w:val="96303CF6"/>
    <w:lvl w:ilvl="0" w:tplc="5E2642FC">
      <w:start w:val="1"/>
      <w:numFmt w:val="bullet"/>
      <w:lvlText w:val="o"/>
      <w:lvlJc w:val="left"/>
      <w:pPr>
        <w:ind w:left="2771" w:hanging="360"/>
      </w:pPr>
      <w:rPr>
        <w:rFonts w:ascii="Courier New" w:hAnsi="Courier New" w:cs="Courier New" w:hint="default"/>
        <w:b/>
        <w:sz w:val="20"/>
        <w:szCs w:val="20"/>
      </w:rPr>
    </w:lvl>
    <w:lvl w:ilvl="1" w:tplc="0C0A0003" w:tentative="1">
      <w:start w:val="1"/>
      <w:numFmt w:val="bullet"/>
      <w:lvlText w:val="o"/>
      <w:lvlJc w:val="left"/>
      <w:pPr>
        <w:ind w:left="3732" w:hanging="360"/>
      </w:pPr>
      <w:rPr>
        <w:rFonts w:ascii="Courier New" w:hAnsi="Courier New" w:cs="Courier New" w:hint="default"/>
      </w:rPr>
    </w:lvl>
    <w:lvl w:ilvl="2" w:tplc="0C0A0005" w:tentative="1">
      <w:start w:val="1"/>
      <w:numFmt w:val="bullet"/>
      <w:lvlText w:val=""/>
      <w:lvlJc w:val="left"/>
      <w:pPr>
        <w:ind w:left="4452" w:hanging="360"/>
      </w:pPr>
      <w:rPr>
        <w:rFonts w:ascii="Wingdings" w:hAnsi="Wingdings" w:hint="default"/>
      </w:rPr>
    </w:lvl>
    <w:lvl w:ilvl="3" w:tplc="0C0A0001" w:tentative="1">
      <w:start w:val="1"/>
      <w:numFmt w:val="bullet"/>
      <w:lvlText w:val=""/>
      <w:lvlJc w:val="left"/>
      <w:pPr>
        <w:ind w:left="5172" w:hanging="360"/>
      </w:pPr>
      <w:rPr>
        <w:rFonts w:ascii="Symbol" w:hAnsi="Symbol" w:hint="default"/>
      </w:rPr>
    </w:lvl>
    <w:lvl w:ilvl="4" w:tplc="0C0A0003" w:tentative="1">
      <w:start w:val="1"/>
      <w:numFmt w:val="bullet"/>
      <w:lvlText w:val="o"/>
      <w:lvlJc w:val="left"/>
      <w:pPr>
        <w:ind w:left="5892" w:hanging="360"/>
      </w:pPr>
      <w:rPr>
        <w:rFonts w:ascii="Courier New" w:hAnsi="Courier New" w:cs="Courier New" w:hint="default"/>
      </w:rPr>
    </w:lvl>
    <w:lvl w:ilvl="5" w:tplc="0C0A0005" w:tentative="1">
      <w:start w:val="1"/>
      <w:numFmt w:val="bullet"/>
      <w:lvlText w:val=""/>
      <w:lvlJc w:val="left"/>
      <w:pPr>
        <w:ind w:left="6612" w:hanging="360"/>
      </w:pPr>
      <w:rPr>
        <w:rFonts w:ascii="Wingdings" w:hAnsi="Wingdings" w:hint="default"/>
      </w:rPr>
    </w:lvl>
    <w:lvl w:ilvl="6" w:tplc="0C0A0001" w:tentative="1">
      <w:start w:val="1"/>
      <w:numFmt w:val="bullet"/>
      <w:lvlText w:val=""/>
      <w:lvlJc w:val="left"/>
      <w:pPr>
        <w:ind w:left="7332" w:hanging="360"/>
      </w:pPr>
      <w:rPr>
        <w:rFonts w:ascii="Symbol" w:hAnsi="Symbol" w:hint="default"/>
      </w:rPr>
    </w:lvl>
    <w:lvl w:ilvl="7" w:tplc="0C0A0003" w:tentative="1">
      <w:start w:val="1"/>
      <w:numFmt w:val="bullet"/>
      <w:lvlText w:val="o"/>
      <w:lvlJc w:val="left"/>
      <w:pPr>
        <w:ind w:left="8052" w:hanging="360"/>
      </w:pPr>
      <w:rPr>
        <w:rFonts w:ascii="Courier New" w:hAnsi="Courier New" w:cs="Courier New" w:hint="default"/>
      </w:rPr>
    </w:lvl>
    <w:lvl w:ilvl="8" w:tplc="0C0A0005" w:tentative="1">
      <w:start w:val="1"/>
      <w:numFmt w:val="bullet"/>
      <w:lvlText w:val=""/>
      <w:lvlJc w:val="left"/>
      <w:pPr>
        <w:ind w:left="8772" w:hanging="360"/>
      </w:pPr>
      <w:rPr>
        <w:rFonts w:ascii="Wingdings" w:hAnsi="Wingdings" w:hint="default"/>
      </w:rPr>
    </w:lvl>
  </w:abstractNum>
  <w:abstractNum w:abstractNumId="4" w15:restartNumberingAfterBreak="0">
    <w:nsid w:val="735843CB"/>
    <w:multiLevelType w:val="hybridMultilevel"/>
    <w:tmpl w:val="1EE0C074"/>
    <w:lvl w:ilvl="0" w:tplc="0C0A0001">
      <w:start w:val="1"/>
      <w:numFmt w:val="bullet"/>
      <w:lvlText w:val=""/>
      <w:lvlJc w:val="left"/>
      <w:pPr>
        <w:ind w:left="1260" w:hanging="360"/>
      </w:pPr>
      <w:rPr>
        <w:rFonts w:ascii="Symbol" w:hAnsi="Symbol" w:hint="default"/>
      </w:rPr>
    </w:lvl>
    <w:lvl w:ilvl="1" w:tplc="0C0A0003">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isplayHorizontalDrawingGridEvery w:val="2"/>
  <w:displayVertic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doNotUseHTMLParagraphAutoSpacing/>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6837"/>
    <w:rsid w:val="00000AB2"/>
    <w:rsid w:val="000070B2"/>
    <w:rsid w:val="00014475"/>
    <w:rsid w:val="00014990"/>
    <w:rsid w:val="0002457B"/>
    <w:rsid w:val="000301D9"/>
    <w:rsid w:val="0003085F"/>
    <w:rsid w:val="00033A26"/>
    <w:rsid w:val="00034CAB"/>
    <w:rsid w:val="00035385"/>
    <w:rsid w:val="00036796"/>
    <w:rsid w:val="000471CE"/>
    <w:rsid w:val="00051630"/>
    <w:rsid w:val="00052526"/>
    <w:rsid w:val="00057E38"/>
    <w:rsid w:val="0006064B"/>
    <w:rsid w:val="0006630A"/>
    <w:rsid w:val="000A5F25"/>
    <w:rsid w:val="000B7408"/>
    <w:rsid w:val="000E35A9"/>
    <w:rsid w:val="000F758A"/>
    <w:rsid w:val="00120365"/>
    <w:rsid w:val="001425EB"/>
    <w:rsid w:val="00142C24"/>
    <w:rsid w:val="00146028"/>
    <w:rsid w:val="001504E6"/>
    <w:rsid w:val="001504FB"/>
    <w:rsid w:val="00152FF1"/>
    <w:rsid w:val="00160D93"/>
    <w:rsid w:val="00164EC8"/>
    <w:rsid w:val="001723CF"/>
    <w:rsid w:val="0019009F"/>
    <w:rsid w:val="0019454A"/>
    <w:rsid w:val="001A115C"/>
    <w:rsid w:val="001A1518"/>
    <w:rsid w:val="001D409A"/>
    <w:rsid w:val="001E33F9"/>
    <w:rsid w:val="001E43C6"/>
    <w:rsid w:val="001F3DD2"/>
    <w:rsid w:val="00202024"/>
    <w:rsid w:val="00231D3E"/>
    <w:rsid w:val="00234DF5"/>
    <w:rsid w:val="00244211"/>
    <w:rsid w:val="00250768"/>
    <w:rsid w:val="0027698D"/>
    <w:rsid w:val="00283DC0"/>
    <w:rsid w:val="0029060F"/>
    <w:rsid w:val="00296DED"/>
    <w:rsid w:val="002A13E3"/>
    <w:rsid w:val="002B2EBE"/>
    <w:rsid w:val="002C75DD"/>
    <w:rsid w:val="002D70A0"/>
    <w:rsid w:val="002F4C18"/>
    <w:rsid w:val="0031080B"/>
    <w:rsid w:val="00321A8C"/>
    <w:rsid w:val="00345052"/>
    <w:rsid w:val="003521EA"/>
    <w:rsid w:val="003845F9"/>
    <w:rsid w:val="003979EB"/>
    <w:rsid w:val="00397F66"/>
    <w:rsid w:val="003C11FB"/>
    <w:rsid w:val="003E5B6A"/>
    <w:rsid w:val="00411A1B"/>
    <w:rsid w:val="0043547D"/>
    <w:rsid w:val="00437E36"/>
    <w:rsid w:val="004418E4"/>
    <w:rsid w:val="004477DD"/>
    <w:rsid w:val="00454814"/>
    <w:rsid w:val="0045732C"/>
    <w:rsid w:val="00473208"/>
    <w:rsid w:val="004B0FD9"/>
    <w:rsid w:val="004B7601"/>
    <w:rsid w:val="004B78E9"/>
    <w:rsid w:val="004D756B"/>
    <w:rsid w:val="004F0458"/>
    <w:rsid w:val="004F0684"/>
    <w:rsid w:val="005341FA"/>
    <w:rsid w:val="005437DC"/>
    <w:rsid w:val="00573624"/>
    <w:rsid w:val="005A3417"/>
    <w:rsid w:val="005B064D"/>
    <w:rsid w:val="005B63CE"/>
    <w:rsid w:val="005C1F11"/>
    <w:rsid w:val="005D435A"/>
    <w:rsid w:val="005E6BEE"/>
    <w:rsid w:val="006365E5"/>
    <w:rsid w:val="00642058"/>
    <w:rsid w:val="00691E29"/>
    <w:rsid w:val="006B52CE"/>
    <w:rsid w:val="006D18F1"/>
    <w:rsid w:val="006E673D"/>
    <w:rsid w:val="00711280"/>
    <w:rsid w:val="0071617C"/>
    <w:rsid w:val="007316AB"/>
    <w:rsid w:val="00744438"/>
    <w:rsid w:val="007473DA"/>
    <w:rsid w:val="00750F4C"/>
    <w:rsid w:val="0077092D"/>
    <w:rsid w:val="007773F3"/>
    <w:rsid w:val="007A17BD"/>
    <w:rsid w:val="007E4836"/>
    <w:rsid w:val="007F1DBF"/>
    <w:rsid w:val="00812A9C"/>
    <w:rsid w:val="00812B05"/>
    <w:rsid w:val="00825A6E"/>
    <w:rsid w:val="008412D1"/>
    <w:rsid w:val="00847070"/>
    <w:rsid w:val="0084710C"/>
    <w:rsid w:val="00851258"/>
    <w:rsid w:val="00877B63"/>
    <w:rsid w:val="008A5C8C"/>
    <w:rsid w:val="008C133B"/>
    <w:rsid w:val="008C1CA2"/>
    <w:rsid w:val="008C6B65"/>
    <w:rsid w:val="008D51F1"/>
    <w:rsid w:val="008E4CD5"/>
    <w:rsid w:val="009018F5"/>
    <w:rsid w:val="00912258"/>
    <w:rsid w:val="00914D19"/>
    <w:rsid w:val="00921FB8"/>
    <w:rsid w:val="0092307C"/>
    <w:rsid w:val="00923401"/>
    <w:rsid w:val="0094318B"/>
    <w:rsid w:val="00955F09"/>
    <w:rsid w:val="009725CA"/>
    <w:rsid w:val="00975AF9"/>
    <w:rsid w:val="00997AA2"/>
    <w:rsid w:val="009A044C"/>
    <w:rsid w:val="009B447A"/>
    <w:rsid w:val="009C2B00"/>
    <w:rsid w:val="00A05B2E"/>
    <w:rsid w:val="00A214F5"/>
    <w:rsid w:val="00A36EFF"/>
    <w:rsid w:val="00A41579"/>
    <w:rsid w:val="00A50027"/>
    <w:rsid w:val="00A70D54"/>
    <w:rsid w:val="00A92B1F"/>
    <w:rsid w:val="00AA6837"/>
    <w:rsid w:val="00AB30F4"/>
    <w:rsid w:val="00AC1738"/>
    <w:rsid w:val="00AC7EB9"/>
    <w:rsid w:val="00AD6D0F"/>
    <w:rsid w:val="00AE255C"/>
    <w:rsid w:val="00AF2D9C"/>
    <w:rsid w:val="00AF4529"/>
    <w:rsid w:val="00AF7AFC"/>
    <w:rsid w:val="00B04532"/>
    <w:rsid w:val="00B0471D"/>
    <w:rsid w:val="00B16ECE"/>
    <w:rsid w:val="00B25AF2"/>
    <w:rsid w:val="00B6225D"/>
    <w:rsid w:val="00B65E26"/>
    <w:rsid w:val="00B71771"/>
    <w:rsid w:val="00B74ED0"/>
    <w:rsid w:val="00BA4D38"/>
    <w:rsid w:val="00BC0511"/>
    <w:rsid w:val="00BC44F9"/>
    <w:rsid w:val="00BD519C"/>
    <w:rsid w:val="00BE2DBB"/>
    <w:rsid w:val="00BE36FC"/>
    <w:rsid w:val="00BF0DEE"/>
    <w:rsid w:val="00BF64F7"/>
    <w:rsid w:val="00C05AFF"/>
    <w:rsid w:val="00C05B3C"/>
    <w:rsid w:val="00C319E0"/>
    <w:rsid w:val="00C35AE7"/>
    <w:rsid w:val="00C4062F"/>
    <w:rsid w:val="00C504DA"/>
    <w:rsid w:val="00C548C4"/>
    <w:rsid w:val="00C62D9C"/>
    <w:rsid w:val="00C725EB"/>
    <w:rsid w:val="00C77F15"/>
    <w:rsid w:val="00CC7374"/>
    <w:rsid w:val="00CE0BB0"/>
    <w:rsid w:val="00CE24DF"/>
    <w:rsid w:val="00D27AD8"/>
    <w:rsid w:val="00D3702A"/>
    <w:rsid w:val="00D42913"/>
    <w:rsid w:val="00D50B9E"/>
    <w:rsid w:val="00D50BC8"/>
    <w:rsid w:val="00D6508B"/>
    <w:rsid w:val="00D72C06"/>
    <w:rsid w:val="00DA0BB6"/>
    <w:rsid w:val="00DA0EB1"/>
    <w:rsid w:val="00DA793A"/>
    <w:rsid w:val="00DB186D"/>
    <w:rsid w:val="00DB6BBA"/>
    <w:rsid w:val="00DC0DFC"/>
    <w:rsid w:val="00DD457E"/>
    <w:rsid w:val="00DE3D7F"/>
    <w:rsid w:val="00E06521"/>
    <w:rsid w:val="00E1094E"/>
    <w:rsid w:val="00E20454"/>
    <w:rsid w:val="00E25448"/>
    <w:rsid w:val="00E31FD6"/>
    <w:rsid w:val="00E47D2E"/>
    <w:rsid w:val="00E52266"/>
    <w:rsid w:val="00E640AE"/>
    <w:rsid w:val="00E704B8"/>
    <w:rsid w:val="00E75627"/>
    <w:rsid w:val="00E813DA"/>
    <w:rsid w:val="00E844E1"/>
    <w:rsid w:val="00E90289"/>
    <w:rsid w:val="00EA4099"/>
    <w:rsid w:val="00EC4CEF"/>
    <w:rsid w:val="00EC6EAF"/>
    <w:rsid w:val="00ED0831"/>
    <w:rsid w:val="00ED1E88"/>
    <w:rsid w:val="00ED7D62"/>
    <w:rsid w:val="00EE4ECB"/>
    <w:rsid w:val="00EE56AA"/>
    <w:rsid w:val="00F07F49"/>
    <w:rsid w:val="00F27CC7"/>
    <w:rsid w:val="00F506AA"/>
    <w:rsid w:val="00F52B4C"/>
    <w:rsid w:val="00F70065"/>
    <w:rsid w:val="00F8788B"/>
    <w:rsid w:val="00F946D7"/>
    <w:rsid w:val="00FB0838"/>
    <w:rsid w:val="00FB10DE"/>
    <w:rsid w:val="00FE0FDC"/>
    <w:rsid w:val="00FF0910"/>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112795CC"/>
  <w15:chartTrackingRefBased/>
  <w15:docId w15:val="{D3F292A9-A39F-4718-ADD8-AA6E37613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AA6837"/>
    <w:rPr>
      <w:rFonts w:eastAsia="Times New Roman"/>
      <w:sz w:val="24"/>
      <w:lang w:val="es-ES_tradnl" w:eastAsia="es-ES_tradnl"/>
    </w:rPr>
  </w:style>
  <w:style w:type="paragraph" w:styleId="2izenburua">
    <w:name w:val="heading 2"/>
    <w:basedOn w:val="Normala"/>
    <w:next w:val="Normala"/>
    <w:qFormat/>
    <w:rsid w:val="00AA6837"/>
    <w:pPr>
      <w:keepNext/>
      <w:outlineLvl w:val="1"/>
    </w:pPr>
    <w:rPr>
      <w:rFonts w:ascii="Arial" w:hAnsi="Arial"/>
      <w:b/>
      <w:sz w:val="14"/>
    </w:rPr>
  </w:style>
  <w:style w:type="paragraph" w:styleId="4izenburua">
    <w:name w:val="heading 4"/>
    <w:basedOn w:val="Normala"/>
    <w:next w:val="Normala"/>
    <w:qFormat/>
    <w:rsid w:val="00AA6837"/>
    <w:pPr>
      <w:keepNext/>
      <w:spacing w:before="35"/>
      <w:outlineLvl w:val="3"/>
    </w:pPr>
    <w:rPr>
      <w:rFonts w:ascii="Arial" w:hAnsi="Arial"/>
      <w:i/>
      <w:sz w:val="1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rsid w:val="00AA6837"/>
    <w:pPr>
      <w:tabs>
        <w:tab w:val="center" w:pos="4252"/>
        <w:tab w:val="right" w:pos="8504"/>
      </w:tabs>
    </w:pPr>
  </w:style>
  <w:style w:type="paragraph" w:styleId="Orri-oina">
    <w:name w:val="footer"/>
    <w:basedOn w:val="Normala"/>
    <w:rsid w:val="00AA6837"/>
    <w:pPr>
      <w:tabs>
        <w:tab w:val="center" w:pos="4252"/>
        <w:tab w:val="right" w:pos="8504"/>
      </w:tabs>
    </w:pPr>
  </w:style>
  <w:style w:type="paragraph" w:customStyle="1" w:styleId="Car">
    <w:name w:val="Car"/>
    <w:basedOn w:val="Normala"/>
    <w:rsid w:val="00C548C4"/>
    <w:pPr>
      <w:spacing w:after="160" w:line="240" w:lineRule="exact"/>
    </w:pPr>
    <w:rPr>
      <w:rFonts w:ascii="Tahoma" w:hAnsi="Tahoma"/>
      <w:sz w:val="20"/>
      <w:lang w:val="en-US" w:eastAsia="en-US"/>
    </w:rPr>
  </w:style>
  <w:style w:type="character" w:styleId="Lodia">
    <w:name w:val="Strong"/>
    <w:qFormat/>
    <w:rsid w:val="001D409A"/>
    <w:rPr>
      <w:b/>
      <w:bCs w:val="0"/>
    </w:rPr>
  </w:style>
  <w:style w:type="paragraph" w:styleId="Gorputz-testua">
    <w:name w:val="Body Text"/>
    <w:basedOn w:val="Normala"/>
    <w:link w:val="Gorputz-testuaKar"/>
    <w:unhideWhenUsed/>
    <w:rsid w:val="001D409A"/>
    <w:pPr>
      <w:spacing w:after="120"/>
    </w:pPr>
    <w:rPr>
      <w:sz w:val="20"/>
      <w:lang w:val="es-ES" w:bidi="yi-Hebr"/>
    </w:rPr>
  </w:style>
  <w:style w:type="character" w:customStyle="1" w:styleId="Gorputz-testuaKar">
    <w:name w:val="Gorputz-testua Kar"/>
    <w:link w:val="Gorputz-testua"/>
    <w:rsid w:val="001D409A"/>
    <w:rPr>
      <w:rFonts w:eastAsia="Times New Roman"/>
      <w:lang w:eastAsia="es-ES_tradnl" w:bidi="yi-Hebr"/>
    </w:rPr>
  </w:style>
  <w:style w:type="paragraph" w:styleId="Zerrenda-paragrafoa">
    <w:name w:val="List Paragraph"/>
    <w:basedOn w:val="Normala"/>
    <w:uiPriority w:val="34"/>
    <w:qFormat/>
    <w:rsid w:val="00F946D7"/>
    <w:pPr>
      <w:spacing w:after="200" w:line="276" w:lineRule="auto"/>
      <w:ind w:left="720"/>
      <w:contextualSpacing/>
    </w:pPr>
    <w:rPr>
      <w:rFonts w:ascii="Calibri" w:eastAsia="Calibri" w:hAnsi="Calibri"/>
      <w:sz w:val="22"/>
      <w:szCs w:val="22"/>
      <w:lang w:val="es-ES" w:eastAsia="en-US"/>
    </w:rPr>
  </w:style>
  <w:style w:type="paragraph" w:customStyle="1" w:styleId="Default">
    <w:name w:val="Default"/>
    <w:rsid w:val="00FE0FDC"/>
    <w:pPr>
      <w:autoSpaceDE w:val="0"/>
      <w:autoSpaceDN w:val="0"/>
      <w:adjustRightInd w:val="0"/>
    </w:pPr>
    <w:rPr>
      <w:rFonts w:ascii="Arial" w:hAnsi="Arial" w:cs="Arial"/>
      <w:color w:val="000000"/>
      <w:sz w:val="24"/>
      <w:szCs w:val="24"/>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741009">
      <w:bodyDiv w:val="1"/>
      <w:marLeft w:val="0"/>
      <w:marRight w:val="0"/>
      <w:marTop w:val="0"/>
      <w:marBottom w:val="0"/>
      <w:divBdr>
        <w:top w:val="none" w:sz="0" w:space="0" w:color="auto"/>
        <w:left w:val="none" w:sz="0" w:space="0" w:color="auto"/>
        <w:bottom w:val="none" w:sz="0" w:space="0" w:color="auto"/>
        <w:right w:val="none" w:sz="0" w:space="0" w:color="auto"/>
      </w:divBdr>
    </w:div>
    <w:div w:id="1319723154">
      <w:bodyDiv w:val="1"/>
      <w:marLeft w:val="0"/>
      <w:marRight w:val="0"/>
      <w:marTop w:val="0"/>
      <w:marBottom w:val="0"/>
      <w:divBdr>
        <w:top w:val="none" w:sz="0" w:space="0" w:color="auto"/>
        <w:left w:val="none" w:sz="0" w:space="0" w:color="auto"/>
        <w:bottom w:val="none" w:sz="0" w:space="0" w:color="auto"/>
        <w:right w:val="none" w:sz="0" w:space="0" w:color="auto"/>
      </w:divBdr>
    </w:div>
    <w:div w:id="1984113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9C0FB781A6AFC342916CD1DEA0B987C0" ma:contentTypeVersion="12" ma:contentTypeDescription="Sortu dokumentu berri bat." ma:contentTypeScope="" ma:versionID="fb52159325ba63662cc44d45490fef41">
  <xsd:schema xmlns:xsd="http://www.w3.org/2001/XMLSchema" xmlns:xs="http://www.w3.org/2001/XMLSchema" xmlns:p="http://schemas.microsoft.com/office/2006/metadata/properties" xmlns:ns2="8c35392d-4ec5-4c96-a9bc-d6c97c77fa09" xmlns:ns3="624f3b94-bbc5-4573-aeef-0eaada64f22b" targetNamespace="http://schemas.microsoft.com/office/2006/metadata/properties" ma:root="true" ma:fieldsID="279d028cbf9f5948991042b6106654c3" ns2:_="" ns3:_="">
    <xsd:import namespace="8c35392d-4ec5-4c96-a9bc-d6c97c77fa09"/>
    <xsd:import namespace="624f3b94-bbc5-4573-aeef-0eaada64f22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35392d-4ec5-4c96-a9bc-d6c97c77fa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24f3b94-bbc5-4573-aeef-0eaada64f22b"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3DAE31-F232-460A-A604-D5F975B24BA7}"/>
</file>

<file path=customXml/itemProps2.xml><?xml version="1.0" encoding="utf-8"?>
<ds:datastoreItem xmlns:ds="http://schemas.openxmlformats.org/officeDocument/2006/customXml" ds:itemID="{9ECA04A4-38F9-4279-92B3-2F6D5B9B8B60}">
  <ds:schemaRefs>
    <ds:schemaRef ds:uri="http://schemas.microsoft.com/sharepoint/v3/contenttype/forms"/>
  </ds:schemaRefs>
</ds:datastoreItem>
</file>

<file path=customXml/itemProps3.xml><?xml version="1.0" encoding="utf-8"?>
<ds:datastoreItem xmlns:ds="http://schemas.openxmlformats.org/officeDocument/2006/customXml" ds:itemID="{77E43DBC-C0CA-42B3-9C69-D324BB3844F4}">
  <ds:schemaRefs>
    <ds:schemaRef ds:uri="0b9572f9-f8a3-48e6-bf28-e2cb828c960b"/>
    <ds:schemaRef ds:uri="http://purl.org/dc/terms/"/>
    <ds:schemaRef ds:uri="87659fad-a541-4ebd-b9b3-631874470bf7"/>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3</Pages>
  <Words>788</Words>
  <Characters>4339</Characters>
  <Application>Microsoft Office Word</Application>
  <DocSecurity>0</DocSecurity>
  <Lines>36</Lines>
  <Paragraphs>10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EJIE</Company>
  <LinksUpToDate>false</LinksUpToDate>
  <CharactersWithSpaces>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ealtubeb</dc:creator>
  <cp:keywords/>
  <cp:lastModifiedBy>Marín María, Yeray</cp:lastModifiedBy>
  <cp:revision>27</cp:revision>
  <cp:lastPrinted>2016-02-17T07:07:00Z</cp:lastPrinted>
  <dcterms:created xsi:type="dcterms:W3CDTF">2021-05-04T07:26:00Z</dcterms:created>
  <dcterms:modified xsi:type="dcterms:W3CDTF">2021-09-30T11:08:00Z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0x0101009C0FB781A6AFC342916CD1DEA0B987C0</vt:lpwstr>
  </property>
</Properties>
</file>