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86003" w14:textId="77777777" w:rsidR="00B81A9D" w:rsidRPr="008218EF" w:rsidRDefault="00B81A9D" w:rsidP="00D7746D">
      <w:pPr>
        <w:pStyle w:val="Gorputz-testua3"/>
        <w:jc w:val="left"/>
        <w:rPr>
          <w:rFonts w:ascii="Times New Roman" w:hAnsi="Times New Roman" w:cs="Times New Roman"/>
        </w:rPr>
      </w:pPr>
    </w:p>
    <w:p w14:paraId="74725535" w14:textId="51E719CE" w:rsidR="00EB55A9" w:rsidRPr="008218EF" w:rsidRDefault="00354551" w:rsidP="008218EF">
      <w:pPr>
        <w:spacing w:after="200" w:line="276" w:lineRule="auto"/>
        <w:rPr>
          <w:sz w:val="22"/>
          <w:szCs w:val="22"/>
        </w:rPr>
      </w:pPr>
      <w:r>
        <w:rPr>
          <w:b/>
        </w:rPr>
        <w:t>ORDEN DE</w:t>
      </w:r>
      <w:r w:rsidR="0017471E" w:rsidRPr="008218EF">
        <w:rPr>
          <w:b/>
        </w:rPr>
        <w:t>L</w:t>
      </w:r>
      <w:r>
        <w:rPr>
          <w:b/>
        </w:rPr>
        <w:t xml:space="preserve"> CONSEJERO</w:t>
      </w:r>
      <w:r w:rsidR="0017471E" w:rsidRPr="008218EF">
        <w:rPr>
          <w:b/>
        </w:rPr>
        <w:t xml:space="preserve"> DE EDUCACIÓN, POR LA QUE SE SOMETE A CONSULTA PREVIA LA ELABORACIÓN DE UNA DISPOSICIÓN DE CARÁCTER GENERAL QUE MODIFICA EL DECRETO 71/2021, DE 23 DE FEBRERO, POR EL QUE SE ESTABLECE LA ESTRUCTURA ORGÁNICA Y FUNCIONAL DEL DEPARTAMENTO DE EDUCACIÓN</w:t>
      </w:r>
      <w:r w:rsidR="0017471E" w:rsidRPr="008218EF">
        <w:t>.</w:t>
      </w:r>
      <w:r w:rsidR="0017471E" w:rsidRPr="008218EF">
        <w:br/>
      </w:r>
      <w:r w:rsidR="0017471E" w:rsidRPr="008218EF">
        <w:br/>
        <w:t xml:space="preserve">Mediante </w:t>
      </w:r>
      <w:proofErr w:type="spellStart"/>
      <w:r w:rsidR="0017471E" w:rsidRPr="008218EF">
        <w:t>Decreto</w:t>
      </w:r>
      <w:proofErr w:type="spellEnd"/>
      <w:r w:rsidR="0017471E" w:rsidRPr="008218EF">
        <w:t xml:space="preserve"> 71/2021, de 23 de </w:t>
      </w:r>
      <w:proofErr w:type="spellStart"/>
      <w:r w:rsidR="0017471E" w:rsidRPr="008218EF">
        <w:t>febrero</w:t>
      </w:r>
      <w:proofErr w:type="spellEnd"/>
      <w:r w:rsidR="0017471E" w:rsidRPr="008218EF">
        <w:t xml:space="preserve">,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establece</w:t>
      </w:r>
      <w:proofErr w:type="spellEnd"/>
      <w:r w:rsidR="0017471E" w:rsidRPr="008218EF">
        <w:t xml:space="preserve"> la </w:t>
      </w:r>
      <w:proofErr w:type="spellStart"/>
      <w:r w:rsidR="0017471E" w:rsidRPr="008218EF">
        <w:t>estructura</w:t>
      </w:r>
      <w:proofErr w:type="spellEnd"/>
      <w:r w:rsidR="0017471E" w:rsidRPr="008218EF">
        <w:t xml:space="preserve"> </w:t>
      </w:r>
      <w:proofErr w:type="spellStart"/>
      <w:r w:rsidR="0017471E" w:rsidRPr="008218EF">
        <w:t>orgánica</w:t>
      </w:r>
      <w:proofErr w:type="spellEnd"/>
      <w:r w:rsidR="0017471E" w:rsidRPr="008218EF">
        <w:t xml:space="preserve"> y </w:t>
      </w:r>
      <w:proofErr w:type="spellStart"/>
      <w:r w:rsidR="0017471E" w:rsidRPr="008218EF">
        <w:t>funcional</w:t>
      </w:r>
      <w:proofErr w:type="spellEnd"/>
      <w:r w:rsidR="0017471E" w:rsidRPr="008218EF">
        <w:t xml:space="preserve"> del </w:t>
      </w:r>
      <w:proofErr w:type="spellStart"/>
      <w:r w:rsidR="0017471E" w:rsidRPr="008218EF">
        <w:t>Departamento</w:t>
      </w:r>
      <w:proofErr w:type="spellEnd"/>
      <w:r w:rsidR="0017471E" w:rsidRPr="008218EF">
        <w:t xml:space="preserve"> de Educación.</w:t>
      </w:r>
      <w:r w:rsidR="0017471E" w:rsidRPr="008218EF">
        <w:br/>
      </w:r>
      <w:r w:rsidR="0017471E" w:rsidRPr="008218EF">
        <w:br/>
        <w:t xml:space="preserve">En </w:t>
      </w:r>
      <w:proofErr w:type="spellStart"/>
      <w:r w:rsidR="0017471E" w:rsidRPr="008218EF">
        <w:t>dicho</w:t>
      </w:r>
      <w:proofErr w:type="spellEnd"/>
      <w:r w:rsidR="0017471E" w:rsidRPr="008218EF">
        <w:t xml:space="preserve"> </w:t>
      </w:r>
      <w:proofErr w:type="spellStart"/>
      <w:r w:rsidR="0017471E" w:rsidRPr="008218EF">
        <w:t>Decreto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detallan</w:t>
      </w:r>
      <w:proofErr w:type="spellEnd"/>
      <w:r w:rsidR="0017471E" w:rsidRPr="008218EF">
        <w:t xml:space="preserve">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funciones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, </w:t>
      </w:r>
      <w:proofErr w:type="spellStart"/>
      <w:r w:rsidR="0017471E" w:rsidRPr="008218EF">
        <w:t>como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ha </w:t>
      </w:r>
      <w:proofErr w:type="spellStart"/>
      <w:r w:rsidR="0017471E" w:rsidRPr="008218EF">
        <w:t>dicho</w:t>
      </w:r>
      <w:proofErr w:type="spellEnd"/>
      <w:r w:rsidR="0017471E" w:rsidRPr="008218EF">
        <w:t xml:space="preserve">,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realizan</w:t>
      </w:r>
      <w:proofErr w:type="spellEnd"/>
      <w:r w:rsidR="0017471E" w:rsidRPr="008218EF">
        <w:t xml:space="preserve"> en el </w:t>
      </w:r>
      <w:proofErr w:type="spellStart"/>
      <w:r w:rsidR="0017471E" w:rsidRPr="008218EF">
        <w:t>Departamento</w:t>
      </w:r>
      <w:proofErr w:type="spellEnd"/>
      <w:r w:rsidR="0017471E" w:rsidRPr="008218EF">
        <w:t xml:space="preserve"> de Educación y, al </w:t>
      </w:r>
      <w:proofErr w:type="spellStart"/>
      <w:r w:rsidR="0017471E" w:rsidRPr="008218EF">
        <w:t>mismo</w:t>
      </w:r>
      <w:proofErr w:type="spellEnd"/>
      <w:r w:rsidR="0017471E" w:rsidRPr="008218EF">
        <w:t xml:space="preserve"> </w:t>
      </w:r>
      <w:proofErr w:type="spellStart"/>
      <w:r w:rsidR="0017471E" w:rsidRPr="008218EF">
        <w:t>tiempo</w:t>
      </w:r>
      <w:proofErr w:type="spellEnd"/>
      <w:r w:rsidR="0017471E" w:rsidRPr="008218EF">
        <w:t xml:space="preserve">, la </w:t>
      </w:r>
      <w:proofErr w:type="spellStart"/>
      <w:r w:rsidR="0017471E" w:rsidRPr="008218EF">
        <w:t>dirección</w:t>
      </w:r>
      <w:proofErr w:type="spellEnd"/>
      <w:r w:rsidR="0017471E" w:rsidRPr="008218EF">
        <w:t xml:space="preserve"> a la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corresponden</w:t>
      </w:r>
      <w:proofErr w:type="spellEnd"/>
      <w:r w:rsidR="0017471E" w:rsidRPr="008218EF">
        <w:t xml:space="preserve"> </w:t>
      </w:r>
      <w:proofErr w:type="spellStart"/>
      <w:r w:rsidR="0017471E" w:rsidRPr="008218EF">
        <w:t>dichas</w:t>
      </w:r>
      <w:proofErr w:type="spellEnd"/>
      <w:r w:rsidR="0017471E" w:rsidRPr="008218EF">
        <w:t xml:space="preserve"> </w:t>
      </w:r>
      <w:proofErr w:type="spellStart"/>
      <w:r w:rsidR="0017471E" w:rsidRPr="008218EF">
        <w:t>funciones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Algunas</w:t>
      </w:r>
      <w:proofErr w:type="spellEnd"/>
      <w:r w:rsidR="0017471E" w:rsidRPr="008218EF">
        <w:t xml:space="preserve"> </w:t>
      </w:r>
      <w:proofErr w:type="spellStart"/>
      <w:r w:rsidR="0017471E" w:rsidRPr="008218EF">
        <w:t>funciones</w:t>
      </w:r>
      <w:proofErr w:type="spellEnd"/>
      <w:r w:rsidR="0017471E" w:rsidRPr="008218EF">
        <w:t xml:space="preserve"> </w:t>
      </w:r>
      <w:proofErr w:type="spellStart"/>
      <w:r w:rsidR="0017471E" w:rsidRPr="008218EF">
        <w:t>están</w:t>
      </w:r>
      <w:proofErr w:type="spellEnd"/>
      <w:r w:rsidR="0017471E" w:rsidRPr="008218EF">
        <w:t xml:space="preserve"> </w:t>
      </w:r>
      <w:proofErr w:type="spellStart"/>
      <w:r w:rsidR="0017471E" w:rsidRPr="008218EF">
        <w:t>adaptadas</w:t>
      </w:r>
      <w:proofErr w:type="spellEnd"/>
      <w:r w:rsidR="0017471E" w:rsidRPr="008218EF">
        <w:t xml:space="preserve"> </w:t>
      </w:r>
      <w:proofErr w:type="spellStart"/>
      <w:r w:rsidR="0017471E" w:rsidRPr="008218EF">
        <w:t>normativamente</w:t>
      </w:r>
      <w:proofErr w:type="spellEnd"/>
      <w:r w:rsidR="0017471E" w:rsidRPr="008218EF">
        <w:t xml:space="preserve"> a </w:t>
      </w:r>
      <w:proofErr w:type="spellStart"/>
      <w:r w:rsidR="0017471E" w:rsidRPr="008218EF">
        <w:t>algunas</w:t>
      </w:r>
      <w:proofErr w:type="spellEnd"/>
      <w:r w:rsidR="0017471E" w:rsidRPr="008218EF">
        <w:t xml:space="preserve"> </w:t>
      </w:r>
      <w:proofErr w:type="spellStart"/>
      <w:r w:rsidR="0017471E" w:rsidRPr="008218EF">
        <w:t>direcciones</w:t>
      </w:r>
      <w:proofErr w:type="spellEnd"/>
      <w:r w:rsidR="0017471E" w:rsidRPr="008218EF">
        <w:t xml:space="preserve">, y si el </w:t>
      </w:r>
      <w:proofErr w:type="spellStart"/>
      <w:r w:rsidR="0017471E" w:rsidRPr="008218EF">
        <w:t>decreto</w:t>
      </w:r>
      <w:proofErr w:type="spellEnd"/>
      <w:r w:rsidR="0017471E" w:rsidRPr="008218EF">
        <w:t xml:space="preserve"> de </w:t>
      </w:r>
      <w:proofErr w:type="spellStart"/>
      <w:r w:rsidR="0017471E" w:rsidRPr="008218EF">
        <w:t>estructura</w:t>
      </w:r>
      <w:proofErr w:type="spellEnd"/>
      <w:r w:rsidR="0017471E" w:rsidRPr="008218EF">
        <w:t xml:space="preserve"> </w:t>
      </w:r>
      <w:proofErr w:type="spellStart"/>
      <w:r w:rsidR="0017471E" w:rsidRPr="008218EF">
        <w:t>modifica</w:t>
      </w:r>
      <w:proofErr w:type="spellEnd"/>
      <w:r w:rsidR="0017471E" w:rsidRPr="008218EF">
        <w:t xml:space="preserve"> la </w:t>
      </w:r>
      <w:proofErr w:type="spellStart"/>
      <w:r w:rsidR="0017471E" w:rsidRPr="008218EF">
        <w:t>competencia</w:t>
      </w:r>
      <w:proofErr w:type="spellEnd"/>
      <w:r w:rsidR="0017471E" w:rsidRPr="008218EF">
        <w:t xml:space="preserve"> de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funciones</w:t>
      </w:r>
      <w:proofErr w:type="spellEnd"/>
      <w:r w:rsidR="0017471E" w:rsidRPr="008218EF">
        <w:t xml:space="preserve"> con </w:t>
      </w:r>
      <w:proofErr w:type="spellStart"/>
      <w:r w:rsidR="0017471E" w:rsidRPr="008218EF">
        <w:t>dirección</w:t>
      </w:r>
      <w:proofErr w:type="spellEnd"/>
      <w:r w:rsidR="0017471E" w:rsidRPr="008218EF">
        <w:t xml:space="preserve">, </w:t>
      </w:r>
      <w:proofErr w:type="spellStart"/>
      <w:r w:rsidR="0017471E" w:rsidRPr="008218EF">
        <w:t>éstas</w:t>
      </w:r>
      <w:proofErr w:type="spellEnd"/>
      <w:r w:rsidR="0017471E" w:rsidRPr="008218EF">
        <w:t xml:space="preserve"> </w:t>
      </w:r>
      <w:proofErr w:type="spellStart"/>
      <w:r w:rsidR="0017471E" w:rsidRPr="008218EF">
        <w:t>deben</w:t>
      </w:r>
      <w:proofErr w:type="spellEnd"/>
      <w:r w:rsidR="0017471E" w:rsidRPr="008218EF">
        <w:t xml:space="preserve"> </w:t>
      </w:r>
      <w:proofErr w:type="spellStart"/>
      <w:r w:rsidR="0017471E" w:rsidRPr="008218EF">
        <w:t>aparecer</w:t>
      </w:r>
      <w:proofErr w:type="spellEnd"/>
      <w:r w:rsidR="0017471E" w:rsidRPr="008218EF">
        <w:t xml:space="preserve"> </w:t>
      </w:r>
      <w:proofErr w:type="spellStart"/>
      <w:r w:rsidR="0017471E" w:rsidRPr="008218EF">
        <w:t>definidas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  <w:t xml:space="preserve">Ahora, el propio </w:t>
      </w:r>
      <w:proofErr w:type="spellStart"/>
      <w:r w:rsidR="0017471E" w:rsidRPr="008218EF">
        <w:t>Departamento</w:t>
      </w:r>
      <w:proofErr w:type="spellEnd"/>
      <w:r w:rsidR="0017471E" w:rsidRPr="008218EF">
        <w:t xml:space="preserve"> de Educación presenta la presente </w:t>
      </w:r>
      <w:proofErr w:type="spellStart"/>
      <w:r w:rsidR="0017471E" w:rsidRPr="008218EF">
        <w:t>Orden</w:t>
      </w:r>
      <w:proofErr w:type="spellEnd"/>
      <w:r w:rsidR="0017471E" w:rsidRPr="008218EF">
        <w:t xml:space="preserve"> con el fin de </w:t>
      </w:r>
      <w:proofErr w:type="spellStart"/>
      <w:r w:rsidR="0017471E" w:rsidRPr="008218EF">
        <w:t>concretar</w:t>
      </w:r>
      <w:proofErr w:type="spellEnd"/>
      <w:r w:rsidR="0017471E" w:rsidRPr="008218EF">
        <w:t xml:space="preserve"> </w:t>
      </w:r>
      <w:proofErr w:type="spellStart"/>
      <w:r w:rsidR="0017471E" w:rsidRPr="008218EF">
        <w:t>algunas</w:t>
      </w:r>
      <w:proofErr w:type="spellEnd"/>
      <w:r w:rsidR="0017471E" w:rsidRPr="008218EF">
        <w:t xml:space="preserve"> </w:t>
      </w:r>
      <w:proofErr w:type="spellStart"/>
      <w:r w:rsidR="0017471E" w:rsidRPr="008218EF">
        <w:t>funciones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no figuran en el </w:t>
      </w:r>
      <w:proofErr w:type="spellStart"/>
      <w:r w:rsidR="0017471E" w:rsidRPr="008218EF">
        <w:t>Decreto</w:t>
      </w:r>
      <w:proofErr w:type="spellEnd"/>
      <w:r w:rsidR="0017471E" w:rsidRPr="008218EF">
        <w:t xml:space="preserve"> 71/2021, de 23 de </w:t>
      </w:r>
      <w:proofErr w:type="spellStart"/>
      <w:r w:rsidR="0017471E" w:rsidRPr="008218EF">
        <w:t>febrero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  <w:t xml:space="preserve">El </w:t>
      </w:r>
      <w:proofErr w:type="spellStart"/>
      <w:r w:rsidR="0017471E" w:rsidRPr="008218EF">
        <w:t>artículo</w:t>
      </w:r>
      <w:proofErr w:type="spellEnd"/>
      <w:r w:rsidR="0017471E" w:rsidRPr="008218EF">
        <w:t xml:space="preserve"> 133.1 de la </w:t>
      </w:r>
      <w:proofErr w:type="spellStart"/>
      <w:r w:rsidR="0017471E" w:rsidRPr="008218EF">
        <w:t>Ley</w:t>
      </w:r>
      <w:proofErr w:type="spellEnd"/>
      <w:r w:rsidR="0017471E" w:rsidRPr="008218EF">
        <w:t xml:space="preserve"> 39/2015, de 1 de </w:t>
      </w:r>
      <w:proofErr w:type="spellStart"/>
      <w:r w:rsidR="0017471E" w:rsidRPr="008218EF">
        <w:t>octubre</w:t>
      </w:r>
      <w:proofErr w:type="spellEnd"/>
      <w:r w:rsidR="0017471E" w:rsidRPr="008218EF">
        <w:t xml:space="preserve">, del </w:t>
      </w:r>
      <w:proofErr w:type="spellStart"/>
      <w:r w:rsidR="0017471E" w:rsidRPr="008218EF">
        <w:t>Procedimiento</w:t>
      </w:r>
      <w:proofErr w:type="spellEnd"/>
      <w:r w:rsidR="0017471E" w:rsidRPr="008218EF">
        <w:t xml:space="preserve"> </w:t>
      </w:r>
      <w:proofErr w:type="spellStart"/>
      <w:r w:rsidR="0017471E" w:rsidRPr="008218EF">
        <w:t>Administrativo</w:t>
      </w:r>
      <w:proofErr w:type="spellEnd"/>
      <w:r w:rsidR="0017471E" w:rsidRPr="008218EF">
        <w:t xml:space="preserve"> </w:t>
      </w:r>
      <w:proofErr w:type="spellStart"/>
      <w:r w:rsidR="0017471E" w:rsidRPr="008218EF">
        <w:t>Común</w:t>
      </w:r>
      <w:proofErr w:type="spellEnd"/>
      <w:r w:rsidR="0017471E" w:rsidRPr="008218EF">
        <w:t xml:space="preserve"> de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Administraciones</w:t>
      </w:r>
      <w:proofErr w:type="spellEnd"/>
      <w:r w:rsidR="0017471E" w:rsidRPr="008218EF">
        <w:t xml:space="preserve"> </w:t>
      </w:r>
      <w:proofErr w:type="spellStart"/>
      <w:r w:rsidR="0017471E" w:rsidRPr="008218EF">
        <w:t>Públicas</w:t>
      </w:r>
      <w:proofErr w:type="spellEnd"/>
      <w:r w:rsidR="0017471E" w:rsidRPr="008218EF">
        <w:t xml:space="preserve">, </w:t>
      </w:r>
      <w:proofErr w:type="spellStart"/>
      <w:r w:rsidR="0017471E" w:rsidRPr="008218EF">
        <w:t>dispone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el </w:t>
      </w:r>
      <w:proofErr w:type="spellStart"/>
      <w:r w:rsidR="0017471E" w:rsidRPr="008218EF">
        <w:t>proyecto</w:t>
      </w:r>
      <w:proofErr w:type="spellEnd"/>
      <w:r w:rsidR="0017471E" w:rsidRPr="008218EF">
        <w:t xml:space="preserve"> de </w:t>
      </w:r>
      <w:proofErr w:type="spellStart"/>
      <w:r w:rsidR="0017471E" w:rsidRPr="008218EF">
        <w:t>disposición</w:t>
      </w:r>
      <w:proofErr w:type="spellEnd"/>
      <w:r w:rsidR="0017471E" w:rsidRPr="008218EF">
        <w:t xml:space="preserve"> </w:t>
      </w:r>
      <w:proofErr w:type="spellStart"/>
      <w:r w:rsidR="0017471E" w:rsidRPr="008218EF">
        <w:t>normativa</w:t>
      </w:r>
      <w:proofErr w:type="spellEnd"/>
      <w:r w:rsidR="0017471E" w:rsidRPr="008218EF">
        <w:t xml:space="preserve"> </w:t>
      </w:r>
      <w:proofErr w:type="spellStart"/>
      <w:r w:rsidR="0017471E" w:rsidRPr="008218EF">
        <w:t>consistirá</w:t>
      </w:r>
      <w:proofErr w:type="spellEnd"/>
      <w:r w:rsidR="0017471E" w:rsidRPr="008218EF">
        <w:t xml:space="preserve"> en la </w:t>
      </w:r>
      <w:proofErr w:type="spellStart"/>
      <w:r w:rsidR="0017471E" w:rsidRPr="008218EF">
        <w:t>realización</w:t>
      </w:r>
      <w:proofErr w:type="spellEnd"/>
      <w:r w:rsidR="0017471E" w:rsidRPr="008218EF">
        <w:t xml:space="preserve"> de una </w:t>
      </w:r>
      <w:proofErr w:type="spellStart"/>
      <w:r w:rsidR="0017471E" w:rsidRPr="008218EF">
        <w:t>consulta</w:t>
      </w:r>
      <w:proofErr w:type="spellEnd"/>
      <w:r w:rsidR="0017471E" w:rsidRPr="008218EF">
        <w:t xml:space="preserve"> </w:t>
      </w:r>
      <w:proofErr w:type="spellStart"/>
      <w:r w:rsidR="0017471E" w:rsidRPr="008218EF">
        <w:t>pública</w:t>
      </w:r>
      <w:proofErr w:type="spellEnd"/>
      <w:r w:rsidR="0017471E" w:rsidRPr="008218EF">
        <w:t xml:space="preserve"> a </w:t>
      </w:r>
      <w:proofErr w:type="spellStart"/>
      <w:r w:rsidR="0017471E" w:rsidRPr="008218EF">
        <w:t>través</w:t>
      </w:r>
      <w:proofErr w:type="spellEnd"/>
      <w:r w:rsidR="0017471E" w:rsidRPr="008218EF">
        <w:t xml:space="preserve"> del portal web de la </w:t>
      </w:r>
      <w:proofErr w:type="spellStart"/>
      <w:r w:rsidR="0017471E" w:rsidRPr="008218EF">
        <w:t>Administración</w:t>
      </w:r>
      <w:proofErr w:type="spellEnd"/>
      <w:r w:rsidR="0017471E" w:rsidRPr="008218EF">
        <w:t xml:space="preserve"> </w:t>
      </w:r>
      <w:proofErr w:type="spellStart"/>
      <w:r w:rsidR="0017471E" w:rsidRPr="008218EF">
        <w:t>competente</w:t>
      </w:r>
      <w:proofErr w:type="spellEnd"/>
      <w:r w:rsidR="0017471E" w:rsidRPr="008218EF">
        <w:t xml:space="preserve">, en la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recogerá</w:t>
      </w:r>
      <w:proofErr w:type="spellEnd"/>
      <w:r w:rsidR="0017471E" w:rsidRPr="008218EF">
        <w:t xml:space="preserve"> la </w:t>
      </w:r>
      <w:proofErr w:type="spellStart"/>
      <w:r w:rsidR="0017471E" w:rsidRPr="008218EF">
        <w:t>opinión</w:t>
      </w:r>
      <w:proofErr w:type="spellEnd"/>
      <w:r w:rsidR="0017471E" w:rsidRPr="008218EF">
        <w:t xml:space="preserve"> de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personas</w:t>
      </w:r>
      <w:proofErr w:type="spellEnd"/>
      <w:r w:rsidR="0017471E" w:rsidRPr="008218EF">
        <w:t xml:space="preserve"> y </w:t>
      </w:r>
      <w:proofErr w:type="spellStart"/>
      <w:r w:rsidR="0017471E" w:rsidRPr="008218EF">
        <w:t>entidades</w:t>
      </w:r>
      <w:proofErr w:type="spellEnd"/>
      <w:r w:rsidR="0017471E" w:rsidRPr="008218EF">
        <w:t xml:space="preserve"> </w:t>
      </w:r>
      <w:proofErr w:type="spellStart"/>
      <w:r w:rsidR="0017471E" w:rsidRPr="008218EF">
        <w:t>más</w:t>
      </w:r>
      <w:proofErr w:type="spellEnd"/>
      <w:r w:rsidR="0017471E" w:rsidRPr="008218EF">
        <w:t xml:space="preserve"> </w:t>
      </w:r>
      <w:proofErr w:type="spellStart"/>
      <w:r w:rsidR="0017471E" w:rsidRPr="008218EF">
        <w:t>representativas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puedan</w:t>
      </w:r>
      <w:proofErr w:type="spellEnd"/>
      <w:r w:rsidR="0017471E" w:rsidRPr="008218EF">
        <w:t xml:space="preserve"> </w:t>
      </w:r>
      <w:proofErr w:type="spellStart"/>
      <w:r w:rsidR="0017471E" w:rsidRPr="008218EF">
        <w:t>resultar</w:t>
      </w:r>
      <w:proofErr w:type="spellEnd"/>
      <w:r w:rsidR="0017471E" w:rsidRPr="008218EF">
        <w:t xml:space="preserve"> </w:t>
      </w:r>
      <w:proofErr w:type="spellStart"/>
      <w:r w:rsidR="0017471E" w:rsidRPr="008218EF">
        <w:t>afectadas</w:t>
      </w:r>
      <w:proofErr w:type="spellEnd"/>
      <w:r w:rsidR="0017471E" w:rsidRPr="008218EF">
        <w:t xml:space="preserve"> </w:t>
      </w:r>
      <w:proofErr w:type="spellStart"/>
      <w:r w:rsidR="0017471E" w:rsidRPr="008218EF">
        <w:t>por</w:t>
      </w:r>
      <w:proofErr w:type="spellEnd"/>
      <w:r w:rsidR="0017471E" w:rsidRPr="008218EF">
        <w:t xml:space="preserve"> la </w:t>
      </w:r>
      <w:proofErr w:type="spellStart"/>
      <w:r w:rsidR="0017471E" w:rsidRPr="008218EF">
        <w:t>futura</w:t>
      </w:r>
      <w:proofErr w:type="spellEnd"/>
      <w:r w:rsidR="0017471E" w:rsidRPr="008218EF">
        <w:t xml:space="preserve"> norma.</w:t>
      </w:r>
      <w:r w:rsidR="0017471E" w:rsidRPr="008218EF">
        <w:br/>
      </w:r>
      <w:r w:rsidR="0017471E" w:rsidRPr="008218EF">
        <w:br/>
        <w:t xml:space="preserve">La </w:t>
      </w:r>
      <w:proofErr w:type="spellStart"/>
      <w:r w:rsidR="0017471E" w:rsidRPr="008218EF">
        <w:t>consulta</w:t>
      </w:r>
      <w:proofErr w:type="spellEnd"/>
      <w:r w:rsidR="0017471E" w:rsidRPr="008218EF">
        <w:t xml:space="preserve"> </w:t>
      </w:r>
      <w:proofErr w:type="spellStart"/>
      <w:r w:rsidR="0017471E" w:rsidRPr="008218EF">
        <w:t>debe</w:t>
      </w:r>
      <w:proofErr w:type="spellEnd"/>
      <w:r w:rsidR="0017471E" w:rsidRPr="008218EF">
        <w:t xml:space="preserve"> </w:t>
      </w:r>
      <w:proofErr w:type="spellStart"/>
      <w:r w:rsidR="0017471E" w:rsidRPr="008218EF">
        <w:t>versar</w:t>
      </w:r>
      <w:proofErr w:type="spellEnd"/>
      <w:r w:rsidR="0017471E" w:rsidRPr="008218EF">
        <w:t xml:space="preserve"> sobre los </w:t>
      </w:r>
      <w:proofErr w:type="spellStart"/>
      <w:r w:rsidR="0017471E" w:rsidRPr="008218EF">
        <w:t>siguientes</w:t>
      </w:r>
      <w:proofErr w:type="spellEnd"/>
      <w:r w:rsidR="0017471E" w:rsidRPr="008218EF">
        <w:t xml:space="preserve"> </w:t>
      </w:r>
      <w:proofErr w:type="spellStart"/>
      <w:r w:rsidR="0017471E" w:rsidRPr="008218EF">
        <w:t>aspectos</w:t>
      </w:r>
      <w:proofErr w:type="spellEnd"/>
      <w:r w:rsidR="0017471E" w:rsidRPr="008218EF">
        <w:t>:</w:t>
      </w:r>
      <w:r w:rsidR="0017471E" w:rsidRPr="008218EF">
        <w:br/>
      </w:r>
      <w:r w:rsidR="0017471E" w:rsidRPr="008218EF">
        <w:br/>
        <w:t xml:space="preserve">A) Los </w:t>
      </w:r>
      <w:proofErr w:type="spellStart"/>
      <w:r w:rsidR="0017471E" w:rsidRPr="008218EF">
        <w:t>problemas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pretenden</w:t>
      </w:r>
      <w:proofErr w:type="spellEnd"/>
      <w:r w:rsidR="0017471E" w:rsidRPr="008218EF">
        <w:t xml:space="preserve"> </w:t>
      </w:r>
      <w:proofErr w:type="spellStart"/>
      <w:r w:rsidR="0017471E" w:rsidRPr="008218EF">
        <w:t>solucionar</w:t>
      </w:r>
      <w:proofErr w:type="spellEnd"/>
      <w:r w:rsidR="0017471E" w:rsidRPr="008218EF">
        <w:t xml:space="preserve"> con la </w:t>
      </w:r>
      <w:proofErr w:type="spellStart"/>
      <w:r w:rsidR="0017471E" w:rsidRPr="008218EF">
        <w:t>iniciativa</w:t>
      </w:r>
      <w:proofErr w:type="spellEnd"/>
      <w:r w:rsidR="0017471E" w:rsidRPr="008218EF">
        <w:t>.</w:t>
      </w:r>
      <w:r w:rsidR="0017471E" w:rsidRPr="008218EF">
        <w:br/>
        <w:t xml:space="preserve">B) La </w:t>
      </w:r>
      <w:proofErr w:type="spellStart"/>
      <w:r w:rsidR="0017471E" w:rsidRPr="008218EF">
        <w:t>necesidad</w:t>
      </w:r>
      <w:proofErr w:type="spellEnd"/>
      <w:r w:rsidR="0017471E" w:rsidRPr="008218EF">
        <w:t xml:space="preserve"> y </w:t>
      </w:r>
      <w:proofErr w:type="spellStart"/>
      <w:r w:rsidR="0017471E" w:rsidRPr="008218EF">
        <w:t>oportunidad</w:t>
      </w:r>
      <w:proofErr w:type="spellEnd"/>
      <w:r w:rsidR="0017471E" w:rsidRPr="008218EF">
        <w:t xml:space="preserve"> de su </w:t>
      </w:r>
      <w:proofErr w:type="spellStart"/>
      <w:r w:rsidR="0017471E" w:rsidRPr="008218EF">
        <w:t>aprobación</w:t>
      </w:r>
      <w:proofErr w:type="spellEnd"/>
      <w:r w:rsidR="0017471E" w:rsidRPr="008218EF">
        <w:t>.</w:t>
      </w:r>
      <w:r w:rsidR="0017471E" w:rsidRPr="008218EF">
        <w:br/>
        <w:t xml:space="preserve">C) </w:t>
      </w:r>
      <w:proofErr w:type="spellStart"/>
      <w:r w:rsidR="0017471E" w:rsidRPr="008218EF">
        <w:t>Objetivos</w:t>
      </w:r>
      <w:proofErr w:type="spellEnd"/>
      <w:r w:rsidR="0017471E" w:rsidRPr="008218EF">
        <w:t xml:space="preserve"> de la norma.</w:t>
      </w:r>
      <w:r w:rsidR="0017471E" w:rsidRPr="008218EF">
        <w:br/>
        <w:t xml:space="preserve">D) </w:t>
      </w:r>
      <w:proofErr w:type="spellStart"/>
      <w:r w:rsidR="0017471E" w:rsidRPr="008218EF">
        <w:t>Opciones</w:t>
      </w:r>
      <w:proofErr w:type="spellEnd"/>
      <w:r w:rsidR="0017471E" w:rsidRPr="008218EF">
        <w:t xml:space="preserve"> </w:t>
      </w:r>
      <w:proofErr w:type="spellStart"/>
      <w:r w:rsidR="0017471E" w:rsidRPr="008218EF">
        <w:t>alternativas</w:t>
      </w:r>
      <w:proofErr w:type="spellEnd"/>
      <w:r w:rsidR="0017471E" w:rsidRPr="008218EF">
        <w:t xml:space="preserve"> </w:t>
      </w:r>
      <w:proofErr w:type="spellStart"/>
      <w:r w:rsidR="0017471E" w:rsidRPr="008218EF">
        <w:t>regulatorias</w:t>
      </w:r>
      <w:proofErr w:type="spellEnd"/>
      <w:r w:rsidR="0017471E" w:rsidRPr="008218EF">
        <w:t xml:space="preserve"> y no </w:t>
      </w:r>
      <w:proofErr w:type="spellStart"/>
      <w:r w:rsidR="0017471E" w:rsidRPr="008218EF">
        <w:t>regulatorias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Por</w:t>
      </w:r>
      <w:proofErr w:type="spellEnd"/>
      <w:r w:rsidR="0017471E" w:rsidRPr="008218EF">
        <w:t xml:space="preserve"> </w:t>
      </w:r>
      <w:proofErr w:type="spellStart"/>
      <w:r w:rsidR="0017471E" w:rsidRPr="008218EF">
        <w:t>ello</w:t>
      </w:r>
      <w:proofErr w:type="spellEnd"/>
      <w:r w:rsidR="0017471E" w:rsidRPr="008218EF">
        <w:t xml:space="preserve">,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pretende</w:t>
      </w:r>
      <w:proofErr w:type="spellEnd"/>
      <w:r w:rsidR="0017471E" w:rsidRPr="008218EF">
        <w:t xml:space="preserve"> </w:t>
      </w:r>
      <w:proofErr w:type="spellStart"/>
      <w:r w:rsidR="0017471E" w:rsidRPr="008218EF">
        <w:t>dar</w:t>
      </w:r>
      <w:proofErr w:type="spellEnd"/>
      <w:r w:rsidR="0017471E" w:rsidRPr="008218EF">
        <w:t xml:space="preserve"> </w:t>
      </w:r>
      <w:proofErr w:type="spellStart"/>
      <w:r w:rsidR="0017471E" w:rsidRPr="008218EF">
        <w:t>cumplimiento</w:t>
      </w:r>
      <w:proofErr w:type="spellEnd"/>
      <w:r w:rsidR="0017471E" w:rsidRPr="008218EF">
        <w:t xml:space="preserve"> al </w:t>
      </w:r>
      <w:proofErr w:type="spellStart"/>
      <w:r w:rsidR="0017471E" w:rsidRPr="008218EF">
        <w:t>trámite</w:t>
      </w:r>
      <w:proofErr w:type="spellEnd"/>
      <w:r w:rsidR="0017471E" w:rsidRPr="008218EF">
        <w:t xml:space="preserve"> de </w:t>
      </w:r>
      <w:proofErr w:type="spellStart"/>
      <w:r w:rsidR="0017471E" w:rsidRPr="008218EF">
        <w:t>consulta</w:t>
      </w:r>
      <w:proofErr w:type="spellEnd"/>
      <w:r w:rsidR="0017471E" w:rsidRPr="008218EF">
        <w:t xml:space="preserve"> </w:t>
      </w:r>
      <w:proofErr w:type="spellStart"/>
      <w:r w:rsidR="0017471E" w:rsidRPr="008218EF">
        <w:t>previo</w:t>
      </w:r>
      <w:proofErr w:type="spellEnd"/>
      <w:r w:rsidR="0017471E" w:rsidRPr="008218EF">
        <w:t xml:space="preserve"> a la </w:t>
      </w:r>
      <w:proofErr w:type="spellStart"/>
      <w:r w:rsidR="0017471E" w:rsidRPr="008218EF">
        <w:t>elaboración</w:t>
      </w:r>
      <w:proofErr w:type="spellEnd"/>
      <w:r w:rsidR="0017471E" w:rsidRPr="008218EF">
        <w:t xml:space="preserve"> de la </w:t>
      </w:r>
      <w:proofErr w:type="spellStart"/>
      <w:r w:rsidR="0017471E" w:rsidRPr="008218EF">
        <w:t>disposición</w:t>
      </w:r>
      <w:proofErr w:type="spellEnd"/>
      <w:r w:rsidR="0017471E" w:rsidRPr="008218EF">
        <w:t xml:space="preserve"> de </w:t>
      </w:r>
      <w:proofErr w:type="spellStart"/>
      <w:r w:rsidR="0017471E" w:rsidRPr="008218EF">
        <w:t>carácter</w:t>
      </w:r>
      <w:proofErr w:type="spellEnd"/>
      <w:r w:rsidR="0017471E" w:rsidRPr="008218EF">
        <w:t xml:space="preserve"> general, con el fin de </w:t>
      </w:r>
      <w:proofErr w:type="spellStart"/>
      <w:r w:rsidR="0017471E" w:rsidRPr="008218EF">
        <w:t>que</w:t>
      </w:r>
      <w:proofErr w:type="spellEnd"/>
      <w:r w:rsidR="0017471E" w:rsidRPr="008218EF">
        <w:t xml:space="preserve"> la </w:t>
      </w:r>
      <w:proofErr w:type="spellStart"/>
      <w:r w:rsidR="0017471E" w:rsidRPr="008218EF">
        <w:t>ciudadanía</w:t>
      </w:r>
      <w:proofErr w:type="spellEnd"/>
      <w:r w:rsidR="0017471E" w:rsidRPr="008218EF">
        <w:t xml:space="preserve"> e </w:t>
      </w:r>
      <w:proofErr w:type="spellStart"/>
      <w:r w:rsidR="0017471E" w:rsidRPr="008218EF">
        <w:t>instituciones</w:t>
      </w:r>
      <w:proofErr w:type="spellEnd"/>
      <w:r w:rsidR="0017471E" w:rsidRPr="008218EF">
        <w:t xml:space="preserve"> </w:t>
      </w:r>
      <w:proofErr w:type="spellStart"/>
      <w:r w:rsidR="0017471E" w:rsidRPr="008218EF">
        <w:t>afectadas</w:t>
      </w:r>
      <w:proofErr w:type="spellEnd"/>
      <w:r w:rsidR="0017471E" w:rsidRPr="008218EF">
        <w:t xml:space="preserve"> </w:t>
      </w:r>
      <w:proofErr w:type="spellStart"/>
      <w:r w:rsidR="0017471E" w:rsidRPr="008218EF">
        <w:t>por</w:t>
      </w:r>
      <w:proofErr w:type="spellEnd"/>
      <w:r w:rsidR="0017471E" w:rsidRPr="008218EF">
        <w:t xml:space="preserve"> la norma </w:t>
      </w:r>
      <w:proofErr w:type="spellStart"/>
      <w:r w:rsidR="0017471E" w:rsidRPr="008218EF">
        <w:t>puedan</w:t>
      </w:r>
      <w:proofErr w:type="spellEnd"/>
      <w:r w:rsidR="0017471E" w:rsidRPr="008218EF">
        <w:t xml:space="preserve"> </w:t>
      </w:r>
      <w:proofErr w:type="spellStart"/>
      <w:r w:rsidR="0017471E" w:rsidRPr="008218EF">
        <w:t>participar</w:t>
      </w:r>
      <w:proofErr w:type="spellEnd"/>
      <w:r w:rsidR="0017471E" w:rsidRPr="008218EF">
        <w:t xml:space="preserve"> y </w:t>
      </w:r>
      <w:proofErr w:type="spellStart"/>
      <w:r w:rsidR="0017471E" w:rsidRPr="008218EF">
        <w:t>realizar</w:t>
      </w:r>
      <w:proofErr w:type="spellEnd"/>
      <w:r w:rsidR="0017471E" w:rsidRPr="008218EF">
        <w:t xml:space="preserve"> </w:t>
      </w:r>
      <w:proofErr w:type="spellStart"/>
      <w:r w:rsidR="0017471E" w:rsidRPr="008218EF">
        <w:t>aportaciones</w:t>
      </w:r>
      <w:proofErr w:type="spellEnd"/>
      <w:r w:rsidR="0017471E" w:rsidRPr="008218EF">
        <w:t xml:space="preserve"> a la norma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plantea.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lastRenderedPageBreak/>
        <w:t>Por</w:t>
      </w:r>
      <w:proofErr w:type="spellEnd"/>
      <w:r w:rsidR="0017471E" w:rsidRPr="008218EF">
        <w:t xml:space="preserve"> </w:t>
      </w:r>
      <w:proofErr w:type="spellStart"/>
      <w:r w:rsidR="0017471E" w:rsidRPr="008218EF">
        <w:t>todo</w:t>
      </w:r>
      <w:proofErr w:type="spellEnd"/>
      <w:r w:rsidR="0017471E" w:rsidRPr="008218EF">
        <w:t xml:space="preserve"> </w:t>
      </w:r>
      <w:proofErr w:type="spellStart"/>
      <w:r w:rsidR="0017471E" w:rsidRPr="008218EF">
        <w:t>ello</w:t>
      </w:r>
      <w:proofErr w:type="spellEnd"/>
      <w:r w:rsidR="0017471E" w:rsidRPr="008218EF">
        <w:t xml:space="preserve">, la </w:t>
      </w:r>
      <w:proofErr w:type="spellStart"/>
      <w:r w:rsidR="0017471E" w:rsidRPr="008218EF">
        <w:t>consulta</w:t>
      </w:r>
      <w:proofErr w:type="spellEnd"/>
      <w:r w:rsidR="0017471E" w:rsidRPr="008218EF">
        <w:t>:</w:t>
      </w:r>
      <w:r w:rsidR="0017471E" w:rsidRPr="008218EF">
        <w:br/>
      </w:r>
      <w:r w:rsidR="0017471E" w:rsidRPr="008218EF">
        <w:br/>
        <w:t xml:space="preserve">• Se </w:t>
      </w:r>
      <w:proofErr w:type="spellStart"/>
      <w:r w:rsidR="0017471E" w:rsidRPr="008218EF">
        <w:t>abre</w:t>
      </w:r>
      <w:proofErr w:type="spellEnd"/>
      <w:r w:rsidR="0017471E" w:rsidRPr="008218EF">
        <w:t xml:space="preserve"> a </w:t>
      </w:r>
      <w:proofErr w:type="spellStart"/>
      <w:r w:rsidR="0017471E" w:rsidRPr="008218EF">
        <w:t>todas</w:t>
      </w:r>
      <w:proofErr w:type="spellEnd"/>
      <w:r w:rsidR="0017471E" w:rsidRPr="008218EF">
        <w:t xml:space="preserve">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instituciones</w:t>
      </w:r>
      <w:proofErr w:type="spellEnd"/>
      <w:r w:rsidR="0017471E" w:rsidRPr="008218EF">
        <w:t xml:space="preserve"> </w:t>
      </w:r>
      <w:proofErr w:type="spellStart"/>
      <w:r w:rsidR="0017471E" w:rsidRPr="008218EF">
        <w:t>públicas</w:t>
      </w:r>
      <w:proofErr w:type="spellEnd"/>
      <w:r w:rsidR="0017471E" w:rsidRPr="008218EF">
        <w:t xml:space="preserve">, </w:t>
      </w:r>
      <w:proofErr w:type="spellStart"/>
      <w:r w:rsidR="0017471E" w:rsidRPr="008218EF">
        <w:t>personas</w:t>
      </w:r>
      <w:proofErr w:type="spellEnd"/>
      <w:r w:rsidR="0017471E" w:rsidRPr="008218EF">
        <w:t xml:space="preserve"> </w:t>
      </w:r>
      <w:proofErr w:type="spellStart"/>
      <w:r w:rsidR="0017471E" w:rsidRPr="008218EF">
        <w:t>físicas</w:t>
      </w:r>
      <w:proofErr w:type="spellEnd"/>
      <w:r w:rsidR="0017471E" w:rsidRPr="008218EF">
        <w:t xml:space="preserve"> e </w:t>
      </w:r>
      <w:proofErr w:type="spellStart"/>
      <w:r w:rsidR="0017471E" w:rsidRPr="008218EF">
        <w:t>instituciones</w:t>
      </w:r>
      <w:proofErr w:type="spellEnd"/>
      <w:r w:rsidR="0017471E" w:rsidRPr="008218EF">
        <w:t xml:space="preserve">, </w:t>
      </w:r>
      <w:proofErr w:type="spellStart"/>
      <w:r w:rsidR="0017471E" w:rsidRPr="008218EF">
        <w:t>entidades</w:t>
      </w:r>
      <w:proofErr w:type="spellEnd"/>
      <w:r w:rsidR="0017471E" w:rsidRPr="008218EF">
        <w:t xml:space="preserve"> o </w:t>
      </w:r>
      <w:proofErr w:type="spellStart"/>
      <w:r w:rsidR="0017471E" w:rsidRPr="008218EF">
        <w:t>asociaciones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puedan</w:t>
      </w:r>
      <w:proofErr w:type="spellEnd"/>
      <w:r w:rsidR="0017471E" w:rsidRPr="008218EF">
        <w:t xml:space="preserve"> </w:t>
      </w:r>
      <w:proofErr w:type="spellStart"/>
      <w:r w:rsidR="0017471E" w:rsidRPr="008218EF">
        <w:t>verse</w:t>
      </w:r>
      <w:proofErr w:type="spellEnd"/>
      <w:r w:rsidR="0017471E" w:rsidRPr="008218EF">
        <w:t xml:space="preserve"> </w:t>
      </w:r>
      <w:proofErr w:type="spellStart"/>
      <w:r w:rsidR="0017471E" w:rsidRPr="008218EF">
        <w:t>afectadas</w:t>
      </w:r>
      <w:proofErr w:type="spellEnd"/>
      <w:r w:rsidR="0017471E" w:rsidRPr="008218EF">
        <w:t xml:space="preserve"> </w:t>
      </w:r>
      <w:proofErr w:type="spellStart"/>
      <w:r w:rsidR="0017471E" w:rsidRPr="008218EF">
        <w:t>por</w:t>
      </w:r>
      <w:proofErr w:type="spellEnd"/>
      <w:r w:rsidR="0017471E" w:rsidRPr="008218EF">
        <w:t xml:space="preserve"> </w:t>
      </w:r>
      <w:proofErr w:type="spellStart"/>
      <w:r w:rsidR="0017471E" w:rsidRPr="008218EF">
        <w:t>esta</w:t>
      </w:r>
      <w:proofErr w:type="spellEnd"/>
      <w:r w:rsidR="0017471E" w:rsidRPr="008218EF">
        <w:t xml:space="preserve"> </w:t>
      </w:r>
      <w:proofErr w:type="spellStart"/>
      <w:r w:rsidR="0017471E" w:rsidRPr="008218EF">
        <w:t>futura</w:t>
      </w:r>
      <w:proofErr w:type="spellEnd"/>
      <w:r w:rsidR="0017471E" w:rsidRPr="008218EF">
        <w:t xml:space="preserve"> </w:t>
      </w:r>
      <w:proofErr w:type="spellStart"/>
      <w:r w:rsidR="0017471E" w:rsidRPr="008218EF">
        <w:t>normativa</w:t>
      </w:r>
      <w:proofErr w:type="spellEnd"/>
      <w:r w:rsidR="0017471E" w:rsidRPr="008218EF">
        <w:t>.</w:t>
      </w:r>
      <w:r w:rsidR="0017471E" w:rsidRPr="008218EF">
        <w:br/>
        <w:t xml:space="preserve">• Se </w:t>
      </w:r>
      <w:proofErr w:type="spellStart"/>
      <w:r w:rsidR="0017471E" w:rsidRPr="008218EF">
        <w:t>publicará</w:t>
      </w:r>
      <w:proofErr w:type="spellEnd"/>
      <w:r w:rsidR="0017471E" w:rsidRPr="008218EF">
        <w:t xml:space="preserve"> en el portal web de la </w:t>
      </w:r>
      <w:proofErr w:type="spellStart"/>
      <w:r w:rsidR="0017471E" w:rsidRPr="008218EF">
        <w:t>Administración</w:t>
      </w:r>
      <w:proofErr w:type="spellEnd"/>
      <w:r w:rsidR="0017471E" w:rsidRPr="008218EF">
        <w:t xml:space="preserve"> General de la </w:t>
      </w:r>
      <w:proofErr w:type="spellStart"/>
      <w:r w:rsidR="0017471E" w:rsidRPr="008218EF">
        <w:t>Comunidad</w:t>
      </w:r>
      <w:proofErr w:type="spellEnd"/>
      <w:r w:rsidR="0017471E" w:rsidRPr="008218EF">
        <w:t xml:space="preserve"> </w:t>
      </w:r>
      <w:proofErr w:type="spellStart"/>
      <w:r w:rsidR="0017471E" w:rsidRPr="008218EF">
        <w:t>Autónoma</w:t>
      </w:r>
      <w:proofErr w:type="spellEnd"/>
      <w:r w:rsidR="0017471E" w:rsidRPr="008218EF">
        <w:t xml:space="preserve"> de Euskadi.</w:t>
      </w:r>
      <w:r w:rsidR="0017471E" w:rsidRPr="008218EF">
        <w:br/>
        <w:t xml:space="preserve">• Se </w:t>
      </w:r>
      <w:proofErr w:type="spellStart"/>
      <w:r w:rsidR="0017471E" w:rsidRPr="008218EF">
        <w:t>establece</w:t>
      </w:r>
      <w:proofErr w:type="spellEnd"/>
      <w:r w:rsidR="0017471E" w:rsidRPr="008218EF">
        <w:t xml:space="preserve"> un plazo de </w:t>
      </w:r>
      <w:proofErr w:type="spellStart"/>
      <w:r w:rsidR="0017471E" w:rsidRPr="008218EF">
        <w:t>diez</w:t>
      </w:r>
      <w:proofErr w:type="spellEnd"/>
      <w:r w:rsidR="0017471E" w:rsidRPr="008218EF">
        <w:t xml:space="preserve"> </w:t>
      </w:r>
      <w:proofErr w:type="spellStart"/>
      <w:r w:rsidR="0017471E" w:rsidRPr="008218EF">
        <w:t>días</w:t>
      </w:r>
      <w:proofErr w:type="spellEnd"/>
      <w:r w:rsidR="0017471E" w:rsidRPr="008218EF">
        <w:t xml:space="preserve"> </w:t>
      </w:r>
      <w:proofErr w:type="spellStart"/>
      <w:r w:rsidR="0017471E" w:rsidRPr="008218EF">
        <w:t>hábiles</w:t>
      </w:r>
      <w:proofErr w:type="spellEnd"/>
      <w:r w:rsidR="0017471E" w:rsidRPr="008218EF">
        <w:t xml:space="preserve"> para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entidades</w:t>
      </w:r>
      <w:proofErr w:type="spellEnd"/>
      <w:r w:rsidR="0017471E" w:rsidRPr="008218EF">
        <w:t xml:space="preserve"> </w:t>
      </w:r>
      <w:proofErr w:type="spellStart"/>
      <w:r w:rsidR="0017471E" w:rsidRPr="008218EF">
        <w:t>afectadas</w:t>
      </w:r>
      <w:proofErr w:type="spellEnd"/>
      <w:r w:rsidR="0017471E" w:rsidRPr="008218EF">
        <w:t xml:space="preserve">, la </w:t>
      </w:r>
      <w:proofErr w:type="spellStart"/>
      <w:r w:rsidR="0017471E" w:rsidRPr="008218EF">
        <w:t>ciudadanía</w:t>
      </w:r>
      <w:proofErr w:type="spellEnd"/>
      <w:r w:rsidR="0017471E" w:rsidRPr="008218EF">
        <w:t xml:space="preserve"> y </w:t>
      </w:r>
      <w:proofErr w:type="spellStart"/>
      <w:r w:rsidR="0017471E" w:rsidRPr="008218EF">
        <w:t>sus</w:t>
      </w:r>
      <w:proofErr w:type="spellEnd"/>
      <w:r w:rsidR="0017471E" w:rsidRPr="008218EF">
        <w:t xml:space="preserve"> </w:t>
      </w:r>
      <w:proofErr w:type="spellStart"/>
      <w:r w:rsidR="0017471E" w:rsidRPr="008218EF">
        <w:t>organizaciones</w:t>
      </w:r>
      <w:proofErr w:type="spellEnd"/>
      <w:r w:rsidR="0017471E" w:rsidRPr="008218EF">
        <w:t xml:space="preserve"> presenten </w:t>
      </w:r>
      <w:proofErr w:type="spellStart"/>
      <w:r w:rsidR="0017471E" w:rsidRPr="008218EF">
        <w:t>cuantas</w:t>
      </w:r>
      <w:proofErr w:type="spellEnd"/>
      <w:r w:rsidR="0017471E" w:rsidRPr="008218EF">
        <w:t xml:space="preserve"> </w:t>
      </w:r>
      <w:proofErr w:type="spellStart"/>
      <w:r w:rsidR="0017471E" w:rsidRPr="008218EF">
        <w:t>sugerencias</w:t>
      </w:r>
      <w:proofErr w:type="spellEnd"/>
      <w:r w:rsidR="0017471E" w:rsidRPr="008218EF">
        <w:t xml:space="preserve"> u </w:t>
      </w:r>
      <w:proofErr w:type="spellStart"/>
      <w:r w:rsidR="0017471E" w:rsidRPr="008218EF">
        <w:t>observaciones</w:t>
      </w:r>
      <w:proofErr w:type="spellEnd"/>
      <w:r w:rsidR="0017471E" w:rsidRPr="008218EF">
        <w:t xml:space="preserve"> estimen </w:t>
      </w:r>
      <w:proofErr w:type="spellStart"/>
      <w:r w:rsidR="0017471E" w:rsidRPr="008218EF">
        <w:t>oportunas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Este</w:t>
      </w:r>
      <w:proofErr w:type="spellEnd"/>
      <w:r w:rsidR="0017471E" w:rsidRPr="008218EF">
        <w:t xml:space="preserve"> </w:t>
      </w:r>
      <w:proofErr w:type="spellStart"/>
      <w:r w:rsidR="0017471E" w:rsidRPr="008218EF">
        <w:t>trámite</w:t>
      </w:r>
      <w:proofErr w:type="spellEnd"/>
      <w:r w:rsidR="0017471E" w:rsidRPr="008218EF">
        <w:t xml:space="preserve"> de </w:t>
      </w:r>
      <w:proofErr w:type="spellStart"/>
      <w:r w:rsidR="0017471E" w:rsidRPr="008218EF">
        <w:t>consulta</w:t>
      </w:r>
      <w:proofErr w:type="spellEnd"/>
      <w:r w:rsidR="0017471E" w:rsidRPr="008218EF">
        <w:t xml:space="preserve"> </w:t>
      </w:r>
      <w:proofErr w:type="spellStart"/>
      <w:r w:rsidR="0017471E" w:rsidRPr="008218EF">
        <w:t>pública</w:t>
      </w:r>
      <w:proofErr w:type="spellEnd"/>
      <w:r w:rsidR="0017471E" w:rsidRPr="008218EF">
        <w:t xml:space="preserve"> es, </w:t>
      </w:r>
      <w:proofErr w:type="spellStart"/>
      <w:r w:rsidR="0017471E" w:rsidRPr="008218EF">
        <w:t>por</w:t>
      </w:r>
      <w:proofErr w:type="spellEnd"/>
      <w:r w:rsidR="0017471E" w:rsidRPr="008218EF">
        <w:t xml:space="preserve"> tanto, el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realiza</w:t>
      </w:r>
      <w:proofErr w:type="spellEnd"/>
      <w:r w:rsidR="0017471E" w:rsidRPr="008218EF">
        <w:t xml:space="preserve"> </w:t>
      </w:r>
      <w:proofErr w:type="spellStart"/>
      <w:r w:rsidR="0017471E" w:rsidRPr="008218EF">
        <w:t>siguiendo</w:t>
      </w:r>
      <w:proofErr w:type="spellEnd"/>
      <w:r w:rsidR="0017471E" w:rsidRPr="008218EF">
        <w:t xml:space="preserve"> el </w:t>
      </w:r>
      <w:proofErr w:type="spellStart"/>
      <w:r w:rsidR="0017471E" w:rsidRPr="008218EF">
        <w:t>esquema</w:t>
      </w:r>
      <w:proofErr w:type="spellEnd"/>
      <w:r w:rsidR="0017471E" w:rsidRPr="008218EF">
        <w:t xml:space="preserve"> legal </w:t>
      </w:r>
      <w:proofErr w:type="spellStart"/>
      <w:r w:rsidR="0017471E" w:rsidRPr="008218EF">
        <w:t>previsto</w:t>
      </w:r>
      <w:proofErr w:type="spellEnd"/>
      <w:r w:rsidR="0017471E" w:rsidRPr="008218EF">
        <w:t xml:space="preserve"> en </w:t>
      </w:r>
      <w:proofErr w:type="spellStart"/>
      <w:r w:rsidR="0017471E" w:rsidRPr="008218EF">
        <w:t>este</w:t>
      </w:r>
      <w:proofErr w:type="spellEnd"/>
      <w:r w:rsidR="0017471E" w:rsidRPr="008218EF">
        <w:t xml:space="preserve"> </w:t>
      </w:r>
      <w:proofErr w:type="spellStart"/>
      <w:r w:rsidR="0017471E" w:rsidRPr="008218EF">
        <w:t>momento</w:t>
      </w:r>
      <w:proofErr w:type="spellEnd"/>
      <w:r w:rsidR="0017471E" w:rsidRPr="008218EF">
        <w:t xml:space="preserve">. </w:t>
      </w:r>
      <w:proofErr w:type="spellStart"/>
      <w:r w:rsidR="0017471E" w:rsidRPr="008218EF">
        <w:t>Además</w:t>
      </w:r>
      <w:proofErr w:type="spellEnd"/>
      <w:r w:rsidR="0017471E" w:rsidRPr="008218EF">
        <w:t xml:space="preserve">,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realiza</w:t>
      </w:r>
      <w:proofErr w:type="spellEnd"/>
      <w:r w:rsidR="0017471E" w:rsidRPr="008218EF">
        <w:t xml:space="preserve"> con </w:t>
      </w:r>
      <w:proofErr w:type="spellStart"/>
      <w:r w:rsidR="0017471E" w:rsidRPr="008218EF">
        <w:t>carácter</w:t>
      </w:r>
      <w:proofErr w:type="spellEnd"/>
      <w:r w:rsidR="0017471E" w:rsidRPr="008218EF">
        <w:t xml:space="preserve"> </w:t>
      </w:r>
      <w:proofErr w:type="spellStart"/>
      <w:r w:rsidR="0017471E" w:rsidRPr="008218EF">
        <w:t>previo</w:t>
      </w:r>
      <w:proofErr w:type="spellEnd"/>
      <w:r w:rsidR="0017471E" w:rsidRPr="008218EF">
        <w:t xml:space="preserve"> a la </w:t>
      </w:r>
      <w:proofErr w:type="spellStart"/>
      <w:r w:rsidR="0017471E" w:rsidRPr="008218EF">
        <w:t>elaboración</w:t>
      </w:r>
      <w:proofErr w:type="spellEnd"/>
      <w:r w:rsidR="0017471E" w:rsidRPr="008218EF">
        <w:t xml:space="preserve"> del </w:t>
      </w:r>
      <w:proofErr w:type="spellStart"/>
      <w:r w:rsidR="0017471E" w:rsidRPr="008218EF">
        <w:t>proyecto</w:t>
      </w:r>
      <w:proofErr w:type="spellEnd"/>
      <w:r w:rsidR="0017471E" w:rsidRPr="008218EF">
        <w:t xml:space="preserve"> de norma, en la fase de </w:t>
      </w:r>
      <w:proofErr w:type="spellStart"/>
      <w:r w:rsidR="0017471E" w:rsidRPr="008218EF">
        <w:t>iniciación</w:t>
      </w:r>
      <w:proofErr w:type="spellEnd"/>
      <w:r w:rsidR="0017471E" w:rsidRPr="008218EF">
        <w:t xml:space="preserve">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regulan</w:t>
      </w:r>
      <w:proofErr w:type="spellEnd"/>
      <w:r w:rsidR="0017471E" w:rsidRPr="008218EF">
        <w:t xml:space="preserve"> los </w:t>
      </w:r>
      <w:proofErr w:type="spellStart"/>
      <w:r w:rsidR="0017471E" w:rsidRPr="008218EF">
        <w:t>artículos</w:t>
      </w:r>
      <w:proofErr w:type="spellEnd"/>
      <w:r w:rsidR="0017471E" w:rsidRPr="008218EF">
        <w:t xml:space="preserve"> 4 y 5 de la </w:t>
      </w:r>
      <w:proofErr w:type="spellStart"/>
      <w:r w:rsidR="0017471E" w:rsidRPr="008218EF">
        <w:t>Ley</w:t>
      </w:r>
      <w:proofErr w:type="spellEnd"/>
      <w:r w:rsidR="0017471E" w:rsidRPr="008218EF">
        <w:t xml:space="preserve"> 8/2003, de 22 de </w:t>
      </w:r>
      <w:proofErr w:type="spellStart"/>
      <w:r w:rsidR="0017471E" w:rsidRPr="008218EF">
        <w:t>diciembre</w:t>
      </w:r>
      <w:proofErr w:type="spellEnd"/>
      <w:r w:rsidR="0017471E" w:rsidRPr="008218EF">
        <w:t xml:space="preserve">, del </w:t>
      </w:r>
      <w:proofErr w:type="spellStart"/>
      <w:r w:rsidR="0017471E" w:rsidRPr="008218EF">
        <w:t>Procedimiento</w:t>
      </w:r>
      <w:proofErr w:type="spellEnd"/>
      <w:r w:rsidR="0017471E" w:rsidRPr="008218EF">
        <w:t xml:space="preserve"> de </w:t>
      </w:r>
      <w:proofErr w:type="spellStart"/>
      <w:r w:rsidR="0017471E" w:rsidRPr="008218EF">
        <w:t>Elaboración</w:t>
      </w:r>
      <w:proofErr w:type="spellEnd"/>
      <w:r w:rsidR="0017471E" w:rsidRPr="008218EF">
        <w:t xml:space="preserve"> de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Disposiciones</w:t>
      </w:r>
      <w:proofErr w:type="spellEnd"/>
      <w:r w:rsidR="0017471E" w:rsidRPr="008218EF">
        <w:t xml:space="preserve"> de </w:t>
      </w:r>
      <w:proofErr w:type="spellStart"/>
      <w:r w:rsidR="0017471E" w:rsidRPr="008218EF">
        <w:t>Carácter</w:t>
      </w:r>
      <w:proofErr w:type="spellEnd"/>
      <w:r w:rsidR="0017471E" w:rsidRPr="008218EF">
        <w:t xml:space="preserve"> General.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Por</w:t>
      </w:r>
      <w:proofErr w:type="spellEnd"/>
      <w:r w:rsidR="0017471E" w:rsidRPr="008218EF">
        <w:t xml:space="preserve"> </w:t>
      </w:r>
      <w:proofErr w:type="spellStart"/>
      <w:r w:rsidR="0017471E" w:rsidRPr="008218EF">
        <w:t>todo</w:t>
      </w:r>
      <w:proofErr w:type="spellEnd"/>
      <w:r w:rsidR="0017471E" w:rsidRPr="008218EF">
        <w:t xml:space="preserve"> lo </w:t>
      </w:r>
      <w:proofErr w:type="spellStart"/>
      <w:r w:rsidR="0017471E" w:rsidRPr="008218EF">
        <w:t>anteriormente</w:t>
      </w:r>
      <w:proofErr w:type="spellEnd"/>
      <w:r w:rsidR="0017471E" w:rsidRPr="008218EF">
        <w:t xml:space="preserve"> </w:t>
      </w:r>
      <w:proofErr w:type="spellStart"/>
      <w:r w:rsidR="0017471E" w:rsidRPr="008218EF">
        <w:t>expuesto</w:t>
      </w:r>
      <w:proofErr w:type="spellEnd"/>
      <w:r w:rsidR="0017471E" w:rsidRPr="008218EF">
        <w:t xml:space="preserve">, en </w:t>
      </w:r>
      <w:proofErr w:type="spellStart"/>
      <w:r w:rsidR="0017471E" w:rsidRPr="008218EF">
        <w:t>virtud</w:t>
      </w:r>
      <w:proofErr w:type="spellEnd"/>
      <w:r w:rsidR="0017471E" w:rsidRPr="008218EF">
        <w:t xml:space="preserve"> de </w:t>
      </w:r>
      <w:proofErr w:type="spellStart"/>
      <w:r w:rsidR="0017471E" w:rsidRPr="008218EF">
        <w:t>las</w:t>
      </w:r>
      <w:proofErr w:type="spellEnd"/>
      <w:r w:rsidR="0017471E" w:rsidRPr="008218EF">
        <w:t xml:space="preserve"> </w:t>
      </w:r>
      <w:proofErr w:type="spellStart"/>
      <w:r w:rsidR="0017471E" w:rsidRPr="008218EF">
        <w:t>competencias</w:t>
      </w:r>
      <w:proofErr w:type="spellEnd"/>
      <w:r w:rsidR="0017471E" w:rsidRPr="008218EF">
        <w:t xml:space="preserve"> </w:t>
      </w:r>
      <w:proofErr w:type="spellStart"/>
      <w:r w:rsidR="0017471E" w:rsidRPr="008218EF">
        <w:t>atribuidas</w:t>
      </w:r>
      <w:proofErr w:type="spellEnd"/>
      <w:r w:rsidR="0017471E" w:rsidRPr="008218EF">
        <w:t xml:space="preserve"> </w:t>
      </w:r>
      <w:proofErr w:type="spellStart"/>
      <w:r w:rsidR="0017471E" w:rsidRPr="008218EF">
        <w:t>por</w:t>
      </w:r>
      <w:proofErr w:type="spellEnd"/>
      <w:r w:rsidR="0017471E" w:rsidRPr="008218EF">
        <w:t xml:space="preserve"> el </w:t>
      </w:r>
      <w:proofErr w:type="spellStart"/>
      <w:r w:rsidR="0017471E" w:rsidRPr="008218EF">
        <w:t>Decreto</w:t>
      </w:r>
      <w:proofErr w:type="spellEnd"/>
      <w:r w:rsidR="0017471E" w:rsidRPr="008218EF">
        <w:t xml:space="preserve"> 71/2021, de 23 de </w:t>
      </w:r>
      <w:proofErr w:type="spellStart"/>
      <w:r w:rsidR="0017471E" w:rsidRPr="008218EF">
        <w:t>febrero</w:t>
      </w:r>
      <w:proofErr w:type="spellEnd"/>
      <w:r w:rsidR="0017471E" w:rsidRPr="008218EF">
        <w:t xml:space="preserve">, </w:t>
      </w:r>
      <w:proofErr w:type="spellStart"/>
      <w:r w:rsidR="0017471E" w:rsidRPr="008218EF">
        <w:t>por</w:t>
      </w:r>
      <w:proofErr w:type="spellEnd"/>
      <w:r w:rsidR="0017471E" w:rsidRPr="008218EF">
        <w:t xml:space="preserve"> el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establece</w:t>
      </w:r>
      <w:proofErr w:type="spellEnd"/>
      <w:r w:rsidR="0017471E" w:rsidRPr="008218EF">
        <w:t xml:space="preserve"> la </w:t>
      </w:r>
      <w:proofErr w:type="spellStart"/>
      <w:r w:rsidR="0017471E" w:rsidRPr="008218EF">
        <w:t>estructura</w:t>
      </w:r>
      <w:proofErr w:type="spellEnd"/>
      <w:r w:rsidR="0017471E" w:rsidRPr="008218EF">
        <w:t xml:space="preserve"> </w:t>
      </w:r>
      <w:proofErr w:type="spellStart"/>
      <w:r w:rsidR="0017471E" w:rsidRPr="008218EF">
        <w:t>orgánica</w:t>
      </w:r>
      <w:proofErr w:type="spellEnd"/>
      <w:r w:rsidR="0017471E" w:rsidRPr="008218EF">
        <w:t xml:space="preserve"> y </w:t>
      </w:r>
      <w:proofErr w:type="spellStart"/>
      <w:r w:rsidR="0017471E" w:rsidRPr="008218EF">
        <w:t>funcional</w:t>
      </w:r>
      <w:proofErr w:type="spellEnd"/>
      <w:r w:rsidR="0017471E" w:rsidRPr="008218EF">
        <w:t xml:space="preserve"> d</w:t>
      </w:r>
      <w:r>
        <w:t xml:space="preserve">el </w:t>
      </w:r>
      <w:proofErr w:type="spellStart"/>
      <w:r>
        <w:t>Departamento</w:t>
      </w:r>
      <w:proofErr w:type="spellEnd"/>
      <w:r>
        <w:t xml:space="preserve"> de Educación,</w:t>
      </w:r>
      <w:bookmarkStart w:id="0" w:name="_GoBack"/>
      <w:bookmarkEnd w:id="0"/>
      <w:r w:rsidR="0017471E" w:rsidRPr="008218EF">
        <w:br/>
      </w:r>
      <w:r w:rsidR="0017471E" w:rsidRPr="008218EF">
        <w:br/>
        <w:t>RESUELVO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Primero</w:t>
      </w:r>
      <w:proofErr w:type="spellEnd"/>
      <w:r w:rsidR="0017471E" w:rsidRPr="008218EF">
        <w:t xml:space="preserve">.- </w:t>
      </w:r>
      <w:proofErr w:type="spellStart"/>
      <w:r w:rsidR="0017471E" w:rsidRPr="008218EF">
        <w:t>Exponer</w:t>
      </w:r>
      <w:proofErr w:type="spellEnd"/>
      <w:r w:rsidR="0017471E" w:rsidRPr="008218EF">
        <w:t xml:space="preserve"> al </w:t>
      </w:r>
      <w:proofErr w:type="spellStart"/>
      <w:r w:rsidR="0017471E" w:rsidRPr="008218EF">
        <w:t>público</w:t>
      </w:r>
      <w:proofErr w:type="spellEnd"/>
      <w:r w:rsidR="0017471E" w:rsidRPr="008218EF">
        <w:t xml:space="preserve">, con </w:t>
      </w:r>
      <w:proofErr w:type="spellStart"/>
      <w:r w:rsidR="0017471E" w:rsidRPr="008218EF">
        <w:t>carácter</w:t>
      </w:r>
      <w:proofErr w:type="spellEnd"/>
      <w:r w:rsidR="0017471E" w:rsidRPr="008218EF">
        <w:t xml:space="preserve"> </w:t>
      </w:r>
      <w:proofErr w:type="spellStart"/>
      <w:r w:rsidR="0017471E" w:rsidRPr="008218EF">
        <w:t>previo</w:t>
      </w:r>
      <w:proofErr w:type="spellEnd"/>
      <w:r w:rsidR="0017471E" w:rsidRPr="008218EF">
        <w:t xml:space="preserve"> a la </w:t>
      </w:r>
      <w:proofErr w:type="spellStart"/>
      <w:r w:rsidR="0017471E" w:rsidRPr="008218EF">
        <w:t>elaboración</w:t>
      </w:r>
      <w:proofErr w:type="spellEnd"/>
      <w:r w:rsidR="0017471E" w:rsidRPr="008218EF">
        <w:t xml:space="preserve"> del </w:t>
      </w:r>
      <w:proofErr w:type="spellStart"/>
      <w:r w:rsidR="0017471E" w:rsidRPr="008218EF">
        <w:t>proyecto</w:t>
      </w:r>
      <w:proofErr w:type="spellEnd"/>
      <w:r w:rsidR="0017471E" w:rsidRPr="008218EF">
        <w:t xml:space="preserve"> de </w:t>
      </w:r>
      <w:proofErr w:type="spellStart"/>
      <w:r w:rsidR="0017471E" w:rsidRPr="008218EF">
        <w:t>disposición</w:t>
      </w:r>
      <w:proofErr w:type="spellEnd"/>
      <w:r w:rsidR="0017471E" w:rsidRPr="008218EF">
        <w:t xml:space="preserve"> general de </w:t>
      </w:r>
      <w:proofErr w:type="spellStart"/>
      <w:r w:rsidR="0017471E" w:rsidRPr="008218EF">
        <w:t>modificación</w:t>
      </w:r>
      <w:proofErr w:type="spellEnd"/>
      <w:r w:rsidR="0017471E" w:rsidRPr="008218EF">
        <w:t xml:space="preserve"> del </w:t>
      </w:r>
      <w:proofErr w:type="spellStart"/>
      <w:r w:rsidR="0017471E" w:rsidRPr="008218EF">
        <w:t>Decreto</w:t>
      </w:r>
      <w:proofErr w:type="spellEnd"/>
      <w:r w:rsidR="0017471E" w:rsidRPr="008218EF">
        <w:t xml:space="preserve"> 71/2021, de 23 de </w:t>
      </w:r>
      <w:proofErr w:type="spellStart"/>
      <w:r w:rsidR="0017471E" w:rsidRPr="008218EF">
        <w:t>febrero</w:t>
      </w:r>
      <w:proofErr w:type="spellEnd"/>
      <w:r w:rsidR="0017471E" w:rsidRPr="008218EF">
        <w:t xml:space="preserve">, </w:t>
      </w:r>
      <w:proofErr w:type="spellStart"/>
      <w:r w:rsidR="0017471E" w:rsidRPr="008218EF">
        <w:t>por</w:t>
      </w:r>
      <w:proofErr w:type="spellEnd"/>
      <w:r w:rsidR="0017471E" w:rsidRPr="008218EF">
        <w:t xml:space="preserve"> el </w:t>
      </w:r>
      <w:proofErr w:type="spellStart"/>
      <w:r w:rsidR="0017471E" w:rsidRPr="008218EF">
        <w:t>que</w:t>
      </w:r>
      <w:proofErr w:type="spellEnd"/>
      <w:r w:rsidR="0017471E" w:rsidRPr="008218EF">
        <w:t xml:space="preserve"> </w:t>
      </w:r>
      <w:proofErr w:type="spellStart"/>
      <w:r w:rsidR="0017471E" w:rsidRPr="008218EF">
        <w:t>se</w:t>
      </w:r>
      <w:proofErr w:type="spellEnd"/>
      <w:r w:rsidR="0017471E" w:rsidRPr="008218EF">
        <w:t xml:space="preserve"> </w:t>
      </w:r>
      <w:proofErr w:type="spellStart"/>
      <w:r w:rsidR="0017471E" w:rsidRPr="008218EF">
        <w:t>establece</w:t>
      </w:r>
      <w:proofErr w:type="spellEnd"/>
      <w:r w:rsidR="0017471E" w:rsidRPr="008218EF">
        <w:t xml:space="preserve"> la </w:t>
      </w:r>
      <w:proofErr w:type="spellStart"/>
      <w:r w:rsidR="0017471E" w:rsidRPr="008218EF">
        <w:t>estructura</w:t>
      </w:r>
      <w:proofErr w:type="spellEnd"/>
      <w:r w:rsidR="0017471E" w:rsidRPr="008218EF">
        <w:t xml:space="preserve"> </w:t>
      </w:r>
      <w:proofErr w:type="spellStart"/>
      <w:r w:rsidR="0017471E" w:rsidRPr="008218EF">
        <w:t>orgánica</w:t>
      </w:r>
      <w:proofErr w:type="spellEnd"/>
      <w:r w:rsidR="0017471E" w:rsidRPr="008218EF">
        <w:t xml:space="preserve"> y </w:t>
      </w:r>
      <w:proofErr w:type="spellStart"/>
      <w:r w:rsidR="0017471E" w:rsidRPr="008218EF">
        <w:t>funcional</w:t>
      </w:r>
      <w:proofErr w:type="spellEnd"/>
      <w:r w:rsidR="0017471E" w:rsidRPr="008218EF">
        <w:t xml:space="preserve"> del </w:t>
      </w:r>
      <w:proofErr w:type="spellStart"/>
      <w:r w:rsidR="0017471E" w:rsidRPr="008218EF">
        <w:t>Departamento</w:t>
      </w:r>
      <w:proofErr w:type="spellEnd"/>
      <w:r w:rsidR="0017471E" w:rsidRPr="008218EF">
        <w:t xml:space="preserve"> de Educación.</w:t>
      </w:r>
      <w:r w:rsidR="0017471E" w:rsidRPr="008218EF">
        <w:br/>
      </w:r>
      <w:r w:rsidR="0017471E" w:rsidRPr="008218EF">
        <w:br/>
        <w:t xml:space="preserve">SEGUNDA.- Los </w:t>
      </w:r>
      <w:proofErr w:type="spellStart"/>
      <w:r w:rsidR="0017471E" w:rsidRPr="008218EF">
        <w:t>ciudadanos</w:t>
      </w:r>
      <w:proofErr w:type="spellEnd"/>
      <w:r w:rsidR="0017471E" w:rsidRPr="008218EF">
        <w:t xml:space="preserve"> y </w:t>
      </w:r>
      <w:proofErr w:type="spellStart"/>
      <w:r w:rsidR="0017471E" w:rsidRPr="008218EF">
        <w:t>entidades</w:t>
      </w:r>
      <w:proofErr w:type="spellEnd"/>
      <w:r w:rsidR="0017471E" w:rsidRPr="008218EF">
        <w:t xml:space="preserve"> </w:t>
      </w:r>
      <w:proofErr w:type="spellStart"/>
      <w:r w:rsidR="0017471E" w:rsidRPr="008218EF">
        <w:t>afectados</w:t>
      </w:r>
      <w:proofErr w:type="spellEnd"/>
      <w:r w:rsidR="0017471E" w:rsidRPr="008218EF">
        <w:t xml:space="preserve"> </w:t>
      </w:r>
      <w:proofErr w:type="spellStart"/>
      <w:r w:rsidR="0017471E" w:rsidRPr="008218EF">
        <w:t>por</w:t>
      </w:r>
      <w:proofErr w:type="spellEnd"/>
      <w:r w:rsidR="0017471E" w:rsidRPr="008218EF">
        <w:t xml:space="preserve"> la norma </w:t>
      </w:r>
      <w:proofErr w:type="spellStart"/>
      <w:r w:rsidR="0017471E" w:rsidRPr="008218EF">
        <w:t>dispondrán</w:t>
      </w:r>
      <w:proofErr w:type="spellEnd"/>
      <w:r w:rsidR="0017471E" w:rsidRPr="008218EF">
        <w:t xml:space="preserve">, si lo </w:t>
      </w:r>
      <w:proofErr w:type="spellStart"/>
      <w:r w:rsidR="0017471E" w:rsidRPr="008218EF">
        <w:t>desean</w:t>
      </w:r>
      <w:proofErr w:type="spellEnd"/>
      <w:r w:rsidR="0017471E" w:rsidRPr="008218EF">
        <w:t xml:space="preserve">, de un plazo de </w:t>
      </w:r>
      <w:proofErr w:type="spellStart"/>
      <w:r w:rsidR="0017471E" w:rsidRPr="008218EF">
        <w:t>diez</w:t>
      </w:r>
      <w:proofErr w:type="spellEnd"/>
      <w:r w:rsidR="0017471E" w:rsidRPr="008218EF">
        <w:t xml:space="preserve"> </w:t>
      </w:r>
      <w:proofErr w:type="spellStart"/>
      <w:r w:rsidR="0017471E" w:rsidRPr="008218EF">
        <w:t>días</w:t>
      </w:r>
      <w:proofErr w:type="spellEnd"/>
      <w:r w:rsidR="0017471E" w:rsidRPr="008218EF">
        <w:t xml:space="preserve"> </w:t>
      </w:r>
      <w:proofErr w:type="spellStart"/>
      <w:r w:rsidR="0017471E" w:rsidRPr="008218EF">
        <w:t>hábiles</w:t>
      </w:r>
      <w:proofErr w:type="spellEnd"/>
      <w:r w:rsidR="0017471E" w:rsidRPr="008218EF">
        <w:t xml:space="preserve">, </w:t>
      </w:r>
      <w:proofErr w:type="spellStart"/>
      <w:r w:rsidR="0017471E" w:rsidRPr="008218EF">
        <w:t>contados</w:t>
      </w:r>
      <w:proofErr w:type="spellEnd"/>
      <w:r w:rsidR="0017471E" w:rsidRPr="008218EF">
        <w:t xml:space="preserve"> a </w:t>
      </w:r>
      <w:proofErr w:type="spellStart"/>
      <w:r w:rsidR="0017471E" w:rsidRPr="008218EF">
        <w:t>partir</w:t>
      </w:r>
      <w:proofErr w:type="spellEnd"/>
      <w:r w:rsidR="0017471E" w:rsidRPr="008218EF">
        <w:t xml:space="preserve"> del </w:t>
      </w:r>
      <w:proofErr w:type="spellStart"/>
      <w:r w:rsidR="0017471E" w:rsidRPr="008218EF">
        <w:t>día</w:t>
      </w:r>
      <w:proofErr w:type="spellEnd"/>
      <w:r w:rsidR="0017471E" w:rsidRPr="008218EF">
        <w:t xml:space="preserve"> </w:t>
      </w:r>
      <w:proofErr w:type="spellStart"/>
      <w:r w:rsidR="0017471E" w:rsidRPr="008218EF">
        <w:t>siguiente</w:t>
      </w:r>
      <w:proofErr w:type="spellEnd"/>
      <w:r w:rsidR="0017471E" w:rsidRPr="008218EF">
        <w:t xml:space="preserve"> al de su </w:t>
      </w:r>
      <w:proofErr w:type="spellStart"/>
      <w:r w:rsidR="0017471E" w:rsidRPr="008218EF">
        <w:t>publicación</w:t>
      </w:r>
      <w:proofErr w:type="spellEnd"/>
      <w:r w:rsidR="0017471E" w:rsidRPr="008218EF">
        <w:t xml:space="preserve"> en el portal web de la </w:t>
      </w:r>
      <w:proofErr w:type="spellStart"/>
      <w:r w:rsidR="0017471E" w:rsidRPr="008218EF">
        <w:t>Administración</w:t>
      </w:r>
      <w:proofErr w:type="spellEnd"/>
      <w:r w:rsidR="0017471E" w:rsidRPr="008218EF">
        <w:t xml:space="preserve"> General de la </w:t>
      </w:r>
      <w:proofErr w:type="spellStart"/>
      <w:r w:rsidR="0017471E" w:rsidRPr="008218EF">
        <w:t>Comunidad</w:t>
      </w:r>
      <w:proofErr w:type="spellEnd"/>
      <w:r w:rsidR="0017471E" w:rsidRPr="008218EF">
        <w:t xml:space="preserve"> </w:t>
      </w:r>
      <w:proofErr w:type="spellStart"/>
      <w:r w:rsidR="0017471E" w:rsidRPr="008218EF">
        <w:t>Autónoma</w:t>
      </w:r>
      <w:proofErr w:type="spellEnd"/>
      <w:r w:rsidR="0017471E" w:rsidRPr="008218EF">
        <w:t xml:space="preserve"> de Euskadi, para </w:t>
      </w:r>
      <w:proofErr w:type="spellStart"/>
      <w:r w:rsidR="0017471E" w:rsidRPr="008218EF">
        <w:t>hacer</w:t>
      </w:r>
      <w:proofErr w:type="spellEnd"/>
      <w:r w:rsidR="0017471E" w:rsidRPr="008218EF">
        <w:t xml:space="preserve"> </w:t>
      </w:r>
      <w:proofErr w:type="spellStart"/>
      <w:r w:rsidR="0017471E" w:rsidRPr="008218EF">
        <w:t>llegar</w:t>
      </w:r>
      <w:proofErr w:type="spellEnd"/>
      <w:r w:rsidR="0017471E" w:rsidRPr="008218EF">
        <w:t xml:space="preserve"> </w:t>
      </w:r>
      <w:proofErr w:type="spellStart"/>
      <w:r w:rsidR="0017471E" w:rsidRPr="008218EF">
        <w:t>sus</w:t>
      </w:r>
      <w:proofErr w:type="spellEnd"/>
      <w:r w:rsidR="0017471E" w:rsidRPr="008218EF">
        <w:t xml:space="preserve"> </w:t>
      </w:r>
      <w:proofErr w:type="spellStart"/>
      <w:r w:rsidR="0017471E" w:rsidRPr="008218EF">
        <w:t>opiniones</w:t>
      </w:r>
      <w:proofErr w:type="spellEnd"/>
      <w:r w:rsidR="0017471E" w:rsidRPr="008218EF">
        <w:t xml:space="preserve"> sobre los </w:t>
      </w:r>
      <w:proofErr w:type="spellStart"/>
      <w:r w:rsidR="0017471E" w:rsidRPr="008218EF">
        <w:t>aspectos</w:t>
      </w:r>
      <w:proofErr w:type="spellEnd"/>
      <w:r w:rsidR="0017471E" w:rsidRPr="008218EF">
        <w:t xml:space="preserve"> </w:t>
      </w:r>
      <w:proofErr w:type="spellStart"/>
      <w:r w:rsidR="0017471E" w:rsidRPr="008218EF">
        <w:t>planteados</w:t>
      </w:r>
      <w:proofErr w:type="spellEnd"/>
      <w:r w:rsidR="0017471E" w:rsidRPr="008218EF">
        <w:t xml:space="preserve"> en la presente </w:t>
      </w:r>
      <w:proofErr w:type="spellStart"/>
      <w:r w:rsidR="0017471E" w:rsidRPr="008218EF">
        <w:t>Orden</w:t>
      </w:r>
      <w:proofErr w:type="spellEnd"/>
      <w:r w:rsidR="0017471E" w:rsidRPr="008218EF">
        <w:t>.</w:t>
      </w:r>
      <w:r w:rsidR="0017471E" w:rsidRPr="008218EF">
        <w:br/>
      </w:r>
      <w:r w:rsidR="0017471E" w:rsidRPr="008218EF">
        <w:br/>
      </w:r>
      <w:proofErr w:type="spellStart"/>
      <w:r w:rsidR="0017471E" w:rsidRPr="008218EF">
        <w:t>Vitoria</w:t>
      </w:r>
      <w:proofErr w:type="spellEnd"/>
      <w:r w:rsidR="0017471E" w:rsidRPr="008218EF">
        <w:t xml:space="preserve">- Gasteiz, 5 de </w:t>
      </w:r>
      <w:proofErr w:type="spellStart"/>
      <w:r w:rsidR="008218EF">
        <w:t>novie</w:t>
      </w:r>
      <w:r w:rsidR="0017471E" w:rsidRPr="008218EF">
        <w:t>mbre</w:t>
      </w:r>
      <w:proofErr w:type="spellEnd"/>
      <w:r w:rsidR="0017471E" w:rsidRPr="008218EF">
        <w:t xml:space="preserve"> de 2021</w:t>
      </w:r>
      <w:r w:rsidR="0017471E" w:rsidRPr="008218EF">
        <w:br/>
      </w:r>
      <w:r w:rsidR="0017471E" w:rsidRPr="008218EF">
        <w:br/>
        <w:t>JOKIN BILDARRATZ SORRON</w:t>
      </w:r>
      <w:r w:rsidR="0017471E" w:rsidRPr="008218EF">
        <w:br/>
        <w:t>CONSEJERO DE EDUCACIÓN</w:t>
      </w:r>
      <w:r w:rsidR="0017471E" w:rsidRPr="008218EF">
        <w:br/>
      </w:r>
    </w:p>
    <w:sectPr w:rsidR="00EB55A9" w:rsidRPr="008218EF">
      <w:headerReference w:type="default" r:id="rId10"/>
      <w:headerReference w:type="first" r:id="rId11"/>
      <w:footerReference w:type="first" r:id="rId12"/>
      <w:pgSz w:w="11907" w:h="16840"/>
      <w:pgMar w:top="1701" w:right="1701" w:bottom="1418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21882" w14:textId="77777777" w:rsidR="00D900D7" w:rsidRDefault="00D900D7">
      <w:r>
        <w:separator/>
      </w:r>
    </w:p>
  </w:endnote>
  <w:endnote w:type="continuationSeparator" w:id="0">
    <w:p w14:paraId="50231E00" w14:textId="77777777" w:rsidR="00D900D7" w:rsidRDefault="00D9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B494C" w14:textId="77777777" w:rsidR="00450FB4" w:rsidRDefault="00450FB4">
    <w:pPr>
      <w:pStyle w:val="Orri-oina"/>
      <w:tabs>
        <w:tab w:val="clear" w:pos="4819"/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 xml:space="preserve">Donostia-San </w:t>
    </w:r>
    <w:proofErr w:type="spellStart"/>
    <w:r>
      <w:rPr>
        <w:rFonts w:ascii="Arial" w:hAnsi="Arial"/>
        <w:sz w:val="13"/>
      </w:rPr>
      <w:t>Sebastián</w:t>
    </w:r>
    <w:proofErr w:type="spellEnd"/>
    <w:r>
      <w:rPr>
        <w:rFonts w:ascii="Arial" w:hAnsi="Arial"/>
        <w:sz w:val="13"/>
      </w:rPr>
      <w:t>, 1 - 01010 VITORIA-GASTEIZ</w:t>
    </w:r>
  </w:p>
  <w:p w14:paraId="0C47B3EA" w14:textId="77777777" w:rsidR="00450FB4" w:rsidRPr="00BE7AC7" w:rsidRDefault="00450FB4">
    <w:pPr>
      <w:pStyle w:val="Orri-oina"/>
      <w:tabs>
        <w:tab w:val="clear" w:pos="4819"/>
        <w:tab w:val="clear" w:pos="9071"/>
      </w:tabs>
      <w:jc w:val="center"/>
      <w:rPr>
        <w:rFonts w:ascii="Arial" w:hAnsi="Arial"/>
        <w:sz w:val="13"/>
        <w:lang w:val="es-ES"/>
      </w:rPr>
    </w:pPr>
    <w:proofErr w:type="spellStart"/>
    <w:r w:rsidRPr="00BE7AC7">
      <w:rPr>
        <w:rFonts w:ascii="Arial" w:hAnsi="Arial"/>
        <w:sz w:val="13"/>
        <w:lang w:val="es-ES"/>
      </w:rPr>
      <w:t>Tef</w:t>
    </w:r>
    <w:proofErr w:type="spellEnd"/>
    <w:r w:rsidRPr="00BE7AC7">
      <w:rPr>
        <w:rFonts w:ascii="Arial" w:hAnsi="Arial"/>
        <w:sz w:val="13"/>
        <w:lang w:val="es-ES"/>
      </w:rPr>
      <w:t xml:space="preserve">. 945 01 </w:t>
    </w:r>
    <w:r w:rsidR="00871C7C" w:rsidRPr="00BE7AC7">
      <w:rPr>
        <w:rFonts w:ascii="Arial" w:hAnsi="Arial"/>
        <w:sz w:val="13"/>
        <w:lang w:val="es-ES"/>
      </w:rPr>
      <w:t>83 85</w:t>
    </w:r>
    <w:r w:rsidRPr="00BE7AC7">
      <w:rPr>
        <w:rFonts w:ascii="Arial" w:hAnsi="Arial"/>
        <w:sz w:val="13"/>
        <w:lang w:val="es-ES"/>
      </w:rPr>
      <w:t xml:space="preserve"> -</w:t>
    </w:r>
    <w:r w:rsidR="00605AB9" w:rsidRPr="00BE7AC7">
      <w:rPr>
        <w:rFonts w:ascii="Arial" w:hAnsi="Arial"/>
        <w:sz w:val="13"/>
        <w:lang w:val="es-ES"/>
      </w:rPr>
      <w:t xml:space="preserve"> Fax 945 01 83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DE08A" w14:textId="77777777" w:rsidR="00D900D7" w:rsidRDefault="00D900D7">
      <w:r>
        <w:separator/>
      </w:r>
    </w:p>
  </w:footnote>
  <w:footnote w:type="continuationSeparator" w:id="0">
    <w:p w14:paraId="362BE161" w14:textId="77777777" w:rsidR="00D900D7" w:rsidRDefault="00D90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33044" w14:textId="77777777" w:rsidR="00450FB4" w:rsidRDefault="00605AB9">
    <w:pPr>
      <w:pStyle w:val="Goiburua"/>
      <w:tabs>
        <w:tab w:val="clear" w:pos="4819"/>
        <w:tab w:val="clear" w:pos="9071"/>
      </w:tabs>
      <w:jc w:val="center"/>
    </w:pPr>
    <w:r>
      <w:rPr>
        <w:noProof/>
        <w:lang w:eastAsia="eu-ES"/>
      </w:rPr>
      <w:drawing>
        <wp:inline distT="0" distB="0" distL="0" distR="0" wp14:anchorId="661543C3" wp14:editId="58D57717">
          <wp:extent cx="2571750" cy="311150"/>
          <wp:effectExtent l="0" t="0" r="0" b="0"/>
          <wp:docPr id="6" name="Imagen 6" descr="horizontal_papeleria_2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rizontal_papeleria_2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F6F4D" w14:textId="77777777" w:rsidR="00450FB4" w:rsidRDefault="00450FB4">
    <w:pPr>
      <w:pStyle w:val="Goiburua"/>
      <w:tabs>
        <w:tab w:val="clear" w:pos="4819"/>
        <w:tab w:val="clear" w:pos="9071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22C70" w14:textId="77777777" w:rsidR="00450FB4" w:rsidRDefault="00605AB9">
    <w:pPr>
      <w:pStyle w:val="Goiburua"/>
      <w:tabs>
        <w:tab w:val="clear" w:pos="4819"/>
        <w:tab w:val="clear" w:pos="9071"/>
      </w:tabs>
      <w:jc w:val="center"/>
      <w:rPr>
        <w:sz w:val="20"/>
      </w:rPr>
    </w:pPr>
    <w:r>
      <w:rPr>
        <w:noProof/>
        <w:sz w:val="20"/>
        <w:lang w:eastAsia="eu-ES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04692BD" wp14:editId="68887237">
              <wp:simplePos x="0" y="0"/>
              <wp:positionH relativeFrom="column">
                <wp:posOffset>853440</wp:posOffset>
              </wp:positionH>
              <wp:positionV relativeFrom="paragraph">
                <wp:posOffset>411480</wp:posOffset>
              </wp:positionV>
              <wp:extent cx="3819525" cy="323850"/>
              <wp:effectExtent l="0" t="0" r="0" b="0"/>
              <wp:wrapTopAndBottom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19525" cy="323850"/>
                        <a:chOff x="3045" y="1208"/>
                        <a:chExt cx="6015" cy="1392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045" y="1208"/>
                          <a:ext cx="2665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DF4A8" w14:textId="77777777" w:rsidR="00450FB4" w:rsidRDefault="00450FB4" w:rsidP="0031019F">
                            <w:pPr>
                              <w:pStyle w:val="2izenburua"/>
                              <w:spacing w:after="25"/>
                              <w:ind w:right="253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HEZKU</w:t>
                            </w:r>
                            <w:r w:rsidR="00F143F6">
                              <w:rPr>
                                <w:sz w:val="12"/>
                              </w:rPr>
                              <w:t>NTZA</w:t>
                            </w:r>
                            <w:r>
                              <w:rPr>
                                <w:sz w:val="12"/>
                              </w:rPr>
                              <w:t xml:space="preserve"> SAILA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367" y="1208"/>
                          <a:ext cx="2693" cy="1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B0690" w14:textId="77777777" w:rsidR="00450FB4" w:rsidRDefault="00450FB4">
                            <w:pPr>
                              <w:pStyle w:val="2izenburua"/>
                              <w:spacing w:after="25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DEPARTAMENTO DE EDUCACIÓ</w:t>
                            </w:r>
                            <w:r w:rsidR="00F143F6">
                              <w:rPr>
                                <w:sz w:val="1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4692BD" id="Group 1" o:spid="_x0000_s1026" style="position:absolute;left:0;text-align:left;margin-left:67.2pt;margin-top:32.4pt;width:300.75pt;height:25.5pt;z-index:251657728" coordorigin="3045,1208" coordsize="6015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045;top:1208;width:2665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13BDF4A8" w14:textId="77777777" w:rsidR="00450FB4" w:rsidRDefault="00450FB4" w:rsidP="0031019F">
                      <w:pPr>
                        <w:pStyle w:val="2izenburua"/>
                        <w:spacing w:after="25"/>
                        <w:ind w:right="253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HEZKU</w:t>
                      </w:r>
                      <w:r w:rsidR="00F143F6">
                        <w:rPr>
                          <w:sz w:val="12"/>
                        </w:rPr>
                        <w:t>NTZA</w:t>
                      </w:r>
                      <w:r>
                        <w:rPr>
                          <w:sz w:val="12"/>
                        </w:rPr>
                        <w:t xml:space="preserve"> SAILA</w:t>
                      </w:r>
                    </w:p>
                  </w:txbxContent>
                </v:textbox>
              </v:shape>
              <v:shape id="Text Box 3" o:spid="_x0000_s1028" type="#_x0000_t202" style="position:absolute;left:6367;top:1208;width:2693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54AB0690" w14:textId="77777777" w:rsidR="00450FB4" w:rsidRDefault="00450FB4">
                      <w:pPr>
                        <w:pStyle w:val="2izenburua"/>
                        <w:spacing w:after="25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DEPARTAMENTO DE EDUCACIÓ</w:t>
                      </w:r>
                      <w:r w:rsidR="00F143F6">
                        <w:rPr>
                          <w:sz w:val="12"/>
                        </w:rPr>
                        <w:t>N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>
      <w:rPr>
        <w:noProof/>
        <w:sz w:val="20"/>
        <w:lang w:eastAsia="eu-ES"/>
      </w:rPr>
      <w:drawing>
        <wp:inline distT="0" distB="0" distL="0" distR="0" wp14:anchorId="5DAE504B" wp14:editId="034B2EE2">
          <wp:extent cx="3544104" cy="400050"/>
          <wp:effectExtent l="0" t="0" r="0" b="0"/>
          <wp:docPr id="7" name="Imagen 7" descr="marca_papeleria_1ho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papeleria_1ho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707" cy="43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A7A3C" w14:textId="40CD686E" w:rsidR="00450FB4" w:rsidRDefault="00450FB4" w:rsidP="006E4F93">
    <w:pPr>
      <w:pStyle w:val="Goiburua"/>
      <w:tabs>
        <w:tab w:val="clear" w:pos="4819"/>
        <w:tab w:val="clear" w:pos="9071"/>
      </w:tabs>
      <w:rPr>
        <w:sz w:val="20"/>
      </w:rPr>
    </w:pPr>
  </w:p>
  <w:p w14:paraId="3CA01209" w14:textId="559291DA" w:rsidR="00450FB4" w:rsidRDefault="00450FB4">
    <w:pPr>
      <w:pStyle w:val="Goiburua"/>
      <w:tabs>
        <w:tab w:val="clear" w:pos="4819"/>
        <w:tab w:val="clear" w:pos="9071"/>
      </w:tabs>
      <w:jc w:val="center"/>
      <w:rPr>
        <w:sz w:val="20"/>
      </w:rPr>
    </w:pPr>
  </w:p>
  <w:p w14:paraId="72F24B48" w14:textId="543F095C" w:rsidR="00B81A9D" w:rsidRDefault="00B81A9D">
    <w:pPr>
      <w:pStyle w:val="Goiburua"/>
      <w:tabs>
        <w:tab w:val="clear" w:pos="4819"/>
        <w:tab w:val="clear" w:pos="9071"/>
      </w:tabs>
      <w:jc w:val="center"/>
      <w:rPr>
        <w:sz w:val="20"/>
      </w:rPr>
    </w:pPr>
  </w:p>
  <w:p w14:paraId="1156E02C" w14:textId="4CE2B1FA" w:rsidR="00B81A9D" w:rsidRDefault="00B81A9D">
    <w:pPr>
      <w:pStyle w:val="Goiburua"/>
      <w:tabs>
        <w:tab w:val="clear" w:pos="4819"/>
        <w:tab w:val="clear" w:pos="9071"/>
      </w:tabs>
      <w:jc w:val="center"/>
      <w:rPr>
        <w:sz w:val="20"/>
      </w:rPr>
    </w:pPr>
  </w:p>
  <w:p w14:paraId="2FD2B44A" w14:textId="77777777" w:rsidR="00B81A9D" w:rsidRDefault="00B81A9D">
    <w:pPr>
      <w:pStyle w:val="Goiburua"/>
      <w:tabs>
        <w:tab w:val="clear" w:pos="4819"/>
        <w:tab w:val="clear" w:pos="9071"/>
      </w:tabs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92368"/>
    <w:multiLevelType w:val="hybridMultilevel"/>
    <w:tmpl w:val="6C7C53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7510"/>
    <w:multiLevelType w:val="hybridMultilevel"/>
    <w:tmpl w:val="931AD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5"/>
    <w:rsid w:val="00023C54"/>
    <w:rsid w:val="000A2314"/>
    <w:rsid w:val="0011340F"/>
    <w:rsid w:val="00124196"/>
    <w:rsid w:val="00136363"/>
    <w:rsid w:val="0017471E"/>
    <w:rsid w:val="00241293"/>
    <w:rsid w:val="0027531E"/>
    <w:rsid w:val="002766EB"/>
    <w:rsid w:val="00277055"/>
    <w:rsid w:val="002A467B"/>
    <w:rsid w:val="002B50C0"/>
    <w:rsid w:val="002C68FE"/>
    <w:rsid w:val="0031019F"/>
    <w:rsid w:val="00322E4E"/>
    <w:rsid w:val="003310B8"/>
    <w:rsid w:val="00354551"/>
    <w:rsid w:val="003A4341"/>
    <w:rsid w:val="00403551"/>
    <w:rsid w:val="004110D7"/>
    <w:rsid w:val="00450FB4"/>
    <w:rsid w:val="0046709F"/>
    <w:rsid w:val="00494D22"/>
    <w:rsid w:val="004A49A6"/>
    <w:rsid w:val="004D00F4"/>
    <w:rsid w:val="004D0B37"/>
    <w:rsid w:val="00521122"/>
    <w:rsid w:val="005809C8"/>
    <w:rsid w:val="005970EB"/>
    <w:rsid w:val="005B2346"/>
    <w:rsid w:val="0060431E"/>
    <w:rsid w:val="00605AB9"/>
    <w:rsid w:val="006065AE"/>
    <w:rsid w:val="00657F1C"/>
    <w:rsid w:val="006777D8"/>
    <w:rsid w:val="006C6FA9"/>
    <w:rsid w:val="006E3BAD"/>
    <w:rsid w:val="006E4F93"/>
    <w:rsid w:val="0073123E"/>
    <w:rsid w:val="00754A9E"/>
    <w:rsid w:val="008218EF"/>
    <w:rsid w:val="0085686F"/>
    <w:rsid w:val="00871C7C"/>
    <w:rsid w:val="008926EA"/>
    <w:rsid w:val="008A74A4"/>
    <w:rsid w:val="008B515C"/>
    <w:rsid w:val="00900DEA"/>
    <w:rsid w:val="009036BC"/>
    <w:rsid w:val="00911622"/>
    <w:rsid w:val="00921EDD"/>
    <w:rsid w:val="009431EA"/>
    <w:rsid w:val="00950B9A"/>
    <w:rsid w:val="00975494"/>
    <w:rsid w:val="00990B43"/>
    <w:rsid w:val="009F0A43"/>
    <w:rsid w:val="00A637E5"/>
    <w:rsid w:val="00A63C11"/>
    <w:rsid w:val="00AB59C0"/>
    <w:rsid w:val="00B0030C"/>
    <w:rsid w:val="00B254B3"/>
    <w:rsid w:val="00B37E13"/>
    <w:rsid w:val="00B43AC9"/>
    <w:rsid w:val="00B57898"/>
    <w:rsid w:val="00B72208"/>
    <w:rsid w:val="00B81A9D"/>
    <w:rsid w:val="00B92711"/>
    <w:rsid w:val="00B92948"/>
    <w:rsid w:val="00BE7AC7"/>
    <w:rsid w:val="00BF4C11"/>
    <w:rsid w:val="00C446A7"/>
    <w:rsid w:val="00C82AC6"/>
    <w:rsid w:val="00CD6624"/>
    <w:rsid w:val="00CE0E5D"/>
    <w:rsid w:val="00CF185E"/>
    <w:rsid w:val="00D034DA"/>
    <w:rsid w:val="00D131C2"/>
    <w:rsid w:val="00D605DD"/>
    <w:rsid w:val="00D7746D"/>
    <w:rsid w:val="00D900D7"/>
    <w:rsid w:val="00DB17E7"/>
    <w:rsid w:val="00DD2316"/>
    <w:rsid w:val="00DD5423"/>
    <w:rsid w:val="00DE2D77"/>
    <w:rsid w:val="00DE4222"/>
    <w:rsid w:val="00DF21AF"/>
    <w:rsid w:val="00DF7179"/>
    <w:rsid w:val="00E21D1D"/>
    <w:rsid w:val="00E27EBC"/>
    <w:rsid w:val="00E82CA0"/>
    <w:rsid w:val="00EB55A9"/>
    <w:rsid w:val="00EC278D"/>
    <w:rsid w:val="00EC44E6"/>
    <w:rsid w:val="00EC4CBA"/>
    <w:rsid w:val="00ED5EA5"/>
    <w:rsid w:val="00F143F6"/>
    <w:rsid w:val="00F33CF3"/>
    <w:rsid w:val="00F37E0B"/>
    <w:rsid w:val="00F54444"/>
    <w:rsid w:val="00FE3154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0B57268"/>
  <w15:docId w15:val="{3E9175B6-68B2-478F-90F0-FA953088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124196"/>
    <w:rPr>
      <w:sz w:val="24"/>
      <w:szCs w:val="24"/>
    </w:rPr>
  </w:style>
  <w:style w:type="paragraph" w:styleId="1izenburua">
    <w:name w:val="heading 1"/>
    <w:basedOn w:val="Normala"/>
    <w:next w:val="Normala"/>
    <w:qFormat/>
    <w:pPr>
      <w:spacing w:before="240"/>
      <w:outlineLvl w:val="0"/>
    </w:pPr>
    <w:rPr>
      <w:rFonts w:ascii="Arial" w:hAnsi="Arial"/>
      <w:b/>
      <w:szCs w:val="20"/>
      <w:u w:val="single"/>
      <w:lang w:eastAsia="es-ES_tradnl"/>
    </w:rPr>
  </w:style>
  <w:style w:type="paragraph" w:styleId="2izenburua">
    <w:name w:val="heading 2"/>
    <w:basedOn w:val="Normala"/>
    <w:next w:val="Normala"/>
    <w:qFormat/>
    <w:pPr>
      <w:keepNext/>
      <w:outlineLvl w:val="1"/>
    </w:pPr>
    <w:rPr>
      <w:rFonts w:ascii="Arial" w:hAnsi="Arial"/>
      <w:b/>
      <w:sz w:val="14"/>
      <w:szCs w:val="20"/>
      <w:lang w:eastAsia="es-ES_tradnl"/>
    </w:rPr>
  </w:style>
  <w:style w:type="paragraph" w:styleId="3izenburua">
    <w:name w:val="heading 3"/>
    <w:basedOn w:val="Normala"/>
    <w:next w:val="Normala"/>
    <w:qFormat/>
    <w:pPr>
      <w:keepNext/>
      <w:spacing w:before="20"/>
      <w:outlineLvl w:val="2"/>
    </w:pPr>
    <w:rPr>
      <w:rFonts w:ascii="Arial" w:hAnsi="Arial"/>
      <w:i/>
      <w:sz w:val="13"/>
      <w:szCs w:val="20"/>
      <w:lang w:eastAsia="es-ES_tradnl"/>
    </w:rPr>
  </w:style>
  <w:style w:type="paragraph" w:styleId="4izenburua">
    <w:name w:val="heading 4"/>
    <w:basedOn w:val="Normala"/>
    <w:next w:val="Normala"/>
    <w:qFormat/>
    <w:pPr>
      <w:keepNext/>
      <w:spacing w:before="35"/>
      <w:outlineLvl w:val="3"/>
    </w:pPr>
    <w:rPr>
      <w:rFonts w:ascii="Arial" w:hAnsi="Arial"/>
      <w:i/>
      <w:sz w:val="14"/>
      <w:szCs w:val="20"/>
      <w:lang w:eastAsia="es-ES_tradnl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basedOn w:val="Paragrafoarenletra-tipolehenetsia"/>
    <w:semiHidden/>
    <w:rPr>
      <w:sz w:val="16"/>
    </w:rPr>
  </w:style>
  <w:style w:type="paragraph" w:styleId="Iruzkinarentestua">
    <w:name w:val="annotation text"/>
    <w:basedOn w:val="Normala"/>
    <w:link w:val="IruzkinarentestuaKar"/>
    <w:uiPriority w:val="99"/>
    <w:semiHidden/>
    <w:rPr>
      <w:sz w:val="20"/>
      <w:szCs w:val="20"/>
      <w:lang w:eastAsia="es-ES_tradnl"/>
    </w:rPr>
  </w:style>
  <w:style w:type="paragraph" w:styleId="Orri-oina">
    <w:name w:val="footer"/>
    <w:basedOn w:val="Normala"/>
    <w:pPr>
      <w:tabs>
        <w:tab w:val="center" w:pos="4819"/>
        <w:tab w:val="right" w:pos="9071"/>
      </w:tabs>
    </w:pPr>
    <w:rPr>
      <w:szCs w:val="20"/>
      <w:lang w:eastAsia="es-ES_tradnl"/>
    </w:rPr>
  </w:style>
  <w:style w:type="paragraph" w:styleId="Goiburua">
    <w:name w:val="header"/>
    <w:basedOn w:val="Normala"/>
    <w:pPr>
      <w:tabs>
        <w:tab w:val="center" w:pos="4819"/>
        <w:tab w:val="right" w:pos="9071"/>
      </w:tabs>
    </w:pPr>
    <w:rPr>
      <w:szCs w:val="20"/>
      <w:lang w:eastAsia="es-ES_tradnl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sz w:val="30"/>
      <w:szCs w:val="20"/>
      <w:lang w:eastAsia="es-ES_tradnl"/>
    </w:rPr>
  </w:style>
  <w:style w:type="paragraph" w:styleId="Gorputz-testua">
    <w:name w:val="Body Text"/>
    <w:basedOn w:val="Normala"/>
    <w:pPr>
      <w:spacing w:before="35"/>
    </w:pPr>
    <w:rPr>
      <w:rFonts w:ascii="Arial" w:hAnsi="Arial"/>
      <w:sz w:val="14"/>
      <w:szCs w:val="20"/>
      <w:lang w:eastAsia="es-ES_tradnl"/>
    </w:rPr>
  </w:style>
  <w:style w:type="paragraph" w:styleId="Gorputz-testua2">
    <w:name w:val="Body Text 2"/>
    <w:basedOn w:val="Normala"/>
    <w:pPr>
      <w:spacing w:before="35"/>
      <w:ind w:right="1222"/>
    </w:pPr>
    <w:rPr>
      <w:rFonts w:ascii="Arial" w:hAnsi="Arial"/>
      <w:sz w:val="14"/>
      <w:szCs w:val="20"/>
      <w:lang w:eastAsia="es-ES_tradnl"/>
    </w:rPr>
  </w:style>
  <w:style w:type="paragraph" w:styleId="Bunbuiloarentestua">
    <w:name w:val="Balloon Text"/>
    <w:basedOn w:val="Normala"/>
    <w:link w:val="BunbuiloarentestuaKar"/>
    <w:rsid w:val="0027531E"/>
    <w:rPr>
      <w:rFonts w:ascii="Tahoma" w:hAnsi="Tahoma" w:cs="Tahoma"/>
      <w:sz w:val="16"/>
      <w:szCs w:val="16"/>
      <w:lang w:eastAsia="es-ES_tradnl"/>
    </w:rPr>
  </w:style>
  <w:style w:type="character" w:customStyle="1" w:styleId="BunbuiloarentestuaKar">
    <w:name w:val="Bunbuiloaren testua Kar"/>
    <w:basedOn w:val="Paragrafoarenletra-tipolehenetsia"/>
    <w:link w:val="Bunbuiloarentestua"/>
    <w:rsid w:val="0027531E"/>
    <w:rPr>
      <w:rFonts w:ascii="Tahoma" w:hAnsi="Tahoma" w:cs="Tahoma"/>
      <w:sz w:val="16"/>
      <w:szCs w:val="16"/>
      <w:lang w:eastAsia="es-ES_tradnl"/>
    </w:rPr>
  </w:style>
  <w:style w:type="paragraph" w:styleId="Gorputz-testua3">
    <w:name w:val="Body Text 3"/>
    <w:basedOn w:val="Normala"/>
    <w:link w:val="Gorputz-testua3Kar"/>
    <w:rsid w:val="00124196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Gorputz-testua3Kar">
    <w:name w:val="Gorputz-testua 3 Kar"/>
    <w:basedOn w:val="Paragrafoarenletra-tipolehenetsia"/>
    <w:link w:val="Gorputz-testua3"/>
    <w:rsid w:val="00124196"/>
    <w:rPr>
      <w:rFonts w:ascii="Courier New" w:hAnsi="Courier New" w:cs="Courier New"/>
      <w:sz w:val="22"/>
      <w:szCs w:val="22"/>
    </w:rPr>
  </w:style>
  <w:style w:type="paragraph" w:styleId="Normalaweb">
    <w:name w:val="Normal (Web)"/>
    <w:basedOn w:val="Normala"/>
    <w:rsid w:val="00124196"/>
    <w:pPr>
      <w:spacing w:before="100" w:beforeAutospacing="1" w:after="100" w:afterAutospacing="1"/>
    </w:pPr>
    <w:rPr>
      <w:rFonts w:ascii="Arial" w:hAnsi="Arial" w:cs="Arial"/>
      <w:color w:val="000000"/>
      <w:sz w:val="21"/>
      <w:szCs w:val="21"/>
    </w:rPr>
  </w:style>
  <w:style w:type="paragraph" w:customStyle="1" w:styleId="Default">
    <w:name w:val="Default"/>
    <w:rsid w:val="00EB55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paragraph" w:customStyle="1" w:styleId="BOPVDetalle">
    <w:name w:val="BOPVDetalle"/>
    <w:rsid w:val="00754A9E"/>
    <w:pPr>
      <w:widowControl w:val="0"/>
      <w:spacing w:after="220"/>
      <w:ind w:firstLine="425"/>
    </w:pPr>
    <w:rPr>
      <w:rFonts w:ascii="Arial" w:hAnsi="Arial"/>
      <w:sz w:val="22"/>
      <w:szCs w:val="22"/>
      <w:lang w:val="es-ES" w:eastAsia="es-ES_tradnl"/>
    </w:rPr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754A9E"/>
    <w:rPr>
      <w:lang w:eastAsia="es-ES_tradnl"/>
    </w:rPr>
  </w:style>
  <w:style w:type="character" w:customStyle="1" w:styleId="form-control-text">
    <w:name w:val="form-control-text"/>
    <w:basedOn w:val="Paragrafoarenletra-tipolehenetsia"/>
    <w:rsid w:val="00BF4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HERRAMIE\ORGANIZACION\PLANTILLAS%20HEZKUNTZA\MEMBRETES\Hezkuntz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ED567ED6EDE947AEBBD7EFEE3DADE6" ma:contentTypeVersion="12" ma:contentTypeDescription="Create a new document." ma:contentTypeScope="" ma:versionID="1ef85ddd3376a1ba0ef22725c5e93f59">
  <xsd:schema xmlns:xsd="http://www.w3.org/2001/XMLSchema" xmlns:xs="http://www.w3.org/2001/XMLSchema" xmlns:p="http://schemas.microsoft.com/office/2006/metadata/properties" xmlns:ns3="e4cb3c0c-8e3a-4a8f-8aee-eeafba9d223b" xmlns:ns4="f1d40fc5-8d62-4704-adf4-86059655bf61" targetNamespace="http://schemas.microsoft.com/office/2006/metadata/properties" ma:root="true" ma:fieldsID="5849edca8a19a90db2841307589d79a8" ns3:_="" ns4:_="">
    <xsd:import namespace="e4cb3c0c-8e3a-4a8f-8aee-eeafba9d223b"/>
    <xsd:import namespace="f1d40fc5-8d62-4704-adf4-86059655bf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3c0c-8e3a-4a8f-8aee-eeafba9d2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40fc5-8d62-4704-adf4-86059655b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E87A0-5DD1-4B87-B179-D3E150650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3c0c-8e3a-4a8f-8aee-eeafba9d223b"/>
    <ds:schemaRef ds:uri="f1d40fc5-8d62-4704-adf4-86059655b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D3B46-116A-4145-AA45-D3BB04A99A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546707-3C06-46C6-BDC7-C3105BCF46F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4cb3c0c-8e3a-4a8f-8aee-eeafba9d223b"/>
    <ds:schemaRef ds:uri="http://schemas.openxmlformats.org/package/2006/metadata/core-properties"/>
    <ds:schemaRef ds:uri="http://schemas.microsoft.com/office/2006/documentManagement/types"/>
    <ds:schemaRef ds:uri="f1d40fc5-8d62-4704-adf4-86059655bf6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Hezkuntza.dotx</Template>
  <TotalTime>6</TotalTime>
  <Pages>2</Pages>
  <Words>567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EJIE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Najera Irazu, M Soledad</dc:creator>
  <cp:lastModifiedBy>Agirregomezkorta Leanizbarrutia, Leire</cp:lastModifiedBy>
  <cp:revision>4</cp:revision>
  <cp:lastPrinted>2018-06-25T11:22:00Z</cp:lastPrinted>
  <dcterms:created xsi:type="dcterms:W3CDTF">2021-11-05T09:05:00Z</dcterms:created>
  <dcterms:modified xsi:type="dcterms:W3CDTF">2021-11-05T09:18:00Z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0x01010043ED567ED6EDE947AEBBD7EFEE3DADE6</vt:lpwstr>
  </property>
</Properties>
</file>