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93DAB9" w14:textId="30207A06" w:rsidR="00F33C43" w:rsidRDefault="00F33C43" w:rsidP="00F33C43">
      <w:pPr>
        <w:pStyle w:val="1izenburua"/>
      </w:pPr>
      <w:bookmarkStart w:id="0" w:name="_GoBack"/>
      <w:bookmarkEnd w:id="0"/>
      <w:r>
        <w:rPr>
          <w:color w:val="000000" w:themeColor="text1"/>
        </w:rPr>
        <w:t>EGOERA</w:t>
      </w:r>
    </w:p>
    <w:p w14:paraId="315C1378" w14:textId="14BA95D3" w:rsidR="007B1E35" w:rsidRDefault="00EB7586"/>
    <w:p w14:paraId="55127899" w14:textId="77777777" w:rsidR="00F33C43" w:rsidRDefault="00F33C43"/>
    <w:tbl>
      <w:tblPr>
        <w:tblStyle w:val="Saretaduntaula"/>
        <w:tblW w:w="9006" w:type="dxa"/>
        <w:tblLook w:val="04A0" w:firstRow="1" w:lastRow="0" w:firstColumn="1" w:lastColumn="0" w:noHBand="0" w:noVBand="1"/>
      </w:tblPr>
      <w:tblGrid>
        <w:gridCol w:w="4503"/>
        <w:gridCol w:w="4503"/>
      </w:tblGrid>
      <w:tr w:rsidR="00DD3F9C" w14:paraId="5F68F6FA" w14:textId="77777777" w:rsidTr="00DD3F9C">
        <w:tc>
          <w:tcPr>
            <w:tcW w:w="4503" w:type="dxa"/>
          </w:tcPr>
          <w:p w14:paraId="3463B5B1" w14:textId="4BD3EB7E" w:rsidR="00DD3F9C" w:rsidRPr="00B962DE" w:rsidRDefault="00DD3F9C" w:rsidP="006324B5">
            <w:pPr>
              <w:jc w:val="center"/>
              <w:rPr>
                <w:b/>
              </w:rPr>
            </w:pPr>
            <w:r w:rsidRPr="00B962DE">
              <w:rPr>
                <w:b/>
              </w:rPr>
              <w:t>ZIRKULAZIO</w:t>
            </w:r>
            <w:r w:rsidR="00F33C43">
              <w:rPr>
                <w:b/>
              </w:rPr>
              <w:t>A</w:t>
            </w:r>
            <w:r w:rsidRPr="00B962DE">
              <w:rPr>
                <w:b/>
              </w:rPr>
              <w:t xml:space="preserve"> HIZTEGIA</w:t>
            </w:r>
          </w:p>
          <w:p w14:paraId="703E0BA2" w14:textId="64806F02" w:rsidR="00DD3F9C" w:rsidRPr="003E62B0" w:rsidRDefault="00F33C43" w:rsidP="006324B5">
            <w:pPr>
              <w:jc w:val="center"/>
              <w:rPr>
                <w:b/>
              </w:rPr>
            </w:pPr>
            <w:r>
              <w:rPr>
                <w:b/>
              </w:rPr>
              <w:t>2016</w:t>
            </w:r>
          </w:p>
        </w:tc>
        <w:tc>
          <w:tcPr>
            <w:tcW w:w="4503" w:type="dxa"/>
          </w:tcPr>
          <w:p w14:paraId="175138DF" w14:textId="0BA6C882" w:rsidR="00DD3F9C" w:rsidRPr="00B962DE" w:rsidRDefault="00DD3F9C" w:rsidP="007776D5">
            <w:pPr>
              <w:jc w:val="center"/>
              <w:rPr>
                <w:b/>
              </w:rPr>
            </w:pPr>
            <w:r w:rsidRPr="00B962DE">
              <w:rPr>
                <w:b/>
              </w:rPr>
              <w:t>ZIRKULAZIO</w:t>
            </w:r>
            <w:r w:rsidR="00F33C43">
              <w:rPr>
                <w:b/>
              </w:rPr>
              <w:t>A</w:t>
            </w:r>
            <w:r w:rsidRPr="00B962DE">
              <w:rPr>
                <w:b/>
              </w:rPr>
              <w:t xml:space="preserve"> HIZTEGIA</w:t>
            </w:r>
          </w:p>
          <w:p w14:paraId="21FF6F99" w14:textId="77777777" w:rsidR="00DD3F9C" w:rsidRPr="003E62B0" w:rsidRDefault="00DD3F9C" w:rsidP="007776D5">
            <w:pPr>
              <w:jc w:val="center"/>
              <w:rPr>
                <w:b/>
              </w:rPr>
            </w:pPr>
            <w:r w:rsidRPr="00B962DE">
              <w:rPr>
                <w:b/>
              </w:rPr>
              <w:t>2018</w:t>
            </w:r>
          </w:p>
        </w:tc>
      </w:tr>
      <w:tr w:rsidR="00DD3F9C" w14:paraId="68158C4F" w14:textId="77777777" w:rsidTr="00DD3F9C">
        <w:tc>
          <w:tcPr>
            <w:tcW w:w="4503" w:type="dxa"/>
          </w:tcPr>
          <w:p w14:paraId="58D7D013" w14:textId="77777777" w:rsidR="00DD3F9C" w:rsidRPr="00F02587" w:rsidRDefault="00DD3F9C" w:rsidP="00DD3F9C">
            <w:pPr>
              <w:tabs>
                <w:tab w:val="left" w:pos="340"/>
              </w:tabs>
              <w:ind w:right="113"/>
              <w:rPr>
                <w:szCs w:val="20"/>
              </w:rPr>
            </w:pPr>
            <w:r w:rsidRPr="00F02587">
              <w:rPr>
                <w:szCs w:val="20"/>
              </w:rPr>
              <w:t>408</w:t>
            </w:r>
          </w:p>
          <w:p w14:paraId="6A566163" w14:textId="77777777" w:rsidR="00DD3F9C" w:rsidRPr="00F02587" w:rsidRDefault="00DD3F9C" w:rsidP="00DD3F9C">
            <w:pPr>
              <w:tabs>
                <w:tab w:val="left" w:pos="340"/>
              </w:tabs>
              <w:ind w:right="113"/>
              <w:rPr>
                <w:i/>
                <w:iCs/>
                <w:szCs w:val="20"/>
              </w:rPr>
            </w:pPr>
            <w:r w:rsidRPr="00F02587">
              <w:rPr>
                <w:b/>
                <w:bCs/>
                <w:szCs w:val="20"/>
              </w:rPr>
              <w:t>nibelagailu</w:t>
            </w:r>
            <w:r w:rsidRPr="00F02587">
              <w:rPr>
                <w:i/>
                <w:iCs/>
                <w:szCs w:val="20"/>
              </w:rPr>
              <w:t xml:space="preserve"> (4)</w:t>
            </w:r>
          </w:p>
          <w:p w14:paraId="0EE2EFCE" w14:textId="77777777" w:rsidR="00DD3F9C" w:rsidRPr="00F02587" w:rsidRDefault="00DD3F9C" w:rsidP="00DD3F9C">
            <w:pPr>
              <w:pStyle w:val="2izenburua"/>
              <w:tabs>
                <w:tab w:val="left" w:pos="340"/>
              </w:tabs>
              <w:spacing w:line="240" w:lineRule="auto"/>
              <w:ind w:right="113"/>
              <w:jc w:val="left"/>
              <w:outlineLvl w:val="1"/>
              <w:rPr>
                <w:i w:val="0"/>
                <w:iCs w:val="0"/>
                <w:sz w:val="20"/>
                <w:szCs w:val="20"/>
              </w:rPr>
            </w:pPr>
            <w:r w:rsidRPr="00F02587">
              <w:rPr>
                <w:i w:val="0"/>
                <w:iCs w:val="0"/>
                <w:sz w:val="20"/>
                <w:szCs w:val="20"/>
              </w:rPr>
              <w:tab/>
              <w:t>Lursailak berdintzeko eta nibelean jartzeko makina, soberako lurrak kenduz eta zuloak betez lan egiten duena.</w:t>
            </w:r>
          </w:p>
          <w:p w14:paraId="33166756" w14:textId="77777777" w:rsidR="00DD3F9C" w:rsidRPr="00F02587" w:rsidRDefault="00DD3F9C" w:rsidP="00DD3F9C">
            <w:pPr>
              <w:pStyle w:val="2izenburua"/>
              <w:tabs>
                <w:tab w:val="left" w:pos="340"/>
              </w:tabs>
              <w:spacing w:line="240" w:lineRule="auto"/>
              <w:ind w:right="113"/>
              <w:jc w:val="left"/>
              <w:outlineLvl w:val="1"/>
              <w:rPr>
                <w:i w:val="0"/>
                <w:iCs w:val="0"/>
                <w:sz w:val="20"/>
                <w:szCs w:val="20"/>
              </w:rPr>
            </w:pPr>
            <w:r w:rsidRPr="00F02587">
              <w:rPr>
                <w:b/>
                <w:bCs/>
                <w:i w:val="0"/>
                <w:iCs w:val="0"/>
                <w:sz w:val="20"/>
                <w:szCs w:val="20"/>
              </w:rPr>
              <w:t xml:space="preserve"> es</w:t>
            </w:r>
            <w:r w:rsidRPr="00F02587">
              <w:rPr>
                <w:i w:val="0"/>
                <w:iCs w:val="0"/>
                <w:sz w:val="20"/>
                <w:szCs w:val="20"/>
              </w:rPr>
              <w:tab/>
              <w:t>niveladora</w:t>
            </w:r>
          </w:p>
          <w:p w14:paraId="7D871C3D" w14:textId="77777777" w:rsidR="00DD3F9C" w:rsidRPr="00F02587" w:rsidRDefault="00DD3F9C" w:rsidP="00DD3F9C">
            <w:pPr>
              <w:tabs>
                <w:tab w:val="left" w:pos="340"/>
              </w:tabs>
              <w:ind w:right="113"/>
              <w:rPr>
                <w:szCs w:val="20"/>
              </w:rPr>
            </w:pPr>
            <w:r w:rsidRPr="00F02587">
              <w:rPr>
                <w:b/>
                <w:bCs/>
                <w:szCs w:val="20"/>
              </w:rPr>
              <w:t xml:space="preserve"> fr</w:t>
            </w:r>
            <w:r w:rsidRPr="00F02587">
              <w:rPr>
                <w:szCs w:val="20"/>
              </w:rPr>
              <w:tab/>
              <w:t>niveleuse</w:t>
            </w:r>
          </w:p>
          <w:p w14:paraId="435353BC" w14:textId="77777777" w:rsidR="00DD3F9C" w:rsidRPr="005232F6" w:rsidRDefault="00DD3F9C" w:rsidP="00DD3F9C">
            <w:pPr>
              <w:tabs>
                <w:tab w:val="left" w:pos="340"/>
              </w:tabs>
              <w:spacing w:line="220" w:lineRule="atLeast"/>
              <w:rPr>
                <w:szCs w:val="20"/>
              </w:rPr>
            </w:pPr>
            <w:r w:rsidRPr="00F02587">
              <w:rPr>
                <w:b/>
                <w:bCs/>
                <w:szCs w:val="20"/>
              </w:rPr>
              <w:t xml:space="preserve"> en</w:t>
            </w:r>
            <w:r w:rsidRPr="00F02587">
              <w:rPr>
                <w:szCs w:val="20"/>
              </w:rPr>
              <w:tab/>
              <w:t>land grader</w:t>
            </w:r>
          </w:p>
        </w:tc>
        <w:tc>
          <w:tcPr>
            <w:tcW w:w="4503" w:type="dxa"/>
          </w:tcPr>
          <w:p w14:paraId="6EC02BA3" w14:textId="77777777" w:rsidR="00DD3F9C" w:rsidRDefault="00DD3F9C" w:rsidP="007776D5">
            <w:pPr>
              <w:tabs>
                <w:tab w:val="left" w:pos="340"/>
              </w:tabs>
              <w:spacing w:before="260" w:line="220" w:lineRule="atLeast"/>
              <w:rPr>
                <w:szCs w:val="20"/>
              </w:rPr>
            </w:pPr>
            <w:r>
              <w:rPr>
                <w:szCs w:val="20"/>
              </w:rPr>
              <w:t>421</w:t>
            </w:r>
          </w:p>
          <w:p w14:paraId="5D56EBF9" w14:textId="77777777" w:rsidR="00DD3F9C" w:rsidRDefault="00DD3F9C" w:rsidP="007776D5">
            <w:pPr>
              <w:tabs>
                <w:tab w:val="left" w:pos="340"/>
              </w:tabs>
              <w:spacing w:before="1" w:line="220" w:lineRule="atLeast"/>
              <w:rPr>
                <w:i/>
                <w:iCs/>
                <w:szCs w:val="20"/>
              </w:rPr>
            </w:pPr>
            <w:r>
              <w:rPr>
                <w:b/>
                <w:bCs/>
                <w:szCs w:val="20"/>
              </w:rPr>
              <w:t>nibelagailu</w:t>
            </w:r>
            <w:r>
              <w:rPr>
                <w:i/>
                <w:iCs/>
                <w:szCs w:val="20"/>
              </w:rPr>
              <w:t xml:space="preserve"> (4)</w:t>
            </w:r>
          </w:p>
          <w:p w14:paraId="6AA78EB0" w14:textId="77777777" w:rsidR="00DD3F9C" w:rsidRDefault="00DD3F9C" w:rsidP="007776D5">
            <w:pPr>
              <w:pStyle w:val="2izenburua"/>
              <w:tabs>
                <w:tab w:val="left" w:pos="340"/>
              </w:tabs>
              <w:spacing w:before="40" w:line="220" w:lineRule="atLeast"/>
              <w:outlineLvl w:val="1"/>
              <w:rPr>
                <w:i w:val="0"/>
                <w:iCs w:val="0"/>
                <w:sz w:val="20"/>
                <w:szCs w:val="20"/>
              </w:rPr>
            </w:pPr>
            <w:r>
              <w:rPr>
                <w:i w:val="0"/>
                <w:iCs w:val="0"/>
                <w:sz w:val="20"/>
                <w:szCs w:val="20"/>
              </w:rPr>
              <w:tab/>
              <w:t>Lursailak berdintzeko eta nibelean jartzeko makina, soberako lurrak kenduz eta zuloak betez lan egiten duena.</w:t>
            </w:r>
          </w:p>
          <w:p w14:paraId="3919F0F8" w14:textId="77777777" w:rsidR="00DD3F9C" w:rsidRDefault="00DD3F9C" w:rsidP="007776D5">
            <w:pPr>
              <w:pStyle w:val="2izenburua"/>
              <w:tabs>
                <w:tab w:val="left" w:pos="340"/>
              </w:tabs>
              <w:spacing w:before="40" w:line="220" w:lineRule="atLeast"/>
              <w:outlineLvl w:val="1"/>
              <w:rPr>
                <w:i w:val="0"/>
                <w:iCs w:val="0"/>
                <w:sz w:val="20"/>
                <w:szCs w:val="20"/>
              </w:rPr>
            </w:pPr>
            <w:r>
              <w:rPr>
                <w:b/>
                <w:bCs/>
                <w:i w:val="0"/>
                <w:iCs w:val="0"/>
                <w:sz w:val="20"/>
                <w:szCs w:val="20"/>
              </w:rPr>
              <w:t xml:space="preserve"> es</w:t>
            </w:r>
            <w:r>
              <w:rPr>
                <w:i w:val="0"/>
                <w:iCs w:val="0"/>
                <w:sz w:val="20"/>
                <w:szCs w:val="20"/>
              </w:rPr>
              <w:tab/>
              <w:t>niveladora</w:t>
            </w:r>
          </w:p>
          <w:p w14:paraId="333E3DAD" w14:textId="77777777" w:rsidR="00DD3F9C" w:rsidRDefault="00DD3F9C" w:rsidP="007776D5">
            <w:pPr>
              <w:tabs>
                <w:tab w:val="left" w:pos="340"/>
              </w:tabs>
              <w:spacing w:line="220" w:lineRule="atLeast"/>
              <w:rPr>
                <w:szCs w:val="20"/>
                <w:lang w:val="eu-ES"/>
              </w:rPr>
            </w:pPr>
            <w:r>
              <w:rPr>
                <w:b/>
                <w:bCs/>
                <w:szCs w:val="20"/>
                <w:lang w:val="eu-ES"/>
              </w:rPr>
              <w:t xml:space="preserve"> fr</w:t>
            </w:r>
            <w:r>
              <w:rPr>
                <w:szCs w:val="20"/>
                <w:lang w:val="eu-ES"/>
              </w:rPr>
              <w:tab/>
              <w:t>niveleuse</w:t>
            </w:r>
          </w:p>
          <w:p w14:paraId="75D0D8AE" w14:textId="77777777" w:rsidR="00DD3F9C" w:rsidRPr="005232F6" w:rsidRDefault="00DD3F9C" w:rsidP="007776D5">
            <w:pPr>
              <w:tabs>
                <w:tab w:val="left" w:pos="340"/>
              </w:tabs>
              <w:spacing w:line="220" w:lineRule="atLeast"/>
              <w:rPr>
                <w:szCs w:val="20"/>
              </w:rPr>
            </w:pPr>
            <w:r>
              <w:rPr>
                <w:b/>
                <w:bCs/>
                <w:szCs w:val="20"/>
                <w:lang w:val="eu-ES"/>
              </w:rPr>
              <w:t xml:space="preserve"> en</w:t>
            </w:r>
            <w:r>
              <w:rPr>
                <w:szCs w:val="20"/>
                <w:lang w:val="eu-ES"/>
              </w:rPr>
              <w:tab/>
              <w:t>land grader</w:t>
            </w:r>
          </w:p>
        </w:tc>
      </w:tr>
      <w:tr w:rsidR="00DD3F9C" w14:paraId="1AB48C87" w14:textId="77777777" w:rsidTr="00DD3F9C">
        <w:tc>
          <w:tcPr>
            <w:tcW w:w="4503" w:type="dxa"/>
          </w:tcPr>
          <w:p w14:paraId="1DB4B1B5" w14:textId="77777777" w:rsidR="00DD3F9C" w:rsidRPr="00F02587" w:rsidRDefault="00DD3F9C" w:rsidP="00DD3F9C">
            <w:pPr>
              <w:tabs>
                <w:tab w:val="left" w:pos="340"/>
              </w:tabs>
              <w:ind w:right="113"/>
              <w:rPr>
                <w:szCs w:val="20"/>
              </w:rPr>
            </w:pPr>
            <w:r w:rsidRPr="00F02587">
              <w:rPr>
                <w:szCs w:val="20"/>
              </w:rPr>
              <w:t>400</w:t>
            </w:r>
          </w:p>
          <w:p w14:paraId="38121BA9" w14:textId="77777777" w:rsidR="00DD3F9C" w:rsidRPr="00F02587" w:rsidRDefault="00DD3F9C" w:rsidP="00DD3F9C">
            <w:pPr>
              <w:tabs>
                <w:tab w:val="left" w:pos="340"/>
              </w:tabs>
              <w:ind w:right="113"/>
              <w:rPr>
                <w:i/>
                <w:iCs/>
                <w:szCs w:val="20"/>
              </w:rPr>
            </w:pPr>
            <w:r w:rsidRPr="00F02587">
              <w:rPr>
                <w:b/>
                <w:bCs/>
                <w:szCs w:val="20"/>
              </w:rPr>
              <w:t>motonibelagailu</w:t>
            </w:r>
            <w:r w:rsidRPr="00F02587">
              <w:rPr>
                <w:i/>
                <w:iCs/>
                <w:szCs w:val="20"/>
              </w:rPr>
              <w:t xml:space="preserve"> (4)</w:t>
            </w:r>
          </w:p>
          <w:p w14:paraId="29BBF0FF" w14:textId="77777777" w:rsidR="00DD3F9C" w:rsidRPr="00F02587" w:rsidRDefault="00DD3F9C" w:rsidP="00DD3F9C">
            <w:pPr>
              <w:pStyle w:val="2izenburua"/>
              <w:tabs>
                <w:tab w:val="left" w:pos="340"/>
              </w:tabs>
              <w:spacing w:line="240" w:lineRule="auto"/>
              <w:ind w:right="113"/>
              <w:jc w:val="left"/>
              <w:outlineLvl w:val="1"/>
              <w:rPr>
                <w:i w:val="0"/>
                <w:iCs w:val="0"/>
                <w:sz w:val="20"/>
                <w:szCs w:val="20"/>
              </w:rPr>
            </w:pPr>
            <w:r w:rsidRPr="00F02587">
              <w:rPr>
                <w:i w:val="0"/>
                <w:iCs w:val="0"/>
                <w:sz w:val="20"/>
                <w:szCs w:val="20"/>
              </w:rPr>
              <w:tab/>
              <w:t>Autopropultsatutako nibelagailua.</w:t>
            </w:r>
          </w:p>
          <w:p w14:paraId="2A192EDF" w14:textId="77777777" w:rsidR="00DD3F9C" w:rsidRPr="00F02587" w:rsidRDefault="00DD3F9C" w:rsidP="00DD3F9C">
            <w:pPr>
              <w:pStyle w:val="2izenburua"/>
              <w:tabs>
                <w:tab w:val="left" w:pos="340"/>
              </w:tabs>
              <w:spacing w:line="240" w:lineRule="auto"/>
              <w:ind w:right="113"/>
              <w:jc w:val="left"/>
              <w:outlineLvl w:val="1"/>
              <w:rPr>
                <w:i w:val="0"/>
                <w:iCs w:val="0"/>
                <w:sz w:val="20"/>
                <w:szCs w:val="20"/>
              </w:rPr>
            </w:pPr>
            <w:r w:rsidRPr="00F02587">
              <w:rPr>
                <w:b/>
                <w:bCs/>
                <w:i w:val="0"/>
                <w:iCs w:val="0"/>
                <w:sz w:val="20"/>
                <w:szCs w:val="20"/>
              </w:rPr>
              <w:t xml:space="preserve"> es</w:t>
            </w:r>
            <w:r w:rsidRPr="00F02587">
              <w:rPr>
                <w:i w:val="0"/>
                <w:iCs w:val="0"/>
                <w:sz w:val="20"/>
                <w:szCs w:val="20"/>
              </w:rPr>
              <w:tab/>
              <w:t>motoniveladora</w:t>
            </w:r>
          </w:p>
          <w:p w14:paraId="2327D863" w14:textId="77777777" w:rsidR="00DD3F9C" w:rsidRPr="00F02587" w:rsidRDefault="00DD3F9C" w:rsidP="00DD3F9C">
            <w:pPr>
              <w:tabs>
                <w:tab w:val="left" w:pos="340"/>
              </w:tabs>
              <w:ind w:right="113"/>
              <w:rPr>
                <w:szCs w:val="20"/>
              </w:rPr>
            </w:pPr>
            <w:r w:rsidRPr="00F02587">
              <w:rPr>
                <w:b/>
                <w:bCs/>
                <w:szCs w:val="20"/>
              </w:rPr>
              <w:t xml:space="preserve"> fr</w:t>
            </w:r>
            <w:r w:rsidRPr="00F02587">
              <w:rPr>
                <w:szCs w:val="20"/>
              </w:rPr>
              <w:tab/>
              <w:t>motoniveleuse</w:t>
            </w:r>
          </w:p>
          <w:p w14:paraId="4AA50A5B" w14:textId="77777777" w:rsidR="00DD3F9C" w:rsidRPr="00DD3F9C" w:rsidRDefault="00DD3F9C" w:rsidP="00DD3F9C">
            <w:pPr>
              <w:pStyle w:val="2izenburua"/>
              <w:tabs>
                <w:tab w:val="left" w:pos="340"/>
              </w:tabs>
              <w:spacing w:before="40" w:line="220" w:lineRule="atLeast"/>
              <w:outlineLvl w:val="1"/>
              <w:rPr>
                <w:i w:val="0"/>
                <w:iCs w:val="0"/>
                <w:sz w:val="20"/>
                <w:szCs w:val="20"/>
              </w:rPr>
            </w:pPr>
            <w:r w:rsidRPr="00F02587">
              <w:rPr>
                <w:b/>
                <w:bCs/>
                <w:szCs w:val="20"/>
              </w:rPr>
              <w:t xml:space="preserve"> </w:t>
            </w:r>
            <w:r w:rsidRPr="00DD3F9C">
              <w:rPr>
                <w:b/>
                <w:bCs/>
                <w:i w:val="0"/>
                <w:sz w:val="20"/>
                <w:szCs w:val="20"/>
              </w:rPr>
              <w:t>en</w:t>
            </w:r>
            <w:r w:rsidRPr="00DD3F9C">
              <w:rPr>
                <w:i w:val="0"/>
                <w:sz w:val="20"/>
                <w:szCs w:val="20"/>
              </w:rPr>
              <w:tab/>
              <w:t>motor grader</w:t>
            </w:r>
          </w:p>
        </w:tc>
        <w:tc>
          <w:tcPr>
            <w:tcW w:w="4503" w:type="dxa"/>
          </w:tcPr>
          <w:p w14:paraId="388B2E55" w14:textId="77777777" w:rsidR="00DD3F9C" w:rsidRDefault="00DD3F9C" w:rsidP="007776D5">
            <w:pPr>
              <w:tabs>
                <w:tab w:val="left" w:pos="340"/>
              </w:tabs>
              <w:spacing w:before="260" w:line="220" w:lineRule="atLeast"/>
              <w:rPr>
                <w:szCs w:val="20"/>
              </w:rPr>
            </w:pPr>
            <w:r>
              <w:rPr>
                <w:szCs w:val="20"/>
              </w:rPr>
              <w:t>413</w:t>
            </w:r>
          </w:p>
          <w:p w14:paraId="4E7D5496" w14:textId="77777777" w:rsidR="00DD3F9C" w:rsidRDefault="00DD3F9C" w:rsidP="007776D5">
            <w:pPr>
              <w:tabs>
                <w:tab w:val="left" w:pos="340"/>
              </w:tabs>
              <w:spacing w:before="1" w:line="220" w:lineRule="atLeast"/>
              <w:rPr>
                <w:i/>
                <w:iCs/>
                <w:szCs w:val="20"/>
              </w:rPr>
            </w:pPr>
            <w:r>
              <w:rPr>
                <w:b/>
                <w:bCs/>
                <w:szCs w:val="20"/>
              </w:rPr>
              <w:t>motonibelagailu</w:t>
            </w:r>
            <w:r>
              <w:rPr>
                <w:i/>
                <w:iCs/>
                <w:szCs w:val="20"/>
              </w:rPr>
              <w:t xml:space="preserve"> (4)</w:t>
            </w:r>
          </w:p>
          <w:p w14:paraId="3922D2F0" w14:textId="77777777" w:rsidR="00DD3F9C" w:rsidRDefault="00DD3F9C" w:rsidP="007776D5">
            <w:pPr>
              <w:pStyle w:val="2izenburua"/>
              <w:tabs>
                <w:tab w:val="left" w:pos="340"/>
              </w:tabs>
              <w:spacing w:before="40" w:line="220" w:lineRule="atLeast"/>
              <w:outlineLvl w:val="1"/>
              <w:rPr>
                <w:i w:val="0"/>
                <w:iCs w:val="0"/>
                <w:sz w:val="20"/>
                <w:szCs w:val="20"/>
              </w:rPr>
            </w:pPr>
            <w:r>
              <w:rPr>
                <w:i w:val="0"/>
                <w:iCs w:val="0"/>
                <w:sz w:val="20"/>
                <w:szCs w:val="20"/>
              </w:rPr>
              <w:tab/>
              <w:t>Autopropultsatutako nibelagailua.</w:t>
            </w:r>
          </w:p>
          <w:p w14:paraId="08030FDE" w14:textId="77777777" w:rsidR="00DD3F9C" w:rsidRDefault="00DD3F9C" w:rsidP="007776D5">
            <w:pPr>
              <w:pStyle w:val="2izenburua"/>
              <w:tabs>
                <w:tab w:val="left" w:pos="340"/>
              </w:tabs>
              <w:spacing w:before="40" w:line="220" w:lineRule="atLeast"/>
              <w:outlineLvl w:val="1"/>
              <w:rPr>
                <w:i w:val="0"/>
                <w:iCs w:val="0"/>
                <w:sz w:val="20"/>
                <w:szCs w:val="20"/>
              </w:rPr>
            </w:pPr>
            <w:r>
              <w:rPr>
                <w:b/>
                <w:bCs/>
                <w:i w:val="0"/>
                <w:iCs w:val="0"/>
                <w:sz w:val="20"/>
                <w:szCs w:val="20"/>
              </w:rPr>
              <w:t xml:space="preserve"> es</w:t>
            </w:r>
            <w:r>
              <w:rPr>
                <w:i w:val="0"/>
                <w:iCs w:val="0"/>
                <w:sz w:val="20"/>
                <w:szCs w:val="20"/>
              </w:rPr>
              <w:tab/>
              <w:t>motoniveladora</w:t>
            </w:r>
          </w:p>
          <w:p w14:paraId="7884607B" w14:textId="77777777" w:rsidR="00DD3F9C" w:rsidRDefault="00DD3F9C" w:rsidP="007776D5">
            <w:pPr>
              <w:tabs>
                <w:tab w:val="left" w:pos="340"/>
              </w:tabs>
              <w:spacing w:line="220" w:lineRule="atLeast"/>
              <w:rPr>
                <w:szCs w:val="20"/>
                <w:lang w:val="eu-ES"/>
              </w:rPr>
            </w:pPr>
            <w:r>
              <w:rPr>
                <w:b/>
                <w:bCs/>
                <w:szCs w:val="20"/>
                <w:lang w:val="eu-ES"/>
              </w:rPr>
              <w:t xml:space="preserve"> fr</w:t>
            </w:r>
            <w:r>
              <w:rPr>
                <w:szCs w:val="20"/>
                <w:lang w:val="eu-ES"/>
              </w:rPr>
              <w:tab/>
              <w:t>motoniveleuse</w:t>
            </w:r>
          </w:p>
          <w:p w14:paraId="09764EAA" w14:textId="77777777" w:rsidR="00DD3F9C" w:rsidRPr="0085363B" w:rsidRDefault="00DD3F9C" w:rsidP="007776D5">
            <w:pPr>
              <w:pStyle w:val="2izenburua"/>
              <w:tabs>
                <w:tab w:val="left" w:pos="340"/>
              </w:tabs>
              <w:spacing w:before="40" w:line="220" w:lineRule="atLeast"/>
              <w:outlineLvl w:val="1"/>
              <w:rPr>
                <w:i w:val="0"/>
                <w:iCs w:val="0"/>
                <w:sz w:val="20"/>
                <w:szCs w:val="20"/>
              </w:rPr>
            </w:pPr>
            <w:r>
              <w:rPr>
                <w:b/>
                <w:bCs/>
                <w:szCs w:val="20"/>
              </w:rPr>
              <w:t xml:space="preserve"> </w:t>
            </w:r>
            <w:r w:rsidRPr="0085363B">
              <w:rPr>
                <w:b/>
                <w:bCs/>
                <w:i w:val="0"/>
                <w:sz w:val="20"/>
                <w:szCs w:val="20"/>
              </w:rPr>
              <w:t>en</w:t>
            </w:r>
            <w:r w:rsidRPr="0085363B">
              <w:rPr>
                <w:i w:val="0"/>
                <w:sz w:val="20"/>
                <w:szCs w:val="20"/>
              </w:rPr>
              <w:tab/>
              <w:t>motor grader</w:t>
            </w:r>
          </w:p>
        </w:tc>
      </w:tr>
    </w:tbl>
    <w:p w14:paraId="1B7FD66F" w14:textId="77777777" w:rsidR="0085363B" w:rsidRDefault="0085363B" w:rsidP="0085363B"/>
    <w:p w14:paraId="12522D6E" w14:textId="77777777" w:rsidR="00B9599B" w:rsidRDefault="00B9599B" w:rsidP="00446C7C">
      <w:pPr>
        <w:pStyle w:val="1izenburua"/>
      </w:pPr>
      <w:r w:rsidRPr="00446C7C">
        <w:rPr>
          <w:color w:val="000000" w:themeColor="text1"/>
        </w:rPr>
        <w:t>PROPOSAMENA</w:t>
      </w:r>
    </w:p>
    <w:p w14:paraId="75A584E9" w14:textId="77777777" w:rsidR="00B9599B" w:rsidRDefault="00B9599B" w:rsidP="00182FD3">
      <w:pPr>
        <w:shd w:val="clear" w:color="auto" w:fill="DBE5F1" w:themeFill="accent1" w:themeFillTint="33"/>
        <w:tabs>
          <w:tab w:val="left" w:pos="340"/>
        </w:tabs>
        <w:spacing w:before="260" w:line="220" w:lineRule="atLeast"/>
        <w:rPr>
          <w:szCs w:val="20"/>
        </w:rPr>
      </w:pPr>
      <w:r>
        <w:rPr>
          <w:szCs w:val="20"/>
        </w:rPr>
        <w:t>421</w:t>
      </w:r>
    </w:p>
    <w:p w14:paraId="69E8E86F" w14:textId="77777777" w:rsidR="00B9599B" w:rsidRDefault="00B9599B" w:rsidP="00182FD3">
      <w:pPr>
        <w:shd w:val="clear" w:color="auto" w:fill="DBE5F1" w:themeFill="accent1" w:themeFillTint="33"/>
        <w:tabs>
          <w:tab w:val="left" w:pos="340"/>
        </w:tabs>
        <w:spacing w:before="1" w:line="220" w:lineRule="atLeast"/>
        <w:rPr>
          <w:i/>
          <w:iCs/>
          <w:szCs w:val="20"/>
        </w:rPr>
      </w:pPr>
      <w:r>
        <w:rPr>
          <w:b/>
          <w:bCs/>
          <w:szCs w:val="20"/>
        </w:rPr>
        <w:t>nibelagailu</w:t>
      </w:r>
      <w:r w:rsidR="00E349E0">
        <w:rPr>
          <w:b/>
          <w:bCs/>
          <w:szCs w:val="20"/>
        </w:rPr>
        <w:t xml:space="preserve"> </w:t>
      </w:r>
      <w:r>
        <w:rPr>
          <w:i/>
          <w:iCs/>
          <w:szCs w:val="20"/>
        </w:rPr>
        <w:t xml:space="preserve"> (4)</w:t>
      </w:r>
    </w:p>
    <w:p w14:paraId="2729EC07" w14:textId="77777777" w:rsidR="00B9599B" w:rsidRPr="00B61B57" w:rsidRDefault="00B9599B" w:rsidP="00B61B57">
      <w:pPr>
        <w:shd w:val="clear" w:color="auto" w:fill="DBE5F1" w:themeFill="accent1" w:themeFillTint="33"/>
      </w:pPr>
      <w:r>
        <w:rPr>
          <w:szCs w:val="20"/>
        </w:rPr>
        <w:tab/>
      </w:r>
      <w:r w:rsidR="00B61B57" w:rsidRPr="003D502E">
        <w:rPr>
          <w:highlight w:val="cyan"/>
        </w:rPr>
        <w:t xml:space="preserve">Era guztietako profilak taxutzeko eta erauzi edo </w:t>
      </w:r>
      <w:r w:rsidR="003D502E">
        <w:rPr>
          <w:highlight w:val="cyan"/>
        </w:rPr>
        <w:t>pilatu den</w:t>
      </w:r>
      <w:r w:rsidR="00B61B57" w:rsidRPr="003D502E">
        <w:rPr>
          <w:highlight w:val="cyan"/>
        </w:rPr>
        <w:t xml:space="preserve"> materiala zabaltzeko erabiltzen den ibilgailua</w:t>
      </w:r>
      <w:r>
        <w:rPr>
          <w:szCs w:val="20"/>
        </w:rPr>
        <w:t>.</w:t>
      </w:r>
    </w:p>
    <w:p w14:paraId="0E508C22" w14:textId="77777777" w:rsidR="00B9599B" w:rsidRDefault="00B9599B" w:rsidP="00B61B57">
      <w:pPr>
        <w:pStyle w:val="2izenburua"/>
        <w:shd w:val="clear" w:color="auto" w:fill="DBE5F1" w:themeFill="accent1" w:themeFillTint="33"/>
        <w:tabs>
          <w:tab w:val="left" w:pos="340"/>
        </w:tabs>
        <w:spacing w:before="40" w:line="220" w:lineRule="atLeast"/>
        <w:rPr>
          <w:i w:val="0"/>
          <w:iCs w:val="0"/>
          <w:sz w:val="20"/>
          <w:szCs w:val="20"/>
        </w:rPr>
      </w:pPr>
      <w:r>
        <w:rPr>
          <w:b/>
          <w:bCs/>
          <w:i w:val="0"/>
          <w:iCs w:val="0"/>
          <w:sz w:val="20"/>
          <w:szCs w:val="20"/>
        </w:rPr>
        <w:t xml:space="preserve"> es</w:t>
      </w:r>
      <w:r>
        <w:rPr>
          <w:i w:val="0"/>
          <w:iCs w:val="0"/>
          <w:sz w:val="20"/>
          <w:szCs w:val="20"/>
        </w:rPr>
        <w:tab/>
        <w:t>niveladora</w:t>
      </w:r>
    </w:p>
    <w:p w14:paraId="431CA1AF" w14:textId="77777777" w:rsidR="00B9599B" w:rsidRDefault="00B9599B" w:rsidP="00182FD3">
      <w:pPr>
        <w:shd w:val="clear" w:color="auto" w:fill="DBE5F1" w:themeFill="accent1" w:themeFillTint="33"/>
        <w:tabs>
          <w:tab w:val="left" w:pos="340"/>
        </w:tabs>
        <w:spacing w:line="220" w:lineRule="atLeast"/>
        <w:rPr>
          <w:szCs w:val="20"/>
          <w:lang w:val="eu-ES"/>
        </w:rPr>
      </w:pPr>
      <w:r>
        <w:rPr>
          <w:b/>
          <w:bCs/>
          <w:szCs w:val="20"/>
          <w:lang w:val="eu-ES"/>
        </w:rPr>
        <w:t xml:space="preserve"> fr</w:t>
      </w:r>
      <w:r>
        <w:rPr>
          <w:szCs w:val="20"/>
          <w:lang w:val="eu-ES"/>
        </w:rPr>
        <w:tab/>
        <w:t>niveleuse</w:t>
      </w:r>
    </w:p>
    <w:p w14:paraId="3C738C4B" w14:textId="77777777" w:rsidR="00B9599B" w:rsidRDefault="00B9599B" w:rsidP="00182FD3">
      <w:pPr>
        <w:shd w:val="clear" w:color="auto" w:fill="DBE5F1" w:themeFill="accent1" w:themeFillTint="33"/>
        <w:rPr>
          <w:szCs w:val="20"/>
          <w:lang w:val="eu-ES"/>
        </w:rPr>
      </w:pPr>
      <w:r>
        <w:rPr>
          <w:b/>
          <w:bCs/>
          <w:szCs w:val="20"/>
          <w:lang w:val="eu-ES"/>
        </w:rPr>
        <w:t xml:space="preserve"> en</w:t>
      </w:r>
      <w:r w:rsidR="00182FD3">
        <w:rPr>
          <w:szCs w:val="20"/>
          <w:lang w:val="eu-ES"/>
        </w:rPr>
        <w:t xml:space="preserve">  </w:t>
      </w:r>
      <w:r w:rsidRPr="00182FD3">
        <w:rPr>
          <w:szCs w:val="20"/>
          <w:highlight w:val="cyan"/>
          <w:lang w:val="eu-ES"/>
        </w:rPr>
        <w:t>grader</w:t>
      </w:r>
    </w:p>
    <w:p w14:paraId="37D9EB4B" w14:textId="77777777" w:rsidR="00B9599B" w:rsidRDefault="00B9599B" w:rsidP="00182FD3">
      <w:pPr>
        <w:shd w:val="clear" w:color="auto" w:fill="DBE5F1" w:themeFill="accent1" w:themeFillTint="33"/>
        <w:rPr>
          <w:szCs w:val="20"/>
          <w:lang w:val="eu-ES"/>
        </w:rPr>
      </w:pPr>
    </w:p>
    <w:p w14:paraId="3E24721D" w14:textId="77777777" w:rsidR="00B9599B" w:rsidRDefault="00B9599B" w:rsidP="00182FD3">
      <w:pPr>
        <w:shd w:val="clear" w:color="auto" w:fill="DBE5F1" w:themeFill="accent1" w:themeFillTint="33"/>
      </w:pPr>
    </w:p>
    <w:p w14:paraId="173AA285" w14:textId="77777777" w:rsidR="00B9599B" w:rsidRDefault="00B9599B" w:rsidP="00182FD3">
      <w:pPr>
        <w:shd w:val="clear" w:color="auto" w:fill="DBE5F1" w:themeFill="accent1" w:themeFillTint="33"/>
        <w:tabs>
          <w:tab w:val="left" w:pos="340"/>
        </w:tabs>
        <w:spacing w:before="260" w:line="220" w:lineRule="atLeast"/>
        <w:rPr>
          <w:szCs w:val="20"/>
        </w:rPr>
      </w:pPr>
      <w:r>
        <w:rPr>
          <w:szCs w:val="20"/>
        </w:rPr>
        <w:t>413</w:t>
      </w:r>
    </w:p>
    <w:p w14:paraId="3F7995F1" w14:textId="77777777" w:rsidR="00B9599B" w:rsidRDefault="00B9599B" w:rsidP="00182FD3">
      <w:pPr>
        <w:shd w:val="clear" w:color="auto" w:fill="DBE5F1" w:themeFill="accent1" w:themeFillTint="33"/>
        <w:tabs>
          <w:tab w:val="left" w:pos="340"/>
        </w:tabs>
        <w:spacing w:before="1" w:line="220" w:lineRule="atLeast"/>
        <w:rPr>
          <w:i/>
          <w:iCs/>
          <w:szCs w:val="20"/>
        </w:rPr>
      </w:pPr>
      <w:r>
        <w:rPr>
          <w:b/>
          <w:bCs/>
          <w:szCs w:val="20"/>
        </w:rPr>
        <w:t>motonibelagailu</w:t>
      </w:r>
      <w:r>
        <w:rPr>
          <w:i/>
          <w:iCs/>
          <w:szCs w:val="20"/>
        </w:rPr>
        <w:t xml:space="preserve"> (4)</w:t>
      </w:r>
    </w:p>
    <w:p w14:paraId="367A1F49" w14:textId="77777777" w:rsidR="00B9599B" w:rsidRDefault="00B9599B" w:rsidP="00182FD3">
      <w:pPr>
        <w:pStyle w:val="2izenburua"/>
        <w:shd w:val="clear" w:color="auto" w:fill="DBE5F1" w:themeFill="accent1" w:themeFillTint="33"/>
        <w:tabs>
          <w:tab w:val="left" w:pos="340"/>
        </w:tabs>
        <w:spacing w:before="40" w:line="220" w:lineRule="atLeast"/>
        <w:rPr>
          <w:i w:val="0"/>
          <w:iCs w:val="0"/>
          <w:sz w:val="20"/>
          <w:szCs w:val="20"/>
        </w:rPr>
      </w:pPr>
      <w:r>
        <w:rPr>
          <w:i w:val="0"/>
          <w:iCs w:val="0"/>
          <w:sz w:val="20"/>
          <w:szCs w:val="20"/>
        </w:rPr>
        <w:tab/>
        <w:t>Autopropultsatutako nibelagailua.</w:t>
      </w:r>
    </w:p>
    <w:p w14:paraId="060EFA1B" w14:textId="77777777" w:rsidR="00B9599B" w:rsidRDefault="00B9599B" w:rsidP="00182FD3">
      <w:pPr>
        <w:pStyle w:val="2izenburua"/>
        <w:shd w:val="clear" w:color="auto" w:fill="DBE5F1" w:themeFill="accent1" w:themeFillTint="33"/>
        <w:tabs>
          <w:tab w:val="left" w:pos="340"/>
        </w:tabs>
        <w:spacing w:before="40" w:line="220" w:lineRule="atLeast"/>
        <w:rPr>
          <w:i w:val="0"/>
          <w:iCs w:val="0"/>
          <w:sz w:val="20"/>
          <w:szCs w:val="20"/>
        </w:rPr>
      </w:pPr>
      <w:r>
        <w:rPr>
          <w:b/>
          <w:bCs/>
          <w:i w:val="0"/>
          <w:iCs w:val="0"/>
          <w:sz w:val="20"/>
          <w:szCs w:val="20"/>
        </w:rPr>
        <w:t xml:space="preserve"> es</w:t>
      </w:r>
      <w:r>
        <w:rPr>
          <w:i w:val="0"/>
          <w:iCs w:val="0"/>
          <w:sz w:val="20"/>
          <w:szCs w:val="20"/>
        </w:rPr>
        <w:tab/>
        <w:t>motoniveladora</w:t>
      </w:r>
    </w:p>
    <w:p w14:paraId="079D9556" w14:textId="77777777" w:rsidR="00B9599B" w:rsidRDefault="00B9599B" w:rsidP="00182FD3">
      <w:pPr>
        <w:shd w:val="clear" w:color="auto" w:fill="DBE5F1" w:themeFill="accent1" w:themeFillTint="33"/>
        <w:tabs>
          <w:tab w:val="left" w:pos="340"/>
        </w:tabs>
        <w:spacing w:line="220" w:lineRule="atLeast"/>
        <w:rPr>
          <w:szCs w:val="20"/>
          <w:lang w:val="eu-ES"/>
        </w:rPr>
      </w:pPr>
      <w:r>
        <w:rPr>
          <w:b/>
          <w:bCs/>
          <w:szCs w:val="20"/>
          <w:lang w:val="eu-ES"/>
        </w:rPr>
        <w:t xml:space="preserve"> fr</w:t>
      </w:r>
      <w:r w:rsidR="00446C7C">
        <w:rPr>
          <w:szCs w:val="20"/>
          <w:lang w:val="eu-ES"/>
        </w:rPr>
        <w:tab/>
      </w:r>
      <w:r w:rsidR="00446C7C" w:rsidRPr="00446C7C">
        <w:rPr>
          <w:szCs w:val="20"/>
          <w:highlight w:val="cyan"/>
          <w:lang w:val="eu-ES"/>
        </w:rPr>
        <w:t>auto</w:t>
      </w:r>
      <w:r w:rsidRPr="00446C7C">
        <w:rPr>
          <w:szCs w:val="20"/>
          <w:highlight w:val="cyan"/>
          <w:lang w:val="eu-ES"/>
        </w:rPr>
        <w:t>niveleuse</w:t>
      </w:r>
      <w:r w:rsidR="00446C7C" w:rsidRPr="00446C7C">
        <w:rPr>
          <w:szCs w:val="20"/>
          <w:highlight w:val="cyan"/>
          <w:lang w:val="eu-ES"/>
        </w:rPr>
        <w:t>;</w:t>
      </w:r>
      <w:r w:rsidR="00366B57">
        <w:rPr>
          <w:szCs w:val="20"/>
          <w:highlight w:val="cyan"/>
          <w:lang w:val="eu-ES"/>
        </w:rPr>
        <w:t>motoniveleuse;</w:t>
      </w:r>
      <w:r w:rsidR="00446C7C" w:rsidRPr="00446C7C">
        <w:rPr>
          <w:szCs w:val="20"/>
          <w:highlight w:val="cyan"/>
          <w:lang w:val="eu-ES"/>
        </w:rPr>
        <w:t xml:space="preserve"> niveleuse automotrice</w:t>
      </w:r>
    </w:p>
    <w:p w14:paraId="4376A835" w14:textId="77777777" w:rsidR="00B9599B" w:rsidRDefault="00B9599B" w:rsidP="00182FD3">
      <w:pPr>
        <w:shd w:val="clear" w:color="auto" w:fill="DBE5F1" w:themeFill="accent1" w:themeFillTint="33"/>
      </w:pPr>
      <w:r>
        <w:rPr>
          <w:b/>
          <w:bCs/>
          <w:szCs w:val="20"/>
        </w:rPr>
        <w:t xml:space="preserve"> </w:t>
      </w:r>
      <w:r w:rsidRPr="0085363B">
        <w:rPr>
          <w:b/>
          <w:bCs/>
          <w:szCs w:val="20"/>
        </w:rPr>
        <w:t>en</w:t>
      </w:r>
      <w:r w:rsidR="00182FD3">
        <w:rPr>
          <w:szCs w:val="20"/>
        </w:rPr>
        <w:t xml:space="preserve">  </w:t>
      </w:r>
      <w:r w:rsidR="00446C7C" w:rsidRPr="00446C7C">
        <w:rPr>
          <w:szCs w:val="20"/>
          <w:highlight w:val="cyan"/>
        </w:rPr>
        <w:t>motor</w:t>
      </w:r>
      <w:r w:rsidRPr="00446C7C">
        <w:rPr>
          <w:szCs w:val="20"/>
          <w:highlight w:val="cyan"/>
        </w:rPr>
        <w:t>grader</w:t>
      </w:r>
      <w:r w:rsidR="00446C7C" w:rsidRPr="00446C7C">
        <w:rPr>
          <w:szCs w:val="20"/>
          <w:highlight w:val="cyan"/>
        </w:rPr>
        <w:t>; self-propelled grader</w:t>
      </w:r>
    </w:p>
    <w:p w14:paraId="3A1FDA49" w14:textId="77777777" w:rsidR="00B9599B" w:rsidRDefault="00B9599B" w:rsidP="0085363B"/>
    <w:p w14:paraId="730604F9" w14:textId="77777777" w:rsidR="00B9599B" w:rsidRDefault="00B9599B" w:rsidP="0085363B"/>
    <w:p w14:paraId="48F9B839" w14:textId="5CCDD865" w:rsidR="0085363B" w:rsidRDefault="00F33C43" w:rsidP="0085363B">
      <w:pPr>
        <w:pStyle w:val="1izenburua"/>
        <w:rPr>
          <w:color w:val="000000" w:themeColor="text1"/>
          <w:sz w:val="24"/>
        </w:rPr>
      </w:pPr>
      <w:r>
        <w:rPr>
          <w:color w:val="000000" w:themeColor="text1"/>
          <w:sz w:val="24"/>
        </w:rPr>
        <w:t>AZTERKETA</w:t>
      </w:r>
    </w:p>
    <w:p w14:paraId="5152CD74" w14:textId="77777777" w:rsidR="00F33C43" w:rsidRPr="00F33C43" w:rsidRDefault="00F33C43" w:rsidP="00F33C43">
      <w:pPr>
        <w:keepNext/>
        <w:keepLines/>
        <w:autoSpaceDE/>
        <w:autoSpaceDN/>
        <w:spacing w:before="200" w:line="276" w:lineRule="auto"/>
        <w:outlineLvl w:val="1"/>
        <w:rPr>
          <w:rFonts w:asciiTheme="majorHAnsi" w:eastAsiaTheme="majorEastAsia" w:hAnsiTheme="majorHAnsi" w:cstheme="majorBidi"/>
          <w:b/>
          <w:bCs/>
          <w:color w:val="000000" w:themeColor="text1"/>
          <w:sz w:val="22"/>
          <w:szCs w:val="26"/>
          <w:lang w:val="eu-ES" w:eastAsia="en-US"/>
        </w:rPr>
      </w:pPr>
      <w:r w:rsidRPr="00F33C43">
        <w:rPr>
          <w:rFonts w:asciiTheme="majorHAnsi" w:eastAsiaTheme="majorEastAsia" w:hAnsiTheme="majorHAnsi" w:cstheme="majorBidi"/>
          <w:b/>
          <w:bCs/>
          <w:color w:val="000000" w:themeColor="text1"/>
          <w:sz w:val="22"/>
          <w:szCs w:val="26"/>
          <w:lang w:val="eu-ES" w:eastAsia="en-US"/>
        </w:rPr>
        <w:t>REGLAMENTO GENERAL DE VEHÍCULOS</w:t>
      </w:r>
    </w:p>
    <w:p w14:paraId="5FF38371" w14:textId="70A0B61A" w:rsidR="00F33C43" w:rsidRPr="00F33C43" w:rsidRDefault="00F33C43" w:rsidP="00F33C43">
      <w:pPr>
        <w:rPr>
          <w:lang w:val="eu-ES"/>
        </w:rPr>
      </w:pPr>
      <w:r w:rsidRPr="00F33C43">
        <w:rPr>
          <w:rFonts w:eastAsiaTheme="minorHAnsi"/>
          <w:b/>
          <w:sz w:val="24"/>
          <w:szCs w:val="22"/>
          <w:lang w:val="eu-ES" w:eastAsia="en-US"/>
        </w:rPr>
        <w:t>Real Decreto 2822/1998, de 23 de diciembre, por el que se aprueba el Reglamento General de Vehículos</w:t>
      </w:r>
    </w:p>
    <w:p w14:paraId="0D91F097" w14:textId="77777777" w:rsidR="0085363B" w:rsidRPr="00F33C43" w:rsidRDefault="0085363B" w:rsidP="0085363B">
      <w:pPr>
        <w:rPr>
          <w:lang w:val="eu-ES"/>
        </w:rPr>
      </w:pPr>
    </w:p>
    <w:p w14:paraId="32C78322" w14:textId="77777777" w:rsidR="0085363B" w:rsidRDefault="0085363B" w:rsidP="0085363B">
      <w:r>
        <w:t xml:space="preserve">73 </w:t>
      </w:r>
      <w:r w:rsidRPr="003605F2">
        <w:rPr>
          <w:b/>
        </w:rPr>
        <w:t>Niveladora</w:t>
      </w:r>
    </w:p>
    <w:p w14:paraId="2AFE849F" w14:textId="77777777" w:rsidR="0085363B" w:rsidRDefault="0085363B" w:rsidP="0085363B">
      <w:r>
        <w:lastRenderedPageBreak/>
        <w:t xml:space="preserve">Vehículo que se utiliza para configurar toda clase de perfiles y extender el material arrancado o depositado. Si es autopropulsado, es </w:t>
      </w:r>
      <w:r w:rsidRPr="009A1B86">
        <w:rPr>
          <w:highlight w:val="cyan"/>
        </w:rPr>
        <w:t>motoniveladora</w:t>
      </w:r>
      <w:r>
        <w:t>.</w:t>
      </w:r>
    </w:p>
    <w:p w14:paraId="0CBF3605" w14:textId="77777777" w:rsidR="00256613" w:rsidRDefault="00256613" w:rsidP="00482621">
      <w:pPr>
        <w:pStyle w:val="1izenburua"/>
        <w:numPr>
          <w:ilvl w:val="0"/>
          <w:numId w:val="3"/>
        </w:numPr>
        <w:rPr>
          <w:color w:val="000000" w:themeColor="text1"/>
          <w:sz w:val="24"/>
        </w:rPr>
      </w:pPr>
      <w:r w:rsidRPr="00256613">
        <w:rPr>
          <w:color w:val="000000" w:themeColor="text1"/>
          <w:sz w:val="24"/>
        </w:rPr>
        <w:t>EUSKALTERM</w:t>
      </w:r>
    </w:p>
    <w:p w14:paraId="1E881531" w14:textId="77777777" w:rsidR="00482621" w:rsidRPr="00482621" w:rsidRDefault="00482621" w:rsidP="00482621">
      <w:pPr>
        <w:pStyle w:val="3izenburua"/>
        <w:rPr>
          <w:color w:val="000000" w:themeColor="text1"/>
          <w:lang w:val="eu-ES"/>
        </w:rPr>
      </w:pPr>
      <w:r w:rsidRPr="00482621">
        <w:rPr>
          <w:color w:val="000000" w:themeColor="text1"/>
          <w:lang w:val="eu-ES"/>
        </w:rPr>
        <w:t>Eraikuntza eta hirigintza</w:t>
      </w:r>
    </w:p>
    <w:p w14:paraId="65A1C0B1" w14:textId="77777777" w:rsidR="00256613" w:rsidRDefault="00256613" w:rsidP="00256613">
      <w:r>
        <w:rPr>
          <w:noProof/>
          <w:lang w:val="eu-ES"/>
        </w:rPr>
        <w:drawing>
          <wp:inline distT="0" distB="0" distL="0" distR="0" wp14:anchorId="43972A66" wp14:editId="19426F03">
            <wp:extent cx="3979985" cy="2211290"/>
            <wp:effectExtent l="0" t="0" r="1905" b="0"/>
            <wp:docPr id="7" name="Irudi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80908" cy="2211803"/>
                    </a:xfrm>
                    <a:prstGeom prst="rect">
                      <a:avLst/>
                    </a:prstGeom>
                  </pic:spPr>
                </pic:pic>
              </a:graphicData>
            </a:graphic>
          </wp:inline>
        </w:drawing>
      </w:r>
    </w:p>
    <w:p w14:paraId="096A3E3A" w14:textId="77777777" w:rsidR="00256613" w:rsidRDefault="00256613" w:rsidP="00256613"/>
    <w:p w14:paraId="4BE1F2DD" w14:textId="77777777" w:rsidR="00482621" w:rsidRDefault="00482621" w:rsidP="00256613">
      <w:r>
        <w:rPr>
          <w:noProof/>
          <w:lang w:val="eu-ES"/>
        </w:rPr>
        <w:drawing>
          <wp:inline distT="0" distB="0" distL="0" distR="0" wp14:anchorId="24A98568" wp14:editId="166FACEB">
            <wp:extent cx="3600450" cy="1600200"/>
            <wp:effectExtent l="0" t="0" r="0" b="0"/>
            <wp:docPr id="11" name="Irudi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04069" cy="1601808"/>
                    </a:xfrm>
                    <a:prstGeom prst="rect">
                      <a:avLst/>
                    </a:prstGeom>
                  </pic:spPr>
                </pic:pic>
              </a:graphicData>
            </a:graphic>
          </wp:inline>
        </w:drawing>
      </w:r>
    </w:p>
    <w:p w14:paraId="362EE02D" w14:textId="77777777" w:rsidR="00482621" w:rsidRDefault="00482621" w:rsidP="00256613"/>
    <w:p w14:paraId="3F5AFAA9" w14:textId="77777777" w:rsidR="00482621" w:rsidRPr="00446C7C" w:rsidRDefault="00482621" w:rsidP="00256613">
      <w:r>
        <w:rPr>
          <w:noProof/>
          <w:lang w:val="eu-ES"/>
        </w:rPr>
        <w:drawing>
          <wp:inline distT="0" distB="0" distL="0" distR="0" wp14:anchorId="55496772" wp14:editId="7C126377">
            <wp:extent cx="3583878" cy="1651000"/>
            <wp:effectExtent l="0" t="0" r="0" b="6350"/>
            <wp:docPr id="12" name="Irudi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85557" cy="1651773"/>
                    </a:xfrm>
                    <a:prstGeom prst="rect">
                      <a:avLst/>
                    </a:prstGeom>
                  </pic:spPr>
                </pic:pic>
              </a:graphicData>
            </a:graphic>
          </wp:inline>
        </w:drawing>
      </w:r>
    </w:p>
    <w:p w14:paraId="204EF6D8" w14:textId="77777777" w:rsidR="00256613" w:rsidRPr="00482621" w:rsidRDefault="00482621" w:rsidP="00482621">
      <w:pPr>
        <w:pStyle w:val="3izenburua"/>
        <w:rPr>
          <w:color w:val="000000" w:themeColor="text1"/>
          <w:lang w:val="eu-ES"/>
        </w:rPr>
      </w:pPr>
      <w:r w:rsidRPr="00482621">
        <w:rPr>
          <w:color w:val="000000" w:themeColor="text1"/>
          <w:lang w:val="eu-ES"/>
        </w:rPr>
        <w:t>Teknologia mekanikoa</w:t>
      </w:r>
    </w:p>
    <w:p w14:paraId="106080F5" w14:textId="77777777" w:rsidR="00256613" w:rsidRDefault="00256613" w:rsidP="00256613">
      <w:r>
        <w:rPr>
          <w:noProof/>
          <w:lang w:val="eu-ES"/>
        </w:rPr>
        <w:drawing>
          <wp:inline distT="0" distB="0" distL="0" distR="0" wp14:anchorId="687ED160" wp14:editId="64334789">
            <wp:extent cx="2437580" cy="1275259"/>
            <wp:effectExtent l="0" t="0" r="1270" b="1270"/>
            <wp:docPr id="9" name="Irudi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39080" cy="1276044"/>
                    </a:xfrm>
                    <a:prstGeom prst="rect">
                      <a:avLst/>
                    </a:prstGeom>
                  </pic:spPr>
                </pic:pic>
              </a:graphicData>
            </a:graphic>
          </wp:inline>
        </w:drawing>
      </w:r>
    </w:p>
    <w:p w14:paraId="613FEB3A" w14:textId="77777777" w:rsidR="00256613" w:rsidRDefault="00256613" w:rsidP="00256613"/>
    <w:p w14:paraId="6C30010F" w14:textId="77777777" w:rsidR="00256613" w:rsidRDefault="00256613" w:rsidP="00256613">
      <w:r>
        <w:rPr>
          <w:noProof/>
          <w:lang w:val="eu-ES"/>
        </w:rPr>
        <w:lastRenderedPageBreak/>
        <w:drawing>
          <wp:inline distT="0" distB="0" distL="0" distR="0" wp14:anchorId="1E4C2FAF" wp14:editId="6BCE090A">
            <wp:extent cx="3524250" cy="1435083"/>
            <wp:effectExtent l="0" t="0" r="0" b="0"/>
            <wp:docPr id="10" name="Irud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25878" cy="1435746"/>
                    </a:xfrm>
                    <a:prstGeom prst="rect">
                      <a:avLst/>
                    </a:prstGeom>
                  </pic:spPr>
                </pic:pic>
              </a:graphicData>
            </a:graphic>
          </wp:inline>
        </w:drawing>
      </w:r>
    </w:p>
    <w:p w14:paraId="08A5995C" w14:textId="77777777" w:rsidR="00256613" w:rsidRPr="00256613" w:rsidRDefault="00256613" w:rsidP="00256613">
      <w:pPr>
        <w:pStyle w:val="1izenburua"/>
        <w:rPr>
          <w:color w:val="000000" w:themeColor="text1"/>
          <w:sz w:val="24"/>
        </w:rPr>
      </w:pPr>
      <w:r w:rsidRPr="00256613">
        <w:rPr>
          <w:color w:val="000000" w:themeColor="text1"/>
          <w:sz w:val="24"/>
        </w:rPr>
        <w:t>0-BESTELAKO HIZTEGIAK</w:t>
      </w:r>
    </w:p>
    <w:p w14:paraId="53F90A1B" w14:textId="77777777" w:rsidR="00256613" w:rsidRDefault="00256613" w:rsidP="00256613">
      <w:pPr>
        <w:pStyle w:val="3izenburua"/>
        <w:rPr>
          <w:color w:val="000000" w:themeColor="text1"/>
        </w:rPr>
      </w:pPr>
      <w:r>
        <w:rPr>
          <w:color w:val="000000" w:themeColor="text1"/>
        </w:rPr>
        <w:t>EUSKALTZAINDIAREN HIZTEGIA</w:t>
      </w:r>
    </w:p>
    <w:p w14:paraId="140583AE" w14:textId="77777777" w:rsidR="00256613" w:rsidRDefault="00256613" w:rsidP="00256613"/>
    <w:p w14:paraId="329963D5" w14:textId="77777777" w:rsidR="00256613" w:rsidRPr="00876CB3" w:rsidRDefault="00256613" w:rsidP="00256613">
      <w:pPr>
        <w:rPr>
          <w:lang w:val="eu-ES"/>
        </w:rPr>
      </w:pPr>
      <w:r w:rsidRPr="00876CB3">
        <w:rPr>
          <w:b/>
          <w:bCs/>
          <w:lang w:val="eu-ES"/>
        </w:rPr>
        <w:t>nibel</w:t>
      </w:r>
      <w:r w:rsidRPr="00876CB3">
        <w:rPr>
          <w:lang w:val="eu-ES"/>
        </w:rPr>
        <w:t xml:space="preserve"> iz. Galga. </w:t>
      </w:r>
      <w:r w:rsidRPr="00876CB3">
        <w:rPr>
          <w:i/>
          <w:iCs/>
          <w:lang w:val="eu-ES"/>
        </w:rPr>
        <w:t>Judu eta framazon gaizto batzuek nahi dute pasatu beren nibela gizon guztien gainean</w:t>
      </w:r>
      <w:r w:rsidRPr="00876CB3">
        <w:rPr>
          <w:lang w:val="eu-ES"/>
        </w:rPr>
        <w:t xml:space="preserve">. </w:t>
      </w:r>
    </w:p>
    <w:p w14:paraId="4197B001" w14:textId="77777777" w:rsidR="00256613" w:rsidRPr="00876CB3" w:rsidRDefault="00256613" w:rsidP="00256613">
      <w:pPr>
        <w:rPr>
          <w:lang w:val="eu-ES"/>
        </w:rPr>
      </w:pPr>
      <w:r w:rsidRPr="00876CB3">
        <w:rPr>
          <w:b/>
          <w:bCs/>
          <w:lang w:val="eu-ES"/>
        </w:rPr>
        <w:t>nibelatu</w:t>
      </w:r>
      <w:r w:rsidRPr="00876CB3">
        <w:rPr>
          <w:lang w:val="eu-ES"/>
        </w:rPr>
        <w:t xml:space="preserve">, nibela/nibelatu, nibelatzen </w:t>
      </w:r>
      <w:r w:rsidRPr="00876CB3">
        <w:rPr>
          <w:i/>
          <w:iCs/>
          <w:lang w:val="eu-ES"/>
        </w:rPr>
        <w:t>du</w:t>
      </w:r>
      <w:r w:rsidRPr="00876CB3">
        <w:rPr>
          <w:lang w:val="eu-ES"/>
        </w:rPr>
        <w:t xml:space="preserve"> ad. Galgatu, maila berean jarri. Ik. </w:t>
      </w:r>
      <w:r w:rsidRPr="00876CB3">
        <w:rPr>
          <w:b/>
          <w:bCs/>
          <w:lang w:val="eu-ES"/>
        </w:rPr>
        <w:t>sestran</w:t>
      </w:r>
      <w:r w:rsidRPr="00876CB3">
        <w:rPr>
          <w:lang w:val="eu-ES"/>
        </w:rPr>
        <w:t xml:space="preserve">. </w:t>
      </w:r>
    </w:p>
    <w:p w14:paraId="7347F718" w14:textId="77777777" w:rsidR="00256613" w:rsidRDefault="00256613" w:rsidP="00256613"/>
    <w:p w14:paraId="2ADF40AB" w14:textId="77777777" w:rsidR="00256613" w:rsidRPr="00876CB3" w:rsidRDefault="00256613" w:rsidP="00256613">
      <w:pPr>
        <w:rPr>
          <w:lang w:val="eu-ES"/>
        </w:rPr>
      </w:pPr>
      <w:r w:rsidRPr="00876CB3">
        <w:rPr>
          <w:b/>
          <w:bCs/>
          <w:lang w:val="eu-ES"/>
        </w:rPr>
        <w:t>sestra</w:t>
      </w:r>
      <w:r w:rsidRPr="00876CB3">
        <w:rPr>
          <w:lang w:val="eu-ES"/>
        </w:rPr>
        <w:t xml:space="preserve"> iz. Lerro edo plano horizontal baten garaiera-maila. Ik. </w:t>
      </w:r>
      <w:r w:rsidRPr="00876CB3">
        <w:rPr>
          <w:b/>
          <w:bCs/>
          <w:lang w:val="eu-ES"/>
        </w:rPr>
        <w:t>kota</w:t>
      </w:r>
      <w:r w:rsidRPr="00876CB3">
        <w:rPr>
          <w:b/>
          <w:bCs/>
          <w:vertAlign w:val="superscript"/>
          <w:lang w:val="eu-ES"/>
        </w:rPr>
        <w:t>3</w:t>
      </w:r>
      <w:r w:rsidRPr="00876CB3">
        <w:rPr>
          <w:lang w:val="eu-ES"/>
        </w:rPr>
        <w:t xml:space="preserve">. </w:t>
      </w:r>
      <w:r w:rsidRPr="00876CB3">
        <w:rPr>
          <w:i/>
          <w:iCs/>
          <w:lang w:val="eu-ES"/>
        </w:rPr>
        <w:t>Sestra berean autobideak ez du gurutzatzen inolako bidezidor, bide, trenbide edo tranbia-biderik</w:t>
      </w:r>
      <w:r w:rsidRPr="00876CB3">
        <w:rPr>
          <w:lang w:val="eu-ES"/>
        </w:rPr>
        <w:t xml:space="preserve">. </w:t>
      </w:r>
    </w:p>
    <w:p w14:paraId="51C097CB" w14:textId="77777777" w:rsidR="00256613" w:rsidRPr="00876CB3" w:rsidRDefault="00256613" w:rsidP="00256613">
      <w:pPr>
        <w:rPr>
          <w:lang w:val="eu-ES"/>
        </w:rPr>
      </w:pPr>
      <w:r w:rsidRPr="00876CB3">
        <w:rPr>
          <w:b/>
          <w:bCs/>
          <w:lang w:val="eu-ES"/>
        </w:rPr>
        <w:t>sestra kurba, sestra-kurba</w:t>
      </w:r>
      <w:r w:rsidRPr="00876CB3">
        <w:rPr>
          <w:lang w:val="eu-ES"/>
        </w:rPr>
        <w:t xml:space="preserve"> Mapa batean garaiera-aldaketa markatzen duen lerroa. </w:t>
      </w:r>
      <w:r w:rsidRPr="00876CB3">
        <w:rPr>
          <w:i/>
          <w:iCs/>
          <w:lang w:val="eu-ES"/>
        </w:rPr>
        <w:t>Mapa-erabiltzaileei garaierari buruzko informazioa emateko biderik zehatzena sestra-kurbak dira. Sestra-kurba batek kota handiagoko hurrengoa hartzen du barnean</w:t>
      </w:r>
      <w:r w:rsidRPr="00876CB3">
        <w:rPr>
          <w:lang w:val="eu-ES"/>
        </w:rPr>
        <w:t xml:space="preserve">. </w:t>
      </w:r>
    </w:p>
    <w:p w14:paraId="648C1F02" w14:textId="77777777" w:rsidR="00256613" w:rsidRPr="00876CB3" w:rsidRDefault="00256613" w:rsidP="00256613">
      <w:pPr>
        <w:rPr>
          <w:lang w:val="eu-ES"/>
        </w:rPr>
      </w:pPr>
      <w:r w:rsidRPr="00876CB3">
        <w:rPr>
          <w:b/>
          <w:bCs/>
          <w:lang w:val="eu-ES"/>
        </w:rPr>
        <w:t>sestran</w:t>
      </w:r>
      <w:r w:rsidRPr="00876CB3">
        <w:rPr>
          <w:lang w:val="eu-ES"/>
        </w:rPr>
        <w:t xml:space="preserve"> adb. Garaiera edo maila berean. </w:t>
      </w:r>
      <w:r w:rsidRPr="00876CB3">
        <w:rPr>
          <w:i/>
          <w:iCs/>
          <w:lang w:val="eu-ES"/>
        </w:rPr>
        <w:t>Burbuila-nibela erabiltzen genuen gainazal bat sestran zegoen edo ez jakiteko</w:t>
      </w:r>
    </w:p>
    <w:p w14:paraId="6E8E8EE1" w14:textId="77777777" w:rsidR="00256613" w:rsidRDefault="00256613" w:rsidP="00256613"/>
    <w:p w14:paraId="6E0C30F1" w14:textId="77777777" w:rsidR="00256613" w:rsidRPr="00876CB3" w:rsidRDefault="00256613" w:rsidP="00256613">
      <w:pPr>
        <w:rPr>
          <w:lang w:val="eu-ES"/>
        </w:rPr>
      </w:pPr>
      <w:r w:rsidRPr="00876CB3">
        <w:rPr>
          <w:b/>
          <w:bCs/>
          <w:lang w:val="eu-ES"/>
        </w:rPr>
        <w:t>berdindu</w:t>
      </w:r>
      <w:r w:rsidRPr="00876CB3">
        <w:rPr>
          <w:lang w:val="eu-ES"/>
        </w:rPr>
        <w:t xml:space="preserve">, berdin/berdindu, berdintzen </w:t>
      </w:r>
      <w:r w:rsidRPr="00876CB3">
        <w:rPr>
          <w:b/>
          <w:bCs/>
          <w:lang w:val="eu-ES"/>
        </w:rPr>
        <w:t>1</w:t>
      </w:r>
      <w:r w:rsidRPr="00876CB3">
        <w:rPr>
          <w:lang w:val="eu-ES"/>
        </w:rPr>
        <w:t xml:space="preserve"> </w:t>
      </w:r>
      <w:r w:rsidRPr="00876CB3">
        <w:rPr>
          <w:i/>
          <w:iCs/>
          <w:lang w:val="eu-ES"/>
        </w:rPr>
        <w:t>da</w:t>
      </w:r>
      <w:r w:rsidRPr="00876CB3">
        <w:rPr>
          <w:lang w:val="eu-ES"/>
        </w:rPr>
        <w:t>/</w:t>
      </w:r>
      <w:r w:rsidRPr="00876CB3">
        <w:rPr>
          <w:i/>
          <w:iCs/>
          <w:lang w:val="eu-ES"/>
        </w:rPr>
        <w:t>du</w:t>
      </w:r>
      <w:r w:rsidRPr="00876CB3">
        <w:rPr>
          <w:lang w:val="eu-ES"/>
        </w:rPr>
        <w:t xml:space="preserve"> ad. Berdin bihurtu, maila berean jarri, zerbait beste zerbaiten berdina izan. </w:t>
      </w:r>
      <w:r w:rsidRPr="00876CB3">
        <w:rPr>
          <w:i/>
          <w:iCs/>
          <w:lang w:val="eu-ES"/>
        </w:rPr>
        <w:t>Hemen berdintzen dira aberats-pobreak. Atzoko markak berdintzera. Esan daiteke urrezko meatzeekin berdintzen direla Gipuzkoako harrobiak. Zure edertasunak ez du zure ahizparena berdintzen. Sei jokotan berdinduak. Muinoak elkarren kidera berdinduko ditu. Kartagoko hiria desegin eta lurrarekin berdindu zuen</w:t>
      </w:r>
      <w:r w:rsidRPr="00876CB3">
        <w:rPr>
          <w:lang w:val="eu-ES"/>
        </w:rPr>
        <w:t xml:space="preserve">. </w:t>
      </w:r>
    </w:p>
    <w:p w14:paraId="64BE7A45" w14:textId="77777777" w:rsidR="00256613" w:rsidRPr="00876CB3" w:rsidRDefault="00256613" w:rsidP="00256613">
      <w:pPr>
        <w:rPr>
          <w:lang w:val="eu-ES"/>
        </w:rPr>
      </w:pPr>
      <w:r w:rsidRPr="00876CB3">
        <w:rPr>
          <w:b/>
          <w:bCs/>
          <w:shd w:val="clear" w:color="auto" w:fill="EAF1DD" w:themeFill="accent3" w:themeFillTint="33"/>
          <w:lang w:val="eu-ES"/>
        </w:rPr>
        <w:t>2</w:t>
      </w:r>
      <w:r w:rsidRPr="00876CB3">
        <w:rPr>
          <w:shd w:val="clear" w:color="auto" w:fill="EAF1DD" w:themeFill="accent3" w:themeFillTint="33"/>
          <w:lang w:val="eu-ES"/>
        </w:rPr>
        <w:t xml:space="preserve"> </w:t>
      </w:r>
      <w:r w:rsidRPr="00876CB3">
        <w:rPr>
          <w:i/>
          <w:iCs/>
          <w:shd w:val="clear" w:color="auto" w:fill="EAF1DD" w:themeFill="accent3" w:themeFillTint="33"/>
          <w:lang w:val="eu-ES"/>
        </w:rPr>
        <w:t>da</w:t>
      </w:r>
      <w:r w:rsidRPr="00876CB3">
        <w:rPr>
          <w:shd w:val="clear" w:color="auto" w:fill="EAF1DD" w:themeFill="accent3" w:themeFillTint="33"/>
          <w:lang w:val="eu-ES"/>
        </w:rPr>
        <w:t>/</w:t>
      </w:r>
      <w:r w:rsidRPr="00876CB3">
        <w:rPr>
          <w:i/>
          <w:iCs/>
          <w:shd w:val="clear" w:color="auto" w:fill="EAF1DD" w:themeFill="accent3" w:themeFillTint="33"/>
          <w:lang w:val="eu-ES"/>
        </w:rPr>
        <w:t>du</w:t>
      </w:r>
      <w:r w:rsidRPr="00876CB3">
        <w:rPr>
          <w:shd w:val="clear" w:color="auto" w:fill="EAF1DD" w:themeFill="accent3" w:themeFillTint="33"/>
          <w:lang w:val="eu-ES"/>
        </w:rPr>
        <w:t xml:space="preserve"> ad. Lautu. </w:t>
      </w:r>
      <w:r w:rsidRPr="00876CB3">
        <w:rPr>
          <w:i/>
          <w:iCs/>
          <w:shd w:val="clear" w:color="auto" w:fill="EAF1DD" w:themeFill="accent3" w:themeFillTint="33"/>
          <w:lang w:val="eu-ES"/>
        </w:rPr>
        <w:t>Irauli eta berdindu behar duela lur guztia. Aldapak berdindu. Zuloa berdindu: zuloa bete. Hutsune hori berdintzeko, Euskaltzaleak bazkuna eraberritu dugu. Koskak eta laztasunak berdintzeko</w:t>
      </w:r>
      <w:r w:rsidRPr="00876CB3">
        <w:rPr>
          <w:lang w:val="eu-ES"/>
        </w:rPr>
        <w:t xml:space="preserve">. </w:t>
      </w:r>
    </w:p>
    <w:p w14:paraId="7A65987B" w14:textId="77777777" w:rsidR="00256613" w:rsidRPr="00876CB3" w:rsidRDefault="00256613" w:rsidP="00256613">
      <w:pPr>
        <w:rPr>
          <w:lang w:val="eu-ES"/>
        </w:rPr>
      </w:pPr>
      <w:r w:rsidRPr="00876CB3">
        <w:rPr>
          <w:b/>
          <w:bCs/>
          <w:lang w:val="eu-ES"/>
        </w:rPr>
        <w:t>3</w:t>
      </w:r>
      <w:r w:rsidRPr="00876CB3">
        <w:rPr>
          <w:lang w:val="eu-ES"/>
        </w:rPr>
        <w:t xml:space="preserve"> </w:t>
      </w:r>
      <w:r w:rsidRPr="00876CB3">
        <w:rPr>
          <w:i/>
          <w:iCs/>
          <w:lang w:val="eu-ES"/>
        </w:rPr>
        <w:t>da</w:t>
      </w:r>
      <w:r w:rsidRPr="00876CB3">
        <w:rPr>
          <w:lang w:val="eu-ES"/>
        </w:rPr>
        <w:t>/</w:t>
      </w:r>
      <w:r w:rsidRPr="00876CB3">
        <w:rPr>
          <w:i/>
          <w:iCs/>
          <w:lang w:val="eu-ES"/>
        </w:rPr>
        <w:t>du</w:t>
      </w:r>
      <w:r w:rsidRPr="00876CB3">
        <w:rPr>
          <w:lang w:val="eu-ES"/>
        </w:rPr>
        <w:t xml:space="preserve"> ad. Ase. </w:t>
      </w:r>
      <w:r w:rsidRPr="00876CB3">
        <w:rPr>
          <w:i/>
          <w:iCs/>
          <w:lang w:val="eu-ES"/>
        </w:rPr>
        <w:t>Guk gosea berdintzeko daukagu, ez dugu oraingoz asearen beldurrik. Hartara doa hegaztia, egarria berdintzera. Ez da edertasunik haren eder-gosea berdinduko duenik. Urdaila berdindu. Oraintxe ongi berdindua gelditu naiz</w:t>
      </w:r>
      <w:r w:rsidRPr="00876CB3">
        <w:rPr>
          <w:lang w:val="eu-ES"/>
        </w:rPr>
        <w:t xml:space="preserve">. || Neurriz kanpo edan. </w:t>
      </w:r>
      <w:r w:rsidRPr="00876CB3">
        <w:rPr>
          <w:i/>
          <w:iCs/>
          <w:lang w:val="eu-ES"/>
        </w:rPr>
        <w:t>Ederki berdinduta zagok</w:t>
      </w:r>
      <w:r w:rsidRPr="00876CB3">
        <w:rPr>
          <w:lang w:val="eu-ES"/>
        </w:rPr>
        <w:t xml:space="preserve">. </w:t>
      </w:r>
    </w:p>
    <w:p w14:paraId="2697AAB6" w14:textId="77777777" w:rsidR="00256613" w:rsidRPr="00876CB3" w:rsidRDefault="00256613" w:rsidP="00256613">
      <w:pPr>
        <w:rPr>
          <w:lang w:val="eu-ES"/>
        </w:rPr>
      </w:pPr>
      <w:r w:rsidRPr="00876CB3">
        <w:rPr>
          <w:b/>
          <w:bCs/>
          <w:lang w:val="eu-ES"/>
        </w:rPr>
        <w:t>4</w:t>
      </w:r>
      <w:r w:rsidRPr="00876CB3">
        <w:rPr>
          <w:lang w:val="eu-ES"/>
        </w:rPr>
        <w:t xml:space="preserve"> </w:t>
      </w:r>
      <w:r w:rsidRPr="00876CB3">
        <w:rPr>
          <w:i/>
          <w:iCs/>
          <w:lang w:val="eu-ES"/>
        </w:rPr>
        <w:t>du</w:t>
      </w:r>
      <w:r w:rsidRPr="00876CB3">
        <w:rPr>
          <w:lang w:val="eu-ES"/>
        </w:rPr>
        <w:t xml:space="preserve"> ad. Erkatu, alderatu. </w:t>
      </w:r>
      <w:r w:rsidRPr="00876CB3">
        <w:rPr>
          <w:i/>
          <w:iCs/>
          <w:lang w:val="eu-ES"/>
        </w:rPr>
        <w:t>Zerekin berdinduko dugu Zeruko jaurgoa?</w:t>
      </w:r>
      <w:r w:rsidRPr="00876CB3">
        <w:rPr>
          <w:lang w:val="eu-ES"/>
        </w:rPr>
        <w:t xml:space="preserve"> </w:t>
      </w:r>
    </w:p>
    <w:p w14:paraId="237CBDB1" w14:textId="77777777" w:rsidR="00256613" w:rsidRPr="00F33C43" w:rsidRDefault="00256613" w:rsidP="00256613">
      <w:pPr>
        <w:rPr>
          <w:lang w:val="eu-ES"/>
        </w:rPr>
      </w:pPr>
    </w:p>
    <w:p w14:paraId="03860446" w14:textId="77777777" w:rsidR="00256613" w:rsidRPr="00F33C43" w:rsidRDefault="00256613" w:rsidP="00256613">
      <w:pPr>
        <w:rPr>
          <w:lang w:val="eu-ES"/>
        </w:rPr>
      </w:pPr>
    </w:p>
    <w:p w14:paraId="475EA428" w14:textId="77777777" w:rsidR="00256613" w:rsidRPr="00F33C43" w:rsidRDefault="00256613" w:rsidP="00256613">
      <w:pPr>
        <w:rPr>
          <w:b/>
          <w:lang w:val="eu-ES"/>
        </w:rPr>
      </w:pPr>
      <w:r w:rsidRPr="00F33C43">
        <w:rPr>
          <w:b/>
          <w:lang w:val="eu-ES"/>
        </w:rPr>
        <w:t>HIZTEGI BATU OINARRIDUNA</w:t>
      </w:r>
    </w:p>
    <w:p w14:paraId="14CC6B40" w14:textId="77777777" w:rsidR="00256613" w:rsidRPr="00F33C43" w:rsidRDefault="00256613" w:rsidP="00256613">
      <w:pPr>
        <w:rPr>
          <w:b/>
          <w:lang w:val="eu-ES"/>
        </w:rPr>
      </w:pPr>
      <w:r w:rsidRPr="00F33C43">
        <w:rPr>
          <w:b/>
          <w:lang w:val="eu-ES"/>
        </w:rPr>
        <w:t xml:space="preserve">AZTERGAIA: </w:t>
      </w:r>
      <w:r w:rsidRPr="00F33C43">
        <w:rPr>
          <w:b/>
          <w:sz w:val="22"/>
          <w:lang w:val="eu-ES"/>
        </w:rPr>
        <w:t>nibelatu</w:t>
      </w:r>
    </w:p>
    <w:p w14:paraId="013B2C21" w14:textId="77777777" w:rsidR="00256613" w:rsidRPr="00876CB3" w:rsidRDefault="00256613" w:rsidP="00256613">
      <w:pPr>
        <w:rPr>
          <w:b/>
          <w:bCs/>
          <w:lang w:val="eu-ES"/>
        </w:rPr>
      </w:pPr>
      <w:r w:rsidRPr="00876CB3">
        <w:rPr>
          <w:b/>
          <w:bCs/>
          <w:lang w:val="eu-ES"/>
        </w:rPr>
        <w:t>Formari buruzko datuak</w:t>
      </w:r>
    </w:p>
    <w:p w14:paraId="5618921A" w14:textId="77777777" w:rsidR="00256613" w:rsidRPr="00876CB3" w:rsidRDefault="00256613" w:rsidP="00256613">
      <w:pPr>
        <w:rPr>
          <w:b/>
          <w:bCs/>
          <w:lang w:val="eu-ES"/>
        </w:rPr>
      </w:pPr>
      <w:r w:rsidRPr="00876CB3">
        <w:rPr>
          <w:b/>
          <w:bCs/>
          <w:lang w:val="eu-ES"/>
        </w:rPr>
        <w:t>Lantaldearen irizpideak</w:t>
      </w:r>
    </w:p>
    <w:p w14:paraId="07A9DE6B" w14:textId="77777777" w:rsidR="00256613" w:rsidRPr="001875B7" w:rsidRDefault="00256613" w:rsidP="00256613">
      <w:pPr>
        <w:rPr>
          <w:bCs/>
          <w:lang w:val="eu-ES"/>
        </w:rPr>
      </w:pPr>
      <w:r w:rsidRPr="001875B7">
        <w:rPr>
          <w:bCs/>
          <w:lang w:val="eu-ES"/>
        </w:rPr>
        <w:t xml:space="preserve">Antzekoa da gaztelaniaz eta frantsesez, eta baliokidearekin batera onartzekoa </w:t>
      </w:r>
    </w:p>
    <w:p w14:paraId="1AC66E30" w14:textId="77777777" w:rsidR="00256613" w:rsidRPr="00876CB3" w:rsidRDefault="00256613" w:rsidP="00256613">
      <w:pPr>
        <w:rPr>
          <w:lang w:val="eu-ES"/>
        </w:rPr>
      </w:pPr>
      <w:r w:rsidRPr="00876CB3">
        <w:rPr>
          <w:lang w:val="eu-ES"/>
        </w:rPr>
        <w:t xml:space="preserve">mailegu onartzekoen gutxienekoa betetzen du, eta onartzekoa iruditzen zaio lantaldeari, euskarazko kidekorik egon daitekeen arren. </w:t>
      </w:r>
    </w:p>
    <w:p w14:paraId="497DED92" w14:textId="77777777" w:rsidR="00256613" w:rsidRPr="00446C7C" w:rsidRDefault="00256613" w:rsidP="00256613">
      <w:pPr>
        <w:pStyle w:val="3izenburua"/>
        <w:rPr>
          <w:color w:val="000000" w:themeColor="text1"/>
        </w:rPr>
      </w:pPr>
      <w:r w:rsidRPr="00446C7C">
        <w:rPr>
          <w:color w:val="000000" w:themeColor="text1"/>
        </w:rPr>
        <w:t>ZEHAZKI HIZTEGIA</w:t>
      </w:r>
    </w:p>
    <w:p w14:paraId="7F0FD479" w14:textId="77777777" w:rsidR="00256613" w:rsidRDefault="00256613" w:rsidP="00256613"/>
    <w:p w14:paraId="1D572F61" w14:textId="77777777" w:rsidR="00256613" w:rsidRPr="00446C7C" w:rsidRDefault="00256613" w:rsidP="00256613">
      <w:pPr>
        <w:rPr>
          <w:lang w:val="eu-ES"/>
        </w:rPr>
      </w:pPr>
      <w:r w:rsidRPr="00446C7C">
        <w:rPr>
          <w:b/>
          <w:bCs/>
          <w:lang w:val="eu-ES"/>
        </w:rPr>
        <w:t xml:space="preserve">traílla 1 </w:t>
      </w:r>
      <w:r w:rsidRPr="00446C7C">
        <w:rPr>
          <w:i/>
          <w:iCs/>
          <w:lang w:val="eu-ES"/>
        </w:rPr>
        <w:t>f</w:t>
      </w:r>
      <w:r w:rsidRPr="00446C7C">
        <w:rPr>
          <w:lang w:val="eu-ES"/>
        </w:rPr>
        <w:t xml:space="preserve"> </w:t>
      </w:r>
      <w:r w:rsidRPr="00446C7C">
        <w:rPr>
          <w:i/>
          <w:iCs/>
          <w:lang w:val="eu-ES"/>
        </w:rPr>
        <w:t>(cuerda)</w:t>
      </w:r>
      <w:r w:rsidRPr="00446C7C">
        <w:rPr>
          <w:lang w:val="eu-ES"/>
        </w:rPr>
        <w:t xml:space="preserve"> txakur hede.</w:t>
      </w:r>
    </w:p>
    <w:p w14:paraId="34C154CF" w14:textId="77777777" w:rsidR="00256613" w:rsidRDefault="00256613" w:rsidP="00256613">
      <w:pPr>
        <w:rPr>
          <w:lang w:val="eu-ES"/>
        </w:rPr>
      </w:pPr>
      <w:r w:rsidRPr="00446C7C">
        <w:rPr>
          <w:lang w:val="eu-ES"/>
        </w:rPr>
        <w:tab/>
      </w:r>
      <w:r w:rsidRPr="00446C7C">
        <w:rPr>
          <w:b/>
          <w:bCs/>
          <w:lang w:val="eu-ES"/>
        </w:rPr>
        <w:t>2</w:t>
      </w:r>
      <w:r w:rsidRPr="00446C7C">
        <w:rPr>
          <w:i/>
          <w:iCs/>
          <w:lang w:val="eu-ES"/>
        </w:rPr>
        <w:t>(para allanar terrenos)</w:t>
      </w:r>
      <w:r w:rsidRPr="00446C7C">
        <w:rPr>
          <w:lang w:val="eu-ES"/>
        </w:rPr>
        <w:t xml:space="preserve"> </w:t>
      </w:r>
      <w:r w:rsidRPr="00446C7C">
        <w:rPr>
          <w:highlight w:val="cyan"/>
          <w:lang w:val="eu-ES"/>
        </w:rPr>
        <w:t>berdingailu</w:t>
      </w:r>
      <w:r w:rsidRPr="00446C7C">
        <w:rPr>
          <w:lang w:val="eu-ES"/>
        </w:rPr>
        <w:t>.</w:t>
      </w:r>
    </w:p>
    <w:p w14:paraId="77DF685B" w14:textId="77777777" w:rsidR="00256613" w:rsidRDefault="00256613" w:rsidP="00256613">
      <w:pPr>
        <w:rPr>
          <w:lang w:val="eu-ES"/>
        </w:rPr>
      </w:pPr>
    </w:p>
    <w:p w14:paraId="50B35F1F" w14:textId="77777777" w:rsidR="00256613" w:rsidRDefault="00256613" w:rsidP="00256613">
      <w:pPr>
        <w:rPr>
          <w:lang w:val="eu-ES"/>
        </w:rPr>
      </w:pPr>
    </w:p>
    <w:p w14:paraId="0C55100A" w14:textId="77777777" w:rsidR="00256613" w:rsidRDefault="00256613" w:rsidP="00256613">
      <w:pPr>
        <w:rPr>
          <w:b/>
          <w:bCs/>
          <w:lang w:val="eu-ES"/>
        </w:rPr>
      </w:pPr>
      <w:r>
        <w:rPr>
          <w:b/>
          <w:bCs/>
          <w:lang w:val="eu-ES"/>
        </w:rPr>
        <w:t>ELHUYAR HIZTEGIA</w:t>
      </w:r>
    </w:p>
    <w:p w14:paraId="36551910" w14:textId="77777777" w:rsidR="00256613" w:rsidRPr="006F796B" w:rsidRDefault="00256613" w:rsidP="00256613">
      <w:pPr>
        <w:rPr>
          <w:b/>
          <w:bCs/>
          <w:lang w:val="eu-ES"/>
        </w:rPr>
      </w:pPr>
      <w:r>
        <w:rPr>
          <w:b/>
          <w:bCs/>
          <w:lang w:val="eu-ES"/>
        </w:rPr>
        <w:t>nivelar</w:t>
      </w:r>
    </w:p>
    <w:p w14:paraId="79AF54F3" w14:textId="77777777" w:rsidR="00256613" w:rsidRPr="006F796B" w:rsidRDefault="00256613" w:rsidP="00482621">
      <w:pPr>
        <w:numPr>
          <w:ilvl w:val="0"/>
          <w:numId w:val="1"/>
        </w:numPr>
        <w:shd w:val="clear" w:color="auto" w:fill="F2F2F2" w:themeFill="background1" w:themeFillShade="F2"/>
        <w:rPr>
          <w:lang w:val="eu-ES"/>
        </w:rPr>
      </w:pPr>
      <w:r w:rsidRPr="006F796B">
        <w:rPr>
          <w:lang w:val="eu-ES"/>
        </w:rPr>
        <w:t>1  </w:t>
      </w:r>
      <w:r w:rsidRPr="006F796B">
        <w:rPr>
          <w:i/>
          <w:iCs/>
          <w:lang w:val="eu-ES"/>
        </w:rPr>
        <w:t>v.tr.</w:t>
      </w:r>
      <w:r w:rsidRPr="006F796B">
        <w:rPr>
          <w:lang w:val="eu-ES"/>
        </w:rPr>
        <w:t xml:space="preserve"> </w:t>
      </w:r>
      <w:hyperlink r:id="rId15" w:history="1">
        <w:r w:rsidRPr="006F796B">
          <w:rPr>
            <w:rStyle w:val="Hiperesteka"/>
            <w:b/>
            <w:bCs/>
            <w:lang w:val="eu-ES"/>
          </w:rPr>
          <w:t>berdindu</w:t>
        </w:r>
      </w:hyperlink>
      <w:r w:rsidRPr="006F796B">
        <w:rPr>
          <w:lang w:val="eu-ES"/>
        </w:rPr>
        <w:t xml:space="preserve">, </w:t>
      </w:r>
      <w:hyperlink r:id="rId16" w:history="1">
        <w:r w:rsidRPr="006F796B">
          <w:rPr>
            <w:rStyle w:val="Hiperesteka"/>
            <w:b/>
            <w:bCs/>
            <w:lang w:val="eu-ES"/>
          </w:rPr>
          <w:t>lautu</w:t>
        </w:r>
      </w:hyperlink>
      <w:r w:rsidRPr="006F796B">
        <w:rPr>
          <w:lang w:val="eu-ES"/>
        </w:rPr>
        <w:t xml:space="preserve">, </w:t>
      </w:r>
      <w:hyperlink r:id="rId17" w:history="1">
        <w:r w:rsidRPr="006F796B">
          <w:rPr>
            <w:rStyle w:val="Hiperesteka"/>
            <w:b/>
            <w:bCs/>
            <w:lang w:val="eu-ES"/>
          </w:rPr>
          <w:t>nibelatu</w:t>
        </w:r>
      </w:hyperlink>
    </w:p>
    <w:p w14:paraId="565ADBD2" w14:textId="77777777" w:rsidR="00256613" w:rsidRPr="006F796B" w:rsidRDefault="00256613" w:rsidP="00482621">
      <w:pPr>
        <w:shd w:val="clear" w:color="auto" w:fill="F2F2F2" w:themeFill="background1" w:themeFillShade="F2"/>
        <w:rPr>
          <w:lang w:val="eu-ES"/>
        </w:rPr>
      </w:pPr>
      <w:r w:rsidRPr="006F796B">
        <w:rPr>
          <w:i/>
          <w:iCs/>
          <w:lang w:val="eu-ES"/>
        </w:rPr>
        <w:t>antes de construir hay que nivelar el terreno</w:t>
      </w:r>
      <w:r w:rsidRPr="006F796B">
        <w:rPr>
          <w:lang w:val="eu-ES"/>
        </w:rPr>
        <w:t>: eraiki aurretik lurra berdindu egin behar da</w:t>
      </w:r>
    </w:p>
    <w:p w14:paraId="76AFF6B4" w14:textId="77777777" w:rsidR="00256613" w:rsidRPr="006F796B" w:rsidRDefault="00256613" w:rsidP="00256613">
      <w:pPr>
        <w:numPr>
          <w:ilvl w:val="0"/>
          <w:numId w:val="1"/>
        </w:numPr>
        <w:rPr>
          <w:lang w:val="eu-ES"/>
        </w:rPr>
      </w:pPr>
      <w:r w:rsidRPr="006F796B">
        <w:rPr>
          <w:lang w:val="eu-ES"/>
        </w:rPr>
        <w:t>2  </w:t>
      </w:r>
      <w:r w:rsidRPr="006F796B">
        <w:rPr>
          <w:i/>
          <w:iCs/>
          <w:lang w:val="eu-ES"/>
        </w:rPr>
        <w:t>v.tr.</w:t>
      </w:r>
      <w:r w:rsidRPr="006F796B">
        <w:rPr>
          <w:lang w:val="eu-ES"/>
        </w:rPr>
        <w:t xml:space="preserve"> </w:t>
      </w:r>
      <w:hyperlink r:id="rId18" w:history="1">
        <w:r w:rsidRPr="006F796B">
          <w:rPr>
            <w:rStyle w:val="Hiperesteka"/>
            <w:b/>
            <w:bCs/>
            <w:lang w:val="eu-ES"/>
          </w:rPr>
          <w:t>galgatu</w:t>
        </w:r>
      </w:hyperlink>
      <w:r w:rsidRPr="006F796B">
        <w:rPr>
          <w:lang w:val="eu-ES"/>
        </w:rPr>
        <w:t xml:space="preserve">, sestran jarri, maila berean jarri, </w:t>
      </w:r>
      <w:hyperlink r:id="rId19" w:history="1">
        <w:r w:rsidRPr="006F796B">
          <w:rPr>
            <w:rStyle w:val="Hiperesteka"/>
            <w:b/>
            <w:bCs/>
            <w:lang w:val="eu-ES"/>
          </w:rPr>
          <w:t>nibelatu</w:t>
        </w:r>
      </w:hyperlink>
    </w:p>
    <w:p w14:paraId="57985B6A" w14:textId="77777777" w:rsidR="00256613" w:rsidRPr="006F796B" w:rsidRDefault="00256613" w:rsidP="00256613">
      <w:pPr>
        <w:rPr>
          <w:lang w:val="eu-ES"/>
        </w:rPr>
      </w:pPr>
      <w:r w:rsidRPr="006F796B">
        <w:rPr>
          <w:i/>
          <w:iCs/>
          <w:lang w:val="eu-ES"/>
        </w:rPr>
        <w:t>nivelar dos piezas</w:t>
      </w:r>
      <w:r w:rsidRPr="006F796B">
        <w:rPr>
          <w:lang w:val="eu-ES"/>
        </w:rPr>
        <w:t>: bi pieza sestran jarri</w:t>
      </w:r>
    </w:p>
    <w:p w14:paraId="0AF7CD73" w14:textId="77777777" w:rsidR="00256613" w:rsidRPr="006F796B" w:rsidRDefault="00256613" w:rsidP="00256613">
      <w:pPr>
        <w:numPr>
          <w:ilvl w:val="0"/>
          <w:numId w:val="1"/>
        </w:numPr>
        <w:rPr>
          <w:lang w:val="eu-ES"/>
        </w:rPr>
      </w:pPr>
      <w:r w:rsidRPr="006F796B">
        <w:rPr>
          <w:lang w:val="eu-ES"/>
        </w:rPr>
        <w:lastRenderedPageBreak/>
        <w:t>3  </w:t>
      </w:r>
      <w:r w:rsidRPr="006F796B">
        <w:rPr>
          <w:i/>
          <w:iCs/>
          <w:lang w:val="eu-ES"/>
        </w:rPr>
        <w:t>v.prnl./v.tr.</w:t>
      </w:r>
      <w:r w:rsidRPr="006F796B">
        <w:rPr>
          <w:lang w:val="eu-ES"/>
        </w:rPr>
        <w:t xml:space="preserve"> (fig.) </w:t>
      </w:r>
      <w:hyperlink r:id="rId20" w:history="1">
        <w:r w:rsidRPr="006F796B">
          <w:rPr>
            <w:rStyle w:val="Hiperesteka"/>
            <w:b/>
            <w:bCs/>
            <w:lang w:val="eu-ES"/>
          </w:rPr>
          <w:t>berdindu</w:t>
        </w:r>
      </w:hyperlink>
      <w:r w:rsidRPr="006F796B">
        <w:rPr>
          <w:lang w:val="eu-ES"/>
        </w:rPr>
        <w:t xml:space="preserve">, </w:t>
      </w:r>
      <w:hyperlink r:id="rId21" w:history="1">
        <w:r w:rsidRPr="006F796B">
          <w:rPr>
            <w:rStyle w:val="Hiperesteka"/>
            <w:b/>
            <w:bCs/>
            <w:lang w:val="eu-ES"/>
          </w:rPr>
          <w:t>parekatu</w:t>
        </w:r>
      </w:hyperlink>
    </w:p>
    <w:p w14:paraId="5F916362" w14:textId="77777777" w:rsidR="00256613" w:rsidRPr="006F796B" w:rsidRDefault="00256613" w:rsidP="00256613">
      <w:pPr>
        <w:rPr>
          <w:lang w:val="eu-ES"/>
        </w:rPr>
      </w:pPr>
      <w:r w:rsidRPr="006F796B">
        <w:rPr>
          <w:i/>
          <w:iCs/>
          <w:lang w:val="eu-ES"/>
        </w:rPr>
        <w:t>gracias al nuevo convenio se han nivelado los sueldos</w:t>
      </w:r>
      <w:r w:rsidRPr="006F796B">
        <w:rPr>
          <w:lang w:val="eu-ES"/>
        </w:rPr>
        <w:t>: hitzarmen berriari esker soldatak berdindu egin dira</w:t>
      </w:r>
    </w:p>
    <w:p w14:paraId="679E7FB0" w14:textId="77777777" w:rsidR="00256613" w:rsidRDefault="00256613" w:rsidP="00256613">
      <w:pPr>
        <w:rPr>
          <w:lang w:val="eu-ES"/>
        </w:rPr>
      </w:pPr>
    </w:p>
    <w:p w14:paraId="46958204" w14:textId="77777777" w:rsidR="00256613" w:rsidRDefault="00256613" w:rsidP="00256613">
      <w:pPr>
        <w:rPr>
          <w:lang w:val="eu-ES"/>
        </w:rPr>
      </w:pPr>
    </w:p>
    <w:p w14:paraId="70A9AFB0" w14:textId="77777777" w:rsidR="00256613" w:rsidRPr="002F7149" w:rsidRDefault="00256613" w:rsidP="00482621">
      <w:pPr>
        <w:shd w:val="clear" w:color="auto" w:fill="F2F2F2" w:themeFill="background1" w:themeFillShade="F2"/>
        <w:rPr>
          <w:b/>
          <w:bCs/>
          <w:lang w:val="eu-ES"/>
        </w:rPr>
      </w:pPr>
      <w:r>
        <w:rPr>
          <w:b/>
          <w:bCs/>
          <w:lang w:val="eu-ES"/>
        </w:rPr>
        <w:t>aplanadora</w:t>
      </w:r>
    </w:p>
    <w:p w14:paraId="38C5E3C8" w14:textId="77777777" w:rsidR="00256613" w:rsidRPr="002F7149" w:rsidRDefault="00256613" w:rsidP="00482621">
      <w:pPr>
        <w:numPr>
          <w:ilvl w:val="0"/>
          <w:numId w:val="2"/>
        </w:numPr>
        <w:shd w:val="clear" w:color="auto" w:fill="F2F2F2" w:themeFill="background1" w:themeFillShade="F2"/>
        <w:rPr>
          <w:lang w:val="eu-ES"/>
        </w:rPr>
      </w:pPr>
      <w:r w:rsidRPr="002F7149">
        <w:rPr>
          <w:lang w:val="eu-ES"/>
        </w:rPr>
        <w:t>1  </w:t>
      </w:r>
      <w:r w:rsidRPr="002F7149">
        <w:rPr>
          <w:i/>
          <w:iCs/>
          <w:lang w:val="eu-ES"/>
        </w:rPr>
        <w:t>adj./s.</w:t>
      </w:r>
      <w:r w:rsidRPr="002F7149">
        <w:rPr>
          <w:lang w:val="eu-ES"/>
        </w:rPr>
        <w:t xml:space="preserve"> </w:t>
      </w:r>
      <w:hyperlink r:id="rId22" w:history="1">
        <w:r w:rsidRPr="002F7149">
          <w:rPr>
            <w:rStyle w:val="Hiperesteka"/>
            <w:b/>
            <w:bCs/>
            <w:lang w:val="eu-ES"/>
          </w:rPr>
          <w:t>berdintzaile</w:t>
        </w:r>
      </w:hyperlink>
      <w:r w:rsidRPr="002F7149">
        <w:rPr>
          <w:lang w:val="eu-ES"/>
        </w:rPr>
        <w:t xml:space="preserve">, </w:t>
      </w:r>
      <w:hyperlink r:id="rId23" w:history="1">
        <w:r w:rsidRPr="002F7149">
          <w:rPr>
            <w:rStyle w:val="Hiperesteka"/>
            <w:b/>
            <w:bCs/>
            <w:lang w:val="eu-ES"/>
          </w:rPr>
          <w:t>lautzaile</w:t>
        </w:r>
      </w:hyperlink>
    </w:p>
    <w:p w14:paraId="1AC0386A" w14:textId="77777777" w:rsidR="00256613" w:rsidRPr="002F7149" w:rsidRDefault="00256613" w:rsidP="00482621">
      <w:pPr>
        <w:numPr>
          <w:ilvl w:val="0"/>
          <w:numId w:val="2"/>
        </w:numPr>
        <w:shd w:val="clear" w:color="auto" w:fill="F2F2F2" w:themeFill="background1" w:themeFillShade="F2"/>
        <w:rPr>
          <w:lang w:val="eu-ES"/>
        </w:rPr>
      </w:pPr>
      <w:r w:rsidRPr="002F7149">
        <w:rPr>
          <w:lang w:val="eu-ES"/>
        </w:rPr>
        <w:t>2  </w:t>
      </w:r>
      <w:r w:rsidRPr="002F7149">
        <w:rPr>
          <w:i/>
          <w:iCs/>
          <w:lang w:val="eu-ES"/>
        </w:rPr>
        <w:t>s.f.</w:t>
      </w:r>
      <w:r w:rsidRPr="002F7149">
        <w:rPr>
          <w:lang w:val="eu-ES"/>
        </w:rPr>
        <w:t xml:space="preserve"> [</w:t>
      </w:r>
      <w:r w:rsidRPr="002F7149">
        <w:rPr>
          <w:i/>
          <w:iCs/>
          <w:lang w:val="eu-ES"/>
        </w:rPr>
        <w:t>máquina, aparato</w:t>
      </w:r>
      <w:r w:rsidRPr="002F7149">
        <w:rPr>
          <w:lang w:val="eu-ES"/>
        </w:rPr>
        <w:t xml:space="preserve">] </w:t>
      </w:r>
      <w:hyperlink r:id="rId24" w:history="1">
        <w:r w:rsidRPr="002F7149">
          <w:rPr>
            <w:rStyle w:val="Hiperesteka"/>
            <w:b/>
            <w:bCs/>
            <w:lang w:val="eu-ES"/>
          </w:rPr>
          <w:t>berdingailu</w:t>
        </w:r>
      </w:hyperlink>
      <w:r w:rsidRPr="002F7149">
        <w:rPr>
          <w:lang w:val="eu-ES"/>
        </w:rPr>
        <w:t xml:space="preserve">, </w:t>
      </w:r>
      <w:hyperlink r:id="rId25" w:history="1">
        <w:r w:rsidRPr="002F7149">
          <w:rPr>
            <w:rStyle w:val="Hiperesteka"/>
            <w:b/>
            <w:bCs/>
            <w:lang w:val="eu-ES"/>
          </w:rPr>
          <w:t>laugailu</w:t>
        </w:r>
      </w:hyperlink>
    </w:p>
    <w:p w14:paraId="5B40FC4B" w14:textId="77777777" w:rsidR="00256613" w:rsidRPr="00446C7C" w:rsidRDefault="00256613" w:rsidP="00256613">
      <w:pPr>
        <w:rPr>
          <w:lang w:val="eu-ES"/>
        </w:rPr>
      </w:pPr>
    </w:p>
    <w:p w14:paraId="671BB584" w14:textId="77777777" w:rsidR="00256613" w:rsidRDefault="00256613" w:rsidP="00256613">
      <w:pPr>
        <w:pStyle w:val="3izenburua"/>
        <w:rPr>
          <w:color w:val="000000" w:themeColor="text1"/>
        </w:rPr>
      </w:pPr>
      <w:r>
        <w:rPr>
          <w:color w:val="000000" w:themeColor="text1"/>
        </w:rPr>
        <w:t>NOLA ERRAN</w:t>
      </w:r>
      <w:r w:rsidRPr="00446C7C">
        <w:rPr>
          <w:color w:val="000000" w:themeColor="text1"/>
        </w:rPr>
        <w:t xml:space="preserve"> HIZTEGIA</w:t>
      </w:r>
    </w:p>
    <w:p w14:paraId="2D0F74DA" w14:textId="77777777" w:rsidR="00256613" w:rsidRDefault="00EB7586" w:rsidP="00256613">
      <w:hyperlink r:id="rId26" w:history="1">
        <w:r w:rsidR="00256613" w:rsidRPr="00B27262">
          <w:rPr>
            <w:b/>
          </w:rPr>
          <w:t>niveler</w:t>
        </w:r>
      </w:hyperlink>
      <w:r w:rsidR="00256613" w:rsidRPr="00446C7C">
        <w:t xml:space="preserve"> </w:t>
      </w:r>
      <w:r w:rsidR="00256613" w:rsidRPr="00B27262">
        <w:t>verbe transitif</w:t>
      </w:r>
      <w:r w:rsidR="00256613" w:rsidRPr="00446C7C">
        <w:t xml:space="preserve"> </w:t>
      </w:r>
    </w:p>
    <w:p w14:paraId="45029840" w14:textId="77777777" w:rsidR="00482621" w:rsidRDefault="00482621" w:rsidP="00256613">
      <w:pPr>
        <w:rPr>
          <w:rStyle w:val="labelopencollocate"/>
        </w:rPr>
      </w:pPr>
    </w:p>
    <w:p w14:paraId="0F97ACEA" w14:textId="77777777" w:rsidR="00256613" w:rsidRPr="00F33C43" w:rsidRDefault="00256613" w:rsidP="00256613">
      <w:pPr>
        <w:rPr>
          <w:lang w:val="fr-FR"/>
        </w:rPr>
      </w:pPr>
      <w:r>
        <w:rPr>
          <w:rStyle w:val="labelopencollocate"/>
        </w:rPr>
        <w:t> </w:t>
      </w:r>
      <w:r w:rsidRPr="00F33C43">
        <w:rPr>
          <w:rStyle w:val="labelopencollocate"/>
          <w:lang w:val="fr-FR"/>
        </w:rPr>
        <w:t>+ fortunes, conditions sociales, surface</w:t>
      </w:r>
      <w:r w:rsidRPr="00F33C43">
        <w:rPr>
          <w:lang w:val="fr-FR"/>
        </w:rPr>
        <w:t xml:space="preserve"> </w:t>
      </w:r>
      <w:r w:rsidRPr="00F33C43">
        <w:rPr>
          <w:rStyle w:val="spelling"/>
          <w:rFonts w:eastAsiaTheme="majorEastAsia"/>
          <w:lang w:val="fr-FR"/>
        </w:rPr>
        <w:t>berdindu</w:t>
      </w:r>
      <w:r w:rsidRPr="00F33C43">
        <w:rPr>
          <w:rStyle w:val="catequiv"/>
          <w:lang w:val="fr-FR"/>
        </w:rPr>
        <w:t xml:space="preserve"> </w:t>
      </w:r>
      <w:r w:rsidRPr="00F33C43">
        <w:rPr>
          <w:lang w:val="fr-FR"/>
        </w:rPr>
        <w:t xml:space="preserve">– </w:t>
      </w:r>
      <w:r w:rsidRPr="00F33C43">
        <w:rPr>
          <w:rStyle w:val="spelling"/>
          <w:rFonts w:eastAsiaTheme="majorEastAsia"/>
          <w:lang w:val="fr-FR"/>
        </w:rPr>
        <w:t>nibelatu</w:t>
      </w:r>
      <w:r w:rsidRPr="00F33C43">
        <w:rPr>
          <w:rStyle w:val="catequiv"/>
          <w:lang w:val="fr-FR"/>
        </w:rPr>
        <w:t xml:space="preserve"> </w:t>
      </w:r>
      <w:r w:rsidRPr="00F33C43">
        <w:rPr>
          <w:lang w:val="fr-FR"/>
        </w:rPr>
        <w:t>(</w:t>
      </w:r>
      <w:r w:rsidRPr="00F33C43">
        <w:rPr>
          <w:rStyle w:val="labelregional"/>
          <w:lang w:val="fr-FR"/>
        </w:rPr>
        <w:t>g.er.</w:t>
      </w:r>
      <w:r w:rsidRPr="00F33C43">
        <w:rPr>
          <w:lang w:val="fr-FR"/>
        </w:rPr>
        <w:t xml:space="preserve">) </w:t>
      </w:r>
    </w:p>
    <w:p w14:paraId="48D1426E" w14:textId="77777777" w:rsidR="00256613" w:rsidRPr="00F33C43" w:rsidRDefault="00256613" w:rsidP="00256613">
      <w:pPr>
        <w:rPr>
          <w:rStyle w:val="catexamplesem"/>
          <w:i/>
          <w:lang w:val="fr-FR"/>
        </w:rPr>
      </w:pPr>
      <w:r w:rsidRPr="00F33C43">
        <w:rPr>
          <w:rStyle w:val="sentence"/>
          <w:i/>
          <w:lang w:val="fr-FR"/>
        </w:rPr>
        <w:t>il n'existait pas alors de machine à niveler la terre comme nous en avons maintenant</w:t>
      </w:r>
      <w:r w:rsidRPr="00F33C43">
        <w:rPr>
          <w:rStyle w:val="catexample"/>
          <w:i/>
          <w:lang w:val="fr-FR"/>
        </w:rPr>
        <w:t xml:space="preserve"> </w:t>
      </w:r>
    </w:p>
    <w:p w14:paraId="1EEE635C" w14:textId="77777777" w:rsidR="00482621" w:rsidRPr="00F33C43" w:rsidRDefault="00482621" w:rsidP="00256613">
      <w:pPr>
        <w:rPr>
          <w:rStyle w:val="sentence"/>
          <w:lang w:val="fr-FR"/>
        </w:rPr>
      </w:pPr>
    </w:p>
    <w:p w14:paraId="3A667B64" w14:textId="77777777" w:rsidR="00256613" w:rsidRDefault="00256613" w:rsidP="00256613">
      <w:r>
        <w:rPr>
          <w:rStyle w:val="sentence"/>
        </w:rPr>
        <w:t xml:space="preserve">ez zen orduan oraingo </w:t>
      </w:r>
      <w:r w:rsidRPr="006F796B">
        <w:rPr>
          <w:rStyle w:val="sentence"/>
          <w:highlight w:val="cyan"/>
        </w:rPr>
        <w:t>lur berdintzeko mekanikarik</w:t>
      </w:r>
      <w:r>
        <w:rPr>
          <w:rStyle w:val="catequiv"/>
        </w:rPr>
        <w:t xml:space="preserve"> </w:t>
      </w:r>
    </w:p>
    <w:p w14:paraId="0898834C" w14:textId="77777777" w:rsidR="00256613" w:rsidRPr="00F33C43" w:rsidRDefault="00256613" w:rsidP="00256613">
      <w:pPr>
        <w:rPr>
          <w:rStyle w:val="catequiv"/>
          <w:lang w:val="fr-FR"/>
        </w:rPr>
      </w:pPr>
      <w:r w:rsidRPr="00F33C43">
        <w:rPr>
          <w:rStyle w:val="sentence"/>
          <w:i/>
          <w:lang w:val="fr-FR"/>
        </w:rPr>
        <w:t>niveler par le bas</w:t>
      </w:r>
      <w:r w:rsidRPr="00F33C43">
        <w:rPr>
          <w:rStyle w:val="catphrase"/>
          <w:i/>
          <w:lang w:val="fr-FR"/>
        </w:rPr>
        <w:t xml:space="preserve"> </w:t>
      </w:r>
      <w:r w:rsidRPr="00F33C43">
        <w:rPr>
          <w:rStyle w:val="sentence"/>
          <w:lang w:val="fr-FR"/>
        </w:rPr>
        <w:t>(heinak) peko aldetik berdindu</w:t>
      </w:r>
      <w:r w:rsidRPr="00F33C43">
        <w:rPr>
          <w:rStyle w:val="catequiv"/>
          <w:lang w:val="fr-FR"/>
        </w:rPr>
        <w:t xml:space="preserve"> </w:t>
      </w:r>
    </w:p>
    <w:p w14:paraId="5DF1B786" w14:textId="77777777" w:rsidR="00256613" w:rsidRPr="00F33C43" w:rsidRDefault="00256613" w:rsidP="00256613">
      <w:pPr>
        <w:rPr>
          <w:rStyle w:val="catequiv"/>
          <w:lang w:val="fr-FR"/>
        </w:rPr>
      </w:pPr>
    </w:p>
    <w:p w14:paraId="1D1A835F" w14:textId="77777777" w:rsidR="00256613" w:rsidRDefault="00256613" w:rsidP="00256613">
      <w:pPr>
        <w:pStyle w:val="3izenburua"/>
        <w:rPr>
          <w:b w:val="0"/>
          <w:color w:val="000000" w:themeColor="text1"/>
        </w:rPr>
      </w:pPr>
      <w:r>
        <w:rPr>
          <w:color w:val="000000" w:themeColor="text1"/>
        </w:rPr>
        <w:t>DICCIONARIO POLÍGLOTA DEL TREN</w:t>
      </w:r>
    </w:p>
    <w:p w14:paraId="1D2E9860" w14:textId="77777777" w:rsidR="00256613" w:rsidRDefault="00256613" w:rsidP="00256613"/>
    <w:p w14:paraId="1F984B95" w14:textId="77777777" w:rsidR="00256613" w:rsidRDefault="00256613" w:rsidP="00256613">
      <w:r>
        <w:t>6842</w:t>
      </w:r>
    </w:p>
    <w:p w14:paraId="30984927" w14:textId="77777777" w:rsidR="00256613" w:rsidRDefault="00256613" w:rsidP="00256613">
      <w:r w:rsidRPr="00D65EA0">
        <w:rPr>
          <w:b/>
        </w:rPr>
        <w:t>niveladora</w:t>
      </w:r>
      <w:r>
        <w:t xml:space="preserve"> f A: Planiermaschine f, Nivelliermaschine C: anivelladora f, E: </w:t>
      </w:r>
      <w:r w:rsidRPr="00876CB3">
        <w:rPr>
          <w:shd w:val="clear" w:color="auto" w:fill="EAF1DD" w:themeFill="accent3" w:themeFillTint="33"/>
        </w:rPr>
        <w:t>berdintzeko makina</w:t>
      </w:r>
      <w:r>
        <w:t xml:space="preserve">; F: niveleuse; G: niveladora f; E: levelling machine. </w:t>
      </w:r>
    </w:p>
    <w:p w14:paraId="5D3B3595" w14:textId="77777777" w:rsidR="00256613" w:rsidRPr="00446C7C" w:rsidRDefault="00256613" w:rsidP="00256613">
      <w:r>
        <w:t xml:space="preserve">Máquina de vía autopropulsada utilizada para alinear y nivelar la vía. </w:t>
      </w:r>
    </w:p>
    <w:p w14:paraId="43837BDB" w14:textId="77777777" w:rsidR="00256613" w:rsidRPr="00256613" w:rsidRDefault="00256613" w:rsidP="00256613">
      <w:pPr>
        <w:pStyle w:val="1izenburua"/>
        <w:rPr>
          <w:color w:val="000000" w:themeColor="text1"/>
          <w:sz w:val="24"/>
        </w:rPr>
      </w:pPr>
      <w:r w:rsidRPr="00256613">
        <w:rPr>
          <w:color w:val="000000" w:themeColor="text1"/>
          <w:sz w:val="24"/>
        </w:rPr>
        <w:t>0-NIVELADORA</w:t>
      </w:r>
    </w:p>
    <w:p w14:paraId="26335B86" w14:textId="77777777" w:rsidR="00256613" w:rsidRDefault="00256613" w:rsidP="0085363B"/>
    <w:p w14:paraId="1B4AEACA" w14:textId="77777777" w:rsidR="008922B0" w:rsidRPr="006A31AD" w:rsidRDefault="008922B0" w:rsidP="008922B0">
      <w:pPr>
        <w:pStyle w:val="3izenburua"/>
        <w:rPr>
          <w:color w:val="auto"/>
          <w:lang w:val="eu-ES"/>
        </w:rPr>
      </w:pPr>
      <w:r w:rsidRPr="006A31AD">
        <w:rPr>
          <w:color w:val="auto"/>
          <w:lang w:val="eu-ES"/>
        </w:rPr>
        <w:t>MAQUINARIA Y EQUIPO DE CONSTRUCCIÓN</w:t>
      </w:r>
    </w:p>
    <w:p w14:paraId="241E0952" w14:textId="77777777" w:rsidR="008922B0" w:rsidRPr="00F33C43" w:rsidRDefault="00EB7586" w:rsidP="008922B0">
      <w:pPr>
        <w:tabs>
          <w:tab w:val="left" w:pos="340"/>
        </w:tabs>
        <w:ind w:right="113"/>
        <w:rPr>
          <w:b/>
          <w:szCs w:val="20"/>
          <w:lang w:val="eu-ES"/>
        </w:rPr>
      </w:pPr>
      <w:hyperlink r:id="rId27" w:history="1">
        <w:r w:rsidR="008922B0" w:rsidRPr="00F33C43">
          <w:rPr>
            <w:rStyle w:val="Hiperesteka"/>
            <w:b/>
            <w:szCs w:val="20"/>
            <w:lang w:val="eu-ES"/>
          </w:rPr>
          <w:t>http://www.politecnicometro.edu.co/biblioteca/obrasciviles/manual-maquinaria-pesada-equipo-liviano-construccion.pdf</w:t>
        </w:r>
      </w:hyperlink>
    </w:p>
    <w:p w14:paraId="2F5862A3" w14:textId="77777777" w:rsidR="008922B0" w:rsidRPr="00F33C43" w:rsidRDefault="008922B0" w:rsidP="0085363B">
      <w:pPr>
        <w:rPr>
          <w:lang w:val="eu-ES"/>
        </w:rPr>
      </w:pPr>
    </w:p>
    <w:p w14:paraId="6CCCC481" w14:textId="77777777" w:rsidR="008922B0" w:rsidRDefault="00323655" w:rsidP="0085363B">
      <w:r>
        <w:rPr>
          <w:noProof/>
          <w:lang w:val="eu-ES"/>
        </w:rPr>
        <w:drawing>
          <wp:inline distT="0" distB="0" distL="0" distR="0" wp14:anchorId="5A3DB4E0" wp14:editId="0C50D31D">
            <wp:extent cx="5760720" cy="3299277"/>
            <wp:effectExtent l="0" t="0" r="0" b="0"/>
            <wp:docPr id="14" name="Irudi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3299277"/>
                    </a:xfrm>
                    <a:prstGeom prst="rect">
                      <a:avLst/>
                    </a:prstGeom>
                  </pic:spPr>
                </pic:pic>
              </a:graphicData>
            </a:graphic>
          </wp:inline>
        </w:drawing>
      </w:r>
    </w:p>
    <w:p w14:paraId="069B7909" w14:textId="77777777" w:rsidR="008922B0" w:rsidRPr="008922B0" w:rsidRDefault="008922B0" w:rsidP="008922B0">
      <w:pPr>
        <w:rPr>
          <w:b/>
          <w:bCs/>
          <w:lang w:val="eu-ES"/>
        </w:rPr>
      </w:pPr>
      <w:r w:rsidRPr="008922B0">
        <w:rPr>
          <w:b/>
          <w:bCs/>
          <w:lang w:val="eu-ES"/>
        </w:rPr>
        <w:t>11. Motoniveladoras</w:t>
      </w:r>
    </w:p>
    <w:p w14:paraId="157EFE9A" w14:textId="77777777" w:rsidR="008922B0" w:rsidRPr="008922B0" w:rsidRDefault="008922B0" w:rsidP="008922B0">
      <w:pPr>
        <w:rPr>
          <w:b/>
          <w:bCs/>
          <w:lang w:val="eu-ES"/>
        </w:rPr>
      </w:pPr>
      <w:r w:rsidRPr="008922B0">
        <w:rPr>
          <w:b/>
          <w:bCs/>
          <w:lang w:val="eu-ES"/>
        </w:rPr>
        <w:t>11.1 Definicion</w:t>
      </w:r>
    </w:p>
    <w:p w14:paraId="43FA137E" w14:textId="77777777" w:rsidR="008922B0" w:rsidRPr="008922B0" w:rsidRDefault="008922B0" w:rsidP="008922B0">
      <w:pPr>
        <w:rPr>
          <w:lang w:val="eu-ES"/>
        </w:rPr>
      </w:pPr>
      <w:r w:rsidRPr="008922B0">
        <w:rPr>
          <w:lang w:val="eu-ES"/>
        </w:rPr>
        <w:t>Máquina muy versátil usada para mover tierra u otro material suelto.</w:t>
      </w:r>
    </w:p>
    <w:p w14:paraId="6BCA8F6E" w14:textId="77777777" w:rsidR="008922B0" w:rsidRPr="008922B0" w:rsidRDefault="008922B0" w:rsidP="008922B0">
      <w:pPr>
        <w:rPr>
          <w:lang w:val="eu-ES"/>
        </w:rPr>
      </w:pPr>
      <w:r w:rsidRPr="008922B0">
        <w:rPr>
          <w:lang w:val="eu-ES"/>
        </w:rPr>
        <w:t>Su función principal es nivelar, modelar o dar la pendiente necesaria al material en que trabaja. Se considera</w:t>
      </w:r>
    </w:p>
    <w:p w14:paraId="54ED53D0" w14:textId="77777777" w:rsidR="008922B0" w:rsidRPr="008922B0" w:rsidRDefault="008922B0" w:rsidP="008922B0">
      <w:pPr>
        <w:rPr>
          <w:lang w:val="eu-ES"/>
        </w:rPr>
      </w:pPr>
      <w:r w:rsidRPr="008922B0">
        <w:rPr>
          <w:lang w:val="eu-ES"/>
        </w:rPr>
        <w:lastRenderedPageBreak/>
        <w:t>como una máquina de terminación superficial.</w:t>
      </w:r>
    </w:p>
    <w:p w14:paraId="2FB53F49" w14:textId="77777777" w:rsidR="008922B0" w:rsidRPr="008922B0" w:rsidRDefault="008922B0" w:rsidP="008922B0">
      <w:pPr>
        <w:rPr>
          <w:lang w:val="eu-ES"/>
        </w:rPr>
      </w:pPr>
      <w:r w:rsidRPr="008922B0">
        <w:rPr>
          <w:lang w:val="eu-ES"/>
        </w:rPr>
        <w:t>Su versatilidad esta dada por los diferentes movimientos de la hoja, como por la serie de accesorios que</w:t>
      </w:r>
    </w:p>
    <w:p w14:paraId="57499C80" w14:textId="77777777" w:rsidR="008922B0" w:rsidRPr="008922B0" w:rsidRDefault="008922B0" w:rsidP="008922B0">
      <w:pPr>
        <w:rPr>
          <w:lang w:val="eu-ES"/>
        </w:rPr>
      </w:pPr>
      <w:r w:rsidRPr="008922B0">
        <w:rPr>
          <w:lang w:val="eu-ES"/>
        </w:rPr>
        <w:t>puede tener.</w:t>
      </w:r>
    </w:p>
    <w:p w14:paraId="3E05B131" w14:textId="77777777" w:rsidR="008922B0" w:rsidRPr="008922B0" w:rsidRDefault="008922B0" w:rsidP="008922B0">
      <w:pPr>
        <w:rPr>
          <w:lang w:val="eu-ES"/>
        </w:rPr>
      </w:pPr>
      <w:r w:rsidRPr="008922B0">
        <w:rPr>
          <w:lang w:val="eu-ES"/>
        </w:rPr>
        <w:t>Puede imitar todo los tipos de tractores, pero su diferencia radica en que la motoniveladora es más frágil, ya</w:t>
      </w:r>
    </w:p>
    <w:p w14:paraId="7B6B84B5" w14:textId="77777777" w:rsidR="008922B0" w:rsidRPr="008922B0" w:rsidRDefault="008922B0" w:rsidP="008922B0">
      <w:pPr>
        <w:rPr>
          <w:lang w:val="eu-ES"/>
        </w:rPr>
      </w:pPr>
      <w:r w:rsidRPr="008922B0">
        <w:rPr>
          <w:lang w:val="eu-ES"/>
        </w:rPr>
        <w:t>que no es capaz de aplicar la potencia de movimiento ni la de corte del tractor.</w:t>
      </w:r>
    </w:p>
    <w:p w14:paraId="66CF00C6" w14:textId="77777777" w:rsidR="008922B0" w:rsidRPr="008922B0" w:rsidRDefault="008922B0" w:rsidP="008922B0">
      <w:pPr>
        <w:rPr>
          <w:lang w:val="eu-ES"/>
        </w:rPr>
      </w:pPr>
      <w:r w:rsidRPr="008922B0">
        <w:rPr>
          <w:lang w:val="eu-ES"/>
        </w:rPr>
        <w:t>Debido a esto es más utilizada en tareas de acabado o trabajos de precisión.</w:t>
      </w:r>
    </w:p>
    <w:p w14:paraId="2E5D90DC" w14:textId="77777777" w:rsidR="008922B0" w:rsidRPr="008922B0" w:rsidRDefault="008922B0" w:rsidP="008922B0">
      <w:pPr>
        <w:rPr>
          <w:lang w:val="eu-ES"/>
        </w:rPr>
      </w:pPr>
      <w:r w:rsidRPr="008922B0">
        <w:rPr>
          <w:lang w:val="eu-ES"/>
        </w:rPr>
        <w:t>Las motoniveladoras pueden ser arrastradas o automotrices, siendo esta última la más utilizada y se</w:t>
      </w:r>
    </w:p>
    <w:p w14:paraId="568B1519" w14:textId="77777777" w:rsidR="008922B0" w:rsidRDefault="008922B0" w:rsidP="008922B0">
      <w:pPr>
        <w:rPr>
          <w:lang w:val="eu-ES"/>
        </w:rPr>
      </w:pPr>
      <w:r w:rsidRPr="008922B0">
        <w:rPr>
          <w:lang w:val="eu-ES"/>
        </w:rPr>
        <w:t>denomina motoniveladora (motograder).</w:t>
      </w:r>
    </w:p>
    <w:p w14:paraId="30B53D5E" w14:textId="77777777" w:rsidR="008922B0" w:rsidRDefault="008922B0" w:rsidP="008922B0">
      <w:pPr>
        <w:rPr>
          <w:lang w:val="eu-ES"/>
        </w:rPr>
      </w:pPr>
    </w:p>
    <w:p w14:paraId="34001E75" w14:textId="77777777" w:rsidR="008922B0" w:rsidRPr="008922B0" w:rsidRDefault="008922B0" w:rsidP="008922B0">
      <w:pPr>
        <w:rPr>
          <w:b/>
          <w:bCs/>
          <w:lang w:val="eu-ES"/>
        </w:rPr>
      </w:pPr>
      <w:r w:rsidRPr="008922B0">
        <w:rPr>
          <w:b/>
          <w:bCs/>
          <w:lang w:val="eu-ES"/>
        </w:rPr>
        <w:t>11.2 Operaciones</w:t>
      </w:r>
    </w:p>
    <w:p w14:paraId="039D4A25" w14:textId="77777777" w:rsidR="008922B0" w:rsidRPr="008922B0" w:rsidRDefault="008922B0" w:rsidP="008922B0">
      <w:pPr>
        <w:rPr>
          <w:lang w:val="eu-ES"/>
        </w:rPr>
      </w:pPr>
      <w:r w:rsidRPr="008922B0">
        <w:rPr>
          <w:rFonts w:hint="eastAsia"/>
          <w:lang w:val="eu-ES"/>
        </w:rPr>
        <w:t></w:t>
      </w:r>
      <w:r w:rsidRPr="008922B0">
        <w:rPr>
          <w:lang w:val="eu-ES"/>
        </w:rPr>
        <w:t xml:space="preserve"> Excavar o Corte</w:t>
      </w:r>
    </w:p>
    <w:p w14:paraId="44322689" w14:textId="77777777" w:rsidR="008922B0" w:rsidRPr="008922B0" w:rsidRDefault="008922B0" w:rsidP="008922B0">
      <w:pPr>
        <w:rPr>
          <w:lang w:val="eu-ES"/>
        </w:rPr>
      </w:pPr>
      <w:r w:rsidRPr="008922B0">
        <w:rPr>
          <w:rFonts w:hint="eastAsia"/>
          <w:lang w:val="eu-ES"/>
        </w:rPr>
        <w:t></w:t>
      </w:r>
      <w:r w:rsidRPr="008922B0">
        <w:rPr>
          <w:lang w:val="eu-ES"/>
        </w:rPr>
        <w:t xml:space="preserve"> Cargar</w:t>
      </w:r>
    </w:p>
    <w:p w14:paraId="52FD3F58" w14:textId="77777777" w:rsidR="008922B0" w:rsidRPr="008922B0" w:rsidRDefault="008922B0" w:rsidP="008922B0">
      <w:pPr>
        <w:rPr>
          <w:lang w:val="eu-ES"/>
        </w:rPr>
      </w:pPr>
      <w:r w:rsidRPr="008922B0">
        <w:rPr>
          <w:rFonts w:hint="eastAsia"/>
          <w:lang w:val="eu-ES"/>
        </w:rPr>
        <w:t></w:t>
      </w:r>
      <w:r w:rsidRPr="008922B0">
        <w:rPr>
          <w:lang w:val="eu-ES"/>
        </w:rPr>
        <w:t xml:space="preserve"> Acarreo</w:t>
      </w:r>
    </w:p>
    <w:p w14:paraId="5873EA2F" w14:textId="77777777" w:rsidR="008922B0" w:rsidRPr="008922B0" w:rsidRDefault="008922B0" w:rsidP="008922B0">
      <w:pPr>
        <w:rPr>
          <w:lang w:val="eu-ES"/>
        </w:rPr>
      </w:pPr>
      <w:r w:rsidRPr="008922B0">
        <w:rPr>
          <w:rFonts w:hint="eastAsia"/>
          <w:lang w:val="eu-ES"/>
        </w:rPr>
        <w:t></w:t>
      </w:r>
      <w:r w:rsidRPr="008922B0">
        <w:rPr>
          <w:lang w:val="eu-ES"/>
        </w:rPr>
        <w:t xml:space="preserve"> Descarga o Extendido</w:t>
      </w:r>
    </w:p>
    <w:p w14:paraId="71EBF765" w14:textId="77777777" w:rsidR="008922B0" w:rsidRPr="008922B0" w:rsidRDefault="008922B0" w:rsidP="008922B0">
      <w:pPr>
        <w:rPr>
          <w:lang w:val="eu-ES"/>
        </w:rPr>
      </w:pPr>
      <w:r w:rsidRPr="008922B0">
        <w:rPr>
          <w:rFonts w:hint="eastAsia"/>
          <w:lang w:val="eu-ES"/>
        </w:rPr>
        <w:t></w:t>
      </w:r>
      <w:r w:rsidRPr="008922B0">
        <w:rPr>
          <w:lang w:val="eu-ES"/>
        </w:rPr>
        <w:t xml:space="preserve"> Retorno</w:t>
      </w:r>
    </w:p>
    <w:p w14:paraId="047ED43B" w14:textId="77777777" w:rsidR="008922B0" w:rsidRPr="008922B0" w:rsidRDefault="008922B0" w:rsidP="008922B0">
      <w:pPr>
        <w:rPr>
          <w:lang w:val="eu-ES"/>
        </w:rPr>
      </w:pPr>
      <w:r w:rsidRPr="008922B0">
        <w:rPr>
          <w:rFonts w:hint="eastAsia"/>
          <w:lang w:val="eu-ES"/>
        </w:rPr>
        <w:t></w:t>
      </w:r>
      <w:r w:rsidRPr="008922B0">
        <w:rPr>
          <w:lang w:val="eu-ES"/>
        </w:rPr>
        <w:t xml:space="preserve"> Nivelación y Excavación Pequeña.</w:t>
      </w:r>
    </w:p>
    <w:p w14:paraId="10A09CB3" w14:textId="77777777" w:rsidR="008922B0" w:rsidRPr="008922B0" w:rsidRDefault="008922B0" w:rsidP="008922B0">
      <w:pPr>
        <w:rPr>
          <w:lang w:val="eu-ES"/>
        </w:rPr>
      </w:pPr>
      <w:r w:rsidRPr="008922B0">
        <w:rPr>
          <w:rFonts w:hint="eastAsia"/>
          <w:lang w:val="eu-ES"/>
        </w:rPr>
        <w:t></w:t>
      </w:r>
      <w:r w:rsidRPr="008922B0">
        <w:rPr>
          <w:lang w:val="eu-ES"/>
        </w:rPr>
        <w:t xml:space="preserve"> Peinado de Taludes.</w:t>
      </w:r>
    </w:p>
    <w:p w14:paraId="7CA83A84" w14:textId="77777777" w:rsidR="008922B0" w:rsidRPr="008922B0" w:rsidRDefault="008922B0" w:rsidP="008922B0">
      <w:pPr>
        <w:rPr>
          <w:lang w:val="eu-ES"/>
        </w:rPr>
      </w:pPr>
      <w:r w:rsidRPr="008922B0">
        <w:rPr>
          <w:rFonts w:hint="eastAsia"/>
          <w:lang w:val="eu-ES"/>
        </w:rPr>
        <w:t></w:t>
      </w:r>
      <w:r w:rsidRPr="008922B0">
        <w:rPr>
          <w:lang w:val="eu-ES"/>
        </w:rPr>
        <w:t xml:space="preserve"> Construcción de Cunetas.</w:t>
      </w:r>
    </w:p>
    <w:p w14:paraId="5CD9E2B2" w14:textId="77777777" w:rsidR="008922B0" w:rsidRPr="008922B0" w:rsidRDefault="008922B0" w:rsidP="008922B0">
      <w:pPr>
        <w:rPr>
          <w:lang w:val="eu-ES"/>
        </w:rPr>
      </w:pPr>
      <w:r w:rsidRPr="008922B0">
        <w:rPr>
          <w:rFonts w:hint="eastAsia"/>
          <w:lang w:val="eu-ES"/>
        </w:rPr>
        <w:t></w:t>
      </w:r>
      <w:r w:rsidRPr="008922B0">
        <w:rPr>
          <w:lang w:val="eu-ES"/>
        </w:rPr>
        <w:t xml:space="preserve"> Extendido del Material.</w:t>
      </w:r>
    </w:p>
    <w:p w14:paraId="2DDAB389" w14:textId="77777777" w:rsidR="008922B0" w:rsidRPr="008922B0" w:rsidRDefault="008922B0" w:rsidP="008922B0">
      <w:pPr>
        <w:rPr>
          <w:lang w:val="eu-ES"/>
        </w:rPr>
      </w:pPr>
      <w:r w:rsidRPr="008922B0">
        <w:rPr>
          <w:rFonts w:hint="eastAsia"/>
          <w:lang w:val="eu-ES"/>
        </w:rPr>
        <w:t></w:t>
      </w:r>
      <w:r w:rsidRPr="008922B0">
        <w:rPr>
          <w:lang w:val="eu-ES"/>
        </w:rPr>
        <w:t xml:space="preserve"> Mezclado del Material Insitu</w:t>
      </w:r>
    </w:p>
    <w:p w14:paraId="3A2665B0" w14:textId="77777777" w:rsidR="008922B0" w:rsidRDefault="008922B0" w:rsidP="008922B0">
      <w:pPr>
        <w:rPr>
          <w:lang w:val="eu-ES"/>
        </w:rPr>
      </w:pPr>
      <w:r w:rsidRPr="008922B0">
        <w:rPr>
          <w:rFonts w:hint="eastAsia"/>
          <w:lang w:val="eu-ES"/>
        </w:rPr>
        <w:t></w:t>
      </w:r>
      <w:r w:rsidRPr="008922B0">
        <w:rPr>
          <w:lang w:val="eu-ES"/>
        </w:rPr>
        <w:t xml:space="preserve"> Escaridicado</w:t>
      </w:r>
    </w:p>
    <w:p w14:paraId="6E17DF63" w14:textId="77777777" w:rsidR="008922B0" w:rsidRDefault="008922B0" w:rsidP="008922B0">
      <w:pPr>
        <w:rPr>
          <w:lang w:val="eu-ES"/>
        </w:rPr>
      </w:pPr>
    </w:p>
    <w:p w14:paraId="24E1B9A0" w14:textId="77777777" w:rsidR="008922B0" w:rsidRPr="008922B0" w:rsidRDefault="008922B0" w:rsidP="008922B0">
      <w:pPr>
        <w:rPr>
          <w:b/>
          <w:bCs/>
          <w:lang w:val="eu-ES"/>
        </w:rPr>
      </w:pPr>
      <w:r w:rsidRPr="008922B0">
        <w:rPr>
          <w:b/>
          <w:bCs/>
          <w:lang w:val="eu-ES"/>
        </w:rPr>
        <w:t>11.3 Esquema</w:t>
      </w:r>
    </w:p>
    <w:p w14:paraId="029AEEE5" w14:textId="77777777" w:rsidR="008922B0" w:rsidRPr="008922B0" w:rsidRDefault="008922B0" w:rsidP="008922B0">
      <w:pPr>
        <w:rPr>
          <w:lang w:val="eu-ES"/>
        </w:rPr>
      </w:pPr>
      <w:r w:rsidRPr="008922B0">
        <w:rPr>
          <w:lang w:val="eu-ES"/>
        </w:rPr>
        <w:t>Son equipos conformados por una cabina, un sistema de traslación por neumáticos, una hoja de empuje de</w:t>
      </w:r>
    </w:p>
    <w:p w14:paraId="0CCB6A69" w14:textId="77777777" w:rsidR="008922B0" w:rsidRPr="008922B0" w:rsidRDefault="008922B0" w:rsidP="008922B0">
      <w:pPr>
        <w:rPr>
          <w:lang w:val="eu-ES"/>
        </w:rPr>
      </w:pPr>
      <w:r w:rsidRPr="008922B0">
        <w:rPr>
          <w:lang w:val="eu-ES"/>
        </w:rPr>
        <w:t>variada posición según el modelo, tope en caso empuje. Es un equipo que presenta las siguientes</w:t>
      </w:r>
    </w:p>
    <w:p w14:paraId="72BDFFDB" w14:textId="77777777" w:rsidR="008922B0" w:rsidRPr="008922B0" w:rsidRDefault="008922B0" w:rsidP="008922B0">
      <w:pPr>
        <w:rPr>
          <w:lang w:val="eu-ES"/>
        </w:rPr>
      </w:pPr>
      <w:r w:rsidRPr="008922B0">
        <w:rPr>
          <w:lang w:val="eu-ES"/>
        </w:rPr>
        <w:t>características: aplicada en excavaciones (afinar corte) en terrenos blandos y semiduros, su capacidad está</w:t>
      </w:r>
    </w:p>
    <w:p w14:paraId="7E0D70DA" w14:textId="77777777" w:rsidR="008922B0" w:rsidRDefault="008922B0" w:rsidP="008922B0">
      <w:r w:rsidRPr="008922B0">
        <w:rPr>
          <w:lang w:val="eu-ES"/>
        </w:rPr>
        <w:t>dada por la capacidad de corte y arrastre, lo mejor es realizar la operación de corte de arriba hacia abajo.</w:t>
      </w:r>
    </w:p>
    <w:p w14:paraId="64AF594C" w14:textId="77777777" w:rsidR="008922B0" w:rsidRDefault="008922B0" w:rsidP="0085363B"/>
    <w:p w14:paraId="3601AD6C" w14:textId="77777777" w:rsidR="008922B0" w:rsidRDefault="008922B0" w:rsidP="0085363B"/>
    <w:p w14:paraId="7966E8E4" w14:textId="77777777" w:rsidR="008922B0" w:rsidRDefault="008922B0" w:rsidP="0085363B">
      <w:r>
        <w:rPr>
          <w:noProof/>
          <w:lang w:val="eu-ES"/>
        </w:rPr>
        <w:drawing>
          <wp:inline distT="0" distB="0" distL="0" distR="0" wp14:anchorId="13BFBBEE" wp14:editId="3D995C5F">
            <wp:extent cx="4724138" cy="3187261"/>
            <wp:effectExtent l="0" t="0" r="635" b="0"/>
            <wp:docPr id="3" name="Irud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725180" cy="3187964"/>
                    </a:xfrm>
                    <a:prstGeom prst="rect">
                      <a:avLst/>
                    </a:prstGeom>
                  </pic:spPr>
                </pic:pic>
              </a:graphicData>
            </a:graphic>
          </wp:inline>
        </w:drawing>
      </w:r>
    </w:p>
    <w:p w14:paraId="7C0158CD" w14:textId="77777777" w:rsidR="008922B0" w:rsidRDefault="008922B0" w:rsidP="0085363B"/>
    <w:p w14:paraId="5AB8B8EA" w14:textId="77777777" w:rsidR="008922B0" w:rsidRPr="008922B0" w:rsidRDefault="008922B0" w:rsidP="008922B0">
      <w:pPr>
        <w:rPr>
          <w:b/>
          <w:bCs/>
          <w:lang w:val="eu-ES"/>
        </w:rPr>
      </w:pPr>
      <w:r w:rsidRPr="008922B0">
        <w:rPr>
          <w:b/>
          <w:bCs/>
          <w:lang w:val="eu-ES"/>
        </w:rPr>
        <w:t>11.4 Aplicaciones</w:t>
      </w:r>
    </w:p>
    <w:p w14:paraId="7B9AE05E" w14:textId="77777777" w:rsidR="008922B0" w:rsidRPr="008922B0" w:rsidRDefault="008922B0" w:rsidP="008922B0">
      <w:pPr>
        <w:rPr>
          <w:lang w:val="eu-ES"/>
        </w:rPr>
      </w:pPr>
      <w:r w:rsidRPr="008922B0">
        <w:rPr>
          <w:rFonts w:hint="eastAsia"/>
          <w:lang w:val="eu-ES"/>
        </w:rPr>
        <w:t></w:t>
      </w:r>
      <w:r w:rsidRPr="008922B0">
        <w:rPr>
          <w:lang w:val="eu-ES"/>
        </w:rPr>
        <w:t xml:space="preserve"> Nivelar</w:t>
      </w:r>
    </w:p>
    <w:p w14:paraId="7F9E5D8C" w14:textId="77777777" w:rsidR="008922B0" w:rsidRPr="008922B0" w:rsidRDefault="008922B0" w:rsidP="008922B0">
      <w:pPr>
        <w:rPr>
          <w:lang w:val="eu-ES"/>
        </w:rPr>
      </w:pPr>
      <w:r w:rsidRPr="008922B0">
        <w:rPr>
          <w:rFonts w:hint="eastAsia"/>
          <w:lang w:val="eu-ES"/>
        </w:rPr>
        <w:t></w:t>
      </w:r>
      <w:r w:rsidRPr="008922B0">
        <w:rPr>
          <w:lang w:val="eu-ES"/>
        </w:rPr>
        <w:t xml:space="preserve"> Esparcir el material descargado por los camiones y</w:t>
      </w:r>
      <w:r>
        <w:rPr>
          <w:lang w:val="eu-ES"/>
        </w:rPr>
        <w:t xml:space="preserve"> </w:t>
      </w:r>
      <w:r w:rsidRPr="008922B0">
        <w:rPr>
          <w:lang w:val="eu-ES"/>
        </w:rPr>
        <w:t>posterior nivelación</w:t>
      </w:r>
    </w:p>
    <w:p w14:paraId="7977B72C" w14:textId="77777777" w:rsidR="008922B0" w:rsidRPr="008922B0" w:rsidRDefault="008922B0" w:rsidP="008922B0">
      <w:pPr>
        <w:rPr>
          <w:lang w:val="eu-ES"/>
        </w:rPr>
      </w:pPr>
      <w:r w:rsidRPr="008922B0">
        <w:rPr>
          <w:rFonts w:hint="eastAsia"/>
          <w:lang w:val="eu-ES"/>
        </w:rPr>
        <w:t></w:t>
      </w:r>
      <w:r w:rsidRPr="008922B0">
        <w:rPr>
          <w:lang w:val="eu-ES"/>
        </w:rPr>
        <w:t xml:space="preserve"> Conformar</w:t>
      </w:r>
    </w:p>
    <w:p w14:paraId="00BB01CF" w14:textId="77777777" w:rsidR="008922B0" w:rsidRPr="008922B0" w:rsidRDefault="008922B0" w:rsidP="008922B0">
      <w:pPr>
        <w:rPr>
          <w:lang w:val="eu-ES"/>
        </w:rPr>
      </w:pPr>
      <w:r w:rsidRPr="008922B0">
        <w:rPr>
          <w:rFonts w:hint="eastAsia"/>
          <w:lang w:val="eu-ES"/>
        </w:rPr>
        <w:t></w:t>
      </w:r>
      <w:r w:rsidRPr="008922B0">
        <w:rPr>
          <w:lang w:val="eu-ES"/>
        </w:rPr>
        <w:t xml:space="preserve"> Refino de explanadas</w:t>
      </w:r>
    </w:p>
    <w:p w14:paraId="21410831" w14:textId="77777777" w:rsidR="008922B0" w:rsidRPr="008922B0" w:rsidRDefault="008922B0" w:rsidP="008922B0">
      <w:pPr>
        <w:rPr>
          <w:lang w:val="eu-ES"/>
        </w:rPr>
      </w:pPr>
      <w:r w:rsidRPr="008922B0">
        <w:rPr>
          <w:rFonts w:hint="eastAsia"/>
          <w:lang w:val="eu-ES"/>
        </w:rPr>
        <w:t></w:t>
      </w:r>
      <w:r w:rsidRPr="008922B0">
        <w:rPr>
          <w:lang w:val="eu-ES"/>
        </w:rPr>
        <w:t xml:space="preserve"> Mezclar material.</w:t>
      </w:r>
    </w:p>
    <w:p w14:paraId="56E3F6CC" w14:textId="77777777" w:rsidR="008922B0" w:rsidRPr="008922B0" w:rsidRDefault="008922B0" w:rsidP="008922B0">
      <w:pPr>
        <w:rPr>
          <w:lang w:val="eu-ES"/>
        </w:rPr>
      </w:pPr>
      <w:r w:rsidRPr="008922B0">
        <w:rPr>
          <w:rFonts w:hint="eastAsia"/>
          <w:lang w:val="eu-ES"/>
        </w:rPr>
        <w:t></w:t>
      </w:r>
      <w:r w:rsidRPr="008922B0">
        <w:rPr>
          <w:lang w:val="eu-ES"/>
        </w:rPr>
        <w:t xml:space="preserve"> Excavación, reperfilado y conservación de las cunetas</w:t>
      </w:r>
      <w:r>
        <w:rPr>
          <w:lang w:val="eu-ES"/>
        </w:rPr>
        <w:t xml:space="preserve"> </w:t>
      </w:r>
      <w:r w:rsidRPr="008922B0">
        <w:rPr>
          <w:lang w:val="eu-ES"/>
        </w:rPr>
        <w:t>en la tierra</w:t>
      </w:r>
    </w:p>
    <w:p w14:paraId="027FE1E4" w14:textId="77777777" w:rsidR="008922B0" w:rsidRPr="008922B0" w:rsidRDefault="008922B0" w:rsidP="008922B0">
      <w:pPr>
        <w:rPr>
          <w:lang w:val="eu-ES"/>
        </w:rPr>
      </w:pPr>
      <w:r w:rsidRPr="008922B0">
        <w:rPr>
          <w:rFonts w:hint="eastAsia"/>
          <w:lang w:val="eu-ES"/>
        </w:rPr>
        <w:t></w:t>
      </w:r>
      <w:r w:rsidRPr="008922B0">
        <w:rPr>
          <w:lang w:val="eu-ES"/>
        </w:rPr>
        <w:t xml:space="preserve"> Perfilado taludes</w:t>
      </w:r>
    </w:p>
    <w:p w14:paraId="7F09A7AA" w14:textId="77777777" w:rsidR="008922B0" w:rsidRDefault="008922B0" w:rsidP="008922B0">
      <w:r w:rsidRPr="008922B0">
        <w:rPr>
          <w:rFonts w:hint="eastAsia"/>
          <w:lang w:val="eu-ES"/>
        </w:rPr>
        <w:t></w:t>
      </w:r>
      <w:r w:rsidRPr="008922B0">
        <w:rPr>
          <w:lang w:val="eu-ES"/>
        </w:rPr>
        <w:t xml:space="preserve"> Mantener vías de tierra ó grava</w:t>
      </w:r>
    </w:p>
    <w:p w14:paraId="30721BAC" w14:textId="77777777" w:rsidR="008922B0" w:rsidRDefault="008922B0" w:rsidP="0085363B"/>
    <w:p w14:paraId="249C6A15" w14:textId="77777777" w:rsidR="008922B0" w:rsidRDefault="008922B0" w:rsidP="0085363B">
      <w:r>
        <w:rPr>
          <w:noProof/>
          <w:lang w:val="eu-ES"/>
        </w:rPr>
        <w:drawing>
          <wp:inline distT="0" distB="0" distL="0" distR="0" wp14:anchorId="3F798A38" wp14:editId="34B85ACA">
            <wp:extent cx="1485900" cy="787400"/>
            <wp:effectExtent l="0" t="0" r="0" b="0"/>
            <wp:docPr id="5" name="Irud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5900" cy="787400"/>
                    </a:xfrm>
                    <a:prstGeom prst="rect">
                      <a:avLst/>
                    </a:prstGeom>
                    <a:noFill/>
                    <a:ln>
                      <a:noFill/>
                    </a:ln>
                  </pic:spPr>
                </pic:pic>
              </a:graphicData>
            </a:graphic>
          </wp:inline>
        </w:drawing>
      </w:r>
      <w:r>
        <w:t xml:space="preserve"> </w:t>
      </w:r>
      <w:r>
        <w:rPr>
          <w:noProof/>
          <w:lang w:val="eu-ES"/>
        </w:rPr>
        <w:drawing>
          <wp:inline distT="0" distB="0" distL="0" distR="0" wp14:anchorId="1F7FC60F" wp14:editId="03DDFCA7">
            <wp:extent cx="1485900" cy="914400"/>
            <wp:effectExtent l="0" t="0" r="0" b="0"/>
            <wp:docPr id="6" name="Irudi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5900" cy="914400"/>
                    </a:xfrm>
                    <a:prstGeom prst="rect">
                      <a:avLst/>
                    </a:prstGeom>
                    <a:noFill/>
                    <a:ln>
                      <a:noFill/>
                    </a:ln>
                  </pic:spPr>
                </pic:pic>
              </a:graphicData>
            </a:graphic>
          </wp:inline>
        </w:drawing>
      </w:r>
      <w:r>
        <w:t xml:space="preserve"> </w:t>
      </w:r>
      <w:r>
        <w:rPr>
          <w:noProof/>
          <w:lang w:val="eu-ES"/>
        </w:rPr>
        <w:drawing>
          <wp:inline distT="0" distB="0" distL="0" distR="0" wp14:anchorId="763245EA" wp14:editId="01B12B81">
            <wp:extent cx="1422400" cy="736600"/>
            <wp:effectExtent l="0" t="0" r="6350" b="6350"/>
            <wp:docPr id="13" name="Irudi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2400" cy="736600"/>
                    </a:xfrm>
                    <a:prstGeom prst="rect">
                      <a:avLst/>
                    </a:prstGeom>
                    <a:noFill/>
                    <a:ln>
                      <a:noFill/>
                    </a:ln>
                  </pic:spPr>
                </pic:pic>
              </a:graphicData>
            </a:graphic>
          </wp:inline>
        </w:drawing>
      </w:r>
    </w:p>
    <w:p w14:paraId="1F9E5DE1" w14:textId="77777777" w:rsidR="008922B0" w:rsidRDefault="008922B0" w:rsidP="0085363B"/>
    <w:p w14:paraId="198447B3" w14:textId="77777777" w:rsidR="0004573C" w:rsidRPr="00B9599B" w:rsidRDefault="00B9599B" w:rsidP="00B9599B">
      <w:pPr>
        <w:pStyle w:val="3izenburua"/>
        <w:rPr>
          <w:color w:val="000000" w:themeColor="text1"/>
        </w:rPr>
      </w:pPr>
      <w:r w:rsidRPr="00B9599B">
        <w:rPr>
          <w:color w:val="000000" w:themeColor="text1"/>
        </w:rPr>
        <w:t>DICCIONARIO DE LA CONSTRUCCIÓN</w:t>
      </w:r>
    </w:p>
    <w:p w14:paraId="02BF5208" w14:textId="77777777" w:rsidR="00B9599B" w:rsidRDefault="00EB7586">
      <w:hyperlink r:id="rId33" w:history="1">
        <w:r w:rsidR="00B9599B" w:rsidRPr="00564A1E">
          <w:rPr>
            <w:rStyle w:val="Hiperesteka"/>
          </w:rPr>
          <w:t>http://www.diccionariodelaconstruccion.com/acondicionamiento-del-terreno-y-cimentaciones/motoniveladora</w:t>
        </w:r>
      </w:hyperlink>
    </w:p>
    <w:p w14:paraId="00BAB2A2" w14:textId="77777777" w:rsidR="00B9599B" w:rsidRDefault="00B9599B"/>
    <w:p w14:paraId="1563AD66" w14:textId="77777777" w:rsidR="00B9599B" w:rsidRPr="00B9599B" w:rsidRDefault="00B9599B">
      <w:pPr>
        <w:rPr>
          <w:b/>
        </w:rPr>
      </w:pPr>
      <w:r w:rsidRPr="00B9599B">
        <w:rPr>
          <w:b/>
        </w:rPr>
        <w:t>MOTONIVELADORA</w:t>
      </w:r>
    </w:p>
    <w:p w14:paraId="2BFFE38A" w14:textId="77777777" w:rsidR="00B9599B" w:rsidRDefault="00B9599B">
      <w:r>
        <w:t xml:space="preserve">Máquina automotriz, sobre ruedas con una hoja regulable situada entre los ejes delantero y trasero, que corta, desplaza y extiende material, generalmente para la nivelación de superficies. Se emplea para remover, extender y conformar materiales, refinar bases y taludes, perfilar zanjas y cunetas, reparto de los materiales procedentes de la disgregación del firme, etc. </w:t>
      </w:r>
      <w:r w:rsidRPr="00B9599B">
        <w:rPr>
          <w:shd w:val="clear" w:color="auto" w:fill="EAF1DD" w:themeFill="accent3" w:themeFillTint="33"/>
        </w:rPr>
        <w:t>A veces efectúa trabajos de escarificado de terrenos, por lo que lleva un escarificador en su parte posterior, consistente en tres o más dientes que oscilan ligeramente, de forma recta o curvada, de gran resistencia, que permite romper materiales de gran dureza</w:t>
      </w:r>
      <w:r>
        <w:t>.</w:t>
      </w:r>
    </w:p>
    <w:p w14:paraId="12C8E269" w14:textId="77777777" w:rsidR="00B9599B" w:rsidRDefault="00B9599B"/>
    <w:p w14:paraId="3FA28174" w14:textId="77777777" w:rsidR="00B9599B" w:rsidRDefault="00B9599B" w:rsidP="00B9599B"/>
    <w:p w14:paraId="584D1887" w14:textId="77777777" w:rsidR="00B9599B" w:rsidRPr="00F33C43" w:rsidRDefault="00B9599B" w:rsidP="00B9599B">
      <w:pPr>
        <w:rPr>
          <w:b/>
          <w:lang w:val="fr-FR"/>
        </w:rPr>
      </w:pPr>
      <w:r w:rsidRPr="00F33C43">
        <w:rPr>
          <w:b/>
          <w:lang w:val="fr-FR"/>
        </w:rPr>
        <w:t>NIVELEUSE</w:t>
      </w:r>
    </w:p>
    <w:p w14:paraId="20B2E7A2" w14:textId="77777777" w:rsidR="00B9599B" w:rsidRPr="00F33C43" w:rsidRDefault="00B9599B" w:rsidP="00B9599B">
      <w:pPr>
        <w:rPr>
          <w:lang w:val="fr-FR"/>
        </w:rPr>
      </w:pPr>
    </w:p>
    <w:p w14:paraId="0A6CFD9C" w14:textId="77777777" w:rsidR="00B9599B" w:rsidRPr="00F33C43" w:rsidRDefault="00B9599B" w:rsidP="00B9599B">
      <w:pPr>
        <w:rPr>
          <w:lang w:val="fr-FR"/>
        </w:rPr>
      </w:pPr>
      <w:r w:rsidRPr="00F33C43">
        <w:rPr>
          <w:lang w:val="fr-FR"/>
        </w:rPr>
        <w:t>Machine automotrice sur roues, équipée d'une lame réglable située entre les axes avant et arrière, qui coupe, déplace et étale les matériaux, en général pour le nivellement de superficies. On l'emploie pour bouger, étaler et conformer des matériaux, pour</w:t>
      </w:r>
    </w:p>
    <w:p w14:paraId="1249EF4A" w14:textId="77777777" w:rsidR="00B9599B" w:rsidRPr="00F33C43" w:rsidRDefault="00B9599B" w:rsidP="00B9599B">
      <w:pPr>
        <w:rPr>
          <w:lang w:val="fr-FR"/>
        </w:rPr>
      </w:pPr>
    </w:p>
    <w:p w14:paraId="396DA467" w14:textId="77777777" w:rsidR="00B9599B" w:rsidRPr="00F33C43" w:rsidRDefault="00B9599B" w:rsidP="00B9599B">
      <w:pPr>
        <w:rPr>
          <w:lang w:val="fr-FR"/>
        </w:rPr>
      </w:pPr>
    </w:p>
    <w:p w14:paraId="3E48D7F0" w14:textId="77777777" w:rsidR="00B9599B" w:rsidRPr="00F33C43" w:rsidRDefault="00B9599B" w:rsidP="00B9599B">
      <w:pPr>
        <w:rPr>
          <w:b/>
          <w:lang w:val="fr-FR"/>
        </w:rPr>
      </w:pPr>
      <w:r w:rsidRPr="00F33C43">
        <w:rPr>
          <w:b/>
          <w:lang w:val="fr-FR"/>
        </w:rPr>
        <w:t>ENGINE GRADER</w:t>
      </w:r>
    </w:p>
    <w:p w14:paraId="0B90E7D6" w14:textId="77777777" w:rsidR="00B9599B" w:rsidRPr="00F33C43" w:rsidRDefault="00B9599B">
      <w:pPr>
        <w:rPr>
          <w:lang w:val="fr-FR"/>
        </w:rPr>
      </w:pPr>
      <w:r w:rsidRPr="00F33C43">
        <w:rPr>
          <w:lang w:val="fr-FR"/>
        </w:rPr>
        <w:t>A self-propelled, wheeled vehicle featuring an adjustable blade located between the front and rear axles, which cuts, moves and spreads material, generally in terms of surface levelling work. It is used to move, spread and shape materials, to smooth bases and embankments, to shape ditches and trenches, to spread out material from pavement break-up, etc. It is sometimes used for land ripping, and therefore includes a ripper at the rear, which consists of at least three lightly-rotating teeth, straight or curved, and highly resistant, for use in breaking up extremely hard materials.</w:t>
      </w:r>
    </w:p>
    <w:p w14:paraId="511AA175" w14:textId="77777777" w:rsidR="00B9599B" w:rsidRPr="00F33C43" w:rsidRDefault="00B9599B">
      <w:pPr>
        <w:rPr>
          <w:lang w:val="fr-FR"/>
        </w:rPr>
      </w:pPr>
    </w:p>
    <w:p w14:paraId="05B0DF7F" w14:textId="77777777" w:rsidR="00B9599B" w:rsidRDefault="00B9599B">
      <w:r>
        <w:rPr>
          <w:noProof/>
          <w:lang w:val="eu-ES"/>
        </w:rPr>
        <w:drawing>
          <wp:inline distT="0" distB="0" distL="0" distR="0" wp14:anchorId="04DEB355" wp14:editId="6E927196">
            <wp:extent cx="3390900" cy="1695450"/>
            <wp:effectExtent l="0" t="0" r="0" b="0"/>
            <wp:docPr id="4" name="Irud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396425" cy="1698213"/>
                    </a:xfrm>
                    <a:prstGeom prst="rect">
                      <a:avLst/>
                    </a:prstGeom>
                  </pic:spPr>
                </pic:pic>
              </a:graphicData>
            </a:graphic>
          </wp:inline>
        </w:drawing>
      </w:r>
    </w:p>
    <w:p w14:paraId="6D7AC461" w14:textId="77777777" w:rsidR="00B9599B" w:rsidRDefault="00B9599B"/>
    <w:p w14:paraId="19CCB4C0" w14:textId="77777777" w:rsidR="00B27262" w:rsidRDefault="00B27262"/>
    <w:p w14:paraId="5D3EF8CC" w14:textId="77777777" w:rsidR="00E86F99" w:rsidRDefault="00E86F99" w:rsidP="00E86F99">
      <w:pPr>
        <w:pStyle w:val="3izenburua"/>
        <w:rPr>
          <w:color w:val="000000" w:themeColor="text1"/>
        </w:rPr>
      </w:pPr>
      <w:r w:rsidRPr="008013D8">
        <w:rPr>
          <w:color w:val="000000" w:themeColor="text1"/>
        </w:rPr>
        <w:t>WIKIPEDIA</w:t>
      </w:r>
      <w:r>
        <w:rPr>
          <w:color w:val="000000" w:themeColor="text1"/>
        </w:rPr>
        <w:t>_motoniveladora</w:t>
      </w:r>
    </w:p>
    <w:p w14:paraId="53DB9C26" w14:textId="77777777" w:rsidR="00E86F99" w:rsidRDefault="00E86F99" w:rsidP="00E86F99"/>
    <w:p w14:paraId="2B02492E" w14:textId="77777777" w:rsidR="00E86F99" w:rsidRPr="00E86F99" w:rsidRDefault="00E86F99" w:rsidP="00E86F99">
      <w:pPr>
        <w:rPr>
          <w:lang w:val="eu-ES"/>
        </w:rPr>
      </w:pPr>
      <w:r w:rsidRPr="00E86F99">
        <w:rPr>
          <w:lang w:val="eu-ES"/>
        </w:rPr>
        <w:t xml:space="preserve">Una </w:t>
      </w:r>
      <w:r w:rsidRPr="00E86F99">
        <w:rPr>
          <w:b/>
          <w:bCs/>
          <w:lang w:val="eu-ES"/>
        </w:rPr>
        <w:t>motoniveladora</w:t>
      </w:r>
      <w:r w:rsidRPr="00E86F99">
        <w:rPr>
          <w:lang w:val="eu-ES"/>
        </w:rPr>
        <w:t xml:space="preserve"> es una </w:t>
      </w:r>
      <w:hyperlink r:id="rId35" w:tooltip="Máquina de construcción" w:history="1">
        <w:r w:rsidRPr="00E86F99">
          <w:rPr>
            <w:rStyle w:val="Hiperesteka"/>
            <w:lang w:val="eu-ES"/>
          </w:rPr>
          <w:t>máquina de construcción</w:t>
        </w:r>
      </w:hyperlink>
      <w:r w:rsidRPr="00E86F99">
        <w:rPr>
          <w:lang w:val="eu-ES"/>
        </w:rPr>
        <w:t xml:space="preserve"> que cuenta con una larga </w:t>
      </w:r>
      <w:hyperlink r:id="rId36" w:tooltip="Hoja (cuchillo)" w:history="1">
        <w:r w:rsidRPr="00E86F99">
          <w:rPr>
            <w:rStyle w:val="Hiperesteka"/>
            <w:lang w:val="eu-ES"/>
          </w:rPr>
          <w:t>hoja</w:t>
        </w:r>
      </w:hyperlink>
      <w:r w:rsidRPr="00E86F99">
        <w:rPr>
          <w:lang w:val="eu-ES"/>
        </w:rPr>
        <w:t xml:space="preserve"> metálica empleada para nivelar terrenos. Además posee escarificadores para terrenos duros, los cuales puede ubicar al frente, en medio del eje delantero y la cuchilla o en la parte trasera, llamándose en este caso </w:t>
      </w:r>
      <w:hyperlink r:id="rId37" w:tooltip="Ripper (aún no redactado)" w:history="1">
        <w:r w:rsidRPr="00E86F99">
          <w:rPr>
            <w:rStyle w:val="Hiperesteka"/>
            <w:lang w:val="eu-ES"/>
          </w:rPr>
          <w:t>ripper</w:t>
        </w:r>
      </w:hyperlink>
      <w:r w:rsidRPr="00E86F99">
        <w:rPr>
          <w:lang w:val="eu-ES"/>
        </w:rPr>
        <w:t xml:space="preserve">. </w:t>
      </w:r>
    </w:p>
    <w:p w14:paraId="11BE285B" w14:textId="77777777" w:rsidR="00E86F99" w:rsidRPr="00E86F99" w:rsidRDefault="00E86F99" w:rsidP="00E86F99">
      <w:pPr>
        <w:rPr>
          <w:lang w:val="eu-ES"/>
        </w:rPr>
      </w:pPr>
      <w:r w:rsidRPr="00E86F99">
        <w:rPr>
          <w:lang w:val="eu-ES"/>
        </w:rPr>
        <w:t xml:space="preserve">Generalmente presentan tres </w:t>
      </w:r>
      <w:hyperlink r:id="rId38" w:tooltip="Eje (mecánica)" w:history="1">
        <w:r w:rsidRPr="00E86F99">
          <w:rPr>
            <w:rStyle w:val="Hiperesteka"/>
            <w:lang w:val="eu-ES"/>
          </w:rPr>
          <w:t>ejes</w:t>
        </w:r>
      </w:hyperlink>
      <w:r w:rsidRPr="00E86F99">
        <w:rPr>
          <w:lang w:val="eu-ES"/>
        </w:rPr>
        <w:t xml:space="preserve">: la </w:t>
      </w:r>
      <w:hyperlink r:id="rId39" w:tooltip="Cabina (aún no redactado)" w:history="1">
        <w:r w:rsidRPr="00E86F99">
          <w:rPr>
            <w:rStyle w:val="Hiperesteka"/>
            <w:lang w:val="eu-ES"/>
          </w:rPr>
          <w:t>cabina</w:t>
        </w:r>
      </w:hyperlink>
      <w:r w:rsidRPr="00E86F99">
        <w:rPr>
          <w:lang w:val="eu-ES"/>
        </w:rPr>
        <w:t xml:space="preserve"> y el </w:t>
      </w:r>
      <w:hyperlink r:id="rId40" w:tooltip="Motor" w:history="1">
        <w:r w:rsidRPr="00E86F99">
          <w:rPr>
            <w:rStyle w:val="Hiperesteka"/>
            <w:lang w:val="eu-ES"/>
          </w:rPr>
          <w:t>motor</w:t>
        </w:r>
      </w:hyperlink>
      <w:r w:rsidRPr="00E86F99">
        <w:rPr>
          <w:lang w:val="eu-ES"/>
        </w:rPr>
        <w:t xml:space="preserve"> se encuentran situados en la parte posterior, sobre los dos </w:t>
      </w:r>
      <w:hyperlink r:id="rId41" w:tooltip="Eje tractor (aún no redactado)" w:history="1">
        <w:r w:rsidRPr="00E86F99">
          <w:rPr>
            <w:rStyle w:val="Hiperesteka"/>
            <w:lang w:val="eu-ES"/>
          </w:rPr>
          <w:t>ejes tractores</w:t>
        </w:r>
      </w:hyperlink>
      <w:r w:rsidRPr="00E86F99">
        <w:rPr>
          <w:lang w:val="eu-ES"/>
        </w:rPr>
        <w:t xml:space="preserve">, y el tercer eje se localiza en la parte frontal de la máquina, estando localizada la hoja niveladora entre el eje frontal, y los dos ejes traseros. En ciertos países como </w:t>
      </w:r>
      <w:hyperlink r:id="rId42" w:tooltip="Finlandia" w:history="1">
        <w:r w:rsidRPr="00E86F99">
          <w:rPr>
            <w:rStyle w:val="Hiperesteka"/>
            <w:lang w:val="eu-ES"/>
          </w:rPr>
          <w:t>Finlandia</w:t>
        </w:r>
      </w:hyperlink>
      <w:r w:rsidRPr="00E86F99">
        <w:rPr>
          <w:lang w:val="eu-ES"/>
        </w:rPr>
        <w:t xml:space="preserve">, la mayoría de las motoniveladoras están equipadas con una segunda cuchilla, localizada frente al eje delantero. </w:t>
      </w:r>
    </w:p>
    <w:p w14:paraId="471ED8D7" w14:textId="77777777" w:rsidR="00E86F99" w:rsidRPr="00E86F99" w:rsidRDefault="00E86F99" w:rsidP="00E86F99">
      <w:pPr>
        <w:rPr>
          <w:lang w:val="eu-ES"/>
        </w:rPr>
      </w:pPr>
      <w:r w:rsidRPr="00E86F99">
        <w:rPr>
          <w:shd w:val="clear" w:color="auto" w:fill="DBE5F1" w:themeFill="accent1" w:themeFillTint="33"/>
          <w:lang w:val="eu-ES"/>
        </w:rPr>
        <w:lastRenderedPageBreak/>
        <w:t xml:space="preserve">La principal finalidad de la motoniveladora es </w:t>
      </w:r>
      <w:hyperlink r:id="rId43" w:tooltip="Nivelar (aún no redactado)" w:history="1">
        <w:r w:rsidRPr="00E86F99">
          <w:rPr>
            <w:rStyle w:val="Hiperesteka"/>
            <w:shd w:val="clear" w:color="auto" w:fill="DBE5F1" w:themeFill="accent1" w:themeFillTint="33"/>
            <w:lang w:val="eu-ES"/>
          </w:rPr>
          <w:t>nivelar</w:t>
        </w:r>
      </w:hyperlink>
      <w:r w:rsidRPr="00E86F99">
        <w:rPr>
          <w:shd w:val="clear" w:color="auto" w:fill="DBE5F1" w:themeFill="accent1" w:themeFillTint="33"/>
          <w:lang w:val="eu-ES"/>
        </w:rPr>
        <w:t xml:space="preserve"> </w:t>
      </w:r>
      <w:hyperlink r:id="rId44" w:tooltip="Terreno" w:history="1">
        <w:r w:rsidRPr="00E86F99">
          <w:rPr>
            <w:rStyle w:val="Hiperesteka"/>
            <w:shd w:val="clear" w:color="auto" w:fill="DBE5F1" w:themeFill="accent1" w:themeFillTint="33"/>
            <w:lang w:val="eu-ES"/>
          </w:rPr>
          <w:t>terrenos</w:t>
        </w:r>
      </w:hyperlink>
      <w:r w:rsidRPr="00E86F99">
        <w:rPr>
          <w:shd w:val="clear" w:color="auto" w:fill="DBE5F1" w:themeFill="accent1" w:themeFillTint="33"/>
          <w:lang w:val="eu-ES"/>
        </w:rPr>
        <w:t xml:space="preserve">, y refinar </w:t>
      </w:r>
      <w:hyperlink r:id="rId45" w:tooltip="Talud (ingeniería)" w:history="1">
        <w:r w:rsidRPr="00E86F99">
          <w:rPr>
            <w:rStyle w:val="Hiperesteka"/>
            <w:shd w:val="clear" w:color="auto" w:fill="DBE5F1" w:themeFill="accent1" w:themeFillTint="33"/>
            <w:lang w:val="eu-ES"/>
          </w:rPr>
          <w:t>taludes</w:t>
        </w:r>
      </w:hyperlink>
      <w:r w:rsidRPr="00E86F99">
        <w:rPr>
          <w:shd w:val="clear" w:color="auto" w:fill="DBE5F1" w:themeFill="accent1" w:themeFillTint="33"/>
          <w:lang w:val="eu-ES"/>
        </w:rPr>
        <w:t xml:space="preserve">. Una de las características que dan gran versatilidad a esta máquina es que es capaz de realizar el refino de taludes con distintas inclinaciones. El trabajo de la motoniveladora suele complementar al realizado previamente por otra </w:t>
      </w:r>
      <w:hyperlink r:id="rId46" w:tooltip="Maquinaria de construcción" w:history="1">
        <w:r w:rsidRPr="00E86F99">
          <w:rPr>
            <w:rStyle w:val="Hiperesteka"/>
            <w:shd w:val="clear" w:color="auto" w:fill="DBE5F1" w:themeFill="accent1" w:themeFillTint="33"/>
            <w:lang w:val="eu-ES"/>
          </w:rPr>
          <w:t>maquinaria de construcción</w:t>
        </w:r>
      </w:hyperlink>
      <w:r w:rsidRPr="00E86F99">
        <w:rPr>
          <w:shd w:val="clear" w:color="auto" w:fill="DBE5F1" w:themeFill="accent1" w:themeFillTint="33"/>
          <w:lang w:val="eu-ES"/>
        </w:rPr>
        <w:t xml:space="preserve">, como </w:t>
      </w:r>
      <w:hyperlink r:id="rId47" w:tooltip="Excavadora" w:history="1">
        <w:r w:rsidRPr="00E86F99">
          <w:rPr>
            <w:rStyle w:val="Hiperesteka"/>
            <w:shd w:val="clear" w:color="auto" w:fill="DBE5F1" w:themeFill="accent1" w:themeFillTint="33"/>
            <w:lang w:val="eu-ES"/>
          </w:rPr>
          <w:t>excavadoras</w:t>
        </w:r>
      </w:hyperlink>
      <w:r w:rsidRPr="00E86F99">
        <w:rPr>
          <w:shd w:val="clear" w:color="auto" w:fill="DBE5F1" w:themeFill="accent1" w:themeFillTint="33"/>
          <w:lang w:val="eu-ES"/>
        </w:rPr>
        <w:t xml:space="preserve"> o </w:t>
      </w:r>
      <w:hyperlink r:id="rId48" w:tooltip="Bulldozer" w:history="1">
        <w:r w:rsidRPr="00E86F99">
          <w:rPr>
            <w:rStyle w:val="Hiperesteka"/>
            <w:shd w:val="clear" w:color="auto" w:fill="DBE5F1" w:themeFill="accent1" w:themeFillTint="33"/>
            <w:lang w:val="eu-ES"/>
          </w:rPr>
          <w:t>bulldozers</w:t>
        </w:r>
      </w:hyperlink>
      <w:r w:rsidRPr="00E86F99">
        <w:rPr>
          <w:lang w:val="eu-ES"/>
        </w:rPr>
        <w:t xml:space="preserve">. </w:t>
      </w:r>
    </w:p>
    <w:p w14:paraId="05718946" w14:textId="77777777" w:rsidR="00E86F99" w:rsidRDefault="00E86F99" w:rsidP="00E86F99"/>
    <w:p w14:paraId="6FABFBBF" w14:textId="77777777" w:rsidR="00E86F99" w:rsidRDefault="00E86F99" w:rsidP="00E86F99">
      <w:pPr>
        <w:pStyle w:val="3izenburua"/>
        <w:rPr>
          <w:color w:val="000000" w:themeColor="text1"/>
        </w:rPr>
      </w:pPr>
      <w:r w:rsidRPr="008013D8">
        <w:rPr>
          <w:color w:val="000000" w:themeColor="text1"/>
        </w:rPr>
        <w:t>WIKIPEDIA</w:t>
      </w:r>
      <w:r>
        <w:rPr>
          <w:color w:val="000000" w:themeColor="text1"/>
        </w:rPr>
        <w:t>_apisonadora</w:t>
      </w:r>
    </w:p>
    <w:p w14:paraId="33E5CCDE" w14:textId="77777777" w:rsidR="00E86F99" w:rsidRPr="00E86F99" w:rsidRDefault="00E86F99" w:rsidP="00E86F99"/>
    <w:p w14:paraId="11F12B81" w14:textId="77777777" w:rsidR="00E86F99" w:rsidRDefault="00E86F99" w:rsidP="00E86F99">
      <w:r w:rsidRPr="00663FB9">
        <w:rPr>
          <w:shd w:val="clear" w:color="auto" w:fill="DBE5F1" w:themeFill="accent1" w:themeFillTint="33"/>
        </w:rPr>
        <w:t xml:space="preserve">Una </w:t>
      </w:r>
      <w:r w:rsidRPr="00663FB9">
        <w:rPr>
          <w:b/>
          <w:bCs/>
          <w:shd w:val="clear" w:color="auto" w:fill="DBE5F1" w:themeFill="accent1" w:themeFillTint="33"/>
        </w:rPr>
        <w:t>apisonadora</w:t>
      </w:r>
      <w:r w:rsidRPr="00663FB9">
        <w:rPr>
          <w:shd w:val="clear" w:color="auto" w:fill="DBE5F1" w:themeFill="accent1" w:themeFillTint="33"/>
        </w:rPr>
        <w:t xml:space="preserve">, </w:t>
      </w:r>
      <w:r w:rsidRPr="00663FB9">
        <w:rPr>
          <w:b/>
          <w:bCs/>
          <w:shd w:val="clear" w:color="auto" w:fill="DBE5F1" w:themeFill="accent1" w:themeFillTint="33"/>
        </w:rPr>
        <w:t>aplanadora</w:t>
      </w:r>
      <w:r w:rsidRPr="00663FB9">
        <w:rPr>
          <w:shd w:val="clear" w:color="auto" w:fill="DBE5F1" w:themeFill="accent1" w:themeFillTint="33"/>
        </w:rPr>
        <w:t xml:space="preserve"> o </w:t>
      </w:r>
      <w:r w:rsidRPr="00663FB9">
        <w:rPr>
          <w:b/>
          <w:bCs/>
          <w:shd w:val="clear" w:color="auto" w:fill="DBE5F1" w:themeFill="accent1" w:themeFillTint="33"/>
        </w:rPr>
        <w:t>compactadora</w:t>
      </w:r>
      <w:r w:rsidRPr="00663FB9">
        <w:rPr>
          <w:shd w:val="clear" w:color="auto" w:fill="DBE5F1" w:themeFill="accent1" w:themeFillTint="33"/>
        </w:rPr>
        <w:t xml:space="preserve"> es una </w:t>
      </w:r>
      <w:hyperlink r:id="rId49" w:tooltip="Máquina" w:history="1">
        <w:r w:rsidRPr="00663FB9">
          <w:rPr>
            <w:rStyle w:val="Hiperesteka"/>
            <w:shd w:val="clear" w:color="auto" w:fill="DBE5F1" w:themeFill="accent1" w:themeFillTint="33"/>
          </w:rPr>
          <w:t>máquina</w:t>
        </w:r>
      </w:hyperlink>
      <w:r w:rsidRPr="00663FB9">
        <w:rPr>
          <w:shd w:val="clear" w:color="auto" w:fill="DBE5F1" w:themeFill="accent1" w:themeFillTint="33"/>
        </w:rPr>
        <w:t xml:space="preserve"> pesada que consta de un </w:t>
      </w:r>
      <w:hyperlink r:id="rId50" w:tooltip="Tractor" w:history="1">
        <w:r w:rsidRPr="00663FB9">
          <w:rPr>
            <w:rStyle w:val="Hiperesteka"/>
            <w:shd w:val="clear" w:color="auto" w:fill="DBE5F1" w:themeFill="accent1" w:themeFillTint="33"/>
          </w:rPr>
          <w:t>tractor</w:t>
        </w:r>
      </w:hyperlink>
      <w:r w:rsidRPr="00663FB9">
        <w:rPr>
          <w:shd w:val="clear" w:color="auto" w:fill="DBE5F1" w:themeFill="accent1" w:themeFillTint="33"/>
        </w:rPr>
        <w:t xml:space="preserve"> y de un </w:t>
      </w:r>
      <w:hyperlink r:id="rId51" w:tooltip="Cilindro" w:history="1">
        <w:r w:rsidRPr="00663FB9">
          <w:rPr>
            <w:rStyle w:val="Hiperesteka"/>
            <w:shd w:val="clear" w:color="auto" w:fill="DBE5F1" w:themeFill="accent1" w:themeFillTint="33"/>
          </w:rPr>
          <w:t>cilindro</w:t>
        </w:r>
      </w:hyperlink>
      <w:r w:rsidRPr="00663FB9">
        <w:rPr>
          <w:shd w:val="clear" w:color="auto" w:fill="DBE5F1" w:themeFill="accent1" w:themeFillTint="33"/>
        </w:rPr>
        <w:t xml:space="preserve"> de gran peso que va delante y funciona a modo de rueda delantera</w:t>
      </w:r>
      <w:r>
        <w:t>.</w:t>
      </w:r>
    </w:p>
    <w:p w14:paraId="6C1EB8F2" w14:textId="77777777" w:rsidR="00E86F99" w:rsidRDefault="00E86F99" w:rsidP="00E86F99">
      <w:pPr>
        <w:rPr>
          <w:b/>
          <w:bCs/>
          <w:lang w:val="eu-ES"/>
        </w:rPr>
      </w:pPr>
    </w:p>
    <w:p w14:paraId="71AA07E2" w14:textId="77777777" w:rsidR="00E86F99" w:rsidRPr="008013D8" w:rsidRDefault="00E86F99" w:rsidP="00E86F99">
      <w:pPr>
        <w:rPr>
          <w:b/>
          <w:bCs/>
          <w:lang w:val="eu-ES"/>
        </w:rPr>
      </w:pPr>
      <w:r w:rsidRPr="008013D8">
        <w:rPr>
          <w:b/>
          <w:bCs/>
          <w:lang w:val="eu-ES"/>
        </w:rPr>
        <w:t>Usos</w:t>
      </w:r>
    </w:p>
    <w:p w14:paraId="22FD5F91" w14:textId="77777777" w:rsidR="00E86F99" w:rsidRPr="008013D8" w:rsidRDefault="00E86F99" w:rsidP="00E86F99">
      <w:pPr>
        <w:rPr>
          <w:lang w:val="eu-ES"/>
        </w:rPr>
      </w:pPr>
      <w:r w:rsidRPr="008013D8">
        <w:rPr>
          <w:lang w:val="eu-ES"/>
        </w:rPr>
        <w:t xml:space="preserve">Las aplanadoras se utilizan en </w:t>
      </w:r>
      <w:hyperlink r:id="rId52" w:tooltip="Construcción" w:history="1">
        <w:r w:rsidRPr="008013D8">
          <w:rPr>
            <w:rStyle w:val="Hiperesteka"/>
            <w:lang w:val="eu-ES"/>
          </w:rPr>
          <w:t>construcción</w:t>
        </w:r>
      </w:hyperlink>
      <w:r w:rsidRPr="008013D8">
        <w:rPr>
          <w:lang w:val="eu-ES"/>
        </w:rPr>
        <w:t xml:space="preserve"> para compactar materiales. Son imprescindibles durante la construcción de </w:t>
      </w:r>
      <w:hyperlink r:id="rId53" w:tooltip="Carretera" w:history="1">
        <w:r w:rsidRPr="008013D8">
          <w:rPr>
            <w:rStyle w:val="Hiperesteka"/>
            <w:lang w:val="eu-ES"/>
          </w:rPr>
          <w:t>carreteras</w:t>
        </w:r>
      </w:hyperlink>
      <w:r w:rsidRPr="008013D8">
        <w:rPr>
          <w:lang w:val="eu-ES"/>
        </w:rPr>
        <w:t xml:space="preserve">, tanto en la sub-base como en las </w:t>
      </w:r>
      <w:hyperlink r:id="rId54" w:tooltip="Mezcla asfáltica" w:history="1">
        <w:r w:rsidRPr="008013D8">
          <w:rPr>
            <w:rStyle w:val="Hiperesteka"/>
            <w:lang w:val="eu-ES"/>
          </w:rPr>
          <w:t>mezclas asfálticas</w:t>
        </w:r>
      </w:hyperlink>
      <w:r w:rsidRPr="008013D8">
        <w:rPr>
          <w:lang w:val="eu-ES"/>
        </w:rPr>
        <w:t xml:space="preserve">, siendo utilizadas también para alisar superficies u otro tipo de tareas en obras diversas. Para la compactación de materiales cohesivos tales como </w:t>
      </w:r>
      <w:hyperlink r:id="rId55" w:tooltip="Arcilla" w:history="1">
        <w:r w:rsidRPr="008013D8">
          <w:rPr>
            <w:rStyle w:val="Hiperesteka"/>
            <w:lang w:val="eu-ES"/>
          </w:rPr>
          <w:t>arcilla</w:t>
        </w:r>
      </w:hyperlink>
      <w:r w:rsidRPr="008013D8">
        <w:rPr>
          <w:lang w:val="eu-ES"/>
        </w:rPr>
        <w:t xml:space="preserve"> se utilizan apisonadoras con elementos salientes en la superficie del cilindro, siendo usual denominarlas "pata de cabra". </w:t>
      </w:r>
    </w:p>
    <w:p w14:paraId="6D47F7E5" w14:textId="77777777" w:rsidR="00E86F99" w:rsidRDefault="00E86F99" w:rsidP="00E86F99">
      <w:pPr>
        <w:rPr>
          <w:b/>
          <w:bCs/>
          <w:lang w:val="eu-ES"/>
        </w:rPr>
      </w:pPr>
    </w:p>
    <w:p w14:paraId="7CFDEB32" w14:textId="77777777" w:rsidR="00E86F99" w:rsidRPr="008013D8" w:rsidRDefault="00E86F99" w:rsidP="00E86F99">
      <w:pPr>
        <w:rPr>
          <w:b/>
          <w:bCs/>
          <w:lang w:val="eu-ES"/>
        </w:rPr>
      </w:pPr>
      <w:r w:rsidRPr="008013D8">
        <w:rPr>
          <w:b/>
          <w:bCs/>
          <w:lang w:val="eu-ES"/>
        </w:rPr>
        <w:t>Características</w:t>
      </w:r>
    </w:p>
    <w:p w14:paraId="3434E9A8" w14:textId="77777777" w:rsidR="00E86F99" w:rsidRDefault="00E86F99" w:rsidP="00E86F99">
      <w:pPr>
        <w:rPr>
          <w:lang w:val="eu-ES"/>
        </w:rPr>
      </w:pPr>
      <w:r w:rsidRPr="008013D8">
        <w:rPr>
          <w:lang w:val="eu-ES"/>
        </w:rPr>
        <w:t xml:space="preserve">Actualmente es normal que la compactación se logre mediante un elemento </w:t>
      </w:r>
      <w:hyperlink r:id="rId56" w:tooltip="Vibración" w:history="1">
        <w:r w:rsidRPr="008013D8">
          <w:rPr>
            <w:rStyle w:val="Hiperesteka"/>
            <w:lang w:val="eu-ES"/>
          </w:rPr>
          <w:t>vibratorio</w:t>
        </w:r>
      </w:hyperlink>
      <w:r w:rsidRPr="008013D8">
        <w:rPr>
          <w:lang w:val="eu-ES"/>
        </w:rPr>
        <w:t xml:space="preserve"> situado dentro del cilindro, incrementando la capacidad de compactar o reduciendo el peso necesario. Esta disposición permite, además, la fabricación de equipos livianos y capaces de operar en áreas reducidas.</w:t>
      </w:r>
    </w:p>
    <w:p w14:paraId="6CF49BAF" w14:textId="77777777" w:rsidR="00E86F99" w:rsidRDefault="00E86F99"/>
    <w:p w14:paraId="7F05779D" w14:textId="77777777" w:rsidR="00E86F99" w:rsidRDefault="00E86F99"/>
    <w:p w14:paraId="0FCAC9BC" w14:textId="77777777" w:rsidR="00E86F99" w:rsidRPr="008C0351" w:rsidRDefault="00E86F99" w:rsidP="00E86F99">
      <w:pPr>
        <w:pStyle w:val="3izenburua"/>
        <w:rPr>
          <w:color w:val="auto"/>
          <w:lang w:val="eu-ES"/>
        </w:rPr>
      </w:pPr>
      <w:r w:rsidRPr="008C0351">
        <w:rPr>
          <w:color w:val="auto"/>
          <w:lang w:val="eu-ES"/>
        </w:rPr>
        <w:t>ISO 6165:2012(en)</w:t>
      </w:r>
      <w:r>
        <w:rPr>
          <w:color w:val="auto"/>
          <w:lang w:val="eu-ES"/>
        </w:rPr>
        <w:t xml:space="preserve"> </w:t>
      </w:r>
      <w:r w:rsidRPr="008C0351">
        <w:rPr>
          <w:color w:val="auto"/>
          <w:lang w:val="eu-ES"/>
        </w:rPr>
        <w:t>Earth-moving machinery — Basic types — Identification and terms and definitions</w:t>
      </w:r>
    </w:p>
    <w:p w14:paraId="71A9E2F9" w14:textId="77777777" w:rsidR="00E86F99" w:rsidRPr="008C0351" w:rsidRDefault="00E86F99" w:rsidP="00E86F99">
      <w:pPr>
        <w:pStyle w:val="3izenburua"/>
        <w:rPr>
          <w:color w:val="auto"/>
          <w:lang w:val="eu-ES"/>
        </w:rPr>
      </w:pPr>
      <w:r w:rsidRPr="008C0351">
        <w:rPr>
          <w:color w:val="auto"/>
          <w:lang w:val="eu-ES"/>
        </w:rPr>
        <w:t>ISO 6165:2012(fr)</w:t>
      </w:r>
      <w:r>
        <w:rPr>
          <w:color w:val="auto"/>
          <w:lang w:val="eu-ES"/>
        </w:rPr>
        <w:t xml:space="preserve"> </w:t>
      </w:r>
      <w:r w:rsidRPr="008C0351">
        <w:rPr>
          <w:color w:val="auto"/>
          <w:lang w:val="eu-ES"/>
        </w:rPr>
        <w:t>Engins de terrassement — Principaux types — Identification et termes et définitions</w:t>
      </w:r>
    </w:p>
    <w:p w14:paraId="1D7554B5" w14:textId="77777777" w:rsidR="00E86F99" w:rsidRPr="00F33C43" w:rsidRDefault="00E86F99" w:rsidP="00E86F99">
      <w:pPr>
        <w:rPr>
          <w:lang w:val="fr-FR"/>
        </w:rPr>
      </w:pPr>
    </w:p>
    <w:p w14:paraId="393F6D1C" w14:textId="77777777" w:rsidR="00E86F99" w:rsidRDefault="00E86F99" w:rsidP="00E86F99">
      <w:r>
        <w:rPr>
          <w:noProof/>
          <w:lang w:val="eu-ES"/>
        </w:rPr>
        <w:drawing>
          <wp:inline distT="0" distB="0" distL="0" distR="0" wp14:anchorId="031C70B0" wp14:editId="751BB52D">
            <wp:extent cx="5760720" cy="1274512"/>
            <wp:effectExtent l="0" t="0" r="0" b="1905"/>
            <wp:docPr id="1" name="Irud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0720" cy="1274512"/>
                    </a:xfrm>
                    <a:prstGeom prst="rect">
                      <a:avLst/>
                    </a:prstGeom>
                  </pic:spPr>
                </pic:pic>
              </a:graphicData>
            </a:graphic>
          </wp:inline>
        </w:drawing>
      </w:r>
    </w:p>
    <w:p w14:paraId="51499E57" w14:textId="77777777" w:rsidR="00366B57" w:rsidRDefault="00366B57" w:rsidP="00E86F99"/>
    <w:p w14:paraId="104C6146" w14:textId="77777777" w:rsidR="00366B57" w:rsidRDefault="00366B57" w:rsidP="00E86F99"/>
    <w:p w14:paraId="5D3C82F5" w14:textId="77777777" w:rsidR="00366B57" w:rsidRPr="00F33C43" w:rsidRDefault="00366B57" w:rsidP="00366B57">
      <w:pPr>
        <w:pStyle w:val="3izenburua"/>
        <w:rPr>
          <w:lang w:val="fr-FR"/>
        </w:rPr>
      </w:pPr>
      <w:r w:rsidRPr="00F33C43">
        <w:rPr>
          <w:color w:val="000000" w:themeColor="text1"/>
          <w:lang w:val="fr-FR"/>
        </w:rPr>
        <w:t>CNTRL</w:t>
      </w:r>
    </w:p>
    <w:p w14:paraId="7578EA9C" w14:textId="77777777" w:rsidR="00366B57" w:rsidRPr="00F33C43" w:rsidRDefault="00366B57" w:rsidP="00E86F99">
      <w:pPr>
        <w:rPr>
          <w:b/>
          <w:lang w:val="fr-FR"/>
        </w:rPr>
      </w:pPr>
    </w:p>
    <w:p w14:paraId="3ACD5B4F" w14:textId="77777777" w:rsidR="00366B57" w:rsidRPr="00F33C43" w:rsidRDefault="00366B57" w:rsidP="00E86F99">
      <w:pPr>
        <w:rPr>
          <w:b/>
          <w:lang w:val="fr-FR"/>
        </w:rPr>
      </w:pPr>
      <w:r w:rsidRPr="00F33C43">
        <w:rPr>
          <w:b/>
          <w:lang w:val="fr-FR"/>
        </w:rPr>
        <w:t>NIVELEUR, -EUSE</w:t>
      </w:r>
    </w:p>
    <w:p w14:paraId="7334AA41" w14:textId="77777777" w:rsidR="00366B57" w:rsidRPr="00F33C43" w:rsidRDefault="00EB7586" w:rsidP="00E86F99">
      <w:pPr>
        <w:rPr>
          <w:lang w:val="fr-FR"/>
        </w:rPr>
      </w:pPr>
      <w:hyperlink r:id="rId58" w:history="1">
        <w:r w:rsidR="00366B57" w:rsidRPr="00F33C43">
          <w:rPr>
            <w:rStyle w:val="Hiperesteka"/>
            <w:lang w:val="fr-FR"/>
          </w:rPr>
          <w:t>http://www.cnrtl.fr/definition/niveleuse</w:t>
        </w:r>
      </w:hyperlink>
    </w:p>
    <w:p w14:paraId="46748788" w14:textId="77777777" w:rsidR="00366B57" w:rsidRPr="00F33C43" w:rsidRDefault="00366B57" w:rsidP="00E86F99">
      <w:pPr>
        <w:rPr>
          <w:lang w:val="fr-FR"/>
        </w:rPr>
      </w:pPr>
    </w:p>
    <w:p w14:paraId="7F80596C" w14:textId="77777777" w:rsidR="00366B57" w:rsidRPr="00F33C43" w:rsidRDefault="00366B57" w:rsidP="00E86F99">
      <w:pPr>
        <w:rPr>
          <w:lang w:val="fr-FR"/>
        </w:rPr>
      </w:pPr>
      <w:r w:rsidRPr="00F33C43">
        <w:rPr>
          <w:rStyle w:val="tlfcplan1"/>
          <w:rFonts w:ascii="Arial" w:hAnsi="Arial" w:cs="Arial"/>
          <w:color w:val="000000"/>
          <w:szCs w:val="20"/>
          <w:lang w:val="fr-FR"/>
        </w:rPr>
        <w:t>b)</w:t>
      </w:r>
      <w:r w:rsidRPr="00F33C43">
        <w:rPr>
          <w:rFonts w:ascii="Arial" w:hAnsi="Arial" w:cs="Arial"/>
          <w:color w:val="000000"/>
          <w:szCs w:val="20"/>
          <w:lang w:val="fr-FR"/>
        </w:rPr>
        <w:t xml:space="preserve"> </w:t>
      </w:r>
      <w:r w:rsidRPr="00F33C43">
        <w:rPr>
          <w:rStyle w:val="tlfcemploi"/>
          <w:rFonts w:ascii="Arial" w:hAnsi="Arial" w:cs="Arial"/>
          <w:i/>
          <w:iCs/>
          <w:color w:val="000000"/>
          <w:szCs w:val="20"/>
          <w:lang w:val="fr-FR"/>
        </w:rPr>
        <w:t>Au fém.,</w:t>
      </w:r>
      <w:r w:rsidRPr="00F33C43">
        <w:rPr>
          <w:rFonts w:ascii="Arial" w:hAnsi="Arial" w:cs="Arial"/>
          <w:color w:val="000000"/>
          <w:szCs w:val="20"/>
          <w:lang w:val="fr-FR"/>
        </w:rPr>
        <w:t xml:space="preserve"> </w:t>
      </w:r>
      <w:r w:rsidRPr="00F33C43">
        <w:rPr>
          <w:rStyle w:val="tlfcdomaine"/>
          <w:rFonts w:ascii="Arial" w:hAnsi="Arial" w:cs="Arial"/>
          <w:i/>
          <w:iCs/>
          <w:color w:val="000000"/>
          <w:szCs w:val="20"/>
          <w:shd w:val="clear" w:color="auto" w:fill="FBD4B4" w:themeFill="accent6" w:themeFillTint="66"/>
          <w:lang w:val="fr-FR"/>
        </w:rPr>
        <w:t>TRAV. PUBL</w:t>
      </w:r>
      <w:r w:rsidRPr="00F33C43">
        <w:rPr>
          <w:rStyle w:val="tlfcdomaine"/>
          <w:rFonts w:ascii="Arial" w:hAnsi="Arial" w:cs="Arial"/>
          <w:i/>
          <w:iCs/>
          <w:color w:val="000000"/>
          <w:szCs w:val="20"/>
          <w:lang w:val="fr-FR"/>
        </w:rPr>
        <w:t>.</w:t>
      </w:r>
      <w:r w:rsidRPr="00F33C43">
        <w:rPr>
          <w:rFonts w:ascii="Arial" w:hAnsi="Arial" w:cs="Arial"/>
          <w:color w:val="000000"/>
          <w:szCs w:val="20"/>
          <w:lang w:val="fr-FR"/>
        </w:rPr>
        <w:t xml:space="preserve"> </w:t>
      </w:r>
      <w:r w:rsidRPr="00F33C43">
        <w:rPr>
          <w:rStyle w:val="tlfcdefinition"/>
          <w:rFonts w:ascii="Arial" w:hAnsi="Arial" w:cs="Arial"/>
          <w:color w:val="000000"/>
          <w:szCs w:val="20"/>
          <w:lang w:val="fr-FR"/>
        </w:rPr>
        <w:t>,,</w:t>
      </w:r>
      <w:r w:rsidRPr="00F33C43">
        <w:rPr>
          <w:rStyle w:val="tlfcdefinition"/>
          <w:rFonts w:ascii="Arial" w:hAnsi="Arial" w:cs="Arial"/>
          <w:color w:val="000000"/>
          <w:szCs w:val="20"/>
          <w:highlight w:val="yellow"/>
          <w:lang w:val="fr-FR"/>
        </w:rPr>
        <w:t>Engin tracté ou automoteur, équipé d'une lame niveleuse horizontale, utilisé surtout pour répandre et niveler les terres de déblais et planer les terrains à irriguer</w:t>
      </w:r>
      <w:r w:rsidRPr="00F33C43">
        <w:rPr>
          <w:rStyle w:val="tlfcdefinition"/>
          <w:rFonts w:ascii="Arial" w:hAnsi="Arial" w:cs="Arial"/>
          <w:color w:val="000000"/>
          <w:szCs w:val="20"/>
          <w:lang w:val="fr-FR"/>
        </w:rPr>
        <w:t>`` (</w:t>
      </w:r>
      <w:r w:rsidRPr="00F33C43">
        <w:rPr>
          <w:rStyle w:val="tlfcsource"/>
          <w:rFonts w:ascii="Arial" w:hAnsi="Arial" w:cs="Arial"/>
          <w:i/>
          <w:iCs/>
          <w:color w:val="000000"/>
          <w:szCs w:val="20"/>
          <w:lang w:val="fr-FR"/>
        </w:rPr>
        <w:t>Agric.</w:t>
      </w:r>
      <w:r w:rsidRPr="00F33C43">
        <w:rPr>
          <w:rStyle w:val="tlfcsource"/>
          <w:rFonts w:ascii="Arial" w:hAnsi="Arial" w:cs="Arial"/>
          <w:color w:val="000000"/>
          <w:szCs w:val="20"/>
          <w:lang w:val="fr-FR"/>
        </w:rPr>
        <w:t xml:space="preserve"> 1977</w:t>
      </w:r>
      <w:r w:rsidRPr="00F33C43">
        <w:rPr>
          <w:rStyle w:val="tlfcdefinition"/>
          <w:rFonts w:ascii="Arial" w:hAnsi="Arial" w:cs="Arial"/>
          <w:color w:val="000000"/>
          <w:szCs w:val="20"/>
          <w:lang w:val="fr-FR"/>
        </w:rPr>
        <w:t>).</w:t>
      </w:r>
      <w:r w:rsidRPr="00F33C43">
        <w:rPr>
          <w:rFonts w:ascii="Arial" w:hAnsi="Arial" w:cs="Arial"/>
          <w:color w:val="000000"/>
          <w:szCs w:val="20"/>
          <w:lang w:val="fr-FR"/>
        </w:rPr>
        <w:t xml:space="preserve"> </w:t>
      </w:r>
      <w:r w:rsidRPr="00F33C43">
        <w:rPr>
          <w:rStyle w:val="tlfcexemple"/>
          <w:rFonts w:ascii="Arial" w:hAnsi="Arial" w:cs="Arial"/>
          <w:i/>
          <w:iCs/>
          <w:color w:val="000000"/>
          <w:szCs w:val="20"/>
          <w:lang w:val="fr-FR"/>
        </w:rPr>
        <w:t>La herse est en culture courante la meilleure niveleuse</w:t>
      </w:r>
      <w:r w:rsidRPr="00F33C43">
        <w:rPr>
          <w:rStyle w:val="tlfcexemple"/>
          <w:rFonts w:ascii="Arial" w:hAnsi="Arial" w:cs="Arial"/>
          <w:color w:val="000000"/>
          <w:szCs w:val="20"/>
          <w:lang w:val="fr-FR"/>
        </w:rPr>
        <w:t xml:space="preserve"> (</w:t>
      </w:r>
      <w:r w:rsidRPr="00F33C43">
        <w:rPr>
          <w:rStyle w:val="tlfsmallcaps1"/>
          <w:rFonts w:ascii="Arial" w:hAnsi="Arial" w:cs="Arial"/>
          <w:color w:val="000000"/>
          <w:sz w:val="18"/>
          <w:szCs w:val="18"/>
          <w:lang w:val="fr-FR"/>
        </w:rPr>
        <w:t>Ballu</w:t>
      </w:r>
      <w:r w:rsidRPr="00F33C43">
        <w:rPr>
          <w:rStyle w:val="tlfctitre"/>
          <w:rFonts w:ascii="Arial" w:hAnsi="Arial" w:cs="Arial"/>
          <w:color w:val="000000"/>
          <w:szCs w:val="20"/>
          <w:lang w:val="fr-FR"/>
        </w:rPr>
        <w:t xml:space="preserve">, </w:t>
      </w:r>
      <w:r w:rsidRPr="00F33C43">
        <w:rPr>
          <w:rStyle w:val="tlfctitre"/>
          <w:rFonts w:ascii="Arial" w:hAnsi="Arial" w:cs="Arial"/>
          <w:i/>
          <w:iCs/>
          <w:color w:val="000000"/>
          <w:szCs w:val="20"/>
          <w:lang w:val="fr-FR"/>
        </w:rPr>
        <w:t>Mach. agric.,</w:t>
      </w:r>
      <w:r w:rsidRPr="00F33C43">
        <w:rPr>
          <w:rStyle w:val="tlfcdate"/>
          <w:rFonts w:ascii="Arial" w:hAnsi="Arial" w:cs="Arial"/>
          <w:color w:val="000000"/>
          <w:szCs w:val="20"/>
          <w:lang w:val="fr-FR"/>
        </w:rPr>
        <w:t>1933</w:t>
      </w:r>
      <w:r w:rsidRPr="00F33C43">
        <w:rPr>
          <w:rStyle w:val="tlfcexemple"/>
          <w:rFonts w:ascii="Arial" w:hAnsi="Arial" w:cs="Arial"/>
          <w:color w:val="000000"/>
          <w:szCs w:val="20"/>
          <w:lang w:val="fr-FR"/>
        </w:rPr>
        <w:t>, p. 37).</w:t>
      </w:r>
    </w:p>
    <w:p w14:paraId="79F38F73" w14:textId="77777777" w:rsidR="00256613" w:rsidRPr="00B27262" w:rsidRDefault="00256613" w:rsidP="00256613">
      <w:pPr>
        <w:pStyle w:val="3izenburua"/>
        <w:rPr>
          <w:color w:val="000000" w:themeColor="text1"/>
        </w:rPr>
      </w:pPr>
      <w:r w:rsidRPr="00B27262">
        <w:rPr>
          <w:color w:val="000000" w:themeColor="text1"/>
        </w:rPr>
        <w:lastRenderedPageBreak/>
        <w:t>GRAND DICTIONNAIRE TERMINOLOGIQUE</w:t>
      </w:r>
    </w:p>
    <w:p w14:paraId="0FD31B80" w14:textId="77777777" w:rsidR="00256613" w:rsidRDefault="00256613" w:rsidP="00256613">
      <w:r>
        <w:rPr>
          <w:noProof/>
          <w:lang w:val="eu-ES"/>
        </w:rPr>
        <w:drawing>
          <wp:inline distT="0" distB="0" distL="0" distR="0" wp14:anchorId="430263C1" wp14:editId="4DB9BCF4">
            <wp:extent cx="5474677" cy="4971211"/>
            <wp:effectExtent l="0" t="0" r="0" b="1270"/>
            <wp:docPr id="2" name="Irud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473563" cy="4970200"/>
                    </a:xfrm>
                    <a:prstGeom prst="rect">
                      <a:avLst/>
                    </a:prstGeom>
                  </pic:spPr>
                </pic:pic>
              </a:graphicData>
            </a:graphic>
          </wp:inline>
        </w:drawing>
      </w:r>
    </w:p>
    <w:p w14:paraId="30D2C68E" w14:textId="77777777" w:rsidR="00AF5965" w:rsidRDefault="00AF5965" w:rsidP="00256613"/>
    <w:p w14:paraId="21181340" w14:textId="77777777" w:rsidR="00AF5965" w:rsidRDefault="00AF5965" w:rsidP="00256613"/>
    <w:p w14:paraId="33A733AD" w14:textId="77777777" w:rsidR="00AF5965" w:rsidRDefault="00AF5965" w:rsidP="00AF5965">
      <w:pPr>
        <w:pStyle w:val="3izenburua"/>
      </w:pPr>
      <w:r w:rsidRPr="00AF5965">
        <w:rPr>
          <w:color w:val="000000" w:themeColor="text1"/>
        </w:rPr>
        <w:t>TERMIUM</w:t>
      </w:r>
    </w:p>
    <w:p w14:paraId="30763AE2" w14:textId="77777777" w:rsidR="00AF5965" w:rsidRDefault="00AF5965" w:rsidP="00256613"/>
    <w:p w14:paraId="42BDAB12" w14:textId="77777777" w:rsidR="00AF5965" w:rsidRDefault="00AF5965" w:rsidP="00256613">
      <w:r>
        <w:rPr>
          <w:noProof/>
          <w:lang w:val="eu-ES"/>
        </w:rPr>
        <w:drawing>
          <wp:inline distT="0" distB="0" distL="0" distR="0" wp14:anchorId="6992AE4F" wp14:editId="3B360C74">
            <wp:extent cx="5760720" cy="3056746"/>
            <wp:effectExtent l="0" t="0" r="0" b="0"/>
            <wp:docPr id="8" name="Irudi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60720" cy="3056746"/>
                    </a:xfrm>
                    <a:prstGeom prst="rect">
                      <a:avLst/>
                    </a:prstGeom>
                  </pic:spPr>
                </pic:pic>
              </a:graphicData>
            </a:graphic>
          </wp:inline>
        </w:drawing>
      </w:r>
    </w:p>
    <w:p w14:paraId="0158A982" w14:textId="77777777" w:rsidR="00AF5965" w:rsidRDefault="00AF5965" w:rsidP="00256613">
      <w:r>
        <w:rPr>
          <w:noProof/>
          <w:lang w:val="eu-ES"/>
        </w:rPr>
        <w:lastRenderedPageBreak/>
        <w:drawing>
          <wp:inline distT="0" distB="0" distL="0" distR="0" wp14:anchorId="23888C5E" wp14:editId="487DBDE7">
            <wp:extent cx="5760720" cy="1763861"/>
            <wp:effectExtent l="0" t="0" r="0" b="8255"/>
            <wp:docPr id="15" name="Irudi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60720" cy="1763861"/>
                    </a:xfrm>
                    <a:prstGeom prst="rect">
                      <a:avLst/>
                    </a:prstGeom>
                  </pic:spPr>
                </pic:pic>
              </a:graphicData>
            </a:graphic>
          </wp:inline>
        </w:drawing>
      </w:r>
    </w:p>
    <w:p w14:paraId="416B9D25" w14:textId="77777777" w:rsidR="00AF5965" w:rsidRDefault="00AF5965" w:rsidP="00256613"/>
    <w:p w14:paraId="587861C4" w14:textId="77777777" w:rsidR="00256613" w:rsidRPr="00256613" w:rsidRDefault="00256613" w:rsidP="00256613">
      <w:pPr>
        <w:pStyle w:val="1izenburua"/>
        <w:rPr>
          <w:color w:val="000000" w:themeColor="text1"/>
          <w:sz w:val="24"/>
        </w:rPr>
      </w:pPr>
      <w:r w:rsidRPr="00256613">
        <w:rPr>
          <w:color w:val="000000" w:themeColor="text1"/>
          <w:sz w:val="24"/>
        </w:rPr>
        <w:t>2-ESCARIFICADOR</w:t>
      </w:r>
    </w:p>
    <w:p w14:paraId="1D4B92E4" w14:textId="77777777" w:rsidR="00256613" w:rsidRPr="004E5E4A" w:rsidRDefault="00256613" w:rsidP="00256613">
      <w:pPr>
        <w:pStyle w:val="3izenburua"/>
        <w:rPr>
          <w:color w:val="auto"/>
          <w:lang w:val="eu-ES"/>
        </w:rPr>
      </w:pPr>
      <w:r>
        <w:rPr>
          <w:color w:val="auto"/>
          <w:lang w:val="eu-ES"/>
        </w:rPr>
        <w:t>I</w:t>
      </w:r>
      <w:r w:rsidRPr="004E5E4A">
        <w:rPr>
          <w:color w:val="auto"/>
          <w:lang w:val="eu-ES"/>
        </w:rPr>
        <w:t>SO 7134:2013(en)</w:t>
      </w:r>
      <w:r>
        <w:rPr>
          <w:color w:val="auto"/>
          <w:lang w:val="eu-ES"/>
        </w:rPr>
        <w:t xml:space="preserve"> </w:t>
      </w:r>
      <w:r w:rsidRPr="004E5E4A">
        <w:rPr>
          <w:color w:val="auto"/>
          <w:lang w:val="eu-ES"/>
        </w:rPr>
        <w:t>Earth-moving machinery — Graders — Terminology and commercial specifications</w:t>
      </w:r>
    </w:p>
    <w:p w14:paraId="774F03E0" w14:textId="77777777" w:rsidR="00256613" w:rsidRPr="004E5E4A" w:rsidRDefault="00256613" w:rsidP="00256613">
      <w:pPr>
        <w:pStyle w:val="3izenburua"/>
        <w:rPr>
          <w:color w:val="auto"/>
          <w:lang w:val="eu-ES"/>
        </w:rPr>
      </w:pPr>
      <w:r w:rsidRPr="004E5E4A">
        <w:rPr>
          <w:color w:val="auto"/>
          <w:lang w:val="eu-ES"/>
        </w:rPr>
        <w:t>ISO 7134:2013(fr)</w:t>
      </w:r>
      <w:r>
        <w:rPr>
          <w:color w:val="auto"/>
          <w:lang w:val="eu-ES"/>
        </w:rPr>
        <w:t xml:space="preserve"> </w:t>
      </w:r>
      <w:r w:rsidRPr="004E5E4A">
        <w:rPr>
          <w:color w:val="auto"/>
          <w:lang w:val="eu-ES"/>
        </w:rPr>
        <w:t>Engins de terrassement — Niveleuses — Terminologie et spécifications commerciales</w:t>
      </w:r>
    </w:p>
    <w:p w14:paraId="2D549A6B" w14:textId="77777777" w:rsidR="00256613" w:rsidRDefault="00256613" w:rsidP="00256613">
      <w:pPr>
        <w:autoSpaceDE/>
        <w:autoSpaceDN/>
        <w:rPr>
          <w:sz w:val="24"/>
          <w:lang w:val="eu-ES"/>
        </w:rPr>
      </w:pPr>
      <w:r>
        <w:rPr>
          <w:noProof/>
          <w:lang w:val="eu-ES"/>
        </w:rPr>
        <w:drawing>
          <wp:inline distT="0" distB="0" distL="0" distR="0" wp14:anchorId="1AEB12E6" wp14:editId="4740BC13">
            <wp:extent cx="4743450" cy="1437761"/>
            <wp:effectExtent l="0" t="0" r="0" b="0"/>
            <wp:docPr id="19" name="Irudi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744496" cy="1438078"/>
                    </a:xfrm>
                    <a:prstGeom prst="rect">
                      <a:avLst/>
                    </a:prstGeom>
                  </pic:spPr>
                </pic:pic>
              </a:graphicData>
            </a:graphic>
          </wp:inline>
        </w:drawing>
      </w:r>
    </w:p>
    <w:p w14:paraId="21B4C008" w14:textId="77777777" w:rsidR="00256613" w:rsidRDefault="00256613" w:rsidP="00256613">
      <w:pPr>
        <w:autoSpaceDE/>
        <w:autoSpaceDN/>
        <w:rPr>
          <w:sz w:val="24"/>
          <w:lang w:val="eu-ES"/>
        </w:rPr>
      </w:pPr>
    </w:p>
    <w:p w14:paraId="2E37BF7C" w14:textId="77777777" w:rsidR="00256613" w:rsidRPr="004E5E4A" w:rsidRDefault="00256613" w:rsidP="00256613">
      <w:pPr>
        <w:pStyle w:val="3izenburua"/>
        <w:rPr>
          <w:color w:val="auto"/>
          <w:lang w:val="eu-ES"/>
        </w:rPr>
      </w:pPr>
      <w:r w:rsidRPr="004E5E4A">
        <w:rPr>
          <w:color w:val="auto"/>
          <w:lang w:val="eu-ES"/>
        </w:rPr>
        <w:t>ISO 7131:2009(en) Earth-moving machinery — Loaders — Terminology and commercial specifications</w:t>
      </w:r>
    </w:p>
    <w:p w14:paraId="2BB9C3F3" w14:textId="77777777" w:rsidR="00256613" w:rsidRPr="004E5E4A" w:rsidRDefault="00256613" w:rsidP="00256613">
      <w:pPr>
        <w:pStyle w:val="3izenburua"/>
        <w:rPr>
          <w:color w:val="auto"/>
          <w:lang w:val="eu-ES"/>
        </w:rPr>
      </w:pPr>
      <w:r w:rsidRPr="004E5E4A">
        <w:rPr>
          <w:color w:val="auto"/>
          <w:lang w:val="eu-ES"/>
        </w:rPr>
        <w:t>ISO 7131:2009(fr) Engins de terrassement — Chargeuses — Terminologie et spécifications commerciales</w:t>
      </w:r>
    </w:p>
    <w:p w14:paraId="109F1B32" w14:textId="77777777" w:rsidR="00256613" w:rsidRPr="00F33C43" w:rsidRDefault="00256613" w:rsidP="00256613">
      <w:pPr>
        <w:rPr>
          <w:rFonts w:ascii="Arial" w:hAnsi="Arial" w:cs="Arial"/>
          <w:color w:val="222222"/>
          <w:lang w:val="fr-FR"/>
        </w:rPr>
      </w:pPr>
    </w:p>
    <w:p w14:paraId="42E2FF71" w14:textId="77777777" w:rsidR="00256613" w:rsidRDefault="00256613" w:rsidP="00256613">
      <w:pPr>
        <w:rPr>
          <w:rFonts w:ascii="Arial" w:hAnsi="Arial" w:cs="Arial"/>
          <w:color w:val="222222"/>
          <w:lang w:val="es-ES"/>
        </w:rPr>
      </w:pPr>
      <w:r>
        <w:rPr>
          <w:noProof/>
          <w:lang w:val="eu-ES"/>
        </w:rPr>
        <w:drawing>
          <wp:inline distT="0" distB="0" distL="0" distR="0" wp14:anchorId="197BF96D" wp14:editId="441C79E1">
            <wp:extent cx="4688334" cy="1583047"/>
            <wp:effectExtent l="0" t="0" r="0" b="0"/>
            <wp:docPr id="20" name="Irudi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697545" cy="1586157"/>
                    </a:xfrm>
                    <a:prstGeom prst="rect">
                      <a:avLst/>
                    </a:prstGeom>
                  </pic:spPr>
                </pic:pic>
              </a:graphicData>
            </a:graphic>
          </wp:inline>
        </w:drawing>
      </w:r>
    </w:p>
    <w:p w14:paraId="196E6752" w14:textId="77777777" w:rsidR="00256613" w:rsidRDefault="00256613" w:rsidP="00256613">
      <w:pPr>
        <w:rPr>
          <w:rFonts w:ascii="Arial" w:hAnsi="Arial" w:cs="Arial"/>
          <w:color w:val="222222"/>
          <w:lang w:val="es-ES"/>
        </w:rPr>
      </w:pPr>
    </w:p>
    <w:p w14:paraId="3B7E8364" w14:textId="77777777" w:rsidR="00256613" w:rsidRDefault="00256613" w:rsidP="00256613">
      <w:pPr>
        <w:rPr>
          <w:rFonts w:ascii="Arial" w:hAnsi="Arial" w:cs="Arial"/>
          <w:color w:val="222222"/>
          <w:lang w:val="es-ES"/>
        </w:rPr>
      </w:pPr>
    </w:p>
    <w:p w14:paraId="7F835B8E" w14:textId="77777777" w:rsidR="00256613" w:rsidRDefault="00256613" w:rsidP="00256613">
      <w:r>
        <w:t>3.3.1.2</w:t>
      </w:r>
    </w:p>
    <w:p w14:paraId="6D5C5AAF" w14:textId="77777777" w:rsidR="00256613" w:rsidRPr="00D90C4B" w:rsidRDefault="00256613" w:rsidP="00256613">
      <w:pPr>
        <w:rPr>
          <w:b/>
        </w:rPr>
      </w:pPr>
      <w:r w:rsidRPr="00D90C4B">
        <w:rPr>
          <w:b/>
        </w:rPr>
        <w:t>scarifier</w:t>
      </w:r>
      <w:r>
        <w:rPr>
          <w:b/>
        </w:rPr>
        <w:t xml:space="preserve"> </w:t>
      </w:r>
      <w:hyperlink r:id="rId64" w:anchor="iso:std:iso:7131:ed-3:v1:en:term:3.3.1" w:history="1">
        <w:r>
          <w:rPr>
            <w:rStyle w:val="Hiperesteka"/>
          </w:rPr>
          <w:t xml:space="preserve">attachment </w:t>
        </w:r>
        <w:r>
          <w:rPr>
            <w:rStyle w:val="sts-tbx-entailedterm-num"/>
            <w:rFonts w:eastAsiaTheme="majorEastAsia"/>
            <w:color w:val="0000FF"/>
            <w:u w:val="single"/>
          </w:rPr>
          <w:t>(3.3.1)</w:t>
        </w:r>
      </w:hyperlink>
      <w:r>
        <w:t xml:space="preserve"> having teeth for penetrating and loosening to shallow depths materials such as earth, asphalt and gravel for roads and for similar functions</w:t>
      </w:r>
    </w:p>
    <w:p w14:paraId="0B0FCE68" w14:textId="77777777" w:rsidR="00256613" w:rsidRDefault="00256613" w:rsidP="00256613">
      <w:r>
        <w:rPr>
          <w:rStyle w:val="sts-tbx-see-label"/>
          <w:rFonts w:eastAsiaTheme="majorEastAsia"/>
        </w:rPr>
        <w:t>SEE:   </w:t>
      </w:r>
      <w:r>
        <w:rPr>
          <w:rStyle w:val="sts-tbx-note-label"/>
        </w:rPr>
        <w:t xml:space="preserve">Note 1 to entry: </w:t>
      </w:r>
      <w:r>
        <w:t>It is usually mounted on the back of the loader but can be mounted on the back of the bucket.</w:t>
      </w:r>
    </w:p>
    <w:p w14:paraId="786E35BB" w14:textId="77777777" w:rsidR="00256613" w:rsidRDefault="00256613" w:rsidP="00256613">
      <w:pPr>
        <w:rPr>
          <w:rFonts w:ascii="Arial" w:hAnsi="Arial" w:cs="Arial"/>
          <w:color w:val="222222"/>
          <w:lang w:val="es-ES"/>
        </w:rPr>
      </w:pPr>
    </w:p>
    <w:p w14:paraId="371051DA" w14:textId="77777777" w:rsidR="00256613" w:rsidRPr="00F33C43" w:rsidRDefault="00256613" w:rsidP="00256613">
      <w:pPr>
        <w:rPr>
          <w:lang w:val="fr-FR"/>
        </w:rPr>
      </w:pPr>
      <w:r w:rsidRPr="00F33C43">
        <w:rPr>
          <w:lang w:val="fr-FR"/>
        </w:rPr>
        <w:t>3.3.1.2</w:t>
      </w:r>
    </w:p>
    <w:p w14:paraId="0820E90C" w14:textId="77777777" w:rsidR="00256613" w:rsidRPr="00F33C43" w:rsidRDefault="00256613" w:rsidP="00256613">
      <w:pPr>
        <w:rPr>
          <w:lang w:val="fr-FR"/>
        </w:rPr>
      </w:pPr>
      <w:r w:rsidRPr="00F33C43">
        <w:rPr>
          <w:b/>
          <w:lang w:val="fr-FR"/>
        </w:rPr>
        <w:lastRenderedPageBreak/>
        <w:t xml:space="preserve">scarificateur </w:t>
      </w:r>
      <w:hyperlink r:id="rId65" w:anchor="iso:std:iso:7131:ed-3:v1:fr:term:3.3.1" w:history="1">
        <w:r w:rsidRPr="00F33C43">
          <w:rPr>
            <w:rStyle w:val="Hiperesteka"/>
            <w:lang w:val="fr-FR"/>
          </w:rPr>
          <w:t xml:space="preserve">accessoire </w:t>
        </w:r>
        <w:r w:rsidRPr="00F33C43">
          <w:rPr>
            <w:rStyle w:val="sts-tbx-entailedterm-num"/>
            <w:rFonts w:eastAsiaTheme="majorEastAsia"/>
            <w:color w:val="0000FF"/>
            <w:u w:val="single"/>
            <w:lang w:val="fr-FR"/>
          </w:rPr>
          <w:t>(3.3.1)</w:t>
        </w:r>
      </w:hyperlink>
      <w:r w:rsidRPr="00F33C43">
        <w:rPr>
          <w:lang w:val="fr-FR"/>
        </w:rPr>
        <w:t xml:space="preserve"> possédant des dents pouvant pénétrer à de faibles profondeurs dans certains matériaux comme la terre, les routes asphaltées et les routes en graviers pour les ameublir et d'autres fonctions analogues</w:t>
      </w:r>
    </w:p>
    <w:p w14:paraId="71992475" w14:textId="77777777" w:rsidR="00256613" w:rsidRPr="00F33C43" w:rsidRDefault="00256613" w:rsidP="00256613">
      <w:pPr>
        <w:rPr>
          <w:lang w:val="fr-FR"/>
        </w:rPr>
      </w:pPr>
      <w:r w:rsidRPr="00F33C43">
        <w:rPr>
          <w:rStyle w:val="sts-tbx-see-label"/>
          <w:rFonts w:eastAsiaTheme="majorEastAsia"/>
          <w:lang w:val="fr-FR"/>
        </w:rPr>
        <w:t>VOIR:   </w:t>
      </w:r>
    </w:p>
    <w:p w14:paraId="1B189810" w14:textId="77777777" w:rsidR="00256613" w:rsidRPr="00F33C43" w:rsidRDefault="00256613" w:rsidP="00256613">
      <w:pPr>
        <w:rPr>
          <w:lang w:val="fr-FR"/>
        </w:rPr>
      </w:pPr>
      <w:r w:rsidRPr="00F33C43">
        <w:rPr>
          <w:rStyle w:val="sts-tbx-note-label"/>
          <w:lang w:val="fr-FR"/>
        </w:rPr>
        <w:t xml:space="preserve">Note 1 à l’article: </w:t>
      </w:r>
      <w:r w:rsidRPr="00F33C43">
        <w:rPr>
          <w:lang w:val="fr-FR"/>
        </w:rPr>
        <w:t>Le scarificateur est habituellement monté sur l'arrière de la chargeuse, mais il peut aussi être monté sur l'arrière du godet</w:t>
      </w:r>
    </w:p>
    <w:p w14:paraId="198E6586" w14:textId="77777777" w:rsidR="00256613" w:rsidRPr="00F33C43" w:rsidRDefault="00256613">
      <w:pPr>
        <w:rPr>
          <w:lang w:val="fr-FR"/>
        </w:rPr>
      </w:pPr>
    </w:p>
    <w:p w14:paraId="06D972A4" w14:textId="77777777" w:rsidR="00E86F99" w:rsidRPr="00F33C43" w:rsidRDefault="00E86F99" w:rsidP="00E86F99">
      <w:pPr>
        <w:rPr>
          <w:lang w:val="fr-FR"/>
        </w:rPr>
      </w:pPr>
    </w:p>
    <w:p w14:paraId="5F0FB074" w14:textId="77777777" w:rsidR="0043562D" w:rsidRPr="00F33C43" w:rsidRDefault="0043562D" w:rsidP="00876CB3">
      <w:pPr>
        <w:rPr>
          <w:lang w:val="fr-FR"/>
        </w:rPr>
      </w:pPr>
    </w:p>
    <w:p w14:paraId="77F138CA" w14:textId="77777777" w:rsidR="0043562D" w:rsidRPr="00F33C43" w:rsidRDefault="0043562D" w:rsidP="00876CB3">
      <w:pPr>
        <w:rPr>
          <w:lang w:val="fr-FR"/>
        </w:rPr>
      </w:pPr>
    </w:p>
    <w:p w14:paraId="7C1C97BD" w14:textId="77777777" w:rsidR="00876CB3" w:rsidRPr="00F33C43" w:rsidRDefault="00876CB3" w:rsidP="00876CB3">
      <w:pPr>
        <w:rPr>
          <w:lang w:val="fr-FR"/>
        </w:rPr>
      </w:pPr>
    </w:p>
    <w:p w14:paraId="6FF61F53" w14:textId="77777777" w:rsidR="00876CB3" w:rsidRPr="00876CB3" w:rsidRDefault="00876CB3" w:rsidP="00876CB3">
      <w:pPr>
        <w:rPr>
          <w:lang w:val="eu-ES"/>
        </w:rPr>
      </w:pPr>
    </w:p>
    <w:p w14:paraId="501CA21F" w14:textId="77777777" w:rsidR="00B27262" w:rsidRPr="00F33C43" w:rsidRDefault="00B27262">
      <w:pPr>
        <w:rPr>
          <w:lang w:val="fr-FR"/>
        </w:rPr>
      </w:pPr>
    </w:p>
    <w:p w14:paraId="7584598C" w14:textId="77777777" w:rsidR="00B27262" w:rsidRPr="00F33C43" w:rsidRDefault="00B27262">
      <w:pPr>
        <w:rPr>
          <w:lang w:val="fr-FR"/>
        </w:rPr>
      </w:pPr>
    </w:p>
    <w:p w14:paraId="716C4B57" w14:textId="77777777" w:rsidR="00702AC7" w:rsidRPr="00F33C43" w:rsidRDefault="00702AC7">
      <w:pPr>
        <w:rPr>
          <w:lang w:val="fr-FR"/>
        </w:rPr>
      </w:pPr>
    </w:p>
    <w:p w14:paraId="62932FA1" w14:textId="77777777" w:rsidR="00446C7C" w:rsidRPr="00F33C43" w:rsidRDefault="00446C7C">
      <w:pPr>
        <w:rPr>
          <w:lang w:val="fr-FR"/>
        </w:rPr>
      </w:pPr>
    </w:p>
    <w:sectPr w:rsidR="00446C7C" w:rsidRPr="00F33C43">
      <w:headerReference w:type="even" r:id="rId66"/>
      <w:headerReference w:type="default" r:id="rId67"/>
      <w:footerReference w:type="even" r:id="rId68"/>
      <w:footerReference w:type="default" r:id="rId69"/>
      <w:headerReference w:type="first" r:id="rId70"/>
      <w:footerReference w:type="first" r:id="rId7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2CAD38" w14:textId="77777777" w:rsidR="00F33C43" w:rsidRDefault="00F33C43" w:rsidP="00F33C43">
      <w:r>
        <w:separator/>
      </w:r>
    </w:p>
  </w:endnote>
  <w:endnote w:type="continuationSeparator" w:id="0">
    <w:p w14:paraId="5F174CBC" w14:textId="77777777" w:rsidR="00F33C43" w:rsidRDefault="00F33C43" w:rsidP="00F33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B668B" w14:textId="77777777" w:rsidR="00EB7586" w:rsidRDefault="00EB7586">
    <w:pPr>
      <w:pStyle w:val="Orri-o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71195" w14:textId="77777777" w:rsidR="00EB7586" w:rsidRDefault="00EB7586">
    <w:pPr>
      <w:pStyle w:val="Orri-o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BE01E" w14:textId="77777777" w:rsidR="00EB7586" w:rsidRDefault="00EB7586">
    <w:pPr>
      <w:pStyle w:val="Orri-o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24FED2" w14:textId="77777777" w:rsidR="00F33C43" w:rsidRDefault="00F33C43" w:rsidP="00F33C43">
      <w:r>
        <w:separator/>
      </w:r>
    </w:p>
  </w:footnote>
  <w:footnote w:type="continuationSeparator" w:id="0">
    <w:p w14:paraId="17D40156" w14:textId="77777777" w:rsidR="00F33C43" w:rsidRDefault="00F33C43" w:rsidP="00F33C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F6B74" w14:textId="77777777" w:rsidR="00EB7586" w:rsidRDefault="00EB7586">
    <w:pPr>
      <w:pStyle w:val="Goiburu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4138089"/>
      <w:docPartObj>
        <w:docPartGallery w:val="Page Numbers (Top of Page)"/>
        <w:docPartUnique/>
      </w:docPartObj>
    </w:sdtPr>
    <w:sdtEndPr/>
    <w:sdtContent>
      <w:p w14:paraId="249FC793" w14:textId="42546383" w:rsidR="00F33C43" w:rsidRDefault="00F33C43">
        <w:pPr>
          <w:pStyle w:val="Goiburua"/>
          <w:jc w:val="right"/>
        </w:pPr>
        <w:r>
          <w:fldChar w:fldCharType="begin"/>
        </w:r>
        <w:r>
          <w:instrText>PAGE   \* MERGEFORMAT</w:instrText>
        </w:r>
        <w:r>
          <w:fldChar w:fldCharType="separate"/>
        </w:r>
        <w:r w:rsidR="00EB7586" w:rsidRPr="00EB7586">
          <w:rPr>
            <w:noProof/>
            <w:lang w:val="eu-ES"/>
          </w:rPr>
          <w:t>1</w:t>
        </w:r>
        <w:r>
          <w:fldChar w:fldCharType="end"/>
        </w:r>
      </w:p>
      <w:p w14:paraId="4058BFFE" w14:textId="4BE2EA53" w:rsidR="00F33C43" w:rsidRDefault="00F33C43">
        <w:pPr>
          <w:pStyle w:val="Goiburua"/>
          <w:jc w:val="right"/>
        </w:pPr>
        <w:r>
          <w:t>NIBELAGAILU, MOTONIBELAGAILU</w:t>
        </w:r>
      </w:p>
    </w:sdtContent>
  </w:sdt>
  <w:p w14:paraId="25D05EB1" w14:textId="77777777" w:rsidR="00F33C43" w:rsidRDefault="00F33C43">
    <w:pPr>
      <w:pStyle w:val="Goiburu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DC37E" w14:textId="77777777" w:rsidR="00EB7586" w:rsidRDefault="00EB7586">
    <w:pPr>
      <w:pStyle w:val="Goiburu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E2D27"/>
    <w:multiLevelType w:val="multilevel"/>
    <w:tmpl w:val="F85EE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AD778D"/>
    <w:multiLevelType w:val="multilevel"/>
    <w:tmpl w:val="585AD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CC196B"/>
    <w:multiLevelType w:val="hybridMultilevel"/>
    <w:tmpl w:val="ED8224AA"/>
    <w:lvl w:ilvl="0" w:tplc="C2F4B78C">
      <w:numFmt w:val="decimal"/>
      <w:lvlText w:val="%1-"/>
      <w:lvlJc w:val="left"/>
      <w:pPr>
        <w:ind w:left="720" w:hanging="360"/>
      </w:pPr>
      <w:rPr>
        <w:rFonts w:hint="default"/>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activeWritingStyle w:appName="MSWord" w:lang="es-ES_tradnl" w:vendorID="64" w:dllVersion="131078" w:nlCheck="1" w:checkStyle="0"/>
  <w:documentProtection w:edit="readOnly" w:enforcement="1" w:cryptProviderType="rsaAES" w:cryptAlgorithmClass="hash" w:cryptAlgorithmType="typeAny" w:cryptAlgorithmSid="14" w:cryptSpinCount="100000" w:hash="vHRubZ6XZNxk68rBwWuwE5643IrTKAnruoP02g7lmlK3WrsqqqPP7CLzsCoS2PH80voCfxLRmmHwcrqZpRerXA==" w:salt="1tFYOnPqQMpJnWCu2D3b2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63B"/>
    <w:rsid w:val="0004573C"/>
    <w:rsid w:val="001011DF"/>
    <w:rsid w:val="0012067B"/>
    <w:rsid w:val="00125660"/>
    <w:rsid w:val="001400DC"/>
    <w:rsid w:val="00152D7B"/>
    <w:rsid w:val="00182FD3"/>
    <w:rsid w:val="001875B7"/>
    <w:rsid w:val="001E2F14"/>
    <w:rsid w:val="00232B05"/>
    <w:rsid w:val="00256613"/>
    <w:rsid w:val="0028558F"/>
    <w:rsid w:val="002F7149"/>
    <w:rsid w:val="00323655"/>
    <w:rsid w:val="00366B57"/>
    <w:rsid w:val="003A6CBC"/>
    <w:rsid w:val="003D23C3"/>
    <w:rsid w:val="003D47EC"/>
    <w:rsid w:val="003D502E"/>
    <w:rsid w:val="0043562D"/>
    <w:rsid w:val="00446C7C"/>
    <w:rsid w:val="00482621"/>
    <w:rsid w:val="004B2175"/>
    <w:rsid w:val="004C7BE1"/>
    <w:rsid w:val="00574A8F"/>
    <w:rsid w:val="005B68DA"/>
    <w:rsid w:val="00622F9F"/>
    <w:rsid w:val="00663FB9"/>
    <w:rsid w:val="00684319"/>
    <w:rsid w:val="006B325B"/>
    <w:rsid w:val="006F796B"/>
    <w:rsid w:val="00702AC7"/>
    <w:rsid w:val="00723134"/>
    <w:rsid w:val="00753304"/>
    <w:rsid w:val="007C5789"/>
    <w:rsid w:val="00820CF3"/>
    <w:rsid w:val="0085363B"/>
    <w:rsid w:val="00876CB3"/>
    <w:rsid w:val="008922B0"/>
    <w:rsid w:val="008A3813"/>
    <w:rsid w:val="009243DF"/>
    <w:rsid w:val="00941384"/>
    <w:rsid w:val="00952220"/>
    <w:rsid w:val="009A1B86"/>
    <w:rsid w:val="009B1489"/>
    <w:rsid w:val="00A54093"/>
    <w:rsid w:val="00AF5965"/>
    <w:rsid w:val="00B27262"/>
    <w:rsid w:val="00B3397E"/>
    <w:rsid w:val="00B57B6D"/>
    <w:rsid w:val="00B61B57"/>
    <w:rsid w:val="00B86948"/>
    <w:rsid w:val="00B9599B"/>
    <w:rsid w:val="00C05561"/>
    <w:rsid w:val="00C202B9"/>
    <w:rsid w:val="00C40211"/>
    <w:rsid w:val="00C42D76"/>
    <w:rsid w:val="00C623C8"/>
    <w:rsid w:val="00C64CA3"/>
    <w:rsid w:val="00CB4CDC"/>
    <w:rsid w:val="00CB55B4"/>
    <w:rsid w:val="00CC0ADD"/>
    <w:rsid w:val="00CE1C9A"/>
    <w:rsid w:val="00D36F4D"/>
    <w:rsid w:val="00D65EA0"/>
    <w:rsid w:val="00D724A6"/>
    <w:rsid w:val="00D744D0"/>
    <w:rsid w:val="00D9342F"/>
    <w:rsid w:val="00DA7FB8"/>
    <w:rsid w:val="00DB74A0"/>
    <w:rsid w:val="00DD3F9C"/>
    <w:rsid w:val="00DF2DFE"/>
    <w:rsid w:val="00E349E0"/>
    <w:rsid w:val="00E86F99"/>
    <w:rsid w:val="00EB7586"/>
    <w:rsid w:val="00F003F7"/>
    <w:rsid w:val="00F33C43"/>
    <w:rsid w:val="00F40050"/>
    <w:rsid w:val="00FA4FDF"/>
    <w:rsid w:val="00FE0145"/>
  </w:rsids>
  <m:mathPr>
    <m:mathFont m:val="Cambria Math"/>
    <m:brkBin m:val="before"/>
    <m:brkBinSub m:val="--"/>
    <m:smallFrac m:val="0"/>
    <m:dispDef/>
    <m:lMargin m:val="0"/>
    <m:rMargin m:val="0"/>
    <m:defJc m:val="centerGroup"/>
    <m:wrapIndent m:val="1440"/>
    <m:intLim m:val="subSup"/>
    <m:naryLim m:val="undOvr"/>
  </m:mathPr>
  <w:themeFontLang w:val="eu-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0D6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u-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a">
    <w:name w:val="Normal"/>
    <w:qFormat/>
    <w:rsid w:val="0085363B"/>
    <w:pPr>
      <w:autoSpaceDE w:val="0"/>
      <w:autoSpaceDN w:val="0"/>
      <w:spacing w:after="0" w:line="240" w:lineRule="auto"/>
    </w:pPr>
    <w:rPr>
      <w:rFonts w:ascii="Times New Roman" w:eastAsia="Times New Roman" w:hAnsi="Times New Roman" w:cs="Times New Roman"/>
      <w:sz w:val="20"/>
      <w:szCs w:val="24"/>
      <w:lang w:val="es-ES_tradnl" w:eastAsia="eu-ES"/>
    </w:rPr>
  </w:style>
  <w:style w:type="paragraph" w:styleId="1izenburua">
    <w:name w:val="heading 1"/>
    <w:basedOn w:val="Normala"/>
    <w:next w:val="Normala"/>
    <w:link w:val="1izenburuaKar"/>
    <w:uiPriority w:val="9"/>
    <w:qFormat/>
    <w:rsid w:val="0085363B"/>
    <w:pPr>
      <w:keepNext/>
      <w:keepLines/>
      <w:spacing w:before="480"/>
      <w:outlineLvl w:val="0"/>
    </w:pPr>
    <w:rPr>
      <w:rFonts w:asciiTheme="majorHAnsi" w:eastAsiaTheme="majorEastAsia" w:hAnsiTheme="majorHAnsi" w:cstheme="majorBidi"/>
      <w:b/>
      <w:bCs/>
      <w:color w:val="365F91" w:themeColor="accent1" w:themeShade="BF"/>
      <w:sz w:val="28"/>
      <w:szCs w:val="28"/>
      <w:lang w:val="eu-ES"/>
    </w:rPr>
  </w:style>
  <w:style w:type="paragraph" w:styleId="2izenburua">
    <w:name w:val="heading 2"/>
    <w:basedOn w:val="Normala"/>
    <w:next w:val="Normala"/>
    <w:link w:val="2izenburuaKar"/>
    <w:uiPriority w:val="9"/>
    <w:qFormat/>
    <w:rsid w:val="0085363B"/>
    <w:pPr>
      <w:keepNext/>
      <w:tabs>
        <w:tab w:val="left" w:pos="580"/>
      </w:tabs>
      <w:spacing w:line="360" w:lineRule="atLeast"/>
      <w:jc w:val="both"/>
      <w:outlineLvl w:val="1"/>
    </w:pPr>
    <w:rPr>
      <w:i/>
      <w:iCs/>
      <w:sz w:val="18"/>
      <w:szCs w:val="18"/>
      <w:lang w:val="eu-ES"/>
    </w:rPr>
  </w:style>
  <w:style w:type="paragraph" w:styleId="3izenburua">
    <w:name w:val="heading 3"/>
    <w:basedOn w:val="Normala"/>
    <w:next w:val="Normala"/>
    <w:link w:val="3izenburuaKar"/>
    <w:uiPriority w:val="9"/>
    <w:unhideWhenUsed/>
    <w:qFormat/>
    <w:rsid w:val="009243DF"/>
    <w:pPr>
      <w:keepNext/>
      <w:keepLines/>
      <w:spacing w:before="200"/>
      <w:outlineLvl w:val="2"/>
    </w:pPr>
    <w:rPr>
      <w:rFonts w:asciiTheme="majorHAnsi" w:eastAsiaTheme="majorEastAsia" w:hAnsiTheme="majorHAnsi" w:cstheme="majorBidi"/>
      <w:b/>
      <w:bCs/>
      <w:color w:val="4F81BD" w:themeColor="accent1"/>
    </w:rPr>
  </w:style>
  <w:style w:type="paragraph" w:styleId="4izenburua">
    <w:name w:val="heading 4"/>
    <w:basedOn w:val="Normala"/>
    <w:next w:val="Normala"/>
    <w:link w:val="4izenburuaKar"/>
    <w:uiPriority w:val="9"/>
    <w:semiHidden/>
    <w:unhideWhenUsed/>
    <w:qFormat/>
    <w:rsid w:val="00876CB3"/>
    <w:pPr>
      <w:keepNext/>
      <w:keepLines/>
      <w:spacing w:before="200"/>
      <w:outlineLvl w:val="3"/>
    </w:pPr>
    <w:rPr>
      <w:rFonts w:asciiTheme="majorHAnsi" w:eastAsiaTheme="majorEastAsia" w:hAnsiTheme="majorHAnsi" w:cstheme="majorBidi"/>
      <w:b/>
      <w:bCs/>
      <w:i/>
      <w:iCs/>
      <w:color w:val="4F81BD" w:themeColor="accent1"/>
    </w:rPr>
  </w:style>
  <w:style w:type="paragraph" w:styleId="6izenburua">
    <w:name w:val="heading 6"/>
    <w:basedOn w:val="Normala"/>
    <w:next w:val="Normala"/>
    <w:link w:val="6izenburuaKar"/>
    <w:uiPriority w:val="9"/>
    <w:semiHidden/>
    <w:unhideWhenUsed/>
    <w:qFormat/>
    <w:rsid w:val="00876CB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Paragrafoarenletra-tipolehenetsia">
    <w:name w:val="Default Paragraph Font"/>
    <w:uiPriority w:val="1"/>
    <w:semiHidden/>
    <w:unhideWhenUsed/>
  </w:style>
  <w:style w:type="table" w:default="1" w:styleId="Taulanormala">
    <w:name w:val="Normal Table"/>
    <w:uiPriority w:val="99"/>
    <w:semiHidden/>
    <w:unhideWhenUsed/>
    <w:tblPr>
      <w:tblInd w:w="0" w:type="dxa"/>
      <w:tblCellMar>
        <w:top w:w="0" w:type="dxa"/>
        <w:left w:w="108" w:type="dxa"/>
        <w:bottom w:w="0" w:type="dxa"/>
        <w:right w:w="108" w:type="dxa"/>
      </w:tblCellMar>
    </w:tblPr>
  </w:style>
  <w:style w:type="numbering" w:default="1" w:styleId="Zerrendarikez">
    <w:name w:val="No List"/>
    <w:uiPriority w:val="99"/>
    <w:semiHidden/>
    <w:unhideWhenUsed/>
  </w:style>
  <w:style w:type="character" w:customStyle="1" w:styleId="1izenburuaKar">
    <w:name w:val="1. izenburua Kar"/>
    <w:basedOn w:val="Paragrafoarenletra-tipolehenetsia"/>
    <w:link w:val="1izenburua"/>
    <w:uiPriority w:val="9"/>
    <w:rsid w:val="0085363B"/>
    <w:rPr>
      <w:rFonts w:asciiTheme="majorHAnsi" w:eastAsiaTheme="majorEastAsia" w:hAnsiTheme="majorHAnsi" w:cstheme="majorBidi"/>
      <w:b/>
      <w:bCs/>
      <w:color w:val="365F91" w:themeColor="accent1" w:themeShade="BF"/>
      <w:sz w:val="28"/>
      <w:szCs w:val="28"/>
      <w:lang w:eastAsia="eu-ES"/>
    </w:rPr>
  </w:style>
  <w:style w:type="character" w:customStyle="1" w:styleId="2izenburuaKar">
    <w:name w:val="2. izenburua Kar"/>
    <w:basedOn w:val="Paragrafoarenletra-tipolehenetsia"/>
    <w:link w:val="2izenburua"/>
    <w:uiPriority w:val="9"/>
    <w:rsid w:val="0085363B"/>
    <w:rPr>
      <w:rFonts w:ascii="Times New Roman" w:eastAsia="Times New Roman" w:hAnsi="Times New Roman" w:cs="Times New Roman"/>
      <w:i/>
      <w:iCs/>
      <w:sz w:val="18"/>
      <w:szCs w:val="18"/>
      <w:lang w:eastAsia="eu-ES"/>
    </w:rPr>
  </w:style>
  <w:style w:type="table" w:styleId="Saretaduntaula">
    <w:name w:val="Table Grid"/>
    <w:basedOn w:val="Taulanormala"/>
    <w:uiPriority w:val="59"/>
    <w:rsid w:val="008536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izenburuaKar">
    <w:name w:val="3. izenburua Kar"/>
    <w:basedOn w:val="Paragrafoarenletra-tipolehenetsia"/>
    <w:link w:val="3izenburua"/>
    <w:uiPriority w:val="9"/>
    <w:rsid w:val="009243DF"/>
    <w:rPr>
      <w:rFonts w:asciiTheme="majorHAnsi" w:eastAsiaTheme="majorEastAsia" w:hAnsiTheme="majorHAnsi" w:cstheme="majorBidi"/>
      <w:b/>
      <w:bCs/>
      <w:color w:val="4F81BD" w:themeColor="accent1"/>
      <w:sz w:val="20"/>
      <w:szCs w:val="24"/>
      <w:lang w:val="es-ES_tradnl" w:eastAsia="eu-ES"/>
    </w:rPr>
  </w:style>
  <w:style w:type="paragraph" w:styleId="Bunbuiloarentestua">
    <w:name w:val="Balloon Text"/>
    <w:basedOn w:val="Normala"/>
    <w:link w:val="BunbuiloarentestuaKar"/>
    <w:uiPriority w:val="99"/>
    <w:semiHidden/>
    <w:unhideWhenUsed/>
    <w:rsid w:val="009243DF"/>
    <w:rPr>
      <w:rFonts w:ascii="Tahoma" w:hAnsi="Tahoma" w:cs="Tahoma"/>
      <w:sz w:val="16"/>
      <w:szCs w:val="16"/>
    </w:rPr>
  </w:style>
  <w:style w:type="character" w:customStyle="1" w:styleId="BunbuiloarentestuaKar">
    <w:name w:val="Bunbuiloaren testua Kar"/>
    <w:basedOn w:val="Paragrafoarenletra-tipolehenetsia"/>
    <w:link w:val="Bunbuiloarentestua"/>
    <w:uiPriority w:val="99"/>
    <w:semiHidden/>
    <w:rsid w:val="009243DF"/>
    <w:rPr>
      <w:rFonts w:ascii="Tahoma" w:eastAsia="Times New Roman" w:hAnsi="Tahoma" w:cs="Tahoma"/>
      <w:sz w:val="16"/>
      <w:szCs w:val="16"/>
      <w:lang w:val="es-ES_tradnl" w:eastAsia="eu-ES"/>
    </w:rPr>
  </w:style>
  <w:style w:type="character" w:styleId="Hiperesteka">
    <w:name w:val="Hyperlink"/>
    <w:basedOn w:val="Paragrafoarenletra-tipolehenetsia"/>
    <w:uiPriority w:val="99"/>
    <w:unhideWhenUsed/>
    <w:rsid w:val="00B9599B"/>
    <w:rPr>
      <w:color w:val="0000FF" w:themeColor="hyperlink"/>
      <w:u w:val="single"/>
    </w:rPr>
  </w:style>
  <w:style w:type="character" w:customStyle="1" w:styleId="spelling">
    <w:name w:val="spelling"/>
    <w:basedOn w:val="Paragrafoarenletra-tipolehenetsia"/>
    <w:rsid w:val="00446C7C"/>
  </w:style>
  <w:style w:type="character" w:customStyle="1" w:styleId="posp">
    <w:name w:val="posp"/>
    <w:basedOn w:val="Paragrafoarenletra-tipolehenetsia"/>
    <w:rsid w:val="00446C7C"/>
  </w:style>
  <w:style w:type="character" w:customStyle="1" w:styleId="labelopencollocate">
    <w:name w:val="labelopencollocate"/>
    <w:basedOn w:val="Paragrafoarenletra-tipolehenetsia"/>
    <w:rsid w:val="00446C7C"/>
  </w:style>
  <w:style w:type="character" w:customStyle="1" w:styleId="catequiv">
    <w:name w:val="catequiv"/>
    <w:basedOn w:val="Paragrafoarenletra-tipolehenetsia"/>
    <w:rsid w:val="00446C7C"/>
  </w:style>
  <w:style w:type="character" w:customStyle="1" w:styleId="labelregional">
    <w:name w:val="labelregional"/>
    <w:basedOn w:val="Paragrafoarenletra-tipolehenetsia"/>
    <w:rsid w:val="00446C7C"/>
  </w:style>
  <w:style w:type="character" w:customStyle="1" w:styleId="catexample">
    <w:name w:val="catexample"/>
    <w:basedOn w:val="Paragrafoarenletra-tipolehenetsia"/>
    <w:rsid w:val="00446C7C"/>
  </w:style>
  <w:style w:type="character" w:customStyle="1" w:styleId="sentence">
    <w:name w:val="sentence"/>
    <w:basedOn w:val="Paragrafoarenletra-tipolehenetsia"/>
    <w:rsid w:val="00446C7C"/>
  </w:style>
  <w:style w:type="character" w:customStyle="1" w:styleId="catexamplesem">
    <w:name w:val="catexamplesem"/>
    <w:basedOn w:val="Paragrafoarenletra-tipolehenetsia"/>
    <w:rsid w:val="00446C7C"/>
  </w:style>
  <w:style w:type="character" w:customStyle="1" w:styleId="catphrase">
    <w:name w:val="catphrase"/>
    <w:basedOn w:val="Paragrafoarenletra-tipolehenetsia"/>
    <w:rsid w:val="00446C7C"/>
  </w:style>
  <w:style w:type="character" w:customStyle="1" w:styleId="catphrasesem">
    <w:name w:val="catphrasesem"/>
    <w:basedOn w:val="Paragrafoarenletra-tipolehenetsia"/>
    <w:rsid w:val="00446C7C"/>
  </w:style>
  <w:style w:type="character" w:customStyle="1" w:styleId="4izenburuaKar">
    <w:name w:val="4. izenburua Kar"/>
    <w:basedOn w:val="Paragrafoarenletra-tipolehenetsia"/>
    <w:link w:val="4izenburua"/>
    <w:uiPriority w:val="9"/>
    <w:semiHidden/>
    <w:rsid w:val="00876CB3"/>
    <w:rPr>
      <w:rFonts w:asciiTheme="majorHAnsi" w:eastAsiaTheme="majorEastAsia" w:hAnsiTheme="majorHAnsi" w:cstheme="majorBidi"/>
      <w:b/>
      <w:bCs/>
      <w:i/>
      <w:iCs/>
      <w:color w:val="4F81BD" w:themeColor="accent1"/>
      <w:sz w:val="20"/>
      <w:szCs w:val="24"/>
      <w:lang w:val="es-ES_tradnl" w:eastAsia="eu-ES"/>
    </w:rPr>
  </w:style>
  <w:style w:type="character" w:customStyle="1" w:styleId="6izenburuaKar">
    <w:name w:val="6. izenburua Kar"/>
    <w:basedOn w:val="Paragrafoarenletra-tipolehenetsia"/>
    <w:link w:val="6izenburua"/>
    <w:uiPriority w:val="9"/>
    <w:semiHidden/>
    <w:rsid w:val="00876CB3"/>
    <w:rPr>
      <w:rFonts w:asciiTheme="majorHAnsi" w:eastAsiaTheme="majorEastAsia" w:hAnsiTheme="majorHAnsi" w:cstheme="majorBidi"/>
      <w:i/>
      <w:iCs/>
      <w:color w:val="243F60" w:themeColor="accent1" w:themeShade="7F"/>
      <w:sz w:val="20"/>
      <w:szCs w:val="24"/>
      <w:lang w:val="es-ES_tradnl" w:eastAsia="eu-ES"/>
    </w:rPr>
  </w:style>
  <w:style w:type="character" w:customStyle="1" w:styleId="sts-tbx-entailedterm-num">
    <w:name w:val="sts-tbx-entailedterm-num"/>
    <w:basedOn w:val="Paragrafoarenletra-tipolehenetsia"/>
    <w:rsid w:val="00256613"/>
  </w:style>
  <w:style w:type="character" w:customStyle="1" w:styleId="sts-tbx-see-label">
    <w:name w:val="sts-tbx-see-label"/>
    <w:basedOn w:val="Paragrafoarenletra-tipolehenetsia"/>
    <w:rsid w:val="00256613"/>
  </w:style>
  <w:style w:type="character" w:customStyle="1" w:styleId="sts-tbx-note-label">
    <w:name w:val="sts-tbx-note-label"/>
    <w:basedOn w:val="Paragrafoarenletra-tipolehenetsia"/>
    <w:rsid w:val="00256613"/>
  </w:style>
  <w:style w:type="character" w:customStyle="1" w:styleId="tlfcplan1">
    <w:name w:val="tlf_cplan1"/>
    <w:basedOn w:val="Paragrafoarenletra-tipolehenetsia"/>
    <w:rsid w:val="00366B57"/>
    <w:rPr>
      <w:b/>
      <w:bCs/>
    </w:rPr>
  </w:style>
  <w:style w:type="character" w:customStyle="1" w:styleId="tlfcemploi">
    <w:name w:val="tlf_cemploi"/>
    <w:basedOn w:val="Paragrafoarenletra-tipolehenetsia"/>
    <w:rsid w:val="00366B57"/>
  </w:style>
  <w:style w:type="character" w:customStyle="1" w:styleId="tlfcdomaine">
    <w:name w:val="tlf_cdomaine"/>
    <w:basedOn w:val="Paragrafoarenletra-tipolehenetsia"/>
    <w:rsid w:val="00366B57"/>
  </w:style>
  <w:style w:type="character" w:customStyle="1" w:styleId="tlfcdefinition">
    <w:name w:val="tlf_cdefinition"/>
    <w:basedOn w:val="Paragrafoarenletra-tipolehenetsia"/>
    <w:rsid w:val="00366B57"/>
  </w:style>
  <w:style w:type="character" w:customStyle="1" w:styleId="tlfcsource">
    <w:name w:val="tlf_csource"/>
    <w:basedOn w:val="Paragrafoarenletra-tipolehenetsia"/>
    <w:rsid w:val="00366B57"/>
  </w:style>
  <w:style w:type="character" w:customStyle="1" w:styleId="tlfcexemple">
    <w:name w:val="tlf_cexemple"/>
    <w:basedOn w:val="Paragrafoarenletra-tipolehenetsia"/>
    <w:rsid w:val="00366B57"/>
  </w:style>
  <w:style w:type="character" w:customStyle="1" w:styleId="tlfsmallcaps1">
    <w:name w:val="tlf_smallcaps1"/>
    <w:basedOn w:val="Paragrafoarenletra-tipolehenetsia"/>
    <w:rsid w:val="00366B57"/>
    <w:rPr>
      <w:smallCaps/>
      <w:sz w:val="22"/>
      <w:szCs w:val="22"/>
    </w:rPr>
  </w:style>
  <w:style w:type="character" w:customStyle="1" w:styleId="tlfctitre">
    <w:name w:val="tlf_ctitre"/>
    <w:basedOn w:val="Paragrafoarenletra-tipolehenetsia"/>
    <w:rsid w:val="00366B57"/>
  </w:style>
  <w:style w:type="character" w:customStyle="1" w:styleId="tlfcdate">
    <w:name w:val="tlf_cdate"/>
    <w:basedOn w:val="Paragrafoarenletra-tipolehenetsia"/>
    <w:rsid w:val="00366B57"/>
  </w:style>
  <w:style w:type="paragraph" w:styleId="Goiburua">
    <w:name w:val="header"/>
    <w:basedOn w:val="Normala"/>
    <w:link w:val="GoiburuaKar"/>
    <w:uiPriority w:val="99"/>
    <w:unhideWhenUsed/>
    <w:rsid w:val="00F33C43"/>
    <w:pPr>
      <w:tabs>
        <w:tab w:val="center" w:pos="4252"/>
        <w:tab w:val="right" w:pos="8504"/>
      </w:tabs>
    </w:pPr>
  </w:style>
  <w:style w:type="character" w:customStyle="1" w:styleId="GoiburuaKar">
    <w:name w:val="Goiburua Kar"/>
    <w:basedOn w:val="Paragrafoarenletra-tipolehenetsia"/>
    <w:link w:val="Goiburua"/>
    <w:uiPriority w:val="99"/>
    <w:rsid w:val="00F33C43"/>
    <w:rPr>
      <w:rFonts w:ascii="Times New Roman" w:eastAsia="Times New Roman" w:hAnsi="Times New Roman" w:cs="Times New Roman"/>
      <w:sz w:val="20"/>
      <w:szCs w:val="24"/>
      <w:lang w:val="es-ES_tradnl" w:eastAsia="eu-ES"/>
    </w:rPr>
  </w:style>
  <w:style w:type="paragraph" w:styleId="Orri-oina">
    <w:name w:val="footer"/>
    <w:basedOn w:val="Normala"/>
    <w:link w:val="Orri-oinaKar"/>
    <w:uiPriority w:val="99"/>
    <w:unhideWhenUsed/>
    <w:rsid w:val="00F33C43"/>
    <w:pPr>
      <w:tabs>
        <w:tab w:val="center" w:pos="4252"/>
        <w:tab w:val="right" w:pos="8504"/>
      </w:tabs>
    </w:pPr>
  </w:style>
  <w:style w:type="character" w:customStyle="1" w:styleId="Orri-oinaKar">
    <w:name w:val="Orri-oina Kar"/>
    <w:basedOn w:val="Paragrafoarenletra-tipolehenetsia"/>
    <w:link w:val="Orri-oina"/>
    <w:uiPriority w:val="99"/>
    <w:rsid w:val="00F33C43"/>
    <w:rPr>
      <w:rFonts w:ascii="Times New Roman" w:eastAsia="Times New Roman" w:hAnsi="Times New Roman" w:cs="Times New Roman"/>
      <w:sz w:val="20"/>
      <w:szCs w:val="24"/>
      <w:lang w:val="es-ES_tradnl" w:eastAsia="eu-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91535">
      <w:bodyDiv w:val="1"/>
      <w:marLeft w:val="0"/>
      <w:marRight w:val="0"/>
      <w:marTop w:val="0"/>
      <w:marBottom w:val="0"/>
      <w:divBdr>
        <w:top w:val="none" w:sz="0" w:space="0" w:color="auto"/>
        <w:left w:val="none" w:sz="0" w:space="0" w:color="auto"/>
        <w:bottom w:val="none" w:sz="0" w:space="0" w:color="auto"/>
        <w:right w:val="none" w:sz="0" w:space="0" w:color="auto"/>
      </w:divBdr>
      <w:divsChild>
        <w:div w:id="1018774983">
          <w:marLeft w:val="0"/>
          <w:marRight w:val="0"/>
          <w:marTop w:val="0"/>
          <w:marBottom w:val="0"/>
          <w:divBdr>
            <w:top w:val="none" w:sz="0" w:space="0" w:color="auto"/>
            <w:left w:val="none" w:sz="0" w:space="0" w:color="auto"/>
            <w:bottom w:val="none" w:sz="0" w:space="0" w:color="auto"/>
            <w:right w:val="none" w:sz="0" w:space="0" w:color="auto"/>
          </w:divBdr>
          <w:divsChild>
            <w:div w:id="1948924619">
              <w:marLeft w:val="0"/>
              <w:marRight w:val="0"/>
              <w:marTop w:val="0"/>
              <w:marBottom w:val="0"/>
              <w:divBdr>
                <w:top w:val="none" w:sz="0" w:space="0" w:color="auto"/>
                <w:left w:val="none" w:sz="0" w:space="0" w:color="auto"/>
                <w:bottom w:val="none" w:sz="0" w:space="0" w:color="auto"/>
                <w:right w:val="none" w:sz="0" w:space="0" w:color="auto"/>
              </w:divBdr>
            </w:div>
            <w:div w:id="563494704">
              <w:marLeft w:val="0"/>
              <w:marRight w:val="0"/>
              <w:marTop w:val="0"/>
              <w:marBottom w:val="0"/>
              <w:divBdr>
                <w:top w:val="none" w:sz="0" w:space="0" w:color="auto"/>
                <w:left w:val="none" w:sz="0" w:space="0" w:color="auto"/>
                <w:bottom w:val="none" w:sz="0" w:space="0" w:color="auto"/>
                <w:right w:val="none" w:sz="0" w:space="0" w:color="auto"/>
              </w:divBdr>
            </w:div>
            <w:div w:id="54880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147071">
      <w:bodyDiv w:val="1"/>
      <w:marLeft w:val="0"/>
      <w:marRight w:val="0"/>
      <w:marTop w:val="0"/>
      <w:marBottom w:val="0"/>
      <w:divBdr>
        <w:top w:val="none" w:sz="0" w:space="0" w:color="auto"/>
        <w:left w:val="none" w:sz="0" w:space="0" w:color="auto"/>
        <w:bottom w:val="none" w:sz="0" w:space="0" w:color="auto"/>
        <w:right w:val="none" w:sz="0" w:space="0" w:color="auto"/>
      </w:divBdr>
      <w:divsChild>
        <w:div w:id="469565921">
          <w:marLeft w:val="0"/>
          <w:marRight w:val="0"/>
          <w:marTop w:val="0"/>
          <w:marBottom w:val="0"/>
          <w:divBdr>
            <w:top w:val="none" w:sz="0" w:space="0" w:color="auto"/>
            <w:left w:val="none" w:sz="0" w:space="0" w:color="auto"/>
            <w:bottom w:val="none" w:sz="0" w:space="0" w:color="auto"/>
            <w:right w:val="none" w:sz="0" w:space="0" w:color="auto"/>
          </w:divBdr>
        </w:div>
      </w:divsChild>
    </w:div>
    <w:div w:id="545794781">
      <w:bodyDiv w:val="1"/>
      <w:marLeft w:val="0"/>
      <w:marRight w:val="0"/>
      <w:marTop w:val="0"/>
      <w:marBottom w:val="0"/>
      <w:divBdr>
        <w:top w:val="none" w:sz="0" w:space="0" w:color="auto"/>
        <w:left w:val="none" w:sz="0" w:space="0" w:color="auto"/>
        <w:bottom w:val="none" w:sz="0" w:space="0" w:color="auto"/>
        <w:right w:val="none" w:sz="0" w:space="0" w:color="auto"/>
      </w:divBdr>
    </w:div>
    <w:div w:id="576591463">
      <w:bodyDiv w:val="1"/>
      <w:marLeft w:val="0"/>
      <w:marRight w:val="0"/>
      <w:marTop w:val="0"/>
      <w:marBottom w:val="0"/>
      <w:divBdr>
        <w:top w:val="none" w:sz="0" w:space="0" w:color="auto"/>
        <w:left w:val="none" w:sz="0" w:space="0" w:color="auto"/>
        <w:bottom w:val="none" w:sz="0" w:space="0" w:color="auto"/>
        <w:right w:val="none" w:sz="0" w:space="0" w:color="auto"/>
      </w:divBdr>
      <w:divsChild>
        <w:div w:id="1853257664">
          <w:marLeft w:val="0"/>
          <w:marRight w:val="0"/>
          <w:marTop w:val="0"/>
          <w:marBottom w:val="0"/>
          <w:divBdr>
            <w:top w:val="none" w:sz="0" w:space="0" w:color="auto"/>
            <w:left w:val="none" w:sz="0" w:space="0" w:color="auto"/>
            <w:bottom w:val="none" w:sz="0" w:space="0" w:color="auto"/>
            <w:right w:val="none" w:sz="0" w:space="0" w:color="auto"/>
          </w:divBdr>
          <w:divsChild>
            <w:div w:id="623006695">
              <w:marLeft w:val="0"/>
              <w:marRight w:val="0"/>
              <w:marTop w:val="0"/>
              <w:marBottom w:val="0"/>
              <w:divBdr>
                <w:top w:val="none" w:sz="0" w:space="0" w:color="auto"/>
                <w:left w:val="none" w:sz="0" w:space="0" w:color="auto"/>
                <w:bottom w:val="none" w:sz="0" w:space="0" w:color="auto"/>
                <w:right w:val="none" w:sz="0" w:space="0" w:color="auto"/>
              </w:divBdr>
            </w:div>
            <w:div w:id="1905068852">
              <w:marLeft w:val="0"/>
              <w:marRight w:val="0"/>
              <w:marTop w:val="0"/>
              <w:marBottom w:val="0"/>
              <w:divBdr>
                <w:top w:val="none" w:sz="0" w:space="0" w:color="auto"/>
                <w:left w:val="none" w:sz="0" w:space="0" w:color="auto"/>
                <w:bottom w:val="none" w:sz="0" w:space="0" w:color="auto"/>
                <w:right w:val="none" w:sz="0" w:space="0" w:color="auto"/>
              </w:divBdr>
            </w:div>
            <w:div w:id="141466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588470">
      <w:bodyDiv w:val="1"/>
      <w:marLeft w:val="0"/>
      <w:marRight w:val="0"/>
      <w:marTop w:val="0"/>
      <w:marBottom w:val="0"/>
      <w:divBdr>
        <w:top w:val="none" w:sz="0" w:space="0" w:color="auto"/>
        <w:left w:val="none" w:sz="0" w:space="0" w:color="auto"/>
        <w:bottom w:val="none" w:sz="0" w:space="0" w:color="auto"/>
        <w:right w:val="none" w:sz="0" w:space="0" w:color="auto"/>
      </w:divBdr>
    </w:div>
    <w:div w:id="887572069">
      <w:bodyDiv w:val="1"/>
      <w:marLeft w:val="0"/>
      <w:marRight w:val="0"/>
      <w:marTop w:val="0"/>
      <w:marBottom w:val="0"/>
      <w:divBdr>
        <w:top w:val="none" w:sz="0" w:space="0" w:color="auto"/>
        <w:left w:val="none" w:sz="0" w:space="0" w:color="auto"/>
        <w:bottom w:val="none" w:sz="0" w:space="0" w:color="auto"/>
        <w:right w:val="none" w:sz="0" w:space="0" w:color="auto"/>
      </w:divBdr>
      <w:divsChild>
        <w:div w:id="985160255">
          <w:marLeft w:val="0"/>
          <w:marRight w:val="0"/>
          <w:marTop w:val="0"/>
          <w:marBottom w:val="0"/>
          <w:divBdr>
            <w:top w:val="none" w:sz="0" w:space="0" w:color="auto"/>
            <w:left w:val="none" w:sz="0" w:space="0" w:color="auto"/>
            <w:bottom w:val="none" w:sz="0" w:space="0" w:color="auto"/>
            <w:right w:val="none" w:sz="0" w:space="0" w:color="auto"/>
          </w:divBdr>
        </w:div>
      </w:divsChild>
    </w:div>
    <w:div w:id="953438726">
      <w:bodyDiv w:val="1"/>
      <w:marLeft w:val="0"/>
      <w:marRight w:val="0"/>
      <w:marTop w:val="0"/>
      <w:marBottom w:val="0"/>
      <w:divBdr>
        <w:top w:val="none" w:sz="0" w:space="0" w:color="auto"/>
        <w:left w:val="none" w:sz="0" w:space="0" w:color="auto"/>
        <w:bottom w:val="none" w:sz="0" w:space="0" w:color="auto"/>
        <w:right w:val="none" w:sz="0" w:space="0" w:color="auto"/>
      </w:divBdr>
      <w:divsChild>
        <w:div w:id="1476332176">
          <w:marLeft w:val="0"/>
          <w:marRight w:val="0"/>
          <w:marTop w:val="0"/>
          <w:marBottom w:val="0"/>
          <w:divBdr>
            <w:top w:val="none" w:sz="0" w:space="0" w:color="auto"/>
            <w:left w:val="none" w:sz="0" w:space="0" w:color="auto"/>
            <w:bottom w:val="none" w:sz="0" w:space="0" w:color="auto"/>
            <w:right w:val="none" w:sz="0" w:space="0" w:color="auto"/>
          </w:divBdr>
        </w:div>
        <w:div w:id="1381978796">
          <w:marLeft w:val="0"/>
          <w:marRight w:val="0"/>
          <w:marTop w:val="0"/>
          <w:marBottom w:val="0"/>
          <w:divBdr>
            <w:top w:val="none" w:sz="0" w:space="0" w:color="auto"/>
            <w:left w:val="none" w:sz="0" w:space="0" w:color="auto"/>
            <w:bottom w:val="none" w:sz="0" w:space="0" w:color="auto"/>
            <w:right w:val="none" w:sz="0" w:space="0" w:color="auto"/>
          </w:divBdr>
        </w:div>
      </w:divsChild>
    </w:div>
    <w:div w:id="993526703">
      <w:bodyDiv w:val="1"/>
      <w:marLeft w:val="0"/>
      <w:marRight w:val="0"/>
      <w:marTop w:val="0"/>
      <w:marBottom w:val="0"/>
      <w:divBdr>
        <w:top w:val="none" w:sz="0" w:space="0" w:color="auto"/>
        <w:left w:val="none" w:sz="0" w:space="0" w:color="auto"/>
        <w:bottom w:val="none" w:sz="0" w:space="0" w:color="auto"/>
        <w:right w:val="none" w:sz="0" w:space="0" w:color="auto"/>
      </w:divBdr>
      <w:divsChild>
        <w:div w:id="1438401112">
          <w:marLeft w:val="0"/>
          <w:marRight w:val="0"/>
          <w:marTop w:val="0"/>
          <w:marBottom w:val="0"/>
          <w:divBdr>
            <w:top w:val="none" w:sz="0" w:space="0" w:color="auto"/>
            <w:left w:val="none" w:sz="0" w:space="0" w:color="auto"/>
            <w:bottom w:val="none" w:sz="0" w:space="0" w:color="auto"/>
            <w:right w:val="none" w:sz="0" w:space="0" w:color="auto"/>
          </w:divBdr>
          <w:divsChild>
            <w:div w:id="641692347">
              <w:marLeft w:val="0"/>
              <w:marRight w:val="0"/>
              <w:marTop w:val="0"/>
              <w:marBottom w:val="0"/>
              <w:divBdr>
                <w:top w:val="none" w:sz="0" w:space="0" w:color="auto"/>
                <w:left w:val="none" w:sz="0" w:space="0" w:color="auto"/>
                <w:bottom w:val="none" w:sz="0" w:space="0" w:color="auto"/>
                <w:right w:val="none" w:sz="0" w:space="0" w:color="auto"/>
              </w:divBdr>
            </w:div>
            <w:div w:id="1115245495">
              <w:marLeft w:val="0"/>
              <w:marRight w:val="0"/>
              <w:marTop w:val="0"/>
              <w:marBottom w:val="0"/>
              <w:divBdr>
                <w:top w:val="none" w:sz="0" w:space="0" w:color="auto"/>
                <w:left w:val="none" w:sz="0" w:space="0" w:color="auto"/>
                <w:bottom w:val="none" w:sz="0" w:space="0" w:color="auto"/>
                <w:right w:val="none" w:sz="0" w:space="0" w:color="auto"/>
              </w:divBdr>
              <w:divsChild>
                <w:div w:id="361784886">
                  <w:marLeft w:val="0"/>
                  <w:marRight w:val="0"/>
                  <w:marTop w:val="0"/>
                  <w:marBottom w:val="0"/>
                  <w:divBdr>
                    <w:top w:val="none" w:sz="0" w:space="0" w:color="auto"/>
                    <w:left w:val="none" w:sz="0" w:space="0" w:color="auto"/>
                    <w:bottom w:val="none" w:sz="0" w:space="0" w:color="auto"/>
                    <w:right w:val="none" w:sz="0" w:space="0" w:color="auto"/>
                  </w:divBdr>
                  <w:divsChild>
                    <w:div w:id="1615752339">
                      <w:marLeft w:val="0"/>
                      <w:marRight w:val="0"/>
                      <w:marTop w:val="0"/>
                      <w:marBottom w:val="0"/>
                      <w:divBdr>
                        <w:top w:val="none" w:sz="0" w:space="0" w:color="auto"/>
                        <w:left w:val="none" w:sz="0" w:space="0" w:color="auto"/>
                        <w:bottom w:val="none" w:sz="0" w:space="0" w:color="auto"/>
                        <w:right w:val="none" w:sz="0" w:space="0" w:color="auto"/>
                      </w:divBdr>
                      <w:divsChild>
                        <w:div w:id="318076665">
                          <w:marLeft w:val="0"/>
                          <w:marRight w:val="0"/>
                          <w:marTop w:val="0"/>
                          <w:marBottom w:val="0"/>
                          <w:divBdr>
                            <w:top w:val="none" w:sz="0" w:space="0" w:color="auto"/>
                            <w:left w:val="none" w:sz="0" w:space="0" w:color="auto"/>
                            <w:bottom w:val="none" w:sz="0" w:space="0" w:color="auto"/>
                            <w:right w:val="none" w:sz="0" w:space="0" w:color="auto"/>
                          </w:divBdr>
                        </w:div>
                        <w:div w:id="1768648647">
                          <w:marLeft w:val="0"/>
                          <w:marRight w:val="0"/>
                          <w:marTop w:val="0"/>
                          <w:marBottom w:val="0"/>
                          <w:divBdr>
                            <w:top w:val="none" w:sz="0" w:space="0" w:color="auto"/>
                            <w:left w:val="none" w:sz="0" w:space="0" w:color="auto"/>
                            <w:bottom w:val="none" w:sz="0" w:space="0" w:color="auto"/>
                            <w:right w:val="none" w:sz="0" w:space="0" w:color="auto"/>
                          </w:divBdr>
                          <w:divsChild>
                            <w:div w:id="132693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478368">
                      <w:marLeft w:val="0"/>
                      <w:marRight w:val="0"/>
                      <w:marTop w:val="0"/>
                      <w:marBottom w:val="0"/>
                      <w:divBdr>
                        <w:top w:val="none" w:sz="0" w:space="0" w:color="auto"/>
                        <w:left w:val="none" w:sz="0" w:space="0" w:color="auto"/>
                        <w:bottom w:val="none" w:sz="0" w:space="0" w:color="auto"/>
                        <w:right w:val="none" w:sz="0" w:space="0" w:color="auto"/>
                      </w:divBdr>
                      <w:divsChild>
                        <w:div w:id="17209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181993">
      <w:bodyDiv w:val="1"/>
      <w:marLeft w:val="0"/>
      <w:marRight w:val="0"/>
      <w:marTop w:val="0"/>
      <w:marBottom w:val="0"/>
      <w:divBdr>
        <w:top w:val="none" w:sz="0" w:space="0" w:color="auto"/>
        <w:left w:val="none" w:sz="0" w:space="0" w:color="auto"/>
        <w:bottom w:val="none" w:sz="0" w:space="0" w:color="auto"/>
        <w:right w:val="none" w:sz="0" w:space="0" w:color="auto"/>
      </w:divBdr>
      <w:divsChild>
        <w:div w:id="197619735">
          <w:marLeft w:val="0"/>
          <w:marRight w:val="0"/>
          <w:marTop w:val="0"/>
          <w:marBottom w:val="0"/>
          <w:divBdr>
            <w:top w:val="none" w:sz="0" w:space="0" w:color="auto"/>
            <w:left w:val="none" w:sz="0" w:space="0" w:color="auto"/>
            <w:bottom w:val="none" w:sz="0" w:space="0" w:color="auto"/>
            <w:right w:val="none" w:sz="0" w:space="0" w:color="auto"/>
          </w:divBdr>
        </w:div>
      </w:divsChild>
    </w:div>
    <w:div w:id="1049839497">
      <w:bodyDiv w:val="1"/>
      <w:marLeft w:val="0"/>
      <w:marRight w:val="0"/>
      <w:marTop w:val="0"/>
      <w:marBottom w:val="0"/>
      <w:divBdr>
        <w:top w:val="none" w:sz="0" w:space="0" w:color="auto"/>
        <w:left w:val="none" w:sz="0" w:space="0" w:color="auto"/>
        <w:bottom w:val="none" w:sz="0" w:space="0" w:color="auto"/>
        <w:right w:val="none" w:sz="0" w:space="0" w:color="auto"/>
      </w:divBdr>
      <w:divsChild>
        <w:div w:id="831607498">
          <w:marLeft w:val="0"/>
          <w:marRight w:val="0"/>
          <w:marTop w:val="0"/>
          <w:marBottom w:val="0"/>
          <w:divBdr>
            <w:top w:val="none" w:sz="0" w:space="0" w:color="auto"/>
            <w:left w:val="none" w:sz="0" w:space="0" w:color="auto"/>
            <w:bottom w:val="none" w:sz="0" w:space="0" w:color="auto"/>
            <w:right w:val="none" w:sz="0" w:space="0" w:color="auto"/>
          </w:divBdr>
        </w:div>
      </w:divsChild>
    </w:div>
    <w:div w:id="1115245703">
      <w:bodyDiv w:val="1"/>
      <w:marLeft w:val="0"/>
      <w:marRight w:val="0"/>
      <w:marTop w:val="0"/>
      <w:marBottom w:val="0"/>
      <w:divBdr>
        <w:top w:val="none" w:sz="0" w:space="0" w:color="auto"/>
        <w:left w:val="none" w:sz="0" w:space="0" w:color="auto"/>
        <w:bottom w:val="none" w:sz="0" w:space="0" w:color="auto"/>
        <w:right w:val="none" w:sz="0" w:space="0" w:color="auto"/>
      </w:divBdr>
    </w:div>
    <w:div w:id="1119371837">
      <w:bodyDiv w:val="1"/>
      <w:marLeft w:val="0"/>
      <w:marRight w:val="0"/>
      <w:marTop w:val="0"/>
      <w:marBottom w:val="0"/>
      <w:divBdr>
        <w:top w:val="none" w:sz="0" w:space="0" w:color="auto"/>
        <w:left w:val="none" w:sz="0" w:space="0" w:color="auto"/>
        <w:bottom w:val="none" w:sz="0" w:space="0" w:color="auto"/>
        <w:right w:val="none" w:sz="0" w:space="0" w:color="auto"/>
      </w:divBdr>
    </w:div>
    <w:div w:id="1356344547">
      <w:bodyDiv w:val="1"/>
      <w:marLeft w:val="0"/>
      <w:marRight w:val="0"/>
      <w:marTop w:val="0"/>
      <w:marBottom w:val="0"/>
      <w:divBdr>
        <w:top w:val="none" w:sz="0" w:space="0" w:color="auto"/>
        <w:left w:val="none" w:sz="0" w:space="0" w:color="auto"/>
        <w:bottom w:val="none" w:sz="0" w:space="0" w:color="auto"/>
        <w:right w:val="none" w:sz="0" w:space="0" w:color="auto"/>
      </w:divBdr>
    </w:div>
    <w:div w:id="1650595031">
      <w:bodyDiv w:val="1"/>
      <w:marLeft w:val="0"/>
      <w:marRight w:val="0"/>
      <w:marTop w:val="0"/>
      <w:marBottom w:val="0"/>
      <w:divBdr>
        <w:top w:val="none" w:sz="0" w:space="0" w:color="auto"/>
        <w:left w:val="none" w:sz="0" w:space="0" w:color="auto"/>
        <w:bottom w:val="none" w:sz="0" w:space="0" w:color="auto"/>
        <w:right w:val="none" w:sz="0" w:space="0" w:color="auto"/>
      </w:divBdr>
    </w:div>
    <w:div w:id="1798137833">
      <w:bodyDiv w:val="1"/>
      <w:marLeft w:val="0"/>
      <w:marRight w:val="0"/>
      <w:marTop w:val="0"/>
      <w:marBottom w:val="0"/>
      <w:divBdr>
        <w:top w:val="none" w:sz="0" w:space="0" w:color="auto"/>
        <w:left w:val="none" w:sz="0" w:space="0" w:color="auto"/>
        <w:bottom w:val="none" w:sz="0" w:space="0" w:color="auto"/>
        <w:right w:val="none" w:sz="0" w:space="0" w:color="auto"/>
      </w:divBdr>
    </w:div>
    <w:div w:id="1885676904">
      <w:bodyDiv w:val="1"/>
      <w:marLeft w:val="0"/>
      <w:marRight w:val="0"/>
      <w:marTop w:val="0"/>
      <w:marBottom w:val="0"/>
      <w:divBdr>
        <w:top w:val="none" w:sz="0" w:space="0" w:color="auto"/>
        <w:left w:val="none" w:sz="0" w:space="0" w:color="auto"/>
        <w:bottom w:val="none" w:sz="0" w:space="0" w:color="auto"/>
        <w:right w:val="none" w:sz="0" w:space="0" w:color="auto"/>
      </w:divBdr>
    </w:div>
    <w:div w:id="2072000528">
      <w:bodyDiv w:val="1"/>
      <w:marLeft w:val="0"/>
      <w:marRight w:val="0"/>
      <w:marTop w:val="0"/>
      <w:marBottom w:val="0"/>
      <w:divBdr>
        <w:top w:val="none" w:sz="0" w:space="0" w:color="auto"/>
        <w:left w:val="none" w:sz="0" w:space="0" w:color="auto"/>
        <w:bottom w:val="none" w:sz="0" w:space="0" w:color="auto"/>
        <w:right w:val="none" w:sz="0" w:space="0" w:color="auto"/>
      </w:divBdr>
      <w:divsChild>
        <w:div w:id="1002273297">
          <w:marLeft w:val="0"/>
          <w:marRight w:val="0"/>
          <w:marTop w:val="0"/>
          <w:marBottom w:val="0"/>
          <w:divBdr>
            <w:top w:val="none" w:sz="0" w:space="0" w:color="auto"/>
            <w:left w:val="none" w:sz="0" w:space="0" w:color="auto"/>
            <w:bottom w:val="none" w:sz="0" w:space="0" w:color="auto"/>
            <w:right w:val="none" w:sz="0" w:space="0" w:color="auto"/>
          </w:divBdr>
        </w:div>
      </w:divsChild>
    </w:div>
    <w:div w:id="2075275607">
      <w:bodyDiv w:val="1"/>
      <w:marLeft w:val="0"/>
      <w:marRight w:val="0"/>
      <w:marTop w:val="0"/>
      <w:marBottom w:val="0"/>
      <w:divBdr>
        <w:top w:val="none" w:sz="0" w:space="0" w:color="auto"/>
        <w:left w:val="none" w:sz="0" w:space="0" w:color="auto"/>
        <w:bottom w:val="none" w:sz="0" w:space="0" w:color="auto"/>
        <w:right w:val="none" w:sz="0" w:space="0" w:color="auto"/>
      </w:divBdr>
      <w:divsChild>
        <w:div w:id="1535195843">
          <w:marLeft w:val="0"/>
          <w:marRight w:val="0"/>
          <w:marTop w:val="0"/>
          <w:marBottom w:val="0"/>
          <w:divBdr>
            <w:top w:val="none" w:sz="0" w:space="0" w:color="auto"/>
            <w:left w:val="none" w:sz="0" w:space="0" w:color="auto"/>
            <w:bottom w:val="none" w:sz="0" w:space="0" w:color="auto"/>
            <w:right w:val="none" w:sz="0" w:space="0" w:color="auto"/>
          </w:divBdr>
        </w:div>
        <w:div w:id="16407630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hiztegiak.elhuyar.eus/es_eu/nivel" TargetMode="External"/><Relationship Id="rId26" Type="http://schemas.openxmlformats.org/officeDocument/2006/relationships/hyperlink" Target="http://www.nolaerran.org/?h=niveler&amp;z=lit" TargetMode="External"/><Relationship Id="rId39" Type="http://schemas.openxmlformats.org/officeDocument/2006/relationships/hyperlink" Target="https://es.wikipedia.org/w/index.php?title=Cabina&amp;action=edit&amp;redlink=1" TargetMode="External"/><Relationship Id="rId21" Type="http://schemas.openxmlformats.org/officeDocument/2006/relationships/hyperlink" Target="https://hiztegiak.elhuyar.eus/es_eu/nivel" TargetMode="External"/><Relationship Id="rId34" Type="http://schemas.openxmlformats.org/officeDocument/2006/relationships/image" Target="media/image11.png"/><Relationship Id="rId42" Type="http://schemas.openxmlformats.org/officeDocument/2006/relationships/hyperlink" Target="https://es.wikipedia.org/wiki/Finlandia" TargetMode="External"/><Relationship Id="rId47" Type="http://schemas.openxmlformats.org/officeDocument/2006/relationships/hyperlink" Target="https://es.wikipedia.org/wiki/Excavadora" TargetMode="External"/><Relationship Id="rId50" Type="http://schemas.openxmlformats.org/officeDocument/2006/relationships/hyperlink" Target="https://es.wikipedia.org/wiki/Tractor" TargetMode="External"/><Relationship Id="rId55" Type="http://schemas.openxmlformats.org/officeDocument/2006/relationships/hyperlink" Target="https://es.wikipedia.org/wiki/Arcilla" TargetMode="External"/><Relationship Id="rId63" Type="http://schemas.openxmlformats.org/officeDocument/2006/relationships/image" Target="media/image17.png"/><Relationship Id="rId68"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hiztegiak.elhuyar.eus/es_eu/nivel" TargetMode="External"/><Relationship Id="rId29" Type="http://schemas.openxmlformats.org/officeDocument/2006/relationships/image" Target="media/image7.png"/><Relationship Id="rId11" Type="http://schemas.openxmlformats.org/officeDocument/2006/relationships/image" Target="media/image2.png"/><Relationship Id="rId24" Type="http://schemas.openxmlformats.org/officeDocument/2006/relationships/hyperlink" Target="https://hiztegiak.elhuyar.eus/es/aplanadora" TargetMode="External"/><Relationship Id="rId32" Type="http://schemas.openxmlformats.org/officeDocument/2006/relationships/image" Target="media/image10.emf"/><Relationship Id="rId37" Type="http://schemas.openxmlformats.org/officeDocument/2006/relationships/hyperlink" Target="https://es.wikipedia.org/w/index.php?title=Ripper&amp;action=edit&amp;redlink=1" TargetMode="External"/><Relationship Id="rId40" Type="http://schemas.openxmlformats.org/officeDocument/2006/relationships/hyperlink" Target="https://es.wikipedia.org/wiki/Motor" TargetMode="External"/><Relationship Id="rId45" Type="http://schemas.openxmlformats.org/officeDocument/2006/relationships/hyperlink" Target="https://es.wikipedia.org/wiki/Talud_(ingenier%C3%ADa)" TargetMode="External"/><Relationship Id="rId53" Type="http://schemas.openxmlformats.org/officeDocument/2006/relationships/hyperlink" Target="https://es.wikipedia.org/wiki/Carretera" TargetMode="External"/><Relationship Id="rId58" Type="http://schemas.openxmlformats.org/officeDocument/2006/relationships/hyperlink" Target="http://www.cnrtl.fr/definition/niveleuse" TargetMode="External"/><Relationship Id="rId66"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hiztegiak.elhuyar.eus/es_eu/nivel" TargetMode="External"/><Relationship Id="rId23" Type="http://schemas.openxmlformats.org/officeDocument/2006/relationships/hyperlink" Target="https://hiztegiak.elhuyar.eus/es/aplanadora" TargetMode="External"/><Relationship Id="rId28" Type="http://schemas.openxmlformats.org/officeDocument/2006/relationships/image" Target="media/image6.png"/><Relationship Id="rId36" Type="http://schemas.openxmlformats.org/officeDocument/2006/relationships/hyperlink" Target="https://es.wikipedia.org/wiki/Hoja_(cuchillo)" TargetMode="External"/><Relationship Id="rId49" Type="http://schemas.openxmlformats.org/officeDocument/2006/relationships/hyperlink" Target="https://es.wikipedia.org/wiki/M%C3%A1quina" TargetMode="External"/><Relationship Id="rId57" Type="http://schemas.openxmlformats.org/officeDocument/2006/relationships/image" Target="media/image12.png"/><Relationship Id="rId61" Type="http://schemas.openxmlformats.org/officeDocument/2006/relationships/image" Target="media/image15.png"/><Relationship Id="rId10" Type="http://schemas.openxmlformats.org/officeDocument/2006/relationships/image" Target="media/image1.png"/><Relationship Id="rId19" Type="http://schemas.openxmlformats.org/officeDocument/2006/relationships/hyperlink" Target="https://hiztegiak.elhuyar.eus/es_eu/nivel" TargetMode="External"/><Relationship Id="rId31" Type="http://schemas.openxmlformats.org/officeDocument/2006/relationships/image" Target="media/image9.emf"/><Relationship Id="rId44" Type="http://schemas.openxmlformats.org/officeDocument/2006/relationships/hyperlink" Target="https://es.wikipedia.org/wiki/Terreno" TargetMode="External"/><Relationship Id="rId52" Type="http://schemas.openxmlformats.org/officeDocument/2006/relationships/hyperlink" Target="https://es.wikipedia.org/wiki/Construcci%C3%B3n" TargetMode="External"/><Relationship Id="rId60" Type="http://schemas.openxmlformats.org/officeDocument/2006/relationships/image" Target="media/image14.png"/><Relationship Id="rId65" Type="http://schemas.openxmlformats.org/officeDocument/2006/relationships/hyperlink" Target="https://www.iso.org/obp/ui" TargetMode="External"/><Relationship Id="rId73"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hiztegiak.elhuyar.eus/es/aplanadora" TargetMode="External"/><Relationship Id="rId27" Type="http://schemas.openxmlformats.org/officeDocument/2006/relationships/hyperlink" Target="http://www.politecnicometro.edu.co/biblioteca/obrasciviles/manual-maquinaria-pesada-equipo-liviano-construccion.pdf" TargetMode="External"/><Relationship Id="rId30" Type="http://schemas.openxmlformats.org/officeDocument/2006/relationships/image" Target="media/image8.emf"/><Relationship Id="rId35" Type="http://schemas.openxmlformats.org/officeDocument/2006/relationships/hyperlink" Target="https://es.wikipedia.org/wiki/M%C3%A1quina_de_construcci%C3%B3n" TargetMode="External"/><Relationship Id="rId43" Type="http://schemas.openxmlformats.org/officeDocument/2006/relationships/hyperlink" Target="https://es.wikipedia.org/w/index.php?title=Nivelar&amp;action=edit&amp;redlink=1" TargetMode="External"/><Relationship Id="rId48" Type="http://schemas.openxmlformats.org/officeDocument/2006/relationships/hyperlink" Target="https://es.wikipedia.org/wiki/Bulldozer" TargetMode="External"/><Relationship Id="rId56" Type="http://schemas.openxmlformats.org/officeDocument/2006/relationships/hyperlink" Target="https://es.wikipedia.org/wiki/Vibraci%C3%B3n" TargetMode="External"/><Relationship Id="rId64" Type="http://schemas.openxmlformats.org/officeDocument/2006/relationships/hyperlink" Target="https://www.iso.org/obp/ui" TargetMode="External"/><Relationship Id="rId69"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hyperlink" Target="https://es.wikipedia.org/wiki/Cilindro"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hiztegiak.elhuyar.eus/es_eu/nivel" TargetMode="External"/><Relationship Id="rId25" Type="http://schemas.openxmlformats.org/officeDocument/2006/relationships/hyperlink" Target="https://hiztegiak.elhuyar.eus/es/aplanadora" TargetMode="External"/><Relationship Id="rId33" Type="http://schemas.openxmlformats.org/officeDocument/2006/relationships/hyperlink" Target="http://www.diccionariodelaconstruccion.com/acondicionamiento-del-terreno-y-cimentaciones/motoniveladora" TargetMode="External"/><Relationship Id="rId38" Type="http://schemas.openxmlformats.org/officeDocument/2006/relationships/hyperlink" Target="https://es.wikipedia.org/wiki/Eje_(mec%C3%A1nica)" TargetMode="External"/><Relationship Id="rId46" Type="http://schemas.openxmlformats.org/officeDocument/2006/relationships/hyperlink" Target="https://es.wikipedia.org/wiki/Maquinaria_de_construcci%C3%B3n" TargetMode="External"/><Relationship Id="rId59" Type="http://schemas.openxmlformats.org/officeDocument/2006/relationships/image" Target="media/image13.png"/><Relationship Id="rId67" Type="http://schemas.openxmlformats.org/officeDocument/2006/relationships/header" Target="header2.xml"/><Relationship Id="rId20" Type="http://schemas.openxmlformats.org/officeDocument/2006/relationships/hyperlink" Target="https://hiztegiak.elhuyar.eus/es_eu/nivel" TargetMode="External"/><Relationship Id="rId41" Type="http://schemas.openxmlformats.org/officeDocument/2006/relationships/hyperlink" Target="https://es.wikipedia.org/w/index.php?title=Eje_tractor&amp;action=edit&amp;redlink=1" TargetMode="External"/><Relationship Id="rId54" Type="http://schemas.openxmlformats.org/officeDocument/2006/relationships/hyperlink" Target="https://es.wikipedia.org/wiki/Mezcla_asf%C3%A1ltica" TargetMode="External"/><Relationship Id="rId62" Type="http://schemas.openxmlformats.org/officeDocument/2006/relationships/image" Target="media/image16.png"/><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ko gai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E4F9C13DA98B43A2F4A3CC5E92C7EB" ma:contentTypeVersion="5" ma:contentTypeDescription="Create a new document." ma:contentTypeScope="" ma:versionID="5327c6088887f3d07c2be193d1d4b7bd">
  <xsd:schema xmlns:xsd="http://www.w3.org/2001/XMLSchema" xmlns:xs="http://www.w3.org/2001/XMLSchema" xmlns:p="http://schemas.microsoft.com/office/2006/metadata/properties" xmlns:ns3="43c25efd-afc4-4627-93a1-5b7d7fa05790" xmlns:ns4="5dcc185b-3e2c-4f3e-a67f-86bd308fb570" targetNamespace="http://schemas.microsoft.com/office/2006/metadata/properties" ma:root="true" ma:fieldsID="8ade158eed299842ee006ce178fc4fce" ns3:_="" ns4:_="">
    <xsd:import namespace="43c25efd-afc4-4627-93a1-5b7d7fa05790"/>
    <xsd:import namespace="5dcc185b-3e2c-4f3e-a67f-86bd308fb57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c25efd-afc4-4627-93a1-5b7d7fa057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cc185b-3e2c-4f3e-a67f-86bd308fb57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3FC846-7104-4073-A37F-A5B1C16DE8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c25efd-afc4-4627-93a1-5b7d7fa05790"/>
    <ds:schemaRef ds:uri="5dcc185b-3e2c-4f3e-a67f-86bd308fb5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4E7FB2-5C53-4305-9D7E-EA6D321FAF9B}">
  <ds:schemaRefs>
    <ds:schemaRef ds:uri="http://schemas.microsoft.com/sharepoint/v3/contenttype/forms"/>
  </ds:schemaRefs>
</ds:datastoreItem>
</file>

<file path=customXml/itemProps3.xml><?xml version="1.0" encoding="utf-8"?>
<ds:datastoreItem xmlns:ds="http://schemas.openxmlformats.org/officeDocument/2006/customXml" ds:itemID="{5108DCBA-E0DD-4E1C-B24B-5CCC2C042A87}">
  <ds:schemaRefs>
    <ds:schemaRef ds:uri="http://schemas.microsoft.com/office/2006/documentManagement/types"/>
    <ds:schemaRef ds:uri="http://purl.org/dc/elements/1.1/"/>
    <ds:schemaRef ds:uri="http://schemas.microsoft.com/office/2006/metadata/properties"/>
    <ds:schemaRef ds:uri="43c25efd-afc4-4627-93a1-5b7d7fa05790"/>
    <ds:schemaRef ds:uri="http://purl.org/dc/terms/"/>
    <ds:schemaRef ds:uri="http://schemas.openxmlformats.org/package/2006/metadata/core-properties"/>
    <ds:schemaRef ds:uri="http://purl.org/dc/dcmitype/"/>
    <ds:schemaRef ds:uri="http://schemas.microsoft.com/office/infopath/2007/PartnerControls"/>
    <ds:schemaRef ds:uri="5dcc185b-3e2c-4f3e-a67f-86bd308fb570"/>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2261</Words>
  <Characters>12889</Characters>
  <Application>Microsoft Office Word</Application>
  <DocSecurity>8</DocSecurity>
  <Lines>107</Lines>
  <Paragraphs>30</Paragraphs>
  <ScaleCrop>false</ScaleCrop>
  <HeadingPairs>
    <vt:vector size="2" baseType="variant">
      <vt:variant>
        <vt:lpstr>Titulua</vt:lpstr>
      </vt:variant>
      <vt:variant>
        <vt:i4>1</vt:i4>
      </vt:variant>
    </vt:vector>
  </HeadingPairs>
  <TitlesOfParts>
    <vt:vector size="1" baseType="lpstr">
      <vt:lpstr/>
    </vt:vector>
  </TitlesOfParts>
  <Company/>
  <LinksUpToDate>false</LinksUpToDate>
  <CharactersWithSpaces>15120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2019-10-17T11:42:00Z</dcterms:created>
  <dcterms:modified xsi:type="dcterms:W3CDTF">2019-10-17T11:42:00Z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0x0101004AE4F9C13DA98B43A2F4A3CC5E92C7EB</vt:lpwstr>
  </property>
</Properties>
</file>