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A2268" w14:textId="00DCEAAF" w:rsidR="007B1E35" w:rsidRPr="00352B4F" w:rsidRDefault="00352B4F" w:rsidP="00352B4F">
      <w:pPr>
        <w:pStyle w:val="1izenburua"/>
        <w:rPr>
          <w:color w:val="000000" w:themeColor="text1"/>
          <w:sz w:val="24"/>
        </w:rPr>
      </w:pPr>
      <w:bookmarkStart w:id="0" w:name="_GoBack"/>
      <w:bookmarkEnd w:id="0"/>
      <w:r w:rsidRPr="00352B4F">
        <w:rPr>
          <w:color w:val="000000" w:themeColor="text1"/>
          <w:sz w:val="24"/>
        </w:rPr>
        <w:t>EGOERA</w:t>
      </w:r>
    </w:p>
    <w:p w14:paraId="2800E5AF" w14:textId="77777777" w:rsidR="00352B4F" w:rsidRDefault="00352B4F"/>
    <w:tbl>
      <w:tblPr>
        <w:tblStyle w:val="Saretaduntaula"/>
        <w:tblW w:w="9006" w:type="dxa"/>
        <w:tblLook w:val="04A0" w:firstRow="1" w:lastRow="0" w:firstColumn="1" w:lastColumn="0" w:noHBand="0" w:noVBand="1"/>
      </w:tblPr>
      <w:tblGrid>
        <w:gridCol w:w="4503"/>
        <w:gridCol w:w="4503"/>
      </w:tblGrid>
      <w:tr w:rsidR="00817B07" w14:paraId="4406BB09" w14:textId="77777777" w:rsidTr="00817B07">
        <w:tc>
          <w:tcPr>
            <w:tcW w:w="4503" w:type="dxa"/>
          </w:tcPr>
          <w:p w14:paraId="0806AB0E" w14:textId="1F81307B" w:rsidR="00817B07" w:rsidRPr="003E62B0" w:rsidRDefault="00817B07" w:rsidP="00426920">
            <w:pPr>
              <w:jc w:val="center"/>
              <w:rPr>
                <w:b/>
              </w:rPr>
            </w:pPr>
            <w:r w:rsidRPr="003E62B0">
              <w:rPr>
                <w:b/>
              </w:rPr>
              <w:t>ZIRKULAZIO</w:t>
            </w:r>
            <w:r w:rsidR="000C713A">
              <w:rPr>
                <w:b/>
              </w:rPr>
              <w:t>A</w:t>
            </w:r>
            <w:r w:rsidRPr="003E62B0">
              <w:rPr>
                <w:b/>
              </w:rPr>
              <w:t xml:space="preserve"> HIZTEGIA</w:t>
            </w:r>
          </w:p>
          <w:p w14:paraId="02DCDF34" w14:textId="2F89328B" w:rsidR="00817B07" w:rsidRPr="003E62B0" w:rsidRDefault="000C713A" w:rsidP="00426920">
            <w:pPr>
              <w:jc w:val="center"/>
              <w:rPr>
                <w:b/>
              </w:rPr>
            </w:pPr>
            <w:r>
              <w:rPr>
                <w:b/>
              </w:rPr>
              <w:t>2016</w:t>
            </w:r>
          </w:p>
        </w:tc>
        <w:tc>
          <w:tcPr>
            <w:tcW w:w="4503" w:type="dxa"/>
          </w:tcPr>
          <w:p w14:paraId="6E6B7A52" w14:textId="56E8BF00" w:rsidR="00817B07" w:rsidRPr="003E62B0" w:rsidRDefault="00817B07" w:rsidP="007776D5">
            <w:pPr>
              <w:jc w:val="center"/>
              <w:rPr>
                <w:b/>
              </w:rPr>
            </w:pPr>
            <w:r w:rsidRPr="003E62B0">
              <w:rPr>
                <w:b/>
              </w:rPr>
              <w:t>ZIRKULAZIO</w:t>
            </w:r>
            <w:r w:rsidR="000C713A">
              <w:rPr>
                <w:b/>
              </w:rPr>
              <w:t>A</w:t>
            </w:r>
            <w:r w:rsidRPr="003E62B0">
              <w:rPr>
                <w:b/>
              </w:rPr>
              <w:t xml:space="preserve"> HIZTEGIA</w:t>
            </w:r>
          </w:p>
          <w:p w14:paraId="2C4090FB" w14:textId="77777777" w:rsidR="00817B07" w:rsidRPr="003E62B0" w:rsidRDefault="00817B07" w:rsidP="007776D5">
            <w:pPr>
              <w:jc w:val="center"/>
              <w:rPr>
                <w:b/>
              </w:rPr>
            </w:pPr>
            <w:r>
              <w:rPr>
                <w:b/>
              </w:rPr>
              <w:t>2018</w:t>
            </w:r>
          </w:p>
        </w:tc>
      </w:tr>
      <w:tr w:rsidR="00817B07" w14:paraId="463D644C" w14:textId="77777777" w:rsidTr="00817B07">
        <w:tc>
          <w:tcPr>
            <w:tcW w:w="4503" w:type="dxa"/>
          </w:tcPr>
          <w:p w14:paraId="5142178B" w14:textId="77777777" w:rsidR="00817B07" w:rsidRPr="00F02587" w:rsidRDefault="00817B07" w:rsidP="00817B07">
            <w:pPr>
              <w:tabs>
                <w:tab w:val="left" w:pos="340"/>
              </w:tabs>
              <w:ind w:right="113"/>
              <w:rPr>
                <w:szCs w:val="20"/>
              </w:rPr>
            </w:pPr>
            <w:r w:rsidRPr="00F02587">
              <w:rPr>
                <w:szCs w:val="20"/>
              </w:rPr>
              <w:t>342</w:t>
            </w:r>
          </w:p>
          <w:p w14:paraId="6F8E1013" w14:textId="77777777" w:rsidR="00817B07" w:rsidRPr="00F02587" w:rsidRDefault="00817B07" w:rsidP="00817B07">
            <w:pPr>
              <w:tabs>
                <w:tab w:val="left" w:pos="340"/>
              </w:tabs>
              <w:ind w:right="113"/>
              <w:rPr>
                <w:i/>
                <w:iCs/>
                <w:szCs w:val="20"/>
              </w:rPr>
            </w:pPr>
            <w:r w:rsidRPr="00F02587">
              <w:rPr>
                <w:b/>
                <w:bCs/>
                <w:szCs w:val="20"/>
              </w:rPr>
              <w:t>hormigoi-makina</w:t>
            </w:r>
            <w:r w:rsidRPr="00F02587">
              <w:rPr>
                <w:i/>
                <w:iCs/>
                <w:szCs w:val="20"/>
              </w:rPr>
              <w:t xml:space="preserve"> (4)</w:t>
            </w:r>
          </w:p>
          <w:p w14:paraId="380BAE47" w14:textId="77777777" w:rsidR="00817B07" w:rsidRPr="00F02587" w:rsidRDefault="00817B07" w:rsidP="00817B07">
            <w:pPr>
              <w:tabs>
                <w:tab w:val="left" w:pos="340"/>
              </w:tabs>
              <w:ind w:right="113"/>
              <w:rPr>
                <w:i/>
                <w:iCs/>
                <w:szCs w:val="20"/>
              </w:rPr>
            </w:pPr>
            <w:r w:rsidRPr="00F02587">
              <w:rPr>
                <w:szCs w:val="20"/>
              </w:rPr>
              <w:t xml:space="preserve">Sin. betoi-makina </w:t>
            </w:r>
            <w:r w:rsidRPr="00F02587">
              <w:rPr>
                <w:i/>
                <w:iCs/>
                <w:szCs w:val="20"/>
              </w:rPr>
              <w:t>(4)</w:t>
            </w:r>
          </w:p>
          <w:p w14:paraId="3329998F" w14:textId="77777777" w:rsidR="00817B07" w:rsidRPr="00F02587" w:rsidRDefault="00817B07" w:rsidP="00817B07">
            <w:pPr>
              <w:pStyle w:val="2izenburua"/>
              <w:tabs>
                <w:tab w:val="left" w:pos="340"/>
              </w:tabs>
              <w:spacing w:line="240" w:lineRule="auto"/>
              <w:ind w:right="113"/>
              <w:jc w:val="left"/>
              <w:outlineLvl w:val="1"/>
              <w:rPr>
                <w:i w:val="0"/>
                <w:iCs w:val="0"/>
                <w:sz w:val="20"/>
                <w:szCs w:val="20"/>
              </w:rPr>
            </w:pPr>
            <w:r w:rsidRPr="00F02587">
              <w:rPr>
                <w:i w:val="0"/>
                <w:iCs w:val="0"/>
                <w:sz w:val="20"/>
                <w:szCs w:val="20"/>
              </w:rPr>
              <w:tab/>
              <w:t>Hormigoiaren osagai diren elementuak garraiatzeko bereziki egindako ibilgailua; osagai horiek garraiatzen dituen artean nahas ditzake.</w:t>
            </w:r>
          </w:p>
          <w:p w14:paraId="5DF4CC87" w14:textId="77777777" w:rsidR="00817B07" w:rsidRPr="00F02587" w:rsidRDefault="00817B07" w:rsidP="00817B07">
            <w:pPr>
              <w:pStyle w:val="2izenburua"/>
              <w:tabs>
                <w:tab w:val="left" w:pos="340"/>
              </w:tabs>
              <w:spacing w:line="240" w:lineRule="auto"/>
              <w:ind w:right="113"/>
              <w:jc w:val="left"/>
              <w:outlineLvl w:val="1"/>
              <w:rPr>
                <w:i w:val="0"/>
                <w:iCs w:val="0"/>
                <w:sz w:val="20"/>
                <w:szCs w:val="20"/>
              </w:rPr>
            </w:pPr>
            <w:r w:rsidRPr="00F02587">
              <w:rPr>
                <w:b/>
                <w:bCs/>
                <w:i w:val="0"/>
                <w:iCs w:val="0"/>
                <w:sz w:val="20"/>
                <w:szCs w:val="20"/>
              </w:rPr>
              <w:t xml:space="preserve"> es</w:t>
            </w:r>
            <w:r w:rsidRPr="00F02587">
              <w:rPr>
                <w:i w:val="0"/>
                <w:iCs w:val="0"/>
                <w:sz w:val="20"/>
                <w:szCs w:val="20"/>
              </w:rPr>
              <w:tab/>
              <w:t>hormigonera</w:t>
            </w:r>
          </w:p>
          <w:p w14:paraId="13573F1F" w14:textId="77777777" w:rsidR="00817B07" w:rsidRPr="00F02587" w:rsidRDefault="00817B07" w:rsidP="00817B07">
            <w:pPr>
              <w:tabs>
                <w:tab w:val="left" w:pos="340"/>
              </w:tabs>
              <w:ind w:right="113"/>
              <w:rPr>
                <w:szCs w:val="20"/>
              </w:rPr>
            </w:pPr>
            <w:r w:rsidRPr="00F02587">
              <w:rPr>
                <w:b/>
                <w:bCs/>
                <w:szCs w:val="20"/>
              </w:rPr>
              <w:t xml:space="preserve"> fr</w:t>
            </w:r>
            <w:r w:rsidRPr="00F02587">
              <w:rPr>
                <w:szCs w:val="20"/>
              </w:rPr>
              <w:tab/>
              <w:t>bétonnière</w:t>
            </w:r>
          </w:p>
          <w:p w14:paraId="151D4734" w14:textId="77777777" w:rsidR="00817B07" w:rsidRDefault="00817B07" w:rsidP="00817B07">
            <w:r w:rsidRPr="00F02587">
              <w:rPr>
                <w:b/>
                <w:bCs/>
                <w:szCs w:val="20"/>
              </w:rPr>
              <w:t xml:space="preserve"> en</w:t>
            </w:r>
            <w:r w:rsidRPr="00F02587">
              <w:rPr>
                <w:szCs w:val="20"/>
              </w:rPr>
              <w:tab/>
              <w:t>concrete mixer</w:t>
            </w:r>
          </w:p>
        </w:tc>
        <w:tc>
          <w:tcPr>
            <w:tcW w:w="4503" w:type="dxa"/>
          </w:tcPr>
          <w:p w14:paraId="1F415F8C" w14:textId="77777777" w:rsidR="00817B07" w:rsidRPr="00490024" w:rsidRDefault="00817B07" w:rsidP="007776D5">
            <w:pPr>
              <w:tabs>
                <w:tab w:val="left" w:pos="340"/>
              </w:tabs>
              <w:spacing w:before="260" w:line="220" w:lineRule="atLeast"/>
              <w:rPr>
                <w:szCs w:val="20"/>
                <w:lang w:val="en-US"/>
              </w:rPr>
            </w:pPr>
            <w:r w:rsidRPr="00490024">
              <w:rPr>
                <w:szCs w:val="20"/>
                <w:lang w:val="en-US"/>
              </w:rPr>
              <w:t>354</w:t>
            </w:r>
          </w:p>
          <w:p w14:paraId="29FB468B" w14:textId="77777777" w:rsidR="00817B07" w:rsidRPr="00490024" w:rsidRDefault="00817B07" w:rsidP="007776D5">
            <w:pPr>
              <w:tabs>
                <w:tab w:val="left" w:pos="340"/>
              </w:tabs>
              <w:spacing w:before="1" w:line="220" w:lineRule="atLeast"/>
              <w:rPr>
                <w:i/>
                <w:iCs/>
                <w:szCs w:val="20"/>
                <w:lang w:val="en-US"/>
              </w:rPr>
            </w:pPr>
            <w:r w:rsidRPr="00490024">
              <w:rPr>
                <w:b/>
                <w:bCs/>
                <w:szCs w:val="20"/>
                <w:lang w:val="en-US"/>
              </w:rPr>
              <w:t>hormigoi-makina</w:t>
            </w:r>
            <w:r w:rsidRPr="00490024">
              <w:rPr>
                <w:i/>
                <w:iCs/>
                <w:szCs w:val="20"/>
                <w:lang w:val="en-US"/>
              </w:rPr>
              <w:t xml:space="preserve"> (4)</w:t>
            </w:r>
          </w:p>
          <w:p w14:paraId="27CDFD51" w14:textId="77777777" w:rsidR="00817B07" w:rsidRPr="00490024" w:rsidRDefault="00817B07" w:rsidP="007776D5">
            <w:pPr>
              <w:tabs>
                <w:tab w:val="left" w:pos="340"/>
              </w:tabs>
              <w:spacing w:before="40" w:line="220" w:lineRule="atLeast"/>
              <w:rPr>
                <w:i/>
                <w:iCs/>
                <w:szCs w:val="20"/>
                <w:lang w:val="en-US"/>
              </w:rPr>
            </w:pPr>
            <w:r w:rsidRPr="00490024">
              <w:rPr>
                <w:szCs w:val="20"/>
                <w:lang w:val="en-US"/>
              </w:rPr>
              <w:t xml:space="preserve">Sin. betoi-makina </w:t>
            </w:r>
            <w:r w:rsidRPr="00490024">
              <w:rPr>
                <w:i/>
                <w:iCs/>
                <w:szCs w:val="20"/>
                <w:lang w:val="en-US"/>
              </w:rPr>
              <w:t>(4)</w:t>
            </w:r>
          </w:p>
          <w:p w14:paraId="247BD675" w14:textId="77777777" w:rsidR="00817B07" w:rsidRDefault="00817B07" w:rsidP="007776D5">
            <w:pPr>
              <w:pStyle w:val="2izenburua"/>
              <w:tabs>
                <w:tab w:val="left" w:pos="340"/>
              </w:tabs>
              <w:spacing w:before="40" w:line="220" w:lineRule="atLeast"/>
              <w:outlineLvl w:val="1"/>
              <w:rPr>
                <w:i w:val="0"/>
                <w:iCs w:val="0"/>
                <w:sz w:val="20"/>
                <w:szCs w:val="20"/>
              </w:rPr>
            </w:pPr>
            <w:r>
              <w:rPr>
                <w:i w:val="0"/>
                <w:iCs w:val="0"/>
                <w:sz w:val="20"/>
                <w:szCs w:val="20"/>
              </w:rPr>
              <w:tab/>
              <w:t>Hormigoiaren osagai diren elementuak garraiatzeko bereziki egindako ibilgailua; osagai horiek garraiatzen dituen artean nahas ditzake.</w:t>
            </w:r>
          </w:p>
          <w:p w14:paraId="3DDF0BAA" w14:textId="77777777" w:rsidR="00817B07" w:rsidRDefault="00817B07" w:rsidP="007776D5">
            <w:pPr>
              <w:pStyle w:val="2izenburua"/>
              <w:tabs>
                <w:tab w:val="left" w:pos="340"/>
              </w:tabs>
              <w:spacing w:before="40" w:line="220" w:lineRule="atLeast"/>
              <w:outlineLvl w:val="1"/>
              <w:rPr>
                <w:i w:val="0"/>
                <w:iCs w:val="0"/>
                <w:sz w:val="20"/>
                <w:szCs w:val="20"/>
              </w:rPr>
            </w:pPr>
            <w:r>
              <w:rPr>
                <w:b/>
                <w:bCs/>
                <w:i w:val="0"/>
                <w:iCs w:val="0"/>
                <w:sz w:val="20"/>
                <w:szCs w:val="20"/>
              </w:rPr>
              <w:t xml:space="preserve"> es</w:t>
            </w:r>
            <w:r>
              <w:rPr>
                <w:i w:val="0"/>
                <w:iCs w:val="0"/>
                <w:sz w:val="20"/>
                <w:szCs w:val="20"/>
              </w:rPr>
              <w:tab/>
              <w:t>hormigonera</w:t>
            </w:r>
          </w:p>
          <w:p w14:paraId="30CF4556" w14:textId="77777777" w:rsidR="00817B07" w:rsidRDefault="00817B07" w:rsidP="007776D5">
            <w:pPr>
              <w:tabs>
                <w:tab w:val="left" w:pos="340"/>
              </w:tabs>
              <w:spacing w:line="220" w:lineRule="atLeast"/>
              <w:rPr>
                <w:szCs w:val="20"/>
              </w:rPr>
            </w:pPr>
            <w:r>
              <w:rPr>
                <w:b/>
                <w:bCs/>
                <w:szCs w:val="20"/>
              </w:rPr>
              <w:t xml:space="preserve"> fr</w:t>
            </w:r>
            <w:r>
              <w:rPr>
                <w:szCs w:val="20"/>
              </w:rPr>
              <w:tab/>
              <w:t>bétonnière</w:t>
            </w:r>
          </w:p>
          <w:p w14:paraId="1AA3C026" w14:textId="77777777" w:rsidR="00817B07" w:rsidRDefault="00817B07" w:rsidP="007776D5">
            <w:pPr>
              <w:tabs>
                <w:tab w:val="left" w:pos="340"/>
              </w:tabs>
              <w:spacing w:line="220" w:lineRule="atLeast"/>
              <w:rPr>
                <w:szCs w:val="20"/>
              </w:rPr>
            </w:pPr>
            <w:r>
              <w:rPr>
                <w:b/>
                <w:bCs/>
                <w:szCs w:val="20"/>
              </w:rPr>
              <w:t xml:space="preserve"> en</w:t>
            </w:r>
            <w:r>
              <w:rPr>
                <w:szCs w:val="20"/>
              </w:rPr>
              <w:tab/>
              <w:t>concrete mixer</w:t>
            </w:r>
          </w:p>
          <w:p w14:paraId="170F255C" w14:textId="77777777" w:rsidR="00817B07" w:rsidRDefault="00817B07" w:rsidP="007776D5"/>
          <w:p w14:paraId="3B18ECB3" w14:textId="77777777" w:rsidR="00817B07" w:rsidRDefault="00817B07" w:rsidP="007776D5"/>
        </w:tc>
      </w:tr>
      <w:tr w:rsidR="00817B07" w14:paraId="724FAC67" w14:textId="77777777" w:rsidTr="00817B07">
        <w:tc>
          <w:tcPr>
            <w:tcW w:w="4503" w:type="dxa"/>
          </w:tcPr>
          <w:p w14:paraId="3C3D8636" w14:textId="77777777" w:rsidR="00817B07" w:rsidRPr="00F02587" w:rsidRDefault="00817B07" w:rsidP="00817B07">
            <w:pPr>
              <w:tabs>
                <w:tab w:val="left" w:pos="340"/>
              </w:tabs>
              <w:ind w:right="113"/>
              <w:rPr>
                <w:szCs w:val="20"/>
              </w:rPr>
            </w:pPr>
            <w:r w:rsidRPr="00F02587">
              <w:rPr>
                <w:szCs w:val="20"/>
              </w:rPr>
              <w:t>343</w:t>
            </w:r>
          </w:p>
          <w:p w14:paraId="1F528DDA" w14:textId="77777777" w:rsidR="00817B07" w:rsidRPr="00F02587" w:rsidRDefault="00817B07" w:rsidP="00817B07">
            <w:pPr>
              <w:tabs>
                <w:tab w:val="left" w:pos="340"/>
              </w:tabs>
              <w:ind w:right="113"/>
              <w:rPr>
                <w:i/>
                <w:iCs/>
                <w:szCs w:val="20"/>
              </w:rPr>
            </w:pPr>
            <w:r w:rsidRPr="00F02587">
              <w:rPr>
                <w:b/>
                <w:bCs/>
                <w:szCs w:val="20"/>
              </w:rPr>
              <w:t>hormigoitzeko ponpa</w:t>
            </w:r>
            <w:r w:rsidRPr="00F02587">
              <w:rPr>
                <w:i/>
                <w:iCs/>
                <w:szCs w:val="20"/>
              </w:rPr>
              <w:t xml:space="preserve"> (4)</w:t>
            </w:r>
          </w:p>
          <w:p w14:paraId="3D189B91" w14:textId="77777777" w:rsidR="00817B07" w:rsidRPr="00F02587" w:rsidRDefault="00817B07" w:rsidP="00817B07">
            <w:pPr>
              <w:pStyle w:val="2izenburua"/>
              <w:tabs>
                <w:tab w:val="left" w:pos="340"/>
              </w:tabs>
              <w:spacing w:line="240" w:lineRule="auto"/>
              <w:ind w:right="113"/>
              <w:jc w:val="left"/>
              <w:outlineLvl w:val="1"/>
              <w:rPr>
                <w:i w:val="0"/>
                <w:iCs w:val="0"/>
                <w:sz w:val="20"/>
                <w:szCs w:val="20"/>
              </w:rPr>
            </w:pPr>
            <w:r w:rsidRPr="00F02587">
              <w:rPr>
                <w:i w:val="0"/>
                <w:iCs w:val="0"/>
                <w:sz w:val="20"/>
                <w:szCs w:val="20"/>
              </w:rPr>
              <w:tab/>
              <w:t>Hormigoi fluidifikatua mugitzeko presio-ponpa bat duen ibilgailua.</w:t>
            </w:r>
          </w:p>
          <w:p w14:paraId="7414EC6E" w14:textId="77777777" w:rsidR="00817B07" w:rsidRDefault="00817B07" w:rsidP="00817B07">
            <w:pPr>
              <w:pStyle w:val="2izenburua"/>
              <w:tabs>
                <w:tab w:val="left" w:pos="340"/>
              </w:tabs>
              <w:spacing w:before="40" w:line="220" w:lineRule="atLeast"/>
              <w:outlineLvl w:val="1"/>
              <w:rPr>
                <w:i w:val="0"/>
                <w:iCs w:val="0"/>
                <w:sz w:val="20"/>
                <w:szCs w:val="20"/>
              </w:rPr>
            </w:pPr>
            <w:r w:rsidRPr="00F02587">
              <w:rPr>
                <w:b/>
                <w:bCs/>
                <w:i w:val="0"/>
                <w:iCs w:val="0"/>
                <w:sz w:val="20"/>
                <w:szCs w:val="20"/>
              </w:rPr>
              <w:t xml:space="preserve"> es</w:t>
            </w:r>
            <w:r w:rsidRPr="00F02587">
              <w:rPr>
                <w:i w:val="0"/>
                <w:iCs w:val="0"/>
                <w:sz w:val="20"/>
                <w:szCs w:val="20"/>
              </w:rPr>
              <w:tab/>
              <w:t>bomba de hormigonar</w:t>
            </w:r>
          </w:p>
          <w:p w14:paraId="61BF213C" w14:textId="77777777" w:rsidR="00817B07" w:rsidRPr="00817B07" w:rsidRDefault="00817B07" w:rsidP="00817B07"/>
          <w:p w14:paraId="7C6ADC93" w14:textId="77777777" w:rsidR="00817B07" w:rsidRDefault="00817B07" w:rsidP="00817B07"/>
          <w:p w14:paraId="2A9CF52E" w14:textId="77777777" w:rsidR="00817B07" w:rsidRPr="00817B07" w:rsidRDefault="00817B07" w:rsidP="00817B07">
            <w:pPr>
              <w:jc w:val="center"/>
            </w:pPr>
          </w:p>
        </w:tc>
        <w:tc>
          <w:tcPr>
            <w:tcW w:w="4503" w:type="dxa"/>
          </w:tcPr>
          <w:p w14:paraId="6276B043" w14:textId="77777777" w:rsidR="00817B07" w:rsidRPr="00490024" w:rsidRDefault="00817B07" w:rsidP="007776D5">
            <w:pPr>
              <w:tabs>
                <w:tab w:val="left" w:pos="340"/>
              </w:tabs>
              <w:spacing w:before="260" w:line="220" w:lineRule="atLeast"/>
              <w:rPr>
                <w:szCs w:val="20"/>
              </w:rPr>
            </w:pPr>
            <w:r w:rsidRPr="00490024">
              <w:rPr>
                <w:szCs w:val="20"/>
              </w:rPr>
              <w:t>355</w:t>
            </w:r>
          </w:p>
          <w:p w14:paraId="7E54F046" w14:textId="77777777" w:rsidR="00817B07" w:rsidRPr="00490024" w:rsidRDefault="00817B07" w:rsidP="007776D5">
            <w:pPr>
              <w:tabs>
                <w:tab w:val="left" w:pos="340"/>
              </w:tabs>
              <w:spacing w:before="1" w:line="220" w:lineRule="atLeast"/>
              <w:rPr>
                <w:i/>
                <w:iCs/>
                <w:szCs w:val="20"/>
              </w:rPr>
            </w:pPr>
            <w:r w:rsidRPr="00490024">
              <w:rPr>
                <w:b/>
                <w:bCs/>
                <w:szCs w:val="20"/>
              </w:rPr>
              <w:t>hormigoitzeko ponpa</w:t>
            </w:r>
            <w:r w:rsidRPr="00490024">
              <w:rPr>
                <w:i/>
                <w:iCs/>
                <w:szCs w:val="20"/>
              </w:rPr>
              <w:t xml:space="preserve"> (4)</w:t>
            </w:r>
          </w:p>
          <w:p w14:paraId="1B92A9E3" w14:textId="77777777" w:rsidR="00817B07" w:rsidRDefault="00817B07" w:rsidP="007776D5">
            <w:pPr>
              <w:pStyle w:val="2izenburua"/>
              <w:tabs>
                <w:tab w:val="left" w:pos="340"/>
              </w:tabs>
              <w:spacing w:before="40" w:line="220" w:lineRule="atLeast"/>
              <w:outlineLvl w:val="1"/>
              <w:rPr>
                <w:i w:val="0"/>
                <w:iCs w:val="0"/>
                <w:sz w:val="20"/>
                <w:szCs w:val="20"/>
              </w:rPr>
            </w:pPr>
            <w:r>
              <w:rPr>
                <w:i w:val="0"/>
                <w:iCs w:val="0"/>
                <w:sz w:val="20"/>
                <w:szCs w:val="20"/>
              </w:rPr>
              <w:tab/>
              <w:t>Hormigoi fluidifikatua mugitzeko presio-ponpa bat duen ibilgailua.</w:t>
            </w:r>
          </w:p>
          <w:p w14:paraId="648C3810" w14:textId="77777777" w:rsidR="00817B07" w:rsidRPr="0097643D" w:rsidRDefault="00817B07" w:rsidP="007776D5">
            <w:pPr>
              <w:pStyle w:val="2izenburua"/>
              <w:tabs>
                <w:tab w:val="left" w:pos="340"/>
              </w:tabs>
              <w:spacing w:before="40" w:line="220" w:lineRule="atLeast"/>
              <w:outlineLvl w:val="1"/>
              <w:rPr>
                <w:i w:val="0"/>
                <w:iCs w:val="0"/>
                <w:sz w:val="20"/>
                <w:szCs w:val="20"/>
              </w:rPr>
            </w:pPr>
            <w:r>
              <w:rPr>
                <w:b/>
                <w:bCs/>
                <w:i w:val="0"/>
                <w:iCs w:val="0"/>
                <w:sz w:val="20"/>
                <w:szCs w:val="20"/>
              </w:rPr>
              <w:t xml:space="preserve"> es</w:t>
            </w:r>
            <w:r>
              <w:rPr>
                <w:i w:val="0"/>
                <w:iCs w:val="0"/>
                <w:sz w:val="20"/>
                <w:szCs w:val="20"/>
              </w:rPr>
              <w:tab/>
              <w:t>bomba de hormigonar</w:t>
            </w:r>
          </w:p>
        </w:tc>
      </w:tr>
    </w:tbl>
    <w:p w14:paraId="7595EF83" w14:textId="77777777" w:rsidR="00764927" w:rsidRDefault="00764927"/>
    <w:p w14:paraId="14127DC9" w14:textId="77777777" w:rsidR="008D58D7" w:rsidRPr="00A067EA" w:rsidRDefault="008D58D7" w:rsidP="00A067EA">
      <w:pPr>
        <w:pStyle w:val="1izenburua"/>
        <w:rPr>
          <w:color w:val="000000" w:themeColor="text1"/>
          <w:sz w:val="24"/>
        </w:rPr>
      </w:pPr>
      <w:r w:rsidRPr="00A067EA">
        <w:rPr>
          <w:color w:val="000000" w:themeColor="text1"/>
          <w:sz w:val="24"/>
        </w:rPr>
        <w:t>PROPOSAMENA</w:t>
      </w:r>
    </w:p>
    <w:p w14:paraId="247051FA" w14:textId="77777777" w:rsidR="00A067EA" w:rsidRPr="00490024" w:rsidRDefault="00A067EA" w:rsidP="00A067EA">
      <w:pPr>
        <w:shd w:val="clear" w:color="auto" w:fill="DBE5F1" w:themeFill="accent1" w:themeFillTint="33"/>
        <w:tabs>
          <w:tab w:val="left" w:pos="340"/>
        </w:tabs>
        <w:spacing w:before="260" w:line="220" w:lineRule="atLeast"/>
        <w:rPr>
          <w:szCs w:val="20"/>
          <w:lang w:val="en-US"/>
        </w:rPr>
      </w:pPr>
      <w:r w:rsidRPr="00490024">
        <w:rPr>
          <w:szCs w:val="20"/>
          <w:lang w:val="en-US"/>
        </w:rPr>
        <w:t>354</w:t>
      </w:r>
    </w:p>
    <w:p w14:paraId="0405A204" w14:textId="77777777" w:rsidR="00A067EA" w:rsidRPr="00490024" w:rsidRDefault="00A067EA" w:rsidP="00A067EA">
      <w:pPr>
        <w:shd w:val="clear" w:color="auto" w:fill="DBE5F1" w:themeFill="accent1" w:themeFillTint="33"/>
        <w:tabs>
          <w:tab w:val="left" w:pos="340"/>
        </w:tabs>
        <w:spacing w:before="1" w:line="220" w:lineRule="atLeast"/>
        <w:rPr>
          <w:i/>
          <w:iCs/>
          <w:szCs w:val="20"/>
          <w:lang w:val="en-US"/>
        </w:rPr>
      </w:pPr>
      <w:r w:rsidRPr="00A067EA">
        <w:rPr>
          <w:b/>
          <w:bCs/>
          <w:szCs w:val="20"/>
          <w:lang w:val="en-US"/>
        </w:rPr>
        <w:t>hormigoi-</w:t>
      </w:r>
      <w:r w:rsidRPr="00A067EA">
        <w:rPr>
          <w:b/>
          <w:bCs/>
          <w:szCs w:val="20"/>
          <w:highlight w:val="cyan"/>
          <w:lang w:val="en-US"/>
        </w:rPr>
        <w:t>kamioi</w:t>
      </w:r>
      <w:r w:rsidRPr="00490024">
        <w:rPr>
          <w:i/>
          <w:iCs/>
          <w:szCs w:val="20"/>
          <w:lang w:val="en-US"/>
        </w:rPr>
        <w:t xml:space="preserve"> (4)</w:t>
      </w:r>
    </w:p>
    <w:p w14:paraId="67251DC9" w14:textId="77777777" w:rsidR="00A067EA" w:rsidRPr="00490024" w:rsidRDefault="00A067EA" w:rsidP="00A067EA">
      <w:pPr>
        <w:shd w:val="clear" w:color="auto" w:fill="DBE5F1" w:themeFill="accent1" w:themeFillTint="33"/>
        <w:tabs>
          <w:tab w:val="left" w:pos="340"/>
        </w:tabs>
        <w:spacing w:before="40" w:line="220" w:lineRule="atLeast"/>
        <w:rPr>
          <w:i/>
          <w:iCs/>
          <w:szCs w:val="20"/>
          <w:lang w:val="en-US"/>
        </w:rPr>
      </w:pPr>
      <w:r w:rsidRPr="00490024">
        <w:rPr>
          <w:szCs w:val="20"/>
          <w:lang w:val="en-US"/>
        </w:rPr>
        <w:t>Sin. betoi-</w:t>
      </w:r>
      <w:r w:rsidRPr="00A067EA">
        <w:rPr>
          <w:szCs w:val="20"/>
          <w:highlight w:val="cyan"/>
          <w:lang w:val="en-US"/>
        </w:rPr>
        <w:t>kamioi</w:t>
      </w:r>
      <w:r w:rsidRPr="00490024">
        <w:rPr>
          <w:szCs w:val="20"/>
          <w:lang w:val="en-US"/>
        </w:rPr>
        <w:t xml:space="preserve"> </w:t>
      </w:r>
      <w:r w:rsidRPr="00490024">
        <w:rPr>
          <w:i/>
          <w:iCs/>
          <w:szCs w:val="20"/>
          <w:lang w:val="en-US"/>
        </w:rPr>
        <w:t>(4)</w:t>
      </w:r>
    </w:p>
    <w:p w14:paraId="15F499EA" w14:textId="77777777" w:rsidR="00FE1E7C" w:rsidRDefault="00A067EA" w:rsidP="00A067EA">
      <w:pPr>
        <w:pStyle w:val="2izenburua"/>
        <w:shd w:val="clear" w:color="auto" w:fill="DBE5F1" w:themeFill="accent1" w:themeFillTint="33"/>
        <w:tabs>
          <w:tab w:val="left" w:pos="340"/>
        </w:tabs>
        <w:spacing w:before="40" w:line="220" w:lineRule="atLeast"/>
        <w:rPr>
          <w:i w:val="0"/>
          <w:iCs w:val="0"/>
          <w:sz w:val="20"/>
          <w:szCs w:val="20"/>
        </w:rPr>
      </w:pPr>
      <w:r>
        <w:rPr>
          <w:i w:val="0"/>
          <w:iCs w:val="0"/>
          <w:sz w:val="20"/>
          <w:szCs w:val="20"/>
        </w:rPr>
        <w:tab/>
        <w:t xml:space="preserve">Hormigoiaren osagai diren elementuak garraiatzeko bereziki egindako </w:t>
      </w:r>
      <w:r w:rsidRPr="00A067EA">
        <w:rPr>
          <w:i w:val="0"/>
          <w:iCs w:val="0"/>
          <w:sz w:val="20"/>
          <w:szCs w:val="20"/>
          <w:highlight w:val="cyan"/>
        </w:rPr>
        <w:t>kamioia</w:t>
      </w:r>
      <w:r w:rsidR="00FE1E7C">
        <w:rPr>
          <w:i w:val="0"/>
          <w:iCs w:val="0"/>
          <w:sz w:val="20"/>
          <w:szCs w:val="20"/>
        </w:rPr>
        <w:t xml:space="preserve">, </w:t>
      </w:r>
      <w:r w:rsidR="00FE1E7C" w:rsidRPr="000F4D99">
        <w:rPr>
          <w:i w:val="0"/>
          <w:iCs w:val="0"/>
          <w:sz w:val="20"/>
          <w:szCs w:val="20"/>
          <w:highlight w:val="cyan"/>
        </w:rPr>
        <w:t>garraiatu bitartean osagai horiek nahas ditzakeena</w:t>
      </w:r>
      <w:r w:rsidR="00FE1E7C">
        <w:rPr>
          <w:i w:val="0"/>
          <w:iCs w:val="0"/>
          <w:sz w:val="20"/>
          <w:szCs w:val="20"/>
        </w:rPr>
        <w:t>.</w:t>
      </w:r>
    </w:p>
    <w:p w14:paraId="63C15D14" w14:textId="77777777" w:rsidR="00A067EA" w:rsidRDefault="00A067EA" w:rsidP="00A067EA">
      <w:pPr>
        <w:pStyle w:val="2izenburua"/>
        <w:shd w:val="clear" w:color="auto" w:fill="DBE5F1" w:themeFill="accent1" w:themeFillTint="33"/>
        <w:tabs>
          <w:tab w:val="left" w:pos="340"/>
        </w:tabs>
        <w:spacing w:before="40" w:line="220" w:lineRule="atLeast"/>
        <w:rPr>
          <w:i w:val="0"/>
          <w:iCs w:val="0"/>
          <w:sz w:val="20"/>
          <w:szCs w:val="20"/>
        </w:rPr>
      </w:pPr>
      <w:r>
        <w:rPr>
          <w:b/>
          <w:bCs/>
          <w:i w:val="0"/>
          <w:iCs w:val="0"/>
          <w:sz w:val="20"/>
          <w:szCs w:val="20"/>
        </w:rPr>
        <w:t>es</w:t>
      </w:r>
      <w:r>
        <w:rPr>
          <w:i w:val="0"/>
          <w:iCs w:val="0"/>
          <w:sz w:val="20"/>
          <w:szCs w:val="20"/>
        </w:rPr>
        <w:tab/>
      </w:r>
      <w:r w:rsidRPr="00A067EA">
        <w:rPr>
          <w:i w:val="0"/>
          <w:iCs w:val="0"/>
          <w:sz w:val="20"/>
          <w:szCs w:val="20"/>
          <w:highlight w:val="cyan"/>
        </w:rPr>
        <w:t>camión hormigonera</w:t>
      </w:r>
    </w:p>
    <w:p w14:paraId="0C1CB584" w14:textId="77777777" w:rsidR="00A067EA" w:rsidRDefault="00A067EA" w:rsidP="00A067EA">
      <w:pPr>
        <w:shd w:val="clear" w:color="auto" w:fill="DBE5F1" w:themeFill="accent1" w:themeFillTint="33"/>
        <w:tabs>
          <w:tab w:val="left" w:pos="340"/>
        </w:tabs>
        <w:spacing w:line="220" w:lineRule="atLeast"/>
        <w:rPr>
          <w:szCs w:val="20"/>
        </w:rPr>
      </w:pPr>
      <w:r>
        <w:rPr>
          <w:b/>
          <w:bCs/>
          <w:szCs w:val="20"/>
        </w:rPr>
        <w:t xml:space="preserve"> fr</w:t>
      </w:r>
      <w:r>
        <w:rPr>
          <w:szCs w:val="20"/>
        </w:rPr>
        <w:tab/>
      </w:r>
      <w:r w:rsidRPr="001D75E2">
        <w:rPr>
          <w:highlight w:val="cyan"/>
        </w:rPr>
        <w:t>camion malaxeur; camion toupie; camion-bétonnière</w:t>
      </w:r>
    </w:p>
    <w:p w14:paraId="446C35FC" w14:textId="77777777" w:rsidR="00A067EA" w:rsidRDefault="00A067EA" w:rsidP="00A067EA">
      <w:pPr>
        <w:shd w:val="clear" w:color="auto" w:fill="DBE5F1" w:themeFill="accent1" w:themeFillTint="33"/>
        <w:tabs>
          <w:tab w:val="left" w:pos="340"/>
        </w:tabs>
        <w:spacing w:line="220" w:lineRule="atLeast"/>
        <w:rPr>
          <w:szCs w:val="20"/>
        </w:rPr>
      </w:pPr>
      <w:r>
        <w:rPr>
          <w:b/>
          <w:bCs/>
          <w:szCs w:val="20"/>
        </w:rPr>
        <w:t xml:space="preserve"> en</w:t>
      </w:r>
      <w:r>
        <w:rPr>
          <w:szCs w:val="20"/>
        </w:rPr>
        <w:tab/>
      </w:r>
      <w:r w:rsidRPr="001D75E2">
        <w:rPr>
          <w:highlight w:val="cyan"/>
        </w:rPr>
        <w:t>concrete mixer truck</w:t>
      </w:r>
    </w:p>
    <w:p w14:paraId="065FE4C2" w14:textId="77777777" w:rsidR="00A067EA" w:rsidRDefault="00A067EA" w:rsidP="00A067EA">
      <w:pPr>
        <w:shd w:val="clear" w:color="auto" w:fill="DBE5F1" w:themeFill="accent1" w:themeFillTint="33"/>
      </w:pPr>
    </w:p>
    <w:p w14:paraId="27D7A2A5" w14:textId="77777777" w:rsidR="00A067EA" w:rsidRPr="00490024" w:rsidRDefault="00A067EA" w:rsidP="00A067EA">
      <w:pPr>
        <w:shd w:val="clear" w:color="auto" w:fill="DBE5F1" w:themeFill="accent1" w:themeFillTint="33"/>
        <w:tabs>
          <w:tab w:val="left" w:pos="340"/>
        </w:tabs>
        <w:spacing w:before="260" w:line="220" w:lineRule="atLeast"/>
        <w:rPr>
          <w:szCs w:val="20"/>
        </w:rPr>
      </w:pPr>
      <w:r w:rsidRPr="00490024">
        <w:rPr>
          <w:szCs w:val="20"/>
        </w:rPr>
        <w:t>355</w:t>
      </w:r>
    </w:p>
    <w:p w14:paraId="16876850" w14:textId="77777777" w:rsidR="00A067EA" w:rsidRPr="009A4081" w:rsidRDefault="00C9122A" w:rsidP="00A067EA">
      <w:pPr>
        <w:shd w:val="clear" w:color="auto" w:fill="DBE5F1" w:themeFill="accent1" w:themeFillTint="33"/>
        <w:tabs>
          <w:tab w:val="left" w:pos="340"/>
        </w:tabs>
        <w:spacing w:before="1" w:line="220" w:lineRule="atLeast"/>
        <w:rPr>
          <w:iCs/>
          <w:szCs w:val="20"/>
        </w:rPr>
      </w:pPr>
      <w:r>
        <w:rPr>
          <w:b/>
          <w:bCs/>
          <w:szCs w:val="20"/>
          <w:highlight w:val="cyan"/>
        </w:rPr>
        <w:t>hormigoi-ponpadun</w:t>
      </w:r>
      <w:r w:rsidR="00A067EA" w:rsidRPr="009A4081">
        <w:rPr>
          <w:b/>
          <w:bCs/>
          <w:szCs w:val="20"/>
          <w:highlight w:val="cyan"/>
        </w:rPr>
        <w:t xml:space="preserve"> kamioi</w:t>
      </w:r>
      <w:r w:rsidR="00A067EA" w:rsidRPr="00490024">
        <w:rPr>
          <w:i/>
          <w:iCs/>
          <w:szCs w:val="20"/>
        </w:rPr>
        <w:t xml:space="preserve"> (4)</w:t>
      </w:r>
      <w:r w:rsidR="009A4081">
        <w:rPr>
          <w:iCs/>
          <w:szCs w:val="20"/>
        </w:rPr>
        <w:t xml:space="preserve">; </w:t>
      </w:r>
      <w:r w:rsidR="009A4081" w:rsidRPr="009A4081">
        <w:rPr>
          <w:b/>
          <w:bCs/>
          <w:szCs w:val="20"/>
          <w:highlight w:val="cyan"/>
        </w:rPr>
        <w:t>betoi</w:t>
      </w:r>
      <w:r>
        <w:rPr>
          <w:b/>
          <w:bCs/>
          <w:szCs w:val="20"/>
          <w:highlight w:val="cyan"/>
        </w:rPr>
        <w:t>-ponpadun</w:t>
      </w:r>
      <w:r w:rsidR="009A4081" w:rsidRPr="009A4081">
        <w:rPr>
          <w:b/>
          <w:bCs/>
          <w:szCs w:val="20"/>
          <w:highlight w:val="cyan"/>
        </w:rPr>
        <w:t xml:space="preserve"> kamioi</w:t>
      </w:r>
      <w:r w:rsidR="009A4081" w:rsidRPr="00490024">
        <w:rPr>
          <w:i/>
          <w:iCs/>
          <w:szCs w:val="20"/>
        </w:rPr>
        <w:t xml:space="preserve"> (4)</w:t>
      </w:r>
    </w:p>
    <w:p w14:paraId="63B98CC4" w14:textId="77777777" w:rsidR="00A067EA" w:rsidRDefault="00A067EA" w:rsidP="00A067EA">
      <w:pPr>
        <w:pStyle w:val="2izenburua"/>
        <w:shd w:val="clear" w:color="auto" w:fill="DBE5F1" w:themeFill="accent1" w:themeFillTint="33"/>
        <w:tabs>
          <w:tab w:val="left" w:pos="340"/>
        </w:tabs>
        <w:spacing w:before="40" w:line="220" w:lineRule="atLeast"/>
        <w:rPr>
          <w:i w:val="0"/>
          <w:iCs w:val="0"/>
          <w:sz w:val="20"/>
          <w:szCs w:val="20"/>
        </w:rPr>
      </w:pPr>
      <w:r>
        <w:rPr>
          <w:i w:val="0"/>
          <w:iCs w:val="0"/>
          <w:sz w:val="20"/>
          <w:szCs w:val="20"/>
        </w:rPr>
        <w:tab/>
        <w:t xml:space="preserve">Hormigoi fluidifikatua </w:t>
      </w:r>
      <w:r w:rsidR="00E3452B" w:rsidRPr="00E3452B">
        <w:rPr>
          <w:i w:val="0"/>
          <w:iCs w:val="0"/>
          <w:sz w:val="20"/>
          <w:szCs w:val="20"/>
          <w:highlight w:val="cyan"/>
        </w:rPr>
        <w:t>isurtzeko</w:t>
      </w:r>
      <w:r>
        <w:rPr>
          <w:i w:val="0"/>
          <w:iCs w:val="0"/>
          <w:sz w:val="20"/>
          <w:szCs w:val="20"/>
        </w:rPr>
        <w:t xml:space="preserve"> presio-ponpa bat duen </w:t>
      </w:r>
      <w:r w:rsidRPr="00A067EA">
        <w:rPr>
          <w:i w:val="0"/>
          <w:iCs w:val="0"/>
          <w:sz w:val="20"/>
          <w:szCs w:val="20"/>
          <w:highlight w:val="cyan"/>
        </w:rPr>
        <w:t>kamioia</w:t>
      </w:r>
      <w:r>
        <w:rPr>
          <w:i w:val="0"/>
          <w:iCs w:val="0"/>
          <w:sz w:val="20"/>
          <w:szCs w:val="20"/>
        </w:rPr>
        <w:t>.</w:t>
      </w:r>
    </w:p>
    <w:p w14:paraId="605A34E3" w14:textId="77777777" w:rsidR="00A067EA" w:rsidRDefault="00A067EA" w:rsidP="00A067EA">
      <w:pPr>
        <w:shd w:val="clear" w:color="auto" w:fill="DBE5F1" w:themeFill="accent1" w:themeFillTint="33"/>
        <w:rPr>
          <w:szCs w:val="20"/>
        </w:rPr>
      </w:pPr>
      <w:r>
        <w:rPr>
          <w:b/>
          <w:bCs/>
          <w:szCs w:val="20"/>
        </w:rPr>
        <w:t>es</w:t>
      </w:r>
      <w:r w:rsidR="009A4081">
        <w:rPr>
          <w:szCs w:val="20"/>
        </w:rPr>
        <w:t xml:space="preserve"> </w:t>
      </w:r>
      <w:r w:rsidRPr="009A4081">
        <w:rPr>
          <w:szCs w:val="20"/>
          <w:highlight w:val="cyan"/>
        </w:rPr>
        <w:t>camión bomba de hormigón</w:t>
      </w:r>
    </w:p>
    <w:p w14:paraId="7FABC1B3" w14:textId="77777777" w:rsidR="00A067EA" w:rsidRDefault="00A067EA" w:rsidP="00A067EA">
      <w:pPr>
        <w:shd w:val="clear" w:color="auto" w:fill="DBE5F1" w:themeFill="accent1" w:themeFillTint="33"/>
        <w:rPr>
          <w:szCs w:val="20"/>
        </w:rPr>
      </w:pPr>
      <w:r w:rsidRPr="009A4081">
        <w:rPr>
          <w:b/>
          <w:szCs w:val="20"/>
        </w:rPr>
        <w:t>fr</w:t>
      </w:r>
      <w:r w:rsidR="009A4081">
        <w:rPr>
          <w:szCs w:val="20"/>
        </w:rPr>
        <w:t xml:space="preserve"> </w:t>
      </w:r>
      <w:r w:rsidR="009A4081" w:rsidRPr="009A4081">
        <w:rPr>
          <w:bCs/>
          <w:szCs w:val="20"/>
          <w:highlight w:val="cyan"/>
        </w:rPr>
        <w:t>camion pompe à béton</w:t>
      </w:r>
    </w:p>
    <w:p w14:paraId="7B32FD0A" w14:textId="77777777" w:rsidR="00A067EA" w:rsidRDefault="00A067EA" w:rsidP="00A067EA">
      <w:pPr>
        <w:shd w:val="clear" w:color="auto" w:fill="DBE5F1" w:themeFill="accent1" w:themeFillTint="33"/>
        <w:rPr>
          <w:bCs/>
          <w:szCs w:val="20"/>
        </w:rPr>
      </w:pPr>
      <w:r w:rsidRPr="009A4081">
        <w:rPr>
          <w:b/>
          <w:szCs w:val="20"/>
        </w:rPr>
        <w:t>en</w:t>
      </w:r>
      <w:r>
        <w:rPr>
          <w:szCs w:val="20"/>
        </w:rPr>
        <w:t xml:space="preserve"> </w:t>
      </w:r>
      <w:r w:rsidRPr="009A4081">
        <w:rPr>
          <w:bCs/>
          <w:szCs w:val="20"/>
          <w:highlight w:val="cyan"/>
        </w:rPr>
        <w:t>concrete pump truck</w:t>
      </w:r>
    </w:p>
    <w:p w14:paraId="6E226323" w14:textId="77777777" w:rsidR="009A4081" w:rsidRDefault="009A4081" w:rsidP="00A067EA">
      <w:pPr>
        <w:shd w:val="clear" w:color="auto" w:fill="DBE5F1" w:themeFill="accent1" w:themeFillTint="33"/>
      </w:pPr>
    </w:p>
    <w:p w14:paraId="63A2ED34" w14:textId="77777777" w:rsidR="000C713A" w:rsidRDefault="000C713A" w:rsidP="0097643D">
      <w:pPr>
        <w:pStyle w:val="1izenburua"/>
        <w:rPr>
          <w:color w:val="000000" w:themeColor="text1"/>
          <w:sz w:val="24"/>
        </w:rPr>
      </w:pPr>
      <w:r>
        <w:rPr>
          <w:color w:val="000000" w:themeColor="text1"/>
          <w:sz w:val="24"/>
        </w:rPr>
        <w:t>AZTERKETA</w:t>
      </w:r>
    </w:p>
    <w:p w14:paraId="42C3F222" w14:textId="77777777" w:rsidR="006637EB" w:rsidRDefault="006637EB"/>
    <w:p w14:paraId="73A1ACCB" w14:textId="77777777" w:rsidR="000C713A" w:rsidRPr="000C713A" w:rsidRDefault="000C713A" w:rsidP="000C713A">
      <w:pPr>
        <w:pStyle w:val="2izenburua"/>
        <w:rPr>
          <w:b/>
          <w:i w:val="0"/>
          <w:sz w:val="22"/>
        </w:rPr>
      </w:pPr>
      <w:r w:rsidRPr="000C713A">
        <w:rPr>
          <w:b/>
          <w:i w:val="0"/>
          <w:sz w:val="22"/>
        </w:rPr>
        <w:t>REGLAMENTO GENERAL DE VEHÍCULOS</w:t>
      </w:r>
    </w:p>
    <w:p w14:paraId="1C6EDA50" w14:textId="77777777" w:rsidR="000C713A" w:rsidRPr="000C713A" w:rsidRDefault="000C713A" w:rsidP="000C713A">
      <w:pPr>
        <w:rPr>
          <w:b/>
        </w:rPr>
      </w:pPr>
      <w:r w:rsidRPr="000C713A">
        <w:rPr>
          <w:b/>
        </w:rPr>
        <w:t>Real Decreto 2822/1998, de 23 de diciembre, por el que se aprueba el Reglamento General de Vehículos</w:t>
      </w:r>
    </w:p>
    <w:p w14:paraId="4AC3BCD5" w14:textId="77777777" w:rsidR="000C713A" w:rsidRDefault="000C713A" w:rsidP="00CA37D8"/>
    <w:p w14:paraId="722CC975" w14:textId="1553CBF2" w:rsidR="00CA37D8" w:rsidRPr="0044299C" w:rsidRDefault="00CA37D8" w:rsidP="00CA37D8">
      <w:r w:rsidRPr="0044299C">
        <w:t xml:space="preserve">56 </w:t>
      </w:r>
      <w:r w:rsidRPr="0044299C">
        <w:rPr>
          <w:b/>
        </w:rPr>
        <w:t>Hormigonera</w:t>
      </w:r>
    </w:p>
    <w:p w14:paraId="3B3975CE" w14:textId="77777777" w:rsidR="00CA37D8" w:rsidRDefault="00CA37D8" w:rsidP="00CA37D8">
      <w:r w:rsidRPr="0044299C">
        <w:lastRenderedPageBreak/>
        <w:t>Vehículo especialmente construido para el transporte de los elementos constitutivos del hormigón, pudiendo efectuar su mezcla durante el transporte.</w:t>
      </w:r>
    </w:p>
    <w:p w14:paraId="266933AF" w14:textId="77777777" w:rsidR="00FE1E7C" w:rsidRPr="0044299C" w:rsidRDefault="00FE1E7C" w:rsidP="00CA37D8"/>
    <w:p w14:paraId="2CF07DDE" w14:textId="77777777" w:rsidR="00CA37D8" w:rsidRPr="0044299C" w:rsidRDefault="00CA37D8" w:rsidP="00CA37D8">
      <w:r w:rsidRPr="0044299C">
        <w:t xml:space="preserve">66 </w:t>
      </w:r>
      <w:r w:rsidRPr="0044299C">
        <w:rPr>
          <w:b/>
        </w:rPr>
        <w:t>Bomba de hormigonar</w:t>
      </w:r>
    </w:p>
    <w:p w14:paraId="21197774" w14:textId="77777777" w:rsidR="00CA37D8" w:rsidRPr="0044299C" w:rsidRDefault="00CA37D8" w:rsidP="00CA37D8">
      <w:r w:rsidRPr="0044299C">
        <w:rPr>
          <w:shd w:val="clear" w:color="auto" w:fill="EAF1DD" w:themeFill="accent3" w:themeFillTint="33"/>
        </w:rPr>
        <w:t>Vehículo autobomba</w:t>
      </w:r>
      <w:r w:rsidRPr="0044299C">
        <w:t xml:space="preserve"> especialmente diseñado para movimiento de hormigón fluido.</w:t>
      </w:r>
    </w:p>
    <w:p w14:paraId="690873C1" w14:textId="77777777" w:rsidR="00CA37D8" w:rsidRDefault="00CA37D8" w:rsidP="00CA37D8"/>
    <w:p w14:paraId="044DB26C" w14:textId="77777777" w:rsidR="00CA37D8" w:rsidRPr="00510313" w:rsidRDefault="00CA37D8" w:rsidP="00CA37D8">
      <w:r w:rsidRPr="00510313">
        <w:t xml:space="preserve">46 </w:t>
      </w:r>
      <w:r w:rsidRPr="00510313">
        <w:rPr>
          <w:b/>
        </w:rPr>
        <w:t>Bomberos</w:t>
      </w:r>
    </w:p>
    <w:p w14:paraId="33C27DA7" w14:textId="77777777" w:rsidR="00CA37D8" w:rsidRPr="00510313" w:rsidRDefault="00CA37D8" w:rsidP="00CA37D8">
      <w:r w:rsidRPr="00510313">
        <w:t>Vehículo destinado al Servicio de los Cuerpos de Bomberos.</w:t>
      </w:r>
    </w:p>
    <w:p w14:paraId="475B2DC9" w14:textId="77777777" w:rsidR="00CA37D8" w:rsidRPr="00510313" w:rsidRDefault="00CA37D8" w:rsidP="00CA37D8">
      <w:r w:rsidRPr="00510313">
        <w:t xml:space="preserve">61 </w:t>
      </w:r>
      <w:r w:rsidRPr="00510313">
        <w:rPr>
          <w:b/>
          <w:shd w:val="clear" w:color="auto" w:fill="EAF1DD" w:themeFill="accent3" w:themeFillTint="33"/>
        </w:rPr>
        <w:t>Autobomba</w:t>
      </w:r>
    </w:p>
    <w:p w14:paraId="0FF841C1" w14:textId="77777777" w:rsidR="00CA37D8" w:rsidRPr="00510313" w:rsidRDefault="00CA37D8" w:rsidP="00CA37D8">
      <w:r w:rsidRPr="00510313">
        <w:rPr>
          <w:shd w:val="clear" w:color="auto" w:fill="EAF1DD" w:themeFill="accent3" w:themeFillTint="33"/>
        </w:rPr>
        <w:t>Vehículo equipado con una autobomba de presión para movimiento de materiales fluidificados</w:t>
      </w:r>
      <w:r w:rsidRPr="00510313">
        <w:t>.</w:t>
      </w:r>
    </w:p>
    <w:p w14:paraId="41FF3266" w14:textId="77777777" w:rsidR="0097643D" w:rsidRPr="0097643D" w:rsidRDefault="0097643D" w:rsidP="0097643D">
      <w:pPr>
        <w:pStyle w:val="1izenburua"/>
        <w:rPr>
          <w:color w:val="000000" w:themeColor="text1"/>
          <w:sz w:val="22"/>
        </w:rPr>
      </w:pPr>
      <w:r w:rsidRPr="0097643D">
        <w:rPr>
          <w:color w:val="000000" w:themeColor="text1"/>
          <w:sz w:val="22"/>
        </w:rPr>
        <w:t>1-HORMIGONERA</w:t>
      </w:r>
    </w:p>
    <w:p w14:paraId="763D501D" w14:textId="77777777" w:rsidR="006637EB" w:rsidRDefault="001F07DE" w:rsidP="006637EB">
      <w:pPr>
        <w:pStyle w:val="3izenburua"/>
        <w:rPr>
          <w:szCs w:val="20"/>
        </w:rPr>
      </w:pPr>
      <w:r>
        <w:rPr>
          <w:color w:val="000000" w:themeColor="text1"/>
        </w:rPr>
        <w:t>VI</w:t>
      </w:r>
      <w:r w:rsidR="006637EB" w:rsidRPr="00297662">
        <w:rPr>
          <w:color w:val="000000" w:themeColor="text1"/>
        </w:rPr>
        <w:t>ALTEST</w:t>
      </w:r>
    </w:p>
    <w:p w14:paraId="2937594E" w14:textId="77777777" w:rsidR="00764927" w:rsidRDefault="002374B1" w:rsidP="0097643D">
      <w:pPr>
        <w:tabs>
          <w:tab w:val="left" w:pos="340"/>
        </w:tabs>
        <w:ind w:right="113"/>
      </w:pPr>
      <w:hyperlink r:id="rId10" w:history="1">
        <w:r w:rsidR="006637EB" w:rsidRPr="00430BC8">
          <w:rPr>
            <w:rStyle w:val="Hiperesteka"/>
            <w:szCs w:val="20"/>
          </w:rPr>
          <w:t>https://vialtest.com/manual-del-conductor/permiso-C/definiciones/11</w:t>
        </w:r>
      </w:hyperlink>
      <w:r w:rsidR="00764927">
        <w:rPr>
          <w:noProof/>
        </w:rPr>
        <w:drawing>
          <wp:inline distT="0" distB="0" distL="0" distR="0" wp14:anchorId="3D072F49" wp14:editId="1848AE57">
            <wp:extent cx="3350491" cy="2277594"/>
            <wp:effectExtent l="0" t="0" r="2540" b="889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55251" cy="2280830"/>
                    </a:xfrm>
                    <a:prstGeom prst="rect">
                      <a:avLst/>
                    </a:prstGeom>
                  </pic:spPr>
                </pic:pic>
              </a:graphicData>
            </a:graphic>
          </wp:inline>
        </w:drawing>
      </w:r>
    </w:p>
    <w:p w14:paraId="4B69C70C" w14:textId="77777777" w:rsidR="00764927" w:rsidRDefault="00764927" w:rsidP="00764927"/>
    <w:p w14:paraId="4898BB24" w14:textId="77777777" w:rsidR="000C713A" w:rsidRPr="000C713A" w:rsidRDefault="000C713A" w:rsidP="000C713A">
      <w:pPr>
        <w:pStyle w:val="3izenburua"/>
        <w:rPr>
          <w:rFonts w:eastAsia="Times New Roman"/>
          <w:color w:val="000000" w:themeColor="text1"/>
        </w:rPr>
      </w:pPr>
      <w:r w:rsidRPr="000C713A">
        <w:rPr>
          <w:color w:val="000000" w:themeColor="text1"/>
        </w:rPr>
        <w:t>DICCIONARIO DE LOGÍSTICA</w:t>
      </w:r>
    </w:p>
    <w:p w14:paraId="26501FE8" w14:textId="77777777" w:rsidR="000C713A" w:rsidRPr="000C713A" w:rsidRDefault="000C713A" w:rsidP="000C713A">
      <w:pPr>
        <w:pStyle w:val="Tarterikez"/>
        <w:rPr>
          <w:lang w:val="es-ES"/>
        </w:rPr>
      </w:pPr>
      <w:r w:rsidRPr="000C713A">
        <w:rPr>
          <w:b/>
          <w:lang w:val="es-ES"/>
        </w:rPr>
        <w:t>Diccionario de logística</w:t>
      </w:r>
      <w:r w:rsidRPr="000C713A">
        <w:rPr>
          <w:lang w:val="es-ES"/>
        </w:rPr>
        <w:t xml:space="preserve"> / David Soler-- 2ª ed-- Barcelona : Marge Books, 2009, 373 p. : il. ; 21 cm -- (Biblioteca de logística) ISBN 978-84-92442-24-9</w:t>
      </w:r>
    </w:p>
    <w:p w14:paraId="64BACF69" w14:textId="77777777" w:rsidR="00764927" w:rsidRDefault="00764927" w:rsidP="00764927"/>
    <w:p w14:paraId="6DB3DE30" w14:textId="25FCD3AF" w:rsidR="0097643D" w:rsidRDefault="0097643D" w:rsidP="00764927">
      <w:r>
        <w:rPr>
          <w:noProof/>
        </w:rPr>
        <w:drawing>
          <wp:inline distT="0" distB="0" distL="0" distR="0" wp14:anchorId="43206EF5" wp14:editId="075945A4">
            <wp:extent cx="3886200" cy="978780"/>
            <wp:effectExtent l="0" t="0" r="0" b="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99353" cy="982093"/>
                    </a:xfrm>
                    <a:prstGeom prst="rect">
                      <a:avLst/>
                    </a:prstGeom>
                  </pic:spPr>
                </pic:pic>
              </a:graphicData>
            </a:graphic>
          </wp:inline>
        </w:drawing>
      </w:r>
    </w:p>
    <w:p w14:paraId="285FB89F" w14:textId="77777777" w:rsidR="0097643D" w:rsidRDefault="0097643D" w:rsidP="00764927"/>
    <w:p w14:paraId="7B3A75DD" w14:textId="3A6E3F73" w:rsidR="0097643D" w:rsidRDefault="0097643D" w:rsidP="00764927">
      <w:r>
        <w:rPr>
          <w:noProof/>
        </w:rPr>
        <w:drawing>
          <wp:inline distT="0" distB="0" distL="0" distR="0" wp14:anchorId="0F4C1D5E" wp14:editId="2F58DEAA">
            <wp:extent cx="4103077" cy="745934"/>
            <wp:effectExtent l="0" t="0" r="0" b="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20733" cy="749144"/>
                    </a:xfrm>
                    <a:prstGeom prst="rect">
                      <a:avLst/>
                    </a:prstGeom>
                  </pic:spPr>
                </pic:pic>
              </a:graphicData>
            </a:graphic>
          </wp:inline>
        </w:drawing>
      </w:r>
    </w:p>
    <w:p w14:paraId="0CC891C7" w14:textId="77777777" w:rsidR="0097643D" w:rsidRDefault="0097643D" w:rsidP="00764927">
      <w:r>
        <w:rPr>
          <w:noProof/>
        </w:rPr>
        <w:drawing>
          <wp:inline distT="0" distB="0" distL="0" distR="0" wp14:anchorId="46DB7F09" wp14:editId="6DA55967">
            <wp:extent cx="2540000" cy="1885640"/>
            <wp:effectExtent l="0" t="0" r="0" b="635"/>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41740" cy="1886932"/>
                    </a:xfrm>
                    <a:prstGeom prst="rect">
                      <a:avLst/>
                    </a:prstGeom>
                  </pic:spPr>
                </pic:pic>
              </a:graphicData>
            </a:graphic>
          </wp:inline>
        </w:drawing>
      </w:r>
    </w:p>
    <w:p w14:paraId="058D47C1" w14:textId="77777777" w:rsidR="00781D2B" w:rsidRDefault="00781D2B" w:rsidP="00764927"/>
    <w:p w14:paraId="18065D08" w14:textId="77777777" w:rsidR="00781D2B" w:rsidRDefault="00781D2B" w:rsidP="00764927"/>
    <w:p w14:paraId="472BABEF" w14:textId="77777777" w:rsidR="00817A5D" w:rsidRPr="00844AA5" w:rsidRDefault="00817A5D" w:rsidP="00817A5D">
      <w:pPr>
        <w:pStyle w:val="3izenburua"/>
        <w:rPr>
          <w:color w:val="000000" w:themeColor="text1"/>
        </w:rPr>
      </w:pPr>
      <w:r w:rsidRPr="00844AA5">
        <w:rPr>
          <w:color w:val="000000" w:themeColor="text1"/>
        </w:rPr>
        <w:t>DICCIONARIO DE LA CONSTRUCCIÓN</w:t>
      </w:r>
    </w:p>
    <w:p w14:paraId="716FDA38" w14:textId="77777777" w:rsidR="00817A5D" w:rsidRDefault="002374B1" w:rsidP="00764927">
      <w:hyperlink r:id="rId15" w:history="1">
        <w:r w:rsidR="00817A5D" w:rsidRPr="0044709F">
          <w:rPr>
            <w:rStyle w:val="Hiperesteka"/>
          </w:rPr>
          <w:t>http://www.diccionariodelaconstruccion.com/procesos-productivos-obra-civil/plantas-de-hormigon-y-de-aridos/autohormigonera</w:t>
        </w:r>
      </w:hyperlink>
    </w:p>
    <w:p w14:paraId="6B1393D9" w14:textId="77777777" w:rsidR="00817A5D" w:rsidRDefault="00817A5D" w:rsidP="00764927"/>
    <w:p w14:paraId="691BCF42" w14:textId="77777777" w:rsidR="00817A5D" w:rsidRDefault="00817A5D" w:rsidP="00764927">
      <w:r>
        <w:t>AUTOHORMIGONERA</w:t>
      </w:r>
    </w:p>
    <w:p w14:paraId="6AEB18AD" w14:textId="77777777" w:rsidR="00817A5D" w:rsidRDefault="00817A5D" w:rsidP="00764927">
      <w:r>
        <w:t>Es un camión que lleva montada una cuba giratoria, por lo general de eje inclinado, y que se utiliza para transportar el hormigón fabricado en una central de hormigonado a largas distancias, a la vez que se mantiene el amasado de la mezcla, que en el caso de centrales dosificadoras se reserva a la autohormigonera. Su capacidad es de varios metros cúbicos, siendo utilizadas las más pequeñas en aquellos puntos donde el acceso o la dificultad de maniobra las hace aconsejables. Descargan mediante canaletas directamente o a bombas de hormigón para su puesta en obra.</w:t>
      </w:r>
    </w:p>
    <w:p w14:paraId="581E8ECC" w14:textId="77777777" w:rsidR="00817A5D" w:rsidRDefault="00817A5D" w:rsidP="00764927"/>
    <w:p w14:paraId="2758FBF5" w14:textId="77777777" w:rsidR="00817A5D" w:rsidRDefault="00817A5D" w:rsidP="00817A5D">
      <w:r>
        <w:t>AUTOMATIC CONCRETE MIXER</w:t>
      </w:r>
    </w:p>
    <w:p w14:paraId="1BC6A34C" w14:textId="77777777" w:rsidR="00817A5D" w:rsidRDefault="00817A5D" w:rsidP="00817A5D">
      <w:r>
        <w:t>This is normally an inclined axle lorry that is fitted with a rotating tank that is used for transporting the concrete manufactured at a concrete plant over long distances, which at the same time keeps mixing the combination which is reserved for the automatic concrete mixer in the case of dosage plants. It has a capacity of various squared metres, and it is advisable to use only the smallest ones in points where access or manoeuvrability is difficult. They can be devised to work as permanent or transitory installations for their use on various sites.</w:t>
      </w:r>
    </w:p>
    <w:p w14:paraId="2E73646A" w14:textId="77777777" w:rsidR="00817A5D" w:rsidRDefault="00817A5D" w:rsidP="00817A5D"/>
    <w:p w14:paraId="1BE00D21" w14:textId="77777777" w:rsidR="00817A5D" w:rsidRDefault="00817A5D" w:rsidP="00764927">
      <w:r>
        <w:t>CAMION TOUPIE</w:t>
      </w:r>
    </w:p>
    <w:p w14:paraId="7D645D90" w14:textId="77777777" w:rsidR="00817A5D" w:rsidRDefault="00817A5D" w:rsidP="00764927">
      <w:r>
        <w:t>Camion sur lequel est montée une bétonnière rotative, dont l'axe est généralement incliné, et que l'on utilise pour transporter le béton fabriqué dans une centrale à béton sur de longues distances tout en continuant à malaxer le mélange. D'ailleurs, dans</w:t>
      </w:r>
    </w:p>
    <w:p w14:paraId="0E664E75" w14:textId="77777777" w:rsidR="00817A5D" w:rsidRDefault="00817A5D" w:rsidP="00764927"/>
    <w:p w14:paraId="05DC9CC6" w14:textId="77777777" w:rsidR="00817A5D" w:rsidRDefault="00817A5D" w:rsidP="00764927">
      <w:r>
        <w:rPr>
          <w:noProof/>
        </w:rPr>
        <w:drawing>
          <wp:inline distT="0" distB="0" distL="0" distR="0" wp14:anchorId="7B63BC26" wp14:editId="3C360833">
            <wp:extent cx="2701637" cy="2084310"/>
            <wp:effectExtent l="0" t="0" r="3810" b="0"/>
            <wp:docPr id="14" name="Irudi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5868" cy="2087574"/>
                    </a:xfrm>
                    <a:prstGeom prst="rect">
                      <a:avLst/>
                    </a:prstGeom>
                  </pic:spPr>
                </pic:pic>
              </a:graphicData>
            </a:graphic>
          </wp:inline>
        </w:drawing>
      </w:r>
    </w:p>
    <w:p w14:paraId="7B77093B" w14:textId="77777777" w:rsidR="00817A5D" w:rsidRDefault="00817A5D" w:rsidP="00764927"/>
    <w:p w14:paraId="20AA0A35" w14:textId="77777777" w:rsidR="00781D2B" w:rsidRDefault="00781D2B" w:rsidP="00781D2B">
      <w:pPr>
        <w:pStyle w:val="3izenburua"/>
      </w:pPr>
      <w:r w:rsidRPr="006637EB">
        <w:rPr>
          <w:color w:val="000000" w:themeColor="text1"/>
        </w:rPr>
        <w:t>CERCATERM</w:t>
      </w:r>
    </w:p>
    <w:p w14:paraId="36564AC7" w14:textId="77777777" w:rsidR="00781D2B" w:rsidRPr="00764927" w:rsidRDefault="00781D2B" w:rsidP="00781D2B">
      <w:pPr>
        <w:autoSpaceDE/>
        <w:autoSpaceDN/>
        <w:spacing w:before="100" w:beforeAutospacing="1" w:after="100" w:afterAutospacing="1"/>
      </w:pPr>
      <w:r w:rsidRPr="006637EB">
        <w:t xml:space="preserve">TERMCAT, CENTRE DE TERMINOLOGIA. </w:t>
      </w:r>
      <w:r w:rsidRPr="006637EB">
        <w:rPr>
          <w:i/>
          <w:iCs/>
        </w:rPr>
        <w:t>Diccionari de trànsit</w:t>
      </w:r>
      <w:r w:rsidRPr="006637EB">
        <w:t xml:space="preserve">. Barcelona: Enciclopèdia Catalana: TERMCAT, Centre de Terminologia, 2000. 245 p. (Diccionaris de l'Enciclopèdia. Diccionaris terminològics) </w:t>
      </w:r>
      <w:r w:rsidRPr="00764927">
        <w:br/>
      </w:r>
      <w:r w:rsidRPr="006637EB">
        <w:t>ISBN 84-412-0477-2; 84-393-5162-3</w:t>
      </w:r>
      <w:r w:rsidRPr="00764927">
        <w:br/>
      </w:r>
      <w:r w:rsidRPr="00764927">
        <w:br/>
      </w:r>
      <w:r w:rsidRPr="006637EB">
        <w:t xml:space="preserve">Les dades originals poden haver estat actualitzades o completades posteriorment pel TERMCAT. </w:t>
      </w:r>
    </w:p>
    <w:p w14:paraId="277F7EA0" w14:textId="77777777" w:rsidR="00781D2B" w:rsidRPr="00764927" w:rsidRDefault="00781D2B" w:rsidP="00781D2B">
      <w:pPr>
        <w:numPr>
          <w:ilvl w:val="0"/>
          <w:numId w:val="1"/>
        </w:numPr>
        <w:autoSpaceDE/>
        <w:autoSpaceDN/>
        <w:spacing w:before="100" w:beforeAutospacing="1" w:after="100" w:afterAutospacing="1"/>
      </w:pPr>
      <w:r w:rsidRPr="006637EB">
        <w:t>ca</w:t>
      </w:r>
      <w:r w:rsidRPr="00764927">
        <w:t xml:space="preserve"> camió formigonera, n m </w:t>
      </w:r>
    </w:p>
    <w:p w14:paraId="61297ACB" w14:textId="77777777" w:rsidR="00781D2B" w:rsidRPr="00764927" w:rsidRDefault="00781D2B" w:rsidP="00781D2B">
      <w:pPr>
        <w:numPr>
          <w:ilvl w:val="0"/>
          <w:numId w:val="1"/>
        </w:numPr>
        <w:autoSpaceDE/>
        <w:autoSpaceDN/>
        <w:spacing w:before="100" w:beforeAutospacing="1" w:after="100" w:afterAutospacing="1"/>
      </w:pPr>
      <w:r w:rsidRPr="006637EB">
        <w:t>ca</w:t>
      </w:r>
      <w:r w:rsidRPr="00764927">
        <w:t xml:space="preserve"> formigonera, n f </w:t>
      </w:r>
      <w:r w:rsidRPr="00764927">
        <w:rPr>
          <w:i/>
          <w:iCs/>
        </w:rPr>
        <w:t>sin. compl.</w:t>
      </w:r>
      <w:r w:rsidRPr="00764927">
        <w:t xml:space="preserve"> </w:t>
      </w:r>
    </w:p>
    <w:p w14:paraId="0F58A035" w14:textId="77777777" w:rsidR="00781D2B" w:rsidRPr="00764927" w:rsidRDefault="00781D2B" w:rsidP="00781D2B">
      <w:pPr>
        <w:numPr>
          <w:ilvl w:val="0"/>
          <w:numId w:val="1"/>
        </w:numPr>
        <w:autoSpaceDE/>
        <w:autoSpaceDN/>
        <w:spacing w:before="100" w:beforeAutospacing="1" w:after="100" w:afterAutospacing="1"/>
      </w:pPr>
      <w:r w:rsidRPr="006637EB">
        <w:t>es</w:t>
      </w:r>
      <w:r w:rsidRPr="00764927">
        <w:t xml:space="preserve"> camión hormigonera </w:t>
      </w:r>
    </w:p>
    <w:p w14:paraId="5606B84A" w14:textId="77777777" w:rsidR="00781D2B" w:rsidRPr="00764927" w:rsidRDefault="00781D2B" w:rsidP="00781D2B">
      <w:pPr>
        <w:numPr>
          <w:ilvl w:val="0"/>
          <w:numId w:val="1"/>
        </w:numPr>
        <w:autoSpaceDE/>
        <w:autoSpaceDN/>
        <w:spacing w:before="100" w:beforeAutospacing="1" w:after="100" w:afterAutospacing="1"/>
      </w:pPr>
      <w:r w:rsidRPr="006637EB">
        <w:t>fr</w:t>
      </w:r>
      <w:r w:rsidRPr="00764927">
        <w:t xml:space="preserve"> camion-bétonnière </w:t>
      </w:r>
    </w:p>
    <w:p w14:paraId="5AD8E112" w14:textId="77777777" w:rsidR="00781D2B" w:rsidRPr="00764927" w:rsidRDefault="00781D2B" w:rsidP="00781D2B">
      <w:pPr>
        <w:numPr>
          <w:ilvl w:val="0"/>
          <w:numId w:val="1"/>
        </w:numPr>
        <w:autoSpaceDE/>
        <w:autoSpaceDN/>
        <w:spacing w:before="100" w:beforeAutospacing="1" w:after="100" w:afterAutospacing="1"/>
      </w:pPr>
      <w:r w:rsidRPr="006637EB">
        <w:t>en</w:t>
      </w:r>
      <w:r w:rsidRPr="00764927">
        <w:t xml:space="preserve"> concrete mixer truck </w:t>
      </w:r>
    </w:p>
    <w:p w14:paraId="4D3F68D9" w14:textId="77777777" w:rsidR="00781D2B" w:rsidRPr="00764927" w:rsidRDefault="00781D2B" w:rsidP="00781D2B">
      <w:pPr>
        <w:autoSpaceDE/>
        <w:autoSpaceDN/>
        <w:spacing w:before="100" w:beforeAutospacing="1" w:after="100" w:afterAutospacing="1"/>
      </w:pPr>
      <w:r w:rsidRPr="00764927">
        <w:t xml:space="preserve">&lt;Trànsit &gt; Vehicle &gt; Tipologia&gt; </w:t>
      </w:r>
    </w:p>
    <w:p w14:paraId="14A62999" w14:textId="77777777" w:rsidR="00781D2B" w:rsidRDefault="00781D2B" w:rsidP="00781D2B">
      <w:pPr>
        <w:autoSpaceDE/>
        <w:autoSpaceDN/>
        <w:spacing w:before="100" w:beforeAutospacing="1" w:after="100" w:afterAutospacing="1"/>
      </w:pPr>
      <w:r w:rsidRPr="00764927">
        <w:t xml:space="preserve">Camió que porta muntada sobre el bastidor una cisterna rotativa, apta per a transportar formigó en estat pastós. </w:t>
      </w:r>
    </w:p>
    <w:p w14:paraId="4596811D" w14:textId="77777777" w:rsidR="00781D2B" w:rsidRDefault="00781D2B" w:rsidP="00781D2B">
      <w:pPr>
        <w:pStyle w:val="3izenburua"/>
        <w:rPr>
          <w:b w:val="0"/>
          <w:color w:val="000000" w:themeColor="text1"/>
        </w:rPr>
      </w:pPr>
      <w:r>
        <w:rPr>
          <w:color w:val="000000" w:themeColor="text1"/>
        </w:rPr>
        <w:t>TERMIUM</w:t>
      </w:r>
    </w:p>
    <w:p w14:paraId="39E407A8" w14:textId="77777777" w:rsidR="00781D2B" w:rsidRDefault="00781D2B" w:rsidP="00781D2B"/>
    <w:p w14:paraId="7C0694DD" w14:textId="77777777" w:rsidR="00781D2B" w:rsidRDefault="00781D2B" w:rsidP="00781D2B">
      <w:r>
        <w:t>FITXA: 2012-06-21</w:t>
      </w:r>
    </w:p>
    <w:p w14:paraId="2389E483" w14:textId="40B393C3" w:rsidR="00781D2B" w:rsidRDefault="00781D2B" w:rsidP="00781D2B">
      <w:r>
        <w:rPr>
          <w:noProof/>
        </w:rPr>
        <w:drawing>
          <wp:inline distT="0" distB="0" distL="0" distR="0" wp14:anchorId="7FE552E2" wp14:editId="74CB58BE">
            <wp:extent cx="3700800" cy="4546862"/>
            <wp:effectExtent l="0" t="0" r="0" b="6350"/>
            <wp:docPr id="16" name="Irudi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06602" cy="4553990"/>
                    </a:xfrm>
                    <a:prstGeom prst="rect">
                      <a:avLst/>
                    </a:prstGeom>
                  </pic:spPr>
                </pic:pic>
              </a:graphicData>
            </a:graphic>
          </wp:inline>
        </w:drawing>
      </w:r>
    </w:p>
    <w:p w14:paraId="7C1043BD" w14:textId="77777777" w:rsidR="00391897" w:rsidRDefault="00391897" w:rsidP="00781D2B"/>
    <w:p w14:paraId="170394CF" w14:textId="5C8ACB8F" w:rsidR="00391897" w:rsidRDefault="00391897" w:rsidP="00781D2B">
      <w:r>
        <w:rPr>
          <w:noProof/>
        </w:rPr>
        <w:drawing>
          <wp:inline distT="0" distB="0" distL="0" distR="0" wp14:anchorId="5423C741" wp14:editId="0C7CC64C">
            <wp:extent cx="3933092" cy="4897484"/>
            <wp:effectExtent l="0" t="0" r="0" b="0"/>
            <wp:docPr id="17" name="Irudi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37020" cy="4902375"/>
                    </a:xfrm>
                    <a:prstGeom prst="rect">
                      <a:avLst/>
                    </a:prstGeom>
                  </pic:spPr>
                </pic:pic>
              </a:graphicData>
            </a:graphic>
          </wp:inline>
        </w:drawing>
      </w:r>
    </w:p>
    <w:p w14:paraId="7F709972" w14:textId="77777777" w:rsidR="00391897" w:rsidRDefault="00391897" w:rsidP="00781D2B"/>
    <w:p w14:paraId="1DBB98DC" w14:textId="4D05607C" w:rsidR="00391897" w:rsidRPr="00781D2B" w:rsidRDefault="00391897" w:rsidP="00781D2B">
      <w:r>
        <w:rPr>
          <w:noProof/>
        </w:rPr>
        <w:drawing>
          <wp:inline distT="0" distB="0" distL="0" distR="0" wp14:anchorId="42BECB48" wp14:editId="3C3A23BF">
            <wp:extent cx="3792415" cy="2518757"/>
            <wp:effectExtent l="0" t="0" r="0" b="0"/>
            <wp:docPr id="18" name="Irudi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03405" cy="2526056"/>
                    </a:xfrm>
                    <a:prstGeom prst="rect">
                      <a:avLst/>
                    </a:prstGeom>
                  </pic:spPr>
                </pic:pic>
              </a:graphicData>
            </a:graphic>
          </wp:inline>
        </w:drawing>
      </w:r>
    </w:p>
    <w:p w14:paraId="40E3FFDF" w14:textId="77777777" w:rsidR="00781D2B" w:rsidRDefault="00781D2B" w:rsidP="00764927"/>
    <w:p w14:paraId="05DBE096" w14:textId="77777777" w:rsidR="00AF1DEE" w:rsidRDefault="00AF1DEE" w:rsidP="00764927"/>
    <w:p w14:paraId="5F439469" w14:textId="77777777" w:rsidR="00AF1DEE" w:rsidRPr="00AF1DEE" w:rsidRDefault="00AF1DEE" w:rsidP="00AF1DEE">
      <w:pPr>
        <w:pStyle w:val="3izenburua"/>
        <w:rPr>
          <w:color w:val="000000" w:themeColor="text1"/>
        </w:rPr>
      </w:pPr>
      <w:r w:rsidRPr="00AF1DEE">
        <w:rPr>
          <w:color w:val="000000" w:themeColor="text1"/>
        </w:rPr>
        <w:t>WIKIPÉDIA</w:t>
      </w:r>
    </w:p>
    <w:p w14:paraId="3EA169A5" w14:textId="77777777" w:rsidR="00AF1DEE" w:rsidRPr="00AF1DEE" w:rsidRDefault="00AF1DEE" w:rsidP="00AF1DEE">
      <w:pPr>
        <w:autoSpaceDE/>
        <w:autoSpaceDN/>
        <w:spacing w:before="100" w:beforeAutospacing="1" w:after="100" w:afterAutospacing="1"/>
        <w:rPr>
          <w:b/>
          <w:bCs/>
          <w:lang w:val="fr-FR"/>
        </w:rPr>
      </w:pPr>
      <w:r w:rsidRPr="00AF1DEE">
        <w:rPr>
          <w:b/>
          <w:bCs/>
          <w:lang w:val="fr-FR"/>
        </w:rPr>
        <w:t>Malaxeur (camion)</w:t>
      </w:r>
    </w:p>
    <w:p w14:paraId="515EAF30" w14:textId="77777777" w:rsidR="00AF1DEE" w:rsidRPr="00AF1DEE" w:rsidRDefault="00AF1DEE" w:rsidP="00AF1DEE">
      <w:pPr>
        <w:autoSpaceDE/>
        <w:autoSpaceDN/>
        <w:spacing w:before="100" w:beforeAutospacing="1" w:after="100" w:afterAutospacing="1"/>
      </w:pPr>
      <w:r w:rsidRPr="00AF1DEE">
        <w:t xml:space="preserve">Un </w:t>
      </w:r>
      <w:r w:rsidRPr="00AF1DEE">
        <w:rPr>
          <w:b/>
          <w:bCs/>
        </w:rPr>
        <w:t>camion malaxeur</w:t>
      </w:r>
      <w:r w:rsidRPr="00AF1DEE">
        <w:t xml:space="preserve"> ou </w:t>
      </w:r>
      <w:r w:rsidRPr="00AF1DEE">
        <w:rPr>
          <w:b/>
          <w:bCs/>
        </w:rPr>
        <w:t>bétonnière portée</w:t>
      </w:r>
      <w:r w:rsidRPr="00AF1DEE">
        <w:t xml:space="preserve">, appelé communément </w:t>
      </w:r>
      <w:r w:rsidRPr="00AF1DEE">
        <w:rPr>
          <w:b/>
          <w:bCs/>
          <w:i/>
          <w:iCs/>
        </w:rPr>
        <w:t>camion toupie</w:t>
      </w:r>
      <w:r w:rsidRPr="00AF1DEE">
        <w:t xml:space="preserve">, désigne un </w:t>
      </w:r>
      <w:hyperlink r:id="rId20" w:tooltip="Camion" w:history="1">
        <w:r w:rsidRPr="00AF1DEE">
          <w:rPr>
            <w:color w:val="0000FF"/>
            <w:u w:val="single"/>
          </w:rPr>
          <w:t>camion</w:t>
        </w:r>
      </w:hyperlink>
      <w:r w:rsidRPr="00AF1DEE">
        <w:t xml:space="preserve"> spécialisé dans le transport du </w:t>
      </w:r>
      <w:hyperlink r:id="rId21" w:tooltip="Béton" w:history="1">
        <w:r w:rsidRPr="00AF1DEE">
          <w:rPr>
            <w:color w:val="0000FF"/>
            <w:u w:val="single"/>
          </w:rPr>
          <w:t>béton</w:t>
        </w:r>
      </w:hyperlink>
      <w:r w:rsidRPr="00AF1DEE">
        <w:t xml:space="preserve"> frais. Le camion est pour l'essentiel pourvu d'un réservoir rotatif en forme de </w:t>
      </w:r>
      <w:hyperlink r:id="rId22" w:tooltip="Toupie (jouet)" w:history="1">
        <w:r w:rsidRPr="00AF1DEE">
          <w:rPr>
            <w:color w:val="0000FF"/>
            <w:u w:val="single"/>
          </w:rPr>
          <w:t>toupie</w:t>
        </w:r>
      </w:hyperlink>
      <w:r w:rsidRPr="00AF1DEE">
        <w:t xml:space="preserve"> et incliné suivant un axe presque horizontal. </w:t>
      </w:r>
    </w:p>
    <w:p w14:paraId="3873B2E2" w14:textId="77777777" w:rsidR="00AF1DEE" w:rsidRPr="008D58D7" w:rsidRDefault="008D58D7" w:rsidP="008D58D7">
      <w:pPr>
        <w:pStyle w:val="3izenburua"/>
        <w:rPr>
          <w:color w:val="000000" w:themeColor="text1"/>
        </w:rPr>
      </w:pPr>
      <w:r w:rsidRPr="008D58D7">
        <w:rPr>
          <w:color w:val="000000" w:themeColor="text1"/>
        </w:rPr>
        <w:t>WIKIPEDIA_EUSKARAZ</w:t>
      </w:r>
    </w:p>
    <w:p w14:paraId="49A257E6" w14:textId="77777777" w:rsidR="008D58D7" w:rsidRDefault="008D58D7" w:rsidP="00AF1DEE"/>
    <w:p w14:paraId="7412FD8D" w14:textId="77777777" w:rsidR="00A067EA" w:rsidRPr="00A067EA" w:rsidRDefault="00A067EA" w:rsidP="00A067EA">
      <w:pPr>
        <w:rPr>
          <w:b/>
          <w:bCs/>
        </w:rPr>
      </w:pPr>
      <w:r w:rsidRPr="00A067EA">
        <w:rPr>
          <w:b/>
          <w:bCs/>
        </w:rPr>
        <w:t>Kamioi</w:t>
      </w:r>
    </w:p>
    <w:p w14:paraId="1795F2C0" w14:textId="77777777" w:rsidR="00A067EA" w:rsidRPr="00A067EA" w:rsidRDefault="00A067EA" w:rsidP="00A067EA">
      <w:pPr>
        <w:rPr>
          <w:bCs/>
        </w:rPr>
      </w:pPr>
      <w:r w:rsidRPr="00A067EA">
        <w:rPr>
          <w:bCs/>
        </w:rPr>
        <w:t>(…)</w:t>
      </w:r>
    </w:p>
    <w:p w14:paraId="6E8E7235" w14:textId="77777777" w:rsidR="00A067EA" w:rsidRPr="00A067EA" w:rsidRDefault="00A067EA" w:rsidP="00A067EA">
      <w:r w:rsidRPr="00A067EA">
        <w:rPr>
          <w:b/>
          <w:bCs/>
        </w:rPr>
        <w:t>Kamioia</w:t>
      </w:r>
      <w:r w:rsidRPr="00A067EA">
        <w:t xml:space="preserve"> motordun </w:t>
      </w:r>
      <w:hyperlink r:id="rId23" w:tooltip="Ibilgailu" w:history="1">
        <w:r w:rsidRPr="00A067EA">
          <w:rPr>
            <w:rStyle w:val="Hiperesteka"/>
          </w:rPr>
          <w:t>ibilgailua</w:t>
        </w:r>
      </w:hyperlink>
      <w:r w:rsidRPr="00A067EA">
        <w:t xml:space="preserve"> da, salgai edo karga astunak errepidez garraiatzeko ibilgailu handi eta sendoa hain zuzen ere</w:t>
      </w:r>
      <w:hyperlink r:id="rId24" w:anchor="cite_note-1" w:history="1">
        <w:r w:rsidRPr="00A067EA">
          <w:rPr>
            <w:rStyle w:val="Hiperesteka"/>
            <w:vertAlign w:val="superscript"/>
          </w:rPr>
          <w:t>[1]</w:t>
        </w:r>
      </w:hyperlink>
      <w:r w:rsidRPr="00A067EA">
        <w:t xml:space="preserve">. </w:t>
      </w:r>
      <w:hyperlink r:id="rId25" w:tooltip="Automobil" w:history="1">
        <w:r w:rsidRPr="00A067EA">
          <w:rPr>
            <w:rStyle w:val="Hiperesteka"/>
          </w:rPr>
          <w:t>Autoa</w:t>
        </w:r>
      </w:hyperlink>
      <w:r w:rsidRPr="00A067EA">
        <w:t xml:space="preserve"> baino handiagoa da eta haren helburua, pertsonak eramatea baino, ondasunak garraiatzea da.</w:t>
      </w:r>
    </w:p>
    <w:p w14:paraId="69C05FE0" w14:textId="77777777" w:rsidR="008D58D7" w:rsidRPr="008D58D7" w:rsidRDefault="008D58D7" w:rsidP="008D58D7">
      <w:r w:rsidRPr="008D58D7">
        <w:t>Erabileraren arabera, honako kamioi mota nagusiak daude:</w:t>
      </w:r>
    </w:p>
    <w:p w14:paraId="142B01B3" w14:textId="77777777" w:rsidR="008D58D7" w:rsidRPr="008D58D7" w:rsidRDefault="008D58D7" w:rsidP="00844AA5">
      <w:pPr>
        <w:numPr>
          <w:ilvl w:val="0"/>
          <w:numId w:val="3"/>
        </w:numPr>
        <w:shd w:val="clear" w:color="auto" w:fill="DBE5F1" w:themeFill="accent1" w:themeFillTint="33"/>
      </w:pPr>
      <w:r w:rsidRPr="008D58D7">
        <w:t>Hormigoi kamioia</w:t>
      </w:r>
    </w:p>
    <w:p w14:paraId="50ECE407" w14:textId="77777777" w:rsidR="008D58D7" w:rsidRPr="008D58D7" w:rsidRDefault="008D58D7" w:rsidP="008D58D7">
      <w:pPr>
        <w:numPr>
          <w:ilvl w:val="0"/>
          <w:numId w:val="3"/>
        </w:numPr>
      </w:pPr>
      <w:r w:rsidRPr="008D58D7">
        <w:t>Suhiltzaileen kamioia</w:t>
      </w:r>
    </w:p>
    <w:p w14:paraId="2AF4BCA2" w14:textId="77777777" w:rsidR="008D58D7" w:rsidRPr="008D58D7" w:rsidRDefault="008D58D7" w:rsidP="008D58D7">
      <w:pPr>
        <w:numPr>
          <w:ilvl w:val="0"/>
          <w:numId w:val="3"/>
        </w:numPr>
      </w:pPr>
      <w:r w:rsidRPr="008D58D7">
        <w:t>Zisternadun kamioia</w:t>
      </w:r>
    </w:p>
    <w:p w14:paraId="09F54F66" w14:textId="77777777" w:rsidR="008D58D7" w:rsidRPr="008D58D7" w:rsidRDefault="008D58D7" w:rsidP="008D58D7">
      <w:pPr>
        <w:numPr>
          <w:ilvl w:val="0"/>
          <w:numId w:val="3"/>
        </w:numPr>
      </w:pPr>
      <w:r w:rsidRPr="008D58D7">
        <w:t>Zarama jasotzen duen kamioia</w:t>
      </w:r>
    </w:p>
    <w:p w14:paraId="22F3A68B" w14:textId="77777777" w:rsidR="008D58D7" w:rsidRPr="008D58D7" w:rsidRDefault="008D58D7" w:rsidP="008D58D7">
      <w:pPr>
        <w:numPr>
          <w:ilvl w:val="0"/>
          <w:numId w:val="3"/>
        </w:numPr>
      </w:pPr>
      <w:r w:rsidRPr="008D58D7">
        <w:t>Erremolke bezala erabiltzen den kamioia</w:t>
      </w:r>
    </w:p>
    <w:p w14:paraId="7848D598" w14:textId="77777777" w:rsidR="008D58D7" w:rsidRPr="008D58D7" w:rsidRDefault="008D58D7" w:rsidP="008D58D7">
      <w:pPr>
        <w:numPr>
          <w:ilvl w:val="0"/>
          <w:numId w:val="3"/>
        </w:numPr>
      </w:pPr>
      <w:r w:rsidRPr="008D58D7">
        <w:t>Obretan erabiltzen den kamioia, hondakinak azkar jasotzeko eta atzeko partea inklinatuz guztiz husten dena (dumper)</w:t>
      </w:r>
    </w:p>
    <w:p w14:paraId="1D3723C7" w14:textId="77777777" w:rsidR="008D58D7" w:rsidRPr="008D58D7" w:rsidRDefault="008D58D7" w:rsidP="008D58D7">
      <w:pPr>
        <w:numPr>
          <w:ilvl w:val="0"/>
          <w:numId w:val="3"/>
        </w:numPr>
      </w:pPr>
      <w:r w:rsidRPr="008D58D7">
        <w:t>Trailerra</w:t>
      </w:r>
    </w:p>
    <w:p w14:paraId="676450FF" w14:textId="77777777" w:rsidR="008D58D7" w:rsidRPr="008D58D7" w:rsidRDefault="008D58D7" w:rsidP="008D58D7">
      <w:pPr>
        <w:numPr>
          <w:ilvl w:val="0"/>
          <w:numId w:val="3"/>
        </w:numPr>
      </w:pPr>
      <w:r w:rsidRPr="008D58D7">
        <w:t>Termikoki isolaturiko kamioiak</w:t>
      </w:r>
    </w:p>
    <w:p w14:paraId="0E844053" w14:textId="77777777" w:rsidR="008D58D7" w:rsidRDefault="008D58D7" w:rsidP="00AF1DEE"/>
    <w:p w14:paraId="02A46308" w14:textId="77777777" w:rsidR="00844AA5" w:rsidRDefault="00844AA5" w:rsidP="00AF1DEE"/>
    <w:p w14:paraId="7777EA31" w14:textId="77777777" w:rsidR="00844AA5" w:rsidRPr="00844AA5" w:rsidRDefault="00844AA5" w:rsidP="00844AA5">
      <w:pPr>
        <w:pStyle w:val="3izenburua"/>
        <w:rPr>
          <w:color w:val="000000" w:themeColor="text1"/>
        </w:rPr>
      </w:pPr>
      <w:r w:rsidRPr="00844AA5">
        <w:rPr>
          <w:color w:val="000000" w:themeColor="text1"/>
        </w:rPr>
        <w:t>EUSKALTERM</w:t>
      </w:r>
    </w:p>
    <w:p w14:paraId="4E605429" w14:textId="77777777" w:rsidR="00844AA5" w:rsidRDefault="00844AA5" w:rsidP="00AF1DEE">
      <w:r>
        <w:rPr>
          <w:noProof/>
        </w:rPr>
        <w:drawing>
          <wp:inline distT="0" distB="0" distL="0" distR="0" wp14:anchorId="2F6DCDE0" wp14:editId="227FE4D1">
            <wp:extent cx="4149437" cy="2528817"/>
            <wp:effectExtent l="0" t="0" r="3810" b="508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47860" cy="2527856"/>
                    </a:xfrm>
                    <a:prstGeom prst="rect">
                      <a:avLst/>
                    </a:prstGeom>
                  </pic:spPr>
                </pic:pic>
              </a:graphicData>
            </a:graphic>
          </wp:inline>
        </w:drawing>
      </w:r>
    </w:p>
    <w:p w14:paraId="60898B20" w14:textId="77777777" w:rsidR="00844AA5" w:rsidRDefault="00844AA5" w:rsidP="00AF1DEE"/>
    <w:p w14:paraId="17AB297D" w14:textId="77777777" w:rsidR="0097643D" w:rsidRDefault="0097643D" w:rsidP="0097643D">
      <w:pPr>
        <w:pStyle w:val="1izenburua"/>
        <w:rPr>
          <w:color w:val="000000" w:themeColor="text1"/>
          <w:sz w:val="22"/>
        </w:rPr>
      </w:pPr>
      <w:r>
        <w:rPr>
          <w:color w:val="000000" w:themeColor="text1"/>
          <w:sz w:val="22"/>
        </w:rPr>
        <w:t>2</w:t>
      </w:r>
      <w:r w:rsidRPr="0097643D">
        <w:rPr>
          <w:color w:val="000000" w:themeColor="text1"/>
          <w:sz w:val="22"/>
        </w:rPr>
        <w:t>-</w:t>
      </w:r>
      <w:r>
        <w:rPr>
          <w:color w:val="000000" w:themeColor="text1"/>
          <w:sz w:val="22"/>
        </w:rPr>
        <w:t>BOMBA DE HORMIGÓN</w:t>
      </w:r>
    </w:p>
    <w:p w14:paraId="1C63523D" w14:textId="77777777" w:rsidR="00D776C2" w:rsidRDefault="00D776C2" w:rsidP="00D776C2"/>
    <w:p w14:paraId="2956BFFC" w14:textId="77777777" w:rsidR="00D776C2" w:rsidRPr="00D776C2" w:rsidRDefault="00D776C2" w:rsidP="00D776C2">
      <w:pPr>
        <w:pStyle w:val="3izenburua"/>
        <w:rPr>
          <w:color w:val="000000" w:themeColor="text1"/>
        </w:rPr>
      </w:pPr>
      <w:r w:rsidRPr="00D776C2">
        <w:rPr>
          <w:color w:val="000000" w:themeColor="text1"/>
        </w:rPr>
        <w:t>MAQUINARIA MÓVIL. GENCAT.</w:t>
      </w:r>
    </w:p>
    <w:p w14:paraId="000FE784" w14:textId="77777777" w:rsidR="0097643D" w:rsidRDefault="0097643D" w:rsidP="0097643D"/>
    <w:p w14:paraId="7D315292" w14:textId="77777777" w:rsidR="0097643D" w:rsidRDefault="0097643D" w:rsidP="0097643D">
      <w:r>
        <w:rPr>
          <w:noProof/>
        </w:rPr>
        <w:drawing>
          <wp:inline distT="0" distB="0" distL="0" distR="0" wp14:anchorId="1F79E29F" wp14:editId="21F7A62F">
            <wp:extent cx="3940504" cy="2419350"/>
            <wp:effectExtent l="0" t="0" r="3175"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41373" cy="2419883"/>
                    </a:xfrm>
                    <a:prstGeom prst="rect">
                      <a:avLst/>
                    </a:prstGeom>
                  </pic:spPr>
                </pic:pic>
              </a:graphicData>
            </a:graphic>
          </wp:inline>
        </w:drawing>
      </w:r>
    </w:p>
    <w:p w14:paraId="68399DE7" w14:textId="77777777" w:rsidR="00384C06" w:rsidRDefault="00384C06" w:rsidP="0097643D"/>
    <w:p w14:paraId="056B9FEE" w14:textId="77777777" w:rsidR="00384C06" w:rsidRDefault="00384C06" w:rsidP="0097643D"/>
    <w:p w14:paraId="0CE32E5A" w14:textId="77777777" w:rsidR="00844AA5" w:rsidRPr="00844AA5" w:rsidRDefault="00844AA5" w:rsidP="00844AA5">
      <w:pPr>
        <w:pStyle w:val="3izenburua"/>
        <w:rPr>
          <w:color w:val="000000" w:themeColor="text1"/>
        </w:rPr>
      </w:pPr>
      <w:r w:rsidRPr="00844AA5">
        <w:rPr>
          <w:color w:val="000000" w:themeColor="text1"/>
        </w:rPr>
        <w:t>DICCIONARIO DE LA CONSTRUCCIÓN</w:t>
      </w:r>
    </w:p>
    <w:p w14:paraId="0275F1B7" w14:textId="77777777" w:rsidR="00844AA5" w:rsidRDefault="002374B1" w:rsidP="0097643D">
      <w:hyperlink r:id="rId28" w:history="1">
        <w:r w:rsidR="00844AA5" w:rsidRPr="0044709F">
          <w:rPr>
            <w:rStyle w:val="Hiperesteka"/>
          </w:rPr>
          <w:t>http://www.diccionariodelaconstruccion.com/buscar/?q=basculante</w:t>
        </w:r>
      </w:hyperlink>
    </w:p>
    <w:p w14:paraId="01C6A3BF" w14:textId="77777777" w:rsidR="00844AA5" w:rsidRDefault="00844AA5" w:rsidP="0097643D"/>
    <w:p w14:paraId="3C847496" w14:textId="77777777" w:rsidR="00844AA5" w:rsidRPr="00844AA5" w:rsidRDefault="00844AA5" w:rsidP="0097643D">
      <w:pPr>
        <w:rPr>
          <w:b/>
        </w:rPr>
      </w:pPr>
      <w:r w:rsidRPr="00844AA5">
        <w:rPr>
          <w:b/>
        </w:rPr>
        <w:t>BOMBA DE HORMIGONADO</w:t>
      </w:r>
    </w:p>
    <w:p w14:paraId="407970AF" w14:textId="77777777" w:rsidR="00844AA5" w:rsidRDefault="00844AA5" w:rsidP="0097643D">
      <w:r>
        <w:t>Máquina que permite transportar el hormigón por medio de conductos y tubos, desde el lugar donde se prepara el hormigón, o donde puede situarse el camión de transporte, hasta el lugar donde se ha de colocar. Este sistema de transporte por impulsión ofrece varias ventajas: - Rapidez, buen rendimiento y reducción de mano de obra. - Grandes distancias y alturas de transporte, máxima de 500 m en horizontal y 100 m de altura.</w:t>
      </w:r>
    </w:p>
    <w:p w14:paraId="0DE4C5BD" w14:textId="77777777" w:rsidR="00844AA5" w:rsidRDefault="00844AA5" w:rsidP="0097643D"/>
    <w:p w14:paraId="1C82A72C" w14:textId="77777777" w:rsidR="00844AA5" w:rsidRPr="00844AA5" w:rsidRDefault="00844AA5" w:rsidP="00844AA5">
      <w:pPr>
        <w:rPr>
          <w:b/>
        </w:rPr>
      </w:pPr>
      <w:r w:rsidRPr="00844AA5">
        <w:rPr>
          <w:b/>
        </w:rPr>
        <w:t>CONCRETING PUMP</w:t>
      </w:r>
    </w:p>
    <w:p w14:paraId="5B540FB6" w14:textId="77777777" w:rsidR="00844AA5" w:rsidRDefault="00844AA5" w:rsidP="00844AA5">
      <w:r>
        <w:t>Machine employing conduits and tubes to transport concrete from the place of mixing, or from wherever the transportation lorry may be, to the site where it is to be used. This propulsion-based transportation system has several advantages: - Speed, good productivity and reduced labour requirements. - Can cover great distances and heights; maximum of 500 m horizontally, and 100 m in altitude.</w:t>
      </w:r>
    </w:p>
    <w:p w14:paraId="42EB92F5" w14:textId="77777777" w:rsidR="00844AA5" w:rsidRDefault="00844AA5" w:rsidP="0097643D"/>
    <w:p w14:paraId="627192AD" w14:textId="77777777" w:rsidR="00844AA5" w:rsidRDefault="00844AA5" w:rsidP="0097643D"/>
    <w:p w14:paraId="3A14D03D" w14:textId="77777777" w:rsidR="00844AA5" w:rsidRPr="00844AA5" w:rsidRDefault="00844AA5" w:rsidP="0097643D">
      <w:pPr>
        <w:rPr>
          <w:b/>
        </w:rPr>
      </w:pPr>
      <w:r w:rsidRPr="00844AA5">
        <w:rPr>
          <w:b/>
        </w:rPr>
        <w:t>POMPE À BÉTON</w:t>
      </w:r>
    </w:p>
    <w:p w14:paraId="4B858263" w14:textId="77777777" w:rsidR="00844AA5" w:rsidRDefault="00844AA5" w:rsidP="0097643D">
      <w:r>
        <w:t>Machine qui permet de transporter le béton par l'intermédiaire de conduits et de tubes, depuis le lieu où est préparé le béton, ou bien depuis le lieu où peut stationner le camion de transport, jusqu'au lieu où il doit être coulé. Ce système de transport</w:t>
      </w:r>
    </w:p>
    <w:p w14:paraId="5BE7DBB7" w14:textId="77777777" w:rsidR="00844AA5" w:rsidRDefault="00844AA5" w:rsidP="0097643D"/>
    <w:p w14:paraId="68E4EDD2" w14:textId="77777777" w:rsidR="00844AA5" w:rsidRDefault="00844AA5" w:rsidP="0097643D">
      <w:r>
        <w:rPr>
          <w:noProof/>
        </w:rPr>
        <w:drawing>
          <wp:inline distT="0" distB="0" distL="0" distR="0" wp14:anchorId="34AF2A4C" wp14:editId="3EF67B8D">
            <wp:extent cx="2944091" cy="2229506"/>
            <wp:effectExtent l="0" t="0" r="8890" b="0"/>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45807" cy="2230806"/>
                    </a:xfrm>
                    <a:prstGeom prst="rect">
                      <a:avLst/>
                    </a:prstGeom>
                  </pic:spPr>
                </pic:pic>
              </a:graphicData>
            </a:graphic>
          </wp:inline>
        </w:drawing>
      </w:r>
    </w:p>
    <w:p w14:paraId="3184722C" w14:textId="77777777" w:rsidR="00844AA5" w:rsidRDefault="00844AA5" w:rsidP="0097643D"/>
    <w:p w14:paraId="411CD681" w14:textId="77777777" w:rsidR="00384C06" w:rsidRPr="00384C06" w:rsidRDefault="00384C06" w:rsidP="00384C06">
      <w:pPr>
        <w:pStyle w:val="3izenburua"/>
        <w:rPr>
          <w:color w:val="000000" w:themeColor="text1"/>
        </w:rPr>
      </w:pPr>
      <w:r w:rsidRPr="00384C06">
        <w:rPr>
          <w:color w:val="000000" w:themeColor="text1"/>
        </w:rPr>
        <w:t>CERCATERM</w:t>
      </w:r>
    </w:p>
    <w:p w14:paraId="0A5DE883" w14:textId="77777777" w:rsidR="00384C06" w:rsidRDefault="00384C06" w:rsidP="0097643D"/>
    <w:p w14:paraId="4FAD8E4E" w14:textId="77777777" w:rsidR="00384C06" w:rsidRPr="00384C06" w:rsidRDefault="00384C06" w:rsidP="00384C06">
      <w:r w:rsidRPr="00384C06">
        <w:t xml:space="preserve">UNIVERSITAT POLITÈCNICA DE CATALUNYA; ENCICLOPÈDIA CATALANA. </w:t>
      </w:r>
      <w:r w:rsidRPr="00384C06">
        <w:rPr>
          <w:i/>
          <w:iCs/>
        </w:rPr>
        <w:t xml:space="preserve">Diccionari d'enginyeria civil </w:t>
      </w:r>
      <w:r w:rsidRPr="00384C06">
        <w:t>[en línia]. Barcelona: TERMCAT, Centre de Terminologia, cop. 2017. (Diccionaris en Línia)</w:t>
      </w:r>
      <w:r w:rsidRPr="00384C06">
        <w:br/>
        <w:t>&lt;http://www.termcat.cat/ca/Diccionaris_En_Linia/240/&gt;</w:t>
      </w:r>
      <w:r w:rsidRPr="00384C06">
        <w:br/>
      </w:r>
      <w:r w:rsidRPr="00384C06">
        <w:br/>
        <w:t>Les paraules marcades entre circumflexos (^) en l'interior d'una definició indiquen que es tracta de termes amb fitxa pròpia en el diccionari que poden ajudar a ampliar el significat d'aquella definició.</w:t>
      </w:r>
      <w:r w:rsidRPr="00384C06">
        <w:br/>
      </w:r>
      <w:r w:rsidRPr="00384C06">
        <w:br/>
        <w:t xml:space="preserve">Per problemes tecnològics de representació gràfica, s'ha suprimit part d'algunes definicions. La informació completa es pot consultar a l'edició en paper d'aquesta obra. </w:t>
      </w:r>
    </w:p>
    <w:p w14:paraId="50392053" w14:textId="77777777" w:rsidR="00384C06" w:rsidRPr="00384C06" w:rsidRDefault="00384C06" w:rsidP="00384C06">
      <w:pPr>
        <w:numPr>
          <w:ilvl w:val="0"/>
          <w:numId w:val="2"/>
        </w:numPr>
      </w:pPr>
      <w:r w:rsidRPr="00384C06">
        <w:t xml:space="preserve">ca bomba de formigó, n f </w:t>
      </w:r>
    </w:p>
    <w:p w14:paraId="3A99EFC3" w14:textId="77777777" w:rsidR="00384C06" w:rsidRPr="00384C06" w:rsidRDefault="00384C06" w:rsidP="00384C06">
      <w:pPr>
        <w:numPr>
          <w:ilvl w:val="0"/>
          <w:numId w:val="2"/>
        </w:numPr>
      </w:pPr>
      <w:r w:rsidRPr="00384C06">
        <w:t xml:space="preserve">es bomba de hormigón </w:t>
      </w:r>
    </w:p>
    <w:p w14:paraId="3E8FDCFD" w14:textId="77777777" w:rsidR="00384C06" w:rsidRPr="00384C06" w:rsidRDefault="00384C06" w:rsidP="00384C06">
      <w:pPr>
        <w:numPr>
          <w:ilvl w:val="0"/>
          <w:numId w:val="2"/>
        </w:numPr>
      </w:pPr>
      <w:r w:rsidRPr="00384C06">
        <w:t xml:space="preserve">en concrete pump </w:t>
      </w:r>
    </w:p>
    <w:p w14:paraId="301DA4E3" w14:textId="77777777" w:rsidR="00384C06" w:rsidRPr="00384C06" w:rsidRDefault="00384C06" w:rsidP="00384C06">
      <w:r w:rsidRPr="00384C06">
        <w:t xml:space="preserve">&lt;Enginyeria civil &gt; Enginyeria de la construcció&gt; </w:t>
      </w:r>
    </w:p>
    <w:p w14:paraId="7C4B5D2C" w14:textId="77777777" w:rsidR="00384C06" w:rsidRPr="00384C06" w:rsidRDefault="00384C06" w:rsidP="00384C06">
      <w:r w:rsidRPr="00384C06">
        <w:t xml:space="preserve">Dispositiu que, mitjançant un pistó o per força centrífuga, impulsa el formigó per una canonada fins al punt d'abocament. </w:t>
      </w:r>
    </w:p>
    <w:p w14:paraId="7242507A" w14:textId="77777777" w:rsidR="00384C06" w:rsidRPr="0097643D" w:rsidRDefault="00384C06" w:rsidP="0097643D"/>
    <w:p w14:paraId="75163CF2" w14:textId="77777777" w:rsidR="006637EB" w:rsidRDefault="006637EB" w:rsidP="006637EB">
      <w:pPr>
        <w:pStyle w:val="3izenburua"/>
        <w:rPr>
          <w:color w:val="000000" w:themeColor="text1"/>
        </w:rPr>
      </w:pPr>
      <w:r w:rsidRPr="006637EB">
        <w:rPr>
          <w:color w:val="000000" w:themeColor="text1"/>
        </w:rPr>
        <w:t>TERMIUM</w:t>
      </w:r>
    </w:p>
    <w:p w14:paraId="712D0E04" w14:textId="77777777" w:rsidR="0097643D" w:rsidRPr="0097643D" w:rsidRDefault="0097643D" w:rsidP="0097643D">
      <w:r>
        <w:rPr>
          <w:noProof/>
        </w:rPr>
        <w:drawing>
          <wp:inline distT="0" distB="0" distL="0" distR="0" wp14:anchorId="10EEB72D" wp14:editId="30F602DB">
            <wp:extent cx="5760720" cy="3451777"/>
            <wp:effectExtent l="0" t="0" r="0"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451777"/>
                    </a:xfrm>
                    <a:prstGeom prst="rect">
                      <a:avLst/>
                    </a:prstGeom>
                  </pic:spPr>
                </pic:pic>
              </a:graphicData>
            </a:graphic>
          </wp:inline>
        </w:drawing>
      </w:r>
    </w:p>
    <w:p w14:paraId="687FA444" w14:textId="77777777" w:rsidR="006637EB" w:rsidRDefault="006637EB" w:rsidP="00764927"/>
    <w:p w14:paraId="03CDA571" w14:textId="77777777" w:rsidR="006637EB" w:rsidRDefault="006637EB" w:rsidP="00764927"/>
    <w:p w14:paraId="03508046" w14:textId="77777777" w:rsidR="003E1F77" w:rsidRPr="003E1F77" w:rsidRDefault="003E1F77" w:rsidP="003E1F77">
      <w:pPr>
        <w:pStyle w:val="3izenburua"/>
        <w:rPr>
          <w:color w:val="000000" w:themeColor="text1"/>
        </w:rPr>
      </w:pPr>
      <w:r w:rsidRPr="003E1F77">
        <w:rPr>
          <w:color w:val="000000" w:themeColor="text1"/>
        </w:rPr>
        <w:t>WIKIPEDIA</w:t>
      </w:r>
      <w:r w:rsidR="006A656E">
        <w:rPr>
          <w:color w:val="000000" w:themeColor="text1"/>
        </w:rPr>
        <w:t>_INGELESEZ</w:t>
      </w:r>
    </w:p>
    <w:p w14:paraId="4255B4F4" w14:textId="77777777" w:rsidR="003E1F77" w:rsidRDefault="003E1F77" w:rsidP="00764927"/>
    <w:p w14:paraId="6D0BBEF8" w14:textId="77777777" w:rsidR="003E1F77" w:rsidRPr="003E1F77" w:rsidRDefault="003E1F77" w:rsidP="003E1F77">
      <w:r w:rsidRPr="003E1F77">
        <w:t xml:space="preserve">A </w:t>
      </w:r>
      <w:r w:rsidRPr="003E1F77">
        <w:rPr>
          <w:b/>
          <w:bCs/>
        </w:rPr>
        <w:t>concrete pump</w:t>
      </w:r>
      <w:r w:rsidRPr="003E1F77">
        <w:t xml:space="preserve"> is a machine used for transferring liquid </w:t>
      </w:r>
      <w:hyperlink r:id="rId31" w:tooltip="Concrete" w:history="1">
        <w:r w:rsidRPr="003E1F77">
          <w:rPr>
            <w:rStyle w:val="Hiperesteka"/>
          </w:rPr>
          <w:t>concrete</w:t>
        </w:r>
      </w:hyperlink>
      <w:r w:rsidRPr="003E1F77">
        <w:t xml:space="preserve"> by </w:t>
      </w:r>
      <w:hyperlink r:id="rId32" w:tooltip="Pump" w:history="1">
        <w:r w:rsidRPr="003E1F77">
          <w:rPr>
            <w:rStyle w:val="Hiperesteka"/>
          </w:rPr>
          <w:t>pumping</w:t>
        </w:r>
      </w:hyperlink>
      <w:r w:rsidRPr="003E1F77">
        <w:t xml:space="preserve">. </w:t>
      </w:r>
      <w:r w:rsidRPr="003E1F77">
        <w:rPr>
          <w:shd w:val="clear" w:color="auto" w:fill="DBE5F1" w:themeFill="accent1" w:themeFillTint="33"/>
        </w:rPr>
        <w:t>There are two types of concrete pumps</w:t>
      </w:r>
      <w:r w:rsidRPr="003E1F77">
        <w:t xml:space="preserve">. </w:t>
      </w:r>
    </w:p>
    <w:p w14:paraId="76AA2820" w14:textId="77777777" w:rsidR="003E1F77" w:rsidRPr="003E1F77" w:rsidRDefault="003E1F77" w:rsidP="003E1F77">
      <w:r w:rsidRPr="003E1F77">
        <w:t xml:space="preserve">The </w:t>
      </w:r>
      <w:r w:rsidRPr="003E1F77">
        <w:rPr>
          <w:shd w:val="clear" w:color="auto" w:fill="DBE5F1" w:themeFill="accent1" w:themeFillTint="33"/>
        </w:rPr>
        <w:t>first type of concrete pump</w:t>
      </w:r>
      <w:r w:rsidRPr="003E1F77">
        <w:t xml:space="preserve"> is attached to a truck or longer units are on semi-trailers. It is known as a </w:t>
      </w:r>
      <w:r w:rsidRPr="006A656E">
        <w:rPr>
          <w:b/>
          <w:i/>
        </w:rPr>
        <w:t>boom concrete pump</w:t>
      </w:r>
      <w:r w:rsidRPr="003E1F77">
        <w:t xml:space="preserve"> because it uses a </w:t>
      </w:r>
      <w:hyperlink r:id="rId33" w:tooltip="Remote-controlled" w:history="1">
        <w:r w:rsidRPr="003E1F77">
          <w:rPr>
            <w:rStyle w:val="Hiperesteka"/>
          </w:rPr>
          <w:t>remote-controlled</w:t>
        </w:r>
      </w:hyperlink>
      <w:r w:rsidRPr="003E1F77">
        <w:t xml:space="preserve"> articulating </w:t>
      </w:r>
      <w:hyperlink r:id="rId34" w:tooltip="Robot" w:history="1">
        <w:r w:rsidRPr="003E1F77">
          <w:rPr>
            <w:rStyle w:val="Hiperesteka"/>
          </w:rPr>
          <w:t>robotic</w:t>
        </w:r>
      </w:hyperlink>
      <w:r w:rsidRPr="003E1F77">
        <w:t xml:space="preserve"> arm (called a </w:t>
      </w:r>
      <w:r w:rsidRPr="003E1F77">
        <w:rPr>
          <w:i/>
          <w:iCs/>
        </w:rPr>
        <w:t>boom</w:t>
      </w:r>
      <w:r w:rsidRPr="003E1F77">
        <w:t xml:space="preserve">) to place concrete accurately. Boom pumps are used on most of the larger construction projects as they are capable of pumping at very high </w:t>
      </w:r>
      <w:hyperlink r:id="rId35" w:tooltip="Volumetric flow rate" w:history="1">
        <w:r w:rsidRPr="003E1F77">
          <w:rPr>
            <w:rStyle w:val="Hiperesteka"/>
          </w:rPr>
          <w:t>volumes</w:t>
        </w:r>
      </w:hyperlink>
      <w:r w:rsidRPr="003E1F77">
        <w:t xml:space="preserve"> and because of the labour saving nature of the placing boom. They are a revolutionary alternative to line-concrete pumps. </w:t>
      </w:r>
    </w:p>
    <w:p w14:paraId="78D25386" w14:textId="77777777" w:rsidR="003E1F77" w:rsidRPr="003E1F77" w:rsidRDefault="003E1F77" w:rsidP="003E1F77">
      <w:r w:rsidRPr="003E1F77">
        <w:t xml:space="preserve">The </w:t>
      </w:r>
      <w:r w:rsidRPr="006A656E">
        <w:rPr>
          <w:shd w:val="clear" w:color="auto" w:fill="DBE5F1" w:themeFill="accent1" w:themeFillTint="33"/>
        </w:rPr>
        <w:t>second main type of concrete pump</w:t>
      </w:r>
      <w:r w:rsidRPr="003E1F77">
        <w:t xml:space="preserve"> is either mounted on a truck or placed on a trailer, and it is commonly referred to as a </w:t>
      </w:r>
      <w:r w:rsidRPr="006A656E">
        <w:rPr>
          <w:b/>
          <w:i/>
          <w:iCs/>
        </w:rPr>
        <w:t>line pump</w:t>
      </w:r>
      <w:r w:rsidRPr="003E1F77">
        <w:t xml:space="preserve"> or </w:t>
      </w:r>
      <w:r w:rsidRPr="006A656E">
        <w:rPr>
          <w:b/>
          <w:i/>
        </w:rPr>
        <w:t>trailer-mounted concrete pump</w:t>
      </w:r>
      <w:r w:rsidRPr="003E1F77">
        <w:t xml:space="preserve">. This pump requires </w:t>
      </w:r>
      <w:hyperlink r:id="rId36" w:tooltip="Steel" w:history="1">
        <w:r w:rsidRPr="003E1F77">
          <w:rPr>
            <w:rStyle w:val="Hiperesteka"/>
          </w:rPr>
          <w:t>steel</w:t>
        </w:r>
      </w:hyperlink>
      <w:r w:rsidRPr="003E1F77">
        <w:t xml:space="preserve"> or </w:t>
      </w:r>
      <w:hyperlink r:id="rId37" w:tooltip="Elastomer" w:history="1">
        <w:r w:rsidRPr="003E1F77">
          <w:rPr>
            <w:rStyle w:val="Hiperesteka"/>
          </w:rPr>
          <w:t>flexible</w:t>
        </w:r>
      </w:hyperlink>
      <w:r w:rsidRPr="003E1F77">
        <w:t xml:space="preserve"> concrete placing </w:t>
      </w:r>
      <w:hyperlink r:id="rId38" w:tooltip="Hose (tubing)" w:history="1">
        <w:r w:rsidRPr="003E1F77">
          <w:rPr>
            <w:rStyle w:val="Hiperesteka"/>
          </w:rPr>
          <w:t>hoses</w:t>
        </w:r>
      </w:hyperlink>
      <w:r w:rsidRPr="003E1F77">
        <w:t xml:space="preserve"> to be manually attached to the outlet of the machine. Those hoses are linked together and lead to wherever the concrete needs to be placed. Line pumps normally pump concrete at lower volumes than boom pumps and are used for smaller volume concrete placing applications such as </w:t>
      </w:r>
      <w:hyperlink r:id="rId39" w:tooltip="Swimming pool" w:history="1">
        <w:r w:rsidRPr="003E1F77">
          <w:rPr>
            <w:rStyle w:val="Hiperesteka"/>
          </w:rPr>
          <w:t>swimming pools</w:t>
        </w:r>
      </w:hyperlink>
      <w:r w:rsidRPr="003E1F77">
        <w:t xml:space="preserve">, </w:t>
      </w:r>
      <w:hyperlink r:id="rId40" w:tooltip="Sidewalk" w:history="1">
        <w:r w:rsidRPr="003E1F77">
          <w:rPr>
            <w:rStyle w:val="Hiperesteka"/>
          </w:rPr>
          <w:t>sidewalks</w:t>
        </w:r>
      </w:hyperlink>
      <w:r w:rsidRPr="003E1F77">
        <w:t xml:space="preserve">, and single family home concrete slabs and most ground slabs. </w:t>
      </w:r>
    </w:p>
    <w:p w14:paraId="37DB3E48" w14:textId="77777777" w:rsidR="003E1F77" w:rsidRPr="003E1F77" w:rsidRDefault="003E1F77" w:rsidP="003E1F77">
      <w:r w:rsidRPr="003E1F77">
        <w:t xml:space="preserve">There are also </w:t>
      </w:r>
      <w:hyperlink r:id="rId41" w:tooltip="Skid mount" w:history="1">
        <w:r w:rsidRPr="003E1F77">
          <w:rPr>
            <w:rStyle w:val="Hiperesteka"/>
          </w:rPr>
          <w:t>skid mounted</w:t>
        </w:r>
      </w:hyperlink>
      <w:r w:rsidRPr="003E1F77">
        <w:t xml:space="preserve"> and rail mounted concrete pumps, but these are uncommon and only used on specialized jobsites such as </w:t>
      </w:r>
      <w:hyperlink r:id="rId42" w:tooltip="Mining" w:history="1">
        <w:r w:rsidRPr="003E1F77">
          <w:rPr>
            <w:rStyle w:val="Hiperesteka"/>
          </w:rPr>
          <w:t>mines</w:t>
        </w:r>
      </w:hyperlink>
      <w:r w:rsidRPr="003E1F77">
        <w:t xml:space="preserve"> and </w:t>
      </w:r>
      <w:hyperlink r:id="rId43" w:tooltip="Tunnel" w:history="1">
        <w:r w:rsidRPr="003E1F77">
          <w:rPr>
            <w:rStyle w:val="Hiperesteka"/>
          </w:rPr>
          <w:t>tunnels</w:t>
        </w:r>
      </w:hyperlink>
    </w:p>
    <w:p w14:paraId="70F11AB5" w14:textId="77777777" w:rsidR="003E1F77" w:rsidRDefault="003E1F77" w:rsidP="00764927"/>
    <w:p w14:paraId="6C9A87B0" w14:textId="77777777" w:rsidR="003E1F77" w:rsidRDefault="003E1F77" w:rsidP="00764927"/>
    <w:p w14:paraId="7F54678A" w14:textId="77777777" w:rsidR="006A656E" w:rsidRDefault="006A656E" w:rsidP="006A656E">
      <w:pPr>
        <w:rPr>
          <w:b/>
          <w:bCs/>
        </w:rPr>
      </w:pPr>
      <w:r w:rsidRPr="006A656E">
        <w:rPr>
          <w:b/>
          <w:bCs/>
        </w:rPr>
        <w:t>HOW DOES A CONCRETE PUMP TRUCK WORK?</w:t>
      </w:r>
    </w:p>
    <w:p w14:paraId="64151C08" w14:textId="77777777" w:rsidR="006A656E" w:rsidRDefault="002374B1" w:rsidP="006A656E">
      <w:pPr>
        <w:rPr>
          <w:b/>
          <w:bCs/>
        </w:rPr>
      </w:pPr>
      <w:hyperlink r:id="rId44" w:history="1">
        <w:r w:rsidR="006A656E" w:rsidRPr="00430BC8">
          <w:rPr>
            <w:rStyle w:val="Hiperesteka"/>
            <w:b/>
            <w:bCs/>
          </w:rPr>
          <w:t>https://www.everything-about-concrete.com/how-does-a-concrete-pump-truck-work.html</w:t>
        </w:r>
      </w:hyperlink>
    </w:p>
    <w:p w14:paraId="18E14556" w14:textId="77777777" w:rsidR="006A656E" w:rsidRPr="006A656E" w:rsidRDefault="006A656E" w:rsidP="006A656E">
      <w:pPr>
        <w:rPr>
          <w:b/>
          <w:bCs/>
        </w:rPr>
      </w:pPr>
    </w:p>
    <w:p w14:paraId="152DB356" w14:textId="77777777" w:rsidR="006A656E" w:rsidRPr="006A656E" w:rsidRDefault="006A656E" w:rsidP="006A656E">
      <w:r w:rsidRPr="006A656E">
        <w:t xml:space="preserve">If you've ever wondered, </w:t>
      </w:r>
      <w:r w:rsidRPr="006A656E">
        <w:rPr>
          <w:b/>
          <w:bCs/>
        </w:rPr>
        <w:t>"How does a concrete pump truck work?"</w:t>
      </w:r>
      <w:r w:rsidRPr="006A656E">
        <w:t xml:space="preserve"> I'll explain how a concrete pump works and also why to use a concrete pump truck.</w:t>
      </w:r>
    </w:p>
    <w:p w14:paraId="15459B79" w14:textId="77777777" w:rsidR="006A656E" w:rsidRDefault="006A656E" w:rsidP="00764927"/>
    <w:p w14:paraId="2A6A3166" w14:textId="77777777" w:rsidR="006A656E" w:rsidRDefault="006A656E" w:rsidP="00764927">
      <w:r>
        <w:t>We use concrete pump trucks quite frequently to place the concrete for basement floors, large concrete slabs, pool decks and just about anything else we can't reach using the concrete trucks chutes and a 16 foot cold chute.</w:t>
      </w:r>
    </w:p>
    <w:p w14:paraId="46F5D19F" w14:textId="77777777" w:rsidR="006A656E" w:rsidRPr="006A656E" w:rsidRDefault="006A656E" w:rsidP="006A656E">
      <w:pPr>
        <w:rPr>
          <w:b/>
          <w:bCs/>
        </w:rPr>
      </w:pPr>
      <w:r w:rsidRPr="006A656E">
        <w:rPr>
          <w:b/>
          <w:bCs/>
        </w:rPr>
        <w:t>WHY USE A CONCRETE PUMP TRUCK?</w:t>
      </w:r>
    </w:p>
    <w:p w14:paraId="5F77AA1C" w14:textId="77777777" w:rsidR="006A656E" w:rsidRPr="006A656E" w:rsidRDefault="006A656E" w:rsidP="006A656E">
      <w:r w:rsidRPr="006A656E">
        <w:t>Some advantages for using a pump truck to place your concrete are; the pump truck can reach over houses and into backyards, a pump truck can pump concrete up 2, 3, 4 floors and more, pump trucks place the concrete right where you need it, pumping concrete is fast which saves on labor cost, pumping the concrete reduces the amount of manpower you need to place the concrete.</w:t>
      </w:r>
    </w:p>
    <w:p w14:paraId="0CC5DCDA" w14:textId="77777777" w:rsidR="006A656E" w:rsidRDefault="006A656E" w:rsidP="006A656E">
      <w:r w:rsidRPr="006A656E">
        <w:t>If you've ever wheelbarrowed 10 - 20 yards of concrete over a long distance or used a concrete powerbuggy to place a 100 yard slab, you know exactly what I mean. You know why it makes sense to use a concrete pump truck.</w:t>
      </w:r>
    </w:p>
    <w:p w14:paraId="1DB64128" w14:textId="77777777" w:rsidR="006A656E" w:rsidRDefault="006A656E" w:rsidP="006A656E"/>
    <w:p w14:paraId="73EE6A94" w14:textId="77777777" w:rsidR="006A656E" w:rsidRDefault="006A656E" w:rsidP="006A656E">
      <w:r>
        <w:rPr>
          <w:noProof/>
        </w:rPr>
        <w:drawing>
          <wp:inline distT="0" distB="0" distL="0" distR="0" wp14:anchorId="68D8464D" wp14:editId="4C0DE165">
            <wp:extent cx="3692769" cy="2395310"/>
            <wp:effectExtent l="0" t="0" r="3175" b="5080"/>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94964" cy="2396734"/>
                    </a:xfrm>
                    <a:prstGeom prst="rect">
                      <a:avLst/>
                    </a:prstGeom>
                  </pic:spPr>
                </pic:pic>
              </a:graphicData>
            </a:graphic>
          </wp:inline>
        </w:drawing>
      </w:r>
    </w:p>
    <w:p w14:paraId="1C7BA1CF" w14:textId="77777777" w:rsidR="006A656E" w:rsidRPr="006A656E" w:rsidRDefault="006A656E" w:rsidP="006A656E"/>
    <w:p w14:paraId="4DFB475C" w14:textId="77777777" w:rsidR="006A656E" w:rsidRPr="006A656E" w:rsidRDefault="006A656E" w:rsidP="006A656E">
      <w:pPr>
        <w:rPr>
          <w:b/>
          <w:bCs/>
        </w:rPr>
      </w:pPr>
      <w:r w:rsidRPr="006A656E">
        <w:rPr>
          <w:b/>
          <w:bCs/>
        </w:rPr>
        <w:t>HOW DO CONCRETE PUMP TRUCKS WORK?</w:t>
      </w:r>
    </w:p>
    <w:p w14:paraId="3BED6100" w14:textId="77777777" w:rsidR="006A656E" w:rsidRPr="006A656E" w:rsidRDefault="006A656E" w:rsidP="006A656E">
      <w:r w:rsidRPr="006A656E">
        <w:t>The simple answer to "how concrete pumps work" is, a concrete truck discharges its concrete into a hopper on the back of the pump truck. The hopper has a mesh grate the concrete falls through which prevents any large rocks or chunks from plugging the pump truck hoses. The hopper also has an auger that churns the concrete keeping it liquid and flowable.</w:t>
      </w:r>
    </w:p>
    <w:p w14:paraId="1CAF08E8" w14:textId="77777777" w:rsidR="006A656E" w:rsidRPr="006A656E" w:rsidRDefault="006A656E" w:rsidP="006A656E">
      <w:r w:rsidRPr="006A656E">
        <w:t>Once the concrete is in the hopper, it gets sucked into a valve system in small intervals or strokes. As some of the concrete is being sucked into the valve, the concrete before it is being simultaneously pushed through the concrete pipe on the pump truck boom until it reaches the end of the concrete hose and placed where you need it.</w:t>
      </w:r>
    </w:p>
    <w:p w14:paraId="01F55FD6" w14:textId="77777777" w:rsidR="006A656E" w:rsidRPr="006A656E" w:rsidRDefault="006A656E" w:rsidP="006A656E">
      <w:r w:rsidRPr="006A656E">
        <w:t>Some concrete pump trucks have different types of valve systems, s-valves, ball-valves, but basically that's how a concrete pump works. As long as the hopper stays full and there are no blockages in the concrete hoses, the process of pumping the concrete goes quite smoothly.</w:t>
      </w:r>
    </w:p>
    <w:p w14:paraId="3D6A4705" w14:textId="77777777" w:rsidR="006A656E" w:rsidRPr="006A656E" w:rsidRDefault="006A656E" w:rsidP="006A656E">
      <w:r w:rsidRPr="006A656E">
        <w:t>Having a good concrete pump truck operator is also very important. Their experience and wisdom is key to handling any problems that may occur, fixing them, and keeping the pour going.</w:t>
      </w:r>
    </w:p>
    <w:p w14:paraId="31336017" w14:textId="77777777" w:rsidR="006A656E" w:rsidRDefault="006A656E" w:rsidP="00764927"/>
    <w:p w14:paraId="1AFA1199" w14:textId="77777777" w:rsidR="006637EB" w:rsidRDefault="006637EB" w:rsidP="00764927"/>
    <w:p w14:paraId="0681D9C0" w14:textId="77777777" w:rsidR="00384C06" w:rsidRPr="003E1F77" w:rsidRDefault="003E1F77" w:rsidP="003E1F77">
      <w:pPr>
        <w:pStyle w:val="3izenburua"/>
        <w:rPr>
          <w:color w:val="000000" w:themeColor="text1"/>
        </w:rPr>
      </w:pPr>
      <w:r w:rsidRPr="003E1F77">
        <w:rPr>
          <w:color w:val="000000" w:themeColor="text1"/>
        </w:rPr>
        <w:t>CONCRETE BOOM PUMP TRUCKS</w:t>
      </w:r>
    </w:p>
    <w:p w14:paraId="3E8B52F2" w14:textId="77777777" w:rsidR="003E1F77" w:rsidRDefault="003E1F77" w:rsidP="00764927"/>
    <w:p w14:paraId="01F9F099" w14:textId="77777777" w:rsidR="003E1F77" w:rsidRDefault="002374B1" w:rsidP="00764927">
      <w:hyperlink r:id="rId46" w:history="1">
        <w:r w:rsidR="003E1F77" w:rsidRPr="00430BC8">
          <w:rPr>
            <w:rStyle w:val="Hiperesteka"/>
          </w:rPr>
          <w:t>https://www.everything-about-concrete.com/concrete-boom-pump.html</w:t>
        </w:r>
      </w:hyperlink>
    </w:p>
    <w:p w14:paraId="6C8FD986" w14:textId="77777777" w:rsidR="003E1F77" w:rsidRDefault="003E1F77" w:rsidP="00764927"/>
    <w:p w14:paraId="6598CF82" w14:textId="77777777" w:rsidR="003E1F77" w:rsidRDefault="003E1F77" w:rsidP="00764927">
      <w:r>
        <w:t>Concrete boom pump trucks are used for concrete pumping projects ranging from residential swimming pools, floors and foundations to large scale commercial concrete floors and walls. The time and labor saved by using a boom pump to place the concrete on these hard to reach projects make using them an easy choice.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69"/>
        <w:gridCol w:w="4993"/>
      </w:tblGrid>
      <w:tr w:rsidR="003E1F77" w:rsidRPr="003E1F77" w14:paraId="4CE13A91" w14:textId="77777777" w:rsidTr="003E1F77">
        <w:trPr>
          <w:tblCellSpacing w:w="15" w:type="dxa"/>
        </w:trPr>
        <w:tc>
          <w:tcPr>
            <w:tcW w:w="2273" w:type="pct"/>
            <w:hideMark/>
          </w:tcPr>
          <w:p w14:paraId="325D994D" w14:textId="77777777" w:rsidR="003E1F77" w:rsidRPr="003E1F77" w:rsidRDefault="003E1F77" w:rsidP="003E1F77">
            <w:r w:rsidRPr="003E1F77">
              <w:t xml:space="preserve">A concrete pump truck can range in size from single axle, suitable for confined areas where maneuvering is limited, to ten axle pump trucks used for large scale projects where long reach is needed. </w:t>
            </w:r>
          </w:p>
          <w:p w14:paraId="4BCEE81A" w14:textId="77777777" w:rsidR="001E5E7B" w:rsidRPr="003E1F77" w:rsidRDefault="003E1F77" w:rsidP="003E1F77">
            <w:r w:rsidRPr="003E1F77">
              <w:t>Convenience, time savings, and ease of pour are just a few words that describe using a pump truck with a long boom that can reach 100 feet or more.</w:t>
            </w:r>
          </w:p>
        </w:tc>
        <w:tc>
          <w:tcPr>
            <w:tcW w:w="2726" w:type="pct"/>
            <w:hideMark/>
          </w:tcPr>
          <w:p w14:paraId="5BAB1213" w14:textId="77777777" w:rsidR="003E1F77" w:rsidRPr="003E1F77" w:rsidRDefault="003E1F77" w:rsidP="003E1F77">
            <w:r w:rsidRPr="003E1F77">
              <w:rPr>
                <w:noProof/>
              </w:rPr>
              <w:drawing>
                <wp:inline distT="0" distB="0" distL="0" distR="0" wp14:anchorId="4B8CCF56" wp14:editId="73FAE271">
                  <wp:extent cx="1611923" cy="1874377"/>
                  <wp:effectExtent l="0" t="0" r="7620" b="0"/>
                  <wp:docPr id="8" name="Irudia 8" descr="https://www.everything-about-concrete.com/images/boom-pump-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verything-about-concrete.com/images/boom-pump-truck.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2059" cy="1874536"/>
                          </a:xfrm>
                          <a:prstGeom prst="rect">
                            <a:avLst/>
                          </a:prstGeom>
                          <a:noFill/>
                          <a:ln>
                            <a:noFill/>
                          </a:ln>
                        </pic:spPr>
                      </pic:pic>
                    </a:graphicData>
                  </a:graphic>
                </wp:inline>
              </w:drawing>
            </w:r>
          </w:p>
        </w:tc>
      </w:tr>
    </w:tbl>
    <w:p w14:paraId="7790BA71" w14:textId="77777777" w:rsidR="003E1F77" w:rsidRDefault="003E1F77" w:rsidP="00764927"/>
    <w:p w14:paraId="064D853A" w14:textId="77777777" w:rsidR="003E1F77" w:rsidRPr="003E1F77" w:rsidRDefault="003E1F77" w:rsidP="003E1F77">
      <w:pPr>
        <w:rPr>
          <w:b/>
          <w:bCs/>
        </w:rPr>
      </w:pPr>
      <w:r w:rsidRPr="003E1F77">
        <w:rPr>
          <w:b/>
          <w:bCs/>
        </w:rPr>
        <w:t>The two kinds of booms on concrete pump trucks: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2"/>
      </w:tblGrid>
      <w:tr w:rsidR="003E1F77" w:rsidRPr="003E1F77" w14:paraId="0A2EF21E" w14:textId="77777777" w:rsidTr="003E1F77">
        <w:trPr>
          <w:tblCellSpacing w:w="15" w:type="dxa"/>
        </w:trPr>
        <w:tc>
          <w:tcPr>
            <w:tcW w:w="2500" w:type="pct"/>
            <w:hideMark/>
          </w:tcPr>
          <w:p w14:paraId="66FCC56E" w14:textId="77777777" w:rsidR="001E5E7B" w:rsidRPr="003E1F77" w:rsidRDefault="003E1F77" w:rsidP="003E1F77">
            <w:r w:rsidRPr="003E1F77">
              <w:rPr>
                <w:b/>
                <w:bCs/>
              </w:rPr>
              <w:t>1. Roll-and-fold boom pumps</w:t>
            </w:r>
            <w:r w:rsidRPr="003E1F77">
              <w:t xml:space="preserve"> provide control and convenience on site. The versatility of their four-section booms combined with highly flexible boom tip articulation helps complete jobs faster and more efficiently. </w:t>
            </w:r>
          </w:p>
        </w:tc>
      </w:tr>
    </w:tbl>
    <w:p w14:paraId="460B249E" w14:textId="77777777" w:rsidR="003E1F77" w:rsidRDefault="003E1F77" w:rsidP="00764927"/>
    <w:p w14:paraId="34889252" w14:textId="77777777" w:rsidR="003E1F77" w:rsidRDefault="003E1F77" w:rsidP="00764927">
      <w:r>
        <w:rPr>
          <w:noProof/>
        </w:rPr>
        <w:drawing>
          <wp:inline distT="0" distB="0" distL="0" distR="0" wp14:anchorId="7ACDFED6" wp14:editId="4BB64643">
            <wp:extent cx="1623646" cy="2116906"/>
            <wp:effectExtent l="0" t="0" r="0" b="0"/>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24173" cy="2117593"/>
                    </a:xfrm>
                    <a:prstGeom prst="rect">
                      <a:avLst/>
                    </a:prstGeom>
                  </pic:spPr>
                </pic:pic>
              </a:graphicData>
            </a:graphic>
          </wp:inline>
        </w:drawing>
      </w:r>
    </w:p>
    <w:p w14:paraId="76623438" w14:textId="77777777" w:rsidR="003E1F77" w:rsidRDefault="003E1F77" w:rsidP="00764927"/>
    <w:p w14:paraId="307A3FC8" w14:textId="77777777" w:rsidR="003E1F77" w:rsidRDefault="003E1F77" w:rsidP="00764927">
      <w:r>
        <w:rPr>
          <w:b/>
          <w:bCs/>
        </w:rPr>
        <w:t>2. Z-Booms</w:t>
      </w:r>
      <w:r>
        <w:t xml:space="preserve"> are perfect for all boom pump applications, Z-Booms are especially suited for jobs where height restrictions are a concern. On crowded job sites and under low ceiling heights, Z-booms help you place concrete with ease.</w:t>
      </w:r>
    </w:p>
    <w:p w14:paraId="5CEDA3D0" w14:textId="77777777" w:rsidR="003E1F77" w:rsidRDefault="003E1F77" w:rsidP="00764927"/>
    <w:p w14:paraId="23B23955" w14:textId="77777777" w:rsidR="003E1F77" w:rsidRDefault="003E1F77" w:rsidP="00764927">
      <w:r>
        <w:rPr>
          <w:noProof/>
        </w:rPr>
        <w:drawing>
          <wp:inline distT="0" distB="0" distL="0" distR="0" wp14:anchorId="2AB24F2F" wp14:editId="1594858F">
            <wp:extent cx="1676400" cy="2270760"/>
            <wp:effectExtent l="0" t="0" r="0" b="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76400" cy="2270760"/>
                    </a:xfrm>
                    <a:prstGeom prst="rect">
                      <a:avLst/>
                    </a:prstGeom>
                  </pic:spPr>
                </pic:pic>
              </a:graphicData>
            </a:graphic>
          </wp:inline>
        </w:drawing>
      </w:r>
    </w:p>
    <w:p w14:paraId="074E3265" w14:textId="77777777" w:rsidR="003E1F77" w:rsidRDefault="003E1F77" w:rsidP="00764927"/>
    <w:p w14:paraId="5DF00F3A" w14:textId="77777777" w:rsidR="003E1F77" w:rsidRDefault="003E1F77" w:rsidP="00764927"/>
    <w:p w14:paraId="5D85094C" w14:textId="77777777" w:rsidR="003E1F77" w:rsidRPr="003E1F77" w:rsidRDefault="003E1F77" w:rsidP="003E1F77">
      <w:r w:rsidRPr="003E1F77">
        <w:t xml:space="preserve">Putzmeister concrete pump trucks have roll-and-fold booms that range in size from 42 meter (124 feet horizontal reach) to 61 meter (184 feet horizontal reach) and Z-Booms that range in size from 20 meter (54 feet horizontal reach) to 70 meter (212 feet horizontal reach). </w:t>
      </w:r>
    </w:p>
    <w:p w14:paraId="53C291A8" w14:textId="77777777" w:rsidR="003E1F77" w:rsidRPr="003E1F77" w:rsidRDefault="003E1F77" w:rsidP="003E1F77">
      <w:r w:rsidRPr="003E1F77">
        <w:t xml:space="preserve">The largest truck-mounted boom pump on the market, the 70Z-Meter offers over 227 feet of vertical reach and nearly 213 feet of horizontal reach. This model features Putzmeister's exclusive Ergonic technology and a five-section Z-Fold boom design that allows maximum flexibility. </w:t>
      </w:r>
    </w:p>
    <w:p w14:paraId="6A5ACD32" w14:textId="77777777" w:rsidR="003E1F77" w:rsidRDefault="003E1F77" w:rsidP="00764927"/>
    <w:p w14:paraId="387ED7F9" w14:textId="77777777" w:rsidR="003E1F77" w:rsidRDefault="003E1F77" w:rsidP="00764927">
      <w:r>
        <w:rPr>
          <w:noProof/>
        </w:rPr>
        <w:drawing>
          <wp:inline distT="0" distB="0" distL="0" distR="0" wp14:anchorId="7DD47D5C" wp14:editId="5BDA3E63">
            <wp:extent cx="2186354" cy="2970141"/>
            <wp:effectExtent l="0" t="0" r="4445" b="1905"/>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88796" cy="2973458"/>
                    </a:xfrm>
                    <a:prstGeom prst="rect">
                      <a:avLst/>
                    </a:prstGeom>
                  </pic:spPr>
                </pic:pic>
              </a:graphicData>
            </a:graphic>
          </wp:inline>
        </w:drawing>
      </w:r>
    </w:p>
    <w:p w14:paraId="75303901" w14:textId="77777777" w:rsidR="003E1F77" w:rsidRDefault="003E1F77" w:rsidP="00764927"/>
    <w:p w14:paraId="5607DB7D" w14:textId="77777777" w:rsidR="003E1F77" w:rsidRPr="003E1F77" w:rsidRDefault="003E1F77" w:rsidP="003E1F77">
      <w:r w:rsidRPr="003E1F77">
        <w:t xml:space="preserve">A boom pump usually stays in one place for the entire pour thanks to the long reach of the boom. This makes for fast, efficient concrete placements where, on most job-sites, the concrete is poured from one hose attached to the end of the boom, also called "dangle pumping". </w:t>
      </w:r>
    </w:p>
    <w:p w14:paraId="067C3BA1" w14:textId="77777777" w:rsidR="003E1F77" w:rsidRPr="003E1F77" w:rsidRDefault="003E1F77" w:rsidP="003E1F77">
      <w:r w:rsidRPr="003E1F77">
        <w:t>If you need a concrete boom pump truck for a concrete placement, there are many concrete pumping contractors you can hire to pump the concrete for you. Check with your local concrete supply store for business cards or search online. Most concrete pump operators charge a flat fee for the first 4 hours, then charge by the hour after 4 hours</w:t>
      </w:r>
    </w:p>
    <w:p w14:paraId="67085492" w14:textId="77777777" w:rsidR="003E1F77" w:rsidRDefault="003E1F77" w:rsidP="00764927"/>
    <w:p w14:paraId="45A15103" w14:textId="77777777" w:rsidR="006A656E" w:rsidRDefault="006A656E" w:rsidP="00764927"/>
    <w:p w14:paraId="58ADB01D" w14:textId="77777777" w:rsidR="006A656E" w:rsidRDefault="006A656E" w:rsidP="006A656E">
      <w:pPr>
        <w:pStyle w:val="3izenburua"/>
        <w:rPr>
          <w:color w:val="000000" w:themeColor="text1"/>
        </w:rPr>
      </w:pPr>
      <w:r w:rsidRPr="003E1F77">
        <w:rPr>
          <w:color w:val="000000" w:themeColor="text1"/>
        </w:rPr>
        <w:t>WIKIPEDIA</w:t>
      </w:r>
      <w:r>
        <w:rPr>
          <w:color w:val="000000" w:themeColor="text1"/>
        </w:rPr>
        <w:t>_FRANTSESEZ</w:t>
      </w:r>
    </w:p>
    <w:p w14:paraId="1A4A2214" w14:textId="77777777" w:rsidR="006A656E" w:rsidRDefault="006A656E" w:rsidP="006A656E"/>
    <w:p w14:paraId="290A0F11" w14:textId="77777777" w:rsidR="006A656E" w:rsidRPr="006A656E" w:rsidRDefault="006A656E" w:rsidP="006A656E">
      <w:r w:rsidRPr="006A656E">
        <w:t xml:space="preserve">Une </w:t>
      </w:r>
      <w:r w:rsidRPr="006A656E">
        <w:rPr>
          <w:b/>
          <w:bCs/>
        </w:rPr>
        <w:t>pompe à béton</w:t>
      </w:r>
      <w:r w:rsidRPr="006A656E">
        <w:t xml:space="preserve"> est un matériel servant à transporter le béton dans un tuyau souple ou rigide, pour l'acheminer en hauteur ou au-delà d'un obstacle lorsque le </w:t>
      </w:r>
      <w:hyperlink r:id="rId51" w:tooltip="Malaxeur (camion)" w:history="1">
        <w:r w:rsidRPr="006A656E">
          <w:rPr>
            <w:rStyle w:val="Hiperesteka"/>
          </w:rPr>
          <w:t>camion malaxeur</w:t>
        </w:r>
      </w:hyperlink>
      <w:r w:rsidRPr="006A656E">
        <w:t xml:space="preserve"> ne peut accéder directement au lieu de coulage ou de projection. </w:t>
      </w:r>
    </w:p>
    <w:p w14:paraId="01F0C2B1" w14:textId="77777777" w:rsidR="006A656E" w:rsidRPr="006A656E" w:rsidRDefault="006A656E" w:rsidP="006A656E">
      <w:pPr>
        <w:rPr>
          <w:b/>
          <w:bCs/>
        </w:rPr>
      </w:pPr>
      <w:r w:rsidRPr="006A656E">
        <w:rPr>
          <w:b/>
          <w:bCs/>
        </w:rPr>
        <w:t>Pompe à béton statique</w:t>
      </w:r>
    </w:p>
    <w:p w14:paraId="0C69A6AB" w14:textId="77777777" w:rsidR="006A656E" w:rsidRPr="006A656E" w:rsidRDefault="006A656E" w:rsidP="006A656E">
      <w:r w:rsidRPr="006A656E">
        <w:t xml:space="preserve">Ces pompes, de diverses tailles et débits, comprennent un bac déverseur dans lequel on déverse du mortier. Une pompe est située sous le bac, elle prend du béton dans un cylindre et le pousse dans un tuyau par un piston </w:t>
      </w:r>
      <w:hyperlink r:id="rId52" w:tooltip="Hydraulique" w:history="1">
        <w:r w:rsidRPr="006A656E">
          <w:rPr>
            <w:rStyle w:val="Hiperesteka"/>
          </w:rPr>
          <w:t>hydraulique</w:t>
        </w:r>
      </w:hyperlink>
      <w:r w:rsidRPr="006A656E">
        <w:t xml:space="preserve">. </w:t>
      </w:r>
    </w:p>
    <w:p w14:paraId="4C2BA199" w14:textId="77777777" w:rsidR="006A656E" w:rsidRPr="006A656E" w:rsidRDefault="006A656E" w:rsidP="006A656E">
      <w:pPr>
        <w:rPr>
          <w:b/>
          <w:bCs/>
        </w:rPr>
      </w:pPr>
      <w:r w:rsidRPr="006A656E">
        <w:rPr>
          <w:b/>
          <w:bCs/>
        </w:rPr>
        <w:t>Pompe à béton sur camion</w:t>
      </w:r>
    </w:p>
    <w:p w14:paraId="40E3533F" w14:textId="77777777" w:rsidR="006A656E" w:rsidRPr="006A656E" w:rsidRDefault="006A656E" w:rsidP="006A656E">
      <w:r w:rsidRPr="006A656E">
        <w:rPr>
          <w:shd w:val="clear" w:color="auto" w:fill="EAF1DD" w:themeFill="accent3" w:themeFillTint="33"/>
        </w:rPr>
        <w:t xml:space="preserve">Ces pompes sont couramment intégrées à des </w:t>
      </w:r>
      <w:hyperlink r:id="rId53" w:tooltip="Camion" w:history="1">
        <w:r w:rsidRPr="006A656E">
          <w:rPr>
            <w:rStyle w:val="Hiperesteka"/>
            <w:shd w:val="clear" w:color="auto" w:fill="EAF1DD" w:themeFill="accent3" w:themeFillTint="33"/>
          </w:rPr>
          <w:t>camions</w:t>
        </w:r>
      </w:hyperlink>
      <w:r w:rsidRPr="006A656E">
        <w:rPr>
          <w:shd w:val="clear" w:color="auto" w:fill="EAF1DD" w:themeFill="accent3" w:themeFillTint="33"/>
        </w:rPr>
        <w:t>, alors dits eux aussi « </w:t>
      </w:r>
      <w:r w:rsidRPr="006A656E">
        <w:rPr>
          <w:b/>
          <w:bCs/>
          <w:shd w:val="clear" w:color="auto" w:fill="EAF1DD" w:themeFill="accent3" w:themeFillTint="33"/>
        </w:rPr>
        <w:t>pompes à béton</w:t>
      </w:r>
      <w:r w:rsidRPr="006A656E">
        <w:rPr>
          <w:shd w:val="clear" w:color="auto" w:fill="EAF1DD" w:themeFill="accent3" w:themeFillTint="33"/>
        </w:rPr>
        <w:t> ».</w:t>
      </w:r>
      <w:r w:rsidRPr="006A656E">
        <w:t xml:space="preserve"> Ces engins sont équipés d'un bras </w:t>
      </w:r>
      <w:hyperlink r:id="rId54" w:tooltip="Hydraulique" w:history="1">
        <w:r w:rsidRPr="006A656E">
          <w:rPr>
            <w:rStyle w:val="Hiperesteka"/>
          </w:rPr>
          <w:t>hydraulique</w:t>
        </w:r>
      </w:hyperlink>
      <w:r w:rsidRPr="006A656E">
        <w:t xml:space="preserve"> qui se déplie et qui peut se diriger dans plusieurs directions. Sur ce bras est fixé le tuyau métallique dans lequel passe le béton ; c'est le </w:t>
      </w:r>
      <w:hyperlink r:id="rId55" w:tooltip="Chauffeur de poids-lourd" w:history="1">
        <w:r w:rsidRPr="006A656E">
          <w:rPr>
            <w:rStyle w:val="Hiperesteka"/>
          </w:rPr>
          <w:t>chauffeur</w:t>
        </w:r>
      </w:hyperlink>
      <w:r w:rsidRPr="006A656E">
        <w:t xml:space="preserve"> qui contrôle le bras à l'aide d'une </w:t>
      </w:r>
      <w:hyperlink r:id="rId56" w:tooltip="Télécommande" w:history="1">
        <w:r w:rsidRPr="006A656E">
          <w:rPr>
            <w:rStyle w:val="Hiperesteka"/>
          </w:rPr>
          <w:t>télécommande</w:t>
        </w:r>
      </w:hyperlink>
      <w:r w:rsidRPr="006A656E">
        <w:t xml:space="preserve">. Un tuyau souple en </w:t>
      </w:r>
      <w:hyperlink r:id="rId57" w:tooltip="Caoutchouc (matériau)" w:history="1">
        <w:r w:rsidRPr="006A656E">
          <w:rPr>
            <w:rStyle w:val="Hiperesteka"/>
          </w:rPr>
          <w:t>caoutchouc</w:t>
        </w:r>
      </w:hyperlink>
      <w:r w:rsidRPr="006A656E">
        <w:t xml:space="preserve"> permet d'ajuster simplement en le poussant le point de déversement du béton. </w:t>
      </w:r>
    </w:p>
    <w:p w14:paraId="6BFD7F49" w14:textId="77777777" w:rsidR="006A656E" w:rsidRPr="006A656E" w:rsidRDefault="006A656E" w:rsidP="006A656E">
      <w:r w:rsidRPr="006A656E">
        <w:t xml:space="preserve">Il existe des camions malaxeurs équipés de leur propre pompe et bras hydraulique. À cause du poids de l'ensemble, la contenance de la cuve s'en trouve amoindrie, souvent autour de 5 m3. </w:t>
      </w:r>
    </w:p>
    <w:p w14:paraId="770906D5" w14:textId="77777777" w:rsidR="006A656E" w:rsidRPr="006A656E" w:rsidRDefault="006A656E" w:rsidP="006A656E"/>
    <w:p w14:paraId="30580833" w14:textId="77777777" w:rsidR="005A7978" w:rsidRPr="005A7978" w:rsidRDefault="005A7978" w:rsidP="005A7978">
      <w:pPr>
        <w:rPr>
          <w:b/>
          <w:bCs/>
        </w:rPr>
      </w:pPr>
      <w:r w:rsidRPr="005A7978">
        <w:rPr>
          <w:b/>
          <w:bCs/>
        </w:rPr>
        <w:t>Le camion pompe</w:t>
      </w:r>
    </w:p>
    <w:p w14:paraId="3C3F58E1" w14:textId="77777777" w:rsidR="005A7978" w:rsidRPr="005A7978" w:rsidRDefault="005A7978" w:rsidP="005A7978">
      <w:r w:rsidRPr="005A7978">
        <w:rPr>
          <w:bCs/>
        </w:rPr>
        <w:t>Le camion pompe est un véhicule exclusivement dédié à la manutention du béton. Grâce à sa flèche, il assure l’acheminement du matériau de la sortie du camion toupie jusqu’au lieu de coulage</w:t>
      </w:r>
    </w:p>
    <w:p w14:paraId="65418D19" w14:textId="77777777" w:rsidR="006A656E" w:rsidRDefault="006A656E" w:rsidP="00764927"/>
    <w:p w14:paraId="1ECEDE5D" w14:textId="77777777" w:rsidR="009657A8" w:rsidRDefault="009657A8" w:rsidP="009657A8">
      <w:pPr>
        <w:rPr>
          <w:b/>
          <w:bCs/>
        </w:rPr>
      </w:pPr>
      <w:r w:rsidRPr="009657A8">
        <w:rPr>
          <w:b/>
          <w:bCs/>
        </w:rPr>
        <w:t>Le camion pompe à béton</w:t>
      </w:r>
    </w:p>
    <w:p w14:paraId="013546F1" w14:textId="77777777" w:rsidR="009657A8" w:rsidRDefault="002374B1" w:rsidP="009657A8">
      <w:pPr>
        <w:rPr>
          <w:b/>
          <w:bCs/>
        </w:rPr>
      </w:pPr>
      <w:hyperlink r:id="rId58" w:history="1">
        <w:r w:rsidR="009657A8" w:rsidRPr="00430BC8">
          <w:rPr>
            <w:rStyle w:val="Hiperesteka"/>
            <w:b/>
            <w:bCs/>
          </w:rPr>
          <w:t>https://travauxbeton.fr/camion-pompe/</w:t>
        </w:r>
      </w:hyperlink>
    </w:p>
    <w:p w14:paraId="73EF4505" w14:textId="77777777" w:rsidR="009657A8" w:rsidRPr="009657A8" w:rsidRDefault="009657A8" w:rsidP="009657A8">
      <w:pPr>
        <w:rPr>
          <w:b/>
          <w:bCs/>
        </w:rPr>
      </w:pPr>
    </w:p>
    <w:p w14:paraId="3D37B6DF" w14:textId="77777777" w:rsidR="009657A8" w:rsidRPr="009657A8" w:rsidRDefault="009657A8" w:rsidP="009657A8">
      <w:r w:rsidRPr="009657A8">
        <w:t xml:space="preserve">Le </w:t>
      </w:r>
      <w:r w:rsidRPr="009657A8">
        <w:rPr>
          <w:b/>
          <w:bCs/>
        </w:rPr>
        <w:t>camion pompe</w:t>
      </w:r>
      <w:r w:rsidRPr="009657A8">
        <w:t>, également appelé « pompe à béton » est un véhicule de manutention, qui permet d’acheminer le béton dans des endroits difficiles d’accès ou éloignés.</w:t>
      </w:r>
    </w:p>
    <w:p w14:paraId="1D6F572A" w14:textId="77777777" w:rsidR="009657A8" w:rsidRDefault="009657A8" w:rsidP="00764927"/>
    <w:p w14:paraId="536FAB0B" w14:textId="77777777" w:rsidR="009657A8" w:rsidRDefault="009657A8" w:rsidP="00764927">
      <w:r>
        <w:rPr>
          <w:noProof/>
        </w:rPr>
        <w:drawing>
          <wp:inline distT="0" distB="0" distL="0" distR="0" wp14:anchorId="5E98417E" wp14:editId="12155D56">
            <wp:extent cx="3956538" cy="2439116"/>
            <wp:effectExtent l="0" t="0" r="6350" b="0"/>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53083" cy="2436986"/>
                    </a:xfrm>
                    <a:prstGeom prst="rect">
                      <a:avLst/>
                    </a:prstGeom>
                  </pic:spPr>
                </pic:pic>
              </a:graphicData>
            </a:graphic>
          </wp:inline>
        </w:drawing>
      </w:r>
    </w:p>
    <w:p w14:paraId="7E019517" w14:textId="77777777" w:rsidR="009657A8" w:rsidRDefault="009657A8" w:rsidP="00764927">
      <w:r w:rsidRPr="009657A8">
        <w:t>Pour mener à bien cette mission, le camion pompe est équipé d’un dispositif composé d’un bras combiné à un flexible de distribution</w:t>
      </w:r>
      <w:r>
        <w:t>.</w:t>
      </w:r>
    </w:p>
    <w:p w14:paraId="1DC19A3B" w14:textId="77777777" w:rsidR="009657A8" w:rsidRDefault="009657A8" w:rsidP="00764927"/>
    <w:p w14:paraId="27467B1D" w14:textId="77777777" w:rsidR="005A7978" w:rsidRPr="005A7978" w:rsidRDefault="005A7978" w:rsidP="005A7978">
      <w:pPr>
        <w:rPr>
          <w:b/>
          <w:bCs/>
        </w:rPr>
      </w:pPr>
      <w:r w:rsidRPr="005A7978">
        <w:rPr>
          <w:b/>
          <w:bCs/>
        </w:rPr>
        <w:t>Le mixo pompe</w:t>
      </w:r>
    </w:p>
    <w:p w14:paraId="55EDCB6B" w14:textId="77777777" w:rsidR="005A7978" w:rsidRPr="005A7978" w:rsidRDefault="005A7978" w:rsidP="005A7978">
      <w:r w:rsidRPr="005A7978">
        <w:t>A l’inverse du</w:t>
      </w:r>
      <w:hyperlink r:id="rId60" w:tgtFrame="_blank" w:history="1">
        <w:r w:rsidRPr="005A7978">
          <w:rPr>
            <w:rStyle w:val="Hiperesteka"/>
          </w:rPr>
          <w:t xml:space="preserve"> mixo pompe, qui est un </w:t>
        </w:r>
        <w:r w:rsidRPr="005A7978">
          <w:rPr>
            <w:rStyle w:val="Hiperesteka"/>
            <w:b/>
            <w:bCs/>
          </w:rPr>
          <w:t>camion toupie avec pompe</w:t>
        </w:r>
      </w:hyperlink>
      <w:r w:rsidRPr="005A7978">
        <w:t>, la pompe à béton est exclusivement dédiée au pompage du béton</w:t>
      </w:r>
    </w:p>
    <w:p w14:paraId="1EA1B771" w14:textId="77777777" w:rsidR="005A7978" w:rsidRDefault="005A7978" w:rsidP="00764927"/>
    <w:sectPr w:rsidR="005A7978">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05F5F" w14:textId="77777777" w:rsidR="000C713A" w:rsidRDefault="000C713A" w:rsidP="000C713A">
      <w:r>
        <w:separator/>
      </w:r>
    </w:p>
  </w:endnote>
  <w:endnote w:type="continuationSeparator" w:id="0">
    <w:p w14:paraId="6B08D67C" w14:textId="77777777" w:rsidR="000C713A" w:rsidRDefault="000C713A" w:rsidP="000C7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0898D" w14:textId="77777777" w:rsidR="00181E15" w:rsidRDefault="00181E15">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7BF81" w14:textId="77777777" w:rsidR="00181E15" w:rsidRDefault="00181E15">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A4F9F" w14:textId="77777777" w:rsidR="00181E15" w:rsidRDefault="00181E15">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396E4" w14:textId="77777777" w:rsidR="000C713A" w:rsidRDefault="000C713A" w:rsidP="000C713A">
      <w:r>
        <w:separator/>
      </w:r>
    </w:p>
  </w:footnote>
  <w:footnote w:type="continuationSeparator" w:id="0">
    <w:p w14:paraId="3F45AD38" w14:textId="77777777" w:rsidR="000C713A" w:rsidRDefault="000C713A" w:rsidP="000C7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4DB9" w14:textId="77777777" w:rsidR="00181E15" w:rsidRDefault="00181E15">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6050"/>
      <w:docPartObj>
        <w:docPartGallery w:val="Page Numbers (Top of Page)"/>
        <w:docPartUnique/>
      </w:docPartObj>
    </w:sdtPr>
    <w:sdtEndPr>
      <w:rPr>
        <w:sz w:val="22"/>
      </w:rPr>
    </w:sdtEndPr>
    <w:sdtContent>
      <w:p w14:paraId="236C08AD" w14:textId="557C1D08" w:rsidR="000C713A" w:rsidRPr="000C713A" w:rsidRDefault="000C713A">
        <w:pPr>
          <w:pStyle w:val="Goiburua"/>
          <w:jc w:val="right"/>
          <w:rPr>
            <w:sz w:val="22"/>
          </w:rPr>
        </w:pPr>
        <w:r w:rsidRPr="000C713A">
          <w:rPr>
            <w:sz w:val="22"/>
          </w:rPr>
          <w:fldChar w:fldCharType="begin"/>
        </w:r>
        <w:r w:rsidRPr="000C713A">
          <w:rPr>
            <w:sz w:val="22"/>
          </w:rPr>
          <w:instrText>PAGE   \* MERGEFORMAT</w:instrText>
        </w:r>
        <w:r w:rsidRPr="000C713A">
          <w:rPr>
            <w:sz w:val="22"/>
          </w:rPr>
          <w:fldChar w:fldCharType="separate"/>
        </w:r>
        <w:r w:rsidR="002374B1">
          <w:rPr>
            <w:noProof/>
            <w:sz w:val="22"/>
          </w:rPr>
          <w:t>1</w:t>
        </w:r>
        <w:r w:rsidRPr="000C713A">
          <w:rPr>
            <w:sz w:val="22"/>
          </w:rPr>
          <w:fldChar w:fldCharType="end"/>
        </w:r>
      </w:p>
      <w:p w14:paraId="29D9F638" w14:textId="6CEFBF8E" w:rsidR="000C713A" w:rsidRPr="000C713A" w:rsidRDefault="000C713A">
        <w:pPr>
          <w:pStyle w:val="Goiburua"/>
          <w:jc w:val="right"/>
          <w:rPr>
            <w:sz w:val="22"/>
          </w:rPr>
        </w:pPr>
        <w:r w:rsidRPr="000C713A">
          <w:rPr>
            <w:sz w:val="22"/>
          </w:rPr>
          <w:t>HORMIGOI-KAMIOI, HORMIGOI-PONPADUN KAMIOI</w:t>
        </w:r>
      </w:p>
    </w:sdtContent>
  </w:sdt>
  <w:p w14:paraId="3A18BF37" w14:textId="77777777" w:rsidR="000C713A" w:rsidRDefault="000C713A">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F0F58" w14:textId="77777777" w:rsidR="00181E15" w:rsidRDefault="00181E15">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F144B"/>
    <w:multiLevelType w:val="multilevel"/>
    <w:tmpl w:val="478C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72900"/>
    <w:multiLevelType w:val="multilevel"/>
    <w:tmpl w:val="2758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D10D37"/>
    <w:multiLevelType w:val="multilevel"/>
    <w:tmpl w:val="4C5A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ctiveWritingStyle w:appName="MSWord" w:lang="eu-ES" w:vendorID="9" w:dllVersion="525" w:checkStyle="1"/>
  <w:documentProtection w:edit="readOnly" w:enforcement="1" w:cryptProviderType="rsaAES" w:cryptAlgorithmClass="hash" w:cryptAlgorithmType="typeAny" w:cryptAlgorithmSid="14" w:cryptSpinCount="100000" w:hash="1etc6JQBc5zKyigdoID1x1VEAN3oi+EVDFCoKZ6HnkyTrv4vhyeyefRCrCYaeHs08xavPYCvigUkmmQLkMkeLA==" w:salt="cEpqlCAGCK/DhJ8reWW9X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927"/>
    <w:rsid w:val="000B4E8B"/>
    <w:rsid w:val="000C713A"/>
    <w:rsid w:val="000F4D99"/>
    <w:rsid w:val="001011DF"/>
    <w:rsid w:val="0012067B"/>
    <w:rsid w:val="001400DC"/>
    <w:rsid w:val="00152D7B"/>
    <w:rsid w:val="00177A52"/>
    <w:rsid w:val="00181E15"/>
    <w:rsid w:val="001B36D0"/>
    <w:rsid w:val="001D75E2"/>
    <w:rsid w:val="001E5E7B"/>
    <w:rsid w:val="001F07DE"/>
    <w:rsid w:val="00232B05"/>
    <w:rsid w:val="002374B1"/>
    <w:rsid w:val="0028558F"/>
    <w:rsid w:val="002F331B"/>
    <w:rsid w:val="00352B4F"/>
    <w:rsid w:val="00384C06"/>
    <w:rsid w:val="00391897"/>
    <w:rsid w:val="003A6CBC"/>
    <w:rsid w:val="003D23C3"/>
    <w:rsid w:val="003D47EC"/>
    <w:rsid w:val="003E1F77"/>
    <w:rsid w:val="004B2175"/>
    <w:rsid w:val="004C7BE1"/>
    <w:rsid w:val="00574A8F"/>
    <w:rsid w:val="005A7978"/>
    <w:rsid w:val="00622F9F"/>
    <w:rsid w:val="006637EB"/>
    <w:rsid w:val="00684319"/>
    <w:rsid w:val="00691EA3"/>
    <w:rsid w:val="006A656E"/>
    <w:rsid w:val="006B325B"/>
    <w:rsid w:val="006E41FC"/>
    <w:rsid w:val="00723134"/>
    <w:rsid w:val="00753304"/>
    <w:rsid w:val="00764927"/>
    <w:rsid w:val="00781D2B"/>
    <w:rsid w:val="007C5789"/>
    <w:rsid w:val="00817A5D"/>
    <w:rsid w:val="00817B07"/>
    <w:rsid w:val="00844AA5"/>
    <w:rsid w:val="008D58D7"/>
    <w:rsid w:val="00931C26"/>
    <w:rsid w:val="00941384"/>
    <w:rsid w:val="00952220"/>
    <w:rsid w:val="009657A8"/>
    <w:rsid w:val="0097643D"/>
    <w:rsid w:val="009A4081"/>
    <w:rsid w:val="009B1489"/>
    <w:rsid w:val="00A067EA"/>
    <w:rsid w:val="00A54093"/>
    <w:rsid w:val="00AB6D85"/>
    <w:rsid w:val="00AF1DEE"/>
    <w:rsid w:val="00B3397E"/>
    <w:rsid w:val="00B57B6D"/>
    <w:rsid w:val="00B86948"/>
    <w:rsid w:val="00C05561"/>
    <w:rsid w:val="00C202B9"/>
    <w:rsid w:val="00C40211"/>
    <w:rsid w:val="00C42D76"/>
    <w:rsid w:val="00C623C8"/>
    <w:rsid w:val="00C64CA3"/>
    <w:rsid w:val="00C9122A"/>
    <w:rsid w:val="00CA37D8"/>
    <w:rsid w:val="00CB4CDC"/>
    <w:rsid w:val="00CB55B4"/>
    <w:rsid w:val="00CC0ADD"/>
    <w:rsid w:val="00CE1C9A"/>
    <w:rsid w:val="00D36F4D"/>
    <w:rsid w:val="00D724A6"/>
    <w:rsid w:val="00D744D0"/>
    <w:rsid w:val="00D776C2"/>
    <w:rsid w:val="00DA7FB8"/>
    <w:rsid w:val="00DB74A0"/>
    <w:rsid w:val="00DF2DFE"/>
    <w:rsid w:val="00E3452B"/>
    <w:rsid w:val="00F40050"/>
    <w:rsid w:val="00FA4FDF"/>
    <w:rsid w:val="00FE0145"/>
    <w:rsid w:val="00FE1E7C"/>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15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764927"/>
    <w:pPr>
      <w:autoSpaceDE w:val="0"/>
      <w:autoSpaceDN w:val="0"/>
      <w:spacing w:after="0" w:line="240" w:lineRule="auto"/>
    </w:pPr>
    <w:rPr>
      <w:rFonts w:ascii="Times New Roman" w:eastAsia="Times New Roman" w:hAnsi="Times New Roman" w:cs="Times New Roman"/>
      <w:sz w:val="20"/>
      <w:szCs w:val="24"/>
      <w:lang w:eastAsia="eu-ES"/>
    </w:rPr>
  </w:style>
  <w:style w:type="paragraph" w:styleId="1izenburua">
    <w:name w:val="heading 1"/>
    <w:basedOn w:val="Normala"/>
    <w:next w:val="Normala"/>
    <w:link w:val="1izenburuaKar"/>
    <w:uiPriority w:val="9"/>
    <w:qFormat/>
    <w:rsid w:val="009764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qFormat/>
    <w:rsid w:val="00764927"/>
    <w:pPr>
      <w:keepNext/>
      <w:tabs>
        <w:tab w:val="left" w:pos="580"/>
      </w:tabs>
      <w:spacing w:line="360" w:lineRule="atLeast"/>
      <w:jc w:val="both"/>
      <w:outlineLvl w:val="1"/>
    </w:pPr>
    <w:rPr>
      <w:i/>
      <w:iCs/>
      <w:sz w:val="18"/>
      <w:szCs w:val="18"/>
    </w:rPr>
  </w:style>
  <w:style w:type="paragraph" w:styleId="3izenburua">
    <w:name w:val="heading 3"/>
    <w:basedOn w:val="Normala"/>
    <w:next w:val="Normala"/>
    <w:link w:val="3izenburuaKar"/>
    <w:uiPriority w:val="9"/>
    <w:unhideWhenUsed/>
    <w:qFormat/>
    <w:rsid w:val="006637EB"/>
    <w:pPr>
      <w:keepNext/>
      <w:keepLines/>
      <w:spacing w:before="200"/>
      <w:outlineLvl w:val="2"/>
    </w:pPr>
    <w:rPr>
      <w:rFonts w:asciiTheme="majorHAnsi" w:eastAsiaTheme="majorEastAsia" w:hAnsiTheme="majorHAnsi" w:cstheme="majorBidi"/>
      <w:b/>
      <w:b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2izenburuaKar">
    <w:name w:val="2. izenburua Kar"/>
    <w:basedOn w:val="Paragrafoarenletra-tipolehenetsia"/>
    <w:link w:val="2izenburua"/>
    <w:uiPriority w:val="9"/>
    <w:rsid w:val="00764927"/>
    <w:rPr>
      <w:rFonts w:ascii="Times New Roman" w:eastAsia="Times New Roman" w:hAnsi="Times New Roman" w:cs="Times New Roman"/>
      <w:i/>
      <w:iCs/>
      <w:sz w:val="18"/>
      <w:szCs w:val="18"/>
      <w:lang w:eastAsia="eu-ES"/>
    </w:rPr>
  </w:style>
  <w:style w:type="table" w:styleId="Saretaduntaula">
    <w:name w:val="Table Grid"/>
    <w:basedOn w:val="Taulanormala"/>
    <w:uiPriority w:val="59"/>
    <w:rsid w:val="00764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builoarentestua">
    <w:name w:val="Balloon Text"/>
    <w:basedOn w:val="Normala"/>
    <w:link w:val="BunbuiloarentestuaKar"/>
    <w:uiPriority w:val="99"/>
    <w:semiHidden/>
    <w:unhideWhenUsed/>
    <w:rsid w:val="00764927"/>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764927"/>
    <w:rPr>
      <w:rFonts w:ascii="Tahoma" w:eastAsia="Times New Roman" w:hAnsi="Tahoma" w:cs="Tahoma"/>
      <w:sz w:val="16"/>
      <w:szCs w:val="16"/>
      <w:lang w:eastAsia="eu-ES"/>
    </w:rPr>
  </w:style>
  <w:style w:type="paragraph" w:customStyle="1" w:styleId="rm-tright">
    <w:name w:val="rm-tright"/>
    <w:basedOn w:val="Normala"/>
    <w:rsid w:val="00764927"/>
    <w:pPr>
      <w:autoSpaceDE/>
      <w:autoSpaceDN/>
      <w:spacing w:before="100" w:beforeAutospacing="1" w:after="100" w:afterAutospacing="1"/>
    </w:pPr>
    <w:rPr>
      <w:sz w:val="24"/>
    </w:rPr>
  </w:style>
  <w:style w:type="character" w:customStyle="1" w:styleId="rm-wordprocendeciavalue">
    <w:name w:val="rm-wordprocendeciavalue"/>
    <w:basedOn w:val="Paragrafoarenletra-tipolehenetsia"/>
    <w:rsid w:val="00764927"/>
  </w:style>
  <w:style w:type="character" w:customStyle="1" w:styleId="rm-italictext">
    <w:name w:val="rm-italictext"/>
    <w:basedOn w:val="Paragrafoarenletra-tipolehenetsia"/>
    <w:rsid w:val="00764927"/>
  </w:style>
  <w:style w:type="paragraph" w:customStyle="1" w:styleId="rm-wordspec">
    <w:name w:val="rm-wordspec"/>
    <w:basedOn w:val="Normala"/>
    <w:rsid w:val="00764927"/>
    <w:pPr>
      <w:autoSpaceDE/>
      <w:autoSpaceDN/>
      <w:spacing w:before="100" w:beforeAutospacing="1" w:after="100" w:afterAutospacing="1"/>
    </w:pPr>
    <w:rPr>
      <w:sz w:val="24"/>
    </w:rPr>
  </w:style>
  <w:style w:type="character" w:customStyle="1" w:styleId="3izenburuaKar">
    <w:name w:val="3. izenburua Kar"/>
    <w:basedOn w:val="Paragrafoarenletra-tipolehenetsia"/>
    <w:link w:val="3izenburua"/>
    <w:uiPriority w:val="9"/>
    <w:rsid w:val="006637EB"/>
    <w:rPr>
      <w:rFonts w:asciiTheme="majorHAnsi" w:eastAsiaTheme="majorEastAsia" w:hAnsiTheme="majorHAnsi" w:cstheme="majorBidi"/>
      <w:b/>
      <w:bCs/>
      <w:color w:val="4F81BD" w:themeColor="accent1"/>
      <w:sz w:val="20"/>
      <w:szCs w:val="24"/>
      <w:lang w:eastAsia="eu-ES"/>
    </w:rPr>
  </w:style>
  <w:style w:type="character" w:styleId="Hiperesteka">
    <w:name w:val="Hyperlink"/>
    <w:basedOn w:val="Paragrafoarenletra-tipolehenetsia"/>
    <w:uiPriority w:val="99"/>
    <w:unhideWhenUsed/>
    <w:rsid w:val="006637EB"/>
    <w:rPr>
      <w:color w:val="0000FF" w:themeColor="hyperlink"/>
      <w:u w:val="single"/>
    </w:rPr>
  </w:style>
  <w:style w:type="character" w:customStyle="1" w:styleId="1izenburuaKar">
    <w:name w:val="1. izenburua Kar"/>
    <w:basedOn w:val="Paragrafoarenletra-tipolehenetsia"/>
    <w:link w:val="1izenburua"/>
    <w:uiPriority w:val="9"/>
    <w:rsid w:val="0097643D"/>
    <w:rPr>
      <w:rFonts w:asciiTheme="majorHAnsi" w:eastAsiaTheme="majorEastAsia" w:hAnsiTheme="majorHAnsi" w:cstheme="majorBidi"/>
      <w:b/>
      <w:bCs/>
      <w:color w:val="365F91" w:themeColor="accent1" w:themeShade="BF"/>
      <w:sz w:val="28"/>
      <w:szCs w:val="28"/>
      <w:lang w:eastAsia="eu-ES"/>
    </w:rPr>
  </w:style>
  <w:style w:type="paragraph" w:styleId="Goiburua">
    <w:name w:val="header"/>
    <w:basedOn w:val="Normala"/>
    <w:link w:val="GoiburuaKar"/>
    <w:uiPriority w:val="99"/>
    <w:unhideWhenUsed/>
    <w:rsid w:val="000C713A"/>
    <w:pPr>
      <w:tabs>
        <w:tab w:val="center" w:pos="4252"/>
        <w:tab w:val="right" w:pos="8504"/>
      </w:tabs>
    </w:pPr>
  </w:style>
  <w:style w:type="character" w:customStyle="1" w:styleId="GoiburuaKar">
    <w:name w:val="Goiburua Kar"/>
    <w:basedOn w:val="Paragrafoarenletra-tipolehenetsia"/>
    <w:link w:val="Goiburua"/>
    <w:uiPriority w:val="99"/>
    <w:rsid w:val="000C713A"/>
    <w:rPr>
      <w:rFonts w:ascii="Times New Roman" w:eastAsia="Times New Roman" w:hAnsi="Times New Roman" w:cs="Times New Roman"/>
      <w:sz w:val="20"/>
      <w:szCs w:val="24"/>
      <w:lang w:eastAsia="eu-ES"/>
    </w:rPr>
  </w:style>
  <w:style w:type="paragraph" w:styleId="Orri-oina">
    <w:name w:val="footer"/>
    <w:basedOn w:val="Normala"/>
    <w:link w:val="Orri-oinaKar"/>
    <w:uiPriority w:val="99"/>
    <w:unhideWhenUsed/>
    <w:rsid w:val="000C713A"/>
    <w:pPr>
      <w:tabs>
        <w:tab w:val="center" w:pos="4252"/>
        <w:tab w:val="right" w:pos="8504"/>
      </w:tabs>
    </w:pPr>
  </w:style>
  <w:style w:type="character" w:customStyle="1" w:styleId="Orri-oinaKar">
    <w:name w:val="Orri-oina Kar"/>
    <w:basedOn w:val="Paragrafoarenletra-tipolehenetsia"/>
    <w:link w:val="Orri-oina"/>
    <w:uiPriority w:val="99"/>
    <w:rsid w:val="000C713A"/>
    <w:rPr>
      <w:rFonts w:ascii="Times New Roman" w:eastAsia="Times New Roman" w:hAnsi="Times New Roman" w:cs="Times New Roman"/>
      <w:sz w:val="20"/>
      <w:szCs w:val="24"/>
      <w:lang w:eastAsia="eu-ES"/>
    </w:rPr>
  </w:style>
  <w:style w:type="paragraph" w:styleId="Tarterikez">
    <w:name w:val="No Spacing"/>
    <w:uiPriority w:val="1"/>
    <w:qFormat/>
    <w:rsid w:val="000C713A"/>
    <w:pPr>
      <w:autoSpaceDE w:val="0"/>
      <w:autoSpaceDN w:val="0"/>
      <w:spacing w:after="0" w:line="240" w:lineRule="auto"/>
    </w:pPr>
    <w:rPr>
      <w:rFonts w:ascii="Times New Roman" w:eastAsia="Times New Roman" w:hAnsi="Times New Roman" w:cs="Times New Roman"/>
      <w:sz w:val="20"/>
      <w:szCs w:val="24"/>
      <w:lang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5133">
      <w:bodyDiv w:val="1"/>
      <w:marLeft w:val="0"/>
      <w:marRight w:val="0"/>
      <w:marTop w:val="0"/>
      <w:marBottom w:val="0"/>
      <w:divBdr>
        <w:top w:val="none" w:sz="0" w:space="0" w:color="auto"/>
        <w:left w:val="none" w:sz="0" w:space="0" w:color="auto"/>
        <w:bottom w:val="none" w:sz="0" w:space="0" w:color="auto"/>
        <w:right w:val="none" w:sz="0" w:space="0" w:color="auto"/>
      </w:divBdr>
      <w:divsChild>
        <w:div w:id="1625505820">
          <w:marLeft w:val="0"/>
          <w:marRight w:val="0"/>
          <w:marTop w:val="0"/>
          <w:marBottom w:val="0"/>
          <w:divBdr>
            <w:top w:val="none" w:sz="0" w:space="0" w:color="auto"/>
            <w:left w:val="none" w:sz="0" w:space="0" w:color="auto"/>
            <w:bottom w:val="none" w:sz="0" w:space="0" w:color="auto"/>
            <w:right w:val="none" w:sz="0" w:space="0" w:color="auto"/>
          </w:divBdr>
        </w:div>
      </w:divsChild>
    </w:div>
    <w:div w:id="218520207">
      <w:bodyDiv w:val="1"/>
      <w:marLeft w:val="0"/>
      <w:marRight w:val="0"/>
      <w:marTop w:val="0"/>
      <w:marBottom w:val="0"/>
      <w:divBdr>
        <w:top w:val="none" w:sz="0" w:space="0" w:color="auto"/>
        <w:left w:val="none" w:sz="0" w:space="0" w:color="auto"/>
        <w:bottom w:val="none" w:sz="0" w:space="0" w:color="auto"/>
        <w:right w:val="none" w:sz="0" w:space="0" w:color="auto"/>
      </w:divBdr>
    </w:div>
    <w:div w:id="332874475">
      <w:bodyDiv w:val="1"/>
      <w:marLeft w:val="0"/>
      <w:marRight w:val="0"/>
      <w:marTop w:val="0"/>
      <w:marBottom w:val="0"/>
      <w:divBdr>
        <w:top w:val="none" w:sz="0" w:space="0" w:color="auto"/>
        <w:left w:val="none" w:sz="0" w:space="0" w:color="auto"/>
        <w:bottom w:val="none" w:sz="0" w:space="0" w:color="auto"/>
        <w:right w:val="none" w:sz="0" w:space="0" w:color="auto"/>
      </w:divBdr>
      <w:divsChild>
        <w:div w:id="946741698">
          <w:marLeft w:val="0"/>
          <w:marRight w:val="0"/>
          <w:marTop w:val="0"/>
          <w:marBottom w:val="0"/>
          <w:divBdr>
            <w:top w:val="none" w:sz="0" w:space="0" w:color="auto"/>
            <w:left w:val="none" w:sz="0" w:space="0" w:color="auto"/>
            <w:bottom w:val="none" w:sz="0" w:space="0" w:color="auto"/>
            <w:right w:val="none" w:sz="0" w:space="0" w:color="auto"/>
          </w:divBdr>
          <w:divsChild>
            <w:div w:id="1979022903">
              <w:marLeft w:val="0"/>
              <w:marRight w:val="0"/>
              <w:marTop w:val="0"/>
              <w:marBottom w:val="0"/>
              <w:divBdr>
                <w:top w:val="none" w:sz="0" w:space="0" w:color="auto"/>
                <w:left w:val="none" w:sz="0" w:space="0" w:color="auto"/>
                <w:bottom w:val="none" w:sz="0" w:space="0" w:color="auto"/>
                <w:right w:val="none" w:sz="0" w:space="0" w:color="auto"/>
              </w:divBdr>
              <w:divsChild>
                <w:div w:id="1376352701">
                  <w:marLeft w:val="0"/>
                  <w:marRight w:val="0"/>
                  <w:marTop w:val="0"/>
                  <w:marBottom w:val="0"/>
                  <w:divBdr>
                    <w:top w:val="none" w:sz="0" w:space="0" w:color="auto"/>
                    <w:left w:val="none" w:sz="0" w:space="0" w:color="auto"/>
                    <w:bottom w:val="none" w:sz="0" w:space="0" w:color="auto"/>
                    <w:right w:val="none" w:sz="0" w:space="0" w:color="auto"/>
                  </w:divBdr>
                </w:div>
                <w:div w:id="1495533498">
                  <w:marLeft w:val="0"/>
                  <w:marRight w:val="0"/>
                  <w:marTop w:val="0"/>
                  <w:marBottom w:val="0"/>
                  <w:divBdr>
                    <w:top w:val="none" w:sz="0" w:space="0" w:color="auto"/>
                    <w:left w:val="none" w:sz="0" w:space="0" w:color="auto"/>
                    <w:bottom w:val="none" w:sz="0" w:space="0" w:color="auto"/>
                    <w:right w:val="none" w:sz="0" w:space="0" w:color="auto"/>
                  </w:divBdr>
                  <w:divsChild>
                    <w:div w:id="18172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53051">
      <w:bodyDiv w:val="1"/>
      <w:marLeft w:val="0"/>
      <w:marRight w:val="0"/>
      <w:marTop w:val="0"/>
      <w:marBottom w:val="0"/>
      <w:divBdr>
        <w:top w:val="none" w:sz="0" w:space="0" w:color="auto"/>
        <w:left w:val="none" w:sz="0" w:space="0" w:color="auto"/>
        <w:bottom w:val="none" w:sz="0" w:space="0" w:color="auto"/>
        <w:right w:val="none" w:sz="0" w:space="0" w:color="auto"/>
      </w:divBdr>
    </w:div>
    <w:div w:id="364334584">
      <w:bodyDiv w:val="1"/>
      <w:marLeft w:val="0"/>
      <w:marRight w:val="0"/>
      <w:marTop w:val="0"/>
      <w:marBottom w:val="0"/>
      <w:divBdr>
        <w:top w:val="none" w:sz="0" w:space="0" w:color="auto"/>
        <w:left w:val="none" w:sz="0" w:space="0" w:color="auto"/>
        <w:bottom w:val="none" w:sz="0" w:space="0" w:color="auto"/>
        <w:right w:val="none" w:sz="0" w:space="0" w:color="auto"/>
      </w:divBdr>
    </w:div>
    <w:div w:id="384187729">
      <w:bodyDiv w:val="1"/>
      <w:marLeft w:val="0"/>
      <w:marRight w:val="0"/>
      <w:marTop w:val="0"/>
      <w:marBottom w:val="0"/>
      <w:divBdr>
        <w:top w:val="none" w:sz="0" w:space="0" w:color="auto"/>
        <w:left w:val="none" w:sz="0" w:space="0" w:color="auto"/>
        <w:bottom w:val="none" w:sz="0" w:space="0" w:color="auto"/>
        <w:right w:val="none" w:sz="0" w:space="0" w:color="auto"/>
      </w:divBdr>
      <w:divsChild>
        <w:div w:id="1063021066">
          <w:marLeft w:val="0"/>
          <w:marRight w:val="0"/>
          <w:marTop w:val="0"/>
          <w:marBottom w:val="0"/>
          <w:divBdr>
            <w:top w:val="none" w:sz="0" w:space="0" w:color="auto"/>
            <w:left w:val="none" w:sz="0" w:space="0" w:color="auto"/>
            <w:bottom w:val="none" w:sz="0" w:space="0" w:color="auto"/>
            <w:right w:val="none" w:sz="0" w:space="0" w:color="auto"/>
          </w:divBdr>
        </w:div>
      </w:divsChild>
    </w:div>
    <w:div w:id="518155897">
      <w:bodyDiv w:val="1"/>
      <w:marLeft w:val="0"/>
      <w:marRight w:val="0"/>
      <w:marTop w:val="0"/>
      <w:marBottom w:val="0"/>
      <w:divBdr>
        <w:top w:val="none" w:sz="0" w:space="0" w:color="auto"/>
        <w:left w:val="none" w:sz="0" w:space="0" w:color="auto"/>
        <w:bottom w:val="none" w:sz="0" w:space="0" w:color="auto"/>
        <w:right w:val="none" w:sz="0" w:space="0" w:color="auto"/>
      </w:divBdr>
    </w:div>
    <w:div w:id="531186064">
      <w:bodyDiv w:val="1"/>
      <w:marLeft w:val="0"/>
      <w:marRight w:val="0"/>
      <w:marTop w:val="0"/>
      <w:marBottom w:val="0"/>
      <w:divBdr>
        <w:top w:val="none" w:sz="0" w:space="0" w:color="auto"/>
        <w:left w:val="none" w:sz="0" w:space="0" w:color="auto"/>
        <w:bottom w:val="none" w:sz="0" w:space="0" w:color="auto"/>
        <w:right w:val="none" w:sz="0" w:space="0" w:color="auto"/>
      </w:divBdr>
    </w:div>
    <w:div w:id="701321094">
      <w:bodyDiv w:val="1"/>
      <w:marLeft w:val="0"/>
      <w:marRight w:val="0"/>
      <w:marTop w:val="0"/>
      <w:marBottom w:val="0"/>
      <w:divBdr>
        <w:top w:val="none" w:sz="0" w:space="0" w:color="auto"/>
        <w:left w:val="none" w:sz="0" w:space="0" w:color="auto"/>
        <w:bottom w:val="none" w:sz="0" w:space="0" w:color="auto"/>
        <w:right w:val="none" w:sz="0" w:space="0" w:color="auto"/>
      </w:divBdr>
      <w:divsChild>
        <w:div w:id="534856009">
          <w:marLeft w:val="0"/>
          <w:marRight w:val="0"/>
          <w:marTop w:val="0"/>
          <w:marBottom w:val="0"/>
          <w:divBdr>
            <w:top w:val="none" w:sz="0" w:space="0" w:color="auto"/>
            <w:left w:val="none" w:sz="0" w:space="0" w:color="auto"/>
            <w:bottom w:val="none" w:sz="0" w:space="0" w:color="auto"/>
            <w:right w:val="none" w:sz="0" w:space="0" w:color="auto"/>
          </w:divBdr>
          <w:divsChild>
            <w:div w:id="1400470901">
              <w:marLeft w:val="0"/>
              <w:marRight w:val="0"/>
              <w:marTop w:val="0"/>
              <w:marBottom w:val="0"/>
              <w:divBdr>
                <w:top w:val="none" w:sz="0" w:space="0" w:color="auto"/>
                <w:left w:val="none" w:sz="0" w:space="0" w:color="auto"/>
                <w:bottom w:val="none" w:sz="0" w:space="0" w:color="auto"/>
                <w:right w:val="none" w:sz="0" w:space="0" w:color="auto"/>
              </w:divBdr>
              <w:divsChild>
                <w:div w:id="339091587">
                  <w:marLeft w:val="0"/>
                  <w:marRight w:val="0"/>
                  <w:marTop w:val="0"/>
                  <w:marBottom w:val="0"/>
                  <w:divBdr>
                    <w:top w:val="none" w:sz="0" w:space="0" w:color="auto"/>
                    <w:left w:val="none" w:sz="0" w:space="0" w:color="auto"/>
                    <w:bottom w:val="none" w:sz="0" w:space="0" w:color="auto"/>
                    <w:right w:val="none" w:sz="0" w:space="0" w:color="auto"/>
                  </w:divBdr>
                  <w:divsChild>
                    <w:div w:id="15139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529671">
      <w:bodyDiv w:val="1"/>
      <w:marLeft w:val="0"/>
      <w:marRight w:val="0"/>
      <w:marTop w:val="0"/>
      <w:marBottom w:val="0"/>
      <w:divBdr>
        <w:top w:val="none" w:sz="0" w:space="0" w:color="auto"/>
        <w:left w:val="none" w:sz="0" w:space="0" w:color="auto"/>
        <w:bottom w:val="none" w:sz="0" w:space="0" w:color="auto"/>
        <w:right w:val="none" w:sz="0" w:space="0" w:color="auto"/>
      </w:divBdr>
      <w:divsChild>
        <w:div w:id="1109202625">
          <w:marLeft w:val="0"/>
          <w:marRight w:val="0"/>
          <w:marTop w:val="0"/>
          <w:marBottom w:val="0"/>
          <w:divBdr>
            <w:top w:val="none" w:sz="0" w:space="0" w:color="auto"/>
            <w:left w:val="none" w:sz="0" w:space="0" w:color="auto"/>
            <w:bottom w:val="none" w:sz="0" w:space="0" w:color="auto"/>
            <w:right w:val="none" w:sz="0" w:space="0" w:color="auto"/>
          </w:divBdr>
        </w:div>
      </w:divsChild>
    </w:div>
    <w:div w:id="809246149">
      <w:bodyDiv w:val="1"/>
      <w:marLeft w:val="0"/>
      <w:marRight w:val="0"/>
      <w:marTop w:val="0"/>
      <w:marBottom w:val="0"/>
      <w:divBdr>
        <w:top w:val="none" w:sz="0" w:space="0" w:color="auto"/>
        <w:left w:val="none" w:sz="0" w:space="0" w:color="auto"/>
        <w:bottom w:val="none" w:sz="0" w:space="0" w:color="auto"/>
        <w:right w:val="none" w:sz="0" w:space="0" w:color="auto"/>
      </w:divBdr>
    </w:div>
    <w:div w:id="940526863">
      <w:bodyDiv w:val="1"/>
      <w:marLeft w:val="0"/>
      <w:marRight w:val="0"/>
      <w:marTop w:val="0"/>
      <w:marBottom w:val="0"/>
      <w:divBdr>
        <w:top w:val="none" w:sz="0" w:space="0" w:color="auto"/>
        <w:left w:val="none" w:sz="0" w:space="0" w:color="auto"/>
        <w:bottom w:val="none" w:sz="0" w:space="0" w:color="auto"/>
        <w:right w:val="none" w:sz="0" w:space="0" w:color="auto"/>
      </w:divBdr>
    </w:div>
    <w:div w:id="1017267185">
      <w:bodyDiv w:val="1"/>
      <w:marLeft w:val="0"/>
      <w:marRight w:val="0"/>
      <w:marTop w:val="0"/>
      <w:marBottom w:val="0"/>
      <w:divBdr>
        <w:top w:val="none" w:sz="0" w:space="0" w:color="auto"/>
        <w:left w:val="none" w:sz="0" w:space="0" w:color="auto"/>
        <w:bottom w:val="none" w:sz="0" w:space="0" w:color="auto"/>
        <w:right w:val="none" w:sz="0" w:space="0" w:color="auto"/>
      </w:divBdr>
      <w:divsChild>
        <w:div w:id="1958293592">
          <w:marLeft w:val="0"/>
          <w:marRight w:val="0"/>
          <w:marTop w:val="0"/>
          <w:marBottom w:val="0"/>
          <w:divBdr>
            <w:top w:val="none" w:sz="0" w:space="0" w:color="auto"/>
            <w:left w:val="none" w:sz="0" w:space="0" w:color="auto"/>
            <w:bottom w:val="none" w:sz="0" w:space="0" w:color="auto"/>
            <w:right w:val="none" w:sz="0" w:space="0" w:color="auto"/>
          </w:divBdr>
          <w:divsChild>
            <w:div w:id="1274627256">
              <w:marLeft w:val="0"/>
              <w:marRight w:val="0"/>
              <w:marTop w:val="0"/>
              <w:marBottom w:val="0"/>
              <w:divBdr>
                <w:top w:val="none" w:sz="0" w:space="0" w:color="auto"/>
                <w:left w:val="none" w:sz="0" w:space="0" w:color="auto"/>
                <w:bottom w:val="none" w:sz="0" w:space="0" w:color="auto"/>
                <w:right w:val="none" w:sz="0" w:space="0" w:color="auto"/>
              </w:divBdr>
              <w:divsChild>
                <w:div w:id="470441509">
                  <w:marLeft w:val="0"/>
                  <w:marRight w:val="0"/>
                  <w:marTop w:val="0"/>
                  <w:marBottom w:val="0"/>
                  <w:divBdr>
                    <w:top w:val="none" w:sz="0" w:space="0" w:color="auto"/>
                    <w:left w:val="none" w:sz="0" w:space="0" w:color="auto"/>
                    <w:bottom w:val="none" w:sz="0" w:space="0" w:color="auto"/>
                    <w:right w:val="none" w:sz="0" w:space="0" w:color="auto"/>
                  </w:divBdr>
                  <w:divsChild>
                    <w:div w:id="18352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54921">
      <w:bodyDiv w:val="1"/>
      <w:marLeft w:val="0"/>
      <w:marRight w:val="0"/>
      <w:marTop w:val="0"/>
      <w:marBottom w:val="0"/>
      <w:divBdr>
        <w:top w:val="none" w:sz="0" w:space="0" w:color="auto"/>
        <w:left w:val="none" w:sz="0" w:space="0" w:color="auto"/>
        <w:bottom w:val="none" w:sz="0" w:space="0" w:color="auto"/>
        <w:right w:val="none" w:sz="0" w:space="0" w:color="auto"/>
      </w:divBdr>
    </w:div>
    <w:div w:id="1083337524">
      <w:bodyDiv w:val="1"/>
      <w:marLeft w:val="0"/>
      <w:marRight w:val="0"/>
      <w:marTop w:val="0"/>
      <w:marBottom w:val="0"/>
      <w:divBdr>
        <w:top w:val="none" w:sz="0" w:space="0" w:color="auto"/>
        <w:left w:val="none" w:sz="0" w:space="0" w:color="auto"/>
        <w:bottom w:val="none" w:sz="0" w:space="0" w:color="auto"/>
        <w:right w:val="none" w:sz="0" w:space="0" w:color="auto"/>
      </w:divBdr>
    </w:div>
    <w:div w:id="1223835862">
      <w:bodyDiv w:val="1"/>
      <w:marLeft w:val="0"/>
      <w:marRight w:val="0"/>
      <w:marTop w:val="0"/>
      <w:marBottom w:val="0"/>
      <w:divBdr>
        <w:top w:val="none" w:sz="0" w:space="0" w:color="auto"/>
        <w:left w:val="none" w:sz="0" w:space="0" w:color="auto"/>
        <w:bottom w:val="none" w:sz="0" w:space="0" w:color="auto"/>
        <w:right w:val="none" w:sz="0" w:space="0" w:color="auto"/>
      </w:divBdr>
      <w:divsChild>
        <w:div w:id="1719162274">
          <w:marLeft w:val="0"/>
          <w:marRight w:val="0"/>
          <w:marTop w:val="0"/>
          <w:marBottom w:val="0"/>
          <w:divBdr>
            <w:top w:val="none" w:sz="0" w:space="0" w:color="auto"/>
            <w:left w:val="none" w:sz="0" w:space="0" w:color="auto"/>
            <w:bottom w:val="none" w:sz="0" w:space="0" w:color="auto"/>
            <w:right w:val="none" w:sz="0" w:space="0" w:color="auto"/>
          </w:divBdr>
        </w:div>
      </w:divsChild>
    </w:div>
    <w:div w:id="1247769313">
      <w:bodyDiv w:val="1"/>
      <w:marLeft w:val="0"/>
      <w:marRight w:val="0"/>
      <w:marTop w:val="0"/>
      <w:marBottom w:val="0"/>
      <w:divBdr>
        <w:top w:val="none" w:sz="0" w:space="0" w:color="auto"/>
        <w:left w:val="none" w:sz="0" w:space="0" w:color="auto"/>
        <w:bottom w:val="none" w:sz="0" w:space="0" w:color="auto"/>
        <w:right w:val="none" w:sz="0" w:space="0" w:color="auto"/>
      </w:divBdr>
      <w:divsChild>
        <w:div w:id="1770810407">
          <w:marLeft w:val="0"/>
          <w:marRight w:val="0"/>
          <w:marTop w:val="0"/>
          <w:marBottom w:val="0"/>
          <w:divBdr>
            <w:top w:val="none" w:sz="0" w:space="0" w:color="auto"/>
            <w:left w:val="none" w:sz="0" w:space="0" w:color="auto"/>
            <w:bottom w:val="none" w:sz="0" w:space="0" w:color="auto"/>
            <w:right w:val="none" w:sz="0" w:space="0" w:color="auto"/>
          </w:divBdr>
          <w:divsChild>
            <w:div w:id="11756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20505">
      <w:bodyDiv w:val="1"/>
      <w:marLeft w:val="0"/>
      <w:marRight w:val="0"/>
      <w:marTop w:val="0"/>
      <w:marBottom w:val="0"/>
      <w:divBdr>
        <w:top w:val="none" w:sz="0" w:space="0" w:color="auto"/>
        <w:left w:val="none" w:sz="0" w:space="0" w:color="auto"/>
        <w:bottom w:val="none" w:sz="0" w:space="0" w:color="auto"/>
        <w:right w:val="none" w:sz="0" w:space="0" w:color="auto"/>
      </w:divBdr>
    </w:div>
    <w:div w:id="1324049879">
      <w:bodyDiv w:val="1"/>
      <w:marLeft w:val="0"/>
      <w:marRight w:val="0"/>
      <w:marTop w:val="0"/>
      <w:marBottom w:val="0"/>
      <w:divBdr>
        <w:top w:val="none" w:sz="0" w:space="0" w:color="auto"/>
        <w:left w:val="none" w:sz="0" w:space="0" w:color="auto"/>
        <w:bottom w:val="none" w:sz="0" w:space="0" w:color="auto"/>
        <w:right w:val="none" w:sz="0" w:space="0" w:color="auto"/>
      </w:divBdr>
    </w:div>
    <w:div w:id="1346053676">
      <w:bodyDiv w:val="1"/>
      <w:marLeft w:val="0"/>
      <w:marRight w:val="0"/>
      <w:marTop w:val="0"/>
      <w:marBottom w:val="0"/>
      <w:divBdr>
        <w:top w:val="none" w:sz="0" w:space="0" w:color="auto"/>
        <w:left w:val="none" w:sz="0" w:space="0" w:color="auto"/>
        <w:bottom w:val="none" w:sz="0" w:space="0" w:color="auto"/>
        <w:right w:val="none" w:sz="0" w:space="0" w:color="auto"/>
      </w:divBdr>
      <w:divsChild>
        <w:div w:id="1006251206">
          <w:marLeft w:val="0"/>
          <w:marRight w:val="0"/>
          <w:marTop w:val="0"/>
          <w:marBottom w:val="0"/>
          <w:divBdr>
            <w:top w:val="none" w:sz="0" w:space="0" w:color="auto"/>
            <w:left w:val="none" w:sz="0" w:space="0" w:color="auto"/>
            <w:bottom w:val="none" w:sz="0" w:space="0" w:color="auto"/>
            <w:right w:val="none" w:sz="0" w:space="0" w:color="auto"/>
          </w:divBdr>
        </w:div>
      </w:divsChild>
    </w:div>
    <w:div w:id="1464497690">
      <w:bodyDiv w:val="1"/>
      <w:marLeft w:val="0"/>
      <w:marRight w:val="0"/>
      <w:marTop w:val="0"/>
      <w:marBottom w:val="0"/>
      <w:divBdr>
        <w:top w:val="none" w:sz="0" w:space="0" w:color="auto"/>
        <w:left w:val="none" w:sz="0" w:space="0" w:color="auto"/>
        <w:bottom w:val="none" w:sz="0" w:space="0" w:color="auto"/>
        <w:right w:val="none" w:sz="0" w:space="0" w:color="auto"/>
      </w:divBdr>
      <w:divsChild>
        <w:div w:id="1363818426">
          <w:marLeft w:val="0"/>
          <w:marRight w:val="0"/>
          <w:marTop w:val="0"/>
          <w:marBottom w:val="0"/>
          <w:divBdr>
            <w:top w:val="none" w:sz="0" w:space="0" w:color="auto"/>
            <w:left w:val="none" w:sz="0" w:space="0" w:color="auto"/>
            <w:bottom w:val="none" w:sz="0" w:space="0" w:color="auto"/>
            <w:right w:val="none" w:sz="0" w:space="0" w:color="auto"/>
          </w:divBdr>
        </w:div>
      </w:divsChild>
    </w:div>
    <w:div w:id="1527599967">
      <w:bodyDiv w:val="1"/>
      <w:marLeft w:val="0"/>
      <w:marRight w:val="0"/>
      <w:marTop w:val="0"/>
      <w:marBottom w:val="0"/>
      <w:divBdr>
        <w:top w:val="none" w:sz="0" w:space="0" w:color="auto"/>
        <w:left w:val="none" w:sz="0" w:space="0" w:color="auto"/>
        <w:bottom w:val="none" w:sz="0" w:space="0" w:color="auto"/>
        <w:right w:val="none" w:sz="0" w:space="0" w:color="auto"/>
      </w:divBdr>
    </w:div>
    <w:div w:id="1551192056">
      <w:bodyDiv w:val="1"/>
      <w:marLeft w:val="0"/>
      <w:marRight w:val="0"/>
      <w:marTop w:val="0"/>
      <w:marBottom w:val="0"/>
      <w:divBdr>
        <w:top w:val="none" w:sz="0" w:space="0" w:color="auto"/>
        <w:left w:val="none" w:sz="0" w:space="0" w:color="auto"/>
        <w:bottom w:val="none" w:sz="0" w:space="0" w:color="auto"/>
        <w:right w:val="none" w:sz="0" w:space="0" w:color="auto"/>
      </w:divBdr>
    </w:div>
    <w:div w:id="1629702550">
      <w:bodyDiv w:val="1"/>
      <w:marLeft w:val="0"/>
      <w:marRight w:val="0"/>
      <w:marTop w:val="0"/>
      <w:marBottom w:val="0"/>
      <w:divBdr>
        <w:top w:val="none" w:sz="0" w:space="0" w:color="auto"/>
        <w:left w:val="none" w:sz="0" w:space="0" w:color="auto"/>
        <w:bottom w:val="none" w:sz="0" w:space="0" w:color="auto"/>
        <w:right w:val="none" w:sz="0" w:space="0" w:color="auto"/>
      </w:divBdr>
    </w:div>
    <w:div w:id="1631354689">
      <w:bodyDiv w:val="1"/>
      <w:marLeft w:val="0"/>
      <w:marRight w:val="0"/>
      <w:marTop w:val="0"/>
      <w:marBottom w:val="0"/>
      <w:divBdr>
        <w:top w:val="none" w:sz="0" w:space="0" w:color="auto"/>
        <w:left w:val="none" w:sz="0" w:space="0" w:color="auto"/>
        <w:bottom w:val="none" w:sz="0" w:space="0" w:color="auto"/>
        <w:right w:val="none" w:sz="0" w:space="0" w:color="auto"/>
      </w:divBdr>
    </w:div>
    <w:div w:id="1642810746">
      <w:bodyDiv w:val="1"/>
      <w:marLeft w:val="0"/>
      <w:marRight w:val="0"/>
      <w:marTop w:val="0"/>
      <w:marBottom w:val="0"/>
      <w:divBdr>
        <w:top w:val="none" w:sz="0" w:space="0" w:color="auto"/>
        <w:left w:val="none" w:sz="0" w:space="0" w:color="auto"/>
        <w:bottom w:val="none" w:sz="0" w:space="0" w:color="auto"/>
        <w:right w:val="none" w:sz="0" w:space="0" w:color="auto"/>
      </w:divBdr>
    </w:div>
    <w:div w:id="1648126931">
      <w:bodyDiv w:val="1"/>
      <w:marLeft w:val="0"/>
      <w:marRight w:val="0"/>
      <w:marTop w:val="0"/>
      <w:marBottom w:val="0"/>
      <w:divBdr>
        <w:top w:val="none" w:sz="0" w:space="0" w:color="auto"/>
        <w:left w:val="none" w:sz="0" w:space="0" w:color="auto"/>
        <w:bottom w:val="none" w:sz="0" w:space="0" w:color="auto"/>
        <w:right w:val="none" w:sz="0" w:space="0" w:color="auto"/>
      </w:divBdr>
      <w:divsChild>
        <w:div w:id="1131442039">
          <w:marLeft w:val="0"/>
          <w:marRight w:val="0"/>
          <w:marTop w:val="0"/>
          <w:marBottom w:val="0"/>
          <w:divBdr>
            <w:top w:val="none" w:sz="0" w:space="0" w:color="auto"/>
            <w:left w:val="none" w:sz="0" w:space="0" w:color="auto"/>
            <w:bottom w:val="none" w:sz="0" w:space="0" w:color="auto"/>
            <w:right w:val="none" w:sz="0" w:space="0" w:color="auto"/>
          </w:divBdr>
          <w:divsChild>
            <w:div w:id="1607346828">
              <w:marLeft w:val="0"/>
              <w:marRight w:val="0"/>
              <w:marTop w:val="0"/>
              <w:marBottom w:val="0"/>
              <w:divBdr>
                <w:top w:val="none" w:sz="0" w:space="0" w:color="auto"/>
                <w:left w:val="none" w:sz="0" w:space="0" w:color="auto"/>
                <w:bottom w:val="none" w:sz="0" w:space="0" w:color="auto"/>
                <w:right w:val="none" w:sz="0" w:space="0" w:color="auto"/>
              </w:divBdr>
              <w:divsChild>
                <w:div w:id="1485663602">
                  <w:marLeft w:val="0"/>
                  <w:marRight w:val="0"/>
                  <w:marTop w:val="0"/>
                  <w:marBottom w:val="0"/>
                  <w:divBdr>
                    <w:top w:val="none" w:sz="0" w:space="0" w:color="auto"/>
                    <w:left w:val="none" w:sz="0" w:space="0" w:color="auto"/>
                    <w:bottom w:val="none" w:sz="0" w:space="0" w:color="auto"/>
                    <w:right w:val="none" w:sz="0" w:space="0" w:color="auto"/>
                  </w:divBdr>
                  <w:divsChild>
                    <w:div w:id="11160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898895">
      <w:bodyDiv w:val="1"/>
      <w:marLeft w:val="0"/>
      <w:marRight w:val="0"/>
      <w:marTop w:val="0"/>
      <w:marBottom w:val="0"/>
      <w:divBdr>
        <w:top w:val="none" w:sz="0" w:space="0" w:color="auto"/>
        <w:left w:val="none" w:sz="0" w:space="0" w:color="auto"/>
        <w:bottom w:val="none" w:sz="0" w:space="0" w:color="auto"/>
        <w:right w:val="none" w:sz="0" w:space="0" w:color="auto"/>
      </w:divBdr>
    </w:div>
    <w:div w:id="1809132310">
      <w:bodyDiv w:val="1"/>
      <w:marLeft w:val="0"/>
      <w:marRight w:val="0"/>
      <w:marTop w:val="0"/>
      <w:marBottom w:val="0"/>
      <w:divBdr>
        <w:top w:val="none" w:sz="0" w:space="0" w:color="auto"/>
        <w:left w:val="none" w:sz="0" w:space="0" w:color="auto"/>
        <w:bottom w:val="none" w:sz="0" w:space="0" w:color="auto"/>
        <w:right w:val="none" w:sz="0" w:space="0" w:color="auto"/>
      </w:divBdr>
      <w:divsChild>
        <w:div w:id="1071656913">
          <w:marLeft w:val="0"/>
          <w:marRight w:val="0"/>
          <w:marTop w:val="0"/>
          <w:marBottom w:val="0"/>
          <w:divBdr>
            <w:top w:val="none" w:sz="0" w:space="0" w:color="auto"/>
            <w:left w:val="none" w:sz="0" w:space="0" w:color="auto"/>
            <w:bottom w:val="none" w:sz="0" w:space="0" w:color="auto"/>
            <w:right w:val="none" w:sz="0" w:space="0" w:color="auto"/>
          </w:divBdr>
          <w:divsChild>
            <w:div w:id="12796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0303">
      <w:bodyDiv w:val="1"/>
      <w:marLeft w:val="0"/>
      <w:marRight w:val="0"/>
      <w:marTop w:val="0"/>
      <w:marBottom w:val="0"/>
      <w:divBdr>
        <w:top w:val="none" w:sz="0" w:space="0" w:color="auto"/>
        <w:left w:val="none" w:sz="0" w:space="0" w:color="auto"/>
        <w:bottom w:val="none" w:sz="0" w:space="0" w:color="auto"/>
        <w:right w:val="none" w:sz="0" w:space="0" w:color="auto"/>
      </w:divBdr>
      <w:divsChild>
        <w:div w:id="368453724">
          <w:marLeft w:val="0"/>
          <w:marRight w:val="0"/>
          <w:marTop w:val="0"/>
          <w:marBottom w:val="0"/>
          <w:divBdr>
            <w:top w:val="none" w:sz="0" w:space="0" w:color="auto"/>
            <w:left w:val="none" w:sz="0" w:space="0" w:color="auto"/>
            <w:bottom w:val="none" w:sz="0" w:space="0" w:color="auto"/>
            <w:right w:val="none" w:sz="0" w:space="0" w:color="auto"/>
          </w:divBdr>
          <w:divsChild>
            <w:div w:id="1492989529">
              <w:marLeft w:val="0"/>
              <w:marRight w:val="0"/>
              <w:marTop w:val="0"/>
              <w:marBottom w:val="0"/>
              <w:divBdr>
                <w:top w:val="none" w:sz="0" w:space="0" w:color="auto"/>
                <w:left w:val="none" w:sz="0" w:space="0" w:color="auto"/>
                <w:bottom w:val="none" w:sz="0" w:space="0" w:color="auto"/>
                <w:right w:val="none" w:sz="0" w:space="0" w:color="auto"/>
              </w:divBdr>
              <w:divsChild>
                <w:div w:id="1268580745">
                  <w:marLeft w:val="0"/>
                  <w:marRight w:val="0"/>
                  <w:marTop w:val="0"/>
                  <w:marBottom w:val="0"/>
                  <w:divBdr>
                    <w:top w:val="none" w:sz="0" w:space="0" w:color="auto"/>
                    <w:left w:val="none" w:sz="0" w:space="0" w:color="auto"/>
                    <w:bottom w:val="none" w:sz="0" w:space="0" w:color="auto"/>
                    <w:right w:val="none" w:sz="0" w:space="0" w:color="auto"/>
                  </w:divBdr>
                </w:div>
                <w:div w:id="2050883880">
                  <w:marLeft w:val="0"/>
                  <w:marRight w:val="0"/>
                  <w:marTop w:val="0"/>
                  <w:marBottom w:val="0"/>
                  <w:divBdr>
                    <w:top w:val="none" w:sz="0" w:space="0" w:color="auto"/>
                    <w:left w:val="none" w:sz="0" w:space="0" w:color="auto"/>
                    <w:bottom w:val="none" w:sz="0" w:space="0" w:color="auto"/>
                    <w:right w:val="none" w:sz="0" w:space="0" w:color="auto"/>
                  </w:divBdr>
                  <w:divsChild>
                    <w:div w:id="18581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0771">
      <w:bodyDiv w:val="1"/>
      <w:marLeft w:val="0"/>
      <w:marRight w:val="0"/>
      <w:marTop w:val="0"/>
      <w:marBottom w:val="0"/>
      <w:divBdr>
        <w:top w:val="none" w:sz="0" w:space="0" w:color="auto"/>
        <w:left w:val="none" w:sz="0" w:space="0" w:color="auto"/>
        <w:bottom w:val="none" w:sz="0" w:space="0" w:color="auto"/>
        <w:right w:val="none" w:sz="0" w:space="0" w:color="auto"/>
      </w:divBdr>
      <w:divsChild>
        <w:div w:id="1318992049">
          <w:marLeft w:val="0"/>
          <w:marRight w:val="0"/>
          <w:marTop w:val="0"/>
          <w:marBottom w:val="0"/>
          <w:divBdr>
            <w:top w:val="none" w:sz="0" w:space="0" w:color="auto"/>
            <w:left w:val="none" w:sz="0" w:space="0" w:color="auto"/>
            <w:bottom w:val="none" w:sz="0" w:space="0" w:color="auto"/>
            <w:right w:val="none" w:sz="0" w:space="0" w:color="auto"/>
          </w:divBdr>
          <w:divsChild>
            <w:div w:id="403912126">
              <w:marLeft w:val="0"/>
              <w:marRight w:val="0"/>
              <w:marTop w:val="0"/>
              <w:marBottom w:val="0"/>
              <w:divBdr>
                <w:top w:val="none" w:sz="0" w:space="0" w:color="auto"/>
                <w:left w:val="none" w:sz="0" w:space="0" w:color="auto"/>
                <w:bottom w:val="none" w:sz="0" w:space="0" w:color="auto"/>
                <w:right w:val="none" w:sz="0" w:space="0" w:color="auto"/>
              </w:divBdr>
              <w:divsChild>
                <w:div w:id="624506067">
                  <w:marLeft w:val="0"/>
                  <w:marRight w:val="0"/>
                  <w:marTop w:val="0"/>
                  <w:marBottom w:val="0"/>
                  <w:divBdr>
                    <w:top w:val="none" w:sz="0" w:space="0" w:color="auto"/>
                    <w:left w:val="none" w:sz="0" w:space="0" w:color="auto"/>
                    <w:bottom w:val="none" w:sz="0" w:space="0" w:color="auto"/>
                    <w:right w:val="none" w:sz="0" w:space="0" w:color="auto"/>
                  </w:divBdr>
                  <w:divsChild>
                    <w:div w:id="30331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00081">
      <w:bodyDiv w:val="1"/>
      <w:marLeft w:val="0"/>
      <w:marRight w:val="0"/>
      <w:marTop w:val="0"/>
      <w:marBottom w:val="0"/>
      <w:divBdr>
        <w:top w:val="none" w:sz="0" w:space="0" w:color="auto"/>
        <w:left w:val="none" w:sz="0" w:space="0" w:color="auto"/>
        <w:bottom w:val="none" w:sz="0" w:space="0" w:color="auto"/>
        <w:right w:val="none" w:sz="0" w:space="0" w:color="auto"/>
      </w:divBdr>
    </w:div>
    <w:div w:id="1971326768">
      <w:bodyDiv w:val="1"/>
      <w:marLeft w:val="0"/>
      <w:marRight w:val="0"/>
      <w:marTop w:val="0"/>
      <w:marBottom w:val="0"/>
      <w:divBdr>
        <w:top w:val="none" w:sz="0" w:space="0" w:color="auto"/>
        <w:left w:val="none" w:sz="0" w:space="0" w:color="auto"/>
        <w:bottom w:val="none" w:sz="0" w:space="0" w:color="auto"/>
        <w:right w:val="none" w:sz="0" w:space="0" w:color="auto"/>
      </w:divBdr>
    </w:div>
    <w:div w:id="1979215598">
      <w:bodyDiv w:val="1"/>
      <w:marLeft w:val="0"/>
      <w:marRight w:val="0"/>
      <w:marTop w:val="0"/>
      <w:marBottom w:val="0"/>
      <w:divBdr>
        <w:top w:val="none" w:sz="0" w:space="0" w:color="auto"/>
        <w:left w:val="none" w:sz="0" w:space="0" w:color="auto"/>
        <w:bottom w:val="none" w:sz="0" w:space="0" w:color="auto"/>
        <w:right w:val="none" w:sz="0" w:space="0" w:color="auto"/>
      </w:divBdr>
    </w:div>
    <w:div w:id="1986473697">
      <w:bodyDiv w:val="1"/>
      <w:marLeft w:val="0"/>
      <w:marRight w:val="0"/>
      <w:marTop w:val="0"/>
      <w:marBottom w:val="0"/>
      <w:divBdr>
        <w:top w:val="none" w:sz="0" w:space="0" w:color="auto"/>
        <w:left w:val="none" w:sz="0" w:space="0" w:color="auto"/>
        <w:bottom w:val="none" w:sz="0" w:space="0" w:color="auto"/>
        <w:right w:val="none" w:sz="0" w:space="0" w:color="auto"/>
      </w:divBdr>
    </w:div>
    <w:div w:id="2031371119">
      <w:bodyDiv w:val="1"/>
      <w:marLeft w:val="0"/>
      <w:marRight w:val="0"/>
      <w:marTop w:val="0"/>
      <w:marBottom w:val="0"/>
      <w:divBdr>
        <w:top w:val="none" w:sz="0" w:space="0" w:color="auto"/>
        <w:left w:val="none" w:sz="0" w:space="0" w:color="auto"/>
        <w:bottom w:val="none" w:sz="0" w:space="0" w:color="auto"/>
        <w:right w:val="none" w:sz="0" w:space="0" w:color="auto"/>
      </w:divBdr>
    </w:div>
    <w:div w:id="2036690817">
      <w:bodyDiv w:val="1"/>
      <w:marLeft w:val="0"/>
      <w:marRight w:val="0"/>
      <w:marTop w:val="0"/>
      <w:marBottom w:val="0"/>
      <w:divBdr>
        <w:top w:val="none" w:sz="0" w:space="0" w:color="auto"/>
        <w:left w:val="none" w:sz="0" w:space="0" w:color="auto"/>
        <w:bottom w:val="none" w:sz="0" w:space="0" w:color="auto"/>
        <w:right w:val="none" w:sz="0" w:space="0" w:color="auto"/>
      </w:divBdr>
    </w:div>
    <w:div w:id="2132823227">
      <w:bodyDiv w:val="1"/>
      <w:marLeft w:val="0"/>
      <w:marRight w:val="0"/>
      <w:marTop w:val="0"/>
      <w:marBottom w:val="0"/>
      <w:divBdr>
        <w:top w:val="none" w:sz="0" w:space="0" w:color="auto"/>
        <w:left w:val="none" w:sz="0" w:space="0" w:color="auto"/>
        <w:bottom w:val="none" w:sz="0" w:space="0" w:color="auto"/>
        <w:right w:val="none" w:sz="0" w:space="0" w:color="auto"/>
      </w:divBdr>
      <w:divsChild>
        <w:div w:id="1998879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hyperlink" Target="https://en.wikipedia.org/wiki/Swimming_pool" TargetMode="External"/><Relationship Id="rId21" Type="http://schemas.openxmlformats.org/officeDocument/2006/relationships/hyperlink" Target="https://fr.wikipedia.org/wiki/B%C3%A9ton" TargetMode="External"/><Relationship Id="rId34" Type="http://schemas.openxmlformats.org/officeDocument/2006/relationships/hyperlink" Target="https://en.wikipedia.org/wiki/Robot" TargetMode="External"/><Relationship Id="rId42" Type="http://schemas.openxmlformats.org/officeDocument/2006/relationships/hyperlink" Target="https://en.wikipedia.org/wiki/Mining" TargetMode="External"/><Relationship Id="rId47" Type="http://schemas.openxmlformats.org/officeDocument/2006/relationships/image" Target="media/image14.jpeg"/><Relationship Id="rId50" Type="http://schemas.openxmlformats.org/officeDocument/2006/relationships/image" Target="media/image17.png"/><Relationship Id="rId55" Type="http://schemas.openxmlformats.org/officeDocument/2006/relationships/hyperlink" Target="https://fr.wikipedia.org/wiki/Chauffeur_de_poids-lourd"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eu.wikipedia.org/wiki/Kamioi" TargetMode="External"/><Relationship Id="rId32" Type="http://schemas.openxmlformats.org/officeDocument/2006/relationships/hyperlink" Target="https://en.wikipedia.org/wiki/Pump" TargetMode="External"/><Relationship Id="rId37" Type="http://schemas.openxmlformats.org/officeDocument/2006/relationships/hyperlink" Target="https://en.wikipedia.org/wiki/Elastomer" TargetMode="External"/><Relationship Id="rId40" Type="http://schemas.openxmlformats.org/officeDocument/2006/relationships/hyperlink" Target="https://en.wikipedia.org/wiki/Sidewalk" TargetMode="External"/><Relationship Id="rId45" Type="http://schemas.openxmlformats.org/officeDocument/2006/relationships/image" Target="media/image13.png"/><Relationship Id="rId53" Type="http://schemas.openxmlformats.org/officeDocument/2006/relationships/hyperlink" Target="https://fr.wikipedia.org/wiki/Camion" TargetMode="External"/><Relationship Id="rId58" Type="http://schemas.openxmlformats.org/officeDocument/2006/relationships/hyperlink" Target="https://travauxbeton.fr/camion-pompe/" TargetMode="External"/><Relationship Id="rId66"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diccionariodelaconstruccion.com/procesos-productivos-obra-civil/plantas-de-hormigon-y-de-aridos/autohormigonera" TargetMode="External"/><Relationship Id="rId23" Type="http://schemas.openxmlformats.org/officeDocument/2006/relationships/hyperlink" Target="https://eu.wikipedia.org/wiki/Ibilgailu" TargetMode="External"/><Relationship Id="rId28" Type="http://schemas.openxmlformats.org/officeDocument/2006/relationships/hyperlink" Target="http://www.diccionariodelaconstruccion.com/buscar/?q=basculante" TargetMode="External"/><Relationship Id="rId36" Type="http://schemas.openxmlformats.org/officeDocument/2006/relationships/hyperlink" Target="https://en.wikipedia.org/wiki/Steel" TargetMode="External"/><Relationship Id="rId49" Type="http://schemas.openxmlformats.org/officeDocument/2006/relationships/image" Target="media/image16.png"/><Relationship Id="rId57" Type="http://schemas.openxmlformats.org/officeDocument/2006/relationships/hyperlink" Target="https://fr.wikipedia.org/wiki/Caoutchouc_(mat%C3%A9riau)" TargetMode="External"/><Relationship Id="rId61" Type="http://schemas.openxmlformats.org/officeDocument/2006/relationships/header" Target="header1.xml"/><Relationship Id="rId10" Type="http://schemas.openxmlformats.org/officeDocument/2006/relationships/hyperlink" Target="https://vialtest.com/manual-del-conductor/permiso-C/definiciones/11" TargetMode="External"/><Relationship Id="rId19" Type="http://schemas.openxmlformats.org/officeDocument/2006/relationships/image" Target="media/image8.png"/><Relationship Id="rId31" Type="http://schemas.openxmlformats.org/officeDocument/2006/relationships/hyperlink" Target="https://en.wikipedia.org/wiki/Concrete" TargetMode="External"/><Relationship Id="rId44" Type="http://schemas.openxmlformats.org/officeDocument/2006/relationships/hyperlink" Target="https://www.everything-about-concrete.com/how-does-a-concrete-pump-truck-work.html" TargetMode="External"/><Relationship Id="rId52" Type="http://schemas.openxmlformats.org/officeDocument/2006/relationships/hyperlink" Target="https://fr.wikipedia.org/wiki/Hydraulique" TargetMode="External"/><Relationship Id="rId60" Type="http://schemas.openxmlformats.org/officeDocument/2006/relationships/hyperlink" Target="http://travauxbeton.fr/mixo-pompe/" TargetMode="External"/><Relationship Id="rId65"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fr.wikipedia.org/wiki/Toupie_(jouet)"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en.wikipedia.org/wiki/Volumetric_flow_rate" TargetMode="External"/><Relationship Id="rId43" Type="http://schemas.openxmlformats.org/officeDocument/2006/relationships/hyperlink" Target="https://en.wikipedia.org/wiki/Tunnel" TargetMode="External"/><Relationship Id="rId48" Type="http://schemas.openxmlformats.org/officeDocument/2006/relationships/image" Target="media/image15.png"/><Relationship Id="rId56" Type="http://schemas.openxmlformats.org/officeDocument/2006/relationships/hyperlink" Target="https://fr.wikipedia.org/wiki/T%C3%A9l%C3%A9commande" TargetMode="External"/><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fr.wikipedia.org/wiki/Malaxeur_(camio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eu.wikipedia.org/wiki/Automobil" TargetMode="External"/><Relationship Id="rId33" Type="http://schemas.openxmlformats.org/officeDocument/2006/relationships/hyperlink" Target="https://en.wikipedia.org/wiki/Remote-controlled" TargetMode="External"/><Relationship Id="rId38" Type="http://schemas.openxmlformats.org/officeDocument/2006/relationships/hyperlink" Target="https://en.wikipedia.org/wiki/Hose_(tubing)" TargetMode="External"/><Relationship Id="rId46" Type="http://schemas.openxmlformats.org/officeDocument/2006/relationships/hyperlink" Target="https://www.everything-about-concrete.com/concrete-boom-pump.html" TargetMode="External"/><Relationship Id="rId59" Type="http://schemas.openxmlformats.org/officeDocument/2006/relationships/image" Target="media/image18.png"/><Relationship Id="rId67" Type="http://schemas.openxmlformats.org/officeDocument/2006/relationships/fontTable" Target="fontTable.xml"/><Relationship Id="rId20" Type="http://schemas.openxmlformats.org/officeDocument/2006/relationships/hyperlink" Target="https://fr.wikipedia.org/wiki/Camion" TargetMode="External"/><Relationship Id="rId41" Type="http://schemas.openxmlformats.org/officeDocument/2006/relationships/hyperlink" Target="https://en.wikipedia.org/wiki/Skid_mount" TargetMode="External"/><Relationship Id="rId54" Type="http://schemas.openxmlformats.org/officeDocument/2006/relationships/hyperlink" Target="https://fr.wikipedia.org/wiki/Hydraulique" TargetMode="External"/><Relationship Id="rId62" Type="http://schemas.openxmlformats.org/officeDocument/2006/relationships/header" Target="header2.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B4056B-837E-4A84-A2EC-C11D7534D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25F8C9-209D-4F45-BB2D-6A12FD0BD6A6}">
  <ds:schemaRefs>
    <ds:schemaRef ds:uri="http://schemas.microsoft.com/sharepoint/v3/contenttype/forms"/>
  </ds:schemaRefs>
</ds:datastoreItem>
</file>

<file path=customXml/itemProps3.xml><?xml version="1.0" encoding="utf-8"?>
<ds:datastoreItem xmlns:ds="http://schemas.openxmlformats.org/officeDocument/2006/customXml" ds:itemID="{9AECBDFF-9505-4511-82AF-F56C5940596D}">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43c25efd-afc4-4627-93a1-5b7d7fa05790"/>
    <ds:schemaRef ds:uri="http://schemas.microsoft.com/office/infopath/2007/PartnerControls"/>
    <ds:schemaRef ds:uri="5dcc185b-3e2c-4f3e-a67f-86bd308fb57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2686</Words>
  <Characters>15315</Characters>
  <Application>Microsoft Office Word</Application>
  <DocSecurity>8</DocSecurity>
  <Lines>127</Lines>
  <Paragraphs>35</Paragraphs>
  <ScaleCrop>false</ScaleCrop>
  <Company/>
  <LinksUpToDate>false</LinksUpToDate>
  <CharactersWithSpaces>17966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2019-10-17T10:00:00Z</dcterms:created>
  <dcterms:modified xsi:type="dcterms:W3CDTF">2019-10-17T10:00:00Z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