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A1A13D" w14:textId="168BFB41" w:rsidR="00510313" w:rsidRPr="005C70A8" w:rsidRDefault="005C70A8" w:rsidP="005C70A8">
      <w:pPr>
        <w:pStyle w:val="1izenburua"/>
        <w:rPr>
          <w:color w:val="000000" w:themeColor="text1"/>
        </w:rPr>
      </w:pPr>
      <w:r w:rsidRPr="005C70A8">
        <w:rPr>
          <w:color w:val="000000" w:themeColor="text1"/>
        </w:rPr>
        <w:t>EGOERA</w:t>
      </w:r>
      <w:bookmarkStart w:id="0" w:name="_GoBack"/>
      <w:bookmarkEnd w:id="0"/>
    </w:p>
    <w:tbl>
      <w:tblPr>
        <w:tblStyle w:val="Saretaduntaula"/>
        <w:tblW w:w="9006" w:type="dxa"/>
        <w:tblLook w:val="04A0" w:firstRow="1" w:lastRow="0" w:firstColumn="1" w:lastColumn="0" w:noHBand="0" w:noVBand="1"/>
      </w:tblPr>
      <w:tblGrid>
        <w:gridCol w:w="4503"/>
        <w:gridCol w:w="4503"/>
      </w:tblGrid>
      <w:tr w:rsidR="005C70A8" w:rsidRPr="00510313" w14:paraId="466271F4" w14:textId="77777777" w:rsidTr="001C0F11">
        <w:tc>
          <w:tcPr>
            <w:tcW w:w="4503" w:type="dxa"/>
          </w:tcPr>
          <w:p w14:paraId="6B4ED870" w14:textId="104EBA94" w:rsidR="005C70A8" w:rsidRPr="00510313" w:rsidRDefault="005C70A8" w:rsidP="001C0F11">
            <w:pPr>
              <w:autoSpaceDE w:val="0"/>
              <w:autoSpaceDN w:val="0"/>
              <w:jc w:val="center"/>
              <w:rPr>
                <w:rFonts w:ascii="Times New Roman" w:eastAsia="Times New Roman" w:hAnsi="Times New Roman" w:cs="Times New Roman"/>
                <w:b/>
                <w:sz w:val="20"/>
                <w:szCs w:val="24"/>
                <w:lang w:eastAsia="eu-ES"/>
              </w:rPr>
            </w:pPr>
            <w:r w:rsidRPr="00510313">
              <w:rPr>
                <w:rFonts w:ascii="Times New Roman" w:eastAsia="Times New Roman" w:hAnsi="Times New Roman" w:cs="Times New Roman"/>
                <w:b/>
                <w:sz w:val="20"/>
                <w:szCs w:val="24"/>
                <w:lang w:eastAsia="eu-ES"/>
              </w:rPr>
              <w:t>ZIRKULAZIO</w:t>
            </w:r>
            <w:r>
              <w:rPr>
                <w:rFonts w:ascii="Times New Roman" w:eastAsia="Times New Roman" w:hAnsi="Times New Roman" w:cs="Times New Roman"/>
                <w:b/>
                <w:sz w:val="20"/>
                <w:szCs w:val="24"/>
                <w:lang w:eastAsia="eu-ES"/>
              </w:rPr>
              <w:t>A</w:t>
            </w:r>
            <w:r w:rsidRPr="00510313">
              <w:rPr>
                <w:rFonts w:ascii="Times New Roman" w:eastAsia="Times New Roman" w:hAnsi="Times New Roman" w:cs="Times New Roman"/>
                <w:b/>
                <w:sz w:val="20"/>
                <w:szCs w:val="24"/>
                <w:lang w:eastAsia="eu-ES"/>
              </w:rPr>
              <w:t xml:space="preserve"> HIZTEGIA</w:t>
            </w:r>
          </w:p>
          <w:p w14:paraId="4AD229E3" w14:textId="180B0C6C" w:rsidR="005C70A8" w:rsidRPr="00510313" w:rsidRDefault="005C70A8" w:rsidP="001C0F11">
            <w:pPr>
              <w:autoSpaceDE w:val="0"/>
              <w:autoSpaceDN w:val="0"/>
              <w:jc w:val="center"/>
              <w:rPr>
                <w:rFonts w:ascii="Times New Roman" w:eastAsia="Times New Roman" w:hAnsi="Times New Roman" w:cs="Times New Roman"/>
                <w:b/>
                <w:sz w:val="20"/>
                <w:szCs w:val="24"/>
                <w:lang w:eastAsia="eu-ES"/>
              </w:rPr>
            </w:pPr>
            <w:r>
              <w:rPr>
                <w:rFonts w:ascii="Times New Roman" w:eastAsia="Times New Roman" w:hAnsi="Times New Roman" w:cs="Times New Roman"/>
                <w:b/>
                <w:sz w:val="20"/>
                <w:szCs w:val="24"/>
                <w:lang w:eastAsia="eu-ES"/>
              </w:rPr>
              <w:t>2016</w:t>
            </w:r>
          </w:p>
        </w:tc>
        <w:tc>
          <w:tcPr>
            <w:tcW w:w="4503" w:type="dxa"/>
          </w:tcPr>
          <w:p w14:paraId="7B9DC433" w14:textId="70C40BD8" w:rsidR="005C70A8" w:rsidRPr="00510313" w:rsidRDefault="005C70A8" w:rsidP="001C0F11">
            <w:pPr>
              <w:autoSpaceDE w:val="0"/>
              <w:autoSpaceDN w:val="0"/>
              <w:jc w:val="center"/>
              <w:rPr>
                <w:rFonts w:ascii="Times New Roman" w:eastAsia="Times New Roman" w:hAnsi="Times New Roman" w:cs="Times New Roman"/>
                <w:b/>
                <w:sz w:val="20"/>
                <w:szCs w:val="24"/>
                <w:lang w:eastAsia="eu-ES"/>
              </w:rPr>
            </w:pPr>
            <w:r w:rsidRPr="00510313">
              <w:rPr>
                <w:rFonts w:ascii="Times New Roman" w:eastAsia="Times New Roman" w:hAnsi="Times New Roman" w:cs="Times New Roman"/>
                <w:b/>
                <w:sz w:val="20"/>
                <w:szCs w:val="24"/>
                <w:lang w:eastAsia="eu-ES"/>
              </w:rPr>
              <w:t>ZIRKULAZIO</w:t>
            </w:r>
            <w:r>
              <w:rPr>
                <w:rFonts w:ascii="Times New Roman" w:eastAsia="Times New Roman" w:hAnsi="Times New Roman" w:cs="Times New Roman"/>
                <w:b/>
                <w:sz w:val="20"/>
                <w:szCs w:val="24"/>
                <w:lang w:eastAsia="eu-ES"/>
              </w:rPr>
              <w:t>A</w:t>
            </w:r>
            <w:r w:rsidRPr="00510313">
              <w:rPr>
                <w:rFonts w:ascii="Times New Roman" w:eastAsia="Times New Roman" w:hAnsi="Times New Roman" w:cs="Times New Roman"/>
                <w:b/>
                <w:sz w:val="20"/>
                <w:szCs w:val="24"/>
                <w:lang w:eastAsia="eu-ES"/>
              </w:rPr>
              <w:t xml:space="preserve"> HIZTEGIA</w:t>
            </w:r>
          </w:p>
          <w:p w14:paraId="6E7CD774" w14:textId="77777777" w:rsidR="005C70A8" w:rsidRPr="00510313" w:rsidRDefault="005C70A8" w:rsidP="001C0F11">
            <w:pPr>
              <w:autoSpaceDE w:val="0"/>
              <w:autoSpaceDN w:val="0"/>
              <w:jc w:val="center"/>
              <w:rPr>
                <w:rFonts w:ascii="Times New Roman" w:eastAsia="Times New Roman" w:hAnsi="Times New Roman" w:cs="Times New Roman"/>
                <w:b/>
                <w:sz w:val="20"/>
                <w:szCs w:val="24"/>
                <w:lang w:eastAsia="eu-ES"/>
              </w:rPr>
            </w:pPr>
            <w:r w:rsidRPr="00510313">
              <w:rPr>
                <w:rFonts w:ascii="Times New Roman" w:eastAsia="Times New Roman" w:hAnsi="Times New Roman" w:cs="Times New Roman"/>
                <w:b/>
                <w:sz w:val="20"/>
                <w:szCs w:val="24"/>
                <w:lang w:eastAsia="eu-ES"/>
              </w:rPr>
              <w:t>2018</w:t>
            </w:r>
          </w:p>
        </w:tc>
      </w:tr>
      <w:tr w:rsidR="005C70A8" w:rsidRPr="00510313" w14:paraId="34ADFBF1" w14:textId="77777777" w:rsidTr="001C0F11">
        <w:tc>
          <w:tcPr>
            <w:tcW w:w="4503" w:type="dxa"/>
          </w:tcPr>
          <w:p w14:paraId="49BA7E5F" w14:textId="77777777" w:rsidR="005C70A8" w:rsidRPr="00BA51CB" w:rsidRDefault="005C70A8" w:rsidP="001C0F11">
            <w:pPr>
              <w:tabs>
                <w:tab w:val="left" w:pos="340"/>
              </w:tabs>
              <w:autoSpaceDE w:val="0"/>
              <w:autoSpaceDN w:val="0"/>
              <w:ind w:right="113"/>
              <w:rPr>
                <w:rFonts w:ascii="Times New Roman" w:eastAsia="Times New Roman" w:hAnsi="Times New Roman" w:cs="Times New Roman"/>
                <w:sz w:val="20"/>
                <w:szCs w:val="20"/>
                <w:lang w:eastAsia="eu-ES"/>
              </w:rPr>
            </w:pPr>
            <w:r w:rsidRPr="00BA51CB">
              <w:rPr>
                <w:rFonts w:ascii="Times New Roman" w:eastAsia="Times New Roman" w:hAnsi="Times New Roman" w:cs="Times New Roman"/>
                <w:sz w:val="20"/>
                <w:szCs w:val="20"/>
                <w:lang w:eastAsia="eu-ES"/>
              </w:rPr>
              <w:t>303</w:t>
            </w:r>
          </w:p>
          <w:p w14:paraId="128EEF76" w14:textId="77777777" w:rsidR="005C70A8" w:rsidRPr="00BA51CB" w:rsidRDefault="005C70A8" w:rsidP="001C0F11">
            <w:pPr>
              <w:tabs>
                <w:tab w:val="left" w:pos="340"/>
              </w:tabs>
              <w:autoSpaceDE w:val="0"/>
              <w:autoSpaceDN w:val="0"/>
              <w:ind w:right="113"/>
              <w:rPr>
                <w:rFonts w:ascii="Times New Roman" w:eastAsia="Times New Roman" w:hAnsi="Times New Roman" w:cs="Times New Roman"/>
                <w:i/>
                <w:iCs/>
                <w:sz w:val="20"/>
                <w:szCs w:val="20"/>
                <w:lang w:eastAsia="eu-ES"/>
              </w:rPr>
            </w:pPr>
            <w:r w:rsidRPr="00BA51CB">
              <w:rPr>
                <w:rFonts w:ascii="Times New Roman" w:eastAsia="Times New Roman" w:hAnsi="Times New Roman" w:cs="Times New Roman"/>
                <w:b/>
                <w:bCs/>
                <w:sz w:val="20"/>
                <w:szCs w:val="20"/>
                <w:lang w:eastAsia="eu-ES"/>
              </w:rPr>
              <w:t>autoponpa</w:t>
            </w:r>
            <w:r w:rsidRPr="00BA51CB">
              <w:rPr>
                <w:rFonts w:ascii="Times New Roman" w:eastAsia="Times New Roman" w:hAnsi="Times New Roman" w:cs="Times New Roman"/>
                <w:i/>
                <w:iCs/>
                <w:sz w:val="20"/>
                <w:szCs w:val="20"/>
                <w:lang w:eastAsia="eu-ES"/>
              </w:rPr>
              <w:t xml:space="preserve"> (4)</w:t>
            </w:r>
          </w:p>
          <w:p w14:paraId="10853964" w14:textId="77777777" w:rsidR="005C70A8" w:rsidRPr="00BA51CB" w:rsidRDefault="005C70A8" w:rsidP="001C0F11">
            <w:pPr>
              <w:keepNext/>
              <w:tabs>
                <w:tab w:val="left" w:pos="340"/>
                <w:tab w:val="left" w:pos="580"/>
              </w:tabs>
              <w:autoSpaceDE w:val="0"/>
              <w:autoSpaceDN w:val="0"/>
              <w:ind w:right="113"/>
              <w:outlineLvl w:val="1"/>
              <w:rPr>
                <w:rFonts w:ascii="Times New Roman" w:eastAsia="Times New Roman" w:hAnsi="Times New Roman" w:cs="Times New Roman"/>
                <w:sz w:val="20"/>
                <w:szCs w:val="20"/>
                <w:lang w:eastAsia="eu-ES"/>
              </w:rPr>
            </w:pPr>
            <w:r w:rsidRPr="00BA51CB">
              <w:rPr>
                <w:rFonts w:ascii="Times New Roman" w:eastAsia="Times New Roman" w:hAnsi="Times New Roman" w:cs="Times New Roman"/>
                <w:sz w:val="20"/>
                <w:szCs w:val="20"/>
                <w:lang w:eastAsia="eu-ES"/>
              </w:rPr>
              <w:tab/>
              <w:t>Gai fluidifikatuak mugitzeko presio-ponpa bat duen ibilgailua.</w:t>
            </w:r>
          </w:p>
          <w:p w14:paraId="61F77BA8" w14:textId="77777777" w:rsidR="005C70A8" w:rsidRPr="00BA51CB" w:rsidRDefault="005C70A8" w:rsidP="001C0F11">
            <w:pPr>
              <w:keepNext/>
              <w:tabs>
                <w:tab w:val="left" w:pos="340"/>
                <w:tab w:val="left" w:pos="580"/>
              </w:tabs>
              <w:autoSpaceDE w:val="0"/>
              <w:autoSpaceDN w:val="0"/>
              <w:ind w:right="113"/>
              <w:outlineLvl w:val="1"/>
              <w:rPr>
                <w:rFonts w:ascii="Times New Roman" w:eastAsia="Times New Roman" w:hAnsi="Times New Roman" w:cs="Times New Roman"/>
                <w:sz w:val="20"/>
                <w:szCs w:val="20"/>
                <w:lang w:eastAsia="eu-ES"/>
              </w:rPr>
            </w:pPr>
            <w:r w:rsidRPr="00BA51CB">
              <w:rPr>
                <w:rFonts w:ascii="Times New Roman" w:eastAsia="Times New Roman" w:hAnsi="Times New Roman" w:cs="Times New Roman"/>
                <w:b/>
                <w:bCs/>
                <w:sz w:val="20"/>
                <w:szCs w:val="20"/>
                <w:lang w:eastAsia="eu-ES"/>
              </w:rPr>
              <w:t xml:space="preserve"> es</w:t>
            </w:r>
            <w:r w:rsidRPr="00BA51CB">
              <w:rPr>
                <w:rFonts w:ascii="Times New Roman" w:eastAsia="Times New Roman" w:hAnsi="Times New Roman" w:cs="Times New Roman"/>
                <w:sz w:val="20"/>
                <w:szCs w:val="20"/>
                <w:lang w:eastAsia="eu-ES"/>
              </w:rPr>
              <w:tab/>
              <w:t>autobomba</w:t>
            </w:r>
          </w:p>
          <w:p w14:paraId="6E4FBD10" w14:textId="77777777" w:rsidR="005C70A8" w:rsidRPr="00BA51CB" w:rsidRDefault="005C70A8" w:rsidP="001C0F11">
            <w:pPr>
              <w:tabs>
                <w:tab w:val="left" w:pos="340"/>
              </w:tabs>
              <w:autoSpaceDE w:val="0"/>
              <w:autoSpaceDN w:val="0"/>
              <w:ind w:right="113"/>
              <w:rPr>
                <w:rFonts w:ascii="Times New Roman" w:eastAsia="Times New Roman" w:hAnsi="Times New Roman" w:cs="Times New Roman"/>
                <w:sz w:val="20"/>
                <w:szCs w:val="20"/>
                <w:lang w:eastAsia="eu-ES"/>
              </w:rPr>
            </w:pPr>
            <w:r w:rsidRPr="00BA51CB">
              <w:rPr>
                <w:rFonts w:ascii="Times New Roman" w:eastAsia="Times New Roman" w:hAnsi="Times New Roman" w:cs="Times New Roman"/>
                <w:b/>
                <w:bCs/>
                <w:sz w:val="20"/>
                <w:szCs w:val="20"/>
                <w:lang w:eastAsia="eu-ES"/>
              </w:rPr>
              <w:t xml:space="preserve"> fr</w:t>
            </w:r>
            <w:r w:rsidRPr="00BA51CB">
              <w:rPr>
                <w:rFonts w:ascii="Times New Roman" w:eastAsia="Times New Roman" w:hAnsi="Times New Roman" w:cs="Times New Roman"/>
                <w:sz w:val="20"/>
                <w:szCs w:val="20"/>
                <w:lang w:eastAsia="eu-ES"/>
              </w:rPr>
              <w:tab/>
              <w:t>fourgon-pompe</w:t>
            </w:r>
          </w:p>
          <w:p w14:paraId="0414F146" w14:textId="77777777" w:rsidR="005C70A8" w:rsidRPr="00510313" w:rsidRDefault="005C70A8" w:rsidP="001C0F11">
            <w:pPr>
              <w:tabs>
                <w:tab w:val="left" w:pos="340"/>
              </w:tabs>
              <w:autoSpaceDE w:val="0"/>
              <w:autoSpaceDN w:val="0"/>
              <w:spacing w:before="260" w:line="220" w:lineRule="atLeast"/>
              <w:rPr>
                <w:rFonts w:ascii="Times New Roman" w:eastAsia="Times New Roman" w:hAnsi="Times New Roman" w:cs="Times New Roman"/>
                <w:sz w:val="20"/>
                <w:szCs w:val="20"/>
                <w:lang w:eastAsia="eu-ES"/>
              </w:rPr>
            </w:pPr>
            <w:r w:rsidRPr="00BA51CB">
              <w:rPr>
                <w:rFonts w:ascii="Times New Roman" w:eastAsia="Times New Roman" w:hAnsi="Times New Roman" w:cs="Times New Roman"/>
                <w:b/>
                <w:bCs/>
                <w:sz w:val="20"/>
                <w:szCs w:val="20"/>
                <w:lang w:eastAsia="eu-ES"/>
              </w:rPr>
              <w:t xml:space="preserve"> en</w:t>
            </w:r>
            <w:r w:rsidRPr="00BA51CB">
              <w:rPr>
                <w:rFonts w:ascii="Times New Roman" w:eastAsia="Times New Roman" w:hAnsi="Times New Roman" w:cs="Times New Roman"/>
                <w:sz w:val="20"/>
                <w:szCs w:val="20"/>
                <w:lang w:eastAsia="eu-ES"/>
              </w:rPr>
              <w:tab/>
              <w:t>pumper</w:t>
            </w:r>
          </w:p>
        </w:tc>
        <w:tc>
          <w:tcPr>
            <w:tcW w:w="4503" w:type="dxa"/>
          </w:tcPr>
          <w:p w14:paraId="3278B19E" w14:textId="77777777" w:rsidR="005C70A8" w:rsidRPr="00510313" w:rsidRDefault="005C70A8" w:rsidP="001C0F11">
            <w:pPr>
              <w:tabs>
                <w:tab w:val="left" w:pos="340"/>
              </w:tabs>
              <w:autoSpaceDE w:val="0"/>
              <w:autoSpaceDN w:val="0"/>
              <w:spacing w:before="260" w:line="220" w:lineRule="atLeast"/>
              <w:rPr>
                <w:rFonts w:ascii="Times New Roman" w:eastAsia="Times New Roman" w:hAnsi="Times New Roman" w:cs="Times New Roman"/>
                <w:sz w:val="20"/>
                <w:szCs w:val="20"/>
                <w:lang w:eastAsia="eu-ES"/>
              </w:rPr>
            </w:pPr>
            <w:r w:rsidRPr="00510313">
              <w:rPr>
                <w:rFonts w:ascii="Times New Roman" w:eastAsia="Times New Roman" w:hAnsi="Times New Roman" w:cs="Times New Roman"/>
                <w:sz w:val="20"/>
                <w:szCs w:val="20"/>
                <w:lang w:eastAsia="eu-ES"/>
              </w:rPr>
              <w:t>314</w:t>
            </w:r>
          </w:p>
          <w:p w14:paraId="5B42D429" w14:textId="77777777" w:rsidR="005C70A8" w:rsidRPr="00510313" w:rsidRDefault="005C70A8" w:rsidP="001C0F11">
            <w:pPr>
              <w:tabs>
                <w:tab w:val="left" w:pos="340"/>
              </w:tabs>
              <w:autoSpaceDE w:val="0"/>
              <w:autoSpaceDN w:val="0"/>
              <w:spacing w:before="1" w:line="220" w:lineRule="atLeast"/>
              <w:rPr>
                <w:rFonts w:ascii="Times New Roman" w:eastAsia="Times New Roman" w:hAnsi="Times New Roman" w:cs="Times New Roman"/>
                <w:i/>
                <w:iCs/>
                <w:sz w:val="20"/>
                <w:szCs w:val="20"/>
                <w:lang w:eastAsia="eu-ES"/>
              </w:rPr>
            </w:pPr>
            <w:r w:rsidRPr="00510313">
              <w:rPr>
                <w:rFonts w:ascii="Times New Roman" w:eastAsia="Times New Roman" w:hAnsi="Times New Roman" w:cs="Times New Roman"/>
                <w:b/>
                <w:bCs/>
                <w:sz w:val="20"/>
                <w:szCs w:val="20"/>
                <w:lang w:eastAsia="eu-ES"/>
              </w:rPr>
              <w:t>autoponpa</w:t>
            </w:r>
            <w:r w:rsidRPr="00510313">
              <w:rPr>
                <w:rFonts w:ascii="Times New Roman" w:eastAsia="Times New Roman" w:hAnsi="Times New Roman" w:cs="Times New Roman"/>
                <w:i/>
                <w:iCs/>
                <w:sz w:val="20"/>
                <w:szCs w:val="20"/>
                <w:lang w:eastAsia="eu-ES"/>
              </w:rPr>
              <w:t xml:space="preserve"> (4)</w:t>
            </w:r>
          </w:p>
          <w:p w14:paraId="2DD219F6" w14:textId="77777777" w:rsidR="005C70A8" w:rsidRPr="00510313" w:rsidRDefault="005C70A8" w:rsidP="001C0F11">
            <w:pPr>
              <w:keepNext/>
              <w:tabs>
                <w:tab w:val="left" w:pos="340"/>
                <w:tab w:val="left" w:pos="580"/>
              </w:tabs>
              <w:autoSpaceDE w:val="0"/>
              <w:autoSpaceDN w:val="0"/>
              <w:spacing w:before="40" w:line="220" w:lineRule="atLeast"/>
              <w:jc w:val="both"/>
              <w:outlineLvl w:val="1"/>
              <w:rPr>
                <w:rFonts w:ascii="Times New Roman" w:eastAsia="Times New Roman" w:hAnsi="Times New Roman" w:cs="Times New Roman"/>
                <w:sz w:val="20"/>
                <w:szCs w:val="20"/>
                <w:lang w:eastAsia="eu-ES"/>
              </w:rPr>
            </w:pPr>
            <w:r w:rsidRPr="00510313">
              <w:rPr>
                <w:rFonts w:ascii="Times New Roman" w:eastAsia="Times New Roman" w:hAnsi="Times New Roman" w:cs="Times New Roman"/>
                <w:sz w:val="20"/>
                <w:szCs w:val="20"/>
                <w:lang w:eastAsia="eu-ES"/>
              </w:rPr>
              <w:tab/>
              <w:t>Gai fluidifikatuak mugitzeko presio-ponpa bat duen ibilgailua.</w:t>
            </w:r>
          </w:p>
          <w:p w14:paraId="703ACFE0" w14:textId="77777777" w:rsidR="005C70A8" w:rsidRPr="00510313" w:rsidRDefault="005C70A8" w:rsidP="001C0F11">
            <w:pPr>
              <w:keepNext/>
              <w:tabs>
                <w:tab w:val="left" w:pos="340"/>
                <w:tab w:val="left" w:pos="580"/>
              </w:tabs>
              <w:autoSpaceDE w:val="0"/>
              <w:autoSpaceDN w:val="0"/>
              <w:spacing w:before="40" w:line="220" w:lineRule="atLeast"/>
              <w:jc w:val="both"/>
              <w:outlineLvl w:val="1"/>
              <w:rPr>
                <w:rFonts w:ascii="Times New Roman" w:eastAsia="Times New Roman" w:hAnsi="Times New Roman" w:cs="Times New Roman"/>
                <w:sz w:val="20"/>
                <w:szCs w:val="20"/>
                <w:lang w:eastAsia="eu-ES"/>
              </w:rPr>
            </w:pPr>
            <w:r w:rsidRPr="00510313">
              <w:rPr>
                <w:rFonts w:ascii="Times New Roman" w:eastAsia="Times New Roman" w:hAnsi="Times New Roman" w:cs="Times New Roman"/>
                <w:b/>
                <w:bCs/>
                <w:sz w:val="20"/>
                <w:szCs w:val="20"/>
                <w:lang w:eastAsia="eu-ES"/>
              </w:rPr>
              <w:t xml:space="preserve"> es</w:t>
            </w:r>
            <w:r w:rsidRPr="00510313">
              <w:rPr>
                <w:rFonts w:ascii="Times New Roman" w:eastAsia="Times New Roman" w:hAnsi="Times New Roman" w:cs="Times New Roman"/>
                <w:sz w:val="20"/>
                <w:szCs w:val="20"/>
                <w:lang w:eastAsia="eu-ES"/>
              </w:rPr>
              <w:tab/>
              <w:t>autobomba</w:t>
            </w:r>
          </w:p>
          <w:p w14:paraId="1B45B897" w14:textId="77777777" w:rsidR="005C70A8" w:rsidRPr="00510313" w:rsidRDefault="005C70A8" w:rsidP="001C0F11">
            <w:pPr>
              <w:tabs>
                <w:tab w:val="left" w:pos="340"/>
              </w:tabs>
              <w:autoSpaceDE w:val="0"/>
              <w:autoSpaceDN w:val="0"/>
              <w:spacing w:line="220" w:lineRule="atLeast"/>
              <w:rPr>
                <w:rFonts w:ascii="Times New Roman" w:eastAsia="Times New Roman" w:hAnsi="Times New Roman" w:cs="Times New Roman"/>
                <w:sz w:val="20"/>
                <w:szCs w:val="20"/>
                <w:lang w:eastAsia="eu-ES"/>
              </w:rPr>
            </w:pPr>
            <w:r w:rsidRPr="00510313">
              <w:rPr>
                <w:rFonts w:ascii="Times New Roman" w:eastAsia="Times New Roman" w:hAnsi="Times New Roman" w:cs="Times New Roman"/>
                <w:b/>
                <w:bCs/>
                <w:sz w:val="20"/>
                <w:szCs w:val="20"/>
                <w:lang w:eastAsia="eu-ES"/>
              </w:rPr>
              <w:t xml:space="preserve"> fr</w:t>
            </w:r>
            <w:r w:rsidRPr="00510313">
              <w:rPr>
                <w:rFonts w:ascii="Times New Roman" w:eastAsia="Times New Roman" w:hAnsi="Times New Roman" w:cs="Times New Roman"/>
                <w:sz w:val="20"/>
                <w:szCs w:val="20"/>
                <w:lang w:eastAsia="eu-ES"/>
              </w:rPr>
              <w:tab/>
              <w:t>fourgon-pompe</w:t>
            </w:r>
          </w:p>
          <w:p w14:paraId="5CC74834" w14:textId="77777777" w:rsidR="005C70A8" w:rsidRPr="00510313" w:rsidRDefault="005C70A8" w:rsidP="001C0F11">
            <w:pPr>
              <w:tabs>
                <w:tab w:val="left" w:pos="340"/>
              </w:tabs>
              <w:autoSpaceDE w:val="0"/>
              <w:autoSpaceDN w:val="0"/>
              <w:spacing w:line="220" w:lineRule="atLeast"/>
              <w:rPr>
                <w:rFonts w:ascii="Times New Roman" w:eastAsia="Times New Roman" w:hAnsi="Times New Roman" w:cs="Times New Roman"/>
                <w:sz w:val="20"/>
                <w:szCs w:val="20"/>
                <w:lang w:eastAsia="eu-ES"/>
              </w:rPr>
            </w:pPr>
            <w:r w:rsidRPr="00510313">
              <w:rPr>
                <w:rFonts w:ascii="Times New Roman" w:eastAsia="Times New Roman" w:hAnsi="Times New Roman" w:cs="Times New Roman"/>
                <w:b/>
                <w:bCs/>
                <w:sz w:val="20"/>
                <w:szCs w:val="20"/>
                <w:lang w:eastAsia="eu-ES"/>
              </w:rPr>
              <w:t xml:space="preserve"> en</w:t>
            </w:r>
            <w:r w:rsidRPr="00510313">
              <w:rPr>
                <w:rFonts w:ascii="Times New Roman" w:eastAsia="Times New Roman" w:hAnsi="Times New Roman" w:cs="Times New Roman"/>
                <w:sz w:val="20"/>
                <w:szCs w:val="20"/>
                <w:lang w:eastAsia="eu-ES"/>
              </w:rPr>
              <w:tab/>
              <w:t>pumper</w:t>
            </w:r>
          </w:p>
          <w:p w14:paraId="6429DA71" w14:textId="77777777" w:rsidR="005C70A8" w:rsidRPr="00510313" w:rsidRDefault="005C70A8" w:rsidP="001C0F11">
            <w:pPr>
              <w:tabs>
                <w:tab w:val="left" w:pos="340"/>
              </w:tabs>
              <w:autoSpaceDE w:val="0"/>
              <w:autoSpaceDN w:val="0"/>
              <w:spacing w:before="260" w:line="220" w:lineRule="atLeast"/>
              <w:rPr>
                <w:rFonts w:ascii="Times New Roman" w:eastAsia="Times New Roman" w:hAnsi="Times New Roman" w:cs="Times New Roman"/>
                <w:sz w:val="20"/>
                <w:szCs w:val="20"/>
                <w:lang w:eastAsia="eu-ES"/>
              </w:rPr>
            </w:pPr>
          </w:p>
        </w:tc>
      </w:tr>
      <w:tr w:rsidR="005C70A8" w:rsidRPr="00510313" w14:paraId="70715C45" w14:textId="77777777" w:rsidTr="001C0F11">
        <w:tc>
          <w:tcPr>
            <w:tcW w:w="4503" w:type="dxa"/>
          </w:tcPr>
          <w:p w14:paraId="11A70CB1" w14:textId="77777777" w:rsidR="005C70A8" w:rsidRPr="00BA51CB" w:rsidRDefault="005C70A8" w:rsidP="001C0F11">
            <w:pPr>
              <w:tabs>
                <w:tab w:val="left" w:pos="340"/>
              </w:tabs>
              <w:autoSpaceDE w:val="0"/>
              <w:autoSpaceDN w:val="0"/>
              <w:ind w:right="113"/>
              <w:rPr>
                <w:rFonts w:ascii="Times New Roman" w:eastAsia="Times New Roman" w:hAnsi="Times New Roman" w:cs="Times New Roman"/>
                <w:bCs/>
                <w:sz w:val="20"/>
                <w:szCs w:val="20"/>
                <w:lang w:eastAsia="eu-ES"/>
              </w:rPr>
            </w:pPr>
          </w:p>
          <w:p w14:paraId="509EA85C" w14:textId="77777777" w:rsidR="005C70A8" w:rsidRPr="00BA51CB" w:rsidRDefault="005C70A8" w:rsidP="001C0F11">
            <w:pPr>
              <w:tabs>
                <w:tab w:val="left" w:pos="340"/>
              </w:tabs>
              <w:autoSpaceDE w:val="0"/>
              <w:autoSpaceDN w:val="0"/>
              <w:ind w:right="113"/>
              <w:rPr>
                <w:rFonts w:ascii="Times New Roman" w:eastAsia="Times New Roman" w:hAnsi="Times New Roman" w:cs="Times New Roman"/>
                <w:i/>
                <w:iCs/>
                <w:sz w:val="20"/>
                <w:szCs w:val="20"/>
                <w:lang w:eastAsia="eu-ES"/>
              </w:rPr>
            </w:pPr>
            <w:r w:rsidRPr="00BA51CB">
              <w:rPr>
                <w:rFonts w:ascii="Times New Roman" w:eastAsia="Times New Roman" w:hAnsi="Times New Roman" w:cs="Times New Roman"/>
                <w:b/>
                <w:bCs/>
                <w:sz w:val="20"/>
                <w:szCs w:val="20"/>
                <w:lang w:eastAsia="eu-ES"/>
              </w:rPr>
              <w:t>suhiltzaile-ibilgailu</w:t>
            </w:r>
            <w:r w:rsidRPr="00BA51CB">
              <w:rPr>
                <w:rFonts w:ascii="Times New Roman" w:eastAsia="Times New Roman" w:hAnsi="Times New Roman" w:cs="Times New Roman"/>
                <w:i/>
                <w:iCs/>
                <w:sz w:val="20"/>
                <w:szCs w:val="20"/>
                <w:lang w:eastAsia="eu-ES"/>
              </w:rPr>
              <w:t xml:space="preserve"> (4)</w:t>
            </w:r>
          </w:p>
          <w:p w14:paraId="71ADA4E4" w14:textId="77777777" w:rsidR="005C70A8" w:rsidRPr="00BA51CB" w:rsidRDefault="005C70A8" w:rsidP="001C0F11">
            <w:pPr>
              <w:keepNext/>
              <w:tabs>
                <w:tab w:val="left" w:pos="340"/>
                <w:tab w:val="left" w:pos="580"/>
              </w:tabs>
              <w:autoSpaceDE w:val="0"/>
              <w:autoSpaceDN w:val="0"/>
              <w:ind w:right="113"/>
              <w:outlineLvl w:val="1"/>
              <w:rPr>
                <w:rFonts w:ascii="Times New Roman" w:eastAsia="Times New Roman" w:hAnsi="Times New Roman" w:cs="Times New Roman"/>
                <w:sz w:val="20"/>
                <w:szCs w:val="20"/>
                <w:lang w:eastAsia="eu-ES"/>
              </w:rPr>
            </w:pPr>
            <w:r w:rsidRPr="00BA51CB">
              <w:rPr>
                <w:rFonts w:ascii="Times New Roman" w:eastAsia="Times New Roman" w:hAnsi="Times New Roman" w:cs="Times New Roman"/>
                <w:b/>
                <w:bCs/>
                <w:sz w:val="20"/>
                <w:szCs w:val="20"/>
                <w:lang w:eastAsia="eu-ES"/>
              </w:rPr>
              <w:t xml:space="preserve"> es</w:t>
            </w:r>
            <w:r w:rsidRPr="00BA51CB">
              <w:rPr>
                <w:rFonts w:ascii="Times New Roman" w:eastAsia="Times New Roman" w:hAnsi="Times New Roman" w:cs="Times New Roman"/>
                <w:sz w:val="20"/>
                <w:szCs w:val="20"/>
                <w:lang w:eastAsia="eu-ES"/>
              </w:rPr>
              <w:tab/>
              <w:t>vehículo de bomberos; vehículo de extinción de incendios</w:t>
            </w:r>
          </w:p>
          <w:p w14:paraId="2D9BA601" w14:textId="77777777" w:rsidR="005C70A8" w:rsidRPr="00BA51CB" w:rsidRDefault="005C70A8" w:rsidP="001C0F11">
            <w:pPr>
              <w:tabs>
                <w:tab w:val="left" w:pos="340"/>
              </w:tabs>
              <w:autoSpaceDE w:val="0"/>
              <w:autoSpaceDN w:val="0"/>
              <w:ind w:right="113"/>
              <w:rPr>
                <w:rFonts w:ascii="Times New Roman" w:eastAsia="Times New Roman" w:hAnsi="Times New Roman" w:cs="Times New Roman"/>
                <w:sz w:val="20"/>
                <w:szCs w:val="20"/>
                <w:lang w:eastAsia="eu-ES"/>
              </w:rPr>
            </w:pPr>
            <w:r w:rsidRPr="00BA51CB">
              <w:rPr>
                <w:rFonts w:ascii="Times New Roman" w:eastAsia="Times New Roman" w:hAnsi="Times New Roman" w:cs="Times New Roman"/>
                <w:b/>
                <w:bCs/>
                <w:sz w:val="20"/>
                <w:szCs w:val="20"/>
                <w:lang w:eastAsia="eu-ES"/>
              </w:rPr>
              <w:t xml:space="preserve"> fr</w:t>
            </w:r>
            <w:r w:rsidRPr="00BA51CB">
              <w:rPr>
                <w:rFonts w:ascii="Times New Roman" w:eastAsia="Times New Roman" w:hAnsi="Times New Roman" w:cs="Times New Roman"/>
                <w:sz w:val="20"/>
                <w:szCs w:val="20"/>
                <w:lang w:eastAsia="eu-ES"/>
              </w:rPr>
              <w:tab/>
              <w:t>camion de pompiers</w:t>
            </w:r>
          </w:p>
          <w:p w14:paraId="473C52D9" w14:textId="77777777" w:rsidR="005C70A8" w:rsidRPr="00510313" w:rsidRDefault="005C70A8" w:rsidP="001C0F11">
            <w:pPr>
              <w:keepNext/>
              <w:tabs>
                <w:tab w:val="left" w:pos="340"/>
                <w:tab w:val="left" w:pos="580"/>
              </w:tabs>
              <w:autoSpaceDE w:val="0"/>
              <w:autoSpaceDN w:val="0"/>
              <w:spacing w:before="40" w:line="220" w:lineRule="atLeast"/>
              <w:jc w:val="both"/>
              <w:outlineLvl w:val="1"/>
              <w:rPr>
                <w:rFonts w:ascii="Times New Roman" w:eastAsia="Times New Roman" w:hAnsi="Times New Roman" w:cs="Times New Roman"/>
                <w:sz w:val="20"/>
                <w:szCs w:val="20"/>
                <w:lang w:eastAsia="eu-ES"/>
              </w:rPr>
            </w:pPr>
            <w:r w:rsidRPr="00BA51CB">
              <w:rPr>
                <w:rFonts w:ascii="Times New Roman" w:eastAsia="Times New Roman" w:hAnsi="Times New Roman" w:cs="Times New Roman"/>
                <w:b/>
                <w:bCs/>
                <w:sz w:val="20"/>
                <w:szCs w:val="20"/>
                <w:lang w:eastAsia="eu-ES"/>
              </w:rPr>
              <w:t xml:space="preserve"> en</w:t>
            </w:r>
            <w:r w:rsidRPr="00BA51CB">
              <w:rPr>
                <w:rFonts w:ascii="Times New Roman" w:eastAsia="Times New Roman" w:hAnsi="Times New Roman" w:cs="Times New Roman"/>
                <w:sz w:val="20"/>
                <w:szCs w:val="20"/>
                <w:lang w:eastAsia="eu-ES"/>
              </w:rPr>
              <w:tab/>
              <w:t>firefighter truck</w:t>
            </w:r>
          </w:p>
        </w:tc>
        <w:tc>
          <w:tcPr>
            <w:tcW w:w="4503" w:type="dxa"/>
          </w:tcPr>
          <w:p w14:paraId="70432A8B" w14:textId="77777777" w:rsidR="005C70A8" w:rsidRPr="00510313" w:rsidRDefault="005C70A8" w:rsidP="001C0F11">
            <w:pPr>
              <w:tabs>
                <w:tab w:val="left" w:pos="340"/>
              </w:tabs>
              <w:autoSpaceDE w:val="0"/>
              <w:autoSpaceDN w:val="0"/>
              <w:spacing w:before="260" w:line="220" w:lineRule="atLeast"/>
              <w:rPr>
                <w:rFonts w:ascii="Times New Roman" w:eastAsia="Times New Roman" w:hAnsi="Times New Roman" w:cs="Times New Roman"/>
                <w:sz w:val="20"/>
                <w:szCs w:val="20"/>
                <w:lang w:val="es-ES_tradnl" w:eastAsia="eu-ES"/>
              </w:rPr>
            </w:pPr>
            <w:r w:rsidRPr="00510313">
              <w:rPr>
                <w:rFonts w:ascii="Times New Roman" w:eastAsia="Times New Roman" w:hAnsi="Times New Roman" w:cs="Times New Roman"/>
                <w:sz w:val="20"/>
                <w:szCs w:val="20"/>
                <w:lang w:val="es-ES_tradnl" w:eastAsia="eu-ES"/>
              </w:rPr>
              <w:t>439</w:t>
            </w:r>
          </w:p>
          <w:p w14:paraId="5BC3FCEC" w14:textId="77777777" w:rsidR="005C70A8" w:rsidRPr="00510313" w:rsidRDefault="005C70A8" w:rsidP="001C0F11">
            <w:pPr>
              <w:tabs>
                <w:tab w:val="left" w:pos="340"/>
              </w:tabs>
              <w:autoSpaceDE w:val="0"/>
              <w:autoSpaceDN w:val="0"/>
              <w:spacing w:before="1" w:line="220" w:lineRule="atLeast"/>
              <w:rPr>
                <w:rFonts w:ascii="Times New Roman" w:eastAsia="Times New Roman" w:hAnsi="Times New Roman" w:cs="Times New Roman"/>
                <w:i/>
                <w:iCs/>
                <w:sz w:val="20"/>
                <w:szCs w:val="20"/>
                <w:lang w:val="es-ES_tradnl" w:eastAsia="eu-ES"/>
              </w:rPr>
            </w:pPr>
            <w:r w:rsidRPr="00510313">
              <w:rPr>
                <w:rFonts w:ascii="Times New Roman" w:eastAsia="Times New Roman" w:hAnsi="Times New Roman" w:cs="Times New Roman"/>
                <w:b/>
                <w:bCs/>
                <w:sz w:val="20"/>
                <w:szCs w:val="20"/>
                <w:lang w:val="es-ES_tradnl" w:eastAsia="eu-ES"/>
              </w:rPr>
              <w:t>suhiltzaile-ibilgailu</w:t>
            </w:r>
            <w:r w:rsidRPr="00510313">
              <w:rPr>
                <w:rFonts w:ascii="Times New Roman" w:eastAsia="Times New Roman" w:hAnsi="Times New Roman" w:cs="Times New Roman"/>
                <w:i/>
                <w:iCs/>
                <w:sz w:val="20"/>
                <w:szCs w:val="20"/>
                <w:lang w:val="es-ES_tradnl" w:eastAsia="eu-ES"/>
              </w:rPr>
              <w:t xml:space="preserve"> (4)</w:t>
            </w:r>
          </w:p>
          <w:p w14:paraId="08CACF44" w14:textId="77777777" w:rsidR="005C70A8" w:rsidRPr="00510313" w:rsidRDefault="005C70A8" w:rsidP="001C0F11">
            <w:pPr>
              <w:keepNext/>
              <w:tabs>
                <w:tab w:val="left" w:pos="340"/>
                <w:tab w:val="left" w:pos="580"/>
              </w:tabs>
              <w:autoSpaceDE w:val="0"/>
              <w:autoSpaceDN w:val="0"/>
              <w:spacing w:before="40" w:line="220" w:lineRule="atLeast"/>
              <w:ind w:left="350" w:hanging="350"/>
              <w:jc w:val="both"/>
              <w:outlineLvl w:val="1"/>
              <w:rPr>
                <w:rFonts w:ascii="Times New Roman" w:eastAsia="Times New Roman" w:hAnsi="Times New Roman" w:cs="Times New Roman"/>
                <w:sz w:val="20"/>
                <w:szCs w:val="20"/>
                <w:lang w:eastAsia="eu-ES"/>
              </w:rPr>
            </w:pPr>
            <w:r w:rsidRPr="00510313">
              <w:rPr>
                <w:rFonts w:ascii="Times New Roman" w:eastAsia="Times New Roman" w:hAnsi="Times New Roman" w:cs="Times New Roman"/>
                <w:b/>
                <w:bCs/>
                <w:sz w:val="20"/>
                <w:szCs w:val="20"/>
                <w:lang w:eastAsia="eu-ES"/>
              </w:rPr>
              <w:t xml:space="preserve"> es</w:t>
            </w:r>
            <w:r w:rsidRPr="00510313">
              <w:rPr>
                <w:rFonts w:ascii="Times New Roman" w:eastAsia="Times New Roman" w:hAnsi="Times New Roman" w:cs="Times New Roman"/>
                <w:sz w:val="20"/>
                <w:szCs w:val="20"/>
                <w:lang w:eastAsia="eu-ES"/>
              </w:rPr>
              <w:tab/>
              <w:t>vehículo de bomberos; vehículo de extinción de incendios</w:t>
            </w:r>
          </w:p>
          <w:p w14:paraId="677E1BE6" w14:textId="77777777" w:rsidR="005C70A8" w:rsidRPr="00510313" w:rsidRDefault="005C70A8" w:rsidP="001C0F11">
            <w:pPr>
              <w:tabs>
                <w:tab w:val="left" w:pos="340"/>
              </w:tabs>
              <w:autoSpaceDE w:val="0"/>
              <w:autoSpaceDN w:val="0"/>
              <w:spacing w:line="220" w:lineRule="atLeast"/>
              <w:rPr>
                <w:rFonts w:ascii="Times New Roman" w:eastAsia="Times New Roman" w:hAnsi="Times New Roman" w:cs="Times New Roman"/>
                <w:sz w:val="20"/>
                <w:szCs w:val="20"/>
                <w:lang w:eastAsia="eu-ES"/>
              </w:rPr>
            </w:pPr>
            <w:r w:rsidRPr="00510313">
              <w:rPr>
                <w:rFonts w:ascii="Times New Roman" w:eastAsia="Times New Roman" w:hAnsi="Times New Roman" w:cs="Times New Roman"/>
                <w:b/>
                <w:bCs/>
                <w:sz w:val="20"/>
                <w:szCs w:val="20"/>
                <w:lang w:eastAsia="eu-ES"/>
              </w:rPr>
              <w:t xml:space="preserve"> fr</w:t>
            </w:r>
            <w:r w:rsidRPr="00510313">
              <w:rPr>
                <w:rFonts w:ascii="Times New Roman" w:eastAsia="Times New Roman" w:hAnsi="Times New Roman" w:cs="Times New Roman"/>
                <w:sz w:val="20"/>
                <w:szCs w:val="20"/>
                <w:lang w:eastAsia="eu-ES"/>
              </w:rPr>
              <w:tab/>
              <w:t>camion de pompiers</w:t>
            </w:r>
          </w:p>
          <w:p w14:paraId="6C01293C" w14:textId="77777777" w:rsidR="005C70A8" w:rsidRPr="00510313" w:rsidRDefault="005C70A8" w:rsidP="001C0F11">
            <w:pPr>
              <w:tabs>
                <w:tab w:val="left" w:pos="340"/>
              </w:tabs>
              <w:autoSpaceDE w:val="0"/>
              <w:autoSpaceDN w:val="0"/>
              <w:spacing w:line="220" w:lineRule="atLeast"/>
              <w:rPr>
                <w:rFonts w:ascii="Times New Roman" w:eastAsia="Times New Roman" w:hAnsi="Times New Roman" w:cs="Times New Roman"/>
                <w:sz w:val="20"/>
                <w:szCs w:val="20"/>
                <w:lang w:eastAsia="eu-ES"/>
              </w:rPr>
            </w:pPr>
            <w:r w:rsidRPr="00510313">
              <w:rPr>
                <w:rFonts w:ascii="Times New Roman" w:eastAsia="Times New Roman" w:hAnsi="Times New Roman" w:cs="Times New Roman"/>
                <w:b/>
                <w:bCs/>
                <w:sz w:val="20"/>
                <w:szCs w:val="20"/>
                <w:lang w:eastAsia="eu-ES"/>
              </w:rPr>
              <w:t xml:space="preserve"> en</w:t>
            </w:r>
            <w:r w:rsidRPr="00510313">
              <w:rPr>
                <w:rFonts w:ascii="Times New Roman" w:eastAsia="Times New Roman" w:hAnsi="Times New Roman" w:cs="Times New Roman"/>
                <w:sz w:val="20"/>
                <w:szCs w:val="20"/>
                <w:lang w:eastAsia="eu-ES"/>
              </w:rPr>
              <w:tab/>
              <w:t>firefighter truck</w:t>
            </w:r>
          </w:p>
          <w:p w14:paraId="0397C51B" w14:textId="77777777" w:rsidR="005C70A8" w:rsidRPr="00510313" w:rsidRDefault="005C70A8" w:rsidP="001C0F11">
            <w:pPr>
              <w:keepNext/>
              <w:tabs>
                <w:tab w:val="left" w:pos="340"/>
                <w:tab w:val="left" w:pos="580"/>
              </w:tabs>
              <w:autoSpaceDE w:val="0"/>
              <w:autoSpaceDN w:val="0"/>
              <w:spacing w:before="40" w:line="220" w:lineRule="atLeast"/>
              <w:jc w:val="both"/>
              <w:outlineLvl w:val="1"/>
              <w:rPr>
                <w:rFonts w:ascii="Times New Roman" w:eastAsia="Times New Roman" w:hAnsi="Times New Roman" w:cs="Times New Roman"/>
                <w:sz w:val="20"/>
                <w:szCs w:val="20"/>
                <w:lang w:eastAsia="eu-ES"/>
              </w:rPr>
            </w:pPr>
          </w:p>
        </w:tc>
      </w:tr>
    </w:tbl>
    <w:p w14:paraId="6D87AE11" w14:textId="77777777" w:rsidR="005C70A8" w:rsidRDefault="005C70A8"/>
    <w:p w14:paraId="73B36604" w14:textId="77777777" w:rsidR="00386039" w:rsidRPr="00386039" w:rsidRDefault="00386039" w:rsidP="00386039">
      <w:pPr>
        <w:keepNext/>
        <w:keepLines/>
        <w:autoSpaceDE w:val="0"/>
        <w:autoSpaceDN w:val="0"/>
        <w:spacing w:before="480" w:after="0" w:line="240" w:lineRule="auto"/>
        <w:outlineLvl w:val="0"/>
        <w:rPr>
          <w:rFonts w:asciiTheme="majorHAnsi" w:eastAsiaTheme="majorEastAsia" w:hAnsiTheme="majorHAnsi" w:cstheme="majorBidi"/>
          <w:b/>
          <w:bCs/>
          <w:color w:val="000000" w:themeColor="text1"/>
          <w:sz w:val="24"/>
          <w:szCs w:val="28"/>
          <w:lang w:eastAsia="eu-ES"/>
        </w:rPr>
      </w:pPr>
      <w:r w:rsidRPr="00386039">
        <w:rPr>
          <w:rFonts w:asciiTheme="majorHAnsi" w:eastAsiaTheme="majorEastAsia" w:hAnsiTheme="majorHAnsi" w:cstheme="majorBidi"/>
          <w:b/>
          <w:bCs/>
          <w:color w:val="000000" w:themeColor="text1"/>
          <w:sz w:val="24"/>
          <w:szCs w:val="28"/>
          <w:lang w:eastAsia="eu-ES"/>
        </w:rPr>
        <w:t>PROPOSAMENA</w:t>
      </w:r>
    </w:p>
    <w:p w14:paraId="445DA4E2" w14:textId="77777777" w:rsidR="00BF034B" w:rsidRPr="00510313" w:rsidRDefault="00BF034B" w:rsidP="00BF034B">
      <w:pPr>
        <w:shd w:val="clear" w:color="auto" w:fill="DBE5F1" w:themeFill="accent1" w:themeFillTint="33"/>
        <w:tabs>
          <w:tab w:val="left" w:pos="340"/>
        </w:tabs>
        <w:autoSpaceDE w:val="0"/>
        <w:autoSpaceDN w:val="0"/>
        <w:spacing w:before="260" w:after="0" w:line="220" w:lineRule="atLeast"/>
        <w:rPr>
          <w:rFonts w:ascii="Times New Roman" w:eastAsia="Times New Roman" w:hAnsi="Times New Roman" w:cs="Times New Roman"/>
          <w:sz w:val="20"/>
          <w:szCs w:val="20"/>
          <w:lang w:eastAsia="eu-ES"/>
        </w:rPr>
      </w:pPr>
      <w:r w:rsidRPr="00510313">
        <w:rPr>
          <w:rFonts w:ascii="Times New Roman" w:eastAsia="Times New Roman" w:hAnsi="Times New Roman" w:cs="Times New Roman"/>
          <w:sz w:val="20"/>
          <w:szCs w:val="20"/>
          <w:lang w:eastAsia="eu-ES"/>
        </w:rPr>
        <w:t>314</w:t>
      </w:r>
    </w:p>
    <w:p w14:paraId="578B4EA3" w14:textId="77777777" w:rsidR="00BF034B" w:rsidRPr="00510313" w:rsidRDefault="00BF034B" w:rsidP="00BF034B">
      <w:pPr>
        <w:shd w:val="clear" w:color="auto" w:fill="DBE5F1" w:themeFill="accent1" w:themeFillTint="33"/>
        <w:tabs>
          <w:tab w:val="left" w:pos="340"/>
        </w:tabs>
        <w:autoSpaceDE w:val="0"/>
        <w:autoSpaceDN w:val="0"/>
        <w:spacing w:before="1" w:after="0" w:line="220" w:lineRule="atLeast"/>
        <w:rPr>
          <w:rFonts w:ascii="Times New Roman" w:eastAsia="Times New Roman" w:hAnsi="Times New Roman" w:cs="Times New Roman"/>
          <w:i/>
          <w:iCs/>
          <w:sz w:val="20"/>
          <w:szCs w:val="20"/>
          <w:lang w:eastAsia="eu-ES"/>
        </w:rPr>
      </w:pPr>
      <w:r w:rsidRPr="00393638">
        <w:rPr>
          <w:rFonts w:ascii="Times New Roman" w:eastAsia="Times New Roman" w:hAnsi="Times New Roman" w:cs="Times New Roman"/>
          <w:b/>
          <w:bCs/>
          <w:sz w:val="20"/>
          <w:szCs w:val="20"/>
          <w:highlight w:val="cyan"/>
          <w:lang w:eastAsia="eu-ES"/>
        </w:rPr>
        <w:t>ponpa-auto</w:t>
      </w:r>
      <w:r w:rsidRPr="00510313">
        <w:rPr>
          <w:rFonts w:ascii="Times New Roman" w:eastAsia="Times New Roman" w:hAnsi="Times New Roman" w:cs="Times New Roman"/>
          <w:i/>
          <w:iCs/>
          <w:sz w:val="20"/>
          <w:szCs w:val="20"/>
          <w:lang w:eastAsia="eu-ES"/>
        </w:rPr>
        <w:t xml:space="preserve"> (4)</w:t>
      </w:r>
    </w:p>
    <w:p w14:paraId="1654A992" w14:textId="77777777" w:rsidR="00BF034B" w:rsidRPr="00510313" w:rsidRDefault="00BF034B" w:rsidP="00BF034B">
      <w:pPr>
        <w:keepNext/>
        <w:shd w:val="clear" w:color="auto" w:fill="DBE5F1" w:themeFill="accent1" w:themeFillTint="33"/>
        <w:tabs>
          <w:tab w:val="left" w:pos="340"/>
          <w:tab w:val="left" w:pos="580"/>
        </w:tabs>
        <w:autoSpaceDE w:val="0"/>
        <w:autoSpaceDN w:val="0"/>
        <w:spacing w:before="40" w:after="0" w:line="220" w:lineRule="atLeast"/>
        <w:jc w:val="both"/>
        <w:outlineLvl w:val="1"/>
        <w:rPr>
          <w:rFonts w:ascii="Times New Roman" w:eastAsia="Times New Roman" w:hAnsi="Times New Roman" w:cs="Times New Roman"/>
          <w:sz w:val="20"/>
          <w:szCs w:val="20"/>
          <w:lang w:eastAsia="eu-ES"/>
        </w:rPr>
      </w:pPr>
      <w:r w:rsidRPr="00510313">
        <w:rPr>
          <w:rFonts w:ascii="Times New Roman" w:eastAsia="Times New Roman" w:hAnsi="Times New Roman" w:cs="Times New Roman"/>
          <w:sz w:val="20"/>
          <w:szCs w:val="20"/>
          <w:lang w:eastAsia="eu-ES"/>
        </w:rPr>
        <w:tab/>
        <w:t>Gai fluidifikatuak mugitzeko presio-ponpa bat duen ibilgailua.</w:t>
      </w:r>
    </w:p>
    <w:p w14:paraId="48F9FE29" w14:textId="77777777" w:rsidR="00BF034B" w:rsidRPr="00510313" w:rsidRDefault="00BF034B" w:rsidP="00BF034B">
      <w:pPr>
        <w:keepNext/>
        <w:shd w:val="clear" w:color="auto" w:fill="DBE5F1" w:themeFill="accent1" w:themeFillTint="33"/>
        <w:tabs>
          <w:tab w:val="left" w:pos="340"/>
          <w:tab w:val="left" w:pos="580"/>
        </w:tabs>
        <w:autoSpaceDE w:val="0"/>
        <w:autoSpaceDN w:val="0"/>
        <w:spacing w:before="40" w:after="0" w:line="220" w:lineRule="atLeast"/>
        <w:jc w:val="both"/>
        <w:outlineLvl w:val="1"/>
        <w:rPr>
          <w:rFonts w:ascii="Times New Roman" w:eastAsia="Times New Roman" w:hAnsi="Times New Roman" w:cs="Times New Roman"/>
          <w:sz w:val="20"/>
          <w:szCs w:val="20"/>
          <w:lang w:eastAsia="eu-ES"/>
        </w:rPr>
      </w:pPr>
      <w:r w:rsidRPr="00510313">
        <w:rPr>
          <w:rFonts w:ascii="Times New Roman" w:eastAsia="Times New Roman" w:hAnsi="Times New Roman" w:cs="Times New Roman"/>
          <w:b/>
          <w:bCs/>
          <w:sz w:val="20"/>
          <w:szCs w:val="20"/>
          <w:lang w:eastAsia="eu-ES"/>
        </w:rPr>
        <w:t xml:space="preserve"> es</w:t>
      </w:r>
      <w:r w:rsidRPr="00510313">
        <w:rPr>
          <w:rFonts w:ascii="Times New Roman" w:eastAsia="Times New Roman" w:hAnsi="Times New Roman" w:cs="Times New Roman"/>
          <w:sz w:val="20"/>
          <w:szCs w:val="20"/>
          <w:lang w:eastAsia="eu-ES"/>
        </w:rPr>
        <w:tab/>
        <w:t>autobomba</w:t>
      </w:r>
    </w:p>
    <w:p w14:paraId="3998469C" w14:textId="77777777" w:rsidR="00BF034B" w:rsidRPr="00510313" w:rsidRDefault="00BF034B" w:rsidP="00BF034B">
      <w:pPr>
        <w:shd w:val="clear" w:color="auto" w:fill="DBE5F1" w:themeFill="accent1" w:themeFillTint="33"/>
        <w:tabs>
          <w:tab w:val="left" w:pos="340"/>
        </w:tabs>
        <w:autoSpaceDE w:val="0"/>
        <w:autoSpaceDN w:val="0"/>
        <w:spacing w:after="0" w:line="220" w:lineRule="atLeast"/>
        <w:rPr>
          <w:rFonts w:ascii="Times New Roman" w:eastAsia="Times New Roman" w:hAnsi="Times New Roman" w:cs="Times New Roman"/>
          <w:sz w:val="20"/>
          <w:szCs w:val="20"/>
          <w:lang w:eastAsia="eu-ES"/>
        </w:rPr>
      </w:pPr>
      <w:r w:rsidRPr="00510313">
        <w:rPr>
          <w:rFonts w:ascii="Times New Roman" w:eastAsia="Times New Roman" w:hAnsi="Times New Roman" w:cs="Times New Roman"/>
          <w:b/>
          <w:bCs/>
          <w:sz w:val="20"/>
          <w:szCs w:val="20"/>
          <w:lang w:eastAsia="eu-ES"/>
        </w:rPr>
        <w:t xml:space="preserve"> fr</w:t>
      </w:r>
      <w:r w:rsidRPr="00510313">
        <w:rPr>
          <w:rFonts w:ascii="Times New Roman" w:eastAsia="Times New Roman" w:hAnsi="Times New Roman" w:cs="Times New Roman"/>
          <w:sz w:val="20"/>
          <w:szCs w:val="20"/>
          <w:lang w:eastAsia="eu-ES"/>
        </w:rPr>
        <w:tab/>
      </w:r>
      <w:r w:rsidRPr="00386039">
        <w:rPr>
          <w:rFonts w:ascii="Times New Roman" w:eastAsia="Times New Roman" w:hAnsi="Times New Roman" w:cs="Times New Roman"/>
          <w:sz w:val="20"/>
          <w:szCs w:val="20"/>
          <w:highlight w:val="cyan"/>
          <w:lang w:eastAsia="eu-ES"/>
        </w:rPr>
        <w:t>auto</w:t>
      </w:r>
      <w:r w:rsidRPr="00510313">
        <w:rPr>
          <w:rFonts w:ascii="Times New Roman" w:eastAsia="Times New Roman" w:hAnsi="Times New Roman" w:cs="Times New Roman"/>
          <w:sz w:val="20"/>
          <w:szCs w:val="20"/>
          <w:highlight w:val="cyan"/>
          <w:lang w:eastAsia="eu-ES"/>
        </w:rPr>
        <w:t>pompe</w:t>
      </w:r>
    </w:p>
    <w:p w14:paraId="21D98EBD" w14:textId="77777777" w:rsidR="00BF034B" w:rsidRPr="00510313" w:rsidRDefault="00BF034B" w:rsidP="00BF034B">
      <w:pPr>
        <w:shd w:val="clear" w:color="auto" w:fill="DBE5F1" w:themeFill="accent1" w:themeFillTint="33"/>
        <w:tabs>
          <w:tab w:val="left" w:pos="340"/>
        </w:tabs>
        <w:autoSpaceDE w:val="0"/>
        <w:autoSpaceDN w:val="0"/>
        <w:spacing w:after="0" w:line="220" w:lineRule="atLeast"/>
        <w:rPr>
          <w:rFonts w:ascii="Times New Roman" w:eastAsia="Times New Roman" w:hAnsi="Times New Roman" w:cs="Times New Roman"/>
          <w:sz w:val="20"/>
          <w:szCs w:val="20"/>
          <w:lang w:eastAsia="eu-ES"/>
        </w:rPr>
      </w:pPr>
      <w:r w:rsidRPr="00510313">
        <w:rPr>
          <w:rFonts w:ascii="Times New Roman" w:eastAsia="Times New Roman" w:hAnsi="Times New Roman" w:cs="Times New Roman"/>
          <w:b/>
          <w:bCs/>
          <w:sz w:val="20"/>
          <w:szCs w:val="20"/>
          <w:lang w:eastAsia="eu-ES"/>
        </w:rPr>
        <w:t xml:space="preserve"> en</w:t>
      </w:r>
      <w:r w:rsidRPr="00510313">
        <w:rPr>
          <w:rFonts w:ascii="Times New Roman" w:eastAsia="Times New Roman" w:hAnsi="Times New Roman" w:cs="Times New Roman"/>
          <w:sz w:val="20"/>
          <w:szCs w:val="20"/>
          <w:lang w:eastAsia="eu-ES"/>
        </w:rPr>
        <w:tab/>
        <w:t>pumper</w:t>
      </w:r>
    </w:p>
    <w:p w14:paraId="3245A7C0" w14:textId="77777777" w:rsidR="007E14D6" w:rsidRPr="005C70A8" w:rsidRDefault="007E14D6" w:rsidP="007E14D6">
      <w:pPr>
        <w:shd w:val="clear" w:color="auto" w:fill="DBE5F1" w:themeFill="accent1" w:themeFillTint="33"/>
        <w:tabs>
          <w:tab w:val="left" w:pos="340"/>
        </w:tabs>
        <w:autoSpaceDE w:val="0"/>
        <w:autoSpaceDN w:val="0"/>
        <w:spacing w:before="260" w:after="0" w:line="220" w:lineRule="atLeast"/>
        <w:rPr>
          <w:rFonts w:ascii="Times New Roman" w:eastAsia="Times New Roman" w:hAnsi="Times New Roman" w:cs="Times New Roman"/>
          <w:sz w:val="20"/>
          <w:szCs w:val="20"/>
          <w:lang w:eastAsia="eu-ES"/>
        </w:rPr>
      </w:pPr>
      <w:r w:rsidRPr="005C70A8">
        <w:rPr>
          <w:rFonts w:ascii="Times New Roman" w:eastAsia="Times New Roman" w:hAnsi="Times New Roman" w:cs="Times New Roman"/>
          <w:sz w:val="20"/>
          <w:szCs w:val="20"/>
          <w:lang w:eastAsia="eu-ES"/>
        </w:rPr>
        <w:t>439</w:t>
      </w:r>
    </w:p>
    <w:p w14:paraId="35414858" w14:textId="77777777" w:rsidR="007E14D6" w:rsidRPr="005C70A8" w:rsidRDefault="007E14D6" w:rsidP="007E14D6">
      <w:pPr>
        <w:shd w:val="clear" w:color="auto" w:fill="DBE5F1" w:themeFill="accent1" w:themeFillTint="33"/>
        <w:tabs>
          <w:tab w:val="left" w:pos="340"/>
        </w:tabs>
        <w:autoSpaceDE w:val="0"/>
        <w:autoSpaceDN w:val="0"/>
        <w:spacing w:before="1" w:after="0" w:line="220" w:lineRule="atLeast"/>
        <w:rPr>
          <w:rFonts w:ascii="Times New Roman" w:eastAsia="Times New Roman" w:hAnsi="Times New Roman" w:cs="Times New Roman"/>
          <w:iCs/>
          <w:sz w:val="20"/>
          <w:szCs w:val="20"/>
          <w:lang w:eastAsia="eu-ES"/>
        </w:rPr>
      </w:pPr>
      <w:r w:rsidRPr="005C70A8">
        <w:rPr>
          <w:rFonts w:ascii="Times New Roman" w:eastAsia="Times New Roman" w:hAnsi="Times New Roman" w:cs="Times New Roman"/>
          <w:b/>
          <w:bCs/>
          <w:sz w:val="20"/>
          <w:szCs w:val="20"/>
          <w:lang w:eastAsia="eu-ES"/>
        </w:rPr>
        <w:t>suhiltzaile-</w:t>
      </w:r>
      <w:r w:rsidRPr="005C70A8">
        <w:rPr>
          <w:rFonts w:ascii="Times New Roman" w:eastAsia="Times New Roman" w:hAnsi="Times New Roman" w:cs="Times New Roman"/>
          <w:b/>
          <w:bCs/>
          <w:sz w:val="20"/>
          <w:szCs w:val="20"/>
          <w:highlight w:val="cyan"/>
          <w:lang w:eastAsia="eu-ES"/>
        </w:rPr>
        <w:t>kamioi</w:t>
      </w:r>
      <w:r w:rsidRPr="005C70A8">
        <w:rPr>
          <w:rFonts w:ascii="Times New Roman" w:eastAsia="Times New Roman" w:hAnsi="Times New Roman" w:cs="Times New Roman"/>
          <w:i/>
          <w:iCs/>
          <w:sz w:val="20"/>
          <w:szCs w:val="20"/>
          <w:lang w:eastAsia="eu-ES"/>
        </w:rPr>
        <w:t xml:space="preserve"> (4)</w:t>
      </w:r>
    </w:p>
    <w:p w14:paraId="24811869" w14:textId="77777777" w:rsidR="007E14D6" w:rsidRPr="00510313" w:rsidRDefault="007E14D6" w:rsidP="007E14D6">
      <w:pPr>
        <w:keepNext/>
        <w:shd w:val="clear" w:color="auto" w:fill="DBE5F1" w:themeFill="accent1" w:themeFillTint="33"/>
        <w:tabs>
          <w:tab w:val="left" w:pos="340"/>
          <w:tab w:val="left" w:pos="580"/>
        </w:tabs>
        <w:autoSpaceDE w:val="0"/>
        <w:autoSpaceDN w:val="0"/>
        <w:spacing w:before="40" w:after="0" w:line="220" w:lineRule="atLeast"/>
        <w:ind w:left="350" w:hanging="350"/>
        <w:jc w:val="both"/>
        <w:outlineLvl w:val="1"/>
        <w:rPr>
          <w:rFonts w:ascii="Times New Roman" w:eastAsia="Times New Roman" w:hAnsi="Times New Roman" w:cs="Times New Roman"/>
          <w:sz w:val="20"/>
          <w:szCs w:val="20"/>
          <w:lang w:eastAsia="eu-ES"/>
        </w:rPr>
      </w:pPr>
      <w:r w:rsidRPr="00510313">
        <w:rPr>
          <w:rFonts w:ascii="Times New Roman" w:eastAsia="Times New Roman" w:hAnsi="Times New Roman" w:cs="Times New Roman"/>
          <w:b/>
          <w:bCs/>
          <w:sz w:val="20"/>
          <w:szCs w:val="20"/>
          <w:lang w:eastAsia="eu-ES"/>
        </w:rPr>
        <w:t xml:space="preserve"> es</w:t>
      </w:r>
      <w:r w:rsidRPr="00510313">
        <w:rPr>
          <w:rFonts w:ascii="Times New Roman" w:eastAsia="Times New Roman" w:hAnsi="Times New Roman" w:cs="Times New Roman"/>
          <w:sz w:val="20"/>
          <w:szCs w:val="20"/>
          <w:lang w:eastAsia="eu-ES"/>
        </w:rPr>
        <w:tab/>
      </w:r>
      <w:r w:rsidRPr="00BA51CB">
        <w:rPr>
          <w:rFonts w:ascii="Times New Roman" w:eastAsia="Times New Roman" w:hAnsi="Times New Roman" w:cs="Times New Roman"/>
          <w:sz w:val="20"/>
          <w:szCs w:val="20"/>
          <w:highlight w:val="cyan"/>
          <w:lang w:eastAsia="eu-ES"/>
        </w:rPr>
        <w:t>camión de bomberos</w:t>
      </w:r>
    </w:p>
    <w:p w14:paraId="07922FB7" w14:textId="77777777" w:rsidR="007E14D6" w:rsidRPr="00510313" w:rsidRDefault="007E14D6" w:rsidP="007E14D6">
      <w:pPr>
        <w:shd w:val="clear" w:color="auto" w:fill="DBE5F1" w:themeFill="accent1" w:themeFillTint="33"/>
        <w:tabs>
          <w:tab w:val="left" w:pos="340"/>
        </w:tabs>
        <w:autoSpaceDE w:val="0"/>
        <w:autoSpaceDN w:val="0"/>
        <w:spacing w:after="0" w:line="220" w:lineRule="atLeast"/>
        <w:rPr>
          <w:rFonts w:ascii="Times New Roman" w:eastAsia="Times New Roman" w:hAnsi="Times New Roman" w:cs="Times New Roman"/>
          <w:sz w:val="20"/>
          <w:szCs w:val="20"/>
          <w:lang w:eastAsia="eu-ES"/>
        </w:rPr>
      </w:pPr>
      <w:r w:rsidRPr="00510313">
        <w:rPr>
          <w:rFonts w:ascii="Times New Roman" w:eastAsia="Times New Roman" w:hAnsi="Times New Roman" w:cs="Times New Roman"/>
          <w:b/>
          <w:bCs/>
          <w:sz w:val="20"/>
          <w:szCs w:val="20"/>
          <w:lang w:eastAsia="eu-ES"/>
        </w:rPr>
        <w:t xml:space="preserve"> fr</w:t>
      </w:r>
      <w:r w:rsidRPr="00510313">
        <w:rPr>
          <w:rFonts w:ascii="Times New Roman" w:eastAsia="Times New Roman" w:hAnsi="Times New Roman" w:cs="Times New Roman"/>
          <w:sz w:val="20"/>
          <w:szCs w:val="20"/>
          <w:lang w:eastAsia="eu-ES"/>
        </w:rPr>
        <w:tab/>
        <w:t>camion de pompiers</w:t>
      </w:r>
    </w:p>
    <w:p w14:paraId="0E3D4278" w14:textId="77777777" w:rsidR="007E14D6" w:rsidRDefault="007E14D6" w:rsidP="007E14D6">
      <w:pPr>
        <w:shd w:val="clear" w:color="auto" w:fill="DBE5F1" w:themeFill="accent1" w:themeFillTint="33"/>
        <w:tabs>
          <w:tab w:val="left" w:pos="340"/>
        </w:tabs>
        <w:autoSpaceDE w:val="0"/>
        <w:autoSpaceDN w:val="0"/>
        <w:spacing w:after="0" w:line="220" w:lineRule="atLeast"/>
        <w:rPr>
          <w:rFonts w:ascii="Times New Roman" w:eastAsia="Times New Roman" w:hAnsi="Times New Roman" w:cs="Times New Roman"/>
          <w:sz w:val="20"/>
          <w:szCs w:val="20"/>
          <w:lang w:eastAsia="eu-ES"/>
        </w:rPr>
      </w:pPr>
      <w:r w:rsidRPr="00510313">
        <w:rPr>
          <w:rFonts w:ascii="Times New Roman" w:eastAsia="Times New Roman" w:hAnsi="Times New Roman" w:cs="Times New Roman"/>
          <w:b/>
          <w:bCs/>
          <w:sz w:val="20"/>
          <w:szCs w:val="20"/>
          <w:lang w:eastAsia="eu-ES"/>
        </w:rPr>
        <w:t xml:space="preserve"> en</w:t>
      </w:r>
      <w:r w:rsidRPr="00510313">
        <w:rPr>
          <w:rFonts w:ascii="Times New Roman" w:eastAsia="Times New Roman" w:hAnsi="Times New Roman" w:cs="Times New Roman"/>
          <w:sz w:val="20"/>
          <w:szCs w:val="20"/>
          <w:lang w:eastAsia="eu-ES"/>
        </w:rPr>
        <w:tab/>
        <w:t>firefighter truck</w:t>
      </w:r>
    </w:p>
    <w:p w14:paraId="5F2BB7E7" w14:textId="77777777" w:rsidR="00BF034B" w:rsidRDefault="00BF034B" w:rsidP="00BF034B">
      <w:pPr>
        <w:autoSpaceDE w:val="0"/>
        <w:autoSpaceDN w:val="0"/>
        <w:spacing w:after="0" w:line="240" w:lineRule="auto"/>
        <w:rPr>
          <w:rFonts w:ascii="Times New Roman" w:eastAsia="Times New Roman" w:hAnsi="Times New Roman" w:cs="Times New Roman"/>
          <w:sz w:val="20"/>
          <w:szCs w:val="24"/>
          <w:lang w:eastAsia="eu-ES"/>
        </w:rPr>
      </w:pPr>
    </w:p>
    <w:p w14:paraId="2B3B0F9B" w14:textId="2933CD77" w:rsidR="00C27D26" w:rsidRDefault="00005585" w:rsidP="00BF034B">
      <w:pPr>
        <w:shd w:val="clear" w:color="auto" w:fill="F2F2F2" w:themeFill="background1" w:themeFillShade="F2"/>
        <w:tabs>
          <w:tab w:val="left" w:pos="340"/>
        </w:tabs>
        <w:autoSpaceDE w:val="0"/>
        <w:autoSpaceDN w:val="0"/>
        <w:spacing w:before="260" w:after="0" w:line="220" w:lineRule="atLeast"/>
        <w:rPr>
          <w:rFonts w:ascii="Times New Roman" w:eastAsia="Times New Roman" w:hAnsi="Times New Roman" w:cs="Times New Roman"/>
          <w:sz w:val="20"/>
          <w:szCs w:val="20"/>
          <w:lang w:eastAsia="eu-ES"/>
        </w:rPr>
      </w:pPr>
      <w:r>
        <w:rPr>
          <w:rFonts w:ascii="Times New Roman" w:eastAsia="Times New Roman" w:hAnsi="Times New Roman" w:cs="Times New Roman"/>
          <w:sz w:val="20"/>
          <w:szCs w:val="20"/>
          <w:lang w:eastAsia="eu-ES"/>
        </w:rPr>
        <w:t>OHARRA</w:t>
      </w:r>
      <w:r w:rsidR="007E14D6">
        <w:rPr>
          <w:rFonts w:ascii="Times New Roman" w:eastAsia="Times New Roman" w:hAnsi="Times New Roman" w:cs="Times New Roman"/>
          <w:sz w:val="20"/>
          <w:szCs w:val="20"/>
          <w:lang w:eastAsia="eu-ES"/>
        </w:rPr>
        <w:t xml:space="preserve">: </w:t>
      </w:r>
      <w:r w:rsidR="00E703C2">
        <w:rPr>
          <w:rFonts w:ascii="Times New Roman" w:eastAsia="Times New Roman" w:hAnsi="Times New Roman" w:cs="Times New Roman"/>
          <w:sz w:val="20"/>
          <w:szCs w:val="20"/>
          <w:lang w:eastAsia="eu-ES"/>
        </w:rPr>
        <w:t>Suhiltzaileen ibilgailua eskuratzen da lehenik ‘autobomba’ galdetuta.</w:t>
      </w:r>
      <w:r w:rsidR="00C27D26">
        <w:rPr>
          <w:rFonts w:ascii="Times New Roman" w:eastAsia="Times New Roman" w:hAnsi="Times New Roman" w:cs="Times New Roman"/>
          <w:sz w:val="20"/>
          <w:szCs w:val="20"/>
          <w:lang w:eastAsia="eu-ES"/>
        </w:rPr>
        <w:t xml:space="preserve"> Adiera horixe du hiztegi orokorrean ere. Ibilgailuen Erregelamendu Orokorrean, ordea, jauzi bat egin da </w:t>
      </w:r>
      <w:r w:rsidR="00C27D26" w:rsidRPr="00C27D26">
        <w:rPr>
          <w:rFonts w:ascii="Times New Roman" w:eastAsia="Times New Roman" w:hAnsi="Times New Roman" w:cs="Times New Roman"/>
          <w:i/>
          <w:sz w:val="20"/>
          <w:szCs w:val="20"/>
          <w:lang w:eastAsia="eu-ES"/>
        </w:rPr>
        <w:t>C. Clasificación por criterios de utilización</w:t>
      </w:r>
      <w:r w:rsidR="00C27D26">
        <w:rPr>
          <w:rFonts w:ascii="Times New Roman" w:eastAsia="Times New Roman" w:hAnsi="Times New Roman" w:cs="Times New Roman"/>
          <w:sz w:val="20"/>
          <w:szCs w:val="20"/>
          <w:lang w:eastAsia="eu-ES"/>
        </w:rPr>
        <w:t xml:space="preserve"> delakoan, modu generikoan definitu da eta. Definizio horren arabera, ‘autobomba’ dira: suhiltzaileen kamioi bat, manifestazioetan jendea uxatzeko ura botatzen duen kamioia, hormigoi-ponpadun kamioia…</w:t>
      </w:r>
    </w:p>
    <w:p w14:paraId="20529B0F" w14:textId="77777777" w:rsidR="00005585" w:rsidRDefault="00005585" w:rsidP="00005585">
      <w:pPr>
        <w:pStyle w:val="Tarterikez"/>
        <w:shd w:val="clear" w:color="auto" w:fill="F2F2F2" w:themeFill="background1" w:themeFillShade="F2"/>
        <w:rPr>
          <w:rFonts w:ascii="Times New Roman" w:hAnsi="Times New Roman" w:cs="Times New Roman"/>
          <w:sz w:val="20"/>
          <w:lang w:eastAsia="eu-ES"/>
        </w:rPr>
      </w:pPr>
    </w:p>
    <w:p w14:paraId="13D27C5C" w14:textId="0634ADE6" w:rsidR="00C27D26" w:rsidRPr="00005585" w:rsidRDefault="00C27D26" w:rsidP="00005585">
      <w:pPr>
        <w:pStyle w:val="Tarterikez"/>
        <w:shd w:val="clear" w:color="auto" w:fill="F2F2F2" w:themeFill="background1" w:themeFillShade="F2"/>
        <w:rPr>
          <w:rFonts w:ascii="Times New Roman" w:hAnsi="Times New Roman" w:cs="Times New Roman"/>
          <w:sz w:val="20"/>
          <w:lang w:eastAsia="eu-ES"/>
        </w:rPr>
      </w:pPr>
      <w:r w:rsidRPr="00005585">
        <w:rPr>
          <w:rFonts w:ascii="Times New Roman" w:hAnsi="Times New Roman" w:cs="Times New Roman"/>
          <w:sz w:val="20"/>
          <w:lang w:eastAsia="eu-ES"/>
        </w:rPr>
        <w:t>Suhiltzaileen ibilgailua izendatzeko, egokia da euskaraz ‘ponpa-auto’ hartzea:</w:t>
      </w:r>
    </w:p>
    <w:p w14:paraId="470F471D" w14:textId="77777777" w:rsidR="00005585" w:rsidRDefault="00005585" w:rsidP="00005585">
      <w:pPr>
        <w:pStyle w:val="Tarterikez"/>
        <w:shd w:val="clear" w:color="auto" w:fill="F2F2F2" w:themeFill="background1" w:themeFillShade="F2"/>
        <w:rPr>
          <w:rFonts w:ascii="Times New Roman" w:hAnsi="Times New Roman" w:cs="Times New Roman"/>
          <w:sz w:val="20"/>
          <w:lang w:eastAsia="eu-ES"/>
        </w:rPr>
      </w:pPr>
    </w:p>
    <w:p w14:paraId="0CF9A11A" w14:textId="26E1FF63" w:rsidR="00C27D26" w:rsidRPr="00005585" w:rsidRDefault="00C27D26" w:rsidP="00005585">
      <w:pPr>
        <w:pStyle w:val="Tarterikez"/>
        <w:shd w:val="clear" w:color="auto" w:fill="F2F2F2" w:themeFill="background1" w:themeFillShade="F2"/>
        <w:rPr>
          <w:rFonts w:ascii="Times New Roman" w:hAnsi="Times New Roman" w:cs="Times New Roman"/>
          <w:sz w:val="20"/>
          <w:lang w:eastAsia="eu-ES"/>
        </w:rPr>
      </w:pPr>
      <w:r w:rsidRPr="00005585">
        <w:rPr>
          <w:rFonts w:ascii="Times New Roman" w:hAnsi="Times New Roman" w:cs="Times New Roman"/>
          <w:sz w:val="20"/>
          <w:lang w:eastAsia="eu-ES"/>
        </w:rPr>
        <w:t>1-Gaztelaniazko nahiz frantsesezko formetan, ‘auto’ horren atzean, ‘</w:t>
      </w:r>
      <w:r w:rsidRPr="00005585">
        <w:rPr>
          <w:rFonts w:ascii="Times New Roman" w:hAnsi="Times New Roman" w:cs="Times New Roman"/>
          <w:i/>
          <w:sz w:val="20"/>
          <w:lang w:eastAsia="eu-ES"/>
        </w:rPr>
        <w:t>automóvil’</w:t>
      </w:r>
      <w:r w:rsidRPr="00005585">
        <w:rPr>
          <w:rFonts w:ascii="Times New Roman" w:hAnsi="Times New Roman" w:cs="Times New Roman"/>
          <w:sz w:val="20"/>
          <w:lang w:eastAsia="eu-ES"/>
        </w:rPr>
        <w:t xml:space="preserve"> nahiz ‘</w:t>
      </w:r>
      <w:r w:rsidRPr="00005585">
        <w:rPr>
          <w:rFonts w:ascii="Times New Roman" w:hAnsi="Times New Roman" w:cs="Times New Roman"/>
          <w:i/>
          <w:sz w:val="20"/>
          <w:lang w:eastAsia="eu-ES"/>
        </w:rPr>
        <w:t>automobile’</w:t>
      </w:r>
      <w:r w:rsidR="007B455C" w:rsidRPr="00005585">
        <w:rPr>
          <w:rFonts w:ascii="Times New Roman" w:hAnsi="Times New Roman" w:cs="Times New Roman"/>
          <w:sz w:val="20"/>
          <w:lang w:eastAsia="eu-ES"/>
        </w:rPr>
        <w:t xml:space="preserve"> daude, laburtuta (ikus hiztegiak).</w:t>
      </w:r>
    </w:p>
    <w:p w14:paraId="5FA62774" w14:textId="77777777" w:rsidR="007B455C" w:rsidRPr="00005585" w:rsidRDefault="007B455C" w:rsidP="00005585">
      <w:pPr>
        <w:pStyle w:val="Tarterikez"/>
        <w:shd w:val="clear" w:color="auto" w:fill="F2F2F2" w:themeFill="background1" w:themeFillShade="F2"/>
        <w:rPr>
          <w:rFonts w:ascii="Times New Roman" w:hAnsi="Times New Roman" w:cs="Times New Roman"/>
          <w:sz w:val="20"/>
          <w:lang w:eastAsia="eu-ES"/>
        </w:rPr>
      </w:pPr>
      <w:r w:rsidRPr="00005585">
        <w:rPr>
          <w:rFonts w:ascii="Times New Roman" w:hAnsi="Times New Roman" w:cs="Times New Roman"/>
          <w:sz w:val="20"/>
          <w:lang w:eastAsia="eu-ES"/>
        </w:rPr>
        <w:t>2-Elhuyar hiztegian ‘ponpa-auto’ da ‘autobomba’ sarreraren euskarazko ordaina.</w:t>
      </w:r>
    </w:p>
    <w:p w14:paraId="04447226" w14:textId="77777777" w:rsidR="007B455C" w:rsidRPr="00005585" w:rsidRDefault="007B455C" w:rsidP="00005585">
      <w:pPr>
        <w:pStyle w:val="Tarterikez"/>
        <w:shd w:val="clear" w:color="auto" w:fill="F2F2F2" w:themeFill="background1" w:themeFillShade="F2"/>
        <w:rPr>
          <w:rFonts w:ascii="Times New Roman" w:hAnsi="Times New Roman" w:cs="Times New Roman"/>
          <w:sz w:val="20"/>
          <w:lang w:eastAsia="eu-ES"/>
        </w:rPr>
      </w:pPr>
      <w:r w:rsidRPr="00005585">
        <w:rPr>
          <w:rFonts w:ascii="Times New Roman" w:hAnsi="Times New Roman" w:cs="Times New Roman"/>
          <w:sz w:val="20"/>
          <w:lang w:eastAsia="eu-ES"/>
        </w:rPr>
        <w:t xml:space="preserve">3-Sarean ‘ponpa-auto’ galdetuta, hainbat sarrera eskuratzen dira suhiltzaileen ibilgailuari lotuta. </w:t>
      </w:r>
    </w:p>
    <w:p w14:paraId="50DBC996" w14:textId="77777777" w:rsidR="00A65885" w:rsidRPr="00005585" w:rsidRDefault="00A65885" w:rsidP="00005585">
      <w:pPr>
        <w:pStyle w:val="Tarterikez"/>
        <w:shd w:val="clear" w:color="auto" w:fill="F2F2F2" w:themeFill="background1" w:themeFillShade="F2"/>
        <w:rPr>
          <w:rFonts w:ascii="Times New Roman" w:hAnsi="Times New Roman" w:cs="Times New Roman"/>
          <w:sz w:val="20"/>
          <w:lang w:eastAsia="eu-ES"/>
        </w:rPr>
      </w:pPr>
      <w:r w:rsidRPr="00005585">
        <w:rPr>
          <w:rFonts w:ascii="Times New Roman" w:hAnsi="Times New Roman" w:cs="Times New Roman"/>
          <w:sz w:val="20"/>
          <w:lang w:eastAsia="eu-ES"/>
        </w:rPr>
        <w:t>4-Gaztelaniaz ‘autobomba’ri adiera generikoa eman bazaio, beste horrenbeste egin liteke ‘ponpa-auto’, ‘autopompe’ eta ‘pumper’ terminoen kasuan ere.</w:t>
      </w:r>
    </w:p>
    <w:p w14:paraId="1AD158A9" w14:textId="77777777" w:rsidR="00386039" w:rsidRPr="00510313" w:rsidRDefault="00386039" w:rsidP="00BF034B">
      <w:pPr>
        <w:tabs>
          <w:tab w:val="left" w:pos="340"/>
        </w:tabs>
        <w:autoSpaceDE w:val="0"/>
        <w:autoSpaceDN w:val="0"/>
        <w:spacing w:after="0" w:line="220" w:lineRule="atLeast"/>
        <w:rPr>
          <w:rFonts w:ascii="Times New Roman" w:eastAsia="Times New Roman" w:hAnsi="Times New Roman" w:cs="Times New Roman"/>
          <w:sz w:val="20"/>
          <w:szCs w:val="20"/>
          <w:lang w:eastAsia="eu-ES"/>
        </w:rPr>
      </w:pPr>
    </w:p>
    <w:p w14:paraId="6218B898" w14:textId="54BB62D5" w:rsidR="00510313" w:rsidRPr="00510313" w:rsidRDefault="005C70A8" w:rsidP="00510313">
      <w:pPr>
        <w:keepNext/>
        <w:keepLines/>
        <w:autoSpaceDE w:val="0"/>
        <w:autoSpaceDN w:val="0"/>
        <w:spacing w:before="480" w:after="0" w:line="240" w:lineRule="auto"/>
        <w:outlineLvl w:val="0"/>
        <w:rPr>
          <w:rFonts w:asciiTheme="majorHAnsi" w:eastAsiaTheme="majorEastAsia" w:hAnsiTheme="majorHAnsi" w:cstheme="majorBidi"/>
          <w:b/>
          <w:bCs/>
          <w:color w:val="000000" w:themeColor="text1"/>
          <w:sz w:val="24"/>
          <w:szCs w:val="28"/>
          <w:lang w:eastAsia="eu-ES"/>
        </w:rPr>
      </w:pPr>
      <w:r>
        <w:rPr>
          <w:rFonts w:asciiTheme="majorHAnsi" w:eastAsiaTheme="majorEastAsia" w:hAnsiTheme="majorHAnsi" w:cstheme="majorBidi"/>
          <w:b/>
          <w:bCs/>
          <w:color w:val="000000" w:themeColor="text1"/>
          <w:sz w:val="24"/>
          <w:szCs w:val="28"/>
          <w:lang w:eastAsia="eu-ES"/>
        </w:rPr>
        <w:lastRenderedPageBreak/>
        <w:t>AZTERKETA</w:t>
      </w:r>
    </w:p>
    <w:p w14:paraId="696E906F" w14:textId="4D7BC0DD" w:rsidR="00510313" w:rsidRDefault="00510313" w:rsidP="00510313">
      <w:pPr>
        <w:autoSpaceDE w:val="0"/>
        <w:autoSpaceDN w:val="0"/>
        <w:spacing w:after="0" w:line="240" w:lineRule="auto"/>
        <w:rPr>
          <w:rFonts w:ascii="Times New Roman" w:eastAsia="Times New Roman" w:hAnsi="Times New Roman" w:cs="Times New Roman"/>
          <w:sz w:val="20"/>
          <w:szCs w:val="24"/>
          <w:lang w:eastAsia="eu-ES"/>
        </w:rPr>
      </w:pPr>
    </w:p>
    <w:p w14:paraId="05CC14D4" w14:textId="77777777" w:rsidR="005C70A8" w:rsidRDefault="005C70A8" w:rsidP="005C70A8">
      <w:pPr>
        <w:pStyle w:val="2izenburua"/>
        <w:rPr>
          <w:color w:val="000000" w:themeColor="text1"/>
          <w:sz w:val="22"/>
        </w:rPr>
      </w:pPr>
      <w:r>
        <w:rPr>
          <w:color w:val="000000" w:themeColor="text1"/>
          <w:sz w:val="22"/>
        </w:rPr>
        <w:t>REGLAMENTO GENERAL DE VEHÍCULOS</w:t>
      </w:r>
    </w:p>
    <w:p w14:paraId="0147C0C4" w14:textId="77777777" w:rsidR="005C70A8" w:rsidRPr="00FC5DF4" w:rsidRDefault="005C70A8" w:rsidP="005C70A8">
      <w:pPr>
        <w:pStyle w:val="Tarterikez"/>
        <w:rPr>
          <w:rFonts w:ascii="Times New Roman" w:hAnsi="Times New Roman" w:cs="Times New Roman"/>
          <w:b/>
          <w:sz w:val="24"/>
        </w:rPr>
      </w:pPr>
      <w:r w:rsidRPr="00FC5DF4">
        <w:rPr>
          <w:rFonts w:ascii="Times New Roman" w:hAnsi="Times New Roman" w:cs="Times New Roman"/>
          <w:b/>
          <w:sz w:val="24"/>
        </w:rPr>
        <w:t>Real Decreto 2822/1998, de 23 de diciembre, por el que se aprueba el Reglamento General de Vehículos</w:t>
      </w:r>
    </w:p>
    <w:p w14:paraId="6FF961C9" w14:textId="77777777" w:rsidR="005C70A8" w:rsidRDefault="005C70A8" w:rsidP="0044299C">
      <w:pPr>
        <w:autoSpaceDE w:val="0"/>
        <w:autoSpaceDN w:val="0"/>
        <w:spacing w:after="0" w:line="240" w:lineRule="auto"/>
        <w:rPr>
          <w:rFonts w:ascii="Times New Roman" w:eastAsia="Times New Roman" w:hAnsi="Times New Roman" w:cs="Times New Roman"/>
          <w:sz w:val="20"/>
          <w:szCs w:val="24"/>
          <w:lang w:eastAsia="eu-ES"/>
        </w:rPr>
      </w:pPr>
    </w:p>
    <w:p w14:paraId="51A7DDC5" w14:textId="3D93F3B6" w:rsidR="0044299C" w:rsidRPr="0044299C" w:rsidRDefault="0044299C" w:rsidP="0044299C">
      <w:pPr>
        <w:autoSpaceDE w:val="0"/>
        <w:autoSpaceDN w:val="0"/>
        <w:spacing w:after="0" w:line="240" w:lineRule="auto"/>
        <w:rPr>
          <w:rFonts w:ascii="Times New Roman" w:eastAsia="Times New Roman" w:hAnsi="Times New Roman" w:cs="Times New Roman"/>
          <w:sz w:val="20"/>
          <w:szCs w:val="24"/>
          <w:lang w:eastAsia="eu-ES"/>
        </w:rPr>
      </w:pPr>
      <w:r w:rsidRPr="0044299C">
        <w:rPr>
          <w:rFonts w:ascii="Times New Roman" w:eastAsia="Times New Roman" w:hAnsi="Times New Roman" w:cs="Times New Roman"/>
          <w:sz w:val="20"/>
          <w:szCs w:val="24"/>
          <w:lang w:eastAsia="eu-ES"/>
        </w:rPr>
        <w:t xml:space="preserve">56 </w:t>
      </w:r>
      <w:r w:rsidRPr="0044299C">
        <w:rPr>
          <w:rFonts w:ascii="Times New Roman" w:eastAsia="Times New Roman" w:hAnsi="Times New Roman" w:cs="Times New Roman"/>
          <w:b/>
          <w:sz w:val="20"/>
          <w:szCs w:val="24"/>
          <w:lang w:eastAsia="eu-ES"/>
        </w:rPr>
        <w:t>Hormigonera</w:t>
      </w:r>
    </w:p>
    <w:p w14:paraId="2FF3BA8A" w14:textId="77777777" w:rsidR="0044299C" w:rsidRPr="0044299C" w:rsidRDefault="0044299C" w:rsidP="0044299C">
      <w:pPr>
        <w:autoSpaceDE w:val="0"/>
        <w:autoSpaceDN w:val="0"/>
        <w:spacing w:after="0" w:line="240" w:lineRule="auto"/>
        <w:rPr>
          <w:rFonts w:ascii="Times New Roman" w:eastAsia="Times New Roman" w:hAnsi="Times New Roman" w:cs="Times New Roman"/>
          <w:sz w:val="20"/>
          <w:szCs w:val="24"/>
          <w:lang w:eastAsia="eu-ES"/>
        </w:rPr>
      </w:pPr>
      <w:r w:rsidRPr="0044299C">
        <w:rPr>
          <w:rFonts w:ascii="Times New Roman" w:eastAsia="Times New Roman" w:hAnsi="Times New Roman" w:cs="Times New Roman"/>
          <w:sz w:val="20"/>
          <w:szCs w:val="24"/>
          <w:lang w:eastAsia="eu-ES"/>
        </w:rPr>
        <w:t>Vehículo especialmente construido para el transporte de los elementos constitutivos del hormigón, pudiendo efectuar su mezcla durante el transporte.</w:t>
      </w:r>
    </w:p>
    <w:p w14:paraId="34481028" w14:textId="77777777" w:rsidR="0044299C" w:rsidRPr="0044299C" w:rsidRDefault="0044299C" w:rsidP="0044299C">
      <w:pPr>
        <w:autoSpaceDE w:val="0"/>
        <w:autoSpaceDN w:val="0"/>
        <w:spacing w:after="0" w:line="240" w:lineRule="auto"/>
        <w:rPr>
          <w:rFonts w:ascii="Times New Roman" w:eastAsia="Times New Roman" w:hAnsi="Times New Roman" w:cs="Times New Roman"/>
          <w:sz w:val="20"/>
          <w:szCs w:val="24"/>
          <w:lang w:eastAsia="eu-ES"/>
        </w:rPr>
      </w:pPr>
      <w:r w:rsidRPr="0044299C">
        <w:rPr>
          <w:rFonts w:ascii="Times New Roman" w:eastAsia="Times New Roman" w:hAnsi="Times New Roman" w:cs="Times New Roman"/>
          <w:sz w:val="20"/>
          <w:szCs w:val="24"/>
          <w:lang w:eastAsia="eu-ES"/>
        </w:rPr>
        <w:t xml:space="preserve">66 </w:t>
      </w:r>
      <w:r w:rsidRPr="0044299C">
        <w:rPr>
          <w:rFonts w:ascii="Times New Roman" w:eastAsia="Times New Roman" w:hAnsi="Times New Roman" w:cs="Times New Roman"/>
          <w:b/>
          <w:sz w:val="20"/>
          <w:szCs w:val="24"/>
          <w:lang w:eastAsia="eu-ES"/>
        </w:rPr>
        <w:t>Bomba de hormigonar</w:t>
      </w:r>
    </w:p>
    <w:p w14:paraId="4BA0A812" w14:textId="77777777" w:rsidR="0044299C" w:rsidRPr="0044299C" w:rsidRDefault="0044299C" w:rsidP="0044299C">
      <w:pPr>
        <w:autoSpaceDE w:val="0"/>
        <w:autoSpaceDN w:val="0"/>
        <w:spacing w:after="0" w:line="240" w:lineRule="auto"/>
        <w:rPr>
          <w:rFonts w:ascii="Times New Roman" w:eastAsia="Times New Roman" w:hAnsi="Times New Roman" w:cs="Times New Roman"/>
          <w:sz w:val="20"/>
          <w:szCs w:val="24"/>
          <w:lang w:eastAsia="eu-ES"/>
        </w:rPr>
      </w:pPr>
      <w:r w:rsidRPr="0044299C">
        <w:rPr>
          <w:rFonts w:ascii="Times New Roman" w:eastAsia="Times New Roman" w:hAnsi="Times New Roman" w:cs="Times New Roman"/>
          <w:sz w:val="20"/>
          <w:szCs w:val="24"/>
          <w:shd w:val="clear" w:color="auto" w:fill="EAF1DD" w:themeFill="accent3" w:themeFillTint="33"/>
          <w:lang w:eastAsia="eu-ES"/>
        </w:rPr>
        <w:t>Vehículo autobomba</w:t>
      </w:r>
      <w:r w:rsidRPr="0044299C">
        <w:rPr>
          <w:rFonts w:ascii="Times New Roman" w:eastAsia="Times New Roman" w:hAnsi="Times New Roman" w:cs="Times New Roman"/>
          <w:sz w:val="20"/>
          <w:szCs w:val="24"/>
          <w:lang w:eastAsia="eu-ES"/>
        </w:rPr>
        <w:t xml:space="preserve"> especialmente diseñado para movimiento de hormigón fluido.</w:t>
      </w:r>
    </w:p>
    <w:p w14:paraId="6D5C96B3" w14:textId="77777777" w:rsidR="0044299C" w:rsidRDefault="0044299C" w:rsidP="00510313">
      <w:pPr>
        <w:autoSpaceDE w:val="0"/>
        <w:autoSpaceDN w:val="0"/>
        <w:spacing w:after="0" w:line="240" w:lineRule="auto"/>
        <w:rPr>
          <w:rFonts w:ascii="Times New Roman" w:eastAsia="Times New Roman" w:hAnsi="Times New Roman" w:cs="Times New Roman"/>
          <w:sz w:val="20"/>
          <w:szCs w:val="24"/>
          <w:lang w:eastAsia="eu-ES"/>
        </w:rPr>
      </w:pPr>
    </w:p>
    <w:p w14:paraId="140E3AE7" w14:textId="77777777" w:rsidR="00510313" w:rsidRPr="00510313" w:rsidRDefault="00510313" w:rsidP="00510313">
      <w:pPr>
        <w:autoSpaceDE w:val="0"/>
        <w:autoSpaceDN w:val="0"/>
        <w:spacing w:after="0" w:line="240" w:lineRule="auto"/>
        <w:rPr>
          <w:rFonts w:ascii="Times New Roman" w:eastAsia="Times New Roman" w:hAnsi="Times New Roman" w:cs="Times New Roman"/>
          <w:sz w:val="20"/>
          <w:szCs w:val="24"/>
          <w:lang w:eastAsia="eu-ES"/>
        </w:rPr>
      </w:pPr>
      <w:r w:rsidRPr="00510313">
        <w:rPr>
          <w:rFonts w:ascii="Times New Roman" w:eastAsia="Times New Roman" w:hAnsi="Times New Roman" w:cs="Times New Roman"/>
          <w:sz w:val="20"/>
          <w:szCs w:val="24"/>
          <w:lang w:eastAsia="eu-ES"/>
        </w:rPr>
        <w:t xml:space="preserve">46 </w:t>
      </w:r>
      <w:r w:rsidRPr="00510313">
        <w:rPr>
          <w:rFonts w:ascii="Times New Roman" w:eastAsia="Times New Roman" w:hAnsi="Times New Roman" w:cs="Times New Roman"/>
          <w:b/>
          <w:sz w:val="20"/>
          <w:szCs w:val="24"/>
          <w:lang w:eastAsia="eu-ES"/>
        </w:rPr>
        <w:t>Bomberos</w:t>
      </w:r>
    </w:p>
    <w:p w14:paraId="00F67CB9" w14:textId="77777777" w:rsidR="00510313" w:rsidRPr="00510313" w:rsidRDefault="00510313" w:rsidP="00510313">
      <w:pPr>
        <w:autoSpaceDE w:val="0"/>
        <w:autoSpaceDN w:val="0"/>
        <w:spacing w:after="0" w:line="240" w:lineRule="auto"/>
        <w:rPr>
          <w:rFonts w:ascii="Times New Roman" w:eastAsia="Times New Roman" w:hAnsi="Times New Roman" w:cs="Times New Roman"/>
          <w:sz w:val="20"/>
          <w:szCs w:val="24"/>
          <w:lang w:eastAsia="eu-ES"/>
        </w:rPr>
      </w:pPr>
      <w:r w:rsidRPr="00510313">
        <w:rPr>
          <w:rFonts w:ascii="Times New Roman" w:eastAsia="Times New Roman" w:hAnsi="Times New Roman" w:cs="Times New Roman"/>
          <w:sz w:val="20"/>
          <w:szCs w:val="24"/>
          <w:lang w:eastAsia="eu-ES"/>
        </w:rPr>
        <w:t>Vehículo destinado al Servicio de los Cuerpos de Bomberos.</w:t>
      </w:r>
    </w:p>
    <w:p w14:paraId="0B1B7FA8" w14:textId="77777777" w:rsidR="00510313" w:rsidRPr="00510313" w:rsidRDefault="00510313" w:rsidP="00510313">
      <w:pPr>
        <w:autoSpaceDE w:val="0"/>
        <w:autoSpaceDN w:val="0"/>
        <w:spacing w:after="0" w:line="240" w:lineRule="auto"/>
        <w:rPr>
          <w:rFonts w:ascii="Times New Roman" w:eastAsia="Times New Roman" w:hAnsi="Times New Roman" w:cs="Times New Roman"/>
          <w:sz w:val="20"/>
          <w:szCs w:val="24"/>
          <w:lang w:eastAsia="eu-ES"/>
        </w:rPr>
      </w:pPr>
      <w:r w:rsidRPr="00510313">
        <w:rPr>
          <w:rFonts w:ascii="Times New Roman" w:eastAsia="Times New Roman" w:hAnsi="Times New Roman" w:cs="Times New Roman"/>
          <w:sz w:val="20"/>
          <w:szCs w:val="24"/>
          <w:lang w:eastAsia="eu-ES"/>
        </w:rPr>
        <w:t xml:space="preserve">61 </w:t>
      </w:r>
      <w:r w:rsidRPr="00510313">
        <w:rPr>
          <w:rFonts w:ascii="Times New Roman" w:eastAsia="Times New Roman" w:hAnsi="Times New Roman" w:cs="Times New Roman"/>
          <w:b/>
          <w:sz w:val="20"/>
          <w:szCs w:val="24"/>
          <w:shd w:val="clear" w:color="auto" w:fill="EAF1DD" w:themeFill="accent3" w:themeFillTint="33"/>
          <w:lang w:eastAsia="eu-ES"/>
        </w:rPr>
        <w:t>Autobomba</w:t>
      </w:r>
    </w:p>
    <w:p w14:paraId="38FCF738" w14:textId="77777777" w:rsidR="00510313" w:rsidRPr="00510313" w:rsidRDefault="00510313" w:rsidP="00510313">
      <w:pPr>
        <w:autoSpaceDE w:val="0"/>
        <w:autoSpaceDN w:val="0"/>
        <w:spacing w:after="0" w:line="240" w:lineRule="auto"/>
        <w:rPr>
          <w:rFonts w:ascii="Times New Roman" w:eastAsia="Times New Roman" w:hAnsi="Times New Roman" w:cs="Times New Roman"/>
          <w:sz w:val="20"/>
          <w:szCs w:val="24"/>
          <w:lang w:eastAsia="eu-ES"/>
        </w:rPr>
      </w:pPr>
      <w:r w:rsidRPr="00510313">
        <w:rPr>
          <w:rFonts w:ascii="Times New Roman" w:eastAsia="Times New Roman" w:hAnsi="Times New Roman" w:cs="Times New Roman"/>
          <w:sz w:val="20"/>
          <w:szCs w:val="24"/>
          <w:shd w:val="clear" w:color="auto" w:fill="EAF1DD" w:themeFill="accent3" w:themeFillTint="33"/>
          <w:lang w:eastAsia="eu-ES"/>
        </w:rPr>
        <w:t>Vehículo equipado con una autobomba de presión para movimiento de materiales fluidificados</w:t>
      </w:r>
      <w:r w:rsidRPr="00510313">
        <w:rPr>
          <w:rFonts w:ascii="Times New Roman" w:eastAsia="Times New Roman" w:hAnsi="Times New Roman" w:cs="Times New Roman"/>
          <w:sz w:val="20"/>
          <w:szCs w:val="24"/>
          <w:lang w:eastAsia="eu-ES"/>
        </w:rPr>
        <w:t>.</w:t>
      </w:r>
    </w:p>
    <w:p w14:paraId="5BA5049C" w14:textId="77777777" w:rsidR="00F55AC3" w:rsidRPr="00F55AC3" w:rsidRDefault="00F55AC3" w:rsidP="00F55AC3">
      <w:pPr>
        <w:pStyle w:val="1izenburua"/>
        <w:rPr>
          <w:color w:val="000000" w:themeColor="text1"/>
        </w:rPr>
      </w:pPr>
      <w:r w:rsidRPr="00F55AC3">
        <w:rPr>
          <w:color w:val="000000" w:themeColor="text1"/>
        </w:rPr>
        <w:t>1-BOMBEROS</w:t>
      </w:r>
    </w:p>
    <w:p w14:paraId="64AEADFC" w14:textId="77777777" w:rsidR="00F55AC3" w:rsidRDefault="00F55AC3" w:rsidP="00F55AC3">
      <w:pPr>
        <w:pStyle w:val="3izenburua"/>
        <w:rPr>
          <w:szCs w:val="20"/>
        </w:rPr>
      </w:pPr>
      <w:r w:rsidRPr="00297662">
        <w:rPr>
          <w:color w:val="000000" w:themeColor="text1"/>
        </w:rPr>
        <w:t>VITALTEST</w:t>
      </w:r>
    </w:p>
    <w:p w14:paraId="1C558A2B" w14:textId="77777777" w:rsidR="00F55AC3" w:rsidRDefault="00F2395A" w:rsidP="00F55AC3">
      <w:pPr>
        <w:rPr>
          <w:color w:val="000000" w:themeColor="text1"/>
        </w:rPr>
      </w:pPr>
      <w:hyperlink r:id="rId10" w:history="1">
        <w:r w:rsidR="00F55AC3" w:rsidRPr="00430BC8">
          <w:rPr>
            <w:rStyle w:val="Hiperesteka"/>
            <w:szCs w:val="20"/>
          </w:rPr>
          <w:t>https://vialtest.com/manual-del-conductor/permiso-C/definiciones/11</w:t>
        </w:r>
      </w:hyperlink>
      <w:r w:rsidR="00F55AC3">
        <w:rPr>
          <w:noProof/>
          <w:lang w:eastAsia="eu-ES"/>
        </w:rPr>
        <w:drawing>
          <wp:inline distT="0" distB="0" distL="0" distR="0" wp14:anchorId="53BA3F81" wp14:editId="2B231513">
            <wp:extent cx="2836985" cy="2474897"/>
            <wp:effectExtent l="0" t="0" r="1905" b="1905"/>
            <wp:docPr id="1" name="Irud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42192" cy="2479439"/>
                    </a:xfrm>
                    <a:prstGeom prst="rect">
                      <a:avLst/>
                    </a:prstGeom>
                  </pic:spPr>
                </pic:pic>
              </a:graphicData>
            </a:graphic>
          </wp:inline>
        </w:drawing>
      </w:r>
    </w:p>
    <w:p w14:paraId="639A9F1E" w14:textId="77777777" w:rsidR="005C70A8" w:rsidRPr="005C70A8" w:rsidRDefault="005C70A8" w:rsidP="005C70A8">
      <w:pPr>
        <w:pStyle w:val="3izenburua"/>
        <w:rPr>
          <w:rFonts w:eastAsiaTheme="minorHAnsi"/>
          <w:color w:val="000000" w:themeColor="text1"/>
        </w:rPr>
      </w:pPr>
      <w:r w:rsidRPr="005C70A8">
        <w:rPr>
          <w:color w:val="000000" w:themeColor="text1"/>
        </w:rPr>
        <w:t>DICCIONARIO DE LOGÍSTICA</w:t>
      </w:r>
    </w:p>
    <w:p w14:paraId="3DD73DD5" w14:textId="0C164281" w:rsidR="005C70A8" w:rsidRPr="005C70A8" w:rsidRDefault="005C70A8" w:rsidP="005C70A8">
      <w:pPr>
        <w:spacing w:after="0" w:line="240" w:lineRule="auto"/>
        <w:rPr>
          <w:rFonts w:ascii="Times New Roman" w:hAnsi="Times New Roman" w:cs="Times New Roman"/>
          <w:sz w:val="20"/>
          <w:szCs w:val="20"/>
          <w:lang w:val="es-ES"/>
        </w:rPr>
      </w:pPr>
      <w:r w:rsidRPr="005C70A8">
        <w:rPr>
          <w:rFonts w:ascii="Times New Roman" w:hAnsi="Times New Roman" w:cs="Times New Roman"/>
          <w:b/>
          <w:sz w:val="20"/>
          <w:szCs w:val="20"/>
          <w:lang w:val="es-ES"/>
        </w:rPr>
        <w:t>Diccionario de logística</w:t>
      </w:r>
      <w:r w:rsidRPr="005C70A8">
        <w:rPr>
          <w:rFonts w:ascii="Times New Roman" w:hAnsi="Times New Roman" w:cs="Times New Roman"/>
          <w:sz w:val="20"/>
          <w:szCs w:val="20"/>
          <w:lang w:val="es-ES"/>
        </w:rPr>
        <w:t xml:space="preserve"> / David Soler-- 2ª ed-- Barcelona : Marge Books, 2009, 373 p. : il. ; 21 cm -- (Biblioteca de logística) ISBN 978-84-92442-24-9</w:t>
      </w:r>
    </w:p>
    <w:p w14:paraId="4D01F66D" w14:textId="6BF64F14" w:rsidR="005C70A8" w:rsidRPr="005C70A8" w:rsidRDefault="005C70A8" w:rsidP="005C70A8">
      <w:pPr>
        <w:spacing w:after="0" w:line="240" w:lineRule="auto"/>
        <w:rPr>
          <w:rFonts w:ascii="Times New Roman" w:hAnsi="Times New Roman" w:cs="Times New Roman"/>
          <w:sz w:val="20"/>
          <w:szCs w:val="20"/>
          <w:lang w:val="es-ES"/>
        </w:rPr>
      </w:pPr>
      <w:r w:rsidRPr="005C70A8">
        <w:rPr>
          <w:rFonts w:ascii="Times New Roman" w:hAnsi="Times New Roman" w:cs="Times New Roman"/>
          <w:sz w:val="20"/>
          <w:szCs w:val="20"/>
          <w:lang w:val="es-ES"/>
        </w:rPr>
        <w:t>Sarrerarik gabea</w:t>
      </w:r>
    </w:p>
    <w:p w14:paraId="46A19910" w14:textId="77777777" w:rsidR="00F55AC3" w:rsidRDefault="00F55AC3" w:rsidP="00F55AC3">
      <w:pPr>
        <w:pStyle w:val="3izenburua"/>
        <w:rPr>
          <w:color w:val="000000" w:themeColor="text1"/>
        </w:rPr>
      </w:pPr>
      <w:r>
        <w:rPr>
          <w:color w:val="000000" w:themeColor="text1"/>
        </w:rPr>
        <w:t>CERCATERM</w:t>
      </w:r>
    </w:p>
    <w:p w14:paraId="4079E3F0" w14:textId="77777777" w:rsidR="001F25A9" w:rsidRPr="001F25A9" w:rsidRDefault="001F25A9" w:rsidP="001F25A9">
      <w:pPr>
        <w:spacing w:before="100" w:beforeAutospacing="1" w:after="100" w:afterAutospacing="1" w:line="240" w:lineRule="auto"/>
        <w:rPr>
          <w:rFonts w:ascii="Times New Roman" w:eastAsia="Times New Roman" w:hAnsi="Times New Roman" w:cs="Times New Roman"/>
          <w:sz w:val="20"/>
          <w:szCs w:val="24"/>
          <w:lang w:eastAsia="eu-ES"/>
        </w:rPr>
      </w:pPr>
      <w:r w:rsidRPr="001F25A9">
        <w:rPr>
          <w:rFonts w:ascii="Times New Roman" w:eastAsia="Times New Roman" w:hAnsi="Times New Roman" w:cs="Times New Roman"/>
          <w:sz w:val="20"/>
          <w:szCs w:val="24"/>
          <w:lang w:eastAsia="eu-ES"/>
        </w:rPr>
        <w:t>La informació d'aquesta fitxa procedeix de l'obra següent:</w:t>
      </w:r>
      <w:r w:rsidRPr="001F25A9">
        <w:rPr>
          <w:rFonts w:ascii="Times New Roman" w:eastAsia="Times New Roman" w:hAnsi="Times New Roman" w:cs="Times New Roman"/>
          <w:sz w:val="20"/>
          <w:szCs w:val="24"/>
          <w:lang w:eastAsia="eu-ES"/>
        </w:rPr>
        <w:br/>
      </w:r>
      <w:r w:rsidRPr="001F25A9">
        <w:rPr>
          <w:rFonts w:ascii="Times New Roman" w:eastAsia="Times New Roman" w:hAnsi="Times New Roman" w:cs="Times New Roman"/>
          <w:sz w:val="20"/>
          <w:szCs w:val="24"/>
          <w:lang w:eastAsia="eu-ES"/>
        </w:rPr>
        <w:br/>
        <w:t xml:space="preserve">TERMCAT, CENTRE DE TERMINOLOGIA. </w:t>
      </w:r>
      <w:r w:rsidRPr="001F25A9">
        <w:rPr>
          <w:rFonts w:ascii="Times New Roman" w:eastAsia="Times New Roman" w:hAnsi="Times New Roman" w:cs="Times New Roman"/>
          <w:i/>
          <w:iCs/>
          <w:sz w:val="20"/>
          <w:szCs w:val="24"/>
          <w:lang w:eastAsia="eu-ES"/>
        </w:rPr>
        <w:t xml:space="preserve">Descobreix l'aeroport: Tota la terminologia que et trobes quan viatges en avió </w:t>
      </w:r>
      <w:r w:rsidRPr="001F25A9">
        <w:rPr>
          <w:rFonts w:ascii="Times New Roman" w:eastAsia="Times New Roman" w:hAnsi="Times New Roman" w:cs="Times New Roman"/>
          <w:sz w:val="20"/>
          <w:szCs w:val="24"/>
          <w:lang w:eastAsia="eu-ES"/>
        </w:rPr>
        <w:t xml:space="preserve">[material gràfic]. [Barcelona]: TERMCAT, Centre de Terminologia, [2010]. 1 cartell. </w:t>
      </w:r>
      <w:r w:rsidRPr="001F25A9">
        <w:rPr>
          <w:rFonts w:ascii="Times New Roman" w:eastAsia="Times New Roman" w:hAnsi="Times New Roman" w:cs="Times New Roman"/>
          <w:sz w:val="20"/>
          <w:szCs w:val="24"/>
          <w:lang w:eastAsia="eu-ES"/>
        </w:rPr>
        <w:br/>
      </w:r>
      <w:r w:rsidRPr="001F25A9">
        <w:rPr>
          <w:rFonts w:ascii="Times New Roman" w:eastAsia="Times New Roman" w:hAnsi="Times New Roman" w:cs="Times New Roman"/>
          <w:sz w:val="20"/>
          <w:szCs w:val="24"/>
          <w:lang w:eastAsia="eu-ES"/>
        </w:rPr>
        <w:br/>
        <w:t xml:space="preserve">Les dades originals poden haver estat actualitzades o completades posteriorment pel TERMCAT. </w:t>
      </w:r>
    </w:p>
    <w:p w14:paraId="1F2A41F6" w14:textId="77777777" w:rsidR="001F25A9" w:rsidRPr="001F25A9" w:rsidRDefault="001F25A9" w:rsidP="001F25A9">
      <w:pPr>
        <w:numPr>
          <w:ilvl w:val="0"/>
          <w:numId w:val="1"/>
        </w:numPr>
        <w:spacing w:before="100" w:beforeAutospacing="1" w:after="100" w:afterAutospacing="1" w:line="240" w:lineRule="auto"/>
        <w:rPr>
          <w:rFonts w:ascii="Times New Roman" w:eastAsia="Times New Roman" w:hAnsi="Times New Roman" w:cs="Times New Roman"/>
          <w:sz w:val="20"/>
          <w:szCs w:val="24"/>
          <w:lang w:eastAsia="eu-ES"/>
        </w:rPr>
      </w:pPr>
      <w:r w:rsidRPr="001F25A9">
        <w:rPr>
          <w:rFonts w:ascii="Times New Roman" w:eastAsia="Times New Roman" w:hAnsi="Times New Roman" w:cs="Times New Roman"/>
          <w:sz w:val="20"/>
          <w:szCs w:val="24"/>
          <w:lang w:eastAsia="eu-ES"/>
        </w:rPr>
        <w:t xml:space="preserve">ca camió de bombers, n m </w:t>
      </w:r>
    </w:p>
    <w:p w14:paraId="333130B1" w14:textId="77777777" w:rsidR="001F25A9" w:rsidRPr="001F25A9" w:rsidRDefault="001F25A9" w:rsidP="001F25A9">
      <w:pPr>
        <w:numPr>
          <w:ilvl w:val="0"/>
          <w:numId w:val="1"/>
        </w:numPr>
        <w:spacing w:before="100" w:beforeAutospacing="1" w:after="100" w:afterAutospacing="1" w:line="240" w:lineRule="auto"/>
        <w:rPr>
          <w:rFonts w:ascii="Times New Roman" w:eastAsia="Times New Roman" w:hAnsi="Times New Roman" w:cs="Times New Roman"/>
          <w:sz w:val="20"/>
          <w:szCs w:val="24"/>
          <w:lang w:eastAsia="eu-ES"/>
        </w:rPr>
      </w:pPr>
      <w:r w:rsidRPr="001F25A9">
        <w:rPr>
          <w:rFonts w:ascii="Times New Roman" w:eastAsia="Times New Roman" w:hAnsi="Times New Roman" w:cs="Times New Roman"/>
          <w:sz w:val="20"/>
          <w:szCs w:val="24"/>
          <w:lang w:eastAsia="eu-ES"/>
        </w:rPr>
        <w:t xml:space="preserve">es camión de bomberos </w:t>
      </w:r>
    </w:p>
    <w:p w14:paraId="0125C43B" w14:textId="77777777" w:rsidR="001F25A9" w:rsidRPr="001F25A9" w:rsidRDefault="001F25A9" w:rsidP="001F25A9">
      <w:pPr>
        <w:numPr>
          <w:ilvl w:val="0"/>
          <w:numId w:val="1"/>
        </w:numPr>
        <w:spacing w:before="100" w:beforeAutospacing="1" w:after="100" w:afterAutospacing="1" w:line="240" w:lineRule="auto"/>
        <w:rPr>
          <w:rFonts w:ascii="Times New Roman" w:eastAsia="Times New Roman" w:hAnsi="Times New Roman" w:cs="Times New Roman"/>
          <w:sz w:val="20"/>
          <w:szCs w:val="24"/>
          <w:lang w:eastAsia="eu-ES"/>
        </w:rPr>
      </w:pPr>
      <w:r w:rsidRPr="001F25A9">
        <w:rPr>
          <w:rFonts w:ascii="Times New Roman" w:eastAsia="Times New Roman" w:hAnsi="Times New Roman" w:cs="Times New Roman"/>
          <w:sz w:val="20"/>
          <w:szCs w:val="24"/>
          <w:lang w:eastAsia="eu-ES"/>
        </w:rPr>
        <w:t xml:space="preserve">fr camion de pompiers </w:t>
      </w:r>
    </w:p>
    <w:p w14:paraId="20E5BB51" w14:textId="77777777" w:rsidR="001F25A9" w:rsidRPr="001F25A9" w:rsidRDefault="001F25A9" w:rsidP="001F25A9">
      <w:pPr>
        <w:numPr>
          <w:ilvl w:val="0"/>
          <w:numId w:val="1"/>
        </w:numPr>
        <w:spacing w:before="100" w:beforeAutospacing="1" w:after="100" w:afterAutospacing="1" w:line="240" w:lineRule="auto"/>
        <w:rPr>
          <w:rFonts w:ascii="Times New Roman" w:eastAsia="Times New Roman" w:hAnsi="Times New Roman" w:cs="Times New Roman"/>
          <w:sz w:val="20"/>
          <w:szCs w:val="24"/>
          <w:lang w:eastAsia="eu-ES"/>
        </w:rPr>
      </w:pPr>
      <w:r w:rsidRPr="001F25A9">
        <w:rPr>
          <w:rFonts w:ascii="Times New Roman" w:eastAsia="Times New Roman" w:hAnsi="Times New Roman" w:cs="Times New Roman"/>
          <w:sz w:val="20"/>
          <w:szCs w:val="24"/>
          <w:lang w:eastAsia="eu-ES"/>
        </w:rPr>
        <w:lastRenderedPageBreak/>
        <w:t xml:space="preserve">en firefighter truck </w:t>
      </w:r>
    </w:p>
    <w:p w14:paraId="284FC887" w14:textId="77777777" w:rsidR="001F25A9" w:rsidRPr="001F25A9" w:rsidRDefault="001F25A9" w:rsidP="001F25A9">
      <w:pPr>
        <w:spacing w:before="100" w:beforeAutospacing="1" w:after="100" w:afterAutospacing="1" w:line="240" w:lineRule="auto"/>
        <w:rPr>
          <w:rFonts w:ascii="Times New Roman" w:eastAsia="Times New Roman" w:hAnsi="Times New Roman" w:cs="Times New Roman"/>
          <w:sz w:val="20"/>
          <w:szCs w:val="24"/>
          <w:lang w:eastAsia="eu-ES"/>
        </w:rPr>
      </w:pPr>
      <w:r w:rsidRPr="001F25A9">
        <w:rPr>
          <w:rFonts w:ascii="Times New Roman" w:eastAsia="Times New Roman" w:hAnsi="Times New Roman" w:cs="Times New Roman"/>
          <w:sz w:val="20"/>
          <w:szCs w:val="24"/>
          <w:lang w:eastAsia="eu-ES"/>
        </w:rPr>
        <w:t xml:space="preserve">&lt;Aeroport&gt; </w:t>
      </w:r>
    </w:p>
    <w:p w14:paraId="7665066C" w14:textId="77777777" w:rsidR="00F55AC3" w:rsidRDefault="00F55AC3" w:rsidP="00F55AC3">
      <w:pPr>
        <w:pStyle w:val="1izenburua"/>
        <w:rPr>
          <w:color w:val="000000" w:themeColor="text1"/>
        </w:rPr>
      </w:pPr>
      <w:r>
        <w:rPr>
          <w:color w:val="000000" w:themeColor="text1"/>
        </w:rPr>
        <w:t>2</w:t>
      </w:r>
      <w:r w:rsidRPr="00F55AC3">
        <w:rPr>
          <w:color w:val="000000" w:themeColor="text1"/>
        </w:rPr>
        <w:t>-</w:t>
      </w:r>
      <w:r>
        <w:rPr>
          <w:color w:val="000000" w:themeColor="text1"/>
        </w:rPr>
        <w:t>AUTOBOMBA</w:t>
      </w:r>
    </w:p>
    <w:p w14:paraId="4DFA18C3" w14:textId="77777777" w:rsidR="000C51C5" w:rsidRPr="000C51C5" w:rsidRDefault="000C51C5" w:rsidP="000C51C5">
      <w:pPr>
        <w:spacing w:before="100" w:beforeAutospacing="1" w:after="100" w:afterAutospacing="1" w:line="240" w:lineRule="auto"/>
        <w:outlineLvl w:val="2"/>
        <w:rPr>
          <w:rFonts w:ascii="Times New Roman" w:eastAsia="Times New Roman" w:hAnsi="Times New Roman" w:cs="Times New Roman"/>
          <w:b/>
          <w:bCs/>
          <w:sz w:val="20"/>
          <w:szCs w:val="20"/>
          <w:lang w:eastAsia="eu-ES"/>
        </w:rPr>
      </w:pPr>
      <w:r w:rsidRPr="000C51C5">
        <w:rPr>
          <w:rFonts w:ascii="Times New Roman" w:eastAsia="Times New Roman" w:hAnsi="Times New Roman" w:cs="Times New Roman"/>
          <w:b/>
          <w:bCs/>
          <w:sz w:val="20"/>
          <w:szCs w:val="20"/>
          <w:lang w:eastAsia="eu-ES"/>
        </w:rPr>
        <w:t>DICCIONARIO DE LA LENGUA ESPAÑOLA</w:t>
      </w:r>
    </w:p>
    <w:p w14:paraId="0E94DF4A" w14:textId="77777777" w:rsidR="000C51C5" w:rsidRPr="000C51C5" w:rsidRDefault="000C51C5" w:rsidP="000C51C5">
      <w:pPr>
        <w:spacing w:after="0" w:line="240" w:lineRule="auto"/>
        <w:rPr>
          <w:rFonts w:ascii="Times New Roman" w:eastAsia="Times New Roman" w:hAnsi="Times New Roman" w:cs="Times New Roman"/>
          <w:sz w:val="20"/>
          <w:szCs w:val="24"/>
          <w:lang w:eastAsia="eu-ES"/>
        </w:rPr>
      </w:pPr>
      <w:r w:rsidRPr="000C51C5">
        <w:rPr>
          <w:rFonts w:ascii="Times New Roman" w:eastAsia="Times New Roman" w:hAnsi="Times New Roman" w:cs="Times New Roman"/>
          <w:b/>
          <w:sz w:val="20"/>
          <w:szCs w:val="24"/>
          <w:lang w:eastAsia="eu-ES"/>
        </w:rPr>
        <w:t>autobomba</w:t>
      </w:r>
      <w:r w:rsidRPr="000C51C5">
        <w:rPr>
          <w:rFonts w:ascii="Times New Roman" w:eastAsia="Times New Roman" w:hAnsi="Times New Roman" w:cs="Times New Roman"/>
          <w:sz w:val="20"/>
          <w:szCs w:val="24"/>
          <w:lang w:eastAsia="eu-ES"/>
        </w:rPr>
        <w:t xml:space="preserve">  De </w:t>
      </w:r>
      <w:r w:rsidRPr="000C51C5">
        <w:rPr>
          <w:rFonts w:ascii="Times New Roman" w:eastAsia="Times New Roman" w:hAnsi="Times New Roman" w:cs="Times New Roman"/>
          <w:i/>
          <w:iCs/>
          <w:sz w:val="20"/>
          <w:szCs w:val="24"/>
          <w:lang w:eastAsia="eu-ES"/>
        </w:rPr>
        <w:t>auto</w:t>
      </w:r>
      <w:r w:rsidRPr="000C51C5">
        <w:rPr>
          <w:rFonts w:ascii="Times New Roman" w:eastAsia="Times New Roman" w:hAnsi="Times New Roman" w:cs="Times New Roman"/>
          <w:sz w:val="20"/>
          <w:szCs w:val="24"/>
          <w:vertAlign w:val="superscript"/>
          <w:lang w:eastAsia="eu-ES"/>
        </w:rPr>
        <w:t>2</w:t>
      </w:r>
      <w:r w:rsidRPr="000C51C5">
        <w:rPr>
          <w:rFonts w:ascii="Times New Roman" w:eastAsia="Times New Roman" w:hAnsi="Times New Roman" w:cs="Times New Roman"/>
          <w:sz w:val="20"/>
          <w:szCs w:val="24"/>
          <w:lang w:eastAsia="eu-ES"/>
        </w:rPr>
        <w:t xml:space="preserve"> y </w:t>
      </w:r>
      <w:r w:rsidRPr="000C51C5">
        <w:rPr>
          <w:rFonts w:ascii="Times New Roman" w:eastAsia="Times New Roman" w:hAnsi="Times New Roman" w:cs="Times New Roman"/>
          <w:i/>
          <w:iCs/>
          <w:sz w:val="20"/>
          <w:szCs w:val="24"/>
          <w:lang w:eastAsia="eu-ES"/>
        </w:rPr>
        <w:t>bomba.</w:t>
      </w:r>
    </w:p>
    <w:p w14:paraId="0046C353" w14:textId="77777777" w:rsidR="000C51C5" w:rsidRPr="000C51C5" w:rsidRDefault="000C51C5" w:rsidP="000C51C5">
      <w:pPr>
        <w:spacing w:after="0" w:line="240" w:lineRule="auto"/>
        <w:rPr>
          <w:rFonts w:ascii="Times New Roman" w:eastAsia="Times New Roman" w:hAnsi="Times New Roman" w:cs="Times New Roman"/>
          <w:sz w:val="20"/>
          <w:szCs w:val="24"/>
          <w:lang w:eastAsia="eu-ES"/>
        </w:rPr>
      </w:pPr>
      <w:r w:rsidRPr="000C51C5">
        <w:rPr>
          <w:rFonts w:ascii="Times New Roman" w:eastAsia="Times New Roman" w:hAnsi="Times New Roman" w:cs="Times New Roman"/>
          <w:sz w:val="20"/>
          <w:szCs w:val="24"/>
          <w:lang w:eastAsia="eu-ES"/>
        </w:rPr>
        <w:t xml:space="preserve">1. m. o f. Vehículo provisto de una bomba de agua para sofocar incendios. U. t. en apos. </w:t>
      </w:r>
      <w:r w:rsidRPr="000C51C5">
        <w:rPr>
          <w:rFonts w:ascii="Times New Roman" w:eastAsia="Times New Roman" w:hAnsi="Times New Roman" w:cs="Times New Roman"/>
          <w:i/>
          <w:sz w:val="20"/>
          <w:szCs w:val="24"/>
          <w:lang w:eastAsia="eu-ES"/>
        </w:rPr>
        <w:t>Vehículo autobomba</w:t>
      </w:r>
      <w:r w:rsidRPr="000C51C5">
        <w:rPr>
          <w:rFonts w:ascii="Times New Roman" w:eastAsia="Times New Roman" w:hAnsi="Times New Roman" w:cs="Times New Roman"/>
          <w:sz w:val="20"/>
          <w:szCs w:val="24"/>
          <w:lang w:eastAsia="eu-ES"/>
        </w:rPr>
        <w:t>.</w:t>
      </w:r>
      <w:r w:rsidRPr="000C51C5">
        <w:rPr>
          <w:rFonts w:ascii="Times New Roman" w:eastAsia="Times New Roman" w:hAnsi="Times New Roman" w:cs="Times New Roman"/>
          <w:sz w:val="20"/>
          <w:szCs w:val="24"/>
          <w:lang w:eastAsia="eu-ES"/>
        </w:rPr>
        <w:br/>
      </w:r>
      <w:r w:rsidRPr="000C51C5">
        <w:rPr>
          <w:rFonts w:ascii="Times New Roman" w:eastAsia="Times New Roman" w:hAnsi="Times New Roman" w:cs="Times New Roman"/>
          <w:b/>
          <w:sz w:val="20"/>
          <w:szCs w:val="24"/>
          <w:lang w:eastAsia="eu-ES"/>
        </w:rPr>
        <w:t>auto</w:t>
      </w:r>
      <w:r w:rsidRPr="000C51C5">
        <w:rPr>
          <w:rFonts w:ascii="Times New Roman" w:eastAsia="Times New Roman" w:hAnsi="Times New Roman" w:cs="Times New Roman"/>
          <w:b/>
          <w:sz w:val="20"/>
          <w:szCs w:val="24"/>
          <w:vertAlign w:val="superscript"/>
          <w:lang w:eastAsia="eu-ES"/>
        </w:rPr>
        <w:t>2</w:t>
      </w:r>
      <w:r w:rsidRPr="000C51C5">
        <w:rPr>
          <w:rFonts w:ascii="Times New Roman" w:eastAsia="Times New Roman" w:hAnsi="Times New Roman" w:cs="Times New Roman"/>
          <w:b/>
          <w:sz w:val="20"/>
          <w:szCs w:val="24"/>
          <w:lang w:eastAsia="eu-ES"/>
        </w:rPr>
        <w:t xml:space="preserve"> </w:t>
      </w:r>
      <w:r w:rsidRPr="000C51C5">
        <w:rPr>
          <w:rFonts w:ascii="Times New Roman" w:eastAsia="Times New Roman" w:hAnsi="Times New Roman" w:cs="Times New Roman"/>
          <w:sz w:val="20"/>
          <w:szCs w:val="24"/>
          <w:lang w:eastAsia="eu-ES"/>
        </w:rPr>
        <w:t>Acort.</w:t>
      </w:r>
      <w:r>
        <w:rPr>
          <w:rFonts w:ascii="Times New Roman" w:eastAsia="Times New Roman" w:hAnsi="Times New Roman" w:cs="Times New Roman"/>
          <w:b/>
          <w:sz w:val="20"/>
          <w:szCs w:val="24"/>
          <w:lang w:eastAsia="eu-ES"/>
        </w:rPr>
        <w:t xml:space="preserve"> </w:t>
      </w:r>
      <w:r w:rsidRPr="000C51C5">
        <w:rPr>
          <w:rFonts w:ascii="Times New Roman" w:eastAsia="Times New Roman" w:hAnsi="Times New Roman" w:cs="Times New Roman"/>
          <w:sz w:val="20"/>
          <w:szCs w:val="24"/>
          <w:lang w:eastAsia="eu-ES"/>
        </w:rPr>
        <w:t xml:space="preserve">1. m. </w:t>
      </w:r>
      <w:hyperlink r:id="rId12" w:anchor="Gkp7K7r" w:history="1">
        <w:r w:rsidRPr="000C51C5">
          <w:rPr>
            <w:rStyle w:val="Hiperesteka"/>
            <w:rFonts w:ascii="Times New Roman" w:eastAsia="Times New Roman" w:hAnsi="Times New Roman" w:cs="Times New Roman"/>
            <w:sz w:val="20"/>
            <w:szCs w:val="24"/>
            <w:lang w:eastAsia="eu-ES"/>
          </w:rPr>
          <w:t>automóvil</w:t>
        </w:r>
      </w:hyperlink>
      <w:r w:rsidRPr="000C51C5">
        <w:rPr>
          <w:rFonts w:ascii="Times New Roman" w:eastAsia="Times New Roman" w:hAnsi="Times New Roman" w:cs="Times New Roman"/>
          <w:sz w:val="20"/>
          <w:szCs w:val="24"/>
          <w:lang w:eastAsia="eu-ES"/>
        </w:rPr>
        <w:t xml:space="preserve"> (‖ coche).</w:t>
      </w:r>
    </w:p>
    <w:p w14:paraId="1DD148C3" w14:textId="77777777" w:rsidR="000C51C5" w:rsidRPr="004C3E68" w:rsidRDefault="000C51C5" w:rsidP="000C51C5">
      <w:pPr>
        <w:pStyle w:val="3izenburua"/>
        <w:rPr>
          <w:color w:val="000000" w:themeColor="text1"/>
        </w:rPr>
      </w:pPr>
      <w:r>
        <w:rPr>
          <w:color w:val="000000" w:themeColor="text1"/>
        </w:rPr>
        <w:t>CENTRE NATIONAL DE RESSOURCES TEXTUELLES ET LEXICALES</w:t>
      </w:r>
    </w:p>
    <w:p w14:paraId="00E1319E" w14:textId="77777777" w:rsidR="000C51C5" w:rsidRDefault="00F2395A" w:rsidP="000C51C5">
      <w:hyperlink r:id="rId13" w:history="1">
        <w:r w:rsidR="000C51C5" w:rsidRPr="005B157F">
          <w:rPr>
            <w:rStyle w:val="Hiperesteka"/>
          </w:rPr>
          <w:t>http://www.cnrtl.fr/definition/autopompe</w:t>
        </w:r>
      </w:hyperlink>
    </w:p>
    <w:p w14:paraId="5C65A0D4" w14:textId="77777777" w:rsidR="005C70A8" w:rsidRDefault="000C51C5" w:rsidP="005C70A8">
      <w:pPr>
        <w:rPr>
          <w:rFonts w:ascii="Times New Roman" w:hAnsi="Times New Roman" w:cs="Times New Roman"/>
          <w:sz w:val="20"/>
          <w:szCs w:val="20"/>
        </w:rPr>
      </w:pPr>
      <w:r w:rsidRPr="004C3E68">
        <w:rPr>
          <w:rFonts w:ascii="Times New Roman" w:hAnsi="Times New Roman" w:cs="Times New Roman"/>
          <w:b/>
          <w:sz w:val="20"/>
          <w:szCs w:val="20"/>
        </w:rPr>
        <w:t>AUTOPOMPE</w:t>
      </w:r>
      <w:r w:rsidRPr="004C3E68">
        <w:rPr>
          <w:rFonts w:ascii="Times New Roman" w:hAnsi="Times New Roman" w:cs="Times New Roman"/>
          <w:sz w:val="20"/>
          <w:szCs w:val="20"/>
        </w:rPr>
        <w:t>, subst. fém.</w:t>
      </w:r>
    </w:p>
    <w:p w14:paraId="5D8808B8" w14:textId="5F29A9D8" w:rsidR="000C51C5" w:rsidRPr="005C70A8" w:rsidRDefault="000C51C5" w:rsidP="005C70A8">
      <w:pPr>
        <w:pStyle w:val="Tarterikez"/>
        <w:rPr>
          <w:rFonts w:ascii="Times New Roman" w:hAnsi="Times New Roman" w:cs="Times New Roman"/>
          <w:sz w:val="20"/>
        </w:rPr>
      </w:pPr>
      <w:r w:rsidRPr="005C70A8">
        <w:rPr>
          <w:rFonts w:ascii="Times New Roman" w:hAnsi="Times New Roman" w:cs="Times New Roman"/>
          <w:sz w:val="20"/>
          <w:lang w:eastAsia="eu-ES"/>
        </w:rPr>
        <w:t xml:space="preserve">Véhicule automobile équipé d'une pompe à incendie : </w:t>
      </w:r>
    </w:p>
    <w:p w14:paraId="46C373EE" w14:textId="77777777" w:rsidR="000C51C5" w:rsidRPr="004C3E68" w:rsidRDefault="000C51C5" w:rsidP="000C51C5">
      <w:pPr>
        <w:shd w:val="clear" w:color="auto" w:fill="FFFFFF"/>
        <w:spacing w:after="60" w:line="240" w:lineRule="auto"/>
        <w:rPr>
          <w:rFonts w:ascii="Times New Roman" w:eastAsia="Times New Roman" w:hAnsi="Times New Roman" w:cs="Times New Roman"/>
          <w:color w:val="000000"/>
          <w:sz w:val="20"/>
          <w:szCs w:val="20"/>
          <w:lang w:eastAsia="eu-ES"/>
        </w:rPr>
      </w:pPr>
      <w:r w:rsidRPr="009837D8">
        <w:rPr>
          <w:rFonts w:ascii="Times New Roman" w:eastAsia="Times New Roman" w:hAnsi="Times New Roman" w:cs="Times New Roman"/>
          <w:i/>
          <w:color w:val="000000"/>
          <w:sz w:val="20"/>
          <w:szCs w:val="20"/>
          <w:lang w:eastAsia="eu-ES"/>
        </w:rPr>
        <w:t>Dans la plupart des modèles d'</w:t>
      </w:r>
      <w:r w:rsidRPr="009837D8">
        <w:rPr>
          <w:rFonts w:ascii="Times New Roman" w:eastAsia="Times New Roman" w:hAnsi="Times New Roman" w:cs="Times New Roman"/>
          <w:b/>
          <w:bCs/>
          <w:i/>
          <w:color w:val="000000"/>
          <w:sz w:val="20"/>
          <w:szCs w:val="20"/>
          <w:lang w:eastAsia="eu-ES"/>
        </w:rPr>
        <w:t>autopompe</w:t>
      </w:r>
      <w:r w:rsidRPr="009837D8">
        <w:rPr>
          <w:rFonts w:ascii="Times New Roman" w:eastAsia="Times New Roman" w:hAnsi="Times New Roman" w:cs="Times New Roman"/>
          <w:i/>
          <w:color w:val="000000"/>
          <w:sz w:val="20"/>
          <w:szCs w:val="20"/>
          <w:lang w:eastAsia="eu-ES"/>
        </w:rPr>
        <w:t>, la pompe, actionnée par le moteur du véhicule, est susceptible d'être mise en œuvre soit en aspiration avec une nappe d'eau, soit en prise directe sur une bouche d'incendie...</w:t>
      </w:r>
      <w:r w:rsidRPr="009837D8">
        <w:rPr>
          <w:rFonts w:ascii="Times New Roman" w:eastAsia="Times New Roman" w:hAnsi="Times New Roman" w:cs="Times New Roman"/>
          <w:i/>
          <w:iCs/>
          <w:color w:val="000000"/>
          <w:sz w:val="20"/>
          <w:szCs w:val="20"/>
          <w:lang w:eastAsia="eu-ES"/>
        </w:rPr>
        <w:t xml:space="preserve">Lar. </w:t>
      </w:r>
      <w:r w:rsidRPr="004C3E68">
        <w:rPr>
          <w:rFonts w:ascii="Times New Roman" w:eastAsia="Times New Roman" w:hAnsi="Times New Roman" w:cs="Times New Roman"/>
          <w:i/>
          <w:iCs/>
          <w:color w:val="000000"/>
          <w:sz w:val="20"/>
          <w:szCs w:val="20"/>
          <w:lang w:eastAsia="eu-ES"/>
        </w:rPr>
        <w:t>encyclop.,</w:t>
      </w:r>
      <w:r w:rsidRPr="004C3E68">
        <w:rPr>
          <w:rFonts w:ascii="Times New Roman" w:eastAsia="Times New Roman" w:hAnsi="Times New Roman" w:cs="Times New Roman"/>
          <w:color w:val="000000"/>
          <w:sz w:val="20"/>
          <w:szCs w:val="20"/>
          <w:lang w:eastAsia="eu-ES"/>
        </w:rPr>
        <w:t>1960.</w:t>
      </w:r>
    </w:p>
    <w:p w14:paraId="53433951" w14:textId="77777777" w:rsidR="000C51C5" w:rsidRPr="004C3E68" w:rsidRDefault="000C51C5" w:rsidP="000C51C5">
      <w:pPr>
        <w:shd w:val="clear" w:color="auto" w:fill="FFFFFF"/>
        <w:spacing w:after="60" w:line="240" w:lineRule="auto"/>
        <w:rPr>
          <w:rFonts w:ascii="Times New Roman" w:eastAsia="Times New Roman" w:hAnsi="Times New Roman" w:cs="Times New Roman"/>
          <w:color w:val="000000"/>
          <w:sz w:val="20"/>
          <w:szCs w:val="20"/>
          <w:lang w:eastAsia="eu-ES"/>
        </w:rPr>
      </w:pPr>
      <w:r w:rsidRPr="004C3E68">
        <w:rPr>
          <w:rFonts w:ascii="Times New Roman" w:eastAsia="Times New Roman" w:hAnsi="Times New Roman" w:cs="Times New Roman"/>
          <w:b/>
          <w:bCs/>
          <w:color w:val="000000"/>
          <w:sz w:val="20"/>
          <w:szCs w:val="20"/>
          <w:lang w:eastAsia="eu-ES"/>
        </w:rPr>
        <w:t>PRONONC. :</w:t>
      </w:r>
      <w:r w:rsidRPr="004C3E68">
        <w:rPr>
          <w:rFonts w:ascii="Times New Roman" w:eastAsia="Times New Roman" w:hAnsi="Times New Roman" w:cs="Times New Roman"/>
          <w:color w:val="000000"/>
          <w:sz w:val="20"/>
          <w:szCs w:val="20"/>
          <w:lang w:eastAsia="eu-ES"/>
        </w:rPr>
        <w:t xml:space="preserve"> [otɔpɔ ̃:p] ou [ɔtɔ-]. </w:t>
      </w:r>
      <w:r w:rsidRPr="004C3E68">
        <w:rPr>
          <w:rFonts w:ascii="Times New Roman" w:eastAsia="Times New Roman" w:hAnsi="Times New Roman" w:cs="Times New Roman"/>
          <w:i/>
          <w:iCs/>
          <w:color w:val="000000"/>
          <w:sz w:val="20"/>
          <w:szCs w:val="20"/>
          <w:lang w:eastAsia="eu-ES"/>
        </w:rPr>
        <w:t>Cf. auto-</w:t>
      </w:r>
      <w:r w:rsidRPr="004C3E68">
        <w:rPr>
          <w:rFonts w:ascii="Times New Roman" w:eastAsia="Times New Roman" w:hAnsi="Times New Roman" w:cs="Times New Roman"/>
          <w:color w:val="000000"/>
          <w:sz w:val="20"/>
          <w:szCs w:val="20"/>
          <w:vertAlign w:val="superscript"/>
          <w:lang w:eastAsia="eu-ES"/>
        </w:rPr>
        <w:t>1</w:t>
      </w:r>
      <w:r w:rsidRPr="004C3E68">
        <w:rPr>
          <w:rFonts w:ascii="Times New Roman" w:eastAsia="Times New Roman" w:hAnsi="Times New Roman" w:cs="Times New Roman"/>
          <w:color w:val="000000"/>
          <w:sz w:val="20"/>
          <w:szCs w:val="20"/>
          <w:lang w:eastAsia="eu-ES"/>
        </w:rPr>
        <w:t>.</w:t>
      </w:r>
    </w:p>
    <w:p w14:paraId="54FAB9AF" w14:textId="77777777" w:rsidR="000C51C5" w:rsidRPr="004C3E68" w:rsidRDefault="000C51C5" w:rsidP="000C51C5">
      <w:pPr>
        <w:shd w:val="clear" w:color="auto" w:fill="FFFFFF"/>
        <w:spacing w:after="60" w:line="240" w:lineRule="auto"/>
        <w:rPr>
          <w:rFonts w:ascii="Times New Roman" w:eastAsia="Times New Roman" w:hAnsi="Times New Roman" w:cs="Times New Roman"/>
          <w:color w:val="000000"/>
          <w:sz w:val="20"/>
          <w:szCs w:val="20"/>
          <w:lang w:eastAsia="eu-ES"/>
        </w:rPr>
      </w:pPr>
      <w:r w:rsidRPr="004C3E68">
        <w:rPr>
          <w:rFonts w:ascii="Times New Roman" w:eastAsia="Times New Roman" w:hAnsi="Times New Roman" w:cs="Times New Roman"/>
          <w:b/>
          <w:bCs/>
          <w:color w:val="000000"/>
          <w:sz w:val="20"/>
          <w:szCs w:val="20"/>
          <w:lang w:eastAsia="eu-ES"/>
        </w:rPr>
        <w:t>ÉTYMOL. ET HIST. −</w:t>
      </w:r>
      <w:r w:rsidRPr="004C3E68">
        <w:rPr>
          <w:rFonts w:ascii="Times New Roman" w:eastAsia="Times New Roman" w:hAnsi="Times New Roman" w:cs="Times New Roman"/>
          <w:color w:val="000000"/>
          <w:sz w:val="20"/>
          <w:szCs w:val="20"/>
          <w:lang w:eastAsia="eu-ES"/>
        </w:rPr>
        <w:t xml:space="preserve"> </w:t>
      </w:r>
      <w:r w:rsidRPr="000C51C5">
        <w:rPr>
          <w:rFonts w:ascii="Times New Roman" w:eastAsia="Times New Roman" w:hAnsi="Times New Roman" w:cs="Times New Roman"/>
          <w:color w:val="000000"/>
          <w:sz w:val="20"/>
          <w:szCs w:val="20"/>
          <w:shd w:val="clear" w:color="auto" w:fill="EAF1DD" w:themeFill="accent3" w:themeFillTint="33"/>
          <w:lang w:eastAsia="eu-ES"/>
        </w:rPr>
        <w:t xml:space="preserve">1928 automob. </w:t>
      </w:r>
      <w:r w:rsidRPr="000C51C5">
        <w:rPr>
          <w:rFonts w:ascii="Times New Roman" w:eastAsia="Times New Roman" w:hAnsi="Times New Roman" w:cs="Times New Roman"/>
          <w:i/>
          <w:iCs/>
          <w:color w:val="000000"/>
          <w:sz w:val="20"/>
          <w:szCs w:val="20"/>
          <w:shd w:val="clear" w:color="auto" w:fill="EAF1DD" w:themeFill="accent3" w:themeFillTint="33"/>
          <w:lang w:eastAsia="eu-ES"/>
        </w:rPr>
        <w:t>(Lar. 20</w:t>
      </w:r>
      <w:r w:rsidRPr="000C51C5">
        <w:rPr>
          <w:rFonts w:ascii="Times New Roman" w:eastAsia="Times New Roman" w:hAnsi="Times New Roman" w:cs="Times New Roman"/>
          <w:i/>
          <w:iCs/>
          <w:color w:val="000000"/>
          <w:sz w:val="20"/>
          <w:szCs w:val="20"/>
          <w:shd w:val="clear" w:color="auto" w:fill="EAF1DD" w:themeFill="accent3" w:themeFillTint="33"/>
          <w:vertAlign w:val="superscript"/>
          <w:lang w:eastAsia="eu-ES"/>
        </w:rPr>
        <w:t>e</w:t>
      </w:r>
      <w:r w:rsidRPr="000C51C5">
        <w:rPr>
          <w:rFonts w:ascii="Times New Roman" w:eastAsia="Times New Roman" w:hAnsi="Times New Roman" w:cs="Times New Roman"/>
          <w:i/>
          <w:iCs/>
          <w:color w:val="000000"/>
          <w:sz w:val="20"/>
          <w:szCs w:val="20"/>
          <w:shd w:val="clear" w:color="auto" w:fill="EAF1DD" w:themeFill="accent3" w:themeFillTint="33"/>
          <w:lang w:eastAsia="eu-ES"/>
        </w:rPr>
        <w:t>).</w:t>
      </w:r>
      <w:r w:rsidRPr="000C51C5">
        <w:rPr>
          <w:rFonts w:ascii="Times New Roman" w:eastAsia="Times New Roman" w:hAnsi="Times New Roman" w:cs="Times New Roman"/>
          <w:color w:val="000000"/>
          <w:sz w:val="20"/>
          <w:szCs w:val="20"/>
          <w:shd w:val="clear" w:color="auto" w:fill="EAF1DD" w:themeFill="accent3" w:themeFillTint="33"/>
          <w:lang w:eastAsia="eu-ES"/>
        </w:rPr>
        <w:t xml:space="preserve">Composé de </w:t>
      </w:r>
      <w:r w:rsidRPr="000C51C5">
        <w:rPr>
          <w:rFonts w:ascii="Times New Roman" w:eastAsia="Times New Roman" w:hAnsi="Times New Roman" w:cs="Times New Roman"/>
          <w:i/>
          <w:iCs/>
          <w:color w:val="000000"/>
          <w:sz w:val="20"/>
          <w:szCs w:val="20"/>
          <w:shd w:val="clear" w:color="auto" w:fill="EAF1DD" w:themeFill="accent3" w:themeFillTint="33"/>
          <w:lang w:eastAsia="eu-ES"/>
        </w:rPr>
        <w:t>pompe</w:t>
      </w:r>
      <w:r w:rsidRPr="000C51C5">
        <w:rPr>
          <w:rFonts w:ascii="Times New Roman" w:eastAsia="Times New Roman" w:hAnsi="Times New Roman" w:cs="Times New Roman"/>
          <w:color w:val="000000"/>
          <w:sz w:val="20"/>
          <w:szCs w:val="20"/>
          <w:shd w:val="clear" w:color="auto" w:fill="EAF1DD" w:themeFill="accent3" w:themeFillTint="33"/>
          <w:lang w:eastAsia="eu-ES"/>
        </w:rPr>
        <w:t xml:space="preserve">*, lui-même forme abrégée de </w:t>
      </w:r>
      <w:r w:rsidRPr="000C51C5">
        <w:rPr>
          <w:rFonts w:ascii="Times New Roman" w:eastAsia="Times New Roman" w:hAnsi="Times New Roman" w:cs="Times New Roman"/>
          <w:i/>
          <w:iCs/>
          <w:color w:val="000000"/>
          <w:sz w:val="20"/>
          <w:szCs w:val="20"/>
          <w:shd w:val="clear" w:color="auto" w:fill="EAF1DD" w:themeFill="accent3" w:themeFillTint="33"/>
          <w:lang w:eastAsia="eu-ES"/>
        </w:rPr>
        <w:t xml:space="preserve">motopompe </w:t>
      </w:r>
      <w:r w:rsidRPr="000C51C5">
        <w:rPr>
          <w:rFonts w:ascii="Times New Roman" w:eastAsia="Times New Roman" w:hAnsi="Times New Roman" w:cs="Times New Roman"/>
          <w:color w:val="000000"/>
          <w:sz w:val="20"/>
          <w:szCs w:val="20"/>
          <w:shd w:val="clear" w:color="auto" w:fill="EAF1DD" w:themeFill="accent3" w:themeFillTint="33"/>
          <w:lang w:eastAsia="eu-ES"/>
        </w:rPr>
        <w:t xml:space="preserve">« pompe à moteur » et du subst. </w:t>
      </w:r>
      <w:r w:rsidRPr="000C51C5">
        <w:rPr>
          <w:rFonts w:ascii="Times New Roman" w:eastAsia="Times New Roman" w:hAnsi="Times New Roman" w:cs="Times New Roman"/>
          <w:i/>
          <w:iCs/>
          <w:color w:val="000000"/>
          <w:sz w:val="20"/>
          <w:szCs w:val="20"/>
          <w:shd w:val="clear" w:color="auto" w:fill="EAF1DD" w:themeFill="accent3" w:themeFillTint="33"/>
          <w:lang w:eastAsia="eu-ES"/>
        </w:rPr>
        <w:t>auto (automobile</w:t>
      </w:r>
      <w:r w:rsidRPr="000C51C5">
        <w:rPr>
          <w:rFonts w:ascii="Times New Roman" w:eastAsia="Times New Roman" w:hAnsi="Times New Roman" w:cs="Times New Roman"/>
          <w:color w:val="000000"/>
          <w:sz w:val="20"/>
          <w:szCs w:val="20"/>
          <w:shd w:val="clear" w:color="auto" w:fill="EAF1DD" w:themeFill="accent3" w:themeFillTint="33"/>
          <w:lang w:eastAsia="eu-ES"/>
        </w:rPr>
        <w:t>*</w:t>
      </w:r>
      <w:r w:rsidRPr="000C51C5">
        <w:rPr>
          <w:rFonts w:ascii="Times New Roman" w:eastAsia="Times New Roman" w:hAnsi="Times New Roman" w:cs="Times New Roman"/>
          <w:i/>
          <w:iCs/>
          <w:color w:val="000000"/>
          <w:sz w:val="20"/>
          <w:szCs w:val="20"/>
          <w:shd w:val="clear" w:color="auto" w:fill="EAF1DD" w:themeFill="accent3" w:themeFillTint="33"/>
          <w:lang w:eastAsia="eu-ES"/>
        </w:rPr>
        <w:t>).</w:t>
      </w:r>
    </w:p>
    <w:p w14:paraId="31B23F93" w14:textId="77777777" w:rsidR="000C51C5" w:rsidRDefault="000C51C5" w:rsidP="000C51C5"/>
    <w:p w14:paraId="1E3DAB71" w14:textId="77777777" w:rsidR="00393638" w:rsidRPr="00393638" w:rsidRDefault="00393638" w:rsidP="00393638">
      <w:pPr>
        <w:pStyle w:val="3izenburua"/>
        <w:rPr>
          <w:color w:val="000000" w:themeColor="text1"/>
        </w:rPr>
      </w:pPr>
      <w:r w:rsidRPr="00393638">
        <w:rPr>
          <w:color w:val="000000" w:themeColor="text1"/>
        </w:rPr>
        <w:t>OXFORD DICTIONARY</w:t>
      </w:r>
    </w:p>
    <w:p w14:paraId="3EE6DB01" w14:textId="77777777" w:rsidR="00393638" w:rsidRDefault="00F2395A" w:rsidP="000C51C5">
      <w:hyperlink r:id="rId14" w:history="1">
        <w:r w:rsidR="00393638" w:rsidRPr="005B157F">
          <w:rPr>
            <w:rStyle w:val="Hiperesteka"/>
          </w:rPr>
          <w:t>https://en.oxforddictionaries.com/definition/pumper</w:t>
        </w:r>
      </w:hyperlink>
    </w:p>
    <w:p w14:paraId="396C7DBF" w14:textId="77777777" w:rsidR="00393638" w:rsidRPr="005C70A8" w:rsidRDefault="00393638" w:rsidP="005C70A8">
      <w:pPr>
        <w:spacing w:after="0" w:line="240" w:lineRule="auto"/>
        <w:rPr>
          <w:rFonts w:ascii="Times New Roman" w:hAnsi="Times New Roman" w:cs="Times New Roman"/>
          <w:sz w:val="20"/>
          <w:szCs w:val="20"/>
        </w:rPr>
      </w:pPr>
      <w:r w:rsidRPr="005C70A8">
        <w:rPr>
          <w:rFonts w:ascii="Times New Roman" w:hAnsi="Times New Roman" w:cs="Times New Roman"/>
          <w:b/>
          <w:bCs/>
          <w:sz w:val="20"/>
          <w:szCs w:val="20"/>
        </w:rPr>
        <w:t xml:space="preserve">pumper </w:t>
      </w:r>
      <w:r w:rsidRPr="005C70A8">
        <w:rPr>
          <w:rFonts w:ascii="Times New Roman" w:hAnsi="Times New Roman" w:cs="Times New Roman"/>
          <w:sz w:val="20"/>
          <w:szCs w:val="20"/>
        </w:rPr>
        <w:t xml:space="preserve">North American </w:t>
      </w:r>
    </w:p>
    <w:p w14:paraId="1220CDB3" w14:textId="77777777" w:rsidR="00393638" w:rsidRPr="005C70A8" w:rsidRDefault="00393638" w:rsidP="005C70A8">
      <w:pPr>
        <w:numPr>
          <w:ilvl w:val="0"/>
          <w:numId w:val="3"/>
        </w:numPr>
        <w:spacing w:after="0" w:line="240" w:lineRule="auto"/>
        <w:ind w:left="0"/>
        <w:rPr>
          <w:rFonts w:ascii="Times New Roman" w:hAnsi="Times New Roman" w:cs="Times New Roman"/>
          <w:sz w:val="20"/>
          <w:szCs w:val="20"/>
        </w:rPr>
      </w:pPr>
      <w:r w:rsidRPr="005C70A8">
        <w:rPr>
          <w:rFonts w:ascii="Times New Roman" w:hAnsi="Times New Roman" w:cs="Times New Roman"/>
          <w:sz w:val="20"/>
          <w:szCs w:val="20"/>
        </w:rPr>
        <w:t>A fire engine that carries a hose and pumps water.</w:t>
      </w:r>
    </w:p>
    <w:p w14:paraId="0F80002E" w14:textId="77777777" w:rsidR="00393638" w:rsidRDefault="00393638" w:rsidP="000C51C5"/>
    <w:p w14:paraId="3C93A85F" w14:textId="77777777" w:rsidR="00393638" w:rsidRPr="00393638" w:rsidRDefault="00393638" w:rsidP="00393638">
      <w:pPr>
        <w:pStyle w:val="3izenburua"/>
        <w:rPr>
          <w:color w:val="000000" w:themeColor="text1"/>
        </w:rPr>
      </w:pPr>
      <w:r w:rsidRPr="00393638">
        <w:rPr>
          <w:color w:val="000000" w:themeColor="text1"/>
        </w:rPr>
        <w:t>WORDREFERENCE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3"/>
        <w:gridCol w:w="2654"/>
        <w:gridCol w:w="2019"/>
      </w:tblGrid>
      <w:tr w:rsidR="00393638" w:rsidRPr="00393638" w14:paraId="644BD2F1" w14:textId="77777777" w:rsidTr="00393638">
        <w:trPr>
          <w:tblCellSpacing w:w="15" w:type="dxa"/>
        </w:trPr>
        <w:tc>
          <w:tcPr>
            <w:tcW w:w="0" w:type="auto"/>
            <w:gridSpan w:val="3"/>
            <w:vAlign w:val="center"/>
            <w:hideMark/>
          </w:tcPr>
          <w:p w14:paraId="07AF1F2E" w14:textId="77777777" w:rsidR="00393638" w:rsidRPr="00393638" w:rsidRDefault="00393638" w:rsidP="00393638">
            <w:pPr>
              <w:spacing w:after="0" w:line="240" w:lineRule="auto"/>
              <w:rPr>
                <w:rFonts w:ascii="Times New Roman" w:eastAsia="Times New Roman" w:hAnsi="Times New Roman" w:cs="Times New Roman"/>
                <w:sz w:val="24"/>
                <w:szCs w:val="24"/>
                <w:lang w:eastAsia="eu-ES"/>
              </w:rPr>
            </w:pPr>
          </w:p>
        </w:tc>
      </w:tr>
      <w:tr w:rsidR="00393638" w:rsidRPr="00393638" w14:paraId="2C56064C" w14:textId="77777777" w:rsidTr="00393638">
        <w:trPr>
          <w:tblCellSpacing w:w="15" w:type="dxa"/>
        </w:trPr>
        <w:tc>
          <w:tcPr>
            <w:tcW w:w="0" w:type="auto"/>
            <w:vAlign w:val="center"/>
            <w:hideMark/>
          </w:tcPr>
          <w:p w14:paraId="4BE86056" w14:textId="77777777" w:rsidR="00393638" w:rsidRPr="00393638" w:rsidRDefault="00393638" w:rsidP="00393638">
            <w:pPr>
              <w:spacing w:after="0" w:line="240" w:lineRule="auto"/>
              <w:rPr>
                <w:rFonts w:ascii="Times New Roman" w:eastAsia="Times New Roman" w:hAnsi="Times New Roman" w:cs="Times New Roman"/>
                <w:b/>
                <w:bCs/>
                <w:sz w:val="20"/>
                <w:szCs w:val="20"/>
                <w:u w:val="single"/>
                <w:lang w:eastAsia="eu-ES"/>
              </w:rPr>
            </w:pPr>
            <w:r w:rsidRPr="00393638">
              <w:rPr>
                <w:rFonts w:ascii="Times New Roman" w:eastAsia="Times New Roman" w:hAnsi="Times New Roman" w:cs="Times New Roman"/>
                <w:b/>
                <w:bCs/>
                <w:sz w:val="20"/>
                <w:szCs w:val="20"/>
                <w:u w:val="single"/>
                <w:lang w:eastAsia="eu-ES"/>
              </w:rPr>
              <w:t>Inglés</w:t>
            </w:r>
          </w:p>
        </w:tc>
        <w:tc>
          <w:tcPr>
            <w:tcW w:w="0" w:type="auto"/>
            <w:vAlign w:val="center"/>
            <w:hideMark/>
          </w:tcPr>
          <w:p w14:paraId="2CC49597" w14:textId="77777777" w:rsidR="00393638" w:rsidRPr="00393638" w:rsidRDefault="00393638" w:rsidP="00393638">
            <w:pPr>
              <w:spacing w:after="0" w:line="240" w:lineRule="auto"/>
              <w:rPr>
                <w:rFonts w:ascii="Times New Roman" w:eastAsia="Times New Roman" w:hAnsi="Times New Roman" w:cs="Times New Roman"/>
                <w:b/>
                <w:bCs/>
                <w:sz w:val="20"/>
                <w:szCs w:val="20"/>
                <w:u w:val="single"/>
                <w:lang w:eastAsia="eu-ES"/>
              </w:rPr>
            </w:pPr>
          </w:p>
        </w:tc>
        <w:tc>
          <w:tcPr>
            <w:tcW w:w="0" w:type="auto"/>
            <w:vAlign w:val="center"/>
            <w:hideMark/>
          </w:tcPr>
          <w:p w14:paraId="0CAB8D3D" w14:textId="77777777" w:rsidR="00393638" w:rsidRPr="00393638" w:rsidRDefault="00393638" w:rsidP="00393638">
            <w:pPr>
              <w:spacing w:after="0" w:line="240" w:lineRule="auto"/>
              <w:rPr>
                <w:rFonts w:ascii="Times New Roman" w:eastAsia="Times New Roman" w:hAnsi="Times New Roman" w:cs="Times New Roman"/>
                <w:b/>
                <w:bCs/>
                <w:sz w:val="20"/>
                <w:szCs w:val="20"/>
                <w:u w:val="single"/>
                <w:lang w:eastAsia="eu-ES"/>
              </w:rPr>
            </w:pPr>
            <w:r w:rsidRPr="00393638">
              <w:rPr>
                <w:rFonts w:ascii="Times New Roman" w:eastAsia="Times New Roman" w:hAnsi="Times New Roman" w:cs="Times New Roman"/>
                <w:b/>
                <w:bCs/>
                <w:sz w:val="20"/>
                <w:szCs w:val="20"/>
                <w:u w:val="single"/>
                <w:lang w:eastAsia="eu-ES"/>
              </w:rPr>
              <w:t>Español</w:t>
            </w:r>
          </w:p>
        </w:tc>
      </w:tr>
      <w:tr w:rsidR="00393638" w:rsidRPr="00393638" w14:paraId="0E783FBA" w14:textId="77777777" w:rsidTr="00393638">
        <w:trPr>
          <w:tblCellSpacing w:w="15" w:type="dxa"/>
        </w:trPr>
        <w:tc>
          <w:tcPr>
            <w:tcW w:w="0" w:type="auto"/>
            <w:vAlign w:val="center"/>
            <w:hideMark/>
          </w:tcPr>
          <w:p w14:paraId="7B3C60BB" w14:textId="77777777" w:rsidR="00393638" w:rsidRPr="00393638" w:rsidRDefault="00393638" w:rsidP="00393638">
            <w:pPr>
              <w:spacing w:after="0" w:line="240" w:lineRule="auto"/>
              <w:rPr>
                <w:rFonts w:ascii="Times New Roman" w:eastAsia="Times New Roman" w:hAnsi="Times New Roman" w:cs="Times New Roman"/>
                <w:sz w:val="20"/>
                <w:szCs w:val="24"/>
                <w:lang w:eastAsia="eu-ES"/>
              </w:rPr>
            </w:pPr>
            <w:r w:rsidRPr="00393638">
              <w:rPr>
                <w:rFonts w:ascii="Times New Roman" w:eastAsia="Times New Roman" w:hAnsi="Times New Roman" w:cs="Times New Roman"/>
                <w:b/>
                <w:bCs/>
                <w:sz w:val="20"/>
                <w:szCs w:val="24"/>
                <w:lang w:eastAsia="eu-ES"/>
              </w:rPr>
              <w:t>pumper</w:t>
            </w:r>
            <w:r w:rsidRPr="00393638">
              <w:rPr>
                <w:rFonts w:ascii="Times New Roman" w:eastAsia="Times New Roman" w:hAnsi="Times New Roman" w:cs="Times New Roman"/>
                <w:sz w:val="20"/>
                <w:szCs w:val="24"/>
                <w:lang w:eastAsia="eu-ES"/>
              </w:rPr>
              <w:t xml:space="preserve"> </w:t>
            </w:r>
            <w:r w:rsidRPr="00393638">
              <w:rPr>
                <w:rFonts w:ascii="Times New Roman" w:eastAsia="Times New Roman" w:hAnsi="Times New Roman" w:cs="Times New Roman"/>
                <w:i/>
                <w:iCs/>
                <w:sz w:val="20"/>
                <w:szCs w:val="24"/>
                <w:lang w:eastAsia="eu-ES"/>
              </w:rPr>
              <w:t>n</w:t>
            </w:r>
          </w:p>
        </w:tc>
        <w:tc>
          <w:tcPr>
            <w:tcW w:w="0" w:type="auto"/>
            <w:vAlign w:val="center"/>
            <w:hideMark/>
          </w:tcPr>
          <w:p w14:paraId="5657DEF1" w14:textId="77777777" w:rsidR="00393638" w:rsidRPr="00393638" w:rsidRDefault="00393638" w:rsidP="00393638">
            <w:pPr>
              <w:spacing w:after="0" w:line="240" w:lineRule="auto"/>
              <w:rPr>
                <w:rFonts w:ascii="Times New Roman" w:eastAsia="Times New Roman" w:hAnsi="Times New Roman" w:cs="Times New Roman"/>
                <w:sz w:val="20"/>
                <w:szCs w:val="24"/>
                <w:lang w:eastAsia="eu-ES"/>
              </w:rPr>
            </w:pPr>
            <w:r w:rsidRPr="00393638">
              <w:rPr>
                <w:rFonts w:ascii="Times New Roman" w:eastAsia="Times New Roman" w:hAnsi="Times New Roman" w:cs="Times New Roman"/>
                <w:i/>
                <w:iCs/>
                <w:sz w:val="20"/>
                <w:szCs w:val="24"/>
                <w:lang w:eastAsia="eu-ES"/>
              </w:rPr>
              <w:t>US</w:t>
            </w:r>
            <w:r w:rsidRPr="00393638">
              <w:rPr>
                <w:rFonts w:ascii="Times New Roman" w:eastAsia="Times New Roman" w:hAnsi="Times New Roman" w:cs="Times New Roman"/>
                <w:sz w:val="20"/>
                <w:szCs w:val="24"/>
                <w:lang w:eastAsia="eu-ES"/>
              </w:rPr>
              <w:t xml:space="preserve"> (fire truck that pumps water)</w:t>
            </w:r>
          </w:p>
        </w:tc>
        <w:tc>
          <w:tcPr>
            <w:tcW w:w="0" w:type="auto"/>
            <w:vAlign w:val="center"/>
            <w:hideMark/>
          </w:tcPr>
          <w:p w14:paraId="0410AAE2" w14:textId="77777777" w:rsidR="00393638" w:rsidRPr="00393638" w:rsidRDefault="00393638" w:rsidP="00393638">
            <w:pPr>
              <w:spacing w:after="0" w:line="240" w:lineRule="auto"/>
              <w:rPr>
                <w:rFonts w:ascii="Times New Roman" w:eastAsia="Times New Roman" w:hAnsi="Times New Roman" w:cs="Times New Roman"/>
                <w:sz w:val="20"/>
                <w:szCs w:val="24"/>
                <w:lang w:eastAsia="eu-ES"/>
              </w:rPr>
            </w:pPr>
            <w:r w:rsidRPr="00393638">
              <w:rPr>
                <w:rFonts w:ascii="Times New Roman" w:eastAsia="Times New Roman" w:hAnsi="Times New Roman" w:cs="Times New Roman"/>
                <w:sz w:val="20"/>
                <w:szCs w:val="24"/>
                <w:lang w:eastAsia="eu-ES"/>
              </w:rPr>
              <w:t xml:space="preserve">autobomba </w:t>
            </w:r>
            <w:r w:rsidRPr="00393638">
              <w:rPr>
                <w:rFonts w:ascii="Times New Roman" w:eastAsia="Times New Roman" w:hAnsi="Times New Roman" w:cs="Times New Roman"/>
                <w:i/>
                <w:iCs/>
                <w:sz w:val="20"/>
                <w:szCs w:val="24"/>
                <w:lang w:eastAsia="eu-ES"/>
              </w:rPr>
              <w:t>n amb</w:t>
            </w:r>
          </w:p>
        </w:tc>
      </w:tr>
      <w:tr w:rsidR="00393638" w:rsidRPr="00393638" w14:paraId="1A3225BF" w14:textId="77777777" w:rsidTr="00393638">
        <w:trPr>
          <w:tblCellSpacing w:w="15" w:type="dxa"/>
        </w:trPr>
        <w:tc>
          <w:tcPr>
            <w:tcW w:w="0" w:type="auto"/>
            <w:vAlign w:val="center"/>
            <w:hideMark/>
          </w:tcPr>
          <w:p w14:paraId="363168B6" w14:textId="77777777" w:rsidR="00393638" w:rsidRPr="00393638" w:rsidRDefault="00393638" w:rsidP="00393638">
            <w:pPr>
              <w:spacing w:after="0" w:line="240" w:lineRule="auto"/>
              <w:rPr>
                <w:rFonts w:ascii="Times New Roman" w:eastAsia="Times New Roman" w:hAnsi="Times New Roman" w:cs="Times New Roman"/>
                <w:sz w:val="20"/>
                <w:szCs w:val="24"/>
                <w:lang w:eastAsia="eu-ES"/>
              </w:rPr>
            </w:pPr>
            <w:r w:rsidRPr="00393638">
              <w:rPr>
                <w:rFonts w:ascii="Times New Roman" w:eastAsia="Times New Roman" w:hAnsi="Times New Roman" w:cs="Times New Roman"/>
                <w:sz w:val="20"/>
                <w:szCs w:val="24"/>
                <w:lang w:eastAsia="eu-ES"/>
              </w:rPr>
              <w:t> </w:t>
            </w:r>
          </w:p>
        </w:tc>
        <w:tc>
          <w:tcPr>
            <w:tcW w:w="0" w:type="auto"/>
            <w:vAlign w:val="center"/>
            <w:hideMark/>
          </w:tcPr>
          <w:p w14:paraId="208AD30E" w14:textId="77777777" w:rsidR="00393638" w:rsidRPr="00393638" w:rsidRDefault="00393638" w:rsidP="00393638">
            <w:pPr>
              <w:spacing w:after="0" w:line="240" w:lineRule="auto"/>
              <w:rPr>
                <w:rFonts w:ascii="Times New Roman" w:eastAsia="Times New Roman" w:hAnsi="Times New Roman" w:cs="Times New Roman"/>
                <w:sz w:val="20"/>
                <w:szCs w:val="24"/>
                <w:lang w:eastAsia="eu-ES"/>
              </w:rPr>
            </w:pPr>
            <w:r w:rsidRPr="00393638">
              <w:rPr>
                <w:rFonts w:ascii="Times New Roman" w:eastAsia="Times New Roman" w:hAnsi="Times New Roman" w:cs="Times New Roman"/>
                <w:sz w:val="20"/>
                <w:szCs w:val="24"/>
                <w:lang w:eastAsia="eu-ES"/>
              </w:rPr>
              <w:t> </w:t>
            </w:r>
          </w:p>
        </w:tc>
        <w:tc>
          <w:tcPr>
            <w:tcW w:w="0" w:type="auto"/>
            <w:vAlign w:val="center"/>
            <w:hideMark/>
          </w:tcPr>
          <w:p w14:paraId="08CF77C3" w14:textId="77777777" w:rsidR="00393638" w:rsidRPr="00393638" w:rsidRDefault="00393638" w:rsidP="00393638">
            <w:pPr>
              <w:spacing w:after="0" w:line="240" w:lineRule="auto"/>
              <w:rPr>
                <w:rFonts w:ascii="Times New Roman" w:eastAsia="Times New Roman" w:hAnsi="Times New Roman" w:cs="Times New Roman"/>
                <w:sz w:val="20"/>
                <w:szCs w:val="24"/>
                <w:lang w:eastAsia="eu-ES"/>
              </w:rPr>
            </w:pPr>
            <w:r w:rsidRPr="00393638">
              <w:rPr>
                <w:rFonts w:ascii="Times New Roman" w:eastAsia="Times New Roman" w:hAnsi="Times New Roman" w:cs="Times New Roman"/>
                <w:sz w:val="20"/>
                <w:szCs w:val="24"/>
                <w:lang w:eastAsia="eu-ES"/>
              </w:rPr>
              <w:t xml:space="preserve">coche bomba </w:t>
            </w:r>
            <w:r w:rsidRPr="00393638">
              <w:rPr>
                <w:rFonts w:ascii="Times New Roman" w:eastAsia="Times New Roman" w:hAnsi="Times New Roman" w:cs="Times New Roman"/>
                <w:i/>
                <w:iCs/>
                <w:sz w:val="20"/>
                <w:szCs w:val="24"/>
                <w:lang w:eastAsia="eu-ES"/>
              </w:rPr>
              <w:t>loc nom m</w:t>
            </w:r>
          </w:p>
        </w:tc>
      </w:tr>
    </w:tbl>
    <w:p w14:paraId="10DEC2D1" w14:textId="77777777" w:rsidR="000C51C5" w:rsidRPr="000C51C5" w:rsidRDefault="000C51C5" w:rsidP="000C51C5">
      <w:pPr>
        <w:pStyle w:val="3izenburua"/>
        <w:rPr>
          <w:color w:val="000000" w:themeColor="text1"/>
        </w:rPr>
      </w:pPr>
      <w:r w:rsidRPr="000C51C5">
        <w:rPr>
          <w:color w:val="000000" w:themeColor="text1"/>
        </w:rPr>
        <w:t>ELHUYAR HIZTEGIA</w:t>
      </w:r>
    </w:p>
    <w:p w14:paraId="4CE488C4" w14:textId="77777777" w:rsidR="000C51C5" w:rsidRPr="005C70A8" w:rsidRDefault="000C51C5" w:rsidP="00925E1C">
      <w:pPr>
        <w:rPr>
          <w:rFonts w:ascii="Times New Roman" w:hAnsi="Times New Roman" w:cs="Times New Roman"/>
          <w:b/>
          <w:sz w:val="20"/>
          <w:szCs w:val="20"/>
          <w:lang w:eastAsia="eu-ES"/>
        </w:rPr>
      </w:pPr>
      <w:r w:rsidRPr="005C70A8">
        <w:rPr>
          <w:rFonts w:ascii="Times New Roman" w:hAnsi="Times New Roman" w:cs="Times New Roman"/>
          <w:b/>
          <w:sz w:val="20"/>
          <w:szCs w:val="20"/>
          <w:lang w:eastAsia="eu-ES"/>
        </w:rPr>
        <w:t>autobomba</w:t>
      </w:r>
      <w:r w:rsidR="00925E1C" w:rsidRPr="005C70A8">
        <w:rPr>
          <w:rFonts w:ascii="Times New Roman" w:hAnsi="Times New Roman" w:cs="Times New Roman"/>
          <w:b/>
          <w:sz w:val="20"/>
          <w:szCs w:val="20"/>
          <w:lang w:eastAsia="eu-ES"/>
        </w:rPr>
        <w:t xml:space="preserve"> </w:t>
      </w:r>
      <w:r w:rsidRPr="005C70A8">
        <w:rPr>
          <w:rFonts w:ascii="Times New Roman" w:eastAsia="Times New Roman" w:hAnsi="Times New Roman" w:cs="Times New Roman"/>
          <w:color w:val="373A3C"/>
          <w:sz w:val="20"/>
          <w:szCs w:val="20"/>
          <w:lang w:eastAsia="eu-ES"/>
        </w:rPr>
        <w:t xml:space="preserve">1 </w:t>
      </w:r>
      <w:r w:rsidRPr="005C70A8">
        <w:rPr>
          <w:rFonts w:ascii="Times New Roman" w:eastAsia="Times New Roman" w:hAnsi="Times New Roman" w:cs="Times New Roman"/>
          <w:i/>
          <w:iCs/>
          <w:color w:val="373A3C"/>
          <w:sz w:val="20"/>
          <w:szCs w:val="20"/>
          <w:lang w:eastAsia="eu-ES"/>
        </w:rPr>
        <w:t>s.usualmente s.f.</w:t>
      </w:r>
      <w:hyperlink r:id="rId15" w:history="1">
        <w:r w:rsidRPr="005C70A8">
          <w:rPr>
            <w:rFonts w:ascii="Times New Roman" w:eastAsia="Times New Roman" w:hAnsi="Times New Roman" w:cs="Times New Roman"/>
            <w:color w:val="0000FF"/>
            <w:sz w:val="20"/>
            <w:szCs w:val="20"/>
            <w:u w:val="single"/>
            <w:lang w:eastAsia="eu-ES"/>
          </w:rPr>
          <w:t xml:space="preserve"> ponpa-auto</w:t>
        </w:r>
      </w:hyperlink>
    </w:p>
    <w:p w14:paraId="765FB3EC" w14:textId="77777777" w:rsidR="00925E1C" w:rsidRPr="000C51C5" w:rsidRDefault="00925E1C" w:rsidP="00925E1C">
      <w:pPr>
        <w:pStyle w:val="3izenburua"/>
        <w:rPr>
          <w:color w:val="000000" w:themeColor="text1"/>
        </w:rPr>
      </w:pPr>
      <w:r>
        <w:rPr>
          <w:color w:val="000000" w:themeColor="text1"/>
        </w:rPr>
        <w:t>ZEHAZKI</w:t>
      </w:r>
      <w:r w:rsidRPr="000C51C5">
        <w:rPr>
          <w:color w:val="000000" w:themeColor="text1"/>
        </w:rPr>
        <w:t xml:space="preserve"> HIZTEGIA</w:t>
      </w:r>
    </w:p>
    <w:p w14:paraId="50865414" w14:textId="77777777" w:rsidR="00925E1C" w:rsidRPr="005C70A8" w:rsidRDefault="00925E1C" w:rsidP="000C51C5">
      <w:r w:rsidRPr="005C70A8">
        <w:rPr>
          <w:rFonts w:ascii="ehusansregular" w:hAnsi="ehusansregular" w:cs="Arial"/>
          <w:b/>
          <w:bCs/>
          <w:sz w:val="20"/>
          <w:szCs w:val="20"/>
        </w:rPr>
        <w:t xml:space="preserve">autobomba </w:t>
      </w:r>
      <w:r w:rsidRPr="005C70A8">
        <w:rPr>
          <w:rStyle w:val="ikusi-mezua"/>
          <w:rFonts w:ascii="ehusansregular" w:hAnsi="ehusansregular" w:cs="Arial"/>
          <w:i/>
          <w:iCs/>
          <w:sz w:val="20"/>
          <w:szCs w:val="20"/>
        </w:rPr>
        <w:t>f</w:t>
      </w:r>
      <w:r w:rsidRPr="005C70A8">
        <w:rPr>
          <w:rFonts w:ascii="ehusansregular" w:hAnsi="ehusansregular" w:cs="Arial"/>
          <w:sz w:val="20"/>
          <w:szCs w:val="20"/>
        </w:rPr>
        <w:t xml:space="preserve"> autoponpa.</w:t>
      </w:r>
    </w:p>
    <w:p w14:paraId="5B11ABA7" w14:textId="77777777" w:rsidR="00AC590C" w:rsidRPr="00AC590C" w:rsidRDefault="00AC590C" w:rsidP="00F55AC3">
      <w:pPr>
        <w:spacing w:before="100" w:beforeAutospacing="1" w:after="100" w:afterAutospacing="1" w:line="240" w:lineRule="auto"/>
        <w:outlineLvl w:val="2"/>
        <w:rPr>
          <w:rFonts w:ascii="Times New Roman" w:eastAsia="Times New Roman" w:hAnsi="Times New Roman" w:cs="Times New Roman"/>
          <w:b/>
          <w:bCs/>
          <w:sz w:val="20"/>
          <w:szCs w:val="20"/>
          <w:lang w:eastAsia="eu-ES"/>
        </w:rPr>
      </w:pPr>
      <w:r w:rsidRPr="00AC590C">
        <w:rPr>
          <w:rFonts w:ascii="Times New Roman" w:eastAsia="Times New Roman" w:hAnsi="Times New Roman" w:cs="Times New Roman"/>
          <w:b/>
          <w:bCs/>
          <w:sz w:val="20"/>
          <w:szCs w:val="20"/>
          <w:lang w:eastAsia="eu-ES"/>
        </w:rPr>
        <w:t>BOMBERS de Barcelona</w:t>
      </w:r>
    </w:p>
    <w:p w14:paraId="4FF30A72" w14:textId="77777777" w:rsidR="00AC590C" w:rsidRPr="00AC590C" w:rsidRDefault="00F2395A" w:rsidP="0044299C">
      <w:pPr>
        <w:rPr>
          <w:lang w:eastAsia="eu-ES"/>
        </w:rPr>
      </w:pPr>
      <w:hyperlink r:id="rId16" w:history="1">
        <w:r w:rsidR="00AC590C" w:rsidRPr="00AC590C">
          <w:rPr>
            <w:rStyle w:val="Hiperesteka"/>
            <w:rFonts w:ascii="Times New Roman" w:eastAsia="Times New Roman" w:hAnsi="Times New Roman" w:cs="Times New Roman"/>
            <w:bCs/>
            <w:sz w:val="20"/>
            <w:szCs w:val="20"/>
            <w:lang w:eastAsia="eu-ES"/>
          </w:rPr>
          <w:t>http://ajuntament.barcelona.cat/bombers/es/intervencio_recursostecnics_vehicles_autobomba.html</w:t>
        </w:r>
      </w:hyperlink>
    </w:p>
    <w:p w14:paraId="39E49D04" w14:textId="77777777" w:rsidR="00F55AC3" w:rsidRPr="0044299C" w:rsidRDefault="00F55AC3" w:rsidP="0044299C">
      <w:pPr>
        <w:spacing w:before="100" w:beforeAutospacing="1" w:after="100" w:afterAutospacing="1" w:line="240" w:lineRule="auto"/>
        <w:rPr>
          <w:rFonts w:ascii="Times New Roman" w:eastAsia="Times New Roman" w:hAnsi="Times New Roman" w:cs="Times New Roman"/>
          <w:b/>
          <w:sz w:val="20"/>
          <w:szCs w:val="20"/>
          <w:lang w:eastAsia="eu-ES"/>
        </w:rPr>
      </w:pPr>
      <w:r w:rsidRPr="0044299C">
        <w:rPr>
          <w:rFonts w:ascii="Times New Roman" w:eastAsia="Times New Roman" w:hAnsi="Times New Roman" w:cs="Times New Roman"/>
          <w:b/>
          <w:sz w:val="20"/>
          <w:szCs w:val="20"/>
          <w:lang w:eastAsia="eu-ES"/>
        </w:rPr>
        <w:t>Vehículos de intervención</w:t>
      </w:r>
    </w:p>
    <w:p w14:paraId="126887FC" w14:textId="77777777" w:rsidR="0044299C" w:rsidRDefault="00F55AC3" w:rsidP="00F55AC3">
      <w:pPr>
        <w:spacing w:before="100" w:beforeAutospacing="1" w:after="100" w:afterAutospacing="1" w:line="240" w:lineRule="auto"/>
        <w:rPr>
          <w:rFonts w:ascii="Times New Roman" w:eastAsia="Times New Roman" w:hAnsi="Times New Roman" w:cs="Times New Roman"/>
          <w:b/>
          <w:sz w:val="20"/>
          <w:szCs w:val="20"/>
          <w:lang w:eastAsia="eu-ES"/>
        </w:rPr>
      </w:pPr>
      <w:r w:rsidRPr="0044299C">
        <w:rPr>
          <w:rFonts w:ascii="Times New Roman" w:eastAsia="Times New Roman" w:hAnsi="Times New Roman" w:cs="Times New Roman"/>
          <w:b/>
          <w:sz w:val="20"/>
          <w:szCs w:val="20"/>
          <w:lang w:eastAsia="eu-ES"/>
        </w:rPr>
        <w:t>Autobomba o tanque</w:t>
      </w:r>
    </w:p>
    <w:p w14:paraId="4F3586BE" w14:textId="77777777" w:rsidR="00F55AC3" w:rsidRPr="00F55AC3" w:rsidRDefault="00F55AC3" w:rsidP="00F55AC3">
      <w:pPr>
        <w:spacing w:before="100" w:beforeAutospacing="1" w:after="100" w:afterAutospacing="1" w:line="240" w:lineRule="auto"/>
        <w:rPr>
          <w:rFonts w:ascii="Times New Roman" w:eastAsia="Times New Roman" w:hAnsi="Times New Roman" w:cs="Times New Roman"/>
          <w:b/>
          <w:sz w:val="20"/>
          <w:szCs w:val="20"/>
          <w:lang w:eastAsia="eu-ES"/>
        </w:rPr>
      </w:pPr>
      <w:r w:rsidRPr="00F55AC3">
        <w:rPr>
          <w:rFonts w:ascii="Times New Roman" w:eastAsia="Times New Roman" w:hAnsi="Times New Roman" w:cs="Times New Roman"/>
          <w:sz w:val="20"/>
          <w:szCs w:val="20"/>
          <w:lang w:eastAsia="eu-ES"/>
        </w:rPr>
        <w:lastRenderedPageBreak/>
        <w:t>Vehículo con el equipamiento específico para la extinción de incendios. Dispone de una cabina en la que se ubica el personal, una cisterna con agua para la extinción, una bomba para impulsar el agua y armarios para el material. La capacidad de la cisterna y las características del chasis varían según el lugar y tipo de incendio (la denominación abreviada para su identificación por radio es BRAVO seguido del número de orden de la subfamilia por antigüedad).</w:t>
      </w:r>
    </w:p>
    <w:p w14:paraId="537F09B4" w14:textId="77777777" w:rsidR="00F55AC3" w:rsidRDefault="00F55AC3" w:rsidP="00F55AC3">
      <w:r>
        <w:rPr>
          <w:noProof/>
          <w:lang w:eastAsia="eu-ES"/>
        </w:rPr>
        <w:drawing>
          <wp:inline distT="0" distB="0" distL="0" distR="0" wp14:anchorId="7BEC523D" wp14:editId="341BF448">
            <wp:extent cx="3446585" cy="2276593"/>
            <wp:effectExtent l="0" t="0" r="1905" b="0"/>
            <wp:docPr id="2" name="Irud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50312" cy="2279055"/>
                    </a:xfrm>
                    <a:prstGeom prst="rect">
                      <a:avLst/>
                    </a:prstGeom>
                  </pic:spPr>
                </pic:pic>
              </a:graphicData>
            </a:graphic>
          </wp:inline>
        </w:drawing>
      </w:r>
    </w:p>
    <w:p w14:paraId="4BA420B2" w14:textId="77777777" w:rsidR="00F55AC3" w:rsidRDefault="00F55AC3" w:rsidP="00F55AC3">
      <w:r>
        <w:rPr>
          <w:noProof/>
          <w:lang w:eastAsia="eu-ES"/>
        </w:rPr>
        <w:drawing>
          <wp:inline distT="0" distB="0" distL="0" distR="0" wp14:anchorId="2F774D64" wp14:editId="0EE0CA00">
            <wp:extent cx="3792415" cy="2217147"/>
            <wp:effectExtent l="0" t="0" r="0" b="0"/>
            <wp:docPr id="3" name="Irud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96189" cy="2219353"/>
                    </a:xfrm>
                    <a:prstGeom prst="rect">
                      <a:avLst/>
                    </a:prstGeom>
                  </pic:spPr>
                </pic:pic>
              </a:graphicData>
            </a:graphic>
          </wp:inline>
        </w:drawing>
      </w:r>
    </w:p>
    <w:p w14:paraId="7287327D" w14:textId="77777777" w:rsidR="003D1B21" w:rsidRDefault="003D1B21" w:rsidP="00F55AC3"/>
    <w:p w14:paraId="47A8DFD8" w14:textId="77777777" w:rsidR="003D1B21" w:rsidRPr="003D1B21" w:rsidRDefault="003D1B21" w:rsidP="003D1B21">
      <w:pPr>
        <w:pStyle w:val="3izenburua"/>
        <w:rPr>
          <w:color w:val="000000" w:themeColor="text1"/>
        </w:rPr>
      </w:pPr>
      <w:r w:rsidRPr="003D1B21">
        <w:rPr>
          <w:color w:val="000000" w:themeColor="text1"/>
        </w:rPr>
        <w:t>DONOSTIAKO SUHILTZAILEAK</w:t>
      </w:r>
    </w:p>
    <w:p w14:paraId="34A033D1" w14:textId="77777777" w:rsidR="003D1B21" w:rsidRDefault="00F2395A" w:rsidP="00F55AC3">
      <w:hyperlink r:id="rId19" w:history="1">
        <w:r w:rsidR="003D1B21" w:rsidRPr="005B157F">
          <w:rPr>
            <w:rStyle w:val="Hiperesteka"/>
          </w:rPr>
          <w:t>https://www.donostia.eus/info/ciudadano/bomberos.nsf/vowebContenidosId/NT00000962?OpenDocument&amp;idioma=eus&amp;id=A336670349958&amp;cat=Con%F3cenos&amp;doc=D</w:t>
        </w:r>
      </w:hyperlink>
    </w:p>
    <w:p w14:paraId="00F0A44F" w14:textId="77777777" w:rsidR="003D1B21" w:rsidRPr="005C70A8" w:rsidRDefault="003D1B21" w:rsidP="005C70A8">
      <w:pPr>
        <w:spacing w:after="0" w:line="240" w:lineRule="auto"/>
        <w:rPr>
          <w:rFonts w:ascii="Times New Roman" w:hAnsi="Times New Roman" w:cs="Times New Roman"/>
          <w:sz w:val="20"/>
        </w:rPr>
      </w:pPr>
      <w:r w:rsidRPr="005C70A8">
        <w:rPr>
          <w:rFonts w:ascii="Times New Roman" w:hAnsi="Times New Roman" w:cs="Times New Roman"/>
          <w:sz w:val="20"/>
        </w:rPr>
        <w:t>Zerbitzuak artatu behar dituen askotariko esku-hartzeei aurre egin ahal izateko, Zerbitzuak zenbait</w:t>
      </w:r>
      <w:r w:rsidRPr="003D1B21">
        <w:t xml:space="preserve"> </w:t>
      </w:r>
      <w:r w:rsidRPr="005C70A8">
        <w:rPr>
          <w:rFonts w:ascii="Times New Roman" w:hAnsi="Times New Roman" w:cs="Times New Roman"/>
          <w:sz w:val="20"/>
        </w:rPr>
        <w:t>ibilgailu ditu, beren kabuz edo garraiatzen dituzten materialez esku-hartze horietara guztietara egokitzen direnak.</w:t>
      </w:r>
    </w:p>
    <w:p w14:paraId="2ADC13D6" w14:textId="77777777" w:rsidR="003D1B21" w:rsidRPr="005C70A8" w:rsidRDefault="003D1B21" w:rsidP="005C70A8">
      <w:pPr>
        <w:spacing w:after="0" w:line="240" w:lineRule="auto"/>
        <w:rPr>
          <w:rFonts w:ascii="Times New Roman" w:hAnsi="Times New Roman" w:cs="Times New Roman"/>
          <w:sz w:val="20"/>
        </w:rPr>
      </w:pPr>
      <w:r w:rsidRPr="005C70A8">
        <w:rPr>
          <w:rFonts w:ascii="Times New Roman" w:hAnsi="Times New Roman" w:cs="Times New Roman"/>
          <w:sz w:val="20"/>
        </w:rPr>
        <w:t xml:space="preserve">Ibilgailuak 3 mota nagusi hauetan banatzen dira: </w:t>
      </w:r>
    </w:p>
    <w:p w14:paraId="57F1C7DE" w14:textId="77777777" w:rsidR="003D1B21" w:rsidRPr="005C70A8" w:rsidRDefault="003D1B21" w:rsidP="005C70A8">
      <w:pPr>
        <w:numPr>
          <w:ilvl w:val="1"/>
          <w:numId w:val="2"/>
        </w:numPr>
        <w:spacing w:after="0" w:line="240" w:lineRule="auto"/>
        <w:rPr>
          <w:rFonts w:ascii="Times New Roman" w:hAnsi="Times New Roman" w:cs="Times New Roman"/>
          <w:sz w:val="20"/>
        </w:rPr>
      </w:pPr>
      <w:r w:rsidRPr="005C70A8">
        <w:rPr>
          <w:rFonts w:ascii="Times New Roman" w:hAnsi="Times New Roman" w:cs="Times New Roman"/>
          <w:sz w:val="20"/>
        </w:rPr>
        <w:t xml:space="preserve">Autoponpa-ibilgailuak, "T" letra eta zenbaki bat daramatenak ("tankeak" suhiltzaile donostiarren argotean): ur-tanga batez eta ura bultzatzeko ponpa batez hornituta daude. </w:t>
      </w:r>
    </w:p>
    <w:p w14:paraId="718D6DCB" w14:textId="77777777" w:rsidR="003D1B21" w:rsidRPr="005C70A8" w:rsidRDefault="003D1B21" w:rsidP="005C70A8">
      <w:pPr>
        <w:numPr>
          <w:ilvl w:val="1"/>
          <w:numId w:val="2"/>
        </w:numPr>
        <w:spacing w:after="0" w:line="240" w:lineRule="auto"/>
        <w:rPr>
          <w:rFonts w:ascii="Times New Roman" w:hAnsi="Times New Roman" w:cs="Times New Roman"/>
          <w:sz w:val="20"/>
        </w:rPr>
      </w:pPr>
      <w:r w:rsidRPr="005C70A8">
        <w:rPr>
          <w:rFonts w:ascii="Times New Roman" w:hAnsi="Times New Roman" w:cs="Times New Roman"/>
          <w:sz w:val="20"/>
        </w:rPr>
        <w:t xml:space="preserve">Salbamendu-ibilgailuak: "S" letra daramate eta, erreskate-zereginetarako erabiltzen direnez, askotarikoak dira. </w:t>
      </w:r>
    </w:p>
    <w:p w14:paraId="59B9FAAF" w14:textId="77777777" w:rsidR="003D1B21" w:rsidRPr="005C70A8" w:rsidRDefault="003D1B21" w:rsidP="005C70A8">
      <w:pPr>
        <w:numPr>
          <w:ilvl w:val="1"/>
          <w:numId w:val="2"/>
        </w:numPr>
        <w:spacing w:after="0" w:line="240" w:lineRule="auto"/>
        <w:rPr>
          <w:rFonts w:ascii="Times New Roman" w:hAnsi="Times New Roman" w:cs="Times New Roman"/>
          <w:sz w:val="20"/>
        </w:rPr>
      </w:pPr>
      <w:r w:rsidRPr="005C70A8">
        <w:rPr>
          <w:rFonts w:ascii="Times New Roman" w:hAnsi="Times New Roman" w:cs="Times New Roman"/>
          <w:sz w:val="20"/>
        </w:rPr>
        <w:t>Ibilgailu laguntzaileak: "A" letra daramate, eta Zerbitzuaren gainerako eginkizunetarako erabiltzen dira.</w:t>
      </w:r>
    </w:p>
    <w:p w14:paraId="4ED2E1D1" w14:textId="77777777" w:rsidR="003D1B21" w:rsidRPr="005C70A8" w:rsidRDefault="003D1B21" w:rsidP="005C70A8">
      <w:pPr>
        <w:spacing w:after="0" w:line="240" w:lineRule="auto"/>
        <w:rPr>
          <w:rFonts w:ascii="Times New Roman" w:hAnsi="Times New Roman" w:cs="Times New Roman"/>
          <w:sz w:val="20"/>
        </w:rPr>
      </w:pPr>
      <w:r w:rsidRPr="005C70A8">
        <w:rPr>
          <w:rFonts w:ascii="Times New Roman" w:hAnsi="Times New Roman" w:cs="Times New Roman"/>
          <w:sz w:val="20"/>
        </w:rPr>
        <w:t xml:space="preserve">Aurreko ibilgailuez gain, Zerbitzuak zenbait ontzi eta atoi ere baditu, materialak eramateko. </w:t>
      </w:r>
    </w:p>
    <w:p w14:paraId="0B2DEB64" w14:textId="4F691763" w:rsidR="003D1B21" w:rsidRDefault="003D1B21" w:rsidP="003D1B21">
      <w:r>
        <w:rPr>
          <w:noProof/>
          <w:lang w:eastAsia="eu-ES"/>
        </w:rPr>
        <w:lastRenderedPageBreak/>
        <w:drawing>
          <wp:inline distT="0" distB="0" distL="0" distR="0" wp14:anchorId="60B21F37" wp14:editId="3181E0CB">
            <wp:extent cx="2995246" cy="1382098"/>
            <wp:effectExtent l="0" t="0" r="0" b="8890"/>
            <wp:docPr id="87" name="Irudi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10179" cy="1388989"/>
                    </a:xfrm>
                    <a:prstGeom prst="rect">
                      <a:avLst/>
                    </a:prstGeom>
                  </pic:spPr>
                </pic:pic>
              </a:graphicData>
            </a:graphic>
          </wp:inline>
        </w:drawing>
      </w:r>
    </w:p>
    <w:p w14:paraId="7BAC1458" w14:textId="77777777" w:rsidR="003D1B21" w:rsidRDefault="003D1B21" w:rsidP="003D1B21"/>
    <w:p w14:paraId="4EAC4D64" w14:textId="77777777" w:rsidR="00005585" w:rsidRDefault="003D1B21" w:rsidP="00005585">
      <w:pPr>
        <w:rPr>
          <w:color w:val="000000" w:themeColor="text1"/>
        </w:rPr>
      </w:pPr>
      <w:r>
        <w:rPr>
          <w:noProof/>
          <w:lang w:eastAsia="eu-ES"/>
        </w:rPr>
        <w:drawing>
          <wp:inline distT="0" distB="0" distL="0" distR="0" wp14:anchorId="234A4174" wp14:editId="026CB391">
            <wp:extent cx="2831123" cy="1373986"/>
            <wp:effectExtent l="0" t="0" r="7620" b="0"/>
            <wp:docPr id="88" name="Irudi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40749" cy="1378658"/>
                    </a:xfrm>
                    <a:prstGeom prst="rect">
                      <a:avLst/>
                    </a:prstGeom>
                  </pic:spPr>
                </pic:pic>
              </a:graphicData>
            </a:graphic>
          </wp:inline>
        </w:drawing>
      </w:r>
    </w:p>
    <w:p w14:paraId="0782B83A" w14:textId="12D699B7" w:rsidR="00821E36" w:rsidRPr="00005585" w:rsidRDefault="00821E36" w:rsidP="00005585">
      <w:pPr>
        <w:pStyle w:val="3izenburua"/>
        <w:rPr>
          <w:color w:val="000000" w:themeColor="text1"/>
        </w:rPr>
      </w:pPr>
      <w:r w:rsidRPr="00005585">
        <w:rPr>
          <w:color w:val="000000" w:themeColor="text1"/>
        </w:rPr>
        <w:lastRenderedPageBreak/>
        <w:t>TERMIUM</w:t>
      </w:r>
    </w:p>
    <w:p w14:paraId="3CE24A1C" w14:textId="459586DE" w:rsidR="00821E36" w:rsidRDefault="00821E36" w:rsidP="00F55AC3">
      <w:r>
        <w:rPr>
          <w:noProof/>
          <w:lang w:eastAsia="eu-ES"/>
        </w:rPr>
        <w:drawing>
          <wp:inline distT="0" distB="0" distL="0" distR="0" wp14:anchorId="061357ED" wp14:editId="77CEA061">
            <wp:extent cx="3227294" cy="3185160"/>
            <wp:effectExtent l="0" t="0" r="0" b="0"/>
            <wp:docPr id="4" name="Irud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28402" cy="3186254"/>
                    </a:xfrm>
                    <a:prstGeom prst="rect">
                      <a:avLst/>
                    </a:prstGeom>
                  </pic:spPr>
                </pic:pic>
              </a:graphicData>
            </a:graphic>
          </wp:inline>
        </w:drawing>
      </w:r>
      <w:r>
        <w:rPr>
          <w:noProof/>
          <w:lang w:eastAsia="eu-ES"/>
        </w:rPr>
        <w:drawing>
          <wp:inline distT="0" distB="0" distL="0" distR="0" wp14:anchorId="1B298CD5" wp14:editId="2B31DE3B">
            <wp:extent cx="3238109" cy="3404733"/>
            <wp:effectExtent l="0" t="0" r="635" b="5715"/>
            <wp:docPr id="5" name="Irud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40049" cy="3406773"/>
                    </a:xfrm>
                    <a:prstGeom prst="rect">
                      <a:avLst/>
                    </a:prstGeom>
                  </pic:spPr>
                </pic:pic>
              </a:graphicData>
            </a:graphic>
          </wp:inline>
        </w:drawing>
      </w:r>
    </w:p>
    <w:p w14:paraId="5041E11F" w14:textId="0277706F" w:rsidR="00821E36" w:rsidRDefault="00821E36" w:rsidP="00F55AC3">
      <w:r>
        <w:rPr>
          <w:noProof/>
          <w:lang w:eastAsia="eu-ES"/>
        </w:rPr>
        <w:drawing>
          <wp:inline distT="0" distB="0" distL="0" distR="0" wp14:anchorId="10C3135A" wp14:editId="6DC875AF">
            <wp:extent cx="3312623" cy="1688123"/>
            <wp:effectExtent l="0" t="0" r="2540" b="7620"/>
            <wp:docPr id="6" name="Irudi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319916" cy="1691840"/>
                    </a:xfrm>
                    <a:prstGeom prst="rect">
                      <a:avLst/>
                    </a:prstGeom>
                  </pic:spPr>
                </pic:pic>
              </a:graphicData>
            </a:graphic>
          </wp:inline>
        </w:drawing>
      </w:r>
    </w:p>
    <w:p w14:paraId="0A665102" w14:textId="77777777" w:rsidR="004C3E68" w:rsidRDefault="004C3E68" w:rsidP="00F55AC3">
      <w:pPr>
        <w:rPr>
          <w:rFonts w:ascii="Times New Roman" w:hAnsi="Times New Roman" w:cs="Times New Roman"/>
          <w:sz w:val="20"/>
          <w:szCs w:val="20"/>
        </w:rPr>
      </w:pPr>
    </w:p>
    <w:p w14:paraId="123E7F0A" w14:textId="77777777" w:rsidR="004C3E68" w:rsidRPr="004C3E68" w:rsidRDefault="004C3E68" w:rsidP="004C3E68">
      <w:pPr>
        <w:pStyle w:val="3izenburua"/>
        <w:rPr>
          <w:color w:val="000000" w:themeColor="text1"/>
        </w:rPr>
      </w:pPr>
      <w:r w:rsidRPr="004C3E68">
        <w:rPr>
          <w:color w:val="000000" w:themeColor="text1"/>
        </w:rPr>
        <w:t>IATE</w:t>
      </w:r>
    </w:p>
    <w:p w14:paraId="029C56C9" w14:textId="77777777" w:rsidR="004C3E68" w:rsidRDefault="004C3E68" w:rsidP="00F55AC3">
      <w:pPr>
        <w:rPr>
          <w:rFonts w:ascii="Times New Roman" w:hAnsi="Times New Roman" w:cs="Times New Roman"/>
          <w:sz w:val="20"/>
          <w:szCs w:val="20"/>
        </w:rPr>
      </w:pPr>
    </w:p>
    <w:tbl>
      <w:tblPr>
        <w:tblW w:w="5000" w:type="pct"/>
        <w:tblCellSpacing w:w="0" w:type="dxa"/>
        <w:tblCellMar>
          <w:left w:w="0" w:type="dxa"/>
          <w:right w:w="0" w:type="dxa"/>
        </w:tblCellMar>
        <w:tblLook w:val="04A0" w:firstRow="1" w:lastRow="0" w:firstColumn="1" w:lastColumn="0" w:noHBand="0" w:noVBand="1"/>
      </w:tblPr>
      <w:tblGrid>
        <w:gridCol w:w="278"/>
        <w:gridCol w:w="6998"/>
        <w:gridCol w:w="480"/>
        <w:gridCol w:w="270"/>
        <w:gridCol w:w="268"/>
        <w:gridCol w:w="388"/>
        <w:gridCol w:w="390"/>
      </w:tblGrid>
      <w:tr w:rsidR="004C3E68" w:rsidRPr="004C3E68" w14:paraId="6D43B2F9" w14:textId="77777777" w:rsidTr="004C3E68">
        <w:trPr>
          <w:tblCellSpacing w:w="0" w:type="dxa"/>
        </w:trPr>
        <w:tc>
          <w:tcPr>
            <w:tcW w:w="0" w:type="auto"/>
            <w:gridSpan w:val="5"/>
            <w:vAlign w:val="center"/>
            <w:hideMark/>
          </w:tcPr>
          <w:p w14:paraId="42BA20AE"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Seguridad pública [Council] </w:t>
            </w:r>
          </w:p>
        </w:tc>
        <w:tc>
          <w:tcPr>
            <w:tcW w:w="0" w:type="auto"/>
            <w:gridSpan w:val="2"/>
            <w:vAlign w:val="center"/>
            <w:hideMark/>
          </w:tcPr>
          <w:p w14:paraId="79848DE0" w14:textId="77777777" w:rsidR="004C3E68" w:rsidRPr="004C3E68" w:rsidRDefault="00F2395A" w:rsidP="004C3E68">
            <w:pPr>
              <w:spacing w:after="0" w:line="240" w:lineRule="auto"/>
              <w:jc w:val="right"/>
              <w:rPr>
                <w:rFonts w:ascii="Times New Roman" w:eastAsia="Times New Roman" w:hAnsi="Times New Roman" w:cs="Times New Roman"/>
                <w:sz w:val="20"/>
                <w:szCs w:val="24"/>
                <w:lang w:eastAsia="eu-ES"/>
              </w:rPr>
            </w:pPr>
            <w:hyperlink r:id="rId25" w:tooltip="Pulse aquí para entrar en la ficha completa" w:history="1">
              <w:r w:rsidR="004C3E68" w:rsidRPr="004C3E68">
                <w:rPr>
                  <w:rFonts w:ascii="Times New Roman" w:eastAsia="Times New Roman" w:hAnsi="Times New Roman" w:cs="Times New Roman"/>
                  <w:b/>
                  <w:bCs/>
                  <w:color w:val="0000FF"/>
                  <w:sz w:val="20"/>
                  <w:szCs w:val="24"/>
                  <w:u w:val="single"/>
                  <w:lang w:eastAsia="eu-ES"/>
                </w:rPr>
                <w:t>Ficha completa</w:t>
              </w:r>
              <w:r w:rsidR="004C3E68" w:rsidRPr="004C3E68">
                <w:rPr>
                  <w:rFonts w:ascii="Times New Roman" w:eastAsia="Times New Roman" w:hAnsi="Times New Roman" w:cs="Times New Roman"/>
                  <w:color w:val="0000FF"/>
                  <w:sz w:val="20"/>
                  <w:szCs w:val="24"/>
                  <w:u w:val="single"/>
                  <w:lang w:eastAsia="eu-ES"/>
                </w:rPr>
                <w:t xml:space="preserve"> </w:t>
              </w:r>
            </w:hyperlink>
          </w:p>
        </w:tc>
      </w:tr>
      <w:tr w:rsidR="004C3E68" w:rsidRPr="004C3E68" w14:paraId="32D6E936" w14:textId="77777777" w:rsidTr="004C3E68">
        <w:trPr>
          <w:trHeight w:val="240"/>
          <w:tblCellSpacing w:w="0" w:type="dxa"/>
        </w:trPr>
        <w:tc>
          <w:tcPr>
            <w:tcW w:w="480" w:type="dxa"/>
            <w:vMerge w:val="restart"/>
            <w:shd w:val="clear" w:color="auto" w:fill="FFFFFF"/>
            <w:vAlign w:val="center"/>
            <w:hideMark/>
          </w:tcPr>
          <w:p w14:paraId="5935EA2D" w14:textId="77777777" w:rsidR="004C3E68" w:rsidRPr="004C3E68" w:rsidRDefault="004C3E68" w:rsidP="004C3E68">
            <w:pPr>
              <w:spacing w:after="0" w:line="240" w:lineRule="auto"/>
              <w:jc w:val="center"/>
              <w:rPr>
                <w:rFonts w:ascii="Times New Roman" w:eastAsia="Times New Roman" w:hAnsi="Times New Roman" w:cs="Times New Roman"/>
                <w:sz w:val="20"/>
                <w:szCs w:val="24"/>
                <w:lang w:eastAsia="eu-ES"/>
              </w:rPr>
            </w:pPr>
            <w:r w:rsidRPr="004C3E68">
              <w:rPr>
                <w:rFonts w:ascii="Times New Roman" w:eastAsia="Times New Roman" w:hAnsi="Times New Roman" w:cs="Times New Roman"/>
                <w:b/>
                <w:bCs/>
                <w:sz w:val="20"/>
                <w:szCs w:val="24"/>
                <w:lang w:eastAsia="eu-ES"/>
              </w:rPr>
              <w:t>ES</w:t>
            </w:r>
          </w:p>
        </w:tc>
        <w:tc>
          <w:tcPr>
            <w:tcW w:w="5000" w:type="pct"/>
            <w:shd w:val="clear" w:color="auto" w:fill="FFFFFF"/>
            <w:vAlign w:val="center"/>
            <w:hideMark/>
          </w:tcPr>
          <w:p w14:paraId="04659399"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color w:val="0000FF"/>
                <w:sz w:val="20"/>
                <w:szCs w:val="24"/>
                <w:shd w:val="clear" w:color="auto" w:fill="CCE698"/>
                <w:lang w:eastAsia="eu-ES"/>
              </w:rPr>
              <w:t>autobomba</w:t>
            </w:r>
            <w:r w:rsidRPr="004C3E68">
              <w:rPr>
                <w:rFonts w:ascii="Times New Roman" w:eastAsia="Times New Roman" w:hAnsi="Times New Roman" w:cs="Times New Roman"/>
                <w:sz w:val="20"/>
                <w:szCs w:val="24"/>
                <w:lang w:eastAsia="eu-ES"/>
              </w:rPr>
              <w:t xml:space="preserve"> </w:t>
            </w:r>
          </w:p>
        </w:tc>
        <w:tc>
          <w:tcPr>
            <w:tcW w:w="0" w:type="auto"/>
            <w:shd w:val="clear" w:color="auto" w:fill="FFFFFF"/>
            <w:vAlign w:val="center"/>
            <w:hideMark/>
          </w:tcPr>
          <w:p w14:paraId="47DC007D"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3101CF01" wp14:editId="2D6F232B">
                  <wp:extent cx="304800" cy="170180"/>
                  <wp:effectExtent l="0" t="0" r="0" b="1270"/>
                  <wp:docPr id="47" name="Irudia 47"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ate.europa.eu/images/3.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p>
        </w:tc>
        <w:tc>
          <w:tcPr>
            <w:tcW w:w="0" w:type="auto"/>
            <w:shd w:val="clear" w:color="auto" w:fill="FFFFFF"/>
            <w:vAlign w:val="center"/>
            <w:hideMark/>
          </w:tcPr>
          <w:p w14:paraId="5E0BA62E"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1BA4FF3E" wp14:editId="23E0A01A">
                  <wp:extent cx="170180" cy="170180"/>
                  <wp:effectExtent l="0" t="0" r="1270" b="1270"/>
                  <wp:docPr id="48" name="Irudia 48"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ate.europa.eu/images/reference.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7FF32CB1"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7B6AD038" wp14:editId="4BC2FF2F">
                  <wp:extent cx="170180" cy="170180"/>
                  <wp:effectExtent l="0" t="0" r="0" b="0"/>
                  <wp:docPr id="49" name="Irudia 4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ate.europa.eu/images/blank.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2F06776A"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12C49E3F" wp14:editId="1BF78725">
                  <wp:extent cx="170180" cy="170180"/>
                  <wp:effectExtent l="0" t="0" r="0" b="0"/>
                  <wp:docPr id="50" name="Irudia 50"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ate.europa.eu/images/blank.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192" w:type="dxa"/>
            <w:vMerge w:val="restart"/>
            <w:shd w:val="clear" w:color="auto" w:fill="FFFFFF"/>
            <w:vAlign w:val="center"/>
            <w:hideMark/>
          </w:tcPr>
          <w:p w14:paraId="261FF3C1"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color w:val="0000FF"/>
                <w:sz w:val="20"/>
                <w:szCs w:val="24"/>
                <w:lang w:eastAsia="eu-ES"/>
              </w:rPr>
              <w:drawing>
                <wp:inline distT="0" distB="0" distL="0" distR="0" wp14:anchorId="02084906" wp14:editId="12E60F99">
                  <wp:extent cx="170180" cy="170180"/>
                  <wp:effectExtent l="0" t="0" r="1270" b="1270"/>
                  <wp:docPr id="51" name="Irudia 51" descr="http://iate.europa.eu/images/definition.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ate.europa.eu/images/definition.gif">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r>
      <w:tr w:rsidR="004C3E68" w:rsidRPr="004C3E68" w14:paraId="089473B0" w14:textId="77777777" w:rsidTr="004C3E68">
        <w:trPr>
          <w:trHeight w:val="240"/>
          <w:tblCellSpacing w:w="0" w:type="dxa"/>
        </w:trPr>
        <w:tc>
          <w:tcPr>
            <w:tcW w:w="0" w:type="auto"/>
            <w:vMerge/>
            <w:shd w:val="clear" w:color="auto" w:fill="FFFFFF"/>
            <w:vAlign w:val="center"/>
            <w:hideMark/>
          </w:tcPr>
          <w:p w14:paraId="79BD9BFF"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p>
        </w:tc>
        <w:tc>
          <w:tcPr>
            <w:tcW w:w="5000" w:type="pct"/>
            <w:shd w:val="clear" w:color="auto" w:fill="FFFFFF"/>
            <w:vAlign w:val="center"/>
            <w:hideMark/>
          </w:tcPr>
          <w:p w14:paraId="7A168E9A"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vehículo </w:t>
            </w:r>
            <w:r w:rsidRPr="004C3E68">
              <w:rPr>
                <w:rFonts w:ascii="Times New Roman" w:eastAsia="Times New Roman" w:hAnsi="Times New Roman" w:cs="Times New Roman"/>
                <w:color w:val="0000FF"/>
                <w:sz w:val="20"/>
                <w:szCs w:val="24"/>
                <w:shd w:val="clear" w:color="auto" w:fill="CCE698"/>
                <w:lang w:eastAsia="eu-ES"/>
              </w:rPr>
              <w:t>autobomba</w:t>
            </w:r>
            <w:r w:rsidRPr="004C3E68">
              <w:rPr>
                <w:rFonts w:ascii="Times New Roman" w:eastAsia="Times New Roman" w:hAnsi="Times New Roman" w:cs="Times New Roman"/>
                <w:sz w:val="20"/>
                <w:szCs w:val="24"/>
                <w:lang w:eastAsia="eu-ES"/>
              </w:rPr>
              <w:t xml:space="preserve"> </w:t>
            </w:r>
          </w:p>
        </w:tc>
        <w:tc>
          <w:tcPr>
            <w:tcW w:w="0" w:type="auto"/>
            <w:shd w:val="clear" w:color="auto" w:fill="FFFFFF"/>
            <w:vAlign w:val="center"/>
            <w:hideMark/>
          </w:tcPr>
          <w:p w14:paraId="4E69ABA5"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1EF11EB4" wp14:editId="233399C3">
                  <wp:extent cx="304800" cy="170180"/>
                  <wp:effectExtent l="0" t="0" r="0" b="1270"/>
                  <wp:docPr id="52" name="Irudia 52"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ate.europa.eu/images/3.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p>
        </w:tc>
        <w:tc>
          <w:tcPr>
            <w:tcW w:w="0" w:type="auto"/>
            <w:shd w:val="clear" w:color="auto" w:fill="FFFFFF"/>
            <w:vAlign w:val="center"/>
            <w:hideMark/>
          </w:tcPr>
          <w:p w14:paraId="46EAC2F7"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0D9E946D" wp14:editId="17B0D11F">
                  <wp:extent cx="170180" cy="170180"/>
                  <wp:effectExtent l="0" t="0" r="1270" b="1270"/>
                  <wp:docPr id="53" name="Irudia 53"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ate.europa.eu/images/reference.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37465865"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75535C96" wp14:editId="1A13EDE4">
                  <wp:extent cx="170180" cy="170180"/>
                  <wp:effectExtent l="0" t="0" r="0" b="0"/>
                  <wp:docPr id="54" name="Irudia 5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ate.europa.eu/images/blank.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20B9EC4A"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099A0000" wp14:editId="73FEAE01">
                  <wp:extent cx="170180" cy="170180"/>
                  <wp:effectExtent l="0" t="0" r="0" b="0"/>
                  <wp:docPr id="55" name="Irudia 5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ate.europa.eu/images/blank.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vMerge/>
            <w:shd w:val="clear" w:color="auto" w:fill="FFFFFF"/>
            <w:vAlign w:val="center"/>
            <w:hideMark/>
          </w:tcPr>
          <w:p w14:paraId="17AAA54F"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p>
        </w:tc>
      </w:tr>
      <w:tr w:rsidR="004C3E68" w:rsidRPr="004C3E68" w14:paraId="394243E0" w14:textId="77777777" w:rsidTr="004C3E68">
        <w:trPr>
          <w:trHeight w:val="240"/>
          <w:tblCellSpacing w:w="0" w:type="dxa"/>
        </w:trPr>
        <w:tc>
          <w:tcPr>
            <w:tcW w:w="480" w:type="dxa"/>
            <w:vMerge w:val="restart"/>
            <w:shd w:val="clear" w:color="auto" w:fill="FFFFFF"/>
            <w:vAlign w:val="center"/>
            <w:hideMark/>
          </w:tcPr>
          <w:p w14:paraId="4226CBF4" w14:textId="77777777" w:rsidR="004C3E68" w:rsidRPr="004C3E68" w:rsidRDefault="004C3E68" w:rsidP="004C3E68">
            <w:pPr>
              <w:spacing w:after="0" w:line="240" w:lineRule="auto"/>
              <w:jc w:val="center"/>
              <w:rPr>
                <w:rFonts w:ascii="Times New Roman" w:eastAsia="Times New Roman" w:hAnsi="Times New Roman" w:cs="Times New Roman"/>
                <w:sz w:val="20"/>
                <w:szCs w:val="24"/>
                <w:lang w:eastAsia="eu-ES"/>
              </w:rPr>
            </w:pPr>
            <w:r w:rsidRPr="004C3E68">
              <w:rPr>
                <w:rFonts w:ascii="Times New Roman" w:eastAsia="Times New Roman" w:hAnsi="Times New Roman" w:cs="Times New Roman"/>
                <w:b/>
                <w:bCs/>
                <w:sz w:val="20"/>
                <w:szCs w:val="24"/>
                <w:lang w:eastAsia="eu-ES"/>
              </w:rPr>
              <w:t>EN</w:t>
            </w:r>
          </w:p>
        </w:tc>
        <w:tc>
          <w:tcPr>
            <w:tcW w:w="5000" w:type="pct"/>
            <w:shd w:val="clear" w:color="auto" w:fill="FFFFFF"/>
            <w:vAlign w:val="center"/>
            <w:hideMark/>
          </w:tcPr>
          <w:p w14:paraId="656B1F23"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fire engine </w:t>
            </w:r>
          </w:p>
        </w:tc>
        <w:tc>
          <w:tcPr>
            <w:tcW w:w="0" w:type="auto"/>
            <w:shd w:val="clear" w:color="auto" w:fill="FFFFFF"/>
            <w:vAlign w:val="center"/>
            <w:hideMark/>
          </w:tcPr>
          <w:p w14:paraId="59967733"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0C664A70" wp14:editId="4B4257B8">
                  <wp:extent cx="304800" cy="170180"/>
                  <wp:effectExtent l="0" t="0" r="0" b="1270"/>
                  <wp:docPr id="56" name="Irudia 56" descr="http://iate.europa.eu/imag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ate.europa.eu/images/2.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p>
        </w:tc>
        <w:tc>
          <w:tcPr>
            <w:tcW w:w="0" w:type="auto"/>
            <w:shd w:val="clear" w:color="auto" w:fill="FFFFFF"/>
            <w:vAlign w:val="center"/>
            <w:hideMark/>
          </w:tcPr>
          <w:p w14:paraId="7C67D888"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4B2C0E0D" wp14:editId="7423EB40">
                  <wp:extent cx="170180" cy="170180"/>
                  <wp:effectExtent l="0" t="0" r="0" b="0"/>
                  <wp:docPr id="57" name="Irudia 5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ate.europa.eu/images/blank.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36EAE706"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2104F0FC" wp14:editId="559DBB67">
                  <wp:extent cx="170180" cy="170180"/>
                  <wp:effectExtent l="0" t="0" r="0" b="0"/>
                  <wp:docPr id="58" name="Irudia 5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ate.europa.eu/images/blank.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6CAD9058"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1F2B3FAD" wp14:editId="5936A0D8">
                  <wp:extent cx="170180" cy="170180"/>
                  <wp:effectExtent l="0" t="0" r="0" b="0"/>
                  <wp:docPr id="59" name="Irudia 5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ate.europa.eu/images/blank.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192" w:type="dxa"/>
            <w:vMerge w:val="restart"/>
            <w:shd w:val="clear" w:color="auto" w:fill="FFFFFF"/>
            <w:vAlign w:val="center"/>
            <w:hideMark/>
          </w:tcPr>
          <w:p w14:paraId="59875E87"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color w:val="0000FF"/>
                <w:sz w:val="20"/>
                <w:szCs w:val="24"/>
                <w:lang w:eastAsia="eu-ES"/>
              </w:rPr>
              <w:drawing>
                <wp:inline distT="0" distB="0" distL="0" distR="0" wp14:anchorId="1FC565DF" wp14:editId="72E1E8F6">
                  <wp:extent cx="170180" cy="170180"/>
                  <wp:effectExtent l="0" t="0" r="1270" b="1270"/>
                  <wp:docPr id="60" name="Irudia 60" descr="http://iate.europa.eu/images/definition.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ate.europa.eu/images/definition.gif">
                            <a:hlinkClick r:id="rId32"/>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r>
      <w:tr w:rsidR="004C3E68" w:rsidRPr="004C3E68" w14:paraId="147E344D" w14:textId="77777777" w:rsidTr="004C3E68">
        <w:trPr>
          <w:trHeight w:val="240"/>
          <w:tblCellSpacing w:w="0" w:type="dxa"/>
        </w:trPr>
        <w:tc>
          <w:tcPr>
            <w:tcW w:w="0" w:type="auto"/>
            <w:vMerge/>
            <w:shd w:val="clear" w:color="auto" w:fill="FFFFFF"/>
            <w:vAlign w:val="center"/>
            <w:hideMark/>
          </w:tcPr>
          <w:p w14:paraId="3E32B241"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p>
        </w:tc>
        <w:tc>
          <w:tcPr>
            <w:tcW w:w="5000" w:type="pct"/>
            <w:shd w:val="clear" w:color="auto" w:fill="FFFFFF"/>
            <w:vAlign w:val="center"/>
            <w:hideMark/>
          </w:tcPr>
          <w:p w14:paraId="39ED4533"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water cannon </w:t>
            </w:r>
          </w:p>
        </w:tc>
        <w:tc>
          <w:tcPr>
            <w:tcW w:w="0" w:type="auto"/>
            <w:shd w:val="clear" w:color="auto" w:fill="FFFFFF"/>
            <w:vAlign w:val="center"/>
            <w:hideMark/>
          </w:tcPr>
          <w:p w14:paraId="5E848A58"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5FB3141C" wp14:editId="741761FE">
                  <wp:extent cx="304800" cy="170180"/>
                  <wp:effectExtent l="0" t="0" r="0" b="1270"/>
                  <wp:docPr id="61" name="Irudia 61" descr="http://iate.europa.eu/imag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ate.europa.eu/images/2.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p>
        </w:tc>
        <w:tc>
          <w:tcPr>
            <w:tcW w:w="0" w:type="auto"/>
            <w:shd w:val="clear" w:color="auto" w:fill="FFFFFF"/>
            <w:vAlign w:val="center"/>
            <w:hideMark/>
          </w:tcPr>
          <w:p w14:paraId="1DBC437D"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401735B9" wp14:editId="5574DC23">
                  <wp:extent cx="170180" cy="170180"/>
                  <wp:effectExtent l="0" t="0" r="0" b="0"/>
                  <wp:docPr id="62" name="Irudia 6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ate.europa.eu/images/blank.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5A75CD01"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7F2E140F" wp14:editId="25C4927D">
                  <wp:extent cx="170180" cy="170180"/>
                  <wp:effectExtent l="0" t="0" r="0" b="0"/>
                  <wp:docPr id="63" name="Irudia 6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ate.europa.eu/images/blank.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74467AD9"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013495D0" wp14:editId="5963FC37">
                  <wp:extent cx="170180" cy="170180"/>
                  <wp:effectExtent l="0" t="0" r="0" b="0"/>
                  <wp:docPr id="64" name="Irudia 6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ate.europa.eu/images/blank.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vMerge/>
            <w:shd w:val="clear" w:color="auto" w:fill="FFFFFF"/>
            <w:vAlign w:val="center"/>
            <w:hideMark/>
          </w:tcPr>
          <w:p w14:paraId="4EE3CEB7"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p>
        </w:tc>
      </w:tr>
      <w:tr w:rsidR="004C3E68" w:rsidRPr="004C3E68" w14:paraId="73E1034C" w14:textId="77777777" w:rsidTr="004C3E68">
        <w:trPr>
          <w:trHeight w:val="240"/>
          <w:tblCellSpacing w:w="0" w:type="dxa"/>
        </w:trPr>
        <w:tc>
          <w:tcPr>
            <w:tcW w:w="480" w:type="dxa"/>
            <w:vMerge w:val="restart"/>
            <w:shd w:val="clear" w:color="auto" w:fill="FFFFFF"/>
            <w:vAlign w:val="center"/>
            <w:hideMark/>
          </w:tcPr>
          <w:p w14:paraId="48A91E14" w14:textId="77777777" w:rsidR="004C3E68" w:rsidRPr="004C3E68" w:rsidRDefault="004C3E68" w:rsidP="004C3E68">
            <w:pPr>
              <w:spacing w:after="0" w:line="240" w:lineRule="auto"/>
              <w:jc w:val="center"/>
              <w:rPr>
                <w:rFonts w:ascii="Times New Roman" w:eastAsia="Times New Roman" w:hAnsi="Times New Roman" w:cs="Times New Roman"/>
                <w:sz w:val="20"/>
                <w:szCs w:val="24"/>
                <w:lang w:eastAsia="eu-ES"/>
              </w:rPr>
            </w:pPr>
            <w:r w:rsidRPr="004C3E68">
              <w:rPr>
                <w:rFonts w:ascii="Times New Roman" w:eastAsia="Times New Roman" w:hAnsi="Times New Roman" w:cs="Times New Roman"/>
                <w:b/>
                <w:bCs/>
                <w:sz w:val="20"/>
                <w:szCs w:val="24"/>
                <w:lang w:eastAsia="eu-ES"/>
              </w:rPr>
              <w:t>FR</w:t>
            </w:r>
          </w:p>
        </w:tc>
        <w:tc>
          <w:tcPr>
            <w:tcW w:w="5000" w:type="pct"/>
            <w:shd w:val="clear" w:color="auto" w:fill="FFFFFF"/>
            <w:vAlign w:val="center"/>
            <w:hideMark/>
          </w:tcPr>
          <w:p w14:paraId="1AF3B045"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autopompe </w:t>
            </w:r>
          </w:p>
        </w:tc>
        <w:tc>
          <w:tcPr>
            <w:tcW w:w="0" w:type="auto"/>
            <w:shd w:val="clear" w:color="auto" w:fill="FFFFFF"/>
            <w:vAlign w:val="center"/>
            <w:hideMark/>
          </w:tcPr>
          <w:p w14:paraId="11BE1A17"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6BCFB7E6" wp14:editId="1ACEE9C5">
                  <wp:extent cx="304800" cy="170180"/>
                  <wp:effectExtent l="0" t="0" r="0" b="1270"/>
                  <wp:docPr id="65" name="Irudia 65" descr="http://iate.europa.eu/imag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ate.europa.eu/images/2.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p>
        </w:tc>
        <w:tc>
          <w:tcPr>
            <w:tcW w:w="0" w:type="auto"/>
            <w:shd w:val="clear" w:color="auto" w:fill="FFFFFF"/>
            <w:vAlign w:val="center"/>
            <w:hideMark/>
          </w:tcPr>
          <w:p w14:paraId="44FBA1B9"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0EEADDBF" wp14:editId="63499E2F">
                  <wp:extent cx="170180" cy="170180"/>
                  <wp:effectExtent l="0" t="0" r="0" b="0"/>
                  <wp:docPr id="66" name="Irudia 6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ate.europa.eu/images/blank.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047806FC"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1A465AF3" wp14:editId="181BE902">
                  <wp:extent cx="170180" cy="170180"/>
                  <wp:effectExtent l="0" t="0" r="0" b="0"/>
                  <wp:docPr id="67" name="Irudia 6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ate.europa.eu/images/blank.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0BB09DAF"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01C6A535" wp14:editId="3CBC8D90">
                  <wp:extent cx="170180" cy="170180"/>
                  <wp:effectExtent l="0" t="0" r="0" b="0"/>
                  <wp:docPr id="68" name="Irudia 6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ate.europa.eu/images/blank.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192" w:type="dxa"/>
            <w:vMerge w:val="restart"/>
            <w:shd w:val="clear" w:color="auto" w:fill="FFFFFF"/>
            <w:vAlign w:val="center"/>
            <w:hideMark/>
          </w:tcPr>
          <w:p w14:paraId="119DF587"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color w:val="0000FF"/>
                <w:sz w:val="20"/>
                <w:szCs w:val="24"/>
                <w:lang w:eastAsia="eu-ES"/>
              </w:rPr>
              <w:drawing>
                <wp:inline distT="0" distB="0" distL="0" distR="0" wp14:anchorId="288FA6B5" wp14:editId="29FB2C9F">
                  <wp:extent cx="170180" cy="170180"/>
                  <wp:effectExtent l="0" t="0" r="1270" b="1270"/>
                  <wp:docPr id="69" name="Irudia 69" descr="http://iate.europa.eu/images/definition.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ate.europa.eu/images/definition.gif">
                            <a:hlinkClick r:id="rId33"/>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r>
      <w:tr w:rsidR="004C3E68" w:rsidRPr="004C3E68" w14:paraId="0ECD1A02" w14:textId="77777777" w:rsidTr="004C3E68">
        <w:trPr>
          <w:trHeight w:val="240"/>
          <w:tblCellSpacing w:w="0" w:type="dxa"/>
        </w:trPr>
        <w:tc>
          <w:tcPr>
            <w:tcW w:w="0" w:type="auto"/>
            <w:vMerge/>
            <w:shd w:val="clear" w:color="auto" w:fill="FFFFFF"/>
            <w:vAlign w:val="center"/>
            <w:hideMark/>
          </w:tcPr>
          <w:p w14:paraId="1A4870D9"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p>
        </w:tc>
        <w:tc>
          <w:tcPr>
            <w:tcW w:w="5000" w:type="pct"/>
            <w:shd w:val="clear" w:color="auto" w:fill="FFFFFF"/>
            <w:vAlign w:val="center"/>
            <w:hideMark/>
          </w:tcPr>
          <w:p w14:paraId="681E0095"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fourgon-pompe </w:t>
            </w:r>
          </w:p>
        </w:tc>
        <w:tc>
          <w:tcPr>
            <w:tcW w:w="0" w:type="auto"/>
            <w:shd w:val="clear" w:color="auto" w:fill="FFFFFF"/>
            <w:vAlign w:val="center"/>
            <w:hideMark/>
          </w:tcPr>
          <w:p w14:paraId="62094678"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23EB9273" wp14:editId="1F5E1295">
                  <wp:extent cx="304800" cy="170180"/>
                  <wp:effectExtent l="0" t="0" r="0" b="1270"/>
                  <wp:docPr id="70" name="Irudia 70" descr="http://iate.europa.eu/imag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ate.europa.eu/images/2.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p>
        </w:tc>
        <w:tc>
          <w:tcPr>
            <w:tcW w:w="0" w:type="auto"/>
            <w:shd w:val="clear" w:color="auto" w:fill="FFFFFF"/>
            <w:vAlign w:val="center"/>
            <w:hideMark/>
          </w:tcPr>
          <w:p w14:paraId="18E14A7B"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76FB9892" wp14:editId="2D190CF4">
                  <wp:extent cx="170180" cy="170180"/>
                  <wp:effectExtent l="0" t="0" r="0" b="0"/>
                  <wp:docPr id="71" name="Irudia 7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ate.europa.eu/images/blank.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15F2FED8"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3512C67B" wp14:editId="2C552E5B">
                  <wp:extent cx="170180" cy="170180"/>
                  <wp:effectExtent l="0" t="0" r="0" b="0"/>
                  <wp:docPr id="72" name="Irudia 7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ate.europa.eu/images/blank.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262753C0"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5AE03272" wp14:editId="65FC3400">
                  <wp:extent cx="170180" cy="170180"/>
                  <wp:effectExtent l="0" t="0" r="0" b="0"/>
                  <wp:docPr id="73" name="Irudia 7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ate.europa.eu/images/blank.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vMerge/>
            <w:shd w:val="clear" w:color="auto" w:fill="FFFFFF"/>
            <w:vAlign w:val="center"/>
            <w:hideMark/>
          </w:tcPr>
          <w:p w14:paraId="4DC4B7D4"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p>
        </w:tc>
      </w:tr>
      <w:tr w:rsidR="004C3E68" w:rsidRPr="004C3E68" w14:paraId="3AFAE7F4" w14:textId="77777777" w:rsidTr="004C3E68">
        <w:trPr>
          <w:trHeight w:val="240"/>
          <w:tblCellSpacing w:w="0" w:type="dxa"/>
        </w:trPr>
        <w:tc>
          <w:tcPr>
            <w:tcW w:w="480" w:type="dxa"/>
            <w:vMerge w:val="restart"/>
            <w:shd w:val="clear" w:color="auto" w:fill="FFFFFF"/>
            <w:vAlign w:val="center"/>
            <w:hideMark/>
          </w:tcPr>
          <w:p w14:paraId="6D6B77F8" w14:textId="77777777" w:rsidR="004C3E68" w:rsidRPr="004C3E68" w:rsidRDefault="004C3E68" w:rsidP="004C3E68">
            <w:pPr>
              <w:spacing w:after="0" w:line="240" w:lineRule="auto"/>
              <w:jc w:val="center"/>
              <w:rPr>
                <w:rFonts w:ascii="Times New Roman" w:eastAsia="Times New Roman" w:hAnsi="Times New Roman" w:cs="Times New Roman"/>
                <w:sz w:val="20"/>
                <w:szCs w:val="24"/>
                <w:lang w:eastAsia="eu-ES"/>
              </w:rPr>
            </w:pPr>
            <w:r w:rsidRPr="004C3E68">
              <w:rPr>
                <w:rFonts w:ascii="Times New Roman" w:eastAsia="Times New Roman" w:hAnsi="Times New Roman" w:cs="Times New Roman"/>
                <w:b/>
                <w:bCs/>
                <w:sz w:val="20"/>
                <w:szCs w:val="24"/>
                <w:lang w:eastAsia="eu-ES"/>
              </w:rPr>
              <w:t>NL</w:t>
            </w:r>
          </w:p>
        </w:tc>
        <w:tc>
          <w:tcPr>
            <w:tcW w:w="5000" w:type="pct"/>
            <w:shd w:val="clear" w:color="auto" w:fill="FFFFFF"/>
            <w:vAlign w:val="center"/>
            <w:hideMark/>
          </w:tcPr>
          <w:p w14:paraId="4EE65C9B"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tankautospuit </w:t>
            </w:r>
          </w:p>
        </w:tc>
        <w:tc>
          <w:tcPr>
            <w:tcW w:w="0" w:type="auto"/>
            <w:shd w:val="clear" w:color="auto" w:fill="FFFFFF"/>
            <w:vAlign w:val="center"/>
            <w:hideMark/>
          </w:tcPr>
          <w:p w14:paraId="767B755B"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1763D61E" wp14:editId="6C1A08E0">
                  <wp:extent cx="304800" cy="170180"/>
                  <wp:effectExtent l="0" t="0" r="0" b="1270"/>
                  <wp:docPr id="74" name="Irudia 74" descr="http://iate.europa.eu/imag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ate.europa.eu/images/2.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p>
        </w:tc>
        <w:tc>
          <w:tcPr>
            <w:tcW w:w="0" w:type="auto"/>
            <w:shd w:val="clear" w:color="auto" w:fill="FFFFFF"/>
            <w:vAlign w:val="center"/>
            <w:hideMark/>
          </w:tcPr>
          <w:p w14:paraId="79521619"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3DD35A42" wp14:editId="703A6A91">
                  <wp:extent cx="170180" cy="170180"/>
                  <wp:effectExtent l="0" t="0" r="1270" b="1270"/>
                  <wp:docPr id="75" name="Irudia 75"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ate.europa.eu/images/reference.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5D26A89A"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0C173FA7" wp14:editId="72F1B09F">
                  <wp:extent cx="170180" cy="170180"/>
                  <wp:effectExtent l="0" t="0" r="0" b="0"/>
                  <wp:docPr id="76" name="Irudia 7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ate.europa.eu/images/blank.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2F1F0EF6"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3D11C47D" wp14:editId="6DABCBA5">
                  <wp:extent cx="170180" cy="170180"/>
                  <wp:effectExtent l="0" t="0" r="0" b="0"/>
                  <wp:docPr id="77" name="Irudia 7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ate.europa.eu/images/blank.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192" w:type="dxa"/>
            <w:vMerge w:val="restart"/>
            <w:shd w:val="clear" w:color="auto" w:fill="FFFFFF"/>
            <w:vAlign w:val="center"/>
            <w:hideMark/>
          </w:tcPr>
          <w:p w14:paraId="558DC63D"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72B069C8" wp14:editId="74D70CC6">
                  <wp:extent cx="170180" cy="170180"/>
                  <wp:effectExtent l="0" t="0" r="0" b="0"/>
                  <wp:docPr id="78" name="Irudia 7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ate.europa.eu/images/blank.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r>
      <w:tr w:rsidR="004C3E68" w:rsidRPr="004C3E68" w14:paraId="2560B77E" w14:textId="77777777" w:rsidTr="004C3E68">
        <w:trPr>
          <w:trHeight w:val="240"/>
          <w:tblCellSpacing w:w="0" w:type="dxa"/>
        </w:trPr>
        <w:tc>
          <w:tcPr>
            <w:tcW w:w="0" w:type="auto"/>
            <w:vMerge/>
            <w:shd w:val="clear" w:color="auto" w:fill="FFFFFF"/>
            <w:vAlign w:val="center"/>
            <w:hideMark/>
          </w:tcPr>
          <w:p w14:paraId="46A154A8"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p>
        </w:tc>
        <w:tc>
          <w:tcPr>
            <w:tcW w:w="5000" w:type="pct"/>
            <w:shd w:val="clear" w:color="auto" w:fill="FFFFFF"/>
            <w:vAlign w:val="center"/>
            <w:hideMark/>
          </w:tcPr>
          <w:p w14:paraId="363982C7"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brandweerwagen </w:t>
            </w:r>
          </w:p>
        </w:tc>
        <w:tc>
          <w:tcPr>
            <w:tcW w:w="0" w:type="auto"/>
            <w:shd w:val="clear" w:color="auto" w:fill="FFFFFF"/>
            <w:vAlign w:val="center"/>
            <w:hideMark/>
          </w:tcPr>
          <w:p w14:paraId="575AECA6"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7911F027" wp14:editId="4036FB7C">
                  <wp:extent cx="304800" cy="170180"/>
                  <wp:effectExtent l="0" t="0" r="0" b="1270"/>
                  <wp:docPr id="79" name="Irudia 79" descr="http://iate.europa.eu/imag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ate.europa.eu/images/2.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p>
        </w:tc>
        <w:tc>
          <w:tcPr>
            <w:tcW w:w="0" w:type="auto"/>
            <w:shd w:val="clear" w:color="auto" w:fill="FFFFFF"/>
            <w:vAlign w:val="center"/>
            <w:hideMark/>
          </w:tcPr>
          <w:p w14:paraId="56358CC5"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185A8C81" wp14:editId="64CCFD23">
                  <wp:extent cx="170180" cy="170180"/>
                  <wp:effectExtent l="0" t="0" r="1270" b="1270"/>
                  <wp:docPr id="80" name="Irudia 80"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ate.europa.eu/images/reference.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5F66540E"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27182479" wp14:editId="643BF9FD">
                  <wp:extent cx="170180" cy="170180"/>
                  <wp:effectExtent l="0" t="0" r="0" b="0"/>
                  <wp:docPr id="81" name="Irudia 8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ate.europa.eu/images/blank.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73B38BE7"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6BF25C6A" wp14:editId="4BD031DD">
                  <wp:extent cx="170180" cy="170180"/>
                  <wp:effectExtent l="0" t="0" r="0" b="0"/>
                  <wp:docPr id="82" name="Irudia 8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ate.europa.eu/images/blank.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vMerge/>
            <w:shd w:val="clear" w:color="auto" w:fill="FFFFFF"/>
            <w:vAlign w:val="center"/>
            <w:hideMark/>
          </w:tcPr>
          <w:p w14:paraId="4A0B0F8F"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p>
        </w:tc>
      </w:tr>
      <w:tr w:rsidR="004C3E68" w:rsidRPr="004C3E68" w14:paraId="47097E90" w14:textId="77777777" w:rsidTr="004C3E68">
        <w:trPr>
          <w:trHeight w:val="240"/>
          <w:tblCellSpacing w:w="0" w:type="dxa"/>
        </w:trPr>
        <w:tc>
          <w:tcPr>
            <w:tcW w:w="0" w:type="auto"/>
            <w:vMerge/>
            <w:shd w:val="clear" w:color="auto" w:fill="FFFFFF"/>
            <w:vAlign w:val="center"/>
            <w:hideMark/>
          </w:tcPr>
          <w:p w14:paraId="0A6C2EC0"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p>
        </w:tc>
        <w:tc>
          <w:tcPr>
            <w:tcW w:w="5000" w:type="pct"/>
            <w:shd w:val="clear" w:color="auto" w:fill="FFFFFF"/>
            <w:vAlign w:val="center"/>
            <w:hideMark/>
          </w:tcPr>
          <w:p w14:paraId="734A2449"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brandweervoertuig </w:t>
            </w:r>
          </w:p>
        </w:tc>
        <w:tc>
          <w:tcPr>
            <w:tcW w:w="0" w:type="auto"/>
            <w:shd w:val="clear" w:color="auto" w:fill="FFFFFF"/>
            <w:vAlign w:val="center"/>
            <w:hideMark/>
          </w:tcPr>
          <w:p w14:paraId="7E5EE89F"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0D15BFBC" wp14:editId="1669379C">
                  <wp:extent cx="304800" cy="170180"/>
                  <wp:effectExtent l="0" t="0" r="0" b="1270"/>
                  <wp:docPr id="83" name="Irudia 83" descr="http://iate.europa.eu/imag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ate.europa.eu/images/2.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p>
        </w:tc>
        <w:tc>
          <w:tcPr>
            <w:tcW w:w="0" w:type="auto"/>
            <w:shd w:val="clear" w:color="auto" w:fill="FFFFFF"/>
            <w:vAlign w:val="center"/>
            <w:hideMark/>
          </w:tcPr>
          <w:p w14:paraId="1A0F0F61"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5D872ADF" wp14:editId="258486A1">
                  <wp:extent cx="170180" cy="170180"/>
                  <wp:effectExtent l="0" t="0" r="1270" b="1270"/>
                  <wp:docPr id="84" name="Irudia 84"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ate.europa.eu/images/reference.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4ECDBA34"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682D8B41" wp14:editId="3644225E">
                  <wp:extent cx="170180" cy="170180"/>
                  <wp:effectExtent l="0" t="0" r="0" b="0"/>
                  <wp:docPr id="85" name="Irudia 8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ate.europa.eu/images/blank.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456D3F0C"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noProof/>
                <w:sz w:val="20"/>
                <w:szCs w:val="24"/>
                <w:lang w:eastAsia="eu-ES"/>
              </w:rPr>
              <w:drawing>
                <wp:inline distT="0" distB="0" distL="0" distR="0" wp14:anchorId="6EE73D3F" wp14:editId="38259691">
                  <wp:extent cx="170180" cy="170180"/>
                  <wp:effectExtent l="0" t="0" r="0" b="0"/>
                  <wp:docPr id="86" name="Irudia 8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ate.europa.eu/images/blank.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vMerge/>
            <w:shd w:val="clear" w:color="auto" w:fill="FFFFFF"/>
            <w:vAlign w:val="center"/>
            <w:hideMark/>
          </w:tcPr>
          <w:p w14:paraId="0B188741"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p>
        </w:tc>
      </w:tr>
    </w:tbl>
    <w:p w14:paraId="52492BC2" w14:textId="77777777" w:rsidR="004C3E68" w:rsidRDefault="004C3E68" w:rsidP="00F55AC3">
      <w:pPr>
        <w:rPr>
          <w:rFonts w:ascii="Times New Roman" w:hAnsi="Times New Roman" w:cs="Times New Roman"/>
          <w:sz w:val="20"/>
          <w:szCs w:val="20"/>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594"/>
        <w:gridCol w:w="6806"/>
      </w:tblGrid>
      <w:tr w:rsidR="004C3E68" w:rsidRPr="004C3E68" w14:paraId="011BA1A8" w14:textId="77777777" w:rsidTr="004C3E68">
        <w:trPr>
          <w:tblCellSpacing w:w="15" w:type="dxa"/>
        </w:trPr>
        <w:tc>
          <w:tcPr>
            <w:tcW w:w="1560" w:type="dxa"/>
            <w:vAlign w:val="center"/>
            <w:hideMark/>
          </w:tcPr>
          <w:p w14:paraId="5C209C53" w14:textId="77777777" w:rsidR="004C3E68" w:rsidRPr="004C3E68" w:rsidRDefault="002E3000" w:rsidP="004C3E68">
            <w:pPr>
              <w:spacing w:after="0" w:line="240" w:lineRule="auto"/>
              <w:rPr>
                <w:rFonts w:ascii="Times New Roman" w:eastAsia="Times New Roman" w:hAnsi="Times New Roman" w:cs="Times New Roman"/>
                <w:sz w:val="20"/>
                <w:szCs w:val="24"/>
                <w:lang w:eastAsia="eu-ES"/>
              </w:rPr>
            </w:pPr>
            <w:r w:rsidRPr="009837D8">
              <w:rPr>
                <w:rFonts w:ascii="Times New Roman" w:eastAsia="Times New Roman" w:hAnsi="Times New Roman" w:cs="Times New Roman"/>
                <w:b/>
                <w:bCs/>
                <w:i/>
                <w:iCs/>
                <w:sz w:val="20"/>
                <w:szCs w:val="24"/>
                <w:lang w:eastAsia="eu-ES"/>
              </w:rPr>
              <w:t>Á</w:t>
            </w:r>
            <w:r w:rsidR="004C3E68" w:rsidRPr="004C3E68">
              <w:rPr>
                <w:rFonts w:ascii="Times New Roman" w:eastAsia="Times New Roman" w:hAnsi="Times New Roman" w:cs="Times New Roman"/>
                <w:b/>
                <w:bCs/>
                <w:i/>
                <w:iCs/>
                <w:sz w:val="20"/>
                <w:szCs w:val="24"/>
                <w:lang w:eastAsia="eu-ES"/>
              </w:rPr>
              <w:t>rea temática</w:t>
            </w:r>
            <w:r w:rsidR="004C3E68" w:rsidRPr="004C3E68">
              <w:rPr>
                <w:rFonts w:ascii="Times New Roman" w:eastAsia="Times New Roman" w:hAnsi="Times New Roman" w:cs="Times New Roman"/>
                <w:sz w:val="20"/>
                <w:szCs w:val="24"/>
                <w:lang w:eastAsia="eu-ES"/>
              </w:rPr>
              <w:t xml:space="preserve"> </w:t>
            </w:r>
          </w:p>
        </w:tc>
        <w:tc>
          <w:tcPr>
            <w:tcW w:w="6840" w:type="dxa"/>
            <w:vAlign w:val="center"/>
            <w:hideMark/>
          </w:tcPr>
          <w:p w14:paraId="6A19F6BD"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  Seguridad pública   </w:t>
            </w:r>
          </w:p>
        </w:tc>
      </w:tr>
    </w:tbl>
    <w:p w14:paraId="1C155A36"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 es  </w:t>
      </w: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605"/>
        <w:gridCol w:w="6795"/>
      </w:tblGrid>
      <w:tr w:rsidR="004C3E68" w:rsidRPr="004C3E68" w14:paraId="2E67127B" w14:textId="77777777" w:rsidTr="004C3E68">
        <w:trPr>
          <w:tblCellSpacing w:w="15" w:type="dxa"/>
        </w:trPr>
        <w:tc>
          <w:tcPr>
            <w:tcW w:w="1560" w:type="dxa"/>
            <w:noWrap/>
            <w:hideMark/>
          </w:tcPr>
          <w:p w14:paraId="7A329B96"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b/>
                <w:bCs/>
                <w:sz w:val="20"/>
                <w:szCs w:val="24"/>
                <w:lang w:eastAsia="eu-ES"/>
              </w:rPr>
              <w:t>Definición</w:t>
            </w:r>
            <w:r w:rsidRPr="004C3E68">
              <w:rPr>
                <w:rFonts w:ascii="Times New Roman" w:eastAsia="Times New Roman" w:hAnsi="Times New Roman" w:cs="Times New Roman"/>
                <w:sz w:val="20"/>
                <w:szCs w:val="24"/>
                <w:lang w:eastAsia="eu-ES"/>
              </w:rPr>
              <w:t xml:space="preserve"> </w:t>
            </w:r>
          </w:p>
        </w:tc>
        <w:tc>
          <w:tcPr>
            <w:tcW w:w="6840" w:type="dxa"/>
            <w:vAlign w:val="center"/>
            <w:hideMark/>
          </w:tcPr>
          <w:p w14:paraId="0287CA43"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Vehículo de extinción de incendios.   </w:t>
            </w:r>
          </w:p>
        </w:tc>
      </w:tr>
      <w:tr w:rsidR="004C3E68" w:rsidRPr="004C3E68" w14:paraId="0CB1D6E4" w14:textId="77777777" w:rsidTr="004C3E68">
        <w:trPr>
          <w:tblCellSpacing w:w="15" w:type="dxa"/>
        </w:trPr>
        <w:tc>
          <w:tcPr>
            <w:tcW w:w="1560" w:type="dxa"/>
            <w:noWrap/>
            <w:hideMark/>
          </w:tcPr>
          <w:p w14:paraId="433CBD9F"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Fte. definición </w:t>
            </w:r>
          </w:p>
        </w:tc>
        <w:tc>
          <w:tcPr>
            <w:tcW w:w="6840" w:type="dxa"/>
            <w:vAlign w:val="center"/>
            <w:hideMark/>
          </w:tcPr>
          <w:p w14:paraId="0C434B71"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Consejo-ES  </w:t>
            </w:r>
          </w:p>
        </w:tc>
      </w:tr>
    </w:tbl>
    <w:p w14:paraId="1D8D9C15" w14:textId="77777777" w:rsidR="004C3E68" w:rsidRPr="004C3E68" w:rsidRDefault="009837D8" w:rsidP="009837D8">
      <w:pPr>
        <w:tabs>
          <w:tab w:val="left" w:pos="1767"/>
        </w:tabs>
        <w:spacing w:after="0" w:line="240" w:lineRule="auto"/>
        <w:rPr>
          <w:rFonts w:ascii="Times New Roman" w:eastAsia="Times New Roman" w:hAnsi="Times New Roman" w:cs="Times New Roman"/>
          <w:sz w:val="20"/>
          <w:szCs w:val="24"/>
          <w:lang w:eastAsia="eu-ES"/>
        </w:rPr>
      </w:pPr>
      <w:r w:rsidRPr="009837D8">
        <w:rPr>
          <w:rFonts w:ascii="Times New Roman" w:eastAsia="Times New Roman" w:hAnsi="Times New Roman" w:cs="Times New Roman"/>
          <w:sz w:val="20"/>
          <w:szCs w:val="24"/>
          <w:lang w:eastAsia="eu-ES"/>
        </w:rPr>
        <w:tab/>
      </w: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593"/>
        <w:gridCol w:w="6807"/>
      </w:tblGrid>
      <w:tr w:rsidR="004C3E68" w:rsidRPr="004C3E68" w14:paraId="7E734883" w14:textId="77777777" w:rsidTr="004C3E68">
        <w:trPr>
          <w:tblCellSpacing w:w="15" w:type="dxa"/>
        </w:trPr>
        <w:tc>
          <w:tcPr>
            <w:tcW w:w="1560" w:type="dxa"/>
            <w:hideMark/>
          </w:tcPr>
          <w:p w14:paraId="5CA98E65"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Término </w:t>
            </w:r>
          </w:p>
        </w:tc>
        <w:tc>
          <w:tcPr>
            <w:tcW w:w="6840" w:type="dxa"/>
            <w:vAlign w:val="center"/>
            <w:hideMark/>
          </w:tcPr>
          <w:p w14:paraId="6FC89E71"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autobomba  </w:t>
            </w:r>
          </w:p>
        </w:tc>
      </w:tr>
      <w:tr w:rsidR="004C3E68" w:rsidRPr="004C3E68" w14:paraId="7737B528" w14:textId="77777777" w:rsidTr="004C3E68">
        <w:trPr>
          <w:tblCellSpacing w:w="15" w:type="dxa"/>
        </w:trPr>
        <w:tc>
          <w:tcPr>
            <w:tcW w:w="1560" w:type="dxa"/>
            <w:vAlign w:val="center"/>
            <w:hideMark/>
          </w:tcPr>
          <w:p w14:paraId="27B1C659"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Fiabilidad </w:t>
            </w:r>
          </w:p>
        </w:tc>
        <w:tc>
          <w:tcPr>
            <w:tcW w:w="6840" w:type="dxa"/>
            <w:vAlign w:val="center"/>
            <w:hideMark/>
          </w:tcPr>
          <w:p w14:paraId="6A130871"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3 (Fiable)  </w:t>
            </w:r>
          </w:p>
        </w:tc>
      </w:tr>
      <w:tr w:rsidR="004C3E68" w:rsidRPr="004C3E68" w14:paraId="64628B7B" w14:textId="77777777" w:rsidTr="004C3E68">
        <w:trPr>
          <w:tblCellSpacing w:w="15" w:type="dxa"/>
        </w:trPr>
        <w:tc>
          <w:tcPr>
            <w:tcW w:w="1560" w:type="dxa"/>
            <w:hideMark/>
          </w:tcPr>
          <w:p w14:paraId="2F2DC521"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Fte. térm. </w:t>
            </w:r>
          </w:p>
        </w:tc>
        <w:tc>
          <w:tcPr>
            <w:tcW w:w="6840" w:type="dxa"/>
            <w:vAlign w:val="center"/>
            <w:hideMark/>
          </w:tcPr>
          <w:p w14:paraId="09F057BC"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Pliego de condiciones técnicas para el suministro de una autobomba rural pesada para el Servicio de Prevención de Incendios del Excmo. Ayuntamiento de Salamanca </w:t>
            </w:r>
            <w:hyperlink r:id="rId34" w:tgtFrame="_blank" w:tooltip="https://www.aytosalamanca.gob.es/es/perfilcontratante/perfildelayto/docs/Pliego_Txcnicas_BRP.pdf" w:history="1">
              <w:r w:rsidRPr="004C3E68">
                <w:rPr>
                  <w:rFonts w:ascii="Times New Roman" w:eastAsia="Times New Roman" w:hAnsi="Times New Roman" w:cs="Times New Roman"/>
                  <w:color w:val="0000FF"/>
                  <w:sz w:val="20"/>
                  <w:szCs w:val="24"/>
                  <w:u w:val="single"/>
                  <w:lang w:eastAsia="eu-ES"/>
                </w:rPr>
                <w:t>www.aytosalamanca.go...</w:t>
              </w:r>
            </w:hyperlink>
            <w:r w:rsidRPr="004C3E68">
              <w:rPr>
                <w:rFonts w:ascii="Times New Roman" w:eastAsia="Times New Roman" w:hAnsi="Times New Roman" w:cs="Times New Roman"/>
                <w:sz w:val="20"/>
                <w:szCs w:val="24"/>
                <w:lang w:eastAsia="eu-ES"/>
              </w:rPr>
              <w:t xml:space="preserve"> [26.05.14].  </w:t>
            </w:r>
          </w:p>
        </w:tc>
      </w:tr>
      <w:tr w:rsidR="004C3E68" w:rsidRPr="004C3E68" w14:paraId="14B02EB0" w14:textId="77777777" w:rsidTr="004C3E68">
        <w:trPr>
          <w:tblCellSpacing w:w="15" w:type="dxa"/>
        </w:trPr>
        <w:tc>
          <w:tcPr>
            <w:tcW w:w="1560" w:type="dxa"/>
            <w:vAlign w:val="center"/>
            <w:hideMark/>
          </w:tcPr>
          <w:p w14:paraId="338DD2C3"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Fecha </w:t>
            </w:r>
          </w:p>
        </w:tc>
        <w:tc>
          <w:tcPr>
            <w:tcW w:w="6840" w:type="dxa"/>
            <w:vAlign w:val="center"/>
            <w:hideMark/>
          </w:tcPr>
          <w:p w14:paraId="62DB5DF3"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10/07/2014   </w:t>
            </w:r>
          </w:p>
        </w:tc>
      </w:tr>
    </w:tbl>
    <w:p w14:paraId="45FBCFA2"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593"/>
        <w:gridCol w:w="6807"/>
      </w:tblGrid>
      <w:tr w:rsidR="004C3E68" w:rsidRPr="004C3E68" w14:paraId="758EFB7F" w14:textId="77777777" w:rsidTr="004C3E68">
        <w:trPr>
          <w:tblCellSpacing w:w="15" w:type="dxa"/>
        </w:trPr>
        <w:tc>
          <w:tcPr>
            <w:tcW w:w="1560" w:type="dxa"/>
            <w:hideMark/>
          </w:tcPr>
          <w:p w14:paraId="68594E72"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Término </w:t>
            </w:r>
          </w:p>
        </w:tc>
        <w:tc>
          <w:tcPr>
            <w:tcW w:w="6840" w:type="dxa"/>
            <w:vAlign w:val="center"/>
            <w:hideMark/>
          </w:tcPr>
          <w:p w14:paraId="45234807"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vehículo autobomba  </w:t>
            </w:r>
          </w:p>
        </w:tc>
      </w:tr>
      <w:tr w:rsidR="004C3E68" w:rsidRPr="004C3E68" w14:paraId="18E1E029" w14:textId="77777777" w:rsidTr="004C3E68">
        <w:trPr>
          <w:tblCellSpacing w:w="15" w:type="dxa"/>
        </w:trPr>
        <w:tc>
          <w:tcPr>
            <w:tcW w:w="1560" w:type="dxa"/>
            <w:vAlign w:val="center"/>
            <w:hideMark/>
          </w:tcPr>
          <w:p w14:paraId="095337DE"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Fiabilidad </w:t>
            </w:r>
          </w:p>
        </w:tc>
        <w:tc>
          <w:tcPr>
            <w:tcW w:w="6840" w:type="dxa"/>
            <w:vAlign w:val="center"/>
            <w:hideMark/>
          </w:tcPr>
          <w:p w14:paraId="5892F585"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3 (Fiable)  </w:t>
            </w:r>
          </w:p>
        </w:tc>
      </w:tr>
      <w:tr w:rsidR="004C3E68" w:rsidRPr="004C3E68" w14:paraId="583997A1" w14:textId="77777777" w:rsidTr="004C3E68">
        <w:trPr>
          <w:tblCellSpacing w:w="15" w:type="dxa"/>
        </w:trPr>
        <w:tc>
          <w:tcPr>
            <w:tcW w:w="1560" w:type="dxa"/>
            <w:hideMark/>
          </w:tcPr>
          <w:p w14:paraId="2C614D80"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Fte. térm. </w:t>
            </w:r>
          </w:p>
        </w:tc>
        <w:tc>
          <w:tcPr>
            <w:tcW w:w="6840" w:type="dxa"/>
            <w:vAlign w:val="center"/>
            <w:hideMark/>
          </w:tcPr>
          <w:p w14:paraId="2BE701B7"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Pliego de condiciones técnicas para el suministro de una autobomba rural pesada para el Servicio de Prevención de Incendios del Excmo. Ayuntamiento de Salamanca </w:t>
            </w:r>
            <w:hyperlink r:id="rId35" w:tgtFrame="_blank" w:tooltip="https://www.aytosalamanca.gob.es/es/perfilcontratante/perfildelayto/docs/Pliego_Txcnicas_BRP.pdf" w:history="1">
              <w:r w:rsidRPr="004C3E68">
                <w:rPr>
                  <w:rFonts w:ascii="Times New Roman" w:eastAsia="Times New Roman" w:hAnsi="Times New Roman" w:cs="Times New Roman"/>
                  <w:color w:val="0000FF"/>
                  <w:sz w:val="20"/>
                  <w:szCs w:val="24"/>
                  <w:u w:val="single"/>
                  <w:lang w:eastAsia="eu-ES"/>
                </w:rPr>
                <w:t>www.aytosalamanca.go...</w:t>
              </w:r>
            </w:hyperlink>
            <w:r w:rsidRPr="004C3E68">
              <w:rPr>
                <w:rFonts w:ascii="Times New Roman" w:eastAsia="Times New Roman" w:hAnsi="Times New Roman" w:cs="Times New Roman"/>
                <w:sz w:val="20"/>
                <w:szCs w:val="24"/>
                <w:lang w:eastAsia="eu-ES"/>
              </w:rPr>
              <w:t xml:space="preserve"> [26.05.14].  </w:t>
            </w:r>
          </w:p>
        </w:tc>
      </w:tr>
      <w:tr w:rsidR="004C3E68" w:rsidRPr="004C3E68" w14:paraId="08FA9C93" w14:textId="77777777" w:rsidTr="004C3E68">
        <w:trPr>
          <w:tblCellSpacing w:w="15" w:type="dxa"/>
        </w:trPr>
        <w:tc>
          <w:tcPr>
            <w:tcW w:w="1560" w:type="dxa"/>
            <w:vAlign w:val="center"/>
            <w:hideMark/>
          </w:tcPr>
          <w:p w14:paraId="347AE6A3"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Fecha </w:t>
            </w:r>
          </w:p>
        </w:tc>
        <w:tc>
          <w:tcPr>
            <w:tcW w:w="6840" w:type="dxa"/>
            <w:vAlign w:val="center"/>
            <w:hideMark/>
          </w:tcPr>
          <w:p w14:paraId="69EECB50"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10/07/2014   </w:t>
            </w:r>
          </w:p>
        </w:tc>
      </w:tr>
    </w:tbl>
    <w:p w14:paraId="11556515" w14:textId="77777777" w:rsidR="004C3E68" w:rsidRPr="009837D8" w:rsidRDefault="004C3E68" w:rsidP="00F55AC3">
      <w:pPr>
        <w:rPr>
          <w:rFonts w:ascii="Times New Roman" w:hAnsi="Times New Roman" w:cs="Times New Roman"/>
          <w:sz w:val="16"/>
          <w:szCs w:val="20"/>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594"/>
        <w:gridCol w:w="6806"/>
      </w:tblGrid>
      <w:tr w:rsidR="004C3E68" w:rsidRPr="004C3E68" w14:paraId="6D838120" w14:textId="77777777" w:rsidTr="004C3E68">
        <w:trPr>
          <w:tblCellSpacing w:w="15" w:type="dxa"/>
        </w:trPr>
        <w:tc>
          <w:tcPr>
            <w:tcW w:w="1560" w:type="dxa"/>
            <w:vAlign w:val="center"/>
            <w:hideMark/>
          </w:tcPr>
          <w:p w14:paraId="14139A84"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b/>
                <w:bCs/>
                <w:i/>
                <w:iCs/>
                <w:sz w:val="20"/>
                <w:szCs w:val="24"/>
                <w:lang w:eastAsia="eu-ES"/>
              </w:rPr>
              <w:t>Área temática</w:t>
            </w:r>
            <w:r w:rsidRPr="004C3E68">
              <w:rPr>
                <w:rFonts w:ascii="Times New Roman" w:eastAsia="Times New Roman" w:hAnsi="Times New Roman" w:cs="Times New Roman"/>
                <w:sz w:val="20"/>
                <w:szCs w:val="24"/>
                <w:lang w:eastAsia="eu-ES"/>
              </w:rPr>
              <w:t xml:space="preserve"> </w:t>
            </w:r>
          </w:p>
        </w:tc>
        <w:tc>
          <w:tcPr>
            <w:tcW w:w="6840" w:type="dxa"/>
            <w:vAlign w:val="center"/>
            <w:hideMark/>
          </w:tcPr>
          <w:p w14:paraId="4F1B8328"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  Seguridad pública   </w:t>
            </w:r>
          </w:p>
        </w:tc>
      </w:tr>
    </w:tbl>
    <w:p w14:paraId="68FDA288"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 en  </w:t>
      </w: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605"/>
        <w:gridCol w:w="6795"/>
      </w:tblGrid>
      <w:tr w:rsidR="004C3E68" w:rsidRPr="004C3E68" w14:paraId="7EFF4098" w14:textId="77777777" w:rsidTr="004C3E68">
        <w:trPr>
          <w:tblCellSpacing w:w="15" w:type="dxa"/>
        </w:trPr>
        <w:tc>
          <w:tcPr>
            <w:tcW w:w="1560" w:type="dxa"/>
            <w:noWrap/>
            <w:hideMark/>
          </w:tcPr>
          <w:p w14:paraId="655129A0"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b/>
                <w:bCs/>
                <w:sz w:val="20"/>
                <w:szCs w:val="24"/>
                <w:lang w:eastAsia="eu-ES"/>
              </w:rPr>
              <w:t>Definición</w:t>
            </w:r>
            <w:r w:rsidRPr="004C3E68">
              <w:rPr>
                <w:rFonts w:ascii="Times New Roman" w:eastAsia="Times New Roman" w:hAnsi="Times New Roman" w:cs="Times New Roman"/>
                <w:sz w:val="20"/>
                <w:szCs w:val="24"/>
                <w:lang w:eastAsia="eu-ES"/>
              </w:rPr>
              <w:t xml:space="preserve"> </w:t>
            </w:r>
          </w:p>
        </w:tc>
        <w:tc>
          <w:tcPr>
            <w:tcW w:w="6840" w:type="dxa"/>
            <w:vAlign w:val="center"/>
            <w:hideMark/>
          </w:tcPr>
          <w:p w14:paraId="75B6C061"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Despite the fact that a 'fourgon-pompe' usually means a fire engine, it is used in the reference document to mean a water cannon.   </w:t>
            </w:r>
          </w:p>
        </w:tc>
      </w:tr>
    </w:tbl>
    <w:p w14:paraId="215E150F"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590"/>
        <w:gridCol w:w="6810"/>
      </w:tblGrid>
      <w:tr w:rsidR="004C3E68" w:rsidRPr="004C3E68" w14:paraId="675B2F80" w14:textId="77777777" w:rsidTr="004C3E68">
        <w:trPr>
          <w:tblCellSpacing w:w="15" w:type="dxa"/>
        </w:trPr>
        <w:tc>
          <w:tcPr>
            <w:tcW w:w="1560" w:type="dxa"/>
            <w:hideMark/>
          </w:tcPr>
          <w:p w14:paraId="315AB472"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Nota </w:t>
            </w:r>
          </w:p>
        </w:tc>
        <w:tc>
          <w:tcPr>
            <w:tcW w:w="6840" w:type="dxa"/>
            <w:vAlign w:val="center"/>
            <w:hideMark/>
          </w:tcPr>
          <w:p w14:paraId="7FC944A3"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XREF: canon à eau (A333449)  </w:t>
            </w:r>
          </w:p>
        </w:tc>
      </w:tr>
    </w:tbl>
    <w:p w14:paraId="303A3F4E"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595"/>
        <w:gridCol w:w="6805"/>
      </w:tblGrid>
      <w:tr w:rsidR="004C3E68" w:rsidRPr="004C3E68" w14:paraId="78771DA0" w14:textId="77777777" w:rsidTr="004C3E68">
        <w:trPr>
          <w:tblCellSpacing w:w="15" w:type="dxa"/>
        </w:trPr>
        <w:tc>
          <w:tcPr>
            <w:tcW w:w="1560" w:type="dxa"/>
            <w:hideMark/>
          </w:tcPr>
          <w:p w14:paraId="459B6C33"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Término </w:t>
            </w:r>
          </w:p>
        </w:tc>
        <w:tc>
          <w:tcPr>
            <w:tcW w:w="6840" w:type="dxa"/>
            <w:vAlign w:val="center"/>
            <w:hideMark/>
          </w:tcPr>
          <w:p w14:paraId="7692CAB3"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fire engine  </w:t>
            </w:r>
          </w:p>
        </w:tc>
      </w:tr>
      <w:tr w:rsidR="004C3E68" w:rsidRPr="004C3E68" w14:paraId="66D48DC0" w14:textId="77777777" w:rsidTr="004C3E68">
        <w:trPr>
          <w:tblCellSpacing w:w="15" w:type="dxa"/>
        </w:trPr>
        <w:tc>
          <w:tcPr>
            <w:tcW w:w="1560" w:type="dxa"/>
            <w:vAlign w:val="center"/>
            <w:hideMark/>
          </w:tcPr>
          <w:p w14:paraId="0CB872D9"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Fiabilidad </w:t>
            </w:r>
          </w:p>
        </w:tc>
        <w:tc>
          <w:tcPr>
            <w:tcW w:w="6840" w:type="dxa"/>
            <w:vAlign w:val="center"/>
            <w:hideMark/>
          </w:tcPr>
          <w:p w14:paraId="1B1A9BB7"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2 (Mínimamente fiable)  </w:t>
            </w:r>
          </w:p>
        </w:tc>
      </w:tr>
      <w:tr w:rsidR="004C3E68" w:rsidRPr="004C3E68" w14:paraId="0A7691BA" w14:textId="77777777" w:rsidTr="004C3E68">
        <w:trPr>
          <w:tblCellSpacing w:w="15" w:type="dxa"/>
        </w:trPr>
        <w:tc>
          <w:tcPr>
            <w:tcW w:w="1560" w:type="dxa"/>
            <w:vAlign w:val="center"/>
            <w:hideMark/>
          </w:tcPr>
          <w:p w14:paraId="034EE987"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Fecha </w:t>
            </w:r>
          </w:p>
        </w:tc>
        <w:tc>
          <w:tcPr>
            <w:tcW w:w="6840" w:type="dxa"/>
            <w:vAlign w:val="center"/>
            <w:hideMark/>
          </w:tcPr>
          <w:p w14:paraId="05618D4E"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10/07/2014   </w:t>
            </w:r>
          </w:p>
        </w:tc>
      </w:tr>
    </w:tbl>
    <w:p w14:paraId="01C1535F"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595"/>
        <w:gridCol w:w="6805"/>
      </w:tblGrid>
      <w:tr w:rsidR="004C3E68" w:rsidRPr="004C3E68" w14:paraId="35603D2C" w14:textId="77777777" w:rsidTr="004C3E68">
        <w:trPr>
          <w:tblCellSpacing w:w="15" w:type="dxa"/>
        </w:trPr>
        <w:tc>
          <w:tcPr>
            <w:tcW w:w="1560" w:type="dxa"/>
            <w:hideMark/>
          </w:tcPr>
          <w:p w14:paraId="70A820AE"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Término </w:t>
            </w:r>
          </w:p>
        </w:tc>
        <w:tc>
          <w:tcPr>
            <w:tcW w:w="6840" w:type="dxa"/>
            <w:vAlign w:val="center"/>
            <w:hideMark/>
          </w:tcPr>
          <w:p w14:paraId="7CFA9CD9"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water cannon  </w:t>
            </w:r>
          </w:p>
        </w:tc>
      </w:tr>
      <w:tr w:rsidR="004C3E68" w:rsidRPr="004C3E68" w14:paraId="62596383" w14:textId="77777777" w:rsidTr="004C3E68">
        <w:trPr>
          <w:tblCellSpacing w:w="15" w:type="dxa"/>
        </w:trPr>
        <w:tc>
          <w:tcPr>
            <w:tcW w:w="1560" w:type="dxa"/>
            <w:vAlign w:val="center"/>
            <w:hideMark/>
          </w:tcPr>
          <w:p w14:paraId="4817A311"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Fiabilidad </w:t>
            </w:r>
          </w:p>
        </w:tc>
        <w:tc>
          <w:tcPr>
            <w:tcW w:w="6840" w:type="dxa"/>
            <w:vAlign w:val="center"/>
            <w:hideMark/>
          </w:tcPr>
          <w:p w14:paraId="4DD79419"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2 (Mínimamente fiable)  </w:t>
            </w:r>
          </w:p>
        </w:tc>
      </w:tr>
      <w:tr w:rsidR="004C3E68" w:rsidRPr="004C3E68" w14:paraId="5B43FE0D" w14:textId="77777777" w:rsidTr="004C3E68">
        <w:trPr>
          <w:tblCellSpacing w:w="15" w:type="dxa"/>
        </w:trPr>
        <w:tc>
          <w:tcPr>
            <w:tcW w:w="1560" w:type="dxa"/>
            <w:vAlign w:val="center"/>
            <w:hideMark/>
          </w:tcPr>
          <w:p w14:paraId="1A4B9007"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Fecha </w:t>
            </w:r>
          </w:p>
        </w:tc>
        <w:tc>
          <w:tcPr>
            <w:tcW w:w="6840" w:type="dxa"/>
            <w:vAlign w:val="center"/>
            <w:hideMark/>
          </w:tcPr>
          <w:p w14:paraId="5FE1248C"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10/07/2014   </w:t>
            </w:r>
          </w:p>
        </w:tc>
      </w:tr>
    </w:tbl>
    <w:p w14:paraId="5A7627D7" w14:textId="77777777" w:rsidR="004C3E68" w:rsidRPr="009837D8" w:rsidRDefault="004C3E68" w:rsidP="00F55AC3">
      <w:pPr>
        <w:rPr>
          <w:rFonts w:ascii="Times New Roman" w:hAnsi="Times New Roman" w:cs="Times New Roman"/>
          <w:sz w:val="16"/>
          <w:szCs w:val="20"/>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594"/>
        <w:gridCol w:w="6806"/>
      </w:tblGrid>
      <w:tr w:rsidR="004C3E68" w:rsidRPr="004C3E68" w14:paraId="0E551201" w14:textId="77777777" w:rsidTr="004C3E68">
        <w:trPr>
          <w:tblCellSpacing w:w="15" w:type="dxa"/>
        </w:trPr>
        <w:tc>
          <w:tcPr>
            <w:tcW w:w="1560" w:type="dxa"/>
            <w:vAlign w:val="center"/>
            <w:hideMark/>
          </w:tcPr>
          <w:p w14:paraId="01E34B43"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b/>
                <w:bCs/>
                <w:i/>
                <w:iCs/>
                <w:sz w:val="20"/>
                <w:szCs w:val="24"/>
                <w:lang w:eastAsia="eu-ES"/>
              </w:rPr>
              <w:t>Área temática</w:t>
            </w:r>
            <w:r w:rsidRPr="004C3E68">
              <w:rPr>
                <w:rFonts w:ascii="Times New Roman" w:eastAsia="Times New Roman" w:hAnsi="Times New Roman" w:cs="Times New Roman"/>
                <w:sz w:val="20"/>
                <w:szCs w:val="24"/>
                <w:lang w:eastAsia="eu-ES"/>
              </w:rPr>
              <w:t xml:space="preserve"> </w:t>
            </w:r>
          </w:p>
        </w:tc>
        <w:tc>
          <w:tcPr>
            <w:tcW w:w="6840" w:type="dxa"/>
            <w:vAlign w:val="center"/>
            <w:hideMark/>
          </w:tcPr>
          <w:p w14:paraId="07CAE8E3"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  Seguridad pública   </w:t>
            </w:r>
          </w:p>
        </w:tc>
      </w:tr>
    </w:tbl>
    <w:p w14:paraId="70A06A0C"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 fr  </w:t>
      </w: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605"/>
        <w:gridCol w:w="6795"/>
      </w:tblGrid>
      <w:tr w:rsidR="004C3E68" w:rsidRPr="004C3E68" w14:paraId="04A2DAC7" w14:textId="77777777" w:rsidTr="004C3E68">
        <w:trPr>
          <w:tblCellSpacing w:w="15" w:type="dxa"/>
        </w:trPr>
        <w:tc>
          <w:tcPr>
            <w:tcW w:w="1560" w:type="dxa"/>
            <w:noWrap/>
            <w:hideMark/>
          </w:tcPr>
          <w:p w14:paraId="55113A11"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b/>
                <w:bCs/>
                <w:sz w:val="20"/>
                <w:szCs w:val="24"/>
                <w:lang w:eastAsia="eu-ES"/>
              </w:rPr>
              <w:t>Definición</w:t>
            </w:r>
            <w:r w:rsidRPr="004C3E68">
              <w:rPr>
                <w:rFonts w:ascii="Times New Roman" w:eastAsia="Times New Roman" w:hAnsi="Times New Roman" w:cs="Times New Roman"/>
                <w:sz w:val="20"/>
                <w:szCs w:val="24"/>
                <w:lang w:eastAsia="eu-ES"/>
              </w:rPr>
              <w:t xml:space="preserve"> </w:t>
            </w:r>
          </w:p>
        </w:tc>
        <w:tc>
          <w:tcPr>
            <w:tcW w:w="6840" w:type="dxa"/>
            <w:vAlign w:val="center"/>
            <w:hideMark/>
          </w:tcPr>
          <w:p w14:paraId="10ED8F65"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autopompe = véhicule à incendie muni d'une pompe fourgon-pompe = véhicule d'intervention contre l'incendie Bien qu'il s'agisse d'un véhicule à incendie, il est parfois utilisé comme canon à eau lors de manifestations   </w:t>
            </w:r>
          </w:p>
        </w:tc>
      </w:tr>
      <w:tr w:rsidR="004C3E68" w:rsidRPr="004C3E68" w14:paraId="74036116" w14:textId="77777777" w:rsidTr="004C3E68">
        <w:trPr>
          <w:tblCellSpacing w:w="15" w:type="dxa"/>
        </w:trPr>
        <w:tc>
          <w:tcPr>
            <w:tcW w:w="1560" w:type="dxa"/>
            <w:noWrap/>
            <w:hideMark/>
          </w:tcPr>
          <w:p w14:paraId="76AFC9E6"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Fte. definición </w:t>
            </w:r>
          </w:p>
        </w:tc>
        <w:tc>
          <w:tcPr>
            <w:tcW w:w="6840" w:type="dxa"/>
            <w:vAlign w:val="center"/>
            <w:hideMark/>
          </w:tcPr>
          <w:p w14:paraId="50E172F1"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Petit Larousse, 1995  </w:t>
            </w:r>
          </w:p>
        </w:tc>
      </w:tr>
    </w:tbl>
    <w:p w14:paraId="40B08B84"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589"/>
        <w:gridCol w:w="6811"/>
      </w:tblGrid>
      <w:tr w:rsidR="004C3E68" w:rsidRPr="004C3E68" w14:paraId="33CF83A5" w14:textId="77777777" w:rsidTr="004C3E68">
        <w:trPr>
          <w:tblCellSpacing w:w="15" w:type="dxa"/>
        </w:trPr>
        <w:tc>
          <w:tcPr>
            <w:tcW w:w="1560" w:type="dxa"/>
            <w:hideMark/>
          </w:tcPr>
          <w:p w14:paraId="4FE530FA"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Nota </w:t>
            </w:r>
          </w:p>
        </w:tc>
        <w:tc>
          <w:tcPr>
            <w:tcW w:w="6840" w:type="dxa"/>
            <w:vAlign w:val="center"/>
            <w:hideMark/>
          </w:tcPr>
          <w:p w14:paraId="2694C17C"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XREF: canon à eau (A336155);MISC: pluriel de fourgon-pompe = fourgons-pompes  </w:t>
            </w:r>
          </w:p>
        </w:tc>
      </w:tr>
    </w:tbl>
    <w:p w14:paraId="3AFA235D"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595"/>
        <w:gridCol w:w="6805"/>
      </w:tblGrid>
      <w:tr w:rsidR="004C3E68" w:rsidRPr="004C3E68" w14:paraId="4AD14D6F" w14:textId="77777777" w:rsidTr="004C3E68">
        <w:trPr>
          <w:tblCellSpacing w:w="15" w:type="dxa"/>
        </w:trPr>
        <w:tc>
          <w:tcPr>
            <w:tcW w:w="1560" w:type="dxa"/>
            <w:hideMark/>
          </w:tcPr>
          <w:p w14:paraId="292B7922"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Término </w:t>
            </w:r>
          </w:p>
        </w:tc>
        <w:tc>
          <w:tcPr>
            <w:tcW w:w="6840" w:type="dxa"/>
            <w:vAlign w:val="center"/>
            <w:hideMark/>
          </w:tcPr>
          <w:p w14:paraId="03D2D8BC"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autopompe  </w:t>
            </w:r>
          </w:p>
        </w:tc>
      </w:tr>
      <w:tr w:rsidR="004C3E68" w:rsidRPr="004C3E68" w14:paraId="31E5667D" w14:textId="77777777" w:rsidTr="004C3E68">
        <w:trPr>
          <w:tblCellSpacing w:w="15" w:type="dxa"/>
        </w:trPr>
        <w:tc>
          <w:tcPr>
            <w:tcW w:w="1560" w:type="dxa"/>
            <w:vAlign w:val="center"/>
            <w:hideMark/>
          </w:tcPr>
          <w:p w14:paraId="5A946A72"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Fiabilidad </w:t>
            </w:r>
          </w:p>
        </w:tc>
        <w:tc>
          <w:tcPr>
            <w:tcW w:w="6840" w:type="dxa"/>
            <w:vAlign w:val="center"/>
            <w:hideMark/>
          </w:tcPr>
          <w:p w14:paraId="0AC4906D"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2 (Mínimamente fiable)  </w:t>
            </w:r>
          </w:p>
        </w:tc>
      </w:tr>
      <w:tr w:rsidR="004C3E68" w:rsidRPr="004C3E68" w14:paraId="1A43E545" w14:textId="77777777" w:rsidTr="004C3E68">
        <w:trPr>
          <w:tblCellSpacing w:w="15" w:type="dxa"/>
        </w:trPr>
        <w:tc>
          <w:tcPr>
            <w:tcW w:w="1560" w:type="dxa"/>
            <w:vAlign w:val="center"/>
            <w:hideMark/>
          </w:tcPr>
          <w:p w14:paraId="4899886D"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Fecha </w:t>
            </w:r>
          </w:p>
        </w:tc>
        <w:tc>
          <w:tcPr>
            <w:tcW w:w="6840" w:type="dxa"/>
            <w:vAlign w:val="center"/>
            <w:hideMark/>
          </w:tcPr>
          <w:p w14:paraId="45138E38"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10/07/2014   </w:t>
            </w:r>
          </w:p>
        </w:tc>
      </w:tr>
    </w:tbl>
    <w:p w14:paraId="39BF4343"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595"/>
        <w:gridCol w:w="6805"/>
      </w:tblGrid>
      <w:tr w:rsidR="004C3E68" w:rsidRPr="004C3E68" w14:paraId="48B34233" w14:textId="77777777" w:rsidTr="004C3E68">
        <w:trPr>
          <w:tblCellSpacing w:w="15" w:type="dxa"/>
        </w:trPr>
        <w:tc>
          <w:tcPr>
            <w:tcW w:w="1560" w:type="dxa"/>
            <w:hideMark/>
          </w:tcPr>
          <w:p w14:paraId="798427D8"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Término </w:t>
            </w:r>
          </w:p>
        </w:tc>
        <w:tc>
          <w:tcPr>
            <w:tcW w:w="6840" w:type="dxa"/>
            <w:vAlign w:val="center"/>
            <w:hideMark/>
          </w:tcPr>
          <w:p w14:paraId="5DF986BF"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fourgon-pompe  </w:t>
            </w:r>
          </w:p>
        </w:tc>
      </w:tr>
      <w:tr w:rsidR="004C3E68" w:rsidRPr="004C3E68" w14:paraId="687118BA" w14:textId="77777777" w:rsidTr="004C3E68">
        <w:trPr>
          <w:tblCellSpacing w:w="15" w:type="dxa"/>
        </w:trPr>
        <w:tc>
          <w:tcPr>
            <w:tcW w:w="1560" w:type="dxa"/>
            <w:vAlign w:val="center"/>
            <w:hideMark/>
          </w:tcPr>
          <w:p w14:paraId="1FFF7F30"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Fiabilidad </w:t>
            </w:r>
          </w:p>
        </w:tc>
        <w:tc>
          <w:tcPr>
            <w:tcW w:w="6840" w:type="dxa"/>
            <w:vAlign w:val="center"/>
            <w:hideMark/>
          </w:tcPr>
          <w:p w14:paraId="27BF140E"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2 (Mínimamente fiable)  </w:t>
            </w:r>
          </w:p>
        </w:tc>
      </w:tr>
      <w:tr w:rsidR="004C3E68" w:rsidRPr="004C3E68" w14:paraId="03813485" w14:textId="77777777" w:rsidTr="004C3E68">
        <w:trPr>
          <w:tblCellSpacing w:w="15" w:type="dxa"/>
        </w:trPr>
        <w:tc>
          <w:tcPr>
            <w:tcW w:w="1560" w:type="dxa"/>
            <w:vAlign w:val="center"/>
            <w:hideMark/>
          </w:tcPr>
          <w:p w14:paraId="55CE87E3"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Fecha </w:t>
            </w:r>
          </w:p>
        </w:tc>
        <w:tc>
          <w:tcPr>
            <w:tcW w:w="6840" w:type="dxa"/>
            <w:vAlign w:val="center"/>
            <w:hideMark/>
          </w:tcPr>
          <w:p w14:paraId="6F3FF404" w14:textId="77777777" w:rsidR="004C3E68" w:rsidRPr="004C3E68" w:rsidRDefault="004C3E68" w:rsidP="004C3E68">
            <w:pPr>
              <w:spacing w:after="0" w:line="240" w:lineRule="auto"/>
              <w:rPr>
                <w:rFonts w:ascii="Times New Roman" w:eastAsia="Times New Roman" w:hAnsi="Times New Roman" w:cs="Times New Roman"/>
                <w:sz w:val="20"/>
                <w:szCs w:val="24"/>
                <w:lang w:eastAsia="eu-ES"/>
              </w:rPr>
            </w:pPr>
            <w:r w:rsidRPr="004C3E68">
              <w:rPr>
                <w:rFonts w:ascii="Times New Roman" w:eastAsia="Times New Roman" w:hAnsi="Times New Roman" w:cs="Times New Roman"/>
                <w:sz w:val="20"/>
                <w:szCs w:val="24"/>
                <w:lang w:eastAsia="eu-ES"/>
              </w:rPr>
              <w:t xml:space="preserve">10/07/2014   </w:t>
            </w:r>
          </w:p>
        </w:tc>
      </w:tr>
    </w:tbl>
    <w:p w14:paraId="0EC8778F" w14:textId="77777777" w:rsidR="004C3E68" w:rsidRDefault="004C3E68" w:rsidP="00F55AC3">
      <w:pPr>
        <w:rPr>
          <w:rFonts w:ascii="Times New Roman" w:hAnsi="Times New Roman" w:cs="Times New Roman"/>
          <w:sz w:val="16"/>
          <w:szCs w:val="20"/>
        </w:rPr>
      </w:pPr>
    </w:p>
    <w:p w14:paraId="3B9F66FE" w14:textId="77777777" w:rsidR="007B455C" w:rsidRDefault="007B455C" w:rsidP="00F55AC3">
      <w:pPr>
        <w:rPr>
          <w:rFonts w:ascii="Times New Roman" w:hAnsi="Times New Roman" w:cs="Times New Roman"/>
          <w:sz w:val="16"/>
          <w:szCs w:val="20"/>
        </w:rPr>
      </w:pPr>
    </w:p>
    <w:p w14:paraId="6D3EE108" w14:textId="77777777" w:rsidR="007B455C" w:rsidRPr="007B455C" w:rsidRDefault="007B455C" w:rsidP="007B455C">
      <w:pPr>
        <w:pStyle w:val="1izenburua"/>
        <w:rPr>
          <w:color w:val="000000" w:themeColor="text1"/>
        </w:rPr>
      </w:pPr>
      <w:r w:rsidRPr="007B455C">
        <w:rPr>
          <w:color w:val="000000" w:themeColor="text1"/>
        </w:rPr>
        <w:t>3-PONPA-AUTO</w:t>
      </w:r>
      <w:r>
        <w:rPr>
          <w:color w:val="000000" w:themeColor="text1"/>
        </w:rPr>
        <w:t xml:space="preserve"> agerraldiak</w:t>
      </w:r>
    </w:p>
    <w:p w14:paraId="204BEA0B" w14:textId="77777777" w:rsidR="007B455C" w:rsidRDefault="007B455C" w:rsidP="00F55AC3">
      <w:pPr>
        <w:rPr>
          <w:rFonts w:ascii="Times New Roman" w:hAnsi="Times New Roman" w:cs="Times New Roman"/>
          <w:sz w:val="16"/>
          <w:szCs w:val="20"/>
        </w:rPr>
      </w:pPr>
      <w:r>
        <w:rPr>
          <w:noProof/>
          <w:lang w:eastAsia="eu-ES"/>
        </w:rPr>
        <w:drawing>
          <wp:inline distT="0" distB="0" distL="0" distR="0" wp14:anchorId="150E1C1C" wp14:editId="59591312">
            <wp:extent cx="4682223" cy="3257047"/>
            <wp:effectExtent l="0" t="0" r="4445" b="635"/>
            <wp:docPr id="9" name="Irudi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686619" cy="3260105"/>
                    </a:xfrm>
                    <a:prstGeom prst="rect">
                      <a:avLst/>
                    </a:prstGeom>
                  </pic:spPr>
                </pic:pic>
              </a:graphicData>
            </a:graphic>
          </wp:inline>
        </w:drawing>
      </w:r>
    </w:p>
    <w:p w14:paraId="1B5E5E79" w14:textId="77777777" w:rsidR="007B455C" w:rsidRDefault="007B455C" w:rsidP="00F55AC3">
      <w:pPr>
        <w:rPr>
          <w:rFonts w:ascii="Times New Roman" w:hAnsi="Times New Roman" w:cs="Times New Roman"/>
          <w:sz w:val="16"/>
          <w:szCs w:val="20"/>
        </w:rPr>
      </w:pPr>
    </w:p>
    <w:p w14:paraId="0E5AFD76" w14:textId="77777777" w:rsidR="007B455C" w:rsidRPr="009837D8" w:rsidRDefault="007B455C" w:rsidP="00F55AC3">
      <w:pPr>
        <w:rPr>
          <w:rFonts w:ascii="Times New Roman" w:hAnsi="Times New Roman" w:cs="Times New Roman"/>
          <w:sz w:val="16"/>
          <w:szCs w:val="20"/>
        </w:rPr>
      </w:pPr>
    </w:p>
    <w:sectPr w:rsidR="007B455C" w:rsidRPr="009837D8">
      <w:headerReference w:type="even" r:id="rId37"/>
      <w:headerReference w:type="default" r:id="rId38"/>
      <w:footerReference w:type="even" r:id="rId39"/>
      <w:footerReference w:type="default" r:id="rId40"/>
      <w:headerReference w:type="first" r:id="rId41"/>
      <w:footerReference w:type="firs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24EF87" w14:textId="77777777" w:rsidR="008F47C5" w:rsidRDefault="008F47C5" w:rsidP="005C70A8">
      <w:pPr>
        <w:spacing w:after="0" w:line="240" w:lineRule="auto"/>
      </w:pPr>
      <w:r>
        <w:separator/>
      </w:r>
    </w:p>
  </w:endnote>
  <w:endnote w:type="continuationSeparator" w:id="0">
    <w:p w14:paraId="7282E276" w14:textId="77777777" w:rsidR="008F47C5" w:rsidRDefault="008F47C5" w:rsidP="005C7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husansregular">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48989" w14:textId="77777777" w:rsidR="006105E4" w:rsidRDefault="006105E4">
    <w:pPr>
      <w:pStyle w:val="Orri-o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4D6CA" w14:textId="77777777" w:rsidR="006105E4" w:rsidRDefault="006105E4">
    <w:pPr>
      <w:pStyle w:val="Orri-o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F3BF8" w14:textId="77777777" w:rsidR="006105E4" w:rsidRDefault="006105E4">
    <w:pPr>
      <w:pStyle w:val="Orri-o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075F3D" w14:textId="77777777" w:rsidR="008F47C5" w:rsidRDefault="008F47C5" w:rsidP="005C70A8">
      <w:pPr>
        <w:spacing w:after="0" w:line="240" w:lineRule="auto"/>
      </w:pPr>
      <w:r>
        <w:separator/>
      </w:r>
    </w:p>
  </w:footnote>
  <w:footnote w:type="continuationSeparator" w:id="0">
    <w:p w14:paraId="29F30DF8" w14:textId="77777777" w:rsidR="008F47C5" w:rsidRDefault="008F47C5" w:rsidP="005C70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33B06" w14:textId="77777777" w:rsidR="006105E4" w:rsidRDefault="006105E4">
    <w:pPr>
      <w:pStyle w:val="Goiburu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6886719"/>
      <w:docPartObj>
        <w:docPartGallery w:val="Page Numbers (Top of Page)"/>
        <w:docPartUnique/>
      </w:docPartObj>
    </w:sdtPr>
    <w:sdtEndPr>
      <w:rPr>
        <w:rFonts w:ascii="Times New Roman" w:hAnsi="Times New Roman" w:cs="Times New Roman"/>
      </w:rPr>
    </w:sdtEndPr>
    <w:sdtContent>
      <w:p w14:paraId="126AB9D7" w14:textId="0CCCC052" w:rsidR="005C70A8" w:rsidRPr="00266E43" w:rsidRDefault="005C70A8">
        <w:pPr>
          <w:pStyle w:val="Goiburua"/>
          <w:jc w:val="right"/>
          <w:rPr>
            <w:rFonts w:ascii="Times New Roman" w:hAnsi="Times New Roman" w:cs="Times New Roman"/>
          </w:rPr>
        </w:pPr>
        <w:r w:rsidRPr="00266E43">
          <w:rPr>
            <w:rFonts w:ascii="Times New Roman" w:hAnsi="Times New Roman" w:cs="Times New Roman"/>
          </w:rPr>
          <w:fldChar w:fldCharType="begin"/>
        </w:r>
        <w:r w:rsidRPr="00266E43">
          <w:rPr>
            <w:rFonts w:ascii="Times New Roman" w:hAnsi="Times New Roman" w:cs="Times New Roman"/>
          </w:rPr>
          <w:instrText>PAGE   \* MERGEFORMAT</w:instrText>
        </w:r>
        <w:r w:rsidRPr="00266E43">
          <w:rPr>
            <w:rFonts w:ascii="Times New Roman" w:hAnsi="Times New Roman" w:cs="Times New Roman"/>
          </w:rPr>
          <w:fldChar w:fldCharType="separate"/>
        </w:r>
        <w:r w:rsidR="00F2395A">
          <w:rPr>
            <w:rFonts w:ascii="Times New Roman" w:hAnsi="Times New Roman" w:cs="Times New Roman"/>
            <w:noProof/>
          </w:rPr>
          <w:t>1</w:t>
        </w:r>
        <w:r w:rsidRPr="00266E43">
          <w:rPr>
            <w:rFonts w:ascii="Times New Roman" w:hAnsi="Times New Roman" w:cs="Times New Roman"/>
          </w:rPr>
          <w:fldChar w:fldCharType="end"/>
        </w:r>
      </w:p>
      <w:p w14:paraId="02648C48" w14:textId="0FF02817" w:rsidR="005C70A8" w:rsidRPr="00266E43" w:rsidRDefault="005C70A8">
        <w:pPr>
          <w:pStyle w:val="Goiburua"/>
          <w:jc w:val="right"/>
          <w:rPr>
            <w:rFonts w:ascii="Times New Roman" w:hAnsi="Times New Roman" w:cs="Times New Roman"/>
          </w:rPr>
        </w:pPr>
        <w:r w:rsidRPr="00266E43">
          <w:rPr>
            <w:rFonts w:ascii="Times New Roman" w:hAnsi="Times New Roman" w:cs="Times New Roman"/>
          </w:rPr>
          <w:t>PONPA-AUTO, SUHITZAILE-KAMIOI</w:t>
        </w:r>
      </w:p>
    </w:sdtContent>
  </w:sdt>
  <w:p w14:paraId="672065C8" w14:textId="77777777" w:rsidR="005C70A8" w:rsidRDefault="005C70A8">
    <w:pPr>
      <w:pStyle w:val="Goiburu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CF748" w14:textId="77777777" w:rsidR="006105E4" w:rsidRDefault="006105E4">
    <w:pPr>
      <w:pStyle w:val="Goiburu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311F1"/>
    <w:multiLevelType w:val="multilevel"/>
    <w:tmpl w:val="FAC64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846787"/>
    <w:multiLevelType w:val="multilevel"/>
    <w:tmpl w:val="CC44F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650ACE"/>
    <w:multiLevelType w:val="multilevel"/>
    <w:tmpl w:val="6DC6B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lvlOverride w:ilvl="1">
      <w:lvl w:ilvl="1">
        <w:numFmt w:val="bullet"/>
        <w:lvlText w:val=""/>
        <w:lvlJc w:val="left"/>
        <w:pPr>
          <w:tabs>
            <w:tab w:val="num" w:pos="1440"/>
          </w:tabs>
          <w:ind w:left="1440" w:hanging="360"/>
        </w:pPr>
        <w:rPr>
          <w:rFonts w:ascii="Wingdings" w:hAnsi="Wingdings" w:hint="default"/>
          <w:sz w:val="2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activeWritingStyle w:appName="MSWord" w:lang="eu-ES" w:vendorID="9" w:dllVersion="525" w:checkStyle="1"/>
  <w:documentProtection w:edit="readOnly" w:enforcement="1" w:cryptProviderType="rsaAES" w:cryptAlgorithmClass="hash" w:cryptAlgorithmType="typeAny" w:cryptAlgorithmSid="14" w:cryptSpinCount="100000" w:hash="x3zfSYHdyVYU07D1UGUygoj4DJAtJz9pXlDJKJsVRwF0piWpkmI0EnZqg+idDBTvsFIdV5xmEsUWjbhwzvmVMA==" w:salt="gjqTNbz9pO6M1IVEHPcBRQ=="/>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313"/>
    <w:rsid w:val="00005585"/>
    <w:rsid w:val="0008214D"/>
    <w:rsid w:val="000C51C5"/>
    <w:rsid w:val="001011DF"/>
    <w:rsid w:val="0012067B"/>
    <w:rsid w:val="001400DC"/>
    <w:rsid w:val="00152D7B"/>
    <w:rsid w:val="001F25A9"/>
    <w:rsid w:val="00232B05"/>
    <w:rsid w:val="00266E43"/>
    <w:rsid w:val="0028558F"/>
    <w:rsid w:val="002E3000"/>
    <w:rsid w:val="002F00D4"/>
    <w:rsid w:val="00367350"/>
    <w:rsid w:val="00386039"/>
    <w:rsid w:val="00393638"/>
    <w:rsid w:val="003A6CBC"/>
    <w:rsid w:val="003D1B21"/>
    <w:rsid w:val="003D23C3"/>
    <w:rsid w:val="003D47EC"/>
    <w:rsid w:val="003F6953"/>
    <w:rsid w:val="0044299C"/>
    <w:rsid w:val="004B2175"/>
    <w:rsid w:val="004C3E68"/>
    <w:rsid w:val="004C7BE1"/>
    <w:rsid w:val="00510313"/>
    <w:rsid w:val="00537891"/>
    <w:rsid w:val="00574A8F"/>
    <w:rsid w:val="005C70A8"/>
    <w:rsid w:val="006105E4"/>
    <w:rsid w:val="00622F9F"/>
    <w:rsid w:val="00684319"/>
    <w:rsid w:val="006B325B"/>
    <w:rsid w:val="00723134"/>
    <w:rsid w:val="00741905"/>
    <w:rsid w:val="00753304"/>
    <w:rsid w:val="007B455C"/>
    <w:rsid w:val="007C5789"/>
    <w:rsid w:val="007E14D6"/>
    <w:rsid w:val="00821E36"/>
    <w:rsid w:val="008F47C5"/>
    <w:rsid w:val="00925E1C"/>
    <w:rsid w:val="00941384"/>
    <w:rsid w:val="00952220"/>
    <w:rsid w:val="009837D8"/>
    <w:rsid w:val="009B1489"/>
    <w:rsid w:val="009F05D4"/>
    <w:rsid w:val="00A27294"/>
    <w:rsid w:val="00A54093"/>
    <w:rsid w:val="00A65885"/>
    <w:rsid w:val="00AC590C"/>
    <w:rsid w:val="00AD5238"/>
    <w:rsid w:val="00B3397E"/>
    <w:rsid w:val="00B5085A"/>
    <w:rsid w:val="00B57B6D"/>
    <w:rsid w:val="00B86948"/>
    <w:rsid w:val="00BA51CB"/>
    <w:rsid w:val="00BF034B"/>
    <w:rsid w:val="00C05561"/>
    <w:rsid w:val="00C202B9"/>
    <w:rsid w:val="00C27D26"/>
    <w:rsid w:val="00C40211"/>
    <w:rsid w:val="00C42D76"/>
    <w:rsid w:val="00C623C8"/>
    <w:rsid w:val="00C64CA3"/>
    <w:rsid w:val="00CB4CDC"/>
    <w:rsid w:val="00CB55B4"/>
    <w:rsid w:val="00CC0ADD"/>
    <w:rsid w:val="00CE1C9A"/>
    <w:rsid w:val="00D36F4D"/>
    <w:rsid w:val="00D724A6"/>
    <w:rsid w:val="00D744D0"/>
    <w:rsid w:val="00DA7FB8"/>
    <w:rsid w:val="00DB74A0"/>
    <w:rsid w:val="00DF2DFE"/>
    <w:rsid w:val="00E703C2"/>
    <w:rsid w:val="00F2395A"/>
    <w:rsid w:val="00F40050"/>
    <w:rsid w:val="00F55AC3"/>
    <w:rsid w:val="00FA4FDF"/>
    <w:rsid w:val="00FE0145"/>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DED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u-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a">
    <w:name w:val="Normal"/>
    <w:qFormat/>
  </w:style>
  <w:style w:type="paragraph" w:styleId="1izenburua">
    <w:name w:val="heading 1"/>
    <w:basedOn w:val="Normala"/>
    <w:next w:val="Normala"/>
    <w:link w:val="1izenburuaKar"/>
    <w:uiPriority w:val="9"/>
    <w:qFormat/>
    <w:rsid w:val="00F55A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izenburua">
    <w:name w:val="heading 2"/>
    <w:basedOn w:val="Normala"/>
    <w:next w:val="Normala"/>
    <w:link w:val="2izenburuaKar"/>
    <w:uiPriority w:val="9"/>
    <w:unhideWhenUsed/>
    <w:qFormat/>
    <w:rsid w:val="00BA51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izenburua">
    <w:name w:val="heading 3"/>
    <w:basedOn w:val="Normala"/>
    <w:next w:val="Normala"/>
    <w:link w:val="3izenburuaKar"/>
    <w:uiPriority w:val="9"/>
    <w:unhideWhenUsed/>
    <w:qFormat/>
    <w:rsid w:val="00F55AC3"/>
    <w:pPr>
      <w:keepNext/>
      <w:keepLines/>
      <w:autoSpaceDE w:val="0"/>
      <w:autoSpaceDN w:val="0"/>
      <w:spacing w:before="200" w:after="0" w:line="240" w:lineRule="auto"/>
      <w:outlineLvl w:val="2"/>
    </w:pPr>
    <w:rPr>
      <w:rFonts w:asciiTheme="majorHAnsi" w:eastAsiaTheme="majorEastAsia" w:hAnsiTheme="majorHAnsi" w:cstheme="majorBidi"/>
      <w:b/>
      <w:bCs/>
      <w:color w:val="4F81BD" w:themeColor="accent1"/>
      <w:sz w:val="20"/>
      <w:szCs w:val="24"/>
      <w:lang w:eastAsia="eu-ES"/>
    </w:rPr>
  </w:style>
  <w:style w:type="paragraph" w:styleId="4izenburua">
    <w:name w:val="heading 4"/>
    <w:basedOn w:val="Normala"/>
    <w:next w:val="Normala"/>
    <w:link w:val="4izenburuaKar"/>
    <w:uiPriority w:val="9"/>
    <w:semiHidden/>
    <w:unhideWhenUsed/>
    <w:qFormat/>
    <w:rsid w:val="00F55AC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table" w:styleId="Saretaduntaula">
    <w:name w:val="Table Grid"/>
    <w:basedOn w:val="Taulanormala"/>
    <w:uiPriority w:val="59"/>
    <w:rsid w:val="00510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izenburuaKar">
    <w:name w:val="3. izenburua Kar"/>
    <w:basedOn w:val="Paragrafoarenletra-tipolehenetsia"/>
    <w:link w:val="3izenburua"/>
    <w:uiPriority w:val="9"/>
    <w:rsid w:val="00F55AC3"/>
    <w:rPr>
      <w:rFonts w:asciiTheme="majorHAnsi" w:eastAsiaTheme="majorEastAsia" w:hAnsiTheme="majorHAnsi" w:cstheme="majorBidi"/>
      <w:b/>
      <w:bCs/>
      <w:color w:val="4F81BD" w:themeColor="accent1"/>
      <w:sz w:val="20"/>
      <w:szCs w:val="24"/>
      <w:lang w:eastAsia="eu-ES"/>
    </w:rPr>
  </w:style>
  <w:style w:type="character" w:styleId="Hiperesteka">
    <w:name w:val="Hyperlink"/>
    <w:basedOn w:val="Paragrafoarenletra-tipolehenetsia"/>
    <w:uiPriority w:val="99"/>
    <w:unhideWhenUsed/>
    <w:rsid w:val="00F55AC3"/>
    <w:rPr>
      <w:color w:val="0000FF" w:themeColor="hyperlink"/>
      <w:u w:val="single"/>
    </w:rPr>
  </w:style>
  <w:style w:type="paragraph" w:styleId="Bunbuiloarentestua">
    <w:name w:val="Balloon Text"/>
    <w:basedOn w:val="Normala"/>
    <w:link w:val="BunbuiloarentestuaKar"/>
    <w:uiPriority w:val="99"/>
    <w:semiHidden/>
    <w:unhideWhenUsed/>
    <w:rsid w:val="00F55AC3"/>
    <w:pPr>
      <w:spacing w:after="0" w:line="240" w:lineRule="auto"/>
    </w:pPr>
    <w:rPr>
      <w:rFonts w:ascii="Tahoma" w:hAnsi="Tahoma" w:cs="Tahoma"/>
      <w:sz w:val="16"/>
      <w:szCs w:val="16"/>
    </w:rPr>
  </w:style>
  <w:style w:type="character" w:customStyle="1" w:styleId="BunbuiloarentestuaKar">
    <w:name w:val="Bunbuiloaren testua Kar"/>
    <w:basedOn w:val="Paragrafoarenletra-tipolehenetsia"/>
    <w:link w:val="Bunbuiloarentestua"/>
    <w:uiPriority w:val="99"/>
    <w:semiHidden/>
    <w:rsid w:val="00F55AC3"/>
    <w:rPr>
      <w:rFonts w:ascii="Tahoma" w:hAnsi="Tahoma" w:cs="Tahoma"/>
      <w:sz w:val="16"/>
      <w:szCs w:val="16"/>
    </w:rPr>
  </w:style>
  <w:style w:type="character" w:customStyle="1" w:styleId="1izenburuaKar">
    <w:name w:val="1. izenburua Kar"/>
    <w:basedOn w:val="Paragrafoarenletra-tipolehenetsia"/>
    <w:link w:val="1izenburua"/>
    <w:uiPriority w:val="9"/>
    <w:rsid w:val="00F55AC3"/>
    <w:rPr>
      <w:rFonts w:asciiTheme="majorHAnsi" w:eastAsiaTheme="majorEastAsia" w:hAnsiTheme="majorHAnsi" w:cstheme="majorBidi"/>
      <w:b/>
      <w:bCs/>
      <w:color w:val="365F91" w:themeColor="accent1" w:themeShade="BF"/>
      <w:sz w:val="28"/>
      <w:szCs w:val="28"/>
    </w:rPr>
  </w:style>
  <w:style w:type="character" w:customStyle="1" w:styleId="4izenburuaKar">
    <w:name w:val="4. izenburua Kar"/>
    <w:basedOn w:val="Paragrafoarenletra-tipolehenetsia"/>
    <w:link w:val="4izenburua"/>
    <w:uiPriority w:val="9"/>
    <w:semiHidden/>
    <w:rsid w:val="00F55AC3"/>
    <w:rPr>
      <w:rFonts w:asciiTheme="majorHAnsi" w:eastAsiaTheme="majorEastAsia" w:hAnsiTheme="majorHAnsi" w:cstheme="majorBidi"/>
      <w:b/>
      <w:bCs/>
      <w:i/>
      <w:iCs/>
      <w:color w:val="4F81BD" w:themeColor="accent1"/>
    </w:rPr>
  </w:style>
  <w:style w:type="paragraph" w:customStyle="1" w:styleId="rm-tright">
    <w:name w:val="rm-tright"/>
    <w:basedOn w:val="Normala"/>
    <w:rsid w:val="001F25A9"/>
    <w:pPr>
      <w:spacing w:before="100" w:beforeAutospacing="1" w:after="100" w:afterAutospacing="1" w:line="240" w:lineRule="auto"/>
    </w:pPr>
    <w:rPr>
      <w:rFonts w:ascii="Times New Roman" w:eastAsia="Times New Roman" w:hAnsi="Times New Roman" w:cs="Times New Roman"/>
      <w:sz w:val="24"/>
      <w:szCs w:val="24"/>
      <w:lang w:eastAsia="eu-ES"/>
    </w:rPr>
  </w:style>
  <w:style w:type="character" w:customStyle="1" w:styleId="rm-wordprocendeciavalue">
    <w:name w:val="rm-wordprocendeciavalue"/>
    <w:basedOn w:val="Paragrafoarenletra-tipolehenetsia"/>
    <w:rsid w:val="001F25A9"/>
  </w:style>
  <w:style w:type="character" w:customStyle="1" w:styleId="rm-italictext">
    <w:name w:val="rm-italictext"/>
    <w:basedOn w:val="Paragrafoarenletra-tipolehenetsia"/>
    <w:rsid w:val="001F25A9"/>
  </w:style>
  <w:style w:type="paragraph" w:customStyle="1" w:styleId="rm-wordspec">
    <w:name w:val="rm-wordspec"/>
    <w:basedOn w:val="Normala"/>
    <w:rsid w:val="001F25A9"/>
    <w:pPr>
      <w:spacing w:before="100" w:beforeAutospacing="1" w:after="100" w:afterAutospacing="1" w:line="240" w:lineRule="auto"/>
    </w:pPr>
    <w:rPr>
      <w:rFonts w:ascii="Times New Roman" w:eastAsia="Times New Roman" w:hAnsi="Times New Roman" w:cs="Times New Roman"/>
      <w:sz w:val="24"/>
      <w:szCs w:val="24"/>
      <w:lang w:eastAsia="eu-ES"/>
    </w:rPr>
  </w:style>
  <w:style w:type="character" w:customStyle="1" w:styleId="tlfcdefinition">
    <w:name w:val="tlf_cdefinition"/>
    <w:basedOn w:val="Paragrafoarenletra-tipolehenetsia"/>
    <w:rsid w:val="004C3E68"/>
  </w:style>
  <w:style w:type="character" w:customStyle="1" w:styleId="tlfcexemple">
    <w:name w:val="tlf_cexemple"/>
    <w:basedOn w:val="Paragrafoarenletra-tipolehenetsia"/>
    <w:rsid w:val="004C3E68"/>
  </w:style>
  <w:style w:type="character" w:customStyle="1" w:styleId="tlfcpublication">
    <w:name w:val="tlf_cpublication"/>
    <w:basedOn w:val="Paragrafoarenletra-tipolehenetsia"/>
    <w:rsid w:val="004C3E68"/>
  </w:style>
  <w:style w:type="character" w:customStyle="1" w:styleId="tlfcdate">
    <w:name w:val="tlf_cdate"/>
    <w:basedOn w:val="Paragrafoarenletra-tipolehenetsia"/>
    <w:rsid w:val="004C3E68"/>
  </w:style>
  <w:style w:type="paragraph" w:customStyle="1" w:styleId="n2">
    <w:name w:val="n2"/>
    <w:basedOn w:val="Normala"/>
    <w:rsid w:val="000C51C5"/>
    <w:pPr>
      <w:spacing w:before="100" w:beforeAutospacing="1" w:after="100" w:afterAutospacing="1" w:line="240" w:lineRule="auto"/>
    </w:pPr>
    <w:rPr>
      <w:rFonts w:ascii="Times New Roman" w:eastAsia="Times New Roman" w:hAnsi="Times New Roman" w:cs="Times New Roman"/>
      <w:sz w:val="24"/>
      <w:szCs w:val="24"/>
      <w:lang w:eastAsia="eu-ES"/>
    </w:rPr>
  </w:style>
  <w:style w:type="character" w:styleId="Enfasia">
    <w:name w:val="Emphasis"/>
    <w:basedOn w:val="Paragrafoarenletra-tipolehenetsia"/>
    <w:uiPriority w:val="20"/>
    <w:qFormat/>
    <w:rsid w:val="000C51C5"/>
    <w:rPr>
      <w:i/>
      <w:iCs/>
    </w:rPr>
  </w:style>
  <w:style w:type="paragraph" w:customStyle="1" w:styleId="j">
    <w:name w:val="j"/>
    <w:basedOn w:val="Normala"/>
    <w:rsid w:val="000C51C5"/>
    <w:pPr>
      <w:spacing w:before="100" w:beforeAutospacing="1" w:after="100" w:afterAutospacing="1" w:line="240" w:lineRule="auto"/>
    </w:pPr>
    <w:rPr>
      <w:rFonts w:ascii="Times New Roman" w:eastAsia="Times New Roman" w:hAnsi="Times New Roman" w:cs="Times New Roman"/>
      <w:sz w:val="24"/>
      <w:szCs w:val="24"/>
      <w:lang w:eastAsia="eu-ES"/>
    </w:rPr>
  </w:style>
  <w:style w:type="character" w:customStyle="1" w:styleId="nacep">
    <w:name w:val="n_acep"/>
    <w:basedOn w:val="Paragrafoarenletra-tipolehenetsia"/>
    <w:rsid w:val="000C51C5"/>
  </w:style>
  <w:style w:type="character" w:customStyle="1" w:styleId="h">
    <w:name w:val="h"/>
    <w:basedOn w:val="Paragrafoarenletra-tipolehenetsia"/>
    <w:rsid w:val="000C51C5"/>
  </w:style>
  <w:style w:type="paragraph" w:styleId="Zerrenda-paragrafoa">
    <w:name w:val="List Paragraph"/>
    <w:basedOn w:val="Normala"/>
    <w:uiPriority w:val="34"/>
    <w:qFormat/>
    <w:rsid w:val="000C51C5"/>
    <w:pPr>
      <w:ind w:left="720"/>
      <w:contextualSpacing/>
    </w:pPr>
  </w:style>
  <w:style w:type="character" w:customStyle="1" w:styleId="ikusi-mezua">
    <w:name w:val="ikusi-mezua"/>
    <w:basedOn w:val="Paragrafoarenletra-tipolehenetsia"/>
    <w:rsid w:val="00925E1C"/>
  </w:style>
  <w:style w:type="character" w:styleId="Lodia">
    <w:name w:val="Strong"/>
    <w:basedOn w:val="Paragrafoarenletra-tipolehenetsia"/>
    <w:uiPriority w:val="22"/>
    <w:qFormat/>
    <w:rsid w:val="00393638"/>
    <w:rPr>
      <w:b/>
      <w:bCs/>
    </w:rPr>
  </w:style>
  <w:style w:type="character" w:customStyle="1" w:styleId="ph">
    <w:name w:val="ph"/>
    <w:basedOn w:val="Paragrafoarenletra-tipolehenetsia"/>
    <w:rsid w:val="00393638"/>
  </w:style>
  <w:style w:type="character" w:customStyle="1" w:styleId="2izenburuaKar">
    <w:name w:val="2. izenburua Kar"/>
    <w:basedOn w:val="Paragrafoarenletra-tipolehenetsia"/>
    <w:link w:val="2izenburua"/>
    <w:uiPriority w:val="9"/>
    <w:rsid w:val="00BA51CB"/>
    <w:rPr>
      <w:rFonts w:asciiTheme="majorHAnsi" w:eastAsiaTheme="majorEastAsia" w:hAnsiTheme="majorHAnsi" w:cstheme="majorBidi"/>
      <w:b/>
      <w:bCs/>
      <w:color w:val="4F81BD" w:themeColor="accent1"/>
      <w:sz w:val="26"/>
      <w:szCs w:val="26"/>
    </w:rPr>
  </w:style>
  <w:style w:type="paragraph" w:styleId="Goiburua">
    <w:name w:val="header"/>
    <w:basedOn w:val="Normala"/>
    <w:link w:val="GoiburuaKar"/>
    <w:uiPriority w:val="99"/>
    <w:unhideWhenUsed/>
    <w:rsid w:val="005C70A8"/>
    <w:pPr>
      <w:tabs>
        <w:tab w:val="center" w:pos="4252"/>
        <w:tab w:val="right" w:pos="8504"/>
      </w:tabs>
      <w:spacing w:after="0" w:line="240" w:lineRule="auto"/>
    </w:pPr>
  </w:style>
  <w:style w:type="character" w:customStyle="1" w:styleId="GoiburuaKar">
    <w:name w:val="Goiburua Kar"/>
    <w:basedOn w:val="Paragrafoarenletra-tipolehenetsia"/>
    <w:link w:val="Goiburua"/>
    <w:uiPriority w:val="99"/>
    <w:rsid w:val="005C70A8"/>
  </w:style>
  <w:style w:type="paragraph" w:styleId="Orri-oina">
    <w:name w:val="footer"/>
    <w:basedOn w:val="Normala"/>
    <w:link w:val="Orri-oinaKar"/>
    <w:uiPriority w:val="99"/>
    <w:unhideWhenUsed/>
    <w:rsid w:val="005C70A8"/>
    <w:pPr>
      <w:tabs>
        <w:tab w:val="center" w:pos="4252"/>
        <w:tab w:val="right" w:pos="8504"/>
      </w:tabs>
      <w:spacing w:after="0" w:line="240" w:lineRule="auto"/>
    </w:pPr>
  </w:style>
  <w:style w:type="character" w:customStyle="1" w:styleId="Orri-oinaKar">
    <w:name w:val="Orri-oina Kar"/>
    <w:basedOn w:val="Paragrafoarenletra-tipolehenetsia"/>
    <w:link w:val="Orri-oina"/>
    <w:uiPriority w:val="99"/>
    <w:rsid w:val="005C70A8"/>
  </w:style>
  <w:style w:type="paragraph" w:styleId="Tarterikez">
    <w:name w:val="No Spacing"/>
    <w:uiPriority w:val="1"/>
    <w:qFormat/>
    <w:rsid w:val="005C70A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39752">
      <w:bodyDiv w:val="1"/>
      <w:marLeft w:val="0"/>
      <w:marRight w:val="0"/>
      <w:marTop w:val="0"/>
      <w:marBottom w:val="0"/>
      <w:divBdr>
        <w:top w:val="none" w:sz="0" w:space="0" w:color="auto"/>
        <w:left w:val="none" w:sz="0" w:space="0" w:color="auto"/>
        <w:bottom w:val="none" w:sz="0" w:space="0" w:color="auto"/>
        <w:right w:val="none" w:sz="0" w:space="0" w:color="auto"/>
      </w:divBdr>
    </w:div>
    <w:div w:id="300620588">
      <w:bodyDiv w:val="1"/>
      <w:marLeft w:val="0"/>
      <w:marRight w:val="0"/>
      <w:marTop w:val="0"/>
      <w:marBottom w:val="0"/>
      <w:divBdr>
        <w:top w:val="none" w:sz="0" w:space="0" w:color="auto"/>
        <w:left w:val="none" w:sz="0" w:space="0" w:color="auto"/>
        <w:bottom w:val="none" w:sz="0" w:space="0" w:color="auto"/>
        <w:right w:val="none" w:sz="0" w:space="0" w:color="auto"/>
      </w:divBdr>
      <w:divsChild>
        <w:div w:id="1233083836">
          <w:marLeft w:val="0"/>
          <w:marRight w:val="0"/>
          <w:marTop w:val="0"/>
          <w:marBottom w:val="0"/>
          <w:divBdr>
            <w:top w:val="none" w:sz="0" w:space="0" w:color="auto"/>
            <w:left w:val="none" w:sz="0" w:space="0" w:color="auto"/>
            <w:bottom w:val="none" w:sz="0" w:space="0" w:color="auto"/>
            <w:right w:val="none" w:sz="0" w:space="0" w:color="auto"/>
          </w:divBdr>
        </w:div>
      </w:divsChild>
    </w:div>
    <w:div w:id="473715312">
      <w:bodyDiv w:val="1"/>
      <w:marLeft w:val="0"/>
      <w:marRight w:val="0"/>
      <w:marTop w:val="0"/>
      <w:marBottom w:val="0"/>
      <w:divBdr>
        <w:top w:val="none" w:sz="0" w:space="0" w:color="auto"/>
        <w:left w:val="none" w:sz="0" w:space="0" w:color="auto"/>
        <w:bottom w:val="none" w:sz="0" w:space="0" w:color="auto"/>
        <w:right w:val="none" w:sz="0" w:space="0" w:color="auto"/>
      </w:divBdr>
      <w:divsChild>
        <w:div w:id="1415322039">
          <w:marLeft w:val="0"/>
          <w:marRight w:val="0"/>
          <w:marTop w:val="0"/>
          <w:marBottom w:val="0"/>
          <w:divBdr>
            <w:top w:val="single" w:sz="6" w:space="0" w:color="DDDDDD"/>
            <w:left w:val="single" w:sz="6" w:space="0" w:color="DDDDDD"/>
            <w:bottom w:val="single" w:sz="6" w:space="0" w:color="DDDDDD"/>
            <w:right w:val="single" w:sz="6" w:space="0" w:color="DDDDDD"/>
          </w:divBdr>
          <w:divsChild>
            <w:div w:id="1885948392">
              <w:marLeft w:val="0"/>
              <w:marRight w:val="0"/>
              <w:marTop w:val="0"/>
              <w:marBottom w:val="150"/>
              <w:divBdr>
                <w:top w:val="none" w:sz="0" w:space="0" w:color="auto"/>
                <w:left w:val="none" w:sz="0" w:space="0" w:color="auto"/>
                <w:bottom w:val="none" w:sz="0" w:space="0" w:color="auto"/>
                <w:right w:val="none" w:sz="0" w:space="0" w:color="auto"/>
              </w:divBdr>
              <w:divsChild>
                <w:div w:id="418018018">
                  <w:marLeft w:val="0"/>
                  <w:marRight w:val="0"/>
                  <w:marTop w:val="0"/>
                  <w:marBottom w:val="0"/>
                  <w:divBdr>
                    <w:top w:val="none" w:sz="0" w:space="0" w:color="auto"/>
                    <w:left w:val="none" w:sz="0" w:space="0" w:color="auto"/>
                    <w:bottom w:val="none" w:sz="0" w:space="0" w:color="auto"/>
                    <w:right w:val="none" w:sz="0" w:space="0" w:color="auto"/>
                  </w:divBdr>
                  <w:divsChild>
                    <w:div w:id="10822189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55596174">
      <w:bodyDiv w:val="1"/>
      <w:marLeft w:val="0"/>
      <w:marRight w:val="0"/>
      <w:marTop w:val="0"/>
      <w:marBottom w:val="0"/>
      <w:divBdr>
        <w:top w:val="none" w:sz="0" w:space="0" w:color="auto"/>
        <w:left w:val="none" w:sz="0" w:space="0" w:color="auto"/>
        <w:bottom w:val="none" w:sz="0" w:space="0" w:color="auto"/>
        <w:right w:val="none" w:sz="0" w:space="0" w:color="auto"/>
      </w:divBdr>
      <w:divsChild>
        <w:div w:id="146750877">
          <w:marLeft w:val="0"/>
          <w:marRight w:val="0"/>
          <w:marTop w:val="0"/>
          <w:marBottom w:val="0"/>
          <w:divBdr>
            <w:top w:val="none" w:sz="0" w:space="0" w:color="auto"/>
            <w:left w:val="none" w:sz="0" w:space="0" w:color="auto"/>
            <w:bottom w:val="none" w:sz="0" w:space="0" w:color="auto"/>
            <w:right w:val="none" w:sz="0" w:space="0" w:color="auto"/>
          </w:divBdr>
        </w:div>
        <w:div w:id="185757878">
          <w:marLeft w:val="0"/>
          <w:marRight w:val="0"/>
          <w:marTop w:val="0"/>
          <w:marBottom w:val="0"/>
          <w:divBdr>
            <w:top w:val="none" w:sz="0" w:space="0" w:color="auto"/>
            <w:left w:val="none" w:sz="0" w:space="0" w:color="auto"/>
            <w:bottom w:val="none" w:sz="0" w:space="0" w:color="auto"/>
            <w:right w:val="none" w:sz="0" w:space="0" w:color="auto"/>
          </w:divBdr>
          <w:divsChild>
            <w:div w:id="811288613">
              <w:marLeft w:val="0"/>
              <w:marRight w:val="0"/>
              <w:marTop w:val="0"/>
              <w:marBottom w:val="0"/>
              <w:divBdr>
                <w:top w:val="none" w:sz="0" w:space="0" w:color="auto"/>
                <w:left w:val="none" w:sz="0" w:space="0" w:color="auto"/>
                <w:bottom w:val="none" w:sz="0" w:space="0" w:color="auto"/>
                <w:right w:val="none" w:sz="0" w:space="0" w:color="auto"/>
              </w:divBdr>
            </w:div>
            <w:div w:id="1785271496">
              <w:marLeft w:val="0"/>
              <w:marRight w:val="0"/>
              <w:marTop w:val="0"/>
              <w:marBottom w:val="0"/>
              <w:divBdr>
                <w:top w:val="none" w:sz="0" w:space="0" w:color="auto"/>
                <w:left w:val="none" w:sz="0" w:space="0" w:color="auto"/>
                <w:bottom w:val="none" w:sz="0" w:space="0" w:color="auto"/>
                <w:right w:val="none" w:sz="0" w:space="0" w:color="auto"/>
              </w:divBdr>
            </w:div>
            <w:div w:id="92557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6001">
      <w:bodyDiv w:val="1"/>
      <w:marLeft w:val="0"/>
      <w:marRight w:val="0"/>
      <w:marTop w:val="0"/>
      <w:marBottom w:val="0"/>
      <w:divBdr>
        <w:top w:val="none" w:sz="0" w:space="0" w:color="auto"/>
        <w:left w:val="none" w:sz="0" w:space="0" w:color="auto"/>
        <w:bottom w:val="none" w:sz="0" w:space="0" w:color="auto"/>
        <w:right w:val="none" w:sz="0" w:space="0" w:color="auto"/>
      </w:divBdr>
      <w:divsChild>
        <w:div w:id="1330907628">
          <w:marLeft w:val="0"/>
          <w:marRight w:val="0"/>
          <w:marTop w:val="0"/>
          <w:marBottom w:val="0"/>
          <w:divBdr>
            <w:top w:val="none" w:sz="0" w:space="0" w:color="auto"/>
            <w:left w:val="none" w:sz="0" w:space="0" w:color="auto"/>
            <w:bottom w:val="none" w:sz="0" w:space="0" w:color="auto"/>
            <w:right w:val="none" w:sz="0" w:space="0" w:color="auto"/>
          </w:divBdr>
        </w:div>
      </w:divsChild>
    </w:div>
    <w:div w:id="983310934">
      <w:bodyDiv w:val="1"/>
      <w:marLeft w:val="0"/>
      <w:marRight w:val="0"/>
      <w:marTop w:val="0"/>
      <w:marBottom w:val="0"/>
      <w:divBdr>
        <w:top w:val="none" w:sz="0" w:space="0" w:color="auto"/>
        <w:left w:val="none" w:sz="0" w:space="0" w:color="auto"/>
        <w:bottom w:val="none" w:sz="0" w:space="0" w:color="auto"/>
        <w:right w:val="none" w:sz="0" w:space="0" w:color="auto"/>
      </w:divBdr>
      <w:divsChild>
        <w:div w:id="444234545">
          <w:marLeft w:val="0"/>
          <w:marRight w:val="0"/>
          <w:marTop w:val="0"/>
          <w:marBottom w:val="0"/>
          <w:divBdr>
            <w:top w:val="none" w:sz="0" w:space="0" w:color="auto"/>
            <w:left w:val="single" w:sz="6" w:space="0" w:color="466EA1"/>
            <w:bottom w:val="single" w:sz="6" w:space="0" w:color="466EA1"/>
            <w:right w:val="single" w:sz="6" w:space="0" w:color="466EA1"/>
          </w:divBdr>
          <w:divsChild>
            <w:div w:id="1496384933">
              <w:marLeft w:val="0"/>
              <w:marRight w:val="0"/>
              <w:marTop w:val="0"/>
              <w:marBottom w:val="0"/>
              <w:divBdr>
                <w:top w:val="none" w:sz="0" w:space="0" w:color="auto"/>
                <w:left w:val="none" w:sz="0" w:space="0" w:color="auto"/>
                <w:bottom w:val="none" w:sz="0" w:space="0" w:color="auto"/>
                <w:right w:val="none" w:sz="0" w:space="0" w:color="auto"/>
              </w:divBdr>
              <w:divsChild>
                <w:div w:id="210465640">
                  <w:marLeft w:val="0"/>
                  <w:marRight w:val="0"/>
                  <w:marTop w:val="0"/>
                  <w:marBottom w:val="0"/>
                  <w:divBdr>
                    <w:top w:val="single" w:sz="6" w:space="4" w:color="C3D2F0"/>
                    <w:left w:val="single" w:sz="6" w:space="6" w:color="C3D2F0"/>
                    <w:bottom w:val="single" w:sz="6" w:space="4" w:color="C3D2F0"/>
                    <w:right w:val="single" w:sz="6" w:space="6" w:color="C3D2F0"/>
                  </w:divBdr>
                  <w:divsChild>
                    <w:div w:id="1489394795">
                      <w:marLeft w:val="0"/>
                      <w:marRight w:val="0"/>
                      <w:marTop w:val="0"/>
                      <w:marBottom w:val="0"/>
                      <w:divBdr>
                        <w:top w:val="none" w:sz="0" w:space="0" w:color="auto"/>
                        <w:left w:val="none" w:sz="0" w:space="0" w:color="auto"/>
                        <w:bottom w:val="none" w:sz="0" w:space="0" w:color="auto"/>
                        <w:right w:val="none" w:sz="0" w:space="0" w:color="auto"/>
                      </w:divBdr>
                      <w:divsChild>
                        <w:div w:id="2144540476">
                          <w:marLeft w:val="0"/>
                          <w:marRight w:val="0"/>
                          <w:marTop w:val="0"/>
                          <w:marBottom w:val="0"/>
                          <w:divBdr>
                            <w:top w:val="none" w:sz="0" w:space="0" w:color="auto"/>
                            <w:left w:val="none" w:sz="0" w:space="0" w:color="auto"/>
                            <w:bottom w:val="none" w:sz="0" w:space="0" w:color="auto"/>
                            <w:right w:val="none" w:sz="0" w:space="0" w:color="auto"/>
                          </w:divBdr>
                          <w:divsChild>
                            <w:div w:id="1065907566">
                              <w:marLeft w:val="300"/>
                              <w:marRight w:val="0"/>
                              <w:marTop w:val="60"/>
                              <w:marBottom w:val="60"/>
                              <w:divBdr>
                                <w:top w:val="none" w:sz="0" w:space="0" w:color="auto"/>
                                <w:left w:val="none" w:sz="0" w:space="0" w:color="auto"/>
                                <w:bottom w:val="none" w:sz="0" w:space="0" w:color="auto"/>
                                <w:right w:val="none" w:sz="0" w:space="0" w:color="auto"/>
                              </w:divBdr>
                            </w:div>
                            <w:div w:id="438599010">
                              <w:marLeft w:val="0"/>
                              <w:marRight w:val="0"/>
                              <w:marTop w:val="120"/>
                              <w:marBottom w:val="60"/>
                              <w:divBdr>
                                <w:top w:val="none" w:sz="0" w:space="0" w:color="auto"/>
                                <w:left w:val="none" w:sz="0" w:space="0" w:color="auto"/>
                                <w:bottom w:val="none" w:sz="0" w:space="0" w:color="auto"/>
                                <w:right w:val="none" w:sz="0" w:space="0" w:color="auto"/>
                              </w:divBdr>
                            </w:div>
                            <w:div w:id="1229922016">
                              <w:marLeft w:val="0"/>
                              <w:marRight w:val="0"/>
                              <w:marTop w:val="12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075915">
      <w:bodyDiv w:val="1"/>
      <w:marLeft w:val="0"/>
      <w:marRight w:val="0"/>
      <w:marTop w:val="0"/>
      <w:marBottom w:val="0"/>
      <w:divBdr>
        <w:top w:val="none" w:sz="0" w:space="0" w:color="auto"/>
        <w:left w:val="none" w:sz="0" w:space="0" w:color="auto"/>
        <w:bottom w:val="none" w:sz="0" w:space="0" w:color="auto"/>
        <w:right w:val="none" w:sz="0" w:space="0" w:color="auto"/>
      </w:divBdr>
      <w:divsChild>
        <w:div w:id="1770272770">
          <w:marLeft w:val="0"/>
          <w:marRight w:val="0"/>
          <w:marTop w:val="0"/>
          <w:marBottom w:val="0"/>
          <w:divBdr>
            <w:top w:val="none" w:sz="0" w:space="0" w:color="auto"/>
            <w:left w:val="none" w:sz="0" w:space="0" w:color="auto"/>
            <w:bottom w:val="none" w:sz="0" w:space="0" w:color="auto"/>
            <w:right w:val="none" w:sz="0" w:space="0" w:color="auto"/>
          </w:divBdr>
        </w:div>
        <w:div w:id="1216621045">
          <w:marLeft w:val="0"/>
          <w:marRight w:val="0"/>
          <w:marTop w:val="0"/>
          <w:marBottom w:val="0"/>
          <w:divBdr>
            <w:top w:val="none" w:sz="0" w:space="0" w:color="auto"/>
            <w:left w:val="none" w:sz="0" w:space="0" w:color="auto"/>
            <w:bottom w:val="none" w:sz="0" w:space="0" w:color="auto"/>
            <w:right w:val="none" w:sz="0" w:space="0" w:color="auto"/>
          </w:divBdr>
          <w:divsChild>
            <w:div w:id="1726375171">
              <w:marLeft w:val="0"/>
              <w:marRight w:val="0"/>
              <w:marTop w:val="0"/>
              <w:marBottom w:val="0"/>
              <w:divBdr>
                <w:top w:val="none" w:sz="0" w:space="0" w:color="auto"/>
                <w:left w:val="none" w:sz="0" w:space="0" w:color="auto"/>
                <w:bottom w:val="none" w:sz="0" w:space="0" w:color="auto"/>
                <w:right w:val="none" w:sz="0" w:space="0" w:color="auto"/>
              </w:divBdr>
            </w:div>
            <w:div w:id="2029061503">
              <w:marLeft w:val="0"/>
              <w:marRight w:val="0"/>
              <w:marTop w:val="0"/>
              <w:marBottom w:val="0"/>
              <w:divBdr>
                <w:top w:val="none" w:sz="0" w:space="0" w:color="auto"/>
                <w:left w:val="none" w:sz="0" w:space="0" w:color="auto"/>
                <w:bottom w:val="none" w:sz="0" w:space="0" w:color="auto"/>
                <w:right w:val="none" w:sz="0" w:space="0" w:color="auto"/>
              </w:divBdr>
            </w:div>
            <w:div w:id="1059746633">
              <w:marLeft w:val="0"/>
              <w:marRight w:val="0"/>
              <w:marTop w:val="0"/>
              <w:marBottom w:val="0"/>
              <w:divBdr>
                <w:top w:val="none" w:sz="0" w:space="0" w:color="auto"/>
                <w:left w:val="none" w:sz="0" w:space="0" w:color="auto"/>
                <w:bottom w:val="none" w:sz="0" w:space="0" w:color="auto"/>
                <w:right w:val="none" w:sz="0" w:space="0" w:color="auto"/>
              </w:divBdr>
            </w:div>
            <w:div w:id="28450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54709">
      <w:bodyDiv w:val="1"/>
      <w:marLeft w:val="0"/>
      <w:marRight w:val="0"/>
      <w:marTop w:val="0"/>
      <w:marBottom w:val="0"/>
      <w:divBdr>
        <w:top w:val="none" w:sz="0" w:space="0" w:color="auto"/>
        <w:left w:val="none" w:sz="0" w:space="0" w:color="auto"/>
        <w:bottom w:val="none" w:sz="0" w:space="0" w:color="auto"/>
        <w:right w:val="none" w:sz="0" w:space="0" w:color="auto"/>
      </w:divBdr>
      <w:divsChild>
        <w:div w:id="1912736392">
          <w:marLeft w:val="0"/>
          <w:marRight w:val="0"/>
          <w:marTop w:val="0"/>
          <w:marBottom w:val="0"/>
          <w:divBdr>
            <w:top w:val="none" w:sz="0" w:space="0" w:color="auto"/>
            <w:left w:val="none" w:sz="0" w:space="0" w:color="auto"/>
            <w:bottom w:val="none" w:sz="0" w:space="0" w:color="auto"/>
            <w:right w:val="none" w:sz="0" w:space="0" w:color="auto"/>
          </w:divBdr>
        </w:div>
        <w:div w:id="2141335707">
          <w:marLeft w:val="0"/>
          <w:marRight w:val="0"/>
          <w:marTop w:val="0"/>
          <w:marBottom w:val="0"/>
          <w:divBdr>
            <w:top w:val="none" w:sz="0" w:space="0" w:color="auto"/>
            <w:left w:val="none" w:sz="0" w:space="0" w:color="auto"/>
            <w:bottom w:val="none" w:sz="0" w:space="0" w:color="auto"/>
            <w:right w:val="none" w:sz="0" w:space="0" w:color="auto"/>
          </w:divBdr>
        </w:div>
        <w:div w:id="1947536545">
          <w:marLeft w:val="0"/>
          <w:marRight w:val="0"/>
          <w:marTop w:val="0"/>
          <w:marBottom w:val="0"/>
          <w:divBdr>
            <w:top w:val="none" w:sz="0" w:space="0" w:color="auto"/>
            <w:left w:val="none" w:sz="0" w:space="0" w:color="auto"/>
            <w:bottom w:val="none" w:sz="0" w:space="0" w:color="auto"/>
            <w:right w:val="none" w:sz="0" w:space="0" w:color="auto"/>
          </w:divBdr>
        </w:div>
        <w:div w:id="394284841">
          <w:marLeft w:val="0"/>
          <w:marRight w:val="0"/>
          <w:marTop w:val="0"/>
          <w:marBottom w:val="0"/>
          <w:divBdr>
            <w:top w:val="none" w:sz="0" w:space="0" w:color="auto"/>
            <w:left w:val="none" w:sz="0" w:space="0" w:color="auto"/>
            <w:bottom w:val="none" w:sz="0" w:space="0" w:color="auto"/>
            <w:right w:val="none" w:sz="0" w:space="0" w:color="auto"/>
          </w:divBdr>
        </w:div>
        <w:div w:id="1739089520">
          <w:marLeft w:val="0"/>
          <w:marRight w:val="0"/>
          <w:marTop w:val="0"/>
          <w:marBottom w:val="0"/>
          <w:divBdr>
            <w:top w:val="none" w:sz="0" w:space="0" w:color="auto"/>
            <w:left w:val="none" w:sz="0" w:space="0" w:color="auto"/>
            <w:bottom w:val="none" w:sz="0" w:space="0" w:color="auto"/>
            <w:right w:val="none" w:sz="0" w:space="0" w:color="auto"/>
          </w:divBdr>
        </w:div>
        <w:div w:id="1114981236">
          <w:marLeft w:val="0"/>
          <w:marRight w:val="0"/>
          <w:marTop w:val="0"/>
          <w:marBottom w:val="0"/>
          <w:divBdr>
            <w:top w:val="none" w:sz="0" w:space="0" w:color="auto"/>
            <w:left w:val="none" w:sz="0" w:space="0" w:color="auto"/>
            <w:bottom w:val="none" w:sz="0" w:space="0" w:color="auto"/>
            <w:right w:val="none" w:sz="0" w:space="0" w:color="auto"/>
          </w:divBdr>
        </w:div>
        <w:div w:id="1718774763">
          <w:marLeft w:val="0"/>
          <w:marRight w:val="0"/>
          <w:marTop w:val="0"/>
          <w:marBottom w:val="0"/>
          <w:divBdr>
            <w:top w:val="none" w:sz="0" w:space="0" w:color="auto"/>
            <w:left w:val="none" w:sz="0" w:space="0" w:color="auto"/>
            <w:bottom w:val="none" w:sz="0" w:space="0" w:color="auto"/>
            <w:right w:val="none" w:sz="0" w:space="0" w:color="auto"/>
          </w:divBdr>
        </w:div>
        <w:div w:id="1226061564">
          <w:marLeft w:val="0"/>
          <w:marRight w:val="0"/>
          <w:marTop w:val="0"/>
          <w:marBottom w:val="0"/>
          <w:divBdr>
            <w:top w:val="none" w:sz="0" w:space="0" w:color="auto"/>
            <w:left w:val="none" w:sz="0" w:space="0" w:color="auto"/>
            <w:bottom w:val="none" w:sz="0" w:space="0" w:color="auto"/>
            <w:right w:val="none" w:sz="0" w:space="0" w:color="auto"/>
          </w:divBdr>
        </w:div>
        <w:div w:id="1220360990">
          <w:marLeft w:val="0"/>
          <w:marRight w:val="0"/>
          <w:marTop w:val="0"/>
          <w:marBottom w:val="0"/>
          <w:divBdr>
            <w:top w:val="none" w:sz="0" w:space="0" w:color="auto"/>
            <w:left w:val="none" w:sz="0" w:space="0" w:color="auto"/>
            <w:bottom w:val="none" w:sz="0" w:space="0" w:color="auto"/>
            <w:right w:val="none" w:sz="0" w:space="0" w:color="auto"/>
          </w:divBdr>
        </w:div>
        <w:div w:id="92630520">
          <w:marLeft w:val="0"/>
          <w:marRight w:val="0"/>
          <w:marTop w:val="0"/>
          <w:marBottom w:val="0"/>
          <w:divBdr>
            <w:top w:val="none" w:sz="0" w:space="0" w:color="auto"/>
            <w:left w:val="none" w:sz="0" w:space="0" w:color="auto"/>
            <w:bottom w:val="none" w:sz="0" w:space="0" w:color="auto"/>
            <w:right w:val="none" w:sz="0" w:space="0" w:color="auto"/>
          </w:divBdr>
        </w:div>
        <w:div w:id="1679112245">
          <w:marLeft w:val="0"/>
          <w:marRight w:val="0"/>
          <w:marTop w:val="0"/>
          <w:marBottom w:val="0"/>
          <w:divBdr>
            <w:top w:val="none" w:sz="0" w:space="0" w:color="auto"/>
            <w:left w:val="none" w:sz="0" w:space="0" w:color="auto"/>
            <w:bottom w:val="none" w:sz="0" w:space="0" w:color="auto"/>
            <w:right w:val="none" w:sz="0" w:space="0" w:color="auto"/>
          </w:divBdr>
        </w:div>
        <w:div w:id="1258100332">
          <w:marLeft w:val="0"/>
          <w:marRight w:val="0"/>
          <w:marTop w:val="0"/>
          <w:marBottom w:val="0"/>
          <w:divBdr>
            <w:top w:val="none" w:sz="0" w:space="0" w:color="auto"/>
            <w:left w:val="none" w:sz="0" w:space="0" w:color="auto"/>
            <w:bottom w:val="none" w:sz="0" w:space="0" w:color="auto"/>
            <w:right w:val="none" w:sz="0" w:space="0" w:color="auto"/>
          </w:divBdr>
        </w:div>
        <w:div w:id="1906336721">
          <w:marLeft w:val="0"/>
          <w:marRight w:val="0"/>
          <w:marTop w:val="0"/>
          <w:marBottom w:val="0"/>
          <w:divBdr>
            <w:top w:val="none" w:sz="0" w:space="0" w:color="auto"/>
            <w:left w:val="none" w:sz="0" w:space="0" w:color="auto"/>
            <w:bottom w:val="none" w:sz="0" w:space="0" w:color="auto"/>
            <w:right w:val="none" w:sz="0" w:space="0" w:color="auto"/>
          </w:divBdr>
        </w:div>
      </w:divsChild>
    </w:div>
    <w:div w:id="1459639603">
      <w:bodyDiv w:val="1"/>
      <w:marLeft w:val="0"/>
      <w:marRight w:val="0"/>
      <w:marTop w:val="0"/>
      <w:marBottom w:val="0"/>
      <w:divBdr>
        <w:top w:val="none" w:sz="0" w:space="0" w:color="auto"/>
        <w:left w:val="none" w:sz="0" w:space="0" w:color="auto"/>
        <w:bottom w:val="none" w:sz="0" w:space="0" w:color="auto"/>
        <w:right w:val="none" w:sz="0" w:space="0" w:color="auto"/>
      </w:divBdr>
    </w:div>
    <w:div w:id="1476331769">
      <w:bodyDiv w:val="1"/>
      <w:marLeft w:val="0"/>
      <w:marRight w:val="0"/>
      <w:marTop w:val="0"/>
      <w:marBottom w:val="0"/>
      <w:divBdr>
        <w:top w:val="none" w:sz="0" w:space="0" w:color="auto"/>
        <w:left w:val="none" w:sz="0" w:space="0" w:color="auto"/>
        <w:bottom w:val="none" w:sz="0" w:space="0" w:color="auto"/>
        <w:right w:val="none" w:sz="0" w:space="0" w:color="auto"/>
      </w:divBdr>
      <w:divsChild>
        <w:div w:id="1573157138">
          <w:marLeft w:val="0"/>
          <w:marRight w:val="0"/>
          <w:marTop w:val="0"/>
          <w:marBottom w:val="0"/>
          <w:divBdr>
            <w:top w:val="none" w:sz="0" w:space="0" w:color="auto"/>
            <w:left w:val="none" w:sz="0" w:space="0" w:color="auto"/>
            <w:bottom w:val="none" w:sz="0" w:space="0" w:color="auto"/>
            <w:right w:val="none" w:sz="0" w:space="0" w:color="auto"/>
          </w:divBdr>
          <w:divsChild>
            <w:div w:id="819541759">
              <w:marLeft w:val="0"/>
              <w:marRight w:val="0"/>
              <w:marTop w:val="0"/>
              <w:marBottom w:val="0"/>
              <w:divBdr>
                <w:top w:val="none" w:sz="0" w:space="0" w:color="auto"/>
                <w:left w:val="none" w:sz="0" w:space="0" w:color="auto"/>
                <w:bottom w:val="none" w:sz="0" w:space="0" w:color="auto"/>
                <w:right w:val="none" w:sz="0" w:space="0" w:color="auto"/>
              </w:divBdr>
              <w:divsChild>
                <w:div w:id="760881743">
                  <w:marLeft w:val="0"/>
                  <w:marRight w:val="0"/>
                  <w:marTop w:val="0"/>
                  <w:marBottom w:val="0"/>
                  <w:divBdr>
                    <w:top w:val="none" w:sz="0" w:space="0" w:color="auto"/>
                    <w:left w:val="none" w:sz="0" w:space="0" w:color="auto"/>
                    <w:bottom w:val="none" w:sz="0" w:space="0" w:color="auto"/>
                    <w:right w:val="none" w:sz="0" w:space="0" w:color="auto"/>
                  </w:divBdr>
                  <w:divsChild>
                    <w:div w:id="1184981600">
                      <w:marLeft w:val="0"/>
                      <w:marRight w:val="0"/>
                      <w:marTop w:val="0"/>
                      <w:marBottom w:val="0"/>
                      <w:divBdr>
                        <w:top w:val="none" w:sz="0" w:space="0" w:color="auto"/>
                        <w:left w:val="none" w:sz="0" w:space="0" w:color="auto"/>
                        <w:bottom w:val="none" w:sz="0" w:space="0" w:color="auto"/>
                        <w:right w:val="none" w:sz="0" w:space="0" w:color="auto"/>
                      </w:divBdr>
                      <w:divsChild>
                        <w:div w:id="1265723641">
                          <w:marLeft w:val="0"/>
                          <w:marRight w:val="0"/>
                          <w:marTop w:val="0"/>
                          <w:marBottom w:val="0"/>
                          <w:divBdr>
                            <w:top w:val="none" w:sz="0" w:space="0" w:color="auto"/>
                            <w:left w:val="none" w:sz="0" w:space="0" w:color="auto"/>
                            <w:bottom w:val="none" w:sz="0" w:space="0" w:color="auto"/>
                            <w:right w:val="none" w:sz="0" w:space="0" w:color="auto"/>
                          </w:divBdr>
                          <w:divsChild>
                            <w:div w:id="314771145">
                              <w:marLeft w:val="-225"/>
                              <w:marRight w:val="-225"/>
                              <w:marTop w:val="0"/>
                              <w:marBottom w:val="0"/>
                              <w:divBdr>
                                <w:top w:val="none" w:sz="0" w:space="0" w:color="auto"/>
                                <w:left w:val="none" w:sz="0" w:space="0" w:color="auto"/>
                                <w:bottom w:val="none" w:sz="0" w:space="0" w:color="auto"/>
                                <w:right w:val="none" w:sz="0" w:space="0" w:color="auto"/>
                              </w:divBdr>
                              <w:divsChild>
                                <w:div w:id="2045907773">
                                  <w:marLeft w:val="0"/>
                                  <w:marRight w:val="0"/>
                                  <w:marTop w:val="0"/>
                                  <w:marBottom w:val="0"/>
                                  <w:divBdr>
                                    <w:top w:val="none" w:sz="0" w:space="0" w:color="auto"/>
                                    <w:left w:val="none" w:sz="0" w:space="0" w:color="auto"/>
                                    <w:bottom w:val="none" w:sz="0" w:space="0" w:color="auto"/>
                                    <w:right w:val="none" w:sz="0" w:space="0" w:color="auto"/>
                                  </w:divBdr>
                                  <w:divsChild>
                                    <w:div w:id="1156649461">
                                      <w:marLeft w:val="0"/>
                                      <w:marRight w:val="0"/>
                                      <w:marTop w:val="0"/>
                                      <w:marBottom w:val="0"/>
                                      <w:divBdr>
                                        <w:top w:val="none" w:sz="0" w:space="0" w:color="auto"/>
                                        <w:left w:val="none" w:sz="0" w:space="0" w:color="auto"/>
                                        <w:bottom w:val="none" w:sz="0" w:space="0" w:color="auto"/>
                                        <w:right w:val="none" w:sz="0" w:space="0" w:color="auto"/>
                                      </w:divBdr>
                                      <w:divsChild>
                                        <w:div w:id="871503039">
                                          <w:marLeft w:val="-225"/>
                                          <w:marRight w:val="-225"/>
                                          <w:marTop w:val="0"/>
                                          <w:marBottom w:val="0"/>
                                          <w:divBdr>
                                            <w:top w:val="none" w:sz="0" w:space="0" w:color="auto"/>
                                            <w:left w:val="none" w:sz="0" w:space="0" w:color="auto"/>
                                            <w:bottom w:val="none" w:sz="0" w:space="0" w:color="auto"/>
                                            <w:right w:val="none" w:sz="0" w:space="0" w:color="auto"/>
                                          </w:divBdr>
                                          <w:divsChild>
                                            <w:div w:id="1157186035">
                                              <w:marLeft w:val="0"/>
                                              <w:marRight w:val="0"/>
                                              <w:marTop w:val="0"/>
                                              <w:marBottom w:val="0"/>
                                              <w:divBdr>
                                                <w:top w:val="none" w:sz="0" w:space="0" w:color="auto"/>
                                                <w:left w:val="none" w:sz="0" w:space="0" w:color="auto"/>
                                                <w:bottom w:val="none" w:sz="0" w:space="0" w:color="auto"/>
                                                <w:right w:val="none" w:sz="0" w:space="0" w:color="auto"/>
                                              </w:divBdr>
                                            </w:div>
                                          </w:divsChild>
                                        </w:div>
                                        <w:div w:id="826172798">
                                          <w:marLeft w:val="-225"/>
                                          <w:marRight w:val="-225"/>
                                          <w:marTop w:val="0"/>
                                          <w:marBottom w:val="0"/>
                                          <w:divBdr>
                                            <w:top w:val="none" w:sz="0" w:space="0" w:color="auto"/>
                                            <w:left w:val="none" w:sz="0" w:space="0" w:color="auto"/>
                                            <w:bottom w:val="none" w:sz="0" w:space="0" w:color="auto"/>
                                            <w:right w:val="none" w:sz="0" w:space="0" w:color="auto"/>
                                          </w:divBdr>
                                          <w:divsChild>
                                            <w:div w:id="173142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5683050">
      <w:bodyDiv w:val="1"/>
      <w:marLeft w:val="0"/>
      <w:marRight w:val="0"/>
      <w:marTop w:val="0"/>
      <w:marBottom w:val="0"/>
      <w:divBdr>
        <w:top w:val="none" w:sz="0" w:space="0" w:color="auto"/>
        <w:left w:val="none" w:sz="0" w:space="0" w:color="auto"/>
        <w:bottom w:val="none" w:sz="0" w:space="0" w:color="auto"/>
        <w:right w:val="none" w:sz="0" w:space="0" w:color="auto"/>
      </w:divBdr>
      <w:divsChild>
        <w:div w:id="48388495">
          <w:marLeft w:val="0"/>
          <w:marRight w:val="0"/>
          <w:marTop w:val="0"/>
          <w:marBottom w:val="0"/>
          <w:divBdr>
            <w:top w:val="none" w:sz="0" w:space="0" w:color="auto"/>
            <w:left w:val="none" w:sz="0" w:space="0" w:color="auto"/>
            <w:bottom w:val="none" w:sz="0" w:space="0" w:color="auto"/>
            <w:right w:val="none" w:sz="0" w:space="0" w:color="auto"/>
          </w:divBdr>
        </w:div>
      </w:divsChild>
    </w:div>
    <w:div w:id="1587230709">
      <w:bodyDiv w:val="1"/>
      <w:marLeft w:val="0"/>
      <w:marRight w:val="0"/>
      <w:marTop w:val="0"/>
      <w:marBottom w:val="0"/>
      <w:divBdr>
        <w:top w:val="none" w:sz="0" w:space="0" w:color="auto"/>
        <w:left w:val="none" w:sz="0" w:space="0" w:color="auto"/>
        <w:bottom w:val="none" w:sz="0" w:space="0" w:color="auto"/>
        <w:right w:val="none" w:sz="0" w:space="0" w:color="auto"/>
      </w:divBdr>
      <w:divsChild>
        <w:div w:id="524829933">
          <w:marLeft w:val="0"/>
          <w:marRight w:val="0"/>
          <w:marTop w:val="0"/>
          <w:marBottom w:val="0"/>
          <w:divBdr>
            <w:top w:val="none" w:sz="0" w:space="0" w:color="auto"/>
            <w:left w:val="none" w:sz="0" w:space="0" w:color="auto"/>
            <w:bottom w:val="none" w:sz="0" w:space="0" w:color="auto"/>
            <w:right w:val="none" w:sz="0" w:space="0" w:color="auto"/>
          </w:divBdr>
        </w:div>
      </w:divsChild>
    </w:div>
    <w:div w:id="1628584109">
      <w:bodyDiv w:val="1"/>
      <w:marLeft w:val="0"/>
      <w:marRight w:val="0"/>
      <w:marTop w:val="0"/>
      <w:marBottom w:val="0"/>
      <w:divBdr>
        <w:top w:val="none" w:sz="0" w:space="0" w:color="auto"/>
        <w:left w:val="none" w:sz="0" w:space="0" w:color="auto"/>
        <w:bottom w:val="none" w:sz="0" w:space="0" w:color="auto"/>
        <w:right w:val="none" w:sz="0" w:space="0" w:color="auto"/>
      </w:divBdr>
      <w:divsChild>
        <w:div w:id="1477379644">
          <w:marLeft w:val="0"/>
          <w:marRight w:val="0"/>
          <w:marTop w:val="0"/>
          <w:marBottom w:val="0"/>
          <w:divBdr>
            <w:top w:val="none" w:sz="0" w:space="0" w:color="auto"/>
            <w:left w:val="none" w:sz="0" w:space="0" w:color="auto"/>
            <w:bottom w:val="none" w:sz="0" w:space="0" w:color="auto"/>
            <w:right w:val="none" w:sz="0" w:space="0" w:color="auto"/>
          </w:divBdr>
        </w:div>
        <w:div w:id="628441339">
          <w:marLeft w:val="0"/>
          <w:marRight w:val="0"/>
          <w:marTop w:val="0"/>
          <w:marBottom w:val="0"/>
          <w:divBdr>
            <w:top w:val="none" w:sz="0" w:space="0" w:color="auto"/>
            <w:left w:val="none" w:sz="0" w:space="0" w:color="auto"/>
            <w:bottom w:val="none" w:sz="0" w:space="0" w:color="auto"/>
            <w:right w:val="none" w:sz="0" w:space="0" w:color="auto"/>
          </w:divBdr>
        </w:div>
        <w:div w:id="854537208">
          <w:marLeft w:val="0"/>
          <w:marRight w:val="0"/>
          <w:marTop w:val="0"/>
          <w:marBottom w:val="0"/>
          <w:divBdr>
            <w:top w:val="none" w:sz="0" w:space="0" w:color="auto"/>
            <w:left w:val="none" w:sz="0" w:space="0" w:color="auto"/>
            <w:bottom w:val="none" w:sz="0" w:space="0" w:color="auto"/>
            <w:right w:val="none" w:sz="0" w:space="0" w:color="auto"/>
          </w:divBdr>
        </w:div>
        <w:div w:id="1415660073">
          <w:marLeft w:val="0"/>
          <w:marRight w:val="0"/>
          <w:marTop w:val="0"/>
          <w:marBottom w:val="0"/>
          <w:divBdr>
            <w:top w:val="none" w:sz="0" w:space="0" w:color="auto"/>
            <w:left w:val="none" w:sz="0" w:space="0" w:color="auto"/>
            <w:bottom w:val="none" w:sz="0" w:space="0" w:color="auto"/>
            <w:right w:val="none" w:sz="0" w:space="0" w:color="auto"/>
          </w:divBdr>
        </w:div>
        <w:div w:id="1085228598">
          <w:marLeft w:val="0"/>
          <w:marRight w:val="0"/>
          <w:marTop w:val="0"/>
          <w:marBottom w:val="0"/>
          <w:divBdr>
            <w:top w:val="none" w:sz="0" w:space="0" w:color="auto"/>
            <w:left w:val="none" w:sz="0" w:space="0" w:color="auto"/>
            <w:bottom w:val="none" w:sz="0" w:space="0" w:color="auto"/>
            <w:right w:val="none" w:sz="0" w:space="0" w:color="auto"/>
          </w:divBdr>
        </w:div>
        <w:div w:id="1597706929">
          <w:marLeft w:val="0"/>
          <w:marRight w:val="0"/>
          <w:marTop w:val="0"/>
          <w:marBottom w:val="0"/>
          <w:divBdr>
            <w:top w:val="none" w:sz="0" w:space="0" w:color="auto"/>
            <w:left w:val="none" w:sz="0" w:space="0" w:color="auto"/>
            <w:bottom w:val="none" w:sz="0" w:space="0" w:color="auto"/>
            <w:right w:val="none" w:sz="0" w:space="0" w:color="auto"/>
          </w:divBdr>
        </w:div>
        <w:div w:id="321665295">
          <w:marLeft w:val="0"/>
          <w:marRight w:val="0"/>
          <w:marTop w:val="0"/>
          <w:marBottom w:val="0"/>
          <w:divBdr>
            <w:top w:val="none" w:sz="0" w:space="0" w:color="auto"/>
            <w:left w:val="none" w:sz="0" w:space="0" w:color="auto"/>
            <w:bottom w:val="none" w:sz="0" w:space="0" w:color="auto"/>
            <w:right w:val="none" w:sz="0" w:space="0" w:color="auto"/>
          </w:divBdr>
        </w:div>
        <w:div w:id="20711932">
          <w:marLeft w:val="0"/>
          <w:marRight w:val="0"/>
          <w:marTop w:val="0"/>
          <w:marBottom w:val="0"/>
          <w:divBdr>
            <w:top w:val="none" w:sz="0" w:space="0" w:color="auto"/>
            <w:left w:val="none" w:sz="0" w:space="0" w:color="auto"/>
            <w:bottom w:val="none" w:sz="0" w:space="0" w:color="auto"/>
            <w:right w:val="none" w:sz="0" w:space="0" w:color="auto"/>
          </w:divBdr>
        </w:div>
        <w:div w:id="758407317">
          <w:marLeft w:val="0"/>
          <w:marRight w:val="0"/>
          <w:marTop w:val="0"/>
          <w:marBottom w:val="0"/>
          <w:divBdr>
            <w:top w:val="none" w:sz="0" w:space="0" w:color="auto"/>
            <w:left w:val="none" w:sz="0" w:space="0" w:color="auto"/>
            <w:bottom w:val="none" w:sz="0" w:space="0" w:color="auto"/>
            <w:right w:val="none" w:sz="0" w:space="0" w:color="auto"/>
          </w:divBdr>
        </w:div>
        <w:div w:id="1419905215">
          <w:marLeft w:val="0"/>
          <w:marRight w:val="0"/>
          <w:marTop w:val="0"/>
          <w:marBottom w:val="0"/>
          <w:divBdr>
            <w:top w:val="none" w:sz="0" w:space="0" w:color="auto"/>
            <w:left w:val="none" w:sz="0" w:space="0" w:color="auto"/>
            <w:bottom w:val="none" w:sz="0" w:space="0" w:color="auto"/>
            <w:right w:val="none" w:sz="0" w:space="0" w:color="auto"/>
          </w:divBdr>
        </w:div>
        <w:div w:id="412435964">
          <w:marLeft w:val="0"/>
          <w:marRight w:val="0"/>
          <w:marTop w:val="0"/>
          <w:marBottom w:val="0"/>
          <w:divBdr>
            <w:top w:val="none" w:sz="0" w:space="0" w:color="auto"/>
            <w:left w:val="none" w:sz="0" w:space="0" w:color="auto"/>
            <w:bottom w:val="none" w:sz="0" w:space="0" w:color="auto"/>
            <w:right w:val="none" w:sz="0" w:space="0" w:color="auto"/>
          </w:divBdr>
        </w:div>
        <w:div w:id="806898864">
          <w:marLeft w:val="0"/>
          <w:marRight w:val="0"/>
          <w:marTop w:val="0"/>
          <w:marBottom w:val="0"/>
          <w:divBdr>
            <w:top w:val="none" w:sz="0" w:space="0" w:color="auto"/>
            <w:left w:val="none" w:sz="0" w:space="0" w:color="auto"/>
            <w:bottom w:val="none" w:sz="0" w:space="0" w:color="auto"/>
            <w:right w:val="none" w:sz="0" w:space="0" w:color="auto"/>
          </w:divBdr>
        </w:div>
        <w:div w:id="162207005">
          <w:marLeft w:val="0"/>
          <w:marRight w:val="0"/>
          <w:marTop w:val="0"/>
          <w:marBottom w:val="0"/>
          <w:divBdr>
            <w:top w:val="none" w:sz="0" w:space="0" w:color="auto"/>
            <w:left w:val="none" w:sz="0" w:space="0" w:color="auto"/>
            <w:bottom w:val="none" w:sz="0" w:space="0" w:color="auto"/>
            <w:right w:val="none" w:sz="0" w:space="0" w:color="auto"/>
          </w:divBdr>
        </w:div>
      </w:divsChild>
    </w:div>
    <w:div w:id="1770271694">
      <w:bodyDiv w:val="1"/>
      <w:marLeft w:val="0"/>
      <w:marRight w:val="0"/>
      <w:marTop w:val="0"/>
      <w:marBottom w:val="0"/>
      <w:divBdr>
        <w:top w:val="none" w:sz="0" w:space="0" w:color="auto"/>
        <w:left w:val="none" w:sz="0" w:space="0" w:color="auto"/>
        <w:bottom w:val="none" w:sz="0" w:space="0" w:color="auto"/>
        <w:right w:val="none" w:sz="0" w:space="0" w:color="auto"/>
      </w:divBdr>
    </w:div>
    <w:div w:id="1794014245">
      <w:bodyDiv w:val="1"/>
      <w:marLeft w:val="0"/>
      <w:marRight w:val="0"/>
      <w:marTop w:val="0"/>
      <w:marBottom w:val="0"/>
      <w:divBdr>
        <w:top w:val="none" w:sz="0" w:space="0" w:color="auto"/>
        <w:left w:val="none" w:sz="0" w:space="0" w:color="auto"/>
        <w:bottom w:val="none" w:sz="0" w:space="0" w:color="auto"/>
        <w:right w:val="none" w:sz="0" w:space="0" w:color="auto"/>
      </w:divBdr>
      <w:divsChild>
        <w:div w:id="1450661721">
          <w:marLeft w:val="0"/>
          <w:marRight w:val="0"/>
          <w:marTop w:val="0"/>
          <w:marBottom w:val="0"/>
          <w:divBdr>
            <w:top w:val="none" w:sz="0" w:space="0" w:color="auto"/>
            <w:left w:val="none" w:sz="0" w:space="0" w:color="auto"/>
            <w:bottom w:val="none" w:sz="0" w:space="0" w:color="auto"/>
            <w:right w:val="none" w:sz="0" w:space="0" w:color="auto"/>
          </w:divBdr>
        </w:div>
        <w:div w:id="1981492130">
          <w:marLeft w:val="0"/>
          <w:marRight w:val="0"/>
          <w:marTop w:val="0"/>
          <w:marBottom w:val="0"/>
          <w:divBdr>
            <w:top w:val="none" w:sz="0" w:space="0" w:color="auto"/>
            <w:left w:val="none" w:sz="0" w:space="0" w:color="auto"/>
            <w:bottom w:val="none" w:sz="0" w:space="0" w:color="auto"/>
            <w:right w:val="none" w:sz="0" w:space="0" w:color="auto"/>
          </w:divBdr>
          <w:divsChild>
            <w:div w:id="1741826547">
              <w:marLeft w:val="0"/>
              <w:marRight w:val="0"/>
              <w:marTop w:val="0"/>
              <w:marBottom w:val="0"/>
              <w:divBdr>
                <w:top w:val="none" w:sz="0" w:space="0" w:color="auto"/>
                <w:left w:val="none" w:sz="0" w:space="0" w:color="auto"/>
                <w:bottom w:val="none" w:sz="0" w:space="0" w:color="auto"/>
                <w:right w:val="none" w:sz="0" w:space="0" w:color="auto"/>
              </w:divBdr>
            </w:div>
            <w:div w:id="1008362223">
              <w:marLeft w:val="0"/>
              <w:marRight w:val="0"/>
              <w:marTop w:val="0"/>
              <w:marBottom w:val="0"/>
              <w:divBdr>
                <w:top w:val="none" w:sz="0" w:space="0" w:color="auto"/>
                <w:left w:val="none" w:sz="0" w:space="0" w:color="auto"/>
                <w:bottom w:val="none" w:sz="0" w:space="0" w:color="auto"/>
                <w:right w:val="none" w:sz="0" w:space="0" w:color="auto"/>
              </w:divBdr>
            </w:div>
            <w:div w:id="8299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457176">
      <w:bodyDiv w:val="1"/>
      <w:marLeft w:val="0"/>
      <w:marRight w:val="0"/>
      <w:marTop w:val="0"/>
      <w:marBottom w:val="0"/>
      <w:divBdr>
        <w:top w:val="none" w:sz="0" w:space="0" w:color="auto"/>
        <w:left w:val="none" w:sz="0" w:space="0" w:color="auto"/>
        <w:bottom w:val="none" w:sz="0" w:space="0" w:color="auto"/>
        <w:right w:val="none" w:sz="0" w:space="0" w:color="auto"/>
      </w:divBdr>
      <w:divsChild>
        <w:div w:id="499347677">
          <w:marLeft w:val="0"/>
          <w:marRight w:val="0"/>
          <w:marTop w:val="0"/>
          <w:marBottom w:val="0"/>
          <w:divBdr>
            <w:top w:val="single" w:sz="6" w:space="0" w:color="DDDDDD"/>
            <w:left w:val="single" w:sz="6" w:space="0" w:color="DDDDDD"/>
            <w:bottom w:val="single" w:sz="6" w:space="0" w:color="DDDDDD"/>
            <w:right w:val="single" w:sz="6" w:space="0" w:color="DDDDDD"/>
          </w:divBdr>
          <w:divsChild>
            <w:div w:id="24334642">
              <w:marLeft w:val="0"/>
              <w:marRight w:val="0"/>
              <w:marTop w:val="0"/>
              <w:marBottom w:val="150"/>
              <w:divBdr>
                <w:top w:val="none" w:sz="0" w:space="0" w:color="auto"/>
                <w:left w:val="none" w:sz="0" w:space="0" w:color="auto"/>
                <w:bottom w:val="none" w:sz="0" w:space="0" w:color="auto"/>
                <w:right w:val="none" w:sz="0" w:space="0" w:color="auto"/>
              </w:divBdr>
              <w:divsChild>
                <w:div w:id="1505317920">
                  <w:marLeft w:val="0"/>
                  <w:marRight w:val="0"/>
                  <w:marTop w:val="0"/>
                  <w:marBottom w:val="0"/>
                  <w:divBdr>
                    <w:top w:val="none" w:sz="0" w:space="0" w:color="auto"/>
                    <w:left w:val="none" w:sz="0" w:space="0" w:color="auto"/>
                    <w:bottom w:val="none" w:sz="0" w:space="0" w:color="auto"/>
                    <w:right w:val="none" w:sz="0" w:space="0" w:color="auto"/>
                  </w:divBdr>
                  <w:divsChild>
                    <w:div w:id="3613948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96358678">
      <w:bodyDiv w:val="1"/>
      <w:marLeft w:val="0"/>
      <w:marRight w:val="0"/>
      <w:marTop w:val="0"/>
      <w:marBottom w:val="0"/>
      <w:divBdr>
        <w:top w:val="none" w:sz="0" w:space="0" w:color="auto"/>
        <w:left w:val="none" w:sz="0" w:space="0" w:color="auto"/>
        <w:bottom w:val="none" w:sz="0" w:space="0" w:color="auto"/>
        <w:right w:val="none" w:sz="0" w:space="0" w:color="auto"/>
      </w:divBdr>
      <w:divsChild>
        <w:div w:id="1970620978">
          <w:marLeft w:val="0"/>
          <w:marRight w:val="0"/>
          <w:marTop w:val="0"/>
          <w:marBottom w:val="0"/>
          <w:divBdr>
            <w:top w:val="none" w:sz="0" w:space="0" w:color="auto"/>
            <w:left w:val="none" w:sz="0" w:space="0" w:color="auto"/>
            <w:bottom w:val="none" w:sz="0" w:space="0" w:color="auto"/>
            <w:right w:val="none" w:sz="0" w:space="0" w:color="auto"/>
          </w:divBdr>
        </w:div>
      </w:divsChild>
    </w:div>
    <w:div w:id="2008316584">
      <w:bodyDiv w:val="1"/>
      <w:marLeft w:val="0"/>
      <w:marRight w:val="0"/>
      <w:marTop w:val="0"/>
      <w:marBottom w:val="0"/>
      <w:divBdr>
        <w:top w:val="none" w:sz="0" w:space="0" w:color="auto"/>
        <w:left w:val="none" w:sz="0" w:space="0" w:color="auto"/>
        <w:bottom w:val="none" w:sz="0" w:space="0" w:color="auto"/>
        <w:right w:val="none" w:sz="0" w:space="0" w:color="auto"/>
      </w:divBdr>
      <w:divsChild>
        <w:div w:id="488250217">
          <w:marLeft w:val="0"/>
          <w:marRight w:val="0"/>
          <w:marTop w:val="0"/>
          <w:marBottom w:val="0"/>
          <w:divBdr>
            <w:top w:val="none" w:sz="0" w:space="0" w:color="auto"/>
            <w:left w:val="none" w:sz="0" w:space="0" w:color="auto"/>
            <w:bottom w:val="none" w:sz="0" w:space="0" w:color="auto"/>
            <w:right w:val="none" w:sz="0" w:space="0" w:color="auto"/>
          </w:divBdr>
        </w:div>
        <w:div w:id="1338119192">
          <w:marLeft w:val="0"/>
          <w:marRight w:val="0"/>
          <w:marTop w:val="0"/>
          <w:marBottom w:val="0"/>
          <w:divBdr>
            <w:top w:val="none" w:sz="0" w:space="0" w:color="auto"/>
            <w:left w:val="none" w:sz="0" w:space="0" w:color="auto"/>
            <w:bottom w:val="none" w:sz="0" w:space="0" w:color="auto"/>
            <w:right w:val="none" w:sz="0" w:space="0" w:color="auto"/>
          </w:divBdr>
          <w:divsChild>
            <w:div w:id="2001225212">
              <w:marLeft w:val="0"/>
              <w:marRight w:val="0"/>
              <w:marTop w:val="0"/>
              <w:marBottom w:val="0"/>
              <w:divBdr>
                <w:top w:val="none" w:sz="0" w:space="0" w:color="auto"/>
                <w:left w:val="none" w:sz="0" w:space="0" w:color="auto"/>
                <w:bottom w:val="none" w:sz="0" w:space="0" w:color="auto"/>
                <w:right w:val="none" w:sz="0" w:space="0" w:color="auto"/>
              </w:divBdr>
            </w:div>
            <w:div w:id="50811824">
              <w:marLeft w:val="0"/>
              <w:marRight w:val="0"/>
              <w:marTop w:val="0"/>
              <w:marBottom w:val="0"/>
              <w:divBdr>
                <w:top w:val="none" w:sz="0" w:space="0" w:color="auto"/>
                <w:left w:val="none" w:sz="0" w:space="0" w:color="auto"/>
                <w:bottom w:val="none" w:sz="0" w:space="0" w:color="auto"/>
                <w:right w:val="none" w:sz="0" w:space="0" w:color="auto"/>
              </w:divBdr>
            </w:div>
            <w:div w:id="1717314409">
              <w:marLeft w:val="0"/>
              <w:marRight w:val="0"/>
              <w:marTop w:val="0"/>
              <w:marBottom w:val="0"/>
              <w:divBdr>
                <w:top w:val="none" w:sz="0" w:space="0" w:color="auto"/>
                <w:left w:val="none" w:sz="0" w:space="0" w:color="auto"/>
                <w:bottom w:val="none" w:sz="0" w:space="0" w:color="auto"/>
                <w:right w:val="none" w:sz="0" w:space="0" w:color="auto"/>
              </w:divBdr>
            </w:div>
            <w:div w:id="84975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849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nrtl.fr/definition/autopompe" TargetMode="External"/><Relationship Id="rId18" Type="http://schemas.openxmlformats.org/officeDocument/2006/relationships/image" Target="media/image3.png"/><Relationship Id="rId26" Type="http://schemas.openxmlformats.org/officeDocument/2006/relationships/image" Target="media/image9.gif"/><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www.aytosalamanca.gob.es/es/perfilcontratante/perfildelayto/docs/Pliego_Txcnicas_BRP.pdf" TargetMode="External"/><Relationship Id="rId42"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dle.rae.es/?id=4Tpk0J8" TargetMode="External"/><Relationship Id="rId17" Type="http://schemas.openxmlformats.org/officeDocument/2006/relationships/image" Target="media/image2.png"/><Relationship Id="rId25" Type="http://schemas.openxmlformats.org/officeDocument/2006/relationships/hyperlink" Target="http://iate.europa.eu/SearchByQuery.do?method=searchDetail&amp;lilId=925661&amp;langId=&amp;query=autobomba&amp;sourceLanguage=es&amp;domain=0&amp;matching=&amp;start=0&amp;next=1&amp;targetLanguages=s" TargetMode="External"/><Relationship Id="rId33" Type="http://schemas.openxmlformats.org/officeDocument/2006/relationships/hyperlink" Target="http://iate.europa.eu/FindTermsByLilId.do?lilId=925661&amp;langId=fr"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ajuntament.barcelona.cat/bombers/es/intervencio_recursostecnics_vehicles_autobomba.html" TargetMode="External"/><Relationship Id="rId20" Type="http://schemas.openxmlformats.org/officeDocument/2006/relationships/image" Target="media/image4.png"/><Relationship Id="rId29" Type="http://schemas.openxmlformats.org/officeDocument/2006/relationships/hyperlink" Target="http://iate.europa.eu/FindTermsByLilId.do?lilId=925661&amp;langId=es"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iate.europa.eu/FindTermsByLilId.do?lilId=925661&amp;langId=en"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www.euskadi.eus/ab34aElhuyarHiztegiaWar/ab34ahiztegia/autobomba*/G/ordaina/ponpaauto/G/" TargetMode="External"/><Relationship Id="rId23" Type="http://schemas.openxmlformats.org/officeDocument/2006/relationships/image" Target="media/image7.png"/><Relationship Id="rId28" Type="http://schemas.openxmlformats.org/officeDocument/2006/relationships/image" Target="media/image11.gif"/><Relationship Id="rId36" Type="http://schemas.openxmlformats.org/officeDocument/2006/relationships/image" Target="media/image14.png"/><Relationship Id="rId10" Type="http://schemas.openxmlformats.org/officeDocument/2006/relationships/hyperlink" Target="https://vialtest.com/manual-del-conductor/permiso-C/definiciones/11" TargetMode="External"/><Relationship Id="rId19" Type="http://schemas.openxmlformats.org/officeDocument/2006/relationships/hyperlink" Target="https://www.donostia.eus/info/ciudadano/bomberos.nsf/vowebContenidosId/NT00000962?OpenDocument&amp;idioma=eus&amp;id=A336670349958&amp;cat=Con%F3cenos&amp;doc=D" TargetMode="External"/><Relationship Id="rId31" Type="http://schemas.openxmlformats.org/officeDocument/2006/relationships/image" Target="media/image13.gif"/><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n.oxforddictionaries.com/definition/pumper" TargetMode="External"/><Relationship Id="rId22" Type="http://schemas.openxmlformats.org/officeDocument/2006/relationships/image" Target="media/image6.png"/><Relationship Id="rId27" Type="http://schemas.openxmlformats.org/officeDocument/2006/relationships/image" Target="media/image10.gif"/><Relationship Id="rId30" Type="http://schemas.openxmlformats.org/officeDocument/2006/relationships/image" Target="media/image12.gif"/><Relationship Id="rId35" Type="http://schemas.openxmlformats.org/officeDocument/2006/relationships/hyperlink" Target="https://www.aytosalamanca.gob.es/es/perfilcontratante/perfildelayto/docs/Pliego_Txcnicas_BRP.pdf" TargetMode="External"/><Relationship Id="rId43" Type="http://schemas.openxmlformats.org/officeDocument/2006/relationships/fontTable" Target="fontTable.xml"/></Relationships>
</file>

<file path=word/theme/theme1.xml><?xml version="1.0" encoding="utf-8"?>
<a:theme xmlns:a="http://schemas.openxmlformats.org/drawingml/2006/main" name="Office-ko gai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E4F9C13DA98B43A2F4A3CC5E92C7EB" ma:contentTypeVersion="5" ma:contentTypeDescription="Create a new document." ma:contentTypeScope="" ma:versionID="5327c6088887f3d07c2be193d1d4b7bd">
  <xsd:schema xmlns:xsd="http://www.w3.org/2001/XMLSchema" xmlns:xs="http://www.w3.org/2001/XMLSchema" xmlns:p="http://schemas.microsoft.com/office/2006/metadata/properties" xmlns:ns3="43c25efd-afc4-4627-93a1-5b7d7fa05790" xmlns:ns4="5dcc185b-3e2c-4f3e-a67f-86bd308fb570" targetNamespace="http://schemas.microsoft.com/office/2006/metadata/properties" ma:root="true" ma:fieldsID="8ade158eed299842ee006ce178fc4fce" ns3:_="" ns4:_="">
    <xsd:import namespace="43c25efd-afc4-4627-93a1-5b7d7fa05790"/>
    <xsd:import namespace="5dcc185b-3e2c-4f3e-a67f-86bd308fb57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25efd-afc4-4627-93a1-5b7d7fa057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cc185b-3e2c-4f3e-a67f-86bd308fb5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B0528A-BCE1-48C0-BCFB-0EC5E2733F1F}">
  <ds:schemaRefs>
    <ds:schemaRef ds:uri="http://schemas.microsoft.com/sharepoint/v3/contenttype/forms"/>
  </ds:schemaRefs>
</ds:datastoreItem>
</file>

<file path=customXml/itemProps2.xml><?xml version="1.0" encoding="utf-8"?>
<ds:datastoreItem xmlns:ds="http://schemas.openxmlformats.org/officeDocument/2006/customXml" ds:itemID="{748CBE8A-F0B2-420C-AB11-020EDA1186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25efd-afc4-4627-93a1-5b7d7fa05790"/>
    <ds:schemaRef ds:uri="5dcc185b-3e2c-4f3e-a67f-86bd308fb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9249C6-583A-4B22-8F0D-D0CF2572D7B4}">
  <ds:schemaRefs>
    <ds:schemaRef ds:uri="http://purl.org/dc/elements/1.1/"/>
    <ds:schemaRef ds:uri="http://schemas.microsoft.com/office/2006/metadata/properties"/>
    <ds:schemaRef ds:uri="43c25efd-afc4-4627-93a1-5b7d7fa05790"/>
    <ds:schemaRef ds:uri="5dcc185b-3e2c-4f3e-a67f-86bd308fb570"/>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1378</Words>
  <Characters>7856</Characters>
  <Application>Microsoft Office Word</Application>
  <DocSecurity>8</DocSecurity>
  <Lines>65</Lines>
  <Paragraphs>18</Paragraphs>
  <ScaleCrop>false</ScaleCrop>
  <Company/>
  <LinksUpToDate>false</LinksUpToDate>
  <CharactersWithSpaces>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2019-12-16T12:00:00Z</dcterms:created>
  <dcterms:modified xsi:type="dcterms:W3CDTF">2019-12-16T12:01:00Z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0x0101004AE4F9C13DA98B43A2F4A3CC5E92C7EB</vt:lpwstr>
  </property>
</Properties>
</file>