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20888" w14:textId="32791C1F" w:rsidR="0007495B" w:rsidRPr="00DB1475" w:rsidRDefault="0007495B" w:rsidP="0007495B">
      <w:pPr>
        <w:pStyle w:val="1izenburua"/>
        <w:rPr>
          <w:color w:val="000000" w:themeColor="text1"/>
          <w:sz w:val="24"/>
        </w:rPr>
      </w:pPr>
      <w:r>
        <w:rPr>
          <w:color w:val="000000" w:themeColor="text1"/>
          <w:sz w:val="24"/>
        </w:rPr>
        <w:t>EGOERA</w:t>
      </w:r>
    </w:p>
    <w:p w14:paraId="4C8834B2" w14:textId="77777777" w:rsidR="00AD0797" w:rsidRDefault="00AD0797" w:rsidP="0007495B">
      <w:pPr>
        <w:pStyle w:val="Tarterikez"/>
      </w:pPr>
    </w:p>
    <w:p w14:paraId="205A72E6" w14:textId="77777777" w:rsidR="00062106" w:rsidRDefault="00062106"/>
    <w:tbl>
      <w:tblPr>
        <w:tblStyle w:val="Saretaduntaula"/>
        <w:tblW w:w="9322" w:type="dxa"/>
        <w:tblLook w:val="04A0" w:firstRow="1" w:lastRow="0" w:firstColumn="1" w:lastColumn="0" w:noHBand="0" w:noVBand="1"/>
      </w:tblPr>
      <w:tblGrid>
        <w:gridCol w:w="4503"/>
        <w:gridCol w:w="4819"/>
      </w:tblGrid>
      <w:tr w:rsidR="00583424" w14:paraId="08B28FF5" w14:textId="77777777" w:rsidTr="00AD0797">
        <w:tc>
          <w:tcPr>
            <w:tcW w:w="4503" w:type="dxa"/>
          </w:tcPr>
          <w:p w14:paraId="48F69A0D" w14:textId="3A0ABFCF" w:rsidR="00583424" w:rsidRPr="003E62B0" w:rsidRDefault="00583424" w:rsidP="00AD0797">
            <w:pPr>
              <w:jc w:val="center"/>
              <w:rPr>
                <w:b/>
              </w:rPr>
            </w:pPr>
            <w:r w:rsidRPr="003E62B0">
              <w:rPr>
                <w:b/>
              </w:rPr>
              <w:t>ZIRKULAZIO</w:t>
            </w:r>
            <w:r w:rsidR="001A7C94">
              <w:rPr>
                <w:b/>
              </w:rPr>
              <w:t>A</w:t>
            </w:r>
            <w:r w:rsidRPr="003E62B0">
              <w:rPr>
                <w:b/>
              </w:rPr>
              <w:t xml:space="preserve"> HIZTEGIA</w:t>
            </w:r>
          </w:p>
          <w:p w14:paraId="3780BCEA" w14:textId="6525BA6F" w:rsidR="00583424" w:rsidRPr="003E62B0" w:rsidRDefault="001A7C94" w:rsidP="00AD0797">
            <w:pPr>
              <w:jc w:val="center"/>
              <w:rPr>
                <w:b/>
              </w:rPr>
            </w:pPr>
            <w:r>
              <w:rPr>
                <w:b/>
              </w:rPr>
              <w:t>2016</w:t>
            </w:r>
          </w:p>
        </w:tc>
        <w:tc>
          <w:tcPr>
            <w:tcW w:w="4819" w:type="dxa"/>
          </w:tcPr>
          <w:p w14:paraId="60DC2ED4" w14:textId="7B3D24FB" w:rsidR="00583424" w:rsidRPr="003E62B0" w:rsidRDefault="00583424" w:rsidP="00AD0797">
            <w:pPr>
              <w:jc w:val="center"/>
              <w:rPr>
                <w:b/>
              </w:rPr>
            </w:pPr>
            <w:r w:rsidRPr="003E62B0">
              <w:rPr>
                <w:b/>
              </w:rPr>
              <w:t>ZIRKULAZIO</w:t>
            </w:r>
            <w:r w:rsidR="001A7C94">
              <w:rPr>
                <w:b/>
              </w:rPr>
              <w:t>A</w:t>
            </w:r>
            <w:r w:rsidRPr="003E62B0">
              <w:rPr>
                <w:b/>
              </w:rPr>
              <w:t xml:space="preserve"> HIZTEGIA</w:t>
            </w:r>
          </w:p>
          <w:p w14:paraId="79FD6257" w14:textId="77777777" w:rsidR="00583424" w:rsidRPr="003E62B0" w:rsidRDefault="00583424" w:rsidP="00AD0797">
            <w:pPr>
              <w:jc w:val="center"/>
              <w:rPr>
                <w:b/>
              </w:rPr>
            </w:pPr>
            <w:r w:rsidRPr="003E62B0">
              <w:rPr>
                <w:b/>
              </w:rPr>
              <w:t>2018</w:t>
            </w:r>
          </w:p>
        </w:tc>
      </w:tr>
      <w:tr w:rsidR="00583424" w14:paraId="743BE8C8" w14:textId="77777777" w:rsidTr="00AD0797">
        <w:tc>
          <w:tcPr>
            <w:tcW w:w="4503" w:type="dxa"/>
          </w:tcPr>
          <w:p w14:paraId="4549504B" w14:textId="77777777" w:rsidR="00583424" w:rsidRPr="00F02587" w:rsidRDefault="00583424" w:rsidP="00583424">
            <w:pPr>
              <w:tabs>
                <w:tab w:val="left" w:pos="340"/>
              </w:tabs>
              <w:ind w:right="113"/>
              <w:rPr>
                <w:szCs w:val="20"/>
              </w:rPr>
            </w:pPr>
            <w:r w:rsidRPr="00F02587">
              <w:rPr>
                <w:szCs w:val="20"/>
              </w:rPr>
              <w:t>314</w:t>
            </w:r>
          </w:p>
          <w:p w14:paraId="289A201E" w14:textId="77777777" w:rsidR="00583424" w:rsidRPr="00F02587" w:rsidRDefault="00583424" w:rsidP="00583424">
            <w:pPr>
              <w:tabs>
                <w:tab w:val="left" w:pos="340"/>
              </w:tabs>
              <w:ind w:right="113"/>
              <w:rPr>
                <w:i/>
                <w:iCs/>
                <w:szCs w:val="20"/>
              </w:rPr>
            </w:pPr>
            <w:r w:rsidRPr="00F02587">
              <w:rPr>
                <w:b/>
                <w:bCs/>
                <w:szCs w:val="20"/>
              </w:rPr>
              <w:t>dumper</w:t>
            </w:r>
            <w:r w:rsidRPr="00F02587">
              <w:rPr>
                <w:i/>
                <w:iCs/>
                <w:szCs w:val="20"/>
              </w:rPr>
              <w:t xml:space="preserve"> (4)</w:t>
            </w:r>
          </w:p>
          <w:p w14:paraId="3BCEF4B1" w14:textId="77777777" w:rsidR="00583424" w:rsidRPr="00F02587" w:rsidRDefault="00583424" w:rsidP="00583424">
            <w:pPr>
              <w:pStyle w:val="2izenburua"/>
              <w:tabs>
                <w:tab w:val="left" w:pos="340"/>
              </w:tabs>
              <w:spacing w:line="240" w:lineRule="auto"/>
              <w:ind w:right="113"/>
              <w:jc w:val="left"/>
              <w:outlineLvl w:val="1"/>
              <w:rPr>
                <w:i w:val="0"/>
                <w:iCs w:val="0"/>
                <w:sz w:val="20"/>
                <w:szCs w:val="20"/>
              </w:rPr>
            </w:pPr>
            <w:r w:rsidRPr="00F02587">
              <w:rPr>
                <w:i w:val="0"/>
                <w:iCs w:val="0"/>
                <w:sz w:val="20"/>
                <w:szCs w:val="20"/>
              </w:rPr>
              <w:tab/>
              <w:t>Kamioi kulunkaria, oso egitura indartua duena; maniobratzeko erraza eta lur orotan ibiltzeko gai da.</w:t>
            </w:r>
          </w:p>
          <w:p w14:paraId="0D8E0352" w14:textId="77777777" w:rsidR="00583424" w:rsidRDefault="00583424" w:rsidP="00583424">
            <w:pPr>
              <w:pStyle w:val="2izenburua"/>
              <w:tabs>
                <w:tab w:val="left" w:pos="340"/>
              </w:tabs>
              <w:spacing w:line="240" w:lineRule="auto"/>
              <w:ind w:right="113"/>
              <w:jc w:val="left"/>
              <w:outlineLvl w:val="1"/>
              <w:rPr>
                <w:i w:val="0"/>
                <w:iCs w:val="0"/>
                <w:sz w:val="20"/>
                <w:szCs w:val="20"/>
              </w:rPr>
            </w:pPr>
            <w:r w:rsidRPr="00F02587">
              <w:rPr>
                <w:b/>
                <w:bCs/>
                <w:i w:val="0"/>
                <w:iCs w:val="0"/>
                <w:sz w:val="20"/>
                <w:szCs w:val="20"/>
              </w:rPr>
              <w:t xml:space="preserve"> es</w:t>
            </w:r>
            <w:r w:rsidRPr="00F02587">
              <w:rPr>
                <w:i w:val="0"/>
                <w:iCs w:val="0"/>
                <w:sz w:val="20"/>
                <w:szCs w:val="20"/>
              </w:rPr>
              <w:tab/>
              <w:t>dumper</w:t>
            </w:r>
          </w:p>
          <w:p w14:paraId="1C220C2D" w14:textId="77777777" w:rsidR="00583424" w:rsidRDefault="00583424" w:rsidP="00AD0797"/>
        </w:tc>
        <w:tc>
          <w:tcPr>
            <w:tcW w:w="4819" w:type="dxa"/>
          </w:tcPr>
          <w:p w14:paraId="6139D457" w14:textId="77777777" w:rsidR="00583424" w:rsidRDefault="00583424" w:rsidP="00AD0797"/>
          <w:p w14:paraId="0293FE14" w14:textId="77777777" w:rsidR="00583424" w:rsidRPr="00583424" w:rsidRDefault="00583424" w:rsidP="00583424">
            <w:r w:rsidRPr="00583424">
              <w:t>325</w:t>
            </w:r>
          </w:p>
          <w:p w14:paraId="0286EB09" w14:textId="77777777" w:rsidR="00583424" w:rsidRPr="00583424" w:rsidRDefault="00583424" w:rsidP="00583424">
            <w:pPr>
              <w:rPr>
                <w:i/>
                <w:iCs/>
              </w:rPr>
            </w:pPr>
            <w:r w:rsidRPr="00583424">
              <w:rPr>
                <w:b/>
                <w:bCs/>
              </w:rPr>
              <w:t>dunper</w:t>
            </w:r>
            <w:r w:rsidRPr="00583424">
              <w:rPr>
                <w:i/>
                <w:iCs/>
              </w:rPr>
              <w:t xml:space="preserve"> (4)</w:t>
            </w:r>
          </w:p>
          <w:p w14:paraId="0CF35A5E" w14:textId="77777777" w:rsidR="00583424" w:rsidRPr="00583424" w:rsidRDefault="00583424" w:rsidP="00583424">
            <w:pPr>
              <w:rPr>
                <w:i/>
                <w:iCs/>
              </w:rPr>
            </w:pPr>
            <w:r w:rsidRPr="00583424">
              <w:t xml:space="preserve">Sin. dunper kamioi </w:t>
            </w:r>
            <w:r w:rsidRPr="00583424">
              <w:rPr>
                <w:i/>
                <w:iCs/>
              </w:rPr>
              <w:t>(4)</w:t>
            </w:r>
          </w:p>
          <w:p w14:paraId="6EDE850F" w14:textId="77777777" w:rsidR="00583424" w:rsidRPr="00583424" w:rsidRDefault="00583424" w:rsidP="00583424">
            <w:r w:rsidRPr="00583424">
              <w:tab/>
              <w:t>Oso egitura indartua duen iraulki-kamioia, maniobratzeko erraza eta lur orotan ibiltzeko gai dena.</w:t>
            </w:r>
          </w:p>
          <w:p w14:paraId="69A37C83" w14:textId="77777777" w:rsidR="00583424" w:rsidRPr="00583424" w:rsidRDefault="00583424" w:rsidP="00583424">
            <w:r w:rsidRPr="00583424">
              <w:rPr>
                <w:b/>
                <w:bCs/>
              </w:rPr>
              <w:t xml:space="preserve"> es</w:t>
            </w:r>
            <w:r w:rsidRPr="00583424">
              <w:tab/>
              <w:t>dúmper; camión dúmper</w:t>
            </w:r>
          </w:p>
          <w:p w14:paraId="3FECA327" w14:textId="77777777" w:rsidR="00583424" w:rsidRDefault="00583424" w:rsidP="00AD0797"/>
        </w:tc>
      </w:tr>
    </w:tbl>
    <w:p w14:paraId="395E23CA" w14:textId="77777777" w:rsidR="00583424" w:rsidRDefault="00583424"/>
    <w:p w14:paraId="4BA13B44" w14:textId="77777777" w:rsidR="00132286" w:rsidRPr="00DB1475" w:rsidRDefault="00132286" w:rsidP="003C1AFB">
      <w:pPr>
        <w:pStyle w:val="1izenburua"/>
        <w:rPr>
          <w:color w:val="000000" w:themeColor="text1"/>
          <w:sz w:val="24"/>
        </w:rPr>
      </w:pPr>
      <w:r w:rsidRPr="00DB1475">
        <w:rPr>
          <w:color w:val="000000" w:themeColor="text1"/>
          <w:sz w:val="24"/>
        </w:rPr>
        <w:t>PROPOSAMENA</w:t>
      </w:r>
    </w:p>
    <w:p w14:paraId="036B6B16" w14:textId="77777777" w:rsidR="00132286" w:rsidRDefault="00132286" w:rsidP="00DB1475">
      <w:pPr>
        <w:shd w:val="clear" w:color="auto" w:fill="DBE5F1" w:themeFill="accent1" w:themeFillTint="33"/>
      </w:pPr>
    </w:p>
    <w:p w14:paraId="4AF7D421" w14:textId="77777777" w:rsidR="00746306" w:rsidRPr="00746306" w:rsidRDefault="00746306" w:rsidP="00746306">
      <w:pPr>
        <w:shd w:val="clear" w:color="auto" w:fill="DBE5F1" w:themeFill="accent1" w:themeFillTint="33"/>
      </w:pPr>
      <w:r w:rsidRPr="00746306">
        <w:t>325</w:t>
      </w:r>
    </w:p>
    <w:p w14:paraId="2091C51D" w14:textId="77777777" w:rsidR="00746306" w:rsidRPr="00746306" w:rsidRDefault="00746306" w:rsidP="00746306">
      <w:pPr>
        <w:shd w:val="clear" w:color="auto" w:fill="DBE5F1" w:themeFill="accent1" w:themeFillTint="33"/>
        <w:rPr>
          <w:i/>
          <w:iCs/>
        </w:rPr>
      </w:pPr>
      <w:r w:rsidRPr="00746306">
        <w:rPr>
          <w:b/>
          <w:bCs/>
        </w:rPr>
        <w:t>dunper</w:t>
      </w:r>
      <w:r w:rsidRPr="00746306">
        <w:rPr>
          <w:i/>
          <w:iCs/>
        </w:rPr>
        <w:t xml:space="preserve"> (4)</w:t>
      </w:r>
    </w:p>
    <w:p w14:paraId="1343BC2F" w14:textId="6C9F5FCB" w:rsidR="00746306" w:rsidRPr="00746306" w:rsidRDefault="00DB5E00" w:rsidP="00746306">
      <w:pPr>
        <w:shd w:val="clear" w:color="auto" w:fill="DBE5F1" w:themeFill="accent1" w:themeFillTint="33"/>
        <w:rPr>
          <w:i/>
          <w:iCs/>
        </w:rPr>
      </w:pPr>
      <w:r>
        <w:t>Sin. dunpe</w:t>
      </w:r>
      <w:r w:rsidRPr="00DB5E00">
        <w:rPr>
          <w:highlight w:val="cyan"/>
        </w:rPr>
        <w:t>r-</w:t>
      </w:r>
      <w:r w:rsidR="00746306" w:rsidRPr="00DB5E00">
        <w:rPr>
          <w:highlight w:val="cyan"/>
        </w:rPr>
        <w:t>k</w:t>
      </w:r>
      <w:r w:rsidR="00746306" w:rsidRPr="00746306">
        <w:t xml:space="preserve">amioi </w:t>
      </w:r>
      <w:r w:rsidR="00746306" w:rsidRPr="00746306">
        <w:rPr>
          <w:i/>
          <w:iCs/>
        </w:rPr>
        <w:t>(4)</w:t>
      </w:r>
    </w:p>
    <w:p w14:paraId="289717F7" w14:textId="77777777" w:rsidR="00746306" w:rsidRPr="00746306" w:rsidRDefault="00746306" w:rsidP="00746306">
      <w:pPr>
        <w:shd w:val="clear" w:color="auto" w:fill="DBE5F1" w:themeFill="accent1" w:themeFillTint="33"/>
      </w:pPr>
      <w:r w:rsidRPr="00746306">
        <w:tab/>
        <w:t>Oso egitura indartua duen iraulki-kamioia, maniobratzeko erraza eta lur orotan ibiltzeko gai dena.</w:t>
      </w:r>
    </w:p>
    <w:p w14:paraId="477F1DBF" w14:textId="77777777" w:rsidR="00746306" w:rsidRPr="00746306" w:rsidRDefault="00746306" w:rsidP="00746306">
      <w:pPr>
        <w:shd w:val="clear" w:color="auto" w:fill="DBE5F1" w:themeFill="accent1" w:themeFillTint="33"/>
      </w:pPr>
      <w:r w:rsidRPr="00746306">
        <w:rPr>
          <w:b/>
          <w:bCs/>
        </w:rPr>
        <w:t>es</w:t>
      </w:r>
      <w:r w:rsidRPr="00746306">
        <w:tab/>
        <w:t>dúmper; camión dúmper</w:t>
      </w:r>
    </w:p>
    <w:p w14:paraId="72A4F902" w14:textId="77777777" w:rsidR="00746306" w:rsidRPr="00746306" w:rsidRDefault="00746306" w:rsidP="00746306">
      <w:pPr>
        <w:shd w:val="clear" w:color="auto" w:fill="DBE5F1" w:themeFill="accent1" w:themeFillTint="33"/>
      </w:pPr>
      <w:r>
        <w:rPr>
          <w:b/>
          <w:bCs/>
        </w:rPr>
        <w:t>fr</w:t>
      </w:r>
      <w:r w:rsidRPr="00746306">
        <w:tab/>
      </w:r>
      <w:r w:rsidRPr="003F08C6">
        <w:rPr>
          <w:highlight w:val="cyan"/>
        </w:rPr>
        <w:t>tombereau</w:t>
      </w:r>
    </w:p>
    <w:p w14:paraId="3DF1ACA6" w14:textId="77777777" w:rsidR="00746306" w:rsidRPr="00746306" w:rsidRDefault="00746306" w:rsidP="00746306">
      <w:pPr>
        <w:shd w:val="clear" w:color="auto" w:fill="DBE5F1" w:themeFill="accent1" w:themeFillTint="33"/>
      </w:pPr>
      <w:r>
        <w:rPr>
          <w:b/>
          <w:bCs/>
        </w:rPr>
        <w:t>en</w:t>
      </w:r>
      <w:r w:rsidRPr="00746306">
        <w:tab/>
      </w:r>
      <w:r w:rsidRPr="003F08C6">
        <w:rPr>
          <w:highlight w:val="cyan"/>
        </w:rPr>
        <w:t>dumper; haul truck</w:t>
      </w:r>
    </w:p>
    <w:p w14:paraId="7B793DEF" w14:textId="77777777" w:rsidR="00746306" w:rsidRDefault="00746306" w:rsidP="00132286">
      <w:pPr>
        <w:shd w:val="clear" w:color="auto" w:fill="DBE5F1" w:themeFill="accent1" w:themeFillTint="33"/>
      </w:pPr>
    </w:p>
    <w:p w14:paraId="7549EDA9" w14:textId="355E29B4" w:rsidR="00132286" w:rsidRDefault="00132286"/>
    <w:p w14:paraId="7872A98A" w14:textId="21F427E2" w:rsidR="00BF134D" w:rsidRDefault="00BF134D"/>
    <w:p w14:paraId="754CA6C8" w14:textId="6CCF5F74" w:rsidR="00BF134D" w:rsidRDefault="00BF134D" w:rsidP="000F0155">
      <w:pPr>
        <w:shd w:val="clear" w:color="auto" w:fill="F2F2F2" w:themeFill="background1" w:themeFillShade="F2"/>
      </w:pPr>
      <w:r>
        <w:t>OHARRA:</w:t>
      </w:r>
      <w:r w:rsidR="002C439F">
        <w:t xml:space="preserve"> </w:t>
      </w:r>
      <w:r w:rsidR="0004344F">
        <w:t>Arazo</w:t>
      </w:r>
      <w:r w:rsidR="002C439F">
        <w:t xml:space="preserve"> </w:t>
      </w:r>
      <w:r w:rsidR="0004344F">
        <w:t>hauek argitu behar izan dira</w:t>
      </w:r>
      <w:r w:rsidR="002C439F">
        <w:t>.</w:t>
      </w:r>
    </w:p>
    <w:p w14:paraId="5F505FB5" w14:textId="77777777" w:rsidR="002C439F" w:rsidRDefault="002C439F" w:rsidP="000F0155">
      <w:pPr>
        <w:shd w:val="clear" w:color="auto" w:fill="F2F2F2" w:themeFill="background1" w:themeFillShade="F2"/>
      </w:pPr>
    </w:p>
    <w:p w14:paraId="2EAABEE7" w14:textId="5B17152E" w:rsidR="00BF134D" w:rsidRDefault="00BF134D" w:rsidP="000F0155">
      <w:pPr>
        <w:shd w:val="clear" w:color="auto" w:fill="F2F2F2" w:themeFill="background1" w:themeFillShade="F2"/>
      </w:pPr>
      <w:r>
        <w:t>1-</w:t>
      </w:r>
      <w:r w:rsidR="002C439F">
        <w:t xml:space="preserve">Zirkulazioa Hiztegian, </w:t>
      </w:r>
      <w:r w:rsidR="002C439F" w:rsidRPr="002C439F">
        <w:rPr>
          <w:b/>
          <w:i/>
        </w:rPr>
        <w:t>camión basculante</w:t>
      </w:r>
      <w:r w:rsidR="002C439F">
        <w:t xml:space="preserve"> eta </w:t>
      </w:r>
      <w:r w:rsidR="002C439F" w:rsidRPr="002C439F">
        <w:rPr>
          <w:b/>
          <w:i/>
        </w:rPr>
        <w:t>camión</w:t>
      </w:r>
      <w:r w:rsidR="002C439F">
        <w:t xml:space="preserve"> </w:t>
      </w:r>
      <w:r w:rsidR="002C439F" w:rsidRPr="002C439F">
        <w:rPr>
          <w:b/>
          <w:i/>
        </w:rPr>
        <w:t>dumper</w:t>
      </w:r>
      <w:r w:rsidR="002C439F">
        <w:t xml:space="preserve"> terminoei egin zaie sarrera. Bi horien bereizi beharra izan da, eta bereizketa horren araberako baliokideak eman dira gaztelaniaz bestelako hizkuntzetan.</w:t>
      </w:r>
    </w:p>
    <w:p w14:paraId="7E149BC9" w14:textId="77777777" w:rsidR="009B1250" w:rsidRDefault="009B1250" w:rsidP="000F0155">
      <w:pPr>
        <w:shd w:val="clear" w:color="auto" w:fill="F2F2F2" w:themeFill="background1" w:themeFillShade="F2"/>
      </w:pPr>
    </w:p>
    <w:p w14:paraId="1F946FBD" w14:textId="73BDD55C" w:rsidR="002C439F" w:rsidRDefault="002C439F" w:rsidP="000F0155">
      <w:pPr>
        <w:shd w:val="clear" w:color="auto" w:fill="F2F2F2" w:themeFill="background1" w:themeFillShade="F2"/>
      </w:pPr>
      <w:r>
        <w:t>2-</w:t>
      </w:r>
      <w:r w:rsidRPr="002C439F">
        <w:rPr>
          <w:i/>
        </w:rPr>
        <w:t>Reglamento General de Vehículos</w:t>
      </w:r>
      <w:r>
        <w:rPr>
          <w:i/>
        </w:rPr>
        <w:t>-</w:t>
      </w:r>
      <w:r>
        <w:t xml:space="preserve">eko testuan, </w:t>
      </w:r>
      <w:r w:rsidR="0004344F">
        <w:rPr>
          <w:b/>
          <w:i/>
        </w:rPr>
        <w:t>dú</w:t>
      </w:r>
      <w:r w:rsidRPr="002C439F">
        <w:rPr>
          <w:b/>
          <w:i/>
        </w:rPr>
        <w:t>mper</w:t>
      </w:r>
      <w:r>
        <w:t xml:space="preserve"> terminoaren bidez iraulki-kamioi mota bat izendatzen da. Testu horretatik kanpora, ordea, eskorga motorduna izendatzeko ere erabiltzen da gaztelaniaz. </w:t>
      </w:r>
      <w:r w:rsidR="009B1250">
        <w:t xml:space="preserve">Ikusi besterik ez dago Directindustry enpresaren webgunea </w:t>
      </w:r>
      <w:r w:rsidR="009B1250" w:rsidRPr="009B1250">
        <w:rPr>
          <w:b/>
          <w:i/>
        </w:rPr>
        <w:t>dumper</w:t>
      </w:r>
      <w:r w:rsidR="003F56F8">
        <w:t xml:space="preserve"> terminoa</w:t>
      </w:r>
      <w:r w:rsidR="009B1250">
        <w:t>, gutxienez, adiera bikoitza</w:t>
      </w:r>
      <w:r w:rsidR="003F56F8">
        <w:t>z</w:t>
      </w:r>
      <w:r w:rsidR="009B1250">
        <w:t xml:space="preserve"> </w:t>
      </w:r>
      <w:r w:rsidR="003F56F8">
        <w:t>erabiltzen dela</w:t>
      </w:r>
      <w:r w:rsidR="009B1250">
        <w:t xml:space="preserve"> egiaztatzeko.</w:t>
      </w:r>
    </w:p>
    <w:p w14:paraId="2881E07C" w14:textId="77777777" w:rsidR="009B1250" w:rsidRDefault="009B1250" w:rsidP="000F0155">
      <w:pPr>
        <w:shd w:val="clear" w:color="auto" w:fill="F2F2F2" w:themeFill="background1" w:themeFillShade="F2"/>
      </w:pPr>
    </w:p>
    <w:p w14:paraId="293CA4E6" w14:textId="7D502DE3" w:rsidR="009B1250" w:rsidRPr="009B1250" w:rsidRDefault="002C439F" w:rsidP="000F0155">
      <w:pPr>
        <w:shd w:val="clear" w:color="auto" w:fill="F2F2F2" w:themeFill="background1" w:themeFillShade="F2"/>
        <w:rPr>
          <w:b/>
        </w:rPr>
      </w:pPr>
      <w:r>
        <w:t>3-</w:t>
      </w:r>
      <w:r w:rsidR="0004344F">
        <w:t xml:space="preserve">Ingeles jatorrikoa da </w:t>
      </w:r>
      <w:r w:rsidR="0004344F" w:rsidRPr="00587697">
        <w:rPr>
          <w:b/>
          <w:i/>
        </w:rPr>
        <w:t>dumper</w:t>
      </w:r>
      <w:r w:rsidR="0004344F">
        <w:t xml:space="preserve"> terminoa, eta, testuinguruaren eta herrialdearen arabera, </w:t>
      </w:r>
      <w:r w:rsidR="00587697">
        <w:t>adiera bat baino gehiago du</w:t>
      </w:r>
      <w:r w:rsidR="0004344F">
        <w:t>ela</w:t>
      </w:r>
      <w:r w:rsidR="00587697">
        <w:t xml:space="preserve"> </w:t>
      </w:r>
      <w:r w:rsidR="0004344F" w:rsidRPr="0004344F">
        <w:t>ikus daiteke</w:t>
      </w:r>
      <w:r w:rsidR="00826DB4">
        <w:t>.</w:t>
      </w:r>
      <w:r w:rsidR="00587697">
        <w:t xml:space="preserve"> Eskorga motorduna izendatzeko erabiltzen da, baina baita</w:t>
      </w:r>
      <w:r w:rsidR="00F55CFE">
        <w:t xml:space="preserve">, </w:t>
      </w:r>
      <w:r w:rsidR="00F55CFE" w:rsidRPr="00F55CFE">
        <w:rPr>
          <w:b/>
          <w:i/>
        </w:rPr>
        <w:t>dump truck</w:t>
      </w:r>
      <w:r w:rsidR="00F55CFE">
        <w:t xml:space="preserve"> terminoarekin batera,</w:t>
      </w:r>
      <w:r w:rsidR="00587697">
        <w:t xml:space="preserve"> iraulki-kamioia eta iraulki-kamioi mota bat izendatzeko ere. Hori dela eta, kontuan izan dira ISO arauetan eta Direc</w:t>
      </w:r>
      <w:r w:rsidR="009B1250">
        <w:t>t</w:t>
      </w:r>
      <w:r w:rsidR="00587697">
        <w:t>industry webgunean datorrena, baina</w:t>
      </w:r>
      <w:r w:rsidR="00F55CFE">
        <w:t>, batik bat,</w:t>
      </w:r>
      <w:r w:rsidR="00587697">
        <w:t xml:space="preserve"> Wikipediako sarreran </w:t>
      </w:r>
      <w:r w:rsidR="00F55CFE">
        <w:t>(</w:t>
      </w:r>
      <w:r w:rsidR="009B1250" w:rsidRPr="009B1250">
        <w:rPr>
          <w:i/>
        </w:rPr>
        <w:t>Off-highway dump trucks</w:t>
      </w:r>
      <w:r w:rsidR="009B1250">
        <w:t xml:space="preserve"> atalean</w:t>
      </w:r>
      <w:r w:rsidR="00F55CFE">
        <w:t>)</w:t>
      </w:r>
      <w:r w:rsidR="009B1250">
        <w:t xml:space="preserve"> emandako azalpenari jarraitu zaio ingelesezko baliokid</w:t>
      </w:r>
      <w:r w:rsidR="00F55CFE">
        <w:t xml:space="preserve">ea hautatzeko. Han esaten denez, errepidetik kanpora erabiltzen den ibilgailua izendatzeko, </w:t>
      </w:r>
      <w:r w:rsidR="00F55CFE" w:rsidRPr="00F55CFE">
        <w:rPr>
          <w:b/>
          <w:i/>
        </w:rPr>
        <w:t>dumper</w:t>
      </w:r>
      <w:r w:rsidR="00F55CFE">
        <w:t xml:space="preserve"> terminoa erabiltzen da Europan eta </w:t>
      </w:r>
      <w:r w:rsidR="00F55CFE" w:rsidRPr="00F55CFE">
        <w:rPr>
          <w:b/>
          <w:i/>
        </w:rPr>
        <w:t>haul truck</w:t>
      </w:r>
      <w:r w:rsidR="00F55CFE">
        <w:t xml:space="preserve"> terminoa, berriz, Estatu Batuetan.</w:t>
      </w:r>
      <w:r w:rsidR="0004344F">
        <w:t xml:space="preserve"> </w:t>
      </w:r>
    </w:p>
    <w:p w14:paraId="3A44D19A" w14:textId="51798C8D" w:rsidR="009B1250" w:rsidRDefault="009B1250" w:rsidP="000F0155">
      <w:pPr>
        <w:shd w:val="clear" w:color="auto" w:fill="F2F2F2" w:themeFill="background1" w:themeFillShade="F2"/>
      </w:pPr>
    </w:p>
    <w:p w14:paraId="29AAF644" w14:textId="0593BCA4" w:rsidR="00587697" w:rsidRDefault="00587697" w:rsidP="000F0155">
      <w:pPr>
        <w:shd w:val="clear" w:color="auto" w:fill="F2F2F2" w:themeFill="background1" w:themeFillShade="F2"/>
      </w:pPr>
      <w:r>
        <w:t xml:space="preserve">4-Frantsesez ere adiera bat baino gehiago du </w:t>
      </w:r>
      <w:r>
        <w:rPr>
          <w:b/>
          <w:i/>
        </w:rPr>
        <w:t>tombereau</w:t>
      </w:r>
      <w:r>
        <w:t xml:space="preserve"> terminoak; besteak beste, eskorga motorduna izendatzeko eta iraulki-kamioi mota bat izendatzeko erabilita ikusi dugu. Kontuan izan dira</w:t>
      </w:r>
      <w:r w:rsidR="009E6D5B">
        <w:t xml:space="preserve"> Wikipé</w:t>
      </w:r>
      <w:r w:rsidR="00F55CFE">
        <w:t>dian,</w:t>
      </w:r>
      <w:r>
        <w:t xml:space="preserve"> </w:t>
      </w:r>
      <w:r w:rsidR="00F55CFE" w:rsidRPr="00F55CFE">
        <w:rPr>
          <w:i/>
          <w:szCs w:val="20"/>
        </w:rPr>
        <w:t>Tombereaux. Manuel de sécurité. Engins de chantier</w:t>
      </w:r>
      <w:r w:rsidR="00F55CFE">
        <w:t xml:space="preserve"> eskuliburuan, </w:t>
      </w:r>
      <w:r>
        <w:t>ISO arau</w:t>
      </w:r>
      <w:r w:rsidR="00F55CFE">
        <w:t xml:space="preserve">etan, </w:t>
      </w:r>
      <w:r>
        <w:t>Direcindustry webgunean</w:t>
      </w:r>
      <w:r w:rsidR="00F55CFE">
        <w:t>,</w:t>
      </w:r>
      <w:r>
        <w:t xml:space="preserve"> </w:t>
      </w:r>
      <w:r w:rsidR="009E6D5B">
        <w:t>eta</w:t>
      </w:r>
      <w:r>
        <w:t xml:space="preserve"> CN</w:t>
      </w:r>
      <w:r w:rsidR="009B1250">
        <w:t>RT datu-basean datorrena.</w:t>
      </w:r>
      <w:r w:rsidR="009E6D5B">
        <w:t xml:space="preserve"> Esku artean dugun iraulki-kamioi mota izendatzeko, </w:t>
      </w:r>
      <w:r w:rsidR="009E6D5B" w:rsidRPr="009E6D5B">
        <w:rPr>
          <w:b/>
          <w:i/>
        </w:rPr>
        <w:t>tombereau</w:t>
      </w:r>
      <w:r w:rsidR="009E6D5B">
        <w:t xml:space="preserve"> terminoaren alde egin dugu.</w:t>
      </w:r>
    </w:p>
    <w:p w14:paraId="0FD66136" w14:textId="73EF15ED" w:rsidR="009B1250" w:rsidRDefault="009B1250" w:rsidP="000F0155">
      <w:pPr>
        <w:shd w:val="clear" w:color="auto" w:fill="F2F2F2" w:themeFill="background1" w:themeFillShade="F2"/>
      </w:pPr>
    </w:p>
    <w:p w14:paraId="71AD5F38" w14:textId="0BC3B8DA" w:rsidR="000E1921" w:rsidRDefault="009B1250" w:rsidP="000F0155">
      <w:pPr>
        <w:shd w:val="clear" w:color="auto" w:fill="F2F2F2" w:themeFill="background1" w:themeFillShade="F2"/>
      </w:pPr>
      <w:r>
        <w:t>5-</w:t>
      </w:r>
      <w:r w:rsidR="003F56F8">
        <w:t xml:space="preserve">Euskaraz ere </w:t>
      </w:r>
      <w:r w:rsidR="003F56F8" w:rsidRPr="009B1250">
        <w:rPr>
          <w:b/>
          <w:i/>
        </w:rPr>
        <w:t>dumper</w:t>
      </w:r>
      <w:r w:rsidR="003F56F8">
        <w:t xml:space="preserve"> edo </w:t>
      </w:r>
      <w:r w:rsidR="003F56F8" w:rsidRPr="009B1250">
        <w:rPr>
          <w:b/>
          <w:i/>
        </w:rPr>
        <w:t>dunper</w:t>
      </w:r>
      <w:r w:rsidR="003F56F8">
        <w:t xml:space="preserve"> formek erreferentzia bikoitza dutela ikusi dugu: eskorga motorduna nahiz iraulki-kamioi mota bat. </w:t>
      </w:r>
      <w:r w:rsidR="009E6D5B">
        <w:t>Hiztegian adierazi beharrekoa iraulki-kamioi mota bat da, eta, hortaz, mendetasunezko hitz-elkarketa</w:t>
      </w:r>
      <w:r w:rsidR="0004344F">
        <w:t>ra</w:t>
      </w:r>
      <w:r w:rsidR="009E6D5B">
        <w:t xml:space="preserve"> </w:t>
      </w:r>
      <w:r w:rsidR="000E1921">
        <w:t xml:space="preserve">joko </w:t>
      </w:r>
      <w:r w:rsidR="0004344F">
        <w:t>litzateke kontzeptua adierazteko</w:t>
      </w:r>
      <w:r w:rsidR="000E1921">
        <w:t xml:space="preserve">, </w:t>
      </w:r>
      <w:r w:rsidR="000E1921" w:rsidRPr="000E1921">
        <w:rPr>
          <w:b/>
          <w:i/>
        </w:rPr>
        <w:t>gondola-kamioi</w:t>
      </w:r>
      <w:r w:rsidR="000E1921">
        <w:t xml:space="preserve"> terminoarekin egin den moduan. </w:t>
      </w:r>
      <w:r w:rsidR="003F56F8">
        <w:t xml:space="preserve">Mailegu egokitua hartzearen aldeko hautua egin da, hau da, </w:t>
      </w:r>
      <w:r w:rsidR="003F56F8" w:rsidRPr="003F56F8">
        <w:rPr>
          <w:b/>
          <w:i/>
        </w:rPr>
        <w:t>dunper</w:t>
      </w:r>
      <w:r w:rsidR="003F56F8">
        <w:t xml:space="preserve"> formaren aldekoa</w:t>
      </w:r>
      <w:r w:rsidR="009E6D5B">
        <w:t>: forma egokitu</w:t>
      </w:r>
      <w:r w:rsidR="00797CAF">
        <w:t xml:space="preserve"> hori</w:t>
      </w:r>
      <w:r w:rsidR="00304D1C">
        <w:t xml:space="preserve"> eskura daiteke orain </w:t>
      </w:r>
      <w:r w:rsidR="00826DB4">
        <w:t xml:space="preserve">ia </w:t>
      </w:r>
      <w:bookmarkStart w:id="0" w:name="_GoBack"/>
      <w:bookmarkEnd w:id="0"/>
      <w:r w:rsidR="00304D1C">
        <w:t>20</w:t>
      </w:r>
      <w:r w:rsidR="009E6D5B">
        <w:t xml:space="preserve"> urteko testuetan (2000. urteko Egunkaria), eta horixe da euskarazko testuetan erabiltzeko formarik arruntena.</w:t>
      </w:r>
      <w:r w:rsidR="000E1921">
        <w:t xml:space="preserve"> </w:t>
      </w:r>
    </w:p>
    <w:p w14:paraId="7F27F95F" w14:textId="19E6F52B" w:rsidR="009E6D5B" w:rsidRDefault="000E1921" w:rsidP="000F0155">
      <w:pPr>
        <w:shd w:val="clear" w:color="auto" w:fill="F2F2F2" w:themeFill="background1" w:themeFillShade="F2"/>
      </w:pPr>
      <w:r>
        <w:lastRenderedPageBreak/>
        <w:t xml:space="preserve">Ondorioz, euskarazko sarrera osoa honela utziko da: </w:t>
      </w:r>
      <w:r w:rsidRPr="000E1921">
        <w:rPr>
          <w:b/>
          <w:i/>
        </w:rPr>
        <w:t>dunper-kamioi</w:t>
      </w:r>
      <w:r>
        <w:rPr>
          <w:b/>
          <w:i/>
        </w:rPr>
        <w:t>.</w:t>
      </w:r>
    </w:p>
    <w:p w14:paraId="2715F800" w14:textId="11BA809A" w:rsidR="001A7C94" w:rsidRDefault="001A7C94" w:rsidP="001A7C94">
      <w:pPr>
        <w:pStyle w:val="1izenburua"/>
        <w:rPr>
          <w:color w:val="000000" w:themeColor="text1"/>
          <w:sz w:val="24"/>
        </w:rPr>
      </w:pPr>
      <w:r>
        <w:rPr>
          <w:color w:val="000000" w:themeColor="text1"/>
          <w:sz w:val="24"/>
        </w:rPr>
        <w:t>AZTERKETA</w:t>
      </w:r>
    </w:p>
    <w:p w14:paraId="3AE445A0" w14:textId="734B7BD7" w:rsidR="001A7C94" w:rsidRDefault="001A7C94" w:rsidP="001A7C94"/>
    <w:p w14:paraId="0135BB51" w14:textId="77777777" w:rsidR="001A7C94" w:rsidRPr="001A7C94" w:rsidRDefault="001A7C94" w:rsidP="001A7C94">
      <w:pPr>
        <w:pStyle w:val="3izenburua"/>
        <w:rPr>
          <w:color w:val="000000" w:themeColor="text1"/>
          <w:sz w:val="22"/>
          <w:szCs w:val="26"/>
          <w:lang w:eastAsia="en-US"/>
        </w:rPr>
      </w:pPr>
      <w:r w:rsidRPr="001A7C94">
        <w:rPr>
          <w:color w:val="000000" w:themeColor="text1"/>
          <w:sz w:val="22"/>
          <w:szCs w:val="26"/>
          <w:lang w:eastAsia="en-US"/>
        </w:rPr>
        <w:t>REGLAMENTO GENERAL DE VEHÍCULOS</w:t>
      </w:r>
    </w:p>
    <w:p w14:paraId="055FB7E5" w14:textId="77777777" w:rsidR="001A7C94" w:rsidRPr="001A7C94" w:rsidRDefault="001A7C94" w:rsidP="001A7C94">
      <w:pPr>
        <w:autoSpaceDE/>
        <w:autoSpaceDN/>
        <w:rPr>
          <w:rFonts w:eastAsiaTheme="minorHAnsi"/>
          <w:b/>
          <w:sz w:val="24"/>
          <w:szCs w:val="22"/>
          <w:lang w:eastAsia="en-US"/>
        </w:rPr>
      </w:pPr>
      <w:r w:rsidRPr="001A7C94">
        <w:rPr>
          <w:rFonts w:eastAsiaTheme="minorHAnsi"/>
          <w:b/>
          <w:sz w:val="24"/>
          <w:szCs w:val="22"/>
          <w:lang w:eastAsia="en-US"/>
        </w:rPr>
        <w:t>Real Decreto 2822/1998, de 23 de diciembre, por el que se aprueba el Reglamento General de Vehículos</w:t>
      </w:r>
    </w:p>
    <w:p w14:paraId="42CA3888" w14:textId="77777777" w:rsidR="001A7C94" w:rsidRPr="001A7C94" w:rsidRDefault="001A7C94" w:rsidP="001A7C94"/>
    <w:p w14:paraId="40E679D3" w14:textId="77777777" w:rsidR="00583424" w:rsidRPr="003E62B0" w:rsidRDefault="00583424" w:rsidP="00583424">
      <w:pPr>
        <w:tabs>
          <w:tab w:val="left" w:pos="340"/>
        </w:tabs>
        <w:ind w:right="113"/>
        <w:rPr>
          <w:szCs w:val="20"/>
        </w:rPr>
      </w:pPr>
      <w:r w:rsidRPr="003E62B0">
        <w:rPr>
          <w:szCs w:val="20"/>
        </w:rPr>
        <w:t xml:space="preserve">17 </w:t>
      </w:r>
      <w:r w:rsidRPr="003E62B0">
        <w:rPr>
          <w:b/>
          <w:szCs w:val="20"/>
        </w:rPr>
        <w:t>Basculante</w:t>
      </w:r>
    </w:p>
    <w:p w14:paraId="64DC70DC" w14:textId="77777777" w:rsidR="00583424" w:rsidRPr="003E62B0" w:rsidRDefault="00583424" w:rsidP="00583424">
      <w:pPr>
        <w:tabs>
          <w:tab w:val="left" w:pos="340"/>
        </w:tabs>
        <w:ind w:right="113"/>
        <w:rPr>
          <w:szCs w:val="20"/>
        </w:rPr>
      </w:pPr>
      <w:r w:rsidRPr="003E62B0">
        <w:rPr>
          <w:szCs w:val="20"/>
        </w:rPr>
        <w:t>Vehículo provisto de mecanismo que permitan llevar y/o girar la caja para realizar la descarga lateral o trasera.</w:t>
      </w:r>
    </w:p>
    <w:p w14:paraId="77E2A69F" w14:textId="77777777" w:rsidR="00583424" w:rsidRDefault="00583424" w:rsidP="00583424">
      <w:pPr>
        <w:tabs>
          <w:tab w:val="left" w:pos="340"/>
        </w:tabs>
        <w:ind w:right="113"/>
        <w:rPr>
          <w:szCs w:val="20"/>
        </w:rPr>
      </w:pPr>
    </w:p>
    <w:p w14:paraId="4D1F27E2" w14:textId="77777777" w:rsidR="00583424" w:rsidRPr="003E62B0" w:rsidRDefault="00583424" w:rsidP="00583424">
      <w:pPr>
        <w:tabs>
          <w:tab w:val="left" w:pos="340"/>
        </w:tabs>
        <w:ind w:right="113"/>
        <w:rPr>
          <w:szCs w:val="20"/>
        </w:rPr>
      </w:pPr>
      <w:r w:rsidRPr="003E62B0">
        <w:rPr>
          <w:szCs w:val="20"/>
        </w:rPr>
        <w:t xml:space="preserve">18 </w:t>
      </w:r>
      <w:r w:rsidRPr="003E62B0">
        <w:rPr>
          <w:b/>
          <w:szCs w:val="20"/>
        </w:rPr>
        <w:t>Dumper</w:t>
      </w:r>
    </w:p>
    <w:p w14:paraId="3F49E856" w14:textId="77777777" w:rsidR="00583424" w:rsidRPr="00F02587" w:rsidRDefault="00583424" w:rsidP="00583424">
      <w:pPr>
        <w:tabs>
          <w:tab w:val="left" w:pos="340"/>
        </w:tabs>
        <w:ind w:right="113"/>
        <w:rPr>
          <w:szCs w:val="20"/>
        </w:rPr>
      </w:pPr>
      <w:r w:rsidRPr="003E62B0">
        <w:rPr>
          <w:szCs w:val="20"/>
        </w:rPr>
        <w:t>Camión basculante de construcción muy reforzada, de gran maniobrabilidad y apto para todo terreno.</w:t>
      </w:r>
    </w:p>
    <w:p w14:paraId="1162FFEA" w14:textId="77777777" w:rsidR="00583424" w:rsidRDefault="00583424" w:rsidP="00583424">
      <w:pPr>
        <w:tabs>
          <w:tab w:val="left" w:pos="340"/>
        </w:tabs>
        <w:ind w:right="113"/>
        <w:rPr>
          <w:szCs w:val="20"/>
        </w:rPr>
      </w:pPr>
    </w:p>
    <w:p w14:paraId="120480E9" w14:textId="77777777" w:rsidR="00743762" w:rsidRDefault="00DB1475" w:rsidP="00743762">
      <w:pPr>
        <w:pStyle w:val="3izenburua"/>
        <w:rPr>
          <w:szCs w:val="20"/>
        </w:rPr>
      </w:pPr>
      <w:r>
        <w:rPr>
          <w:color w:val="000000" w:themeColor="text1"/>
        </w:rPr>
        <w:t>VI</w:t>
      </w:r>
      <w:r w:rsidR="00743762" w:rsidRPr="00297662">
        <w:rPr>
          <w:color w:val="000000" w:themeColor="text1"/>
        </w:rPr>
        <w:t>ALTEST</w:t>
      </w:r>
    </w:p>
    <w:p w14:paraId="51D21F05" w14:textId="77777777" w:rsidR="00743762" w:rsidRDefault="008C48A7" w:rsidP="00743762">
      <w:pPr>
        <w:tabs>
          <w:tab w:val="left" w:pos="340"/>
        </w:tabs>
        <w:ind w:right="113"/>
        <w:rPr>
          <w:szCs w:val="20"/>
        </w:rPr>
      </w:pPr>
      <w:hyperlink r:id="rId10" w:history="1">
        <w:r w:rsidR="00743762" w:rsidRPr="00430BC8">
          <w:rPr>
            <w:rStyle w:val="Hiperesteka"/>
            <w:szCs w:val="20"/>
          </w:rPr>
          <w:t>https://vialtest.com/manual-del-conductor/permiso-C/definiciones/11</w:t>
        </w:r>
      </w:hyperlink>
    </w:p>
    <w:p w14:paraId="04FCDB63" w14:textId="13C638CF" w:rsidR="00B16B78" w:rsidRDefault="00B16B78" w:rsidP="00B16B78"/>
    <w:p w14:paraId="367E17CB" w14:textId="77777777" w:rsidR="00353BF3" w:rsidRDefault="00353BF3" w:rsidP="00B16B78"/>
    <w:p w14:paraId="73790CE6" w14:textId="4E4718CA" w:rsidR="00743762" w:rsidRDefault="00743762" w:rsidP="00B16B78">
      <w:r>
        <w:rPr>
          <w:noProof/>
        </w:rPr>
        <w:drawing>
          <wp:inline distT="0" distB="0" distL="0" distR="0" wp14:anchorId="0086447C" wp14:editId="7C883A20">
            <wp:extent cx="3200400" cy="2265390"/>
            <wp:effectExtent l="0" t="0" r="0" b="1905"/>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8820" cy="2271350"/>
                    </a:xfrm>
                    <a:prstGeom prst="rect">
                      <a:avLst/>
                    </a:prstGeom>
                  </pic:spPr>
                </pic:pic>
              </a:graphicData>
            </a:graphic>
          </wp:inline>
        </w:drawing>
      </w:r>
    </w:p>
    <w:p w14:paraId="05F0CCA5" w14:textId="77777777" w:rsidR="00B16B78" w:rsidRDefault="00B16B78" w:rsidP="00B16B78"/>
    <w:p w14:paraId="01E77770" w14:textId="77777777" w:rsidR="00B16B78" w:rsidRDefault="00B16B78" w:rsidP="00B16B78"/>
    <w:p w14:paraId="56FEFE73" w14:textId="77777777" w:rsidR="001A7C94" w:rsidRPr="001A7C94" w:rsidRDefault="001A7C94" w:rsidP="001A7C94">
      <w:pPr>
        <w:pStyle w:val="3izenburua"/>
        <w:rPr>
          <w:color w:val="000000" w:themeColor="text1"/>
        </w:rPr>
      </w:pPr>
      <w:r w:rsidRPr="001A7C94">
        <w:rPr>
          <w:color w:val="000000" w:themeColor="text1"/>
        </w:rPr>
        <w:t>DICCIONARIO DE LOGÍSTICA</w:t>
      </w:r>
    </w:p>
    <w:p w14:paraId="0F746416" w14:textId="77777777" w:rsidR="001A7C94" w:rsidRPr="001A7C94" w:rsidRDefault="001A7C94" w:rsidP="001A7C94">
      <w:pPr>
        <w:autoSpaceDE/>
        <w:autoSpaceDN/>
        <w:rPr>
          <w:rFonts w:eastAsiaTheme="minorHAnsi"/>
          <w:szCs w:val="20"/>
          <w:lang w:val="es-ES" w:eastAsia="en-US"/>
        </w:rPr>
      </w:pPr>
      <w:r w:rsidRPr="001A7C94">
        <w:rPr>
          <w:rFonts w:eastAsiaTheme="minorHAnsi"/>
          <w:b/>
          <w:szCs w:val="20"/>
          <w:lang w:val="es-ES" w:eastAsia="en-US"/>
        </w:rPr>
        <w:t>Diccionario de logística</w:t>
      </w:r>
      <w:r w:rsidRPr="001A7C94">
        <w:rPr>
          <w:rFonts w:eastAsiaTheme="minorHAnsi"/>
          <w:szCs w:val="20"/>
          <w:lang w:val="es-ES" w:eastAsia="en-US"/>
        </w:rPr>
        <w:t xml:space="preserve"> / David Soler-- 2ª ed-- Barcelona : Marge Books, 2009, 373 p. : il. ; 21 cm -- (Biblioteca de logística) ISBN 978-84-92442-24-9</w:t>
      </w:r>
    </w:p>
    <w:p w14:paraId="00E52B22" w14:textId="77777777" w:rsidR="00743762" w:rsidRDefault="00743762" w:rsidP="00743762"/>
    <w:p w14:paraId="72B46907" w14:textId="325EBD76" w:rsidR="00743762" w:rsidRDefault="00743762" w:rsidP="00B16B78">
      <w:r>
        <w:rPr>
          <w:noProof/>
        </w:rPr>
        <w:drawing>
          <wp:inline distT="0" distB="0" distL="0" distR="0" wp14:anchorId="620C587C" wp14:editId="48DAE91F">
            <wp:extent cx="3897923" cy="883518"/>
            <wp:effectExtent l="0" t="0" r="7620"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27583" cy="890241"/>
                    </a:xfrm>
                    <a:prstGeom prst="rect">
                      <a:avLst/>
                    </a:prstGeom>
                  </pic:spPr>
                </pic:pic>
              </a:graphicData>
            </a:graphic>
          </wp:inline>
        </w:drawing>
      </w:r>
    </w:p>
    <w:p w14:paraId="0E2E1BCC" w14:textId="77777777" w:rsidR="00743762" w:rsidRDefault="00743762" w:rsidP="00743762">
      <w:pPr>
        <w:pStyle w:val="3izenburua"/>
        <w:rPr>
          <w:color w:val="000000" w:themeColor="text1"/>
        </w:rPr>
      </w:pPr>
      <w:r w:rsidRPr="00846FD2">
        <w:rPr>
          <w:color w:val="000000" w:themeColor="text1"/>
        </w:rPr>
        <w:t>MANUAL DE TRANSPORTE DE MERCANCÍAS</w:t>
      </w:r>
    </w:p>
    <w:p w14:paraId="19ED0F7E" w14:textId="77777777" w:rsidR="00743762" w:rsidRDefault="00743762" w:rsidP="00743762"/>
    <w:p w14:paraId="38625415" w14:textId="77777777" w:rsidR="00743762" w:rsidRDefault="008C48A7" w:rsidP="00743762">
      <w:hyperlink r:id="rId13" w:anchor="v=onepage&amp;q=%22gondola%20vehicle%22&amp;f=false" w:history="1">
        <w:r w:rsidR="00743762" w:rsidRPr="00430BC8">
          <w:rPr>
            <w:rStyle w:val="Hiperesteka"/>
          </w:rPr>
          <w:t>https://books.google.es/books?id=AWJUDQAAQBAJ&amp;pg=PA128&amp;lpg=PA128&amp;dq=%22gondola+vehicle%22&amp;source=bl&amp;ots=70LkZI_19P&amp;sig=sB_j92_etX9akZYJTtT43xkl018&amp;hl=eu&amp;sa=X&amp;ved=2ahUKEwiyiIKM_cvdAhUpxoUKHYsgDKUQ6AEwCnoECAYQAQ#v=onepage&amp;q=%22gondola%20vehicle%22&amp;f=false</w:t>
        </w:r>
      </w:hyperlink>
    </w:p>
    <w:p w14:paraId="2F4084BE" w14:textId="77777777" w:rsidR="00743762" w:rsidRDefault="00743762" w:rsidP="00743762"/>
    <w:p w14:paraId="59314211" w14:textId="19112BCA" w:rsidR="00743762" w:rsidRDefault="00743762" w:rsidP="00743762">
      <w:r>
        <w:rPr>
          <w:noProof/>
        </w:rPr>
        <w:drawing>
          <wp:inline distT="0" distB="0" distL="0" distR="0" wp14:anchorId="65344EFB" wp14:editId="0669F768">
            <wp:extent cx="4664529" cy="554923"/>
            <wp:effectExtent l="0" t="0" r="3175"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04026" cy="559622"/>
                    </a:xfrm>
                    <a:prstGeom prst="rect">
                      <a:avLst/>
                    </a:prstGeom>
                  </pic:spPr>
                </pic:pic>
              </a:graphicData>
            </a:graphic>
          </wp:inline>
        </w:drawing>
      </w:r>
    </w:p>
    <w:p w14:paraId="51C0663C" w14:textId="77777777" w:rsidR="00743762" w:rsidRDefault="00743762" w:rsidP="00B16B78"/>
    <w:p w14:paraId="5D1EE064" w14:textId="77777777" w:rsidR="00743762" w:rsidRDefault="00743762" w:rsidP="00B16B78"/>
    <w:p w14:paraId="049338F2" w14:textId="6FDCEB97" w:rsidR="00743762" w:rsidRDefault="00743762" w:rsidP="00B16B78">
      <w:r>
        <w:rPr>
          <w:noProof/>
        </w:rPr>
        <w:drawing>
          <wp:inline distT="0" distB="0" distL="0" distR="0" wp14:anchorId="4485595F" wp14:editId="44B6899B">
            <wp:extent cx="3566012" cy="2559957"/>
            <wp:effectExtent l="0" t="0" r="0"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3534" cy="2565357"/>
                    </a:xfrm>
                    <a:prstGeom prst="rect">
                      <a:avLst/>
                    </a:prstGeom>
                  </pic:spPr>
                </pic:pic>
              </a:graphicData>
            </a:graphic>
          </wp:inline>
        </w:drawing>
      </w:r>
    </w:p>
    <w:p w14:paraId="1EFC3C83" w14:textId="77777777" w:rsidR="00743762" w:rsidRPr="00B16B78" w:rsidRDefault="00743762" w:rsidP="00B16B78"/>
    <w:p w14:paraId="4DAA2197" w14:textId="77777777" w:rsidR="00B16B78" w:rsidRPr="00743762" w:rsidRDefault="00B16B78" w:rsidP="00743762">
      <w:pPr>
        <w:pStyle w:val="3izenburua"/>
        <w:rPr>
          <w:color w:val="000000" w:themeColor="text1"/>
        </w:rPr>
      </w:pPr>
      <w:r w:rsidRPr="00743762">
        <w:rPr>
          <w:color w:val="000000" w:themeColor="text1"/>
        </w:rPr>
        <w:t>CONSTRUPEDIA</w:t>
      </w:r>
    </w:p>
    <w:p w14:paraId="12D779F2" w14:textId="77777777" w:rsidR="00B16B78" w:rsidRDefault="008C48A7" w:rsidP="00AD0797">
      <w:pPr>
        <w:tabs>
          <w:tab w:val="left" w:pos="340"/>
        </w:tabs>
        <w:ind w:right="113"/>
        <w:rPr>
          <w:szCs w:val="20"/>
        </w:rPr>
      </w:pPr>
      <w:hyperlink r:id="rId16" w:history="1">
        <w:r w:rsidR="00B16B78" w:rsidRPr="004B039A">
          <w:rPr>
            <w:rStyle w:val="Hiperesteka"/>
            <w:rFonts w:eastAsiaTheme="majorEastAsia"/>
            <w:szCs w:val="20"/>
          </w:rPr>
          <w:t>http://www.construmatica.com/construpedia/Cami%C3%B3n_D%C3%BAmper</w:t>
        </w:r>
      </w:hyperlink>
    </w:p>
    <w:p w14:paraId="6F6DF574" w14:textId="77777777" w:rsidR="00B16B78" w:rsidRDefault="00B16B78" w:rsidP="00AD0797">
      <w:pPr>
        <w:tabs>
          <w:tab w:val="left" w:pos="340"/>
        </w:tabs>
        <w:ind w:right="113"/>
        <w:rPr>
          <w:szCs w:val="20"/>
        </w:rPr>
      </w:pPr>
    </w:p>
    <w:p w14:paraId="686E5A59" w14:textId="77777777" w:rsidR="00B16B78" w:rsidRDefault="00B16B78" w:rsidP="00AD0797">
      <w:pPr>
        <w:tabs>
          <w:tab w:val="left" w:pos="340"/>
        </w:tabs>
        <w:ind w:right="113"/>
        <w:rPr>
          <w:color w:val="000000"/>
          <w:lang w:val="es-ES"/>
        </w:rPr>
      </w:pPr>
      <w:r>
        <w:rPr>
          <w:color w:val="000000"/>
          <w:lang w:val="es-ES"/>
        </w:rPr>
        <w:t xml:space="preserve">Se denomina </w:t>
      </w:r>
      <w:r>
        <w:rPr>
          <w:b/>
          <w:bCs/>
          <w:color w:val="000000"/>
          <w:lang w:val="es-ES"/>
        </w:rPr>
        <w:t>Camión Dúmper</w:t>
      </w:r>
      <w:r>
        <w:rPr>
          <w:color w:val="000000"/>
          <w:lang w:val="es-ES"/>
        </w:rPr>
        <w:t xml:space="preserve"> al vehículo autopropulsado sobre grandes ruedas, con caja abierta y muy resistente. Se utiliza para transporte de grandes volúmenes de acarreo de tierra o roca. A diferencia del </w:t>
      </w:r>
      <w:hyperlink r:id="rId17" w:tooltip="Camión Volquete" w:history="1">
        <w:r>
          <w:rPr>
            <w:rStyle w:val="Hiperesteka"/>
            <w:rFonts w:eastAsiaTheme="majorEastAsia"/>
            <w:lang w:val="es-ES"/>
          </w:rPr>
          <w:t>Camión Volquete</w:t>
        </w:r>
      </w:hyperlink>
      <w:r>
        <w:rPr>
          <w:color w:val="000000"/>
          <w:lang w:val="es-ES"/>
        </w:rPr>
        <w:t>, el bastidor, motor y caja de carga se diseñan conjuntamente y forman una unidad completa e indivisible. Transporta en torno a 180 Tm. Supera importantes pendientes y la carga se realiza por medios externos.</w:t>
      </w:r>
    </w:p>
    <w:p w14:paraId="6C8D083B" w14:textId="77777777" w:rsidR="00743762" w:rsidRDefault="00743762" w:rsidP="00AD0797">
      <w:pPr>
        <w:tabs>
          <w:tab w:val="left" w:pos="340"/>
        </w:tabs>
        <w:ind w:right="113"/>
        <w:rPr>
          <w:color w:val="000000"/>
          <w:lang w:val="es-ES"/>
        </w:rPr>
      </w:pPr>
    </w:p>
    <w:p w14:paraId="7981C1F5" w14:textId="77777777" w:rsidR="00743762" w:rsidRDefault="00743762" w:rsidP="00743762">
      <w:pPr>
        <w:pStyle w:val="3izenburua"/>
        <w:rPr>
          <w:szCs w:val="20"/>
        </w:rPr>
      </w:pPr>
      <w:r w:rsidRPr="005A357A">
        <w:rPr>
          <w:color w:val="000000" w:themeColor="text1"/>
        </w:rPr>
        <w:t>ECURED</w:t>
      </w:r>
    </w:p>
    <w:p w14:paraId="01FABE08" w14:textId="77777777" w:rsidR="00743762" w:rsidRDefault="00743762" w:rsidP="00743762">
      <w:r>
        <w:rPr>
          <w:b/>
          <w:bCs/>
        </w:rPr>
        <w:t>Camión dúmper</w:t>
      </w:r>
      <w:r>
        <w:t xml:space="preserve">. Vehículo autopropulsado sobre grandes ruedas, con caja abierta y muy resistente. Se utiliza para transporte de grandes volúmenes de acarreo de tierra o roca. A diferencia del </w:t>
      </w:r>
      <w:hyperlink r:id="rId18" w:tooltip="Camión volquete" w:history="1">
        <w:r>
          <w:rPr>
            <w:rStyle w:val="Hiperesteka"/>
          </w:rPr>
          <w:t>Camión volquete</w:t>
        </w:r>
      </w:hyperlink>
      <w:r>
        <w:t xml:space="preserve">, el bastidor, </w:t>
      </w:r>
      <w:hyperlink r:id="rId19" w:tooltip="Motor" w:history="1">
        <w:r>
          <w:rPr>
            <w:rStyle w:val="Hiperesteka"/>
          </w:rPr>
          <w:t>motor</w:t>
        </w:r>
      </w:hyperlink>
      <w:r>
        <w:t xml:space="preserve"> y caja de carga se diseñan conjuntamente y forman una unidad completa e indivisible. Transporta en torno a 180 Tm. Supera importantes pendientes y la carga se realiza por medios externos.</w:t>
      </w:r>
    </w:p>
    <w:p w14:paraId="0B58ED49" w14:textId="77777777" w:rsidR="00743762" w:rsidRDefault="00743762" w:rsidP="00AD0797">
      <w:pPr>
        <w:tabs>
          <w:tab w:val="left" w:pos="340"/>
        </w:tabs>
        <w:ind w:right="113"/>
        <w:rPr>
          <w:color w:val="000000"/>
          <w:lang w:val="es-ES"/>
        </w:rPr>
      </w:pPr>
    </w:p>
    <w:tbl>
      <w:tblPr>
        <w:tblW w:w="5448" w:type="dxa"/>
        <w:tblCellSpacing w:w="15" w:type="dxa"/>
        <w:tblCellMar>
          <w:top w:w="55" w:type="dxa"/>
          <w:left w:w="55" w:type="dxa"/>
          <w:bottom w:w="55" w:type="dxa"/>
          <w:right w:w="55" w:type="dxa"/>
        </w:tblCellMar>
        <w:tblLook w:val="04A0" w:firstRow="1" w:lastRow="0" w:firstColumn="1" w:lastColumn="0" w:noHBand="0" w:noVBand="1"/>
      </w:tblPr>
      <w:tblGrid>
        <w:gridCol w:w="1343"/>
        <w:gridCol w:w="4105"/>
      </w:tblGrid>
      <w:tr w:rsidR="00743762" w:rsidRPr="00CC1B11" w14:paraId="1F624862" w14:textId="77777777" w:rsidTr="00AD0797">
        <w:trPr>
          <w:tblCellSpacing w:w="15" w:type="dxa"/>
        </w:trPr>
        <w:tc>
          <w:tcPr>
            <w:tcW w:w="0" w:type="auto"/>
            <w:gridSpan w:val="2"/>
            <w:shd w:val="clear" w:color="auto" w:fill="E6E6E6"/>
            <w:vAlign w:val="center"/>
            <w:hideMark/>
          </w:tcPr>
          <w:p w14:paraId="6D93BBB9" w14:textId="77777777" w:rsidR="00743762" w:rsidRPr="00CC1B11" w:rsidRDefault="00743762" w:rsidP="00AD0797">
            <w:pPr>
              <w:spacing w:line="336" w:lineRule="atLeast"/>
              <w:jc w:val="center"/>
              <w:rPr>
                <w:b/>
                <w:bCs/>
                <w:color w:val="000000"/>
                <w:sz w:val="23"/>
                <w:szCs w:val="23"/>
              </w:rPr>
            </w:pPr>
            <w:r w:rsidRPr="00CC1B11">
              <w:rPr>
                <w:b/>
                <w:bCs/>
                <w:color w:val="000000"/>
                <w:sz w:val="23"/>
                <w:szCs w:val="23"/>
              </w:rPr>
              <w:t>Camión dúmper</w:t>
            </w:r>
          </w:p>
          <w:p w14:paraId="57958D80" w14:textId="77777777" w:rsidR="00743762" w:rsidRPr="00CC1B11" w:rsidRDefault="00743762" w:rsidP="00AD0797">
            <w:pPr>
              <w:spacing w:line="336" w:lineRule="atLeast"/>
              <w:jc w:val="center"/>
              <w:rPr>
                <w:b/>
                <w:bCs/>
                <w:color w:val="000000"/>
                <w:sz w:val="23"/>
                <w:szCs w:val="23"/>
              </w:rPr>
            </w:pPr>
            <w:r>
              <w:rPr>
                <w:b/>
                <w:bCs/>
                <w:noProof/>
                <w:color w:val="0000FF"/>
                <w:sz w:val="23"/>
                <w:szCs w:val="23"/>
              </w:rPr>
              <w:drawing>
                <wp:inline distT="0" distB="0" distL="0" distR="0" wp14:anchorId="1F1053B5" wp14:editId="506803E5">
                  <wp:extent cx="156845" cy="156845"/>
                  <wp:effectExtent l="0" t="0" r="0" b="0"/>
                  <wp:docPr id="6" name="Imagen 6" descr="Información sobre la plantilla">
                    <a:hlinkClick xmlns:a="http://schemas.openxmlformats.org/drawingml/2006/main" r:id="rId20" tooltip="&quot;Información sobre la plantil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ión sobre la plantilla">
                            <a:hlinkClick r:id="rId20" tooltip="&quot;Información sobre la plantilla&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tc>
      </w:tr>
      <w:tr w:rsidR="00743762" w:rsidRPr="00CC1B11" w14:paraId="74FAF6E7" w14:textId="77777777" w:rsidTr="00AD0797">
        <w:trPr>
          <w:tblCellSpacing w:w="15" w:type="dxa"/>
        </w:trPr>
        <w:tc>
          <w:tcPr>
            <w:tcW w:w="0" w:type="auto"/>
            <w:gridSpan w:val="2"/>
            <w:tcMar>
              <w:top w:w="80" w:type="dxa"/>
              <w:left w:w="80" w:type="dxa"/>
              <w:bottom w:w="80" w:type="dxa"/>
              <w:right w:w="80" w:type="dxa"/>
            </w:tcMar>
            <w:vAlign w:val="center"/>
            <w:hideMark/>
          </w:tcPr>
          <w:p w14:paraId="187FAC20" w14:textId="77777777" w:rsidR="00743762" w:rsidRPr="00CC1B11" w:rsidRDefault="00743762" w:rsidP="00AD0797">
            <w:pPr>
              <w:spacing w:line="300" w:lineRule="atLeast"/>
              <w:jc w:val="center"/>
              <w:rPr>
                <w:sz w:val="16"/>
                <w:szCs w:val="16"/>
              </w:rPr>
            </w:pPr>
            <w:r>
              <w:rPr>
                <w:noProof/>
                <w:color w:val="0000FF"/>
                <w:sz w:val="16"/>
                <w:szCs w:val="16"/>
              </w:rPr>
              <w:drawing>
                <wp:inline distT="0" distB="0" distL="0" distR="0" wp14:anchorId="416A4A6C" wp14:editId="25B5F018">
                  <wp:extent cx="2477135" cy="1801495"/>
                  <wp:effectExtent l="0" t="0" r="0" b="8255"/>
                  <wp:docPr id="7" name="Imagen 5" descr="Camión Dúmp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ión Dúmper.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7135" cy="1801495"/>
                          </a:xfrm>
                          <a:prstGeom prst="rect">
                            <a:avLst/>
                          </a:prstGeom>
                          <a:noFill/>
                          <a:ln>
                            <a:noFill/>
                          </a:ln>
                        </pic:spPr>
                      </pic:pic>
                    </a:graphicData>
                  </a:graphic>
                </wp:inline>
              </w:drawing>
            </w:r>
          </w:p>
        </w:tc>
      </w:tr>
      <w:tr w:rsidR="00743762" w:rsidRPr="00CC1B11" w14:paraId="2902A77F" w14:textId="77777777" w:rsidTr="00AD0797">
        <w:trPr>
          <w:tblCellSpacing w:w="15" w:type="dxa"/>
        </w:trPr>
        <w:tc>
          <w:tcPr>
            <w:tcW w:w="0" w:type="auto"/>
            <w:shd w:val="clear" w:color="auto" w:fill="auto"/>
            <w:tcMar>
              <w:top w:w="48" w:type="dxa"/>
              <w:left w:w="48" w:type="dxa"/>
              <w:bottom w:w="48" w:type="dxa"/>
              <w:right w:w="240" w:type="dxa"/>
            </w:tcMar>
            <w:vAlign w:val="center"/>
            <w:hideMark/>
          </w:tcPr>
          <w:p w14:paraId="5ADEED5C" w14:textId="77777777" w:rsidR="00743762" w:rsidRPr="00CC1B11" w:rsidRDefault="00743762" w:rsidP="00AD0797">
            <w:pPr>
              <w:spacing w:line="288" w:lineRule="atLeast"/>
              <w:rPr>
                <w:b/>
                <w:bCs/>
                <w:sz w:val="23"/>
                <w:szCs w:val="23"/>
              </w:rPr>
            </w:pPr>
            <w:r w:rsidRPr="00CC1B11">
              <w:rPr>
                <w:b/>
                <w:bCs/>
                <w:sz w:val="23"/>
                <w:szCs w:val="23"/>
              </w:rPr>
              <w:t>Concepto:</w:t>
            </w:r>
          </w:p>
        </w:tc>
        <w:tc>
          <w:tcPr>
            <w:tcW w:w="0" w:type="auto"/>
            <w:tcMar>
              <w:top w:w="48" w:type="dxa"/>
              <w:left w:w="48" w:type="dxa"/>
              <w:bottom w:w="48" w:type="dxa"/>
              <w:right w:w="48" w:type="dxa"/>
            </w:tcMar>
            <w:vAlign w:val="center"/>
            <w:hideMark/>
          </w:tcPr>
          <w:p w14:paraId="3544BC90" w14:textId="77777777" w:rsidR="00743762" w:rsidRPr="00CC1B11" w:rsidRDefault="00743762" w:rsidP="00AD0797">
            <w:pPr>
              <w:spacing w:line="312" w:lineRule="atLeast"/>
              <w:rPr>
                <w:sz w:val="23"/>
                <w:szCs w:val="23"/>
              </w:rPr>
            </w:pPr>
            <w:r w:rsidRPr="00CC1B11">
              <w:rPr>
                <w:sz w:val="23"/>
                <w:szCs w:val="23"/>
              </w:rPr>
              <w:t>Vehículo autopropulsado sobre grandes ruedas, con caja abierta y muy resistente. Se utiliza para transporte de grandes volúmenes de acarreo de tierra o roca.</w:t>
            </w:r>
          </w:p>
        </w:tc>
      </w:tr>
    </w:tbl>
    <w:p w14:paraId="65E07C0A" w14:textId="77777777" w:rsidR="00743762" w:rsidRDefault="00743762" w:rsidP="00AD0797">
      <w:pPr>
        <w:tabs>
          <w:tab w:val="left" w:pos="340"/>
        </w:tabs>
        <w:ind w:right="113"/>
        <w:rPr>
          <w:color w:val="000000"/>
          <w:lang w:val="es-ES"/>
        </w:rPr>
      </w:pPr>
    </w:p>
    <w:p w14:paraId="700381B8" w14:textId="77777777" w:rsidR="00743762" w:rsidRDefault="00743762" w:rsidP="00AD0797">
      <w:pPr>
        <w:tabs>
          <w:tab w:val="left" w:pos="340"/>
        </w:tabs>
        <w:ind w:right="113"/>
        <w:rPr>
          <w:color w:val="000000"/>
          <w:lang w:val="es-ES"/>
        </w:rPr>
      </w:pPr>
    </w:p>
    <w:p w14:paraId="519453DF" w14:textId="77777777" w:rsidR="00743762" w:rsidRDefault="00743762" w:rsidP="00AD0797">
      <w:pPr>
        <w:tabs>
          <w:tab w:val="left" w:pos="340"/>
        </w:tabs>
        <w:ind w:right="113"/>
        <w:rPr>
          <w:color w:val="000000"/>
          <w:lang w:val="es-ES"/>
        </w:rPr>
      </w:pPr>
    </w:p>
    <w:p w14:paraId="42627EBC" w14:textId="77777777" w:rsidR="00743762" w:rsidRPr="00743762" w:rsidRDefault="00743762" w:rsidP="00743762">
      <w:pPr>
        <w:rPr>
          <w:b/>
          <w:color w:val="000000" w:themeColor="text1"/>
          <w:sz w:val="28"/>
        </w:rPr>
      </w:pPr>
      <w:r w:rsidRPr="00743762">
        <w:rPr>
          <w:rStyle w:val="mw-headline"/>
          <w:b/>
          <w:color w:val="000000" w:themeColor="text1"/>
          <w:sz w:val="28"/>
        </w:rPr>
        <w:t>Descripción</w:t>
      </w:r>
    </w:p>
    <w:p w14:paraId="57A4BB47" w14:textId="77777777" w:rsidR="00743762" w:rsidRDefault="00743762" w:rsidP="00743762">
      <w:r>
        <w:rPr>
          <w:noProof/>
          <w:color w:val="0000FF"/>
        </w:rPr>
        <w:drawing>
          <wp:inline distT="0" distB="0" distL="0" distR="0" wp14:anchorId="4FC8A0E9" wp14:editId="5ED1DC77">
            <wp:extent cx="1714500" cy="1212850"/>
            <wp:effectExtent l="0" t="0" r="0" b="6350"/>
            <wp:docPr id="9" name="Irudia 9" descr="https://www.ecured.cu/images/thumb/9/93/Partes_del_dumper.png/180px-Partes_del_dumper.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ured.cu/images/thumb/9/93/Partes_del_dumper.png/180px-Partes_del_dumper.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212850"/>
                    </a:xfrm>
                    <a:prstGeom prst="rect">
                      <a:avLst/>
                    </a:prstGeom>
                    <a:noFill/>
                    <a:ln>
                      <a:noFill/>
                    </a:ln>
                  </pic:spPr>
                </pic:pic>
              </a:graphicData>
            </a:graphic>
          </wp:inline>
        </w:drawing>
      </w:r>
    </w:p>
    <w:p w14:paraId="65B1697C" w14:textId="77777777" w:rsidR="00743762" w:rsidRDefault="00743762" w:rsidP="00743762">
      <w:r>
        <w:rPr>
          <w:noProof/>
          <w:color w:val="0000FF"/>
        </w:rPr>
        <w:drawing>
          <wp:inline distT="0" distB="0" distL="0" distR="0" wp14:anchorId="3403A88F" wp14:editId="0B663BF0">
            <wp:extent cx="139700" cy="101600"/>
            <wp:effectExtent l="0" t="0" r="0" b="0"/>
            <wp:docPr id="8" name="Irudia 8" descr="https://www.ecured.cu/skins/common/images/magnify-clip.png">
              <a:hlinkClick xmlns:a="http://schemas.openxmlformats.org/drawingml/2006/main" r:id="rId2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ured.cu/skins/common/images/magnify-clip.png">
                      <a:hlinkClick r:id="rId24" tooltip="&quot;Aumentar&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p>
    <w:p w14:paraId="622899F4" w14:textId="77777777" w:rsidR="00743762" w:rsidRDefault="00743762" w:rsidP="00743762">
      <w:r>
        <w:t>partes del dumper.</w:t>
      </w:r>
    </w:p>
    <w:p w14:paraId="4AA712A9" w14:textId="77777777" w:rsidR="00743762" w:rsidRDefault="00743762" w:rsidP="00743762">
      <w:pPr>
        <w:pStyle w:val="Normalaweb"/>
      </w:pPr>
      <w:r>
        <w:t>Vehículo destinado al transporte de materiales, en general rocosos o térreos, en la obra. La característica principal es que están constituidos por una caja que se apoya sobre el chasis y se bascula para la descarga mediante unos cilindros hidráulicos. Especial mención merecen los volquetes de descarga lateral. Los camiones dumper (volquetes) se subdividen en: convencionales, con tractor remolque y articulados. Los camiones dumper convencionales de chasis rígido tienen las siguientes partes:</w:t>
      </w:r>
      <w:r>
        <w:br/>
        <w:t xml:space="preserve">1. Capotas. </w:t>
      </w:r>
      <w:r>
        <w:br/>
        <w:t xml:space="preserve">2. Cabina. </w:t>
      </w:r>
      <w:r>
        <w:br/>
        <w:t xml:space="preserve">3. Ruedas. </w:t>
      </w:r>
      <w:r>
        <w:br/>
        <w:t xml:space="preserve">4. Cama. </w:t>
      </w:r>
      <w:r>
        <w:br/>
        <w:t>5. Flexibles.</w:t>
      </w:r>
      <w:r>
        <w:br/>
        <w:t>6. Cilindros hidráulidos.</w:t>
      </w:r>
      <w:r>
        <w:br/>
        <w:t>7. Retrovisores.</w:t>
      </w:r>
      <w:r>
        <w:br/>
        <w:t>8. Faros.</w:t>
      </w:r>
      <w:r>
        <w:br/>
        <w:t>9. Girofaro.</w:t>
      </w:r>
    </w:p>
    <w:p w14:paraId="0683C240" w14:textId="77777777" w:rsidR="00743762" w:rsidRPr="00743762" w:rsidRDefault="00743762" w:rsidP="00743762">
      <w:pPr>
        <w:rPr>
          <w:b/>
          <w:color w:val="000000" w:themeColor="text1"/>
          <w:sz w:val="24"/>
        </w:rPr>
      </w:pPr>
      <w:r w:rsidRPr="00743762">
        <w:rPr>
          <w:rStyle w:val="mw-headline"/>
          <w:b/>
          <w:color w:val="000000" w:themeColor="text1"/>
          <w:sz w:val="24"/>
        </w:rPr>
        <w:t>Clasificación</w:t>
      </w:r>
    </w:p>
    <w:p w14:paraId="07BFD776" w14:textId="77777777" w:rsidR="00743762" w:rsidRDefault="00743762" w:rsidP="00743762">
      <w:pPr>
        <w:numPr>
          <w:ilvl w:val="0"/>
          <w:numId w:val="1"/>
        </w:numPr>
        <w:autoSpaceDE/>
        <w:autoSpaceDN/>
        <w:spacing w:before="100" w:beforeAutospacing="1" w:after="100" w:afterAutospacing="1"/>
      </w:pPr>
      <w:r>
        <w:rPr>
          <w:noProof/>
          <w:color w:val="0000FF"/>
        </w:rPr>
        <w:drawing>
          <wp:inline distT="0" distB="0" distL="0" distR="0" wp14:anchorId="6C160C53" wp14:editId="24E3B774">
            <wp:extent cx="1143000" cy="658495"/>
            <wp:effectExtent l="0" t="0" r="0" b="8255"/>
            <wp:docPr id="12" name="Irudia 12" descr="https://www.ecured.cu/images/thumb/e/e5/Camion-dumper-carterlpillar.jpg/120px-Camion-dumper-carterlpilla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cured.cu/images/thumb/e/e5/Camion-dumper-carterlpillar.jpg/120px-Camion-dumper-carterlpillar.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658495"/>
                    </a:xfrm>
                    <a:prstGeom prst="rect">
                      <a:avLst/>
                    </a:prstGeom>
                    <a:noFill/>
                    <a:ln>
                      <a:noFill/>
                    </a:ln>
                  </pic:spPr>
                </pic:pic>
              </a:graphicData>
            </a:graphic>
          </wp:inline>
        </w:drawing>
      </w:r>
    </w:p>
    <w:p w14:paraId="65B984E9" w14:textId="77777777" w:rsidR="00743762" w:rsidRDefault="00743762" w:rsidP="00743762">
      <w:pPr>
        <w:pStyle w:val="Normalaweb"/>
        <w:ind w:left="720"/>
      </w:pPr>
      <w:r>
        <w:t xml:space="preserve">Dúmper de movimiento de tierras </w:t>
      </w:r>
    </w:p>
    <w:p w14:paraId="192CBD95" w14:textId="77777777" w:rsidR="00743762" w:rsidRDefault="00743762" w:rsidP="00743762">
      <w:pPr>
        <w:numPr>
          <w:ilvl w:val="0"/>
          <w:numId w:val="1"/>
        </w:numPr>
        <w:autoSpaceDE/>
        <w:autoSpaceDN/>
        <w:spacing w:before="100" w:beforeAutospacing="1" w:after="100" w:afterAutospacing="1"/>
      </w:pPr>
      <w:r>
        <w:rPr>
          <w:noProof/>
          <w:color w:val="0000FF"/>
        </w:rPr>
        <w:drawing>
          <wp:inline distT="0" distB="0" distL="0" distR="0" wp14:anchorId="4F0194D0" wp14:editId="0AB6C7D5">
            <wp:extent cx="1143000" cy="636905"/>
            <wp:effectExtent l="0" t="0" r="0" b="0"/>
            <wp:docPr id="11" name="Irudia 11" descr="https://www.ecured.cu/images/thumb/3/3b/Dumper_articulado.png/120px-Dumper_articulado.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cured.cu/images/thumb/3/3b/Dumper_articulado.png/120px-Dumper_articulado.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636905"/>
                    </a:xfrm>
                    <a:prstGeom prst="rect">
                      <a:avLst/>
                    </a:prstGeom>
                    <a:noFill/>
                    <a:ln>
                      <a:noFill/>
                    </a:ln>
                  </pic:spPr>
                </pic:pic>
              </a:graphicData>
            </a:graphic>
          </wp:inline>
        </w:drawing>
      </w:r>
    </w:p>
    <w:p w14:paraId="6471B5EC" w14:textId="77777777" w:rsidR="00743762" w:rsidRDefault="00743762" w:rsidP="00743762">
      <w:pPr>
        <w:pStyle w:val="Normalaweb"/>
        <w:ind w:left="720"/>
      </w:pPr>
      <w:r>
        <w:t xml:space="preserve">Dúmper articulado </w:t>
      </w:r>
    </w:p>
    <w:p w14:paraId="795D12CC" w14:textId="77777777" w:rsidR="00743762" w:rsidRDefault="00743762" w:rsidP="00743762">
      <w:pPr>
        <w:numPr>
          <w:ilvl w:val="0"/>
          <w:numId w:val="1"/>
        </w:numPr>
        <w:autoSpaceDE/>
        <w:autoSpaceDN/>
        <w:spacing w:before="100" w:beforeAutospacing="1" w:after="100" w:afterAutospacing="1"/>
      </w:pPr>
      <w:r>
        <w:rPr>
          <w:noProof/>
          <w:color w:val="0000FF"/>
        </w:rPr>
        <w:drawing>
          <wp:inline distT="0" distB="0" distL="0" distR="0" wp14:anchorId="211CE8CF" wp14:editId="6D1C0A0A">
            <wp:extent cx="1143000" cy="734695"/>
            <wp:effectExtent l="0" t="0" r="0" b="8255"/>
            <wp:docPr id="10" name="Irudia 10" descr="https://www.ecured.cu/images/thumb/e/e8/Dumper_de_mina.png/120px-Dumper_de_mina.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cured.cu/images/thumb/e/e8/Dumper_de_mina.png/120px-Dumper_de_mina.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734695"/>
                    </a:xfrm>
                    <a:prstGeom prst="rect">
                      <a:avLst/>
                    </a:prstGeom>
                    <a:noFill/>
                    <a:ln>
                      <a:noFill/>
                    </a:ln>
                  </pic:spPr>
                </pic:pic>
              </a:graphicData>
            </a:graphic>
          </wp:inline>
        </w:drawing>
      </w:r>
    </w:p>
    <w:p w14:paraId="02A703D0" w14:textId="77777777" w:rsidR="00743762" w:rsidRDefault="00743762" w:rsidP="00743762">
      <w:pPr>
        <w:pStyle w:val="Normalaweb"/>
        <w:ind w:left="720"/>
      </w:pPr>
      <w:r>
        <w:lastRenderedPageBreak/>
        <w:t xml:space="preserve">Dúmper de roca </w:t>
      </w:r>
    </w:p>
    <w:p w14:paraId="5C4A0506" w14:textId="77777777" w:rsidR="00743762" w:rsidRDefault="00743762" w:rsidP="00743762">
      <w:pPr>
        <w:numPr>
          <w:ilvl w:val="0"/>
          <w:numId w:val="2"/>
        </w:numPr>
        <w:autoSpaceDE/>
        <w:autoSpaceDN/>
        <w:spacing w:before="100" w:beforeAutospacing="1" w:after="100" w:afterAutospacing="1"/>
      </w:pPr>
      <w:r>
        <w:t xml:space="preserve">Dúmper de movimiento de tierras </w:t>
      </w:r>
    </w:p>
    <w:p w14:paraId="1EAF9572" w14:textId="77777777" w:rsidR="00743762" w:rsidRDefault="00743762" w:rsidP="00743762">
      <w:pPr>
        <w:pStyle w:val="Normalaweb"/>
      </w:pPr>
      <w:r>
        <w:t xml:space="preserve">Son unidades robustas y muy potentes. Se adaptan a ciclos de trabajo largos y se utilizan para realizar grandes movimientos de tierra. Tiene tres ejes. </w:t>
      </w:r>
    </w:p>
    <w:p w14:paraId="5104EDDC" w14:textId="77777777" w:rsidR="00743762" w:rsidRDefault="00743762" w:rsidP="00743762">
      <w:pPr>
        <w:numPr>
          <w:ilvl w:val="0"/>
          <w:numId w:val="3"/>
        </w:numPr>
        <w:autoSpaceDE/>
        <w:autoSpaceDN/>
        <w:spacing w:before="100" w:beforeAutospacing="1" w:after="100" w:afterAutospacing="1"/>
      </w:pPr>
      <w:r>
        <w:t xml:space="preserve">Dúmper de roca </w:t>
      </w:r>
    </w:p>
    <w:p w14:paraId="4525FAA5" w14:textId="77777777" w:rsidR="00743762" w:rsidRDefault="00743762" w:rsidP="00743762">
      <w:pPr>
        <w:pStyle w:val="Normalaweb"/>
      </w:pPr>
      <w:r>
        <w:t>Se utilizan para el transporte de materiales sueltos y muy pesados. Son má</w:t>
      </w:r>
      <w:r>
        <w:softHyphen/>
        <w:t xml:space="preserve">quinas diseñadas en función de la caja de carga, la cual tiene forma trapezoidal. Tiene cuatro ejes. No circulan por carretera y su desplazamiento se limita dentro de los límites de la obra. </w:t>
      </w:r>
    </w:p>
    <w:p w14:paraId="5D0D7118" w14:textId="77777777" w:rsidR="00743762" w:rsidRDefault="00743762" w:rsidP="00743762">
      <w:pPr>
        <w:numPr>
          <w:ilvl w:val="0"/>
          <w:numId w:val="4"/>
        </w:numPr>
        <w:autoSpaceDE/>
        <w:autoSpaceDN/>
        <w:spacing w:before="100" w:beforeAutospacing="1" w:after="100" w:afterAutospacing="1"/>
      </w:pPr>
      <w:r>
        <w:t xml:space="preserve">Dúmper articulado </w:t>
      </w:r>
    </w:p>
    <w:p w14:paraId="67B887CC" w14:textId="77777777" w:rsidR="00743762" w:rsidRDefault="00743762" w:rsidP="00743762">
      <w:pPr>
        <w:pStyle w:val="Normalaweb"/>
      </w:pPr>
      <w:r>
        <w:t>De similares características que el Dúmper de Roca pero se diferencia porque posee dos partes independientes aunque articuladas entre sí: la tractora delantera, y la trasera de carga. De mayor poder de maniobra ya que la caja de carga puede adoptar cualquier á</w:t>
      </w:r>
      <w:r>
        <w:softHyphen/>
        <w:t>ngulo, de hasta 90</w:t>
      </w:r>
      <w:r>
        <w:rPr>
          <w:vertAlign w:val="superscript"/>
        </w:rPr>
        <w:t>0</w:t>
      </w:r>
      <w:r>
        <w:t xml:space="preserve"> en relación con el elemento tractor.Entre estos uno de los mas populares en la actualidad son los de la marca Volvo y especialmente los modelos </w:t>
      </w:r>
      <w:hyperlink r:id="rId33" w:tooltip="Dumper articulado Volvo (la página no existe)" w:history="1">
        <w:r>
          <w:rPr>
            <w:rStyle w:val="Hiperesteka"/>
          </w:rPr>
          <w:t>Volvo serie E</w:t>
        </w:r>
      </w:hyperlink>
      <w:r>
        <w:t xml:space="preserve"> </w:t>
      </w:r>
    </w:p>
    <w:p w14:paraId="2D3E9466" w14:textId="77777777" w:rsidR="00743762" w:rsidRDefault="00743762" w:rsidP="00743762">
      <w:pPr>
        <w:numPr>
          <w:ilvl w:val="0"/>
          <w:numId w:val="5"/>
        </w:numPr>
        <w:autoSpaceDE/>
        <w:autoSpaceDN/>
        <w:spacing w:before="100" w:beforeAutospacing="1" w:after="100" w:afterAutospacing="1"/>
      </w:pPr>
      <w:r>
        <w:t xml:space="preserve">Minidúmper </w:t>
      </w:r>
    </w:p>
    <w:p w14:paraId="54CFC720" w14:textId="77777777" w:rsidR="00743762" w:rsidRDefault="00743762" w:rsidP="00743762">
      <w:pPr>
        <w:pStyle w:val="Normalaweb"/>
      </w:pPr>
      <w:r>
        <w:t xml:space="preserve">Se trata de una caja de carga dotada de un eje con ruedas, que se acopla a una minicargadora. </w:t>
      </w:r>
    </w:p>
    <w:p w14:paraId="4216E7B3" w14:textId="77777777" w:rsidR="00743762" w:rsidRDefault="00743762" w:rsidP="00AD0797">
      <w:pPr>
        <w:tabs>
          <w:tab w:val="left" w:pos="340"/>
        </w:tabs>
        <w:ind w:right="113"/>
        <w:rPr>
          <w:color w:val="000000"/>
          <w:lang w:val="es-ES"/>
        </w:rPr>
      </w:pPr>
    </w:p>
    <w:p w14:paraId="7EF9D019" w14:textId="77777777" w:rsidR="00743762" w:rsidRDefault="00743762" w:rsidP="00AD0797">
      <w:pPr>
        <w:tabs>
          <w:tab w:val="left" w:pos="340"/>
        </w:tabs>
        <w:ind w:right="113"/>
        <w:rPr>
          <w:color w:val="000000"/>
          <w:lang w:val="es-ES"/>
        </w:rPr>
      </w:pPr>
    </w:p>
    <w:p w14:paraId="50B13E33" w14:textId="77777777" w:rsidR="00743762" w:rsidRPr="00743762" w:rsidRDefault="00743762" w:rsidP="00743762">
      <w:pPr>
        <w:tabs>
          <w:tab w:val="left" w:pos="340"/>
        </w:tabs>
        <w:ind w:right="113"/>
        <w:rPr>
          <w:b/>
          <w:szCs w:val="20"/>
        </w:rPr>
      </w:pPr>
      <w:r>
        <w:rPr>
          <w:b/>
          <w:szCs w:val="20"/>
        </w:rPr>
        <w:t>MAQUINARIA MÓVIL. GENCAT.</w:t>
      </w:r>
    </w:p>
    <w:p w14:paraId="3AAC12C1" w14:textId="77777777" w:rsidR="00B16B78" w:rsidRDefault="00B16B78" w:rsidP="00AD0797">
      <w:pPr>
        <w:tabs>
          <w:tab w:val="left" w:pos="340"/>
        </w:tabs>
        <w:ind w:right="113"/>
        <w:rPr>
          <w:color w:val="000000"/>
          <w:lang w:val="es-ES"/>
        </w:rPr>
      </w:pPr>
    </w:p>
    <w:p w14:paraId="765842FD" w14:textId="77777777" w:rsidR="00743762" w:rsidRDefault="008C48A7" w:rsidP="00743762">
      <w:pPr>
        <w:tabs>
          <w:tab w:val="left" w:pos="340"/>
        </w:tabs>
        <w:ind w:right="113"/>
        <w:rPr>
          <w:color w:val="000000"/>
          <w:lang w:val="es-ES"/>
        </w:rPr>
      </w:pPr>
      <w:hyperlink r:id="rId34" w:history="1">
        <w:r w:rsidR="00743762" w:rsidRPr="004B039A">
          <w:rPr>
            <w:rStyle w:val="Hiperesteka"/>
            <w:rFonts w:eastAsiaTheme="majorEastAsia"/>
            <w:lang w:val="es-ES"/>
          </w:rPr>
          <w:t>http://www.gencat.cat/empresaiocupacio/departament/centre_documentacio/publicacions/seguretat_salut_laboral/guies/llibres/construccio_accessible/esp/04/04_07.pdf</w:t>
        </w:r>
      </w:hyperlink>
    </w:p>
    <w:p w14:paraId="330ECBB0" w14:textId="77777777" w:rsidR="00B16B78" w:rsidRDefault="00B16B78" w:rsidP="00AD0797">
      <w:pPr>
        <w:tabs>
          <w:tab w:val="left" w:pos="340"/>
        </w:tabs>
        <w:ind w:right="113"/>
        <w:rPr>
          <w:color w:val="000000"/>
          <w:lang w:val="es-ES"/>
        </w:rPr>
      </w:pPr>
    </w:p>
    <w:p w14:paraId="59A8E871" w14:textId="77777777" w:rsidR="00B16B78" w:rsidRPr="00510EED" w:rsidRDefault="00B16B78" w:rsidP="00AD0797">
      <w:pPr>
        <w:tabs>
          <w:tab w:val="left" w:pos="340"/>
        </w:tabs>
        <w:ind w:right="113"/>
        <w:rPr>
          <w:b/>
          <w:color w:val="000000"/>
          <w:lang w:val="es-ES"/>
        </w:rPr>
      </w:pPr>
      <w:r w:rsidRPr="00510EED">
        <w:rPr>
          <w:b/>
          <w:color w:val="000000"/>
          <w:lang w:val="es-ES"/>
        </w:rPr>
        <w:t>Camión dumper</w:t>
      </w:r>
    </w:p>
    <w:p w14:paraId="3FEA1828" w14:textId="77777777" w:rsidR="00B16B78" w:rsidRPr="009D69DF" w:rsidRDefault="00B16B78" w:rsidP="00AD0797">
      <w:pPr>
        <w:tabs>
          <w:tab w:val="left" w:pos="340"/>
        </w:tabs>
        <w:ind w:right="113"/>
        <w:rPr>
          <w:color w:val="000000"/>
          <w:lang w:val="es-ES"/>
        </w:rPr>
      </w:pPr>
      <w:r w:rsidRPr="009D69DF">
        <w:rPr>
          <w:color w:val="000000"/>
          <w:lang w:val="es-ES"/>
        </w:rPr>
        <w:t>Definición</w:t>
      </w:r>
    </w:p>
    <w:p w14:paraId="12AD9FF5" w14:textId="77777777" w:rsidR="00B16B78" w:rsidRDefault="00B16B78" w:rsidP="00AD0797">
      <w:pPr>
        <w:tabs>
          <w:tab w:val="left" w:pos="340"/>
        </w:tabs>
        <w:ind w:right="113"/>
        <w:rPr>
          <w:color w:val="000000"/>
          <w:lang w:val="es-ES"/>
        </w:rPr>
      </w:pPr>
      <w:r w:rsidRPr="009D69DF">
        <w:rPr>
          <w:color w:val="000000"/>
          <w:lang w:val="es-ES"/>
        </w:rPr>
        <w:t>Equipo de trabajo de gran capacidad de carga utilizado preferentemente en el transporte de materiales en canteras y en operaciones de movimiento de tierra en las obras.</w:t>
      </w:r>
    </w:p>
    <w:p w14:paraId="29DE4349" w14:textId="77777777" w:rsidR="00B16B78" w:rsidRDefault="00B16B78" w:rsidP="00AD0797">
      <w:pPr>
        <w:tabs>
          <w:tab w:val="left" w:pos="340"/>
        </w:tabs>
        <w:ind w:right="113"/>
        <w:rPr>
          <w:color w:val="000000"/>
          <w:lang w:val="es-ES"/>
        </w:rPr>
      </w:pPr>
      <w:r>
        <w:rPr>
          <w:noProof/>
          <w:color w:val="000000"/>
        </w:rPr>
        <w:drawing>
          <wp:inline distT="0" distB="0" distL="0" distR="0" wp14:anchorId="67BA0E5A" wp14:editId="67C5821D">
            <wp:extent cx="3726180" cy="2156460"/>
            <wp:effectExtent l="0" t="0" r="7620"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6180" cy="2156460"/>
                    </a:xfrm>
                    <a:prstGeom prst="rect">
                      <a:avLst/>
                    </a:prstGeom>
                    <a:noFill/>
                    <a:ln>
                      <a:noFill/>
                    </a:ln>
                  </pic:spPr>
                </pic:pic>
              </a:graphicData>
            </a:graphic>
          </wp:inline>
        </w:drawing>
      </w:r>
    </w:p>
    <w:p w14:paraId="4EC813B9" w14:textId="77777777" w:rsidR="00B16B78" w:rsidRDefault="00B16B78" w:rsidP="00AD0797">
      <w:pPr>
        <w:tabs>
          <w:tab w:val="left" w:pos="340"/>
        </w:tabs>
        <w:ind w:right="113"/>
        <w:rPr>
          <w:color w:val="000000"/>
          <w:lang w:val="es-ES"/>
        </w:rPr>
      </w:pPr>
    </w:p>
    <w:p w14:paraId="6CA96FA1" w14:textId="77777777" w:rsidR="00B16B78" w:rsidRDefault="00B16B78" w:rsidP="00AD0797">
      <w:pPr>
        <w:tabs>
          <w:tab w:val="left" w:pos="340"/>
        </w:tabs>
        <w:ind w:right="113"/>
        <w:rPr>
          <w:color w:val="000000"/>
          <w:lang w:val="es-ES"/>
        </w:rPr>
      </w:pPr>
    </w:p>
    <w:p w14:paraId="3B2C6202" w14:textId="77777777" w:rsidR="00B8381B" w:rsidRDefault="00B8381B" w:rsidP="00AD0797">
      <w:pPr>
        <w:tabs>
          <w:tab w:val="left" w:pos="340"/>
        </w:tabs>
        <w:ind w:right="113"/>
        <w:rPr>
          <w:color w:val="000000"/>
          <w:lang w:val="es-ES"/>
        </w:rPr>
      </w:pPr>
    </w:p>
    <w:p w14:paraId="30B8BD92" w14:textId="77777777" w:rsidR="00B8381B" w:rsidRPr="00B8381B" w:rsidRDefault="00B8381B" w:rsidP="00B8381B">
      <w:pPr>
        <w:pStyle w:val="3izenburua"/>
        <w:rPr>
          <w:color w:val="000000" w:themeColor="text1"/>
        </w:rPr>
      </w:pPr>
      <w:r w:rsidRPr="00B8381B">
        <w:rPr>
          <w:color w:val="000000" w:themeColor="text1"/>
        </w:rPr>
        <w:lastRenderedPageBreak/>
        <w:t>DICCIONARIO DE LA CONSTRUCCIÓN</w:t>
      </w:r>
    </w:p>
    <w:p w14:paraId="3A4D5185" w14:textId="77777777" w:rsidR="00B8381B" w:rsidRDefault="00B8381B" w:rsidP="00AD0797">
      <w:pPr>
        <w:tabs>
          <w:tab w:val="left" w:pos="340"/>
        </w:tabs>
        <w:ind w:right="113"/>
        <w:rPr>
          <w:color w:val="000000"/>
          <w:lang w:val="es-ES"/>
        </w:rPr>
      </w:pPr>
    </w:p>
    <w:p w14:paraId="433D4018" w14:textId="77777777" w:rsidR="00B16B78" w:rsidRDefault="00B8381B" w:rsidP="00AD0797">
      <w:pPr>
        <w:tabs>
          <w:tab w:val="left" w:pos="340"/>
        </w:tabs>
        <w:ind w:right="113"/>
        <w:rPr>
          <w:color w:val="000000"/>
          <w:lang w:val="es-ES"/>
        </w:rPr>
      </w:pPr>
      <w:r>
        <w:rPr>
          <w:color w:val="000000"/>
          <w:lang w:val="es-ES"/>
        </w:rPr>
        <w:t>DUMPER</w:t>
      </w:r>
    </w:p>
    <w:p w14:paraId="1FD0BE53" w14:textId="77777777" w:rsidR="00B8381B" w:rsidRDefault="00B8381B" w:rsidP="00AD0797">
      <w:pPr>
        <w:tabs>
          <w:tab w:val="left" w:pos="340"/>
        </w:tabs>
        <w:ind w:right="113"/>
        <w:rPr>
          <w:color w:val="000000"/>
          <w:lang w:val="es-ES"/>
        </w:rPr>
      </w:pPr>
    </w:p>
    <w:p w14:paraId="26223552" w14:textId="77777777" w:rsidR="00B8381B" w:rsidRDefault="00B8381B" w:rsidP="00AD0797">
      <w:pPr>
        <w:tabs>
          <w:tab w:val="left" w:pos="340"/>
        </w:tabs>
        <w:ind w:right="113"/>
      </w:pPr>
      <w:r>
        <w:t>Camión basculante de gran maniobrabilidad y apto para todo terreno, especialmente en pistas de obra en mal estado, destinado al transporte de cargas de hasta 75 t. En obra civil puede ser rígido, articulado, para circular o no (extraviales, más grandes) por carretera. Es de gran robustez, con componentes de alta durabilidad, neumáticos tipo todo-terreno y su peso es 3 o 4 veces mayor que el de un camión normal, consiguiendo una gran producción en la carga de material. Suele estar provisto de un mecanismo que permite levantar o girar la caja, para realizar la descarga lateral, frontal o trasera.</w:t>
      </w:r>
    </w:p>
    <w:p w14:paraId="096442FD" w14:textId="77777777" w:rsidR="00B8381B" w:rsidRDefault="00B8381B" w:rsidP="00AD0797">
      <w:pPr>
        <w:tabs>
          <w:tab w:val="left" w:pos="340"/>
        </w:tabs>
        <w:ind w:right="113"/>
      </w:pPr>
    </w:p>
    <w:p w14:paraId="666AA03A" w14:textId="77777777" w:rsidR="00B8381B" w:rsidRDefault="00B8381B" w:rsidP="00AD0797">
      <w:pPr>
        <w:tabs>
          <w:tab w:val="left" w:pos="340"/>
        </w:tabs>
        <w:ind w:right="113"/>
      </w:pPr>
      <w:r w:rsidRPr="001A7C94">
        <w:rPr>
          <w:color w:val="000000"/>
          <w:lang w:val="fr-FR"/>
        </w:rPr>
        <w:t>DUMPER</w:t>
      </w:r>
    </w:p>
    <w:p w14:paraId="2391B361" w14:textId="77777777" w:rsidR="00B8381B" w:rsidRPr="001A7C94" w:rsidRDefault="00B8381B" w:rsidP="00AD0797">
      <w:pPr>
        <w:tabs>
          <w:tab w:val="left" w:pos="340"/>
        </w:tabs>
        <w:ind w:right="113"/>
        <w:rPr>
          <w:color w:val="000000"/>
          <w:lang w:val="fr-FR"/>
        </w:rPr>
      </w:pPr>
    </w:p>
    <w:p w14:paraId="279B4FB4" w14:textId="77777777" w:rsidR="00B8381B" w:rsidRPr="001A7C94" w:rsidRDefault="00B8381B" w:rsidP="00AD0797">
      <w:pPr>
        <w:tabs>
          <w:tab w:val="left" w:pos="340"/>
        </w:tabs>
        <w:ind w:right="113"/>
        <w:rPr>
          <w:color w:val="000000"/>
          <w:lang w:val="fr-FR"/>
        </w:rPr>
      </w:pPr>
      <w:r>
        <w:t>Dumpers are highly manoeuvrable and can be used on all types of terrain, particularly on site access tracks in a bad state. Designed to transport loads of up to 75 t. For civil engineering projects. Features: rigid, articulated, for on-road driving or otherwise (those not for on-road use can be bigger). They are highly robust with long-lasting parts and all-terrain tyres, weighing 3 or 4 times more than a normal lorry, and ensuring high productivity in terms of movement of loads. They normally include a mechanism facilitating lifting or rotation of the box, so that unloading may be from the side, the front, or the rear.</w:t>
      </w:r>
    </w:p>
    <w:p w14:paraId="0C4D8077" w14:textId="77777777" w:rsidR="00B8381B" w:rsidRPr="001A7C94" w:rsidRDefault="00B8381B" w:rsidP="00AD0797">
      <w:pPr>
        <w:tabs>
          <w:tab w:val="left" w:pos="340"/>
        </w:tabs>
        <w:ind w:right="113"/>
        <w:rPr>
          <w:color w:val="000000"/>
          <w:lang w:val="fr-FR"/>
        </w:rPr>
      </w:pPr>
    </w:p>
    <w:p w14:paraId="14460111" w14:textId="77777777" w:rsidR="00B8381B" w:rsidRPr="001A7C94" w:rsidRDefault="00B8381B" w:rsidP="00B8381B">
      <w:pPr>
        <w:tabs>
          <w:tab w:val="left" w:pos="340"/>
        </w:tabs>
        <w:ind w:right="113"/>
        <w:rPr>
          <w:color w:val="000000"/>
          <w:lang w:val="fr-FR"/>
        </w:rPr>
      </w:pPr>
      <w:r w:rsidRPr="001A7C94">
        <w:rPr>
          <w:color w:val="000000"/>
          <w:lang w:val="fr-FR"/>
        </w:rPr>
        <w:t>DUMPER (OU TOMBEREAU)</w:t>
      </w:r>
    </w:p>
    <w:p w14:paraId="5CA3A69E" w14:textId="77777777" w:rsidR="00B8381B" w:rsidRDefault="00DB1475" w:rsidP="00B8381B">
      <w:pPr>
        <w:tabs>
          <w:tab w:val="left" w:pos="340"/>
        </w:tabs>
        <w:ind w:right="113"/>
      </w:pPr>
      <w:r>
        <w:t>C</w:t>
      </w:r>
      <w:r w:rsidR="00B8381B">
        <w:t>amion benne de grande maniabilité et apte à tous les terrains - spécialement pour les pistes de chantier en mauvais état - et destiné au transport de charge jusqu'à 75 t. En génie civil, il peut être rigide ou articulé, et circuler ou non sur route. Il</w:t>
      </w:r>
    </w:p>
    <w:p w14:paraId="0D3BD325" w14:textId="77777777" w:rsidR="00B8381B" w:rsidRDefault="00B8381B" w:rsidP="00AD0797">
      <w:pPr>
        <w:tabs>
          <w:tab w:val="left" w:pos="340"/>
        </w:tabs>
        <w:ind w:right="113"/>
        <w:rPr>
          <w:color w:val="000000"/>
          <w:lang w:val="es-ES"/>
        </w:rPr>
      </w:pPr>
    </w:p>
    <w:p w14:paraId="4B1FDA74" w14:textId="77777777" w:rsidR="00B8381B" w:rsidRDefault="00B8381B" w:rsidP="00AD0797">
      <w:pPr>
        <w:tabs>
          <w:tab w:val="left" w:pos="340"/>
        </w:tabs>
        <w:ind w:right="113"/>
        <w:rPr>
          <w:color w:val="000000"/>
          <w:lang w:val="es-ES"/>
        </w:rPr>
      </w:pPr>
    </w:p>
    <w:p w14:paraId="200C6DD5" w14:textId="77777777" w:rsidR="00B8381B" w:rsidRDefault="00B8381B" w:rsidP="00AD0797">
      <w:pPr>
        <w:tabs>
          <w:tab w:val="left" w:pos="340"/>
        </w:tabs>
        <w:ind w:right="113"/>
        <w:rPr>
          <w:color w:val="000000"/>
          <w:lang w:val="es-ES"/>
        </w:rPr>
      </w:pPr>
      <w:r>
        <w:rPr>
          <w:noProof/>
        </w:rPr>
        <w:drawing>
          <wp:inline distT="0" distB="0" distL="0" distR="0" wp14:anchorId="1F1D7033" wp14:editId="476609F3">
            <wp:extent cx="2654300" cy="2054311"/>
            <wp:effectExtent l="0" t="0" r="0" b="3175"/>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56476" cy="2055995"/>
                    </a:xfrm>
                    <a:prstGeom prst="rect">
                      <a:avLst/>
                    </a:prstGeom>
                  </pic:spPr>
                </pic:pic>
              </a:graphicData>
            </a:graphic>
          </wp:inline>
        </w:drawing>
      </w:r>
    </w:p>
    <w:p w14:paraId="17DE481E" w14:textId="77777777" w:rsidR="00B16B78" w:rsidRPr="0016085F" w:rsidRDefault="0016085F" w:rsidP="0016085F">
      <w:pPr>
        <w:pStyle w:val="3izenburua"/>
        <w:rPr>
          <w:color w:val="000000" w:themeColor="text1"/>
        </w:rPr>
      </w:pPr>
      <w:r w:rsidRPr="0016085F">
        <w:rPr>
          <w:color w:val="000000" w:themeColor="text1"/>
        </w:rPr>
        <w:t>CERCATERM</w:t>
      </w:r>
    </w:p>
    <w:p w14:paraId="4581622B" w14:textId="77777777" w:rsidR="0016085F" w:rsidRDefault="0016085F" w:rsidP="00AD0797">
      <w:pPr>
        <w:tabs>
          <w:tab w:val="left" w:pos="340"/>
        </w:tabs>
        <w:ind w:right="113"/>
        <w:rPr>
          <w:color w:val="000000"/>
          <w:lang w:val="es-ES"/>
        </w:rPr>
      </w:pPr>
    </w:p>
    <w:p w14:paraId="0F9FD91A" w14:textId="77777777" w:rsidR="00B16B78" w:rsidRPr="009D69DF" w:rsidRDefault="00B16B78" w:rsidP="00AD0797">
      <w:pPr>
        <w:tabs>
          <w:tab w:val="left" w:pos="340"/>
        </w:tabs>
        <w:ind w:right="113"/>
        <w:rPr>
          <w:color w:val="000000"/>
          <w:lang w:val="es-ES"/>
        </w:rPr>
      </w:pPr>
      <w:r w:rsidRPr="009D69DF">
        <w:rPr>
          <w:color w:val="000000"/>
          <w:lang w:val="es-ES"/>
        </w:rPr>
        <w:t>TERMCAT, CENTRE DE TERMINOLOGIA. Lèxic multilingüe de la indústria [en línia]. Barcelona: TERMCAT, Centre de Terminologia, cop. 2009. (Diccionaris en Línia)</w:t>
      </w:r>
    </w:p>
    <w:p w14:paraId="025866E2" w14:textId="77777777" w:rsidR="00B16B78" w:rsidRPr="009D69DF" w:rsidRDefault="00B16B78" w:rsidP="00AD0797">
      <w:pPr>
        <w:tabs>
          <w:tab w:val="left" w:pos="340"/>
        </w:tabs>
        <w:ind w:right="113"/>
        <w:rPr>
          <w:color w:val="000000"/>
          <w:lang w:val="es-ES"/>
        </w:rPr>
      </w:pPr>
      <w:r w:rsidRPr="009D69DF">
        <w:rPr>
          <w:color w:val="000000"/>
          <w:lang w:val="es-ES"/>
        </w:rPr>
        <w:t xml:space="preserve"> &lt;http://www.termcat.cat/ca/Diccionaris_En_Linia/22/&gt;</w:t>
      </w:r>
    </w:p>
    <w:p w14:paraId="146F9491" w14:textId="77777777" w:rsidR="00B16B78" w:rsidRPr="009D69DF" w:rsidRDefault="00B16B78" w:rsidP="00AD0797">
      <w:pPr>
        <w:tabs>
          <w:tab w:val="left" w:pos="340"/>
        </w:tabs>
        <w:ind w:right="113"/>
        <w:rPr>
          <w:color w:val="000000"/>
          <w:lang w:val="es-ES"/>
        </w:rPr>
      </w:pPr>
    </w:p>
    <w:p w14:paraId="17A33574" w14:textId="77777777" w:rsidR="00B16B78" w:rsidRPr="009D69DF" w:rsidRDefault="00B16B78" w:rsidP="00AD0797">
      <w:pPr>
        <w:tabs>
          <w:tab w:val="left" w:pos="340"/>
        </w:tabs>
        <w:ind w:right="113"/>
        <w:rPr>
          <w:color w:val="000000"/>
          <w:lang w:val="es-ES"/>
        </w:rPr>
      </w:pPr>
      <w:r w:rsidRPr="009D69DF">
        <w:rPr>
          <w:color w:val="000000"/>
          <w:lang w:val="es-ES"/>
        </w:rPr>
        <w:t xml:space="preserve">ca traginadora de trabuc, n f </w:t>
      </w:r>
    </w:p>
    <w:p w14:paraId="6B466526" w14:textId="77777777" w:rsidR="00B16B78" w:rsidRPr="009D69DF" w:rsidRDefault="00B16B78" w:rsidP="00AD0797">
      <w:pPr>
        <w:tabs>
          <w:tab w:val="left" w:pos="340"/>
        </w:tabs>
        <w:ind w:right="113"/>
        <w:rPr>
          <w:color w:val="000000"/>
          <w:lang w:val="es-ES"/>
        </w:rPr>
      </w:pPr>
      <w:r w:rsidRPr="009D69DF">
        <w:rPr>
          <w:color w:val="000000"/>
          <w:lang w:val="es-ES"/>
        </w:rPr>
        <w:t>ca dúmper, n m sin. compl.</w:t>
      </w:r>
    </w:p>
    <w:p w14:paraId="06A363FC" w14:textId="77777777" w:rsidR="00B16B78" w:rsidRPr="0016085F" w:rsidRDefault="00B16B78" w:rsidP="00AD0797">
      <w:pPr>
        <w:tabs>
          <w:tab w:val="left" w:pos="340"/>
        </w:tabs>
        <w:ind w:right="113"/>
        <w:rPr>
          <w:color w:val="000000"/>
          <w:highlight w:val="cyan"/>
          <w:lang w:val="es-ES"/>
        </w:rPr>
      </w:pPr>
      <w:r w:rsidRPr="0016085F">
        <w:rPr>
          <w:color w:val="000000"/>
          <w:highlight w:val="cyan"/>
          <w:lang w:val="es-ES"/>
        </w:rPr>
        <w:t xml:space="preserve">es dumper </w:t>
      </w:r>
    </w:p>
    <w:p w14:paraId="453F73B8" w14:textId="77777777" w:rsidR="00B16B78" w:rsidRPr="009D69DF" w:rsidRDefault="00B16B78" w:rsidP="00AD0797">
      <w:pPr>
        <w:tabs>
          <w:tab w:val="left" w:pos="340"/>
        </w:tabs>
        <w:ind w:right="113"/>
        <w:rPr>
          <w:color w:val="000000"/>
          <w:lang w:val="es-ES"/>
        </w:rPr>
      </w:pPr>
      <w:r w:rsidRPr="0016085F">
        <w:rPr>
          <w:color w:val="000000"/>
          <w:highlight w:val="cyan"/>
          <w:lang w:val="es-ES"/>
        </w:rPr>
        <w:t>es volquete autopropulsado</w:t>
      </w:r>
      <w:r w:rsidRPr="009D69DF">
        <w:rPr>
          <w:color w:val="000000"/>
          <w:lang w:val="es-ES"/>
        </w:rPr>
        <w:t xml:space="preserve"> </w:t>
      </w:r>
    </w:p>
    <w:p w14:paraId="2E472406" w14:textId="77777777" w:rsidR="00B16B78" w:rsidRPr="0016085F" w:rsidRDefault="00B16B78" w:rsidP="00AD0797">
      <w:pPr>
        <w:tabs>
          <w:tab w:val="left" w:pos="340"/>
        </w:tabs>
        <w:ind w:right="113"/>
        <w:rPr>
          <w:color w:val="000000"/>
          <w:highlight w:val="green"/>
          <w:lang w:val="es-ES"/>
        </w:rPr>
      </w:pPr>
      <w:r w:rsidRPr="0016085F">
        <w:rPr>
          <w:color w:val="000000"/>
          <w:highlight w:val="green"/>
          <w:lang w:val="es-ES"/>
        </w:rPr>
        <w:t xml:space="preserve">fr dumper </w:t>
      </w:r>
    </w:p>
    <w:p w14:paraId="7A3DCD46" w14:textId="77777777" w:rsidR="00B16B78" w:rsidRPr="0016085F" w:rsidRDefault="00B16B78" w:rsidP="00AD0797">
      <w:pPr>
        <w:tabs>
          <w:tab w:val="left" w:pos="340"/>
        </w:tabs>
        <w:ind w:right="113"/>
        <w:rPr>
          <w:color w:val="000000"/>
          <w:highlight w:val="green"/>
          <w:lang w:val="en-US"/>
        </w:rPr>
      </w:pPr>
      <w:r w:rsidRPr="0016085F">
        <w:rPr>
          <w:color w:val="000000"/>
          <w:highlight w:val="green"/>
          <w:lang w:val="en-US"/>
        </w:rPr>
        <w:t xml:space="preserve">fr mototombereau </w:t>
      </w:r>
    </w:p>
    <w:p w14:paraId="2FF8E121" w14:textId="77777777" w:rsidR="00B16B78" w:rsidRPr="00A85B4B" w:rsidRDefault="00B16B78" w:rsidP="00AD0797">
      <w:pPr>
        <w:tabs>
          <w:tab w:val="left" w:pos="340"/>
        </w:tabs>
        <w:ind w:right="113"/>
        <w:rPr>
          <w:color w:val="000000"/>
          <w:lang w:val="en-US"/>
        </w:rPr>
      </w:pPr>
      <w:r w:rsidRPr="0016085F">
        <w:rPr>
          <w:color w:val="000000"/>
          <w:highlight w:val="green"/>
          <w:lang w:val="en-US"/>
        </w:rPr>
        <w:t>fr tombereau</w:t>
      </w:r>
      <w:r w:rsidRPr="00A85B4B">
        <w:rPr>
          <w:color w:val="000000"/>
          <w:lang w:val="en-US"/>
        </w:rPr>
        <w:t xml:space="preserve"> </w:t>
      </w:r>
    </w:p>
    <w:p w14:paraId="79E17BA3" w14:textId="77777777" w:rsidR="00B16B78" w:rsidRPr="00A85B4B" w:rsidRDefault="00B16B78" w:rsidP="00AD0797">
      <w:pPr>
        <w:tabs>
          <w:tab w:val="left" w:pos="340"/>
        </w:tabs>
        <w:ind w:right="113"/>
        <w:rPr>
          <w:color w:val="000000"/>
          <w:lang w:val="en-US"/>
        </w:rPr>
      </w:pPr>
      <w:r w:rsidRPr="00A85B4B">
        <w:rPr>
          <w:color w:val="000000"/>
          <w:lang w:val="en-US"/>
        </w:rPr>
        <w:t xml:space="preserve">it cassone automotore </w:t>
      </w:r>
    </w:p>
    <w:p w14:paraId="5A511573" w14:textId="77777777" w:rsidR="00B16B78" w:rsidRPr="00A85B4B" w:rsidRDefault="00B16B78" w:rsidP="00AD0797">
      <w:pPr>
        <w:tabs>
          <w:tab w:val="left" w:pos="340"/>
        </w:tabs>
        <w:ind w:right="113"/>
        <w:rPr>
          <w:color w:val="000000"/>
          <w:lang w:val="en-US"/>
        </w:rPr>
      </w:pPr>
      <w:r w:rsidRPr="00A85B4B">
        <w:rPr>
          <w:color w:val="000000"/>
          <w:lang w:val="en-US"/>
        </w:rPr>
        <w:t xml:space="preserve">it dumper </w:t>
      </w:r>
    </w:p>
    <w:p w14:paraId="73B0B2B8" w14:textId="77777777" w:rsidR="00B16B78" w:rsidRPr="0016085F" w:rsidRDefault="00B16B78" w:rsidP="00AD0797">
      <w:pPr>
        <w:tabs>
          <w:tab w:val="left" w:pos="340"/>
        </w:tabs>
        <w:ind w:right="113"/>
        <w:rPr>
          <w:color w:val="000000"/>
          <w:highlight w:val="yellow"/>
          <w:lang w:val="en-US"/>
        </w:rPr>
      </w:pPr>
      <w:r w:rsidRPr="0016085F">
        <w:rPr>
          <w:color w:val="000000"/>
          <w:highlight w:val="yellow"/>
          <w:lang w:val="en-US"/>
        </w:rPr>
        <w:t xml:space="preserve">en dumper </w:t>
      </w:r>
    </w:p>
    <w:p w14:paraId="5CC523CB" w14:textId="77777777" w:rsidR="00B16B78" w:rsidRPr="00A85B4B" w:rsidRDefault="00B16B78" w:rsidP="00AD0797">
      <w:pPr>
        <w:tabs>
          <w:tab w:val="left" w:pos="340"/>
        </w:tabs>
        <w:ind w:right="113"/>
        <w:rPr>
          <w:color w:val="000000"/>
          <w:lang w:val="en-US"/>
        </w:rPr>
      </w:pPr>
      <w:r w:rsidRPr="0016085F">
        <w:rPr>
          <w:color w:val="000000"/>
          <w:highlight w:val="yellow"/>
          <w:lang w:val="en-US"/>
        </w:rPr>
        <w:t>en self-propelled dumper</w:t>
      </w:r>
      <w:r w:rsidRPr="00A85B4B">
        <w:rPr>
          <w:color w:val="000000"/>
          <w:lang w:val="en-US"/>
        </w:rPr>
        <w:t xml:space="preserve"> </w:t>
      </w:r>
    </w:p>
    <w:p w14:paraId="11FB12C4" w14:textId="77777777" w:rsidR="00B16B78" w:rsidRPr="001A7C94" w:rsidRDefault="00B16B78" w:rsidP="00AD0797">
      <w:pPr>
        <w:tabs>
          <w:tab w:val="left" w:pos="340"/>
        </w:tabs>
        <w:ind w:right="113"/>
        <w:rPr>
          <w:color w:val="000000"/>
          <w:lang w:val="fr-FR"/>
        </w:rPr>
      </w:pPr>
      <w:r w:rsidRPr="001A7C94">
        <w:rPr>
          <w:color w:val="000000"/>
          <w:lang w:val="fr-FR"/>
        </w:rPr>
        <w:t xml:space="preserve">de Autoschütter </w:t>
      </w:r>
    </w:p>
    <w:p w14:paraId="680BB1E2" w14:textId="77777777" w:rsidR="00B16B78" w:rsidRPr="009D69DF" w:rsidRDefault="00B16B78" w:rsidP="00AD0797">
      <w:pPr>
        <w:tabs>
          <w:tab w:val="left" w:pos="340"/>
        </w:tabs>
        <w:ind w:right="113"/>
        <w:rPr>
          <w:color w:val="000000"/>
          <w:lang w:val="es-ES"/>
        </w:rPr>
      </w:pPr>
      <w:r w:rsidRPr="009D69DF">
        <w:rPr>
          <w:color w:val="000000"/>
          <w:lang w:val="es-ES"/>
        </w:rPr>
        <w:t xml:space="preserve">de selbstfahrender Kipper </w:t>
      </w:r>
    </w:p>
    <w:p w14:paraId="23B40C49" w14:textId="77777777" w:rsidR="00B16B78" w:rsidRPr="009D69DF" w:rsidRDefault="00B16B78" w:rsidP="00AD0797">
      <w:pPr>
        <w:tabs>
          <w:tab w:val="left" w:pos="340"/>
        </w:tabs>
        <w:ind w:right="113"/>
        <w:rPr>
          <w:color w:val="000000"/>
          <w:lang w:val="es-ES"/>
        </w:rPr>
      </w:pPr>
    </w:p>
    <w:p w14:paraId="4D48168C" w14:textId="77777777" w:rsidR="00B16B78" w:rsidRDefault="00B16B78" w:rsidP="00AD0797">
      <w:pPr>
        <w:tabs>
          <w:tab w:val="left" w:pos="340"/>
        </w:tabs>
        <w:ind w:right="113"/>
        <w:rPr>
          <w:color w:val="000000"/>
          <w:lang w:val="es-ES"/>
        </w:rPr>
      </w:pPr>
      <w:r w:rsidRPr="009D69DF">
        <w:rPr>
          <w:color w:val="000000"/>
          <w:lang w:val="es-ES"/>
        </w:rPr>
        <w:t>&lt;Indústria &gt; Indústria mecànica &gt; Maquinària agrícola&gt;</w:t>
      </w:r>
    </w:p>
    <w:p w14:paraId="6195E461" w14:textId="77777777" w:rsidR="00B16B78" w:rsidRDefault="00B16B78" w:rsidP="00AD0797">
      <w:pPr>
        <w:tabs>
          <w:tab w:val="left" w:pos="340"/>
        </w:tabs>
        <w:ind w:right="113"/>
        <w:rPr>
          <w:szCs w:val="20"/>
        </w:rPr>
      </w:pPr>
    </w:p>
    <w:p w14:paraId="4E67502D" w14:textId="77777777" w:rsidR="00B8381B" w:rsidRDefault="00B8381B" w:rsidP="00AD0797">
      <w:pPr>
        <w:tabs>
          <w:tab w:val="left" w:pos="340"/>
        </w:tabs>
        <w:ind w:right="113"/>
        <w:rPr>
          <w:szCs w:val="20"/>
        </w:rPr>
      </w:pPr>
    </w:p>
    <w:p w14:paraId="6C7BC09C" w14:textId="77777777" w:rsidR="00B8381B" w:rsidRPr="00B8381B" w:rsidRDefault="00B8381B" w:rsidP="00AD0797">
      <w:pPr>
        <w:tabs>
          <w:tab w:val="left" w:pos="340"/>
        </w:tabs>
        <w:ind w:right="113"/>
        <w:rPr>
          <w:rFonts w:asciiTheme="majorHAnsi" w:eastAsiaTheme="majorEastAsia" w:hAnsiTheme="majorHAnsi" w:cstheme="majorBidi"/>
          <w:b/>
          <w:bCs/>
          <w:color w:val="000000" w:themeColor="text1"/>
        </w:rPr>
      </w:pPr>
      <w:r w:rsidRPr="00B8381B">
        <w:rPr>
          <w:rFonts w:asciiTheme="majorHAnsi" w:eastAsiaTheme="majorEastAsia" w:hAnsiTheme="majorHAnsi" w:cstheme="majorBidi"/>
          <w:b/>
          <w:bCs/>
          <w:color w:val="000000" w:themeColor="text1"/>
        </w:rPr>
        <w:t>GRAND DICTIONNAIRE TERMINOLOGIQUE</w:t>
      </w:r>
    </w:p>
    <w:p w14:paraId="629920F3" w14:textId="77777777" w:rsidR="00B8381B" w:rsidRDefault="00B8381B" w:rsidP="00AD0797">
      <w:pPr>
        <w:tabs>
          <w:tab w:val="left" w:pos="340"/>
        </w:tabs>
        <w:ind w:right="113"/>
        <w:rPr>
          <w:szCs w:val="20"/>
        </w:rPr>
      </w:pPr>
    </w:p>
    <w:p w14:paraId="2791E2EB" w14:textId="77777777" w:rsidR="008966CB" w:rsidRDefault="00B8381B" w:rsidP="00AD0797">
      <w:pPr>
        <w:tabs>
          <w:tab w:val="left" w:pos="340"/>
        </w:tabs>
        <w:ind w:right="113"/>
        <w:rPr>
          <w:szCs w:val="20"/>
        </w:rPr>
      </w:pPr>
      <w:r>
        <w:rPr>
          <w:noProof/>
        </w:rPr>
        <w:drawing>
          <wp:inline distT="0" distB="0" distL="0" distR="0" wp14:anchorId="30989CAD" wp14:editId="69BF53D0">
            <wp:extent cx="4444569" cy="2940050"/>
            <wp:effectExtent l="0" t="0" r="0" b="0"/>
            <wp:docPr id="17" name="Irudi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48887" cy="2942906"/>
                    </a:xfrm>
                    <a:prstGeom prst="rect">
                      <a:avLst/>
                    </a:prstGeom>
                  </pic:spPr>
                </pic:pic>
              </a:graphicData>
            </a:graphic>
          </wp:inline>
        </w:drawing>
      </w:r>
    </w:p>
    <w:p w14:paraId="22BB26A4" w14:textId="77777777" w:rsidR="008966CB" w:rsidRPr="0016085F" w:rsidRDefault="0016085F" w:rsidP="0016085F">
      <w:pPr>
        <w:pStyle w:val="3izenburua"/>
        <w:rPr>
          <w:color w:val="000000" w:themeColor="text1"/>
        </w:rPr>
      </w:pPr>
      <w:r w:rsidRPr="0016085F">
        <w:rPr>
          <w:color w:val="000000" w:themeColor="text1"/>
        </w:rPr>
        <w:t>TOMBEREAUX. MANUEL DE SÉCURITÉ.</w:t>
      </w:r>
    </w:p>
    <w:p w14:paraId="00C6302F" w14:textId="77777777" w:rsidR="0016085F" w:rsidRDefault="0016085F" w:rsidP="00AD0797">
      <w:pPr>
        <w:tabs>
          <w:tab w:val="left" w:pos="340"/>
        </w:tabs>
        <w:ind w:right="113"/>
        <w:rPr>
          <w:szCs w:val="20"/>
        </w:rPr>
      </w:pPr>
    </w:p>
    <w:p w14:paraId="4E331CF1" w14:textId="77777777" w:rsidR="008966CB" w:rsidRDefault="008966CB" w:rsidP="00AD0797">
      <w:pPr>
        <w:tabs>
          <w:tab w:val="left" w:pos="340"/>
        </w:tabs>
        <w:ind w:right="113"/>
        <w:rPr>
          <w:szCs w:val="20"/>
        </w:rPr>
      </w:pPr>
      <w:r>
        <w:rPr>
          <w:szCs w:val="20"/>
        </w:rPr>
        <w:t>LE BRECH, A. DECHEPY, C. Tombereaux. Manuel de sécurité. Engins de chantier. L’Institut national de recherche et de sécurité (INRS)</w:t>
      </w:r>
    </w:p>
    <w:p w14:paraId="19EA274A" w14:textId="77777777" w:rsidR="008966CB" w:rsidRDefault="008C48A7" w:rsidP="00AD0797">
      <w:pPr>
        <w:tabs>
          <w:tab w:val="left" w:pos="340"/>
        </w:tabs>
        <w:ind w:right="113"/>
        <w:rPr>
          <w:rStyle w:val="HTMLaipua"/>
        </w:rPr>
      </w:pPr>
      <w:hyperlink r:id="rId38" w:history="1">
        <w:r w:rsidR="008966CB" w:rsidRPr="00430BC8">
          <w:rPr>
            <w:rStyle w:val="Hiperesteka"/>
          </w:rPr>
          <w:t>www.inrs.fr/dms/inrs/CataloguePapier/ED/TI-ED-6065/ed6065.pdf</w:t>
        </w:r>
      </w:hyperlink>
    </w:p>
    <w:p w14:paraId="46F209BD" w14:textId="77777777" w:rsidR="008966CB" w:rsidRDefault="008966CB" w:rsidP="00AD0797">
      <w:pPr>
        <w:tabs>
          <w:tab w:val="left" w:pos="340"/>
        </w:tabs>
        <w:ind w:right="113"/>
        <w:rPr>
          <w:szCs w:val="20"/>
        </w:rPr>
      </w:pPr>
      <w:r>
        <w:rPr>
          <w:noProof/>
        </w:rPr>
        <w:lastRenderedPageBreak/>
        <w:drawing>
          <wp:inline distT="0" distB="0" distL="0" distR="0" wp14:anchorId="6BFF50E4" wp14:editId="3CCF1E1C">
            <wp:extent cx="3945082" cy="4533900"/>
            <wp:effectExtent l="0" t="0" r="0" b="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45082" cy="4533900"/>
                    </a:xfrm>
                    <a:prstGeom prst="rect">
                      <a:avLst/>
                    </a:prstGeom>
                  </pic:spPr>
                </pic:pic>
              </a:graphicData>
            </a:graphic>
          </wp:inline>
        </w:drawing>
      </w:r>
    </w:p>
    <w:p w14:paraId="4E6C78EB" w14:textId="77777777" w:rsidR="008966CB" w:rsidRDefault="008966CB" w:rsidP="00AD0797">
      <w:pPr>
        <w:tabs>
          <w:tab w:val="left" w:pos="340"/>
        </w:tabs>
        <w:ind w:right="113"/>
        <w:rPr>
          <w:szCs w:val="20"/>
        </w:rPr>
      </w:pPr>
    </w:p>
    <w:p w14:paraId="3267A05F" w14:textId="77777777" w:rsidR="008966CB" w:rsidRDefault="008966CB" w:rsidP="00AD0797">
      <w:pPr>
        <w:tabs>
          <w:tab w:val="left" w:pos="340"/>
        </w:tabs>
        <w:ind w:right="113"/>
        <w:rPr>
          <w:szCs w:val="20"/>
        </w:rPr>
      </w:pPr>
    </w:p>
    <w:p w14:paraId="4C801D8D" w14:textId="77777777" w:rsidR="008966CB" w:rsidRDefault="008966CB" w:rsidP="00AD0797">
      <w:pPr>
        <w:tabs>
          <w:tab w:val="left" w:pos="340"/>
        </w:tabs>
        <w:ind w:right="113"/>
        <w:rPr>
          <w:szCs w:val="20"/>
        </w:rPr>
      </w:pPr>
      <w:r>
        <w:rPr>
          <w:noProof/>
        </w:rPr>
        <w:drawing>
          <wp:inline distT="0" distB="0" distL="0" distR="0" wp14:anchorId="70C2E592" wp14:editId="7FEE043A">
            <wp:extent cx="4027045" cy="3587274"/>
            <wp:effectExtent l="0" t="0" r="0" b="0"/>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28734" cy="3588779"/>
                    </a:xfrm>
                    <a:prstGeom prst="rect">
                      <a:avLst/>
                    </a:prstGeom>
                  </pic:spPr>
                </pic:pic>
              </a:graphicData>
            </a:graphic>
          </wp:inline>
        </w:drawing>
      </w:r>
    </w:p>
    <w:p w14:paraId="69FA772C" w14:textId="77777777" w:rsidR="008966CB" w:rsidRDefault="008966CB" w:rsidP="00AD0797">
      <w:pPr>
        <w:tabs>
          <w:tab w:val="left" w:pos="340"/>
        </w:tabs>
        <w:ind w:right="113"/>
        <w:rPr>
          <w:szCs w:val="20"/>
        </w:rPr>
      </w:pPr>
    </w:p>
    <w:p w14:paraId="48BAC1BA" w14:textId="77777777" w:rsidR="008966CB" w:rsidRDefault="008966CB" w:rsidP="00AD0797">
      <w:pPr>
        <w:tabs>
          <w:tab w:val="left" w:pos="340"/>
        </w:tabs>
        <w:ind w:right="113"/>
        <w:rPr>
          <w:szCs w:val="20"/>
        </w:rPr>
      </w:pPr>
    </w:p>
    <w:p w14:paraId="19796870" w14:textId="1CFCFCE5" w:rsidR="002C52B5" w:rsidRDefault="002C52B5" w:rsidP="002C52B5">
      <w:pPr>
        <w:pStyle w:val="3izenburua"/>
        <w:rPr>
          <w:color w:val="000000" w:themeColor="text1"/>
        </w:rPr>
      </w:pPr>
      <w:r>
        <w:rPr>
          <w:color w:val="000000" w:themeColor="text1"/>
        </w:rPr>
        <w:lastRenderedPageBreak/>
        <w:t>C</w:t>
      </w:r>
      <w:r w:rsidR="009B1250">
        <w:rPr>
          <w:color w:val="000000" w:themeColor="text1"/>
        </w:rPr>
        <w:t xml:space="preserve">ENTRE </w:t>
      </w:r>
      <w:r>
        <w:rPr>
          <w:color w:val="000000" w:themeColor="text1"/>
        </w:rPr>
        <w:t>N</w:t>
      </w:r>
      <w:r w:rsidR="009B1250">
        <w:rPr>
          <w:color w:val="000000" w:themeColor="text1"/>
        </w:rPr>
        <w:t xml:space="preserve">ATIONAL DE </w:t>
      </w:r>
      <w:r>
        <w:rPr>
          <w:color w:val="000000" w:themeColor="text1"/>
        </w:rPr>
        <w:t>R</w:t>
      </w:r>
      <w:r w:rsidR="009B1250">
        <w:rPr>
          <w:color w:val="000000" w:themeColor="text1"/>
        </w:rPr>
        <w:t xml:space="preserve">ESSOURCES </w:t>
      </w:r>
      <w:r>
        <w:rPr>
          <w:color w:val="000000" w:themeColor="text1"/>
        </w:rPr>
        <w:t>T</w:t>
      </w:r>
      <w:r w:rsidR="009B1250">
        <w:rPr>
          <w:color w:val="000000" w:themeColor="text1"/>
        </w:rPr>
        <w:t>EXTUEL</w:t>
      </w:r>
      <w:r>
        <w:rPr>
          <w:color w:val="000000" w:themeColor="text1"/>
        </w:rPr>
        <w:t>L</w:t>
      </w:r>
      <w:r w:rsidR="009B1250">
        <w:rPr>
          <w:color w:val="000000" w:themeColor="text1"/>
        </w:rPr>
        <w:t>ES ET LEXICALES</w:t>
      </w:r>
    </w:p>
    <w:p w14:paraId="6A00FABF" w14:textId="03CB6FDD" w:rsidR="002C52B5" w:rsidRDefault="002C52B5" w:rsidP="002C52B5">
      <w:r>
        <w:t>TOMBEREAU, subst, masc.</w:t>
      </w:r>
    </w:p>
    <w:p w14:paraId="4FC9D3F9" w14:textId="77777777" w:rsidR="00B32CD7" w:rsidRPr="00B32CD7" w:rsidRDefault="00B32CD7" w:rsidP="00B32CD7">
      <w:r w:rsidRPr="00B32CD7">
        <w:rPr>
          <w:b/>
          <w:bCs/>
        </w:rPr>
        <w:t xml:space="preserve">A. − </w:t>
      </w:r>
    </w:p>
    <w:p w14:paraId="0CD5E6A7" w14:textId="77777777" w:rsidR="00B32CD7" w:rsidRPr="00B32CD7" w:rsidRDefault="00B32CD7" w:rsidP="00B32CD7">
      <w:r w:rsidRPr="00B32CD7">
        <w:rPr>
          <w:b/>
          <w:bCs/>
        </w:rPr>
        <w:t xml:space="preserve">1. </w:t>
      </w:r>
    </w:p>
    <w:p w14:paraId="2E8F1A0C" w14:textId="04FE5D6D" w:rsidR="002C52B5" w:rsidRPr="002C52B5" w:rsidRDefault="00B32CD7" w:rsidP="00B32CD7">
      <w:r w:rsidRPr="00B32CD7">
        <w:rPr>
          <w:b/>
          <w:bCs/>
        </w:rPr>
        <w:t>a)</w:t>
      </w:r>
      <w:r w:rsidRPr="00B32CD7">
        <w:t xml:space="preserve"> </w:t>
      </w:r>
      <w:r w:rsidRPr="00B32CD7">
        <w:rPr>
          <w:highlight w:val="yellow"/>
        </w:rPr>
        <w:t>Voiture de charge hippomobile ou tirée par des bœufs, composée d'une caisse montée sur des roues et qui peut être déchargée en basculant en arrière</w:t>
      </w:r>
      <w:r w:rsidRPr="00B32CD7">
        <w:t xml:space="preserve">. </w:t>
      </w:r>
      <w:r w:rsidRPr="00B32CD7">
        <w:rPr>
          <w:i/>
          <w:iCs/>
        </w:rPr>
        <w:t>Roue pesante des tombereaux; faire basculer le tombereau</w:t>
      </w:r>
      <w:r w:rsidRPr="00B32CD7">
        <w:t xml:space="preserve">. </w:t>
      </w:r>
      <w:r w:rsidRPr="00B32CD7">
        <w:rPr>
          <w:i/>
          <w:iCs/>
        </w:rPr>
        <w:t>Deuteric (...) plaça</w:t>
      </w:r>
      <w:r w:rsidRPr="00B32CD7">
        <w:t xml:space="preserve"> [</w:t>
      </w:r>
      <w:r w:rsidRPr="00B32CD7">
        <w:rPr>
          <w:i/>
          <w:iCs/>
        </w:rPr>
        <w:t>sa fille</w:t>
      </w:r>
      <w:r w:rsidRPr="00B32CD7">
        <w:t xml:space="preserve">] </w:t>
      </w:r>
      <w:r w:rsidRPr="00B32CD7">
        <w:rPr>
          <w:i/>
          <w:iCs/>
        </w:rPr>
        <w:t>dans un tombereau attelé de deux bœufs indomptés</w:t>
      </w:r>
      <w:r w:rsidRPr="00B32CD7">
        <w:t xml:space="preserve"> (Chateaubr., </w:t>
      </w:r>
      <w:r w:rsidRPr="00B32CD7">
        <w:rPr>
          <w:i/>
          <w:iCs/>
        </w:rPr>
        <w:t>Mém.</w:t>
      </w:r>
      <w:r w:rsidRPr="00B32CD7">
        <w:t>, t. 1, 1848, p. 415).</w:t>
      </w:r>
      <w:r w:rsidRPr="00B32CD7">
        <w:rPr>
          <w:i/>
          <w:iCs/>
        </w:rPr>
        <w:t>Des hommes dételèrent les chevaux qui s'effarèrent et partirent, piqués aux cuisses; tandis que d'autres, en renversant le tombereau, cassaient les brancards</w:t>
      </w:r>
      <w:r w:rsidRPr="00B32CD7">
        <w:t xml:space="preserve"> (Zola, </w:t>
      </w:r>
      <w:r w:rsidRPr="00B32CD7">
        <w:rPr>
          <w:i/>
          <w:iCs/>
        </w:rPr>
        <w:t>Germinal</w:t>
      </w:r>
      <w:r w:rsidRPr="00B32CD7">
        <w:t>, 1885, p. 1423).</w:t>
      </w:r>
    </w:p>
    <w:p w14:paraId="61A84450" w14:textId="324AF3DF" w:rsidR="002C52B5" w:rsidRDefault="002C52B5" w:rsidP="002C52B5">
      <w:pPr>
        <w:tabs>
          <w:tab w:val="left" w:pos="340"/>
        </w:tabs>
        <w:ind w:right="113"/>
        <w:rPr>
          <w:szCs w:val="20"/>
        </w:rPr>
      </w:pPr>
    </w:p>
    <w:p w14:paraId="007A7514" w14:textId="76585B7B" w:rsidR="00B32CD7" w:rsidRDefault="00B32CD7" w:rsidP="002C52B5">
      <w:pPr>
        <w:tabs>
          <w:tab w:val="left" w:pos="340"/>
        </w:tabs>
        <w:ind w:right="113"/>
        <w:rPr>
          <w:szCs w:val="20"/>
        </w:rPr>
      </w:pPr>
      <w:r>
        <w:rPr>
          <w:szCs w:val="20"/>
        </w:rPr>
        <w:t>(…)</w:t>
      </w:r>
    </w:p>
    <w:p w14:paraId="32A13377" w14:textId="77777777" w:rsidR="00B32CD7" w:rsidRPr="00B32CD7" w:rsidRDefault="00B32CD7" w:rsidP="00B32CD7">
      <w:pPr>
        <w:tabs>
          <w:tab w:val="left" w:pos="340"/>
        </w:tabs>
        <w:ind w:right="113"/>
        <w:rPr>
          <w:szCs w:val="20"/>
        </w:rPr>
      </w:pPr>
      <w:r w:rsidRPr="00B32CD7">
        <w:rPr>
          <w:b/>
          <w:bCs/>
          <w:szCs w:val="20"/>
        </w:rPr>
        <w:t>B. −</w:t>
      </w:r>
      <w:r w:rsidRPr="00B32CD7">
        <w:rPr>
          <w:szCs w:val="20"/>
        </w:rPr>
        <w:t xml:space="preserve"> </w:t>
      </w:r>
      <w:r w:rsidRPr="00B32CD7">
        <w:rPr>
          <w:i/>
          <w:iCs/>
          <w:szCs w:val="20"/>
        </w:rPr>
        <w:t>Spécialement</w:t>
      </w:r>
      <w:r w:rsidRPr="00B32CD7">
        <w:rPr>
          <w:szCs w:val="20"/>
        </w:rPr>
        <w:t xml:space="preserve"> </w:t>
      </w:r>
    </w:p>
    <w:p w14:paraId="6D4018C5" w14:textId="77777777" w:rsidR="00B32CD7" w:rsidRPr="00B32CD7" w:rsidRDefault="00B32CD7" w:rsidP="00B32CD7">
      <w:pPr>
        <w:tabs>
          <w:tab w:val="left" w:pos="340"/>
        </w:tabs>
        <w:ind w:right="113"/>
        <w:rPr>
          <w:szCs w:val="20"/>
        </w:rPr>
      </w:pPr>
      <w:r w:rsidRPr="00B32CD7">
        <w:rPr>
          <w:b/>
          <w:bCs/>
          <w:szCs w:val="20"/>
        </w:rPr>
        <w:t>1.</w:t>
      </w:r>
      <w:r w:rsidRPr="00B32CD7">
        <w:rPr>
          <w:szCs w:val="20"/>
        </w:rPr>
        <w:t xml:space="preserve"> </w:t>
      </w:r>
      <w:r w:rsidRPr="00B32CD7">
        <w:rPr>
          <w:i/>
          <w:iCs/>
          <w:szCs w:val="20"/>
          <w:shd w:val="clear" w:color="auto" w:fill="FBD4B4" w:themeFill="accent6" w:themeFillTint="66"/>
        </w:rPr>
        <w:t>FOREST.</w:t>
      </w:r>
      <w:r w:rsidRPr="00B32CD7">
        <w:rPr>
          <w:szCs w:val="20"/>
          <w:shd w:val="clear" w:color="auto" w:fill="FBD4B4" w:themeFill="accent6" w:themeFillTint="66"/>
        </w:rPr>
        <w:t xml:space="preserve"> ,,</w:t>
      </w:r>
      <w:r w:rsidRPr="00B32CD7">
        <w:rPr>
          <w:szCs w:val="20"/>
          <w:highlight w:val="yellow"/>
        </w:rPr>
        <w:t>Véhicule servant à transporter des déblais, terres et roches, non loin du chantier</w:t>
      </w:r>
      <w:r w:rsidRPr="00B32CD7">
        <w:rPr>
          <w:szCs w:val="20"/>
        </w:rPr>
        <w:t xml:space="preserve"> (...) Si les </w:t>
      </w:r>
      <w:r w:rsidRPr="00B32CD7">
        <w:rPr>
          <w:szCs w:val="20"/>
          <w:highlight w:val="yellow"/>
        </w:rPr>
        <w:t xml:space="preserve">matériaux sont transportés en avant du conducteur, le véhicule est appelé </w:t>
      </w:r>
      <w:r w:rsidRPr="00B32CD7">
        <w:rPr>
          <w:i/>
          <w:iCs/>
          <w:szCs w:val="20"/>
          <w:highlight w:val="yellow"/>
        </w:rPr>
        <w:t>tombereau à benne frontale</w:t>
      </w:r>
      <w:r w:rsidRPr="00B32CD7">
        <w:rPr>
          <w:szCs w:val="20"/>
          <w:highlight w:val="yellow"/>
        </w:rPr>
        <w:t>`</w:t>
      </w:r>
      <w:r w:rsidRPr="00B32CD7">
        <w:rPr>
          <w:szCs w:val="20"/>
        </w:rPr>
        <w:t xml:space="preserve">` (Métro 1975). </w:t>
      </w:r>
    </w:p>
    <w:p w14:paraId="4F0334C7" w14:textId="77777777" w:rsidR="00B32CD7" w:rsidRPr="00B32CD7" w:rsidRDefault="00B32CD7" w:rsidP="00B32CD7">
      <w:pPr>
        <w:tabs>
          <w:tab w:val="left" w:pos="340"/>
        </w:tabs>
        <w:ind w:right="113"/>
        <w:rPr>
          <w:szCs w:val="20"/>
        </w:rPr>
      </w:pPr>
      <w:r w:rsidRPr="00B32CD7">
        <w:rPr>
          <w:b/>
          <w:bCs/>
          <w:szCs w:val="20"/>
        </w:rPr>
        <w:t>2.</w:t>
      </w:r>
      <w:r w:rsidRPr="00B32CD7">
        <w:rPr>
          <w:szCs w:val="20"/>
        </w:rPr>
        <w:t xml:space="preserve"> </w:t>
      </w:r>
      <w:r w:rsidRPr="00B32CD7">
        <w:rPr>
          <w:i/>
          <w:iCs/>
          <w:szCs w:val="20"/>
          <w:shd w:val="clear" w:color="auto" w:fill="FBD4B4" w:themeFill="accent6" w:themeFillTint="66"/>
        </w:rPr>
        <w:t>INDUSTR., TRAV. PUBL</w:t>
      </w:r>
      <w:r w:rsidRPr="00B32CD7">
        <w:rPr>
          <w:i/>
          <w:iCs/>
          <w:szCs w:val="20"/>
        </w:rPr>
        <w:t>.</w:t>
      </w:r>
      <w:r w:rsidRPr="00B32CD7">
        <w:rPr>
          <w:szCs w:val="20"/>
        </w:rPr>
        <w:t xml:space="preserve"> </w:t>
      </w:r>
      <w:r w:rsidRPr="00B32CD7">
        <w:rPr>
          <w:szCs w:val="20"/>
          <w:highlight w:val="yellow"/>
        </w:rPr>
        <w:t>Camion constitué par une benne automotrice à plans inclinés ouverte à l'arrière et se déchargeant par basculement</w:t>
      </w:r>
      <w:r w:rsidRPr="00B32CD7">
        <w:rPr>
          <w:szCs w:val="20"/>
        </w:rPr>
        <w:t>. [</w:t>
      </w:r>
      <w:r w:rsidRPr="00B32CD7">
        <w:rPr>
          <w:i/>
          <w:iCs/>
          <w:szCs w:val="20"/>
        </w:rPr>
        <w:t>Dans le système de benne basculante, de camion</w:t>
      </w:r>
      <w:r w:rsidRPr="00B32CD7">
        <w:rPr>
          <w:szCs w:val="20"/>
        </w:rPr>
        <w:t xml:space="preserve">] </w:t>
      </w:r>
      <w:r w:rsidRPr="00B32CD7">
        <w:rPr>
          <w:i/>
          <w:iCs/>
          <w:szCs w:val="20"/>
        </w:rPr>
        <w:t>la benne du tombereau ordinaire pivote autour de l'essieu, quand on libère ses longerons des brancards</w:t>
      </w:r>
      <w:r w:rsidRPr="00B32CD7">
        <w:rPr>
          <w:szCs w:val="20"/>
        </w:rPr>
        <w:t xml:space="preserve"> (J. Cahen, Bruet, </w:t>
      </w:r>
      <w:r w:rsidRPr="00B32CD7">
        <w:rPr>
          <w:i/>
          <w:iCs/>
          <w:szCs w:val="20"/>
        </w:rPr>
        <w:t>Carrières</w:t>
      </w:r>
      <w:r w:rsidRPr="00B32CD7">
        <w:rPr>
          <w:szCs w:val="20"/>
        </w:rPr>
        <w:t>, 1926, p. 158).</w:t>
      </w:r>
    </w:p>
    <w:p w14:paraId="490C8FD5" w14:textId="77777777" w:rsidR="00B32CD7" w:rsidRPr="00B32CD7" w:rsidRDefault="00B32CD7" w:rsidP="00B32CD7">
      <w:pPr>
        <w:tabs>
          <w:tab w:val="left" w:pos="340"/>
        </w:tabs>
        <w:ind w:right="113"/>
        <w:rPr>
          <w:szCs w:val="20"/>
        </w:rPr>
      </w:pPr>
      <w:r w:rsidRPr="00B32CD7">
        <w:rPr>
          <w:szCs w:val="20"/>
        </w:rPr>
        <w:t xml:space="preserve">♦ </w:t>
      </w:r>
      <w:r w:rsidRPr="00B32CD7">
        <w:rPr>
          <w:i/>
          <w:iCs/>
          <w:szCs w:val="20"/>
          <w:shd w:val="clear" w:color="auto" w:fill="EAF1DD" w:themeFill="accent3" w:themeFillTint="33"/>
        </w:rPr>
        <w:t>Tombereau automoteur articulé</w:t>
      </w:r>
      <w:r w:rsidRPr="00B32CD7">
        <w:rPr>
          <w:szCs w:val="20"/>
        </w:rPr>
        <w:t xml:space="preserve">. ,,Engin de terrassement composé d'un avant-train moteur (généralement à deux roues) et d'un tombereau se vidant soit par le fond, soit par l'arrière`` (Choppy 1975). </w:t>
      </w:r>
    </w:p>
    <w:p w14:paraId="01F6BA8B" w14:textId="77777777" w:rsidR="00B32CD7" w:rsidRPr="00B32CD7" w:rsidRDefault="00B32CD7" w:rsidP="00B32CD7">
      <w:pPr>
        <w:tabs>
          <w:tab w:val="left" w:pos="340"/>
        </w:tabs>
        <w:ind w:right="113"/>
        <w:rPr>
          <w:szCs w:val="20"/>
        </w:rPr>
      </w:pPr>
      <w:r w:rsidRPr="00B32CD7">
        <w:rPr>
          <w:szCs w:val="20"/>
        </w:rPr>
        <w:t xml:space="preserve">♦ </w:t>
      </w:r>
      <w:r w:rsidRPr="00B32CD7">
        <w:rPr>
          <w:i/>
          <w:iCs/>
          <w:szCs w:val="20"/>
          <w:shd w:val="clear" w:color="auto" w:fill="EAF1DD" w:themeFill="accent3" w:themeFillTint="33"/>
        </w:rPr>
        <w:t>Tombereau racleur</w:t>
      </w:r>
      <w:r w:rsidRPr="00B32CD7">
        <w:rPr>
          <w:szCs w:val="20"/>
        </w:rPr>
        <w:t xml:space="preserve">. ,,Sorte de véhicule en forme de benne dont le fond est terminé par une lame tranchante; la lame racle les alluvions, et le tombereau se charge en avançant. Il est poussé par un tracteur à chenille. Le déchargement se fait en marche par abaissement du fond`` (Peyroux </w:t>
      </w:r>
      <w:r w:rsidRPr="00B32CD7">
        <w:rPr>
          <w:i/>
          <w:iCs/>
          <w:szCs w:val="20"/>
        </w:rPr>
        <w:t>Techn. Métiers</w:t>
      </w:r>
      <w:r w:rsidRPr="00B32CD7">
        <w:rPr>
          <w:szCs w:val="20"/>
        </w:rPr>
        <w:t xml:space="preserve"> 1985). </w:t>
      </w:r>
    </w:p>
    <w:p w14:paraId="36BA7366" w14:textId="715F2A01" w:rsidR="00B32CD7" w:rsidRDefault="00B32CD7" w:rsidP="00B32CD7">
      <w:pPr>
        <w:tabs>
          <w:tab w:val="left" w:pos="340"/>
        </w:tabs>
        <w:ind w:right="113"/>
        <w:rPr>
          <w:szCs w:val="20"/>
        </w:rPr>
      </w:pPr>
      <w:r w:rsidRPr="00B32CD7">
        <w:rPr>
          <w:b/>
          <w:bCs/>
          <w:szCs w:val="20"/>
        </w:rPr>
        <w:t>3.</w:t>
      </w:r>
      <w:r w:rsidRPr="00B32CD7">
        <w:rPr>
          <w:szCs w:val="20"/>
        </w:rPr>
        <w:t xml:space="preserve"> </w:t>
      </w:r>
      <w:r w:rsidRPr="00B32CD7">
        <w:rPr>
          <w:i/>
          <w:iCs/>
          <w:szCs w:val="20"/>
          <w:shd w:val="clear" w:color="auto" w:fill="FBD4B4" w:themeFill="accent6" w:themeFillTint="66"/>
        </w:rPr>
        <w:t>CH. DE FER</w:t>
      </w:r>
      <w:r w:rsidRPr="00B32CD7">
        <w:rPr>
          <w:i/>
          <w:iCs/>
          <w:szCs w:val="20"/>
        </w:rPr>
        <w:t>.</w:t>
      </w:r>
      <w:r w:rsidRPr="00B32CD7">
        <w:rPr>
          <w:szCs w:val="20"/>
        </w:rPr>
        <w:t xml:space="preserve"> </w:t>
      </w:r>
      <w:r w:rsidRPr="00B32CD7">
        <w:rPr>
          <w:i/>
          <w:iCs/>
          <w:szCs w:val="20"/>
        </w:rPr>
        <w:t>Wagon-tombereau</w:t>
      </w:r>
      <w:r w:rsidRPr="00B32CD7">
        <w:rPr>
          <w:szCs w:val="20"/>
        </w:rPr>
        <w:t xml:space="preserve">. V. </w:t>
      </w:r>
      <w:r w:rsidRPr="00B32CD7">
        <w:rPr>
          <w:i/>
          <w:iCs/>
          <w:szCs w:val="20"/>
        </w:rPr>
        <w:t>wagon-</w:t>
      </w:r>
      <w:r w:rsidRPr="00B32CD7">
        <w:rPr>
          <w:szCs w:val="20"/>
        </w:rPr>
        <w:t>.</w:t>
      </w:r>
    </w:p>
    <w:p w14:paraId="3FA6E83E" w14:textId="1BA14683" w:rsidR="00662A4E" w:rsidRPr="00662A4E" w:rsidRDefault="00AC4625" w:rsidP="00662A4E">
      <w:pPr>
        <w:pStyle w:val="3izenburua"/>
        <w:rPr>
          <w:color w:val="000000" w:themeColor="text1"/>
        </w:rPr>
      </w:pPr>
      <w:r>
        <w:rPr>
          <w:color w:val="000000" w:themeColor="text1"/>
        </w:rPr>
        <w:t>WIKIPÉ</w:t>
      </w:r>
      <w:r w:rsidR="00662A4E" w:rsidRPr="00662A4E">
        <w:rPr>
          <w:color w:val="000000" w:themeColor="text1"/>
        </w:rPr>
        <w:t>DIA_FRANTSESEZ</w:t>
      </w:r>
    </w:p>
    <w:p w14:paraId="01286D0A" w14:textId="1CE66A46" w:rsidR="00662A4E" w:rsidRDefault="00662A4E" w:rsidP="00AD0797">
      <w:pPr>
        <w:tabs>
          <w:tab w:val="left" w:pos="340"/>
        </w:tabs>
        <w:ind w:right="113"/>
        <w:rPr>
          <w:szCs w:val="20"/>
        </w:rPr>
      </w:pPr>
    </w:p>
    <w:p w14:paraId="2A171EAF" w14:textId="77777777" w:rsidR="00B32CD7" w:rsidRPr="00B32CD7" w:rsidRDefault="00B32CD7" w:rsidP="00B32CD7">
      <w:pPr>
        <w:tabs>
          <w:tab w:val="left" w:pos="340"/>
        </w:tabs>
        <w:ind w:right="113"/>
        <w:rPr>
          <w:szCs w:val="20"/>
        </w:rPr>
      </w:pPr>
      <w:r w:rsidRPr="00B32CD7">
        <w:rPr>
          <w:b/>
          <w:bCs/>
          <w:szCs w:val="20"/>
        </w:rPr>
        <w:t>Tombereau</w:t>
      </w:r>
      <w:r w:rsidRPr="00B32CD7">
        <w:rPr>
          <w:szCs w:val="20"/>
        </w:rPr>
        <w:t xml:space="preserve"> désigne des engins de transport et manutention et dont l'utilisation est ancienne. Il peut concerner : </w:t>
      </w:r>
    </w:p>
    <w:p w14:paraId="5400FBBC" w14:textId="77777777" w:rsidR="00B32CD7" w:rsidRPr="00B32CD7" w:rsidRDefault="00B32CD7" w:rsidP="00B32CD7">
      <w:pPr>
        <w:numPr>
          <w:ilvl w:val="0"/>
          <w:numId w:val="12"/>
        </w:numPr>
        <w:tabs>
          <w:tab w:val="left" w:pos="340"/>
        </w:tabs>
        <w:ind w:right="113"/>
        <w:rPr>
          <w:szCs w:val="20"/>
        </w:rPr>
      </w:pPr>
      <w:r w:rsidRPr="00B32CD7">
        <w:rPr>
          <w:szCs w:val="20"/>
        </w:rPr>
        <w:t xml:space="preserve">des véhicules, généralement agricoles ou de chantier, destinés à transporter des matériaux. Il est plus spécialement adapté au transport et déchargement rapide du </w:t>
      </w:r>
      <w:hyperlink r:id="rId41" w:tooltip="Vrac" w:history="1">
        <w:r w:rsidRPr="00B32CD7">
          <w:rPr>
            <w:rStyle w:val="Hiperesteka"/>
            <w:szCs w:val="20"/>
          </w:rPr>
          <w:t>vrac</w:t>
        </w:r>
      </w:hyperlink>
      <w:r w:rsidRPr="00B32CD7">
        <w:rPr>
          <w:szCs w:val="20"/>
        </w:rPr>
        <w:t xml:space="preserve">. Sa particularité est que la caisse peut basculer vers l'arrière pour vider le chargement. De là vient le nom, du verbe </w:t>
      </w:r>
      <w:r w:rsidRPr="00B32CD7">
        <w:rPr>
          <w:i/>
          <w:iCs/>
          <w:szCs w:val="20"/>
        </w:rPr>
        <w:t>tomber</w:t>
      </w:r>
      <w:r w:rsidRPr="00B32CD7">
        <w:rPr>
          <w:szCs w:val="20"/>
        </w:rPr>
        <w:t xml:space="preserve">, au sens ancien de </w:t>
      </w:r>
      <w:r w:rsidRPr="00B32CD7">
        <w:rPr>
          <w:i/>
          <w:iCs/>
          <w:szCs w:val="20"/>
        </w:rPr>
        <w:t>basculer</w:t>
      </w:r>
      <w:r w:rsidRPr="00B32CD7">
        <w:rPr>
          <w:szCs w:val="20"/>
        </w:rPr>
        <w:t>. Les tombereaux pouvaient être, suivant leur taille, tirés à bras ou par des animaux de trait ou un tracteur.</w:t>
      </w:r>
    </w:p>
    <w:p w14:paraId="44C6452C" w14:textId="77777777" w:rsidR="00B32CD7" w:rsidRPr="00B32CD7" w:rsidRDefault="00B32CD7" w:rsidP="00B32CD7">
      <w:pPr>
        <w:numPr>
          <w:ilvl w:val="0"/>
          <w:numId w:val="12"/>
        </w:numPr>
        <w:tabs>
          <w:tab w:val="left" w:pos="340"/>
        </w:tabs>
        <w:ind w:right="113"/>
        <w:rPr>
          <w:szCs w:val="20"/>
        </w:rPr>
      </w:pPr>
      <w:r w:rsidRPr="005632A9">
        <w:rPr>
          <w:szCs w:val="20"/>
          <w:shd w:val="clear" w:color="auto" w:fill="EAF1DD" w:themeFill="accent3" w:themeFillTint="33"/>
        </w:rPr>
        <w:t xml:space="preserve">les bennes automotrices de chantier modernes qui ont repris ce nom. On disait aussi autrefois </w:t>
      </w:r>
      <w:r w:rsidRPr="005632A9">
        <w:rPr>
          <w:i/>
          <w:iCs/>
          <w:szCs w:val="20"/>
          <w:shd w:val="clear" w:color="auto" w:fill="EAF1DD" w:themeFill="accent3" w:themeFillTint="33"/>
        </w:rPr>
        <w:t>camion-tombereau</w:t>
      </w:r>
      <w:hyperlink r:id="rId42" w:anchor="cite_note-1" w:history="1">
        <w:r w:rsidRPr="005632A9">
          <w:rPr>
            <w:rStyle w:val="Hiperesteka"/>
            <w:szCs w:val="20"/>
            <w:shd w:val="clear" w:color="auto" w:fill="EAF1DD" w:themeFill="accent3" w:themeFillTint="33"/>
            <w:vertAlign w:val="superscript"/>
          </w:rPr>
          <w:t>1</w:t>
        </w:r>
      </w:hyperlink>
      <w:r w:rsidRPr="00B32CD7">
        <w:rPr>
          <w:i/>
          <w:iCs/>
          <w:szCs w:val="20"/>
        </w:rPr>
        <w:t>.</w:t>
      </w:r>
    </w:p>
    <w:p w14:paraId="4E87C197" w14:textId="6300BF46" w:rsidR="00B32CD7" w:rsidRDefault="00B32CD7" w:rsidP="00AD0797">
      <w:pPr>
        <w:tabs>
          <w:tab w:val="left" w:pos="340"/>
        </w:tabs>
        <w:ind w:right="113"/>
        <w:rPr>
          <w:szCs w:val="20"/>
        </w:rPr>
      </w:pPr>
    </w:p>
    <w:p w14:paraId="2EB6D0AC" w14:textId="60B70BD0" w:rsidR="00B32CD7" w:rsidRDefault="00B32CD7" w:rsidP="00B32CD7">
      <w:pPr>
        <w:numPr>
          <w:ilvl w:val="0"/>
          <w:numId w:val="12"/>
        </w:numPr>
        <w:tabs>
          <w:tab w:val="left" w:pos="340"/>
        </w:tabs>
        <w:ind w:right="113"/>
        <w:rPr>
          <w:szCs w:val="20"/>
        </w:rPr>
      </w:pPr>
      <w:r w:rsidRPr="00B32CD7">
        <w:rPr>
          <w:szCs w:val="20"/>
        </w:rPr>
        <w:t>Un wagon tombereau est un véhicule ferroviaire également destiné au transport en vrac. Il est constitué d'une caisse ouverte en bois ou en tôle, bâchable ou non, à deux essieux ou à bogies.</w:t>
      </w:r>
    </w:p>
    <w:p w14:paraId="57169649" w14:textId="77777777" w:rsidR="00B32CD7" w:rsidRDefault="00B32CD7" w:rsidP="00662A4E">
      <w:pPr>
        <w:rPr>
          <w:rStyle w:val="mw-headline"/>
          <w:b/>
        </w:rPr>
      </w:pPr>
    </w:p>
    <w:p w14:paraId="171D95E9" w14:textId="4178EC86" w:rsidR="00662A4E" w:rsidRPr="007824F9" w:rsidRDefault="00662A4E" w:rsidP="00662A4E">
      <w:pPr>
        <w:rPr>
          <w:b/>
        </w:rPr>
      </w:pPr>
      <w:r w:rsidRPr="007824F9">
        <w:rPr>
          <w:rStyle w:val="mw-headline"/>
          <w:b/>
        </w:rPr>
        <w:t>Tombereaux de chantiers</w:t>
      </w:r>
    </w:p>
    <w:p w14:paraId="650CC689" w14:textId="18FDAD6B" w:rsidR="00662A4E" w:rsidRDefault="00662A4E" w:rsidP="00662A4E">
      <w:pPr>
        <w:pStyle w:val="Normalaweb"/>
        <w:rPr>
          <w:sz w:val="20"/>
        </w:rPr>
      </w:pPr>
      <w:r w:rsidRPr="007E240B">
        <w:rPr>
          <w:sz w:val="20"/>
          <w:shd w:val="clear" w:color="auto" w:fill="EAF1DD" w:themeFill="accent3" w:themeFillTint="33"/>
        </w:rPr>
        <w:t xml:space="preserve">Le terme </w:t>
      </w:r>
      <w:r w:rsidRPr="007E240B">
        <w:rPr>
          <w:b/>
          <w:bCs/>
          <w:sz w:val="20"/>
          <w:shd w:val="clear" w:color="auto" w:fill="EAF1DD" w:themeFill="accent3" w:themeFillTint="33"/>
        </w:rPr>
        <w:t>tombereau</w:t>
      </w:r>
      <w:r w:rsidRPr="007E240B">
        <w:rPr>
          <w:sz w:val="20"/>
          <w:shd w:val="clear" w:color="auto" w:fill="EAF1DD" w:themeFill="accent3" w:themeFillTint="33"/>
        </w:rPr>
        <w:t xml:space="preserve"> (</w:t>
      </w:r>
      <w:r w:rsidRPr="007E240B">
        <w:rPr>
          <w:b/>
          <w:bCs/>
          <w:i/>
          <w:iCs/>
          <w:sz w:val="20"/>
          <w:shd w:val="clear" w:color="auto" w:fill="EAF1DD" w:themeFill="accent3" w:themeFillTint="33"/>
        </w:rPr>
        <w:t>dumper</w:t>
      </w:r>
      <w:r w:rsidRPr="007E240B">
        <w:rPr>
          <w:sz w:val="20"/>
          <w:shd w:val="clear" w:color="auto" w:fill="EAF1DD" w:themeFill="accent3" w:themeFillTint="33"/>
        </w:rPr>
        <w:t xml:space="preserve"> en anglais, les deux termes entrant en concurrence) </w:t>
      </w:r>
      <w:hyperlink r:id="rId43" w:tooltip="Québécisme" w:history="1">
        <w:r w:rsidRPr="007E240B">
          <w:rPr>
            <w:rStyle w:val="Hiperesteka"/>
            <w:sz w:val="20"/>
            <w:shd w:val="clear" w:color="auto" w:fill="EAF1DD" w:themeFill="accent3" w:themeFillTint="33"/>
          </w:rPr>
          <w:t>est utilisé au Québec</w:t>
        </w:r>
      </w:hyperlink>
      <w:r w:rsidRPr="007E240B">
        <w:rPr>
          <w:sz w:val="20"/>
          <w:shd w:val="clear" w:color="auto" w:fill="EAF1DD" w:themeFill="accent3" w:themeFillTint="33"/>
        </w:rPr>
        <w:t xml:space="preserve"> et aussi en </w:t>
      </w:r>
      <w:hyperlink r:id="rId44" w:tooltip="France" w:history="1">
        <w:r w:rsidRPr="007E240B">
          <w:rPr>
            <w:rStyle w:val="Hiperesteka"/>
            <w:sz w:val="20"/>
            <w:shd w:val="clear" w:color="auto" w:fill="EAF1DD" w:themeFill="accent3" w:themeFillTint="33"/>
          </w:rPr>
          <w:t>France</w:t>
        </w:r>
      </w:hyperlink>
      <w:r w:rsidRPr="007E240B">
        <w:rPr>
          <w:sz w:val="20"/>
          <w:shd w:val="clear" w:color="auto" w:fill="EAF1DD" w:themeFill="accent3" w:themeFillTint="33"/>
        </w:rPr>
        <w:t xml:space="preserve"> pour désigner un engin de chantier, ou de carrière, comportant une </w:t>
      </w:r>
      <w:hyperlink r:id="rId45" w:tooltip="Benne" w:history="1">
        <w:r w:rsidRPr="007E240B">
          <w:rPr>
            <w:rStyle w:val="Hiperesteka"/>
            <w:sz w:val="20"/>
            <w:shd w:val="clear" w:color="auto" w:fill="EAF1DD" w:themeFill="accent3" w:themeFillTint="33"/>
          </w:rPr>
          <w:t>benne</w:t>
        </w:r>
      </w:hyperlink>
      <w:r w:rsidRPr="007E240B">
        <w:rPr>
          <w:sz w:val="20"/>
          <w:shd w:val="clear" w:color="auto" w:fill="EAF1DD" w:themeFill="accent3" w:themeFillTint="33"/>
        </w:rPr>
        <w:t xml:space="preserve"> montée sur un châssis</w:t>
      </w:r>
      <w:r w:rsidR="00B32CD7" w:rsidRPr="007E240B">
        <w:rPr>
          <w:sz w:val="20"/>
          <w:shd w:val="clear" w:color="auto" w:fill="EAF1DD" w:themeFill="accent3" w:themeFillTint="33"/>
        </w:rPr>
        <w:t>. Il est créé environ vers</w:t>
      </w:r>
      <w:r w:rsidR="00B32CD7">
        <w:rPr>
          <w:sz w:val="20"/>
        </w:rPr>
        <w:t xml:space="preserve"> 1477.</w:t>
      </w:r>
    </w:p>
    <w:p w14:paraId="36296D22" w14:textId="77777777" w:rsidR="00662A4E" w:rsidRPr="007824F9" w:rsidRDefault="00662A4E" w:rsidP="00B32CD7">
      <w:pPr>
        <w:pStyle w:val="Tarterikez"/>
      </w:pPr>
      <w:r w:rsidRPr="007824F9">
        <w:t xml:space="preserve">On peut les classer en trois catégories : </w:t>
      </w:r>
    </w:p>
    <w:p w14:paraId="6E4C7263" w14:textId="5A70AD60" w:rsidR="00662A4E" w:rsidRDefault="00B32CD7" w:rsidP="00B32CD7">
      <w:pPr>
        <w:pStyle w:val="Tarterikez"/>
      </w:pPr>
      <w:r>
        <w:rPr>
          <w:rFonts w:hAnsi="Symbol"/>
        </w:rPr>
        <w:t></w:t>
      </w:r>
      <w:r>
        <w:rPr>
          <w:rFonts w:hAnsi="Symbol"/>
        </w:rPr>
        <w:t xml:space="preserve"> </w:t>
      </w:r>
      <w:r w:rsidR="00662A4E">
        <w:t>les engins de petite taille ;</w:t>
      </w:r>
    </w:p>
    <w:p w14:paraId="2C35199D" w14:textId="51358C83" w:rsidR="00662A4E" w:rsidRDefault="00662A4E" w:rsidP="00B32CD7">
      <w:pPr>
        <w:pStyle w:val="Tarterikez"/>
      </w:pPr>
      <w:r>
        <w:rPr>
          <w:rFonts w:hAnsi="Symbol"/>
        </w:rPr>
        <w:t></w:t>
      </w:r>
      <w:r>
        <w:t xml:space="preserve">  les tombereaux articulés ; </w:t>
      </w:r>
    </w:p>
    <w:p w14:paraId="0C246851" w14:textId="77777777" w:rsidR="008966CB" w:rsidRDefault="00662A4E" w:rsidP="00662A4E">
      <w:pPr>
        <w:tabs>
          <w:tab w:val="left" w:pos="340"/>
        </w:tabs>
        <w:ind w:right="113"/>
        <w:rPr>
          <w:szCs w:val="20"/>
        </w:rPr>
      </w:pPr>
      <w:r>
        <w:rPr>
          <w:rFonts w:hAnsi="Symbol"/>
        </w:rPr>
        <w:t></w:t>
      </w:r>
      <w:r>
        <w:t xml:space="preserve">  les tombereaux rigides</w:t>
      </w:r>
    </w:p>
    <w:p w14:paraId="6BC29B74" w14:textId="77777777" w:rsidR="00662A4E" w:rsidRDefault="00662A4E" w:rsidP="00AD0797">
      <w:pPr>
        <w:tabs>
          <w:tab w:val="left" w:pos="340"/>
        </w:tabs>
        <w:ind w:right="113"/>
        <w:rPr>
          <w:szCs w:val="20"/>
        </w:rPr>
      </w:pPr>
    </w:p>
    <w:p w14:paraId="23D29B8A" w14:textId="77777777" w:rsidR="00662A4E" w:rsidRDefault="00662A4E" w:rsidP="00AD0797">
      <w:pPr>
        <w:tabs>
          <w:tab w:val="left" w:pos="340"/>
        </w:tabs>
        <w:ind w:right="113"/>
        <w:rPr>
          <w:szCs w:val="20"/>
        </w:rPr>
      </w:pPr>
    </w:p>
    <w:p w14:paraId="61A5D446" w14:textId="77777777" w:rsidR="00662A4E" w:rsidRDefault="00662A4E" w:rsidP="00AD0797">
      <w:pPr>
        <w:tabs>
          <w:tab w:val="left" w:pos="340"/>
        </w:tabs>
        <w:ind w:right="113"/>
        <w:rPr>
          <w:szCs w:val="20"/>
        </w:rPr>
      </w:pPr>
    </w:p>
    <w:p w14:paraId="31CD64C9" w14:textId="77777777" w:rsidR="00662A4E" w:rsidRPr="00662A4E" w:rsidRDefault="00662A4E" w:rsidP="00662A4E">
      <w:pPr>
        <w:tabs>
          <w:tab w:val="left" w:pos="340"/>
        </w:tabs>
        <w:ind w:right="113"/>
        <w:rPr>
          <w:b/>
          <w:bCs/>
          <w:szCs w:val="20"/>
        </w:rPr>
      </w:pPr>
      <w:r w:rsidRPr="00662A4E">
        <w:rPr>
          <w:b/>
          <w:bCs/>
          <w:szCs w:val="20"/>
        </w:rPr>
        <w:t>Articulés</w:t>
      </w:r>
    </w:p>
    <w:p w14:paraId="2FA04751" w14:textId="77777777" w:rsidR="00662A4E" w:rsidRPr="00662A4E" w:rsidRDefault="00662A4E" w:rsidP="00662A4E">
      <w:pPr>
        <w:tabs>
          <w:tab w:val="left" w:pos="340"/>
        </w:tabs>
        <w:ind w:right="113"/>
        <w:rPr>
          <w:szCs w:val="20"/>
        </w:rPr>
      </w:pPr>
      <w:r w:rsidRPr="00662A4E">
        <w:rPr>
          <w:noProof/>
          <w:szCs w:val="20"/>
        </w:rPr>
        <w:lastRenderedPageBreak/>
        <w:drawing>
          <wp:inline distT="0" distB="0" distL="0" distR="0" wp14:anchorId="69251E61" wp14:editId="500B4C13">
            <wp:extent cx="2095500" cy="1574800"/>
            <wp:effectExtent l="0" t="0" r="0" b="6350"/>
            <wp:docPr id="29" name="Irudia 29" descr="https://upload.wikimedia.org/wikipedia/commons/thumb/9/9d/Volvo_A40D.jpg/220px-Volvo_A40D.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9/9d/Volvo_A40D.jpg/220px-Volvo_A40D.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574800"/>
                    </a:xfrm>
                    <a:prstGeom prst="rect">
                      <a:avLst/>
                    </a:prstGeom>
                    <a:noFill/>
                    <a:ln>
                      <a:noFill/>
                    </a:ln>
                  </pic:spPr>
                </pic:pic>
              </a:graphicData>
            </a:graphic>
          </wp:inline>
        </w:drawing>
      </w:r>
    </w:p>
    <w:p w14:paraId="32DCAF2A" w14:textId="77777777" w:rsidR="00662A4E" w:rsidRPr="00662A4E" w:rsidRDefault="00662A4E" w:rsidP="00662A4E">
      <w:pPr>
        <w:tabs>
          <w:tab w:val="left" w:pos="340"/>
        </w:tabs>
        <w:ind w:right="113"/>
        <w:rPr>
          <w:szCs w:val="20"/>
        </w:rPr>
      </w:pPr>
      <w:r w:rsidRPr="00662A4E">
        <w:rPr>
          <w:szCs w:val="20"/>
        </w:rPr>
        <w:t xml:space="preserve">Tombereau articulé </w:t>
      </w:r>
      <w:hyperlink r:id="rId48" w:tooltip="Volvo A40" w:history="1">
        <w:r w:rsidRPr="00662A4E">
          <w:rPr>
            <w:rStyle w:val="Hiperesteka"/>
            <w:szCs w:val="20"/>
          </w:rPr>
          <w:t>Volvo A40</w:t>
        </w:r>
      </w:hyperlink>
      <w:r w:rsidRPr="00662A4E">
        <w:rPr>
          <w:szCs w:val="20"/>
        </w:rPr>
        <w:t>D.</w:t>
      </w:r>
    </w:p>
    <w:p w14:paraId="5738B5B3" w14:textId="77777777" w:rsidR="00662A4E" w:rsidRPr="00662A4E" w:rsidRDefault="00662A4E" w:rsidP="00662A4E">
      <w:pPr>
        <w:tabs>
          <w:tab w:val="left" w:pos="340"/>
        </w:tabs>
        <w:ind w:right="113"/>
        <w:rPr>
          <w:szCs w:val="20"/>
        </w:rPr>
      </w:pPr>
      <w:r w:rsidRPr="00662A4E">
        <w:rPr>
          <w:szCs w:val="20"/>
        </w:rPr>
        <w:t xml:space="preserve">Ces machines résultent à l'origine de l'accouplement d'un </w:t>
      </w:r>
      <w:hyperlink r:id="rId49" w:tooltip="Tracteur agricole" w:history="1">
        <w:r w:rsidRPr="00662A4E">
          <w:rPr>
            <w:rStyle w:val="Hiperesteka"/>
            <w:szCs w:val="20"/>
          </w:rPr>
          <w:t>tracteur agricole</w:t>
        </w:r>
      </w:hyperlink>
      <w:r w:rsidRPr="00662A4E">
        <w:rPr>
          <w:szCs w:val="20"/>
        </w:rPr>
        <w:t xml:space="preserve">, auquel on avait retiré l'essieu avant, et d'une remorque. </w:t>
      </w:r>
      <w:hyperlink r:id="rId50" w:tooltip="Volvo Construction Equipment" w:history="1">
        <w:r w:rsidRPr="00662A4E">
          <w:rPr>
            <w:rStyle w:val="Hiperesteka"/>
            <w:szCs w:val="20"/>
          </w:rPr>
          <w:t>Volvo</w:t>
        </w:r>
      </w:hyperlink>
      <w:r w:rsidRPr="00662A4E">
        <w:rPr>
          <w:szCs w:val="20"/>
        </w:rPr>
        <w:t xml:space="preserve"> fut le pionnier de ce type d'engins et le DR860 demeure l'archétype du tombereau articulé. Les mauvaises conditions des chemins d'</w:t>
      </w:r>
      <w:hyperlink r:id="rId51" w:tooltip="Europe du Nord" w:history="1">
        <w:r w:rsidRPr="00662A4E">
          <w:rPr>
            <w:rStyle w:val="Hiperesteka"/>
            <w:szCs w:val="20"/>
          </w:rPr>
          <w:t>Europe du Nord</w:t>
        </w:r>
      </w:hyperlink>
      <w:r w:rsidRPr="00662A4E">
        <w:rPr>
          <w:szCs w:val="20"/>
        </w:rPr>
        <w:t xml:space="preserve"> ont poussé bien des constructeurs locaux à développer des engins de ce type, notamment Volvo, Kockum et Nordstroëm. Bien qu'offrant une charge utile généralement plus faible que les tombereaux rigides qui les ont précédé, ces machines présentent l'avantage d'offrir d'excellentes prestations en tout terrain, notamment dans la boue. Dès lors, il n'est pas nécessaire pour les utiliser, de lancer des opérations de préparations du terrain (nivelage, pose de tout venant, compactage, etc.), comme c'est parfois le cas pour leurs cousins rigides. Leur vitesse peut atteindre 50 km/h. </w:t>
      </w:r>
    </w:p>
    <w:p w14:paraId="359F6CE5" w14:textId="77777777" w:rsidR="00662A4E" w:rsidRPr="00662A4E" w:rsidRDefault="00662A4E" w:rsidP="00662A4E">
      <w:pPr>
        <w:tabs>
          <w:tab w:val="left" w:pos="340"/>
        </w:tabs>
        <w:ind w:right="113"/>
        <w:rPr>
          <w:szCs w:val="20"/>
        </w:rPr>
      </w:pPr>
      <w:r w:rsidRPr="00662A4E">
        <w:rPr>
          <w:szCs w:val="20"/>
        </w:rPr>
        <w:t xml:space="preserve">Dans cette </w:t>
      </w:r>
    </w:p>
    <w:p w14:paraId="40215100" w14:textId="77777777" w:rsidR="00662A4E" w:rsidRPr="00662A4E" w:rsidRDefault="00662A4E" w:rsidP="00662A4E">
      <w:pPr>
        <w:tabs>
          <w:tab w:val="left" w:pos="340"/>
        </w:tabs>
        <w:ind w:right="113"/>
        <w:rPr>
          <w:szCs w:val="20"/>
        </w:rPr>
      </w:pPr>
      <w:r w:rsidRPr="00662A4E">
        <w:rPr>
          <w:szCs w:val="20"/>
        </w:rPr>
        <w:t xml:space="preserve">catégorie, la machine se compose de deux parties : </w:t>
      </w:r>
    </w:p>
    <w:p w14:paraId="592D5599" w14:textId="77777777" w:rsidR="00662A4E" w:rsidRPr="00662A4E" w:rsidRDefault="00662A4E" w:rsidP="00662A4E">
      <w:pPr>
        <w:numPr>
          <w:ilvl w:val="0"/>
          <w:numId w:val="11"/>
        </w:numPr>
        <w:tabs>
          <w:tab w:val="left" w:pos="340"/>
        </w:tabs>
        <w:ind w:right="113"/>
        <w:rPr>
          <w:szCs w:val="20"/>
        </w:rPr>
      </w:pPr>
      <w:r w:rsidRPr="00662A4E">
        <w:rPr>
          <w:szCs w:val="20"/>
        </w:rPr>
        <w:t>le tracteur, comportant la cabine et les organes mécaniques : moteur, pompes hydrauliques, système de refroidissement, etc. Cette partie repose sur un seul pont, donc deux roues uniquement. Il n'est donc pas autonome et on ne peut pas le désaccoupler du châssis-benne ;</w:t>
      </w:r>
    </w:p>
    <w:p w14:paraId="3B39BE4D" w14:textId="77777777" w:rsidR="00662A4E" w:rsidRPr="00662A4E" w:rsidRDefault="00662A4E" w:rsidP="00662A4E">
      <w:pPr>
        <w:numPr>
          <w:ilvl w:val="0"/>
          <w:numId w:val="11"/>
        </w:numPr>
        <w:tabs>
          <w:tab w:val="left" w:pos="340"/>
        </w:tabs>
        <w:ind w:right="113"/>
        <w:rPr>
          <w:szCs w:val="20"/>
        </w:rPr>
      </w:pPr>
      <w:r w:rsidRPr="00662A4E">
        <w:rPr>
          <w:szCs w:val="20"/>
        </w:rPr>
        <w:t>le châssis comportant la benne, partie arrière de la machine. Il repose sur un (cas des très petits modèles) ou deux ponts (le plus souvent).</w:t>
      </w:r>
    </w:p>
    <w:p w14:paraId="31466325" w14:textId="77777777" w:rsidR="00662A4E" w:rsidRPr="00662A4E" w:rsidRDefault="00662A4E" w:rsidP="00662A4E">
      <w:pPr>
        <w:tabs>
          <w:tab w:val="left" w:pos="340"/>
        </w:tabs>
        <w:ind w:right="113"/>
        <w:rPr>
          <w:szCs w:val="20"/>
        </w:rPr>
      </w:pPr>
      <w:r w:rsidRPr="00662A4E">
        <w:rPr>
          <w:szCs w:val="20"/>
        </w:rPr>
        <w:t xml:space="preserve">Ces deux parties sont assemblées par un </w:t>
      </w:r>
      <w:hyperlink r:id="rId52" w:tooltip="Tourillon (mécanique)" w:history="1">
        <w:r w:rsidRPr="00662A4E">
          <w:rPr>
            <w:rStyle w:val="Hiperesteka"/>
            <w:szCs w:val="20"/>
          </w:rPr>
          <w:t>tourillon</w:t>
        </w:r>
      </w:hyperlink>
      <w:r w:rsidRPr="00662A4E">
        <w:rPr>
          <w:szCs w:val="20"/>
        </w:rPr>
        <w:t xml:space="preserve"> et deux </w:t>
      </w:r>
      <w:hyperlink r:id="rId53" w:tooltip="Vérin" w:history="1">
        <w:r w:rsidRPr="00662A4E">
          <w:rPr>
            <w:rStyle w:val="Hiperesteka"/>
            <w:szCs w:val="20"/>
          </w:rPr>
          <w:t>vérins</w:t>
        </w:r>
      </w:hyperlink>
      <w:r w:rsidRPr="00662A4E">
        <w:rPr>
          <w:szCs w:val="20"/>
        </w:rPr>
        <w:t xml:space="preserve"> hydrauliques horizontaux, ceux-ci servant d'organes de direction. L'articulation est conçue de manière que la partie arrière puisse se renverser, sans affecter la stabilité du tracteur. </w:t>
      </w:r>
    </w:p>
    <w:p w14:paraId="74564DBE" w14:textId="77777777" w:rsidR="00662A4E" w:rsidRPr="00662A4E" w:rsidRDefault="00662A4E" w:rsidP="00662A4E">
      <w:pPr>
        <w:tabs>
          <w:tab w:val="left" w:pos="340"/>
        </w:tabs>
        <w:ind w:right="113"/>
        <w:rPr>
          <w:szCs w:val="20"/>
        </w:rPr>
      </w:pPr>
      <w:r w:rsidRPr="00662A4E">
        <w:rPr>
          <w:szCs w:val="20"/>
        </w:rPr>
        <w:t xml:space="preserve">En règle générale, les roues (le plus souvent au nombre de six) sont toutes </w:t>
      </w:r>
      <w:hyperlink r:id="rId54" w:tooltip="Roue motrice" w:history="1">
        <w:r w:rsidRPr="00662A4E">
          <w:rPr>
            <w:rStyle w:val="Hiperesteka"/>
            <w:szCs w:val="20"/>
          </w:rPr>
          <w:t>motrices</w:t>
        </w:r>
      </w:hyperlink>
      <w:r w:rsidRPr="00662A4E">
        <w:rPr>
          <w:szCs w:val="20"/>
        </w:rPr>
        <w:t xml:space="preserve">. </w:t>
      </w:r>
    </w:p>
    <w:p w14:paraId="2DF160EB" w14:textId="77777777" w:rsidR="00662A4E" w:rsidRPr="00662A4E" w:rsidRDefault="00662A4E" w:rsidP="00662A4E">
      <w:pPr>
        <w:tabs>
          <w:tab w:val="left" w:pos="340"/>
        </w:tabs>
        <w:ind w:right="113"/>
        <w:rPr>
          <w:szCs w:val="20"/>
        </w:rPr>
      </w:pPr>
      <w:r w:rsidRPr="00662A4E">
        <w:rPr>
          <w:szCs w:val="20"/>
        </w:rPr>
        <w:t>Ces machines ont une charge utile variable selon les modèles : généralement de 25 à 40 tonnes, à l'exception de petit modèles (</w:t>
      </w:r>
      <w:hyperlink r:id="rId55" w:tooltip="CNH Global" w:history="1">
        <w:r w:rsidRPr="00662A4E">
          <w:rPr>
            <w:rStyle w:val="Hiperesteka"/>
            <w:szCs w:val="20"/>
          </w:rPr>
          <w:t>Case</w:t>
        </w:r>
      </w:hyperlink>
      <w:r w:rsidRPr="00662A4E">
        <w:rPr>
          <w:szCs w:val="20"/>
        </w:rPr>
        <w:t xml:space="preserve">, </w:t>
      </w:r>
      <w:hyperlink r:id="rId56" w:tooltip="New Holland (entreprise)" w:history="1">
        <w:r w:rsidRPr="00662A4E">
          <w:rPr>
            <w:rStyle w:val="Hiperesteka"/>
            <w:szCs w:val="20"/>
          </w:rPr>
          <w:t>New Holland</w:t>
        </w:r>
      </w:hyperlink>
      <w:r w:rsidRPr="00662A4E">
        <w:rPr>
          <w:szCs w:val="20"/>
        </w:rPr>
        <w:t xml:space="preserve">) et des </w:t>
      </w:r>
      <w:hyperlink r:id="rId57" w:tooltip="Bell Equipment" w:history="1">
        <w:r w:rsidRPr="00662A4E">
          <w:rPr>
            <w:rStyle w:val="Hiperesteka"/>
            <w:szCs w:val="20"/>
          </w:rPr>
          <w:t>Bell</w:t>
        </w:r>
      </w:hyperlink>
      <w:r w:rsidRPr="00662A4E">
        <w:rPr>
          <w:szCs w:val="20"/>
        </w:rPr>
        <w:t xml:space="preserve"> B50D et </w:t>
      </w:r>
      <w:hyperlink r:id="rId58" w:tooltip="Aide:Préciser un fait" w:history="1">
        <w:r w:rsidRPr="00662A4E">
          <w:rPr>
            <w:rStyle w:val="Hiperesteka"/>
            <w:szCs w:val="20"/>
            <w:vertAlign w:val="superscript"/>
          </w:rPr>
          <w:t>[Quoi ?]</w:t>
        </w:r>
      </w:hyperlink>
      <w:r w:rsidRPr="00662A4E">
        <w:rPr>
          <w:szCs w:val="20"/>
        </w:rPr>
        <w:t xml:space="preserve"> (appelés Deere D500 en </w:t>
      </w:r>
      <w:hyperlink r:id="rId59" w:tooltip="Amérique du Nord" w:history="1">
        <w:r w:rsidRPr="00662A4E">
          <w:rPr>
            <w:rStyle w:val="Hiperesteka"/>
            <w:szCs w:val="20"/>
          </w:rPr>
          <w:t>Amérique du Nord</w:t>
        </w:r>
      </w:hyperlink>
      <w:r w:rsidRPr="00662A4E">
        <w:rPr>
          <w:szCs w:val="20"/>
        </w:rPr>
        <w:t xml:space="preserve">) (50 tonnes). Leur utilisation est variable : voiries (charge utile de 20 et 25 tonnes), terrassements et transports en carrières (35 et 40 tonnes de charge utile). </w:t>
      </w:r>
    </w:p>
    <w:p w14:paraId="201FEA9E" w14:textId="77777777" w:rsidR="00662A4E" w:rsidRPr="00662A4E" w:rsidRDefault="00662A4E" w:rsidP="00662A4E">
      <w:pPr>
        <w:tabs>
          <w:tab w:val="left" w:pos="340"/>
        </w:tabs>
        <w:ind w:right="113"/>
        <w:rPr>
          <w:szCs w:val="20"/>
        </w:rPr>
      </w:pPr>
      <w:r w:rsidRPr="00662A4E">
        <w:rPr>
          <w:szCs w:val="20"/>
        </w:rPr>
        <w:t xml:space="preserve">Principaux constructeurs : </w:t>
      </w:r>
      <w:hyperlink r:id="rId60" w:tooltip="Volvo Construction Equipment" w:history="1">
        <w:r w:rsidRPr="00662A4E">
          <w:rPr>
            <w:rStyle w:val="Hiperesteka"/>
            <w:szCs w:val="20"/>
          </w:rPr>
          <w:t>Volvo Construction Equipment</w:t>
        </w:r>
      </w:hyperlink>
      <w:r w:rsidRPr="00662A4E">
        <w:rPr>
          <w:szCs w:val="20"/>
        </w:rPr>
        <w:t xml:space="preserve">, </w:t>
      </w:r>
      <w:hyperlink r:id="rId61" w:tooltip="Caterpillar" w:history="1">
        <w:r w:rsidRPr="00662A4E">
          <w:rPr>
            <w:rStyle w:val="Hiperesteka"/>
            <w:szCs w:val="20"/>
          </w:rPr>
          <w:t>Caterpillar</w:t>
        </w:r>
      </w:hyperlink>
      <w:r w:rsidRPr="00662A4E">
        <w:rPr>
          <w:szCs w:val="20"/>
        </w:rPr>
        <w:t xml:space="preserve">, </w:t>
      </w:r>
      <w:hyperlink r:id="rId62" w:tooltip="Liebherr" w:history="1">
        <w:r w:rsidRPr="00662A4E">
          <w:rPr>
            <w:rStyle w:val="Hiperesteka"/>
            <w:szCs w:val="20"/>
          </w:rPr>
          <w:t>Liebherr</w:t>
        </w:r>
      </w:hyperlink>
      <w:r w:rsidRPr="00662A4E">
        <w:rPr>
          <w:szCs w:val="20"/>
        </w:rPr>
        <w:t xml:space="preserve">, </w:t>
      </w:r>
      <w:hyperlink r:id="rId63" w:tooltip="Astra SpA" w:history="1">
        <w:r w:rsidRPr="00662A4E">
          <w:rPr>
            <w:rStyle w:val="Hiperesteka"/>
            <w:szCs w:val="20"/>
          </w:rPr>
          <w:t>Astra SpA</w:t>
        </w:r>
      </w:hyperlink>
      <w:r w:rsidRPr="00662A4E">
        <w:rPr>
          <w:szCs w:val="20"/>
        </w:rPr>
        <w:t xml:space="preserve">, </w:t>
      </w:r>
      <w:hyperlink r:id="rId64" w:tooltip="Terex" w:history="1">
        <w:r w:rsidRPr="00662A4E">
          <w:rPr>
            <w:rStyle w:val="Hiperesteka"/>
            <w:szCs w:val="20"/>
          </w:rPr>
          <w:t>Terex</w:t>
        </w:r>
      </w:hyperlink>
      <w:r w:rsidRPr="00662A4E">
        <w:rPr>
          <w:szCs w:val="20"/>
        </w:rPr>
        <w:t xml:space="preserve">, </w:t>
      </w:r>
      <w:hyperlink r:id="rId65" w:tooltip="Moxy Engineering (page inexistante)" w:history="1">
        <w:r w:rsidRPr="00662A4E">
          <w:rPr>
            <w:rStyle w:val="Hiperesteka"/>
            <w:szCs w:val="20"/>
          </w:rPr>
          <w:t>Moxy Engineering</w:t>
        </w:r>
      </w:hyperlink>
      <w:r w:rsidRPr="00662A4E">
        <w:rPr>
          <w:szCs w:val="20"/>
        </w:rPr>
        <w:t> </w:t>
      </w:r>
      <w:hyperlink r:id="rId66" w:tooltip="en:Moxy Engineering" w:history="1">
        <w:r w:rsidRPr="00662A4E">
          <w:rPr>
            <w:rStyle w:val="Hiperesteka"/>
            <w:szCs w:val="20"/>
          </w:rPr>
          <w:t>(en)</w:t>
        </w:r>
      </w:hyperlink>
      <w:r w:rsidRPr="00662A4E">
        <w:rPr>
          <w:szCs w:val="20"/>
        </w:rPr>
        <w:t xml:space="preserve">, </w:t>
      </w:r>
      <w:hyperlink r:id="rId67" w:tooltip="Bell Equipment" w:history="1">
        <w:r w:rsidRPr="00662A4E">
          <w:rPr>
            <w:rStyle w:val="Hiperesteka"/>
            <w:szCs w:val="20"/>
          </w:rPr>
          <w:t>Bell</w:t>
        </w:r>
      </w:hyperlink>
      <w:r w:rsidRPr="00662A4E">
        <w:rPr>
          <w:szCs w:val="20"/>
        </w:rPr>
        <w:t xml:space="preserve">, </w:t>
      </w:r>
      <w:hyperlink r:id="rId68" w:tooltip="Komatsu" w:history="1">
        <w:r w:rsidRPr="00662A4E">
          <w:rPr>
            <w:rStyle w:val="Hiperesteka"/>
            <w:szCs w:val="20"/>
          </w:rPr>
          <w:t>Komatsu</w:t>
        </w:r>
      </w:hyperlink>
      <w:r w:rsidRPr="00662A4E">
        <w:rPr>
          <w:szCs w:val="20"/>
        </w:rPr>
        <w:t xml:space="preserve">, etc. </w:t>
      </w:r>
    </w:p>
    <w:p w14:paraId="037881AC" w14:textId="77777777" w:rsidR="00662A4E" w:rsidRDefault="00662A4E" w:rsidP="00AD0797">
      <w:pPr>
        <w:tabs>
          <w:tab w:val="left" w:pos="340"/>
        </w:tabs>
        <w:ind w:right="113"/>
        <w:rPr>
          <w:szCs w:val="20"/>
        </w:rPr>
      </w:pPr>
    </w:p>
    <w:p w14:paraId="411367E5" w14:textId="77777777" w:rsidR="00662A4E" w:rsidRDefault="00662A4E" w:rsidP="00AD0797">
      <w:pPr>
        <w:tabs>
          <w:tab w:val="left" w:pos="340"/>
        </w:tabs>
        <w:ind w:right="113"/>
        <w:rPr>
          <w:szCs w:val="20"/>
        </w:rPr>
      </w:pPr>
    </w:p>
    <w:p w14:paraId="20858FD0" w14:textId="77777777" w:rsidR="00662A4E" w:rsidRPr="00662A4E" w:rsidRDefault="00662A4E" w:rsidP="00662A4E">
      <w:pPr>
        <w:tabs>
          <w:tab w:val="left" w:pos="340"/>
        </w:tabs>
        <w:ind w:right="113"/>
        <w:rPr>
          <w:b/>
          <w:bCs/>
          <w:szCs w:val="20"/>
        </w:rPr>
      </w:pPr>
      <w:r w:rsidRPr="00662A4E">
        <w:rPr>
          <w:b/>
          <w:bCs/>
          <w:szCs w:val="20"/>
        </w:rPr>
        <w:t>Rigides</w:t>
      </w:r>
    </w:p>
    <w:p w14:paraId="3EEAED50" w14:textId="77777777" w:rsidR="00662A4E" w:rsidRPr="00662A4E" w:rsidRDefault="00662A4E" w:rsidP="00662A4E">
      <w:pPr>
        <w:tabs>
          <w:tab w:val="left" w:pos="340"/>
        </w:tabs>
        <w:ind w:right="113"/>
        <w:rPr>
          <w:szCs w:val="20"/>
        </w:rPr>
      </w:pPr>
      <w:r w:rsidRPr="00662A4E">
        <w:rPr>
          <w:noProof/>
          <w:szCs w:val="20"/>
        </w:rPr>
        <w:drawing>
          <wp:inline distT="0" distB="0" distL="0" distR="0" wp14:anchorId="5C7250C3" wp14:editId="28913D35">
            <wp:extent cx="2095500" cy="1530350"/>
            <wp:effectExtent l="0" t="0" r="0" b="0"/>
            <wp:docPr id="27" name="Irudia 27" descr="https://upload.wikimedia.org/wikipedia/commons/thumb/e/e9/Lectra_Haul_giant_mining_truck_in_Asbestos%2C_Quebec.jpg/220px-Lectra_Haul_giant_mining_truck_in_Asbestos%2C_Quebec.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e/e9/Lectra_Haul_giant_mining_truck_in_Asbestos%2C_Quebec.jpg/220px-Lectra_Haul_giant_mining_truck_in_Asbestos%2C_Quebec.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1530350"/>
                    </a:xfrm>
                    <a:prstGeom prst="rect">
                      <a:avLst/>
                    </a:prstGeom>
                    <a:noFill/>
                    <a:ln>
                      <a:noFill/>
                    </a:ln>
                  </pic:spPr>
                </pic:pic>
              </a:graphicData>
            </a:graphic>
          </wp:inline>
        </w:drawing>
      </w:r>
    </w:p>
    <w:p w14:paraId="559EEC3B" w14:textId="77777777" w:rsidR="00662A4E" w:rsidRPr="00662A4E" w:rsidRDefault="00662A4E" w:rsidP="00662A4E">
      <w:pPr>
        <w:tabs>
          <w:tab w:val="left" w:pos="340"/>
        </w:tabs>
        <w:ind w:right="113"/>
        <w:rPr>
          <w:szCs w:val="20"/>
        </w:rPr>
      </w:pPr>
      <w:r w:rsidRPr="00662A4E">
        <w:rPr>
          <w:szCs w:val="20"/>
        </w:rPr>
        <w:t>Tombereau rigide géant Lectra Haul.</w:t>
      </w:r>
    </w:p>
    <w:p w14:paraId="4CD968ED" w14:textId="77777777" w:rsidR="00662A4E" w:rsidRPr="00662A4E" w:rsidRDefault="00662A4E" w:rsidP="00662A4E">
      <w:pPr>
        <w:tabs>
          <w:tab w:val="left" w:pos="340"/>
        </w:tabs>
        <w:ind w:right="113"/>
        <w:rPr>
          <w:szCs w:val="20"/>
        </w:rPr>
      </w:pPr>
      <w:r w:rsidRPr="00662A4E">
        <w:rPr>
          <w:noProof/>
          <w:szCs w:val="20"/>
        </w:rPr>
        <w:lastRenderedPageBreak/>
        <w:drawing>
          <wp:inline distT="0" distB="0" distL="0" distR="0" wp14:anchorId="66E5D119" wp14:editId="1993AACA">
            <wp:extent cx="2095500" cy="1447800"/>
            <wp:effectExtent l="0" t="0" r="0" b="0"/>
            <wp:docPr id="24" name="Irudia 24" descr="https://upload.wikimedia.org/wikipedia/commons/thumb/a/a2/Liebherr_T282.jpg/220px-Liebherr_T282.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a/a2/Liebherr_T282.jpg/220px-Liebherr_T282.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1447800"/>
                    </a:xfrm>
                    <a:prstGeom prst="rect">
                      <a:avLst/>
                    </a:prstGeom>
                    <a:noFill/>
                    <a:ln>
                      <a:noFill/>
                    </a:ln>
                  </pic:spPr>
                </pic:pic>
              </a:graphicData>
            </a:graphic>
          </wp:inline>
        </w:drawing>
      </w:r>
    </w:p>
    <w:p w14:paraId="4B9B2F9A" w14:textId="77777777" w:rsidR="00662A4E" w:rsidRPr="00662A4E" w:rsidRDefault="008C48A7" w:rsidP="00662A4E">
      <w:pPr>
        <w:tabs>
          <w:tab w:val="left" w:pos="340"/>
        </w:tabs>
        <w:ind w:right="113"/>
        <w:rPr>
          <w:szCs w:val="20"/>
        </w:rPr>
      </w:pPr>
      <w:hyperlink r:id="rId73" w:tooltip="Liebherr T 282B" w:history="1">
        <w:r w:rsidR="00662A4E" w:rsidRPr="00662A4E">
          <w:rPr>
            <w:rStyle w:val="Hiperesteka"/>
            <w:szCs w:val="20"/>
          </w:rPr>
          <w:t>Liebherr T 282B</w:t>
        </w:r>
      </w:hyperlink>
      <w:r w:rsidR="00662A4E" w:rsidRPr="00662A4E">
        <w:rPr>
          <w:szCs w:val="20"/>
        </w:rPr>
        <w:t>.</w:t>
      </w:r>
    </w:p>
    <w:p w14:paraId="1B7E092E" w14:textId="77777777" w:rsidR="00662A4E" w:rsidRPr="00662A4E" w:rsidRDefault="00662A4E" w:rsidP="00662A4E">
      <w:pPr>
        <w:tabs>
          <w:tab w:val="left" w:pos="340"/>
        </w:tabs>
        <w:ind w:right="113"/>
        <w:rPr>
          <w:szCs w:val="20"/>
        </w:rPr>
      </w:pPr>
      <w:r w:rsidRPr="00662A4E">
        <w:rPr>
          <w:szCs w:val="20"/>
        </w:rPr>
        <w:t xml:space="preserve">Gros tombereaux à six roues pour le transport en carrière ou dans les </w:t>
      </w:r>
      <w:hyperlink r:id="rId74" w:tooltip="Mine à ciel ouvert" w:history="1">
        <w:r w:rsidRPr="00662A4E">
          <w:rPr>
            <w:rStyle w:val="Hiperesteka"/>
            <w:szCs w:val="20"/>
          </w:rPr>
          <w:t>mines à ciel ouvert</w:t>
        </w:r>
      </w:hyperlink>
      <w:r w:rsidRPr="00662A4E">
        <w:rPr>
          <w:szCs w:val="20"/>
        </w:rPr>
        <w:t xml:space="preserve">. On les rencontre aussi sur les gros chantiers. Leur avantage demeure dans la robustesse et la capacité de charge élevée, mais ils pâtissent d'une mobilité médiocre sur mauvais terrain, car ils n'ont que quatre roues motrices pour la plupart. En revanche, leur vitesse est supérieure à celle de leurs homologues articulés. La charge utile atteint 360 tonnes pour le </w:t>
      </w:r>
      <w:hyperlink r:id="rId75" w:tooltip="Liebherr T 282B" w:history="1">
        <w:r w:rsidRPr="00662A4E">
          <w:rPr>
            <w:rStyle w:val="Hiperesteka"/>
            <w:szCs w:val="20"/>
          </w:rPr>
          <w:t>Liebherr T 282B</w:t>
        </w:r>
      </w:hyperlink>
      <w:r w:rsidRPr="00662A4E">
        <w:rPr>
          <w:szCs w:val="20"/>
        </w:rPr>
        <w:t xml:space="preserve">. Il existe aussi de nombreux engins plus petits dont la charge oscille entre 30 et 50 tonnes pour les plus courants. En France, </w:t>
      </w:r>
      <w:hyperlink r:id="rId76" w:tooltip="Berliet" w:history="1">
        <w:r w:rsidRPr="00662A4E">
          <w:rPr>
            <w:rStyle w:val="Hiperesteka"/>
            <w:szCs w:val="20"/>
          </w:rPr>
          <w:t>Berliet</w:t>
        </w:r>
      </w:hyperlink>
      <w:r w:rsidRPr="00662A4E">
        <w:rPr>
          <w:szCs w:val="20"/>
        </w:rPr>
        <w:t xml:space="preserve"> et Secmafer ont produit des tombereaux rigides. Parmi les plus fameux : le </w:t>
      </w:r>
      <w:hyperlink r:id="rId77" w:tooltip="Berliet T100" w:history="1">
        <w:r w:rsidRPr="00662A4E">
          <w:rPr>
            <w:rStyle w:val="Hiperesteka"/>
            <w:szCs w:val="20"/>
          </w:rPr>
          <w:t>Berliet T100</w:t>
        </w:r>
      </w:hyperlink>
      <w:r w:rsidRPr="00662A4E">
        <w:rPr>
          <w:szCs w:val="20"/>
        </w:rPr>
        <w:t xml:space="preserve">, de 80 tonnes de capacité (le plus gros camion du monde en son temps) et le Secmafer SFTT115 de 115 tonnes. Les plus gros engins de ce type disposent souvent d'une transmission Diesel-électrique et d'un moteur de locomotive développant quelques milliers de chevaux. Le poste d'entretien le plus coûteux demeure celui des pneus. Ce sont du reste ces derniers qui limitent la course à la puissance engagée par les constructeurs. Pour charger plus lourd, il faut soit plus de pneus (ce qui grève la rentabilité), soit des pneus plus gros. Mais ceux-ci ne sont alors plus transportables (un pneu ne peut être démonté ou plié). </w:t>
      </w:r>
    </w:p>
    <w:p w14:paraId="4D32E235" w14:textId="77777777" w:rsidR="00662A4E" w:rsidRPr="00662A4E" w:rsidRDefault="00662A4E" w:rsidP="00662A4E">
      <w:pPr>
        <w:tabs>
          <w:tab w:val="left" w:pos="340"/>
        </w:tabs>
        <w:ind w:right="113"/>
        <w:rPr>
          <w:szCs w:val="20"/>
        </w:rPr>
      </w:pPr>
      <w:r w:rsidRPr="00662A4E">
        <w:rPr>
          <w:szCs w:val="20"/>
        </w:rPr>
        <w:t xml:space="preserve">Principaux constructeurs : </w:t>
      </w:r>
      <w:hyperlink r:id="rId78" w:tooltip="Volvo Construction Equipment" w:history="1">
        <w:r w:rsidRPr="00662A4E">
          <w:rPr>
            <w:rStyle w:val="Hiperesteka"/>
            <w:szCs w:val="20"/>
          </w:rPr>
          <w:t>Volvo Construction Equipment</w:t>
        </w:r>
      </w:hyperlink>
      <w:r w:rsidRPr="00662A4E">
        <w:rPr>
          <w:szCs w:val="20"/>
        </w:rPr>
        <w:t xml:space="preserve">, </w:t>
      </w:r>
      <w:hyperlink r:id="rId79" w:tooltip="Euclid Trucks (page inexistante)" w:history="1">
        <w:r w:rsidRPr="00662A4E">
          <w:rPr>
            <w:rStyle w:val="Hiperesteka"/>
            <w:szCs w:val="20"/>
          </w:rPr>
          <w:t>Euclid Trucks</w:t>
        </w:r>
      </w:hyperlink>
      <w:r w:rsidRPr="00662A4E">
        <w:rPr>
          <w:szCs w:val="20"/>
        </w:rPr>
        <w:t> </w:t>
      </w:r>
      <w:hyperlink r:id="rId80" w:tooltip="en:Euclid Trucks" w:history="1">
        <w:r w:rsidRPr="00662A4E">
          <w:rPr>
            <w:rStyle w:val="Hiperesteka"/>
            <w:szCs w:val="20"/>
          </w:rPr>
          <w:t>(en)</w:t>
        </w:r>
      </w:hyperlink>
      <w:r w:rsidRPr="00662A4E">
        <w:rPr>
          <w:szCs w:val="20"/>
        </w:rPr>
        <w:t xml:space="preserve">, </w:t>
      </w:r>
      <w:hyperlink r:id="rId81" w:tooltip="Komatsu" w:history="1">
        <w:r w:rsidRPr="00662A4E">
          <w:rPr>
            <w:rStyle w:val="Hiperesteka"/>
            <w:szCs w:val="20"/>
          </w:rPr>
          <w:t>Komatsu</w:t>
        </w:r>
      </w:hyperlink>
      <w:r w:rsidRPr="00662A4E">
        <w:rPr>
          <w:szCs w:val="20"/>
        </w:rPr>
        <w:t xml:space="preserve">, </w:t>
      </w:r>
      <w:hyperlink r:id="rId82" w:tooltip="Caterpillar" w:history="1">
        <w:r w:rsidRPr="00662A4E">
          <w:rPr>
            <w:rStyle w:val="Hiperesteka"/>
            <w:szCs w:val="20"/>
          </w:rPr>
          <w:t>Caterpillar</w:t>
        </w:r>
      </w:hyperlink>
      <w:r w:rsidRPr="00662A4E">
        <w:rPr>
          <w:szCs w:val="20"/>
        </w:rPr>
        <w:t xml:space="preserve">, </w:t>
      </w:r>
      <w:hyperlink r:id="rId83" w:tooltip="Liebherr" w:history="1">
        <w:r w:rsidRPr="00662A4E">
          <w:rPr>
            <w:rStyle w:val="Hiperesteka"/>
            <w:szCs w:val="20"/>
          </w:rPr>
          <w:t>Liebherr</w:t>
        </w:r>
      </w:hyperlink>
      <w:r w:rsidRPr="00662A4E">
        <w:rPr>
          <w:szCs w:val="20"/>
        </w:rPr>
        <w:t xml:space="preserve">, </w:t>
      </w:r>
      <w:hyperlink r:id="rId84" w:tooltip="Wacker Neuson" w:history="1">
        <w:r w:rsidRPr="00662A4E">
          <w:rPr>
            <w:rStyle w:val="Hiperesteka"/>
            <w:szCs w:val="20"/>
          </w:rPr>
          <w:t>Wacker Neuson</w:t>
        </w:r>
      </w:hyperlink>
      <w:r w:rsidRPr="00662A4E">
        <w:rPr>
          <w:szCs w:val="20"/>
        </w:rPr>
        <w:t xml:space="preserve">, </w:t>
      </w:r>
      <w:hyperlink r:id="rId85" w:tooltip="Perlini" w:history="1">
        <w:r w:rsidRPr="00662A4E">
          <w:rPr>
            <w:rStyle w:val="Hiperesteka"/>
            <w:szCs w:val="20"/>
          </w:rPr>
          <w:t>Perlini</w:t>
        </w:r>
      </w:hyperlink>
      <w:r w:rsidRPr="00662A4E">
        <w:rPr>
          <w:szCs w:val="20"/>
        </w:rPr>
        <w:t xml:space="preserve">, </w:t>
      </w:r>
      <w:hyperlink r:id="rId86" w:tooltip="Astra SpA" w:history="1">
        <w:r w:rsidRPr="00662A4E">
          <w:rPr>
            <w:rStyle w:val="Hiperesteka"/>
            <w:szCs w:val="20"/>
          </w:rPr>
          <w:t>Astra SpA</w:t>
        </w:r>
      </w:hyperlink>
      <w:r w:rsidRPr="00662A4E">
        <w:rPr>
          <w:szCs w:val="20"/>
        </w:rPr>
        <w:t xml:space="preserve">, </w:t>
      </w:r>
      <w:hyperlink r:id="rId87" w:tooltip="Hitachi" w:history="1">
        <w:r w:rsidRPr="00662A4E">
          <w:rPr>
            <w:rStyle w:val="Hiperesteka"/>
            <w:szCs w:val="20"/>
          </w:rPr>
          <w:t>Hitachi</w:t>
        </w:r>
      </w:hyperlink>
      <w:r w:rsidRPr="00662A4E">
        <w:rPr>
          <w:szCs w:val="20"/>
        </w:rPr>
        <w:t xml:space="preserve">, </w:t>
      </w:r>
      <w:hyperlink r:id="rId88" w:tooltip="Terex" w:history="1">
        <w:r w:rsidRPr="00662A4E">
          <w:rPr>
            <w:rStyle w:val="Hiperesteka"/>
            <w:szCs w:val="20"/>
          </w:rPr>
          <w:t>Terex</w:t>
        </w:r>
      </w:hyperlink>
      <w:r w:rsidRPr="00662A4E">
        <w:rPr>
          <w:szCs w:val="20"/>
        </w:rPr>
        <w:t xml:space="preserve">, Dresser Haulpack, </w:t>
      </w:r>
      <w:hyperlink r:id="rId89" w:tooltip="BelAZ" w:history="1">
        <w:r w:rsidRPr="00662A4E">
          <w:rPr>
            <w:rStyle w:val="Hiperesteka"/>
            <w:szCs w:val="20"/>
          </w:rPr>
          <w:t>BelAZ</w:t>
        </w:r>
      </w:hyperlink>
      <w:r w:rsidRPr="00662A4E">
        <w:rPr>
          <w:szCs w:val="20"/>
        </w:rPr>
        <w:t xml:space="preserve">, </w:t>
      </w:r>
      <w:hyperlink r:id="rId90" w:tooltip="Hydrema (page inexistante)" w:history="1">
        <w:r w:rsidRPr="00662A4E">
          <w:rPr>
            <w:rStyle w:val="Hiperesteka"/>
            <w:szCs w:val="20"/>
          </w:rPr>
          <w:t>Hydrema</w:t>
        </w:r>
      </w:hyperlink>
      <w:r w:rsidRPr="00662A4E">
        <w:rPr>
          <w:szCs w:val="20"/>
        </w:rPr>
        <w:t xml:space="preserve">, etc. </w:t>
      </w:r>
    </w:p>
    <w:p w14:paraId="341CE372" w14:textId="77777777" w:rsidR="00662A4E" w:rsidRDefault="00662A4E" w:rsidP="00AD0797">
      <w:pPr>
        <w:tabs>
          <w:tab w:val="left" w:pos="340"/>
        </w:tabs>
        <w:ind w:right="113"/>
        <w:rPr>
          <w:szCs w:val="20"/>
        </w:rPr>
      </w:pPr>
    </w:p>
    <w:p w14:paraId="534E5E3C" w14:textId="77777777" w:rsidR="008966CB" w:rsidRPr="0016085F" w:rsidRDefault="008966CB" w:rsidP="0016085F">
      <w:pPr>
        <w:pStyle w:val="3izenburua"/>
        <w:rPr>
          <w:color w:val="000000" w:themeColor="text1"/>
        </w:rPr>
      </w:pPr>
      <w:r w:rsidRPr="0016085F">
        <w:rPr>
          <w:color w:val="000000" w:themeColor="text1"/>
        </w:rPr>
        <w:t>WIKIPEDIA</w:t>
      </w:r>
      <w:r w:rsidR="0016085F">
        <w:rPr>
          <w:color w:val="000000" w:themeColor="text1"/>
        </w:rPr>
        <w:t>_INGELESEZ</w:t>
      </w:r>
    </w:p>
    <w:p w14:paraId="00820B21" w14:textId="77777777" w:rsidR="008966CB" w:rsidRDefault="008966CB" w:rsidP="00AD0797">
      <w:pPr>
        <w:tabs>
          <w:tab w:val="left" w:pos="340"/>
        </w:tabs>
        <w:ind w:right="113"/>
        <w:rPr>
          <w:szCs w:val="20"/>
        </w:rPr>
      </w:pPr>
    </w:p>
    <w:p w14:paraId="545329D7" w14:textId="5EFDE6A4" w:rsidR="00AD0797" w:rsidRPr="00AD0797" w:rsidRDefault="00AD0797" w:rsidP="00AD0797">
      <w:pPr>
        <w:tabs>
          <w:tab w:val="left" w:pos="340"/>
        </w:tabs>
        <w:ind w:right="113"/>
        <w:rPr>
          <w:b/>
        </w:rPr>
      </w:pPr>
      <w:r w:rsidRPr="00AD0797">
        <w:rPr>
          <w:b/>
        </w:rPr>
        <w:t>Dumper (disambiguation)</w:t>
      </w:r>
    </w:p>
    <w:p w14:paraId="4D860528" w14:textId="29534005" w:rsidR="00AD0797" w:rsidRDefault="00AD0797" w:rsidP="00AD0797">
      <w:pPr>
        <w:tabs>
          <w:tab w:val="left" w:pos="340"/>
        </w:tabs>
        <w:ind w:right="113"/>
      </w:pPr>
    </w:p>
    <w:p w14:paraId="718A0FD2" w14:textId="77777777" w:rsidR="00AD0797" w:rsidRPr="00AD0797" w:rsidRDefault="00AD0797" w:rsidP="00AD0797">
      <w:pPr>
        <w:tabs>
          <w:tab w:val="left" w:pos="340"/>
        </w:tabs>
        <w:ind w:right="113"/>
      </w:pPr>
      <w:r w:rsidRPr="00AD0797">
        <w:t xml:space="preserve">A </w:t>
      </w:r>
      <w:hyperlink r:id="rId91" w:tooltip="Dumper" w:history="1">
        <w:r w:rsidRPr="00AD0797">
          <w:rPr>
            <w:rStyle w:val="Hiperesteka"/>
            <w:b/>
            <w:bCs/>
          </w:rPr>
          <w:t>dumper</w:t>
        </w:r>
      </w:hyperlink>
      <w:r w:rsidRPr="00AD0797">
        <w:t xml:space="preserve"> is an off-road vehicle designed for carrying bulk material. </w:t>
      </w:r>
    </w:p>
    <w:p w14:paraId="588DCD38" w14:textId="77777777" w:rsidR="00AD0797" w:rsidRPr="00AD0797" w:rsidRDefault="00AD0797" w:rsidP="00AD0797">
      <w:pPr>
        <w:tabs>
          <w:tab w:val="left" w:pos="340"/>
        </w:tabs>
        <w:ind w:right="113"/>
      </w:pPr>
      <w:r w:rsidRPr="00AD0797">
        <w:rPr>
          <w:b/>
          <w:bCs/>
        </w:rPr>
        <w:t>Dumper</w:t>
      </w:r>
      <w:r w:rsidRPr="00AD0797">
        <w:t xml:space="preserve"> may also refer to: </w:t>
      </w:r>
    </w:p>
    <w:p w14:paraId="5306C6C4" w14:textId="77777777" w:rsidR="00AD0797" w:rsidRPr="00AD0797" w:rsidRDefault="008C48A7" w:rsidP="00AD0797">
      <w:pPr>
        <w:numPr>
          <w:ilvl w:val="0"/>
          <w:numId w:val="13"/>
        </w:numPr>
        <w:tabs>
          <w:tab w:val="left" w:pos="340"/>
        </w:tabs>
        <w:ind w:right="113"/>
      </w:pPr>
      <w:hyperlink r:id="rId92" w:tooltip="Anthony Charles Dumper" w:history="1">
        <w:r w:rsidR="00AD0797" w:rsidRPr="00AD0797">
          <w:rPr>
            <w:rStyle w:val="Hiperesteka"/>
          </w:rPr>
          <w:t>Anthony Charles Dumper</w:t>
        </w:r>
      </w:hyperlink>
      <w:r w:rsidR="00AD0797" w:rsidRPr="00AD0797">
        <w:t xml:space="preserve"> (born 1923), Bishop of Dudley</w:t>
      </w:r>
    </w:p>
    <w:p w14:paraId="46043CD9" w14:textId="77777777" w:rsidR="00AD0797" w:rsidRPr="00AD0797" w:rsidRDefault="008C48A7" w:rsidP="00AD0797">
      <w:pPr>
        <w:numPr>
          <w:ilvl w:val="0"/>
          <w:numId w:val="13"/>
        </w:numPr>
        <w:tabs>
          <w:tab w:val="left" w:pos="340"/>
        </w:tabs>
        <w:ind w:right="113"/>
      </w:pPr>
      <w:hyperlink r:id="rId93" w:tooltip="Dumper (computer program)" w:history="1">
        <w:r w:rsidR="00AD0797" w:rsidRPr="00AD0797">
          <w:rPr>
            <w:rStyle w:val="Hiperesteka"/>
          </w:rPr>
          <w:t>Dumper (computer program)</w:t>
        </w:r>
      </w:hyperlink>
      <w:r w:rsidR="00AD0797" w:rsidRPr="00AD0797">
        <w:t>, a computer program that copies data from one source to another</w:t>
      </w:r>
    </w:p>
    <w:p w14:paraId="2B9F1D09" w14:textId="77777777" w:rsidR="00AD0797" w:rsidRPr="00AD0797" w:rsidRDefault="008C48A7" w:rsidP="00AD0797">
      <w:pPr>
        <w:numPr>
          <w:ilvl w:val="0"/>
          <w:numId w:val="13"/>
        </w:numPr>
        <w:tabs>
          <w:tab w:val="left" w:pos="340"/>
        </w:tabs>
        <w:ind w:right="113"/>
      </w:pPr>
      <w:hyperlink r:id="rId94" w:tooltip="Dumper (Ender's Game)" w:history="1">
        <w:r w:rsidR="00AD0797" w:rsidRPr="00AD0797">
          <w:rPr>
            <w:rStyle w:val="Hiperesteka"/>
          </w:rPr>
          <w:t>Dumper (</w:t>
        </w:r>
        <w:r w:rsidR="00AD0797" w:rsidRPr="00AD0797">
          <w:rPr>
            <w:rStyle w:val="Hiperesteka"/>
            <w:i/>
            <w:iCs/>
          </w:rPr>
          <w:t>Ender's Game</w:t>
        </w:r>
        <w:r w:rsidR="00AD0797" w:rsidRPr="00AD0797">
          <w:rPr>
            <w:rStyle w:val="Hiperesteka"/>
          </w:rPr>
          <w:t>)</w:t>
        </w:r>
      </w:hyperlink>
      <w:r w:rsidR="00AD0797" w:rsidRPr="00AD0797">
        <w:t xml:space="preserve">, a character in the </w:t>
      </w:r>
      <w:r w:rsidR="00AD0797" w:rsidRPr="00AD0797">
        <w:rPr>
          <w:i/>
          <w:iCs/>
        </w:rPr>
        <w:t>Ender's Game</w:t>
      </w:r>
      <w:r w:rsidR="00AD0797" w:rsidRPr="00AD0797">
        <w:t xml:space="preserve"> science fiction series</w:t>
      </w:r>
    </w:p>
    <w:p w14:paraId="1229B1B2" w14:textId="77777777" w:rsidR="00AD0797" w:rsidRPr="00AD0797" w:rsidRDefault="008C48A7" w:rsidP="00AD0797">
      <w:pPr>
        <w:numPr>
          <w:ilvl w:val="0"/>
          <w:numId w:val="13"/>
        </w:numPr>
        <w:shd w:val="clear" w:color="auto" w:fill="EAF1DD" w:themeFill="accent3" w:themeFillTint="33"/>
        <w:tabs>
          <w:tab w:val="left" w:pos="340"/>
        </w:tabs>
        <w:ind w:right="113"/>
      </w:pPr>
      <w:hyperlink r:id="rId95" w:tooltip="Dump truck" w:history="1">
        <w:r w:rsidR="00AD0797" w:rsidRPr="00AD0797">
          <w:rPr>
            <w:rStyle w:val="Hiperesteka"/>
          </w:rPr>
          <w:t>Dump truck</w:t>
        </w:r>
      </w:hyperlink>
      <w:r w:rsidR="00AD0797" w:rsidRPr="00AD0797">
        <w:t>, a truck used for transporting loose material for construction</w:t>
      </w:r>
    </w:p>
    <w:p w14:paraId="6492C1D1" w14:textId="77777777" w:rsidR="00AD0797" w:rsidRPr="00AD0797" w:rsidRDefault="008C48A7" w:rsidP="00AD0797">
      <w:pPr>
        <w:numPr>
          <w:ilvl w:val="0"/>
          <w:numId w:val="13"/>
        </w:numPr>
        <w:tabs>
          <w:tab w:val="left" w:pos="340"/>
        </w:tabs>
        <w:ind w:right="113"/>
      </w:pPr>
      <w:hyperlink r:id="rId96" w:tooltip="Rotary car dumper" w:history="1">
        <w:r w:rsidR="00AD0797" w:rsidRPr="00AD0797">
          <w:rPr>
            <w:rStyle w:val="Hiperesteka"/>
          </w:rPr>
          <w:t>Rotary car dumper</w:t>
        </w:r>
      </w:hyperlink>
      <w:r w:rsidR="00AD0797" w:rsidRPr="00AD0797">
        <w:t>, a mechanism used for unloading railroad cars</w:t>
      </w:r>
    </w:p>
    <w:p w14:paraId="6D226C0E" w14:textId="77777777" w:rsidR="00AD0797" w:rsidRPr="00AD0797" w:rsidRDefault="008C48A7" w:rsidP="00AD0797">
      <w:pPr>
        <w:numPr>
          <w:ilvl w:val="0"/>
          <w:numId w:val="13"/>
        </w:numPr>
        <w:tabs>
          <w:tab w:val="left" w:pos="340"/>
        </w:tabs>
        <w:ind w:right="113"/>
      </w:pPr>
      <w:hyperlink r:id="rId97" w:tooltip="Dumper (Gobots)" w:history="1">
        <w:r w:rsidR="00AD0797" w:rsidRPr="00AD0797">
          <w:rPr>
            <w:rStyle w:val="Hiperesteka"/>
          </w:rPr>
          <w:t>Dumper (Gobots)</w:t>
        </w:r>
      </w:hyperlink>
      <w:r w:rsidR="00AD0797" w:rsidRPr="00AD0797">
        <w:t>, a heroic fictional character.</w:t>
      </w:r>
    </w:p>
    <w:p w14:paraId="79CBC6D8" w14:textId="544DB21E" w:rsidR="00AD0797" w:rsidRDefault="00AD0797" w:rsidP="00AD0797">
      <w:pPr>
        <w:tabs>
          <w:tab w:val="left" w:pos="340"/>
        </w:tabs>
        <w:ind w:right="113"/>
      </w:pPr>
    </w:p>
    <w:p w14:paraId="605A414D" w14:textId="4694843A" w:rsidR="00AD7DAC" w:rsidRDefault="00AD7DAC" w:rsidP="00AD0797">
      <w:pPr>
        <w:tabs>
          <w:tab w:val="left" w:pos="340"/>
        </w:tabs>
        <w:ind w:right="113"/>
        <w:rPr>
          <w:b/>
          <w:bCs/>
        </w:rPr>
      </w:pPr>
      <w:r w:rsidRPr="00AD7DAC">
        <w:rPr>
          <w:b/>
          <w:bCs/>
        </w:rPr>
        <w:t>Dumper</w:t>
      </w:r>
    </w:p>
    <w:p w14:paraId="4AA1759E" w14:textId="71909EFD" w:rsidR="00AD7DAC" w:rsidRDefault="00AD7DAC" w:rsidP="00AD0797">
      <w:pPr>
        <w:tabs>
          <w:tab w:val="left" w:pos="340"/>
        </w:tabs>
        <w:ind w:right="113"/>
        <w:rPr>
          <w:b/>
          <w:bCs/>
        </w:rPr>
      </w:pPr>
    </w:p>
    <w:p w14:paraId="543054FB" w14:textId="754C5608" w:rsidR="00AD7DAC" w:rsidRDefault="00AD7DAC" w:rsidP="00AD0797">
      <w:pPr>
        <w:tabs>
          <w:tab w:val="left" w:pos="340"/>
        </w:tabs>
        <w:ind w:right="113"/>
      </w:pPr>
      <w:r>
        <w:t xml:space="preserve">This article is about a smaller type of off-road vehicle. For articulated dump trucks, see </w:t>
      </w:r>
      <w:hyperlink r:id="rId98" w:tooltip="Articulated hauler" w:history="1">
        <w:r>
          <w:rPr>
            <w:rStyle w:val="Hiperesteka"/>
          </w:rPr>
          <w:t>articulated hauler</w:t>
        </w:r>
      </w:hyperlink>
      <w:r>
        <w:t xml:space="preserve">. For other usage, see </w:t>
      </w:r>
      <w:hyperlink r:id="rId99" w:tooltip="Dumper (disambiguation)" w:history="1">
        <w:r>
          <w:rPr>
            <w:rStyle w:val="Hiperesteka"/>
          </w:rPr>
          <w:t>dumper (disambiguation)</w:t>
        </w:r>
      </w:hyperlink>
    </w:p>
    <w:p w14:paraId="0C8D5ED4" w14:textId="4EF0441C" w:rsidR="00AD7DAC" w:rsidRDefault="00AD7DAC" w:rsidP="00AD0797">
      <w:pPr>
        <w:tabs>
          <w:tab w:val="left" w:pos="340"/>
        </w:tabs>
        <w:ind w:right="113"/>
      </w:pPr>
    </w:p>
    <w:p w14:paraId="7271D870" w14:textId="78E72B0E" w:rsidR="00AD7DAC" w:rsidRDefault="00AD7DAC" w:rsidP="00AD0797">
      <w:pPr>
        <w:tabs>
          <w:tab w:val="left" w:pos="340"/>
        </w:tabs>
        <w:ind w:right="113"/>
        <w:rPr>
          <w:b/>
          <w:bCs/>
        </w:rPr>
      </w:pPr>
      <w:r>
        <w:t xml:space="preserve">A </w:t>
      </w:r>
      <w:r>
        <w:rPr>
          <w:b/>
          <w:bCs/>
        </w:rPr>
        <w:t>dumper</w:t>
      </w:r>
      <w:r>
        <w:t xml:space="preserve"> is a vehicle designed for carrying bulk material, often on building sites. Dumpers are distinguished from </w:t>
      </w:r>
      <w:hyperlink r:id="rId100" w:tooltip="Dump truck" w:history="1">
        <w:r>
          <w:rPr>
            <w:rStyle w:val="Hiperesteka"/>
          </w:rPr>
          <w:t>dump trucks</w:t>
        </w:r>
      </w:hyperlink>
      <w:r>
        <w:t xml:space="preserve"> by configuration: a dumper is usually an open 4-wheeled vehicle with the load skip in front of the driver, while a dump truck has its cab in front of the load. The skip can tip to dump the load; this is where the name "dumper" comes from. They are normally diesel powered. A towing eye is fitted for secondary use as a site tractor. Dumpers with </w:t>
      </w:r>
      <w:hyperlink r:id="rId101" w:tooltip="Rubber tracks" w:history="1">
        <w:r>
          <w:rPr>
            <w:rStyle w:val="Hiperesteka"/>
          </w:rPr>
          <w:t>rubber tracks</w:t>
        </w:r>
      </w:hyperlink>
      <w:r>
        <w:t xml:space="preserve"> are used in special circumstances and provide a more even distribution of weight compared to tires. Continuous tracks allow the operator to carry heavier payload on slick, snowy, or muddy surfaces, and are popular in some countries.</w:t>
      </w:r>
      <w:hyperlink r:id="rId102" w:anchor="cite_note-1" w:history="1">
        <w:r>
          <w:rPr>
            <w:rStyle w:val="Hiperesteka"/>
            <w:vertAlign w:val="superscript"/>
          </w:rPr>
          <w:t>[1]</w:t>
        </w:r>
      </w:hyperlink>
    </w:p>
    <w:p w14:paraId="60099B7C" w14:textId="56EB8C06" w:rsidR="00AD7DAC" w:rsidRDefault="00AD7DAC" w:rsidP="00AD0797">
      <w:pPr>
        <w:tabs>
          <w:tab w:val="left" w:pos="340"/>
        </w:tabs>
        <w:ind w:right="113"/>
        <w:rPr>
          <w:b/>
          <w:bCs/>
        </w:rPr>
      </w:pPr>
    </w:p>
    <w:p w14:paraId="2567A862" w14:textId="0CDE9A1C" w:rsidR="00AD7DAC" w:rsidRDefault="00AD7DAC" w:rsidP="00AD0797">
      <w:pPr>
        <w:tabs>
          <w:tab w:val="left" w:pos="340"/>
        </w:tabs>
        <w:ind w:right="113"/>
        <w:rPr>
          <w:b/>
          <w:bCs/>
        </w:rPr>
      </w:pPr>
      <w:r>
        <w:rPr>
          <w:noProof/>
        </w:rPr>
        <w:lastRenderedPageBreak/>
        <w:drawing>
          <wp:inline distT="0" distB="0" distL="0" distR="0" wp14:anchorId="52CACEF5" wp14:editId="065651EA">
            <wp:extent cx="1790700" cy="1667756"/>
            <wp:effectExtent l="0" t="0" r="0" b="8890"/>
            <wp:docPr id="51" name="Irudi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97790" cy="1674359"/>
                    </a:xfrm>
                    <a:prstGeom prst="rect">
                      <a:avLst/>
                    </a:prstGeom>
                  </pic:spPr>
                </pic:pic>
              </a:graphicData>
            </a:graphic>
          </wp:inline>
        </w:drawing>
      </w:r>
    </w:p>
    <w:p w14:paraId="1ED2BB0F" w14:textId="77777777" w:rsidR="00AD7DAC" w:rsidRDefault="00AD7DAC" w:rsidP="00AD0797">
      <w:pPr>
        <w:tabs>
          <w:tab w:val="left" w:pos="340"/>
        </w:tabs>
        <w:ind w:right="113"/>
        <w:rPr>
          <w:b/>
          <w:bCs/>
        </w:rPr>
      </w:pPr>
    </w:p>
    <w:p w14:paraId="43B70091" w14:textId="7820D686" w:rsidR="00AD0797" w:rsidRDefault="00AD0797" w:rsidP="00AD0797">
      <w:pPr>
        <w:tabs>
          <w:tab w:val="left" w:pos="340"/>
        </w:tabs>
        <w:ind w:right="113"/>
      </w:pPr>
      <w:r>
        <w:rPr>
          <w:b/>
          <w:bCs/>
        </w:rPr>
        <w:t>Dump truck</w:t>
      </w:r>
    </w:p>
    <w:p w14:paraId="56F4995E" w14:textId="77777777" w:rsidR="00AD0797" w:rsidRDefault="00AD0797" w:rsidP="00AD0797">
      <w:pPr>
        <w:tabs>
          <w:tab w:val="left" w:pos="340"/>
        </w:tabs>
        <w:ind w:right="113"/>
      </w:pPr>
    </w:p>
    <w:p w14:paraId="17F1909C" w14:textId="785E5BCC" w:rsidR="008966CB" w:rsidRDefault="008966CB" w:rsidP="00AD0797">
      <w:pPr>
        <w:tabs>
          <w:tab w:val="left" w:pos="340"/>
        </w:tabs>
        <w:ind w:right="113"/>
      </w:pPr>
      <w:r>
        <w:t xml:space="preserve">A </w:t>
      </w:r>
      <w:r>
        <w:rPr>
          <w:b/>
          <w:bCs/>
        </w:rPr>
        <w:t>dump truck</w:t>
      </w:r>
      <w:r>
        <w:t xml:space="preserve"> (known in the UK as a </w:t>
      </w:r>
      <w:r>
        <w:rPr>
          <w:b/>
          <w:bCs/>
        </w:rPr>
        <w:t>dumper/tipper truck</w:t>
      </w:r>
      <w:r>
        <w:t xml:space="preserve">) is a </w:t>
      </w:r>
      <w:hyperlink r:id="rId104" w:tooltip="Truck" w:history="1">
        <w:r>
          <w:rPr>
            <w:rStyle w:val="Hiperesteka"/>
          </w:rPr>
          <w:t>truck</w:t>
        </w:r>
      </w:hyperlink>
      <w:r>
        <w:t xml:space="preserve"> used for transporting loose material (such as </w:t>
      </w:r>
      <w:hyperlink r:id="rId105" w:tooltip="Sand" w:history="1">
        <w:r>
          <w:rPr>
            <w:rStyle w:val="Hiperesteka"/>
          </w:rPr>
          <w:t>sand</w:t>
        </w:r>
      </w:hyperlink>
      <w:r>
        <w:t xml:space="preserve">, </w:t>
      </w:r>
      <w:hyperlink r:id="rId106" w:tooltip="Gravel" w:history="1">
        <w:r>
          <w:rPr>
            <w:rStyle w:val="Hiperesteka"/>
          </w:rPr>
          <w:t>gravel</w:t>
        </w:r>
      </w:hyperlink>
      <w:r>
        <w:t xml:space="preserve">, or demolition waste) for </w:t>
      </w:r>
      <w:hyperlink r:id="rId107" w:tooltip="Construction" w:history="1">
        <w:r>
          <w:rPr>
            <w:rStyle w:val="Hiperesteka"/>
          </w:rPr>
          <w:t>construction</w:t>
        </w:r>
      </w:hyperlink>
      <w:r>
        <w:t xml:space="preserve">. A typical dump truck is equipped with an open-box bed, which is hinged at the rear and equipped with </w:t>
      </w:r>
      <w:hyperlink r:id="rId108" w:tooltip="Hydraulic rams" w:history="1">
        <w:r>
          <w:rPr>
            <w:rStyle w:val="Hiperesteka"/>
          </w:rPr>
          <w:t>hydraulic rams</w:t>
        </w:r>
      </w:hyperlink>
      <w:r>
        <w:t xml:space="preserve"> to lift the front, allowing the material in the bed to be deposited ("dumped") on the ground behind the truck at the site of delivery</w:t>
      </w:r>
      <w:r w:rsidRPr="002B4963">
        <w:rPr>
          <w:shd w:val="clear" w:color="auto" w:fill="EAF1DD" w:themeFill="accent3" w:themeFillTint="33"/>
        </w:rPr>
        <w:t xml:space="preserve">. In the UK, Australia and India the term applies to off-road construction plant only, and the road vehicle is known as a </w:t>
      </w:r>
      <w:r w:rsidRPr="002B4963">
        <w:rPr>
          <w:b/>
          <w:bCs/>
          <w:shd w:val="clear" w:color="auto" w:fill="EAF1DD" w:themeFill="accent3" w:themeFillTint="33"/>
        </w:rPr>
        <w:t>tipper lorry</w:t>
      </w:r>
      <w:r w:rsidRPr="002B4963">
        <w:rPr>
          <w:shd w:val="clear" w:color="auto" w:fill="EAF1DD" w:themeFill="accent3" w:themeFillTint="33"/>
        </w:rPr>
        <w:t xml:space="preserve"> (UK, India), </w:t>
      </w:r>
      <w:r w:rsidRPr="002B4963">
        <w:rPr>
          <w:b/>
          <w:bCs/>
          <w:shd w:val="clear" w:color="auto" w:fill="EAF1DD" w:themeFill="accent3" w:themeFillTint="33"/>
        </w:rPr>
        <w:t>tip-truck</w:t>
      </w:r>
      <w:r w:rsidRPr="002B4963">
        <w:rPr>
          <w:shd w:val="clear" w:color="auto" w:fill="EAF1DD" w:themeFill="accent3" w:themeFillTint="33"/>
        </w:rPr>
        <w:t xml:space="preserve">, </w:t>
      </w:r>
      <w:r w:rsidRPr="002B4963">
        <w:rPr>
          <w:b/>
          <w:bCs/>
          <w:shd w:val="clear" w:color="auto" w:fill="EAF1DD" w:themeFill="accent3" w:themeFillTint="33"/>
        </w:rPr>
        <w:t>tip-trailer</w:t>
      </w:r>
      <w:r w:rsidRPr="002B4963">
        <w:rPr>
          <w:shd w:val="clear" w:color="auto" w:fill="EAF1DD" w:themeFill="accent3" w:themeFillTint="33"/>
        </w:rPr>
        <w:t xml:space="preserve">, </w:t>
      </w:r>
      <w:r w:rsidRPr="002B4963">
        <w:rPr>
          <w:b/>
          <w:bCs/>
          <w:shd w:val="clear" w:color="auto" w:fill="EAF1DD" w:themeFill="accent3" w:themeFillTint="33"/>
        </w:rPr>
        <w:t>tipper truck</w:t>
      </w:r>
      <w:r w:rsidRPr="002B4963">
        <w:rPr>
          <w:shd w:val="clear" w:color="auto" w:fill="EAF1DD" w:themeFill="accent3" w:themeFillTint="33"/>
        </w:rPr>
        <w:t xml:space="preserve">, or </w:t>
      </w:r>
      <w:r w:rsidRPr="002B4963">
        <w:rPr>
          <w:b/>
          <w:bCs/>
          <w:shd w:val="clear" w:color="auto" w:fill="EAF1DD" w:themeFill="accent3" w:themeFillTint="33"/>
        </w:rPr>
        <w:t>tipper</w:t>
      </w:r>
      <w:r w:rsidRPr="002B4963">
        <w:rPr>
          <w:shd w:val="clear" w:color="auto" w:fill="EAF1DD" w:themeFill="accent3" w:themeFillTint="33"/>
        </w:rPr>
        <w:t xml:space="preserve"> (Australia and New Zealand)</w:t>
      </w:r>
      <w:r>
        <w:t>.</w:t>
      </w:r>
    </w:p>
    <w:p w14:paraId="29457D2D" w14:textId="3E610B47" w:rsidR="008966CB" w:rsidRDefault="008966CB" w:rsidP="00AD0797">
      <w:pPr>
        <w:tabs>
          <w:tab w:val="left" w:pos="340"/>
        </w:tabs>
        <w:ind w:right="113"/>
        <w:rPr>
          <w:szCs w:val="20"/>
        </w:rPr>
      </w:pPr>
      <w:r>
        <w:rPr>
          <w:noProof/>
        </w:rPr>
        <w:drawing>
          <wp:inline distT="0" distB="0" distL="0" distR="0" wp14:anchorId="510BC0C7" wp14:editId="7B7681B7">
            <wp:extent cx="1825427" cy="1627414"/>
            <wp:effectExtent l="0" t="0" r="3810" b="0"/>
            <wp:docPr id="16" name="Irudi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831010" cy="1632392"/>
                    </a:xfrm>
                    <a:prstGeom prst="rect">
                      <a:avLst/>
                    </a:prstGeom>
                  </pic:spPr>
                </pic:pic>
              </a:graphicData>
            </a:graphic>
          </wp:inline>
        </w:drawing>
      </w:r>
    </w:p>
    <w:p w14:paraId="1AE10253" w14:textId="77777777" w:rsidR="008966CB" w:rsidRDefault="008966CB" w:rsidP="00AD0797">
      <w:pPr>
        <w:tabs>
          <w:tab w:val="left" w:pos="340"/>
        </w:tabs>
        <w:ind w:right="113"/>
        <w:rPr>
          <w:szCs w:val="20"/>
        </w:rPr>
      </w:pPr>
    </w:p>
    <w:p w14:paraId="4522E007" w14:textId="77777777" w:rsidR="00993F3B" w:rsidRPr="0016085F" w:rsidRDefault="00993F3B" w:rsidP="0016085F">
      <w:pPr>
        <w:rPr>
          <w:b/>
        </w:rPr>
      </w:pPr>
      <w:r w:rsidRPr="0016085F">
        <w:rPr>
          <w:b/>
        </w:rPr>
        <w:t>Off-highway dump trucks</w:t>
      </w:r>
    </w:p>
    <w:p w14:paraId="65F93705" w14:textId="77777777" w:rsidR="00993F3B" w:rsidRPr="00993F3B" w:rsidRDefault="00993F3B" w:rsidP="00993F3B">
      <w:pPr>
        <w:shd w:val="clear" w:color="auto" w:fill="EAF1DD" w:themeFill="accent3" w:themeFillTint="33"/>
        <w:autoSpaceDE/>
        <w:autoSpaceDN/>
        <w:spacing w:before="100" w:beforeAutospacing="1" w:after="100" w:afterAutospacing="1"/>
      </w:pPr>
      <w:r w:rsidRPr="00993F3B">
        <w:t xml:space="preserve">Off-highway dump trucks </w:t>
      </w:r>
      <w:hyperlink r:id="rId110" w:anchor="cite_note-23" w:history="1">
        <w:r w:rsidRPr="0016085F">
          <w:rPr>
            <w:color w:val="0000FF"/>
            <w:u w:val="single"/>
            <w:vertAlign w:val="superscript"/>
          </w:rPr>
          <w:t>[20]</w:t>
        </w:r>
      </w:hyperlink>
      <w:r w:rsidRPr="00993F3B">
        <w:t xml:space="preserve"> are </w:t>
      </w:r>
      <w:hyperlink r:id="rId111" w:tooltip="Heavy equipment (construction)" w:history="1">
        <w:r w:rsidRPr="0016085F">
          <w:rPr>
            <w:color w:val="0000FF"/>
            <w:u w:val="single"/>
          </w:rPr>
          <w:t>heavy construction</w:t>
        </w:r>
      </w:hyperlink>
      <w:r w:rsidRPr="00993F3B">
        <w:t xml:space="preserve"> equipment and share little resemblance to highway dump trucks. Bigger off-highway dump trucks are used strictly off-road for mining and heavy dirt hauling jobs. There are two primary forms: rigid frame and articulating frame. </w:t>
      </w:r>
    </w:p>
    <w:p w14:paraId="24C0A9CA" w14:textId="77777777" w:rsidR="00993F3B" w:rsidRPr="00993F3B" w:rsidRDefault="00993F3B" w:rsidP="00993F3B">
      <w:pPr>
        <w:shd w:val="clear" w:color="auto" w:fill="EAF1DD" w:themeFill="accent3" w:themeFillTint="33"/>
        <w:autoSpaceDE/>
        <w:autoSpaceDN/>
        <w:spacing w:before="100" w:beforeAutospacing="1" w:after="100" w:afterAutospacing="1"/>
      </w:pPr>
      <w:r w:rsidRPr="00993F3B">
        <w:t>The term ‘</w:t>
      </w:r>
      <w:r w:rsidRPr="00993F3B">
        <w:rPr>
          <w:b/>
        </w:rPr>
        <w:t>dump’ truck</w:t>
      </w:r>
      <w:r w:rsidRPr="00993F3B">
        <w:t xml:space="preserve"> is not generally used by the mining industry, or by the manufacturers that build these machines. </w:t>
      </w:r>
      <w:r w:rsidRPr="00993F3B">
        <w:rPr>
          <w:shd w:val="clear" w:color="auto" w:fill="C2D69B" w:themeFill="accent3" w:themeFillTint="99"/>
        </w:rPr>
        <w:t>The more appropriate U.S. term for this strictly off road vehicle is "</w:t>
      </w:r>
      <w:hyperlink r:id="rId112" w:tooltip="Haul truck" w:history="1">
        <w:r w:rsidRPr="0016085F">
          <w:rPr>
            <w:color w:val="0000FF"/>
            <w:u w:val="single"/>
            <w:shd w:val="clear" w:color="auto" w:fill="C2D69B" w:themeFill="accent3" w:themeFillTint="99"/>
          </w:rPr>
          <w:t>haul truck</w:t>
        </w:r>
      </w:hyperlink>
      <w:r w:rsidRPr="00993F3B">
        <w:rPr>
          <w:shd w:val="clear" w:color="auto" w:fill="C2D69B" w:themeFill="accent3" w:themeFillTint="99"/>
        </w:rPr>
        <w:t xml:space="preserve">" and the equivalent European term is </w:t>
      </w:r>
      <w:r w:rsidRPr="00993F3B">
        <w:rPr>
          <w:b/>
          <w:shd w:val="clear" w:color="auto" w:fill="C2D69B" w:themeFill="accent3" w:themeFillTint="99"/>
        </w:rPr>
        <w:t>'dumper'</w:t>
      </w:r>
      <w:r w:rsidRPr="00993F3B">
        <w:t xml:space="preserve">. </w:t>
      </w:r>
    </w:p>
    <w:p w14:paraId="0E3E5E3D" w14:textId="77777777" w:rsidR="00993F3B" w:rsidRPr="00993F3B" w:rsidRDefault="00993F3B" w:rsidP="00993F3B">
      <w:pPr>
        <w:autoSpaceDE/>
        <w:autoSpaceDN/>
        <w:spacing w:before="100" w:beforeAutospacing="1" w:after="100" w:afterAutospacing="1"/>
        <w:outlineLvl w:val="3"/>
        <w:rPr>
          <w:b/>
          <w:bCs/>
        </w:rPr>
      </w:pPr>
      <w:r w:rsidRPr="00993F3B">
        <w:rPr>
          <w:b/>
          <w:bCs/>
        </w:rPr>
        <w:t>Haul truck</w:t>
      </w:r>
    </w:p>
    <w:p w14:paraId="09B1F1F3" w14:textId="77777777" w:rsidR="00993F3B" w:rsidRPr="00993F3B" w:rsidRDefault="00993F3B" w:rsidP="00993F3B">
      <w:pPr>
        <w:autoSpaceDE/>
        <w:autoSpaceDN/>
        <w:rPr>
          <w:sz w:val="24"/>
        </w:rPr>
      </w:pPr>
      <w:r w:rsidRPr="00993F3B">
        <w:rPr>
          <w:noProof/>
          <w:color w:val="0000FF"/>
          <w:sz w:val="24"/>
        </w:rPr>
        <w:drawing>
          <wp:inline distT="0" distB="0" distL="0" distR="0" wp14:anchorId="5EDD5CF8" wp14:editId="6D4481EA">
            <wp:extent cx="2095500" cy="1397000"/>
            <wp:effectExtent l="0" t="0" r="0" b="0"/>
            <wp:docPr id="18" name="Irudia 18" descr="https://upload.wikimedia.org/wikipedia/commons/thumb/3/39/200_Ton_Truck.JPG/220px-200_Ton_Truck.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9/200_Ton_Truck.JPG/220px-200_Ton_Truck.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a:ln>
                      <a:noFill/>
                    </a:ln>
                  </pic:spPr>
                </pic:pic>
              </a:graphicData>
            </a:graphic>
          </wp:inline>
        </w:drawing>
      </w:r>
    </w:p>
    <w:p w14:paraId="0A9BBC11" w14:textId="77777777" w:rsidR="00993F3B" w:rsidRPr="00993F3B" w:rsidRDefault="00993F3B" w:rsidP="00993F3B">
      <w:pPr>
        <w:autoSpaceDE/>
        <w:autoSpaceDN/>
      </w:pPr>
      <w:r w:rsidRPr="00993F3B">
        <w:t xml:space="preserve">Small 200 Ton Caterpillar </w:t>
      </w:r>
      <w:hyperlink r:id="rId115" w:tooltip="Haul truck" w:history="1">
        <w:r w:rsidRPr="00993F3B">
          <w:rPr>
            <w:color w:val="0000FF"/>
            <w:u w:val="single"/>
          </w:rPr>
          <w:t>Haul truck</w:t>
        </w:r>
      </w:hyperlink>
      <w:r w:rsidRPr="00993F3B">
        <w:t>.</w:t>
      </w:r>
    </w:p>
    <w:p w14:paraId="138A81EA" w14:textId="77777777" w:rsidR="00993F3B" w:rsidRPr="00993F3B" w:rsidRDefault="00993F3B" w:rsidP="00993F3B">
      <w:pPr>
        <w:autoSpaceDE/>
        <w:autoSpaceDN/>
      </w:pPr>
      <w:r w:rsidRPr="00993F3B">
        <w:t xml:space="preserve">Main article: </w:t>
      </w:r>
      <w:hyperlink r:id="rId116" w:tooltip="Haul truck" w:history="1">
        <w:r w:rsidRPr="00993F3B">
          <w:rPr>
            <w:color w:val="0000FF"/>
            <w:u w:val="single"/>
          </w:rPr>
          <w:t>Haul truck</w:t>
        </w:r>
      </w:hyperlink>
    </w:p>
    <w:p w14:paraId="43A6A827" w14:textId="77777777" w:rsidR="00993F3B" w:rsidRPr="00993F3B" w:rsidRDefault="00993F3B" w:rsidP="00993F3B">
      <w:pPr>
        <w:autoSpaceDE/>
        <w:autoSpaceDN/>
        <w:spacing w:before="100" w:beforeAutospacing="1" w:after="100" w:afterAutospacing="1"/>
      </w:pPr>
      <w:r w:rsidRPr="00993F3B">
        <w:t xml:space="preserve">Haul trucks are used in large surface mines and quarries. They have a rigid frame and conventional steering with drive at the rear wheel. As of late 2013, the largest ever production haul truck is the 450 </w:t>
      </w:r>
      <w:hyperlink r:id="rId117" w:tooltip="Metric ton" w:history="1">
        <w:r w:rsidRPr="00993F3B">
          <w:rPr>
            <w:color w:val="0000FF"/>
            <w:u w:val="single"/>
          </w:rPr>
          <w:t>metric ton</w:t>
        </w:r>
      </w:hyperlink>
      <w:r w:rsidRPr="00993F3B">
        <w:t xml:space="preserve"> </w:t>
      </w:r>
      <w:hyperlink r:id="rId118" w:tooltip="BelAZ 75710" w:history="1">
        <w:r w:rsidRPr="00993F3B">
          <w:rPr>
            <w:color w:val="0000FF"/>
            <w:u w:val="single"/>
          </w:rPr>
          <w:t xml:space="preserve">BelAZ </w:t>
        </w:r>
        <w:r w:rsidRPr="00993F3B">
          <w:rPr>
            <w:color w:val="0000FF"/>
            <w:u w:val="single"/>
          </w:rPr>
          <w:lastRenderedPageBreak/>
          <w:t>75710</w:t>
        </w:r>
      </w:hyperlink>
      <w:r w:rsidRPr="00993F3B">
        <w:t xml:space="preserve">, followed by the Liebherr T 282B, the </w:t>
      </w:r>
      <w:hyperlink r:id="rId119" w:tooltip="Bucyrus MT6300AC" w:history="1">
        <w:r w:rsidRPr="00993F3B">
          <w:rPr>
            <w:color w:val="0000FF"/>
            <w:u w:val="single"/>
          </w:rPr>
          <w:t>Bucyrus MT6300AC</w:t>
        </w:r>
      </w:hyperlink>
      <w:r w:rsidRPr="00993F3B">
        <w:t xml:space="preserve"> and the </w:t>
      </w:r>
      <w:hyperlink r:id="rId120" w:tooltip="Caterpillar 797F" w:history="1">
        <w:r w:rsidRPr="00993F3B">
          <w:rPr>
            <w:color w:val="0000FF"/>
            <w:u w:val="single"/>
          </w:rPr>
          <w:t>Caterpillar 797F</w:t>
        </w:r>
      </w:hyperlink>
      <w:r w:rsidRPr="00993F3B">
        <w:t xml:space="preserve">, which each have payload capacities of up to 400 </w:t>
      </w:r>
      <w:hyperlink r:id="rId121" w:tooltip="Short ton" w:history="1">
        <w:r w:rsidRPr="00993F3B">
          <w:rPr>
            <w:color w:val="0000FF"/>
            <w:u w:val="single"/>
          </w:rPr>
          <w:t>short tons</w:t>
        </w:r>
      </w:hyperlink>
      <w:r w:rsidRPr="00993F3B">
        <w:t xml:space="preserve"> (363 </w:t>
      </w:r>
      <w:hyperlink r:id="rId122" w:tooltip="Tonne" w:history="1">
        <w:r w:rsidRPr="00993F3B">
          <w:rPr>
            <w:color w:val="0000FF"/>
            <w:u w:val="single"/>
          </w:rPr>
          <w:t>t</w:t>
        </w:r>
      </w:hyperlink>
      <w:r w:rsidRPr="00993F3B">
        <w:t xml:space="preserve">; 357 </w:t>
      </w:r>
      <w:hyperlink r:id="rId123" w:tooltip="Long ton" w:history="1">
        <w:r w:rsidRPr="00993F3B">
          <w:rPr>
            <w:color w:val="0000FF"/>
            <w:u w:val="single"/>
          </w:rPr>
          <w:t>long tons</w:t>
        </w:r>
      </w:hyperlink>
      <w:r w:rsidRPr="00993F3B">
        <w:t xml:space="preserve">). Most large size haul trucks employ Diesel-electric powertrains, using the Diesel engine to drive an AC alternator or DC generator that sends electric power to electric motors at each rear wheel. The Caterpillar 797 is unique for its size, as it employs a Diesel engine to power a mechanical powertrain, typical of most road going vehicles and intermediary size haul trucks. Other major manufacturers of haul trucks include </w:t>
      </w:r>
      <w:hyperlink r:id="rId124" w:history="1">
        <w:r w:rsidRPr="00993F3B">
          <w:rPr>
            <w:color w:val="0000FF"/>
            <w:u w:val="single"/>
          </w:rPr>
          <w:t>SANY</w:t>
        </w:r>
      </w:hyperlink>
      <w:r w:rsidRPr="00993F3B">
        <w:t xml:space="preserve">, </w:t>
      </w:r>
      <w:hyperlink r:id="rId125" w:history="1">
        <w:r w:rsidRPr="00993F3B">
          <w:rPr>
            <w:color w:val="0000FF"/>
            <w:u w:val="single"/>
          </w:rPr>
          <w:t>XCMG</w:t>
        </w:r>
      </w:hyperlink>
      <w:r w:rsidRPr="00993F3B">
        <w:t xml:space="preserve">, Hitachi, Komatsu, DAC, Terex and BelAZ. </w:t>
      </w:r>
    </w:p>
    <w:p w14:paraId="6B8DB835" w14:textId="77777777" w:rsidR="00993F3B" w:rsidRPr="00993F3B" w:rsidRDefault="00993F3B" w:rsidP="00993F3B">
      <w:pPr>
        <w:autoSpaceDE/>
        <w:autoSpaceDN/>
        <w:spacing w:before="100" w:beforeAutospacing="1" w:after="100" w:afterAutospacing="1"/>
        <w:outlineLvl w:val="3"/>
        <w:rPr>
          <w:b/>
          <w:bCs/>
        </w:rPr>
      </w:pPr>
      <w:r w:rsidRPr="00993F3B">
        <w:rPr>
          <w:b/>
          <w:bCs/>
        </w:rPr>
        <w:t>Articulated hauler</w:t>
      </w:r>
    </w:p>
    <w:p w14:paraId="36E0B381" w14:textId="77777777" w:rsidR="00993F3B" w:rsidRPr="00993F3B" w:rsidRDefault="00993F3B" w:rsidP="00993F3B">
      <w:pPr>
        <w:autoSpaceDE/>
        <w:autoSpaceDN/>
        <w:rPr>
          <w:sz w:val="24"/>
        </w:rPr>
      </w:pPr>
      <w:r w:rsidRPr="00993F3B">
        <w:rPr>
          <w:noProof/>
          <w:color w:val="0000FF"/>
          <w:sz w:val="24"/>
        </w:rPr>
        <w:drawing>
          <wp:inline distT="0" distB="0" distL="0" distR="0" wp14:anchorId="7838D674" wp14:editId="37882870">
            <wp:extent cx="2095500" cy="1170305"/>
            <wp:effectExtent l="0" t="0" r="0" b="0"/>
            <wp:docPr id="20" name="Irudia 20" descr="https://upload.wikimedia.org/wikipedia/commons/thumb/d/d1/Caterpillar_D350D.jpg/220px-Caterpillar_D350D.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1/Caterpillar_D350D.jpg/220px-Caterpillar_D350D.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0" cy="1170305"/>
                    </a:xfrm>
                    <a:prstGeom prst="rect">
                      <a:avLst/>
                    </a:prstGeom>
                    <a:noFill/>
                    <a:ln>
                      <a:noFill/>
                    </a:ln>
                  </pic:spPr>
                </pic:pic>
              </a:graphicData>
            </a:graphic>
          </wp:inline>
        </w:drawing>
      </w:r>
    </w:p>
    <w:p w14:paraId="65532537" w14:textId="77777777" w:rsidR="00993F3B" w:rsidRPr="00993F3B" w:rsidRDefault="00993F3B" w:rsidP="00993F3B">
      <w:pPr>
        <w:autoSpaceDE/>
        <w:autoSpaceDN/>
      </w:pPr>
      <w:r w:rsidRPr="00993F3B">
        <w:t>Articulated dump truck or dumper</w:t>
      </w:r>
    </w:p>
    <w:p w14:paraId="41C7A884" w14:textId="77777777" w:rsidR="00993F3B" w:rsidRPr="00993F3B" w:rsidRDefault="00993F3B" w:rsidP="00993F3B">
      <w:pPr>
        <w:autoSpaceDE/>
        <w:autoSpaceDN/>
      </w:pPr>
      <w:r w:rsidRPr="00993F3B">
        <w:t xml:space="preserve">Main article: </w:t>
      </w:r>
      <w:hyperlink r:id="rId128" w:tooltip="Articulated hauler" w:history="1">
        <w:r w:rsidRPr="00993F3B">
          <w:rPr>
            <w:color w:val="0000FF"/>
            <w:u w:val="single"/>
          </w:rPr>
          <w:t>Articulated hauler</w:t>
        </w:r>
      </w:hyperlink>
    </w:p>
    <w:p w14:paraId="23989B42" w14:textId="77777777" w:rsidR="00993F3B" w:rsidRPr="00993F3B" w:rsidRDefault="00993F3B" w:rsidP="00993F3B">
      <w:pPr>
        <w:autoSpaceDE/>
        <w:autoSpaceDN/>
        <w:spacing w:before="100" w:beforeAutospacing="1" w:after="100" w:afterAutospacing="1"/>
      </w:pPr>
      <w:r w:rsidRPr="00993F3B">
        <w:t xml:space="preserve">An articulated dumper is an all-wheel drive, off-road dump truck. It has a hinge between the cab and the dump box, but is distinct from a semi-trailer truck in that the power unit is a permanent fixture, not a separable vehicle. Steering is accomplished via hydraulic cylinders that pivot the entire tractor in relation to the trailer, rather than </w:t>
      </w:r>
      <w:hyperlink r:id="rId129" w:tooltip="Rack and pinion" w:history="1">
        <w:r w:rsidRPr="00993F3B">
          <w:rPr>
            <w:color w:val="0000FF"/>
            <w:u w:val="single"/>
          </w:rPr>
          <w:t>rack and pinion</w:t>
        </w:r>
      </w:hyperlink>
      <w:r w:rsidRPr="00993F3B">
        <w:t xml:space="preserve"> </w:t>
      </w:r>
      <w:hyperlink r:id="rId130" w:tooltip="Steering" w:history="1">
        <w:r w:rsidRPr="00993F3B">
          <w:rPr>
            <w:color w:val="0000FF"/>
            <w:u w:val="single"/>
          </w:rPr>
          <w:t>steering</w:t>
        </w:r>
      </w:hyperlink>
      <w:r w:rsidRPr="00993F3B">
        <w:t xml:space="preserve"> on the front axle as in a conventional dump truck. By this way of steering, the trailers wheels follow the same path as the front wheels. Together with all-wheel drive and low center of gravity, it is highly adaptable to rough terrain. Major manufacturers include Volvo CE, Terex, John Deere and Caterpillar. </w:t>
      </w:r>
    </w:p>
    <w:p w14:paraId="3088FB82" w14:textId="77777777" w:rsidR="008966CB" w:rsidRDefault="008966CB" w:rsidP="00AD0797">
      <w:pPr>
        <w:tabs>
          <w:tab w:val="left" w:pos="340"/>
        </w:tabs>
        <w:ind w:right="113"/>
        <w:rPr>
          <w:szCs w:val="20"/>
        </w:rPr>
      </w:pPr>
    </w:p>
    <w:p w14:paraId="12257D7A" w14:textId="77777777" w:rsidR="008966CB" w:rsidRPr="00AD7DAC" w:rsidRDefault="00863D05" w:rsidP="00AD0797">
      <w:pPr>
        <w:tabs>
          <w:tab w:val="left" w:pos="340"/>
        </w:tabs>
        <w:ind w:right="113"/>
        <w:rPr>
          <w:b/>
          <w:szCs w:val="20"/>
        </w:rPr>
      </w:pPr>
      <w:r w:rsidRPr="00AD7DAC">
        <w:rPr>
          <w:b/>
          <w:szCs w:val="20"/>
        </w:rPr>
        <w:t>WIKIPEDIA</w:t>
      </w:r>
    </w:p>
    <w:p w14:paraId="434B5D3A" w14:textId="77777777" w:rsidR="00863D05" w:rsidRDefault="00863D05" w:rsidP="00AD0797">
      <w:pPr>
        <w:tabs>
          <w:tab w:val="left" w:pos="340"/>
        </w:tabs>
        <w:ind w:right="113"/>
        <w:rPr>
          <w:szCs w:val="20"/>
        </w:rPr>
      </w:pPr>
      <w:r>
        <w:rPr>
          <w:b/>
          <w:bCs/>
        </w:rPr>
        <w:t>Haul truck</w:t>
      </w:r>
    </w:p>
    <w:p w14:paraId="3D4464D8" w14:textId="77777777" w:rsidR="008966CB" w:rsidRDefault="00863D05" w:rsidP="00AD0797">
      <w:pPr>
        <w:tabs>
          <w:tab w:val="left" w:pos="340"/>
        </w:tabs>
        <w:ind w:right="113"/>
        <w:rPr>
          <w:szCs w:val="20"/>
        </w:rPr>
      </w:pPr>
      <w:r>
        <w:rPr>
          <w:b/>
          <w:bCs/>
        </w:rPr>
        <w:t>Haul trucks</w:t>
      </w:r>
      <w:r>
        <w:t xml:space="preserve"> are off-highway, rigid </w:t>
      </w:r>
      <w:hyperlink r:id="rId131" w:tooltip="Dump truck" w:history="1">
        <w:r>
          <w:rPr>
            <w:rStyle w:val="Hiperesteka"/>
          </w:rPr>
          <w:t>dump trucks</w:t>
        </w:r>
      </w:hyperlink>
      <w:r>
        <w:t xml:space="preserve"> specifically engineered for use in high-production mining and heavy-duty construction environments.</w:t>
      </w:r>
    </w:p>
    <w:p w14:paraId="03DD8618" w14:textId="77777777" w:rsidR="008966CB" w:rsidRDefault="008966CB" w:rsidP="00AD0797">
      <w:pPr>
        <w:tabs>
          <w:tab w:val="left" w:pos="340"/>
        </w:tabs>
        <w:ind w:right="113"/>
        <w:rPr>
          <w:szCs w:val="20"/>
        </w:rPr>
      </w:pPr>
    </w:p>
    <w:p w14:paraId="646DEF1A" w14:textId="77777777" w:rsidR="00863D05" w:rsidRPr="00863D05" w:rsidRDefault="00863D05" w:rsidP="00863D05">
      <w:pPr>
        <w:autoSpaceDE/>
        <w:autoSpaceDN/>
        <w:rPr>
          <w:sz w:val="24"/>
        </w:rPr>
      </w:pPr>
      <w:r>
        <w:rPr>
          <w:noProof/>
          <w:color w:val="0000FF"/>
          <w:sz w:val="24"/>
        </w:rPr>
        <w:drawing>
          <wp:inline distT="0" distB="0" distL="0" distR="0" wp14:anchorId="7D8413BF" wp14:editId="4EF67608">
            <wp:extent cx="2133600" cy="1243652"/>
            <wp:effectExtent l="0" t="0" r="0" b="0"/>
            <wp:docPr id="21" name="Irudia 21" descr="https://upload.wikimedia.org/wikipedia/commons/thumb/5/5c/CamionFermont.png/300px-CamionFermont.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5/5c/CamionFermont.png/300px-CamionFermont.pn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38701" cy="1246625"/>
                    </a:xfrm>
                    <a:prstGeom prst="rect">
                      <a:avLst/>
                    </a:prstGeom>
                    <a:noFill/>
                    <a:ln>
                      <a:noFill/>
                    </a:ln>
                  </pic:spPr>
                </pic:pic>
              </a:graphicData>
            </a:graphic>
          </wp:inline>
        </w:drawing>
      </w:r>
    </w:p>
    <w:p w14:paraId="687AB4F9" w14:textId="77777777" w:rsidR="00863D05" w:rsidRPr="0016085F" w:rsidRDefault="00863D05" w:rsidP="00863D05">
      <w:pPr>
        <w:tabs>
          <w:tab w:val="left" w:pos="340"/>
        </w:tabs>
        <w:ind w:right="113"/>
        <w:rPr>
          <w:sz w:val="16"/>
          <w:szCs w:val="20"/>
        </w:rPr>
      </w:pPr>
      <w:r w:rsidRPr="0016085F">
        <w:t>Haul truck in Quebec, Canada, with people for scale</w:t>
      </w:r>
    </w:p>
    <w:p w14:paraId="467DB050" w14:textId="77777777" w:rsidR="008966CB" w:rsidRPr="0016085F" w:rsidRDefault="008966CB" w:rsidP="00AD0797">
      <w:pPr>
        <w:tabs>
          <w:tab w:val="left" w:pos="340"/>
        </w:tabs>
        <w:ind w:right="113"/>
        <w:rPr>
          <w:sz w:val="16"/>
          <w:szCs w:val="20"/>
        </w:rPr>
      </w:pPr>
    </w:p>
    <w:p w14:paraId="5EE1D091" w14:textId="77777777" w:rsidR="00863D05" w:rsidRPr="0016085F" w:rsidRDefault="00863D05" w:rsidP="00AD0797">
      <w:pPr>
        <w:tabs>
          <w:tab w:val="left" w:pos="340"/>
        </w:tabs>
        <w:ind w:right="113"/>
        <w:rPr>
          <w:sz w:val="16"/>
          <w:szCs w:val="20"/>
        </w:rPr>
      </w:pPr>
    </w:p>
    <w:p w14:paraId="180B2CE9" w14:textId="77777777" w:rsidR="00863D05" w:rsidRPr="0016085F" w:rsidRDefault="00863D05" w:rsidP="00AD0797">
      <w:pPr>
        <w:tabs>
          <w:tab w:val="left" w:pos="340"/>
        </w:tabs>
        <w:ind w:right="113"/>
        <w:rPr>
          <w:szCs w:val="20"/>
        </w:rPr>
      </w:pPr>
      <w:r w:rsidRPr="0016085F">
        <w:rPr>
          <w:b/>
          <w:bCs/>
        </w:rPr>
        <w:t>Articulated hauler</w:t>
      </w:r>
    </w:p>
    <w:p w14:paraId="7FC69F23" w14:textId="77777777" w:rsidR="00863D05" w:rsidRPr="00863D05" w:rsidRDefault="00863D05" w:rsidP="00863D05">
      <w:pPr>
        <w:autoSpaceDE/>
        <w:autoSpaceDN/>
        <w:spacing w:before="100" w:beforeAutospacing="1" w:after="100" w:afterAutospacing="1"/>
      </w:pPr>
      <w:r w:rsidRPr="00863D05">
        <w:t xml:space="preserve">An </w:t>
      </w:r>
      <w:r w:rsidRPr="00863D05">
        <w:rPr>
          <w:b/>
          <w:bCs/>
        </w:rPr>
        <w:t>articulated hauler</w:t>
      </w:r>
      <w:r w:rsidRPr="00863D05">
        <w:t xml:space="preserve">, </w:t>
      </w:r>
      <w:r w:rsidRPr="00863D05">
        <w:rPr>
          <w:b/>
          <w:bCs/>
        </w:rPr>
        <w:t>articulated dump truck</w:t>
      </w:r>
      <w:r w:rsidRPr="00863D05">
        <w:t xml:space="preserve"> (ADT), or sometimes a </w:t>
      </w:r>
      <w:r w:rsidRPr="00863D05">
        <w:rPr>
          <w:b/>
          <w:bCs/>
        </w:rPr>
        <w:t>dump hauler</w:t>
      </w:r>
      <w:r w:rsidRPr="00863D05">
        <w:t xml:space="preserve">, is a very large heavy duty type of </w:t>
      </w:r>
      <w:hyperlink r:id="rId134" w:tooltip="Dump truck" w:history="1">
        <w:r w:rsidRPr="0016085F">
          <w:rPr>
            <w:color w:val="0000FF"/>
            <w:u w:val="single"/>
          </w:rPr>
          <w:t>dump truck</w:t>
        </w:r>
      </w:hyperlink>
      <w:r w:rsidRPr="00863D05">
        <w:t xml:space="preserve"> used to transport loads over rough </w:t>
      </w:r>
      <w:hyperlink r:id="rId135" w:tooltip="Terrain" w:history="1">
        <w:r w:rsidRPr="0016085F">
          <w:rPr>
            <w:color w:val="0000FF"/>
            <w:u w:val="single"/>
          </w:rPr>
          <w:t>terrain</w:t>
        </w:r>
      </w:hyperlink>
      <w:r w:rsidRPr="00863D05">
        <w:t xml:space="preserve">. The vehicle usually has </w:t>
      </w:r>
      <w:hyperlink r:id="rId136" w:tooltip="All-wheel drive" w:history="1">
        <w:r w:rsidRPr="0016085F">
          <w:rPr>
            <w:color w:val="0000FF"/>
            <w:u w:val="single"/>
          </w:rPr>
          <w:t>all-wheel drive</w:t>
        </w:r>
      </w:hyperlink>
      <w:r w:rsidRPr="00863D05">
        <w:t xml:space="preserve"> and consists of two basic units: the front section, generally called the tractor, and the rear section that contains the dump body, called the hauler or </w:t>
      </w:r>
      <w:hyperlink r:id="rId137" w:tooltip="Trailer (vehicle)" w:history="1">
        <w:r w:rsidRPr="0016085F">
          <w:rPr>
            <w:color w:val="0000FF"/>
            <w:u w:val="single"/>
          </w:rPr>
          <w:t>trailer</w:t>
        </w:r>
      </w:hyperlink>
      <w:r w:rsidRPr="00863D05">
        <w:t xml:space="preserve"> section. Steering is made by pivoting the front in relation to the back by hydraulic rams. This way, all wheels follow the same path, making it an excellent </w:t>
      </w:r>
      <w:hyperlink r:id="rId138" w:tooltip="Off-road vehicle" w:history="1">
        <w:r w:rsidRPr="0016085F">
          <w:rPr>
            <w:color w:val="0000FF"/>
            <w:u w:val="single"/>
          </w:rPr>
          <w:t>off-road vehicle</w:t>
        </w:r>
      </w:hyperlink>
      <w:r w:rsidRPr="00863D05">
        <w:t xml:space="preserve">. </w:t>
      </w:r>
    </w:p>
    <w:p w14:paraId="01D40046" w14:textId="77777777" w:rsidR="00863D05" w:rsidRPr="00863D05" w:rsidRDefault="00863D05" w:rsidP="00863D05">
      <w:pPr>
        <w:autoSpaceDE/>
        <w:autoSpaceDN/>
        <w:spacing w:before="100" w:beforeAutospacing="1" w:after="100" w:afterAutospacing="1"/>
      </w:pPr>
      <w:r w:rsidRPr="00863D05">
        <w:t xml:space="preserve">Manufacturers include </w:t>
      </w:r>
      <w:hyperlink r:id="rId139" w:tooltip="Caterpillar Inc." w:history="1">
        <w:r w:rsidRPr="0016085F">
          <w:rPr>
            <w:color w:val="0000FF"/>
            <w:u w:val="single"/>
          </w:rPr>
          <w:t>Caterpillar</w:t>
        </w:r>
      </w:hyperlink>
      <w:r w:rsidRPr="00863D05">
        <w:t xml:space="preserve">, </w:t>
      </w:r>
      <w:hyperlink r:id="rId140" w:tooltip="Terex" w:history="1">
        <w:r w:rsidRPr="0016085F">
          <w:rPr>
            <w:color w:val="0000FF"/>
            <w:u w:val="single"/>
          </w:rPr>
          <w:t>Terex</w:t>
        </w:r>
      </w:hyperlink>
      <w:r w:rsidRPr="00863D05">
        <w:t xml:space="preserve">, </w:t>
      </w:r>
      <w:hyperlink r:id="rId141" w:tooltip="John Deere" w:history="1">
        <w:r w:rsidRPr="0016085F">
          <w:rPr>
            <w:color w:val="0000FF"/>
            <w:u w:val="single"/>
          </w:rPr>
          <w:t>John Deere</w:t>
        </w:r>
      </w:hyperlink>
      <w:r w:rsidRPr="00863D05">
        <w:t>/</w:t>
      </w:r>
      <w:hyperlink r:id="rId142" w:history="1">
        <w:r w:rsidRPr="0016085F">
          <w:rPr>
            <w:color w:val="0000FF"/>
            <w:u w:val="single"/>
          </w:rPr>
          <w:t>Bell Equipment</w:t>
        </w:r>
      </w:hyperlink>
      <w:r w:rsidRPr="00863D05">
        <w:t>,</w:t>
      </w:r>
      <w:hyperlink r:id="rId143" w:anchor="cite_note-1" w:history="1">
        <w:r w:rsidRPr="0016085F">
          <w:rPr>
            <w:color w:val="0000FF"/>
            <w:u w:val="single"/>
            <w:vertAlign w:val="superscript"/>
          </w:rPr>
          <w:t>[1]</w:t>
        </w:r>
      </w:hyperlink>
      <w:r w:rsidRPr="00863D05">
        <w:t xml:space="preserve"> </w:t>
      </w:r>
      <w:hyperlink r:id="rId144" w:tooltip="Moxy Engineering" w:history="1">
        <w:r w:rsidRPr="0016085F">
          <w:rPr>
            <w:color w:val="0000FF"/>
            <w:u w:val="single"/>
          </w:rPr>
          <w:t>Moxy</w:t>
        </w:r>
      </w:hyperlink>
      <w:r w:rsidRPr="00863D05">
        <w:t>/</w:t>
      </w:r>
      <w:hyperlink r:id="rId145" w:tooltip="Doosan Group" w:history="1">
        <w:r w:rsidRPr="0016085F">
          <w:rPr>
            <w:color w:val="0000FF"/>
            <w:u w:val="single"/>
          </w:rPr>
          <w:t>Doosan</w:t>
        </w:r>
      </w:hyperlink>
      <w:r w:rsidRPr="00863D05">
        <w:t xml:space="preserve">, </w:t>
      </w:r>
      <w:hyperlink r:id="rId146" w:tooltip="Volvo Construction Equipment" w:history="1">
        <w:r w:rsidRPr="0016085F">
          <w:rPr>
            <w:color w:val="0000FF"/>
            <w:u w:val="single"/>
          </w:rPr>
          <w:t>Volvo CE</w:t>
        </w:r>
      </w:hyperlink>
      <w:r w:rsidRPr="00863D05">
        <w:t xml:space="preserve">, and </w:t>
      </w:r>
      <w:hyperlink r:id="rId147" w:tooltip="Komatsu Limited" w:history="1">
        <w:r w:rsidRPr="0016085F">
          <w:rPr>
            <w:color w:val="0000FF"/>
            <w:u w:val="single"/>
          </w:rPr>
          <w:t>Komatsu Limited</w:t>
        </w:r>
      </w:hyperlink>
      <w:r w:rsidRPr="00863D05">
        <w:t>.</w:t>
      </w:r>
      <w:hyperlink r:id="rId148" w:anchor="cite_note-2" w:history="1">
        <w:r w:rsidRPr="0016085F">
          <w:rPr>
            <w:color w:val="0000FF"/>
            <w:u w:val="single"/>
            <w:vertAlign w:val="superscript"/>
          </w:rPr>
          <w:t>[2]</w:t>
        </w:r>
      </w:hyperlink>
      <w:r w:rsidRPr="00863D05">
        <w:t xml:space="preserve"> With half of the global sales, Volvo is the market leader in the segment, and is also the prime pioneer of the vehicle, enabling its introduction to the markets in 1966. </w:t>
      </w:r>
    </w:p>
    <w:p w14:paraId="3D1B28F7" w14:textId="77777777" w:rsidR="00863D05" w:rsidRPr="00863D05" w:rsidRDefault="00863D05" w:rsidP="00863D05">
      <w:pPr>
        <w:autoSpaceDE/>
        <w:autoSpaceDN/>
        <w:spacing w:before="100" w:beforeAutospacing="1" w:after="100" w:afterAutospacing="1"/>
      </w:pPr>
      <w:r w:rsidRPr="00863D05">
        <w:t xml:space="preserve">Although first envisioned as a soil and aggregate transporter (dumper), the chassis have since been used for many other applications. Ranging from </w:t>
      </w:r>
      <w:hyperlink r:id="rId149" w:tooltip="Concrete mixer" w:history="1">
        <w:r w:rsidRPr="0016085F">
          <w:rPr>
            <w:color w:val="0000FF"/>
            <w:u w:val="single"/>
          </w:rPr>
          <w:t>concrete mixer</w:t>
        </w:r>
      </w:hyperlink>
      <w:r w:rsidRPr="00863D05">
        <w:t xml:space="preserve">, </w:t>
      </w:r>
      <w:hyperlink r:id="rId150" w:tooltip="Tank truck" w:history="1">
        <w:r w:rsidRPr="0016085F">
          <w:rPr>
            <w:color w:val="0000FF"/>
            <w:u w:val="single"/>
          </w:rPr>
          <w:t>water tanker</w:t>
        </w:r>
      </w:hyperlink>
      <w:r w:rsidRPr="00863D05">
        <w:t xml:space="preserve"> and </w:t>
      </w:r>
      <w:hyperlink r:id="rId151" w:tooltip="Intermodal container" w:history="1">
        <w:r w:rsidRPr="0016085F">
          <w:rPr>
            <w:color w:val="0000FF"/>
            <w:u w:val="single"/>
          </w:rPr>
          <w:t>container truck</w:t>
        </w:r>
      </w:hyperlink>
      <w:r w:rsidRPr="00863D05">
        <w:t xml:space="preserve">, over to up-size off-road </w:t>
      </w:r>
      <w:hyperlink r:id="rId152" w:tooltip="Semi-trailer" w:history="1">
        <w:r w:rsidRPr="0016085F">
          <w:rPr>
            <w:color w:val="0000FF"/>
            <w:u w:val="single"/>
          </w:rPr>
          <w:t>semi-trailer</w:t>
        </w:r>
      </w:hyperlink>
      <w:r w:rsidRPr="00863D05">
        <w:t xml:space="preserve"> hauler, </w:t>
      </w:r>
      <w:hyperlink r:id="rId153" w:tooltip="Hydraulic hooklift hoist" w:history="1">
        <w:r w:rsidRPr="0016085F">
          <w:rPr>
            <w:color w:val="0000FF"/>
            <w:u w:val="single"/>
          </w:rPr>
          <w:t>hook loader</w:t>
        </w:r>
      </w:hyperlink>
      <w:r w:rsidRPr="00863D05">
        <w:t xml:space="preserve"> or </w:t>
      </w:r>
      <w:hyperlink r:id="rId154" w:tooltip="Mobile crane" w:history="1">
        <w:r w:rsidRPr="0016085F">
          <w:rPr>
            <w:color w:val="0000FF"/>
            <w:u w:val="single"/>
          </w:rPr>
          <w:t>crane</w:t>
        </w:r>
      </w:hyperlink>
      <w:r w:rsidRPr="00863D05">
        <w:t xml:space="preserve">, as well as used to </w:t>
      </w:r>
      <w:hyperlink r:id="rId155" w:tooltip="Forwarder" w:history="1">
        <w:r w:rsidRPr="0016085F">
          <w:rPr>
            <w:color w:val="0000FF"/>
            <w:u w:val="single"/>
          </w:rPr>
          <w:t>transport timber</w:t>
        </w:r>
      </w:hyperlink>
      <w:r w:rsidRPr="00863D05">
        <w:t xml:space="preserve"> and as a </w:t>
      </w:r>
      <w:hyperlink r:id="rId156" w:tooltip="Woodchipper" w:history="1">
        <w:r w:rsidRPr="0016085F">
          <w:rPr>
            <w:color w:val="0000FF"/>
            <w:u w:val="single"/>
          </w:rPr>
          <w:t>woodchipper</w:t>
        </w:r>
      </w:hyperlink>
      <w:r w:rsidRPr="00863D05">
        <w:t xml:space="preserve"> platform. Its </w:t>
      </w:r>
      <w:r w:rsidRPr="00863D05">
        <w:lastRenderedPageBreak/>
        <w:t xml:space="preserve">chassis have also been used for </w:t>
      </w:r>
      <w:hyperlink r:id="rId157" w:tooltip="Military vehicle" w:history="1">
        <w:r w:rsidRPr="0016085F">
          <w:rPr>
            <w:color w:val="0000FF"/>
            <w:u w:val="single"/>
          </w:rPr>
          <w:t>military purposes</w:t>
        </w:r>
      </w:hyperlink>
      <w:r w:rsidRPr="00863D05">
        <w:t xml:space="preserve"> given that it only is surpassed by </w:t>
      </w:r>
      <w:hyperlink r:id="rId158" w:tooltip="Tracked vehicle" w:history="1">
        <w:r w:rsidRPr="0016085F">
          <w:rPr>
            <w:color w:val="0000FF"/>
            <w:u w:val="single"/>
          </w:rPr>
          <w:t>tracked vehicles</w:t>
        </w:r>
      </w:hyperlink>
      <w:r w:rsidRPr="00863D05">
        <w:t xml:space="preserve"> in off-road capabilities. An example is the </w:t>
      </w:r>
      <w:hyperlink r:id="rId159" w:tooltip="Archer Artillery System" w:history="1">
        <w:r w:rsidRPr="0016085F">
          <w:rPr>
            <w:color w:val="0000FF"/>
            <w:u w:val="single"/>
          </w:rPr>
          <w:t>Archer Artillery System</w:t>
        </w:r>
      </w:hyperlink>
      <w:r w:rsidRPr="00863D05">
        <w:t xml:space="preserve">. </w:t>
      </w:r>
    </w:p>
    <w:p w14:paraId="55FF53AA" w14:textId="77777777" w:rsidR="00863D05" w:rsidRPr="0016085F" w:rsidRDefault="00863D05" w:rsidP="00AD0797">
      <w:pPr>
        <w:tabs>
          <w:tab w:val="left" w:pos="340"/>
        </w:tabs>
        <w:ind w:right="113"/>
        <w:rPr>
          <w:sz w:val="16"/>
          <w:szCs w:val="20"/>
        </w:rPr>
      </w:pPr>
    </w:p>
    <w:p w14:paraId="3F3979A0" w14:textId="77777777" w:rsidR="00863D05" w:rsidRPr="00863D05" w:rsidRDefault="00863D05" w:rsidP="003F58BE">
      <w:pPr>
        <w:pStyle w:val="3izenburua"/>
        <w:rPr>
          <w:color w:val="000000" w:themeColor="text1"/>
        </w:rPr>
      </w:pPr>
      <w:r w:rsidRPr="00863D05">
        <w:rPr>
          <w:color w:val="000000" w:themeColor="text1"/>
        </w:rPr>
        <w:t>ISO 20474-6:2017(en)</w:t>
      </w:r>
      <w:r w:rsidR="003F58BE" w:rsidRPr="003F58BE">
        <w:rPr>
          <w:color w:val="000000" w:themeColor="text1"/>
        </w:rPr>
        <w:t xml:space="preserve"> </w:t>
      </w:r>
      <w:r w:rsidRPr="00863D05">
        <w:rPr>
          <w:color w:val="000000" w:themeColor="text1"/>
        </w:rPr>
        <w:t>Earth-moving machinery — Safety — Part 6: Requirements for dumpers</w:t>
      </w:r>
    </w:p>
    <w:p w14:paraId="1AFBB2F0" w14:textId="77777777" w:rsidR="00863D05" w:rsidRDefault="00863D05" w:rsidP="00AD0797">
      <w:pPr>
        <w:tabs>
          <w:tab w:val="left" w:pos="340"/>
        </w:tabs>
        <w:ind w:right="113"/>
        <w:rPr>
          <w:szCs w:val="20"/>
        </w:rPr>
      </w:pPr>
    </w:p>
    <w:p w14:paraId="450C636D" w14:textId="77777777" w:rsidR="00863D05" w:rsidRDefault="00863D05" w:rsidP="003F58BE">
      <w:r>
        <w:t>3   Terms and definitions</w:t>
      </w:r>
    </w:p>
    <w:p w14:paraId="074F15F5" w14:textId="77777777" w:rsidR="00863D05" w:rsidRDefault="00863D05" w:rsidP="00863D05">
      <w:r>
        <w:t xml:space="preserve">For the purposes of this document, the terms and definitions given in ISO 20474-1, </w:t>
      </w:r>
      <w:hyperlink r:id="rId160" w:anchor="iso:std:iso:7132:en" w:history="1">
        <w:r>
          <w:rPr>
            <w:rStyle w:val="Hiperesteka"/>
          </w:rPr>
          <w:t>ISO 7132</w:t>
        </w:r>
      </w:hyperlink>
      <w:r>
        <w:t>, and the following apply.</w:t>
      </w:r>
    </w:p>
    <w:p w14:paraId="000A04D1" w14:textId="77777777" w:rsidR="00863D05" w:rsidRDefault="00863D05" w:rsidP="00863D05">
      <w:r>
        <w:t>ISO and IEC maintain terminological databases for use in standardization at the following addresses:</w:t>
      </w:r>
    </w:p>
    <w:p w14:paraId="1B676ADE" w14:textId="77777777" w:rsidR="00863D05" w:rsidRDefault="00863D05" w:rsidP="00863D05">
      <w:pPr>
        <w:numPr>
          <w:ilvl w:val="0"/>
          <w:numId w:val="6"/>
        </w:numPr>
        <w:autoSpaceDE/>
        <w:autoSpaceDN/>
        <w:spacing w:before="100" w:beforeAutospacing="1" w:after="100" w:afterAutospacing="1"/>
      </w:pPr>
      <w:r>
        <w:rPr>
          <w:rStyle w:val="sts-label"/>
        </w:rPr>
        <w:t>—</w:t>
      </w:r>
      <w:r>
        <w:t xml:space="preserve"> ISO Online browsing platform: available at </w:t>
      </w:r>
      <w:hyperlink r:id="rId161" w:tgtFrame="_blank" w:history="1">
        <w:r>
          <w:rPr>
            <w:rStyle w:val="Hiperesteka"/>
          </w:rPr>
          <w:t>http://www.iso.org/obp</w:t>
        </w:r>
      </w:hyperlink>
    </w:p>
    <w:p w14:paraId="697B8F2E" w14:textId="77777777" w:rsidR="00863D05" w:rsidRDefault="00863D05" w:rsidP="00863D05">
      <w:pPr>
        <w:numPr>
          <w:ilvl w:val="0"/>
          <w:numId w:val="6"/>
        </w:numPr>
        <w:autoSpaceDE/>
        <w:autoSpaceDN/>
        <w:spacing w:before="100" w:beforeAutospacing="1" w:after="100" w:afterAutospacing="1"/>
      </w:pPr>
      <w:r>
        <w:rPr>
          <w:rStyle w:val="sts-label"/>
        </w:rPr>
        <w:t>—</w:t>
      </w:r>
      <w:r>
        <w:t xml:space="preserve"> IEC Electropedia: available at </w:t>
      </w:r>
      <w:hyperlink r:id="rId162" w:tgtFrame="_blank" w:history="1">
        <w:r>
          <w:rPr>
            <w:rStyle w:val="Hiperesteka"/>
          </w:rPr>
          <w:t>http://www.electropedia.org/</w:t>
        </w:r>
      </w:hyperlink>
    </w:p>
    <w:p w14:paraId="4430B898" w14:textId="77777777" w:rsidR="00863D05" w:rsidRPr="00863D05" w:rsidRDefault="00863D05" w:rsidP="00863D05">
      <w:pPr>
        <w:rPr>
          <w:b/>
        </w:rPr>
      </w:pPr>
      <w:r>
        <w:t xml:space="preserve">3.1 </w:t>
      </w:r>
      <w:r w:rsidRPr="00863D05">
        <w:rPr>
          <w:b/>
        </w:rPr>
        <w:t>dumper</w:t>
      </w:r>
    </w:p>
    <w:p w14:paraId="1C2673BE" w14:textId="77777777" w:rsidR="00863D05" w:rsidRDefault="00863D05" w:rsidP="00863D05">
      <w:r>
        <w:t>self-propelled or towed crawler or wheeled machine with an open body, which transports and dumps or spreads material, and where loading is performed by means external to the dumper</w:t>
      </w:r>
    </w:p>
    <w:p w14:paraId="0A32EF4F" w14:textId="77777777" w:rsidR="00863D05" w:rsidRDefault="00863D05" w:rsidP="00863D05">
      <w:r>
        <w:rPr>
          <w:rStyle w:val="sts-tbx-note-label"/>
        </w:rPr>
        <w:t xml:space="preserve">Note 1 to entry: </w:t>
      </w:r>
      <w:r>
        <w:t>A compact dumper can have integral self-loading equipment.</w:t>
      </w:r>
    </w:p>
    <w:p w14:paraId="5F134E6A" w14:textId="77777777" w:rsidR="00863D05" w:rsidRDefault="00863D05" w:rsidP="00863D05">
      <w:r>
        <w:t>[SOURCE: ISO 6165:2012, 4.6]</w:t>
      </w:r>
    </w:p>
    <w:p w14:paraId="02B41280" w14:textId="77777777" w:rsidR="00863D05" w:rsidRDefault="00863D05" w:rsidP="00863D05"/>
    <w:p w14:paraId="513671BF" w14:textId="77777777" w:rsidR="00863D05" w:rsidRPr="00863D05" w:rsidRDefault="00863D05" w:rsidP="00863D05">
      <w:pPr>
        <w:rPr>
          <w:b/>
        </w:rPr>
      </w:pPr>
      <w:r>
        <w:t xml:space="preserve">3.2 </w:t>
      </w:r>
      <w:r w:rsidRPr="00863D05">
        <w:rPr>
          <w:b/>
        </w:rPr>
        <w:t>rigid frame dumper</w:t>
      </w:r>
    </w:p>
    <w:p w14:paraId="30B67D8A" w14:textId="77777777" w:rsidR="00863D05" w:rsidRDefault="008C48A7" w:rsidP="00863D05">
      <w:hyperlink r:id="rId163" w:anchor="iso:std:iso:20474:-6:ed-2:v1:en:term:3.1" w:history="1">
        <w:r w:rsidR="00863D05">
          <w:rPr>
            <w:rStyle w:val="Hiperesteka"/>
          </w:rPr>
          <w:t xml:space="preserve">dumper </w:t>
        </w:r>
        <w:r w:rsidR="00863D05">
          <w:rPr>
            <w:rStyle w:val="sts-tbx-entailedterm-num"/>
            <w:rFonts w:eastAsiaTheme="majorEastAsia"/>
            <w:color w:val="0000FF"/>
            <w:u w:val="single"/>
          </w:rPr>
          <w:t>(3.1)</w:t>
        </w:r>
      </w:hyperlink>
      <w:r w:rsidR="00863D05">
        <w:t xml:space="preserve"> with a rigid frame and wheel or crawler steering</w:t>
      </w:r>
    </w:p>
    <w:p w14:paraId="63FAD6BF" w14:textId="77777777" w:rsidR="00863D05" w:rsidRDefault="00863D05" w:rsidP="00863D05">
      <w:r>
        <w:rPr>
          <w:rStyle w:val="sts-tbx-note-label"/>
        </w:rPr>
        <w:t xml:space="preserve">Note 1 to entry: </w:t>
      </w:r>
      <w:r>
        <w:t xml:space="preserve">See </w:t>
      </w:r>
      <w:hyperlink r:id="rId164" w:anchor="iso:std:iso:20474:-6:ed-2:v1:en:sec:A" w:history="1">
        <w:r>
          <w:rPr>
            <w:rStyle w:val="Hiperesteka"/>
          </w:rPr>
          <w:t>Annex A</w:t>
        </w:r>
      </w:hyperlink>
      <w:r>
        <w:t xml:space="preserve"> for an illustration.</w:t>
      </w:r>
    </w:p>
    <w:p w14:paraId="290D3F65" w14:textId="77777777" w:rsidR="00863D05" w:rsidRDefault="00863D05" w:rsidP="00863D05">
      <w:r>
        <w:t>[SOURCE: ISO 6165:2012, 4.6.1, modified — By adding Note 1.]</w:t>
      </w:r>
    </w:p>
    <w:p w14:paraId="7C45CFA4" w14:textId="77777777" w:rsidR="00863D05" w:rsidRDefault="00863D05" w:rsidP="00863D05"/>
    <w:p w14:paraId="1D3BD17F" w14:textId="77777777" w:rsidR="00863D05" w:rsidRDefault="00863D05" w:rsidP="00863D05">
      <w:r>
        <w:t xml:space="preserve">3.3 </w:t>
      </w:r>
      <w:r w:rsidRPr="00863D05">
        <w:rPr>
          <w:b/>
        </w:rPr>
        <w:t>articulated frame dumper</w:t>
      </w:r>
    </w:p>
    <w:p w14:paraId="1AE0C5FD" w14:textId="77777777" w:rsidR="00863D05" w:rsidRDefault="008C48A7" w:rsidP="00863D05">
      <w:hyperlink r:id="rId165" w:anchor="iso:std:iso:20474:-6:ed-2:v1:en:term:3.1" w:history="1">
        <w:r w:rsidR="00863D05">
          <w:rPr>
            <w:rStyle w:val="Hiperesteka"/>
          </w:rPr>
          <w:t xml:space="preserve">dumper </w:t>
        </w:r>
        <w:r w:rsidR="00863D05">
          <w:rPr>
            <w:rStyle w:val="sts-tbx-entailedterm-num"/>
            <w:rFonts w:eastAsiaTheme="majorEastAsia"/>
            <w:color w:val="0000FF"/>
            <w:u w:val="single"/>
          </w:rPr>
          <w:t>(3.1)</w:t>
        </w:r>
      </w:hyperlink>
      <w:r w:rsidR="00863D05">
        <w:t xml:space="preserve"> with an articulated frame which accomplishes the steering of the machine</w:t>
      </w:r>
    </w:p>
    <w:p w14:paraId="3C182E03" w14:textId="77777777" w:rsidR="00863D05" w:rsidRDefault="00863D05" w:rsidP="00863D05">
      <w:r>
        <w:rPr>
          <w:rStyle w:val="sts-tbx-note-label"/>
        </w:rPr>
        <w:t xml:space="preserve">Note 1 to entry: </w:t>
      </w:r>
      <w:r>
        <w:t xml:space="preserve">See </w:t>
      </w:r>
      <w:hyperlink r:id="rId166" w:anchor="iso:std:iso:20474:-6:ed-2:v1:en:sec:A" w:history="1">
        <w:r>
          <w:rPr>
            <w:rStyle w:val="Hiperesteka"/>
          </w:rPr>
          <w:t>Annex A</w:t>
        </w:r>
      </w:hyperlink>
      <w:r>
        <w:t xml:space="preserve"> for an illustration.</w:t>
      </w:r>
    </w:p>
    <w:p w14:paraId="06A9FE4A" w14:textId="77777777" w:rsidR="00863D05" w:rsidRDefault="00863D05" w:rsidP="00863D05">
      <w:r>
        <w:t>[SOURCE: ISO 6165:2012, 4.6.2, modified — By adding Note 1.]</w:t>
      </w:r>
    </w:p>
    <w:p w14:paraId="428CFE27" w14:textId="77777777" w:rsidR="00863D05" w:rsidRDefault="00863D05" w:rsidP="00863D05"/>
    <w:p w14:paraId="35FEEA85" w14:textId="77777777" w:rsidR="00863D05" w:rsidRDefault="00863D05" w:rsidP="00863D05">
      <w:r>
        <w:t xml:space="preserve">3.4 </w:t>
      </w:r>
      <w:r w:rsidRPr="00863D05">
        <w:rPr>
          <w:b/>
        </w:rPr>
        <w:t>swing dumper</w:t>
      </w:r>
    </w:p>
    <w:p w14:paraId="0F77CDAE" w14:textId="77777777" w:rsidR="00863D05" w:rsidRDefault="008C48A7" w:rsidP="00863D05">
      <w:hyperlink r:id="rId167" w:anchor="iso:std:iso:20474:-6:ed-2:v1:en:term:3.1" w:history="1">
        <w:r w:rsidR="00863D05">
          <w:rPr>
            <w:rStyle w:val="Hiperesteka"/>
          </w:rPr>
          <w:t xml:space="preserve">dumper </w:t>
        </w:r>
        <w:r w:rsidR="00863D05">
          <w:rPr>
            <w:rStyle w:val="sts-tbx-entailedterm-num"/>
            <w:rFonts w:eastAsiaTheme="majorEastAsia"/>
            <w:color w:val="0000FF"/>
            <w:u w:val="single"/>
          </w:rPr>
          <w:t>(3.1)</w:t>
        </w:r>
      </w:hyperlink>
      <w:r w:rsidR="00863D05">
        <w:t xml:space="preserve"> having a 360° swing upper structure, whose upper structure consists of a rigid frame, the open body and the operator station, and whose undercarriage consists of a track type or wheeled unit</w:t>
      </w:r>
    </w:p>
    <w:p w14:paraId="021A4C21" w14:textId="77777777" w:rsidR="00863D05" w:rsidRDefault="00863D05" w:rsidP="00863D05">
      <w:r>
        <w:t>[SOURCE: ISO 6165:2012, 4.6.3]</w:t>
      </w:r>
    </w:p>
    <w:p w14:paraId="45E73F24" w14:textId="77777777" w:rsidR="00863D05" w:rsidRDefault="00863D05" w:rsidP="00863D05"/>
    <w:p w14:paraId="536E27EA" w14:textId="77777777" w:rsidR="00863D05" w:rsidRDefault="00863D05" w:rsidP="00863D05">
      <w:r>
        <w:t xml:space="preserve">3.5 </w:t>
      </w:r>
      <w:r w:rsidRPr="00863D05">
        <w:rPr>
          <w:b/>
        </w:rPr>
        <w:t>compact dumper</w:t>
      </w:r>
    </w:p>
    <w:p w14:paraId="43FE12B3" w14:textId="77777777" w:rsidR="00863D05" w:rsidRDefault="008C48A7" w:rsidP="00863D05">
      <w:hyperlink r:id="rId168" w:anchor="iso:std:iso:20474:-6:ed-2:v1:en:term:3.3" w:history="1">
        <w:r w:rsidR="00863D05">
          <w:rPr>
            <w:rStyle w:val="Hiperesteka"/>
          </w:rPr>
          <w:t xml:space="preserve">articulated frame dumper </w:t>
        </w:r>
        <w:r w:rsidR="00863D05">
          <w:rPr>
            <w:rStyle w:val="sts-tbx-entailedterm-num"/>
            <w:rFonts w:eastAsiaTheme="majorEastAsia"/>
            <w:color w:val="0000FF"/>
            <w:u w:val="single"/>
          </w:rPr>
          <w:t>(3.3)</w:t>
        </w:r>
      </w:hyperlink>
      <w:r w:rsidR="00863D05">
        <w:t xml:space="preserve"> or </w:t>
      </w:r>
      <w:hyperlink r:id="rId169" w:anchor="iso:std:iso:20474:-6:ed-2:v1:en:term:3.2" w:history="1">
        <w:r w:rsidR="00863D05">
          <w:rPr>
            <w:rStyle w:val="Hiperesteka"/>
          </w:rPr>
          <w:t xml:space="preserve">rigid frame dumper </w:t>
        </w:r>
        <w:r w:rsidR="00863D05">
          <w:rPr>
            <w:rStyle w:val="sts-tbx-entailedterm-num"/>
            <w:rFonts w:eastAsiaTheme="majorEastAsia"/>
            <w:color w:val="0000FF"/>
            <w:u w:val="single"/>
          </w:rPr>
          <w:t>(3.2)</w:t>
        </w:r>
      </w:hyperlink>
      <w:r w:rsidR="00863D05">
        <w:t xml:space="preserve"> having an operating mass of 4 500 kg or less</w:t>
      </w:r>
    </w:p>
    <w:p w14:paraId="05203CF1" w14:textId="77777777" w:rsidR="00863D05" w:rsidRDefault="00863D05" w:rsidP="00863D05">
      <w:r>
        <w:rPr>
          <w:rStyle w:val="sts-tbx-note-label"/>
        </w:rPr>
        <w:t xml:space="preserve">Note 1 to entry: </w:t>
      </w:r>
      <w:r>
        <w:t>A compact dumper can have integral self-loading equipment.</w:t>
      </w:r>
    </w:p>
    <w:p w14:paraId="40CE89D8" w14:textId="77777777" w:rsidR="00863D05" w:rsidRDefault="00863D05" w:rsidP="00863D05">
      <w:r>
        <w:rPr>
          <w:rStyle w:val="sts-tbx-note-label"/>
        </w:rPr>
        <w:t xml:space="preserve">Note 2 to entry: </w:t>
      </w:r>
      <w:r>
        <w:t xml:space="preserve">See </w:t>
      </w:r>
      <w:hyperlink r:id="rId170" w:anchor="iso:std:iso:20474:-6:ed-2:v1:en:sec:A" w:history="1">
        <w:r>
          <w:rPr>
            <w:rStyle w:val="Hiperesteka"/>
          </w:rPr>
          <w:t>Annex A</w:t>
        </w:r>
      </w:hyperlink>
      <w:r>
        <w:t xml:space="preserve"> for an illustration.</w:t>
      </w:r>
    </w:p>
    <w:p w14:paraId="4E8B0852" w14:textId="77777777" w:rsidR="0016085F" w:rsidRDefault="0016085F" w:rsidP="00863D05"/>
    <w:p w14:paraId="46CB1E5C" w14:textId="77777777" w:rsidR="0016085F" w:rsidRPr="0016085F" w:rsidRDefault="0016085F" w:rsidP="0016085F">
      <w:pPr>
        <w:pStyle w:val="3izenburua"/>
        <w:rPr>
          <w:color w:val="000000" w:themeColor="text1"/>
        </w:rPr>
      </w:pPr>
      <w:r w:rsidRPr="0016085F">
        <w:rPr>
          <w:color w:val="000000" w:themeColor="text1"/>
        </w:rPr>
        <w:t>ISO 6165:2012(en) Earth-moving machinery — Basic types — Identification and terms and definitions</w:t>
      </w:r>
    </w:p>
    <w:p w14:paraId="795890D3" w14:textId="77777777" w:rsidR="0016085F" w:rsidRPr="0016085F" w:rsidRDefault="0016085F" w:rsidP="0016085F"/>
    <w:p w14:paraId="55B8F3F3" w14:textId="77777777" w:rsidR="0016085F" w:rsidRPr="0016085F" w:rsidRDefault="0016085F" w:rsidP="0016085F">
      <w:pPr>
        <w:pStyle w:val="3izenburua"/>
        <w:rPr>
          <w:color w:val="000000" w:themeColor="text1"/>
        </w:rPr>
      </w:pPr>
      <w:r w:rsidRPr="0016085F">
        <w:rPr>
          <w:color w:val="000000" w:themeColor="text1"/>
        </w:rPr>
        <w:t>ISO 6165:2012(fr) Engins de terrassement — Principaux types — Identification et termes et définitions</w:t>
      </w:r>
    </w:p>
    <w:p w14:paraId="33739083" w14:textId="77777777" w:rsidR="0016085F" w:rsidRDefault="0016085F" w:rsidP="00863D05"/>
    <w:p w14:paraId="737BC642" w14:textId="77777777" w:rsidR="003F58BE" w:rsidRDefault="003F58BE" w:rsidP="00863D05"/>
    <w:p w14:paraId="6E71B58E" w14:textId="77777777" w:rsidR="003F58BE" w:rsidRDefault="003F58BE" w:rsidP="00863D05">
      <w:r>
        <w:rPr>
          <w:noProof/>
        </w:rPr>
        <w:drawing>
          <wp:inline distT="0" distB="0" distL="0" distR="0" wp14:anchorId="601ADD42" wp14:editId="01A70A57">
            <wp:extent cx="5760720" cy="1506019"/>
            <wp:effectExtent l="0" t="0" r="0" b="0"/>
            <wp:docPr id="25" name="Irudi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60720" cy="1506019"/>
                    </a:xfrm>
                    <a:prstGeom prst="rect">
                      <a:avLst/>
                    </a:prstGeom>
                  </pic:spPr>
                </pic:pic>
              </a:graphicData>
            </a:graphic>
          </wp:inline>
        </w:drawing>
      </w:r>
    </w:p>
    <w:p w14:paraId="1B4EF1DD" w14:textId="3CDD7C2C" w:rsidR="00863D05" w:rsidRDefault="00863D05" w:rsidP="00AD0797">
      <w:pPr>
        <w:tabs>
          <w:tab w:val="left" w:pos="340"/>
        </w:tabs>
        <w:ind w:right="113"/>
        <w:rPr>
          <w:szCs w:val="20"/>
        </w:rPr>
      </w:pPr>
    </w:p>
    <w:p w14:paraId="17F1707D" w14:textId="0ACED606" w:rsidR="00C305C4" w:rsidRDefault="00C305C4" w:rsidP="00AD0797">
      <w:pPr>
        <w:tabs>
          <w:tab w:val="left" w:pos="340"/>
        </w:tabs>
        <w:ind w:right="113"/>
        <w:rPr>
          <w:szCs w:val="20"/>
        </w:rPr>
      </w:pPr>
    </w:p>
    <w:p w14:paraId="3BF55987" w14:textId="2AE0F94A" w:rsidR="00090AF5" w:rsidRDefault="00090AF5" w:rsidP="00AD0797">
      <w:pPr>
        <w:tabs>
          <w:tab w:val="left" w:pos="340"/>
        </w:tabs>
        <w:ind w:right="113"/>
        <w:rPr>
          <w:szCs w:val="20"/>
        </w:rPr>
      </w:pPr>
    </w:p>
    <w:p w14:paraId="2D10E42C" w14:textId="77777777" w:rsidR="00090AF5" w:rsidRPr="00090AF5" w:rsidRDefault="00090AF5" w:rsidP="00090AF5">
      <w:pPr>
        <w:pStyle w:val="3izenburua"/>
        <w:rPr>
          <w:color w:val="000000" w:themeColor="text1"/>
          <w:sz w:val="22"/>
          <w:szCs w:val="26"/>
          <w:lang w:eastAsia="en-US"/>
        </w:rPr>
      </w:pPr>
      <w:r w:rsidRPr="00090AF5">
        <w:rPr>
          <w:color w:val="000000" w:themeColor="text1"/>
          <w:sz w:val="22"/>
          <w:szCs w:val="26"/>
          <w:lang w:eastAsia="en-US"/>
        </w:rPr>
        <w:t>DIRECTINDUSTRY</w:t>
      </w:r>
    </w:p>
    <w:p w14:paraId="7C0E47D8" w14:textId="77777777" w:rsidR="00090AF5" w:rsidRPr="00090AF5" w:rsidRDefault="00090AF5" w:rsidP="00090AF5">
      <w:pPr>
        <w:pStyle w:val="4izenburua"/>
        <w:rPr>
          <w:i w:val="0"/>
          <w:color w:val="000000" w:themeColor="text1"/>
        </w:rPr>
      </w:pPr>
      <w:r w:rsidRPr="00090AF5">
        <w:rPr>
          <w:i w:val="0"/>
          <w:color w:val="000000" w:themeColor="text1"/>
        </w:rPr>
        <w:t>MAQUINARIAS Y EQUIPOS DE MINAS Y OBRAS</w:t>
      </w:r>
    </w:p>
    <w:p w14:paraId="4AE71DD5" w14:textId="77777777" w:rsidR="00090AF5" w:rsidRPr="00090AF5" w:rsidRDefault="00090AF5" w:rsidP="00090AF5">
      <w:pPr>
        <w:pStyle w:val="5izenburua"/>
        <w:rPr>
          <w:b/>
          <w:color w:val="000000" w:themeColor="text1"/>
        </w:rPr>
      </w:pPr>
      <w:r w:rsidRPr="00090AF5">
        <w:rPr>
          <w:b/>
          <w:color w:val="000000" w:themeColor="text1"/>
        </w:rPr>
        <w:t>dúmperes (eskorga motordunak)</w:t>
      </w:r>
    </w:p>
    <w:p w14:paraId="1F7051AB" w14:textId="3605AD5B" w:rsidR="00090AF5" w:rsidRPr="00852939" w:rsidRDefault="008C48A7" w:rsidP="00090AF5">
      <w:hyperlink r:id="rId172" w:history="1">
        <w:r w:rsidR="00090AF5" w:rsidRPr="00852939">
          <w:rPr>
            <w:rStyle w:val="Hiperesteka"/>
          </w:rPr>
          <w:t>https://www.directindustry.es/fabricante-industrial/dumper-73336.html</w:t>
        </w:r>
      </w:hyperlink>
    </w:p>
    <w:p w14:paraId="32F9C611" w14:textId="77777777" w:rsidR="00090AF5" w:rsidRPr="00852939" w:rsidRDefault="00090AF5" w:rsidP="00090AF5"/>
    <w:p w14:paraId="333055D0" w14:textId="77777777" w:rsidR="00090AF5" w:rsidRPr="00852939" w:rsidRDefault="00090AF5" w:rsidP="00090AF5">
      <w:r w:rsidRPr="00852939">
        <w:rPr>
          <w:noProof/>
        </w:rPr>
        <w:drawing>
          <wp:inline distT="0" distB="0" distL="0" distR="0" wp14:anchorId="466BF2CA" wp14:editId="364DFA3D">
            <wp:extent cx="5400040" cy="1970405"/>
            <wp:effectExtent l="0" t="0" r="0" b="0"/>
            <wp:docPr id="39" name="Irudi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00040" cy="1970405"/>
                    </a:xfrm>
                    <a:prstGeom prst="rect">
                      <a:avLst/>
                    </a:prstGeom>
                  </pic:spPr>
                </pic:pic>
              </a:graphicData>
            </a:graphic>
          </wp:inline>
        </w:drawing>
      </w:r>
    </w:p>
    <w:p w14:paraId="6058EC05" w14:textId="77777777" w:rsidR="00090AF5" w:rsidRPr="00852939" w:rsidRDefault="00090AF5" w:rsidP="00090AF5"/>
    <w:p w14:paraId="4E636564" w14:textId="77777777" w:rsidR="00090AF5" w:rsidRPr="00852939" w:rsidRDefault="00090AF5" w:rsidP="00090AF5"/>
    <w:p w14:paraId="5635848B" w14:textId="77777777" w:rsidR="00090AF5" w:rsidRPr="00852939" w:rsidRDefault="00090AF5" w:rsidP="00090AF5"/>
    <w:p w14:paraId="5E2AB2D1" w14:textId="77777777" w:rsidR="00090AF5" w:rsidRPr="00852939" w:rsidRDefault="00090AF5" w:rsidP="00090AF5"/>
    <w:p w14:paraId="271AF277" w14:textId="77777777" w:rsidR="00090AF5" w:rsidRPr="00852939" w:rsidRDefault="00090AF5" w:rsidP="00090AF5">
      <w:pPr>
        <w:pStyle w:val="5izenburua"/>
        <w:rPr>
          <w:b/>
          <w:color w:val="000000" w:themeColor="text1"/>
        </w:rPr>
      </w:pPr>
      <w:r w:rsidRPr="00852939">
        <w:rPr>
          <w:b/>
          <w:color w:val="000000" w:themeColor="text1"/>
        </w:rPr>
        <w:t>dúmperes (kamioiak)</w:t>
      </w:r>
    </w:p>
    <w:p w14:paraId="4FD48058" w14:textId="77777777" w:rsidR="00090AF5" w:rsidRPr="00852939" w:rsidRDefault="008C48A7" w:rsidP="00090AF5">
      <w:pPr>
        <w:rPr>
          <w:noProof/>
        </w:rPr>
      </w:pPr>
      <w:hyperlink r:id="rId174" w:history="1">
        <w:r w:rsidR="00090AF5" w:rsidRPr="00852939">
          <w:rPr>
            <w:rStyle w:val="Hiperesteka"/>
            <w:noProof/>
          </w:rPr>
          <w:t>https://www.directindustry.es/fabricante-industrial/dumper-79924.html</w:t>
        </w:r>
      </w:hyperlink>
    </w:p>
    <w:p w14:paraId="264C83E4" w14:textId="77777777" w:rsidR="00090AF5" w:rsidRPr="00852939" w:rsidRDefault="00090AF5" w:rsidP="00090AF5">
      <w:pPr>
        <w:rPr>
          <w:noProof/>
        </w:rPr>
      </w:pPr>
    </w:p>
    <w:p w14:paraId="606C8616" w14:textId="77777777" w:rsidR="00090AF5" w:rsidRPr="00852939" w:rsidRDefault="00090AF5" w:rsidP="00090AF5">
      <w:r w:rsidRPr="00852939">
        <w:rPr>
          <w:noProof/>
        </w:rPr>
        <w:drawing>
          <wp:inline distT="0" distB="0" distL="0" distR="0" wp14:anchorId="6885BB3E" wp14:editId="6D6D257E">
            <wp:extent cx="5400040" cy="1980565"/>
            <wp:effectExtent l="0" t="0" r="0" b="635"/>
            <wp:docPr id="40" name="Irudi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400040" cy="1980565"/>
                    </a:xfrm>
                    <a:prstGeom prst="rect">
                      <a:avLst/>
                    </a:prstGeom>
                  </pic:spPr>
                </pic:pic>
              </a:graphicData>
            </a:graphic>
          </wp:inline>
        </w:drawing>
      </w:r>
    </w:p>
    <w:p w14:paraId="3E60E60A" w14:textId="77777777" w:rsidR="00090AF5" w:rsidRPr="00852939" w:rsidRDefault="00090AF5" w:rsidP="00090AF5">
      <w:r w:rsidRPr="00852939">
        <w:rPr>
          <w:noProof/>
        </w:rPr>
        <w:drawing>
          <wp:inline distT="0" distB="0" distL="0" distR="0" wp14:anchorId="0F44492A" wp14:editId="49B7836F">
            <wp:extent cx="5400040" cy="1517015"/>
            <wp:effectExtent l="0" t="0" r="0" b="6985"/>
            <wp:docPr id="41" name="Irudi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400040" cy="1517015"/>
                    </a:xfrm>
                    <a:prstGeom prst="rect">
                      <a:avLst/>
                    </a:prstGeom>
                  </pic:spPr>
                </pic:pic>
              </a:graphicData>
            </a:graphic>
          </wp:inline>
        </w:drawing>
      </w:r>
    </w:p>
    <w:p w14:paraId="2665E4A0" w14:textId="77777777" w:rsidR="00090AF5" w:rsidRPr="00090AF5" w:rsidRDefault="00090AF5" w:rsidP="00090AF5">
      <w:pPr>
        <w:pStyle w:val="4izenburua"/>
        <w:rPr>
          <w:i w:val="0"/>
          <w:color w:val="000000" w:themeColor="text1"/>
        </w:rPr>
      </w:pPr>
      <w:r w:rsidRPr="00090AF5">
        <w:rPr>
          <w:i w:val="0"/>
          <w:color w:val="000000" w:themeColor="text1"/>
        </w:rPr>
        <w:t>ENGINS POUR CHANTIERS ET MINES</w:t>
      </w:r>
    </w:p>
    <w:p w14:paraId="2E00A38B" w14:textId="77777777" w:rsidR="00090AF5" w:rsidRPr="00852939" w:rsidRDefault="008C48A7" w:rsidP="00090AF5">
      <w:hyperlink r:id="rId177" w:history="1">
        <w:r w:rsidR="00090AF5" w:rsidRPr="00852939">
          <w:rPr>
            <w:rStyle w:val="Hiperesteka"/>
          </w:rPr>
          <w:t>https://www.directindustry.fr/cat/engins-chantiers-mines-AR.html</w:t>
        </w:r>
      </w:hyperlink>
    </w:p>
    <w:p w14:paraId="698EE808" w14:textId="77777777" w:rsidR="00090AF5" w:rsidRPr="00852939" w:rsidRDefault="00090AF5" w:rsidP="00090AF5">
      <w:pPr>
        <w:pStyle w:val="5izenburua"/>
        <w:rPr>
          <w:b/>
          <w:color w:val="000000" w:themeColor="text1"/>
        </w:rPr>
      </w:pPr>
      <w:r w:rsidRPr="00852939">
        <w:rPr>
          <w:b/>
          <w:color w:val="000000" w:themeColor="text1"/>
        </w:rPr>
        <w:t>dumpers (eskorga motordunak)</w:t>
      </w:r>
    </w:p>
    <w:p w14:paraId="2A686143" w14:textId="77777777" w:rsidR="00090AF5" w:rsidRPr="00852939" w:rsidRDefault="008C48A7" w:rsidP="00090AF5">
      <w:hyperlink r:id="rId178" w:history="1">
        <w:r w:rsidR="00090AF5" w:rsidRPr="00852939">
          <w:rPr>
            <w:rStyle w:val="Hiperesteka"/>
          </w:rPr>
          <w:t>https://www.directindustry.fr/fabricant-industriel/dumper-73336.html</w:t>
        </w:r>
      </w:hyperlink>
    </w:p>
    <w:p w14:paraId="0167FF77" w14:textId="77777777" w:rsidR="00090AF5" w:rsidRPr="00852939" w:rsidRDefault="00090AF5" w:rsidP="00090AF5"/>
    <w:p w14:paraId="0DC02D95" w14:textId="77777777" w:rsidR="00090AF5" w:rsidRPr="00852939" w:rsidRDefault="00090AF5" w:rsidP="00090AF5">
      <w:r w:rsidRPr="00852939">
        <w:rPr>
          <w:noProof/>
        </w:rPr>
        <w:lastRenderedPageBreak/>
        <w:drawing>
          <wp:inline distT="0" distB="0" distL="0" distR="0" wp14:anchorId="203A157D" wp14:editId="6F571FEB">
            <wp:extent cx="5400040" cy="1376045"/>
            <wp:effectExtent l="0" t="0" r="0" b="0"/>
            <wp:docPr id="42" name="Irudi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400040" cy="1376045"/>
                    </a:xfrm>
                    <a:prstGeom prst="rect">
                      <a:avLst/>
                    </a:prstGeom>
                  </pic:spPr>
                </pic:pic>
              </a:graphicData>
            </a:graphic>
          </wp:inline>
        </w:drawing>
      </w:r>
    </w:p>
    <w:p w14:paraId="20A16D32" w14:textId="77777777" w:rsidR="00090AF5" w:rsidRPr="00852939" w:rsidRDefault="00090AF5" w:rsidP="00090AF5">
      <w:r w:rsidRPr="00852939">
        <w:rPr>
          <w:noProof/>
        </w:rPr>
        <w:drawing>
          <wp:inline distT="0" distB="0" distL="0" distR="0" wp14:anchorId="7C706D75" wp14:editId="002421B6">
            <wp:extent cx="5400040" cy="1489075"/>
            <wp:effectExtent l="0" t="0" r="0" b="0"/>
            <wp:docPr id="43" name="Irudi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400040" cy="1489075"/>
                    </a:xfrm>
                    <a:prstGeom prst="rect">
                      <a:avLst/>
                    </a:prstGeom>
                  </pic:spPr>
                </pic:pic>
              </a:graphicData>
            </a:graphic>
          </wp:inline>
        </w:drawing>
      </w:r>
    </w:p>
    <w:p w14:paraId="6BE6E1C1" w14:textId="77777777" w:rsidR="00090AF5" w:rsidRPr="00852939" w:rsidRDefault="00090AF5" w:rsidP="00090AF5"/>
    <w:p w14:paraId="136F8F5B" w14:textId="77777777" w:rsidR="00090AF5" w:rsidRPr="00852939" w:rsidRDefault="00090AF5" w:rsidP="00090AF5">
      <w:pPr>
        <w:pStyle w:val="5izenburua"/>
        <w:rPr>
          <w:b/>
          <w:color w:val="000000" w:themeColor="text1"/>
        </w:rPr>
      </w:pPr>
      <w:r w:rsidRPr="00852939">
        <w:rPr>
          <w:b/>
          <w:color w:val="000000" w:themeColor="text1"/>
        </w:rPr>
        <w:t>tombereaux (kamioiak)</w:t>
      </w:r>
    </w:p>
    <w:p w14:paraId="39DB5706" w14:textId="77777777" w:rsidR="00090AF5" w:rsidRPr="00852939" w:rsidRDefault="008C48A7" w:rsidP="00090AF5">
      <w:hyperlink r:id="rId181" w:history="1">
        <w:r w:rsidR="00090AF5" w:rsidRPr="00852939">
          <w:rPr>
            <w:rStyle w:val="Hiperesteka"/>
          </w:rPr>
          <w:t>https://www.directindustry.fr/fabricant-industriel/tombereau-79924.html</w:t>
        </w:r>
      </w:hyperlink>
    </w:p>
    <w:p w14:paraId="2EA6472A" w14:textId="77777777" w:rsidR="00090AF5" w:rsidRPr="00852939" w:rsidRDefault="00090AF5" w:rsidP="00090AF5"/>
    <w:p w14:paraId="3C04E2C3" w14:textId="77777777" w:rsidR="00090AF5" w:rsidRPr="00852939" w:rsidRDefault="00090AF5" w:rsidP="00090AF5">
      <w:r w:rsidRPr="00852939">
        <w:rPr>
          <w:noProof/>
        </w:rPr>
        <w:drawing>
          <wp:inline distT="0" distB="0" distL="0" distR="0" wp14:anchorId="052DEE81" wp14:editId="4E2384DC">
            <wp:extent cx="5400040" cy="2042795"/>
            <wp:effectExtent l="0" t="0" r="0" b="0"/>
            <wp:docPr id="44" name="Irudi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400040" cy="2042795"/>
                    </a:xfrm>
                    <a:prstGeom prst="rect">
                      <a:avLst/>
                    </a:prstGeom>
                  </pic:spPr>
                </pic:pic>
              </a:graphicData>
            </a:graphic>
          </wp:inline>
        </w:drawing>
      </w:r>
    </w:p>
    <w:p w14:paraId="227C17C7" w14:textId="77777777" w:rsidR="00090AF5" w:rsidRPr="00852939" w:rsidRDefault="00090AF5" w:rsidP="00090AF5">
      <w:r w:rsidRPr="00852939">
        <w:rPr>
          <w:noProof/>
        </w:rPr>
        <w:drawing>
          <wp:inline distT="0" distB="0" distL="0" distR="0" wp14:anchorId="43ACC466" wp14:editId="55F753E5">
            <wp:extent cx="5400040" cy="1614805"/>
            <wp:effectExtent l="0" t="0" r="0" b="4445"/>
            <wp:docPr id="45" name="Irudi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400040" cy="1614805"/>
                    </a:xfrm>
                    <a:prstGeom prst="rect">
                      <a:avLst/>
                    </a:prstGeom>
                  </pic:spPr>
                </pic:pic>
              </a:graphicData>
            </a:graphic>
          </wp:inline>
        </w:drawing>
      </w:r>
    </w:p>
    <w:p w14:paraId="0DA8E4F8" w14:textId="77777777" w:rsidR="00090AF5" w:rsidRPr="00852939" w:rsidRDefault="00090AF5" w:rsidP="00090AF5"/>
    <w:p w14:paraId="2364B000" w14:textId="77777777" w:rsidR="00090AF5" w:rsidRPr="00852939" w:rsidRDefault="00090AF5" w:rsidP="00090AF5"/>
    <w:p w14:paraId="68C0A26D" w14:textId="77777777" w:rsidR="00090AF5" w:rsidRPr="00852939" w:rsidRDefault="00090AF5" w:rsidP="00090AF5"/>
    <w:p w14:paraId="412412CE" w14:textId="77777777" w:rsidR="00090AF5" w:rsidRPr="00090AF5" w:rsidRDefault="00090AF5" w:rsidP="00090AF5">
      <w:pPr>
        <w:pStyle w:val="4izenburua"/>
        <w:rPr>
          <w:i w:val="0"/>
          <w:color w:val="000000" w:themeColor="text1"/>
        </w:rPr>
      </w:pPr>
      <w:r w:rsidRPr="00090AF5">
        <w:rPr>
          <w:i w:val="0"/>
          <w:color w:val="000000" w:themeColor="text1"/>
        </w:rPr>
        <w:t>CONSTRUCTION AND MINING EQUIPMENT</w:t>
      </w:r>
    </w:p>
    <w:p w14:paraId="1FF22F32" w14:textId="77777777" w:rsidR="00090AF5" w:rsidRPr="00852939" w:rsidRDefault="008C48A7" w:rsidP="00090AF5">
      <w:hyperlink r:id="rId184" w:history="1">
        <w:r w:rsidR="00090AF5" w:rsidRPr="00852939">
          <w:rPr>
            <w:rStyle w:val="Hiperesteka"/>
          </w:rPr>
          <w:t>https://www.directindustry.com/cat/construction-mining-equipment-AR.html</w:t>
        </w:r>
      </w:hyperlink>
    </w:p>
    <w:p w14:paraId="29095A25" w14:textId="77777777" w:rsidR="00090AF5" w:rsidRPr="00852939" w:rsidRDefault="00090AF5" w:rsidP="00090AF5">
      <w:pPr>
        <w:pStyle w:val="5izenburua"/>
        <w:rPr>
          <w:b/>
          <w:color w:val="000000" w:themeColor="text1"/>
        </w:rPr>
      </w:pPr>
      <w:r w:rsidRPr="00852939">
        <w:rPr>
          <w:b/>
          <w:color w:val="000000" w:themeColor="text1"/>
        </w:rPr>
        <w:t>dumpers (eskorga motordunak)</w:t>
      </w:r>
    </w:p>
    <w:p w14:paraId="66D41422" w14:textId="77777777" w:rsidR="00090AF5" w:rsidRPr="00852939" w:rsidRDefault="008C48A7" w:rsidP="00090AF5">
      <w:hyperlink r:id="rId185" w:history="1">
        <w:r w:rsidR="00090AF5" w:rsidRPr="00852939">
          <w:rPr>
            <w:rStyle w:val="Hiperesteka"/>
          </w:rPr>
          <w:t>https://www.directindustry.com/industrial-manufacturer/dumper-73336.html</w:t>
        </w:r>
      </w:hyperlink>
    </w:p>
    <w:p w14:paraId="71153C42" w14:textId="77777777" w:rsidR="00090AF5" w:rsidRPr="00852939" w:rsidRDefault="00090AF5" w:rsidP="00090AF5">
      <w:r w:rsidRPr="00852939">
        <w:rPr>
          <w:noProof/>
        </w:rPr>
        <w:lastRenderedPageBreak/>
        <w:drawing>
          <wp:inline distT="0" distB="0" distL="0" distR="0" wp14:anchorId="0C5A660A" wp14:editId="03094C0D">
            <wp:extent cx="5400040" cy="2145665"/>
            <wp:effectExtent l="0" t="0" r="0" b="6985"/>
            <wp:docPr id="46" name="Irudi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00040" cy="2145665"/>
                    </a:xfrm>
                    <a:prstGeom prst="rect">
                      <a:avLst/>
                    </a:prstGeom>
                  </pic:spPr>
                </pic:pic>
              </a:graphicData>
            </a:graphic>
          </wp:inline>
        </w:drawing>
      </w:r>
    </w:p>
    <w:p w14:paraId="56B59CFF" w14:textId="77777777" w:rsidR="00090AF5" w:rsidRPr="00852939" w:rsidRDefault="00090AF5" w:rsidP="00090AF5">
      <w:r w:rsidRPr="00852939">
        <w:rPr>
          <w:noProof/>
        </w:rPr>
        <w:drawing>
          <wp:inline distT="0" distB="0" distL="0" distR="0" wp14:anchorId="16B74DF7" wp14:editId="1136BBE7">
            <wp:extent cx="5400040" cy="1572895"/>
            <wp:effectExtent l="0" t="0" r="0" b="8255"/>
            <wp:docPr id="19" name="Irudi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400040" cy="1572895"/>
                    </a:xfrm>
                    <a:prstGeom prst="rect">
                      <a:avLst/>
                    </a:prstGeom>
                  </pic:spPr>
                </pic:pic>
              </a:graphicData>
            </a:graphic>
          </wp:inline>
        </w:drawing>
      </w:r>
    </w:p>
    <w:p w14:paraId="1054C792" w14:textId="77777777" w:rsidR="00090AF5" w:rsidRPr="00852939" w:rsidRDefault="00090AF5" w:rsidP="00090AF5"/>
    <w:p w14:paraId="1F78D2DB" w14:textId="77777777" w:rsidR="00090AF5" w:rsidRPr="00852939" w:rsidRDefault="00090AF5" w:rsidP="00090AF5">
      <w:pPr>
        <w:pStyle w:val="5izenburua"/>
        <w:rPr>
          <w:b/>
          <w:color w:val="000000" w:themeColor="text1"/>
        </w:rPr>
      </w:pPr>
      <w:r w:rsidRPr="00852939">
        <w:rPr>
          <w:b/>
          <w:color w:val="000000" w:themeColor="text1"/>
        </w:rPr>
        <w:t>dump trucks (kamioiak)</w:t>
      </w:r>
    </w:p>
    <w:p w14:paraId="793DD27A" w14:textId="77777777" w:rsidR="00090AF5" w:rsidRPr="00852939" w:rsidRDefault="008C48A7" w:rsidP="00090AF5">
      <w:hyperlink r:id="rId188" w:history="1">
        <w:r w:rsidR="00090AF5" w:rsidRPr="00852939">
          <w:rPr>
            <w:rStyle w:val="Hiperesteka"/>
          </w:rPr>
          <w:t>https://www.directindustry.com/industrial-manufacturer/dump-truck-79924.html</w:t>
        </w:r>
      </w:hyperlink>
    </w:p>
    <w:p w14:paraId="53C097FE" w14:textId="77777777" w:rsidR="00090AF5" w:rsidRPr="00852939" w:rsidRDefault="00090AF5" w:rsidP="00090AF5"/>
    <w:p w14:paraId="1E93C6EA" w14:textId="77777777" w:rsidR="00090AF5" w:rsidRPr="00852939" w:rsidRDefault="00090AF5" w:rsidP="00090AF5">
      <w:r w:rsidRPr="00852939">
        <w:rPr>
          <w:noProof/>
        </w:rPr>
        <w:drawing>
          <wp:inline distT="0" distB="0" distL="0" distR="0" wp14:anchorId="7BD335C0" wp14:editId="70C206BA">
            <wp:extent cx="5400040" cy="2085340"/>
            <wp:effectExtent l="0" t="0" r="0" b="0"/>
            <wp:docPr id="47" name="Irudi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400040" cy="2085340"/>
                    </a:xfrm>
                    <a:prstGeom prst="rect">
                      <a:avLst/>
                    </a:prstGeom>
                  </pic:spPr>
                </pic:pic>
              </a:graphicData>
            </a:graphic>
          </wp:inline>
        </w:drawing>
      </w:r>
    </w:p>
    <w:p w14:paraId="2642B81B" w14:textId="77777777" w:rsidR="00090AF5" w:rsidRPr="00852939" w:rsidRDefault="00090AF5" w:rsidP="00090AF5"/>
    <w:p w14:paraId="689DA704" w14:textId="77777777" w:rsidR="00090AF5" w:rsidRPr="00852939" w:rsidRDefault="00090AF5" w:rsidP="00090AF5">
      <w:r w:rsidRPr="00852939">
        <w:rPr>
          <w:noProof/>
        </w:rPr>
        <w:drawing>
          <wp:inline distT="0" distB="0" distL="0" distR="0" wp14:anchorId="5E88F0B3" wp14:editId="4686E8DB">
            <wp:extent cx="5400040" cy="1492250"/>
            <wp:effectExtent l="0" t="0" r="0" b="0"/>
            <wp:docPr id="48" name="Irudi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400040" cy="1492250"/>
                    </a:xfrm>
                    <a:prstGeom prst="rect">
                      <a:avLst/>
                    </a:prstGeom>
                  </pic:spPr>
                </pic:pic>
              </a:graphicData>
            </a:graphic>
          </wp:inline>
        </w:drawing>
      </w:r>
    </w:p>
    <w:p w14:paraId="031D4209" w14:textId="77777777" w:rsidR="00090AF5" w:rsidRPr="00852939" w:rsidRDefault="00090AF5" w:rsidP="00090AF5"/>
    <w:p w14:paraId="147B173C" w14:textId="77777777" w:rsidR="00090AF5" w:rsidRPr="00852939" w:rsidRDefault="00090AF5" w:rsidP="00090AF5"/>
    <w:p w14:paraId="5137029C" w14:textId="77777777" w:rsidR="00090AF5" w:rsidRPr="00852939" w:rsidRDefault="00090AF5" w:rsidP="00090AF5"/>
    <w:p w14:paraId="13C84A27" w14:textId="49F0C5E5" w:rsidR="00090AF5" w:rsidRDefault="00090AF5" w:rsidP="00AD0797">
      <w:pPr>
        <w:tabs>
          <w:tab w:val="left" w:pos="340"/>
        </w:tabs>
        <w:ind w:right="113"/>
        <w:rPr>
          <w:szCs w:val="20"/>
        </w:rPr>
      </w:pPr>
    </w:p>
    <w:p w14:paraId="6EC07C7C" w14:textId="77777777" w:rsidR="00AC4625" w:rsidRPr="00AC4625" w:rsidRDefault="00AC4625" w:rsidP="00AC4625">
      <w:pPr>
        <w:pStyle w:val="2izenburua"/>
        <w:rPr>
          <w:b/>
          <w:i w:val="0"/>
          <w:sz w:val="24"/>
        </w:rPr>
      </w:pPr>
      <w:r w:rsidRPr="00AC4625">
        <w:rPr>
          <w:b/>
          <w:i w:val="0"/>
          <w:sz w:val="24"/>
        </w:rPr>
        <w:lastRenderedPageBreak/>
        <w:t>EGUNGO TESTUEN CORPUSA</w:t>
      </w:r>
    </w:p>
    <w:p w14:paraId="69749230" w14:textId="77777777" w:rsidR="00AC4625" w:rsidRPr="00852939" w:rsidRDefault="00AC4625" w:rsidP="00AC4625">
      <w:pPr>
        <w:pStyle w:val="2izenburua"/>
        <w:rPr>
          <w:b/>
          <w:color w:val="000000" w:themeColor="text1"/>
        </w:rPr>
      </w:pPr>
      <w:r w:rsidRPr="00852939">
        <w:rPr>
          <w:b/>
          <w:color w:val="000000" w:themeColor="text1"/>
        </w:rPr>
        <w:t>dumper 22 agerraldi</w:t>
      </w:r>
    </w:p>
    <w:p w14:paraId="38192011" w14:textId="77777777" w:rsidR="00AC4625" w:rsidRPr="00852939" w:rsidRDefault="00AC4625" w:rsidP="00AC4625"/>
    <w:p w14:paraId="36F003D8" w14:textId="77777777" w:rsidR="00AC4625" w:rsidRPr="00852939" w:rsidRDefault="00AC4625" w:rsidP="00AC4625"/>
    <w:p w14:paraId="30D03CE0" w14:textId="77777777" w:rsidR="00AC4625" w:rsidRPr="00852939" w:rsidRDefault="00AC4625" w:rsidP="00AC4625">
      <w:r w:rsidRPr="00852939">
        <w:rPr>
          <w:noProof/>
        </w:rPr>
        <w:drawing>
          <wp:inline distT="0" distB="0" distL="0" distR="0" wp14:anchorId="5B9D52E0" wp14:editId="0E7F7F02">
            <wp:extent cx="3499758" cy="2091870"/>
            <wp:effectExtent l="0" t="0" r="5715" b="3810"/>
            <wp:docPr id="49" name="Irudi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507245" cy="2096345"/>
                    </a:xfrm>
                    <a:prstGeom prst="rect">
                      <a:avLst/>
                    </a:prstGeom>
                  </pic:spPr>
                </pic:pic>
              </a:graphicData>
            </a:graphic>
          </wp:inline>
        </w:drawing>
      </w:r>
    </w:p>
    <w:p w14:paraId="3FBC3B30" w14:textId="77777777" w:rsidR="00AC4625" w:rsidRPr="00852939" w:rsidRDefault="00AC4625" w:rsidP="00AC4625"/>
    <w:p w14:paraId="333763CD" w14:textId="77777777" w:rsidR="00AC4625" w:rsidRPr="00852939" w:rsidRDefault="00AC4625" w:rsidP="00AC4625">
      <w:pPr>
        <w:pStyle w:val="2izenburua"/>
        <w:rPr>
          <w:b/>
          <w:color w:val="000000" w:themeColor="text1"/>
        </w:rPr>
      </w:pPr>
      <w:r w:rsidRPr="00852939">
        <w:rPr>
          <w:b/>
          <w:color w:val="000000" w:themeColor="text1"/>
        </w:rPr>
        <w:t>dunper: 13 agerraldi</w:t>
      </w:r>
    </w:p>
    <w:p w14:paraId="6EFC6E43" w14:textId="77777777" w:rsidR="00AC4625" w:rsidRPr="00852939" w:rsidRDefault="00AC4625" w:rsidP="00AC4625"/>
    <w:p w14:paraId="651EE26B" w14:textId="77777777" w:rsidR="00AC4625" w:rsidRPr="00852939" w:rsidRDefault="00AC4625" w:rsidP="00AC4625">
      <w:r w:rsidRPr="00852939">
        <w:rPr>
          <w:noProof/>
        </w:rPr>
        <w:drawing>
          <wp:inline distT="0" distB="0" distL="0" distR="0" wp14:anchorId="2102EF3B" wp14:editId="2184AC90">
            <wp:extent cx="3629389" cy="2613211"/>
            <wp:effectExtent l="0" t="0" r="9525" b="0"/>
            <wp:docPr id="50" name="Irudi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646758" cy="2625717"/>
                    </a:xfrm>
                    <a:prstGeom prst="rect">
                      <a:avLst/>
                    </a:prstGeom>
                  </pic:spPr>
                </pic:pic>
              </a:graphicData>
            </a:graphic>
          </wp:inline>
        </w:drawing>
      </w:r>
    </w:p>
    <w:p w14:paraId="6CE11A3B" w14:textId="77777777" w:rsidR="00AC4625" w:rsidRPr="00852939" w:rsidRDefault="00AC4625" w:rsidP="00AC4625"/>
    <w:p w14:paraId="12B830D6" w14:textId="77777777" w:rsidR="00AC4625" w:rsidRDefault="00AC4625" w:rsidP="00AC4625">
      <w:pPr>
        <w:autoSpaceDE/>
        <w:autoSpaceDN/>
      </w:pPr>
    </w:p>
    <w:p w14:paraId="3F364EB2" w14:textId="77777777" w:rsidR="00AC4625" w:rsidRPr="00AC4625" w:rsidRDefault="00AC4625" w:rsidP="00AC4625">
      <w:pPr>
        <w:pStyle w:val="2izenburua"/>
        <w:rPr>
          <w:rStyle w:val="Hiperesteka"/>
          <w:b/>
          <w:szCs w:val="24"/>
        </w:rPr>
      </w:pPr>
      <w:r w:rsidRPr="00AC4625">
        <w:rPr>
          <w:b/>
          <w:i w:val="0"/>
          <w:sz w:val="24"/>
        </w:rPr>
        <w:t>EGUNKARIA, 2000-02-26</w:t>
      </w:r>
      <w:r>
        <w:rPr>
          <w:rFonts w:asciiTheme="majorHAnsi" w:eastAsiaTheme="majorEastAsia" w:hAnsiTheme="majorHAnsi" w:cstheme="majorBidi"/>
          <w:b/>
          <w:color w:val="365F91" w:themeColor="accent1" w:themeShade="BF"/>
          <w:sz w:val="32"/>
          <w:szCs w:val="32"/>
          <w:lang w:val="es-ES" w:eastAsia="en-US"/>
        </w:rPr>
        <w:fldChar w:fldCharType="begin"/>
      </w:r>
      <w:r w:rsidRPr="00AC4625">
        <w:rPr>
          <w:b/>
        </w:rPr>
        <w:instrText xml:space="preserve"> HYPERLINK "https://www.google.com/url?sa=t&amp;rct=j&amp;q=&amp;esrc=s&amp;source=web&amp;cd=19&amp;ved=2ahUKEwjU68jpxaXlAhXM8eAKHVdmA5UQFjASegQIBBAC&amp;url=https%3A%2F%2Fwww.berria.eus%2Fhemeroteka%2Fegunkaria%2Fpdfa%2F%3Fdata%3D2000-02-26%26orria%3D098%26zenb%3DRkQycUp2U3hrVFhRQjFTUlVjaHUxUT09&amp;usg=AOvVaw0QG0sadITaYLJwgmWrMGUJ" </w:instrText>
      </w:r>
      <w:r>
        <w:rPr>
          <w:rFonts w:asciiTheme="majorHAnsi" w:eastAsiaTheme="majorEastAsia" w:hAnsiTheme="majorHAnsi" w:cstheme="majorBidi"/>
          <w:b/>
          <w:color w:val="365F91" w:themeColor="accent1" w:themeShade="BF"/>
          <w:sz w:val="32"/>
          <w:szCs w:val="32"/>
          <w:lang w:val="es-ES" w:eastAsia="en-US"/>
        </w:rPr>
        <w:fldChar w:fldCharType="separate"/>
      </w:r>
    </w:p>
    <w:p w14:paraId="2175CB0C" w14:textId="77777777" w:rsidR="00AC4625" w:rsidRDefault="00AC4625" w:rsidP="00AC4625">
      <w:pPr>
        <w:rPr>
          <w:rFonts w:eastAsiaTheme="majorEastAsia"/>
        </w:rPr>
      </w:pPr>
      <w:r>
        <w:rPr>
          <w:rStyle w:val="HTMLaipua"/>
          <w:color w:val="0000FF"/>
          <w:u w:val="single"/>
        </w:rPr>
        <w:t>https://www.berria.eus › hemeroteka › egunkaria › pdfa</w:t>
      </w:r>
    </w:p>
    <w:p w14:paraId="3EFB50AB" w14:textId="77777777" w:rsidR="00AC4625" w:rsidRDefault="00AC4625" w:rsidP="00AC4625">
      <w:r>
        <w:fldChar w:fldCharType="end"/>
      </w:r>
    </w:p>
    <w:p w14:paraId="4A528AA2" w14:textId="77777777" w:rsidR="00AC4625" w:rsidRPr="00852939" w:rsidRDefault="00AC4625" w:rsidP="00AC4625">
      <w:r>
        <w:rPr>
          <w:noProof/>
        </w:rPr>
        <w:lastRenderedPageBreak/>
        <w:drawing>
          <wp:inline distT="0" distB="0" distL="0" distR="0" wp14:anchorId="0FE2AFE8" wp14:editId="068322AA">
            <wp:extent cx="2569028" cy="2217690"/>
            <wp:effectExtent l="0" t="0" r="3175" b="0"/>
            <wp:docPr id="23" name="Irudi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571671" cy="2219972"/>
                    </a:xfrm>
                    <a:prstGeom prst="rect">
                      <a:avLst/>
                    </a:prstGeom>
                  </pic:spPr>
                </pic:pic>
              </a:graphicData>
            </a:graphic>
          </wp:inline>
        </w:drawing>
      </w:r>
    </w:p>
    <w:p w14:paraId="34E4C672" w14:textId="77777777" w:rsidR="00AC4625" w:rsidRDefault="00AC4625" w:rsidP="00AD0797">
      <w:pPr>
        <w:tabs>
          <w:tab w:val="left" w:pos="340"/>
        </w:tabs>
        <w:ind w:right="113"/>
        <w:rPr>
          <w:szCs w:val="20"/>
        </w:rPr>
      </w:pPr>
    </w:p>
    <w:sectPr w:rsidR="00AC4625">
      <w:headerReference w:type="default" r:id="rId1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4F00F" w14:textId="77777777" w:rsidR="008C48A7" w:rsidRDefault="008C48A7" w:rsidP="001A7C94">
      <w:r>
        <w:separator/>
      </w:r>
    </w:p>
  </w:endnote>
  <w:endnote w:type="continuationSeparator" w:id="0">
    <w:p w14:paraId="027EE00F" w14:textId="77777777" w:rsidR="008C48A7" w:rsidRDefault="008C48A7" w:rsidP="001A7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4FFBE" w14:textId="77777777" w:rsidR="008C48A7" w:rsidRDefault="008C48A7" w:rsidP="001A7C94">
      <w:r>
        <w:separator/>
      </w:r>
    </w:p>
  </w:footnote>
  <w:footnote w:type="continuationSeparator" w:id="0">
    <w:p w14:paraId="272DD718" w14:textId="77777777" w:rsidR="008C48A7" w:rsidRDefault="008C48A7" w:rsidP="001A7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971719"/>
      <w:docPartObj>
        <w:docPartGallery w:val="Page Numbers (Top of Page)"/>
        <w:docPartUnique/>
      </w:docPartObj>
    </w:sdtPr>
    <w:sdtContent>
      <w:p w14:paraId="1D389873" w14:textId="70F17A2E" w:rsidR="008C48A7" w:rsidRDefault="008C48A7">
        <w:pPr>
          <w:pStyle w:val="Goiburua"/>
          <w:jc w:val="right"/>
        </w:pPr>
        <w:r>
          <w:fldChar w:fldCharType="begin"/>
        </w:r>
        <w:r>
          <w:instrText>PAGE   \* MERGEFORMAT</w:instrText>
        </w:r>
        <w:r>
          <w:fldChar w:fldCharType="separate"/>
        </w:r>
        <w:r w:rsidR="00826DB4">
          <w:rPr>
            <w:noProof/>
          </w:rPr>
          <w:t>2</w:t>
        </w:r>
        <w:r>
          <w:fldChar w:fldCharType="end"/>
        </w:r>
      </w:p>
      <w:p w14:paraId="66A7117E" w14:textId="3CE57111" w:rsidR="008C48A7" w:rsidRDefault="008C48A7">
        <w:pPr>
          <w:pStyle w:val="Goiburua"/>
          <w:jc w:val="right"/>
        </w:pPr>
        <w:r>
          <w:t>DUNPER-KAMIOI</w:t>
        </w:r>
      </w:p>
    </w:sdtContent>
  </w:sdt>
  <w:p w14:paraId="3A754EC4" w14:textId="77777777" w:rsidR="008C48A7" w:rsidRDefault="008C48A7">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887"/>
    <w:multiLevelType w:val="multilevel"/>
    <w:tmpl w:val="EB06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82F5E"/>
    <w:multiLevelType w:val="multilevel"/>
    <w:tmpl w:val="BDC4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D4ED8"/>
    <w:multiLevelType w:val="multilevel"/>
    <w:tmpl w:val="0DD2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62EFE"/>
    <w:multiLevelType w:val="multilevel"/>
    <w:tmpl w:val="F6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3A30FB"/>
    <w:multiLevelType w:val="multilevel"/>
    <w:tmpl w:val="6EA6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1D2B58"/>
    <w:multiLevelType w:val="multilevel"/>
    <w:tmpl w:val="FE86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45DE6"/>
    <w:multiLevelType w:val="multilevel"/>
    <w:tmpl w:val="005C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C06B17"/>
    <w:multiLevelType w:val="multilevel"/>
    <w:tmpl w:val="3A1C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80F5E"/>
    <w:multiLevelType w:val="multilevel"/>
    <w:tmpl w:val="6FFC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D35A39"/>
    <w:multiLevelType w:val="multilevel"/>
    <w:tmpl w:val="281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B060CE"/>
    <w:multiLevelType w:val="multilevel"/>
    <w:tmpl w:val="0A26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5E574C"/>
    <w:multiLevelType w:val="multilevel"/>
    <w:tmpl w:val="A462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3269DD"/>
    <w:multiLevelType w:val="multilevel"/>
    <w:tmpl w:val="3BC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1"/>
  </w:num>
  <w:num w:numId="4">
    <w:abstractNumId w:val="5"/>
  </w:num>
  <w:num w:numId="5">
    <w:abstractNumId w:val="12"/>
  </w:num>
  <w:num w:numId="6">
    <w:abstractNumId w:val="9"/>
  </w:num>
  <w:num w:numId="7">
    <w:abstractNumId w:val="6"/>
  </w:num>
  <w:num w:numId="8">
    <w:abstractNumId w:val="10"/>
  </w:num>
  <w:num w:numId="9">
    <w:abstractNumId w:val="8"/>
  </w:num>
  <w:num w:numId="10">
    <w:abstractNumId w:val="0"/>
  </w:num>
  <w:num w:numId="11">
    <w:abstractNumId w:val="3"/>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es-ES" w:vendorID="64" w:dllVersion="131078" w:nlCheck="1" w:checkStyle="0"/>
  <w:activeWritingStyle w:appName="MSWord" w:lang="en-US" w:vendorID="64" w:dllVersion="131078" w:nlCheck="1" w:checkStyle="1"/>
  <w:activeWritingStyle w:appName="MSWord" w:lang="eu-ES" w:vendorID="9" w:dllVersion="525"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B78"/>
    <w:rsid w:val="0004344F"/>
    <w:rsid w:val="00062106"/>
    <w:rsid w:val="0007495B"/>
    <w:rsid w:val="00090AF5"/>
    <w:rsid w:val="000E1921"/>
    <w:rsid w:val="000F0155"/>
    <w:rsid w:val="001011DF"/>
    <w:rsid w:val="0012067B"/>
    <w:rsid w:val="00132286"/>
    <w:rsid w:val="001400DC"/>
    <w:rsid w:val="00152D7B"/>
    <w:rsid w:val="0016085F"/>
    <w:rsid w:val="001A7C94"/>
    <w:rsid w:val="00232B05"/>
    <w:rsid w:val="002664BB"/>
    <w:rsid w:val="0028558F"/>
    <w:rsid w:val="002B4963"/>
    <w:rsid w:val="002C439F"/>
    <w:rsid w:val="002C52B5"/>
    <w:rsid w:val="00304D1C"/>
    <w:rsid w:val="00353BF3"/>
    <w:rsid w:val="00393A46"/>
    <w:rsid w:val="003A6CBC"/>
    <w:rsid w:val="003C1AFB"/>
    <w:rsid w:val="003D23C3"/>
    <w:rsid w:val="003D47EC"/>
    <w:rsid w:val="003F08C6"/>
    <w:rsid w:val="003F56F8"/>
    <w:rsid w:val="003F58BE"/>
    <w:rsid w:val="004A5048"/>
    <w:rsid w:val="004B2175"/>
    <w:rsid w:val="004C7BE1"/>
    <w:rsid w:val="005632A9"/>
    <w:rsid w:val="00574A8F"/>
    <w:rsid w:val="00583424"/>
    <w:rsid w:val="00587697"/>
    <w:rsid w:val="00622F9F"/>
    <w:rsid w:val="00662A4E"/>
    <w:rsid w:val="00684319"/>
    <w:rsid w:val="006B325B"/>
    <w:rsid w:val="00723134"/>
    <w:rsid w:val="00743762"/>
    <w:rsid w:val="00746306"/>
    <w:rsid w:val="00753304"/>
    <w:rsid w:val="007824F9"/>
    <w:rsid w:val="00797CAF"/>
    <w:rsid w:val="007C5789"/>
    <w:rsid w:val="007E240B"/>
    <w:rsid w:val="00826DB4"/>
    <w:rsid w:val="00863D05"/>
    <w:rsid w:val="008966CB"/>
    <w:rsid w:val="008C48A7"/>
    <w:rsid w:val="00941384"/>
    <w:rsid w:val="00952220"/>
    <w:rsid w:val="00993F3B"/>
    <w:rsid w:val="009B1250"/>
    <w:rsid w:val="009B1489"/>
    <w:rsid w:val="009E6D5B"/>
    <w:rsid w:val="00A47449"/>
    <w:rsid w:val="00A54093"/>
    <w:rsid w:val="00AC4625"/>
    <w:rsid w:val="00AD0797"/>
    <w:rsid w:val="00AD7DAC"/>
    <w:rsid w:val="00B16B78"/>
    <w:rsid w:val="00B32CD7"/>
    <w:rsid w:val="00B3397E"/>
    <w:rsid w:val="00B57B6D"/>
    <w:rsid w:val="00B8381B"/>
    <w:rsid w:val="00B86948"/>
    <w:rsid w:val="00B86F65"/>
    <w:rsid w:val="00BB41DC"/>
    <w:rsid w:val="00BF134D"/>
    <w:rsid w:val="00C05561"/>
    <w:rsid w:val="00C202B9"/>
    <w:rsid w:val="00C305C4"/>
    <w:rsid w:val="00C40211"/>
    <w:rsid w:val="00C42D76"/>
    <w:rsid w:val="00C623C8"/>
    <w:rsid w:val="00C64CA3"/>
    <w:rsid w:val="00CB4CDC"/>
    <w:rsid w:val="00CB55B4"/>
    <w:rsid w:val="00CC0ADD"/>
    <w:rsid w:val="00CC102D"/>
    <w:rsid w:val="00CE1C9A"/>
    <w:rsid w:val="00D301EE"/>
    <w:rsid w:val="00D36F4D"/>
    <w:rsid w:val="00D724A6"/>
    <w:rsid w:val="00D744D0"/>
    <w:rsid w:val="00DA7FB8"/>
    <w:rsid w:val="00DB1475"/>
    <w:rsid w:val="00DB5E00"/>
    <w:rsid w:val="00DB74A0"/>
    <w:rsid w:val="00DF2DFE"/>
    <w:rsid w:val="00F04F96"/>
    <w:rsid w:val="00F05D9D"/>
    <w:rsid w:val="00F40050"/>
    <w:rsid w:val="00F55CFE"/>
    <w:rsid w:val="00FA4FDF"/>
    <w:rsid w:val="00FE0145"/>
    <w:rsid w:val="00FF6AA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CD1EE"/>
  <w15:docId w15:val="{E78D7249-D46A-4A6E-A6D9-208F3384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B16B78"/>
    <w:pPr>
      <w:autoSpaceDE w:val="0"/>
      <w:autoSpaceDN w:val="0"/>
      <w:spacing w:after="0" w:line="240" w:lineRule="auto"/>
    </w:pPr>
    <w:rPr>
      <w:rFonts w:ascii="Times New Roman" w:eastAsia="Times New Roman" w:hAnsi="Times New Roman" w:cs="Times New Roman"/>
      <w:sz w:val="20"/>
      <w:szCs w:val="24"/>
      <w:lang w:eastAsia="eu-ES"/>
    </w:rPr>
  </w:style>
  <w:style w:type="paragraph" w:styleId="1izenburua">
    <w:name w:val="heading 1"/>
    <w:basedOn w:val="Normala"/>
    <w:next w:val="Normala"/>
    <w:link w:val="1izenburuaKar"/>
    <w:uiPriority w:val="9"/>
    <w:qFormat/>
    <w:rsid w:val="00863D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qFormat/>
    <w:rsid w:val="00B16B78"/>
    <w:pPr>
      <w:keepNext/>
      <w:tabs>
        <w:tab w:val="left" w:pos="580"/>
      </w:tabs>
      <w:spacing w:line="360" w:lineRule="atLeast"/>
      <w:jc w:val="both"/>
      <w:outlineLvl w:val="1"/>
    </w:pPr>
    <w:rPr>
      <w:i/>
      <w:iCs/>
      <w:sz w:val="18"/>
      <w:szCs w:val="18"/>
    </w:rPr>
  </w:style>
  <w:style w:type="paragraph" w:styleId="3izenburua">
    <w:name w:val="heading 3"/>
    <w:basedOn w:val="Normala"/>
    <w:next w:val="Normala"/>
    <w:link w:val="3izenburuaKar"/>
    <w:uiPriority w:val="9"/>
    <w:unhideWhenUsed/>
    <w:qFormat/>
    <w:rsid w:val="00583424"/>
    <w:pPr>
      <w:keepNext/>
      <w:keepLines/>
      <w:spacing w:before="20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unhideWhenUsed/>
    <w:qFormat/>
    <w:rsid w:val="00993F3B"/>
    <w:pPr>
      <w:keepNext/>
      <w:keepLines/>
      <w:spacing w:before="200"/>
      <w:outlineLvl w:val="3"/>
    </w:pPr>
    <w:rPr>
      <w:rFonts w:asciiTheme="majorHAnsi" w:eastAsiaTheme="majorEastAsia" w:hAnsiTheme="majorHAnsi" w:cstheme="majorBidi"/>
      <w:b/>
      <w:bCs/>
      <w:i/>
      <w:iCs/>
      <w:color w:val="4F81BD" w:themeColor="accent1"/>
    </w:rPr>
  </w:style>
  <w:style w:type="paragraph" w:styleId="5izenburua">
    <w:name w:val="heading 5"/>
    <w:basedOn w:val="Normala"/>
    <w:next w:val="Normala"/>
    <w:link w:val="5izenburuaKar"/>
    <w:uiPriority w:val="9"/>
    <w:unhideWhenUsed/>
    <w:qFormat/>
    <w:rsid w:val="00090AF5"/>
    <w:pPr>
      <w:keepNext/>
      <w:keepLines/>
      <w:spacing w:before="40"/>
      <w:outlineLvl w:val="4"/>
    </w:pPr>
    <w:rPr>
      <w:rFonts w:asciiTheme="majorHAnsi" w:eastAsiaTheme="majorEastAsia" w:hAnsiTheme="majorHAnsi" w:cstheme="majorBidi"/>
      <w:color w:val="365F91" w:themeColor="accent1" w:themeShade="BF"/>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B16B78"/>
    <w:rPr>
      <w:rFonts w:ascii="Times New Roman" w:eastAsia="Times New Roman" w:hAnsi="Times New Roman" w:cs="Times New Roman"/>
      <w:i/>
      <w:iCs/>
      <w:sz w:val="18"/>
      <w:szCs w:val="18"/>
      <w:lang w:eastAsia="eu-ES"/>
    </w:rPr>
  </w:style>
  <w:style w:type="table" w:styleId="Saretaduntaula">
    <w:name w:val="Table Grid"/>
    <w:basedOn w:val="Taulanormala"/>
    <w:uiPriority w:val="59"/>
    <w:rsid w:val="00B16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esteka">
    <w:name w:val="Hyperlink"/>
    <w:basedOn w:val="Paragrafoarenletra-tipolehenetsia"/>
    <w:uiPriority w:val="99"/>
    <w:unhideWhenUsed/>
    <w:rsid w:val="00B16B78"/>
    <w:rPr>
      <w:color w:val="0000FF" w:themeColor="hyperlink"/>
      <w:u w:val="single"/>
    </w:rPr>
  </w:style>
  <w:style w:type="character" w:styleId="BisitatutakoHiperesteka">
    <w:name w:val="FollowedHyperlink"/>
    <w:basedOn w:val="Paragrafoarenletra-tipolehenetsia"/>
    <w:uiPriority w:val="99"/>
    <w:semiHidden/>
    <w:unhideWhenUsed/>
    <w:rsid w:val="00B16B78"/>
    <w:rPr>
      <w:color w:val="800080" w:themeColor="followedHyperlink"/>
      <w:u w:val="single"/>
    </w:rPr>
  </w:style>
  <w:style w:type="paragraph" w:styleId="Bunbuiloarentestua">
    <w:name w:val="Balloon Text"/>
    <w:basedOn w:val="Normala"/>
    <w:link w:val="BunbuiloarentestuaKar"/>
    <w:uiPriority w:val="99"/>
    <w:semiHidden/>
    <w:unhideWhenUsed/>
    <w:rsid w:val="00B16B78"/>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B16B78"/>
    <w:rPr>
      <w:rFonts w:ascii="Tahoma" w:eastAsia="Times New Roman" w:hAnsi="Tahoma" w:cs="Tahoma"/>
      <w:sz w:val="16"/>
      <w:szCs w:val="16"/>
      <w:lang w:eastAsia="eu-ES"/>
    </w:rPr>
  </w:style>
  <w:style w:type="character" w:customStyle="1" w:styleId="3izenburuaKar">
    <w:name w:val="3. izenburua Kar"/>
    <w:basedOn w:val="Paragrafoarenletra-tipolehenetsia"/>
    <w:link w:val="3izenburua"/>
    <w:uiPriority w:val="9"/>
    <w:rsid w:val="00583424"/>
    <w:rPr>
      <w:rFonts w:asciiTheme="majorHAnsi" w:eastAsiaTheme="majorEastAsia" w:hAnsiTheme="majorHAnsi" w:cstheme="majorBidi"/>
      <w:b/>
      <w:bCs/>
      <w:color w:val="4F81BD" w:themeColor="accent1"/>
      <w:sz w:val="20"/>
      <w:szCs w:val="24"/>
      <w:lang w:eastAsia="eu-ES"/>
    </w:rPr>
  </w:style>
  <w:style w:type="character" w:customStyle="1" w:styleId="mw-headline">
    <w:name w:val="mw-headline"/>
    <w:basedOn w:val="Paragrafoarenletra-tipolehenetsia"/>
    <w:rsid w:val="00743762"/>
  </w:style>
  <w:style w:type="paragraph" w:styleId="Normalaweb">
    <w:name w:val="Normal (Web)"/>
    <w:basedOn w:val="Normala"/>
    <w:uiPriority w:val="99"/>
    <w:semiHidden/>
    <w:unhideWhenUsed/>
    <w:rsid w:val="00743762"/>
    <w:pPr>
      <w:autoSpaceDE/>
      <w:autoSpaceDN/>
      <w:spacing w:before="100" w:beforeAutospacing="1" w:after="100" w:afterAutospacing="1"/>
    </w:pPr>
    <w:rPr>
      <w:sz w:val="24"/>
    </w:rPr>
  </w:style>
  <w:style w:type="character" w:styleId="HTMLaipua">
    <w:name w:val="HTML Cite"/>
    <w:basedOn w:val="Paragrafoarenletra-tipolehenetsia"/>
    <w:uiPriority w:val="99"/>
    <w:semiHidden/>
    <w:unhideWhenUsed/>
    <w:rsid w:val="008966CB"/>
    <w:rPr>
      <w:i/>
      <w:iCs/>
    </w:rPr>
  </w:style>
  <w:style w:type="character" w:customStyle="1" w:styleId="4izenburuaKar">
    <w:name w:val="4. izenburua Kar"/>
    <w:basedOn w:val="Paragrafoarenletra-tipolehenetsia"/>
    <w:link w:val="4izenburua"/>
    <w:uiPriority w:val="9"/>
    <w:rsid w:val="00993F3B"/>
    <w:rPr>
      <w:rFonts w:asciiTheme="majorHAnsi" w:eastAsiaTheme="majorEastAsia" w:hAnsiTheme="majorHAnsi" w:cstheme="majorBidi"/>
      <w:b/>
      <w:bCs/>
      <w:i/>
      <w:iCs/>
      <w:color w:val="4F81BD" w:themeColor="accent1"/>
      <w:sz w:val="20"/>
      <w:szCs w:val="24"/>
      <w:lang w:eastAsia="eu-ES"/>
    </w:rPr>
  </w:style>
  <w:style w:type="character" w:customStyle="1" w:styleId="1izenburuaKar">
    <w:name w:val="1. izenburua Kar"/>
    <w:basedOn w:val="Paragrafoarenletra-tipolehenetsia"/>
    <w:link w:val="1izenburua"/>
    <w:uiPriority w:val="9"/>
    <w:rsid w:val="00863D05"/>
    <w:rPr>
      <w:rFonts w:asciiTheme="majorHAnsi" w:eastAsiaTheme="majorEastAsia" w:hAnsiTheme="majorHAnsi" w:cstheme="majorBidi"/>
      <w:b/>
      <w:bCs/>
      <w:color w:val="365F91" w:themeColor="accent1" w:themeShade="BF"/>
      <w:sz w:val="28"/>
      <w:szCs w:val="28"/>
      <w:lang w:eastAsia="eu-ES"/>
    </w:rPr>
  </w:style>
  <w:style w:type="character" w:customStyle="1" w:styleId="sts-label">
    <w:name w:val="sts-label"/>
    <w:basedOn w:val="Paragrafoarenletra-tipolehenetsia"/>
    <w:rsid w:val="00863D05"/>
  </w:style>
  <w:style w:type="character" w:customStyle="1" w:styleId="sts-tbx-note-label">
    <w:name w:val="sts-tbx-note-label"/>
    <w:basedOn w:val="Paragrafoarenletra-tipolehenetsia"/>
    <w:rsid w:val="00863D05"/>
  </w:style>
  <w:style w:type="character" w:customStyle="1" w:styleId="sts-tbx-entailedterm">
    <w:name w:val="sts-tbx-entailedterm"/>
    <w:basedOn w:val="Paragrafoarenletra-tipolehenetsia"/>
    <w:rsid w:val="00863D05"/>
  </w:style>
  <w:style w:type="character" w:customStyle="1" w:styleId="sts-tbx-entailedterm-num">
    <w:name w:val="sts-tbx-entailedterm-num"/>
    <w:basedOn w:val="Paragrafoarenletra-tipolehenetsia"/>
    <w:rsid w:val="00863D05"/>
  </w:style>
  <w:style w:type="paragraph" w:styleId="Goiburua">
    <w:name w:val="header"/>
    <w:basedOn w:val="Normala"/>
    <w:link w:val="GoiburuaKar"/>
    <w:uiPriority w:val="99"/>
    <w:unhideWhenUsed/>
    <w:rsid w:val="001A7C94"/>
    <w:pPr>
      <w:tabs>
        <w:tab w:val="center" w:pos="4252"/>
        <w:tab w:val="right" w:pos="8504"/>
      </w:tabs>
    </w:pPr>
  </w:style>
  <w:style w:type="character" w:customStyle="1" w:styleId="GoiburuaKar">
    <w:name w:val="Goiburua Kar"/>
    <w:basedOn w:val="Paragrafoarenletra-tipolehenetsia"/>
    <w:link w:val="Goiburua"/>
    <w:uiPriority w:val="99"/>
    <w:rsid w:val="001A7C94"/>
    <w:rPr>
      <w:rFonts w:ascii="Times New Roman" w:eastAsia="Times New Roman" w:hAnsi="Times New Roman" w:cs="Times New Roman"/>
      <w:sz w:val="20"/>
      <w:szCs w:val="24"/>
      <w:lang w:eastAsia="eu-ES"/>
    </w:rPr>
  </w:style>
  <w:style w:type="paragraph" w:styleId="Orri-oina">
    <w:name w:val="footer"/>
    <w:basedOn w:val="Normala"/>
    <w:link w:val="Orri-oinaKar"/>
    <w:uiPriority w:val="99"/>
    <w:unhideWhenUsed/>
    <w:rsid w:val="001A7C94"/>
    <w:pPr>
      <w:tabs>
        <w:tab w:val="center" w:pos="4252"/>
        <w:tab w:val="right" w:pos="8504"/>
      </w:tabs>
    </w:pPr>
  </w:style>
  <w:style w:type="character" w:customStyle="1" w:styleId="Orri-oinaKar">
    <w:name w:val="Orri-oina Kar"/>
    <w:basedOn w:val="Paragrafoarenletra-tipolehenetsia"/>
    <w:link w:val="Orri-oina"/>
    <w:uiPriority w:val="99"/>
    <w:rsid w:val="001A7C94"/>
    <w:rPr>
      <w:rFonts w:ascii="Times New Roman" w:eastAsia="Times New Roman" w:hAnsi="Times New Roman" w:cs="Times New Roman"/>
      <w:sz w:val="20"/>
      <w:szCs w:val="24"/>
      <w:lang w:eastAsia="eu-ES"/>
    </w:rPr>
  </w:style>
  <w:style w:type="paragraph" w:styleId="Tarterikez">
    <w:name w:val="No Spacing"/>
    <w:uiPriority w:val="1"/>
    <w:qFormat/>
    <w:rsid w:val="001A7C94"/>
    <w:pPr>
      <w:autoSpaceDE w:val="0"/>
      <w:autoSpaceDN w:val="0"/>
      <w:spacing w:after="0" w:line="240" w:lineRule="auto"/>
    </w:pPr>
    <w:rPr>
      <w:rFonts w:ascii="Times New Roman" w:eastAsia="Times New Roman" w:hAnsi="Times New Roman" w:cs="Times New Roman"/>
      <w:sz w:val="20"/>
      <w:szCs w:val="24"/>
      <w:lang w:eastAsia="eu-ES"/>
    </w:rPr>
  </w:style>
  <w:style w:type="character" w:customStyle="1" w:styleId="5izenburuaKar">
    <w:name w:val="5. izenburua Kar"/>
    <w:basedOn w:val="Paragrafoarenletra-tipolehenetsia"/>
    <w:link w:val="5izenburua"/>
    <w:uiPriority w:val="9"/>
    <w:rsid w:val="00090AF5"/>
    <w:rPr>
      <w:rFonts w:asciiTheme="majorHAnsi" w:eastAsiaTheme="majorEastAsia" w:hAnsiTheme="majorHAnsi" w:cstheme="majorBidi"/>
      <w:color w:val="365F91" w:themeColor="accent1" w:themeShade="BF"/>
      <w:sz w:val="20"/>
      <w:szCs w:val="24"/>
      <w:lang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04577">
      <w:bodyDiv w:val="1"/>
      <w:marLeft w:val="0"/>
      <w:marRight w:val="0"/>
      <w:marTop w:val="0"/>
      <w:marBottom w:val="0"/>
      <w:divBdr>
        <w:top w:val="none" w:sz="0" w:space="0" w:color="auto"/>
        <w:left w:val="none" w:sz="0" w:space="0" w:color="auto"/>
        <w:bottom w:val="none" w:sz="0" w:space="0" w:color="auto"/>
        <w:right w:val="none" w:sz="0" w:space="0" w:color="auto"/>
      </w:divBdr>
      <w:divsChild>
        <w:div w:id="1916666373">
          <w:marLeft w:val="0"/>
          <w:marRight w:val="0"/>
          <w:marTop w:val="0"/>
          <w:marBottom w:val="0"/>
          <w:divBdr>
            <w:top w:val="none" w:sz="0" w:space="0" w:color="auto"/>
            <w:left w:val="none" w:sz="0" w:space="0" w:color="auto"/>
            <w:bottom w:val="none" w:sz="0" w:space="0" w:color="auto"/>
            <w:right w:val="none" w:sz="0" w:space="0" w:color="auto"/>
          </w:divBdr>
          <w:divsChild>
            <w:div w:id="443353168">
              <w:marLeft w:val="0"/>
              <w:marRight w:val="0"/>
              <w:marTop w:val="0"/>
              <w:marBottom w:val="0"/>
              <w:divBdr>
                <w:top w:val="none" w:sz="0" w:space="0" w:color="auto"/>
                <w:left w:val="none" w:sz="0" w:space="0" w:color="auto"/>
                <w:bottom w:val="none" w:sz="0" w:space="0" w:color="auto"/>
                <w:right w:val="none" w:sz="0" w:space="0" w:color="auto"/>
              </w:divBdr>
              <w:divsChild>
                <w:div w:id="2104835737">
                  <w:marLeft w:val="0"/>
                  <w:marRight w:val="0"/>
                  <w:marTop w:val="0"/>
                  <w:marBottom w:val="0"/>
                  <w:divBdr>
                    <w:top w:val="none" w:sz="0" w:space="0" w:color="auto"/>
                    <w:left w:val="none" w:sz="0" w:space="0" w:color="auto"/>
                    <w:bottom w:val="none" w:sz="0" w:space="0" w:color="auto"/>
                    <w:right w:val="none" w:sz="0" w:space="0" w:color="auto"/>
                  </w:divBdr>
                  <w:divsChild>
                    <w:div w:id="16446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9558">
      <w:bodyDiv w:val="1"/>
      <w:marLeft w:val="0"/>
      <w:marRight w:val="0"/>
      <w:marTop w:val="0"/>
      <w:marBottom w:val="0"/>
      <w:divBdr>
        <w:top w:val="none" w:sz="0" w:space="0" w:color="auto"/>
        <w:left w:val="none" w:sz="0" w:space="0" w:color="auto"/>
        <w:bottom w:val="none" w:sz="0" w:space="0" w:color="auto"/>
        <w:right w:val="none" w:sz="0" w:space="0" w:color="auto"/>
      </w:divBdr>
    </w:div>
    <w:div w:id="190189953">
      <w:bodyDiv w:val="1"/>
      <w:marLeft w:val="0"/>
      <w:marRight w:val="0"/>
      <w:marTop w:val="0"/>
      <w:marBottom w:val="0"/>
      <w:divBdr>
        <w:top w:val="none" w:sz="0" w:space="0" w:color="auto"/>
        <w:left w:val="none" w:sz="0" w:space="0" w:color="auto"/>
        <w:bottom w:val="none" w:sz="0" w:space="0" w:color="auto"/>
        <w:right w:val="none" w:sz="0" w:space="0" w:color="auto"/>
      </w:divBdr>
      <w:divsChild>
        <w:div w:id="818425801">
          <w:marLeft w:val="0"/>
          <w:marRight w:val="0"/>
          <w:marTop w:val="0"/>
          <w:marBottom w:val="0"/>
          <w:divBdr>
            <w:top w:val="none" w:sz="0" w:space="0" w:color="auto"/>
            <w:left w:val="none" w:sz="0" w:space="0" w:color="auto"/>
            <w:bottom w:val="none" w:sz="0" w:space="0" w:color="auto"/>
            <w:right w:val="none" w:sz="0" w:space="0" w:color="auto"/>
          </w:divBdr>
          <w:divsChild>
            <w:div w:id="180050707">
              <w:marLeft w:val="0"/>
              <w:marRight w:val="0"/>
              <w:marTop w:val="0"/>
              <w:marBottom w:val="0"/>
              <w:divBdr>
                <w:top w:val="none" w:sz="0" w:space="0" w:color="auto"/>
                <w:left w:val="none" w:sz="0" w:space="0" w:color="auto"/>
                <w:bottom w:val="none" w:sz="0" w:space="0" w:color="auto"/>
                <w:right w:val="none" w:sz="0" w:space="0" w:color="auto"/>
              </w:divBdr>
              <w:divsChild>
                <w:div w:id="1175874177">
                  <w:marLeft w:val="0"/>
                  <w:marRight w:val="0"/>
                  <w:marTop w:val="608"/>
                  <w:marBottom w:val="608"/>
                  <w:divBdr>
                    <w:top w:val="none" w:sz="0" w:space="0" w:color="auto"/>
                    <w:left w:val="none" w:sz="0" w:space="0" w:color="auto"/>
                    <w:bottom w:val="none" w:sz="0" w:space="0" w:color="auto"/>
                    <w:right w:val="none" w:sz="0" w:space="0" w:color="auto"/>
                  </w:divBdr>
                </w:div>
              </w:divsChild>
            </w:div>
            <w:div w:id="471560274">
              <w:marLeft w:val="0"/>
              <w:marRight w:val="0"/>
              <w:marTop w:val="0"/>
              <w:marBottom w:val="0"/>
              <w:divBdr>
                <w:top w:val="none" w:sz="0" w:space="0" w:color="auto"/>
                <w:left w:val="none" w:sz="0" w:space="0" w:color="auto"/>
                <w:bottom w:val="none" w:sz="0" w:space="0" w:color="auto"/>
                <w:right w:val="none" w:sz="0" w:space="0" w:color="auto"/>
              </w:divBdr>
            </w:div>
          </w:divsChild>
        </w:div>
        <w:div w:id="1300107793">
          <w:marLeft w:val="0"/>
          <w:marRight w:val="0"/>
          <w:marTop w:val="0"/>
          <w:marBottom w:val="0"/>
          <w:divBdr>
            <w:top w:val="none" w:sz="0" w:space="0" w:color="auto"/>
            <w:left w:val="none" w:sz="0" w:space="0" w:color="auto"/>
            <w:bottom w:val="none" w:sz="0" w:space="0" w:color="auto"/>
            <w:right w:val="none" w:sz="0" w:space="0" w:color="auto"/>
          </w:divBdr>
          <w:divsChild>
            <w:div w:id="132870122">
              <w:marLeft w:val="0"/>
              <w:marRight w:val="0"/>
              <w:marTop w:val="0"/>
              <w:marBottom w:val="0"/>
              <w:divBdr>
                <w:top w:val="none" w:sz="0" w:space="0" w:color="auto"/>
                <w:left w:val="none" w:sz="0" w:space="0" w:color="auto"/>
                <w:bottom w:val="none" w:sz="0" w:space="0" w:color="auto"/>
                <w:right w:val="none" w:sz="0" w:space="0" w:color="auto"/>
              </w:divBdr>
              <w:divsChild>
                <w:div w:id="945625357">
                  <w:marLeft w:val="0"/>
                  <w:marRight w:val="0"/>
                  <w:marTop w:val="623"/>
                  <w:marBottom w:val="623"/>
                  <w:divBdr>
                    <w:top w:val="none" w:sz="0" w:space="0" w:color="auto"/>
                    <w:left w:val="none" w:sz="0" w:space="0" w:color="auto"/>
                    <w:bottom w:val="none" w:sz="0" w:space="0" w:color="auto"/>
                    <w:right w:val="none" w:sz="0" w:space="0" w:color="auto"/>
                  </w:divBdr>
                </w:div>
              </w:divsChild>
            </w:div>
            <w:div w:id="224683938">
              <w:marLeft w:val="0"/>
              <w:marRight w:val="0"/>
              <w:marTop w:val="0"/>
              <w:marBottom w:val="0"/>
              <w:divBdr>
                <w:top w:val="none" w:sz="0" w:space="0" w:color="auto"/>
                <w:left w:val="none" w:sz="0" w:space="0" w:color="auto"/>
                <w:bottom w:val="none" w:sz="0" w:space="0" w:color="auto"/>
                <w:right w:val="none" w:sz="0" w:space="0" w:color="auto"/>
              </w:divBdr>
            </w:div>
          </w:divsChild>
        </w:div>
        <w:div w:id="909340163">
          <w:marLeft w:val="0"/>
          <w:marRight w:val="0"/>
          <w:marTop w:val="0"/>
          <w:marBottom w:val="0"/>
          <w:divBdr>
            <w:top w:val="none" w:sz="0" w:space="0" w:color="auto"/>
            <w:left w:val="none" w:sz="0" w:space="0" w:color="auto"/>
            <w:bottom w:val="none" w:sz="0" w:space="0" w:color="auto"/>
            <w:right w:val="none" w:sz="0" w:space="0" w:color="auto"/>
          </w:divBdr>
          <w:divsChild>
            <w:div w:id="537547146">
              <w:marLeft w:val="0"/>
              <w:marRight w:val="0"/>
              <w:marTop w:val="0"/>
              <w:marBottom w:val="0"/>
              <w:divBdr>
                <w:top w:val="none" w:sz="0" w:space="0" w:color="auto"/>
                <w:left w:val="none" w:sz="0" w:space="0" w:color="auto"/>
                <w:bottom w:val="none" w:sz="0" w:space="0" w:color="auto"/>
                <w:right w:val="none" w:sz="0" w:space="0" w:color="auto"/>
              </w:divBdr>
              <w:divsChild>
                <w:div w:id="402411209">
                  <w:marLeft w:val="0"/>
                  <w:marRight w:val="0"/>
                  <w:marTop w:val="548"/>
                  <w:marBottom w:val="548"/>
                  <w:divBdr>
                    <w:top w:val="none" w:sz="0" w:space="0" w:color="auto"/>
                    <w:left w:val="none" w:sz="0" w:space="0" w:color="auto"/>
                    <w:bottom w:val="none" w:sz="0" w:space="0" w:color="auto"/>
                    <w:right w:val="none" w:sz="0" w:space="0" w:color="auto"/>
                  </w:divBdr>
                </w:div>
              </w:divsChild>
            </w:div>
            <w:div w:id="8065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7288">
      <w:bodyDiv w:val="1"/>
      <w:marLeft w:val="0"/>
      <w:marRight w:val="0"/>
      <w:marTop w:val="0"/>
      <w:marBottom w:val="0"/>
      <w:divBdr>
        <w:top w:val="none" w:sz="0" w:space="0" w:color="auto"/>
        <w:left w:val="none" w:sz="0" w:space="0" w:color="auto"/>
        <w:bottom w:val="none" w:sz="0" w:space="0" w:color="auto"/>
        <w:right w:val="none" w:sz="0" w:space="0" w:color="auto"/>
      </w:divBdr>
      <w:divsChild>
        <w:div w:id="84308206">
          <w:marLeft w:val="0"/>
          <w:marRight w:val="0"/>
          <w:marTop w:val="0"/>
          <w:marBottom w:val="0"/>
          <w:divBdr>
            <w:top w:val="none" w:sz="0" w:space="0" w:color="auto"/>
            <w:left w:val="none" w:sz="0" w:space="0" w:color="auto"/>
            <w:bottom w:val="none" w:sz="0" w:space="0" w:color="auto"/>
            <w:right w:val="none" w:sz="0" w:space="0" w:color="auto"/>
          </w:divBdr>
        </w:div>
        <w:div w:id="1668896795">
          <w:marLeft w:val="0"/>
          <w:marRight w:val="0"/>
          <w:marTop w:val="0"/>
          <w:marBottom w:val="0"/>
          <w:divBdr>
            <w:top w:val="none" w:sz="0" w:space="0" w:color="auto"/>
            <w:left w:val="none" w:sz="0" w:space="0" w:color="auto"/>
            <w:bottom w:val="none" w:sz="0" w:space="0" w:color="auto"/>
            <w:right w:val="none" w:sz="0" w:space="0" w:color="auto"/>
          </w:divBdr>
          <w:divsChild>
            <w:div w:id="2091341355">
              <w:marLeft w:val="0"/>
              <w:marRight w:val="0"/>
              <w:marTop w:val="0"/>
              <w:marBottom w:val="0"/>
              <w:divBdr>
                <w:top w:val="none" w:sz="0" w:space="0" w:color="auto"/>
                <w:left w:val="none" w:sz="0" w:space="0" w:color="auto"/>
                <w:bottom w:val="none" w:sz="0" w:space="0" w:color="auto"/>
                <w:right w:val="none" w:sz="0" w:space="0" w:color="auto"/>
              </w:divBdr>
              <w:divsChild>
                <w:div w:id="20199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5382">
          <w:marLeft w:val="0"/>
          <w:marRight w:val="0"/>
          <w:marTop w:val="0"/>
          <w:marBottom w:val="0"/>
          <w:divBdr>
            <w:top w:val="none" w:sz="0" w:space="0" w:color="auto"/>
            <w:left w:val="none" w:sz="0" w:space="0" w:color="auto"/>
            <w:bottom w:val="none" w:sz="0" w:space="0" w:color="auto"/>
            <w:right w:val="none" w:sz="0" w:space="0" w:color="auto"/>
          </w:divBdr>
        </w:div>
      </w:divsChild>
    </w:div>
    <w:div w:id="306981631">
      <w:bodyDiv w:val="1"/>
      <w:marLeft w:val="0"/>
      <w:marRight w:val="0"/>
      <w:marTop w:val="0"/>
      <w:marBottom w:val="0"/>
      <w:divBdr>
        <w:top w:val="none" w:sz="0" w:space="0" w:color="auto"/>
        <w:left w:val="none" w:sz="0" w:space="0" w:color="auto"/>
        <w:bottom w:val="none" w:sz="0" w:space="0" w:color="auto"/>
        <w:right w:val="none" w:sz="0" w:space="0" w:color="auto"/>
      </w:divBdr>
    </w:div>
    <w:div w:id="357900337">
      <w:bodyDiv w:val="1"/>
      <w:marLeft w:val="0"/>
      <w:marRight w:val="0"/>
      <w:marTop w:val="0"/>
      <w:marBottom w:val="0"/>
      <w:divBdr>
        <w:top w:val="none" w:sz="0" w:space="0" w:color="auto"/>
        <w:left w:val="none" w:sz="0" w:space="0" w:color="auto"/>
        <w:bottom w:val="none" w:sz="0" w:space="0" w:color="auto"/>
        <w:right w:val="none" w:sz="0" w:space="0" w:color="auto"/>
      </w:divBdr>
    </w:div>
    <w:div w:id="395861739">
      <w:bodyDiv w:val="1"/>
      <w:marLeft w:val="0"/>
      <w:marRight w:val="0"/>
      <w:marTop w:val="0"/>
      <w:marBottom w:val="0"/>
      <w:divBdr>
        <w:top w:val="none" w:sz="0" w:space="0" w:color="auto"/>
        <w:left w:val="none" w:sz="0" w:space="0" w:color="auto"/>
        <w:bottom w:val="none" w:sz="0" w:space="0" w:color="auto"/>
        <w:right w:val="none" w:sz="0" w:space="0" w:color="auto"/>
      </w:divBdr>
      <w:divsChild>
        <w:div w:id="278415815">
          <w:marLeft w:val="0"/>
          <w:marRight w:val="0"/>
          <w:marTop w:val="0"/>
          <w:marBottom w:val="0"/>
          <w:divBdr>
            <w:top w:val="none" w:sz="0" w:space="0" w:color="auto"/>
            <w:left w:val="none" w:sz="0" w:space="0" w:color="auto"/>
            <w:bottom w:val="none" w:sz="0" w:space="0" w:color="auto"/>
            <w:right w:val="none" w:sz="0" w:space="0" w:color="auto"/>
          </w:divBdr>
        </w:div>
        <w:div w:id="849030695">
          <w:marLeft w:val="0"/>
          <w:marRight w:val="0"/>
          <w:marTop w:val="0"/>
          <w:marBottom w:val="0"/>
          <w:divBdr>
            <w:top w:val="none" w:sz="0" w:space="0" w:color="auto"/>
            <w:left w:val="none" w:sz="0" w:space="0" w:color="auto"/>
            <w:bottom w:val="none" w:sz="0" w:space="0" w:color="auto"/>
            <w:right w:val="none" w:sz="0" w:space="0" w:color="auto"/>
          </w:divBdr>
          <w:divsChild>
            <w:div w:id="1113481544">
              <w:marLeft w:val="0"/>
              <w:marRight w:val="0"/>
              <w:marTop w:val="0"/>
              <w:marBottom w:val="0"/>
              <w:divBdr>
                <w:top w:val="none" w:sz="0" w:space="0" w:color="auto"/>
                <w:left w:val="none" w:sz="0" w:space="0" w:color="auto"/>
                <w:bottom w:val="none" w:sz="0" w:space="0" w:color="auto"/>
                <w:right w:val="none" w:sz="0" w:space="0" w:color="auto"/>
              </w:divBdr>
              <w:divsChild>
                <w:div w:id="16656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6680">
          <w:marLeft w:val="0"/>
          <w:marRight w:val="0"/>
          <w:marTop w:val="0"/>
          <w:marBottom w:val="0"/>
          <w:divBdr>
            <w:top w:val="none" w:sz="0" w:space="0" w:color="auto"/>
            <w:left w:val="none" w:sz="0" w:space="0" w:color="auto"/>
            <w:bottom w:val="none" w:sz="0" w:space="0" w:color="auto"/>
            <w:right w:val="none" w:sz="0" w:space="0" w:color="auto"/>
          </w:divBdr>
        </w:div>
      </w:divsChild>
    </w:div>
    <w:div w:id="499278888">
      <w:bodyDiv w:val="1"/>
      <w:marLeft w:val="0"/>
      <w:marRight w:val="0"/>
      <w:marTop w:val="0"/>
      <w:marBottom w:val="0"/>
      <w:divBdr>
        <w:top w:val="none" w:sz="0" w:space="0" w:color="auto"/>
        <w:left w:val="none" w:sz="0" w:space="0" w:color="auto"/>
        <w:bottom w:val="none" w:sz="0" w:space="0" w:color="auto"/>
        <w:right w:val="none" w:sz="0" w:space="0" w:color="auto"/>
      </w:divBdr>
    </w:div>
    <w:div w:id="512770286">
      <w:bodyDiv w:val="1"/>
      <w:marLeft w:val="0"/>
      <w:marRight w:val="0"/>
      <w:marTop w:val="0"/>
      <w:marBottom w:val="0"/>
      <w:divBdr>
        <w:top w:val="none" w:sz="0" w:space="0" w:color="auto"/>
        <w:left w:val="none" w:sz="0" w:space="0" w:color="auto"/>
        <w:bottom w:val="none" w:sz="0" w:space="0" w:color="auto"/>
        <w:right w:val="none" w:sz="0" w:space="0" w:color="auto"/>
      </w:divBdr>
      <w:divsChild>
        <w:div w:id="459038440">
          <w:marLeft w:val="0"/>
          <w:marRight w:val="0"/>
          <w:marTop w:val="0"/>
          <w:marBottom w:val="0"/>
          <w:divBdr>
            <w:top w:val="none" w:sz="0" w:space="0" w:color="auto"/>
            <w:left w:val="single" w:sz="6" w:space="0" w:color="466EA1"/>
            <w:bottom w:val="single" w:sz="6" w:space="0" w:color="466EA1"/>
            <w:right w:val="single" w:sz="6" w:space="0" w:color="466EA1"/>
          </w:divBdr>
          <w:divsChild>
            <w:div w:id="1235823456">
              <w:marLeft w:val="0"/>
              <w:marRight w:val="0"/>
              <w:marTop w:val="0"/>
              <w:marBottom w:val="0"/>
              <w:divBdr>
                <w:top w:val="none" w:sz="0" w:space="0" w:color="auto"/>
                <w:left w:val="none" w:sz="0" w:space="0" w:color="auto"/>
                <w:bottom w:val="none" w:sz="0" w:space="0" w:color="auto"/>
                <w:right w:val="none" w:sz="0" w:space="0" w:color="auto"/>
              </w:divBdr>
              <w:divsChild>
                <w:div w:id="1622303190">
                  <w:marLeft w:val="0"/>
                  <w:marRight w:val="0"/>
                  <w:marTop w:val="0"/>
                  <w:marBottom w:val="0"/>
                  <w:divBdr>
                    <w:top w:val="single" w:sz="6" w:space="4" w:color="C3D2F0"/>
                    <w:left w:val="single" w:sz="6" w:space="6" w:color="C3D2F0"/>
                    <w:bottom w:val="single" w:sz="6" w:space="4" w:color="C3D2F0"/>
                    <w:right w:val="single" w:sz="6" w:space="6" w:color="C3D2F0"/>
                  </w:divBdr>
                  <w:divsChild>
                    <w:div w:id="1435713930">
                      <w:marLeft w:val="0"/>
                      <w:marRight w:val="0"/>
                      <w:marTop w:val="0"/>
                      <w:marBottom w:val="0"/>
                      <w:divBdr>
                        <w:top w:val="none" w:sz="0" w:space="0" w:color="auto"/>
                        <w:left w:val="none" w:sz="0" w:space="0" w:color="auto"/>
                        <w:bottom w:val="none" w:sz="0" w:space="0" w:color="auto"/>
                        <w:right w:val="none" w:sz="0" w:space="0" w:color="auto"/>
                      </w:divBdr>
                      <w:divsChild>
                        <w:div w:id="1986619034">
                          <w:marLeft w:val="0"/>
                          <w:marRight w:val="0"/>
                          <w:marTop w:val="0"/>
                          <w:marBottom w:val="0"/>
                          <w:divBdr>
                            <w:top w:val="none" w:sz="0" w:space="0" w:color="auto"/>
                            <w:left w:val="none" w:sz="0" w:space="0" w:color="auto"/>
                            <w:bottom w:val="none" w:sz="0" w:space="0" w:color="auto"/>
                            <w:right w:val="none" w:sz="0" w:space="0" w:color="auto"/>
                          </w:divBdr>
                          <w:divsChild>
                            <w:div w:id="405998819">
                              <w:marLeft w:val="0"/>
                              <w:marRight w:val="0"/>
                              <w:marTop w:val="0"/>
                              <w:marBottom w:val="60"/>
                              <w:divBdr>
                                <w:top w:val="none" w:sz="0" w:space="0" w:color="auto"/>
                                <w:left w:val="none" w:sz="0" w:space="0" w:color="auto"/>
                                <w:bottom w:val="none" w:sz="0" w:space="0" w:color="auto"/>
                                <w:right w:val="none" w:sz="0" w:space="0" w:color="auto"/>
                              </w:divBdr>
                              <w:divsChild>
                                <w:div w:id="626159910">
                                  <w:marLeft w:val="0"/>
                                  <w:marRight w:val="0"/>
                                  <w:marTop w:val="0"/>
                                  <w:marBottom w:val="60"/>
                                  <w:divBdr>
                                    <w:top w:val="none" w:sz="0" w:space="0" w:color="auto"/>
                                    <w:left w:val="none" w:sz="0" w:space="0" w:color="auto"/>
                                    <w:bottom w:val="none" w:sz="0" w:space="0" w:color="auto"/>
                                    <w:right w:val="none" w:sz="0" w:space="0" w:color="auto"/>
                                  </w:divBdr>
                                </w:div>
                                <w:div w:id="130024630">
                                  <w:marLeft w:val="0"/>
                                  <w:marRight w:val="0"/>
                                  <w:marTop w:val="0"/>
                                  <w:marBottom w:val="60"/>
                                  <w:divBdr>
                                    <w:top w:val="none" w:sz="0" w:space="0" w:color="auto"/>
                                    <w:left w:val="none" w:sz="0" w:space="0" w:color="auto"/>
                                    <w:bottom w:val="none" w:sz="0" w:space="0" w:color="auto"/>
                                    <w:right w:val="none" w:sz="0" w:space="0" w:color="auto"/>
                                  </w:divBdr>
                                  <w:divsChild>
                                    <w:div w:id="1603103816">
                                      <w:marLeft w:val="0"/>
                                      <w:marRight w:val="0"/>
                                      <w:marTop w:val="0"/>
                                      <w:marBottom w:val="60"/>
                                      <w:divBdr>
                                        <w:top w:val="none" w:sz="0" w:space="0" w:color="auto"/>
                                        <w:left w:val="none" w:sz="0" w:space="0" w:color="auto"/>
                                        <w:bottom w:val="none" w:sz="0" w:space="0" w:color="auto"/>
                                        <w:right w:val="none" w:sz="0" w:space="0" w:color="auto"/>
                                      </w:divBdr>
                                    </w:div>
                                    <w:div w:id="5324999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529753">
      <w:bodyDiv w:val="1"/>
      <w:marLeft w:val="0"/>
      <w:marRight w:val="0"/>
      <w:marTop w:val="0"/>
      <w:marBottom w:val="0"/>
      <w:divBdr>
        <w:top w:val="none" w:sz="0" w:space="0" w:color="auto"/>
        <w:left w:val="none" w:sz="0" w:space="0" w:color="auto"/>
        <w:bottom w:val="none" w:sz="0" w:space="0" w:color="auto"/>
        <w:right w:val="none" w:sz="0" w:space="0" w:color="auto"/>
      </w:divBdr>
      <w:divsChild>
        <w:div w:id="57747996">
          <w:marLeft w:val="0"/>
          <w:marRight w:val="0"/>
          <w:marTop w:val="0"/>
          <w:marBottom w:val="0"/>
          <w:divBdr>
            <w:top w:val="none" w:sz="0" w:space="0" w:color="auto"/>
            <w:left w:val="none" w:sz="0" w:space="0" w:color="auto"/>
            <w:bottom w:val="none" w:sz="0" w:space="0" w:color="auto"/>
            <w:right w:val="none" w:sz="0" w:space="0" w:color="auto"/>
          </w:divBdr>
        </w:div>
        <w:div w:id="1710757997">
          <w:marLeft w:val="0"/>
          <w:marRight w:val="0"/>
          <w:marTop w:val="0"/>
          <w:marBottom w:val="0"/>
          <w:divBdr>
            <w:top w:val="none" w:sz="0" w:space="0" w:color="auto"/>
            <w:left w:val="none" w:sz="0" w:space="0" w:color="auto"/>
            <w:bottom w:val="none" w:sz="0" w:space="0" w:color="auto"/>
            <w:right w:val="none" w:sz="0" w:space="0" w:color="auto"/>
          </w:divBdr>
          <w:divsChild>
            <w:div w:id="1894581144">
              <w:marLeft w:val="0"/>
              <w:marRight w:val="0"/>
              <w:marTop w:val="0"/>
              <w:marBottom w:val="0"/>
              <w:divBdr>
                <w:top w:val="none" w:sz="0" w:space="0" w:color="auto"/>
                <w:left w:val="none" w:sz="0" w:space="0" w:color="auto"/>
                <w:bottom w:val="none" w:sz="0" w:space="0" w:color="auto"/>
                <w:right w:val="none" w:sz="0" w:space="0" w:color="auto"/>
              </w:divBdr>
              <w:divsChild>
                <w:div w:id="20368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80556">
      <w:bodyDiv w:val="1"/>
      <w:marLeft w:val="0"/>
      <w:marRight w:val="0"/>
      <w:marTop w:val="0"/>
      <w:marBottom w:val="0"/>
      <w:divBdr>
        <w:top w:val="none" w:sz="0" w:space="0" w:color="auto"/>
        <w:left w:val="none" w:sz="0" w:space="0" w:color="auto"/>
        <w:bottom w:val="none" w:sz="0" w:space="0" w:color="auto"/>
        <w:right w:val="none" w:sz="0" w:space="0" w:color="auto"/>
      </w:divBdr>
    </w:div>
    <w:div w:id="701394430">
      <w:bodyDiv w:val="1"/>
      <w:marLeft w:val="0"/>
      <w:marRight w:val="0"/>
      <w:marTop w:val="0"/>
      <w:marBottom w:val="0"/>
      <w:divBdr>
        <w:top w:val="none" w:sz="0" w:space="0" w:color="auto"/>
        <w:left w:val="none" w:sz="0" w:space="0" w:color="auto"/>
        <w:bottom w:val="none" w:sz="0" w:space="0" w:color="auto"/>
        <w:right w:val="none" w:sz="0" w:space="0" w:color="auto"/>
      </w:divBdr>
      <w:divsChild>
        <w:div w:id="1071662671">
          <w:marLeft w:val="0"/>
          <w:marRight w:val="0"/>
          <w:marTop w:val="0"/>
          <w:marBottom w:val="0"/>
          <w:divBdr>
            <w:top w:val="none" w:sz="0" w:space="0" w:color="auto"/>
            <w:left w:val="none" w:sz="0" w:space="0" w:color="auto"/>
            <w:bottom w:val="none" w:sz="0" w:space="0" w:color="auto"/>
            <w:right w:val="none" w:sz="0" w:space="0" w:color="auto"/>
          </w:divBdr>
        </w:div>
        <w:div w:id="1125080675">
          <w:marLeft w:val="0"/>
          <w:marRight w:val="0"/>
          <w:marTop w:val="0"/>
          <w:marBottom w:val="0"/>
          <w:divBdr>
            <w:top w:val="none" w:sz="0" w:space="0" w:color="auto"/>
            <w:left w:val="none" w:sz="0" w:space="0" w:color="auto"/>
            <w:bottom w:val="none" w:sz="0" w:space="0" w:color="auto"/>
            <w:right w:val="none" w:sz="0" w:space="0" w:color="auto"/>
          </w:divBdr>
          <w:divsChild>
            <w:div w:id="830873627">
              <w:marLeft w:val="0"/>
              <w:marRight w:val="0"/>
              <w:marTop w:val="0"/>
              <w:marBottom w:val="0"/>
              <w:divBdr>
                <w:top w:val="none" w:sz="0" w:space="0" w:color="auto"/>
                <w:left w:val="none" w:sz="0" w:space="0" w:color="auto"/>
                <w:bottom w:val="none" w:sz="0" w:space="0" w:color="auto"/>
                <w:right w:val="none" w:sz="0" w:space="0" w:color="auto"/>
              </w:divBdr>
              <w:divsChild>
                <w:div w:id="1498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7968">
          <w:marLeft w:val="0"/>
          <w:marRight w:val="0"/>
          <w:marTop w:val="0"/>
          <w:marBottom w:val="0"/>
          <w:divBdr>
            <w:top w:val="none" w:sz="0" w:space="0" w:color="auto"/>
            <w:left w:val="none" w:sz="0" w:space="0" w:color="auto"/>
            <w:bottom w:val="none" w:sz="0" w:space="0" w:color="auto"/>
            <w:right w:val="none" w:sz="0" w:space="0" w:color="auto"/>
          </w:divBdr>
        </w:div>
      </w:divsChild>
    </w:div>
    <w:div w:id="890994093">
      <w:bodyDiv w:val="1"/>
      <w:marLeft w:val="0"/>
      <w:marRight w:val="0"/>
      <w:marTop w:val="0"/>
      <w:marBottom w:val="0"/>
      <w:divBdr>
        <w:top w:val="none" w:sz="0" w:space="0" w:color="auto"/>
        <w:left w:val="none" w:sz="0" w:space="0" w:color="auto"/>
        <w:bottom w:val="none" w:sz="0" w:space="0" w:color="auto"/>
        <w:right w:val="none" w:sz="0" w:space="0" w:color="auto"/>
      </w:divBdr>
    </w:div>
    <w:div w:id="900213852">
      <w:bodyDiv w:val="1"/>
      <w:marLeft w:val="0"/>
      <w:marRight w:val="0"/>
      <w:marTop w:val="0"/>
      <w:marBottom w:val="0"/>
      <w:divBdr>
        <w:top w:val="none" w:sz="0" w:space="0" w:color="auto"/>
        <w:left w:val="none" w:sz="0" w:space="0" w:color="auto"/>
        <w:bottom w:val="none" w:sz="0" w:space="0" w:color="auto"/>
        <w:right w:val="none" w:sz="0" w:space="0" w:color="auto"/>
      </w:divBdr>
      <w:divsChild>
        <w:div w:id="2054770264">
          <w:marLeft w:val="0"/>
          <w:marRight w:val="0"/>
          <w:marTop w:val="0"/>
          <w:marBottom w:val="0"/>
          <w:divBdr>
            <w:top w:val="none" w:sz="0" w:space="0" w:color="auto"/>
            <w:left w:val="none" w:sz="0" w:space="0" w:color="auto"/>
            <w:bottom w:val="none" w:sz="0" w:space="0" w:color="auto"/>
            <w:right w:val="none" w:sz="0" w:space="0" w:color="auto"/>
          </w:divBdr>
        </w:div>
        <w:div w:id="781920083">
          <w:marLeft w:val="0"/>
          <w:marRight w:val="0"/>
          <w:marTop w:val="0"/>
          <w:marBottom w:val="0"/>
          <w:divBdr>
            <w:top w:val="none" w:sz="0" w:space="0" w:color="auto"/>
            <w:left w:val="none" w:sz="0" w:space="0" w:color="auto"/>
            <w:bottom w:val="none" w:sz="0" w:space="0" w:color="auto"/>
            <w:right w:val="none" w:sz="0" w:space="0" w:color="auto"/>
          </w:divBdr>
          <w:divsChild>
            <w:div w:id="1031029012">
              <w:marLeft w:val="0"/>
              <w:marRight w:val="0"/>
              <w:marTop w:val="0"/>
              <w:marBottom w:val="0"/>
              <w:divBdr>
                <w:top w:val="none" w:sz="0" w:space="0" w:color="auto"/>
                <w:left w:val="none" w:sz="0" w:space="0" w:color="auto"/>
                <w:bottom w:val="none" w:sz="0" w:space="0" w:color="auto"/>
                <w:right w:val="none" w:sz="0" w:space="0" w:color="auto"/>
              </w:divBdr>
              <w:divsChild>
                <w:div w:id="9285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41848">
          <w:marLeft w:val="0"/>
          <w:marRight w:val="0"/>
          <w:marTop w:val="0"/>
          <w:marBottom w:val="0"/>
          <w:divBdr>
            <w:top w:val="none" w:sz="0" w:space="0" w:color="auto"/>
            <w:left w:val="none" w:sz="0" w:space="0" w:color="auto"/>
            <w:bottom w:val="none" w:sz="0" w:space="0" w:color="auto"/>
            <w:right w:val="none" w:sz="0" w:space="0" w:color="auto"/>
          </w:divBdr>
          <w:divsChild>
            <w:div w:id="715785741">
              <w:marLeft w:val="0"/>
              <w:marRight w:val="0"/>
              <w:marTop w:val="0"/>
              <w:marBottom w:val="0"/>
              <w:divBdr>
                <w:top w:val="none" w:sz="0" w:space="0" w:color="auto"/>
                <w:left w:val="none" w:sz="0" w:space="0" w:color="auto"/>
                <w:bottom w:val="none" w:sz="0" w:space="0" w:color="auto"/>
                <w:right w:val="none" w:sz="0" w:space="0" w:color="auto"/>
              </w:divBdr>
            </w:div>
          </w:divsChild>
        </w:div>
        <w:div w:id="1106122832">
          <w:marLeft w:val="0"/>
          <w:marRight w:val="0"/>
          <w:marTop w:val="0"/>
          <w:marBottom w:val="0"/>
          <w:divBdr>
            <w:top w:val="none" w:sz="0" w:space="0" w:color="auto"/>
            <w:left w:val="none" w:sz="0" w:space="0" w:color="auto"/>
            <w:bottom w:val="none" w:sz="0" w:space="0" w:color="auto"/>
            <w:right w:val="none" w:sz="0" w:space="0" w:color="auto"/>
          </w:divBdr>
          <w:divsChild>
            <w:div w:id="746922198">
              <w:marLeft w:val="0"/>
              <w:marRight w:val="0"/>
              <w:marTop w:val="0"/>
              <w:marBottom w:val="0"/>
              <w:divBdr>
                <w:top w:val="none" w:sz="0" w:space="0" w:color="auto"/>
                <w:left w:val="none" w:sz="0" w:space="0" w:color="auto"/>
                <w:bottom w:val="none" w:sz="0" w:space="0" w:color="auto"/>
                <w:right w:val="none" w:sz="0" w:space="0" w:color="auto"/>
              </w:divBdr>
              <w:divsChild>
                <w:div w:id="7956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4757">
      <w:bodyDiv w:val="1"/>
      <w:marLeft w:val="0"/>
      <w:marRight w:val="0"/>
      <w:marTop w:val="0"/>
      <w:marBottom w:val="0"/>
      <w:divBdr>
        <w:top w:val="none" w:sz="0" w:space="0" w:color="auto"/>
        <w:left w:val="none" w:sz="0" w:space="0" w:color="auto"/>
        <w:bottom w:val="none" w:sz="0" w:space="0" w:color="auto"/>
        <w:right w:val="none" w:sz="0" w:space="0" w:color="auto"/>
      </w:divBdr>
      <w:divsChild>
        <w:div w:id="851187234">
          <w:marLeft w:val="0"/>
          <w:marRight w:val="0"/>
          <w:marTop w:val="0"/>
          <w:marBottom w:val="0"/>
          <w:divBdr>
            <w:top w:val="none" w:sz="0" w:space="0" w:color="auto"/>
            <w:left w:val="single" w:sz="6" w:space="0" w:color="466EA1"/>
            <w:bottom w:val="single" w:sz="6" w:space="0" w:color="466EA1"/>
            <w:right w:val="single" w:sz="6" w:space="0" w:color="466EA1"/>
          </w:divBdr>
          <w:divsChild>
            <w:div w:id="836533385">
              <w:marLeft w:val="0"/>
              <w:marRight w:val="0"/>
              <w:marTop w:val="0"/>
              <w:marBottom w:val="0"/>
              <w:divBdr>
                <w:top w:val="none" w:sz="0" w:space="0" w:color="auto"/>
                <w:left w:val="none" w:sz="0" w:space="0" w:color="auto"/>
                <w:bottom w:val="none" w:sz="0" w:space="0" w:color="auto"/>
                <w:right w:val="none" w:sz="0" w:space="0" w:color="auto"/>
              </w:divBdr>
              <w:divsChild>
                <w:div w:id="1710832637">
                  <w:marLeft w:val="0"/>
                  <w:marRight w:val="0"/>
                  <w:marTop w:val="0"/>
                  <w:marBottom w:val="0"/>
                  <w:divBdr>
                    <w:top w:val="single" w:sz="6" w:space="4" w:color="C3D2F0"/>
                    <w:left w:val="single" w:sz="6" w:space="6" w:color="C3D2F0"/>
                    <w:bottom w:val="single" w:sz="6" w:space="4" w:color="C3D2F0"/>
                    <w:right w:val="single" w:sz="6" w:space="6" w:color="C3D2F0"/>
                  </w:divBdr>
                  <w:divsChild>
                    <w:div w:id="211429148">
                      <w:marLeft w:val="0"/>
                      <w:marRight w:val="0"/>
                      <w:marTop w:val="0"/>
                      <w:marBottom w:val="0"/>
                      <w:divBdr>
                        <w:top w:val="none" w:sz="0" w:space="0" w:color="auto"/>
                        <w:left w:val="none" w:sz="0" w:space="0" w:color="auto"/>
                        <w:bottom w:val="none" w:sz="0" w:space="0" w:color="auto"/>
                        <w:right w:val="none" w:sz="0" w:space="0" w:color="auto"/>
                      </w:divBdr>
                      <w:divsChild>
                        <w:div w:id="650256563">
                          <w:marLeft w:val="0"/>
                          <w:marRight w:val="0"/>
                          <w:marTop w:val="0"/>
                          <w:marBottom w:val="0"/>
                          <w:divBdr>
                            <w:top w:val="none" w:sz="0" w:space="0" w:color="auto"/>
                            <w:left w:val="none" w:sz="0" w:space="0" w:color="auto"/>
                            <w:bottom w:val="none" w:sz="0" w:space="0" w:color="auto"/>
                            <w:right w:val="none" w:sz="0" w:space="0" w:color="auto"/>
                          </w:divBdr>
                          <w:divsChild>
                            <w:div w:id="1838038321">
                              <w:marLeft w:val="0"/>
                              <w:marRight w:val="0"/>
                              <w:marTop w:val="0"/>
                              <w:marBottom w:val="60"/>
                              <w:divBdr>
                                <w:top w:val="none" w:sz="0" w:space="0" w:color="auto"/>
                                <w:left w:val="none" w:sz="0" w:space="0" w:color="auto"/>
                                <w:bottom w:val="none" w:sz="0" w:space="0" w:color="auto"/>
                                <w:right w:val="none" w:sz="0" w:space="0" w:color="auto"/>
                              </w:divBdr>
                              <w:divsChild>
                                <w:div w:id="4315109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865187">
      <w:bodyDiv w:val="1"/>
      <w:marLeft w:val="0"/>
      <w:marRight w:val="0"/>
      <w:marTop w:val="0"/>
      <w:marBottom w:val="0"/>
      <w:divBdr>
        <w:top w:val="none" w:sz="0" w:space="0" w:color="auto"/>
        <w:left w:val="none" w:sz="0" w:space="0" w:color="auto"/>
        <w:bottom w:val="none" w:sz="0" w:space="0" w:color="auto"/>
        <w:right w:val="none" w:sz="0" w:space="0" w:color="auto"/>
      </w:divBdr>
    </w:div>
    <w:div w:id="1090466831">
      <w:bodyDiv w:val="1"/>
      <w:marLeft w:val="0"/>
      <w:marRight w:val="0"/>
      <w:marTop w:val="0"/>
      <w:marBottom w:val="0"/>
      <w:divBdr>
        <w:top w:val="none" w:sz="0" w:space="0" w:color="auto"/>
        <w:left w:val="none" w:sz="0" w:space="0" w:color="auto"/>
        <w:bottom w:val="none" w:sz="0" w:space="0" w:color="auto"/>
        <w:right w:val="none" w:sz="0" w:space="0" w:color="auto"/>
      </w:divBdr>
    </w:div>
    <w:div w:id="1100948368">
      <w:bodyDiv w:val="1"/>
      <w:marLeft w:val="0"/>
      <w:marRight w:val="0"/>
      <w:marTop w:val="0"/>
      <w:marBottom w:val="0"/>
      <w:divBdr>
        <w:top w:val="none" w:sz="0" w:space="0" w:color="auto"/>
        <w:left w:val="none" w:sz="0" w:space="0" w:color="auto"/>
        <w:bottom w:val="none" w:sz="0" w:space="0" w:color="auto"/>
        <w:right w:val="none" w:sz="0" w:space="0" w:color="auto"/>
      </w:divBdr>
      <w:divsChild>
        <w:div w:id="1649822771">
          <w:marLeft w:val="0"/>
          <w:marRight w:val="0"/>
          <w:marTop w:val="0"/>
          <w:marBottom w:val="0"/>
          <w:divBdr>
            <w:top w:val="none" w:sz="0" w:space="0" w:color="auto"/>
            <w:left w:val="none" w:sz="0" w:space="0" w:color="auto"/>
            <w:bottom w:val="none" w:sz="0" w:space="0" w:color="auto"/>
            <w:right w:val="none" w:sz="0" w:space="0" w:color="auto"/>
          </w:divBdr>
        </w:div>
        <w:div w:id="1259875087">
          <w:marLeft w:val="0"/>
          <w:marRight w:val="0"/>
          <w:marTop w:val="0"/>
          <w:marBottom w:val="0"/>
          <w:divBdr>
            <w:top w:val="none" w:sz="0" w:space="0" w:color="auto"/>
            <w:left w:val="none" w:sz="0" w:space="0" w:color="auto"/>
            <w:bottom w:val="none" w:sz="0" w:space="0" w:color="auto"/>
            <w:right w:val="none" w:sz="0" w:space="0" w:color="auto"/>
          </w:divBdr>
          <w:divsChild>
            <w:div w:id="538709372">
              <w:marLeft w:val="0"/>
              <w:marRight w:val="0"/>
              <w:marTop w:val="0"/>
              <w:marBottom w:val="0"/>
              <w:divBdr>
                <w:top w:val="none" w:sz="0" w:space="0" w:color="auto"/>
                <w:left w:val="none" w:sz="0" w:space="0" w:color="auto"/>
                <w:bottom w:val="none" w:sz="0" w:space="0" w:color="auto"/>
                <w:right w:val="none" w:sz="0" w:space="0" w:color="auto"/>
              </w:divBdr>
              <w:divsChild>
                <w:div w:id="15650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7065">
          <w:marLeft w:val="0"/>
          <w:marRight w:val="0"/>
          <w:marTop w:val="0"/>
          <w:marBottom w:val="0"/>
          <w:divBdr>
            <w:top w:val="none" w:sz="0" w:space="0" w:color="auto"/>
            <w:left w:val="none" w:sz="0" w:space="0" w:color="auto"/>
            <w:bottom w:val="none" w:sz="0" w:space="0" w:color="auto"/>
            <w:right w:val="none" w:sz="0" w:space="0" w:color="auto"/>
          </w:divBdr>
          <w:divsChild>
            <w:div w:id="1765178918">
              <w:marLeft w:val="0"/>
              <w:marRight w:val="0"/>
              <w:marTop w:val="0"/>
              <w:marBottom w:val="0"/>
              <w:divBdr>
                <w:top w:val="none" w:sz="0" w:space="0" w:color="auto"/>
                <w:left w:val="none" w:sz="0" w:space="0" w:color="auto"/>
                <w:bottom w:val="none" w:sz="0" w:space="0" w:color="auto"/>
                <w:right w:val="none" w:sz="0" w:space="0" w:color="auto"/>
              </w:divBdr>
            </w:div>
          </w:divsChild>
        </w:div>
        <w:div w:id="1951863267">
          <w:marLeft w:val="0"/>
          <w:marRight w:val="0"/>
          <w:marTop w:val="0"/>
          <w:marBottom w:val="0"/>
          <w:divBdr>
            <w:top w:val="none" w:sz="0" w:space="0" w:color="auto"/>
            <w:left w:val="none" w:sz="0" w:space="0" w:color="auto"/>
            <w:bottom w:val="none" w:sz="0" w:space="0" w:color="auto"/>
            <w:right w:val="none" w:sz="0" w:space="0" w:color="auto"/>
          </w:divBdr>
          <w:divsChild>
            <w:div w:id="1306155651">
              <w:marLeft w:val="0"/>
              <w:marRight w:val="0"/>
              <w:marTop w:val="0"/>
              <w:marBottom w:val="0"/>
              <w:divBdr>
                <w:top w:val="none" w:sz="0" w:space="0" w:color="auto"/>
                <w:left w:val="none" w:sz="0" w:space="0" w:color="auto"/>
                <w:bottom w:val="none" w:sz="0" w:space="0" w:color="auto"/>
                <w:right w:val="none" w:sz="0" w:space="0" w:color="auto"/>
              </w:divBdr>
              <w:divsChild>
                <w:div w:id="1524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5373">
      <w:bodyDiv w:val="1"/>
      <w:marLeft w:val="0"/>
      <w:marRight w:val="0"/>
      <w:marTop w:val="0"/>
      <w:marBottom w:val="0"/>
      <w:divBdr>
        <w:top w:val="none" w:sz="0" w:space="0" w:color="auto"/>
        <w:left w:val="none" w:sz="0" w:space="0" w:color="auto"/>
        <w:bottom w:val="none" w:sz="0" w:space="0" w:color="auto"/>
        <w:right w:val="none" w:sz="0" w:space="0" w:color="auto"/>
      </w:divBdr>
      <w:divsChild>
        <w:div w:id="986206304">
          <w:marLeft w:val="0"/>
          <w:marRight w:val="0"/>
          <w:marTop w:val="0"/>
          <w:marBottom w:val="0"/>
          <w:divBdr>
            <w:top w:val="none" w:sz="0" w:space="0" w:color="auto"/>
            <w:left w:val="none" w:sz="0" w:space="0" w:color="auto"/>
            <w:bottom w:val="none" w:sz="0" w:space="0" w:color="auto"/>
            <w:right w:val="none" w:sz="0" w:space="0" w:color="auto"/>
          </w:divBdr>
        </w:div>
        <w:div w:id="2114325572">
          <w:marLeft w:val="0"/>
          <w:marRight w:val="0"/>
          <w:marTop w:val="0"/>
          <w:marBottom w:val="0"/>
          <w:divBdr>
            <w:top w:val="none" w:sz="0" w:space="0" w:color="auto"/>
            <w:left w:val="none" w:sz="0" w:space="0" w:color="auto"/>
            <w:bottom w:val="none" w:sz="0" w:space="0" w:color="auto"/>
            <w:right w:val="none" w:sz="0" w:space="0" w:color="auto"/>
          </w:divBdr>
          <w:divsChild>
            <w:div w:id="1496456978">
              <w:marLeft w:val="0"/>
              <w:marRight w:val="0"/>
              <w:marTop w:val="0"/>
              <w:marBottom w:val="0"/>
              <w:divBdr>
                <w:top w:val="none" w:sz="0" w:space="0" w:color="auto"/>
                <w:left w:val="none" w:sz="0" w:space="0" w:color="auto"/>
                <w:bottom w:val="none" w:sz="0" w:space="0" w:color="auto"/>
                <w:right w:val="none" w:sz="0" w:space="0" w:color="auto"/>
              </w:divBdr>
              <w:divsChild>
                <w:div w:id="2181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1506">
          <w:marLeft w:val="0"/>
          <w:marRight w:val="0"/>
          <w:marTop w:val="0"/>
          <w:marBottom w:val="0"/>
          <w:divBdr>
            <w:top w:val="none" w:sz="0" w:space="0" w:color="auto"/>
            <w:left w:val="none" w:sz="0" w:space="0" w:color="auto"/>
            <w:bottom w:val="none" w:sz="0" w:space="0" w:color="auto"/>
            <w:right w:val="none" w:sz="0" w:space="0" w:color="auto"/>
          </w:divBdr>
        </w:div>
      </w:divsChild>
    </w:div>
    <w:div w:id="1125074412">
      <w:bodyDiv w:val="1"/>
      <w:marLeft w:val="0"/>
      <w:marRight w:val="0"/>
      <w:marTop w:val="0"/>
      <w:marBottom w:val="0"/>
      <w:divBdr>
        <w:top w:val="none" w:sz="0" w:space="0" w:color="auto"/>
        <w:left w:val="none" w:sz="0" w:space="0" w:color="auto"/>
        <w:bottom w:val="none" w:sz="0" w:space="0" w:color="auto"/>
        <w:right w:val="none" w:sz="0" w:space="0" w:color="auto"/>
      </w:divBdr>
      <w:divsChild>
        <w:div w:id="520583922">
          <w:marLeft w:val="0"/>
          <w:marRight w:val="0"/>
          <w:marTop w:val="0"/>
          <w:marBottom w:val="0"/>
          <w:divBdr>
            <w:top w:val="none" w:sz="0" w:space="0" w:color="auto"/>
            <w:left w:val="single" w:sz="6" w:space="0" w:color="466EA1"/>
            <w:bottom w:val="single" w:sz="6" w:space="0" w:color="466EA1"/>
            <w:right w:val="single" w:sz="6" w:space="0" w:color="466EA1"/>
          </w:divBdr>
          <w:divsChild>
            <w:div w:id="1763185776">
              <w:marLeft w:val="0"/>
              <w:marRight w:val="0"/>
              <w:marTop w:val="0"/>
              <w:marBottom w:val="0"/>
              <w:divBdr>
                <w:top w:val="none" w:sz="0" w:space="0" w:color="auto"/>
                <w:left w:val="none" w:sz="0" w:space="0" w:color="auto"/>
                <w:bottom w:val="none" w:sz="0" w:space="0" w:color="auto"/>
                <w:right w:val="none" w:sz="0" w:space="0" w:color="auto"/>
              </w:divBdr>
              <w:divsChild>
                <w:div w:id="2058116248">
                  <w:marLeft w:val="0"/>
                  <w:marRight w:val="0"/>
                  <w:marTop w:val="0"/>
                  <w:marBottom w:val="0"/>
                  <w:divBdr>
                    <w:top w:val="single" w:sz="6" w:space="4" w:color="C3D2F0"/>
                    <w:left w:val="single" w:sz="6" w:space="6" w:color="C3D2F0"/>
                    <w:bottom w:val="single" w:sz="6" w:space="4" w:color="C3D2F0"/>
                    <w:right w:val="single" w:sz="6" w:space="6" w:color="C3D2F0"/>
                  </w:divBdr>
                  <w:divsChild>
                    <w:div w:id="1547986174">
                      <w:marLeft w:val="0"/>
                      <w:marRight w:val="0"/>
                      <w:marTop w:val="0"/>
                      <w:marBottom w:val="0"/>
                      <w:divBdr>
                        <w:top w:val="none" w:sz="0" w:space="0" w:color="auto"/>
                        <w:left w:val="none" w:sz="0" w:space="0" w:color="auto"/>
                        <w:bottom w:val="none" w:sz="0" w:space="0" w:color="auto"/>
                        <w:right w:val="none" w:sz="0" w:space="0" w:color="auto"/>
                      </w:divBdr>
                      <w:divsChild>
                        <w:div w:id="323095075">
                          <w:marLeft w:val="0"/>
                          <w:marRight w:val="0"/>
                          <w:marTop w:val="0"/>
                          <w:marBottom w:val="0"/>
                          <w:divBdr>
                            <w:top w:val="none" w:sz="0" w:space="0" w:color="auto"/>
                            <w:left w:val="none" w:sz="0" w:space="0" w:color="auto"/>
                            <w:bottom w:val="none" w:sz="0" w:space="0" w:color="auto"/>
                            <w:right w:val="none" w:sz="0" w:space="0" w:color="auto"/>
                          </w:divBdr>
                          <w:divsChild>
                            <w:div w:id="601768578">
                              <w:marLeft w:val="0"/>
                              <w:marRight w:val="0"/>
                              <w:marTop w:val="0"/>
                              <w:marBottom w:val="60"/>
                              <w:divBdr>
                                <w:top w:val="none" w:sz="0" w:space="0" w:color="auto"/>
                                <w:left w:val="none" w:sz="0" w:space="0" w:color="auto"/>
                                <w:bottom w:val="none" w:sz="0" w:space="0" w:color="auto"/>
                                <w:right w:val="none" w:sz="0" w:space="0" w:color="auto"/>
                              </w:divBdr>
                              <w:divsChild>
                                <w:div w:id="17679969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101742">
      <w:bodyDiv w:val="1"/>
      <w:marLeft w:val="0"/>
      <w:marRight w:val="0"/>
      <w:marTop w:val="0"/>
      <w:marBottom w:val="0"/>
      <w:divBdr>
        <w:top w:val="none" w:sz="0" w:space="0" w:color="auto"/>
        <w:left w:val="none" w:sz="0" w:space="0" w:color="auto"/>
        <w:bottom w:val="none" w:sz="0" w:space="0" w:color="auto"/>
        <w:right w:val="none" w:sz="0" w:space="0" w:color="auto"/>
      </w:divBdr>
    </w:div>
    <w:div w:id="1201935524">
      <w:bodyDiv w:val="1"/>
      <w:marLeft w:val="0"/>
      <w:marRight w:val="0"/>
      <w:marTop w:val="0"/>
      <w:marBottom w:val="0"/>
      <w:divBdr>
        <w:top w:val="none" w:sz="0" w:space="0" w:color="auto"/>
        <w:left w:val="none" w:sz="0" w:space="0" w:color="auto"/>
        <w:bottom w:val="none" w:sz="0" w:space="0" w:color="auto"/>
        <w:right w:val="none" w:sz="0" w:space="0" w:color="auto"/>
      </w:divBdr>
    </w:div>
    <w:div w:id="1410033850">
      <w:bodyDiv w:val="1"/>
      <w:marLeft w:val="0"/>
      <w:marRight w:val="0"/>
      <w:marTop w:val="0"/>
      <w:marBottom w:val="0"/>
      <w:divBdr>
        <w:top w:val="none" w:sz="0" w:space="0" w:color="auto"/>
        <w:left w:val="none" w:sz="0" w:space="0" w:color="auto"/>
        <w:bottom w:val="none" w:sz="0" w:space="0" w:color="auto"/>
        <w:right w:val="none" w:sz="0" w:space="0" w:color="auto"/>
      </w:divBdr>
      <w:divsChild>
        <w:div w:id="1865636314">
          <w:marLeft w:val="0"/>
          <w:marRight w:val="0"/>
          <w:marTop w:val="0"/>
          <w:marBottom w:val="0"/>
          <w:divBdr>
            <w:top w:val="none" w:sz="0" w:space="0" w:color="auto"/>
            <w:left w:val="none" w:sz="0" w:space="0" w:color="auto"/>
            <w:bottom w:val="none" w:sz="0" w:space="0" w:color="auto"/>
            <w:right w:val="none" w:sz="0" w:space="0" w:color="auto"/>
          </w:divBdr>
        </w:div>
        <w:div w:id="817960056">
          <w:marLeft w:val="0"/>
          <w:marRight w:val="0"/>
          <w:marTop w:val="0"/>
          <w:marBottom w:val="0"/>
          <w:divBdr>
            <w:top w:val="none" w:sz="0" w:space="0" w:color="auto"/>
            <w:left w:val="none" w:sz="0" w:space="0" w:color="auto"/>
            <w:bottom w:val="none" w:sz="0" w:space="0" w:color="auto"/>
            <w:right w:val="none" w:sz="0" w:space="0" w:color="auto"/>
          </w:divBdr>
          <w:divsChild>
            <w:div w:id="1612321057">
              <w:marLeft w:val="0"/>
              <w:marRight w:val="0"/>
              <w:marTop w:val="0"/>
              <w:marBottom w:val="0"/>
              <w:divBdr>
                <w:top w:val="none" w:sz="0" w:space="0" w:color="auto"/>
                <w:left w:val="none" w:sz="0" w:space="0" w:color="auto"/>
                <w:bottom w:val="none" w:sz="0" w:space="0" w:color="auto"/>
                <w:right w:val="none" w:sz="0" w:space="0" w:color="auto"/>
              </w:divBdr>
              <w:divsChild>
                <w:div w:id="4961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3256">
      <w:bodyDiv w:val="1"/>
      <w:marLeft w:val="0"/>
      <w:marRight w:val="0"/>
      <w:marTop w:val="0"/>
      <w:marBottom w:val="0"/>
      <w:divBdr>
        <w:top w:val="none" w:sz="0" w:space="0" w:color="auto"/>
        <w:left w:val="none" w:sz="0" w:space="0" w:color="auto"/>
        <w:bottom w:val="none" w:sz="0" w:space="0" w:color="auto"/>
        <w:right w:val="none" w:sz="0" w:space="0" w:color="auto"/>
      </w:divBdr>
      <w:divsChild>
        <w:div w:id="1659264159">
          <w:marLeft w:val="0"/>
          <w:marRight w:val="0"/>
          <w:marTop w:val="0"/>
          <w:marBottom w:val="0"/>
          <w:divBdr>
            <w:top w:val="none" w:sz="0" w:space="0" w:color="auto"/>
            <w:left w:val="single" w:sz="6" w:space="0" w:color="466EA1"/>
            <w:bottom w:val="single" w:sz="6" w:space="0" w:color="466EA1"/>
            <w:right w:val="single" w:sz="6" w:space="0" w:color="466EA1"/>
          </w:divBdr>
          <w:divsChild>
            <w:div w:id="370615831">
              <w:marLeft w:val="0"/>
              <w:marRight w:val="0"/>
              <w:marTop w:val="0"/>
              <w:marBottom w:val="0"/>
              <w:divBdr>
                <w:top w:val="none" w:sz="0" w:space="0" w:color="auto"/>
                <w:left w:val="none" w:sz="0" w:space="0" w:color="auto"/>
                <w:bottom w:val="none" w:sz="0" w:space="0" w:color="auto"/>
                <w:right w:val="none" w:sz="0" w:space="0" w:color="auto"/>
              </w:divBdr>
              <w:divsChild>
                <w:div w:id="1490561235">
                  <w:marLeft w:val="0"/>
                  <w:marRight w:val="0"/>
                  <w:marTop w:val="0"/>
                  <w:marBottom w:val="0"/>
                  <w:divBdr>
                    <w:top w:val="single" w:sz="6" w:space="4" w:color="C3D2F0"/>
                    <w:left w:val="single" w:sz="6" w:space="6" w:color="C3D2F0"/>
                    <w:bottom w:val="single" w:sz="6" w:space="4" w:color="C3D2F0"/>
                    <w:right w:val="single" w:sz="6" w:space="6" w:color="C3D2F0"/>
                  </w:divBdr>
                  <w:divsChild>
                    <w:div w:id="1217083828">
                      <w:marLeft w:val="0"/>
                      <w:marRight w:val="0"/>
                      <w:marTop w:val="0"/>
                      <w:marBottom w:val="0"/>
                      <w:divBdr>
                        <w:top w:val="none" w:sz="0" w:space="0" w:color="auto"/>
                        <w:left w:val="none" w:sz="0" w:space="0" w:color="auto"/>
                        <w:bottom w:val="none" w:sz="0" w:space="0" w:color="auto"/>
                        <w:right w:val="none" w:sz="0" w:space="0" w:color="auto"/>
                      </w:divBdr>
                      <w:divsChild>
                        <w:div w:id="1889803895">
                          <w:marLeft w:val="0"/>
                          <w:marRight w:val="0"/>
                          <w:marTop w:val="0"/>
                          <w:marBottom w:val="0"/>
                          <w:divBdr>
                            <w:top w:val="none" w:sz="0" w:space="0" w:color="auto"/>
                            <w:left w:val="none" w:sz="0" w:space="0" w:color="auto"/>
                            <w:bottom w:val="none" w:sz="0" w:space="0" w:color="auto"/>
                            <w:right w:val="none" w:sz="0" w:space="0" w:color="auto"/>
                          </w:divBdr>
                          <w:divsChild>
                            <w:div w:id="1623153843">
                              <w:marLeft w:val="0"/>
                              <w:marRight w:val="0"/>
                              <w:marTop w:val="0"/>
                              <w:marBottom w:val="60"/>
                              <w:divBdr>
                                <w:top w:val="none" w:sz="0" w:space="0" w:color="auto"/>
                                <w:left w:val="none" w:sz="0" w:space="0" w:color="auto"/>
                                <w:bottom w:val="none" w:sz="0" w:space="0" w:color="auto"/>
                                <w:right w:val="none" w:sz="0" w:space="0" w:color="auto"/>
                              </w:divBdr>
                              <w:divsChild>
                                <w:div w:id="602807905">
                                  <w:marLeft w:val="0"/>
                                  <w:marRight w:val="0"/>
                                  <w:marTop w:val="0"/>
                                  <w:marBottom w:val="60"/>
                                  <w:divBdr>
                                    <w:top w:val="none" w:sz="0" w:space="0" w:color="auto"/>
                                    <w:left w:val="none" w:sz="0" w:space="0" w:color="auto"/>
                                    <w:bottom w:val="none" w:sz="0" w:space="0" w:color="auto"/>
                                    <w:right w:val="none" w:sz="0" w:space="0" w:color="auto"/>
                                  </w:divBdr>
                                </w:div>
                                <w:div w:id="308945972">
                                  <w:marLeft w:val="0"/>
                                  <w:marRight w:val="0"/>
                                  <w:marTop w:val="0"/>
                                  <w:marBottom w:val="60"/>
                                  <w:divBdr>
                                    <w:top w:val="none" w:sz="0" w:space="0" w:color="auto"/>
                                    <w:left w:val="none" w:sz="0" w:space="0" w:color="auto"/>
                                    <w:bottom w:val="none" w:sz="0" w:space="0" w:color="auto"/>
                                    <w:right w:val="none" w:sz="0" w:space="0" w:color="auto"/>
                                  </w:divBdr>
                                  <w:divsChild>
                                    <w:div w:id="2003116622">
                                      <w:marLeft w:val="0"/>
                                      <w:marRight w:val="0"/>
                                      <w:marTop w:val="0"/>
                                      <w:marBottom w:val="60"/>
                                      <w:divBdr>
                                        <w:top w:val="none" w:sz="0" w:space="0" w:color="auto"/>
                                        <w:left w:val="none" w:sz="0" w:space="0" w:color="auto"/>
                                        <w:bottom w:val="none" w:sz="0" w:space="0" w:color="auto"/>
                                        <w:right w:val="none" w:sz="0" w:space="0" w:color="auto"/>
                                      </w:divBdr>
                                    </w:div>
                                    <w:div w:id="63190706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548694">
      <w:bodyDiv w:val="1"/>
      <w:marLeft w:val="0"/>
      <w:marRight w:val="0"/>
      <w:marTop w:val="0"/>
      <w:marBottom w:val="0"/>
      <w:divBdr>
        <w:top w:val="none" w:sz="0" w:space="0" w:color="auto"/>
        <w:left w:val="none" w:sz="0" w:space="0" w:color="auto"/>
        <w:bottom w:val="none" w:sz="0" w:space="0" w:color="auto"/>
        <w:right w:val="none" w:sz="0" w:space="0" w:color="auto"/>
      </w:divBdr>
    </w:div>
    <w:div w:id="1655573313">
      <w:bodyDiv w:val="1"/>
      <w:marLeft w:val="0"/>
      <w:marRight w:val="0"/>
      <w:marTop w:val="0"/>
      <w:marBottom w:val="0"/>
      <w:divBdr>
        <w:top w:val="none" w:sz="0" w:space="0" w:color="auto"/>
        <w:left w:val="none" w:sz="0" w:space="0" w:color="auto"/>
        <w:bottom w:val="none" w:sz="0" w:space="0" w:color="auto"/>
        <w:right w:val="none" w:sz="0" w:space="0" w:color="auto"/>
      </w:divBdr>
      <w:divsChild>
        <w:div w:id="1045181313">
          <w:marLeft w:val="0"/>
          <w:marRight w:val="0"/>
          <w:marTop w:val="0"/>
          <w:marBottom w:val="0"/>
          <w:divBdr>
            <w:top w:val="none" w:sz="0" w:space="0" w:color="auto"/>
            <w:left w:val="none" w:sz="0" w:space="0" w:color="auto"/>
            <w:bottom w:val="none" w:sz="0" w:space="0" w:color="auto"/>
            <w:right w:val="none" w:sz="0" w:space="0" w:color="auto"/>
          </w:divBdr>
          <w:divsChild>
            <w:div w:id="334377679">
              <w:marLeft w:val="0"/>
              <w:marRight w:val="0"/>
              <w:marTop w:val="0"/>
              <w:marBottom w:val="0"/>
              <w:divBdr>
                <w:top w:val="none" w:sz="0" w:space="0" w:color="auto"/>
                <w:left w:val="none" w:sz="0" w:space="0" w:color="auto"/>
                <w:bottom w:val="none" w:sz="0" w:space="0" w:color="auto"/>
                <w:right w:val="none" w:sz="0" w:space="0" w:color="auto"/>
              </w:divBdr>
            </w:div>
          </w:divsChild>
        </w:div>
        <w:div w:id="1705204434">
          <w:marLeft w:val="0"/>
          <w:marRight w:val="0"/>
          <w:marTop w:val="0"/>
          <w:marBottom w:val="0"/>
          <w:divBdr>
            <w:top w:val="none" w:sz="0" w:space="0" w:color="auto"/>
            <w:left w:val="none" w:sz="0" w:space="0" w:color="auto"/>
            <w:bottom w:val="none" w:sz="0" w:space="0" w:color="auto"/>
            <w:right w:val="none" w:sz="0" w:space="0" w:color="auto"/>
          </w:divBdr>
          <w:divsChild>
            <w:div w:id="1269000345">
              <w:marLeft w:val="0"/>
              <w:marRight w:val="0"/>
              <w:marTop w:val="0"/>
              <w:marBottom w:val="0"/>
              <w:divBdr>
                <w:top w:val="none" w:sz="0" w:space="0" w:color="auto"/>
                <w:left w:val="none" w:sz="0" w:space="0" w:color="auto"/>
                <w:bottom w:val="none" w:sz="0" w:space="0" w:color="auto"/>
                <w:right w:val="none" w:sz="0" w:space="0" w:color="auto"/>
              </w:divBdr>
              <w:divsChild>
                <w:div w:id="13796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6560">
      <w:bodyDiv w:val="1"/>
      <w:marLeft w:val="0"/>
      <w:marRight w:val="0"/>
      <w:marTop w:val="0"/>
      <w:marBottom w:val="0"/>
      <w:divBdr>
        <w:top w:val="none" w:sz="0" w:space="0" w:color="auto"/>
        <w:left w:val="none" w:sz="0" w:space="0" w:color="auto"/>
        <w:bottom w:val="none" w:sz="0" w:space="0" w:color="auto"/>
        <w:right w:val="none" w:sz="0" w:space="0" w:color="auto"/>
      </w:divBdr>
      <w:divsChild>
        <w:div w:id="1466196514">
          <w:marLeft w:val="0"/>
          <w:marRight w:val="0"/>
          <w:marTop w:val="0"/>
          <w:marBottom w:val="0"/>
          <w:divBdr>
            <w:top w:val="none" w:sz="0" w:space="0" w:color="auto"/>
            <w:left w:val="none" w:sz="0" w:space="0" w:color="auto"/>
            <w:bottom w:val="none" w:sz="0" w:space="0" w:color="auto"/>
            <w:right w:val="none" w:sz="0" w:space="0" w:color="auto"/>
          </w:divBdr>
        </w:div>
        <w:div w:id="1708750362">
          <w:marLeft w:val="0"/>
          <w:marRight w:val="0"/>
          <w:marTop w:val="0"/>
          <w:marBottom w:val="0"/>
          <w:divBdr>
            <w:top w:val="none" w:sz="0" w:space="0" w:color="auto"/>
            <w:left w:val="none" w:sz="0" w:space="0" w:color="auto"/>
            <w:bottom w:val="none" w:sz="0" w:space="0" w:color="auto"/>
            <w:right w:val="none" w:sz="0" w:space="0" w:color="auto"/>
          </w:divBdr>
        </w:div>
        <w:div w:id="1017348044">
          <w:marLeft w:val="0"/>
          <w:marRight w:val="0"/>
          <w:marTop w:val="0"/>
          <w:marBottom w:val="0"/>
          <w:divBdr>
            <w:top w:val="none" w:sz="0" w:space="0" w:color="auto"/>
            <w:left w:val="none" w:sz="0" w:space="0" w:color="auto"/>
            <w:bottom w:val="none" w:sz="0" w:space="0" w:color="auto"/>
            <w:right w:val="none" w:sz="0" w:space="0" w:color="auto"/>
          </w:divBdr>
          <w:divsChild>
            <w:div w:id="1739353991">
              <w:marLeft w:val="0"/>
              <w:marRight w:val="0"/>
              <w:marTop w:val="0"/>
              <w:marBottom w:val="0"/>
              <w:divBdr>
                <w:top w:val="none" w:sz="0" w:space="0" w:color="auto"/>
                <w:left w:val="none" w:sz="0" w:space="0" w:color="auto"/>
                <w:bottom w:val="none" w:sz="0" w:space="0" w:color="auto"/>
                <w:right w:val="none" w:sz="0" w:space="0" w:color="auto"/>
              </w:divBdr>
            </w:div>
            <w:div w:id="731000737">
              <w:marLeft w:val="0"/>
              <w:marRight w:val="0"/>
              <w:marTop w:val="0"/>
              <w:marBottom w:val="0"/>
              <w:divBdr>
                <w:top w:val="none" w:sz="0" w:space="0" w:color="auto"/>
                <w:left w:val="none" w:sz="0" w:space="0" w:color="auto"/>
                <w:bottom w:val="none" w:sz="0" w:space="0" w:color="auto"/>
                <w:right w:val="none" w:sz="0" w:space="0" w:color="auto"/>
              </w:divBdr>
            </w:div>
          </w:divsChild>
        </w:div>
        <w:div w:id="90053931">
          <w:marLeft w:val="0"/>
          <w:marRight w:val="0"/>
          <w:marTop w:val="0"/>
          <w:marBottom w:val="0"/>
          <w:divBdr>
            <w:top w:val="none" w:sz="0" w:space="0" w:color="auto"/>
            <w:left w:val="none" w:sz="0" w:space="0" w:color="auto"/>
            <w:bottom w:val="none" w:sz="0" w:space="0" w:color="auto"/>
            <w:right w:val="none" w:sz="0" w:space="0" w:color="auto"/>
          </w:divBdr>
          <w:divsChild>
            <w:div w:id="1676835735">
              <w:marLeft w:val="0"/>
              <w:marRight w:val="0"/>
              <w:marTop w:val="0"/>
              <w:marBottom w:val="0"/>
              <w:divBdr>
                <w:top w:val="none" w:sz="0" w:space="0" w:color="auto"/>
                <w:left w:val="none" w:sz="0" w:space="0" w:color="auto"/>
                <w:bottom w:val="none" w:sz="0" w:space="0" w:color="auto"/>
                <w:right w:val="none" w:sz="0" w:space="0" w:color="auto"/>
              </w:divBdr>
            </w:div>
            <w:div w:id="1876457180">
              <w:marLeft w:val="0"/>
              <w:marRight w:val="0"/>
              <w:marTop w:val="0"/>
              <w:marBottom w:val="0"/>
              <w:divBdr>
                <w:top w:val="none" w:sz="0" w:space="0" w:color="auto"/>
                <w:left w:val="none" w:sz="0" w:space="0" w:color="auto"/>
                <w:bottom w:val="none" w:sz="0" w:space="0" w:color="auto"/>
                <w:right w:val="none" w:sz="0" w:space="0" w:color="auto"/>
              </w:divBdr>
            </w:div>
            <w:div w:id="2008242412">
              <w:marLeft w:val="0"/>
              <w:marRight w:val="0"/>
              <w:marTop w:val="0"/>
              <w:marBottom w:val="0"/>
              <w:divBdr>
                <w:top w:val="none" w:sz="0" w:space="0" w:color="auto"/>
                <w:left w:val="none" w:sz="0" w:space="0" w:color="auto"/>
                <w:bottom w:val="none" w:sz="0" w:space="0" w:color="auto"/>
                <w:right w:val="none" w:sz="0" w:space="0" w:color="auto"/>
              </w:divBdr>
            </w:div>
            <w:div w:id="1761364976">
              <w:marLeft w:val="0"/>
              <w:marRight w:val="0"/>
              <w:marTop w:val="0"/>
              <w:marBottom w:val="0"/>
              <w:divBdr>
                <w:top w:val="none" w:sz="0" w:space="0" w:color="auto"/>
                <w:left w:val="none" w:sz="0" w:space="0" w:color="auto"/>
                <w:bottom w:val="none" w:sz="0" w:space="0" w:color="auto"/>
                <w:right w:val="none" w:sz="0" w:space="0" w:color="auto"/>
              </w:divBdr>
            </w:div>
            <w:div w:id="1520897592">
              <w:marLeft w:val="0"/>
              <w:marRight w:val="0"/>
              <w:marTop w:val="0"/>
              <w:marBottom w:val="0"/>
              <w:divBdr>
                <w:top w:val="none" w:sz="0" w:space="0" w:color="auto"/>
                <w:left w:val="none" w:sz="0" w:space="0" w:color="auto"/>
                <w:bottom w:val="none" w:sz="0" w:space="0" w:color="auto"/>
                <w:right w:val="none" w:sz="0" w:space="0" w:color="auto"/>
              </w:divBdr>
            </w:div>
          </w:divsChild>
        </w:div>
        <w:div w:id="553007380">
          <w:marLeft w:val="0"/>
          <w:marRight w:val="0"/>
          <w:marTop w:val="0"/>
          <w:marBottom w:val="0"/>
          <w:divBdr>
            <w:top w:val="none" w:sz="0" w:space="0" w:color="auto"/>
            <w:left w:val="none" w:sz="0" w:space="0" w:color="auto"/>
            <w:bottom w:val="none" w:sz="0" w:space="0" w:color="auto"/>
            <w:right w:val="none" w:sz="0" w:space="0" w:color="auto"/>
          </w:divBdr>
          <w:divsChild>
            <w:div w:id="465468840">
              <w:marLeft w:val="0"/>
              <w:marRight w:val="0"/>
              <w:marTop w:val="0"/>
              <w:marBottom w:val="0"/>
              <w:divBdr>
                <w:top w:val="none" w:sz="0" w:space="0" w:color="auto"/>
                <w:left w:val="none" w:sz="0" w:space="0" w:color="auto"/>
                <w:bottom w:val="none" w:sz="0" w:space="0" w:color="auto"/>
                <w:right w:val="none" w:sz="0" w:space="0" w:color="auto"/>
              </w:divBdr>
            </w:div>
            <w:div w:id="1447770475">
              <w:marLeft w:val="0"/>
              <w:marRight w:val="0"/>
              <w:marTop w:val="0"/>
              <w:marBottom w:val="0"/>
              <w:divBdr>
                <w:top w:val="none" w:sz="0" w:space="0" w:color="auto"/>
                <w:left w:val="none" w:sz="0" w:space="0" w:color="auto"/>
                <w:bottom w:val="none" w:sz="0" w:space="0" w:color="auto"/>
                <w:right w:val="none" w:sz="0" w:space="0" w:color="auto"/>
              </w:divBdr>
            </w:div>
            <w:div w:id="1299871583">
              <w:marLeft w:val="0"/>
              <w:marRight w:val="0"/>
              <w:marTop w:val="0"/>
              <w:marBottom w:val="0"/>
              <w:divBdr>
                <w:top w:val="none" w:sz="0" w:space="0" w:color="auto"/>
                <w:left w:val="none" w:sz="0" w:space="0" w:color="auto"/>
                <w:bottom w:val="none" w:sz="0" w:space="0" w:color="auto"/>
                <w:right w:val="none" w:sz="0" w:space="0" w:color="auto"/>
              </w:divBdr>
            </w:div>
            <w:div w:id="433288036">
              <w:marLeft w:val="0"/>
              <w:marRight w:val="0"/>
              <w:marTop w:val="0"/>
              <w:marBottom w:val="0"/>
              <w:divBdr>
                <w:top w:val="none" w:sz="0" w:space="0" w:color="auto"/>
                <w:left w:val="none" w:sz="0" w:space="0" w:color="auto"/>
                <w:bottom w:val="none" w:sz="0" w:space="0" w:color="auto"/>
                <w:right w:val="none" w:sz="0" w:space="0" w:color="auto"/>
              </w:divBdr>
            </w:div>
            <w:div w:id="2041543906">
              <w:marLeft w:val="0"/>
              <w:marRight w:val="0"/>
              <w:marTop w:val="0"/>
              <w:marBottom w:val="0"/>
              <w:divBdr>
                <w:top w:val="none" w:sz="0" w:space="0" w:color="auto"/>
                <w:left w:val="none" w:sz="0" w:space="0" w:color="auto"/>
                <w:bottom w:val="none" w:sz="0" w:space="0" w:color="auto"/>
                <w:right w:val="none" w:sz="0" w:space="0" w:color="auto"/>
              </w:divBdr>
            </w:div>
          </w:divsChild>
        </w:div>
        <w:div w:id="696809194">
          <w:marLeft w:val="0"/>
          <w:marRight w:val="0"/>
          <w:marTop w:val="0"/>
          <w:marBottom w:val="0"/>
          <w:divBdr>
            <w:top w:val="none" w:sz="0" w:space="0" w:color="auto"/>
            <w:left w:val="none" w:sz="0" w:space="0" w:color="auto"/>
            <w:bottom w:val="none" w:sz="0" w:space="0" w:color="auto"/>
            <w:right w:val="none" w:sz="0" w:space="0" w:color="auto"/>
          </w:divBdr>
          <w:divsChild>
            <w:div w:id="1512836703">
              <w:marLeft w:val="0"/>
              <w:marRight w:val="0"/>
              <w:marTop w:val="0"/>
              <w:marBottom w:val="0"/>
              <w:divBdr>
                <w:top w:val="none" w:sz="0" w:space="0" w:color="auto"/>
                <w:left w:val="none" w:sz="0" w:space="0" w:color="auto"/>
                <w:bottom w:val="none" w:sz="0" w:space="0" w:color="auto"/>
                <w:right w:val="none" w:sz="0" w:space="0" w:color="auto"/>
              </w:divBdr>
            </w:div>
            <w:div w:id="1733308332">
              <w:marLeft w:val="0"/>
              <w:marRight w:val="0"/>
              <w:marTop w:val="0"/>
              <w:marBottom w:val="0"/>
              <w:divBdr>
                <w:top w:val="none" w:sz="0" w:space="0" w:color="auto"/>
                <w:left w:val="none" w:sz="0" w:space="0" w:color="auto"/>
                <w:bottom w:val="none" w:sz="0" w:space="0" w:color="auto"/>
                <w:right w:val="none" w:sz="0" w:space="0" w:color="auto"/>
              </w:divBdr>
            </w:div>
            <w:div w:id="1682006786">
              <w:marLeft w:val="0"/>
              <w:marRight w:val="0"/>
              <w:marTop w:val="0"/>
              <w:marBottom w:val="0"/>
              <w:divBdr>
                <w:top w:val="none" w:sz="0" w:space="0" w:color="auto"/>
                <w:left w:val="none" w:sz="0" w:space="0" w:color="auto"/>
                <w:bottom w:val="none" w:sz="0" w:space="0" w:color="auto"/>
                <w:right w:val="none" w:sz="0" w:space="0" w:color="auto"/>
              </w:divBdr>
            </w:div>
            <w:div w:id="1745374117">
              <w:marLeft w:val="0"/>
              <w:marRight w:val="0"/>
              <w:marTop w:val="0"/>
              <w:marBottom w:val="0"/>
              <w:divBdr>
                <w:top w:val="none" w:sz="0" w:space="0" w:color="auto"/>
                <w:left w:val="none" w:sz="0" w:space="0" w:color="auto"/>
                <w:bottom w:val="none" w:sz="0" w:space="0" w:color="auto"/>
                <w:right w:val="none" w:sz="0" w:space="0" w:color="auto"/>
              </w:divBdr>
            </w:div>
            <w:div w:id="457342028">
              <w:marLeft w:val="0"/>
              <w:marRight w:val="0"/>
              <w:marTop w:val="0"/>
              <w:marBottom w:val="0"/>
              <w:divBdr>
                <w:top w:val="none" w:sz="0" w:space="0" w:color="auto"/>
                <w:left w:val="none" w:sz="0" w:space="0" w:color="auto"/>
                <w:bottom w:val="none" w:sz="0" w:space="0" w:color="auto"/>
                <w:right w:val="none" w:sz="0" w:space="0" w:color="auto"/>
              </w:divBdr>
            </w:div>
          </w:divsChild>
        </w:div>
        <w:div w:id="1491408239">
          <w:marLeft w:val="0"/>
          <w:marRight w:val="0"/>
          <w:marTop w:val="0"/>
          <w:marBottom w:val="0"/>
          <w:divBdr>
            <w:top w:val="none" w:sz="0" w:space="0" w:color="auto"/>
            <w:left w:val="none" w:sz="0" w:space="0" w:color="auto"/>
            <w:bottom w:val="none" w:sz="0" w:space="0" w:color="auto"/>
            <w:right w:val="none" w:sz="0" w:space="0" w:color="auto"/>
          </w:divBdr>
          <w:divsChild>
            <w:div w:id="478613771">
              <w:marLeft w:val="0"/>
              <w:marRight w:val="0"/>
              <w:marTop w:val="0"/>
              <w:marBottom w:val="0"/>
              <w:divBdr>
                <w:top w:val="none" w:sz="0" w:space="0" w:color="auto"/>
                <w:left w:val="none" w:sz="0" w:space="0" w:color="auto"/>
                <w:bottom w:val="none" w:sz="0" w:space="0" w:color="auto"/>
                <w:right w:val="none" w:sz="0" w:space="0" w:color="auto"/>
              </w:divBdr>
            </w:div>
            <w:div w:id="1563130771">
              <w:marLeft w:val="0"/>
              <w:marRight w:val="0"/>
              <w:marTop w:val="0"/>
              <w:marBottom w:val="0"/>
              <w:divBdr>
                <w:top w:val="none" w:sz="0" w:space="0" w:color="auto"/>
                <w:left w:val="none" w:sz="0" w:space="0" w:color="auto"/>
                <w:bottom w:val="none" w:sz="0" w:space="0" w:color="auto"/>
                <w:right w:val="none" w:sz="0" w:space="0" w:color="auto"/>
              </w:divBdr>
            </w:div>
            <w:div w:id="1725830816">
              <w:marLeft w:val="0"/>
              <w:marRight w:val="0"/>
              <w:marTop w:val="0"/>
              <w:marBottom w:val="0"/>
              <w:divBdr>
                <w:top w:val="none" w:sz="0" w:space="0" w:color="auto"/>
                <w:left w:val="none" w:sz="0" w:space="0" w:color="auto"/>
                <w:bottom w:val="none" w:sz="0" w:space="0" w:color="auto"/>
                <w:right w:val="none" w:sz="0" w:space="0" w:color="auto"/>
              </w:divBdr>
            </w:div>
            <w:div w:id="1980258529">
              <w:marLeft w:val="0"/>
              <w:marRight w:val="0"/>
              <w:marTop w:val="0"/>
              <w:marBottom w:val="0"/>
              <w:divBdr>
                <w:top w:val="none" w:sz="0" w:space="0" w:color="auto"/>
                <w:left w:val="none" w:sz="0" w:space="0" w:color="auto"/>
                <w:bottom w:val="none" w:sz="0" w:space="0" w:color="auto"/>
                <w:right w:val="none" w:sz="0" w:space="0" w:color="auto"/>
              </w:divBdr>
            </w:div>
          </w:divsChild>
        </w:div>
        <w:div w:id="1637175865">
          <w:marLeft w:val="0"/>
          <w:marRight w:val="0"/>
          <w:marTop w:val="0"/>
          <w:marBottom w:val="0"/>
          <w:divBdr>
            <w:top w:val="none" w:sz="0" w:space="0" w:color="auto"/>
            <w:left w:val="none" w:sz="0" w:space="0" w:color="auto"/>
            <w:bottom w:val="none" w:sz="0" w:space="0" w:color="auto"/>
            <w:right w:val="none" w:sz="0" w:space="0" w:color="auto"/>
          </w:divBdr>
          <w:divsChild>
            <w:div w:id="1313411488">
              <w:marLeft w:val="0"/>
              <w:marRight w:val="0"/>
              <w:marTop w:val="0"/>
              <w:marBottom w:val="0"/>
              <w:divBdr>
                <w:top w:val="none" w:sz="0" w:space="0" w:color="auto"/>
                <w:left w:val="none" w:sz="0" w:space="0" w:color="auto"/>
                <w:bottom w:val="none" w:sz="0" w:space="0" w:color="auto"/>
                <w:right w:val="none" w:sz="0" w:space="0" w:color="auto"/>
              </w:divBdr>
            </w:div>
            <w:div w:id="676228742">
              <w:marLeft w:val="0"/>
              <w:marRight w:val="0"/>
              <w:marTop w:val="0"/>
              <w:marBottom w:val="0"/>
              <w:divBdr>
                <w:top w:val="none" w:sz="0" w:space="0" w:color="auto"/>
                <w:left w:val="none" w:sz="0" w:space="0" w:color="auto"/>
                <w:bottom w:val="none" w:sz="0" w:space="0" w:color="auto"/>
                <w:right w:val="none" w:sz="0" w:space="0" w:color="auto"/>
              </w:divBdr>
            </w:div>
            <w:div w:id="574365486">
              <w:marLeft w:val="0"/>
              <w:marRight w:val="0"/>
              <w:marTop w:val="0"/>
              <w:marBottom w:val="0"/>
              <w:divBdr>
                <w:top w:val="none" w:sz="0" w:space="0" w:color="auto"/>
                <w:left w:val="none" w:sz="0" w:space="0" w:color="auto"/>
                <w:bottom w:val="none" w:sz="0" w:space="0" w:color="auto"/>
                <w:right w:val="none" w:sz="0" w:space="0" w:color="auto"/>
              </w:divBdr>
            </w:div>
            <w:div w:id="723913889">
              <w:marLeft w:val="0"/>
              <w:marRight w:val="0"/>
              <w:marTop w:val="0"/>
              <w:marBottom w:val="0"/>
              <w:divBdr>
                <w:top w:val="none" w:sz="0" w:space="0" w:color="auto"/>
                <w:left w:val="none" w:sz="0" w:space="0" w:color="auto"/>
                <w:bottom w:val="none" w:sz="0" w:space="0" w:color="auto"/>
                <w:right w:val="none" w:sz="0" w:space="0" w:color="auto"/>
              </w:divBdr>
            </w:div>
            <w:div w:id="3338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5135">
      <w:bodyDiv w:val="1"/>
      <w:marLeft w:val="0"/>
      <w:marRight w:val="0"/>
      <w:marTop w:val="0"/>
      <w:marBottom w:val="0"/>
      <w:divBdr>
        <w:top w:val="none" w:sz="0" w:space="0" w:color="auto"/>
        <w:left w:val="none" w:sz="0" w:space="0" w:color="auto"/>
        <w:bottom w:val="none" w:sz="0" w:space="0" w:color="auto"/>
        <w:right w:val="none" w:sz="0" w:space="0" w:color="auto"/>
      </w:divBdr>
      <w:divsChild>
        <w:div w:id="109664616">
          <w:marLeft w:val="-6795"/>
          <w:marRight w:val="0"/>
          <w:marTop w:val="0"/>
          <w:marBottom w:val="0"/>
          <w:divBdr>
            <w:top w:val="none" w:sz="0" w:space="0" w:color="auto"/>
            <w:left w:val="none" w:sz="0" w:space="0" w:color="auto"/>
            <w:bottom w:val="none" w:sz="0" w:space="0" w:color="auto"/>
            <w:right w:val="none" w:sz="0" w:space="0" w:color="auto"/>
          </w:divBdr>
          <w:divsChild>
            <w:div w:id="526522643">
              <w:marLeft w:val="0"/>
              <w:marRight w:val="0"/>
              <w:marTop w:val="0"/>
              <w:marBottom w:val="0"/>
              <w:divBdr>
                <w:top w:val="none" w:sz="0" w:space="0" w:color="auto"/>
                <w:left w:val="none" w:sz="0" w:space="0" w:color="auto"/>
                <w:bottom w:val="none" w:sz="0" w:space="0" w:color="auto"/>
                <w:right w:val="none" w:sz="0" w:space="0" w:color="auto"/>
              </w:divBdr>
            </w:div>
          </w:divsChild>
        </w:div>
        <w:div w:id="1145851145">
          <w:marLeft w:val="0"/>
          <w:marRight w:val="0"/>
          <w:marTop w:val="0"/>
          <w:marBottom w:val="0"/>
          <w:divBdr>
            <w:top w:val="none" w:sz="0" w:space="0" w:color="auto"/>
            <w:left w:val="none" w:sz="0" w:space="0" w:color="auto"/>
            <w:bottom w:val="none" w:sz="0" w:space="0" w:color="auto"/>
            <w:right w:val="none" w:sz="0" w:space="0" w:color="auto"/>
          </w:divBdr>
          <w:divsChild>
            <w:div w:id="954605145">
              <w:marLeft w:val="0"/>
              <w:marRight w:val="0"/>
              <w:marTop w:val="0"/>
              <w:marBottom w:val="0"/>
              <w:divBdr>
                <w:top w:val="none" w:sz="0" w:space="0" w:color="auto"/>
                <w:left w:val="none" w:sz="0" w:space="0" w:color="auto"/>
                <w:bottom w:val="none" w:sz="0" w:space="0" w:color="auto"/>
                <w:right w:val="none" w:sz="0" w:space="0" w:color="auto"/>
              </w:divBdr>
              <w:divsChild>
                <w:div w:id="111097648">
                  <w:marLeft w:val="0"/>
                  <w:marRight w:val="0"/>
                  <w:marTop w:val="0"/>
                  <w:marBottom w:val="0"/>
                  <w:divBdr>
                    <w:top w:val="none" w:sz="0" w:space="0" w:color="auto"/>
                    <w:left w:val="none" w:sz="0" w:space="0" w:color="auto"/>
                    <w:bottom w:val="none" w:sz="0" w:space="0" w:color="auto"/>
                    <w:right w:val="none" w:sz="0" w:space="0" w:color="auto"/>
                  </w:divBdr>
                  <w:divsChild>
                    <w:div w:id="2942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4792">
      <w:bodyDiv w:val="1"/>
      <w:marLeft w:val="0"/>
      <w:marRight w:val="0"/>
      <w:marTop w:val="0"/>
      <w:marBottom w:val="0"/>
      <w:divBdr>
        <w:top w:val="none" w:sz="0" w:space="0" w:color="auto"/>
        <w:left w:val="none" w:sz="0" w:space="0" w:color="auto"/>
        <w:bottom w:val="none" w:sz="0" w:space="0" w:color="auto"/>
        <w:right w:val="none" w:sz="0" w:space="0" w:color="auto"/>
      </w:divBdr>
    </w:div>
    <w:div w:id="198072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etric_ton" TargetMode="External"/><Relationship Id="rId21" Type="http://schemas.openxmlformats.org/officeDocument/2006/relationships/image" Target="media/image5.png"/><Relationship Id="rId42" Type="http://schemas.openxmlformats.org/officeDocument/2006/relationships/hyperlink" Target="https://fr.wikipedia.org/wiki/Tombereau" TargetMode="External"/><Relationship Id="rId47" Type="http://schemas.openxmlformats.org/officeDocument/2006/relationships/image" Target="media/image17.jpeg"/><Relationship Id="rId63" Type="http://schemas.openxmlformats.org/officeDocument/2006/relationships/hyperlink" Target="https://fr.wikipedia.org/wiki/Astra_SpA" TargetMode="External"/><Relationship Id="rId68" Type="http://schemas.openxmlformats.org/officeDocument/2006/relationships/hyperlink" Target="https://fr.wikipedia.org/wiki/Komatsu" TargetMode="External"/><Relationship Id="rId84" Type="http://schemas.openxmlformats.org/officeDocument/2006/relationships/hyperlink" Target="https://fr.wikipedia.org/wiki/Wacker_Neuson" TargetMode="External"/><Relationship Id="rId89" Type="http://schemas.openxmlformats.org/officeDocument/2006/relationships/hyperlink" Target="https://fr.wikipedia.org/wiki/BelAZ" TargetMode="External"/><Relationship Id="rId112" Type="http://schemas.openxmlformats.org/officeDocument/2006/relationships/hyperlink" Target="https://en.wikipedia.org/wiki/Haul_truck" TargetMode="External"/><Relationship Id="rId133" Type="http://schemas.openxmlformats.org/officeDocument/2006/relationships/image" Target="media/image24.png"/><Relationship Id="rId138" Type="http://schemas.openxmlformats.org/officeDocument/2006/relationships/hyperlink" Target="https://en.wikipedia.org/wiki/Off-road_vehicle" TargetMode="External"/><Relationship Id="rId154" Type="http://schemas.openxmlformats.org/officeDocument/2006/relationships/hyperlink" Target="https://en.wikipedia.org/wiki/Mobile_crane" TargetMode="External"/><Relationship Id="rId159" Type="http://schemas.openxmlformats.org/officeDocument/2006/relationships/hyperlink" Target="https://en.wikipedia.org/wiki/Archer_Artillery_System" TargetMode="External"/><Relationship Id="rId175" Type="http://schemas.openxmlformats.org/officeDocument/2006/relationships/image" Target="media/image27.png"/><Relationship Id="rId170" Type="http://schemas.openxmlformats.org/officeDocument/2006/relationships/hyperlink" Target="https://www.iso.org/obp/ui" TargetMode="External"/><Relationship Id="rId191" Type="http://schemas.openxmlformats.org/officeDocument/2006/relationships/image" Target="media/image37.png"/><Relationship Id="rId196" Type="http://schemas.openxmlformats.org/officeDocument/2006/relationships/theme" Target="theme/theme1.xml"/><Relationship Id="rId16" Type="http://schemas.openxmlformats.org/officeDocument/2006/relationships/hyperlink" Target="http://www.construmatica.com/construpedia/Cami%C3%B3n_D%C3%BAmper" TargetMode="External"/><Relationship Id="rId107" Type="http://schemas.openxmlformats.org/officeDocument/2006/relationships/hyperlink" Target="https://en.wikipedia.org/wiki/Construction" TargetMode="Externa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hyperlink" Target="https://fr.wikipedia.org/wiki/V%C3%A9rin" TargetMode="External"/><Relationship Id="rId58" Type="http://schemas.openxmlformats.org/officeDocument/2006/relationships/hyperlink" Target="https://fr.wikipedia.org/wiki/Aide:Pr%C3%A9ciser_un_fait" TargetMode="External"/><Relationship Id="rId74" Type="http://schemas.openxmlformats.org/officeDocument/2006/relationships/hyperlink" Target="https://fr.wikipedia.org/wiki/Mine_%C3%A0_ciel_ouvert" TargetMode="External"/><Relationship Id="rId79" Type="http://schemas.openxmlformats.org/officeDocument/2006/relationships/hyperlink" Target="https://fr.wikipedia.org/w/index.php?title=Euclid_Trucks&amp;action=edit&amp;redlink=1" TargetMode="External"/><Relationship Id="rId102" Type="http://schemas.openxmlformats.org/officeDocument/2006/relationships/hyperlink" Target="https://en.wikipedia.org/wiki/Dumper" TargetMode="External"/><Relationship Id="rId123" Type="http://schemas.openxmlformats.org/officeDocument/2006/relationships/hyperlink" Target="https://en.wikipedia.org/wiki/Long_ton" TargetMode="External"/><Relationship Id="rId128" Type="http://schemas.openxmlformats.org/officeDocument/2006/relationships/hyperlink" Target="https://en.wikipedia.org/wiki/Articulated_hauler" TargetMode="External"/><Relationship Id="rId144" Type="http://schemas.openxmlformats.org/officeDocument/2006/relationships/hyperlink" Target="https://en.wikipedia.org/wiki/Moxy_Engineering" TargetMode="External"/><Relationship Id="rId149" Type="http://schemas.openxmlformats.org/officeDocument/2006/relationships/hyperlink" Target="https://en.wikipedia.org/wiki/Concrete_mixer" TargetMode="External"/><Relationship Id="rId5" Type="http://schemas.openxmlformats.org/officeDocument/2006/relationships/styles" Target="styles.xml"/><Relationship Id="rId90" Type="http://schemas.openxmlformats.org/officeDocument/2006/relationships/hyperlink" Target="https://fr.wikipedia.org/w/index.php?title=Hydrema&amp;action=edit&amp;redlink=1" TargetMode="External"/><Relationship Id="rId95" Type="http://schemas.openxmlformats.org/officeDocument/2006/relationships/hyperlink" Target="https://en.wikipedia.org/wiki/Dump_truck" TargetMode="External"/><Relationship Id="rId160" Type="http://schemas.openxmlformats.org/officeDocument/2006/relationships/hyperlink" Target="https://www.iso.org/obp/ui" TargetMode="External"/><Relationship Id="rId165" Type="http://schemas.openxmlformats.org/officeDocument/2006/relationships/hyperlink" Target="https://www.iso.org/obp/ui" TargetMode="External"/><Relationship Id="rId181" Type="http://schemas.openxmlformats.org/officeDocument/2006/relationships/hyperlink" Target="https://www.directindustry.fr/fabricant-industriel/tombereau-79924.html" TargetMode="External"/><Relationship Id="rId186" Type="http://schemas.openxmlformats.org/officeDocument/2006/relationships/image" Target="media/image33.png"/><Relationship Id="rId22" Type="http://schemas.openxmlformats.org/officeDocument/2006/relationships/hyperlink" Target="https://www.ecured.cu/Archivo:Cami%C3%B3n_D%C3%BAmper.jpg" TargetMode="External"/><Relationship Id="rId27" Type="http://schemas.openxmlformats.org/officeDocument/2006/relationships/hyperlink" Target="https://www.ecured.cu/Archivo:Camion-dumper-carterlpillar.jpg" TargetMode="External"/><Relationship Id="rId43" Type="http://schemas.openxmlformats.org/officeDocument/2006/relationships/hyperlink" Target="https://fr.wikipedia.org/wiki/Qu%C3%A9b%C3%A9cisme" TargetMode="External"/><Relationship Id="rId48" Type="http://schemas.openxmlformats.org/officeDocument/2006/relationships/hyperlink" Target="https://fr.wikipedia.org/wiki/Volvo_A40" TargetMode="External"/><Relationship Id="rId64" Type="http://schemas.openxmlformats.org/officeDocument/2006/relationships/hyperlink" Target="https://fr.wikipedia.org/wiki/Terex" TargetMode="External"/><Relationship Id="rId69" Type="http://schemas.openxmlformats.org/officeDocument/2006/relationships/hyperlink" Target="https://commons.wikimedia.org/wiki/File:Lectra_Haul_giant_mining_truck_in_Asbestos,_Quebec.jpg?uselang=fr" TargetMode="External"/><Relationship Id="rId113" Type="http://schemas.openxmlformats.org/officeDocument/2006/relationships/hyperlink" Target="https://en.wikipedia.org/wiki/File:200_Ton_Truck.JPG" TargetMode="External"/><Relationship Id="rId118" Type="http://schemas.openxmlformats.org/officeDocument/2006/relationships/hyperlink" Target="https://en.wikipedia.org/wiki/BelAZ_75710" TargetMode="External"/><Relationship Id="rId134" Type="http://schemas.openxmlformats.org/officeDocument/2006/relationships/hyperlink" Target="https://en.wikipedia.org/wiki/Dump_truck" TargetMode="External"/><Relationship Id="rId139" Type="http://schemas.openxmlformats.org/officeDocument/2006/relationships/hyperlink" Target="https://en.wikipedia.org/wiki/Caterpillar_Inc." TargetMode="External"/><Relationship Id="rId80" Type="http://schemas.openxmlformats.org/officeDocument/2006/relationships/hyperlink" Target="https://en.wikipedia.org/wiki/Euclid_Trucks" TargetMode="External"/><Relationship Id="rId85" Type="http://schemas.openxmlformats.org/officeDocument/2006/relationships/hyperlink" Target="https://fr.wikipedia.org/wiki/Perlini" TargetMode="External"/><Relationship Id="rId150" Type="http://schemas.openxmlformats.org/officeDocument/2006/relationships/hyperlink" Target="https://en.wikipedia.org/wiki/Tank_truck" TargetMode="External"/><Relationship Id="rId155" Type="http://schemas.openxmlformats.org/officeDocument/2006/relationships/hyperlink" Target="https://en.wikipedia.org/wiki/Forwarder" TargetMode="External"/><Relationship Id="rId171" Type="http://schemas.openxmlformats.org/officeDocument/2006/relationships/image" Target="media/image25.png"/><Relationship Id="rId176" Type="http://schemas.openxmlformats.org/officeDocument/2006/relationships/image" Target="media/image28.png"/><Relationship Id="rId192" Type="http://schemas.openxmlformats.org/officeDocument/2006/relationships/image" Target="media/image38.png"/><Relationship Id="rId12" Type="http://schemas.openxmlformats.org/officeDocument/2006/relationships/image" Target="media/image2.png"/><Relationship Id="rId17" Type="http://schemas.openxmlformats.org/officeDocument/2006/relationships/hyperlink" Target="http://www.construmatica.com/construpedia/Cami%C3%B3n_Volquete" TargetMode="External"/><Relationship Id="rId33" Type="http://schemas.openxmlformats.org/officeDocument/2006/relationships/hyperlink" Target="https://www.ecured.cu/index.php?title=Dumper_articulado_Volvo&amp;action=edit&amp;redlink=1" TargetMode="External"/><Relationship Id="rId38" Type="http://schemas.openxmlformats.org/officeDocument/2006/relationships/hyperlink" Target="http://www.inrs.fr/dms/inrs/CataloguePapier/ED/TI-ED-6065/ed6065.pdf" TargetMode="External"/><Relationship Id="rId59" Type="http://schemas.openxmlformats.org/officeDocument/2006/relationships/hyperlink" Target="https://fr.wikipedia.org/wiki/Am%C3%A9rique_du_Nord" TargetMode="External"/><Relationship Id="rId103" Type="http://schemas.openxmlformats.org/officeDocument/2006/relationships/image" Target="media/image20.png"/><Relationship Id="rId108" Type="http://schemas.openxmlformats.org/officeDocument/2006/relationships/hyperlink" Target="https://en.wikipedia.org/wiki/Hydraulic_rams" TargetMode="External"/><Relationship Id="rId124" Type="http://schemas.openxmlformats.org/officeDocument/2006/relationships/hyperlink" Target="http://www.sanyglobal.com/product/mining-offhighway-truck/index.html" TargetMode="External"/><Relationship Id="rId129" Type="http://schemas.openxmlformats.org/officeDocument/2006/relationships/hyperlink" Target="https://en.wikipedia.org/wiki/Rack_and_pinion" TargetMode="External"/><Relationship Id="rId54" Type="http://schemas.openxmlformats.org/officeDocument/2006/relationships/hyperlink" Target="https://fr.wikipedia.org/wiki/Roue_motrice" TargetMode="External"/><Relationship Id="rId70" Type="http://schemas.openxmlformats.org/officeDocument/2006/relationships/image" Target="media/image18.jpeg"/><Relationship Id="rId75" Type="http://schemas.openxmlformats.org/officeDocument/2006/relationships/hyperlink" Target="https://fr.wikipedia.org/wiki/Liebherr_T_282B" TargetMode="External"/><Relationship Id="rId91" Type="http://schemas.openxmlformats.org/officeDocument/2006/relationships/hyperlink" Target="https://en.wikipedia.org/wiki/Dumper" TargetMode="External"/><Relationship Id="rId96" Type="http://schemas.openxmlformats.org/officeDocument/2006/relationships/hyperlink" Target="https://en.wikipedia.org/wiki/Rotary_car_dumper" TargetMode="External"/><Relationship Id="rId140" Type="http://schemas.openxmlformats.org/officeDocument/2006/relationships/hyperlink" Target="https://en.wikipedia.org/wiki/Terex" TargetMode="External"/><Relationship Id="rId145" Type="http://schemas.openxmlformats.org/officeDocument/2006/relationships/hyperlink" Target="https://en.wikipedia.org/wiki/Doosan_Group" TargetMode="External"/><Relationship Id="rId161" Type="http://schemas.openxmlformats.org/officeDocument/2006/relationships/hyperlink" Target="http://www.iso.org/obp" TargetMode="External"/><Relationship Id="rId166" Type="http://schemas.openxmlformats.org/officeDocument/2006/relationships/hyperlink" Target="https://www.iso.org/obp/ui" TargetMode="External"/><Relationship Id="rId182" Type="http://schemas.openxmlformats.org/officeDocument/2006/relationships/image" Target="media/image31.png"/><Relationship Id="rId187"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6.jpeg"/><Relationship Id="rId28" Type="http://schemas.openxmlformats.org/officeDocument/2006/relationships/image" Target="media/image9.jpeg"/><Relationship Id="rId49" Type="http://schemas.openxmlformats.org/officeDocument/2006/relationships/hyperlink" Target="https://fr.wikipedia.org/wiki/Tracteur_agricole" TargetMode="External"/><Relationship Id="rId114" Type="http://schemas.openxmlformats.org/officeDocument/2006/relationships/image" Target="media/image22.jpeg"/><Relationship Id="rId119" Type="http://schemas.openxmlformats.org/officeDocument/2006/relationships/hyperlink" Target="https://en.wikipedia.org/wiki/Bucyrus_MT6300AC" TargetMode="External"/><Relationship Id="rId44" Type="http://schemas.openxmlformats.org/officeDocument/2006/relationships/hyperlink" Target="https://fr.wikipedia.org/wiki/France" TargetMode="External"/><Relationship Id="rId60" Type="http://schemas.openxmlformats.org/officeDocument/2006/relationships/hyperlink" Target="https://fr.wikipedia.org/wiki/Volvo_Construction_Equipment" TargetMode="External"/><Relationship Id="rId65" Type="http://schemas.openxmlformats.org/officeDocument/2006/relationships/hyperlink" Target="https://fr.wikipedia.org/w/index.php?title=Moxy_Engineering&amp;action=edit&amp;redlink=1" TargetMode="External"/><Relationship Id="rId81" Type="http://schemas.openxmlformats.org/officeDocument/2006/relationships/hyperlink" Target="https://fr.wikipedia.org/wiki/Komatsu" TargetMode="External"/><Relationship Id="rId86" Type="http://schemas.openxmlformats.org/officeDocument/2006/relationships/hyperlink" Target="https://fr.wikipedia.org/wiki/Astra_SpA" TargetMode="External"/><Relationship Id="rId130" Type="http://schemas.openxmlformats.org/officeDocument/2006/relationships/hyperlink" Target="https://en.wikipedia.org/wiki/Steering" TargetMode="External"/><Relationship Id="rId135" Type="http://schemas.openxmlformats.org/officeDocument/2006/relationships/hyperlink" Target="https://en.wikipedia.org/wiki/Terrain" TargetMode="External"/><Relationship Id="rId151" Type="http://schemas.openxmlformats.org/officeDocument/2006/relationships/hyperlink" Target="https://en.wikipedia.org/wiki/Intermodal_container" TargetMode="External"/><Relationship Id="rId156" Type="http://schemas.openxmlformats.org/officeDocument/2006/relationships/hyperlink" Target="https://en.wikipedia.org/wiki/Woodchipper" TargetMode="External"/><Relationship Id="rId177" Type="http://schemas.openxmlformats.org/officeDocument/2006/relationships/hyperlink" Target="https://www.directindustry.fr/cat/engins-chantiers-mines-AR.html" TargetMode="External"/><Relationship Id="rId172" Type="http://schemas.openxmlformats.org/officeDocument/2006/relationships/hyperlink" Target="https://www.directindustry.es/fabricante-industrial/dumper-73336.html" TargetMode="External"/><Relationship Id="rId193" Type="http://schemas.openxmlformats.org/officeDocument/2006/relationships/image" Target="media/image39.png"/><Relationship Id="rId13" Type="http://schemas.openxmlformats.org/officeDocument/2006/relationships/hyperlink" Target="https://books.google.es/books?id=AWJUDQAAQBAJ&amp;pg=PA128&amp;lpg=PA128&amp;dq=%22gondola+vehicle%22&amp;source=bl&amp;ots=70LkZI_19P&amp;sig=sB_j92_etX9akZYJTtT43xkl018&amp;hl=eu&amp;sa=X&amp;ved=2ahUKEwiyiIKM_cvdAhUpxoUKHYsgDKUQ6AEwCnoECAYQAQ" TargetMode="External"/><Relationship Id="rId18" Type="http://schemas.openxmlformats.org/officeDocument/2006/relationships/hyperlink" Target="https://www.ecured.cu/Cami%C3%B3n_volquete" TargetMode="External"/><Relationship Id="rId39" Type="http://schemas.openxmlformats.org/officeDocument/2006/relationships/image" Target="media/image15.png"/><Relationship Id="rId109" Type="http://schemas.openxmlformats.org/officeDocument/2006/relationships/image" Target="media/image21.png"/><Relationship Id="rId34" Type="http://schemas.openxmlformats.org/officeDocument/2006/relationships/hyperlink" Target="http://www.gencat.cat/empresaiocupacio/departament/centre_documentacio/publicacions/seguretat_salut_laboral/guies/llibres/construccio_accessible/esp/04/04_07.pdf" TargetMode="External"/><Relationship Id="rId50" Type="http://schemas.openxmlformats.org/officeDocument/2006/relationships/hyperlink" Target="https://fr.wikipedia.org/wiki/Volvo_Construction_Equipment" TargetMode="External"/><Relationship Id="rId55" Type="http://schemas.openxmlformats.org/officeDocument/2006/relationships/hyperlink" Target="https://fr.wikipedia.org/wiki/CNH_Global" TargetMode="External"/><Relationship Id="rId76" Type="http://schemas.openxmlformats.org/officeDocument/2006/relationships/hyperlink" Target="https://fr.wikipedia.org/wiki/Berliet" TargetMode="External"/><Relationship Id="rId97" Type="http://schemas.openxmlformats.org/officeDocument/2006/relationships/hyperlink" Target="https://en.wikipedia.org/wiki/Dumper_(Gobots)" TargetMode="External"/><Relationship Id="rId104" Type="http://schemas.openxmlformats.org/officeDocument/2006/relationships/hyperlink" Target="https://en.wikipedia.org/wiki/Truck" TargetMode="External"/><Relationship Id="rId120" Type="http://schemas.openxmlformats.org/officeDocument/2006/relationships/hyperlink" Target="https://en.wikipedia.org/wiki/Caterpillar_797F" TargetMode="External"/><Relationship Id="rId125" Type="http://schemas.openxmlformats.org/officeDocument/2006/relationships/hyperlink" Target="http://www.xcmg.com/en-ap/product/cat-list-115-33094.htm" TargetMode="External"/><Relationship Id="rId141" Type="http://schemas.openxmlformats.org/officeDocument/2006/relationships/hyperlink" Target="https://en.wikipedia.org/wiki/John_Deere" TargetMode="External"/><Relationship Id="rId146" Type="http://schemas.openxmlformats.org/officeDocument/2006/relationships/hyperlink" Target="https://en.wikipedia.org/wiki/Volvo_Construction_Equipment" TargetMode="External"/><Relationship Id="rId167" Type="http://schemas.openxmlformats.org/officeDocument/2006/relationships/hyperlink" Target="https://www.iso.org/obp/ui" TargetMode="External"/><Relationship Id="rId188" Type="http://schemas.openxmlformats.org/officeDocument/2006/relationships/hyperlink" Target="https://www.directindustry.com/industrial-manufacturer/dump-truck-79924.html" TargetMode="External"/><Relationship Id="rId7" Type="http://schemas.openxmlformats.org/officeDocument/2006/relationships/webSettings" Target="webSettings.xml"/><Relationship Id="rId71" Type="http://schemas.openxmlformats.org/officeDocument/2006/relationships/hyperlink" Target="https://commons.wikimedia.org/wiki/File:Liebherr_T282.jpg?uselang=fr" TargetMode="External"/><Relationship Id="rId92" Type="http://schemas.openxmlformats.org/officeDocument/2006/relationships/hyperlink" Target="https://en.wikipedia.org/wiki/Anthony_Charles_Dumper" TargetMode="External"/><Relationship Id="rId162" Type="http://schemas.openxmlformats.org/officeDocument/2006/relationships/hyperlink" Target="http://www.electropedia.org/" TargetMode="External"/><Relationship Id="rId183"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yperlink" Target="https://www.ecured.cu/Archivo:Dumper_articulado.png" TargetMode="External"/><Relationship Id="rId24" Type="http://schemas.openxmlformats.org/officeDocument/2006/relationships/hyperlink" Target="https://www.ecured.cu/Archivo:Partes_del_dumper.png" TargetMode="External"/><Relationship Id="rId40" Type="http://schemas.openxmlformats.org/officeDocument/2006/relationships/image" Target="media/image16.png"/><Relationship Id="rId45" Type="http://schemas.openxmlformats.org/officeDocument/2006/relationships/hyperlink" Target="https://fr.wikipedia.org/wiki/Benne" TargetMode="External"/><Relationship Id="rId66" Type="http://schemas.openxmlformats.org/officeDocument/2006/relationships/hyperlink" Target="https://en.wikipedia.org/wiki/Moxy_Engineering" TargetMode="External"/><Relationship Id="rId87" Type="http://schemas.openxmlformats.org/officeDocument/2006/relationships/hyperlink" Target="https://fr.wikipedia.org/wiki/Hitachi" TargetMode="External"/><Relationship Id="rId110" Type="http://schemas.openxmlformats.org/officeDocument/2006/relationships/hyperlink" Target="https://en.wikipedia.org/wiki/Dump_truck" TargetMode="External"/><Relationship Id="rId115" Type="http://schemas.openxmlformats.org/officeDocument/2006/relationships/hyperlink" Target="https://en.wikipedia.org/wiki/Haul_truck" TargetMode="External"/><Relationship Id="rId131" Type="http://schemas.openxmlformats.org/officeDocument/2006/relationships/hyperlink" Target="https://en.wikipedia.org/wiki/Dump_truck" TargetMode="External"/><Relationship Id="rId136" Type="http://schemas.openxmlformats.org/officeDocument/2006/relationships/hyperlink" Target="https://en.wikipedia.org/wiki/All-wheel_drive" TargetMode="External"/><Relationship Id="rId157" Type="http://schemas.openxmlformats.org/officeDocument/2006/relationships/hyperlink" Target="https://en.wikipedia.org/wiki/Military_vehicle" TargetMode="External"/><Relationship Id="rId178" Type="http://schemas.openxmlformats.org/officeDocument/2006/relationships/hyperlink" Target="https://www.directindustry.fr/fabricant-industriel/dumper-73336.html" TargetMode="External"/><Relationship Id="rId61" Type="http://schemas.openxmlformats.org/officeDocument/2006/relationships/hyperlink" Target="https://fr.wikipedia.org/wiki/Caterpillar" TargetMode="External"/><Relationship Id="rId82" Type="http://schemas.openxmlformats.org/officeDocument/2006/relationships/hyperlink" Target="https://fr.wikipedia.org/wiki/Caterpillar" TargetMode="External"/><Relationship Id="rId152" Type="http://schemas.openxmlformats.org/officeDocument/2006/relationships/hyperlink" Target="https://en.wikipedia.org/wiki/Semi-trailer" TargetMode="External"/><Relationship Id="rId173" Type="http://schemas.openxmlformats.org/officeDocument/2006/relationships/image" Target="media/image26.png"/><Relationship Id="rId194" Type="http://schemas.openxmlformats.org/officeDocument/2006/relationships/header" Target="header1.xml"/><Relationship Id="rId19" Type="http://schemas.openxmlformats.org/officeDocument/2006/relationships/hyperlink" Target="https://www.ecured.cu/Motor" TargetMode="External"/><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image" Target="media/image12.emf"/><Relationship Id="rId56" Type="http://schemas.openxmlformats.org/officeDocument/2006/relationships/hyperlink" Target="https://fr.wikipedia.org/wiki/New_Holland_(entreprise)" TargetMode="External"/><Relationship Id="rId77" Type="http://schemas.openxmlformats.org/officeDocument/2006/relationships/hyperlink" Target="https://fr.wikipedia.org/wiki/Berliet_T100" TargetMode="External"/><Relationship Id="rId100" Type="http://schemas.openxmlformats.org/officeDocument/2006/relationships/hyperlink" Target="https://en.wikipedia.org/wiki/Dump_truck" TargetMode="External"/><Relationship Id="rId105" Type="http://schemas.openxmlformats.org/officeDocument/2006/relationships/hyperlink" Target="https://en.wikipedia.org/wiki/Sand" TargetMode="External"/><Relationship Id="rId126" Type="http://schemas.openxmlformats.org/officeDocument/2006/relationships/hyperlink" Target="https://en.wikipedia.org/wiki/File:Caterpillar_D350D.jpg" TargetMode="External"/><Relationship Id="rId147" Type="http://schemas.openxmlformats.org/officeDocument/2006/relationships/hyperlink" Target="https://en.wikipedia.org/wiki/Komatsu_Limited" TargetMode="External"/><Relationship Id="rId168" Type="http://schemas.openxmlformats.org/officeDocument/2006/relationships/hyperlink" Target="https://www.iso.org/obp/ui" TargetMode="External"/><Relationship Id="rId8" Type="http://schemas.openxmlformats.org/officeDocument/2006/relationships/footnotes" Target="footnotes.xml"/><Relationship Id="rId51" Type="http://schemas.openxmlformats.org/officeDocument/2006/relationships/hyperlink" Target="https://fr.wikipedia.org/wiki/Europe_du_Nord" TargetMode="External"/><Relationship Id="rId72" Type="http://schemas.openxmlformats.org/officeDocument/2006/relationships/image" Target="media/image19.jpeg"/><Relationship Id="rId93" Type="http://schemas.openxmlformats.org/officeDocument/2006/relationships/hyperlink" Target="https://en.wikipedia.org/wiki/Dumper_(computer_program)" TargetMode="External"/><Relationship Id="rId98" Type="http://schemas.openxmlformats.org/officeDocument/2006/relationships/hyperlink" Target="https://en.wikipedia.org/wiki/Articulated_hauler" TargetMode="External"/><Relationship Id="rId121" Type="http://schemas.openxmlformats.org/officeDocument/2006/relationships/hyperlink" Target="https://en.wikipedia.org/wiki/Short_ton" TargetMode="External"/><Relationship Id="rId142" Type="http://schemas.openxmlformats.org/officeDocument/2006/relationships/hyperlink" Target="http://www.bellequipment.com/" TargetMode="External"/><Relationship Id="rId163" Type="http://schemas.openxmlformats.org/officeDocument/2006/relationships/hyperlink" Target="https://www.iso.org/obp/ui" TargetMode="External"/><Relationship Id="rId184" Type="http://schemas.openxmlformats.org/officeDocument/2006/relationships/hyperlink" Target="https://www.directindustry.com/cat/construction-mining-equipment-AR.html" TargetMode="External"/><Relationship Id="rId189" Type="http://schemas.openxmlformats.org/officeDocument/2006/relationships/image" Target="media/image35.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commons.wikimedia.org/wiki/File:Volvo_A40D.jpg?uselang=fr" TargetMode="External"/><Relationship Id="rId67" Type="http://schemas.openxmlformats.org/officeDocument/2006/relationships/hyperlink" Target="https://fr.wikipedia.org/wiki/Bell_Equipment" TargetMode="External"/><Relationship Id="rId116" Type="http://schemas.openxmlformats.org/officeDocument/2006/relationships/hyperlink" Target="https://en.wikipedia.org/wiki/Haul_truck" TargetMode="External"/><Relationship Id="rId137" Type="http://schemas.openxmlformats.org/officeDocument/2006/relationships/hyperlink" Target="https://en.wikipedia.org/wiki/Trailer_(vehicle)" TargetMode="External"/><Relationship Id="rId158" Type="http://schemas.openxmlformats.org/officeDocument/2006/relationships/hyperlink" Target="https://en.wikipedia.org/wiki/Tracked_vehicle" TargetMode="External"/><Relationship Id="rId20" Type="http://schemas.openxmlformats.org/officeDocument/2006/relationships/hyperlink" Target="https://www.ecured.cu/Plantilla:Definici%C3%B3n" TargetMode="External"/><Relationship Id="rId41" Type="http://schemas.openxmlformats.org/officeDocument/2006/relationships/hyperlink" Target="https://fr.wikipedia.org/wiki/Vrac" TargetMode="External"/><Relationship Id="rId62" Type="http://schemas.openxmlformats.org/officeDocument/2006/relationships/hyperlink" Target="https://fr.wikipedia.org/wiki/Liebherr" TargetMode="External"/><Relationship Id="rId83" Type="http://schemas.openxmlformats.org/officeDocument/2006/relationships/hyperlink" Target="https://fr.wikipedia.org/wiki/Liebherr" TargetMode="External"/><Relationship Id="rId88" Type="http://schemas.openxmlformats.org/officeDocument/2006/relationships/hyperlink" Target="https://fr.wikipedia.org/wiki/Terex" TargetMode="External"/><Relationship Id="rId111" Type="http://schemas.openxmlformats.org/officeDocument/2006/relationships/hyperlink" Target="https://en.wikipedia.org/wiki/Heavy_equipment_(construction)" TargetMode="External"/><Relationship Id="rId132" Type="http://schemas.openxmlformats.org/officeDocument/2006/relationships/hyperlink" Target="https://en.wikipedia.org/wiki/File:CamionFermont.png" TargetMode="External"/><Relationship Id="rId153" Type="http://schemas.openxmlformats.org/officeDocument/2006/relationships/hyperlink" Target="https://en.wikipedia.org/wiki/Hydraulic_hooklift_hoist" TargetMode="External"/><Relationship Id="rId174" Type="http://schemas.openxmlformats.org/officeDocument/2006/relationships/hyperlink" Target="https://www.directindustry.es/fabricante-industrial/dumper-79924.html" TargetMode="External"/><Relationship Id="rId179" Type="http://schemas.openxmlformats.org/officeDocument/2006/relationships/image" Target="media/image29.png"/><Relationship Id="rId195" Type="http://schemas.openxmlformats.org/officeDocument/2006/relationships/fontTable" Target="fontTable.xml"/><Relationship Id="rId190" Type="http://schemas.openxmlformats.org/officeDocument/2006/relationships/image" Target="media/image36.png"/><Relationship Id="rId15" Type="http://schemas.openxmlformats.org/officeDocument/2006/relationships/image" Target="media/image4.png"/><Relationship Id="rId36" Type="http://schemas.openxmlformats.org/officeDocument/2006/relationships/image" Target="media/image13.png"/><Relationship Id="rId57" Type="http://schemas.openxmlformats.org/officeDocument/2006/relationships/hyperlink" Target="https://fr.wikipedia.org/wiki/Bell_Equipment" TargetMode="External"/><Relationship Id="rId106" Type="http://schemas.openxmlformats.org/officeDocument/2006/relationships/hyperlink" Target="https://en.wikipedia.org/wiki/Gravel" TargetMode="External"/><Relationship Id="rId127" Type="http://schemas.openxmlformats.org/officeDocument/2006/relationships/image" Target="media/image23.jpeg"/><Relationship Id="rId10" Type="http://schemas.openxmlformats.org/officeDocument/2006/relationships/hyperlink" Target="https://vialtest.com/manual-del-conductor/permiso-C/definiciones/11" TargetMode="External"/><Relationship Id="rId31" Type="http://schemas.openxmlformats.org/officeDocument/2006/relationships/hyperlink" Target="https://www.ecured.cu/Archivo:Dumper_de_mina.png" TargetMode="External"/><Relationship Id="rId52" Type="http://schemas.openxmlformats.org/officeDocument/2006/relationships/hyperlink" Target="https://fr.wikipedia.org/wiki/Tourillon_(m%C3%A9canique)" TargetMode="External"/><Relationship Id="rId73" Type="http://schemas.openxmlformats.org/officeDocument/2006/relationships/hyperlink" Target="https://fr.wikipedia.org/wiki/Liebherr_T_282B" TargetMode="External"/><Relationship Id="rId78" Type="http://schemas.openxmlformats.org/officeDocument/2006/relationships/hyperlink" Target="https://fr.wikipedia.org/wiki/Volvo_Construction_Equipment" TargetMode="External"/><Relationship Id="rId94" Type="http://schemas.openxmlformats.org/officeDocument/2006/relationships/hyperlink" Target="https://en.wikipedia.org/wiki/Dumper_(Ender%27s_Game)" TargetMode="External"/><Relationship Id="rId99" Type="http://schemas.openxmlformats.org/officeDocument/2006/relationships/hyperlink" Target="https://en.wikipedia.org/wiki/Dumper_(disambiguation)" TargetMode="External"/><Relationship Id="rId101" Type="http://schemas.openxmlformats.org/officeDocument/2006/relationships/hyperlink" Target="https://en.wikipedia.org/wiki/Rubber_tracks" TargetMode="External"/><Relationship Id="rId122" Type="http://schemas.openxmlformats.org/officeDocument/2006/relationships/hyperlink" Target="https://en.wikipedia.org/wiki/Tonne" TargetMode="External"/><Relationship Id="rId143" Type="http://schemas.openxmlformats.org/officeDocument/2006/relationships/hyperlink" Target="https://en.wikipedia.org/wiki/Articulated_hauler" TargetMode="External"/><Relationship Id="rId148" Type="http://schemas.openxmlformats.org/officeDocument/2006/relationships/hyperlink" Target="https://en.wikipedia.org/wiki/Articulated_hauler" TargetMode="External"/><Relationship Id="rId164" Type="http://schemas.openxmlformats.org/officeDocument/2006/relationships/hyperlink" Target="https://www.iso.org/obp/ui" TargetMode="External"/><Relationship Id="rId169" Type="http://schemas.openxmlformats.org/officeDocument/2006/relationships/hyperlink" Target="https://www.iso.org/obp/ui" TargetMode="External"/><Relationship Id="rId185" Type="http://schemas.openxmlformats.org/officeDocument/2006/relationships/hyperlink" Target="https://www.directindustry.com/industrial-manufacturer/dumper-73336.html"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30.png"/><Relationship Id="rId26" Type="http://schemas.openxmlformats.org/officeDocument/2006/relationships/image" Target="media/image8.png"/></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E81CD4-743A-4D07-B31A-49EDB058D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EA7A1E-CBCB-4471-99A0-E4D106A448E9}">
  <ds:schemaRefs>
    <ds:schemaRef ds:uri="http://schemas.microsoft.com/sharepoint/v3/contenttype/forms"/>
  </ds:schemaRefs>
</ds:datastoreItem>
</file>

<file path=customXml/itemProps3.xml><?xml version="1.0" encoding="utf-8"?>
<ds:datastoreItem xmlns:ds="http://schemas.openxmlformats.org/officeDocument/2006/customXml" ds:itemID="{723FC0CC-7845-4363-BF55-F44D62BD00A4}">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3c25efd-afc4-4627-93a1-5b7d7fa05790"/>
    <ds:schemaRef ds:uri="http://purl.org/dc/terms/"/>
    <ds:schemaRef ds:uri="5dcc185b-3e2c-4f3e-a67f-86bd308fb5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5480</Words>
  <Characters>31241</Characters>
  <Application>Microsoft Office Word</Application>
  <DocSecurity>0</DocSecurity>
  <Lines>260</Lines>
  <Paragraphs>73</Paragraphs>
  <ScaleCrop>false</ScaleCrop>
  <HeadingPairs>
    <vt:vector size="2" baseType="variant">
      <vt:variant>
        <vt:lpstr>Titulua</vt:lpstr>
      </vt:variant>
      <vt:variant>
        <vt:i4>1</vt:i4>
      </vt:variant>
    </vt:vector>
  </HeadingPairs>
  <TitlesOfParts>
    <vt:vector size="1" baseType="lpstr">
      <vt:lpstr/>
    </vt:vector>
  </TitlesOfParts>
  <Company>EJIE</Company>
  <LinksUpToDate>false</LinksUpToDate>
  <CharactersWithSpaces>36648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Olaizola Maiz, Mertxe</dc:creator>
  <cp:lastModifiedBy>Olaizola Maiz, Mertxe</cp:lastModifiedBy>
  <cp:revision>3</cp:revision>
  <dcterms:created xsi:type="dcterms:W3CDTF">2019-10-21T15:21:00Z</dcterms:created>
  <dcterms:modified xsi:type="dcterms:W3CDTF">2019-10-21T15:23:00Z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