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9C4" w:rsidRPr="006A1418" w:rsidRDefault="003759C4">
      <w:pPr>
        <w:pStyle w:val="Encabezado"/>
        <w:tabs>
          <w:tab w:val="clear" w:pos="4252"/>
          <w:tab w:val="clear" w:pos="8504"/>
        </w:tabs>
      </w:pPr>
    </w:p>
    <w:p w:rsidR="00A25D41" w:rsidRDefault="00A25D41">
      <w:pPr>
        <w:jc w:val="center"/>
      </w:pPr>
    </w:p>
    <w:p w:rsidR="00A25D41" w:rsidRPr="00197EEE" w:rsidRDefault="00142DA5" w:rsidP="002C6BE4">
      <w:pPr>
        <w:ind w:right="1417"/>
        <w:jc w:val="right"/>
      </w:pPr>
      <w:r>
        <w:rPr>
          <w:noProof/>
          <w:lang w:val="es-ES"/>
        </w:rPr>
        <w:drawing>
          <wp:inline distT="0" distB="0" distL="0" distR="0" wp14:anchorId="773C1E92" wp14:editId="773C1E93">
            <wp:extent cx="1190625" cy="390525"/>
            <wp:effectExtent l="0" t="0" r="9525" b="9525"/>
            <wp:docPr id="1" name="Imagen 1" descr="r42-logo_gobierno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42-logo_gobierno_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A25D41" w:rsidRPr="00197EEE" w:rsidRDefault="00A25D41">
      <w:pPr>
        <w:jc w:val="center"/>
      </w:pPr>
    </w:p>
    <w:p w:rsidR="003759C4" w:rsidRPr="00197EEE" w:rsidRDefault="003759C4">
      <w:pPr>
        <w:jc w:val="center"/>
      </w:pPr>
    </w:p>
    <w:p w:rsidR="003759C4" w:rsidRPr="00197EEE" w:rsidRDefault="003759C4">
      <w:pPr>
        <w:jc w:val="center"/>
      </w:pPr>
    </w:p>
    <w:p w:rsidR="003759C4" w:rsidRPr="00197EEE" w:rsidRDefault="003759C4">
      <w:pPr>
        <w:jc w:val="center"/>
      </w:pPr>
    </w:p>
    <w:p w:rsidR="003759C4" w:rsidRPr="00197EEE" w:rsidRDefault="003759C4">
      <w:pPr>
        <w:jc w:val="center"/>
      </w:pPr>
    </w:p>
    <w:p w:rsidR="003952B3" w:rsidRPr="00197EEE" w:rsidRDefault="003952B3">
      <w:pPr>
        <w:jc w:val="center"/>
      </w:pPr>
    </w:p>
    <w:p w:rsidR="003952B3" w:rsidRPr="00197EEE" w:rsidRDefault="003952B3">
      <w:pPr>
        <w:jc w:val="center"/>
      </w:pPr>
    </w:p>
    <w:p w:rsidR="003952B3" w:rsidRPr="00197EEE" w:rsidRDefault="003952B3">
      <w:pPr>
        <w:jc w:val="center"/>
      </w:pPr>
    </w:p>
    <w:p w:rsidR="003952B3" w:rsidRPr="00197EEE" w:rsidRDefault="003952B3">
      <w:pPr>
        <w:jc w:val="center"/>
      </w:pPr>
    </w:p>
    <w:p w:rsidR="003759C4" w:rsidRPr="00197EEE" w:rsidRDefault="003759C4"/>
    <w:p w:rsidR="003759C4" w:rsidRPr="00197EEE" w:rsidRDefault="003759C4"/>
    <w:p w:rsidR="003759C4" w:rsidRPr="00197EEE" w:rsidRDefault="003759C4"/>
    <w:p w:rsidR="007A2342" w:rsidRDefault="002C6BE4" w:rsidP="00197EEE">
      <w:pPr>
        <w:widowControl w:val="0"/>
        <w:autoSpaceDE w:val="0"/>
        <w:autoSpaceDN w:val="0"/>
        <w:adjustRightInd w:val="0"/>
        <w:ind w:left="108" w:right="1417"/>
        <w:jc w:val="center"/>
        <w:rPr>
          <w:rFonts w:cs="Arial"/>
          <w:b/>
          <w:bCs/>
          <w:sz w:val="32"/>
          <w:szCs w:val="32"/>
        </w:rPr>
      </w:pPr>
      <w:r w:rsidRPr="00197EEE">
        <w:rPr>
          <w:rFonts w:cs="Arial"/>
          <w:b/>
          <w:bCs/>
          <w:sz w:val="32"/>
          <w:szCs w:val="32"/>
        </w:rPr>
        <w:t xml:space="preserve">Manual de </w:t>
      </w:r>
      <w:r w:rsidR="00DE4D94" w:rsidRPr="00197EEE">
        <w:rPr>
          <w:rFonts w:cs="Arial"/>
          <w:b/>
          <w:bCs/>
          <w:sz w:val="32"/>
          <w:szCs w:val="32"/>
        </w:rPr>
        <w:t>Uso</w:t>
      </w:r>
    </w:p>
    <w:p w:rsidR="00197EEE" w:rsidRDefault="00197EEE" w:rsidP="00197EEE">
      <w:pPr>
        <w:widowControl w:val="0"/>
        <w:autoSpaceDE w:val="0"/>
        <w:autoSpaceDN w:val="0"/>
        <w:adjustRightInd w:val="0"/>
        <w:ind w:left="108" w:right="1417"/>
        <w:jc w:val="center"/>
        <w:rPr>
          <w:rFonts w:cs="Arial"/>
          <w:b/>
          <w:bCs/>
          <w:sz w:val="32"/>
          <w:szCs w:val="32"/>
        </w:rPr>
      </w:pPr>
    </w:p>
    <w:p w:rsidR="00197EEE" w:rsidRPr="00197EEE" w:rsidRDefault="00197EEE" w:rsidP="00197EEE">
      <w:pPr>
        <w:widowControl w:val="0"/>
        <w:autoSpaceDE w:val="0"/>
        <w:autoSpaceDN w:val="0"/>
        <w:adjustRightInd w:val="0"/>
        <w:ind w:left="108" w:right="1417"/>
        <w:jc w:val="center"/>
        <w:rPr>
          <w:rFonts w:cs="Arial"/>
          <w:b/>
          <w:bCs/>
          <w:sz w:val="32"/>
          <w:szCs w:val="32"/>
        </w:rPr>
      </w:pPr>
    </w:p>
    <w:p w:rsidR="002A19F6" w:rsidRPr="00197EEE" w:rsidRDefault="007A2342" w:rsidP="00197EEE">
      <w:pPr>
        <w:widowControl w:val="0"/>
        <w:autoSpaceDE w:val="0"/>
        <w:autoSpaceDN w:val="0"/>
        <w:adjustRightInd w:val="0"/>
        <w:ind w:left="108" w:right="1417"/>
        <w:jc w:val="center"/>
        <w:rPr>
          <w:rFonts w:cs="Arial"/>
          <w:b/>
          <w:bCs/>
          <w:sz w:val="32"/>
          <w:szCs w:val="32"/>
        </w:rPr>
      </w:pPr>
      <w:r w:rsidRPr="00197EEE">
        <w:rPr>
          <w:rFonts w:cs="Arial"/>
          <w:b/>
          <w:bCs/>
          <w:sz w:val="32"/>
          <w:szCs w:val="32"/>
        </w:rPr>
        <w:t xml:space="preserve">AUTOEVALUACIÓN </w:t>
      </w:r>
      <w:r w:rsidR="002A19F6" w:rsidRPr="00197EEE">
        <w:rPr>
          <w:rFonts w:cs="Arial"/>
          <w:b/>
          <w:bCs/>
          <w:sz w:val="32"/>
          <w:szCs w:val="32"/>
        </w:rPr>
        <w:t>de la</w:t>
      </w:r>
      <w:r w:rsidR="00197EEE">
        <w:rPr>
          <w:rFonts w:cs="Arial"/>
          <w:b/>
          <w:bCs/>
          <w:sz w:val="32"/>
          <w:szCs w:val="32"/>
        </w:rPr>
        <w:t xml:space="preserve"> </w:t>
      </w:r>
      <w:r w:rsidR="002A19F6" w:rsidRPr="00197EEE">
        <w:rPr>
          <w:rFonts w:cs="Arial"/>
          <w:b/>
          <w:bCs/>
          <w:sz w:val="32"/>
          <w:szCs w:val="32"/>
        </w:rPr>
        <w:t>WEB PROFESIONAL</w:t>
      </w:r>
    </w:p>
    <w:p w:rsidR="003759C4" w:rsidRPr="00197EEE" w:rsidRDefault="003759C4"/>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2C6BE4" w:rsidRPr="00197EEE" w:rsidRDefault="002C6BE4">
      <w:pPr>
        <w:spacing w:before="120"/>
        <w:jc w:val="center"/>
        <w:rPr>
          <w:b/>
          <w:bCs/>
        </w:rPr>
      </w:pPr>
    </w:p>
    <w:p w:rsidR="003759C4" w:rsidRPr="00197EEE" w:rsidRDefault="00197EEE" w:rsidP="002C6BE4">
      <w:pPr>
        <w:spacing w:before="120"/>
        <w:ind w:right="1417"/>
        <w:jc w:val="right"/>
        <w:rPr>
          <w:b/>
          <w:bCs/>
        </w:rPr>
      </w:pPr>
      <w:r w:rsidRPr="00197EEE">
        <w:rPr>
          <w:b/>
          <w:bCs/>
        </w:rPr>
        <w:t xml:space="preserve">Versión </w:t>
      </w:r>
      <w:r w:rsidR="00142DA5">
        <w:rPr>
          <w:b/>
          <w:bCs/>
        </w:rPr>
        <w:t>5.1</w:t>
      </w:r>
      <w:r w:rsidR="003952B3" w:rsidRPr="00197EEE">
        <w:rPr>
          <w:b/>
          <w:bCs/>
        </w:rPr>
        <w:t xml:space="preserve"> </w:t>
      </w:r>
      <w:r w:rsidR="002C6BE4" w:rsidRPr="00197EEE">
        <w:rPr>
          <w:b/>
          <w:bCs/>
        </w:rPr>
        <w:t>–</w:t>
      </w:r>
      <w:r w:rsidRPr="00197EEE">
        <w:rPr>
          <w:b/>
          <w:bCs/>
        </w:rPr>
        <w:t xml:space="preserve"> </w:t>
      </w:r>
      <w:r w:rsidR="00142DA5">
        <w:rPr>
          <w:b/>
          <w:bCs/>
        </w:rPr>
        <w:t>Abril</w:t>
      </w:r>
      <w:r w:rsidR="003952B3" w:rsidRPr="00197EEE">
        <w:rPr>
          <w:b/>
          <w:bCs/>
        </w:rPr>
        <w:t xml:space="preserve"> </w:t>
      </w:r>
      <w:r w:rsidR="007A2342" w:rsidRPr="00197EEE">
        <w:rPr>
          <w:b/>
          <w:bCs/>
        </w:rPr>
        <w:t>201</w:t>
      </w:r>
      <w:r w:rsidR="00142DA5">
        <w:rPr>
          <w:b/>
          <w:bCs/>
        </w:rPr>
        <w:t>7</w:t>
      </w:r>
    </w:p>
    <w:p w:rsidR="003759C4" w:rsidRPr="00197EEE" w:rsidRDefault="003759C4">
      <w:pPr>
        <w:pStyle w:val="Encabezado"/>
        <w:tabs>
          <w:tab w:val="clear" w:pos="4252"/>
          <w:tab w:val="clear" w:pos="8504"/>
        </w:tabs>
        <w:rPr>
          <w:sz w:val="24"/>
        </w:rPr>
      </w:pPr>
    </w:p>
    <w:p w:rsidR="003759C4" w:rsidRPr="00197EEE" w:rsidRDefault="003759C4">
      <w:pPr>
        <w:tabs>
          <w:tab w:val="left" w:pos="142"/>
          <w:tab w:val="left" w:pos="3686"/>
        </w:tabs>
        <w:jc w:val="both"/>
      </w:pPr>
    </w:p>
    <w:p w:rsidR="003759C4" w:rsidRPr="00197EEE" w:rsidRDefault="003759C4">
      <w:pPr>
        <w:tabs>
          <w:tab w:val="left" w:pos="142"/>
        </w:tabs>
        <w:jc w:val="both"/>
        <w:sectPr w:rsidR="003759C4" w:rsidRPr="00197EEE">
          <w:headerReference w:type="default" r:id="rId13"/>
          <w:footerReference w:type="default" r:id="rId14"/>
          <w:pgSz w:w="11907" w:h="16840"/>
          <w:pgMar w:top="936" w:right="850" w:bottom="1418" w:left="1276" w:header="720" w:footer="503" w:gutter="0"/>
          <w:cols w:space="720"/>
        </w:sectPr>
      </w:pPr>
    </w:p>
    <w:p w:rsidR="003759C4" w:rsidRPr="00197EEE" w:rsidRDefault="003759C4">
      <w:pPr>
        <w:tabs>
          <w:tab w:val="left" w:pos="142"/>
        </w:tabs>
        <w:jc w:val="both"/>
      </w:pPr>
    </w:p>
    <w:p w:rsidR="003759C4" w:rsidRPr="00197EEE" w:rsidRDefault="003759C4">
      <w:pPr>
        <w:rPr>
          <w:b/>
          <w:bCs/>
          <w:sz w:val="28"/>
        </w:rPr>
      </w:pPr>
      <w:r w:rsidRPr="00197EEE">
        <w:rPr>
          <w:b/>
          <w:bCs/>
          <w:sz w:val="28"/>
        </w:rPr>
        <w:t>ÍNDICE</w:t>
      </w:r>
    </w:p>
    <w:p w:rsidR="003759C4" w:rsidRPr="00197EEE" w:rsidRDefault="003759C4"/>
    <w:p w:rsidR="004E0B05" w:rsidRDefault="003759C4">
      <w:pPr>
        <w:pStyle w:val="TDC1"/>
        <w:tabs>
          <w:tab w:val="left" w:pos="442"/>
          <w:tab w:val="right" w:leader="dot" w:pos="9771"/>
        </w:tabs>
        <w:rPr>
          <w:rFonts w:asciiTheme="minorHAnsi" w:eastAsiaTheme="minorEastAsia" w:hAnsiTheme="minorHAnsi" w:cstheme="minorBidi"/>
          <w:b w:val="0"/>
          <w:noProof/>
          <w:sz w:val="22"/>
          <w:szCs w:val="22"/>
          <w:lang w:val="es-ES"/>
        </w:rPr>
      </w:pPr>
      <w:r w:rsidRPr="00197EEE">
        <w:fldChar w:fldCharType="begin"/>
      </w:r>
      <w:r w:rsidRPr="00197EEE">
        <w:instrText xml:space="preserve"> TOC \o "1-3" \h \z </w:instrText>
      </w:r>
      <w:r w:rsidRPr="00197EEE">
        <w:fldChar w:fldCharType="separate"/>
      </w:r>
      <w:hyperlink w:anchor="_Toc479168600" w:history="1">
        <w:r w:rsidR="004E0B05" w:rsidRPr="001B04E7">
          <w:rPr>
            <w:rStyle w:val="Hipervnculo"/>
            <w:noProof/>
          </w:rPr>
          <w:t>1</w:t>
        </w:r>
        <w:r w:rsidR="004E0B05">
          <w:rPr>
            <w:rFonts w:asciiTheme="minorHAnsi" w:eastAsiaTheme="minorEastAsia" w:hAnsiTheme="minorHAnsi" w:cstheme="minorBidi"/>
            <w:b w:val="0"/>
            <w:noProof/>
            <w:sz w:val="22"/>
            <w:szCs w:val="22"/>
            <w:lang w:val="es-ES"/>
          </w:rPr>
          <w:tab/>
        </w:r>
        <w:r w:rsidR="004E0B05" w:rsidRPr="001B04E7">
          <w:rPr>
            <w:rStyle w:val="Hipervnculo"/>
            <w:noProof/>
          </w:rPr>
          <w:t>INTRODUCCIÓN</w:t>
        </w:r>
        <w:r w:rsidR="004E0B05">
          <w:rPr>
            <w:noProof/>
            <w:webHidden/>
          </w:rPr>
          <w:tab/>
        </w:r>
        <w:r w:rsidR="004E0B05">
          <w:rPr>
            <w:noProof/>
            <w:webHidden/>
          </w:rPr>
          <w:fldChar w:fldCharType="begin"/>
        </w:r>
        <w:r w:rsidR="004E0B05">
          <w:rPr>
            <w:noProof/>
            <w:webHidden/>
          </w:rPr>
          <w:instrText xml:space="preserve"> PAGEREF _Toc479168600 \h </w:instrText>
        </w:r>
        <w:r w:rsidR="004E0B05">
          <w:rPr>
            <w:noProof/>
            <w:webHidden/>
          </w:rPr>
        </w:r>
        <w:r w:rsidR="004E0B05">
          <w:rPr>
            <w:noProof/>
            <w:webHidden/>
          </w:rPr>
          <w:fldChar w:fldCharType="separate"/>
        </w:r>
        <w:r w:rsidR="00963E14">
          <w:rPr>
            <w:noProof/>
            <w:webHidden/>
          </w:rPr>
          <w:t>3</w:t>
        </w:r>
        <w:r w:rsidR="004E0B05">
          <w:rPr>
            <w:noProof/>
            <w:webHidden/>
          </w:rPr>
          <w:fldChar w:fldCharType="end"/>
        </w:r>
      </w:hyperlink>
    </w:p>
    <w:p w:rsidR="004E0B05" w:rsidRDefault="00453C21">
      <w:pPr>
        <w:pStyle w:val="TDC1"/>
        <w:tabs>
          <w:tab w:val="left" w:pos="442"/>
          <w:tab w:val="right" w:leader="dot" w:pos="9771"/>
        </w:tabs>
        <w:rPr>
          <w:rFonts w:asciiTheme="minorHAnsi" w:eastAsiaTheme="minorEastAsia" w:hAnsiTheme="minorHAnsi" w:cstheme="minorBidi"/>
          <w:b w:val="0"/>
          <w:noProof/>
          <w:sz w:val="22"/>
          <w:szCs w:val="22"/>
          <w:lang w:val="es-ES"/>
        </w:rPr>
      </w:pPr>
      <w:hyperlink w:anchor="_Toc479168601" w:history="1">
        <w:r w:rsidR="004E0B05" w:rsidRPr="001B04E7">
          <w:rPr>
            <w:rStyle w:val="Hipervnculo"/>
            <w:noProof/>
          </w:rPr>
          <w:t>2</w:t>
        </w:r>
        <w:r w:rsidR="004E0B05">
          <w:rPr>
            <w:rFonts w:asciiTheme="minorHAnsi" w:eastAsiaTheme="minorEastAsia" w:hAnsiTheme="minorHAnsi" w:cstheme="minorBidi"/>
            <w:b w:val="0"/>
            <w:noProof/>
            <w:sz w:val="22"/>
            <w:szCs w:val="22"/>
            <w:lang w:val="es-ES"/>
          </w:rPr>
          <w:tab/>
        </w:r>
        <w:r w:rsidR="004E0B05" w:rsidRPr="001B04E7">
          <w:rPr>
            <w:rStyle w:val="Hipervnculo"/>
            <w:noProof/>
          </w:rPr>
          <w:t>PRUEBA FIRMA ELECTRÓNICA</w:t>
        </w:r>
        <w:r w:rsidR="004E0B05">
          <w:rPr>
            <w:noProof/>
            <w:webHidden/>
          </w:rPr>
          <w:tab/>
        </w:r>
        <w:r w:rsidR="004E0B05">
          <w:rPr>
            <w:noProof/>
            <w:webHidden/>
          </w:rPr>
          <w:fldChar w:fldCharType="begin"/>
        </w:r>
        <w:r w:rsidR="004E0B05">
          <w:rPr>
            <w:noProof/>
            <w:webHidden/>
          </w:rPr>
          <w:instrText xml:space="preserve"> PAGEREF _Toc479168601 \h </w:instrText>
        </w:r>
        <w:r w:rsidR="004E0B05">
          <w:rPr>
            <w:noProof/>
            <w:webHidden/>
          </w:rPr>
        </w:r>
        <w:r w:rsidR="004E0B05">
          <w:rPr>
            <w:noProof/>
            <w:webHidden/>
          </w:rPr>
          <w:fldChar w:fldCharType="separate"/>
        </w:r>
        <w:r w:rsidR="00963E14">
          <w:rPr>
            <w:noProof/>
            <w:webHidden/>
          </w:rPr>
          <w:t>4</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2" w:history="1">
        <w:r w:rsidR="004E0B05" w:rsidRPr="001B04E7">
          <w:rPr>
            <w:rStyle w:val="Hipervnculo"/>
            <w:noProof/>
          </w:rPr>
          <w:t>2.1</w:t>
        </w:r>
        <w:r w:rsidR="004E0B05">
          <w:rPr>
            <w:rFonts w:asciiTheme="minorHAnsi" w:eastAsiaTheme="minorEastAsia" w:hAnsiTheme="minorHAnsi" w:cstheme="minorBidi"/>
            <w:noProof/>
            <w:sz w:val="22"/>
            <w:szCs w:val="22"/>
            <w:lang w:val="es-ES"/>
          </w:rPr>
          <w:tab/>
        </w:r>
        <w:r w:rsidR="004E0B05" w:rsidRPr="001B04E7">
          <w:rPr>
            <w:rStyle w:val="Hipervnculo"/>
            <w:noProof/>
          </w:rPr>
          <w:t>Paso 1: Acceder a la página oficial de Izenpe</w:t>
        </w:r>
        <w:r w:rsidR="004E0B05">
          <w:rPr>
            <w:noProof/>
            <w:webHidden/>
          </w:rPr>
          <w:tab/>
        </w:r>
        <w:r w:rsidR="004E0B05">
          <w:rPr>
            <w:noProof/>
            <w:webHidden/>
          </w:rPr>
          <w:fldChar w:fldCharType="begin"/>
        </w:r>
        <w:r w:rsidR="004E0B05">
          <w:rPr>
            <w:noProof/>
            <w:webHidden/>
          </w:rPr>
          <w:instrText xml:space="preserve"> PAGEREF _Toc479168602 \h </w:instrText>
        </w:r>
        <w:r w:rsidR="004E0B05">
          <w:rPr>
            <w:noProof/>
            <w:webHidden/>
          </w:rPr>
        </w:r>
        <w:r w:rsidR="004E0B05">
          <w:rPr>
            <w:noProof/>
            <w:webHidden/>
          </w:rPr>
          <w:fldChar w:fldCharType="separate"/>
        </w:r>
        <w:r w:rsidR="00963E14">
          <w:rPr>
            <w:noProof/>
            <w:webHidden/>
          </w:rPr>
          <w:t>4</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3" w:history="1">
        <w:r w:rsidR="004E0B05" w:rsidRPr="001B04E7">
          <w:rPr>
            <w:rStyle w:val="Hipervnculo"/>
            <w:noProof/>
          </w:rPr>
          <w:t>2.2</w:t>
        </w:r>
        <w:r w:rsidR="004E0B05">
          <w:rPr>
            <w:rFonts w:asciiTheme="minorHAnsi" w:eastAsiaTheme="minorEastAsia" w:hAnsiTheme="minorHAnsi" w:cstheme="minorBidi"/>
            <w:noProof/>
            <w:sz w:val="22"/>
            <w:szCs w:val="22"/>
            <w:lang w:val="es-ES"/>
          </w:rPr>
          <w:tab/>
        </w:r>
        <w:r w:rsidR="004E0B05" w:rsidRPr="001B04E7">
          <w:rPr>
            <w:rStyle w:val="Hipervnculo"/>
            <w:noProof/>
          </w:rPr>
          <w:t>Paso 2: Acceder a “Firma de documentos”</w:t>
        </w:r>
        <w:r w:rsidR="004E0B05">
          <w:rPr>
            <w:noProof/>
            <w:webHidden/>
          </w:rPr>
          <w:tab/>
        </w:r>
        <w:r w:rsidR="004E0B05">
          <w:rPr>
            <w:noProof/>
            <w:webHidden/>
          </w:rPr>
          <w:fldChar w:fldCharType="begin"/>
        </w:r>
        <w:r w:rsidR="004E0B05">
          <w:rPr>
            <w:noProof/>
            <w:webHidden/>
          </w:rPr>
          <w:instrText xml:space="preserve"> PAGEREF _Toc479168603 \h </w:instrText>
        </w:r>
        <w:r w:rsidR="004E0B05">
          <w:rPr>
            <w:noProof/>
            <w:webHidden/>
          </w:rPr>
        </w:r>
        <w:r w:rsidR="004E0B05">
          <w:rPr>
            <w:noProof/>
            <w:webHidden/>
          </w:rPr>
          <w:fldChar w:fldCharType="separate"/>
        </w:r>
        <w:r w:rsidR="00963E14">
          <w:rPr>
            <w:noProof/>
            <w:webHidden/>
          </w:rPr>
          <w:t>5</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4" w:history="1">
        <w:r w:rsidR="004E0B05" w:rsidRPr="001B04E7">
          <w:rPr>
            <w:rStyle w:val="Hipervnculo"/>
            <w:noProof/>
          </w:rPr>
          <w:t>2.3</w:t>
        </w:r>
        <w:r w:rsidR="004E0B05">
          <w:rPr>
            <w:rFonts w:asciiTheme="minorHAnsi" w:eastAsiaTheme="minorEastAsia" w:hAnsiTheme="minorHAnsi" w:cstheme="minorBidi"/>
            <w:noProof/>
            <w:sz w:val="22"/>
            <w:szCs w:val="22"/>
            <w:lang w:val="es-ES"/>
          </w:rPr>
          <w:tab/>
        </w:r>
        <w:r w:rsidR="004E0B05" w:rsidRPr="001B04E7">
          <w:rPr>
            <w:rStyle w:val="Hipervnculo"/>
            <w:noProof/>
          </w:rPr>
          <w:t>Paso 3: Seleccionar documento</w:t>
        </w:r>
        <w:r w:rsidR="004E0B05">
          <w:rPr>
            <w:noProof/>
            <w:webHidden/>
          </w:rPr>
          <w:tab/>
        </w:r>
        <w:r w:rsidR="004E0B05">
          <w:rPr>
            <w:noProof/>
            <w:webHidden/>
          </w:rPr>
          <w:fldChar w:fldCharType="begin"/>
        </w:r>
        <w:r w:rsidR="004E0B05">
          <w:rPr>
            <w:noProof/>
            <w:webHidden/>
          </w:rPr>
          <w:instrText xml:space="preserve"> PAGEREF _Toc479168604 \h </w:instrText>
        </w:r>
        <w:r w:rsidR="004E0B05">
          <w:rPr>
            <w:noProof/>
            <w:webHidden/>
          </w:rPr>
        </w:r>
        <w:r w:rsidR="004E0B05">
          <w:rPr>
            <w:noProof/>
            <w:webHidden/>
          </w:rPr>
          <w:fldChar w:fldCharType="separate"/>
        </w:r>
        <w:r w:rsidR="00963E14">
          <w:rPr>
            <w:noProof/>
            <w:webHidden/>
          </w:rPr>
          <w:t>5</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5" w:history="1">
        <w:r w:rsidR="004E0B05" w:rsidRPr="001B04E7">
          <w:rPr>
            <w:rStyle w:val="Hipervnculo"/>
            <w:noProof/>
          </w:rPr>
          <w:t>2.4</w:t>
        </w:r>
        <w:r w:rsidR="004E0B05">
          <w:rPr>
            <w:rFonts w:asciiTheme="minorHAnsi" w:eastAsiaTheme="minorEastAsia" w:hAnsiTheme="minorHAnsi" w:cstheme="minorBidi"/>
            <w:noProof/>
            <w:sz w:val="22"/>
            <w:szCs w:val="22"/>
            <w:lang w:val="es-ES"/>
          </w:rPr>
          <w:tab/>
        </w:r>
        <w:r w:rsidR="004E0B05" w:rsidRPr="001B04E7">
          <w:rPr>
            <w:rStyle w:val="Hipervnculo"/>
            <w:noProof/>
          </w:rPr>
          <w:t>Paso 4: Firma del documento</w:t>
        </w:r>
        <w:r w:rsidR="004E0B05">
          <w:rPr>
            <w:noProof/>
            <w:webHidden/>
          </w:rPr>
          <w:tab/>
        </w:r>
        <w:r w:rsidR="004E0B05">
          <w:rPr>
            <w:noProof/>
            <w:webHidden/>
          </w:rPr>
          <w:fldChar w:fldCharType="begin"/>
        </w:r>
        <w:r w:rsidR="004E0B05">
          <w:rPr>
            <w:noProof/>
            <w:webHidden/>
          </w:rPr>
          <w:instrText xml:space="preserve"> PAGEREF _Toc479168605 \h </w:instrText>
        </w:r>
        <w:r w:rsidR="004E0B05">
          <w:rPr>
            <w:noProof/>
            <w:webHidden/>
          </w:rPr>
        </w:r>
        <w:r w:rsidR="004E0B05">
          <w:rPr>
            <w:noProof/>
            <w:webHidden/>
          </w:rPr>
          <w:fldChar w:fldCharType="separate"/>
        </w:r>
        <w:r w:rsidR="00963E14">
          <w:rPr>
            <w:noProof/>
            <w:webHidden/>
          </w:rPr>
          <w:t>6</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6" w:history="1">
        <w:r w:rsidR="004E0B05" w:rsidRPr="001B04E7">
          <w:rPr>
            <w:rStyle w:val="Hipervnculo"/>
            <w:noProof/>
          </w:rPr>
          <w:t>2.5</w:t>
        </w:r>
        <w:r w:rsidR="004E0B05">
          <w:rPr>
            <w:rFonts w:asciiTheme="minorHAnsi" w:eastAsiaTheme="minorEastAsia" w:hAnsiTheme="minorHAnsi" w:cstheme="minorBidi"/>
            <w:noProof/>
            <w:sz w:val="22"/>
            <w:szCs w:val="22"/>
            <w:lang w:val="es-ES"/>
          </w:rPr>
          <w:tab/>
        </w:r>
        <w:r w:rsidR="004E0B05" w:rsidRPr="001B04E7">
          <w:rPr>
            <w:rStyle w:val="Hipervnculo"/>
            <w:noProof/>
          </w:rPr>
          <w:t>Paso 5: Ejecución del Applet de Izenpe</w:t>
        </w:r>
        <w:r w:rsidR="004E0B05">
          <w:rPr>
            <w:noProof/>
            <w:webHidden/>
          </w:rPr>
          <w:tab/>
        </w:r>
        <w:r w:rsidR="004E0B05">
          <w:rPr>
            <w:noProof/>
            <w:webHidden/>
          </w:rPr>
          <w:fldChar w:fldCharType="begin"/>
        </w:r>
        <w:r w:rsidR="004E0B05">
          <w:rPr>
            <w:noProof/>
            <w:webHidden/>
          </w:rPr>
          <w:instrText xml:space="preserve"> PAGEREF _Toc479168606 \h </w:instrText>
        </w:r>
        <w:r w:rsidR="004E0B05">
          <w:rPr>
            <w:noProof/>
            <w:webHidden/>
          </w:rPr>
        </w:r>
        <w:r w:rsidR="004E0B05">
          <w:rPr>
            <w:noProof/>
            <w:webHidden/>
          </w:rPr>
          <w:fldChar w:fldCharType="separate"/>
        </w:r>
        <w:r w:rsidR="00963E14">
          <w:rPr>
            <w:noProof/>
            <w:webHidden/>
          </w:rPr>
          <w:t>6</w:t>
        </w:r>
        <w:r w:rsidR="004E0B05">
          <w:rPr>
            <w:noProof/>
            <w:webHidden/>
          </w:rPr>
          <w:fldChar w:fldCharType="end"/>
        </w:r>
      </w:hyperlink>
    </w:p>
    <w:p w:rsidR="004E0B05" w:rsidRDefault="00453C21">
      <w:pPr>
        <w:pStyle w:val="TDC1"/>
        <w:tabs>
          <w:tab w:val="left" w:pos="442"/>
          <w:tab w:val="right" w:leader="dot" w:pos="9771"/>
        </w:tabs>
        <w:rPr>
          <w:rFonts w:asciiTheme="minorHAnsi" w:eastAsiaTheme="minorEastAsia" w:hAnsiTheme="minorHAnsi" w:cstheme="minorBidi"/>
          <w:b w:val="0"/>
          <w:noProof/>
          <w:sz w:val="22"/>
          <w:szCs w:val="22"/>
          <w:lang w:val="es-ES"/>
        </w:rPr>
      </w:pPr>
      <w:hyperlink w:anchor="_Toc479168607" w:history="1">
        <w:r w:rsidR="004E0B05" w:rsidRPr="001B04E7">
          <w:rPr>
            <w:rStyle w:val="Hipervnculo"/>
            <w:noProof/>
          </w:rPr>
          <w:t>3</w:t>
        </w:r>
        <w:r w:rsidR="004E0B05">
          <w:rPr>
            <w:rFonts w:asciiTheme="minorHAnsi" w:eastAsiaTheme="minorEastAsia" w:hAnsiTheme="minorHAnsi" w:cstheme="minorBidi"/>
            <w:b w:val="0"/>
            <w:noProof/>
            <w:sz w:val="22"/>
            <w:szCs w:val="22"/>
            <w:lang w:val="es-ES"/>
          </w:rPr>
          <w:tab/>
        </w:r>
        <w:r w:rsidR="004E0B05" w:rsidRPr="001B04E7">
          <w:rPr>
            <w:rStyle w:val="Hipervnculo"/>
            <w:noProof/>
          </w:rPr>
          <w:t>AUTOEVALUACIÓN DE LA AUTORIZACIÓN</w:t>
        </w:r>
        <w:r w:rsidR="004E0B05">
          <w:rPr>
            <w:noProof/>
            <w:webHidden/>
          </w:rPr>
          <w:tab/>
        </w:r>
        <w:r w:rsidR="004E0B05">
          <w:rPr>
            <w:noProof/>
            <w:webHidden/>
          </w:rPr>
          <w:fldChar w:fldCharType="begin"/>
        </w:r>
        <w:r w:rsidR="004E0B05">
          <w:rPr>
            <w:noProof/>
            <w:webHidden/>
          </w:rPr>
          <w:instrText xml:space="preserve"> PAGEREF _Toc479168607 \h </w:instrText>
        </w:r>
        <w:r w:rsidR="004E0B05">
          <w:rPr>
            <w:noProof/>
            <w:webHidden/>
          </w:rPr>
        </w:r>
        <w:r w:rsidR="004E0B05">
          <w:rPr>
            <w:noProof/>
            <w:webHidden/>
          </w:rPr>
          <w:fldChar w:fldCharType="separate"/>
        </w:r>
        <w:r w:rsidR="00963E14">
          <w:rPr>
            <w:noProof/>
            <w:webHidden/>
          </w:rPr>
          <w:t>9</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8" w:history="1">
        <w:r w:rsidR="004E0B05" w:rsidRPr="001B04E7">
          <w:rPr>
            <w:rStyle w:val="Hipervnculo"/>
            <w:noProof/>
          </w:rPr>
          <w:t>3.1</w:t>
        </w:r>
        <w:r w:rsidR="004E0B05">
          <w:rPr>
            <w:rFonts w:asciiTheme="minorHAnsi" w:eastAsiaTheme="minorEastAsia" w:hAnsiTheme="minorHAnsi" w:cstheme="minorBidi"/>
            <w:noProof/>
            <w:sz w:val="22"/>
            <w:szCs w:val="22"/>
            <w:lang w:val="es-ES"/>
          </w:rPr>
          <w:tab/>
        </w:r>
        <w:r w:rsidR="004E0B05" w:rsidRPr="001B04E7">
          <w:rPr>
            <w:rStyle w:val="Hipervnculo"/>
            <w:noProof/>
          </w:rPr>
          <w:t>Paso 1: Web del departamento</w:t>
        </w:r>
        <w:r w:rsidR="004E0B05">
          <w:rPr>
            <w:noProof/>
            <w:webHidden/>
          </w:rPr>
          <w:tab/>
        </w:r>
        <w:r w:rsidR="004E0B05">
          <w:rPr>
            <w:noProof/>
            <w:webHidden/>
          </w:rPr>
          <w:fldChar w:fldCharType="begin"/>
        </w:r>
        <w:r w:rsidR="004E0B05">
          <w:rPr>
            <w:noProof/>
            <w:webHidden/>
          </w:rPr>
          <w:instrText xml:space="preserve"> PAGEREF _Toc479168608 \h </w:instrText>
        </w:r>
        <w:r w:rsidR="004E0B05">
          <w:rPr>
            <w:noProof/>
            <w:webHidden/>
          </w:rPr>
        </w:r>
        <w:r w:rsidR="004E0B05">
          <w:rPr>
            <w:noProof/>
            <w:webHidden/>
          </w:rPr>
          <w:fldChar w:fldCharType="separate"/>
        </w:r>
        <w:r w:rsidR="00963E14">
          <w:rPr>
            <w:noProof/>
            <w:webHidden/>
          </w:rPr>
          <w:t>9</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09" w:history="1">
        <w:r w:rsidR="004E0B05" w:rsidRPr="001B04E7">
          <w:rPr>
            <w:rStyle w:val="Hipervnculo"/>
            <w:noProof/>
          </w:rPr>
          <w:t>3.2</w:t>
        </w:r>
        <w:r w:rsidR="004E0B05">
          <w:rPr>
            <w:rFonts w:asciiTheme="minorHAnsi" w:eastAsiaTheme="minorEastAsia" w:hAnsiTheme="minorHAnsi" w:cstheme="minorBidi"/>
            <w:noProof/>
            <w:sz w:val="22"/>
            <w:szCs w:val="22"/>
            <w:lang w:val="es-ES"/>
          </w:rPr>
          <w:tab/>
        </w:r>
        <w:r w:rsidR="004E0B05" w:rsidRPr="001B04E7">
          <w:rPr>
            <w:rStyle w:val="Hipervnculo"/>
            <w:noProof/>
          </w:rPr>
          <w:t>Paso 2: Tramitar por Internet</w:t>
        </w:r>
        <w:r w:rsidR="004E0B05">
          <w:rPr>
            <w:noProof/>
            <w:webHidden/>
          </w:rPr>
          <w:tab/>
        </w:r>
        <w:r w:rsidR="004E0B05">
          <w:rPr>
            <w:noProof/>
            <w:webHidden/>
          </w:rPr>
          <w:fldChar w:fldCharType="begin"/>
        </w:r>
        <w:r w:rsidR="004E0B05">
          <w:rPr>
            <w:noProof/>
            <w:webHidden/>
          </w:rPr>
          <w:instrText xml:space="preserve"> PAGEREF _Toc479168609 \h </w:instrText>
        </w:r>
        <w:r w:rsidR="004E0B05">
          <w:rPr>
            <w:noProof/>
            <w:webHidden/>
          </w:rPr>
        </w:r>
        <w:r w:rsidR="004E0B05">
          <w:rPr>
            <w:noProof/>
            <w:webHidden/>
          </w:rPr>
          <w:fldChar w:fldCharType="separate"/>
        </w:r>
        <w:r w:rsidR="00963E14">
          <w:rPr>
            <w:noProof/>
            <w:webHidden/>
          </w:rPr>
          <w:t>9</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10" w:history="1">
        <w:r w:rsidR="004E0B05" w:rsidRPr="001B04E7">
          <w:rPr>
            <w:rStyle w:val="Hipervnculo"/>
            <w:noProof/>
          </w:rPr>
          <w:t>3.3</w:t>
        </w:r>
        <w:r w:rsidR="004E0B05">
          <w:rPr>
            <w:rFonts w:asciiTheme="minorHAnsi" w:eastAsiaTheme="minorEastAsia" w:hAnsiTheme="minorHAnsi" w:cstheme="minorBidi"/>
            <w:noProof/>
            <w:sz w:val="22"/>
            <w:szCs w:val="22"/>
            <w:lang w:val="es-ES"/>
          </w:rPr>
          <w:tab/>
        </w:r>
        <w:r w:rsidR="004E0B05" w:rsidRPr="001B04E7">
          <w:rPr>
            <w:rStyle w:val="Hipervnculo"/>
            <w:noProof/>
          </w:rPr>
          <w:t>Paso 3: Web Profesional</w:t>
        </w:r>
        <w:r w:rsidR="004E0B05">
          <w:rPr>
            <w:noProof/>
            <w:webHidden/>
          </w:rPr>
          <w:tab/>
        </w:r>
        <w:r w:rsidR="004E0B05">
          <w:rPr>
            <w:noProof/>
            <w:webHidden/>
          </w:rPr>
          <w:fldChar w:fldCharType="begin"/>
        </w:r>
        <w:r w:rsidR="004E0B05">
          <w:rPr>
            <w:noProof/>
            <w:webHidden/>
          </w:rPr>
          <w:instrText xml:space="preserve"> PAGEREF _Toc479168610 \h </w:instrText>
        </w:r>
        <w:r w:rsidR="004E0B05">
          <w:rPr>
            <w:noProof/>
            <w:webHidden/>
          </w:rPr>
        </w:r>
        <w:r w:rsidR="004E0B05">
          <w:rPr>
            <w:noProof/>
            <w:webHidden/>
          </w:rPr>
          <w:fldChar w:fldCharType="separate"/>
        </w:r>
        <w:r w:rsidR="00963E14">
          <w:rPr>
            <w:b/>
            <w:bCs/>
            <w:noProof/>
            <w:webHidden/>
            <w:lang w:val="es-ES"/>
          </w:rPr>
          <w:t>¡Error! Marcador no definido.</w:t>
        </w:r>
        <w:r w:rsidR="004E0B05">
          <w:rPr>
            <w:noProof/>
            <w:webHidden/>
          </w:rPr>
          <w:fldChar w:fldCharType="end"/>
        </w:r>
      </w:hyperlink>
    </w:p>
    <w:p w:rsidR="004E0B05" w:rsidRDefault="00453C21">
      <w:pPr>
        <w:pStyle w:val="TDC2"/>
        <w:tabs>
          <w:tab w:val="left" w:pos="880"/>
          <w:tab w:val="right" w:leader="dot" w:pos="9771"/>
        </w:tabs>
        <w:rPr>
          <w:rFonts w:asciiTheme="minorHAnsi" w:eastAsiaTheme="minorEastAsia" w:hAnsiTheme="minorHAnsi" w:cstheme="minorBidi"/>
          <w:noProof/>
          <w:sz w:val="22"/>
          <w:szCs w:val="22"/>
          <w:lang w:val="es-ES"/>
        </w:rPr>
      </w:pPr>
      <w:hyperlink w:anchor="_Toc479168611" w:history="1">
        <w:r w:rsidR="004E0B05" w:rsidRPr="001B04E7">
          <w:rPr>
            <w:rStyle w:val="Hipervnculo"/>
            <w:noProof/>
          </w:rPr>
          <w:t>3.4</w:t>
        </w:r>
        <w:r w:rsidR="004E0B05">
          <w:rPr>
            <w:rFonts w:asciiTheme="minorHAnsi" w:eastAsiaTheme="minorEastAsia" w:hAnsiTheme="minorHAnsi" w:cstheme="minorBidi"/>
            <w:noProof/>
            <w:sz w:val="22"/>
            <w:szCs w:val="22"/>
            <w:lang w:val="es-ES"/>
          </w:rPr>
          <w:tab/>
        </w:r>
        <w:r w:rsidR="004E0B05" w:rsidRPr="001B04E7">
          <w:rPr>
            <w:rStyle w:val="Hipervnculo"/>
            <w:noProof/>
          </w:rPr>
          <w:t>Paso 4: Utilidad de autorizaciones</w:t>
        </w:r>
        <w:r w:rsidR="004E0B05">
          <w:rPr>
            <w:noProof/>
            <w:webHidden/>
          </w:rPr>
          <w:tab/>
        </w:r>
        <w:r w:rsidR="004E0B05">
          <w:rPr>
            <w:noProof/>
            <w:webHidden/>
          </w:rPr>
          <w:fldChar w:fldCharType="begin"/>
        </w:r>
        <w:r w:rsidR="004E0B05">
          <w:rPr>
            <w:noProof/>
            <w:webHidden/>
          </w:rPr>
          <w:instrText xml:space="preserve"> PAGEREF _Toc479168611 \h </w:instrText>
        </w:r>
        <w:r w:rsidR="004E0B05">
          <w:rPr>
            <w:noProof/>
            <w:webHidden/>
          </w:rPr>
        </w:r>
        <w:r w:rsidR="004E0B05">
          <w:rPr>
            <w:noProof/>
            <w:webHidden/>
          </w:rPr>
          <w:fldChar w:fldCharType="separate"/>
        </w:r>
        <w:r w:rsidR="00963E14">
          <w:rPr>
            <w:noProof/>
            <w:webHidden/>
          </w:rPr>
          <w:t>12</w:t>
        </w:r>
        <w:r w:rsidR="004E0B05">
          <w:rPr>
            <w:noProof/>
            <w:webHidden/>
          </w:rPr>
          <w:fldChar w:fldCharType="end"/>
        </w:r>
      </w:hyperlink>
    </w:p>
    <w:p w:rsidR="003759C4" w:rsidRPr="00197EEE" w:rsidRDefault="003759C4">
      <w:pPr>
        <w:tabs>
          <w:tab w:val="left" w:pos="142"/>
          <w:tab w:val="left" w:pos="3686"/>
        </w:tabs>
        <w:jc w:val="both"/>
      </w:pPr>
      <w:r w:rsidRPr="00197EEE">
        <w:fldChar w:fldCharType="end"/>
      </w:r>
    </w:p>
    <w:p w:rsidR="003759C4" w:rsidRPr="00197EEE" w:rsidRDefault="003759C4">
      <w:pPr>
        <w:tabs>
          <w:tab w:val="left" w:pos="142"/>
          <w:tab w:val="left" w:pos="3686"/>
        </w:tabs>
        <w:jc w:val="both"/>
        <w:sectPr w:rsidR="003759C4" w:rsidRPr="00197EEE" w:rsidSect="00CA504F">
          <w:headerReference w:type="default" r:id="rId15"/>
          <w:footerReference w:type="default" r:id="rId16"/>
          <w:pgSz w:w="11907" w:h="16840"/>
          <w:pgMar w:top="1098" w:right="850" w:bottom="1418" w:left="1276" w:header="720" w:footer="503" w:gutter="0"/>
          <w:cols w:space="720"/>
        </w:sectPr>
      </w:pPr>
    </w:p>
    <w:p w:rsidR="007A2342" w:rsidRPr="00197EEE" w:rsidRDefault="007A2342" w:rsidP="007A2342"/>
    <w:p w:rsidR="007A2342" w:rsidRPr="00197EEE" w:rsidRDefault="007A2342" w:rsidP="007A2342">
      <w:pPr>
        <w:pStyle w:val="Ttulo1"/>
      </w:pPr>
      <w:bookmarkStart w:id="0" w:name="_Toc479168600"/>
      <w:r w:rsidRPr="00197EEE">
        <w:t>INTRODUCCIÓN</w:t>
      </w:r>
      <w:bookmarkEnd w:id="0"/>
    </w:p>
    <w:p w:rsidR="007A2342" w:rsidRPr="00197EEE" w:rsidRDefault="007A2342" w:rsidP="00197EEE">
      <w:pPr>
        <w:jc w:val="both"/>
        <w:rPr>
          <w:rFonts w:ascii="Arial" w:hAnsi="Arial" w:cs="Arial"/>
        </w:rPr>
      </w:pPr>
      <w:r w:rsidRPr="00197EEE">
        <w:rPr>
          <w:rFonts w:ascii="Arial" w:hAnsi="Arial" w:cs="Arial"/>
        </w:rPr>
        <w:t>Este documento tiene por objetivo explicar cómo una</w:t>
      </w:r>
      <w:r w:rsidR="00104EB1" w:rsidRPr="00197EEE">
        <w:rPr>
          <w:rFonts w:ascii="Arial" w:hAnsi="Arial" w:cs="Arial"/>
        </w:rPr>
        <w:t xml:space="preserve"> </w:t>
      </w:r>
      <w:r w:rsidR="00B135D8" w:rsidRPr="00197EEE">
        <w:rPr>
          <w:rFonts w:ascii="Arial" w:hAnsi="Arial" w:cs="Arial"/>
        </w:rPr>
        <w:t xml:space="preserve">persona jurídica (empresa/entidad) o física </w:t>
      </w:r>
      <w:r w:rsidR="00104EB1" w:rsidRPr="00197EEE">
        <w:rPr>
          <w:rFonts w:ascii="Arial" w:hAnsi="Arial" w:cs="Arial"/>
        </w:rPr>
        <w:t xml:space="preserve"> puede autoevaluar que va a poder presentar solicitudes, </w:t>
      </w:r>
      <w:r w:rsidRPr="00197EEE">
        <w:rPr>
          <w:rFonts w:ascii="Arial" w:hAnsi="Arial" w:cs="Arial"/>
        </w:rPr>
        <w:t xml:space="preserve">por medio de la </w:t>
      </w:r>
      <w:r w:rsidR="00104EB1" w:rsidRPr="00197EEE">
        <w:rPr>
          <w:rFonts w:ascii="Arial" w:hAnsi="Arial" w:cs="Arial"/>
        </w:rPr>
        <w:t xml:space="preserve">nueva </w:t>
      </w:r>
      <w:r w:rsidRPr="00197EEE">
        <w:rPr>
          <w:rFonts w:ascii="Arial" w:hAnsi="Arial" w:cs="Arial"/>
        </w:rPr>
        <w:t>aplicación telemática cread</w:t>
      </w:r>
      <w:r w:rsidR="00104EB1" w:rsidRPr="00197EEE">
        <w:rPr>
          <w:rFonts w:ascii="Arial" w:hAnsi="Arial" w:cs="Arial"/>
        </w:rPr>
        <w:t>a al efecto por el Departamento</w:t>
      </w:r>
      <w:r w:rsidRPr="00197EEE">
        <w:rPr>
          <w:rFonts w:ascii="Arial" w:hAnsi="Arial" w:cs="Arial"/>
        </w:rPr>
        <w:t>.</w:t>
      </w:r>
    </w:p>
    <w:p w:rsidR="007A2342" w:rsidRPr="00197EEE" w:rsidRDefault="007A2342" w:rsidP="00197EEE">
      <w:pPr>
        <w:jc w:val="both"/>
        <w:rPr>
          <w:rFonts w:ascii="Arial" w:hAnsi="Arial" w:cs="Arial"/>
        </w:rPr>
      </w:pPr>
      <w:r w:rsidRPr="00197EEE">
        <w:rPr>
          <w:rFonts w:ascii="Arial" w:hAnsi="Arial" w:cs="Arial"/>
        </w:rPr>
        <w:t>Esta evaluación se tiene que realizar en un PC concreto y solo validará que en ese PC concreto va poder solicitar la ayuda.</w:t>
      </w:r>
    </w:p>
    <w:p w:rsidR="007A2342" w:rsidRPr="00197EEE" w:rsidRDefault="007A2342" w:rsidP="00197EEE">
      <w:pPr>
        <w:jc w:val="both"/>
        <w:rPr>
          <w:rFonts w:ascii="Arial" w:hAnsi="Arial" w:cs="Arial"/>
        </w:rPr>
      </w:pPr>
      <w:r w:rsidRPr="00197EEE">
        <w:rPr>
          <w:rFonts w:ascii="Arial" w:hAnsi="Arial" w:cs="Arial"/>
        </w:rPr>
        <w:t>Se recuerda</w:t>
      </w:r>
      <w:r w:rsidR="00CE36B1" w:rsidRPr="00197EEE">
        <w:rPr>
          <w:rFonts w:ascii="Arial" w:hAnsi="Arial" w:cs="Arial"/>
        </w:rPr>
        <w:t>n</w:t>
      </w:r>
      <w:r w:rsidRPr="00197EEE">
        <w:rPr>
          <w:rFonts w:ascii="Arial" w:hAnsi="Arial" w:cs="Arial"/>
        </w:rPr>
        <w:t xml:space="preserve"> en esta introducción los requisitos básicos previos:</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 xml:space="preserve">Poseer un certificado electrónico válido (tarjeta de IZENPE,  DNI electrónico, tarjeta CAMERFIRMA, etc…) de la </w:t>
      </w:r>
      <w:r w:rsidR="00B135D8" w:rsidRPr="00197EEE">
        <w:rPr>
          <w:rFonts w:ascii="Arial" w:hAnsi="Arial" w:cs="Arial"/>
        </w:rPr>
        <w:t xml:space="preserve">persona jurídica (empresa/entidad) o física  </w:t>
      </w:r>
      <w:r w:rsidRPr="00197EEE">
        <w:rPr>
          <w:rFonts w:ascii="Arial" w:hAnsi="Arial" w:cs="Arial"/>
        </w:rPr>
        <w:t>que va solicitar la ayuda.</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Software de ese certificado electrónico instalado correctamente en dicho PC.</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Tarjetero correctamente instalado en el PC (si el certificado es una tarjeta electrónica).</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Software de IZENPE instalado en dicho PC para la firma electrónica.</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Instalación de la Máquina Virtual de Java en el PC.</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 xml:space="preserve">En el caso de que una persona vaya a tramitar la ayuda en representación de la </w:t>
      </w:r>
      <w:r w:rsidR="00B135D8" w:rsidRPr="00197EEE">
        <w:rPr>
          <w:rFonts w:ascii="Arial" w:hAnsi="Arial" w:cs="Arial"/>
        </w:rPr>
        <w:t xml:space="preserve">persona jurídica (empresa/entidad) o física  </w:t>
      </w:r>
      <w:r w:rsidRPr="00197EEE">
        <w:rPr>
          <w:rFonts w:ascii="Arial" w:hAnsi="Arial" w:cs="Arial"/>
        </w:rPr>
        <w:t>solicitante es necesario gestionar una autorización previa con el Departamento de Desarrollo Económico y Competitividad.</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La persona autorizada debe poseer un certificado electrónico válido.</w:t>
      </w:r>
    </w:p>
    <w:p w:rsidR="007A2342" w:rsidRPr="00197EEE" w:rsidRDefault="007A2342" w:rsidP="00197EEE">
      <w:pPr>
        <w:jc w:val="both"/>
        <w:rPr>
          <w:rFonts w:ascii="Arial" w:hAnsi="Arial" w:cs="Arial"/>
        </w:rPr>
      </w:pPr>
      <w:r w:rsidRPr="00197EEE">
        <w:rPr>
          <w:rFonts w:ascii="Arial" w:hAnsi="Arial" w:cs="Arial"/>
        </w:rPr>
        <w:t>En este documento se van a explicar 2 autoevaluaciones:</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Firma electrónica de un documento en la página oficial de IZENPE.</w:t>
      </w:r>
    </w:p>
    <w:p w:rsidR="007A2342" w:rsidRPr="00197EEE" w:rsidRDefault="007A2342" w:rsidP="00197EEE">
      <w:pPr>
        <w:numPr>
          <w:ilvl w:val="0"/>
          <w:numId w:val="17"/>
        </w:numPr>
        <w:spacing w:after="200" w:line="276" w:lineRule="auto"/>
        <w:jc w:val="both"/>
        <w:rPr>
          <w:rFonts w:ascii="Arial" w:hAnsi="Arial" w:cs="Arial"/>
        </w:rPr>
      </w:pPr>
      <w:r w:rsidRPr="00197EEE">
        <w:rPr>
          <w:rFonts w:ascii="Arial" w:hAnsi="Arial" w:cs="Arial"/>
        </w:rPr>
        <w:t>Autoevaluación para comprobar que la autorización ha sido tramitada y es correcta.</w:t>
      </w:r>
    </w:p>
    <w:p w:rsidR="007A2342" w:rsidRPr="00197EEE" w:rsidRDefault="007A2342" w:rsidP="00197EEE">
      <w:pPr>
        <w:jc w:val="both"/>
        <w:rPr>
          <w:rFonts w:ascii="Arial" w:hAnsi="Arial" w:cs="Arial"/>
        </w:rPr>
      </w:pPr>
      <w:r w:rsidRPr="00197EEE">
        <w:rPr>
          <w:rFonts w:ascii="Arial" w:hAnsi="Arial" w:cs="Arial"/>
        </w:rPr>
        <w:t>Si cualquiera de las dos pruebas de autoevaluación no es superada, contacte con los teléfonos de asistencia técnica habilitados al efecto.</w:t>
      </w:r>
    </w:p>
    <w:p w:rsidR="007A2342" w:rsidRPr="00197EEE" w:rsidRDefault="007A2342" w:rsidP="00197EEE">
      <w:pPr>
        <w:jc w:val="both"/>
        <w:rPr>
          <w:rFonts w:ascii="Arial" w:hAnsi="Arial" w:cs="Arial"/>
        </w:rPr>
      </w:pPr>
    </w:p>
    <w:p w:rsidR="007A2342" w:rsidRPr="00197EEE" w:rsidRDefault="007A2342" w:rsidP="007A2342">
      <w:pPr>
        <w:pStyle w:val="Ttulo1"/>
      </w:pPr>
      <w:r w:rsidRPr="00197EEE">
        <w:rPr>
          <w:b w:val="0"/>
        </w:rPr>
        <w:br w:type="page"/>
      </w:r>
      <w:bookmarkStart w:id="1" w:name="_Toc479168601"/>
      <w:r w:rsidRPr="00197EEE">
        <w:t>PRUEBA</w:t>
      </w:r>
      <w:r w:rsidRPr="00197EEE">
        <w:rPr>
          <w:b w:val="0"/>
        </w:rPr>
        <w:t xml:space="preserve"> </w:t>
      </w:r>
      <w:r w:rsidRPr="00197EEE">
        <w:t>FIRMA ELECTRÓNICA</w:t>
      </w:r>
      <w:bookmarkEnd w:id="1"/>
    </w:p>
    <w:p w:rsidR="007A2342" w:rsidRPr="00197EEE" w:rsidRDefault="007A2342" w:rsidP="007A2342"/>
    <w:p w:rsidR="007A2342" w:rsidRPr="00197EEE" w:rsidRDefault="007A2342" w:rsidP="00197EEE">
      <w:pPr>
        <w:jc w:val="both"/>
        <w:rPr>
          <w:rFonts w:ascii="Arial" w:hAnsi="Arial" w:cs="Arial"/>
        </w:rPr>
      </w:pPr>
      <w:r w:rsidRPr="00197EEE">
        <w:rPr>
          <w:rFonts w:ascii="Arial" w:hAnsi="Arial" w:cs="Arial"/>
        </w:rPr>
        <w:t>Esta prueba de auto-evaluación nos va a verificar:</w:t>
      </w:r>
    </w:p>
    <w:p w:rsidR="007A2342" w:rsidRPr="00197EEE" w:rsidRDefault="007A2342" w:rsidP="00197EEE">
      <w:pPr>
        <w:numPr>
          <w:ilvl w:val="0"/>
          <w:numId w:val="16"/>
        </w:numPr>
        <w:spacing w:after="200" w:line="276" w:lineRule="auto"/>
        <w:jc w:val="both"/>
        <w:rPr>
          <w:rFonts w:ascii="Arial" w:hAnsi="Arial" w:cs="Arial"/>
        </w:rPr>
      </w:pPr>
      <w:r w:rsidRPr="00197EEE">
        <w:rPr>
          <w:rFonts w:ascii="Arial" w:hAnsi="Arial" w:cs="Arial"/>
        </w:rPr>
        <w:t xml:space="preserve">Poseer un certificado electrónico válido (tarjeta de IZENPE,  DNI electrónico, tarjeta CAMERFIRMA, etc…) de la </w:t>
      </w:r>
      <w:r w:rsidR="00B135D8" w:rsidRPr="00197EEE">
        <w:rPr>
          <w:rFonts w:ascii="Arial" w:hAnsi="Arial" w:cs="Arial"/>
        </w:rPr>
        <w:t xml:space="preserve">persona jurídica (empresa/entidad) o física  </w:t>
      </w:r>
      <w:r w:rsidRPr="00197EEE">
        <w:rPr>
          <w:rFonts w:ascii="Arial" w:hAnsi="Arial" w:cs="Arial"/>
        </w:rPr>
        <w:t>que va solicitar la ayuda.</w:t>
      </w:r>
    </w:p>
    <w:p w:rsidR="007A2342" w:rsidRPr="00197EEE" w:rsidRDefault="007A2342" w:rsidP="00197EEE">
      <w:pPr>
        <w:numPr>
          <w:ilvl w:val="0"/>
          <w:numId w:val="16"/>
        </w:numPr>
        <w:spacing w:after="200" w:line="276" w:lineRule="auto"/>
        <w:jc w:val="both"/>
        <w:rPr>
          <w:rFonts w:ascii="Arial" w:hAnsi="Arial" w:cs="Arial"/>
        </w:rPr>
      </w:pPr>
      <w:r w:rsidRPr="00197EEE">
        <w:rPr>
          <w:rFonts w:ascii="Arial" w:hAnsi="Arial" w:cs="Arial"/>
        </w:rPr>
        <w:t>Software de ese certificado electrónico instalado en dicho PC.</w:t>
      </w:r>
    </w:p>
    <w:p w:rsidR="007A2342" w:rsidRPr="00197EEE" w:rsidRDefault="007A2342" w:rsidP="00197EEE">
      <w:pPr>
        <w:numPr>
          <w:ilvl w:val="0"/>
          <w:numId w:val="16"/>
        </w:numPr>
        <w:spacing w:after="200" w:line="276" w:lineRule="auto"/>
        <w:jc w:val="both"/>
        <w:rPr>
          <w:rFonts w:ascii="Arial" w:hAnsi="Arial" w:cs="Arial"/>
        </w:rPr>
      </w:pPr>
      <w:r w:rsidRPr="00197EEE">
        <w:rPr>
          <w:rFonts w:ascii="Arial" w:hAnsi="Arial" w:cs="Arial"/>
        </w:rPr>
        <w:t>Tarjetero correctamente instalado en el PC (si el certificado es una tarjeta electrónica).</w:t>
      </w:r>
    </w:p>
    <w:p w:rsidR="007A2342" w:rsidRPr="00197EEE" w:rsidRDefault="007A2342" w:rsidP="00197EEE">
      <w:pPr>
        <w:numPr>
          <w:ilvl w:val="0"/>
          <w:numId w:val="16"/>
        </w:numPr>
        <w:spacing w:after="200" w:line="276" w:lineRule="auto"/>
        <w:jc w:val="both"/>
        <w:rPr>
          <w:rFonts w:ascii="Arial" w:hAnsi="Arial" w:cs="Arial"/>
        </w:rPr>
      </w:pPr>
      <w:r w:rsidRPr="00197EEE">
        <w:rPr>
          <w:rFonts w:ascii="Arial" w:hAnsi="Arial" w:cs="Arial"/>
        </w:rPr>
        <w:t>Software de IZENPE instalado en dicho PC para la firma electrónica.</w:t>
      </w:r>
    </w:p>
    <w:p w:rsidR="007A2342" w:rsidRPr="00197EEE" w:rsidRDefault="007A2342" w:rsidP="00197EEE">
      <w:pPr>
        <w:numPr>
          <w:ilvl w:val="0"/>
          <w:numId w:val="16"/>
        </w:numPr>
        <w:spacing w:after="200" w:line="276" w:lineRule="auto"/>
        <w:jc w:val="both"/>
        <w:rPr>
          <w:rFonts w:ascii="Arial" w:hAnsi="Arial" w:cs="Arial"/>
        </w:rPr>
      </w:pPr>
      <w:r w:rsidRPr="00197EEE">
        <w:rPr>
          <w:rFonts w:ascii="Arial" w:hAnsi="Arial" w:cs="Arial"/>
        </w:rPr>
        <w:t>Instalación de la Máquina Virtual de Java en el PC.</w:t>
      </w:r>
    </w:p>
    <w:p w:rsidR="007A2342" w:rsidRPr="00197EEE" w:rsidRDefault="007A2342" w:rsidP="00197EEE">
      <w:pPr>
        <w:jc w:val="both"/>
        <w:rPr>
          <w:rFonts w:ascii="Arial" w:hAnsi="Arial" w:cs="Arial"/>
        </w:rPr>
      </w:pPr>
      <w:r w:rsidRPr="00197EEE">
        <w:rPr>
          <w:rFonts w:ascii="Arial" w:hAnsi="Arial" w:cs="Arial"/>
        </w:rPr>
        <w:t>La persona autorizada debe poseer un certificado electrónico válido.</w:t>
      </w:r>
    </w:p>
    <w:p w:rsidR="007A2342" w:rsidRPr="00197EEE" w:rsidRDefault="007A2342" w:rsidP="00197EEE">
      <w:pPr>
        <w:jc w:val="both"/>
        <w:rPr>
          <w:rFonts w:ascii="Arial" w:hAnsi="Arial" w:cs="Arial"/>
        </w:rPr>
      </w:pPr>
    </w:p>
    <w:p w:rsidR="007A2342" w:rsidRPr="00197EEE" w:rsidRDefault="007A2342" w:rsidP="00197EEE">
      <w:pPr>
        <w:jc w:val="both"/>
        <w:rPr>
          <w:rFonts w:ascii="Arial" w:hAnsi="Arial" w:cs="Arial"/>
          <w:b/>
        </w:rPr>
      </w:pPr>
      <w:r w:rsidRPr="00197EEE">
        <w:rPr>
          <w:rFonts w:ascii="Arial" w:hAnsi="Arial" w:cs="Arial"/>
          <w:b/>
        </w:rPr>
        <w:t>EXPLICACIÓN DE LA PRUEBA</w:t>
      </w:r>
    </w:p>
    <w:p w:rsidR="007A2342" w:rsidRPr="00197EEE" w:rsidRDefault="007A2342" w:rsidP="00197EEE">
      <w:pPr>
        <w:jc w:val="both"/>
        <w:rPr>
          <w:rFonts w:ascii="Arial" w:hAnsi="Arial" w:cs="Arial"/>
        </w:rPr>
      </w:pPr>
      <w:r w:rsidRPr="00197EEE">
        <w:rPr>
          <w:rFonts w:ascii="Arial" w:hAnsi="Arial" w:cs="Arial"/>
        </w:rPr>
        <w:t>Esta prueba debe funcionar para cualquiera de los certificados permitidos</w:t>
      </w:r>
      <w:r w:rsidR="00CE36B1" w:rsidRPr="00197EEE">
        <w:rPr>
          <w:rFonts w:ascii="Arial" w:hAnsi="Arial" w:cs="Arial"/>
          <w:color w:val="FF0000"/>
        </w:rPr>
        <w:t xml:space="preserve">. </w:t>
      </w:r>
      <w:r w:rsidR="00CE36B1" w:rsidRPr="00197EEE">
        <w:rPr>
          <w:rFonts w:ascii="Arial" w:hAnsi="Arial" w:cs="Arial"/>
        </w:rPr>
        <w:t>S</w:t>
      </w:r>
      <w:r w:rsidRPr="00197EEE">
        <w:rPr>
          <w:rFonts w:ascii="Arial" w:hAnsi="Arial" w:cs="Arial"/>
        </w:rPr>
        <w:t>i no funciona</w:t>
      </w:r>
      <w:r w:rsidR="00CE36B1" w:rsidRPr="00197EEE">
        <w:rPr>
          <w:rFonts w:ascii="Arial" w:hAnsi="Arial" w:cs="Arial"/>
          <w:color w:val="FF0000"/>
        </w:rPr>
        <w:t>,</w:t>
      </w:r>
      <w:r w:rsidRPr="00197EEE">
        <w:rPr>
          <w:rFonts w:ascii="Arial" w:hAnsi="Arial" w:cs="Arial"/>
        </w:rPr>
        <w:t xml:space="preserve"> hay que repasar la configuración. La prueba hay que hacerla en el mismo navegador que se va a util</w:t>
      </w:r>
      <w:r w:rsidR="00104EB1" w:rsidRPr="00197EEE">
        <w:rPr>
          <w:rFonts w:ascii="Arial" w:hAnsi="Arial" w:cs="Arial"/>
        </w:rPr>
        <w:t>izar a posteriori para tramitar</w:t>
      </w:r>
      <w:r w:rsidRPr="00197EEE">
        <w:rPr>
          <w:rFonts w:ascii="Arial" w:hAnsi="Arial" w:cs="Arial"/>
        </w:rPr>
        <w:t>. El ejemplo aquí descrito es con Internet Explorer.</w:t>
      </w:r>
    </w:p>
    <w:p w:rsidR="007A2342" w:rsidRPr="00197EEE" w:rsidRDefault="007A2342" w:rsidP="007A2342">
      <w:pPr>
        <w:jc w:val="both"/>
        <w:rPr>
          <w:rFonts w:ascii="Arial" w:hAnsi="Arial" w:cs="Arial"/>
        </w:rPr>
      </w:pPr>
    </w:p>
    <w:p w:rsidR="00040722" w:rsidRPr="00197EEE" w:rsidRDefault="007A2342" w:rsidP="00197EEE">
      <w:pPr>
        <w:pStyle w:val="Ttulo2"/>
        <w:jc w:val="both"/>
      </w:pPr>
      <w:bookmarkStart w:id="2" w:name="_Toc479168602"/>
      <w:r w:rsidRPr="00197EEE">
        <w:t>Paso 1: Acceder a la página oficial de Izenpe</w:t>
      </w:r>
      <w:bookmarkEnd w:id="2"/>
    </w:p>
    <w:p w:rsidR="007A2342" w:rsidRPr="00197EEE" w:rsidRDefault="00453C21" w:rsidP="007A2342">
      <w:pPr>
        <w:ind w:firstLine="709"/>
        <w:jc w:val="both"/>
        <w:rPr>
          <w:rFonts w:ascii="Arial" w:hAnsi="Arial" w:cs="Arial"/>
        </w:rPr>
      </w:pPr>
      <w:hyperlink r:id="rId17" w:history="1">
        <w:r w:rsidR="007A2342" w:rsidRPr="00197EEE">
          <w:rPr>
            <w:rStyle w:val="Hipervnculo"/>
            <w:rFonts w:ascii="Arial" w:hAnsi="Arial" w:cs="Arial"/>
          </w:rPr>
          <w:t>http://www.izenpe.com/s15-12010/es/</w:t>
        </w:r>
      </w:hyperlink>
    </w:p>
    <w:p w:rsidR="007A2342" w:rsidRPr="00197EEE" w:rsidRDefault="00142DA5" w:rsidP="007A2342">
      <w:pPr>
        <w:jc w:val="both"/>
        <w:rPr>
          <w:rFonts w:ascii="Arial" w:hAnsi="Arial" w:cs="Arial"/>
        </w:rPr>
      </w:pPr>
      <w:r>
        <w:rPr>
          <w:rFonts w:ascii="Arial" w:hAnsi="Arial" w:cs="Arial"/>
          <w:noProof/>
          <w:lang w:val="es-ES"/>
        </w:rPr>
        <w:drawing>
          <wp:inline distT="0" distB="0" distL="0" distR="0" wp14:anchorId="773C1E94" wp14:editId="773C1E95">
            <wp:extent cx="5372100" cy="3438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438525"/>
                    </a:xfrm>
                    <a:prstGeom prst="rect">
                      <a:avLst/>
                    </a:prstGeom>
                    <a:noFill/>
                    <a:ln>
                      <a:noFill/>
                    </a:ln>
                  </pic:spPr>
                </pic:pic>
              </a:graphicData>
            </a:graphic>
          </wp:inline>
        </w:drawing>
      </w:r>
    </w:p>
    <w:p w:rsidR="007A2342" w:rsidRPr="00197EEE" w:rsidRDefault="007A2342" w:rsidP="007A2342">
      <w:pPr>
        <w:jc w:val="both"/>
        <w:rPr>
          <w:rFonts w:ascii="Arial" w:hAnsi="Arial" w:cs="Arial"/>
        </w:rPr>
      </w:pPr>
    </w:p>
    <w:p w:rsidR="007A2342" w:rsidRPr="00197EEE" w:rsidRDefault="007A2342" w:rsidP="00197EEE">
      <w:pPr>
        <w:pStyle w:val="Ttulo2"/>
        <w:jc w:val="both"/>
      </w:pPr>
      <w:bookmarkStart w:id="3" w:name="_Toc479168603"/>
      <w:r w:rsidRPr="00197EEE">
        <w:t>Paso 2: Acceder a “Firma de documentos”</w:t>
      </w:r>
      <w:bookmarkEnd w:id="3"/>
    </w:p>
    <w:p w:rsidR="007A2342" w:rsidRPr="00197EEE" w:rsidRDefault="00142DA5" w:rsidP="007A2342">
      <w:pPr>
        <w:jc w:val="both"/>
        <w:rPr>
          <w:rFonts w:ascii="Arial" w:hAnsi="Arial" w:cs="Arial"/>
        </w:rPr>
      </w:pPr>
      <w:r>
        <w:rPr>
          <w:rFonts w:ascii="Arial" w:hAnsi="Arial" w:cs="Arial"/>
          <w:noProof/>
          <w:lang w:val="es-ES"/>
        </w:rPr>
        <w:drawing>
          <wp:inline distT="0" distB="0" distL="0" distR="0" wp14:anchorId="773C1E96" wp14:editId="773C1E97">
            <wp:extent cx="5391150" cy="2028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2028825"/>
                    </a:xfrm>
                    <a:prstGeom prst="rect">
                      <a:avLst/>
                    </a:prstGeom>
                    <a:noFill/>
                    <a:ln>
                      <a:noFill/>
                    </a:ln>
                  </pic:spPr>
                </pic:pic>
              </a:graphicData>
            </a:graphic>
          </wp:inline>
        </w:drawing>
      </w:r>
    </w:p>
    <w:p w:rsidR="007A2342" w:rsidRPr="00197EEE" w:rsidRDefault="007A2342" w:rsidP="007A2342">
      <w:pPr>
        <w:jc w:val="both"/>
        <w:rPr>
          <w:rFonts w:ascii="Arial" w:hAnsi="Arial" w:cs="Arial"/>
        </w:rPr>
      </w:pPr>
    </w:p>
    <w:p w:rsidR="007A2342" w:rsidRPr="00197EEE" w:rsidRDefault="007A2342" w:rsidP="00197EEE">
      <w:pPr>
        <w:jc w:val="both"/>
        <w:rPr>
          <w:rFonts w:ascii="Arial" w:hAnsi="Arial" w:cs="Arial"/>
        </w:rPr>
      </w:pPr>
      <w:r w:rsidRPr="00197EEE">
        <w:rPr>
          <w:rFonts w:ascii="Arial" w:hAnsi="Arial" w:cs="Arial"/>
        </w:rPr>
        <w:t>Antes de aparecer esta página pueden aparecer varios mensajes emergentes de seguridad. Son muy importantes y hay que responder a las preguntas correctamente para que funcione la firma. Hay que habilitar que se ejecute java y hay que dejar ejecutar el Applet de firma, así como no bloquear la ejecución. Hay que leer todos los mensajes con atención y responder seguros de la respuesta. Habrá que responder si o no dependiendo de las preguntas.</w:t>
      </w:r>
    </w:p>
    <w:p w:rsidR="007A2342" w:rsidRPr="00197EEE" w:rsidRDefault="007A2342" w:rsidP="00197EEE">
      <w:pPr>
        <w:jc w:val="both"/>
        <w:rPr>
          <w:rFonts w:ascii="Arial" w:hAnsi="Arial" w:cs="Arial"/>
        </w:rPr>
      </w:pPr>
    </w:p>
    <w:p w:rsidR="007A2342" w:rsidRPr="00197EEE" w:rsidRDefault="007A2342" w:rsidP="00197EEE">
      <w:pPr>
        <w:jc w:val="both"/>
        <w:rPr>
          <w:rFonts w:ascii="Arial" w:hAnsi="Arial" w:cs="Arial"/>
        </w:rPr>
      </w:pPr>
      <w:r w:rsidRPr="00197EEE">
        <w:rPr>
          <w:rFonts w:ascii="Arial" w:hAnsi="Arial" w:cs="Arial"/>
        </w:rPr>
        <w:t>Una vez que se accede a la página hay que clickar en Seleccionar.</w:t>
      </w:r>
    </w:p>
    <w:p w:rsidR="007A2342" w:rsidRPr="00197EEE" w:rsidRDefault="007A2342" w:rsidP="007A2342">
      <w:pPr>
        <w:jc w:val="both"/>
        <w:rPr>
          <w:rFonts w:ascii="Arial" w:hAnsi="Arial" w:cs="Arial"/>
        </w:rPr>
      </w:pPr>
    </w:p>
    <w:p w:rsidR="007A2342" w:rsidRPr="00197EEE" w:rsidRDefault="007A2342" w:rsidP="007A2342">
      <w:pPr>
        <w:pStyle w:val="Ttulo2"/>
      </w:pPr>
      <w:bookmarkStart w:id="4" w:name="_Toc479168604"/>
      <w:r w:rsidRPr="00197EEE">
        <w:t>Paso 3: Seleccionar documento</w:t>
      </w:r>
      <w:bookmarkEnd w:id="4"/>
    </w:p>
    <w:p w:rsidR="007A2342" w:rsidRPr="00197EEE" w:rsidRDefault="00142DA5" w:rsidP="007A2342">
      <w:pPr>
        <w:jc w:val="both"/>
        <w:rPr>
          <w:rFonts w:ascii="Arial" w:hAnsi="Arial" w:cs="Arial"/>
        </w:rPr>
      </w:pPr>
      <w:r>
        <w:rPr>
          <w:rFonts w:ascii="Arial" w:hAnsi="Arial" w:cs="Arial"/>
          <w:noProof/>
          <w:lang w:val="es-ES"/>
        </w:rPr>
        <w:drawing>
          <wp:inline distT="0" distB="0" distL="0" distR="0" wp14:anchorId="773C1E98" wp14:editId="773C1E99">
            <wp:extent cx="5400675" cy="2228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228850"/>
                    </a:xfrm>
                    <a:prstGeom prst="rect">
                      <a:avLst/>
                    </a:prstGeom>
                    <a:noFill/>
                    <a:ln>
                      <a:noFill/>
                    </a:ln>
                  </pic:spPr>
                </pic:pic>
              </a:graphicData>
            </a:graphic>
          </wp:inline>
        </w:drawing>
      </w:r>
    </w:p>
    <w:p w:rsidR="007A2342" w:rsidRPr="00197EEE" w:rsidRDefault="007A2342" w:rsidP="007A2342">
      <w:pPr>
        <w:jc w:val="both"/>
        <w:rPr>
          <w:rFonts w:ascii="Arial" w:hAnsi="Arial" w:cs="Arial"/>
        </w:rPr>
      </w:pPr>
    </w:p>
    <w:p w:rsidR="007A2342" w:rsidRPr="00197EEE" w:rsidRDefault="007A2342" w:rsidP="00DB3CF6">
      <w:pPr>
        <w:jc w:val="both"/>
        <w:rPr>
          <w:rFonts w:ascii="Arial" w:hAnsi="Arial" w:cs="Arial"/>
        </w:rPr>
      </w:pPr>
      <w:r w:rsidRPr="00197EEE">
        <w:rPr>
          <w:rFonts w:ascii="Arial" w:hAnsi="Arial" w:cs="Arial"/>
        </w:rPr>
        <w:t>Se selecciona un documento cualquiera para la firma. Si no aparece esta pantalla, es que hay algo mal configurado.</w:t>
      </w:r>
    </w:p>
    <w:p w:rsidR="007A2342" w:rsidRPr="00197EEE" w:rsidRDefault="007A2342" w:rsidP="007A2342">
      <w:pPr>
        <w:jc w:val="both"/>
        <w:rPr>
          <w:rFonts w:ascii="Arial" w:hAnsi="Arial" w:cs="Arial"/>
        </w:rPr>
      </w:pPr>
    </w:p>
    <w:p w:rsidR="007A2342" w:rsidRPr="00197EEE" w:rsidRDefault="007A2342" w:rsidP="00DB3CF6">
      <w:pPr>
        <w:pStyle w:val="Ttulo2"/>
        <w:jc w:val="both"/>
      </w:pPr>
      <w:r w:rsidRPr="00197EEE">
        <w:rPr>
          <w:rFonts w:ascii="Arial" w:hAnsi="Arial" w:cs="Arial"/>
          <w:b/>
          <w:sz w:val="20"/>
          <w:szCs w:val="20"/>
        </w:rPr>
        <w:br w:type="page"/>
      </w:r>
      <w:bookmarkStart w:id="5" w:name="_Toc479168605"/>
      <w:r w:rsidRPr="00197EEE">
        <w:t>Paso 4: Firma del documento</w:t>
      </w:r>
      <w:bookmarkEnd w:id="5"/>
    </w:p>
    <w:p w:rsidR="007A2342" w:rsidRPr="00197EEE" w:rsidRDefault="00142DA5" w:rsidP="007A2342">
      <w:pPr>
        <w:jc w:val="both"/>
        <w:rPr>
          <w:rFonts w:ascii="Arial" w:hAnsi="Arial" w:cs="Arial"/>
        </w:rPr>
      </w:pPr>
      <w:r>
        <w:rPr>
          <w:rFonts w:ascii="Arial" w:hAnsi="Arial" w:cs="Arial"/>
          <w:noProof/>
          <w:lang w:val="es-ES"/>
        </w:rPr>
        <w:drawing>
          <wp:inline distT="0" distB="0" distL="0" distR="0" wp14:anchorId="773C1E9A" wp14:editId="773C1E9B">
            <wp:extent cx="5391150"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114550"/>
                    </a:xfrm>
                    <a:prstGeom prst="rect">
                      <a:avLst/>
                    </a:prstGeom>
                    <a:noFill/>
                    <a:ln>
                      <a:noFill/>
                    </a:ln>
                  </pic:spPr>
                </pic:pic>
              </a:graphicData>
            </a:graphic>
          </wp:inline>
        </w:drawing>
      </w:r>
    </w:p>
    <w:p w:rsidR="007A2342" w:rsidRPr="00197EEE" w:rsidRDefault="007A2342" w:rsidP="00DB3CF6">
      <w:pPr>
        <w:pStyle w:val="Ttulo2"/>
        <w:jc w:val="both"/>
      </w:pPr>
      <w:bookmarkStart w:id="6" w:name="_Toc479168606"/>
      <w:r w:rsidRPr="00197EEE">
        <w:t>Paso 5: Ejecución del Applet de Izenpe</w:t>
      </w:r>
      <w:bookmarkEnd w:id="6"/>
    </w:p>
    <w:p w:rsidR="007A2342" w:rsidRPr="00197EEE" w:rsidRDefault="00142DA5" w:rsidP="007A2342">
      <w:pPr>
        <w:jc w:val="both"/>
        <w:rPr>
          <w:noProof/>
        </w:rPr>
      </w:pPr>
      <w:r>
        <w:rPr>
          <w:noProof/>
          <w:lang w:val="es-ES"/>
        </w:rPr>
        <w:drawing>
          <wp:inline distT="0" distB="0" distL="0" distR="0" wp14:anchorId="773C1E9C" wp14:editId="773C1E9D">
            <wp:extent cx="3352800" cy="1724025"/>
            <wp:effectExtent l="0" t="0" r="0"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1724025"/>
                    </a:xfrm>
                    <a:prstGeom prst="rect">
                      <a:avLst/>
                    </a:prstGeom>
                    <a:noFill/>
                    <a:ln>
                      <a:noFill/>
                    </a:ln>
                  </pic:spPr>
                </pic:pic>
              </a:graphicData>
            </a:graphic>
          </wp:inline>
        </w:drawing>
      </w:r>
    </w:p>
    <w:p w:rsidR="007A2342" w:rsidRPr="00197EEE" w:rsidRDefault="007A2342" w:rsidP="007A2342">
      <w:pPr>
        <w:jc w:val="both"/>
        <w:rPr>
          <w:noProof/>
        </w:rPr>
      </w:pPr>
    </w:p>
    <w:p w:rsidR="007A2342" w:rsidRPr="00197EEE" w:rsidRDefault="007A2342" w:rsidP="007A2342">
      <w:pPr>
        <w:jc w:val="both"/>
        <w:rPr>
          <w:noProof/>
        </w:rPr>
      </w:pPr>
      <w:r w:rsidRPr="00197EEE">
        <w:rPr>
          <w:noProof/>
        </w:rPr>
        <w:t>Se elige el certificado correcto (el de firma)</w:t>
      </w:r>
    </w:p>
    <w:p w:rsidR="007A2342" w:rsidRPr="00197EEE" w:rsidRDefault="007A2342" w:rsidP="007A2342">
      <w:pPr>
        <w:jc w:val="both"/>
        <w:rPr>
          <w:noProof/>
        </w:rPr>
      </w:pPr>
    </w:p>
    <w:p w:rsidR="007A2342" w:rsidRPr="00197EEE" w:rsidRDefault="00142DA5" w:rsidP="007A2342">
      <w:pPr>
        <w:jc w:val="both"/>
        <w:rPr>
          <w:noProof/>
        </w:rPr>
      </w:pPr>
      <w:r>
        <w:rPr>
          <w:noProof/>
          <w:lang w:val="es-ES"/>
        </w:rPr>
        <w:drawing>
          <wp:inline distT="0" distB="0" distL="0" distR="0" wp14:anchorId="773C1E9E" wp14:editId="773C1E9F">
            <wp:extent cx="4495800" cy="389572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3895725"/>
                    </a:xfrm>
                    <a:prstGeom prst="rect">
                      <a:avLst/>
                    </a:prstGeom>
                    <a:noFill/>
                    <a:ln>
                      <a:noFill/>
                    </a:ln>
                  </pic:spPr>
                </pic:pic>
              </a:graphicData>
            </a:graphic>
          </wp:inline>
        </w:drawing>
      </w:r>
    </w:p>
    <w:p w:rsidR="007A2342" w:rsidRPr="00197EEE" w:rsidRDefault="007A2342" w:rsidP="007A2342">
      <w:pPr>
        <w:jc w:val="both"/>
        <w:rPr>
          <w:noProof/>
        </w:rPr>
      </w:pPr>
    </w:p>
    <w:p w:rsidR="007A2342" w:rsidRPr="00197EEE" w:rsidRDefault="007A2342" w:rsidP="00DB3CF6">
      <w:pPr>
        <w:jc w:val="both"/>
        <w:rPr>
          <w:noProof/>
        </w:rPr>
      </w:pPr>
      <w:r w:rsidRPr="00197EEE">
        <w:rPr>
          <w:noProof/>
        </w:rPr>
        <w:t>Te pide el PIN 2 veces (si fuera necesario)</w:t>
      </w:r>
    </w:p>
    <w:p w:rsidR="007A2342" w:rsidRPr="00197EEE" w:rsidRDefault="007A2342" w:rsidP="007A2342">
      <w:pPr>
        <w:jc w:val="both"/>
        <w:rPr>
          <w:noProof/>
        </w:rPr>
      </w:pPr>
    </w:p>
    <w:p w:rsidR="007A2342" w:rsidRPr="00197EEE" w:rsidRDefault="00142DA5" w:rsidP="007A2342">
      <w:pPr>
        <w:jc w:val="both"/>
        <w:rPr>
          <w:noProof/>
        </w:rPr>
      </w:pPr>
      <w:r>
        <w:rPr>
          <w:noProof/>
          <w:lang w:val="es-ES"/>
        </w:rPr>
        <w:drawing>
          <wp:inline distT="0" distB="0" distL="0" distR="0" wp14:anchorId="773C1EA0" wp14:editId="773C1EA1">
            <wp:extent cx="4181475" cy="2362200"/>
            <wp:effectExtent l="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362200"/>
                    </a:xfrm>
                    <a:prstGeom prst="rect">
                      <a:avLst/>
                    </a:prstGeom>
                    <a:noFill/>
                    <a:ln>
                      <a:noFill/>
                    </a:ln>
                  </pic:spPr>
                </pic:pic>
              </a:graphicData>
            </a:graphic>
          </wp:inline>
        </w:drawing>
      </w:r>
    </w:p>
    <w:p w:rsidR="007A2342" w:rsidRPr="00197EEE" w:rsidRDefault="007A2342" w:rsidP="007A2342">
      <w:pPr>
        <w:jc w:val="both"/>
        <w:rPr>
          <w:noProof/>
        </w:rPr>
      </w:pPr>
    </w:p>
    <w:p w:rsidR="007A2342" w:rsidRPr="00197EEE" w:rsidRDefault="00142DA5" w:rsidP="007A2342">
      <w:pPr>
        <w:jc w:val="both"/>
        <w:rPr>
          <w:noProof/>
        </w:rPr>
      </w:pPr>
      <w:r>
        <w:rPr>
          <w:noProof/>
          <w:lang w:val="es-ES"/>
        </w:rPr>
        <w:drawing>
          <wp:inline distT="0" distB="0" distL="0" distR="0" wp14:anchorId="773C1EA2" wp14:editId="773C1EA3">
            <wp:extent cx="3695700" cy="207645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2076450"/>
                    </a:xfrm>
                    <a:prstGeom prst="rect">
                      <a:avLst/>
                    </a:prstGeom>
                    <a:noFill/>
                    <a:ln>
                      <a:noFill/>
                    </a:ln>
                  </pic:spPr>
                </pic:pic>
              </a:graphicData>
            </a:graphic>
          </wp:inline>
        </w:drawing>
      </w:r>
    </w:p>
    <w:p w:rsidR="007A2342" w:rsidRPr="00197EEE" w:rsidRDefault="007A2342" w:rsidP="007A2342">
      <w:pPr>
        <w:jc w:val="both"/>
        <w:rPr>
          <w:noProof/>
        </w:rPr>
      </w:pPr>
    </w:p>
    <w:p w:rsidR="007A2342" w:rsidRPr="00197EEE" w:rsidRDefault="007A2342" w:rsidP="007A2342">
      <w:pPr>
        <w:jc w:val="both"/>
        <w:rPr>
          <w:noProof/>
        </w:rPr>
      </w:pPr>
      <w:r w:rsidRPr="00197EEE">
        <w:rPr>
          <w:noProof/>
        </w:rPr>
        <w:t>Hasta que se verifica la firma correctamente:</w:t>
      </w:r>
    </w:p>
    <w:p w:rsidR="007A2342" w:rsidRPr="00197EEE" w:rsidRDefault="007A2342" w:rsidP="007A2342">
      <w:pPr>
        <w:jc w:val="both"/>
        <w:rPr>
          <w:noProof/>
        </w:rPr>
      </w:pPr>
    </w:p>
    <w:p w:rsidR="007A2342" w:rsidRPr="00197EEE" w:rsidRDefault="00142DA5" w:rsidP="007A2342">
      <w:pPr>
        <w:jc w:val="both"/>
        <w:rPr>
          <w:rFonts w:ascii="Arial" w:hAnsi="Arial" w:cs="Arial"/>
        </w:rPr>
      </w:pPr>
      <w:r>
        <w:rPr>
          <w:rFonts w:ascii="Arial" w:hAnsi="Arial" w:cs="Arial"/>
          <w:noProof/>
          <w:lang w:val="es-ES"/>
        </w:rPr>
        <w:drawing>
          <wp:inline distT="0" distB="0" distL="0" distR="0" wp14:anchorId="773C1EA4" wp14:editId="773C1EA5">
            <wp:extent cx="5400675" cy="1619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619250"/>
                    </a:xfrm>
                    <a:prstGeom prst="rect">
                      <a:avLst/>
                    </a:prstGeom>
                    <a:noFill/>
                    <a:ln>
                      <a:noFill/>
                    </a:ln>
                  </pic:spPr>
                </pic:pic>
              </a:graphicData>
            </a:graphic>
          </wp:inline>
        </w:drawing>
      </w:r>
    </w:p>
    <w:p w:rsidR="007A2342" w:rsidRPr="00197EEE" w:rsidRDefault="007A2342" w:rsidP="007A2342">
      <w:pPr>
        <w:jc w:val="both"/>
        <w:rPr>
          <w:rFonts w:ascii="Arial" w:hAnsi="Arial" w:cs="Arial"/>
        </w:rPr>
      </w:pPr>
    </w:p>
    <w:p w:rsidR="007A2342" w:rsidRPr="00197EEE" w:rsidRDefault="007A2342" w:rsidP="007A2342">
      <w:pPr>
        <w:jc w:val="both"/>
        <w:rPr>
          <w:rFonts w:ascii="Arial" w:hAnsi="Arial" w:cs="Arial"/>
        </w:rPr>
      </w:pPr>
      <w:r w:rsidRPr="00197EEE">
        <w:rPr>
          <w:rFonts w:ascii="Arial" w:hAnsi="Arial" w:cs="Arial"/>
        </w:rPr>
        <w:t>Si esta prueba no se realiza correctamente, no funcionará en la aplicación.</w:t>
      </w:r>
    </w:p>
    <w:p w:rsidR="007A2342" w:rsidRPr="00197EEE" w:rsidRDefault="007A2342" w:rsidP="007A2342">
      <w:pPr>
        <w:jc w:val="both"/>
        <w:rPr>
          <w:rFonts w:ascii="Arial" w:hAnsi="Arial" w:cs="Arial"/>
        </w:rPr>
      </w:pPr>
    </w:p>
    <w:p w:rsidR="007A2342" w:rsidRPr="00197EEE" w:rsidRDefault="007A2342" w:rsidP="007A2342">
      <w:pPr>
        <w:pStyle w:val="Ttulo1"/>
      </w:pPr>
      <w:r w:rsidRPr="00197EEE">
        <w:br w:type="page"/>
      </w:r>
      <w:bookmarkStart w:id="7" w:name="_Toc479168607"/>
      <w:r w:rsidRPr="00197EEE">
        <w:t>AUTOEVALUACIÓN DE LA AUTORIZACIÓN</w:t>
      </w:r>
      <w:bookmarkEnd w:id="7"/>
    </w:p>
    <w:p w:rsidR="007A2342" w:rsidRPr="00197EEE" w:rsidRDefault="007A2342" w:rsidP="007A2342">
      <w:pPr>
        <w:rPr>
          <w:rFonts w:ascii="Arial" w:hAnsi="Arial" w:cs="Arial"/>
        </w:rPr>
      </w:pPr>
      <w:r w:rsidRPr="00197EEE">
        <w:rPr>
          <w:rFonts w:ascii="Arial" w:hAnsi="Arial" w:cs="Arial"/>
        </w:rPr>
        <w:t>Esta prueba de auto</w:t>
      </w:r>
      <w:r w:rsidR="00FE740C" w:rsidRPr="00197EEE">
        <w:rPr>
          <w:rFonts w:ascii="Arial" w:hAnsi="Arial" w:cs="Arial"/>
        </w:rPr>
        <w:t>-</w:t>
      </w:r>
      <w:r w:rsidRPr="00197EEE">
        <w:rPr>
          <w:rFonts w:ascii="Arial" w:hAnsi="Arial" w:cs="Arial"/>
        </w:rPr>
        <w:t>evaluación nos va a verificar:</w:t>
      </w:r>
    </w:p>
    <w:p w:rsidR="007A2342" w:rsidRPr="00197EEE" w:rsidRDefault="00FE740C" w:rsidP="007A2342">
      <w:pPr>
        <w:numPr>
          <w:ilvl w:val="0"/>
          <w:numId w:val="17"/>
        </w:numPr>
        <w:spacing w:after="200" w:line="276" w:lineRule="auto"/>
        <w:rPr>
          <w:rFonts w:ascii="Arial" w:hAnsi="Arial" w:cs="Arial"/>
        </w:rPr>
      </w:pPr>
      <w:r w:rsidRPr="00197EEE">
        <w:rPr>
          <w:rFonts w:ascii="Arial" w:hAnsi="Arial" w:cs="Arial"/>
        </w:rPr>
        <w:t>La c</w:t>
      </w:r>
      <w:r w:rsidR="007A2342" w:rsidRPr="00197EEE">
        <w:rPr>
          <w:rFonts w:ascii="Arial" w:hAnsi="Arial" w:cs="Arial"/>
        </w:rPr>
        <w:t xml:space="preserve">orrecta tramitación de la autorización que va a permitir a una persona tramitar la ayuda en representación de la </w:t>
      </w:r>
      <w:r w:rsidR="00621EBE" w:rsidRPr="00197EEE">
        <w:rPr>
          <w:rFonts w:ascii="Arial" w:hAnsi="Arial" w:cs="Arial"/>
        </w:rPr>
        <w:t xml:space="preserve">persona jurídica (empresa/entidad) o física  </w:t>
      </w:r>
      <w:r w:rsidR="007A2342" w:rsidRPr="00197EEE">
        <w:rPr>
          <w:rFonts w:ascii="Arial" w:hAnsi="Arial" w:cs="Arial"/>
        </w:rPr>
        <w:t>solicitante (autoriza</w:t>
      </w:r>
      <w:r w:rsidR="00104EB1" w:rsidRPr="00197EEE">
        <w:rPr>
          <w:rFonts w:ascii="Arial" w:hAnsi="Arial" w:cs="Arial"/>
        </w:rPr>
        <w:t>ción previa con el Departamento</w:t>
      </w:r>
      <w:r w:rsidR="007A2342" w:rsidRPr="00197EEE">
        <w:rPr>
          <w:rFonts w:ascii="Arial" w:hAnsi="Arial" w:cs="Arial"/>
        </w:rPr>
        <w:t>).</w:t>
      </w:r>
    </w:p>
    <w:p w:rsidR="007A2342" w:rsidRPr="00197EEE" w:rsidRDefault="007A2342" w:rsidP="007A2342">
      <w:pPr>
        <w:rPr>
          <w:rFonts w:ascii="Arial" w:hAnsi="Arial" w:cs="Arial"/>
        </w:rPr>
      </w:pPr>
      <w:r w:rsidRPr="00197EEE">
        <w:rPr>
          <w:rFonts w:ascii="Arial" w:hAnsi="Arial" w:cs="Arial"/>
        </w:rPr>
        <w:t>Para realizar esta prueba es necesario que la prueba auto</w:t>
      </w:r>
      <w:r w:rsidR="00FE740C" w:rsidRPr="00197EEE">
        <w:rPr>
          <w:rFonts w:ascii="Arial" w:hAnsi="Arial" w:cs="Arial"/>
        </w:rPr>
        <w:t>-</w:t>
      </w:r>
      <w:r w:rsidRPr="00197EEE">
        <w:rPr>
          <w:rFonts w:ascii="Arial" w:hAnsi="Arial" w:cs="Arial"/>
        </w:rPr>
        <w:t>evaluatoria del punto anterior sea correcta.</w:t>
      </w:r>
    </w:p>
    <w:p w:rsidR="007A2342" w:rsidRPr="00197EEE" w:rsidRDefault="007A2342" w:rsidP="007A2342">
      <w:pPr>
        <w:rPr>
          <w:b/>
        </w:rPr>
      </w:pPr>
      <w:r w:rsidRPr="00197EEE">
        <w:rPr>
          <w:b/>
        </w:rPr>
        <w:t>EXPLICACIÓN DE LA PRUEBA</w:t>
      </w:r>
    </w:p>
    <w:p w:rsidR="00292BD7" w:rsidRPr="00197EEE" w:rsidRDefault="00292BD7" w:rsidP="007A2342">
      <w:r w:rsidRPr="00197EEE">
        <w:t xml:space="preserve">Se va a acceder </w:t>
      </w:r>
      <w:r w:rsidR="00CE36B1" w:rsidRPr="00197EEE">
        <w:t>a la</w:t>
      </w:r>
      <w:r w:rsidRPr="00197EEE">
        <w:t xml:space="preserve"> Web Profesional, el portal desde donde se tramitan las solicitudes del departamento, en el que van a aparecer activas las tramitaciones de alta de autorizaciones a teletramitar y la de revocación de las mismas.</w:t>
      </w:r>
    </w:p>
    <w:p w:rsidR="00FE740C" w:rsidRPr="00197EEE" w:rsidRDefault="00292BD7" w:rsidP="00292BD7">
      <w:pPr>
        <w:pStyle w:val="Ttulo2"/>
      </w:pPr>
      <w:bookmarkStart w:id="8" w:name="_Toc479168608"/>
      <w:r w:rsidRPr="00197EEE">
        <w:t>Paso 1: Web del departamento</w:t>
      </w:r>
      <w:bookmarkEnd w:id="8"/>
    </w:p>
    <w:p w:rsidR="00292BD7" w:rsidRPr="00197EEE" w:rsidRDefault="00292BD7" w:rsidP="00292BD7">
      <w:r w:rsidRPr="00197EEE">
        <w:t>En</w:t>
      </w:r>
      <w:r w:rsidR="00A74F1E">
        <w:t>trar en</w:t>
      </w:r>
      <w:r w:rsidRPr="00197EEE">
        <w:t xml:space="preserve"> la</w:t>
      </w:r>
      <w:r w:rsidR="00A74F1E">
        <w:t xml:space="preserve"> Web del Departamento.</w:t>
      </w:r>
    </w:p>
    <w:p w:rsidR="00292BD7" w:rsidRPr="00A74F1E" w:rsidRDefault="00A74F1E" w:rsidP="00292BD7">
      <w:r>
        <w:object w:dxaOrig="15105" w:dyaOrig="4515">
          <v:shape id="_x0000_i1025" type="#_x0000_t75" style="width:460.15pt;height:137.1pt" o:ole="">
            <v:imagedata r:id="rId27" o:title=""/>
          </v:shape>
          <o:OLEObject Type="Embed" ProgID="PBrush" ShapeID="_x0000_i1025" DrawAspect="Content" ObjectID="_1555916586" r:id="rId28"/>
        </w:object>
      </w:r>
    </w:p>
    <w:p w:rsidR="00292BD7" w:rsidRPr="00197EEE" w:rsidRDefault="00292BD7" w:rsidP="00292BD7">
      <w:pPr>
        <w:pStyle w:val="Ttulo2"/>
      </w:pPr>
      <w:bookmarkStart w:id="9" w:name="_Toc479168609"/>
      <w:r w:rsidRPr="00197EEE">
        <w:t xml:space="preserve">Paso 2: Tramitar </w:t>
      </w:r>
      <w:r w:rsidR="00FC6B7D">
        <w:t xml:space="preserve">la Ayuda </w:t>
      </w:r>
      <w:r w:rsidRPr="00197EEE">
        <w:t>por Internet</w:t>
      </w:r>
      <w:bookmarkEnd w:id="9"/>
    </w:p>
    <w:p w:rsidR="00292BD7" w:rsidRDefault="00292BD7" w:rsidP="00292BD7">
      <w:r w:rsidRPr="00197EEE">
        <w:t>En este apartado habrá que pulsar la opción “</w:t>
      </w:r>
      <w:r w:rsidR="00FC6B7D">
        <w:t>Ayudas</w:t>
      </w:r>
      <w:r w:rsidRPr="00197EEE">
        <w:t>”</w:t>
      </w:r>
      <w:r w:rsidR="00FC6B7D">
        <w:t xml:space="preserve"> y buscar la Ayuda que se va a solicitar</w:t>
      </w:r>
      <w:r w:rsidRPr="00197EEE">
        <w:t>.</w:t>
      </w:r>
    </w:p>
    <w:p w:rsidR="00A74F1E" w:rsidRPr="00197EEE" w:rsidRDefault="00FC6B7D" w:rsidP="00292BD7">
      <w:r>
        <w:object w:dxaOrig="16440" w:dyaOrig="6495">
          <v:shape id="_x0000_i1026" type="#_x0000_t75" style="width:480.85pt;height:189.7pt" o:ole="">
            <v:imagedata r:id="rId29" o:title=""/>
          </v:shape>
          <o:OLEObject Type="Embed" ProgID="PBrush" ShapeID="_x0000_i1026" DrawAspect="Content" ObjectID="_1555916587" r:id="rId30"/>
        </w:object>
      </w:r>
    </w:p>
    <w:p w:rsidR="002877E2" w:rsidRDefault="00FC6B7D" w:rsidP="00FC6B7D">
      <w:pPr>
        <w:jc w:val="both"/>
      </w:pPr>
      <w:r>
        <w:t>Dentro de la Ayuda iremos al “CANAL ELECTRONICO: Solicitud y aportación de documentación”</w:t>
      </w:r>
      <w:r w:rsidR="002877E2">
        <w:t xml:space="preserve"> y de aquí iremos </w:t>
      </w:r>
      <w:r w:rsidR="00292BD7" w:rsidRPr="00197EEE">
        <w:t>a la Web profesional donde tendremos que autenticarnos con el certificado que tengamos disponible.</w:t>
      </w:r>
      <w:r w:rsidR="002877E2">
        <w:t xml:space="preserve"> </w:t>
      </w:r>
    </w:p>
    <w:p w:rsidR="002877E2" w:rsidRDefault="002877E2" w:rsidP="00FC6B7D">
      <w:pPr>
        <w:jc w:val="both"/>
      </w:pPr>
    </w:p>
    <w:p w:rsidR="002877E2" w:rsidRPr="00197EEE" w:rsidRDefault="002877E2" w:rsidP="002877E2">
      <w:pPr>
        <w:pStyle w:val="Ttulo2"/>
      </w:pPr>
      <w:r w:rsidRPr="00197EEE">
        <w:t>Paso 3: Web Profesional</w:t>
      </w:r>
    </w:p>
    <w:p w:rsidR="00FC6B7D" w:rsidRPr="00F8661D" w:rsidRDefault="00FC6B7D" w:rsidP="00FC6B7D">
      <w:pPr>
        <w:jc w:val="both"/>
      </w:pPr>
      <w:r w:rsidRPr="00F8661D">
        <w:t>A la utilidad de autorizaciones se accede desde “Mi área de trabajo” de la web profesional.</w:t>
      </w:r>
    </w:p>
    <w:p w:rsidR="00FC6B7D" w:rsidRPr="00F8661D" w:rsidRDefault="00FC6B7D" w:rsidP="00FC6B7D">
      <w:pPr>
        <w:jc w:val="both"/>
      </w:pPr>
      <w:r w:rsidRPr="00F8661D">
        <w:t>Lo primero es acceder a “Mi área de trabajo” de la Web profesional. Acceder a “Mi área de trabajo”  requiere autenticación, ya que no es pública, sino privada. Para conocer el funcionamiento de la Web profesional leer el documento que se puede descargar pulsando el botón “Ayuda”.</w:t>
      </w:r>
    </w:p>
    <w:p w:rsidR="00FC6B7D" w:rsidRPr="00F8661D" w:rsidRDefault="00FC6B7D" w:rsidP="00FC6B7D"/>
    <w:p w:rsidR="00FC6B7D" w:rsidRPr="00F8661D" w:rsidRDefault="00FC6B7D" w:rsidP="00FC6B7D">
      <w:r w:rsidRPr="00F8661D">
        <w:t xml:space="preserve"> </w:t>
      </w:r>
      <w:r>
        <w:rPr>
          <w:noProof/>
          <w:lang w:val="es-ES"/>
        </w:rPr>
        <mc:AlternateContent>
          <mc:Choice Requires="wps">
            <w:drawing>
              <wp:anchor distT="0" distB="0" distL="114300" distR="114300" simplePos="0" relativeHeight="251659776" behindDoc="0" locked="0" layoutInCell="1" allowOverlap="0" wp14:anchorId="2E1600D6" wp14:editId="1D2AEA89">
                <wp:simplePos x="0" y="0"/>
                <wp:positionH relativeFrom="character">
                  <wp:posOffset>2013585</wp:posOffset>
                </wp:positionH>
                <wp:positionV relativeFrom="line">
                  <wp:posOffset>2171700</wp:posOffset>
                </wp:positionV>
                <wp:extent cx="1371600" cy="0"/>
                <wp:effectExtent l="0" t="0" r="0" b="0"/>
                <wp:wrapNone/>
                <wp:docPr id="3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x;z-index:251659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58.55pt,171pt" to="266.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" o:allowoverlap="f" stroked="f">
                <v:stroke endarrow="block"/>
                <w10:wrap anchory="line"/>
              </v:line>
            </w:pict>
          </mc:Fallback>
        </mc:AlternateContent>
      </w:r>
      <w:r>
        <w:rPr>
          <w:noProof/>
          <w:lang w:val="es-ES"/>
        </w:rPr>
        <w:drawing>
          <wp:inline distT="0" distB="0" distL="0" distR="0" wp14:anchorId="1274469D" wp14:editId="11C5BB65">
            <wp:extent cx="1925528" cy="5001371"/>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858" cy="4999632"/>
                    </a:xfrm>
                    <a:prstGeom prst="rect">
                      <a:avLst/>
                    </a:prstGeom>
                    <a:noFill/>
                    <a:ln>
                      <a:noFill/>
                    </a:ln>
                  </pic:spPr>
                </pic:pic>
              </a:graphicData>
            </a:graphic>
          </wp:inline>
        </w:drawing>
      </w:r>
      <w:r>
        <w:rPr>
          <w:noProof/>
          <w:lang w:val="es-ES"/>
        </w:rPr>
        <mc:AlternateContent>
          <mc:Choice Requires="wps">
            <w:drawing>
              <wp:anchor distT="0" distB="0" distL="114300" distR="114300" simplePos="0" relativeHeight="251660800" behindDoc="0" locked="0" layoutInCell="1" allowOverlap="0" wp14:anchorId="69B2DAAB" wp14:editId="0D7BCF2E">
                <wp:simplePos x="0" y="0"/>
                <wp:positionH relativeFrom="character">
                  <wp:posOffset>0</wp:posOffset>
                </wp:positionH>
                <wp:positionV relativeFrom="line">
                  <wp:posOffset>3152140</wp:posOffset>
                </wp:positionV>
                <wp:extent cx="3200400" cy="800100"/>
                <wp:effectExtent l="0" t="0" r="0" b="0"/>
                <wp:wrapNone/>
                <wp:docPr id="3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8001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60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248.2pt" to="252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" o:allowoverlap="f" stroked="f">
                <w10:wrap anchory="line"/>
              </v:line>
            </w:pict>
          </mc:Fallback>
        </mc:AlternateContent>
      </w:r>
      <w:r w:rsidRPr="00F8661D">
        <w:br w:type="page"/>
        <w:t xml:space="preserve">En el documento viene </w:t>
      </w:r>
      <w:r w:rsidRPr="006F3121">
        <w:t>explicado cómo se acceden a</w:t>
      </w:r>
      <w:r w:rsidRPr="00F8661D">
        <w:t xml:space="preserve"> las utilidades.</w:t>
      </w:r>
    </w:p>
    <w:p w:rsidR="00FC6B7D" w:rsidRPr="00F8661D" w:rsidRDefault="00FC6B7D" w:rsidP="00FC6B7D">
      <w:pPr>
        <w:jc w:val="both"/>
      </w:pPr>
    </w:p>
    <w:p w:rsidR="00FC6B7D" w:rsidRPr="00F8661D" w:rsidRDefault="00FC6B7D" w:rsidP="00FC6B7D">
      <w:pPr>
        <w:jc w:val="both"/>
      </w:pPr>
      <w:r w:rsidRPr="00F8661D">
        <w:t>Para acceder a la utilidad miramos en el lateral donde hay un apartado de las principales utilidades expuestas. Y se pulsa al enlace “Utilidad de autorizaciones”</w:t>
      </w:r>
    </w:p>
    <w:p w:rsidR="00FC6B7D" w:rsidRPr="00F8661D" w:rsidRDefault="00FC6B7D" w:rsidP="00FC6B7D">
      <w:pPr>
        <w:jc w:val="both"/>
      </w:pPr>
    </w:p>
    <w:p w:rsidR="00FC6B7D" w:rsidRPr="00F8661D" w:rsidRDefault="00FC6B7D" w:rsidP="00FC6B7D">
      <w:pPr>
        <w:jc w:val="both"/>
      </w:pPr>
      <w:r>
        <w:rPr>
          <w:noProof/>
          <w:lang w:val="es-ES"/>
        </w:rPr>
        <w:drawing>
          <wp:inline distT="0" distB="0" distL="0" distR="0" wp14:anchorId="61C7D141" wp14:editId="49B397A2">
            <wp:extent cx="2266950" cy="3257550"/>
            <wp:effectExtent l="0" t="0" r="0" b="0"/>
            <wp:docPr id="13" name="Imagen 13"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3257550"/>
                    </a:xfrm>
                    <a:prstGeom prst="rect">
                      <a:avLst/>
                    </a:prstGeom>
                    <a:noFill/>
                    <a:ln>
                      <a:noFill/>
                    </a:ln>
                  </pic:spPr>
                </pic:pic>
              </a:graphicData>
            </a:graphic>
          </wp:inline>
        </w:drawing>
      </w:r>
    </w:p>
    <w:p w:rsidR="008D1436" w:rsidRPr="00197EEE" w:rsidRDefault="008D1436" w:rsidP="00E07D43">
      <w:pPr>
        <w:jc w:val="both"/>
      </w:pPr>
    </w:p>
    <w:p w:rsidR="008D1436" w:rsidRPr="00197EEE" w:rsidRDefault="008D1436" w:rsidP="00E07D43">
      <w:pPr>
        <w:jc w:val="both"/>
      </w:pPr>
      <w:r w:rsidRPr="00197EEE">
        <w:t>Nos muestra una pantalla desde la que acceder a la utilidad propiamente dicha.</w:t>
      </w:r>
    </w:p>
    <w:p w:rsidR="008D1436" w:rsidRPr="00197EEE" w:rsidRDefault="00142DA5" w:rsidP="00E07D43">
      <w:pPr>
        <w:jc w:val="both"/>
      </w:pPr>
      <w:r>
        <w:rPr>
          <w:noProof/>
          <w:lang w:val="es-ES"/>
        </w:rPr>
        <mc:AlternateContent>
          <mc:Choice Requires="wps">
            <w:drawing>
              <wp:anchor distT="0" distB="0" distL="114300" distR="114300" simplePos="0" relativeHeight="251657728" behindDoc="0" locked="0" layoutInCell="1" allowOverlap="0" wp14:anchorId="773C1EAC" wp14:editId="773C1EAD">
                <wp:simplePos x="0" y="0"/>
                <wp:positionH relativeFrom="character">
                  <wp:posOffset>4841240</wp:posOffset>
                </wp:positionH>
                <wp:positionV relativeFrom="line">
                  <wp:posOffset>895350</wp:posOffset>
                </wp:positionV>
                <wp:extent cx="1143000" cy="228600"/>
                <wp:effectExtent l="0" t="0" r="0" b="0"/>
                <wp:wrapNone/>
                <wp:docPr id="20"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222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026" style="position:absolute;margin-left:381.2pt;margin-top:70.5pt;width:90pt;height:18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" o:allowoverlap="f" filled="f" strokecolor="red" strokeweight="1.75pt">
                <w10:wrap anchory="line"/>
              </v:oval>
            </w:pict>
          </mc:Fallback>
        </mc:AlternateContent>
      </w:r>
      <w:r>
        <w:rPr>
          <w:noProof/>
          <w:lang w:val="es-ES"/>
        </w:rPr>
        <w:drawing>
          <wp:inline distT="0" distB="0" distL="0" distR="0" wp14:anchorId="773C1EAE" wp14:editId="773C1EAF">
            <wp:extent cx="6096000" cy="1543050"/>
            <wp:effectExtent l="0" t="0" r="0" b="0"/>
            <wp:docPr id="16" name="Imagen 16" descr="autorizac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rizacion2"/>
                    <pic:cNvPicPr>
                      <a:picLocks noChangeAspect="1" noChangeArrowheads="1"/>
                    </pic:cNvPicPr>
                  </pic:nvPicPr>
                  <pic:blipFill>
                    <a:blip r:embed="rId33">
                      <a:extLst>
                        <a:ext uri="{28A0092B-C50C-407E-A947-70E740481C1C}">
                          <a14:useLocalDpi xmlns:a14="http://schemas.microsoft.com/office/drawing/2010/main" val="0"/>
                        </a:ext>
                      </a:extLst>
                    </a:blip>
                    <a:srcRect l="17883" t="33408" r="18936" b="47305"/>
                    <a:stretch>
                      <a:fillRect/>
                    </a:stretch>
                  </pic:blipFill>
                  <pic:spPr bwMode="auto">
                    <a:xfrm>
                      <a:off x="0" y="0"/>
                      <a:ext cx="6096000" cy="1543050"/>
                    </a:xfrm>
                    <a:prstGeom prst="rect">
                      <a:avLst/>
                    </a:prstGeom>
                    <a:noFill/>
                    <a:ln>
                      <a:noFill/>
                    </a:ln>
                  </pic:spPr>
                </pic:pic>
              </a:graphicData>
            </a:graphic>
          </wp:inline>
        </w:drawing>
      </w:r>
    </w:p>
    <w:p w:rsidR="00367DB2" w:rsidRPr="00197EEE" w:rsidRDefault="008D1436" w:rsidP="00367DB2">
      <w:pPr>
        <w:pStyle w:val="Ttulo2"/>
      </w:pPr>
      <w:r w:rsidRPr="00197EEE">
        <w:br w:type="page"/>
      </w:r>
      <w:bookmarkStart w:id="10" w:name="_Toc479168611"/>
      <w:r w:rsidR="00367DB2" w:rsidRPr="00197EEE">
        <w:t xml:space="preserve">Paso 4: </w:t>
      </w:r>
      <w:r w:rsidR="00197EEE">
        <w:t>U</w:t>
      </w:r>
      <w:r w:rsidR="00367DB2" w:rsidRPr="00197EEE">
        <w:t>tilidad de autorizaciones</w:t>
      </w:r>
      <w:bookmarkEnd w:id="10"/>
    </w:p>
    <w:p w:rsidR="008D1436" w:rsidRPr="00197EEE" w:rsidRDefault="008D1436" w:rsidP="00FA02A2">
      <w:pPr>
        <w:jc w:val="both"/>
      </w:pPr>
      <w:r w:rsidRPr="00197EEE">
        <w:t>Se muestra una pantalla dividida en dos columnas donde:</w:t>
      </w:r>
    </w:p>
    <w:p w:rsidR="008D1436" w:rsidRPr="00197EEE" w:rsidRDefault="008D1436" w:rsidP="00FA02A2">
      <w:pPr>
        <w:numPr>
          <w:ilvl w:val="0"/>
          <w:numId w:val="30"/>
        </w:numPr>
        <w:jc w:val="both"/>
      </w:pPr>
      <w:r w:rsidRPr="00197EEE">
        <w:t xml:space="preserve">A la izquierda se muestran las autorizaciones que doy </w:t>
      </w:r>
    </w:p>
    <w:p w:rsidR="008D1436" w:rsidRPr="00197EEE" w:rsidRDefault="008D1436" w:rsidP="00FA02A2">
      <w:pPr>
        <w:numPr>
          <w:ilvl w:val="0"/>
          <w:numId w:val="30"/>
        </w:numPr>
        <w:jc w:val="both"/>
      </w:pPr>
      <w:r w:rsidRPr="00197EEE">
        <w:t>Y a la derecha las autorizaciones que han dado</w:t>
      </w:r>
    </w:p>
    <w:p w:rsidR="008D1436" w:rsidRPr="00197EEE" w:rsidRDefault="008D1436" w:rsidP="00FA02A2">
      <w:pPr>
        <w:jc w:val="both"/>
      </w:pPr>
      <w:r w:rsidRPr="00197EEE">
        <w:t>Lo que habría que comprobar en esta pantalla es que, en caso de tener que actuar en nombre de otra persona o entidad, tenemos un registro en la columna de la derecha.</w:t>
      </w:r>
    </w:p>
    <w:p w:rsidR="004E0B05" w:rsidRDefault="004E0B05" w:rsidP="00E07D43">
      <w:pPr>
        <w:jc w:val="both"/>
        <w:rPr>
          <w:noProof/>
          <w:lang w:val="es-ES"/>
        </w:rPr>
      </w:pPr>
    </w:p>
    <w:p w:rsidR="00367DB2" w:rsidRPr="00197EEE" w:rsidRDefault="00142DA5" w:rsidP="00E07D43">
      <w:pPr>
        <w:jc w:val="both"/>
      </w:pPr>
      <w:r>
        <w:rPr>
          <w:noProof/>
          <w:lang w:val="es-ES"/>
        </w:rPr>
        <w:drawing>
          <wp:inline distT="0" distB="0" distL="0" distR="0" wp14:anchorId="773C1EB0" wp14:editId="773C1EB1">
            <wp:extent cx="6103293" cy="1693628"/>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18626" r="1598" b="37925"/>
                    <a:stretch/>
                  </pic:blipFill>
                  <pic:spPr bwMode="auto">
                    <a:xfrm>
                      <a:off x="0" y="0"/>
                      <a:ext cx="6105525" cy="1694247"/>
                    </a:xfrm>
                    <a:prstGeom prst="rect">
                      <a:avLst/>
                    </a:prstGeom>
                    <a:noFill/>
                    <a:ln>
                      <a:noFill/>
                    </a:ln>
                    <a:extLst>
                      <a:ext uri="{53640926-AAD7-44D8-BBD7-CCE9431645EC}">
                        <a14:shadowObscured xmlns:a14="http://schemas.microsoft.com/office/drawing/2010/main"/>
                      </a:ext>
                    </a:extLst>
                  </pic:spPr>
                </pic:pic>
              </a:graphicData>
            </a:graphic>
          </wp:inline>
        </w:drawing>
      </w:r>
    </w:p>
    <w:p w:rsidR="008D1436" w:rsidRPr="00197EEE" w:rsidRDefault="008D1436" w:rsidP="00FA02A2">
      <w:pPr>
        <w:jc w:val="both"/>
      </w:pPr>
      <w:r w:rsidRPr="00197EEE">
        <w:t xml:space="preserve">Pudiendo pulsar en el </w:t>
      </w:r>
      <w:r w:rsidR="0032670D" w:rsidRPr="00197EEE">
        <w:t>propio identificador, que nos muestra el detalle de la autorización.</w:t>
      </w:r>
    </w:p>
    <w:p w:rsidR="0032670D" w:rsidRPr="00197EEE" w:rsidRDefault="0032670D" w:rsidP="00FA02A2">
      <w:pPr>
        <w:jc w:val="both"/>
      </w:pPr>
      <w:r w:rsidRPr="00197EEE">
        <w:t xml:space="preserve">Y comprobar si tenemos capacidad de firma o </w:t>
      </w:r>
      <w:r w:rsidR="00621EBE" w:rsidRPr="00197EEE">
        <w:t>de administrar las autorizaciones</w:t>
      </w:r>
      <w:r w:rsidRPr="00197EEE">
        <w:t>.</w:t>
      </w:r>
    </w:p>
    <w:p w:rsidR="008D1436" w:rsidRPr="00197EEE" w:rsidRDefault="008D1436" w:rsidP="00E07D43">
      <w:pPr>
        <w:jc w:val="both"/>
      </w:pPr>
    </w:p>
    <w:p w:rsidR="008D1436" w:rsidRDefault="00142DA5" w:rsidP="00E07D43">
      <w:pPr>
        <w:jc w:val="both"/>
      </w:pPr>
      <w:r>
        <w:rPr>
          <w:noProof/>
          <w:lang w:val="es-ES"/>
        </w:rPr>
        <w:drawing>
          <wp:inline distT="0" distB="0" distL="0" distR="0" wp14:anchorId="773C1EB2" wp14:editId="773C1EB3">
            <wp:extent cx="6210300" cy="3133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3133725"/>
                    </a:xfrm>
                    <a:prstGeom prst="rect">
                      <a:avLst/>
                    </a:prstGeom>
                    <a:noFill/>
                    <a:ln>
                      <a:noFill/>
                    </a:ln>
                  </pic:spPr>
                </pic:pic>
              </a:graphicData>
            </a:graphic>
          </wp:inline>
        </w:drawing>
      </w:r>
    </w:p>
    <w:sectPr w:rsidR="008D1436" w:rsidSect="00AD0AD0">
      <w:headerReference w:type="default" r:id="rId36"/>
      <w:footerReference w:type="default" r:id="rId37"/>
      <w:pgSz w:w="11907" w:h="16840"/>
      <w:pgMar w:top="936" w:right="850" w:bottom="1418" w:left="1276" w:header="720" w:footer="5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C21" w:rsidRDefault="00453C21">
      <w:r>
        <w:separator/>
      </w:r>
    </w:p>
  </w:endnote>
  <w:endnote w:type="continuationSeparator" w:id="0">
    <w:p w:rsidR="00453C21" w:rsidRDefault="0045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EE" w:rsidRDefault="00197EEE" w:rsidP="00A25D41">
    <w:pPr>
      <w:pStyle w:val="Piedepgina"/>
      <w:tabs>
        <w:tab w:val="clear" w:pos="4252"/>
        <w:tab w:val="clear" w:pos="8504"/>
        <w:tab w:val="center" w:pos="4962"/>
        <w:tab w:val="right" w:pos="978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60"/>
      <w:gridCol w:w="4961"/>
    </w:tblGrid>
    <w:tr w:rsidR="00197EEE">
      <w:tc>
        <w:tcPr>
          <w:tcW w:w="4960" w:type="dxa"/>
        </w:tcPr>
        <w:p w:rsidR="00197EEE" w:rsidRPr="00447996" w:rsidRDefault="00197EEE" w:rsidP="00A25D41">
          <w:pPr>
            <w:rPr>
              <w:sz w:val="18"/>
              <w:szCs w:val="18"/>
            </w:rPr>
          </w:pPr>
        </w:p>
      </w:tc>
      <w:tc>
        <w:tcPr>
          <w:tcW w:w="4961" w:type="dxa"/>
        </w:tcPr>
        <w:p w:rsidR="00197EEE" w:rsidRPr="002C6BE4" w:rsidRDefault="00197EEE" w:rsidP="00447996">
          <w:pPr>
            <w:jc w:val="right"/>
            <w:rPr>
              <w:sz w:val="16"/>
              <w:szCs w:val="16"/>
            </w:rPr>
          </w:pPr>
          <w:r w:rsidRPr="002C6BE4">
            <w:rPr>
              <w:sz w:val="16"/>
              <w:szCs w:val="16"/>
            </w:rPr>
            <w:t xml:space="preserve">Página </w:t>
          </w:r>
          <w:r w:rsidRPr="002C6BE4">
            <w:rPr>
              <w:rStyle w:val="Nmerodepgina"/>
              <w:sz w:val="16"/>
              <w:szCs w:val="16"/>
            </w:rPr>
            <w:fldChar w:fldCharType="begin"/>
          </w:r>
          <w:r w:rsidRPr="002C6BE4">
            <w:rPr>
              <w:rStyle w:val="Nmerodepgina"/>
              <w:sz w:val="16"/>
              <w:szCs w:val="16"/>
            </w:rPr>
            <w:instrText xml:space="preserve"> PAGE </w:instrText>
          </w:r>
          <w:r w:rsidRPr="002C6BE4">
            <w:rPr>
              <w:rStyle w:val="Nmerodepgina"/>
              <w:sz w:val="16"/>
              <w:szCs w:val="16"/>
            </w:rPr>
            <w:fldChar w:fldCharType="separate"/>
          </w:r>
          <w:r w:rsidR="00C07669">
            <w:rPr>
              <w:rStyle w:val="Nmerodepgina"/>
              <w:noProof/>
              <w:sz w:val="16"/>
              <w:szCs w:val="16"/>
            </w:rPr>
            <w:t>2</w:t>
          </w:r>
          <w:r w:rsidRPr="002C6BE4">
            <w:rPr>
              <w:rStyle w:val="Nmerodepgina"/>
              <w:sz w:val="16"/>
              <w:szCs w:val="16"/>
            </w:rPr>
            <w:fldChar w:fldCharType="end"/>
          </w:r>
          <w:r w:rsidRPr="002C6BE4">
            <w:rPr>
              <w:rStyle w:val="Nmerodepgina"/>
              <w:sz w:val="16"/>
              <w:szCs w:val="16"/>
            </w:rPr>
            <w:t xml:space="preserve"> de </w:t>
          </w:r>
          <w:r w:rsidRPr="002C6BE4">
            <w:rPr>
              <w:rStyle w:val="Nmerodepgina"/>
              <w:sz w:val="16"/>
              <w:szCs w:val="16"/>
            </w:rPr>
            <w:fldChar w:fldCharType="begin"/>
          </w:r>
          <w:r w:rsidRPr="002C6BE4">
            <w:rPr>
              <w:rStyle w:val="Nmerodepgina"/>
              <w:sz w:val="16"/>
              <w:szCs w:val="16"/>
            </w:rPr>
            <w:instrText xml:space="preserve"> NUMPAGES </w:instrText>
          </w:r>
          <w:r w:rsidRPr="002C6BE4">
            <w:rPr>
              <w:rStyle w:val="Nmerodepgina"/>
              <w:sz w:val="16"/>
              <w:szCs w:val="16"/>
            </w:rPr>
            <w:fldChar w:fldCharType="separate"/>
          </w:r>
          <w:r w:rsidR="00C07669">
            <w:rPr>
              <w:rStyle w:val="Nmerodepgina"/>
              <w:noProof/>
              <w:sz w:val="16"/>
              <w:szCs w:val="16"/>
            </w:rPr>
            <w:t>12</w:t>
          </w:r>
          <w:r w:rsidRPr="002C6BE4">
            <w:rPr>
              <w:rStyle w:val="Nmerodepgina"/>
              <w:sz w:val="16"/>
              <w:szCs w:val="16"/>
            </w:rPr>
            <w:fldChar w:fldCharType="end"/>
          </w:r>
        </w:p>
      </w:tc>
    </w:tr>
  </w:tbl>
  <w:p w:rsidR="00197EEE" w:rsidRDefault="00197EEE" w:rsidP="00A25D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60"/>
      <w:gridCol w:w="4961"/>
    </w:tblGrid>
    <w:tr w:rsidR="00197EEE">
      <w:tc>
        <w:tcPr>
          <w:tcW w:w="4960" w:type="dxa"/>
        </w:tcPr>
        <w:p w:rsidR="00197EEE" w:rsidRPr="00447996" w:rsidRDefault="00197EEE" w:rsidP="00A25D41">
          <w:pPr>
            <w:rPr>
              <w:sz w:val="18"/>
              <w:szCs w:val="18"/>
            </w:rPr>
          </w:pPr>
        </w:p>
      </w:tc>
      <w:tc>
        <w:tcPr>
          <w:tcW w:w="4961" w:type="dxa"/>
        </w:tcPr>
        <w:p w:rsidR="00197EEE" w:rsidRPr="002C6BE4" w:rsidRDefault="00197EEE" w:rsidP="00447996">
          <w:pPr>
            <w:jc w:val="right"/>
            <w:rPr>
              <w:sz w:val="16"/>
              <w:szCs w:val="16"/>
            </w:rPr>
          </w:pPr>
          <w:r w:rsidRPr="002C6BE4">
            <w:rPr>
              <w:sz w:val="16"/>
              <w:szCs w:val="16"/>
            </w:rPr>
            <w:t xml:space="preserve">Página </w:t>
          </w:r>
          <w:r w:rsidRPr="002C6BE4">
            <w:rPr>
              <w:rStyle w:val="Nmerodepgina"/>
              <w:sz w:val="16"/>
              <w:szCs w:val="16"/>
            </w:rPr>
            <w:fldChar w:fldCharType="begin"/>
          </w:r>
          <w:r w:rsidRPr="002C6BE4">
            <w:rPr>
              <w:rStyle w:val="Nmerodepgina"/>
              <w:sz w:val="16"/>
              <w:szCs w:val="16"/>
            </w:rPr>
            <w:instrText xml:space="preserve"> PAGE </w:instrText>
          </w:r>
          <w:r w:rsidRPr="002C6BE4">
            <w:rPr>
              <w:rStyle w:val="Nmerodepgina"/>
              <w:sz w:val="16"/>
              <w:szCs w:val="16"/>
            </w:rPr>
            <w:fldChar w:fldCharType="separate"/>
          </w:r>
          <w:r w:rsidR="00C07669">
            <w:rPr>
              <w:rStyle w:val="Nmerodepgina"/>
              <w:noProof/>
              <w:sz w:val="16"/>
              <w:szCs w:val="16"/>
            </w:rPr>
            <w:t>12</w:t>
          </w:r>
          <w:r w:rsidRPr="002C6BE4">
            <w:rPr>
              <w:rStyle w:val="Nmerodepgina"/>
              <w:sz w:val="16"/>
              <w:szCs w:val="16"/>
            </w:rPr>
            <w:fldChar w:fldCharType="end"/>
          </w:r>
          <w:r w:rsidRPr="002C6BE4">
            <w:rPr>
              <w:rStyle w:val="Nmerodepgina"/>
              <w:sz w:val="16"/>
              <w:szCs w:val="16"/>
            </w:rPr>
            <w:t xml:space="preserve"> de </w:t>
          </w:r>
          <w:r w:rsidRPr="002C6BE4">
            <w:rPr>
              <w:rStyle w:val="Nmerodepgina"/>
              <w:sz w:val="16"/>
              <w:szCs w:val="16"/>
            </w:rPr>
            <w:fldChar w:fldCharType="begin"/>
          </w:r>
          <w:r w:rsidRPr="002C6BE4">
            <w:rPr>
              <w:rStyle w:val="Nmerodepgina"/>
              <w:sz w:val="16"/>
              <w:szCs w:val="16"/>
            </w:rPr>
            <w:instrText xml:space="preserve"> NUMPAGES </w:instrText>
          </w:r>
          <w:r w:rsidRPr="002C6BE4">
            <w:rPr>
              <w:rStyle w:val="Nmerodepgina"/>
              <w:sz w:val="16"/>
              <w:szCs w:val="16"/>
            </w:rPr>
            <w:fldChar w:fldCharType="separate"/>
          </w:r>
          <w:r w:rsidR="00C07669">
            <w:rPr>
              <w:rStyle w:val="Nmerodepgina"/>
              <w:noProof/>
              <w:sz w:val="16"/>
              <w:szCs w:val="16"/>
            </w:rPr>
            <w:t>12</w:t>
          </w:r>
          <w:r w:rsidRPr="002C6BE4">
            <w:rPr>
              <w:rStyle w:val="Nmerodepgina"/>
              <w:sz w:val="16"/>
              <w:szCs w:val="16"/>
            </w:rPr>
            <w:fldChar w:fldCharType="end"/>
          </w:r>
        </w:p>
      </w:tc>
    </w:tr>
  </w:tbl>
  <w:p w:rsidR="00197EEE" w:rsidRDefault="00197EEE" w:rsidP="00A25D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C21" w:rsidRDefault="00453C21">
      <w:r>
        <w:separator/>
      </w:r>
    </w:p>
  </w:footnote>
  <w:footnote w:type="continuationSeparator" w:id="0">
    <w:p w:rsidR="00453C21" w:rsidRDefault="00453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EE" w:rsidRDefault="00197EEE">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1" w:type="dxa"/>
      <w:tblBorders>
        <w:bottom w:val="single" w:sz="4" w:space="0" w:color="auto"/>
      </w:tblBorders>
      <w:tblCellMar>
        <w:left w:w="70" w:type="dxa"/>
        <w:right w:w="70" w:type="dxa"/>
      </w:tblCellMar>
      <w:tblLook w:val="0000" w:firstRow="0" w:lastRow="0" w:firstColumn="0" w:lastColumn="0" w:noHBand="0" w:noVBand="0"/>
    </w:tblPr>
    <w:tblGrid>
      <w:gridCol w:w="2197"/>
      <w:gridCol w:w="7654"/>
    </w:tblGrid>
    <w:tr w:rsidR="00197EEE">
      <w:trPr>
        <w:trHeight w:val="841"/>
      </w:trPr>
      <w:tc>
        <w:tcPr>
          <w:tcW w:w="2197" w:type="dxa"/>
          <w:tcBorders>
            <w:bottom w:val="single" w:sz="18" w:space="0" w:color="auto"/>
          </w:tcBorders>
          <w:vAlign w:val="center"/>
        </w:tcPr>
        <w:p w:rsidR="00197EEE" w:rsidRDefault="00142DA5" w:rsidP="003952B3">
          <w:pPr>
            <w:tabs>
              <w:tab w:val="left" w:pos="2880"/>
              <w:tab w:val="right" w:pos="9780"/>
            </w:tabs>
          </w:pPr>
          <w:r>
            <w:rPr>
              <w:noProof/>
              <w:lang w:val="es-ES"/>
            </w:rPr>
            <w:drawing>
              <wp:inline distT="0" distB="0" distL="0" distR="0" wp14:anchorId="3D228AEC" wp14:editId="713850BB">
                <wp:extent cx="1190625" cy="390525"/>
                <wp:effectExtent l="0" t="0" r="9525" b="9525"/>
                <wp:docPr id="2" name="Imagen 2" descr="r42-logo_gobierno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42-logo_gobierno_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7654" w:type="dxa"/>
          <w:tcBorders>
            <w:bottom w:val="single" w:sz="18" w:space="0" w:color="auto"/>
          </w:tcBorders>
        </w:tcPr>
        <w:p w:rsidR="00197EEE" w:rsidRPr="00056F43" w:rsidRDefault="003A27E6" w:rsidP="00527612">
          <w:pPr>
            <w:tabs>
              <w:tab w:val="left" w:pos="2880"/>
              <w:tab w:val="right" w:pos="9780"/>
            </w:tabs>
            <w:jc w:val="right"/>
            <w:rPr>
              <w:b/>
              <w:iCs/>
            </w:rPr>
          </w:pPr>
          <w:r w:rsidRPr="00830DE5">
            <w:rPr>
              <w:b/>
              <w:iCs/>
            </w:rPr>
            <w:t xml:space="preserve">Departamento de </w:t>
          </w:r>
          <w:r w:rsidR="004D49AB">
            <w:rPr>
              <w:b/>
              <w:iCs/>
            </w:rPr>
            <w:t>Turismo, Comercio y Consumo</w:t>
          </w:r>
        </w:p>
        <w:p w:rsidR="00197EEE" w:rsidRPr="00197EEE" w:rsidRDefault="00197EEE" w:rsidP="00B164DE">
          <w:pPr>
            <w:tabs>
              <w:tab w:val="left" w:pos="2880"/>
              <w:tab w:val="right" w:pos="9780"/>
            </w:tabs>
            <w:jc w:val="right"/>
            <w:rPr>
              <w:iCs/>
            </w:rPr>
          </w:pPr>
          <w:r w:rsidRPr="00197EEE">
            <w:rPr>
              <w:iCs/>
            </w:rPr>
            <w:t>Autoevaluación de la Web Profesional</w:t>
          </w:r>
        </w:p>
        <w:p w:rsidR="00197EEE" w:rsidRPr="00A25D41" w:rsidRDefault="00197EEE" w:rsidP="00DE4D94">
          <w:pPr>
            <w:tabs>
              <w:tab w:val="left" w:pos="2880"/>
              <w:tab w:val="right" w:pos="9780"/>
            </w:tabs>
            <w:jc w:val="right"/>
            <w:rPr>
              <w:iCs/>
            </w:rPr>
          </w:pPr>
          <w:r w:rsidRPr="00197EEE">
            <w:rPr>
              <w:iCs/>
            </w:rPr>
            <w:t>Manual de uso</w:t>
          </w:r>
          <w:r>
            <w:rPr>
              <w:iCs/>
            </w:rPr>
            <w:t xml:space="preserve"> </w:t>
          </w:r>
        </w:p>
      </w:tc>
    </w:tr>
  </w:tbl>
  <w:p w:rsidR="00197EEE" w:rsidRPr="00CA504F" w:rsidRDefault="00197EEE" w:rsidP="000F65DE">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505" w:type="dxa"/>
      <w:tblBorders>
        <w:bottom w:val="single" w:sz="4" w:space="0" w:color="auto"/>
      </w:tblBorders>
      <w:tblCellMar>
        <w:left w:w="70" w:type="dxa"/>
        <w:right w:w="70" w:type="dxa"/>
      </w:tblCellMar>
      <w:tblLook w:val="0000" w:firstRow="0" w:lastRow="0" w:firstColumn="0" w:lastColumn="0" w:noHBand="0" w:noVBand="0"/>
    </w:tblPr>
    <w:tblGrid>
      <w:gridCol w:w="2197"/>
      <w:gridCol w:w="7654"/>
      <w:gridCol w:w="7654"/>
    </w:tblGrid>
    <w:tr w:rsidR="00197EEE">
      <w:trPr>
        <w:trHeight w:val="841"/>
      </w:trPr>
      <w:tc>
        <w:tcPr>
          <w:tcW w:w="2197" w:type="dxa"/>
          <w:tcBorders>
            <w:bottom w:val="single" w:sz="18" w:space="0" w:color="auto"/>
          </w:tcBorders>
          <w:vAlign w:val="center"/>
        </w:tcPr>
        <w:p w:rsidR="00197EEE" w:rsidRDefault="00142DA5" w:rsidP="003952B3">
          <w:pPr>
            <w:tabs>
              <w:tab w:val="left" w:pos="2880"/>
              <w:tab w:val="right" w:pos="9780"/>
            </w:tabs>
          </w:pPr>
          <w:r>
            <w:rPr>
              <w:noProof/>
              <w:lang w:val="es-ES"/>
            </w:rPr>
            <w:drawing>
              <wp:inline distT="0" distB="0" distL="0" distR="0" wp14:anchorId="5BED9DE1" wp14:editId="45CEBAB9">
                <wp:extent cx="1190625" cy="390525"/>
                <wp:effectExtent l="0" t="0" r="9525" b="9525"/>
                <wp:docPr id="19" name="Imagen 19" descr="r42-logo_gobierno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42-logo_gobierno_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7654" w:type="dxa"/>
          <w:tcBorders>
            <w:bottom w:val="single" w:sz="18" w:space="0" w:color="auto"/>
          </w:tcBorders>
        </w:tcPr>
        <w:p w:rsidR="00197EEE" w:rsidRPr="00056F43" w:rsidRDefault="00197EEE" w:rsidP="00527612">
          <w:pPr>
            <w:tabs>
              <w:tab w:val="left" w:pos="2880"/>
              <w:tab w:val="right" w:pos="9780"/>
            </w:tabs>
            <w:jc w:val="right"/>
            <w:rPr>
              <w:b/>
              <w:iCs/>
            </w:rPr>
          </w:pPr>
          <w:r w:rsidRPr="002C6BE4">
            <w:rPr>
              <w:b/>
              <w:iCs/>
            </w:rPr>
            <w:t xml:space="preserve">Departamento </w:t>
          </w:r>
          <w:r>
            <w:rPr>
              <w:b/>
              <w:iCs/>
            </w:rPr>
            <w:t xml:space="preserve">de </w:t>
          </w:r>
          <w:r w:rsidR="004D49AB">
            <w:rPr>
              <w:b/>
              <w:iCs/>
            </w:rPr>
            <w:t>Turismo, Comercio y Consumo</w:t>
          </w:r>
        </w:p>
        <w:p w:rsidR="00197EEE" w:rsidRPr="00197EEE" w:rsidRDefault="00197EEE" w:rsidP="00AB1B03">
          <w:pPr>
            <w:tabs>
              <w:tab w:val="left" w:pos="2880"/>
              <w:tab w:val="right" w:pos="9780"/>
            </w:tabs>
            <w:jc w:val="right"/>
            <w:rPr>
              <w:iCs/>
            </w:rPr>
          </w:pPr>
          <w:r w:rsidRPr="00197EEE">
            <w:rPr>
              <w:iCs/>
            </w:rPr>
            <w:t>Autoevaluación de la Web Profesional</w:t>
          </w:r>
        </w:p>
        <w:p w:rsidR="00197EEE" w:rsidRPr="00A25D41" w:rsidRDefault="00197EEE" w:rsidP="00D32141">
          <w:pPr>
            <w:tabs>
              <w:tab w:val="left" w:pos="2880"/>
              <w:tab w:val="right" w:pos="9780"/>
            </w:tabs>
            <w:jc w:val="right"/>
            <w:rPr>
              <w:iCs/>
            </w:rPr>
          </w:pPr>
          <w:r>
            <w:rPr>
              <w:iCs/>
            </w:rPr>
            <w:t xml:space="preserve">Manual de uso </w:t>
          </w:r>
        </w:p>
      </w:tc>
      <w:tc>
        <w:tcPr>
          <w:tcW w:w="7654" w:type="dxa"/>
          <w:tcBorders>
            <w:bottom w:val="single" w:sz="18" w:space="0" w:color="auto"/>
          </w:tcBorders>
        </w:tcPr>
        <w:p w:rsidR="00197EEE" w:rsidRPr="002C6BE4" w:rsidRDefault="00197EEE" w:rsidP="003952B3">
          <w:pPr>
            <w:tabs>
              <w:tab w:val="left" w:pos="2880"/>
              <w:tab w:val="right" w:pos="9780"/>
            </w:tabs>
            <w:jc w:val="right"/>
            <w:rPr>
              <w:b/>
              <w:iCs/>
            </w:rPr>
          </w:pPr>
          <w:r w:rsidRPr="002C6BE4">
            <w:rPr>
              <w:b/>
              <w:iCs/>
            </w:rPr>
            <w:t>Departamento de Industria</w:t>
          </w:r>
          <w:r>
            <w:rPr>
              <w:b/>
              <w:iCs/>
            </w:rPr>
            <w:t xml:space="preserve"> e Innovación</w:t>
          </w:r>
        </w:p>
        <w:p w:rsidR="00197EEE" w:rsidRPr="00A25D41" w:rsidRDefault="00197EEE" w:rsidP="003952B3">
          <w:pPr>
            <w:tabs>
              <w:tab w:val="left" w:pos="2880"/>
              <w:tab w:val="right" w:pos="9780"/>
            </w:tabs>
            <w:jc w:val="right"/>
            <w:rPr>
              <w:iCs/>
            </w:rPr>
          </w:pPr>
          <w:r w:rsidRPr="002C6BE4">
            <w:rPr>
              <w:iCs/>
            </w:rPr>
            <w:t xml:space="preserve">Manual de usuario- </w:t>
          </w:r>
          <w:r>
            <w:rPr>
              <w:iCs/>
            </w:rPr>
            <w:t>Utilidad</w:t>
          </w:r>
          <w:r w:rsidRPr="00F7612F">
            <w:rPr>
              <w:iCs/>
            </w:rPr>
            <w:t xml:space="preserve"> de autorizaciones</w:t>
          </w:r>
        </w:p>
      </w:tc>
    </w:tr>
  </w:tbl>
  <w:p w:rsidR="00197EEE" w:rsidRPr="00CA504F" w:rsidRDefault="00197EEE" w:rsidP="000F65DE">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3in;height:3in" o:bullet="t"/>
    </w:pict>
  </w:numPicBullet>
  <w:numPicBullet w:numPicBulletId="1">
    <w:pict>
      <v:shape id="_x0000_i1183" type="#_x0000_t75" style="width:3in;height:3in" o:bullet="t"/>
    </w:pict>
  </w:numPicBullet>
  <w:numPicBullet w:numPicBulletId="2">
    <w:pict>
      <v:shape id="_x0000_i1184" type="#_x0000_t75" style="width:3in;height:3in" o:bullet="t"/>
    </w:pict>
  </w:numPicBullet>
  <w:numPicBullet w:numPicBulletId="3">
    <w:pict>
      <v:shape id="_x0000_i1185" type="#_x0000_t75" style="width:3in;height:3in" o:bullet="t"/>
    </w:pict>
  </w:numPicBullet>
  <w:numPicBullet w:numPicBulletId="4">
    <w:pict>
      <v:shape id="_x0000_i1186" type="#_x0000_t75" style="width:3in;height:3in" o:bullet="t"/>
    </w:pict>
  </w:numPicBullet>
  <w:numPicBullet w:numPicBulletId="5">
    <w:pict>
      <v:shape id="_x0000_i1187" type="#_x0000_t75" style="width:3in;height:3in" o:bullet="t"/>
    </w:pict>
  </w:numPicBullet>
  <w:numPicBullet w:numPicBulletId="6">
    <w:pict>
      <v:shape id="_x0000_i1188" type="#_x0000_t75" style="width:3in;height:3in" o:bullet="t"/>
    </w:pict>
  </w:numPicBullet>
  <w:numPicBullet w:numPicBulletId="7">
    <w:pict>
      <v:shape id="_x0000_i1189" type="#_x0000_t75" style="width:3in;height:3in" o:bullet="t"/>
    </w:pict>
  </w:numPicBullet>
  <w:numPicBullet w:numPicBulletId="8">
    <w:pict>
      <v:shape id="_x0000_i1190" type="#_x0000_t75" style="width:3in;height:3in" o:bullet="t"/>
    </w:pict>
  </w:numPicBullet>
  <w:numPicBullet w:numPicBulletId="9">
    <w:pict>
      <v:shape id="_x0000_i1191" type="#_x0000_t75" style="width:3in;height:3in" o:bullet="t"/>
    </w:pict>
  </w:numPicBullet>
  <w:numPicBullet w:numPicBulletId="10">
    <w:pict>
      <v:shape id="_x0000_i1192" type="#_x0000_t75" style="width:3in;height:3in" o:bullet="t"/>
    </w:pict>
  </w:numPicBullet>
  <w:numPicBullet w:numPicBulletId="11">
    <w:pict>
      <v:shape id="_x0000_i1193" type="#_x0000_t75" style="width:3in;height:3in" o:bullet="t"/>
    </w:pict>
  </w:numPicBullet>
  <w:numPicBullet w:numPicBulletId="12">
    <w:pict>
      <v:shape id="_x0000_i1194" type="#_x0000_t75" style="width:3in;height:3in" o:bullet="t"/>
    </w:pict>
  </w:numPicBullet>
  <w:numPicBullet w:numPicBulletId="13">
    <w:pict>
      <v:shape id="_x0000_i1195" type="#_x0000_t75" style="width:3in;height:3in" o:bullet="t"/>
    </w:pict>
  </w:numPicBullet>
  <w:numPicBullet w:numPicBulletId="14">
    <w:pict>
      <v:shape id="_x0000_i1196" type="#_x0000_t75" style="width:3in;height:3in" o:bullet="t"/>
    </w:pict>
  </w:numPicBullet>
  <w:numPicBullet w:numPicBulletId="15">
    <w:pict>
      <v:shape id="_x0000_i1197" type="#_x0000_t75" style="width:3in;height:3in" o:bullet="t"/>
    </w:pict>
  </w:numPicBullet>
  <w:numPicBullet w:numPicBulletId="16">
    <w:pict>
      <v:shape id="_x0000_i1198" type="#_x0000_t75" style="width:3in;height:3in" o:bullet="t"/>
    </w:pict>
  </w:numPicBullet>
  <w:numPicBullet w:numPicBulletId="17">
    <w:pict>
      <v:shape id="_x0000_i1199" type="#_x0000_t75" style="width:3in;height:3in" o:bullet="t"/>
    </w:pict>
  </w:numPicBullet>
  <w:numPicBullet w:numPicBulletId="18">
    <w:pict>
      <v:shape id="_x0000_i1200" type="#_x0000_t75" style="width:3in;height:3in" o:bullet="t"/>
    </w:pict>
  </w:numPicBullet>
  <w:numPicBullet w:numPicBulletId="19">
    <w:pict>
      <v:shape id="_x0000_i1201" type="#_x0000_t75" style="width:3in;height:3in" o:bullet="t"/>
    </w:pict>
  </w:numPicBullet>
  <w:numPicBullet w:numPicBulletId="20">
    <w:pict>
      <v:shape id="_x0000_i1202" type="#_x0000_t75" style="width:3in;height:3in" o:bullet="t"/>
    </w:pict>
  </w:numPicBullet>
  <w:numPicBullet w:numPicBulletId="21">
    <w:pict>
      <v:shape id="_x0000_i1203" type="#_x0000_t75" style="width:3in;height:3in" o:bullet="t"/>
    </w:pict>
  </w:numPicBullet>
  <w:numPicBullet w:numPicBulletId="22">
    <w:pict>
      <v:shape id="_x0000_i1204" type="#_x0000_t75" style="width:3in;height:3in" o:bullet="t"/>
    </w:pict>
  </w:numPicBullet>
  <w:numPicBullet w:numPicBulletId="23">
    <w:pict>
      <v:shape id="_x0000_i1205" type="#_x0000_t75" style="width:3in;height:3in" o:bullet="t"/>
    </w:pict>
  </w:numPicBullet>
  <w:numPicBullet w:numPicBulletId="24">
    <w:pict>
      <v:shape id="_x0000_i1206" type="#_x0000_t75" style="width:3in;height:3in" o:bullet="t"/>
    </w:pict>
  </w:numPicBullet>
  <w:numPicBullet w:numPicBulletId="25">
    <w:pict>
      <v:shape id="_x0000_i1207" type="#_x0000_t75" style="width:3in;height:3in" o:bullet="t"/>
    </w:pict>
  </w:numPicBullet>
  <w:numPicBullet w:numPicBulletId="26">
    <w:pict>
      <v:shape id="_x0000_i1208" type="#_x0000_t75" style="width:3in;height:3in" o:bullet="t"/>
    </w:pict>
  </w:numPicBullet>
  <w:numPicBullet w:numPicBulletId="27">
    <w:pict>
      <v:shape id="_x0000_i1209" type="#_x0000_t75" style="width:3in;height:3in" o:bullet="t"/>
    </w:pict>
  </w:numPicBullet>
  <w:numPicBullet w:numPicBulletId="28">
    <w:pict>
      <v:shape id="_x0000_i1210" type="#_x0000_t75" style="width:3in;height:3in" o:bullet="t"/>
    </w:pict>
  </w:numPicBullet>
  <w:numPicBullet w:numPicBulletId="29">
    <w:pict>
      <v:shape id="_x0000_i1211" type="#_x0000_t75" style="width:3in;height:3in" o:bullet="t"/>
    </w:pict>
  </w:numPicBullet>
  <w:numPicBullet w:numPicBulletId="30">
    <w:pict>
      <v:shape id="_x0000_i1212" type="#_x0000_t75" style="width:3in;height:3in" o:bullet="t"/>
    </w:pict>
  </w:numPicBullet>
  <w:numPicBullet w:numPicBulletId="31">
    <w:pict>
      <v:shape id="_x0000_i1213" type="#_x0000_t75" style="width:3in;height:3in" o:bullet="t"/>
    </w:pict>
  </w:numPicBullet>
  <w:numPicBullet w:numPicBulletId="32">
    <w:pict>
      <v:shape id="_x0000_i1214" type="#_x0000_t75" style="width:3in;height:3in" o:bullet="t"/>
    </w:pict>
  </w:numPicBullet>
  <w:abstractNum w:abstractNumId="0">
    <w:nsid w:val="1497213D"/>
    <w:multiLevelType w:val="multilevel"/>
    <w:tmpl w:val="C95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33812"/>
    <w:multiLevelType w:val="hybridMultilevel"/>
    <w:tmpl w:val="7DC682CE"/>
    <w:lvl w:ilvl="0" w:tplc="EEDE825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0D6E84"/>
    <w:multiLevelType w:val="multilevel"/>
    <w:tmpl w:val="80B8AFAC"/>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
    <w:nsid w:val="33877A8F"/>
    <w:multiLevelType w:val="multilevel"/>
    <w:tmpl w:val="400A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176062"/>
    <w:multiLevelType w:val="hybridMultilevel"/>
    <w:tmpl w:val="99B2DA74"/>
    <w:lvl w:ilvl="0" w:tplc="CD20C35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6A45D3D"/>
    <w:multiLevelType w:val="multilevel"/>
    <w:tmpl w:val="790A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495749"/>
    <w:multiLevelType w:val="hybridMultilevel"/>
    <w:tmpl w:val="1F60FD86"/>
    <w:lvl w:ilvl="0" w:tplc="C4D6F2D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2DF0A40"/>
    <w:multiLevelType w:val="hybridMultilevel"/>
    <w:tmpl w:val="E7A662B4"/>
    <w:lvl w:ilvl="0" w:tplc="E128769E">
      <w:start w:val="1"/>
      <w:numFmt w:val="lowerLetter"/>
      <w:lvlText w:val="%1)"/>
      <w:lvlJc w:val="left"/>
      <w:pPr>
        <w:tabs>
          <w:tab w:val="num" w:pos="795"/>
        </w:tabs>
        <w:ind w:left="795" w:hanging="360"/>
      </w:pPr>
      <w:rPr>
        <w:rFonts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8">
    <w:nsid w:val="60B83512"/>
    <w:multiLevelType w:val="hybridMultilevel"/>
    <w:tmpl w:val="582AAB86"/>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7C65E46"/>
    <w:multiLevelType w:val="multilevel"/>
    <w:tmpl w:val="C540A55E"/>
    <w:lvl w:ilvl="0">
      <w:start w:val="1"/>
      <w:numFmt w:val="bullet"/>
      <w:lvlText w:val=""/>
      <w:lvlPicBulletId w:val="30"/>
      <w:lvlJc w:val="left"/>
      <w:pPr>
        <w:tabs>
          <w:tab w:val="num" w:pos="720"/>
        </w:tabs>
        <w:ind w:left="720" w:hanging="360"/>
      </w:pPr>
      <w:rPr>
        <w:rFonts w:ascii="Symbol" w:hAnsi="Symbol" w:hint="default"/>
        <w:sz w:val="20"/>
      </w:rPr>
    </w:lvl>
    <w:lvl w:ilvl="1">
      <w:start w:val="1"/>
      <w:numFmt w:val="bullet"/>
      <w:lvlText w:val="o"/>
      <w:lvlPicBulletId w:val="31"/>
      <w:lvlJc w:val="left"/>
      <w:pPr>
        <w:tabs>
          <w:tab w:val="num" w:pos="1440"/>
        </w:tabs>
        <w:ind w:left="1440" w:hanging="360"/>
      </w:pPr>
      <w:rPr>
        <w:rFonts w:ascii="Courier New" w:hAnsi="Courier New" w:hint="default"/>
        <w:sz w:val="20"/>
      </w:rPr>
    </w:lvl>
    <w:lvl w:ilvl="2" w:tentative="1">
      <w:start w:val="1"/>
      <w:numFmt w:val="bullet"/>
      <w:lvlText w:val=""/>
      <w:lvlPicBulletId w:val="3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0924C7"/>
    <w:multiLevelType w:val="hybridMultilevel"/>
    <w:tmpl w:val="64AEC54A"/>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E172814"/>
    <w:multiLevelType w:val="multilevel"/>
    <w:tmpl w:val="682A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A0464"/>
    <w:multiLevelType w:val="hybridMultilevel"/>
    <w:tmpl w:val="43546F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0"/>
  </w:num>
  <w:num w:numId="4">
    <w:abstractNumId w:val="6"/>
  </w:num>
  <w:num w:numId="5">
    <w:abstractNumId w:val="9"/>
  </w:num>
  <w:num w:numId="6">
    <w:abstractNumId w:val="7"/>
  </w:num>
  <w:num w:numId="7">
    <w:abstractNumId w:val="0"/>
  </w:num>
  <w:num w:numId="8">
    <w:abstractNumId w:val="11"/>
  </w:num>
  <w:num w:numId="9">
    <w:abstractNumId w:val="3"/>
  </w:num>
  <w:num w:numId="10">
    <w:abstractNumId w:val="2"/>
  </w:num>
  <w:num w:numId="11">
    <w:abstractNumId w:val="5"/>
  </w:num>
  <w:num w:numId="12">
    <w:abstractNumId w:val="2"/>
  </w:num>
  <w:num w:numId="13">
    <w:abstractNumId w:val="2"/>
  </w:num>
  <w:num w:numId="14">
    <w:abstractNumId w:val="2"/>
  </w:num>
  <w:num w:numId="15">
    <w:abstractNumId w:val="2"/>
  </w:num>
  <w:num w:numId="16">
    <w:abstractNumId w:val="4"/>
  </w:num>
  <w:num w:numId="17">
    <w:abstractNumId w:val="1"/>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1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DE"/>
    <w:rsid w:val="0000115C"/>
    <w:rsid w:val="00002245"/>
    <w:rsid w:val="000037FD"/>
    <w:rsid w:val="00010356"/>
    <w:rsid w:val="0001231F"/>
    <w:rsid w:val="00020E14"/>
    <w:rsid w:val="000234D5"/>
    <w:rsid w:val="000353E8"/>
    <w:rsid w:val="00035B59"/>
    <w:rsid w:val="000362C4"/>
    <w:rsid w:val="000371C1"/>
    <w:rsid w:val="000373D0"/>
    <w:rsid w:val="00040722"/>
    <w:rsid w:val="00043614"/>
    <w:rsid w:val="00050901"/>
    <w:rsid w:val="0006068A"/>
    <w:rsid w:val="0006145B"/>
    <w:rsid w:val="00064B7D"/>
    <w:rsid w:val="00065C63"/>
    <w:rsid w:val="00070BC0"/>
    <w:rsid w:val="00072C4B"/>
    <w:rsid w:val="000843DE"/>
    <w:rsid w:val="00086701"/>
    <w:rsid w:val="00086FE1"/>
    <w:rsid w:val="00087268"/>
    <w:rsid w:val="00087440"/>
    <w:rsid w:val="00087E5E"/>
    <w:rsid w:val="00093931"/>
    <w:rsid w:val="000948A2"/>
    <w:rsid w:val="00095AFC"/>
    <w:rsid w:val="000A2F89"/>
    <w:rsid w:val="000A30CC"/>
    <w:rsid w:val="000A33DE"/>
    <w:rsid w:val="000A46F5"/>
    <w:rsid w:val="000B51C1"/>
    <w:rsid w:val="000C0A34"/>
    <w:rsid w:val="000C0E8A"/>
    <w:rsid w:val="000C141A"/>
    <w:rsid w:val="000C1CF1"/>
    <w:rsid w:val="000C23CA"/>
    <w:rsid w:val="000C314F"/>
    <w:rsid w:val="000C3C23"/>
    <w:rsid w:val="000C3F08"/>
    <w:rsid w:val="000C4C1C"/>
    <w:rsid w:val="000C5030"/>
    <w:rsid w:val="000C642A"/>
    <w:rsid w:val="000D7ADC"/>
    <w:rsid w:val="000E03C2"/>
    <w:rsid w:val="000E0D23"/>
    <w:rsid w:val="000E1715"/>
    <w:rsid w:val="000E33E8"/>
    <w:rsid w:val="000E5F07"/>
    <w:rsid w:val="000E6080"/>
    <w:rsid w:val="000E6205"/>
    <w:rsid w:val="000F2E1F"/>
    <w:rsid w:val="000F5772"/>
    <w:rsid w:val="000F65DE"/>
    <w:rsid w:val="0010191A"/>
    <w:rsid w:val="00101A4B"/>
    <w:rsid w:val="00103596"/>
    <w:rsid w:val="00103B0C"/>
    <w:rsid w:val="00104EB1"/>
    <w:rsid w:val="00113DF9"/>
    <w:rsid w:val="00114A1A"/>
    <w:rsid w:val="00116E96"/>
    <w:rsid w:val="00121CDB"/>
    <w:rsid w:val="00123B85"/>
    <w:rsid w:val="00124CD2"/>
    <w:rsid w:val="0013771B"/>
    <w:rsid w:val="001377DE"/>
    <w:rsid w:val="00140295"/>
    <w:rsid w:val="00142D8C"/>
    <w:rsid w:val="00142DA5"/>
    <w:rsid w:val="00144399"/>
    <w:rsid w:val="001509BC"/>
    <w:rsid w:val="001548BE"/>
    <w:rsid w:val="00163B52"/>
    <w:rsid w:val="00174D4E"/>
    <w:rsid w:val="001813B0"/>
    <w:rsid w:val="00183E1F"/>
    <w:rsid w:val="001844A6"/>
    <w:rsid w:val="0018688E"/>
    <w:rsid w:val="001957D6"/>
    <w:rsid w:val="00196E12"/>
    <w:rsid w:val="00197EEE"/>
    <w:rsid w:val="001A0623"/>
    <w:rsid w:val="001A2F93"/>
    <w:rsid w:val="001A3E34"/>
    <w:rsid w:val="001A5698"/>
    <w:rsid w:val="001A6B52"/>
    <w:rsid w:val="001A6B92"/>
    <w:rsid w:val="001B02F3"/>
    <w:rsid w:val="001B1E95"/>
    <w:rsid w:val="001B2CBD"/>
    <w:rsid w:val="001B2DDE"/>
    <w:rsid w:val="001B3DDC"/>
    <w:rsid w:val="001C4298"/>
    <w:rsid w:val="001C46AA"/>
    <w:rsid w:val="001D024E"/>
    <w:rsid w:val="001D098E"/>
    <w:rsid w:val="001D723D"/>
    <w:rsid w:val="001D7864"/>
    <w:rsid w:val="001E3B76"/>
    <w:rsid w:val="001E5D48"/>
    <w:rsid w:val="001F0FB6"/>
    <w:rsid w:val="001F1705"/>
    <w:rsid w:val="001F5B14"/>
    <w:rsid w:val="001F6D0D"/>
    <w:rsid w:val="0020260D"/>
    <w:rsid w:val="00202A46"/>
    <w:rsid w:val="0020314F"/>
    <w:rsid w:val="0021085B"/>
    <w:rsid w:val="0021208F"/>
    <w:rsid w:val="00223297"/>
    <w:rsid w:val="00226764"/>
    <w:rsid w:val="00230EB7"/>
    <w:rsid w:val="00233F3A"/>
    <w:rsid w:val="00235FAB"/>
    <w:rsid w:val="0024141A"/>
    <w:rsid w:val="00241FED"/>
    <w:rsid w:val="00244223"/>
    <w:rsid w:val="002462D8"/>
    <w:rsid w:val="0024769E"/>
    <w:rsid w:val="0024779E"/>
    <w:rsid w:val="00252EE3"/>
    <w:rsid w:val="0025761F"/>
    <w:rsid w:val="00260809"/>
    <w:rsid w:val="0026094D"/>
    <w:rsid w:val="0026176B"/>
    <w:rsid w:val="002617C4"/>
    <w:rsid w:val="00264AF4"/>
    <w:rsid w:val="0026712B"/>
    <w:rsid w:val="00272C72"/>
    <w:rsid w:val="00273C08"/>
    <w:rsid w:val="002761C7"/>
    <w:rsid w:val="002761EE"/>
    <w:rsid w:val="0028397D"/>
    <w:rsid w:val="0028768F"/>
    <w:rsid w:val="002877E2"/>
    <w:rsid w:val="002905CD"/>
    <w:rsid w:val="00292BD7"/>
    <w:rsid w:val="00292F4F"/>
    <w:rsid w:val="00293CE4"/>
    <w:rsid w:val="002A19F6"/>
    <w:rsid w:val="002A46D7"/>
    <w:rsid w:val="002A7B83"/>
    <w:rsid w:val="002B6FE8"/>
    <w:rsid w:val="002C03AF"/>
    <w:rsid w:val="002C4F30"/>
    <w:rsid w:val="002C6BE4"/>
    <w:rsid w:val="002D475C"/>
    <w:rsid w:val="002D7F2C"/>
    <w:rsid w:val="002E04E1"/>
    <w:rsid w:val="002E21BC"/>
    <w:rsid w:val="002E29F3"/>
    <w:rsid w:val="002E58BB"/>
    <w:rsid w:val="002F4774"/>
    <w:rsid w:val="002F7EC6"/>
    <w:rsid w:val="003005D4"/>
    <w:rsid w:val="00304C44"/>
    <w:rsid w:val="00305CF4"/>
    <w:rsid w:val="00314C2D"/>
    <w:rsid w:val="00315181"/>
    <w:rsid w:val="00316AA2"/>
    <w:rsid w:val="00320BE7"/>
    <w:rsid w:val="0032670D"/>
    <w:rsid w:val="003329CC"/>
    <w:rsid w:val="00332AAD"/>
    <w:rsid w:val="0033446D"/>
    <w:rsid w:val="003434C6"/>
    <w:rsid w:val="00343535"/>
    <w:rsid w:val="0034702F"/>
    <w:rsid w:val="003538BE"/>
    <w:rsid w:val="003569D4"/>
    <w:rsid w:val="00367DB2"/>
    <w:rsid w:val="00375374"/>
    <w:rsid w:val="003759C4"/>
    <w:rsid w:val="0038531B"/>
    <w:rsid w:val="00385F83"/>
    <w:rsid w:val="00386D6C"/>
    <w:rsid w:val="00390053"/>
    <w:rsid w:val="00393AFC"/>
    <w:rsid w:val="003952B3"/>
    <w:rsid w:val="0039624E"/>
    <w:rsid w:val="003A27E6"/>
    <w:rsid w:val="003A2F02"/>
    <w:rsid w:val="003A6C30"/>
    <w:rsid w:val="003A7D74"/>
    <w:rsid w:val="003B0670"/>
    <w:rsid w:val="003B0B72"/>
    <w:rsid w:val="003B517C"/>
    <w:rsid w:val="003B55F3"/>
    <w:rsid w:val="003B59DA"/>
    <w:rsid w:val="003B695B"/>
    <w:rsid w:val="003B6BEA"/>
    <w:rsid w:val="003C0872"/>
    <w:rsid w:val="003C364C"/>
    <w:rsid w:val="003C3A47"/>
    <w:rsid w:val="003C3B8E"/>
    <w:rsid w:val="003D12FA"/>
    <w:rsid w:val="003D2D45"/>
    <w:rsid w:val="003E13C7"/>
    <w:rsid w:val="003E21A1"/>
    <w:rsid w:val="003E3796"/>
    <w:rsid w:val="003E5292"/>
    <w:rsid w:val="003F1D84"/>
    <w:rsid w:val="003F325E"/>
    <w:rsid w:val="003F33DE"/>
    <w:rsid w:val="003F6FA5"/>
    <w:rsid w:val="004050F3"/>
    <w:rsid w:val="00406CDB"/>
    <w:rsid w:val="00410D94"/>
    <w:rsid w:val="004112F0"/>
    <w:rsid w:val="004137CC"/>
    <w:rsid w:val="00415345"/>
    <w:rsid w:val="0041720A"/>
    <w:rsid w:val="0042143C"/>
    <w:rsid w:val="0042572B"/>
    <w:rsid w:val="00432969"/>
    <w:rsid w:val="00435091"/>
    <w:rsid w:val="00435F13"/>
    <w:rsid w:val="0043615C"/>
    <w:rsid w:val="0043795C"/>
    <w:rsid w:val="0044077D"/>
    <w:rsid w:val="00440D00"/>
    <w:rsid w:val="00444B48"/>
    <w:rsid w:val="00446F65"/>
    <w:rsid w:val="00447996"/>
    <w:rsid w:val="004523A8"/>
    <w:rsid w:val="004525C1"/>
    <w:rsid w:val="004534D5"/>
    <w:rsid w:val="00453C21"/>
    <w:rsid w:val="00463609"/>
    <w:rsid w:val="00463D78"/>
    <w:rsid w:val="004648D2"/>
    <w:rsid w:val="00467309"/>
    <w:rsid w:val="00467F1C"/>
    <w:rsid w:val="00470169"/>
    <w:rsid w:val="00470B8B"/>
    <w:rsid w:val="00473430"/>
    <w:rsid w:val="0047416A"/>
    <w:rsid w:val="00475E72"/>
    <w:rsid w:val="00475F89"/>
    <w:rsid w:val="004803C7"/>
    <w:rsid w:val="004809CB"/>
    <w:rsid w:val="00481F57"/>
    <w:rsid w:val="00482197"/>
    <w:rsid w:val="00484226"/>
    <w:rsid w:val="00485703"/>
    <w:rsid w:val="00492594"/>
    <w:rsid w:val="00495196"/>
    <w:rsid w:val="004A04C3"/>
    <w:rsid w:val="004A0DD1"/>
    <w:rsid w:val="004A475B"/>
    <w:rsid w:val="004A677E"/>
    <w:rsid w:val="004B2427"/>
    <w:rsid w:val="004B451D"/>
    <w:rsid w:val="004B595B"/>
    <w:rsid w:val="004C0786"/>
    <w:rsid w:val="004C1EB9"/>
    <w:rsid w:val="004C5715"/>
    <w:rsid w:val="004C6700"/>
    <w:rsid w:val="004D45C4"/>
    <w:rsid w:val="004D49AB"/>
    <w:rsid w:val="004D4B08"/>
    <w:rsid w:val="004E0067"/>
    <w:rsid w:val="004E066B"/>
    <w:rsid w:val="004E0B05"/>
    <w:rsid w:val="004E1CE8"/>
    <w:rsid w:val="004E2253"/>
    <w:rsid w:val="004E487F"/>
    <w:rsid w:val="004F2816"/>
    <w:rsid w:val="0050336E"/>
    <w:rsid w:val="00503529"/>
    <w:rsid w:val="00510129"/>
    <w:rsid w:val="00512569"/>
    <w:rsid w:val="00512DDB"/>
    <w:rsid w:val="00513333"/>
    <w:rsid w:val="00514422"/>
    <w:rsid w:val="00522641"/>
    <w:rsid w:val="00526109"/>
    <w:rsid w:val="00527612"/>
    <w:rsid w:val="005279B7"/>
    <w:rsid w:val="00527B12"/>
    <w:rsid w:val="00530039"/>
    <w:rsid w:val="005334BD"/>
    <w:rsid w:val="00535092"/>
    <w:rsid w:val="005405E4"/>
    <w:rsid w:val="00544BE4"/>
    <w:rsid w:val="0054648B"/>
    <w:rsid w:val="005502A8"/>
    <w:rsid w:val="00553E28"/>
    <w:rsid w:val="005543F3"/>
    <w:rsid w:val="0055679D"/>
    <w:rsid w:val="0055694C"/>
    <w:rsid w:val="00557CAB"/>
    <w:rsid w:val="00564D49"/>
    <w:rsid w:val="00575CC3"/>
    <w:rsid w:val="0058224F"/>
    <w:rsid w:val="0058426F"/>
    <w:rsid w:val="00586D7B"/>
    <w:rsid w:val="00595C50"/>
    <w:rsid w:val="00596B3E"/>
    <w:rsid w:val="005A0E4B"/>
    <w:rsid w:val="005A1C0B"/>
    <w:rsid w:val="005A27D0"/>
    <w:rsid w:val="005A27D1"/>
    <w:rsid w:val="005A6BAC"/>
    <w:rsid w:val="005B203B"/>
    <w:rsid w:val="005B2176"/>
    <w:rsid w:val="005B449C"/>
    <w:rsid w:val="005C166C"/>
    <w:rsid w:val="005C16CE"/>
    <w:rsid w:val="005C1C58"/>
    <w:rsid w:val="005C543C"/>
    <w:rsid w:val="005C5625"/>
    <w:rsid w:val="005C58B0"/>
    <w:rsid w:val="005C7152"/>
    <w:rsid w:val="005C747F"/>
    <w:rsid w:val="005D088E"/>
    <w:rsid w:val="005D2DAA"/>
    <w:rsid w:val="005D5102"/>
    <w:rsid w:val="005D77B3"/>
    <w:rsid w:val="005E1FC6"/>
    <w:rsid w:val="005E3148"/>
    <w:rsid w:val="005E3E9C"/>
    <w:rsid w:val="005E4292"/>
    <w:rsid w:val="005F2BA4"/>
    <w:rsid w:val="005F534F"/>
    <w:rsid w:val="0060147A"/>
    <w:rsid w:val="00601660"/>
    <w:rsid w:val="00604D80"/>
    <w:rsid w:val="00606F11"/>
    <w:rsid w:val="00607D71"/>
    <w:rsid w:val="00614D9E"/>
    <w:rsid w:val="00614DAF"/>
    <w:rsid w:val="006168DC"/>
    <w:rsid w:val="0061727C"/>
    <w:rsid w:val="00621EBE"/>
    <w:rsid w:val="0062355C"/>
    <w:rsid w:val="006235D8"/>
    <w:rsid w:val="00623F28"/>
    <w:rsid w:val="00624F95"/>
    <w:rsid w:val="0063372D"/>
    <w:rsid w:val="006379C9"/>
    <w:rsid w:val="00642AA7"/>
    <w:rsid w:val="00653868"/>
    <w:rsid w:val="00656696"/>
    <w:rsid w:val="006601D7"/>
    <w:rsid w:val="00663C1D"/>
    <w:rsid w:val="00665467"/>
    <w:rsid w:val="006707ED"/>
    <w:rsid w:val="00674C97"/>
    <w:rsid w:val="00682CBF"/>
    <w:rsid w:val="006835F6"/>
    <w:rsid w:val="00692DB9"/>
    <w:rsid w:val="00693548"/>
    <w:rsid w:val="006A1418"/>
    <w:rsid w:val="006A1CAC"/>
    <w:rsid w:val="006A41FC"/>
    <w:rsid w:val="006A52A6"/>
    <w:rsid w:val="006A65F3"/>
    <w:rsid w:val="006A6C64"/>
    <w:rsid w:val="006A71C6"/>
    <w:rsid w:val="006A7A2E"/>
    <w:rsid w:val="006B07A1"/>
    <w:rsid w:val="006B0DCC"/>
    <w:rsid w:val="006B13D0"/>
    <w:rsid w:val="006B1CAD"/>
    <w:rsid w:val="006B2C64"/>
    <w:rsid w:val="006B37C9"/>
    <w:rsid w:val="006B648B"/>
    <w:rsid w:val="006B68A9"/>
    <w:rsid w:val="006C35EE"/>
    <w:rsid w:val="006D0159"/>
    <w:rsid w:val="006D6D5A"/>
    <w:rsid w:val="006E2A18"/>
    <w:rsid w:val="006E2FE0"/>
    <w:rsid w:val="006F3A70"/>
    <w:rsid w:val="006F40E0"/>
    <w:rsid w:val="006F561C"/>
    <w:rsid w:val="006F573B"/>
    <w:rsid w:val="0071653F"/>
    <w:rsid w:val="007170D8"/>
    <w:rsid w:val="007218B1"/>
    <w:rsid w:val="00726D5C"/>
    <w:rsid w:val="00731A7B"/>
    <w:rsid w:val="00732011"/>
    <w:rsid w:val="00733449"/>
    <w:rsid w:val="00735B80"/>
    <w:rsid w:val="00741A50"/>
    <w:rsid w:val="00742F21"/>
    <w:rsid w:val="007437D2"/>
    <w:rsid w:val="00743D0D"/>
    <w:rsid w:val="00747272"/>
    <w:rsid w:val="00750588"/>
    <w:rsid w:val="00751AD0"/>
    <w:rsid w:val="00754B40"/>
    <w:rsid w:val="00754CB5"/>
    <w:rsid w:val="007573C8"/>
    <w:rsid w:val="00761957"/>
    <w:rsid w:val="00764E92"/>
    <w:rsid w:val="007660D9"/>
    <w:rsid w:val="007732E1"/>
    <w:rsid w:val="007745F1"/>
    <w:rsid w:val="00777134"/>
    <w:rsid w:val="007802CA"/>
    <w:rsid w:val="00785D7C"/>
    <w:rsid w:val="00785FF6"/>
    <w:rsid w:val="00786CFB"/>
    <w:rsid w:val="00790303"/>
    <w:rsid w:val="00790FE0"/>
    <w:rsid w:val="00791AE0"/>
    <w:rsid w:val="00793455"/>
    <w:rsid w:val="007969D3"/>
    <w:rsid w:val="00797422"/>
    <w:rsid w:val="007A2342"/>
    <w:rsid w:val="007A4E00"/>
    <w:rsid w:val="007A79E8"/>
    <w:rsid w:val="007B22AB"/>
    <w:rsid w:val="007B30D2"/>
    <w:rsid w:val="007C0273"/>
    <w:rsid w:val="007D5625"/>
    <w:rsid w:val="007E3669"/>
    <w:rsid w:val="007E4E4C"/>
    <w:rsid w:val="007E4E97"/>
    <w:rsid w:val="007E638A"/>
    <w:rsid w:val="007F17E0"/>
    <w:rsid w:val="007F6C2C"/>
    <w:rsid w:val="008006FB"/>
    <w:rsid w:val="008051EA"/>
    <w:rsid w:val="00806ED8"/>
    <w:rsid w:val="00810590"/>
    <w:rsid w:val="00812A54"/>
    <w:rsid w:val="00815B70"/>
    <w:rsid w:val="00816BFC"/>
    <w:rsid w:val="00821A83"/>
    <w:rsid w:val="00821AB3"/>
    <w:rsid w:val="00822ABA"/>
    <w:rsid w:val="00825304"/>
    <w:rsid w:val="008314EC"/>
    <w:rsid w:val="00831D6E"/>
    <w:rsid w:val="00832F98"/>
    <w:rsid w:val="00846370"/>
    <w:rsid w:val="00846652"/>
    <w:rsid w:val="0085048A"/>
    <w:rsid w:val="00857525"/>
    <w:rsid w:val="00861471"/>
    <w:rsid w:val="008616F5"/>
    <w:rsid w:val="008620D9"/>
    <w:rsid w:val="00863E1B"/>
    <w:rsid w:val="008718DA"/>
    <w:rsid w:val="00875DA8"/>
    <w:rsid w:val="00881F0F"/>
    <w:rsid w:val="00884770"/>
    <w:rsid w:val="00885470"/>
    <w:rsid w:val="00885CCA"/>
    <w:rsid w:val="00886C8F"/>
    <w:rsid w:val="00887FFD"/>
    <w:rsid w:val="008951FA"/>
    <w:rsid w:val="008A15E1"/>
    <w:rsid w:val="008A2D39"/>
    <w:rsid w:val="008A3FF5"/>
    <w:rsid w:val="008A6007"/>
    <w:rsid w:val="008B148B"/>
    <w:rsid w:val="008B634D"/>
    <w:rsid w:val="008B64E9"/>
    <w:rsid w:val="008C0170"/>
    <w:rsid w:val="008C2915"/>
    <w:rsid w:val="008C5DC1"/>
    <w:rsid w:val="008C6CB5"/>
    <w:rsid w:val="008D1436"/>
    <w:rsid w:val="008D1908"/>
    <w:rsid w:val="008D2E6A"/>
    <w:rsid w:val="008E4A21"/>
    <w:rsid w:val="008E65E8"/>
    <w:rsid w:val="008F01BC"/>
    <w:rsid w:val="00901180"/>
    <w:rsid w:val="00904D5D"/>
    <w:rsid w:val="00905A37"/>
    <w:rsid w:val="00911D8A"/>
    <w:rsid w:val="00914015"/>
    <w:rsid w:val="00914920"/>
    <w:rsid w:val="00915190"/>
    <w:rsid w:val="0092167C"/>
    <w:rsid w:val="00925163"/>
    <w:rsid w:val="00925749"/>
    <w:rsid w:val="009315AA"/>
    <w:rsid w:val="009400C9"/>
    <w:rsid w:val="00950EB1"/>
    <w:rsid w:val="00951F09"/>
    <w:rsid w:val="00956391"/>
    <w:rsid w:val="00957CEC"/>
    <w:rsid w:val="00962449"/>
    <w:rsid w:val="00963E14"/>
    <w:rsid w:val="00972D68"/>
    <w:rsid w:val="00973703"/>
    <w:rsid w:val="009743AD"/>
    <w:rsid w:val="00980825"/>
    <w:rsid w:val="009845A1"/>
    <w:rsid w:val="00985CE8"/>
    <w:rsid w:val="0098600E"/>
    <w:rsid w:val="009901E2"/>
    <w:rsid w:val="00990E14"/>
    <w:rsid w:val="009921CC"/>
    <w:rsid w:val="00993636"/>
    <w:rsid w:val="009A1131"/>
    <w:rsid w:val="009A45ED"/>
    <w:rsid w:val="009A480C"/>
    <w:rsid w:val="009B0B84"/>
    <w:rsid w:val="009C027A"/>
    <w:rsid w:val="009C54F9"/>
    <w:rsid w:val="009C5D2D"/>
    <w:rsid w:val="009D323F"/>
    <w:rsid w:val="009D4243"/>
    <w:rsid w:val="009D45D7"/>
    <w:rsid w:val="009D75D3"/>
    <w:rsid w:val="009E1E69"/>
    <w:rsid w:val="009E2235"/>
    <w:rsid w:val="009E2D3B"/>
    <w:rsid w:val="009E4526"/>
    <w:rsid w:val="009E7471"/>
    <w:rsid w:val="009F1513"/>
    <w:rsid w:val="009F3E6D"/>
    <w:rsid w:val="009F43AE"/>
    <w:rsid w:val="009F44BF"/>
    <w:rsid w:val="009F5AC0"/>
    <w:rsid w:val="00A0044B"/>
    <w:rsid w:val="00A05403"/>
    <w:rsid w:val="00A05DDB"/>
    <w:rsid w:val="00A06EDC"/>
    <w:rsid w:val="00A07CA4"/>
    <w:rsid w:val="00A10E19"/>
    <w:rsid w:val="00A1136E"/>
    <w:rsid w:val="00A11796"/>
    <w:rsid w:val="00A14D4C"/>
    <w:rsid w:val="00A23F2F"/>
    <w:rsid w:val="00A24C93"/>
    <w:rsid w:val="00A24D5B"/>
    <w:rsid w:val="00A25D41"/>
    <w:rsid w:val="00A260CB"/>
    <w:rsid w:val="00A341FF"/>
    <w:rsid w:val="00A34689"/>
    <w:rsid w:val="00A35CEE"/>
    <w:rsid w:val="00A44134"/>
    <w:rsid w:val="00A442CD"/>
    <w:rsid w:val="00A444BF"/>
    <w:rsid w:val="00A454C6"/>
    <w:rsid w:val="00A461F6"/>
    <w:rsid w:val="00A46302"/>
    <w:rsid w:val="00A50321"/>
    <w:rsid w:val="00A5078C"/>
    <w:rsid w:val="00A516BB"/>
    <w:rsid w:val="00A51CDA"/>
    <w:rsid w:val="00A532E0"/>
    <w:rsid w:val="00A55153"/>
    <w:rsid w:val="00A559CD"/>
    <w:rsid w:val="00A62280"/>
    <w:rsid w:val="00A65E01"/>
    <w:rsid w:val="00A664AC"/>
    <w:rsid w:val="00A667D1"/>
    <w:rsid w:val="00A66EC6"/>
    <w:rsid w:val="00A70285"/>
    <w:rsid w:val="00A728BB"/>
    <w:rsid w:val="00A74F1E"/>
    <w:rsid w:val="00A75C8D"/>
    <w:rsid w:val="00A765B3"/>
    <w:rsid w:val="00A76B20"/>
    <w:rsid w:val="00A81215"/>
    <w:rsid w:val="00A823F9"/>
    <w:rsid w:val="00A8281E"/>
    <w:rsid w:val="00A850F3"/>
    <w:rsid w:val="00A90D4F"/>
    <w:rsid w:val="00A910C5"/>
    <w:rsid w:val="00A9123A"/>
    <w:rsid w:val="00A977D6"/>
    <w:rsid w:val="00AA0E4F"/>
    <w:rsid w:val="00AA32F4"/>
    <w:rsid w:val="00AA6EA0"/>
    <w:rsid w:val="00AB1B03"/>
    <w:rsid w:val="00AB42A7"/>
    <w:rsid w:val="00AB68AF"/>
    <w:rsid w:val="00AB6BE2"/>
    <w:rsid w:val="00AC1EF8"/>
    <w:rsid w:val="00AC29D4"/>
    <w:rsid w:val="00AC572E"/>
    <w:rsid w:val="00AC5835"/>
    <w:rsid w:val="00AC7D77"/>
    <w:rsid w:val="00AD0AD0"/>
    <w:rsid w:val="00AD183B"/>
    <w:rsid w:val="00AD1E3E"/>
    <w:rsid w:val="00AD20D2"/>
    <w:rsid w:val="00AD2D42"/>
    <w:rsid w:val="00AD51DB"/>
    <w:rsid w:val="00AE159F"/>
    <w:rsid w:val="00AE32DA"/>
    <w:rsid w:val="00AE735B"/>
    <w:rsid w:val="00AF4427"/>
    <w:rsid w:val="00B001B1"/>
    <w:rsid w:val="00B002C9"/>
    <w:rsid w:val="00B00BC1"/>
    <w:rsid w:val="00B0440C"/>
    <w:rsid w:val="00B10901"/>
    <w:rsid w:val="00B11920"/>
    <w:rsid w:val="00B1303B"/>
    <w:rsid w:val="00B135D8"/>
    <w:rsid w:val="00B14ABE"/>
    <w:rsid w:val="00B164DE"/>
    <w:rsid w:val="00B2068D"/>
    <w:rsid w:val="00B23DB3"/>
    <w:rsid w:val="00B240F9"/>
    <w:rsid w:val="00B2556B"/>
    <w:rsid w:val="00B27759"/>
    <w:rsid w:val="00B30AB5"/>
    <w:rsid w:val="00B316D8"/>
    <w:rsid w:val="00B3231C"/>
    <w:rsid w:val="00B3248A"/>
    <w:rsid w:val="00B329E6"/>
    <w:rsid w:val="00B33155"/>
    <w:rsid w:val="00B34DE8"/>
    <w:rsid w:val="00B36983"/>
    <w:rsid w:val="00B37513"/>
    <w:rsid w:val="00B42498"/>
    <w:rsid w:val="00B50203"/>
    <w:rsid w:val="00B54E94"/>
    <w:rsid w:val="00B564D0"/>
    <w:rsid w:val="00B5773F"/>
    <w:rsid w:val="00B61CCD"/>
    <w:rsid w:val="00B634DD"/>
    <w:rsid w:val="00B63559"/>
    <w:rsid w:val="00B635DE"/>
    <w:rsid w:val="00B63EE3"/>
    <w:rsid w:val="00B650EA"/>
    <w:rsid w:val="00B66994"/>
    <w:rsid w:val="00B67240"/>
    <w:rsid w:val="00B676C2"/>
    <w:rsid w:val="00B67F66"/>
    <w:rsid w:val="00B70401"/>
    <w:rsid w:val="00B712BF"/>
    <w:rsid w:val="00B72089"/>
    <w:rsid w:val="00B80238"/>
    <w:rsid w:val="00B838DC"/>
    <w:rsid w:val="00B85022"/>
    <w:rsid w:val="00B85737"/>
    <w:rsid w:val="00B9059C"/>
    <w:rsid w:val="00B9589A"/>
    <w:rsid w:val="00BA2077"/>
    <w:rsid w:val="00BA218F"/>
    <w:rsid w:val="00BA31C1"/>
    <w:rsid w:val="00BA464A"/>
    <w:rsid w:val="00BB1023"/>
    <w:rsid w:val="00BB3F56"/>
    <w:rsid w:val="00BC03CA"/>
    <w:rsid w:val="00BC1ED9"/>
    <w:rsid w:val="00BC3588"/>
    <w:rsid w:val="00BC66C5"/>
    <w:rsid w:val="00BC6A05"/>
    <w:rsid w:val="00BD024E"/>
    <w:rsid w:val="00BD2C28"/>
    <w:rsid w:val="00BD352D"/>
    <w:rsid w:val="00BD5239"/>
    <w:rsid w:val="00BD605A"/>
    <w:rsid w:val="00BE6EEB"/>
    <w:rsid w:val="00BE7EF0"/>
    <w:rsid w:val="00BF0B99"/>
    <w:rsid w:val="00BF65C9"/>
    <w:rsid w:val="00C03165"/>
    <w:rsid w:val="00C0419B"/>
    <w:rsid w:val="00C04D6C"/>
    <w:rsid w:val="00C06B0B"/>
    <w:rsid w:val="00C07669"/>
    <w:rsid w:val="00C1085D"/>
    <w:rsid w:val="00C1533B"/>
    <w:rsid w:val="00C16985"/>
    <w:rsid w:val="00C22496"/>
    <w:rsid w:val="00C22C89"/>
    <w:rsid w:val="00C23641"/>
    <w:rsid w:val="00C236BD"/>
    <w:rsid w:val="00C24DBE"/>
    <w:rsid w:val="00C27284"/>
    <w:rsid w:val="00C30717"/>
    <w:rsid w:val="00C355EC"/>
    <w:rsid w:val="00C35AD1"/>
    <w:rsid w:val="00C37C78"/>
    <w:rsid w:val="00C43F7B"/>
    <w:rsid w:val="00C44F04"/>
    <w:rsid w:val="00C45701"/>
    <w:rsid w:val="00C4670D"/>
    <w:rsid w:val="00C56483"/>
    <w:rsid w:val="00C63C32"/>
    <w:rsid w:val="00C66088"/>
    <w:rsid w:val="00C71544"/>
    <w:rsid w:val="00C758B6"/>
    <w:rsid w:val="00C80916"/>
    <w:rsid w:val="00C8383D"/>
    <w:rsid w:val="00C8425C"/>
    <w:rsid w:val="00C84B44"/>
    <w:rsid w:val="00C91C31"/>
    <w:rsid w:val="00C93296"/>
    <w:rsid w:val="00C93B73"/>
    <w:rsid w:val="00C9507F"/>
    <w:rsid w:val="00CA01AE"/>
    <w:rsid w:val="00CA0E5E"/>
    <w:rsid w:val="00CA19E0"/>
    <w:rsid w:val="00CA2152"/>
    <w:rsid w:val="00CA493D"/>
    <w:rsid w:val="00CA504F"/>
    <w:rsid w:val="00CB66F4"/>
    <w:rsid w:val="00CB7A2C"/>
    <w:rsid w:val="00CC1903"/>
    <w:rsid w:val="00CC2405"/>
    <w:rsid w:val="00CC6095"/>
    <w:rsid w:val="00CC6532"/>
    <w:rsid w:val="00CC70E1"/>
    <w:rsid w:val="00CC7CD7"/>
    <w:rsid w:val="00CD322E"/>
    <w:rsid w:val="00CD515F"/>
    <w:rsid w:val="00CD6CBF"/>
    <w:rsid w:val="00CD763E"/>
    <w:rsid w:val="00CD7DCF"/>
    <w:rsid w:val="00CE1A19"/>
    <w:rsid w:val="00CE36B1"/>
    <w:rsid w:val="00CE46CA"/>
    <w:rsid w:val="00CE56BE"/>
    <w:rsid w:val="00CE61A3"/>
    <w:rsid w:val="00CE633E"/>
    <w:rsid w:val="00CF1499"/>
    <w:rsid w:val="00CF2CC5"/>
    <w:rsid w:val="00CF4525"/>
    <w:rsid w:val="00CF5B19"/>
    <w:rsid w:val="00D01460"/>
    <w:rsid w:val="00D02B45"/>
    <w:rsid w:val="00D03C20"/>
    <w:rsid w:val="00D04650"/>
    <w:rsid w:val="00D10E5A"/>
    <w:rsid w:val="00D13EED"/>
    <w:rsid w:val="00D1430C"/>
    <w:rsid w:val="00D1496C"/>
    <w:rsid w:val="00D21A04"/>
    <w:rsid w:val="00D24582"/>
    <w:rsid w:val="00D309B8"/>
    <w:rsid w:val="00D32039"/>
    <w:rsid w:val="00D32141"/>
    <w:rsid w:val="00D34290"/>
    <w:rsid w:val="00D37C5F"/>
    <w:rsid w:val="00D46CDF"/>
    <w:rsid w:val="00D56F6B"/>
    <w:rsid w:val="00D61823"/>
    <w:rsid w:val="00D74A4D"/>
    <w:rsid w:val="00D74E76"/>
    <w:rsid w:val="00D76186"/>
    <w:rsid w:val="00D80F3F"/>
    <w:rsid w:val="00D84E98"/>
    <w:rsid w:val="00D92649"/>
    <w:rsid w:val="00D94995"/>
    <w:rsid w:val="00D956B1"/>
    <w:rsid w:val="00DA0142"/>
    <w:rsid w:val="00DA0395"/>
    <w:rsid w:val="00DA09CD"/>
    <w:rsid w:val="00DA3A1F"/>
    <w:rsid w:val="00DB1879"/>
    <w:rsid w:val="00DB36EA"/>
    <w:rsid w:val="00DB3CF6"/>
    <w:rsid w:val="00DB4E10"/>
    <w:rsid w:val="00DB54A7"/>
    <w:rsid w:val="00DB6F1C"/>
    <w:rsid w:val="00DC0386"/>
    <w:rsid w:val="00DC1288"/>
    <w:rsid w:val="00DC3B0D"/>
    <w:rsid w:val="00DC53C9"/>
    <w:rsid w:val="00DC6DA5"/>
    <w:rsid w:val="00DC779A"/>
    <w:rsid w:val="00DC78EB"/>
    <w:rsid w:val="00DD43CB"/>
    <w:rsid w:val="00DD688A"/>
    <w:rsid w:val="00DE17B5"/>
    <w:rsid w:val="00DE24DC"/>
    <w:rsid w:val="00DE4D94"/>
    <w:rsid w:val="00DE5BA4"/>
    <w:rsid w:val="00DF28F5"/>
    <w:rsid w:val="00DF553D"/>
    <w:rsid w:val="00DF56E0"/>
    <w:rsid w:val="00DF755B"/>
    <w:rsid w:val="00E014CE"/>
    <w:rsid w:val="00E02A83"/>
    <w:rsid w:val="00E02D98"/>
    <w:rsid w:val="00E07D43"/>
    <w:rsid w:val="00E10D2C"/>
    <w:rsid w:val="00E11011"/>
    <w:rsid w:val="00E226B8"/>
    <w:rsid w:val="00E246B3"/>
    <w:rsid w:val="00E26917"/>
    <w:rsid w:val="00E2792E"/>
    <w:rsid w:val="00E30C27"/>
    <w:rsid w:val="00E340DB"/>
    <w:rsid w:val="00E3550D"/>
    <w:rsid w:val="00E379ED"/>
    <w:rsid w:val="00E5004B"/>
    <w:rsid w:val="00E52A0F"/>
    <w:rsid w:val="00E572FA"/>
    <w:rsid w:val="00E60193"/>
    <w:rsid w:val="00E6049A"/>
    <w:rsid w:val="00E63BEC"/>
    <w:rsid w:val="00E6564D"/>
    <w:rsid w:val="00E675EC"/>
    <w:rsid w:val="00E7022F"/>
    <w:rsid w:val="00E76109"/>
    <w:rsid w:val="00E8080B"/>
    <w:rsid w:val="00E81813"/>
    <w:rsid w:val="00E834CB"/>
    <w:rsid w:val="00E84399"/>
    <w:rsid w:val="00E85174"/>
    <w:rsid w:val="00E86E2D"/>
    <w:rsid w:val="00E933C8"/>
    <w:rsid w:val="00EA27A2"/>
    <w:rsid w:val="00EA448F"/>
    <w:rsid w:val="00EA4C05"/>
    <w:rsid w:val="00EA5CD8"/>
    <w:rsid w:val="00EB4C8E"/>
    <w:rsid w:val="00EB7216"/>
    <w:rsid w:val="00EC55B5"/>
    <w:rsid w:val="00EC5AC9"/>
    <w:rsid w:val="00ED12E4"/>
    <w:rsid w:val="00ED5CBD"/>
    <w:rsid w:val="00EF034B"/>
    <w:rsid w:val="00EF11EF"/>
    <w:rsid w:val="00EF250C"/>
    <w:rsid w:val="00EF4261"/>
    <w:rsid w:val="00EF4C94"/>
    <w:rsid w:val="00F02ECB"/>
    <w:rsid w:val="00F03339"/>
    <w:rsid w:val="00F05443"/>
    <w:rsid w:val="00F0696A"/>
    <w:rsid w:val="00F10452"/>
    <w:rsid w:val="00F1203D"/>
    <w:rsid w:val="00F13F0A"/>
    <w:rsid w:val="00F14CE5"/>
    <w:rsid w:val="00F15AB6"/>
    <w:rsid w:val="00F17101"/>
    <w:rsid w:val="00F21267"/>
    <w:rsid w:val="00F219FA"/>
    <w:rsid w:val="00F2406A"/>
    <w:rsid w:val="00F30D61"/>
    <w:rsid w:val="00F31881"/>
    <w:rsid w:val="00F335D0"/>
    <w:rsid w:val="00F3680D"/>
    <w:rsid w:val="00F37DE7"/>
    <w:rsid w:val="00F466BA"/>
    <w:rsid w:val="00F51296"/>
    <w:rsid w:val="00F52E65"/>
    <w:rsid w:val="00F542B9"/>
    <w:rsid w:val="00F56B14"/>
    <w:rsid w:val="00F57FB5"/>
    <w:rsid w:val="00F65106"/>
    <w:rsid w:val="00F65205"/>
    <w:rsid w:val="00F72FE9"/>
    <w:rsid w:val="00F7612F"/>
    <w:rsid w:val="00F806C3"/>
    <w:rsid w:val="00F82DA5"/>
    <w:rsid w:val="00F83645"/>
    <w:rsid w:val="00F92C88"/>
    <w:rsid w:val="00F94878"/>
    <w:rsid w:val="00F96905"/>
    <w:rsid w:val="00F973CC"/>
    <w:rsid w:val="00FA02A2"/>
    <w:rsid w:val="00FA1583"/>
    <w:rsid w:val="00FB0848"/>
    <w:rsid w:val="00FB1231"/>
    <w:rsid w:val="00FB4F75"/>
    <w:rsid w:val="00FB598A"/>
    <w:rsid w:val="00FB5F1C"/>
    <w:rsid w:val="00FB6B56"/>
    <w:rsid w:val="00FB6CDE"/>
    <w:rsid w:val="00FB7FBB"/>
    <w:rsid w:val="00FC07B1"/>
    <w:rsid w:val="00FC1241"/>
    <w:rsid w:val="00FC12B9"/>
    <w:rsid w:val="00FC6665"/>
    <w:rsid w:val="00FC6B7D"/>
    <w:rsid w:val="00FC716B"/>
    <w:rsid w:val="00FD06B1"/>
    <w:rsid w:val="00FD1070"/>
    <w:rsid w:val="00FD1D60"/>
    <w:rsid w:val="00FD3CB3"/>
    <w:rsid w:val="00FD4ED2"/>
    <w:rsid w:val="00FD7A5A"/>
    <w:rsid w:val="00FE04CE"/>
    <w:rsid w:val="00FE205B"/>
    <w:rsid w:val="00FE3886"/>
    <w:rsid w:val="00FE5CFF"/>
    <w:rsid w:val="00FE740C"/>
    <w:rsid w:val="00FE7B3E"/>
    <w:rsid w:val="00FF0226"/>
    <w:rsid w:val="00FF508C"/>
    <w:rsid w:val="00FF5288"/>
    <w:rsid w:val="00FF5D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char;mso-position-vertical-relative:line" o:allowoverlap="f" fill="f" fillcolor="white" stroke="f">
      <v:fill color="white" on="f"/>
      <v:stroke on="f"/>
    </o:shapedefaults>
    <o:shapelayout v:ext="edit">
      <o:idmap v:ext="edit" data="1"/>
    </o:shapelayout>
  </w:shapeDefaults>
  <w:decimalSymbol w:val=","/>
  <w:listSeparator w:val=";"/>
  <w14:docId w14:val="773C1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594"/>
    <w:pPr>
      <w:spacing w:line="360" w:lineRule="auto"/>
    </w:pPr>
    <w:rPr>
      <w:rFonts w:ascii="Verdana" w:hAnsi="Verdana"/>
      <w:lang w:val="es-ES_tradnl"/>
    </w:rPr>
  </w:style>
  <w:style w:type="paragraph" w:styleId="Ttulo1">
    <w:name w:val="heading 1"/>
    <w:basedOn w:val="Normal"/>
    <w:next w:val="Normal"/>
    <w:qFormat/>
    <w:rsid w:val="002C6BE4"/>
    <w:pPr>
      <w:keepNext/>
      <w:numPr>
        <w:numId w:val="1"/>
      </w:numPr>
      <w:spacing w:before="240" w:after="120"/>
      <w:outlineLvl w:val="0"/>
    </w:pPr>
    <w:rPr>
      <w:b/>
      <w:bCs/>
      <w:sz w:val="24"/>
      <w:szCs w:val="24"/>
    </w:rPr>
  </w:style>
  <w:style w:type="paragraph" w:styleId="Ttulo2">
    <w:name w:val="heading 2"/>
    <w:basedOn w:val="Normal"/>
    <w:next w:val="Normal"/>
    <w:link w:val="Ttulo2Car"/>
    <w:qFormat/>
    <w:rsid w:val="002C6BE4"/>
    <w:pPr>
      <w:keepNext/>
      <w:numPr>
        <w:ilvl w:val="1"/>
        <w:numId w:val="1"/>
      </w:numPr>
      <w:spacing w:before="120" w:after="120"/>
      <w:outlineLvl w:val="1"/>
    </w:pPr>
    <w:rPr>
      <w:bCs/>
      <w:i/>
      <w:sz w:val="24"/>
      <w:szCs w:val="24"/>
    </w:rPr>
  </w:style>
  <w:style w:type="paragraph" w:styleId="Ttulo3">
    <w:name w:val="heading 3"/>
    <w:basedOn w:val="Normal"/>
    <w:next w:val="Normal"/>
    <w:link w:val="Ttulo3Car"/>
    <w:qFormat/>
    <w:pPr>
      <w:keepNext/>
      <w:numPr>
        <w:ilvl w:val="2"/>
        <w:numId w:val="1"/>
      </w:numPr>
      <w:spacing w:before="120" w:after="120"/>
      <w:outlineLvl w:val="2"/>
    </w:pPr>
    <w:rPr>
      <w:rFonts w:ascii="Arial" w:hAnsi="Arial"/>
      <w:b/>
      <w:bCs/>
      <w:sz w:val="24"/>
    </w:rPr>
  </w:style>
  <w:style w:type="paragraph" w:styleId="Ttulo4">
    <w:name w:val="heading 4"/>
    <w:basedOn w:val="Normal"/>
    <w:next w:val="Normal"/>
    <w:qFormat/>
    <w:pPr>
      <w:keepNext/>
      <w:numPr>
        <w:ilvl w:val="3"/>
        <w:numId w:val="1"/>
      </w:numPr>
      <w:spacing w:before="120" w:after="120"/>
      <w:outlineLvl w:val="3"/>
    </w:pPr>
    <w:rPr>
      <w:b/>
      <w:bCs/>
      <w:i/>
    </w:rPr>
  </w:style>
  <w:style w:type="paragraph" w:styleId="Ttulo5">
    <w:name w:val="heading 5"/>
    <w:basedOn w:val="Normal"/>
    <w:next w:val="Normal"/>
    <w:qFormat/>
    <w:pPr>
      <w:keepNext/>
      <w:numPr>
        <w:ilvl w:val="4"/>
        <w:numId w:val="1"/>
      </w:numPr>
      <w:jc w:val="center"/>
      <w:outlineLvl w:val="4"/>
    </w:pPr>
    <w:rPr>
      <w:rFonts w:ascii="Arial" w:hAnsi="Arial"/>
      <w:b/>
      <w:bCs/>
      <w:sz w:val="22"/>
    </w:rPr>
  </w:style>
  <w:style w:type="paragraph" w:styleId="Ttulo6">
    <w:name w:val="heading 6"/>
    <w:basedOn w:val="Normal"/>
    <w:next w:val="Normal"/>
    <w:qFormat/>
    <w:pPr>
      <w:keepNext/>
      <w:numPr>
        <w:ilvl w:val="5"/>
        <w:numId w:val="1"/>
      </w:numPr>
      <w:outlineLvl w:val="5"/>
    </w:pPr>
    <w:rPr>
      <w:rFonts w:ascii="Arial" w:hAnsi="Arial"/>
      <w:b/>
      <w:bCs/>
      <w:i/>
      <w:iCs/>
      <w:sz w:val="22"/>
    </w:rPr>
  </w:style>
  <w:style w:type="paragraph" w:styleId="Ttulo7">
    <w:name w:val="heading 7"/>
    <w:basedOn w:val="Normal"/>
    <w:next w:val="Normal"/>
    <w:qFormat/>
    <w:pPr>
      <w:keepNext/>
      <w:numPr>
        <w:ilvl w:val="6"/>
        <w:numId w:val="1"/>
      </w:numPr>
      <w:jc w:val="both"/>
      <w:outlineLvl w:val="6"/>
    </w:pPr>
    <w:rPr>
      <w:rFonts w:ascii="Arial" w:hAnsi="Arial"/>
      <w:b/>
      <w:bCs/>
      <w:i/>
      <w:iCs/>
      <w:sz w:val="22"/>
    </w:rPr>
  </w:style>
  <w:style w:type="paragraph" w:styleId="Ttulo8">
    <w:name w:val="heading 8"/>
    <w:basedOn w:val="Normal"/>
    <w:next w:val="Normal"/>
    <w:qFormat/>
    <w:pPr>
      <w:keepNext/>
      <w:numPr>
        <w:ilvl w:val="7"/>
        <w:numId w:val="1"/>
      </w:numPr>
      <w:outlineLvl w:val="7"/>
    </w:pPr>
    <w:rPr>
      <w:rFonts w:ascii="Arial" w:hAnsi="Arial"/>
      <w:i/>
      <w:iCs/>
      <w:sz w:val="22"/>
    </w:rPr>
  </w:style>
  <w:style w:type="paragraph" w:styleId="Ttulo9">
    <w:name w:val="heading 9"/>
    <w:basedOn w:val="Normal"/>
    <w:next w:val="Normal"/>
    <w:qFormat/>
    <w:pPr>
      <w:keepNext/>
      <w:numPr>
        <w:ilvl w:val="8"/>
        <w:numId w:val="1"/>
      </w:numPr>
      <w:jc w:val="both"/>
      <w:outlineLvl w:val="8"/>
    </w:pPr>
    <w:rPr>
      <w:rFonts w:ascii="Arial" w:hAnsi="Arial"/>
      <w:b/>
      <w:bCs/>
      <w:i/>
      <w:i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ind w:left="709"/>
      <w:jc w:val="both"/>
    </w:pPr>
    <w:rPr>
      <w:rFonts w:ascii="Arial" w:hAnsi="Arial"/>
      <w:sz w:val="22"/>
    </w:rPr>
  </w:style>
  <w:style w:type="paragraph" w:customStyle="1" w:styleId="tablehead">
    <w:name w:val="table head"/>
    <w:basedOn w:val="Normal"/>
    <w:pPr>
      <w:keepNext/>
      <w:keepLines/>
      <w:spacing w:before="60" w:after="60"/>
      <w:ind w:left="20"/>
    </w:pPr>
    <w:rPr>
      <w:rFonts w:ascii="Arial" w:hAnsi="Arial"/>
      <w:sz w:val="18"/>
    </w:rPr>
  </w:style>
  <w:style w:type="paragraph" w:customStyle="1" w:styleId="tabletext">
    <w:name w:val="table text"/>
    <w:basedOn w:val="Normal"/>
    <w:pPr>
      <w:keepNext/>
      <w:keepLines/>
      <w:spacing w:before="60" w:after="60"/>
    </w:pPr>
    <w:rPr>
      <w:rFonts w:ascii="Arial" w:hAnsi="Arial"/>
      <w:sz w:val="18"/>
    </w:rPr>
  </w:style>
  <w:style w:type="paragraph" w:customStyle="1" w:styleId="Campo">
    <w:name w:val="Campo"/>
    <w:basedOn w:val="Normal"/>
    <w:pPr>
      <w:spacing w:before="60"/>
    </w:pPr>
    <w:rPr>
      <w:rFonts w:ascii="Arial" w:hAnsi="Arial"/>
      <w:sz w:val="18"/>
      <w:szCs w:val="24"/>
      <w:lang w:val="es-ES"/>
    </w:rPr>
  </w:style>
  <w:style w:type="paragraph" w:styleId="Textoindependiente">
    <w:name w:val="Body Text"/>
    <w:basedOn w:val="Normal"/>
    <w:pPr>
      <w:spacing w:before="40" w:after="40"/>
      <w:jc w:val="both"/>
    </w:pPr>
    <w:rPr>
      <w:rFonts w:ascii="Arial" w:hAnsi="Arial"/>
      <w:sz w:val="22"/>
    </w:rPr>
  </w:style>
  <w:style w:type="paragraph" w:styleId="Sangra2detindependiente">
    <w:name w:val="Body Text Indent 2"/>
    <w:basedOn w:val="Normal"/>
    <w:pPr>
      <w:ind w:left="1418"/>
      <w:jc w:val="both"/>
    </w:pPr>
    <w:rPr>
      <w:rFonts w:ascii="Arial" w:hAnsi="Arial"/>
      <w:sz w:val="22"/>
    </w:rPr>
  </w:style>
  <w:style w:type="paragraph" w:styleId="Sangra3detindependiente">
    <w:name w:val="Body Text Indent 3"/>
    <w:basedOn w:val="Normal"/>
    <w:pPr>
      <w:spacing w:before="40" w:after="40"/>
      <w:ind w:left="1080"/>
      <w:jc w:val="both"/>
    </w:pPr>
    <w:rPr>
      <w:rFonts w:ascii="Arial" w:hAnsi="Arial"/>
      <w:sz w:val="22"/>
    </w:rPr>
  </w:style>
  <w:style w:type="paragraph" w:styleId="Textoindependiente2">
    <w:name w:val="Body Text 2"/>
    <w:basedOn w:val="Normal"/>
    <w:pPr>
      <w:tabs>
        <w:tab w:val="left" w:pos="599"/>
      </w:tabs>
      <w:jc w:val="both"/>
    </w:pPr>
    <w:rPr>
      <w:rFonts w:ascii="Arial" w:hAnsi="Arial"/>
      <w:sz w:val="22"/>
      <w:szCs w:val="14"/>
    </w:rPr>
  </w:style>
  <w:style w:type="paragraph" w:customStyle="1" w:styleId="Normal0">
    <w:name w:val="Normal+"/>
    <w:basedOn w:val="Normal"/>
    <w:pPr>
      <w:spacing w:before="360"/>
      <w:ind w:left="1701"/>
      <w:jc w:val="both"/>
    </w:pPr>
    <w:rPr>
      <w:rFonts w:ascii="Arial" w:hAnsi="Arial"/>
      <w:sz w:val="22"/>
    </w:rPr>
  </w:style>
  <w:style w:type="paragraph" w:customStyle="1" w:styleId="bullet">
    <w:name w:val="bullet"/>
    <w:basedOn w:val="Normal"/>
    <w:pPr>
      <w:tabs>
        <w:tab w:val="left" w:pos="2260"/>
      </w:tabs>
      <w:spacing w:before="120"/>
      <w:ind w:left="1980" w:hanging="280"/>
    </w:pPr>
    <w:rPr>
      <w:rFonts w:ascii="Arial" w:hAnsi="Arial"/>
      <w:sz w:val="22"/>
    </w:rPr>
  </w:style>
  <w:style w:type="paragraph" w:styleId="Textoindependiente3">
    <w:name w:val="Body Text 3"/>
    <w:basedOn w:val="Normal"/>
    <w:rPr>
      <w:rFonts w:ascii="Arial" w:hAnsi="Arial"/>
      <w:sz w:val="22"/>
    </w:rPr>
  </w:style>
  <w:style w:type="paragraph" w:customStyle="1" w:styleId="Sangra2detindependiente1">
    <w:name w:val="Sangría 2 de t. independiente1"/>
    <w:basedOn w:val="Normal"/>
    <w:pPr>
      <w:ind w:left="567" w:hanging="283"/>
      <w:jc w:val="both"/>
    </w:pPr>
    <w:rPr>
      <w:sz w:val="22"/>
    </w:rPr>
  </w:style>
  <w:style w:type="paragraph" w:customStyle="1" w:styleId="Cabeceradetabla">
    <w:name w:val="Cabecera de tabla"/>
    <w:basedOn w:val="Normal"/>
    <w:pPr>
      <w:spacing w:before="120" w:after="120"/>
    </w:pPr>
    <w:rPr>
      <w:rFonts w:ascii="Arial" w:hAnsi="Arial"/>
      <w:b/>
    </w:rPr>
  </w:style>
  <w:style w:type="paragraph" w:customStyle="1" w:styleId="Tabla1SER">
    <w:name w:val="Tabla 1 (SER)"/>
    <w:basedOn w:val="Normal"/>
    <w:pPr>
      <w:spacing w:before="20" w:after="20"/>
      <w:jc w:val="both"/>
    </w:pPr>
    <w:rPr>
      <w:rFonts w:ascii="Arial" w:hAnsi="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800000"/>
      <w:sz w:val="24"/>
      <w:szCs w:val="24"/>
    </w:rPr>
  </w:style>
  <w:style w:type="paragraph" w:styleId="Epgrafe">
    <w:name w:val="caption"/>
    <w:basedOn w:val="Normal"/>
    <w:next w:val="Normal"/>
    <w:qFormat/>
    <w:pPr>
      <w:jc w:val="both"/>
    </w:pPr>
    <w:rPr>
      <w:rFonts w:ascii="Arial" w:hAnsi="Arial"/>
      <w:b/>
      <w:bCs/>
      <w:sz w:val="16"/>
    </w:rPr>
  </w:style>
  <w:style w:type="paragraph" w:styleId="Textocomentario">
    <w:name w:val="annotation text"/>
    <w:basedOn w:val="Normal"/>
    <w:semiHidden/>
  </w:style>
  <w:style w:type="paragraph" w:styleId="ndice1">
    <w:name w:val="index 1"/>
    <w:basedOn w:val="Normal"/>
    <w:next w:val="Normal"/>
    <w:autoRedefine/>
    <w:semiHidden/>
    <w:pPr>
      <w:ind w:left="220" w:hanging="220"/>
    </w:pPr>
  </w:style>
  <w:style w:type="paragraph" w:styleId="ndice2">
    <w:name w:val="index 2"/>
    <w:basedOn w:val="Normal"/>
    <w:next w:val="Normal"/>
    <w:autoRedefine/>
    <w:semiHidden/>
    <w:pPr>
      <w:ind w:left="440" w:hanging="220"/>
    </w:pPr>
  </w:style>
  <w:style w:type="paragraph" w:styleId="ndice3">
    <w:name w:val="index 3"/>
    <w:basedOn w:val="Normal"/>
    <w:next w:val="Normal"/>
    <w:autoRedefine/>
    <w:semiHidden/>
    <w:pPr>
      <w:ind w:left="660" w:hanging="220"/>
    </w:pPr>
  </w:style>
  <w:style w:type="paragraph" w:styleId="ndice4">
    <w:name w:val="index 4"/>
    <w:basedOn w:val="Normal"/>
    <w:next w:val="Normal"/>
    <w:autoRedefine/>
    <w:semiHidden/>
    <w:pPr>
      <w:ind w:left="880" w:hanging="220"/>
    </w:pPr>
  </w:style>
  <w:style w:type="paragraph" w:styleId="ndice5">
    <w:name w:val="index 5"/>
    <w:basedOn w:val="Normal"/>
    <w:next w:val="Normal"/>
    <w:autoRedefine/>
    <w:semiHidden/>
    <w:pPr>
      <w:ind w:left="1100" w:hanging="220"/>
    </w:pPr>
  </w:style>
  <w:style w:type="paragraph" w:styleId="ndice6">
    <w:name w:val="index 6"/>
    <w:basedOn w:val="Normal"/>
    <w:next w:val="Normal"/>
    <w:autoRedefine/>
    <w:semiHidden/>
    <w:pPr>
      <w:ind w:left="1320" w:hanging="220"/>
    </w:pPr>
  </w:style>
  <w:style w:type="paragraph" w:styleId="ndice7">
    <w:name w:val="index 7"/>
    <w:basedOn w:val="Normal"/>
    <w:next w:val="Normal"/>
    <w:autoRedefine/>
    <w:semiHidden/>
    <w:pPr>
      <w:ind w:left="1540" w:hanging="220"/>
    </w:pPr>
  </w:style>
  <w:style w:type="paragraph" w:styleId="ndice8">
    <w:name w:val="index 8"/>
    <w:basedOn w:val="Normal"/>
    <w:next w:val="Normal"/>
    <w:autoRedefine/>
    <w:semiHidden/>
    <w:pPr>
      <w:ind w:left="1760" w:hanging="220"/>
    </w:pPr>
  </w:style>
  <w:style w:type="paragraph" w:styleId="ndice9">
    <w:name w:val="index 9"/>
    <w:basedOn w:val="Normal"/>
    <w:next w:val="Normal"/>
    <w:autoRedefine/>
    <w:semiHidden/>
    <w:pPr>
      <w:ind w:left="1980" w:hanging="220"/>
    </w:pPr>
  </w:style>
  <w:style w:type="paragraph" w:styleId="Ttulodendice">
    <w:name w:val="index heading"/>
    <w:basedOn w:val="Normal"/>
    <w:next w:val="ndice1"/>
    <w:semiHidden/>
  </w:style>
  <w:style w:type="paragraph" w:styleId="TDC2">
    <w:name w:val="toc 2"/>
    <w:basedOn w:val="Normal"/>
    <w:next w:val="Normal"/>
    <w:uiPriority w:val="39"/>
    <w:pPr>
      <w:spacing w:after="60"/>
      <w:ind w:left="221"/>
    </w:pPr>
  </w:style>
  <w:style w:type="paragraph" w:styleId="TDC1">
    <w:name w:val="toc 1"/>
    <w:basedOn w:val="Normal"/>
    <w:next w:val="Normal"/>
    <w:uiPriority w:val="39"/>
    <w:pPr>
      <w:spacing w:before="60" w:after="60"/>
    </w:pPr>
    <w:rPr>
      <w:b/>
    </w:rPr>
  </w:style>
  <w:style w:type="paragraph" w:styleId="TDC3">
    <w:name w:val="toc 3"/>
    <w:basedOn w:val="Normal"/>
    <w:next w:val="Normal"/>
    <w:semiHidden/>
    <w:pPr>
      <w:spacing w:after="60"/>
      <w:ind w:left="442"/>
    </w:pPr>
  </w:style>
  <w:style w:type="paragraph" w:styleId="TDC4">
    <w:name w:val="toc 4"/>
    <w:basedOn w:val="Normal"/>
    <w:next w:val="Normal"/>
    <w:semiHidden/>
    <w:pPr>
      <w:spacing w:after="60"/>
      <w:ind w:left="658"/>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styleId="Hipervnculo">
    <w:name w:val="Hyperlink"/>
    <w:uiPriority w:val="99"/>
    <w:rPr>
      <w:color w:val="0000FF"/>
      <w:u w:val="single"/>
    </w:rPr>
  </w:style>
  <w:style w:type="paragraph" w:styleId="Revisin">
    <w:name w:val="Revision"/>
    <w:basedOn w:val="Normal"/>
    <w:pPr>
      <w:widowControl w:val="0"/>
      <w:overflowPunct w:val="0"/>
      <w:autoSpaceDE w:val="0"/>
      <w:autoSpaceDN w:val="0"/>
      <w:adjustRightInd w:val="0"/>
      <w:spacing w:before="120"/>
      <w:jc w:val="center"/>
      <w:textAlignment w:val="baseline"/>
    </w:pPr>
    <w:rPr>
      <w:b/>
      <w:sz w:val="18"/>
      <w:szCs w:val="24"/>
    </w:rPr>
  </w:style>
  <w:style w:type="character" w:styleId="Hipervnculovisitado">
    <w:name w:val="FollowedHyperlink"/>
    <w:rPr>
      <w:color w:val="800080"/>
      <w:u w:val="single"/>
    </w:rPr>
  </w:style>
  <w:style w:type="table" w:styleId="Tablaconcuadrcula">
    <w:name w:val="Table Grid"/>
    <w:basedOn w:val="Tablanormal"/>
    <w:rsid w:val="0098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rsid w:val="00E76109"/>
    <w:rPr>
      <w:rFonts w:ascii="Arial" w:hAnsi="Arial"/>
      <w:b/>
      <w:bCs/>
      <w:sz w:val="24"/>
      <w:lang w:val="es-ES_tradnl" w:eastAsia="es-ES" w:bidi="ar-SA"/>
    </w:rPr>
  </w:style>
  <w:style w:type="character" w:customStyle="1" w:styleId="Ttulo2Car">
    <w:name w:val="Título 2 Car"/>
    <w:link w:val="Ttulo2"/>
    <w:rsid w:val="002C6BE4"/>
    <w:rPr>
      <w:rFonts w:ascii="Verdana" w:hAnsi="Verdana"/>
      <w:bCs/>
      <w:i/>
      <w:sz w:val="24"/>
      <w:szCs w:val="24"/>
      <w:lang w:val="es-ES_tradnl"/>
    </w:rPr>
  </w:style>
  <w:style w:type="character" w:styleId="Refdecomentario">
    <w:name w:val="annotation reference"/>
    <w:semiHidden/>
    <w:rsid w:val="00BC3588"/>
    <w:rPr>
      <w:sz w:val="16"/>
      <w:szCs w:val="16"/>
    </w:rPr>
  </w:style>
  <w:style w:type="paragraph" w:styleId="Asuntodelcomentario">
    <w:name w:val="annotation subject"/>
    <w:basedOn w:val="Textocomentario"/>
    <w:next w:val="Textocomentario"/>
    <w:semiHidden/>
    <w:rsid w:val="00BC3588"/>
    <w:rPr>
      <w:b/>
      <w:bCs/>
    </w:rPr>
  </w:style>
  <w:style w:type="paragraph" w:styleId="Textodeglobo">
    <w:name w:val="Balloon Text"/>
    <w:basedOn w:val="Normal"/>
    <w:semiHidden/>
    <w:rsid w:val="00BC3588"/>
    <w:rPr>
      <w:rFonts w:ascii="Tahoma" w:hAnsi="Tahoma" w:cs="Tahoma"/>
      <w:sz w:val="16"/>
      <w:szCs w:val="16"/>
    </w:rPr>
  </w:style>
  <w:style w:type="character" w:customStyle="1" w:styleId="estasen2">
    <w:name w:val="estas_en2"/>
    <w:basedOn w:val="Fuentedeprrafopredeter"/>
    <w:rsid w:val="00233F3A"/>
  </w:style>
  <w:style w:type="paragraph" w:customStyle="1" w:styleId="CarCar1CharCarCarCarCarCarCar">
    <w:name w:val="Car Car1 Char Car Car Car Car Car Car"/>
    <w:basedOn w:val="Normal"/>
    <w:rsid w:val="00EF250C"/>
    <w:pPr>
      <w:spacing w:after="160" w:line="240" w:lineRule="exact"/>
    </w:pPr>
    <w:rPr>
      <w:rFonts w:ascii="Arial" w:hAnsi="Arial"/>
      <w:sz w:val="24"/>
      <w:szCs w:val="24"/>
      <w:lang w:val="ca-ES" w:eastAsia="en-US"/>
    </w:rPr>
  </w:style>
  <w:style w:type="paragraph" w:customStyle="1" w:styleId="CarCar1CharCarCarCarCarCarCar0">
    <w:name w:val="Car Car1 Char Car Car Car Car Car Car"/>
    <w:basedOn w:val="Normal"/>
    <w:rsid w:val="00EF250C"/>
    <w:pPr>
      <w:spacing w:after="160" w:line="240" w:lineRule="exact"/>
    </w:pPr>
    <w:rPr>
      <w:rFonts w:ascii="Arial" w:hAnsi="Arial" w:cs="Arial"/>
      <w:sz w:val="24"/>
      <w:szCs w:val="24"/>
      <w:lang w:val="ca-ES" w:eastAsia="en-US"/>
    </w:rPr>
  </w:style>
  <w:style w:type="character" w:customStyle="1" w:styleId="vineta">
    <w:name w:val="vineta"/>
    <w:basedOn w:val="Fuentedeprrafopredeter"/>
    <w:rsid w:val="00A66EC6"/>
  </w:style>
  <w:style w:type="character" w:styleId="nfasis">
    <w:name w:val="Emphasis"/>
    <w:qFormat/>
    <w:rsid w:val="006A6C64"/>
    <w:rPr>
      <w:i/>
      <w:iCs/>
    </w:rPr>
  </w:style>
  <w:style w:type="character" w:styleId="Textoennegrita">
    <w:name w:val="Strong"/>
    <w:qFormat/>
    <w:rsid w:val="006A6C64"/>
    <w:rPr>
      <w:b/>
      <w:bCs/>
    </w:rPr>
  </w:style>
  <w:style w:type="paragraph" w:styleId="Prrafodelista">
    <w:name w:val="List Paragraph"/>
    <w:basedOn w:val="Normal"/>
    <w:uiPriority w:val="34"/>
    <w:qFormat/>
    <w:rsid w:val="00FC6B7D"/>
    <w:pPr>
      <w:spacing w:line="240" w:lineRule="auto"/>
      <w:ind w:left="720"/>
    </w:pPr>
    <w:rPr>
      <w:rFonts w:ascii="Calibri" w:eastAsiaTheme="minorHAnsi" w:hAnsi="Calibri" w:cs="Calibr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594"/>
    <w:pPr>
      <w:spacing w:line="360" w:lineRule="auto"/>
    </w:pPr>
    <w:rPr>
      <w:rFonts w:ascii="Verdana" w:hAnsi="Verdana"/>
      <w:lang w:val="es-ES_tradnl"/>
    </w:rPr>
  </w:style>
  <w:style w:type="paragraph" w:styleId="Ttulo1">
    <w:name w:val="heading 1"/>
    <w:basedOn w:val="Normal"/>
    <w:next w:val="Normal"/>
    <w:qFormat/>
    <w:rsid w:val="002C6BE4"/>
    <w:pPr>
      <w:keepNext/>
      <w:numPr>
        <w:numId w:val="1"/>
      </w:numPr>
      <w:spacing w:before="240" w:after="120"/>
      <w:outlineLvl w:val="0"/>
    </w:pPr>
    <w:rPr>
      <w:b/>
      <w:bCs/>
      <w:sz w:val="24"/>
      <w:szCs w:val="24"/>
    </w:rPr>
  </w:style>
  <w:style w:type="paragraph" w:styleId="Ttulo2">
    <w:name w:val="heading 2"/>
    <w:basedOn w:val="Normal"/>
    <w:next w:val="Normal"/>
    <w:link w:val="Ttulo2Car"/>
    <w:qFormat/>
    <w:rsid w:val="002C6BE4"/>
    <w:pPr>
      <w:keepNext/>
      <w:numPr>
        <w:ilvl w:val="1"/>
        <w:numId w:val="1"/>
      </w:numPr>
      <w:spacing w:before="120" w:after="120"/>
      <w:outlineLvl w:val="1"/>
    </w:pPr>
    <w:rPr>
      <w:bCs/>
      <w:i/>
      <w:sz w:val="24"/>
      <w:szCs w:val="24"/>
    </w:rPr>
  </w:style>
  <w:style w:type="paragraph" w:styleId="Ttulo3">
    <w:name w:val="heading 3"/>
    <w:basedOn w:val="Normal"/>
    <w:next w:val="Normal"/>
    <w:link w:val="Ttulo3Car"/>
    <w:qFormat/>
    <w:pPr>
      <w:keepNext/>
      <w:numPr>
        <w:ilvl w:val="2"/>
        <w:numId w:val="1"/>
      </w:numPr>
      <w:spacing w:before="120" w:after="120"/>
      <w:outlineLvl w:val="2"/>
    </w:pPr>
    <w:rPr>
      <w:rFonts w:ascii="Arial" w:hAnsi="Arial"/>
      <w:b/>
      <w:bCs/>
      <w:sz w:val="24"/>
    </w:rPr>
  </w:style>
  <w:style w:type="paragraph" w:styleId="Ttulo4">
    <w:name w:val="heading 4"/>
    <w:basedOn w:val="Normal"/>
    <w:next w:val="Normal"/>
    <w:qFormat/>
    <w:pPr>
      <w:keepNext/>
      <w:numPr>
        <w:ilvl w:val="3"/>
        <w:numId w:val="1"/>
      </w:numPr>
      <w:spacing w:before="120" w:after="120"/>
      <w:outlineLvl w:val="3"/>
    </w:pPr>
    <w:rPr>
      <w:b/>
      <w:bCs/>
      <w:i/>
    </w:rPr>
  </w:style>
  <w:style w:type="paragraph" w:styleId="Ttulo5">
    <w:name w:val="heading 5"/>
    <w:basedOn w:val="Normal"/>
    <w:next w:val="Normal"/>
    <w:qFormat/>
    <w:pPr>
      <w:keepNext/>
      <w:numPr>
        <w:ilvl w:val="4"/>
        <w:numId w:val="1"/>
      </w:numPr>
      <w:jc w:val="center"/>
      <w:outlineLvl w:val="4"/>
    </w:pPr>
    <w:rPr>
      <w:rFonts w:ascii="Arial" w:hAnsi="Arial"/>
      <w:b/>
      <w:bCs/>
      <w:sz w:val="22"/>
    </w:rPr>
  </w:style>
  <w:style w:type="paragraph" w:styleId="Ttulo6">
    <w:name w:val="heading 6"/>
    <w:basedOn w:val="Normal"/>
    <w:next w:val="Normal"/>
    <w:qFormat/>
    <w:pPr>
      <w:keepNext/>
      <w:numPr>
        <w:ilvl w:val="5"/>
        <w:numId w:val="1"/>
      </w:numPr>
      <w:outlineLvl w:val="5"/>
    </w:pPr>
    <w:rPr>
      <w:rFonts w:ascii="Arial" w:hAnsi="Arial"/>
      <w:b/>
      <w:bCs/>
      <w:i/>
      <w:iCs/>
      <w:sz w:val="22"/>
    </w:rPr>
  </w:style>
  <w:style w:type="paragraph" w:styleId="Ttulo7">
    <w:name w:val="heading 7"/>
    <w:basedOn w:val="Normal"/>
    <w:next w:val="Normal"/>
    <w:qFormat/>
    <w:pPr>
      <w:keepNext/>
      <w:numPr>
        <w:ilvl w:val="6"/>
        <w:numId w:val="1"/>
      </w:numPr>
      <w:jc w:val="both"/>
      <w:outlineLvl w:val="6"/>
    </w:pPr>
    <w:rPr>
      <w:rFonts w:ascii="Arial" w:hAnsi="Arial"/>
      <w:b/>
      <w:bCs/>
      <w:i/>
      <w:iCs/>
      <w:sz w:val="22"/>
    </w:rPr>
  </w:style>
  <w:style w:type="paragraph" w:styleId="Ttulo8">
    <w:name w:val="heading 8"/>
    <w:basedOn w:val="Normal"/>
    <w:next w:val="Normal"/>
    <w:qFormat/>
    <w:pPr>
      <w:keepNext/>
      <w:numPr>
        <w:ilvl w:val="7"/>
        <w:numId w:val="1"/>
      </w:numPr>
      <w:outlineLvl w:val="7"/>
    </w:pPr>
    <w:rPr>
      <w:rFonts w:ascii="Arial" w:hAnsi="Arial"/>
      <w:i/>
      <w:iCs/>
      <w:sz w:val="22"/>
    </w:rPr>
  </w:style>
  <w:style w:type="paragraph" w:styleId="Ttulo9">
    <w:name w:val="heading 9"/>
    <w:basedOn w:val="Normal"/>
    <w:next w:val="Normal"/>
    <w:qFormat/>
    <w:pPr>
      <w:keepNext/>
      <w:numPr>
        <w:ilvl w:val="8"/>
        <w:numId w:val="1"/>
      </w:numPr>
      <w:jc w:val="both"/>
      <w:outlineLvl w:val="8"/>
    </w:pPr>
    <w:rPr>
      <w:rFonts w:ascii="Arial" w:hAnsi="Arial"/>
      <w:b/>
      <w:bCs/>
      <w:i/>
      <w:i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detextonormal">
    <w:name w:val="Body Text Indent"/>
    <w:basedOn w:val="Normal"/>
    <w:pPr>
      <w:ind w:left="709"/>
      <w:jc w:val="both"/>
    </w:pPr>
    <w:rPr>
      <w:rFonts w:ascii="Arial" w:hAnsi="Arial"/>
      <w:sz w:val="22"/>
    </w:rPr>
  </w:style>
  <w:style w:type="paragraph" w:customStyle="1" w:styleId="tablehead">
    <w:name w:val="table head"/>
    <w:basedOn w:val="Normal"/>
    <w:pPr>
      <w:keepNext/>
      <w:keepLines/>
      <w:spacing w:before="60" w:after="60"/>
      <w:ind w:left="20"/>
    </w:pPr>
    <w:rPr>
      <w:rFonts w:ascii="Arial" w:hAnsi="Arial"/>
      <w:sz w:val="18"/>
    </w:rPr>
  </w:style>
  <w:style w:type="paragraph" w:customStyle="1" w:styleId="tabletext">
    <w:name w:val="table text"/>
    <w:basedOn w:val="Normal"/>
    <w:pPr>
      <w:keepNext/>
      <w:keepLines/>
      <w:spacing w:before="60" w:after="60"/>
    </w:pPr>
    <w:rPr>
      <w:rFonts w:ascii="Arial" w:hAnsi="Arial"/>
      <w:sz w:val="18"/>
    </w:rPr>
  </w:style>
  <w:style w:type="paragraph" w:customStyle="1" w:styleId="Campo">
    <w:name w:val="Campo"/>
    <w:basedOn w:val="Normal"/>
    <w:pPr>
      <w:spacing w:before="60"/>
    </w:pPr>
    <w:rPr>
      <w:rFonts w:ascii="Arial" w:hAnsi="Arial"/>
      <w:sz w:val="18"/>
      <w:szCs w:val="24"/>
      <w:lang w:val="es-ES"/>
    </w:rPr>
  </w:style>
  <w:style w:type="paragraph" w:styleId="Textoindependiente">
    <w:name w:val="Body Text"/>
    <w:basedOn w:val="Normal"/>
    <w:pPr>
      <w:spacing w:before="40" w:after="40"/>
      <w:jc w:val="both"/>
    </w:pPr>
    <w:rPr>
      <w:rFonts w:ascii="Arial" w:hAnsi="Arial"/>
      <w:sz w:val="22"/>
    </w:rPr>
  </w:style>
  <w:style w:type="paragraph" w:styleId="Sangra2detindependiente">
    <w:name w:val="Body Text Indent 2"/>
    <w:basedOn w:val="Normal"/>
    <w:pPr>
      <w:ind w:left="1418"/>
      <w:jc w:val="both"/>
    </w:pPr>
    <w:rPr>
      <w:rFonts w:ascii="Arial" w:hAnsi="Arial"/>
      <w:sz w:val="22"/>
    </w:rPr>
  </w:style>
  <w:style w:type="paragraph" w:styleId="Sangra3detindependiente">
    <w:name w:val="Body Text Indent 3"/>
    <w:basedOn w:val="Normal"/>
    <w:pPr>
      <w:spacing w:before="40" w:after="40"/>
      <w:ind w:left="1080"/>
      <w:jc w:val="both"/>
    </w:pPr>
    <w:rPr>
      <w:rFonts w:ascii="Arial" w:hAnsi="Arial"/>
      <w:sz w:val="22"/>
    </w:rPr>
  </w:style>
  <w:style w:type="paragraph" w:styleId="Textoindependiente2">
    <w:name w:val="Body Text 2"/>
    <w:basedOn w:val="Normal"/>
    <w:pPr>
      <w:tabs>
        <w:tab w:val="left" w:pos="599"/>
      </w:tabs>
      <w:jc w:val="both"/>
    </w:pPr>
    <w:rPr>
      <w:rFonts w:ascii="Arial" w:hAnsi="Arial"/>
      <w:sz w:val="22"/>
      <w:szCs w:val="14"/>
    </w:rPr>
  </w:style>
  <w:style w:type="paragraph" w:customStyle="1" w:styleId="Normal0">
    <w:name w:val="Normal+"/>
    <w:basedOn w:val="Normal"/>
    <w:pPr>
      <w:spacing w:before="360"/>
      <w:ind w:left="1701"/>
      <w:jc w:val="both"/>
    </w:pPr>
    <w:rPr>
      <w:rFonts w:ascii="Arial" w:hAnsi="Arial"/>
      <w:sz w:val="22"/>
    </w:rPr>
  </w:style>
  <w:style w:type="paragraph" w:customStyle="1" w:styleId="bullet">
    <w:name w:val="bullet"/>
    <w:basedOn w:val="Normal"/>
    <w:pPr>
      <w:tabs>
        <w:tab w:val="left" w:pos="2260"/>
      </w:tabs>
      <w:spacing w:before="120"/>
      <w:ind w:left="1980" w:hanging="280"/>
    </w:pPr>
    <w:rPr>
      <w:rFonts w:ascii="Arial" w:hAnsi="Arial"/>
      <w:sz w:val="22"/>
    </w:rPr>
  </w:style>
  <w:style w:type="paragraph" w:styleId="Textoindependiente3">
    <w:name w:val="Body Text 3"/>
    <w:basedOn w:val="Normal"/>
    <w:rPr>
      <w:rFonts w:ascii="Arial" w:hAnsi="Arial"/>
      <w:sz w:val="22"/>
    </w:rPr>
  </w:style>
  <w:style w:type="paragraph" w:customStyle="1" w:styleId="Sangra2detindependiente1">
    <w:name w:val="Sangría 2 de t. independiente1"/>
    <w:basedOn w:val="Normal"/>
    <w:pPr>
      <w:ind w:left="567" w:hanging="283"/>
      <w:jc w:val="both"/>
    </w:pPr>
    <w:rPr>
      <w:sz w:val="22"/>
    </w:rPr>
  </w:style>
  <w:style w:type="paragraph" w:customStyle="1" w:styleId="Cabeceradetabla">
    <w:name w:val="Cabecera de tabla"/>
    <w:basedOn w:val="Normal"/>
    <w:pPr>
      <w:spacing w:before="120" w:after="120"/>
    </w:pPr>
    <w:rPr>
      <w:rFonts w:ascii="Arial" w:hAnsi="Arial"/>
      <w:b/>
    </w:rPr>
  </w:style>
  <w:style w:type="paragraph" w:customStyle="1" w:styleId="Tabla1SER">
    <w:name w:val="Tabla 1 (SER)"/>
    <w:basedOn w:val="Normal"/>
    <w:pPr>
      <w:spacing w:before="20" w:after="20"/>
      <w:jc w:val="both"/>
    </w:pPr>
    <w:rPr>
      <w:rFonts w:ascii="Arial" w:hAnsi="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800000"/>
      <w:sz w:val="24"/>
      <w:szCs w:val="24"/>
    </w:rPr>
  </w:style>
  <w:style w:type="paragraph" w:styleId="Epgrafe">
    <w:name w:val="caption"/>
    <w:basedOn w:val="Normal"/>
    <w:next w:val="Normal"/>
    <w:qFormat/>
    <w:pPr>
      <w:jc w:val="both"/>
    </w:pPr>
    <w:rPr>
      <w:rFonts w:ascii="Arial" w:hAnsi="Arial"/>
      <w:b/>
      <w:bCs/>
      <w:sz w:val="16"/>
    </w:rPr>
  </w:style>
  <w:style w:type="paragraph" w:styleId="Textocomentario">
    <w:name w:val="annotation text"/>
    <w:basedOn w:val="Normal"/>
    <w:semiHidden/>
  </w:style>
  <w:style w:type="paragraph" w:styleId="ndice1">
    <w:name w:val="index 1"/>
    <w:basedOn w:val="Normal"/>
    <w:next w:val="Normal"/>
    <w:autoRedefine/>
    <w:semiHidden/>
    <w:pPr>
      <w:ind w:left="220" w:hanging="220"/>
    </w:pPr>
  </w:style>
  <w:style w:type="paragraph" w:styleId="ndice2">
    <w:name w:val="index 2"/>
    <w:basedOn w:val="Normal"/>
    <w:next w:val="Normal"/>
    <w:autoRedefine/>
    <w:semiHidden/>
    <w:pPr>
      <w:ind w:left="440" w:hanging="220"/>
    </w:pPr>
  </w:style>
  <w:style w:type="paragraph" w:styleId="ndice3">
    <w:name w:val="index 3"/>
    <w:basedOn w:val="Normal"/>
    <w:next w:val="Normal"/>
    <w:autoRedefine/>
    <w:semiHidden/>
    <w:pPr>
      <w:ind w:left="660" w:hanging="220"/>
    </w:pPr>
  </w:style>
  <w:style w:type="paragraph" w:styleId="ndice4">
    <w:name w:val="index 4"/>
    <w:basedOn w:val="Normal"/>
    <w:next w:val="Normal"/>
    <w:autoRedefine/>
    <w:semiHidden/>
    <w:pPr>
      <w:ind w:left="880" w:hanging="220"/>
    </w:pPr>
  </w:style>
  <w:style w:type="paragraph" w:styleId="ndice5">
    <w:name w:val="index 5"/>
    <w:basedOn w:val="Normal"/>
    <w:next w:val="Normal"/>
    <w:autoRedefine/>
    <w:semiHidden/>
    <w:pPr>
      <w:ind w:left="1100" w:hanging="220"/>
    </w:pPr>
  </w:style>
  <w:style w:type="paragraph" w:styleId="ndice6">
    <w:name w:val="index 6"/>
    <w:basedOn w:val="Normal"/>
    <w:next w:val="Normal"/>
    <w:autoRedefine/>
    <w:semiHidden/>
    <w:pPr>
      <w:ind w:left="1320" w:hanging="220"/>
    </w:pPr>
  </w:style>
  <w:style w:type="paragraph" w:styleId="ndice7">
    <w:name w:val="index 7"/>
    <w:basedOn w:val="Normal"/>
    <w:next w:val="Normal"/>
    <w:autoRedefine/>
    <w:semiHidden/>
    <w:pPr>
      <w:ind w:left="1540" w:hanging="220"/>
    </w:pPr>
  </w:style>
  <w:style w:type="paragraph" w:styleId="ndice8">
    <w:name w:val="index 8"/>
    <w:basedOn w:val="Normal"/>
    <w:next w:val="Normal"/>
    <w:autoRedefine/>
    <w:semiHidden/>
    <w:pPr>
      <w:ind w:left="1760" w:hanging="220"/>
    </w:pPr>
  </w:style>
  <w:style w:type="paragraph" w:styleId="ndice9">
    <w:name w:val="index 9"/>
    <w:basedOn w:val="Normal"/>
    <w:next w:val="Normal"/>
    <w:autoRedefine/>
    <w:semiHidden/>
    <w:pPr>
      <w:ind w:left="1980" w:hanging="220"/>
    </w:pPr>
  </w:style>
  <w:style w:type="paragraph" w:styleId="Ttulodendice">
    <w:name w:val="index heading"/>
    <w:basedOn w:val="Normal"/>
    <w:next w:val="ndice1"/>
    <w:semiHidden/>
  </w:style>
  <w:style w:type="paragraph" w:styleId="TDC2">
    <w:name w:val="toc 2"/>
    <w:basedOn w:val="Normal"/>
    <w:next w:val="Normal"/>
    <w:uiPriority w:val="39"/>
    <w:pPr>
      <w:spacing w:after="60"/>
      <w:ind w:left="221"/>
    </w:pPr>
  </w:style>
  <w:style w:type="paragraph" w:styleId="TDC1">
    <w:name w:val="toc 1"/>
    <w:basedOn w:val="Normal"/>
    <w:next w:val="Normal"/>
    <w:uiPriority w:val="39"/>
    <w:pPr>
      <w:spacing w:before="60" w:after="60"/>
    </w:pPr>
    <w:rPr>
      <w:b/>
    </w:rPr>
  </w:style>
  <w:style w:type="paragraph" w:styleId="TDC3">
    <w:name w:val="toc 3"/>
    <w:basedOn w:val="Normal"/>
    <w:next w:val="Normal"/>
    <w:semiHidden/>
    <w:pPr>
      <w:spacing w:after="60"/>
      <w:ind w:left="442"/>
    </w:pPr>
  </w:style>
  <w:style w:type="paragraph" w:styleId="TDC4">
    <w:name w:val="toc 4"/>
    <w:basedOn w:val="Normal"/>
    <w:next w:val="Normal"/>
    <w:semiHidden/>
    <w:pPr>
      <w:spacing w:after="60"/>
      <w:ind w:left="658"/>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styleId="Hipervnculo">
    <w:name w:val="Hyperlink"/>
    <w:uiPriority w:val="99"/>
    <w:rPr>
      <w:color w:val="0000FF"/>
      <w:u w:val="single"/>
    </w:rPr>
  </w:style>
  <w:style w:type="paragraph" w:styleId="Revisin">
    <w:name w:val="Revision"/>
    <w:basedOn w:val="Normal"/>
    <w:pPr>
      <w:widowControl w:val="0"/>
      <w:overflowPunct w:val="0"/>
      <w:autoSpaceDE w:val="0"/>
      <w:autoSpaceDN w:val="0"/>
      <w:adjustRightInd w:val="0"/>
      <w:spacing w:before="120"/>
      <w:jc w:val="center"/>
      <w:textAlignment w:val="baseline"/>
    </w:pPr>
    <w:rPr>
      <w:b/>
      <w:sz w:val="18"/>
      <w:szCs w:val="24"/>
    </w:rPr>
  </w:style>
  <w:style w:type="character" w:styleId="Hipervnculovisitado">
    <w:name w:val="FollowedHyperlink"/>
    <w:rPr>
      <w:color w:val="800080"/>
      <w:u w:val="single"/>
    </w:rPr>
  </w:style>
  <w:style w:type="table" w:styleId="Tablaconcuadrcula">
    <w:name w:val="Table Grid"/>
    <w:basedOn w:val="Tablanormal"/>
    <w:rsid w:val="0098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rsid w:val="00E76109"/>
    <w:rPr>
      <w:rFonts w:ascii="Arial" w:hAnsi="Arial"/>
      <w:b/>
      <w:bCs/>
      <w:sz w:val="24"/>
      <w:lang w:val="es-ES_tradnl" w:eastAsia="es-ES" w:bidi="ar-SA"/>
    </w:rPr>
  </w:style>
  <w:style w:type="character" w:customStyle="1" w:styleId="Ttulo2Car">
    <w:name w:val="Título 2 Car"/>
    <w:link w:val="Ttulo2"/>
    <w:rsid w:val="002C6BE4"/>
    <w:rPr>
      <w:rFonts w:ascii="Verdana" w:hAnsi="Verdana"/>
      <w:bCs/>
      <w:i/>
      <w:sz w:val="24"/>
      <w:szCs w:val="24"/>
      <w:lang w:val="es-ES_tradnl"/>
    </w:rPr>
  </w:style>
  <w:style w:type="character" w:styleId="Refdecomentario">
    <w:name w:val="annotation reference"/>
    <w:semiHidden/>
    <w:rsid w:val="00BC3588"/>
    <w:rPr>
      <w:sz w:val="16"/>
      <w:szCs w:val="16"/>
    </w:rPr>
  </w:style>
  <w:style w:type="paragraph" w:styleId="Asuntodelcomentario">
    <w:name w:val="annotation subject"/>
    <w:basedOn w:val="Textocomentario"/>
    <w:next w:val="Textocomentario"/>
    <w:semiHidden/>
    <w:rsid w:val="00BC3588"/>
    <w:rPr>
      <w:b/>
      <w:bCs/>
    </w:rPr>
  </w:style>
  <w:style w:type="paragraph" w:styleId="Textodeglobo">
    <w:name w:val="Balloon Text"/>
    <w:basedOn w:val="Normal"/>
    <w:semiHidden/>
    <w:rsid w:val="00BC3588"/>
    <w:rPr>
      <w:rFonts w:ascii="Tahoma" w:hAnsi="Tahoma" w:cs="Tahoma"/>
      <w:sz w:val="16"/>
      <w:szCs w:val="16"/>
    </w:rPr>
  </w:style>
  <w:style w:type="character" w:customStyle="1" w:styleId="estasen2">
    <w:name w:val="estas_en2"/>
    <w:basedOn w:val="Fuentedeprrafopredeter"/>
    <w:rsid w:val="00233F3A"/>
  </w:style>
  <w:style w:type="paragraph" w:customStyle="1" w:styleId="CarCar1CharCarCarCarCarCarCar">
    <w:name w:val="Car Car1 Char Car Car Car Car Car Car"/>
    <w:basedOn w:val="Normal"/>
    <w:rsid w:val="00EF250C"/>
    <w:pPr>
      <w:spacing w:after="160" w:line="240" w:lineRule="exact"/>
    </w:pPr>
    <w:rPr>
      <w:rFonts w:ascii="Arial" w:hAnsi="Arial"/>
      <w:sz w:val="24"/>
      <w:szCs w:val="24"/>
      <w:lang w:val="ca-ES" w:eastAsia="en-US"/>
    </w:rPr>
  </w:style>
  <w:style w:type="paragraph" w:customStyle="1" w:styleId="CarCar1CharCarCarCarCarCarCar0">
    <w:name w:val="Car Car1 Char Car Car Car Car Car Car"/>
    <w:basedOn w:val="Normal"/>
    <w:rsid w:val="00EF250C"/>
    <w:pPr>
      <w:spacing w:after="160" w:line="240" w:lineRule="exact"/>
    </w:pPr>
    <w:rPr>
      <w:rFonts w:ascii="Arial" w:hAnsi="Arial" w:cs="Arial"/>
      <w:sz w:val="24"/>
      <w:szCs w:val="24"/>
      <w:lang w:val="ca-ES" w:eastAsia="en-US"/>
    </w:rPr>
  </w:style>
  <w:style w:type="character" w:customStyle="1" w:styleId="vineta">
    <w:name w:val="vineta"/>
    <w:basedOn w:val="Fuentedeprrafopredeter"/>
    <w:rsid w:val="00A66EC6"/>
  </w:style>
  <w:style w:type="character" w:styleId="nfasis">
    <w:name w:val="Emphasis"/>
    <w:qFormat/>
    <w:rsid w:val="006A6C64"/>
    <w:rPr>
      <w:i/>
      <w:iCs/>
    </w:rPr>
  </w:style>
  <w:style w:type="character" w:styleId="Textoennegrita">
    <w:name w:val="Strong"/>
    <w:qFormat/>
    <w:rsid w:val="006A6C64"/>
    <w:rPr>
      <w:b/>
      <w:bCs/>
    </w:rPr>
  </w:style>
  <w:style w:type="paragraph" w:styleId="Prrafodelista">
    <w:name w:val="List Paragraph"/>
    <w:basedOn w:val="Normal"/>
    <w:uiPriority w:val="34"/>
    <w:qFormat/>
    <w:rsid w:val="00FC6B7D"/>
    <w:pPr>
      <w:spacing w:line="240" w:lineRule="auto"/>
      <w:ind w:left="720"/>
    </w:pPr>
    <w:rPr>
      <w:rFonts w:ascii="Calibri" w:eastAsiaTheme="minorHAns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5132">
      <w:bodyDiv w:val="1"/>
      <w:marLeft w:val="0"/>
      <w:marRight w:val="0"/>
      <w:marTop w:val="0"/>
      <w:marBottom w:val="0"/>
      <w:divBdr>
        <w:top w:val="none" w:sz="0" w:space="0" w:color="auto"/>
        <w:left w:val="none" w:sz="0" w:space="0" w:color="auto"/>
        <w:bottom w:val="none" w:sz="0" w:space="0" w:color="auto"/>
        <w:right w:val="none" w:sz="0" w:space="0" w:color="auto"/>
      </w:divBdr>
      <w:divsChild>
        <w:div w:id="1823304048">
          <w:marLeft w:val="0"/>
          <w:marRight w:val="0"/>
          <w:marTop w:val="0"/>
          <w:marBottom w:val="0"/>
          <w:divBdr>
            <w:top w:val="none" w:sz="0" w:space="0" w:color="auto"/>
            <w:left w:val="none" w:sz="0" w:space="0" w:color="auto"/>
            <w:bottom w:val="none" w:sz="0" w:space="0" w:color="auto"/>
            <w:right w:val="none" w:sz="0" w:space="0" w:color="auto"/>
          </w:divBdr>
          <w:divsChild>
            <w:div w:id="887495771">
              <w:marLeft w:val="0"/>
              <w:marRight w:val="0"/>
              <w:marTop w:val="0"/>
              <w:marBottom w:val="0"/>
              <w:divBdr>
                <w:top w:val="none" w:sz="0" w:space="0" w:color="auto"/>
                <w:left w:val="none" w:sz="0" w:space="0" w:color="auto"/>
                <w:bottom w:val="none" w:sz="0" w:space="0" w:color="auto"/>
                <w:right w:val="none" w:sz="0" w:space="0" w:color="auto"/>
              </w:divBdr>
              <w:divsChild>
                <w:div w:id="843133627">
                  <w:marLeft w:val="0"/>
                  <w:marRight w:val="0"/>
                  <w:marTop w:val="0"/>
                  <w:marBottom w:val="0"/>
                  <w:divBdr>
                    <w:top w:val="none" w:sz="0" w:space="0" w:color="auto"/>
                    <w:left w:val="none" w:sz="0" w:space="0" w:color="auto"/>
                    <w:bottom w:val="none" w:sz="0" w:space="0" w:color="auto"/>
                    <w:right w:val="none" w:sz="0" w:space="0" w:color="auto"/>
                  </w:divBdr>
                  <w:divsChild>
                    <w:div w:id="1036348955">
                      <w:marLeft w:val="0"/>
                      <w:marRight w:val="0"/>
                      <w:marTop w:val="0"/>
                      <w:marBottom w:val="0"/>
                      <w:divBdr>
                        <w:top w:val="none" w:sz="0" w:space="0" w:color="auto"/>
                        <w:left w:val="none" w:sz="0" w:space="0" w:color="auto"/>
                        <w:bottom w:val="none" w:sz="0" w:space="0" w:color="auto"/>
                        <w:right w:val="none" w:sz="0" w:space="0" w:color="auto"/>
                      </w:divBdr>
                      <w:divsChild>
                        <w:div w:id="1838886773">
                          <w:marLeft w:val="0"/>
                          <w:marRight w:val="0"/>
                          <w:marTop w:val="0"/>
                          <w:marBottom w:val="0"/>
                          <w:divBdr>
                            <w:top w:val="single" w:sz="6" w:space="0" w:color="BFBFBF"/>
                            <w:left w:val="single" w:sz="6" w:space="0" w:color="BFBFBF"/>
                            <w:bottom w:val="single" w:sz="6" w:space="0" w:color="BFBFBF"/>
                            <w:right w:val="single" w:sz="6" w:space="0" w:color="BFBFBF"/>
                          </w:divBdr>
                          <w:divsChild>
                            <w:div w:id="961961276">
                              <w:marLeft w:val="0"/>
                              <w:marRight w:val="0"/>
                              <w:marTop w:val="0"/>
                              <w:marBottom w:val="0"/>
                              <w:divBdr>
                                <w:top w:val="none" w:sz="0" w:space="0" w:color="auto"/>
                                <w:left w:val="none" w:sz="0" w:space="0" w:color="auto"/>
                                <w:bottom w:val="none" w:sz="0" w:space="0" w:color="auto"/>
                                <w:right w:val="none" w:sz="0" w:space="0" w:color="auto"/>
                              </w:divBdr>
                              <w:divsChild>
                                <w:div w:id="1800493410">
                                  <w:marLeft w:val="0"/>
                                  <w:marRight w:val="0"/>
                                  <w:marTop w:val="0"/>
                                  <w:marBottom w:val="0"/>
                                  <w:divBdr>
                                    <w:top w:val="none" w:sz="0" w:space="0" w:color="auto"/>
                                    <w:left w:val="none" w:sz="0" w:space="0" w:color="auto"/>
                                    <w:bottom w:val="none" w:sz="0" w:space="0" w:color="auto"/>
                                    <w:right w:val="none" w:sz="0" w:space="0" w:color="auto"/>
                                  </w:divBdr>
                                  <w:divsChild>
                                    <w:div w:id="1660383773">
                                      <w:marLeft w:val="0"/>
                                      <w:marRight w:val="0"/>
                                      <w:marTop w:val="0"/>
                                      <w:marBottom w:val="0"/>
                                      <w:divBdr>
                                        <w:top w:val="none" w:sz="0" w:space="0" w:color="auto"/>
                                        <w:left w:val="none" w:sz="0" w:space="0" w:color="auto"/>
                                        <w:bottom w:val="none" w:sz="0" w:space="0" w:color="auto"/>
                                        <w:right w:val="none" w:sz="0" w:space="0" w:color="auto"/>
                                      </w:divBdr>
                                      <w:divsChild>
                                        <w:div w:id="917322325">
                                          <w:marLeft w:val="0"/>
                                          <w:marRight w:val="0"/>
                                          <w:marTop w:val="0"/>
                                          <w:marBottom w:val="0"/>
                                          <w:divBdr>
                                            <w:top w:val="none" w:sz="0" w:space="0" w:color="auto"/>
                                            <w:left w:val="none" w:sz="0" w:space="0" w:color="auto"/>
                                            <w:bottom w:val="none" w:sz="0" w:space="0" w:color="auto"/>
                                            <w:right w:val="none" w:sz="0" w:space="0" w:color="auto"/>
                                          </w:divBdr>
                                          <w:divsChild>
                                            <w:div w:id="634674698">
                                              <w:marLeft w:val="0"/>
                                              <w:marRight w:val="0"/>
                                              <w:marTop w:val="0"/>
                                              <w:marBottom w:val="0"/>
                                              <w:divBdr>
                                                <w:top w:val="none" w:sz="0" w:space="0" w:color="auto"/>
                                                <w:left w:val="none" w:sz="0" w:space="0" w:color="auto"/>
                                                <w:bottom w:val="none" w:sz="0" w:space="0" w:color="auto"/>
                                                <w:right w:val="none" w:sz="0" w:space="0" w:color="auto"/>
                                              </w:divBdr>
                                              <w:divsChild>
                                                <w:div w:id="17220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125011">
      <w:bodyDiv w:val="1"/>
      <w:marLeft w:val="150"/>
      <w:marRight w:val="150"/>
      <w:marTop w:val="225"/>
      <w:marBottom w:val="225"/>
      <w:divBdr>
        <w:top w:val="none" w:sz="0" w:space="0" w:color="auto"/>
        <w:left w:val="none" w:sz="0" w:space="0" w:color="auto"/>
        <w:bottom w:val="none" w:sz="0" w:space="0" w:color="auto"/>
        <w:right w:val="none" w:sz="0" w:space="0" w:color="auto"/>
      </w:divBdr>
      <w:divsChild>
        <w:div w:id="225772154">
          <w:marLeft w:val="0"/>
          <w:marRight w:val="0"/>
          <w:marTop w:val="0"/>
          <w:marBottom w:val="0"/>
          <w:divBdr>
            <w:top w:val="none" w:sz="0" w:space="0" w:color="auto"/>
            <w:left w:val="none" w:sz="0" w:space="0" w:color="auto"/>
            <w:bottom w:val="none" w:sz="0" w:space="0" w:color="auto"/>
            <w:right w:val="none" w:sz="0" w:space="0" w:color="auto"/>
          </w:divBdr>
          <w:divsChild>
            <w:div w:id="95176869">
              <w:marLeft w:val="0"/>
              <w:marRight w:val="0"/>
              <w:marTop w:val="0"/>
              <w:marBottom w:val="150"/>
              <w:divBdr>
                <w:top w:val="none" w:sz="0" w:space="0" w:color="auto"/>
                <w:left w:val="none" w:sz="0" w:space="0" w:color="auto"/>
                <w:bottom w:val="none" w:sz="0" w:space="0" w:color="auto"/>
                <w:right w:val="none" w:sz="0" w:space="0" w:color="auto"/>
              </w:divBdr>
              <w:divsChild>
                <w:div w:id="1032607203">
                  <w:marLeft w:val="0"/>
                  <w:marRight w:val="0"/>
                  <w:marTop w:val="0"/>
                  <w:marBottom w:val="0"/>
                  <w:divBdr>
                    <w:top w:val="none" w:sz="0" w:space="0" w:color="auto"/>
                    <w:left w:val="none" w:sz="0" w:space="0" w:color="auto"/>
                    <w:bottom w:val="none" w:sz="0" w:space="0" w:color="auto"/>
                    <w:right w:val="none" w:sz="0" w:space="0" w:color="auto"/>
                  </w:divBdr>
                  <w:divsChild>
                    <w:div w:id="1550410971">
                      <w:marLeft w:val="0"/>
                      <w:marRight w:val="0"/>
                      <w:marTop w:val="0"/>
                      <w:marBottom w:val="0"/>
                      <w:divBdr>
                        <w:top w:val="none" w:sz="0" w:space="0" w:color="auto"/>
                        <w:left w:val="none" w:sz="0" w:space="0" w:color="auto"/>
                        <w:bottom w:val="none" w:sz="0" w:space="0" w:color="auto"/>
                        <w:right w:val="none" w:sz="0" w:space="0" w:color="auto"/>
                      </w:divBdr>
                      <w:divsChild>
                        <w:div w:id="1139230500">
                          <w:marLeft w:val="0"/>
                          <w:marRight w:val="0"/>
                          <w:marTop w:val="0"/>
                          <w:marBottom w:val="0"/>
                          <w:divBdr>
                            <w:top w:val="none" w:sz="0" w:space="0" w:color="auto"/>
                            <w:left w:val="none" w:sz="0" w:space="0" w:color="auto"/>
                            <w:bottom w:val="none" w:sz="0" w:space="0" w:color="auto"/>
                            <w:right w:val="none" w:sz="0" w:space="0" w:color="auto"/>
                          </w:divBdr>
                          <w:divsChild>
                            <w:div w:id="1094745962">
                              <w:marLeft w:val="0"/>
                              <w:marRight w:val="0"/>
                              <w:marTop w:val="0"/>
                              <w:marBottom w:val="0"/>
                              <w:divBdr>
                                <w:top w:val="none" w:sz="0" w:space="0" w:color="auto"/>
                                <w:left w:val="none" w:sz="0" w:space="0" w:color="auto"/>
                                <w:bottom w:val="none" w:sz="0" w:space="0" w:color="auto"/>
                                <w:right w:val="none" w:sz="0" w:space="0" w:color="auto"/>
                              </w:divBdr>
                              <w:divsChild>
                                <w:div w:id="211382518">
                                  <w:marLeft w:val="0"/>
                                  <w:marRight w:val="0"/>
                                  <w:marTop w:val="0"/>
                                  <w:marBottom w:val="0"/>
                                  <w:divBdr>
                                    <w:top w:val="none" w:sz="0" w:space="0" w:color="auto"/>
                                    <w:left w:val="none" w:sz="0" w:space="0" w:color="auto"/>
                                    <w:bottom w:val="none" w:sz="0" w:space="0" w:color="auto"/>
                                    <w:right w:val="none" w:sz="0" w:space="0" w:color="auto"/>
                                  </w:divBdr>
                                  <w:divsChild>
                                    <w:div w:id="1953396047">
                                      <w:marLeft w:val="0"/>
                                      <w:marRight w:val="0"/>
                                      <w:marTop w:val="0"/>
                                      <w:marBottom w:val="0"/>
                                      <w:divBdr>
                                        <w:top w:val="none" w:sz="0" w:space="0" w:color="auto"/>
                                        <w:left w:val="none" w:sz="0" w:space="0" w:color="auto"/>
                                        <w:bottom w:val="none" w:sz="0" w:space="0" w:color="auto"/>
                                        <w:right w:val="none" w:sz="0" w:space="0" w:color="auto"/>
                                      </w:divBdr>
                                      <w:divsChild>
                                        <w:div w:id="84961364">
                                          <w:marLeft w:val="0"/>
                                          <w:marRight w:val="0"/>
                                          <w:marTop w:val="0"/>
                                          <w:marBottom w:val="0"/>
                                          <w:divBdr>
                                            <w:top w:val="none" w:sz="0" w:space="0" w:color="auto"/>
                                            <w:left w:val="none" w:sz="0" w:space="0" w:color="auto"/>
                                            <w:bottom w:val="none" w:sz="0" w:space="0" w:color="auto"/>
                                            <w:right w:val="none" w:sz="0" w:space="0" w:color="auto"/>
                                          </w:divBdr>
                                          <w:divsChild>
                                            <w:div w:id="165094332">
                                              <w:marLeft w:val="0"/>
                                              <w:marRight w:val="0"/>
                                              <w:marTop w:val="0"/>
                                              <w:marBottom w:val="0"/>
                                              <w:divBdr>
                                                <w:top w:val="none" w:sz="0" w:space="0" w:color="auto"/>
                                                <w:left w:val="none" w:sz="0" w:space="0" w:color="auto"/>
                                                <w:bottom w:val="none" w:sz="0" w:space="0" w:color="auto"/>
                                                <w:right w:val="none" w:sz="0" w:space="0" w:color="auto"/>
                                              </w:divBdr>
                                              <w:divsChild>
                                                <w:div w:id="660356948">
                                                  <w:marLeft w:val="0"/>
                                                  <w:marRight w:val="0"/>
                                                  <w:marTop w:val="0"/>
                                                  <w:marBottom w:val="0"/>
                                                  <w:divBdr>
                                                    <w:top w:val="none" w:sz="0" w:space="0" w:color="auto"/>
                                                    <w:left w:val="none" w:sz="0" w:space="0" w:color="auto"/>
                                                    <w:bottom w:val="none" w:sz="0" w:space="0" w:color="auto"/>
                                                    <w:right w:val="none" w:sz="0" w:space="0" w:color="auto"/>
                                                  </w:divBdr>
                                                  <w:divsChild>
                                                    <w:div w:id="2140876617">
                                                      <w:marLeft w:val="0"/>
                                                      <w:marRight w:val="0"/>
                                                      <w:marTop w:val="0"/>
                                                      <w:marBottom w:val="0"/>
                                                      <w:divBdr>
                                                        <w:top w:val="none" w:sz="0" w:space="0" w:color="auto"/>
                                                        <w:left w:val="none" w:sz="0" w:space="0" w:color="auto"/>
                                                        <w:bottom w:val="none" w:sz="0" w:space="0" w:color="auto"/>
                                                        <w:right w:val="none" w:sz="0" w:space="0" w:color="auto"/>
                                                      </w:divBdr>
                                                      <w:divsChild>
                                                        <w:div w:id="31730287">
                                                          <w:marLeft w:val="0"/>
                                                          <w:marRight w:val="0"/>
                                                          <w:marTop w:val="0"/>
                                                          <w:marBottom w:val="0"/>
                                                          <w:divBdr>
                                                            <w:top w:val="none" w:sz="0" w:space="0" w:color="auto"/>
                                                            <w:left w:val="none" w:sz="0" w:space="0" w:color="auto"/>
                                                            <w:bottom w:val="none" w:sz="0" w:space="0" w:color="auto"/>
                                                            <w:right w:val="none" w:sz="0" w:space="0" w:color="auto"/>
                                                          </w:divBdr>
                                                        </w:div>
                                                        <w:div w:id="240020487">
                                                          <w:marLeft w:val="0"/>
                                                          <w:marRight w:val="0"/>
                                                          <w:marTop w:val="0"/>
                                                          <w:marBottom w:val="0"/>
                                                          <w:divBdr>
                                                            <w:top w:val="none" w:sz="0" w:space="0" w:color="auto"/>
                                                            <w:left w:val="none" w:sz="0" w:space="0" w:color="auto"/>
                                                            <w:bottom w:val="none" w:sz="0" w:space="0" w:color="auto"/>
                                                            <w:right w:val="none" w:sz="0" w:space="0" w:color="auto"/>
                                                          </w:divBdr>
                                                        </w:div>
                                                        <w:div w:id="245188850">
                                                          <w:marLeft w:val="0"/>
                                                          <w:marRight w:val="0"/>
                                                          <w:marTop w:val="0"/>
                                                          <w:marBottom w:val="0"/>
                                                          <w:divBdr>
                                                            <w:top w:val="none" w:sz="0" w:space="0" w:color="auto"/>
                                                            <w:left w:val="none" w:sz="0" w:space="0" w:color="auto"/>
                                                            <w:bottom w:val="none" w:sz="0" w:space="0" w:color="auto"/>
                                                            <w:right w:val="none" w:sz="0" w:space="0" w:color="auto"/>
                                                          </w:divBdr>
                                                        </w:div>
                                                        <w:div w:id="440538001">
                                                          <w:marLeft w:val="0"/>
                                                          <w:marRight w:val="0"/>
                                                          <w:marTop w:val="0"/>
                                                          <w:marBottom w:val="0"/>
                                                          <w:divBdr>
                                                            <w:top w:val="none" w:sz="0" w:space="0" w:color="auto"/>
                                                            <w:left w:val="none" w:sz="0" w:space="0" w:color="auto"/>
                                                            <w:bottom w:val="none" w:sz="0" w:space="0" w:color="auto"/>
                                                            <w:right w:val="none" w:sz="0" w:space="0" w:color="auto"/>
                                                          </w:divBdr>
                                                        </w:div>
                                                        <w:div w:id="948700249">
                                                          <w:marLeft w:val="0"/>
                                                          <w:marRight w:val="0"/>
                                                          <w:marTop w:val="0"/>
                                                          <w:marBottom w:val="0"/>
                                                          <w:divBdr>
                                                            <w:top w:val="none" w:sz="0" w:space="0" w:color="auto"/>
                                                            <w:left w:val="none" w:sz="0" w:space="0" w:color="auto"/>
                                                            <w:bottom w:val="none" w:sz="0" w:space="0" w:color="auto"/>
                                                            <w:right w:val="none" w:sz="0" w:space="0" w:color="auto"/>
                                                          </w:divBdr>
                                                        </w:div>
                                                        <w:div w:id="1272318680">
                                                          <w:marLeft w:val="0"/>
                                                          <w:marRight w:val="0"/>
                                                          <w:marTop w:val="0"/>
                                                          <w:marBottom w:val="0"/>
                                                          <w:divBdr>
                                                            <w:top w:val="none" w:sz="0" w:space="0" w:color="auto"/>
                                                            <w:left w:val="none" w:sz="0" w:space="0" w:color="auto"/>
                                                            <w:bottom w:val="none" w:sz="0" w:space="0" w:color="auto"/>
                                                            <w:right w:val="none" w:sz="0" w:space="0" w:color="auto"/>
                                                          </w:divBdr>
                                                          <w:divsChild>
                                                            <w:div w:id="1656059704">
                                                              <w:marLeft w:val="0"/>
                                                              <w:marRight w:val="0"/>
                                                              <w:marTop w:val="0"/>
                                                              <w:marBottom w:val="0"/>
                                                              <w:divBdr>
                                                                <w:top w:val="none" w:sz="0" w:space="0" w:color="auto"/>
                                                                <w:left w:val="none" w:sz="0" w:space="0" w:color="auto"/>
                                                                <w:bottom w:val="none" w:sz="0" w:space="0" w:color="auto"/>
                                                                <w:right w:val="none" w:sz="0" w:space="0" w:color="auto"/>
                                                              </w:divBdr>
                                                              <w:divsChild>
                                                                <w:div w:id="19925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9395">
                                                          <w:marLeft w:val="0"/>
                                                          <w:marRight w:val="0"/>
                                                          <w:marTop w:val="0"/>
                                                          <w:marBottom w:val="0"/>
                                                          <w:divBdr>
                                                            <w:top w:val="none" w:sz="0" w:space="0" w:color="auto"/>
                                                            <w:left w:val="none" w:sz="0" w:space="0" w:color="auto"/>
                                                            <w:bottom w:val="none" w:sz="0" w:space="0" w:color="auto"/>
                                                            <w:right w:val="none" w:sz="0" w:space="0" w:color="auto"/>
                                                          </w:divBdr>
                                                        </w:div>
                                                        <w:div w:id="1420325371">
                                                          <w:marLeft w:val="0"/>
                                                          <w:marRight w:val="0"/>
                                                          <w:marTop w:val="0"/>
                                                          <w:marBottom w:val="0"/>
                                                          <w:divBdr>
                                                            <w:top w:val="none" w:sz="0" w:space="0" w:color="auto"/>
                                                            <w:left w:val="none" w:sz="0" w:space="0" w:color="auto"/>
                                                            <w:bottom w:val="none" w:sz="0" w:space="0" w:color="auto"/>
                                                            <w:right w:val="none" w:sz="0" w:space="0" w:color="auto"/>
                                                          </w:divBdr>
                                                          <w:divsChild>
                                                            <w:div w:id="291636036">
                                                              <w:marLeft w:val="0"/>
                                                              <w:marRight w:val="0"/>
                                                              <w:marTop w:val="0"/>
                                                              <w:marBottom w:val="0"/>
                                                              <w:divBdr>
                                                                <w:top w:val="none" w:sz="0" w:space="0" w:color="auto"/>
                                                                <w:left w:val="none" w:sz="0" w:space="0" w:color="auto"/>
                                                                <w:bottom w:val="none" w:sz="0" w:space="0" w:color="auto"/>
                                                                <w:right w:val="none" w:sz="0" w:space="0" w:color="auto"/>
                                                              </w:divBdr>
                                                              <w:divsChild>
                                                                <w:div w:id="1091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953">
                                                          <w:marLeft w:val="0"/>
                                                          <w:marRight w:val="0"/>
                                                          <w:marTop w:val="0"/>
                                                          <w:marBottom w:val="0"/>
                                                          <w:divBdr>
                                                            <w:top w:val="none" w:sz="0" w:space="0" w:color="auto"/>
                                                            <w:left w:val="none" w:sz="0" w:space="0" w:color="auto"/>
                                                            <w:bottom w:val="none" w:sz="0" w:space="0" w:color="auto"/>
                                                            <w:right w:val="none" w:sz="0" w:space="0" w:color="auto"/>
                                                          </w:divBdr>
                                                          <w:divsChild>
                                                            <w:div w:id="8026336">
                                                              <w:marLeft w:val="0"/>
                                                              <w:marRight w:val="0"/>
                                                              <w:marTop w:val="0"/>
                                                              <w:marBottom w:val="0"/>
                                                              <w:divBdr>
                                                                <w:top w:val="none" w:sz="0" w:space="0" w:color="auto"/>
                                                                <w:left w:val="none" w:sz="0" w:space="0" w:color="auto"/>
                                                                <w:bottom w:val="none" w:sz="0" w:space="0" w:color="auto"/>
                                                                <w:right w:val="none" w:sz="0" w:space="0" w:color="auto"/>
                                                              </w:divBdr>
                                                              <w:divsChild>
                                                                <w:div w:id="729614750">
                                                                  <w:marLeft w:val="0"/>
                                                                  <w:marRight w:val="0"/>
                                                                  <w:marTop w:val="0"/>
                                                                  <w:marBottom w:val="0"/>
                                                                  <w:divBdr>
                                                                    <w:top w:val="none" w:sz="0" w:space="0" w:color="auto"/>
                                                                    <w:left w:val="none" w:sz="0" w:space="0" w:color="auto"/>
                                                                    <w:bottom w:val="none" w:sz="0" w:space="0" w:color="auto"/>
                                                                    <w:right w:val="none" w:sz="0" w:space="0" w:color="auto"/>
                                                                  </w:divBdr>
                                                                </w:div>
                                                              </w:divsChild>
                                                            </w:div>
                                                            <w:div w:id="204218274">
                                                              <w:marLeft w:val="0"/>
                                                              <w:marRight w:val="0"/>
                                                              <w:marTop w:val="0"/>
                                                              <w:marBottom w:val="0"/>
                                                              <w:divBdr>
                                                                <w:top w:val="none" w:sz="0" w:space="0" w:color="auto"/>
                                                                <w:left w:val="none" w:sz="0" w:space="0" w:color="auto"/>
                                                                <w:bottom w:val="none" w:sz="0" w:space="0" w:color="auto"/>
                                                                <w:right w:val="none" w:sz="0" w:space="0" w:color="auto"/>
                                                              </w:divBdr>
                                                              <w:divsChild>
                                                                <w:div w:id="842547158">
                                                                  <w:marLeft w:val="0"/>
                                                                  <w:marRight w:val="0"/>
                                                                  <w:marTop w:val="0"/>
                                                                  <w:marBottom w:val="0"/>
                                                                  <w:divBdr>
                                                                    <w:top w:val="none" w:sz="0" w:space="0" w:color="auto"/>
                                                                    <w:left w:val="none" w:sz="0" w:space="0" w:color="auto"/>
                                                                    <w:bottom w:val="none" w:sz="0" w:space="0" w:color="auto"/>
                                                                    <w:right w:val="none" w:sz="0" w:space="0" w:color="auto"/>
                                                                  </w:divBdr>
                                                                </w:div>
                                                              </w:divsChild>
                                                            </w:div>
                                                            <w:div w:id="1585454241">
                                                              <w:marLeft w:val="0"/>
                                                              <w:marRight w:val="0"/>
                                                              <w:marTop w:val="0"/>
                                                              <w:marBottom w:val="0"/>
                                                              <w:divBdr>
                                                                <w:top w:val="none" w:sz="0" w:space="0" w:color="auto"/>
                                                                <w:left w:val="none" w:sz="0" w:space="0" w:color="auto"/>
                                                                <w:bottom w:val="none" w:sz="0" w:space="0" w:color="auto"/>
                                                                <w:right w:val="none" w:sz="0" w:space="0" w:color="auto"/>
                                                              </w:divBdr>
                                                              <w:divsChild>
                                                                <w:div w:id="1996756909">
                                                                  <w:marLeft w:val="0"/>
                                                                  <w:marRight w:val="0"/>
                                                                  <w:marTop w:val="0"/>
                                                                  <w:marBottom w:val="0"/>
                                                                  <w:divBdr>
                                                                    <w:top w:val="none" w:sz="0" w:space="0" w:color="auto"/>
                                                                    <w:left w:val="none" w:sz="0" w:space="0" w:color="auto"/>
                                                                    <w:bottom w:val="none" w:sz="0" w:space="0" w:color="auto"/>
                                                                    <w:right w:val="none" w:sz="0" w:space="0" w:color="auto"/>
                                                                  </w:divBdr>
                                                                </w:div>
                                                              </w:divsChild>
                                                            </w:div>
                                                            <w:div w:id="1587569946">
                                                              <w:marLeft w:val="0"/>
                                                              <w:marRight w:val="0"/>
                                                              <w:marTop w:val="0"/>
                                                              <w:marBottom w:val="0"/>
                                                              <w:divBdr>
                                                                <w:top w:val="none" w:sz="0" w:space="0" w:color="auto"/>
                                                                <w:left w:val="none" w:sz="0" w:space="0" w:color="auto"/>
                                                                <w:bottom w:val="none" w:sz="0" w:space="0" w:color="auto"/>
                                                                <w:right w:val="none" w:sz="0" w:space="0" w:color="auto"/>
                                                              </w:divBdr>
                                                              <w:divsChild>
                                                                <w:div w:id="611866092">
                                                                  <w:marLeft w:val="0"/>
                                                                  <w:marRight w:val="0"/>
                                                                  <w:marTop w:val="0"/>
                                                                  <w:marBottom w:val="0"/>
                                                                  <w:divBdr>
                                                                    <w:top w:val="none" w:sz="0" w:space="0" w:color="auto"/>
                                                                    <w:left w:val="none" w:sz="0" w:space="0" w:color="auto"/>
                                                                    <w:bottom w:val="none" w:sz="0" w:space="0" w:color="auto"/>
                                                                    <w:right w:val="none" w:sz="0" w:space="0" w:color="auto"/>
                                                                  </w:divBdr>
                                                                </w:div>
                                                              </w:divsChild>
                                                            </w:div>
                                                            <w:div w:id="2037150718">
                                                              <w:marLeft w:val="0"/>
                                                              <w:marRight w:val="0"/>
                                                              <w:marTop w:val="0"/>
                                                              <w:marBottom w:val="0"/>
                                                              <w:divBdr>
                                                                <w:top w:val="none" w:sz="0" w:space="0" w:color="auto"/>
                                                                <w:left w:val="none" w:sz="0" w:space="0" w:color="auto"/>
                                                                <w:bottom w:val="none" w:sz="0" w:space="0" w:color="auto"/>
                                                                <w:right w:val="none" w:sz="0" w:space="0" w:color="auto"/>
                                                              </w:divBdr>
                                                              <w:divsChild>
                                                                <w:div w:id="16633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8786">
                                                          <w:marLeft w:val="0"/>
                                                          <w:marRight w:val="0"/>
                                                          <w:marTop w:val="0"/>
                                                          <w:marBottom w:val="0"/>
                                                          <w:divBdr>
                                                            <w:top w:val="none" w:sz="0" w:space="0" w:color="auto"/>
                                                            <w:left w:val="none" w:sz="0" w:space="0" w:color="auto"/>
                                                            <w:bottom w:val="none" w:sz="0" w:space="0" w:color="auto"/>
                                                            <w:right w:val="none" w:sz="0" w:space="0" w:color="auto"/>
                                                          </w:divBdr>
                                                        </w:div>
                                                        <w:div w:id="2107069983">
                                                          <w:marLeft w:val="0"/>
                                                          <w:marRight w:val="0"/>
                                                          <w:marTop w:val="0"/>
                                                          <w:marBottom w:val="0"/>
                                                          <w:divBdr>
                                                            <w:top w:val="none" w:sz="0" w:space="0" w:color="auto"/>
                                                            <w:left w:val="none" w:sz="0" w:space="0" w:color="auto"/>
                                                            <w:bottom w:val="none" w:sz="0" w:space="0" w:color="auto"/>
                                                            <w:right w:val="none" w:sz="0" w:space="0" w:color="auto"/>
                                                          </w:divBdr>
                                                          <w:divsChild>
                                                            <w:div w:id="1322655819">
                                                              <w:marLeft w:val="0"/>
                                                              <w:marRight w:val="0"/>
                                                              <w:marTop w:val="0"/>
                                                              <w:marBottom w:val="0"/>
                                                              <w:divBdr>
                                                                <w:top w:val="none" w:sz="0" w:space="0" w:color="auto"/>
                                                                <w:left w:val="none" w:sz="0" w:space="0" w:color="auto"/>
                                                                <w:bottom w:val="none" w:sz="0" w:space="0" w:color="auto"/>
                                                                <w:right w:val="none" w:sz="0" w:space="0" w:color="auto"/>
                                                              </w:divBdr>
                                                              <w:divsChild>
                                                                <w:div w:id="18925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304">
                                                          <w:marLeft w:val="0"/>
                                                          <w:marRight w:val="0"/>
                                                          <w:marTop w:val="0"/>
                                                          <w:marBottom w:val="0"/>
                                                          <w:divBdr>
                                                            <w:top w:val="none" w:sz="0" w:space="0" w:color="auto"/>
                                                            <w:left w:val="none" w:sz="0" w:space="0" w:color="auto"/>
                                                            <w:bottom w:val="none" w:sz="0" w:space="0" w:color="auto"/>
                                                            <w:right w:val="none" w:sz="0" w:space="0" w:color="auto"/>
                                                          </w:divBdr>
                                                        </w:div>
                                                        <w:div w:id="2136949701">
                                                          <w:marLeft w:val="0"/>
                                                          <w:marRight w:val="0"/>
                                                          <w:marTop w:val="0"/>
                                                          <w:marBottom w:val="0"/>
                                                          <w:divBdr>
                                                            <w:top w:val="none" w:sz="0" w:space="0" w:color="auto"/>
                                                            <w:left w:val="none" w:sz="0" w:space="0" w:color="auto"/>
                                                            <w:bottom w:val="none" w:sz="0" w:space="0" w:color="auto"/>
                                                            <w:right w:val="none" w:sz="0" w:space="0" w:color="auto"/>
                                                          </w:divBdr>
                                                          <w:divsChild>
                                                            <w:div w:id="512957882">
                                                              <w:marLeft w:val="0"/>
                                                              <w:marRight w:val="0"/>
                                                              <w:marTop w:val="0"/>
                                                              <w:marBottom w:val="0"/>
                                                              <w:divBdr>
                                                                <w:top w:val="none" w:sz="0" w:space="0" w:color="auto"/>
                                                                <w:left w:val="none" w:sz="0" w:space="0" w:color="auto"/>
                                                                <w:bottom w:val="none" w:sz="0" w:space="0" w:color="auto"/>
                                                                <w:right w:val="none" w:sz="0" w:space="0" w:color="auto"/>
                                                              </w:divBdr>
                                                              <w:divsChild>
                                                                <w:div w:id="1484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4016825">
      <w:bodyDiv w:val="1"/>
      <w:marLeft w:val="0"/>
      <w:marRight w:val="0"/>
      <w:marTop w:val="0"/>
      <w:marBottom w:val="0"/>
      <w:divBdr>
        <w:top w:val="none" w:sz="0" w:space="0" w:color="auto"/>
        <w:left w:val="none" w:sz="0" w:space="0" w:color="auto"/>
        <w:bottom w:val="none" w:sz="0" w:space="0" w:color="auto"/>
        <w:right w:val="none" w:sz="0" w:space="0" w:color="auto"/>
      </w:divBdr>
    </w:div>
    <w:div w:id="438763633">
      <w:bodyDiv w:val="1"/>
      <w:marLeft w:val="0"/>
      <w:marRight w:val="0"/>
      <w:marTop w:val="0"/>
      <w:marBottom w:val="0"/>
      <w:divBdr>
        <w:top w:val="none" w:sz="0" w:space="0" w:color="auto"/>
        <w:left w:val="none" w:sz="0" w:space="0" w:color="auto"/>
        <w:bottom w:val="none" w:sz="0" w:space="0" w:color="auto"/>
        <w:right w:val="none" w:sz="0" w:space="0" w:color="auto"/>
      </w:divBdr>
      <w:divsChild>
        <w:div w:id="1375547332">
          <w:marLeft w:val="0"/>
          <w:marRight w:val="0"/>
          <w:marTop w:val="0"/>
          <w:marBottom w:val="0"/>
          <w:divBdr>
            <w:top w:val="none" w:sz="0" w:space="0" w:color="auto"/>
            <w:left w:val="none" w:sz="0" w:space="0" w:color="auto"/>
            <w:bottom w:val="single" w:sz="6" w:space="0" w:color="8E8E8E"/>
            <w:right w:val="none" w:sz="0" w:space="0" w:color="auto"/>
          </w:divBdr>
          <w:divsChild>
            <w:div w:id="1583760958">
              <w:marLeft w:val="0"/>
              <w:marRight w:val="0"/>
              <w:marTop w:val="0"/>
              <w:marBottom w:val="0"/>
              <w:divBdr>
                <w:top w:val="none" w:sz="0" w:space="0" w:color="auto"/>
                <w:left w:val="none" w:sz="0" w:space="0" w:color="auto"/>
                <w:bottom w:val="none" w:sz="0" w:space="0" w:color="auto"/>
                <w:right w:val="none" w:sz="0" w:space="0" w:color="auto"/>
              </w:divBdr>
              <w:divsChild>
                <w:div w:id="1106844920">
                  <w:marLeft w:val="0"/>
                  <w:marRight w:val="0"/>
                  <w:marTop w:val="0"/>
                  <w:marBottom w:val="0"/>
                  <w:divBdr>
                    <w:top w:val="none" w:sz="0" w:space="0" w:color="auto"/>
                    <w:left w:val="single" w:sz="6" w:space="0" w:color="ECECEC"/>
                    <w:bottom w:val="none" w:sz="0" w:space="0" w:color="auto"/>
                    <w:right w:val="none" w:sz="0" w:space="0" w:color="auto"/>
                  </w:divBdr>
                  <w:divsChild>
                    <w:div w:id="288703778">
                      <w:marLeft w:val="0"/>
                      <w:marRight w:val="0"/>
                      <w:marTop w:val="0"/>
                      <w:marBottom w:val="0"/>
                      <w:divBdr>
                        <w:top w:val="none" w:sz="0" w:space="0" w:color="auto"/>
                        <w:left w:val="none" w:sz="0" w:space="0" w:color="auto"/>
                        <w:bottom w:val="none" w:sz="0" w:space="0" w:color="auto"/>
                        <w:right w:val="none" w:sz="0" w:space="0" w:color="auto"/>
                      </w:divBdr>
                      <w:divsChild>
                        <w:div w:id="734669386">
                          <w:marLeft w:val="0"/>
                          <w:marRight w:val="0"/>
                          <w:marTop w:val="0"/>
                          <w:marBottom w:val="0"/>
                          <w:divBdr>
                            <w:top w:val="none" w:sz="0" w:space="0" w:color="auto"/>
                            <w:left w:val="none" w:sz="0" w:space="0" w:color="auto"/>
                            <w:bottom w:val="dashed" w:sz="6" w:space="0" w:color="6E6E6E"/>
                            <w:right w:val="none" w:sz="0" w:space="0" w:color="auto"/>
                          </w:divBdr>
                        </w:div>
                        <w:div w:id="1995261157">
                          <w:marLeft w:val="0"/>
                          <w:marRight w:val="0"/>
                          <w:marTop w:val="0"/>
                          <w:marBottom w:val="0"/>
                          <w:divBdr>
                            <w:top w:val="none" w:sz="0" w:space="0" w:color="auto"/>
                            <w:left w:val="none" w:sz="0" w:space="0" w:color="auto"/>
                            <w:bottom w:val="none" w:sz="0" w:space="0" w:color="auto"/>
                            <w:right w:val="none" w:sz="0" w:space="0" w:color="auto"/>
                          </w:divBdr>
                          <w:divsChild>
                            <w:div w:id="764568742">
                              <w:marLeft w:val="0"/>
                              <w:marRight w:val="0"/>
                              <w:marTop w:val="0"/>
                              <w:marBottom w:val="0"/>
                              <w:divBdr>
                                <w:top w:val="none" w:sz="0" w:space="0" w:color="auto"/>
                                <w:left w:val="none" w:sz="0" w:space="0" w:color="auto"/>
                                <w:bottom w:val="none" w:sz="0" w:space="0" w:color="auto"/>
                                <w:right w:val="none" w:sz="0" w:space="0" w:color="auto"/>
                              </w:divBdr>
                              <w:divsChild>
                                <w:div w:id="2075227772">
                                  <w:marLeft w:val="0"/>
                                  <w:marRight w:val="0"/>
                                  <w:marTop w:val="0"/>
                                  <w:marBottom w:val="0"/>
                                  <w:divBdr>
                                    <w:top w:val="none" w:sz="0" w:space="0" w:color="auto"/>
                                    <w:left w:val="none" w:sz="0" w:space="0" w:color="auto"/>
                                    <w:bottom w:val="none" w:sz="0" w:space="0" w:color="auto"/>
                                    <w:right w:val="none" w:sz="0" w:space="0" w:color="auto"/>
                                  </w:divBdr>
                                </w:div>
                              </w:divsChild>
                            </w:div>
                            <w:div w:id="1067416592">
                              <w:marLeft w:val="600"/>
                              <w:marRight w:val="0"/>
                              <w:marTop w:val="0"/>
                              <w:marBottom w:val="0"/>
                              <w:divBdr>
                                <w:top w:val="none" w:sz="0" w:space="0" w:color="auto"/>
                                <w:left w:val="none" w:sz="0" w:space="0" w:color="auto"/>
                                <w:bottom w:val="none" w:sz="0" w:space="0" w:color="auto"/>
                                <w:right w:val="none" w:sz="0" w:space="0" w:color="auto"/>
                              </w:divBdr>
                              <w:divsChild>
                                <w:div w:id="1375690617">
                                  <w:marLeft w:val="600"/>
                                  <w:marRight w:val="0"/>
                                  <w:marTop w:val="0"/>
                                  <w:marBottom w:val="0"/>
                                  <w:divBdr>
                                    <w:top w:val="none" w:sz="0" w:space="0" w:color="auto"/>
                                    <w:left w:val="none" w:sz="0" w:space="0" w:color="auto"/>
                                    <w:bottom w:val="none" w:sz="0" w:space="0" w:color="auto"/>
                                    <w:right w:val="none" w:sz="0" w:space="0" w:color="auto"/>
                                  </w:divBdr>
                                </w:div>
                              </w:divsChild>
                            </w:div>
                            <w:div w:id="1467746101">
                              <w:marLeft w:val="600"/>
                              <w:marRight w:val="0"/>
                              <w:marTop w:val="0"/>
                              <w:marBottom w:val="0"/>
                              <w:divBdr>
                                <w:top w:val="none" w:sz="0" w:space="0" w:color="auto"/>
                                <w:left w:val="none" w:sz="0" w:space="0" w:color="auto"/>
                                <w:bottom w:val="none" w:sz="0" w:space="0" w:color="auto"/>
                                <w:right w:val="none" w:sz="0" w:space="0" w:color="auto"/>
                              </w:divBdr>
                              <w:divsChild>
                                <w:div w:id="833882945">
                                  <w:marLeft w:val="600"/>
                                  <w:marRight w:val="0"/>
                                  <w:marTop w:val="0"/>
                                  <w:marBottom w:val="0"/>
                                  <w:divBdr>
                                    <w:top w:val="none" w:sz="0" w:space="0" w:color="auto"/>
                                    <w:left w:val="none" w:sz="0" w:space="0" w:color="auto"/>
                                    <w:bottom w:val="none" w:sz="0" w:space="0" w:color="auto"/>
                                    <w:right w:val="none" w:sz="0" w:space="0" w:color="auto"/>
                                  </w:divBdr>
                                </w:div>
                              </w:divsChild>
                            </w:div>
                            <w:div w:id="1905800559">
                              <w:marLeft w:val="600"/>
                              <w:marRight w:val="0"/>
                              <w:marTop w:val="0"/>
                              <w:marBottom w:val="0"/>
                              <w:divBdr>
                                <w:top w:val="none" w:sz="0" w:space="0" w:color="auto"/>
                                <w:left w:val="none" w:sz="0" w:space="0" w:color="auto"/>
                                <w:bottom w:val="none" w:sz="0" w:space="0" w:color="auto"/>
                                <w:right w:val="none" w:sz="0" w:space="0" w:color="auto"/>
                              </w:divBdr>
                            </w:div>
                          </w:divsChild>
                        </w:div>
                        <w:div w:id="20755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346098">
      <w:bodyDiv w:val="1"/>
      <w:marLeft w:val="150"/>
      <w:marRight w:val="150"/>
      <w:marTop w:val="225"/>
      <w:marBottom w:val="225"/>
      <w:divBdr>
        <w:top w:val="none" w:sz="0" w:space="0" w:color="auto"/>
        <w:left w:val="none" w:sz="0" w:space="0" w:color="auto"/>
        <w:bottom w:val="none" w:sz="0" w:space="0" w:color="auto"/>
        <w:right w:val="none" w:sz="0" w:space="0" w:color="auto"/>
      </w:divBdr>
      <w:divsChild>
        <w:div w:id="1493136091">
          <w:marLeft w:val="0"/>
          <w:marRight w:val="0"/>
          <w:marTop w:val="0"/>
          <w:marBottom w:val="0"/>
          <w:divBdr>
            <w:top w:val="none" w:sz="0" w:space="0" w:color="auto"/>
            <w:left w:val="none" w:sz="0" w:space="0" w:color="auto"/>
            <w:bottom w:val="none" w:sz="0" w:space="0" w:color="auto"/>
            <w:right w:val="none" w:sz="0" w:space="0" w:color="auto"/>
          </w:divBdr>
          <w:divsChild>
            <w:div w:id="1763183365">
              <w:marLeft w:val="0"/>
              <w:marRight w:val="0"/>
              <w:marTop w:val="0"/>
              <w:marBottom w:val="150"/>
              <w:divBdr>
                <w:top w:val="none" w:sz="0" w:space="0" w:color="auto"/>
                <w:left w:val="none" w:sz="0" w:space="0" w:color="auto"/>
                <w:bottom w:val="none" w:sz="0" w:space="0" w:color="auto"/>
                <w:right w:val="none" w:sz="0" w:space="0" w:color="auto"/>
              </w:divBdr>
              <w:divsChild>
                <w:div w:id="1632783648">
                  <w:marLeft w:val="0"/>
                  <w:marRight w:val="0"/>
                  <w:marTop w:val="0"/>
                  <w:marBottom w:val="0"/>
                  <w:divBdr>
                    <w:top w:val="none" w:sz="0" w:space="0" w:color="auto"/>
                    <w:left w:val="none" w:sz="0" w:space="0" w:color="auto"/>
                    <w:bottom w:val="none" w:sz="0" w:space="0" w:color="auto"/>
                    <w:right w:val="none" w:sz="0" w:space="0" w:color="auto"/>
                  </w:divBdr>
                  <w:divsChild>
                    <w:div w:id="2078747540">
                      <w:marLeft w:val="0"/>
                      <w:marRight w:val="0"/>
                      <w:marTop w:val="0"/>
                      <w:marBottom w:val="0"/>
                      <w:divBdr>
                        <w:top w:val="none" w:sz="0" w:space="0" w:color="auto"/>
                        <w:left w:val="none" w:sz="0" w:space="0" w:color="auto"/>
                        <w:bottom w:val="none" w:sz="0" w:space="0" w:color="auto"/>
                        <w:right w:val="none" w:sz="0" w:space="0" w:color="auto"/>
                      </w:divBdr>
                      <w:divsChild>
                        <w:div w:id="1389837957">
                          <w:marLeft w:val="0"/>
                          <w:marRight w:val="0"/>
                          <w:marTop w:val="0"/>
                          <w:marBottom w:val="0"/>
                          <w:divBdr>
                            <w:top w:val="none" w:sz="0" w:space="0" w:color="auto"/>
                            <w:left w:val="none" w:sz="0" w:space="0" w:color="auto"/>
                            <w:bottom w:val="none" w:sz="0" w:space="0" w:color="auto"/>
                            <w:right w:val="none" w:sz="0" w:space="0" w:color="auto"/>
                          </w:divBdr>
                          <w:divsChild>
                            <w:div w:id="1299919390">
                              <w:marLeft w:val="0"/>
                              <w:marRight w:val="0"/>
                              <w:marTop w:val="0"/>
                              <w:marBottom w:val="0"/>
                              <w:divBdr>
                                <w:top w:val="none" w:sz="0" w:space="0" w:color="auto"/>
                                <w:left w:val="none" w:sz="0" w:space="0" w:color="auto"/>
                                <w:bottom w:val="none" w:sz="0" w:space="0" w:color="auto"/>
                                <w:right w:val="none" w:sz="0" w:space="0" w:color="auto"/>
                              </w:divBdr>
                              <w:divsChild>
                                <w:div w:id="226036979">
                                  <w:marLeft w:val="0"/>
                                  <w:marRight w:val="0"/>
                                  <w:marTop w:val="0"/>
                                  <w:marBottom w:val="0"/>
                                  <w:divBdr>
                                    <w:top w:val="none" w:sz="0" w:space="0" w:color="auto"/>
                                    <w:left w:val="none" w:sz="0" w:space="0" w:color="auto"/>
                                    <w:bottom w:val="none" w:sz="0" w:space="0" w:color="auto"/>
                                    <w:right w:val="none" w:sz="0" w:space="0" w:color="auto"/>
                                  </w:divBdr>
                                  <w:divsChild>
                                    <w:div w:id="131100960">
                                      <w:marLeft w:val="0"/>
                                      <w:marRight w:val="0"/>
                                      <w:marTop w:val="0"/>
                                      <w:marBottom w:val="0"/>
                                      <w:divBdr>
                                        <w:top w:val="none" w:sz="0" w:space="0" w:color="auto"/>
                                        <w:left w:val="none" w:sz="0" w:space="0" w:color="auto"/>
                                        <w:bottom w:val="none" w:sz="0" w:space="0" w:color="auto"/>
                                        <w:right w:val="none" w:sz="0" w:space="0" w:color="auto"/>
                                      </w:divBdr>
                                      <w:divsChild>
                                        <w:div w:id="604461569">
                                          <w:marLeft w:val="0"/>
                                          <w:marRight w:val="0"/>
                                          <w:marTop w:val="0"/>
                                          <w:marBottom w:val="0"/>
                                          <w:divBdr>
                                            <w:top w:val="none" w:sz="0" w:space="0" w:color="auto"/>
                                            <w:left w:val="none" w:sz="0" w:space="0" w:color="auto"/>
                                            <w:bottom w:val="none" w:sz="0" w:space="0" w:color="auto"/>
                                            <w:right w:val="none" w:sz="0" w:space="0" w:color="auto"/>
                                          </w:divBdr>
                                          <w:divsChild>
                                            <w:div w:id="1045526761">
                                              <w:marLeft w:val="0"/>
                                              <w:marRight w:val="0"/>
                                              <w:marTop w:val="0"/>
                                              <w:marBottom w:val="0"/>
                                              <w:divBdr>
                                                <w:top w:val="none" w:sz="0" w:space="0" w:color="auto"/>
                                                <w:left w:val="none" w:sz="0" w:space="0" w:color="auto"/>
                                                <w:bottom w:val="none" w:sz="0" w:space="0" w:color="auto"/>
                                                <w:right w:val="none" w:sz="0" w:space="0" w:color="auto"/>
                                              </w:divBdr>
                                              <w:divsChild>
                                                <w:div w:id="998001230">
                                                  <w:marLeft w:val="0"/>
                                                  <w:marRight w:val="0"/>
                                                  <w:marTop w:val="0"/>
                                                  <w:marBottom w:val="0"/>
                                                  <w:divBdr>
                                                    <w:top w:val="none" w:sz="0" w:space="0" w:color="auto"/>
                                                    <w:left w:val="none" w:sz="0" w:space="0" w:color="auto"/>
                                                    <w:bottom w:val="none" w:sz="0" w:space="0" w:color="auto"/>
                                                    <w:right w:val="none" w:sz="0" w:space="0" w:color="auto"/>
                                                  </w:divBdr>
                                                  <w:divsChild>
                                                    <w:div w:id="1146166622">
                                                      <w:marLeft w:val="0"/>
                                                      <w:marRight w:val="0"/>
                                                      <w:marTop w:val="0"/>
                                                      <w:marBottom w:val="0"/>
                                                      <w:divBdr>
                                                        <w:top w:val="none" w:sz="0" w:space="0" w:color="auto"/>
                                                        <w:left w:val="none" w:sz="0" w:space="0" w:color="auto"/>
                                                        <w:bottom w:val="none" w:sz="0" w:space="0" w:color="auto"/>
                                                        <w:right w:val="none" w:sz="0" w:space="0" w:color="auto"/>
                                                      </w:divBdr>
                                                      <w:divsChild>
                                                        <w:div w:id="715816400">
                                                          <w:marLeft w:val="0"/>
                                                          <w:marRight w:val="0"/>
                                                          <w:marTop w:val="0"/>
                                                          <w:marBottom w:val="0"/>
                                                          <w:divBdr>
                                                            <w:top w:val="none" w:sz="0" w:space="0" w:color="auto"/>
                                                            <w:left w:val="none" w:sz="0" w:space="0" w:color="auto"/>
                                                            <w:bottom w:val="none" w:sz="0" w:space="0" w:color="auto"/>
                                                            <w:right w:val="none" w:sz="0" w:space="0" w:color="auto"/>
                                                          </w:divBdr>
                                                          <w:divsChild>
                                                            <w:div w:id="1022245853">
                                                              <w:marLeft w:val="0"/>
                                                              <w:marRight w:val="0"/>
                                                              <w:marTop w:val="0"/>
                                                              <w:marBottom w:val="0"/>
                                                              <w:divBdr>
                                                                <w:top w:val="none" w:sz="0" w:space="0" w:color="auto"/>
                                                                <w:left w:val="none" w:sz="0" w:space="0" w:color="auto"/>
                                                                <w:bottom w:val="none" w:sz="0" w:space="0" w:color="auto"/>
                                                                <w:right w:val="none" w:sz="0" w:space="0" w:color="auto"/>
                                                              </w:divBdr>
                                                              <w:divsChild>
                                                                <w:div w:id="1565095902">
                                                                  <w:marLeft w:val="0"/>
                                                                  <w:marRight w:val="0"/>
                                                                  <w:marTop w:val="0"/>
                                                                  <w:marBottom w:val="0"/>
                                                                  <w:divBdr>
                                                                    <w:top w:val="none" w:sz="0" w:space="0" w:color="auto"/>
                                                                    <w:left w:val="none" w:sz="0" w:space="0" w:color="auto"/>
                                                                    <w:bottom w:val="none" w:sz="0" w:space="0" w:color="auto"/>
                                                                    <w:right w:val="none" w:sz="0" w:space="0" w:color="auto"/>
                                                                  </w:divBdr>
                                                                  <w:divsChild>
                                                                    <w:div w:id="215702567">
                                                                      <w:marLeft w:val="0"/>
                                                                      <w:marRight w:val="0"/>
                                                                      <w:marTop w:val="0"/>
                                                                      <w:marBottom w:val="0"/>
                                                                      <w:divBdr>
                                                                        <w:top w:val="none" w:sz="0" w:space="0" w:color="auto"/>
                                                                        <w:left w:val="none" w:sz="0" w:space="0" w:color="auto"/>
                                                                        <w:bottom w:val="none" w:sz="0" w:space="0" w:color="auto"/>
                                                                        <w:right w:val="none" w:sz="0" w:space="0" w:color="auto"/>
                                                                      </w:divBdr>
                                                                      <w:divsChild>
                                                                        <w:div w:id="1312175441">
                                                                          <w:marLeft w:val="0"/>
                                                                          <w:marRight w:val="0"/>
                                                                          <w:marTop w:val="0"/>
                                                                          <w:marBottom w:val="0"/>
                                                                          <w:divBdr>
                                                                            <w:top w:val="none" w:sz="0" w:space="0" w:color="auto"/>
                                                                            <w:left w:val="none" w:sz="0" w:space="0" w:color="auto"/>
                                                                            <w:bottom w:val="none" w:sz="0" w:space="0" w:color="auto"/>
                                                                            <w:right w:val="none" w:sz="0" w:space="0" w:color="auto"/>
                                                                          </w:divBdr>
                                                                          <w:divsChild>
                                                                            <w:div w:id="1803503223">
                                                                              <w:marLeft w:val="0"/>
                                                                              <w:marRight w:val="0"/>
                                                                              <w:marTop w:val="0"/>
                                                                              <w:marBottom w:val="0"/>
                                                                              <w:divBdr>
                                                                                <w:top w:val="none" w:sz="0" w:space="0" w:color="auto"/>
                                                                                <w:left w:val="none" w:sz="0" w:space="0" w:color="auto"/>
                                                                                <w:bottom w:val="none" w:sz="0" w:space="0" w:color="auto"/>
                                                                                <w:right w:val="none" w:sz="0" w:space="0" w:color="auto"/>
                                                                              </w:divBdr>
                                                                              <w:divsChild>
                                                                                <w:div w:id="1396664994">
                                                                                  <w:marLeft w:val="0"/>
                                                                                  <w:marRight w:val="0"/>
                                                                                  <w:marTop w:val="0"/>
                                                                                  <w:marBottom w:val="0"/>
                                                                                  <w:divBdr>
                                                                                    <w:top w:val="none" w:sz="0" w:space="0" w:color="auto"/>
                                                                                    <w:left w:val="none" w:sz="0" w:space="0" w:color="auto"/>
                                                                                    <w:bottom w:val="none" w:sz="0" w:space="0" w:color="auto"/>
                                                                                    <w:right w:val="none" w:sz="0" w:space="0" w:color="auto"/>
                                                                                  </w:divBdr>
                                                                                  <w:divsChild>
                                                                                    <w:div w:id="683942973">
                                                                                      <w:marLeft w:val="0"/>
                                                                                      <w:marRight w:val="0"/>
                                                                                      <w:marTop w:val="0"/>
                                                                                      <w:marBottom w:val="0"/>
                                                                                      <w:divBdr>
                                                                                        <w:top w:val="none" w:sz="0" w:space="0" w:color="auto"/>
                                                                                        <w:left w:val="none" w:sz="0" w:space="0" w:color="auto"/>
                                                                                        <w:bottom w:val="none" w:sz="0" w:space="0" w:color="auto"/>
                                                                                        <w:right w:val="none" w:sz="0" w:space="0" w:color="auto"/>
                                                                                      </w:divBdr>
                                                                                      <w:divsChild>
                                                                                        <w:div w:id="1061829574">
                                                                                          <w:marLeft w:val="0"/>
                                                                                          <w:marRight w:val="0"/>
                                                                                          <w:marTop w:val="0"/>
                                                                                          <w:marBottom w:val="0"/>
                                                                                          <w:divBdr>
                                                                                            <w:top w:val="none" w:sz="0" w:space="0" w:color="auto"/>
                                                                                            <w:left w:val="none" w:sz="0" w:space="0" w:color="auto"/>
                                                                                            <w:bottom w:val="none" w:sz="0" w:space="0" w:color="auto"/>
                                                                                            <w:right w:val="none" w:sz="0" w:space="0" w:color="auto"/>
                                                                                          </w:divBdr>
                                                                                          <w:divsChild>
                                                                                            <w:div w:id="1118138214">
                                                                                              <w:marLeft w:val="0"/>
                                                                                              <w:marRight w:val="0"/>
                                                                                              <w:marTop w:val="0"/>
                                                                                              <w:marBottom w:val="0"/>
                                                                                              <w:divBdr>
                                                                                                <w:top w:val="none" w:sz="0" w:space="0" w:color="auto"/>
                                                                                                <w:left w:val="none" w:sz="0" w:space="0" w:color="auto"/>
                                                                                                <w:bottom w:val="none" w:sz="0" w:space="0" w:color="auto"/>
                                                                                                <w:right w:val="none" w:sz="0" w:space="0" w:color="auto"/>
                                                                                              </w:divBdr>
                                                                                              <w:divsChild>
                                                                                                <w:div w:id="116146626">
                                                                                                  <w:marLeft w:val="0"/>
                                                                                                  <w:marRight w:val="0"/>
                                                                                                  <w:marTop w:val="0"/>
                                                                                                  <w:marBottom w:val="0"/>
                                                                                                  <w:divBdr>
                                                                                                    <w:top w:val="none" w:sz="0" w:space="0" w:color="auto"/>
                                                                                                    <w:left w:val="none" w:sz="0" w:space="0" w:color="auto"/>
                                                                                                    <w:bottom w:val="none" w:sz="0" w:space="0" w:color="auto"/>
                                                                                                    <w:right w:val="none" w:sz="0" w:space="0" w:color="auto"/>
                                                                                                  </w:divBdr>
                                                                                                  <w:divsChild>
                                                                                                    <w:div w:id="2030452554">
                                                                                                      <w:marLeft w:val="0"/>
                                                                                                      <w:marRight w:val="0"/>
                                                                                                      <w:marTop w:val="0"/>
                                                                                                      <w:marBottom w:val="0"/>
                                                                                                      <w:divBdr>
                                                                                                        <w:top w:val="none" w:sz="0" w:space="0" w:color="auto"/>
                                                                                                        <w:left w:val="none" w:sz="0" w:space="0" w:color="auto"/>
                                                                                                        <w:bottom w:val="none" w:sz="0" w:space="0" w:color="auto"/>
                                                                                                        <w:right w:val="none" w:sz="0" w:space="0" w:color="auto"/>
                                                                                                      </w:divBdr>
                                                                                                      <w:divsChild>
                                                                                                        <w:div w:id="277419646">
                                                                                                          <w:marLeft w:val="0"/>
                                                                                                          <w:marRight w:val="0"/>
                                                                                                          <w:marTop w:val="0"/>
                                                                                                          <w:marBottom w:val="0"/>
                                                                                                          <w:divBdr>
                                                                                                            <w:top w:val="none" w:sz="0" w:space="0" w:color="auto"/>
                                                                                                            <w:left w:val="none" w:sz="0" w:space="0" w:color="auto"/>
                                                                                                            <w:bottom w:val="none" w:sz="0" w:space="0" w:color="auto"/>
                                                                                                            <w:right w:val="none" w:sz="0" w:space="0" w:color="auto"/>
                                                                                                          </w:divBdr>
                                                                                                          <w:divsChild>
                                                                                                            <w:div w:id="181825394">
                                                                                                              <w:marLeft w:val="0"/>
                                                                                                              <w:marRight w:val="0"/>
                                                                                                              <w:marTop w:val="0"/>
                                                                                                              <w:marBottom w:val="0"/>
                                                                                                              <w:divBdr>
                                                                                                                <w:top w:val="none" w:sz="0" w:space="0" w:color="auto"/>
                                                                                                                <w:left w:val="none" w:sz="0" w:space="0" w:color="auto"/>
                                                                                                                <w:bottom w:val="none" w:sz="0" w:space="0" w:color="auto"/>
                                                                                                                <w:right w:val="none" w:sz="0" w:space="0" w:color="auto"/>
                                                                                                              </w:divBdr>
                                                                                                              <w:divsChild>
                                                                                                                <w:div w:id="1933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411179">
      <w:bodyDiv w:val="1"/>
      <w:marLeft w:val="150"/>
      <w:marRight w:val="150"/>
      <w:marTop w:val="225"/>
      <w:marBottom w:val="225"/>
      <w:divBdr>
        <w:top w:val="none" w:sz="0" w:space="0" w:color="auto"/>
        <w:left w:val="none" w:sz="0" w:space="0" w:color="auto"/>
        <w:bottom w:val="none" w:sz="0" w:space="0" w:color="auto"/>
        <w:right w:val="none" w:sz="0" w:space="0" w:color="auto"/>
      </w:divBdr>
      <w:divsChild>
        <w:div w:id="1592155729">
          <w:marLeft w:val="0"/>
          <w:marRight w:val="0"/>
          <w:marTop w:val="0"/>
          <w:marBottom w:val="0"/>
          <w:divBdr>
            <w:top w:val="none" w:sz="0" w:space="0" w:color="auto"/>
            <w:left w:val="none" w:sz="0" w:space="0" w:color="auto"/>
            <w:bottom w:val="none" w:sz="0" w:space="0" w:color="auto"/>
            <w:right w:val="none" w:sz="0" w:space="0" w:color="auto"/>
          </w:divBdr>
          <w:divsChild>
            <w:div w:id="1883202152">
              <w:marLeft w:val="0"/>
              <w:marRight w:val="0"/>
              <w:marTop w:val="0"/>
              <w:marBottom w:val="150"/>
              <w:divBdr>
                <w:top w:val="none" w:sz="0" w:space="0" w:color="auto"/>
                <w:left w:val="none" w:sz="0" w:space="0" w:color="auto"/>
                <w:bottom w:val="none" w:sz="0" w:space="0" w:color="auto"/>
                <w:right w:val="none" w:sz="0" w:space="0" w:color="auto"/>
              </w:divBdr>
              <w:divsChild>
                <w:div w:id="383259736">
                  <w:marLeft w:val="0"/>
                  <w:marRight w:val="0"/>
                  <w:marTop w:val="0"/>
                  <w:marBottom w:val="0"/>
                  <w:divBdr>
                    <w:top w:val="none" w:sz="0" w:space="0" w:color="auto"/>
                    <w:left w:val="none" w:sz="0" w:space="0" w:color="auto"/>
                    <w:bottom w:val="none" w:sz="0" w:space="0" w:color="auto"/>
                    <w:right w:val="none" w:sz="0" w:space="0" w:color="auto"/>
                  </w:divBdr>
                  <w:divsChild>
                    <w:div w:id="948393450">
                      <w:marLeft w:val="0"/>
                      <w:marRight w:val="0"/>
                      <w:marTop w:val="0"/>
                      <w:marBottom w:val="0"/>
                      <w:divBdr>
                        <w:top w:val="none" w:sz="0" w:space="0" w:color="auto"/>
                        <w:left w:val="none" w:sz="0" w:space="0" w:color="auto"/>
                        <w:bottom w:val="none" w:sz="0" w:space="0" w:color="auto"/>
                        <w:right w:val="none" w:sz="0" w:space="0" w:color="auto"/>
                      </w:divBdr>
                      <w:divsChild>
                        <w:div w:id="1987272936">
                          <w:marLeft w:val="0"/>
                          <w:marRight w:val="0"/>
                          <w:marTop w:val="0"/>
                          <w:marBottom w:val="0"/>
                          <w:divBdr>
                            <w:top w:val="none" w:sz="0" w:space="0" w:color="auto"/>
                            <w:left w:val="none" w:sz="0" w:space="0" w:color="auto"/>
                            <w:bottom w:val="none" w:sz="0" w:space="0" w:color="auto"/>
                            <w:right w:val="none" w:sz="0" w:space="0" w:color="auto"/>
                          </w:divBdr>
                          <w:divsChild>
                            <w:div w:id="526141645">
                              <w:marLeft w:val="0"/>
                              <w:marRight w:val="0"/>
                              <w:marTop w:val="0"/>
                              <w:marBottom w:val="0"/>
                              <w:divBdr>
                                <w:top w:val="none" w:sz="0" w:space="0" w:color="auto"/>
                                <w:left w:val="none" w:sz="0" w:space="0" w:color="auto"/>
                                <w:bottom w:val="none" w:sz="0" w:space="0" w:color="auto"/>
                                <w:right w:val="none" w:sz="0" w:space="0" w:color="auto"/>
                              </w:divBdr>
                              <w:divsChild>
                                <w:div w:id="1968925547">
                                  <w:marLeft w:val="0"/>
                                  <w:marRight w:val="0"/>
                                  <w:marTop w:val="0"/>
                                  <w:marBottom w:val="0"/>
                                  <w:divBdr>
                                    <w:top w:val="none" w:sz="0" w:space="0" w:color="auto"/>
                                    <w:left w:val="none" w:sz="0" w:space="0" w:color="auto"/>
                                    <w:bottom w:val="none" w:sz="0" w:space="0" w:color="auto"/>
                                    <w:right w:val="none" w:sz="0" w:space="0" w:color="auto"/>
                                  </w:divBdr>
                                  <w:divsChild>
                                    <w:div w:id="1160925776">
                                      <w:marLeft w:val="0"/>
                                      <w:marRight w:val="0"/>
                                      <w:marTop w:val="0"/>
                                      <w:marBottom w:val="0"/>
                                      <w:divBdr>
                                        <w:top w:val="none" w:sz="0" w:space="0" w:color="auto"/>
                                        <w:left w:val="none" w:sz="0" w:space="0" w:color="auto"/>
                                        <w:bottom w:val="none" w:sz="0" w:space="0" w:color="auto"/>
                                        <w:right w:val="none" w:sz="0" w:space="0" w:color="auto"/>
                                      </w:divBdr>
                                      <w:divsChild>
                                        <w:div w:id="519273392">
                                          <w:marLeft w:val="0"/>
                                          <w:marRight w:val="0"/>
                                          <w:marTop w:val="0"/>
                                          <w:marBottom w:val="0"/>
                                          <w:divBdr>
                                            <w:top w:val="none" w:sz="0" w:space="0" w:color="auto"/>
                                            <w:left w:val="none" w:sz="0" w:space="0" w:color="auto"/>
                                            <w:bottom w:val="none" w:sz="0" w:space="0" w:color="auto"/>
                                            <w:right w:val="none" w:sz="0" w:space="0" w:color="auto"/>
                                          </w:divBdr>
                                          <w:divsChild>
                                            <w:div w:id="1151097036">
                                              <w:marLeft w:val="0"/>
                                              <w:marRight w:val="0"/>
                                              <w:marTop w:val="0"/>
                                              <w:marBottom w:val="0"/>
                                              <w:divBdr>
                                                <w:top w:val="none" w:sz="0" w:space="0" w:color="auto"/>
                                                <w:left w:val="none" w:sz="0" w:space="0" w:color="auto"/>
                                                <w:bottom w:val="none" w:sz="0" w:space="0" w:color="auto"/>
                                                <w:right w:val="none" w:sz="0" w:space="0" w:color="auto"/>
                                              </w:divBdr>
                                              <w:divsChild>
                                                <w:div w:id="1046683779">
                                                  <w:marLeft w:val="0"/>
                                                  <w:marRight w:val="0"/>
                                                  <w:marTop w:val="0"/>
                                                  <w:marBottom w:val="0"/>
                                                  <w:divBdr>
                                                    <w:top w:val="none" w:sz="0" w:space="0" w:color="auto"/>
                                                    <w:left w:val="none" w:sz="0" w:space="0" w:color="auto"/>
                                                    <w:bottom w:val="none" w:sz="0" w:space="0" w:color="auto"/>
                                                    <w:right w:val="none" w:sz="0" w:space="0" w:color="auto"/>
                                                  </w:divBdr>
                                                  <w:divsChild>
                                                    <w:div w:id="759915018">
                                                      <w:marLeft w:val="0"/>
                                                      <w:marRight w:val="0"/>
                                                      <w:marTop w:val="0"/>
                                                      <w:marBottom w:val="0"/>
                                                      <w:divBdr>
                                                        <w:top w:val="none" w:sz="0" w:space="0" w:color="auto"/>
                                                        <w:left w:val="none" w:sz="0" w:space="0" w:color="auto"/>
                                                        <w:bottom w:val="none" w:sz="0" w:space="0" w:color="auto"/>
                                                        <w:right w:val="none" w:sz="0" w:space="0" w:color="auto"/>
                                                      </w:divBdr>
                                                      <w:divsChild>
                                                        <w:div w:id="34742729">
                                                          <w:marLeft w:val="0"/>
                                                          <w:marRight w:val="0"/>
                                                          <w:marTop w:val="0"/>
                                                          <w:marBottom w:val="0"/>
                                                          <w:divBdr>
                                                            <w:top w:val="none" w:sz="0" w:space="0" w:color="auto"/>
                                                            <w:left w:val="none" w:sz="0" w:space="0" w:color="auto"/>
                                                            <w:bottom w:val="none" w:sz="0" w:space="0" w:color="auto"/>
                                                            <w:right w:val="none" w:sz="0" w:space="0" w:color="auto"/>
                                                          </w:divBdr>
                                                        </w:div>
                                                        <w:div w:id="39670113">
                                                          <w:marLeft w:val="0"/>
                                                          <w:marRight w:val="0"/>
                                                          <w:marTop w:val="0"/>
                                                          <w:marBottom w:val="0"/>
                                                          <w:divBdr>
                                                            <w:top w:val="none" w:sz="0" w:space="0" w:color="auto"/>
                                                            <w:left w:val="none" w:sz="0" w:space="0" w:color="auto"/>
                                                            <w:bottom w:val="none" w:sz="0" w:space="0" w:color="auto"/>
                                                            <w:right w:val="none" w:sz="0" w:space="0" w:color="auto"/>
                                                          </w:divBdr>
                                                          <w:divsChild>
                                                            <w:div w:id="2080516492">
                                                              <w:marLeft w:val="0"/>
                                                              <w:marRight w:val="0"/>
                                                              <w:marTop w:val="0"/>
                                                              <w:marBottom w:val="0"/>
                                                              <w:divBdr>
                                                                <w:top w:val="none" w:sz="0" w:space="0" w:color="auto"/>
                                                                <w:left w:val="none" w:sz="0" w:space="0" w:color="auto"/>
                                                                <w:bottom w:val="none" w:sz="0" w:space="0" w:color="auto"/>
                                                                <w:right w:val="none" w:sz="0" w:space="0" w:color="auto"/>
                                                              </w:divBdr>
                                                              <w:divsChild>
                                                                <w:div w:id="12281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3344">
                                                          <w:marLeft w:val="0"/>
                                                          <w:marRight w:val="0"/>
                                                          <w:marTop w:val="0"/>
                                                          <w:marBottom w:val="0"/>
                                                          <w:divBdr>
                                                            <w:top w:val="none" w:sz="0" w:space="0" w:color="auto"/>
                                                            <w:left w:val="none" w:sz="0" w:space="0" w:color="auto"/>
                                                            <w:bottom w:val="none" w:sz="0" w:space="0" w:color="auto"/>
                                                            <w:right w:val="none" w:sz="0" w:space="0" w:color="auto"/>
                                                          </w:divBdr>
                                                        </w:div>
                                                        <w:div w:id="211310205">
                                                          <w:marLeft w:val="0"/>
                                                          <w:marRight w:val="0"/>
                                                          <w:marTop w:val="0"/>
                                                          <w:marBottom w:val="0"/>
                                                          <w:divBdr>
                                                            <w:top w:val="none" w:sz="0" w:space="0" w:color="auto"/>
                                                            <w:left w:val="none" w:sz="0" w:space="0" w:color="auto"/>
                                                            <w:bottom w:val="none" w:sz="0" w:space="0" w:color="auto"/>
                                                            <w:right w:val="none" w:sz="0" w:space="0" w:color="auto"/>
                                                          </w:divBdr>
                                                        </w:div>
                                                        <w:div w:id="514927700">
                                                          <w:marLeft w:val="0"/>
                                                          <w:marRight w:val="0"/>
                                                          <w:marTop w:val="0"/>
                                                          <w:marBottom w:val="0"/>
                                                          <w:divBdr>
                                                            <w:top w:val="none" w:sz="0" w:space="0" w:color="auto"/>
                                                            <w:left w:val="none" w:sz="0" w:space="0" w:color="auto"/>
                                                            <w:bottom w:val="none" w:sz="0" w:space="0" w:color="auto"/>
                                                            <w:right w:val="none" w:sz="0" w:space="0" w:color="auto"/>
                                                          </w:divBdr>
                                                        </w:div>
                                                        <w:div w:id="534929827">
                                                          <w:marLeft w:val="0"/>
                                                          <w:marRight w:val="0"/>
                                                          <w:marTop w:val="0"/>
                                                          <w:marBottom w:val="0"/>
                                                          <w:divBdr>
                                                            <w:top w:val="none" w:sz="0" w:space="0" w:color="auto"/>
                                                            <w:left w:val="none" w:sz="0" w:space="0" w:color="auto"/>
                                                            <w:bottom w:val="none" w:sz="0" w:space="0" w:color="auto"/>
                                                            <w:right w:val="none" w:sz="0" w:space="0" w:color="auto"/>
                                                          </w:divBdr>
                                                          <w:divsChild>
                                                            <w:div w:id="781075118">
                                                              <w:marLeft w:val="0"/>
                                                              <w:marRight w:val="0"/>
                                                              <w:marTop w:val="0"/>
                                                              <w:marBottom w:val="0"/>
                                                              <w:divBdr>
                                                                <w:top w:val="none" w:sz="0" w:space="0" w:color="auto"/>
                                                                <w:left w:val="none" w:sz="0" w:space="0" w:color="auto"/>
                                                                <w:bottom w:val="none" w:sz="0" w:space="0" w:color="auto"/>
                                                                <w:right w:val="none" w:sz="0" w:space="0" w:color="auto"/>
                                                              </w:divBdr>
                                                              <w:divsChild>
                                                                <w:div w:id="4874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1644">
                                                          <w:marLeft w:val="0"/>
                                                          <w:marRight w:val="0"/>
                                                          <w:marTop w:val="0"/>
                                                          <w:marBottom w:val="0"/>
                                                          <w:divBdr>
                                                            <w:top w:val="none" w:sz="0" w:space="0" w:color="auto"/>
                                                            <w:left w:val="none" w:sz="0" w:space="0" w:color="auto"/>
                                                            <w:bottom w:val="none" w:sz="0" w:space="0" w:color="auto"/>
                                                            <w:right w:val="none" w:sz="0" w:space="0" w:color="auto"/>
                                                          </w:divBdr>
                                                          <w:divsChild>
                                                            <w:div w:id="2132820477">
                                                              <w:marLeft w:val="0"/>
                                                              <w:marRight w:val="0"/>
                                                              <w:marTop w:val="0"/>
                                                              <w:marBottom w:val="0"/>
                                                              <w:divBdr>
                                                                <w:top w:val="none" w:sz="0" w:space="0" w:color="auto"/>
                                                                <w:left w:val="none" w:sz="0" w:space="0" w:color="auto"/>
                                                                <w:bottom w:val="none" w:sz="0" w:space="0" w:color="auto"/>
                                                                <w:right w:val="none" w:sz="0" w:space="0" w:color="auto"/>
                                                              </w:divBdr>
                                                              <w:divsChild>
                                                                <w:div w:id="4515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31413">
                                                          <w:marLeft w:val="0"/>
                                                          <w:marRight w:val="0"/>
                                                          <w:marTop w:val="0"/>
                                                          <w:marBottom w:val="0"/>
                                                          <w:divBdr>
                                                            <w:top w:val="none" w:sz="0" w:space="0" w:color="auto"/>
                                                            <w:left w:val="none" w:sz="0" w:space="0" w:color="auto"/>
                                                            <w:bottom w:val="none" w:sz="0" w:space="0" w:color="auto"/>
                                                            <w:right w:val="none" w:sz="0" w:space="0" w:color="auto"/>
                                                          </w:divBdr>
                                                        </w:div>
                                                        <w:div w:id="1229337988">
                                                          <w:marLeft w:val="0"/>
                                                          <w:marRight w:val="0"/>
                                                          <w:marTop w:val="0"/>
                                                          <w:marBottom w:val="0"/>
                                                          <w:divBdr>
                                                            <w:top w:val="none" w:sz="0" w:space="0" w:color="auto"/>
                                                            <w:left w:val="none" w:sz="0" w:space="0" w:color="auto"/>
                                                            <w:bottom w:val="none" w:sz="0" w:space="0" w:color="auto"/>
                                                            <w:right w:val="none" w:sz="0" w:space="0" w:color="auto"/>
                                                          </w:divBdr>
                                                          <w:divsChild>
                                                            <w:div w:id="1938098585">
                                                              <w:marLeft w:val="0"/>
                                                              <w:marRight w:val="0"/>
                                                              <w:marTop w:val="0"/>
                                                              <w:marBottom w:val="0"/>
                                                              <w:divBdr>
                                                                <w:top w:val="none" w:sz="0" w:space="0" w:color="auto"/>
                                                                <w:left w:val="none" w:sz="0" w:space="0" w:color="auto"/>
                                                                <w:bottom w:val="none" w:sz="0" w:space="0" w:color="auto"/>
                                                                <w:right w:val="none" w:sz="0" w:space="0" w:color="auto"/>
                                                              </w:divBdr>
                                                              <w:divsChild>
                                                                <w:div w:id="1101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2390">
                                                          <w:marLeft w:val="0"/>
                                                          <w:marRight w:val="0"/>
                                                          <w:marTop w:val="0"/>
                                                          <w:marBottom w:val="0"/>
                                                          <w:divBdr>
                                                            <w:top w:val="none" w:sz="0" w:space="0" w:color="auto"/>
                                                            <w:left w:val="none" w:sz="0" w:space="0" w:color="auto"/>
                                                            <w:bottom w:val="none" w:sz="0" w:space="0" w:color="auto"/>
                                                            <w:right w:val="none" w:sz="0" w:space="0" w:color="auto"/>
                                                          </w:divBdr>
                                                        </w:div>
                                                        <w:div w:id="1609779539">
                                                          <w:marLeft w:val="0"/>
                                                          <w:marRight w:val="0"/>
                                                          <w:marTop w:val="0"/>
                                                          <w:marBottom w:val="0"/>
                                                          <w:divBdr>
                                                            <w:top w:val="none" w:sz="0" w:space="0" w:color="auto"/>
                                                            <w:left w:val="none" w:sz="0" w:space="0" w:color="auto"/>
                                                            <w:bottom w:val="none" w:sz="0" w:space="0" w:color="auto"/>
                                                            <w:right w:val="none" w:sz="0" w:space="0" w:color="auto"/>
                                                          </w:divBdr>
                                                          <w:divsChild>
                                                            <w:div w:id="54356286">
                                                              <w:marLeft w:val="0"/>
                                                              <w:marRight w:val="0"/>
                                                              <w:marTop w:val="0"/>
                                                              <w:marBottom w:val="0"/>
                                                              <w:divBdr>
                                                                <w:top w:val="none" w:sz="0" w:space="0" w:color="auto"/>
                                                                <w:left w:val="none" w:sz="0" w:space="0" w:color="auto"/>
                                                                <w:bottom w:val="none" w:sz="0" w:space="0" w:color="auto"/>
                                                                <w:right w:val="none" w:sz="0" w:space="0" w:color="auto"/>
                                                              </w:divBdr>
                                                              <w:divsChild>
                                                                <w:div w:id="430126888">
                                                                  <w:marLeft w:val="0"/>
                                                                  <w:marRight w:val="0"/>
                                                                  <w:marTop w:val="0"/>
                                                                  <w:marBottom w:val="0"/>
                                                                  <w:divBdr>
                                                                    <w:top w:val="none" w:sz="0" w:space="0" w:color="auto"/>
                                                                    <w:left w:val="none" w:sz="0" w:space="0" w:color="auto"/>
                                                                    <w:bottom w:val="none" w:sz="0" w:space="0" w:color="auto"/>
                                                                    <w:right w:val="none" w:sz="0" w:space="0" w:color="auto"/>
                                                                  </w:divBdr>
                                                                </w:div>
                                                              </w:divsChild>
                                                            </w:div>
                                                            <w:div w:id="414209756">
                                                              <w:marLeft w:val="0"/>
                                                              <w:marRight w:val="0"/>
                                                              <w:marTop w:val="0"/>
                                                              <w:marBottom w:val="0"/>
                                                              <w:divBdr>
                                                                <w:top w:val="none" w:sz="0" w:space="0" w:color="auto"/>
                                                                <w:left w:val="none" w:sz="0" w:space="0" w:color="auto"/>
                                                                <w:bottom w:val="none" w:sz="0" w:space="0" w:color="auto"/>
                                                                <w:right w:val="none" w:sz="0" w:space="0" w:color="auto"/>
                                                              </w:divBdr>
                                                              <w:divsChild>
                                                                <w:div w:id="692730541">
                                                                  <w:marLeft w:val="0"/>
                                                                  <w:marRight w:val="0"/>
                                                                  <w:marTop w:val="0"/>
                                                                  <w:marBottom w:val="0"/>
                                                                  <w:divBdr>
                                                                    <w:top w:val="none" w:sz="0" w:space="0" w:color="auto"/>
                                                                    <w:left w:val="none" w:sz="0" w:space="0" w:color="auto"/>
                                                                    <w:bottom w:val="none" w:sz="0" w:space="0" w:color="auto"/>
                                                                    <w:right w:val="none" w:sz="0" w:space="0" w:color="auto"/>
                                                                  </w:divBdr>
                                                                </w:div>
                                                              </w:divsChild>
                                                            </w:div>
                                                            <w:div w:id="729154449">
                                                              <w:marLeft w:val="0"/>
                                                              <w:marRight w:val="0"/>
                                                              <w:marTop w:val="0"/>
                                                              <w:marBottom w:val="0"/>
                                                              <w:divBdr>
                                                                <w:top w:val="none" w:sz="0" w:space="0" w:color="auto"/>
                                                                <w:left w:val="none" w:sz="0" w:space="0" w:color="auto"/>
                                                                <w:bottom w:val="none" w:sz="0" w:space="0" w:color="auto"/>
                                                                <w:right w:val="none" w:sz="0" w:space="0" w:color="auto"/>
                                                              </w:divBdr>
                                                              <w:divsChild>
                                                                <w:div w:id="1428847008">
                                                                  <w:marLeft w:val="0"/>
                                                                  <w:marRight w:val="0"/>
                                                                  <w:marTop w:val="0"/>
                                                                  <w:marBottom w:val="0"/>
                                                                  <w:divBdr>
                                                                    <w:top w:val="none" w:sz="0" w:space="0" w:color="auto"/>
                                                                    <w:left w:val="none" w:sz="0" w:space="0" w:color="auto"/>
                                                                    <w:bottom w:val="none" w:sz="0" w:space="0" w:color="auto"/>
                                                                    <w:right w:val="none" w:sz="0" w:space="0" w:color="auto"/>
                                                                  </w:divBdr>
                                                                </w:div>
                                                              </w:divsChild>
                                                            </w:div>
                                                            <w:div w:id="1380472083">
                                                              <w:marLeft w:val="0"/>
                                                              <w:marRight w:val="0"/>
                                                              <w:marTop w:val="0"/>
                                                              <w:marBottom w:val="0"/>
                                                              <w:divBdr>
                                                                <w:top w:val="none" w:sz="0" w:space="0" w:color="auto"/>
                                                                <w:left w:val="none" w:sz="0" w:space="0" w:color="auto"/>
                                                                <w:bottom w:val="none" w:sz="0" w:space="0" w:color="auto"/>
                                                                <w:right w:val="none" w:sz="0" w:space="0" w:color="auto"/>
                                                              </w:divBdr>
                                                              <w:divsChild>
                                                                <w:div w:id="1556353554">
                                                                  <w:marLeft w:val="0"/>
                                                                  <w:marRight w:val="0"/>
                                                                  <w:marTop w:val="0"/>
                                                                  <w:marBottom w:val="0"/>
                                                                  <w:divBdr>
                                                                    <w:top w:val="none" w:sz="0" w:space="0" w:color="auto"/>
                                                                    <w:left w:val="none" w:sz="0" w:space="0" w:color="auto"/>
                                                                    <w:bottom w:val="none" w:sz="0" w:space="0" w:color="auto"/>
                                                                    <w:right w:val="none" w:sz="0" w:space="0" w:color="auto"/>
                                                                  </w:divBdr>
                                                                </w:div>
                                                              </w:divsChild>
                                                            </w:div>
                                                            <w:div w:id="1747800951">
                                                              <w:marLeft w:val="0"/>
                                                              <w:marRight w:val="0"/>
                                                              <w:marTop w:val="0"/>
                                                              <w:marBottom w:val="0"/>
                                                              <w:divBdr>
                                                                <w:top w:val="none" w:sz="0" w:space="0" w:color="auto"/>
                                                                <w:left w:val="none" w:sz="0" w:space="0" w:color="auto"/>
                                                                <w:bottom w:val="none" w:sz="0" w:space="0" w:color="auto"/>
                                                                <w:right w:val="none" w:sz="0" w:space="0" w:color="auto"/>
                                                              </w:divBdr>
                                                              <w:divsChild>
                                                                <w:div w:id="14753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7174">
                                                          <w:marLeft w:val="0"/>
                                                          <w:marRight w:val="0"/>
                                                          <w:marTop w:val="0"/>
                                                          <w:marBottom w:val="0"/>
                                                          <w:divBdr>
                                                            <w:top w:val="none" w:sz="0" w:space="0" w:color="auto"/>
                                                            <w:left w:val="none" w:sz="0" w:space="0" w:color="auto"/>
                                                            <w:bottom w:val="none" w:sz="0" w:space="0" w:color="auto"/>
                                                            <w:right w:val="none" w:sz="0" w:space="0" w:color="auto"/>
                                                          </w:divBdr>
                                                        </w:div>
                                                        <w:div w:id="20844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izenpe.com/s15-12010/es/"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stado xmlns="6D452B6E-FDDB-4F66-95D4-F4615B75147D">Final</Estado>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E2B456DDBFD664F95D4F4615B75147D" ma:contentTypeVersion="0" ma:contentTypeDescription="Crear nuevo documento." ma:contentTypeScope="" ma:versionID="02d744a673479ee32719284fc783685b">
  <xsd:schema xmlns:xsd="http://www.w3.org/2001/XMLSchema" xmlns:xs="http://www.w3.org/2001/XMLSchema" xmlns:p="http://schemas.microsoft.com/office/2006/metadata/properties" xmlns:ns2="6D452B6E-FDDB-4F66-95D4-F4615B75147D" targetNamespace="http://schemas.microsoft.com/office/2006/metadata/properties" ma:root="true" ma:fieldsID="b9e45fbee2539b43d8ab53b9fed7ecf1" ns2:_="">
    <xsd:import namespace="6D452B6E-FDDB-4F66-95D4-F4615B75147D"/>
    <xsd:element name="properties">
      <xsd:complexType>
        <xsd:sequence>
          <xsd:element name="documentManagement">
            <xsd:complexType>
              <xsd:all>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52B6E-FDDB-4F66-95D4-F4615B75147D" elementFormDefault="qualified">
    <xsd:import namespace="http://schemas.microsoft.com/office/2006/documentManagement/types"/>
    <xsd:import namespace="http://schemas.microsoft.com/office/infopath/2007/PartnerControls"/>
    <xsd:element name="Estado" ma:index="8" nillable="true" ma:displayName="Estado" ma:default="Borrador" ma:format="Dropdown" ma:internalName="Estado">
      <xsd:simpleType>
        <xsd:restriction base="dms:Choice">
          <xsd:enumeration value="Borrador"/>
          <xsd:enumeration value="Versión preliminar"/>
          <xsd:enumeration value="En revisión"/>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05F8C-8A9F-449D-A63F-85CB321B63CF}">
  <ds:schemaRefs>
    <ds:schemaRef ds:uri="http://schemas.microsoft.com/office/2006/metadata/properties"/>
    <ds:schemaRef ds:uri="http://schemas.microsoft.com/office/infopath/2007/PartnerControls"/>
    <ds:schemaRef ds:uri="6D452B6E-FDDB-4F66-95D4-F4615B75147D"/>
  </ds:schemaRefs>
</ds:datastoreItem>
</file>

<file path=customXml/itemProps2.xml><?xml version="1.0" encoding="utf-8"?>
<ds:datastoreItem xmlns:ds="http://schemas.openxmlformats.org/officeDocument/2006/customXml" ds:itemID="{856527D1-543E-40DF-9480-7AC3C9D26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52B6E-FDDB-4F66-95D4-F4615B75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1214B-20FA-4412-9CB4-901737F5CF62}">
  <ds:schemaRefs>
    <ds:schemaRef ds:uri="http://schemas.microsoft.com/sharepoint/v3/contenttype/forms"/>
  </ds:schemaRefs>
</ds:datastoreItem>
</file>

<file path=customXml/itemProps4.xml><?xml version="1.0" encoding="utf-8"?>
<ds:datastoreItem xmlns:ds="http://schemas.openxmlformats.org/officeDocument/2006/customXml" ds:itemID="{74BADB0B-E3CA-40C2-AFD3-9C736E439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1129</Words>
  <Characters>6212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ANALISIS DE REQUISITOS</vt:lpstr>
    </vt:vector>
  </TitlesOfParts>
  <Company>EUSKOTREN</Company>
  <LinksUpToDate>false</LinksUpToDate>
  <CharactersWithSpaces>7327</CharactersWithSpaces>
  <SharedDoc>false</SharedDoc>
  <HLinks>
    <vt:vector size="78" baseType="variant">
      <vt:variant>
        <vt:i4>7995453</vt:i4>
      </vt:variant>
      <vt:variant>
        <vt:i4>75</vt:i4>
      </vt:variant>
      <vt:variant>
        <vt:i4>0</vt:i4>
      </vt:variant>
      <vt:variant>
        <vt:i4>5</vt:i4>
      </vt:variant>
      <vt:variant>
        <vt:lpwstr>http://www.izenpe.com/s15-12010/es/</vt:lpwstr>
      </vt:variant>
      <vt:variant>
        <vt:lpwstr/>
      </vt:variant>
      <vt:variant>
        <vt:i4>1114166</vt:i4>
      </vt:variant>
      <vt:variant>
        <vt:i4>68</vt:i4>
      </vt:variant>
      <vt:variant>
        <vt:i4>0</vt:i4>
      </vt:variant>
      <vt:variant>
        <vt:i4>5</vt:i4>
      </vt:variant>
      <vt:variant>
        <vt:lpwstr/>
      </vt:variant>
      <vt:variant>
        <vt:lpwstr>_Toc422405059</vt:lpwstr>
      </vt:variant>
      <vt:variant>
        <vt:i4>1114166</vt:i4>
      </vt:variant>
      <vt:variant>
        <vt:i4>62</vt:i4>
      </vt:variant>
      <vt:variant>
        <vt:i4>0</vt:i4>
      </vt:variant>
      <vt:variant>
        <vt:i4>5</vt:i4>
      </vt:variant>
      <vt:variant>
        <vt:lpwstr/>
      </vt:variant>
      <vt:variant>
        <vt:lpwstr>_Toc422405058</vt:lpwstr>
      </vt:variant>
      <vt:variant>
        <vt:i4>1114166</vt:i4>
      </vt:variant>
      <vt:variant>
        <vt:i4>56</vt:i4>
      </vt:variant>
      <vt:variant>
        <vt:i4>0</vt:i4>
      </vt:variant>
      <vt:variant>
        <vt:i4>5</vt:i4>
      </vt:variant>
      <vt:variant>
        <vt:lpwstr/>
      </vt:variant>
      <vt:variant>
        <vt:lpwstr>_Toc422405057</vt:lpwstr>
      </vt:variant>
      <vt:variant>
        <vt:i4>1114166</vt:i4>
      </vt:variant>
      <vt:variant>
        <vt:i4>50</vt:i4>
      </vt:variant>
      <vt:variant>
        <vt:i4>0</vt:i4>
      </vt:variant>
      <vt:variant>
        <vt:i4>5</vt:i4>
      </vt:variant>
      <vt:variant>
        <vt:lpwstr/>
      </vt:variant>
      <vt:variant>
        <vt:lpwstr>_Toc422405056</vt:lpwstr>
      </vt:variant>
      <vt:variant>
        <vt:i4>1114166</vt:i4>
      </vt:variant>
      <vt:variant>
        <vt:i4>44</vt:i4>
      </vt:variant>
      <vt:variant>
        <vt:i4>0</vt:i4>
      </vt:variant>
      <vt:variant>
        <vt:i4>5</vt:i4>
      </vt:variant>
      <vt:variant>
        <vt:lpwstr/>
      </vt:variant>
      <vt:variant>
        <vt:lpwstr>_Toc422405055</vt:lpwstr>
      </vt:variant>
      <vt:variant>
        <vt:i4>1114166</vt:i4>
      </vt:variant>
      <vt:variant>
        <vt:i4>38</vt:i4>
      </vt:variant>
      <vt:variant>
        <vt:i4>0</vt:i4>
      </vt:variant>
      <vt:variant>
        <vt:i4>5</vt:i4>
      </vt:variant>
      <vt:variant>
        <vt:lpwstr/>
      </vt:variant>
      <vt:variant>
        <vt:lpwstr>_Toc422405054</vt:lpwstr>
      </vt:variant>
      <vt:variant>
        <vt:i4>1114166</vt:i4>
      </vt:variant>
      <vt:variant>
        <vt:i4>32</vt:i4>
      </vt:variant>
      <vt:variant>
        <vt:i4>0</vt:i4>
      </vt:variant>
      <vt:variant>
        <vt:i4>5</vt:i4>
      </vt:variant>
      <vt:variant>
        <vt:lpwstr/>
      </vt:variant>
      <vt:variant>
        <vt:lpwstr>_Toc422405053</vt:lpwstr>
      </vt:variant>
      <vt:variant>
        <vt:i4>1114166</vt:i4>
      </vt:variant>
      <vt:variant>
        <vt:i4>26</vt:i4>
      </vt:variant>
      <vt:variant>
        <vt:i4>0</vt:i4>
      </vt:variant>
      <vt:variant>
        <vt:i4>5</vt:i4>
      </vt:variant>
      <vt:variant>
        <vt:lpwstr/>
      </vt:variant>
      <vt:variant>
        <vt:lpwstr>_Toc422405052</vt:lpwstr>
      </vt:variant>
      <vt:variant>
        <vt:i4>1114166</vt:i4>
      </vt:variant>
      <vt:variant>
        <vt:i4>20</vt:i4>
      </vt:variant>
      <vt:variant>
        <vt:i4>0</vt:i4>
      </vt:variant>
      <vt:variant>
        <vt:i4>5</vt:i4>
      </vt:variant>
      <vt:variant>
        <vt:lpwstr/>
      </vt:variant>
      <vt:variant>
        <vt:lpwstr>_Toc422405051</vt:lpwstr>
      </vt:variant>
      <vt:variant>
        <vt:i4>1114166</vt:i4>
      </vt:variant>
      <vt:variant>
        <vt:i4>14</vt:i4>
      </vt:variant>
      <vt:variant>
        <vt:i4>0</vt:i4>
      </vt:variant>
      <vt:variant>
        <vt:i4>5</vt:i4>
      </vt:variant>
      <vt:variant>
        <vt:lpwstr/>
      </vt:variant>
      <vt:variant>
        <vt:lpwstr>_Toc422405050</vt:lpwstr>
      </vt:variant>
      <vt:variant>
        <vt:i4>1048630</vt:i4>
      </vt:variant>
      <vt:variant>
        <vt:i4>8</vt:i4>
      </vt:variant>
      <vt:variant>
        <vt:i4>0</vt:i4>
      </vt:variant>
      <vt:variant>
        <vt:i4>5</vt:i4>
      </vt:variant>
      <vt:variant>
        <vt:lpwstr/>
      </vt:variant>
      <vt:variant>
        <vt:lpwstr>_Toc422405049</vt:lpwstr>
      </vt:variant>
      <vt:variant>
        <vt:i4>1048630</vt:i4>
      </vt:variant>
      <vt:variant>
        <vt:i4>2</vt:i4>
      </vt:variant>
      <vt:variant>
        <vt:i4>0</vt:i4>
      </vt:variant>
      <vt:variant>
        <vt:i4>5</vt:i4>
      </vt:variant>
      <vt:variant>
        <vt:lpwstr/>
      </vt:variant>
      <vt:variant>
        <vt:lpwstr>_Toc422405048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DE REQUISITOS</dc:title>
  <dc:subject>Carátulas</dc:subject>
  <dc:creator>IBERMATICA</dc:creator>
  <cp:lastModifiedBy>Zufiaurre Ollakarizketa, Irune</cp:lastModifiedBy>
  <cp:revision>1</cp:revision>
  <cp:lastPrinted>2017-04-20T07:35:00Z</cp:lastPrinted>
  <dcterms:created xsi:type="dcterms:W3CDTF">2017-05-10T08:16:00Z</dcterms:created>
  <dcterms:modified xsi:type="dcterms:W3CDTF">2017-05-10T08:16:00Z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0x0101006E2B456DDBFD664F95D4F4615B75147D</vt:lpwstr>
  </property>
</Properties>
</file>