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4CB7" w:rsidRPr="00574F91" w:rsidRDefault="00E44CB7">
      <w:pPr>
        <w:spacing w:after="120"/>
        <w:jc w:val="both"/>
        <w:rPr>
          <w:rFonts w:ascii="Verdana" w:hAnsi="Verdana" w:cs="Verdana"/>
          <w:b/>
          <w:bCs/>
          <w:sz w:val="20"/>
          <w:szCs w:val="20"/>
        </w:rPr>
      </w:pPr>
      <w:bookmarkStart w:id="0" w:name="_GoBack"/>
      <w:bookmarkEnd w:id="0"/>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90777B" w:rsidRPr="00574F91" w:rsidRDefault="0090777B" w:rsidP="0090777B">
      <w:pPr>
        <w:spacing w:after="120"/>
        <w:jc w:val="both"/>
        <w:rPr>
          <w:rFonts w:ascii="Verdana" w:hAnsi="Verdana" w:cs="Verdana"/>
          <w:b/>
          <w:bCs/>
          <w:sz w:val="20"/>
          <w:szCs w:val="20"/>
        </w:rPr>
      </w:pPr>
    </w:p>
    <w:p w:rsidR="0090777B" w:rsidRPr="00574F91" w:rsidRDefault="0090777B" w:rsidP="0090777B">
      <w:pPr>
        <w:spacing w:after="120"/>
        <w:jc w:val="both"/>
        <w:rPr>
          <w:rFonts w:ascii="Verdana" w:hAnsi="Verdana" w:cs="Verdana"/>
          <w:b/>
          <w:bCs/>
          <w:sz w:val="20"/>
          <w:szCs w:val="20"/>
        </w:rPr>
      </w:pPr>
    </w:p>
    <w:tbl>
      <w:tblPr>
        <w:tblW w:w="0" w:type="auto"/>
        <w:tblInd w:w="2148" w:type="dxa"/>
        <w:tblLayout w:type="fixed"/>
        <w:tblLook w:val="01E0" w:firstRow="1" w:lastRow="1" w:firstColumn="1" w:lastColumn="1" w:noHBand="0" w:noVBand="0"/>
      </w:tblPr>
      <w:tblGrid>
        <w:gridCol w:w="6497"/>
      </w:tblGrid>
      <w:tr w:rsidR="0090777B" w:rsidRPr="00574F91">
        <w:tc>
          <w:tcPr>
            <w:tcW w:w="6497" w:type="dxa"/>
          </w:tcPr>
          <w:p w:rsidR="0090777B" w:rsidRPr="00574F91" w:rsidRDefault="0090777B" w:rsidP="00574F91">
            <w:pPr>
              <w:spacing w:after="120"/>
              <w:jc w:val="center"/>
              <w:rPr>
                <w:rFonts w:ascii="Verdana" w:hAnsi="Verdana" w:cs="Verdana"/>
                <w:b/>
                <w:bCs/>
              </w:rPr>
            </w:pPr>
            <w:r w:rsidRPr="00574F91">
              <w:rPr>
                <w:rFonts w:ascii="Verdana" w:hAnsi="Verdana" w:cs="Verdana"/>
                <w:b/>
                <w:bCs/>
                <w:noProof/>
                <w:sz w:val="20"/>
                <w:szCs w:val="20"/>
              </w:rPr>
              <w:t>EUSKAL AUTONOMIA ERKIDEGOKO</w:t>
            </w:r>
          </w:p>
        </w:tc>
      </w:tr>
      <w:tr w:rsidR="0090777B" w:rsidRPr="00574F91">
        <w:tc>
          <w:tcPr>
            <w:tcW w:w="6497" w:type="dxa"/>
          </w:tcPr>
          <w:p w:rsidR="0090777B" w:rsidRPr="00574F91" w:rsidRDefault="0090777B" w:rsidP="00574F91">
            <w:pPr>
              <w:spacing w:after="120"/>
              <w:jc w:val="center"/>
              <w:rPr>
                <w:rFonts w:ascii="Verdana" w:hAnsi="Verdana" w:cs="Verdana"/>
                <w:b/>
                <w:bCs/>
                <w:sz w:val="20"/>
                <w:szCs w:val="20"/>
              </w:rPr>
            </w:pPr>
            <w:r w:rsidRPr="00574F91">
              <w:rPr>
                <w:rFonts w:ascii="Verdana" w:hAnsi="Verdana" w:cs="Verdana"/>
                <w:b/>
                <w:bCs/>
                <w:noProof/>
                <w:sz w:val="20"/>
                <w:szCs w:val="20"/>
              </w:rPr>
              <w:t>UNIBERTSITATEZ BESTEKO IKASTETXEETAKO</w:t>
            </w:r>
          </w:p>
        </w:tc>
      </w:tr>
      <w:tr w:rsidR="0090777B" w:rsidRPr="00574F91">
        <w:tc>
          <w:tcPr>
            <w:tcW w:w="6497" w:type="dxa"/>
          </w:tcPr>
          <w:p w:rsidR="0090777B" w:rsidRPr="00574F91" w:rsidRDefault="0090777B" w:rsidP="00574F91">
            <w:pPr>
              <w:spacing w:after="120"/>
              <w:jc w:val="center"/>
              <w:rPr>
                <w:rFonts w:ascii="Verdana" w:hAnsi="Verdana" w:cs="Verdana"/>
                <w:b/>
                <w:bCs/>
                <w:sz w:val="20"/>
                <w:szCs w:val="20"/>
              </w:rPr>
            </w:pPr>
            <w:r w:rsidRPr="00574F91">
              <w:rPr>
                <w:rFonts w:ascii="Verdana" w:hAnsi="Verdana" w:cs="Verdana"/>
                <w:b/>
                <w:bCs/>
                <w:sz w:val="20"/>
                <w:szCs w:val="20"/>
              </w:rPr>
              <w:t>IKASLEEN ESKUBIDEEI ETA BETEBEHARREI</w:t>
            </w:r>
          </w:p>
        </w:tc>
      </w:tr>
      <w:tr w:rsidR="0090777B" w:rsidRPr="00574F91">
        <w:tc>
          <w:tcPr>
            <w:tcW w:w="6497" w:type="dxa"/>
          </w:tcPr>
          <w:p w:rsidR="0090777B" w:rsidRPr="00574F91" w:rsidRDefault="0090777B" w:rsidP="00574F91">
            <w:pPr>
              <w:spacing w:after="120"/>
              <w:jc w:val="center"/>
              <w:rPr>
                <w:rFonts w:ascii="Verdana" w:hAnsi="Verdana" w:cs="Verdana"/>
                <w:b/>
                <w:bCs/>
                <w:sz w:val="20"/>
                <w:szCs w:val="20"/>
              </w:rPr>
            </w:pPr>
            <w:r w:rsidRPr="00574F91">
              <w:rPr>
                <w:rFonts w:ascii="Verdana" w:hAnsi="Verdana" w:cs="Verdana"/>
                <w:b/>
                <w:bCs/>
                <w:sz w:val="20"/>
                <w:szCs w:val="20"/>
              </w:rPr>
              <w:t>BURUZKO DEKRETUA APLIKATZEKO GIDA</w:t>
            </w:r>
          </w:p>
        </w:tc>
      </w:tr>
      <w:tr w:rsidR="0090777B" w:rsidRPr="00574F91">
        <w:tc>
          <w:tcPr>
            <w:tcW w:w="6497" w:type="dxa"/>
          </w:tcPr>
          <w:p w:rsidR="0090777B" w:rsidRPr="00574F91" w:rsidRDefault="0090777B" w:rsidP="00574F91">
            <w:pPr>
              <w:spacing w:after="120"/>
              <w:jc w:val="center"/>
              <w:rPr>
                <w:rFonts w:ascii="Verdana" w:hAnsi="Verdana" w:cs="Verdana"/>
                <w:b/>
                <w:bCs/>
                <w:sz w:val="20"/>
                <w:szCs w:val="20"/>
              </w:rPr>
            </w:pPr>
          </w:p>
        </w:tc>
      </w:tr>
      <w:tr w:rsidR="0090777B" w:rsidRPr="00574F91">
        <w:tc>
          <w:tcPr>
            <w:tcW w:w="6497" w:type="dxa"/>
          </w:tcPr>
          <w:p w:rsidR="0090777B" w:rsidRPr="00574F91" w:rsidRDefault="0090777B" w:rsidP="00574F91">
            <w:pPr>
              <w:spacing w:after="120"/>
              <w:jc w:val="center"/>
              <w:rPr>
                <w:rFonts w:ascii="Verdana" w:hAnsi="Verdana" w:cs="Verdana"/>
                <w:b/>
                <w:bCs/>
                <w:sz w:val="20"/>
                <w:szCs w:val="20"/>
              </w:rPr>
            </w:pPr>
            <w:r w:rsidRPr="00574F91">
              <w:rPr>
                <w:rFonts w:ascii="Verdana" w:hAnsi="Verdana" w:cs="Verdana"/>
                <w:b/>
                <w:bCs/>
                <w:sz w:val="20"/>
                <w:szCs w:val="20"/>
              </w:rPr>
              <w:t>ALDERDI OROKORRAK ETA</w:t>
            </w:r>
          </w:p>
        </w:tc>
      </w:tr>
      <w:tr w:rsidR="0090777B" w:rsidRPr="00574F91">
        <w:tc>
          <w:tcPr>
            <w:tcW w:w="6497" w:type="dxa"/>
          </w:tcPr>
          <w:p w:rsidR="0090777B" w:rsidRPr="00574F91" w:rsidRDefault="0090777B" w:rsidP="00574F91">
            <w:pPr>
              <w:spacing w:after="120"/>
              <w:jc w:val="center"/>
              <w:rPr>
                <w:rFonts w:ascii="Verdana" w:hAnsi="Verdana" w:cs="Verdana"/>
                <w:b/>
                <w:bCs/>
                <w:sz w:val="20"/>
                <w:szCs w:val="20"/>
              </w:rPr>
            </w:pPr>
            <w:r w:rsidRPr="00574F91">
              <w:rPr>
                <w:rFonts w:ascii="Verdana" w:hAnsi="Verdana" w:cs="Verdana"/>
                <w:b/>
                <w:bCs/>
                <w:sz w:val="20"/>
                <w:szCs w:val="20"/>
              </w:rPr>
              <w:t>PROZEDURA ZUZENTZAILEA</w:t>
            </w:r>
          </w:p>
        </w:tc>
      </w:tr>
    </w:tbl>
    <w:p w:rsidR="0090777B" w:rsidRPr="00574F91" w:rsidRDefault="0090777B" w:rsidP="00574F91">
      <w:pPr>
        <w:spacing w:after="120"/>
        <w:jc w:val="center"/>
        <w:rPr>
          <w:rFonts w:ascii="Verdana" w:hAnsi="Verdana" w:cs="Verdana"/>
          <w:b/>
          <w:bCs/>
          <w:sz w:val="20"/>
          <w:szCs w:val="20"/>
        </w:rPr>
      </w:pPr>
    </w:p>
    <w:p w:rsidR="0090777B" w:rsidRPr="00574F91" w:rsidRDefault="0090777B" w:rsidP="0090777B">
      <w:pPr>
        <w:spacing w:after="120"/>
        <w:jc w:val="both"/>
        <w:rPr>
          <w:rFonts w:ascii="Verdana" w:hAnsi="Verdana" w:cs="Verdana"/>
          <w:b/>
          <w:bCs/>
          <w:sz w:val="20"/>
          <w:szCs w:val="20"/>
        </w:rPr>
      </w:pPr>
    </w:p>
    <w:p w:rsidR="0090777B" w:rsidRPr="00574F91" w:rsidRDefault="0090777B" w:rsidP="0090777B">
      <w:pPr>
        <w:spacing w:after="120"/>
        <w:jc w:val="both"/>
        <w:rPr>
          <w:rFonts w:ascii="Verdana" w:hAnsi="Verdana" w:cs="Verdana"/>
          <w:b/>
          <w:bCs/>
          <w:sz w:val="20"/>
          <w:szCs w:val="20"/>
        </w:rPr>
      </w:pPr>
    </w:p>
    <w:p w:rsidR="0090777B" w:rsidRPr="00574F91" w:rsidRDefault="0090777B" w:rsidP="0090777B">
      <w:pPr>
        <w:spacing w:after="120"/>
        <w:jc w:val="both"/>
        <w:rPr>
          <w:rFonts w:ascii="Verdana" w:hAnsi="Verdana" w:cs="Verdana"/>
          <w:b/>
          <w:bCs/>
          <w:sz w:val="20"/>
          <w:szCs w:val="20"/>
        </w:rPr>
      </w:pPr>
    </w:p>
    <w:p w:rsidR="0090777B" w:rsidRPr="00574F91" w:rsidRDefault="0090777B" w:rsidP="0090777B">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p w:rsidR="00E44CB7" w:rsidRPr="00574F91" w:rsidRDefault="00E44CB7">
      <w:pPr>
        <w:spacing w:after="120"/>
        <w:jc w:val="both"/>
        <w:rPr>
          <w:rFonts w:ascii="Verdana" w:hAnsi="Verdana" w:cs="Verdana"/>
          <w:b/>
          <w:bCs/>
          <w:sz w:val="20"/>
          <w:szCs w:val="20"/>
        </w:rPr>
      </w:pPr>
    </w:p>
    <w:tbl>
      <w:tblPr>
        <w:tblW w:w="9228" w:type="dxa"/>
        <w:tblLayout w:type="fixed"/>
        <w:tblLook w:val="01E0" w:firstRow="1" w:lastRow="1" w:firstColumn="1" w:lastColumn="1" w:noHBand="0" w:noVBand="0"/>
      </w:tblPr>
      <w:tblGrid>
        <w:gridCol w:w="2028"/>
        <w:gridCol w:w="7200"/>
      </w:tblGrid>
      <w:tr w:rsidR="00E44CB7" w:rsidRPr="00574F91">
        <w:tc>
          <w:tcPr>
            <w:tcW w:w="2028" w:type="dxa"/>
          </w:tcPr>
          <w:p w:rsidR="00E44CB7" w:rsidRPr="00574F91" w:rsidRDefault="00E44CB7">
            <w:pPr>
              <w:spacing w:after="120"/>
              <w:jc w:val="both"/>
              <w:rPr>
                <w:rFonts w:ascii="Verdana" w:hAnsi="Verdana" w:cs="Verdana"/>
                <w:b/>
                <w:bCs/>
                <w:sz w:val="20"/>
                <w:szCs w:val="20"/>
              </w:rPr>
            </w:pPr>
            <w:r w:rsidRPr="00574F91">
              <w:rPr>
                <w:rFonts w:ascii="Verdana" w:hAnsi="Verdana"/>
                <w:noProof/>
                <w:snapToGrid/>
              </w:rPr>
            </w:r>
            <w:r w:rsidR="00FF516B" w:rsidRPr="00574F91">
              <w:rPr>
                <w:rFonts w:ascii="Verdana" w:hAnsi="Verdana" w:cs="Verdana"/>
                <w:b/>
                <w:bCs/>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width:70.6pt;height:70.95pt;mso-position-horizontal-relative:char;mso-position-vertical-relative:line">
                  <v:imagedata r:id="rId7" o:title=""/>
                  <w10:wrap type="none"/>
                  <w10:anchorlock/>
                </v:shape>
              </w:pict>
            </w:r>
          </w:p>
        </w:tc>
        <w:tc>
          <w:tcPr>
            <w:tcW w:w="7200" w:type="dxa"/>
          </w:tcPr>
          <w:p w:rsidR="00574F91" w:rsidRPr="00574F91" w:rsidRDefault="00E44CB7">
            <w:pPr>
              <w:autoSpaceDE w:val="0"/>
              <w:autoSpaceDN w:val="0"/>
              <w:adjustRightInd w:val="0"/>
              <w:jc w:val="both"/>
              <w:rPr>
                <w:rFonts w:ascii="Verdana" w:hAnsi="Verdana" w:cs="Verdana"/>
                <w:b/>
                <w:bCs/>
                <w:color w:val="000000"/>
                <w:sz w:val="16"/>
                <w:szCs w:val="16"/>
              </w:rPr>
            </w:pPr>
            <w:r w:rsidRPr="00574F91">
              <w:rPr>
                <w:rFonts w:ascii="Verdana" w:hAnsi="Verdana" w:cs="Verdana"/>
                <w:b/>
                <w:bCs/>
                <w:color w:val="000000"/>
                <w:sz w:val="16"/>
                <w:szCs w:val="16"/>
              </w:rPr>
              <w:t>HEZKUNTZA, UN</w:t>
            </w:r>
            <w:r w:rsidR="00574F91" w:rsidRPr="00574F91">
              <w:rPr>
                <w:rFonts w:ascii="Verdana" w:hAnsi="Verdana" w:cs="Verdana"/>
                <w:b/>
                <w:bCs/>
                <w:color w:val="000000"/>
                <w:sz w:val="16"/>
                <w:szCs w:val="16"/>
              </w:rPr>
              <w:t>IBERTSITATE ETA IKERKETA SAILA</w:t>
            </w:r>
          </w:p>
          <w:p w:rsidR="00E44CB7" w:rsidRPr="00574F91" w:rsidRDefault="00E44CB7">
            <w:pPr>
              <w:autoSpaceDE w:val="0"/>
              <w:autoSpaceDN w:val="0"/>
              <w:adjustRightInd w:val="0"/>
              <w:jc w:val="both"/>
              <w:rPr>
                <w:rFonts w:ascii="Verdana" w:hAnsi="Verdana" w:cs="Verdana"/>
                <w:b/>
                <w:bCs/>
                <w:color w:val="000000"/>
                <w:sz w:val="16"/>
                <w:szCs w:val="16"/>
              </w:rPr>
            </w:pPr>
            <w:r w:rsidRPr="00574F91">
              <w:rPr>
                <w:rFonts w:ascii="Verdana" w:hAnsi="Verdana" w:cs="Verdana"/>
                <w:b/>
                <w:bCs/>
                <w:color w:val="000000"/>
                <w:sz w:val="16"/>
                <w:szCs w:val="16"/>
              </w:rPr>
              <w:t>HEZKUNTZA IKUSKARITZA</w:t>
            </w:r>
          </w:p>
          <w:p w:rsidR="00E44CB7" w:rsidRPr="00574F91" w:rsidRDefault="00E44CB7">
            <w:pPr>
              <w:autoSpaceDE w:val="0"/>
              <w:autoSpaceDN w:val="0"/>
              <w:adjustRightInd w:val="0"/>
              <w:jc w:val="both"/>
              <w:rPr>
                <w:rFonts w:ascii="Verdana" w:hAnsi="Verdana" w:cs="Verdana"/>
                <w:b/>
                <w:bCs/>
                <w:color w:val="000000"/>
                <w:sz w:val="16"/>
                <w:szCs w:val="16"/>
              </w:rPr>
            </w:pPr>
            <w:r w:rsidRPr="00574F91">
              <w:rPr>
                <w:rFonts w:ascii="Verdana" w:hAnsi="Verdana" w:cs="Verdana"/>
                <w:b/>
                <w:bCs/>
                <w:color w:val="000000"/>
                <w:sz w:val="16"/>
                <w:szCs w:val="16"/>
              </w:rPr>
              <w:t>DEPARTAMENTO DE EDUCACIÓN,</w:t>
            </w:r>
            <w:r w:rsidR="00574F91" w:rsidRPr="00574F91">
              <w:rPr>
                <w:rFonts w:ascii="Verdana" w:hAnsi="Verdana" w:cs="Verdana"/>
                <w:b/>
                <w:bCs/>
                <w:color w:val="000000"/>
                <w:sz w:val="16"/>
                <w:szCs w:val="16"/>
              </w:rPr>
              <w:t xml:space="preserve"> UNIVERSIDADES E INVESTIGACIÓN</w:t>
            </w:r>
            <w:r w:rsidRPr="00574F91">
              <w:rPr>
                <w:rFonts w:ascii="Verdana" w:hAnsi="Verdana" w:cs="Verdana"/>
                <w:b/>
                <w:bCs/>
                <w:color w:val="000000"/>
                <w:sz w:val="16"/>
                <w:szCs w:val="16"/>
              </w:rPr>
              <w:t xml:space="preserve"> INSPECCIÓN DE EDUCACIÓN</w:t>
            </w:r>
          </w:p>
          <w:p w:rsidR="00E44CB7" w:rsidRPr="00574F91" w:rsidRDefault="00E44CB7">
            <w:pPr>
              <w:autoSpaceDE w:val="0"/>
              <w:autoSpaceDN w:val="0"/>
              <w:adjustRightInd w:val="0"/>
              <w:jc w:val="both"/>
              <w:rPr>
                <w:rFonts w:ascii="Verdana" w:hAnsi="Verdana" w:cs="Verdana"/>
                <w:b/>
                <w:bCs/>
                <w:color w:val="000000"/>
                <w:sz w:val="16"/>
                <w:szCs w:val="16"/>
              </w:rPr>
            </w:pPr>
          </w:p>
          <w:p w:rsidR="00E44CB7" w:rsidRPr="00574F91" w:rsidRDefault="00E44CB7">
            <w:pPr>
              <w:spacing w:after="120"/>
              <w:jc w:val="both"/>
              <w:rPr>
                <w:rFonts w:ascii="Verdana" w:hAnsi="Verdana" w:cs="Verdana"/>
                <w:b/>
                <w:bCs/>
              </w:rPr>
            </w:pPr>
            <w:r w:rsidRPr="00574F91">
              <w:rPr>
                <w:rFonts w:ascii="Verdana" w:hAnsi="Verdana" w:cs="Verdana"/>
                <w:b/>
                <w:bCs/>
                <w:color w:val="000000"/>
                <w:sz w:val="16"/>
                <w:szCs w:val="16"/>
              </w:rPr>
              <w:t>IKASTETXEEI LAGUNTZEKO PROTOKOLOAK</w:t>
            </w:r>
          </w:p>
        </w:tc>
      </w:tr>
    </w:tbl>
    <w:p w:rsidR="00E44CB7" w:rsidRPr="00574F91" w:rsidRDefault="00E44CB7">
      <w:pPr>
        <w:spacing w:after="120"/>
        <w:jc w:val="both"/>
        <w:rPr>
          <w:rFonts w:ascii="Verdana" w:hAnsi="Verdana" w:cs="Verdana"/>
          <w:b/>
          <w:bCs/>
          <w:sz w:val="20"/>
          <w:szCs w:val="20"/>
        </w:rPr>
      </w:pPr>
    </w:p>
    <w:p w:rsidR="001E3A94" w:rsidRPr="00574F91" w:rsidRDefault="001E3A94">
      <w:pPr>
        <w:spacing w:after="120"/>
        <w:jc w:val="both"/>
        <w:rPr>
          <w:rFonts w:ascii="Verdana" w:hAnsi="Verdana" w:cs="Verdana"/>
          <w:b/>
          <w:bCs/>
          <w:sz w:val="20"/>
          <w:szCs w:val="20"/>
        </w:rPr>
      </w:pPr>
    </w:p>
    <w:p w:rsidR="001E3A94" w:rsidRPr="00574F91" w:rsidRDefault="001E3A94">
      <w:pPr>
        <w:spacing w:after="120"/>
        <w:jc w:val="both"/>
        <w:rPr>
          <w:rFonts w:ascii="Verdana" w:hAnsi="Verdana" w:cs="Verdana"/>
          <w:b/>
          <w:bCs/>
          <w:sz w:val="20"/>
          <w:szCs w:val="20"/>
        </w:rPr>
      </w:pPr>
    </w:p>
    <w:p w:rsidR="001E3A94" w:rsidRPr="00574F91" w:rsidRDefault="001E3A94">
      <w:pPr>
        <w:spacing w:after="120"/>
        <w:jc w:val="both"/>
        <w:rPr>
          <w:rFonts w:ascii="Verdana" w:hAnsi="Verdana" w:cs="Verdana"/>
          <w:b/>
          <w:bCs/>
          <w:sz w:val="20"/>
          <w:szCs w:val="20"/>
        </w:rPr>
      </w:pPr>
    </w:p>
    <w:p w:rsidR="001E3A94" w:rsidRPr="00574F91" w:rsidRDefault="001E3A94">
      <w:pPr>
        <w:spacing w:after="120"/>
        <w:jc w:val="both"/>
        <w:rPr>
          <w:rFonts w:ascii="Verdana" w:hAnsi="Verdana" w:cs="Verdana"/>
          <w:b/>
          <w:bCs/>
          <w:sz w:val="20"/>
          <w:szCs w:val="20"/>
        </w:rPr>
      </w:pPr>
    </w:p>
    <w:p w:rsidR="00E44CB7" w:rsidRPr="00574F91" w:rsidRDefault="005F6A5B">
      <w:pPr>
        <w:spacing w:after="120"/>
        <w:jc w:val="both"/>
        <w:rPr>
          <w:rFonts w:ascii="Verdana" w:hAnsi="Verdana" w:cs="Verdana"/>
          <w:sz w:val="20"/>
          <w:szCs w:val="20"/>
        </w:rPr>
      </w:pPr>
      <w:r w:rsidRPr="005F6A5B">
        <w:rPr>
          <w:rFonts w:ascii="Verdana" w:hAnsi="Verdana"/>
          <w:sz w:val="20"/>
          <w:szCs w:val="20"/>
          <w:lang w:val="es-ES"/>
        </w:rPr>
        <w:pict>
          <v:shape id="_x0000_i1026" type="#_x0000_t75" style="width:155.55pt;height:142.65pt">
            <v:imagedata r:id="rId8" o:title="tontxu campos 003bis"/>
          </v:shape>
        </w:pict>
      </w:r>
    </w:p>
    <w:p w:rsidR="00E44CB7" w:rsidRPr="00574F91" w:rsidRDefault="00E44CB7">
      <w:pPr>
        <w:rPr>
          <w:rFonts w:ascii="Verdana" w:hAnsi="Verdana"/>
        </w:rPr>
      </w:pP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Ikastetxeek beren baitan hartzen dituzte, aldi berean eta bereizketa-aukerarik gabe, bizikidetza-komunitateak eta ikaskuntza-komunitateak. Bizikidetza-komunitate diren aldetik, bake-kultura sustatzeko jarrerak eta trebetasunak landu behar dituzte ikastetxeek, eta haiek kide guztiek giro baikor batean bizi behar dute, elkarrekiko konfiantzan.  Lan hori egiteko, funtsezko zeregina dute moral-balioek, elkartasunak, tolerantziak, elkarren errespetuak, konpromisoak, kulturartekotasunak, gizarte-jarrera baikorrak eta giza eskubideek. Halaber, ikaskuntza-komunitate diren aldetik, ahalegina egin behar dute, pertsona guztiek arrakasta lor dezaten. Ikasketek gizarte-balio handia izan behar dute, haurrek eta gazteek aurrera egin dezaten eta efikaziaz eta argitasunez sar daitezen haiei dagokien garapen-bideetan, eta, gerora, helduen bizitzan eta lan-bizitza aktiboan.</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Alabaina, bi alderdi horiek, ikaskuntza eta bizikidetza, ezin dira bereizita landu, bikote zatiezina baita. Ez dago bizikidetzarik ikaskuntzarik gabe, ezta ikaskuntzarik ere, bizikidetzarik gabe. Ezin dira pertsonen arteko harreman-arazoak prebenitu, baldin eta ez bada arrakasta sustatzen, eta ezin da arrakastarik lortu, baldin eta ez badago ikasteko giro egokia.</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Bizikidetzarako heztea da balioen hezkuntzaren muina, eta heziketa horren ondorioz, pertsona guztiek onartu behar dituzte oinarrizko printzipio moralak, pertsonei, pertsona izate hutsagatik, dagozkien eskubide eta betebeharrak. Bizikidetzaren kulturak ez du onartu behar eta haren aurkaritzat jo behar ditu diskriminazioa, intolerantzia, axolagabekeria, konformismoa eta elkartasunik eza. Gure ikastetxeetako hezkuntza-jarduerak etengabeko ekintza-bultzatzaile izan behar du, hezkuntza-komunitateko kide hezitzaileak (irakasleak eta familiak) ereduzko jokabideak eta jarrerak izan ditzaten, eta heziketa hartzen dutenek ere hala joka dezaten, bai baitakigu asko ikas</w:t>
      </w:r>
      <w:r w:rsidR="00153B1A" w:rsidRPr="00574F91">
        <w:rPr>
          <w:rFonts w:ascii="Verdana" w:hAnsi="Verdana" w:cs="Verdana"/>
          <w:sz w:val="20"/>
          <w:szCs w:val="20"/>
        </w:rPr>
        <w:t>ten dela ereduei erreparatuta.</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Gizarte-elkarrekintzarako balio, jarrera eta jokabide baikorrak sustatu nahi ditu gure hezkuntza-ereduak, eta, haien oinarrian, giza eskubideen printzipioen onarpena eta indarkeriazko eta diskriminaziozko jarreren bazterketa finkatu. Hala, kultura demokratiko bat eraiki nahi dugu, parte-hartzailea, tolerantea eta diferentziak errespetatuko dituena. Eta, kultura horretan oinarrituta, konpromiso eta jardunbide arduratsuak indartu nahi dira, hezkuntza-komunitate osoak beregana ditzan; hau da, irakasleek, ikasleek, familiek eta administrazioko eta zerbitzuetako langileek bere egin ditzaten ko</w:t>
      </w:r>
      <w:r w:rsidR="00153B1A" w:rsidRPr="00574F91">
        <w:rPr>
          <w:rFonts w:ascii="Verdana" w:hAnsi="Verdana" w:cs="Verdana"/>
          <w:sz w:val="20"/>
          <w:szCs w:val="20"/>
        </w:rPr>
        <w:t>npromiso eta jardunbide horiek.</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Jakin, badakigu, bizikidetzak, maiz, zailtasun handiak dakartzala, eta zailtasun horrek arazoak sortzen dituela. Arazoei aurre egin behar zaie, eta, horretarako, konponbideak bilatu behar ditugu, hori baita arrazoizko jokabidea.</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Bizikidetzak ikuspegi baikorra izan behar du. Bizikidetzarako hezteak ez du esan nahi uko egiten diogunik gatazkak izateari; aitzitik, aurre egin behar diegu gatazkei, eta haiek onerako</w:t>
      </w:r>
      <w:r w:rsidR="00153B1A" w:rsidRPr="00574F91">
        <w:rPr>
          <w:rFonts w:ascii="Verdana" w:hAnsi="Verdana" w:cs="Verdana"/>
          <w:sz w:val="20"/>
          <w:szCs w:val="20"/>
        </w:rPr>
        <w:t xml:space="preserve"> eta eraginkortasunez gainditu.</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Eskola-bizikidetza sustatzeko, ikuspegi proaktiboa eta hezitzailea izan behar da, eta, ondorioz, haren alde lan egin behar da, asmo argiak, bidezkoak eta beharrezkoak izanda. Bizikidetza da hezkuntza-prozesuaren funtsezko helburuetako bat, eta prozesu horrek onarpeneko eta errespetuzko jarrerak landu behar ditu, ikasleak helduen bizitzarako prestatuko baditu. Horrek guztiak ikasteko giroa sortu behar du eskolan.</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Horrez gain, prebentzio-arloa indartu behar da, hala jokatuz gero, eremu eta giro egokiak sortuko baititugu, gatazkak, auziak eta indarkeriazko jokabideak prebenitzeko.</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Azkenik, alderdi komunitarioari erreparatu behar zaio, guztion konpromisoa behar baita, bizikidetza hobetuko bada: Administrazioak komunitatearen osotasunari erreparatu behar dio; irakasleek, beren irakaskuntza-jardueraren baitan, balioetan hezi behar dituzte ikasleak; familiek beren laguntza eman behar dute, hezkuntzaren printzipioak eta ekintzak koordinatzeko; eta, nola ez, ikasleek beren ikaskideengan eragin behar dute, gatazkak prebenitu eta, sortuz gero, konpondu egin be</w:t>
      </w:r>
      <w:r w:rsidR="00574F91" w:rsidRPr="00574F91">
        <w:rPr>
          <w:rFonts w:ascii="Verdana" w:hAnsi="Verdana" w:cs="Verdana"/>
          <w:sz w:val="20"/>
          <w:szCs w:val="20"/>
        </w:rPr>
        <w:t>har direla kontzientziarazteko.</w:t>
      </w:r>
    </w:p>
    <w:p w:rsidR="00E44CB7" w:rsidRPr="00574F91" w:rsidRDefault="00E44CB7">
      <w:pPr>
        <w:spacing w:after="120"/>
        <w:jc w:val="both"/>
        <w:rPr>
          <w:rFonts w:ascii="Verdana" w:hAnsi="Verdana" w:cs="Verdana"/>
          <w:sz w:val="20"/>
          <w:szCs w:val="20"/>
        </w:rPr>
      </w:pPr>
      <w:r w:rsidRPr="00574F91">
        <w:rPr>
          <w:rFonts w:ascii="Verdana" w:hAnsi="Verdana" w:cs="Verdana"/>
          <w:sz w:val="20"/>
          <w:szCs w:val="20"/>
        </w:rPr>
        <w:t>Laburbilduz, eskolaren konpromisoa izan behar du: sentsibilizazio-lana egitea, bizikidetzaren berezko balioak sustatu eta hura kalte dezaketen jarrerak baztertzeko; gatazken sorrera, eta, batik bat, gatazkekiko jardunbide negatiboak prebenitzea; pertsonen duintasunaren aurka egin dezaketen egoerak identifikatzea eta hautematea, esaterako, berdinen arteko agintekeriak eragin ditzaketen tratu txarrak; eta, finean, komunitatean esku hartzea, arazoei aurre egiteko, eta, batez ere, ikastetxeko giroa eta pertson</w:t>
      </w:r>
      <w:r w:rsidR="00574F91" w:rsidRPr="00574F91">
        <w:rPr>
          <w:rFonts w:ascii="Verdana" w:hAnsi="Verdana" w:cs="Verdana"/>
          <w:sz w:val="20"/>
          <w:szCs w:val="20"/>
        </w:rPr>
        <w:t>en arteko harremanak hobetzeko.</w:t>
      </w:r>
    </w:p>
    <w:p w:rsidR="00345760" w:rsidRPr="00574F91" w:rsidRDefault="00345760" w:rsidP="00153B1A">
      <w:pPr>
        <w:spacing w:after="120"/>
        <w:jc w:val="both"/>
        <w:rPr>
          <w:rFonts w:ascii="Verdana" w:hAnsi="Verdana"/>
          <w:sz w:val="20"/>
          <w:szCs w:val="20"/>
        </w:rPr>
      </w:pPr>
      <w:r w:rsidRPr="00574F91">
        <w:rPr>
          <w:rFonts w:ascii="Verdana" w:hAnsi="Verdana"/>
          <w:sz w:val="20"/>
          <w:szCs w:val="20"/>
        </w:rPr>
        <w:t>Ikasleek oinarrizko gaitasun batzuk eskuratu behar dituzte beren eskolatzearen etapa desberdinetan. Oinarrizko gaitasun horietako bat gizarte- eta herritar-gaitasuna da eta curriculum-arlo eta irakasgai guztiek izan behar dute berori lortzeko lagungarri. Zeharkako gaitasuna da eta irakasle guztiak inplikatuta daude lortzeko prozesuan, haien kategoria akademikoa eta espezialitatea zein den alde batera utzita.</w:t>
      </w:r>
    </w:p>
    <w:p w:rsidR="00345760" w:rsidRPr="00574F91" w:rsidRDefault="00345760" w:rsidP="00153B1A">
      <w:pPr>
        <w:spacing w:after="120"/>
        <w:jc w:val="both"/>
        <w:rPr>
          <w:rFonts w:ascii="Verdana" w:hAnsi="Verdana"/>
          <w:sz w:val="20"/>
          <w:szCs w:val="20"/>
        </w:rPr>
      </w:pPr>
      <w:r w:rsidRPr="00574F91">
        <w:rPr>
          <w:rFonts w:ascii="Verdana" w:hAnsi="Verdana"/>
          <w:sz w:val="20"/>
          <w:szCs w:val="20"/>
        </w:rPr>
        <w:t>Ikasleek gainontzekoak eskuratzen dituzten legez eskuratu behar dute gaitasun hau. Hezkuntza-prozesuan, gaitasun hori lortzen saiatzean, akatsak izan daitezke, hizkuntzari edo matematikei, adibidez, lotutako gaitasunetan ager daitezkeen bezalaxe, eta hezkuntza-sistemak gizarte- eta herritar-gaitasuna lortzera eraman behar ditu ikasleak, izpiritu berberarekin, eta, ahal den neurrian, beste oinarrizko gaitasun batzuetan agertzen diren akatsak berreskuratzeko erabiltzen ditugun bitartekoak erabiliz gainditu behar dituzte ikasleek oinarrizko gaitasun honetan agertzen diren akatsak.</w:t>
      </w:r>
    </w:p>
    <w:p w:rsidR="00345760" w:rsidRPr="00574F91" w:rsidRDefault="00345760" w:rsidP="00153B1A">
      <w:pPr>
        <w:spacing w:after="120"/>
        <w:jc w:val="both"/>
        <w:rPr>
          <w:rFonts w:ascii="Verdana" w:hAnsi="Verdana"/>
          <w:sz w:val="20"/>
          <w:szCs w:val="20"/>
        </w:rPr>
      </w:pPr>
      <w:r w:rsidRPr="00574F91">
        <w:rPr>
          <w:rFonts w:ascii="Verdana" w:hAnsi="Verdana" w:cs="Verdana"/>
          <w:sz w:val="20"/>
          <w:szCs w:val="20"/>
        </w:rPr>
        <w:t>Agiri honek be</w:t>
      </w:r>
      <w:r w:rsidR="005243E6">
        <w:rPr>
          <w:rFonts w:ascii="Verdana" w:hAnsi="Verdana" w:cs="Verdana"/>
          <w:sz w:val="20"/>
          <w:szCs w:val="20"/>
        </w:rPr>
        <w:t>r</w:t>
      </w:r>
      <w:r w:rsidRPr="00574F91">
        <w:rPr>
          <w:rFonts w:ascii="Verdana" w:hAnsi="Verdana" w:cs="Verdana"/>
          <w:sz w:val="20"/>
          <w:szCs w:val="20"/>
        </w:rPr>
        <w:t xml:space="preserve">e baitan jasotzen dituen </w:t>
      </w:r>
      <w:r w:rsidRPr="00574F91">
        <w:rPr>
          <w:rFonts w:ascii="Verdana" w:hAnsi="Verdana" w:cs="Verdana"/>
          <w:b/>
          <w:bCs/>
          <w:sz w:val="20"/>
          <w:szCs w:val="20"/>
        </w:rPr>
        <w:t>201/2008 Dekretua, abenduaren 2koa, Euskal Autonomia Erkidegoko unibertsitateaz kanpoko ikastetxeetako ikasleen eskubideei eta betebeharrei buruzkoa</w:t>
      </w:r>
      <w:r w:rsidRPr="00574F91">
        <w:rPr>
          <w:rFonts w:ascii="Verdana" w:hAnsi="Verdana" w:cs="Verdana"/>
          <w:sz w:val="20"/>
          <w:szCs w:val="20"/>
        </w:rPr>
        <w:t xml:space="preserve"> eta Dekretu horretan jasotako eskubideak urratzen dituzten egoeretan bete beharreko interbentzio-protokoloak,</w:t>
      </w:r>
      <w:r w:rsidRPr="00574F91">
        <w:rPr>
          <w:rFonts w:ascii="Verdana" w:hAnsi="Verdana"/>
          <w:sz w:val="20"/>
          <w:szCs w:val="20"/>
        </w:rPr>
        <w:t xml:space="preserve"> ikastetxeetan </w:t>
      </w:r>
      <w:r w:rsidR="005243E6">
        <w:rPr>
          <w:rFonts w:ascii="Verdana" w:hAnsi="Verdana"/>
          <w:sz w:val="20"/>
          <w:szCs w:val="20"/>
        </w:rPr>
        <w:t>bizikidetza</w:t>
      </w:r>
      <w:r w:rsidRPr="00574F91">
        <w:rPr>
          <w:rFonts w:ascii="Verdana" w:hAnsi="Verdana"/>
          <w:sz w:val="20"/>
          <w:szCs w:val="20"/>
        </w:rPr>
        <w:t>-giro bat sortzeko edo, edozein arrazoirengatik, desagertu bada, berreskuratzeko erabilgarri izatea espero dugu.</w:t>
      </w:r>
    </w:p>
    <w:p w:rsidR="00E44CB7" w:rsidRPr="00574F91" w:rsidRDefault="00E44CB7">
      <w:pPr>
        <w:spacing w:after="120"/>
        <w:jc w:val="both"/>
        <w:rPr>
          <w:rFonts w:ascii="Verdana" w:hAnsi="Verdana" w:cs="Verdana"/>
          <w:sz w:val="20"/>
          <w:szCs w:val="20"/>
        </w:rPr>
      </w:pPr>
    </w:p>
    <w:p w:rsidR="00574F91" w:rsidRPr="00574F91" w:rsidRDefault="00574F91" w:rsidP="00574F91">
      <w:pPr>
        <w:spacing w:after="120"/>
        <w:jc w:val="right"/>
        <w:rPr>
          <w:rFonts w:ascii="Verdana" w:hAnsi="Verdana"/>
          <w:sz w:val="20"/>
          <w:szCs w:val="20"/>
        </w:rPr>
      </w:pPr>
      <w:r w:rsidRPr="00574F91">
        <w:rPr>
          <w:rFonts w:ascii="Verdana" w:hAnsi="Verdana"/>
          <w:sz w:val="20"/>
          <w:szCs w:val="20"/>
        </w:rPr>
        <w:t>Vitoria-Gasteiz, 200</w:t>
      </w:r>
      <w:r w:rsidR="000F1CE0">
        <w:rPr>
          <w:rFonts w:ascii="Verdana" w:hAnsi="Verdana"/>
          <w:sz w:val="20"/>
          <w:szCs w:val="20"/>
        </w:rPr>
        <w:t>9</w:t>
      </w:r>
      <w:r w:rsidRPr="00574F91">
        <w:rPr>
          <w:rFonts w:ascii="Verdana" w:hAnsi="Verdana"/>
          <w:sz w:val="20"/>
          <w:szCs w:val="20"/>
        </w:rPr>
        <w:t>ko urtarrilaren 7an</w:t>
      </w:r>
    </w:p>
    <w:p w:rsidR="00574F91" w:rsidRPr="00574F91" w:rsidRDefault="00574F91" w:rsidP="00574F91">
      <w:pPr>
        <w:spacing w:after="120"/>
        <w:jc w:val="right"/>
        <w:rPr>
          <w:rFonts w:ascii="Verdana" w:hAnsi="Verdana"/>
          <w:sz w:val="20"/>
          <w:szCs w:val="20"/>
        </w:rPr>
      </w:pPr>
    </w:p>
    <w:p w:rsidR="00574F91" w:rsidRPr="00574F91" w:rsidRDefault="00574F91" w:rsidP="00574F91">
      <w:pPr>
        <w:spacing w:after="120"/>
        <w:jc w:val="right"/>
        <w:rPr>
          <w:rFonts w:ascii="Verdana" w:hAnsi="Verdana"/>
          <w:sz w:val="20"/>
          <w:szCs w:val="20"/>
        </w:rPr>
      </w:pPr>
      <w:r>
        <w:rPr>
          <w:rFonts w:ascii="Verdana" w:hAnsi="Verdana"/>
          <w:sz w:val="20"/>
          <w:szCs w:val="20"/>
        </w:rPr>
        <w:t>JOSE</w:t>
      </w:r>
      <w:r w:rsidRPr="00574F91">
        <w:rPr>
          <w:rFonts w:ascii="Verdana" w:hAnsi="Verdana"/>
          <w:sz w:val="20"/>
          <w:szCs w:val="20"/>
        </w:rPr>
        <w:t xml:space="preserve"> ANTONIO CAMPOS GRANADOS</w:t>
      </w:r>
    </w:p>
    <w:p w:rsidR="00574F91" w:rsidRPr="00574F91" w:rsidRDefault="00574F91" w:rsidP="00574F91">
      <w:pPr>
        <w:spacing w:after="120"/>
        <w:jc w:val="right"/>
        <w:rPr>
          <w:rFonts w:ascii="Verdana" w:hAnsi="Verdana"/>
          <w:sz w:val="20"/>
          <w:szCs w:val="20"/>
        </w:rPr>
      </w:pPr>
      <w:r w:rsidRPr="00574F91">
        <w:rPr>
          <w:rFonts w:ascii="Verdana" w:hAnsi="Verdana"/>
          <w:sz w:val="20"/>
          <w:szCs w:val="20"/>
        </w:rPr>
        <w:t>Hezkuntza, Unibertsitate eta Ikerketa Sailburua</w:t>
      </w:r>
    </w:p>
    <w:p w:rsidR="00574F91" w:rsidRPr="00574F91" w:rsidRDefault="00574F91">
      <w:pPr>
        <w:spacing w:after="120"/>
        <w:jc w:val="both"/>
        <w:rPr>
          <w:rFonts w:ascii="Verdana" w:hAnsi="Verdana" w:cs="Verdana"/>
          <w:sz w:val="20"/>
          <w:szCs w:val="20"/>
        </w:rPr>
      </w:pPr>
    </w:p>
    <w:p w:rsidR="001E3A94" w:rsidRPr="00574F91" w:rsidRDefault="001E3A94" w:rsidP="00C33667">
      <w:pPr>
        <w:jc w:val="center"/>
        <w:rPr>
          <w:rFonts w:ascii="Verdana" w:hAnsi="Verdana"/>
        </w:rPr>
      </w:pPr>
    </w:p>
    <w:p w:rsidR="00153B1A" w:rsidRPr="00574F91" w:rsidRDefault="001E3A94" w:rsidP="001E3A94">
      <w:pPr>
        <w:jc w:val="center"/>
      </w:pPr>
      <w:r w:rsidRPr="00574F91">
        <w:br w:type="page"/>
      </w:r>
    </w:p>
    <w:p w:rsidR="00E44CB7" w:rsidRPr="00574F91" w:rsidRDefault="00E44CB7" w:rsidP="00153B1A">
      <w:pPr>
        <w:pStyle w:val="Ttulo1"/>
        <w:spacing w:after="120"/>
        <w:rPr>
          <w:rFonts w:ascii="Verdana" w:hAnsi="Verdana"/>
          <w:u w:val="none"/>
        </w:rPr>
      </w:pPr>
      <w:r w:rsidRPr="00574F91">
        <w:rPr>
          <w:rFonts w:ascii="Verdana" w:hAnsi="Verdana"/>
          <w:u w:val="none"/>
        </w:rPr>
        <w:t>1.- ALDERDI OROKORRAK</w:t>
      </w:r>
    </w:p>
    <w:p w:rsidR="00E44CB7" w:rsidRPr="00574F91" w:rsidRDefault="00E44CB7" w:rsidP="00153B1A">
      <w:pPr>
        <w:spacing w:after="120"/>
        <w:jc w:val="both"/>
        <w:rPr>
          <w:rFonts w:ascii="Verdana" w:hAnsi="Verdana" w:cs="Verdana"/>
          <w:sz w:val="20"/>
          <w:szCs w:val="20"/>
        </w:rPr>
      </w:pPr>
      <w:bookmarkStart w:id="1" w:name="OLE_LINK1"/>
      <w:r w:rsidRPr="00574F91">
        <w:rPr>
          <w:rFonts w:ascii="Verdana" w:hAnsi="Verdana" w:cs="Verdana"/>
          <w:sz w:val="20"/>
          <w:szCs w:val="20"/>
        </w:rPr>
        <w:t xml:space="preserve">Ikusita, edukien ikuspegitik, zer-nolako aplikazio-eremu zabala duen </w:t>
      </w:r>
      <w:r w:rsidR="00844101" w:rsidRPr="00574F91">
        <w:rPr>
          <w:rFonts w:ascii="Verdana" w:hAnsi="Verdana" w:cs="Verdana"/>
          <w:b/>
          <w:sz w:val="20"/>
          <w:szCs w:val="20"/>
        </w:rPr>
        <w:t>201</w:t>
      </w:r>
      <w:r w:rsidRPr="00574F91">
        <w:rPr>
          <w:rFonts w:ascii="Verdana" w:hAnsi="Verdana" w:cs="Verdana"/>
          <w:b/>
          <w:sz w:val="20"/>
          <w:szCs w:val="20"/>
        </w:rPr>
        <w:t xml:space="preserve">/2008 Dekretuak, </w:t>
      </w:r>
      <w:r w:rsidR="00844101" w:rsidRPr="00574F91">
        <w:rPr>
          <w:rFonts w:ascii="Verdana" w:hAnsi="Verdana" w:cs="Verdana"/>
          <w:b/>
          <w:sz w:val="20"/>
          <w:szCs w:val="20"/>
        </w:rPr>
        <w:t>abenduare</w:t>
      </w:r>
      <w:r w:rsidR="00E65734" w:rsidRPr="00574F91">
        <w:rPr>
          <w:rFonts w:ascii="Verdana" w:hAnsi="Verdana" w:cs="Verdana"/>
          <w:b/>
          <w:sz w:val="20"/>
          <w:szCs w:val="20"/>
        </w:rPr>
        <w:t>n</w:t>
      </w:r>
      <w:r w:rsidRPr="00574F91">
        <w:rPr>
          <w:rFonts w:ascii="Verdana" w:hAnsi="Verdana" w:cs="Verdana"/>
          <w:b/>
          <w:sz w:val="20"/>
          <w:szCs w:val="20"/>
        </w:rPr>
        <w:t xml:space="preserve"> </w:t>
      </w:r>
      <w:r w:rsidR="00844101" w:rsidRPr="00574F91">
        <w:rPr>
          <w:rFonts w:ascii="Verdana" w:hAnsi="Verdana" w:cs="Verdana"/>
          <w:b/>
          <w:sz w:val="20"/>
          <w:szCs w:val="20"/>
        </w:rPr>
        <w:t>2</w:t>
      </w:r>
      <w:r w:rsidRPr="00574F91">
        <w:rPr>
          <w:rFonts w:ascii="Verdana" w:hAnsi="Verdana" w:cs="Verdana"/>
          <w:b/>
          <w:sz w:val="20"/>
          <w:szCs w:val="20"/>
        </w:rPr>
        <w:t>koak, Euskal Autonomia Erkidegoko unibertsitateaz kanpoko ikastetxeetako ikasleen eskubideei eta betebeharrei buruzkoak</w:t>
      </w:r>
      <w:r w:rsidRPr="00574F91">
        <w:rPr>
          <w:rFonts w:ascii="Verdana" w:hAnsi="Verdana" w:cs="Verdana"/>
          <w:sz w:val="20"/>
          <w:szCs w:val="20"/>
        </w:rPr>
        <w:t>, premiazkoa da eduki horiek antolatzeko egitura bat sortzea, antolamendu horrek zentzua emango baitie edukiei, eta, finean, dekretuaren erabilera eta ikastetxeen egitekoa erraztuko baitu. Horrenbestez, arau honen egitekoetako bat da ikastetxeei laguntza ematea beren zeregin nagusia ahalik eta hoberen bete dezaten; hau da, ikasleek baldintza onetan bete dezaten beraien hezkuntza-prozesua, beren eskubideak arduraz erabiliz.</w:t>
      </w:r>
      <w:bookmarkEnd w:id="1"/>
    </w:p>
    <w:p w:rsidR="00E44CB7" w:rsidRPr="00574F91" w:rsidRDefault="00E44CB7" w:rsidP="00153B1A">
      <w:pPr>
        <w:spacing w:after="120"/>
        <w:jc w:val="both"/>
        <w:rPr>
          <w:rFonts w:ascii="Verdana" w:hAnsi="Verdana" w:cs="Verdana"/>
          <w:sz w:val="20"/>
          <w:szCs w:val="20"/>
        </w:rPr>
      </w:pPr>
      <w:r w:rsidRPr="00574F91">
        <w:rPr>
          <w:rFonts w:ascii="Verdana" w:hAnsi="Verdana" w:cs="Verdana"/>
          <w:sz w:val="20"/>
          <w:szCs w:val="20"/>
        </w:rPr>
        <w:t>Atariko kapituluak xedapen orokorrak jasotzen ditu, eta, horien artean, Dekretuaren printzipio informatzaileak. Printzipio horiek dira, hain justu, gainerako edukien erreferentziazko ardatza, lau multzotan banatuta.</w:t>
      </w:r>
    </w:p>
    <w:p w:rsidR="00E44CB7" w:rsidRPr="00574F91" w:rsidRDefault="00E44CB7" w:rsidP="00153B1A">
      <w:pPr>
        <w:spacing w:after="120"/>
        <w:jc w:val="both"/>
        <w:rPr>
          <w:rFonts w:ascii="Verdana" w:hAnsi="Verdana" w:cs="Verdana"/>
          <w:sz w:val="20"/>
          <w:szCs w:val="20"/>
        </w:rPr>
      </w:pPr>
      <w:r w:rsidRPr="00574F91">
        <w:rPr>
          <w:rFonts w:ascii="Verdana" w:hAnsi="Verdana" w:cs="Verdana"/>
          <w:sz w:val="20"/>
          <w:szCs w:val="20"/>
        </w:rPr>
        <w:t>Ikasleen eskubideak eta betebeharrak jorratzen ditu I. kapituluak, eta nabarmentzen du prestakuntza osoa jasotzeko eskubidea eta ikasteko eskubidea direla ikasle ororen eskubide nagusiak; hala ere, gogorarazten du garrantzi handikoak direla, era berean, errespetuarekin, partaidetzarekin eta bizikidetza hobetzeko izan behar duten inplikazioarekin lotuta</w:t>
      </w:r>
      <w:r w:rsidR="00153B1A" w:rsidRPr="00574F91">
        <w:rPr>
          <w:rFonts w:ascii="Verdana" w:hAnsi="Verdana" w:cs="Verdana"/>
          <w:sz w:val="20"/>
          <w:szCs w:val="20"/>
        </w:rPr>
        <w:t>ko eskubideak eta betebeharrak.</w:t>
      </w:r>
    </w:p>
    <w:p w:rsidR="00E44CB7" w:rsidRPr="00574F91" w:rsidRDefault="00E44CB7" w:rsidP="00153B1A">
      <w:pPr>
        <w:spacing w:after="120"/>
        <w:jc w:val="both"/>
        <w:rPr>
          <w:rFonts w:ascii="Verdana" w:hAnsi="Verdana" w:cs="Verdana"/>
          <w:sz w:val="20"/>
          <w:szCs w:val="20"/>
        </w:rPr>
      </w:pPr>
      <w:r w:rsidRPr="00574F91">
        <w:rPr>
          <w:rFonts w:ascii="Verdana" w:hAnsi="Verdana" w:cs="Verdana"/>
          <w:sz w:val="20"/>
          <w:szCs w:val="20"/>
        </w:rPr>
        <w:t>Dekretuko II. Kapituluak zuzendu beharreko jokabideak deskribatzen ditu eta haiek aukeran dituzten neurri zuzentzaileak zerrendatzen; zehazki, kapitulu horretako lehen atalak xedapen orokorrak zehazten ditu, zuzendu beharreko jokabideak adierazten eta haiek ikasleen adinarekin duten korrespondentzia finkatzen du.  Zuzendu beharreko jokabideen deskribapena xehatzen du bigarren kapituluak. Neurri zuzentzaile hezitzaileak lantzen ditu hirugarren atalak.</w:t>
      </w:r>
    </w:p>
    <w:p w:rsidR="00E44CB7" w:rsidRPr="00574F91" w:rsidRDefault="00E44CB7" w:rsidP="00153B1A">
      <w:pPr>
        <w:spacing w:after="120"/>
        <w:jc w:val="both"/>
        <w:rPr>
          <w:rFonts w:ascii="Verdana" w:hAnsi="Verdana" w:cs="Verdana"/>
          <w:sz w:val="20"/>
          <w:szCs w:val="20"/>
        </w:rPr>
      </w:pPr>
      <w:r w:rsidRPr="00574F91">
        <w:rPr>
          <w:rFonts w:ascii="Verdana" w:hAnsi="Verdana" w:cs="Verdana"/>
          <w:sz w:val="20"/>
          <w:szCs w:val="20"/>
        </w:rPr>
        <w:t>Jokabideak zuzentzeko bide alternatiboak lantzen ditu III. kapituluak; hau da, prozedura formalik ez darabilten neurri hezitzaileak jorratzen ditu, adiskidetzeko eta kalteak konpontzeko bideak urratzeko. Halaber, bizikidetza hobetzeko inplikazioa hartzen duten ikasleek konpromiso hezitzaileak adierazten ditu.</w:t>
      </w:r>
    </w:p>
    <w:p w:rsidR="00E44CB7" w:rsidRPr="00574F91" w:rsidRDefault="00E44CB7" w:rsidP="00153B1A">
      <w:pPr>
        <w:spacing w:after="120"/>
        <w:jc w:val="both"/>
        <w:rPr>
          <w:rFonts w:ascii="Verdana" w:hAnsi="Verdana" w:cs="Verdana"/>
          <w:sz w:val="20"/>
          <w:szCs w:val="20"/>
        </w:rPr>
      </w:pPr>
      <w:r w:rsidRPr="00574F91">
        <w:rPr>
          <w:rFonts w:ascii="Verdana" w:hAnsi="Verdana" w:cs="Verdana"/>
          <w:sz w:val="20"/>
          <w:szCs w:val="20"/>
        </w:rPr>
        <w:t>Jokabide desegokiak, bizikidetzaren aurkakoak edo hura larriki kaltetzen dutenak zuzentzeko neurriak aplikatzeko prozedurak adierazten ditu IV. kapituluak.  Prozedura zuzentzailea egituratzen duten xedapen orokorrak adierazten ditu lehen atalak. Jokabide desegokiak hitzezko adierazpenez zuzentzeko baliatu behar den prozedura lantzen du bigarren atalak, irakasleak haiek ebazteko eskumena duen kasuetan. Ikastetxeetako bizikidetzaren aurkakoak diren edo hura larriki kaltetzen duten jokabideak zuzentzeko prozedura arrunta azaltzen du hirugarren atalak, eta xedatzen du zuzendariak direla prozedura hori erabiltzeko kargu eskudunak. Ez-ohiko prozeduren izapideak zehazten ditu laugarren atalak; hau da, azaltzen du zer kasutan izendatu behar den instruktore ba</w:t>
      </w:r>
      <w:r w:rsidR="00844101" w:rsidRPr="00574F91">
        <w:rPr>
          <w:rFonts w:ascii="Verdana" w:hAnsi="Verdana" w:cs="Verdana"/>
          <w:sz w:val="20"/>
          <w:szCs w:val="20"/>
        </w:rPr>
        <w:t>t, ebazpen-proposamena egiteko.</w:t>
      </w:r>
    </w:p>
    <w:p w:rsidR="00E44CB7" w:rsidRPr="00574F91" w:rsidRDefault="00E44CB7" w:rsidP="00153B1A">
      <w:pPr>
        <w:spacing w:after="120"/>
        <w:jc w:val="both"/>
        <w:rPr>
          <w:rFonts w:ascii="Verdana" w:hAnsi="Verdana" w:cs="Verdana"/>
          <w:sz w:val="20"/>
          <w:szCs w:val="20"/>
        </w:rPr>
      </w:pPr>
      <w:r w:rsidRPr="00574F91">
        <w:rPr>
          <w:rFonts w:ascii="Verdana" w:hAnsi="Verdana" w:cs="Verdana"/>
          <w:sz w:val="20"/>
          <w:szCs w:val="20"/>
        </w:rPr>
        <w:t>Arauaren amaieran jasotzen diren xedapenak zehaztu egiten dituzte Dekretu hau aplikatzeko eta abiarazteko zenbait alderdi.</w:t>
      </w:r>
    </w:p>
    <w:p w:rsidR="00E44CB7" w:rsidRPr="00574F91" w:rsidRDefault="00153B1A" w:rsidP="005243E6">
      <w:pPr>
        <w:pStyle w:val="Ttulo1"/>
        <w:spacing w:after="120"/>
        <w:rPr>
          <w:rFonts w:ascii="Verdana" w:hAnsi="Verdana"/>
          <w:u w:val="none"/>
        </w:rPr>
      </w:pPr>
      <w:r w:rsidRPr="00574F91">
        <w:rPr>
          <w:rFonts w:ascii="Verdana" w:hAnsi="Verdana"/>
          <w:u w:val="none"/>
        </w:rPr>
        <w:br w:type="page"/>
      </w:r>
      <w:r w:rsidR="00E44CB7" w:rsidRPr="00574F91">
        <w:rPr>
          <w:rFonts w:ascii="Verdana" w:hAnsi="Verdana"/>
          <w:u w:val="none"/>
        </w:rPr>
        <w:t xml:space="preserve">2.- </w:t>
      </w:r>
      <w:r w:rsidR="00844101" w:rsidRPr="00574F91">
        <w:rPr>
          <w:rFonts w:ascii="Verdana" w:hAnsi="Verdana"/>
          <w:u w:val="none"/>
        </w:rPr>
        <w:t>201</w:t>
      </w:r>
      <w:r w:rsidR="00E44CB7" w:rsidRPr="00574F91">
        <w:rPr>
          <w:rFonts w:ascii="Verdana" w:hAnsi="Verdana"/>
          <w:u w:val="none"/>
        </w:rPr>
        <w:t>/2008 DEKRETUAREN EGITURA</w:t>
      </w:r>
    </w:p>
    <w:p w:rsidR="00E44CB7" w:rsidRPr="00574F91" w:rsidRDefault="00E44CB7" w:rsidP="009F54CF">
      <w:pPr>
        <w:jc w:val="both"/>
        <w:rPr>
          <w:rFonts w:ascii="Verdana" w:hAnsi="Verdana" w:cs="Verdana"/>
          <w:sz w:val="20"/>
          <w:szCs w:val="20"/>
        </w:rPr>
      </w:pPr>
      <w:r w:rsidRPr="00574F91">
        <w:rPr>
          <w:rFonts w:ascii="Verdana" w:hAnsi="Verdana" w:cs="Verdana"/>
          <w:sz w:val="20"/>
          <w:szCs w:val="20"/>
        </w:rPr>
        <w:t>Jarraian, Dekretuaren egitura adierazten du laburpen-taula batek, haren alderdiak eskema moduan bistarazteko eta Dekretuaren aplikazioa errazteko</w:t>
      </w:r>
      <w:r w:rsidR="00E65734" w:rsidRPr="00574F91">
        <w:rPr>
          <w:rFonts w:ascii="Verdana" w:hAnsi="Verdana" w:cs="Verdana"/>
          <w:sz w:val="20"/>
          <w:szCs w:val="20"/>
        </w:rPr>
        <w:t>.</w:t>
      </w:r>
    </w:p>
    <w:p w:rsidR="00E44CB7" w:rsidRPr="00574F91" w:rsidRDefault="00E44CB7" w:rsidP="009F54CF">
      <w:pPr>
        <w:jc w:val="both"/>
        <w:rPr>
          <w:rFonts w:ascii="Verdana" w:hAnsi="Verdana" w:cs="Verdana"/>
          <w:b/>
          <w:bCs/>
          <w:sz w:val="16"/>
          <w:szCs w:val="16"/>
        </w:rPr>
      </w:pPr>
    </w:p>
    <w:tbl>
      <w:tblPr>
        <w:tblW w:w="10809" w:type="dxa"/>
        <w:jc w:val="center"/>
        <w:tblLayout w:type="fixed"/>
        <w:tblCellMar>
          <w:left w:w="0" w:type="dxa"/>
          <w:right w:w="0" w:type="dxa"/>
        </w:tblCellMar>
        <w:tblLook w:val="0000" w:firstRow="0" w:lastRow="0" w:firstColumn="0" w:lastColumn="0" w:noHBand="0" w:noVBand="0"/>
      </w:tblPr>
      <w:tblGrid>
        <w:gridCol w:w="945"/>
        <w:gridCol w:w="1768"/>
        <w:gridCol w:w="2792"/>
        <w:gridCol w:w="360"/>
        <w:gridCol w:w="4944"/>
      </w:tblGrid>
      <w:tr w:rsidR="00E44CB7" w:rsidRPr="00574F91">
        <w:tblPrEx>
          <w:tblCellMar>
            <w:top w:w="0" w:type="dxa"/>
            <w:left w:w="0" w:type="dxa"/>
            <w:bottom w:w="0" w:type="dxa"/>
            <w:right w:w="0" w:type="dxa"/>
          </w:tblCellMar>
        </w:tblPrEx>
        <w:trPr>
          <w:trHeight w:hRule="exact" w:val="539"/>
          <w:jc w:val="center"/>
        </w:trPr>
        <w:tc>
          <w:tcPr>
            <w:tcW w:w="2713" w:type="dxa"/>
            <w:gridSpan w:val="2"/>
            <w:tcBorders>
              <w:top w:val="single" w:sz="4" w:space="0" w:color="auto"/>
              <w:left w:val="single" w:sz="4" w:space="0" w:color="auto"/>
              <w:bottom w:val="single" w:sz="4" w:space="0" w:color="auto"/>
              <w:right w:val="single" w:sz="4" w:space="0" w:color="auto"/>
            </w:tcBorders>
            <w:shd w:val="solid" w:color="B3B3B3" w:fill="auto"/>
            <w:vAlign w:val="center"/>
          </w:tcPr>
          <w:p w:rsidR="00E44CB7" w:rsidRPr="00574F91" w:rsidRDefault="00E44CB7">
            <w:pPr>
              <w:ind w:left="989"/>
              <w:rPr>
                <w:rFonts w:ascii="Verdana" w:hAnsi="Verdana" w:cs="Arial Narrow"/>
                <w:b/>
                <w:bCs/>
                <w:color w:val="000000"/>
              </w:rPr>
            </w:pPr>
            <w:r w:rsidRPr="00574F91">
              <w:rPr>
                <w:rFonts w:ascii="Verdana" w:hAnsi="Verdana" w:cs="Arial Narrow"/>
                <w:b/>
                <w:bCs/>
                <w:color w:val="000000"/>
              </w:rPr>
              <w:t>KAPITULUA</w:t>
            </w:r>
          </w:p>
        </w:tc>
        <w:tc>
          <w:tcPr>
            <w:tcW w:w="2792" w:type="dxa"/>
            <w:tcBorders>
              <w:top w:val="single" w:sz="4" w:space="0" w:color="auto"/>
              <w:left w:val="single" w:sz="4" w:space="0" w:color="auto"/>
              <w:bottom w:val="single" w:sz="6" w:space="0" w:color="auto"/>
              <w:right w:val="single" w:sz="4" w:space="0" w:color="auto"/>
            </w:tcBorders>
            <w:shd w:val="solid" w:color="CCCCCC" w:fill="auto"/>
            <w:vAlign w:val="center"/>
          </w:tcPr>
          <w:p w:rsidR="00E44CB7" w:rsidRPr="00574F91" w:rsidRDefault="00E44CB7">
            <w:pPr>
              <w:ind w:right="967"/>
              <w:jc w:val="right"/>
              <w:rPr>
                <w:rFonts w:ascii="Verdana" w:hAnsi="Verdana" w:cs="Arial Narrow"/>
                <w:b/>
                <w:bCs/>
                <w:color w:val="000000"/>
              </w:rPr>
            </w:pPr>
            <w:r w:rsidRPr="00574F91">
              <w:rPr>
                <w:rFonts w:ascii="Verdana" w:hAnsi="Verdana" w:cs="Arial Narrow"/>
                <w:b/>
                <w:bCs/>
                <w:color w:val="000000"/>
              </w:rPr>
              <w:t>ATALA</w:t>
            </w:r>
          </w:p>
        </w:tc>
        <w:tc>
          <w:tcPr>
            <w:tcW w:w="5304" w:type="dxa"/>
            <w:gridSpan w:val="2"/>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ind w:left="1921"/>
              <w:rPr>
                <w:rFonts w:ascii="Verdana" w:hAnsi="Verdana" w:cs="Arial Narrow"/>
                <w:b/>
                <w:bCs/>
                <w:color w:val="000000"/>
              </w:rPr>
            </w:pPr>
            <w:r w:rsidRPr="00574F91">
              <w:rPr>
                <w:rFonts w:ascii="Verdana" w:hAnsi="Verdana" w:cs="Arial Narrow"/>
                <w:b/>
                <w:bCs/>
                <w:color w:val="000000"/>
              </w:rPr>
              <w:t>ARTIKULUA.</w:t>
            </w:r>
          </w:p>
        </w:tc>
      </w:tr>
      <w:tr w:rsidR="00E44CB7" w:rsidRPr="00574F91">
        <w:tblPrEx>
          <w:tblCellMar>
            <w:top w:w="0" w:type="dxa"/>
            <w:left w:w="0" w:type="dxa"/>
            <w:bottom w:w="0" w:type="dxa"/>
            <w:right w:w="0" w:type="dxa"/>
          </w:tblCellMar>
        </w:tblPrEx>
        <w:trPr>
          <w:cantSplit/>
          <w:trHeight w:hRule="exact" w:val="230"/>
          <w:jc w:val="center"/>
        </w:trPr>
        <w:tc>
          <w:tcPr>
            <w:tcW w:w="945" w:type="dxa"/>
            <w:vMerge w:val="restart"/>
            <w:tcBorders>
              <w:top w:val="single" w:sz="4" w:space="0" w:color="auto"/>
              <w:left w:val="single" w:sz="4" w:space="0" w:color="auto"/>
              <w:right w:val="single" w:sz="4" w:space="0" w:color="auto"/>
            </w:tcBorders>
            <w:shd w:val="solid" w:color="B3B3B3" w:fill="auto"/>
            <w:vAlign w:val="center"/>
          </w:tcPr>
          <w:p w:rsidR="00E44CB7" w:rsidRPr="00574F91" w:rsidRDefault="00E44CB7" w:rsidP="00B92F1C">
            <w:pPr>
              <w:ind w:right="49"/>
              <w:jc w:val="center"/>
              <w:rPr>
                <w:rFonts w:ascii="Verdana" w:hAnsi="Verdana" w:cs="Arial Narrow"/>
                <w:b/>
                <w:bCs/>
                <w:color w:val="000000"/>
                <w:sz w:val="18"/>
                <w:szCs w:val="18"/>
              </w:rPr>
            </w:pPr>
            <w:r w:rsidRPr="00574F91">
              <w:rPr>
                <w:rFonts w:ascii="Verdana" w:hAnsi="Verdana" w:cs="Arial Narrow"/>
                <w:b/>
                <w:bCs/>
                <w:color w:val="000000"/>
                <w:sz w:val="18"/>
                <w:szCs w:val="18"/>
              </w:rPr>
              <w:t>ATARI</w:t>
            </w:r>
            <w:r w:rsidR="00B92F1C" w:rsidRPr="00574F91">
              <w:rPr>
                <w:rFonts w:ascii="Verdana" w:hAnsi="Verdana" w:cs="Arial Narrow"/>
                <w:b/>
                <w:bCs/>
                <w:color w:val="000000"/>
                <w:sz w:val="18"/>
                <w:szCs w:val="18"/>
              </w:rPr>
              <w:t>-</w:t>
            </w:r>
            <w:r w:rsidRPr="00574F91">
              <w:rPr>
                <w:rFonts w:ascii="Verdana" w:hAnsi="Verdana" w:cs="Arial Narrow"/>
                <w:b/>
                <w:bCs/>
                <w:color w:val="000000"/>
                <w:sz w:val="18"/>
                <w:szCs w:val="18"/>
              </w:rPr>
              <w:t>KOA</w:t>
            </w:r>
          </w:p>
        </w:tc>
        <w:tc>
          <w:tcPr>
            <w:tcW w:w="1768" w:type="dxa"/>
            <w:vMerge w:val="restart"/>
            <w:tcBorders>
              <w:top w:val="single" w:sz="4" w:space="0" w:color="auto"/>
              <w:left w:val="sing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z w:val="18"/>
                <w:szCs w:val="18"/>
              </w:rPr>
            </w:pPr>
            <w:r w:rsidRPr="00574F91">
              <w:rPr>
                <w:rFonts w:ascii="Verdana" w:hAnsi="Verdana" w:cs="Arial Narrow"/>
                <w:b/>
                <w:bCs/>
                <w:color w:val="000000"/>
                <w:sz w:val="18"/>
                <w:szCs w:val="18"/>
              </w:rPr>
              <w:t>XEDAPEN OROKORRAK</w:t>
            </w:r>
          </w:p>
        </w:tc>
        <w:tc>
          <w:tcPr>
            <w:tcW w:w="2792" w:type="dxa"/>
            <w:vMerge w:val="restart"/>
            <w:tcBorders>
              <w:top w:val="single" w:sz="6" w:space="0" w:color="auto"/>
              <w:left w:val="single" w:sz="6" w:space="0" w:color="auto"/>
              <w:right w:val="single" w:sz="6" w:space="0" w:color="auto"/>
            </w:tcBorders>
            <w:shd w:val="solid" w:color="CCCCCC" w:fill="auto"/>
          </w:tcPr>
          <w:p w:rsidR="00E44CB7" w:rsidRPr="00574F91" w:rsidRDefault="00E44CB7">
            <w:pPr>
              <w:rPr>
                <w:rFonts w:ascii="Verdana" w:hAnsi="Verdana" w:cs="Arial Narrow"/>
                <w:color w:val="000000"/>
                <w:sz w:val="18"/>
                <w:szCs w:val="18"/>
                <w:shd w:val="clear" w:color="auto" w:fill="D9D9D9"/>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z w:val="18"/>
                <w:szCs w:val="18"/>
              </w:rPr>
            </w:pPr>
            <w:r w:rsidRPr="00574F91">
              <w:rPr>
                <w:rFonts w:ascii="Verdana" w:hAnsi="Verdana" w:cs="Arial Narrow"/>
                <w:color w:val="000000"/>
                <w:spacing w:val="-2"/>
                <w:sz w:val="18"/>
                <w:szCs w:val="18"/>
              </w:rPr>
              <w:t>Xedea eta aplikazio-eremua</w:t>
            </w:r>
          </w:p>
        </w:tc>
      </w:tr>
      <w:tr w:rsidR="00E44CB7" w:rsidRPr="00574F91">
        <w:tblPrEx>
          <w:tblCellMar>
            <w:top w:w="0" w:type="dxa"/>
            <w:left w:w="0" w:type="dxa"/>
            <w:bottom w:w="0" w:type="dxa"/>
            <w:right w:w="0" w:type="dxa"/>
          </w:tblCellMar>
        </w:tblPrEx>
        <w:trPr>
          <w:cantSplit/>
          <w:trHeight w:hRule="exact" w:val="454"/>
          <w:jc w:val="center"/>
        </w:trPr>
        <w:tc>
          <w:tcPr>
            <w:tcW w:w="945" w:type="dxa"/>
            <w:vMerge/>
            <w:tcBorders>
              <w:left w:val="sing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z w:val="18"/>
                <w:szCs w:val="18"/>
              </w:rPr>
            </w:pPr>
            <w:r w:rsidRPr="00574F91">
              <w:rPr>
                <w:rFonts w:ascii="Verdana" w:hAnsi="Verdana" w:cs="Arial Narrow"/>
                <w:color w:val="000000"/>
                <w:spacing w:val="-2"/>
                <w:sz w:val="18"/>
                <w:szCs w:val="18"/>
              </w:rPr>
              <w:t>Eskubideak eta betebeharrak egikaritzeko printzipio orokorrak</w:t>
            </w:r>
          </w:p>
        </w:tc>
      </w:tr>
      <w:tr w:rsidR="00E44CB7" w:rsidRPr="00574F91">
        <w:tblPrEx>
          <w:tblCellMar>
            <w:top w:w="0" w:type="dxa"/>
            <w:left w:w="0" w:type="dxa"/>
            <w:bottom w:w="0" w:type="dxa"/>
            <w:right w:w="0" w:type="dxa"/>
          </w:tblCellMar>
        </w:tblPrEx>
        <w:trPr>
          <w:cantSplit/>
          <w:trHeight w:hRule="exact" w:val="454"/>
          <w:jc w:val="center"/>
        </w:trPr>
        <w:tc>
          <w:tcPr>
            <w:tcW w:w="945" w:type="dxa"/>
            <w:vMerge/>
            <w:tcBorders>
              <w:left w:val="sing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z w:val="18"/>
                <w:szCs w:val="18"/>
              </w:rPr>
            </w:pPr>
            <w:r w:rsidRPr="00574F91">
              <w:rPr>
                <w:rFonts w:ascii="Verdana" w:hAnsi="Verdana" w:cs="Arial Narrow"/>
                <w:color w:val="000000"/>
                <w:spacing w:val="-2"/>
                <w:sz w:val="18"/>
                <w:szCs w:val="18"/>
              </w:rPr>
              <w:t>Eskubideak eta betebeharrak zuzentzeko printzipio orokorrak</w:t>
            </w:r>
          </w:p>
        </w:tc>
      </w:tr>
      <w:tr w:rsidR="00E44CB7" w:rsidRPr="00574F91">
        <w:tblPrEx>
          <w:tblCellMar>
            <w:top w:w="0" w:type="dxa"/>
            <w:left w:w="0" w:type="dxa"/>
            <w:bottom w:w="0" w:type="dxa"/>
            <w:right w:w="0" w:type="dxa"/>
          </w:tblCellMar>
        </w:tblPrEx>
        <w:trPr>
          <w:cantSplit/>
          <w:trHeight w:hRule="exact" w:val="454"/>
          <w:jc w:val="center"/>
        </w:trPr>
        <w:tc>
          <w:tcPr>
            <w:tcW w:w="945" w:type="dxa"/>
            <w:vMerge/>
            <w:tcBorders>
              <w:left w:val="sing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Tipifikatu gabeko jokabideei neurriak aplikatzeko debekua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Bizikidetza-planak</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ind w:right="49"/>
              <w:jc w:val="center"/>
              <w:rPr>
                <w:rFonts w:ascii="Verdana" w:hAnsi="Verdana" w:cs="Arial Narrow"/>
                <w:b/>
                <w:bCs/>
                <w:color w:val="000000"/>
                <w:sz w:val="18"/>
                <w:szCs w:val="18"/>
              </w:rPr>
            </w:pPr>
            <w:r w:rsidRPr="00574F91">
              <w:rPr>
                <w:rFonts w:ascii="Verdana" w:hAnsi="Verdana" w:cs="Arial Narrow"/>
                <w:b/>
                <w:bCs/>
                <w:color w:val="000000"/>
                <w:sz w:val="18"/>
                <w:szCs w:val="18"/>
              </w:rPr>
              <w:t>I</w:t>
            </w:r>
          </w:p>
        </w:tc>
        <w:tc>
          <w:tcPr>
            <w:tcW w:w="1768" w:type="dxa"/>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z w:val="18"/>
                <w:szCs w:val="18"/>
              </w:rPr>
            </w:pPr>
            <w:r w:rsidRPr="00574F91">
              <w:rPr>
                <w:rFonts w:ascii="Verdana" w:hAnsi="Verdana" w:cs="Arial Narrow"/>
                <w:b/>
                <w:bCs/>
                <w:color w:val="000000"/>
                <w:sz w:val="18"/>
                <w:szCs w:val="18"/>
              </w:rPr>
              <w:t>IKASLEEN ESKUBIDEAK ETA BETEBEHARRAK</w:t>
            </w:r>
          </w:p>
        </w:tc>
        <w:tc>
          <w:tcPr>
            <w:tcW w:w="2792" w:type="dxa"/>
            <w:vMerge w:val="restart"/>
            <w:tcBorders>
              <w:top w:val="double" w:sz="4" w:space="0" w:color="auto"/>
              <w:left w:val="single" w:sz="6" w:space="0" w:color="auto"/>
              <w:bottom w:val="single" w:sz="4" w:space="0" w:color="auto"/>
              <w:right w:val="single" w:sz="6" w:space="0" w:color="auto"/>
            </w:tcBorders>
            <w:shd w:val="solid" w:color="CCCCCC" w:fill="auto"/>
            <w:vAlign w:val="center"/>
          </w:tcPr>
          <w:p w:rsidR="00E44CB7" w:rsidRPr="00574F91" w:rsidRDefault="00E44CB7">
            <w:pPr>
              <w:jc w:val="center"/>
              <w:rPr>
                <w:rFonts w:ascii="Verdana" w:hAnsi="Verdana" w:cs="Arial Narrow"/>
                <w:b/>
                <w:bCs/>
                <w:color w:val="000000"/>
                <w:sz w:val="18"/>
                <w:szCs w:val="18"/>
                <w:shd w:val="clear" w:color="auto" w:fill="D9D9D9"/>
              </w:rPr>
            </w:pPr>
            <w:r w:rsidRPr="00574F91">
              <w:rPr>
                <w:rFonts w:ascii="Verdana" w:hAnsi="Verdana" w:cs="Arial Narrow"/>
                <w:b/>
                <w:bCs/>
                <w:color w:val="000000"/>
                <w:sz w:val="18"/>
                <w:szCs w:val="18"/>
                <w:shd w:val="clear" w:color="auto" w:fill="D9D9D9"/>
              </w:rPr>
              <w:t>Lehen atala. Ikasleen eskubideak</w:t>
            </w:r>
          </w:p>
        </w:tc>
        <w:tc>
          <w:tcPr>
            <w:tcW w:w="360" w:type="dxa"/>
            <w:tcBorders>
              <w:top w:val="double" w:sz="4" w:space="0" w:color="auto"/>
              <w:left w:val="single" w:sz="6" w:space="0" w:color="auto"/>
              <w:bottom w:val="single" w:sz="6"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6</w:t>
            </w:r>
          </w:p>
        </w:tc>
        <w:tc>
          <w:tcPr>
            <w:tcW w:w="4944" w:type="dxa"/>
            <w:tcBorders>
              <w:top w:val="double" w:sz="4" w:space="0" w:color="auto"/>
              <w:left w:val="single" w:sz="6" w:space="0" w:color="auto"/>
              <w:bottom w:val="single" w:sz="6"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z w:val="18"/>
                <w:szCs w:val="18"/>
              </w:rPr>
            </w:pPr>
            <w:r w:rsidRPr="00574F91">
              <w:rPr>
                <w:rFonts w:ascii="Verdana" w:hAnsi="Verdana" w:cs="Arial Narrow"/>
                <w:color w:val="000000"/>
                <w:sz w:val="18"/>
                <w:szCs w:val="18"/>
              </w:rPr>
              <w:t>Heziketa osoa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6"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w:t>
            </w:r>
          </w:p>
        </w:tc>
        <w:tc>
          <w:tcPr>
            <w:tcW w:w="4944" w:type="dxa"/>
            <w:tcBorders>
              <w:top w:val="single" w:sz="6"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z w:val="18"/>
                <w:szCs w:val="18"/>
              </w:rPr>
            </w:pPr>
            <w:r w:rsidRPr="00574F91">
              <w:rPr>
                <w:rFonts w:ascii="Verdana" w:hAnsi="Verdana" w:cs="Arial Narrow"/>
                <w:color w:val="000000"/>
                <w:sz w:val="18"/>
                <w:szCs w:val="18"/>
              </w:rPr>
              <w:t>Arreta berehala jasotzeko eskubidea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8</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z w:val="18"/>
                <w:szCs w:val="18"/>
              </w:rPr>
            </w:pPr>
            <w:r w:rsidRPr="00574F91">
              <w:rPr>
                <w:rFonts w:ascii="Verdana" w:hAnsi="Verdana" w:cs="Arial Narrow"/>
                <w:color w:val="000000"/>
                <w:sz w:val="18"/>
                <w:szCs w:val="18"/>
              </w:rPr>
              <w:t>Ikasle adingabekoen babesa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9</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Eskola-errendimenduaren balorazio objektiboa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10</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Eskola- eta lanbide-orientazioa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11</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Pertsonaren integritatea, nortasuna eta duintasuna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12</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Kontzientzia-askatasuna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13</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Biltzea, elkartzea eta adieraztea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14</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Adierazpen-askatasuna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15</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Elkartzea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6"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16</w:t>
            </w:r>
          </w:p>
        </w:tc>
        <w:tc>
          <w:tcPr>
            <w:tcW w:w="4944" w:type="dxa"/>
            <w:tcBorders>
              <w:top w:val="single" w:sz="4" w:space="0" w:color="auto"/>
              <w:left w:val="single" w:sz="4" w:space="0" w:color="auto"/>
              <w:bottom w:val="single" w:sz="6"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Parte hartzea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6"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17</w:t>
            </w:r>
          </w:p>
        </w:tc>
        <w:tc>
          <w:tcPr>
            <w:tcW w:w="4944" w:type="dxa"/>
            <w:tcBorders>
              <w:top w:val="single" w:sz="6"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Informazioa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18</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Aukera-berdintasuna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19</w:t>
            </w:r>
          </w:p>
        </w:tc>
        <w:tc>
          <w:tcPr>
            <w:tcW w:w="4944"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Gizarte-babesa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top w:val="double" w:sz="4" w:space="0" w:color="auto"/>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20</w:t>
            </w:r>
          </w:p>
        </w:tc>
        <w:tc>
          <w:tcPr>
            <w:tcW w:w="4944" w:type="dxa"/>
            <w:tcBorders>
              <w:top w:val="single" w:sz="4"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Ikasleen eskubideak betetzeko bermeak</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val="restart"/>
            <w:tcBorders>
              <w:top w:val="single" w:sz="4" w:space="0" w:color="auto"/>
              <w:left w:val="single" w:sz="6" w:space="0" w:color="auto"/>
              <w:right w:val="single" w:sz="4" w:space="0" w:color="auto"/>
            </w:tcBorders>
            <w:shd w:val="solid" w:color="CCCCCC"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b/>
                <w:bCs/>
                <w:color w:val="000000"/>
                <w:sz w:val="18"/>
                <w:szCs w:val="18"/>
                <w:shd w:val="clear" w:color="auto" w:fill="D9D9D9"/>
              </w:rPr>
              <w:t>Bigarren atala. Ikasleen betebeharrak</w:t>
            </w:r>
          </w:p>
        </w:tc>
        <w:tc>
          <w:tcPr>
            <w:tcW w:w="360" w:type="dxa"/>
            <w:tcBorders>
              <w:top w:val="doub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21</w:t>
            </w:r>
          </w:p>
        </w:tc>
        <w:tc>
          <w:tcPr>
            <w:tcW w:w="4944" w:type="dxa"/>
            <w:tcBorders>
              <w:top w:val="doub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Ikastea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22</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Prestakuntza-jardueretan parte hartzea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23</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 xml:space="preserve">Bertaratzeko betebeharra </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24</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Bizikidetza erraztea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25</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Pertsonen kontzientzia-askatasuna errespetatzea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6"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26</w:t>
            </w:r>
          </w:p>
        </w:tc>
        <w:tc>
          <w:tcPr>
            <w:tcW w:w="4944" w:type="dxa"/>
            <w:tcBorders>
              <w:top w:val="single" w:sz="4" w:space="0" w:color="auto"/>
              <w:left w:val="single" w:sz="4" w:space="0" w:color="auto"/>
              <w:bottom w:val="single" w:sz="6"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Eskola-arauak betetzea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bottom w:val="double" w:sz="4"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6" w:space="0" w:color="auto"/>
              <w:left w:val="single" w:sz="4" w:space="0" w:color="auto"/>
              <w:bottom w:val="doub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27</w:t>
            </w:r>
          </w:p>
        </w:tc>
        <w:tc>
          <w:tcPr>
            <w:tcW w:w="4944" w:type="dxa"/>
            <w:tcBorders>
              <w:top w:val="single" w:sz="6"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Instalazioak zaintzea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val="restart"/>
            <w:tcBorders>
              <w:top w:val="double" w:sz="4" w:space="0" w:color="auto"/>
              <w:left w:val="single" w:sz="6"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II</w:t>
            </w:r>
          </w:p>
        </w:tc>
        <w:tc>
          <w:tcPr>
            <w:tcW w:w="1768" w:type="dxa"/>
            <w:vMerge w:val="restart"/>
            <w:tcBorders>
              <w:top w:val="double" w:sz="4" w:space="0" w:color="auto"/>
              <w:left w:val="single" w:sz="6"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JOKABIDE DESEGOKIAK, BIZIKIDETZAREN AURKAKOAK ETA HURA LARRIKI KALTETZEN DUTENAK, ETA JOKABIDE HORIEN ZUZENKETA</w:t>
            </w:r>
          </w:p>
        </w:tc>
        <w:tc>
          <w:tcPr>
            <w:tcW w:w="2792" w:type="dxa"/>
            <w:vMerge w:val="restart"/>
            <w:tcBorders>
              <w:top w:val="double" w:sz="4" w:space="0" w:color="auto"/>
              <w:left w:val="single" w:sz="6" w:space="0" w:color="auto"/>
              <w:right w:val="single" w:sz="6"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 xml:space="preserve">Lehen atala. </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Xedapen orokorrak</w:t>
            </w:r>
          </w:p>
        </w:tc>
        <w:tc>
          <w:tcPr>
            <w:tcW w:w="360" w:type="dxa"/>
            <w:tcBorders>
              <w:top w:val="doub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28</w:t>
            </w:r>
          </w:p>
        </w:tc>
        <w:tc>
          <w:tcPr>
            <w:tcW w:w="4944" w:type="dxa"/>
            <w:tcBorders>
              <w:top w:val="doub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Zuzendu beharreko jokabideak</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bottom w:val="sing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29</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Ikasleen adinari egokitzea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val="restart"/>
            <w:tcBorders>
              <w:top w:val="single" w:sz="4" w:space="0" w:color="auto"/>
              <w:left w:val="single" w:sz="6" w:space="0" w:color="auto"/>
              <w:right w:val="single" w:sz="4"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 xml:space="preserve">Bigarren atala. </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Jokabide-motak</w:t>
            </w: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30</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Jokabide desegokiak</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31</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Bizikidetzaren aurkako jokabideak</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32</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Bizikidetzari kalte larria eragiten dioten jokabideak</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bottom w:val="single" w:sz="4"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33</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Ikastetxetik kanpo egindako ekintzen erantzukizuna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val="restart"/>
            <w:tcBorders>
              <w:top w:val="single" w:sz="4" w:space="0" w:color="auto"/>
              <w:left w:val="single" w:sz="6" w:space="0" w:color="auto"/>
              <w:right w:val="single" w:sz="4"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Hirugarren atala.</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 xml:space="preserve"> Neurri zuzentzaile hezitzaileak</w:t>
            </w: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34</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Jokabide desegokien zuzenketa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35</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Bizikidetzaren aurkako jokabideen zuzenketa</w:t>
            </w:r>
          </w:p>
        </w:tc>
      </w:tr>
      <w:tr w:rsidR="00E44CB7" w:rsidRPr="00574F91">
        <w:tblPrEx>
          <w:tblCellMar>
            <w:top w:w="0" w:type="dxa"/>
            <w:left w:w="0" w:type="dxa"/>
            <w:bottom w:w="0" w:type="dxa"/>
            <w:right w:w="0" w:type="dxa"/>
          </w:tblCellMar>
        </w:tblPrEx>
        <w:trPr>
          <w:cantSplit/>
          <w:trHeight w:hRule="exact" w:val="454"/>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36</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Bizikidetzari kalte larria eragiten dioten jokabideen zuzenketa</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37</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Ikastetxez aldatzeko proposamena</w:t>
            </w:r>
          </w:p>
        </w:tc>
      </w:tr>
      <w:tr w:rsidR="00E44CB7" w:rsidRPr="00574F91">
        <w:tblPrEx>
          <w:tblCellMar>
            <w:top w:w="0" w:type="dxa"/>
            <w:left w:w="0" w:type="dxa"/>
            <w:bottom w:w="0" w:type="dxa"/>
            <w:right w:w="0" w:type="dxa"/>
          </w:tblCellMar>
        </w:tblPrEx>
        <w:trPr>
          <w:cantSplit/>
          <w:trHeight w:hRule="exact" w:val="454"/>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38</w:t>
            </w:r>
          </w:p>
        </w:tc>
        <w:tc>
          <w:tcPr>
            <w:tcW w:w="4944"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z w:val="18"/>
                <w:szCs w:val="18"/>
              </w:rPr>
              <w:t>Etengabeko ebaluazioa egiteko ezintasuna, bertaratze-hutsegiteak behin eta berriz egiteagatik</w:t>
            </w:r>
            <w:r w:rsidRPr="00574F91">
              <w:rPr>
                <w:rFonts w:ascii="Verdana" w:hAnsi="Verdana" w:cs="Arial Narrow"/>
                <w:vanish/>
                <w:color w:val="000000"/>
                <w:sz w:val="18"/>
                <w:szCs w:val="18"/>
                <w:vertAlign w:val="subscript"/>
              </w:rPr>
              <w:t xml:space="preserve"> </w:t>
            </w:r>
            <w:r w:rsidRPr="00574F91">
              <w:rPr>
                <w:rStyle w:val="tw4winError"/>
                <w:rFonts w:ascii="Verdana" w:hAnsi="Verdana"/>
              </w:rPr>
              <w:t>«</w:t>
            </w:r>
            <w:r w:rsidRPr="00574F91">
              <w:rPr>
                <w:rStyle w:val="tw4winMark"/>
                <w:rFonts w:ascii="Verdana" w:hAnsi="Verdana"/>
                <w:noProof/>
                <w:sz w:val="22"/>
                <w:szCs w:val="22"/>
              </w:rPr>
              <w:t>&lt;0}</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39</w:t>
            </w:r>
          </w:p>
        </w:tc>
        <w:tc>
          <w:tcPr>
            <w:tcW w:w="4944" w:type="dxa"/>
            <w:tcBorders>
              <w:top w:val="sing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Ondorioak gizarte-gaitasunaren ebaluazioan</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40</w:t>
            </w:r>
          </w:p>
        </w:tc>
        <w:tc>
          <w:tcPr>
            <w:tcW w:w="4944" w:type="dxa"/>
            <w:tcBorders>
              <w:top w:val="sing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Sor daitezkeen kalteekiko erantzukizuna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41</w:t>
            </w:r>
          </w:p>
        </w:tc>
        <w:tc>
          <w:tcPr>
            <w:tcW w:w="4944" w:type="dxa"/>
            <w:tcBorders>
              <w:top w:val="single" w:sz="4"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color w:val="000000"/>
                <w:spacing w:val="-2"/>
                <w:sz w:val="18"/>
                <w:szCs w:val="18"/>
              </w:rPr>
              <w:t>Proportzionaltasuna bermatzeko irizpideak</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val="restart"/>
            <w:tcBorders>
              <w:top w:val="double" w:sz="4" w:space="0" w:color="auto"/>
              <w:left w:val="single" w:sz="6" w:space="0" w:color="auto"/>
              <w:right w:val="single" w:sz="4"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III</w:t>
            </w:r>
          </w:p>
        </w:tc>
        <w:tc>
          <w:tcPr>
            <w:tcW w:w="1768" w:type="dxa"/>
            <w:vMerge w:val="restart"/>
            <w:tcBorders>
              <w:top w:val="double" w:sz="4" w:space="0" w:color="auto"/>
              <w:left w:val="single" w:sz="4" w:space="0" w:color="auto"/>
              <w:bottom w:val="sing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JOKABIDEAK</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ZUZENTZEKO</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BIDE</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color w:val="000000"/>
                <w:spacing w:val="-2"/>
                <w:sz w:val="18"/>
                <w:szCs w:val="18"/>
              </w:rPr>
              <w:t>ALTERNATIBOAK</w:t>
            </w:r>
          </w:p>
        </w:tc>
        <w:tc>
          <w:tcPr>
            <w:tcW w:w="2792" w:type="dxa"/>
            <w:vMerge w:val="restart"/>
            <w:tcBorders>
              <w:top w:val="double" w:sz="4" w:space="0" w:color="auto"/>
              <w:left w:val="single" w:sz="6" w:space="0" w:color="auto"/>
              <w:right w:val="single" w:sz="4"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p>
        </w:tc>
        <w:tc>
          <w:tcPr>
            <w:tcW w:w="360" w:type="dxa"/>
            <w:tcBorders>
              <w:top w:val="doub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42</w:t>
            </w:r>
          </w:p>
        </w:tc>
        <w:tc>
          <w:tcPr>
            <w:tcW w:w="4944" w:type="dxa"/>
            <w:tcBorders>
              <w:top w:val="doub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Xedapen orokorrak</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43</w:t>
            </w:r>
          </w:p>
        </w:tc>
        <w:tc>
          <w:tcPr>
            <w:tcW w:w="4944"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Prozedurarik gabe har daitezkeen neurri hezitzaileak</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44</w:t>
            </w:r>
          </w:p>
        </w:tc>
        <w:tc>
          <w:tcPr>
            <w:tcW w:w="4944"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Prozedura adostasunez etetea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45</w:t>
            </w:r>
          </w:p>
        </w:tc>
        <w:tc>
          <w:tcPr>
            <w:tcW w:w="4944"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Prozedura etetea egoera konpondu delako</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46</w:t>
            </w:r>
          </w:p>
        </w:tc>
        <w:tc>
          <w:tcPr>
            <w:tcW w:w="4944"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Prozedura etetea familiak egoera zuzendu duelako</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right w:val="single" w:sz="4"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47</w:t>
            </w:r>
          </w:p>
        </w:tc>
        <w:tc>
          <w:tcPr>
            <w:tcW w:w="4944"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Neurri zuzentzaileak etetea, arintzea edo kentzea</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bottom w:val="sing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8" w:type="dxa"/>
            <w:vMerge/>
            <w:tcBorders>
              <w:left w:val="single" w:sz="4"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792" w:type="dxa"/>
            <w:vMerge/>
            <w:tcBorders>
              <w:left w:val="single" w:sz="6" w:space="0" w:color="auto"/>
              <w:bottom w:val="single" w:sz="4" w:space="0" w:color="auto"/>
              <w:right w:val="single" w:sz="4"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p>
        </w:tc>
        <w:tc>
          <w:tcPr>
            <w:tcW w:w="360"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48</w:t>
            </w:r>
          </w:p>
        </w:tc>
        <w:tc>
          <w:tcPr>
            <w:tcW w:w="4944" w:type="dxa"/>
            <w:tcBorders>
              <w:top w:val="sing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Bizikidetzarako konpromiso hezitzaileak</w:t>
            </w:r>
          </w:p>
        </w:tc>
      </w:tr>
    </w:tbl>
    <w:p w:rsidR="00E44CB7" w:rsidRPr="00574F91" w:rsidRDefault="00E44CB7">
      <w:pPr>
        <w:rPr>
          <w:rFonts w:ascii="Verdana" w:hAnsi="Verdana"/>
        </w:rPr>
      </w:pPr>
    </w:p>
    <w:tbl>
      <w:tblPr>
        <w:tblW w:w="10808" w:type="dxa"/>
        <w:jc w:val="center"/>
        <w:tblLayout w:type="fixed"/>
        <w:tblCellMar>
          <w:left w:w="0" w:type="dxa"/>
          <w:right w:w="0" w:type="dxa"/>
        </w:tblCellMar>
        <w:tblLook w:val="0000" w:firstRow="0" w:lastRow="0" w:firstColumn="0" w:lastColumn="0" w:noHBand="0" w:noVBand="0"/>
      </w:tblPr>
      <w:tblGrid>
        <w:gridCol w:w="945"/>
        <w:gridCol w:w="1767"/>
        <w:gridCol w:w="2433"/>
        <w:gridCol w:w="360"/>
        <w:gridCol w:w="5303"/>
      </w:tblGrid>
      <w:tr w:rsidR="00E44CB7" w:rsidRPr="00574F91">
        <w:tblPrEx>
          <w:tblCellMar>
            <w:top w:w="0" w:type="dxa"/>
            <w:left w:w="0" w:type="dxa"/>
            <w:bottom w:w="0" w:type="dxa"/>
            <w:right w:w="0" w:type="dxa"/>
          </w:tblCellMar>
        </w:tblPrEx>
        <w:trPr>
          <w:cantSplit/>
          <w:trHeight w:hRule="exact" w:val="639"/>
          <w:jc w:val="center"/>
        </w:trPr>
        <w:tc>
          <w:tcPr>
            <w:tcW w:w="2712" w:type="dxa"/>
            <w:gridSpan w:val="2"/>
            <w:tcBorders>
              <w:top w:val="double" w:sz="4" w:space="0" w:color="auto"/>
              <w:left w:val="single" w:sz="6" w:space="0" w:color="auto"/>
              <w:bottom w:val="sing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rPr>
              <w:t>KAPITULUA</w:t>
            </w:r>
          </w:p>
        </w:tc>
        <w:tc>
          <w:tcPr>
            <w:tcW w:w="2433" w:type="dxa"/>
            <w:tcBorders>
              <w:top w:val="double" w:sz="4" w:space="0" w:color="auto"/>
              <w:left w:val="single" w:sz="6" w:space="0" w:color="auto"/>
              <w:bottom w:val="single" w:sz="4" w:space="0" w:color="auto"/>
              <w:right w:val="single" w:sz="4"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rPr>
              <w:t>ATALA</w:t>
            </w:r>
          </w:p>
        </w:tc>
        <w:tc>
          <w:tcPr>
            <w:tcW w:w="5663" w:type="dxa"/>
            <w:gridSpan w:val="2"/>
            <w:tcBorders>
              <w:top w:val="double" w:sz="4" w:space="0" w:color="auto"/>
              <w:left w:val="single" w:sz="4"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b/>
                <w:bCs/>
                <w:noProof/>
                <w:color w:val="000000"/>
              </w:rPr>
              <w:t>ARTIKULUA</w:t>
            </w:r>
          </w:p>
        </w:tc>
      </w:tr>
      <w:tr w:rsidR="00E44CB7" w:rsidRPr="00574F91">
        <w:tblPrEx>
          <w:tblCellMar>
            <w:top w:w="0" w:type="dxa"/>
            <w:left w:w="0" w:type="dxa"/>
            <w:bottom w:w="0" w:type="dxa"/>
            <w:right w:w="0" w:type="dxa"/>
          </w:tblCellMar>
        </w:tblPrEx>
        <w:trPr>
          <w:cantSplit/>
          <w:trHeight w:hRule="exact" w:val="680"/>
          <w:jc w:val="center"/>
        </w:trPr>
        <w:tc>
          <w:tcPr>
            <w:tcW w:w="945" w:type="dxa"/>
            <w:vMerge w:val="restart"/>
            <w:tcBorders>
              <w:top w:val="single" w:sz="4" w:space="0" w:color="auto"/>
              <w:left w:val="single" w:sz="6" w:space="0" w:color="auto"/>
              <w:bottom w:val="double" w:sz="4" w:space="0" w:color="auto"/>
              <w:right w:val="single" w:sz="4"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IV</w:t>
            </w:r>
          </w:p>
        </w:tc>
        <w:tc>
          <w:tcPr>
            <w:tcW w:w="1767" w:type="dxa"/>
            <w:vMerge w:val="restart"/>
            <w:tcBorders>
              <w:top w:val="single" w:sz="4" w:space="0" w:color="auto"/>
              <w:left w:val="single" w:sz="4" w:space="0" w:color="auto"/>
              <w:bottom w:val="double" w:sz="4" w:space="0" w:color="auto"/>
              <w:right w:val="single" w:sz="6" w:space="0" w:color="auto"/>
            </w:tcBorders>
            <w:shd w:val="solid" w:color="B3B3B3"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b/>
                <w:bCs/>
                <w:noProof/>
                <w:color w:val="000000"/>
                <w:spacing w:val="-2"/>
                <w:sz w:val="18"/>
                <w:szCs w:val="18"/>
              </w:rPr>
              <w:t>NEURRI ZUZENTZAILEAK APLIKATZEKO PROZEDURAK</w:t>
            </w:r>
          </w:p>
        </w:tc>
        <w:tc>
          <w:tcPr>
            <w:tcW w:w="2433" w:type="dxa"/>
            <w:vMerge w:val="restart"/>
            <w:tcBorders>
              <w:top w:val="single" w:sz="4" w:space="0" w:color="auto"/>
              <w:left w:val="single" w:sz="6" w:space="0" w:color="auto"/>
              <w:bottom w:val="double" w:sz="4" w:space="0" w:color="auto"/>
              <w:right w:val="single" w:sz="6"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Lehen atala.</w:t>
            </w:r>
          </w:p>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Xedapen orokorrak</w:t>
            </w: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49</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Bizikidetzaren aurkako jokabideak eta bizikidetzari kalte larriak eragiten dioten jokabideak zuzentzeko prozedurak</w:t>
            </w:r>
          </w:p>
        </w:tc>
      </w:tr>
      <w:tr w:rsidR="00E44CB7"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50</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Neurri zuzentzaileak aplikatzeko eskumena duten organoak</w:t>
            </w:r>
          </w:p>
        </w:tc>
      </w:tr>
      <w:tr w:rsidR="00E44CB7" w:rsidRPr="00574F91">
        <w:tblPrEx>
          <w:tblCellMar>
            <w:top w:w="0" w:type="dxa"/>
            <w:left w:w="0" w:type="dxa"/>
            <w:bottom w:w="0" w:type="dxa"/>
            <w:right w:w="0" w:type="dxa"/>
          </w:tblCellMar>
        </w:tblPrEx>
        <w:trPr>
          <w:cantSplit/>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51</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Neurri zuzentzaileak aplikatzeko prozeduren epeak</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52</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Prozedurak abiatzeko debekua, denbora igaro ondoren</w:t>
            </w:r>
          </w:p>
        </w:tc>
      </w:tr>
      <w:tr w:rsidR="00E44CB7" w:rsidRPr="00574F91">
        <w:tblPrEx>
          <w:tblCellMar>
            <w:top w:w="0" w:type="dxa"/>
            <w:left w:w="0" w:type="dxa"/>
            <w:bottom w:w="0" w:type="dxa"/>
            <w:right w:w="0" w:type="dxa"/>
          </w:tblCellMar>
        </w:tblPrEx>
        <w:trPr>
          <w:cantSplit/>
          <w:trHeight w:hRule="exact" w:val="249"/>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53</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Neurri zuzentzaileak aplikatzeko unea</w:t>
            </w:r>
          </w:p>
        </w:tc>
      </w:tr>
      <w:tr w:rsidR="00E44CB7" w:rsidRPr="00574F91">
        <w:tblPrEx>
          <w:tblCellMar>
            <w:top w:w="0" w:type="dxa"/>
            <w:left w:w="0" w:type="dxa"/>
            <w:bottom w:w="0" w:type="dxa"/>
            <w:right w:w="0" w:type="dxa"/>
          </w:tblCellMar>
        </w:tblPrEx>
        <w:trPr>
          <w:cantSplit/>
          <w:trHeight w:hRule="exact" w:val="476"/>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54</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Jakinarazpenak eta erreklamazioak egiteko modua eta epeak</w:t>
            </w:r>
          </w:p>
        </w:tc>
      </w:tr>
      <w:tr w:rsidR="00E44CB7" w:rsidRPr="00574F91">
        <w:tblPrEx>
          <w:tblCellMar>
            <w:top w:w="0" w:type="dxa"/>
            <w:left w:w="0" w:type="dxa"/>
            <w:bottom w:w="0" w:type="dxa"/>
            <w:right w:w="0" w:type="dxa"/>
          </w:tblCellMar>
        </w:tblPrEx>
        <w:trPr>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55</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rsidP="009F54CF">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Datuak tratatzea, babestea eta ezabatzea</w:t>
            </w:r>
          </w:p>
        </w:tc>
      </w:tr>
      <w:tr w:rsidR="00E44CB7" w:rsidRPr="00574F91">
        <w:tblPrEx>
          <w:tblCellMar>
            <w:top w:w="0" w:type="dxa"/>
            <w:left w:w="0" w:type="dxa"/>
            <w:bottom w:w="0" w:type="dxa"/>
            <w:right w:w="0" w:type="dxa"/>
          </w:tblCellMar>
        </w:tblPrEx>
        <w:trPr>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6"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doub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56</w:t>
            </w:r>
          </w:p>
        </w:tc>
        <w:tc>
          <w:tcPr>
            <w:tcW w:w="5303" w:type="dxa"/>
            <w:tcBorders>
              <w:top w:val="single" w:sz="4" w:space="0" w:color="auto"/>
              <w:left w:val="single" w:sz="4" w:space="0" w:color="auto"/>
              <w:bottom w:val="double" w:sz="4" w:space="0" w:color="auto"/>
              <w:right w:val="single" w:sz="4" w:space="0" w:color="auto"/>
            </w:tcBorders>
            <w:shd w:val="solid" w:color="D9D9D9" w:fill="auto"/>
            <w:vAlign w:val="center"/>
          </w:tcPr>
          <w:p w:rsidR="00E44CB7" w:rsidRPr="00574F91" w:rsidRDefault="00E44CB7" w:rsidP="009F54CF">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Erreklamazioak eta errekurtsoak</w:t>
            </w:r>
          </w:p>
        </w:tc>
      </w:tr>
      <w:tr w:rsidR="009F54CF" w:rsidRPr="00574F91">
        <w:tblPrEx>
          <w:tblCellMar>
            <w:top w:w="0" w:type="dxa"/>
            <w:left w:w="0" w:type="dxa"/>
            <w:bottom w:w="0" w:type="dxa"/>
            <w:right w:w="0" w:type="dxa"/>
          </w:tblCellMar>
        </w:tblPrEx>
        <w:trPr>
          <w:cantSplit/>
          <w:trHeight w:hRule="exact" w:val="501"/>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tcBorders>
              <w:top w:val="single" w:sz="4"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Bigarren atala.</w:t>
            </w:r>
            <w:r w:rsidRPr="00574F91">
              <w:rPr>
                <w:rFonts w:ascii="Verdana" w:hAnsi="Verdana" w:cs="Arial Narrow"/>
                <w:b/>
                <w:bCs/>
                <w:color w:val="000000"/>
                <w:spacing w:val="-2"/>
                <w:sz w:val="18"/>
                <w:szCs w:val="18"/>
              </w:rPr>
              <w:t xml:space="preserve"> </w:t>
            </w:r>
          </w:p>
          <w:p w:rsidR="009F54CF" w:rsidRPr="00574F91" w:rsidRDefault="009F54CF">
            <w:pPr>
              <w:jc w:val="center"/>
              <w:rPr>
                <w:rFonts w:ascii="Verdana" w:hAnsi="Verdana" w:cs="Arial Narrow"/>
                <w:color w:val="000000"/>
                <w:spacing w:val="-2"/>
                <w:sz w:val="18"/>
                <w:szCs w:val="18"/>
              </w:rPr>
            </w:pPr>
            <w:r w:rsidRPr="00574F91">
              <w:rPr>
                <w:rFonts w:ascii="Verdana" w:hAnsi="Verdana" w:cs="Arial Narrow"/>
                <w:b/>
                <w:bCs/>
                <w:noProof/>
                <w:color w:val="000000"/>
                <w:spacing w:val="-2"/>
                <w:sz w:val="18"/>
                <w:szCs w:val="18"/>
              </w:rPr>
              <w:t>Jokabide desegokien zuzenketa</w:t>
            </w:r>
          </w:p>
        </w:tc>
        <w:tc>
          <w:tcPr>
            <w:tcW w:w="360" w:type="dxa"/>
            <w:tcBorders>
              <w:top w:val="double" w:sz="4" w:space="0" w:color="auto"/>
              <w:left w:val="single" w:sz="6" w:space="0" w:color="auto"/>
              <w:bottom w:val="doub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57</w:t>
            </w:r>
          </w:p>
        </w:tc>
        <w:tc>
          <w:tcPr>
            <w:tcW w:w="5303" w:type="dxa"/>
            <w:tcBorders>
              <w:top w:val="double" w:sz="4" w:space="0" w:color="auto"/>
              <w:left w:val="single" w:sz="6" w:space="0" w:color="auto"/>
              <w:bottom w:val="doub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Jokabide desegokiak zuzentzeko ahozko prozedura</w:t>
            </w:r>
          </w:p>
        </w:tc>
      </w:tr>
      <w:tr w:rsidR="009F54CF" w:rsidRPr="00574F91">
        <w:tblPrEx>
          <w:tblCellMar>
            <w:top w:w="0" w:type="dxa"/>
            <w:left w:w="0" w:type="dxa"/>
            <w:bottom w:w="0" w:type="dxa"/>
            <w:right w:w="0" w:type="dxa"/>
          </w:tblCellMar>
        </w:tblPrEx>
        <w:trPr>
          <w:cantSplit/>
          <w:trHeight w:val="249"/>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val="restart"/>
            <w:tcBorders>
              <w:top w:val="single" w:sz="6" w:space="0" w:color="auto"/>
              <w:left w:val="single" w:sz="6" w:space="0" w:color="auto"/>
              <w:bottom w:val="double" w:sz="4" w:space="0" w:color="auto"/>
              <w:right w:val="single" w:sz="6" w:space="0" w:color="auto"/>
            </w:tcBorders>
            <w:shd w:val="solid" w:color="CCCCCC" w:fill="auto"/>
            <w:vAlign w:val="center"/>
          </w:tcPr>
          <w:p w:rsidR="009F54CF" w:rsidRPr="00574F91" w:rsidRDefault="009F54CF">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Hirugarren atala.</w:t>
            </w:r>
            <w:r w:rsidRPr="00574F91">
              <w:rPr>
                <w:rFonts w:ascii="Verdana" w:hAnsi="Verdana" w:cs="Arial Narrow"/>
                <w:b/>
                <w:bCs/>
                <w:color w:val="000000"/>
                <w:spacing w:val="-2"/>
                <w:sz w:val="18"/>
                <w:szCs w:val="18"/>
              </w:rPr>
              <w:t xml:space="preserve"> </w:t>
            </w:r>
          </w:p>
          <w:p w:rsidR="009F54CF" w:rsidRPr="00574F91" w:rsidRDefault="009F54CF">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Bizikidetzaren aurkako jokabideak eta bizikidetzari kalte larriak eragiten dioten zuzentzeko prozedura arrunta</w:t>
            </w:r>
          </w:p>
        </w:tc>
        <w:tc>
          <w:tcPr>
            <w:tcW w:w="360" w:type="dxa"/>
            <w:tcBorders>
              <w:top w:val="doub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58</w:t>
            </w:r>
          </w:p>
        </w:tc>
        <w:tc>
          <w:tcPr>
            <w:tcW w:w="5303" w:type="dxa"/>
            <w:tcBorders>
              <w:top w:val="doub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Ohiko prozeduraren erabilera</w:t>
            </w:r>
          </w:p>
        </w:tc>
      </w:tr>
      <w:tr w:rsidR="009F54CF" w:rsidRPr="00574F91">
        <w:tblPrEx>
          <w:tblCellMar>
            <w:top w:w="0" w:type="dxa"/>
            <w:left w:w="0" w:type="dxa"/>
            <w:bottom w:w="0" w:type="dxa"/>
            <w:right w:w="0" w:type="dxa"/>
          </w:tblCellMar>
        </w:tblPrEx>
        <w:trPr>
          <w:cantSplit/>
          <w:trHeight w:val="249"/>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59</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Abiarazte-ekintzaren gutxieneko edukia</w:t>
            </w:r>
          </w:p>
        </w:tc>
      </w:tr>
      <w:tr w:rsidR="009F54CF" w:rsidRPr="00574F91">
        <w:tblPrEx>
          <w:tblCellMar>
            <w:top w:w="0" w:type="dxa"/>
            <w:left w:w="0" w:type="dxa"/>
            <w:bottom w:w="0" w:type="dxa"/>
            <w:right w:w="0" w:type="dxa"/>
          </w:tblCellMar>
        </w:tblPrEx>
        <w:trPr>
          <w:cantSplit/>
          <w:trHeight w:hRule="exact" w:val="454"/>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60</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Abiarazte-ekintza jakinaraztea eta aurre-entzunaldirako deitzea</w:t>
            </w:r>
          </w:p>
        </w:tc>
      </w:tr>
      <w:tr w:rsidR="009F54CF" w:rsidRPr="00574F91">
        <w:tblPrEx>
          <w:tblCellMar>
            <w:top w:w="0" w:type="dxa"/>
            <w:left w:w="0" w:type="dxa"/>
            <w:bottom w:w="0" w:type="dxa"/>
            <w:right w:w="0" w:type="dxa"/>
          </w:tblCellMar>
        </w:tblPrEx>
        <w:trPr>
          <w:cantSplit/>
          <w:trHeigh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61</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Behin-behineko neurriak</w:t>
            </w:r>
          </w:p>
        </w:tc>
      </w:tr>
      <w:tr w:rsidR="009F54CF" w:rsidRPr="00574F91">
        <w:tblPrEx>
          <w:tblCellMar>
            <w:top w:w="0" w:type="dxa"/>
            <w:left w:w="0" w:type="dxa"/>
            <w:bottom w:w="0" w:type="dxa"/>
            <w:right w:w="0" w:type="dxa"/>
          </w:tblCellMar>
        </w:tblPrEx>
        <w:trPr>
          <w:cantSplit/>
          <w:trHeigh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62</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Entzunaldia</w:t>
            </w:r>
          </w:p>
        </w:tc>
      </w:tr>
      <w:tr w:rsidR="009F54CF" w:rsidRPr="00574F91">
        <w:tblPrEx>
          <w:tblCellMar>
            <w:top w:w="0" w:type="dxa"/>
            <w:left w:w="0" w:type="dxa"/>
            <w:bottom w:w="0" w:type="dxa"/>
            <w:right w:w="0" w:type="dxa"/>
          </w:tblCellMar>
        </w:tblPrEx>
        <w:trPr>
          <w:cantSplit/>
          <w:trHeigh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63</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Aplikatu beharreko neurri zuzentzailea erabakitzea</w:t>
            </w:r>
          </w:p>
        </w:tc>
      </w:tr>
      <w:tr w:rsidR="009F54CF" w:rsidRPr="00574F91">
        <w:tblPrEx>
          <w:tblCellMar>
            <w:top w:w="0" w:type="dxa"/>
            <w:left w:w="0" w:type="dxa"/>
            <w:bottom w:w="0" w:type="dxa"/>
            <w:right w:w="0" w:type="dxa"/>
          </w:tblCellMar>
        </w:tblPrEx>
        <w:trPr>
          <w:cantSplit/>
          <w:trHeight w:hRule="exact" w:val="482"/>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64</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Hezkuntza-ordezkaritzari eta gizarte-zerbitzuei jakinaraztea</w:t>
            </w:r>
          </w:p>
        </w:tc>
      </w:tr>
      <w:tr w:rsidR="009F54CF"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65</w:t>
            </w:r>
          </w:p>
        </w:tc>
        <w:tc>
          <w:tcPr>
            <w:tcW w:w="5303" w:type="dxa"/>
            <w:tcBorders>
              <w:top w:val="single" w:sz="4" w:space="0" w:color="auto"/>
              <w:left w:val="single" w:sz="6" w:space="0" w:color="auto"/>
              <w:bottom w:val="sing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Erreklamazioak OOGan edo Eskola Kontseiluan</w:t>
            </w:r>
          </w:p>
        </w:tc>
      </w:tr>
      <w:tr w:rsidR="009F54CF"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6"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66</w:t>
            </w:r>
          </w:p>
        </w:tc>
        <w:tc>
          <w:tcPr>
            <w:tcW w:w="5303" w:type="dxa"/>
            <w:tcBorders>
              <w:top w:val="single" w:sz="4" w:space="0" w:color="auto"/>
              <w:left w:val="single" w:sz="6" w:space="0" w:color="auto"/>
              <w:bottom w:val="single" w:sz="6"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OOGaren edo Eskola Kontseiluaren erabakia</w:t>
            </w:r>
          </w:p>
        </w:tc>
      </w:tr>
      <w:tr w:rsidR="009F54CF"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9F54CF" w:rsidRPr="00574F91" w:rsidRDefault="009F54CF">
            <w:pPr>
              <w:rPr>
                <w:rFonts w:ascii="Verdana" w:hAnsi="Verdana" w:cs="Arial Narrow"/>
                <w:color w:val="000000"/>
                <w:spacing w:val="-2"/>
                <w:sz w:val="18"/>
                <w:szCs w:val="18"/>
              </w:rPr>
            </w:pPr>
          </w:p>
        </w:tc>
        <w:tc>
          <w:tcPr>
            <w:tcW w:w="2433" w:type="dxa"/>
            <w:vMerge/>
            <w:tcBorders>
              <w:top w:val="single" w:sz="6" w:space="0" w:color="auto"/>
              <w:left w:val="single" w:sz="6" w:space="0" w:color="auto"/>
              <w:bottom w:val="double" w:sz="4" w:space="0" w:color="auto"/>
              <w:right w:val="single" w:sz="6" w:space="0" w:color="auto"/>
            </w:tcBorders>
            <w:shd w:val="solid" w:color="CCCCCC" w:fill="auto"/>
          </w:tcPr>
          <w:p w:rsidR="009F54CF" w:rsidRPr="00574F91" w:rsidRDefault="009F54CF">
            <w:pPr>
              <w:jc w:val="center"/>
              <w:rPr>
                <w:rFonts w:ascii="Verdana" w:hAnsi="Verdana" w:cs="Arial Narrow"/>
                <w:b/>
                <w:bCs/>
                <w:color w:val="000000"/>
                <w:spacing w:val="-2"/>
                <w:sz w:val="18"/>
                <w:szCs w:val="18"/>
              </w:rPr>
            </w:pPr>
          </w:p>
        </w:tc>
        <w:tc>
          <w:tcPr>
            <w:tcW w:w="360" w:type="dxa"/>
            <w:tcBorders>
              <w:top w:val="single" w:sz="6" w:space="0" w:color="auto"/>
              <w:left w:val="single" w:sz="6" w:space="0" w:color="auto"/>
              <w:bottom w:val="double" w:sz="4" w:space="0" w:color="auto"/>
              <w:right w:val="single" w:sz="6" w:space="0" w:color="auto"/>
            </w:tcBorders>
            <w:shd w:val="solid" w:color="D9D9D9" w:fill="auto"/>
            <w:vAlign w:val="center"/>
          </w:tcPr>
          <w:p w:rsidR="009F54CF" w:rsidRPr="00574F91" w:rsidRDefault="009F54CF">
            <w:pPr>
              <w:rPr>
                <w:rFonts w:ascii="Verdana" w:hAnsi="Verdana" w:cs="Arial Narrow"/>
                <w:b/>
                <w:bCs/>
                <w:color w:val="000000"/>
                <w:sz w:val="18"/>
                <w:szCs w:val="18"/>
              </w:rPr>
            </w:pPr>
            <w:r w:rsidRPr="00574F91">
              <w:rPr>
                <w:rFonts w:ascii="Verdana" w:hAnsi="Verdana" w:cs="Arial Narrow"/>
                <w:b/>
                <w:bCs/>
                <w:color w:val="000000"/>
                <w:sz w:val="18"/>
                <w:szCs w:val="18"/>
              </w:rPr>
              <w:t>67</w:t>
            </w:r>
          </w:p>
        </w:tc>
        <w:tc>
          <w:tcPr>
            <w:tcW w:w="5303" w:type="dxa"/>
            <w:tcBorders>
              <w:top w:val="single" w:sz="6" w:space="0" w:color="auto"/>
              <w:left w:val="single" w:sz="6" w:space="0" w:color="auto"/>
              <w:bottom w:val="double" w:sz="4" w:space="0" w:color="auto"/>
              <w:right w:val="single" w:sz="6" w:space="0" w:color="auto"/>
            </w:tcBorders>
            <w:shd w:val="solid" w:color="D9D9D9" w:fill="auto"/>
            <w:vAlign w:val="center"/>
          </w:tcPr>
          <w:p w:rsidR="009F54CF" w:rsidRPr="00574F91" w:rsidRDefault="009F54CF">
            <w:pPr>
              <w:jc w:val="center"/>
              <w:rPr>
                <w:rFonts w:ascii="Verdana" w:hAnsi="Verdana" w:cs="Arial Narrow"/>
                <w:color w:val="000000"/>
                <w:sz w:val="18"/>
                <w:szCs w:val="18"/>
              </w:rPr>
            </w:pPr>
            <w:r w:rsidRPr="00574F91">
              <w:rPr>
                <w:rFonts w:ascii="Verdana" w:hAnsi="Verdana" w:cs="Arial Narrow"/>
                <w:noProof/>
                <w:color w:val="000000"/>
                <w:sz w:val="18"/>
                <w:szCs w:val="18"/>
              </w:rPr>
              <w:t>Jakinarazpena</w:t>
            </w:r>
          </w:p>
        </w:tc>
      </w:tr>
      <w:tr w:rsidR="00E44CB7"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val="restart"/>
            <w:tcBorders>
              <w:top w:val="single" w:sz="6" w:space="0" w:color="auto"/>
              <w:left w:val="single" w:sz="6" w:space="0" w:color="auto"/>
              <w:bottom w:val="double" w:sz="4" w:space="0" w:color="auto"/>
              <w:right w:val="single" w:sz="6"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Laugarren atala.</w:t>
            </w:r>
            <w:r w:rsidRPr="00574F91">
              <w:rPr>
                <w:rFonts w:ascii="Verdana" w:hAnsi="Verdana" w:cs="Arial Narrow"/>
                <w:b/>
                <w:bCs/>
                <w:color w:val="000000"/>
                <w:spacing w:val="-2"/>
                <w:sz w:val="18"/>
                <w:szCs w:val="18"/>
              </w:rPr>
              <w:t xml:space="preserve"> </w:t>
            </w:r>
          </w:p>
          <w:p w:rsidR="00E44CB7" w:rsidRPr="00574F91" w:rsidRDefault="00E44CB7" w:rsidP="00CC20E6">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 xml:space="preserve">Bizikidetzaren aurkako jokabideak eta bizikidetzari kalte larriak eragiten dioten jokabideak zuzentzeko </w:t>
            </w:r>
            <w:r w:rsidR="00CC20E6">
              <w:rPr>
                <w:rFonts w:ascii="Verdana" w:hAnsi="Verdana" w:cs="Arial Narrow"/>
                <w:b/>
                <w:bCs/>
                <w:noProof/>
                <w:color w:val="000000"/>
                <w:spacing w:val="-2"/>
                <w:sz w:val="18"/>
                <w:szCs w:val="18"/>
              </w:rPr>
              <w:t>ohiz kanpoko</w:t>
            </w:r>
            <w:r w:rsidRPr="00574F91">
              <w:rPr>
                <w:rFonts w:ascii="Verdana" w:hAnsi="Verdana" w:cs="Arial Narrow"/>
                <w:b/>
                <w:bCs/>
                <w:noProof/>
                <w:color w:val="000000"/>
                <w:spacing w:val="-2"/>
                <w:sz w:val="18"/>
                <w:szCs w:val="18"/>
              </w:rPr>
              <w:t xml:space="preserve"> prozedura</w:t>
            </w:r>
          </w:p>
        </w:tc>
        <w:tc>
          <w:tcPr>
            <w:tcW w:w="360" w:type="dxa"/>
            <w:tcBorders>
              <w:top w:val="doub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68</w:t>
            </w:r>
          </w:p>
        </w:tc>
        <w:tc>
          <w:tcPr>
            <w:tcW w:w="5303" w:type="dxa"/>
            <w:tcBorders>
              <w:top w:val="double" w:sz="4"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Noiz erabili behar den ez-ohiko prozedura</w:t>
            </w:r>
          </w:p>
        </w:tc>
      </w:tr>
      <w:tr w:rsidR="00E44CB7"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top w:val="double" w:sz="4" w:space="0" w:color="auto"/>
              <w:left w:val="single" w:sz="4" w:space="0" w:color="auto"/>
              <w:bottom w:val="double" w:sz="4" w:space="0" w:color="auto"/>
              <w:right w:val="single" w:sz="6" w:space="0" w:color="auto"/>
            </w:tcBorders>
            <w:shd w:val="solid" w:color="CCCCCC" w:fill="auto"/>
            <w:vAlign w:val="center"/>
          </w:tcPr>
          <w:p w:rsidR="00E44CB7" w:rsidRPr="00574F91" w:rsidRDefault="00E44CB7">
            <w:pPr>
              <w:jc w:val="center"/>
              <w:rPr>
                <w:rFonts w:ascii="Verdana" w:hAnsi="Verdana" w:cs="Arial Narrow"/>
                <w:b/>
                <w:bCs/>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69</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CC20E6">
            <w:pPr>
              <w:jc w:val="center"/>
              <w:rPr>
                <w:rFonts w:ascii="Verdana" w:hAnsi="Verdana" w:cs="Arial Narrow"/>
                <w:color w:val="000000"/>
                <w:spacing w:val="-2"/>
                <w:sz w:val="18"/>
                <w:szCs w:val="18"/>
              </w:rPr>
            </w:pPr>
            <w:r>
              <w:rPr>
                <w:rFonts w:ascii="Verdana" w:hAnsi="Verdana" w:cs="Arial Narrow"/>
                <w:noProof/>
                <w:color w:val="000000"/>
                <w:spacing w:val="-2"/>
                <w:sz w:val="18"/>
                <w:szCs w:val="18"/>
              </w:rPr>
              <w:t>Ohiz kanpoko</w:t>
            </w:r>
            <w:r w:rsidRPr="00574F91">
              <w:rPr>
                <w:rFonts w:ascii="Verdana" w:hAnsi="Verdana" w:cs="Arial Narrow"/>
                <w:noProof/>
                <w:color w:val="000000"/>
                <w:spacing w:val="-2"/>
                <w:sz w:val="18"/>
                <w:szCs w:val="18"/>
              </w:rPr>
              <w:t xml:space="preserve"> </w:t>
            </w:r>
            <w:r w:rsidR="00E44CB7" w:rsidRPr="00574F91">
              <w:rPr>
                <w:rFonts w:ascii="Verdana" w:hAnsi="Verdana" w:cs="Arial Narrow"/>
                <w:noProof/>
                <w:color w:val="000000"/>
                <w:spacing w:val="-2"/>
                <w:sz w:val="18"/>
                <w:szCs w:val="18"/>
              </w:rPr>
              <w:t>prozedura abiatzeko epeak</w:t>
            </w:r>
          </w:p>
        </w:tc>
      </w:tr>
      <w:tr w:rsidR="00E44CB7"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70</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Abiarazte ekintzaren gutxieneko edukia</w:t>
            </w:r>
          </w:p>
        </w:tc>
      </w:tr>
      <w:tr w:rsidR="00E44CB7" w:rsidRPr="00574F91">
        <w:tblPrEx>
          <w:tblCellMar>
            <w:top w:w="0" w:type="dxa"/>
            <w:left w:w="0" w:type="dxa"/>
            <w:bottom w:w="0" w:type="dxa"/>
            <w:right w:w="0" w:type="dxa"/>
          </w:tblCellMar>
        </w:tblPrEx>
        <w:trPr>
          <w:cantSplit/>
          <w:trHeight w:hRule="exact" w:val="25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71</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Instruktorea izendatzea</w:t>
            </w:r>
          </w:p>
        </w:tc>
      </w:tr>
      <w:tr w:rsidR="00E44CB7" w:rsidRPr="00574F91">
        <w:tblPrEx>
          <w:tblCellMar>
            <w:top w:w="0" w:type="dxa"/>
            <w:left w:w="0" w:type="dxa"/>
            <w:bottom w:w="0" w:type="dxa"/>
            <w:right w:w="0" w:type="dxa"/>
          </w:tblCellMar>
        </w:tblPrEx>
        <w:trPr>
          <w:cantSplit/>
          <w:trHeight w:hRule="exact" w:val="454"/>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72</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Abiarazte-ekintza eta har daitezkeen behin-behineko neurriak jakinaraztea</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73</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Instruktorea errefusatzeko aukera</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74</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Instruktorearen jarduerak</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75</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Jakinarazpenak fiskaltzari</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76</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Entzunaldira deitzea</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77</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Entzunaldia</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78</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Ebazpen-proposamena</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6"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79</w:t>
            </w:r>
          </w:p>
        </w:tc>
        <w:tc>
          <w:tcPr>
            <w:tcW w:w="5303" w:type="dxa"/>
            <w:tcBorders>
              <w:top w:val="single" w:sz="4" w:space="0" w:color="auto"/>
              <w:left w:val="single" w:sz="4" w:space="0" w:color="auto"/>
              <w:bottom w:val="single" w:sz="6" w:space="0" w:color="auto"/>
              <w:right w:val="single" w:sz="4" w:space="0" w:color="auto"/>
            </w:tcBorders>
            <w:shd w:val="solid" w:color="D9D9D9" w:fill="auto"/>
            <w:vAlign w:val="center"/>
          </w:tcPr>
          <w:p w:rsidR="00E44CB7" w:rsidRPr="00574F91" w:rsidRDefault="00CC20E6">
            <w:pPr>
              <w:jc w:val="center"/>
              <w:rPr>
                <w:rFonts w:ascii="Verdana" w:hAnsi="Verdana" w:cs="Arial Narrow"/>
                <w:color w:val="000000"/>
                <w:spacing w:val="-2"/>
                <w:sz w:val="18"/>
                <w:szCs w:val="18"/>
              </w:rPr>
            </w:pPr>
            <w:r>
              <w:rPr>
                <w:rFonts w:ascii="Verdana" w:hAnsi="Verdana" w:cs="Arial Narrow"/>
                <w:noProof/>
                <w:color w:val="000000"/>
                <w:spacing w:val="-2"/>
                <w:sz w:val="18"/>
                <w:szCs w:val="18"/>
              </w:rPr>
              <w:t>Ohiz kanpoko</w:t>
            </w:r>
            <w:r w:rsidR="00E44CB7" w:rsidRPr="00574F91">
              <w:rPr>
                <w:rFonts w:ascii="Verdana" w:hAnsi="Verdana" w:cs="Arial Narrow"/>
                <w:noProof/>
                <w:color w:val="000000"/>
                <w:spacing w:val="-2"/>
                <w:sz w:val="18"/>
                <w:szCs w:val="18"/>
              </w:rPr>
              <w:t xml:space="preserve"> prozedura amaitzeko epeak</w:t>
            </w:r>
          </w:p>
        </w:tc>
      </w:tr>
      <w:tr w:rsidR="00E44CB7" w:rsidRPr="00574F91">
        <w:tblPrEx>
          <w:tblCellMar>
            <w:top w:w="0" w:type="dxa"/>
            <w:left w:w="0" w:type="dxa"/>
            <w:bottom w:w="0" w:type="dxa"/>
            <w:right w:w="0" w:type="dxa"/>
          </w:tblCellMar>
        </w:tblPrEx>
        <w:trPr>
          <w:trHeight w:hRule="exact" w:val="235"/>
          <w:jc w:val="center"/>
        </w:trPr>
        <w:tc>
          <w:tcPr>
            <w:tcW w:w="945" w:type="dxa"/>
            <w:vMerge/>
            <w:tcBorders>
              <w:left w:val="single" w:sz="6"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1767" w:type="dxa"/>
            <w:vMerge/>
            <w:tcBorders>
              <w:left w:val="single" w:sz="4" w:space="0" w:color="auto"/>
              <w:bottom w:val="double" w:sz="4" w:space="0" w:color="auto"/>
              <w:right w:val="single" w:sz="4"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2433" w:type="dxa"/>
            <w:vMerge/>
            <w:tcBorders>
              <w:left w:val="single" w:sz="4" w:space="0" w:color="auto"/>
              <w:bottom w:val="double" w:sz="4" w:space="0" w:color="auto"/>
              <w:right w:val="single" w:sz="6" w:space="0" w:color="auto"/>
            </w:tcBorders>
            <w:shd w:val="solid" w:color="CCCCCC" w:fill="auto"/>
          </w:tcPr>
          <w:p w:rsidR="00E44CB7" w:rsidRPr="00574F91" w:rsidRDefault="00E44CB7">
            <w:pPr>
              <w:rPr>
                <w:rFonts w:ascii="Verdana" w:hAnsi="Verdana" w:cs="Arial Narrow"/>
                <w:color w:val="000000"/>
                <w:spacing w:val="-2"/>
                <w:sz w:val="18"/>
                <w:szCs w:val="18"/>
              </w:rPr>
            </w:pPr>
          </w:p>
        </w:tc>
        <w:tc>
          <w:tcPr>
            <w:tcW w:w="360" w:type="dxa"/>
            <w:tcBorders>
              <w:top w:val="single" w:sz="6"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80</w:t>
            </w:r>
          </w:p>
        </w:tc>
        <w:tc>
          <w:tcPr>
            <w:tcW w:w="5303" w:type="dxa"/>
            <w:tcBorders>
              <w:top w:val="single" w:sz="6"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Espedientea ebaztea eta amaitzea</w:t>
            </w:r>
          </w:p>
        </w:tc>
      </w:tr>
      <w:tr w:rsidR="00E44CB7" w:rsidRPr="00574F91">
        <w:tblPrEx>
          <w:tblCellMar>
            <w:top w:w="0" w:type="dxa"/>
            <w:left w:w="0" w:type="dxa"/>
            <w:bottom w:w="0" w:type="dxa"/>
            <w:right w:w="0" w:type="dxa"/>
          </w:tblCellMar>
        </w:tblPrEx>
        <w:trPr>
          <w:trHeight w:hRule="exact" w:val="235"/>
          <w:jc w:val="center"/>
        </w:trPr>
        <w:tc>
          <w:tcPr>
            <w:tcW w:w="5145" w:type="dxa"/>
            <w:gridSpan w:val="3"/>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XEDAPEN GEHIGARRIAK</w:t>
            </w:r>
          </w:p>
        </w:tc>
        <w:tc>
          <w:tcPr>
            <w:tcW w:w="360" w:type="dxa"/>
            <w:tcBorders>
              <w:top w:val="doub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w:t>
            </w:r>
          </w:p>
        </w:tc>
        <w:tc>
          <w:tcPr>
            <w:tcW w:w="5303" w:type="dxa"/>
            <w:tcBorders>
              <w:top w:val="doub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Itundu gabeko ikastetxe pribatuak</w:t>
            </w:r>
          </w:p>
        </w:tc>
      </w:tr>
      <w:tr w:rsidR="00E44CB7" w:rsidRPr="00574F91">
        <w:tblPrEx>
          <w:tblCellMar>
            <w:top w:w="0" w:type="dxa"/>
            <w:left w:w="0" w:type="dxa"/>
            <w:bottom w:w="0" w:type="dxa"/>
            <w:right w:w="0" w:type="dxa"/>
          </w:tblCellMar>
        </w:tblPrEx>
        <w:trPr>
          <w:cantSplit/>
          <w:trHeight w:hRule="exact" w:val="482"/>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Adin nagusiko ikasleak dituzten ikastetxeetarako egokitzapena</w:t>
            </w:r>
          </w:p>
        </w:tc>
      </w:tr>
      <w:tr w:rsidR="00E44CB7" w:rsidRPr="00574F91">
        <w:tblPrEx>
          <w:tblCellMar>
            <w:top w:w="0" w:type="dxa"/>
            <w:left w:w="0" w:type="dxa"/>
            <w:bottom w:w="0" w:type="dxa"/>
            <w:right w:w="0" w:type="dxa"/>
          </w:tblCellMar>
        </w:tblPrEx>
        <w:trPr>
          <w:trHeight w:hRule="exact" w:val="235"/>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3</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Irakasleentzako laguntza eta defentsa juridikoa</w:t>
            </w:r>
          </w:p>
        </w:tc>
      </w:tr>
      <w:tr w:rsidR="00E44CB7" w:rsidRPr="00574F91">
        <w:tblPrEx>
          <w:tblCellMar>
            <w:top w:w="0" w:type="dxa"/>
            <w:left w:w="0" w:type="dxa"/>
            <w:bottom w:w="0" w:type="dxa"/>
            <w:right w:w="0" w:type="dxa"/>
          </w:tblCellMar>
        </w:tblPrEx>
        <w:trPr>
          <w:cantSplit/>
          <w:trHeight w:hRule="exact" w:val="482"/>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4</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Antolakuntza eta Jarduera Araudiaren edo Barne Araudiaren aldaketa</w:t>
            </w:r>
          </w:p>
        </w:tc>
      </w:tr>
      <w:tr w:rsidR="00E44CB7" w:rsidRPr="00574F91">
        <w:tblPrEx>
          <w:tblCellMar>
            <w:top w:w="0" w:type="dxa"/>
            <w:left w:w="0" w:type="dxa"/>
            <w:bottom w:w="0" w:type="dxa"/>
            <w:right w:w="0" w:type="dxa"/>
          </w:tblCellMar>
        </w:tblPrEx>
        <w:trPr>
          <w:trHeight w:hRule="exact" w:val="235"/>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5</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Prozeduretan erabili beharreko hizkuntza</w:t>
            </w:r>
          </w:p>
        </w:tc>
      </w:tr>
      <w:tr w:rsidR="00E44CB7" w:rsidRPr="00574F91">
        <w:tblPrEx>
          <w:tblCellMar>
            <w:top w:w="0" w:type="dxa"/>
            <w:left w:w="0" w:type="dxa"/>
            <w:bottom w:w="0" w:type="dxa"/>
            <w:right w:w="0" w:type="dxa"/>
          </w:tblCellMar>
        </w:tblPrEx>
        <w:trPr>
          <w:trHeight w:hRule="exact" w:val="482"/>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4"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6</w:t>
            </w:r>
          </w:p>
        </w:tc>
        <w:tc>
          <w:tcPr>
            <w:tcW w:w="5303" w:type="dxa"/>
            <w:tcBorders>
              <w:top w:val="single" w:sz="4" w:space="0" w:color="auto"/>
              <w:left w:val="single" w:sz="4" w:space="0" w:color="auto"/>
              <w:bottom w:val="single" w:sz="4"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Gurasoei egin beharreko jakinarazpenak, familien egoerari erreparatuta</w:t>
            </w:r>
          </w:p>
        </w:tc>
      </w:tr>
      <w:tr w:rsidR="00E44CB7" w:rsidRPr="00574F91">
        <w:tblPrEx>
          <w:tblCellMar>
            <w:top w:w="0" w:type="dxa"/>
            <w:left w:w="0" w:type="dxa"/>
            <w:bottom w:w="0" w:type="dxa"/>
            <w:right w:w="0" w:type="dxa"/>
          </w:tblCellMar>
        </w:tblPrEx>
        <w:trPr>
          <w:trHeight w:hRule="exact" w:val="235"/>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4" w:space="0" w:color="auto"/>
              <w:left w:val="single" w:sz="6" w:space="0" w:color="auto"/>
              <w:bottom w:val="single" w:sz="6"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7</w:t>
            </w:r>
          </w:p>
        </w:tc>
        <w:tc>
          <w:tcPr>
            <w:tcW w:w="5303" w:type="dxa"/>
            <w:tcBorders>
              <w:top w:val="single" w:sz="4" w:space="0" w:color="auto"/>
              <w:left w:val="single" w:sz="4" w:space="0" w:color="auto"/>
              <w:bottom w:val="single" w:sz="6"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Bizikidetza-planak egiteko jarraibideak</w:t>
            </w:r>
          </w:p>
        </w:tc>
      </w:tr>
      <w:tr w:rsidR="00E44CB7" w:rsidRPr="00574F91">
        <w:tblPrEx>
          <w:tblCellMar>
            <w:top w:w="0" w:type="dxa"/>
            <w:left w:w="0" w:type="dxa"/>
            <w:bottom w:w="0" w:type="dxa"/>
            <w:right w:w="0" w:type="dxa"/>
          </w:tblCellMar>
        </w:tblPrEx>
        <w:trPr>
          <w:trHeight w:hRule="exact" w:val="235"/>
          <w:jc w:val="center"/>
        </w:trPr>
        <w:tc>
          <w:tcPr>
            <w:tcW w:w="5145" w:type="dxa"/>
            <w:gridSpan w:val="3"/>
            <w:vMerge/>
            <w:tcBorders>
              <w:left w:val="single" w:sz="6" w:space="0" w:color="auto"/>
              <w:bottom w:val="doub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6"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8</w:t>
            </w:r>
          </w:p>
        </w:tc>
        <w:tc>
          <w:tcPr>
            <w:tcW w:w="5303" w:type="dxa"/>
            <w:tcBorders>
              <w:top w:val="single" w:sz="6" w:space="0" w:color="auto"/>
              <w:left w:val="single" w:sz="6" w:space="0" w:color="auto"/>
              <w:bottom w:val="doub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Dokumentazioa eta datuen babesa</w:t>
            </w:r>
          </w:p>
        </w:tc>
      </w:tr>
      <w:tr w:rsidR="00E44CB7" w:rsidRPr="00574F91">
        <w:tblPrEx>
          <w:tblCellMar>
            <w:top w:w="0" w:type="dxa"/>
            <w:left w:w="0" w:type="dxa"/>
            <w:bottom w:w="0" w:type="dxa"/>
            <w:right w:w="0" w:type="dxa"/>
          </w:tblCellMar>
        </w:tblPrEx>
        <w:trPr>
          <w:trHeight w:hRule="exact" w:val="255"/>
          <w:jc w:val="center"/>
        </w:trPr>
        <w:tc>
          <w:tcPr>
            <w:tcW w:w="5145" w:type="dxa"/>
            <w:gridSpan w:val="3"/>
            <w:vMerge w:val="restart"/>
            <w:tcBorders>
              <w:top w:val="double" w:sz="4"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XEDAPEN IRAGANKORRAK</w:t>
            </w:r>
          </w:p>
        </w:tc>
        <w:tc>
          <w:tcPr>
            <w:tcW w:w="360" w:type="dxa"/>
            <w:tcBorders>
              <w:top w:val="double" w:sz="4" w:space="0" w:color="auto"/>
              <w:left w:val="single" w:sz="6" w:space="0" w:color="auto"/>
              <w:bottom w:val="single" w:sz="6" w:space="0" w:color="auto"/>
              <w:right w:val="single" w:sz="4"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1</w:t>
            </w:r>
          </w:p>
        </w:tc>
        <w:tc>
          <w:tcPr>
            <w:tcW w:w="5303" w:type="dxa"/>
            <w:tcBorders>
              <w:top w:val="double" w:sz="4" w:space="0" w:color="auto"/>
              <w:left w:val="single" w:sz="4" w:space="0" w:color="auto"/>
              <w:bottom w:val="single" w:sz="6" w:space="0" w:color="auto"/>
              <w:right w:val="single" w:sz="4"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Bertaratze-hutsegite kolektiboen erregimen iragankorra</w:t>
            </w:r>
          </w:p>
        </w:tc>
      </w:tr>
      <w:tr w:rsidR="00E44CB7" w:rsidRPr="00574F91">
        <w:tblPrEx>
          <w:tblCellMar>
            <w:top w:w="0" w:type="dxa"/>
            <w:left w:w="0" w:type="dxa"/>
            <w:bottom w:w="0" w:type="dxa"/>
            <w:right w:w="0" w:type="dxa"/>
          </w:tblCellMar>
        </w:tblPrEx>
        <w:trPr>
          <w:trHeight w:hRule="exact" w:val="235"/>
          <w:jc w:val="center"/>
        </w:trPr>
        <w:tc>
          <w:tcPr>
            <w:tcW w:w="5145" w:type="dxa"/>
            <w:gridSpan w:val="3"/>
            <w:vMerge/>
            <w:tcBorders>
              <w:left w:val="single" w:sz="6" w:space="0" w:color="auto"/>
              <w:bottom w:val="single" w:sz="4" w:space="0" w:color="auto"/>
              <w:right w:val="single" w:sz="6" w:space="0" w:color="auto"/>
            </w:tcBorders>
            <w:shd w:val="solid" w:color="B3B3B3" w:fill="auto"/>
            <w:vAlign w:val="center"/>
          </w:tcPr>
          <w:p w:rsidR="00E44CB7" w:rsidRPr="00574F91" w:rsidRDefault="00E44CB7">
            <w:pPr>
              <w:rPr>
                <w:rFonts w:ascii="Verdana" w:hAnsi="Verdana" w:cs="Arial Narrow"/>
                <w:color w:val="000000"/>
                <w:spacing w:val="-2"/>
                <w:sz w:val="18"/>
                <w:szCs w:val="18"/>
              </w:rPr>
            </w:pPr>
          </w:p>
        </w:tc>
        <w:tc>
          <w:tcPr>
            <w:tcW w:w="360" w:type="dxa"/>
            <w:tcBorders>
              <w:top w:val="single" w:sz="6"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rPr>
                <w:rFonts w:ascii="Verdana" w:hAnsi="Verdana" w:cs="Arial Narrow"/>
                <w:b/>
                <w:bCs/>
                <w:color w:val="000000"/>
                <w:sz w:val="18"/>
                <w:szCs w:val="18"/>
              </w:rPr>
            </w:pPr>
            <w:r w:rsidRPr="00574F91">
              <w:rPr>
                <w:rFonts w:ascii="Verdana" w:hAnsi="Verdana" w:cs="Arial Narrow"/>
                <w:b/>
                <w:bCs/>
                <w:color w:val="000000"/>
                <w:sz w:val="18"/>
                <w:szCs w:val="18"/>
              </w:rPr>
              <w:t>2</w:t>
            </w:r>
          </w:p>
        </w:tc>
        <w:tc>
          <w:tcPr>
            <w:tcW w:w="5303" w:type="dxa"/>
            <w:tcBorders>
              <w:top w:val="single" w:sz="6" w:space="0" w:color="auto"/>
              <w:left w:val="single" w:sz="6" w:space="0" w:color="auto"/>
              <w:bottom w:val="single" w:sz="4" w:space="0" w:color="auto"/>
              <w:right w:val="single" w:sz="6" w:space="0" w:color="auto"/>
            </w:tcBorders>
            <w:shd w:val="solid" w:color="D9D9D9" w:fill="auto"/>
            <w:vAlign w:val="center"/>
          </w:tcPr>
          <w:p w:rsidR="00E44CB7" w:rsidRPr="00574F91" w:rsidRDefault="00E44CB7">
            <w:pPr>
              <w:jc w:val="center"/>
              <w:rPr>
                <w:rFonts w:ascii="Verdana" w:hAnsi="Verdana" w:cs="Arial Narrow"/>
                <w:color w:val="000000"/>
                <w:spacing w:val="-2"/>
                <w:sz w:val="18"/>
                <w:szCs w:val="18"/>
              </w:rPr>
            </w:pPr>
            <w:r w:rsidRPr="00574F91">
              <w:rPr>
                <w:rFonts w:ascii="Verdana" w:hAnsi="Verdana" w:cs="Arial Narrow"/>
                <w:noProof/>
                <w:color w:val="000000"/>
                <w:spacing w:val="-2"/>
                <w:sz w:val="18"/>
                <w:szCs w:val="18"/>
              </w:rPr>
              <w:t>Aldez aurretik abiarazitako prozedurak</w:t>
            </w:r>
          </w:p>
        </w:tc>
      </w:tr>
      <w:tr w:rsidR="00E44CB7" w:rsidRPr="00574F91">
        <w:tblPrEx>
          <w:tblCellMar>
            <w:top w:w="0" w:type="dxa"/>
            <w:left w:w="0" w:type="dxa"/>
            <w:bottom w:w="0" w:type="dxa"/>
            <w:right w:w="0" w:type="dxa"/>
          </w:tblCellMar>
        </w:tblPrEx>
        <w:trPr>
          <w:cantSplit/>
          <w:trHeight w:hRule="exact" w:val="405"/>
          <w:jc w:val="center"/>
        </w:trPr>
        <w:tc>
          <w:tcPr>
            <w:tcW w:w="10808" w:type="dxa"/>
            <w:gridSpan w:val="5"/>
            <w:tcBorders>
              <w:top w:val="single" w:sz="4" w:space="0" w:color="auto"/>
              <w:left w:val="single" w:sz="6" w:space="0" w:color="auto"/>
              <w:bottom w:val="single" w:sz="6"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XEDAPEN INDARGABETZAILEAK</w:t>
            </w:r>
          </w:p>
        </w:tc>
      </w:tr>
      <w:tr w:rsidR="00E44CB7" w:rsidRPr="00574F91">
        <w:tblPrEx>
          <w:tblCellMar>
            <w:top w:w="0" w:type="dxa"/>
            <w:left w:w="0" w:type="dxa"/>
            <w:bottom w:w="0" w:type="dxa"/>
            <w:right w:w="0" w:type="dxa"/>
          </w:tblCellMar>
        </w:tblPrEx>
        <w:trPr>
          <w:cantSplit/>
          <w:trHeight w:hRule="exact" w:val="457"/>
          <w:jc w:val="center"/>
        </w:trPr>
        <w:tc>
          <w:tcPr>
            <w:tcW w:w="10808" w:type="dxa"/>
            <w:gridSpan w:val="5"/>
            <w:tcBorders>
              <w:top w:val="single" w:sz="6" w:space="0" w:color="auto"/>
              <w:left w:val="single" w:sz="6" w:space="0" w:color="auto"/>
              <w:bottom w:val="double" w:sz="4" w:space="0" w:color="auto"/>
              <w:right w:val="single" w:sz="6" w:space="0" w:color="auto"/>
            </w:tcBorders>
            <w:shd w:val="solid" w:color="B3B3B3" w:fill="auto"/>
            <w:vAlign w:val="center"/>
          </w:tcPr>
          <w:p w:rsidR="00E44CB7" w:rsidRPr="00574F91" w:rsidRDefault="00E44CB7">
            <w:pPr>
              <w:jc w:val="center"/>
              <w:rPr>
                <w:rFonts w:ascii="Verdana" w:hAnsi="Verdana" w:cs="Arial Narrow"/>
                <w:b/>
                <w:bCs/>
                <w:color w:val="000000"/>
                <w:spacing w:val="-2"/>
                <w:sz w:val="18"/>
                <w:szCs w:val="18"/>
              </w:rPr>
            </w:pPr>
            <w:r w:rsidRPr="00574F91">
              <w:rPr>
                <w:rFonts w:ascii="Verdana" w:hAnsi="Verdana" w:cs="Arial Narrow"/>
                <w:b/>
                <w:bCs/>
                <w:noProof/>
                <w:color w:val="000000"/>
                <w:spacing w:val="-2"/>
                <w:sz w:val="18"/>
                <w:szCs w:val="18"/>
              </w:rPr>
              <w:t>AZKEN XEDAPENAK</w:t>
            </w:r>
          </w:p>
        </w:tc>
      </w:tr>
    </w:tbl>
    <w:p w:rsidR="00E44CB7" w:rsidRPr="00574F91" w:rsidRDefault="00E44CB7">
      <w:pPr>
        <w:rPr>
          <w:rFonts w:ascii="Verdana" w:hAnsi="Verdana"/>
        </w:rPr>
      </w:pPr>
    </w:p>
    <w:p w:rsidR="00E44CB7" w:rsidRPr="00574F91" w:rsidRDefault="00E44CB7" w:rsidP="00C33667">
      <w:pPr>
        <w:rPr>
          <w:rFonts w:ascii="Verdana" w:hAnsi="Verdana" w:cs="Verdana"/>
          <w:sz w:val="20"/>
          <w:szCs w:val="20"/>
        </w:rPr>
      </w:pPr>
    </w:p>
    <w:p w:rsidR="00E44CB7" w:rsidRPr="00574F91" w:rsidRDefault="00E44CB7">
      <w:pPr>
        <w:pStyle w:val="Ttulo2"/>
        <w:jc w:val="both"/>
        <w:rPr>
          <w:rFonts w:ascii="Verdana" w:hAnsi="Verdana" w:cs="Verdana"/>
          <w:sz w:val="20"/>
          <w:szCs w:val="20"/>
        </w:rPr>
      </w:pPr>
      <w:r w:rsidRPr="00574F91">
        <w:rPr>
          <w:rFonts w:ascii="Verdana" w:hAnsi="Verdana" w:cs="Verdana"/>
          <w:noProof/>
          <w:sz w:val="20"/>
          <w:szCs w:val="20"/>
        </w:rPr>
        <w:t>2.1.- IKASLEEN ESKUBIDEAK ETA BETEBEHARRAK</w:t>
      </w:r>
    </w:p>
    <w:p w:rsidR="00E44CB7" w:rsidRPr="00574F91" w:rsidRDefault="00E44CB7">
      <w:pPr>
        <w:jc w:val="center"/>
        <w:rPr>
          <w:rFonts w:ascii="Verdana" w:hAnsi="Verdana"/>
        </w:rPr>
      </w:pPr>
    </w:p>
    <w:tbl>
      <w:tblPr>
        <w:tblW w:w="8748" w:type="dxa"/>
        <w:jc w:val="center"/>
        <w:tblLayout w:type="fixed"/>
        <w:tblLook w:val="01E0" w:firstRow="1" w:lastRow="1" w:firstColumn="1" w:lastColumn="1" w:noHBand="0" w:noVBand="0"/>
      </w:tblPr>
      <w:tblGrid>
        <w:gridCol w:w="4308"/>
        <w:gridCol w:w="240"/>
        <w:gridCol w:w="4200"/>
      </w:tblGrid>
      <w:tr w:rsidR="00E44CB7" w:rsidRPr="00574F91">
        <w:trPr>
          <w:jc w:val="center"/>
        </w:trPr>
        <w:tc>
          <w:tcPr>
            <w:tcW w:w="4308" w:type="dxa"/>
            <w:shd w:val="clear" w:color="auto" w:fill="C0C0C0"/>
          </w:tcPr>
          <w:p w:rsidR="00E44CB7" w:rsidRPr="00574F91" w:rsidRDefault="00612E8D">
            <w:pPr>
              <w:jc w:val="center"/>
              <w:rPr>
                <w:rFonts w:ascii="Verdana" w:hAnsi="Verdana" w:cs="Verdana"/>
                <w:b/>
                <w:bCs/>
                <w:sz w:val="16"/>
                <w:szCs w:val="16"/>
              </w:rPr>
            </w:pPr>
            <w:r w:rsidRPr="00574F91">
              <w:rPr>
                <w:rFonts w:ascii="Verdana" w:hAnsi="Verdana" w:cs="Verdana"/>
                <w:b/>
                <w:bCs/>
                <w:noProof/>
                <w:sz w:val="16"/>
                <w:szCs w:val="16"/>
              </w:rPr>
              <w:t>ESKUBIDEAK</w:t>
            </w:r>
          </w:p>
          <w:p w:rsidR="00E44CB7" w:rsidRPr="00574F91" w:rsidRDefault="00E44CB7">
            <w:pPr>
              <w:jc w:val="center"/>
              <w:rPr>
                <w:rFonts w:ascii="Verdana" w:hAnsi="Verdana" w:cs="Verdana"/>
                <w:b/>
                <w:bCs/>
                <w:sz w:val="16"/>
                <w:szCs w:val="16"/>
              </w:rPr>
            </w:pPr>
          </w:p>
        </w:tc>
        <w:tc>
          <w:tcPr>
            <w:tcW w:w="240" w:type="dxa"/>
            <w:shd w:val="clear" w:color="auto" w:fill="FFFFFF"/>
          </w:tcPr>
          <w:p w:rsidR="00E44CB7" w:rsidRPr="00574F91" w:rsidRDefault="00E44CB7">
            <w:pPr>
              <w:jc w:val="center"/>
              <w:rPr>
                <w:rFonts w:ascii="Verdana" w:hAnsi="Verdana" w:cs="Verdana"/>
                <w:b/>
                <w:bCs/>
                <w:sz w:val="16"/>
                <w:szCs w:val="16"/>
              </w:rPr>
            </w:pPr>
          </w:p>
        </w:tc>
        <w:tc>
          <w:tcPr>
            <w:tcW w:w="4200" w:type="dxa"/>
            <w:shd w:val="clear" w:color="auto" w:fill="C0C0C0"/>
          </w:tcPr>
          <w:p w:rsidR="00E44CB7" w:rsidRPr="00574F91" w:rsidRDefault="00612E8D">
            <w:pPr>
              <w:jc w:val="center"/>
              <w:rPr>
                <w:rFonts w:ascii="Verdana" w:hAnsi="Verdana" w:cs="Verdana"/>
                <w:b/>
                <w:bCs/>
                <w:sz w:val="16"/>
                <w:szCs w:val="16"/>
              </w:rPr>
            </w:pPr>
            <w:r w:rsidRPr="00574F91">
              <w:rPr>
                <w:rFonts w:ascii="Verdana" w:hAnsi="Verdana" w:cs="Verdana"/>
                <w:b/>
                <w:bCs/>
                <w:noProof/>
                <w:sz w:val="16"/>
                <w:szCs w:val="16"/>
              </w:rPr>
              <w:t>BETEBEHARRAK</w:t>
            </w:r>
          </w:p>
          <w:p w:rsidR="00E44CB7" w:rsidRPr="00574F91" w:rsidRDefault="00E44CB7">
            <w:pPr>
              <w:jc w:val="center"/>
              <w:rPr>
                <w:rFonts w:ascii="Verdana" w:hAnsi="Verdana" w:cs="Verdana"/>
                <w:b/>
                <w:bCs/>
                <w:sz w:val="16"/>
                <w:szCs w:val="16"/>
              </w:rPr>
            </w:pPr>
          </w:p>
        </w:tc>
      </w:tr>
      <w:tr w:rsidR="00E44CB7" w:rsidRPr="00574F91">
        <w:trPr>
          <w:trHeight w:val="93"/>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sz w:val="16"/>
                <w:szCs w:val="16"/>
              </w:rPr>
              <w:t xml:space="preserve">6. </w:t>
            </w:r>
            <w:r w:rsidRPr="00574F91">
              <w:rPr>
                <w:rFonts w:ascii="Verdana" w:hAnsi="Verdana" w:cs="Verdana"/>
                <w:b/>
                <w:bCs/>
                <w:noProof/>
                <w:sz w:val="16"/>
                <w:szCs w:val="16"/>
              </w:rPr>
              <w:t>artikulua- Hezkuntza integrala izateko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sz w:val="16"/>
                <w:szCs w:val="16"/>
              </w:rPr>
              <w:t xml:space="preserve">21. </w:t>
            </w:r>
            <w:r w:rsidRPr="00574F91">
              <w:rPr>
                <w:rFonts w:ascii="Verdana" w:hAnsi="Verdana" w:cs="Verdana"/>
                <w:b/>
                <w:bCs/>
                <w:noProof/>
                <w:sz w:val="16"/>
                <w:szCs w:val="16"/>
              </w:rPr>
              <w:t>artikulua.- Ikasteko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sz w:val="16"/>
                <w:szCs w:val="16"/>
              </w:rPr>
              <w:t xml:space="preserve">7. </w:t>
            </w:r>
            <w:r w:rsidRPr="00574F91">
              <w:rPr>
                <w:rFonts w:ascii="Verdana" w:hAnsi="Verdana" w:cs="Verdana"/>
                <w:b/>
                <w:bCs/>
                <w:noProof/>
                <w:sz w:val="16"/>
                <w:szCs w:val="16"/>
              </w:rPr>
              <w:t>artikulua.- Ikasle adingabeen eskubidea arreta berehala jasotzeko</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sz w:val="16"/>
                <w:szCs w:val="16"/>
              </w:rPr>
              <w:t xml:space="preserve">22. </w:t>
            </w:r>
            <w:r w:rsidRPr="00574F91">
              <w:rPr>
                <w:rFonts w:ascii="Verdana" w:hAnsi="Verdana" w:cs="Verdana"/>
                <w:b/>
                <w:bCs/>
                <w:noProof/>
                <w:sz w:val="16"/>
                <w:szCs w:val="16"/>
              </w:rPr>
              <w:t>artikulua.- Prestakuntza-jardueretan parte hartzeko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sz w:val="16"/>
                <w:szCs w:val="16"/>
              </w:rPr>
              <w:t xml:space="preserve">8. </w:t>
            </w:r>
            <w:r w:rsidRPr="00574F91">
              <w:rPr>
                <w:rFonts w:ascii="Verdana" w:hAnsi="Verdana" w:cs="Verdana"/>
                <w:b/>
                <w:bCs/>
                <w:noProof/>
                <w:sz w:val="16"/>
                <w:szCs w:val="16"/>
              </w:rPr>
              <w:t>artikulua.- Ikasle adingabeek ikastetxearen babesa jasotzeko duten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23 artikulua.- Bertaratzeko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9 artikulua.- Errendimendu akademikoaren balioespen objektiboa izateko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24 artikulua.- Bizikidetza errazteko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10 artikulua.- Eskola- eta lanbide-orientaziorako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25 artikulua.- Pertsonen kontzientzia-askatasuna errespetatzeko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11 artikulua.- Osotasun, nortasun eta duintasun pertsonaleko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26 artikulua.- Kontzientzia askatasunerako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12 artikulua.- Kontzientzia-askatasunerako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27 artikulua.- Instalazioak zaintzeko betebeharra</w:t>
            </w:r>
          </w:p>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13 artikulua.- Ikastetxeetan biltzeko, elkartzeko eta adierazteko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tcPr>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14 artikulua.-  Adierazpen-askatasunerako eskubidea ikastetxeetan.</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tcPr>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15 artikulua.- Ikasleen elkartzeko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tcPr>
          <w:p w:rsidR="00E44CB7" w:rsidRPr="00574F91" w:rsidRDefault="00E44CB7">
            <w:pPr>
              <w:jc w:val="both"/>
              <w:rPr>
                <w:rFonts w:ascii="Verdana" w:hAnsi="Verdana" w:cs="Verdana"/>
                <w:b/>
                <w:bCs/>
                <w:sz w:val="16"/>
                <w:szCs w:val="16"/>
              </w:rPr>
            </w:pPr>
          </w:p>
        </w:tc>
      </w:tr>
      <w:tr w:rsidR="00E44CB7" w:rsidRPr="00574F91">
        <w:trPr>
          <w:jc w:val="center"/>
        </w:trPr>
        <w:tc>
          <w:tcPr>
            <w:tcW w:w="4308" w:type="dxa"/>
            <w:shd w:val="clear" w:color="auto" w:fill="C0C0C0"/>
          </w:tcPr>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16 artikulua.- Parte hartzeko eskubidea</w:t>
            </w:r>
          </w:p>
          <w:p w:rsidR="00E44CB7" w:rsidRPr="00574F91" w:rsidRDefault="00E44CB7">
            <w:pPr>
              <w:jc w:val="both"/>
              <w:rPr>
                <w:rFonts w:ascii="Verdana" w:hAnsi="Verdana" w:cs="Verdana"/>
                <w:b/>
                <w:bCs/>
                <w:sz w:val="16"/>
                <w:szCs w:val="16"/>
              </w:rPr>
            </w:pPr>
          </w:p>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17 artikulua.- Informazioa jasotzeko eskubidea</w:t>
            </w:r>
          </w:p>
          <w:p w:rsidR="00E44CB7" w:rsidRPr="00574F91" w:rsidRDefault="00E44CB7">
            <w:pPr>
              <w:jc w:val="both"/>
              <w:rPr>
                <w:rFonts w:ascii="Verdana" w:hAnsi="Verdana" w:cs="Verdana"/>
                <w:b/>
                <w:bCs/>
                <w:sz w:val="16"/>
                <w:szCs w:val="16"/>
              </w:rPr>
            </w:pPr>
          </w:p>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18 artikulua.- Aukera-berdintasunerako eskubidea</w:t>
            </w:r>
          </w:p>
          <w:p w:rsidR="00E44CB7" w:rsidRPr="00574F91" w:rsidRDefault="00E44CB7">
            <w:pPr>
              <w:jc w:val="both"/>
              <w:rPr>
                <w:rFonts w:ascii="Verdana" w:hAnsi="Verdana" w:cs="Verdana"/>
                <w:b/>
                <w:bCs/>
                <w:sz w:val="16"/>
                <w:szCs w:val="16"/>
              </w:rPr>
            </w:pPr>
          </w:p>
          <w:p w:rsidR="00E44CB7" w:rsidRPr="00574F91" w:rsidRDefault="00E44CB7">
            <w:pPr>
              <w:jc w:val="both"/>
              <w:rPr>
                <w:rFonts w:ascii="Verdana" w:hAnsi="Verdana" w:cs="Verdana"/>
                <w:b/>
                <w:bCs/>
                <w:sz w:val="16"/>
                <w:szCs w:val="16"/>
              </w:rPr>
            </w:pPr>
            <w:r w:rsidRPr="00574F91">
              <w:rPr>
                <w:rFonts w:ascii="Verdana" w:hAnsi="Verdana" w:cs="Verdana"/>
                <w:b/>
                <w:bCs/>
                <w:noProof/>
                <w:sz w:val="16"/>
                <w:szCs w:val="16"/>
              </w:rPr>
              <w:t>19 artikulua.- Gizarte-babeserako eskubidea</w:t>
            </w:r>
          </w:p>
          <w:p w:rsidR="00E44CB7" w:rsidRPr="00574F91" w:rsidRDefault="00E44CB7">
            <w:pPr>
              <w:jc w:val="both"/>
              <w:rPr>
                <w:rFonts w:ascii="Verdana" w:hAnsi="Verdana" w:cs="Verdana"/>
                <w:b/>
                <w:bCs/>
                <w:sz w:val="16"/>
                <w:szCs w:val="16"/>
              </w:rPr>
            </w:pPr>
          </w:p>
        </w:tc>
        <w:tc>
          <w:tcPr>
            <w:tcW w:w="240" w:type="dxa"/>
            <w:shd w:val="clear" w:color="auto" w:fill="FFFFFF"/>
          </w:tcPr>
          <w:p w:rsidR="00E44CB7" w:rsidRPr="00574F91" w:rsidRDefault="00E44CB7">
            <w:pPr>
              <w:jc w:val="both"/>
              <w:rPr>
                <w:rFonts w:ascii="Verdana" w:hAnsi="Verdana" w:cs="Verdana"/>
                <w:b/>
                <w:bCs/>
                <w:sz w:val="16"/>
                <w:szCs w:val="16"/>
              </w:rPr>
            </w:pPr>
          </w:p>
        </w:tc>
        <w:tc>
          <w:tcPr>
            <w:tcW w:w="4200" w:type="dxa"/>
          </w:tcPr>
          <w:p w:rsidR="00E44CB7" w:rsidRPr="00574F91" w:rsidRDefault="00E44CB7">
            <w:pPr>
              <w:jc w:val="both"/>
              <w:rPr>
                <w:rFonts w:ascii="Verdana" w:hAnsi="Verdana" w:cs="Verdana"/>
                <w:b/>
                <w:bCs/>
                <w:sz w:val="16"/>
                <w:szCs w:val="16"/>
              </w:rPr>
            </w:pPr>
          </w:p>
        </w:tc>
      </w:tr>
    </w:tbl>
    <w:p w:rsidR="00E44CB7" w:rsidRPr="00574F91" w:rsidRDefault="00E44CB7">
      <w:pPr>
        <w:jc w:val="both"/>
        <w:rPr>
          <w:rFonts w:ascii="Verdana" w:hAnsi="Verdana" w:cs="Verdana"/>
          <w:sz w:val="20"/>
          <w:szCs w:val="20"/>
        </w:rPr>
      </w:pPr>
    </w:p>
    <w:p w:rsidR="005243E6" w:rsidRDefault="00E44CB7">
      <w:pPr>
        <w:pStyle w:val="Ttulo2"/>
        <w:jc w:val="both"/>
        <w:rPr>
          <w:rFonts w:ascii="Verdana" w:hAnsi="Verdana" w:cs="Verdana"/>
          <w:sz w:val="20"/>
          <w:szCs w:val="20"/>
        </w:rPr>
      </w:pPr>
      <w:r w:rsidRPr="00574F91">
        <w:rPr>
          <w:rFonts w:ascii="Verdana" w:hAnsi="Verdana" w:cs="Verdana"/>
          <w:sz w:val="20"/>
          <w:szCs w:val="20"/>
        </w:rPr>
        <w:br w:type="page"/>
      </w:r>
    </w:p>
    <w:p w:rsidR="00E44CB7" w:rsidRPr="00574F91" w:rsidRDefault="00E44CB7">
      <w:pPr>
        <w:pStyle w:val="Ttulo2"/>
        <w:jc w:val="both"/>
        <w:rPr>
          <w:rFonts w:ascii="Verdana" w:hAnsi="Verdana" w:cs="Verdana"/>
          <w:sz w:val="20"/>
          <w:szCs w:val="20"/>
        </w:rPr>
      </w:pPr>
      <w:r w:rsidRPr="00574F91">
        <w:rPr>
          <w:rFonts w:ascii="Verdana" w:hAnsi="Verdana" w:cs="Verdana"/>
          <w:noProof/>
          <w:sz w:val="20"/>
          <w:szCs w:val="20"/>
        </w:rPr>
        <w:t>2.2.- JOKABIDE DESEGOKIAK, BIZIKIDETZAREN AURKAKOAK ETA BIZIKIDETZARI KALTE LARRIAK ERAGITEN DIZKIOTENAK</w:t>
      </w:r>
    </w:p>
    <w:p w:rsidR="00E44CB7" w:rsidRPr="00574F91" w:rsidRDefault="00E44CB7">
      <w:pPr>
        <w:jc w:val="center"/>
        <w:rPr>
          <w:rFonts w:ascii="Verdana" w:hAnsi="Verdana"/>
        </w:rPr>
      </w:pPr>
    </w:p>
    <w:p w:rsidR="00E44CB7" w:rsidRPr="00574F91" w:rsidRDefault="00E44CB7">
      <w:pPr>
        <w:jc w:val="center"/>
        <w:rPr>
          <w:rFonts w:ascii="Verdana" w:hAnsi="Verdana"/>
        </w:rPr>
      </w:pPr>
    </w:p>
    <w:tbl>
      <w:tblPr>
        <w:tblW w:w="8748" w:type="dxa"/>
        <w:jc w:val="center"/>
        <w:tblLayout w:type="fixed"/>
        <w:tblLook w:val="01E0" w:firstRow="1" w:lastRow="1" w:firstColumn="1" w:lastColumn="1" w:noHBand="0" w:noVBand="0"/>
      </w:tblPr>
      <w:tblGrid>
        <w:gridCol w:w="4308"/>
        <w:gridCol w:w="240"/>
        <w:gridCol w:w="4200"/>
      </w:tblGrid>
      <w:tr w:rsidR="00E44CB7" w:rsidRPr="00574F91">
        <w:trPr>
          <w:jc w:val="center"/>
        </w:trPr>
        <w:tc>
          <w:tcPr>
            <w:tcW w:w="4308" w:type="dxa"/>
            <w:shd w:val="clear" w:color="auto" w:fill="E0E0E0"/>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JOKABIDE DESEGOKIAK</w:t>
            </w:r>
          </w:p>
          <w:p w:rsidR="00E44CB7" w:rsidRPr="00574F91" w:rsidRDefault="00E44CB7">
            <w:pPr>
              <w:jc w:val="center"/>
              <w:rPr>
                <w:rFonts w:ascii="Verdana" w:hAnsi="Verdana" w:cs="Verdana"/>
                <w:b/>
                <w:bCs/>
                <w:sz w:val="20"/>
                <w:szCs w:val="20"/>
              </w:rPr>
            </w:pPr>
            <w:r w:rsidRPr="00574F91">
              <w:rPr>
                <w:rFonts w:ascii="Verdana" w:hAnsi="Verdana" w:cs="Verdana"/>
                <w:b/>
                <w:bCs/>
                <w:sz w:val="20"/>
                <w:szCs w:val="20"/>
              </w:rPr>
              <w:t xml:space="preserve">(30. </w:t>
            </w:r>
            <w:r w:rsidRPr="00574F91">
              <w:rPr>
                <w:rFonts w:ascii="Verdana" w:hAnsi="Verdana" w:cs="Verdana"/>
                <w:b/>
                <w:bCs/>
                <w:noProof/>
                <w:sz w:val="20"/>
                <w:szCs w:val="20"/>
              </w:rPr>
              <w:t>artikulua)</w:t>
            </w:r>
          </w:p>
          <w:p w:rsidR="00E44CB7" w:rsidRPr="00574F91" w:rsidRDefault="00E44CB7">
            <w:pPr>
              <w:jc w:val="center"/>
              <w:rPr>
                <w:rFonts w:ascii="Verdana" w:hAnsi="Verdana" w:cs="Verdana"/>
                <w:b/>
                <w:bCs/>
                <w:sz w:val="20"/>
                <w:szCs w:val="20"/>
              </w:rPr>
            </w:pP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JOKABIDE DESEGOKIEN ZUZENKETA (34. artikulua)</w:t>
            </w:r>
          </w:p>
          <w:p w:rsidR="00E44CB7" w:rsidRPr="00574F91" w:rsidRDefault="00E44CB7">
            <w:pPr>
              <w:jc w:val="center"/>
              <w:rPr>
                <w:rFonts w:ascii="Verdana" w:hAnsi="Verdana" w:cs="Verdana"/>
                <w:b/>
                <w:bCs/>
                <w:sz w:val="20"/>
                <w:szCs w:val="20"/>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a) Justifikatu gabeko puntualtasun-hutsegiteak.</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Izandako jokabide desegokiari eta haren ondorioei buruzko hausnarketa.</w:t>
            </w:r>
          </w:p>
        </w:tc>
      </w:tr>
      <w:tr w:rsidR="00E44CB7" w:rsidRPr="00574F91">
        <w:trPr>
          <w:trHeight w:val="347"/>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b) Justifikatu gabeko hutsegiteak.</w:t>
            </w:r>
            <w:r w:rsidRPr="00574F91">
              <w:rPr>
                <w:rFonts w:ascii="Verdana" w:hAnsi="Verdana" w:cs="Verdana"/>
                <w:sz w:val="16"/>
                <w:szCs w:val="16"/>
              </w:rPr>
              <w:t xml:space="preserve"> </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Kaltetuak izan diren pertsonen aurrean jokabidea desegokia izan dela onartzea.</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c) Ikastetxeko instalazioei, ikastetxeko materialari edo hezkuntza-komunitateko gainerako kideen gauzei narriadurak eragitea, zabarkeriagatik gertatzen denean.</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Jokabide-eredu egokiak ikasteko eta barneratzeko jarduerak egitea.</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d) Irakasleek edo agintari akademikoek agindutakoa ez betetzea, betiere ikasleak haiek mespretxatzen eta iraintzen ez baditu edo diziplina nahita hausten ez badu; baita ikastetxeko gainerako langileek beren jardunean emandako aginduei jaramonik ez egitea ere.</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Jokabide desegokiaren nolakotasunarekin zerikusia duen zereginen bat egitea.</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e) Hezkuntza Komunitateko kideen aurkako adeitasunik ezako jarrera, keinu edo hitzak.</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f) Ikastetxeko Gobernu Organoak bere eskumenen eremuan debekatutako ekipoak, materialak, jantziak edo aparatuak ikastetxera eramatea.</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g) Ikastetxeko ekipamendua (elektronikoa, mekanikoa, telefonikoa, informatikoa edo edozein motatakoa) baimenik gabe edo baimendutakoak ez diren helburuetarako erabiltzea.</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h) Ikastetxeko langileei gezurra esatea edo informazio faltsua ematea, betiere horrek hezkuntza-komunitateko inori kalterik eragiten ez badio.</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i) Kalifikaziorako baliatuko diren azterketa, proba edo ariketetan kopiatzea edo besteei norberarena kopiatzen erraztea, edo azterketa, proba edo ariketa horietan baimenduta ez dauden material edo aparatuak erabiltzea.</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j) Hartarako baimenik ez dutenei ikastetxean sartzeko aukera erraztea edo haiekin sartzea, ikastetxeko Bizikidetza-arauen edo Gobernu Organoen jarraibideen aurka.</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k) Ikaskideen gauzak nahita erabiltzea, haien borondatearen aurka.</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noProof/>
                <w:sz w:val="16"/>
                <w:szCs w:val="16"/>
              </w:rPr>
              <w:t>l) Norberaren betebeharren beste edozein ez-betetze, betiere hezkuntza-komunitateko gainerako kideei beren eskubideak baliatzea galarazten, oztopatzen edo eragozten ez badie, eta jokabide hori ikastetxeko bizikidetzaren aurkako jokabide gisa edo bizikidetza horri kalte larria eragiten dion jokabide gisa sailkatuta ez badago.</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pStyle w:val="Ttulo2"/>
              <w:jc w:val="both"/>
              <w:rPr>
                <w:rFonts w:ascii="Verdana" w:hAnsi="Verdana" w:cs="Verdana"/>
                <w:sz w:val="16"/>
                <w:szCs w:val="16"/>
              </w:rPr>
            </w:pPr>
          </w:p>
        </w:tc>
      </w:tr>
    </w:tbl>
    <w:p w:rsidR="00E44CB7" w:rsidRPr="00574F91" w:rsidRDefault="00E44CB7">
      <w:pPr>
        <w:rPr>
          <w:rFonts w:ascii="Verdana" w:hAnsi="Verdana" w:cs="Verdana"/>
          <w:sz w:val="20"/>
          <w:szCs w:val="20"/>
        </w:rPr>
      </w:pPr>
    </w:p>
    <w:p w:rsidR="00E44CB7" w:rsidRPr="00574F91" w:rsidRDefault="00C33667">
      <w:pPr>
        <w:rPr>
          <w:rFonts w:ascii="Verdana" w:hAnsi="Verdana" w:cs="Verdana"/>
          <w:sz w:val="20"/>
          <w:szCs w:val="20"/>
        </w:rPr>
      </w:pPr>
      <w:r w:rsidRPr="00574F91">
        <w:rPr>
          <w:rFonts w:ascii="Verdana" w:hAnsi="Verdana" w:cs="Verdana"/>
          <w:sz w:val="20"/>
          <w:szCs w:val="20"/>
        </w:rPr>
        <w:br w:type="page"/>
      </w:r>
    </w:p>
    <w:tbl>
      <w:tblPr>
        <w:tblW w:w="8748" w:type="dxa"/>
        <w:jc w:val="center"/>
        <w:tblLayout w:type="fixed"/>
        <w:tblLook w:val="01E0" w:firstRow="1" w:lastRow="1" w:firstColumn="1" w:lastColumn="1" w:noHBand="0" w:noVBand="0"/>
      </w:tblPr>
      <w:tblGrid>
        <w:gridCol w:w="4308"/>
        <w:gridCol w:w="240"/>
        <w:gridCol w:w="4200"/>
      </w:tblGrid>
      <w:tr w:rsidR="00E44CB7" w:rsidRPr="00574F91">
        <w:trPr>
          <w:jc w:val="center"/>
        </w:trPr>
        <w:tc>
          <w:tcPr>
            <w:tcW w:w="4308" w:type="dxa"/>
            <w:shd w:val="clear" w:color="auto" w:fill="E0E0E0"/>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BIZIKIDETZAREN AURKAKO JOKABIDEAK (31. artikulua)</w:t>
            </w:r>
          </w:p>
          <w:p w:rsidR="00E44CB7" w:rsidRPr="00574F91" w:rsidRDefault="00E44CB7">
            <w:pPr>
              <w:jc w:val="center"/>
              <w:rPr>
                <w:rFonts w:ascii="Verdana" w:hAnsi="Verdana" w:cs="Verdana"/>
                <w:b/>
                <w:bCs/>
                <w:sz w:val="20"/>
                <w:szCs w:val="20"/>
              </w:rPr>
            </w:pP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BIZIKIDETZAREN AURKAKO JOKABIDEEN ZUZENKETA (35. artikulua)</w:t>
            </w:r>
          </w:p>
          <w:p w:rsidR="00E44CB7" w:rsidRPr="00574F91" w:rsidRDefault="00E44CB7">
            <w:pPr>
              <w:jc w:val="center"/>
              <w:rPr>
                <w:rFonts w:ascii="Verdana" w:hAnsi="Verdana" w:cs="Verdana"/>
                <w:b/>
                <w:bCs/>
                <w:sz w:val="20"/>
                <w:szCs w:val="20"/>
              </w:rPr>
            </w:pP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Ikastetxeetako kide bakarreko aginte-organoen edo irakasleen aginduak eta ikastetxeko gainerako langileek beren eginkizunen jardunean emandako aginduak ez betetzea, betiere horrekin batera diziplinarik eza agertzen bada edo irainak, mespretxuak, desafioak edo mehatxuak egiten badira.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Bizikidetzaren aurkako jokabideari eta haren ondorioei buruzko hausnarketa eta jokabidea bideratzeko orientazioak.</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Ikaskideen edo hezkuntza-komunitateko gainerako kideen aurkako mehatxuak edo irainak; betiere jokabide horiek ikastetxeko bizikidetzari kalte larria eragiten dioten jokabide gisa sailkatuta ez badaude, baita honako hauek ere: hezkuntza-komunitateko gainerako kideen aurkako keinuak edo jarrerak, ezbairik gabe erasotzeko saiakeratzat edo mehatxutzat har daitezkeenak.</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Kargu-hartze idatzia.</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Azterketa-ereduak lapurtzea edo erantzunak kopiatzea, eta horiek guztiak hedatzea, saltzea edo erostea.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Kargu-hartzea, ikasleen gurasoak edo lege-ordezkariak bertan direla.</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Noten buletinetan edo gurasoentzako edo legezko ordezkarientzako beste edozein dokumentutan edo jakinarazpenetan aldaketak egitea, eta, ikasle adingabeei dagokienez, dagokien hartzaileei ez ematea edo erantzunak aldatzea.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d) Ikaslea taldez edo gelaz aldatzea, aldi baterako edo behin betiko. </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e) Kalteak eragitea bidegabeko erabileragatik ikastetxeko lokalei, altzariei, materialari edo dokumentuei, edo hezkuntza-komunitateko gainerako kideen gauzei, jokabide hori ikastetxeko bizikidetzari kalte larria eragiten dion jokabidea ez bada.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e) Lan hezigarriak edo eragindako kalte materialak konpontzeko lagungarriak diren zereginak egitea, edo hala badagokio, ikastetxeko jarduerak hobetzeko eta garatzeko lagungarriak direnak; betiere, hiru hilabetez gehienez ere. Lan edo zeregin horiek lotura izan behar dute ikasleak bizikidetzaren aurka izandako jokabidearekin.</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f) Ikastetxeko Ordezkaritza Organo Gorenak edo Eskola Kontseiluak hartutako baliozko erabakiak nahita ez betetzea.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f) Gai bateko edo batzuetako eskoletara joateko eskubidea eta jarduera osagarriak eta eskolaz kanpokoak egiteko nahiz zerbitzuak jasotzeko eskubidea etetea, harik eta ikaslearen gurasoekin edo lege-ordezkariekin elkarrizketa bat egiten den arte. Eskubide-etendura horrek ezingo du hiru egun baino gehiago iraun.</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g) Pertsonek ohorerako, intimitaterako eta irudi propiorako duten eskubidea ez errespetatzea, haiek, edo, hala badagokio, haien gurasoek edo legezko ordezkariek, baimena eman gabe grabazio-baliabideak erabiliz. </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g) Eskolaz kanpoko jardueretan parte hartzeko eskubidea etetea, gehienez ere zuzendutako jokabidea egin den hiruhilekoa amaitu arte; edo, jokabide hori hiruhileko akademikoaren azken hilabetean gertatu bada, hurrengo hiruhilekoa amaitu arte.</w:t>
            </w:r>
          </w:p>
        </w:tc>
      </w:tr>
      <w:tr w:rsidR="00E44CB7" w:rsidRPr="00574F91">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h) Beste edonori bere eskubidea baliatzeko aukera galaraztea, indarkeria erabili gabe, eta beste edonor bere borondatearen aurka zerbait egitera behartzea; betiere, indarkeriarik erabili gabe.</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C33667">
            <w:pPr>
              <w:spacing w:after="120"/>
              <w:jc w:val="both"/>
              <w:rPr>
                <w:rFonts w:ascii="Verdana" w:hAnsi="Verdana" w:cs="Verdana"/>
                <w:sz w:val="16"/>
                <w:szCs w:val="16"/>
              </w:rPr>
            </w:pPr>
            <w:r w:rsidRPr="00574F91">
              <w:rPr>
                <w:rFonts w:ascii="Verdana" w:hAnsi="Verdana" w:cs="Verdana"/>
                <w:sz w:val="16"/>
                <w:szCs w:val="16"/>
              </w:rPr>
              <w:t>h</w:t>
            </w:r>
            <w:r w:rsidR="00E44CB7" w:rsidRPr="00574F91">
              <w:rPr>
                <w:rFonts w:ascii="Verdana" w:hAnsi="Verdana" w:cs="Verdana"/>
                <w:sz w:val="16"/>
                <w:szCs w:val="16"/>
              </w:rPr>
              <w:t>) Eskolaz kanpo egin behar diren jarduera osagarrietan parte hartzeko eskubidea etetea, gehienez ere zuzendutako jokabidea egin den hiruhilekoa amaitu arte; edo, jokabide hori hiruhileko akademikoaren azken hilabetean gertatu bada, hurrengo hiruhilekoa amaitu arte. Nolanahi ere, eskola-orduetan, ikasleari arreta eman beharko zaio ikastetxean.</w:t>
            </w:r>
          </w:p>
        </w:tc>
      </w:tr>
    </w:tbl>
    <w:p w:rsidR="00E44CB7" w:rsidRPr="00574F91" w:rsidRDefault="00E44CB7">
      <w:pPr>
        <w:rPr>
          <w:rFonts w:ascii="Verdana" w:hAnsi="Verdana"/>
        </w:rPr>
      </w:pPr>
    </w:p>
    <w:p w:rsidR="00B92F1C" w:rsidRPr="00574F91" w:rsidRDefault="00B92F1C">
      <w:pPr>
        <w:rPr>
          <w:rFonts w:ascii="Verdana" w:hAnsi="Verdana"/>
        </w:rPr>
      </w:pPr>
    </w:p>
    <w:p w:rsidR="00612E8D" w:rsidRPr="00574F91" w:rsidRDefault="00B92F1C" w:rsidP="00B92F1C">
      <w:pPr>
        <w:rPr>
          <w:rFonts w:ascii="Verdana" w:hAnsi="Verdana"/>
        </w:rPr>
      </w:pPr>
      <w:r w:rsidRPr="00574F91">
        <w:rPr>
          <w:rFonts w:ascii="Verdana" w:hAnsi="Verdana"/>
        </w:rPr>
        <w:br w:type="page"/>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8"/>
        <w:gridCol w:w="240"/>
        <w:gridCol w:w="4200"/>
      </w:tblGrid>
      <w:tr w:rsidR="00E44CB7" w:rsidRPr="00574F91">
        <w:trPr>
          <w:jc w:val="center"/>
        </w:trPr>
        <w:tc>
          <w:tcPr>
            <w:tcW w:w="4308" w:type="dxa"/>
            <w:tcBorders>
              <w:top w:val="nil"/>
              <w:left w:val="nil"/>
              <w:bottom w:val="nil"/>
              <w:right w:val="nil"/>
            </w:tcBorders>
            <w:shd w:val="clear" w:color="auto" w:fill="E0E0E0"/>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BIZIKIDETZAREN AURKAKO JOKABIDEAK (31. artikulua)</w:t>
            </w:r>
          </w:p>
          <w:p w:rsidR="00E44CB7" w:rsidRPr="00574F91" w:rsidRDefault="00E44CB7">
            <w:pPr>
              <w:jc w:val="center"/>
              <w:rPr>
                <w:rFonts w:ascii="Verdana" w:hAnsi="Verdana" w:cs="Verdana"/>
                <w:b/>
                <w:bCs/>
                <w:sz w:val="20"/>
                <w:szCs w:val="20"/>
              </w:rPr>
            </w:pPr>
          </w:p>
        </w:tc>
        <w:tc>
          <w:tcPr>
            <w:tcW w:w="240" w:type="dxa"/>
            <w:tcBorders>
              <w:top w:val="nil"/>
              <w:left w:val="nil"/>
              <w:bottom w:val="nil"/>
              <w:right w:val="nil"/>
            </w:tcBorders>
          </w:tcPr>
          <w:p w:rsidR="00E44CB7" w:rsidRPr="00574F91" w:rsidRDefault="00E44CB7">
            <w:pPr>
              <w:jc w:val="center"/>
              <w:rPr>
                <w:rFonts w:ascii="Verdana" w:hAnsi="Verdana" w:cs="Verdana"/>
                <w:b/>
                <w:bCs/>
                <w:sz w:val="20"/>
                <w:szCs w:val="20"/>
              </w:rPr>
            </w:pPr>
          </w:p>
        </w:tc>
        <w:tc>
          <w:tcPr>
            <w:tcW w:w="4200" w:type="dxa"/>
            <w:tcBorders>
              <w:top w:val="nil"/>
              <w:left w:val="nil"/>
              <w:bottom w:val="nil"/>
              <w:right w:val="nil"/>
            </w:tcBorders>
            <w:shd w:val="clear" w:color="auto" w:fill="B3B3B3"/>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BIZIKIDETZAREN AURKAKO NEURRIEN ZUZENKETA (35. artikulua)</w:t>
            </w:r>
          </w:p>
          <w:p w:rsidR="00E44CB7" w:rsidRPr="00574F91" w:rsidRDefault="00E44CB7">
            <w:pPr>
              <w:jc w:val="center"/>
              <w:rPr>
                <w:rFonts w:ascii="Verdana" w:hAnsi="Verdana" w:cs="Verdana"/>
                <w:b/>
                <w:bCs/>
                <w:sz w:val="20"/>
                <w:szCs w:val="20"/>
              </w:rPr>
            </w:pP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i) Ordena nahasten duten portaerak autobusean edo eskolako jangelan, bai bakarka bai taldean, eta, betiere, bizikidetzan kalte larria eragiten ez badute. </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i) Jangela-zerbitzua edo garraio-zerbitzua erabiltzeko eskubidea etetea, gehienez ere zuzendu beharreko jokabidea egin den hiruhilekoa amaitu arte, edo, jokabide hori hiruhileko akademikoaren azken hilabetean gertatu bada, hurrengo hiruhilekoa amaitu arte; betiere, bizikidetzaren aurkako jokabidea zerbitzu horiek erabiltzen ari zenean egin badu ikasleak.</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j) Hezkuntza-komunitateko edozein kiderengan lesio fisikoak eragin ditzaketen objektuak zuhurtziarik gabe erabiltzea.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2. 1.g), 1.h) eta 1.i) idatz-zatietan adierazitako neurriak erabili ahal izan dira, soilik 1.a) eta 1.f) idatz-zatietan adierazitako neurrietatik bi gutxienez aplikatu ondoren bizikidetzan kalte larriak eragiten dituzten jokabideak zuzentzea lortu ez bada. </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k) Ikastetxeko langileei gezurra esatea, informazio faltsua ematea edo norberaren nortasuna ezkutatzea, horren ondorioz hezkuntza-komunitateko beste kide batzuei kalte egiten bazaie.</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spacing w:after="120"/>
              <w:jc w:val="both"/>
              <w:rPr>
                <w:rFonts w:ascii="Verdana" w:hAnsi="Verdana" w:cs="Verdana"/>
                <w:sz w:val="16"/>
                <w:szCs w:val="16"/>
              </w:rPr>
            </w:pP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u w:val="single"/>
              </w:rPr>
            </w:pPr>
            <w:r w:rsidRPr="00574F91">
              <w:rPr>
                <w:rFonts w:ascii="Verdana" w:hAnsi="Verdana" w:cs="Verdana"/>
                <w:sz w:val="16"/>
                <w:szCs w:val="16"/>
              </w:rPr>
              <w:t>l) Diskriminazioa dakarren edozein egintza edo jokabide, diskriminazio horren arrazoia edozein izanik ere: jaiotza, adina, arraza, sexua, egoera zibila, orientazio sexuala, gaitasun fisikoa edo psikikoa, osasun-egoera, kultura, erlijioa, sinesmena, ideologia, edo beste edozein egoera edo zirkunstantzia pertsonal, ekonomiko edo sozial. Betiere bizikidetzan kalte larria eragiten duen jokabidetzat hartzen ez bada.</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spacing w:after="120"/>
              <w:jc w:val="both"/>
              <w:rPr>
                <w:rFonts w:ascii="Verdana" w:hAnsi="Verdana" w:cs="Verdana"/>
                <w:sz w:val="16"/>
                <w:szCs w:val="16"/>
              </w:rPr>
            </w:pP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m) Aurreko artikuluan adierazitako jokabide desegokiren bat gehienez ere hiru aldiz egitea hiruhileko akademiko berean; betiere, aurreko biak zuzendu badira, eta, ikasle adingabeei dagokienez, gurasoei edo legezko ordezkariei jakinarazi bazaizkie. </w:t>
            </w:r>
          </w:p>
        </w:tc>
        <w:tc>
          <w:tcPr>
            <w:tcW w:w="240" w:type="dxa"/>
          </w:tcPr>
          <w:p w:rsidR="00E44CB7" w:rsidRPr="00574F91" w:rsidRDefault="00E44CB7">
            <w:pPr>
              <w:jc w:val="both"/>
              <w:rPr>
                <w:rFonts w:ascii="Verdana" w:hAnsi="Verdana" w:cs="Verdana"/>
                <w:sz w:val="16"/>
                <w:szCs w:val="16"/>
              </w:rPr>
            </w:pPr>
          </w:p>
        </w:tc>
        <w:tc>
          <w:tcPr>
            <w:tcW w:w="4200" w:type="dxa"/>
          </w:tcPr>
          <w:p w:rsidR="00E44CB7" w:rsidRPr="00574F91" w:rsidRDefault="00E44CB7">
            <w:pPr>
              <w:spacing w:after="120"/>
              <w:jc w:val="both"/>
              <w:rPr>
                <w:rFonts w:ascii="Verdana" w:hAnsi="Verdana" w:cs="Verdana"/>
                <w:sz w:val="16"/>
                <w:szCs w:val="16"/>
              </w:rPr>
            </w:pP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n) Ikasleen betebeharrak ez betetzea dakarren beste edozein jokabide, betiere hezkuntza-komunitateko gainerako kideei beren eskubideak baliatzeko edo beren betebeharrak betetzeko eragozpenik sortzen ez badie eta jokabide hori hurrengo artikuluan jasota ez badago, ikastetxeko bizikidetzari kalte larria eragiten dioten jokabideen artean, hain zuzen ere. </w:t>
            </w:r>
          </w:p>
        </w:tc>
        <w:tc>
          <w:tcPr>
            <w:tcW w:w="240" w:type="dxa"/>
          </w:tcPr>
          <w:p w:rsidR="00E44CB7" w:rsidRPr="00574F91" w:rsidRDefault="00E44CB7">
            <w:pPr>
              <w:jc w:val="both"/>
              <w:rPr>
                <w:rFonts w:ascii="Verdana" w:hAnsi="Verdana" w:cs="Verdana"/>
                <w:sz w:val="16"/>
                <w:szCs w:val="16"/>
              </w:rPr>
            </w:pPr>
            <w:r w:rsidRPr="00574F91">
              <w:rPr>
                <w:rFonts w:ascii="Verdana" w:hAnsi="Verdana"/>
                <w:noProof/>
                <w:snapToGrid/>
              </w:rPr>
              <w:pict>
                <v:line id="_x0000_s1032" style="position:absolute;left:0;text-align:left;z-index:5;mso-position-horizontal-relative:text;mso-position-vertical-relative:text" from="-5.4pt,38.75pt" to="18.6pt,38.75pt">
                  <v:stroke endarrow="block"/>
                  <w10:anchorlock/>
                </v:line>
              </w:pict>
            </w:r>
          </w:p>
        </w:tc>
        <w:tc>
          <w:tcPr>
            <w:tcW w:w="4200" w:type="dxa"/>
          </w:tcPr>
          <w:p w:rsidR="00E44CB7" w:rsidRPr="00574F91" w:rsidRDefault="00E44CB7">
            <w:pPr>
              <w:spacing w:after="120"/>
              <w:jc w:val="both"/>
              <w:rPr>
                <w:rFonts w:ascii="Verdana" w:hAnsi="Verdana" w:cs="Verdana"/>
                <w:sz w:val="16"/>
                <w:szCs w:val="16"/>
              </w:rPr>
            </w:pPr>
            <w:r w:rsidRPr="00574F91">
              <w:rPr>
                <w:rFonts w:ascii="Verdana" w:hAnsi="Verdana"/>
                <w:noProof/>
                <w:snapToGrid/>
              </w:rPr>
              <w:pict>
                <v:rect id="_x0000_s1031" style="position:absolute;left:0;text-align:left;margin-left:6.6pt;margin-top:11.75pt;width:192pt;height:63pt;z-index:4;mso-position-horizontal-relative:text;mso-position-vertical-relative:text" fillcolor="#fc9">
                  <v:textbox style="mso-next-textbox:#_x0000_s1031">
                    <w:txbxContent>
                      <w:p w:rsidR="0048248D" w:rsidRDefault="0048248D">
                        <w:pPr>
                          <w:jc w:val="both"/>
                          <w:rPr>
                            <w:rFonts w:ascii="Verdana" w:hAnsi="Verdana" w:cs="Verdana"/>
                            <w:sz w:val="22"/>
                            <w:szCs w:val="22"/>
                            <w:lang w:val="es-ES"/>
                          </w:rPr>
                        </w:pPr>
                        <w:r>
                          <w:rPr>
                            <w:rFonts w:ascii="Verdana" w:hAnsi="Verdana" w:cs="Verdana"/>
                            <w:sz w:val="22"/>
                            <w:szCs w:val="22"/>
                          </w:rPr>
                          <w:t>Dekretu honetako 3.1. atalean adierazitakoaren arabera interpretatuko da idatz-zati hau.</w:t>
                        </w:r>
                      </w:p>
                    </w:txbxContent>
                  </v:textbox>
                  <w10:anchorlock/>
                </v:rect>
              </w:pict>
            </w:r>
          </w:p>
        </w:tc>
      </w:tr>
    </w:tbl>
    <w:p w:rsidR="00E44CB7" w:rsidRPr="00574F91" w:rsidRDefault="00E44CB7">
      <w:pPr>
        <w:rPr>
          <w:rFonts w:ascii="Verdana" w:hAnsi="Verdana"/>
        </w:rPr>
      </w:pPr>
    </w:p>
    <w:p w:rsidR="00E44CB7" w:rsidRPr="00574F91" w:rsidRDefault="00C33667">
      <w:pPr>
        <w:rPr>
          <w:rFonts w:ascii="Verdana" w:hAnsi="Verdana"/>
        </w:rPr>
      </w:pPr>
      <w:r w:rsidRPr="00574F91">
        <w:rPr>
          <w:rFonts w:ascii="Verdana" w:hAnsi="Verdana"/>
        </w:rPr>
        <w:br w:type="page"/>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8"/>
        <w:gridCol w:w="240"/>
        <w:gridCol w:w="4200"/>
      </w:tblGrid>
      <w:tr w:rsidR="00E44CB7" w:rsidRPr="00574F91">
        <w:trPr>
          <w:jc w:val="center"/>
        </w:trPr>
        <w:tc>
          <w:tcPr>
            <w:tcW w:w="4308" w:type="dxa"/>
            <w:tcBorders>
              <w:top w:val="nil"/>
              <w:left w:val="nil"/>
              <w:bottom w:val="nil"/>
              <w:right w:val="nil"/>
            </w:tcBorders>
            <w:shd w:val="clear" w:color="auto" w:fill="E0E0E0"/>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BIZIKIDETZARI KALTE LARRIA ERAGITEN DIOTEN JOKABIDEAK (32. artikulua)</w:t>
            </w:r>
          </w:p>
        </w:tc>
        <w:tc>
          <w:tcPr>
            <w:tcW w:w="240" w:type="dxa"/>
            <w:tcBorders>
              <w:top w:val="nil"/>
              <w:left w:val="nil"/>
              <w:bottom w:val="nil"/>
              <w:right w:val="nil"/>
            </w:tcBorders>
          </w:tcPr>
          <w:p w:rsidR="00E44CB7" w:rsidRPr="00574F91" w:rsidRDefault="00E44CB7">
            <w:pPr>
              <w:jc w:val="center"/>
              <w:rPr>
                <w:rFonts w:ascii="Verdana" w:hAnsi="Verdana" w:cs="Verdana"/>
                <w:b/>
                <w:bCs/>
                <w:sz w:val="20"/>
                <w:szCs w:val="20"/>
              </w:rPr>
            </w:pPr>
          </w:p>
        </w:tc>
        <w:tc>
          <w:tcPr>
            <w:tcW w:w="4200" w:type="dxa"/>
            <w:tcBorders>
              <w:top w:val="nil"/>
              <w:left w:val="nil"/>
              <w:bottom w:val="nil"/>
              <w:right w:val="nil"/>
            </w:tcBorders>
            <w:shd w:val="clear" w:color="auto" w:fill="B3B3B3"/>
          </w:tcPr>
          <w:p w:rsidR="00E44CB7" w:rsidRPr="00574F91" w:rsidRDefault="00E44CB7">
            <w:pPr>
              <w:jc w:val="center"/>
              <w:rPr>
                <w:rFonts w:ascii="Verdana" w:hAnsi="Verdana" w:cs="Verdana"/>
                <w:b/>
                <w:bCs/>
                <w:sz w:val="20"/>
                <w:szCs w:val="20"/>
              </w:rPr>
            </w:pPr>
            <w:r w:rsidRPr="00574F91">
              <w:rPr>
                <w:rFonts w:ascii="Verdana" w:hAnsi="Verdana" w:cs="Verdana"/>
                <w:b/>
                <w:bCs/>
                <w:noProof/>
                <w:sz w:val="20"/>
                <w:szCs w:val="20"/>
              </w:rPr>
              <w:t>BIZIKIDETZARI KALTE LARRIA ERAGITEN DIOTEN JOKABIDEEN ZUZENKETA (36. artikulua)</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Ikastetxeetako gobernu-organoekiko edo beren eskumenak betetzen diharduten irakasleekiko diziplinarik ezako egintza edo obedientzia-ukatze esplizitu guztiak, ezarritako neurri zuzentzaileak betetzeari uko egitea barne, baita hezkuntza-komunitateko kideen aurkako adierazpen oso laidogarri edo iraingarriak ere, laido edo irain horiek edozein modutan adierazita ere: ahoz, idazki bidez, edo baliabide informatikoak edo ikus-entzunezkoak erabiliz.</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1. Ikastetxeko bizikidetzari kalte larria eragiten dioten jokabideak zuzentzeko, aurreko artikuluan bildutako neurri bat edo gehiago aplikatuko ditu zuzendariak, eta, horiez gain, honako hauetako edozein:</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Diskriminazioa dakarten edo adierazten duten irainak erabiltzea, diskriminazio horren arrazoia edozein izanik ere: jaiotza, adina, arraza, sexua, egoera zibila, orientazio sexuala, gaitasun fisikoa edo psikikoa, osasun-egoera, hizkuntza, kultura, erlijioa, sinesmena, ideologia, edo beste edozein egoera edo zirkunstantzia pertsonal, ekonomiko edo sozial.</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Lan hezigarriak eskola-ordutegitik kanpo egitea, edo ikastetxeko jarduerak hobetzeko eta garatzeko lagungarriak direnak, edo, hala badagokio, eragindako kalte materialak konpontzeko lanak, betiere sei hilabetez gehienez ere.</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Jazarpen sexista, otsailaren 18ko 4/2005 Legeak, Emakumeen eta Gizonen arteko Berdintasunerakok, ezarritako definizioa aintzat hartuta: nahi ez duen pertsona batekin eta pertsona horren sexua dela-eta, hitzez, hitzik gabe edo fisikoki edozein jokabide izatea, eta horren helburua edo ondorioa pertsona horren duintasunari erasotzea edo kikilduta, etsai, makurrarazita, irainduta edo laidoztatua sentiarazteko giroa sortzea bada.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Arlo edo irakasgai bateko edo gehiagoko eskoletara joateko eskubidea etetea hiru eskola-egunetik hogeira bitartean. Horren ondorioz, ikasleak ez du etengabeko ebaluazioa galduko, betiere lan jakin batzuk edo etxerako zeregin jakin batzuk egiten baditu, hartarako izendatutako irakasleek kontrolatuta.</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Hezkuntza-komunitateko edozein kideren aurkako eraso fisiko edo psikologikoa.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Ikastetxera joateko eskubidea etetea hiru eskola-egunetik hogeira bitartean. Horren ondorioz, ikasleak ez du etengabeko ebaluazioa galduko; betiere, lan jakin batzuk edo etxerako zeregin jakin batzuk egiten baditu, hartarako izendatutako irakasleek kontrolatuta.</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e) Ikastetxeko hezkuntza-komunitateko kideak beren osasunerako eta osotasun pertsonalerako oso kaltegarriak diren jokaerak egitera bultzatzea, hala nola tabakoa, alkohola eta drogak kontsumitzera bultzatzea.</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Eskolaz kanpoko jardueretan edo ikastetxetik kanpoko jarduera osagarrietan parte hartzeko eskubidea edo eskola-garraioko zerbitzua edo jangela-zerbitzua erabiltzeko eskubidea etetea. Neurri hori ikasturtea amaitu arte aplikatu ahal izango da.</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93"/>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noProof/>
                <w:snapToGrid/>
              </w:rPr>
              <w:pict>
                <v:line id="_x0000_s1030" style="position:absolute;left:0;text-align:left;z-index:3;mso-position-horizontal-relative:text;mso-position-vertical-relative:text" from="102pt,62.55pt" to="102pt,80.55pt">
                  <v:stroke endarrow="block"/>
                  <w10:anchorlock/>
                </v:line>
              </w:pict>
            </w:r>
            <w:r w:rsidRPr="00574F91">
              <w:rPr>
                <w:rFonts w:ascii="Verdana" w:hAnsi="Verdana" w:cs="Verdana"/>
                <w:sz w:val="16"/>
                <w:szCs w:val="16"/>
              </w:rPr>
              <w:t>f) Bizikidetzaren aurkako jokabide guztiak, taldean egiten direnean edo haien berri nahita zabaltzen denean, ahoz, idazki bidez, ikus-entzunezko baliabideen edo baliabide informatikoen bidez; baita berdinen arteko tratu txarreko egoeretan parte hartzen dutenean ere.</w:t>
            </w:r>
          </w:p>
        </w:tc>
        <w:tc>
          <w:tcPr>
            <w:tcW w:w="240" w:type="dxa"/>
          </w:tcPr>
          <w:p w:rsidR="00E44CB7" w:rsidRPr="00574F91" w:rsidRDefault="00E44CB7">
            <w:pPr>
              <w:jc w:val="both"/>
              <w:rPr>
                <w:rFonts w:ascii="Verdana" w:hAnsi="Verdana" w:cs="Verdana"/>
                <w:sz w:val="16"/>
                <w:szCs w:val="16"/>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Artikulu honetako 1.b), 1.c) eta 1.d) idatz-zatietan bildutako neurriak erabili ahal izango dira, baldin eta 1.a) idatz-zatian adierazitako neurrietako baten bat aplikatuta bizikidetzari kalte larria eragiten dioten jokabideak zuzentzerik lortu ez bada.</w:t>
            </w:r>
          </w:p>
        </w:tc>
      </w:tr>
    </w:tbl>
    <w:p w:rsidR="00E44CB7" w:rsidRPr="00574F91" w:rsidRDefault="00E44CB7">
      <w:pPr>
        <w:rPr>
          <w:rFonts w:ascii="Verdana" w:hAnsi="Verdana"/>
        </w:rPr>
      </w:pPr>
    </w:p>
    <w:p w:rsidR="00E44CB7" w:rsidRPr="00574F91" w:rsidRDefault="00E44CB7">
      <w:pPr>
        <w:rPr>
          <w:rFonts w:ascii="Verdana" w:hAnsi="Verdana"/>
        </w:rPr>
      </w:pPr>
      <w:r w:rsidRPr="00574F91">
        <w:rPr>
          <w:rFonts w:ascii="Verdana" w:hAnsi="Verdana"/>
          <w:noProof/>
          <w:snapToGrid/>
        </w:rPr>
        <w:pict>
          <v:rect id="_x0000_s1029" style="position:absolute;margin-left:33.9pt;margin-top:3.3pt;width:192pt;height:36pt;z-index:2" fillcolor="#fc9">
            <v:textbox style="mso-next-textbox:#_x0000_s1029">
              <w:txbxContent>
                <w:p w:rsidR="0048248D" w:rsidRDefault="0048248D">
                  <w:pPr>
                    <w:rPr>
                      <w:rFonts w:ascii="Verdana" w:hAnsi="Verdana" w:cs="Verdana"/>
                      <w:sz w:val="16"/>
                      <w:szCs w:val="16"/>
                      <w:lang w:val="es-ES"/>
                    </w:rPr>
                  </w:pPr>
                  <w:r>
                    <w:rPr>
                      <w:rFonts w:ascii="Verdana" w:hAnsi="Verdana" w:cs="Verdana"/>
                      <w:noProof/>
                      <w:sz w:val="16"/>
                      <w:szCs w:val="16"/>
                      <w:lang w:val="es-ES"/>
                    </w:rPr>
                    <w:t>Dekretu honetako 3.1. atalean araututakoaren arabera interpretatuko da idatz-zati hau</w:t>
                  </w:r>
                  <w:r>
                    <w:rPr>
                      <w:rFonts w:ascii="Verdana" w:hAnsi="Verdana" w:cs="Verdana"/>
                      <w:sz w:val="16"/>
                      <w:szCs w:val="16"/>
                      <w:lang w:val="es-ES"/>
                    </w:rPr>
                    <w:t xml:space="preserve"> </w:t>
                  </w:r>
                </w:p>
              </w:txbxContent>
            </v:textbox>
            <w10:anchorlock/>
          </v:rect>
        </w:pict>
      </w:r>
    </w:p>
    <w:p w:rsidR="00E44CB7" w:rsidRPr="00574F91" w:rsidRDefault="00E44CB7">
      <w:pPr>
        <w:rPr>
          <w:rFonts w:ascii="Verdana" w:hAnsi="Verdana"/>
        </w:rPr>
      </w:pPr>
    </w:p>
    <w:p w:rsidR="00E44CB7" w:rsidRPr="00574F91" w:rsidRDefault="00E44CB7">
      <w:pPr>
        <w:rPr>
          <w:rFonts w:ascii="Verdana" w:hAnsi="Verdana"/>
        </w:rPr>
      </w:pPr>
    </w:p>
    <w:p w:rsidR="00612E8D" w:rsidRPr="00574F91" w:rsidRDefault="00612E8D">
      <w:pPr>
        <w:rPr>
          <w:rFonts w:ascii="Verdana" w:hAnsi="Verdana"/>
        </w:rPr>
      </w:pPr>
    </w:p>
    <w:p w:rsidR="00612E8D" w:rsidRPr="00574F91" w:rsidRDefault="00612E8D">
      <w:pPr>
        <w:rPr>
          <w:rFonts w:ascii="Verdana" w:hAnsi="Verdana"/>
        </w:rPr>
      </w:pPr>
    </w:p>
    <w:p w:rsidR="00612E8D" w:rsidRPr="00574F91" w:rsidRDefault="002A32E5" w:rsidP="002A32E5">
      <w:pPr>
        <w:rPr>
          <w:rFonts w:ascii="Verdana" w:hAnsi="Verdana"/>
        </w:rPr>
      </w:pPr>
      <w:r w:rsidRPr="00574F91">
        <w:rPr>
          <w:rFonts w:ascii="Verdana" w:hAnsi="Verdana"/>
        </w:rPr>
        <w:br w:type="page"/>
      </w:r>
    </w:p>
    <w:tbl>
      <w:tblPr>
        <w:tblW w:w="9360" w:type="dxa"/>
        <w:jc w:val="center"/>
        <w:tblLayout w:type="fixed"/>
        <w:tblLook w:val="01E0" w:firstRow="1" w:lastRow="1" w:firstColumn="1" w:lastColumn="1" w:noHBand="0" w:noVBand="0"/>
      </w:tblPr>
      <w:tblGrid>
        <w:gridCol w:w="4320"/>
        <w:gridCol w:w="360"/>
        <w:gridCol w:w="4680"/>
      </w:tblGrid>
      <w:tr w:rsidR="00E44CB7" w:rsidRPr="00574F91">
        <w:trPr>
          <w:jc w:val="center"/>
        </w:trPr>
        <w:tc>
          <w:tcPr>
            <w:tcW w:w="4320" w:type="dxa"/>
            <w:shd w:val="clear" w:color="auto" w:fill="E0E0E0"/>
          </w:tcPr>
          <w:p w:rsidR="00E44CB7" w:rsidRPr="00574F91" w:rsidRDefault="00612E8D">
            <w:pPr>
              <w:jc w:val="center"/>
              <w:rPr>
                <w:rFonts w:ascii="Verdana" w:hAnsi="Verdana" w:cs="Verdana"/>
                <w:b/>
                <w:bCs/>
                <w:sz w:val="18"/>
                <w:szCs w:val="18"/>
              </w:rPr>
            </w:pPr>
            <w:r w:rsidRPr="00574F91">
              <w:rPr>
                <w:rFonts w:ascii="Verdana" w:hAnsi="Verdana"/>
              </w:rPr>
              <w:br w:type="page"/>
            </w:r>
            <w:r w:rsidR="00C33667" w:rsidRPr="00574F91">
              <w:rPr>
                <w:rFonts w:ascii="Verdana" w:hAnsi="Verdana"/>
              </w:rPr>
              <w:br w:type="page"/>
            </w:r>
            <w:r w:rsidR="00E44CB7" w:rsidRPr="00574F91">
              <w:rPr>
                <w:rFonts w:ascii="Verdana" w:hAnsi="Verdana" w:cs="Verdana"/>
                <w:b/>
                <w:bCs/>
                <w:noProof/>
                <w:sz w:val="20"/>
                <w:szCs w:val="20"/>
              </w:rPr>
              <w:t>BIZIKIDETZARI KALTE LARRIA ERAGITEN DIOTEN JOKABIDEAK (32. artikulua)</w:t>
            </w:r>
          </w:p>
        </w:tc>
        <w:tc>
          <w:tcPr>
            <w:tcW w:w="360" w:type="dxa"/>
          </w:tcPr>
          <w:p w:rsidR="00E44CB7" w:rsidRPr="00574F91" w:rsidRDefault="00E44CB7">
            <w:pPr>
              <w:jc w:val="center"/>
              <w:rPr>
                <w:rFonts w:ascii="Verdana" w:hAnsi="Verdana" w:cs="Verdana"/>
                <w:b/>
                <w:bCs/>
                <w:sz w:val="18"/>
                <w:szCs w:val="18"/>
              </w:rPr>
            </w:pPr>
          </w:p>
        </w:tc>
        <w:tc>
          <w:tcPr>
            <w:tcW w:w="4680" w:type="dxa"/>
            <w:shd w:val="clear" w:color="auto" w:fill="B3B3B3"/>
          </w:tcPr>
          <w:p w:rsidR="00E44CB7" w:rsidRPr="00574F91" w:rsidRDefault="00E44CB7">
            <w:pPr>
              <w:jc w:val="center"/>
              <w:rPr>
                <w:rFonts w:ascii="Verdana" w:hAnsi="Verdana" w:cs="Verdana"/>
                <w:b/>
                <w:bCs/>
                <w:sz w:val="18"/>
                <w:szCs w:val="18"/>
              </w:rPr>
            </w:pPr>
            <w:r w:rsidRPr="00574F91">
              <w:rPr>
                <w:rFonts w:ascii="Verdana" w:hAnsi="Verdana" w:cs="Verdana"/>
                <w:b/>
                <w:bCs/>
                <w:noProof/>
                <w:sz w:val="20"/>
                <w:szCs w:val="20"/>
              </w:rPr>
              <w:t>BIZIKIDETZARI KALTE LARRIA ERAGITEN DIOTEN JOKABIDEEN ZUZENKETA (36. artikulua)</w:t>
            </w:r>
          </w:p>
        </w:tc>
      </w:tr>
      <w:tr w:rsidR="00E44CB7" w:rsidRPr="00574F91">
        <w:trPr>
          <w:trHeight w:val="93"/>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g) Liskar edo jokabide erasokorrak eragitea edo jokabide horietan parte hartzea, betiere lesioak eragiteko arrisku larria sortzen bada.</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3. Ikasleren bat, aurretiaz, zuzendua izan bada ikastetxeko bizikidetzari kalte larria eragiten dioten jokabideak izateagatik, ikastetxeko zuzendariak aukera izango du, 28. artikuluko 1.n) idatz-zatian adierazitako kasuan izan ezik, hezkuntzako lurralde-ordezkariari eskatzeko ikasle horren matrikula beste ikastetxe batera aldatua izan dadin. Ikaslea adin nagusikoa balitz edo derrigorrezkoak ez diren ikasketak ikasiko balitu, urruneko hezkuntzako zentroetarako edo gaueko ikasketetako zentroetara lekualda daiteke haren espedientea. Adinez nagusiko ikasleak edo derrigorrezko hezkuntzaren ondoko ikasketak egiten dituen ikasleak ez balu onartuko espedientearen lekualdaketa hori, baliogabetu egingo da ikasle horrek ikastetxean duen matrikula, eta baja emango zaio ikastetxe horretan.</w:t>
            </w:r>
          </w:p>
        </w:tc>
      </w:tr>
      <w:tr w:rsidR="00E44CB7" w:rsidRPr="00574F91">
        <w:trPr>
          <w:trHeight w:val="93"/>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h) Nahita kalteak eragitea ikastetxearen instalazioetan edo ondasunetan, ikastetxeko langileei, beste ikasle batzuei edo beste pertsona batzuei, bai bakarka. bai taldean.</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4. Ikastetxeko bizikidetzari kalte larriak eragiten dizkion jokabidearen ondorioz berdinen arteko tratu txarrak edo jazarpen sexistak eragin edo iraunaraziko balitu, edota, jokabide horiek ikastetxeko irakasleren bati egindako erasoak badira, zuzenean proposa daiteke espedientearen lekualdaketa, aintzat hartu gabe ikasle hori aurretik zuzendua izan den ala ez. Jardunbide bera baliatzeko aukera izango da, baldin eta eraso fisiko bereziki larriak egin bazaizkio hezkuntza-komunitateko beste kideren bati. </w:t>
            </w:r>
          </w:p>
        </w:tc>
      </w:tr>
      <w:tr w:rsidR="00E44CB7" w:rsidRPr="00574F91">
        <w:trPr>
          <w:trHeight w:val="759"/>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i) Ordena nahasten duten jokabideak autobusean edo eskolako jangelan; betiere, hezkuntza-komunitateko edozein kiderentzako egoera arriskutsuak sortzen badituzte.</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p>
        </w:tc>
      </w:tr>
      <w:tr w:rsidR="00E44CB7" w:rsidRPr="00574F91">
        <w:trPr>
          <w:trHeight w:val="93"/>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j) Grabazio-baliabideak erabiliz, besteek ohorerako, intimitaterako eta irudi propiorako duten eskubidea ez errespetatzea, aldez aurretik haiek, edo, hala badagokio, haien gurasoek edo legezko ordezkariek, horrelakorik nahi ez dutela esanbidez adierazi badute.</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p>
        </w:tc>
      </w:tr>
      <w:tr w:rsidR="00E44CB7" w:rsidRPr="00574F91">
        <w:trPr>
          <w:trHeight w:val="376"/>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k) Ikastetxeko jarduneko egintzetan, beste edonoren izena erabilita aritzea.</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p>
        </w:tc>
      </w:tr>
      <w:tr w:rsidR="00E44CB7" w:rsidRPr="00574F91">
        <w:trPr>
          <w:trHeight w:val="758"/>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l) Euskarri idatzian edo informatikoan dagoen eskolako dokumenturen bat edo erregistroren bat kaltetzea, trukatzea edo aldatzea, baita dokumentu akademikoak ezkutatzea edo baimenik gabe ateratzea ere.</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p>
        </w:tc>
      </w:tr>
      <w:tr w:rsidR="00E44CB7" w:rsidRPr="00574F91">
        <w:trPr>
          <w:trHeight w:val="572"/>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m) Delitua edo zigor-arloko hutsegitea den edozein egintza, nahita egin bada. </w:t>
            </w:r>
          </w:p>
        </w:tc>
        <w:tc>
          <w:tcPr>
            <w:tcW w:w="360" w:type="dxa"/>
          </w:tcPr>
          <w:p w:rsidR="00E44CB7" w:rsidRPr="00574F91" w:rsidRDefault="00E44CB7">
            <w:pPr>
              <w:jc w:val="both"/>
              <w:rPr>
                <w:rFonts w:ascii="Verdana" w:hAnsi="Verdana" w:cs="Verdana"/>
                <w:sz w:val="16"/>
                <w:szCs w:val="16"/>
              </w:rPr>
            </w:pPr>
            <w:r w:rsidRPr="00574F91">
              <w:rPr>
                <w:rFonts w:ascii="Verdana" w:hAnsi="Verdana"/>
                <w:noProof/>
                <w:snapToGrid/>
              </w:rPr>
              <w:pict>
                <v:line id="_x0000_s1033" style="position:absolute;left:0;text-align:left;z-index:6;mso-position-horizontal-relative:text;mso-position-vertical-relative:text" from="-5.4pt,20.5pt" to="6.6pt,20.5pt">
                  <v:stroke endarrow="block"/>
                  <w10:anchorlock/>
                </v:line>
              </w:pict>
            </w:r>
          </w:p>
        </w:tc>
        <w:tc>
          <w:tcPr>
            <w:tcW w:w="468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Dekretu honetako 75. artikuluan adierazitakoaren arabera interpretatuko da idatz-zati hau.</w:t>
            </w:r>
          </w:p>
        </w:tc>
      </w:tr>
      <w:tr w:rsidR="00E44CB7" w:rsidRPr="00574F91">
        <w:trPr>
          <w:trHeight w:val="1297"/>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n) Ikasturte berean gehienez ere hiru aldiz egitea aurreko artikuluan adierazitako bizikidetzaren aurkako edozein jokabide, artikulu horren 1.m) idatz-zatian bildutakoa izan ezik, betiere aurreko biak zuzendu badira eta, hala badagokio, gurasoei edo legezko ordezkariei jakinarazi bazaizkie.</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2"/>
                <w:szCs w:val="12"/>
              </w:rPr>
            </w:pPr>
          </w:p>
        </w:tc>
      </w:tr>
      <w:tr w:rsidR="00E44CB7" w:rsidRPr="00574F91">
        <w:trPr>
          <w:trHeight w:val="1252"/>
          <w:jc w:val="center"/>
        </w:trPr>
        <w:tc>
          <w:tcPr>
            <w:tcW w:w="4320"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noProof/>
                <w:snapToGrid/>
              </w:rPr>
              <w:pict>
                <v:line id="_x0000_s1034" style="position:absolute;left:0;text-align:left;z-index:7;mso-position-horizontal-relative:text;mso-position-vertical-relative:text" from="209.4pt,27.3pt" to="221.4pt,27.3pt">
                  <v:stroke endarrow="block"/>
                  <w10:anchorlock/>
                </v:line>
              </w:pict>
            </w:r>
            <w:r w:rsidRPr="00574F91">
              <w:rPr>
                <w:rFonts w:ascii="Verdana" w:hAnsi="Verdana" w:cs="Verdana"/>
                <w:sz w:val="16"/>
                <w:szCs w:val="16"/>
              </w:rPr>
              <w:t>ñ) Norberaren betebeharrak ez betetzea dakarren edozein jokabide, betiere jokabide hori hezkuntza-komunitateko gainerako kideen edo beste edonoren eskubideen aurkakoa bada zuzenean; hain zuzen ere, honako eskubide hauen aurkakoa bada: osasunerako, osotasun fisikorako, adierazpen-askatasunerako, parte hartzeko, biltzeko, diskriminaziorik ez jasateko, ohorerako, intimitaterako eta norberaren irudirako eskubideena.</w:t>
            </w:r>
          </w:p>
        </w:tc>
        <w:tc>
          <w:tcPr>
            <w:tcW w:w="360" w:type="dxa"/>
          </w:tcPr>
          <w:p w:rsidR="00E44CB7" w:rsidRPr="00574F91" w:rsidRDefault="00E44CB7">
            <w:pPr>
              <w:jc w:val="both"/>
              <w:rPr>
                <w:rFonts w:ascii="Verdana" w:hAnsi="Verdana" w:cs="Verdana"/>
                <w:sz w:val="16"/>
                <w:szCs w:val="16"/>
              </w:rPr>
            </w:pPr>
          </w:p>
        </w:tc>
        <w:tc>
          <w:tcPr>
            <w:tcW w:w="4680" w:type="dxa"/>
            <w:shd w:val="clear" w:color="auto" w:fill="B3B3B3"/>
          </w:tcPr>
          <w:p w:rsidR="00E44CB7" w:rsidRPr="00574F91" w:rsidRDefault="00E44CB7">
            <w:pPr>
              <w:spacing w:after="120"/>
              <w:jc w:val="both"/>
              <w:rPr>
                <w:rFonts w:ascii="Verdana" w:hAnsi="Verdana" w:cs="Verdana"/>
                <w:sz w:val="16"/>
                <w:szCs w:val="16"/>
              </w:rPr>
            </w:pP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Dekretu honetako 3.1. atalean adierazitakoaren arabera interpretatuko da idatz-zati hau.</w:t>
            </w:r>
          </w:p>
        </w:tc>
      </w:tr>
    </w:tbl>
    <w:p w:rsidR="005243E6" w:rsidRDefault="005243E6">
      <w:pPr>
        <w:pStyle w:val="Ttulo2"/>
        <w:jc w:val="both"/>
        <w:rPr>
          <w:rFonts w:ascii="Verdana" w:hAnsi="Verdana" w:cs="Verdana"/>
          <w:noProof/>
          <w:sz w:val="20"/>
          <w:szCs w:val="20"/>
        </w:rPr>
      </w:pPr>
    </w:p>
    <w:p w:rsidR="00E44CB7" w:rsidRPr="00574F91" w:rsidRDefault="00E44CB7">
      <w:pPr>
        <w:pStyle w:val="Ttulo2"/>
        <w:jc w:val="both"/>
        <w:rPr>
          <w:rFonts w:ascii="Verdana" w:hAnsi="Verdana" w:cs="Verdana"/>
          <w:sz w:val="20"/>
          <w:szCs w:val="20"/>
        </w:rPr>
      </w:pPr>
      <w:r w:rsidRPr="00574F91">
        <w:rPr>
          <w:rFonts w:ascii="Verdana" w:hAnsi="Verdana" w:cs="Verdana"/>
          <w:noProof/>
          <w:sz w:val="20"/>
          <w:szCs w:val="20"/>
        </w:rPr>
        <w:t>2.3.- NEURRI ZUZENTZAILEAK PROPORTZIONALTASUNEZ APLIKATZEN DIRELA BERMAT</w:t>
      </w:r>
      <w:r w:rsidR="00844101" w:rsidRPr="00574F91">
        <w:rPr>
          <w:rFonts w:ascii="Verdana" w:hAnsi="Verdana" w:cs="Verdana"/>
          <w:noProof/>
          <w:sz w:val="20"/>
          <w:szCs w:val="20"/>
        </w:rPr>
        <w:t>ZEKO IRIZPIDEAK (41. artikulua)</w:t>
      </w:r>
    </w:p>
    <w:p w:rsidR="00E44CB7" w:rsidRPr="00574F91" w:rsidRDefault="00E44CB7" w:rsidP="00CC20E6">
      <w:pPr>
        <w:spacing w:before="120"/>
        <w:jc w:val="both"/>
        <w:rPr>
          <w:rFonts w:ascii="Verdana" w:hAnsi="Verdana" w:cs="Verdana"/>
          <w:sz w:val="20"/>
          <w:szCs w:val="20"/>
        </w:rPr>
      </w:pPr>
      <w:r w:rsidRPr="00574F91">
        <w:rPr>
          <w:rFonts w:ascii="Verdana" w:hAnsi="Verdana" w:cs="Verdana"/>
          <w:sz w:val="20"/>
          <w:szCs w:val="20"/>
        </w:rPr>
        <w:t>Ezin dira aplikatu Dekretuak aitortutako eskubideen aurkako jokabideak zuzentzeko neurriak, baldin eta ez badira aintzat hartzen, aurretiaz, kasu bakoitzean ematen diren inguruabarrak. Berariaz, inguruabar hauek aztertu behar dira:</w:t>
      </w:r>
    </w:p>
    <w:p w:rsidR="00E44CB7" w:rsidRPr="00574F91" w:rsidRDefault="00E44CB7">
      <w:pPr>
        <w:jc w:val="both"/>
        <w:rPr>
          <w:rFonts w:ascii="Verdana" w:hAnsi="Verdana" w:cs="Verdana"/>
          <w:sz w:val="20"/>
          <w:szCs w:val="20"/>
        </w:rPr>
      </w:pPr>
    </w:p>
    <w:tbl>
      <w:tblPr>
        <w:tblW w:w="0" w:type="auto"/>
        <w:jc w:val="center"/>
        <w:tblLayout w:type="fixed"/>
        <w:tblLook w:val="01E0" w:firstRow="1" w:lastRow="1" w:firstColumn="1" w:lastColumn="1" w:noHBand="0" w:noVBand="0"/>
      </w:tblPr>
      <w:tblGrid>
        <w:gridCol w:w="8645"/>
      </w:tblGrid>
      <w:tr w:rsidR="00E44CB7" w:rsidRPr="00574F91">
        <w:trPr>
          <w:jc w:val="center"/>
        </w:trPr>
        <w:tc>
          <w:tcPr>
            <w:tcW w:w="8645" w:type="dxa"/>
            <w:shd w:val="clear" w:color="auto" w:fill="E6E6E6"/>
            <w:vAlign w:val="center"/>
          </w:tcPr>
          <w:p w:rsidR="00E44CB7" w:rsidRPr="00574F91" w:rsidRDefault="00E44CB7">
            <w:pPr>
              <w:jc w:val="both"/>
              <w:rPr>
                <w:rFonts w:ascii="Verdana" w:hAnsi="Verdana" w:cs="Verdana"/>
                <w:sz w:val="16"/>
                <w:szCs w:val="16"/>
              </w:rPr>
            </w:pPr>
            <w:r w:rsidRPr="00574F91">
              <w:rPr>
                <w:rFonts w:ascii="Verdana" w:hAnsi="Verdana" w:cs="Verdana"/>
                <w:sz w:val="16"/>
                <w:szCs w:val="16"/>
              </w:rPr>
              <w:t>a) Zer-nolako kaltea eragiten duten jokabideek hezkuntza-komunitateko gainerako kideen eskubideen eta betebeharren egikaritzan.</w:t>
            </w:r>
          </w:p>
          <w:p w:rsidR="00E44CB7" w:rsidRPr="00574F91" w:rsidRDefault="00E44CB7">
            <w:pPr>
              <w:jc w:val="both"/>
              <w:rPr>
                <w:rFonts w:ascii="Verdana" w:hAnsi="Verdana" w:cs="Verdana"/>
                <w:sz w:val="16"/>
                <w:szCs w:val="16"/>
              </w:rPr>
            </w:pPr>
          </w:p>
        </w:tc>
      </w:tr>
      <w:tr w:rsidR="00E44CB7" w:rsidRPr="00574F91">
        <w:trPr>
          <w:jc w:val="center"/>
        </w:trPr>
        <w:tc>
          <w:tcPr>
            <w:tcW w:w="8645" w:type="dxa"/>
            <w:shd w:val="clear" w:color="auto" w:fill="E6E6E6"/>
            <w:vAlign w:val="center"/>
          </w:tcPr>
          <w:p w:rsidR="00E44CB7" w:rsidRPr="00574F91" w:rsidRDefault="00E44CB7">
            <w:pPr>
              <w:jc w:val="both"/>
              <w:rPr>
                <w:rFonts w:ascii="Verdana" w:hAnsi="Verdana" w:cs="Verdana"/>
                <w:sz w:val="16"/>
                <w:szCs w:val="16"/>
              </w:rPr>
            </w:pPr>
            <w:r w:rsidRPr="00574F91">
              <w:rPr>
                <w:rFonts w:ascii="Verdana" w:hAnsi="Verdana" w:cs="Verdana"/>
                <w:sz w:val="16"/>
                <w:szCs w:val="16"/>
              </w:rPr>
              <w:t>b) Jokabide horiengatik edo horien ondorioz, hezkuntza-komunitateko gainerako kideek beren duintasunean edo agintean jasan duten kaltea edo jasan dezaketena.</w:t>
            </w:r>
          </w:p>
          <w:p w:rsidR="00E44CB7" w:rsidRPr="00574F91" w:rsidRDefault="00E44CB7">
            <w:pPr>
              <w:jc w:val="both"/>
              <w:rPr>
                <w:rFonts w:ascii="Verdana" w:hAnsi="Verdana" w:cs="Verdana"/>
                <w:sz w:val="16"/>
                <w:szCs w:val="16"/>
              </w:rPr>
            </w:pPr>
          </w:p>
        </w:tc>
      </w:tr>
      <w:tr w:rsidR="00E44CB7" w:rsidRPr="00574F91">
        <w:trPr>
          <w:jc w:val="center"/>
        </w:trPr>
        <w:tc>
          <w:tcPr>
            <w:tcW w:w="8645" w:type="dxa"/>
            <w:shd w:val="clear" w:color="auto" w:fill="E6E6E6"/>
            <w:vAlign w:val="center"/>
          </w:tcPr>
          <w:p w:rsidR="00E44CB7" w:rsidRPr="00574F91" w:rsidRDefault="00E44CB7">
            <w:pPr>
              <w:jc w:val="both"/>
              <w:rPr>
                <w:rFonts w:ascii="Verdana" w:hAnsi="Verdana" w:cs="Verdana"/>
                <w:sz w:val="16"/>
                <w:szCs w:val="16"/>
              </w:rPr>
            </w:pPr>
            <w:r w:rsidRPr="00574F91">
              <w:rPr>
                <w:rFonts w:ascii="Verdana" w:hAnsi="Verdana" w:cs="Verdana"/>
                <w:sz w:val="16"/>
                <w:szCs w:val="16"/>
              </w:rPr>
              <w:t>c) Ikasleen jokabidean eragina duten inguruabar pertsonalak eta sozialak, behar bezala baloratzeko zer-nolako garrantzia duen haien betebeharren urrapenak eta 3.3. artikuluan adierazitako oinarrizko gaitasunetan izan ditzaketen gabeziak.</w:t>
            </w:r>
          </w:p>
          <w:p w:rsidR="00E44CB7" w:rsidRPr="00574F91" w:rsidRDefault="00E44CB7">
            <w:pPr>
              <w:jc w:val="both"/>
              <w:rPr>
                <w:rFonts w:ascii="Verdana" w:hAnsi="Verdana" w:cs="Verdana"/>
                <w:sz w:val="16"/>
                <w:szCs w:val="16"/>
              </w:rPr>
            </w:pPr>
          </w:p>
        </w:tc>
      </w:tr>
      <w:tr w:rsidR="00E44CB7" w:rsidRPr="00574F91">
        <w:trPr>
          <w:jc w:val="center"/>
        </w:trPr>
        <w:tc>
          <w:tcPr>
            <w:tcW w:w="8645" w:type="dxa"/>
            <w:shd w:val="clear" w:color="auto" w:fill="E6E6E6"/>
            <w:vAlign w:val="center"/>
          </w:tcPr>
          <w:p w:rsidR="00E44CB7" w:rsidRPr="00574F91" w:rsidRDefault="00E44CB7">
            <w:pPr>
              <w:jc w:val="both"/>
              <w:rPr>
                <w:rFonts w:ascii="Verdana" w:hAnsi="Verdana" w:cs="Verdana"/>
                <w:sz w:val="16"/>
                <w:szCs w:val="16"/>
              </w:rPr>
            </w:pPr>
            <w:r w:rsidRPr="00574F91">
              <w:rPr>
                <w:rFonts w:ascii="Verdana" w:hAnsi="Verdana" w:cs="Verdana"/>
                <w:sz w:val="16"/>
                <w:szCs w:val="16"/>
              </w:rPr>
              <w:t>d) Jokabidearen ekintzak egiteko gertatu diren inguruabarrak.</w:t>
            </w:r>
          </w:p>
          <w:p w:rsidR="00E44CB7" w:rsidRPr="00574F91" w:rsidRDefault="00E44CB7">
            <w:pPr>
              <w:jc w:val="both"/>
              <w:rPr>
                <w:rFonts w:ascii="Verdana" w:hAnsi="Verdana" w:cs="Verdana"/>
                <w:sz w:val="16"/>
                <w:szCs w:val="16"/>
              </w:rPr>
            </w:pPr>
          </w:p>
        </w:tc>
      </w:tr>
    </w:tbl>
    <w:p w:rsidR="00E44CB7" w:rsidRPr="00574F91" w:rsidRDefault="00E44CB7">
      <w:pPr>
        <w:jc w:val="both"/>
        <w:rPr>
          <w:rFonts w:ascii="Verdana" w:hAnsi="Verdana" w:cs="Verdana"/>
          <w:sz w:val="20"/>
          <w:szCs w:val="20"/>
        </w:rPr>
      </w:pPr>
    </w:p>
    <w:p w:rsidR="00E44CB7" w:rsidRPr="00574F91" w:rsidRDefault="00E44CB7">
      <w:pPr>
        <w:jc w:val="both"/>
        <w:rPr>
          <w:rFonts w:ascii="Verdana" w:hAnsi="Verdana" w:cs="Verdana"/>
          <w:sz w:val="20"/>
          <w:szCs w:val="20"/>
        </w:rPr>
      </w:pPr>
      <w:r w:rsidRPr="00574F91">
        <w:rPr>
          <w:rFonts w:ascii="Verdana" w:hAnsi="Verdana" w:cs="Verdana"/>
          <w:sz w:val="20"/>
          <w:szCs w:val="20"/>
        </w:rPr>
        <w:t>Aurrekoez gain, hauei erreparatuko zaie, neurrien aplikazioa proportzionala izango dela bermatzeko:</w:t>
      </w:r>
    </w:p>
    <w:p w:rsidR="00E44CB7" w:rsidRPr="00574F91" w:rsidRDefault="00E44CB7">
      <w:pPr>
        <w:jc w:val="both"/>
        <w:rPr>
          <w:rFonts w:ascii="Verdana" w:hAnsi="Verdana" w:cs="Verdana"/>
          <w:sz w:val="20"/>
          <w:szCs w:val="20"/>
        </w:rPr>
      </w:pPr>
    </w:p>
    <w:p w:rsidR="00E44CB7" w:rsidRPr="00574F91" w:rsidRDefault="00E44CB7">
      <w:pPr>
        <w:rPr>
          <w:rFonts w:ascii="Verdana" w:hAnsi="Verdana"/>
        </w:rPr>
      </w:pPr>
    </w:p>
    <w:tbl>
      <w:tblPr>
        <w:tblW w:w="8748" w:type="dxa"/>
        <w:jc w:val="center"/>
        <w:tblLayout w:type="fixed"/>
        <w:tblLook w:val="01E0" w:firstRow="1" w:lastRow="1" w:firstColumn="1" w:lastColumn="1" w:noHBand="0" w:noVBand="0"/>
      </w:tblPr>
      <w:tblGrid>
        <w:gridCol w:w="4308"/>
        <w:gridCol w:w="240"/>
        <w:gridCol w:w="4200"/>
      </w:tblGrid>
      <w:tr w:rsidR="00E44CB7" w:rsidRPr="00574F91">
        <w:trPr>
          <w:jc w:val="center"/>
        </w:trPr>
        <w:tc>
          <w:tcPr>
            <w:tcW w:w="4308" w:type="dxa"/>
            <w:shd w:val="clear" w:color="auto" w:fill="E0E0E0"/>
          </w:tcPr>
          <w:p w:rsidR="00E44CB7" w:rsidRPr="00574F91" w:rsidRDefault="00E44CB7">
            <w:pPr>
              <w:jc w:val="center"/>
              <w:rPr>
                <w:rFonts w:ascii="Verdana" w:hAnsi="Verdana" w:cs="Verdana"/>
                <w:b/>
                <w:bCs/>
                <w:sz w:val="20"/>
                <w:szCs w:val="20"/>
              </w:rPr>
            </w:pPr>
            <w:r w:rsidRPr="00574F91">
              <w:rPr>
                <w:rFonts w:ascii="Verdana" w:hAnsi="Verdana" w:cs="Verdana"/>
                <w:b/>
                <w:bCs/>
                <w:sz w:val="20"/>
                <w:szCs w:val="20"/>
              </w:rPr>
              <w:t xml:space="preserve">ERANTZUKIZUNA ARINTZEN DUTEN INGURUABARRAK </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jc w:val="center"/>
              <w:rPr>
                <w:rFonts w:ascii="Verdana" w:hAnsi="Verdana" w:cs="Verdana"/>
                <w:b/>
                <w:bCs/>
                <w:sz w:val="20"/>
                <w:szCs w:val="20"/>
              </w:rPr>
            </w:pPr>
            <w:r w:rsidRPr="00574F91">
              <w:rPr>
                <w:rFonts w:ascii="Verdana" w:hAnsi="Verdana" w:cs="Verdana"/>
                <w:b/>
                <w:bCs/>
                <w:sz w:val="20"/>
                <w:szCs w:val="20"/>
              </w:rPr>
              <w:t>ERANTZUKIZUNA LARRITZEN DUTEN INGURUABARRAK</w:t>
            </w:r>
          </w:p>
        </w:tc>
      </w:tr>
      <w:tr w:rsidR="00E44CB7" w:rsidRPr="00574F91">
        <w:trPr>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Zuzentzea merezi duen jokabidea desegokitzat berehala onartzea.</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Jokabidea zuzentzea eragin duten egite edo ez-egiteak honako ezaugarri hauek dituztenen aurka egiten direnean: adin txikiagokoak, minusbaliatuak, ahalmen fisiko txikiagokoak, ikastetxera etorri berriak; edo nagusikeriaz jokatu izana adierazten duen beste edozein zirkunstantzia.</w:t>
            </w:r>
          </w:p>
        </w:tc>
      </w:tr>
      <w:tr w:rsidR="00E44CB7" w:rsidRPr="00574F91">
        <w:trPr>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Aurretiaz neurri zuzentzailerik jaso ez izana.</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b) Hutsegitea </w:t>
            </w:r>
            <w:r w:rsidRPr="00574F91">
              <w:rPr>
                <w:rFonts w:ascii="Verdana" w:hAnsi="Verdana" w:cs="Verdana"/>
                <w:b/>
                <w:bCs/>
                <w:sz w:val="16"/>
                <w:szCs w:val="16"/>
              </w:rPr>
              <w:t>nahita</w:t>
            </w:r>
            <w:r w:rsidRPr="00574F91">
              <w:rPr>
                <w:rFonts w:ascii="Verdana" w:hAnsi="Verdana" w:cs="Verdana"/>
                <w:sz w:val="16"/>
                <w:szCs w:val="16"/>
              </w:rPr>
              <w:t xml:space="preserve"> egina izatea (*).</w:t>
            </w:r>
          </w:p>
        </w:tc>
      </w:tr>
      <w:tr w:rsidR="00E44CB7" w:rsidRPr="00574F91">
        <w:trPr>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Materialari edo ondasun higigarriei edo higiezinei kalteak eragin bazaizkio, kalte horiek eskola-ordutik kanpo konpontzea, edo kalte horiek konpontzeko konpromisoa izenpetzea prozedura erabaki baino lehen.</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c) Hutsegitea </w:t>
            </w:r>
            <w:r w:rsidRPr="00574F91">
              <w:rPr>
                <w:rFonts w:ascii="Verdana" w:hAnsi="Verdana" w:cs="Verdana"/>
                <w:b/>
                <w:bCs/>
                <w:sz w:val="16"/>
                <w:szCs w:val="16"/>
              </w:rPr>
              <w:t>aldez aurretik pentsatu (*)</w:t>
            </w:r>
            <w:r w:rsidRPr="00574F91">
              <w:rPr>
                <w:rFonts w:ascii="Verdana" w:hAnsi="Verdana" w:cs="Verdana"/>
                <w:sz w:val="16"/>
                <w:szCs w:val="16"/>
              </w:rPr>
              <w:t xml:space="preserve"> ondoren edo jakinaren gainean egitea.</w:t>
            </w:r>
          </w:p>
        </w:tc>
      </w:tr>
      <w:tr w:rsidR="00E44CB7" w:rsidRPr="00574F91">
        <w:trPr>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Jendaurrean barkamena eskatzea.</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Jokabidea zuzentzea eragin duten egite edo ez-egiteetarako taldean jardutera bultzatu edo akuilatu izana.</w:t>
            </w:r>
          </w:p>
        </w:tc>
      </w:tr>
      <w:tr w:rsidR="00E44CB7" w:rsidRPr="00574F91">
        <w:trPr>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e) Hain kalte larria eragiteko asmorik izan ez zuela erakustea.</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e) Eskola-arloko ordezkaritza-kargua gehiegikeriaz baliatzea, jokabidea zuzentzea eragin duten ekintzak egiteko. </w:t>
            </w:r>
          </w:p>
        </w:tc>
      </w:tr>
      <w:tr w:rsidR="00E44CB7" w:rsidRPr="00574F91">
        <w:trPr>
          <w:jc w:val="center"/>
        </w:trPr>
        <w:tc>
          <w:tcPr>
            <w:tcW w:w="4308" w:type="dxa"/>
            <w:shd w:val="clear" w:color="auto" w:fill="E0E0E0"/>
          </w:tcPr>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f) Eraso fisikoen kasuan, kalte edo lesiorik ez eragitea.</w:t>
            </w:r>
          </w:p>
        </w:tc>
        <w:tc>
          <w:tcPr>
            <w:tcW w:w="240" w:type="dxa"/>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pPr>
              <w:spacing w:after="120"/>
              <w:jc w:val="both"/>
              <w:rPr>
                <w:rFonts w:ascii="Verdana" w:hAnsi="Verdana" w:cs="Verdana"/>
                <w:sz w:val="16"/>
                <w:szCs w:val="16"/>
              </w:rPr>
            </w:pPr>
          </w:p>
        </w:tc>
      </w:tr>
    </w:tbl>
    <w:p w:rsidR="00E44CB7" w:rsidRPr="00574F91" w:rsidRDefault="00E44CB7">
      <w:pPr>
        <w:rPr>
          <w:rFonts w:ascii="Verdana" w:hAnsi="Verdana"/>
        </w:rPr>
      </w:pPr>
    </w:p>
    <w:p w:rsidR="00E44CB7" w:rsidRPr="00574F91" w:rsidRDefault="00E44CB7">
      <w:pPr>
        <w:rPr>
          <w:rFonts w:ascii="Verdana" w:hAnsi="Verdana"/>
        </w:rPr>
      </w:pPr>
      <w:r w:rsidRPr="00574F91">
        <w:rPr>
          <w:rFonts w:ascii="Verdana" w:hAnsi="Verdana"/>
        </w:rPr>
        <w:t>(*)</w:t>
      </w:r>
    </w:p>
    <w:p w:rsidR="00E44CB7" w:rsidRPr="00574F91" w:rsidRDefault="00E44CB7">
      <w:pPr>
        <w:rPr>
          <w:rFonts w:ascii="Verdana" w:hAnsi="Verdana"/>
        </w:rPr>
      </w:pPr>
      <w:r w:rsidRPr="00574F91">
        <w:rPr>
          <w:rFonts w:ascii="Verdana" w:hAnsi="Verdana"/>
        </w:rPr>
        <w:t xml:space="preserve">.- </w:t>
      </w:r>
      <w:r w:rsidRPr="00574F91">
        <w:rPr>
          <w:rFonts w:ascii="Verdana" w:hAnsi="Verdana" w:cs="Verdana"/>
          <w:b/>
          <w:bCs/>
          <w:sz w:val="20"/>
          <w:szCs w:val="20"/>
        </w:rPr>
        <w:t>“Nahita”:</w:t>
      </w:r>
      <w:r w:rsidRPr="00574F91">
        <w:rPr>
          <w:rFonts w:ascii="Verdana" w:hAnsi="Verdana"/>
          <w:b/>
          <w:bCs/>
        </w:rPr>
        <w:t xml:space="preserve"> </w:t>
      </w:r>
      <w:r w:rsidRPr="00574F91">
        <w:rPr>
          <w:rFonts w:ascii="Verdana" w:hAnsi="Verdana" w:cs="Verdana"/>
          <w:color w:val="000000"/>
          <w:sz w:val="16"/>
          <w:szCs w:val="16"/>
        </w:rPr>
        <w:t>borondatez, intentzioz, apropos egina.</w:t>
      </w:r>
    </w:p>
    <w:p w:rsidR="00E44CB7" w:rsidRPr="00574F91" w:rsidRDefault="00E44CB7">
      <w:pPr>
        <w:rPr>
          <w:rFonts w:ascii="Verdana" w:hAnsi="Verdana" w:cs="Verdana"/>
          <w:sz w:val="16"/>
          <w:szCs w:val="16"/>
        </w:rPr>
      </w:pPr>
      <w:r w:rsidRPr="00574F91">
        <w:rPr>
          <w:rFonts w:ascii="Verdana" w:hAnsi="Verdana"/>
        </w:rPr>
        <w:t xml:space="preserve">.- </w:t>
      </w:r>
      <w:r w:rsidRPr="00574F91">
        <w:rPr>
          <w:rFonts w:ascii="Verdana" w:hAnsi="Verdana" w:cs="Verdana"/>
          <w:b/>
          <w:bCs/>
          <w:sz w:val="20"/>
          <w:szCs w:val="20"/>
        </w:rPr>
        <w:t>“Aldez aurretik pentsatua”</w:t>
      </w:r>
      <w:r w:rsidRPr="00574F91">
        <w:rPr>
          <w:rFonts w:ascii="Verdana" w:hAnsi="Verdana"/>
          <w:b/>
          <w:bCs/>
          <w:sz w:val="20"/>
          <w:szCs w:val="20"/>
        </w:rPr>
        <w:t>:</w:t>
      </w:r>
      <w:r w:rsidRPr="00574F91">
        <w:rPr>
          <w:rFonts w:ascii="Verdana" w:hAnsi="Verdana"/>
        </w:rPr>
        <w:t xml:space="preserve"> </w:t>
      </w:r>
      <w:r w:rsidR="006A78C2" w:rsidRPr="00574F91">
        <w:rPr>
          <w:rFonts w:ascii="Verdana" w:hAnsi="Verdana"/>
          <w:sz w:val="16"/>
          <w:szCs w:val="16"/>
        </w:rPr>
        <w:t>B</w:t>
      </w:r>
      <w:r w:rsidRPr="00574F91">
        <w:rPr>
          <w:rFonts w:ascii="Verdana" w:hAnsi="Verdana" w:cs="Verdana"/>
          <w:sz w:val="16"/>
          <w:szCs w:val="16"/>
        </w:rPr>
        <w:t>ide hauetakoren batez adierazten dena: hutsegitea lasaitasunez, gogo irmoz eta aurrez pentsatuta egitea eta hutsegite-jarduerak</w:t>
      </w:r>
      <w:r w:rsidR="00CC20E6">
        <w:rPr>
          <w:rFonts w:ascii="Verdana" w:hAnsi="Verdana" w:cs="Verdana"/>
          <w:sz w:val="16"/>
          <w:szCs w:val="16"/>
        </w:rPr>
        <w:t xml:space="preserve"> behin eta berriz errepikatzea.</w:t>
      </w:r>
    </w:p>
    <w:p w:rsidR="00E44CB7" w:rsidRPr="00574F91" w:rsidRDefault="00E44CB7">
      <w:pPr>
        <w:rPr>
          <w:rFonts w:ascii="Verdana" w:hAnsi="Verdana"/>
        </w:rPr>
      </w:pPr>
    </w:p>
    <w:p w:rsidR="00E44CB7" w:rsidRPr="00574F91" w:rsidRDefault="002A32E5" w:rsidP="002A32E5">
      <w:pPr>
        <w:rPr>
          <w:rFonts w:ascii="Verdana" w:hAnsi="Verdana"/>
          <w:b/>
          <w:bCs/>
          <w:sz w:val="20"/>
          <w:szCs w:val="20"/>
        </w:rPr>
      </w:pPr>
      <w:r w:rsidRPr="00574F91">
        <w:br w:type="page"/>
      </w:r>
      <w:r w:rsidR="00E44CB7" w:rsidRPr="00574F91">
        <w:rPr>
          <w:rFonts w:ascii="Verdana" w:hAnsi="Verdana"/>
          <w:b/>
          <w:bCs/>
          <w:sz w:val="20"/>
          <w:szCs w:val="20"/>
        </w:rPr>
        <w:t>2.4.- JOKABIDEAK ZUZENTZEKO BIDE ALTERNATIBOAK (42., 43., 44., 45., 46., 47. eta 48. artikuluak)</w:t>
      </w:r>
    </w:p>
    <w:p w:rsidR="00E44CB7" w:rsidRPr="00574F91" w:rsidRDefault="00E44CB7" w:rsidP="001E4DB4">
      <w:pPr>
        <w:spacing w:before="120"/>
        <w:jc w:val="both"/>
        <w:rPr>
          <w:rFonts w:ascii="Verdana" w:hAnsi="Verdana" w:cs="Verdana"/>
          <w:sz w:val="20"/>
          <w:szCs w:val="20"/>
        </w:rPr>
      </w:pPr>
      <w:r w:rsidRPr="00574F91">
        <w:rPr>
          <w:rFonts w:ascii="Verdana" w:hAnsi="Verdana" w:cs="Verdana"/>
          <w:sz w:val="20"/>
          <w:szCs w:val="20"/>
        </w:rPr>
        <w:t>Dekretuak dakarren beste berritasunetako bat da eskubideen aurkako jokabideak zuzentzeko neurriak ez direla, erabakiak izan ondoren, finkoak eta mugiezinak, aukera izango baita, baldintza batzuk betez gero, neurri horiek eten, arindu edo kentzeko. Hauek dira bide alternatiboak:</w:t>
      </w:r>
    </w:p>
    <w:p w:rsidR="00E44CB7" w:rsidRPr="00574F91" w:rsidRDefault="00E44CB7">
      <w:pPr>
        <w:jc w:val="both"/>
        <w:rPr>
          <w:rFonts w:ascii="Verdana" w:hAnsi="Verdana" w:cs="Verdana"/>
          <w:sz w:val="20"/>
          <w:szCs w:val="20"/>
        </w:rPr>
      </w:pPr>
    </w:p>
    <w:tbl>
      <w:tblPr>
        <w:tblW w:w="8748" w:type="dxa"/>
        <w:jc w:val="center"/>
        <w:tblLayout w:type="fixed"/>
        <w:tblLook w:val="01E0" w:firstRow="1" w:lastRow="1" w:firstColumn="1" w:lastColumn="1" w:noHBand="0" w:noVBand="0"/>
      </w:tblPr>
      <w:tblGrid>
        <w:gridCol w:w="4308"/>
        <w:gridCol w:w="240"/>
        <w:gridCol w:w="4200"/>
      </w:tblGrid>
      <w:tr w:rsidR="00E44CB7" w:rsidRPr="00574F91">
        <w:trPr>
          <w:trHeight w:val="816"/>
          <w:jc w:val="center"/>
        </w:trPr>
        <w:tc>
          <w:tcPr>
            <w:tcW w:w="4308" w:type="dxa"/>
            <w:shd w:val="clear" w:color="auto" w:fill="E0E0E0"/>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XEDAPEN OROKORRAK</w:t>
            </w:r>
          </w:p>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(42. artikulua)</w:t>
            </w: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shd w:val="clear" w:color="auto" w:fill="B3B3B3"/>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PROZEDURARIK GABEKO NEURRI HEZITZAILEAK</w:t>
            </w:r>
          </w:p>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(43. artikulua)</w:t>
            </w:r>
          </w:p>
        </w:tc>
      </w:tr>
      <w:tr w:rsidR="00E44CB7" w:rsidRPr="00574F91">
        <w:trPr>
          <w:jc w:val="center"/>
        </w:trPr>
        <w:tc>
          <w:tcPr>
            <w:tcW w:w="4308" w:type="dxa"/>
            <w:tcBorders>
              <w:bottom w:val="double" w:sz="4" w:space="0" w:color="auto"/>
            </w:tcBorders>
            <w:shd w:val="clear" w:color="auto" w:fill="E0E0E0"/>
          </w:tcPr>
          <w:p w:rsidR="00E44CB7" w:rsidRPr="00574F91" w:rsidRDefault="00E44CB7" w:rsidP="00612E8D">
            <w:pPr>
              <w:spacing w:before="120" w:after="120"/>
              <w:jc w:val="both"/>
              <w:rPr>
                <w:rFonts w:ascii="Verdana" w:hAnsi="Verdana" w:cs="Verdana"/>
                <w:sz w:val="16"/>
                <w:szCs w:val="16"/>
              </w:rPr>
            </w:pPr>
            <w:r w:rsidRPr="00574F91">
              <w:rPr>
                <w:rFonts w:ascii="Verdana" w:hAnsi="Verdana" w:cs="Verdana"/>
                <w:sz w:val="16"/>
                <w:szCs w:val="16"/>
              </w:rPr>
              <w:t>1. Ikastetxeetako zuzendariek ahalegina egingo dute bizikidetza-arazoak konpontzeko, Dekretu honetako IV. kapituluan araututako prozedurak erabili gabe, eta, ahal dela, kapitulu honetan adierazten diren bide alternatiboak erabilita.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Lehentasunez, zuzendariek ahalegina egingo dute alde hauek adiskidetu daitezen: hezkuntza-komunitateko kideren bati eskubideak urratu dizkion ikaslea eta bere eskubideak urratuak ikusi dituen hezkuntza-komunitateko kidea. Horrez gain, eta, posible bada, sortutako kalte materialak edo moralak konpontzen ahaleginduko dira.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3. Bide horiek erabiliz zuzendu diren jokabideen berri eman behar zaie ikastetxeko Ordezkaritza Organo Gorenari edo Eskola Kontseiluari eta irakasleen klaustroari (jokabide horiek bizikidetzaren aurkakoak izan behar zuten edo bizikidetzari kalte larria eragiten diotenak).</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4. Bizikidetzaren aurkako jokabideak eta hari kalte larria eragiten diotenak, behin kapitulu honetan adierazitako bide alternatiboak erabilita zuzendu ondoren, soilik ondorio hauetarako jasoko dira ikastetxeetan: ikasleak aurrez hutsegiteren bat egin duen ala ez jakiteko. </w:t>
            </w: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tcBorders>
              <w:bottom w:val="double" w:sz="4" w:space="0" w:color="auto"/>
            </w:tcBorders>
            <w:shd w:val="clear" w:color="auto" w:fill="B3B3B3"/>
          </w:tcPr>
          <w:p w:rsidR="00E44CB7" w:rsidRPr="00574F91" w:rsidRDefault="00E44CB7" w:rsidP="00612E8D">
            <w:pPr>
              <w:spacing w:before="120" w:after="120"/>
              <w:jc w:val="both"/>
              <w:rPr>
                <w:rFonts w:ascii="Verdana" w:hAnsi="Verdana" w:cs="Verdana"/>
                <w:sz w:val="16"/>
                <w:szCs w:val="16"/>
              </w:rPr>
            </w:pPr>
            <w:r w:rsidRPr="00574F91">
              <w:rPr>
                <w:rFonts w:ascii="Verdana" w:hAnsi="Verdana" w:cs="Verdana"/>
                <w:sz w:val="16"/>
                <w:szCs w:val="16"/>
              </w:rPr>
              <w:t>1. Bizikidetzaren aurkako jokabideak edo hari kalte larriak eragiten dizkiotenak gertatzen badira, zuzendariek, inolako prozedurarik martxan jarri aurretik, ahalegina egingo dute ikasleek jokabide horiek zuzen ditzaten, beren borondatez onartutako neurrien bidez, edo, egoerak hala eskatzen badu, haien gurasoek edo lege-ordezkariek onartutako neurrien bidez. Proposatutako neurriak onartzen badira, ez da prozedurarik abiatuko, edo, prozeduraren bat abiatuta badago, eten egingo da.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Ezingo da horrela jokatu, salbuespenezko egoera hauetan:</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Adin nagusikoak diren ikasleak izan badira ikastetxearen bizikidetzari kalte larriak eragiten dizkioten jokabideak egin dituztenak.</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37. artikuluan adierazitako jokabideak eman badira.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 xml:space="preserve">c) Ikastetxean gutxienez bi aldiz egin bada ahalegina bide horietatik konpontzeko bizikidetzaren aurkako jokabideak edo hari kalte larriak eragiten dizkiotenak, eta ez bada erdietsi lortu nahi zen helburu hezitzailea. Zuzendu nahi izan diren jokabideak izaera berekoak izan behar dute. </w:t>
            </w:r>
          </w:p>
        </w:tc>
      </w:tr>
      <w:tr w:rsidR="00E44CB7" w:rsidRPr="00574F91">
        <w:trPr>
          <w:trHeight w:val="816"/>
          <w:jc w:val="center"/>
        </w:trPr>
        <w:tc>
          <w:tcPr>
            <w:tcW w:w="4308" w:type="dxa"/>
            <w:tcBorders>
              <w:top w:val="double" w:sz="4" w:space="0" w:color="auto"/>
            </w:tcBorders>
            <w:shd w:val="clear" w:color="auto" w:fill="E0E0E0"/>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PROZEDURA BERTAN BEHERA UZTEA ADISKIDETZEA GERTATU DELAKO</w:t>
            </w:r>
          </w:p>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(44. artikulua)</w:t>
            </w: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tcBorders>
              <w:top w:val="double" w:sz="4" w:space="0" w:color="auto"/>
            </w:tcBorders>
            <w:shd w:val="clear" w:color="auto" w:fill="B3B3B3"/>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PROZEDURA BERTAN BEHERA UZTEA KALTEA KONPONDU DELAKO (45. artikulua)</w:t>
            </w:r>
          </w:p>
        </w:tc>
      </w:tr>
      <w:tr w:rsidR="00E44CB7" w:rsidRPr="00574F91">
        <w:trPr>
          <w:jc w:val="center"/>
        </w:trPr>
        <w:tc>
          <w:tcPr>
            <w:tcW w:w="4308" w:type="dxa"/>
            <w:shd w:val="clear" w:color="auto" w:fill="E0E0E0"/>
          </w:tcPr>
          <w:p w:rsidR="00E44CB7" w:rsidRPr="00574F91" w:rsidRDefault="00E44CB7" w:rsidP="00612E8D">
            <w:pPr>
              <w:spacing w:before="120" w:after="120"/>
              <w:jc w:val="both"/>
              <w:rPr>
                <w:rFonts w:ascii="Verdana" w:hAnsi="Verdana" w:cs="Verdana"/>
                <w:sz w:val="16"/>
                <w:szCs w:val="16"/>
              </w:rPr>
            </w:pPr>
            <w:r w:rsidRPr="00574F91">
              <w:rPr>
                <w:rFonts w:ascii="Verdana" w:hAnsi="Verdana" w:cs="Verdana"/>
                <w:sz w:val="16"/>
                <w:szCs w:val="16"/>
              </w:rPr>
              <w:t>1. Adiskidetzerik gertatzen bada, eten egingo da prozedura. Adiskidetzea izango da, gertakari hauek ematen badira: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a) Ikasleak onartzea hark egin duen jokabidea bizikidetzaren aurkakoa dela edo bizikidetzari kalte larriak eragiten dizkiola, eta, berariaz, urratu egin dituela hezkuntza-komunitateko gainerako kideen eskubideak.</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b) Ikasleak barkamena eskatzea edo azalpenak ematea.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c) Kaltetua izan den pertsonak, edo, kasuan-kasuan, ikastetxeko organo eskudunak barkamena onartzea.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d) Jarduera hezitzaileren bat egitea onartzea.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Adiskidetzeak ez du bertan behera utziko prozedura 37. artikuluan adierazitako jokabideren bat gertatu bada, baina, hala ere, arindu egingo ditu aplikatzekoak diren neurriak.</w:t>
            </w: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shd w:val="clear" w:color="auto" w:fill="B3B3B3"/>
          </w:tcPr>
          <w:p w:rsidR="00E44CB7" w:rsidRPr="00574F91" w:rsidRDefault="00E44CB7" w:rsidP="00612E8D">
            <w:pPr>
              <w:spacing w:before="120" w:after="120"/>
              <w:jc w:val="both"/>
              <w:rPr>
                <w:rFonts w:ascii="Verdana" w:hAnsi="Verdana" w:cs="Verdana"/>
                <w:sz w:val="16"/>
                <w:szCs w:val="16"/>
              </w:rPr>
            </w:pPr>
            <w:r w:rsidRPr="00574F91">
              <w:rPr>
                <w:rFonts w:ascii="Verdana" w:hAnsi="Verdana" w:cs="Verdana"/>
                <w:sz w:val="16"/>
                <w:szCs w:val="16"/>
              </w:rPr>
              <w:t>1. Prozedura bertan behera utziko da baldin eta konpondu egiten badira bizikidetzaren aurkako jokabideen eta hari kalte larriak eragiten dizkioten jokabideen biktimak edo erakunde kaltetuek jasandako kalteak, edo haiek konpontzeko konpromiso fidagarria hartzen bada. Konponketa horrek kalte materialak eta moralak konpondu behar ditu.</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Kalteen konponketak edo haien konpontzeko konpromisoa hartzeak ez du etengo prozedura, baldin eta 37. artikuluan adierazitako jokabideren bat gertatu bada, baina, hala ere, arindu egingo ditu aplikatzekoak diren neurriak.</w:t>
            </w:r>
          </w:p>
          <w:p w:rsidR="00E44CB7" w:rsidRPr="00574F91" w:rsidRDefault="00E44CB7">
            <w:pPr>
              <w:spacing w:after="120"/>
              <w:jc w:val="both"/>
              <w:rPr>
                <w:rFonts w:ascii="Verdana" w:hAnsi="Verdana" w:cs="Verdana"/>
                <w:sz w:val="16"/>
                <w:szCs w:val="16"/>
              </w:rPr>
            </w:pPr>
          </w:p>
        </w:tc>
      </w:tr>
    </w:tbl>
    <w:p w:rsidR="002A32E5" w:rsidRPr="00574F91" w:rsidRDefault="002A32E5"/>
    <w:p w:rsidR="002A32E5" w:rsidRPr="00574F91" w:rsidRDefault="002A32E5" w:rsidP="002A32E5">
      <w:r w:rsidRPr="00574F91">
        <w:br w:type="page"/>
      </w:r>
    </w:p>
    <w:tbl>
      <w:tblPr>
        <w:tblW w:w="8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08"/>
        <w:gridCol w:w="240"/>
        <w:gridCol w:w="4200"/>
      </w:tblGrid>
      <w:tr w:rsidR="00E44CB7" w:rsidRPr="00574F91">
        <w:trPr>
          <w:trHeight w:val="893"/>
          <w:jc w:val="center"/>
        </w:trPr>
        <w:tc>
          <w:tcPr>
            <w:tcW w:w="8748" w:type="dxa"/>
            <w:gridSpan w:val="3"/>
            <w:tcBorders>
              <w:top w:val="single" w:sz="4" w:space="0" w:color="auto"/>
              <w:left w:val="single" w:sz="4" w:space="0" w:color="auto"/>
              <w:bottom w:val="double" w:sz="4" w:space="0" w:color="auto"/>
              <w:right w:val="single" w:sz="4" w:space="0" w:color="auto"/>
            </w:tcBorders>
            <w:shd w:val="clear" w:color="auto" w:fill="C0C0C0"/>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PROZEDURA BERTAN BEHERA UZTEA JOKABIDEA FAMILIA-EREMUAN ZUZENTZEAGATIK (46. artikulua)</w:t>
            </w:r>
          </w:p>
        </w:tc>
      </w:tr>
      <w:tr w:rsidR="00E44CB7" w:rsidRPr="00574F91">
        <w:trPr>
          <w:trHeight w:val="862"/>
          <w:jc w:val="center"/>
        </w:trPr>
        <w:tc>
          <w:tcPr>
            <w:tcW w:w="8748" w:type="dxa"/>
            <w:gridSpan w:val="3"/>
            <w:tcBorders>
              <w:top w:val="double" w:sz="4" w:space="0" w:color="auto"/>
              <w:left w:val="single" w:sz="4" w:space="0" w:color="auto"/>
              <w:bottom w:val="double" w:sz="4" w:space="0" w:color="auto"/>
              <w:right w:val="single" w:sz="4" w:space="0" w:color="auto"/>
            </w:tcBorders>
            <w:shd w:val="clear" w:color="auto" w:fill="C0C0C0"/>
            <w:vAlign w:val="center"/>
          </w:tcPr>
          <w:p w:rsidR="00E44CB7" w:rsidRPr="00574F91" w:rsidRDefault="00E44CB7" w:rsidP="00612E8D">
            <w:pPr>
              <w:spacing w:after="120"/>
              <w:jc w:val="center"/>
              <w:rPr>
                <w:rFonts w:ascii="Verdana" w:hAnsi="Verdana" w:cs="Verdana"/>
                <w:sz w:val="16"/>
                <w:szCs w:val="16"/>
              </w:rPr>
            </w:pPr>
            <w:r w:rsidRPr="00574F91">
              <w:rPr>
                <w:rFonts w:ascii="Verdana" w:hAnsi="Verdana" w:cs="Verdana"/>
                <w:sz w:val="16"/>
                <w:szCs w:val="16"/>
              </w:rPr>
              <w:t>Prozedura bertan behera uzteko aukera izango da, baldin eta, zuzendariaren iritziz, jokabidea behar bezala zuzentzen ari bada familia-eremuan. Ezingo da halakorik egin, jokabidea 37. artikuluan adierazitakoren bat baldin bada.</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66"/>
          <w:jc w:val="center"/>
        </w:trPr>
        <w:tc>
          <w:tcPr>
            <w:tcW w:w="4308" w:type="dxa"/>
            <w:tcBorders>
              <w:top w:val="double" w:sz="4" w:space="0" w:color="auto"/>
            </w:tcBorders>
            <w:shd w:val="clear" w:color="auto" w:fill="C0C0C0"/>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NEURRI ZUZENTZAILEAK ETEN, ARINDU EDO BARKATZEA. (47. artikulua)</w:t>
            </w: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tcBorders>
              <w:top w:val="double" w:sz="4" w:space="0" w:color="auto"/>
            </w:tcBorders>
            <w:shd w:val="clear" w:color="auto" w:fill="C0C0C0"/>
            <w:vAlign w:val="center"/>
          </w:tcPr>
          <w:p w:rsidR="00E44CB7" w:rsidRPr="00574F91" w:rsidRDefault="00E44CB7" w:rsidP="00612E8D">
            <w:pPr>
              <w:jc w:val="center"/>
              <w:rPr>
                <w:rFonts w:ascii="Verdana" w:hAnsi="Verdana" w:cs="Verdana"/>
                <w:b/>
                <w:bCs/>
                <w:sz w:val="20"/>
                <w:szCs w:val="20"/>
              </w:rPr>
            </w:pPr>
            <w:r w:rsidRPr="00574F91">
              <w:rPr>
                <w:rFonts w:ascii="Verdana" w:hAnsi="Verdana" w:cs="Verdana"/>
                <w:b/>
                <w:bCs/>
                <w:sz w:val="20"/>
                <w:szCs w:val="20"/>
              </w:rPr>
              <w:t>BIZIKIDETZA-KONPROMISO HEZIGARRIAK</w:t>
            </w:r>
            <w:r w:rsidR="00844101" w:rsidRPr="00574F91">
              <w:rPr>
                <w:rFonts w:ascii="Verdana" w:hAnsi="Verdana" w:cs="Verdana"/>
                <w:b/>
                <w:bCs/>
                <w:sz w:val="20"/>
                <w:szCs w:val="20"/>
              </w:rPr>
              <w:t>.</w:t>
            </w:r>
            <w:r w:rsidRPr="00574F91">
              <w:rPr>
                <w:rFonts w:ascii="Verdana" w:hAnsi="Verdana" w:cs="Verdana"/>
                <w:b/>
                <w:bCs/>
                <w:sz w:val="20"/>
                <w:szCs w:val="20"/>
              </w:rPr>
              <w:t xml:space="preserve"> (48. artikulua)</w:t>
            </w:r>
          </w:p>
        </w:tc>
      </w:tr>
      <w:tr w:rsidR="00E44CB7" w:rsidRPr="00574F9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jc w:val="center"/>
        </w:trPr>
        <w:tc>
          <w:tcPr>
            <w:tcW w:w="4308" w:type="dxa"/>
            <w:shd w:val="clear" w:color="auto" w:fill="C0C0C0"/>
          </w:tcPr>
          <w:p w:rsidR="00E44CB7" w:rsidRPr="00574F91" w:rsidRDefault="00E44CB7" w:rsidP="00612E8D">
            <w:pPr>
              <w:spacing w:before="120" w:after="120"/>
              <w:jc w:val="both"/>
              <w:rPr>
                <w:rFonts w:ascii="Verdana" w:hAnsi="Verdana" w:cs="Verdana"/>
                <w:sz w:val="16"/>
                <w:szCs w:val="16"/>
              </w:rPr>
            </w:pPr>
            <w:r w:rsidRPr="00574F91">
              <w:rPr>
                <w:rFonts w:ascii="Verdana" w:hAnsi="Verdana" w:cs="Verdana"/>
                <w:sz w:val="16"/>
                <w:szCs w:val="16"/>
              </w:rPr>
              <w:t xml:space="preserve">1. Kaltetutako pertsonei entzun ondoren, aplikaturiko neurrien baldintzapeko etetea erabaki dezake zuzendariak, baita betetzealdia murriztea edo neurriak deuseztatzea ere, ofizioz edo interesdunak nahiz, azken hori adin txikikoa bada, bere lege-ordezkariek eskatuta; betiere, aldez aurretik, ikaslearen jarrera modu positiboan aldatu dela egiaztatuz gero. </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Zuzendu beharreko jokabideak berriz gertatuz gero, berrerortzetzat hartuko da, zigorra bertan behera geratuta ere.</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3. Jakinarazi egin behar zaie ikastetxeko Ordezkaritza Organo Gorenari edo Eskola Kontseiluari eta irakasleen klaustroari neurri zuzentzaileak bertan behera utzi direla arrazoi horiek direla medio.</w:t>
            </w:r>
          </w:p>
          <w:p w:rsidR="00E44CB7" w:rsidRPr="00574F91" w:rsidRDefault="00E44CB7">
            <w:pPr>
              <w:spacing w:after="120"/>
              <w:jc w:val="both"/>
              <w:rPr>
                <w:rFonts w:ascii="Verdana" w:hAnsi="Verdana" w:cs="Verdana"/>
                <w:sz w:val="16"/>
                <w:szCs w:val="16"/>
              </w:rPr>
            </w:pPr>
          </w:p>
        </w:tc>
        <w:tc>
          <w:tcPr>
            <w:tcW w:w="240" w:type="dxa"/>
            <w:shd w:val="clear" w:color="auto" w:fill="FFFFFF"/>
          </w:tcPr>
          <w:p w:rsidR="00E44CB7" w:rsidRPr="00574F91" w:rsidRDefault="00E44CB7">
            <w:pPr>
              <w:jc w:val="center"/>
              <w:rPr>
                <w:rFonts w:ascii="Verdana" w:hAnsi="Verdana" w:cs="Verdana"/>
                <w:b/>
                <w:bCs/>
                <w:sz w:val="20"/>
                <w:szCs w:val="20"/>
              </w:rPr>
            </w:pPr>
          </w:p>
        </w:tc>
        <w:tc>
          <w:tcPr>
            <w:tcW w:w="4200" w:type="dxa"/>
            <w:shd w:val="clear" w:color="auto" w:fill="C0C0C0"/>
          </w:tcPr>
          <w:p w:rsidR="00E44CB7" w:rsidRPr="00574F91" w:rsidRDefault="00E44CB7" w:rsidP="00612E8D">
            <w:pPr>
              <w:spacing w:before="120" w:after="120"/>
              <w:jc w:val="both"/>
              <w:rPr>
                <w:rFonts w:ascii="Verdana" w:hAnsi="Verdana" w:cs="Verdana"/>
                <w:sz w:val="16"/>
                <w:szCs w:val="16"/>
              </w:rPr>
            </w:pPr>
            <w:r w:rsidRPr="00574F91">
              <w:rPr>
                <w:rFonts w:ascii="Verdana" w:hAnsi="Verdana" w:cs="Verdana"/>
                <w:sz w:val="16"/>
                <w:szCs w:val="16"/>
              </w:rPr>
              <w:t>1. Kasu guztietan, kaltetuek barkamena onartu ez dutelako adiskidetzerik lortu ez denetan ere, neurri zuzentzaileen aplikazioa eten ahal izango da ikasle interesdunak bizikidetza-konpromiso hezigarria sinatzen badu; ikaslea adingabea bada, gurasoek edo legezko ordezkariek ere sinatu behako dute.</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2. Bizikidetza-konpromiso hezigarrietan, honako hauek bildu beharko dira, behar bezala zehaztuta, baita denboraren aldetik ere: bizikidetzari buruzko prestakuntza-jardunak, eta bizikidetzaren aurkako jokabideak aldatzeko eta horien prebentziorako gurasoek edo legezko ordezkariek, hartarako konpromisoa hartuta, gauzatuko dituztenak, eurek edo erakunde, ikastetxe edo pertsona egokien bidez gauzatuko dituztenak, hain zuzen ere. Era berean, ikastetxearekin komunikatzeko eta koordinatzeko mekanismoak bildu beharko dira.</w:t>
            </w:r>
          </w:p>
          <w:p w:rsidR="00E44CB7" w:rsidRPr="00574F91" w:rsidRDefault="00E44CB7">
            <w:pPr>
              <w:spacing w:after="120"/>
              <w:jc w:val="both"/>
              <w:rPr>
                <w:rFonts w:ascii="Verdana" w:hAnsi="Verdana" w:cs="Verdana"/>
                <w:sz w:val="16"/>
                <w:szCs w:val="16"/>
              </w:rPr>
            </w:pPr>
            <w:r w:rsidRPr="00574F91">
              <w:rPr>
                <w:rFonts w:ascii="Verdana" w:hAnsi="Verdana" w:cs="Verdana"/>
                <w:sz w:val="16"/>
                <w:szCs w:val="16"/>
              </w:rPr>
              <w:t>3. Ez badira betetzen bizik</w:t>
            </w:r>
            <w:r w:rsidR="001E191E" w:rsidRPr="00574F91">
              <w:rPr>
                <w:rFonts w:ascii="Verdana" w:hAnsi="Verdana" w:cs="Verdana"/>
                <w:sz w:val="16"/>
                <w:szCs w:val="16"/>
              </w:rPr>
              <w:t xml:space="preserve">idetza-konpromiso hezigarriak, </w:t>
            </w:r>
            <w:r w:rsidRPr="00574F91">
              <w:rPr>
                <w:rFonts w:ascii="Verdana" w:hAnsi="Verdana" w:cs="Verdana"/>
                <w:sz w:val="16"/>
                <w:szCs w:val="16"/>
              </w:rPr>
              <w:t>berehala aplikatuko dira etendako neurri zuzentzaileak.</w:t>
            </w:r>
          </w:p>
        </w:tc>
      </w:tr>
    </w:tbl>
    <w:p w:rsidR="00E44CB7" w:rsidRPr="00574F91" w:rsidRDefault="00E44CB7">
      <w:pPr>
        <w:jc w:val="both"/>
        <w:rPr>
          <w:rFonts w:ascii="Verdana" w:hAnsi="Verdana" w:cs="Verdana"/>
          <w:sz w:val="20"/>
          <w:szCs w:val="20"/>
        </w:rPr>
      </w:pPr>
    </w:p>
    <w:p w:rsidR="00E44CB7" w:rsidRPr="00574F91" w:rsidRDefault="00E44CB7">
      <w:pPr>
        <w:rPr>
          <w:rFonts w:ascii="Verdana" w:hAnsi="Verdana"/>
        </w:rPr>
      </w:pPr>
      <w:r w:rsidRPr="00574F91">
        <w:rPr>
          <w:rFonts w:ascii="Verdana" w:hAnsi="Verdana"/>
          <w:noProof/>
          <w:snapToGrid/>
        </w:rPr>
        <w:pict>
          <v:rect id="_x0000_s1035" style="position:absolute;margin-left:126pt;margin-top:9.7pt;width:210pt;height:45pt;z-index:8" fillcolor="#fc9">
            <v:textbox style="mso-next-textbox:#_x0000_s1035">
              <w:txbxContent>
                <w:p w:rsidR="0048248D" w:rsidRDefault="0048248D" w:rsidP="006F63F2">
                  <w:pPr>
                    <w:shd w:val="clear" w:color="auto" w:fill="FFCC99"/>
                    <w:jc w:val="center"/>
                    <w:rPr>
                      <w:rFonts w:ascii="Verdana" w:hAnsi="Verdana" w:cs="Verdana"/>
                      <w:sz w:val="16"/>
                      <w:szCs w:val="16"/>
                    </w:rPr>
                  </w:pPr>
                  <w:r>
                    <w:rPr>
                      <w:rFonts w:ascii="Verdana" w:hAnsi="Verdana" w:cs="Verdana"/>
                      <w:noProof/>
                      <w:sz w:val="16"/>
                      <w:szCs w:val="16"/>
                    </w:rPr>
                    <w:t>“Dekretuko 3.4. artikuluan adierazitako gutxieneko esku-hartzearen printzipioari erreparatuta aplikatu behar da 44., 45., 46. eta 47. artikuluek araututakoa.</w:t>
                  </w:r>
                </w:p>
              </w:txbxContent>
            </v:textbox>
            <w10:anchorlock/>
          </v:rect>
        </w:pict>
      </w:r>
    </w:p>
    <w:p w:rsidR="00E44CB7" w:rsidRPr="00574F91" w:rsidRDefault="00E44CB7">
      <w:pPr>
        <w:rPr>
          <w:rFonts w:ascii="Verdana" w:hAnsi="Verdana"/>
        </w:rPr>
      </w:pPr>
    </w:p>
    <w:p w:rsidR="00E44CB7" w:rsidRPr="00574F91" w:rsidRDefault="00E44CB7">
      <w:pPr>
        <w:rPr>
          <w:rFonts w:ascii="Verdana" w:hAnsi="Verdana"/>
        </w:rPr>
      </w:pPr>
    </w:p>
    <w:p w:rsidR="00C33667" w:rsidRPr="00574F91" w:rsidRDefault="00C33667" w:rsidP="00C33667">
      <w:pPr>
        <w:spacing w:after="120"/>
        <w:jc w:val="both"/>
        <w:rPr>
          <w:rFonts w:ascii="Verdana" w:hAnsi="Verdana" w:cs="Verdana"/>
          <w:b/>
          <w:bCs/>
          <w:sz w:val="20"/>
          <w:szCs w:val="20"/>
        </w:rPr>
      </w:pPr>
    </w:p>
    <w:p w:rsidR="00C33667" w:rsidRPr="00574F91" w:rsidRDefault="00410381" w:rsidP="000C5845">
      <w:pPr>
        <w:jc w:val="both"/>
        <w:rPr>
          <w:rFonts w:ascii="Verdana" w:hAnsi="Verdana" w:cs="Verdana"/>
          <w:b/>
          <w:bCs/>
          <w:sz w:val="10"/>
          <w:szCs w:val="20"/>
        </w:rPr>
      </w:pPr>
      <w:r w:rsidRPr="00574F91">
        <w:rPr>
          <w:rFonts w:ascii="Verdana" w:hAnsi="Verdana" w:cs="Verdana"/>
          <w:b/>
          <w:bCs/>
          <w:sz w:val="20"/>
          <w:szCs w:val="20"/>
        </w:rPr>
        <w:br w:type="page"/>
      </w:r>
    </w:p>
    <w:p w:rsidR="00410381" w:rsidRPr="00574F91" w:rsidRDefault="00410381" w:rsidP="006F63F2">
      <w:pPr>
        <w:pStyle w:val="Ttulo1"/>
        <w:spacing w:before="0" w:after="120"/>
        <w:jc w:val="both"/>
        <w:rPr>
          <w:rFonts w:ascii="Verdana" w:hAnsi="Verdana"/>
          <w:u w:val="none"/>
        </w:rPr>
      </w:pPr>
      <w:r w:rsidRPr="00574F91">
        <w:rPr>
          <w:rFonts w:ascii="Verdana" w:hAnsi="Verdana"/>
          <w:u w:val="none"/>
        </w:rPr>
        <w:t xml:space="preserve">3.- BIZIKIDETZA-ARAZOAK IKASTETXEETAN: </w:t>
      </w:r>
      <w:r w:rsidRPr="00574F91">
        <w:rPr>
          <w:rFonts w:ascii="Verdana" w:hAnsi="Verdana"/>
          <w:noProof/>
          <w:u w:val="none"/>
        </w:rPr>
        <w:t>JARDUERA ETA NEURRI ZUZENTZAI</w:t>
      </w:r>
      <w:r w:rsidR="001E4DB4" w:rsidRPr="00574F91">
        <w:rPr>
          <w:rFonts w:ascii="Verdana" w:hAnsi="Verdana"/>
          <w:noProof/>
          <w:u w:val="none"/>
        </w:rPr>
        <w:t>LEAK</w:t>
      </w:r>
    </w:p>
    <w:p w:rsidR="00410381" w:rsidRPr="00574F91" w:rsidRDefault="00410381" w:rsidP="001E4DB4">
      <w:pPr>
        <w:spacing w:after="120"/>
        <w:jc w:val="both"/>
        <w:rPr>
          <w:rFonts w:ascii="Verdana" w:hAnsi="Verdana" w:cs="Verdana"/>
          <w:sz w:val="20"/>
          <w:szCs w:val="20"/>
        </w:rPr>
      </w:pPr>
      <w:r w:rsidRPr="00574F91">
        <w:rPr>
          <w:rFonts w:ascii="Verdana" w:hAnsi="Verdana" w:cs="Verdana"/>
          <w:sz w:val="20"/>
          <w:szCs w:val="20"/>
        </w:rPr>
        <w:t>Dekretuaren alderdi interesgarrienetako bat hartan jasotako eskubideak urratzen dituzten jokabideei ematen zaien tratamendua da; izan ere, tratamenduari zentzu positiboa ematen zaio, helburuetan eta jardueretan hezkuntza-prozesu antolatuagoa, parte-hartzaile guztiak gehiago errespetatuko dituena eta emaitzetan eraginkorragoa izango dena lortzen laguntzeko.</w:t>
      </w:r>
    </w:p>
    <w:p w:rsidR="00410381" w:rsidRPr="00574F91" w:rsidRDefault="00410381" w:rsidP="001E4DB4">
      <w:pPr>
        <w:spacing w:after="120"/>
        <w:jc w:val="both"/>
        <w:rPr>
          <w:rFonts w:ascii="Verdana" w:hAnsi="Verdana" w:cs="Verdana"/>
          <w:sz w:val="20"/>
          <w:szCs w:val="20"/>
        </w:rPr>
      </w:pPr>
      <w:r w:rsidRPr="00574F91">
        <w:rPr>
          <w:rFonts w:ascii="Verdana" w:hAnsi="Verdana" w:cs="Verdana"/>
          <w:sz w:val="20"/>
          <w:szCs w:val="20"/>
        </w:rPr>
        <w:t>Hortik abiatuta, ikastetxeetan bizikidetza nahasten duten jokabideak berraztertu behar dira, hura kudeatzeko beharrezko jarduera zuzentzaileak egokitu, eta, jakina, hezkuntza-komunitateko kide guztien parte-hartzea lortu, haien ekarpena beti izango baita ezinbestekoa; gainera, estrategia berriak erabili beharko dira, egungoen lagungarri eta osagarri izateaz gain, bidea eman dezaten gatazkak egungo gizarte-dinamiketatik hurbilago dagoen eran konpontzeko. Jardueren zehaztasuna eta eraginkortasuna oso lotuta dago haiek guztiak barneratuta da</w:t>
      </w:r>
      <w:r w:rsidR="006A78C2" w:rsidRPr="00574F91">
        <w:rPr>
          <w:rFonts w:ascii="Verdana" w:hAnsi="Verdana" w:cs="Verdana"/>
          <w:sz w:val="20"/>
          <w:szCs w:val="20"/>
        </w:rPr>
        <w:t>uden egitura argia izatearekin.</w:t>
      </w:r>
    </w:p>
    <w:p w:rsidR="00410381" w:rsidRPr="00574F91" w:rsidRDefault="00410381" w:rsidP="001E4DB4">
      <w:pPr>
        <w:spacing w:after="120"/>
        <w:jc w:val="both"/>
        <w:rPr>
          <w:rFonts w:ascii="Verdana" w:hAnsi="Verdana" w:cs="Verdana"/>
          <w:sz w:val="20"/>
          <w:szCs w:val="20"/>
        </w:rPr>
      </w:pPr>
      <w:r w:rsidRPr="00574F91">
        <w:rPr>
          <w:rFonts w:ascii="Verdana" w:hAnsi="Verdana" w:cs="Verdana"/>
          <w:sz w:val="20"/>
          <w:szCs w:val="20"/>
        </w:rPr>
        <w:t>Tutoreak koordinatuta, talde bakoitzeko irakasleek osatzen dute ikasgelako gatazken prebentzioaz eta bizikidetza-arauez lehendabizikoz arduratzen den hezkuntza-taldea. Ikastetxeko giro orokorra eta bizikidetza hobetzen laguntzen duen guztia prebentzio-neurritzat har daiteke. Jokabide-desorekak irakasleen lanaren bidez zuzen litezke alderdi hauetan:</w:t>
      </w:r>
    </w:p>
    <w:p w:rsidR="00410381" w:rsidRPr="00574F91" w:rsidRDefault="00410381" w:rsidP="006A78C2">
      <w:pPr>
        <w:numPr>
          <w:ilvl w:val="0"/>
          <w:numId w:val="24"/>
        </w:numPr>
        <w:spacing w:after="120"/>
        <w:jc w:val="both"/>
        <w:rPr>
          <w:rFonts w:ascii="Verdana" w:hAnsi="Verdana" w:cs="Verdana"/>
          <w:sz w:val="20"/>
          <w:szCs w:val="20"/>
        </w:rPr>
      </w:pPr>
      <w:r w:rsidRPr="00574F91">
        <w:rPr>
          <w:rFonts w:ascii="Verdana" w:hAnsi="Verdana" w:cs="Verdana"/>
          <w:sz w:val="20"/>
          <w:szCs w:val="20"/>
        </w:rPr>
        <w:t>Bizikidetzarako trebetasunak, curriculumeko beste edozein gaitasun edo eduki bezala, irakaskuntza-gai izan daitezke ikasgelako ohiko jarduera-esparruan.</w:t>
      </w:r>
    </w:p>
    <w:p w:rsidR="00410381" w:rsidRPr="00574F91" w:rsidRDefault="00410381" w:rsidP="006A78C2">
      <w:pPr>
        <w:numPr>
          <w:ilvl w:val="0"/>
          <w:numId w:val="24"/>
        </w:numPr>
        <w:spacing w:after="120"/>
        <w:jc w:val="both"/>
        <w:rPr>
          <w:rFonts w:ascii="Verdana" w:hAnsi="Verdana" w:cs="Verdana"/>
          <w:sz w:val="20"/>
          <w:szCs w:val="20"/>
        </w:rPr>
      </w:pPr>
      <w:r w:rsidRPr="00574F91">
        <w:rPr>
          <w:rFonts w:ascii="Verdana" w:hAnsi="Verdana" w:cs="Verdana"/>
          <w:sz w:val="20"/>
          <w:szCs w:val="20"/>
        </w:rPr>
        <w:t>Baliteke ikaslea zuzentzen ahalegintzeko zigorra baino ez erabiltzea eraginkorra ez izatea, horrekin batera, oinarrizko gizarte- eta hiritar-gaitasuna eta norberaren garapenerako eta autonomiarako gaitasuna lortzen laguntzeko, hezkuntza-prozesu sistematikoa erabiltzen ez bada.</w:t>
      </w:r>
    </w:p>
    <w:p w:rsidR="00410381" w:rsidRPr="00574F91" w:rsidRDefault="00410381" w:rsidP="006A78C2">
      <w:pPr>
        <w:numPr>
          <w:ilvl w:val="0"/>
          <w:numId w:val="24"/>
        </w:numPr>
        <w:spacing w:after="120"/>
        <w:jc w:val="both"/>
        <w:rPr>
          <w:rFonts w:ascii="Verdana" w:hAnsi="Verdana" w:cs="Verdana"/>
          <w:sz w:val="20"/>
          <w:szCs w:val="20"/>
        </w:rPr>
      </w:pPr>
      <w:r w:rsidRPr="00574F91">
        <w:rPr>
          <w:rFonts w:ascii="Verdana" w:hAnsi="Verdana" w:cs="Verdana"/>
          <w:sz w:val="20"/>
          <w:szCs w:val="20"/>
        </w:rPr>
        <w:t>Irakasleak, besteak beste, ikastetxean bizikidetza-giro egokia sortzen eta mantentzen lagundu behar du, ikasleek estudia, lan egin eta ikas dezaten.</w:t>
      </w:r>
    </w:p>
    <w:p w:rsidR="00410381" w:rsidRPr="00574F91" w:rsidRDefault="00410381" w:rsidP="00410381">
      <w:pPr>
        <w:jc w:val="both"/>
        <w:rPr>
          <w:rFonts w:ascii="Verdana" w:hAnsi="Verdana" w:cs="Verdana"/>
          <w:sz w:val="20"/>
          <w:szCs w:val="20"/>
        </w:rPr>
      </w:pPr>
    </w:p>
    <w:p w:rsidR="00410381" w:rsidRPr="00574F91" w:rsidRDefault="00410381" w:rsidP="000C5845">
      <w:pPr>
        <w:pStyle w:val="Ttulo3"/>
        <w:ind w:left="-240"/>
        <w:jc w:val="center"/>
        <w:rPr>
          <w:rFonts w:ascii="Verdana" w:hAnsi="Verdana" w:cs="Verdana"/>
          <w:b/>
          <w:bCs/>
          <w:sz w:val="20"/>
          <w:szCs w:val="20"/>
        </w:rPr>
      </w:pPr>
      <w:r w:rsidRPr="00574F91">
        <w:rPr>
          <w:rFonts w:ascii="Verdana" w:hAnsi="Verdana" w:cs="Verdana"/>
          <w:b/>
          <w:bCs/>
          <w:sz w:val="20"/>
          <w:szCs w:val="20"/>
        </w:rPr>
        <w:br w:type="page"/>
      </w:r>
      <w:r w:rsidRPr="00574F91">
        <w:rPr>
          <w:rFonts w:ascii="Verdana" w:hAnsi="Verdana" w:cs="Verdana"/>
          <w:b/>
          <w:bCs/>
          <w:noProof/>
          <w:sz w:val="20"/>
          <w:szCs w:val="20"/>
        </w:rPr>
        <w:t>FLUXU-DIAGRAMA.</w:t>
      </w:r>
      <w:r w:rsidRPr="00574F91">
        <w:rPr>
          <w:rFonts w:ascii="Verdana" w:hAnsi="Verdana" w:cs="Verdana"/>
          <w:b/>
          <w:bCs/>
          <w:sz w:val="20"/>
          <w:szCs w:val="20"/>
        </w:rPr>
        <w:t xml:space="preserve"> </w:t>
      </w:r>
      <w:r w:rsidRPr="00574F91">
        <w:rPr>
          <w:rFonts w:ascii="Verdana" w:hAnsi="Verdana" w:cs="Verdana"/>
          <w:b/>
          <w:bCs/>
          <w:noProof/>
          <w:sz w:val="20"/>
          <w:szCs w:val="20"/>
        </w:rPr>
        <w:t>BIZIKI</w:t>
      </w:r>
      <w:r w:rsidR="00036245" w:rsidRPr="00574F91">
        <w:rPr>
          <w:rFonts w:ascii="Verdana" w:hAnsi="Verdana" w:cs="Verdana"/>
          <w:b/>
          <w:bCs/>
          <w:noProof/>
          <w:sz w:val="20"/>
          <w:szCs w:val="20"/>
        </w:rPr>
        <w:t>DETZA NAHASTEN DUTEN JOKABIDEAK</w:t>
      </w:r>
    </w:p>
    <w:p w:rsidR="00AB2919" w:rsidRDefault="00AB2919" w:rsidP="00410381">
      <w:pPr>
        <w:spacing w:after="120"/>
        <w:ind w:left="-1080"/>
        <w:jc w:val="both"/>
        <w:rPr>
          <w:rFonts w:ascii="Verdana" w:hAnsi="Verdana" w:cs="Verdana"/>
          <w:b/>
          <w:bCs/>
          <w:sz w:val="20"/>
          <w:szCs w:val="20"/>
        </w:rPr>
      </w:pPr>
      <w:r>
        <w:rPr>
          <w:rFonts w:ascii="Verdana" w:hAnsi="Verdana" w:cs="Verdana"/>
          <w:b/>
          <w:bCs/>
          <w:noProof/>
          <w:snapToGrid/>
          <w:sz w:val="20"/>
          <w:szCs w:val="20"/>
          <w:lang w:val="es-ES"/>
        </w:rPr>
        <w:pict>
          <v:group id="_x0000_s1309" style="position:absolute;left:0;text-align:left;margin-left:-30pt;margin-top:14.85pt;width:540pt;height:1112.85pt;z-index:14" coordorigin="534,1674" coordsize="10800,22257">
            <v:rect id="_x0000_s1206" style="position:absolute;left:3354;top:4156;width:4257;height:1845" fillcolor="#0cf" strokeweight="1.5pt">
              <v:fill opacity=".5"/>
              <v:stroke dashstyle="1 1"/>
            </v:rect>
            <v:rect id="_x0000_s1207" style="position:absolute;left:628;top:5133;width:1041;height:568">
              <v:textbox style="mso-next-textbox:#_x0000_s1207" inset="2.00661mm,1.0033mm,2.00661mm,1.0033mm">
                <w:txbxContent>
                  <w:p w:rsidR="0048248D" w:rsidRPr="00EB0DF8" w:rsidRDefault="0048248D" w:rsidP="00410381">
                    <w:pPr>
                      <w:autoSpaceDE w:val="0"/>
                      <w:autoSpaceDN w:val="0"/>
                      <w:adjustRightInd w:val="0"/>
                      <w:jc w:val="center"/>
                      <w:rPr>
                        <w:rFonts w:ascii="Verdana" w:hAnsi="Verdana" w:cs="Arial"/>
                        <w:color w:val="000000"/>
                        <w:sz w:val="28"/>
                        <w:szCs w:val="28"/>
                      </w:rPr>
                    </w:pPr>
                    <w:r w:rsidRPr="00EB0DF8">
                      <w:rPr>
                        <w:rFonts w:ascii="Verdana" w:hAnsi="Verdana" w:cs="Arial"/>
                        <w:noProof/>
                        <w:color w:val="000000"/>
                        <w:sz w:val="11"/>
                        <w:szCs w:val="11"/>
                      </w:rPr>
                      <w:t>IRAKASLEAK GORABEHERA JASOTZEN DU</w:t>
                    </w:r>
                  </w:p>
                </w:txbxContent>
              </v:textbox>
            </v:rect>
            <v:roundrect id="_x0000_s1208" style="position:absolute;left:1914;top:4134;width:1229;height:709" arcsize="10923f">
              <v:textbox style="mso-next-textbox:#_x0000_s1208" inset="2.00661mm,1.0033mm,2.00661mm,1.0033mm">
                <w:txbxContent>
                  <w:p w:rsidR="0048248D" w:rsidRDefault="0048248D" w:rsidP="00410381">
                    <w:pPr>
                      <w:autoSpaceDE w:val="0"/>
                      <w:autoSpaceDN w:val="0"/>
                      <w:adjustRightInd w:val="0"/>
                      <w:jc w:val="center"/>
                      <w:rPr>
                        <w:rFonts w:ascii="Arial" w:hAnsi="Arial" w:cs="Arial"/>
                        <w:color w:val="000000"/>
                        <w:sz w:val="11"/>
                        <w:szCs w:val="11"/>
                      </w:rPr>
                    </w:pPr>
                  </w:p>
                  <w:p w:rsidR="0048248D" w:rsidRPr="00EB0DF8" w:rsidRDefault="0048248D" w:rsidP="00410381">
                    <w:pPr>
                      <w:autoSpaceDE w:val="0"/>
                      <w:autoSpaceDN w:val="0"/>
                      <w:adjustRightInd w:val="0"/>
                      <w:jc w:val="center"/>
                      <w:rPr>
                        <w:rFonts w:ascii="Verdana" w:hAnsi="Verdana" w:cs="Arial"/>
                        <w:color w:val="000000"/>
                        <w:sz w:val="28"/>
                        <w:szCs w:val="28"/>
                      </w:rPr>
                    </w:pPr>
                    <w:r w:rsidRPr="00EB0DF8">
                      <w:rPr>
                        <w:rFonts w:ascii="Verdana" w:hAnsi="Verdana" w:cs="Arial"/>
                        <w:noProof/>
                        <w:color w:val="000000"/>
                        <w:sz w:val="11"/>
                        <w:szCs w:val="11"/>
                      </w:rPr>
                      <w:t>IDATZIZKO KARGU-HARTZEA</w:t>
                    </w:r>
                  </w:p>
                </w:txbxContent>
              </v:textbox>
            </v:roundrect>
            <v:roundrect id="_x0000_s1209" style="position:absolute;left:3333;top:4134;width:1229;height:709" arcsize="10923f" fillcolor="#0cf" strokeweight=".25pt">
              <v:fill opacity=".5"/>
              <v:textbox style="mso-next-textbox:#_x0000_s1209" inset="2.00661mm,1.0033mm,2.00661mm,1.0033mm">
                <w:txbxContent>
                  <w:p w:rsidR="0048248D" w:rsidRDefault="0048248D" w:rsidP="00410381">
                    <w:pPr>
                      <w:autoSpaceDE w:val="0"/>
                      <w:autoSpaceDN w:val="0"/>
                      <w:adjustRightInd w:val="0"/>
                      <w:jc w:val="center"/>
                      <w:rPr>
                        <w:rFonts w:ascii="Arial" w:hAnsi="Arial" w:cs="Arial"/>
                        <w:color w:val="000000"/>
                        <w:sz w:val="11"/>
                        <w:szCs w:val="11"/>
                      </w:rPr>
                    </w:pPr>
                  </w:p>
                  <w:p w:rsidR="0048248D" w:rsidRPr="00EB0DF8" w:rsidRDefault="0048248D" w:rsidP="00410381">
                    <w:pPr>
                      <w:autoSpaceDE w:val="0"/>
                      <w:autoSpaceDN w:val="0"/>
                      <w:adjustRightInd w:val="0"/>
                      <w:jc w:val="center"/>
                      <w:rPr>
                        <w:rFonts w:ascii="Verdana" w:hAnsi="Verdana" w:cs="Arial"/>
                        <w:color w:val="000000"/>
                        <w:sz w:val="28"/>
                        <w:szCs w:val="28"/>
                      </w:rPr>
                    </w:pPr>
                    <w:r w:rsidRPr="00EB0DF8">
                      <w:rPr>
                        <w:rFonts w:ascii="Verdana" w:hAnsi="Verdana" w:cs="Arial"/>
                        <w:noProof/>
                        <w:color w:val="000000"/>
                        <w:sz w:val="11"/>
                        <w:szCs w:val="11"/>
                      </w:rPr>
                      <w:t>KANPORAKETA ZUZENDARITZA-ARDURADUNA</w:t>
                    </w:r>
                  </w:p>
                </w:txbxContent>
              </v:textbox>
            </v:roundrect>
            <v:roundrect id="_x0000_s1210" style="position:absolute;left:9352;top:4134;width:1229;height:709" arcsize="10923f" fillcolor="#fc0">
              <v:fill opacity=".5"/>
              <v:textbox style="mso-next-textbox:#_x0000_s1210" inset="2.00661mm,1.0033mm,2.00661mm,1.0033mm">
                <w:txbxContent>
                  <w:p w:rsidR="0048248D" w:rsidRPr="00EB0DF8" w:rsidRDefault="0048248D" w:rsidP="00410381">
                    <w:pPr>
                      <w:autoSpaceDE w:val="0"/>
                      <w:autoSpaceDN w:val="0"/>
                      <w:adjustRightInd w:val="0"/>
                      <w:jc w:val="center"/>
                      <w:rPr>
                        <w:rFonts w:ascii="Verdana" w:hAnsi="Verdana" w:cs="Arial"/>
                        <w:color w:val="000000"/>
                        <w:sz w:val="11"/>
                        <w:szCs w:val="11"/>
                      </w:rPr>
                    </w:pPr>
                  </w:p>
                  <w:p w:rsidR="0048248D" w:rsidRPr="00EB0DF8" w:rsidRDefault="0048248D" w:rsidP="00410381">
                    <w:pPr>
                      <w:autoSpaceDE w:val="0"/>
                      <w:autoSpaceDN w:val="0"/>
                      <w:adjustRightInd w:val="0"/>
                      <w:jc w:val="center"/>
                      <w:rPr>
                        <w:rFonts w:ascii="Verdana" w:hAnsi="Verdana" w:cs="Arial"/>
                        <w:b/>
                        <w:bCs/>
                        <w:color w:val="000000"/>
                        <w:sz w:val="28"/>
                        <w:szCs w:val="28"/>
                      </w:rPr>
                    </w:pPr>
                    <w:r w:rsidRPr="00EB0DF8">
                      <w:rPr>
                        <w:rFonts w:ascii="Verdana" w:hAnsi="Verdana" w:cs="Arial"/>
                        <w:b/>
                        <w:bCs/>
                        <w:noProof/>
                        <w:color w:val="000000"/>
                        <w:sz w:val="11"/>
                        <w:szCs w:val="11"/>
                      </w:rPr>
                      <w:t>SAKELAKOA EDO ANTZEKOA KENTZEA</w:t>
                    </w:r>
                  </w:p>
                </w:txbxContent>
              </v:textbox>
            </v:roundrect>
            <v:roundrect id="_x0000_s1211" style="position:absolute;left:6294;top:4134;width:1228;height:709" arcsize="10923f" fillcolor="#0cf" strokeweight=".25pt">
              <v:fill opacity=".5"/>
              <v:textbox style="mso-next-textbox:#_x0000_s1211" inset="2.00661mm,1.0033mm,2.00661mm,1.0033mm">
                <w:txbxContent>
                  <w:p w:rsidR="0048248D" w:rsidRDefault="0048248D" w:rsidP="00410381">
                    <w:pPr>
                      <w:autoSpaceDE w:val="0"/>
                      <w:autoSpaceDN w:val="0"/>
                      <w:adjustRightInd w:val="0"/>
                      <w:jc w:val="center"/>
                      <w:rPr>
                        <w:rFonts w:ascii="Arial" w:hAnsi="Arial" w:cs="Arial"/>
                        <w:color w:val="000000"/>
                        <w:sz w:val="11"/>
                        <w:szCs w:val="11"/>
                      </w:rPr>
                    </w:pPr>
                  </w:p>
                  <w:p w:rsidR="0048248D" w:rsidRPr="00EB0DF8" w:rsidRDefault="0048248D" w:rsidP="00410381">
                    <w:pPr>
                      <w:autoSpaceDE w:val="0"/>
                      <w:autoSpaceDN w:val="0"/>
                      <w:adjustRightInd w:val="0"/>
                      <w:jc w:val="center"/>
                      <w:rPr>
                        <w:rFonts w:ascii="Verdana" w:hAnsi="Verdana" w:cs="Arial"/>
                        <w:color w:val="000000"/>
                        <w:sz w:val="11"/>
                        <w:szCs w:val="11"/>
                      </w:rPr>
                    </w:pPr>
                    <w:r w:rsidRPr="00EB0DF8">
                      <w:rPr>
                        <w:rFonts w:ascii="Verdana" w:hAnsi="Verdana" w:cs="Arial"/>
                        <w:noProof/>
                        <w:color w:val="000000"/>
                        <w:sz w:val="11"/>
                        <w:szCs w:val="11"/>
                      </w:rPr>
                      <w:t>JOLAS-ORDURIK GABE</w:t>
                    </w:r>
                  </w:p>
                  <w:p w:rsidR="0048248D" w:rsidRDefault="0048248D" w:rsidP="00410381">
                    <w:pPr>
                      <w:autoSpaceDE w:val="0"/>
                      <w:autoSpaceDN w:val="0"/>
                      <w:adjustRightInd w:val="0"/>
                      <w:jc w:val="center"/>
                      <w:rPr>
                        <w:rFonts w:ascii="Arial" w:hAnsi="Arial" w:cs="Arial"/>
                        <w:color w:val="000000"/>
                        <w:sz w:val="11"/>
                        <w:szCs w:val="11"/>
                      </w:rPr>
                    </w:pPr>
                  </w:p>
                </w:txbxContent>
              </v:textbox>
            </v:roundrect>
            <v:roundrect id="_x0000_s1212" style="position:absolute;left:4803;top:4134;width:1229;height:709" arcsize="10923f" fillcolor="#0cf" strokeweight=".25pt">
              <v:fill opacity=".5"/>
              <v:textbox style="mso-next-textbox:#_x0000_s1212" inset="2.00661mm,1.0033mm,2.00661mm,1.0033mm">
                <w:txbxContent>
                  <w:p w:rsidR="0048248D" w:rsidRDefault="0048248D" w:rsidP="00410381">
                    <w:pPr>
                      <w:autoSpaceDE w:val="0"/>
                      <w:autoSpaceDN w:val="0"/>
                      <w:adjustRightInd w:val="0"/>
                      <w:jc w:val="center"/>
                      <w:rPr>
                        <w:rFonts w:ascii="Arial" w:hAnsi="Arial" w:cs="Arial"/>
                        <w:color w:val="000000"/>
                        <w:sz w:val="11"/>
                        <w:szCs w:val="11"/>
                      </w:rPr>
                    </w:pPr>
                  </w:p>
                  <w:p w:rsidR="0048248D" w:rsidRPr="00EB0DF8" w:rsidRDefault="0048248D" w:rsidP="00410381">
                    <w:pPr>
                      <w:autoSpaceDE w:val="0"/>
                      <w:autoSpaceDN w:val="0"/>
                      <w:adjustRightInd w:val="0"/>
                      <w:jc w:val="center"/>
                      <w:rPr>
                        <w:rFonts w:ascii="Verdana" w:hAnsi="Verdana" w:cs="Arial"/>
                        <w:color w:val="000000"/>
                        <w:sz w:val="11"/>
                        <w:szCs w:val="11"/>
                      </w:rPr>
                    </w:pPr>
                    <w:r w:rsidRPr="00EB0DF8">
                      <w:rPr>
                        <w:rFonts w:ascii="Verdana" w:hAnsi="Verdana" w:cs="Arial"/>
                        <w:noProof/>
                        <w:color w:val="000000"/>
                        <w:sz w:val="11"/>
                        <w:szCs w:val="11"/>
                      </w:rPr>
                      <w:t>LAN AKADEMIKOAK EGITEA</w:t>
                    </w:r>
                  </w:p>
                </w:txbxContent>
              </v:textbox>
            </v:roundrect>
            <v:roundrect id="_x0000_s1213" style="position:absolute;left:534;top:4137;width:1230;height:710" arcsize="10923f">
              <v:textbox style="mso-next-textbox:#_x0000_s1213" inset="2.00661mm,1.0033mm,2.00661mm,1.0033mm">
                <w:txbxContent>
                  <w:p w:rsidR="0048248D" w:rsidRDefault="0048248D" w:rsidP="00410381">
                    <w:pPr>
                      <w:autoSpaceDE w:val="0"/>
                      <w:autoSpaceDN w:val="0"/>
                      <w:adjustRightInd w:val="0"/>
                      <w:jc w:val="center"/>
                      <w:rPr>
                        <w:rFonts w:ascii="Arial" w:hAnsi="Arial" w:cs="Arial"/>
                        <w:color w:val="000000"/>
                        <w:sz w:val="11"/>
                        <w:szCs w:val="11"/>
                      </w:rPr>
                    </w:pPr>
                  </w:p>
                  <w:p w:rsidR="0048248D" w:rsidRPr="00EB0DF8" w:rsidRDefault="0048248D" w:rsidP="00410381">
                    <w:pPr>
                      <w:autoSpaceDE w:val="0"/>
                      <w:autoSpaceDN w:val="0"/>
                      <w:adjustRightInd w:val="0"/>
                      <w:jc w:val="center"/>
                      <w:rPr>
                        <w:rFonts w:ascii="Verdana" w:hAnsi="Verdana" w:cs="Arial"/>
                        <w:color w:val="000000"/>
                        <w:sz w:val="28"/>
                        <w:szCs w:val="28"/>
                      </w:rPr>
                    </w:pPr>
                    <w:r w:rsidRPr="00EB0DF8">
                      <w:rPr>
                        <w:rFonts w:ascii="Verdana" w:hAnsi="Verdana" w:cs="Arial"/>
                        <w:noProof/>
                        <w:color w:val="000000"/>
                        <w:sz w:val="11"/>
                        <w:szCs w:val="11"/>
                      </w:rPr>
                      <w:t>HITZEZKO KARGU-HARTZEA</w:t>
                    </w: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214" type="#_x0000_t34" style="position:absolute;left:2865;top:2135;width:286;height:3717;rotation:90" o:connectortype="elbow" adj="10724,-11657,-511603">
              <v:stroke endarrow="block"/>
            </v:shape>
            <v:shape id="_x0000_s1215" type="#_x0000_t34" style="position:absolute;left:3556;top:2824;width:283;height:2337;rotation:90" o:connectortype="elbow" adj="10762,-18541,-517026">
              <v:stroke endarrow="block"/>
            </v:shape>
            <v:shape id="_x0000_s1216" type="#_x0000_t34" style="position:absolute;left:4265;top:3534;width:283;height:918;rotation:90" o:connectortype="elbow" adj="10762,-47200,-517026">
              <v:stroke endarrow="block"/>
            </v:shape>
            <v:shape id="_x0000_s1217" type="#_x0000_t34" style="position:absolute;left:5731;top:2986;width:283;height:2013;rotation:90;flip:x" o:connectortype="elbow" adj="10762,21525,-517026">
              <v:stroke endarrow="block"/>
            </v:shape>
            <v:shape id="_x0000_s1218" type="#_x0000_t34" style="position:absolute;left:5000;top:3717;width:283;height:552;rotation:90;flip:x" o:connectortype="elbow" adj="10762,78496,-517026">
              <v:stroke endarrow="block"/>
            </v:shape>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219" type="#_x0000_t115" style="position:absolute;left:724;top:6127;width:1190;height:567">
              <v:textbox style="mso-next-textbox:#_x0000_s1219" inset="2.00661mm,1.0033mm,2.00661mm,1.0033mm">
                <w:txbxContent>
                  <w:p w:rsidR="0048248D" w:rsidRPr="00EB0DF8" w:rsidRDefault="0048248D" w:rsidP="00410381">
                    <w:pPr>
                      <w:autoSpaceDE w:val="0"/>
                      <w:autoSpaceDN w:val="0"/>
                      <w:adjustRightInd w:val="0"/>
                      <w:jc w:val="center"/>
                      <w:rPr>
                        <w:rFonts w:ascii="Verdana" w:hAnsi="Verdana" w:cs="Arial"/>
                        <w:color w:val="000000"/>
                        <w:sz w:val="17"/>
                        <w:szCs w:val="17"/>
                      </w:rPr>
                    </w:pPr>
                    <w:r w:rsidRPr="00EB0DF8">
                      <w:rPr>
                        <w:rFonts w:ascii="Verdana" w:hAnsi="Verdana" w:cs="Arial"/>
                        <w:noProof/>
                        <w:color w:val="000000"/>
                        <w:sz w:val="17"/>
                        <w:szCs w:val="17"/>
                      </w:rPr>
                      <w:t>AMAIERA</w:t>
                    </w:r>
                  </w:p>
                </w:txbxContent>
              </v:textbox>
            </v:shape>
            <v:shapetype id="_x0000_t32" coordsize="21600,21600" o:spt="32" o:oned="t" path="m,l21600,21600e" filled="f">
              <v:path arrowok="t" fillok="f" o:connecttype="none"/>
              <o:lock v:ext="edit" shapetype="t"/>
            </v:shapetype>
            <v:shape id="_x0000_s1220" type="#_x0000_t32" style="position:absolute;left:1007;top:4989;width:286;height:1;rotation:90" o:connectortype="elbow" adj="-230878,-1,-230878">
              <v:stroke endarrow="block"/>
            </v:shape>
            <v:shape id="_x0000_s1221" type="#_x0000_t34" style="position:absolute;left:937;top:5913;width:426;height:1;rotation:90;flip:x" o:connectortype="elbow" adj=",83289600,-155003">
              <v:stroke endarrow="block"/>
            </v:shape>
            <v:rect id="_x0000_s1222" style="position:absolute;left:1953;top:5130;width:1281;height:900">
              <v:textbox style="mso-next-textbox:#_x0000_s1222" inset="2.00661mm,1.0033mm,2.00661mm,1.0033mm">
                <w:txbxContent>
                  <w:p w:rsidR="0048248D" w:rsidRPr="00EB0DF8" w:rsidRDefault="0048248D" w:rsidP="00410381">
                    <w:pPr>
                      <w:autoSpaceDE w:val="0"/>
                      <w:autoSpaceDN w:val="0"/>
                      <w:adjustRightInd w:val="0"/>
                      <w:jc w:val="center"/>
                      <w:rPr>
                        <w:rFonts w:ascii="Verdana" w:hAnsi="Verdana" w:cs="Arial"/>
                        <w:sz w:val="11"/>
                        <w:szCs w:val="11"/>
                      </w:rPr>
                    </w:pPr>
                    <w:r w:rsidRPr="00EB0DF8">
                      <w:rPr>
                        <w:rFonts w:ascii="Verdana" w:hAnsi="Verdana" w:cs="Arial"/>
                        <w:noProof/>
                        <w:sz w:val="11"/>
                        <w:szCs w:val="11"/>
                      </w:rPr>
                      <w:t>IRAKASLEAK, JOKABIDE DESEGOKIAGATIK, KARGU-HARTZE AGIRIA BETETZEN DU (I. ERANSKINA)</w:t>
                    </w:r>
                  </w:p>
                </w:txbxContent>
              </v:textbox>
            </v:rect>
            <v:rect id="_x0000_s1223" style="position:absolute;left:1974;top:21591;width:1135;height:884">
              <v:textbox style="mso-next-textbox:#_x0000_s1223" inset="2.00661mm,1.0033mm,2.00661mm,1.0033mm">
                <w:txbxContent>
                  <w:p w:rsidR="0048248D" w:rsidRPr="00EB0DF8" w:rsidRDefault="0048248D" w:rsidP="00410381">
                    <w:pPr>
                      <w:autoSpaceDE w:val="0"/>
                      <w:autoSpaceDN w:val="0"/>
                      <w:adjustRightInd w:val="0"/>
                      <w:jc w:val="center"/>
                      <w:rPr>
                        <w:rFonts w:ascii="Verdana" w:hAnsi="Verdana" w:cs="Arial"/>
                        <w:sz w:val="28"/>
                        <w:szCs w:val="28"/>
                      </w:rPr>
                    </w:pPr>
                    <w:r w:rsidRPr="00EB0DF8">
                      <w:rPr>
                        <w:rFonts w:ascii="Verdana" w:hAnsi="Verdana" w:cs="Arial"/>
                        <w:noProof/>
                        <w:color w:val="000000"/>
                        <w:sz w:val="11"/>
                        <w:szCs w:val="11"/>
                      </w:rPr>
                      <w:t>KOPIA TUTOREARI BIDALTZEN ZAIO (I. ERANS.)</w:t>
                    </w:r>
                  </w:p>
                </w:txbxContent>
              </v:textbox>
            </v:rect>
            <v:rect id="_x0000_s1224" style="position:absolute;left:3354;top:7810;width:1284;height:666">
              <v:textbox style="mso-next-textbox:#_x0000_s1224" inset="2.00661mm,1.0033mm,2.00661mm,1.0033mm">
                <w:txbxContent>
                  <w:p w:rsidR="0048248D" w:rsidRPr="00EB0DF8" w:rsidRDefault="0048248D" w:rsidP="00410381">
                    <w:pPr>
                      <w:autoSpaceDE w:val="0"/>
                      <w:autoSpaceDN w:val="0"/>
                      <w:adjustRightInd w:val="0"/>
                      <w:jc w:val="center"/>
                      <w:rPr>
                        <w:rFonts w:ascii="Verdana" w:hAnsi="Verdana" w:cs="Arial"/>
                        <w:color w:val="000000"/>
                        <w:sz w:val="11"/>
                        <w:szCs w:val="11"/>
                      </w:rPr>
                    </w:pPr>
                    <w:r w:rsidRPr="00EB0DF8">
                      <w:rPr>
                        <w:rFonts w:ascii="Verdana" w:hAnsi="Verdana" w:cs="Arial"/>
                        <w:noProof/>
                        <w:color w:val="000000"/>
                        <w:sz w:val="11"/>
                        <w:szCs w:val="11"/>
                      </w:rPr>
                      <w:t>KOPIA IKASKETA- BURUZAGITZARA BIDALTZEN DA.</w:t>
                    </w:r>
                  </w:p>
                  <w:p w:rsidR="0048248D" w:rsidRPr="00EB0DF8" w:rsidRDefault="0048248D" w:rsidP="00410381">
                    <w:pPr>
                      <w:autoSpaceDE w:val="0"/>
                      <w:autoSpaceDN w:val="0"/>
                      <w:adjustRightInd w:val="0"/>
                      <w:jc w:val="center"/>
                      <w:rPr>
                        <w:rFonts w:ascii="Verdana" w:hAnsi="Verdana" w:cs="Arial"/>
                        <w:sz w:val="11"/>
                        <w:szCs w:val="11"/>
                      </w:rPr>
                    </w:pPr>
                    <w:r w:rsidRPr="00EB0DF8">
                      <w:rPr>
                        <w:rFonts w:ascii="Verdana" w:hAnsi="Verdana" w:cs="Arial"/>
                        <w:noProof/>
                        <w:sz w:val="11"/>
                        <w:szCs w:val="11"/>
                      </w:rPr>
                      <w:t>(I. ERANSKINA)</w:t>
                    </w:r>
                  </w:p>
                </w:txbxContent>
              </v:textbox>
            </v:rect>
            <v:rect id="_x0000_s1225" style="position:absolute;left:2479;top:6260;width:1007;height:719" filled="f" stroked="f">
              <v:textbox style="mso-next-textbox:#_x0000_s1225" inset="2.00661mm,1.0033mm,2.00661mm,1.0033mm">
                <w:txbxContent>
                  <w:p w:rsidR="0048248D" w:rsidRPr="00EB0DF8" w:rsidRDefault="0048248D" w:rsidP="00410381">
                    <w:pPr>
                      <w:autoSpaceDE w:val="0"/>
                      <w:autoSpaceDN w:val="0"/>
                      <w:adjustRightInd w:val="0"/>
                      <w:jc w:val="center"/>
                      <w:rPr>
                        <w:rFonts w:ascii="Verdana" w:hAnsi="Verdana" w:cs="Arial"/>
                        <w:color w:val="000000"/>
                        <w:sz w:val="14"/>
                        <w:szCs w:val="14"/>
                      </w:rPr>
                    </w:pPr>
                    <w:r w:rsidRPr="00EB0DF8">
                      <w:rPr>
                        <w:rFonts w:ascii="Verdana" w:hAnsi="Verdana" w:cs="Arial"/>
                        <w:noProof/>
                        <w:color w:val="000000"/>
                        <w:sz w:val="14"/>
                        <w:szCs w:val="14"/>
                      </w:rPr>
                      <w:t>Irakasleak bi kopia egiten ditu</w:t>
                    </w:r>
                  </w:p>
                </w:txbxContent>
              </v:textbox>
            </v:rect>
            <v:rect id="_x0000_s1226" style="position:absolute;left:654;top:7810;width:1140;height:709">
              <v:textbox style="mso-next-textbox:#_x0000_s1226" inset="2.00661mm,1.0033mm,2.00661mm,1.0033mm">
                <w:txbxContent>
                  <w:p w:rsidR="0048248D" w:rsidRPr="00EB0DF8" w:rsidRDefault="0048248D" w:rsidP="00410381">
                    <w:pPr>
                      <w:autoSpaceDE w:val="0"/>
                      <w:autoSpaceDN w:val="0"/>
                      <w:adjustRightInd w:val="0"/>
                      <w:jc w:val="center"/>
                      <w:rPr>
                        <w:rFonts w:ascii="Verdana" w:hAnsi="Verdana" w:cs="Arial"/>
                        <w:color w:val="000000"/>
                        <w:sz w:val="11"/>
                        <w:szCs w:val="11"/>
                      </w:rPr>
                    </w:pPr>
                    <w:r w:rsidRPr="00EB0DF8">
                      <w:rPr>
                        <w:rFonts w:ascii="Verdana" w:hAnsi="Verdana" w:cs="Arial"/>
                        <w:noProof/>
                        <w:color w:val="000000"/>
                        <w:sz w:val="11"/>
                        <w:szCs w:val="11"/>
                      </w:rPr>
                      <w:t>JATORRIZKOA IKASLEARI EMATEN ZAIO</w:t>
                    </w:r>
                    <w:r w:rsidRPr="00EB0DF8">
                      <w:rPr>
                        <w:rFonts w:ascii="Verdana" w:hAnsi="Verdana" w:cs="Arial"/>
                        <w:color w:val="000000"/>
                        <w:sz w:val="11"/>
                        <w:szCs w:val="11"/>
                      </w:rPr>
                      <w:t xml:space="preserve"> </w:t>
                    </w:r>
                  </w:p>
                  <w:p w:rsidR="0048248D" w:rsidRPr="00EB0DF8" w:rsidRDefault="0048248D" w:rsidP="00410381">
                    <w:pPr>
                      <w:autoSpaceDE w:val="0"/>
                      <w:autoSpaceDN w:val="0"/>
                      <w:adjustRightInd w:val="0"/>
                      <w:jc w:val="center"/>
                      <w:rPr>
                        <w:rFonts w:ascii="Verdana" w:hAnsi="Verdana" w:cs="Arial"/>
                        <w:sz w:val="11"/>
                        <w:szCs w:val="11"/>
                      </w:rPr>
                    </w:pPr>
                    <w:r w:rsidRPr="00EB0DF8">
                      <w:rPr>
                        <w:rFonts w:ascii="Verdana" w:hAnsi="Verdana" w:cs="Arial"/>
                        <w:noProof/>
                        <w:color w:val="000000"/>
                        <w:sz w:val="11"/>
                        <w:szCs w:val="11"/>
                      </w:rPr>
                      <w:t>(I. ERANSKINA)</w:t>
                    </w:r>
                  </w:p>
                </w:txbxContent>
              </v:textbox>
            </v:rect>
            <v:rect id="_x0000_s1227" style="position:absolute;left:1914;top:22854;width:1140;height:1077">
              <v:textbox style="mso-next-textbox:#_x0000_s1227" inset="2.00661mm,1.0033mm,2.00661mm,1.0033mm">
                <w:txbxContent>
                  <w:p w:rsidR="0048248D" w:rsidRPr="00AB2919" w:rsidRDefault="0048248D" w:rsidP="00410381">
                    <w:pPr>
                      <w:autoSpaceDE w:val="0"/>
                      <w:autoSpaceDN w:val="0"/>
                      <w:adjustRightInd w:val="0"/>
                      <w:jc w:val="center"/>
                      <w:rPr>
                        <w:rFonts w:ascii="Verdana" w:hAnsi="Verdana" w:cs="Arial"/>
                        <w:color w:val="000000"/>
                        <w:sz w:val="11"/>
                        <w:szCs w:val="11"/>
                      </w:rPr>
                    </w:pPr>
                    <w:r w:rsidRPr="00AB2919">
                      <w:rPr>
                        <w:rFonts w:ascii="Verdana" w:hAnsi="Verdana" w:cs="Arial"/>
                        <w:noProof/>
                        <w:color w:val="000000"/>
                        <w:sz w:val="11"/>
                        <w:szCs w:val="11"/>
                      </w:rPr>
                      <w:t>IKASLEAK HURRENGO EGUNEAN DAKAR GURASOEK SINATUTA</w:t>
                    </w:r>
                  </w:p>
                  <w:p w:rsidR="0048248D" w:rsidRPr="00AB2919" w:rsidRDefault="0048248D" w:rsidP="00410381">
                    <w:pPr>
                      <w:autoSpaceDE w:val="0"/>
                      <w:autoSpaceDN w:val="0"/>
                      <w:adjustRightInd w:val="0"/>
                      <w:jc w:val="center"/>
                      <w:rPr>
                        <w:rFonts w:ascii="Verdana" w:hAnsi="Verdana" w:cs="Arial"/>
                        <w:sz w:val="11"/>
                        <w:szCs w:val="11"/>
                      </w:rPr>
                    </w:pPr>
                    <w:r w:rsidRPr="00AB2919">
                      <w:rPr>
                        <w:rFonts w:ascii="Verdana" w:hAnsi="Verdana" w:cs="Arial"/>
                        <w:noProof/>
                        <w:sz w:val="11"/>
                        <w:szCs w:val="11"/>
                      </w:rPr>
                      <w:t>(I. ERANSKINA)</w:t>
                    </w:r>
                  </w:p>
                </w:txbxContent>
              </v:textbox>
            </v:rect>
            <v:rect id="_x0000_s1228" style="position:absolute;left:1953;top:10443;width:1039;height:733">
              <v:textbox style="mso-next-textbox:#_x0000_s1228" inset="2.00661mm,1.0033mm,2.00661mm,1.0033mm">
                <w:txbxContent>
                  <w:p w:rsidR="0048248D" w:rsidRPr="00AB2919" w:rsidRDefault="0048248D" w:rsidP="00410381">
                    <w:pPr>
                      <w:autoSpaceDE w:val="0"/>
                      <w:autoSpaceDN w:val="0"/>
                      <w:adjustRightInd w:val="0"/>
                      <w:jc w:val="center"/>
                      <w:rPr>
                        <w:rFonts w:ascii="Verdana" w:hAnsi="Verdana" w:cs="Arial"/>
                        <w:color w:val="000000"/>
                        <w:sz w:val="28"/>
                        <w:szCs w:val="28"/>
                      </w:rPr>
                    </w:pPr>
                    <w:r w:rsidRPr="00AB2919">
                      <w:rPr>
                        <w:rFonts w:ascii="Verdana" w:hAnsi="Verdana" w:cs="Arial"/>
                        <w:noProof/>
                        <w:color w:val="000000"/>
                        <w:sz w:val="11"/>
                        <w:szCs w:val="11"/>
                      </w:rPr>
                      <w:t>IRAKASLEAK JATORRIZKOA GORDETZEN DU</w:t>
                    </w:r>
                  </w:p>
                </w:txbxContent>
              </v:textbox>
            </v:rect>
            <v:shape id="_x0000_s1229" type="#_x0000_t115" style="position:absolute;left:5361;top:11871;width:1233;height:567">
              <v:textbox style="mso-next-textbox:#_x0000_s1229" inset="2.00661mm,1.0033mm,2.00661mm,1.0033mm">
                <w:txbxContent>
                  <w:p w:rsidR="0048248D" w:rsidRPr="00AB2919" w:rsidRDefault="0048248D" w:rsidP="00410381">
                    <w:pPr>
                      <w:autoSpaceDE w:val="0"/>
                      <w:autoSpaceDN w:val="0"/>
                      <w:adjustRightInd w:val="0"/>
                      <w:jc w:val="center"/>
                      <w:rPr>
                        <w:rFonts w:ascii="Verdana" w:hAnsi="Verdana" w:cs="Arial"/>
                        <w:color w:val="000000"/>
                        <w:sz w:val="18"/>
                        <w:szCs w:val="18"/>
                      </w:rPr>
                    </w:pPr>
                    <w:r w:rsidRPr="00AB2919">
                      <w:rPr>
                        <w:rFonts w:ascii="Verdana" w:hAnsi="Verdana" w:cs="Arial"/>
                        <w:noProof/>
                        <w:color w:val="000000"/>
                        <w:sz w:val="18"/>
                        <w:szCs w:val="18"/>
                      </w:rPr>
                      <w:t>AMAIERA</w:t>
                    </w:r>
                  </w:p>
                </w:txbxContent>
              </v:textbox>
            </v:shape>
            <v:rect id="_x0000_s1230" style="position:absolute;left:3372;top:5133;width:1242;height:717" fillcolor="#0cf" strokeweight=".25pt">
              <v:fill opacity=".5"/>
              <v:textbox style="mso-next-textbox:#_x0000_s1230" inset="2.00661mm,1.0033mm,2.00661mm,1.0033mm">
                <w:txbxContent>
                  <w:p w:rsidR="0048248D" w:rsidRPr="00EB0DF8" w:rsidRDefault="0048248D" w:rsidP="00410381">
                    <w:pPr>
                      <w:autoSpaceDE w:val="0"/>
                      <w:autoSpaceDN w:val="0"/>
                      <w:adjustRightInd w:val="0"/>
                      <w:jc w:val="center"/>
                      <w:rPr>
                        <w:rFonts w:ascii="Verdana" w:hAnsi="Verdana" w:cs="Arial"/>
                        <w:color w:val="000000"/>
                        <w:sz w:val="11"/>
                        <w:szCs w:val="11"/>
                      </w:rPr>
                    </w:pPr>
                    <w:r w:rsidRPr="00EB0DF8">
                      <w:rPr>
                        <w:rFonts w:ascii="Verdana" w:hAnsi="Verdana" w:cs="Arial"/>
                        <w:noProof/>
                        <w:color w:val="000000"/>
                        <w:sz w:val="11"/>
                        <w:szCs w:val="11"/>
                      </w:rPr>
                      <w:t>IKASLEA AHALIK ETA LASTERREN JOATEN DA ZUZENDARITZARA</w:t>
                    </w:r>
                  </w:p>
                </w:txbxContent>
              </v:textbox>
            </v:rect>
            <v:rect id="_x0000_s1231" style="position:absolute;left:9294;top:5133;width:1223;height:897" fillcolor="#fc0">
              <v:fill opacity=".5"/>
              <v:textbox style="mso-next-textbox:#_x0000_s1231" inset="2.00661mm,1.0033mm,2.00661mm,1.0033mm">
                <w:txbxContent>
                  <w:p w:rsidR="0048248D" w:rsidRPr="00EB0DF8" w:rsidRDefault="0048248D" w:rsidP="00410381">
                    <w:pPr>
                      <w:autoSpaceDE w:val="0"/>
                      <w:autoSpaceDN w:val="0"/>
                      <w:adjustRightInd w:val="0"/>
                      <w:jc w:val="center"/>
                      <w:rPr>
                        <w:rFonts w:ascii="Verdana" w:hAnsi="Verdana" w:cs="Arial"/>
                        <w:b/>
                        <w:bCs/>
                        <w:color w:val="000000"/>
                        <w:sz w:val="28"/>
                        <w:szCs w:val="28"/>
                      </w:rPr>
                    </w:pPr>
                    <w:r w:rsidRPr="00EB0DF8">
                      <w:rPr>
                        <w:rFonts w:ascii="Verdana" w:hAnsi="Verdana" w:cs="Arial"/>
                        <w:b/>
                        <w:bCs/>
                        <w:noProof/>
                        <w:color w:val="000000"/>
                        <w:sz w:val="11"/>
                        <w:szCs w:val="11"/>
                      </w:rPr>
                      <w:t>IRAKASLEAK ZUZENDARITZAN UZTEN DU SAKELAKOA EDO ANTZEKOA</w:t>
                    </w:r>
                  </w:p>
                </w:txbxContent>
              </v:textbox>
            </v:rect>
            <v:rect id="_x0000_s1232" style="position:absolute;left:9174;top:21591;width:1200;height:900" fillcolor="#fc0">
              <v:fill opacity=".5"/>
              <v:textbox style="mso-next-textbox:#_x0000_s1232" inset="2.00661mm,1.0033mm,2.00661mm,1.0033mm">
                <w:txbxContent>
                  <w:p w:rsidR="0048248D" w:rsidRPr="00EB0DF8" w:rsidRDefault="0048248D" w:rsidP="00410381">
                    <w:pPr>
                      <w:autoSpaceDE w:val="0"/>
                      <w:autoSpaceDN w:val="0"/>
                      <w:adjustRightInd w:val="0"/>
                      <w:jc w:val="center"/>
                      <w:rPr>
                        <w:rFonts w:ascii="Verdana" w:hAnsi="Verdana" w:cs="Arial"/>
                        <w:sz w:val="28"/>
                        <w:szCs w:val="28"/>
                      </w:rPr>
                    </w:pPr>
                    <w:r w:rsidRPr="00EB0DF8">
                      <w:rPr>
                        <w:rFonts w:ascii="Verdana" w:hAnsi="Verdana" w:cs="Arial"/>
                        <w:noProof/>
                        <w:sz w:val="11"/>
                        <w:szCs w:val="11"/>
                      </w:rPr>
                      <w:t>ESKOLA-EGUNA AMAITZEAN, AITA EDO AMA IKASLEA JASOTZERA JOATEN DA</w:t>
                    </w:r>
                    <w:r w:rsidRPr="00EB0DF8">
                      <w:rPr>
                        <w:rFonts w:ascii="Verdana" w:hAnsi="Verdana" w:cs="Arial"/>
                        <w:sz w:val="11"/>
                        <w:szCs w:val="11"/>
                      </w:rPr>
                      <w:t xml:space="preserve"> </w:t>
                    </w:r>
                  </w:p>
                </w:txbxContent>
              </v:textbox>
            </v:rect>
            <v:shape id="_x0000_s1233" type="#_x0000_t115" style="position:absolute;left:4794;top:6810;width:1800;height:1709">
              <v:textbox style="mso-next-textbox:#_x0000_s1233" inset="2.00661mm,1.0033mm,2.00661mm,1.0033mm">
                <w:txbxContent>
                  <w:p w:rsidR="0048248D" w:rsidRPr="00EB0DF8" w:rsidRDefault="0048248D" w:rsidP="00410381">
                    <w:pPr>
                      <w:autoSpaceDE w:val="0"/>
                      <w:autoSpaceDN w:val="0"/>
                      <w:adjustRightInd w:val="0"/>
                      <w:jc w:val="center"/>
                      <w:rPr>
                        <w:rFonts w:ascii="Verdana" w:hAnsi="Verdana" w:cs="Arial"/>
                        <w:color w:val="000000"/>
                        <w:sz w:val="13"/>
                        <w:szCs w:val="13"/>
                      </w:rPr>
                    </w:pPr>
                    <w:r w:rsidRPr="00EB0DF8">
                      <w:rPr>
                        <w:rFonts w:ascii="Verdana" w:hAnsi="Verdana" w:cs="Arial"/>
                        <w:noProof/>
                        <w:color w:val="000000"/>
                        <w:sz w:val="13"/>
                        <w:szCs w:val="13"/>
                      </w:rPr>
                      <w:t>IRAKASLEAK IKASKETA-BURUZAGITZARAKO TXOSTENA BETETZEN DU.</w:t>
                    </w:r>
                  </w:p>
                  <w:p w:rsidR="0048248D" w:rsidRPr="00EB0DF8" w:rsidRDefault="0048248D" w:rsidP="00410381">
                    <w:pPr>
                      <w:autoSpaceDE w:val="0"/>
                      <w:autoSpaceDN w:val="0"/>
                      <w:adjustRightInd w:val="0"/>
                      <w:jc w:val="center"/>
                      <w:rPr>
                        <w:rFonts w:ascii="Verdana" w:hAnsi="Verdana" w:cs="Arial"/>
                        <w:sz w:val="28"/>
                        <w:szCs w:val="28"/>
                      </w:rPr>
                    </w:pPr>
                    <w:r w:rsidRPr="00EB0DF8">
                      <w:rPr>
                        <w:rFonts w:ascii="Verdana" w:hAnsi="Verdana" w:cs="Arial"/>
                        <w:noProof/>
                        <w:sz w:val="13"/>
                        <w:szCs w:val="13"/>
                      </w:rPr>
                      <w:t>(I. ERANSKINA)</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234" type="#_x0000_t67" style="position:absolute;left:5616;top:6127;width:283;height:559" fillcolor="#333"/>
            <v:shape id="_x0000_s1235" type="#_x0000_t115" style="position:absolute;left:8381;top:20272;width:2233;height:1139" fillcolor="#fc0">
              <v:fill opacity=".5"/>
              <v:textbox style="mso-next-textbox:#_x0000_s1235" inset="2.00661mm,1.0033mm,2.00661mm,1.0033mm">
                <w:txbxContent>
                  <w:p w:rsidR="0048248D" w:rsidRPr="00EB0DF8" w:rsidRDefault="0048248D" w:rsidP="00410381">
                    <w:pPr>
                      <w:autoSpaceDE w:val="0"/>
                      <w:autoSpaceDN w:val="0"/>
                      <w:adjustRightInd w:val="0"/>
                      <w:jc w:val="center"/>
                      <w:rPr>
                        <w:rFonts w:ascii="Verdana" w:hAnsi="Verdana" w:cs="Arial"/>
                        <w:color w:val="000000"/>
                        <w:sz w:val="28"/>
                        <w:szCs w:val="28"/>
                      </w:rPr>
                    </w:pPr>
                    <w:r w:rsidRPr="00EB0DF8">
                      <w:rPr>
                        <w:rFonts w:ascii="Verdana" w:hAnsi="Verdana" w:cs="Arial"/>
                        <w:noProof/>
                        <w:color w:val="000000"/>
                        <w:sz w:val="13"/>
                        <w:szCs w:val="13"/>
                      </w:rPr>
                      <w:t>ZUZENDARITZAK TELEFONO BIDEZ JAKINARAZTEN DIE GURASOEI</w:t>
                    </w:r>
                  </w:p>
                </w:txbxContent>
              </v:textbox>
            </v:shape>
            <v:shape id="_x0000_s1236" type="#_x0000_t115" style="position:absolute;left:4434;top:9630;width:2580;height:1044">
              <v:textbox style="mso-next-textbox:#_x0000_s1236" inset="2.00661mm,1.0033mm,2.00661mm,1.0033mm">
                <w:txbxContent>
                  <w:p w:rsidR="0048248D" w:rsidRPr="00AB2919" w:rsidRDefault="0048248D" w:rsidP="00410381">
                    <w:pPr>
                      <w:autoSpaceDE w:val="0"/>
                      <w:autoSpaceDN w:val="0"/>
                      <w:adjustRightInd w:val="0"/>
                      <w:jc w:val="center"/>
                      <w:rPr>
                        <w:rFonts w:ascii="Verdana" w:hAnsi="Verdana" w:cs="Arial"/>
                        <w:color w:val="000000"/>
                        <w:sz w:val="28"/>
                        <w:szCs w:val="28"/>
                      </w:rPr>
                    </w:pPr>
                    <w:r w:rsidRPr="00AB2919">
                      <w:rPr>
                        <w:rFonts w:ascii="Verdana" w:hAnsi="Verdana" w:cs="Arial"/>
                        <w:noProof/>
                        <w:color w:val="000000"/>
                        <w:sz w:val="13"/>
                        <w:szCs w:val="13"/>
                      </w:rPr>
                      <w:t>ZUZENDARITZAK, HALA EGOKITUZ GERO, TUTOREARI JAKINARAZTEN DIO I. ERANSKINAREN KOPIA BIDEZ</w:t>
                    </w:r>
                  </w:p>
                </w:txbxContent>
              </v:textbox>
            </v:shape>
            <v:shape id="_x0000_s1237" type="#_x0000_t115" style="position:absolute;left:1914;top:11536;width:1260;height:540">
              <v:textbox style="mso-next-textbox:#_x0000_s1237" inset="2.00661mm,1.0033mm,2.00661mm,1.0033mm">
                <w:txbxContent>
                  <w:p w:rsidR="0048248D" w:rsidRPr="00AB2919" w:rsidRDefault="0048248D" w:rsidP="00410381">
                    <w:pPr>
                      <w:autoSpaceDE w:val="0"/>
                      <w:autoSpaceDN w:val="0"/>
                      <w:adjustRightInd w:val="0"/>
                      <w:jc w:val="center"/>
                      <w:rPr>
                        <w:rFonts w:ascii="Verdana" w:hAnsi="Verdana" w:cs="Arial"/>
                        <w:color w:val="000000"/>
                        <w:sz w:val="18"/>
                        <w:szCs w:val="18"/>
                      </w:rPr>
                    </w:pPr>
                    <w:r w:rsidRPr="00AB2919">
                      <w:rPr>
                        <w:rFonts w:ascii="Verdana" w:hAnsi="Verdana" w:cs="Arial"/>
                        <w:noProof/>
                        <w:color w:val="000000"/>
                        <w:sz w:val="18"/>
                        <w:szCs w:val="18"/>
                      </w:rPr>
                      <w:t>AMAIERA</w:t>
                    </w:r>
                  </w:p>
                </w:txbxContent>
              </v:textbox>
            </v:shape>
            <v:line id="_x0000_s1238" style="position:absolute" from="2529,4847" to="2529,5133">
              <v:stroke endarrow="block"/>
            </v:line>
            <v:line id="_x0000_s1239" style="position:absolute" from="2529,6127" to="2529,7810">
              <v:stroke endarrow="block"/>
            </v:line>
            <v:line id="_x0000_s1240" style="position:absolute" from="2529,7536" to="3945,7536"/>
            <v:line id="_x0000_s1241" style="position:absolute" from="3945,7536" to="3945,7810">
              <v:stroke endarrow="block"/>
            </v:line>
            <v:line id="_x0000_s1242" style="position:absolute;flip:x" from="1518,6127" to="2278,7810" strokeweight="2.25pt">
              <v:stroke endarrow="block"/>
            </v:line>
            <v:line id="_x0000_s1243" style="position:absolute" from="1518,8594" to="1974,8910" strokeweight="2.25pt">
              <v:stroke endarrow="block"/>
            </v:line>
            <v:line id="_x0000_s1244" style="position:absolute" from="2529,10050" to="2529,10443" strokeweight="2.25pt">
              <v:stroke endarrow="block"/>
            </v:line>
            <v:line id="_x0000_s1245" style="position:absolute" from="2454,11176" to="2634,11536" strokeweight="2.25pt">
              <v:stroke endarrow="block"/>
            </v:line>
            <v:line id="_x0000_s1246" style="position:absolute" from="3945,4847" to="3945,5133">
              <v:stroke endarrow="block"/>
            </v:line>
            <v:line id="_x0000_s1247" style="position:absolute" from="9967,4847" to="9967,5133" strokeweight=".25pt">
              <v:stroke dashstyle="1 1" endarrow="block"/>
            </v:line>
            <v:line id="_x0000_s1248" style="position:absolute;flip:x" from="6726,5814" to="9174,7699" strokecolor="red" strokeweight="6pt">
              <v:stroke endarrow="block"/>
            </v:line>
            <v:line id="_x0000_s1249" style="position:absolute" from="9967,6030" to="9967,6417" strokeweight=".25pt">
              <v:stroke dashstyle="1 1" endarrow="block"/>
            </v:line>
            <v:line id="_x0000_s1250" style="position:absolute" from="9967,7353" to="9967,7849" strokeweight=".25pt">
              <v:stroke dashstyle="1 1" endarrow="block"/>
            </v:line>
            <v:shape id="_x0000_s1251" type="#_x0000_t67" style="position:absolute;left:5616;top:8474;width:283;height:1007" fillcolor="#333"/>
            <v:shape id="_x0000_s1252" type="#_x0000_t67" style="position:absolute;left:5630;top:10664;width:284;height:1005" fillcolor="#333"/>
            <v:rect id="_x0000_s1253" style="position:absolute;left:3414;top:1674;width:4222;height:600">
              <v:textbox style="mso-next-textbox:#_x0000_s1253" inset="0,0,0,0">
                <w:txbxContent>
                  <w:p w:rsidR="0048248D" w:rsidRPr="006A78C2" w:rsidRDefault="0048248D" w:rsidP="00410381">
                    <w:pPr>
                      <w:autoSpaceDE w:val="0"/>
                      <w:autoSpaceDN w:val="0"/>
                      <w:adjustRightInd w:val="0"/>
                      <w:jc w:val="center"/>
                      <w:rPr>
                        <w:rFonts w:ascii="Arial" w:hAnsi="Arial" w:cs="Arial"/>
                        <w:color w:val="000000"/>
                        <w:sz w:val="28"/>
                        <w:szCs w:val="28"/>
                        <w:lang w:val="en-GB"/>
                      </w:rPr>
                    </w:pPr>
                    <w:r>
                      <w:rPr>
                        <w:rFonts w:ascii="Verdana" w:hAnsi="Verdana" w:cs="Verdana"/>
                        <w:b/>
                        <w:bCs/>
                        <w:noProof/>
                        <w:color w:val="000000"/>
                        <w:sz w:val="13"/>
                        <w:szCs w:val="13"/>
                      </w:rPr>
                      <w:t>IKASLEAREN JOKABIDEAK BERE</w:t>
                    </w:r>
                    <w:r>
                      <w:rPr>
                        <w:rFonts w:ascii="Verdana" w:hAnsi="Verdana" w:cs="Verdana"/>
                        <w:b/>
                        <w:bCs/>
                        <w:noProof/>
                        <w:color w:val="000000"/>
                        <w:sz w:val="13"/>
                        <w:szCs w:val="13"/>
                      </w:rPr>
                      <w:br/>
                      <w:t xml:space="preserve"> BETEBEHARRAK EZ BETETZEA</w:t>
                    </w:r>
                    <w:r>
                      <w:rPr>
                        <w:rFonts w:ascii="Verdana" w:hAnsi="Verdana" w:cs="Verdana"/>
                        <w:b/>
                        <w:bCs/>
                        <w:noProof/>
                        <w:color w:val="000000"/>
                        <w:sz w:val="13"/>
                        <w:szCs w:val="13"/>
                      </w:rPr>
                      <w:br/>
                      <w:t xml:space="preserve"> DAKAR</w:t>
                    </w:r>
                    <w:r>
                      <w:rPr>
                        <w:rFonts w:ascii="Verdana" w:hAnsi="Verdana" w:cs="Verdana"/>
                        <w:b/>
                        <w:bCs/>
                        <w:color w:val="000000"/>
                        <w:sz w:val="13"/>
                        <w:szCs w:val="13"/>
                        <w:lang w:val="en-GB"/>
                      </w:rPr>
                      <w:t xml:space="preserve"> (</w:t>
                    </w:r>
                    <w:r w:rsidRPr="006A78C2">
                      <w:rPr>
                        <w:rFonts w:ascii="Verdana" w:hAnsi="Verdana" w:cs="Verdana"/>
                        <w:b/>
                        <w:bCs/>
                        <w:color w:val="000000"/>
                        <w:sz w:val="13"/>
                        <w:szCs w:val="13"/>
                        <w:lang w:val="en-GB"/>
                      </w:rPr>
                      <w:t xml:space="preserve">3. </w:t>
                    </w:r>
                    <w:r>
                      <w:rPr>
                        <w:rFonts w:ascii="Verdana" w:hAnsi="Verdana" w:cs="Verdana"/>
                        <w:b/>
                        <w:bCs/>
                        <w:noProof/>
                        <w:color w:val="000000"/>
                        <w:sz w:val="13"/>
                        <w:szCs w:val="13"/>
                      </w:rPr>
                      <w:t>art.)</w:t>
                    </w:r>
                  </w:p>
                </w:txbxContent>
              </v:textbox>
            </v:rect>
            <v:shape id="_x0000_s1254" type="#_x0000_t67" style="position:absolute;left:3356;top:11894;width:283;height:1007;rotation:-3519943fd" fillcolor="#333"/>
            <v:shape id="_x0000_s1255" type="#_x0000_t67" style="position:absolute;left:4676;top:11865;width:283;height:1007;rotation:-3519943fd;flip:x" fillcolor="#333"/>
            <v:rect id="_x0000_s1256" style="position:absolute;left:3054;top:12870;width:2078;height:633" fillcolor="#f60">
              <v:textbox style="mso-next-textbox:#_x0000_s1256" inset="0,0,0,0">
                <w:txbxContent>
                  <w:p w:rsidR="0048248D" w:rsidRPr="00AB2919" w:rsidRDefault="0048248D" w:rsidP="00410381">
                    <w:pPr>
                      <w:autoSpaceDE w:val="0"/>
                      <w:autoSpaceDN w:val="0"/>
                      <w:adjustRightInd w:val="0"/>
                      <w:jc w:val="center"/>
                      <w:rPr>
                        <w:rFonts w:ascii="Verdana" w:hAnsi="Verdana" w:cs="Arial"/>
                        <w:color w:val="000000"/>
                        <w:sz w:val="16"/>
                        <w:szCs w:val="16"/>
                      </w:rPr>
                    </w:pPr>
                    <w:r w:rsidRPr="00AB2919">
                      <w:rPr>
                        <w:rFonts w:ascii="Verdana" w:hAnsi="Verdana" w:cs="Arial"/>
                        <w:noProof/>
                        <w:color w:val="000000"/>
                        <w:sz w:val="16"/>
                        <w:szCs w:val="16"/>
                      </w:rPr>
                      <w:t>JOKABIDE DESEGOKI BERA ERREPIKATUA.</w:t>
                    </w:r>
                    <w:r w:rsidRPr="00AB2919">
                      <w:rPr>
                        <w:rFonts w:ascii="Verdana" w:hAnsi="Verdana" w:cs="Arial"/>
                        <w:color w:val="000000"/>
                        <w:sz w:val="16"/>
                        <w:szCs w:val="16"/>
                      </w:rPr>
                      <w:t xml:space="preserve"> </w:t>
                    </w:r>
                    <w:r w:rsidRPr="00AB2919">
                      <w:rPr>
                        <w:rFonts w:ascii="Verdana" w:hAnsi="Verdana" w:cs="Arial"/>
                        <w:noProof/>
                        <w:color w:val="000000"/>
                        <w:sz w:val="16"/>
                        <w:szCs w:val="16"/>
                      </w:rPr>
                      <w:t>31.1.m art.</w:t>
                    </w:r>
                  </w:p>
                </w:txbxContent>
              </v:textbox>
            </v:rect>
            <v:shape id="_x0000_s1257" type="#_x0000_t67" style="position:absolute;left:5649;top:12508;width:283;height:1007;rotation:-90" fillcolor="#f60"/>
            <v:rect id="_x0000_s1258" style="position:absolute;left:6546;top:12834;width:3420;height:393" fillcolor="#f90">
              <v:textbox style="mso-next-textbox:#_x0000_s1258" inset="0,0,0,0">
                <w:txbxContent>
                  <w:p w:rsidR="0048248D" w:rsidRPr="00AB2919" w:rsidRDefault="0048248D" w:rsidP="00410381">
                    <w:pPr>
                      <w:autoSpaceDE w:val="0"/>
                      <w:autoSpaceDN w:val="0"/>
                      <w:adjustRightInd w:val="0"/>
                      <w:jc w:val="center"/>
                      <w:rPr>
                        <w:rFonts w:ascii="Verdana" w:hAnsi="Verdana" w:cs="Arial"/>
                        <w:color w:val="000000"/>
                        <w:sz w:val="22"/>
                        <w:szCs w:val="22"/>
                      </w:rPr>
                    </w:pPr>
                    <w:r w:rsidRPr="00AB2919">
                      <w:rPr>
                        <w:rFonts w:ascii="Verdana" w:hAnsi="Verdana" w:cs="Arial"/>
                        <w:noProof/>
                        <w:color w:val="000000"/>
                        <w:sz w:val="22"/>
                        <w:szCs w:val="22"/>
                      </w:rPr>
                      <w:t>OHIKO PROZEDURA</w:t>
                    </w:r>
                  </w:p>
                </w:txbxContent>
              </v:textbox>
            </v:rect>
            <v:rect id="_x0000_s1259" style="position:absolute;left:8814;top:13410;width:2340;height:504" fillcolor="red">
              <v:textbox style="mso-next-textbox:#_x0000_s1259" inset="0,0,0,0">
                <w:txbxContent>
                  <w:p w:rsidR="0048248D" w:rsidRPr="00AB2919" w:rsidRDefault="0048248D" w:rsidP="00410381">
                    <w:pPr>
                      <w:autoSpaceDE w:val="0"/>
                      <w:autoSpaceDN w:val="0"/>
                      <w:adjustRightInd w:val="0"/>
                      <w:jc w:val="center"/>
                      <w:rPr>
                        <w:rFonts w:ascii="Verdana" w:hAnsi="Verdana" w:cs="Arial"/>
                        <w:color w:val="000000"/>
                        <w:sz w:val="22"/>
                        <w:szCs w:val="22"/>
                      </w:rPr>
                    </w:pPr>
                    <w:r w:rsidRPr="00AB2919">
                      <w:rPr>
                        <w:rFonts w:ascii="Verdana" w:hAnsi="Verdana" w:cs="Arial"/>
                        <w:noProof/>
                        <w:color w:val="000000"/>
                        <w:sz w:val="22"/>
                        <w:szCs w:val="22"/>
                      </w:rPr>
                      <w:t>OHIZ KANPOKO PROZEDURA</w:t>
                    </w:r>
                  </w:p>
                  <w:p w:rsidR="0048248D" w:rsidRDefault="0048248D" w:rsidP="00410381">
                    <w:pPr>
                      <w:autoSpaceDE w:val="0"/>
                      <w:autoSpaceDN w:val="0"/>
                      <w:adjustRightInd w:val="0"/>
                      <w:jc w:val="center"/>
                      <w:rPr>
                        <w:rFonts w:ascii="Arial" w:hAnsi="Arial" w:cs="Arial"/>
                        <w:color w:val="000000"/>
                        <w:sz w:val="16"/>
                        <w:szCs w:val="16"/>
                      </w:rPr>
                    </w:pPr>
                  </w:p>
                </w:txbxContent>
              </v:textbox>
            </v:rect>
            <v:rect id="_x0000_s1260" style="position:absolute;left:3054;top:3294;width:3600;height:540">
              <v:textbox style="mso-next-textbox:#_x0000_s1260" inset="0,0,0,0">
                <w:txbxContent>
                  <w:p w:rsidR="0048248D" w:rsidRDefault="0048248D" w:rsidP="00410381">
                    <w:pPr>
                      <w:autoSpaceDE w:val="0"/>
                      <w:autoSpaceDN w:val="0"/>
                      <w:adjustRightInd w:val="0"/>
                      <w:jc w:val="center"/>
                      <w:rPr>
                        <w:rFonts w:ascii="Verdana" w:hAnsi="Verdana" w:cs="Verdana"/>
                        <w:b/>
                        <w:bCs/>
                        <w:color w:val="000000"/>
                        <w:sz w:val="13"/>
                        <w:szCs w:val="13"/>
                      </w:rPr>
                    </w:pPr>
                  </w:p>
                  <w:p w:rsidR="0048248D" w:rsidRDefault="0048248D" w:rsidP="00410381">
                    <w:pPr>
                      <w:autoSpaceDE w:val="0"/>
                      <w:autoSpaceDN w:val="0"/>
                      <w:adjustRightInd w:val="0"/>
                      <w:jc w:val="center"/>
                      <w:rPr>
                        <w:rFonts w:ascii="Verdana" w:hAnsi="Verdana" w:cs="Verdana"/>
                        <w:b/>
                        <w:bCs/>
                        <w:color w:val="000000"/>
                        <w:sz w:val="13"/>
                        <w:szCs w:val="13"/>
                      </w:rPr>
                    </w:pPr>
                    <w:r>
                      <w:rPr>
                        <w:rFonts w:ascii="Verdana" w:hAnsi="Verdana" w:cs="Verdana"/>
                        <w:b/>
                        <w:bCs/>
                        <w:noProof/>
                        <w:color w:val="000000"/>
                        <w:sz w:val="13"/>
                        <w:szCs w:val="13"/>
                      </w:rPr>
                      <w:t>JOKABIDE DESEGOKIA DA</w:t>
                    </w:r>
                  </w:p>
                  <w:p w:rsidR="0048248D" w:rsidRDefault="0048248D" w:rsidP="00410381">
                    <w:pPr>
                      <w:autoSpaceDE w:val="0"/>
                      <w:autoSpaceDN w:val="0"/>
                      <w:adjustRightInd w:val="0"/>
                      <w:jc w:val="center"/>
                      <w:rPr>
                        <w:rFonts w:ascii="Arial" w:hAnsi="Arial" w:cs="Arial"/>
                        <w:color w:val="000000"/>
                        <w:sz w:val="28"/>
                        <w:szCs w:val="28"/>
                      </w:rPr>
                    </w:pPr>
                  </w:p>
                </w:txbxContent>
              </v:textbox>
            </v:rect>
            <v:rect id="_x0000_s1261" style="position:absolute;left:7374;top:3294;width:3960;height:540">
              <v:textbox style="mso-next-textbox:#_x0000_s1261" inset="0,0,0,0">
                <w:txbxContent>
                  <w:p w:rsidR="0048248D" w:rsidRDefault="0048248D" w:rsidP="00410381">
                    <w:pPr>
                      <w:autoSpaceDE w:val="0"/>
                      <w:autoSpaceDN w:val="0"/>
                      <w:adjustRightInd w:val="0"/>
                      <w:jc w:val="center"/>
                      <w:rPr>
                        <w:rFonts w:ascii="Arial" w:hAnsi="Arial" w:cs="Arial"/>
                        <w:color w:val="000000"/>
                        <w:sz w:val="28"/>
                        <w:szCs w:val="28"/>
                      </w:rPr>
                    </w:pPr>
                    <w:r>
                      <w:rPr>
                        <w:rFonts w:ascii="Verdana" w:hAnsi="Verdana" w:cs="Verdana"/>
                        <w:b/>
                        <w:bCs/>
                        <w:noProof/>
                        <w:color w:val="000000"/>
                        <w:sz w:val="13"/>
                        <w:szCs w:val="13"/>
                      </w:rPr>
                      <w:t xml:space="preserve">BIZIKIDETZAREN KONTRAKOA DEN EDO </w:t>
                    </w:r>
                    <w:r>
                      <w:rPr>
                        <w:rFonts w:ascii="Verdana" w:hAnsi="Verdana" w:cs="Verdana"/>
                        <w:b/>
                        <w:bCs/>
                        <w:noProof/>
                        <w:color w:val="000000"/>
                        <w:sz w:val="13"/>
                        <w:szCs w:val="13"/>
                      </w:rPr>
                      <w:br/>
                      <w:t>HARI KALTE LARRIA EGITEN DION JOKABIDE DESEGOKIA DA</w:t>
                    </w:r>
                  </w:p>
                </w:txbxContent>
              </v:textbox>
            </v:rect>
            <v:line id="_x0000_s1262" style="position:absolute;flip:x" from="6654,5094" to="8454,7434" strokecolor="red" strokeweight="6pt">
              <v:stroke endarrow="block"/>
            </v:line>
            <v:roundrect id="_x0000_s1263" style="position:absolute;left:7914;top:4134;width:1229;height:709" arcsize="10923f" fillcolor="lime">
              <v:fill opacity=".5"/>
              <v:textbox style="mso-next-textbox:#_x0000_s1263" inset="2.00661mm,1.0033mm,2.00661mm,1.0033mm">
                <w:txbxContent>
                  <w:p w:rsidR="0048248D" w:rsidRDefault="0048248D" w:rsidP="00410381">
                    <w:pPr>
                      <w:autoSpaceDE w:val="0"/>
                      <w:autoSpaceDN w:val="0"/>
                      <w:adjustRightInd w:val="0"/>
                      <w:jc w:val="center"/>
                      <w:rPr>
                        <w:rFonts w:ascii="Arial" w:hAnsi="Arial" w:cs="Arial"/>
                        <w:color w:val="000000"/>
                        <w:sz w:val="11"/>
                        <w:szCs w:val="11"/>
                      </w:rPr>
                    </w:pPr>
                  </w:p>
                  <w:p w:rsidR="0048248D" w:rsidRPr="00EB0DF8" w:rsidRDefault="0048248D" w:rsidP="00410381">
                    <w:pPr>
                      <w:autoSpaceDE w:val="0"/>
                      <w:autoSpaceDN w:val="0"/>
                      <w:adjustRightInd w:val="0"/>
                      <w:jc w:val="center"/>
                      <w:rPr>
                        <w:rFonts w:ascii="Verdana" w:hAnsi="Verdana" w:cs="Arial"/>
                        <w:color w:val="000000"/>
                        <w:sz w:val="28"/>
                        <w:szCs w:val="28"/>
                      </w:rPr>
                    </w:pPr>
                    <w:r w:rsidRPr="00EB0DF8">
                      <w:rPr>
                        <w:rFonts w:ascii="Verdana" w:hAnsi="Verdana" w:cs="Arial"/>
                        <w:noProof/>
                        <w:color w:val="000000"/>
                        <w:sz w:val="11"/>
                        <w:szCs w:val="11"/>
                      </w:rPr>
                      <w:t>BESTE JOKABIDE MOTA</w:t>
                    </w:r>
                  </w:p>
                </w:txbxContent>
              </v:textbox>
            </v:roundrect>
            <v:line id="_x0000_s1264" style="position:absolute" from="6726,7879" to="10686,13099" strokecolor="red" strokeweight="6pt">
              <v:stroke endarrow="block"/>
            </v:line>
            <v:line id="_x0000_s1265" style="position:absolute" from="6546,8059" to="9246,12559" strokecolor="red" strokeweight="6pt">
              <v:stroke endarrow="block"/>
            </v:line>
            <v:line id="_x0000_s1266" style="position:absolute;flip:x" from="4926,2299" to="6006,3199">
              <v:stroke endarrow="block"/>
            </v:line>
            <v:line id="_x0000_s1267" style="position:absolute" from="6186,2299" to="7266,3199">
              <v:stroke endarrow="block"/>
            </v:line>
            <v:line id="_x0000_s1268" style="position:absolute;flip:x" from="8526,3919" to="9066,4099">
              <v:stroke endarrow="block"/>
            </v:line>
            <v:line id="_x0000_s1269" style="position:absolute" from="9246,3919" to="9786,4099">
              <v:stroke endarrow="block"/>
            </v:line>
          </v:group>
        </w:pict>
      </w: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AB2919" w:rsidRDefault="00AB2919" w:rsidP="00410381">
      <w:pPr>
        <w:spacing w:after="120"/>
        <w:ind w:left="-1080"/>
        <w:jc w:val="both"/>
        <w:rPr>
          <w:rFonts w:ascii="Verdana" w:hAnsi="Verdana" w:cs="Verdana"/>
          <w:b/>
          <w:bCs/>
          <w:sz w:val="20"/>
          <w:szCs w:val="20"/>
        </w:rPr>
      </w:pPr>
    </w:p>
    <w:p w:rsidR="00410381" w:rsidRPr="00574F91" w:rsidRDefault="00AB2919" w:rsidP="00410381">
      <w:pPr>
        <w:spacing w:after="120"/>
        <w:ind w:left="-1080"/>
        <w:jc w:val="both"/>
        <w:rPr>
          <w:rFonts w:ascii="Verdana" w:hAnsi="Verdana" w:cs="Verdana"/>
          <w:b/>
          <w:bCs/>
          <w:sz w:val="20"/>
          <w:szCs w:val="20"/>
        </w:rPr>
      </w:pPr>
      <w:r>
        <w:rPr>
          <w:rFonts w:ascii="Verdana" w:hAnsi="Verdana" w:cs="Verdana"/>
          <w:b/>
          <w:bCs/>
          <w:sz w:val="20"/>
          <w:szCs w:val="20"/>
        </w:rPr>
        <w:br w:type="page"/>
      </w:r>
    </w:p>
    <w:p w:rsidR="00C33667" w:rsidRPr="00574F91" w:rsidRDefault="00C33667" w:rsidP="0097393C">
      <w:pPr>
        <w:spacing w:after="120"/>
        <w:jc w:val="both"/>
        <w:rPr>
          <w:rFonts w:ascii="Verdana" w:hAnsi="Verdana" w:cs="Arial"/>
          <w:b/>
          <w:bCs/>
        </w:rPr>
      </w:pPr>
      <w:r w:rsidRPr="00574F91">
        <w:rPr>
          <w:rFonts w:ascii="Verdana" w:hAnsi="Verdana" w:cs="Arial"/>
          <w:b/>
          <w:bCs/>
        </w:rPr>
        <w:t>4.- NEURRI ZUZENTZAILEAK APLIKATZEKO PROZEDURAK</w:t>
      </w:r>
    </w:p>
    <w:p w:rsidR="00C33667" w:rsidRPr="00574F91" w:rsidRDefault="00C33667" w:rsidP="00C33667">
      <w:pPr>
        <w:spacing w:after="120"/>
        <w:jc w:val="both"/>
        <w:rPr>
          <w:rFonts w:ascii="Verdana" w:hAnsi="Verdana" w:cs="Verdana"/>
          <w:b/>
          <w:bCs/>
          <w:sz w:val="20"/>
          <w:szCs w:val="20"/>
        </w:rPr>
      </w:pPr>
      <w:r w:rsidRPr="00574F91">
        <w:rPr>
          <w:rFonts w:ascii="Verdana" w:hAnsi="Verdana" w:cs="Verdana"/>
          <w:sz w:val="20"/>
          <w:szCs w:val="20"/>
        </w:rPr>
        <w:t xml:space="preserve">Jokabide desegokiak, bizikidetzaren kontrakoak edo bizikidetzari kalte larria egiten diotenak Dekretuan jasota daude, eta haiek zuzentzeko erabili beharreko prozeduraren aukeraketa xedapen orokorrei buruzko 49. artikuluan xedatutakoak zehazten du. 57. artikuluan </w:t>
      </w:r>
      <w:r w:rsidRPr="00574F91">
        <w:rPr>
          <w:rFonts w:ascii="Verdana" w:hAnsi="Verdana" w:cs="Verdana"/>
          <w:b/>
          <w:bCs/>
          <w:sz w:val="20"/>
          <w:szCs w:val="20"/>
        </w:rPr>
        <w:t>Hitzezko Prozedura</w:t>
      </w:r>
      <w:r w:rsidRPr="00574F91">
        <w:rPr>
          <w:rFonts w:ascii="Verdana" w:hAnsi="Verdana" w:cs="Verdana"/>
          <w:sz w:val="20"/>
          <w:szCs w:val="20"/>
        </w:rPr>
        <w:t xml:space="preserve"> aipatzen da jokabide desegokiak zuzentzeko. Kapitulu honetako hirugarren atalean jasotako artikuluek (58 eta 67 artekoek) </w:t>
      </w:r>
      <w:r w:rsidRPr="00574F91">
        <w:rPr>
          <w:rFonts w:ascii="Verdana" w:hAnsi="Verdana" w:cs="Verdana"/>
          <w:b/>
          <w:bCs/>
          <w:sz w:val="20"/>
          <w:szCs w:val="20"/>
        </w:rPr>
        <w:t>Ohiko Prozeduraren</w:t>
      </w:r>
      <w:r w:rsidRPr="00574F91">
        <w:rPr>
          <w:rFonts w:ascii="Verdana" w:hAnsi="Verdana" w:cs="Verdana"/>
          <w:sz w:val="20"/>
          <w:szCs w:val="20"/>
        </w:rPr>
        <w:t xml:space="preserve"> erabilpena aipatzen dute, eta laugarren atalekoak (68 eta 80 artekoek) </w:t>
      </w:r>
      <w:r w:rsidR="001E4DB4" w:rsidRPr="00574F91">
        <w:rPr>
          <w:rFonts w:ascii="Verdana" w:hAnsi="Verdana" w:cs="Verdana"/>
          <w:b/>
          <w:bCs/>
          <w:sz w:val="20"/>
          <w:szCs w:val="20"/>
        </w:rPr>
        <w:t>Ohiz kanpoko</w:t>
      </w:r>
      <w:r w:rsidRPr="00574F91">
        <w:rPr>
          <w:rFonts w:ascii="Verdana" w:hAnsi="Verdana" w:cs="Verdana"/>
          <w:b/>
          <w:bCs/>
          <w:sz w:val="20"/>
          <w:szCs w:val="20"/>
        </w:rPr>
        <w:t xml:space="preserve"> Prozedurari</w:t>
      </w:r>
      <w:r w:rsidRPr="00574F91">
        <w:rPr>
          <w:rFonts w:ascii="Verdana" w:hAnsi="Verdana" w:cs="Verdana"/>
          <w:sz w:val="20"/>
          <w:szCs w:val="20"/>
        </w:rPr>
        <w:t xml:space="preserve"> buruzkoak dira.</w:t>
      </w:r>
    </w:p>
    <w:p w:rsidR="00C33667" w:rsidRPr="00574F91" w:rsidRDefault="00C33667" w:rsidP="007C719C">
      <w:pPr>
        <w:pStyle w:val="Ttulo3"/>
        <w:spacing w:before="120"/>
        <w:jc w:val="both"/>
        <w:rPr>
          <w:rFonts w:ascii="Verdana" w:hAnsi="Verdana" w:cs="Verdana"/>
          <w:b/>
          <w:bCs/>
          <w:i w:val="0"/>
          <w:sz w:val="20"/>
          <w:szCs w:val="20"/>
        </w:rPr>
      </w:pPr>
      <w:r w:rsidRPr="00574F91">
        <w:rPr>
          <w:rFonts w:ascii="Verdana" w:hAnsi="Verdana" w:cs="Verdana"/>
          <w:b/>
          <w:bCs/>
          <w:i w:val="0"/>
          <w:sz w:val="20"/>
          <w:szCs w:val="20"/>
        </w:rPr>
        <w:t xml:space="preserve">4.1.- NEURRI </w:t>
      </w:r>
      <w:r w:rsidR="00844101" w:rsidRPr="00574F91">
        <w:rPr>
          <w:rFonts w:ascii="Verdana" w:hAnsi="Verdana" w:cs="Verdana"/>
          <w:b/>
          <w:bCs/>
          <w:i w:val="0"/>
          <w:sz w:val="20"/>
          <w:szCs w:val="20"/>
        </w:rPr>
        <w:t>ZUZENTZAILEEN XEDAPEN OROKORRAK</w:t>
      </w:r>
    </w:p>
    <w:p w:rsidR="00C33667" w:rsidRPr="00574F91" w:rsidRDefault="00C33667" w:rsidP="00C33667">
      <w:pPr>
        <w:jc w:val="both"/>
        <w:rPr>
          <w:rFonts w:ascii="Verdana" w:hAnsi="Verdana" w:cs="Verdana"/>
          <w:b/>
          <w:bCs/>
          <w:sz w:val="14"/>
          <w:szCs w:val="20"/>
        </w:rPr>
      </w:pPr>
    </w:p>
    <w:p w:rsidR="00C33667" w:rsidRPr="00574F91" w:rsidRDefault="00C33667" w:rsidP="00C33667">
      <w:pPr>
        <w:jc w:val="both"/>
        <w:rPr>
          <w:rFonts w:ascii="Verdana" w:hAnsi="Verdana" w:cs="Verdana"/>
          <w:sz w:val="20"/>
          <w:szCs w:val="20"/>
        </w:rPr>
      </w:pPr>
      <w:r w:rsidRPr="00574F91">
        <w:rPr>
          <w:rFonts w:ascii="Verdana" w:hAnsi="Verdana" w:cs="Verdana"/>
          <w:sz w:val="20"/>
          <w:szCs w:val="20"/>
        </w:rPr>
        <w:t>Derrigorrezkoa izango da Dekretuko IV. kapituluan araututako prozeduretako bat erabiltzea, bizikidetzaren aurkako jokabideak eta bizikidetzari kalte larria egiten diotenak zuzentzeko, baldin eta ezin izan badira aplikatu III. kapituluan jasotako ordezko bideak.</w:t>
      </w:r>
    </w:p>
    <w:p w:rsidR="00C33667" w:rsidRPr="00574F91" w:rsidRDefault="00C33667" w:rsidP="00C33667">
      <w:pPr>
        <w:jc w:val="both"/>
        <w:rPr>
          <w:rFonts w:ascii="Verdana" w:hAnsi="Verdana" w:cs="Verdana"/>
          <w:sz w:val="12"/>
          <w:szCs w:val="20"/>
        </w:rPr>
      </w:pPr>
    </w:p>
    <w:p w:rsidR="00153B1A"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sz w:val="20"/>
          <w:szCs w:val="20"/>
        </w:rPr>
        <w:t xml:space="preserve">Irakasle guztiek eskumena dute berehala zuzentzeko ikasleen </w:t>
      </w:r>
      <w:r w:rsidRPr="00574F91">
        <w:rPr>
          <w:rFonts w:ascii="Verdana" w:hAnsi="Verdana" w:cs="Verdana"/>
          <w:b/>
          <w:bCs/>
          <w:sz w:val="20"/>
          <w:szCs w:val="20"/>
        </w:rPr>
        <w:t>jokabide desegokiak</w:t>
      </w:r>
      <w:r w:rsidRPr="00574F91">
        <w:rPr>
          <w:rFonts w:ascii="Verdana" w:hAnsi="Verdana" w:cs="Verdana"/>
          <w:sz w:val="20"/>
          <w:szCs w:val="20"/>
        </w:rPr>
        <w:t>, zaintzapean dauzkatenean gelan edo ikastetxeko beste instalazio batzuetan, edo handik kanpo (50.1 art.).</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b/>
          <w:bCs/>
          <w:sz w:val="20"/>
          <w:szCs w:val="20"/>
        </w:rPr>
        <w:t>Irakasle guztiek</w:t>
      </w:r>
      <w:r w:rsidRPr="00574F91">
        <w:rPr>
          <w:rFonts w:ascii="Verdana" w:hAnsi="Verdana" w:cs="Verdana"/>
          <w:sz w:val="20"/>
          <w:szCs w:val="20"/>
        </w:rPr>
        <w:t xml:space="preserve">, beren aurrean </w:t>
      </w:r>
      <w:r w:rsidRPr="00574F91">
        <w:rPr>
          <w:rFonts w:ascii="Verdana" w:hAnsi="Verdana" w:cs="Verdana"/>
          <w:b/>
          <w:bCs/>
          <w:sz w:val="20"/>
          <w:szCs w:val="20"/>
        </w:rPr>
        <w:t>bizikidetzaren kontrako jokabide bat</w:t>
      </w:r>
      <w:r w:rsidRPr="00574F91">
        <w:rPr>
          <w:rFonts w:ascii="Verdana" w:hAnsi="Verdana" w:cs="Verdana"/>
          <w:sz w:val="20"/>
          <w:szCs w:val="20"/>
        </w:rPr>
        <w:t xml:space="preserve"> gertatzen bada, </w:t>
      </w:r>
      <w:r w:rsidRPr="00574F91">
        <w:rPr>
          <w:rFonts w:ascii="Verdana" w:hAnsi="Verdana" w:cs="Verdana"/>
          <w:b/>
          <w:bCs/>
          <w:sz w:val="20"/>
          <w:szCs w:val="20"/>
        </w:rPr>
        <w:t>edo bizikidetzari kalte larria egiten diona</w:t>
      </w:r>
      <w:r w:rsidRPr="00574F91">
        <w:rPr>
          <w:rFonts w:ascii="Verdana" w:hAnsi="Verdana" w:cs="Verdana"/>
          <w:sz w:val="20"/>
          <w:szCs w:val="20"/>
        </w:rPr>
        <w:t>, eskumena daukate ikaslea unean bertan hitzez ohartarazteko, bai eta zuzendariarengana bidaltzeko ere, edo ikasketa-buruarengana, edo une horretan ikastetxearen ardura bere gain duen zuzendaritza-taldeko ki</w:t>
      </w:r>
      <w:r w:rsidR="00153B1A" w:rsidRPr="00574F91">
        <w:rPr>
          <w:rFonts w:ascii="Verdana" w:hAnsi="Verdana" w:cs="Verdana"/>
          <w:sz w:val="20"/>
          <w:szCs w:val="20"/>
        </w:rPr>
        <w:t>de batengana</w:t>
      </w:r>
      <w:r w:rsidR="000C5845" w:rsidRPr="00574F91">
        <w:rPr>
          <w:rFonts w:ascii="Verdana" w:hAnsi="Verdana" w:cs="Verdana"/>
          <w:sz w:val="20"/>
          <w:szCs w:val="20"/>
        </w:rPr>
        <w:t xml:space="preserve"> (50.2 art.)</w:t>
      </w:r>
      <w:r w:rsidR="00153B1A" w:rsidRPr="00574F91">
        <w:rPr>
          <w:rFonts w:ascii="Verdana" w:hAnsi="Verdana" w:cs="Verdana"/>
          <w:sz w:val="20"/>
          <w:szCs w:val="20"/>
        </w:rPr>
        <w:t>.</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b/>
          <w:bCs/>
          <w:sz w:val="20"/>
          <w:szCs w:val="20"/>
        </w:rPr>
        <w:t>Zuzendariak du</w:t>
      </w:r>
      <w:r w:rsidRPr="00574F91">
        <w:rPr>
          <w:rFonts w:ascii="Verdana" w:hAnsi="Verdana" w:cs="Verdana"/>
          <w:sz w:val="20"/>
          <w:szCs w:val="20"/>
        </w:rPr>
        <w:t xml:space="preserve"> </w:t>
      </w:r>
      <w:r w:rsidRPr="00574F91">
        <w:rPr>
          <w:rFonts w:ascii="Verdana" w:hAnsi="Verdana" w:cs="Verdana"/>
          <w:b/>
          <w:bCs/>
          <w:sz w:val="20"/>
          <w:szCs w:val="20"/>
        </w:rPr>
        <w:t>bizikidetzaren kontrako jokabideak edo hari kalte larria egiten diotenak zuzentzeko eskumena</w:t>
      </w:r>
      <w:r w:rsidR="000C5845" w:rsidRPr="00574F91">
        <w:rPr>
          <w:rFonts w:ascii="Verdana" w:hAnsi="Verdana" w:cs="Verdana"/>
          <w:sz w:val="20"/>
          <w:szCs w:val="20"/>
        </w:rPr>
        <w:t xml:space="preserve"> (50.3 art.)</w:t>
      </w:r>
      <w:r w:rsidR="00153B1A" w:rsidRPr="00574F91">
        <w:rPr>
          <w:rFonts w:ascii="Verdana" w:hAnsi="Verdana" w:cs="Verdana"/>
          <w:sz w:val="20"/>
          <w:szCs w:val="20"/>
        </w:rPr>
        <w:t>.</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b/>
          <w:bCs/>
          <w:sz w:val="20"/>
          <w:szCs w:val="20"/>
        </w:rPr>
        <w:t>Ordezkaritza Organo Gorenak edo Eskola Kontseiluak du</w:t>
      </w:r>
      <w:r w:rsidRPr="00574F91">
        <w:rPr>
          <w:rFonts w:ascii="Verdana" w:hAnsi="Verdana" w:cs="Verdana"/>
          <w:sz w:val="20"/>
          <w:szCs w:val="20"/>
        </w:rPr>
        <w:t xml:space="preserve"> zuzendariaren erabakiak</w:t>
      </w:r>
      <w:r w:rsidRPr="00574F91">
        <w:rPr>
          <w:rFonts w:ascii="Verdana" w:hAnsi="Verdana" w:cs="Verdana"/>
          <w:b/>
          <w:bCs/>
          <w:sz w:val="20"/>
          <w:szCs w:val="20"/>
        </w:rPr>
        <w:t xml:space="preserve"> berraztertzeko eskumena</w:t>
      </w:r>
      <w:r w:rsidR="000C5845" w:rsidRPr="00574F91">
        <w:rPr>
          <w:rFonts w:ascii="Verdana" w:hAnsi="Verdana" w:cs="Verdana"/>
          <w:sz w:val="20"/>
          <w:szCs w:val="20"/>
        </w:rPr>
        <w:t xml:space="preserve"> (50.4 art.)</w:t>
      </w:r>
      <w:r w:rsidR="00153B1A" w:rsidRPr="00574F91">
        <w:rPr>
          <w:rFonts w:ascii="Verdana" w:hAnsi="Verdana" w:cs="Verdana"/>
          <w:sz w:val="20"/>
          <w:szCs w:val="20"/>
        </w:rPr>
        <w:t>.</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b/>
          <w:bCs/>
          <w:sz w:val="20"/>
          <w:szCs w:val="20"/>
        </w:rPr>
        <w:t xml:space="preserve">Epeak: </w:t>
      </w:r>
      <w:r w:rsidRPr="00574F91">
        <w:rPr>
          <w:rFonts w:ascii="Verdana" w:hAnsi="Verdana" w:cs="Verdana"/>
          <w:sz w:val="20"/>
          <w:szCs w:val="20"/>
        </w:rPr>
        <w:t xml:space="preserve">Epe guztiak </w:t>
      </w:r>
      <w:r w:rsidRPr="00574F91">
        <w:rPr>
          <w:rFonts w:ascii="Verdana" w:hAnsi="Verdana" w:cs="Verdana"/>
          <w:b/>
          <w:bCs/>
          <w:sz w:val="20"/>
          <w:szCs w:val="20"/>
        </w:rPr>
        <w:t>eskola-egunetan</w:t>
      </w:r>
      <w:r w:rsidRPr="00574F91">
        <w:rPr>
          <w:rFonts w:ascii="Verdana" w:hAnsi="Verdana" w:cs="Verdana"/>
          <w:sz w:val="20"/>
          <w:szCs w:val="20"/>
        </w:rPr>
        <w:t xml:space="preserve"> adieraziko dira (51.1 art.). Eskola-egun dira irailaren 1etik ekainaren 30era bitarte dauden aste barruko (astelehenetik ostiralera arteko) egun baliodunak, oporral</w:t>
      </w:r>
      <w:r w:rsidR="00153B1A" w:rsidRPr="00574F91">
        <w:rPr>
          <w:rFonts w:ascii="Verdana" w:hAnsi="Verdana" w:cs="Verdana"/>
          <w:sz w:val="20"/>
          <w:szCs w:val="20"/>
        </w:rPr>
        <w:t>dietakoak izan ezik</w:t>
      </w:r>
      <w:r w:rsidR="000C5845" w:rsidRPr="00574F91">
        <w:rPr>
          <w:rFonts w:ascii="Verdana" w:hAnsi="Verdana" w:cs="Verdana"/>
          <w:sz w:val="20"/>
          <w:szCs w:val="20"/>
        </w:rPr>
        <w:t xml:space="preserve"> (51.2 art.)</w:t>
      </w:r>
      <w:r w:rsidR="00153B1A" w:rsidRPr="00574F91">
        <w:rPr>
          <w:rFonts w:ascii="Verdana" w:hAnsi="Verdana" w:cs="Verdana"/>
          <w:sz w:val="20"/>
          <w:szCs w:val="20"/>
        </w:rPr>
        <w:t>.</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b/>
          <w:bCs/>
          <w:sz w:val="20"/>
          <w:szCs w:val="20"/>
        </w:rPr>
        <w:t>Denbora igarotzeagatik prozedura hasteko debekua</w:t>
      </w:r>
      <w:r w:rsidRPr="00574F91">
        <w:rPr>
          <w:rFonts w:ascii="Verdana" w:hAnsi="Verdana" w:cs="Verdana"/>
          <w:sz w:val="20"/>
          <w:szCs w:val="20"/>
        </w:rPr>
        <w:t xml:space="preserve"> (52. art.): (52. art.):</w:t>
      </w:r>
    </w:p>
    <w:p w:rsidR="00C33667" w:rsidRPr="00574F91" w:rsidRDefault="00C33667" w:rsidP="00C33667">
      <w:pPr>
        <w:numPr>
          <w:ilvl w:val="0"/>
          <w:numId w:val="18"/>
        </w:numPr>
        <w:spacing w:after="120"/>
        <w:jc w:val="both"/>
        <w:rPr>
          <w:rFonts w:ascii="Verdana" w:hAnsi="Verdana" w:cs="Verdana"/>
          <w:b/>
          <w:bCs/>
          <w:sz w:val="20"/>
          <w:szCs w:val="20"/>
        </w:rPr>
      </w:pPr>
      <w:r w:rsidRPr="00574F91">
        <w:rPr>
          <w:rFonts w:ascii="Verdana" w:hAnsi="Verdana" w:cs="Verdana"/>
          <w:b/>
          <w:bCs/>
          <w:sz w:val="20"/>
          <w:szCs w:val="20"/>
        </w:rPr>
        <w:t>Bizikidetzari kalte larria egin zion jokabidea</w:t>
      </w:r>
      <w:r w:rsidRPr="00574F91">
        <w:rPr>
          <w:rFonts w:ascii="Verdana" w:hAnsi="Verdana" w:cs="Verdana"/>
          <w:sz w:val="20"/>
          <w:szCs w:val="20"/>
        </w:rPr>
        <w:t xml:space="preserve"> gertatu zenetik </w:t>
      </w:r>
      <w:r w:rsidRPr="00574F91">
        <w:rPr>
          <w:rFonts w:ascii="Verdana" w:hAnsi="Verdana" w:cs="Verdana"/>
          <w:sz w:val="20"/>
          <w:szCs w:val="20"/>
          <w:u w:val="single"/>
        </w:rPr>
        <w:t>120 egunetik gora</w:t>
      </w:r>
      <w:r w:rsidRPr="00574F91">
        <w:rPr>
          <w:rFonts w:ascii="Verdana" w:hAnsi="Verdana" w:cs="Verdana"/>
          <w:sz w:val="20"/>
          <w:szCs w:val="20"/>
        </w:rPr>
        <w:t xml:space="preserve"> igaro badira.</w:t>
      </w:r>
    </w:p>
    <w:p w:rsidR="00C33667" w:rsidRPr="00574F91" w:rsidRDefault="00C33667" w:rsidP="00C33667">
      <w:pPr>
        <w:numPr>
          <w:ilvl w:val="0"/>
          <w:numId w:val="18"/>
        </w:numPr>
        <w:spacing w:after="120"/>
        <w:jc w:val="both"/>
        <w:rPr>
          <w:rFonts w:ascii="Verdana" w:hAnsi="Verdana" w:cs="Verdana"/>
          <w:b/>
          <w:bCs/>
          <w:sz w:val="20"/>
          <w:szCs w:val="20"/>
        </w:rPr>
      </w:pPr>
      <w:r w:rsidRPr="00574F91">
        <w:rPr>
          <w:rFonts w:ascii="Verdana" w:hAnsi="Verdana" w:cs="Verdana"/>
          <w:b/>
          <w:bCs/>
          <w:sz w:val="20"/>
          <w:szCs w:val="20"/>
        </w:rPr>
        <w:t>Bizikidetzaren kontrako jokabidea</w:t>
      </w:r>
      <w:r w:rsidRPr="00574F91">
        <w:rPr>
          <w:rFonts w:ascii="Verdana" w:hAnsi="Verdana" w:cs="Verdana"/>
          <w:sz w:val="20"/>
          <w:szCs w:val="20"/>
        </w:rPr>
        <w:t xml:space="preserve"> gertatu zenetik </w:t>
      </w:r>
      <w:r w:rsidRPr="00574F91">
        <w:rPr>
          <w:rFonts w:ascii="Verdana" w:hAnsi="Verdana" w:cs="Verdana"/>
          <w:sz w:val="20"/>
          <w:szCs w:val="20"/>
          <w:u w:val="single"/>
        </w:rPr>
        <w:t>60 egunetik gora</w:t>
      </w:r>
      <w:r w:rsidRPr="00574F91">
        <w:rPr>
          <w:rFonts w:ascii="Verdana" w:hAnsi="Verdana" w:cs="Verdana"/>
          <w:sz w:val="20"/>
          <w:szCs w:val="20"/>
        </w:rPr>
        <w:t xml:space="preserve"> igaro badira.</w:t>
      </w:r>
    </w:p>
    <w:p w:rsidR="00C33667" w:rsidRPr="00574F91" w:rsidRDefault="00C33667" w:rsidP="00C33667">
      <w:pPr>
        <w:numPr>
          <w:ilvl w:val="0"/>
          <w:numId w:val="18"/>
        </w:numPr>
        <w:spacing w:after="120"/>
        <w:jc w:val="both"/>
        <w:rPr>
          <w:rFonts w:ascii="Verdana" w:hAnsi="Verdana" w:cs="Verdana"/>
          <w:b/>
          <w:bCs/>
          <w:sz w:val="20"/>
          <w:szCs w:val="20"/>
        </w:rPr>
      </w:pPr>
      <w:r w:rsidRPr="00574F91">
        <w:rPr>
          <w:rFonts w:ascii="Verdana" w:hAnsi="Verdana" w:cs="Verdana"/>
          <w:b/>
          <w:bCs/>
          <w:sz w:val="20"/>
          <w:szCs w:val="20"/>
        </w:rPr>
        <w:t>Jokabide desegokia</w:t>
      </w:r>
      <w:r w:rsidRPr="00574F91">
        <w:rPr>
          <w:rFonts w:ascii="Verdana" w:hAnsi="Verdana" w:cs="Verdana"/>
          <w:sz w:val="20"/>
          <w:szCs w:val="20"/>
        </w:rPr>
        <w:t xml:space="preserve"> gertatu zenetik </w:t>
      </w:r>
      <w:r w:rsidRPr="00574F91">
        <w:rPr>
          <w:rFonts w:ascii="Verdana" w:hAnsi="Verdana" w:cs="Verdana"/>
          <w:sz w:val="20"/>
          <w:szCs w:val="20"/>
          <w:u w:val="single"/>
        </w:rPr>
        <w:t>20 egunetik gora</w:t>
      </w:r>
      <w:r w:rsidRPr="00574F91">
        <w:rPr>
          <w:rFonts w:ascii="Verdana" w:hAnsi="Verdana" w:cs="Verdana"/>
          <w:sz w:val="20"/>
          <w:szCs w:val="20"/>
        </w:rPr>
        <w:t xml:space="preserve"> igaro badira.</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b/>
          <w:bCs/>
          <w:sz w:val="20"/>
          <w:szCs w:val="20"/>
        </w:rPr>
        <w:t xml:space="preserve"> Neurri zuzentzaileen aplikazioa</w:t>
      </w:r>
      <w:r w:rsidR="000C5845" w:rsidRPr="00574F91">
        <w:rPr>
          <w:rFonts w:ascii="Verdana" w:hAnsi="Verdana" w:cs="Verdana"/>
          <w:b/>
          <w:bCs/>
          <w:sz w:val="20"/>
          <w:szCs w:val="20"/>
        </w:rPr>
        <w:t>.</w:t>
      </w:r>
      <w:r w:rsidRPr="00574F91">
        <w:rPr>
          <w:rFonts w:ascii="Verdana" w:hAnsi="Verdana" w:cs="Verdana"/>
          <w:b/>
          <w:bCs/>
          <w:sz w:val="20"/>
          <w:szCs w:val="20"/>
        </w:rPr>
        <w:t xml:space="preserve"> </w:t>
      </w:r>
      <w:r w:rsidR="000C5845" w:rsidRPr="00574F91">
        <w:rPr>
          <w:rFonts w:ascii="Verdana" w:hAnsi="Verdana" w:cs="Verdana"/>
          <w:sz w:val="20"/>
          <w:szCs w:val="20"/>
        </w:rPr>
        <w:t>(53. art.)</w:t>
      </w:r>
    </w:p>
    <w:p w:rsidR="00C33667" w:rsidRPr="00574F91" w:rsidRDefault="00C33667" w:rsidP="00C33667">
      <w:pPr>
        <w:numPr>
          <w:ilvl w:val="0"/>
          <w:numId w:val="19"/>
        </w:numPr>
        <w:spacing w:after="120"/>
        <w:jc w:val="both"/>
        <w:rPr>
          <w:rFonts w:ascii="Verdana" w:hAnsi="Verdana" w:cs="Verdana"/>
          <w:sz w:val="20"/>
          <w:szCs w:val="20"/>
        </w:rPr>
      </w:pPr>
      <w:r w:rsidRPr="00574F91">
        <w:rPr>
          <w:rFonts w:ascii="Verdana" w:hAnsi="Verdana" w:cs="Verdana"/>
          <w:b/>
          <w:bCs/>
          <w:sz w:val="20"/>
          <w:szCs w:val="20"/>
        </w:rPr>
        <w:t>Bizikidetzaren kontrakoak diren edo kalte larria egiten dioten jokabideen</w:t>
      </w:r>
      <w:r w:rsidRPr="00574F91">
        <w:rPr>
          <w:rFonts w:ascii="Verdana" w:hAnsi="Verdana" w:cs="Verdana"/>
          <w:sz w:val="20"/>
          <w:szCs w:val="20"/>
        </w:rPr>
        <w:t xml:space="preserve"> kasuan, Ordezkaritza Organo Gorenean edo Eskola Kontseiluan erreklamazioa jartzeko epea bukatzen den unean aplikatu ahal izango dira.</w:t>
      </w:r>
    </w:p>
    <w:p w:rsidR="00C33667" w:rsidRPr="00574F91" w:rsidRDefault="00C33667" w:rsidP="00C33667">
      <w:pPr>
        <w:numPr>
          <w:ilvl w:val="0"/>
          <w:numId w:val="19"/>
        </w:numPr>
        <w:spacing w:after="120"/>
        <w:ind w:left="1066" w:hanging="357"/>
        <w:jc w:val="both"/>
        <w:rPr>
          <w:rFonts w:ascii="Verdana" w:hAnsi="Verdana" w:cs="Verdana"/>
          <w:sz w:val="20"/>
          <w:szCs w:val="20"/>
        </w:rPr>
      </w:pPr>
      <w:r w:rsidRPr="00574F91">
        <w:rPr>
          <w:rFonts w:ascii="Verdana" w:hAnsi="Verdana" w:cs="Verdana"/>
          <w:sz w:val="20"/>
          <w:szCs w:val="20"/>
        </w:rPr>
        <w:t>Jokabide desegokien kasuan, erabakitzen diren unetik aurrera.</w:t>
      </w:r>
    </w:p>
    <w:p w:rsidR="00C33667" w:rsidRPr="00574F91" w:rsidRDefault="00C33667" w:rsidP="00C33667">
      <w:pPr>
        <w:numPr>
          <w:ilvl w:val="0"/>
          <w:numId w:val="19"/>
        </w:numPr>
        <w:spacing w:after="120"/>
        <w:ind w:left="1066" w:hanging="357"/>
        <w:jc w:val="both"/>
        <w:rPr>
          <w:rFonts w:ascii="Verdana" w:hAnsi="Verdana" w:cs="Verdana"/>
          <w:sz w:val="20"/>
          <w:szCs w:val="20"/>
        </w:rPr>
      </w:pPr>
      <w:r w:rsidRPr="00574F91">
        <w:rPr>
          <w:rFonts w:ascii="Verdana" w:hAnsi="Verdana" w:cs="Verdana"/>
          <w:sz w:val="20"/>
          <w:szCs w:val="20"/>
        </w:rPr>
        <w:t xml:space="preserve">Bizikidetzari kalte larria egin dioten jokabideen kasuetan, </w:t>
      </w:r>
      <w:r w:rsidRPr="00574F91">
        <w:rPr>
          <w:rFonts w:ascii="Verdana" w:hAnsi="Verdana" w:cs="Verdana"/>
          <w:b/>
          <w:bCs/>
          <w:sz w:val="20"/>
          <w:szCs w:val="20"/>
        </w:rPr>
        <w:t>ezingo da neurri zuzentzailerik aplikatu</w:t>
      </w:r>
      <w:r w:rsidRPr="00574F91">
        <w:rPr>
          <w:rFonts w:ascii="Verdana" w:hAnsi="Verdana" w:cs="Verdana"/>
          <w:sz w:val="20"/>
          <w:szCs w:val="20"/>
        </w:rPr>
        <w:t xml:space="preserve"> 120 egunetik gora igaro badira behin betiko erabakia hartu zenetik, eta bizikidetzaren kontrako jokabideetan 60 egun igaro badira. Jokabide deseg</w:t>
      </w:r>
      <w:r w:rsidR="000C5845" w:rsidRPr="00574F91">
        <w:rPr>
          <w:rFonts w:ascii="Verdana" w:hAnsi="Verdana" w:cs="Verdana"/>
          <w:sz w:val="20"/>
          <w:szCs w:val="20"/>
        </w:rPr>
        <w:t>okietan, 20 egun igaro ondoren.</w:t>
      </w:r>
    </w:p>
    <w:p w:rsidR="00C33667" w:rsidRPr="00574F91" w:rsidRDefault="00C33667" w:rsidP="00C33667">
      <w:pPr>
        <w:numPr>
          <w:ilvl w:val="0"/>
          <w:numId w:val="17"/>
        </w:numPr>
        <w:spacing w:after="120"/>
        <w:ind w:left="714" w:hanging="357"/>
        <w:jc w:val="both"/>
        <w:rPr>
          <w:rFonts w:ascii="Verdana" w:hAnsi="Verdana" w:cs="Verdana"/>
          <w:sz w:val="20"/>
          <w:szCs w:val="20"/>
        </w:rPr>
      </w:pPr>
      <w:r w:rsidRPr="00574F91">
        <w:rPr>
          <w:rFonts w:ascii="Verdana" w:hAnsi="Verdana" w:cs="Verdana"/>
          <w:sz w:val="20"/>
          <w:szCs w:val="20"/>
        </w:rPr>
        <w:t xml:space="preserve">Dekretuan jasotako prozeduretako ekitaldi bakoitzaren </w:t>
      </w:r>
      <w:r w:rsidRPr="00574F91">
        <w:rPr>
          <w:rFonts w:ascii="Verdana" w:hAnsi="Verdana" w:cs="Verdana"/>
          <w:b/>
          <w:bCs/>
          <w:sz w:val="20"/>
          <w:szCs w:val="20"/>
        </w:rPr>
        <w:t>jakinarazpenei</w:t>
      </w:r>
      <w:r w:rsidRPr="00574F91">
        <w:rPr>
          <w:rFonts w:ascii="Verdana" w:hAnsi="Verdana" w:cs="Verdana"/>
          <w:sz w:val="20"/>
          <w:szCs w:val="20"/>
        </w:rPr>
        <w:t xml:space="preserve"> dagokienez (54. art.), ekitaldia egin </w:t>
      </w:r>
      <w:r w:rsidRPr="00574F91">
        <w:rPr>
          <w:rFonts w:ascii="Verdana" w:hAnsi="Verdana" w:cs="Verdana"/>
          <w:b/>
          <w:bCs/>
          <w:sz w:val="20"/>
          <w:szCs w:val="20"/>
        </w:rPr>
        <w:t>ondoko lehen eskola-eguna</w:t>
      </w:r>
      <w:r w:rsidRPr="00574F91">
        <w:rPr>
          <w:rFonts w:ascii="Verdana" w:hAnsi="Verdana" w:cs="Verdana"/>
          <w:sz w:val="20"/>
          <w:szCs w:val="20"/>
        </w:rPr>
        <w:t xml:space="preserve"> bukatu baino lehen jakinarazi beharko dira.</w:t>
      </w:r>
    </w:p>
    <w:p w:rsidR="00C33667" w:rsidRPr="00574F91" w:rsidRDefault="00C33667" w:rsidP="00C33667">
      <w:pPr>
        <w:spacing w:after="120"/>
        <w:ind w:left="709"/>
        <w:jc w:val="both"/>
        <w:rPr>
          <w:rFonts w:ascii="Verdana" w:hAnsi="Verdana" w:cs="Verdana"/>
          <w:b/>
          <w:bCs/>
          <w:sz w:val="20"/>
          <w:szCs w:val="20"/>
        </w:rPr>
      </w:pPr>
      <w:r w:rsidRPr="00574F91">
        <w:rPr>
          <w:rFonts w:ascii="Verdana" w:hAnsi="Verdana" w:cs="Verdana"/>
          <w:sz w:val="20"/>
          <w:szCs w:val="20"/>
        </w:rPr>
        <w:t xml:space="preserve">Dekretuko prozedurekin zerikusia duten </w:t>
      </w:r>
      <w:r w:rsidRPr="00574F91">
        <w:rPr>
          <w:rFonts w:ascii="Verdana" w:hAnsi="Verdana" w:cs="Verdana"/>
          <w:b/>
          <w:bCs/>
          <w:sz w:val="20"/>
          <w:szCs w:val="20"/>
        </w:rPr>
        <w:t>erreklamazioak</w:t>
      </w:r>
      <w:r w:rsidRPr="00574F91">
        <w:rPr>
          <w:rFonts w:ascii="Verdana" w:hAnsi="Verdana" w:cs="Verdana"/>
          <w:sz w:val="20"/>
          <w:szCs w:val="20"/>
        </w:rPr>
        <w:t xml:space="preserve"> jartzeko epea </w:t>
      </w:r>
      <w:r w:rsidRPr="00574F91">
        <w:rPr>
          <w:rFonts w:ascii="Verdana" w:hAnsi="Verdana" w:cs="Verdana"/>
          <w:b/>
          <w:bCs/>
          <w:sz w:val="20"/>
          <w:szCs w:val="20"/>
        </w:rPr>
        <w:t>hiru egunekoa</w:t>
      </w:r>
      <w:r w:rsidRPr="00574F91">
        <w:rPr>
          <w:rFonts w:ascii="Verdana" w:hAnsi="Verdana" w:cs="Verdana"/>
          <w:sz w:val="20"/>
          <w:szCs w:val="20"/>
        </w:rPr>
        <w:t xml:space="preserve"> izango da.</w:t>
      </w:r>
    </w:p>
    <w:p w:rsidR="00C33667" w:rsidRPr="00574F91" w:rsidRDefault="00C33667" w:rsidP="00C33667">
      <w:pPr>
        <w:spacing w:after="120"/>
        <w:ind w:left="709"/>
        <w:jc w:val="both"/>
        <w:rPr>
          <w:rFonts w:ascii="Verdana" w:hAnsi="Verdana" w:cs="Verdana"/>
          <w:sz w:val="20"/>
          <w:szCs w:val="20"/>
        </w:rPr>
      </w:pPr>
      <w:r w:rsidRPr="00574F91">
        <w:rPr>
          <w:rFonts w:ascii="Verdana" w:hAnsi="Verdana" w:cs="Verdana"/>
          <w:b/>
          <w:bCs/>
          <w:sz w:val="20"/>
          <w:szCs w:val="20"/>
        </w:rPr>
        <w:t>Jakinarazpenak</w:t>
      </w:r>
      <w:r w:rsidRPr="00574F91">
        <w:rPr>
          <w:rFonts w:ascii="Verdana" w:hAnsi="Verdana" w:cs="Verdana"/>
          <w:sz w:val="20"/>
          <w:szCs w:val="20"/>
        </w:rPr>
        <w:t xml:space="preserve"> eta </w:t>
      </w:r>
      <w:r w:rsidRPr="00574F91">
        <w:rPr>
          <w:rFonts w:ascii="Verdana" w:hAnsi="Verdana" w:cs="Verdana"/>
          <w:b/>
          <w:bCs/>
          <w:sz w:val="20"/>
          <w:szCs w:val="20"/>
        </w:rPr>
        <w:t>zitazioak</w:t>
      </w:r>
      <w:r w:rsidRPr="00574F91">
        <w:rPr>
          <w:rFonts w:ascii="Verdana" w:hAnsi="Verdana" w:cs="Verdana"/>
          <w:sz w:val="20"/>
          <w:szCs w:val="20"/>
        </w:rPr>
        <w:t xml:space="preserve"> edozein bide erabiliz egin ahal izango dira, baldin eta hartzaileek jaso dituztela egiaztatzeko modua ematen badute.</w:t>
      </w:r>
    </w:p>
    <w:p w:rsidR="00C33667" w:rsidRPr="00574F91" w:rsidRDefault="00C33667" w:rsidP="00C33667">
      <w:pPr>
        <w:numPr>
          <w:ilvl w:val="0"/>
          <w:numId w:val="17"/>
        </w:numPr>
        <w:spacing w:after="120"/>
        <w:ind w:left="714" w:hanging="357"/>
        <w:jc w:val="both"/>
        <w:rPr>
          <w:rFonts w:ascii="Verdana" w:hAnsi="Verdana" w:cs="Verdana"/>
          <w:sz w:val="20"/>
          <w:szCs w:val="20"/>
        </w:rPr>
      </w:pPr>
      <w:r w:rsidRPr="00574F91">
        <w:rPr>
          <w:rFonts w:ascii="Verdana" w:hAnsi="Verdana" w:cs="Verdana"/>
          <w:b/>
          <w:bCs/>
          <w:sz w:val="20"/>
          <w:szCs w:val="20"/>
        </w:rPr>
        <w:t>Jokabideei buruzko datuak</w:t>
      </w:r>
      <w:r w:rsidRPr="00574F91">
        <w:rPr>
          <w:rFonts w:ascii="Verdana" w:hAnsi="Verdana" w:cs="Verdana"/>
          <w:sz w:val="20"/>
          <w:szCs w:val="20"/>
        </w:rPr>
        <w:t xml:space="preserve"> (55. art.) prozeduraren dokumentazioan baino ez dira agertuko. </w:t>
      </w:r>
      <w:r w:rsidRPr="00574F91">
        <w:rPr>
          <w:rFonts w:ascii="Verdana" w:hAnsi="Verdana" w:cs="Verdana"/>
          <w:b/>
          <w:bCs/>
          <w:sz w:val="20"/>
          <w:szCs w:val="20"/>
        </w:rPr>
        <w:t>Ez dira idatziko inongo erregistro iraunkorretan</w:t>
      </w:r>
      <w:r w:rsidRPr="00574F91">
        <w:rPr>
          <w:rFonts w:ascii="Verdana" w:hAnsi="Verdana" w:cs="Verdana"/>
          <w:sz w:val="20"/>
          <w:szCs w:val="20"/>
        </w:rPr>
        <w:t>, eta gerta liteke beste</w:t>
      </w:r>
      <w:r w:rsidR="0097393C" w:rsidRPr="00574F91">
        <w:rPr>
          <w:rFonts w:ascii="Verdana" w:hAnsi="Verdana" w:cs="Verdana"/>
          <w:sz w:val="20"/>
          <w:szCs w:val="20"/>
        </w:rPr>
        <w:t xml:space="preserve"> ikastetxe batera aldatzea</w:t>
      </w:r>
      <w:r w:rsidRPr="00574F91">
        <w:rPr>
          <w:rFonts w:ascii="Verdana" w:hAnsi="Verdana" w:cs="Verdana"/>
          <w:sz w:val="20"/>
          <w:szCs w:val="20"/>
        </w:rPr>
        <w:t>.</w:t>
      </w:r>
    </w:p>
    <w:p w:rsidR="00C33667" w:rsidRPr="00574F91" w:rsidRDefault="00C33667" w:rsidP="00C33667">
      <w:pPr>
        <w:spacing w:after="120"/>
        <w:ind w:left="709"/>
        <w:jc w:val="both"/>
        <w:rPr>
          <w:rFonts w:ascii="Verdana" w:hAnsi="Verdana" w:cs="Verdana"/>
          <w:sz w:val="20"/>
          <w:szCs w:val="20"/>
        </w:rPr>
      </w:pPr>
      <w:r w:rsidRPr="00574F91">
        <w:rPr>
          <w:rFonts w:ascii="Verdana" w:hAnsi="Verdana" w:cs="Verdana"/>
          <w:sz w:val="20"/>
          <w:szCs w:val="20"/>
        </w:rPr>
        <w:t xml:space="preserve">Nolanahi ere, bizikidetzaren </w:t>
      </w:r>
      <w:r w:rsidRPr="00574F91">
        <w:rPr>
          <w:rFonts w:ascii="Verdana" w:hAnsi="Verdana" w:cs="Verdana"/>
          <w:b/>
          <w:bCs/>
          <w:sz w:val="20"/>
          <w:szCs w:val="20"/>
        </w:rPr>
        <w:t>kontrako jokabideen</w:t>
      </w:r>
      <w:r w:rsidRPr="00574F91">
        <w:rPr>
          <w:rFonts w:ascii="Verdana" w:hAnsi="Verdana" w:cs="Verdana"/>
          <w:sz w:val="20"/>
          <w:szCs w:val="20"/>
        </w:rPr>
        <w:t xml:space="preserve"> prozeduretan, dokumentazioa apurtu egingo da haiek gertatu diren </w:t>
      </w:r>
      <w:r w:rsidRPr="00574F91">
        <w:rPr>
          <w:rFonts w:ascii="Verdana" w:hAnsi="Verdana" w:cs="Verdana"/>
          <w:b/>
          <w:bCs/>
          <w:sz w:val="20"/>
          <w:szCs w:val="20"/>
        </w:rPr>
        <w:t>ikasturtea amaitutakoan</w:t>
      </w:r>
      <w:r w:rsidRPr="00574F91">
        <w:rPr>
          <w:rFonts w:ascii="Verdana" w:hAnsi="Verdana" w:cs="Verdana"/>
          <w:sz w:val="20"/>
          <w:szCs w:val="20"/>
        </w:rPr>
        <w:t xml:space="preserve">, eta bizikidetzari </w:t>
      </w:r>
      <w:r w:rsidRPr="00574F91">
        <w:rPr>
          <w:rFonts w:ascii="Verdana" w:hAnsi="Verdana" w:cs="Verdana"/>
          <w:b/>
          <w:bCs/>
          <w:sz w:val="20"/>
          <w:szCs w:val="20"/>
        </w:rPr>
        <w:t xml:space="preserve">kalte larria egin dioten </w:t>
      </w:r>
      <w:r w:rsidRPr="00574F91">
        <w:rPr>
          <w:rFonts w:ascii="Verdana" w:hAnsi="Verdana" w:cs="Verdana"/>
          <w:sz w:val="20"/>
          <w:szCs w:val="20"/>
        </w:rPr>
        <w:t>jokabideetan, prozedura abiarazi eta hurrengo ikasturtea</w:t>
      </w:r>
      <w:r w:rsidR="000C5845" w:rsidRPr="00574F91">
        <w:rPr>
          <w:rFonts w:ascii="Verdana" w:hAnsi="Verdana" w:cs="Verdana"/>
          <w:sz w:val="20"/>
          <w:szCs w:val="20"/>
        </w:rPr>
        <w:t>ren amaieran apurtu beharko da.</w:t>
      </w:r>
    </w:p>
    <w:p w:rsidR="00C33667" w:rsidRPr="00574F91" w:rsidRDefault="00C33667" w:rsidP="00C33667">
      <w:pPr>
        <w:spacing w:after="120"/>
        <w:ind w:left="709"/>
        <w:jc w:val="both"/>
        <w:rPr>
          <w:rFonts w:ascii="Verdana" w:hAnsi="Verdana" w:cs="Verdana"/>
          <w:sz w:val="20"/>
          <w:szCs w:val="20"/>
        </w:rPr>
      </w:pPr>
      <w:r w:rsidRPr="00574F91">
        <w:rPr>
          <w:rFonts w:ascii="Verdana" w:hAnsi="Verdana" w:cs="Verdana"/>
          <w:sz w:val="20"/>
          <w:szCs w:val="20"/>
        </w:rPr>
        <w:t>Prozedura guztietan, haietan esku hartzen duten pertsonen eskubide hauek zaindu beharko dira: ohorea, duintasuna, intimitatea eta norberaren irudia.</w:t>
      </w:r>
    </w:p>
    <w:p w:rsidR="00C33667" w:rsidRPr="00574F91" w:rsidRDefault="00C33667" w:rsidP="00C33667">
      <w:pPr>
        <w:numPr>
          <w:ilvl w:val="0"/>
          <w:numId w:val="17"/>
        </w:numPr>
        <w:spacing w:after="120"/>
        <w:jc w:val="both"/>
        <w:rPr>
          <w:rFonts w:ascii="Verdana" w:hAnsi="Verdana" w:cs="Verdana"/>
          <w:sz w:val="20"/>
          <w:szCs w:val="20"/>
        </w:rPr>
      </w:pPr>
      <w:r w:rsidRPr="00574F91">
        <w:rPr>
          <w:rFonts w:ascii="Verdana" w:hAnsi="Verdana" w:cs="Verdana"/>
          <w:sz w:val="20"/>
          <w:szCs w:val="20"/>
        </w:rPr>
        <w:t xml:space="preserve">Zuzendariaren erabakia </w:t>
      </w:r>
      <w:r w:rsidRPr="00574F91">
        <w:rPr>
          <w:rFonts w:ascii="Verdana" w:hAnsi="Verdana" w:cs="Verdana"/>
          <w:b/>
          <w:bCs/>
          <w:sz w:val="20"/>
          <w:szCs w:val="20"/>
        </w:rPr>
        <w:t>erreklamatu</w:t>
      </w:r>
      <w:r w:rsidRPr="00574F91">
        <w:rPr>
          <w:rFonts w:ascii="Verdana" w:hAnsi="Verdana" w:cs="Verdana"/>
          <w:sz w:val="20"/>
          <w:szCs w:val="20"/>
        </w:rPr>
        <w:t xml:space="preserve"> ahal izango da (56. art.) </w:t>
      </w:r>
      <w:r w:rsidRPr="00574F91">
        <w:rPr>
          <w:rFonts w:ascii="Verdana" w:hAnsi="Verdana" w:cs="Verdana"/>
          <w:b/>
          <w:bCs/>
          <w:sz w:val="20"/>
          <w:szCs w:val="20"/>
        </w:rPr>
        <w:t>Ordezkaritza Organo Gorenean edo Eskola Kontseiluan</w:t>
      </w:r>
      <w:r w:rsidRPr="00574F91">
        <w:rPr>
          <w:rFonts w:ascii="Verdana" w:hAnsi="Verdana" w:cs="Verdana"/>
          <w:sz w:val="20"/>
          <w:szCs w:val="20"/>
        </w:rPr>
        <w:t xml:space="preserve">, hiru eguneko epean. Ikasleak erabaki horren aurkako </w:t>
      </w:r>
      <w:r w:rsidRPr="00574F91">
        <w:rPr>
          <w:rFonts w:ascii="Verdana" w:hAnsi="Verdana" w:cs="Verdana"/>
          <w:b/>
          <w:bCs/>
          <w:sz w:val="20"/>
          <w:szCs w:val="20"/>
        </w:rPr>
        <w:t>erreklamazioa jarri</w:t>
      </w:r>
      <w:r w:rsidR="00CC16EC" w:rsidRPr="00574F91">
        <w:rPr>
          <w:rFonts w:ascii="Verdana" w:hAnsi="Verdana" w:cs="Verdana"/>
          <w:sz w:val="20"/>
          <w:szCs w:val="20"/>
        </w:rPr>
        <w:t xml:space="preserve"> ahal izango dio</w:t>
      </w:r>
      <w:r w:rsidRPr="00574F91">
        <w:rPr>
          <w:rFonts w:ascii="Verdana" w:hAnsi="Verdana" w:cs="Verdana"/>
          <w:sz w:val="20"/>
          <w:szCs w:val="20"/>
        </w:rPr>
        <w:t xml:space="preserve"> kasuan kasuko </w:t>
      </w:r>
      <w:r w:rsidRPr="00574F91">
        <w:rPr>
          <w:rFonts w:ascii="Verdana" w:hAnsi="Verdana" w:cs="Verdana"/>
          <w:b/>
          <w:bCs/>
          <w:sz w:val="20"/>
          <w:szCs w:val="20"/>
        </w:rPr>
        <w:t>Lurralde</w:t>
      </w:r>
      <w:r w:rsidR="00CC16EC" w:rsidRPr="00574F91">
        <w:rPr>
          <w:rFonts w:ascii="Verdana" w:hAnsi="Verdana" w:cs="Verdana"/>
          <w:b/>
          <w:bCs/>
          <w:sz w:val="20"/>
          <w:szCs w:val="20"/>
        </w:rPr>
        <w:t>-o</w:t>
      </w:r>
      <w:r w:rsidRPr="00574F91">
        <w:rPr>
          <w:rFonts w:ascii="Verdana" w:hAnsi="Verdana" w:cs="Verdana"/>
          <w:b/>
          <w:bCs/>
          <w:sz w:val="20"/>
          <w:szCs w:val="20"/>
        </w:rPr>
        <w:t>rdezkari</w:t>
      </w:r>
      <w:r w:rsidR="00CC16EC" w:rsidRPr="00574F91">
        <w:rPr>
          <w:rFonts w:ascii="Verdana" w:hAnsi="Verdana" w:cs="Verdana"/>
          <w:b/>
          <w:bCs/>
          <w:sz w:val="20"/>
          <w:szCs w:val="20"/>
        </w:rPr>
        <w:t>ari</w:t>
      </w:r>
      <w:r w:rsidRPr="00574F91">
        <w:rPr>
          <w:rFonts w:ascii="Verdana" w:hAnsi="Verdana" w:cs="Verdana"/>
          <w:sz w:val="20"/>
          <w:szCs w:val="20"/>
        </w:rPr>
        <w:t xml:space="preserve">, erabakia </w:t>
      </w:r>
      <w:r w:rsidRPr="00574F91">
        <w:rPr>
          <w:rFonts w:ascii="Verdana" w:hAnsi="Verdana" w:cs="Verdana"/>
          <w:b/>
          <w:bCs/>
          <w:sz w:val="20"/>
          <w:szCs w:val="20"/>
        </w:rPr>
        <w:t>jaso eta hiru eguneko epean</w:t>
      </w:r>
      <w:r w:rsidRPr="00574F91">
        <w:rPr>
          <w:rFonts w:ascii="Verdana" w:hAnsi="Verdana" w:cs="Verdana"/>
          <w:sz w:val="20"/>
          <w:szCs w:val="20"/>
        </w:rPr>
        <w:t>.</w:t>
      </w:r>
    </w:p>
    <w:p w:rsidR="00153B1A" w:rsidRDefault="00153B1A" w:rsidP="00153B1A">
      <w:pPr>
        <w:spacing w:after="120"/>
        <w:ind w:left="709"/>
        <w:jc w:val="both"/>
        <w:rPr>
          <w:rFonts w:ascii="Verdana" w:hAnsi="Verdana" w:cs="Verdana"/>
          <w:sz w:val="20"/>
          <w:szCs w:val="20"/>
        </w:rPr>
      </w:pPr>
      <w:r w:rsidRPr="00574F91">
        <w:rPr>
          <w:rFonts w:ascii="Verdana" w:hAnsi="Verdana" w:cs="Verdana"/>
          <w:sz w:val="20"/>
          <w:szCs w:val="20"/>
        </w:rPr>
        <w:t xml:space="preserve">Erreklamazioa ezetsia bada, </w:t>
      </w:r>
      <w:r w:rsidRPr="00574F91">
        <w:rPr>
          <w:rFonts w:ascii="Verdana" w:hAnsi="Verdana" w:cs="Verdana"/>
          <w:b/>
          <w:bCs/>
          <w:sz w:val="20"/>
          <w:szCs w:val="20"/>
        </w:rPr>
        <w:t>gora jotzeko errekurtsoa</w:t>
      </w:r>
      <w:r w:rsidRPr="00574F91">
        <w:rPr>
          <w:rFonts w:ascii="Verdana" w:hAnsi="Verdana" w:cs="Verdana"/>
          <w:sz w:val="20"/>
          <w:szCs w:val="20"/>
        </w:rPr>
        <w:t xml:space="preserve"> jarri ahal izango dio </w:t>
      </w:r>
      <w:r w:rsidRPr="00574F91">
        <w:rPr>
          <w:rFonts w:ascii="Verdana" w:hAnsi="Verdana" w:cs="Verdana"/>
          <w:b/>
          <w:sz w:val="20"/>
          <w:szCs w:val="20"/>
        </w:rPr>
        <w:t>H</w:t>
      </w:r>
      <w:r w:rsidRPr="00574F91">
        <w:rPr>
          <w:rFonts w:ascii="Verdana" w:hAnsi="Verdana" w:cs="Verdana"/>
          <w:b/>
          <w:bCs/>
          <w:sz w:val="20"/>
          <w:szCs w:val="20"/>
        </w:rPr>
        <w:t>ezkuntza-sailburuordeari</w:t>
      </w:r>
      <w:r w:rsidRPr="00574F91">
        <w:rPr>
          <w:rFonts w:ascii="Verdana" w:hAnsi="Verdana" w:cs="Verdana"/>
          <w:sz w:val="20"/>
          <w:szCs w:val="20"/>
        </w:rPr>
        <w:t xml:space="preserve">, erreklamazioaren ebazpenaren jakinarazpena egin eta </w:t>
      </w:r>
      <w:r w:rsidRPr="00574F91">
        <w:rPr>
          <w:rFonts w:ascii="Verdana" w:hAnsi="Verdana" w:cs="Verdana"/>
          <w:b/>
          <w:bCs/>
          <w:sz w:val="20"/>
          <w:szCs w:val="20"/>
        </w:rPr>
        <w:t>hilabeteko epean</w:t>
      </w:r>
      <w:r w:rsidRPr="00574F91">
        <w:rPr>
          <w:rFonts w:ascii="Verdana" w:hAnsi="Verdana" w:cs="Verdana"/>
          <w:sz w:val="20"/>
          <w:szCs w:val="20"/>
        </w:rPr>
        <w:t>.</w:t>
      </w:r>
    </w:p>
    <w:p w:rsidR="00CC20E6" w:rsidRDefault="00CC20E6" w:rsidP="00153B1A">
      <w:pPr>
        <w:spacing w:after="120"/>
        <w:ind w:left="709"/>
        <w:jc w:val="both"/>
        <w:rPr>
          <w:rFonts w:ascii="Verdana" w:hAnsi="Verdana" w:cs="Verdana"/>
          <w:sz w:val="20"/>
          <w:szCs w:val="20"/>
        </w:rPr>
      </w:pPr>
    </w:p>
    <w:p w:rsidR="00CC20E6" w:rsidRPr="00574F91" w:rsidRDefault="00CC20E6" w:rsidP="00153B1A">
      <w:pPr>
        <w:spacing w:after="120"/>
        <w:ind w:left="709"/>
        <w:jc w:val="both"/>
        <w:rPr>
          <w:rFonts w:ascii="Verdana" w:hAnsi="Verdana" w:cs="Verdana"/>
          <w:b/>
          <w:bCs/>
          <w:sz w:val="20"/>
          <w:szCs w:val="20"/>
        </w:rPr>
      </w:pPr>
    </w:p>
    <w:p w:rsidR="001E4DB4" w:rsidRPr="00574F91" w:rsidRDefault="001E4DB4" w:rsidP="00C33667">
      <w:pPr>
        <w:spacing w:after="120"/>
        <w:ind w:left="709"/>
        <w:jc w:val="both"/>
        <w:rPr>
          <w:rFonts w:ascii="Verdana" w:hAnsi="Verdana" w:cs="Verdana"/>
          <w:b/>
          <w:bCs/>
          <w:sz w:val="20"/>
          <w:szCs w:val="20"/>
        </w:rPr>
      </w:pPr>
    </w:p>
    <w:p w:rsidR="007C719C" w:rsidRPr="00574F91" w:rsidRDefault="00AB2919" w:rsidP="002A32E5">
      <w:r>
        <w:rPr>
          <w:noProof/>
          <w:snapToGrid/>
          <w:lang w:val="es-ES"/>
        </w:rPr>
        <w:pict>
          <v:line id="_x0000_s1294" style="position:absolute;z-index:36" from="374.55pt,36pt" to="374.55pt,54pt" strokeweight="2.25pt">
            <v:stroke endarrow="block"/>
          </v:line>
        </w:pict>
      </w:r>
      <w:r>
        <w:rPr>
          <w:noProof/>
          <w:snapToGrid/>
          <w:lang w:val="es-ES"/>
        </w:rPr>
        <w:pict>
          <v:line id="_x0000_s1293" style="position:absolute;z-index:35" from="6.1pt,36pt" to="6.1pt,54pt" strokeweight="2.25pt">
            <v:stroke endarrow="block"/>
          </v:line>
        </w:pict>
      </w:r>
      <w:r>
        <w:rPr>
          <w:noProof/>
          <w:snapToGrid/>
          <w:lang w:val="es-ES"/>
        </w:rPr>
        <w:pict>
          <v:line id="_x0000_s1292" style="position:absolute;z-index:34" from="6.1pt,36pt" to="376.35pt,36pt" strokeweight="2.25pt"/>
        </w:pict>
      </w:r>
      <w:r>
        <w:rPr>
          <w:noProof/>
          <w:snapToGrid/>
          <w:lang w:val="es-ES"/>
        </w:rPr>
        <w:pict>
          <v:rect id="_x0000_s1290" style="position:absolute;margin-left:104.7pt;margin-top:0;width:253.8pt;height:18pt;z-index:33;v-text-anchor:middle" fillcolor="#bbe0e3">
            <v:textbox style="mso-next-textbox:#_x0000_s1290" inset="6.48pt,3.24pt,6.48pt,3.24pt">
              <w:txbxContent>
                <w:p w:rsidR="0048248D" w:rsidRPr="00AB2919" w:rsidRDefault="0048248D" w:rsidP="001E4DB4">
                  <w:pPr>
                    <w:autoSpaceDE w:val="0"/>
                    <w:autoSpaceDN w:val="0"/>
                    <w:adjustRightInd w:val="0"/>
                    <w:jc w:val="center"/>
                    <w:rPr>
                      <w:rFonts w:ascii="Verdana" w:hAnsi="Verdana" w:cs="Arial"/>
                      <w:b/>
                      <w:bCs/>
                      <w:color w:val="000000"/>
                      <w:sz w:val="18"/>
                      <w:szCs w:val="18"/>
                    </w:rPr>
                  </w:pPr>
                  <w:r w:rsidRPr="00AB2919">
                    <w:rPr>
                      <w:rFonts w:ascii="Verdana" w:hAnsi="Verdana" w:cs="Arial"/>
                      <w:b/>
                      <w:bCs/>
                      <w:color w:val="000000"/>
                      <w:sz w:val="18"/>
                      <w:szCs w:val="18"/>
                    </w:rPr>
                    <w:t>ESKUBIDEEN KONTRAKO JOKABIDEAK</w:t>
                  </w:r>
                </w:p>
              </w:txbxContent>
            </v:textbox>
          </v:rect>
        </w:pict>
      </w:r>
    </w:p>
    <w:p w:rsidR="002A32E5" w:rsidRDefault="005F5176" w:rsidP="005243E6">
      <w:pPr>
        <w:spacing w:after="120"/>
      </w:pPr>
      <w:r>
        <w:rPr>
          <w:noProof/>
          <w:snapToGrid/>
          <w:lang w:val="es-ES"/>
        </w:rPr>
        <w:pict>
          <v:line id="_x0000_s1288" style="position:absolute;z-index:31" from="384pt,112.15pt" to="384pt,134.65pt" strokeweight="2.25pt">
            <v:stroke endarrow="block"/>
          </v:line>
        </w:pict>
      </w:r>
      <w:r>
        <w:rPr>
          <w:noProof/>
          <w:snapToGrid/>
          <w:lang w:val="es-ES"/>
        </w:rPr>
        <w:pict>
          <v:line id="_x0000_s1278" style="position:absolute;z-index:22" from="354pt,184.15pt" to="451.85pt,184.2pt"/>
        </w:pict>
      </w:r>
      <w:r>
        <w:rPr>
          <w:noProof/>
          <w:snapToGrid/>
          <w:lang w:val="es-ES"/>
        </w:rPr>
        <w:pict>
          <v:shape id="_x0000_s1274" type="#_x0000_t115" style="position:absolute;margin-left:11.5pt;margin-top:205.1pt;width:152.1pt;height:105.05pt;z-index:18;v-text-anchor:middle" fillcolor="#bbe0e3">
            <v:textbox style="mso-next-textbox:#_x0000_s1274" inset="6.48pt,3.24pt,6.48pt,3.24pt">
              <w:txbxContent>
                <w:p w:rsidR="0048248D" w:rsidRDefault="0048248D" w:rsidP="001E4DB4">
                  <w:pPr>
                    <w:autoSpaceDE w:val="0"/>
                    <w:autoSpaceDN w:val="0"/>
                    <w:adjustRightInd w:val="0"/>
                    <w:jc w:val="center"/>
                    <w:rPr>
                      <w:rFonts w:ascii="Arial" w:hAnsi="Arial" w:cs="Arial"/>
                      <w:b/>
                      <w:bCs/>
                      <w:color w:val="000000"/>
                      <w:sz w:val="13"/>
                      <w:szCs w:val="13"/>
                    </w:rPr>
                  </w:pP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GERTAERA NABARMENAK ETA</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 xml:space="preserve"> EGILE EZAGUNA.</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OFIZIOZ HASTEN DA.</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IDATZIZ.</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 xml:space="preserve">HASIERAKO EKITALDIA </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 xml:space="preserve">+ ENTZUNALDIA + </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EBAZPENA (58.1.2. art.)</w:t>
                  </w:r>
                </w:p>
              </w:txbxContent>
            </v:textbox>
          </v:shape>
        </w:pict>
      </w:r>
      <w:r w:rsidR="00F22EA7">
        <w:rPr>
          <w:noProof/>
          <w:snapToGrid/>
          <w:lang w:val="es-ES"/>
        </w:rPr>
        <w:pict>
          <v:line id="_x0000_s1287" style="position:absolute;z-index:30" from="120pt,112.15pt" to="120pt,130.15pt" strokeweight="2.25pt">
            <v:stroke endarrow="block"/>
          </v:line>
        </w:pict>
      </w:r>
      <w:r w:rsidR="00F22EA7">
        <w:rPr>
          <w:noProof/>
          <w:snapToGrid/>
          <w:lang w:val="es-ES"/>
        </w:rPr>
        <w:pict>
          <v:line id="_x0000_s1286" style="position:absolute;z-index:29" from="120pt,112.15pt" to="390pt,112.15pt" strokeweight="2.25pt"/>
        </w:pict>
      </w:r>
      <w:r w:rsidR="00F22EA7">
        <w:rPr>
          <w:noProof/>
          <w:snapToGrid/>
          <w:lang w:val="es-ES"/>
        </w:rPr>
        <w:pict>
          <v:rect id="_x0000_s1271" style="position:absolute;margin-left:156pt;margin-top:40.15pt;width:365.6pt;height:36.55pt;z-index:15;v-text-anchor:middle" fillcolor="#bbe0e3">
            <v:textbox style="mso-next-textbox:#_x0000_s1271" inset="6.48pt,3.24pt,6.48pt,3.24pt">
              <w:txbxContent>
                <w:p w:rsidR="0048248D" w:rsidRDefault="0048248D" w:rsidP="001E4DB4">
                  <w:pPr>
                    <w:autoSpaceDE w:val="0"/>
                    <w:autoSpaceDN w:val="0"/>
                    <w:adjustRightInd w:val="0"/>
                    <w:jc w:val="center"/>
                    <w:rPr>
                      <w:rFonts w:ascii="Arial" w:hAnsi="Arial" w:cs="Arial"/>
                      <w:b/>
                      <w:bCs/>
                      <w:color w:val="000000"/>
                      <w:sz w:val="13"/>
                      <w:szCs w:val="13"/>
                      <w:lang w:val="es-ES"/>
                    </w:rPr>
                  </w:pPr>
                </w:p>
                <w:p w:rsidR="0048248D" w:rsidRPr="00AB2919" w:rsidRDefault="0048248D" w:rsidP="001E4DB4">
                  <w:pPr>
                    <w:autoSpaceDE w:val="0"/>
                    <w:autoSpaceDN w:val="0"/>
                    <w:adjustRightInd w:val="0"/>
                    <w:jc w:val="center"/>
                    <w:rPr>
                      <w:rFonts w:ascii="Verdana" w:hAnsi="Verdana" w:cs="Arial"/>
                      <w:b/>
                      <w:bCs/>
                      <w:color w:val="000000"/>
                      <w:sz w:val="13"/>
                      <w:szCs w:val="13"/>
                      <w:lang w:val="es-ES"/>
                    </w:rPr>
                  </w:pPr>
                  <w:r w:rsidRPr="00AB2919">
                    <w:rPr>
                      <w:rFonts w:ascii="Verdana" w:hAnsi="Verdana" w:cs="Arial"/>
                      <w:b/>
                      <w:bCs/>
                      <w:color w:val="000000"/>
                      <w:sz w:val="13"/>
                      <w:szCs w:val="13"/>
                      <w:lang w:val="es-ES"/>
                    </w:rPr>
                    <w:t>BIZIKIDETZAREN KONTRAKO JOKABIDEAK ETA KALTE LARRIA EGITEN DIOTENAK</w:t>
                  </w:r>
                </w:p>
              </w:txbxContent>
            </v:textbox>
          </v:rect>
        </w:pict>
      </w:r>
      <w:r w:rsidR="00AB2919">
        <w:rPr>
          <w:noProof/>
          <w:snapToGrid/>
          <w:lang w:val="es-ES"/>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_x0000_s1272" type="#_x0000_t10" style="position:absolute;margin-left:84pt;margin-top:130.65pt;width:90pt;height:29.05pt;z-index:16;v-text-anchor:middle" fillcolor="#bbe0e3">
            <v:textbox style="mso-next-textbox:#_x0000_s1272" inset="6.48pt,3.24pt,6.48pt,3.24pt">
              <w:txbxContent>
                <w:p w:rsidR="0048248D" w:rsidRPr="00AB2919" w:rsidRDefault="0048248D" w:rsidP="001E4DB4">
                  <w:pPr>
                    <w:autoSpaceDE w:val="0"/>
                    <w:autoSpaceDN w:val="0"/>
                    <w:adjustRightInd w:val="0"/>
                    <w:jc w:val="center"/>
                    <w:rPr>
                      <w:rFonts w:ascii="Verdana" w:hAnsi="Verdana" w:cs="Arial"/>
                      <w:b/>
                      <w:bCs/>
                      <w:color w:val="000000"/>
                      <w:sz w:val="13"/>
                      <w:szCs w:val="13"/>
                      <w:lang w:val="es-ES"/>
                    </w:rPr>
                  </w:pPr>
                  <w:r w:rsidRPr="00AB2919">
                    <w:rPr>
                      <w:rFonts w:ascii="Verdana" w:hAnsi="Verdana" w:cs="Arial"/>
                      <w:b/>
                      <w:bCs/>
                      <w:color w:val="000000"/>
                      <w:sz w:val="13"/>
                      <w:szCs w:val="13"/>
                      <w:lang w:val="es-ES"/>
                    </w:rPr>
                    <w:t>OHIKO PROZEDURA</w:t>
                  </w:r>
                </w:p>
              </w:txbxContent>
            </v:textbox>
          </v:shape>
        </w:pict>
      </w:r>
      <w:r w:rsidR="00AB2919">
        <w:rPr>
          <w:noProof/>
          <w:snapToGrid/>
          <w:lang w:val="es-ES"/>
        </w:rPr>
        <w:pict>
          <v:shape id="_x0000_s1282" type="#_x0000_t10" style="position:absolute;margin-left:-17.5pt;margin-top:130.2pt;width:95.5pt;height:29.05pt;z-index:26;v-text-anchor:middle" fillcolor="#bbe0e3">
            <v:textbox style="mso-next-textbox:#_x0000_s1282" inset="6.48pt,3.24pt,6.48pt,3.24pt">
              <w:txbxContent>
                <w:p w:rsidR="0048248D" w:rsidRPr="00AB2919" w:rsidRDefault="0048248D" w:rsidP="001E4DB4">
                  <w:pPr>
                    <w:autoSpaceDE w:val="0"/>
                    <w:autoSpaceDN w:val="0"/>
                    <w:adjustRightInd w:val="0"/>
                    <w:jc w:val="center"/>
                    <w:rPr>
                      <w:rFonts w:ascii="Verdana" w:hAnsi="Verdana" w:cs="Arial"/>
                      <w:b/>
                      <w:bCs/>
                      <w:color w:val="000000"/>
                      <w:sz w:val="13"/>
                      <w:szCs w:val="13"/>
                    </w:rPr>
                  </w:pPr>
                  <w:r w:rsidRPr="00AB2919">
                    <w:rPr>
                      <w:rFonts w:ascii="Verdana" w:hAnsi="Verdana" w:cs="Arial"/>
                      <w:b/>
                      <w:bCs/>
                      <w:color w:val="000000"/>
                      <w:sz w:val="13"/>
                      <w:szCs w:val="13"/>
                    </w:rPr>
                    <w:t xml:space="preserve">AHOZKO PROZEDURA </w:t>
                  </w:r>
                </w:p>
                <w:p w:rsidR="0048248D" w:rsidRPr="00AB2919" w:rsidRDefault="0048248D" w:rsidP="001E4DB4">
                  <w:pPr>
                    <w:autoSpaceDE w:val="0"/>
                    <w:autoSpaceDN w:val="0"/>
                    <w:adjustRightInd w:val="0"/>
                    <w:jc w:val="center"/>
                    <w:rPr>
                      <w:rFonts w:ascii="Verdana" w:hAnsi="Verdana" w:cs="Arial"/>
                      <w:b/>
                      <w:bCs/>
                      <w:color w:val="000000"/>
                      <w:sz w:val="13"/>
                      <w:szCs w:val="13"/>
                    </w:rPr>
                  </w:pPr>
                  <w:r w:rsidRPr="00AB2919">
                    <w:rPr>
                      <w:rFonts w:ascii="Verdana" w:hAnsi="Verdana" w:cs="Arial"/>
                      <w:b/>
                      <w:bCs/>
                      <w:color w:val="000000"/>
                      <w:sz w:val="13"/>
                      <w:szCs w:val="13"/>
                    </w:rPr>
                    <w:t>57. ART.</w:t>
                  </w:r>
                </w:p>
              </w:txbxContent>
            </v:textbox>
          </v:shape>
        </w:pict>
      </w:r>
      <w:r w:rsidR="00AB2919">
        <w:rPr>
          <w:noProof/>
          <w:snapToGrid/>
          <w:lang w:val="es-ES"/>
        </w:rPr>
        <w:pict>
          <v:shape id="_x0000_s1284" type="#_x0000_t115" style="position:absolute;margin-left:265.55pt;margin-top:205.1pt;width:143.8pt;height:95.05pt;z-index:28;v-text-anchor:middle" fillcolor="#bbe0e3">
            <v:textbox style="mso-next-textbox:#_x0000_s1284" inset="0,0,0,0">
              <w:txbxContent>
                <w:p w:rsidR="0048248D" w:rsidRDefault="0048248D" w:rsidP="001E4DB4">
                  <w:pPr>
                    <w:autoSpaceDE w:val="0"/>
                    <w:autoSpaceDN w:val="0"/>
                    <w:adjustRightInd w:val="0"/>
                    <w:jc w:val="center"/>
                    <w:rPr>
                      <w:rFonts w:ascii="Arial" w:hAnsi="Arial" w:cs="Arial"/>
                      <w:b/>
                      <w:bCs/>
                      <w:color w:val="000000"/>
                      <w:sz w:val="13"/>
                      <w:szCs w:val="13"/>
                    </w:rPr>
                  </w:pPr>
                </w:p>
                <w:p w:rsidR="0048248D" w:rsidRPr="005F5176" w:rsidRDefault="0048248D" w:rsidP="001E4DB4">
                  <w:pPr>
                    <w:autoSpaceDE w:val="0"/>
                    <w:autoSpaceDN w:val="0"/>
                    <w:adjustRightInd w:val="0"/>
                    <w:jc w:val="center"/>
                    <w:rPr>
                      <w:rFonts w:ascii="Verdana" w:hAnsi="Verdana" w:cs="Arial"/>
                      <w:b/>
                      <w:bCs/>
                      <w:sz w:val="13"/>
                      <w:szCs w:val="13"/>
                    </w:rPr>
                  </w:pPr>
                  <w:r w:rsidRPr="005F5176">
                    <w:rPr>
                      <w:rFonts w:ascii="Verdana" w:hAnsi="Verdana" w:cs="Arial"/>
                      <w:b/>
                      <w:bCs/>
                      <w:sz w:val="13"/>
                      <w:szCs w:val="13"/>
                    </w:rPr>
                    <w:t>GERTAERA EZ NABARMENAK</w:t>
                  </w:r>
                </w:p>
                <w:p w:rsidR="0048248D" w:rsidRPr="005F5176" w:rsidRDefault="0048248D" w:rsidP="001E4DB4">
                  <w:pPr>
                    <w:autoSpaceDE w:val="0"/>
                    <w:autoSpaceDN w:val="0"/>
                    <w:adjustRightInd w:val="0"/>
                    <w:jc w:val="center"/>
                    <w:rPr>
                      <w:rFonts w:ascii="Verdana" w:hAnsi="Verdana" w:cs="Arial"/>
                      <w:b/>
                      <w:bCs/>
                      <w:sz w:val="13"/>
                      <w:szCs w:val="13"/>
                    </w:rPr>
                  </w:pPr>
                  <w:r w:rsidRPr="005F5176">
                    <w:rPr>
                      <w:rFonts w:ascii="Verdana" w:hAnsi="Verdana" w:cs="Arial"/>
                      <w:b/>
                      <w:bCs/>
                      <w:sz w:val="13"/>
                      <w:szCs w:val="13"/>
                    </w:rPr>
                    <w:t xml:space="preserve"> ETA/EDO EGILE</w:t>
                  </w:r>
                </w:p>
                <w:p w:rsidR="0048248D" w:rsidRPr="005F5176" w:rsidRDefault="0048248D" w:rsidP="001E4DB4">
                  <w:pPr>
                    <w:autoSpaceDE w:val="0"/>
                    <w:autoSpaceDN w:val="0"/>
                    <w:adjustRightInd w:val="0"/>
                    <w:jc w:val="center"/>
                    <w:rPr>
                      <w:rFonts w:ascii="Verdana" w:hAnsi="Verdana" w:cs="Arial"/>
                      <w:b/>
                      <w:bCs/>
                      <w:sz w:val="13"/>
                      <w:szCs w:val="13"/>
                    </w:rPr>
                  </w:pPr>
                  <w:r w:rsidRPr="005F5176">
                    <w:rPr>
                      <w:rFonts w:ascii="Verdana" w:hAnsi="Verdana" w:cs="Arial"/>
                      <w:b/>
                      <w:bCs/>
                      <w:sz w:val="13"/>
                      <w:szCs w:val="13"/>
                    </w:rPr>
                    <w:t>EZAGUNA SALAKETAGATIK EDO</w:t>
                  </w:r>
                </w:p>
                <w:p w:rsidR="0048248D" w:rsidRPr="005F5176" w:rsidRDefault="0048248D" w:rsidP="001E4DB4">
                  <w:pPr>
                    <w:autoSpaceDE w:val="0"/>
                    <w:autoSpaceDN w:val="0"/>
                    <w:adjustRightInd w:val="0"/>
                    <w:jc w:val="center"/>
                    <w:rPr>
                      <w:rFonts w:ascii="Verdana" w:hAnsi="Verdana" w:cs="Arial"/>
                      <w:b/>
                      <w:bCs/>
                      <w:sz w:val="13"/>
                      <w:szCs w:val="13"/>
                    </w:rPr>
                  </w:pPr>
                  <w:r w:rsidRPr="005F5176">
                    <w:rPr>
                      <w:rFonts w:ascii="Verdana" w:hAnsi="Verdana" w:cs="Arial"/>
                      <w:b/>
                      <w:bCs/>
                      <w:sz w:val="13"/>
                      <w:szCs w:val="13"/>
                    </w:rPr>
                    <w:t>EGILE</w:t>
                  </w:r>
                </w:p>
                <w:p w:rsidR="0048248D" w:rsidRPr="005F5176" w:rsidRDefault="0048248D" w:rsidP="001E4DB4">
                  <w:pPr>
                    <w:autoSpaceDE w:val="0"/>
                    <w:autoSpaceDN w:val="0"/>
                    <w:adjustRightInd w:val="0"/>
                    <w:jc w:val="center"/>
                    <w:rPr>
                      <w:rFonts w:ascii="Verdana" w:hAnsi="Verdana" w:cs="Arial"/>
                      <w:b/>
                      <w:bCs/>
                      <w:sz w:val="13"/>
                      <w:szCs w:val="13"/>
                    </w:rPr>
                  </w:pPr>
                  <w:r w:rsidRPr="005F5176">
                    <w:rPr>
                      <w:rFonts w:ascii="Verdana" w:hAnsi="Verdana" w:cs="Arial"/>
                      <w:b/>
                      <w:bCs/>
                      <w:sz w:val="13"/>
                      <w:szCs w:val="13"/>
                    </w:rPr>
                    <w:t xml:space="preserve"> EZEZAGUNA</w:t>
                  </w:r>
                </w:p>
                <w:p w:rsidR="0048248D" w:rsidRPr="005F5176" w:rsidRDefault="0048248D" w:rsidP="001E4DB4">
                  <w:pPr>
                    <w:autoSpaceDE w:val="0"/>
                    <w:autoSpaceDN w:val="0"/>
                    <w:adjustRightInd w:val="0"/>
                    <w:jc w:val="center"/>
                    <w:rPr>
                      <w:rFonts w:ascii="Verdana" w:hAnsi="Verdana" w:cs="Arial"/>
                      <w:b/>
                      <w:bCs/>
                      <w:sz w:val="13"/>
                      <w:szCs w:val="13"/>
                    </w:rPr>
                  </w:pPr>
                  <w:r w:rsidRPr="005F5176">
                    <w:rPr>
                      <w:rFonts w:ascii="Verdana" w:hAnsi="Verdana" w:cs="Arial"/>
                      <w:b/>
                      <w:bCs/>
                      <w:sz w:val="13"/>
                      <w:szCs w:val="13"/>
                    </w:rPr>
                    <w:t>(68.art.)</w:t>
                  </w:r>
                </w:p>
                <w:p w:rsidR="0048248D" w:rsidRPr="005F5176" w:rsidRDefault="0048248D" w:rsidP="001E4DB4">
                  <w:pPr>
                    <w:autoSpaceDE w:val="0"/>
                    <w:autoSpaceDN w:val="0"/>
                    <w:adjustRightInd w:val="0"/>
                    <w:jc w:val="center"/>
                    <w:rPr>
                      <w:rFonts w:ascii="Verdana" w:hAnsi="Verdana" w:cs="Arial"/>
                      <w:b/>
                      <w:bCs/>
                      <w:sz w:val="13"/>
                      <w:szCs w:val="13"/>
                    </w:rPr>
                  </w:pPr>
                </w:p>
              </w:txbxContent>
            </v:textbox>
          </v:shape>
        </w:pict>
      </w:r>
      <w:r w:rsidR="00AB2919">
        <w:rPr>
          <w:noProof/>
          <w:snapToGrid/>
          <w:lang w:val="es-ES"/>
        </w:rPr>
        <w:pict>
          <v:rect id="_x0000_s1281" style="position:absolute;margin-left:-24pt;margin-top:40.2pt;width:118.8pt;height:36.55pt;z-index:25;v-text-anchor:middle" fillcolor="#bbe0e3">
            <v:textbox style="mso-next-textbox:#_x0000_s1281" inset="6.48pt,3.24pt,6.48pt,3.24pt">
              <w:txbxContent>
                <w:p w:rsidR="0048248D" w:rsidRDefault="0048248D" w:rsidP="001E4DB4">
                  <w:pPr>
                    <w:autoSpaceDE w:val="0"/>
                    <w:autoSpaceDN w:val="0"/>
                    <w:adjustRightInd w:val="0"/>
                    <w:jc w:val="center"/>
                    <w:rPr>
                      <w:rFonts w:ascii="Arial" w:hAnsi="Arial" w:cs="Arial"/>
                      <w:b/>
                      <w:bCs/>
                      <w:color w:val="000000"/>
                      <w:sz w:val="13"/>
                      <w:szCs w:val="13"/>
                    </w:rPr>
                  </w:pPr>
                </w:p>
                <w:p w:rsidR="0048248D" w:rsidRPr="00AB2919" w:rsidRDefault="0048248D" w:rsidP="001E4DB4">
                  <w:pPr>
                    <w:autoSpaceDE w:val="0"/>
                    <w:autoSpaceDN w:val="0"/>
                    <w:adjustRightInd w:val="0"/>
                    <w:jc w:val="center"/>
                    <w:rPr>
                      <w:rFonts w:ascii="Verdana" w:hAnsi="Verdana" w:cs="Arial"/>
                      <w:b/>
                      <w:bCs/>
                      <w:color w:val="000000"/>
                      <w:sz w:val="13"/>
                      <w:szCs w:val="13"/>
                    </w:rPr>
                  </w:pPr>
                  <w:r w:rsidRPr="00AB2919">
                    <w:rPr>
                      <w:rFonts w:ascii="Verdana" w:hAnsi="Verdana" w:cs="Arial"/>
                      <w:b/>
                      <w:bCs/>
                      <w:color w:val="000000"/>
                      <w:sz w:val="13"/>
                      <w:szCs w:val="13"/>
                    </w:rPr>
                    <w:t>JOKABIDE DESEGOKIAK</w:t>
                  </w:r>
                </w:p>
              </w:txbxContent>
            </v:textbox>
          </v:rect>
        </w:pict>
      </w:r>
      <w:r w:rsidR="00AB2919">
        <w:rPr>
          <w:noProof/>
          <w:snapToGrid/>
          <w:lang w:val="es-ES"/>
        </w:rPr>
        <w:pict>
          <v:shape id="_x0000_s1277" type="#_x0000_t34" style="position:absolute;margin-left:265.6pt;margin-top:79.4pt;width:36pt;height:209.55pt;rotation:90;z-index:21" o:connectortype="elbow" adj="10769,-16413,-204680">
            <v:stroke endarrow="block"/>
          </v:shape>
        </w:pict>
      </w:r>
      <w:r w:rsidR="00AB2919">
        <w:rPr>
          <w:noProof/>
          <w:snapToGrid/>
          <w:lang w:val="es-ES"/>
        </w:rPr>
        <w:pict>
          <v:shape id="_x0000_s1275" type="#_x0000_t115" style="position:absolute;margin-left:151.8pt;margin-top:205.1pt;width:127.65pt;height:89.35pt;z-index:19;v-text-anchor:middle" fillcolor="#bbe0e3">
            <v:textbox style="mso-next-textbox:#_x0000_s1275" inset="6.48pt,3.24pt,6.48pt,3.24pt">
              <w:txbxContent>
                <w:p w:rsidR="0048248D" w:rsidRDefault="0048248D" w:rsidP="001E4DB4">
                  <w:pPr>
                    <w:autoSpaceDE w:val="0"/>
                    <w:autoSpaceDN w:val="0"/>
                    <w:adjustRightInd w:val="0"/>
                    <w:jc w:val="center"/>
                    <w:rPr>
                      <w:rFonts w:ascii="Arial" w:hAnsi="Arial" w:cs="Arial"/>
                      <w:b/>
                      <w:bCs/>
                      <w:color w:val="000000"/>
                      <w:sz w:val="13"/>
                      <w:szCs w:val="13"/>
                    </w:rPr>
                  </w:pP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IKASTETXEZ ALDATZEKO</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 xml:space="preserve"> NEURRI ZUZENTZAILEA</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(37. art.)</w:t>
                  </w:r>
                </w:p>
              </w:txbxContent>
            </v:textbox>
          </v:shape>
        </w:pict>
      </w:r>
      <w:r w:rsidR="00AB2919">
        <w:rPr>
          <w:noProof/>
          <w:snapToGrid/>
          <w:lang w:val="es-ES"/>
        </w:rPr>
        <w:pict>
          <v:shape id="_x0000_s1273" type="#_x0000_t10" style="position:absolute;margin-left:330.95pt;margin-top:130.65pt;width:83.15pt;height:29.05pt;z-index:17;v-text-anchor:middle" fillcolor="#bbe0e3">
            <v:textbox style="mso-next-textbox:#_x0000_s1273" inset="6.48pt,3.24pt,6.48pt,3.24pt">
              <w:txbxContent>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OHIZ KANPOKO</w:t>
                  </w:r>
                </w:p>
                <w:p w:rsidR="0048248D" w:rsidRPr="005F5176" w:rsidRDefault="0048248D" w:rsidP="001E4DB4">
                  <w:pPr>
                    <w:autoSpaceDE w:val="0"/>
                    <w:autoSpaceDN w:val="0"/>
                    <w:adjustRightInd w:val="0"/>
                    <w:jc w:val="center"/>
                    <w:rPr>
                      <w:rFonts w:ascii="Verdana" w:hAnsi="Verdana" w:cs="Arial"/>
                      <w:b/>
                      <w:bCs/>
                      <w:color w:val="000000"/>
                      <w:sz w:val="13"/>
                      <w:szCs w:val="13"/>
                    </w:rPr>
                  </w:pPr>
                  <w:r w:rsidRPr="005F5176">
                    <w:rPr>
                      <w:rFonts w:ascii="Verdana" w:hAnsi="Verdana" w:cs="Arial"/>
                      <w:b/>
                      <w:bCs/>
                      <w:color w:val="000000"/>
                      <w:sz w:val="13"/>
                      <w:szCs w:val="13"/>
                    </w:rPr>
                    <w:t>PROZEDURA</w:t>
                  </w:r>
                </w:p>
              </w:txbxContent>
            </v:textbox>
          </v:shape>
        </w:pict>
      </w:r>
      <w:r w:rsidR="00AB2919">
        <w:rPr>
          <w:noProof/>
          <w:snapToGrid/>
          <w:lang w:val="es-ES"/>
        </w:rPr>
        <w:pict>
          <v:shape id="_x0000_s1296" type="#_x0000_t115" style="position:absolute;margin-left:415.2pt;margin-top:202.2pt;width:99.25pt;height:89.45pt;z-index:38;v-text-anchor:middle" fillcolor="#bbe0e3">
            <v:textbox style="mso-next-textbox:#_x0000_s1296" inset="6.48pt,3.24pt,6.48pt,3.24pt">
              <w:txbxContent>
                <w:p w:rsidR="0048248D" w:rsidRDefault="0048248D" w:rsidP="001E4DB4">
                  <w:pPr>
                    <w:autoSpaceDE w:val="0"/>
                    <w:autoSpaceDN w:val="0"/>
                    <w:adjustRightInd w:val="0"/>
                    <w:jc w:val="center"/>
                    <w:rPr>
                      <w:rFonts w:ascii="Arial" w:hAnsi="Arial" w:cs="Arial"/>
                      <w:b/>
                      <w:bCs/>
                      <w:color w:val="000000"/>
                      <w:sz w:val="13"/>
                      <w:szCs w:val="13"/>
                    </w:rPr>
                  </w:pPr>
                </w:p>
                <w:p w:rsidR="0048248D" w:rsidRDefault="0048248D" w:rsidP="001E4DB4">
                  <w:pPr>
                    <w:autoSpaceDE w:val="0"/>
                    <w:autoSpaceDN w:val="0"/>
                    <w:adjustRightInd w:val="0"/>
                    <w:jc w:val="center"/>
                    <w:rPr>
                      <w:rFonts w:ascii="Arial" w:hAnsi="Arial" w:cs="Arial"/>
                      <w:b/>
                      <w:bCs/>
                      <w:sz w:val="13"/>
                      <w:szCs w:val="13"/>
                    </w:rPr>
                  </w:pPr>
                  <w:r>
                    <w:rPr>
                      <w:rFonts w:ascii="Arial" w:hAnsi="Arial" w:cs="Arial"/>
                      <w:b/>
                      <w:bCs/>
                      <w:sz w:val="13"/>
                      <w:szCs w:val="13"/>
                    </w:rPr>
                    <w:t>ZUZENDARIAREN</w:t>
                  </w:r>
                </w:p>
                <w:p w:rsidR="0048248D" w:rsidRPr="005F5176" w:rsidRDefault="0048248D" w:rsidP="001E4DB4">
                  <w:pPr>
                    <w:autoSpaceDE w:val="0"/>
                    <w:autoSpaceDN w:val="0"/>
                    <w:adjustRightInd w:val="0"/>
                    <w:jc w:val="center"/>
                    <w:rPr>
                      <w:rFonts w:ascii="Verdana" w:hAnsi="Verdana" w:cs="Arial"/>
                      <w:b/>
                      <w:bCs/>
                      <w:sz w:val="13"/>
                      <w:szCs w:val="13"/>
                    </w:rPr>
                  </w:pPr>
                  <w:r>
                    <w:rPr>
                      <w:rFonts w:ascii="Arial" w:hAnsi="Arial" w:cs="Arial"/>
                      <w:b/>
                      <w:bCs/>
                      <w:sz w:val="13"/>
                      <w:szCs w:val="13"/>
                    </w:rPr>
                    <w:t xml:space="preserve"> </w:t>
                  </w:r>
                  <w:r w:rsidRPr="005F5176">
                    <w:rPr>
                      <w:rFonts w:ascii="Verdana" w:hAnsi="Verdana" w:cs="Arial"/>
                      <w:b/>
                      <w:bCs/>
                      <w:sz w:val="13"/>
                      <w:szCs w:val="13"/>
                    </w:rPr>
                    <w:t>ERABAKIA (68.art.)</w:t>
                  </w:r>
                </w:p>
                <w:p w:rsidR="0048248D" w:rsidRPr="005F5176" w:rsidRDefault="0048248D" w:rsidP="001E4DB4">
                  <w:pPr>
                    <w:autoSpaceDE w:val="0"/>
                    <w:autoSpaceDN w:val="0"/>
                    <w:adjustRightInd w:val="0"/>
                    <w:jc w:val="center"/>
                    <w:rPr>
                      <w:rFonts w:ascii="Verdana" w:hAnsi="Verdana" w:cs="Arial"/>
                      <w:b/>
                      <w:bCs/>
                      <w:sz w:val="13"/>
                      <w:szCs w:val="13"/>
                    </w:rPr>
                  </w:pPr>
                </w:p>
              </w:txbxContent>
            </v:textbox>
          </v:shape>
        </w:pict>
      </w:r>
      <w:r w:rsidR="00AB2919">
        <w:rPr>
          <w:noProof/>
          <w:snapToGrid/>
          <w:lang w:val="es-ES"/>
        </w:rPr>
        <w:pict>
          <v:line id="_x0000_s1295" style="position:absolute;z-index:37" from="213.95pt,4.2pt" to="213.95pt,22.2pt" strokeweight="2.25pt"/>
        </w:pict>
      </w:r>
      <w:r w:rsidR="00AB2919">
        <w:rPr>
          <w:noProof/>
          <w:snapToGrid/>
          <w:lang w:val="es-ES"/>
        </w:rPr>
        <w:pict>
          <v:line id="_x0000_s1289" style="position:absolute;z-index:32" from="234.2pt,76.2pt" to="234.2pt,107.7pt" strokeweight="2.25pt"/>
        </w:pict>
      </w:r>
      <w:r w:rsidR="00AB2919">
        <w:rPr>
          <w:noProof/>
          <w:snapToGrid/>
          <w:lang w:val="es-ES"/>
        </w:rPr>
        <w:pict>
          <v:line id="_x0000_s1283" style="position:absolute;z-index:27" from="26.75pt,85.2pt" to="26.8pt,130.2pt" strokeweight="2.25pt">
            <v:stroke endarrow="block"/>
          </v:line>
        </w:pict>
      </w:r>
      <w:r w:rsidR="00AB2919">
        <w:rPr>
          <w:noProof/>
          <w:snapToGrid/>
          <w:lang w:val="es-ES"/>
        </w:rPr>
        <w:pict>
          <v:line id="_x0000_s1280" style="position:absolute;z-index:24" from="339.15pt,183.65pt" to="339.15pt,202.2pt">
            <v:stroke endarrow="block"/>
          </v:line>
        </w:pict>
      </w:r>
      <w:r w:rsidR="00AB2919">
        <w:rPr>
          <w:noProof/>
          <w:snapToGrid/>
          <w:lang w:val="es-ES"/>
        </w:rPr>
        <w:pict>
          <v:line id="_x0000_s1279" style="position:absolute;z-index:23" from="449.75pt,184.2pt" to="449.75pt,202.2pt">
            <v:stroke endarrow="block"/>
          </v:line>
        </w:pict>
      </w:r>
      <w:r w:rsidR="00AB2919">
        <w:rPr>
          <w:noProof/>
          <w:snapToGrid/>
          <w:lang w:val="es-ES"/>
        </w:rPr>
        <w:pict>
          <v:line id="_x0000_s1276" style="position:absolute;z-index:20" from="106.65pt,166.2pt" to="106.7pt,203.2pt">
            <v:stroke endarrow="block"/>
          </v:line>
        </w:pict>
      </w: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602FD9" w:rsidRDefault="00602FD9" w:rsidP="005243E6">
      <w:pPr>
        <w:spacing w:after="120"/>
      </w:pPr>
    </w:p>
    <w:p w:rsidR="00C33667" w:rsidRPr="00602FD9" w:rsidRDefault="00602FD9" w:rsidP="00602FD9">
      <w:pPr>
        <w:spacing w:after="120"/>
        <w:rPr>
          <w:rFonts w:ascii="Verdana" w:hAnsi="Verdana" w:cs="Verdana"/>
          <w:b/>
          <w:sz w:val="20"/>
          <w:szCs w:val="20"/>
        </w:rPr>
      </w:pPr>
      <w:r>
        <w:br w:type="page"/>
      </w:r>
      <w:r w:rsidR="00C33667" w:rsidRPr="00602FD9">
        <w:rPr>
          <w:rFonts w:ascii="Verdana" w:hAnsi="Verdana" w:cs="Verdana"/>
          <w:b/>
          <w:sz w:val="20"/>
          <w:szCs w:val="20"/>
        </w:rPr>
        <w:t>4.2.- JOKABIDE DESEGOKIAK ZUZENTZEKO HITZEZK</w:t>
      </w:r>
      <w:r w:rsidR="00844101" w:rsidRPr="00602FD9">
        <w:rPr>
          <w:rFonts w:ascii="Verdana" w:hAnsi="Verdana" w:cs="Verdana"/>
          <w:b/>
          <w:sz w:val="20"/>
          <w:szCs w:val="20"/>
        </w:rPr>
        <w:t>O PROZEDURA (57. art.)</w:t>
      </w:r>
    </w:p>
    <w:p w:rsidR="00C33667" w:rsidRPr="00574F91" w:rsidRDefault="00C33667" w:rsidP="000C5845">
      <w:pPr>
        <w:spacing w:before="120"/>
        <w:jc w:val="both"/>
        <w:rPr>
          <w:rFonts w:ascii="Verdana" w:hAnsi="Verdana" w:cs="Verdana"/>
          <w:sz w:val="20"/>
          <w:szCs w:val="20"/>
        </w:rPr>
      </w:pPr>
      <w:r w:rsidRPr="00574F91">
        <w:rPr>
          <w:rFonts w:ascii="Verdana" w:hAnsi="Verdana" w:cs="Verdana"/>
          <w:sz w:val="20"/>
          <w:szCs w:val="20"/>
        </w:rPr>
        <w:t>Kontuan hartuta 54. artikuluan ikasleari eta, ondorioz, haren gurasoei gaitzetsitako jokabidea jakinarazteaz xedatuta dagoena, eta agian 31.1.m artikulua aplikatuko denez, beharrezkoa da edozein ohartarazpen ikasleari eta haren aita-amei jakinaraztea. Jokatzeko modua eta oinarrizko dokumentazioa ondoren adierazten direnak izan daitezke.</w:t>
      </w:r>
    </w:p>
    <w:p w:rsidR="00C33667" w:rsidRPr="00574F91" w:rsidRDefault="00C33667" w:rsidP="00CC20E6">
      <w:pPr>
        <w:spacing w:before="120" w:after="120"/>
        <w:ind w:left="567"/>
        <w:jc w:val="both"/>
        <w:rPr>
          <w:rFonts w:ascii="Verdana" w:hAnsi="Verdana" w:cs="Verdana"/>
          <w:b/>
          <w:bCs/>
          <w:sz w:val="20"/>
          <w:szCs w:val="20"/>
        </w:rPr>
      </w:pPr>
      <w:r w:rsidRPr="00574F91">
        <w:rPr>
          <w:rFonts w:ascii="Verdana" w:hAnsi="Verdana" w:cs="Verdana"/>
          <w:b/>
          <w:bCs/>
          <w:sz w:val="20"/>
          <w:szCs w:val="20"/>
        </w:rPr>
        <w:t xml:space="preserve">1.- Hitzezko ohartarazpena. Jokabide </w:t>
      </w:r>
      <w:r w:rsidR="00844101" w:rsidRPr="00574F91">
        <w:rPr>
          <w:rFonts w:ascii="Verdana" w:hAnsi="Verdana" w:cs="Verdana"/>
          <w:b/>
          <w:bCs/>
          <w:sz w:val="20"/>
          <w:szCs w:val="20"/>
        </w:rPr>
        <w:t>desegokiari buruzko hausnarketa</w:t>
      </w:r>
    </w:p>
    <w:p w:rsidR="00C33667" w:rsidRPr="00574F91" w:rsidRDefault="00C33667" w:rsidP="00CC20E6">
      <w:pPr>
        <w:spacing w:after="120"/>
        <w:ind w:left="567"/>
        <w:jc w:val="both"/>
        <w:rPr>
          <w:rFonts w:ascii="Verdana" w:hAnsi="Verdana" w:cs="Verdana"/>
          <w:sz w:val="20"/>
          <w:szCs w:val="20"/>
        </w:rPr>
      </w:pPr>
      <w:r w:rsidRPr="00574F91">
        <w:rPr>
          <w:rFonts w:ascii="Verdana" w:hAnsi="Verdana" w:cs="Verdana"/>
          <w:sz w:val="20"/>
          <w:szCs w:val="20"/>
        </w:rPr>
        <w:t>Prozedura guztiz hitzezkoa izan badaiteke ere, 31.1.m artikulua aplikatu nahi bada, jokabide desegokiak behin eta berriz gertatu direla adieraziz, beharrezkoa izango da dokumentu bidez haiek ez ezik, hartutako neurri zuzentzailea eta, hala egokituz gero, gurasoei egindako jakinarazpena ere frogatzea (I. eranskina).</w:t>
      </w:r>
    </w:p>
    <w:p w:rsidR="00C33667" w:rsidRPr="00574F91" w:rsidRDefault="00C33667" w:rsidP="00CC20E6">
      <w:pPr>
        <w:spacing w:after="120"/>
        <w:ind w:left="567"/>
        <w:jc w:val="both"/>
        <w:rPr>
          <w:rFonts w:ascii="Verdana" w:hAnsi="Verdana" w:cs="Verdana"/>
          <w:b/>
          <w:bCs/>
          <w:sz w:val="20"/>
          <w:szCs w:val="20"/>
        </w:rPr>
      </w:pPr>
      <w:r w:rsidRPr="00574F91">
        <w:rPr>
          <w:rFonts w:ascii="Verdana" w:hAnsi="Verdana" w:cs="Verdana"/>
          <w:b/>
          <w:bCs/>
          <w:sz w:val="20"/>
          <w:szCs w:val="20"/>
        </w:rPr>
        <w:t>2.- Idatzizko ohartarazpena</w:t>
      </w:r>
    </w:p>
    <w:p w:rsidR="00C33667" w:rsidRPr="00574F91" w:rsidRDefault="00C33667" w:rsidP="00CC20E6">
      <w:pPr>
        <w:spacing w:after="120"/>
        <w:ind w:left="567"/>
        <w:jc w:val="both"/>
        <w:rPr>
          <w:rFonts w:ascii="Verdana" w:hAnsi="Verdana" w:cs="Verdana"/>
          <w:sz w:val="20"/>
          <w:szCs w:val="20"/>
        </w:rPr>
      </w:pPr>
      <w:r w:rsidRPr="00574F91">
        <w:rPr>
          <w:rFonts w:ascii="Verdana" w:hAnsi="Verdana" w:cs="Verdana"/>
          <w:sz w:val="20"/>
          <w:szCs w:val="20"/>
        </w:rPr>
        <w:t>Ohartarazpen mota hau I. Eranskinaren bidez egingo da. Irakasleak bete ondoren, bi kopia egingo ditu: bata, tutoreari utziko dio; bestea, ikasketa-buruzagitzan utziko du. Jatorrizkoa ikasleari emango dio, hurrengo egunean, irakasle horrekin eskola duenean, gurasoek izenpetuta itzul diezaion. Dokume</w:t>
      </w:r>
      <w:r w:rsidR="000C5845" w:rsidRPr="00574F91">
        <w:rPr>
          <w:rFonts w:ascii="Verdana" w:hAnsi="Verdana" w:cs="Verdana"/>
          <w:sz w:val="20"/>
          <w:szCs w:val="20"/>
        </w:rPr>
        <w:t>ntu hori irakasleak gordeko du.</w:t>
      </w:r>
    </w:p>
    <w:p w:rsidR="00C33667" w:rsidRPr="00574F91" w:rsidRDefault="00C33667" w:rsidP="00CC20E6">
      <w:pPr>
        <w:spacing w:after="120"/>
        <w:ind w:left="567"/>
        <w:jc w:val="both"/>
        <w:rPr>
          <w:rFonts w:ascii="Verdana" w:hAnsi="Verdana" w:cs="Verdana"/>
          <w:sz w:val="20"/>
          <w:szCs w:val="20"/>
        </w:rPr>
      </w:pPr>
      <w:r w:rsidRPr="00574F91">
        <w:rPr>
          <w:rFonts w:ascii="Verdana" w:hAnsi="Verdana" w:cs="Verdana"/>
          <w:b/>
          <w:bCs/>
          <w:sz w:val="20"/>
          <w:szCs w:val="20"/>
        </w:rPr>
        <w:t>3.- Ikastetxeko Zuzendaritza Taldeak berehala ohartaraztea</w:t>
      </w:r>
    </w:p>
    <w:p w:rsidR="00C33667" w:rsidRPr="00574F91" w:rsidRDefault="00C33667" w:rsidP="00CC20E6">
      <w:pPr>
        <w:spacing w:after="120"/>
        <w:ind w:left="567"/>
        <w:jc w:val="both"/>
        <w:rPr>
          <w:rFonts w:ascii="Verdana" w:hAnsi="Verdana" w:cs="Verdana"/>
          <w:sz w:val="20"/>
          <w:szCs w:val="20"/>
        </w:rPr>
      </w:pPr>
      <w:r w:rsidRPr="00574F91">
        <w:rPr>
          <w:rFonts w:ascii="Verdana" w:hAnsi="Verdana" w:cs="Verdana"/>
          <w:sz w:val="20"/>
          <w:szCs w:val="20"/>
        </w:rPr>
        <w:t>Irakasleak ahalik eta lasterren ziurtatu behar du ikasleak benetan jo duela une horretan ikastetxearen ardura duen Zuzendaritza Taldeko edozein kiderengana.</w:t>
      </w:r>
    </w:p>
    <w:p w:rsidR="00C33667" w:rsidRPr="00574F91" w:rsidRDefault="00C33667" w:rsidP="00CC20E6">
      <w:pPr>
        <w:spacing w:after="120"/>
        <w:ind w:left="567"/>
        <w:jc w:val="both"/>
        <w:rPr>
          <w:rFonts w:ascii="Verdana" w:hAnsi="Verdana" w:cs="Verdana"/>
          <w:b/>
          <w:bCs/>
          <w:sz w:val="20"/>
          <w:szCs w:val="20"/>
        </w:rPr>
      </w:pPr>
      <w:r w:rsidRPr="00574F91">
        <w:rPr>
          <w:rFonts w:ascii="Verdana" w:hAnsi="Verdana" w:cs="Verdana"/>
          <w:b/>
          <w:bCs/>
          <w:sz w:val="20"/>
          <w:szCs w:val="20"/>
        </w:rPr>
        <w:t>4.- Ikasketa-lanak egitea eta jokabide-</w:t>
      </w:r>
      <w:r w:rsidR="00844101" w:rsidRPr="00574F91">
        <w:rPr>
          <w:rFonts w:ascii="Verdana" w:hAnsi="Verdana" w:cs="Verdana"/>
          <w:b/>
          <w:bCs/>
          <w:sz w:val="20"/>
          <w:szCs w:val="20"/>
        </w:rPr>
        <w:t>arauak barneratzea jolasgaraian</w:t>
      </w:r>
    </w:p>
    <w:p w:rsidR="00C33667" w:rsidRPr="00574F91" w:rsidRDefault="00C33667" w:rsidP="00CC20E6">
      <w:pPr>
        <w:spacing w:after="120"/>
        <w:ind w:left="567"/>
        <w:jc w:val="both"/>
        <w:rPr>
          <w:rFonts w:ascii="Verdana" w:hAnsi="Verdana" w:cs="Verdana"/>
          <w:b/>
          <w:bCs/>
          <w:sz w:val="20"/>
          <w:szCs w:val="20"/>
        </w:rPr>
      </w:pPr>
      <w:r w:rsidRPr="00574F91">
        <w:rPr>
          <w:rFonts w:ascii="Verdana" w:hAnsi="Verdana" w:cs="Verdana"/>
          <w:b/>
          <w:bCs/>
          <w:sz w:val="20"/>
          <w:szCs w:val="20"/>
        </w:rPr>
        <w:t>5.- Zeregin edo jarduera akademikoak egitea</w:t>
      </w:r>
    </w:p>
    <w:p w:rsidR="00C33667" w:rsidRPr="00574F91" w:rsidRDefault="00C33667" w:rsidP="00CC20E6">
      <w:pPr>
        <w:spacing w:after="120"/>
        <w:ind w:left="567"/>
        <w:jc w:val="both"/>
        <w:rPr>
          <w:rFonts w:ascii="Verdana" w:hAnsi="Verdana" w:cs="Verdana"/>
          <w:i/>
          <w:iCs/>
          <w:sz w:val="20"/>
          <w:szCs w:val="20"/>
        </w:rPr>
      </w:pPr>
      <w:r w:rsidRPr="00574F91">
        <w:rPr>
          <w:rFonts w:ascii="Verdana" w:hAnsi="Verdana" w:cs="Verdana"/>
          <w:i/>
          <w:iCs/>
          <w:sz w:val="20"/>
          <w:szCs w:val="20"/>
        </w:rPr>
        <w:t xml:space="preserve">Oharra: 3., 4. eta 5. puntuetan jasotako neurri zuzentzaileentzat, eta “31.1.m” artikulua aplikatzeko aukera dela eta, hartan jokabide desegokien behin eta berrizkotasuna aipatzen baita, beharrezkoa izango da dokumentu bidez jokabidea ez ezik, neurri zuzentzailea eta, hala egokituz gero, gurasoei egindako jakinarazpena ere frogatzea. Horretarako, honekin batera doan </w:t>
      </w:r>
      <w:r w:rsidRPr="00574F91">
        <w:rPr>
          <w:rFonts w:ascii="Verdana" w:hAnsi="Verdana" w:cs="Verdana"/>
          <w:b/>
          <w:bCs/>
          <w:i/>
          <w:iCs/>
          <w:sz w:val="20"/>
          <w:szCs w:val="20"/>
        </w:rPr>
        <w:t>I. Eranskinaz</w:t>
      </w:r>
      <w:r w:rsidRPr="00574F91">
        <w:rPr>
          <w:rFonts w:ascii="Verdana" w:hAnsi="Verdana" w:cs="Verdana"/>
          <w:i/>
          <w:iCs/>
          <w:sz w:val="20"/>
          <w:szCs w:val="20"/>
        </w:rPr>
        <w:t xml:space="preserve"> bal</w:t>
      </w:r>
      <w:r w:rsidR="001E191E" w:rsidRPr="00574F91">
        <w:rPr>
          <w:rFonts w:ascii="Verdana" w:hAnsi="Verdana" w:cs="Verdana"/>
          <w:i/>
          <w:iCs/>
          <w:sz w:val="20"/>
          <w:szCs w:val="20"/>
        </w:rPr>
        <w:t>iatu ahal izango da irakaslea.</w:t>
      </w:r>
    </w:p>
    <w:p w:rsidR="00C33667" w:rsidRPr="00574F91" w:rsidRDefault="00C33667" w:rsidP="005243E6">
      <w:pPr>
        <w:spacing w:before="120" w:after="120"/>
        <w:jc w:val="both"/>
        <w:rPr>
          <w:rFonts w:ascii="Verdana" w:hAnsi="Verdana" w:cs="Verdana"/>
          <w:strike/>
          <w:sz w:val="20"/>
          <w:szCs w:val="20"/>
        </w:rPr>
      </w:pPr>
    </w:p>
    <w:p w:rsidR="00C33667" w:rsidRPr="00574F91" w:rsidRDefault="00C33667" w:rsidP="00C33667">
      <w:pPr>
        <w:pStyle w:val="Ttulo3"/>
        <w:jc w:val="both"/>
        <w:rPr>
          <w:rFonts w:ascii="Verdana" w:hAnsi="Verdana" w:cs="Verdana"/>
          <w:b/>
          <w:bCs/>
          <w:i w:val="0"/>
          <w:sz w:val="20"/>
          <w:szCs w:val="20"/>
        </w:rPr>
      </w:pPr>
      <w:r w:rsidRPr="00574F91">
        <w:rPr>
          <w:rFonts w:ascii="Verdana" w:hAnsi="Verdana"/>
          <w:i w:val="0"/>
          <w:noProof/>
          <w:snapToGrid/>
        </w:rPr>
        <w:pict>
          <v:shape id="_x0000_s1036" type="#_x0000_t115" style="position:absolute;left:0;text-align:left;margin-left:-258.85pt;margin-top:2in;width:20.1pt;height:89.35pt;z-index:-33;mso-wrap-style:none;v-text-anchor:middle" fillcolor="#bbe0e3">
            <v:textbox style="mso-next-textbox:#_x0000_s1036" inset="6.48pt,3.24pt,6.48pt,3.24pt">
              <w:txbxContent>
                <w:p w:rsidR="0048248D" w:rsidRDefault="0048248D"/>
              </w:txbxContent>
            </v:textbox>
          </v:shape>
        </w:pict>
      </w:r>
      <w:r w:rsidRPr="00574F91">
        <w:rPr>
          <w:rFonts w:ascii="Verdana" w:hAnsi="Verdana" w:cs="Verdana"/>
          <w:b/>
          <w:bCs/>
          <w:i w:val="0"/>
          <w:sz w:val="20"/>
          <w:szCs w:val="20"/>
        </w:rPr>
        <w:t>4.3.- BIZIKIDETZAREN KONTRAKO JOKABIDEAK ETA HARI KALTE LARRIA EGITEN DIOT</w:t>
      </w:r>
      <w:r w:rsidR="00844101" w:rsidRPr="00574F91">
        <w:rPr>
          <w:rFonts w:ascii="Verdana" w:hAnsi="Verdana" w:cs="Verdana"/>
          <w:b/>
          <w:bCs/>
          <w:i w:val="0"/>
          <w:sz w:val="20"/>
          <w:szCs w:val="20"/>
        </w:rPr>
        <w:t>ENAK ZUZENTZEKO OHIKO PROZEDURA</w:t>
      </w:r>
    </w:p>
    <w:p w:rsidR="00C33667" w:rsidRPr="00574F91" w:rsidRDefault="00C33667" w:rsidP="000C5845">
      <w:pPr>
        <w:spacing w:before="120"/>
        <w:jc w:val="both"/>
        <w:rPr>
          <w:rFonts w:ascii="Verdana" w:hAnsi="Verdana" w:cs="Verdana"/>
          <w:b/>
          <w:bCs/>
          <w:sz w:val="20"/>
          <w:szCs w:val="20"/>
        </w:rPr>
      </w:pPr>
      <w:r w:rsidRPr="00574F91">
        <w:rPr>
          <w:rFonts w:ascii="Verdana" w:hAnsi="Verdana" w:cs="Verdana"/>
          <w:b/>
          <w:bCs/>
          <w:sz w:val="20"/>
          <w:szCs w:val="20"/>
        </w:rPr>
        <w:t>Ohiko prozedura</w:t>
      </w:r>
      <w:r w:rsidRPr="00574F91">
        <w:rPr>
          <w:rFonts w:ascii="Verdana" w:hAnsi="Verdana" w:cs="Verdana"/>
          <w:sz w:val="20"/>
          <w:szCs w:val="20"/>
        </w:rPr>
        <w:t xml:space="preserve"> erabiltzeko, beharrezkoa izango da </w:t>
      </w:r>
      <w:r w:rsidRPr="00574F91">
        <w:rPr>
          <w:rFonts w:ascii="Verdana" w:hAnsi="Verdana" w:cs="Verdana"/>
          <w:b/>
          <w:bCs/>
          <w:sz w:val="20"/>
          <w:szCs w:val="20"/>
        </w:rPr>
        <w:t>ekintzak nabarmenak izatea</w:t>
      </w:r>
      <w:r w:rsidRPr="00574F91">
        <w:rPr>
          <w:rFonts w:ascii="Verdana" w:hAnsi="Verdana" w:cs="Verdana"/>
          <w:sz w:val="20"/>
          <w:szCs w:val="20"/>
        </w:rPr>
        <w:t xml:space="preserve">, bai zuzendu beharreko jokabidea, bai </w:t>
      </w:r>
      <w:r w:rsidRPr="00574F91">
        <w:rPr>
          <w:rFonts w:ascii="Verdana" w:hAnsi="Verdana" w:cs="Verdana"/>
          <w:b/>
          <w:bCs/>
          <w:sz w:val="20"/>
          <w:szCs w:val="20"/>
        </w:rPr>
        <w:t>haien egilea</w:t>
      </w:r>
      <w:r w:rsidRPr="00574F91">
        <w:rPr>
          <w:rFonts w:ascii="Verdana" w:hAnsi="Verdana" w:cs="Verdana"/>
          <w:sz w:val="20"/>
          <w:szCs w:val="20"/>
        </w:rPr>
        <w:t>.</w:t>
      </w:r>
    </w:p>
    <w:p w:rsidR="00C33667" w:rsidRPr="00574F91" w:rsidRDefault="00C33667" w:rsidP="006238D9">
      <w:pPr>
        <w:spacing w:before="120" w:after="120"/>
        <w:jc w:val="both"/>
        <w:rPr>
          <w:rFonts w:ascii="Verdana" w:hAnsi="Verdana" w:cs="Verdana"/>
          <w:sz w:val="20"/>
          <w:szCs w:val="20"/>
        </w:rPr>
      </w:pPr>
      <w:r w:rsidRPr="00574F91">
        <w:rPr>
          <w:rFonts w:ascii="Verdana" w:hAnsi="Verdana" w:cs="Verdana"/>
          <w:sz w:val="20"/>
          <w:szCs w:val="20"/>
        </w:rPr>
        <w:t xml:space="preserve">Prozedura hori </w:t>
      </w:r>
      <w:r w:rsidRPr="00574F91">
        <w:rPr>
          <w:rFonts w:ascii="Verdana" w:hAnsi="Verdana" w:cs="Verdana"/>
          <w:b/>
          <w:bCs/>
          <w:sz w:val="20"/>
          <w:szCs w:val="20"/>
        </w:rPr>
        <w:t>ofizioz hasi</w:t>
      </w:r>
      <w:r w:rsidRPr="00574F91">
        <w:rPr>
          <w:rFonts w:ascii="Verdana" w:hAnsi="Verdana" w:cs="Verdana"/>
          <w:sz w:val="20"/>
          <w:szCs w:val="20"/>
        </w:rPr>
        <w:t xml:space="preserve"> eta i</w:t>
      </w:r>
      <w:r w:rsidRPr="00574F91">
        <w:rPr>
          <w:rFonts w:ascii="Verdana" w:hAnsi="Verdana" w:cs="Verdana"/>
          <w:b/>
          <w:bCs/>
          <w:sz w:val="20"/>
          <w:szCs w:val="20"/>
        </w:rPr>
        <w:t xml:space="preserve">datziz egingo </w:t>
      </w:r>
      <w:r w:rsidRPr="00574F91">
        <w:rPr>
          <w:rFonts w:ascii="Verdana" w:hAnsi="Verdana" w:cs="Verdana"/>
          <w:sz w:val="20"/>
          <w:szCs w:val="20"/>
        </w:rPr>
        <w:t xml:space="preserve">da, eta, gutxienez, </w:t>
      </w:r>
      <w:r w:rsidRPr="00574F91">
        <w:rPr>
          <w:rFonts w:ascii="Verdana" w:hAnsi="Verdana" w:cs="Verdana"/>
          <w:b/>
          <w:bCs/>
          <w:sz w:val="20"/>
          <w:szCs w:val="20"/>
        </w:rPr>
        <w:t>hasierako ekitaldia</w:t>
      </w:r>
      <w:r w:rsidRPr="00574F91">
        <w:rPr>
          <w:rFonts w:ascii="Verdana" w:hAnsi="Verdana" w:cs="Verdana"/>
          <w:sz w:val="20"/>
          <w:szCs w:val="20"/>
        </w:rPr>
        <w:t xml:space="preserve">, </w:t>
      </w:r>
      <w:r w:rsidRPr="00574F91">
        <w:rPr>
          <w:rFonts w:ascii="Verdana" w:hAnsi="Verdana" w:cs="Verdana"/>
          <w:b/>
          <w:bCs/>
          <w:sz w:val="20"/>
          <w:szCs w:val="20"/>
        </w:rPr>
        <w:t>ikasleak</w:t>
      </w:r>
      <w:r w:rsidRPr="00574F91">
        <w:rPr>
          <w:rFonts w:ascii="Verdana" w:hAnsi="Verdana" w:cs="Verdana"/>
          <w:sz w:val="20"/>
          <w:szCs w:val="20"/>
        </w:rPr>
        <w:t xml:space="preserve"> eta, hala egokituz gero, haren gurasoek edo legezko ordezkariek </w:t>
      </w:r>
      <w:r w:rsidRPr="00574F91">
        <w:rPr>
          <w:rFonts w:ascii="Verdana" w:hAnsi="Verdana" w:cs="Verdana"/>
          <w:b/>
          <w:bCs/>
          <w:sz w:val="20"/>
          <w:szCs w:val="20"/>
        </w:rPr>
        <w:t>esan beharrekoa entzutea</w:t>
      </w:r>
      <w:r w:rsidRPr="00574F91">
        <w:rPr>
          <w:rFonts w:ascii="Verdana" w:hAnsi="Verdana" w:cs="Verdana"/>
          <w:sz w:val="20"/>
          <w:szCs w:val="20"/>
        </w:rPr>
        <w:t xml:space="preserve"> eta amaierako </w:t>
      </w:r>
      <w:r w:rsidRPr="00574F91">
        <w:rPr>
          <w:rFonts w:ascii="Verdana" w:hAnsi="Verdana" w:cs="Verdana"/>
          <w:b/>
          <w:bCs/>
          <w:sz w:val="20"/>
          <w:szCs w:val="20"/>
        </w:rPr>
        <w:t>ebazpena</w:t>
      </w:r>
      <w:r w:rsidRPr="00574F91">
        <w:rPr>
          <w:rFonts w:ascii="Verdana" w:hAnsi="Verdana" w:cs="Verdana"/>
          <w:sz w:val="20"/>
          <w:szCs w:val="20"/>
        </w:rPr>
        <w:t xml:space="preserve"> izango ditu.</w:t>
      </w:r>
    </w:p>
    <w:p w:rsidR="006238D9" w:rsidRDefault="006238D9" w:rsidP="006238D9">
      <w:pPr>
        <w:pStyle w:val="Ttulo4"/>
        <w:spacing w:before="120"/>
        <w:jc w:val="both"/>
        <w:rPr>
          <w:rFonts w:ascii="Verdana" w:hAnsi="Verdana" w:cs="Verdana"/>
          <w:b/>
          <w:bCs/>
          <w:sz w:val="18"/>
          <w:szCs w:val="18"/>
        </w:rPr>
      </w:pPr>
    </w:p>
    <w:p w:rsidR="00C33667" w:rsidRPr="006238D9" w:rsidRDefault="00C33667" w:rsidP="006238D9">
      <w:pPr>
        <w:pStyle w:val="Ttulo4"/>
        <w:spacing w:before="120"/>
        <w:jc w:val="both"/>
        <w:rPr>
          <w:rFonts w:ascii="Verdana" w:hAnsi="Verdana" w:cs="Verdana"/>
          <w:b/>
          <w:bCs/>
          <w:sz w:val="18"/>
          <w:szCs w:val="18"/>
        </w:rPr>
      </w:pPr>
      <w:r w:rsidRPr="006238D9">
        <w:rPr>
          <w:rFonts w:ascii="Verdana" w:hAnsi="Verdana" w:cs="Verdana"/>
          <w:b/>
          <w:bCs/>
          <w:sz w:val="18"/>
          <w:szCs w:val="18"/>
        </w:rPr>
        <w:t>1. URRATSA BIZIKIDETZAREN KONTRAKO JOKABIDEA EDO HARI KALTE LARRIA EGITEN DIO</w:t>
      </w:r>
      <w:r w:rsidR="00FD0B40" w:rsidRPr="006238D9">
        <w:rPr>
          <w:rFonts w:ascii="Verdana" w:hAnsi="Verdana" w:cs="Verdana"/>
          <w:b/>
          <w:bCs/>
          <w:sz w:val="18"/>
          <w:szCs w:val="18"/>
        </w:rPr>
        <w:t>NA JAKITEA. HASIERAKO EKITALDIA</w:t>
      </w:r>
    </w:p>
    <w:p w:rsidR="00C33667" w:rsidRPr="00574F91" w:rsidRDefault="00C33667" w:rsidP="000C5845">
      <w:pPr>
        <w:spacing w:before="120" w:after="120"/>
        <w:jc w:val="both"/>
        <w:rPr>
          <w:rFonts w:ascii="Verdana" w:hAnsi="Verdana" w:cs="Verdana"/>
          <w:sz w:val="20"/>
          <w:szCs w:val="20"/>
        </w:rPr>
      </w:pPr>
      <w:r w:rsidRPr="00574F91">
        <w:rPr>
          <w:rFonts w:ascii="Verdana" w:hAnsi="Verdana" w:cs="Verdana"/>
          <w:sz w:val="20"/>
          <w:szCs w:val="20"/>
        </w:rPr>
        <w:t xml:space="preserve">Zuzendariak jakin du ikasle batek bizikidetzaren kontrako jokabidea edo hari kalte larria egin diona izan duela, dela jokabidearen lekuko zuzena izan delako, dela informazio </w:t>
      </w:r>
      <w:r w:rsidR="00422D5A" w:rsidRPr="00574F91">
        <w:rPr>
          <w:rFonts w:ascii="Verdana" w:hAnsi="Verdana" w:cs="Verdana"/>
          <w:sz w:val="20"/>
          <w:szCs w:val="20"/>
        </w:rPr>
        <w:t>sinesgarria helarazi diotelako.</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w:t>
      </w:r>
      <w:r w:rsidRPr="00574F91">
        <w:rPr>
          <w:rFonts w:ascii="Verdana" w:hAnsi="Verdana" w:cs="Verdana"/>
          <w:b/>
          <w:bCs/>
          <w:sz w:val="20"/>
          <w:szCs w:val="20"/>
        </w:rPr>
        <w:t>Hasierako ekitaldia</w:t>
      </w:r>
      <w:r w:rsidR="00422D5A" w:rsidRPr="00574F91">
        <w:rPr>
          <w:rFonts w:ascii="Verdana" w:hAnsi="Verdana" w:cs="Verdana"/>
          <w:sz w:val="20"/>
          <w:szCs w:val="20"/>
        </w:rPr>
        <w:t>” delakoaren edukia (59. art.):</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Jokabide gaitzesgarriaren deskribapena.</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 xml:space="preserve">Dekretuak, edo ikastetxeko Antolakuntza eta Jarduera Araudiak, edo Barne Araudiak jasotakoaren arabera, bizikidetzaren kontrakoa den edo hari kalte larria egiten dion jokabidea izatea. </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Dekretuan adierazitakoetatik, aplika litezkeen neurriak.</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Neurriaren aplikazioa erabakitzeko organo eskuduna.</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 xml:space="preserve">Dekretuan aurreikusitako </w:t>
      </w:r>
      <w:r w:rsidRPr="00574F91">
        <w:rPr>
          <w:rFonts w:ascii="Verdana" w:hAnsi="Verdana" w:cs="Verdana"/>
          <w:b/>
          <w:bCs/>
          <w:sz w:val="20"/>
          <w:szCs w:val="20"/>
        </w:rPr>
        <w:t>adiskidetze (44. art.) edo konponketa (45. art.) bidezko</w:t>
      </w:r>
      <w:r w:rsidRPr="00574F91">
        <w:rPr>
          <w:rFonts w:ascii="Verdana" w:hAnsi="Verdana" w:cs="Verdana"/>
          <w:sz w:val="20"/>
          <w:szCs w:val="20"/>
        </w:rPr>
        <w:t xml:space="preserve"> </w:t>
      </w:r>
      <w:r w:rsidRPr="00574F91">
        <w:rPr>
          <w:rFonts w:ascii="Verdana" w:hAnsi="Verdana" w:cs="Verdana"/>
          <w:b/>
          <w:bCs/>
          <w:sz w:val="20"/>
          <w:szCs w:val="20"/>
        </w:rPr>
        <w:t>etete</w:t>
      </w:r>
      <w:r w:rsidRPr="00574F91">
        <w:rPr>
          <w:rFonts w:ascii="Verdana" w:hAnsi="Verdana" w:cs="Verdana"/>
          <w:sz w:val="20"/>
          <w:szCs w:val="20"/>
        </w:rPr>
        <w:t xml:space="preserve"> kasuak.</w:t>
      </w:r>
    </w:p>
    <w:p w:rsidR="006238D9" w:rsidRDefault="006238D9" w:rsidP="006238D9">
      <w:pPr>
        <w:pStyle w:val="Ttulo4"/>
        <w:spacing w:before="120"/>
        <w:jc w:val="both"/>
        <w:rPr>
          <w:rFonts w:ascii="Verdana" w:hAnsi="Verdana" w:cs="Verdana"/>
          <w:b/>
          <w:bCs/>
          <w:sz w:val="18"/>
          <w:szCs w:val="18"/>
        </w:rPr>
      </w:pPr>
    </w:p>
    <w:p w:rsidR="00C33667" w:rsidRPr="006238D9" w:rsidRDefault="00C33667" w:rsidP="006238D9">
      <w:pPr>
        <w:pStyle w:val="Ttulo4"/>
        <w:spacing w:before="120"/>
        <w:jc w:val="both"/>
        <w:rPr>
          <w:rFonts w:ascii="Verdana" w:hAnsi="Verdana" w:cs="Verdana"/>
          <w:b/>
          <w:bCs/>
          <w:strike/>
          <w:sz w:val="18"/>
          <w:szCs w:val="18"/>
        </w:rPr>
      </w:pPr>
      <w:r w:rsidRPr="006238D9">
        <w:rPr>
          <w:rFonts w:ascii="Verdana" w:hAnsi="Verdana" w:cs="Verdana"/>
          <w:b/>
          <w:bCs/>
          <w:sz w:val="18"/>
          <w:szCs w:val="18"/>
        </w:rPr>
        <w:t>2. URRATSA.- HASIERAKO EKITALDIA IKASLEARI ETA, HALA EGOKITUZ GERO, GURASOEI EDO LEGEZKO ORDEZKARIEI JAKINARAZTEA ETA ALDEZ AURREKO</w:t>
      </w:r>
      <w:r w:rsidR="007C719C" w:rsidRPr="006238D9">
        <w:rPr>
          <w:rFonts w:ascii="Verdana" w:hAnsi="Verdana" w:cs="Verdana"/>
          <w:b/>
          <w:bCs/>
          <w:sz w:val="18"/>
          <w:szCs w:val="18"/>
        </w:rPr>
        <w:t xml:space="preserve"> ENTZUNALDIRAKO ZITAZIOA EGITEA</w:t>
      </w:r>
      <w:r w:rsidRPr="006238D9">
        <w:rPr>
          <w:rFonts w:ascii="Verdana" w:hAnsi="Verdana" w:cs="Verdana"/>
          <w:b/>
          <w:bCs/>
          <w:sz w:val="18"/>
          <w:szCs w:val="18"/>
        </w:rPr>
        <w:t xml:space="preserve"> (60. art.)</w:t>
      </w:r>
    </w:p>
    <w:p w:rsidR="00C33667" w:rsidRPr="00574F91" w:rsidRDefault="00C33667" w:rsidP="000C5845">
      <w:pPr>
        <w:spacing w:before="120" w:after="120"/>
        <w:jc w:val="both"/>
        <w:rPr>
          <w:rFonts w:ascii="Verdana" w:hAnsi="Verdana" w:cs="Verdana"/>
          <w:color w:val="1F497D"/>
          <w:sz w:val="20"/>
          <w:szCs w:val="20"/>
        </w:rPr>
      </w:pPr>
      <w:r w:rsidRPr="00574F91">
        <w:rPr>
          <w:rFonts w:ascii="Verdana" w:hAnsi="Verdana" w:cs="Verdana"/>
          <w:sz w:val="20"/>
          <w:szCs w:val="20"/>
        </w:rPr>
        <w:t xml:space="preserve">Zuzendariak edo hark ahala utzi dion pertsonak idatziz jakinaraziko dio </w:t>
      </w:r>
      <w:r w:rsidRPr="00574F91">
        <w:rPr>
          <w:rFonts w:ascii="Verdana" w:hAnsi="Verdana" w:cs="Verdana"/>
          <w:b/>
          <w:bCs/>
          <w:sz w:val="20"/>
          <w:szCs w:val="20"/>
        </w:rPr>
        <w:t>ikasleari hasierako ekitaldia</w:t>
      </w:r>
      <w:r w:rsidRPr="00574F91">
        <w:rPr>
          <w:rFonts w:ascii="Verdana" w:hAnsi="Verdana" w:cs="Verdana"/>
          <w:sz w:val="20"/>
          <w:szCs w:val="20"/>
        </w:rPr>
        <w:t xml:space="preserve">, hala nola gurasoei edo legezko ordezkariei. Jakinarazpenean </w:t>
      </w:r>
      <w:r w:rsidRPr="00574F91">
        <w:rPr>
          <w:rFonts w:ascii="Verdana" w:hAnsi="Verdana" w:cs="Verdana"/>
          <w:b/>
          <w:bCs/>
          <w:sz w:val="20"/>
          <w:szCs w:val="20"/>
        </w:rPr>
        <w:t>entzunaldirako</w:t>
      </w:r>
      <w:r w:rsidRPr="00574F91">
        <w:rPr>
          <w:rFonts w:ascii="Verdana" w:hAnsi="Verdana" w:cs="Verdana"/>
          <w:sz w:val="20"/>
          <w:szCs w:val="20"/>
        </w:rPr>
        <w:t xml:space="preserve"> eguna eta ordua jasoko dira, eta hura </w:t>
      </w:r>
      <w:r w:rsidRPr="00574F91">
        <w:rPr>
          <w:rFonts w:ascii="Verdana" w:hAnsi="Verdana" w:cs="Verdana"/>
          <w:b/>
          <w:bCs/>
          <w:sz w:val="20"/>
          <w:szCs w:val="20"/>
        </w:rPr>
        <w:t>hasierako ekitaldia</w:t>
      </w:r>
      <w:r w:rsidRPr="00574F91">
        <w:rPr>
          <w:rFonts w:ascii="Verdana" w:hAnsi="Verdana" w:cs="Verdana"/>
          <w:sz w:val="20"/>
          <w:szCs w:val="20"/>
        </w:rPr>
        <w:t xml:space="preserve"> jakinarazi eta </w:t>
      </w:r>
      <w:r w:rsidRPr="00574F91">
        <w:rPr>
          <w:rFonts w:ascii="Verdana" w:hAnsi="Verdana" w:cs="Verdana"/>
          <w:b/>
          <w:bCs/>
          <w:sz w:val="20"/>
          <w:szCs w:val="20"/>
        </w:rPr>
        <w:t>hurrengo eskola-egunean</w:t>
      </w:r>
      <w:r w:rsidRPr="00574F91">
        <w:rPr>
          <w:rFonts w:ascii="Verdana" w:hAnsi="Verdana" w:cs="Verdana"/>
          <w:sz w:val="20"/>
          <w:szCs w:val="20"/>
        </w:rPr>
        <w:t xml:space="preserve"> egingo da, non eta ez duten </w:t>
      </w:r>
      <w:r w:rsidRPr="00574F91">
        <w:rPr>
          <w:rFonts w:ascii="Verdana" w:hAnsi="Verdana" w:cs="Verdana"/>
          <w:b/>
          <w:bCs/>
          <w:sz w:val="20"/>
          <w:szCs w:val="20"/>
        </w:rPr>
        <w:t>gurasoek edo legezko ordezkariek agertu</w:t>
      </w:r>
      <w:r w:rsidRPr="00574F91">
        <w:rPr>
          <w:rFonts w:ascii="Verdana" w:hAnsi="Verdana" w:cs="Verdana"/>
          <w:sz w:val="20"/>
          <w:szCs w:val="20"/>
        </w:rPr>
        <w:t xml:space="preserve"> behar, orduan </w:t>
      </w:r>
      <w:r w:rsidRPr="00574F91">
        <w:rPr>
          <w:rFonts w:ascii="Verdana" w:hAnsi="Verdana" w:cs="Verdana"/>
          <w:b/>
          <w:bCs/>
          <w:sz w:val="20"/>
          <w:szCs w:val="20"/>
        </w:rPr>
        <w:t>gehienez hiru eguneko epea</w:t>
      </w:r>
      <w:r w:rsidRPr="00574F91">
        <w:rPr>
          <w:rFonts w:ascii="Verdana" w:hAnsi="Verdana" w:cs="Verdana"/>
          <w:sz w:val="20"/>
          <w:szCs w:val="20"/>
        </w:rPr>
        <w:t xml:space="preserve"> izango baita (II. Eranskina).</w:t>
      </w:r>
    </w:p>
    <w:p w:rsidR="006238D9" w:rsidRDefault="006238D9" w:rsidP="005243E6">
      <w:pPr>
        <w:pStyle w:val="Ttulo4"/>
        <w:spacing w:before="40" w:after="120"/>
        <w:jc w:val="both"/>
        <w:rPr>
          <w:rFonts w:ascii="Verdana" w:hAnsi="Verdana" w:cs="Verdana"/>
          <w:b/>
          <w:bCs/>
          <w:sz w:val="18"/>
          <w:szCs w:val="18"/>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3. URRATSA.- BEHIN-BEHINEKO NEURRIAK HARTZEA. IKASLEARI ETA, HALA EGOKITUZ GERO, GURASOEI EDO LEGEZKO ORDEZKARIEI JAKINARAZTEA (61. art.)</w:t>
      </w:r>
    </w:p>
    <w:p w:rsidR="00C33667" w:rsidRPr="00574F91" w:rsidRDefault="00C33667" w:rsidP="000C5845">
      <w:pPr>
        <w:spacing w:before="120" w:after="120"/>
        <w:jc w:val="both"/>
        <w:rPr>
          <w:rFonts w:ascii="Verdana" w:hAnsi="Verdana" w:cs="Verdana"/>
          <w:sz w:val="20"/>
          <w:szCs w:val="20"/>
        </w:rPr>
      </w:pPr>
      <w:r w:rsidRPr="00574F91">
        <w:rPr>
          <w:rFonts w:ascii="Verdana" w:hAnsi="Verdana" w:cs="Verdana"/>
          <w:sz w:val="20"/>
          <w:szCs w:val="20"/>
        </w:rPr>
        <w:t xml:space="preserve">Zuzendariak, bizikidetzari kalte larria egin dioten jokabideak gertatu direnean, </w:t>
      </w:r>
      <w:r w:rsidRPr="00574F91">
        <w:rPr>
          <w:rFonts w:ascii="Verdana" w:hAnsi="Verdana" w:cs="Verdana"/>
          <w:b/>
          <w:bCs/>
          <w:sz w:val="20"/>
          <w:szCs w:val="20"/>
        </w:rPr>
        <w:t>behin-behineko neurriak</w:t>
      </w:r>
      <w:r w:rsidRPr="00574F91">
        <w:rPr>
          <w:rFonts w:ascii="Verdana" w:hAnsi="Verdana" w:cs="Verdana"/>
          <w:sz w:val="20"/>
          <w:szCs w:val="20"/>
        </w:rPr>
        <w:t xml:space="preserve"> hartu ahal izango ditu, eta neurri horiek idatziz jakinaraziko dizkio ikasleari, edo haren gurasoei edo legezko ordezkariei; neurri horien artean hauek egon daitezke: eskola guztietara edo haietako batera joateko eskubidea aldi batez etetea, edo taldea behin-behinekoz aldatzea (II. eranskina). </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Behin-behineko neurriak prozedura amaitu arte iraunarazi ahal izango dira, proposatu beharreko neurri zuzentzaileak baino astunagoak izan gabe, eta osorik kontuan hartuko dira, erabiltzen den neurri zuzentzailearen betetze-ondorioetarako.</w:t>
      </w:r>
    </w:p>
    <w:p w:rsidR="006238D9" w:rsidRPr="005243E6" w:rsidRDefault="006238D9" w:rsidP="005243E6">
      <w:pPr>
        <w:pStyle w:val="Ttulo4"/>
        <w:spacing w:before="40" w:after="120"/>
        <w:jc w:val="both"/>
        <w:rPr>
          <w:rFonts w:ascii="Verdana" w:hAnsi="Verdana" w:cs="Verdana"/>
          <w:bCs/>
          <w:i w:val="0"/>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4. URRATSA.- IKASLEAREKIN ETA, HALA EGOKITUZ GERO, GURASOEKIN EDO L</w:t>
      </w:r>
      <w:r w:rsidR="00422D5A" w:rsidRPr="006238D9">
        <w:rPr>
          <w:rFonts w:ascii="Verdana" w:hAnsi="Verdana" w:cs="Verdana"/>
          <w:b/>
          <w:bCs/>
          <w:sz w:val="18"/>
          <w:szCs w:val="18"/>
        </w:rPr>
        <w:t>EGEZKO ORDEZKARIEKIN ENTZUNALDI</w:t>
      </w:r>
      <w:r w:rsidRPr="006238D9">
        <w:rPr>
          <w:rFonts w:ascii="Verdana" w:hAnsi="Verdana" w:cs="Verdana"/>
          <w:b/>
          <w:bCs/>
          <w:sz w:val="18"/>
          <w:szCs w:val="18"/>
        </w:rPr>
        <w:t xml:space="preserve"> (62. art.)</w:t>
      </w:r>
    </w:p>
    <w:p w:rsidR="00C33667" w:rsidRPr="00574F91" w:rsidRDefault="00C33667" w:rsidP="000C5845">
      <w:pPr>
        <w:spacing w:before="120" w:after="120"/>
        <w:jc w:val="both"/>
        <w:rPr>
          <w:rFonts w:ascii="Verdana" w:hAnsi="Verdana" w:cs="Verdana"/>
          <w:b/>
          <w:bCs/>
          <w:sz w:val="20"/>
          <w:szCs w:val="20"/>
        </w:rPr>
      </w:pPr>
      <w:r w:rsidRPr="00574F91">
        <w:rPr>
          <w:rFonts w:ascii="Verdana" w:hAnsi="Verdana" w:cs="Verdana"/>
          <w:sz w:val="20"/>
          <w:szCs w:val="20"/>
        </w:rPr>
        <w:t xml:space="preserve">Kasu guztietan, beharrezkoa izango da ikaslearekin entzunaldia egitea, adina edo hartu beharreko neurria edozein izanda ere. Adingabeek entzunaldian </w:t>
      </w:r>
      <w:r w:rsidRPr="00574F91">
        <w:rPr>
          <w:rFonts w:ascii="Verdana" w:hAnsi="Verdana" w:cs="Verdana"/>
          <w:b/>
          <w:bCs/>
          <w:sz w:val="20"/>
          <w:szCs w:val="20"/>
        </w:rPr>
        <w:t>gurasoek edo legezko ordezkariek lagunduta egoteko eskubidea dute</w:t>
      </w:r>
      <w:r w:rsidRPr="00574F91">
        <w:rPr>
          <w:rFonts w:ascii="Verdana" w:hAnsi="Verdana" w:cs="Verdana"/>
          <w:sz w:val="20"/>
          <w:szCs w:val="20"/>
        </w:rPr>
        <w:t xml:space="preserve">. Azken horiek ikaslearen ondoren egin ahal izango dituzte beren alegazioak. Haien presentzia derrigorrezkoa izango da kasu hauetan: </w:t>
      </w:r>
      <w:r w:rsidRPr="00574F91">
        <w:rPr>
          <w:rFonts w:ascii="Verdana" w:hAnsi="Verdana" w:cs="Verdana"/>
          <w:b/>
          <w:bCs/>
          <w:sz w:val="20"/>
          <w:szCs w:val="20"/>
        </w:rPr>
        <w:t>jokabideak larriki kaltegarriak</w:t>
      </w:r>
      <w:r w:rsidRPr="00574F91">
        <w:rPr>
          <w:rFonts w:ascii="Verdana" w:hAnsi="Verdana" w:cs="Verdana"/>
          <w:sz w:val="20"/>
          <w:szCs w:val="20"/>
        </w:rPr>
        <w:t xml:space="preserve"> direnean; </w:t>
      </w:r>
      <w:r w:rsidRPr="00574F91">
        <w:rPr>
          <w:rFonts w:ascii="Verdana" w:hAnsi="Verdana" w:cs="Verdana"/>
          <w:b/>
          <w:bCs/>
          <w:sz w:val="20"/>
          <w:szCs w:val="20"/>
        </w:rPr>
        <w:t>eskolaz kanpoko jardueretan edo jarduera osagarrietan parte hartzeko</w:t>
      </w:r>
      <w:r w:rsidRPr="00574F91">
        <w:rPr>
          <w:rFonts w:ascii="Verdana" w:hAnsi="Verdana" w:cs="Verdana"/>
          <w:sz w:val="20"/>
          <w:szCs w:val="20"/>
        </w:rPr>
        <w:t xml:space="preserve"> eskubidea aldi batez </w:t>
      </w:r>
      <w:r w:rsidRPr="00574F91">
        <w:rPr>
          <w:rFonts w:ascii="Verdana" w:hAnsi="Verdana" w:cs="Verdana"/>
          <w:b/>
          <w:bCs/>
          <w:sz w:val="20"/>
          <w:szCs w:val="20"/>
        </w:rPr>
        <w:t>galtzen denean</w:t>
      </w:r>
      <w:r w:rsidRPr="00574F91">
        <w:rPr>
          <w:rFonts w:ascii="Verdana" w:hAnsi="Verdana" w:cs="Verdana"/>
          <w:sz w:val="20"/>
          <w:szCs w:val="20"/>
        </w:rPr>
        <w:t xml:space="preserve">; eta </w:t>
      </w:r>
      <w:r w:rsidRPr="00574F91">
        <w:rPr>
          <w:rFonts w:ascii="Verdana" w:hAnsi="Verdana" w:cs="Verdana"/>
          <w:b/>
          <w:bCs/>
          <w:sz w:val="20"/>
          <w:szCs w:val="20"/>
        </w:rPr>
        <w:t>garraio- eta/edo jangela-zerbitzuak erabiltzeko eskubidea etetea</w:t>
      </w:r>
      <w:r w:rsidRPr="00574F91">
        <w:rPr>
          <w:rFonts w:ascii="Verdana" w:hAnsi="Verdana" w:cs="Verdana"/>
          <w:sz w:val="20"/>
          <w:szCs w:val="20"/>
        </w:rPr>
        <w:t xml:space="preserve"> gertatzen denean.</w:t>
      </w:r>
    </w:p>
    <w:p w:rsidR="00C33667" w:rsidRPr="00574F91" w:rsidRDefault="00C33667" w:rsidP="00C33667">
      <w:pPr>
        <w:spacing w:after="120"/>
        <w:jc w:val="both"/>
        <w:rPr>
          <w:rFonts w:ascii="Verdana" w:hAnsi="Verdana" w:cs="Verdana"/>
          <w:sz w:val="20"/>
          <w:szCs w:val="20"/>
        </w:rPr>
      </w:pPr>
      <w:r w:rsidRPr="00574F91">
        <w:rPr>
          <w:rFonts w:ascii="Verdana" w:hAnsi="Verdana" w:cs="Verdana"/>
          <w:b/>
          <w:bCs/>
          <w:sz w:val="20"/>
          <w:szCs w:val="20"/>
        </w:rPr>
        <w:t>Entzunaldia “hasierako ekitaldia” jakinarazi eta hurrengo eskola-egunean egingo da</w:t>
      </w:r>
      <w:r w:rsidRPr="00574F91">
        <w:rPr>
          <w:rFonts w:ascii="Verdana" w:hAnsi="Verdana" w:cs="Verdana"/>
          <w:sz w:val="20"/>
          <w:szCs w:val="20"/>
        </w:rPr>
        <w:t xml:space="preserve">, eta gurasoen edo legezko ordezkarien presentzia aginduzkoa bada, gehienez hiru eguneko epean (II. Eranskina). </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Alegazioak idatziz jaso beharko dira (III. eranskina).</w:t>
      </w:r>
    </w:p>
    <w:p w:rsidR="00C33667" w:rsidRPr="00574F91" w:rsidRDefault="00C33667" w:rsidP="00C33667">
      <w:pPr>
        <w:jc w:val="both"/>
        <w:rPr>
          <w:rFonts w:ascii="Verdana" w:hAnsi="Verdana" w:cs="Verdana"/>
          <w:sz w:val="20"/>
          <w:szCs w:val="20"/>
        </w:rPr>
      </w:pPr>
      <w:r w:rsidRPr="00574F91">
        <w:rPr>
          <w:rFonts w:ascii="Verdana" w:hAnsi="Verdana" w:cs="Verdana"/>
          <w:sz w:val="20"/>
          <w:szCs w:val="20"/>
        </w:rPr>
        <w:t xml:space="preserve">Entzunaldiko dokumentua zuzendariak sinatuko du, edo hark horretarako ahala eman dion pertsonak, bai eta ikasleak ere, eta gurasoek edo legezko ordezkariek agertu behar izanez gero, aginduzkoa izango da horiek ere sinatzea; ez badute egin nahi, zuzendaritza-taldeko kide bat edo irakasle bat agertzeko eskatuko da, alegazioak irakurri ondoren berrets ditzan. </w:t>
      </w:r>
    </w:p>
    <w:p w:rsidR="00C33667" w:rsidRPr="005243E6" w:rsidRDefault="00C33667" w:rsidP="005243E6">
      <w:pPr>
        <w:pStyle w:val="Ttulo4"/>
        <w:spacing w:before="40" w:after="120"/>
        <w:jc w:val="both"/>
        <w:rPr>
          <w:rFonts w:ascii="Verdana" w:hAnsi="Verdana" w:cs="Verdana"/>
          <w:i w:val="0"/>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5. URRATSA.- APLIKATU BEHARREKO NEURRI ZUZENTZAILEARI BURUZKO ZUZENDARITZAREN ERABAKIA. HURA IKASLEARI JAKINARAZTEA, BAI ETA, HALA EGOKITUZ GERO, GURASOEI EDO LEGEZKO ORDEZKARIEI ERE (63. art.)</w:t>
      </w:r>
    </w:p>
    <w:p w:rsidR="00C33667" w:rsidRPr="00574F91" w:rsidRDefault="00C33667" w:rsidP="000C5845">
      <w:pPr>
        <w:spacing w:before="120" w:after="120"/>
        <w:jc w:val="both"/>
        <w:rPr>
          <w:rFonts w:ascii="Verdana" w:hAnsi="Verdana" w:cs="Verdana"/>
          <w:sz w:val="20"/>
          <w:szCs w:val="20"/>
        </w:rPr>
      </w:pPr>
      <w:r w:rsidRPr="00574F91">
        <w:rPr>
          <w:rFonts w:ascii="Verdana" w:hAnsi="Verdana" w:cs="Verdana"/>
          <w:sz w:val="20"/>
          <w:szCs w:val="20"/>
        </w:rPr>
        <w:t xml:space="preserve">Ikasleari, legezko ordezkariei, ikaslearen aitari edo amari </w:t>
      </w:r>
      <w:r w:rsidRPr="00574F91">
        <w:rPr>
          <w:rFonts w:ascii="Verdana" w:hAnsi="Verdana"/>
          <w:sz w:val="20"/>
          <w:szCs w:val="20"/>
        </w:rPr>
        <w:t>(</w:t>
      </w:r>
      <w:r w:rsidRPr="00574F91">
        <w:rPr>
          <w:rFonts w:ascii="Verdana" w:hAnsi="Verdana" w:cs="Verdana"/>
          <w:sz w:val="20"/>
          <w:szCs w:val="20"/>
        </w:rPr>
        <w:t>hala egokituz gero</w:t>
      </w:r>
      <w:r w:rsidRPr="00574F91">
        <w:rPr>
          <w:rFonts w:ascii="Verdana" w:hAnsi="Verdana"/>
          <w:sz w:val="20"/>
          <w:szCs w:val="20"/>
        </w:rPr>
        <w:t>)</w:t>
      </w:r>
      <w:r w:rsidRPr="00574F91">
        <w:rPr>
          <w:rFonts w:ascii="Verdana" w:hAnsi="Verdana" w:cs="Verdana"/>
          <w:sz w:val="20"/>
          <w:szCs w:val="20"/>
        </w:rPr>
        <w:t xml:space="preserve">, tutoreari eta izan daitezkeen lekukoei entzunaldia egin ondoren, zuzendariak edo hark ahala eman dion pertsonak, kontuan hartuko ditu kasuaren inguruabarrak, hala nola erantzukizuna aldatzen dutenak. Ondoren, </w:t>
      </w:r>
      <w:r w:rsidRPr="00574F91">
        <w:rPr>
          <w:rFonts w:ascii="Verdana" w:hAnsi="Verdana" w:cs="Verdana"/>
          <w:b/>
          <w:bCs/>
          <w:sz w:val="20"/>
          <w:szCs w:val="20"/>
        </w:rPr>
        <w:t>arrazoitutako idatzi</w:t>
      </w:r>
      <w:r w:rsidRPr="00574F91">
        <w:rPr>
          <w:rFonts w:ascii="Verdana" w:hAnsi="Verdana" w:cs="Verdana"/>
          <w:sz w:val="20"/>
          <w:szCs w:val="20"/>
        </w:rPr>
        <w:t xml:space="preserve"> baten bidez (IV. eranskina), bere erabakia jakinaraziko dio ikasleari</w:t>
      </w:r>
      <w:r w:rsidRPr="00574F91">
        <w:rPr>
          <w:rStyle w:val="Refdenotaalpie"/>
          <w:rFonts w:ascii="Verdana" w:hAnsi="Verdana" w:cs="Verdana"/>
          <w:sz w:val="20"/>
          <w:szCs w:val="20"/>
        </w:rPr>
        <w:footnoteReference w:id="1"/>
      </w:r>
      <w:r w:rsidRPr="00574F91">
        <w:rPr>
          <w:rFonts w:ascii="Verdana" w:hAnsi="Verdana" w:cs="Verdana"/>
          <w:sz w:val="20"/>
          <w:szCs w:val="20"/>
        </w:rPr>
        <w:t xml:space="preserve">, entzunaldiaren </w:t>
      </w:r>
      <w:r w:rsidRPr="00574F91">
        <w:rPr>
          <w:rFonts w:ascii="Verdana" w:hAnsi="Verdana" w:cs="Verdana"/>
          <w:b/>
          <w:bCs/>
          <w:sz w:val="20"/>
          <w:szCs w:val="20"/>
        </w:rPr>
        <w:t>hurrengo eguneko eskolak amaitu baino lehen</w:t>
      </w:r>
      <w:r w:rsidRPr="00574F91">
        <w:rPr>
          <w:rFonts w:ascii="Verdana" w:hAnsi="Verdana" w:cs="Verdana"/>
          <w:sz w:val="20"/>
          <w:szCs w:val="20"/>
        </w:rPr>
        <w:t xml:space="preserve">, eta, horretarako, gurasoek edo legezko ordezkariek erabakia ziur jasoko dutela bermatzen duen </w:t>
      </w:r>
      <w:r w:rsidR="006238D9">
        <w:rPr>
          <w:rFonts w:ascii="Verdana" w:hAnsi="Verdana" w:cs="Verdana"/>
          <w:sz w:val="20"/>
          <w:szCs w:val="20"/>
        </w:rPr>
        <w:t>edozein bitarteko erabiliko du.</w:t>
      </w:r>
    </w:p>
    <w:p w:rsidR="00C33667" w:rsidRPr="00574F91" w:rsidRDefault="00C33667" w:rsidP="00C33667">
      <w:pPr>
        <w:spacing w:after="120"/>
        <w:jc w:val="both"/>
        <w:rPr>
          <w:rFonts w:ascii="Verdana" w:hAnsi="Verdana" w:cs="Verdana"/>
          <w:sz w:val="20"/>
          <w:szCs w:val="20"/>
        </w:rPr>
      </w:pPr>
      <w:r w:rsidRPr="00574F91">
        <w:rPr>
          <w:rFonts w:ascii="Verdana" w:hAnsi="Verdana" w:cs="Verdana"/>
          <w:b/>
          <w:bCs/>
          <w:sz w:val="20"/>
          <w:szCs w:val="20"/>
        </w:rPr>
        <w:t>Arrazoitutako idatziak</w:t>
      </w:r>
      <w:r w:rsidRPr="00574F91">
        <w:rPr>
          <w:rFonts w:ascii="Verdana" w:hAnsi="Verdana" w:cs="Verdana"/>
          <w:sz w:val="20"/>
          <w:szCs w:val="20"/>
        </w:rPr>
        <w:t>, gutxienez, hauek jaso beharko ditu:</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b/>
          <w:bCs/>
          <w:sz w:val="20"/>
          <w:szCs w:val="20"/>
        </w:rPr>
        <w:t>Nola jakinarazi zaizkien (jakinarazpenaren ziurtasuna)</w:t>
      </w:r>
      <w:r w:rsidRPr="00574F91">
        <w:rPr>
          <w:rFonts w:ascii="Verdana" w:hAnsi="Verdana" w:cs="Verdana"/>
          <w:sz w:val="20"/>
          <w:szCs w:val="20"/>
        </w:rPr>
        <w:t xml:space="preserve"> ikasleari, gurasoei edo legezko ordezkariei bizikidetzaren kontrako edo hari kalte larria egindako jokabideak.</w:t>
      </w:r>
    </w:p>
    <w:p w:rsidR="00C33667" w:rsidRPr="00574F91" w:rsidRDefault="00C33667" w:rsidP="00C33667">
      <w:pPr>
        <w:numPr>
          <w:ilvl w:val="0"/>
          <w:numId w:val="21"/>
        </w:numPr>
        <w:spacing w:after="120"/>
        <w:jc w:val="both"/>
        <w:rPr>
          <w:rFonts w:ascii="Verdana" w:hAnsi="Verdana" w:cs="Verdana"/>
          <w:sz w:val="20"/>
          <w:szCs w:val="20"/>
        </w:rPr>
      </w:pPr>
      <w:r w:rsidRPr="00574F91">
        <w:rPr>
          <w:rFonts w:ascii="Verdana" w:hAnsi="Verdana" w:cs="Verdana"/>
          <w:b/>
          <w:bCs/>
          <w:sz w:val="20"/>
          <w:szCs w:val="20"/>
        </w:rPr>
        <w:t>Frogatutako gertaeren deskribapena.</w:t>
      </w:r>
    </w:p>
    <w:p w:rsidR="00C33667" w:rsidRPr="00574F91" w:rsidRDefault="00C33667" w:rsidP="00C33667">
      <w:pPr>
        <w:numPr>
          <w:ilvl w:val="0"/>
          <w:numId w:val="21"/>
        </w:numPr>
        <w:spacing w:after="120"/>
        <w:jc w:val="both"/>
        <w:rPr>
          <w:rFonts w:ascii="Verdana" w:hAnsi="Verdana" w:cs="Verdana"/>
          <w:sz w:val="20"/>
          <w:szCs w:val="20"/>
        </w:rPr>
      </w:pPr>
      <w:r w:rsidRPr="00574F91">
        <w:rPr>
          <w:rFonts w:ascii="Verdana" w:hAnsi="Verdana" w:cs="Verdana"/>
          <w:b/>
          <w:bCs/>
          <w:sz w:val="20"/>
          <w:szCs w:val="20"/>
        </w:rPr>
        <w:t>Ikaslearen, gurasoen edo legezko ordezkarien alegazioak.</w:t>
      </w:r>
    </w:p>
    <w:p w:rsidR="00C33667" w:rsidRPr="00574F91" w:rsidRDefault="00C33667" w:rsidP="00C33667">
      <w:pPr>
        <w:numPr>
          <w:ilvl w:val="0"/>
          <w:numId w:val="21"/>
        </w:numPr>
        <w:spacing w:after="120"/>
        <w:jc w:val="both"/>
        <w:rPr>
          <w:rFonts w:ascii="Verdana" w:hAnsi="Verdana" w:cs="Verdana"/>
          <w:sz w:val="20"/>
          <w:szCs w:val="20"/>
        </w:rPr>
      </w:pPr>
      <w:r w:rsidRPr="00574F91">
        <w:rPr>
          <w:rFonts w:ascii="Verdana" w:hAnsi="Verdana" w:cs="Verdana"/>
          <w:sz w:val="20"/>
          <w:szCs w:val="20"/>
        </w:rPr>
        <w:t xml:space="preserve">Zuzendariaren iritziz egon daitezkeen </w:t>
      </w:r>
      <w:r w:rsidRPr="00574F91">
        <w:rPr>
          <w:rFonts w:ascii="Verdana" w:hAnsi="Verdana" w:cs="Verdana"/>
          <w:b/>
          <w:bCs/>
          <w:sz w:val="20"/>
          <w:szCs w:val="20"/>
        </w:rPr>
        <w:t>inguruabar astungarriak edo aringarriak</w:t>
      </w:r>
      <w:r w:rsidRPr="00574F91">
        <w:rPr>
          <w:rFonts w:ascii="Verdana" w:hAnsi="Verdana" w:cs="Verdana"/>
          <w:sz w:val="20"/>
          <w:szCs w:val="20"/>
        </w:rPr>
        <w:t>.</w:t>
      </w:r>
    </w:p>
    <w:p w:rsidR="00C33667" w:rsidRPr="00574F91" w:rsidRDefault="00C33667" w:rsidP="00C33667">
      <w:pPr>
        <w:numPr>
          <w:ilvl w:val="0"/>
          <w:numId w:val="21"/>
        </w:numPr>
        <w:spacing w:after="120"/>
        <w:jc w:val="both"/>
        <w:rPr>
          <w:rFonts w:ascii="Verdana" w:hAnsi="Verdana" w:cs="Verdana"/>
          <w:sz w:val="20"/>
          <w:szCs w:val="20"/>
        </w:rPr>
      </w:pPr>
      <w:r w:rsidRPr="00574F91">
        <w:rPr>
          <w:rFonts w:ascii="Verdana" w:hAnsi="Verdana" w:cs="Verdana"/>
          <w:sz w:val="20"/>
          <w:szCs w:val="20"/>
        </w:rPr>
        <w:t>Aplika daitekeen neurri zuzentzailea.</w:t>
      </w:r>
    </w:p>
    <w:p w:rsidR="00C33667" w:rsidRPr="00574F91" w:rsidRDefault="00C33667" w:rsidP="00B50F84">
      <w:pPr>
        <w:numPr>
          <w:ilvl w:val="0"/>
          <w:numId w:val="21"/>
        </w:numPr>
        <w:spacing w:after="120"/>
        <w:jc w:val="both"/>
        <w:rPr>
          <w:rFonts w:ascii="Verdana" w:hAnsi="Verdana" w:cs="Verdana"/>
          <w:sz w:val="20"/>
          <w:szCs w:val="20"/>
        </w:rPr>
      </w:pPr>
      <w:r w:rsidRPr="00574F91">
        <w:rPr>
          <w:rFonts w:ascii="Verdana" w:hAnsi="Verdana" w:cs="Verdana"/>
          <w:sz w:val="20"/>
          <w:szCs w:val="20"/>
        </w:rPr>
        <w:t>Neurriaren aplikazioa noiz hasiko den (inoiz ez Ordezkaritza Organo Gorenean edo Eskola Kontseiluan erreklamazioa egiteko epea bukatu baino lehen, eta hori adierazi egin behar da).</w:t>
      </w:r>
    </w:p>
    <w:p w:rsidR="006238D9" w:rsidRPr="006238D9" w:rsidRDefault="006238D9" w:rsidP="005243E6">
      <w:pPr>
        <w:pStyle w:val="Ttulo4"/>
        <w:spacing w:before="40" w:after="120"/>
        <w:jc w:val="both"/>
        <w:rPr>
          <w:rFonts w:ascii="Verdana" w:hAnsi="Verdana" w:cs="Verdana"/>
          <w:bCs/>
          <w:i w:val="0"/>
          <w:sz w:val="20"/>
          <w:szCs w:val="20"/>
        </w:rPr>
      </w:pPr>
    </w:p>
    <w:p w:rsidR="00C33667" w:rsidRPr="006238D9" w:rsidRDefault="00C33667" w:rsidP="00B50F84">
      <w:pPr>
        <w:pStyle w:val="Ttulo4"/>
        <w:spacing w:before="120"/>
        <w:jc w:val="both"/>
        <w:rPr>
          <w:rFonts w:ascii="Verdana" w:hAnsi="Verdana" w:cs="Verdana"/>
          <w:b/>
          <w:bCs/>
          <w:sz w:val="18"/>
          <w:szCs w:val="18"/>
        </w:rPr>
      </w:pPr>
      <w:r w:rsidRPr="006238D9">
        <w:rPr>
          <w:rFonts w:ascii="Verdana" w:hAnsi="Verdana" w:cs="Verdana"/>
          <w:b/>
          <w:bCs/>
          <w:sz w:val="18"/>
          <w:szCs w:val="18"/>
        </w:rPr>
        <w:t>6. URRATSA.- ZUZENDARITZAREN ERABAKIAREN JAKINARAZPENA ORDEZKARITZA-ORGANO GORENARI EDO ESKOLA-KONTSEILUARI, ETA KLAUSTROARI (63.3 art.)</w:t>
      </w:r>
    </w:p>
    <w:p w:rsidR="00C33667" w:rsidRPr="00574F91" w:rsidRDefault="00C33667" w:rsidP="000C5845">
      <w:pPr>
        <w:spacing w:before="120" w:after="120"/>
        <w:jc w:val="both"/>
        <w:rPr>
          <w:rFonts w:ascii="Verdana" w:hAnsi="Verdana" w:cs="Verdana"/>
          <w:sz w:val="20"/>
          <w:szCs w:val="20"/>
        </w:rPr>
      </w:pPr>
      <w:r w:rsidRPr="00574F91">
        <w:rPr>
          <w:rFonts w:ascii="Verdana" w:hAnsi="Verdana" w:cs="Verdana"/>
          <w:sz w:val="20"/>
          <w:szCs w:val="20"/>
        </w:rPr>
        <w:t>Zuzendariak Ordezkaritza Organo Gorenari, Eskola Kontseiluari eta Klaustroari jakinaraziko die bere erabakia.</w:t>
      </w:r>
    </w:p>
    <w:p w:rsidR="00C33667" w:rsidRPr="00574F91" w:rsidRDefault="00C33667" w:rsidP="00B50F84">
      <w:pPr>
        <w:spacing w:before="120" w:after="120"/>
        <w:jc w:val="both"/>
        <w:rPr>
          <w:rFonts w:ascii="Verdana" w:hAnsi="Verdana" w:cs="Verdana"/>
          <w:sz w:val="20"/>
          <w:szCs w:val="20"/>
        </w:rPr>
      </w:pPr>
      <w:r w:rsidRPr="00574F91">
        <w:rPr>
          <w:rFonts w:ascii="Verdana" w:hAnsi="Verdana" w:cs="Verdana"/>
          <w:sz w:val="20"/>
          <w:szCs w:val="20"/>
        </w:rPr>
        <w:t>Agertutako jokabidea bizikidetzarako larriki kaltegarritzat jotzen bada, edo ikastetxera aldi batez ez joatea ekartzen badu, edo aldi batez eskolako garraio- edo jangela-zerbitzua ez erabiltzea, Lurralde Ordezkaritzari eta udaletako edo diputazioetako gizarte-zerbitzuei jakinaraziko zaie, ikaslearen familiak haien laguntza jasoz gero. (64 art.).</w:t>
      </w:r>
    </w:p>
    <w:p w:rsidR="006238D9" w:rsidRPr="006238D9" w:rsidRDefault="006238D9" w:rsidP="005243E6">
      <w:pPr>
        <w:pStyle w:val="Ttulo4"/>
        <w:spacing w:before="40" w:after="120"/>
        <w:jc w:val="both"/>
        <w:rPr>
          <w:rFonts w:ascii="Verdana" w:hAnsi="Verdana" w:cs="Verdana"/>
          <w:bCs/>
          <w:i w:val="0"/>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7. URRATSA.- ZUZENDARITZAREN ERABAKIA ORDEZKARITZA-ORGANO GORENERA EDO ESKOLA-KONTSEILURA IGORTZEA, ERREKLAMAZIOA IZANEZ GERO</w:t>
      </w:r>
    </w:p>
    <w:p w:rsidR="00C33667" w:rsidRPr="00574F91" w:rsidRDefault="00C33667" w:rsidP="000C5845">
      <w:pPr>
        <w:spacing w:before="120" w:after="120"/>
        <w:jc w:val="both"/>
        <w:rPr>
          <w:rFonts w:ascii="Verdana" w:hAnsi="Verdana" w:cs="Verdana"/>
          <w:sz w:val="20"/>
          <w:szCs w:val="20"/>
        </w:rPr>
      </w:pPr>
      <w:r w:rsidRPr="00574F91">
        <w:rPr>
          <w:rFonts w:ascii="Verdana" w:hAnsi="Verdana" w:cs="Verdana"/>
          <w:sz w:val="20"/>
          <w:szCs w:val="20"/>
        </w:rPr>
        <w:t>Ikasleak, edo haren gurasoek edo legezko ordezkariek berrikusteko errekurtsoa jartzen badute Ordezkaritza Organo Gorenean edo Eskola Kontseiluan, zuzendariak espediente osoaren kopia bat bidaliko du hara, aztertu eta, ondoren, erabaki dezan. Erreklamazio hori zuzendaritzaren erabakia jaso eta hurrengo hiru eskola-egunen barruan egin beharko da.</w:t>
      </w:r>
    </w:p>
    <w:p w:rsidR="00C33667" w:rsidRPr="006238D9" w:rsidRDefault="00C33667" w:rsidP="005243E6">
      <w:pPr>
        <w:pStyle w:val="Ttulo4"/>
        <w:spacing w:before="40" w:after="120"/>
        <w:jc w:val="both"/>
        <w:rPr>
          <w:rFonts w:ascii="Verdana" w:hAnsi="Verdana" w:cs="Verdana"/>
          <w:i w:val="0"/>
          <w:sz w:val="20"/>
          <w:szCs w:val="20"/>
        </w:rPr>
      </w:pPr>
    </w:p>
    <w:p w:rsidR="00C33667" w:rsidRPr="006238D9" w:rsidRDefault="00C33667" w:rsidP="00C33667">
      <w:pPr>
        <w:pStyle w:val="Ttulo3"/>
        <w:jc w:val="both"/>
        <w:rPr>
          <w:rFonts w:ascii="Verdana" w:hAnsi="Verdana" w:cs="Verdana"/>
          <w:b/>
          <w:bCs/>
          <w:sz w:val="18"/>
          <w:szCs w:val="18"/>
        </w:rPr>
      </w:pPr>
      <w:r w:rsidRPr="006238D9">
        <w:rPr>
          <w:rFonts w:ascii="Verdana" w:hAnsi="Verdana" w:cs="Verdana"/>
          <w:b/>
          <w:bCs/>
          <w:sz w:val="18"/>
          <w:szCs w:val="18"/>
        </w:rPr>
        <w:t>8. URRATSA.- BIZIKIDETZAREN KONTRAKO JOKABIDEAK ETA HARI KALTE LARRIA EGITEN DIOTENAK ZUZENTZEKO OHIKO PROZEDURAREN ERREKLAMAZIOA ORDEZKARITZA-ORGANO GORENARI EDO ESKOLA-KONTSEILUARI</w:t>
      </w:r>
      <w:r w:rsidRPr="006238D9">
        <w:rPr>
          <w:rFonts w:ascii="Verdana" w:hAnsi="Verdana" w:cs="Verdana"/>
          <w:sz w:val="18"/>
          <w:szCs w:val="18"/>
        </w:rPr>
        <w:t xml:space="preserve"> </w:t>
      </w:r>
      <w:r w:rsidRPr="006238D9">
        <w:rPr>
          <w:rFonts w:ascii="Verdana" w:hAnsi="Verdana" w:cs="Verdana"/>
          <w:b/>
          <w:bCs/>
          <w:sz w:val="18"/>
          <w:szCs w:val="18"/>
        </w:rPr>
        <w:t>(65.-66. art.)</w:t>
      </w:r>
    </w:p>
    <w:p w:rsidR="00C33667" w:rsidRPr="00574F91" w:rsidRDefault="00C33667" w:rsidP="000C5845">
      <w:pPr>
        <w:spacing w:before="120" w:after="120"/>
        <w:jc w:val="both"/>
        <w:rPr>
          <w:rFonts w:ascii="Verdana" w:hAnsi="Verdana" w:cs="Verdana"/>
          <w:sz w:val="20"/>
          <w:szCs w:val="20"/>
        </w:rPr>
      </w:pPr>
      <w:r w:rsidRPr="00574F91">
        <w:rPr>
          <w:rFonts w:ascii="Verdana" w:hAnsi="Verdana" w:cs="Verdana"/>
          <w:sz w:val="20"/>
          <w:szCs w:val="20"/>
        </w:rPr>
        <w:t>Ordezkaritza Organo Gorenak, Eskola Kontseiluak edo legez eratutako batzordeak ikasleak, gurasoek edo legezko ordezkariek aurkeztutako erreklamazioa aztertuko dute, hala nola zuzendariak igorritako espedientearen kopiaren edukia.</w:t>
      </w:r>
    </w:p>
    <w:p w:rsidR="00C33667" w:rsidRPr="00574F91" w:rsidRDefault="00C33667" w:rsidP="00C33667">
      <w:pPr>
        <w:spacing w:after="120"/>
        <w:jc w:val="both"/>
        <w:rPr>
          <w:rFonts w:ascii="Verdana" w:hAnsi="Verdana" w:cs="Verdana"/>
          <w:sz w:val="20"/>
          <w:szCs w:val="20"/>
          <w:shd w:val="clear" w:color="auto" w:fill="FBD4B4"/>
        </w:rPr>
      </w:pPr>
      <w:r w:rsidRPr="00574F91">
        <w:rPr>
          <w:rFonts w:ascii="Verdana" w:hAnsi="Verdana" w:cs="Verdana"/>
          <w:sz w:val="20"/>
          <w:szCs w:val="20"/>
        </w:rPr>
        <w:t>Ordezkaritza Organo Gorenak, Eskola Kontseiluak edo eskuordetutako batzorde legez eratuak</w:t>
      </w:r>
      <w:r w:rsidRPr="00574F91">
        <w:rPr>
          <w:rStyle w:val="Refdenotaalpie"/>
          <w:rFonts w:ascii="Verdana" w:hAnsi="Verdana" w:cs="Verdana"/>
          <w:sz w:val="20"/>
          <w:szCs w:val="20"/>
        </w:rPr>
        <w:footnoteReference w:id="2"/>
      </w:r>
      <w:r w:rsidRPr="00574F91">
        <w:rPr>
          <w:rFonts w:ascii="Verdana" w:hAnsi="Verdana" w:cs="Verdana"/>
          <w:sz w:val="20"/>
          <w:szCs w:val="20"/>
        </w:rPr>
        <w:t xml:space="preserve"> kasua berriz aztertzea erabakitzen duenean, interesatuak edo interesatuek aurkeztutako alegazioen arabera, ezarritako zigorraren kontrako errekurtsoa aldatzea edo berrestea proposatu ahal izango du arrazoitutako idatzi baten bidez. Erabaki hori erreklamazioa jarri duen/duten pertsona interesatuari/interesatuei frogatzeko moduan jakinarazi beharko zaio/zaie, </w:t>
      </w:r>
      <w:r w:rsidRPr="00574F91">
        <w:rPr>
          <w:rFonts w:ascii="Verdana" w:hAnsi="Verdana" w:cs="Verdana"/>
          <w:b/>
          <w:bCs/>
          <w:sz w:val="20"/>
          <w:szCs w:val="20"/>
        </w:rPr>
        <w:t>hiru egunetik gorakoa izango ez den epean</w:t>
      </w:r>
      <w:r w:rsidRPr="00574F91">
        <w:rPr>
          <w:rFonts w:ascii="Verdana" w:hAnsi="Verdana" w:cs="Verdana"/>
          <w:sz w:val="20"/>
          <w:szCs w:val="20"/>
        </w:rPr>
        <w:t xml:space="preserve">, eta jakinarazpenean </w:t>
      </w:r>
      <w:r w:rsidRPr="00574F91">
        <w:rPr>
          <w:rFonts w:ascii="Verdana" w:hAnsi="Verdana" w:cs="Verdana"/>
          <w:b/>
          <w:bCs/>
          <w:sz w:val="20"/>
          <w:szCs w:val="20"/>
        </w:rPr>
        <w:t>Hezkuntzako Lurralde Ordezkaritzan erreklamazioa jartzeko epea</w:t>
      </w:r>
      <w:r w:rsidRPr="00574F91">
        <w:rPr>
          <w:rFonts w:ascii="Verdana" w:hAnsi="Verdana" w:cs="Verdana"/>
          <w:sz w:val="20"/>
          <w:szCs w:val="20"/>
        </w:rPr>
        <w:t xml:space="preserve"> jasoko da: beste hiru egun (V. eranskina).</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 xml:space="preserve">Bizikidetzari </w:t>
      </w:r>
      <w:r w:rsidRPr="00574F91">
        <w:rPr>
          <w:rFonts w:ascii="Verdana" w:hAnsi="Verdana" w:cs="Verdana"/>
          <w:b/>
          <w:bCs/>
          <w:sz w:val="20"/>
          <w:szCs w:val="20"/>
        </w:rPr>
        <w:t>kalte larria egin dioten jokabideen</w:t>
      </w:r>
      <w:r w:rsidRPr="00574F91">
        <w:rPr>
          <w:rFonts w:ascii="Verdana" w:hAnsi="Verdana" w:cs="Verdana"/>
          <w:sz w:val="20"/>
          <w:szCs w:val="20"/>
        </w:rPr>
        <w:t xml:space="preserve"> kasuetan, eta neurri zuzentzaileak </w:t>
      </w:r>
      <w:r w:rsidRPr="00574F91">
        <w:rPr>
          <w:rFonts w:ascii="Verdana" w:hAnsi="Verdana" w:cs="Verdana"/>
          <w:b/>
          <w:bCs/>
          <w:sz w:val="20"/>
          <w:szCs w:val="20"/>
        </w:rPr>
        <w:t>ikastetxera joateko edo garraio- eta/edo jangela-zerbitzuak erabiltzeko eskubidea aldi batez galtzea dakarrenean, Lurralde Ordezkaritzari jakinaraziko zaio</w:t>
      </w:r>
      <w:r w:rsidRPr="00574F91">
        <w:rPr>
          <w:rFonts w:ascii="Verdana" w:hAnsi="Verdana" w:cs="Verdana"/>
          <w:sz w:val="20"/>
          <w:szCs w:val="20"/>
        </w:rPr>
        <w:t>.</w:t>
      </w:r>
    </w:p>
    <w:p w:rsidR="00C33667" w:rsidRPr="00574F91" w:rsidRDefault="008353CD" w:rsidP="006238D9">
      <w:pPr>
        <w:ind w:left="2127" w:firstLine="709"/>
        <w:jc w:val="both"/>
        <w:rPr>
          <w:rFonts w:ascii="Verdana" w:hAnsi="Verdana" w:cs="Arial"/>
          <w:b/>
          <w:bCs/>
        </w:rPr>
      </w:pPr>
      <w:r w:rsidRPr="00574F91">
        <w:rPr>
          <w:rFonts w:ascii="Verdana" w:hAnsi="Verdana"/>
          <w:noProof/>
          <w:snapToGrid/>
          <w:lang w:eastAsia="es-ES_tradnl"/>
        </w:rPr>
        <w:pict>
          <v:group id="_x0000_s1305" style="position:absolute;left:0;text-align:left;margin-left:24pt;margin-top:27pt;width:441pt;height:690.25pt;z-index:41" coordorigin="2034,1314" coordsize="8820,13805">
            <v:line id="_x0000_s1037" style="position:absolute" from="5214,1690" to="5214,2050" strokeweight="2.25pt">
              <v:stroke endarrow="block"/>
            </v:line>
            <v:shapetype id="_x0000_t202" coordsize="21600,21600" o:spt="202" path="m,l,21600r21600,l21600,xe">
              <v:stroke joinstyle="miter"/>
              <v:path gradientshapeok="t" o:connecttype="rect"/>
            </v:shapetype>
            <v:shape id="_x0000_s1038" type="#_x0000_t202" style="position:absolute;left:9177;top:5305;width:477;height:229" filled="f" stroked="f">
              <v:textbox style="mso-next-textbox:#_x0000_s1038" inset="0,0,0,0">
                <w:txbxContent>
                  <w:p w:rsidR="0048248D" w:rsidRDefault="0048248D" w:rsidP="00C33667">
                    <w:pPr>
                      <w:rPr>
                        <w:rFonts w:ascii="Arial" w:hAnsi="Arial" w:cs="Arial"/>
                        <w:b/>
                        <w:bCs/>
                      </w:rPr>
                    </w:pPr>
                    <w:r>
                      <w:rPr>
                        <w:rFonts w:ascii="Arial" w:hAnsi="Arial" w:cs="Arial"/>
                        <w:b/>
                        <w:bCs/>
                        <w:noProof/>
                      </w:rPr>
                      <w:t>BAI</w:t>
                    </w:r>
                  </w:p>
                </w:txbxContent>
              </v:textbox>
            </v:shape>
            <v:shape id="_x0000_s1039" type="#_x0000_t202" style="position:absolute;left:8757;top:10597;width:1137;height:211" filled="f" stroked="f">
              <v:textbox style="mso-next-textbox:#_x0000_s1039" inset="0,0,0,0">
                <w:txbxContent>
                  <w:p w:rsidR="0048248D" w:rsidRDefault="0048248D" w:rsidP="00C33667"/>
                </w:txbxContent>
              </v:textbox>
            </v:shape>
            <v:line id="_x0000_s1041" style="position:absolute" from="8544,11708" to="8544,13148" strokecolor="#fc0" strokeweight="2.25pt">
              <v:stroke endarrow="block"/>
            </v:line>
            <v:line id="_x0000_s1042" style="position:absolute" from="5394,13679" to="5394,14399" strokecolor="#fc0" strokeweight="2.25pt">
              <v:stroke dashstyle="1 1" endarrow="block"/>
            </v:line>
            <v:line id="_x0000_s1043" style="position:absolute;rotation:90" from="6834,13139" to="6834,13499" strokecolor="#fc0" strokeweight="2.25pt">
              <v:stroke endarrow="block"/>
            </v:line>
            <v:shapetype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_x0000_s1044" type="#_x0000_t114" style="position:absolute;left:4044;top:13049;width:2520;height:540" fillcolor="#ff9">
              <v:textbox style="mso-next-textbox:#_x0000_s1044" inset="0,0,0,0">
                <w:txbxContent>
                  <w:p w:rsidR="0048248D" w:rsidRDefault="0048248D" w:rsidP="00C33667">
                    <w:pPr>
                      <w:rPr>
                        <w:rFonts w:ascii="Arial" w:hAnsi="Arial" w:cs="Arial"/>
                        <w:sz w:val="18"/>
                        <w:szCs w:val="18"/>
                      </w:rPr>
                    </w:pPr>
                    <w:r>
                      <w:rPr>
                        <w:rFonts w:ascii="Arial" w:hAnsi="Arial" w:cs="Arial"/>
                        <w:noProof/>
                        <w:sz w:val="18"/>
                        <w:szCs w:val="18"/>
                      </w:rPr>
                      <w:t>Lurralde Ordezkariaren erabakia jakinaraztea</w:t>
                    </w:r>
                  </w:p>
                </w:txbxContent>
              </v:textbox>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45" type="#_x0000_t176" style="position:absolute;left:4134;top:14579;width:2340;height:540" fillcolor="#ff9">
              <v:textbox style="mso-next-textbox:#_x0000_s1045" inset="0,0,0,0">
                <w:txbxContent>
                  <w:p w:rsidR="0048248D" w:rsidRDefault="0048248D" w:rsidP="00C33667">
                    <w:pPr>
                      <w:jc w:val="center"/>
                      <w:rPr>
                        <w:rFonts w:ascii="Arial" w:hAnsi="Arial" w:cs="Arial"/>
                        <w:b/>
                        <w:bCs/>
                        <w:sz w:val="18"/>
                        <w:szCs w:val="18"/>
                      </w:rPr>
                    </w:pPr>
                    <w:r>
                      <w:rPr>
                        <w:rFonts w:ascii="Arial" w:hAnsi="Arial" w:cs="Arial"/>
                        <w:noProof/>
                        <w:sz w:val="18"/>
                        <w:szCs w:val="18"/>
                      </w:rPr>
                      <w:t>Gorako errekurtsoa Sailburuordeari</w:t>
                    </w:r>
                  </w:p>
                </w:txbxContent>
              </v:textbox>
            </v:shape>
            <v:shape id="_x0000_s1046" type="#_x0000_t202" style="position:absolute;left:5574;top:13859;width:900;height:180" filled="f" stroked="f">
              <v:textbox style="mso-next-textbox:#_x0000_s1046" inset="0,0,0,0">
                <w:txbxContent>
                  <w:p w:rsidR="0048248D" w:rsidRDefault="0048248D" w:rsidP="00C33667">
                    <w:pPr>
                      <w:rPr>
                        <w:rFonts w:ascii="Arial" w:hAnsi="Arial" w:cs="Arial"/>
                        <w:b/>
                        <w:bCs/>
                        <w:sz w:val="16"/>
                        <w:szCs w:val="16"/>
                      </w:rPr>
                    </w:pPr>
                    <w:r>
                      <w:rPr>
                        <w:rFonts w:ascii="Arial" w:hAnsi="Arial" w:cs="Arial"/>
                        <w:b/>
                        <w:bCs/>
                        <w:noProof/>
                        <w:sz w:val="16"/>
                        <w:szCs w:val="16"/>
                      </w:rPr>
                      <w:t>Hilabetea</w:t>
                    </w:r>
                  </w:p>
                  <w:p w:rsidR="0048248D" w:rsidRDefault="0048248D" w:rsidP="00C33667">
                    <w:pPr>
                      <w:rPr>
                        <w:rFonts w:ascii="Arial" w:hAnsi="Arial" w:cs="Arial"/>
                        <w:b/>
                        <w:bCs/>
                        <w:sz w:val="16"/>
                        <w:szCs w:val="16"/>
                      </w:rPr>
                    </w:pPr>
                  </w:p>
                  <w:p w:rsidR="0048248D" w:rsidRDefault="0048248D" w:rsidP="00C33667">
                    <w:pPr>
                      <w:rPr>
                        <w:rFonts w:ascii="Arial" w:hAnsi="Arial" w:cs="Arial"/>
                        <w:b/>
                        <w:bCs/>
                        <w:sz w:val="16"/>
                        <w:szCs w:val="16"/>
                      </w:rPr>
                    </w:pPr>
                  </w:p>
                </w:txbxContent>
              </v:textbox>
            </v:shape>
            <v:shape id="_x0000_s1047" type="#_x0000_t176" style="position:absolute;left:8514;top:7468;width:2340;height:897" fillcolor="red">
              <v:textbox style="mso-next-textbox:#_x0000_s1047" inset="0,0,,0">
                <w:txbxContent>
                  <w:p w:rsidR="0048248D" w:rsidRDefault="0048248D" w:rsidP="00C33667">
                    <w:pPr>
                      <w:jc w:val="center"/>
                      <w:rPr>
                        <w:rFonts w:ascii="Arial" w:hAnsi="Arial" w:cs="Arial"/>
                        <w:b/>
                        <w:bCs/>
                        <w:sz w:val="18"/>
                        <w:szCs w:val="18"/>
                      </w:rPr>
                    </w:pPr>
                    <w:r>
                      <w:rPr>
                        <w:rFonts w:ascii="Arial" w:hAnsi="Arial" w:cs="Arial"/>
                        <w:b/>
                        <w:bCs/>
                        <w:noProof/>
                        <w:sz w:val="18"/>
                        <w:szCs w:val="18"/>
                      </w:rPr>
                      <w:t>PROZEDURAREN AMAIERA ETA, HALA EGOKITUZ GERO, NEURRIA APLIKATZEA</w:t>
                    </w:r>
                  </w:p>
                </w:txbxContent>
              </v:textbox>
            </v:shape>
            <v:line id="_x0000_s1048" style="position:absolute;rotation:90;flip:x y" from="6894,4495" to="6894,5215" strokeweight="2.25pt">
              <v:stroke endarrow="block"/>
            </v:line>
            <v:shape id="_x0000_s1049" type="#_x0000_t202" style="position:absolute;left:2034;top:3505;width:3240;height:360" filled="f" stroked="f">
              <v:textbox style="mso-next-textbox:#_x0000_s1049" inset="0,0,0,0">
                <w:txbxContent>
                  <w:p w:rsidR="0048248D" w:rsidRDefault="0048248D" w:rsidP="00C33667">
                    <w:pPr>
                      <w:jc w:val="center"/>
                      <w:rPr>
                        <w:rFonts w:ascii="Arial" w:hAnsi="Arial" w:cs="Arial"/>
                        <w:b/>
                        <w:bCs/>
                        <w:sz w:val="16"/>
                        <w:szCs w:val="16"/>
                      </w:rPr>
                    </w:pPr>
                    <w:r>
                      <w:rPr>
                        <w:rFonts w:ascii="Arial" w:hAnsi="Arial" w:cs="Arial"/>
                        <w:b/>
                        <w:bCs/>
                        <w:noProof/>
                        <w:sz w:val="16"/>
                        <w:szCs w:val="16"/>
                      </w:rPr>
                      <w:t>60 egun baino gutxiago bizikidetzaren kontrako jokabideaz gero</w:t>
                    </w:r>
                  </w:p>
                </w:txbxContent>
              </v:textbox>
            </v:shape>
            <v:shape id="_x0000_s1050" type="#_x0000_t202" style="position:absolute;left:5274;top:3505;width:3240;height:360" filled="f" stroked="f">
              <v:textbox style="mso-next-textbox:#_x0000_s1050" inset="0,0,0,0">
                <w:txbxContent>
                  <w:p w:rsidR="0048248D" w:rsidRDefault="0048248D" w:rsidP="00C33667">
                    <w:pPr>
                      <w:jc w:val="center"/>
                      <w:rPr>
                        <w:rFonts w:ascii="Arial" w:hAnsi="Arial" w:cs="Arial"/>
                        <w:b/>
                        <w:bCs/>
                        <w:sz w:val="16"/>
                        <w:szCs w:val="16"/>
                      </w:rPr>
                    </w:pPr>
                    <w:r>
                      <w:rPr>
                        <w:rFonts w:ascii="Arial" w:hAnsi="Arial" w:cs="Arial"/>
                        <w:b/>
                        <w:bCs/>
                        <w:noProof/>
                        <w:sz w:val="16"/>
                        <w:szCs w:val="16"/>
                      </w:rPr>
                      <w:t>120 egun baino gutxiago bizikidetzari kalte larria egindako jokabideaz gero</w:t>
                    </w:r>
                  </w:p>
                </w:txbxContent>
              </v:textbox>
            </v:shape>
            <v:line id="_x0000_s1051" style="position:absolute" from="5184,5125" to="5184,6025" strokeweight="2.25pt">
              <v:stroke endarrow="block"/>
            </v:line>
            <v:shape id="_x0000_s1052" type="#_x0000_t176" style="position:absolute;left:3834;top:6205;width:2700;height:720" fillcolor="lime">
              <v:textbox style="mso-next-textbox:#_x0000_s1052" inset="0,0,0,0">
                <w:txbxContent>
                  <w:p w:rsidR="0048248D" w:rsidRDefault="0048248D" w:rsidP="00C33667">
                    <w:pPr>
                      <w:rPr>
                        <w:rFonts w:ascii="Arial" w:hAnsi="Arial" w:cs="Arial"/>
                        <w:sz w:val="18"/>
                        <w:szCs w:val="18"/>
                      </w:rPr>
                    </w:pPr>
                    <w:r>
                      <w:rPr>
                        <w:rFonts w:ascii="Arial" w:hAnsi="Arial" w:cs="Arial"/>
                        <w:noProof/>
                        <w:sz w:val="18"/>
                        <w:szCs w:val="18"/>
                      </w:rPr>
                      <w:t>Ikaslearekin eta/edo gurasoekin edo legezko ordezkariekin entzunaldia</w:t>
                    </w:r>
                  </w:p>
                </w:txbxContent>
              </v:textbox>
            </v:shape>
            <v:shapetype id="_x0000_t4" coordsize="21600,21600" o:spt="4" path="m10800,l,10800,10800,21600,21600,10800xe">
              <v:stroke joinstyle="miter"/>
              <v:path gradientshapeok="t" o:connecttype="rect" textboxrect="5400,5400,16200,16200"/>
            </v:shapetype>
            <v:shape id="_x0000_s1053" type="#_x0000_t4" style="position:absolute;left:3294;top:2246;width:3720;height:1260" fillcolor="lime">
              <v:textbox style="mso-next-textbox:#_x0000_s1053" inset="0,0,0,0">
                <w:txbxContent>
                  <w:p w:rsidR="0048248D" w:rsidRDefault="0048248D" w:rsidP="00C33667">
                    <w:pPr>
                      <w:rPr>
                        <w:rFonts w:ascii="Arial" w:hAnsi="Arial" w:cs="Arial"/>
                        <w:sz w:val="18"/>
                        <w:szCs w:val="18"/>
                      </w:rPr>
                    </w:pPr>
                    <w:r>
                      <w:rPr>
                        <w:rFonts w:ascii="Arial" w:hAnsi="Arial" w:cs="Arial"/>
                        <w:noProof/>
                        <w:sz w:val="18"/>
                        <w:szCs w:val="18"/>
                      </w:rPr>
                      <w:t>Nabarmenak dira zuzendu beharreko</w:t>
                    </w:r>
                    <w:r>
                      <w:rPr>
                        <w:rFonts w:ascii="Arial" w:hAnsi="Arial" w:cs="Arial"/>
                        <w:sz w:val="18"/>
                        <w:szCs w:val="18"/>
                      </w:rPr>
                      <w:t xml:space="preserve"> </w:t>
                    </w:r>
                  </w:p>
                  <w:p w:rsidR="0048248D" w:rsidRDefault="0048248D" w:rsidP="00C33667">
                    <w:pPr>
                      <w:rPr>
                        <w:rFonts w:ascii="Arial" w:hAnsi="Arial" w:cs="Arial"/>
                        <w:sz w:val="18"/>
                        <w:szCs w:val="18"/>
                      </w:rPr>
                    </w:pPr>
                    <w:r>
                      <w:rPr>
                        <w:rFonts w:ascii="Arial" w:hAnsi="Arial" w:cs="Arial"/>
                        <w:noProof/>
                        <w:sz w:val="18"/>
                        <w:szCs w:val="18"/>
                      </w:rPr>
                      <w:t>gertaerak?</w:t>
                    </w:r>
                  </w:p>
                </w:txbxContent>
              </v:textbox>
            </v:shape>
            <v:shape id="_x0000_s1054" type="#_x0000_t202" style="position:absolute;left:7374;top:2457;width:360;height:360" filled="f" stroked="f">
              <v:textbox style="mso-next-textbox:#_x0000_s1054" inset="0,0,0,0">
                <w:txbxContent>
                  <w:p w:rsidR="0048248D" w:rsidRDefault="0048248D" w:rsidP="00C33667">
                    <w:pPr>
                      <w:rPr>
                        <w:rFonts w:ascii="Arial" w:hAnsi="Arial" w:cs="Arial"/>
                        <w:b/>
                        <w:bCs/>
                        <w:color w:val="FF0000"/>
                      </w:rPr>
                    </w:pPr>
                    <w:r>
                      <w:rPr>
                        <w:rFonts w:ascii="Arial" w:hAnsi="Arial" w:cs="Arial"/>
                        <w:b/>
                        <w:bCs/>
                        <w:noProof/>
                        <w:color w:val="FF0000"/>
                      </w:rPr>
                      <w:t>EZ</w:t>
                    </w:r>
                  </w:p>
                </w:txbxContent>
              </v:textbox>
            </v:shape>
            <v:shape id="_x0000_s1055" type="#_x0000_t176" style="position:absolute;left:8694;top:2442;width:1320;height:555" fillcolor="red">
              <v:textbox style="mso-next-textbox:#_x0000_s1055" inset="0,0,0,0">
                <w:txbxContent>
                  <w:p w:rsidR="0048248D" w:rsidRDefault="0048248D" w:rsidP="00C33667">
                    <w:pPr>
                      <w:rPr>
                        <w:rFonts w:ascii="Arial" w:hAnsi="Arial" w:cs="Arial"/>
                        <w:sz w:val="18"/>
                        <w:szCs w:val="18"/>
                      </w:rPr>
                    </w:pPr>
                    <w:r>
                      <w:rPr>
                        <w:rFonts w:ascii="Arial" w:hAnsi="Arial" w:cs="Arial"/>
                        <w:noProof/>
                        <w:sz w:val="18"/>
                        <w:szCs w:val="18"/>
                      </w:rPr>
                      <w:t>Ohiz kanpoko</w:t>
                    </w:r>
                  </w:p>
                  <w:p w:rsidR="0048248D" w:rsidRDefault="0048248D" w:rsidP="00C33667">
                    <w:pPr>
                      <w:rPr>
                        <w:rFonts w:ascii="Arial" w:hAnsi="Arial" w:cs="Arial"/>
                        <w:sz w:val="18"/>
                        <w:szCs w:val="18"/>
                      </w:rPr>
                    </w:pPr>
                    <w:r>
                      <w:rPr>
                        <w:rFonts w:ascii="Arial" w:hAnsi="Arial" w:cs="Arial"/>
                        <w:noProof/>
                        <w:sz w:val="18"/>
                        <w:szCs w:val="18"/>
                      </w:rPr>
                      <w:t>prozedura</w:t>
                    </w:r>
                  </w:p>
                </w:txbxContent>
              </v:textbox>
            </v:shape>
            <v:line id="_x0000_s1056" style="position:absolute;rotation:90;flip:x y" from="7824,2127" to="7824,3507" strokeweight="2.25pt">
              <v:stroke endarrow="block"/>
            </v:line>
            <v:line id="_x0000_s1057" style="position:absolute" from="5214,3780" to="5214,4500" strokeweight="2.25pt">
              <v:stroke endarrow="block"/>
            </v:line>
            <v:shape id="_x0000_s1058" type="#_x0000_t202" style="position:absolute;left:5454;top:4204;width:1058;height:495" filled="f" stroked="f">
              <v:textbox style="mso-next-textbox:#_x0000_s1058" inset="0,0,0,0">
                <w:txbxContent>
                  <w:p w:rsidR="0048248D" w:rsidRDefault="0048248D" w:rsidP="00C33667">
                    <w:pPr>
                      <w:rPr>
                        <w:rFonts w:ascii="Arial" w:hAnsi="Arial" w:cs="Arial"/>
                        <w:b/>
                        <w:bCs/>
                        <w:sz w:val="16"/>
                        <w:szCs w:val="16"/>
                      </w:rPr>
                    </w:pPr>
                    <w:r>
                      <w:rPr>
                        <w:rFonts w:ascii="Arial" w:hAnsi="Arial" w:cs="Arial"/>
                        <w:b/>
                        <w:bCs/>
                        <w:noProof/>
                        <w:sz w:val="16"/>
                        <w:szCs w:val="16"/>
                      </w:rPr>
                      <w:t>Eskola-egun bat</w:t>
                    </w:r>
                  </w:p>
                </w:txbxContent>
              </v:textbox>
            </v:shape>
            <v:shape id="_x0000_s1059" type="#_x0000_t202" style="position:absolute;left:4374;top:4122;width:597;height:229" filled="f" stroked="f">
              <v:textbox style="mso-next-textbox:#_x0000_s1059" inset="0,0,0,0">
                <w:txbxContent>
                  <w:p w:rsidR="0048248D" w:rsidRDefault="0048248D" w:rsidP="00C33667">
                    <w:pPr>
                      <w:rPr>
                        <w:rFonts w:ascii="Arial" w:hAnsi="Arial" w:cs="Arial"/>
                        <w:b/>
                        <w:bCs/>
                        <w:color w:val="0000FF"/>
                      </w:rPr>
                    </w:pPr>
                    <w:r>
                      <w:rPr>
                        <w:rFonts w:ascii="Arial" w:hAnsi="Arial" w:cs="Arial"/>
                        <w:b/>
                        <w:bCs/>
                        <w:noProof/>
                        <w:color w:val="0000FF"/>
                      </w:rPr>
                      <w:t>BAI</w:t>
                    </w:r>
                  </w:p>
                </w:txbxContent>
              </v:textbox>
            </v:shape>
            <v:shape id="_x0000_s1060" type="#_x0000_t4" style="position:absolute;left:7434;top:4351;width:2700;height:1260" fillcolor="#3cc">
              <v:textbox style="mso-next-textbox:#_x0000_s1060" inset="0,0,0,0">
                <w:txbxContent>
                  <w:p w:rsidR="0048248D" w:rsidRDefault="0048248D" w:rsidP="00C33667">
                    <w:pPr>
                      <w:jc w:val="center"/>
                      <w:rPr>
                        <w:rFonts w:ascii="Arial" w:hAnsi="Arial" w:cs="Arial"/>
                        <w:sz w:val="18"/>
                        <w:szCs w:val="18"/>
                      </w:rPr>
                    </w:pPr>
                    <w:r>
                      <w:rPr>
                        <w:rFonts w:ascii="Arial" w:hAnsi="Arial" w:cs="Arial"/>
                        <w:noProof/>
                        <w:sz w:val="18"/>
                        <w:szCs w:val="18"/>
                      </w:rPr>
                      <w:t>Adiskidetzea edo konponketa?</w:t>
                    </w:r>
                  </w:p>
                </w:txbxContent>
              </v:textbox>
            </v:shape>
            <v:shape id="_x0000_s1061" type="#_x0000_t114" style="position:absolute;left:3774;top:4742;width:2581;height:540" fillcolor="lime">
              <v:textbox style="mso-next-textbox:#_x0000_s1061" inset="0,0,0,0">
                <w:txbxContent>
                  <w:p w:rsidR="0048248D" w:rsidRDefault="0048248D" w:rsidP="00C33667">
                    <w:pPr>
                      <w:rPr>
                        <w:rFonts w:ascii="Arial" w:hAnsi="Arial" w:cs="Arial"/>
                        <w:sz w:val="18"/>
                        <w:szCs w:val="18"/>
                      </w:rPr>
                    </w:pPr>
                    <w:r>
                      <w:rPr>
                        <w:rFonts w:ascii="Arial" w:hAnsi="Arial" w:cs="Arial"/>
                        <w:noProof/>
                        <w:sz w:val="18"/>
                        <w:szCs w:val="18"/>
                      </w:rPr>
                      <w:t>Hasierako ekitaldia jakinaraztea + Entzunaldirako deia</w:t>
                    </w:r>
                  </w:p>
                </w:txbxContent>
              </v:textbox>
            </v:shape>
            <v:line id="_x0000_s1062" style="position:absolute;rotation:90;flip:x y" from="6264,5584" to="7704,6484" strokeweight="2.25pt">
              <v:stroke dashstyle="dash" endarrow="block"/>
            </v:line>
            <v:line id="_x0000_s1063" style="position:absolute;rotation:90;flip:x y" from="4696,6798" to="8917,8052" strokeweight="2.25pt">
              <v:stroke dashstyle="dash" endarrow="block"/>
            </v:line>
            <v:shape id="_x0000_s1064" type="#_x0000_t202" style="position:absolute;left:5454;top:5689;width:1058;height:420" filled="f" stroked="f">
              <v:textbox style="mso-next-textbox:#_x0000_s1064" inset="0,0,0,0">
                <w:txbxContent>
                  <w:p w:rsidR="0048248D" w:rsidRDefault="0048248D" w:rsidP="00C33667">
                    <w:pPr>
                      <w:rPr>
                        <w:rFonts w:ascii="Arial" w:hAnsi="Arial" w:cs="Arial"/>
                        <w:b/>
                        <w:bCs/>
                        <w:sz w:val="16"/>
                        <w:szCs w:val="16"/>
                      </w:rPr>
                    </w:pPr>
                    <w:r>
                      <w:rPr>
                        <w:rFonts w:ascii="Arial" w:hAnsi="Arial" w:cs="Arial"/>
                        <w:b/>
                        <w:bCs/>
                        <w:noProof/>
                        <w:sz w:val="16"/>
                        <w:szCs w:val="16"/>
                      </w:rPr>
                      <w:t>Eskola-egun bat</w:t>
                    </w:r>
                  </w:p>
                  <w:p w:rsidR="0048248D" w:rsidRDefault="0048248D" w:rsidP="00C33667"/>
                </w:txbxContent>
              </v:textbox>
            </v:shape>
            <v:line id="_x0000_s1065" style="position:absolute" from="8814,5674" to="8814,6034" strokecolor="#3cc" strokeweight="2.25pt">
              <v:stroke endarrow="block"/>
            </v:line>
            <v:shape id="_x0000_s1066" type="#_x0000_t176" style="position:absolute;left:7854;top:6246;width:1920;height:540" fillcolor="aqua">
              <v:textbox style="mso-next-textbox:#_x0000_s1066" inset="0,0,0,0">
                <w:txbxContent>
                  <w:p w:rsidR="0048248D" w:rsidRDefault="0048248D" w:rsidP="00C33667">
                    <w:pPr>
                      <w:jc w:val="center"/>
                      <w:rPr>
                        <w:rFonts w:ascii="Arial" w:hAnsi="Arial" w:cs="Arial"/>
                        <w:b/>
                        <w:bCs/>
                        <w:sz w:val="18"/>
                        <w:szCs w:val="18"/>
                      </w:rPr>
                    </w:pPr>
                    <w:r>
                      <w:rPr>
                        <w:rFonts w:ascii="Arial" w:hAnsi="Arial" w:cs="Arial"/>
                        <w:b/>
                        <w:bCs/>
                        <w:noProof/>
                        <w:sz w:val="18"/>
                        <w:szCs w:val="18"/>
                      </w:rPr>
                      <w:t>PROZEDURAREN AMAIERA</w:t>
                    </w:r>
                  </w:p>
                </w:txbxContent>
              </v:textbox>
            </v:shape>
            <v:line id="_x0000_s1067" style="position:absolute;rotation:-90;flip:x" from="4149,8528" to="6405,8534" strokeweight="2.25pt">
              <v:stroke startarrow="block"/>
            </v:line>
            <v:group id="_x0000_s1068" style="position:absolute;left:10074;top:8486;width:171;height:5421;flip:x" coordorigin="2421,12397" coordsize="1440,540">
              <v:line id="_x0000_s1069" style="position:absolute" from="2421,12937" to="3861,12937" strokeweight="2.25pt"/>
              <v:line id="_x0000_s1070" style="position:absolute;flip:y" from="2421,12397" to="2421,12937" strokeweight="2.25pt">
                <v:stroke endarrow="block"/>
              </v:line>
            </v:group>
            <v:group id="_x0000_s1071" style="position:absolute;left:9774;top:8665;width:180;height:1620;flip:x" coordorigin="2421,12397" coordsize="1440,540">
              <v:line id="_x0000_s1072" style="position:absolute" from="2421,12937" to="3861,12937" strokeweight="2.25pt"/>
              <v:line id="_x0000_s1073" style="position:absolute;flip:y" from="2421,12397" to="2421,12937" strokeweight="2.25pt">
                <v:stroke endarrow="block"/>
              </v:line>
            </v:group>
            <v:shape id="_x0000_s1074" type="#_x0000_t202" style="position:absolute;left:8454;top:8694;width:1137;height:211" filled="f" stroked="f">
              <v:textbox style="mso-next-textbox:#_x0000_s1074" inset="0,0,0,0">
                <w:txbxContent>
                  <w:p w:rsidR="0048248D" w:rsidRDefault="0048248D" w:rsidP="00C33667">
                    <w:pPr>
                      <w:rPr>
                        <w:rFonts w:ascii="Arial" w:hAnsi="Arial" w:cs="Arial"/>
                        <w:b/>
                        <w:bCs/>
                        <w:sz w:val="16"/>
                        <w:szCs w:val="16"/>
                      </w:rPr>
                    </w:pPr>
                    <w:r>
                      <w:rPr>
                        <w:rFonts w:ascii="Arial" w:hAnsi="Arial" w:cs="Arial"/>
                        <w:b/>
                        <w:bCs/>
                        <w:noProof/>
                        <w:sz w:val="16"/>
                        <w:szCs w:val="16"/>
                      </w:rPr>
                      <w:t>3 eskola-egun</w:t>
                    </w:r>
                  </w:p>
                </w:txbxContent>
              </v:textbox>
            </v:shape>
            <v:shape id="_x0000_s1075" type="#_x0000_t4" style="position:absolute;left:7284;top:9406;width:2430;height:1685" fillcolor="#ff9">
              <v:textbox style="mso-next-textbox:#_x0000_s1075" inset="0,0,0,0">
                <w:txbxContent>
                  <w:p w:rsidR="0048248D" w:rsidRDefault="0048248D" w:rsidP="00C33667">
                    <w:pPr>
                      <w:jc w:val="center"/>
                      <w:rPr>
                        <w:rFonts w:ascii="Arial" w:hAnsi="Arial" w:cs="Arial"/>
                        <w:sz w:val="18"/>
                        <w:szCs w:val="18"/>
                        <w:lang w:val="en-US"/>
                      </w:rPr>
                    </w:pPr>
                    <w:r>
                      <w:rPr>
                        <w:rFonts w:ascii="Arial" w:hAnsi="Arial" w:cs="Arial"/>
                        <w:noProof/>
                        <w:sz w:val="18"/>
                        <w:szCs w:val="18"/>
                        <w:lang w:val="en-US"/>
                      </w:rPr>
                      <w:t>Erreklamazioa OOGean edo EKan</w:t>
                    </w:r>
                  </w:p>
                </w:txbxContent>
              </v:textbox>
            </v:shape>
            <v:shape id="_x0000_s1076" type="#_x0000_t114" style="position:absolute;left:4494;top:10134;width:2340;height:786" fillcolor="lime">
              <v:textbox style="mso-next-textbox:#_x0000_s1076" inset="0,0,0,0">
                <w:txbxContent>
                  <w:p w:rsidR="0048248D" w:rsidRDefault="0048248D" w:rsidP="00C33667">
                    <w:pPr>
                      <w:rPr>
                        <w:rFonts w:ascii="Arial" w:hAnsi="Arial" w:cs="Arial"/>
                        <w:sz w:val="18"/>
                        <w:szCs w:val="18"/>
                      </w:rPr>
                    </w:pPr>
                    <w:r>
                      <w:rPr>
                        <w:rFonts w:ascii="Arial" w:hAnsi="Arial" w:cs="Arial"/>
                        <w:noProof/>
                        <w:sz w:val="18"/>
                        <w:szCs w:val="18"/>
                      </w:rPr>
                      <w:t>Neurri zuzentzailea jakinaraztea</w:t>
                    </w:r>
                  </w:p>
                </w:txbxContent>
              </v:textbox>
            </v:shape>
            <v:line id="_x0000_s1077" style="position:absolute;rotation:90;flip:x y" from="7044,10200" to="7044,10560" strokeweight="2.25pt">
              <v:stroke endarrow="block"/>
            </v:line>
            <v:shape id="_x0000_s1078" type="#_x0000_t202" style="position:absolute;left:8757;top:12736;width:1137;height:211" filled="f" stroked="f">
              <v:textbox style="mso-next-textbox:#_x0000_s1078" inset="0,0,0,0">
                <w:txbxContent>
                  <w:p w:rsidR="0048248D" w:rsidRDefault="0048248D" w:rsidP="00C33667">
                    <w:pPr>
                      <w:rPr>
                        <w:rFonts w:ascii="Arial" w:hAnsi="Arial" w:cs="Arial"/>
                        <w:b/>
                        <w:bCs/>
                        <w:sz w:val="16"/>
                        <w:szCs w:val="16"/>
                      </w:rPr>
                    </w:pPr>
                    <w:r>
                      <w:rPr>
                        <w:rFonts w:ascii="Arial" w:hAnsi="Arial" w:cs="Arial"/>
                        <w:b/>
                        <w:bCs/>
                        <w:noProof/>
                        <w:sz w:val="16"/>
                        <w:szCs w:val="16"/>
                      </w:rPr>
                      <w:t>3 eskola-egun</w:t>
                    </w:r>
                  </w:p>
                </w:txbxContent>
              </v:textbox>
            </v:shape>
            <v:shape id="_x0000_s1079" type="#_x0000_t202" style="position:absolute;left:7722;top:11327;width:567;height:360" filled="f" stroked="f">
              <v:textbox style="mso-next-textbox:#_x0000_s1079" inset="0,0,0,0">
                <w:txbxContent>
                  <w:p w:rsidR="0048248D" w:rsidRPr="001E191E" w:rsidRDefault="0048248D" w:rsidP="00C33667">
                    <w:pPr>
                      <w:rPr>
                        <w:rFonts w:ascii="Arial" w:hAnsi="Arial" w:cs="Arial"/>
                        <w:b/>
                        <w:bCs/>
                        <w:color w:val="0000FF"/>
                      </w:rPr>
                    </w:pPr>
                    <w:r w:rsidRPr="001E191E">
                      <w:rPr>
                        <w:b/>
                        <w:bCs/>
                        <w:iCs/>
                        <w:noProof/>
                        <w:color w:val="0000FF"/>
                      </w:rPr>
                      <w:t>BAI</w:t>
                    </w:r>
                  </w:p>
                </w:txbxContent>
              </v:textbox>
            </v:shape>
            <v:line id="_x0000_s1080" style="position:absolute" from="8514,11287" to="8514,11647" strokecolor="#fc0" strokeweight="2.25pt">
              <v:stroke endarrow="block"/>
            </v:line>
            <v:shape id="_x0000_s1081" type="#_x0000_t114" style="position:absolute;left:7284;top:11688;width:2520;height:540" fillcolor="#ff9">
              <v:textbox style="mso-next-textbox:#_x0000_s1081" inset="0,0,0,0">
                <w:txbxContent>
                  <w:p w:rsidR="0048248D" w:rsidRDefault="0048248D" w:rsidP="00C33667">
                    <w:pPr>
                      <w:rPr>
                        <w:rFonts w:ascii="Arial" w:hAnsi="Arial" w:cs="Arial"/>
                        <w:sz w:val="18"/>
                        <w:szCs w:val="18"/>
                      </w:rPr>
                    </w:pPr>
                    <w:r>
                      <w:rPr>
                        <w:rFonts w:ascii="Arial" w:hAnsi="Arial" w:cs="Arial"/>
                        <w:noProof/>
                        <w:sz w:val="18"/>
                        <w:szCs w:val="18"/>
                      </w:rPr>
                      <w:t>OOGaren edo EKaren erabakia jakinaraztea</w:t>
                    </w:r>
                  </w:p>
                </w:txbxContent>
              </v:textbox>
            </v:shape>
            <v:shape id="_x0000_s1082" type="#_x0000_t4" style="position:absolute;left:7014;top:13194;width:3060;height:1440" fillcolor="#ff9">
              <v:textbox style="mso-next-textbox:#_x0000_s1082" inset="0,0,0,0">
                <w:txbxContent>
                  <w:p w:rsidR="0048248D" w:rsidRDefault="0048248D" w:rsidP="00C33667">
                    <w:pPr>
                      <w:jc w:val="center"/>
                      <w:rPr>
                        <w:rFonts w:ascii="Arial" w:hAnsi="Arial" w:cs="Arial"/>
                        <w:sz w:val="18"/>
                        <w:szCs w:val="18"/>
                      </w:rPr>
                    </w:pPr>
                    <w:r>
                      <w:rPr>
                        <w:rFonts w:ascii="Arial" w:hAnsi="Arial" w:cs="Arial"/>
                        <w:noProof/>
                        <w:sz w:val="18"/>
                        <w:szCs w:val="18"/>
                      </w:rPr>
                      <w:t>Erreklamazioa Lurralde Ordezkariari?</w:t>
                    </w:r>
                  </w:p>
                </w:txbxContent>
              </v:textbox>
            </v:shape>
            <v:shape id="_x0000_s1083" type="#_x0000_t202" style="position:absolute;left:9294;top:13014;width:960;height:360" filled="f" stroked="f">
              <v:textbox style="mso-next-textbox:#_x0000_s1083" inset="0,0,0,0">
                <w:txbxContent>
                  <w:p w:rsidR="0048248D" w:rsidRDefault="0048248D" w:rsidP="00C33667">
                    <w:pPr>
                      <w:rPr>
                        <w:rFonts w:ascii="Arial" w:hAnsi="Arial" w:cs="Arial"/>
                        <w:b/>
                        <w:bCs/>
                        <w:color w:val="FF0000"/>
                      </w:rPr>
                    </w:pPr>
                    <w:r>
                      <w:rPr>
                        <w:rFonts w:ascii="Arial" w:hAnsi="Arial" w:cs="Arial"/>
                        <w:b/>
                        <w:bCs/>
                        <w:noProof/>
                        <w:color w:val="0000FF"/>
                      </w:rPr>
                      <w:t>BAI</w:t>
                    </w:r>
                    <w:r>
                      <w:rPr>
                        <w:rFonts w:ascii="Arial" w:hAnsi="Arial" w:cs="Arial"/>
                        <w:b/>
                        <w:bCs/>
                        <w:noProof/>
                      </w:rPr>
                      <w:t>/</w:t>
                    </w:r>
                    <w:r>
                      <w:rPr>
                        <w:rFonts w:ascii="Arial" w:hAnsi="Arial" w:cs="Arial"/>
                        <w:b/>
                        <w:bCs/>
                        <w:noProof/>
                        <w:color w:val="FF0000"/>
                      </w:rPr>
                      <w:t>EZ</w:t>
                    </w:r>
                  </w:p>
                </w:txbxContent>
              </v:textbox>
            </v:shape>
            <v:shape id="_x0000_s1084" type="#_x0000_t202" style="position:absolute;left:6654;top:13586;width:480;height:229" filled="f" stroked="f">
              <v:textbox style="mso-next-textbox:#_x0000_s1084" inset="0,0,0,0">
                <w:txbxContent>
                  <w:p w:rsidR="0048248D" w:rsidRDefault="0048248D" w:rsidP="00C33667">
                    <w:pPr>
                      <w:rPr>
                        <w:rFonts w:ascii="Arial" w:hAnsi="Arial" w:cs="Arial"/>
                        <w:b/>
                        <w:bCs/>
                        <w:color w:val="0000FF"/>
                      </w:rPr>
                    </w:pPr>
                    <w:r>
                      <w:rPr>
                        <w:rFonts w:ascii="Arial" w:hAnsi="Arial" w:cs="Arial"/>
                        <w:b/>
                        <w:bCs/>
                        <w:noProof/>
                        <w:color w:val="0000FF"/>
                      </w:rPr>
                      <w:t>BAI</w:t>
                    </w:r>
                  </w:p>
                </w:txbxContent>
              </v:textbox>
            </v:shape>
            <v:shape id="_x0000_s1303" type="#_x0000_t202" style="position:absolute;left:4134;top:1314;width:2040;height:456" filled="f" stroked="f">
              <v:textbox style="mso-next-textbox:#_x0000_s1303">
                <w:txbxContent>
                  <w:p w:rsidR="0048248D" w:rsidRPr="006A6903" w:rsidRDefault="0048248D">
                    <w:pPr>
                      <w:rPr>
                        <w:rFonts w:ascii="Verdana" w:hAnsi="Verdana"/>
                        <w:b/>
                        <w:bCs/>
                        <w:color w:val="FF0000"/>
                        <w:u w:val="single"/>
                        <w:lang w:val="es-ES_tradnl"/>
                      </w:rPr>
                    </w:pPr>
                    <w:r w:rsidRPr="006A6903">
                      <w:rPr>
                        <w:rFonts w:ascii="Verdana" w:hAnsi="Verdana"/>
                        <w:b/>
                        <w:bCs/>
                        <w:color w:val="FF0000"/>
                        <w:u w:val="single"/>
                        <w:lang w:val="es-ES_tradnl"/>
                      </w:rPr>
                      <w:t>GERTAERAK</w:t>
                    </w:r>
                  </w:p>
                </w:txbxContent>
              </v:textbox>
            </v:shape>
            <v:shape id="_x0000_s1304" type="#_x0000_t202" style="position:absolute;left:9174;top:9054;width:567;height:360" filled="f" stroked="f">
              <v:textbox style="mso-next-textbox:#_x0000_s1304" inset="0,0,0,0">
                <w:txbxContent>
                  <w:p w:rsidR="0048248D" w:rsidRPr="008353CD" w:rsidRDefault="0048248D" w:rsidP="008353CD">
                    <w:pPr>
                      <w:rPr>
                        <w:rFonts w:ascii="Arial" w:hAnsi="Arial" w:cs="Arial"/>
                        <w:b/>
                        <w:bCs/>
                        <w:color w:val="FF0000"/>
                        <w:lang w:val="es-ES_tradnl"/>
                      </w:rPr>
                    </w:pPr>
                    <w:r w:rsidRPr="008353CD">
                      <w:rPr>
                        <w:b/>
                        <w:bCs/>
                        <w:iCs/>
                        <w:noProof/>
                        <w:color w:val="FF0000"/>
                        <w:lang w:val="es-ES_tradnl"/>
                      </w:rPr>
                      <w:t>EZ</w:t>
                    </w:r>
                  </w:p>
                </w:txbxContent>
              </v:textbox>
            </v:shape>
            <w10:wrap type="square"/>
          </v:group>
        </w:pict>
      </w:r>
      <w:r w:rsidR="00C33667" w:rsidRPr="00574F91">
        <w:rPr>
          <w:rFonts w:ascii="Verdana" w:hAnsi="Verdana" w:cs="Arial"/>
          <w:b/>
          <w:bCs/>
        </w:rPr>
        <w:t>OHIKO PROZEDURA</w:t>
      </w:r>
    </w:p>
    <w:p w:rsidR="00062192" w:rsidRPr="00574F91" w:rsidRDefault="00062192" w:rsidP="00C33667">
      <w:pPr>
        <w:pStyle w:val="Ttulo3"/>
        <w:keepNext w:val="0"/>
        <w:spacing w:before="0" w:after="120"/>
        <w:jc w:val="both"/>
        <w:rPr>
          <w:rFonts w:ascii="Verdana" w:hAnsi="Verdana" w:cs="Verdana"/>
          <w:b/>
          <w:bCs/>
          <w:i w:val="0"/>
          <w:sz w:val="20"/>
          <w:szCs w:val="20"/>
        </w:rPr>
      </w:pPr>
    </w:p>
    <w:p w:rsidR="00C33667" w:rsidRPr="00574F91" w:rsidRDefault="00C33667" w:rsidP="00C33667">
      <w:pPr>
        <w:pStyle w:val="Ttulo3"/>
        <w:keepNext w:val="0"/>
        <w:spacing w:before="0" w:after="120"/>
        <w:jc w:val="both"/>
        <w:rPr>
          <w:rFonts w:ascii="Verdana" w:hAnsi="Verdana" w:cs="Verdana"/>
          <w:b/>
          <w:bCs/>
          <w:i w:val="0"/>
          <w:sz w:val="20"/>
          <w:szCs w:val="20"/>
        </w:rPr>
      </w:pPr>
      <w:r w:rsidRPr="00574F91">
        <w:rPr>
          <w:rFonts w:ascii="Verdana" w:hAnsi="Verdana" w:cs="Verdana"/>
          <w:b/>
          <w:bCs/>
          <w:i w:val="0"/>
          <w:sz w:val="20"/>
          <w:szCs w:val="20"/>
        </w:rPr>
        <w:t>4.4.- BIZIKIDETZAREN KONTRAKO JOKABIDEAK ETA HARI KALTE LARRIA EGITEN DIOTEN</w:t>
      </w:r>
      <w:r w:rsidR="004805FC" w:rsidRPr="00574F91">
        <w:rPr>
          <w:rFonts w:ascii="Verdana" w:hAnsi="Verdana" w:cs="Verdana"/>
          <w:b/>
          <w:bCs/>
          <w:i w:val="0"/>
          <w:sz w:val="20"/>
          <w:szCs w:val="20"/>
        </w:rPr>
        <w:t>AK ZUZENTZEKO EZOHIKO PROZEDURA</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Ezohiko prozedura kasu hauetan aplikatuko da (68. art.):</w:t>
      </w:r>
    </w:p>
    <w:p w:rsidR="00C33667" w:rsidRPr="00574F91" w:rsidRDefault="00C33667" w:rsidP="00C33667">
      <w:pPr>
        <w:numPr>
          <w:ilvl w:val="0"/>
          <w:numId w:val="22"/>
        </w:numPr>
        <w:spacing w:after="120"/>
        <w:ind w:left="720"/>
        <w:jc w:val="both"/>
        <w:rPr>
          <w:rFonts w:ascii="Verdana" w:hAnsi="Verdana" w:cs="Verdana"/>
          <w:sz w:val="20"/>
          <w:szCs w:val="20"/>
        </w:rPr>
      </w:pPr>
      <w:r w:rsidRPr="00574F91">
        <w:rPr>
          <w:rFonts w:ascii="Verdana" w:hAnsi="Verdana" w:cs="Verdana"/>
          <w:b/>
          <w:bCs/>
          <w:sz w:val="20"/>
          <w:szCs w:val="20"/>
        </w:rPr>
        <w:t>Kaltedunak edo hirugarren pertsonek egindako salaketaren bidez izan denean</w:t>
      </w:r>
      <w:r w:rsidRPr="00574F91">
        <w:rPr>
          <w:rFonts w:ascii="Verdana" w:hAnsi="Verdana" w:cs="Verdana"/>
          <w:sz w:val="20"/>
          <w:szCs w:val="20"/>
        </w:rPr>
        <w:t xml:space="preserve"> ustezko </w:t>
      </w:r>
      <w:r w:rsidRPr="00574F91">
        <w:rPr>
          <w:rFonts w:ascii="Verdana" w:hAnsi="Verdana" w:cs="Verdana"/>
          <w:b/>
          <w:bCs/>
          <w:sz w:val="20"/>
          <w:szCs w:val="20"/>
        </w:rPr>
        <w:t>gertaeren berri</w:t>
      </w:r>
      <w:r w:rsidRPr="00574F91">
        <w:rPr>
          <w:rFonts w:ascii="Verdana" w:hAnsi="Verdana" w:cs="Verdana"/>
          <w:sz w:val="20"/>
          <w:szCs w:val="20"/>
        </w:rPr>
        <w:t>.</w:t>
      </w:r>
    </w:p>
    <w:p w:rsidR="00C33667" w:rsidRPr="00574F91" w:rsidRDefault="00C33667" w:rsidP="00C33667">
      <w:pPr>
        <w:numPr>
          <w:ilvl w:val="0"/>
          <w:numId w:val="22"/>
        </w:numPr>
        <w:spacing w:after="120"/>
        <w:ind w:left="720"/>
        <w:jc w:val="both"/>
        <w:rPr>
          <w:rFonts w:ascii="Verdana" w:hAnsi="Verdana" w:cs="Verdana"/>
          <w:sz w:val="20"/>
          <w:szCs w:val="20"/>
        </w:rPr>
      </w:pPr>
      <w:r w:rsidRPr="00574F91">
        <w:rPr>
          <w:rFonts w:ascii="Verdana" w:hAnsi="Verdana" w:cs="Verdana"/>
          <w:b/>
          <w:bCs/>
          <w:sz w:val="20"/>
          <w:szCs w:val="20"/>
        </w:rPr>
        <w:t>Gertaerak nabarmenak ez diren</w:t>
      </w:r>
      <w:r w:rsidRPr="00574F91">
        <w:rPr>
          <w:rFonts w:ascii="Verdana" w:hAnsi="Verdana" w:cs="Verdana"/>
          <w:sz w:val="20"/>
          <w:szCs w:val="20"/>
        </w:rPr>
        <w:t xml:space="preserve"> kasuetan.</w:t>
      </w:r>
    </w:p>
    <w:p w:rsidR="00C33667" w:rsidRPr="00574F91" w:rsidRDefault="00C33667" w:rsidP="00C33667">
      <w:pPr>
        <w:numPr>
          <w:ilvl w:val="0"/>
          <w:numId w:val="22"/>
        </w:numPr>
        <w:spacing w:after="120"/>
        <w:ind w:left="720"/>
        <w:jc w:val="both"/>
        <w:rPr>
          <w:rFonts w:ascii="Verdana" w:hAnsi="Verdana" w:cs="Verdana"/>
          <w:sz w:val="20"/>
          <w:szCs w:val="20"/>
        </w:rPr>
      </w:pPr>
      <w:r w:rsidRPr="00574F91">
        <w:rPr>
          <w:rFonts w:ascii="Verdana" w:hAnsi="Verdana" w:cs="Verdana"/>
          <w:b/>
          <w:bCs/>
          <w:sz w:val="20"/>
          <w:szCs w:val="20"/>
        </w:rPr>
        <w:t>Zuzendariaren iritziz prozedura egokiena</w:t>
      </w:r>
      <w:r w:rsidRPr="00574F91">
        <w:rPr>
          <w:rFonts w:ascii="Verdana" w:hAnsi="Verdana" w:cs="Verdana"/>
          <w:sz w:val="20"/>
          <w:szCs w:val="20"/>
        </w:rPr>
        <w:t xml:space="preserve"> denean.</w:t>
      </w:r>
    </w:p>
    <w:p w:rsidR="00C33667" w:rsidRPr="00574F91" w:rsidRDefault="00C33667" w:rsidP="00C33667">
      <w:pPr>
        <w:numPr>
          <w:ilvl w:val="0"/>
          <w:numId w:val="22"/>
        </w:numPr>
        <w:spacing w:after="120"/>
        <w:ind w:left="720"/>
        <w:jc w:val="both"/>
        <w:rPr>
          <w:rFonts w:ascii="Verdana" w:hAnsi="Verdana" w:cs="Verdana"/>
          <w:sz w:val="20"/>
          <w:szCs w:val="20"/>
        </w:rPr>
      </w:pPr>
      <w:r w:rsidRPr="00574F91">
        <w:rPr>
          <w:rFonts w:ascii="Verdana" w:hAnsi="Verdana" w:cs="Verdana"/>
          <w:sz w:val="20"/>
          <w:szCs w:val="20"/>
        </w:rPr>
        <w:t xml:space="preserve">Har daitekeen neurri zuzentzaileak </w:t>
      </w:r>
      <w:r w:rsidRPr="00574F91">
        <w:rPr>
          <w:rFonts w:ascii="Verdana" w:hAnsi="Verdana" w:cs="Verdana"/>
          <w:b/>
          <w:bCs/>
          <w:sz w:val="20"/>
          <w:szCs w:val="20"/>
        </w:rPr>
        <w:t>ikastetxez aldatzea</w:t>
      </w:r>
      <w:r w:rsidRPr="00574F91">
        <w:rPr>
          <w:rFonts w:ascii="Verdana" w:hAnsi="Verdana" w:cs="Verdana"/>
          <w:sz w:val="20"/>
          <w:szCs w:val="20"/>
        </w:rPr>
        <w:t xml:space="preserve"> dakarrenean.</w:t>
      </w:r>
      <w:r w:rsidRPr="00574F91">
        <w:rPr>
          <w:rFonts w:ascii="Verdana" w:hAnsi="Verdana" w:cs="Verdana"/>
          <w:b/>
          <w:bCs/>
          <w:sz w:val="20"/>
          <w:szCs w:val="20"/>
        </w:rPr>
        <w:t xml:space="preserve"> </w:t>
      </w:r>
      <w:r w:rsidRPr="00574F91">
        <w:rPr>
          <w:rFonts w:ascii="Verdana" w:hAnsi="Verdana" w:cs="Verdana"/>
          <w:sz w:val="20"/>
          <w:szCs w:val="20"/>
        </w:rPr>
        <w:t>(37 art.).</w:t>
      </w:r>
    </w:p>
    <w:p w:rsidR="006238D9" w:rsidRPr="006238D9" w:rsidRDefault="006238D9" w:rsidP="006238D9">
      <w:pPr>
        <w:spacing w:after="120"/>
        <w:jc w:val="both"/>
        <w:rPr>
          <w:rFonts w:ascii="Verdana" w:hAnsi="Verdana" w:cs="Verdana"/>
          <w:bCs/>
          <w:i/>
          <w:sz w:val="18"/>
          <w:szCs w:val="18"/>
        </w:rPr>
      </w:pPr>
    </w:p>
    <w:p w:rsidR="00C33667" w:rsidRPr="006238D9" w:rsidRDefault="00C33667" w:rsidP="008B08A8">
      <w:pPr>
        <w:pStyle w:val="Ttulo3"/>
        <w:keepNext w:val="0"/>
        <w:spacing w:before="0" w:after="120"/>
        <w:jc w:val="both"/>
        <w:rPr>
          <w:rFonts w:ascii="Verdana" w:hAnsi="Verdana" w:cs="Verdana"/>
          <w:b/>
          <w:bCs/>
          <w:sz w:val="18"/>
          <w:szCs w:val="18"/>
        </w:rPr>
      </w:pPr>
      <w:r w:rsidRPr="006238D9">
        <w:rPr>
          <w:rFonts w:ascii="Verdana" w:hAnsi="Verdana" w:cs="Verdana"/>
          <w:b/>
          <w:bCs/>
          <w:sz w:val="18"/>
          <w:szCs w:val="18"/>
        </w:rPr>
        <w:t xml:space="preserve">1. URRATSA.- EZOHIKO PROZEDURAREN HASIERA. </w:t>
      </w:r>
      <w:r w:rsidR="004805FC" w:rsidRPr="006238D9">
        <w:rPr>
          <w:rFonts w:ascii="Verdana" w:hAnsi="Verdana" w:cs="Verdana"/>
          <w:b/>
          <w:bCs/>
          <w:sz w:val="18"/>
          <w:szCs w:val="18"/>
        </w:rPr>
        <w:t>(69. art.). HASIERAKO EKITALDIA</w:t>
      </w:r>
    </w:p>
    <w:p w:rsidR="00C33667" w:rsidRPr="00574F91" w:rsidRDefault="00C33667" w:rsidP="006238D9">
      <w:pPr>
        <w:spacing w:after="120"/>
        <w:jc w:val="both"/>
        <w:rPr>
          <w:rFonts w:ascii="Verdana" w:hAnsi="Verdana" w:cs="Verdana"/>
          <w:sz w:val="20"/>
          <w:szCs w:val="20"/>
        </w:rPr>
      </w:pPr>
      <w:r w:rsidRPr="00574F91">
        <w:rPr>
          <w:rFonts w:ascii="Verdana" w:hAnsi="Verdana" w:cs="Verdana"/>
          <w:sz w:val="20"/>
          <w:szCs w:val="20"/>
        </w:rPr>
        <w:t xml:space="preserve">Ezohiko prozedura idatziz egingo da, eta gertatutakoen berri izan eta </w:t>
      </w:r>
      <w:r w:rsidRPr="00574F91">
        <w:rPr>
          <w:rFonts w:ascii="Verdana" w:hAnsi="Verdana" w:cs="Verdana"/>
          <w:b/>
          <w:bCs/>
          <w:sz w:val="20"/>
          <w:szCs w:val="20"/>
        </w:rPr>
        <w:t>gehienez 3 eguneko epean</w:t>
      </w:r>
      <w:r w:rsidRPr="00574F91">
        <w:rPr>
          <w:rFonts w:ascii="Verdana" w:hAnsi="Verdana" w:cs="Verdana"/>
          <w:sz w:val="20"/>
          <w:szCs w:val="20"/>
        </w:rPr>
        <w:t xml:space="preserve"> hasiko da. </w:t>
      </w:r>
    </w:p>
    <w:p w:rsidR="00C33667" w:rsidRPr="00574F91" w:rsidRDefault="00C33667" w:rsidP="00C33667">
      <w:pPr>
        <w:spacing w:after="120"/>
        <w:jc w:val="both"/>
        <w:rPr>
          <w:rFonts w:ascii="Verdana" w:hAnsi="Verdana" w:cs="Verdana"/>
          <w:sz w:val="20"/>
          <w:szCs w:val="20"/>
        </w:rPr>
      </w:pPr>
      <w:r w:rsidRPr="00574F91">
        <w:rPr>
          <w:rFonts w:ascii="Verdana" w:hAnsi="Verdana" w:cs="Verdana"/>
          <w:b/>
          <w:bCs/>
          <w:sz w:val="20"/>
          <w:szCs w:val="20"/>
        </w:rPr>
        <w:t>“Hasierako Ekitaldian”</w:t>
      </w:r>
      <w:r w:rsidRPr="00574F91">
        <w:rPr>
          <w:rFonts w:ascii="Verdana" w:hAnsi="Verdana" w:cs="Verdana"/>
          <w:sz w:val="20"/>
          <w:szCs w:val="20"/>
        </w:rPr>
        <w:t xml:space="preserve"> (70. art.) gutxienez hauek jasoko dira: </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b/>
          <w:bCs/>
          <w:sz w:val="20"/>
          <w:szCs w:val="20"/>
        </w:rPr>
        <w:t xml:space="preserve">Jokabide gaitzesgarriaren </w:t>
      </w:r>
      <w:r w:rsidRPr="00574F91">
        <w:rPr>
          <w:rFonts w:ascii="Verdana" w:hAnsi="Verdana" w:cs="Verdana"/>
          <w:sz w:val="20"/>
          <w:szCs w:val="20"/>
        </w:rPr>
        <w:t>deskribapena</w:t>
      </w:r>
      <w:r w:rsidRPr="00574F91">
        <w:rPr>
          <w:rFonts w:ascii="Verdana" w:hAnsi="Verdana" w:cs="Verdana"/>
          <w:b/>
          <w:bCs/>
          <w:sz w:val="20"/>
          <w:szCs w:val="20"/>
        </w:rPr>
        <w:t>.</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 xml:space="preserve">Dekretuak, edo ikastetxeko Antolakuntza eta Jarduera Araudiak, edo Barne Araudiak jasotakoaren arabera, bizikidetzaren kontrakoa den edo hari kalte larria egiten dion jokabidea izatea. </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Dekretuan adierazitakoetatik,</w:t>
      </w:r>
      <w:r w:rsidRPr="00574F91">
        <w:rPr>
          <w:rFonts w:ascii="Verdana" w:hAnsi="Verdana" w:cs="Verdana"/>
          <w:b/>
          <w:bCs/>
          <w:sz w:val="20"/>
          <w:szCs w:val="20"/>
        </w:rPr>
        <w:t xml:space="preserve"> aplika litezkeen neurriak.</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b/>
          <w:bCs/>
          <w:sz w:val="20"/>
          <w:szCs w:val="20"/>
        </w:rPr>
        <w:t>Instruktorea</w:t>
      </w:r>
      <w:r w:rsidRPr="00574F91">
        <w:rPr>
          <w:rFonts w:ascii="Verdana" w:hAnsi="Verdana" w:cs="Verdana"/>
          <w:sz w:val="20"/>
          <w:szCs w:val="20"/>
        </w:rPr>
        <w:t xml:space="preserve"> izendatzea ikastetxeko irakasleen artean (II. eranskina).</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 xml:space="preserve">Dekretuan aurreikusitako </w:t>
      </w:r>
      <w:r w:rsidRPr="00574F91">
        <w:rPr>
          <w:rFonts w:ascii="Verdana" w:hAnsi="Verdana" w:cs="Verdana"/>
          <w:b/>
          <w:bCs/>
          <w:sz w:val="20"/>
          <w:szCs w:val="20"/>
        </w:rPr>
        <w:t>adiskidetze edo konponketa bidezko etete</w:t>
      </w:r>
      <w:r w:rsidRPr="00574F91">
        <w:rPr>
          <w:rFonts w:ascii="Verdana" w:hAnsi="Verdana" w:cs="Verdana"/>
          <w:sz w:val="20"/>
          <w:szCs w:val="20"/>
        </w:rPr>
        <w:t xml:space="preserve"> kasuak.</w:t>
      </w:r>
    </w:p>
    <w:p w:rsidR="006238D9" w:rsidRPr="006238D9" w:rsidRDefault="006238D9" w:rsidP="008B08A8">
      <w:pPr>
        <w:pStyle w:val="Ttulo3"/>
        <w:keepNext w:val="0"/>
        <w:spacing w:before="0" w:after="120"/>
        <w:jc w:val="both"/>
        <w:rPr>
          <w:rFonts w:ascii="Verdana" w:hAnsi="Verdana" w:cs="Verdana"/>
          <w:bCs/>
          <w:i w:val="0"/>
          <w:sz w:val="20"/>
          <w:szCs w:val="20"/>
          <w:u w:val="single"/>
        </w:rPr>
      </w:pPr>
    </w:p>
    <w:p w:rsidR="00C33667" w:rsidRPr="006238D9" w:rsidRDefault="00C33667" w:rsidP="008B08A8">
      <w:pPr>
        <w:pStyle w:val="Ttulo3"/>
        <w:keepNext w:val="0"/>
        <w:spacing w:before="0" w:after="120"/>
        <w:jc w:val="both"/>
        <w:rPr>
          <w:rFonts w:ascii="Verdana" w:hAnsi="Verdana" w:cs="Verdana"/>
          <w:b/>
          <w:bCs/>
          <w:sz w:val="18"/>
          <w:szCs w:val="18"/>
        </w:rPr>
      </w:pPr>
      <w:r w:rsidRPr="006238D9">
        <w:rPr>
          <w:rFonts w:ascii="Verdana" w:hAnsi="Verdana" w:cs="Verdana"/>
          <w:b/>
          <w:bCs/>
          <w:sz w:val="18"/>
          <w:szCs w:val="18"/>
        </w:rPr>
        <w:t>2. URRATSA.- “HASIERAKO EKITALDIA” ETA BEHIN-BEHINEKO NEURRIAK HAR DAITEZKEELA JAKINARAZTEA</w:t>
      </w:r>
      <w:r w:rsidR="004805FC" w:rsidRPr="006238D9">
        <w:rPr>
          <w:rFonts w:ascii="Verdana" w:hAnsi="Verdana" w:cs="Verdana"/>
          <w:b/>
          <w:bCs/>
          <w:sz w:val="18"/>
          <w:szCs w:val="18"/>
        </w:rPr>
        <w:t xml:space="preserve"> </w:t>
      </w:r>
      <w:r w:rsidRPr="006238D9">
        <w:rPr>
          <w:rFonts w:ascii="Verdana" w:hAnsi="Verdana" w:cs="Verdana"/>
          <w:b/>
          <w:bCs/>
          <w:sz w:val="18"/>
          <w:szCs w:val="18"/>
        </w:rPr>
        <w:t>(72. art.)</w:t>
      </w:r>
    </w:p>
    <w:p w:rsidR="00C33667" w:rsidRPr="00574F91" w:rsidRDefault="00C33667" w:rsidP="006238D9">
      <w:pPr>
        <w:spacing w:after="120"/>
        <w:jc w:val="both"/>
        <w:rPr>
          <w:rFonts w:ascii="Verdana" w:hAnsi="Verdana" w:cs="Verdana"/>
          <w:sz w:val="20"/>
          <w:szCs w:val="20"/>
        </w:rPr>
      </w:pPr>
      <w:r w:rsidRPr="00574F91">
        <w:rPr>
          <w:rFonts w:ascii="Verdana" w:hAnsi="Verdana" w:cs="Verdana"/>
          <w:sz w:val="20"/>
          <w:szCs w:val="20"/>
        </w:rPr>
        <w:t>Zuzendariak betiere jakinaraziko die hasierako ekitaldia ikasleari edo gurasoei edo legezko ordezkariei.</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 xml:space="preserve">Egokitzat joz gero, </w:t>
      </w:r>
      <w:r w:rsidRPr="00574F91">
        <w:rPr>
          <w:rFonts w:ascii="Verdana" w:hAnsi="Verdana" w:cs="Verdana"/>
          <w:b/>
          <w:bCs/>
          <w:sz w:val="20"/>
          <w:szCs w:val="20"/>
        </w:rPr>
        <w:t>behin-behineko neurriak</w:t>
      </w:r>
      <w:r w:rsidRPr="00574F91">
        <w:rPr>
          <w:rFonts w:ascii="Verdana" w:hAnsi="Verdana" w:cs="Verdana"/>
          <w:sz w:val="20"/>
          <w:szCs w:val="20"/>
        </w:rPr>
        <w:t xml:space="preserve"> hartu ahal izango ditu, eta neurri horiek idatziz jakinaraziko dizkio ikasleari, edo haren gurasoei edo legezko ordezkariei; neurri horien artean hauek egon daitezke: eskola guztietara edo haietako batera joateko eskubidea aldi batez etetea, edo t</w:t>
      </w:r>
      <w:r w:rsidR="00F33669">
        <w:rPr>
          <w:rFonts w:ascii="Verdana" w:hAnsi="Verdana" w:cs="Verdana"/>
          <w:sz w:val="20"/>
          <w:szCs w:val="20"/>
        </w:rPr>
        <w:t>aldea behin-behinekoz aldatzea.</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Behin-behineko neurriak (II. eranskina) prozedura amaitu arte iraunarazi ahal izango dira, proposatu beharreko neurri zuzentzaileak baino astunagoak izan gabe, eta osorik kontuan hartuko dira, erabiltzen den neurri zuzentzailearen betetze-ondorioetarako.</w:t>
      </w:r>
    </w:p>
    <w:p w:rsidR="00C33667" w:rsidRPr="00574F91" w:rsidRDefault="00C33667" w:rsidP="006238D9">
      <w:pPr>
        <w:spacing w:after="120"/>
        <w:jc w:val="both"/>
        <w:rPr>
          <w:rFonts w:ascii="Verdana" w:hAnsi="Verdana" w:cs="Verdana"/>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3. URRATSA.- INSTRUKTOREAREN ABSTENTZIOA ETA EZESPENA</w:t>
      </w:r>
      <w:r w:rsidR="00B50F84" w:rsidRPr="006238D9">
        <w:rPr>
          <w:rFonts w:ascii="Verdana" w:hAnsi="Verdana" w:cs="Verdana"/>
          <w:b/>
          <w:bCs/>
          <w:sz w:val="18"/>
          <w:szCs w:val="18"/>
        </w:rPr>
        <w:t xml:space="preserve"> </w:t>
      </w:r>
      <w:r w:rsidRPr="006238D9">
        <w:rPr>
          <w:rFonts w:ascii="Verdana" w:hAnsi="Verdana" w:cs="Verdana"/>
          <w:b/>
          <w:bCs/>
          <w:sz w:val="18"/>
          <w:szCs w:val="18"/>
        </w:rPr>
        <w:t>(49.1 art.)</w:t>
      </w:r>
    </w:p>
    <w:p w:rsidR="00C33667" w:rsidRPr="00574F91" w:rsidRDefault="00C33667" w:rsidP="008B08A8">
      <w:pPr>
        <w:spacing w:before="120" w:after="120"/>
        <w:jc w:val="both"/>
        <w:rPr>
          <w:rFonts w:ascii="Verdana" w:hAnsi="Verdana" w:cs="Verdana"/>
          <w:sz w:val="20"/>
          <w:szCs w:val="20"/>
        </w:rPr>
      </w:pPr>
      <w:r w:rsidRPr="00574F91">
        <w:rPr>
          <w:rFonts w:ascii="Verdana" w:hAnsi="Verdana" w:cs="Verdana"/>
          <w:sz w:val="20"/>
          <w:szCs w:val="20"/>
        </w:rPr>
        <w:t xml:space="preserve">Instruktoreak abstenitu egin beharko du, ez badu inpartzialtasuna bermatzen prozeduran. Kasu horretan, abstentzioa idatziz aurkeztuko dio zuzendaritzari, bera izendatu eta egun bateko epean. Zuzendariak </w:t>
      </w:r>
      <w:r w:rsidRPr="00574F91">
        <w:rPr>
          <w:rFonts w:ascii="Verdana" w:hAnsi="Verdana" w:cs="Verdana"/>
          <w:b/>
          <w:bCs/>
          <w:sz w:val="20"/>
          <w:szCs w:val="20"/>
        </w:rPr>
        <w:t>egun bat</w:t>
      </w:r>
      <w:r w:rsidRPr="00574F91">
        <w:rPr>
          <w:rFonts w:ascii="Verdana" w:hAnsi="Verdana" w:cs="Verdana"/>
          <w:sz w:val="20"/>
          <w:szCs w:val="20"/>
        </w:rPr>
        <w:t xml:space="preserve"> izango du izendapena berresteko, edo beste no</w:t>
      </w:r>
      <w:r w:rsidR="00FD0B40" w:rsidRPr="00574F91">
        <w:rPr>
          <w:rFonts w:ascii="Verdana" w:hAnsi="Verdana" w:cs="Verdana"/>
          <w:sz w:val="20"/>
          <w:szCs w:val="20"/>
        </w:rPr>
        <w:t>rbait izendatuko du (71.3 art.)</w:t>
      </w:r>
    </w:p>
    <w:p w:rsidR="00C33667" w:rsidRPr="00574F91" w:rsidRDefault="00C33667" w:rsidP="00C33667">
      <w:pPr>
        <w:jc w:val="both"/>
        <w:rPr>
          <w:rFonts w:ascii="Verdana" w:hAnsi="Verdana" w:cs="Verdana"/>
          <w:sz w:val="20"/>
          <w:szCs w:val="20"/>
        </w:rPr>
      </w:pPr>
      <w:r w:rsidRPr="00574F91">
        <w:rPr>
          <w:rFonts w:ascii="Verdana" w:hAnsi="Verdana" w:cs="Verdana"/>
          <w:sz w:val="20"/>
          <w:szCs w:val="20"/>
        </w:rPr>
        <w:t xml:space="preserve">Ikasleak, hala nola haren gurasoek edo legezko ordezkariek </w:t>
      </w:r>
      <w:r w:rsidRPr="00574F91">
        <w:rPr>
          <w:rFonts w:ascii="Verdana" w:hAnsi="Verdana" w:cs="Verdana"/>
          <w:b/>
          <w:bCs/>
          <w:sz w:val="20"/>
          <w:szCs w:val="20"/>
        </w:rPr>
        <w:t>instruktorea ezetsi ahal izango dute</w:t>
      </w:r>
      <w:r w:rsidRPr="00574F91">
        <w:rPr>
          <w:rFonts w:ascii="Verdana" w:hAnsi="Verdana" w:cs="Verdana"/>
          <w:sz w:val="20"/>
          <w:szCs w:val="20"/>
        </w:rPr>
        <w:t>. Instruktoreak ez badu onartzen ezespena (VI. eranskina), zuzendariak 3 eguneko epean erabaki beharko du (73.2 art.).</w:t>
      </w:r>
      <w:r w:rsidR="00F33669">
        <w:rPr>
          <w:rFonts w:ascii="Verdana" w:hAnsi="Verdana" w:cs="Verdana"/>
          <w:sz w:val="20"/>
          <w:szCs w:val="20"/>
        </w:rPr>
        <w:t xml:space="preserve"> </w:t>
      </w:r>
      <w:r w:rsidRPr="00574F91">
        <w:rPr>
          <w:rFonts w:ascii="Verdana" w:hAnsi="Verdana" w:cs="Verdana"/>
          <w:sz w:val="20"/>
          <w:szCs w:val="20"/>
        </w:rPr>
        <w:t xml:space="preserve">Instruktoreak ezespena onartzen badu, zuzendariak beste irakasle bat izendatuko du. Erabakitakoa ikasleari jakinaraziko zaio (VII. eranskina), eta, hala egokituz gero, haren gurasoei edo </w:t>
      </w:r>
      <w:r w:rsidR="00FD0B40" w:rsidRPr="00574F91">
        <w:rPr>
          <w:rFonts w:ascii="Verdana" w:hAnsi="Verdana" w:cs="Verdana"/>
          <w:sz w:val="20"/>
          <w:szCs w:val="20"/>
        </w:rPr>
        <w:t>legezko ordezkariei (73.3 art.)</w:t>
      </w:r>
    </w:p>
    <w:p w:rsidR="00062192" w:rsidRPr="00574F91" w:rsidRDefault="00062192" w:rsidP="00C33667">
      <w:pPr>
        <w:jc w:val="both"/>
        <w:rPr>
          <w:rFonts w:ascii="Verdana" w:hAnsi="Verdana" w:cs="Verdana"/>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 xml:space="preserve">4. URRATSA.- PROZEDURA ETETEA </w:t>
      </w:r>
      <w:r w:rsidR="004805FC" w:rsidRPr="006238D9">
        <w:rPr>
          <w:rFonts w:ascii="Verdana" w:hAnsi="Verdana" w:cs="Verdana"/>
          <w:b/>
          <w:bCs/>
          <w:sz w:val="18"/>
          <w:szCs w:val="18"/>
        </w:rPr>
        <w:t>ADISKIDETZE EDO KONPONKETAGATIK</w:t>
      </w:r>
    </w:p>
    <w:p w:rsidR="00C33667" w:rsidRPr="00574F91" w:rsidRDefault="00C33667" w:rsidP="008B08A8">
      <w:pPr>
        <w:spacing w:before="120" w:after="120"/>
        <w:jc w:val="both"/>
        <w:rPr>
          <w:rFonts w:ascii="Verdana" w:hAnsi="Verdana" w:cs="Verdana"/>
          <w:sz w:val="20"/>
          <w:szCs w:val="20"/>
        </w:rPr>
      </w:pPr>
      <w:r w:rsidRPr="00574F91">
        <w:rPr>
          <w:rFonts w:ascii="Verdana" w:hAnsi="Verdana" w:cs="Verdana"/>
          <w:sz w:val="20"/>
          <w:szCs w:val="20"/>
        </w:rPr>
        <w:t xml:space="preserve">Adiskidetzea gertatzen bada, edo konpontzeko konpromisoa, instruktoreak eten egingo du espedientea (VIII. eranskina), 37. artikuluan </w:t>
      </w:r>
      <w:r w:rsidRPr="00574F91">
        <w:rPr>
          <w:rFonts w:ascii="Verdana" w:hAnsi="Verdana" w:cs="Verdana"/>
          <w:b/>
          <w:bCs/>
          <w:sz w:val="20"/>
          <w:szCs w:val="20"/>
        </w:rPr>
        <w:t>ikastetxea aldatzeko</w:t>
      </w:r>
      <w:r w:rsidRPr="00574F91">
        <w:rPr>
          <w:rFonts w:ascii="Verdana" w:hAnsi="Verdana" w:cs="Verdana"/>
          <w:sz w:val="20"/>
          <w:szCs w:val="20"/>
        </w:rPr>
        <w:t xml:space="preserve"> jasotako proposamenen kasuetan izan ezik.Nolanahi ere, neurri ez hain murriztaileak hartzea ekarriko du.</w:t>
      </w:r>
    </w:p>
    <w:p w:rsidR="00C33667" w:rsidRPr="006238D9" w:rsidRDefault="00C33667" w:rsidP="006238D9">
      <w:pPr>
        <w:spacing w:after="120"/>
        <w:jc w:val="both"/>
        <w:rPr>
          <w:rFonts w:ascii="Verdana" w:hAnsi="Verdana" w:cs="Verdana"/>
          <w:sz w:val="20"/>
          <w:szCs w:val="20"/>
        </w:rPr>
      </w:pPr>
    </w:p>
    <w:p w:rsidR="00C33667" w:rsidRPr="006238D9" w:rsidRDefault="00C33667" w:rsidP="00C33667">
      <w:pPr>
        <w:pStyle w:val="Ttulo4"/>
        <w:spacing w:before="40"/>
        <w:rPr>
          <w:rFonts w:ascii="Verdana" w:hAnsi="Verdana" w:cs="Verdana"/>
          <w:b/>
          <w:bCs/>
          <w:sz w:val="18"/>
          <w:szCs w:val="18"/>
        </w:rPr>
      </w:pPr>
      <w:r w:rsidRPr="006238D9">
        <w:rPr>
          <w:rFonts w:ascii="Verdana" w:hAnsi="Verdana" w:cs="Verdana"/>
          <w:b/>
          <w:bCs/>
          <w:sz w:val="18"/>
          <w:szCs w:val="18"/>
        </w:rPr>
        <w:t>5. URRATSA.- ESPEDIENTEA FISKALTZARI JAKINARAZTEA, LEGEZ KONTRAKO EKINTZAREN ZANTZUAK IZATEAGATIK</w:t>
      </w:r>
      <w:r w:rsidR="00B50F84" w:rsidRPr="006238D9">
        <w:rPr>
          <w:rFonts w:ascii="Verdana" w:hAnsi="Verdana" w:cs="Verdana"/>
          <w:b/>
          <w:bCs/>
          <w:sz w:val="18"/>
          <w:szCs w:val="18"/>
        </w:rPr>
        <w:t xml:space="preserve"> </w:t>
      </w:r>
      <w:r w:rsidRPr="006238D9">
        <w:rPr>
          <w:rFonts w:ascii="Verdana" w:hAnsi="Verdana" w:cs="Verdana"/>
          <w:b/>
          <w:bCs/>
          <w:sz w:val="18"/>
          <w:szCs w:val="18"/>
        </w:rPr>
        <w:t>(75. art.)</w:t>
      </w:r>
    </w:p>
    <w:p w:rsidR="00C33667" w:rsidRPr="00574F91" w:rsidRDefault="00C33667" w:rsidP="008B08A8">
      <w:pPr>
        <w:spacing w:before="120" w:after="120"/>
        <w:jc w:val="both"/>
        <w:rPr>
          <w:rFonts w:ascii="Verdana" w:hAnsi="Verdana" w:cs="Verdana"/>
          <w:sz w:val="20"/>
          <w:szCs w:val="20"/>
        </w:rPr>
      </w:pPr>
      <w:r w:rsidRPr="00574F91">
        <w:rPr>
          <w:rFonts w:ascii="Verdana" w:hAnsi="Verdana" w:cs="Verdana"/>
          <w:sz w:val="20"/>
          <w:szCs w:val="20"/>
        </w:rPr>
        <w:t xml:space="preserve">Instruktorea sinetsita badago gertatutakoak Zigor Kodearen arabera delitu edo falta zigorgarria direla, zuzendaritzari jakinaraziko dio, gertaeren berri Adingabeen Fiskaltzara helaraz dezan, edo justizia arruntera (adindunen kasuan) </w:t>
      </w:r>
      <w:r w:rsidR="00FD0B40" w:rsidRPr="00574F91">
        <w:rPr>
          <w:rFonts w:ascii="Verdana" w:hAnsi="Verdana" w:cs="Verdana"/>
          <w:sz w:val="20"/>
          <w:szCs w:val="20"/>
        </w:rPr>
        <w:t>eta Hezkuntza Ikuskaritzara.</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 xml:space="preserve">Adingabeen kasuan, eta Adingabearen Erantzukizun Penalari buruzko urtarrilaren 12ko 5/2000 Lege Organikoaren 18. eta 19. artikuluetan aurreikusitako ondorioetarako, egon litekeen </w:t>
      </w:r>
      <w:r w:rsidRPr="00574F91">
        <w:rPr>
          <w:rFonts w:ascii="Verdana" w:hAnsi="Verdana" w:cs="Verdana"/>
          <w:b/>
          <w:bCs/>
          <w:sz w:val="20"/>
          <w:szCs w:val="20"/>
        </w:rPr>
        <w:t>adiskidetzea, konponketa edo hezkuntza-esparruan aplikatzen ari den zuzentzea</w:t>
      </w:r>
      <w:r w:rsidRPr="00574F91">
        <w:rPr>
          <w:rFonts w:ascii="Verdana" w:hAnsi="Verdana" w:cs="Verdana"/>
          <w:sz w:val="20"/>
          <w:szCs w:val="20"/>
        </w:rPr>
        <w:t xml:space="preserve"> jakinaraziko du.</w:t>
      </w:r>
    </w:p>
    <w:p w:rsidR="008B08A8" w:rsidRPr="005904FC" w:rsidRDefault="008B08A8" w:rsidP="006238D9">
      <w:pPr>
        <w:spacing w:after="120"/>
        <w:jc w:val="both"/>
        <w:rPr>
          <w:rFonts w:ascii="Verdana" w:hAnsi="Verdana" w:cs="Verdana"/>
          <w:bCs/>
          <w:sz w:val="20"/>
          <w:szCs w:val="20"/>
        </w:rPr>
      </w:pPr>
    </w:p>
    <w:p w:rsidR="00C33667" w:rsidRPr="006238D9" w:rsidRDefault="00C33667" w:rsidP="00D1164B">
      <w:pPr>
        <w:pStyle w:val="Ttulo4"/>
        <w:spacing w:before="40"/>
        <w:rPr>
          <w:rFonts w:ascii="Verdana" w:hAnsi="Verdana" w:cs="Verdana"/>
          <w:b/>
          <w:bCs/>
          <w:sz w:val="18"/>
          <w:szCs w:val="18"/>
        </w:rPr>
      </w:pPr>
      <w:r w:rsidRPr="006238D9">
        <w:rPr>
          <w:rFonts w:ascii="Verdana" w:hAnsi="Verdana" w:cs="Verdana"/>
          <w:b/>
          <w:bCs/>
          <w:sz w:val="18"/>
          <w:szCs w:val="18"/>
        </w:rPr>
        <w:t>6. URRATSA. IKASLEARI ETA, HALA EGOKITUZ GERO, GURASOEI EDO LEGEZKO ORDEZKARIEI ZITAZIOA EGITEA</w:t>
      </w:r>
      <w:r w:rsidR="004805FC" w:rsidRPr="006238D9">
        <w:rPr>
          <w:rFonts w:ascii="Verdana" w:hAnsi="Verdana" w:cs="Verdana"/>
          <w:b/>
          <w:bCs/>
          <w:sz w:val="18"/>
          <w:szCs w:val="18"/>
        </w:rPr>
        <w:t xml:space="preserve"> (76. art.)</w:t>
      </w:r>
    </w:p>
    <w:p w:rsidR="00C33667" w:rsidRPr="00574F91" w:rsidRDefault="00C33667" w:rsidP="008B08A8">
      <w:pPr>
        <w:spacing w:before="120" w:after="120"/>
        <w:jc w:val="both"/>
        <w:rPr>
          <w:rFonts w:ascii="Verdana" w:hAnsi="Verdana" w:cs="Verdana"/>
          <w:b/>
          <w:bCs/>
          <w:sz w:val="20"/>
          <w:szCs w:val="20"/>
        </w:rPr>
      </w:pPr>
      <w:r w:rsidRPr="00574F91">
        <w:rPr>
          <w:rFonts w:ascii="Verdana" w:hAnsi="Verdana" w:cs="Verdana"/>
          <w:sz w:val="20"/>
          <w:szCs w:val="20"/>
        </w:rPr>
        <w:t xml:space="preserve">Instruktoreak, hasierako informazioa jaso ondoren, idatziz deituko dio ikasleari, eta adingabea bada, gurasoei edo legezko ordezkariei. Haien </w:t>
      </w:r>
      <w:r w:rsidRPr="00574F91">
        <w:rPr>
          <w:rFonts w:ascii="Verdana" w:hAnsi="Verdana" w:cs="Verdana"/>
          <w:b/>
          <w:bCs/>
          <w:sz w:val="20"/>
          <w:szCs w:val="20"/>
        </w:rPr>
        <w:t>presentzia derrigorrezkoa izango da</w:t>
      </w:r>
      <w:r w:rsidRPr="00574F91">
        <w:rPr>
          <w:rFonts w:ascii="Verdana" w:hAnsi="Verdana" w:cs="Verdana"/>
          <w:sz w:val="20"/>
          <w:szCs w:val="20"/>
        </w:rPr>
        <w:t xml:space="preserve"> kasu hauetan: </w:t>
      </w:r>
      <w:r w:rsidRPr="00574F91">
        <w:rPr>
          <w:rFonts w:ascii="Verdana" w:hAnsi="Verdana" w:cs="Verdana"/>
          <w:b/>
          <w:bCs/>
          <w:sz w:val="20"/>
          <w:szCs w:val="20"/>
        </w:rPr>
        <w:t>jokabideak larriki kaltegarriak</w:t>
      </w:r>
      <w:r w:rsidRPr="00574F91">
        <w:rPr>
          <w:rFonts w:ascii="Verdana" w:hAnsi="Verdana" w:cs="Verdana"/>
          <w:sz w:val="20"/>
          <w:szCs w:val="20"/>
        </w:rPr>
        <w:t xml:space="preserve"> direnean; </w:t>
      </w:r>
      <w:r w:rsidRPr="00574F91">
        <w:rPr>
          <w:rFonts w:ascii="Verdana" w:hAnsi="Verdana" w:cs="Verdana"/>
          <w:b/>
          <w:bCs/>
          <w:sz w:val="20"/>
          <w:szCs w:val="20"/>
        </w:rPr>
        <w:t>eskolaz kanpoko jardueretan edo jarduera osagarrietan</w:t>
      </w:r>
      <w:r w:rsidRPr="00574F91">
        <w:rPr>
          <w:rFonts w:ascii="Verdana" w:hAnsi="Verdana" w:cs="Verdana"/>
          <w:sz w:val="20"/>
          <w:szCs w:val="20"/>
        </w:rPr>
        <w:t xml:space="preserve"> parte hartzeko eskubidea aldi batez </w:t>
      </w:r>
      <w:r w:rsidRPr="00574F91">
        <w:rPr>
          <w:rFonts w:ascii="Verdana" w:hAnsi="Verdana" w:cs="Verdana"/>
          <w:b/>
          <w:bCs/>
          <w:sz w:val="20"/>
          <w:szCs w:val="20"/>
        </w:rPr>
        <w:t>galtzen denean</w:t>
      </w:r>
      <w:r w:rsidRPr="00574F91">
        <w:rPr>
          <w:rFonts w:ascii="Verdana" w:hAnsi="Verdana" w:cs="Verdana"/>
          <w:sz w:val="20"/>
          <w:szCs w:val="20"/>
        </w:rPr>
        <w:t xml:space="preserve">; eta </w:t>
      </w:r>
      <w:r w:rsidRPr="00574F91">
        <w:rPr>
          <w:rFonts w:ascii="Verdana" w:hAnsi="Verdana" w:cs="Verdana"/>
          <w:b/>
          <w:bCs/>
          <w:sz w:val="20"/>
          <w:szCs w:val="20"/>
        </w:rPr>
        <w:t>garraio- eta/edo jangela-zerbitzuak erabiltzeko eskubidea etetea</w:t>
      </w:r>
      <w:r w:rsidRPr="00574F91">
        <w:rPr>
          <w:rFonts w:ascii="Verdana" w:hAnsi="Verdana" w:cs="Verdana"/>
          <w:sz w:val="20"/>
          <w:szCs w:val="20"/>
        </w:rPr>
        <w:t xml:space="preserve"> gertatzen denean.</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Zitazio horretan hauek jaso behar dira (II. eranskina):</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Jokabide gaitzesgarriaren deskribapena.</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 xml:space="preserve">Dekretuak, edo ikastetxeko Antolakuntza eta Jarduera Araudiak, edo Barne Araudiak jasotakoaren arabera, bizikidetzaren kontrakoa den edo hari kalte larria egiten dion jokabidea izatea. </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Dekretuan adierazitakoetatik, aplika litezkeen neurriak.</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Neurriaren aplikazioa erabakitzeko organo eskuduna.</w:t>
      </w:r>
    </w:p>
    <w:p w:rsidR="00C33667" w:rsidRPr="00574F91" w:rsidRDefault="00C33667" w:rsidP="00C33667">
      <w:pPr>
        <w:numPr>
          <w:ilvl w:val="0"/>
          <w:numId w:val="20"/>
        </w:numPr>
        <w:spacing w:after="120"/>
        <w:jc w:val="both"/>
        <w:rPr>
          <w:rFonts w:ascii="Verdana" w:hAnsi="Verdana" w:cs="Verdana"/>
          <w:sz w:val="20"/>
          <w:szCs w:val="20"/>
        </w:rPr>
      </w:pPr>
      <w:r w:rsidRPr="00574F91">
        <w:rPr>
          <w:rFonts w:ascii="Verdana" w:hAnsi="Verdana" w:cs="Verdana"/>
          <w:sz w:val="20"/>
          <w:szCs w:val="20"/>
        </w:rPr>
        <w:t>Kontrako froga-bideak proposatzeko aukera.</w:t>
      </w:r>
    </w:p>
    <w:p w:rsidR="00C33667" w:rsidRPr="00574F91" w:rsidRDefault="00C33667" w:rsidP="008B08A8">
      <w:pPr>
        <w:jc w:val="both"/>
        <w:rPr>
          <w:rFonts w:ascii="Verdana" w:hAnsi="Verdana" w:cs="Verdana"/>
          <w:sz w:val="20"/>
          <w:szCs w:val="20"/>
        </w:rPr>
      </w:pPr>
      <w:r w:rsidRPr="00574F91">
        <w:rPr>
          <w:rFonts w:ascii="Verdana" w:hAnsi="Verdana" w:cs="Verdana"/>
          <w:b/>
          <w:bCs/>
          <w:sz w:val="20"/>
          <w:szCs w:val="20"/>
        </w:rPr>
        <w:t xml:space="preserve">Entzunaldia “hasierako ekitaldia” jakinarazi eta hurrengo eskola-egunean egingo da, </w:t>
      </w:r>
      <w:r w:rsidRPr="00574F91">
        <w:rPr>
          <w:rFonts w:ascii="Verdana" w:hAnsi="Verdana" w:cs="Verdana"/>
          <w:sz w:val="20"/>
          <w:szCs w:val="20"/>
        </w:rPr>
        <w:t>eta</w:t>
      </w:r>
      <w:r w:rsidRPr="00574F91">
        <w:rPr>
          <w:rFonts w:ascii="Verdana" w:hAnsi="Verdana" w:cs="Verdana"/>
          <w:b/>
          <w:bCs/>
          <w:sz w:val="20"/>
          <w:szCs w:val="20"/>
        </w:rPr>
        <w:t xml:space="preserve"> gurasoen </w:t>
      </w:r>
      <w:r w:rsidRPr="00574F91">
        <w:rPr>
          <w:rFonts w:ascii="Verdana" w:hAnsi="Verdana" w:cs="Verdana"/>
          <w:sz w:val="20"/>
          <w:szCs w:val="20"/>
        </w:rPr>
        <w:t>presentzia aginduzkoa bada</w:t>
      </w:r>
      <w:r w:rsidRPr="00574F91">
        <w:rPr>
          <w:rFonts w:ascii="Verdana" w:hAnsi="Verdana" w:cs="Verdana"/>
          <w:b/>
          <w:bCs/>
          <w:sz w:val="20"/>
          <w:szCs w:val="20"/>
        </w:rPr>
        <w:t xml:space="preserve">, </w:t>
      </w:r>
      <w:r w:rsidRPr="00574F91">
        <w:rPr>
          <w:rFonts w:ascii="Verdana" w:hAnsi="Verdana" w:cs="Verdana"/>
          <w:sz w:val="20"/>
          <w:szCs w:val="20"/>
        </w:rPr>
        <w:t>gehienez</w:t>
      </w:r>
      <w:r w:rsidRPr="00574F91">
        <w:rPr>
          <w:rFonts w:ascii="Verdana" w:hAnsi="Verdana" w:cs="Verdana"/>
          <w:b/>
          <w:bCs/>
          <w:sz w:val="20"/>
          <w:szCs w:val="20"/>
        </w:rPr>
        <w:t xml:space="preserve"> hiru eguneko </w:t>
      </w:r>
      <w:r w:rsidR="00FD0B40" w:rsidRPr="00574F91">
        <w:rPr>
          <w:rFonts w:ascii="Verdana" w:hAnsi="Verdana" w:cs="Verdana"/>
          <w:sz w:val="20"/>
          <w:szCs w:val="20"/>
        </w:rPr>
        <w:t>epean.</w:t>
      </w:r>
    </w:p>
    <w:p w:rsidR="00C33667" w:rsidRPr="005904FC" w:rsidRDefault="00C33667" w:rsidP="005904FC">
      <w:pPr>
        <w:spacing w:before="120" w:after="120"/>
        <w:jc w:val="both"/>
        <w:rPr>
          <w:rFonts w:ascii="Verdana" w:hAnsi="Verdana" w:cs="Verdana"/>
          <w:bCs/>
          <w:sz w:val="18"/>
          <w:szCs w:val="18"/>
        </w:rPr>
      </w:pPr>
    </w:p>
    <w:p w:rsidR="00C33667" w:rsidRPr="006238D9" w:rsidRDefault="00C33667" w:rsidP="00D1164B">
      <w:pPr>
        <w:pStyle w:val="Ttulo4"/>
        <w:spacing w:before="40"/>
        <w:rPr>
          <w:rFonts w:ascii="Verdana" w:hAnsi="Verdana" w:cs="Verdana"/>
          <w:b/>
          <w:bCs/>
          <w:sz w:val="18"/>
          <w:szCs w:val="18"/>
        </w:rPr>
      </w:pPr>
      <w:r w:rsidRPr="006238D9">
        <w:rPr>
          <w:rFonts w:ascii="Verdana" w:hAnsi="Verdana" w:cs="Verdana"/>
          <w:b/>
          <w:bCs/>
          <w:sz w:val="18"/>
          <w:szCs w:val="18"/>
        </w:rPr>
        <w:t>7. URRATSA.- IKASLEAREKIN ETA, HALA EGOKITUZ GERO, GURASOEKIN EDO LEGEZKO ORDEZKARIEKIN ENTZUNALDIA (77. art.)</w:t>
      </w:r>
    </w:p>
    <w:p w:rsidR="00C33667" w:rsidRPr="00574F91" w:rsidRDefault="00C33667" w:rsidP="008B08A8">
      <w:pPr>
        <w:spacing w:before="120" w:after="120"/>
        <w:jc w:val="both"/>
        <w:rPr>
          <w:rFonts w:ascii="Verdana" w:hAnsi="Verdana" w:cs="Verdana"/>
          <w:sz w:val="20"/>
          <w:szCs w:val="20"/>
        </w:rPr>
      </w:pPr>
      <w:r w:rsidRPr="00574F91">
        <w:rPr>
          <w:rFonts w:ascii="Verdana" w:hAnsi="Verdana" w:cs="Verdana"/>
          <w:sz w:val="20"/>
          <w:szCs w:val="20"/>
        </w:rPr>
        <w:t>Agerraldian frogak agerian jarriko dira, ikaslearen adierazpenak entzungo dira, eta, hala egokituz gero, gurasoenak edo legezko ordezkarienak, eta horie</w:t>
      </w:r>
      <w:r w:rsidR="00757437">
        <w:rPr>
          <w:rFonts w:ascii="Verdana" w:hAnsi="Verdana" w:cs="Verdana"/>
          <w:sz w:val="20"/>
          <w:szCs w:val="20"/>
        </w:rPr>
        <w:t>k ere idatziz jaso beharko dira</w:t>
      </w:r>
      <w:r w:rsidR="00D1164B" w:rsidRPr="00574F91">
        <w:rPr>
          <w:rFonts w:ascii="Verdana" w:hAnsi="Verdana" w:cs="Verdana"/>
          <w:sz w:val="20"/>
          <w:szCs w:val="20"/>
        </w:rPr>
        <w:t xml:space="preserve"> (62.5 art.). (III. eranskina).</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Horrenbestez, instruktoreak ikasleari entzungo dio, gurasoei edo legezko ordezkariei ere bai, hori egitea aginduzkoa bada, eta haiek aurkeztutako alegazioak aztertuko ditu, hala nola frogak eta izan daitezkeen lekukoen adierazpenak. Gainera, prozesua hasi ondoko edozein unetan, egoki deritzen jarduerak egin ahal izango ditu, gertaerak argitu eta ebaluatzeko (78.1 art.).</w:t>
      </w:r>
    </w:p>
    <w:p w:rsidR="00C33667" w:rsidRPr="00574F91" w:rsidRDefault="00C33667" w:rsidP="006238D9">
      <w:pPr>
        <w:spacing w:after="120"/>
        <w:jc w:val="both"/>
        <w:rPr>
          <w:rFonts w:ascii="Verdana" w:hAnsi="Verdana" w:cs="Verdana"/>
          <w:i/>
          <w:iCs/>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8. URRATSA.-</w:t>
      </w:r>
      <w:r w:rsidRPr="006238D9">
        <w:rPr>
          <w:rFonts w:ascii="Verdana" w:hAnsi="Verdana" w:cs="Verdana"/>
          <w:i w:val="0"/>
          <w:iCs w:val="0"/>
          <w:sz w:val="18"/>
          <w:szCs w:val="18"/>
        </w:rPr>
        <w:t xml:space="preserve"> </w:t>
      </w:r>
      <w:r w:rsidRPr="006238D9">
        <w:rPr>
          <w:rFonts w:ascii="Verdana" w:hAnsi="Verdana" w:cs="Verdana"/>
          <w:b/>
          <w:bCs/>
          <w:sz w:val="18"/>
          <w:szCs w:val="18"/>
        </w:rPr>
        <w:t xml:space="preserve">EBAZPEN-PROPOSAMENA IDAZTEA ETA IKASLEARI ETA, HALA EGOKITUZ GERO, GURASOEI EDO LEGEZKO ORDEZKARIEI JAKINARAZTEA, BAI ETA IKASTETXEKO ZUZENDARITZARI ERE </w:t>
      </w:r>
      <w:r w:rsidR="004805FC" w:rsidRPr="006238D9">
        <w:rPr>
          <w:rFonts w:ascii="Verdana" w:hAnsi="Verdana" w:cs="Verdana"/>
          <w:b/>
          <w:bCs/>
          <w:sz w:val="18"/>
          <w:szCs w:val="18"/>
        </w:rPr>
        <w:t>(78.2 art.)</w:t>
      </w:r>
    </w:p>
    <w:p w:rsidR="00C33667" w:rsidRPr="00574F91" w:rsidRDefault="00C33667" w:rsidP="008B08A8">
      <w:pPr>
        <w:spacing w:before="120" w:after="120"/>
        <w:jc w:val="both"/>
        <w:rPr>
          <w:rFonts w:ascii="Verdana" w:hAnsi="Verdana" w:cs="Verdana"/>
          <w:sz w:val="20"/>
          <w:szCs w:val="20"/>
        </w:rPr>
      </w:pPr>
      <w:r w:rsidRPr="00574F91">
        <w:rPr>
          <w:rFonts w:ascii="Verdana" w:hAnsi="Verdana" w:cs="Verdana"/>
          <w:sz w:val="20"/>
          <w:szCs w:val="20"/>
        </w:rPr>
        <w:t xml:space="preserve">Ondoren, ebazpen-proposamena idatziko du (IV. eranskina); proposamenak arrazoitua izan beharko du, eta elementu hauek izango ditu: Egozten diren gertaerak, proposatutako neurri zuzentzaileak hartzeko oinarria, erantzukizuna aldatzen duten inguruabarrak eta neurrien edukia. Ebazpen-proposamen hori beste agerraldi batean jakinaraziko zaio ikasleari </w:t>
      </w:r>
      <w:r w:rsidRPr="00574F91">
        <w:rPr>
          <w:rFonts w:ascii="Verdana" w:hAnsi="Verdana" w:cs="Verdana"/>
          <w:b/>
          <w:bCs/>
          <w:sz w:val="20"/>
          <w:szCs w:val="20"/>
        </w:rPr>
        <w:t>egun bateko</w:t>
      </w:r>
      <w:r w:rsidRPr="00574F91">
        <w:rPr>
          <w:rFonts w:ascii="Verdana" w:hAnsi="Verdana" w:cs="Verdana"/>
          <w:sz w:val="20"/>
          <w:szCs w:val="20"/>
        </w:rPr>
        <w:t xml:space="preserve"> epean, eta gurasoei edo legezko ordezkariei </w:t>
      </w:r>
      <w:r w:rsidRPr="00574F91">
        <w:rPr>
          <w:rFonts w:ascii="Verdana" w:hAnsi="Verdana" w:cs="Verdana"/>
          <w:b/>
          <w:bCs/>
          <w:sz w:val="20"/>
          <w:szCs w:val="20"/>
        </w:rPr>
        <w:t>3 eguneko</w:t>
      </w:r>
      <w:r w:rsidRPr="00574F91">
        <w:rPr>
          <w:rFonts w:ascii="Verdana" w:hAnsi="Verdana" w:cs="Verdana"/>
          <w:sz w:val="20"/>
          <w:szCs w:val="20"/>
        </w:rPr>
        <w:t xml:space="preserve"> epean, aginduzkoa bada haiek agertzea. Proposamenean alegazio berriak jasoko dira, erantsita, eta dokumentazio guztia zuzendariari igorriko zaio.</w:t>
      </w:r>
    </w:p>
    <w:p w:rsidR="00C33667" w:rsidRPr="00574F91" w:rsidRDefault="00C33667" w:rsidP="006238D9">
      <w:pPr>
        <w:spacing w:after="120"/>
        <w:jc w:val="both"/>
        <w:rPr>
          <w:rFonts w:ascii="Verdana" w:hAnsi="Verdana" w:cs="Verdana"/>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9.URRATSA.- ESPEDIENTEA EBAZTEA. ZUZENDARITZAK EBAZPEN-PROPOSAMENA BEHIN BETIKO IDAZTEA ETA HORI IKASLEARI ETA, HALA BADAGOKIO, GURASOEI EDO L</w:t>
      </w:r>
      <w:r w:rsidR="004805FC" w:rsidRPr="006238D9">
        <w:rPr>
          <w:rFonts w:ascii="Verdana" w:hAnsi="Verdana" w:cs="Verdana"/>
          <w:b/>
          <w:bCs/>
          <w:sz w:val="18"/>
          <w:szCs w:val="18"/>
        </w:rPr>
        <w:t>EGEZKO ORDEZKARIEI JAKINARAZTEA</w:t>
      </w:r>
    </w:p>
    <w:p w:rsidR="00C33667" w:rsidRPr="00574F91" w:rsidRDefault="00C33667" w:rsidP="008B08A8">
      <w:pPr>
        <w:spacing w:before="120" w:after="120"/>
        <w:jc w:val="both"/>
        <w:rPr>
          <w:rFonts w:ascii="Verdana" w:hAnsi="Verdana" w:cs="Verdana"/>
          <w:sz w:val="20"/>
          <w:szCs w:val="20"/>
        </w:rPr>
      </w:pPr>
      <w:r w:rsidRPr="00574F91">
        <w:rPr>
          <w:rFonts w:ascii="Verdana" w:hAnsi="Verdana" w:cs="Verdana"/>
          <w:sz w:val="20"/>
          <w:szCs w:val="20"/>
        </w:rPr>
        <w:t xml:space="preserve">Espedientearen hasieratik (jakinarazi zenetik) ebazpen-proposamenera arte, ezin dira </w:t>
      </w:r>
      <w:r w:rsidRPr="00574F91">
        <w:rPr>
          <w:rFonts w:ascii="Verdana" w:hAnsi="Verdana" w:cs="Verdana"/>
          <w:b/>
          <w:bCs/>
          <w:sz w:val="20"/>
          <w:szCs w:val="20"/>
        </w:rPr>
        <w:t>15 egun</w:t>
      </w:r>
      <w:r w:rsidRPr="00574F91">
        <w:rPr>
          <w:rFonts w:ascii="Verdana" w:hAnsi="Verdana" w:cs="Verdana"/>
          <w:sz w:val="20"/>
          <w:szCs w:val="20"/>
        </w:rPr>
        <w:t xml:space="preserve"> baino gehiago igaro; baina epe horri abstentzioari eta ezespenari lotutako gorabeherak gehitzen zaizkio, bai eta ikasleari edo gurasoei edo legezko ordezkariei egotz dakizkiekeen atzerapenak ere (79.1 eta 2 art.).</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 xml:space="preserve">Gertaeren konplexutasuna dela eta komenigarria bada, </w:t>
      </w:r>
      <w:r w:rsidRPr="00574F91">
        <w:rPr>
          <w:rFonts w:ascii="Verdana" w:hAnsi="Verdana" w:cs="Verdana"/>
          <w:b/>
          <w:bCs/>
          <w:sz w:val="20"/>
          <w:szCs w:val="20"/>
        </w:rPr>
        <w:t>zuzendariak 10 egun luzatu ahal izango du</w:t>
      </w:r>
      <w:r w:rsidRPr="00574F91">
        <w:rPr>
          <w:rFonts w:ascii="Verdana" w:hAnsi="Verdana" w:cs="Verdana"/>
          <w:sz w:val="20"/>
          <w:szCs w:val="20"/>
        </w:rPr>
        <w:t xml:space="preserve"> prozeduraren instrukzioa (79.3 art.).</w:t>
      </w:r>
    </w:p>
    <w:p w:rsidR="00C33667" w:rsidRPr="00574F91" w:rsidRDefault="00C33667" w:rsidP="00C33667">
      <w:pPr>
        <w:spacing w:after="120"/>
        <w:jc w:val="both"/>
        <w:rPr>
          <w:rFonts w:ascii="Verdana" w:hAnsi="Verdana" w:cs="Verdana"/>
          <w:sz w:val="20"/>
          <w:szCs w:val="20"/>
        </w:rPr>
      </w:pPr>
      <w:r w:rsidRPr="00574F91">
        <w:rPr>
          <w:rFonts w:ascii="Verdana" w:hAnsi="Verdana" w:cs="Verdana"/>
          <w:b/>
          <w:bCs/>
          <w:sz w:val="20"/>
          <w:szCs w:val="20"/>
        </w:rPr>
        <w:t>Luzapen hori ebazpenik gabe</w:t>
      </w:r>
      <w:r w:rsidRPr="00574F91">
        <w:rPr>
          <w:rFonts w:ascii="Verdana" w:hAnsi="Verdana" w:cs="Verdana"/>
          <w:sz w:val="20"/>
          <w:szCs w:val="20"/>
        </w:rPr>
        <w:t xml:space="preserve"> bukatzen bada, </w:t>
      </w:r>
      <w:r w:rsidRPr="00574F91">
        <w:rPr>
          <w:rFonts w:ascii="Verdana" w:hAnsi="Verdana" w:cs="Verdana"/>
          <w:b/>
          <w:bCs/>
          <w:sz w:val="20"/>
          <w:szCs w:val="20"/>
        </w:rPr>
        <w:t>prozedura iraungitzat joko da</w:t>
      </w:r>
      <w:r w:rsidRPr="00574F91">
        <w:rPr>
          <w:rFonts w:ascii="Verdana" w:hAnsi="Verdana" w:cs="Verdana"/>
          <w:sz w:val="20"/>
          <w:szCs w:val="20"/>
        </w:rPr>
        <w:t>, atzerapena ikasleari edo gurasoei edo ordezko or</w:t>
      </w:r>
      <w:r w:rsidR="00757437">
        <w:rPr>
          <w:rFonts w:ascii="Verdana" w:hAnsi="Verdana" w:cs="Verdana"/>
          <w:sz w:val="20"/>
          <w:szCs w:val="20"/>
        </w:rPr>
        <w:t>dezkariei egozgarria izan ezean</w:t>
      </w:r>
      <w:r w:rsidRPr="00574F91">
        <w:rPr>
          <w:rFonts w:ascii="Verdana" w:hAnsi="Verdana" w:cs="Verdana"/>
          <w:sz w:val="20"/>
          <w:szCs w:val="20"/>
        </w:rPr>
        <w:t xml:space="preserve"> (79.4 art.).</w:t>
      </w:r>
    </w:p>
    <w:p w:rsidR="00C33667" w:rsidRPr="00574F91" w:rsidRDefault="00C33667" w:rsidP="008B08A8">
      <w:pPr>
        <w:spacing w:after="120"/>
        <w:jc w:val="both"/>
        <w:rPr>
          <w:rFonts w:ascii="Verdana" w:hAnsi="Verdana" w:cs="Verdana"/>
          <w:sz w:val="20"/>
          <w:szCs w:val="20"/>
        </w:rPr>
      </w:pPr>
      <w:r w:rsidRPr="00574F91">
        <w:rPr>
          <w:rFonts w:ascii="Verdana" w:hAnsi="Verdana" w:cs="Verdana"/>
          <w:sz w:val="20"/>
          <w:szCs w:val="20"/>
        </w:rPr>
        <w:t>Ondoren, ebazpena idatziko du (80.1 art.) (IV. eranskina); ebazpenak arrazoitua izan beharko du, eta elementu hauek izango ditu: Frogatutako gertaerak, neurri zuzentzailea ezartzeko oinarriak, inguruabar aringarriak eta astungarriak (egonez gero), aplika daitekeen neurri zuzentzailea, noiz hasi behar den aplikatzen, erreklamazio-epeak eta zer organori igorri behar zaion. Erreklamazio hori zuzendaritzaren erabakia jaso eta hurrengo hiru eskola-egunen barruan egin beharko da.</w:t>
      </w:r>
    </w:p>
    <w:p w:rsidR="00C33667" w:rsidRPr="00574F91" w:rsidRDefault="00C33667" w:rsidP="008B08A8">
      <w:pPr>
        <w:spacing w:after="120"/>
        <w:jc w:val="both"/>
        <w:rPr>
          <w:rFonts w:ascii="Verdana" w:hAnsi="Verdana" w:cs="Verdana"/>
          <w:sz w:val="20"/>
          <w:szCs w:val="20"/>
        </w:rPr>
      </w:pPr>
      <w:r w:rsidRPr="00574F91">
        <w:rPr>
          <w:rFonts w:ascii="Verdana" w:hAnsi="Verdana" w:cs="Verdana"/>
          <w:sz w:val="20"/>
          <w:szCs w:val="20"/>
        </w:rPr>
        <w:t>Jakinarazpena froga daitekeen moduan (80.2 eta 3 art.) igorriko zaio ikasleari, hala nola gurasoei edo legezko ordezkariei. Era berean, Ordezkaritza Organo Gorenari edo Eskola Kontseiluari eta Klaustroari ere jakinaraziko zaie, zuzendariak egokitzat jotzen duen eran.</w:t>
      </w:r>
    </w:p>
    <w:p w:rsidR="00C33667" w:rsidRPr="00574F91" w:rsidRDefault="00C33667" w:rsidP="00C33667">
      <w:pPr>
        <w:spacing w:after="120"/>
        <w:jc w:val="both"/>
        <w:rPr>
          <w:rFonts w:ascii="Verdana" w:hAnsi="Verdana" w:cs="Verdana"/>
          <w:sz w:val="20"/>
          <w:szCs w:val="20"/>
        </w:rPr>
      </w:pPr>
      <w:r w:rsidRPr="00574F91">
        <w:rPr>
          <w:rFonts w:ascii="Verdana" w:hAnsi="Verdana" w:cs="Verdana"/>
          <w:sz w:val="20"/>
          <w:szCs w:val="20"/>
        </w:rPr>
        <w:t>Era berean, kasuan kasuko Hezkuntzako Lurralde Ordezkaritzari jakinaraziko zaio, jokabideek kalte larria egin badiote bizikidetzari, eta neurriaren ondorioz ikastetxera joateko edo garraio- eta jangela-zerbitzuak erabiltzeko eskubidea aldi batez eteten bada; bai eta, hala egokituz gero, udaletako eta/edo diputazioetako gizarte-zerbitzuei ere (64. art.).</w:t>
      </w:r>
    </w:p>
    <w:p w:rsidR="00C33667" w:rsidRPr="00574F91" w:rsidRDefault="00C33667" w:rsidP="006238D9">
      <w:pPr>
        <w:spacing w:after="120"/>
        <w:jc w:val="both"/>
        <w:rPr>
          <w:rFonts w:ascii="Verdana" w:hAnsi="Verdana" w:cs="Verdana"/>
          <w:sz w:val="20"/>
          <w:szCs w:val="20"/>
        </w:rPr>
      </w:pPr>
    </w:p>
    <w:p w:rsidR="00C33667" w:rsidRPr="006238D9" w:rsidRDefault="00C33667" w:rsidP="00C33667">
      <w:pPr>
        <w:pStyle w:val="Ttulo4"/>
        <w:spacing w:before="40"/>
        <w:jc w:val="both"/>
        <w:rPr>
          <w:rFonts w:ascii="Verdana" w:hAnsi="Verdana" w:cs="Verdana"/>
          <w:b/>
          <w:bCs/>
          <w:sz w:val="18"/>
          <w:szCs w:val="18"/>
        </w:rPr>
      </w:pPr>
      <w:r w:rsidRPr="006238D9">
        <w:rPr>
          <w:rFonts w:ascii="Verdana" w:hAnsi="Verdana" w:cs="Verdana"/>
          <w:b/>
          <w:bCs/>
          <w:sz w:val="18"/>
          <w:szCs w:val="18"/>
        </w:rPr>
        <w:t>10. URRATSA. BIZIKIDETZAREN KONTRAKO JOKABIDEAK ETA HARI KALTE LARRIA EGITEN DIOTENAK ZUZENTZEKO EZOHIKO PROZEDURAREN ERREKLAMAZIOA ORDEZKARITZA-ORGANO G</w:t>
      </w:r>
      <w:r w:rsidR="004805FC" w:rsidRPr="006238D9">
        <w:rPr>
          <w:rFonts w:ascii="Verdana" w:hAnsi="Verdana" w:cs="Verdana"/>
          <w:b/>
          <w:bCs/>
          <w:sz w:val="18"/>
          <w:szCs w:val="18"/>
        </w:rPr>
        <w:t>ORENARI EDO ESKOLA-KONTSEILUARI</w:t>
      </w:r>
    </w:p>
    <w:p w:rsidR="00C33667" w:rsidRPr="00574F91" w:rsidRDefault="00C33667" w:rsidP="008B08A8">
      <w:pPr>
        <w:spacing w:before="120" w:after="120"/>
        <w:jc w:val="both"/>
        <w:rPr>
          <w:rFonts w:ascii="Verdana" w:hAnsi="Verdana" w:cs="Verdana"/>
          <w:sz w:val="20"/>
          <w:szCs w:val="20"/>
          <w:u w:val="single"/>
        </w:rPr>
      </w:pPr>
      <w:r w:rsidRPr="00574F91">
        <w:rPr>
          <w:rFonts w:ascii="Verdana" w:hAnsi="Verdana" w:cs="Verdana"/>
          <w:sz w:val="20"/>
          <w:szCs w:val="20"/>
        </w:rPr>
        <w:t>Ordezkaritza Organo Gorenak, Eskola Kontseiluak edo legez eratutako batzordeak ikasleak, gurasoek edo legezko ordezkariek aurkeztutako erreklamazioa aztertuko dute, hala nola zuzendariak igorritako espedientearen kopiaren edukia.</w:t>
      </w:r>
    </w:p>
    <w:p w:rsidR="00C33667" w:rsidRPr="00574F91" w:rsidRDefault="00C33667" w:rsidP="00C33667">
      <w:pPr>
        <w:spacing w:after="120"/>
        <w:jc w:val="both"/>
        <w:rPr>
          <w:rFonts w:ascii="Verdana" w:hAnsi="Verdana" w:cs="Verdana"/>
          <w:sz w:val="20"/>
          <w:szCs w:val="20"/>
          <w:shd w:val="clear" w:color="auto" w:fill="FBD4B4"/>
        </w:rPr>
      </w:pPr>
      <w:r w:rsidRPr="00574F91">
        <w:rPr>
          <w:rFonts w:ascii="Verdana" w:hAnsi="Verdana" w:cs="Verdana"/>
          <w:sz w:val="20"/>
          <w:szCs w:val="20"/>
        </w:rPr>
        <w:t xml:space="preserve">Ordezkaritza Organo Gorenak, Eskola Kontseiluak edo eskuordetutako batzorde legez eratuak kasua interesatuak edo interesatuek aurkeztutako alegazioen arabera berriz aztertzea erabakitzen duenean, ezarritako eta errekurritutako neurri zuzentzailea aldatzea edo berrestea proposatu ahal izango du arrazoitutako idatzi baten bidez. Erabaki hori erreklamazioa jarri duen/duten pertsona interesatuari/interesatuei frogatzeko moduan jakinarazi beharko zaio/zaie (V. eranskina), </w:t>
      </w:r>
      <w:r w:rsidRPr="00574F91">
        <w:rPr>
          <w:rFonts w:ascii="Verdana" w:hAnsi="Verdana" w:cs="Verdana"/>
          <w:b/>
          <w:bCs/>
          <w:sz w:val="20"/>
          <w:szCs w:val="20"/>
        </w:rPr>
        <w:t>hiru egunetik gorakoa izango ez den epean</w:t>
      </w:r>
      <w:r w:rsidRPr="00574F91">
        <w:rPr>
          <w:rFonts w:ascii="Verdana" w:hAnsi="Verdana" w:cs="Verdana"/>
          <w:sz w:val="20"/>
          <w:szCs w:val="20"/>
        </w:rPr>
        <w:t xml:space="preserve">, eta jakinarazpenean </w:t>
      </w:r>
      <w:r w:rsidRPr="00574F91">
        <w:rPr>
          <w:rFonts w:ascii="Verdana" w:hAnsi="Verdana" w:cs="Verdana"/>
          <w:b/>
          <w:bCs/>
          <w:sz w:val="20"/>
          <w:szCs w:val="20"/>
        </w:rPr>
        <w:t>He</w:t>
      </w:r>
      <w:r w:rsidR="00C13311" w:rsidRPr="00574F91">
        <w:rPr>
          <w:rFonts w:ascii="Verdana" w:hAnsi="Verdana" w:cs="Verdana"/>
          <w:b/>
          <w:bCs/>
          <w:sz w:val="20"/>
          <w:szCs w:val="20"/>
        </w:rPr>
        <w:t>zkuntzako Lurralde Ordezkariari</w:t>
      </w:r>
      <w:r w:rsidRPr="00574F91">
        <w:rPr>
          <w:rFonts w:ascii="Verdana" w:hAnsi="Verdana" w:cs="Verdana"/>
          <w:b/>
          <w:bCs/>
          <w:sz w:val="20"/>
          <w:szCs w:val="20"/>
        </w:rPr>
        <w:t xml:space="preserve"> erreklamazioa jartzeko epea</w:t>
      </w:r>
      <w:r w:rsidRPr="00574F91">
        <w:rPr>
          <w:rFonts w:ascii="Verdana" w:hAnsi="Verdana" w:cs="Verdana"/>
          <w:sz w:val="20"/>
          <w:szCs w:val="20"/>
        </w:rPr>
        <w:t xml:space="preserve"> jasoko da, </w:t>
      </w:r>
      <w:r w:rsidRPr="00574F91">
        <w:rPr>
          <w:rFonts w:ascii="Verdana" w:hAnsi="Verdana" w:cs="Verdana"/>
          <w:b/>
          <w:bCs/>
          <w:sz w:val="20"/>
          <w:szCs w:val="20"/>
        </w:rPr>
        <w:t>beste hiru egun baliodunekoa</w:t>
      </w:r>
      <w:r w:rsidRPr="00574F91">
        <w:rPr>
          <w:rFonts w:ascii="Verdana" w:hAnsi="Verdana" w:cs="Verdana"/>
          <w:sz w:val="20"/>
          <w:szCs w:val="20"/>
        </w:rPr>
        <w:t>. Aintzat hartu ezean, gorako errekurtsoa jarri ahal izango</w:t>
      </w:r>
      <w:r w:rsidR="0002615A" w:rsidRPr="00574F91">
        <w:rPr>
          <w:rFonts w:ascii="Verdana" w:hAnsi="Verdana" w:cs="Verdana"/>
          <w:sz w:val="20"/>
          <w:szCs w:val="20"/>
        </w:rPr>
        <w:t xml:space="preserve"> dio Hezkuntza Sailburuordeari</w:t>
      </w:r>
      <w:r w:rsidRPr="00574F91">
        <w:rPr>
          <w:rFonts w:ascii="Verdana" w:hAnsi="Verdana" w:cs="Verdana"/>
          <w:sz w:val="20"/>
          <w:szCs w:val="20"/>
        </w:rPr>
        <w:t xml:space="preserve">, </w:t>
      </w:r>
      <w:r w:rsidRPr="00574F91">
        <w:rPr>
          <w:rFonts w:ascii="Verdana" w:hAnsi="Verdana" w:cs="Verdana"/>
          <w:b/>
          <w:bCs/>
          <w:sz w:val="20"/>
          <w:szCs w:val="20"/>
        </w:rPr>
        <w:t>hilabeteko</w:t>
      </w:r>
      <w:r w:rsidRPr="00574F91">
        <w:rPr>
          <w:rFonts w:ascii="Verdana" w:hAnsi="Verdana" w:cs="Verdana"/>
          <w:sz w:val="20"/>
          <w:szCs w:val="20"/>
        </w:rPr>
        <w:t xml:space="preserve"> epean.</w:t>
      </w:r>
    </w:p>
    <w:p w:rsidR="00C33667" w:rsidRPr="00574F91" w:rsidRDefault="00C33667" w:rsidP="00C33667">
      <w:pPr>
        <w:rPr>
          <w:rFonts w:ascii="Verdana" w:hAnsi="Verdana"/>
        </w:rPr>
      </w:pPr>
    </w:p>
    <w:p w:rsidR="00C33667" w:rsidRPr="00574F91" w:rsidRDefault="00C33667" w:rsidP="006A6903">
      <w:pPr>
        <w:pStyle w:val="Ttulo3"/>
        <w:jc w:val="center"/>
        <w:rPr>
          <w:rFonts w:ascii="Verdana" w:hAnsi="Verdana"/>
          <w:b/>
          <w:bCs/>
          <w:i w:val="0"/>
          <w:iCs w:val="0"/>
          <w:sz w:val="24"/>
          <w:szCs w:val="24"/>
        </w:rPr>
      </w:pPr>
      <w:r w:rsidRPr="00574F91">
        <w:br w:type="page"/>
      </w:r>
      <w:r w:rsidR="00D1164B" w:rsidRPr="00574F91">
        <w:rPr>
          <w:rFonts w:ascii="Verdana" w:hAnsi="Verdana"/>
          <w:b/>
          <w:bCs/>
          <w:i w:val="0"/>
          <w:iCs w:val="0"/>
          <w:sz w:val="24"/>
          <w:szCs w:val="24"/>
        </w:rPr>
        <w:t>OHIZ KANPOKO</w:t>
      </w:r>
      <w:r w:rsidRPr="00574F91">
        <w:rPr>
          <w:rFonts w:ascii="Verdana" w:hAnsi="Verdana"/>
          <w:b/>
          <w:bCs/>
          <w:i w:val="0"/>
          <w:iCs w:val="0"/>
          <w:sz w:val="24"/>
          <w:szCs w:val="24"/>
        </w:rPr>
        <w:t xml:space="preserve"> PROZEDURA</w:t>
      </w:r>
    </w:p>
    <w:p w:rsidR="00C33667" w:rsidRPr="00574F91" w:rsidRDefault="006A6903" w:rsidP="00C33667">
      <w:pPr>
        <w:jc w:val="center"/>
        <w:rPr>
          <w:rFonts w:ascii="Verdana" w:hAnsi="Verdana" w:cs="Arial"/>
          <w:b/>
          <w:bCs/>
        </w:rPr>
      </w:pPr>
      <w:r w:rsidRPr="00574F91">
        <w:rPr>
          <w:rFonts w:ascii="Verdana" w:hAnsi="Verdana"/>
          <w:noProof/>
          <w:snapToGrid/>
          <w:lang w:eastAsia="es-ES_tradnl"/>
        </w:rPr>
        <w:pict>
          <v:group id="_x0000_s1306" style="position:absolute;left:0;text-align:left;margin-left:0;margin-top:4.8pt;width:558pt;height:692.55pt;z-index:39;mso-position-horizontal:center" coordorigin="-66,1683" coordsize="11160,13851">
            <v:shape id="_x0000_s1085" type="#_x0000_t202" style="position:absolute;left:4734;top:1683;width:1560;height:391" filled="f" stroked="f">
              <v:textbox style="mso-next-textbox:#_x0000_s1085" inset="0,0,0,0">
                <w:txbxContent>
                  <w:p w:rsidR="0048248D" w:rsidRDefault="0048248D" w:rsidP="00C33667">
                    <w:pPr>
                      <w:rPr>
                        <w:rFonts w:ascii="Arial" w:hAnsi="Arial" w:cs="Arial"/>
                        <w:b/>
                        <w:bCs/>
                      </w:rPr>
                    </w:pPr>
                    <w:r>
                      <w:rPr>
                        <w:rFonts w:ascii="Arial" w:hAnsi="Arial" w:cs="Arial"/>
                        <w:b/>
                        <w:bCs/>
                        <w:noProof/>
                        <w:color w:val="FF0000"/>
                        <w:u w:val="single"/>
                      </w:rPr>
                      <w:t>GERTAERAK</w:t>
                    </w:r>
                  </w:p>
                </w:txbxContent>
              </v:textbox>
            </v:shape>
            <v:shape id="_x0000_s1086" type="#_x0000_t202" style="position:absolute;left:9414;top:12834;width:960;height:360" filled="f" stroked="f">
              <v:textbox style="mso-next-textbox:#_x0000_s1086" inset="0,0,0,0">
                <w:txbxContent>
                  <w:p w:rsidR="0048248D" w:rsidRDefault="0048248D" w:rsidP="00C33667">
                    <w:pPr>
                      <w:rPr>
                        <w:rFonts w:ascii="Arial" w:hAnsi="Arial" w:cs="Arial"/>
                        <w:b/>
                        <w:bCs/>
                        <w:color w:val="FF0000"/>
                      </w:rPr>
                    </w:pPr>
                    <w:r>
                      <w:rPr>
                        <w:rFonts w:ascii="Arial" w:hAnsi="Arial" w:cs="Arial"/>
                        <w:b/>
                        <w:bCs/>
                        <w:noProof/>
                        <w:color w:val="0000FF"/>
                      </w:rPr>
                      <w:t>BAI</w:t>
                    </w:r>
                    <w:r>
                      <w:rPr>
                        <w:rFonts w:ascii="Arial" w:hAnsi="Arial" w:cs="Arial"/>
                        <w:b/>
                        <w:bCs/>
                        <w:noProof/>
                      </w:rPr>
                      <w:t>/</w:t>
                    </w:r>
                    <w:r>
                      <w:rPr>
                        <w:rFonts w:ascii="Arial" w:hAnsi="Arial" w:cs="Arial"/>
                        <w:b/>
                        <w:bCs/>
                        <w:noProof/>
                        <w:color w:val="FF0000"/>
                      </w:rPr>
                      <w:t>EZ</w:t>
                    </w:r>
                  </w:p>
                </w:txbxContent>
              </v:textbox>
            </v:shape>
            <v:shape id="_x0000_s1087" type="#_x0000_t202" style="position:absolute;left:6796;top:4343;width:1298;height:251" filled="f" stroked="f">
              <v:textbox style="mso-next-textbox:#_x0000_s1087" inset="0,0,0,0">
                <w:txbxContent>
                  <w:p w:rsidR="0048248D" w:rsidRDefault="0048248D" w:rsidP="00C33667">
                    <w:pPr>
                      <w:rPr>
                        <w:rFonts w:ascii="Arial" w:hAnsi="Arial" w:cs="Arial"/>
                        <w:b/>
                        <w:bCs/>
                        <w:sz w:val="16"/>
                        <w:szCs w:val="16"/>
                      </w:rPr>
                    </w:pPr>
                    <w:r>
                      <w:rPr>
                        <w:rFonts w:ascii="Arial" w:hAnsi="Arial" w:cs="Arial"/>
                        <w:b/>
                        <w:bCs/>
                        <w:noProof/>
                        <w:sz w:val="16"/>
                        <w:szCs w:val="16"/>
                      </w:rPr>
                      <w:t>Eskola-egun bat</w:t>
                    </w:r>
                  </w:p>
                </w:txbxContent>
              </v:textbox>
            </v:shape>
            <v:line id="_x0000_s1089" style="position:absolute" from="-66,4594" to="3894,4594" strokecolor="red">
              <v:stroke dashstyle="dash"/>
            </v:line>
            <v:line id="_x0000_s1090" style="position:absolute;rotation:90;flip:x y" from="4694,7514" to="9874,8294" strokeweight="2.25pt">
              <v:stroke dashstyle="dash" endarrow="block"/>
            </v:line>
            <v:line id="_x0000_s1091" style="position:absolute" from="5334,5494" to="5334,6214" strokeweight="2.25pt">
              <v:stroke endarrow="block"/>
            </v:line>
            <v:shape id="_x0000_s1092" type="#_x0000_t202" style="position:absolute;left:5514;top:5674;width:1440;height:251" filled="f" stroked="f">
              <v:textbox style="mso-next-textbox:#_x0000_s1092" inset="0,0,0,0">
                <w:txbxContent>
                  <w:p w:rsidR="0048248D" w:rsidRDefault="0048248D" w:rsidP="00C33667">
                    <w:pPr>
                      <w:rPr>
                        <w:rFonts w:ascii="Arial" w:hAnsi="Arial" w:cs="Arial"/>
                        <w:b/>
                        <w:bCs/>
                        <w:sz w:val="16"/>
                        <w:szCs w:val="16"/>
                      </w:rPr>
                    </w:pPr>
                    <w:r>
                      <w:rPr>
                        <w:rFonts w:ascii="Arial" w:hAnsi="Arial" w:cs="Arial"/>
                        <w:b/>
                        <w:bCs/>
                        <w:noProof/>
                        <w:sz w:val="16"/>
                        <w:szCs w:val="16"/>
                      </w:rPr>
                      <w:t>1-3 eskola-egun</w:t>
                    </w:r>
                  </w:p>
                </w:txbxContent>
              </v:textbox>
            </v:shape>
            <v:line id="_x0000_s1093" style="position:absolute" from="5334,9275" to="5334,9635" strokeweight="2.25pt">
              <v:stroke endarrow="block"/>
            </v:line>
            <v:shape id="_x0000_s1094" type="#_x0000_t176" style="position:absolute;left:4074;top:9635;width:2700;height:540" fillcolor="lime">
              <v:textbox style="mso-next-textbox:#_x0000_s1094" inset="0,0,0,0">
                <w:txbxContent>
                  <w:p w:rsidR="0048248D" w:rsidRDefault="0048248D" w:rsidP="00C33667">
                    <w:pPr>
                      <w:jc w:val="center"/>
                      <w:rPr>
                        <w:rFonts w:ascii="Arial" w:hAnsi="Arial" w:cs="Arial"/>
                        <w:sz w:val="18"/>
                        <w:szCs w:val="18"/>
                      </w:rPr>
                    </w:pPr>
                    <w:r>
                      <w:rPr>
                        <w:rFonts w:ascii="Arial" w:hAnsi="Arial" w:cs="Arial"/>
                        <w:noProof/>
                        <w:sz w:val="18"/>
                        <w:szCs w:val="18"/>
                      </w:rPr>
                      <w:t>Ebazpen-proposamenaren ikustaldirako zitazioa</w:t>
                    </w:r>
                  </w:p>
                </w:txbxContent>
              </v:textbox>
            </v:shape>
            <v:line id="_x0000_s1095" style="position:absolute" from="5334,10175" to="5334,10535" strokeweight="2.25pt">
              <v:stroke endarrow="block"/>
            </v:line>
            <v:shape id="_x0000_s1096" type="#_x0000_t176" style="position:absolute;left:4074;top:10535;width:2700;height:540" fillcolor="lime">
              <v:textbox style="mso-next-textbox:#_x0000_s1096" inset="0,0,0,0">
                <w:txbxContent>
                  <w:p w:rsidR="0048248D" w:rsidRDefault="0048248D" w:rsidP="00C33667">
                    <w:pPr>
                      <w:jc w:val="center"/>
                      <w:rPr>
                        <w:rFonts w:ascii="Arial" w:hAnsi="Arial" w:cs="Arial"/>
                        <w:sz w:val="18"/>
                        <w:szCs w:val="18"/>
                      </w:rPr>
                    </w:pPr>
                    <w:r>
                      <w:rPr>
                        <w:rFonts w:ascii="Arial" w:hAnsi="Arial" w:cs="Arial"/>
                        <w:noProof/>
                        <w:sz w:val="18"/>
                        <w:szCs w:val="18"/>
                      </w:rPr>
                      <w:t>Ebazpen-proposamenaren ikustaldia</w:t>
                    </w:r>
                  </w:p>
                </w:txbxContent>
              </v:textbox>
            </v:shape>
            <v:line id="_x0000_s1097" style="position:absolute" from="-66,12695" to="5694,12695" strokecolor="red">
              <v:stroke dashstyle="dash"/>
            </v:line>
            <v:shape id="_x0000_s1098" type="#_x0000_t114" style="position:absolute;left:4014;top:12294;width:2880;height:360" fillcolor="lime">
              <v:textbox style="mso-next-textbox:#_x0000_s1098" inset="0,0,0,0">
                <w:txbxContent>
                  <w:p w:rsidR="0048248D" w:rsidRDefault="0048248D" w:rsidP="00C33667">
                    <w:pPr>
                      <w:rPr>
                        <w:rFonts w:ascii="Arial" w:hAnsi="Arial" w:cs="Arial"/>
                        <w:sz w:val="18"/>
                        <w:szCs w:val="18"/>
                      </w:rPr>
                    </w:pPr>
                    <w:r>
                      <w:rPr>
                        <w:rFonts w:ascii="Arial" w:hAnsi="Arial" w:cs="Arial"/>
                        <w:noProof/>
                        <w:sz w:val="18"/>
                        <w:szCs w:val="18"/>
                      </w:rPr>
                      <w:t>Neurri zuzentzailea jakinaraztea</w:t>
                    </w:r>
                  </w:p>
                </w:txbxContent>
              </v:textbox>
            </v:shape>
            <v:shape id="_x0000_s1099" type="#_x0000_t202" style="position:absolute;left:7134;top:13055;width:360;height:360" filled="f" stroked="f">
              <v:textbox style="mso-next-textbox:#_x0000_s1099" inset="0,0,0,0">
                <w:txbxContent>
                  <w:p w:rsidR="0048248D" w:rsidRDefault="0048248D" w:rsidP="00C33667">
                    <w:pPr>
                      <w:rPr>
                        <w:rFonts w:ascii="Arial" w:hAnsi="Arial" w:cs="Arial"/>
                        <w:b/>
                        <w:bCs/>
                        <w:color w:val="FF0000"/>
                      </w:rPr>
                    </w:pPr>
                  </w:p>
                </w:txbxContent>
              </v:textbox>
            </v:shape>
            <v:line id="_x0000_s1100" style="position:absolute" from="5334,11075" to="5334,11435" strokeweight="2.25pt">
              <v:stroke endarrow="block"/>
            </v:line>
            <v:shape id="_x0000_s1101" type="#_x0000_t202" style="position:absolute;left:8877;top:13163;width:1137;height:211" filled="f" stroked="f">
              <v:textbox style="mso-next-textbox:#_x0000_s1101" inset="0,0,0,0">
                <w:txbxContent>
                  <w:p w:rsidR="0048248D" w:rsidRDefault="0048248D" w:rsidP="00C33667">
                    <w:pPr>
                      <w:rPr>
                        <w:rFonts w:ascii="Arial" w:hAnsi="Arial" w:cs="Arial"/>
                        <w:b/>
                        <w:bCs/>
                        <w:sz w:val="16"/>
                        <w:szCs w:val="16"/>
                      </w:rPr>
                    </w:pPr>
                    <w:r>
                      <w:rPr>
                        <w:rFonts w:ascii="Arial" w:hAnsi="Arial" w:cs="Arial"/>
                        <w:b/>
                        <w:bCs/>
                        <w:noProof/>
                        <w:sz w:val="16"/>
                        <w:szCs w:val="16"/>
                      </w:rPr>
                      <w:t>3 eskola-egun</w:t>
                    </w:r>
                  </w:p>
                </w:txbxContent>
              </v:textbox>
            </v:shape>
            <v:shape id="_x0000_s1102" type="#_x0000_t202" style="position:absolute;left:2274;top:2074;width:3240;height:360" filled="f" stroked="f">
              <v:textbox style="mso-next-textbox:#_x0000_s1102" inset="0,0,0,0">
                <w:txbxContent>
                  <w:p w:rsidR="0048248D" w:rsidRDefault="0048248D" w:rsidP="00C33667">
                    <w:pPr>
                      <w:jc w:val="center"/>
                      <w:rPr>
                        <w:rFonts w:ascii="Arial" w:hAnsi="Arial" w:cs="Arial"/>
                        <w:b/>
                        <w:bCs/>
                        <w:sz w:val="16"/>
                        <w:szCs w:val="16"/>
                      </w:rPr>
                    </w:pPr>
                    <w:r>
                      <w:rPr>
                        <w:rFonts w:ascii="Arial" w:hAnsi="Arial" w:cs="Arial"/>
                        <w:b/>
                        <w:bCs/>
                        <w:noProof/>
                        <w:sz w:val="16"/>
                        <w:szCs w:val="16"/>
                      </w:rPr>
                      <w:t>60 egun baino gutxiago bizikidetzaren kontrako jokabideaz gero</w:t>
                    </w:r>
                  </w:p>
                </w:txbxContent>
              </v:textbox>
            </v:shape>
            <v:line id="_x0000_s1103" style="position:absolute" from="5334,2074" to="5334,2434" strokeweight="2.25pt">
              <v:stroke endarrow="block"/>
            </v:line>
            <v:line id="_x0000_s1104" style="position:absolute" from="5334,3694" to="5334,4594" strokeweight="2.25pt">
              <v:stroke endarrow="block"/>
            </v:line>
            <v:shape id="_x0000_s1105" type="#_x0000_t202" style="position:absolute;left:5694;top:2074;width:3240;height:360" filled="f" stroked="f">
              <v:textbox style="mso-next-textbox:#_x0000_s1105" inset="0,0,0,0">
                <w:txbxContent>
                  <w:p w:rsidR="0048248D" w:rsidRDefault="0048248D" w:rsidP="00C33667">
                    <w:pPr>
                      <w:jc w:val="center"/>
                      <w:rPr>
                        <w:rFonts w:ascii="Arial" w:hAnsi="Arial" w:cs="Arial"/>
                        <w:b/>
                        <w:bCs/>
                        <w:sz w:val="16"/>
                        <w:szCs w:val="16"/>
                      </w:rPr>
                    </w:pPr>
                    <w:r>
                      <w:rPr>
                        <w:rFonts w:ascii="Arial" w:hAnsi="Arial" w:cs="Arial"/>
                        <w:b/>
                        <w:bCs/>
                        <w:noProof/>
                        <w:sz w:val="16"/>
                        <w:szCs w:val="16"/>
                      </w:rPr>
                      <w:t>120 egun baino gutxiago bizikidetzari kalte larria egin zion jokabideaz gero</w:t>
                    </w:r>
                  </w:p>
                </w:txbxContent>
              </v:textbox>
            </v:shape>
            <v:line id="_x0000_s1106" style="position:absolute" from="8664,11254" to="8664,11614" strokecolor="#fc0" strokeweight="2.25pt">
              <v:stroke endarrow="block"/>
            </v:line>
            <v:shape id="_x0000_s1107" type="#_x0000_t202" style="position:absolute;left:7854;top:2794;width:360;height:360" filled="f" stroked="f">
              <v:textbox style="mso-next-textbox:#_x0000_s1107" inset="0,0,0,0">
                <w:txbxContent>
                  <w:p w:rsidR="0048248D" w:rsidRDefault="0048248D" w:rsidP="00C33667">
                    <w:pPr>
                      <w:rPr>
                        <w:rFonts w:ascii="Arial" w:hAnsi="Arial" w:cs="Arial"/>
                        <w:b/>
                        <w:bCs/>
                        <w:color w:val="FF0000"/>
                      </w:rPr>
                    </w:pPr>
                    <w:r>
                      <w:rPr>
                        <w:rFonts w:ascii="Arial" w:hAnsi="Arial" w:cs="Arial"/>
                        <w:b/>
                        <w:bCs/>
                        <w:noProof/>
                        <w:color w:val="FF0000"/>
                      </w:rPr>
                      <w:t>EZ</w:t>
                    </w:r>
                  </w:p>
                </w:txbxContent>
              </v:textbox>
            </v:shape>
            <v:line id="_x0000_s1108" style="position:absolute;rotation:90;flip:x y" from="7884,2380" to="7884,3760" strokeweight="2.25pt">
              <v:stroke endarrow="block"/>
            </v:line>
            <v:shape id="_x0000_s1109" type="#_x0000_t202" style="position:absolute;left:3174;top:3694;width:2160;height:360" filled="f" stroked="f">
              <v:textbox style="mso-next-textbox:#_x0000_s1109" inset="0,0,0,0">
                <w:txbxContent>
                  <w:p w:rsidR="0048248D" w:rsidRDefault="0048248D" w:rsidP="00C33667">
                    <w:pPr>
                      <w:rPr>
                        <w:rFonts w:ascii="Arial" w:hAnsi="Arial" w:cs="Arial"/>
                        <w:b/>
                        <w:bCs/>
                        <w:sz w:val="16"/>
                        <w:szCs w:val="16"/>
                      </w:rPr>
                    </w:pPr>
                    <w:r>
                      <w:rPr>
                        <w:rFonts w:ascii="Arial" w:hAnsi="Arial" w:cs="Arial"/>
                        <w:b/>
                        <w:bCs/>
                        <w:noProof/>
                        <w:sz w:val="16"/>
                        <w:szCs w:val="16"/>
                      </w:rPr>
                      <w:t>3 eskola-egun gertaerak jakin zirenetik</w:t>
                    </w:r>
                  </w:p>
                </w:txbxContent>
              </v:textbox>
            </v:shape>
            <v:line id="_x0000_s1110" style="position:absolute;rotation:90;flip:x y" from="6504,5584" to="7944,6484" strokeweight="2.25pt">
              <v:stroke dashstyle="dash" endarrow="block"/>
            </v:line>
            <v:shape id="_x0000_s1111" type="#_x0000_t202" style="position:absolute;left:1734;top:5854;width:3600;height:360" filled="f" stroked="f">
              <v:textbox style="mso-next-textbox:#_x0000_s1111" inset="0,0,0,0">
                <w:txbxContent>
                  <w:p w:rsidR="0048248D" w:rsidRDefault="0048248D" w:rsidP="00C33667">
                    <w:pPr>
                      <w:rPr>
                        <w:rFonts w:ascii="Arial" w:hAnsi="Arial" w:cs="Arial"/>
                        <w:color w:val="FF0000"/>
                        <w:sz w:val="20"/>
                        <w:szCs w:val="20"/>
                        <w:u w:val="single"/>
                      </w:rPr>
                    </w:pPr>
                    <w:r>
                      <w:rPr>
                        <w:rFonts w:ascii="Arial" w:hAnsi="Arial" w:cs="Arial"/>
                        <w:noProof/>
                        <w:color w:val="FF0000"/>
                        <w:sz w:val="20"/>
                        <w:szCs w:val="20"/>
                        <w:u w:val="single"/>
                      </w:rPr>
                      <w:t>INSTRUKTOREAREN JARDUERAK</w:t>
                    </w:r>
                  </w:p>
                </w:txbxContent>
              </v:textbox>
            </v:shape>
            <v:shape id="_x0000_s1112" type="#_x0000_t176" style="position:absolute;left:3984;top:7475;width:2700;height:720" fillcolor="lime">
              <v:textbox style="mso-next-textbox:#_x0000_s1112" inset="0,0,0,0">
                <w:txbxContent>
                  <w:p w:rsidR="0048248D" w:rsidRDefault="0048248D" w:rsidP="00C33667">
                    <w:pPr>
                      <w:rPr>
                        <w:rFonts w:ascii="Arial" w:hAnsi="Arial" w:cs="Arial"/>
                        <w:sz w:val="18"/>
                        <w:szCs w:val="18"/>
                      </w:rPr>
                    </w:pPr>
                    <w:r>
                      <w:rPr>
                        <w:rFonts w:ascii="Arial" w:hAnsi="Arial" w:cs="Arial"/>
                        <w:noProof/>
                        <w:sz w:val="18"/>
                        <w:szCs w:val="18"/>
                      </w:rPr>
                      <w:t>Ikaslearekin eta/edo gurasoekin edo legezko ordezkariekin entzunaldia</w:t>
                    </w:r>
                  </w:p>
                </w:txbxContent>
              </v:textbox>
            </v:shape>
            <v:shape id="_x0000_s1113" type="#_x0000_t202" style="position:absolute;left:8697;top:9424;width:1137;height:211" filled="f" stroked="f">
              <v:textbox style="mso-next-textbox:#_x0000_s1113" inset="0,0,0,0">
                <w:txbxContent>
                  <w:p w:rsidR="0048248D" w:rsidRDefault="0048248D" w:rsidP="00C33667">
                    <w:pPr>
                      <w:rPr>
                        <w:rFonts w:ascii="Arial" w:hAnsi="Arial" w:cs="Arial"/>
                        <w:b/>
                        <w:bCs/>
                        <w:sz w:val="16"/>
                        <w:szCs w:val="16"/>
                      </w:rPr>
                    </w:pPr>
                    <w:r>
                      <w:rPr>
                        <w:rFonts w:ascii="Arial" w:hAnsi="Arial" w:cs="Arial"/>
                        <w:b/>
                        <w:bCs/>
                        <w:noProof/>
                        <w:sz w:val="16"/>
                        <w:szCs w:val="16"/>
                      </w:rPr>
                      <w:t>3 eskola-egun</w:t>
                    </w:r>
                  </w:p>
                </w:txbxContent>
              </v:textbox>
            </v:shape>
            <v:shape id="_x0000_s1114" type="#_x0000_t4" style="position:absolute;left:3534;top:2434;width:3600;height:1248" fillcolor="lime">
              <v:textbox style="mso-next-textbox:#_x0000_s1114" inset="0,0,0,0">
                <w:txbxContent>
                  <w:p w:rsidR="0048248D" w:rsidRDefault="0048248D" w:rsidP="00C33667">
                    <w:pPr>
                      <w:jc w:val="center"/>
                      <w:rPr>
                        <w:rFonts w:ascii="Arial" w:hAnsi="Arial" w:cs="Arial"/>
                        <w:sz w:val="18"/>
                        <w:szCs w:val="18"/>
                      </w:rPr>
                    </w:pPr>
                    <w:r>
                      <w:rPr>
                        <w:rFonts w:ascii="Arial" w:hAnsi="Arial" w:cs="Arial"/>
                        <w:sz w:val="18"/>
                        <w:szCs w:val="18"/>
                      </w:rPr>
                      <w:t xml:space="preserve">68. </w:t>
                    </w:r>
                    <w:r>
                      <w:rPr>
                        <w:rFonts w:ascii="Arial" w:hAnsi="Arial" w:cs="Arial"/>
                        <w:noProof/>
                        <w:sz w:val="18"/>
                        <w:szCs w:val="18"/>
                      </w:rPr>
                      <w:t>eta/edo 37. artikuluen artean daude?</w:t>
                    </w:r>
                  </w:p>
                </w:txbxContent>
              </v:textbox>
            </v:shape>
            <v:shape id="_x0000_s1115" type="#_x0000_t114" style="position:absolute;left:4163;top:4594;width:2251;height:900" fillcolor="lime">
              <v:textbox style="mso-next-textbox:#_x0000_s1115" inset="0,0,0,0">
                <w:txbxContent>
                  <w:p w:rsidR="0048248D" w:rsidRDefault="0048248D" w:rsidP="00C33667">
                    <w:pPr>
                      <w:rPr>
                        <w:rFonts w:ascii="Arial" w:hAnsi="Arial" w:cs="Arial"/>
                        <w:sz w:val="18"/>
                        <w:szCs w:val="18"/>
                      </w:rPr>
                    </w:pPr>
                    <w:r>
                      <w:rPr>
                        <w:rFonts w:ascii="Arial" w:hAnsi="Arial" w:cs="Arial"/>
                        <w:noProof/>
                        <w:sz w:val="18"/>
                        <w:szCs w:val="18"/>
                      </w:rPr>
                      <w:t>Hasierako ekitaldia jakinaraztea + Instruktorea izendatzea</w:t>
                    </w:r>
                  </w:p>
                </w:txbxContent>
              </v:textbox>
            </v:shape>
            <v:line id="_x0000_s1116" style="position:absolute" from="5334,6754" to="5334,7474" strokeweight="2.25pt">
              <v:stroke endarrow="block"/>
            </v:line>
            <v:line id="_x0000_s1117" style="position:absolute" from="5334,8195" to="5334,8735" strokeweight="2.25pt">
              <v:stroke endarrow="block"/>
            </v:line>
            <v:line id="_x0000_s1118" style="position:absolute" from="5514,14274" to="5514,14994" strokecolor="#fc0" strokeweight="2.25pt">
              <v:stroke dashstyle="1 1" endarrow="block"/>
            </v:line>
            <v:shape id="_x0000_s1119" type="#_x0000_t4" style="position:absolute;left:7134;top:13414;width:3060;height:1440" fillcolor="#ff9">
              <v:textbox style="mso-next-textbox:#_x0000_s1119" inset="0,0,0,0">
                <w:txbxContent>
                  <w:p w:rsidR="0048248D" w:rsidRDefault="0048248D" w:rsidP="00C33667">
                    <w:pPr>
                      <w:jc w:val="center"/>
                      <w:rPr>
                        <w:rFonts w:ascii="Arial" w:hAnsi="Arial" w:cs="Arial"/>
                        <w:sz w:val="18"/>
                        <w:szCs w:val="18"/>
                      </w:rPr>
                    </w:pPr>
                    <w:r>
                      <w:rPr>
                        <w:rFonts w:ascii="Arial" w:hAnsi="Arial" w:cs="Arial"/>
                        <w:noProof/>
                        <w:sz w:val="18"/>
                        <w:szCs w:val="18"/>
                      </w:rPr>
                      <w:t>Erreklamazioa Lurralde Ordezkariari?</w:t>
                    </w:r>
                  </w:p>
                </w:txbxContent>
              </v:textbox>
            </v:shape>
            <v:shape id="_x0000_s1120" type="#_x0000_t202" style="position:absolute;left:5694;top:14274;width:900;height:180" filled="f" stroked="f">
              <v:textbox style="mso-next-textbox:#_x0000_s1120" inset="0,0,0,0">
                <w:txbxContent>
                  <w:p w:rsidR="0048248D" w:rsidRDefault="0048248D" w:rsidP="00C33667">
                    <w:pPr>
                      <w:rPr>
                        <w:rFonts w:ascii="Arial" w:hAnsi="Arial" w:cs="Arial"/>
                        <w:b/>
                        <w:bCs/>
                        <w:sz w:val="16"/>
                        <w:szCs w:val="16"/>
                      </w:rPr>
                    </w:pPr>
                    <w:r>
                      <w:rPr>
                        <w:rFonts w:ascii="Arial" w:hAnsi="Arial" w:cs="Arial"/>
                        <w:b/>
                        <w:bCs/>
                        <w:noProof/>
                        <w:sz w:val="16"/>
                        <w:szCs w:val="16"/>
                      </w:rPr>
                      <w:t>Hilabete</w:t>
                    </w:r>
                  </w:p>
                  <w:p w:rsidR="0048248D" w:rsidRDefault="0048248D" w:rsidP="00C33667">
                    <w:pPr>
                      <w:rPr>
                        <w:rFonts w:ascii="Arial" w:hAnsi="Arial" w:cs="Arial"/>
                        <w:b/>
                        <w:bCs/>
                        <w:sz w:val="16"/>
                        <w:szCs w:val="16"/>
                      </w:rPr>
                    </w:pPr>
                  </w:p>
                  <w:p w:rsidR="0048248D" w:rsidRDefault="0048248D" w:rsidP="00C33667">
                    <w:pPr>
                      <w:rPr>
                        <w:rFonts w:ascii="Arial" w:hAnsi="Arial" w:cs="Arial"/>
                        <w:b/>
                        <w:bCs/>
                        <w:sz w:val="16"/>
                        <w:szCs w:val="16"/>
                      </w:rPr>
                    </w:pPr>
                  </w:p>
                </w:txbxContent>
              </v:textbox>
            </v:shape>
            <v:line id="_x0000_s1121" style="position:absolute;rotation:90" from="6954,13954" to="6954,14314" strokecolor="#fc0" strokeweight="2.25pt">
              <v:stroke endarrow="block"/>
            </v:line>
            <v:group id="_x0000_s1122" style="position:absolute;left:10222;top:9275;width:152;height:4859;flip:x" coordorigin="2421,12397" coordsize="1440,540">
              <v:line id="_x0000_s1123" style="position:absolute" from="2421,12937" to="3861,12937" strokeweight="2.25pt"/>
              <v:line id="_x0000_s1124" style="position:absolute;flip:y" from="2421,12397" to="2421,12937" strokeweight="2.25pt">
                <v:stroke endarrow="block"/>
              </v:line>
            </v:group>
            <v:line id="_x0000_s1125" style="position:absolute" from="8694,12654" to="8694,13414" strokecolor="#fc0" strokeweight="2.25pt">
              <v:stroke endarrow="block"/>
            </v:line>
            <v:shapetype id="_x0000_t90" coordsize="21600,21600" o:spt="90" adj="9257,18514,7200" path="m@4,l@0@2@5@2@5@12,0@12,,21600@1,21600@1@2,21600@2xe">
              <v:stroke joinstyle="miter"/>
              <v:formulas>
                <v:f eqn="val #0"/>
                <v:f eqn="val #1"/>
                <v:f eqn="val #2"/>
                <v:f eqn="prod #0 1 2"/>
                <v:f eqn="sum @3 10800 0"/>
                <v:f eqn="sum 21600 #0 #1"/>
                <v:f eqn="sum #1 #2 0"/>
                <v:f eqn="prod @6 1 2"/>
                <v:f eqn="prod #1 2 1"/>
                <v:f eqn="sum @8 0 21600"/>
                <v:f eqn="prod 21600 @0 @1"/>
                <v:f eqn="prod 21600 @4 @1"/>
                <v:f eqn="prod 21600 @5 @1"/>
                <v:f eqn="prod 21600 @7 @1"/>
                <v:f eqn="prod #1 1 2"/>
                <v:f eqn="sum @5 0 @4"/>
                <v:f eqn="sum @0 0 @4"/>
                <v:f eqn="prod @2 @15 @16"/>
              </v:formulas>
              <v:path o:connecttype="custom" o:connectlocs="@4,0;@0,@2;0,@11;@14,21600;@1,@13;21600,@2" o:connectangles="270,180,180,90,0,0" textboxrect="0,@12,@1,21600;@5,@17,@1,21600"/>
              <v:handles>
                <v:h position="#0,topLeft" xrange="@2,@9"/>
                <v:h position="#1,#2" xrange="@4,21600" yrange="0,@0"/>
              </v:handles>
            </v:shapetype>
            <v:shape id="_x0000_s1126" type="#_x0000_t90" style="position:absolute;left:-66;top:12695;width:960;height:1439;flip:x" fillcolor="black">
              <v:textbox inset="0,0,0,0"/>
            </v:shape>
            <v:shape id="_x0000_s1127" type="#_x0000_t202" style="position:absolute;left:1014;top:13194;width:3060;height:1260" filled="f" stroked="f">
              <v:textbox style="mso-next-textbox:#_x0000_s1127" inset="0,0,0,0">
                <w:txbxContent>
                  <w:p w:rsidR="0048248D" w:rsidRDefault="0048248D" w:rsidP="00C33667">
                    <w:pPr>
                      <w:jc w:val="center"/>
                      <w:rPr>
                        <w:rFonts w:ascii="Arial" w:hAnsi="Arial" w:cs="Arial"/>
                        <w:b/>
                        <w:bCs/>
                        <w:color w:val="FF0000"/>
                        <w:sz w:val="20"/>
                        <w:szCs w:val="20"/>
                      </w:rPr>
                    </w:pPr>
                    <w:r>
                      <w:rPr>
                        <w:rFonts w:ascii="Arial" w:hAnsi="Arial" w:cs="Arial"/>
                        <w:b/>
                        <w:bCs/>
                        <w:noProof/>
                        <w:color w:val="FF0000"/>
                        <w:sz w:val="20"/>
                        <w:szCs w:val="20"/>
                      </w:rPr>
                      <w:t>15 egun baino gutxiago igaro dira, gorabeherak konpontzeko egunak gehituta.</w:t>
                    </w:r>
                    <w:r>
                      <w:rPr>
                        <w:rFonts w:ascii="Arial" w:hAnsi="Arial" w:cs="Arial"/>
                        <w:b/>
                        <w:bCs/>
                        <w:color w:val="FF0000"/>
                        <w:sz w:val="20"/>
                        <w:szCs w:val="20"/>
                      </w:rPr>
                      <w:t xml:space="preserve"> </w:t>
                    </w:r>
                    <w:r>
                      <w:rPr>
                        <w:rFonts w:ascii="Arial" w:hAnsi="Arial" w:cs="Arial"/>
                        <w:b/>
                        <w:bCs/>
                        <w:noProof/>
                        <w:color w:val="FF0000"/>
                        <w:sz w:val="20"/>
                        <w:szCs w:val="20"/>
                      </w:rPr>
                      <w:t>Zuzendariak beste hamar egun zabal dezake epea.</w:t>
                    </w:r>
                  </w:p>
                </w:txbxContent>
              </v:textbox>
            </v:shape>
            <v:line id="_x0000_s1128" style="position:absolute;rotation:90;flip:x y" from="3534,4684" to="3534,5404" strokeweight="2.25pt">
              <v:stroke endarrow="block"/>
            </v:line>
            <v:shape id="_x0000_s1129" type="#_x0000_t176" style="position:absolute;left:8694;top:2825;width:1200;height:540" fillcolor="red">
              <v:textbox style="mso-next-textbox:#_x0000_s1129" inset="0,0,0,0">
                <w:txbxContent>
                  <w:p w:rsidR="0048248D" w:rsidRDefault="0048248D" w:rsidP="00C33667">
                    <w:pPr>
                      <w:rPr>
                        <w:rFonts w:ascii="Arial" w:hAnsi="Arial" w:cs="Arial"/>
                        <w:sz w:val="18"/>
                        <w:szCs w:val="18"/>
                      </w:rPr>
                    </w:pPr>
                    <w:r>
                      <w:rPr>
                        <w:rFonts w:ascii="Arial" w:hAnsi="Arial" w:cs="Arial"/>
                        <w:noProof/>
                        <w:sz w:val="18"/>
                        <w:szCs w:val="18"/>
                      </w:rPr>
                      <w:t xml:space="preserve">Ohiko </w:t>
                    </w:r>
                    <w:r>
                      <w:rPr>
                        <w:rFonts w:ascii="Arial" w:hAnsi="Arial" w:cs="Arial"/>
                        <w:noProof/>
                        <w:sz w:val="18"/>
                        <w:szCs w:val="18"/>
                      </w:rPr>
                      <w:br/>
                      <w:t>prozedura</w:t>
                    </w:r>
                  </w:p>
                </w:txbxContent>
              </v:textbox>
            </v:shape>
            <v:shape id="_x0000_s1130" type="#_x0000_t4" style="position:absolute;left:7674;top:4736;width:2820;height:900" fillcolor="#3cc">
              <v:textbox style="mso-next-textbox:#_x0000_s1130" inset="0,0,0,0">
                <w:txbxContent>
                  <w:p w:rsidR="0048248D" w:rsidRDefault="0048248D" w:rsidP="00C33667">
                    <w:pPr>
                      <w:jc w:val="center"/>
                      <w:rPr>
                        <w:rFonts w:ascii="Arial" w:hAnsi="Arial" w:cs="Arial"/>
                        <w:sz w:val="18"/>
                        <w:szCs w:val="18"/>
                      </w:rPr>
                    </w:pPr>
                    <w:r>
                      <w:rPr>
                        <w:rFonts w:ascii="Arial" w:hAnsi="Arial" w:cs="Arial"/>
                        <w:noProof/>
                        <w:sz w:val="18"/>
                        <w:szCs w:val="18"/>
                      </w:rPr>
                      <w:t>Adiskidetzea edo konpontzea?</w:t>
                    </w:r>
                  </w:p>
                </w:txbxContent>
              </v:textbox>
            </v:shape>
            <v:shape id="_x0000_s1131" type="#_x0000_t202" style="position:absolute;left:9297;top:5830;width:597;height:229" filled="f" stroked="f">
              <v:textbox style="mso-next-textbox:#_x0000_s1131" inset="0,0,0,0">
                <w:txbxContent>
                  <w:p w:rsidR="0048248D" w:rsidRDefault="0048248D" w:rsidP="00C33667">
                    <w:pPr>
                      <w:rPr>
                        <w:rFonts w:ascii="Arial" w:hAnsi="Arial" w:cs="Arial"/>
                        <w:b/>
                        <w:bCs/>
                        <w:color w:val="0000FF"/>
                      </w:rPr>
                    </w:pPr>
                    <w:r>
                      <w:rPr>
                        <w:rFonts w:ascii="Arial" w:hAnsi="Arial" w:cs="Arial"/>
                        <w:b/>
                        <w:bCs/>
                        <w:noProof/>
                        <w:color w:val="0000FF"/>
                      </w:rPr>
                      <w:t>BAI</w:t>
                    </w:r>
                  </w:p>
                </w:txbxContent>
              </v:textbox>
            </v:shape>
            <v:line id="_x0000_s1132" style="position:absolute" from="9054,5699" to="9054,6059" strokecolor="#3cc" strokeweight="2.25pt">
              <v:stroke endarrow="block"/>
            </v:line>
            <v:shape id="_x0000_s1133" type="#_x0000_t176" style="position:absolute;left:4254;top:6451;width:2160;height:524" fillcolor="lime">
              <v:textbox style="mso-next-textbox:#_x0000_s1133" inset="0,0,0,0">
                <w:txbxContent>
                  <w:p w:rsidR="0048248D" w:rsidRDefault="0048248D" w:rsidP="00C33667">
                    <w:pPr>
                      <w:rPr>
                        <w:rFonts w:ascii="Arial" w:hAnsi="Arial" w:cs="Arial"/>
                        <w:sz w:val="18"/>
                        <w:szCs w:val="18"/>
                      </w:rPr>
                    </w:pPr>
                    <w:r>
                      <w:rPr>
                        <w:rFonts w:ascii="Arial" w:hAnsi="Arial" w:cs="Arial"/>
                        <w:noProof/>
                        <w:sz w:val="18"/>
                        <w:szCs w:val="18"/>
                      </w:rPr>
                      <w:t>Entzunaldirako zitazioa</w:t>
                    </w:r>
                  </w:p>
                </w:txbxContent>
              </v:textbox>
            </v:shape>
            <v:shape id="_x0000_s1134" type="#_x0000_t176" style="position:absolute;left:8214;top:6274;width:1800;height:537" fillcolor="aqua">
              <v:textbox style="mso-next-textbox:#_x0000_s1134" inset="0,0,0,0">
                <w:txbxContent>
                  <w:p w:rsidR="0048248D" w:rsidRDefault="0048248D" w:rsidP="00C33667">
                    <w:pPr>
                      <w:jc w:val="center"/>
                      <w:rPr>
                        <w:rFonts w:ascii="Arial" w:hAnsi="Arial" w:cs="Arial"/>
                        <w:b/>
                        <w:bCs/>
                        <w:sz w:val="18"/>
                        <w:szCs w:val="18"/>
                      </w:rPr>
                    </w:pPr>
                    <w:r>
                      <w:rPr>
                        <w:rFonts w:ascii="Arial" w:hAnsi="Arial" w:cs="Arial"/>
                        <w:b/>
                        <w:bCs/>
                        <w:noProof/>
                        <w:sz w:val="18"/>
                        <w:szCs w:val="18"/>
                      </w:rPr>
                      <w:t>PROZEDURAREN AMAIERA</w:t>
                    </w:r>
                  </w:p>
                </w:txbxContent>
              </v:textbox>
            </v:shape>
            <v:shape id="_x0000_s1135" type="#_x0000_t176" style="position:absolute;left:8694;top:8544;width:2400;height:897" fillcolor="red">
              <v:textbox style="mso-next-textbox:#_x0000_s1135" inset="0,0,,0">
                <w:txbxContent>
                  <w:p w:rsidR="0048248D" w:rsidRDefault="0048248D" w:rsidP="00C33667">
                    <w:pPr>
                      <w:jc w:val="center"/>
                      <w:rPr>
                        <w:rFonts w:ascii="Arial" w:hAnsi="Arial" w:cs="Arial"/>
                        <w:b/>
                        <w:bCs/>
                        <w:sz w:val="18"/>
                        <w:szCs w:val="18"/>
                      </w:rPr>
                    </w:pPr>
                    <w:r>
                      <w:rPr>
                        <w:rFonts w:ascii="Arial" w:hAnsi="Arial" w:cs="Arial"/>
                        <w:b/>
                        <w:bCs/>
                        <w:noProof/>
                        <w:sz w:val="18"/>
                        <w:szCs w:val="18"/>
                      </w:rPr>
                      <w:t>PROZEDURAREN AMAIERA ETA, HALA EGOKITUZ GERO, NEURRIAK APLIKATZEA</w:t>
                    </w:r>
                  </w:p>
                </w:txbxContent>
              </v:textbox>
            </v:shape>
            <v:shape id="_x0000_s1136" type="#_x0000_t176" style="position:absolute;left:3894;top:8874;width:2700;height:360" fillcolor="lime">
              <v:textbox style="mso-next-textbox:#_x0000_s1136" inset="0,0,0,0">
                <w:txbxContent>
                  <w:p w:rsidR="0048248D" w:rsidRDefault="0048248D" w:rsidP="00C33667">
                    <w:pPr>
                      <w:jc w:val="center"/>
                      <w:rPr>
                        <w:rFonts w:ascii="Arial" w:hAnsi="Arial" w:cs="Arial"/>
                        <w:sz w:val="18"/>
                        <w:szCs w:val="18"/>
                      </w:rPr>
                    </w:pPr>
                    <w:r>
                      <w:rPr>
                        <w:rFonts w:ascii="Arial" w:hAnsi="Arial" w:cs="Arial"/>
                        <w:noProof/>
                        <w:sz w:val="18"/>
                        <w:szCs w:val="18"/>
                      </w:rPr>
                      <w:t>Ebazpen-proposamena</w:t>
                    </w:r>
                  </w:p>
                </w:txbxContent>
              </v:textbox>
            </v:shape>
            <v:group id="_x0000_s1137" style="position:absolute;left:10014;top:9667;width:180;height:1080;flip:x" coordorigin="2421,12397" coordsize="1440,540">
              <v:line id="_x0000_s1138" style="position:absolute" from="2421,12937" to="3861,12937" strokeweight="2.25pt"/>
              <v:line id="_x0000_s1139" style="position:absolute;flip:y" from="2421,12397" to="2421,12937" strokeweight="2.25pt">
                <v:stroke endarrow="block"/>
              </v:line>
            </v:group>
            <v:shape id="_x0000_s1140" type="#_x0000_t202" style="position:absolute;left:9294;top:10254;width:720;height:344" filled="f" stroked="f">
              <v:textbox style="mso-next-textbox:#_x0000_s1140" inset="0,0,0,0">
                <w:txbxContent>
                  <w:p w:rsidR="0048248D" w:rsidRPr="0099424F" w:rsidRDefault="0048248D" w:rsidP="00C33667">
                    <w:pPr>
                      <w:rPr>
                        <w:rFonts w:ascii="Arial" w:hAnsi="Arial" w:cs="Arial"/>
                        <w:b/>
                        <w:bCs/>
                        <w:color w:val="0000FF"/>
                        <w:lang w:val="es-ES"/>
                      </w:rPr>
                    </w:pPr>
                    <w:r w:rsidRPr="0099424F">
                      <w:rPr>
                        <w:rFonts w:ascii="Arial" w:hAnsi="Arial" w:cs="Arial"/>
                        <w:b/>
                        <w:bCs/>
                        <w:noProof/>
                        <w:color w:val="0000FF"/>
                        <w:lang w:val="es-ES"/>
                      </w:rPr>
                      <w:t>BAI</w:t>
                    </w:r>
                  </w:p>
                  <w:p w:rsidR="0048248D" w:rsidRDefault="0048248D" w:rsidP="00C33667">
                    <w:pPr>
                      <w:rPr>
                        <w:rFonts w:ascii="Arial" w:hAnsi="Arial" w:cs="Arial"/>
                        <w:b/>
                        <w:bCs/>
                        <w:color w:val="FF0000"/>
                      </w:rPr>
                    </w:pPr>
                  </w:p>
                  <w:p w:rsidR="0048248D" w:rsidRDefault="0048248D" w:rsidP="00C33667">
                    <w:pPr>
                      <w:rPr>
                        <w:rFonts w:ascii="Verdana" w:hAnsi="Verdana" w:cs="Verdana"/>
                        <w:sz w:val="16"/>
                        <w:szCs w:val="16"/>
                      </w:rPr>
                    </w:pPr>
                    <w:r>
                      <w:rPr>
                        <w:rFonts w:ascii="Verdana" w:hAnsi="Verdana" w:cs="Verdana"/>
                        <w:noProof/>
                        <w:sz w:val="16"/>
                        <w:szCs w:val="16"/>
                      </w:rPr>
                      <w:t>-jarduerak egitea eta jokatzeko jarraibide egokiak ikastea</w:t>
                    </w:r>
                    <w:r>
                      <w:rPr>
                        <w:rFonts w:ascii="Verdana" w:hAnsi="Verdana" w:cs="Verdana"/>
                        <w:sz w:val="16"/>
                        <w:szCs w:val="16"/>
                      </w:rPr>
                      <w:t xml:space="preserve"> </w:t>
                    </w:r>
                  </w:p>
                </w:txbxContent>
              </v:textbox>
            </v:shape>
            <v:shape id="_x0000_s1141" type="#_x0000_t4" style="position:absolute;left:7614;top:10630;width:2760;height:1263" fillcolor="#ff9">
              <v:textbox style="mso-next-textbox:#_x0000_s1141" inset="0,0,0,0">
                <w:txbxContent>
                  <w:p w:rsidR="0048248D" w:rsidRDefault="0048248D" w:rsidP="00C33667">
                    <w:pPr>
                      <w:jc w:val="center"/>
                      <w:rPr>
                        <w:rFonts w:ascii="Verdana" w:hAnsi="Verdana" w:cs="Verdana"/>
                        <w:b/>
                        <w:bCs/>
                        <w:sz w:val="16"/>
                        <w:szCs w:val="16"/>
                      </w:rPr>
                    </w:pPr>
                    <w:r>
                      <w:rPr>
                        <w:rFonts w:ascii="Arial" w:hAnsi="Arial" w:cs="Arial"/>
                        <w:noProof/>
                        <w:spacing w:val="-10"/>
                        <w:sz w:val="18"/>
                        <w:szCs w:val="18"/>
                      </w:rPr>
                      <w:t>Erreklamazioa OOGari edo EKari</w:t>
                    </w:r>
                    <w:r>
                      <w:rPr>
                        <w:rFonts w:ascii="Verdana" w:hAnsi="Verdana" w:cs="Verdana"/>
                        <w:b/>
                        <w:bCs/>
                        <w:sz w:val="16"/>
                        <w:szCs w:val="16"/>
                      </w:rPr>
                      <w:t xml:space="preserve">  </w:t>
                    </w:r>
                  </w:p>
                  <w:p w:rsidR="0048248D" w:rsidRDefault="0048248D" w:rsidP="00C33667">
                    <w:pPr>
                      <w:jc w:val="center"/>
                      <w:rPr>
                        <w:rFonts w:ascii="Arial" w:hAnsi="Arial" w:cs="Arial"/>
                        <w:spacing w:val="-10"/>
                        <w:sz w:val="18"/>
                        <w:szCs w:val="18"/>
                      </w:rPr>
                    </w:pPr>
                  </w:p>
                  <w:p w:rsidR="0048248D" w:rsidRDefault="0048248D" w:rsidP="00C33667">
                    <w:pPr>
                      <w:rPr>
                        <w:rFonts w:ascii="Verdana" w:hAnsi="Verdana" w:cs="Verdana"/>
                        <w:b/>
                        <w:bCs/>
                        <w:sz w:val="20"/>
                        <w:szCs w:val="20"/>
                      </w:rPr>
                    </w:pPr>
                  </w:p>
                </w:txbxContent>
              </v:textbox>
            </v:shape>
            <v:group id="_x0000_s1142" style="position:absolute;left:7005;top:11214;width:489;height:1231" coordorigin="7461,10597" coordsize="360,1326">
              <v:line id="_x0000_s1143" style="position:absolute;rotation:90;flip:x y" from="7641,10417" to="7641,10777" strokeweight="2.25pt">
                <v:stroke endarrow="block"/>
              </v:line>
              <v:line id="_x0000_s1144" style="position:absolute" from="7461,10597" to="7461,11923" strokeweight="2.25pt"/>
            </v:group>
            <v:shape id="_x0000_s1145" type="#_x0000_t202" style="position:absolute;left:8034;top:11754;width:420;height:229" filled="f" stroked="f">
              <v:textbox style="mso-next-textbox:#_x0000_s1145" inset="0,0,0,0">
                <w:txbxContent>
                  <w:p w:rsidR="0048248D" w:rsidRDefault="0048248D" w:rsidP="00C33667">
                    <w:pPr>
                      <w:rPr>
                        <w:rFonts w:ascii="Arial" w:hAnsi="Arial" w:cs="Arial"/>
                        <w:b/>
                        <w:bCs/>
                        <w:color w:val="0000FF"/>
                      </w:rPr>
                    </w:pPr>
                    <w:r>
                      <w:rPr>
                        <w:rFonts w:ascii="Arial" w:hAnsi="Arial" w:cs="Arial"/>
                        <w:b/>
                        <w:bCs/>
                        <w:noProof/>
                        <w:color w:val="0000FF"/>
                      </w:rPr>
                      <w:t>BAI</w:t>
                    </w:r>
                  </w:p>
                </w:txbxContent>
              </v:textbox>
            </v:shape>
            <v:shape id="_x0000_s1146" type="#_x0000_t114" style="position:absolute;left:7494;top:12141;width:2520;height:540" fillcolor="#ff9">
              <v:textbox style="mso-next-textbox:#_x0000_s1146" inset="0,0,0,0">
                <w:txbxContent>
                  <w:p w:rsidR="0048248D" w:rsidRDefault="0048248D" w:rsidP="00C33667">
                    <w:pPr>
                      <w:rPr>
                        <w:rFonts w:ascii="Arial" w:hAnsi="Arial" w:cs="Arial"/>
                        <w:sz w:val="18"/>
                        <w:szCs w:val="18"/>
                      </w:rPr>
                    </w:pPr>
                    <w:r>
                      <w:rPr>
                        <w:rFonts w:ascii="Arial" w:hAnsi="Arial" w:cs="Arial"/>
                        <w:noProof/>
                        <w:sz w:val="18"/>
                        <w:szCs w:val="18"/>
                      </w:rPr>
                      <w:t>OOGaren edo EKaren erabakia jakinaraztea</w:t>
                    </w:r>
                  </w:p>
                </w:txbxContent>
              </v:textbox>
            </v:shape>
            <v:shape id="_x0000_s1147" type="#_x0000_t176" style="position:absolute;left:4134;top:11394;width:2700;height:540" fillcolor="lime">
              <v:textbox style="mso-next-textbox:#_x0000_s1147" inset="0,0,0,0">
                <w:txbxContent>
                  <w:p w:rsidR="0048248D" w:rsidRDefault="0048248D" w:rsidP="00C33667">
                    <w:pPr>
                      <w:jc w:val="center"/>
                      <w:rPr>
                        <w:rFonts w:ascii="Arial" w:hAnsi="Arial" w:cs="Arial"/>
                        <w:sz w:val="18"/>
                        <w:szCs w:val="18"/>
                      </w:rPr>
                    </w:pPr>
                    <w:r>
                      <w:rPr>
                        <w:rFonts w:ascii="Arial" w:hAnsi="Arial" w:cs="Arial"/>
                        <w:noProof/>
                        <w:sz w:val="18"/>
                        <w:szCs w:val="18"/>
                      </w:rPr>
                      <w:t>Zuzendariari egindako ebazpen-proposamena</w:t>
                    </w:r>
                  </w:p>
                </w:txbxContent>
              </v:textbox>
            </v:shape>
            <v:shape id="_x0000_s1148" type="#_x0000_t114" style="position:absolute;left:4134;top:13554;width:2520;height:540" fillcolor="#ff9">
              <v:textbox style="mso-next-textbox:#_x0000_s1148" inset="0,0,0,0">
                <w:txbxContent>
                  <w:p w:rsidR="0048248D" w:rsidRDefault="0048248D" w:rsidP="00C33667">
                    <w:pPr>
                      <w:rPr>
                        <w:rFonts w:ascii="Arial" w:hAnsi="Arial" w:cs="Arial"/>
                        <w:sz w:val="18"/>
                        <w:szCs w:val="18"/>
                      </w:rPr>
                    </w:pPr>
                    <w:r>
                      <w:rPr>
                        <w:rFonts w:ascii="Arial" w:hAnsi="Arial" w:cs="Arial"/>
                        <w:noProof/>
                        <w:sz w:val="18"/>
                        <w:szCs w:val="18"/>
                      </w:rPr>
                      <w:t>Lurralde Ordezkariaren erabakia jakinaraztea</w:t>
                    </w:r>
                  </w:p>
                </w:txbxContent>
              </v:textbox>
            </v:shape>
            <v:shape id="_x0000_s1149" type="#_x0000_t202" style="position:absolute;left:6774;top:14394;width:480;height:229" filled="f" stroked="f">
              <v:textbox style="mso-next-textbox:#_x0000_s1149" inset="0,0,0,0">
                <w:txbxContent>
                  <w:p w:rsidR="0048248D" w:rsidRDefault="0048248D" w:rsidP="00C33667">
                    <w:pPr>
                      <w:rPr>
                        <w:rFonts w:ascii="Arial" w:hAnsi="Arial" w:cs="Arial"/>
                        <w:b/>
                        <w:bCs/>
                        <w:color w:val="0000FF"/>
                      </w:rPr>
                    </w:pPr>
                    <w:r>
                      <w:rPr>
                        <w:rFonts w:ascii="Arial" w:hAnsi="Arial" w:cs="Arial"/>
                        <w:b/>
                        <w:bCs/>
                        <w:noProof/>
                        <w:color w:val="0000FF"/>
                      </w:rPr>
                      <w:t>BAI</w:t>
                    </w:r>
                  </w:p>
                </w:txbxContent>
              </v:textbox>
            </v:shape>
            <v:shape id="_x0000_s1150" type="#_x0000_t176" style="position:absolute;left:4254;top:14994;width:2340;height:540" fillcolor="#ff9">
              <v:textbox style="mso-next-textbox:#_x0000_s1150" inset="0,0,0,0">
                <w:txbxContent>
                  <w:p w:rsidR="0048248D" w:rsidRDefault="0048248D" w:rsidP="00C33667">
                    <w:pPr>
                      <w:jc w:val="center"/>
                      <w:rPr>
                        <w:rFonts w:ascii="Arial" w:hAnsi="Arial" w:cs="Arial"/>
                        <w:b/>
                        <w:bCs/>
                        <w:sz w:val="18"/>
                        <w:szCs w:val="18"/>
                      </w:rPr>
                    </w:pPr>
                    <w:r>
                      <w:rPr>
                        <w:rFonts w:ascii="Arial" w:hAnsi="Arial" w:cs="Arial"/>
                        <w:noProof/>
                        <w:sz w:val="18"/>
                        <w:szCs w:val="18"/>
                      </w:rPr>
                      <w:t>Gorako errekurtsoa Sailburuordeari</w:t>
                    </w:r>
                  </w:p>
                </w:txbxContent>
              </v:textbox>
            </v:shape>
            <v:line id="_x0000_s1297" style="position:absolute" from="8934,11934" to="8934,12114" strokecolor="#fc0" strokeweight="2.25pt">
              <v:stroke endarrow="block"/>
            </v:line>
            <v:line id="_x0000_s1298" style="position:absolute" from="5334,11934" to="5334,12294" strokeweight="2.25pt">
              <v:stroke endarrow="block"/>
            </v:line>
            <w10:wrap type="square"/>
          </v:group>
        </w:pict>
      </w:r>
    </w:p>
    <w:p w:rsidR="00C33667" w:rsidRPr="005904FC" w:rsidRDefault="00C33667" w:rsidP="004126D1">
      <w:pPr>
        <w:pStyle w:val="Ttulo1"/>
        <w:spacing w:before="360" w:line="276" w:lineRule="auto"/>
        <w:jc w:val="center"/>
        <w:rPr>
          <w:rFonts w:ascii="Verdana" w:hAnsi="Verdana"/>
          <w:sz w:val="20"/>
          <w:szCs w:val="20"/>
        </w:rPr>
      </w:pPr>
      <w:r w:rsidRPr="00574F91">
        <w:rPr>
          <w:rFonts w:ascii="Verdana" w:hAnsi="Verdana" w:cs="Verdana"/>
          <w:b w:val="0"/>
          <w:bCs w:val="0"/>
          <w:sz w:val="20"/>
          <w:szCs w:val="20"/>
        </w:rPr>
        <w:br w:type="page"/>
      </w:r>
      <w:r w:rsidR="00B50F84" w:rsidRPr="005904FC">
        <w:rPr>
          <w:rFonts w:ascii="Verdana" w:hAnsi="Verdana"/>
        </w:rPr>
        <w:t>201</w:t>
      </w:r>
      <w:r w:rsidRPr="005904FC">
        <w:rPr>
          <w:rFonts w:ascii="Verdana" w:hAnsi="Verdana"/>
        </w:rPr>
        <w:t>/208 DEKRETUAREN KONTRAKO JOKABIDEAK ZUZENTZEKO PROZEDUREN EUSKARRI DOKUMENTALEN ERANSKINAK</w:t>
      </w:r>
    </w:p>
    <w:p w:rsidR="00C33667" w:rsidRDefault="00C33667" w:rsidP="004126D1">
      <w:pPr>
        <w:spacing w:line="276" w:lineRule="auto"/>
        <w:jc w:val="both"/>
        <w:rPr>
          <w:rFonts w:ascii="Verdana" w:hAnsi="Verdana" w:cs="Verdana"/>
          <w:sz w:val="20"/>
          <w:szCs w:val="20"/>
        </w:rPr>
      </w:pPr>
    </w:p>
    <w:p w:rsidR="005904FC" w:rsidRPr="00574F91" w:rsidRDefault="005904FC" w:rsidP="00C33667">
      <w:pPr>
        <w:jc w:val="both"/>
        <w:rPr>
          <w:rFonts w:ascii="Verdana" w:hAnsi="Verdana" w:cs="Verdana"/>
          <w:sz w:val="20"/>
          <w:szCs w:val="20"/>
        </w:rPr>
      </w:pPr>
    </w:p>
    <w:p w:rsidR="005F5176" w:rsidRPr="005F5176" w:rsidRDefault="005F5176" w:rsidP="00252A9B">
      <w:pPr>
        <w:pStyle w:val="Ttulo2"/>
        <w:spacing w:after="240" w:line="360" w:lineRule="auto"/>
        <w:ind w:left="357"/>
        <w:jc w:val="center"/>
        <w:rPr>
          <w:rFonts w:ascii="Verdana" w:hAnsi="Verdana" w:cs="Verdana"/>
          <w:sz w:val="22"/>
          <w:szCs w:val="22"/>
          <w:u w:val="single"/>
        </w:rPr>
      </w:pPr>
      <w:r w:rsidRPr="005F5176">
        <w:rPr>
          <w:rFonts w:ascii="Verdana" w:hAnsi="Verdana" w:cs="Verdana"/>
          <w:sz w:val="22"/>
          <w:szCs w:val="22"/>
          <w:u w:val="single"/>
        </w:rPr>
        <w:t>I. ERANSKINA</w:t>
      </w:r>
    </w:p>
    <w:p w:rsidR="00C33667" w:rsidRPr="005F5176" w:rsidRDefault="00C33667" w:rsidP="005F5176">
      <w:pPr>
        <w:pStyle w:val="Ttulo2"/>
        <w:spacing w:line="360" w:lineRule="auto"/>
        <w:ind w:left="360"/>
        <w:jc w:val="center"/>
        <w:rPr>
          <w:rFonts w:ascii="Verdana" w:hAnsi="Verdana" w:cs="Verdana"/>
          <w:sz w:val="22"/>
          <w:szCs w:val="22"/>
        </w:rPr>
      </w:pPr>
      <w:r w:rsidRPr="005F5176">
        <w:rPr>
          <w:rFonts w:ascii="Verdana" w:hAnsi="Verdana" w:cs="Verdana"/>
          <w:sz w:val="22"/>
          <w:szCs w:val="22"/>
        </w:rPr>
        <w:t xml:space="preserve">IDATZIZKO OHARTARAZPENA, JOKABIDE </w:t>
      </w:r>
      <w:r w:rsidR="00D1164B" w:rsidRPr="005F5176">
        <w:rPr>
          <w:rFonts w:ascii="Verdana" w:hAnsi="Verdana" w:cs="Verdana"/>
          <w:sz w:val="22"/>
          <w:szCs w:val="22"/>
        </w:rPr>
        <w:t>D</w:t>
      </w:r>
      <w:r w:rsidR="00B50F84" w:rsidRPr="005F5176">
        <w:rPr>
          <w:rFonts w:ascii="Verdana" w:hAnsi="Verdana" w:cs="Verdana"/>
          <w:sz w:val="22"/>
          <w:szCs w:val="22"/>
        </w:rPr>
        <w:t>ESEGOKIAGATIK</w:t>
      </w:r>
      <w:r w:rsidRPr="005F5176">
        <w:rPr>
          <w:rFonts w:ascii="Verdana" w:hAnsi="Verdana" w:cs="Verdana"/>
          <w:sz w:val="22"/>
          <w:szCs w:val="22"/>
        </w:rPr>
        <w:t xml:space="preserve"> </w:t>
      </w:r>
      <w:r w:rsidR="004805FC" w:rsidRPr="005F5176">
        <w:rPr>
          <w:rFonts w:ascii="Verdana" w:hAnsi="Verdana" w:cs="Verdana"/>
          <w:sz w:val="22"/>
          <w:szCs w:val="22"/>
        </w:rPr>
        <w:t>(57.2. art.)</w:t>
      </w:r>
    </w:p>
    <w:p w:rsidR="00C33667" w:rsidRPr="00AC67B9" w:rsidRDefault="00C33667" w:rsidP="00C33667">
      <w:pPr>
        <w:pStyle w:val="Ttulo2"/>
        <w:rPr>
          <w:rFonts w:ascii="Verdana" w:hAnsi="Verdana" w:cs="Verdana"/>
          <w:b w:val="0"/>
          <w:sz w:val="20"/>
          <w:szCs w:val="20"/>
        </w:rPr>
      </w:pPr>
    </w:p>
    <w:p w:rsidR="00C33667" w:rsidRPr="00AC67B9" w:rsidRDefault="003A04FC" w:rsidP="005904FC">
      <w:pPr>
        <w:pStyle w:val="Ttulo2"/>
        <w:spacing w:line="360" w:lineRule="auto"/>
        <w:rPr>
          <w:rFonts w:ascii="Verdana" w:hAnsi="Verdana" w:cs="Verdana"/>
          <w:b w:val="0"/>
          <w:sz w:val="20"/>
          <w:szCs w:val="20"/>
        </w:rPr>
      </w:pPr>
      <w:r>
        <w:rPr>
          <w:rFonts w:ascii="Verdana" w:hAnsi="Verdana" w:cs="Verdana"/>
          <w:b w:val="0"/>
          <w:sz w:val="20"/>
          <w:szCs w:val="20"/>
        </w:rPr>
        <w:t>Ikaslea</w:t>
      </w:r>
      <w:r w:rsidR="00C33667" w:rsidRPr="00AC67B9">
        <w:rPr>
          <w:rFonts w:ascii="Verdana" w:hAnsi="Verdana" w:cs="Verdana"/>
          <w:b w:val="0"/>
          <w:sz w:val="20"/>
          <w:szCs w:val="20"/>
        </w:rPr>
        <w:t>: ………….………………………………………</w:t>
      </w:r>
      <w:r w:rsidR="0048248D" w:rsidRPr="00AC67B9">
        <w:rPr>
          <w:rFonts w:ascii="Verdana" w:hAnsi="Verdana" w:cs="Verdana"/>
          <w:b w:val="0"/>
          <w:sz w:val="20"/>
          <w:szCs w:val="20"/>
        </w:rPr>
        <w:t>………………</w:t>
      </w:r>
      <w:r w:rsidR="00757437">
        <w:rPr>
          <w:rFonts w:ascii="Verdana" w:hAnsi="Verdana" w:cs="Verdana"/>
          <w:b w:val="0"/>
          <w:sz w:val="20"/>
          <w:szCs w:val="20"/>
        </w:rPr>
        <w:t>…………………..</w:t>
      </w:r>
      <w:r w:rsidR="0048248D" w:rsidRPr="00AC67B9">
        <w:rPr>
          <w:rFonts w:ascii="Verdana" w:hAnsi="Verdana" w:cs="Verdana"/>
          <w:b w:val="0"/>
          <w:sz w:val="20"/>
          <w:szCs w:val="20"/>
        </w:rPr>
        <w:t>..….……</w:t>
      </w:r>
    </w:p>
    <w:p w:rsidR="00C33667" w:rsidRPr="00AC67B9" w:rsidRDefault="003A04FC" w:rsidP="005904FC">
      <w:pPr>
        <w:pStyle w:val="Ttulo2"/>
        <w:spacing w:line="360" w:lineRule="auto"/>
        <w:rPr>
          <w:rFonts w:ascii="Verdana" w:hAnsi="Verdana" w:cs="Verdana"/>
          <w:b w:val="0"/>
          <w:sz w:val="20"/>
          <w:szCs w:val="20"/>
        </w:rPr>
      </w:pPr>
      <w:r>
        <w:rPr>
          <w:rFonts w:ascii="Verdana" w:hAnsi="Verdana" w:cs="Verdana"/>
          <w:b w:val="0"/>
          <w:sz w:val="20"/>
          <w:szCs w:val="20"/>
        </w:rPr>
        <w:t>Maila</w:t>
      </w:r>
      <w:r w:rsidR="00C33667" w:rsidRPr="00AC67B9">
        <w:rPr>
          <w:rFonts w:ascii="Verdana" w:hAnsi="Verdana" w:cs="Verdana"/>
          <w:b w:val="0"/>
          <w:sz w:val="20"/>
          <w:szCs w:val="20"/>
        </w:rPr>
        <w:t>: …………………………..</w:t>
      </w:r>
    </w:p>
    <w:p w:rsidR="00C33667" w:rsidRPr="00574F91" w:rsidRDefault="00C33667" w:rsidP="00AC67B9">
      <w:pPr>
        <w:spacing w:before="120" w:after="120"/>
        <w:rPr>
          <w:rFonts w:ascii="Verdana" w:hAnsi="Verdana" w:cs="Verdana"/>
          <w:sz w:val="20"/>
          <w:szCs w:val="20"/>
        </w:rPr>
      </w:pPr>
      <w:r w:rsidRPr="00574F91">
        <w:rPr>
          <w:rFonts w:ascii="Verdana" w:hAnsi="Verdana" w:cs="Verdana"/>
          <w:sz w:val="20"/>
          <w:szCs w:val="20"/>
        </w:rPr>
        <w:t>Guraso agurgarriok:</w:t>
      </w:r>
    </w:p>
    <w:p w:rsidR="00C33667" w:rsidRPr="00574F91" w:rsidRDefault="00FD0B40" w:rsidP="0048248D">
      <w:pPr>
        <w:spacing w:line="360" w:lineRule="auto"/>
        <w:jc w:val="both"/>
        <w:rPr>
          <w:rFonts w:ascii="Verdana" w:hAnsi="Verdana" w:cs="Verdana"/>
          <w:sz w:val="20"/>
          <w:szCs w:val="20"/>
        </w:rPr>
      </w:pPr>
      <w:r w:rsidRPr="00574F91">
        <w:rPr>
          <w:rFonts w:ascii="Verdana" w:hAnsi="Verdana" w:cs="Verdana"/>
          <w:b/>
          <w:bCs/>
          <w:spacing w:val="-2"/>
          <w:sz w:val="20"/>
          <w:szCs w:val="20"/>
        </w:rPr>
        <w:t>Abenduaren</w:t>
      </w:r>
      <w:r w:rsidR="00C33667" w:rsidRPr="00574F91">
        <w:rPr>
          <w:rFonts w:ascii="Verdana" w:hAnsi="Verdana" w:cs="Verdana"/>
          <w:b/>
          <w:bCs/>
          <w:spacing w:val="-2"/>
          <w:sz w:val="20"/>
          <w:szCs w:val="20"/>
        </w:rPr>
        <w:t xml:space="preserve"> </w:t>
      </w:r>
      <w:r w:rsidRPr="00574F91">
        <w:rPr>
          <w:rFonts w:ascii="Verdana" w:hAnsi="Verdana" w:cs="Verdana"/>
          <w:b/>
          <w:bCs/>
          <w:spacing w:val="-2"/>
          <w:sz w:val="20"/>
          <w:szCs w:val="20"/>
        </w:rPr>
        <w:t>2</w:t>
      </w:r>
      <w:r w:rsidR="00C33667" w:rsidRPr="00574F91">
        <w:rPr>
          <w:rFonts w:ascii="Verdana" w:hAnsi="Verdana" w:cs="Verdana"/>
          <w:b/>
          <w:bCs/>
          <w:spacing w:val="-2"/>
          <w:sz w:val="20"/>
          <w:szCs w:val="20"/>
        </w:rPr>
        <w:t xml:space="preserve">ko </w:t>
      </w:r>
      <w:r w:rsidRPr="00574F91">
        <w:rPr>
          <w:rFonts w:ascii="Verdana" w:hAnsi="Verdana" w:cs="Verdana"/>
          <w:b/>
          <w:bCs/>
          <w:spacing w:val="-2"/>
          <w:sz w:val="20"/>
          <w:szCs w:val="20"/>
        </w:rPr>
        <w:t>201</w:t>
      </w:r>
      <w:r w:rsidR="00C33667" w:rsidRPr="00574F91">
        <w:rPr>
          <w:rFonts w:ascii="Verdana" w:hAnsi="Verdana" w:cs="Verdana"/>
          <w:b/>
          <w:bCs/>
          <w:spacing w:val="-2"/>
          <w:sz w:val="20"/>
          <w:szCs w:val="20"/>
        </w:rPr>
        <w:t xml:space="preserve">/2008 Dekretuaren arabera, Euskal Autonomia Erkidegoko unibertsitatez besteko ikastetxeetako ikasleen eskubideei eta betebeharrei buruzkoa </w:t>
      </w:r>
      <w:r w:rsidR="00C33667" w:rsidRPr="00574F91">
        <w:rPr>
          <w:rFonts w:ascii="Verdana" w:hAnsi="Verdana" w:cs="Verdana"/>
          <w:spacing w:val="-2"/>
          <w:sz w:val="20"/>
          <w:szCs w:val="20"/>
        </w:rPr>
        <w:t xml:space="preserve">(2008ko </w:t>
      </w:r>
      <w:r w:rsidRPr="00574F91">
        <w:rPr>
          <w:rFonts w:ascii="Verdana" w:hAnsi="Verdana" w:cs="Verdana"/>
          <w:spacing w:val="-2"/>
          <w:sz w:val="20"/>
          <w:szCs w:val="20"/>
        </w:rPr>
        <w:t>abenduaren</w:t>
      </w:r>
      <w:r w:rsidR="00B50F84" w:rsidRPr="00574F91">
        <w:rPr>
          <w:rFonts w:ascii="Verdana" w:hAnsi="Verdana" w:cs="Verdana"/>
          <w:spacing w:val="-2"/>
          <w:sz w:val="20"/>
          <w:szCs w:val="20"/>
        </w:rPr>
        <w:t xml:space="preserve"> 16</w:t>
      </w:r>
      <w:r w:rsidR="00C33667" w:rsidRPr="00574F91">
        <w:rPr>
          <w:rFonts w:ascii="Verdana" w:hAnsi="Verdana" w:cs="Verdana"/>
          <w:spacing w:val="-2"/>
          <w:sz w:val="20"/>
          <w:szCs w:val="20"/>
        </w:rPr>
        <w:t>(e)ko EHAA), zuen semearen/alabaren portaeraz informatu behar zaituztet. Hain zuzen ere:</w:t>
      </w:r>
    </w:p>
    <w:p w:rsidR="00C33667" w:rsidRPr="00574F91" w:rsidRDefault="005F5176" w:rsidP="005F5176">
      <w:pPr>
        <w:spacing w:line="360" w:lineRule="auto"/>
        <w:jc w:val="both"/>
        <w:rPr>
          <w:rFonts w:ascii="Verdana" w:hAnsi="Verdana" w:cs="Verdana"/>
          <w:sz w:val="20"/>
          <w:szCs w:val="20"/>
        </w:rPr>
      </w:pPr>
      <w:r>
        <w:rPr>
          <w:rFonts w:ascii="Verdana" w:hAnsi="Verdana"/>
          <w:sz w:val="20"/>
          <w:szCs w:val="20"/>
          <w:lang w:val="es-ES"/>
        </w:rPr>
        <w:t>………………………………………………………………………………………………………………………………………………………………………………………………………………………………………………………………………………………………………………………………………………………………………………………………………………………………………………………………………………</w:t>
      </w:r>
    </w:p>
    <w:p w:rsidR="005904FC" w:rsidRDefault="005904FC" w:rsidP="00C33667">
      <w:pPr>
        <w:rPr>
          <w:rFonts w:ascii="Verdana" w:hAnsi="Verdana" w:cs="Verdana"/>
          <w:i/>
          <w:iCs/>
          <w:sz w:val="16"/>
          <w:szCs w:val="16"/>
        </w:rPr>
      </w:pPr>
    </w:p>
    <w:p w:rsidR="00C33667" w:rsidRPr="00574F91" w:rsidRDefault="00C33667" w:rsidP="00C33667">
      <w:pPr>
        <w:rPr>
          <w:rFonts w:ascii="Verdana" w:hAnsi="Verdana" w:cs="Verdana"/>
          <w:i/>
          <w:iCs/>
          <w:sz w:val="16"/>
          <w:szCs w:val="16"/>
        </w:rPr>
      </w:pPr>
      <w:r w:rsidRPr="00574F91">
        <w:rPr>
          <w:rFonts w:ascii="Verdana" w:hAnsi="Verdana" w:cs="Verdana"/>
          <w:i/>
          <w:iCs/>
          <w:sz w:val="16"/>
          <w:szCs w:val="16"/>
        </w:rPr>
        <w:t>(Leporatzen zaizkion ekintza, portaera eta jokabideen deskripzio zehatza: eguna, ordua, lekua. Idazkiak bere oinarrian bat etorri behar du Dekretuan, Antolakuntza eta Jarduera Araudian edo Barne Araudian datozen jokabideekin)</w:t>
      </w:r>
    </w:p>
    <w:p w:rsidR="00C33667" w:rsidRPr="00574F91" w:rsidRDefault="00C33667" w:rsidP="00C33667">
      <w:pPr>
        <w:jc w:val="both"/>
        <w:rPr>
          <w:rFonts w:ascii="Verdana" w:hAnsi="Verdana" w:cs="Verdana"/>
          <w:sz w:val="20"/>
          <w:szCs w:val="20"/>
        </w:rPr>
      </w:pPr>
    </w:p>
    <w:p w:rsidR="00C33667" w:rsidRPr="00574F91" w:rsidRDefault="00C33667" w:rsidP="0048248D">
      <w:pPr>
        <w:spacing w:line="360" w:lineRule="auto"/>
        <w:jc w:val="both"/>
        <w:rPr>
          <w:rFonts w:ascii="Verdana" w:hAnsi="Verdana" w:cs="Verdana"/>
          <w:sz w:val="20"/>
          <w:szCs w:val="20"/>
        </w:rPr>
      </w:pPr>
      <w:r w:rsidRPr="00574F91">
        <w:rPr>
          <w:rFonts w:ascii="Verdana" w:hAnsi="Verdana" w:cs="Verdana"/>
          <w:sz w:val="20"/>
          <w:szCs w:val="20"/>
        </w:rPr>
        <w:t xml:space="preserve">Horregatik, </w:t>
      </w:r>
      <w:r w:rsidRPr="00574F91">
        <w:rPr>
          <w:rFonts w:ascii="Verdana" w:hAnsi="Verdana" w:cs="Verdana"/>
          <w:b/>
          <w:bCs/>
          <w:sz w:val="20"/>
          <w:szCs w:val="20"/>
        </w:rPr>
        <w:t>neurri zuzentzaile</w:t>
      </w:r>
      <w:r w:rsidRPr="00574F91">
        <w:rPr>
          <w:rFonts w:ascii="Verdana" w:hAnsi="Verdana" w:cs="Verdana"/>
          <w:sz w:val="20"/>
          <w:szCs w:val="20"/>
        </w:rPr>
        <w:t xml:space="preserve"> hau aplikatu zaio:</w:t>
      </w:r>
    </w:p>
    <w:p w:rsidR="005F5176" w:rsidRPr="005F5176" w:rsidRDefault="005F5176" w:rsidP="005F5176">
      <w:pPr>
        <w:spacing w:after="120" w:line="360" w:lineRule="auto"/>
        <w:jc w:val="both"/>
        <w:rPr>
          <w:rFonts w:ascii="Verdana" w:hAnsi="Verdana"/>
          <w:sz w:val="20"/>
          <w:szCs w:val="20"/>
        </w:rPr>
      </w:pPr>
      <w:r w:rsidRPr="005F5176">
        <w:rPr>
          <w:rFonts w:ascii="Verdana" w:hAnsi="Verdana"/>
          <w:sz w:val="20"/>
          <w:szCs w:val="20"/>
        </w:rPr>
        <w:t>………………………………………………………………………………………………………………………………………………………….</w:t>
      </w:r>
    </w:p>
    <w:p w:rsidR="00C33667" w:rsidRPr="00574F91" w:rsidRDefault="00C33667" w:rsidP="0048248D">
      <w:pPr>
        <w:spacing w:line="360" w:lineRule="auto"/>
        <w:jc w:val="both"/>
        <w:rPr>
          <w:rFonts w:ascii="Verdana" w:hAnsi="Verdana" w:cs="Verdana"/>
          <w:b/>
          <w:bCs/>
          <w:spacing w:val="3"/>
          <w:sz w:val="20"/>
          <w:szCs w:val="20"/>
        </w:rPr>
      </w:pPr>
      <w:r w:rsidRPr="00574F91">
        <w:rPr>
          <w:rFonts w:ascii="Verdana" w:hAnsi="Verdana" w:cs="Verdana"/>
          <w:sz w:val="20"/>
          <w:szCs w:val="20"/>
        </w:rPr>
        <w:t xml:space="preserve">Zuen seme/alabarentzat eta Ikastetxearen jarduera onarentzat kaltegarria den jokabide hau berriro gerta ez dadin laguntza eskatu nahi dizuet, eta gogorarazten dizuet horrelako portaerak errepikatzea ikastetxeko </w:t>
      </w:r>
      <w:r w:rsidRPr="00574F91">
        <w:rPr>
          <w:rFonts w:ascii="Verdana" w:hAnsi="Verdana" w:cs="Verdana"/>
          <w:b/>
          <w:bCs/>
          <w:sz w:val="20"/>
          <w:szCs w:val="20"/>
        </w:rPr>
        <w:t>bizikidetzaren kontrako jokabide</w:t>
      </w:r>
      <w:r w:rsidRPr="00574F91">
        <w:rPr>
          <w:rFonts w:ascii="Verdana" w:hAnsi="Verdana" w:cs="Verdana"/>
          <w:sz w:val="20"/>
          <w:szCs w:val="20"/>
        </w:rPr>
        <w:t xml:space="preserve"> gisa har daitekeela, 31.1.m artikuluaren arabera).</w:t>
      </w:r>
      <w:r w:rsidRPr="00574F91">
        <w:rPr>
          <w:rFonts w:ascii="Verdana" w:hAnsi="Verdana" w:cs="Verdana"/>
          <w:b/>
          <w:bCs/>
          <w:spacing w:val="3"/>
          <w:sz w:val="20"/>
          <w:szCs w:val="20"/>
        </w:rPr>
        <w:t xml:space="preserve"> </w:t>
      </w:r>
    </w:p>
    <w:p w:rsidR="00C33667" w:rsidRPr="00574F91" w:rsidRDefault="00C33667" w:rsidP="0048248D">
      <w:pPr>
        <w:spacing w:line="360" w:lineRule="auto"/>
        <w:jc w:val="both"/>
        <w:rPr>
          <w:rFonts w:ascii="Verdana" w:hAnsi="Verdana" w:cs="Verdana"/>
          <w:sz w:val="20"/>
          <w:szCs w:val="20"/>
        </w:rPr>
      </w:pPr>
      <w:r w:rsidRPr="00574F91">
        <w:rPr>
          <w:rFonts w:ascii="Verdana" w:hAnsi="Verdana" w:cs="Verdana"/>
          <w:sz w:val="20"/>
          <w:szCs w:val="20"/>
        </w:rPr>
        <w:t>Adeitasunez agurtzen zaituzte,</w:t>
      </w:r>
    </w:p>
    <w:p w:rsidR="005F5176" w:rsidRPr="00A36F78" w:rsidRDefault="005F5176" w:rsidP="005F5176">
      <w:pPr>
        <w:widowControl w:val="0"/>
        <w:autoSpaceDE w:val="0"/>
        <w:autoSpaceDN w:val="0"/>
        <w:adjustRightInd w:val="0"/>
        <w:jc w:val="center"/>
        <w:rPr>
          <w:rFonts w:ascii="Verdana" w:hAnsi="Verdana" w:cs="Verdana"/>
          <w:bCs/>
          <w:sz w:val="20"/>
          <w:szCs w:val="20"/>
        </w:rPr>
      </w:pPr>
      <w:r>
        <w:rPr>
          <w:rFonts w:ascii="Verdana" w:hAnsi="Verdana" w:cs="Verdana"/>
          <w:bCs/>
          <w:sz w:val="20"/>
          <w:szCs w:val="20"/>
        </w:rPr>
        <w:t>………….</w:t>
      </w:r>
      <w:r w:rsidRPr="00A36F78">
        <w:rPr>
          <w:rFonts w:ascii="Verdana" w:hAnsi="Verdana" w:cs="Verdana"/>
          <w:bCs/>
          <w:sz w:val="20"/>
          <w:szCs w:val="20"/>
        </w:rPr>
        <w:t>………….(e)n, 2….(e)ko ………..aren ….(e)(a)n</w:t>
      </w:r>
    </w:p>
    <w:p w:rsidR="00C33667" w:rsidRPr="005904FC" w:rsidRDefault="00C33667" w:rsidP="00C33667">
      <w:pPr>
        <w:jc w:val="center"/>
        <w:rPr>
          <w:rFonts w:ascii="Verdana" w:hAnsi="Verdana" w:cs="Verdana"/>
          <w:bCs/>
          <w:sz w:val="20"/>
          <w:szCs w:val="20"/>
        </w:rPr>
      </w:pPr>
    </w:p>
    <w:p w:rsidR="00C33667" w:rsidRPr="005904FC" w:rsidRDefault="00C33667" w:rsidP="00C33667">
      <w:pPr>
        <w:jc w:val="center"/>
        <w:rPr>
          <w:rFonts w:ascii="Verdana" w:hAnsi="Verdana" w:cs="Verdana"/>
          <w:bCs/>
          <w:sz w:val="20"/>
          <w:szCs w:val="20"/>
        </w:rPr>
      </w:pPr>
      <w:r w:rsidRPr="005904FC">
        <w:rPr>
          <w:rFonts w:ascii="Verdana" w:hAnsi="Verdana" w:cs="Verdana"/>
          <w:bCs/>
          <w:sz w:val="20"/>
          <w:szCs w:val="20"/>
        </w:rPr>
        <w:t>Irakaslea: ………………………………..</w:t>
      </w:r>
    </w:p>
    <w:p w:rsidR="00C33667" w:rsidRPr="005904FC" w:rsidRDefault="00C33667" w:rsidP="00C33667">
      <w:pPr>
        <w:jc w:val="center"/>
        <w:rPr>
          <w:rFonts w:ascii="Verdana" w:hAnsi="Verdana" w:cs="Verdana"/>
          <w:bCs/>
          <w:sz w:val="20"/>
          <w:szCs w:val="20"/>
        </w:rPr>
      </w:pPr>
    </w:p>
    <w:p w:rsidR="00C33667" w:rsidRPr="005904FC" w:rsidRDefault="00C33667" w:rsidP="00C33667">
      <w:pPr>
        <w:jc w:val="center"/>
        <w:rPr>
          <w:rFonts w:ascii="Verdana" w:hAnsi="Verdana" w:cs="Verdana"/>
          <w:bCs/>
          <w:sz w:val="20"/>
          <w:szCs w:val="20"/>
        </w:rPr>
      </w:pPr>
    </w:p>
    <w:p w:rsidR="00C33667" w:rsidRDefault="00C33667" w:rsidP="00C33667">
      <w:pPr>
        <w:jc w:val="center"/>
        <w:rPr>
          <w:rFonts w:ascii="Verdana" w:hAnsi="Verdana" w:cs="Verdana"/>
          <w:bCs/>
          <w:sz w:val="20"/>
          <w:szCs w:val="20"/>
        </w:rPr>
      </w:pPr>
    </w:p>
    <w:p w:rsidR="005904FC" w:rsidRPr="005904FC" w:rsidRDefault="005904FC" w:rsidP="00C33667">
      <w:pPr>
        <w:jc w:val="center"/>
        <w:rPr>
          <w:rFonts w:ascii="Verdana" w:hAnsi="Verdana" w:cs="Verdana"/>
          <w:bCs/>
          <w:sz w:val="20"/>
          <w:szCs w:val="20"/>
        </w:rPr>
      </w:pPr>
    </w:p>
    <w:p w:rsidR="00C33667" w:rsidRPr="005904FC" w:rsidRDefault="005904FC" w:rsidP="00C33667">
      <w:pPr>
        <w:jc w:val="center"/>
        <w:rPr>
          <w:rFonts w:ascii="Verdana" w:hAnsi="Verdana" w:cs="Verdana"/>
          <w:bCs/>
          <w:sz w:val="20"/>
          <w:szCs w:val="20"/>
        </w:rPr>
      </w:pPr>
      <w:r>
        <w:rPr>
          <w:rFonts w:ascii="Verdana" w:hAnsi="Verdana" w:cs="Verdana"/>
          <w:bCs/>
          <w:sz w:val="20"/>
          <w:szCs w:val="20"/>
        </w:rPr>
        <w:t>Izpta.</w:t>
      </w:r>
      <w:r w:rsidR="00C33667" w:rsidRPr="005904FC">
        <w:rPr>
          <w:rFonts w:ascii="Verdana" w:hAnsi="Verdana" w:cs="Verdana"/>
          <w:bCs/>
          <w:sz w:val="20"/>
          <w:szCs w:val="20"/>
        </w:rPr>
        <w:t>:……………………………….</w:t>
      </w:r>
    </w:p>
    <w:p w:rsidR="00C33667" w:rsidRPr="005904FC" w:rsidRDefault="00C33667" w:rsidP="00C33667">
      <w:pPr>
        <w:widowControl w:val="0"/>
        <w:autoSpaceDE w:val="0"/>
        <w:autoSpaceDN w:val="0"/>
        <w:adjustRightInd w:val="0"/>
        <w:rPr>
          <w:rFonts w:ascii="Verdana" w:hAnsi="Verdana" w:cs="Verdana"/>
          <w:sz w:val="20"/>
          <w:szCs w:val="20"/>
        </w:rPr>
      </w:pPr>
    </w:p>
    <w:p w:rsidR="00C33667" w:rsidRPr="00574F91" w:rsidRDefault="00C33667" w:rsidP="00C33667">
      <w:pPr>
        <w:spacing w:before="400"/>
        <w:rPr>
          <w:rFonts w:ascii="Verdana" w:hAnsi="Verdana" w:cs="Verdana"/>
          <w:b/>
          <w:bCs/>
          <w:sz w:val="20"/>
          <w:szCs w:val="20"/>
        </w:rPr>
      </w:pPr>
      <w:r w:rsidRPr="00574F91">
        <w:rPr>
          <w:rFonts w:ascii="Verdana" w:hAnsi="Verdana"/>
          <w:noProof/>
          <w:snapToGrid/>
        </w:rPr>
        <w:pict>
          <v:line id="_x0000_s1151" style="position:absolute;z-index:10;mso-wrap-distance-left:0;mso-wrap-distance-right:0" from="0,5.3pt" to="447.55pt,5.3pt" strokeweight="1.2pt">
            <v:stroke dashstyle="1 1"/>
            <w10:wrap type="square"/>
          </v:line>
        </w:pict>
      </w:r>
      <w:r w:rsidRPr="00574F91">
        <w:rPr>
          <w:rFonts w:ascii="Verdana" w:hAnsi="Verdana" w:cs="Verdana"/>
          <w:b/>
          <w:bCs/>
          <w:sz w:val="20"/>
          <w:szCs w:val="20"/>
        </w:rPr>
        <w:t>Jaso dut jakinarazpena:</w:t>
      </w:r>
    </w:p>
    <w:p w:rsidR="00C33667" w:rsidRPr="00574F91" w:rsidRDefault="00C33667" w:rsidP="00AC67B9">
      <w:pPr>
        <w:spacing w:before="240"/>
        <w:rPr>
          <w:rFonts w:ascii="Verdana" w:hAnsi="Verdana" w:cs="Verdana"/>
          <w:sz w:val="20"/>
          <w:szCs w:val="20"/>
        </w:rPr>
      </w:pPr>
      <w:r w:rsidRPr="00574F91">
        <w:rPr>
          <w:rFonts w:ascii="Verdana" w:hAnsi="Verdana" w:cs="Verdana"/>
          <w:sz w:val="20"/>
          <w:szCs w:val="20"/>
        </w:rPr>
        <w:t xml:space="preserve">Hartzailea: </w:t>
      </w:r>
      <w:r w:rsidR="005F5176">
        <w:rPr>
          <w:rFonts w:ascii="Verdana" w:hAnsi="Verdana"/>
          <w:sz w:val="20"/>
          <w:szCs w:val="20"/>
          <w:lang w:val="es-ES"/>
        </w:rPr>
        <w:t>……………………………………………………………………………………………</w:t>
      </w:r>
    </w:p>
    <w:p w:rsidR="00C33667" w:rsidRPr="00574F91" w:rsidRDefault="00C33667" w:rsidP="00AC67B9">
      <w:pPr>
        <w:spacing w:before="240"/>
        <w:jc w:val="both"/>
        <w:rPr>
          <w:rFonts w:ascii="Verdana" w:hAnsi="Verdana" w:cs="Verdana"/>
          <w:sz w:val="20"/>
          <w:szCs w:val="20"/>
        </w:rPr>
      </w:pPr>
      <w:r w:rsidRPr="00574F91">
        <w:rPr>
          <w:rFonts w:ascii="Verdana" w:hAnsi="Verdana" w:cs="Verdana"/>
          <w:sz w:val="20"/>
          <w:szCs w:val="20"/>
        </w:rPr>
        <w:t>Aitaren, amaren edo legezko tutorearen (adinduna bada, interesatuaren) izenpea</w:t>
      </w:r>
    </w:p>
    <w:p w:rsidR="00C33667" w:rsidRPr="00574F91" w:rsidRDefault="00C33667" w:rsidP="00AC67B9">
      <w:pPr>
        <w:spacing w:before="240"/>
        <w:rPr>
          <w:rFonts w:ascii="Verdana" w:hAnsi="Verdana" w:cs="Verdana"/>
          <w:sz w:val="20"/>
          <w:szCs w:val="20"/>
        </w:rPr>
      </w:pPr>
      <w:r w:rsidRPr="00574F91">
        <w:rPr>
          <w:rFonts w:ascii="Verdana" w:hAnsi="Verdana" w:cs="Verdana"/>
          <w:sz w:val="20"/>
          <w:szCs w:val="20"/>
        </w:rPr>
        <w:t xml:space="preserve">Jaso den </w:t>
      </w:r>
      <w:r w:rsidR="00AC67B9">
        <w:rPr>
          <w:rFonts w:ascii="Verdana" w:hAnsi="Verdana" w:cs="Verdana"/>
          <w:sz w:val="20"/>
          <w:szCs w:val="20"/>
        </w:rPr>
        <w:t xml:space="preserve">eguna: </w:t>
      </w:r>
      <w:r w:rsidR="005F5176">
        <w:rPr>
          <w:rFonts w:ascii="Verdana" w:hAnsi="Verdana"/>
          <w:sz w:val="20"/>
          <w:szCs w:val="20"/>
          <w:lang w:val="es-ES"/>
        </w:rPr>
        <w:t>…………………………………………………</w:t>
      </w:r>
    </w:p>
    <w:p w:rsidR="00C33667" w:rsidRPr="00574F91" w:rsidRDefault="00C33667" w:rsidP="0045783C">
      <w:pPr>
        <w:widowControl w:val="0"/>
        <w:autoSpaceDE w:val="0"/>
        <w:autoSpaceDN w:val="0"/>
        <w:adjustRightInd w:val="0"/>
        <w:spacing w:before="120" w:line="276" w:lineRule="auto"/>
        <w:jc w:val="both"/>
        <w:rPr>
          <w:rFonts w:ascii="Verdana" w:hAnsi="Verdana" w:cs="Verdana"/>
          <w:b/>
          <w:bCs/>
          <w:sz w:val="20"/>
          <w:szCs w:val="20"/>
        </w:rPr>
      </w:pPr>
      <w:r w:rsidRPr="00574F91">
        <w:rPr>
          <w:rFonts w:ascii="Verdana" w:hAnsi="Verdana" w:cs="Verdana"/>
          <w:i/>
          <w:iCs/>
          <w:sz w:val="16"/>
          <w:szCs w:val="16"/>
        </w:rPr>
        <w:t>Oharra: Jakinarazpen hau helaraziko zaie interesatuei (guraso, legezko tutore edo, adinduna bada, ikasleari) ikastetxe honetako Antolakuntza eta Jarduera Araudiak edo Barne Araudiak zehazten dituen bideei jarraituz</w:t>
      </w:r>
      <w:r w:rsidR="005904FC">
        <w:rPr>
          <w:rFonts w:ascii="Verdana" w:hAnsi="Verdana" w:cs="Verdana"/>
          <w:i/>
          <w:iCs/>
          <w:sz w:val="16"/>
          <w:szCs w:val="16"/>
        </w:rPr>
        <w:t>.</w:t>
      </w:r>
      <w:r w:rsidRPr="00574F91">
        <w:rPr>
          <w:rFonts w:ascii="Verdana" w:hAnsi="Verdana" w:cs="Verdana"/>
          <w:b/>
          <w:bCs/>
          <w:sz w:val="20"/>
          <w:szCs w:val="20"/>
        </w:rPr>
        <w:br w:type="page"/>
      </w:r>
    </w:p>
    <w:p w:rsidR="00252A9B" w:rsidRPr="00252A9B" w:rsidRDefault="00C33667" w:rsidP="00252A9B">
      <w:pPr>
        <w:pStyle w:val="Ttulo2"/>
        <w:spacing w:after="240" w:line="276" w:lineRule="auto"/>
        <w:jc w:val="center"/>
        <w:rPr>
          <w:rFonts w:ascii="Verdana" w:hAnsi="Verdana" w:cs="Verdana"/>
          <w:sz w:val="22"/>
          <w:szCs w:val="22"/>
          <w:u w:val="single"/>
        </w:rPr>
      </w:pPr>
      <w:r w:rsidRPr="00252A9B">
        <w:rPr>
          <w:rFonts w:ascii="Verdana" w:hAnsi="Verdana" w:cs="Verdana"/>
          <w:sz w:val="22"/>
          <w:szCs w:val="22"/>
          <w:u w:val="single"/>
        </w:rPr>
        <w:t>II. ERANSKINA</w:t>
      </w:r>
    </w:p>
    <w:p w:rsidR="00C33667" w:rsidRPr="00252A9B" w:rsidRDefault="00C33667" w:rsidP="004126D1">
      <w:pPr>
        <w:pStyle w:val="Ttulo2"/>
        <w:spacing w:line="276" w:lineRule="auto"/>
        <w:jc w:val="center"/>
        <w:rPr>
          <w:rFonts w:ascii="Verdana" w:hAnsi="Verdana" w:cs="Verdana"/>
          <w:sz w:val="22"/>
          <w:szCs w:val="22"/>
        </w:rPr>
      </w:pPr>
      <w:r w:rsidRPr="00252A9B">
        <w:rPr>
          <w:rFonts w:ascii="Verdana" w:hAnsi="Verdana" w:cs="Verdana"/>
          <w:sz w:val="22"/>
          <w:szCs w:val="22"/>
        </w:rPr>
        <w:t>BIZIKIDETZAREN KONTRAKO JOKABIDEAGATIK</w:t>
      </w:r>
      <w:r w:rsidR="00E135D3" w:rsidRPr="00252A9B">
        <w:rPr>
          <w:rFonts w:ascii="Verdana" w:hAnsi="Verdana" w:cs="Verdana"/>
          <w:sz w:val="22"/>
          <w:szCs w:val="22"/>
        </w:rPr>
        <w:t xml:space="preserve"> EDO </w:t>
      </w:r>
      <w:r w:rsidRPr="00252A9B">
        <w:rPr>
          <w:rFonts w:ascii="Verdana" w:hAnsi="Verdana" w:cs="Verdana"/>
          <w:sz w:val="22"/>
          <w:szCs w:val="22"/>
        </w:rPr>
        <w:t>BIZIKIDETZARI KALTE LARRIA EGITEN DION JOKABIDEAGATIK (marratu zein ez den) PROZEDURA ZUZEN</w:t>
      </w:r>
      <w:r w:rsidR="00B50F84" w:rsidRPr="00252A9B">
        <w:rPr>
          <w:rFonts w:ascii="Verdana" w:hAnsi="Verdana" w:cs="Verdana"/>
          <w:sz w:val="22"/>
          <w:szCs w:val="22"/>
        </w:rPr>
        <w:t xml:space="preserve">TZAILEA HASI IZANA JAKINARAZTEA </w:t>
      </w:r>
      <w:r w:rsidRPr="00252A9B">
        <w:rPr>
          <w:rFonts w:ascii="Verdana" w:hAnsi="Verdana" w:cs="Verdana"/>
          <w:sz w:val="22"/>
          <w:szCs w:val="22"/>
        </w:rPr>
        <w:t xml:space="preserve">(Prozedura Arruntaren 59. eta 60. art. eta </w:t>
      </w:r>
      <w:r w:rsidR="00FD0B40" w:rsidRPr="00252A9B">
        <w:rPr>
          <w:rFonts w:ascii="Verdana" w:hAnsi="Verdana" w:cs="Verdana"/>
          <w:sz w:val="22"/>
          <w:szCs w:val="22"/>
        </w:rPr>
        <w:t>Ohiz kanpoko</w:t>
      </w:r>
      <w:r w:rsidR="004805FC" w:rsidRPr="00252A9B">
        <w:rPr>
          <w:rFonts w:ascii="Verdana" w:hAnsi="Verdana" w:cs="Verdana"/>
          <w:sz w:val="22"/>
          <w:szCs w:val="22"/>
        </w:rPr>
        <w:t xml:space="preserve"> Prozeduraren 70. eta 72. art.)</w:t>
      </w:r>
    </w:p>
    <w:p w:rsidR="00C33667" w:rsidRPr="00574F91" w:rsidRDefault="00C33667" w:rsidP="00C33667">
      <w:pPr>
        <w:rPr>
          <w:rFonts w:ascii="Verdana" w:hAnsi="Verdana" w:cs="Verdana"/>
          <w:sz w:val="20"/>
          <w:szCs w:val="20"/>
        </w:rPr>
      </w:pPr>
    </w:p>
    <w:p w:rsidR="00C33667" w:rsidRDefault="00C33667" w:rsidP="00AC67B9">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w:t>
      </w:r>
      <w:r w:rsidR="0048248D">
        <w:rPr>
          <w:rFonts w:ascii="Verdana" w:hAnsi="Verdana" w:cs="Verdana"/>
          <w:sz w:val="20"/>
          <w:szCs w:val="20"/>
        </w:rPr>
        <w:t>……………………………………………………………</w:t>
      </w:r>
      <w:r w:rsidR="00252A9B">
        <w:rPr>
          <w:rFonts w:ascii="Verdana" w:hAnsi="Verdana" w:cs="Verdana"/>
          <w:sz w:val="20"/>
          <w:szCs w:val="20"/>
        </w:rPr>
        <w:t>…………………………………………..</w:t>
      </w:r>
      <w:r w:rsidR="0048248D">
        <w:rPr>
          <w:rFonts w:ascii="Verdana" w:hAnsi="Verdana" w:cs="Verdana"/>
          <w:sz w:val="20"/>
          <w:szCs w:val="20"/>
        </w:rPr>
        <w:t>…</w:t>
      </w:r>
      <w:r w:rsidRPr="00574F91">
        <w:rPr>
          <w:rFonts w:ascii="Verdana" w:hAnsi="Verdana" w:cs="Verdana"/>
          <w:sz w:val="20"/>
          <w:szCs w:val="20"/>
        </w:rPr>
        <w:t xml:space="preserve">……… Jaunak/Andreak, </w:t>
      </w:r>
      <w:r w:rsidRPr="00574F91">
        <w:rPr>
          <w:rFonts w:ascii="Verdana" w:hAnsi="Verdana" w:cs="Verdana"/>
          <w:i/>
          <w:iCs/>
          <w:sz w:val="20"/>
          <w:szCs w:val="20"/>
        </w:rPr>
        <w:t>…………………….……..</w:t>
      </w:r>
      <w:r w:rsidRPr="00574F91">
        <w:rPr>
          <w:rFonts w:ascii="Verdana" w:hAnsi="Verdana" w:cs="Verdana"/>
          <w:sz w:val="20"/>
          <w:szCs w:val="20"/>
        </w:rPr>
        <w:t xml:space="preserve"> </w:t>
      </w:r>
      <w:r w:rsidR="0048248D">
        <w:rPr>
          <w:rFonts w:ascii="Verdana" w:hAnsi="Verdana" w:cs="Verdana"/>
          <w:sz w:val="20"/>
          <w:szCs w:val="20"/>
        </w:rPr>
        <w:t>i</w:t>
      </w:r>
      <w:r w:rsidRPr="00574F91">
        <w:rPr>
          <w:rFonts w:ascii="Verdana" w:hAnsi="Verdana" w:cs="Verdana"/>
          <w:sz w:val="20"/>
          <w:szCs w:val="20"/>
        </w:rPr>
        <w:t xml:space="preserve">kastetxeko </w:t>
      </w:r>
      <w:r w:rsidR="005904FC">
        <w:rPr>
          <w:rFonts w:ascii="Verdana" w:hAnsi="Verdana" w:cs="Verdana"/>
          <w:sz w:val="20"/>
          <w:szCs w:val="20"/>
        </w:rPr>
        <w:t>z</w:t>
      </w:r>
      <w:r w:rsidRPr="00574F91">
        <w:rPr>
          <w:rFonts w:ascii="Verdana" w:hAnsi="Verdana" w:cs="Verdana"/>
          <w:sz w:val="20"/>
          <w:szCs w:val="20"/>
        </w:rPr>
        <w:t>uzendariak, beharrezko informazioa jaso ondoren,</w:t>
      </w:r>
    </w:p>
    <w:p w:rsidR="00C33667" w:rsidRPr="00574F91" w:rsidRDefault="00C33667" w:rsidP="00D8294E">
      <w:pPr>
        <w:widowControl w:val="0"/>
        <w:autoSpaceDE w:val="0"/>
        <w:autoSpaceDN w:val="0"/>
        <w:adjustRightInd w:val="0"/>
        <w:spacing w:before="120"/>
        <w:jc w:val="center"/>
        <w:rPr>
          <w:rFonts w:ascii="Verdana" w:hAnsi="Verdana" w:cs="Verdana"/>
          <w:b/>
          <w:bCs/>
          <w:sz w:val="20"/>
          <w:szCs w:val="20"/>
        </w:rPr>
      </w:pPr>
      <w:r w:rsidRPr="00574F91">
        <w:rPr>
          <w:rFonts w:ascii="Verdana" w:hAnsi="Verdana" w:cs="Verdana"/>
          <w:b/>
          <w:bCs/>
          <w:sz w:val="20"/>
          <w:szCs w:val="20"/>
        </w:rPr>
        <w:t>ERABAKI DU</w:t>
      </w:r>
    </w:p>
    <w:p w:rsidR="00C33667" w:rsidRPr="00574F91" w:rsidRDefault="00C33667" w:rsidP="00252A9B">
      <w:pPr>
        <w:widowControl w:val="0"/>
        <w:autoSpaceDE w:val="0"/>
        <w:autoSpaceDN w:val="0"/>
        <w:adjustRightInd w:val="0"/>
        <w:spacing w:before="120" w:after="120"/>
        <w:ind w:left="1418" w:hanging="1418"/>
        <w:jc w:val="both"/>
        <w:rPr>
          <w:rFonts w:ascii="Verdana" w:hAnsi="Verdana" w:cs="Verdana"/>
          <w:b/>
          <w:bCs/>
          <w:sz w:val="20"/>
          <w:szCs w:val="20"/>
        </w:rPr>
      </w:pPr>
      <w:r w:rsidRPr="00574F91">
        <w:rPr>
          <w:rFonts w:ascii="Verdana" w:hAnsi="Verdana" w:cs="Verdana"/>
          <w:b/>
          <w:bCs/>
          <w:sz w:val="20"/>
          <w:szCs w:val="20"/>
        </w:rPr>
        <w:t xml:space="preserve">BAT.-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8176"/>
      </w:tblGrid>
      <w:tr w:rsidR="00C33667" w:rsidRPr="00574F91">
        <w:trPr>
          <w:jc w:val="center"/>
        </w:trPr>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C33667">
            <w:pPr>
              <w:widowControl w:val="0"/>
              <w:autoSpaceDE w:val="0"/>
              <w:autoSpaceDN w:val="0"/>
              <w:adjustRightInd w:val="0"/>
              <w:jc w:val="both"/>
              <w:rPr>
                <w:rFonts w:ascii="Verdana" w:hAnsi="Verdana" w:cs="Verdana"/>
                <w:b/>
                <w:bCs/>
                <w:sz w:val="20"/>
                <w:szCs w:val="20"/>
              </w:rPr>
            </w:pPr>
          </w:p>
        </w:tc>
        <w:tc>
          <w:tcPr>
            <w:tcW w:w="8176" w:type="dxa"/>
            <w:tcBorders>
              <w:top w:val="nil"/>
              <w:left w:val="single" w:sz="4" w:space="0" w:color="auto"/>
              <w:bottom w:val="nil"/>
              <w:right w:val="nil"/>
            </w:tcBorders>
          </w:tcPr>
          <w:p w:rsidR="00C33667" w:rsidRPr="00574F91" w:rsidRDefault="00C33667" w:rsidP="00C33667">
            <w:pPr>
              <w:widowControl w:val="0"/>
              <w:autoSpaceDE w:val="0"/>
              <w:autoSpaceDN w:val="0"/>
              <w:adjustRightInd w:val="0"/>
              <w:jc w:val="both"/>
              <w:rPr>
                <w:rFonts w:ascii="Verdana" w:hAnsi="Verdana" w:cs="Verdana"/>
                <w:b/>
                <w:bCs/>
                <w:sz w:val="20"/>
                <w:szCs w:val="20"/>
              </w:rPr>
            </w:pPr>
            <w:r w:rsidRPr="00574F91">
              <w:rPr>
                <w:rFonts w:ascii="Verdana" w:hAnsi="Verdana" w:cs="Verdana"/>
                <w:b/>
                <w:bCs/>
                <w:sz w:val="20"/>
                <w:szCs w:val="20"/>
              </w:rPr>
              <w:t>OHIKO PROZEDURA hastea. (IV. Kapitulua. Hirugarren Atala)</w:t>
            </w:r>
          </w:p>
          <w:p w:rsidR="00C33667" w:rsidRPr="00574F91" w:rsidRDefault="00C33667" w:rsidP="00C33667">
            <w:pPr>
              <w:widowControl w:val="0"/>
              <w:autoSpaceDE w:val="0"/>
              <w:autoSpaceDN w:val="0"/>
              <w:adjustRightInd w:val="0"/>
              <w:jc w:val="both"/>
              <w:rPr>
                <w:rFonts w:ascii="Verdana" w:hAnsi="Verdana" w:cs="Verdana"/>
                <w:b/>
                <w:bCs/>
                <w:sz w:val="20"/>
                <w:szCs w:val="20"/>
              </w:rPr>
            </w:pPr>
          </w:p>
        </w:tc>
      </w:tr>
      <w:tr w:rsidR="00C33667" w:rsidRPr="00574F91">
        <w:trPr>
          <w:trHeight w:val="406"/>
          <w:jc w:val="center"/>
        </w:trPr>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C33667">
            <w:pPr>
              <w:widowControl w:val="0"/>
              <w:autoSpaceDE w:val="0"/>
              <w:autoSpaceDN w:val="0"/>
              <w:adjustRightInd w:val="0"/>
              <w:jc w:val="both"/>
              <w:rPr>
                <w:rFonts w:ascii="Verdana" w:hAnsi="Verdana" w:cs="Verdana"/>
                <w:b/>
                <w:bCs/>
                <w:sz w:val="20"/>
                <w:szCs w:val="20"/>
              </w:rPr>
            </w:pPr>
          </w:p>
        </w:tc>
        <w:tc>
          <w:tcPr>
            <w:tcW w:w="8176" w:type="dxa"/>
            <w:tcBorders>
              <w:top w:val="nil"/>
              <w:left w:val="single" w:sz="4" w:space="0" w:color="auto"/>
              <w:bottom w:val="nil"/>
              <w:right w:val="nil"/>
            </w:tcBorders>
          </w:tcPr>
          <w:p w:rsidR="00C33667" w:rsidRPr="00574F91" w:rsidRDefault="005904FC" w:rsidP="005904FC">
            <w:pPr>
              <w:widowControl w:val="0"/>
              <w:autoSpaceDE w:val="0"/>
              <w:autoSpaceDN w:val="0"/>
              <w:adjustRightInd w:val="0"/>
              <w:jc w:val="both"/>
              <w:rPr>
                <w:rFonts w:ascii="Verdana" w:hAnsi="Verdana" w:cs="Verdana"/>
                <w:b/>
                <w:bCs/>
                <w:sz w:val="20"/>
                <w:szCs w:val="20"/>
              </w:rPr>
            </w:pPr>
            <w:r>
              <w:rPr>
                <w:rFonts w:ascii="Verdana" w:hAnsi="Verdana" w:cs="Verdana"/>
                <w:b/>
                <w:bCs/>
                <w:sz w:val="20"/>
                <w:szCs w:val="20"/>
              </w:rPr>
              <w:t>OHIZ KANPOKO</w:t>
            </w:r>
            <w:r w:rsidR="00C33667" w:rsidRPr="00574F91">
              <w:rPr>
                <w:rFonts w:ascii="Verdana" w:hAnsi="Verdana" w:cs="Verdana"/>
                <w:b/>
                <w:bCs/>
                <w:sz w:val="20"/>
                <w:szCs w:val="20"/>
              </w:rPr>
              <w:t xml:space="preserve"> PROZEDURA hastea. (IV. Kapitulua. Laugarren Atala)</w:t>
            </w:r>
          </w:p>
        </w:tc>
      </w:tr>
    </w:tbl>
    <w:p w:rsidR="00C33667" w:rsidRPr="00574F91" w:rsidRDefault="00C33667" w:rsidP="00C33667">
      <w:pPr>
        <w:widowControl w:val="0"/>
        <w:autoSpaceDE w:val="0"/>
        <w:autoSpaceDN w:val="0"/>
        <w:adjustRightInd w:val="0"/>
        <w:ind w:left="709" w:firstLine="709"/>
        <w:jc w:val="both"/>
        <w:rPr>
          <w:rFonts w:ascii="Verdana" w:hAnsi="Verdana" w:cs="Verdana"/>
          <w:b/>
          <w:bCs/>
          <w:sz w:val="20"/>
          <w:szCs w:val="20"/>
        </w:rPr>
      </w:pPr>
    </w:p>
    <w:p w:rsidR="00C33667" w:rsidRPr="00574F91" w:rsidRDefault="00C33667" w:rsidP="00AC67B9">
      <w:pPr>
        <w:spacing w:line="360" w:lineRule="auto"/>
        <w:jc w:val="both"/>
        <w:rPr>
          <w:rFonts w:ascii="Verdana" w:hAnsi="Verdana" w:cs="Verdana"/>
          <w:sz w:val="20"/>
          <w:szCs w:val="20"/>
        </w:rPr>
      </w:pPr>
      <w:r w:rsidRPr="00574F91">
        <w:rPr>
          <w:rFonts w:ascii="Verdana" w:hAnsi="Verdana" w:cs="Verdana"/>
          <w:b/>
          <w:bCs/>
          <w:sz w:val="20"/>
          <w:szCs w:val="20"/>
        </w:rPr>
        <w:t>bizikidetzaren kontrako jokabideak zuzentzeko/bizikidetzari kalte larria egiten dioten jokabideak zuzentzeko</w:t>
      </w:r>
      <w:r w:rsidRPr="00574F91">
        <w:rPr>
          <w:rFonts w:ascii="Verdana" w:hAnsi="Verdana" w:cs="Verdana"/>
          <w:sz w:val="20"/>
          <w:szCs w:val="20"/>
        </w:rPr>
        <w:t xml:space="preserve"> (marratu zein ez den), ikasle honi: ……</w:t>
      </w:r>
      <w:r w:rsidR="005904FC">
        <w:rPr>
          <w:rFonts w:ascii="Verdana" w:hAnsi="Verdana" w:cs="Verdana"/>
          <w:sz w:val="20"/>
          <w:szCs w:val="20"/>
        </w:rPr>
        <w:t>………………..</w:t>
      </w:r>
      <w:r w:rsidRPr="00574F91">
        <w:rPr>
          <w:rFonts w:ascii="Verdana" w:hAnsi="Verdana" w:cs="Verdana"/>
          <w:sz w:val="20"/>
          <w:szCs w:val="20"/>
        </w:rPr>
        <w:t>…………</w:t>
      </w:r>
      <w:r w:rsidR="00757437">
        <w:rPr>
          <w:rFonts w:ascii="Verdana" w:hAnsi="Verdana" w:cs="Verdana"/>
          <w:sz w:val="20"/>
          <w:szCs w:val="20"/>
        </w:rPr>
        <w:t>………………………………………………………………………………</w:t>
      </w:r>
      <w:r w:rsidRPr="00574F91">
        <w:rPr>
          <w:rFonts w:ascii="Verdana" w:hAnsi="Verdana" w:cs="Verdana"/>
          <w:sz w:val="20"/>
          <w:szCs w:val="20"/>
        </w:rPr>
        <w:t>…………...., ……..(e)ko ……… kurtsokoa, ustez honako hauek egin dituelako:</w:t>
      </w:r>
    </w:p>
    <w:p w:rsidR="00C33667" w:rsidRPr="00574F91" w:rsidRDefault="00252A9B" w:rsidP="00252A9B">
      <w:pPr>
        <w:spacing w:line="360" w:lineRule="auto"/>
        <w:jc w:val="both"/>
        <w:rPr>
          <w:rFonts w:ascii="Verdana" w:hAnsi="Verdana" w:cs="Verdana"/>
          <w:sz w:val="20"/>
          <w:szCs w:val="20"/>
        </w:rPr>
      </w:pPr>
      <w:r w:rsidRPr="0042670A">
        <w:rPr>
          <w:rFonts w:ascii="Verdana" w:hAnsi="Verdana"/>
          <w:sz w:val="20"/>
          <w:szCs w:val="20"/>
          <w:lang w:val="es-ES"/>
        </w:rPr>
        <w:t>……………………………………………………………</w:t>
      </w:r>
      <w:r>
        <w:rPr>
          <w:rFonts w:ascii="Verdana" w:hAnsi="Verdana"/>
          <w:sz w:val="20"/>
          <w:szCs w:val="20"/>
          <w:lang w:val="es-ES"/>
        </w:rPr>
        <w:t>………………………………………………………………………………………………………………………………………………………………………………………………………………………………………………………………………………………………………………………………………………………………………………………………………………………………………………………………………………………………………………………………………………………………………………………………………………………………………………………………………………………………………………………………………………………………………………………………………………………………………………………………………………………………………………………………………………………………………………………………………………………………………………………………………………………………………………………………………………………………………………………………………………………………………………………………………………………………………………………………………………………………………………………………………………………………………………………………………………………………………………………………………………………………………………………………………………………………………………………………………………………………………………………………………………………………………………………………………………………………………………………………………………………………………………………………………………………………………………………………………………………………………………………………………………………………………………………………………………………………………………………………………………………………………………………………………………………………………………………………………………………………………………………………………………………………………………………………………………………………………………………………………………………………………………………………………………………………………………………………………………………………………………………………………………………………………………………………………………………………………………………………………………………………………………………………………………………………………………………………………………………………………………………………………………………………………………………………………………………</w:t>
      </w:r>
    </w:p>
    <w:p w:rsidR="005904FC" w:rsidRDefault="005904FC" w:rsidP="00C33667">
      <w:pPr>
        <w:rPr>
          <w:rFonts w:ascii="Verdana" w:hAnsi="Verdana" w:cs="Verdana"/>
          <w:i/>
          <w:iCs/>
          <w:sz w:val="16"/>
          <w:szCs w:val="16"/>
        </w:rPr>
      </w:pPr>
    </w:p>
    <w:p w:rsidR="00C33667" w:rsidRPr="00574F91" w:rsidRDefault="00C33667" w:rsidP="00D8294E">
      <w:pPr>
        <w:spacing w:after="120"/>
        <w:rPr>
          <w:rFonts w:ascii="Verdana" w:hAnsi="Verdana" w:cs="Verdana"/>
          <w:i/>
          <w:iCs/>
          <w:sz w:val="16"/>
          <w:szCs w:val="16"/>
        </w:rPr>
      </w:pPr>
      <w:r w:rsidRPr="00574F91">
        <w:rPr>
          <w:rFonts w:ascii="Verdana" w:hAnsi="Verdana" w:cs="Verdana"/>
          <w:i/>
          <w:iCs/>
          <w:sz w:val="16"/>
          <w:szCs w:val="16"/>
        </w:rPr>
        <w:t>(Leporatzen zaizkion ekintza, portaera eta jokabideen deskripzio zehatza: eguna, ordua, lekua. Idazkiak bere oinarrian bat etorri behar du Dekretuan, Antolakuntza eta Jarduera Araudian edo Barne Araudian datozen jokabideekin).</w:t>
      </w:r>
    </w:p>
    <w:p w:rsidR="00252A9B" w:rsidRDefault="00252A9B" w:rsidP="00D8294E">
      <w:pPr>
        <w:widowControl w:val="0"/>
        <w:autoSpaceDE w:val="0"/>
        <w:autoSpaceDN w:val="0"/>
        <w:adjustRightInd w:val="0"/>
        <w:spacing w:after="120" w:line="360" w:lineRule="auto"/>
        <w:jc w:val="both"/>
        <w:rPr>
          <w:rFonts w:ascii="Verdana" w:hAnsi="Verdana" w:cs="Verdana"/>
          <w:b/>
          <w:bCs/>
          <w:sz w:val="20"/>
          <w:szCs w:val="20"/>
        </w:rPr>
      </w:pPr>
    </w:p>
    <w:p w:rsidR="00C33667" w:rsidRPr="00574F91" w:rsidRDefault="00C33667" w:rsidP="00D8294E">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 xml:space="preserve">Euskal Autonomia Erkidegoko unibertsitatez besteko ikastetxeetako ikasleen eskubideei eta betebeharrei buruzko </w:t>
      </w:r>
      <w:r w:rsidR="00FD0B40" w:rsidRPr="00574F91">
        <w:rPr>
          <w:rFonts w:ascii="Verdana" w:hAnsi="Verdana" w:cs="Verdana"/>
          <w:b/>
          <w:bCs/>
          <w:sz w:val="20"/>
          <w:szCs w:val="20"/>
        </w:rPr>
        <w:t>abenduaren</w:t>
      </w:r>
      <w:r w:rsidRPr="00574F91">
        <w:rPr>
          <w:rFonts w:ascii="Verdana" w:hAnsi="Verdana" w:cs="Verdana"/>
          <w:b/>
          <w:bCs/>
          <w:sz w:val="20"/>
          <w:szCs w:val="20"/>
        </w:rPr>
        <w:t xml:space="preserve"> </w:t>
      </w:r>
      <w:r w:rsidR="00FD0B40" w:rsidRPr="00574F91">
        <w:rPr>
          <w:rFonts w:ascii="Verdana" w:hAnsi="Verdana" w:cs="Verdana"/>
          <w:b/>
          <w:bCs/>
          <w:sz w:val="20"/>
          <w:szCs w:val="20"/>
        </w:rPr>
        <w:t>2</w:t>
      </w:r>
      <w:r w:rsidRPr="00574F91">
        <w:rPr>
          <w:rFonts w:ascii="Verdana" w:hAnsi="Verdana" w:cs="Verdana"/>
          <w:b/>
          <w:bCs/>
          <w:sz w:val="20"/>
          <w:szCs w:val="20"/>
        </w:rPr>
        <w:t xml:space="preserve">ko </w:t>
      </w:r>
      <w:r w:rsidR="00FD0B40" w:rsidRPr="00574F91">
        <w:rPr>
          <w:rFonts w:ascii="Verdana" w:hAnsi="Verdana" w:cs="Verdana"/>
          <w:b/>
          <w:bCs/>
          <w:sz w:val="20"/>
          <w:szCs w:val="20"/>
        </w:rPr>
        <w:t>201</w:t>
      </w:r>
      <w:r w:rsidRPr="00574F91">
        <w:rPr>
          <w:rFonts w:ascii="Verdana" w:hAnsi="Verdana" w:cs="Verdana"/>
          <w:b/>
          <w:bCs/>
          <w:sz w:val="20"/>
          <w:szCs w:val="20"/>
        </w:rPr>
        <w:t>/2008 Dekretua</w:t>
      </w:r>
      <w:r w:rsidRPr="00574F91">
        <w:rPr>
          <w:rFonts w:ascii="Verdana" w:hAnsi="Verdana" w:cs="Verdana"/>
          <w:sz w:val="20"/>
          <w:szCs w:val="20"/>
        </w:rPr>
        <w:t>ren IV. KAPITULUko hirugarren/laugarren atalak (marratu zein ez den) dioenaren ildotik,</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8285"/>
      </w:tblGrid>
      <w:tr w:rsidR="00C33667" w:rsidRPr="00574F91">
        <w:trPr>
          <w:jc w:val="center"/>
        </w:trPr>
        <w:tc>
          <w:tcPr>
            <w:tcW w:w="588" w:type="dxa"/>
            <w:tcBorders>
              <w:top w:val="single" w:sz="4" w:space="0" w:color="auto"/>
              <w:left w:val="single" w:sz="4" w:space="0" w:color="auto"/>
              <w:bottom w:val="single" w:sz="4" w:space="0" w:color="auto"/>
              <w:right w:val="single" w:sz="4" w:space="0" w:color="auto"/>
            </w:tcBorders>
          </w:tcPr>
          <w:p w:rsidR="00C33667" w:rsidRPr="00574F91" w:rsidRDefault="00C33667" w:rsidP="00C33667">
            <w:pPr>
              <w:widowControl w:val="0"/>
              <w:autoSpaceDE w:val="0"/>
              <w:autoSpaceDN w:val="0"/>
              <w:adjustRightInd w:val="0"/>
              <w:jc w:val="both"/>
              <w:rPr>
                <w:rFonts w:ascii="Verdana" w:hAnsi="Verdana" w:cs="Verdana"/>
                <w:sz w:val="20"/>
                <w:szCs w:val="20"/>
              </w:rPr>
            </w:pPr>
          </w:p>
        </w:tc>
        <w:tc>
          <w:tcPr>
            <w:tcW w:w="8285" w:type="dxa"/>
            <w:tcBorders>
              <w:top w:val="single" w:sz="4" w:space="0" w:color="auto"/>
              <w:left w:val="single" w:sz="4" w:space="0" w:color="auto"/>
              <w:bottom w:val="single" w:sz="4" w:space="0" w:color="auto"/>
              <w:right w:val="single" w:sz="4" w:space="0" w:color="auto"/>
            </w:tcBorders>
          </w:tcPr>
          <w:p w:rsidR="00C33667" w:rsidRPr="00574F91" w:rsidRDefault="00C33667" w:rsidP="00F33669">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 xml:space="preserve">Aipatutako jokabidea </w:t>
            </w:r>
            <w:r w:rsidRPr="00574F91">
              <w:rPr>
                <w:rFonts w:ascii="Verdana" w:hAnsi="Verdana" w:cs="Verdana"/>
                <w:b/>
                <w:bCs/>
                <w:sz w:val="20"/>
                <w:szCs w:val="20"/>
              </w:rPr>
              <w:t xml:space="preserve">bizikidetzaren kontrako jokabideen </w:t>
            </w:r>
            <w:r w:rsidRPr="00574F91">
              <w:rPr>
                <w:rFonts w:ascii="Verdana" w:hAnsi="Verdana" w:cs="Verdana"/>
                <w:sz w:val="20"/>
                <w:szCs w:val="20"/>
              </w:rPr>
              <w:t>31. artikuluaren …. paragrafoan dator (</w:t>
            </w:r>
            <w:r w:rsidRPr="00574F91">
              <w:rPr>
                <w:rFonts w:ascii="Verdana" w:hAnsi="Verdana" w:cs="Verdana"/>
                <w:i/>
                <w:iCs/>
                <w:sz w:val="20"/>
                <w:szCs w:val="20"/>
              </w:rPr>
              <w:t>aipatu</w:t>
            </w:r>
            <w:r w:rsidRPr="00574F91">
              <w:rPr>
                <w:rFonts w:ascii="Verdana" w:hAnsi="Verdana" w:cs="Verdana"/>
                <w:sz w:val="20"/>
                <w:szCs w:val="20"/>
              </w:rPr>
              <w:t>), eta 35. artikuluaren … paragrafoan (</w:t>
            </w:r>
            <w:r w:rsidRPr="00574F91">
              <w:rPr>
                <w:rFonts w:ascii="Verdana" w:hAnsi="Verdana" w:cs="Verdana"/>
                <w:i/>
                <w:iCs/>
                <w:sz w:val="20"/>
                <w:szCs w:val="20"/>
              </w:rPr>
              <w:t>aipatu</w:t>
            </w:r>
            <w:r w:rsidRPr="00574F91">
              <w:rPr>
                <w:rFonts w:ascii="Verdana" w:hAnsi="Verdana" w:cs="Verdana"/>
                <w:sz w:val="20"/>
                <w:szCs w:val="20"/>
              </w:rPr>
              <w:t>) zehaztutako neurrien bidez zuzendu ahal izango da.</w:t>
            </w:r>
          </w:p>
        </w:tc>
      </w:tr>
      <w:tr w:rsidR="00C33667" w:rsidRPr="00574F91">
        <w:trPr>
          <w:jc w:val="center"/>
        </w:trPr>
        <w:tc>
          <w:tcPr>
            <w:tcW w:w="588" w:type="dxa"/>
            <w:tcBorders>
              <w:top w:val="single" w:sz="4" w:space="0" w:color="auto"/>
              <w:left w:val="single" w:sz="4" w:space="0" w:color="auto"/>
              <w:bottom w:val="single" w:sz="4" w:space="0" w:color="auto"/>
              <w:right w:val="single" w:sz="4" w:space="0" w:color="auto"/>
            </w:tcBorders>
          </w:tcPr>
          <w:p w:rsidR="00C33667" w:rsidRPr="00574F91" w:rsidRDefault="00C33667" w:rsidP="00C33667">
            <w:pPr>
              <w:widowControl w:val="0"/>
              <w:autoSpaceDE w:val="0"/>
              <w:autoSpaceDN w:val="0"/>
              <w:adjustRightInd w:val="0"/>
              <w:jc w:val="both"/>
              <w:rPr>
                <w:rFonts w:ascii="Verdana" w:hAnsi="Verdana" w:cs="Verdana"/>
                <w:sz w:val="20"/>
                <w:szCs w:val="20"/>
              </w:rPr>
            </w:pPr>
          </w:p>
        </w:tc>
        <w:tc>
          <w:tcPr>
            <w:tcW w:w="8285" w:type="dxa"/>
            <w:tcBorders>
              <w:top w:val="single" w:sz="4" w:space="0" w:color="auto"/>
              <w:left w:val="single" w:sz="4" w:space="0" w:color="auto"/>
              <w:bottom w:val="single" w:sz="4" w:space="0" w:color="auto"/>
              <w:right w:val="single" w:sz="4" w:space="0" w:color="auto"/>
            </w:tcBorders>
          </w:tcPr>
          <w:p w:rsidR="00C33667" w:rsidRPr="00574F91" w:rsidRDefault="00C33667" w:rsidP="00F33669">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 xml:space="preserve">Aipatutako jokabidea </w:t>
            </w:r>
            <w:r w:rsidRPr="00574F91">
              <w:rPr>
                <w:rFonts w:ascii="Verdana" w:hAnsi="Verdana" w:cs="Verdana"/>
                <w:b/>
                <w:bCs/>
                <w:sz w:val="20"/>
                <w:szCs w:val="20"/>
              </w:rPr>
              <w:t>bizikidetzari kalte larria egiten dioten jokabideen</w:t>
            </w:r>
            <w:r w:rsidRPr="00574F91">
              <w:rPr>
                <w:rFonts w:ascii="Verdana" w:hAnsi="Verdana" w:cs="Verdana"/>
                <w:sz w:val="20"/>
                <w:szCs w:val="20"/>
              </w:rPr>
              <w:t xml:space="preserve"> 32. artikuluaren …. paragrafoan dator (</w:t>
            </w:r>
            <w:r w:rsidRPr="00574F91">
              <w:rPr>
                <w:rFonts w:ascii="Verdana" w:hAnsi="Verdana" w:cs="Verdana"/>
                <w:i/>
                <w:iCs/>
                <w:sz w:val="20"/>
                <w:szCs w:val="20"/>
              </w:rPr>
              <w:t>aipatu</w:t>
            </w:r>
            <w:r w:rsidRPr="00574F91">
              <w:rPr>
                <w:rFonts w:ascii="Verdana" w:hAnsi="Verdana" w:cs="Verdana"/>
                <w:sz w:val="20"/>
                <w:szCs w:val="20"/>
              </w:rPr>
              <w:t>), eta 36. artikuluaren … paragrafoan eta hurrengoetan (</w:t>
            </w:r>
            <w:r w:rsidRPr="00574F91">
              <w:rPr>
                <w:rFonts w:ascii="Verdana" w:hAnsi="Verdana" w:cs="Verdana"/>
                <w:i/>
                <w:iCs/>
                <w:sz w:val="20"/>
                <w:szCs w:val="20"/>
              </w:rPr>
              <w:t>aipatu</w:t>
            </w:r>
            <w:r w:rsidRPr="00574F91">
              <w:rPr>
                <w:rFonts w:ascii="Verdana" w:hAnsi="Verdana" w:cs="Verdana"/>
                <w:sz w:val="20"/>
                <w:szCs w:val="20"/>
              </w:rPr>
              <w:t>) zehaztutako neurrien bidez zuzendu ahal izango da.</w:t>
            </w:r>
            <w:r w:rsidR="00AC67B9" w:rsidRPr="00574F91">
              <w:rPr>
                <w:rFonts w:ascii="Verdana" w:hAnsi="Verdana" w:cs="Verdana"/>
                <w:sz w:val="20"/>
                <w:szCs w:val="20"/>
              </w:rPr>
              <w:t xml:space="preserve"> </w:t>
            </w:r>
          </w:p>
        </w:tc>
      </w:tr>
    </w:tbl>
    <w:p w:rsidR="00C33667" w:rsidRPr="00574F91" w:rsidRDefault="00C33667" w:rsidP="00F33669">
      <w:pPr>
        <w:widowControl w:val="0"/>
        <w:autoSpaceDE w:val="0"/>
        <w:autoSpaceDN w:val="0"/>
        <w:adjustRightInd w:val="0"/>
        <w:spacing w:before="120" w:after="240"/>
        <w:jc w:val="both"/>
        <w:rPr>
          <w:rFonts w:ascii="Verdana" w:hAnsi="Verdana" w:cs="Verdana"/>
          <w:sz w:val="16"/>
          <w:szCs w:val="16"/>
        </w:rPr>
      </w:pPr>
      <w:r w:rsidRPr="00574F91">
        <w:rPr>
          <w:rFonts w:ascii="Verdana" w:hAnsi="Verdana" w:cs="Verdana"/>
          <w:i/>
          <w:iCs/>
          <w:sz w:val="16"/>
          <w:szCs w:val="16"/>
        </w:rPr>
        <w:t>(Jokabide hori ikastetxeko Antolakuntza eta Jarduera Araudian edo Barne Araudian jasota balego, aipatu egingo da).</w:t>
      </w:r>
    </w:p>
    <w:p w:rsidR="00C33667" w:rsidRPr="00574F91" w:rsidRDefault="00FD0B40" w:rsidP="00AC67B9">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201</w:t>
      </w:r>
      <w:r w:rsidR="00C33667" w:rsidRPr="00574F91">
        <w:rPr>
          <w:rFonts w:ascii="Verdana" w:hAnsi="Verdana" w:cs="Verdana"/>
          <w:sz w:val="20"/>
          <w:szCs w:val="20"/>
        </w:rPr>
        <w:t xml:space="preserve">/2008 Dekretuaren 50.3 artikuluak agintzen duenez, </w:t>
      </w:r>
      <w:r w:rsidR="00C33667" w:rsidRPr="00574F91">
        <w:rPr>
          <w:rFonts w:ascii="Verdana" w:hAnsi="Verdana" w:cs="Verdana"/>
          <w:b/>
          <w:bCs/>
          <w:sz w:val="20"/>
          <w:szCs w:val="20"/>
        </w:rPr>
        <w:t>ikastetxeko Zuzendariak du eskumena</w:t>
      </w:r>
      <w:r w:rsidR="00C33667" w:rsidRPr="00574F91">
        <w:rPr>
          <w:rFonts w:ascii="Verdana" w:hAnsi="Verdana" w:cs="Verdana"/>
          <w:sz w:val="20"/>
          <w:szCs w:val="20"/>
        </w:rPr>
        <w:t xml:space="preserve"> bizikidetzaren kontra doazen edo bizikidetzari kalte larria egiten dioten jokabideak zuzentzeko.</w:t>
      </w:r>
    </w:p>
    <w:p w:rsidR="00C33667" w:rsidRPr="00574F91" w:rsidRDefault="00C33667" w:rsidP="00AC67B9">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 xml:space="preserve">Prozedura hau bertan behera utz liteke jokabideak zuzentzeko </w:t>
      </w:r>
      <w:r w:rsidRPr="00574F91">
        <w:rPr>
          <w:rFonts w:ascii="Verdana" w:hAnsi="Verdana" w:cs="Verdana"/>
          <w:b/>
          <w:bCs/>
          <w:sz w:val="20"/>
          <w:szCs w:val="20"/>
        </w:rPr>
        <w:t>ordezko neurriak</w:t>
      </w:r>
      <w:r w:rsidRPr="00574F91">
        <w:rPr>
          <w:rFonts w:ascii="Verdana" w:hAnsi="Verdana" w:cs="Verdana"/>
          <w:sz w:val="20"/>
          <w:szCs w:val="20"/>
        </w:rPr>
        <w:t xml:space="preserve"> aplikatuz gero, Dekretuko Hirugarren Kapituluak zehazten duen moduan. Horien artean daude: </w:t>
      </w:r>
    </w:p>
    <w:p w:rsidR="00C33667" w:rsidRPr="00574F91" w:rsidRDefault="00C33667" w:rsidP="00AC67B9">
      <w:pPr>
        <w:widowControl w:val="0"/>
        <w:numPr>
          <w:ilvl w:val="0"/>
          <w:numId w:val="23"/>
        </w:numPr>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Ikasleak bere gogoz onartze</w:t>
      </w:r>
      <w:r w:rsidR="00F33669">
        <w:rPr>
          <w:rFonts w:ascii="Verdana" w:hAnsi="Verdana" w:cs="Verdana"/>
          <w:sz w:val="20"/>
          <w:szCs w:val="20"/>
        </w:rPr>
        <w:t>a heziketa-neurriak</w:t>
      </w:r>
      <w:r w:rsidR="008B08A8" w:rsidRPr="00574F91">
        <w:rPr>
          <w:rFonts w:ascii="Verdana" w:hAnsi="Verdana" w:cs="Verdana"/>
          <w:sz w:val="20"/>
          <w:szCs w:val="20"/>
        </w:rPr>
        <w:t xml:space="preserve"> (43. art.)</w:t>
      </w:r>
      <w:r w:rsidR="00F33669">
        <w:rPr>
          <w:rFonts w:ascii="Verdana" w:hAnsi="Verdana" w:cs="Verdana"/>
          <w:sz w:val="20"/>
          <w:szCs w:val="20"/>
        </w:rPr>
        <w:t>.</w:t>
      </w:r>
    </w:p>
    <w:p w:rsidR="00C33667" w:rsidRPr="00574F91" w:rsidRDefault="00F33669" w:rsidP="00AC67B9">
      <w:pPr>
        <w:widowControl w:val="0"/>
        <w:numPr>
          <w:ilvl w:val="0"/>
          <w:numId w:val="23"/>
        </w:numPr>
        <w:autoSpaceDE w:val="0"/>
        <w:autoSpaceDN w:val="0"/>
        <w:adjustRightInd w:val="0"/>
        <w:spacing w:line="360" w:lineRule="auto"/>
        <w:jc w:val="both"/>
        <w:rPr>
          <w:rFonts w:ascii="Verdana" w:hAnsi="Verdana" w:cs="Verdana"/>
          <w:sz w:val="20"/>
          <w:szCs w:val="20"/>
        </w:rPr>
      </w:pPr>
      <w:r>
        <w:rPr>
          <w:rFonts w:ascii="Verdana" w:hAnsi="Verdana" w:cs="Verdana"/>
          <w:sz w:val="20"/>
          <w:szCs w:val="20"/>
        </w:rPr>
        <w:t>Adiskidetzea</w:t>
      </w:r>
      <w:r w:rsidR="008B08A8" w:rsidRPr="00574F91">
        <w:rPr>
          <w:rFonts w:ascii="Verdana" w:hAnsi="Verdana" w:cs="Verdana"/>
          <w:sz w:val="20"/>
          <w:szCs w:val="20"/>
        </w:rPr>
        <w:t xml:space="preserve"> (44. art.).</w:t>
      </w:r>
    </w:p>
    <w:p w:rsidR="00C33667" w:rsidRPr="00574F91" w:rsidRDefault="00C33667" w:rsidP="00AC67B9">
      <w:pPr>
        <w:widowControl w:val="0"/>
        <w:numPr>
          <w:ilvl w:val="0"/>
          <w:numId w:val="23"/>
        </w:numPr>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Kalteak konpontzea</w:t>
      </w:r>
      <w:r w:rsidR="008B08A8" w:rsidRPr="00574F91">
        <w:rPr>
          <w:rFonts w:ascii="Verdana" w:hAnsi="Verdana" w:cs="Verdana"/>
          <w:sz w:val="20"/>
          <w:szCs w:val="20"/>
        </w:rPr>
        <w:t xml:space="preserve"> (45. art.)</w:t>
      </w:r>
      <w:r w:rsidR="00F33669">
        <w:rPr>
          <w:rFonts w:ascii="Verdana" w:hAnsi="Verdana" w:cs="Verdana"/>
          <w:sz w:val="20"/>
          <w:szCs w:val="20"/>
        </w:rPr>
        <w:t>.</w:t>
      </w:r>
    </w:p>
    <w:p w:rsidR="00C33667" w:rsidRPr="00574F91" w:rsidRDefault="00C33667" w:rsidP="00F33669">
      <w:pPr>
        <w:widowControl w:val="0"/>
        <w:numPr>
          <w:ilvl w:val="0"/>
          <w:numId w:val="23"/>
        </w:numPr>
        <w:autoSpaceDE w:val="0"/>
        <w:autoSpaceDN w:val="0"/>
        <w:adjustRightInd w:val="0"/>
        <w:spacing w:after="240" w:line="360" w:lineRule="auto"/>
        <w:ind w:left="714" w:hanging="357"/>
        <w:jc w:val="both"/>
        <w:rPr>
          <w:rFonts w:ascii="Verdana" w:hAnsi="Verdana" w:cs="Verdana"/>
          <w:sz w:val="20"/>
          <w:szCs w:val="20"/>
        </w:rPr>
      </w:pPr>
      <w:r w:rsidRPr="00574F91">
        <w:rPr>
          <w:rFonts w:ascii="Verdana" w:hAnsi="Verdana" w:cs="Verdana"/>
          <w:sz w:val="20"/>
          <w:szCs w:val="20"/>
        </w:rPr>
        <w:t>Familiaren barruan zuzentzea</w:t>
      </w:r>
      <w:r w:rsidR="008B08A8" w:rsidRPr="00574F91">
        <w:rPr>
          <w:rFonts w:ascii="Verdana" w:hAnsi="Verdana" w:cs="Verdana"/>
          <w:sz w:val="20"/>
          <w:szCs w:val="20"/>
        </w:rPr>
        <w:t xml:space="preserve"> (46. art.)</w:t>
      </w:r>
      <w:r w:rsidR="00F33669">
        <w:rPr>
          <w:rFonts w:ascii="Verdana" w:hAnsi="Verdana" w:cs="Verdana"/>
          <w:sz w:val="20"/>
          <w:szCs w:val="20"/>
        </w:rPr>
        <w:t>.</w:t>
      </w:r>
    </w:p>
    <w:p w:rsidR="00C33667" w:rsidRPr="00574F91" w:rsidRDefault="00C33667" w:rsidP="00F33669">
      <w:pPr>
        <w:widowControl w:val="0"/>
        <w:autoSpaceDE w:val="0"/>
        <w:autoSpaceDN w:val="0"/>
        <w:adjustRightInd w:val="0"/>
        <w:spacing w:before="120" w:after="120" w:line="360" w:lineRule="auto"/>
        <w:jc w:val="both"/>
        <w:rPr>
          <w:rFonts w:ascii="Verdana" w:hAnsi="Verdana" w:cs="Verdana"/>
          <w:sz w:val="20"/>
          <w:szCs w:val="20"/>
        </w:rPr>
      </w:pPr>
      <w:r w:rsidRPr="00574F91">
        <w:rPr>
          <w:rFonts w:ascii="Verdana" w:hAnsi="Verdana" w:cs="Verdana"/>
          <w:b/>
          <w:bCs/>
          <w:sz w:val="20"/>
          <w:szCs w:val="20"/>
        </w:rPr>
        <w:t>BI.-</w:t>
      </w:r>
      <w:r w:rsidRPr="00574F91">
        <w:rPr>
          <w:rFonts w:ascii="Verdana" w:hAnsi="Verdana" w:cs="Verdana"/>
          <w:sz w:val="20"/>
          <w:szCs w:val="20"/>
        </w:rPr>
        <w:t xml:space="preserve"> </w:t>
      </w:r>
      <w:r w:rsidR="00FD0B40" w:rsidRPr="00574F91">
        <w:rPr>
          <w:rFonts w:ascii="Verdana" w:hAnsi="Verdana" w:cs="Verdana"/>
          <w:sz w:val="20"/>
          <w:szCs w:val="20"/>
        </w:rPr>
        <w:t>201</w:t>
      </w:r>
      <w:r w:rsidRPr="00574F91">
        <w:rPr>
          <w:rFonts w:ascii="Verdana" w:hAnsi="Verdana" w:cs="Verdana"/>
          <w:sz w:val="20"/>
          <w:szCs w:val="20"/>
        </w:rPr>
        <w:t xml:space="preserve">/2008 Dekretuaren 61. artikuluan aipatzen den </w:t>
      </w:r>
      <w:r w:rsidRPr="00574F91">
        <w:rPr>
          <w:rFonts w:ascii="Verdana" w:hAnsi="Verdana" w:cs="Verdana"/>
          <w:b/>
          <w:bCs/>
          <w:sz w:val="20"/>
          <w:szCs w:val="20"/>
        </w:rPr>
        <w:t>behin-behineko neurria hartzea</w:t>
      </w:r>
      <w:r w:rsidRPr="00574F91">
        <w:rPr>
          <w:rFonts w:ascii="Verdana" w:hAnsi="Verdana" w:cs="Verdana"/>
          <w:sz w:val="20"/>
          <w:szCs w:val="20"/>
        </w:rPr>
        <w:t>, hain zu</w:t>
      </w:r>
      <w:r w:rsidR="005904FC">
        <w:rPr>
          <w:rFonts w:ascii="Verdana" w:hAnsi="Verdana" w:cs="Verdana"/>
          <w:sz w:val="20"/>
          <w:szCs w:val="20"/>
        </w:rPr>
        <w:t>zen ere</w:t>
      </w:r>
      <w:r w:rsidR="008B08A8" w:rsidRPr="00574F91">
        <w:rPr>
          <w:rFonts w:ascii="Verdana" w:hAnsi="Verdana" w:cs="Verdana"/>
          <w:sz w:val="20"/>
          <w:szCs w:val="20"/>
        </w:rPr>
        <w:t xml:space="preserve"> (zehaztu hauen artean)</w:t>
      </w:r>
      <w:r w:rsidR="005904FC">
        <w:rPr>
          <w:rFonts w:ascii="Verdana" w:hAnsi="Verdana" w:cs="Verdana"/>
          <w:sz w:val="20"/>
          <w:szCs w:val="20"/>
        </w:rPr>
        <w:t>:</w:t>
      </w:r>
    </w:p>
    <w:p w:rsidR="00C33667" w:rsidRPr="00574F91" w:rsidRDefault="00C33667" w:rsidP="00F33669">
      <w:pPr>
        <w:widowControl w:val="0"/>
        <w:autoSpaceDE w:val="0"/>
        <w:autoSpaceDN w:val="0"/>
        <w:adjustRightInd w:val="0"/>
        <w:spacing w:after="240" w:line="360" w:lineRule="auto"/>
        <w:jc w:val="both"/>
        <w:rPr>
          <w:rFonts w:ascii="Verdana" w:hAnsi="Verdana" w:cs="Verdana"/>
          <w:sz w:val="20"/>
          <w:szCs w:val="20"/>
        </w:rPr>
      </w:pPr>
      <w:r w:rsidRPr="00574F91">
        <w:rPr>
          <w:rFonts w:ascii="Verdana" w:hAnsi="Verdana" w:cs="Verdana"/>
          <w:i/>
          <w:iCs/>
          <w:sz w:val="20"/>
          <w:szCs w:val="20"/>
        </w:rPr>
        <w:t xml:space="preserve">Klaseren batera edo guztietara joateko eskubidea aldi baterako kentzea // behin-behinean taldez aldatzea, </w:t>
      </w:r>
      <w:r w:rsidRPr="00574F91">
        <w:rPr>
          <w:rFonts w:ascii="Verdana" w:hAnsi="Verdana" w:cs="Verdana"/>
          <w:b/>
          <w:bCs/>
          <w:i/>
          <w:iCs/>
          <w:sz w:val="20"/>
          <w:szCs w:val="20"/>
          <w:u w:val="single"/>
        </w:rPr>
        <w:t>ikaslearekin entzunaldia egin arte / prozedura amaitu arte</w:t>
      </w:r>
      <w:r w:rsidRPr="00574F91">
        <w:rPr>
          <w:rFonts w:ascii="Verdana" w:hAnsi="Verdana" w:cs="Verdana"/>
          <w:i/>
          <w:iCs/>
          <w:sz w:val="20"/>
          <w:szCs w:val="20"/>
        </w:rPr>
        <w:t xml:space="preserve"> (marratu zein ez den)</w:t>
      </w:r>
      <w:r w:rsidR="00AC67B9">
        <w:rPr>
          <w:rFonts w:ascii="Verdana" w:hAnsi="Verdana" w:cs="Verdana"/>
          <w:i/>
          <w:iCs/>
          <w:sz w:val="20"/>
          <w:szCs w:val="20"/>
        </w:rPr>
        <w:t xml:space="preserve"> </w:t>
      </w:r>
      <w:r w:rsidRPr="00574F91">
        <w:rPr>
          <w:rFonts w:ascii="Verdana" w:hAnsi="Verdana" w:cs="Verdana"/>
          <w:sz w:val="20"/>
          <w:szCs w:val="20"/>
        </w:rPr>
        <w:t>ikastetxeak bere betiko lanean jarraitu ahal izan dezan.</w:t>
      </w:r>
    </w:p>
    <w:p w:rsidR="00C33667" w:rsidRPr="00574F91" w:rsidRDefault="00C33667" w:rsidP="00F33669">
      <w:pPr>
        <w:widowControl w:val="0"/>
        <w:autoSpaceDE w:val="0"/>
        <w:autoSpaceDN w:val="0"/>
        <w:adjustRightInd w:val="0"/>
        <w:spacing w:before="120" w:after="120" w:line="360" w:lineRule="auto"/>
        <w:jc w:val="both"/>
        <w:rPr>
          <w:rFonts w:ascii="Verdana" w:hAnsi="Verdana" w:cs="Verdana"/>
          <w:sz w:val="20"/>
          <w:szCs w:val="20"/>
        </w:rPr>
      </w:pPr>
      <w:r w:rsidRPr="00574F91">
        <w:rPr>
          <w:rFonts w:ascii="Verdana" w:hAnsi="Verdana" w:cs="Verdana"/>
          <w:b/>
          <w:bCs/>
          <w:sz w:val="20"/>
          <w:szCs w:val="20"/>
        </w:rPr>
        <w:t>HIRU.-</w:t>
      </w:r>
      <w:r w:rsidRPr="00574F91">
        <w:rPr>
          <w:rFonts w:ascii="Verdana" w:hAnsi="Verdana" w:cs="Verdana"/>
          <w:sz w:val="20"/>
          <w:szCs w:val="20"/>
        </w:rPr>
        <w:t xml:space="preserve"> </w:t>
      </w:r>
      <w:r w:rsidRPr="00574F91">
        <w:rPr>
          <w:rFonts w:ascii="Verdana" w:hAnsi="Verdana" w:cs="Verdana"/>
          <w:b/>
          <w:bCs/>
          <w:sz w:val="20"/>
          <w:szCs w:val="20"/>
        </w:rPr>
        <w:t>Entzunaldirako deitzea</w:t>
      </w:r>
      <w:r w:rsidRPr="00574F91">
        <w:rPr>
          <w:rFonts w:ascii="Verdana" w:hAnsi="Verdana" w:cs="Verdana"/>
          <w:sz w:val="20"/>
          <w:szCs w:val="20"/>
        </w:rPr>
        <w:t>, ikaslearekin batera (egoki bada), 2</w:t>
      </w:r>
      <w:r w:rsidR="005904FC">
        <w:rPr>
          <w:rFonts w:ascii="Verdana" w:hAnsi="Verdana" w:cs="Verdana"/>
          <w:sz w:val="20"/>
          <w:szCs w:val="20"/>
        </w:rPr>
        <w:t xml:space="preserve">… </w:t>
      </w:r>
      <w:r w:rsidRPr="00574F91">
        <w:rPr>
          <w:rFonts w:ascii="Verdana" w:hAnsi="Verdana" w:cs="Verdana"/>
          <w:sz w:val="20"/>
          <w:szCs w:val="20"/>
        </w:rPr>
        <w:t xml:space="preserve">(e)ko </w:t>
      </w:r>
      <w:r w:rsidR="005904FC">
        <w:rPr>
          <w:rFonts w:ascii="Verdana" w:hAnsi="Verdana" w:cs="Verdana"/>
          <w:sz w:val="20"/>
          <w:szCs w:val="20"/>
        </w:rPr>
        <w:t>…………</w:t>
      </w:r>
      <w:r w:rsidRPr="00574F91">
        <w:rPr>
          <w:rFonts w:ascii="Verdana" w:hAnsi="Verdana" w:cs="Verdana"/>
          <w:sz w:val="20"/>
          <w:szCs w:val="20"/>
        </w:rPr>
        <w:t xml:space="preserve">aren </w:t>
      </w:r>
      <w:r w:rsidR="00A36F78">
        <w:rPr>
          <w:rFonts w:ascii="Verdana" w:hAnsi="Verdana" w:cs="Verdana"/>
          <w:sz w:val="20"/>
          <w:szCs w:val="20"/>
        </w:rPr>
        <w:t>………….</w:t>
      </w:r>
      <w:r w:rsidRPr="00574F91">
        <w:rPr>
          <w:rFonts w:ascii="Verdana" w:hAnsi="Verdana" w:cs="Verdana"/>
          <w:sz w:val="20"/>
          <w:szCs w:val="20"/>
        </w:rPr>
        <w:t xml:space="preserve">(e)rako, </w:t>
      </w:r>
      <w:r w:rsidR="00A36F78">
        <w:rPr>
          <w:rFonts w:ascii="Verdana" w:hAnsi="Verdana" w:cs="Verdana"/>
          <w:sz w:val="20"/>
          <w:szCs w:val="20"/>
        </w:rPr>
        <w:t>……………</w:t>
      </w:r>
      <w:r w:rsidRPr="00574F91">
        <w:rPr>
          <w:rFonts w:ascii="Verdana" w:hAnsi="Verdana" w:cs="Verdana"/>
          <w:sz w:val="20"/>
          <w:szCs w:val="20"/>
        </w:rPr>
        <w:t xml:space="preserve">e(t)an, </w:t>
      </w:r>
      <w:r w:rsidR="00A36F78">
        <w:rPr>
          <w:rFonts w:ascii="Verdana" w:hAnsi="Verdana" w:cs="Verdana"/>
          <w:sz w:val="20"/>
          <w:szCs w:val="20"/>
        </w:rPr>
        <w:t>……………….</w:t>
      </w:r>
      <w:r w:rsidRPr="00574F91">
        <w:rPr>
          <w:rFonts w:ascii="Verdana" w:hAnsi="Verdana" w:cs="Verdana"/>
          <w:sz w:val="20"/>
          <w:szCs w:val="20"/>
        </w:rPr>
        <w:t>e)n (ipini non), eta dena delakoa alegatu ahal izango da, eta egoki iruditutako bideak proposatu ahal izango dira.</w:t>
      </w:r>
    </w:p>
    <w:p w:rsidR="00C33667" w:rsidRPr="00574F91" w:rsidRDefault="00C33667" w:rsidP="00AC67B9">
      <w:pPr>
        <w:widowControl w:val="0"/>
        <w:autoSpaceDE w:val="0"/>
        <w:autoSpaceDN w:val="0"/>
        <w:adjustRightInd w:val="0"/>
        <w:spacing w:line="360" w:lineRule="auto"/>
        <w:jc w:val="both"/>
        <w:rPr>
          <w:rFonts w:ascii="Verdana" w:hAnsi="Verdana" w:cs="Verdana"/>
          <w:b/>
          <w:bCs/>
          <w:sz w:val="20"/>
          <w:szCs w:val="20"/>
        </w:rPr>
      </w:pPr>
      <w:r w:rsidRPr="00574F91">
        <w:rPr>
          <w:rFonts w:ascii="Verdana" w:hAnsi="Verdana" w:cs="Verdana"/>
          <w:sz w:val="20"/>
          <w:szCs w:val="20"/>
        </w:rPr>
        <w:t>Inor azalduko ez balitz, horren akta jaso eta prozedurarekin jarraituko da, araudiak agintzen duen moduan.</w:t>
      </w:r>
    </w:p>
    <w:p w:rsidR="00A36F78" w:rsidRPr="00574F91" w:rsidRDefault="00F33669" w:rsidP="00C33667">
      <w:pPr>
        <w:widowControl w:val="0"/>
        <w:autoSpaceDE w:val="0"/>
        <w:autoSpaceDN w:val="0"/>
        <w:adjustRightInd w:val="0"/>
        <w:jc w:val="both"/>
        <w:rPr>
          <w:rFonts w:ascii="Verdana" w:hAnsi="Verdana" w:cs="Verdana"/>
          <w:b/>
          <w:bCs/>
          <w:sz w:val="20"/>
          <w:szCs w:val="20"/>
        </w:rPr>
      </w:pPr>
      <w:r>
        <w:rPr>
          <w:rFonts w:ascii="Verdana" w:hAnsi="Verdana" w:cs="Verdana"/>
          <w:b/>
          <w:bCs/>
          <w:sz w:val="20"/>
          <w:szCs w:val="20"/>
        </w:rPr>
        <w:br w:type="page"/>
      </w:r>
    </w:p>
    <w:p w:rsidR="00C33667" w:rsidRPr="00574F91" w:rsidRDefault="00C33667" w:rsidP="00AC67B9">
      <w:pPr>
        <w:widowControl w:val="0"/>
        <w:autoSpaceDE w:val="0"/>
        <w:autoSpaceDN w:val="0"/>
        <w:adjustRightInd w:val="0"/>
        <w:spacing w:line="360" w:lineRule="auto"/>
        <w:jc w:val="both"/>
        <w:rPr>
          <w:rFonts w:ascii="Verdana" w:hAnsi="Verdana" w:cs="Verdana"/>
          <w:b/>
          <w:bCs/>
          <w:sz w:val="20"/>
          <w:szCs w:val="20"/>
        </w:rPr>
      </w:pPr>
      <w:r w:rsidRPr="00574F91">
        <w:rPr>
          <w:rFonts w:ascii="Verdana" w:hAnsi="Verdana" w:cs="Verdana"/>
          <w:b/>
          <w:bCs/>
          <w:sz w:val="20"/>
          <w:szCs w:val="20"/>
        </w:rPr>
        <w:t>(</w:t>
      </w:r>
      <w:r w:rsidR="00E135D3" w:rsidRPr="00574F91">
        <w:rPr>
          <w:rFonts w:ascii="Verdana" w:hAnsi="Verdana" w:cs="Verdana"/>
          <w:b/>
          <w:bCs/>
          <w:sz w:val="20"/>
          <w:szCs w:val="20"/>
        </w:rPr>
        <w:t>OHIZ KANPOKO</w:t>
      </w:r>
      <w:r w:rsidRPr="00574F91">
        <w:rPr>
          <w:rFonts w:ascii="Verdana" w:hAnsi="Verdana" w:cs="Verdana"/>
          <w:b/>
          <w:bCs/>
          <w:sz w:val="20"/>
          <w:szCs w:val="20"/>
        </w:rPr>
        <w:t xml:space="preserve"> PROZEDURA DENEAN SOILIK)</w:t>
      </w:r>
    </w:p>
    <w:p w:rsidR="00C33667" w:rsidRPr="00574F91" w:rsidRDefault="00C33667" w:rsidP="00F33669">
      <w:pPr>
        <w:widowControl w:val="0"/>
        <w:autoSpaceDE w:val="0"/>
        <w:autoSpaceDN w:val="0"/>
        <w:adjustRightInd w:val="0"/>
        <w:spacing w:before="120" w:after="120" w:line="360" w:lineRule="auto"/>
        <w:jc w:val="both"/>
        <w:rPr>
          <w:rFonts w:ascii="Verdana" w:hAnsi="Verdana" w:cs="Verdana"/>
          <w:sz w:val="20"/>
          <w:szCs w:val="20"/>
        </w:rPr>
      </w:pPr>
      <w:r w:rsidRPr="00574F91">
        <w:rPr>
          <w:rFonts w:ascii="Verdana" w:hAnsi="Verdana" w:cs="Verdana"/>
          <w:b/>
          <w:bCs/>
          <w:sz w:val="20"/>
          <w:szCs w:val="20"/>
        </w:rPr>
        <w:t>LAU.-</w:t>
      </w:r>
      <w:r w:rsidRPr="00574F91">
        <w:rPr>
          <w:rFonts w:ascii="Verdana" w:hAnsi="Verdana" w:cs="Verdana"/>
          <w:sz w:val="20"/>
          <w:szCs w:val="20"/>
        </w:rPr>
        <w:t xml:space="preserve"> </w:t>
      </w:r>
      <w:r w:rsidRPr="00574F91">
        <w:rPr>
          <w:rFonts w:ascii="Verdana" w:hAnsi="Verdana" w:cs="Verdana"/>
          <w:b/>
          <w:bCs/>
          <w:sz w:val="20"/>
          <w:szCs w:val="20"/>
        </w:rPr>
        <w:t>Prozeduraren instruktore izendatzea</w:t>
      </w:r>
      <w:r w:rsidR="0048248D">
        <w:rPr>
          <w:rFonts w:ascii="Verdana" w:hAnsi="Verdana" w:cs="Verdana"/>
          <w:sz w:val="20"/>
          <w:szCs w:val="20"/>
        </w:rPr>
        <w:t xml:space="preserve"> </w:t>
      </w:r>
      <w:r w:rsidRPr="00574F91">
        <w:rPr>
          <w:rFonts w:ascii="Verdana" w:hAnsi="Verdana" w:cs="Verdana"/>
          <w:sz w:val="20"/>
          <w:szCs w:val="20"/>
        </w:rPr>
        <w:t>…………………</w:t>
      </w:r>
      <w:r w:rsidR="0048248D">
        <w:rPr>
          <w:rFonts w:ascii="Verdana" w:hAnsi="Verdana" w:cs="Verdana"/>
          <w:sz w:val="20"/>
          <w:szCs w:val="20"/>
        </w:rPr>
        <w:t>……………….</w:t>
      </w:r>
      <w:r w:rsidRPr="00574F91">
        <w:rPr>
          <w:rFonts w:ascii="Verdana" w:hAnsi="Verdana" w:cs="Verdana"/>
          <w:sz w:val="20"/>
          <w:szCs w:val="20"/>
        </w:rPr>
        <w:t>……………</w:t>
      </w:r>
      <w:r w:rsidR="00A36F78">
        <w:rPr>
          <w:rFonts w:ascii="Verdana" w:hAnsi="Verdana" w:cs="Verdana"/>
          <w:sz w:val="20"/>
          <w:szCs w:val="20"/>
        </w:rPr>
        <w:t>…………</w:t>
      </w:r>
      <w:r w:rsidRPr="00574F91">
        <w:rPr>
          <w:rFonts w:ascii="Verdana" w:hAnsi="Verdana" w:cs="Verdana"/>
          <w:sz w:val="20"/>
          <w:szCs w:val="20"/>
        </w:rPr>
        <w:t xml:space="preserve">…………… jaun/andre irakaslea, </w:t>
      </w:r>
      <w:r w:rsidRPr="00574F91">
        <w:rPr>
          <w:rFonts w:ascii="Verdana" w:hAnsi="Verdana" w:cs="Verdana"/>
          <w:spacing w:val="-2"/>
          <w:sz w:val="20"/>
          <w:szCs w:val="20"/>
        </w:rPr>
        <w:t xml:space="preserve">Euskal Autonomia Erkidegoko unibertsitatez besteko ikastetxeetako ikasleen eskubideei eta betebeharrei buruzko </w:t>
      </w:r>
      <w:r w:rsidR="00FD0B40" w:rsidRPr="00574F91">
        <w:rPr>
          <w:rFonts w:ascii="Verdana" w:hAnsi="Verdana" w:cs="Verdana"/>
          <w:spacing w:val="-2"/>
          <w:sz w:val="20"/>
          <w:szCs w:val="20"/>
        </w:rPr>
        <w:t>abenduaren</w:t>
      </w:r>
      <w:r w:rsidRPr="00574F91">
        <w:rPr>
          <w:rFonts w:ascii="Verdana" w:hAnsi="Verdana" w:cs="Verdana"/>
          <w:spacing w:val="-2"/>
          <w:sz w:val="20"/>
          <w:szCs w:val="20"/>
        </w:rPr>
        <w:t xml:space="preserve"> </w:t>
      </w:r>
      <w:r w:rsidR="00FD0B40" w:rsidRPr="00574F91">
        <w:rPr>
          <w:rFonts w:ascii="Verdana" w:hAnsi="Verdana" w:cs="Verdana"/>
          <w:spacing w:val="-2"/>
          <w:sz w:val="20"/>
          <w:szCs w:val="20"/>
        </w:rPr>
        <w:t>2</w:t>
      </w:r>
      <w:r w:rsidRPr="00574F91">
        <w:rPr>
          <w:rFonts w:ascii="Verdana" w:hAnsi="Verdana" w:cs="Verdana"/>
          <w:spacing w:val="-2"/>
          <w:sz w:val="20"/>
          <w:szCs w:val="20"/>
        </w:rPr>
        <w:t xml:space="preserve">ko </w:t>
      </w:r>
      <w:r w:rsidR="00FD0B40" w:rsidRPr="00574F91">
        <w:rPr>
          <w:rFonts w:ascii="Verdana" w:hAnsi="Verdana" w:cs="Verdana"/>
          <w:spacing w:val="-2"/>
          <w:sz w:val="20"/>
          <w:szCs w:val="20"/>
        </w:rPr>
        <w:t>201</w:t>
      </w:r>
      <w:r w:rsidRPr="00574F91">
        <w:rPr>
          <w:rFonts w:ascii="Verdana" w:hAnsi="Verdana" w:cs="Verdana"/>
          <w:spacing w:val="-2"/>
          <w:sz w:val="20"/>
          <w:szCs w:val="20"/>
        </w:rPr>
        <w:t>/2008 Dekretuko 71. artikuluaren arabera, eta jakinarazpen hau interesatuari helaraztea.</w:t>
      </w:r>
    </w:p>
    <w:p w:rsidR="00C33667" w:rsidRPr="00574F91" w:rsidRDefault="00C33667" w:rsidP="00AC67B9">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Honen berri ematen dizut jakin dezazun eta Dekretu horretako 73. artikuluak dioenaren bidetik, nahi izanez gero, instruktorea ezets dezazun, baldin eta errekusatzeko arrazoia bat baletor Herri Administrazioen Araubide Juridikoaren eta Administrazio Prozedura Erkidearen azaroaren 26ko 30/19</w:t>
      </w:r>
      <w:r w:rsidR="00A36F78">
        <w:rPr>
          <w:rFonts w:ascii="Verdana" w:hAnsi="Verdana" w:cs="Verdana"/>
          <w:sz w:val="20"/>
          <w:szCs w:val="20"/>
        </w:rPr>
        <w:t>92 Legearen 29. artikuluarekin.</w:t>
      </w: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C33667" w:rsidP="00C33667">
      <w:pPr>
        <w:widowControl w:val="0"/>
        <w:autoSpaceDE w:val="0"/>
        <w:autoSpaceDN w:val="0"/>
        <w:adjustRightInd w:val="0"/>
        <w:rPr>
          <w:rFonts w:ascii="Verdana" w:hAnsi="Verdana" w:cs="Verdana"/>
          <w:sz w:val="20"/>
          <w:szCs w:val="20"/>
        </w:rPr>
      </w:pPr>
    </w:p>
    <w:p w:rsidR="00C33667" w:rsidRPr="00A36F78" w:rsidRDefault="00A36F78" w:rsidP="00C33667">
      <w:pPr>
        <w:widowControl w:val="0"/>
        <w:autoSpaceDE w:val="0"/>
        <w:autoSpaceDN w:val="0"/>
        <w:adjustRightInd w:val="0"/>
        <w:jc w:val="center"/>
        <w:rPr>
          <w:rFonts w:ascii="Verdana" w:hAnsi="Verdana" w:cs="Verdana"/>
          <w:bCs/>
          <w:sz w:val="20"/>
          <w:szCs w:val="20"/>
        </w:rPr>
      </w:pPr>
      <w:r>
        <w:rPr>
          <w:rFonts w:ascii="Verdana" w:hAnsi="Verdana" w:cs="Verdana"/>
          <w:bCs/>
          <w:sz w:val="20"/>
          <w:szCs w:val="20"/>
        </w:rPr>
        <w:t>………….</w:t>
      </w:r>
      <w:r w:rsidR="00C33667" w:rsidRPr="00A36F78">
        <w:rPr>
          <w:rFonts w:ascii="Verdana" w:hAnsi="Verdana" w:cs="Verdana"/>
          <w:bCs/>
          <w:sz w:val="20"/>
          <w:szCs w:val="20"/>
        </w:rPr>
        <w:t>………….(e)n, 2….(e)ko ………..aren ….(e)(a)n</w:t>
      </w:r>
    </w:p>
    <w:p w:rsidR="00C33667" w:rsidRPr="00A36F78" w:rsidRDefault="00C33667" w:rsidP="00C33667">
      <w:pPr>
        <w:widowControl w:val="0"/>
        <w:autoSpaceDE w:val="0"/>
        <w:autoSpaceDN w:val="0"/>
        <w:adjustRightInd w:val="0"/>
        <w:rPr>
          <w:rFonts w:ascii="Verdana" w:hAnsi="Verdana" w:cs="Verdana"/>
          <w:bCs/>
          <w:sz w:val="20"/>
          <w:szCs w:val="20"/>
        </w:rPr>
      </w:pPr>
    </w:p>
    <w:p w:rsidR="00C33667" w:rsidRPr="00A36F78" w:rsidRDefault="00A36F78" w:rsidP="00C33667">
      <w:pPr>
        <w:widowControl w:val="0"/>
        <w:autoSpaceDE w:val="0"/>
        <w:autoSpaceDN w:val="0"/>
        <w:adjustRightInd w:val="0"/>
        <w:jc w:val="center"/>
        <w:rPr>
          <w:rFonts w:ascii="Verdana" w:hAnsi="Verdana" w:cs="Verdana"/>
          <w:bCs/>
          <w:sz w:val="20"/>
          <w:szCs w:val="20"/>
        </w:rPr>
      </w:pPr>
      <w:r>
        <w:rPr>
          <w:rFonts w:ascii="Verdana" w:hAnsi="Verdana" w:cs="Verdana"/>
          <w:bCs/>
          <w:sz w:val="20"/>
          <w:szCs w:val="20"/>
        </w:rPr>
        <w:t>Zuzendaria</w:t>
      </w:r>
    </w:p>
    <w:p w:rsidR="00C33667" w:rsidRPr="00A36F78" w:rsidRDefault="00C33667" w:rsidP="00C33667">
      <w:pPr>
        <w:widowControl w:val="0"/>
        <w:autoSpaceDE w:val="0"/>
        <w:autoSpaceDN w:val="0"/>
        <w:adjustRightInd w:val="0"/>
        <w:jc w:val="center"/>
        <w:rPr>
          <w:rFonts w:ascii="Verdana" w:hAnsi="Verdana" w:cs="Verdana"/>
          <w:bCs/>
          <w:sz w:val="20"/>
          <w:szCs w:val="20"/>
        </w:rPr>
      </w:pPr>
    </w:p>
    <w:p w:rsidR="00C33667" w:rsidRPr="00A36F78" w:rsidRDefault="00C33667" w:rsidP="00C33667">
      <w:pPr>
        <w:widowControl w:val="0"/>
        <w:autoSpaceDE w:val="0"/>
        <w:autoSpaceDN w:val="0"/>
        <w:adjustRightInd w:val="0"/>
        <w:jc w:val="center"/>
        <w:rPr>
          <w:rFonts w:ascii="Verdana" w:hAnsi="Verdana" w:cs="Verdana"/>
          <w:bCs/>
          <w:sz w:val="20"/>
          <w:szCs w:val="20"/>
        </w:rPr>
      </w:pPr>
    </w:p>
    <w:p w:rsidR="00C33667" w:rsidRDefault="00C33667" w:rsidP="00C33667">
      <w:pPr>
        <w:widowControl w:val="0"/>
        <w:autoSpaceDE w:val="0"/>
        <w:autoSpaceDN w:val="0"/>
        <w:adjustRightInd w:val="0"/>
        <w:jc w:val="center"/>
        <w:rPr>
          <w:rFonts w:ascii="Verdana" w:hAnsi="Verdana" w:cs="Verdana"/>
          <w:bCs/>
          <w:sz w:val="20"/>
          <w:szCs w:val="20"/>
        </w:rPr>
      </w:pPr>
    </w:p>
    <w:p w:rsidR="00A36F78" w:rsidRDefault="00A36F78" w:rsidP="00C33667">
      <w:pPr>
        <w:widowControl w:val="0"/>
        <w:autoSpaceDE w:val="0"/>
        <w:autoSpaceDN w:val="0"/>
        <w:adjustRightInd w:val="0"/>
        <w:jc w:val="center"/>
        <w:rPr>
          <w:rFonts w:ascii="Verdana" w:hAnsi="Verdana" w:cs="Verdana"/>
          <w:bCs/>
          <w:sz w:val="20"/>
          <w:szCs w:val="20"/>
        </w:rPr>
      </w:pPr>
    </w:p>
    <w:p w:rsidR="00A36F78" w:rsidRPr="00A36F78" w:rsidRDefault="00A36F78" w:rsidP="00C33667">
      <w:pPr>
        <w:widowControl w:val="0"/>
        <w:autoSpaceDE w:val="0"/>
        <w:autoSpaceDN w:val="0"/>
        <w:adjustRightInd w:val="0"/>
        <w:jc w:val="center"/>
        <w:rPr>
          <w:rFonts w:ascii="Verdana" w:hAnsi="Verdana" w:cs="Verdana"/>
          <w:bCs/>
          <w:sz w:val="20"/>
          <w:szCs w:val="20"/>
        </w:rPr>
      </w:pPr>
    </w:p>
    <w:p w:rsidR="00C33667" w:rsidRPr="00A36F78" w:rsidRDefault="00C33667" w:rsidP="00C33667">
      <w:pPr>
        <w:widowControl w:val="0"/>
        <w:autoSpaceDE w:val="0"/>
        <w:autoSpaceDN w:val="0"/>
        <w:adjustRightInd w:val="0"/>
        <w:jc w:val="center"/>
        <w:rPr>
          <w:rFonts w:ascii="Verdana" w:hAnsi="Verdana" w:cs="Verdana"/>
          <w:bCs/>
          <w:sz w:val="20"/>
          <w:szCs w:val="20"/>
        </w:rPr>
      </w:pPr>
    </w:p>
    <w:p w:rsidR="00C33667" w:rsidRPr="00A36F78" w:rsidRDefault="00C33667" w:rsidP="00C33667">
      <w:pPr>
        <w:widowControl w:val="0"/>
        <w:autoSpaceDE w:val="0"/>
        <w:autoSpaceDN w:val="0"/>
        <w:adjustRightInd w:val="0"/>
        <w:jc w:val="center"/>
        <w:rPr>
          <w:rFonts w:ascii="Verdana" w:hAnsi="Verdana" w:cs="Verdana"/>
          <w:bCs/>
          <w:sz w:val="20"/>
          <w:szCs w:val="20"/>
        </w:rPr>
      </w:pPr>
      <w:r w:rsidRPr="00A36F78">
        <w:rPr>
          <w:rFonts w:ascii="Verdana" w:hAnsi="Verdana" w:cs="Verdana"/>
          <w:bCs/>
          <w:sz w:val="20"/>
          <w:szCs w:val="20"/>
        </w:rPr>
        <w:t>Izpta.:  ……………………………..</w:t>
      </w:r>
    </w:p>
    <w:p w:rsidR="00C33667" w:rsidRPr="00574F91" w:rsidRDefault="00C33667" w:rsidP="00C33667">
      <w:pPr>
        <w:spacing w:before="400"/>
        <w:rPr>
          <w:rFonts w:ascii="Verdana" w:hAnsi="Verdana" w:cs="Verdana"/>
          <w:b/>
          <w:bCs/>
          <w:sz w:val="20"/>
          <w:szCs w:val="20"/>
        </w:rPr>
      </w:pPr>
      <w:r w:rsidRPr="00574F91">
        <w:rPr>
          <w:rFonts w:ascii="Verdana" w:hAnsi="Verdana"/>
          <w:noProof/>
          <w:snapToGrid/>
        </w:rPr>
        <w:pict>
          <v:line id="_x0000_s1152" style="position:absolute;z-index:11;mso-wrap-distance-left:0;mso-wrap-distance-right:0" from="0,8.05pt" to="447.55pt,8.05pt" strokeweight="2.25pt">
            <w10:wrap type="square"/>
          </v:line>
        </w:pict>
      </w:r>
      <w:r w:rsidRPr="00574F91">
        <w:rPr>
          <w:rFonts w:ascii="Verdana" w:hAnsi="Verdana" w:cs="Verdana"/>
          <w:b/>
          <w:bCs/>
          <w:sz w:val="20"/>
          <w:szCs w:val="20"/>
        </w:rPr>
        <w:t>Jaso dut jakinarazpena:</w:t>
      </w:r>
    </w:p>
    <w:p w:rsidR="00C33667" w:rsidRPr="00574F91" w:rsidRDefault="00C33667" w:rsidP="004126D1">
      <w:pPr>
        <w:spacing w:before="240"/>
        <w:rPr>
          <w:rFonts w:ascii="Verdana" w:hAnsi="Verdana" w:cs="Verdana"/>
          <w:sz w:val="20"/>
          <w:szCs w:val="20"/>
        </w:rPr>
      </w:pPr>
      <w:r w:rsidRPr="00574F91">
        <w:rPr>
          <w:rFonts w:ascii="Verdana" w:hAnsi="Verdana" w:cs="Verdana"/>
          <w:sz w:val="20"/>
          <w:szCs w:val="20"/>
        </w:rPr>
        <w:t xml:space="preserve">Hartzailea:________________________________ </w:t>
      </w:r>
    </w:p>
    <w:p w:rsidR="00C33667" w:rsidRPr="00574F91" w:rsidRDefault="00C33667" w:rsidP="004126D1">
      <w:pPr>
        <w:spacing w:before="120"/>
        <w:rPr>
          <w:rFonts w:ascii="Verdana" w:hAnsi="Verdana" w:cs="Verdana"/>
          <w:sz w:val="20"/>
          <w:szCs w:val="20"/>
        </w:rPr>
      </w:pPr>
      <w:r w:rsidRPr="00574F91">
        <w:rPr>
          <w:rFonts w:ascii="Verdana" w:hAnsi="Verdana" w:cs="Verdana"/>
          <w:sz w:val="20"/>
          <w:szCs w:val="20"/>
        </w:rPr>
        <w:t>Jaso den eguna: ___________________________________</w:t>
      </w:r>
    </w:p>
    <w:p w:rsidR="00C33667" w:rsidRPr="00574F91" w:rsidRDefault="00C33667" w:rsidP="004126D1">
      <w:pPr>
        <w:spacing w:before="240" w:after="120"/>
        <w:rPr>
          <w:rFonts w:ascii="Verdana" w:hAnsi="Verdana" w:cs="Verdana"/>
          <w:sz w:val="20"/>
          <w:szCs w:val="20"/>
        </w:rPr>
      </w:pPr>
      <w:r w:rsidRPr="00574F91">
        <w:rPr>
          <w:rFonts w:ascii="Verdana" w:hAnsi="Verdana" w:cs="Verdana"/>
          <w:sz w:val="20"/>
          <w:szCs w:val="20"/>
        </w:rPr>
        <w:t>Aitaren, amaren edo legezko tutorearen (adinduna bada, interesatuaren) izenpea</w:t>
      </w:r>
    </w:p>
    <w:p w:rsidR="00C33667" w:rsidRPr="00574F91" w:rsidRDefault="00C33667" w:rsidP="0045783C">
      <w:pPr>
        <w:widowControl w:val="0"/>
        <w:autoSpaceDE w:val="0"/>
        <w:autoSpaceDN w:val="0"/>
        <w:adjustRightInd w:val="0"/>
        <w:spacing w:line="276" w:lineRule="auto"/>
        <w:jc w:val="both"/>
        <w:rPr>
          <w:rFonts w:ascii="Verdana" w:hAnsi="Verdana" w:cs="Verdana"/>
          <w:b/>
          <w:bCs/>
          <w:sz w:val="20"/>
          <w:szCs w:val="20"/>
        </w:rPr>
      </w:pPr>
      <w:r w:rsidRPr="00574F91">
        <w:rPr>
          <w:rFonts w:ascii="Verdana" w:hAnsi="Verdana" w:cs="Verdana"/>
          <w:i/>
          <w:iCs/>
          <w:sz w:val="16"/>
          <w:szCs w:val="16"/>
        </w:rPr>
        <w:t>Oharra: Jakinarazpen hau helaraziko zaie interesatuei (guraso, legezko tutore edo, adinduna bada, ikasleari) ikastetxe honetako Antolakuntza eta Jarduera Araudiak edo Barne Araudiak zehazten dituen bideei jarraituz</w:t>
      </w:r>
      <w:r w:rsidR="00A36F78">
        <w:rPr>
          <w:rFonts w:ascii="Verdana" w:hAnsi="Verdana" w:cs="Verdana"/>
          <w:i/>
          <w:iCs/>
          <w:sz w:val="16"/>
          <w:szCs w:val="16"/>
        </w:rPr>
        <w:t>.</w:t>
      </w:r>
    </w:p>
    <w:p w:rsidR="00C33667" w:rsidRPr="00574F91" w:rsidRDefault="00252A9B" w:rsidP="00C33667">
      <w:pPr>
        <w:spacing w:before="396"/>
        <w:rPr>
          <w:rFonts w:ascii="Verdana" w:hAnsi="Verdana" w:cs="Verdana"/>
          <w:b/>
          <w:bCs/>
          <w:i/>
          <w:iCs/>
          <w:sz w:val="20"/>
          <w:szCs w:val="20"/>
        </w:rPr>
      </w:pPr>
      <w:r>
        <w:rPr>
          <w:rFonts w:ascii="Verdana" w:hAnsi="Verdana" w:cs="Verdana"/>
          <w:b/>
          <w:bCs/>
          <w:i/>
          <w:iCs/>
          <w:sz w:val="20"/>
          <w:szCs w:val="20"/>
        </w:rPr>
        <w:br w:type="page"/>
      </w:r>
    </w:p>
    <w:p w:rsidR="00252A9B" w:rsidRPr="00252A9B" w:rsidRDefault="00252A9B" w:rsidP="00252A9B">
      <w:pPr>
        <w:pStyle w:val="Ttulo2"/>
        <w:spacing w:after="240" w:line="276" w:lineRule="auto"/>
        <w:jc w:val="center"/>
        <w:rPr>
          <w:rFonts w:ascii="Verdana" w:hAnsi="Verdana" w:cs="Verdana"/>
          <w:sz w:val="22"/>
          <w:szCs w:val="22"/>
          <w:u w:val="single"/>
        </w:rPr>
      </w:pPr>
      <w:r w:rsidRPr="00252A9B">
        <w:rPr>
          <w:rFonts w:ascii="Verdana" w:hAnsi="Verdana" w:cs="Verdana"/>
          <w:sz w:val="22"/>
          <w:szCs w:val="22"/>
          <w:u w:val="single"/>
        </w:rPr>
        <w:t>III. ERANSKINA</w:t>
      </w:r>
    </w:p>
    <w:p w:rsidR="00252A9B" w:rsidRDefault="00C33667" w:rsidP="00252A9B">
      <w:pPr>
        <w:pStyle w:val="Ttulo2"/>
        <w:spacing w:line="276" w:lineRule="auto"/>
        <w:jc w:val="center"/>
        <w:rPr>
          <w:rFonts w:ascii="Verdana" w:hAnsi="Verdana" w:cs="Verdana"/>
          <w:sz w:val="22"/>
          <w:szCs w:val="22"/>
        </w:rPr>
      </w:pPr>
      <w:r w:rsidRPr="00252A9B">
        <w:rPr>
          <w:rFonts w:ascii="Verdana" w:hAnsi="Verdana" w:cs="Verdana"/>
          <w:sz w:val="22"/>
          <w:szCs w:val="22"/>
        </w:rPr>
        <w:t>ENTZUNALDI-IZAPIDEAREN AKTA</w:t>
      </w:r>
    </w:p>
    <w:p w:rsidR="00C33667" w:rsidRPr="00252A9B" w:rsidRDefault="00C33667" w:rsidP="00252A9B">
      <w:pPr>
        <w:pStyle w:val="Ttulo2"/>
        <w:spacing w:after="240" w:line="276" w:lineRule="auto"/>
        <w:jc w:val="center"/>
        <w:rPr>
          <w:rFonts w:ascii="Verdana" w:hAnsi="Verdana" w:cs="Verdana"/>
          <w:sz w:val="22"/>
          <w:szCs w:val="22"/>
        </w:rPr>
      </w:pPr>
      <w:r w:rsidRPr="00252A9B">
        <w:rPr>
          <w:rFonts w:ascii="Verdana" w:hAnsi="Verdana" w:cs="Verdana"/>
          <w:sz w:val="22"/>
          <w:szCs w:val="22"/>
        </w:rPr>
        <w:t xml:space="preserve">(Prozedura Arruntaren 62. art. eta </w:t>
      </w:r>
      <w:r w:rsidR="00E135D3" w:rsidRPr="00252A9B">
        <w:rPr>
          <w:rFonts w:ascii="Verdana" w:hAnsi="Verdana" w:cs="Verdana"/>
          <w:sz w:val="22"/>
          <w:szCs w:val="22"/>
        </w:rPr>
        <w:t>Ohiz kanpoko</w:t>
      </w:r>
      <w:r w:rsidR="004805FC" w:rsidRPr="00252A9B">
        <w:rPr>
          <w:rFonts w:ascii="Verdana" w:hAnsi="Verdana" w:cs="Verdana"/>
          <w:sz w:val="22"/>
          <w:szCs w:val="22"/>
        </w:rPr>
        <w:t xml:space="preserve"> Prozeduraren 77. art.)</w:t>
      </w:r>
    </w:p>
    <w:p w:rsidR="00C33667" w:rsidRPr="00574F91" w:rsidRDefault="00C33667"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bookmarkStart w:id="2" w:name="Listadesplegable2"/>
      <w:r w:rsidRPr="00574F91">
        <w:rPr>
          <w:rFonts w:ascii="Verdana" w:hAnsi="Verdana" w:cs="Verdana"/>
          <w:sz w:val="20"/>
          <w:szCs w:val="20"/>
        </w:rPr>
        <w:t>…………………………………</w:t>
      </w:r>
      <w:r w:rsidR="0048248D">
        <w:rPr>
          <w:rFonts w:ascii="Verdana" w:hAnsi="Verdana" w:cs="Verdana"/>
          <w:sz w:val="20"/>
          <w:szCs w:val="20"/>
        </w:rPr>
        <w:t>………</w:t>
      </w:r>
      <w:r w:rsidR="00252A9B">
        <w:rPr>
          <w:rFonts w:ascii="Verdana" w:hAnsi="Verdana" w:cs="Verdana"/>
          <w:sz w:val="20"/>
          <w:szCs w:val="20"/>
        </w:rPr>
        <w:t>……………………</w:t>
      </w:r>
      <w:r w:rsidR="0048248D">
        <w:rPr>
          <w:rFonts w:ascii="Verdana" w:hAnsi="Verdana" w:cs="Verdana"/>
          <w:sz w:val="20"/>
          <w:szCs w:val="20"/>
        </w:rPr>
        <w:t>………</w:t>
      </w:r>
      <w:r w:rsidRPr="00574F91">
        <w:rPr>
          <w:rFonts w:ascii="Verdana" w:hAnsi="Verdana" w:cs="Verdana"/>
          <w:sz w:val="20"/>
          <w:szCs w:val="20"/>
        </w:rPr>
        <w:t>…… ikastetxean, 2….(e)ko ………aren …..(e)(a)n, ....e(t)an,bertan daudelarik:</w:t>
      </w:r>
      <w:bookmarkEnd w:id="2"/>
    </w:p>
    <w:tbl>
      <w:tblPr>
        <w:tblpPr w:leftFromText="141" w:rightFromText="141" w:vertAnchor="text" w:horzAnchor="page" w:tblpX="2554"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1767"/>
        <w:gridCol w:w="3360"/>
      </w:tblGrid>
      <w:tr w:rsidR="00C33667" w:rsidRPr="00574F91">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p>
        </w:tc>
        <w:tc>
          <w:tcPr>
            <w:tcW w:w="1767" w:type="dxa"/>
            <w:tcBorders>
              <w:top w:val="nil"/>
              <w:left w:val="single" w:sz="4" w:space="0" w:color="auto"/>
              <w:bottom w:val="nil"/>
              <w:right w:val="nil"/>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 xml:space="preserve">Zuzendaria: </w:t>
            </w:r>
          </w:p>
        </w:tc>
        <w:tc>
          <w:tcPr>
            <w:tcW w:w="3360" w:type="dxa"/>
            <w:tcBorders>
              <w:top w:val="nil"/>
              <w:left w:val="nil"/>
              <w:bottom w:val="nil"/>
              <w:right w:val="nil"/>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Ohiko Prozedura.</w:t>
            </w:r>
          </w:p>
        </w:tc>
      </w:tr>
      <w:tr w:rsidR="00C33667" w:rsidRPr="00574F91">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p>
        </w:tc>
        <w:tc>
          <w:tcPr>
            <w:tcW w:w="1767" w:type="dxa"/>
            <w:tcBorders>
              <w:top w:val="nil"/>
              <w:left w:val="single" w:sz="4" w:space="0" w:color="auto"/>
              <w:bottom w:val="nil"/>
              <w:right w:val="nil"/>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Instruktorea:</w:t>
            </w:r>
          </w:p>
        </w:tc>
        <w:tc>
          <w:tcPr>
            <w:tcW w:w="3360" w:type="dxa"/>
            <w:tcBorders>
              <w:top w:val="nil"/>
              <w:left w:val="nil"/>
              <w:bottom w:val="nil"/>
              <w:right w:val="nil"/>
            </w:tcBorders>
          </w:tcPr>
          <w:p w:rsidR="00C33667" w:rsidRPr="00574F91" w:rsidRDefault="0048248D"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Pr>
                <w:rFonts w:ascii="Verdana" w:hAnsi="Verdana" w:cs="Verdana"/>
                <w:sz w:val="20"/>
                <w:szCs w:val="20"/>
              </w:rPr>
              <w:t>Ohiz kanpoko</w:t>
            </w:r>
            <w:r w:rsidR="00C33667" w:rsidRPr="00574F91">
              <w:rPr>
                <w:rFonts w:ascii="Verdana" w:hAnsi="Verdana" w:cs="Verdana"/>
                <w:sz w:val="20"/>
                <w:szCs w:val="20"/>
              </w:rPr>
              <w:t xml:space="preserve"> Prozedura.</w:t>
            </w:r>
          </w:p>
        </w:tc>
      </w:tr>
    </w:tbl>
    <w:p w:rsidR="00C33667" w:rsidRPr="00574F91" w:rsidRDefault="00C33667" w:rsidP="00C33667">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p>
    <w:p w:rsidR="00C33667" w:rsidRDefault="00C33667" w:rsidP="00C33667">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p>
    <w:p w:rsidR="00A36F78" w:rsidRPr="00574F91" w:rsidRDefault="00A36F78" w:rsidP="00C33667">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p>
    <w:p w:rsidR="00C33667" w:rsidRPr="00574F91" w:rsidRDefault="00C33667" w:rsidP="00C33667">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p>
    <w:p w:rsidR="00C33667" w:rsidRPr="00574F91" w:rsidRDefault="00C33667"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Agertu d(ir)a:</w:t>
      </w:r>
    </w:p>
    <w:p w:rsidR="00C33667" w:rsidRPr="00574F91" w:rsidRDefault="00C33667"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Ikaslea</w:t>
      </w:r>
      <w:r w:rsidR="00D17413">
        <w:rPr>
          <w:rFonts w:ascii="Verdana" w:hAnsi="Verdana" w:cs="Verdana"/>
          <w:sz w:val="20"/>
          <w:szCs w:val="20"/>
        </w:rPr>
        <w:t>:</w:t>
      </w:r>
      <w:r w:rsidRPr="00574F91">
        <w:rPr>
          <w:rFonts w:ascii="Verdana" w:hAnsi="Verdana" w:cs="Verdana"/>
          <w:sz w:val="20"/>
          <w:szCs w:val="20"/>
        </w:rPr>
        <w:t xml:space="preserve"> ………………………………………………………………………………………………………………..</w:t>
      </w:r>
    </w:p>
    <w:p w:rsidR="00C33667" w:rsidRPr="00574F91" w:rsidRDefault="00C33667"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Legezko ordezkariak</w:t>
      </w:r>
      <w:r w:rsidR="00D17413">
        <w:rPr>
          <w:rFonts w:ascii="Verdana" w:hAnsi="Verdana" w:cs="Verdana"/>
          <w:sz w:val="20"/>
          <w:szCs w:val="20"/>
        </w:rPr>
        <w:t>:</w:t>
      </w:r>
      <w:r w:rsidRPr="00574F91">
        <w:rPr>
          <w:rFonts w:ascii="Verdana" w:hAnsi="Verdana" w:cs="Verdana"/>
          <w:sz w:val="20"/>
          <w:szCs w:val="20"/>
        </w:rPr>
        <w:t xml:space="preserve"> ……………………………………………………………………</w:t>
      </w:r>
      <w:r w:rsidR="0048248D">
        <w:rPr>
          <w:rFonts w:ascii="Verdana" w:hAnsi="Verdana" w:cs="Verdana"/>
          <w:sz w:val="20"/>
          <w:szCs w:val="20"/>
        </w:rPr>
        <w:t>..</w:t>
      </w:r>
      <w:r w:rsidRPr="00574F91">
        <w:rPr>
          <w:rFonts w:ascii="Verdana" w:hAnsi="Verdana" w:cs="Verdana"/>
          <w:sz w:val="20"/>
          <w:szCs w:val="20"/>
        </w:rPr>
        <w:t>…………………..</w:t>
      </w:r>
    </w:p>
    <w:p w:rsidR="00C33667" w:rsidRPr="00574F91" w:rsidRDefault="00C33667"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 xml:space="preserve">prozeduraren ikustaldia eta entzunaldia egiteko, …. artikuluak (aukeratu 62 edo 77, prozedura-motaren arabera) xedatzen duenaren arabera </w:t>
      </w:r>
      <w:r w:rsidR="00FD0B40" w:rsidRPr="00574F91">
        <w:rPr>
          <w:rFonts w:ascii="Verdana" w:hAnsi="Verdana" w:cs="Verdana"/>
          <w:b/>
          <w:bCs/>
          <w:spacing w:val="-2"/>
          <w:sz w:val="20"/>
          <w:szCs w:val="20"/>
        </w:rPr>
        <w:t>abenduaren</w:t>
      </w:r>
      <w:r w:rsidRPr="00574F91">
        <w:rPr>
          <w:rFonts w:ascii="Verdana" w:hAnsi="Verdana" w:cs="Verdana"/>
          <w:b/>
          <w:bCs/>
          <w:spacing w:val="-2"/>
          <w:sz w:val="20"/>
          <w:szCs w:val="20"/>
        </w:rPr>
        <w:t xml:space="preserve"> </w:t>
      </w:r>
      <w:r w:rsidR="00FD0B40" w:rsidRPr="00574F91">
        <w:rPr>
          <w:rFonts w:ascii="Verdana" w:hAnsi="Verdana" w:cs="Verdana"/>
          <w:b/>
          <w:bCs/>
          <w:spacing w:val="-2"/>
          <w:sz w:val="20"/>
          <w:szCs w:val="20"/>
        </w:rPr>
        <w:t>2</w:t>
      </w:r>
      <w:r w:rsidRPr="00574F91">
        <w:rPr>
          <w:rFonts w:ascii="Verdana" w:hAnsi="Verdana" w:cs="Verdana"/>
          <w:b/>
          <w:bCs/>
          <w:spacing w:val="-2"/>
          <w:sz w:val="20"/>
          <w:szCs w:val="20"/>
        </w:rPr>
        <w:t xml:space="preserve">ko </w:t>
      </w:r>
      <w:r w:rsidR="00FD0B40" w:rsidRPr="00574F91">
        <w:rPr>
          <w:rFonts w:ascii="Verdana" w:hAnsi="Verdana" w:cs="Verdana"/>
          <w:b/>
          <w:bCs/>
          <w:spacing w:val="-2"/>
          <w:sz w:val="20"/>
          <w:szCs w:val="20"/>
        </w:rPr>
        <w:t>201</w:t>
      </w:r>
      <w:r w:rsidRPr="00574F91">
        <w:rPr>
          <w:rFonts w:ascii="Verdana" w:hAnsi="Verdana" w:cs="Verdana"/>
          <w:b/>
          <w:bCs/>
          <w:spacing w:val="-2"/>
          <w:sz w:val="20"/>
          <w:szCs w:val="20"/>
        </w:rPr>
        <w:t>/2008 Dekretuan, Euskal Autonomia Erkidegoko unibertsitatez besteko ikastetxeetako ikasleen eskubideei eta betebeharrei buruzkoan</w:t>
      </w:r>
      <w:r w:rsidRPr="00574F91">
        <w:rPr>
          <w:rFonts w:ascii="Verdana" w:hAnsi="Verdana" w:cs="Verdana"/>
          <w:spacing w:val="-2"/>
          <w:sz w:val="20"/>
          <w:szCs w:val="20"/>
        </w:rPr>
        <w:t>, eta gertaerak argitze aldera erakusten dira frogazko elementu hauek (egin zerrenda)</w:t>
      </w:r>
      <w:r w:rsidR="004126D1">
        <w:rPr>
          <w:rFonts w:ascii="Verdana" w:hAnsi="Verdana" w:cs="Verdana"/>
          <w:spacing w:val="-2"/>
          <w:sz w:val="20"/>
          <w:szCs w:val="20"/>
        </w:rPr>
        <w:t>:</w:t>
      </w:r>
    </w:p>
    <w:p w:rsidR="00C33667" w:rsidRPr="00574F91" w:rsidRDefault="00C33667" w:rsidP="00C33667">
      <w:pPr>
        <w:numPr>
          <w:ilvl w:val="0"/>
          <w:numId w:val="8"/>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p>
    <w:p w:rsidR="00C33667" w:rsidRPr="00574F91" w:rsidRDefault="00C33667" w:rsidP="00C33667">
      <w:p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Verdana" w:hAnsi="Verdana" w:cs="Verdana"/>
          <w:sz w:val="20"/>
          <w:szCs w:val="20"/>
        </w:rPr>
      </w:pPr>
    </w:p>
    <w:p w:rsidR="00C33667" w:rsidRPr="00574F91" w:rsidRDefault="00C33667" w:rsidP="00C33667">
      <w:pPr>
        <w:numPr>
          <w:ilvl w:val="0"/>
          <w:numId w:val="8"/>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C33667">
      <w:p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Verdana" w:hAnsi="Verdana" w:cs="Verdana"/>
          <w:sz w:val="20"/>
          <w:szCs w:val="20"/>
        </w:rPr>
      </w:pPr>
    </w:p>
    <w:p w:rsidR="00C33667" w:rsidRPr="00574F91" w:rsidRDefault="00C33667" w:rsidP="004126D1">
      <w:pPr>
        <w:numPr>
          <w:ilvl w:val="0"/>
          <w:numId w:val="8"/>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ind w:left="714" w:hanging="357"/>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Verdana" w:hAnsi="Verdana" w:cs="Verdana"/>
          <w:sz w:val="20"/>
          <w:szCs w:val="20"/>
        </w:rPr>
      </w:pPr>
      <w:r w:rsidRPr="00574F91">
        <w:rPr>
          <w:rFonts w:ascii="Verdana" w:hAnsi="Verdana" w:cs="Verdana"/>
          <w:sz w:val="20"/>
          <w:szCs w:val="20"/>
        </w:rPr>
        <w:t>Alegazio hauek ere egin dira:</w:t>
      </w:r>
    </w:p>
    <w:p w:rsidR="00C33667" w:rsidRPr="00574F91" w:rsidRDefault="00C33667" w:rsidP="00C33667">
      <w:pPr>
        <w:numPr>
          <w:ilvl w:val="0"/>
          <w:numId w:val="11"/>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C33667">
      <w:p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Verdana" w:hAnsi="Verdana" w:cs="Verdana"/>
          <w:sz w:val="20"/>
          <w:szCs w:val="20"/>
        </w:rPr>
      </w:pPr>
    </w:p>
    <w:p w:rsidR="00C33667" w:rsidRPr="00574F91" w:rsidRDefault="00C33667" w:rsidP="00C33667">
      <w:pPr>
        <w:numPr>
          <w:ilvl w:val="0"/>
          <w:numId w:val="11"/>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C33667">
      <w:p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ind w:left="360"/>
        <w:jc w:val="both"/>
        <w:rPr>
          <w:rFonts w:ascii="Verdana" w:hAnsi="Verdana" w:cs="Verdana"/>
          <w:sz w:val="20"/>
          <w:szCs w:val="20"/>
        </w:rPr>
      </w:pPr>
    </w:p>
    <w:p w:rsidR="00C33667" w:rsidRPr="00574F91" w:rsidRDefault="00C33667" w:rsidP="004126D1">
      <w:pPr>
        <w:numPr>
          <w:ilvl w:val="0"/>
          <w:numId w:val="11"/>
        </w:num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ind w:left="714" w:hanging="357"/>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4126D1">
      <w:pPr>
        <w:tabs>
          <w:tab w:val="left" w:pos="0"/>
          <w:tab w:val="left" w:pos="144"/>
          <w:tab w:val="left" w:pos="57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cs="Verdana"/>
          <w:sz w:val="20"/>
          <w:szCs w:val="20"/>
        </w:rPr>
      </w:pPr>
      <w:r w:rsidRPr="00574F91">
        <w:rPr>
          <w:rFonts w:ascii="Verdana" w:hAnsi="Verdana" w:cs="Verdana"/>
          <w:b/>
          <w:bCs/>
          <w:sz w:val="20"/>
          <w:szCs w:val="20"/>
        </w:rPr>
        <w:t>(</w:t>
      </w:r>
      <w:r w:rsidR="00E135D3" w:rsidRPr="00574F91">
        <w:rPr>
          <w:rFonts w:ascii="Verdana" w:hAnsi="Verdana" w:cs="Verdana"/>
          <w:b/>
          <w:bCs/>
          <w:sz w:val="20"/>
          <w:szCs w:val="20"/>
        </w:rPr>
        <w:t>Ohiz kanpoko</w:t>
      </w:r>
      <w:r w:rsidRPr="00574F91">
        <w:rPr>
          <w:rFonts w:ascii="Verdana" w:hAnsi="Verdana" w:cs="Verdana"/>
          <w:b/>
          <w:bCs/>
          <w:sz w:val="20"/>
          <w:szCs w:val="20"/>
        </w:rPr>
        <w:t xml:space="preserve"> prozeduran bakarrik).</w:t>
      </w:r>
      <w:r w:rsidRPr="00574F91">
        <w:rPr>
          <w:rFonts w:ascii="Verdana" w:hAnsi="Verdana" w:cs="Verdana"/>
          <w:sz w:val="20"/>
          <w:szCs w:val="20"/>
        </w:rPr>
        <w:t xml:space="preserve"> Eta dei egiten zaie </w:t>
      </w:r>
      <w:r w:rsidRPr="00574F91">
        <w:rPr>
          <w:rFonts w:ascii="Verdana" w:hAnsi="Verdana" w:cs="Verdana"/>
          <w:b/>
          <w:bCs/>
          <w:sz w:val="20"/>
          <w:szCs w:val="20"/>
        </w:rPr>
        <w:t>Ebazpen Proposamenaren ikustaldirako</w:t>
      </w:r>
      <w:r w:rsidRPr="00574F91">
        <w:rPr>
          <w:rFonts w:ascii="Verdana" w:hAnsi="Verdana" w:cs="Verdana"/>
          <w:sz w:val="20"/>
          <w:szCs w:val="20"/>
        </w:rPr>
        <w:t xml:space="preserve"> hilaren .....(e)(a)n, ......e(t)an, .............(e)n (zehaztu non).</w:t>
      </w:r>
    </w:p>
    <w:p w:rsidR="00C33667" w:rsidRPr="00574F91" w:rsidRDefault="00C33667" w:rsidP="004126D1">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jc w:val="both"/>
        <w:rPr>
          <w:rFonts w:ascii="Verdana" w:hAnsi="Verdana" w:cs="Verdana"/>
          <w:sz w:val="20"/>
          <w:szCs w:val="20"/>
        </w:rPr>
      </w:pPr>
      <w:r w:rsidRPr="00574F91">
        <w:rPr>
          <w:rFonts w:ascii="Verdana" w:hAnsi="Verdana" w:cs="Verdana"/>
          <w:sz w:val="20"/>
          <w:szCs w:val="20"/>
        </w:rPr>
        <w:tab/>
        <w:t>Ekitaldi hau egin dela ziurtatuz, sinatzen dute: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1"/>
        <w:gridCol w:w="3323"/>
        <w:gridCol w:w="3118"/>
      </w:tblGrid>
      <w:tr w:rsidR="00C13311" w:rsidRPr="005F3033">
        <w:tc>
          <w:tcPr>
            <w:tcW w:w="2881" w:type="dxa"/>
          </w:tcPr>
          <w:p w:rsidR="00C13311" w:rsidRPr="005F3033" w:rsidRDefault="00A36F78" w:rsidP="005F303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center"/>
              <w:rPr>
                <w:rFonts w:ascii="Verdana" w:hAnsi="Verdana"/>
                <w:sz w:val="18"/>
                <w:szCs w:val="18"/>
              </w:rPr>
            </w:pPr>
            <w:r w:rsidRPr="005F3033">
              <w:rPr>
                <w:rFonts w:ascii="Verdana" w:hAnsi="Verdana"/>
                <w:sz w:val="18"/>
                <w:szCs w:val="18"/>
              </w:rPr>
              <w:t>Zuzendaria</w:t>
            </w:r>
          </w:p>
        </w:tc>
        <w:tc>
          <w:tcPr>
            <w:tcW w:w="3323" w:type="dxa"/>
          </w:tcPr>
          <w:p w:rsidR="00C13311" w:rsidRPr="005F3033" w:rsidRDefault="00A36F78" w:rsidP="005F303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sz w:val="18"/>
                <w:szCs w:val="18"/>
              </w:rPr>
            </w:pPr>
            <w:r w:rsidRPr="005F3033">
              <w:rPr>
                <w:rFonts w:ascii="Verdana" w:hAnsi="Verdana" w:cs="Verdana"/>
                <w:bCs/>
                <w:sz w:val="20"/>
                <w:szCs w:val="20"/>
              </w:rPr>
              <w:t>Ikaslea</w:t>
            </w:r>
            <w:r w:rsidR="00C13311" w:rsidRPr="005F3033">
              <w:rPr>
                <w:rFonts w:ascii="Verdana" w:hAnsi="Verdana" w:cs="Verdana"/>
                <w:bCs/>
                <w:sz w:val="20"/>
                <w:szCs w:val="20"/>
              </w:rPr>
              <w:t xml:space="preserve"> / </w:t>
            </w:r>
            <w:r w:rsidRPr="005F3033">
              <w:rPr>
                <w:rFonts w:ascii="Verdana" w:hAnsi="Verdana" w:cs="Verdana"/>
                <w:bCs/>
                <w:sz w:val="20"/>
                <w:szCs w:val="20"/>
              </w:rPr>
              <w:t>Legezko</w:t>
            </w:r>
            <w:r w:rsidR="00C13311" w:rsidRPr="005F3033">
              <w:rPr>
                <w:rFonts w:ascii="Verdana" w:hAnsi="Verdana" w:cs="Verdana"/>
                <w:bCs/>
                <w:sz w:val="20"/>
                <w:szCs w:val="20"/>
              </w:rPr>
              <w:t xml:space="preserve"> </w:t>
            </w:r>
            <w:r w:rsidRPr="005F3033">
              <w:rPr>
                <w:rFonts w:ascii="Verdana" w:hAnsi="Verdana" w:cs="Verdana"/>
                <w:bCs/>
                <w:sz w:val="20"/>
                <w:szCs w:val="20"/>
              </w:rPr>
              <w:t>ordezkaria</w:t>
            </w:r>
          </w:p>
        </w:tc>
        <w:tc>
          <w:tcPr>
            <w:tcW w:w="3118" w:type="dxa"/>
          </w:tcPr>
          <w:p w:rsidR="00C13311" w:rsidRPr="005F3033" w:rsidRDefault="00A36F78" w:rsidP="005F3033">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center"/>
              <w:rPr>
                <w:rFonts w:ascii="Verdana" w:hAnsi="Verdana" w:cs="Verdana"/>
                <w:bCs/>
                <w:sz w:val="20"/>
                <w:szCs w:val="20"/>
              </w:rPr>
            </w:pPr>
            <w:r w:rsidRPr="005F3033">
              <w:rPr>
                <w:rFonts w:ascii="Verdana" w:hAnsi="Verdana" w:cs="Verdana"/>
                <w:bCs/>
                <w:sz w:val="20"/>
                <w:szCs w:val="20"/>
              </w:rPr>
              <w:t>Instruktorea</w:t>
            </w:r>
          </w:p>
          <w:p w:rsidR="00C13311" w:rsidRPr="005F3033" w:rsidRDefault="00C13311" w:rsidP="005F303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jc w:val="both"/>
              <w:rPr>
                <w:rFonts w:ascii="Verdana" w:hAnsi="Verdana"/>
                <w:sz w:val="18"/>
                <w:szCs w:val="18"/>
              </w:rPr>
            </w:pPr>
          </w:p>
        </w:tc>
      </w:tr>
      <w:tr w:rsidR="00C13311" w:rsidRPr="005F3033">
        <w:tc>
          <w:tcPr>
            <w:tcW w:w="2881" w:type="dxa"/>
          </w:tcPr>
          <w:p w:rsidR="00C13311" w:rsidRPr="005F3033" w:rsidRDefault="00C13311" w:rsidP="005F303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Verdana" w:hAnsi="Verdana"/>
                <w:sz w:val="20"/>
                <w:szCs w:val="20"/>
              </w:rPr>
            </w:pPr>
            <w:r w:rsidRPr="005F3033">
              <w:rPr>
                <w:rFonts w:ascii="Verdana" w:hAnsi="Verdana"/>
                <w:sz w:val="20"/>
                <w:szCs w:val="20"/>
              </w:rPr>
              <w:t>Izpta: ……………………</w:t>
            </w:r>
            <w:r w:rsidR="0048248D" w:rsidRPr="005F3033">
              <w:rPr>
                <w:rFonts w:ascii="Verdana" w:hAnsi="Verdana"/>
                <w:sz w:val="20"/>
                <w:szCs w:val="20"/>
              </w:rPr>
              <w:t>…..</w:t>
            </w:r>
            <w:r w:rsidRPr="005F3033">
              <w:rPr>
                <w:rFonts w:ascii="Verdana" w:hAnsi="Verdana"/>
                <w:sz w:val="20"/>
                <w:szCs w:val="20"/>
              </w:rPr>
              <w:t>…</w:t>
            </w:r>
          </w:p>
        </w:tc>
        <w:tc>
          <w:tcPr>
            <w:tcW w:w="3323" w:type="dxa"/>
          </w:tcPr>
          <w:p w:rsidR="00C13311" w:rsidRPr="005F3033" w:rsidRDefault="00C13311" w:rsidP="005F303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Verdana" w:hAnsi="Verdana"/>
                <w:sz w:val="20"/>
                <w:szCs w:val="20"/>
              </w:rPr>
            </w:pPr>
            <w:r w:rsidRPr="005F3033">
              <w:rPr>
                <w:rFonts w:ascii="Verdana" w:hAnsi="Verdana"/>
                <w:sz w:val="20"/>
                <w:szCs w:val="20"/>
              </w:rPr>
              <w:t>Izpta: ……………………</w:t>
            </w:r>
            <w:r w:rsidR="0048248D" w:rsidRPr="005F3033">
              <w:rPr>
                <w:rFonts w:ascii="Verdana" w:hAnsi="Verdana"/>
                <w:sz w:val="20"/>
                <w:szCs w:val="20"/>
              </w:rPr>
              <w:t>……….</w:t>
            </w:r>
            <w:r w:rsidRPr="005F3033">
              <w:rPr>
                <w:rFonts w:ascii="Verdana" w:hAnsi="Verdana"/>
                <w:sz w:val="20"/>
                <w:szCs w:val="20"/>
              </w:rPr>
              <w:t>…</w:t>
            </w:r>
          </w:p>
        </w:tc>
        <w:tc>
          <w:tcPr>
            <w:tcW w:w="3118" w:type="dxa"/>
          </w:tcPr>
          <w:p w:rsidR="00C13311" w:rsidRPr="005F3033" w:rsidRDefault="00C13311" w:rsidP="005F3033">
            <w:pPr>
              <w:tabs>
                <w:tab w:val="left" w:pos="0"/>
                <w:tab w:val="left" w:pos="144"/>
                <w:tab w:val="left" w:pos="576"/>
                <w:tab w:val="left" w:pos="72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after="120"/>
              <w:jc w:val="both"/>
              <w:rPr>
                <w:rFonts w:ascii="Verdana" w:hAnsi="Verdana"/>
                <w:sz w:val="20"/>
                <w:szCs w:val="20"/>
              </w:rPr>
            </w:pPr>
            <w:r w:rsidRPr="005F3033">
              <w:rPr>
                <w:rFonts w:ascii="Verdana" w:hAnsi="Verdana"/>
                <w:sz w:val="20"/>
                <w:szCs w:val="20"/>
              </w:rPr>
              <w:t>Izpta: ………………</w:t>
            </w:r>
            <w:r w:rsidR="0048248D" w:rsidRPr="005F3033">
              <w:rPr>
                <w:rFonts w:ascii="Verdana" w:hAnsi="Verdana"/>
                <w:sz w:val="20"/>
                <w:szCs w:val="20"/>
              </w:rPr>
              <w:t>………..</w:t>
            </w:r>
            <w:r w:rsidRPr="005F3033">
              <w:rPr>
                <w:rFonts w:ascii="Verdana" w:hAnsi="Verdana"/>
                <w:sz w:val="20"/>
                <w:szCs w:val="20"/>
              </w:rPr>
              <w:t>………</w:t>
            </w:r>
          </w:p>
        </w:tc>
      </w:tr>
    </w:tbl>
    <w:p w:rsidR="00893724" w:rsidRPr="00574F91" w:rsidRDefault="00C13311" w:rsidP="004126D1">
      <w:pPr>
        <w:tabs>
          <w:tab w:val="left" w:pos="0"/>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jc w:val="both"/>
        <w:rPr>
          <w:rFonts w:ascii="Verdana" w:hAnsi="Verdana" w:cs="Verdana"/>
          <w:sz w:val="20"/>
          <w:szCs w:val="20"/>
        </w:rPr>
      </w:pPr>
      <w:r w:rsidRPr="00574F91">
        <w:rPr>
          <w:rFonts w:ascii="Verdana" w:hAnsi="Verdana"/>
          <w:sz w:val="20"/>
          <w:szCs w:val="20"/>
        </w:rPr>
        <w:tab/>
      </w:r>
    </w:p>
    <w:p w:rsidR="00C33667" w:rsidRPr="00574F91" w:rsidRDefault="00893724" w:rsidP="00C33667">
      <w:pPr>
        <w:jc w:val="both"/>
        <w:rPr>
          <w:rFonts w:ascii="Verdana" w:hAnsi="Verdana" w:cs="Verdana"/>
          <w:sz w:val="20"/>
          <w:szCs w:val="20"/>
        </w:rPr>
      </w:pPr>
      <w:r w:rsidRPr="00574F91">
        <w:rPr>
          <w:rFonts w:ascii="Verdana" w:hAnsi="Verdana"/>
          <w:b/>
          <w:noProof/>
          <w:sz w:val="20"/>
          <w:szCs w:val="20"/>
        </w:rPr>
        <w:pict>
          <v:line id="_x0000_s1299" style="position:absolute;left:0;text-align:left;z-index:40;mso-wrap-distance-left:0;mso-wrap-distance-right:0" from="18pt,7.05pt" to="465.55pt,7.05pt" strokeweight="2.25pt">
            <w10:wrap type="square"/>
          </v:line>
        </w:pict>
      </w:r>
    </w:p>
    <w:p w:rsidR="00C33667" w:rsidRPr="00574F91" w:rsidRDefault="00C33667" w:rsidP="004126D1">
      <w:pPr>
        <w:spacing w:after="120" w:line="360" w:lineRule="auto"/>
        <w:jc w:val="both"/>
        <w:rPr>
          <w:rFonts w:ascii="Verdana" w:hAnsi="Verdana" w:cs="Verdana"/>
          <w:sz w:val="20"/>
          <w:szCs w:val="20"/>
        </w:rPr>
      </w:pPr>
      <w:r w:rsidRPr="00574F91">
        <w:rPr>
          <w:rFonts w:ascii="Verdana" w:hAnsi="Verdana" w:cs="Verdana"/>
          <w:sz w:val="20"/>
          <w:szCs w:val="20"/>
        </w:rPr>
        <w:t xml:space="preserve">Ez dira entzunaldira agertu ez ikaslea ez bere legezko ordezkariak, prozedura honetako </w:t>
      </w:r>
      <w:r w:rsidR="00A36F78">
        <w:rPr>
          <w:rFonts w:ascii="Verdana" w:hAnsi="Verdana" w:cs="Verdana"/>
          <w:sz w:val="20"/>
          <w:szCs w:val="20"/>
        </w:rPr>
        <w:t>z</w:t>
      </w:r>
      <w:r w:rsidRPr="00574F91">
        <w:rPr>
          <w:rFonts w:ascii="Verdana" w:hAnsi="Verdana" w:cs="Verdana"/>
          <w:sz w:val="20"/>
          <w:szCs w:val="20"/>
        </w:rPr>
        <w:t xml:space="preserve">uzendariak / </w:t>
      </w:r>
      <w:r w:rsidR="00A36F78">
        <w:rPr>
          <w:rFonts w:ascii="Verdana" w:hAnsi="Verdana" w:cs="Verdana"/>
          <w:sz w:val="20"/>
          <w:szCs w:val="20"/>
        </w:rPr>
        <w:t>i</w:t>
      </w:r>
      <w:r w:rsidRPr="00574F91">
        <w:rPr>
          <w:rFonts w:ascii="Verdana" w:hAnsi="Verdana" w:cs="Verdana"/>
          <w:sz w:val="20"/>
          <w:szCs w:val="20"/>
        </w:rPr>
        <w:t xml:space="preserve">nstruktoreak deitu zituenak </w:t>
      </w:r>
      <w:r w:rsidR="00A36F78">
        <w:rPr>
          <w:rFonts w:ascii="Verdana" w:hAnsi="Verdana" w:cs="Verdana"/>
          <w:sz w:val="20"/>
          <w:szCs w:val="20"/>
        </w:rPr>
        <w:t>i</w:t>
      </w:r>
      <w:r w:rsidRPr="00574F91">
        <w:rPr>
          <w:rFonts w:ascii="Verdana" w:hAnsi="Verdana" w:cs="Verdana"/>
          <w:sz w:val="20"/>
          <w:szCs w:val="20"/>
        </w:rPr>
        <w:t>kastetxe honetara etortzeko 2…</w:t>
      </w:r>
      <w:r w:rsidR="00A36F78">
        <w:rPr>
          <w:rFonts w:ascii="Verdana" w:hAnsi="Verdana" w:cs="Verdana"/>
          <w:sz w:val="20"/>
          <w:szCs w:val="20"/>
        </w:rPr>
        <w:t>…</w:t>
      </w:r>
      <w:r w:rsidRPr="00574F91">
        <w:rPr>
          <w:rFonts w:ascii="Verdana" w:hAnsi="Verdana" w:cs="Verdana"/>
          <w:sz w:val="20"/>
          <w:szCs w:val="20"/>
        </w:rPr>
        <w:t xml:space="preserve">(e)ko ……………aren ……(e)rako, ……….e(t)an, eta, beraz, araudiak aurreikusten duena jarraituko da. </w:t>
      </w:r>
    </w:p>
    <w:p w:rsidR="00C33667" w:rsidRPr="00A36F78" w:rsidRDefault="00C33667" w:rsidP="00252A9B">
      <w:pPr>
        <w:spacing w:after="120"/>
        <w:jc w:val="center"/>
        <w:rPr>
          <w:rFonts w:ascii="Verdana" w:hAnsi="Verdana" w:cs="Verdana"/>
          <w:bCs/>
          <w:sz w:val="20"/>
          <w:szCs w:val="20"/>
        </w:rPr>
      </w:pPr>
      <w:r w:rsidRPr="00A36F78">
        <w:rPr>
          <w:rFonts w:ascii="Verdana" w:hAnsi="Verdana" w:cs="Verdana"/>
          <w:bCs/>
          <w:sz w:val="20"/>
          <w:szCs w:val="20"/>
        </w:rPr>
        <w:t>…………………(e)n, 2…..(e)ko …………aren ………(e)(a)n</w:t>
      </w:r>
    </w:p>
    <w:p w:rsidR="00C33667" w:rsidRDefault="00A36F78" w:rsidP="00A36F78">
      <w:pPr>
        <w:ind w:firstLine="709"/>
        <w:jc w:val="both"/>
        <w:rPr>
          <w:rFonts w:ascii="Verdana" w:hAnsi="Verdana" w:cs="Verdana"/>
          <w:bCs/>
          <w:sz w:val="20"/>
          <w:szCs w:val="20"/>
        </w:rPr>
      </w:pPr>
      <w:r>
        <w:rPr>
          <w:rFonts w:ascii="Verdana" w:hAnsi="Verdana" w:cs="Verdana"/>
          <w:bCs/>
          <w:sz w:val="20"/>
          <w:szCs w:val="20"/>
        </w:rPr>
        <w:t>Zuzendaria</w:t>
      </w:r>
      <w:r w:rsidR="00C33667" w:rsidRPr="00A36F78">
        <w:rPr>
          <w:rFonts w:ascii="Verdana" w:hAnsi="Verdana" w:cs="Verdana"/>
          <w:bCs/>
          <w:sz w:val="20"/>
          <w:szCs w:val="20"/>
        </w:rPr>
        <w:t xml:space="preserve"> </w:t>
      </w:r>
      <w:r>
        <w:rPr>
          <w:rFonts w:ascii="Verdana" w:hAnsi="Verdana" w:cs="Verdana"/>
          <w:bCs/>
          <w:sz w:val="20"/>
          <w:szCs w:val="20"/>
        </w:rPr>
        <w:t xml:space="preserve">                                                  Instruktorea                                   </w:t>
      </w:r>
    </w:p>
    <w:p w:rsidR="00A36F78" w:rsidRDefault="00A36F78" w:rsidP="00A36F78">
      <w:pPr>
        <w:ind w:firstLine="709"/>
        <w:jc w:val="both"/>
        <w:rPr>
          <w:rFonts w:ascii="Verdana" w:hAnsi="Verdana" w:cs="Verdana"/>
          <w:bCs/>
          <w:sz w:val="20"/>
          <w:szCs w:val="20"/>
        </w:rPr>
      </w:pPr>
    </w:p>
    <w:p w:rsidR="00252A9B" w:rsidRDefault="00252A9B" w:rsidP="00A36F78">
      <w:pPr>
        <w:ind w:firstLine="709"/>
        <w:jc w:val="both"/>
        <w:rPr>
          <w:rFonts w:ascii="Verdana" w:hAnsi="Verdana" w:cs="Verdana"/>
          <w:bCs/>
          <w:sz w:val="20"/>
          <w:szCs w:val="20"/>
        </w:rPr>
      </w:pPr>
    </w:p>
    <w:p w:rsidR="00A36F78" w:rsidRPr="00A36F78" w:rsidRDefault="00A36F78" w:rsidP="00A36F78">
      <w:pPr>
        <w:jc w:val="both"/>
        <w:rPr>
          <w:rFonts w:ascii="Verdana" w:hAnsi="Verdana" w:cs="Verdana"/>
          <w:bCs/>
          <w:sz w:val="20"/>
          <w:szCs w:val="20"/>
        </w:rPr>
      </w:pPr>
      <w:r>
        <w:rPr>
          <w:rFonts w:ascii="Verdana" w:hAnsi="Verdana" w:cs="Verdana"/>
          <w:bCs/>
          <w:sz w:val="20"/>
          <w:szCs w:val="20"/>
        </w:rPr>
        <w:t>Izpta.: ……………………………………..</w:t>
      </w:r>
      <w:r>
        <w:rPr>
          <w:rFonts w:ascii="Verdana" w:hAnsi="Verdana" w:cs="Verdana"/>
          <w:bCs/>
          <w:sz w:val="20"/>
          <w:szCs w:val="20"/>
        </w:rPr>
        <w:tab/>
      </w:r>
      <w:r>
        <w:rPr>
          <w:rFonts w:ascii="Verdana" w:hAnsi="Verdana" w:cs="Verdana"/>
          <w:bCs/>
          <w:sz w:val="20"/>
          <w:szCs w:val="20"/>
        </w:rPr>
        <w:tab/>
      </w:r>
      <w:r>
        <w:rPr>
          <w:rFonts w:ascii="Verdana" w:hAnsi="Verdana" w:cs="Verdana"/>
          <w:bCs/>
          <w:sz w:val="20"/>
          <w:szCs w:val="20"/>
        </w:rPr>
        <w:tab/>
        <w:t>Izpta.: ……………………………………..</w:t>
      </w:r>
    </w:p>
    <w:p w:rsidR="00893724" w:rsidRPr="00574F91" w:rsidRDefault="00893724" w:rsidP="00094080">
      <w:pPr>
        <w:jc w:val="both"/>
        <w:rPr>
          <w:rFonts w:ascii="Verdana" w:hAnsi="Verdana" w:cs="Verdana"/>
          <w:b/>
          <w:bCs/>
          <w:sz w:val="20"/>
          <w:szCs w:val="20"/>
        </w:rPr>
      </w:pPr>
    </w:p>
    <w:p w:rsidR="00252A9B" w:rsidRPr="00252A9B" w:rsidRDefault="00252A9B" w:rsidP="00252A9B">
      <w:pPr>
        <w:pStyle w:val="Ttulo2"/>
        <w:spacing w:after="240" w:line="276" w:lineRule="auto"/>
        <w:jc w:val="center"/>
        <w:rPr>
          <w:rFonts w:ascii="Verdana" w:hAnsi="Verdana" w:cs="Verdana"/>
          <w:sz w:val="22"/>
          <w:szCs w:val="22"/>
          <w:u w:val="single"/>
        </w:rPr>
      </w:pPr>
      <w:r w:rsidRPr="00252A9B">
        <w:rPr>
          <w:rFonts w:ascii="Verdana" w:hAnsi="Verdana" w:cs="Verdana"/>
          <w:sz w:val="22"/>
          <w:szCs w:val="22"/>
          <w:u w:val="single"/>
        </w:rPr>
        <w:t>IV. ERANSKINA</w:t>
      </w:r>
    </w:p>
    <w:p w:rsidR="00C33667" w:rsidRPr="00252A9B" w:rsidRDefault="00C33667" w:rsidP="004126D1">
      <w:pPr>
        <w:pStyle w:val="Ttulo2"/>
        <w:spacing w:after="120" w:line="276" w:lineRule="auto"/>
        <w:jc w:val="center"/>
        <w:rPr>
          <w:rFonts w:ascii="Verdana" w:hAnsi="Verdana" w:cs="Verdana"/>
          <w:sz w:val="22"/>
          <w:szCs w:val="22"/>
        </w:rPr>
      </w:pPr>
      <w:r w:rsidRPr="00252A9B">
        <w:rPr>
          <w:rFonts w:ascii="Verdana" w:hAnsi="Verdana" w:cs="Verdana"/>
          <w:sz w:val="22"/>
          <w:szCs w:val="22"/>
        </w:rPr>
        <w:t>APLIKATZEKO NEURR</w:t>
      </w:r>
      <w:r w:rsidR="00B50F84" w:rsidRPr="00252A9B">
        <w:rPr>
          <w:rFonts w:ascii="Verdana" w:hAnsi="Verdana" w:cs="Verdana"/>
          <w:sz w:val="22"/>
          <w:szCs w:val="22"/>
        </w:rPr>
        <w:t>I ZUZENTZAILEAREN JAKINARAZPENA</w:t>
      </w:r>
      <w:r w:rsidRPr="00252A9B">
        <w:rPr>
          <w:rFonts w:ascii="Verdana" w:hAnsi="Verdana" w:cs="Verdana"/>
          <w:sz w:val="22"/>
          <w:szCs w:val="22"/>
        </w:rPr>
        <w:t xml:space="preserve"> (Prozedura Arruntaren 63. art. eta </w:t>
      </w:r>
      <w:r w:rsidR="00E135D3" w:rsidRPr="00252A9B">
        <w:rPr>
          <w:rFonts w:ascii="Verdana" w:hAnsi="Verdana" w:cs="Verdana"/>
          <w:sz w:val="22"/>
          <w:szCs w:val="22"/>
        </w:rPr>
        <w:t>Ohiz kanpoko</w:t>
      </w:r>
      <w:r w:rsidRPr="00252A9B">
        <w:rPr>
          <w:rFonts w:ascii="Verdana" w:hAnsi="Verdana" w:cs="Verdana"/>
          <w:sz w:val="22"/>
          <w:szCs w:val="22"/>
        </w:rPr>
        <w:t xml:space="preserve"> Prozeduraren 7</w:t>
      </w:r>
      <w:r w:rsidR="004805FC" w:rsidRPr="00252A9B">
        <w:rPr>
          <w:rFonts w:ascii="Verdana" w:hAnsi="Verdana" w:cs="Verdana"/>
          <w:sz w:val="22"/>
          <w:szCs w:val="22"/>
        </w:rPr>
        <w:t>8. eta 80. art.)</w:t>
      </w:r>
    </w:p>
    <w:p w:rsidR="00C33667" w:rsidRPr="00574F91" w:rsidRDefault="00C33667" w:rsidP="001E40AF">
      <w:pPr>
        <w:widowControl w:val="0"/>
        <w:autoSpaceDE w:val="0"/>
        <w:autoSpaceDN w:val="0"/>
        <w:adjustRightInd w:val="0"/>
        <w:spacing w:before="240" w:line="360" w:lineRule="auto"/>
        <w:jc w:val="both"/>
        <w:rPr>
          <w:rFonts w:ascii="Verdana" w:hAnsi="Verdana" w:cs="Verdana"/>
          <w:sz w:val="20"/>
          <w:szCs w:val="20"/>
        </w:rPr>
      </w:pPr>
      <w:r w:rsidRPr="00574F91">
        <w:rPr>
          <w:rFonts w:ascii="Verdana" w:hAnsi="Verdana" w:cs="Verdana"/>
          <w:sz w:val="20"/>
          <w:szCs w:val="20"/>
        </w:rPr>
        <w:t xml:space="preserve">Ikastetxe honetan </w:t>
      </w:r>
      <w:r w:rsidRPr="00574F91">
        <w:rPr>
          <w:rFonts w:ascii="Verdana" w:hAnsi="Verdana" w:cs="Verdana"/>
          <w:b/>
          <w:bCs/>
          <w:sz w:val="20"/>
          <w:szCs w:val="20"/>
        </w:rPr>
        <w:t xml:space="preserve">ohiko prozedura / </w:t>
      </w:r>
      <w:r w:rsidR="00E135D3" w:rsidRPr="00574F91">
        <w:rPr>
          <w:rFonts w:ascii="Verdana" w:hAnsi="Verdana" w:cs="Verdana"/>
          <w:b/>
          <w:bCs/>
          <w:sz w:val="20"/>
          <w:szCs w:val="20"/>
        </w:rPr>
        <w:t>ohiz kanpoko</w:t>
      </w:r>
      <w:r w:rsidRPr="00574F91">
        <w:rPr>
          <w:rFonts w:ascii="Verdana" w:hAnsi="Verdana" w:cs="Verdana"/>
          <w:b/>
          <w:bCs/>
          <w:sz w:val="20"/>
          <w:szCs w:val="20"/>
        </w:rPr>
        <w:t xml:space="preserve"> prozedura</w:t>
      </w:r>
      <w:r w:rsidRPr="00574F91">
        <w:rPr>
          <w:rFonts w:ascii="Verdana" w:hAnsi="Verdana" w:cs="Verdana"/>
          <w:sz w:val="20"/>
          <w:szCs w:val="20"/>
        </w:rPr>
        <w:t xml:space="preserve"> (marratu zein ez den) egin ondoren, 2…(e)ko ………….aren ……….(e)(a)n ……………..(e)n gertatu zenagatik, eta bertan ...................................</w:t>
      </w:r>
      <w:r w:rsidR="004126D1">
        <w:rPr>
          <w:rFonts w:ascii="Verdana" w:hAnsi="Verdana" w:cs="Verdana"/>
          <w:sz w:val="20"/>
          <w:szCs w:val="20"/>
        </w:rPr>
        <w:t xml:space="preserve"> ikasleak parte hartu zuelarik,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2050"/>
        <w:gridCol w:w="3360"/>
      </w:tblGrid>
      <w:tr w:rsidR="00C33667" w:rsidRPr="00574F91">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p>
        </w:tc>
        <w:tc>
          <w:tcPr>
            <w:tcW w:w="2050" w:type="dxa"/>
            <w:tcBorders>
              <w:top w:val="nil"/>
              <w:left w:val="single" w:sz="4" w:space="0" w:color="auto"/>
              <w:bottom w:val="nil"/>
              <w:right w:val="nil"/>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 xml:space="preserve">Zuzendariak: </w:t>
            </w:r>
          </w:p>
        </w:tc>
        <w:tc>
          <w:tcPr>
            <w:tcW w:w="3360" w:type="dxa"/>
            <w:tcBorders>
              <w:top w:val="nil"/>
              <w:left w:val="nil"/>
              <w:bottom w:val="nil"/>
              <w:right w:val="nil"/>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Ohiko Prozedura.</w:t>
            </w:r>
          </w:p>
        </w:tc>
      </w:tr>
      <w:tr w:rsidR="00C33667" w:rsidRPr="00574F91">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p>
        </w:tc>
        <w:tc>
          <w:tcPr>
            <w:tcW w:w="2050" w:type="dxa"/>
            <w:tcBorders>
              <w:top w:val="nil"/>
              <w:left w:val="single" w:sz="4" w:space="0" w:color="auto"/>
              <w:bottom w:val="nil"/>
              <w:right w:val="nil"/>
            </w:tcBorders>
          </w:tcPr>
          <w:p w:rsidR="00C33667" w:rsidRPr="00574F91" w:rsidRDefault="00C33667" w:rsidP="00A36F78">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Instruktoreak:</w:t>
            </w:r>
          </w:p>
        </w:tc>
        <w:tc>
          <w:tcPr>
            <w:tcW w:w="3360" w:type="dxa"/>
            <w:tcBorders>
              <w:top w:val="nil"/>
              <w:left w:val="nil"/>
              <w:bottom w:val="nil"/>
              <w:right w:val="nil"/>
            </w:tcBorders>
          </w:tcPr>
          <w:p w:rsidR="00C33667" w:rsidRPr="00574F91" w:rsidRDefault="00E135D3" w:rsidP="004126D1">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after="120" w:line="360" w:lineRule="auto"/>
              <w:jc w:val="both"/>
              <w:rPr>
                <w:rFonts w:ascii="Verdana" w:hAnsi="Verdana" w:cs="Verdana"/>
                <w:sz w:val="20"/>
                <w:szCs w:val="20"/>
              </w:rPr>
            </w:pPr>
            <w:r w:rsidRPr="00574F91">
              <w:rPr>
                <w:rFonts w:ascii="Verdana" w:hAnsi="Verdana" w:cs="Verdana"/>
                <w:sz w:val="20"/>
                <w:szCs w:val="20"/>
              </w:rPr>
              <w:t>Ohiz kanpoko</w:t>
            </w:r>
            <w:r w:rsidR="00C33667" w:rsidRPr="00574F91">
              <w:rPr>
                <w:rFonts w:ascii="Verdana" w:hAnsi="Verdana" w:cs="Verdana"/>
                <w:sz w:val="20"/>
                <w:szCs w:val="20"/>
              </w:rPr>
              <w:t xml:space="preserve"> Prozedura.</w:t>
            </w:r>
          </w:p>
        </w:tc>
      </w:tr>
    </w:tbl>
    <w:p w:rsidR="00C33667" w:rsidRPr="00574F91" w:rsidRDefault="00C33667" w:rsidP="004126D1">
      <w:pPr>
        <w:widowControl w:val="0"/>
        <w:autoSpaceDE w:val="0"/>
        <w:autoSpaceDN w:val="0"/>
        <w:adjustRightInd w:val="0"/>
        <w:spacing w:after="120"/>
        <w:jc w:val="both"/>
        <w:rPr>
          <w:rFonts w:ascii="Verdana" w:hAnsi="Verdana" w:cs="Verdana"/>
          <w:sz w:val="20"/>
          <w:szCs w:val="20"/>
        </w:rPr>
      </w:pPr>
      <w:r w:rsidRPr="00574F91">
        <w:rPr>
          <w:rFonts w:ascii="Verdana" w:hAnsi="Verdana" w:cs="Verdana"/>
          <w:sz w:val="20"/>
          <w:szCs w:val="20"/>
        </w:rPr>
        <w:t>.........................................</w:t>
      </w:r>
      <w:r w:rsidR="00252A9B">
        <w:rPr>
          <w:rFonts w:ascii="Verdana" w:hAnsi="Verdana" w:cs="Verdana"/>
          <w:sz w:val="20"/>
          <w:szCs w:val="20"/>
        </w:rPr>
        <w:t>...........................</w:t>
      </w:r>
      <w:r w:rsidRPr="00574F91">
        <w:rPr>
          <w:rFonts w:ascii="Verdana" w:hAnsi="Verdana" w:cs="Verdana"/>
          <w:sz w:val="20"/>
          <w:szCs w:val="20"/>
        </w:rPr>
        <w:t xml:space="preserve">........... jaunak/andreak, </w:t>
      </w:r>
      <w:r w:rsidRPr="00574F91">
        <w:rPr>
          <w:rFonts w:ascii="Verdana" w:hAnsi="Verdana" w:cs="Verdana"/>
          <w:b/>
          <w:bCs/>
          <w:sz w:val="20"/>
          <w:szCs w:val="20"/>
        </w:rPr>
        <w:t>jakinarazten dizu:</w:t>
      </w:r>
      <w:r w:rsidRPr="00574F91">
        <w:rPr>
          <w:rFonts w:ascii="Verdana" w:hAnsi="Verdana" w:cs="Verdana"/>
          <w:sz w:val="20"/>
          <w:szCs w:val="20"/>
        </w:rPr>
        <w:t xml:space="preserve"> </w:t>
      </w:r>
    </w:p>
    <w:p w:rsidR="00C33667" w:rsidRPr="00574F91" w:rsidRDefault="00C33667" w:rsidP="004126D1">
      <w:pPr>
        <w:widowControl w:val="0"/>
        <w:autoSpaceDE w:val="0"/>
        <w:autoSpaceDN w:val="0"/>
        <w:adjustRightInd w:val="0"/>
        <w:spacing w:after="120" w:line="360" w:lineRule="auto"/>
        <w:jc w:val="both"/>
        <w:rPr>
          <w:rFonts w:ascii="Verdana" w:hAnsi="Verdana" w:cs="Verdana"/>
          <w:i/>
          <w:iCs/>
          <w:sz w:val="20"/>
          <w:szCs w:val="20"/>
        </w:rPr>
      </w:pPr>
      <w:r w:rsidRPr="00574F91">
        <w:rPr>
          <w:rFonts w:ascii="Verdana" w:hAnsi="Verdana" w:cs="Verdana"/>
          <w:b/>
          <w:bCs/>
          <w:sz w:val="20"/>
          <w:szCs w:val="20"/>
        </w:rPr>
        <w:t xml:space="preserve">1.- </w:t>
      </w:r>
      <w:r w:rsidR="00D8294E">
        <w:rPr>
          <w:rFonts w:ascii="Verdana" w:hAnsi="Verdana" w:cs="Verdana"/>
          <w:b/>
          <w:bCs/>
          <w:sz w:val="20"/>
          <w:szCs w:val="20"/>
        </w:rPr>
        <w:t>Frogatutako gertaerak</w:t>
      </w:r>
      <w:r w:rsidRPr="00574F91">
        <w:rPr>
          <w:rFonts w:ascii="Verdana" w:hAnsi="Verdana" w:cs="Verdana"/>
          <w:b/>
          <w:bCs/>
          <w:sz w:val="20"/>
          <w:szCs w:val="20"/>
        </w:rPr>
        <w:t>.</w:t>
      </w:r>
      <w:r w:rsidR="00252A9B">
        <w:rPr>
          <w:rFonts w:ascii="Verdana" w:hAnsi="Verdana" w:cs="Verdana"/>
          <w:sz w:val="20"/>
          <w:szCs w:val="20"/>
        </w:rPr>
        <w:t xml:space="preserve"> </w:t>
      </w:r>
      <w:r w:rsidRPr="00574F91">
        <w:rPr>
          <w:rFonts w:ascii="Verdana" w:hAnsi="Verdana" w:cs="Verdana"/>
          <w:i/>
          <w:iCs/>
          <w:sz w:val="20"/>
          <w:szCs w:val="20"/>
        </w:rPr>
        <w:t>(zehaztu frogatutzat emandako gertaerak eta horiek egiaztatzeko frogak).</w:t>
      </w:r>
    </w:p>
    <w:p w:rsidR="00C33667" w:rsidRPr="00574F91" w:rsidRDefault="00C33667" w:rsidP="004126D1">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 xml:space="preserve">2.- </w:t>
      </w:r>
      <w:r w:rsidR="001E40AF">
        <w:rPr>
          <w:rFonts w:ascii="Verdana" w:hAnsi="Verdana" w:cs="Verdana"/>
          <w:b/>
          <w:bCs/>
          <w:sz w:val="20"/>
          <w:szCs w:val="20"/>
        </w:rPr>
        <w:t>J</w:t>
      </w:r>
      <w:r w:rsidR="001E40AF" w:rsidRPr="00574F91">
        <w:rPr>
          <w:rFonts w:ascii="Verdana" w:hAnsi="Verdana" w:cs="Verdana"/>
          <w:b/>
          <w:bCs/>
          <w:sz w:val="20"/>
          <w:szCs w:val="20"/>
        </w:rPr>
        <w:t xml:space="preserve">okabide okerr(ar)en kalifikazioa, </w:t>
      </w:r>
      <w:r w:rsidR="001E40AF">
        <w:rPr>
          <w:rFonts w:ascii="Verdana" w:hAnsi="Verdana" w:cs="Verdana"/>
          <w:b/>
          <w:bCs/>
          <w:sz w:val="20"/>
          <w:szCs w:val="20"/>
        </w:rPr>
        <w:t>D</w:t>
      </w:r>
      <w:r w:rsidR="001E40AF" w:rsidRPr="00574F91">
        <w:rPr>
          <w:rFonts w:ascii="Verdana" w:hAnsi="Verdana" w:cs="Verdana"/>
          <w:b/>
          <w:bCs/>
          <w:sz w:val="20"/>
          <w:szCs w:val="20"/>
        </w:rPr>
        <w:t>ekretuaren barruan</w:t>
      </w:r>
      <w:r w:rsidR="00F33669">
        <w:rPr>
          <w:rFonts w:ascii="Verdana" w:hAnsi="Verdana" w:cs="Verdana"/>
          <w:b/>
          <w:bCs/>
          <w:sz w:val="20"/>
          <w:szCs w:val="20"/>
        </w:rPr>
        <w:t xml:space="preserve"> </w:t>
      </w:r>
      <w:r w:rsidRPr="00574F91">
        <w:rPr>
          <w:rFonts w:ascii="Verdana" w:hAnsi="Verdana" w:cs="Verdana"/>
          <w:sz w:val="20"/>
          <w:szCs w:val="20"/>
        </w:rPr>
        <w:t xml:space="preserve">(31. edo 32. artikuluaren arabera adierazi). </w:t>
      </w:r>
    </w:p>
    <w:p w:rsidR="00C33667" w:rsidRPr="00574F91" w:rsidRDefault="00C33667" w:rsidP="004126D1">
      <w:pPr>
        <w:widowControl w:val="0"/>
        <w:autoSpaceDE w:val="0"/>
        <w:autoSpaceDN w:val="0"/>
        <w:adjustRightInd w:val="0"/>
        <w:spacing w:after="120"/>
        <w:jc w:val="both"/>
        <w:rPr>
          <w:rFonts w:ascii="Verdana" w:hAnsi="Verdana" w:cs="Verdana"/>
          <w:b/>
          <w:bCs/>
          <w:sz w:val="20"/>
          <w:szCs w:val="20"/>
        </w:rPr>
      </w:pPr>
      <w:r w:rsidRPr="00574F91">
        <w:rPr>
          <w:rFonts w:ascii="Verdana" w:hAnsi="Verdana" w:cs="Verdana"/>
          <w:b/>
          <w:bCs/>
          <w:sz w:val="20"/>
          <w:szCs w:val="20"/>
        </w:rPr>
        <w:t xml:space="preserve">3.- </w:t>
      </w:r>
      <w:r w:rsidR="001E40AF">
        <w:rPr>
          <w:rFonts w:ascii="Verdana" w:hAnsi="Verdana" w:cs="Verdana"/>
          <w:b/>
          <w:bCs/>
          <w:sz w:val="20"/>
          <w:szCs w:val="20"/>
        </w:rPr>
        <w:t>I</w:t>
      </w:r>
      <w:r w:rsidR="001E40AF" w:rsidRPr="00574F91">
        <w:rPr>
          <w:rFonts w:ascii="Verdana" w:hAnsi="Verdana" w:cs="Verdana"/>
          <w:b/>
          <w:bCs/>
          <w:sz w:val="20"/>
          <w:szCs w:val="20"/>
        </w:rPr>
        <w:t>kaslearen, gurasoen edo legezko ordezkarien alegazioak</w:t>
      </w:r>
      <w:r w:rsidRPr="00574F91">
        <w:rPr>
          <w:rFonts w:ascii="Verdana" w:hAnsi="Verdana" w:cs="Verdana"/>
          <w:b/>
          <w:bCs/>
          <w:sz w:val="20"/>
          <w:szCs w:val="20"/>
        </w:rPr>
        <w:t>.</w:t>
      </w:r>
    </w:p>
    <w:p w:rsidR="00C33667" w:rsidRPr="00574F91" w:rsidRDefault="00C33667" w:rsidP="004126D1">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 xml:space="preserve">4.- </w:t>
      </w:r>
      <w:r w:rsidR="001E40AF">
        <w:rPr>
          <w:rFonts w:ascii="Verdana" w:hAnsi="Verdana" w:cs="Verdana"/>
          <w:b/>
          <w:bCs/>
          <w:sz w:val="20"/>
          <w:szCs w:val="20"/>
        </w:rPr>
        <w:t>N</w:t>
      </w:r>
      <w:r w:rsidR="001E40AF" w:rsidRPr="00574F91">
        <w:rPr>
          <w:rFonts w:ascii="Verdana" w:hAnsi="Verdana" w:cs="Verdana"/>
          <w:b/>
          <w:bCs/>
          <w:sz w:val="20"/>
          <w:szCs w:val="20"/>
        </w:rPr>
        <w:t>eurri zuzentzaileak aplikatzeko proportzionaltasuna: inguruabar aringarriak eta astungarriak</w:t>
      </w:r>
      <w:r w:rsidRPr="00574F91">
        <w:rPr>
          <w:rFonts w:ascii="Verdana" w:hAnsi="Verdana" w:cs="Verdana"/>
          <w:sz w:val="20"/>
          <w:szCs w:val="20"/>
        </w:rPr>
        <w:t xml:space="preserve"> (41. art.)</w:t>
      </w:r>
      <w:r w:rsidR="00252A9B">
        <w:rPr>
          <w:rFonts w:ascii="Verdana" w:hAnsi="Verdana" w:cs="Verdana"/>
          <w:sz w:val="20"/>
          <w:szCs w:val="20"/>
        </w:rPr>
        <w:t>.</w:t>
      </w:r>
    </w:p>
    <w:p w:rsidR="00C33667" w:rsidRPr="00574F91" w:rsidRDefault="00C33667" w:rsidP="004126D1">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 xml:space="preserve">5.- </w:t>
      </w:r>
      <w:r w:rsidR="001E40AF">
        <w:rPr>
          <w:rFonts w:ascii="Verdana" w:hAnsi="Verdana" w:cs="Verdana"/>
          <w:b/>
          <w:bCs/>
          <w:sz w:val="20"/>
          <w:szCs w:val="20"/>
        </w:rPr>
        <w:t>N</w:t>
      </w:r>
      <w:r w:rsidR="001E40AF" w:rsidRPr="00574F91">
        <w:rPr>
          <w:rFonts w:ascii="Verdana" w:hAnsi="Verdana" w:cs="Verdana"/>
          <w:b/>
          <w:bCs/>
          <w:sz w:val="20"/>
          <w:szCs w:val="20"/>
        </w:rPr>
        <w:t>eurri zuzentzaileak eta aplikatzeko unea</w:t>
      </w:r>
      <w:r w:rsidR="001E40AF">
        <w:rPr>
          <w:rFonts w:ascii="Verdana" w:hAnsi="Verdana" w:cs="Verdana"/>
          <w:sz w:val="20"/>
          <w:szCs w:val="20"/>
        </w:rPr>
        <w:t xml:space="preserve"> </w:t>
      </w:r>
      <w:r w:rsidRPr="00574F91">
        <w:rPr>
          <w:rFonts w:ascii="Verdana" w:hAnsi="Verdana" w:cs="Verdana"/>
          <w:sz w:val="20"/>
          <w:szCs w:val="20"/>
        </w:rPr>
        <w:t>(35. edo 36. eta hurreng</w:t>
      </w:r>
      <w:r w:rsidR="00252A9B">
        <w:rPr>
          <w:rFonts w:ascii="Verdana" w:hAnsi="Verdana" w:cs="Verdana"/>
          <w:sz w:val="20"/>
          <w:szCs w:val="20"/>
        </w:rPr>
        <w:t>o artikuluen arabera adierazi).</w:t>
      </w:r>
    </w:p>
    <w:p w:rsidR="00C33667" w:rsidRPr="00574F91" w:rsidRDefault="00C33667" w:rsidP="004126D1">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 xml:space="preserve">6.- </w:t>
      </w:r>
      <w:r w:rsidR="00E135D3" w:rsidRPr="00574F91">
        <w:rPr>
          <w:rFonts w:ascii="Verdana" w:hAnsi="Verdana" w:cs="Verdana"/>
          <w:b/>
          <w:bCs/>
          <w:sz w:val="20"/>
          <w:szCs w:val="20"/>
        </w:rPr>
        <w:t>Ohiz kanpoko</w:t>
      </w:r>
      <w:r w:rsidRPr="00574F91">
        <w:rPr>
          <w:rFonts w:ascii="Verdana" w:hAnsi="Verdana" w:cs="Verdana"/>
          <w:b/>
          <w:bCs/>
          <w:sz w:val="20"/>
          <w:szCs w:val="20"/>
        </w:rPr>
        <w:t xml:space="preserve"> Prozeduraren Ebazpenerako Proposamenean bakarrik. </w:t>
      </w:r>
      <w:r w:rsidR="00FD0B40" w:rsidRPr="00574F91">
        <w:rPr>
          <w:rFonts w:ascii="Verdana" w:hAnsi="Verdana" w:cs="Verdana"/>
          <w:sz w:val="20"/>
          <w:szCs w:val="20"/>
        </w:rPr>
        <w:t>201</w:t>
      </w:r>
      <w:r w:rsidRPr="00574F91">
        <w:rPr>
          <w:rFonts w:ascii="Verdana" w:hAnsi="Verdana" w:cs="Verdana"/>
          <w:sz w:val="20"/>
          <w:szCs w:val="20"/>
        </w:rPr>
        <w:t xml:space="preserve">/2008ko Dekretuaren 78.2 artikuluak xedatzen duenaren arabera, </w:t>
      </w:r>
      <w:r w:rsidRPr="00574F91">
        <w:rPr>
          <w:rFonts w:ascii="Verdana" w:hAnsi="Verdana" w:cs="Verdana"/>
          <w:b/>
          <w:bCs/>
          <w:sz w:val="20"/>
          <w:szCs w:val="20"/>
          <w:u w:val="single"/>
        </w:rPr>
        <w:t>hiru irakasteguneko epea</w:t>
      </w:r>
      <w:r w:rsidRPr="00574F91">
        <w:rPr>
          <w:rFonts w:ascii="Verdana" w:hAnsi="Verdana" w:cs="Verdana"/>
          <w:sz w:val="20"/>
          <w:szCs w:val="20"/>
        </w:rPr>
        <w:t xml:space="preserve"> dago alegazioak egiteko eta beharrezko iruditutako dokumentuak aurkezteko.</w:t>
      </w:r>
    </w:p>
    <w:p w:rsidR="00C33667" w:rsidRPr="00574F91" w:rsidRDefault="00C33667" w:rsidP="004126D1">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 xml:space="preserve">7.- </w:t>
      </w:r>
      <w:r w:rsidRPr="00574F91">
        <w:rPr>
          <w:rFonts w:ascii="Verdana" w:hAnsi="Verdana" w:cs="Verdana"/>
          <w:sz w:val="20"/>
          <w:szCs w:val="20"/>
        </w:rPr>
        <w:t>Dekretuaren 65. artikuluak xedatzen duenaren arabera,</w:t>
      </w:r>
      <w:r w:rsidRPr="00574F91">
        <w:rPr>
          <w:rFonts w:ascii="Verdana" w:hAnsi="Verdana" w:cs="Verdana"/>
          <w:b/>
          <w:bCs/>
          <w:sz w:val="20"/>
          <w:szCs w:val="20"/>
        </w:rPr>
        <w:t xml:space="preserve"> </w:t>
      </w:r>
      <w:r w:rsidRPr="00574F91">
        <w:rPr>
          <w:rFonts w:ascii="Verdana" w:hAnsi="Verdana" w:cs="Verdana"/>
          <w:b/>
          <w:bCs/>
          <w:sz w:val="20"/>
          <w:szCs w:val="20"/>
          <w:u w:val="single"/>
        </w:rPr>
        <w:t>3 egunen epean</w:t>
      </w:r>
      <w:r w:rsidRPr="00574F91">
        <w:rPr>
          <w:rFonts w:ascii="Verdana" w:hAnsi="Verdana" w:cs="Verdana"/>
          <w:sz w:val="20"/>
          <w:szCs w:val="20"/>
        </w:rPr>
        <w:t xml:space="preserve"> erreklamazioa egin daiteke, eta </w:t>
      </w:r>
      <w:r w:rsidRPr="00574F91">
        <w:rPr>
          <w:rFonts w:ascii="Verdana" w:hAnsi="Verdana" w:cs="Verdana"/>
          <w:b/>
          <w:bCs/>
          <w:sz w:val="20"/>
          <w:szCs w:val="20"/>
        </w:rPr>
        <w:t>arrazoitutako idatzi baten bidez</w:t>
      </w:r>
      <w:r w:rsidRPr="00574F91">
        <w:rPr>
          <w:rFonts w:ascii="Verdana" w:hAnsi="Verdana" w:cs="Verdana"/>
          <w:sz w:val="20"/>
          <w:szCs w:val="20"/>
        </w:rPr>
        <w:t xml:space="preserve"> eska daiteke Ordezkaritza Organo Gorenak edo Eskola Kontseiluak berrikus dezan.</w:t>
      </w:r>
    </w:p>
    <w:p w:rsidR="00C33667" w:rsidRPr="00A36F78" w:rsidRDefault="00C33667" w:rsidP="00C33667">
      <w:pPr>
        <w:widowControl w:val="0"/>
        <w:autoSpaceDE w:val="0"/>
        <w:autoSpaceDN w:val="0"/>
        <w:adjustRightInd w:val="0"/>
        <w:jc w:val="center"/>
        <w:rPr>
          <w:rFonts w:ascii="Verdana" w:hAnsi="Verdana" w:cs="Verdana"/>
          <w:bCs/>
          <w:sz w:val="20"/>
          <w:szCs w:val="20"/>
        </w:rPr>
      </w:pPr>
      <w:r w:rsidRPr="00A36F78">
        <w:rPr>
          <w:rFonts w:ascii="Verdana" w:hAnsi="Verdana" w:cs="Verdana"/>
          <w:bCs/>
          <w:sz w:val="20"/>
          <w:szCs w:val="20"/>
        </w:rPr>
        <w:t>……</w:t>
      </w:r>
      <w:r w:rsidR="0048248D">
        <w:rPr>
          <w:rFonts w:ascii="Verdana" w:hAnsi="Verdana" w:cs="Verdana"/>
          <w:bCs/>
          <w:sz w:val="20"/>
          <w:szCs w:val="20"/>
        </w:rPr>
        <w:t>………..</w:t>
      </w:r>
      <w:r w:rsidRPr="00A36F78">
        <w:rPr>
          <w:rFonts w:ascii="Verdana" w:hAnsi="Verdana" w:cs="Verdana"/>
          <w:bCs/>
          <w:sz w:val="20"/>
          <w:szCs w:val="20"/>
        </w:rPr>
        <w:t>…….(e)n, 2.…(e)ko ………..aren ….(e)(a)n</w:t>
      </w:r>
    </w:p>
    <w:p w:rsidR="00C33667" w:rsidRDefault="00C33667" w:rsidP="00C33667">
      <w:pPr>
        <w:widowControl w:val="0"/>
        <w:autoSpaceDE w:val="0"/>
        <w:autoSpaceDN w:val="0"/>
        <w:adjustRightInd w:val="0"/>
        <w:jc w:val="center"/>
        <w:rPr>
          <w:rFonts w:ascii="Verdana" w:hAnsi="Verdana" w:cs="Verdana"/>
          <w:bCs/>
          <w:sz w:val="20"/>
          <w:szCs w:val="20"/>
        </w:rPr>
      </w:pPr>
    </w:p>
    <w:p w:rsidR="00A36F78" w:rsidRDefault="00A36F78" w:rsidP="00A36F78">
      <w:pPr>
        <w:ind w:firstLine="709"/>
        <w:jc w:val="both"/>
        <w:rPr>
          <w:rFonts w:ascii="Verdana" w:hAnsi="Verdana" w:cs="Verdana"/>
          <w:bCs/>
          <w:sz w:val="20"/>
          <w:szCs w:val="20"/>
        </w:rPr>
      </w:pPr>
      <w:r>
        <w:rPr>
          <w:rFonts w:ascii="Verdana" w:hAnsi="Verdana" w:cs="Verdana"/>
          <w:bCs/>
          <w:sz w:val="20"/>
          <w:szCs w:val="20"/>
        </w:rPr>
        <w:t>Zuzendaria</w:t>
      </w:r>
      <w:r w:rsidRPr="00A36F78">
        <w:rPr>
          <w:rFonts w:ascii="Verdana" w:hAnsi="Verdana" w:cs="Verdana"/>
          <w:bCs/>
          <w:sz w:val="20"/>
          <w:szCs w:val="20"/>
        </w:rPr>
        <w:t xml:space="preserve"> </w:t>
      </w:r>
      <w:r>
        <w:rPr>
          <w:rFonts w:ascii="Verdana" w:hAnsi="Verdana" w:cs="Verdana"/>
          <w:bCs/>
          <w:sz w:val="20"/>
          <w:szCs w:val="20"/>
        </w:rPr>
        <w:t xml:space="preserve">                                                  Instruktorea                                   </w:t>
      </w:r>
    </w:p>
    <w:p w:rsidR="00A36F78" w:rsidRDefault="00A36F78" w:rsidP="00A36F78">
      <w:pPr>
        <w:ind w:firstLine="709"/>
        <w:jc w:val="both"/>
        <w:rPr>
          <w:rFonts w:ascii="Verdana" w:hAnsi="Verdana" w:cs="Verdana"/>
          <w:bCs/>
          <w:sz w:val="20"/>
          <w:szCs w:val="20"/>
        </w:rPr>
      </w:pPr>
    </w:p>
    <w:p w:rsidR="00A36F78" w:rsidRDefault="00A36F78" w:rsidP="00A36F78">
      <w:pPr>
        <w:ind w:firstLine="709"/>
        <w:jc w:val="both"/>
        <w:rPr>
          <w:rFonts w:ascii="Verdana" w:hAnsi="Verdana" w:cs="Verdana"/>
          <w:bCs/>
          <w:sz w:val="20"/>
          <w:szCs w:val="20"/>
        </w:rPr>
      </w:pPr>
    </w:p>
    <w:p w:rsidR="00A36F78" w:rsidRDefault="00A36F78" w:rsidP="00A36F78">
      <w:pPr>
        <w:ind w:firstLine="709"/>
        <w:jc w:val="both"/>
        <w:rPr>
          <w:rFonts w:ascii="Verdana" w:hAnsi="Verdana" w:cs="Verdana"/>
          <w:bCs/>
          <w:sz w:val="20"/>
          <w:szCs w:val="20"/>
        </w:rPr>
      </w:pPr>
    </w:p>
    <w:p w:rsidR="00A36F78" w:rsidRDefault="00A36F78" w:rsidP="00A36F78">
      <w:pPr>
        <w:ind w:firstLine="709"/>
        <w:jc w:val="both"/>
        <w:rPr>
          <w:rFonts w:ascii="Verdana" w:hAnsi="Verdana" w:cs="Verdana"/>
          <w:bCs/>
          <w:sz w:val="20"/>
          <w:szCs w:val="20"/>
        </w:rPr>
      </w:pPr>
    </w:p>
    <w:p w:rsidR="00A36F78" w:rsidRPr="00A36F78" w:rsidRDefault="00A36F78" w:rsidP="00A36F78">
      <w:pPr>
        <w:jc w:val="both"/>
        <w:rPr>
          <w:rFonts w:ascii="Verdana" w:hAnsi="Verdana" w:cs="Verdana"/>
          <w:bCs/>
          <w:sz w:val="20"/>
          <w:szCs w:val="20"/>
        </w:rPr>
      </w:pPr>
      <w:r>
        <w:rPr>
          <w:rFonts w:ascii="Verdana" w:hAnsi="Verdana" w:cs="Verdana"/>
          <w:bCs/>
          <w:sz w:val="20"/>
          <w:szCs w:val="20"/>
        </w:rPr>
        <w:t>Izpta.: ……………………………………..</w:t>
      </w:r>
      <w:r>
        <w:rPr>
          <w:rFonts w:ascii="Verdana" w:hAnsi="Verdana" w:cs="Verdana"/>
          <w:bCs/>
          <w:sz w:val="20"/>
          <w:szCs w:val="20"/>
        </w:rPr>
        <w:tab/>
      </w:r>
      <w:r>
        <w:rPr>
          <w:rFonts w:ascii="Verdana" w:hAnsi="Verdana" w:cs="Verdana"/>
          <w:bCs/>
          <w:sz w:val="20"/>
          <w:szCs w:val="20"/>
        </w:rPr>
        <w:tab/>
      </w:r>
      <w:r>
        <w:rPr>
          <w:rFonts w:ascii="Verdana" w:hAnsi="Verdana" w:cs="Verdana"/>
          <w:bCs/>
          <w:sz w:val="20"/>
          <w:szCs w:val="20"/>
        </w:rPr>
        <w:tab/>
        <w:t>Izpta.: ……………………………………..</w:t>
      </w:r>
    </w:p>
    <w:p w:rsidR="00C33667" w:rsidRPr="00574F91" w:rsidRDefault="00C33667" w:rsidP="00C33667">
      <w:pPr>
        <w:widowControl w:val="0"/>
        <w:autoSpaceDE w:val="0"/>
        <w:autoSpaceDN w:val="0"/>
        <w:adjustRightInd w:val="0"/>
        <w:rPr>
          <w:rFonts w:ascii="Verdana" w:hAnsi="Verdana" w:cs="Verdana"/>
          <w:b/>
          <w:bCs/>
          <w:sz w:val="20"/>
          <w:szCs w:val="20"/>
        </w:rPr>
      </w:pPr>
      <w:r w:rsidRPr="00574F91">
        <w:rPr>
          <w:rFonts w:ascii="Verdana" w:hAnsi="Verdana"/>
          <w:noProof/>
          <w:snapToGrid/>
        </w:rPr>
        <w:pict>
          <v:line id="_x0000_s1153" style="position:absolute;z-index:12;mso-wrap-distance-left:0;mso-wrap-distance-right:0" from="0,6.9pt" to="447.55pt,6.9pt" strokeweight="2.25pt">
            <w10:wrap type="square"/>
          </v:line>
        </w:pict>
      </w:r>
    </w:p>
    <w:p w:rsidR="00C33667" w:rsidRPr="00574F91" w:rsidRDefault="00C33667" w:rsidP="00C33667">
      <w:pPr>
        <w:widowControl w:val="0"/>
        <w:autoSpaceDE w:val="0"/>
        <w:autoSpaceDN w:val="0"/>
        <w:adjustRightInd w:val="0"/>
        <w:rPr>
          <w:rFonts w:ascii="Verdana" w:hAnsi="Verdana" w:cs="Verdana"/>
          <w:sz w:val="20"/>
          <w:szCs w:val="20"/>
        </w:rPr>
      </w:pPr>
      <w:r w:rsidRPr="00574F91">
        <w:rPr>
          <w:rFonts w:ascii="Verdana" w:hAnsi="Verdana" w:cs="Verdana"/>
          <w:b/>
          <w:bCs/>
          <w:sz w:val="20"/>
          <w:szCs w:val="20"/>
        </w:rPr>
        <w:t>Jaso dut jakinarazpena:</w:t>
      </w:r>
    </w:p>
    <w:p w:rsidR="00C33667" w:rsidRPr="00574F91" w:rsidRDefault="00C33667" w:rsidP="00252A9B">
      <w:pPr>
        <w:spacing w:before="120"/>
        <w:rPr>
          <w:rFonts w:ascii="Verdana" w:hAnsi="Verdana" w:cs="Verdana"/>
          <w:sz w:val="20"/>
          <w:szCs w:val="20"/>
        </w:rPr>
      </w:pPr>
      <w:r w:rsidRPr="00574F91">
        <w:rPr>
          <w:rFonts w:ascii="Verdana" w:hAnsi="Verdana" w:cs="Verdana"/>
          <w:sz w:val="20"/>
          <w:szCs w:val="20"/>
        </w:rPr>
        <w:t>Hartzailea</w:t>
      </w:r>
      <w:r w:rsidR="008173DC">
        <w:rPr>
          <w:rFonts w:ascii="Verdana" w:hAnsi="Verdana" w:cs="Verdana"/>
          <w:sz w:val="20"/>
          <w:szCs w:val="20"/>
        </w:rPr>
        <w:t xml:space="preserve">: </w:t>
      </w:r>
      <w:r w:rsidR="00252A9B">
        <w:rPr>
          <w:rFonts w:ascii="Verdana" w:hAnsi="Verdana"/>
          <w:sz w:val="20"/>
          <w:szCs w:val="20"/>
          <w:lang w:val="es-ES"/>
        </w:rPr>
        <w:t>………………………………………………………………………..</w:t>
      </w:r>
    </w:p>
    <w:p w:rsidR="00C33667" w:rsidRPr="00574F91" w:rsidRDefault="00C33667" w:rsidP="00252A9B">
      <w:pPr>
        <w:spacing w:before="120"/>
        <w:rPr>
          <w:rFonts w:ascii="Verdana" w:hAnsi="Verdana" w:cs="Verdana"/>
          <w:sz w:val="20"/>
          <w:szCs w:val="20"/>
        </w:rPr>
      </w:pPr>
      <w:r w:rsidRPr="00574F91">
        <w:rPr>
          <w:rFonts w:ascii="Verdana" w:hAnsi="Verdana" w:cs="Verdana"/>
          <w:sz w:val="20"/>
          <w:szCs w:val="20"/>
        </w:rPr>
        <w:t xml:space="preserve">Jaso den eguna: </w:t>
      </w:r>
      <w:r w:rsidR="008173DC">
        <w:rPr>
          <w:rFonts w:ascii="Verdana" w:hAnsi="Verdana"/>
          <w:sz w:val="20"/>
          <w:szCs w:val="20"/>
          <w:lang w:val="es-ES"/>
        </w:rPr>
        <w:t>……………………………………………</w:t>
      </w:r>
    </w:p>
    <w:p w:rsidR="00C33667" w:rsidRPr="00574F91" w:rsidRDefault="00C33667" w:rsidP="00252A9B">
      <w:pPr>
        <w:spacing w:before="120"/>
        <w:rPr>
          <w:rFonts w:ascii="Verdana" w:hAnsi="Verdana" w:cs="Verdana"/>
          <w:sz w:val="20"/>
          <w:szCs w:val="20"/>
        </w:rPr>
      </w:pPr>
      <w:r w:rsidRPr="00574F91">
        <w:rPr>
          <w:rFonts w:ascii="Verdana" w:hAnsi="Verdana" w:cs="Verdana"/>
          <w:sz w:val="20"/>
          <w:szCs w:val="20"/>
        </w:rPr>
        <w:t>Aitaren, amaren edo legezko tutorearen (adinduna bada, interesatuaren) izenpea</w:t>
      </w:r>
    </w:p>
    <w:p w:rsidR="00C33667" w:rsidRPr="00574F91" w:rsidRDefault="00C33667" w:rsidP="00C33667">
      <w:pPr>
        <w:widowControl w:val="0"/>
        <w:autoSpaceDE w:val="0"/>
        <w:autoSpaceDN w:val="0"/>
        <w:adjustRightInd w:val="0"/>
        <w:jc w:val="both"/>
        <w:rPr>
          <w:rFonts w:ascii="Verdana" w:hAnsi="Verdana" w:cs="Verdana"/>
          <w:i/>
          <w:iCs/>
          <w:sz w:val="16"/>
          <w:szCs w:val="16"/>
        </w:rPr>
      </w:pPr>
    </w:p>
    <w:p w:rsidR="00C33667" w:rsidRPr="00574F91" w:rsidRDefault="00C33667" w:rsidP="0045783C">
      <w:pPr>
        <w:widowControl w:val="0"/>
        <w:autoSpaceDE w:val="0"/>
        <w:autoSpaceDN w:val="0"/>
        <w:adjustRightInd w:val="0"/>
        <w:spacing w:line="276" w:lineRule="auto"/>
        <w:jc w:val="both"/>
        <w:rPr>
          <w:rFonts w:ascii="Verdana" w:hAnsi="Verdana" w:cs="Verdana"/>
          <w:b/>
          <w:bCs/>
          <w:sz w:val="20"/>
          <w:szCs w:val="20"/>
        </w:rPr>
      </w:pPr>
      <w:r w:rsidRPr="00574F91">
        <w:rPr>
          <w:rFonts w:ascii="Verdana" w:hAnsi="Verdana" w:cs="Verdana"/>
          <w:i/>
          <w:iCs/>
          <w:sz w:val="16"/>
          <w:szCs w:val="16"/>
        </w:rPr>
        <w:t>Oharra: Jakinarazpen hau helaraziko zaie interesatuei (guraso, legezko tutore edo, adinduna bada, ikasleari) ikastetxe honetako Antolakuntza eta Jarduera Araudiak edo Barne Araudiak zehazten dituen bideei jarraituz.</w:t>
      </w:r>
    </w:p>
    <w:p w:rsidR="008173DC" w:rsidRPr="008173DC" w:rsidRDefault="00C33667" w:rsidP="008173DC">
      <w:pPr>
        <w:widowControl w:val="0"/>
        <w:autoSpaceDE w:val="0"/>
        <w:autoSpaceDN w:val="0"/>
        <w:adjustRightInd w:val="0"/>
        <w:spacing w:after="240" w:line="276" w:lineRule="auto"/>
        <w:jc w:val="center"/>
        <w:rPr>
          <w:rFonts w:ascii="Verdana" w:hAnsi="Verdana" w:cs="Verdana"/>
          <w:b/>
          <w:bCs/>
          <w:sz w:val="22"/>
          <w:szCs w:val="22"/>
          <w:u w:val="single"/>
        </w:rPr>
      </w:pPr>
      <w:r w:rsidRPr="008173DC">
        <w:rPr>
          <w:rFonts w:ascii="Verdana" w:hAnsi="Verdana" w:cs="Verdana"/>
          <w:b/>
          <w:bCs/>
          <w:sz w:val="22"/>
          <w:szCs w:val="22"/>
          <w:u w:val="single"/>
        </w:rPr>
        <w:t>V. ERANSKINA</w:t>
      </w:r>
    </w:p>
    <w:p w:rsidR="00C33667" w:rsidRPr="008173DC" w:rsidRDefault="00C33667" w:rsidP="00784855">
      <w:pPr>
        <w:widowControl w:val="0"/>
        <w:autoSpaceDE w:val="0"/>
        <w:autoSpaceDN w:val="0"/>
        <w:adjustRightInd w:val="0"/>
        <w:spacing w:after="120" w:line="276" w:lineRule="auto"/>
        <w:jc w:val="center"/>
        <w:rPr>
          <w:rFonts w:ascii="Verdana" w:hAnsi="Verdana" w:cs="Verdana"/>
          <w:b/>
          <w:bCs/>
          <w:sz w:val="22"/>
          <w:szCs w:val="22"/>
        </w:rPr>
      </w:pPr>
      <w:r w:rsidRPr="008173DC">
        <w:rPr>
          <w:rFonts w:ascii="Verdana" w:hAnsi="Verdana" w:cs="Verdana"/>
          <w:b/>
          <w:bCs/>
          <w:sz w:val="22"/>
          <w:szCs w:val="22"/>
        </w:rPr>
        <w:t xml:space="preserve">ESKOLA-KONTSEILUAREN / ORDEZKARITZA-ORGANO GORENAREN EBAZPENA, APLIKATUTAKO NEURRI ZUZENTZAILEA BERRIKUSTEKO </w:t>
      </w:r>
      <w:r w:rsidR="004805FC" w:rsidRPr="008173DC">
        <w:rPr>
          <w:rFonts w:ascii="Verdana" w:hAnsi="Verdana" w:cs="Verdana"/>
          <w:b/>
          <w:bCs/>
          <w:sz w:val="22"/>
          <w:szCs w:val="22"/>
        </w:rPr>
        <w:t>ESKABIDEARI BURUZKOA (66. art.)</w:t>
      </w:r>
    </w:p>
    <w:p w:rsidR="00C33667" w:rsidRPr="0048248D" w:rsidRDefault="00C33667" w:rsidP="00784855">
      <w:pPr>
        <w:spacing w:before="120" w:after="120" w:line="360" w:lineRule="auto"/>
        <w:rPr>
          <w:rFonts w:ascii="Verdana" w:hAnsi="Verdana" w:cs="Verdana"/>
          <w:b/>
          <w:sz w:val="20"/>
          <w:szCs w:val="20"/>
        </w:rPr>
      </w:pPr>
      <w:r w:rsidRPr="0048248D">
        <w:rPr>
          <w:rFonts w:ascii="Verdana" w:hAnsi="Verdana" w:cs="Verdana"/>
          <w:b/>
          <w:sz w:val="20"/>
          <w:szCs w:val="20"/>
        </w:rPr>
        <w:t xml:space="preserve">PROZEDURA: </w:t>
      </w:r>
      <w:r w:rsidR="0048248D">
        <w:rPr>
          <w:rFonts w:ascii="Verdana" w:hAnsi="Verdana" w:cs="Verdana"/>
          <w:b/>
          <w:sz w:val="20"/>
          <w:szCs w:val="20"/>
        </w:rPr>
        <w:t>Ohikoa</w:t>
      </w:r>
      <w:r w:rsidRPr="0048248D">
        <w:rPr>
          <w:rFonts w:ascii="Verdana" w:hAnsi="Verdana" w:cs="Verdana"/>
          <w:b/>
          <w:sz w:val="20"/>
          <w:szCs w:val="20"/>
        </w:rPr>
        <w:t>/</w:t>
      </w:r>
      <w:r w:rsidR="0048248D">
        <w:rPr>
          <w:rFonts w:ascii="Verdana" w:hAnsi="Verdana" w:cs="Verdana"/>
          <w:b/>
          <w:sz w:val="20"/>
          <w:szCs w:val="20"/>
        </w:rPr>
        <w:t>Ohiz kanpokoa</w:t>
      </w:r>
      <w:r w:rsidRPr="0048248D">
        <w:rPr>
          <w:rFonts w:ascii="Verdana" w:hAnsi="Verdana" w:cs="Verdana"/>
          <w:b/>
          <w:sz w:val="20"/>
          <w:szCs w:val="20"/>
        </w:rPr>
        <w:t xml:space="preserve"> </w:t>
      </w:r>
      <w:r w:rsidRPr="0048248D">
        <w:rPr>
          <w:rFonts w:ascii="Verdana" w:hAnsi="Verdana" w:cs="Verdana"/>
          <w:sz w:val="20"/>
          <w:szCs w:val="20"/>
        </w:rPr>
        <w:t>(marratu ez dena)</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Eskola Kontseilu / Ordezkaritza Organo Goren honi berrikuspen-eskabidea egin dionez (dagokionak):</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 jaunak/andreak, ……….(e)ko ……. urteko ikaslea den …………………………………………</w:t>
      </w:r>
      <w:r w:rsidR="00F33669">
        <w:rPr>
          <w:rFonts w:ascii="Verdana" w:hAnsi="Verdana" w:cs="Verdana"/>
          <w:sz w:val="20"/>
          <w:szCs w:val="20"/>
        </w:rPr>
        <w:t>………………………………</w:t>
      </w:r>
      <w:r w:rsidRPr="00574F91">
        <w:rPr>
          <w:rFonts w:ascii="Verdana" w:hAnsi="Verdana" w:cs="Verdana"/>
          <w:sz w:val="20"/>
          <w:szCs w:val="20"/>
        </w:rPr>
        <w:t>……………en (</w:t>
      </w:r>
      <w:r w:rsidRPr="00574F91">
        <w:rPr>
          <w:rFonts w:ascii="Verdana" w:hAnsi="Verdana" w:cs="Verdana"/>
          <w:i/>
          <w:iCs/>
          <w:sz w:val="20"/>
          <w:szCs w:val="20"/>
        </w:rPr>
        <w:t>aitak, amak, tutoreak</w:t>
      </w:r>
      <w:r w:rsidRPr="00574F91">
        <w:rPr>
          <w:rFonts w:ascii="Verdana" w:hAnsi="Verdana" w:cs="Verdana"/>
          <w:sz w:val="20"/>
          <w:szCs w:val="20"/>
        </w:rPr>
        <w:t>)</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(adinduna bada edo legez emantzipatutako adingabea) ……….(e)ko ……. urteko ………………………………………</w:t>
      </w:r>
      <w:r w:rsidR="00F33669">
        <w:rPr>
          <w:rFonts w:ascii="Verdana" w:hAnsi="Verdana" w:cs="Verdana"/>
          <w:sz w:val="20"/>
          <w:szCs w:val="20"/>
        </w:rPr>
        <w:t>……………………………………</w:t>
      </w:r>
      <w:r w:rsidRPr="00574F91">
        <w:rPr>
          <w:rFonts w:ascii="Verdana" w:hAnsi="Verdana" w:cs="Verdana"/>
          <w:sz w:val="20"/>
          <w:szCs w:val="20"/>
        </w:rPr>
        <w:t>……………… ikasle jaunak/andreak</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Ikasle horri jokabideak zuzentzeko prozedura bat ireki zaionez, Dekretuak xedatzen duenaren bidetik,</w:t>
      </w:r>
      <w:r w:rsidR="00DC5349">
        <w:rPr>
          <w:rFonts w:ascii="Verdana" w:hAnsi="Verdana" w:cs="Verdana"/>
          <w:sz w:val="20"/>
          <w:szCs w:val="20"/>
        </w:rPr>
        <w:t xml:space="preserve"> kontsiderazio hauek egin dira:</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1.-</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2.-</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3.-</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Horien aurrean, Eskola Kontseilu / Ordezkaritza Organo Goren honek hau proposatu du: [Zehaztu hauen artean: Erreklamazioa ez onartzea, jokabidea zuzentzeko neurria egokia delakoan / Neurri zuzentzailea berrikustea, arrazoi hauengatik]:</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1.-</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2.-</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3.-</w:t>
      </w:r>
    </w:p>
    <w:p w:rsidR="00C33667" w:rsidRDefault="00C33667" w:rsidP="00AA4504">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(Hala badagokio) Era horretan, neurri zuzentzailea aldatu eta honela geratu da:</w:t>
      </w:r>
    </w:p>
    <w:p w:rsidR="00AA4504" w:rsidRPr="00574F91" w:rsidRDefault="00AA4504" w:rsidP="00784855">
      <w:pPr>
        <w:widowControl w:val="0"/>
        <w:autoSpaceDE w:val="0"/>
        <w:autoSpaceDN w:val="0"/>
        <w:adjustRightInd w:val="0"/>
        <w:spacing w:after="120" w:line="360" w:lineRule="auto"/>
        <w:jc w:val="both"/>
        <w:rPr>
          <w:rFonts w:ascii="Verdana" w:hAnsi="Verdana" w:cs="Verdana"/>
          <w:sz w:val="20"/>
          <w:szCs w:val="20"/>
        </w:rPr>
      </w:pPr>
      <w:r>
        <w:rPr>
          <w:rFonts w:ascii="Verdana" w:hAnsi="Verdana" w:cs="Verdana"/>
          <w:sz w:val="20"/>
          <w:szCs w:val="20"/>
        </w:rPr>
        <w:t>…………………………………………………………………………………………………………………………………………………………………………………………………………………………………………………………………………………………………………………</w:t>
      </w:r>
    </w:p>
    <w:p w:rsidR="00C33667" w:rsidRPr="00574F91" w:rsidRDefault="00C33667" w:rsidP="00784855">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Ebazpen honen kontrako erreklamazio berria egin ahal izango da Lurraldeko Hezkuntza Ordezkariaren aurrean 3 egunen epean.</w:t>
      </w:r>
    </w:p>
    <w:p w:rsidR="00C33667" w:rsidRPr="00574F91" w:rsidRDefault="00DC5349" w:rsidP="008173DC">
      <w:pPr>
        <w:widowControl w:val="0"/>
        <w:autoSpaceDE w:val="0"/>
        <w:autoSpaceDN w:val="0"/>
        <w:adjustRightInd w:val="0"/>
        <w:spacing w:line="360" w:lineRule="auto"/>
        <w:jc w:val="both"/>
        <w:rPr>
          <w:rFonts w:ascii="Verdana" w:hAnsi="Verdana" w:cs="Verdana"/>
          <w:sz w:val="20"/>
          <w:szCs w:val="20"/>
        </w:rPr>
      </w:pPr>
      <w:r>
        <w:rPr>
          <w:rFonts w:ascii="Verdana" w:hAnsi="Verdana" w:cs="Verdana"/>
          <w:sz w:val="20"/>
          <w:szCs w:val="20"/>
        </w:rPr>
        <w:tab/>
      </w:r>
      <w:r>
        <w:rPr>
          <w:rFonts w:ascii="Verdana" w:hAnsi="Verdana" w:cs="Verdana"/>
          <w:sz w:val="20"/>
          <w:szCs w:val="20"/>
        </w:rPr>
        <w:tab/>
      </w:r>
      <w:r>
        <w:rPr>
          <w:rFonts w:ascii="Verdana" w:hAnsi="Verdana" w:cs="Verdana"/>
          <w:sz w:val="20"/>
          <w:szCs w:val="20"/>
        </w:rPr>
        <w:tab/>
      </w:r>
      <w:r w:rsidR="00784855">
        <w:rPr>
          <w:rFonts w:ascii="Verdana" w:hAnsi="Verdana" w:cs="Verdana"/>
          <w:sz w:val="20"/>
          <w:szCs w:val="20"/>
        </w:rPr>
        <w:t>…….</w:t>
      </w:r>
      <w:r>
        <w:rPr>
          <w:rFonts w:ascii="Verdana" w:hAnsi="Verdana" w:cs="Verdana"/>
          <w:sz w:val="20"/>
          <w:szCs w:val="20"/>
        </w:rPr>
        <w:t>…..</w:t>
      </w:r>
      <w:r w:rsidR="00C33667" w:rsidRPr="00574F91">
        <w:rPr>
          <w:rFonts w:ascii="Verdana" w:hAnsi="Verdana" w:cs="Verdana"/>
          <w:sz w:val="20"/>
          <w:szCs w:val="20"/>
        </w:rPr>
        <w:t>………….(e)n, 2…….(e)ko ………..aren ….(e)(a)n</w:t>
      </w:r>
    </w:p>
    <w:p w:rsidR="00C33667" w:rsidRPr="00574F91" w:rsidRDefault="00DC5349" w:rsidP="008173DC">
      <w:pPr>
        <w:widowControl w:val="0"/>
        <w:autoSpaceDE w:val="0"/>
        <w:autoSpaceDN w:val="0"/>
        <w:adjustRightInd w:val="0"/>
        <w:spacing w:line="360" w:lineRule="auto"/>
        <w:ind w:firstLine="709"/>
        <w:jc w:val="both"/>
        <w:rPr>
          <w:rFonts w:ascii="Verdana" w:hAnsi="Verdana" w:cs="Verdana"/>
          <w:sz w:val="20"/>
          <w:szCs w:val="20"/>
        </w:rPr>
      </w:pPr>
      <w:r>
        <w:rPr>
          <w:rFonts w:ascii="Verdana" w:hAnsi="Verdana" w:cs="Verdana"/>
          <w:sz w:val="20"/>
          <w:szCs w:val="20"/>
        </w:rPr>
        <w:t>Idazkaria</w:t>
      </w:r>
      <w:r w:rsidR="00C33667" w:rsidRPr="00574F91">
        <w:rPr>
          <w:rFonts w:ascii="Verdana" w:hAnsi="Verdana" w:cs="Verdana"/>
          <w:sz w:val="20"/>
          <w:szCs w:val="20"/>
        </w:rPr>
        <w:t xml:space="preserve">                                                        </w:t>
      </w:r>
      <w:r>
        <w:rPr>
          <w:rFonts w:ascii="Verdana" w:hAnsi="Verdana" w:cs="Verdana"/>
          <w:sz w:val="20"/>
          <w:szCs w:val="20"/>
        </w:rPr>
        <w:t>Presidenteak</w:t>
      </w:r>
      <w:r w:rsidR="00C33667" w:rsidRPr="00574F91">
        <w:rPr>
          <w:rFonts w:ascii="Verdana" w:hAnsi="Verdana" w:cs="Verdana"/>
          <w:sz w:val="20"/>
          <w:szCs w:val="20"/>
        </w:rPr>
        <w:t xml:space="preserve"> O.E.</w:t>
      </w: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DC5349" w:rsidP="00784855">
      <w:pPr>
        <w:widowControl w:val="0"/>
        <w:autoSpaceDE w:val="0"/>
        <w:autoSpaceDN w:val="0"/>
        <w:adjustRightInd w:val="0"/>
        <w:spacing w:after="120"/>
        <w:jc w:val="both"/>
        <w:rPr>
          <w:rFonts w:ascii="Verdana" w:hAnsi="Verdana" w:cs="Verdana"/>
          <w:b/>
          <w:bCs/>
          <w:sz w:val="20"/>
          <w:szCs w:val="20"/>
        </w:rPr>
      </w:pPr>
      <w:r>
        <w:rPr>
          <w:rFonts w:ascii="Verdana" w:hAnsi="Verdana" w:cs="Verdana"/>
          <w:sz w:val="20"/>
          <w:szCs w:val="20"/>
        </w:rPr>
        <w:t>Izpta.: …………………………………………………....</w:t>
      </w:r>
      <w:r w:rsidR="00C33667" w:rsidRPr="00574F91">
        <w:rPr>
          <w:rFonts w:ascii="Verdana" w:hAnsi="Verdana" w:cs="Verdana"/>
          <w:sz w:val="20"/>
          <w:szCs w:val="20"/>
        </w:rPr>
        <w:t xml:space="preserve"> </w:t>
      </w:r>
      <w:r>
        <w:rPr>
          <w:rFonts w:ascii="Verdana" w:hAnsi="Verdana" w:cs="Verdana"/>
          <w:sz w:val="20"/>
          <w:szCs w:val="20"/>
        </w:rPr>
        <w:t xml:space="preserve">      </w:t>
      </w:r>
      <w:r w:rsidR="00C33667" w:rsidRPr="00574F91">
        <w:rPr>
          <w:rFonts w:ascii="Verdana" w:hAnsi="Verdana" w:cs="Verdana"/>
          <w:sz w:val="20"/>
          <w:szCs w:val="20"/>
        </w:rPr>
        <w:t>Izpta.</w:t>
      </w:r>
      <w:r w:rsidR="00C33667" w:rsidRPr="00DC5349">
        <w:rPr>
          <w:rFonts w:ascii="Verdana" w:hAnsi="Verdana" w:cs="Verdana"/>
          <w:sz w:val="20"/>
          <w:szCs w:val="20"/>
        </w:rPr>
        <w:t>:</w:t>
      </w:r>
      <w:r w:rsidR="00C33667" w:rsidRPr="00DC5349">
        <w:rPr>
          <w:rFonts w:ascii="Verdana" w:hAnsi="Verdana" w:cs="Verdana"/>
          <w:bCs/>
          <w:sz w:val="20"/>
          <w:szCs w:val="20"/>
        </w:rPr>
        <w:t xml:space="preserve"> </w:t>
      </w:r>
      <w:r>
        <w:rPr>
          <w:rFonts w:ascii="Verdana" w:hAnsi="Verdana" w:cs="Verdana"/>
          <w:sz w:val="20"/>
          <w:szCs w:val="20"/>
        </w:rPr>
        <w:t>…………………………………………………..</w:t>
      </w:r>
    </w:p>
    <w:p w:rsidR="00C33667" w:rsidRPr="008173DC" w:rsidRDefault="00C33667" w:rsidP="00784855">
      <w:pPr>
        <w:spacing w:before="120"/>
        <w:jc w:val="both"/>
        <w:rPr>
          <w:rFonts w:ascii="Verdana" w:hAnsi="Verdana" w:cs="Verdana"/>
          <w:bCs/>
          <w:sz w:val="20"/>
          <w:szCs w:val="20"/>
        </w:rPr>
      </w:pPr>
      <w:r w:rsidRPr="008173DC">
        <w:rPr>
          <w:rFonts w:ascii="Verdana" w:hAnsi="Verdana" w:cs="Verdana"/>
          <w:bCs/>
          <w:sz w:val="20"/>
          <w:szCs w:val="20"/>
        </w:rPr>
        <w:t>Jaun/Andre (erreklamatzailea) ……………………………………</w:t>
      </w:r>
      <w:r w:rsidR="00E135D3" w:rsidRPr="008173DC">
        <w:rPr>
          <w:rFonts w:ascii="Verdana" w:hAnsi="Verdana" w:cs="Verdana"/>
          <w:bCs/>
          <w:sz w:val="20"/>
          <w:szCs w:val="20"/>
        </w:rPr>
        <w:t>………………</w:t>
      </w:r>
      <w:r w:rsidR="008173DC">
        <w:rPr>
          <w:rFonts w:ascii="Verdana" w:hAnsi="Verdana" w:cs="Verdana"/>
          <w:bCs/>
          <w:sz w:val="20"/>
          <w:szCs w:val="20"/>
        </w:rPr>
        <w:t>……………………………</w:t>
      </w:r>
      <w:r w:rsidR="00E135D3" w:rsidRPr="008173DC">
        <w:rPr>
          <w:rFonts w:ascii="Verdana" w:hAnsi="Verdana" w:cs="Verdana"/>
          <w:bCs/>
          <w:sz w:val="20"/>
          <w:szCs w:val="20"/>
        </w:rPr>
        <w:t>………</w:t>
      </w:r>
    </w:p>
    <w:p w:rsidR="00C33667" w:rsidRPr="00574F91" w:rsidRDefault="00C33667" w:rsidP="0045783C">
      <w:pPr>
        <w:widowControl w:val="0"/>
        <w:autoSpaceDE w:val="0"/>
        <w:autoSpaceDN w:val="0"/>
        <w:adjustRightInd w:val="0"/>
        <w:spacing w:line="276" w:lineRule="auto"/>
        <w:jc w:val="both"/>
        <w:rPr>
          <w:rFonts w:ascii="Verdana" w:hAnsi="Verdana" w:cs="Verdana"/>
          <w:b/>
          <w:bCs/>
          <w:sz w:val="20"/>
          <w:szCs w:val="20"/>
        </w:rPr>
      </w:pPr>
      <w:r w:rsidRPr="00574F91">
        <w:rPr>
          <w:rFonts w:ascii="Verdana" w:hAnsi="Verdana" w:cs="Verdana"/>
          <w:i/>
          <w:iCs/>
          <w:sz w:val="16"/>
          <w:szCs w:val="16"/>
        </w:rPr>
        <w:t>Oharra: Jakinarazpen hau helaraziko zaie interesatuei (guraso, legezko tutore edo, adinduna bada, ikasleari) ikastetxe honetako Antolakuntza eta Jarduera Araudiak edo Barne Araudiak zehazten dituen bideei jarraituz.</w:t>
      </w:r>
    </w:p>
    <w:p w:rsidR="00DC5349" w:rsidRDefault="00DC5349" w:rsidP="0057304D">
      <w:pPr>
        <w:pStyle w:val="Ttulo2"/>
        <w:jc w:val="center"/>
        <w:rPr>
          <w:rFonts w:ascii="Verdana" w:hAnsi="Verdana" w:cs="Verdana"/>
          <w:sz w:val="20"/>
          <w:szCs w:val="20"/>
        </w:rPr>
      </w:pPr>
    </w:p>
    <w:p w:rsidR="00A14BB6" w:rsidRPr="00A14BB6" w:rsidRDefault="00C33667" w:rsidP="00A14BB6">
      <w:pPr>
        <w:pStyle w:val="Ttulo2"/>
        <w:spacing w:after="240" w:line="360" w:lineRule="auto"/>
        <w:jc w:val="center"/>
        <w:rPr>
          <w:rFonts w:ascii="Verdana" w:hAnsi="Verdana" w:cs="Verdana"/>
          <w:sz w:val="22"/>
          <w:szCs w:val="22"/>
          <w:u w:val="single"/>
        </w:rPr>
      </w:pPr>
      <w:r w:rsidRPr="00A14BB6">
        <w:rPr>
          <w:rFonts w:ascii="Verdana" w:hAnsi="Verdana" w:cs="Verdana"/>
          <w:sz w:val="22"/>
          <w:szCs w:val="22"/>
          <w:u w:val="single"/>
        </w:rPr>
        <w:t>VI. ERANSKINA</w:t>
      </w:r>
    </w:p>
    <w:p w:rsidR="00C33667" w:rsidRPr="00A14BB6" w:rsidRDefault="00C33667" w:rsidP="00784855">
      <w:pPr>
        <w:pStyle w:val="Ttulo2"/>
        <w:spacing w:after="120" w:line="360" w:lineRule="auto"/>
        <w:jc w:val="center"/>
        <w:rPr>
          <w:rFonts w:ascii="Verdana" w:hAnsi="Verdana" w:cs="Verdana"/>
          <w:sz w:val="22"/>
          <w:szCs w:val="22"/>
        </w:rPr>
      </w:pPr>
      <w:r w:rsidRPr="00A14BB6">
        <w:rPr>
          <w:rFonts w:ascii="Verdana" w:hAnsi="Verdana" w:cs="Verdana"/>
          <w:sz w:val="22"/>
          <w:szCs w:val="22"/>
        </w:rPr>
        <w:t>INSTRUKTOREA EZESTEARI</w:t>
      </w:r>
      <w:r w:rsidR="004805FC" w:rsidRPr="00A14BB6">
        <w:rPr>
          <w:rFonts w:ascii="Verdana" w:hAnsi="Verdana" w:cs="Verdana"/>
          <w:sz w:val="22"/>
          <w:szCs w:val="22"/>
        </w:rPr>
        <w:t xml:space="preserve"> EMANDAKO ERANTZUNA (73.2 art.)</w:t>
      </w:r>
    </w:p>
    <w:p w:rsidR="00C33667" w:rsidRPr="00574F91" w:rsidRDefault="00C33667" w:rsidP="00784855">
      <w:pPr>
        <w:widowControl w:val="0"/>
        <w:autoSpaceDE w:val="0"/>
        <w:autoSpaceDN w:val="0"/>
        <w:adjustRightInd w:val="0"/>
        <w:spacing w:before="120" w:after="120" w:line="360" w:lineRule="auto"/>
        <w:jc w:val="both"/>
        <w:rPr>
          <w:rFonts w:ascii="Verdana" w:hAnsi="Verdana" w:cs="Verdana"/>
          <w:i/>
          <w:iCs/>
          <w:sz w:val="20"/>
          <w:szCs w:val="20"/>
        </w:rPr>
      </w:pPr>
      <w:r w:rsidRPr="00574F91">
        <w:rPr>
          <w:rFonts w:ascii="Verdana" w:hAnsi="Verdana" w:cs="Verdana"/>
          <w:sz w:val="20"/>
          <w:szCs w:val="20"/>
        </w:rPr>
        <w:t>…………</w:t>
      </w:r>
      <w:r w:rsidR="00DC5349">
        <w:rPr>
          <w:rFonts w:ascii="Verdana" w:hAnsi="Verdana" w:cs="Verdana"/>
          <w:sz w:val="20"/>
          <w:szCs w:val="20"/>
        </w:rPr>
        <w:t>…………………………………</w:t>
      </w:r>
      <w:r w:rsidR="00F33669">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 jaunak/andreak, …………</w:t>
      </w:r>
      <w:r w:rsidR="00DC5349">
        <w:rPr>
          <w:rFonts w:ascii="Verdana" w:hAnsi="Verdana" w:cs="Verdana"/>
          <w:sz w:val="20"/>
          <w:szCs w:val="20"/>
        </w:rPr>
        <w:t>……………</w:t>
      </w:r>
      <w:r w:rsidR="00F33669">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 xml:space="preserve">..…….. ikastetxeko </w:t>
      </w:r>
      <w:r w:rsidR="00DC5349">
        <w:rPr>
          <w:rFonts w:ascii="Verdana" w:hAnsi="Verdana" w:cs="Verdana"/>
          <w:sz w:val="20"/>
          <w:szCs w:val="20"/>
        </w:rPr>
        <w:t>irakasleak</w:t>
      </w:r>
      <w:r w:rsidRPr="00574F91">
        <w:rPr>
          <w:rFonts w:ascii="Verdana" w:hAnsi="Verdana" w:cs="Verdana"/>
          <w:sz w:val="20"/>
          <w:szCs w:val="20"/>
        </w:rPr>
        <w:t>, ……. mailako …… kurtsoko ………………………</w:t>
      </w:r>
      <w:r w:rsidR="00F33669">
        <w:rPr>
          <w:rFonts w:ascii="Verdana" w:hAnsi="Verdana" w:cs="Verdana"/>
          <w:sz w:val="20"/>
          <w:szCs w:val="20"/>
        </w:rPr>
        <w:t>……………………………………………………………..</w:t>
      </w:r>
      <w:r w:rsidRPr="00574F91">
        <w:rPr>
          <w:rFonts w:ascii="Verdana" w:hAnsi="Verdana" w:cs="Verdana"/>
          <w:sz w:val="20"/>
          <w:szCs w:val="20"/>
        </w:rPr>
        <w:t>…….…………………….. ikasle</w:t>
      </w:r>
      <w:r w:rsidR="00F33669">
        <w:rPr>
          <w:rFonts w:ascii="Verdana" w:hAnsi="Verdana" w:cs="Verdana"/>
          <w:sz w:val="20"/>
          <w:szCs w:val="20"/>
        </w:rPr>
        <w:t>ari</w:t>
      </w:r>
      <w:r w:rsidRPr="00574F91">
        <w:rPr>
          <w:rFonts w:ascii="Verdana" w:hAnsi="Verdana" w:cs="Verdana"/>
          <w:sz w:val="20"/>
          <w:szCs w:val="20"/>
        </w:rPr>
        <w:t xml:space="preserve"> prozedura zuzentzailea hasi ondoren, ……..(e)ko …………aren ………..(e)(a)n ustez egindakoagatik ,eta …………………</w:t>
      </w:r>
      <w:r w:rsidR="00DC5349">
        <w:rPr>
          <w:rFonts w:ascii="Verdana" w:hAnsi="Verdana" w:cs="Verdana"/>
          <w:sz w:val="20"/>
          <w:szCs w:val="20"/>
        </w:rPr>
        <w:t>……………</w:t>
      </w:r>
      <w:r w:rsidR="00F33669">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 xml:space="preserve">…………………………………. jaunak/andreak NI </w:t>
      </w:r>
      <w:r w:rsidR="00EB5ACE" w:rsidRPr="00EB5ACE">
        <w:rPr>
          <w:rFonts w:ascii="Verdana" w:hAnsi="Verdana" w:cs="Verdana"/>
          <w:b/>
          <w:sz w:val="20"/>
          <w:szCs w:val="20"/>
        </w:rPr>
        <w:t>instruktore</w:t>
      </w:r>
      <w:r w:rsidR="00EB5ACE" w:rsidRPr="00574F91">
        <w:rPr>
          <w:rFonts w:ascii="Verdana" w:hAnsi="Verdana" w:cs="Verdana"/>
          <w:sz w:val="20"/>
          <w:szCs w:val="20"/>
        </w:rPr>
        <w:t xml:space="preserve"> </w:t>
      </w:r>
      <w:r w:rsidR="00EB5ACE" w:rsidRPr="00EB5ACE">
        <w:rPr>
          <w:rFonts w:ascii="Verdana" w:hAnsi="Verdana" w:cs="Verdana"/>
          <w:b/>
          <w:sz w:val="20"/>
          <w:szCs w:val="20"/>
        </w:rPr>
        <w:t>izateko</w:t>
      </w:r>
      <w:r w:rsidR="00EB5ACE" w:rsidRPr="00574F91">
        <w:rPr>
          <w:rFonts w:ascii="Verdana" w:hAnsi="Verdana" w:cs="Verdana"/>
          <w:sz w:val="20"/>
          <w:szCs w:val="20"/>
        </w:rPr>
        <w:t xml:space="preserve"> </w:t>
      </w:r>
      <w:r w:rsidRPr="00574F91">
        <w:rPr>
          <w:rFonts w:ascii="Verdana" w:hAnsi="Verdana" w:cs="Verdana"/>
          <w:sz w:val="20"/>
          <w:szCs w:val="20"/>
        </w:rPr>
        <w:t xml:space="preserve">jarritako </w:t>
      </w:r>
      <w:r w:rsidR="00EB5ACE" w:rsidRPr="00EB5ACE">
        <w:rPr>
          <w:rFonts w:ascii="Verdana" w:hAnsi="Verdana" w:cs="Verdana"/>
          <w:b/>
          <w:sz w:val="20"/>
          <w:szCs w:val="20"/>
        </w:rPr>
        <w:t>ezespenaren</w:t>
      </w:r>
      <w:r w:rsidR="00EB5ACE" w:rsidRPr="00574F91">
        <w:rPr>
          <w:rFonts w:ascii="Verdana" w:hAnsi="Verdana" w:cs="Verdana"/>
          <w:sz w:val="20"/>
          <w:szCs w:val="20"/>
        </w:rPr>
        <w:t xml:space="preserve"> </w:t>
      </w:r>
      <w:r w:rsidRPr="00574F91">
        <w:rPr>
          <w:rFonts w:ascii="Verdana" w:hAnsi="Verdana" w:cs="Verdana"/>
          <w:sz w:val="20"/>
          <w:szCs w:val="20"/>
        </w:rPr>
        <w:t>aurrean,</w:t>
      </w:r>
      <w:r w:rsidRPr="00574F91">
        <w:rPr>
          <w:rFonts w:ascii="Verdana" w:hAnsi="Verdana" w:cs="Verdana"/>
          <w:spacing w:val="-2"/>
          <w:sz w:val="20"/>
          <w:szCs w:val="20"/>
        </w:rPr>
        <w:t xml:space="preserve"> Euskal Autonomia Erkidegoko unibertsitatez besteko ikastetxeetako ikasleen eskubideei eta betebeharrei buruzko </w:t>
      </w:r>
      <w:r w:rsidR="00FD0B40" w:rsidRPr="00574F91">
        <w:rPr>
          <w:rFonts w:ascii="Verdana" w:hAnsi="Verdana" w:cs="Verdana"/>
          <w:spacing w:val="-2"/>
          <w:sz w:val="20"/>
          <w:szCs w:val="20"/>
        </w:rPr>
        <w:t>abenduaren</w:t>
      </w:r>
      <w:r w:rsidRPr="00574F91">
        <w:rPr>
          <w:rFonts w:ascii="Verdana" w:hAnsi="Verdana" w:cs="Verdana"/>
          <w:spacing w:val="-2"/>
          <w:sz w:val="20"/>
          <w:szCs w:val="20"/>
        </w:rPr>
        <w:t xml:space="preserve"> </w:t>
      </w:r>
      <w:r w:rsidR="00FD0B40" w:rsidRPr="00574F91">
        <w:rPr>
          <w:rFonts w:ascii="Verdana" w:hAnsi="Verdana" w:cs="Verdana"/>
          <w:spacing w:val="-2"/>
          <w:sz w:val="20"/>
          <w:szCs w:val="20"/>
        </w:rPr>
        <w:t>2ko</w:t>
      </w:r>
      <w:r w:rsidRPr="00574F91">
        <w:rPr>
          <w:rFonts w:ascii="Verdana" w:hAnsi="Verdana" w:cs="Verdana"/>
          <w:spacing w:val="-2"/>
          <w:sz w:val="20"/>
          <w:szCs w:val="20"/>
        </w:rPr>
        <w:t xml:space="preserve"> </w:t>
      </w:r>
      <w:r w:rsidR="00FD0B40" w:rsidRPr="00574F91">
        <w:rPr>
          <w:rFonts w:ascii="Verdana" w:hAnsi="Verdana" w:cs="Verdana"/>
          <w:spacing w:val="-2"/>
          <w:sz w:val="20"/>
          <w:szCs w:val="20"/>
        </w:rPr>
        <w:t>201</w:t>
      </w:r>
      <w:r w:rsidRPr="00574F91">
        <w:rPr>
          <w:rFonts w:ascii="Verdana" w:hAnsi="Verdana" w:cs="Verdana"/>
          <w:spacing w:val="-2"/>
          <w:sz w:val="20"/>
          <w:szCs w:val="20"/>
        </w:rPr>
        <w:t xml:space="preserve">/2008 Dekretuaren 73.2 artikuluaren arabera, eta alegatutako arrazoiak ikusirik, jakinarazten dizut ontzat eman dela / ez dela ontzat eman (marratu zein ez den), kontuan hartuz </w:t>
      </w:r>
      <w:r w:rsidRPr="00574F91">
        <w:rPr>
          <w:rFonts w:ascii="Verdana" w:hAnsi="Verdana" w:cs="Verdana"/>
          <w:i/>
          <w:iCs/>
          <w:sz w:val="20"/>
          <w:szCs w:val="20"/>
        </w:rPr>
        <w:t>Herri Administrazioen Araubide Juridikoaren eta Administrazio Prozedura Erkidearen azaroaren 26ko 30/1992 Legearen 29. artikulua</w:t>
      </w:r>
      <w:r w:rsidRPr="00574F91">
        <w:rPr>
          <w:rFonts w:ascii="Verdana" w:hAnsi="Verdana" w:cs="Verdana"/>
          <w:sz w:val="20"/>
          <w:szCs w:val="20"/>
        </w:rPr>
        <w:t>.</w:t>
      </w:r>
    </w:p>
    <w:p w:rsidR="00C33667" w:rsidRPr="00574F91" w:rsidRDefault="00C33667" w:rsidP="00784855">
      <w:pPr>
        <w:widowControl w:val="0"/>
        <w:autoSpaceDE w:val="0"/>
        <w:autoSpaceDN w:val="0"/>
        <w:adjustRightInd w:val="0"/>
        <w:spacing w:after="120" w:line="360" w:lineRule="auto"/>
        <w:ind w:firstLine="720"/>
        <w:jc w:val="both"/>
        <w:rPr>
          <w:rFonts w:ascii="Verdana" w:hAnsi="Verdana" w:cs="Verdana"/>
          <w:i/>
          <w:iCs/>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………….(e)n, 2….(e)ko ……….. en ….(e)(a)n</w:t>
      </w: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DC5349" w:rsidP="00C33667">
      <w:pPr>
        <w:widowControl w:val="0"/>
        <w:autoSpaceDE w:val="0"/>
        <w:autoSpaceDN w:val="0"/>
        <w:adjustRightInd w:val="0"/>
        <w:jc w:val="center"/>
        <w:rPr>
          <w:rFonts w:ascii="Verdana" w:hAnsi="Verdana" w:cs="Verdana"/>
          <w:sz w:val="20"/>
          <w:szCs w:val="20"/>
        </w:rPr>
      </w:pPr>
      <w:r>
        <w:rPr>
          <w:rFonts w:ascii="Verdana" w:hAnsi="Verdana" w:cs="Verdana"/>
          <w:sz w:val="20"/>
          <w:szCs w:val="20"/>
        </w:rPr>
        <w:t>Instruktorea</w:t>
      </w: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Default="00C33667"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Pr="00574F91" w:rsidRDefault="00DC5349"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Izpta.: ……………………………..…</w:t>
      </w:r>
    </w:p>
    <w:p w:rsidR="00C33667" w:rsidRDefault="00C33667" w:rsidP="00C33667">
      <w:pPr>
        <w:widowControl w:val="0"/>
        <w:autoSpaceDE w:val="0"/>
        <w:autoSpaceDN w:val="0"/>
        <w:adjustRightInd w:val="0"/>
        <w:jc w:val="both"/>
        <w:rPr>
          <w:rFonts w:ascii="Verdana" w:hAnsi="Verdana" w:cs="Verdana"/>
          <w:sz w:val="20"/>
          <w:szCs w:val="20"/>
        </w:rPr>
      </w:pPr>
    </w:p>
    <w:p w:rsidR="00DC5349" w:rsidRDefault="00DC5349" w:rsidP="00C33667">
      <w:pPr>
        <w:widowControl w:val="0"/>
        <w:autoSpaceDE w:val="0"/>
        <w:autoSpaceDN w:val="0"/>
        <w:adjustRightInd w:val="0"/>
        <w:jc w:val="both"/>
        <w:rPr>
          <w:rFonts w:ascii="Verdana" w:hAnsi="Verdana" w:cs="Verdana"/>
          <w:sz w:val="20"/>
          <w:szCs w:val="20"/>
        </w:rPr>
      </w:pPr>
    </w:p>
    <w:p w:rsidR="00DC5349" w:rsidRDefault="00DC5349" w:rsidP="00C33667">
      <w:pPr>
        <w:widowControl w:val="0"/>
        <w:autoSpaceDE w:val="0"/>
        <w:autoSpaceDN w:val="0"/>
        <w:adjustRightInd w:val="0"/>
        <w:jc w:val="both"/>
        <w:rPr>
          <w:rFonts w:ascii="Verdana" w:hAnsi="Verdana" w:cs="Verdana"/>
          <w:sz w:val="20"/>
          <w:szCs w:val="20"/>
        </w:rPr>
      </w:pPr>
    </w:p>
    <w:p w:rsidR="00784855" w:rsidRDefault="00784855" w:rsidP="00C33667">
      <w:pPr>
        <w:widowControl w:val="0"/>
        <w:autoSpaceDE w:val="0"/>
        <w:autoSpaceDN w:val="0"/>
        <w:adjustRightInd w:val="0"/>
        <w:jc w:val="both"/>
        <w:rPr>
          <w:rFonts w:ascii="Verdana" w:hAnsi="Verdana" w:cs="Verdana"/>
          <w:sz w:val="20"/>
          <w:szCs w:val="20"/>
        </w:rPr>
      </w:pPr>
    </w:p>
    <w:p w:rsidR="00784855" w:rsidRDefault="00784855" w:rsidP="00C33667">
      <w:pPr>
        <w:widowControl w:val="0"/>
        <w:autoSpaceDE w:val="0"/>
        <w:autoSpaceDN w:val="0"/>
        <w:adjustRightInd w:val="0"/>
        <w:jc w:val="both"/>
        <w:rPr>
          <w:rFonts w:ascii="Verdana" w:hAnsi="Verdana" w:cs="Verdana"/>
          <w:sz w:val="20"/>
          <w:szCs w:val="20"/>
        </w:rPr>
      </w:pPr>
    </w:p>
    <w:p w:rsidR="00784855" w:rsidRDefault="00784855" w:rsidP="00C33667">
      <w:pPr>
        <w:widowControl w:val="0"/>
        <w:autoSpaceDE w:val="0"/>
        <w:autoSpaceDN w:val="0"/>
        <w:adjustRightInd w:val="0"/>
        <w:jc w:val="both"/>
        <w:rPr>
          <w:rFonts w:ascii="Verdana" w:hAnsi="Verdana" w:cs="Verdana"/>
          <w:sz w:val="20"/>
          <w:szCs w:val="20"/>
        </w:rPr>
      </w:pPr>
    </w:p>
    <w:p w:rsidR="00784855" w:rsidRDefault="00784855" w:rsidP="00C33667">
      <w:pPr>
        <w:widowControl w:val="0"/>
        <w:autoSpaceDE w:val="0"/>
        <w:autoSpaceDN w:val="0"/>
        <w:adjustRightInd w:val="0"/>
        <w:jc w:val="both"/>
        <w:rPr>
          <w:rFonts w:ascii="Verdana" w:hAnsi="Verdana" w:cs="Verdana"/>
          <w:sz w:val="20"/>
          <w:szCs w:val="20"/>
        </w:rPr>
      </w:pPr>
    </w:p>
    <w:p w:rsidR="00784855" w:rsidRDefault="00784855" w:rsidP="00C33667">
      <w:pPr>
        <w:widowControl w:val="0"/>
        <w:autoSpaceDE w:val="0"/>
        <w:autoSpaceDN w:val="0"/>
        <w:adjustRightInd w:val="0"/>
        <w:jc w:val="both"/>
        <w:rPr>
          <w:rFonts w:ascii="Verdana" w:hAnsi="Verdana" w:cs="Verdana"/>
          <w:sz w:val="20"/>
          <w:szCs w:val="20"/>
        </w:rPr>
      </w:pPr>
    </w:p>
    <w:p w:rsidR="00DC5349" w:rsidRDefault="00DC5349" w:rsidP="00C33667">
      <w:pPr>
        <w:widowControl w:val="0"/>
        <w:autoSpaceDE w:val="0"/>
        <w:autoSpaceDN w:val="0"/>
        <w:adjustRightInd w:val="0"/>
        <w:jc w:val="both"/>
        <w:rPr>
          <w:rFonts w:ascii="Verdana" w:hAnsi="Verdana" w:cs="Verdana"/>
          <w:sz w:val="20"/>
          <w:szCs w:val="20"/>
        </w:rPr>
      </w:pPr>
    </w:p>
    <w:p w:rsidR="00DC5349" w:rsidRPr="00574F91" w:rsidRDefault="00DC5349" w:rsidP="00C33667">
      <w:pPr>
        <w:widowControl w:val="0"/>
        <w:autoSpaceDE w:val="0"/>
        <w:autoSpaceDN w:val="0"/>
        <w:adjustRightInd w:val="0"/>
        <w:jc w:val="both"/>
        <w:rPr>
          <w:rFonts w:ascii="Verdana" w:hAnsi="Verdana" w:cs="Verdana"/>
          <w:sz w:val="20"/>
          <w:szCs w:val="20"/>
        </w:rPr>
      </w:pPr>
    </w:p>
    <w:p w:rsidR="00C33667" w:rsidRPr="00784855" w:rsidRDefault="00C33667" w:rsidP="00C33667">
      <w:pPr>
        <w:widowControl w:val="0"/>
        <w:autoSpaceDE w:val="0"/>
        <w:autoSpaceDN w:val="0"/>
        <w:adjustRightInd w:val="0"/>
        <w:jc w:val="both"/>
        <w:rPr>
          <w:rFonts w:ascii="Verdana" w:hAnsi="Verdana" w:cs="Verdana"/>
          <w:sz w:val="20"/>
          <w:szCs w:val="20"/>
        </w:rPr>
      </w:pPr>
      <w:r w:rsidRPr="00784855">
        <w:rPr>
          <w:rFonts w:ascii="Verdana" w:hAnsi="Verdana" w:cs="Verdana"/>
          <w:sz w:val="20"/>
          <w:szCs w:val="20"/>
        </w:rPr>
        <w:t>…………………………………………………</w:t>
      </w:r>
      <w:r w:rsidR="00784855">
        <w:rPr>
          <w:rFonts w:ascii="Verdana" w:hAnsi="Verdana" w:cs="Verdana"/>
          <w:sz w:val="20"/>
          <w:szCs w:val="20"/>
        </w:rPr>
        <w:t>…………..</w:t>
      </w:r>
      <w:r w:rsidRPr="00784855">
        <w:rPr>
          <w:rFonts w:ascii="Verdana" w:hAnsi="Verdana" w:cs="Verdana"/>
          <w:sz w:val="20"/>
          <w:szCs w:val="20"/>
        </w:rPr>
        <w:t xml:space="preserve">….……………… ikastetxeko </w:t>
      </w:r>
      <w:r w:rsidR="00784855">
        <w:rPr>
          <w:rFonts w:ascii="Verdana" w:hAnsi="Verdana" w:cs="Verdana"/>
          <w:sz w:val="20"/>
          <w:szCs w:val="20"/>
        </w:rPr>
        <w:t>z</w:t>
      </w:r>
      <w:r w:rsidRPr="00784855">
        <w:rPr>
          <w:rFonts w:ascii="Verdana" w:hAnsi="Verdana" w:cs="Verdana"/>
          <w:bCs/>
          <w:sz w:val="20"/>
          <w:szCs w:val="20"/>
        </w:rPr>
        <w:t>uzendari jauna/andrea</w:t>
      </w:r>
    </w:p>
    <w:p w:rsidR="00C33667" w:rsidRPr="00574F91" w:rsidRDefault="00C33667" w:rsidP="00C33667">
      <w:pPr>
        <w:widowControl w:val="0"/>
        <w:autoSpaceDE w:val="0"/>
        <w:autoSpaceDN w:val="0"/>
        <w:adjustRightInd w:val="0"/>
        <w:jc w:val="both"/>
        <w:rPr>
          <w:rFonts w:ascii="Verdana" w:hAnsi="Verdana" w:cs="Verdana"/>
          <w:sz w:val="20"/>
          <w:szCs w:val="20"/>
        </w:rPr>
      </w:pPr>
    </w:p>
    <w:p w:rsidR="00E135D3" w:rsidRPr="00574F91" w:rsidRDefault="00DC5349" w:rsidP="00C33667">
      <w:pPr>
        <w:widowControl w:val="0"/>
        <w:autoSpaceDE w:val="0"/>
        <w:autoSpaceDN w:val="0"/>
        <w:adjustRightInd w:val="0"/>
        <w:jc w:val="both"/>
        <w:rPr>
          <w:rFonts w:ascii="Verdana" w:hAnsi="Verdana" w:cs="Verdana"/>
          <w:sz w:val="20"/>
          <w:szCs w:val="20"/>
        </w:rPr>
      </w:pPr>
      <w:r>
        <w:rPr>
          <w:rFonts w:ascii="Verdana" w:hAnsi="Verdana" w:cs="Verdana"/>
          <w:sz w:val="20"/>
          <w:szCs w:val="20"/>
        </w:rPr>
        <w:br w:type="page"/>
      </w:r>
    </w:p>
    <w:p w:rsidR="00E135D3" w:rsidRPr="00574F91" w:rsidRDefault="00E135D3" w:rsidP="00C33667">
      <w:pPr>
        <w:widowControl w:val="0"/>
        <w:autoSpaceDE w:val="0"/>
        <w:autoSpaceDN w:val="0"/>
        <w:adjustRightInd w:val="0"/>
        <w:jc w:val="both"/>
        <w:rPr>
          <w:rFonts w:ascii="Verdana" w:hAnsi="Verdana" w:cs="Verdana"/>
          <w:sz w:val="20"/>
          <w:szCs w:val="20"/>
        </w:rPr>
      </w:pPr>
    </w:p>
    <w:p w:rsidR="00A14BB6" w:rsidRPr="00A14BB6" w:rsidRDefault="00C33667" w:rsidP="00A14BB6">
      <w:pPr>
        <w:pStyle w:val="Ttulo2"/>
        <w:spacing w:after="240" w:line="360" w:lineRule="auto"/>
        <w:jc w:val="center"/>
        <w:rPr>
          <w:rFonts w:ascii="Verdana" w:hAnsi="Verdana" w:cs="Verdana"/>
          <w:sz w:val="22"/>
          <w:szCs w:val="22"/>
          <w:u w:val="single"/>
        </w:rPr>
      </w:pPr>
      <w:r w:rsidRPr="00A14BB6">
        <w:rPr>
          <w:rFonts w:ascii="Verdana" w:hAnsi="Verdana" w:cs="Verdana"/>
          <w:sz w:val="22"/>
          <w:szCs w:val="22"/>
          <w:u w:val="single"/>
        </w:rPr>
        <w:t>VII. ERANSKINA</w:t>
      </w:r>
    </w:p>
    <w:p w:rsidR="00C33667" w:rsidRPr="00A14BB6" w:rsidRDefault="00C33667" w:rsidP="00784855">
      <w:pPr>
        <w:pStyle w:val="Ttulo2"/>
        <w:spacing w:after="120" w:line="360" w:lineRule="auto"/>
        <w:jc w:val="center"/>
        <w:rPr>
          <w:rFonts w:ascii="Verdana" w:hAnsi="Verdana" w:cs="Verdana"/>
          <w:sz w:val="22"/>
          <w:szCs w:val="22"/>
        </w:rPr>
      </w:pPr>
      <w:r w:rsidRPr="00A14BB6">
        <w:rPr>
          <w:rFonts w:ascii="Verdana" w:hAnsi="Verdana" w:cs="Verdana"/>
          <w:sz w:val="22"/>
          <w:szCs w:val="22"/>
        </w:rPr>
        <w:t>INSTRUKTOREA EZESTEARI EMANDAKO EBAZPENA (73.3 art.)</w:t>
      </w:r>
    </w:p>
    <w:p w:rsidR="00C33667" w:rsidRDefault="00C33667" w:rsidP="00784855">
      <w:pPr>
        <w:widowControl w:val="0"/>
        <w:autoSpaceDE w:val="0"/>
        <w:autoSpaceDN w:val="0"/>
        <w:adjustRightInd w:val="0"/>
        <w:spacing w:before="120" w:after="120" w:line="360" w:lineRule="auto"/>
        <w:jc w:val="both"/>
        <w:rPr>
          <w:rFonts w:ascii="Verdana" w:hAnsi="Verdana" w:cs="Verdana"/>
          <w:sz w:val="20"/>
          <w:szCs w:val="20"/>
        </w:rPr>
      </w:pPr>
      <w:r w:rsidRPr="00574F91">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w:t>
      </w:r>
      <w:r w:rsidR="00784855">
        <w:rPr>
          <w:rFonts w:ascii="Verdana" w:hAnsi="Verdana" w:cs="Verdana"/>
          <w:sz w:val="20"/>
          <w:szCs w:val="20"/>
        </w:rPr>
        <w:t>………………………………………</w:t>
      </w:r>
      <w:r w:rsidRPr="00574F91">
        <w:rPr>
          <w:rFonts w:ascii="Verdana" w:hAnsi="Verdana" w:cs="Verdana"/>
          <w:sz w:val="20"/>
          <w:szCs w:val="20"/>
        </w:rPr>
        <w:t>………..…. jaunak/andreak, ………</w:t>
      </w:r>
      <w:r w:rsidR="00DC5349">
        <w:rPr>
          <w:rFonts w:ascii="Verdana" w:hAnsi="Verdana" w:cs="Verdana"/>
          <w:sz w:val="20"/>
          <w:szCs w:val="20"/>
        </w:rPr>
        <w:t>………………..</w:t>
      </w:r>
      <w:r w:rsidRPr="00574F91">
        <w:rPr>
          <w:rFonts w:ascii="Verdana" w:hAnsi="Verdana" w:cs="Verdana"/>
          <w:sz w:val="20"/>
          <w:szCs w:val="20"/>
        </w:rPr>
        <w:t>…..…</w:t>
      </w:r>
      <w:r w:rsidR="00784855">
        <w:rPr>
          <w:rFonts w:ascii="Verdana" w:hAnsi="Verdana" w:cs="Verdana"/>
          <w:sz w:val="20"/>
          <w:szCs w:val="20"/>
        </w:rPr>
        <w:t>………………….</w:t>
      </w:r>
      <w:r w:rsidRPr="00574F91">
        <w:rPr>
          <w:rFonts w:ascii="Verdana" w:hAnsi="Verdana" w:cs="Verdana"/>
          <w:sz w:val="20"/>
          <w:szCs w:val="20"/>
        </w:rPr>
        <w:t>….. ikastetxeko zuzendariak, …….(e)ko …… kurtsoko …………………</w:t>
      </w:r>
      <w:r w:rsidR="00DC5349">
        <w:rPr>
          <w:rFonts w:ascii="Verdana" w:hAnsi="Verdana" w:cs="Verdana"/>
          <w:sz w:val="20"/>
          <w:szCs w:val="20"/>
        </w:rPr>
        <w:t>………………..</w:t>
      </w:r>
      <w:r w:rsidRPr="00574F91">
        <w:rPr>
          <w:rFonts w:ascii="Verdana" w:hAnsi="Verdana" w:cs="Verdana"/>
          <w:sz w:val="20"/>
          <w:szCs w:val="20"/>
        </w:rPr>
        <w:t>………….……………</w:t>
      </w:r>
      <w:r w:rsidR="00784855">
        <w:rPr>
          <w:rFonts w:ascii="Verdana" w:hAnsi="Verdana" w:cs="Verdana"/>
          <w:sz w:val="20"/>
          <w:szCs w:val="20"/>
        </w:rPr>
        <w:t>……………</w:t>
      </w:r>
      <w:r w:rsidR="00EB5ACE">
        <w:rPr>
          <w:rFonts w:ascii="Verdana" w:hAnsi="Verdana" w:cs="Verdana"/>
          <w:sz w:val="20"/>
          <w:szCs w:val="20"/>
        </w:rPr>
        <w:t>…………………….</w:t>
      </w:r>
      <w:r w:rsidR="00784855">
        <w:rPr>
          <w:rFonts w:ascii="Verdana" w:hAnsi="Verdana" w:cs="Verdana"/>
          <w:sz w:val="20"/>
          <w:szCs w:val="20"/>
        </w:rPr>
        <w:t>……….</w:t>
      </w:r>
      <w:r w:rsidRPr="00574F91">
        <w:rPr>
          <w:rFonts w:ascii="Verdana" w:hAnsi="Verdana" w:cs="Verdana"/>
          <w:sz w:val="20"/>
          <w:szCs w:val="20"/>
        </w:rPr>
        <w:t>……….. ikasle</w:t>
      </w:r>
      <w:r w:rsidR="00EB5ACE">
        <w:rPr>
          <w:rFonts w:ascii="Verdana" w:hAnsi="Verdana" w:cs="Verdana"/>
          <w:sz w:val="20"/>
          <w:szCs w:val="20"/>
        </w:rPr>
        <w:t>ari</w:t>
      </w:r>
      <w:r w:rsidRPr="00574F91">
        <w:rPr>
          <w:rFonts w:ascii="Verdana" w:hAnsi="Verdana" w:cs="Verdana"/>
          <w:sz w:val="20"/>
          <w:szCs w:val="20"/>
        </w:rPr>
        <w:t xml:space="preserve"> prozedura zuzentzailea hasi ondoren, ……..(e)ko …………aren ………..(e)(a)n ustez egindakoagatik ,eta </w:t>
      </w:r>
      <w:r w:rsidR="00EB5ACE" w:rsidRPr="00EB5ACE">
        <w:rPr>
          <w:rFonts w:ascii="Verdana" w:hAnsi="Verdana" w:cs="Verdana"/>
          <w:b/>
          <w:sz w:val="20"/>
          <w:szCs w:val="20"/>
        </w:rPr>
        <w:t>instruktorea</w:t>
      </w:r>
      <w:r w:rsidRPr="00574F91">
        <w:rPr>
          <w:rFonts w:ascii="Verdana" w:hAnsi="Verdana" w:cs="Verdana"/>
          <w:sz w:val="20"/>
          <w:szCs w:val="20"/>
        </w:rPr>
        <w:t xml:space="preserve">ren </w:t>
      </w:r>
      <w:r w:rsidR="00784855">
        <w:rPr>
          <w:rFonts w:ascii="Verdana" w:hAnsi="Verdana" w:cs="Verdana"/>
          <w:sz w:val="20"/>
          <w:szCs w:val="20"/>
        </w:rPr>
        <w:t>aurka</w:t>
      </w:r>
      <w:r w:rsidRPr="00574F91">
        <w:rPr>
          <w:rFonts w:ascii="Verdana" w:hAnsi="Verdana" w:cs="Verdana"/>
          <w:sz w:val="20"/>
          <w:szCs w:val="20"/>
        </w:rPr>
        <w:t xml:space="preserve"> ………………</w:t>
      </w:r>
      <w:r w:rsidR="00DC5349">
        <w:rPr>
          <w:rFonts w:ascii="Verdana" w:hAnsi="Verdana" w:cs="Verdana"/>
          <w:sz w:val="20"/>
          <w:szCs w:val="20"/>
        </w:rPr>
        <w:t>……………………..</w:t>
      </w:r>
      <w:r w:rsidRPr="00574F91">
        <w:rPr>
          <w:rFonts w:ascii="Verdana" w:hAnsi="Verdana" w:cs="Verdana"/>
          <w:sz w:val="20"/>
          <w:szCs w:val="20"/>
        </w:rPr>
        <w:t xml:space="preserve">…………………………………. jaunak/andreak aurkeztutako </w:t>
      </w:r>
      <w:r w:rsidR="00EB5ACE" w:rsidRPr="00EB5ACE">
        <w:rPr>
          <w:rFonts w:ascii="Verdana" w:hAnsi="Verdana" w:cs="Verdana"/>
          <w:b/>
          <w:sz w:val="20"/>
          <w:szCs w:val="20"/>
        </w:rPr>
        <w:t>ezespenaren</w:t>
      </w:r>
      <w:r w:rsidR="00EB5ACE" w:rsidRPr="00574F91">
        <w:rPr>
          <w:rFonts w:ascii="Verdana" w:hAnsi="Verdana" w:cs="Verdana"/>
          <w:sz w:val="20"/>
          <w:szCs w:val="20"/>
        </w:rPr>
        <w:t xml:space="preserve"> </w:t>
      </w:r>
      <w:r w:rsidRPr="00574F91">
        <w:rPr>
          <w:rFonts w:ascii="Verdana" w:hAnsi="Verdana" w:cs="Verdana"/>
          <w:sz w:val="20"/>
          <w:szCs w:val="20"/>
        </w:rPr>
        <w:t>aurrean, Dekretuko 73.2 artikuluaren arabera,</w:t>
      </w:r>
    </w:p>
    <w:p w:rsidR="001E40AF" w:rsidRPr="00574F91" w:rsidRDefault="001E40AF" w:rsidP="00784855">
      <w:pPr>
        <w:widowControl w:val="0"/>
        <w:autoSpaceDE w:val="0"/>
        <w:autoSpaceDN w:val="0"/>
        <w:adjustRightInd w:val="0"/>
        <w:spacing w:before="120" w:after="120" w:line="360" w:lineRule="auto"/>
        <w:jc w:val="both"/>
        <w:rPr>
          <w:rFonts w:ascii="Verdana" w:hAnsi="Verdana" w:cs="Verdana"/>
          <w:i/>
          <w:iCs/>
          <w:sz w:val="20"/>
          <w:szCs w:val="20"/>
        </w:rPr>
      </w:pPr>
    </w:p>
    <w:p w:rsidR="00C33667" w:rsidRPr="00574F91" w:rsidRDefault="00C33667" w:rsidP="00784855">
      <w:pPr>
        <w:widowControl w:val="0"/>
        <w:autoSpaceDE w:val="0"/>
        <w:autoSpaceDN w:val="0"/>
        <w:adjustRightInd w:val="0"/>
        <w:spacing w:before="120"/>
        <w:ind w:firstLine="720"/>
        <w:jc w:val="both"/>
        <w:rPr>
          <w:rFonts w:ascii="Verdana" w:hAnsi="Verdana" w:cs="Verdana"/>
          <w:b/>
          <w:bCs/>
          <w:sz w:val="20"/>
          <w:szCs w:val="20"/>
        </w:rPr>
      </w:pPr>
      <w:r w:rsidRPr="00574F91">
        <w:rPr>
          <w:rFonts w:ascii="Verdana" w:hAnsi="Verdana" w:cs="Verdana"/>
          <w:b/>
          <w:bCs/>
          <w:sz w:val="20"/>
          <w:szCs w:val="20"/>
        </w:rPr>
        <w:t>EBATZI DUT:</w:t>
      </w:r>
    </w:p>
    <w:p w:rsidR="00C33667" w:rsidRPr="00784855" w:rsidRDefault="00C33667" w:rsidP="00C33667">
      <w:pPr>
        <w:widowControl w:val="0"/>
        <w:autoSpaceDE w:val="0"/>
        <w:autoSpaceDN w:val="0"/>
        <w:adjustRightInd w:val="0"/>
        <w:ind w:firstLine="720"/>
        <w:jc w:val="both"/>
        <w:rPr>
          <w:rFonts w:ascii="Verdana" w:hAnsi="Verdana" w:cs="Verdana"/>
          <w:bCs/>
          <w:sz w:val="20"/>
          <w:szCs w:val="20"/>
        </w:rPr>
      </w:pPr>
    </w:p>
    <w:tbl>
      <w:tblPr>
        <w:tblpPr w:leftFromText="141" w:rightFromText="141" w:vertAnchor="text" w:horzAnchor="page" w:tblpX="2554" w:tblpY="10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7320"/>
      </w:tblGrid>
      <w:tr w:rsidR="00C33667" w:rsidRPr="00574F91">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DC534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p>
        </w:tc>
        <w:tc>
          <w:tcPr>
            <w:tcW w:w="7320" w:type="dxa"/>
            <w:tcBorders>
              <w:top w:val="single" w:sz="4" w:space="0" w:color="auto"/>
              <w:left w:val="single" w:sz="4" w:space="0" w:color="auto"/>
              <w:bottom w:val="single" w:sz="4" w:space="0" w:color="auto"/>
              <w:right w:val="single" w:sz="4" w:space="0" w:color="auto"/>
            </w:tcBorders>
          </w:tcPr>
          <w:p w:rsidR="00C33667" w:rsidRPr="00574F91" w:rsidRDefault="00C33667" w:rsidP="00DC534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r w:rsidRPr="00574F91">
              <w:rPr>
                <w:rFonts w:ascii="Verdana" w:hAnsi="Verdana" w:cs="Verdana"/>
                <w:sz w:val="20"/>
                <w:szCs w:val="20"/>
              </w:rPr>
              <w:t>Ontzat ematea eta instruktore berria proposatzea: ………………………</w:t>
            </w:r>
            <w:r w:rsidR="00DC5349">
              <w:rPr>
                <w:rFonts w:ascii="Verdana" w:hAnsi="Verdana" w:cs="Verdana"/>
                <w:sz w:val="20"/>
                <w:szCs w:val="20"/>
              </w:rPr>
              <w:t>……</w:t>
            </w:r>
            <w:r w:rsidR="00757437">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 jauna/andrea</w:t>
            </w:r>
          </w:p>
        </w:tc>
      </w:tr>
      <w:tr w:rsidR="00C33667" w:rsidRPr="00574F91">
        <w:tc>
          <w:tcPr>
            <w:tcW w:w="468" w:type="dxa"/>
            <w:tcBorders>
              <w:top w:val="single" w:sz="4" w:space="0" w:color="auto"/>
              <w:left w:val="single" w:sz="4" w:space="0" w:color="auto"/>
              <w:bottom w:val="single" w:sz="4" w:space="0" w:color="auto"/>
              <w:right w:val="single" w:sz="4" w:space="0" w:color="auto"/>
            </w:tcBorders>
          </w:tcPr>
          <w:p w:rsidR="00C33667" w:rsidRPr="00574F91" w:rsidRDefault="00C33667" w:rsidP="00DC5349">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360" w:lineRule="auto"/>
              <w:jc w:val="both"/>
              <w:rPr>
                <w:rFonts w:ascii="Verdana" w:hAnsi="Verdana" w:cs="Verdana"/>
                <w:sz w:val="20"/>
                <w:szCs w:val="20"/>
              </w:rPr>
            </w:pPr>
          </w:p>
        </w:tc>
        <w:tc>
          <w:tcPr>
            <w:tcW w:w="7320" w:type="dxa"/>
            <w:tcBorders>
              <w:top w:val="single" w:sz="4" w:space="0" w:color="auto"/>
              <w:left w:val="single" w:sz="4" w:space="0" w:color="auto"/>
              <w:bottom w:val="single" w:sz="4" w:space="0" w:color="auto"/>
              <w:right w:val="single" w:sz="4" w:space="0" w:color="auto"/>
            </w:tcBorders>
          </w:tcPr>
          <w:p w:rsidR="00C33667" w:rsidRPr="00574F91" w:rsidRDefault="00C33667" w:rsidP="00784855">
            <w:pPr>
              <w:tabs>
                <w:tab w:val="left" w:pos="0"/>
                <w:tab w:val="left" w:pos="144"/>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before="120" w:line="360" w:lineRule="auto"/>
              <w:jc w:val="both"/>
              <w:rPr>
                <w:rFonts w:ascii="Verdana" w:hAnsi="Verdana" w:cs="Verdana"/>
                <w:sz w:val="20"/>
                <w:szCs w:val="20"/>
              </w:rPr>
            </w:pPr>
            <w:r w:rsidRPr="00574F91">
              <w:rPr>
                <w:rFonts w:ascii="Verdana" w:hAnsi="Verdana" w:cs="Verdana"/>
                <w:sz w:val="20"/>
                <w:szCs w:val="20"/>
              </w:rPr>
              <w:t>Ezespena ontzat ez ematea eta lehengo instruktorea mantentzea</w:t>
            </w:r>
          </w:p>
        </w:tc>
      </w:tr>
    </w:tbl>
    <w:p w:rsidR="00C33667" w:rsidRPr="00574F91" w:rsidRDefault="00C33667" w:rsidP="00C33667">
      <w:pPr>
        <w:widowControl w:val="0"/>
        <w:autoSpaceDE w:val="0"/>
        <w:autoSpaceDN w:val="0"/>
        <w:adjustRightInd w:val="0"/>
        <w:ind w:firstLine="720"/>
        <w:jc w:val="both"/>
        <w:rPr>
          <w:rFonts w:ascii="Verdana" w:hAnsi="Verdana" w:cs="Verdana"/>
          <w:i/>
          <w:iCs/>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784855" w:rsidRDefault="00784855" w:rsidP="00C33667">
      <w:pPr>
        <w:widowControl w:val="0"/>
        <w:autoSpaceDE w:val="0"/>
        <w:autoSpaceDN w:val="0"/>
        <w:adjustRightInd w:val="0"/>
        <w:jc w:val="center"/>
        <w:rPr>
          <w:rFonts w:ascii="Verdana" w:hAnsi="Verdana" w:cs="Verdana"/>
          <w:sz w:val="20"/>
          <w:szCs w:val="20"/>
        </w:rPr>
      </w:pPr>
    </w:p>
    <w:p w:rsidR="00784855" w:rsidRDefault="00784855" w:rsidP="00C33667">
      <w:pPr>
        <w:widowControl w:val="0"/>
        <w:autoSpaceDE w:val="0"/>
        <w:autoSpaceDN w:val="0"/>
        <w:adjustRightInd w:val="0"/>
        <w:jc w:val="center"/>
        <w:rPr>
          <w:rFonts w:ascii="Verdana" w:hAnsi="Verdana" w:cs="Verdana"/>
          <w:sz w:val="20"/>
          <w:szCs w:val="20"/>
        </w:rPr>
      </w:pPr>
    </w:p>
    <w:p w:rsidR="00C33667" w:rsidRPr="00574F91" w:rsidRDefault="00DC5349" w:rsidP="00C33667">
      <w:pPr>
        <w:widowControl w:val="0"/>
        <w:autoSpaceDE w:val="0"/>
        <w:autoSpaceDN w:val="0"/>
        <w:adjustRightInd w:val="0"/>
        <w:jc w:val="center"/>
        <w:rPr>
          <w:rFonts w:ascii="Verdana" w:hAnsi="Verdana" w:cs="Verdana"/>
          <w:sz w:val="20"/>
          <w:szCs w:val="20"/>
        </w:rPr>
      </w:pPr>
      <w:r>
        <w:rPr>
          <w:rFonts w:ascii="Verdana" w:hAnsi="Verdana" w:cs="Verdana"/>
          <w:sz w:val="20"/>
          <w:szCs w:val="20"/>
        </w:rPr>
        <w:t>………………..</w:t>
      </w:r>
      <w:r w:rsidR="00C33667" w:rsidRPr="00574F91">
        <w:rPr>
          <w:rFonts w:ascii="Verdana" w:hAnsi="Verdana" w:cs="Verdana"/>
          <w:sz w:val="20"/>
          <w:szCs w:val="20"/>
        </w:rPr>
        <w:t>………….(e)n, 2….(e)ko ……</w:t>
      </w:r>
      <w:r>
        <w:rPr>
          <w:rFonts w:ascii="Verdana" w:hAnsi="Verdana" w:cs="Verdana"/>
          <w:sz w:val="20"/>
          <w:szCs w:val="20"/>
        </w:rPr>
        <w:t>………</w:t>
      </w:r>
      <w:r w:rsidR="00C33667" w:rsidRPr="00574F91">
        <w:rPr>
          <w:rFonts w:ascii="Verdana" w:hAnsi="Verdana" w:cs="Verdana"/>
          <w:sz w:val="20"/>
          <w:szCs w:val="20"/>
        </w:rPr>
        <w:t>…..aren ….(e)(a)n</w:t>
      </w:r>
    </w:p>
    <w:p w:rsidR="00C33667" w:rsidRDefault="00C33667" w:rsidP="00C33667">
      <w:pPr>
        <w:widowControl w:val="0"/>
        <w:autoSpaceDE w:val="0"/>
        <w:autoSpaceDN w:val="0"/>
        <w:adjustRightInd w:val="0"/>
        <w:jc w:val="center"/>
        <w:rPr>
          <w:rFonts w:ascii="Verdana" w:hAnsi="Verdana" w:cs="Verdana"/>
          <w:sz w:val="20"/>
          <w:szCs w:val="20"/>
        </w:rPr>
      </w:pPr>
    </w:p>
    <w:p w:rsidR="00DC5349" w:rsidRPr="00574F91" w:rsidRDefault="00DC5349" w:rsidP="00C33667">
      <w:pPr>
        <w:widowControl w:val="0"/>
        <w:autoSpaceDE w:val="0"/>
        <w:autoSpaceDN w:val="0"/>
        <w:adjustRightInd w:val="0"/>
        <w:jc w:val="center"/>
        <w:rPr>
          <w:rFonts w:ascii="Verdana" w:hAnsi="Verdana" w:cs="Verdana"/>
          <w:sz w:val="20"/>
          <w:szCs w:val="20"/>
        </w:rPr>
      </w:pPr>
    </w:p>
    <w:p w:rsidR="00C33667" w:rsidRPr="00574F91" w:rsidRDefault="00DC5349" w:rsidP="00C33667">
      <w:pPr>
        <w:widowControl w:val="0"/>
        <w:autoSpaceDE w:val="0"/>
        <w:autoSpaceDN w:val="0"/>
        <w:adjustRightInd w:val="0"/>
        <w:jc w:val="center"/>
        <w:rPr>
          <w:rFonts w:ascii="Verdana" w:hAnsi="Verdana" w:cs="Verdana"/>
          <w:sz w:val="20"/>
          <w:szCs w:val="20"/>
        </w:rPr>
      </w:pPr>
      <w:r>
        <w:rPr>
          <w:rFonts w:ascii="Verdana" w:hAnsi="Verdana" w:cs="Verdana"/>
          <w:sz w:val="20"/>
          <w:szCs w:val="20"/>
        </w:rPr>
        <w:t>Zuzendaria</w:t>
      </w: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Default="00C33667"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1E40AF" w:rsidRDefault="001E40AF"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784855" w:rsidRDefault="00784855" w:rsidP="00C33667">
      <w:pPr>
        <w:widowControl w:val="0"/>
        <w:autoSpaceDE w:val="0"/>
        <w:autoSpaceDN w:val="0"/>
        <w:adjustRightInd w:val="0"/>
        <w:jc w:val="center"/>
        <w:rPr>
          <w:rFonts w:ascii="Verdana" w:hAnsi="Verdana" w:cs="Verdana"/>
          <w:sz w:val="20"/>
          <w:szCs w:val="20"/>
        </w:rPr>
      </w:pPr>
    </w:p>
    <w:p w:rsidR="00784855" w:rsidRPr="00574F91" w:rsidRDefault="00784855"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Izpta.: ……………………………..…</w:t>
      </w:r>
    </w:p>
    <w:p w:rsidR="00C33667" w:rsidRDefault="00C33667" w:rsidP="00C33667">
      <w:pPr>
        <w:widowControl w:val="0"/>
        <w:autoSpaceDE w:val="0"/>
        <w:autoSpaceDN w:val="0"/>
        <w:adjustRightInd w:val="0"/>
        <w:jc w:val="both"/>
        <w:rPr>
          <w:rFonts w:ascii="Verdana" w:hAnsi="Verdana" w:cs="Verdana"/>
          <w:sz w:val="20"/>
          <w:szCs w:val="20"/>
        </w:rPr>
      </w:pPr>
    </w:p>
    <w:p w:rsidR="00DC5349" w:rsidRDefault="00DC5349" w:rsidP="00C33667">
      <w:pPr>
        <w:widowControl w:val="0"/>
        <w:autoSpaceDE w:val="0"/>
        <w:autoSpaceDN w:val="0"/>
        <w:adjustRightInd w:val="0"/>
        <w:jc w:val="both"/>
        <w:rPr>
          <w:rFonts w:ascii="Verdana" w:hAnsi="Verdana" w:cs="Verdana"/>
          <w:sz w:val="20"/>
          <w:szCs w:val="20"/>
        </w:rPr>
      </w:pPr>
    </w:p>
    <w:p w:rsidR="00DC5349" w:rsidRDefault="00DC5349" w:rsidP="00C33667">
      <w:pPr>
        <w:widowControl w:val="0"/>
        <w:autoSpaceDE w:val="0"/>
        <w:autoSpaceDN w:val="0"/>
        <w:adjustRightInd w:val="0"/>
        <w:jc w:val="both"/>
        <w:rPr>
          <w:rFonts w:ascii="Verdana" w:hAnsi="Verdana" w:cs="Verdana"/>
          <w:sz w:val="20"/>
          <w:szCs w:val="20"/>
        </w:rPr>
      </w:pPr>
    </w:p>
    <w:p w:rsidR="00A14BB6" w:rsidRDefault="00A14BB6" w:rsidP="00C33667">
      <w:pPr>
        <w:widowControl w:val="0"/>
        <w:autoSpaceDE w:val="0"/>
        <w:autoSpaceDN w:val="0"/>
        <w:adjustRightInd w:val="0"/>
        <w:jc w:val="both"/>
        <w:rPr>
          <w:rFonts w:ascii="Verdana" w:hAnsi="Verdana" w:cs="Verdana"/>
          <w:sz w:val="20"/>
          <w:szCs w:val="20"/>
        </w:rPr>
      </w:pPr>
    </w:p>
    <w:p w:rsidR="00A14BB6" w:rsidRDefault="00A14BB6" w:rsidP="00C33667">
      <w:pPr>
        <w:widowControl w:val="0"/>
        <w:autoSpaceDE w:val="0"/>
        <w:autoSpaceDN w:val="0"/>
        <w:adjustRightInd w:val="0"/>
        <w:jc w:val="both"/>
        <w:rPr>
          <w:rFonts w:ascii="Verdana" w:hAnsi="Verdana" w:cs="Verdana"/>
          <w:sz w:val="20"/>
          <w:szCs w:val="20"/>
        </w:rPr>
      </w:pPr>
    </w:p>
    <w:p w:rsidR="00A14BB6" w:rsidRPr="00574F91" w:rsidRDefault="00A14BB6" w:rsidP="00C33667">
      <w:pPr>
        <w:widowControl w:val="0"/>
        <w:autoSpaceDE w:val="0"/>
        <w:autoSpaceDN w:val="0"/>
        <w:adjustRightInd w:val="0"/>
        <w:jc w:val="both"/>
        <w:rPr>
          <w:rFonts w:ascii="Verdana" w:hAnsi="Verdana" w:cs="Verdana"/>
          <w:sz w:val="20"/>
          <w:szCs w:val="20"/>
        </w:rPr>
      </w:pPr>
    </w:p>
    <w:p w:rsidR="00C33667" w:rsidRPr="00A14BB6" w:rsidRDefault="00C33667" w:rsidP="00C33667">
      <w:pPr>
        <w:jc w:val="both"/>
        <w:rPr>
          <w:rFonts w:ascii="Verdana" w:hAnsi="Verdana" w:cs="Verdana"/>
          <w:bCs/>
          <w:sz w:val="20"/>
          <w:szCs w:val="20"/>
        </w:rPr>
      </w:pPr>
      <w:r w:rsidRPr="00A14BB6">
        <w:rPr>
          <w:rFonts w:ascii="Verdana" w:hAnsi="Verdana" w:cs="Verdana"/>
          <w:bCs/>
          <w:sz w:val="20"/>
          <w:szCs w:val="20"/>
        </w:rPr>
        <w:t>Jaun/Andre (erreklamatzail</w:t>
      </w:r>
      <w:r w:rsidR="00E135D3" w:rsidRPr="00A14BB6">
        <w:rPr>
          <w:rFonts w:ascii="Verdana" w:hAnsi="Verdana" w:cs="Verdana"/>
          <w:bCs/>
          <w:sz w:val="20"/>
          <w:szCs w:val="20"/>
        </w:rPr>
        <w:t>ea) ………………………………………</w:t>
      </w:r>
      <w:r w:rsidR="00A14BB6">
        <w:rPr>
          <w:rFonts w:ascii="Verdana" w:hAnsi="Verdana" w:cs="Verdana"/>
          <w:bCs/>
          <w:sz w:val="20"/>
          <w:szCs w:val="20"/>
        </w:rPr>
        <w:t>……………………………………..</w:t>
      </w:r>
      <w:r w:rsidR="00E135D3" w:rsidRPr="00A14BB6">
        <w:rPr>
          <w:rFonts w:ascii="Verdana" w:hAnsi="Verdana" w:cs="Verdana"/>
          <w:bCs/>
          <w:sz w:val="20"/>
          <w:szCs w:val="20"/>
        </w:rPr>
        <w:t>……………………</w:t>
      </w:r>
    </w:p>
    <w:p w:rsidR="00C33667" w:rsidRPr="00574F91" w:rsidRDefault="00C33667" w:rsidP="00C33667">
      <w:pPr>
        <w:jc w:val="both"/>
        <w:rPr>
          <w:rFonts w:ascii="Verdana" w:hAnsi="Verdana" w:cs="Verdana"/>
          <w:b/>
          <w:bCs/>
          <w:sz w:val="20"/>
          <w:szCs w:val="20"/>
        </w:rPr>
      </w:pPr>
    </w:p>
    <w:p w:rsidR="00C33667" w:rsidRPr="00574F91" w:rsidRDefault="00C33667" w:rsidP="0045783C">
      <w:pPr>
        <w:widowControl w:val="0"/>
        <w:autoSpaceDE w:val="0"/>
        <w:autoSpaceDN w:val="0"/>
        <w:adjustRightInd w:val="0"/>
        <w:spacing w:line="276" w:lineRule="auto"/>
        <w:jc w:val="both"/>
        <w:rPr>
          <w:rFonts w:ascii="Verdana" w:hAnsi="Verdana" w:cs="Verdana"/>
          <w:b/>
          <w:bCs/>
          <w:sz w:val="20"/>
          <w:szCs w:val="20"/>
        </w:rPr>
      </w:pPr>
      <w:r w:rsidRPr="00574F91">
        <w:rPr>
          <w:rFonts w:ascii="Verdana" w:hAnsi="Verdana" w:cs="Verdana"/>
          <w:i/>
          <w:iCs/>
          <w:sz w:val="16"/>
          <w:szCs w:val="16"/>
        </w:rPr>
        <w:t>Oharra: Jakinarazpen hau helaraziko zaie interesatuei (guraso, legezko tutore edo, adinduna bada, ikasleari) ikastetxe honetako Antolakuntza eta Jarduera Araudiak edo Barne Araudiak zehazten dituen bideei jarraituz.</w:t>
      </w:r>
    </w:p>
    <w:p w:rsidR="00C33667" w:rsidRPr="00574F91" w:rsidRDefault="00C33667" w:rsidP="00C33667">
      <w:pPr>
        <w:jc w:val="both"/>
        <w:rPr>
          <w:rFonts w:ascii="Verdana" w:hAnsi="Verdana" w:cs="Verdana"/>
          <w:b/>
          <w:bCs/>
          <w:sz w:val="20"/>
          <w:szCs w:val="20"/>
        </w:rPr>
      </w:pPr>
      <w:r w:rsidRPr="00574F91">
        <w:rPr>
          <w:rFonts w:ascii="Verdana" w:hAnsi="Verdana" w:cs="Verdana"/>
          <w:b/>
          <w:bCs/>
          <w:sz w:val="20"/>
          <w:szCs w:val="20"/>
        </w:rPr>
        <w:br w:type="page"/>
      </w:r>
    </w:p>
    <w:p w:rsidR="00A14BB6" w:rsidRPr="00A14BB6" w:rsidRDefault="00C33667" w:rsidP="00A14BB6">
      <w:pPr>
        <w:pStyle w:val="Ttulo2"/>
        <w:spacing w:after="240" w:line="276" w:lineRule="auto"/>
        <w:jc w:val="center"/>
        <w:rPr>
          <w:rFonts w:ascii="Verdana" w:hAnsi="Verdana" w:cs="Verdana"/>
          <w:sz w:val="22"/>
          <w:szCs w:val="22"/>
          <w:u w:val="single"/>
        </w:rPr>
      </w:pPr>
      <w:r w:rsidRPr="00A14BB6">
        <w:rPr>
          <w:rFonts w:ascii="Verdana" w:hAnsi="Verdana" w:cs="Verdana"/>
          <w:sz w:val="22"/>
          <w:szCs w:val="22"/>
          <w:u w:val="single"/>
        </w:rPr>
        <w:t>VIII. ERANSKINA</w:t>
      </w:r>
    </w:p>
    <w:p w:rsidR="00C33667" w:rsidRPr="00A14BB6" w:rsidRDefault="00C33667" w:rsidP="00784855">
      <w:pPr>
        <w:pStyle w:val="Ttulo2"/>
        <w:spacing w:after="240" w:line="276" w:lineRule="auto"/>
        <w:jc w:val="center"/>
        <w:rPr>
          <w:rFonts w:ascii="Verdana" w:hAnsi="Verdana" w:cs="Verdana"/>
          <w:sz w:val="22"/>
          <w:szCs w:val="22"/>
        </w:rPr>
      </w:pPr>
      <w:r w:rsidRPr="00A14BB6">
        <w:rPr>
          <w:rFonts w:ascii="Verdana" w:hAnsi="Verdana" w:cs="Verdana"/>
          <w:sz w:val="22"/>
          <w:szCs w:val="22"/>
        </w:rPr>
        <w:t>PROZEDURA ZUZENTZAILEA BERTAN BEHERA UZTEA, JOKABIDEAK ZUZENTZEKO ORDEZKO BIDEAK APL</w:t>
      </w:r>
      <w:r w:rsidR="00E135D3" w:rsidRPr="00A14BB6">
        <w:rPr>
          <w:rFonts w:ascii="Verdana" w:hAnsi="Verdana" w:cs="Verdana"/>
          <w:sz w:val="22"/>
          <w:szCs w:val="22"/>
        </w:rPr>
        <w:t>IKATU DIRELAKO (III. KAPITULUA)</w:t>
      </w:r>
    </w:p>
    <w:p w:rsidR="00C33667" w:rsidRPr="00574F91" w:rsidRDefault="00C33667" w:rsidP="00784855">
      <w:pPr>
        <w:widowControl w:val="0"/>
        <w:autoSpaceDE w:val="0"/>
        <w:autoSpaceDN w:val="0"/>
        <w:adjustRightInd w:val="0"/>
        <w:spacing w:before="120" w:after="120" w:line="360" w:lineRule="auto"/>
        <w:jc w:val="both"/>
        <w:rPr>
          <w:rFonts w:ascii="Verdana" w:hAnsi="Verdana" w:cs="Verdana"/>
          <w:sz w:val="20"/>
          <w:szCs w:val="20"/>
        </w:rPr>
      </w:pPr>
      <w:r w:rsidRPr="00574F91">
        <w:rPr>
          <w:rFonts w:ascii="Verdana" w:hAnsi="Verdana" w:cs="Verdana"/>
          <w:b/>
          <w:bCs/>
          <w:sz w:val="20"/>
          <w:szCs w:val="20"/>
        </w:rPr>
        <w:t xml:space="preserve">PROZEDURA ZUZENTZAILEA BERTAN BEHERA UTZI DELA JAKINARAZTEN DU </w:t>
      </w:r>
      <w:r w:rsidRPr="00574F91">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 xml:space="preserve">…………………………………………….. </w:t>
      </w:r>
      <w:r w:rsidR="00DC5349">
        <w:rPr>
          <w:rFonts w:ascii="Verdana" w:hAnsi="Verdana" w:cs="Verdana"/>
          <w:sz w:val="20"/>
          <w:szCs w:val="20"/>
        </w:rPr>
        <w:t>z</w:t>
      </w:r>
      <w:r w:rsidRPr="00574F91">
        <w:rPr>
          <w:rFonts w:ascii="Verdana" w:hAnsi="Verdana" w:cs="Verdana"/>
          <w:sz w:val="20"/>
          <w:szCs w:val="20"/>
        </w:rPr>
        <w:t>uzendari jaunak/andreak, …………………………………………</w:t>
      </w:r>
      <w:r w:rsidR="00DC5349">
        <w:rPr>
          <w:rFonts w:ascii="Verdana" w:hAnsi="Verdana" w:cs="Verdana"/>
          <w:sz w:val="20"/>
          <w:szCs w:val="20"/>
        </w:rPr>
        <w:t>……………………………………………..</w:t>
      </w:r>
      <w:r w:rsidRPr="00574F91">
        <w:rPr>
          <w:rFonts w:ascii="Verdana" w:hAnsi="Verdana" w:cs="Verdana"/>
          <w:sz w:val="20"/>
          <w:szCs w:val="20"/>
        </w:rPr>
        <w:t>……</w:t>
      </w:r>
      <w:r w:rsidR="00EB5ACE">
        <w:rPr>
          <w:rFonts w:ascii="Verdana" w:hAnsi="Verdana" w:cs="Verdana"/>
          <w:sz w:val="20"/>
          <w:szCs w:val="20"/>
        </w:rPr>
        <w:t>……………………</w:t>
      </w:r>
      <w:r w:rsidRPr="00574F91">
        <w:rPr>
          <w:rFonts w:ascii="Verdana" w:hAnsi="Verdana" w:cs="Verdana"/>
          <w:sz w:val="20"/>
          <w:szCs w:val="20"/>
        </w:rPr>
        <w:t>….. ikasle</w:t>
      </w:r>
      <w:r w:rsidR="00EB5ACE">
        <w:rPr>
          <w:rFonts w:ascii="Verdana" w:hAnsi="Verdana" w:cs="Verdana"/>
          <w:sz w:val="20"/>
          <w:szCs w:val="20"/>
        </w:rPr>
        <w:t>ari</w:t>
      </w:r>
      <w:r w:rsidRPr="00574F91">
        <w:rPr>
          <w:rFonts w:ascii="Verdana" w:hAnsi="Verdana" w:cs="Verdana"/>
          <w:sz w:val="20"/>
          <w:szCs w:val="20"/>
        </w:rPr>
        <w:t xml:space="preserve"> irekitako proz</w:t>
      </w:r>
      <w:r w:rsidR="00DC5349">
        <w:rPr>
          <w:rFonts w:ascii="Verdana" w:hAnsi="Verdana" w:cs="Verdana"/>
          <w:sz w:val="20"/>
          <w:szCs w:val="20"/>
        </w:rPr>
        <w:t>edura zuzentzailearen barruan.</w:t>
      </w:r>
    </w:p>
    <w:p w:rsidR="00C33667" w:rsidRPr="00574F91" w:rsidRDefault="00C33667" w:rsidP="00784855">
      <w:pPr>
        <w:widowControl w:val="0"/>
        <w:autoSpaceDE w:val="0"/>
        <w:autoSpaceDN w:val="0"/>
        <w:adjustRightInd w:val="0"/>
        <w:spacing w:line="360" w:lineRule="auto"/>
        <w:jc w:val="both"/>
        <w:rPr>
          <w:rFonts w:ascii="Verdana" w:hAnsi="Verdana" w:cs="Verdana"/>
          <w:sz w:val="20"/>
          <w:szCs w:val="20"/>
        </w:rPr>
      </w:pPr>
      <w:r w:rsidRPr="00574F91">
        <w:rPr>
          <w:rFonts w:ascii="Verdana" w:hAnsi="Verdana" w:cs="Verdana"/>
          <w:sz w:val="20"/>
          <w:szCs w:val="20"/>
        </w:rPr>
        <w:t>Gaurko egunez oraindik ebazpenik eman ez eta jokabidea zuzentzeko ordezko neurriak aplikatu direnez; hain zuzen ere (deskribatu):</w:t>
      </w:r>
    </w:p>
    <w:p w:rsidR="00C33667" w:rsidRPr="00574F91" w:rsidRDefault="00A14BB6" w:rsidP="00A14BB6">
      <w:pPr>
        <w:widowControl w:val="0"/>
        <w:autoSpaceDE w:val="0"/>
        <w:autoSpaceDN w:val="0"/>
        <w:adjustRightInd w:val="0"/>
        <w:spacing w:after="120" w:line="360" w:lineRule="auto"/>
        <w:jc w:val="both"/>
        <w:rPr>
          <w:rFonts w:ascii="Verdana" w:hAnsi="Verdana" w:cs="Verdana"/>
          <w:sz w:val="20"/>
          <w:szCs w:val="20"/>
        </w:rPr>
      </w:pPr>
      <w:r w:rsidRPr="00A14BB6">
        <w:rPr>
          <w:rFonts w:ascii="Verdana" w:hAnsi="Verdana"/>
          <w:sz w:val="20"/>
          <w:szCs w:val="20"/>
        </w:rPr>
        <w:t>………………………………………………………………………………………………………………………………………………………………………………………………………………………………………………………………………………………………………………………………………………………………………………………………………………………………………………………………………………………………………………………………………………………………………………………………………………………………………………………………………………………………………………………………………………………………………………………………………………………………………………………………………………………………………………………………………………………………………………………………………………………………………………………………………………………………………………………………………………………………………………………………………………………………………………………………………………………………………………………………………………………………………………………………………………………………………………</w:t>
      </w:r>
      <w:r>
        <w:rPr>
          <w:rFonts w:ascii="Verdana" w:hAnsi="Verdana"/>
          <w:sz w:val="20"/>
          <w:szCs w:val="20"/>
        </w:rPr>
        <w:t>.</w:t>
      </w:r>
      <w:r w:rsidR="00C33667" w:rsidRPr="00574F91">
        <w:rPr>
          <w:rFonts w:ascii="Verdana" w:hAnsi="Verdana" w:cs="Verdana"/>
          <w:sz w:val="20"/>
          <w:szCs w:val="20"/>
        </w:rPr>
        <w:t xml:space="preserve">Jakinarazten dizut bertan behera utzi dela prozedura zuzentzailea, </w:t>
      </w:r>
      <w:r w:rsidR="00C33667" w:rsidRPr="00574F91">
        <w:rPr>
          <w:rFonts w:ascii="Verdana" w:hAnsi="Verdana" w:cs="Verdana"/>
          <w:b/>
          <w:bCs/>
          <w:spacing w:val="-2"/>
          <w:sz w:val="20"/>
          <w:szCs w:val="20"/>
        </w:rPr>
        <w:t xml:space="preserve">Euskal Autonomia Erkidegoko unibertsitatez besteko ikastetxeetako ikasleen eskubideei eta betebeharrei buruzko </w:t>
      </w:r>
      <w:r w:rsidR="00FD0B40" w:rsidRPr="00574F91">
        <w:rPr>
          <w:rFonts w:ascii="Verdana" w:hAnsi="Verdana" w:cs="Verdana"/>
          <w:b/>
          <w:bCs/>
          <w:spacing w:val="-2"/>
          <w:sz w:val="20"/>
          <w:szCs w:val="20"/>
        </w:rPr>
        <w:t>abenduaren</w:t>
      </w:r>
      <w:r w:rsidR="00C33667" w:rsidRPr="00574F91">
        <w:rPr>
          <w:rFonts w:ascii="Verdana" w:hAnsi="Verdana" w:cs="Verdana"/>
          <w:b/>
          <w:bCs/>
          <w:spacing w:val="-2"/>
          <w:sz w:val="20"/>
          <w:szCs w:val="20"/>
        </w:rPr>
        <w:t xml:space="preserve"> </w:t>
      </w:r>
      <w:r w:rsidR="00FD0B40" w:rsidRPr="00574F91">
        <w:rPr>
          <w:rFonts w:ascii="Verdana" w:hAnsi="Verdana" w:cs="Verdana"/>
          <w:b/>
          <w:bCs/>
          <w:spacing w:val="-2"/>
          <w:sz w:val="20"/>
          <w:szCs w:val="20"/>
        </w:rPr>
        <w:t>2</w:t>
      </w:r>
      <w:r w:rsidR="00C33667" w:rsidRPr="00574F91">
        <w:rPr>
          <w:rFonts w:ascii="Verdana" w:hAnsi="Verdana" w:cs="Verdana"/>
          <w:b/>
          <w:bCs/>
          <w:spacing w:val="-2"/>
          <w:sz w:val="20"/>
          <w:szCs w:val="20"/>
        </w:rPr>
        <w:t xml:space="preserve">ko </w:t>
      </w:r>
      <w:r w:rsidR="00FD0B40" w:rsidRPr="00574F91">
        <w:rPr>
          <w:rFonts w:ascii="Verdana" w:hAnsi="Verdana" w:cs="Verdana"/>
          <w:b/>
          <w:bCs/>
          <w:spacing w:val="-2"/>
          <w:sz w:val="20"/>
          <w:szCs w:val="20"/>
        </w:rPr>
        <w:t>201</w:t>
      </w:r>
      <w:r w:rsidR="00C33667" w:rsidRPr="00574F91">
        <w:rPr>
          <w:rFonts w:ascii="Verdana" w:hAnsi="Verdana" w:cs="Verdana"/>
          <w:b/>
          <w:bCs/>
          <w:spacing w:val="-2"/>
          <w:sz w:val="20"/>
          <w:szCs w:val="20"/>
        </w:rPr>
        <w:t>/2008 Dekretua</w:t>
      </w:r>
      <w:r w:rsidR="00C33667" w:rsidRPr="00574F91">
        <w:rPr>
          <w:rFonts w:ascii="Verdana" w:hAnsi="Verdana" w:cs="Verdana"/>
          <w:spacing w:val="-2"/>
          <w:sz w:val="20"/>
          <w:szCs w:val="20"/>
        </w:rPr>
        <w:t>ren III. Kapituluan zehazten denaren arabera.</w:t>
      </w: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……………………..(e)n, 2….(e)ko …………aren ......(e)(a)n.</w:t>
      </w:r>
    </w:p>
    <w:p w:rsidR="00C33667" w:rsidRDefault="00C33667" w:rsidP="00C33667">
      <w:pPr>
        <w:widowControl w:val="0"/>
        <w:autoSpaceDE w:val="0"/>
        <w:autoSpaceDN w:val="0"/>
        <w:adjustRightInd w:val="0"/>
        <w:jc w:val="center"/>
        <w:rPr>
          <w:rFonts w:ascii="Verdana" w:hAnsi="Verdana" w:cs="Verdana"/>
          <w:sz w:val="20"/>
          <w:szCs w:val="20"/>
        </w:rPr>
      </w:pPr>
    </w:p>
    <w:p w:rsidR="00DC5349" w:rsidRPr="00574F91" w:rsidRDefault="00DC5349" w:rsidP="00C33667">
      <w:pPr>
        <w:widowControl w:val="0"/>
        <w:autoSpaceDE w:val="0"/>
        <w:autoSpaceDN w:val="0"/>
        <w:adjustRightInd w:val="0"/>
        <w:jc w:val="center"/>
        <w:rPr>
          <w:rFonts w:ascii="Verdana" w:hAnsi="Verdana" w:cs="Verdana"/>
          <w:sz w:val="20"/>
          <w:szCs w:val="20"/>
        </w:rPr>
      </w:pPr>
    </w:p>
    <w:p w:rsidR="00C33667" w:rsidRPr="00574F91" w:rsidRDefault="00DC5349" w:rsidP="00C33667">
      <w:pPr>
        <w:widowControl w:val="0"/>
        <w:autoSpaceDE w:val="0"/>
        <w:autoSpaceDN w:val="0"/>
        <w:adjustRightInd w:val="0"/>
        <w:jc w:val="center"/>
        <w:rPr>
          <w:rFonts w:ascii="Verdana" w:hAnsi="Verdana" w:cs="Verdana"/>
          <w:sz w:val="20"/>
          <w:szCs w:val="20"/>
        </w:rPr>
      </w:pPr>
      <w:r>
        <w:rPr>
          <w:rFonts w:ascii="Verdana" w:hAnsi="Verdana" w:cs="Verdana"/>
          <w:sz w:val="20"/>
          <w:szCs w:val="20"/>
        </w:rPr>
        <w:t>Zuzendaria</w:t>
      </w:r>
    </w:p>
    <w:p w:rsidR="00C33667" w:rsidRDefault="00C33667"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Default="00DC5349" w:rsidP="00C33667">
      <w:pPr>
        <w:widowControl w:val="0"/>
        <w:autoSpaceDE w:val="0"/>
        <w:autoSpaceDN w:val="0"/>
        <w:adjustRightInd w:val="0"/>
        <w:jc w:val="center"/>
        <w:rPr>
          <w:rFonts w:ascii="Verdana" w:hAnsi="Verdana" w:cs="Verdana"/>
          <w:sz w:val="20"/>
          <w:szCs w:val="20"/>
        </w:rPr>
      </w:pPr>
    </w:p>
    <w:p w:rsidR="00DC5349" w:rsidRPr="00574F91" w:rsidRDefault="00DC5349"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Izpta.:  ……………………………………….</w:t>
      </w: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C33667" w:rsidP="00C33667">
      <w:pPr>
        <w:widowControl w:val="0"/>
        <w:autoSpaceDE w:val="0"/>
        <w:autoSpaceDN w:val="0"/>
        <w:adjustRightInd w:val="0"/>
        <w:jc w:val="both"/>
        <w:rPr>
          <w:rFonts w:ascii="Verdana" w:hAnsi="Verdana" w:cs="Verdana"/>
          <w:sz w:val="20"/>
          <w:szCs w:val="20"/>
        </w:rPr>
      </w:pPr>
    </w:p>
    <w:p w:rsidR="0045783C" w:rsidRDefault="0045783C" w:rsidP="00C33667">
      <w:pPr>
        <w:jc w:val="both"/>
        <w:rPr>
          <w:rFonts w:ascii="Verdana" w:hAnsi="Verdana" w:cs="Verdana"/>
          <w:b/>
          <w:bCs/>
          <w:sz w:val="20"/>
          <w:szCs w:val="20"/>
        </w:rPr>
      </w:pPr>
    </w:p>
    <w:p w:rsidR="0045783C" w:rsidRPr="00574F91" w:rsidRDefault="0045783C" w:rsidP="00C33667">
      <w:pPr>
        <w:jc w:val="both"/>
        <w:rPr>
          <w:rFonts w:ascii="Verdana" w:hAnsi="Verdana" w:cs="Verdana"/>
          <w:b/>
          <w:bCs/>
          <w:sz w:val="20"/>
          <w:szCs w:val="20"/>
        </w:rPr>
      </w:pPr>
    </w:p>
    <w:p w:rsidR="00C33667" w:rsidRPr="00A14BB6" w:rsidRDefault="00C33667" w:rsidP="00C33667">
      <w:pPr>
        <w:widowControl w:val="0"/>
        <w:autoSpaceDE w:val="0"/>
        <w:autoSpaceDN w:val="0"/>
        <w:adjustRightInd w:val="0"/>
        <w:jc w:val="both"/>
        <w:rPr>
          <w:rFonts w:ascii="Verdana" w:hAnsi="Verdana" w:cs="Verdana"/>
          <w:bCs/>
          <w:sz w:val="20"/>
          <w:szCs w:val="20"/>
        </w:rPr>
      </w:pPr>
      <w:r w:rsidRPr="00A14BB6">
        <w:rPr>
          <w:rFonts w:ascii="Verdana" w:hAnsi="Verdana" w:cs="Verdana"/>
          <w:bCs/>
          <w:sz w:val="20"/>
          <w:szCs w:val="20"/>
        </w:rPr>
        <w:t>Ikasle jauna/andrea edo bere legezko ordezkariak:</w:t>
      </w:r>
    </w:p>
    <w:p w:rsidR="00C33667" w:rsidRPr="00574F91" w:rsidRDefault="00C33667" w:rsidP="00C33667">
      <w:pPr>
        <w:widowControl w:val="0"/>
        <w:autoSpaceDE w:val="0"/>
        <w:autoSpaceDN w:val="0"/>
        <w:adjustRightInd w:val="0"/>
        <w:jc w:val="both"/>
        <w:rPr>
          <w:rFonts w:ascii="Verdana" w:hAnsi="Verdana" w:cs="Verdana"/>
          <w:b/>
          <w:bCs/>
          <w:sz w:val="20"/>
          <w:szCs w:val="20"/>
        </w:rPr>
      </w:pPr>
      <w:r w:rsidRPr="00574F91">
        <w:rPr>
          <w:rFonts w:ascii="Verdana" w:hAnsi="Verdana" w:cs="Verdana"/>
          <w:sz w:val="20"/>
          <w:szCs w:val="20"/>
        </w:rPr>
        <w:t>…………………………………………………………………………………....................................</w:t>
      </w:r>
    </w:p>
    <w:p w:rsidR="00C33667" w:rsidRPr="00574F91" w:rsidRDefault="00C33667" w:rsidP="0045783C">
      <w:pPr>
        <w:widowControl w:val="0"/>
        <w:autoSpaceDE w:val="0"/>
        <w:autoSpaceDN w:val="0"/>
        <w:adjustRightInd w:val="0"/>
        <w:spacing w:line="276" w:lineRule="auto"/>
        <w:jc w:val="both"/>
        <w:rPr>
          <w:rFonts w:ascii="Verdana" w:hAnsi="Verdana" w:cs="Verdana"/>
          <w:b/>
          <w:bCs/>
          <w:sz w:val="20"/>
          <w:szCs w:val="20"/>
        </w:rPr>
      </w:pPr>
      <w:r w:rsidRPr="00574F91">
        <w:rPr>
          <w:rFonts w:ascii="Verdana" w:hAnsi="Verdana" w:cs="Verdana"/>
          <w:i/>
          <w:iCs/>
          <w:sz w:val="16"/>
          <w:szCs w:val="16"/>
        </w:rPr>
        <w:t>Oharra: Jakinarazpen hau helaraziko zaie interesatuei (guraso, legezko tutore edo, adinduna bada, ikasleari) ikastetxe honetako Antolakuntza eta Jarduera Araudiak edo Barne Araudiak zehazten dituen bideei jarraituz.</w:t>
      </w:r>
    </w:p>
    <w:p w:rsidR="00A14BB6" w:rsidRPr="00A14BB6" w:rsidRDefault="00C33667" w:rsidP="00A14BB6">
      <w:pPr>
        <w:pStyle w:val="Ttulo2"/>
        <w:spacing w:before="120" w:after="240" w:line="276" w:lineRule="auto"/>
        <w:jc w:val="center"/>
        <w:rPr>
          <w:rFonts w:ascii="Verdana" w:hAnsi="Verdana" w:cs="Verdana"/>
          <w:sz w:val="22"/>
          <w:szCs w:val="22"/>
          <w:u w:val="single"/>
        </w:rPr>
      </w:pPr>
      <w:r w:rsidRPr="00A14BB6">
        <w:rPr>
          <w:rFonts w:ascii="Verdana" w:hAnsi="Verdana" w:cs="Verdana"/>
          <w:sz w:val="22"/>
          <w:szCs w:val="22"/>
          <w:u w:val="single"/>
        </w:rPr>
        <w:t>IX. ERANSKINA</w:t>
      </w:r>
    </w:p>
    <w:p w:rsidR="00C33667" w:rsidRPr="00A14BB6" w:rsidRDefault="00C33667" w:rsidP="0045783C">
      <w:pPr>
        <w:pStyle w:val="Ttulo2"/>
        <w:spacing w:before="120" w:after="120" w:line="276" w:lineRule="auto"/>
        <w:jc w:val="center"/>
        <w:rPr>
          <w:rFonts w:ascii="Verdana" w:hAnsi="Verdana" w:cs="Verdana"/>
          <w:sz w:val="22"/>
          <w:szCs w:val="22"/>
        </w:rPr>
      </w:pPr>
      <w:r w:rsidRPr="00A14BB6">
        <w:rPr>
          <w:rFonts w:ascii="Verdana" w:hAnsi="Verdana" w:cs="Verdana"/>
          <w:sz w:val="22"/>
          <w:szCs w:val="22"/>
        </w:rPr>
        <w:t>IKASTETXEAREN ZUZENDARITZARI USTEZKO LEGEZ KONTRAKO EKINTZA</w:t>
      </w:r>
      <w:r w:rsidRPr="00A14BB6">
        <w:rPr>
          <w:rStyle w:val="Refdenotaalpie"/>
          <w:rFonts w:ascii="Verdana" w:hAnsi="Verdana" w:cs="Verdana"/>
          <w:sz w:val="22"/>
          <w:szCs w:val="22"/>
        </w:rPr>
        <w:footnoteReference w:id="3"/>
      </w:r>
      <w:r w:rsidRPr="00A14BB6">
        <w:rPr>
          <w:rFonts w:ascii="Verdana" w:hAnsi="Verdana" w:cs="Verdana"/>
          <w:sz w:val="22"/>
          <w:szCs w:val="22"/>
        </w:rPr>
        <w:t xml:space="preserve"> JAKINARAZTEA, FIS</w:t>
      </w:r>
      <w:r w:rsidR="004805FC" w:rsidRPr="00A14BB6">
        <w:rPr>
          <w:rFonts w:ascii="Verdana" w:hAnsi="Verdana" w:cs="Verdana"/>
          <w:sz w:val="22"/>
          <w:szCs w:val="22"/>
        </w:rPr>
        <w:t>KALTZARA HELARAZTEKO (75. art.)</w:t>
      </w:r>
    </w:p>
    <w:p w:rsidR="00C33667" w:rsidRPr="00574F91" w:rsidRDefault="00C33667" w:rsidP="0045783C">
      <w:pPr>
        <w:widowControl w:val="0"/>
        <w:autoSpaceDE w:val="0"/>
        <w:autoSpaceDN w:val="0"/>
        <w:adjustRightInd w:val="0"/>
        <w:spacing w:before="120" w:after="120" w:line="360" w:lineRule="auto"/>
        <w:jc w:val="both"/>
        <w:rPr>
          <w:rFonts w:ascii="Verdana" w:hAnsi="Verdana" w:cs="Verdana"/>
          <w:sz w:val="20"/>
          <w:szCs w:val="20"/>
        </w:rPr>
      </w:pPr>
      <w:r w:rsidRPr="00574F91">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w:t>
      </w:r>
      <w:r w:rsidR="00A14BB6">
        <w:rPr>
          <w:rFonts w:ascii="Verdana" w:hAnsi="Verdana" w:cs="Verdana"/>
          <w:sz w:val="20"/>
          <w:szCs w:val="20"/>
        </w:rPr>
        <w:t>………………….</w:t>
      </w:r>
      <w:r w:rsidRPr="00574F91">
        <w:rPr>
          <w:rFonts w:ascii="Verdana" w:hAnsi="Verdana" w:cs="Verdana"/>
          <w:sz w:val="20"/>
          <w:szCs w:val="20"/>
        </w:rPr>
        <w:t>.. ikasle</w:t>
      </w:r>
      <w:r w:rsidR="00EB5ACE">
        <w:rPr>
          <w:rFonts w:ascii="Verdana" w:hAnsi="Verdana" w:cs="Verdana"/>
          <w:sz w:val="20"/>
          <w:szCs w:val="20"/>
        </w:rPr>
        <w:t>ari</w:t>
      </w:r>
      <w:r w:rsidRPr="00574F91">
        <w:rPr>
          <w:rFonts w:ascii="Verdana" w:hAnsi="Verdana" w:cs="Verdana"/>
          <w:sz w:val="20"/>
          <w:szCs w:val="20"/>
        </w:rPr>
        <w:t xml:space="preserve"> hasitako prozedura zuzentzailearen instruktore den ………</w:t>
      </w:r>
      <w:r w:rsidR="00DC5349">
        <w:rPr>
          <w:rFonts w:ascii="Verdana" w:hAnsi="Verdana" w:cs="Verdana"/>
          <w:sz w:val="20"/>
          <w:szCs w:val="20"/>
        </w:rPr>
        <w:t>…</w:t>
      </w:r>
      <w:r w:rsidR="00EB5ACE">
        <w:rPr>
          <w:rFonts w:ascii="Verdana" w:hAnsi="Verdana" w:cs="Verdana"/>
          <w:sz w:val="20"/>
          <w:szCs w:val="20"/>
        </w:rPr>
        <w:t>……………..</w:t>
      </w:r>
      <w:r w:rsidR="00DC5349">
        <w:rPr>
          <w:rFonts w:ascii="Verdana" w:hAnsi="Verdana" w:cs="Verdana"/>
          <w:sz w:val="20"/>
          <w:szCs w:val="20"/>
        </w:rPr>
        <w:t>…………………….</w:t>
      </w:r>
      <w:r w:rsidRPr="00574F91">
        <w:rPr>
          <w:rFonts w:ascii="Verdana" w:hAnsi="Verdana" w:cs="Verdana"/>
          <w:sz w:val="20"/>
          <w:szCs w:val="20"/>
        </w:rPr>
        <w:t>……</w:t>
      </w:r>
      <w:r w:rsidR="00DC5349">
        <w:rPr>
          <w:rFonts w:ascii="Verdana" w:hAnsi="Verdana" w:cs="Verdana"/>
          <w:sz w:val="20"/>
          <w:szCs w:val="20"/>
        </w:rPr>
        <w:t>…………………………………….. jaunak/andreak</w:t>
      </w:r>
      <w:r w:rsidRPr="00574F91">
        <w:rPr>
          <w:rFonts w:ascii="Verdana" w:hAnsi="Verdana" w:cs="Verdana"/>
          <w:sz w:val="20"/>
          <w:szCs w:val="20"/>
        </w:rPr>
        <w:t xml:space="preserve">, </w:t>
      </w:r>
      <w:r w:rsidR="00DC5349">
        <w:rPr>
          <w:rFonts w:ascii="Verdana" w:hAnsi="Verdana" w:cs="Verdana"/>
          <w:sz w:val="20"/>
          <w:szCs w:val="20"/>
        </w:rPr>
        <w:t>i</w:t>
      </w:r>
      <w:r w:rsidRPr="00574F91">
        <w:rPr>
          <w:rFonts w:ascii="Verdana" w:hAnsi="Verdana" w:cs="Verdana"/>
          <w:sz w:val="20"/>
          <w:szCs w:val="20"/>
        </w:rPr>
        <w:t xml:space="preserve">kastetxeko </w:t>
      </w:r>
      <w:r w:rsidR="00DC5349">
        <w:rPr>
          <w:rFonts w:ascii="Verdana" w:hAnsi="Verdana" w:cs="Verdana"/>
          <w:sz w:val="20"/>
          <w:szCs w:val="20"/>
        </w:rPr>
        <w:t>z</w:t>
      </w:r>
      <w:r w:rsidRPr="00574F91">
        <w:rPr>
          <w:rFonts w:ascii="Verdana" w:hAnsi="Verdana" w:cs="Verdana"/>
          <w:sz w:val="20"/>
          <w:szCs w:val="20"/>
        </w:rPr>
        <w:t>uzendariak hala izendatu baitzuen 2…./……/…..(e)ko datarekin, jokabide hauek argitzeko (zehaztu):</w:t>
      </w:r>
    </w:p>
    <w:p w:rsidR="00C33667" w:rsidRPr="00574F91" w:rsidRDefault="00C33667" w:rsidP="0045783C">
      <w:pPr>
        <w:widowControl w:val="0"/>
        <w:numPr>
          <w:ilvl w:val="0"/>
          <w:numId w:val="7"/>
        </w:numPr>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45783C">
      <w:pPr>
        <w:widowControl w:val="0"/>
        <w:numPr>
          <w:ilvl w:val="0"/>
          <w:numId w:val="7"/>
        </w:numPr>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45783C">
      <w:pPr>
        <w:widowControl w:val="0"/>
        <w:numPr>
          <w:ilvl w:val="0"/>
          <w:numId w:val="7"/>
        </w:numPr>
        <w:autoSpaceDE w:val="0"/>
        <w:autoSpaceDN w:val="0"/>
        <w:adjustRightInd w:val="0"/>
        <w:spacing w:after="120" w:line="360" w:lineRule="auto"/>
        <w:jc w:val="both"/>
        <w:rPr>
          <w:rFonts w:ascii="Verdana" w:hAnsi="Verdana" w:cs="Verdana"/>
          <w:sz w:val="20"/>
          <w:szCs w:val="20"/>
        </w:rPr>
      </w:pPr>
      <w:r w:rsidRPr="00574F91">
        <w:rPr>
          <w:rFonts w:ascii="Verdana" w:hAnsi="Verdana" w:cs="Verdana"/>
          <w:sz w:val="20"/>
          <w:szCs w:val="20"/>
        </w:rPr>
        <w:t xml:space="preserve"> </w:t>
      </w:r>
    </w:p>
    <w:p w:rsidR="00C33667" w:rsidRPr="00574F91" w:rsidRDefault="00C33667" w:rsidP="0045783C">
      <w:pPr>
        <w:widowControl w:val="0"/>
        <w:autoSpaceDE w:val="0"/>
        <w:autoSpaceDN w:val="0"/>
        <w:adjustRightInd w:val="0"/>
        <w:spacing w:after="120" w:line="360" w:lineRule="auto"/>
        <w:jc w:val="both"/>
        <w:rPr>
          <w:rFonts w:ascii="Verdana" w:hAnsi="Verdana" w:cs="Verdana"/>
          <w:sz w:val="20"/>
          <w:szCs w:val="20"/>
        </w:rPr>
      </w:pPr>
      <w:r w:rsidRPr="00574F91">
        <w:rPr>
          <w:rFonts w:ascii="Verdana" w:hAnsi="Verdana" w:cs="Verdana"/>
          <w:b/>
          <w:bCs/>
          <w:sz w:val="20"/>
          <w:szCs w:val="20"/>
        </w:rPr>
        <w:t>GERTATUTAKOAK FROGATURIK</w:t>
      </w:r>
      <w:r w:rsidRPr="00574F91">
        <w:rPr>
          <w:rFonts w:ascii="Verdana" w:hAnsi="Verdana" w:cs="Verdana"/>
          <w:sz w:val="20"/>
          <w:szCs w:val="20"/>
        </w:rPr>
        <w:t xml:space="preserve"> daudelakoan. (zehaztu frogatutzat emandako gertaerak eta horiek egiaztatzeko frogak).</w:t>
      </w:r>
    </w:p>
    <w:p w:rsidR="00C33667" w:rsidRPr="00574F91" w:rsidRDefault="00A14BB6" w:rsidP="00A14BB6">
      <w:pPr>
        <w:widowControl w:val="0"/>
        <w:autoSpaceDE w:val="0"/>
        <w:autoSpaceDN w:val="0"/>
        <w:adjustRightInd w:val="0"/>
        <w:spacing w:after="120" w:line="360" w:lineRule="auto"/>
        <w:jc w:val="both"/>
        <w:rPr>
          <w:rFonts w:ascii="Verdana" w:hAnsi="Verdana" w:cs="Verdana"/>
          <w:sz w:val="20"/>
          <w:szCs w:val="20"/>
        </w:rPr>
      </w:pPr>
      <w:r>
        <w:rPr>
          <w:rFonts w:ascii="Verdana" w:hAnsi="Verdana"/>
          <w:sz w:val="20"/>
          <w:szCs w:val="20"/>
          <w:lang w:val="es-ES"/>
        </w:rPr>
        <w:t>………………………………………………………………………………………………………………………………………………………………………………………………………………………………………………………………………………………………………………………………………………………………………………………………………………………………………………………………………………………………………………………………………………………………………………………………………………………………………………………………………………………………………………………………………………………………………………………………………………………………………………………………………………………………………………………………………………………………</w:t>
      </w:r>
      <w:r w:rsidR="00C33667" w:rsidRPr="00574F91">
        <w:rPr>
          <w:rFonts w:ascii="Verdana" w:hAnsi="Verdana" w:cs="Verdana"/>
          <w:sz w:val="20"/>
          <w:szCs w:val="20"/>
        </w:rPr>
        <w:t>ure jakinaren gainean jartzen dut jokabide hori(ek) legez kontrakoa(k) izan daite(z)keela, eta, beraz, jakinarazi egin beharko litzaiokeela Fiskaltzari,</w:t>
      </w:r>
      <w:r w:rsidR="00C33667" w:rsidRPr="00574F91">
        <w:rPr>
          <w:rFonts w:ascii="Verdana" w:hAnsi="Verdana" w:cs="Verdana"/>
          <w:b/>
          <w:bCs/>
          <w:spacing w:val="-2"/>
          <w:sz w:val="20"/>
          <w:szCs w:val="20"/>
        </w:rPr>
        <w:t xml:space="preserve"> Euskal Autonomia Erkidegoko unibertsitatez besteko ikastetxeetako ikasleen eskubideei eta betebeharrei buruzko </w:t>
      </w:r>
      <w:r w:rsidR="00FD0B40" w:rsidRPr="00574F91">
        <w:rPr>
          <w:rFonts w:ascii="Verdana" w:hAnsi="Verdana" w:cs="Verdana"/>
          <w:b/>
          <w:bCs/>
          <w:spacing w:val="-2"/>
          <w:sz w:val="20"/>
          <w:szCs w:val="20"/>
        </w:rPr>
        <w:t>abenduaren 2k</w:t>
      </w:r>
      <w:r w:rsidR="00C33667" w:rsidRPr="00574F91">
        <w:rPr>
          <w:rFonts w:ascii="Verdana" w:hAnsi="Verdana" w:cs="Verdana"/>
          <w:b/>
          <w:bCs/>
          <w:spacing w:val="-2"/>
          <w:sz w:val="20"/>
          <w:szCs w:val="20"/>
        </w:rPr>
        <w:t xml:space="preserve">o </w:t>
      </w:r>
      <w:r w:rsidR="00FD0B40" w:rsidRPr="00574F91">
        <w:rPr>
          <w:rFonts w:ascii="Verdana" w:hAnsi="Verdana" w:cs="Verdana"/>
          <w:b/>
          <w:bCs/>
          <w:spacing w:val="-2"/>
          <w:sz w:val="20"/>
          <w:szCs w:val="20"/>
        </w:rPr>
        <w:t>201</w:t>
      </w:r>
      <w:r w:rsidR="00C33667" w:rsidRPr="00574F91">
        <w:rPr>
          <w:rFonts w:ascii="Verdana" w:hAnsi="Verdana" w:cs="Verdana"/>
          <w:b/>
          <w:bCs/>
          <w:spacing w:val="-2"/>
          <w:sz w:val="20"/>
          <w:szCs w:val="20"/>
        </w:rPr>
        <w:t>/2008 Dekretuko</w:t>
      </w:r>
      <w:r w:rsidR="00C33667" w:rsidRPr="00574F91">
        <w:rPr>
          <w:rFonts w:ascii="Verdana" w:hAnsi="Verdana" w:cs="Verdana"/>
          <w:spacing w:val="-2"/>
          <w:sz w:val="20"/>
          <w:szCs w:val="20"/>
        </w:rPr>
        <w:t xml:space="preserve"> 75. artikuluaren arabera.</w:t>
      </w:r>
    </w:p>
    <w:p w:rsidR="00C33667" w:rsidRPr="00574F91" w:rsidRDefault="00C33667" w:rsidP="00C33667">
      <w:pPr>
        <w:widowControl w:val="0"/>
        <w:autoSpaceDE w:val="0"/>
        <w:autoSpaceDN w:val="0"/>
        <w:adjustRightInd w:val="0"/>
        <w:jc w:val="both"/>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……………………..(e)n, 2….(e)ko …………aren ......(e)(a)n.</w:t>
      </w: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DC5349" w:rsidP="00C33667">
      <w:pPr>
        <w:widowControl w:val="0"/>
        <w:autoSpaceDE w:val="0"/>
        <w:autoSpaceDN w:val="0"/>
        <w:adjustRightInd w:val="0"/>
        <w:jc w:val="center"/>
        <w:rPr>
          <w:rFonts w:ascii="Verdana" w:hAnsi="Verdana" w:cs="Verdana"/>
          <w:sz w:val="20"/>
          <w:szCs w:val="20"/>
        </w:rPr>
      </w:pPr>
      <w:r>
        <w:rPr>
          <w:rFonts w:ascii="Verdana" w:hAnsi="Verdana" w:cs="Verdana"/>
          <w:sz w:val="20"/>
          <w:szCs w:val="20"/>
        </w:rPr>
        <w:t>Instruktorea</w:t>
      </w: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Default="00C33667" w:rsidP="00C33667">
      <w:pPr>
        <w:widowControl w:val="0"/>
        <w:autoSpaceDE w:val="0"/>
        <w:autoSpaceDN w:val="0"/>
        <w:adjustRightInd w:val="0"/>
        <w:jc w:val="center"/>
        <w:rPr>
          <w:rFonts w:ascii="Verdana" w:hAnsi="Verdana" w:cs="Verdana"/>
          <w:sz w:val="20"/>
          <w:szCs w:val="20"/>
        </w:rPr>
      </w:pPr>
    </w:p>
    <w:p w:rsidR="00DC5349" w:rsidRPr="00574F91" w:rsidRDefault="00DC5349"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p>
    <w:p w:rsidR="00C33667" w:rsidRPr="00574F91" w:rsidRDefault="00C33667" w:rsidP="00C33667">
      <w:pPr>
        <w:widowControl w:val="0"/>
        <w:autoSpaceDE w:val="0"/>
        <w:autoSpaceDN w:val="0"/>
        <w:adjustRightInd w:val="0"/>
        <w:jc w:val="center"/>
        <w:rPr>
          <w:rFonts w:ascii="Verdana" w:hAnsi="Verdana" w:cs="Verdana"/>
          <w:sz w:val="20"/>
          <w:szCs w:val="20"/>
        </w:rPr>
      </w:pPr>
      <w:r w:rsidRPr="00574F91">
        <w:rPr>
          <w:rFonts w:ascii="Verdana" w:hAnsi="Verdana" w:cs="Verdana"/>
          <w:sz w:val="20"/>
          <w:szCs w:val="20"/>
        </w:rPr>
        <w:t>Izpta.:  ……………………………………….</w:t>
      </w:r>
    </w:p>
    <w:p w:rsidR="00C33667" w:rsidRPr="00574F91" w:rsidRDefault="00C33667" w:rsidP="00C33667">
      <w:pPr>
        <w:jc w:val="both"/>
        <w:rPr>
          <w:rFonts w:ascii="Verdana" w:hAnsi="Verdana" w:cs="Verdana"/>
          <w:sz w:val="20"/>
          <w:szCs w:val="20"/>
        </w:rPr>
      </w:pPr>
    </w:p>
    <w:p w:rsidR="00C33667" w:rsidRPr="00A14BB6" w:rsidRDefault="00E135D3" w:rsidP="00C33667">
      <w:pPr>
        <w:widowControl w:val="0"/>
        <w:autoSpaceDE w:val="0"/>
        <w:autoSpaceDN w:val="0"/>
        <w:adjustRightInd w:val="0"/>
        <w:jc w:val="both"/>
        <w:rPr>
          <w:rFonts w:ascii="Verdana" w:hAnsi="Verdana" w:cs="Verdana"/>
          <w:sz w:val="20"/>
          <w:szCs w:val="20"/>
        </w:rPr>
      </w:pPr>
      <w:r w:rsidRPr="00A14BB6">
        <w:rPr>
          <w:rFonts w:ascii="Verdana" w:hAnsi="Verdana"/>
          <w:sz w:val="20"/>
          <w:szCs w:val="20"/>
        </w:rPr>
        <w:t>…………</w:t>
      </w:r>
      <w:r w:rsidR="00A14BB6" w:rsidRPr="00A14BB6">
        <w:rPr>
          <w:rFonts w:ascii="Verdana" w:hAnsi="Verdana"/>
          <w:sz w:val="20"/>
          <w:szCs w:val="20"/>
        </w:rPr>
        <w:t>……………………..</w:t>
      </w:r>
      <w:r w:rsidRPr="00A14BB6">
        <w:rPr>
          <w:rFonts w:ascii="Verdana" w:hAnsi="Verdana"/>
          <w:sz w:val="20"/>
          <w:szCs w:val="20"/>
        </w:rPr>
        <w:t>……</w:t>
      </w:r>
      <w:r w:rsidR="00DC5349" w:rsidRPr="00A14BB6">
        <w:rPr>
          <w:rFonts w:ascii="Verdana" w:hAnsi="Verdana"/>
          <w:sz w:val="20"/>
          <w:szCs w:val="20"/>
        </w:rPr>
        <w:t>……..</w:t>
      </w:r>
      <w:r w:rsidRPr="00A14BB6">
        <w:rPr>
          <w:rFonts w:ascii="Verdana" w:hAnsi="Verdana"/>
          <w:sz w:val="20"/>
          <w:szCs w:val="20"/>
        </w:rPr>
        <w:t>……………………………</w:t>
      </w:r>
      <w:r w:rsidR="00C33667" w:rsidRPr="00A14BB6">
        <w:rPr>
          <w:rFonts w:ascii="Verdana" w:hAnsi="Verdana"/>
          <w:sz w:val="20"/>
          <w:szCs w:val="20"/>
        </w:rPr>
        <w:t xml:space="preserve"> ikastetxeko </w:t>
      </w:r>
      <w:r w:rsidR="00DC5349" w:rsidRPr="00A14BB6">
        <w:rPr>
          <w:rFonts w:ascii="Verdana" w:hAnsi="Verdana"/>
          <w:sz w:val="20"/>
          <w:szCs w:val="20"/>
        </w:rPr>
        <w:t>z</w:t>
      </w:r>
      <w:r w:rsidR="00C33667" w:rsidRPr="00A14BB6">
        <w:rPr>
          <w:rFonts w:ascii="Verdana" w:hAnsi="Verdana"/>
          <w:bCs/>
          <w:sz w:val="20"/>
          <w:szCs w:val="20"/>
        </w:rPr>
        <w:t>uzendari jauna/andrea</w:t>
      </w:r>
    </w:p>
    <w:p w:rsidR="00C33667" w:rsidRPr="00574F91" w:rsidRDefault="00C33667" w:rsidP="00C33667">
      <w:pPr>
        <w:jc w:val="both"/>
        <w:rPr>
          <w:rFonts w:ascii="Verdana" w:hAnsi="Verdana" w:cs="Verdana"/>
          <w:b/>
          <w:bCs/>
          <w:sz w:val="20"/>
          <w:szCs w:val="20"/>
        </w:rPr>
      </w:pPr>
    </w:p>
    <w:p w:rsidR="00C33667" w:rsidRPr="00574F91" w:rsidRDefault="00C33667" w:rsidP="0045783C">
      <w:pPr>
        <w:spacing w:line="360" w:lineRule="auto"/>
        <w:jc w:val="both"/>
        <w:rPr>
          <w:rFonts w:ascii="Verdana" w:hAnsi="Verdana" w:cs="Verdana"/>
          <w:b/>
          <w:bCs/>
          <w:sz w:val="20"/>
          <w:szCs w:val="20"/>
        </w:rPr>
      </w:pPr>
      <w:r w:rsidRPr="00574F91">
        <w:rPr>
          <w:rFonts w:ascii="Verdana" w:hAnsi="Verdana" w:cs="Verdana"/>
          <w:b/>
          <w:bCs/>
          <w:sz w:val="20"/>
          <w:szCs w:val="20"/>
        </w:rPr>
        <w:t xml:space="preserve">(Ikastetxeko zuzendariak, arduradun nagusia denez, agintari judizialari jakinarazi beharko dio gertatutakoa, eta, era berean, eskolako jardueraren nahasmendu larria denez, Hezkuntzako </w:t>
      </w:r>
      <w:r w:rsidR="0045783C">
        <w:rPr>
          <w:rFonts w:ascii="Verdana" w:hAnsi="Verdana" w:cs="Verdana"/>
          <w:b/>
          <w:bCs/>
          <w:sz w:val="20"/>
          <w:szCs w:val="20"/>
        </w:rPr>
        <w:t>Ikuskaritza</w:t>
      </w:r>
      <w:r w:rsidRPr="00574F91">
        <w:rPr>
          <w:rFonts w:ascii="Verdana" w:hAnsi="Verdana" w:cs="Verdana"/>
          <w:b/>
          <w:bCs/>
          <w:sz w:val="20"/>
          <w:szCs w:val="20"/>
        </w:rPr>
        <w:t xml:space="preserve"> lehenbailehen jakinaren gainean jarri eta jakinarazpenaren kopia bidali beharko dio Hezkuntzako Lurralde Ordezkariari. 75.3 art.).</w:t>
      </w:r>
    </w:p>
    <w:p w:rsidR="00C33667" w:rsidRPr="00574F91" w:rsidRDefault="00C33667" w:rsidP="004805FC">
      <w:pPr>
        <w:pStyle w:val="Ttulo1"/>
        <w:jc w:val="center"/>
        <w:rPr>
          <w:rFonts w:ascii="Verdana" w:hAnsi="Verdana" w:cs="Verdana"/>
        </w:rPr>
      </w:pPr>
      <w:r w:rsidRPr="00574F91">
        <w:rPr>
          <w:rFonts w:ascii="Verdana" w:hAnsi="Verdana" w:cs="Verdana"/>
        </w:rPr>
        <w:t>PR</w:t>
      </w:r>
      <w:r w:rsidR="004805FC" w:rsidRPr="00574F91">
        <w:rPr>
          <w:rFonts w:ascii="Verdana" w:hAnsi="Verdana" w:cs="Verdana"/>
        </w:rPr>
        <w:t>OZEDURA ZUZENTZAILEEN LABURPENA</w:t>
      </w:r>
    </w:p>
    <w:p w:rsidR="00C33667" w:rsidRPr="00574F91" w:rsidRDefault="00425563" w:rsidP="00425563">
      <w:pPr>
        <w:rPr>
          <w:rFonts w:ascii="Verdana" w:hAnsi="Verdana"/>
        </w:rPr>
      </w:pPr>
      <w:r w:rsidRPr="00574F91">
        <w:rPr>
          <w:rFonts w:ascii="Verdana" w:hAnsi="Verdana"/>
          <w:noProof/>
          <w:snapToGrid/>
          <w:lang w:eastAsia="es-ES_tradnl"/>
        </w:rPr>
        <w:pict>
          <v:group id="_x0000_s1308" style="position:absolute;margin-left:0;margin-top:4.2pt;width:539.5pt;height:9in;z-index:13;mso-position-horizontal:center" coordorigin="294,1750" coordsize="10790,12960">
            <v:group id="_x0000_s1154" editas="canvas" style="position:absolute;left:294;top:1750;width:10790;height:12960;mso-position-horizontal-relative:char;mso-position-vertical-relative:line" coordorigin="861,2345" coordsize="10790,12960">
              <o:lock v:ext="edit" aspectratio="t"/>
              <v:shape id="_x0000_s1155" type="#_x0000_t75" style="position:absolute;left:861;top:2345;width:10790;height:12960" o:preferrelative="f">
                <v:fill o:detectmouseclick="t"/>
                <v:path o:extrusionok="t" o:connecttype="none"/>
                <o:lock v:ext="edit" text="t"/>
              </v:shape>
              <v:line id="_x0000_s1156" style="position:absolute" from="2900,3076" to="2901,3436">
                <v:stroke endarrow="block"/>
              </v:line>
              <v:rect id="_x0000_s1157" style="position:absolute;left:2061;top:3436;width:1438;height:358" fillcolor="#f60">
                <v:textbox style="mso-next-textbox:#_x0000_s1157"/>
              </v:rect>
              <v:roundrect id="_x0000_s1158" style="position:absolute;left:1940;top:4155;width:3241;height:604" arcsize="10923f">
                <v:textbox style="mso-next-textbox:#_x0000_s1158">
                  <w:txbxContent>
                    <w:p w:rsidR="0048248D" w:rsidRDefault="0048248D" w:rsidP="00C33667">
                      <w:pPr>
                        <w:rPr>
                          <w:rFonts w:ascii="Verdana" w:hAnsi="Verdana" w:cs="Verdana"/>
                          <w:sz w:val="16"/>
                          <w:szCs w:val="16"/>
                        </w:rPr>
                      </w:pPr>
                      <w:r>
                        <w:rPr>
                          <w:rFonts w:ascii="Verdana" w:hAnsi="Verdana" w:cs="Verdana"/>
                          <w:sz w:val="16"/>
                          <w:szCs w:val="16"/>
                        </w:rPr>
                        <w:t>Jokabide desegokiari buruzko gogoeta</w:t>
                      </w:r>
                    </w:p>
                    <w:p w:rsidR="0048248D" w:rsidRDefault="0048248D" w:rsidP="00C33667">
                      <w:pPr>
                        <w:rPr>
                          <w:rFonts w:ascii="Verdana" w:hAnsi="Verdana" w:cs="Verdana"/>
                          <w:sz w:val="16"/>
                          <w:szCs w:val="16"/>
                        </w:rPr>
                      </w:pPr>
                      <w:r>
                        <w:rPr>
                          <w:rFonts w:ascii="Verdana" w:hAnsi="Verdana" w:cs="Verdana"/>
                          <w:sz w:val="16"/>
                          <w:szCs w:val="16"/>
                        </w:rPr>
                        <w:t>concreta y sus consecuencias</w:t>
                      </w:r>
                    </w:p>
                  </w:txbxContent>
                </v:textbox>
              </v:roundrect>
              <v:roundrect id="_x0000_s1159" style="position:absolute;left:1940;top:5054;width:3601;height:815" arcsize="10923f">
                <v:textbox style="mso-next-textbox:#_x0000_s1159">
                  <w:txbxContent>
                    <w:p w:rsidR="0048248D" w:rsidRDefault="0048248D" w:rsidP="00C33667">
                      <w:pPr>
                        <w:jc w:val="both"/>
                        <w:rPr>
                          <w:rFonts w:ascii="Verdana" w:hAnsi="Verdana" w:cs="Verdana"/>
                          <w:sz w:val="16"/>
                          <w:szCs w:val="16"/>
                        </w:rPr>
                      </w:pPr>
                      <w:r>
                        <w:rPr>
                          <w:rFonts w:ascii="Verdana" w:hAnsi="Verdana" w:cs="Verdana"/>
                          <w:sz w:val="16"/>
                          <w:szCs w:val="16"/>
                        </w:rPr>
                        <w:t>Jokabide desegokia izan dela onartzea, kaltetuak izan diren pertsonen aurrean</w:t>
                      </w:r>
                    </w:p>
                  </w:txbxContent>
                </v:textbox>
              </v:roundrect>
              <v:roundrect id="_x0000_s1160" style="position:absolute;left:1940;top:6313;width:3237;height:888" arcsize="10923f">
                <v:textbox style="mso-next-textbox:#_x0000_s1160">
                  <w:txbxContent>
                    <w:p w:rsidR="0048248D" w:rsidRDefault="0048248D" w:rsidP="00C33667">
                      <w:pPr>
                        <w:rPr>
                          <w:rFonts w:ascii="Verdana" w:hAnsi="Verdana" w:cs="Verdana"/>
                          <w:sz w:val="16"/>
                          <w:szCs w:val="16"/>
                        </w:rPr>
                      </w:pPr>
                      <w:r>
                        <w:rPr>
                          <w:rFonts w:ascii="Verdana" w:hAnsi="Verdana" w:cs="Verdana"/>
                          <w:sz w:val="16"/>
                          <w:szCs w:val="16"/>
                        </w:rPr>
                        <w:t xml:space="preserve">Ikaskuntza-jarduerak egitea eta jokatzeko jarraibide egokiak ikastea </w:t>
                      </w:r>
                    </w:p>
                  </w:txbxContent>
                </v:textbox>
              </v:roundrect>
              <v:roundrect id="_x0000_s1161" style="position:absolute;left:1941;top:7548;width:3721;height:720" arcsize="10923f">
                <v:textbox style="mso-next-textbox:#_x0000_s1161">
                  <w:txbxContent>
                    <w:p w:rsidR="0048248D" w:rsidRDefault="0048248D" w:rsidP="00C33667">
                      <w:pPr>
                        <w:rPr>
                          <w:rFonts w:ascii="Verdana" w:hAnsi="Verdana" w:cs="Verdana"/>
                          <w:sz w:val="16"/>
                          <w:szCs w:val="16"/>
                        </w:rPr>
                      </w:pPr>
                      <w:r>
                        <w:rPr>
                          <w:rFonts w:ascii="Verdana" w:hAnsi="Verdana" w:cs="Verdana"/>
                          <w:sz w:val="16"/>
                          <w:szCs w:val="16"/>
                        </w:rPr>
                        <w:t>Jokabide desegokiarekin zerikusia duen lanen bat egitea</w:t>
                      </w:r>
                    </w:p>
                  </w:txbxContent>
                </v:textbox>
              </v:roundrect>
              <v:shape id="_x0000_s1162" type="#_x0000_t34" style="position:absolute;left:1940;top:3615;width:121;height:842;rotation:180;flip:y" o:connectortype="elbow" adj="85864,116106,-367914">
                <v:stroke endarrow="block"/>
              </v:shape>
              <v:shape id="_x0000_s1163" type="#_x0000_t34" style="position:absolute;left:1940;top:3615;width:121;height:1847;rotation:180;flip:y" o:connectortype="elbow" adj="85864,52930,-367914">
                <v:stroke endarrow="block"/>
              </v:shape>
              <v:shape id="_x0000_s1164" type="#_x0000_t34" style="position:absolute;left:1940;top:3615;width:121;height:3142;rotation:180;flip:y" o:connectortype="elbow" adj="85864,31114,-367914">
                <v:stroke endarrow="block"/>
              </v:shape>
              <v:shape id="_x0000_s1165" type="#_x0000_t34" style="position:absolute;left:1941;top:3615;width:120;height:4293;rotation:180;flip:y" o:connectortype="elbow" adj="86400,22772,-370980">
                <v:stroke endarrow="block"/>
              </v:shape>
              <v:shape id="_x0000_s1166" type="#_x0000_t34" style="position:absolute;left:5181;top:4457;width:481;height:3451" o:connectortype="elbow" adj="37721,-33599,-232660" strokeweight="2.25pt">
                <v:stroke dashstyle="1 1"/>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167" type="#_x0000_t13" style="position:absolute;left:5896;top:5953;width:480;height:180" fillcolor="#333"/>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_x0000_s1168" type="#_x0000_t65" style="position:absolute;left:6381;top:5748;width:1800;height:540">
                <v:textbox style="mso-next-textbox:#_x0000_s1168">
                  <w:txbxContent>
                    <w:p w:rsidR="0048248D" w:rsidRDefault="0048248D" w:rsidP="00C33667">
                      <w:pPr>
                        <w:rPr>
                          <w:rFonts w:ascii="Verdana" w:hAnsi="Verdana" w:cs="Verdana"/>
                          <w:sz w:val="16"/>
                          <w:szCs w:val="16"/>
                          <w:lang w:val="es-ES"/>
                        </w:rPr>
                      </w:pPr>
                      <w:r>
                        <w:rPr>
                          <w:rFonts w:ascii="Verdana" w:hAnsi="Verdana" w:cs="Verdana"/>
                          <w:sz w:val="16"/>
                          <w:szCs w:val="16"/>
                          <w:lang w:val="es-ES"/>
                        </w:rPr>
                        <w:t>LEHENDIK BADU?</w:t>
                      </w:r>
                    </w:p>
                  </w:txbxContent>
                </v:textbox>
              </v:shape>
              <v:rect id="_x0000_s1169" style="position:absolute;left:7934;top:5054;width:487;height:348" stroked="f">
                <v:textbox style="mso-next-textbox:#_x0000_s1169" inset="0,0,0,0">
                  <w:txbxContent>
                    <w:p w:rsidR="0048248D" w:rsidRDefault="0048248D" w:rsidP="00C33667">
                      <w:pPr>
                        <w:rPr>
                          <w:rFonts w:ascii="Verdana" w:hAnsi="Verdana" w:cs="Verdana"/>
                          <w:b/>
                          <w:bCs/>
                          <w:sz w:val="20"/>
                          <w:szCs w:val="20"/>
                          <w:lang w:val="es-ES"/>
                        </w:rPr>
                      </w:pPr>
                      <w:r>
                        <w:rPr>
                          <w:rFonts w:ascii="Verdana" w:hAnsi="Verdana" w:cs="Verdana"/>
                          <w:b/>
                          <w:bCs/>
                          <w:sz w:val="20"/>
                          <w:szCs w:val="20"/>
                          <w:lang w:val="es-ES"/>
                        </w:rPr>
                        <w:t>BAI</w:t>
                      </w:r>
                    </w:p>
                  </w:txbxContent>
                </v:textbox>
              </v:rect>
              <v:shapetype id="_x0000_t33" coordsize="21600,21600" o:spt="33" o:oned="t" path="m,l21600,r,21600e" filled="f">
                <v:stroke joinstyle="miter"/>
                <v:path arrowok="t" fillok="f" o:connecttype="none"/>
                <o:lock v:ext="edit" shapetype="t"/>
              </v:shapetype>
              <v:shape id="_x0000_s1170" type="#_x0000_t33" style="position:absolute;left:7348;top:5161;width:520;height:653;rotation:270" o:connectortype="elbow" adj="-302442,-220267,-302442">
                <v:stroke endarrow="block"/>
              </v:shape>
              <v:rect id="_x0000_s1171" style="position:absolute;left:6975;top:6853;width:360;height:348" stroked="f">
                <v:textbox style="mso-next-textbox:#_x0000_s1171" inset="0,0,0,0">
                  <w:txbxContent>
                    <w:p w:rsidR="0048248D" w:rsidRDefault="0048248D" w:rsidP="00C33667">
                      <w:pPr>
                        <w:rPr>
                          <w:rFonts w:ascii="Verdana" w:hAnsi="Verdana" w:cs="Verdana"/>
                          <w:b/>
                          <w:bCs/>
                          <w:sz w:val="20"/>
                          <w:szCs w:val="20"/>
                          <w:lang w:val="es-ES"/>
                        </w:rPr>
                      </w:pPr>
                      <w:r>
                        <w:rPr>
                          <w:rFonts w:ascii="Verdana" w:hAnsi="Verdana" w:cs="Verdana"/>
                          <w:b/>
                          <w:bCs/>
                          <w:sz w:val="20"/>
                          <w:szCs w:val="20"/>
                          <w:lang w:val="es-ES"/>
                        </w:rPr>
                        <w:t>EZ</w:t>
                      </w:r>
                    </w:p>
                  </w:txbxContent>
                </v:textbox>
              </v:rect>
              <v:rect id="_x0000_s1172" style="position:absolute;left:7581;top:6313;width:2040;height:636" fillcolor="#fc9">
                <v:textbox style="mso-next-textbox:#_x0000_s1172">
                  <w:txbxContent>
                    <w:p w:rsidR="0048248D" w:rsidRDefault="0048248D" w:rsidP="00C33667">
                      <w:pPr>
                        <w:jc w:val="center"/>
                        <w:rPr>
                          <w:rFonts w:ascii="Verdana" w:hAnsi="Verdana" w:cs="Verdana"/>
                          <w:b/>
                          <w:bCs/>
                          <w:sz w:val="16"/>
                          <w:szCs w:val="16"/>
                          <w:lang w:val="es-ES"/>
                        </w:rPr>
                      </w:pPr>
                      <w:r>
                        <w:rPr>
                          <w:rFonts w:ascii="Verdana" w:hAnsi="Verdana" w:cs="Verdana"/>
                          <w:b/>
                          <w:bCs/>
                          <w:sz w:val="16"/>
                          <w:szCs w:val="16"/>
                          <w:lang w:val="es-ES"/>
                        </w:rPr>
                        <w:t>OHIKO PROZEDURA</w:t>
                      </w:r>
                    </w:p>
                  </w:txbxContent>
                </v:textbox>
              </v:rect>
              <v:shape id="_x0000_s1173" type="#_x0000_t33" style="position:absolute;left:8421;top:5228;width:180;height:1085" o:connectortype="elbow" adj="-1010520,-122214,-1010520" strokeweight="1.5pt">
                <v:stroke endarrow="block"/>
              </v:shape>
              <v:shape id="_x0000_s1174" type="#_x0000_t114" style="position:absolute;left:9733;top:5594;width:1808;height:455">
                <v:textbox style="mso-next-textbox:#_x0000_s1174">
                  <w:txbxContent>
                    <w:p w:rsidR="0048248D" w:rsidRDefault="0048248D" w:rsidP="00C33667">
                      <w:pPr>
                        <w:jc w:val="center"/>
                        <w:rPr>
                          <w:rFonts w:ascii="Verdana" w:hAnsi="Verdana" w:cs="Verdana"/>
                          <w:b/>
                          <w:bCs/>
                          <w:sz w:val="20"/>
                          <w:szCs w:val="20"/>
                          <w:lang w:val="es-ES"/>
                        </w:rPr>
                      </w:pPr>
                      <w:r>
                        <w:rPr>
                          <w:rFonts w:ascii="Verdana" w:hAnsi="Verdana" w:cs="Verdana"/>
                          <w:b/>
                          <w:bCs/>
                          <w:sz w:val="20"/>
                          <w:szCs w:val="20"/>
                          <w:lang w:val="es-ES"/>
                        </w:rPr>
                        <w:t>arduraduna</w:t>
                      </w:r>
                    </w:p>
                  </w:txbxContent>
                </v:textbox>
              </v:shape>
              <v:oval id="_x0000_s1175" style="position:absolute;left:8901;top:4503;width:2640;height:466" fillcolor="red">
                <v:textbox style="mso-next-textbox:#_x0000_s1175">
                  <w:txbxContent>
                    <w:p w:rsidR="0048248D" w:rsidRDefault="0048248D" w:rsidP="00C33667">
                      <w:pPr>
                        <w:jc w:val="center"/>
                        <w:rPr>
                          <w:rFonts w:ascii="Verdana" w:hAnsi="Verdana" w:cs="Verdana"/>
                          <w:b/>
                          <w:bCs/>
                          <w:sz w:val="22"/>
                          <w:szCs w:val="22"/>
                          <w:lang w:val="es-ES"/>
                        </w:rPr>
                      </w:pPr>
                      <w:r>
                        <w:rPr>
                          <w:rFonts w:ascii="Verdana" w:hAnsi="Verdana" w:cs="Verdana"/>
                          <w:b/>
                          <w:bCs/>
                          <w:sz w:val="22"/>
                          <w:szCs w:val="22"/>
                          <w:lang w:val="es-ES"/>
                        </w:rPr>
                        <w:t>Zuzendaria</w:t>
                      </w:r>
                    </w:p>
                  </w:txbxContent>
                </v:textbox>
              </v:oval>
              <v:shape id="_x0000_s1176" type="#_x0000_t33" style="position:absolute;left:9621;top:6024;width:1016;height:607;flip:y" o:connectortype="elbow" adj="-204541,268381,-204541">
                <v:stroke endarrow="block"/>
              </v:shape>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177" type="#_x0000_t68" style="position:absolute;left:10332;top:5054;width:360;height:360" fillcolor="black"/>
              <v:line id="_x0000_s1178" style="position:absolute" from="7094,6301" to="7095,6661">
                <v:stroke endarrow="block"/>
              </v:line>
              <v:rect id="_x0000_s1179" style="position:absolute;left:1581;top:9089;width:4800;height:840" fillcolor="#fc9">
                <v:textbox style="mso-next-textbox:#_x0000_s1179">
                  <w:txbxContent>
                    <w:p w:rsidR="0048248D" w:rsidRDefault="0048248D" w:rsidP="00C33667">
                      <w:pPr>
                        <w:jc w:val="center"/>
                        <w:rPr>
                          <w:rFonts w:ascii="Verdana" w:hAnsi="Verdana" w:cs="Verdana"/>
                          <w:b/>
                          <w:bCs/>
                          <w:sz w:val="16"/>
                          <w:szCs w:val="16"/>
                          <w:lang w:val="es-ES"/>
                        </w:rPr>
                      </w:pPr>
                      <w:r>
                        <w:rPr>
                          <w:rFonts w:ascii="Verdana" w:hAnsi="Verdana" w:cs="Verdana"/>
                          <w:b/>
                          <w:bCs/>
                          <w:sz w:val="16"/>
                          <w:szCs w:val="16"/>
                          <w:lang w:val="es-ES"/>
                        </w:rPr>
                        <w:t>ELKARBIZITZAREN KONTRAKOA DEN EDO  ELKARBIZITZA LARRI KALTETZEN DUEN JOKABIDEA</w:t>
                      </w:r>
                    </w:p>
                  </w:txbxContent>
                </v:textbox>
              </v:rect>
              <v:shape id="_x0000_s1180" type="#_x0000_t114" style="position:absolute;left:9434;top:9089;width:1747;height:560">
                <v:textbox style="mso-next-textbox:#_x0000_s1180">
                  <w:txbxContent>
                    <w:p w:rsidR="0048248D" w:rsidRDefault="0048248D" w:rsidP="00C33667">
                      <w:pPr>
                        <w:jc w:val="center"/>
                        <w:rPr>
                          <w:rFonts w:ascii="Verdana" w:hAnsi="Verdana" w:cs="Verdana"/>
                          <w:b/>
                          <w:bCs/>
                          <w:sz w:val="20"/>
                          <w:szCs w:val="20"/>
                          <w:lang w:val="es-ES"/>
                        </w:rPr>
                      </w:pPr>
                      <w:r>
                        <w:rPr>
                          <w:rFonts w:ascii="Verdana" w:hAnsi="Verdana" w:cs="Verdana"/>
                          <w:b/>
                          <w:bCs/>
                          <w:sz w:val="20"/>
                          <w:szCs w:val="20"/>
                          <w:lang w:val="es-ES"/>
                        </w:rPr>
                        <w:t>arduraduna</w:t>
                      </w:r>
                    </w:p>
                  </w:txbxContent>
                </v:textbox>
              </v:shape>
              <v:oval id="_x0000_s1181" style="position:absolute;left:8781;top:10438;width:2630;height:710" fillcolor="red">
                <v:textbox style="mso-next-textbox:#_x0000_s1181">
                  <w:txbxContent>
                    <w:p w:rsidR="0048248D" w:rsidRDefault="0048248D" w:rsidP="00C33667">
                      <w:pPr>
                        <w:jc w:val="center"/>
                        <w:rPr>
                          <w:rFonts w:ascii="Verdana" w:hAnsi="Verdana" w:cs="Verdana"/>
                          <w:b/>
                          <w:bCs/>
                          <w:sz w:val="22"/>
                          <w:szCs w:val="22"/>
                          <w:lang w:val="es-ES"/>
                        </w:rPr>
                      </w:pPr>
                      <w:r>
                        <w:rPr>
                          <w:rFonts w:ascii="Verdana" w:hAnsi="Verdana" w:cs="Verdana"/>
                          <w:b/>
                          <w:bCs/>
                          <w:sz w:val="22"/>
                          <w:szCs w:val="22"/>
                          <w:lang w:val="es-ES"/>
                        </w:rPr>
                        <w:t>Instruktorea</w:t>
                      </w:r>
                    </w:p>
                  </w:txbxContent>
                </v:textbox>
              </v:oval>
              <v:shape id="_x0000_s1182" type="#_x0000_t68" style="position:absolute;left:10033;top:9898;width:359;height:360;flip:y" fillcolor="black"/>
              <v:line id="_x0000_s1183" style="position:absolute" from="8894,9359" to="9373,9360">
                <v:stroke endarrow="block"/>
              </v:line>
              <v:rect id="_x0000_s1184" style="position:absolute;left:6855;top:9089;width:1919;height:539" fillcolor="#fc9">
                <v:textbox style="mso-next-textbox:#_x0000_s1184">
                  <w:txbxContent>
                    <w:p w:rsidR="0048248D" w:rsidRDefault="0048248D" w:rsidP="00C33667">
                      <w:pPr>
                        <w:jc w:val="center"/>
                        <w:rPr>
                          <w:rFonts w:ascii="Verdana" w:hAnsi="Verdana" w:cs="Verdana"/>
                          <w:b/>
                          <w:bCs/>
                          <w:sz w:val="16"/>
                          <w:szCs w:val="16"/>
                          <w:lang w:val="es-ES"/>
                        </w:rPr>
                      </w:pPr>
                      <w:r>
                        <w:rPr>
                          <w:rFonts w:ascii="Verdana" w:hAnsi="Verdana" w:cs="Verdana"/>
                          <w:b/>
                          <w:bCs/>
                          <w:sz w:val="16"/>
                          <w:szCs w:val="16"/>
                          <w:lang w:val="es-ES"/>
                        </w:rPr>
                        <w:t>OHIZ KANPOKO</w:t>
                      </w:r>
                    </w:p>
                    <w:p w:rsidR="0048248D" w:rsidRDefault="0048248D" w:rsidP="00C33667">
                      <w:pPr>
                        <w:jc w:val="center"/>
                        <w:rPr>
                          <w:rFonts w:ascii="Verdana" w:hAnsi="Verdana" w:cs="Verdana"/>
                          <w:b/>
                          <w:bCs/>
                          <w:sz w:val="16"/>
                          <w:szCs w:val="16"/>
                          <w:lang w:val="es-ES"/>
                        </w:rPr>
                      </w:pPr>
                      <w:r>
                        <w:rPr>
                          <w:rFonts w:ascii="Verdana" w:hAnsi="Verdana" w:cs="Verdana"/>
                          <w:b/>
                          <w:bCs/>
                          <w:sz w:val="16"/>
                          <w:szCs w:val="16"/>
                          <w:lang w:val="es-ES"/>
                        </w:rPr>
                        <w:t>PROZEDURA</w:t>
                      </w:r>
                    </w:p>
                  </w:txbxContent>
                </v:textbox>
              </v:rect>
              <v:line id="_x0000_s1185" style="position:absolute" from="6376,9359" to="6855,9360">
                <v:stroke endarrow="block"/>
              </v:line>
              <v:line id="_x0000_s1186" style="position:absolute;flip:y" from="8534,7021" to="8534,8999" strokeweight="1.5pt">
                <v:stroke startarrow="block"/>
              </v:line>
              <v:group id="_x0000_s1187" style="position:absolute;left:3139;top:7201;width:3956;height:1438" coordorigin="3141,7205" coordsize="3960,1440">
                <v:line id="_x0000_s1188" style="position:absolute" from="7101,7205" to="7101,8645"/>
                <v:line id="_x0000_s1189" style="position:absolute;flip:x" from="3141,8645" to="7101,8645">
                  <v:stroke endarrow="block"/>
                </v:line>
              </v:group>
              <v:rect id="_x0000_s1190" style="position:absolute;left:1581;top:8285;width:2040;height:883" filled="f" stroked="f">
                <v:textbox style="mso-next-textbox:#_x0000_s1190">
                  <w:txbxContent>
                    <w:p w:rsidR="0048248D" w:rsidRDefault="0048248D" w:rsidP="00C33667">
                      <w:pPr>
                        <w:rPr>
                          <w:rFonts w:ascii="Verdana" w:hAnsi="Verdana" w:cs="Verdana"/>
                          <w:b/>
                          <w:bCs/>
                          <w:sz w:val="20"/>
                          <w:szCs w:val="20"/>
                          <w:lang w:val="es-ES"/>
                        </w:rPr>
                      </w:pPr>
                      <w:r>
                        <w:rPr>
                          <w:rFonts w:ascii="Verdana" w:hAnsi="Verdana" w:cs="Verdana"/>
                          <w:b/>
                          <w:bCs/>
                          <w:sz w:val="20"/>
                          <w:szCs w:val="20"/>
                          <w:lang w:val="es-ES"/>
                        </w:rPr>
                        <w:t xml:space="preserve">Idatziz jasotzeko aukera </w:t>
                      </w:r>
                    </w:p>
                  </w:txbxContent>
                </v:textbox>
              </v:rect>
              <v:shape id="_x0000_s1191" type="#_x0000_t4" style="position:absolute;left:5361;top:12245;width:3120;height:1004">
                <v:textbox style="mso-next-textbox:#_x0000_s1191" inset="2.81939mm,1.40969mm,2.81939mm,1.40969mm">
                  <w:txbxContent>
                    <w:p w:rsidR="0048248D" w:rsidRDefault="0048248D" w:rsidP="00C33667">
                      <w:pPr>
                        <w:jc w:val="center"/>
                        <w:rPr>
                          <w:rFonts w:ascii="Verdana" w:hAnsi="Verdana" w:cs="Verdana"/>
                          <w:b/>
                          <w:bCs/>
                          <w:sz w:val="14"/>
                          <w:szCs w:val="14"/>
                        </w:rPr>
                      </w:pPr>
                      <w:r>
                        <w:rPr>
                          <w:rFonts w:ascii="Verdana" w:hAnsi="Verdana" w:cs="Verdana"/>
                          <w:b/>
                          <w:bCs/>
                          <w:sz w:val="14"/>
                          <w:szCs w:val="14"/>
                        </w:rPr>
                        <w:t>ONTZAT EMATEN EZ BADA</w:t>
                      </w:r>
                    </w:p>
                  </w:txbxContent>
                </v:textbox>
              </v:shape>
              <v:roundrect id="_x0000_s1192" style="position:absolute;left:9621;top:12605;width:1560;height:644" arcsize="10923f">
                <v:textbox style="mso-next-textbox:#_x0000_s1192" inset="2.81939mm,1.40969mm,2.81939mm,1.40969mm">
                  <w:txbxContent>
                    <w:p w:rsidR="0048248D" w:rsidRDefault="0048248D" w:rsidP="00C33667">
                      <w:pPr>
                        <w:rPr>
                          <w:rFonts w:ascii="Verdana" w:hAnsi="Verdana" w:cs="Verdana"/>
                          <w:b/>
                          <w:bCs/>
                          <w:sz w:val="14"/>
                          <w:szCs w:val="14"/>
                          <w:lang w:val="es-ES"/>
                        </w:rPr>
                      </w:pPr>
                      <w:r>
                        <w:rPr>
                          <w:rFonts w:ascii="Verdana" w:hAnsi="Verdana" w:cs="Verdana"/>
                          <w:b/>
                          <w:bCs/>
                          <w:sz w:val="14"/>
                          <w:szCs w:val="14"/>
                          <w:lang w:val="es-ES"/>
                        </w:rPr>
                        <w:t>LURRALDE-ORDEZKARIA</w:t>
                      </w:r>
                    </w:p>
                  </w:txbxContent>
                </v:textbox>
              </v:roundrect>
              <v:roundrect id="_x0000_s1193" style="position:absolute;left:5569;top:13685;width:2705;height:637" arcsize="10923f">
                <v:textbox style="mso-next-textbox:#_x0000_s1193" inset="2.81939mm,1.40969mm,2.81939mm,1.40969mm">
                  <w:txbxContent>
                    <w:p w:rsidR="0048248D" w:rsidRDefault="0048248D" w:rsidP="00C33667">
                      <w:pPr>
                        <w:jc w:val="center"/>
                        <w:rPr>
                          <w:rFonts w:ascii="Verdana" w:hAnsi="Verdana" w:cs="Verdana"/>
                          <w:b/>
                          <w:bCs/>
                          <w:sz w:val="14"/>
                          <w:szCs w:val="14"/>
                        </w:rPr>
                      </w:pPr>
                      <w:r>
                        <w:rPr>
                          <w:rFonts w:ascii="Verdana" w:hAnsi="Verdana" w:cs="Verdana"/>
                          <w:b/>
                          <w:bCs/>
                          <w:sz w:val="14"/>
                          <w:szCs w:val="14"/>
                        </w:rPr>
                        <w:t>HEZKUNTZA-SAILBURUORDEA</w:t>
                      </w:r>
                    </w:p>
                  </w:txbxContent>
                </v:textbox>
              </v:roundrect>
              <v:roundrect id="_x0000_s1194" style="position:absolute;left:6321;top:11345;width:1200;height:464" arcsize="10923f">
                <v:textbox style="mso-next-textbox:#_x0000_s1194" inset="2.81939mm,1.40969mm,2.81939mm,1.40969mm">
                  <w:txbxContent>
                    <w:p w:rsidR="0048248D" w:rsidRDefault="0048248D" w:rsidP="00C33667">
                      <w:pPr>
                        <w:rPr>
                          <w:rFonts w:ascii="Verdana" w:hAnsi="Verdana" w:cs="Verdana"/>
                          <w:b/>
                          <w:bCs/>
                          <w:sz w:val="14"/>
                          <w:szCs w:val="14"/>
                        </w:rPr>
                      </w:pPr>
                      <w:r>
                        <w:rPr>
                          <w:rFonts w:ascii="Verdana" w:hAnsi="Verdana" w:cs="Verdana"/>
                          <w:b/>
                          <w:bCs/>
                          <w:sz w:val="14"/>
                          <w:szCs w:val="14"/>
                        </w:rPr>
                        <w:t>OOG/EK</w:t>
                      </w:r>
                    </w:p>
                  </w:txbxContent>
                </v:textbox>
              </v:roundrect>
              <v:line id="_x0000_s1195" style="position:absolute" from="5181,11525" to="6021,11526">
                <v:stroke endarrow="block"/>
              </v:line>
              <v:line id="_x0000_s1196" style="position:absolute" from="6921,11885" to="6921,12245">
                <v:stroke endarrow="block"/>
              </v:line>
              <v:line id="_x0000_s1197" style="position:absolute" from="8781,12785" to="9501,12786">
                <v:stroke endarrow="block"/>
              </v:line>
              <v:line id="_x0000_s1198" style="position:absolute;flip:x" from="8781,12965" to="9501,12966" strokeweight="3pt">
                <v:stroke endarrow="block"/>
              </v:line>
              <v:line id="_x0000_s1199" style="position:absolute" from="6921,13325" to="6921,13685" strokeweight="3pt">
                <v:stroke endarrow="block"/>
              </v:line>
              <v:oval id="_x0000_s1200" style="position:absolute;left:6861;top:2525;width:2160;height:540" fillcolor="red">
                <v:textbox style="mso-next-textbox:#_x0000_s1200">
                  <w:txbxContent>
                    <w:p w:rsidR="0048248D" w:rsidRDefault="0048248D" w:rsidP="00C33667">
                      <w:pPr>
                        <w:jc w:val="center"/>
                        <w:rPr>
                          <w:rFonts w:ascii="Verdana" w:hAnsi="Verdana" w:cs="Verdana"/>
                          <w:b/>
                          <w:bCs/>
                          <w:sz w:val="22"/>
                          <w:szCs w:val="22"/>
                          <w:lang w:val="es-ES"/>
                        </w:rPr>
                      </w:pPr>
                      <w:r>
                        <w:rPr>
                          <w:rFonts w:ascii="Verdana" w:hAnsi="Verdana" w:cs="Verdana"/>
                          <w:b/>
                          <w:bCs/>
                          <w:sz w:val="22"/>
                          <w:szCs w:val="22"/>
                          <w:lang w:val="es-ES"/>
                        </w:rPr>
                        <w:t>Irakaslea</w:t>
                      </w:r>
                    </w:p>
                  </w:txbxContent>
                </v:textbox>
              </v:oval>
              <v:shape id="_x0000_s1201" type="#_x0000_t13" style="position:absolute;left:6381;top:2717;width:360;height:180" fillcolor="#333"/>
              <v:shapetype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_x0000_s1202" type="#_x0000_t122" style="position:absolute;left:1821;top:11148;width:3023;height:1273">
                <v:textbox style="mso-next-textbox:#_x0000_s1202" inset="2.81939mm,1.40969mm,2.81939mm,1.40969mm">
                  <w:txbxContent>
                    <w:p w:rsidR="0048248D" w:rsidRDefault="0048248D" w:rsidP="00C33667">
                      <w:pPr>
                        <w:jc w:val="center"/>
                        <w:rPr>
                          <w:rFonts w:ascii="Verdana" w:hAnsi="Verdana" w:cs="Verdana"/>
                          <w:b/>
                          <w:bCs/>
                          <w:sz w:val="14"/>
                          <w:szCs w:val="14"/>
                        </w:rPr>
                      </w:pPr>
                      <w:r>
                        <w:rPr>
                          <w:rFonts w:ascii="Verdana" w:hAnsi="Verdana" w:cs="Verdana"/>
                          <w:b/>
                          <w:bCs/>
                          <w:sz w:val="14"/>
                          <w:szCs w:val="14"/>
                        </w:rPr>
                        <w:t>ZUZENDARITZAK EBATZITAKOAREN KONTRA</w:t>
                      </w:r>
                    </w:p>
                    <w:p w:rsidR="0048248D" w:rsidRDefault="0048248D" w:rsidP="00C33667">
                      <w:pPr>
                        <w:jc w:val="center"/>
                        <w:rPr>
                          <w:rFonts w:ascii="Verdana" w:hAnsi="Verdana" w:cs="Verdana"/>
                          <w:b/>
                          <w:bCs/>
                          <w:sz w:val="14"/>
                          <w:szCs w:val="14"/>
                        </w:rPr>
                      </w:pPr>
                      <w:r>
                        <w:rPr>
                          <w:rFonts w:ascii="Verdana" w:hAnsi="Verdana" w:cs="Verdana"/>
                          <w:b/>
                          <w:bCs/>
                          <w:sz w:val="14"/>
                          <w:szCs w:val="14"/>
                        </w:rPr>
                        <w:t>ERREKLAMATU AHALKO DA</w:t>
                      </w:r>
                    </w:p>
                  </w:txbxContent>
                </v:textbox>
              </v:shape>
            </v:group>
            <v:rect id="_x0000_s1203" style="position:absolute;left:1614;top:1930;width:1560;height:540" fillcolor="#fc9">
              <v:textbox style="mso-next-textbox:#_x0000_s1203">
                <w:txbxContent>
                  <w:p w:rsidR="0048248D" w:rsidRDefault="0048248D" w:rsidP="00C33667">
                    <w:pPr>
                      <w:jc w:val="center"/>
                      <w:rPr>
                        <w:rFonts w:ascii="Verdana" w:hAnsi="Verdana" w:cs="Verdana"/>
                        <w:b/>
                        <w:bCs/>
                        <w:sz w:val="16"/>
                        <w:szCs w:val="16"/>
                        <w:lang w:val="es-ES"/>
                      </w:rPr>
                    </w:pPr>
                    <w:r>
                      <w:rPr>
                        <w:rFonts w:ascii="Verdana" w:hAnsi="Verdana" w:cs="Verdana"/>
                        <w:b/>
                        <w:bCs/>
                        <w:noProof/>
                        <w:sz w:val="16"/>
                        <w:szCs w:val="16"/>
                        <w:lang w:val="es-ES"/>
                      </w:rPr>
                      <w:t>JOKABIDE</w:t>
                    </w:r>
                  </w:p>
                  <w:p w:rsidR="0048248D" w:rsidRDefault="0048248D" w:rsidP="00C33667">
                    <w:pPr>
                      <w:jc w:val="center"/>
                      <w:rPr>
                        <w:rFonts w:ascii="Arial" w:hAnsi="Arial" w:cs="Arial"/>
                        <w:b/>
                        <w:bCs/>
                        <w:sz w:val="16"/>
                        <w:szCs w:val="16"/>
                        <w:lang w:val="es-ES"/>
                      </w:rPr>
                    </w:pPr>
                    <w:r>
                      <w:rPr>
                        <w:rFonts w:ascii="Verdana" w:hAnsi="Verdana" w:cs="Verdana"/>
                        <w:b/>
                        <w:bCs/>
                        <w:noProof/>
                        <w:sz w:val="16"/>
                        <w:szCs w:val="16"/>
                        <w:lang w:val="es-ES"/>
                      </w:rPr>
                      <w:t>DESEGOKIA</w:t>
                    </w:r>
                  </w:p>
                </w:txbxContent>
              </v:textbox>
            </v:rect>
            <v:shape id="_x0000_s1204" type="#_x0000_t114" style="position:absolute;left:3774;top:1957;width:1920;height:665">
              <v:textbox style="mso-next-textbox:#_x0000_s1204">
                <w:txbxContent>
                  <w:p w:rsidR="0048248D" w:rsidRDefault="0048248D" w:rsidP="00C33667">
                    <w:pPr>
                      <w:jc w:val="center"/>
                      <w:rPr>
                        <w:rFonts w:ascii="Verdana" w:hAnsi="Verdana" w:cs="Verdana"/>
                        <w:b/>
                        <w:bCs/>
                        <w:sz w:val="20"/>
                        <w:szCs w:val="20"/>
                        <w:lang w:val="es-ES"/>
                      </w:rPr>
                    </w:pPr>
                    <w:r>
                      <w:rPr>
                        <w:rFonts w:ascii="Verdana" w:hAnsi="Verdana" w:cs="Verdana"/>
                        <w:b/>
                        <w:bCs/>
                        <w:noProof/>
                        <w:sz w:val="20"/>
                        <w:szCs w:val="20"/>
                        <w:lang w:val="es-ES"/>
                      </w:rPr>
                      <w:t>arduraduna</w:t>
                    </w:r>
                  </w:p>
                </w:txbxContent>
              </v:textbox>
            </v:shape>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_x0000_s1205" type="#_x0000_t93" style="position:absolute;left:3174;top:2125;width:480;height:180" fillcolor="gray"/>
            <w10:wrap type="square"/>
          </v:group>
        </w:pict>
      </w:r>
    </w:p>
    <w:p w:rsidR="00C33667" w:rsidRPr="00574F91" w:rsidRDefault="00C33667" w:rsidP="00C33667">
      <w:pPr>
        <w:rPr>
          <w:rFonts w:ascii="Verdana" w:hAnsi="Verdana"/>
        </w:rPr>
      </w:pPr>
    </w:p>
    <w:p w:rsidR="00C33667" w:rsidRPr="00574F91" w:rsidRDefault="00C33667" w:rsidP="00C33667">
      <w:pPr>
        <w:rPr>
          <w:rFonts w:ascii="Verdana" w:hAnsi="Verdana"/>
        </w:rPr>
      </w:pPr>
    </w:p>
    <w:p w:rsidR="00425563" w:rsidRPr="00DC5349" w:rsidRDefault="00425563" w:rsidP="00425563">
      <w:pPr>
        <w:pStyle w:val="Ttulo1"/>
        <w:rPr>
          <w:rFonts w:ascii="Verdana" w:hAnsi="Verdana"/>
          <w:b w:val="0"/>
          <w:u w:val="none"/>
        </w:rPr>
      </w:pPr>
    </w:p>
    <w:p w:rsidR="00C33667" w:rsidRDefault="00B50F84" w:rsidP="00425563">
      <w:pPr>
        <w:pStyle w:val="Ttulo1"/>
        <w:jc w:val="center"/>
        <w:rPr>
          <w:rFonts w:ascii="Verdana" w:hAnsi="Verdana"/>
        </w:rPr>
      </w:pPr>
      <w:r w:rsidRPr="00DC5349">
        <w:rPr>
          <w:rFonts w:ascii="Verdana" w:hAnsi="Verdana"/>
        </w:rPr>
        <w:t>201</w:t>
      </w:r>
      <w:r w:rsidR="00C33667" w:rsidRPr="00DC5349">
        <w:rPr>
          <w:rFonts w:ascii="Verdana" w:hAnsi="Verdana"/>
        </w:rPr>
        <w:t>/2008 DEKRETUKO ARTIKULUEKIN LOTUTAKO ARAUEN ERANSKINA</w:t>
      </w:r>
    </w:p>
    <w:p w:rsidR="00DC5349" w:rsidRPr="00DC5349" w:rsidRDefault="00DC5349" w:rsidP="00DC5349"/>
    <w:p w:rsidR="00C33667" w:rsidRPr="00574F91" w:rsidRDefault="00C33667" w:rsidP="00C33667">
      <w:pPr>
        <w:jc w:val="both"/>
        <w:rPr>
          <w:rFonts w:ascii="Verdana" w:hAnsi="Verdana"/>
          <w:sz w:val="12"/>
        </w:rPr>
      </w:pPr>
    </w:p>
    <w:p w:rsidR="00C33667" w:rsidRPr="00574F91" w:rsidRDefault="00C33667" w:rsidP="0057304D">
      <w:pPr>
        <w:pStyle w:val="Ttulo2"/>
        <w:spacing w:before="120" w:after="120"/>
        <w:jc w:val="center"/>
        <w:rPr>
          <w:rStyle w:val="Textoennegrita"/>
          <w:rFonts w:ascii="Verdana" w:hAnsi="Verdana" w:cs="Verdana"/>
          <w:b/>
          <w:bCs/>
          <w:sz w:val="20"/>
          <w:szCs w:val="20"/>
        </w:rPr>
      </w:pPr>
      <w:r w:rsidRPr="00574F91">
        <w:rPr>
          <w:rStyle w:val="Textoennegrita"/>
          <w:rFonts w:ascii="Verdana" w:hAnsi="Verdana" w:cs="Verdana"/>
          <w:b/>
          <w:bCs/>
          <w:sz w:val="20"/>
          <w:szCs w:val="20"/>
        </w:rPr>
        <w:t>1.- 3/2005 LEGEA, OTSAILAREN 18KOA, HAURRAK ETA NERABEAK ZAINTZEKO ETA BABESTEKOA</w:t>
      </w:r>
    </w:p>
    <w:p w:rsidR="00B50F84" w:rsidRPr="00574F91" w:rsidRDefault="00B50F84" w:rsidP="00CD10EB">
      <w:pPr>
        <w:autoSpaceDE w:val="0"/>
        <w:autoSpaceDN w:val="0"/>
        <w:adjustRightInd w:val="0"/>
        <w:spacing w:before="120" w:after="120"/>
        <w:jc w:val="both"/>
        <w:rPr>
          <w:rFonts w:ascii="Verdana" w:hAnsi="Verdana" w:cs="GaramondThree"/>
          <w:sz w:val="20"/>
          <w:szCs w:val="20"/>
        </w:rPr>
      </w:pPr>
      <w:r w:rsidRPr="00574F91">
        <w:rPr>
          <w:rFonts w:ascii="Verdana" w:hAnsi="Verdana" w:cs="GaramondThree-BoldItalic"/>
          <w:b/>
          <w:bCs/>
          <w:iCs/>
          <w:sz w:val="20"/>
          <w:szCs w:val="20"/>
        </w:rPr>
        <w:t>25. artikulua.</w:t>
      </w:r>
      <w:r w:rsidRPr="00574F91">
        <w:rPr>
          <w:rFonts w:ascii="Verdana" w:hAnsi="Verdana" w:cs="GaramondThree"/>
          <w:sz w:val="20"/>
          <w:szCs w:val="20"/>
        </w:rPr>
        <w:t>– Erakundeen arteko lankid</w:t>
      </w:r>
      <w:r w:rsidR="00036245" w:rsidRPr="00574F91">
        <w:rPr>
          <w:rFonts w:ascii="Verdana" w:hAnsi="Verdana" w:cs="GaramondThree"/>
          <w:sz w:val="20"/>
          <w:szCs w:val="20"/>
        </w:rPr>
        <w:t>etza eta norbanakoen lankidetza</w:t>
      </w:r>
    </w:p>
    <w:p w:rsidR="00B50F84" w:rsidRPr="00574F91" w:rsidRDefault="00B50F84" w:rsidP="00CD10EB">
      <w:pPr>
        <w:autoSpaceDE w:val="0"/>
        <w:autoSpaceDN w:val="0"/>
        <w:adjustRightInd w:val="0"/>
        <w:spacing w:after="120"/>
        <w:jc w:val="both"/>
        <w:rPr>
          <w:rFonts w:ascii="Verdana" w:hAnsi="Verdana" w:cs="GaramondThree"/>
          <w:sz w:val="20"/>
          <w:szCs w:val="20"/>
        </w:rPr>
      </w:pPr>
      <w:r w:rsidRPr="00574F91">
        <w:rPr>
          <w:rFonts w:ascii="Verdana" w:hAnsi="Verdana" w:cs="GaramondThree"/>
          <w:sz w:val="20"/>
          <w:szCs w:val="20"/>
        </w:rPr>
        <w:t>1.– Baldin eta agintariek edo herritarrek jakiten badute derrigorrezko hezkuntza jasotzeko adinean dagoen haur edo neraberen ba</w:t>
      </w:r>
      <w:r w:rsidR="00757437">
        <w:rPr>
          <w:rFonts w:ascii="Verdana" w:hAnsi="Verdana" w:cs="GaramondThree"/>
          <w:sz w:val="20"/>
          <w:szCs w:val="20"/>
        </w:rPr>
        <w:t xml:space="preserve">t eskolaratu gabe dagoela edo, </w:t>
      </w:r>
      <w:r w:rsidRPr="00574F91">
        <w:rPr>
          <w:rFonts w:ascii="Verdana" w:hAnsi="Verdana" w:cs="GaramondThree"/>
          <w:sz w:val="20"/>
          <w:szCs w:val="20"/>
        </w:rPr>
        <w:t>arrazoibiderik eman gabe ez dela eskolara joaten, eskumena duten herri-agintariei jakinarazi beharko diete, batez ere Hezkuntza Administrazioko agintariei, Toki Administrazioko erakundeei eta ministerio fiskalari, haurra edo nerabea eskolaratzeko, edo eskolara joanarazteko, beharrezkoak diren neurriak har ditzaten.</w:t>
      </w:r>
    </w:p>
    <w:p w:rsidR="00B50F84" w:rsidRPr="00574F91" w:rsidRDefault="00B50F84" w:rsidP="00CD10EB">
      <w:pPr>
        <w:autoSpaceDE w:val="0"/>
        <w:autoSpaceDN w:val="0"/>
        <w:adjustRightInd w:val="0"/>
        <w:spacing w:after="120"/>
        <w:jc w:val="both"/>
        <w:rPr>
          <w:rFonts w:ascii="Verdana" w:hAnsi="Verdana" w:cs="GaramondThree"/>
          <w:sz w:val="20"/>
          <w:szCs w:val="20"/>
        </w:rPr>
      </w:pPr>
      <w:r w:rsidRPr="00574F91">
        <w:rPr>
          <w:rFonts w:ascii="Verdana" w:hAnsi="Verdana" w:cs="GaramondThree"/>
          <w:sz w:val="20"/>
          <w:szCs w:val="20"/>
        </w:rPr>
        <w:t>2.– Halaber, hezkuntza-zentroetako titularrek eta langileek adingabeen babesaren arloan eskumena duten herri-administrazioei edo, beharrezkoa bada, ministerio fiskalari edo epaileari jakinarazi behar dizkiete haurrenganako tratu txarrak, haurren babesgabetasuna edo horien arrisku-egoera ekar dezaketen egitateak, eta halaber adierazi beharko dizkiete horrelakoetan behar diren esku-hartzeak eraginkorrak eta kalitatezkoak izan</w:t>
      </w:r>
      <w:r w:rsidR="0088675F" w:rsidRPr="00574F91">
        <w:rPr>
          <w:rFonts w:ascii="Verdana" w:hAnsi="Verdana" w:cs="GaramondThree"/>
          <w:sz w:val="20"/>
          <w:szCs w:val="20"/>
        </w:rPr>
        <w:t>g</w:t>
      </w:r>
      <w:r w:rsidRPr="00574F91">
        <w:rPr>
          <w:rFonts w:ascii="Verdana" w:hAnsi="Verdana" w:cs="GaramondThree"/>
          <w:sz w:val="20"/>
          <w:szCs w:val="20"/>
        </w:rPr>
        <w:t>o direla bermatzeko behar diren datu guztiak; orobat, elkarlanean aritu beharko dute horrelako egoerak eragozteko eta konpontzeko, baina betiere adingabeen lehentasunezko interesak edukiko dira kontuan.</w:t>
      </w:r>
    </w:p>
    <w:p w:rsidR="00CD10EB" w:rsidRDefault="00CD10EB"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2.- 4/2005 LEGEA, OTSAILAREN 18KOA, EMAKUMEE</w:t>
      </w:r>
      <w:r w:rsidR="004805FC" w:rsidRPr="00574F91">
        <w:rPr>
          <w:rStyle w:val="Textoennegrita"/>
          <w:rFonts w:ascii="Verdana" w:hAnsi="Verdana" w:cs="Verdana"/>
          <w:b/>
          <w:bCs/>
          <w:sz w:val="20"/>
          <w:szCs w:val="20"/>
        </w:rPr>
        <w:t>N ETA GIZONEN BERDINTASUNERAKOA</w:t>
      </w:r>
    </w:p>
    <w:p w:rsidR="00C33667" w:rsidRPr="00574F91" w:rsidRDefault="00C33667" w:rsidP="00C33667">
      <w:pPr>
        <w:pStyle w:val="NormalWeb"/>
        <w:rPr>
          <w:sz w:val="20"/>
          <w:szCs w:val="20"/>
          <w:lang w:val="eu-ES"/>
        </w:rPr>
      </w:pPr>
      <w:bookmarkStart w:id="3" w:name="a29"/>
      <w:r w:rsidRPr="00574F91">
        <w:rPr>
          <w:rStyle w:val="Textoennegrita"/>
          <w:sz w:val="20"/>
          <w:szCs w:val="20"/>
          <w:lang w:val="eu-ES"/>
        </w:rPr>
        <w:t>29. artikulua.</w:t>
      </w:r>
      <w:r w:rsidRPr="00574F91">
        <w:rPr>
          <w:sz w:val="20"/>
          <w:szCs w:val="20"/>
          <w:lang w:val="eu-ES"/>
        </w:rPr>
        <w:t xml:space="preserve"> Curriculuma</w:t>
      </w:r>
      <w:bookmarkEnd w:id="3"/>
    </w:p>
    <w:p w:rsidR="00C33667" w:rsidRPr="00574F91" w:rsidRDefault="00C33667" w:rsidP="00C33667">
      <w:pPr>
        <w:pStyle w:val="NormalWeb"/>
        <w:rPr>
          <w:sz w:val="20"/>
          <w:szCs w:val="20"/>
          <w:lang w:val="eu-ES"/>
        </w:rPr>
      </w:pPr>
      <w:r w:rsidRPr="00574F91">
        <w:rPr>
          <w:sz w:val="20"/>
          <w:szCs w:val="20"/>
          <w:lang w:val="eu-ES"/>
        </w:rPr>
        <w:t>1. Hezkuntza Administrazioak hezkidetzako proiektuak sustatuko ditu, eta jarraian aipatzen diren hezkidetza-helburuak integratuko ditu hezkuntzako maila ezberdinetako jakintza-arloetako eta diziplinetako curriculumaren diseinuan eta garapenean:</w:t>
      </w:r>
    </w:p>
    <w:p w:rsidR="00C33667" w:rsidRPr="00574F91" w:rsidRDefault="00C33667" w:rsidP="00C33667">
      <w:pPr>
        <w:pStyle w:val="NormalWeb"/>
        <w:numPr>
          <w:ilvl w:val="0"/>
          <w:numId w:val="13"/>
        </w:numPr>
        <w:ind w:left="900"/>
        <w:rPr>
          <w:sz w:val="20"/>
          <w:szCs w:val="20"/>
          <w:lang w:val="eu-ES"/>
        </w:rPr>
      </w:pPr>
      <w:r w:rsidRPr="00574F91">
        <w:rPr>
          <w:sz w:val="20"/>
          <w:szCs w:val="20"/>
          <w:lang w:val="eu-ES"/>
        </w:rPr>
        <w:t>Emakumeei eta gizonei esleitzen zaizkien jokabide-eredu soziokulturaletan oinarrituta eraiki diren sexuaren araberako aurreiritzi, estereotipo eta rolak ezabatzea, sexu bateko zein besteko ikasleei beren buruak erabat garatzeko aukerak eskaintze aldera.</w:t>
      </w:r>
    </w:p>
    <w:p w:rsidR="00C33667" w:rsidRPr="00574F91" w:rsidRDefault="00C33667" w:rsidP="00C33667">
      <w:pPr>
        <w:pStyle w:val="NormalWeb"/>
        <w:numPr>
          <w:ilvl w:val="0"/>
          <w:numId w:val="13"/>
        </w:numPr>
        <w:ind w:left="900"/>
        <w:rPr>
          <w:sz w:val="20"/>
          <w:szCs w:val="20"/>
          <w:lang w:val="eu-ES"/>
        </w:rPr>
      </w:pPr>
      <w:r w:rsidRPr="00574F91">
        <w:rPr>
          <w:sz w:val="20"/>
          <w:szCs w:val="20"/>
          <w:lang w:val="eu-ES"/>
        </w:rPr>
        <w:t xml:space="preserve">Emakumeen jakintza eta emakumeek gizadiaren garapenari egin dioten ekarpen sozial eta historikoa integratzea; horretarako, irakasten diren edukiak berrikusiko dira eta, hala dagokionean, zuzendu. </w:t>
      </w:r>
    </w:p>
    <w:p w:rsidR="00C33667" w:rsidRPr="00574F91" w:rsidRDefault="00C33667" w:rsidP="00844101">
      <w:pPr>
        <w:pStyle w:val="NormalWeb"/>
        <w:numPr>
          <w:ilvl w:val="0"/>
          <w:numId w:val="13"/>
        </w:numPr>
        <w:tabs>
          <w:tab w:val="clear" w:pos="720"/>
        </w:tabs>
        <w:ind w:left="900"/>
        <w:rPr>
          <w:sz w:val="20"/>
          <w:szCs w:val="20"/>
          <w:lang w:val="eu-ES"/>
        </w:rPr>
      </w:pPr>
      <w:r w:rsidRPr="00574F91">
        <w:rPr>
          <w:sz w:val="20"/>
          <w:szCs w:val="20"/>
          <w:lang w:val="eu-ES"/>
        </w:rPr>
        <w:t>Beharrezko ezagutzak sartzea, neska-mutil ikasleek, etxeko lanak eta pertsonak zaintzea direla eta, gaur egun dauzkaten eta etorkizunean izan ditzaketen beharrizan eta erantzukizunen ardura har dezaten.</w:t>
      </w:r>
    </w:p>
    <w:p w:rsidR="00C33667" w:rsidRPr="00574F91" w:rsidRDefault="00C33667" w:rsidP="00C33667">
      <w:pPr>
        <w:pStyle w:val="NormalWeb"/>
        <w:numPr>
          <w:ilvl w:val="0"/>
          <w:numId w:val="13"/>
        </w:numPr>
        <w:ind w:left="900"/>
        <w:rPr>
          <w:sz w:val="20"/>
          <w:szCs w:val="20"/>
          <w:lang w:val="eu-ES"/>
        </w:rPr>
      </w:pPr>
      <w:r w:rsidRPr="00574F91">
        <w:rPr>
          <w:sz w:val="20"/>
          <w:szCs w:val="20"/>
          <w:lang w:val="eu-ES"/>
        </w:rPr>
        <w:t xml:space="preserve">Ikasleak trebatzea, aukera akademikoak egiten dituztenean ez ditzaten aintzat hartu generoan oinarritutako baldintzapenak. </w:t>
      </w:r>
    </w:p>
    <w:p w:rsidR="00C33667" w:rsidRPr="00574F91" w:rsidRDefault="00C33667" w:rsidP="00C33667">
      <w:pPr>
        <w:pStyle w:val="NormalWeb"/>
        <w:numPr>
          <w:ilvl w:val="0"/>
          <w:numId w:val="13"/>
        </w:numPr>
        <w:ind w:left="900"/>
        <w:rPr>
          <w:sz w:val="20"/>
          <w:szCs w:val="20"/>
          <w:lang w:val="eu-ES"/>
        </w:rPr>
      </w:pPr>
      <w:r w:rsidRPr="00574F91">
        <w:rPr>
          <w:sz w:val="20"/>
          <w:szCs w:val="20"/>
          <w:lang w:val="eu-ES"/>
        </w:rPr>
        <w:t>Emakumeen aurkako indarkeria prebenitzea; horretarako, gatazkak konpontzeko indarkeriarik gabeko metodoak erakutsiko dira, bai eta aniztasunean eta emakumeek eta gizonek eskubide eta aukeren aldetik duten berdintasunaren errespetuan oinarritzen diren bizikidetza-ereduak ere.</w:t>
      </w:r>
    </w:p>
    <w:p w:rsidR="00C33667" w:rsidRPr="00574F91" w:rsidRDefault="00C33667" w:rsidP="00C33667">
      <w:pPr>
        <w:pStyle w:val="NormalWeb"/>
        <w:rPr>
          <w:sz w:val="20"/>
          <w:szCs w:val="20"/>
          <w:lang w:val="eu-ES"/>
        </w:rPr>
      </w:pPr>
      <w:r w:rsidRPr="00574F91">
        <w:rPr>
          <w:sz w:val="20"/>
          <w:szCs w:val="20"/>
          <w:lang w:val="eu-ES"/>
        </w:rPr>
        <w:t xml:space="preserve">2. Era berean, Hezkuntza Administrazioak oinarrizko printzipiotzat ezarriko du hezkuntza-maila guztietan indarkeriazko jokabideak prebenitzea, eta eguneroko bizitzari buruzko eduki eta aldi zehatzak ezarriko ditu hezkuntza-maila guztietan. Eduki eta aldiotan, honakoekin zerikusia duten alderdi eta edukiak integratuko dira: etxearekin, pertsonen zainketarekin, harreman pertsonalen funtzionamendua ezagutzearekin, eta gatazkak konpontzeko indarkeriarik gabeko metodoak eta sexuen berdintasunaren eta aniztasunaren errespetuan oinarritzen diren bizikidetza-ereduak ikastearekin. </w:t>
      </w:r>
    </w:p>
    <w:p w:rsidR="00C33667" w:rsidRPr="00574F91" w:rsidRDefault="00C33667" w:rsidP="00C33667">
      <w:pPr>
        <w:pStyle w:val="NormalWeb"/>
        <w:rPr>
          <w:sz w:val="20"/>
          <w:szCs w:val="20"/>
          <w:lang w:val="eu-ES"/>
        </w:rPr>
      </w:pPr>
      <w:bookmarkStart w:id="4" w:name="a31"/>
      <w:r w:rsidRPr="00574F91">
        <w:rPr>
          <w:rStyle w:val="Textoennegrita"/>
          <w:sz w:val="20"/>
          <w:szCs w:val="20"/>
          <w:lang w:val="eu-ES"/>
        </w:rPr>
        <w:t>31. artikulua.</w:t>
      </w:r>
      <w:r w:rsidRPr="00574F91">
        <w:rPr>
          <w:sz w:val="20"/>
          <w:szCs w:val="20"/>
          <w:lang w:val="eu-ES"/>
        </w:rPr>
        <w:t xml:space="preserve"> Pertsonak eta egiturak</w:t>
      </w:r>
      <w:bookmarkEnd w:id="4"/>
    </w:p>
    <w:p w:rsidR="00C33667" w:rsidRPr="00574F91" w:rsidRDefault="00C33667" w:rsidP="00C33667">
      <w:pPr>
        <w:pStyle w:val="NormalWeb"/>
        <w:rPr>
          <w:sz w:val="20"/>
          <w:szCs w:val="20"/>
          <w:lang w:val="eu-ES"/>
        </w:rPr>
      </w:pPr>
      <w:r w:rsidRPr="00574F91">
        <w:rPr>
          <w:sz w:val="20"/>
          <w:szCs w:val="20"/>
          <w:lang w:val="eu-ES"/>
        </w:rPr>
        <w:t xml:space="preserve">1. Beren zereginetan genero-ikuspegia integratzeko, hezkidetzan trebakuntza zehatza jaso duten langileak izango dituzte hezkuntzaren arloa ebaluatu, ikertu eta berritzeaz arduratzen diren organoek eta irakasleen laguntzarako zerbitzuek. </w:t>
      </w:r>
    </w:p>
    <w:p w:rsidR="00C33667" w:rsidRPr="00574F91" w:rsidRDefault="00C33667" w:rsidP="00C33667">
      <w:pPr>
        <w:pStyle w:val="NormalWeb"/>
        <w:rPr>
          <w:sz w:val="20"/>
          <w:szCs w:val="20"/>
          <w:lang w:val="eu-ES"/>
        </w:rPr>
      </w:pPr>
      <w:r w:rsidRPr="00574F91">
        <w:rPr>
          <w:sz w:val="20"/>
          <w:szCs w:val="20"/>
          <w:lang w:val="eu-ES"/>
        </w:rPr>
        <w:t xml:space="preserve">2. Hezkuntza Administrazioak zera bultzatuko du: emakume zein gizon irakasleek presentzia orekatua izan dezatela jakintza-arlo eta hezkuntzako etapa ezberdinetan, eta halaber ikastetxeen zuzendaritza-organoetan. </w:t>
      </w:r>
    </w:p>
    <w:p w:rsidR="00C33667" w:rsidRPr="00574F91" w:rsidRDefault="00C33667" w:rsidP="00C33667">
      <w:pPr>
        <w:pStyle w:val="NormalWeb"/>
        <w:rPr>
          <w:sz w:val="20"/>
          <w:szCs w:val="20"/>
          <w:lang w:val="eu-ES"/>
        </w:rPr>
      </w:pPr>
      <w:r w:rsidRPr="00574F91">
        <w:rPr>
          <w:sz w:val="20"/>
          <w:szCs w:val="20"/>
          <w:lang w:val="eu-ES"/>
        </w:rPr>
        <w:t xml:space="preserve">3. Irakasleek ikastetxeen zuzendaritza-organoei jakitera eman behar diete emakumeen eta neskato-mutikoen aurka nabaritzen duten indarkeria-zantzu oro. </w:t>
      </w:r>
    </w:p>
    <w:p w:rsidR="00844101" w:rsidRPr="00574F91" w:rsidRDefault="00844101"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3.- 8/1985 LEGE ORGANIKOA, UZTAILAREN 3KOA, HEZKUNTZA JAS</w:t>
      </w:r>
      <w:r w:rsidR="004805FC" w:rsidRPr="00574F91">
        <w:rPr>
          <w:rStyle w:val="Textoennegrita"/>
          <w:rFonts w:ascii="Verdana" w:hAnsi="Verdana" w:cs="Verdana"/>
          <w:b/>
          <w:bCs/>
          <w:sz w:val="20"/>
          <w:szCs w:val="20"/>
        </w:rPr>
        <w:t>OTZEKO ESKUBIDEA ARAUTZEN DUENA</w:t>
      </w:r>
    </w:p>
    <w:p w:rsidR="00C33667" w:rsidRPr="00574F91" w:rsidRDefault="00C33667" w:rsidP="00C33667">
      <w:pPr>
        <w:pStyle w:val="NormalWeb"/>
        <w:spacing w:before="120" w:beforeAutospacing="0" w:after="0" w:afterAutospacing="0"/>
        <w:rPr>
          <w:sz w:val="20"/>
          <w:szCs w:val="20"/>
          <w:lang w:val="eu-ES"/>
        </w:rPr>
      </w:pPr>
      <w:bookmarkStart w:id="5" w:name="a8"/>
      <w:r w:rsidRPr="00574F91">
        <w:rPr>
          <w:rStyle w:val="Textoennegrita"/>
          <w:sz w:val="20"/>
          <w:szCs w:val="20"/>
          <w:lang w:val="eu-ES"/>
        </w:rPr>
        <w:t>8. artikulua</w:t>
      </w:r>
      <w:bookmarkEnd w:id="5"/>
    </w:p>
    <w:p w:rsidR="00C33667" w:rsidRPr="00574F91" w:rsidRDefault="00C33667" w:rsidP="00C33667">
      <w:pPr>
        <w:pStyle w:val="NormalWeb"/>
        <w:spacing w:before="120" w:beforeAutospacing="0" w:after="0" w:afterAutospacing="0"/>
        <w:rPr>
          <w:sz w:val="20"/>
          <w:szCs w:val="20"/>
          <w:lang w:val="eu-ES"/>
        </w:rPr>
      </w:pPr>
      <w:r w:rsidRPr="00574F91">
        <w:rPr>
          <w:sz w:val="20"/>
          <w:szCs w:val="20"/>
          <w:lang w:val="eu-ES"/>
        </w:rPr>
        <w:t>Irakasleek, administrazioko eta zerbitzuetako langileek, ikasleen gurasoek eta ikasleek eskubidea dute ikastetxean bilerak egiteko, eta hori bermatuko da indarrean dagoen legeria jarraituz eta hezkuntza-jardueren garapen normala kontuan hartuz.</w:t>
      </w:r>
    </w:p>
    <w:p w:rsidR="00C33667" w:rsidRPr="00574F91" w:rsidRDefault="00C33667" w:rsidP="00C33667">
      <w:pPr>
        <w:pStyle w:val="NormalWeb"/>
        <w:rPr>
          <w:sz w:val="20"/>
          <w:szCs w:val="20"/>
          <w:lang w:val="eu-ES"/>
        </w:rPr>
      </w:pPr>
      <w:r w:rsidRPr="00574F91">
        <w:rPr>
          <w:sz w:val="20"/>
          <w:szCs w:val="20"/>
          <w:lang w:val="eu-ES"/>
        </w:rPr>
        <w:t>Ikasleek ikastetxeetan modu eraginkorrean parte har dezaten eta bilerak egiteko eskubidea bultzatzearren, ikastetxeek beren antolakuntza- eta jarduera-arauak egiterakoan zehaztuko dituzte ikasleen eskubide hori aurrera eramateko baldintzak. Hezkuntza Administrazioek erabakitakoaren ildotik, derrigorrezko bigarren hezkuntzaren hirugarren ikasturtetik aurrerako ikasleek hartzen dituzten erabaki kolektiboak, eskolara joateari buruzkoak, ez dira jokabide-faltatzat hartuko ez eta zigortuko ere, baldin eta bilerak egiteko eskubidearen ondorio izan badira eta aurrez ikastetxeko zuzendaritzari jakinarazi bazaizkio.</w:t>
      </w:r>
    </w:p>
    <w:p w:rsidR="00844101" w:rsidRPr="00574F91" w:rsidRDefault="00844101"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4.- 1/1996 LEGE ORGANIKOA, URTARRILAREN 15EKOA, ADINGABEAREN BABES JURIDIKOARENA, KODE ZIBILA ETA PROZEDURA ZIBILEKO LEG</w:t>
      </w:r>
      <w:r w:rsidR="004805FC" w:rsidRPr="00574F91">
        <w:rPr>
          <w:rStyle w:val="Textoennegrita"/>
          <w:rFonts w:ascii="Verdana" w:hAnsi="Verdana" w:cs="Verdana"/>
          <w:b/>
          <w:bCs/>
          <w:sz w:val="20"/>
          <w:szCs w:val="20"/>
        </w:rPr>
        <w:t>EA HEIN BATEAN ALDATZEN DITUENA</w:t>
      </w:r>
    </w:p>
    <w:p w:rsidR="00C33667" w:rsidRPr="00574F91" w:rsidRDefault="00C33667" w:rsidP="00C33667">
      <w:pPr>
        <w:pStyle w:val="NormalWeb"/>
        <w:rPr>
          <w:sz w:val="20"/>
          <w:szCs w:val="20"/>
          <w:lang w:val="eu-ES"/>
        </w:rPr>
      </w:pPr>
      <w:bookmarkStart w:id="6" w:name="a7"/>
      <w:r w:rsidRPr="00574F91">
        <w:rPr>
          <w:rStyle w:val="Textoennegrita"/>
          <w:sz w:val="20"/>
          <w:szCs w:val="20"/>
          <w:lang w:val="eu-ES"/>
        </w:rPr>
        <w:t>7. artikulua.</w:t>
      </w:r>
      <w:r w:rsidRPr="00574F91">
        <w:rPr>
          <w:sz w:val="20"/>
          <w:szCs w:val="20"/>
          <w:lang w:val="eu-ES"/>
        </w:rPr>
        <w:t xml:space="preserve"> Parte hartzeko, elkartzeko eta bilerak egiteko eskubidea.</w:t>
      </w:r>
      <w:bookmarkEnd w:id="6"/>
    </w:p>
    <w:p w:rsidR="00C33667" w:rsidRPr="00574F91" w:rsidRDefault="00C33667" w:rsidP="00C33667">
      <w:pPr>
        <w:pStyle w:val="NormalWeb"/>
        <w:rPr>
          <w:sz w:val="20"/>
          <w:szCs w:val="20"/>
          <w:lang w:val="eu-ES"/>
        </w:rPr>
      </w:pPr>
      <w:r w:rsidRPr="00574F91">
        <w:rPr>
          <w:sz w:val="20"/>
          <w:szCs w:val="20"/>
          <w:lang w:val="eu-ES"/>
        </w:rPr>
        <w:t>2. Adingabeek elkartzeko eskubidea dute, eta horren barruan doa, batez ere:</w:t>
      </w:r>
    </w:p>
    <w:p w:rsidR="00C33667" w:rsidRPr="00574F91" w:rsidRDefault="00C33667" w:rsidP="00C33667">
      <w:pPr>
        <w:pStyle w:val="NormalWeb"/>
        <w:numPr>
          <w:ilvl w:val="0"/>
          <w:numId w:val="14"/>
        </w:numPr>
        <w:ind w:left="900"/>
        <w:rPr>
          <w:sz w:val="20"/>
          <w:szCs w:val="20"/>
          <w:lang w:val="eu-ES"/>
        </w:rPr>
      </w:pPr>
      <w:r w:rsidRPr="00574F91">
        <w:rPr>
          <w:sz w:val="20"/>
          <w:szCs w:val="20"/>
          <w:lang w:val="eu-ES"/>
        </w:rPr>
        <w:t>Alderdi politiko eta sindikatuetako gazte-elkarte eta -erakundeetako parte izateko eskubidea, Legearen eta Estatutuen arabera.</w:t>
      </w:r>
    </w:p>
    <w:p w:rsidR="00C33667" w:rsidRPr="00574F91" w:rsidRDefault="00C33667" w:rsidP="00C33667">
      <w:pPr>
        <w:pStyle w:val="NormalWeb"/>
        <w:numPr>
          <w:ilvl w:val="0"/>
          <w:numId w:val="14"/>
        </w:numPr>
        <w:ind w:left="900"/>
        <w:rPr>
          <w:sz w:val="20"/>
          <w:szCs w:val="20"/>
          <w:lang w:val="eu-ES"/>
        </w:rPr>
      </w:pPr>
      <w:r w:rsidRPr="00574F91">
        <w:rPr>
          <w:sz w:val="20"/>
          <w:szCs w:val="20"/>
          <w:lang w:val="eu-ES"/>
        </w:rPr>
        <w:t>Gazte- eta haur-elkarteak bultzatzeko eta Legearen arabera inskribatzeko eskubidea. Elkarte horietako zuzendaritza-organoetako parte izateko eskubidea.</w:t>
      </w:r>
    </w:p>
    <w:p w:rsidR="00C33667" w:rsidRPr="00574F91" w:rsidRDefault="00C33667" w:rsidP="00C33667">
      <w:pPr>
        <w:pStyle w:val="NormalWeb"/>
        <w:rPr>
          <w:sz w:val="20"/>
          <w:szCs w:val="20"/>
          <w:lang w:val="eu-ES"/>
        </w:rPr>
      </w:pPr>
      <w:r w:rsidRPr="00574F91">
        <w:rPr>
          <w:sz w:val="20"/>
          <w:szCs w:val="20"/>
          <w:lang w:val="eu-ES"/>
        </w:rPr>
        <w:t>Haur- edo gazte-elkarteak zibilez behartuak egon daitezen, beren Estatutuen arabera izendaturik eduki behar dute legezko ordezkari bat, gaitasun osoa duena.</w:t>
      </w:r>
    </w:p>
    <w:p w:rsidR="00C33667" w:rsidRPr="00574F91" w:rsidRDefault="00C33667" w:rsidP="00C33667">
      <w:pPr>
        <w:pStyle w:val="NormalWeb"/>
        <w:rPr>
          <w:sz w:val="20"/>
          <w:szCs w:val="20"/>
          <w:lang w:val="eu-ES"/>
        </w:rPr>
      </w:pPr>
      <w:r w:rsidRPr="00574F91">
        <w:rPr>
          <w:sz w:val="20"/>
          <w:szCs w:val="20"/>
          <w:lang w:val="eu-ES"/>
        </w:rPr>
        <w:t>Adingabe bat edo bere gurasoak elkarte bateko partaide izateak adingabearen garapen integrala oztopatzen edo kaltetzen duenean, edozein interesatuk, pertsona fisikok nahiz juridikok, edo erakunde publikok, Fiskaltzara jo ahal izango du, hark beharrezkoak iruditzen zaizkion babes-neurri juridikoak abiaraz ditzan.</w:t>
      </w:r>
    </w:p>
    <w:p w:rsidR="00844101" w:rsidRPr="00574F91" w:rsidRDefault="00844101"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5.- 1/1993 LEGEA, OTSAILAREN 19KOA, EU</w:t>
      </w:r>
      <w:r w:rsidR="004805FC" w:rsidRPr="00574F91">
        <w:rPr>
          <w:rStyle w:val="Textoennegrita"/>
          <w:rFonts w:ascii="Verdana" w:hAnsi="Verdana" w:cs="Verdana"/>
          <w:b/>
          <w:bCs/>
          <w:sz w:val="20"/>
          <w:szCs w:val="20"/>
        </w:rPr>
        <w:t>SKAL ESKOLA PUBLIKOARI BURUZKOA</w:t>
      </w:r>
    </w:p>
    <w:p w:rsidR="00C33667" w:rsidRPr="00574F91" w:rsidRDefault="00C33667" w:rsidP="00C33667">
      <w:pPr>
        <w:pStyle w:val="NormalWeb"/>
        <w:spacing w:after="0" w:afterAutospacing="0"/>
        <w:rPr>
          <w:sz w:val="20"/>
          <w:szCs w:val="20"/>
          <w:lang w:val="eu-ES"/>
        </w:rPr>
      </w:pPr>
      <w:bookmarkStart w:id="7" w:name="a44"/>
      <w:r w:rsidRPr="00574F91">
        <w:rPr>
          <w:rStyle w:val="Textoennegrita"/>
          <w:sz w:val="20"/>
          <w:szCs w:val="20"/>
          <w:lang w:val="eu-ES"/>
        </w:rPr>
        <w:t>44. artikulua</w:t>
      </w:r>
      <w:bookmarkEnd w:id="7"/>
    </w:p>
    <w:p w:rsidR="00C33667" w:rsidRPr="00574F91" w:rsidRDefault="00C33667" w:rsidP="00C33667">
      <w:pPr>
        <w:pStyle w:val="NormalWeb"/>
        <w:rPr>
          <w:sz w:val="20"/>
          <w:szCs w:val="20"/>
          <w:lang w:val="eu-ES"/>
        </w:rPr>
      </w:pPr>
      <w:r w:rsidRPr="00574F91">
        <w:rPr>
          <w:sz w:val="20"/>
          <w:szCs w:val="20"/>
          <w:lang w:val="eu-ES"/>
        </w:rPr>
        <w:t xml:space="preserve">1. Eskola osatzen duten talde guztien parte hartzea dakarten bide guztiak bultzatuko ditu hezkuntza-administrazioak, laguntza-ekintzen bitartez. </w:t>
      </w:r>
    </w:p>
    <w:p w:rsidR="00C33667" w:rsidRPr="00574F91" w:rsidRDefault="00C33667" w:rsidP="00C33667">
      <w:pPr>
        <w:pStyle w:val="NormalWeb"/>
        <w:rPr>
          <w:sz w:val="20"/>
          <w:szCs w:val="20"/>
          <w:lang w:val="eu-ES"/>
        </w:rPr>
      </w:pPr>
      <w:r w:rsidRPr="00574F91">
        <w:rPr>
          <w:sz w:val="20"/>
          <w:szCs w:val="20"/>
          <w:lang w:val="eu-ES"/>
        </w:rPr>
        <w:t xml:space="preserve">2. Bereziki gurasoen eta ikasleen elkarteak sortzea eta elkarteon jarduera bultzatuko da eta baita elkarte horien federakunde eta konfederakundeena ere, honako hauen bitartez: </w:t>
      </w:r>
    </w:p>
    <w:p w:rsidR="00C33667" w:rsidRPr="00574F91" w:rsidRDefault="00C33667" w:rsidP="00C33667">
      <w:pPr>
        <w:pStyle w:val="NormalWeb"/>
        <w:numPr>
          <w:ilvl w:val="0"/>
          <w:numId w:val="15"/>
        </w:numPr>
        <w:ind w:left="900"/>
        <w:rPr>
          <w:sz w:val="20"/>
          <w:szCs w:val="20"/>
          <w:lang w:val="eu-ES"/>
        </w:rPr>
      </w:pPr>
      <w:r w:rsidRPr="00574F91">
        <w:rPr>
          <w:sz w:val="20"/>
          <w:szCs w:val="20"/>
          <w:lang w:val="eu-ES"/>
        </w:rPr>
        <w:t xml:space="preserve">Berauek sendotzeko eta garatzeko finantzabideak finkatuz. </w:t>
      </w:r>
    </w:p>
    <w:p w:rsidR="00C33667" w:rsidRPr="00574F91" w:rsidRDefault="00C33667" w:rsidP="00C33667">
      <w:pPr>
        <w:pStyle w:val="NormalWeb"/>
        <w:numPr>
          <w:ilvl w:val="0"/>
          <w:numId w:val="15"/>
        </w:numPr>
        <w:ind w:left="900"/>
        <w:rPr>
          <w:sz w:val="20"/>
          <w:szCs w:val="20"/>
          <w:lang w:val="eu-ES"/>
        </w:rPr>
      </w:pPr>
      <w:r w:rsidRPr="00574F91">
        <w:rPr>
          <w:sz w:val="20"/>
          <w:szCs w:val="20"/>
          <w:lang w:val="eu-ES"/>
        </w:rPr>
        <w:t xml:space="preserve">Guraso-elkarteetako gurasoen etengabeko prestakuntza eta gurasoek aitortuta dituzten egitekoak betetzeko behar duten laguntza teknikoa emanez. </w:t>
      </w:r>
    </w:p>
    <w:p w:rsidR="00C33667" w:rsidRPr="00574F91" w:rsidRDefault="00C33667" w:rsidP="00844101">
      <w:pPr>
        <w:pStyle w:val="NormalWeb"/>
        <w:numPr>
          <w:ilvl w:val="0"/>
          <w:numId w:val="15"/>
        </w:numPr>
        <w:tabs>
          <w:tab w:val="clear" w:pos="720"/>
        </w:tabs>
        <w:ind w:left="900"/>
        <w:rPr>
          <w:sz w:val="20"/>
          <w:szCs w:val="20"/>
          <w:lang w:val="eu-ES"/>
        </w:rPr>
      </w:pPr>
      <w:r w:rsidRPr="00574F91">
        <w:rPr>
          <w:sz w:val="20"/>
          <w:szCs w:val="20"/>
          <w:lang w:val="eu-ES"/>
        </w:rPr>
        <w:t xml:space="preserve">Ikastetxeetan guraso- eta ikasle-elkarteen presentzia bultzatuz, araudi bidez erabakitzen denaren arabera. </w:t>
      </w:r>
    </w:p>
    <w:p w:rsidR="00C33667" w:rsidRPr="00574F91" w:rsidRDefault="00C33667" w:rsidP="00C33667">
      <w:pPr>
        <w:pStyle w:val="NormalWeb"/>
        <w:rPr>
          <w:sz w:val="20"/>
          <w:szCs w:val="20"/>
          <w:lang w:val="eu-ES"/>
        </w:rPr>
      </w:pPr>
      <w:r w:rsidRPr="00574F91">
        <w:rPr>
          <w:sz w:val="20"/>
          <w:szCs w:val="20"/>
          <w:lang w:val="eu-ES"/>
        </w:rPr>
        <w:t xml:space="preserve">3. Hezkuntza-zerbitzuaren kalitatean eragin zuzena izan dezaten, atal hau garatzeko arauei eta izaera orokorreko erabakiei buruzko iritzia eskatuko die hezkuntza-administrazioak federakunde eta konfederakundeei. </w:t>
      </w:r>
    </w:p>
    <w:p w:rsidR="00844101" w:rsidRPr="00574F91" w:rsidRDefault="00844101"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6.- 2/2006 LEGE ORGANIKOA,</w:t>
      </w:r>
      <w:r w:rsidR="004805FC" w:rsidRPr="00574F91">
        <w:rPr>
          <w:rStyle w:val="Textoennegrita"/>
          <w:rFonts w:ascii="Verdana" w:hAnsi="Verdana" w:cs="Verdana"/>
          <w:b/>
          <w:bCs/>
          <w:sz w:val="20"/>
          <w:szCs w:val="20"/>
        </w:rPr>
        <w:t xml:space="preserve"> MAIATZAREN 3KOA, HEZKUNTZARENA</w:t>
      </w:r>
    </w:p>
    <w:p w:rsidR="00C33667" w:rsidRPr="00574F91" w:rsidRDefault="00C33667" w:rsidP="00C33667">
      <w:pPr>
        <w:pStyle w:val="NormalWeb"/>
        <w:rPr>
          <w:sz w:val="20"/>
          <w:szCs w:val="20"/>
          <w:lang w:val="eu-ES"/>
        </w:rPr>
      </w:pPr>
      <w:bookmarkStart w:id="8" w:name="da23"/>
      <w:r w:rsidRPr="00574F91">
        <w:rPr>
          <w:rStyle w:val="Textoennegrita"/>
          <w:sz w:val="20"/>
          <w:szCs w:val="20"/>
          <w:lang w:val="eu-ES"/>
        </w:rPr>
        <w:t>HOGEITA HIRUGARREN XEDAPEN GEHIGARRIA.</w:t>
      </w:r>
      <w:r w:rsidRPr="00574F91">
        <w:rPr>
          <w:sz w:val="20"/>
          <w:szCs w:val="20"/>
          <w:lang w:val="eu-ES"/>
        </w:rPr>
        <w:t xml:space="preserve"> Ikasleen datu pertsonalak</w:t>
      </w:r>
      <w:bookmarkEnd w:id="8"/>
    </w:p>
    <w:p w:rsidR="00C33667" w:rsidRPr="00574F91" w:rsidRDefault="00C33667" w:rsidP="00C33667">
      <w:pPr>
        <w:pStyle w:val="NormalWeb"/>
        <w:rPr>
          <w:sz w:val="20"/>
          <w:szCs w:val="20"/>
          <w:lang w:val="eu-ES"/>
        </w:rPr>
      </w:pPr>
      <w:r w:rsidRPr="00574F91">
        <w:rPr>
          <w:sz w:val="20"/>
          <w:szCs w:val="20"/>
          <w:lang w:val="eu-ES"/>
        </w:rPr>
        <w:t>1. Ikastetxeek beren hezkuntza-jarduera gauzatzeko beharrezkoak dituzten ikasleen datu pertsonalak jaso ahal izango dituzte. Datu horiek izan daitezke familia- eta gizarte-jatorri eta -giroa, ezaugarri edo baldintza pertsonalak, eskolatzearen garapena eta emaitzak, bai eta ikasleen hezkuntzarako eta orientaziorako jakin beharrekoak diren gainerako alderdi guztiak ere.</w:t>
      </w:r>
    </w:p>
    <w:p w:rsidR="00C33667" w:rsidRPr="00574F91" w:rsidRDefault="00C33667" w:rsidP="00C33667">
      <w:pPr>
        <w:pStyle w:val="NormalWeb"/>
        <w:rPr>
          <w:sz w:val="20"/>
          <w:szCs w:val="20"/>
          <w:lang w:val="eu-ES"/>
        </w:rPr>
      </w:pPr>
      <w:r w:rsidRPr="00574F91">
        <w:rPr>
          <w:sz w:val="20"/>
          <w:szCs w:val="20"/>
          <w:lang w:val="eu-ES"/>
        </w:rPr>
        <w:t>2. Guraso edo tutoreek eta ikasleek ere lagundu egin behar dute artikulu honetan aipatutako informazioa biltzen. Ikasle bat ikastetxe batean hasteak berekin dakar ikaslearen datuak tratatzeko baimena, eta, hala balitz, lehen eskolaturik egon den ikastetxeko datuak ematea, datuak babesteko legeriak dioenaren barruan. Nolanahi ere, atal honetan aipatutako informazioa irakaskuntzarako eta orientaziorako beharrezkoa dena bakarrik izango da, eta, baimenik ezean, ezingo da erabili hezkuntza-helburuetarako ez bada.</w:t>
      </w:r>
    </w:p>
    <w:p w:rsidR="00C33667" w:rsidRPr="00574F91" w:rsidRDefault="00C33667" w:rsidP="00C33667">
      <w:pPr>
        <w:pStyle w:val="NormalWeb"/>
        <w:rPr>
          <w:sz w:val="20"/>
          <w:szCs w:val="20"/>
          <w:lang w:val="eu-ES"/>
        </w:rPr>
      </w:pPr>
      <w:r w:rsidRPr="00574F91">
        <w:rPr>
          <w:sz w:val="20"/>
          <w:szCs w:val="20"/>
          <w:lang w:val="eu-ES"/>
        </w:rPr>
        <w:t>3. Ikasleen datuak tratatzerakoan, haien segurtasuna eta konfidentzialtasuna bermatzen duten arau teknikoak eta antolakuntzakoak erabiliko dira. Irakasleek eta gainerako langileek, beren jardunean ari direla, adingabeen edo haien familien ohoreari eta intimitateari eragiten dieten datu pertsonal eta familiarren berri dutenean, isilpean gorde beharko dituzte.</w:t>
      </w:r>
    </w:p>
    <w:p w:rsidR="00C33667" w:rsidRPr="00574F91" w:rsidRDefault="00C33667" w:rsidP="00C33667">
      <w:pPr>
        <w:pStyle w:val="NormalWeb"/>
        <w:rPr>
          <w:sz w:val="20"/>
          <w:szCs w:val="20"/>
          <w:lang w:val="eu-ES"/>
        </w:rPr>
      </w:pPr>
      <w:r w:rsidRPr="00574F91">
        <w:rPr>
          <w:sz w:val="20"/>
          <w:szCs w:val="20"/>
          <w:lang w:val="eu-ES"/>
        </w:rPr>
        <w:t>4. Hezkuntza-sistemarako beharrezkoak diren datuak ematea, baita erreserbatuak direnak ere, ahal dela bide telematikoz egingo da, datu pertsonalak babesteari buruzko legeriaren mende egongo da, eta Gobernuak gutxieneko baldintzak adostuko ditu Autonomia Erkidegoekin, Hezkuntza Arloko Batzarraren baitan.</w:t>
      </w:r>
    </w:p>
    <w:p w:rsidR="00844101" w:rsidRPr="00574F91" w:rsidRDefault="00844101"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7.- 5/2000 LEGE ORGANIKOA, URTARRILAREN 12KOA, ADINGABEEN</w:t>
      </w:r>
      <w:r w:rsidR="004805FC" w:rsidRPr="00574F91">
        <w:rPr>
          <w:rStyle w:val="Textoennegrita"/>
          <w:rFonts w:ascii="Verdana" w:hAnsi="Verdana" w:cs="Verdana"/>
          <w:b/>
          <w:bCs/>
          <w:sz w:val="20"/>
          <w:szCs w:val="20"/>
        </w:rPr>
        <w:t xml:space="preserve"> ZIGOR-ERANTZUKIZUNA ARAUTZEKOA</w:t>
      </w:r>
    </w:p>
    <w:p w:rsidR="00C33667" w:rsidRPr="00574F91" w:rsidRDefault="00C33667" w:rsidP="00C33667">
      <w:pPr>
        <w:pStyle w:val="NormalWeb"/>
        <w:rPr>
          <w:sz w:val="20"/>
          <w:szCs w:val="20"/>
          <w:lang w:val="eu-ES"/>
        </w:rPr>
      </w:pPr>
      <w:r w:rsidRPr="00574F91">
        <w:rPr>
          <w:rStyle w:val="Textoennegrita"/>
          <w:sz w:val="20"/>
          <w:szCs w:val="20"/>
          <w:lang w:val="eu-ES"/>
        </w:rPr>
        <w:t>16. artikulua.</w:t>
      </w:r>
      <w:r w:rsidR="004805FC" w:rsidRPr="00574F91">
        <w:rPr>
          <w:sz w:val="20"/>
          <w:szCs w:val="20"/>
          <w:lang w:val="eu-ES"/>
        </w:rPr>
        <w:t xml:space="preserve"> Espedientea hastea</w:t>
      </w:r>
    </w:p>
    <w:p w:rsidR="00C33667" w:rsidRPr="00574F91" w:rsidRDefault="00C33667" w:rsidP="00C33667">
      <w:pPr>
        <w:pStyle w:val="NormalWeb"/>
        <w:rPr>
          <w:sz w:val="20"/>
          <w:szCs w:val="20"/>
          <w:lang w:val="eu-ES"/>
        </w:rPr>
      </w:pPr>
      <w:r w:rsidRPr="00574F91">
        <w:rPr>
          <w:sz w:val="20"/>
          <w:szCs w:val="20"/>
          <w:lang w:val="eu-ES"/>
        </w:rPr>
        <w:t xml:space="preserve">2. Ustez adingabe batek egin eta aurreko atalean adierazitako gertaeraren baten berri dakienak Fiskaltzari jakinarazi beharko dio, eta hark salaketa izapidetzeko onartuko du edo ez, gertatutakoak, zantzuen arabera, delituzkoak diren ala ez kontuan hartuta; helarazi zaizkion piezak, dokumentuak eta gauzak gordeko ditu, eta, kasua balitz, egokiak iruditzen zaizkion diligentziak egingo ditu gertatu dena eta adingabeak izan duen erantzukizuna egiaztatzeko, eta, gertatu dena delitu ez denean edo egile jakinik ez dagoenean, jarduketak artxibatzea erabaki dezake. Salaketari buruzko ebazpena jakinarazi beharko zaie salaketa jarri dutenei. </w:t>
      </w:r>
    </w:p>
    <w:p w:rsidR="00844101" w:rsidRPr="00574F91" w:rsidRDefault="00844101" w:rsidP="00C33667">
      <w:pPr>
        <w:pStyle w:val="Ttulo2"/>
        <w:spacing w:before="120" w:after="120"/>
        <w:jc w:val="both"/>
        <w:rPr>
          <w:rStyle w:val="Textoennegrita"/>
          <w:rFonts w:ascii="Verdana" w:hAnsi="Verdana" w:cs="Verdana"/>
          <w:b/>
          <w:bCs/>
          <w:sz w:val="1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8.- 10/1982 LEGEA, AZAROAREN 24KOA, EUSKARAREN ERABI</w:t>
      </w:r>
      <w:r w:rsidR="004805FC" w:rsidRPr="00574F91">
        <w:rPr>
          <w:rStyle w:val="Textoennegrita"/>
          <w:rFonts w:ascii="Verdana" w:hAnsi="Verdana" w:cs="Verdana"/>
          <w:b/>
          <w:bCs/>
          <w:sz w:val="20"/>
          <w:szCs w:val="20"/>
        </w:rPr>
        <w:t>LERA NORMALIZATZEKO OINARRIZKOA</w:t>
      </w:r>
    </w:p>
    <w:p w:rsidR="00C33667" w:rsidRPr="00574F91" w:rsidRDefault="00C33667" w:rsidP="00C33667">
      <w:pPr>
        <w:pStyle w:val="NormalWeb"/>
        <w:rPr>
          <w:sz w:val="20"/>
          <w:szCs w:val="20"/>
          <w:lang w:val="eu-ES"/>
        </w:rPr>
      </w:pPr>
      <w:r w:rsidRPr="00574F91">
        <w:rPr>
          <w:rStyle w:val="Textoennegrita"/>
          <w:sz w:val="20"/>
          <w:szCs w:val="20"/>
          <w:lang w:val="eu-ES"/>
        </w:rPr>
        <w:t>5. artikulua</w:t>
      </w:r>
    </w:p>
    <w:p w:rsidR="00C33667" w:rsidRPr="00574F91" w:rsidRDefault="00C33667" w:rsidP="00C33667">
      <w:pPr>
        <w:pStyle w:val="NormalWeb"/>
        <w:rPr>
          <w:sz w:val="20"/>
          <w:szCs w:val="20"/>
          <w:lang w:val="eu-ES"/>
        </w:rPr>
      </w:pPr>
      <w:r w:rsidRPr="00574F91">
        <w:rPr>
          <w:sz w:val="20"/>
          <w:szCs w:val="20"/>
          <w:lang w:val="eu-ES"/>
        </w:rPr>
        <w:t>1. Euskadiko herritar guztiek dute hizkuntza ofizialak jakiteko eta erabiltzeko eskubidea, bai ahoz eta bai idatziz.</w:t>
      </w:r>
    </w:p>
    <w:p w:rsidR="00C33667" w:rsidRPr="00574F91" w:rsidRDefault="00C33667" w:rsidP="00C33667">
      <w:pPr>
        <w:pStyle w:val="NormalWeb"/>
        <w:rPr>
          <w:sz w:val="20"/>
          <w:szCs w:val="20"/>
          <w:lang w:val="eu-ES"/>
        </w:rPr>
      </w:pPr>
      <w:r w:rsidRPr="00574F91">
        <w:rPr>
          <w:sz w:val="20"/>
          <w:szCs w:val="20"/>
          <w:lang w:val="eu-ES"/>
        </w:rPr>
        <w:t>2. Euskadiko herritarrei honako funtsezko hizkuntza-eskubide hauek aitortzen zaizkie:</w:t>
      </w:r>
    </w:p>
    <w:p w:rsidR="00C33667" w:rsidRPr="00574F91" w:rsidRDefault="00C33667" w:rsidP="00C33667">
      <w:pPr>
        <w:pStyle w:val="NormalWeb"/>
        <w:numPr>
          <w:ilvl w:val="0"/>
          <w:numId w:val="16"/>
        </w:numPr>
        <w:ind w:left="900"/>
        <w:rPr>
          <w:sz w:val="20"/>
          <w:szCs w:val="20"/>
          <w:lang w:val="eu-ES"/>
        </w:rPr>
      </w:pPr>
      <w:r w:rsidRPr="00574F91">
        <w:rPr>
          <w:sz w:val="20"/>
          <w:szCs w:val="20"/>
          <w:lang w:val="eu-ES"/>
        </w:rPr>
        <w:t>Administrazioarekin edota Autonomia Erkidegoan kokatutako edozein erakunderekin edo entitaterekin harremanak euskaraz zein gaztelaniaz izateko eskubidea, ahoz nahiz idatziz.</w:t>
      </w:r>
    </w:p>
    <w:p w:rsidR="00C33667" w:rsidRPr="00574F91" w:rsidRDefault="00C33667" w:rsidP="00C33667">
      <w:pPr>
        <w:pStyle w:val="NormalWeb"/>
        <w:numPr>
          <w:ilvl w:val="0"/>
          <w:numId w:val="16"/>
        </w:numPr>
        <w:ind w:left="900"/>
        <w:rPr>
          <w:sz w:val="20"/>
          <w:szCs w:val="20"/>
          <w:lang w:val="eu-ES"/>
        </w:rPr>
      </w:pPr>
      <w:r w:rsidRPr="00574F91">
        <w:rPr>
          <w:sz w:val="20"/>
          <w:szCs w:val="20"/>
          <w:lang w:val="eu-ES"/>
        </w:rPr>
        <w:t>Irakaskuntza hizkuntza ofizial biotan jasotzeko eskubidea.</w:t>
      </w:r>
    </w:p>
    <w:p w:rsidR="00C33667" w:rsidRPr="00574F91" w:rsidRDefault="00C33667" w:rsidP="00844101">
      <w:pPr>
        <w:pStyle w:val="NormalWeb"/>
        <w:numPr>
          <w:ilvl w:val="0"/>
          <w:numId w:val="16"/>
        </w:numPr>
        <w:tabs>
          <w:tab w:val="clear" w:pos="720"/>
        </w:tabs>
        <w:ind w:left="900"/>
        <w:rPr>
          <w:sz w:val="20"/>
          <w:szCs w:val="20"/>
          <w:lang w:val="eu-ES"/>
        </w:rPr>
      </w:pPr>
      <w:r w:rsidRPr="00574F91">
        <w:rPr>
          <w:sz w:val="20"/>
          <w:szCs w:val="20"/>
          <w:lang w:val="eu-ES"/>
        </w:rPr>
        <w:t>Aldizkariak eta irrati-telebistetako eta beste hedabideetako emanaldiak euskaraz jasotzeko eskubidea.</w:t>
      </w:r>
    </w:p>
    <w:p w:rsidR="00C33667" w:rsidRPr="00574F91" w:rsidRDefault="00C33667" w:rsidP="00C33667">
      <w:pPr>
        <w:pStyle w:val="NormalWeb"/>
        <w:numPr>
          <w:ilvl w:val="0"/>
          <w:numId w:val="16"/>
        </w:numPr>
        <w:ind w:left="900"/>
        <w:rPr>
          <w:sz w:val="20"/>
          <w:szCs w:val="20"/>
          <w:lang w:val="eu-ES"/>
        </w:rPr>
      </w:pPr>
      <w:r w:rsidRPr="00574F91">
        <w:rPr>
          <w:sz w:val="20"/>
          <w:szCs w:val="20"/>
          <w:lang w:val="eu-ES"/>
        </w:rPr>
        <w:t>Lanbide-jarduerak, langintza, politikagintza eta sindikatu-jarduera euskaraz egiteko eskubidea.</w:t>
      </w:r>
    </w:p>
    <w:p w:rsidR="00C33667" w:rsidRPr="00574F91" w:rsidRDefault="00C33667" w:rsidP="00C33667">
      <w:pPr>
        <w:pStyle w:val="NormalWeb"/>
        <w:numPr>
          <w:ilvl w:val="0"/>
          <w:numId w:val="16"/>
        </w:numPr>
        <w:ind w:left="900"/>
        <w:rPr>
          <w:sz w:val="20"/>
          <w:szCs w:val="20"/>
          <w:lang w:val="eu-ES"/>
        </w:rPr>
      </w:pPr>
      <w:r w:rsidRPr="00574F91">
        <w:rPr>
          <w:sz w:val="20"/>
          <w:szCs w:val="20"/>
          <w:lang w:val="eu-ES"/>
        </w:rPr>
        <w:t>Edozein bilkuratan euskaraz mintzatzeko eskubidea.</w:t>
      </w:r>
    </w:p>
    <w:p w:rsidR="00C33667" w:rsidRPr="00574F91" w:rsidRDefault="00F4514A" w:rsidP="00C33667">
      <w:pPr>
        <w:pStyle w:val="NormalWeb"/>
        <w:rPr>
          <w:sz w:val="20"/>
          <w:szCs w:val="20"/>
          <w:lang w:val="eu-ES"/>
        </w:rPr>
      </w:pPr>
      <w:r>
        <w:rPr>
          <w:sz w:val="20"/>
          <w:szCs w:val="20"/>
          <w:lang w:val="eu-ES"/>
        </w:rPr>
        <w:t xml:space="preserve">3. </w:t>
      </w:r>
      <w:r w:rsidR="00C33667" w:rsidRPr="00574F91">
        <w:rPr>
          <w:sz w:val="20"/>
          <w:szCs w:val="20"/>
          <w:lang w:val="eu-ES"/>
        </w:rPr>
        <w:t>Herri-aginteek eskubide hauen erabilera ziurtatuko dute Autonomia Erkidegoaren lurraldean, eraginkorrak eta benetakoak izan daitezen.</w:t>
      </w:r>
    </w:p>
    <w:p w:rsidR="00C33667" w:rsidRPr="00574F91" w:rsidRDefault="00C33667" w:rsidP="00C33667">
      <w:pPr>
        <w:pStyle w:val="NormalWeb"/>
        <w:rPr>
          <w:sz w:val="20"/>
          <w:szCs w:val="20"/>
          <w:lang w:val="eu-ES"/>
        </w:rPr>
      </w:pPr>
      <w:r w:rsidRPr="00574F91">
        <w:rPr>
          <w:rStyle w:val="Textoennegrita"/>
          <w:sz w:val="20"/>
          <w:szCs w:val="20"/>
          <w:lang w:val="eu-ES"/>
        </w:rPr>
        <w:t>6. artikulua</w:t>
      </w:r>
    </w:p>
    <w:p w:rsidR="00C33667" w:rsidRPr="00574F91" w:rsidRDefault="00C33667" w:rsidP="00C33667">
      <w:pPr>
        <w:pStyle w:val="NormalWeb"/>
        <w:rPr>
          <w:sz w:val="20"/>
          <w:szCs w:val="20"/>
          <w:lang w:val="eu-ES"/>
        </w:rPr>
      </w:pPr>
      <w:r w:rsidRPr="00574F91">
        <w:rPr>
          <w:sz w:val="20"/>
          <w:szCs w:val="20"/>
          <w:lang w:val="eu-ES"/>
        </w:rPr>
        <w:t>1. Herritar guztiei aitortzen zaie, Autonomia Erkidegoaren lurraldean, herri-administrazioarekiko harremanetan euskara zein gaztelania erabiltzeko eskubidea, eta beren aukerako hizkuntza ofizialean hartuak izatekoa.</w:t>
      </w:r>
    </w:p>
    <w:p w:rsidR="00C33667" w:rsidRPr="00574F91" w:rsidRDefault="00C33667" w:rsidP="00C33667">
      <w:pPr>
        <w:pStyle w:val="NormalWeb"/>
        <w:rPr>
          <w:sz w:val="20"/>
          <w:szCs w:val="20"/>
          <w:lang w:val="eu-ES"/>
        </w:rPr>
      </w:pPr>
      <w:r w:rsidRPr="00574F91">
        <w:rPr>
          <w:sz w:val="20"/>
          <w:szCs w:val="20"/>
          <w:lang w:val="eu-ES"/>
        </w:rPr>
        <w:t>Horretarako, neurri egokiak hartuko dira eta beharrezko baliabideak bideratuko, eskubide hori arian-arian gauzatu dadin bermatzeko.</w:t>
      </w:r>
    </w:p>
    <w:p w:rsidR="00C33667" w:rsidRDefault="00C33667" w:rsidP="00C33667">
      <w:pPr>
        <w:pStyle w:val="NormalWeb"/>
        <w:rPr>
          <w:sz w:val="20"/>
          <w:szCs w:val="20"/>
          <w:lang w:val="eu-ES"/>
        </w:rPr>
      </w:pPr>
      <w:r w:rsidRPr="00574F91">
        <w:rPr>
          <w:sz w:val="20"/>
          <w:szCs w:val="20"/>
          <w:lang w:val="eu-ES"/>
        </w:rPr>
        <w:t>2. Pertsona batek baino gehiagok esku hartzen duen espediente edo prozeduretan, alde biek adostasunez erabakitzen duten hizkuntza erabiliko dute herri-aginteek.</w:t>
      </w:r>
    </w:p>
    <w:p w:rsidR="00CD10EB" w:rsidRDefault="00CD10EB" w:rsidP="00C33667">
      <w:pPr>
        <w:pStyle w:val="Ttulo2"/>
        <w:spacing w:before="120" w:after="120"/>
        <w:jc w:val="both"/>
        <w:rPr>
          <w:rStyle w:val="Textoennegrita"/>
          <w:rFonts w:ascii="Verdana" w:hAnsi="Verdana" w:cs="Verdana"/>
          <w:b/>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9.- ZIGOR-KODEA</w:t>
      </w:r>
    </w:p>
    <w:p w:rsidR="00C33667" w:rsidRPr="00574F91" w:rsidRDefault="00C33667" w:rsidP="00C33667">
      <w:pPr>
        <w:pStyle w:val="NormalWeb"/>
        <w:rPr>
          <w:sz w:val="20"/>
          <w:szCs w:val="20"/>
          <w:lang w:val="eu-ES"/>
        </w:rPr>
      </w:pPr>
      <w:bookmarkStart w:id="9" w:name="a156"/>
      <w:r w:rsidRPr="00574F91">
        <w:rPr>
          <w:rStyle w:val="Textoennegrita"/>
          <w:sz w:val="20"/>
          <w:szCs w:val="20"/>
          <w:lang w:val="eu-ES"/>
        </w:rPr>
        <w:t>156. artikulua</w:t>
      </w:r>
      <w:bookmarkEnd w:id="9"/>
    </w:p>
    <w:p w:rsidR="00C33667" w:rsidRPr="00574F91" w:rsidRDefault="00C33667" w:rsidP="00C33667">
      <w:pPr>
        <w:pStyle w:val="NormalWeb"/>
        <w:rPr>
          <w:sz w:val="20"/>
          <w:szCs w:val="20"/>
          <w:lang w:val="eu-ES"/>
        </w:rPr>
      </w:pPr>
      <w:r w:rsidRPr="00574F91">
        <w:rPr>
          <w:sz w:val="20"/>
          <w:szCs w:val="20"/>
          <w:lang w:val="eu-ES"/>
        </w:rPr>
        <w:t>Bi gurasoek izango dute guraso-ahala, edo bietako batek, besteak beren-beregi emandako baimenarekin. Baliozko ekintzak izango dira bietako batek gizarte-ohituren arabera eta zirkunstantzien arabera eginak, edo premia larrizko egoeretan eginak.</w:t>
      </w:r>
    </w:p>
    <w:p w:rsidR="00C33667" w:rsidRPr="00574F91" w:rsidRDefault="00C33667" w:rsidP="00C33667">
      <w:pPr>
        <w:pStyle w:val="NormalWeb"/>
        <w:rPr>
          <w:sz w:val="20"/>
          <w:szCs w:val="20"/>
          <w:lang w:val="eu-ES"/>
        </w:rPr>
      </w:pPr>
      <w:r w:rsidRPr="00574F91">
        <w:rPr>
          <w:sz w:val="20"/>
          <w:szCs w:val="20"/>
          <w:lang w:val="eu-ES"/>
        </w:rPr>
        <w:t>Desadostasunik balego, bietako edozeinek jo dezake Epailearengana, eta hark, biei entzun ondoren, bai eta semeari/alabari ere nahiko zentzu baleuka, eta, edozein kasutan, hamabi urtez gorakoa balitz, aitari edo amari emango dio erabakitzeko ahalmena, ondoren errekurtsoa jartzeko aukerarik gabe. Desadostasunak errepikatuko balira edo guraso-ahala larri oztopatzen duen beste edozein arrazoi balego, gurasoetako bati osorik edo hein batean eman ahal izango dio, edo bere funtzioak bien artean banatu. Neurri honek finkatutako epean izango du indarraldia, inoiz ez bi urtetik gorakoa.</w:t>
      </w:r>
    </w:p>
    <w:p w:rsidR="00C33667" w:rsidRPr="00574F91" w:rsidRDefault="00C33667" w:rsidP="00C33667">
      <w:pPr>
        <w:pStyle w:val="NormalWeb"/>
        <w:rPr>
          <w:sz w:val="20"/>
          <w:szCs w:val="20"/>
          <w:lang w:val="eu-ES"/>
        </w:rPr>
      </w:pPr>
      <w:r w:rsidRPr="00574F91">
        <w:rPr>
          <w:sz w:val="20"/>
          <w:szCs w:val="20"/>
          <w:lang w:val="eu-ES"/>
        </w:rPr>
        <w:t>Aurreko paragrafoetako suposamenduetan, fede oneko hirugarrenei dagokionez, uste izango da guraso bakoitza bestearen baimenarekin baliatzen dela guraso-ahalaren ohiko jardunaz.</w:t>
      </w:r>
    </w:p>
    <w:p w:rsidR="00C33667" w:rsidRPr="00574F91" w:rsidRDefault="00C33667" w:rsidP="00C33667">
      <w:pPr>
        <w:pStyle w:val="NormalWeb"/>
        <w:rPr>
          <w:sz w:val="20"/>
          <w:szCs w:val="20"/>
          <w:lang w:val="eu-ES"/>
        </w:rPr>
      </w:pPr>
      <w:r w:rsidRPr="00574F91">
        <w:rPr>
          <w:sz w:val="20"/>
          <w:szCs w:val="20"/>
          <w:lang w:val="eu-ES"/>
        </w:rPr>
        <w:t>Gurasoetako baten hutsunea, absentzia, ezgaitasuna edo ezintasuna balego, besteak bakarrik edukiko du guraso-ahala.</w:t>
      </w:r>
    </w:p>
    <w:p w:rsidR="00C33667" w:rsidRPr="00574F91" w:rsidRDefault="00C33667" w:rsidP="00C33667">
      <w:pPr>
        <w:pStyle w:val="NormalWeb"/>
        <w:rPr>
          <w:sz w:val="20"/>
          <w:szCs w:val="20"/>
          <w:lang w:val="eu-ES"/>
        </w:rPr>
      </w:pPr>
      <w:r w:rsidRPr="00574F91">
        <w:rPr>
          <w:sz w:val="20"/>
          <w:szCs w:val="20"/>
          <w:lang w:val="eu-ES"/>
        </w:rPr>
        <w:t>Gurasoak zein bere aldetik bizi badira, seme-alabarekin bizi denak edukiko du guraso-ahala. Nolanahi ere, Epaileak, beste gurasoak arrazoiturik eskatuz gero, eta seme-alabaren onerako, eskatzaileari guraso-ahala eman diezaioke beste gurasoarekin batera jardun dezan, edo jarduera horren funtzioak bana ditzake aitaren eta amaren artean.</w:t>
      </w:r>
    </w:p>
    <w:p w:rsidR="00844101" w:rsidRPr="00757437" w:rsidRDefault="00844101" w:rsidP="00C33667">
      <w:pPr>
        <w:pStyle w:val="Ttulo2"/>
        <w:spacing w:before="120" w:after="120"/>
        <w:jc w:val="both"/>
        <w:rPr>
          <w:rStyle w:val="Textoennegrita"/>
          <w:rFonts w:ascii="Verdana" w:hAnsi="Verdana" w:cs="Verdana"/>
          <w:bCs/>
          <w:sz w:val="20"/>
          <w:szCs w:val="20"/>
        </w:rPr>
      </w:pPr>
    </w:p>
    <w:p w:rsidR="00C33667" w:rsidRPr="00574F91" w:rsidRDefault="00C33667" w:rsidP="00C33667">
      <w:pPr>
        <w:pStyle w:val="Ttulo2"/>
        <w:spacing w:before="120" w:after="120"/>
        <w:jc w:val="both"/>
        <w:rPr>
          <w:rStyle w:val="Textoennegrita"/>
          <w:rFonts w:ascii="Verdana" w:hAnsi="Verdana" w:cs="Verdana"/>
          <w:b/>
          <w:bCs/>
          <w:sz w:val="20"/>
          <w:szCs w:val="20"/>
        </w:rPr>
      </w:pPr>
      <w:r w:rsidRPr="00574F91">
        <w:rPr>
          <w:rStyle w:val="Textoennegrita"/>
          <w:rFonts w:ascii="Verdana" w:hAnsi="Verdana" w:cs="Verdana"/>
          <w:b/>
          <w:bCs/>
          <w:sz w:val="20"/>
          <w:szCs w:val="20"/>
        </w:rPr>
        <w:t>10.- HERRI-ADMINISTRAZIOEN ARAUBIDE JURIDIKOARI ETA ADMINISTRAZIO-PROZEDURA ERKID</w:t>
      </w:r>
      <w:r w:rsidR="004805FC" w:rsidRPr="00574F91">
        <w:rPr>
          <w:rStyle w:val="Textoennegrita"/>
          <w:rFonts w:ascii="Verdana" w:hAnsi="Verdana" w:cs="Verdana"/>
          <w:b/>
          <w:bCs/>
          <w:sz w:val="20"/>
          <w:szCs w:val="20"/>
        </w:rPr>
        <w:t>EARI BURUZKO LEGEA. 30/92 Legea</w:t>
      </w:r>
    </w:p>
    <w:p w:rsidR="00C33667" w:rsidRPr="00574F91" w:rsidRDefault="00C33667" w:rsidP="00C33667">
      <w:pPr>
        <w:pStyle w:val="H4"/>
        <w:spacing w:before="120" w:after="120"/>
        <w:jc w:val="both"/>
        <w:rPr>
          <w:rFonts w:ascii="Verdana" w:hAnsi="Verdana" w:cs="Verdana"/>
          <w:sz w:val="20"/>
          <w:szCs w:val="20"/>
        </w:rPr>
      </w:pPr>
      <w:r w:rsidRPr="00574F91">
        <w:rPr>
          <w:rFonts w:ascii="Verdana" w:hAnsi="Verdana" w:cs="Verdana"/>
          <w:sz w:val="20"/>
          <w:szCs w:val="20"/>
        </w:rPr>
        <w:t>III. kapi</w:t>
      </w:r>
      <w:r w:rsidR="004805FC" w:rsidRPr="00574F91">
        <w:rPr>
          <w:rFonts w:ascii="Verdana" w:hAnsi="Verdana" w:cs="Verdana"/>
          <w:sz w:val="20"/>
          <w:szCs w:val="20"/>
        </w:rPr>
        <w:t>tulua. Abstentzioa eta ezespena</w:t>
      </w:r>
    </w:p>
    <w:p w:rsidR="00C33667" w:rsidRPr="00574F91" w:rsidRDefault="00C33667" w:rsidP="00C33667">
      <w:pPr>
        <w:spacing w:before="120" w:after="120"/>
        <w:jc w:val="both"/>
        <w:rPr>
          <w:rFonts w:ascii="Verdana" w:hAnsi="Verdana" w:cs="Verdana"/>
          <w:sz w:val="20"/>
          <w:szCs w:val="20"/>
        </w:rPr>
      </w:pPr>
      <w:r w:rsidRPr="00574F91">
        <w:rPr>
          <w:rStyle w:val="Textoennegrita"/>
          <w:rFonts w:ascii="Verdana" w:hAnsi="Verdana" w:cs="Verdana"/>
          <w:sz w:val="20"/>
          <w:szCs w:val="20"/>
        </w:rPr>
        <w:t>28. artikulua. Abstentzioa</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1. Artikulu honen hurrengo zenbakian aipatzen diren gorabeheretako bat gertatzen bada administrazioaren mendeko agintari eta langileengan, prozeduran esku hartzetik abstenitu behar dute eta beren gertuko nagusiari jakinarazi, eta hark ebatziko du.</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2. Abstenitzeko arrazoiak dira honako hauek:</w:t>
      </w:r>
    </w:p>
    <w:p w:rsidR="00C33667" w:rsidRPr="00F4514A" w:rsidRDefault="00C33667" w:rsidP="00F4514A">
      <w:pPr>
        <w:pStyle w:val="NormalWeb"/>
        <w:numPr>
          <w:ilvl w:val="0"/>
          <w:numId w:val="28"/>
        </w:numPr>
        <w:rPr>
          <w:sz w:val="20"/>
          <w:szCs w:val="20"/>
          <w:lang w:val="eu-ES"/>
        </w:rPr>
      </w:pPr>
      <w:r w:rsidRPr="00F4514A">
        <w:rPr>
          <w:sz w:val="20"/>
          <w:szCs w:val="20"/>
          <w:lang w:val="eu-ES"/>
        </w:rPr>
        <w:t>Interes pertsonala edukitzea dena delako arazoan edo hartan eragina eduki dezakeen beste arazo baten ebazpenean, interesatutako sozietate edo erakunde bateko administratzailea izatea, edo interesaturen batekin auzigaia edukitzea.</w:t>
      </w:r>
    </w:p>
    <w:p w:rsidR="00C33667" w:rsidRPr="00F4514A" w:rsidRDefault="00C33667" w:rsidP="00F4514A">
      <w:pPr>
        <w:pStyle w:val="NormalWeb"/>
        <w:numPr>
          <w:ilvl w:val="0"/>
          <w:numId w:val="28"/>
        </w:numPr>
        <w:rPr>
          <w:sz w:val="20"/>
          <w:szCs w:val="20"/>
          <w:lang w:val="eu-ES"/>
        </w:rPr>
      </w:pPr>
      <w:r w:rsidRPr="00F4514A">
        <w:rPr>
          <w:sz w:val="20"/>
          <w:szCs w:val="20"/>
          <w:lang w:val="eu-ES"/>
        </w:rPr>
        <w:t>Laugarren graduko odolkidetasuna edo bigarren graduko kidetasuna edukitzea interesaturen batekin, interesatutako erakundeen edo sozietateen administratzaileekin, eta prozeduran esku hartzen duten aholkulari, legezko ordezkari edo mandatariekin, bai eta horiekin elkarturik egotea ere aholkularitzarako, ordezkaritzarako edo mandaturako.</w:t>
      </w:r>
    </w:p>
    <w:p w:rsidR="00C33667" w:rsidRPr="00574F91" w:rsidRDefault="00C33667" w:rsidP="00F4514A">
      <w:pPr>
        <w:pStyle w:val="NormalWeb"/>
        <w:numPr>
          <w:ilvl w:val="0"/>
          <w:numId w:val="28"/>
        </w:numPr>
        <w:rPr>
          <w:sz w:val="20"/>
          <w:szCs w:val="20"/>
        </w:rPr>
      </w:pPr>
      <w:r w:rsidRPr="00574F91">
        <w:rPr>
          <w:sz w:val="20"/>
          <w:szCs w:val="20"/>
        </w:rPr>
        <w:t>Adiskidetasun mina edo etsaigo nabarmena edukitzea aurreko atalean aipatutako pertsonaren batekin.</w:t>
      </w:r>
    </w:p>
    <w:p w:rsidR="00C33667" w:rsidRPr="00574F91" w:rsidRDefault="00C33667" w:rsidP="00F4514A">
      <w:pPr>
        <w:pStyle w:val="NormalWeb"/>
        <w:numPr>
          <w:ilvl w:val="0"/>
          <w:numId w:val="28"/>
        </w:numPr>
        <w:rPr>
          <w:sz w:val="20"/>
          <w:szCs w:val="20"/>
        </w:rPr>
      </w:pPr>
      <w:r w:rsidRPr="00574F91">
        <w:rPr>
          <w:sz w:val="20"/>
          <w:szCs w:val="20"/>
        </w:rPr>
        <w:t>Peritu edo lekuko gisa esku hartu izana prozeduran.</w:t>
      </w:r>
    </w:p>
    <w:p w:rsidR="00C33667" w:rsidRPr="00574F91" w:rsidRDefault="00C33667" w:rsidP="00F4514A">
      <w:pPr>
        <w:pStyle w:val="NormalWeb"/>
        <w:numPr>
          <w:ilvl w:val="0"/>
          <w:numId w:val="28"/>
        </w:numPr>
        <w:rPr>
          <w:sz w:val="20"/>
          <w:szCs w:val="20"/>
        </w:rPr>
      </w:pPr>
      <w:r w:rsidRPr="00574F91">
        <w:rPr>
          <w:sz w:val="20"/>
          <w:szCs w:val="20"/>
        </w:rPr>
        <w:t>Arazoan zuzenean interesatutako pertsona natural edo juridiko batekin zerbitzu-harremana edukitzea, edo hari azken bi urteetan edonolako zerbitzu profesionalak eskaini izana edozein inguruabar edo lekutan.</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3. Abstenitzeko arrazoiak izan arren Herri Administrazioaren zerbitzuko agintariek eta langileek jardun izanak ez du nahitaez esan nahi esku hartu duten ekitaldiak baliogabeak direnik.</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4. Goiko organoek, inguruabar horietako batean dauden pertsonei agindu ahal izango diete espedientean esku hartzetik abstenitzeko.</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5. Egoki denean ez abstenitzeak erantzukizuna ekarriko du.</w:t>
      </w:r>
    </w:p>
    <w:p w:rsidR="00C33667" w:rsidRPr="00574F91" w:rsidRDefault="00C33667" w:rsidP="00C33667">
      <w:pPr>
        <w:spacing w:before="120" w:after="120"/>
        <w:jc w:val="both"/>
        <w:rPr>
          <w:rFonts w:ascii="Verdana" w:hAnsi="Verdana" w:cs="Verdana"/>
          <w:sz w:val="20"/>
          <w:szCs w:val="20"/>
        </w:rPr>
      </w:pPr>
      <w:r w:rsidRPr="00574F91">
        <w:rPr>
          <w:rStyle w:val="Textoennegrita"/>
          <w:rFonts w:ascii="Verdana" w:hAnsi="Verdana" w:cs="Verdana"/>
          <w:sz w:val="20"/>
          <w:szCs w:val="20"/>
        </w:rPr>
        <w:t>29. artikulua. Ezespena</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1. Aurreko artikuluan aurreikusitako kasuetan ezespena aurkeztu ahal izango da, prozedura izapidetzeko edozein unetan.</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2. Ezespena idatziz egingo da, arrazoia edo arrazoiak adieraziz.</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3. Hurrengo egunean, ezetsiak gainean duen nagusiari jakinaraziko dio arrazoi hori betetzen den ala ez. Hala bada, berehala ordezkatzea erabaki dezake nagusiak.</w:t>
      </w:r>
    </w:p>
    <w:p w:rsidR="00C33667" w:rsidRPr="00574F91" w:rsidRDefault="00C33667" w:rsidP="00C33667">
      <w:pPr>
        <w:spacing w:before="120" w:after="120"/>
        <w:jc w:val="both"/>
        <w:rPr>
          <w:rFonts w:ascii="Verdana" w:hAnsi="Verdana" w:cs="Verdana"/>
          <w:sz w:val="20"/>
          <w:szCs w:val="20"/>
        </w:rPr>
      </w:pPr>
      <w:r w:rsidRPr="00574F91">
        <w:rPr>
          <w:rFonts w:ascii="Verdana" w:hAnsi="Verdana" w:cs="Verdana"/>
          <w:sz w:val="20"/>
          <w:szCs w:val="20"/>
        </w:rPr>
        <w:t>4. Ezetsiak errekusazioaren arrazoia gezurtatzen badu, agintariak hiru egunen epean ebatziko du, egoki iruditzen zaizkion txostenak eta egiaztapenak burutu ostean.</w:t>
      </w:r>
    </w:p>
    <w:p w:rsidR="00C33667" w:rsidRPr="00574F91" w:rsidRDefault="00C33667" w:rsidP="00844101">
      <w:pPr>
        <w:spacing w:after="120"/>
        <w:jc w:val="both"/>
        <w:rPr>
          <w:rFonts w:ascii="Verdana" w:hAnsi="Verdana" w:cs="Verdana"/>
          <w:b/>
          <w:bCs/>
          <w:sz w:val="20"/>
          <w:szCs w:val="20"/>
        </w:rPr>
      </w:pPr>
      <w:r w:rsidRPr="00574F91">
        <w:rPr>
          <w:rFonts w:ascii="Verdana" w:hAnsi="Verdana" w:cs="Verdana"/>
          <w:sz w:val="20"/>
          <w:szCs w:val="20"/>
        </w:rPr>
        <w:t>5. Ezingo da errekurtsorik jarri hartutako ebazpenen kontra, ezespena alegatzeko kalterik gabe, prozeduraren amaierako ekitaldiaren kontrako errekurtsoa jartzerakoan.</w:t>
      </w:r>
    </w:p>
    <w:p w:rsidR="00E44CB7" w:rsidRPr="00574F91" w:rsidRDefault="00E44CB7">
      <w:pPr>
        <w:rPr>
          <w:rFonts w:ascii="Verdana" w:hAnsi="Verdana"/>
        </w:rPr>
      </w:pPr>
    </w:p>
    <w:sectPr w:rsidR="00E44CB7" w:rsidRPr="00574F91" w:rsidSect="000F1CE0">
      <w:footerReference w:type="even" r:id="rId9"/>
      <w:footerReference w:type="default" r:id="rId10"/>
      <w:pgSz w:w="11907" w:h="16840" w:code="9"/>
      <w:pgMar w:top="1134" w:right="1134" w:bottom="1134" w:left="1134" w:header="720" w:footer="799"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A49" w:rsidRDefault="00495A49">
      <w:r>
        <w:separator/>
      </w:r>
    </w:p>
  </w:endnote>
  <w:endnote w:type="continuationSeparator" w:id="0">
    <w:p w:rsidR="00495A49" w:rsidRDefault="00495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Three-BoldItalic">
    <w:panose1 w:val="00000000000000000000"/>
    <w:charset w:val="00"/>
    <w:family w:val="roman"/>
    <w:notTrueType/>
    <w:pitch w:val="default"/>
    <w:sig w:usb0="00000003" w:usb1="00000000" w:usb2="00000000" w:usb3="00000000" w:csb0="00000001" w:csb1="00000000"/>
  </w:font>
  <w:font w:name="GaramondThree">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19" w:rsidRDefault="00AB2919" w:rsidP="00731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B2919" w:rsidRDefault="00AB2919" w:rsidP="00AB2919">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19" w:rsidRDefault="00AB2919" w:rsidP="00731A6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A7B88">
      <w:rPr>
        <w:rStyle w:val="Nmerodepgina"/>
        <w:noProof/>
      </w:rPr>
      <w:t>21</w:t>
    </w:r>
    <w:r>
      <w:rPr>
        <w:rStyle w:val="Nmerodepgina"/>
      </w:rPr>
      <w:fldChar w:fldCharType="end"/>
    </w:r>
  </w:p>
  <w:p w:rsidR="00AB2919" w:rsidRDefault="00AB2919" w:rsidP="00AB2919">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A49" w:rsidRDefault="00495A49">
      <w:r>
        <w:separator/>
      </w:r>
    </w:p>
  </w:footnote>
  <w:footnote w:type="continuationSeparator" w:id="0">
    <w:p w:rsidR="00495A49" w:rsidRDefault="00495A49">
      <w:r>
        <w:continuationSeparator/>
      </w:r>
    </w:p>
  </w:footnote>
  <w:footnote w:id="1">
    <w:p w:rsidR="0048248D" w:rsidRDefault="0048248D" w:rsidP="00C33667">
      <w:pPr>
        <w:pStyle w:val="Textonotapie"/>
      </w:pPr>
      <w:r>
        <w:rPr>
          <w:rStyle w:val="Refdenotaalpie"/>
        </w:rPr>
        <w:footnoteRef/>
      </w:r>
      <w:r>
        <w:t xml:space="preserve"> Bi kopia emango zaizkio ikasleari, haietako bat gurasoek sinatuta itzul diezaion ikastetxeari.</w:t>
      </w:r>
    </w:p>
  </w:footnote>
  <w:footnote w:id="2">
    <w:p w:rsidR="0048248D" w:rsidRDefault="0048248D" w:rsidP="00C33667">
      <w:pPr>
        <w:pStyle w:val="Textonotapie"/>
      </w:pPr>
      <w:r>
        <w:rPr>
          <w:rStyle w:val="Refdenotaalpie"/>
        </w:rPr>
        <w:footnoteRef/>
      </w:r>
      <w:r>
        <w:t xml:space="preserve"> Irakasleen, aita-amen eta ikasleen proportzioak gordetzen dituena (66.2 artikulua).</w:t>
      </w:r>
    </w:p>
  </w:footnote>
  <w:footnote w:id="3">
    <w:p w:rsidR="0048248D" w:rsidRDefault="0048248D" w:rsidP="00C33667">
      <w:pPr>
        <w:pStyle w:val="Textonotapie"/>
      </w:pPr>
      <w:r>
        <w:rPr>
          <w:rStyle w:val="Refdenotaalpie"/>
        </w:rPr>
        <w:footnoteRef/>
      </w:r>
      <w:r>
        <w:t xml:space="preserve"> Jakinarazpen honek ez du paralizatzen prozedura zuzentzailea.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A72BF"/>
    <w:multiLevelType w:val="hybridMultilevel"/>
    <w:tmpl w:val="A82E5E40"/>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 w15:restartNumberingAfterBreak="0">
    <w:nsid w:val="03F64FE8"/>
    <w:multiLevelType w:val="singleLevel"/>
    <w:tmpl w:val="3A9EFF4E"/>
    <w:lvl w:ilvl="0">
      <w:start w:val="1"/>
      <w:numFmt w:val="lowerLetter"/>
      <w:lvlText w:val="%1)"/>
      <w:lvlJc w:val="left"/>
      <w:pPr>
        <w:tabs>
          <w:tab w:val="num" w:pos="360"/>
        </w:tabs>
        <w:ind w:left="216" w:hanging="216"/>
      </w:pPr>
      <w:rPr>
        <w:b/>
        <w:bCs/>
        <w:snapToGrid w:val="0"/>
        <w:sz w:val="20"/>
        <w:szCs w:val="20"/>
      </w:rPr>
    </w:lvl>
  </w:abstractNum>
  <w:abstractNum w:abstractNumId="2" w15:restartNumberingAfterBreak="0">
    <w:nsid w:val="04D5AF36"/>
    <w:multiLevelType w:val="singleLevel"/>
    <w:tmpl w:val="383066D4"/>
    <w:lvl w:ilvl="0">
      <w:start w:val="1"/>
      <w:numFmt w:val="decimal"/>
      <w:lvlText w:val="%1."/>
      <w:lvlJc w:val="left"/>
      <w:pPr>
        <w:tabs>
          <w:tab w:val="num" w:pos="432"/>
        </w:tabs>
        <w:ind w:left="936" w:hanging="432"/>
      </w:pPr>
      <w:rPr>
        <w:snapToGrid w:val="0"/>
        <w:spacing w:val="-1"/>
        <w:sz w:val="20"/>
        <w:szCs w:val="20"/>
      </w:rPr>
    </w:lvl>
  </w:abstractNum>
  <w:abstractNum w:abstractNumId="3" w15:restartNumberingAfterBreak="0">
    <w:nsid w:val="0A980D51"/>
    <w:multiLevelType w:val="hybridMultilevel"/>
    <w:tmpl w:val="EE140F5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4" w15:restartNumberingAfterBreak="0">
    <w:nsid w:val="0E267801"/>
    <w:multiLevelType w:val="hybridMultilevel"/>
    <w:tmpl w:val="CD98BD56"/>
    <w:lvl w:ilvl="0" w:tplc="A440CA12">
      <w:start w:val="6"/>
      <w:numFmt w:val="bullet"/>
      <w:lvlText w:val="-"/>
      <w:lvlJc w:val="left"/>
      <w:pPr>
        <w:tabs>
          <w:tab w:val="num" w:pos="720"/>
        </w:tabs>
        <w:ind w:left="720" w:hanging="360"/>
      </w:pPr>
      <w:rPr>
        <w:rFonts w:ascii="Times New Roman" w:eastAsia="Times New Roman" w:hAnsi="Times New Roman"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114C4DA2"/>
    <w:multiLevelType w:val="multilevel"/>
    <w:tmpl w:val="4976BE2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6AE5631"/>
    <w:multiLevelType w:val="hybridMultilevel"/>
    <w:tmpl w:val="DDD862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7" w15:restartNumberingAfterBreak="0">
    <w:nsid w:val="1C8D79AA"/>
    <w:multiLevelType w:val="multilevel"/>
    <w:tmpl w:val="A704C0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8" w15:restartNumberingAfterBreak="0">
    <w:nsid w:val="22A30540"/>
    <w:multiLevelType w:val="multilevel"/>
    <w:tmpl w:val="1662132C"/>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9" w15:restartNumberingAfterBreak="0">
    <w:nsid w:val="2B9B1509"/>
    <w:multiLevelType w:val="hybridMultilevel"/>
    <w:tmpl w:val="634A74E6"/>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0" w15:restartNumberingAfterBreak="0">
    <w:nsid w:val="2C0F7C3A"/>
    <w:multiLevelType w:val="hybridMultilevel"/>
    <w:tmpl w:val="6AA46CA6"/>
    <w:lvl w:ilvl="0" w:tplc="F898836C">
      <w:start w:val="6"/>
      <w:numFmt w:val="bullet"/>
      <w:lvlText w:val="-"/>
      <w:lvlJc w:val="left"/>
      <w:pPr>
        <w:tabs>
          <w:tab w:val="num" w:pos="720"/>
        </w:tabs>
        <w:ind w:left="720" w:hanging="360"/>
      </w:pPr>
      <w:rPr>
        <w:rFonts w:ascii="Times New Roman" w:eastAsia="Times New Roman" w:hAnsi="Times New Roman" w:hint="default"/>
      </w:rPr>
    </w:lvl>
    <w:lvl w:ilvl="1" w:tplc="040A0003">
      <w:start w:val="1"/>
      <w:numFmt w:val="bullet"/>
      <w:lvlText w:val="o"/>
      <w:lvlJc w:val="left"/>
      <w:pPr>
        <w:tabs>
          <w:tab w:val="num" w:pos="1440"/>
        </w:tabs>
        <w:ind w:left="1440" w:hanging="360"/>
      </w:pPr>
      <w:rPr>
        <w:rFonts w:ascii="Courier New" w:hAnsi="Courier New" w:cs="Courier New" w:hint="default"/>
      </w:rPr>
    </w:lvl>
    <w:lvl w:ilvl="2" w:tplc="040A0005">
      <w:start w:val="1"/>
      <w:numFmt w:val="bullet"/>
      <w:lvlText w:val=""/>
      <w:lvlJc w:val="left"/>
      <w:pPr>
        <w:tabs>
          <w:tab w:val="num" w:pos="2160"/>
        </w:tabs>
        <w:ind w:left="2160" w:hanging="360"/>
      </w:pPr>
      <w:rPr>
        <w:rFonts w:ascii="Wingdings" w:hAnsi="Wingdings" w:cs="Wingdings" w:hint="default"/>
      </w:rPr>
    </w:lvl>
    <w:lvl w:ilvl="3" w:tplc="040A0001">
      <w:start w:val="1"/>
      <w:numFmt w:val="bullet"/>
      <w:lvlText w:val=""/>
      <w:lvlJc w:val="left"/>
      <w:pPr>
        <w:tabs>
          <w:tab w:val="num" w:pos="2880"/>
        </w:tabs>
        <w:ind w:left="2880" w:hanging="360"/>
      </w:pPr>
      <w:rPr>
        <w:rFonts w:ascii="Symbol" w:hAnsi="Symbol" w:cs="Symbol" w:hint="default"/>
      </w:rPr>
    </w:lvl>
    <w:lvl w:ilvl="4" w:tplc="040A0003">
      <w:start w:val="1"/>
      <w:numFmt w:val="bullet"/>
      <w:lvlText w:val="o"/>
      <w:lvlJc w:val="left"/>
      <w:pPr>
        <w:tabs>
          <w:tab w:val="num" w:pos="3600"/>
        </w:tabs>
        <w:ind w:left="3600" w:hanging="360"/>
      </w:pPr>
      <w:rPr>
        <w:rFonts w:ascii="Courier New" w:hAnsi="Courier New" w:cs="Courier New" w:hint="default"/>
      </w:rPr>
    </w:lvl>
    <w:lvl w:ilvl="5" w:tplc="040A0005">
      <w:start w:val="1"/>
      <w:numFmt w:val="bullet"/>
      <w:lvlText w:val=""/>
      <w:lvlJc w:val="left"/>
      <w:pPr>
        <w:tabs>
          <w:tab w:val="num" w:pos="4320"/>
        </w:tabs>
        <w:ind w:left="4320" w:hanging="360"/>
      </w:pPr>
      <w:rPr>
        <w:rFonts w:ascii="Wingdings" w:hAnsi="Wingdings" w:cs="Wingdings" w:hint="default"/>
      </w:rPr>
    </w:lvl>
    <w:lvl w:ilvl="6" w:tplc="040A0001">
      <w:start w:val="1"/>
      <w:numFmt w:val="bullet"/>
      <w:lvlText w:val=""/>
      <w:lvlJc w:val="left"/>
      <w:pPr>
        <w:tabs>
          <w:tab w:val="num" w:pos="5040"/>
        </w:tabs>
        <w:ind w:left="5040" w:hanging="360"/>
      </w:pPr>
      <w:rPr>
        <w:rFonts w:ascii="Symbol" w:hAnsi="Symbol" w:cs="Symbol" w:hint="default"/>
      </w:rPr>
    </w:lvl>
    <w:lvl w:ilvl="7" w:tplc="040A0003">
      <w:start w:val="1"/>
      <w:numFmt w:val="bullet"/>
      <w:lvlText w:val="o"/>
      <w:lvlJc w:val="left"/>
      <w:pPr>
        <w:tabs>
          <w:tab w:val="num" w:pos="5760"/>
        </w:tabs>
        <w:ind w:left="5760" w:hanging="360"/>
      </w:pPr>
      <w:rPr>
        <w:rFonts w:ascii="Courier New" w:hAnsi="Courier New" w:cs="Courier New" w:hint="default"/>
      </w:rPr>
    </w:lvl>
    <w:lvl w:ilvl="8" w:tplc="040A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33517451"/>
    <w:multiLevelType w:val="hybridMultilevel"/>
    <w:tmpl w:val="4976BE2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2" w15:restartNumberingAfterBreak="0">
    <w:nsid w:val="3CDB5F30"/>
    <w:multiLevelType w:val="multilevel"/>
    <w:tmpl w:val="C82837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3" w15:restartNumberingAfterBreak="0">
    <w:nsid w:val="43B407D6"/>
    <w:multiLevelType w:val="hybridMultilevel"/>
    <w:tmpl w:val="AC5CED7E"/>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080"/>
        </w:tabs>
        <w:ind w:left="1080" w:hanging="360"/>
      </w:pPr>
    </w:lvl>
    <w:lvl w:ilvl="2" w:tplc="0C0A001B">
      <w:start w:val="1"/>
      <w:numFmt w:val="lowerRoman"/>
      <w:lvlText w:val="%3."/>
      <w:lvlJc w:val="right"/>
      <w:pPr>
        <w:tabs>
          <w:tab w:val="num" w:pos="1800"/>
        </w:tabs>
        <w:ind w:left="1800" w:hanging="180"/>
      </w:pPr>
    </w:lvl>
    <w:lvl w:ilvl="3" w:tplc="0C0A000F">
      <w:start w:val="1"/>
      <w:numFmt w:val="decimal"/>
      <w:lvlText w:val="%4."/>
      <w:lvlJc w:val="left"/>
      <w:pPr>
        <w:tabs>
          <w:tab w:val="num" w:pos="2520"/>
        </w:tabs>
        <w:ind w:left="2520" w:hanging="360"/>
      </w:pPr>
    </w:lvl>
    <w:lvl w:ilvl="4" w:tplc="0C0A0019">
      <w:start w:val="1"/>
      <w:numFmt w:val="lowerLetter"/>
      <w:lvlText w:val="%5."/>
      <w:lvlJc w:val="left"/>
      <w:pPr>
        <w:tabs>
          <w:tab w:val="num" w:pos="3240"/>
        </w:tabs>
        <w:ind w:left="3240" w:hanging="360"/>
      </w:pPr>
    </w:lvl>
    <w:lvl w:ilvl="5" w:tplc="0C0A001B">
      <w:start w:val="1"/>
      <w:numFmt w:val="lowerRoman"/>
      <w:lvlText w:val="%6."/>
      <w:lvlJc w:val="right"/>
      <w:pPr>
        <w:tabs>
          <w:tab w:val="num" w:pos="3960"/>
        </w:tabs>
        <w:ind w:left="3960" w:hanging="180"/>
      </w:pPr>
    </w:lvl>
    <w:lvl w:ilvl="6" w:tplc="0C0A000F">
      <w:start w:val="1"/>
      <w:numFmt w:val="decimal"/>
      <w:lvlText w:val="%7."/>
      <w:lvlJc w:val="left"/>
      <w:pPr>
        <w:tabs>
          <w:tab w:val="num" w:pos="4680"/>
        </w:tabs>
        <w:ind w:left="4680" w:hanging="360"/>
      </w:pPr>
    </w:lvl>
    <w:lvl w:ilvl="7" w:tplc="0C0A0019">
      <w:start w:val="1"/>
      <w:numFmt w:val="lowerLetter"/>
      <w:lvlText w:val="%8."/>
      <w:lvlJc w:val="left"/>
      <w:pPr>
        <w:tabs>
          <w:tab w:val="num" w:pos="5400"/>
        </w:tabs>
        <w:ind w:left="5400" w:hanging="360"/>
      </w:pPr>
    </w:lvl>
    <w:lvl w:ilvl="8" w:tplc="0C0A001B">
      <w:start w:val="1"/>
      <w:numFmt w:val="lowerRoman"/>
      <w:lvlText w:val="%9."/>
      <w:lvlJc w:val="right"/>
      <w:pPr>
        <w:tabs>
          <w:tab w:val="num" w:pos="6120"/>
        </w:tabs>
        <w:ind w:left="6120" w:hanging="180"/>
      </w:pPr>
    </w:lvl>
  </w:abstractNum>
  <w:abstractNum w:abstractNumId="14" w15:restartNumberingAfterBreak="0">
    <w:nsid w:val="45BB5EDB"/>
    <w:multiLevelType w:val="hybridMultilevel"/>
    <w:tmpl w:val="AD52BF76"/>
    <w:lvl w:ilvl="0" w:tplc="BEC63C3E">
      <w:start w:val="1"/>
      <w:numFmt w:val="decimal"/>
      <w:lvlText w:val="%1."/>
      <w:lvlJc w:val="left"/>
      <w:pPr>
        <w:tabs>
          <w:tab w:val="num" w:pos="1080"/>
        </w:tabs>
        <w:ind w:left="1080" w:hanging="720"/>
      </w:pPr>
      <w:rPr>
        <w:rFonts w:ascii="Verdana" w:eastAsia="Times New Roman" w:hAnsi="Verdana" w:cs="Arial"/>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48E54DE2"/>
    <w:multiLevelType w:val="hybridMultilevel"/>
    <w:tmpl w:val="5400E550"/>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16" w15:restartNumberingAfterBreak="0">
    <w:nsid w:val="4EDE4ED8"/>
    <w:multiLevelType w:val="hybridMultilevel"/>
    <w:tmpl w:val="0D1AFD34"/>
    <w:lvl w:ilvl="0" w:tplc="0C0A0001">
      <w:start w:val="1"/>
      <w:numFmt w:val="bullet"/>
      <w:lvlText w:val=""/>
      <w:lvlJc w:val="left"/>
      <w:pPr>
        <w:ind w:left="1069" w:hanging="360"/>
      </w:pPr>
      <w:rPr>
        <w:rFonts w:ascii="Symbol" w:hAnsi="Symbol" w:cs="Symbol" w:hint="default"/>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17" w15:restartNumberingAfterBreak="0">
    <w:nsid w:val="523C041D"/>
    <w:multiLevelType w:val="hybridMultilevel"/>
    <w:tmpl w:val="0088B836"/>
    <w:lvl w:ilvl="0" w:tplc="0C0A0001">
      <w:start w:val="1"/>
      <w:numFmt w:val="bullet"/>
      <w:lvlText w:val=""/>
      <w:lvlJc w:val="left"/>
      <w:pPr>
        <w:ind w:left="1069" w:hanging="360"/>
      </w:pPr>
      <w:rPr>
        <w:rFonts w:ascii="Symbol" w:hAnsi="Symbol" w:cs="Symbol" w:hint="default"/>
      </w:rPr>
    </w:lvl>
    <w:lvl w:ilvl="1" w:tplc="0C0A0019">
      <w:start w:val="1"/>
      <w:numFmt w:val="lowerLetter"/>
      <w:lvlText w:val="%2."/>
      <w:lvlJc w:val="left"/>
      <w:pPr>
        <w:ind w:left="1789" w:hanging="360"/>
      </w:pPr>
    </w:lvl>
    <w:lvl w:ilvl="2" w:tplc="0C0A001B">
      <w:start w:val="1"/>
      <w:numFmt w:val="lowerRoman"/>
      <w:lvlText w:val="%3."/>
      <w:lvlJc w:val="right"/>
      <w:pPr>
        <w:ind w:left="2509" w:hanging="180"/>
      </w:pPr>
    </w:lvl>
    <w:lvl w:ilvl="3" w:tplc="0C0A000F">
      <w:start w:val="1"/>
      <w:numFmt w:val="decimal"/>
      <w:lvlText w:val="%4."/>
      <w:lvlJc w:val="left"/>
      <w:pPr>
        <w:ind w:left="3229" w:hanging="360"/>
      </w:pPr>
    </w:lvl>
    <w:lvl w:ilvl="4" w:tplc="0C0A0019">
      <w:start w:val="1"/>
      <w:numFmt w:val="lowerLetter"/>
      <w:lvlText w:val="%5."/>
      <w:lvlJc w:val="left"/>
      <w:pPr>
        <w:ind w:left="3949" w:hanging="360"/>
      </w:pPr>
    </w:lvl>
    <w:lvl w:ilvl="5" w:tplc="0C0A001B">
      <w:start w:val="1"/>
      <w:numFmt w:val="lowerRoman"/>
      <w:lvlText w:val="%6."/>
      <w:lvlJc w:val="right"/>
      <w:pPr>
        <w:ind w:left="4669" w:hanging="180"/>
      </w:pPr>
    </w:lvl>
    <w:lvl w:ilvl="6" w:tplc="0C0A000F">
      <w:start w:val="1"/>
      <w:numFmt w:val="decimal"/>
      <w:lvlText w:val="%7."/>
      <w:lvlJc w:val="left"/>
      <w:pPr>
        <w:ind w:left="5389" w:hanging="360"/>
      </w:pPr>
    </w:lvl>
    <w:lvl w:ilvl="7" w:tplc="0C0A0019">
      <w:start w:val="1"/>
      <w:numFmt w:val="lowerLetter"/>
      <w:lvlText w:val="%8."/>
      <w:lvlJc w:val="left"/>
      <w:pPr>
        <w:ind w:left="6109" w:hanging="360"/>
      </w:pPr>
    </w:lvl>
    <w:lvl w:ilvl="8" w:tplc="0C0A001B">
      <w:start w:val="1"/>
      <w:numFmt w:val="lowerRoman"/>
      <w:lvlText w:val="%9."/>
      <w:lvlJc w:val="right"/>
      <w:pPr>
        <w:ind w:left="6829" w:hanging="180"/>
      </w:pPr>
    </w:lvl>
  </w:abstractNum>
  <w:abstractNum w:abstractNumId="18" w15:restartNumberingAfterBreak="0">
    <w:nsid w:val="55334AF4"/>
    <w:multiLevelType w:val="multilevel"/>
    <w:tmpl w:val="C82837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9" w15:restartNumberingAfterBreak="0">
    <w:nsid w:val="55B95EB1"/>
    <w:multiLevelType w:val="multilevel"/>
    <w:tmpl w:val="5D62CDD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0" w15:restartNumberingAfterBreak="0">
    <w:nsid w:val="56DB567F"/>
    <w:multiLevelType w:val="hybridMultilevel"/>
    <w:tmpl w:val="9A5E7D88"/>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21" w15:restartNumberingAfterBreak="0">
    <w:nsid w:val="5C1552B4"/>
    <w:multiLevelType w:val="multilevel"/>
    <w:tmpl w:val="0804ED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AB27DEA"/>
    <w:multiLevelType w:val="hybridMultilevel"/>
    <w:tmpl w:val="A90A7D1A"/>
    <w:lvl w:ilvl="0" w:tplc="0C0A0001">
      <w:start w:val="1"/>
      <w:numFmt w:val="bullet"/>
      <w:lvlText w:val=""/>
      <w:lvlJc w:val="left"/>
      <w:pPr>
        <w:tabs>
          <w:tab w:val="num" w:pos="720"/>
        </w:tabs>
        <w:ind w:left="720" w:hanging="360"/>
      </w:pPr>
      <w:rPr>
        <w:rFonts w:ascii="Symbol" w:hAnsi="Symbol" w:cs="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cs="Wingdings" w:hint="default"/>
      </w:rPr>
    </w:lvl>
    <w:lvl w:ilvl="3" w:tplc="0C0A0001">
      <w:start w:val="1"/>
      <w:numFmt w:val="bullet"/>
      <w:lvlText w:val=""/>
      <w:lvlJc w:val="left"/>
      <w:pPr>
        <w:tabs>
          <w:tab w:val="num" w:pos="2880"/>
        </w:tabs>
        <w:ind w:left="2880" w:hanging="360"/>
      </w:pPr>
      <w:rPr>
        <w:rFonts w:ascii="Symbol" w:hAnsi="Symbol" w:cs="Symbol" w:hint="default"/>
      </w:rPr>
    </w:lvl>
    <w:lvl w:ilvl="4" w:tplc="0C0A0003">
      <w:start w:val="1"/>
      <w:numFmt w:val="bullet"/>
      <w:lvlText w:val="o"/>
      <w:lvlJc w:val="left"/>
      <w:pPr>
        <w:tabs>
          <w:tab w:val="num" w:pos="3600"/>
        </w:tabs>
        <w:ind w:left="3600" w:hanging="360"/>
      </w:pPr>
      <w:rPr>
        <w:rFonts w:ascii="Courier New" w:hAnsi="Courier New" w:cs="Courier New" w:hint="default"/>
      </w:rPr>
    </w:lvl>
    <w:lvl w:ilvl="5" w:tplc="0C0A0005">
      <w:start w:val="1"/>
      <w:numFmt w:val="bullet"/>
      <w:lvlText w:val=""/>
      <w:lvlJc w:val="left"/>
      <w:pPr>
        <w:tabs>
          <w:tab w:val="num" w:pos="4320"/>
        </w:tabs>
        <w:ind w:left="4320" w:hanging="360"/>
      </w:pPr>
      <w:rPr>
        <w:rFonts w:ascii="Wingdings" w:hAnsi="Wingdings" w:cs="Wingdings" w:hint="default"/>
      </w:rPr>
    </w:lvl>
    <w:lvl w:ilvl="6" w:tplc="0C0A0001">
      <w:start w:val="1"/>
      <w:numFmt w:val="bullet"/>
      <w:lvlText w:val=""/>
      <w:lvlJc w:val="left"/>
      <w:pPr>
        <w:tabs>
          <w:tab w:val="num" w:pos="5040"/>
        </w:tabs>
        <w:ind w:left="5040" w:hanging="360"/>
      </w:pPr>
      <w:rPr>
        <w:rFonts w:ascii="Symbol" w:hAnsi="Symbol" w:cs="Symbol" w:hint="default"/>
      </w:rPr>
    </w:lvl>
    <w:lvl w:ilvl="7" w:tplc="0C0A0003">
      <w:start w:val="1"/>
      <w:numFmt w:val="bullet"/>
      <w:lvlText w:val="o"/>
      <w:lvlJc w:val="left"/>
      <w:pPr>
        <w:tabs>
          <w:tab w:val="num" w:pos="5760"/>
        </w:tabs>
        <w:ind w:left="5760" w:hanging="360"/>
      </w:pPr>
      <w:rPr>
        <w:rFonts w:ascii="Courier New" w:hAnsi="Courier New" w:cs="Courier New" w:hint="default"/>
      </w:rPr>
    </w:lvl>
    <w:lvl w:ilvl="8" w:tplc="0C0A0005">
      <w:start w:val="1"/>
      <w:numFmt w:val="bullet"/>
      <w:lvlText w:val=""/>
      <w:lvlJc w:val="left"/>
      <w:pPr>
        <w:tabs>
          <w:tab w:val="num" w:pos="6480"/>
        </w:tabs>
        <w:ind w:left="6480" w:hanging="360"/>
      </w:pPr>
      <w:rPr>
        <w:rFonts w:ascii="Wingdings" w:hAnsi="Wingdings" w:cs="Wingdings" w:hint="default"/>
      </w:rPr>
    </w:lvl>
  </w:abstractNum>
  <w:abstractNum w:abstractNumId="23" w15:restartNumberingAfterBreak="0">
    <w:nsid w:val="6AD778F9"/>
    <w:multiLevelType w:val="hybridMultilevel"/>
    <w:tmpl w:val="84867964"/>
    <w:lvl w:ilvl="0" w:tplc="0C0A0001">
      <w:start w:val="1"/>
      <w:numFmt w:val="bullet"/>
      <w:lvlText w:val=""/>
      <w:lvlJc w:val="left"/>
      <w:pPr>
        <w:ind w:left="1429" w:hanging="360"/>
      </w:pPr>
      <w:rPr>
        <w:rFonts w:ascii="Symbol" w:hAnsi="Symbol" w:cs="Symbol" w:hint="default"/>
      </w:rPr>
    </w:lvl>
    <w:lvl w:ilvl="1" w:tplc="0C0A0003">
      <w:start w:val="1"/>
      <w:numFmt w:val="bullet"/>
      <w:lvlText w:val="o"/>
      <w:lvlJc w:val="left"/>
      <w:pPr>
        <w:ind w:left="2149" w:hanging="360"/>
      </w:pPr>
      <w:rPr>
        <w:rFonts w:ascii="Courier New" w:hAnsi="Courier New" w:cs="Courier New" w:hint="default"/>
      </w:rPr>
    </w:lvl>
    <w:lvl w:ilvl="2" w:tplc="0C0A0005">
      <w:start w:val="1"/>
      <w:numFmt w:val="bullet"/>
      <w:lvlText w:val=""/>
      <w:lvlJc w:val="left"/>
      <w:pPr>
        <w:ind w:left="2869" w:hanging="360"/>
      </w:pPr>
      <w:rPr>
        <w:rFonts w:ascii="Wingdings" w:hAnsi="Wingdings" w:cs="Wingdings" w:hint="default"/>
      </w:rPr>
    </w:lvl>
    <w:lvl w:ilvl="3" w:tplc="0C0A0001">
      <w:start w:val="1"/>
      <w:numFmt w:val="bullet"/>
      <w:lvlText w:val=""/>
      <w:lvlJc w:val="left"/>
      <w:pPr>
        <w:ind w:left="3589" w:hanging="360"/>
      </w:pPr>
      <w:rPr>
        <w:rFonts w:ascii="Symbol" w:hAnsi="Symbol" w:cs="Symbol" w:hint="default"/>
      </w:rPr>
    </w:lvl>
    <w:lvl w:ilvl="4" w:tplc="0C0A0003">
      <w:start w:val="1"/>
      <w:numFmt w:val="bullet"/>
      <w:lvlText w:val="o"/>
      <w:lvlJc w:val="left"/>
      <w:pPr>
        <w:ind w:left="4309" w:hanging="360"/>
      </w:pPr>
      <w:rPr>
        <w:rFonts w:ascii="Courier New" w:hAnsi="Courier New" w:cs="Courier New" w:hint="default"/>
      </w:rPr>
    </w:lvl>
    <w:lvl w:ilvl="5" w:tplc="0C0A0005">
      <w:start w:val="1"/>
      <w:numFmt w:val="bullet"/>
      <w:lvlText w:val=""/>
      <w:lvlJc w:val="left"/>
      <w:pPr>
        <w:ind w:left="5029" w:hanging="360"/>
      </w:pPr>
      <w:rPr>
        <w:rFonts w:ascii="Wingdings" w:hAnsi="Wingdings" w:cs="Wingdings" w:hint="default"/>
      </w:rPr>
    </w:lvl>
    <w:lvl w:ilvl="6" w:tplc="0C0A0001">
      <w:start w:val="1"/>
      <w:numFmt w:val="bullet"/>
      <w:lvlText w:val=""/>
      <w:lvlJc w:val="left"/>
      <w:pPr>
        <w:ind w:left="5749" w:hanging="360"/>
      </w:pPr>
      <w:rPr>
        <w:rFonts w:ascii="Symbol" w:hAnsi="Symbol" w:cs="Symbol" w:hint="default"/>
      </w:rPr>
    </w:lvl>
    <w:lvl w:ilvl="7" w:tplc="0C0A0003">
      <w:start w:val="1"/>
      <w:numFmt w:val="bullet"/>
      <w:lvlText w:val="o"/>
      <w:lvlJc w:val="left"/>
      <w:pPr>
        <w:ind w:left="6469" w:hanging="360"/>
      </w:pPr>
      <w:rPr>
        <w:rFonts w:ascii="Courier New" w:hAnsi="Courier New" w:cs="Courier New" w:hint="default"/>
      </w:rPr>
    </w:lvl>
    <w:lvl w:ilvl="8" w:tplc="0C0A0005">
      <w:start w:val="1"/>
      <w:numFmt w:val="bullet"/>
      <w:lvlText w:val=""/>
      <w:lvlJc w:val="left"/>
      <w:pPr>
        <w:ind w:left="7189" w:hanging="360"/>
      </w:pPr>
      <w:rPr>
        <w:rFonts w:ascii="Wingdings" w:hAnsi="Wingdings" w:cs="Wingdings" w:hint="default"/>
      </w:rPr>
    </w:lvl>
  </w:abstractNum>
  <w:abstractNum w:abstractNumId="24" w15:restartNumberingAfterBreak="0">
    <w:nsid w:val="6CE02C36"/>
    <w:multiLevelType w:val="hybridMultilevel"/>
    <w:tmpl w:val="67523FD8"/>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5" w15:restartNumberingAfterBreak="0">
    <w:nsid w:val="6ED53940"/>
    <w:multiLevelType w:val="hybridMultilevel"/>
    <w:tmpl w:val="15C4842E"/>
    <w:lvl w:ilvl="0" w:tplc="040A0003">
      <w:start w:val="1"/>
      <w:numFmt w:val="bullet"/>
      <w:lvlText w:val="o"/>
      <w:lvlJc w:val="left"/>
      <w:pPr>
        <w:tabs>
          <w:tab w:val="num" w:pos="720"/>
        </w:tabs>
        <w:ind w:left="720" w:hanging="360"/>
      </w:pPr>
      <w:rPr>
        <w:rFonts w:ascii="Courier New" w:hAnsi="Courier New" w:cs="Courier New" w:hint="default"/>
      </w:rPr>
    </w:lvl>
    <w:lvl w:ilvl="1" w:tplc="040A0003" w:tentative="1">
      <w:start w:val="1"/>
      <w:numFmt w:val="bullet"/>
      <w:lvlText w:val="o"/>
      <w:lvlJc w:val="left"/>
      <w:pPr>
        <w:tabs>
          <w:tab w:val="num" w:pos="1440"/>
        </w:tabs>
        <w:ind w:left="1440" w:hanging="360"/>
      </w:pPr>
      <w:rPr>
        <w:rFonts w:ascii="Courier New" w:hAnsi="Courier New" w:cs="Courier New" w:hint="default"/>
      </w:rPr>
    </w:lvl>
    <w:lvl w:ilvl="2" w:tplc="040A0005" w:tentative="1">
      <w:start w:val="1"/>
      <w:numFmt w:val="bullet"/>
      <w:lvlText w:val=""/>
      <w:lvlJc w:val="left"/>
      <w:pPr>
        <w:tabs>
          <w:tab w:val="num" w:pos="2160"/>
        </w:tabs>
        <w:ind w:left="2160" w:hanging="360"/>
      </w:pPr>
      <w:rPr>
        <w:rFonts w:ascii="Wingdings" w:hAnsi="Wingdings" w:hint="default"/>
      </w:rPr>
    </w:lvl>
    <w:lvl w:ilvl="3" w:tplc="040A0001" w:tentative="1">
      <w:start w:val="1"/>
      <w:numFmt w:val="bullet"/>
      <w:lvlText w:val=""/>
      <w:lvlJc w:val="left"/>
      <w:pPr>
        <w:tabs>
          <w:tab w:val="num" w:pos="2880"/>
        </w:tabs>
        <w:ind w:left="2880" w:hanging="360"/>
      </w:pPr>
      <w:rPr>
        <w:rFonts w:ascii="Symbol" w:hAnsi="Symbol" w:hint="default"/>
      </w:rPr>
    </w:lvl>
    <w:lvl w:ilvl="4" w:tplc="040A0003" w:tentative="1">
      <w:start w:val="1"/>
      <w:numFmt w:val="bullet"/>
      <w:lvlText w:val="o"/>
      <w:lvlJc w:val="left"/>
      <w:pPr>
        <w:tabs>
          <w:tab w:val="num" w:pos="3600"/>
        </w:tabs>
        <w:ind w:left="3600" w:hanging="360"/>
      </w:pPr>
      <w:rPr>
        <w:rFonts w:ascii="Courier New" w:hAnsi="Courier New" w:cs="Courier New" w:hint="default"/>
      </w:rPr>
    </w:lvl>
    <w:lvl w:ilvl="5" w:tplc="040A0005" w:tentative="1">
      <w:start w:val="1"/>
      <w:numFmt w:val="bullet"/>
      <w:lvlText w:val=""/>
      <w:lvlJc w:val="left"/>
      <w:pPr>
        <w:tabs>
          <w:tab w:val="num" w:pos="4320"/>
        </w:tabs>
        <w:ind w:left="4320" w:hanging="360"/>
      </w:pPr>
      <w:rPr>
        <w:rFonts w:ascii="Wingdings" w:hAnsi="Wingdings" w:hint="default"/>
      </w:rPr>
    </w:lvl>
    <w:lvl w:ilvl="6" w:tplc="040A0001" w:tentative="1">
      <w:start w:val="1"/>
      <w:numFmt w:val="bullet"/>
      <w:lvlText w:val=""/>
      <w:lvlJc w:val="left"/>
      <w:pPr>
        <w:tabs>
          <w:tab w:val="num" w:pos="5040"/>
        </w:tabs>
        <w:ind w:left="5040" w:hanging="360"/>
      </w:pPr>
      <w:rPr>
        <w:rFonts w:ascii="Symbol" w:hAnsi="Symbol" w:hint="default"/>
      </w:rPr>
    </w:lvl>
    <w:lvl w:ilvl="7" w:tplc="040A0003" w:tentative="1">
      <w:start w:val="1"/>
      <w:numFmt w:val="bullet"/>
      <w:lvlText w:val="o"/>
      <w:lvlJc w:val="left"/>
      <w:pPr>
        <w:tabs>
          <w:tab w:val="num" w:pos="5760"/>
        </w:tabs>
        <w:ind w:left="5760" w:hanging="360"/>
      </w:pPr>
      <w:rPr>
        <w:rFonts w:ascii="Courier New" w:hAnsi="Courier New" w:cs="Courier New" w:hint="default"/>
      </w:rPr>
    </w:lvl>
    <w:lvl w:ilvl="8" w:tplc="04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602F94"/>
    <w:multiLevelType w:val="multilevel"/>
    <w:tmpl w:val="F8149AC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7" w15:restartNumberingAfterBreak="0">
    <w:nsid w:val="79D5397C"/>
    <w:multiLevelType w:val="multilevel"/>
    <w:tmpl w:val="C82837C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abstractNumId w:val="4"/>
  </w:num>
  <w:num w:numId="2">
    <w:abstractNumId w:val="10"/>
  </w:num>
  <w:num w:numId="3">
    <w:abstractNumId w:val="2"/>
  </w:num>
  <w:num w:numId="4">
    <w:abstractNumId w:val="1"/>
  </w:num>
  <w:num w:numId="5">
    <w:abstractNumId w:val="0"/>
  </w:num>
  <w:num w:numId="6">
    <w:abstractNumId w:val="9"/>
  </w:num>
  <w:num w:numId="7">
    <w:abstractNumId w:val="6"/>
  </w:num>
  <w:num w:numId="8">
    <w:abstractNumId w:val="11"/>
  </w:num>
  <w:num w:numId="9">
    <w:abstractNumId w:val="13"/>
  </w:num>
  <w:num w:numId="10">
    <w:abstractNumId w:val="5"/>
  </w:num>
  <w:num w:numId="11">
    <w:abstractNumId w:val="3"/>
  </w:num>
  <w:num w:numId="12">
    <w:abstractNumId w:val="21"/>
  </w:num>
  <w:num w:numId="13">
    <w:abstractNumId w:val="26"/>
  </w:num>
  <w:num w:numId="14">
    <w:abstractNumId w:val="7"/>
  </w:num>
  <w:num w:numId="15">
    <w:abstractNumId w:val="8"/>
  </w:num>
  <w:num w:numId="16">
    <w:abstractNumId w:val="18"/>
  </w:num>
  <w:num w:numId="17">
    <w:abstractNumId w:val="24"/>
  </w:num>
  <w:num w:numId="18">
    <w:abstractNumId w:val="16"/>
  </w:num>
  <w:num w:numId="19">
    <w:abstractNumId w:val="17"/>
  </w:num>
  <w:num w:numId="20">
    <w:abstractNumId w:val="20"/>
  </w:num>
  <w:num w:numId="21">
    <w:abstractNumId w:val="15"/>
  </w:num>
  <w:num w:numId="22">
    <w:abstractNumId w:val="23"/>
  </w:num>
  <w:num w:numId="23">
    <w:abstractNumId w:val="22"/>
  </w:num>
  <w:num w:numId="24">
    <w:abstractNumId w:val="25"/>
  </w:num>
  <w:num w:numId="25">
    <w:abstractNumId w:val="14"/>
  </w:num>
  <w:num w:numId="26">
    <w:abstractNumId w:val="19"/>
  </w:num>
  <w:num w:numId="27">
    <w:abstractNumId w:val="12"/>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isplayHorizontalDrawingGridEvery w:val="0"/>
  <w:displayVerticalDrawingGridEvery w:val="0"/>
  <w:noPunctuationKerning/>
  <w:characterSpacingControl w:val="doNotCompress"/>
  <w:savePreviewPicture/>
  <w:hdrShapeDefaults>
    <o:shapedefaults v:ext="edit" spidmax="2049"/>
  </w:hdrShapeDefaults>
  <w:footnotePr>
    <w:footnote w:id="-1"/>
    <w:footnote w:id="0"/>
  </w:footnotePr>
  <w:endnotePr>
    <w:endnote w:id="-1"/>
    <w:endnote w:id="0"/>
  </w:endnotePr>
  <w:compat>
    <w:printColBlack/>
    <w:showBreaksInFrames/>
    <w:suppressSpBfAfterPgBrk/>
    <w:swapBordersFacingPages/>
    <w:convMailMergeEsc/>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WfBmTagged" w:val="0"/>
    <w:docVar w:name="WfGraphics" w:val="X"/>
    <w:docVar w:name="WfJumps" w:val="no"/>
    <w:docVar w:name="WfLastSegment" w:val=" 74033"/>
    <w:docVar w:name="WfRevTM" w:val="Z:\HEZKUNTZA MEMORIA BERRIAK\HEZKUNTZA SAILEKO MEMORIA NAGUSIA.Txt"/>
    <w:docVar w:name="WfStyleNames" w:val=",1 / 1.1 / 1.1.1,1 / a / i,Acrónimo HTML,Artículo / Sección,Asunto del comentario,Bibliografía,Cierre,Cita,Cita destacada,Cita HTML,Código HTML,Continuar lista,Continuar lista 2,Continuar lista 3,Continuar lista 4,Continuar lista 5,Cuadrícula clara,Cuadrícula clara - Énfasis 1,Cuadrícula clara - Énfasis 2,Cuadrícula clara - Énfasis 3,Cuadrícula clara - Énfasis 4,Cuadrícula clara - Énfasis 5,Cuadrícula clara - Énfasis 6,Cuadrícula media 1,Cuadrícula media 1 - Énfasis 1,Cuadrícula media 1 - Énfasis 2,Cuadrícula media 1 - Énfasis 3,Cuadrícula media 1 - Énfasis 4,Cuadrícula media 1 - Énfasis 5,Cuadrícula media 1 - Énfasis 6,Cuadrícula media 2,Cuadrícula media 2 - Énfasis 1,Cuadrícula media 2 - Énfasis 2,Cuadrícula media 2 - Énfasis 3,Cuadrícula media 2 - Énfasis 4,Cuadrícula media 2 - Énfasis 5,Cuadrícula media 2 - Énfasis 6,Cuadrícula media 3,Cuadrícula media 3 - Énfasis 1,Cuadrícula media 3 - Énfasis 2,Cuadrícula media 3 - Énfasis 3,Cuadrícula media 3 - Énfasis 4,Cuadrícula media 3 - Énfasis 5,Cuadrícula media 3 - Énfasis 6,Cuadrícula vistosa,Cuadrícula vistosa - Énfasis 1,Cuadrícula vistosa - Énfasis 2,Cuadrícula vistosa - Énfasis 3,Cuadrícula vistosa - Énfasis 4,Cuadrícula vistosa - Énfasis 5,Cuadrícula vistosa - Énfasis 6,Definición HTML,Destinatario,Dirección HTML,Dirección sobre,eacep1,Ejemplo de HTML,Encabezado,Encabezado de lista,Encabezado de mensaje,Encabezado de nota,Énfasis,Énfasis intenso,Énfasis sutil,Epígrafe,Fecha,Firma,Firma de correo electrónico,Fuente de párrafo predeter.,Hipervínculo,Hipervínculo visitado,HTML con formato previo,Índice 1,Índice 2,Índice 3,Índice 4,Índice 5,Índice 6,Índice 7,Índice 8,Índice 9,Lista,Lista 2,Lista 3,Lista 4,Lista 5,Lista clara,Lista clara - Énfasis 1,Lista clara - Énfasis 2,Lista clara - Énfasis 3,Lista clara - Énfasis 4,Lista clara - Énfasis 5,Lista clara - Énfasis 6,Lista con números,Lista con números 2,Lista con números 3,Lista con números 4,Lista con números 5,Lista con viñetas,Lista con viñetas 2,Lista con viñetas 3,Lista con viñetas 4,Lista con viñetas 5,Lista media 1,Lista media 1 - Énfasis 1,Lista media 1 - Énfasis 2,Lista media 1 - Énfasis 3,Lista media 1 - Énfasis 4,Lista media 1 - Énfasis 5,Lista media 1 - Énfasis 6,Lista media 2,Lista media 2 - Énfasis 1,Lista media 2 - Énfasis 2,Lista media 2 - Énfasis 3,Lista media 2 - Énfasis 4,Lista media 2 - Énfasis 5,Lista media 2 - Énfasis 6,Lista oscura,Lista oscura - Énfasis 1,Lista oscura - Énfasis 2,Lista oscura - Énfasis 3,Lista oscura - Énfasis 4,Lista oscura - Énfasis 5,Lista oscura - Énfasis 6,Lista vistosa,Lista vistosa - Énfasis 1,Lista vistosa - Énfasis 2,Lista vistosa - Énfasis 3,Lista vistosa - Énfasis 4,Lista vistosa - Énfasis 5,Lista vistosa - Énfasis 6,Mapa del documento,Máquina de escribir HTML,Normal,Normal (Web),Normal (Web)1,Número de línea,Número de página,Párrafo de lista,Pie de página,Ref. de comentario,Ref. de nota al final,Ref. de nota al pie,Referencia intensa,Referencia sutil,Remite de sobre,Saludo,Sangría 2 de t. independiente,Sangría 3 de t. independiente,Sangría de texto normal,Sangría normal,Sin espaciado,Sin lista,Sombreado claro,Sombreado claro - Énfasis 1,Sombreado claro - Énfasis 2,Sombreado claro - Énfasis 3,Sombreado claro - Énfasis 4,Sombreado claro - Énfasis 5,Sombreado claro - Énfasis 6,Sombreado medio 1,Sombreado medio 1 - Énfasis 1,Sombreado medio 1 - Énfasis 2,Sombreado medio 1 - Énfasis 3,Sombreado medio 1 - Énfasis 4,Sombreado medio 1 - Énfasis 5,Sombreado medio 1 - Énfasis 6,Sombreado medio 2,Sombreado medio 2 - Énfasis 1,Sombreado medio 2 - Énfasis 2,Sombreado medio 2 - Énfasis 3,Sombreado medio 2 - Énfasis 4,Sombreado medio 2 - Énfasis 5,Sombreado medio 2 - Énfasis 6,Sombreado vistoso,Sombreado vistoso - Énfasis 1,Sombreado vistoso - Énfasis 2,Sombreado vistoso - Énfasis 3,Sombreado vistoso - Énfasis 4,Sombreado vistoso - Énfasis 5,Sombreado vistoso - Énfasis 6,Subparrafo1,Subtítulo,Tabla básica 1,Tabla básica 2,Tabla básica 3,Tabla clásica 1,Tabla clásica 2,Tabla clásica 3,Tabla clásica 4,Tabla con columnas 1,Tabla con columnas 2,Tabla con columnas 3,Tabla con columnas 4,Tabla con columnas 5,Tabla con cuadrícula,Tabla con cuadrícula 1,Tabla con cuadrícula 2,Tabla con cuadrícula 3,Tabla con cuadrícula 4,Tabla con cuadrícula 5,Tabla con cuadrícula 6,Tabla con cuadrícula 7,Tabla con cuadrícula 8,Tabla con efectos 3D 1,Tabla con efectos 3D 2,Tabla con efectos 3D 3,Tabla con lista 1,Tabla con lista 2,Tabla con lista 3,Tabla con lista 4,Tabla con lista 5,Tabla con lista 6,Tabla con lista 7,Tabla con lista 8,Tabla con tema,Tabla de ilustraciones,Tabla elegante,Tabla moderna,Tabla normal,Tabla profesional,Tabla sutil 1,Tabla sutil 2,Tabla vistosa 1,Tabla vistosa 2,Tabla vistosa 3,Tabla Web 1,Tabla Web 2,Tabla Web 3,TDC 1,TDC 2,TDC 3,TDC 4,TDC 5,TDC 6,TDC 7,TDC 8,TDC 9,Teclado HTML,Texto comentario,Texto con sangría,Texto de bloque,Texto de globo,Texto del marcador de posición,Texto en negrita,Texto independiente,Texto independiente 2,Texto independiente 3,Texto independiente primera sangría,Texto independiente primera sangría 2,Texto macro,Texto nota al final,Texto nota pie,Texto sin formato,Titulo,Título,Título 1,Título 2,Título 3,Título 4,Titulo 5,Título 5,Título 6,Título 7,Título 8,Título 9,Título de índice,Título de TDC,Título del libro,tw4winMark,Variable HTML,"/>
    <w:docVar w:name="WfStyles" w:val="271"/>
    <w:docVar w:name="WfTags" w:val="no00"/>
  </w:docVars>
  <w:rsids>
    <w:rsidRoot w:val="009B5E52"/>
    <w:rsid w:val="0000084B"/>
    <w:rsid w:val="00005159"/>
    <w:rsid w:val="0000652E"/>
    <w:rsid w:val="0002281C"/>
    <w:rsid w:val="00022B8D"/>
    <w:rsid w:val="00022B90"/>
    <w:rsid w:val="00023EA2"/>
    <w:rsid w:val="0002615A"/>
    <w:rsid w:val="000265C4"/>
    <w:rsid w:val="000320E6"/>
    <w:rsid w:val="00034444"/>
    <w:rsid w:val="00036245"/>
    <w:rsid w:val="00041EE3"/>
    <w:rsid w:val="00043F83"/>
    <w:rsid w:val="00050D48"/>
    <w:rsid w:val="00055D61"/>
    <w:rsid w:val="0006118E"/>
    <w:rsid w:val="00062192"/>
    <w:rsid w:val="00062A5E"/>
    <w:rsid w:val="00063499"/>
    <w:rsid w:val="00064C37"/>
    <w:rsid w:val="0006520A"/>
    <w:rsid w:val="00066E44"/>
    <w:rsid w:val="0006751C"/>
    <w:rsid w:val="00070CB1"/>
    <w:rsid w:val="000737C2"/>
    <w:rsid w:val="00094080"/>
    <w:rsid w:val="000A04D3"/>
    <w:rsid w:val="000A43FD"/>
    <w:rsid w:val="000A79C6"/>
    <w:rsid w:val="000B26EF"/>
    <w:rsid w:val="000B2F81"/>
    <w:rsid w:val="000B4E8A"/>
    <w:rsid w:val="000B74C6"/>
    <w:rsid w:val="000B7F66"/>
    <w:rsid w:val="000C4C6C"/>
    <w:rsid w:val="000C5845"/>
    <w:rsid w:val="000C6590"/>
    <w:rsid w:val="000C7CBF"/>
    <w:rsid w:val="000D2A1A"/>
    <w:rsid w:val="000D45E5"/>
    <w:rsid w:val="000E6021"/>
    <w:rsid w:val="000F1CE0"/>
    <w:rsid w:val="000F2CCF"/>
    <w:rsid w:val="000F3014"/>
    <w:rsid w:val="00105193"/>
    <w:rsid w:val="001125A1"/>
    <w:rsid w:val="0012077D"/>
    <w:rsid w:val="001246FE"/>
    <w:rsid w:val="001252EC"/>
    <w:rsid w:val="00135A70"/>
    <w:rsid w:val="001463B9"/>
    <w:rsid w:val="00150B23"/>
    <w:rsid w:val="00152C7F"/>
    <w:rsid w:val="00153B1A"/>
    <w:rsid w:val="00156EA3"/>
    <w:rsid w:val="00157A8E"/>
    <w:rsid w:val="001629EA"/>
    <w:rsid w:val="00164AB2"/>
    <w:rsid w:val="0016648D"/>
    <w:rsid w:val="0016724E"/>
    <w:rsid w:val="001677DE"/>
    <w:rsid w:val="001743BC"/>
    <w:rsid w:val="001807BA"/>
    <w:rsid w:val="00180E0A"/>
    <w:rsid w:val="00183855"/>
    <w:rsid w:val="00191814"/>
    <w:rsid w:val="00194102"/>
    <w:rsid w:val="00194B96"/>
    <w:rsid w:val="001963FF"/>
    <w:rsid w:val="00197A20"/>
    <w:rsid w:val="001A25E8"/>
    <w:rsid w:val="001A383C"/>
    <w:rsid w:val="001B139D"/>
    <w:rsid w:val="001B4021"/>
    <w:rsid w:val="001B44E3"/>
    <w:rsid w:val="001C0241"/>
    <w:rsid w:val="001C43D7"/>
    <w:rsid w:val="001C5F9B"/>
    <w:rsid w:val="001D6E43"/>
    <w:rsid w:val="001E191E"/>
    <w:rsid w:val="001E3A94"/>
    <w:rsid w:val="001E40AF"/>
    <w:rsid w:val="001E4DB4"/>
    <w:rsid w:val="001E6940"/>
    <w:rsid w:val="001E7521"/>
    <w:rsid w:val="001F01BD"/>
    <w:rsid w:val="001F2A85"/>
    <w:rsid w:val="001F34D5"/>
    <w:rsid w:val="0020126F"/>
    <w:rsid w:val="00204131"/>
    <w:rsid w:val="00211B31"/>
    <w:rsid w:val="00212317"/>
    <w:rsid w:val="0021427A"/>
    <w:rsid w:val="00221172"/>
    <w:rsid w:val="00221DD4"/>
    <w:rsid w:val="00225AEE"/>
    <w:rsid w:val="00226C35"/>
    <w:rsid w:val="00236A0F"/>
    <w:rsid w:val="0023753F"/>
    <w:rsid w:val="002446EB"/>
    <w:rsid w:val="00246CFC"/>
    <w:rsid w:val="00250BA0"/>
    <w:rsid w:val="00252A9B"/>
    <w:rsid w:val="00252F2A"/>
    <w:rsid w:val="002576C3"/>
    <w:rsid w:val="00267F14"/>
    <w:rsid w:val="00280B5D"/>
    <w:rsid w:val="00281983"/>
    <w:rsid w:val="00281E43"/>
    <w:rsid w:val="00283BD0"/>
    <w:rsid w:val="002948CE"/>
    <w:rsid w:val="002A0150"/>
    <w:rsid w:val="002A32E5"/>
    <w:rsid w:val="002A5BAA"/>
    <w:rsid w:val="002B39C2"/>
    <w:rsid w:val="002B65F8"/>
    <w:rsid w:val="002B6B63"/>
    <w:rsid w:val="002C133F"/>
    <w:rsid w:val="002C2443"/>
    <w:rsid w:val="002C51BB"/>
    <w:rsid w:val="002D7A8E"/>
    <w:rsid w:val="002E2279"/>
    <w:rsid w:val="002E65F1"/>
    <w:rsid w:val="002F032D"/>
    <w:rsid w:val="00302925"/>
    <w:rsid w:val="003174F1"/>
    <w:rsid w:val="00321DC7"/>
    <w:rsid w:val="003303A2"/>
    <w:rsid w:val="003337DD"/>
    <w:rsid w:val="00333C82"/>
    <w:rsid w:val="00340B21"/>
    <w:rsid w:val="00344B64"/>
    <w:rsid w:val="00345760"/>
    <w:rsid w:val="00345BAE"/>
    <w:rsid w:val="00346353"/>
    <w:rsid w:val="00347211"/>
    <w:rsid w:val="00355933"/>
    <w:rsid w:val="00355E29"/>
    <w:rsid w:val="0036295B"/>
    <w:rsid w:val="0037173E"/>
    <w:rsid w:val="00372326"/>
    <w:rsid w:val="00373164"/>
    <w:rsid w:val="00375A78"/>
    <w:rsid w:val="00375AC4"/>
    <w:rsid w:val="0037612D"/>
    <w:rsid w:val="00393499"/>
    <w:rsid w:val="003959D2"/>
    <w:rsid w:val="00397CB3"/>
    <w:rsid w:val="003A04FC"/>
    <w:rsid w:val="003A2789"/>
    <w:rsid w:val="003A2903"/>
    <w:rsid w:val="003A4C9B"/>
    <w:rsid w:val="003A5FF5"/>
    <w:rsid w:val="003A6F72"/>
    <w:rsid w:val="003A7B88"/>
    <w:rsid w:val="003C2204"/>
    <w:rsid w:val="003C5079"/>
    <w:rsid w:val="003D42BF"/>
    <w:rsid w:val="003D48B6"/>
    <w:rsid w:val="003D79A8"/>
    <w:rsid w:val="003E2EA3"/>
    <w:rsid w:val="003F4BE7"/>
    <w:rsid w:val="003F6759"/>
    <w:rsid w:val="004007F6"/>
    <w:rsid w:val="00401194"/>
    <w:rsid w:val="00401774"/>
    <w:rsid w:val="0040321F"/>
    <w:rsid w:val="004055DE"/>
    <w:rsid w:val="0040793E"/>
    <w:rsid w:val="00410381"/>
    <w:rsid w:val="004103C3"/>
    <w:rsid w:val="004126D1"/>
    <w:rsid w:val="004128E9"/>
    <w:rsid w:val="0041302C"/>
    <w:rsid w:val="004159A7"/>
    <w:rsid w:val="00420177"/>
    <w:rsid w:val="004208A2"/>
    <w:rsid w:val="00421917"/>
    <w:rsid w:val="00422818"/>
    <w:rsid w:val="00422D5A"/>
    <w:rsid w:val="00425563"/>
    <w:rsid w:val="004301C8"/>
    <w:rsid w:val="004306E7"/>
    <w:rsid w:val="00432BAA"/>
    <w:rsid w:val="00433DE5"/>
    <w:rsid w:val="0043559A"/>
    <w:rsid w:val="00441904"/>
    <w:rsid w:val="0044344F"/>
    <w:rsid w:val="004474BB"/>
    <w:rsid w:val="004549A7"/>
    <w:rsid w:val="00454A2F"/>
    <w:rsid w:val="0045783C"/>
    <w:rsid w:val="00467FAE"/>
    <w:rsid w:val="00473AE6"/>
    <w:rsid w:val="0047474F"/>
    <w:rsid w:val="0047698C"/>
    <w:rsid w:val="00477114"/>
    <w:rsid w:val="00477F91"/>
    <w:rsid w:val="004805FC"/>
    <w:rsid w:val="0048248D"/>
    <w:rsid w:val="0049371F"/>
    <w:rsid w:val="00495A49"/>
    <w:rsid w:val="004964AB"/>
    <w:rsid w:val="00496DCF"/>
    <w:rsid w:val="00497F53"/>
    <w:rsid w:val="004A2D15"/>
    <w:rsid w:val="004A5D12"/>
    <w:rsid w:val="004B314E"/>
    <w:rsid w:val="004B4813"/>
    <w:rsid w:val="004B5177"/>
    <w:rsid w:val="004C174C"/>
    <w:rsid w:val="004C4947"/>
    <w:rsid w:val="004C5E64"/>
    <w:rsid w:val="004C7A7D"/>
    <w:rsid w:val="004C7F0F"/>
    <w:rsid w:val="004D38C9"/>
    <w:rsid w:val="004D54EF"/>
    <w:rsid w:val="004D637F"/>
    <w:rsid w:val="004E15DB"/>
    <w:rsid w:val="004F0473"/>
    <w:rsid w:val="004F2A6A"/>
    <w:rsid w:val="004F2BEF"/>
    <w:rsid w:val="004F3014"/>
    <w:rsid w:val="004F7FBC"/>
    <w:rsid w:val="00500452"/>
    <w:rsid w:val="005009AF"/>
    <w:rsid w:val="005021B7"/>
    <w:rsid w:val="00510149"/>
    <w:rsid w:val="00512158"/>
    <w:rsid w:val="0051364F"/>
    <w:rsid w:val="00516B14"/>
    <w:rsid w:val="005243E6"/>
    <w:rsid w:val="00524FFA"/>
    <w:rsid w:val="005262AA"/>
    <w:rsid w:val="00527384"/>
    <w:rsid w:val="00533CE5"/>
    <w:rsid w:val="00536903"/>
    <w:rsid w:val="00537F4A"/>
    <w:rsid w:val="00540345"/>
    <w:rsid w:val="005552DE"/>
    <w:rsid w:val="005578E7"/>
    <w:rsid w:val="00565711"/>
    <w:rsid w:val="0057081F"/>
    <w:rsid w:val="00573006"/>
    <w:rsid w:val="0057304D"/>
    <w:rsid w:val="00574F91"/>
    <w:rsid w:val="005802AF"/>
    <w:rsid w:val="005820A8"/>
    <w:rsid w:val="005821B8"/>
    <w:rsid w:val="005827A2"/>
    <w:rsid w:val="005830B4"/>
    <w:rsid w:val="005904FC"/>
    <w:rsid w:val="005919E7"/>
    <w:rsid w:val="00595A15"/>
    <w:rsid w:val="00596D84"/>
    <w:rsid w:val="0059715D"/>
    <w:rsid w:val="005A192C"/>
    <w:rsid w:val="005A1CB1"/>
    <w:rsid w:val="005A3BA2"/>
    <w:rsid w:val="005A4BD1"/>
    <w:rsid w:val="005B15E9"/>
    <w:rsid w:val="005B1693"/>
    <w:rsid w:val="005B7EEE"/>
    <w:rsid w:val="005C0987"/>
    <w:rsid w:val="005C44E0"/>
    <w:rsid w:val="005C7F7B"/>
    <w:rsid w:val="005D23A7"/>
    <w:rsid w:val="005E04BE"/>
    <w:rsid w:val="005E3860"/>
    <w:rsid w:val="005E4466"/>
    <w:rsid w:val="005E4788"/>
    <w:rsid w:val="005E481B"/>
    <w:rsid w:val="005E5FE4"/>
    <w:rsid w:val="005E715C"/>
    <w:rsid w:val="005E7313"/>
    <w:rsid w:val="005F3033"/>
    <w:rsid w:val="005F39D4"/>
    <w:rsid w:val="005F5176"/>
    <w:rsid w:val="005F55A5"/>
    <w:rsid w:val="005F6A5B"/>
    <w:rsid w:val="005F72C9"/>
    <w:rsid w:val="00601BA0"/>
    <w:rsid w:val="00602FD9"/>
    <w:rsid w:val="00612B99"/>
    <w:rsid w:val="00612E8D"/>
    <w:rsid w:val="00622070"/>
    <w:rsid w:val="006238D9"/>
    <w:rsid w:val="00626117"/>
    <w:rsid w:val="00626B67"/>
    <w:rsid w:val="006300C6"/>
    <w:rsid w:val="00635618"/>
    <w:rsid w:val="00636AB3"/>
    <w:rsid w:val="0063701A"/>
    <w:rsid w:val="0063779D"/>
    <w:rsid w:val="006414DA"/>
    <w:rsid w:val="00641F3C"/>
    <w:rsid w:val="006451C8"/>
    <w:rsid w:val="006471CD"/>
    <w:rsid w:val="0065176D"/>
    <w:rsid w:val="006519C4"/>
    <w:rsid w:val="00651C8C"/>
    <w:rsid w:val="00652012"/>
    <w:rsid w:val="006530B2"/>
    <w:rsid w:val="006546E7"/>
    <w:rsid w:val="00654EFA"/>
    <w:rsid w:val="00661FE0"/>
    <w:rsid w:val="00663E42"/>
    <w:rsid w:val="00667089"/>
    <w:rsid w:val="0067511B"/>
    <w:rsid w:val="006753AD"/>
    <w:rsid w:val="00681E8A"/>
    <w:rsid w:val="00693DD1"/>
    <w:rsid w:val="006A097E"/>
    <w:rsid w:val="006A52B3"/>
    <w:rsid w:val="006A59CE"/>
    <w:rsid w:val="006A5B21"/>
    <w:rsid w:val="006A6903"/>
    <w:rsid w:val="006A78C2"/>
    <w:rsid w:val="006B2CF6"/>
    <w:rsid w:val="006C0399"/>
    <w:rsid w:val="006C18C7"/>
    <w:rsid w:val="006C30C5"/>
    <w:rsid w:val="006C5181"/>
    <w:rsid w:val="006D1F65"/>
    <w:rsid w:val="006D2FFA"/>
    <w:rsid w:val="006D458B"/>
    <w:rsid w:val="006D7FEE"/>
    <w:rsid w:val="006E2EDE"/>
    <w:rsid w:val="006E3773"/>
    <w:rsid w:val="006F2AE5"/>
    <w:rsid w:val="006F63F2"/>
    <w:rsid w:val="006F7665"/>
    <w:rsid w:val="00705F42"/>
    <w:rsid w:val="007124B6"/>
    <w:rsid w:val="007171ED"/>
    <w:rsid w:val="00723744"/>
    <w:rsid w:val="00723DA4"/>
    <w:rsid w:val="00726DAC"/>
    <w:rsid w:val="007311B5"/>
    <w:rsid w:val="00731A64"/>
    <w:rsid w:val="00745380"/>
    <w:rsid w:val="00745851"/>
    <w:rsid w:val="007545E1"/>
    <w:rsid w:val="00756970"/>
    <w:rsid w:val="00757437"/>
    <w:rsid w:val="00757646"/>
    <w:rsid w:val="00757A76"/>
    <w:rsid w:val="00761365"/>
    <w:rsid w:val="00761B7B"/>
    <w:rsid w:val="0076460E"/>
    <w:rsid w:val="007703C5"/>
    <w:rsid w:val="00770DC3"/>
    <w:rsid w:val="0077224F"/>
    <w:rsid w:val="007724F6"/>
    <w:rsid w:val="007772BD"/>
    <w:rsid w:val="007811F5"/>
    <w:rsid w:val="0078131B"/>
    <w:rsid w:val="00784855"/>
    <w:rsid w:val="00790E77"/>
    <w:rsid w:val="00791FB1"/>
    <w:rsid w:val="0079338F"/>
    <w:rsid w:val="00793421"/>
    <w:rsid w:val="00793D9A"/>
    <w:rsid w:val="00796C3E"/>
    <w:rsid w:val="00796DB5"/>
    <w:rsid w:val="007A0052"/>
    <w:rsid w:val="007A0ED6"/>
    <w:rsid w:val="007A14B2"/>
    <w:rsid w:val="007A36DA"/>
    <w:rsid w:val="007A53BE"/>
    <w:rsid w:val="007A5526"/>
    <w:rsid w:val="007A598E"/>
    <w:rsid w:val="007A751D"/>
    <w:rsid w:val="007B0340"/>
    <w:rsid w:val="007B24AC"/>
    <w:rsid w:val="007B2A34"/>
    <w:rsid w:val="007B605F"/>
    <w:rsid w:val="007B6700"/>
    <w:rsid w:val="007C0EBD"/>
    <w:rsid w:val="007C3ADF"/>
    <w:rsid w:val="007C719C"/>
    <w:rsid w:val="007D4587"/>
    <w:rsid w:val="007E2551"/>
    <w:rsid w:val="007E6065"/>
    <w:rsid w:val="007F0D45"/>
    <w:rsid w:val="007F0DF9"/>
    <w:rsid w:val="007F19BE"/>
    <w:rsid w:val="007F264C"/>
    <w:rsid w:val="007F5E93"/>
    <w:rsid w:val="007F6165"/>
    <w:rsid w:val="007F6545"/>
    <w:rsid w:val="00800B5B"/>
    <w:rsid w:val="00810DBB"/>
    <w:rsid w:val="00816D97"/>
    <w:rsid w:val="008173DC"/>
    <w:rsid w:val="008175AF"/>
    <w:rsid w:val="008203B9"/>
    <w:rsid w:val="00821BE0"/>
    <w:rsid w:val="00827AA0"/>
    <w:rsid w:val="00834F79"/>
    <w:rsid w:val="008353CD"/>
    <w:rsid w:val="00841BB3"/>
    <w:rsid w:val="00841F52"/>
    <w:rsid w:val="0084393E"/>
    <w:rsid w:val="00843F6D"/>
    <w:rsid w:val="00844101"/>
    <w:rsid w:val="00845A1A"/>
    <w:rsid w:val="00850D93"/>
    <w:rsid w:val="0085544A"/>
    <w:rsid w:val="00857FCD"/>
    <w:rsid w:val="008658C4"/>
    <w:rsid w:val="008720DA"/>
    <w:rsid w:val="008762E1"/>
    <w:rsid w:val="00877708"/>
    <w:rsid w:val="00877E57"/>
    <w:rsid w:val="00883803"/>
    <w:rsid w:val="008845C8"/>
    <w:rsid w:val="0088675F"/>
    <w:rsid w:val="00892B24"/>
    <w:rsid w:val="00893724"/>
    <w:rsid w:val="008A2B52"/>
    <w:rsid w:val="008A3A3F"/>
    <w:rsid w:val="008A6391"/>
    <w:rsid w:val="008B08A8"/>
    <w:rsid w:val="008B31B4"/>
    <w:rsid w:val="008C5F60"/>
    <w:rsid w:val="008D0854"/>
    <w:rsid w:val="008D1425"/>
    <w:rsid w:val="008D15C4"/>
    <w:rsid w:val="008D2390"/>
    <w:rsid w:val="008E36E5"/>
    <w:rsid w:val="008F3C10"/>
    <w:rsid w:val="008F4037"/>
    <w:rsid w:val="008F5263"/>
    <w:rsid w:val="008F5D19"/>
    <w:rsid w:val="008F5F82"/>
    <w:rsid w:val="00903F79"/>
    <w:rsid w:val="0090777B"/>
    <w:rsid w:val="0091018C"/>
    <w:rsid w:val="0091250E"/>
    <w:rsid w:val="00912A14"/>
    <w:rsid w:val="00914798"/>
    <w:rsid w:val="0091607F"/>
    <w:rsid w:val="009173CF"/>
    <w:rsid w:val="00917B02"/>
    <w:rsid w:val="00923B11"/>
    <w:rsid w:val="00931FFD"/>
    <w:rsid w:val="00935E03"/>
    <w:rsid w:val="00936E79"/>
    <w:rsid w:val="00937336"/>
    <w:rsid w:val="0094094E"/>
    <w:rsid w:val="009428D1"/>
    <w:rsid w:val="00943B63"/>
    <w:rsid w:val="00952279"/>
    <w:rsid w:val="009540B2"/>
    <w:rsid w:val="009570E6"/>
    <w:rsid w:val="00957511"/>
    <w:rsid w:val="009637BA"/>
    <w:rsid w:val="0097393C"/>
    <w:rsid w:val="0097539A"/>
    <w:rsid w:val="00976A25"/>
    <w:rsid w:val="0097740A"/>
    <w:rsid w:val="00977DD4"/>
    <w:rsid w:val="00980A79"/>
    <w:rsid w:val="00984778"/>
    <w:rsid w:val="009873F9"/>
    <w:rsid w:val="009904D7"/>
    <w:rsid w:val="00990F8F"/>
    <w:rsid w:val="00991C93"/>
    <w:rsid w:val="00993309"/>
    <w:rsid w:val="0099424F"/>
    <w:rsid w:val="00995FB4"/>
    <w:rsid w:val="00996707"/>
    <w:rsid w:val="00997625"/>
    <w:rsid w:val="009A1EA0"/>
    <w:rsid w:val="009A5F03"/>
    <w:rsid w:val="009A6972"/>
    <w:rsid w:val="009A6C0E"/>
    <w:rsid w:val="009B1515"/>
    <w:rsid w:val="009B3375"/>
    <w:rsid w:val="009B4701"/>
    <w:rsid w:val="009B5E52"/>
    <w:rsid w:val="009B6427"/>
    <w:rsid w:val="009C2A37"/>
    <w:rsid w:val="009C7130"/>
    <w:rsid w:val="009D61B0"/>
    <w:rsid w:val="009E02A3"/>
    <w:rsid w:val="009E045A"/>
    <w:rsid w:val="009E5FFC"/>
    <w:rsid w:val="009F1EA0"/>
    <w:rsid w:val="009F54CF"/>
    <w:rsid w:val="009F59B0"/>
    <w:rsid w:val="009F66FA"/>
    <w:rsid w:val="00A1416A"/>
    <w:rsid w:val="00A14BB6"/>
    <w:rsid w:val="00A171D0"/>
    <w:rsid w:val="00A22746"/>
    <w:rsid w:val="00A26602"/>
    <w:rsid w:val="00A3094D"/>
    <w:rsid w:val="00A3220B"/>
    <w:rsid w:val="00A32867"/>
    <w:rsid w:val="00A35823"/>
    <w:rsid w:val="00A36F78"/>
    <w:rsid w:val="00A376C6"/>
    <w:rsid w:val="00A414E9"/>
    <w:rsid w:val="00A41564"/>
    <w:rsid w:val="00A456BB"/>
    <w:rsid w:val="00A45ED3"/>
    <w:rsid w:val="00A52BA4"/>
    <w:rsid w:val="00A548CC"/>
    <w:rsid w:val="00A60091"/>
    <w:rsid w:val="00A62046"/>
    <w:rsid w:val="00A71D57"/>
    <w:rsid w:val="00A724EE"/>
    <w:rsid w:val="00A7575E"/>
    <w:rsid w:val="00A77174"/>
    <w:rsid w:val="00A80810"/>
    <w:rsid w:val="00A80C9A"/>
    <w:rsid w:val="00A83018"/>
    <w:rsid w:val="00A8311D"/>
    <w:rsid w:val="00A8418D"/>
    <w:rsid w:val="00A905C2"/>
    <w:rsid w:val="00A92C07"/>
    <w:rsid w:val="00A93B94"/>
    <w:rsid w:val="00A95D96"/>
    <w:rsid w:val="00AA4504"/>
    <w:rsid w:val="00AA7531"/>
    <w:rsid w:val="00AA7535"/>
    <w:rsid w:val="00AA7AEB"/>
    <w:rsid w:val="00AB1936"/>
    <w:rsid w:val="00AB2919"/>
    <w:rsid w:val="00AB39EE"/>
    <w:rsid w:val="00AB4C38"/>
    <w:rsid w:val="00AB7D67"/>
    <w:rsid w:val="00AC2FE1"/>
    <w:rsid w:val="00AC3EB4"/>
    <w:rsid w:val="00AC5553"/>
    <w:rsid w:val="00AC67B9"/>
    <w:rsid w:val="00AD1E28"/>
    <w:rsid w:val="00AE2401"/>
    <w:rsid w:val="00AE45FE"/>
    <w:rsid w:val="00AE4B6A"/>
    <w:rsid w:val="00AF1037"/>
    <w:rsid w:val="00AF4AA6"/>
    <w:rsid w:val="00AF50C2"/>
    <w:rsid w:val="00B0464C"/>
    <w:rsid w:val="00B048FF"/>
    <w:rsid w:val="00B04A11"/>
    <w:rsid w:val="00B04C08"/>
    <w:rsid w:val="00B04F61"/>
    <w:rsid w:val="00B11450"/>
    <w:rsid w:val="00B133BC"/>
    <w:rsid w:val="00B13915"/>
    <w:rsid w:val="00B16444"/>
    <w:rsid w:val="00B16CD8"/>
    <w:rsid w:val="00B2189F"/>
    <w:rsid w:val="00B303E6"/>
    <w:rsid w:val="00B304A1"/>
    <w:rsid w:val="00B307CC"/>
    <w:rsid w:val="00B348A7"/>
    <w:rsid w:val="00B36228"/>
    <w:rsid w:val="00B4523F"/>
    <w:rsid w:val="00B50D8D"/>
    <w:rsid w:val="00B50F84"/>
    <w:rsid w:val="00B552E0"/>
    <w:rsid w:val="00B56C01"/>
    <w:rsid w:val="00B57D05"/>
    <w:rsid w:val="00B73394"/>
    <w:rsid w:val="00B74ACA"/>
    <w:rsid w:val="00B75A83"/>
    <w:rsid w:val="00B75FAC"/>
    <w:rsid w:val="00B75FE3"/>
    <w:rsid w:val="00B80FFA"/>
    <w:rsid w:val="00B8536C"/>
    <w:rsid w:val="00B8645F"/>
    <w:rsid w:val="00B86E06"/>
    <w:rsid w:val="00B90560"/>
    <w:rsid w:val="00B905D7"/>
    <w:rsid w:val="00B907BE"/>
    <w:rsid w:val="00B90FAB"/>
    <w:rsid w:val="00B91375"/>
    <w:rsid w:val="00B92828"/>
    <w:rsid w:val="00B928AD"/>
    <w:rsid w:val="00B92F1C"/>
    <w:rsid w:val="00B9604F"/>
    <w:rsid w:val="00BA5230"/>
    <w:rsid w:val="00BA53E4"/>
    <w:rsid w:val="00BA600C"/>
    <w:rsid w:val="00BB515B"/>
    <w:rsid w:val="00BB7A7C"/>
    <w:rsid w:val="00BC1782"/>
    <w:rsid w:val="00BC1D8A"/>
    <w:rsid w:val="00BC2CED"/>
    <w:rsid w:val="00BC7549"/>
    <w:rsid w:val="00BD2355"/>
    <w:rsid w:val="00BD32BD"/>
    <w:rsid w:val="00BE47EC"/>
    <w:rsid w:val="00BE75F6"/>
    <w:rsid w:val="00BE79CB"/>
    <w:rsid w:val="00BF2043"/>
    <w:rsid w:val="00C04461"/>
    <w:rsid w:val="00C123EB"/>
    <w:rsid w:val="00C13311"/>
    <w:rsid w:val="00C136ED"/>
    <w:rsid w:val="00C15545"/>
    <w:rsid w:val="00C16018"/>
    <w:rsid w:val="00C217E9"/>
    <w:rsid w:val="00C26F1A"/>
    <w:rsid w:val="00C33667"/>
    <w:rsid w:val="00C346A3"/>
    <w:rsid w:val="00C3660C"/>
    <w:rsid w:val="00C37AEE"/>
    <w:rsid w:val="00C51DB9"/>
    <w:rsid w:val="00C550D4"/>
    <w:rsid w:val="00C6657A"/>
    <w:rsid w:val="00C72050"/>
    <w:rsid w:val="00C743F4"/>
    <w:rsid w:val="00C81049"/>
    <w:rsid w:val="00C866C7"/>
    <w:rsid w:val="00C87CA6"/>
    <w:rsid w:val="00C908F9"/>
    <w:rsid w:val="00C90AC7"/>
    <w:rsid w:val="00C92AF3"/>
    <w:rsid w:val="00C930EE"/>
    <w:rsid w:val="00CA27FD"/>
    <w:rsid w:val="00CA6FA2"/>
    <w:rsid w:val="00CB051A"/>
    <w:rsid w:val="00CB05D5"/>
    <w:rsid w:val="00CB29FC"/>
    <w:rsid w:val="00CB2D0E"/>
    <w:rsid w:val="00CC164D"/>
    <w:rsid w:val="00CC16EC"/>
    <w:rsid w:val="00CC1FDC"/>
    <w:rsid w:val="00CC20E6"/>
    <w:rsid w:val="00CC39FB"/>
    <w:rsid w:val="00CC7187"/>
    <w:rsid w:val="00CD07CD"/>
    <w:rsid w:val="00CD1033"/>
    <w:rsid w:val="00CD10EB"/>
    <w:rsid w:val="00CD226E"/>
    <w:rsid w:val="00CD28EF"/>
    <w:rsid w:val="00CD4453"/>
    <w:rsid w:val="00CD4ED9"/>
    <w:rsid w:val="00CE1BC1"/>
    <w:rsid w:val="00CE3B9D"/>
    <w:rsid w:val="00CE4B19"/>
    <w:rsid w:val="00CF052D"/>
    <w:rsid w:val="00CF2310"/>
    <w:rsid w:val="00CF660C"/>
    <w:rsid w:val="00D00FB5"/>
    <w:rsid w:val="00D034DA"/>
    <w:rsid w:val="00D060C2"/>
    <w:rsid w:val="00D1164B"/>
    <w:rsid w:val="00D14695"/>
    <w:rsid w:val="00D17413"/>
    <w:rsid w:val="00D24311"/>
    <w:rsid w:val="00D24CBF"/>
    <w:rsid w:val="00D25CBF"/>
    <w:rsid w:val="00D26FF9"/>
    <w:rsid w:val="00D31914"/>
    <w:rsid w:val="00D321FE"/>
    <w:rsid w:val="00D36993"/>
    <w:rsid w:val="00D37A37"/>
    <w:rsid w:val="00D42B96"/>
    <w:rsid w:val="00D432D4"/>
    <w:rsid w:val="00D43B04"/>
    <w:rsid w:val="00D460EF"/>
    <w:rsid w:val="00D5031A"/>
    <w:rsid w:val="00D55F21"/>
    <w:rsid w:val="00D65990"/>
    <w:rsid w:val="00D662AB"/>
    <w:rsid w:val="00D66B03"/>
    <w:rsid w:val="00D71569"/>
    <w:rsid w:val="00D718B7"/>
    <w:rsid w:val="00D75A81"/>
    <w:rsid w:val="00D8294E"/>
    <w:rsid w:val="00D92509"/>
    <w:rsid w:val="00D92F7F"/>
    <w:rsid w:val="00D930AA"/>
    <w:rsid w:val="00D9343F"/>
    <w:rsid w:val="00D9482B"/>
    <w:rsid w:val="00DA39E5"/>
    <w:rsid w:val="00DA5F5D"/>
    <w:rsid w:val="00DB227C"/>
    <w:rsid w:val="00DB603C"/>
    <w:rsid w:val="00DB69AB"/>
    <w:rsid w:val="00DC5349"/>
    <w:rsid w:val="00DC65C8"/>
    <w:rsid w:val="00DC6B9F"/>
    <w:rsid w:val="00DD07EA"/>
    <w:rsid w:val="00DD30E7"/>
    <w:rsid w:val="00DD6393"/>
    <w:rsid w:val="00DD7053"/>
    <w:rsid w:val="00DF0DA9"/>
    <w:rsid w:val="00DF5503"/>
    <w:rsid w:val="00E00ADB"/>
    <w:rsid w:val="00E00DBC"/>
    <w:rsid w:val="00E026AA"/>
    <w:rsid w:val="00E03D72"/>
    <w:rsid w:val="00E11364"/>
    <w:rsid w:val="00E13143"/>
    <w:rsid w:val="00E135D3"/>
    <w:rsid w:val="00E13892"/>
    <w:rsid w:val="00E14D6D"/>
    <w:rsid w:val="00E14DAF"/>
    <w:rsid w:val="00E16B8D"/>
    <w:rsid w:val="00E20FD5"/>
    <w:rsid w:val="00E21A00"/>
    <w:rsid w:val="00E21EB7"/>
    <w:rsid w:val="00E24254"/>
    <w:rsid w:val="00E26A91"/>
    <w:rsid w:val="00E30817"/>
    <w:rsid w:val="00E36AD7"/>
    <w:rsid w:val="00E4000E"/>
    <w:rsid w:val="00E44CB7"/>
    <w:rsid w:val="00E46142"/>
    <w:rsid w:val="00E4683C"/>
    <w:rsid w:val="00E46FCA"/>
    <w:rsid w:val="00E5135D"/>
    <w:rsid w:val="00E51F12"/>
    <w:rsid w:val="00E5550B"/>
    <w:rsid w:val="00E65734"/>
    <w:rsid w:val="00E660D1"/>
    <w:rsid w:val="00E66971"/>
    <w:rsid w:val="00E81F94"/>
    <w:rsid w:val="00E91B65"/>
    <w:rsid w:val="00E91C34"/>
    <w:rsid w:val="00E938AE"/>
    <w:rsid w:val="00E97685"/>
    <w:rsid w:val="00EA42FF"/>
    <w:rsid w:val="00EA4D4F"/>
    <w:rsid w:val="00EB0DF8"/>
    <w:rsid w:val="00EB4B42"/>
    <w:rsid w:val="00EB5ACE"/>
    <w:rsid w:val="00EB6F24"/>
    <w:rsid w:val="00EB7B53"/>
    <w:rsid w:val="00ED1B44"/>
    <w:rsid w:val="00ED5C95"/>
    <w:rsid w:val="00ED7911"/>
    <w:rsid w:val="00EE0A5A"/>
    <w:rsid w:val="00EE3D38"/>
    <w:rsid w:val="00EE6A8A"/>
    <w:rsid w:val="00EF30E1"/>
    <w:rsid w:val="00EF4454"/>
    <w:rsid w:val="00EF58FC"/>
    <w:rsid w:val="00F004FF"/>
    <w:rsid w:val="00F0263B"/>
    <w:rsid w:val="00F05526"/>
    <w:rsid w:val="00F1097F"/>
    <w:rsid w:val="00F1572E"/>
    <w:rsid w:val="00F20C35"/>
    <w:rsid w:val="00F22525"/>
    <w:rsid w:val="00F22EA7"/>
    <w:rsid w:val="00F23D5B"/>
    <w:rsid w:val="00F248E0"/>
    <w:rsid w:val="00F32363"/>
    <w:rsid w:val="00F32A9F"/>
    <w:rsid w:val="00F33669"/>
    <w:rsid w:val="00F34216"/>
    <w:rsid w:val="00F3582B"/>
    <w:rsid w:val="00F432B1"/>
    <w:rsid w:val="00F436DC"/>
    <w:rsid w:val="00F4514A"/>
    <w:rsid w:val="00F5192F"/>
    <w:rsid w:val="00F60C33"/>
    <w:rsid w:val="00F614B9"/>
    <w:rsid w:val="00F62A31"/>
    <w:rsid w:val="00F77D1B"/>
    <w:rsid w:val="00F80BD7"/>
    <w:rsid w:val="00F848F6"/>
    <w:rsid w:val="00F877C1"/>
    <w:rsid w:val="00F87961"/>
    <w:rsid w:val="00F91EF2"/>
    <w:rsid w:val="00F9264D"/>
    <w:rsid w:val="00F938F2"/>
    <w:rsid w:val="00F951D9"/>
    <w:rsid w:val="00F962D0"/>
    <w:rsid w:val="00FA6601"/>
    <w:rsid w:val="00FB0F75"/>
    <w:rsid w:val="00FB3862"/>
    <w:rsid w:val="00FC2B70"/>
    <w:rsid w:val="00FC7472"/>
    <w:rsid w:val="00FD04EA"/>
    <w:rsid w:val="00FD0B40"/>
    <w:rsid w:val="00FD67B2"/>
    <w:rsid w:val="00FE2219"/>
    <w:rsid w:val="00FF516B"/>
    <w:rsid w:val="00FF78D0"/>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chartTrackingRefBased/>
  <w15:docId w15:val="{0148A144-B5B7-4A28-9490-513715ECA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311"/>
    <w:rPr>
      <w:snapToGrid w:val="0"/>
      <w:sz w:val="24"/>
      <w:szCs w:val="24"/>
      <w:lang w:eastAsia="es-ES"/>
    </w:rPr>
  </w:style>
  <w:style w:type="paragraph" w:styleId="Ttulo1">
    <w:name w:val="heading 1"/>
    <w:basedOn w:val="Normal"/>
    <w:next w:val="Normal"/>
    <w:qFormat/>
    <w:pPr>
      <w:spacing w:before="240"/>
      <w:outlineLvl w:val="0"/>
    </w:pPr>
    <w:rPr>
      <w:rFonts w:ascii="Arial" w:hAnsi="Arial" w:cs="Arial"/>
      <w:b/>
      <w:bCs/>
      <w:u w:val="single"/>
    </w:rPr>
  </w:style>
  <w:style w:type="paragraph" w:styleId="Ttulo2">
    <w:name w:val="heading 2"/>
    <w:basedOn w:val="Normal"/>
    <w:next w:val="Normal"/>
    <w:qFormat/>
    <w:pPr>
      <w:keepNext/>
      <w:outlineLvl w:val="1"/>
    </w:pPr>
    <w:rPr>
      <w:rFonts w:ascii="Arial" w:hAnsi="Arial" w:cs="Arial"/>
      <w:b/>
      <w:bCs/>
      <w:sz w:val="14"/>
      <w:szCs w:val="14"/>
    </w:rPr>
  </w:style>
  <w:style w:type="paragraph" w:styleId="Ttulo3">
    <w:name w:val="heading 3"/>
    <w:basedOn w:val="Normal"/>
    <w:next w:val="Normal"/>
    <w:qFormat/>
    <w:pPr>
      <w:keepNext/>
      <w:spacing w:before="20"/>
      <w:outlineLvl w:val="2"/>
    </w:pPr>
    <w:rPr>
      <w:rFonts w:ascii="Arial" w:hAnsi="Arial" w:cs="Arial"/>
      <w:i/>
      <w:iCs/>
      <w:sz w:val="13"/>
      <w:szCs w:val="13"/>
    </w:rPr>
  </w:style>
  <w:style w:type="paragraph" w:styleId="Ttulo4">
    <w:name w:val="heading 4"/>
    <w:basedOn w:val="Normal"/>
    <w:next w:val="Normal"/>
    <w:qFormat/>
    <w:pPr>
      <w:keepNext/>
      <w:spacing w:before="35"/>
      <w:outlineLvl w:val="3"/>
    </w:pPr>
    <w:rPr>
      <w:rFonts w:ascii="Arial" w:hAnsi="Arial" w:cs="Arial"/>
      <w:i/>
      <w:iCs/>
      <w:sz w:val="14"/>
      <w:szCs w:val="14"/>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Refdecomentario">
    <w:name w:val="annotation reference"/>
    <w:semiHidden/>
    <w:rPr>
      <w:sz w:val="16"/>
      <w:szCs w:val="16"/>
    </w:rPr>
  </w:style>
  <w:style w:type="paragraph" w:styleId="Textocomentario">
    <w:name w:val="annotation text"/>
    <w:basedOn w:val="Normal"/>
    <w:semiHidden/>
    <w:rPr>
      <w:sz w:val="20"/>
      <w:szCs w:val="20"/>
    </w:rPr>
  </w:style>
  <w:style w:type="paragraph" w:styleId="Piedepgina">
    <w:name w:val="footer"/>
    <w:basedOn w:val="Normal"/>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bCs/>
      <w:sz w:val="30"/>
      <w:szCs w:val="30"/>
    </w:rPr>
  </w:style>
  <w:style w:type="paragraph" w:customStyle="1" w:styleId="NormalWeb1">
    <w:name w:val="Normal (Web)1"/>
    <w:basedOn w:val="Normal"/>
    <w:pPr>
      <w:spacing w:before="100" w:beforeAutospacing="1" w:after="60"/>
    </w:pPr>
  </w:style>
  <w:style w:type="paragraph" w:styleId="HTMLconformatoprevio">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Nmerodepgina">
    <w:name w:val="page number"/>
    <w:basedOn w:val="Fuentedeprrafopredeter"/>
  </w:style>
  <w:style w:type="paragraph" w:styleId="Textonotapie">
    <w:name w:val="footnote text"/>
    <w:basedOn w:val="Normal"/>
    <w:semiHidden/>
    <w:rPr>
      <w:sz w:val="20"/>
      <w:szCs w:val="20"/>
    </w:rPr>
  </w:style>
  <w:style w:type="character" w:styleId="Refdenotaalpie">
    <w:name w:val="footnote reference"/>
    <w:semiHidden/>
    <w:rPr>
      <w:vertAlign w:val="superscript"/>
    </w:rPr>
  </w:style>
  <w:style w:type="paragraph" w:styleId="Textodeglobo">
    <w:name w:val="Balloon Text"/>
    <w:basedOn w:val="Normal"/>
    <w:semiHidden/>
    <w:rPr>
      <w:sz w:val="16"/>
      <w:szCs w:val="16"/>
    </w:rPr>
  </w:style>
  <w:style w:type="character" w:styleId="Hipervnculo">
    <w:name w:val="Hyperlink"/>
    <w:rPr>
      <w:color w:val="0000FF"/>
      <w:u w:val="single"/>
    </w:rPr>
  </w:style>
  <w:style w:type="paragraph" w:styleId="TDC1">
    <w:name w:val="toc 1"/>
    <w:basedOn w:val="Normal"/>
    <w:next w:val="Normal"/>
    <w:autoRedefine/>
    <w:semiHidden/>
    <w:pPr>
      <w:spacing w:before="120" w:after="120"/>
      <w:jc w:val="both"/>
    </w:pPr>
    <w:rPr>
      <w:rFonts w:ascii="Verdana" w:hAnsi="Verdana" w:cs="Verdana"/>
      <w:b/>
      <w:bCs/>
      <w:sz w:val="20"/>
      <w:szCs w:val="20"/>
    </w:rPr>
  </w:style>
  <w:style w:type="paragraph" w:styleId="TDC2">
    <w:name w:val="toc 2"/>
    <w:basedOn w:val="Normal"/>
    <w:next w:val="Normal"/>
    <w:autoRedefine/>
    <w:semiHidden/>
    <w:pPr>
      <w:spacing w:before="120" w:after="120"/>
      <w:ind w:left="240"/>
      <w:jc w:val="both"/>
    </w:pPr>
    <w:rPr>
      <w:rFonts w:ascii="Verdana" w:hAnsi="Verdana" w:cs="Verdana"/>
      <w:sz w:val="20"/>
      <w:szCs w:val="20"/>
    </w:rPr>
  </w:style>
  <w:style w:type="table" w:styleId="Tablaconcuadrcula">
    <w:name w:val="Table Grid"/>
    <w:basedOn w:val="Tablanormal"/>
    <w:rPr>
      <w:snapToGrid w:val="0"/>
      <w:lang w:val="es-ES" w:eastAsia="es-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3">
    <w:name w:val="toc 3"/>
    <w:basedOn w:val="Normal"/>
    <w:next w:val="Normal"/>
    <w:autoRedefine/>
    <w:semiHidden/>
    <w:pPr>
      <w:spacing w:before="120" w:after="120"/>
      <w:ind w:left="480"/>
      <w:jc w:val="both"/>
    </w:pPr>
    <w:rPr>
      <w:rFonts w:ascii="Verdana" w:hAnsi="Verdana" w:cs="Verdana"/>
      <w:sz w:val="20"/>
      <w:szCs w:val="20"/>
    </w:rPr>
  </w:style>
  <w:style w:type="paragraph" w:customStyle="1" w:styleId="Titulo5">
    <w:name w:val="Titulo 5"/>
    <w:basedOn w:val="Normal"/>
    <w:pPr>
      <w:jc w:val="both"/>
    </w:pPr>
    <w:rPr>
      <w:rFonts w:ascii="Verdana" w:hAnsi="Verdana" w:cs="Verdana"/>
      <w:b/>
      <w:bCs/>
      <w:sz w:val="16"/>
      <w:szCs w:val="16"/>
    </w:rPr>
  </w:style>
  <w:style w:type="paragraph" w:styleId="TDC4">
    <w:name w:val="toc 4"/>
    <w:basedOn w:val="Normal"/>
    <w:next w:val="Normal"/>
    <w:autoRedefine/>
    <w:semiHidden/>
    <w:pPr>
      <w:spacing w:before="120" w:after="120"/>
      <w:ind w:left="720"/>
      <w:jc w:val="both"/>
    </w:pPr>
    <w:rPr>
      <w:rFonts w:ascii="Verdana" w:hAnsi="Verdana" w:cs="Verdana"/>
      <w:sz w:val="18"/>
      <w:szCs w:val="18"/>
    </w:rPr>
  </w:style>
  <w:style w:type="paragraph" w:styleId="TDC5">
    <w:name w:val="toc 5"/>
    <w:basedOn w:val="Normal"/>
    <w:next w:val="Normal"/>
    <w:autoRedefine/>
    <w:semiHidden/>
    <w:pPr>
      <w:spacing w:before="120" w:after="120"/>
      <w:ind w:left="960"/>
      <w:jc w:val="both"/>
    </w:pPr>
    <w:rPr>
      <w:rFonts w:ascii="Verdana" w:hAnsi="Verdana" w:cs="Verdana"/>
      <w:sz w:val="16"/>
      <w:szCs w:val="16"/>
    </w:rPr>
  </w:style>
  <w:style w:type="paragraph" w:styleId="NormalWeb">
    <w:name w:val="Normal (Web)"/>
    <w:basedOn w:val="Normal"/>
    <w:pPr>
      <w:spacing w:before="100" w:beforeAutospacing="1" w:after="100" w:afterAutospacing="1"/>
      <w:jc w:val="both"/>
    </w:pPr>
    <w:rPr>
      <w:rFonts w:ascii="Verdana" w:hAnsi="Verdana" w:cs="Verdana"/>
      <w:sz w:val="17"/>
      <w:szCs w:val="17"/>
      <w:lang w:val="es-ES"/>
    </w:rPr>
  </w:style>
  <w:style w:type="character" w:styleId="Textoennegrita">
    <w:name w:val="Strong"/>
    <w:qFormat/>
    <w:rPr>
      <w:b/>
      <w:bCs/>
    </w:rPr>
  </w:style>
  <w:style w:type="character" w:customStyle="1" w:styleId="eacep1">
    <w:name w:val="eacep1"/>
    <w:rPr>
      <w:color w:val="000000"/>
    </w:rPr>
  </w:style>
  <w:style w:type="paragraph" w:styleId="Mapadeldocumento">
    <w:name w:val="Document Map"/>
    <w:basedOn w:val="Normal"/>
    <w:semiHidden/>
    <w:pPr>
      <w:shd w:val="clear" w:color="auto" w:fill="000080"/>
    </w:pPr>
    <w:rPr>
      <w:sz w:val="20"/>
      <w:szCs w:val="20"/>
    </w:rPr>
  </w:style>
  <w:style w:type="character" w:customStyle="1" w:styleId="tw4winMark">
    <w:name w:val="tw4winMark"/>
    <w:rPr>
      <w:rFonts w:ascii="Courier New" w:hAnsi="Courier New" w:cs="Courier New"/>
      <w:vanish/>
      <w:color w:val="800080"/>
      <w:sz w:val="24"/>
      <w:szCs w:val="24"/>
      <w:vertAlign w:val="subscript"/>
    </w:rPr>
  </w:style>
  <w:style w:type="character" w:customStyle="1" w:styleId="tw4winError">
    <w:name w:val="tw4winError"/>
    <w:rPr>
      <w:rFonts w:ascii="Courier New" w:hAnsi="Courier New" w:cs="Courier New"/>
      <w:color w:val="00FF00"/>
      <w:sz w:val="40"/>
      <w:szCs w:val="40"/>
    </w:rPr>
  </w:style>
  <w:style w:type="character" w:customStyle="1" w:styleId="tw4winTerm">
    <w:name w:val="tw4winTerm"/>
    <w:rPr>
      <w:color w:val="0000FF"/>
    </w:rPr>
  </w:style>
  <w:style w:type="character" w:customStyle="1" w:styleId="tw4winPopup">
    <w:name w:val="tw4winPopup"/>
    <w:rPr>
      <w:rFonts w:ascii="Courier New" w:hAnsi="Courier New" w:cs="Courier New"/>
      <w:noProof/>
      <w:color w:val="008000"/>
    </w:rPr>
  </w:style>
  <w:style w:type="character" w:customStyle="1" w:styleId="tw4winJump">
    <w:name w:val="tw4winJump"/>
    <w:rPr>
      <w:rFonts w:ascii="Courier New" w:hAnsi="Courier New" w:cs="Courier New"/>
      <w:noProof/>
      <w:color w:val="008080"/>
    </w:rPr>
  </w:style>
  <w:style w:type="character" w:customStyle="1" w:styleId="tw4winExternal">
    <w:name w:val="tw4winExternal"/>
    <w:rPr>
      <w:rFonts w:ascii="Courier New" w:hAnsi="Courier New" w:cs="Courier New"/>
      <w:noProof/>
      <w:color w:val="808080"/>
    </w:rPr>
  </w:style>
  <w:style w:type="character" w:customStyle="1" w:styleId="tw4winInternal">
    <w:name w:val="tw4winInternal"/>
    <w:rPr>
      <w:rFonts w:ascii="Courier New" w:hAnsi="Courier New" w:cs="Courier New"/>
      <w:noProof/>
      <w:color w:val="FF0000"/>
    </w:rPr>
  </w:style>
  <w:style w:type="character" w:customStyle="1" w:styleId="DONOTTRANSLATE">
    <w:name w:val="DO_NOT_TRANSLATE"/>
    <w:rPr>
      <w:rFonts w:ascii="Courier New" w:hAnsi="Courier New" w:cs="Courier New"/>
      <w:noProof/>
      <w:color w:val="800000"/>
    </w:rPr>
  </w:style>
  <w:style w:type="paragraph" w:customStyle="1" w:styleId="H4">
    <w:name w:val="H4"/>
    <w:basedOn w:val="Normal"/>
    <w:next w:val="Normal"/>
    <w:rsid w:val="00C33667"/>
    <w:pPr>
      <w:keepNext/>
      <w:spacing w:before="100" w:after="100"/>
      <w:outlineLvl w:val="4"/>
    </w:pPr>
    <w:rPr>
      <w:b/>
      <w:bCs/>
      <w:snapToGrid/>
    </w:rPr>
  </w:style>
  <w:style w:type="paragraph" w:customStyle="1" w:styleId="Blockquote">
    <w:name w:val="Blockquote"/>
    <w:basedOn w:val="Normal"/>
    <w:rsid w:val="00C33667"/>
    <w:pPr>
      <w:spacing w:before="100" w:after="100"/>
      <w:ind w:left="360" w:right="360"/>
    </w:pPr>
    <w:rPr>
      <w:snapToGrid/>
    </w:rPr>
  </w:style>
  <w:style w:type="character" w:styleId="nfasis">
    <w:name w:val="Emphasis"/>
    <w:qFormat/>
    <w:rsid w:val="00C336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45</Pages>
  <Words>14623</Words>
  <Characters>83357</Characters>
  <Application>Microsoft Office Word</Application>
  <DocSecurity>0</DocSecurity>
  <Lines>694</Lines>
  <Paragraphs>195</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 </Company>
  <LinksUpToDate>false</LinksUpToDate>
  <CharactersWithSpaces>97785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subject/>
  <dc:creator>CO00361m</dc:creator>
  <cp:keywords/>
  <dc:description>Plantilla para crear documentos y cartas con  arreglo a las recomendaciones del Manual de Identidad Corporativa</dc:description>
  <cp:lastModifiedBy>Fernández Martínez, Alfonso</cp:lastModifiedBy>
  <cp:revision>2</cp:revision>
  <cp:lastPrinted>2008-12-18T12:34:00Z</cp:lastPrinted>
  <dcterms:created xsi:type="dcterms:W3CDTF">2022-01-19T11:12:00Z</dcterms:created>
  <dcterms:modified xsi:type="dcterms:W3CDTF">2022-01-19T11:12:00Z</dcterms:modified>
</cp:coreProperties>
</file>