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936" w:type="dxa"/>
        <w:tblLayout w:type="fixed"/>
        <w:tblCellMar>
          <w:left w:w="0" w:type="dxa"/>
          <w:right w:w="0" w:type="dxa"/>
        </w:tblCellMar>
        <w:tblLook w:val="04A0" w:firstRow="1" w:lastRow="0" w:firstColumn="1" w:lastColumn="0" w:noHBand="0" w:noVBand="1"/>
      </w:tblPr>
      <w:tblGrid>
        <w:gridCol w:w="20"/>
        <w:gridCol w:w="24"/>
        <w:gridCol w:w="7892"/>
      </w:tblGrid>
      <w:tr w:rsidR="0025794F" w:rsidRPr="00A6435B" w14:paraId="220381B7" w14:textId="77777777" w:rsidTr="18C9DBE4">
        <w:trPr>
          <w:trHeight w:val="3467"/>
        </w:trPr>
        <w:tc>
          <w:tcPr>
            <w:tcW w:w="20" w:type="dxa"/>
            <w:vAlign w:val="center"/>
          </w:tcPr>
          <w:p w14:paraId="220381B4" w14:textId="77777777" w:rsidR="0025794F" w:rsidRPr="00C13D22" w:rsidRDefault="0025794F" w:rsidP="18C9DBE4">
            <w:pPr>
              <w:pStyle w:val="Estado"/>
              <w:ind w:left="709" w:hanging="709"/>
              <w:jc w:val="center"/>
              <w:rPr>
                <w:sz w:val="16"/>
                <w:szCs w:val="16"/>
              </w:rPr>
            </w:pPr>
          </w:p>
        </w:tc>
        <w:tc>
          <w:tcPr>
            <w:tcW w:w="24" w:type="dxa"/>
            <w:vAlign w:val="center"/>
          </w:tcPr>
          <w:p w14:paraId="220381B5" w14:textId="77777777" w:rsidR="0025794F" w:rsidRPr="00A6435B" w:rsidRDefault="0025794F" w:rsidP="0025794F"/>
        </w:tc>
        <w:tc>
          <w:tcPr>
            <w:tcW w:w="7892" w:type="dxa"/>
            <w:vAlign w:val="center"/>
          </w:tcPr>
          <w:p w14:paraId="220381B6" w14:textId="4559A3E8" w:rsidR="0025794F" w:rsidRPr="005B620A" w:rsidRDefault="004169C8" w:rsidP="001C5403">
            <w:pPr>
              <w:pStyle w:val="Estado"/>
            </w:pPr>
            <w:r>
              <w:rPr>
                <w:noProof/>
                <w:lang w:val="es-ES"/>
              </w:rPr>
              <w:drawing>
                <wp:anchor distT="0" distB="0" distL="114300" distR="114300" simplePos="0" relativeHeight="251659264" behindDoc="1" locked="0" layoutInCell="1" allowOverlap="1" wp14:anchorId="1FE2C4E5" wp14:editId="4EEFF909">
                  <wp:simplePos x="0" y="0"/>
                  <wp:positionH relativeFrom="column">
                    <wp:posOffset>-453390</wp:posOffset>
                  </wp:positionH>
                  <wp:positionV relativeFrom="page">
                    <wp:posOffset>1371600</wp:posOffset>
                  </wp:positionV>
                  <wp:extent cx="5436870" cy="3154680"/>
                  <wp:effectExtent l="0" t="0" r="0" b="7620"/>
                  <wp:wrapTight wrapText="bothSides">
                    <wp:wrapPolygon edited="0">
                      <wp:start x="0" y="0"/>
                      <wp:lineTo x="0" y="21522"/>
                      <wp:lineTo x="21494" y="21522"/>
                      <wp:lineTo x="21494"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36870" cy="3154680"/>
                          </a:xfrm>
                          <a:prstGeom prst="rect">
                            <a:avLst/>
                          </a:prstGeom>
                        </pic:spPr>
                      </pic:pic>
                    </a:graphicData>
                  </a:graphic>
                  <wp14:sizeRelH relativeFrom="margin">
                    <wp14:pctWidth>0</wp14:pctWidth>
                  </wp14:sizeRelH>
                  <wp14:sizeRelV relativeFrom="margin">
                    <wp14:pctHeight>0</wp14:pctHeight>
                  </wp14:sizeRelV>
                </wp:anchor>
              </w:drawing>
            </w:r>
          </w:p>
        </w:tc>
      </w:tr>
      <w:tr w:rsidR="0025794F" w:rsidRPr="00A6435B" w14:paraId="220381C0" w14:textId="77777777" w:rsidTr="18C9DBE4">
        <w:trPr>
          <w:trHeight w:val="6544"/>
        </w:trPr>
        <w:tc>
          <w:tcPr>
            <w:tcW w:w="20" w:type="dxa"/>
          </w:tcPr>
          <w:p w14:paraId="220381B8" w14:textId="77777777" w:rsidR="0025794F" w:rsidRPr="00C13D22" w:rsidRDefault="0025794F" w:rsidP="00C13D22">
            <w:pPr>
              <w:pStyle w:val="Ttulodeportada"/>
              <w:rPr>
                <w:sz w:val="16"/>
                <w:szCs w:val="16"/>
              </w:rPr>
            </w:pPr>
          </w:p>
          <w:p w14:paraId="220381B9" w14:textId="77777777" w:rsidR="0025794F" w:rsidRPr="00C13D22" w:rsidRDefault="0025794F" w:rsidP="00C13D22">
            <w:pPr>
              <w:pStyle w:val="Asuntodeportada"/>
              <w:rPr>
                <w:sz w:val="16"/>
                <w:szCs w:val="16"/>
              </w:rPr>
            </w:pPr>
          </w:p>
          <w:p w14:paraId="220381BA" w14:textId="77777777" w:rsidR="00C13D22" w:rsidRPr="00C13D22" w:rsidRDefault="00C13D22" w:rsidP="00C13D22">
            <w:pPr>
              <w:pStyle w:val="portada"/>
              <w:rPr>
                <w:sz w:val="16"/>
                <w:szCs w:val="16"/>
              </w:rPr>
            </w:pPr>
          </w:p>
          <w:p w14:paraId="220381BB" w14:textId="77777777" w:rsidR="00C13D22" w:rsidRPr="00C13D22" w:rsidRDefault="00C13D22" w:rsidP="00C13D22">
            <w:pPr>
              <w:pStyle w:val="portada"/>
              <w:rPr>
                <w:sz w:val="16"/>
                <w:szCs w:val="16"/>
              </w:rPr>
            </w:pPr>
          </w:p>
        </w:tc>
        <w:tc>
          <w:tcPr>
            <w:tcW w:w="24" w:type="dxa"/>
          </w:tcPr>
          <w:p w14:paraId="220381BC" w14:textId="77777777" w:rsidR="0025794F" w:rsidRPr="00C218D3" w:rsidRDefault="0025794F" w:rsidP="0025794F"/>
        </w:tc>
        <w:tc>
          <w:tcPr>
            <w:tcW w:w="7892" w:type="dxa"/>
          </w:tcPr>
          <w:p w14:paraId="452CE244" w14:textId="2C182A40" w:rsidR="0025794F" w:rsidRPr="004169C8" w:rsidRDefault="00322469" w:rsidP="00B65E60">
            <w:pPr>
              <w:pStyle w:val="CartulaDocumento-Ttulo2"/>
              <w:ind w:left="0" w:right="-2"/>
              <w:rPr>
                <w:rFonts w:eastAsia="Arial" w:cs="Arial"/>
                <w:color w:val="000000" w:themeColor="text1"/>
                <w:sz w:val="72"/>
                <w:szCs w:val="72"/>
              </w:rPr>
            </w:pPr>
            <w:r w:rsidRPr="004169C8">
              <w:rPr>
                <w:rFonts w:eastAsia="Arial" w:cs="Arial"/>
                <w:color w:val="000000" w:themeColor="text1"/>
                <w:sz w:val="72"/>
                <w:szCs w:val="72"/>
              </w:rPr>
              <w:t>Evaluación de docentes en prácticas</w:t>
            </w:r>
          </w:p>
          <w:p w14:paraId="6A329877" w14:textId="77777777" w:rsidR="00322469" w:rsidRPr="00BE6A51" w:rsidRDefault="00322469" w:rsidP="00B65E60">
            <w:pPr>
              <w:pStyle w:val="CartulaDocumento-Ttulo2"/>
              <w:ind w:left="0" w:right="-2"/>
              <w:rPr>
                <w:rFonts w:eastAsia="Arial" w:cs="Arial"/>
                <w:color w:val="000000" w:themeColor="text1"/>
              </w:rPr>
            </w:pPr>
          </w:p>
          <w:p w14:paraId="12741140" w14:textId="269B9D94" w:rsidR="0025794F" w:rsidRDefault="5317EF2E" w:rsidP="00B65E60">
            <w:pPr>
              <w:pStyle w:val="CartulaDocumento-Ttulo2"/>
              <w:ind w:left="0" w:right="-2"/>
              <w:rPr>
                <w:rFonts w:eastAsia="Arial" w:cs="Arial"/>
                <w:color w:val="000000" w:themeColor="text1"/>
              </w:rPr>
            </w:pPr>
            <w:r w:rsidRPr="1C180258">
              <w:rPr>
                <w:rFonts w:eastAsia="Arial" w:cs="Arial"/>
                <w:color w:val="000000" w:themeColor="text1"/>
              </w:rPr>
              <w:t xml:space="preserve">Manual de </w:t>
            </w:r>
            <w:r w:rsidR="003876BF">
              <w:rPr>
                <w:rFonts w:eastAsia="Arial" w:cs="Arial"/>
                <w:color w:val="000000" w:themeColor="text1"/>
              </w:rPr>
              <w:t>persona usuaria</w:t>
            </w:r>
            <w:r w:rsidR="006F3031">
              <w:rPr>
                <w:rFonts w:eastAsia="Arial" w:cs="Arial"/>
                <w:color w:val="000000" w:themeColor="text1"/>
              </w:rPr>
              <w:t xml:space="preserve"> de </w:t>
            </w:r>
            <w:r w:rsidR="001C5FC6">
              <w:rPr>
                <w:rFonts w:eastAsia="Arial" w:cs="Arial"/>
                <w:color w:val="000000" w:themeColor="text1"/>
              </w:rPr>
              <w:t>Dirección</w:t>
            </w:r>
          </w:p>
          <w:p w14:paraId="57E3CE67" w14:textId="4BE30B3C" w:rsidR="004169C8" w:rsidRDefault="004169C8" w:rsidP="00B65E60">
            <w:pPr>
              <w:pStyle w:val="CartulaDocumento-Ttulo2"/>
              <w:ind w:left="0" w:right="-2"/>
              <w:rPr>
                <w:rFonts w:eastAsia="Arial" w:cs="Arial"/>
                <w:color w:val="000000" w:themeColor="text1"/>
              </w:rPr>
            </w:pPr>
          </w:p>
          <w:p w14:paraId="51C853EB" w14:textId="05CA7DF8" w:rsidR="0025794F" w:rsidRPr="00BE6A51" w:rsidRDefault="0025794F" w:rsidP="0021190D">
            <w:pPr>
              <w:pStyle w:val="portada"/>
            </w:pPr>
          </w:p>
          <w:p w14:paraId="220381BF" w14:textId="2AD21534" w:rsidR="0025794F" w:rsidRPr="00BE6A51" w:rsidRDefault="0025794F" w:rsidP="0021190D">
            <w:pPr>
              <w:pStyle w:val="portada"/>
            </w:pPr>
          </w:p>
        </w:tc>
      </w:tr>
    </w:tbl>
    <w:p w14:paraId="220381C1" w14:textId="77777777" w:rsidR="001C7068" w:rsidRPr="008828A8" w:rsidRDefault="001C7068" w:rsidP="00834191">
      <w:pPr>
        <w:pStyle w:val="Declaracin"/>
      </w:pPr>
      <w:r>
        <w:lastRenderedPageBreak/>
        <w:t xml:space="preserve">Este documento es propiedad de </w:t>
      </w:r>
      <w:proofErr w:type="spellStart"/>
      <w:r>
        <w:t>Eusko</w:t>
      </w:r>
      <w:proofErr w:type="spellEnd"/>
      <w:r>
        <w:t xml:space="preserve"> </w:t>
      </w:r>
      <w:proofErr w:type="spellStart"/>
      <w:r>
        <w:t>Jaurlaritz</w:t>
      </w:r>
      <w:r w:rsidR="00847854">
        <w:t>ar</w:t>
      </w:r>
      <w:r>
        <w:t>en</w:t>
      </w:r>
      <w:proofErr w:type="spellEnd"/>
      <w:r>
        <w:t xml:space="preserve"> </w:t>
      </w:r>
      <w:proofErr w:type="spellStart"/>
      <w:r>
        <w:t>Informatika</w:t>
      </w:r>
      <w:proofErr w:type="spellEnd"/>
      <w:r>
        <w:t xml:space="preserve"> </w:t>
      </w:r>
      <w:proofErr w:type="spellStart"/>
      <w:r>
        <w:t>Elkartea</w:t>
      </w:r>
      <w:proofErr w:type="spellEnd"/>
      <w:r>
        <w:t xml:space="preserve"> – Sociedad Informática del Gobierno Vasco, S.A. (</w:t>
      </w:r>
      <w:bookmarkStart w:id="0" w:name="_Int_60bW1kXo"/>
      <w:r>
        <w:t>EJIE</w:t>
      </w:r>
      <w:bookmarkEnd w:id="0"/>
      <w:r>
        <w:t xml:space="preserve">) y su contenido es CONFIDENCIAL. Este documento no puede ser reproducido, en su totalidad o parcialmente, ni mostrado a otros, ni utilizado para otros propósitos que los que han originado su entrega, sin el previo permiso escrito de EJIE. </w:t>
      </w:r>
      <w:bookmarkStart w:id="1" w:name="_Int_UvYNoApu"/>
      <w:r>
        <w:t>En el caso de ser entregado en virtud de un contrato, su utilización estará limitada a lo expresamente autorizado en dicho contrato.</w:t>
      </w:r>
      <w:bookmarkEnd w:id="1"/>
      <w:r>
        <w:t xml:space="preserve"> EJIE no podrá ser considerada responsable de eventuales errores u omisiones en la edición del documento.</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40"/>
        <w:gridCol w:w="4230"/>
        <w:gridCol w:w="1489"/>
        <w:gridCol w:w="1489"/>
      </w:tblGrid>
      <w:tr w:rsidR="00234706" w:rsidRPr="00140555" w14:paraId="220381C7" w14:textId="77777777" w:rsidTr="073A0E1D">
        <w:trPr>
          <w:cantSplit/>
          <w:tblHeader/>
        </w:trPr>
        <w:tc>
          <w:tcPr>
            <w:tcW w:w="959" w:type="dxa"/>
            <w:shd w:val="clear" w:color="auto" w:fill="98D6D6"/>
          </w:tcPr>
          <w:p w14:paraId="220381C2" w14:textId="77777777" w:rsidR="00234706" w:rsidRPr="00140555" w:rsidRDefault="00234706" w:rsidP="00F9732D">
            <w:pPr>
              <w:pStyle w:val="Cabeceradetabla"/>
            </w:pPr>
            <w:r>
              <w:t>Versión</w:t>
            </w:r>
          </w:p>
        </w:tc>
        <w:tc>
          <w:tcPr>
            <w:tcW w:w="1440" w:type="dxa"/>
            <w:shd w:val="clear" w:color="auto" w:fill="98D6D6"/>
          </w:tcPr>
          <w:p w14:paraId="220381C3" w14:textId="77777777" w:rsidR="00234706" w:rsidRPr="00140555" w:rsidRDefault="00234706" w:rsidP="00F9732D">
            <w:pPr>
              <w:pStyle w:val="Cabeceradetabla"/>
            </w:pPr>
            <w:r>
              <w:t>Fecha</w:t>
            </w:r>
          </w:p>
        </w:tc>
        <w:tc>
          <w:tcPr>
            <w:tcW w:w="4230" w:type="dxa"/>
            <w:shd w:val="clear" w:color="auto" w:fill="98D6D6"/>
          </w:tcPr>
          <w:p w14:paraId="220381C4" w14:textId="77777777" w:rsidR="00234706" w:rsidRPr="00140555" w:rsidRDefault="00234706" w:rsidP="00F9732D">
            <w:pPr>
              <w:pStyle w:val="Cabeceradetabla"/>
            </w:pPr>
            <w:r>
              <w:t>Resumen de cambios</w:t>
            </w:r>
          </w:p>
        </w:tc>
        <w:tc>
          <w:tcPr>
            <w:tcW w:w="1489" w:type="dxa"/>
            <w:shd w:val="clear" w:color="auto" w:fill="98D6D6"/>
          </w:tcPr>
          <w:p w14:paraId="220381C5" w14:textId="77777777" w:rsidR="00234706" w:rsidRPr="00140555" w:rsidRDefault="00234706" w:rsidP="00F9732D">
            <w:pPr>
              <w:pStyle w:val="Cabeceradetabla"/>
            </w:pPr>
            <w:r>
              <w:t>Elaborado por:</w:t>
            </w:r>
          </w:p>
        </w:tc>
        <w:tc>
          <w:tcPr>
            <w:tcW w:w="1489" w:type="dxa"/>
            <w:shd w:val="clear" w:color="auto" w:fill="98D6D6"/>
          </w:tcPr>
          <w:p w14:paraId="220381C6" w14:textId="77777777" w:rsidR="00234706" w:rsidRPr="00140555" w:rsidRDefault="00234706" w:rsidP="00F9732D">
            <w:pPr>
              <w:pStyle w:val="Cabeceradetabla"/>
            </w:pPr>
            <w:r>
              <w:t>Aprobado por:</w:t>
            </w:r>
          </w:p>
        </w:tc>
      </w:tr>
      <w:tr w:rsidR="00234706" w:rsidRPr="00140555" w14:paraId="220381CD" w14:textId="77777777" w:rsidTr="073A0E1D">
        <w:tc>
          <w:tcPr>
            <w:tcW w:w="959" w:type="dxa"/>
          </w:tcPr>
          <w:p w14:paraId="220381C8" w14:textId="143B6646" w:rsidR="00234706" w:rsidRPr="00140555" w:rsidRDefault="00234706" w:rsidP="00234706">
            <w:pPr>
              <w:pStyle w:val="Tabla"/>
            </w:pPr>
          </w:p>
        </w:tc>
        <w:tc>
          <w:tcPr>
            <w:tcW w:w="1440" w:type="dxa"/>
          </w:tcPr>
          <w:p w14:paraId="058B81F2" w14:textId="7797C3B1" w:rsidR="427C5B00" w:rsidRDefault="427C5B00" w:rsidP="073A0E1D">
            <w:pPr>
              <w:pStyle w:val="Tabla"/>
              <w:rPr>
                <w:rFonts w:eastAsia="Arial Narrow" w:cs="Arial Narrow"/>
                <w:color w:val="000000" w:themeColor="text1"/>
                <w:lang w:val="es-ES"/>
              </w:rPr>
            </w:pPr>
          </w:p>
        </w:tc>
        <w:tc>
          <w:tcPr>
            <w:tcW w:w="4230" w:type="dxa"/>
          </w:tcPr>
          <w:p w14:paraId="2E271052" w14:textId="12559091" w:rsidR="427C5B00" w:rsidRDefault="427C5B00" w:rsidP="6657F4E6">
            <w:pPr>
              <w:pStyle w:val="Tabla"/>
              <w:rPr>
                <w:rFonts w:eastAsia="Arial Narrow" w:cs="Arial Narrow"/>
                <w:color w:val="000000" w:themeColor="text1"/>
              </w:rPr>
            </w:pPr>
          </w:p>
        </w:tc>
        <w:tc>
          <w:tcPr>
            <w:tcW w:w="1489" w:type="dxa"/>
          </w:tcPr>
          <w:p w14:paraId="532ECD76" w14:textId="24E8CEE3" w:rsidR="427C5B00" w:rsidRDefault="427C5B00" w:rsidP="427C5B00">
            <w:pPr>
              <w:pStyle w:val="Tabla"/>
              <w:spacing w:line="259" w:lineRule="auto"/>
              <w:rPr>
                <w:rFonts w:eastAsia="Arial Narrow" w:cs="Arial Narrow"/>
                <w:color w:val="000000" w:themeColor="text1"/>
                <w:szCs w:val="20"/>
                <w:lang w:val="es-ES"/>
              </w:rPr>
            </w:pPr>
          </w:p>
        </w:tc>
        <w:tc>
          <w:tcPr>
            <w:tcW w:w="1489" w:type="dxa"/>
          </w:tcPr>
          <w:p w14:paraId="220381CC" w14:textId="77777777" w:rsidR="00234706" w:rsidRPr="00140555" w:rsidRDefault="00234706" w:rsidP="00F9732D">
            <w:pPr>
              <w:pStyle w:val="Tabla"/>
            </w:pPr>
          </w:p>
        </w:tc>
      </w:tr>
      <w:tr w:rsidR="00234706" w:rsidRPr="00140555" w14:paraId="220381D3" w14:textId="77777777" w:rsidTr="073A0E1D">
        <w:tc>
          <w:tcPr>
            <w:tcW w:w="959" w:type="dxa"/>
          </w:tcPr>
          <w:p w14:paraId="220381CE" w14:textId="713D2EC3" w:rsidR="00234706" w:rsidRPr="00140555" w:rsidRDefault="00234706" w:rsidP="00F9732D">
            <w:pPr>
              <w:pStyle w:val="Tabla"/>
            </w:pPr>
          </w:p>
        </w:tc>
        <w:tc>
          <w:tcPr>
            <w:tcW w:w="1440" w:type="dxa"/>
          </w:tcPr>
          <w:p w14:paraId="220381CF" w14:textId="198BD3DB" w:rsidR="00234706" w:rsidRPr="00140555" w:rsidRDefault="00234706" w:rsidP="00F9732D">
            <w:pPr>
              <w:pStyle w:val="Tabla"/>
            </w:pPr>
          </w:p>
        </w:tc>
        <w:tc>
          <w:tcPr>
            <w:tcW w:w="4230" w:type="dxa"/>
          </w:tcPr>
          <w:p w14:paraId="220381D0" w14:textId="6DD4BE8E" w:rsidR="00234706" w:rsidRPr="00140555" w:rsidRDefault="00234706" w:rsidP="00807C86">
            <w:pPr>
              <w:pStyle w:val="Tabla"/>
            </w:pPr>
          </w:p>
        </w:tc>
        <w:tc>
          <w:tcPr>
            <w:tcW w:w="1489" w:type="dxa"/>
          </w:tcPr>
          <w:p w14:paraId="220381D1" w14:textId="217299E2" w:rsidR="00234706" w:rsidRPr="00140555" w:rsidRDefault="00234706" w:rsidP="00F9732D">
            <w:pPr>
              <w:pStyle w:val="Tabla"/>
            </w:pPr>
          </w:p>
        </w:tc>
        <w:tc>
          <w:tcPr>
            <w:tcW w:w="1489" w:type="dxa"/>
          </w:tcPr>
          <w:p w14:paraId="220381D2" w14:textId="77777777" w:rsidR="00234706" w:rsidRPr="00140555" w:rsidRDefault="00234706" w:rsidP="00F9732D">
            <w:pPr>
              <w:pStyle w:val="Tabla"/>
            </w:pPr>
          </w:p>
        </w:tc>
      </w:tr>
      <w:tr w:rsidR="00234706" w:rsidRPr="00140555" w14:paraId="220381D9" w14:textId="77777777" w:rsidTr="073A0E1D">
        <w:tc>
          <w:tcPr>
            <w:tcW w:w="959" w:type="dxa"/>
          </w:tcPr>
          <w:p w14:paraId="220381D4" w14:textId="3B5350D2" w:rsidR="00234706" w:rsidRPr="00140555" w:rsidRDefault="00234706" w:rsidP="00F9732D">
            <w:pPr>
              <w:pStyle w:val="Tabla"/>
            </w:pPr>
          </w:p>
        </w:tc>
        <w:tc>
          <w:tcPr>
            <w:tcW w:w="1440" w:type="dxa"/>
          </w:tcPr>
          <w:p w14:paraId="220381D5" w14:textId="044D1B0A" w:rsidR="00234706" w:rsidRPr="00140555" w:rsidRDefault="00234706" w:rsidP="00F9732D">
            <w:pPr>
              <w:pStyle w:val="Tabla"/>
            </w:pPr>
          </w:p>
        </w:tc>
        <w:tc>
          <w:tcPr>
            <w:tcW w:w="4230" w:type="dxa"/>
          </w:tcPr>
          <w:p w14:paraId="220381D6" w14:textId="7575FDE9" w:rsidR="00234706" w:rsidRPr="00140555" w:rsidRDefault="00234706" w:rsidP="00ED213F">
            <w:pPr>
              <w:pStyle w:val="Tabla"/>
            </w:pPr>
          </w:p>
        </w:tc>
        <w:tc>
          <w:tcPr>
            <w:tcW w:w="1489" w:type="dxa"/>
          </w:tcPr>
          <w:p w14:paraId="220381D7" w14:textId="3A7990E9" w:rsidR="00234706" w:rsidRPr="00140555" w:rsidRDefault="00234706" w:rsidP="00F9732D">
            <w:pPr>
              <w:pStyle w:val="Tabla"/>
            </w:pPr>
          </w:p>
        </w:tc>
        <w:tc>
          <w:tcPr>
            <w:tcW w:w="1489" w:type="dxa"/>
          </w:tcPr>
          <w:p w14:paraId="220381D8" w14:textId="77777777" w:rsidR="00234706" w:rsidRPr="00140555" w:rsidRDefault="00234706" w:rsidP="00F9732D">
            <w:pPr>
              <w:pStyle w:val="Tabla"/>
            </w:pPr>
          </w:p>
        </w:tc>
      </w:tr>
      <w:tr w:rsidR="00234706" w:rsidRPr="00834191" w14:paraId="220381DF" w14:textId="77777777" w:rsidTr="073A0E1D">
        <w:tc>
          <w:tcPr>
            <w:tcW w:w="959" w:type="dxa"/>
          </w:tcPr>
          <w:p w14:paraId="220381DA" w14:textId="6578AC60" w:rsidR="00234706" w:rsidRPr="00834191" w:rsidRDefault="00234706" w:rsidP="00834191">
            <w:pPr>
              <w:pStyle w:val="Tabla"/>
            </w:pPr>
          </w:p>
        </w:tc>
        <w:tc>
          <w:tcPr>
            <w:tcW w:w="1440" w:type="dxa"/>
          </w:tcPr>
          <w:p w14:paraId="220381DB" w14:textId="62D099F0" w:rsidR="00234706" w:rsidRPr="00834191" w:rsidRDefault="00234706" w:rsidP="00834191">
            <w:pPr>
              <w:pStyle w:val="Tabla"/>
            </w:pPr>
          </w:p>
        </w:tc>
        <w:tc>
          <w:tcPr>
            <w:tcW w:w="4230" w:type="dxa"/>
          </w:tcPr>
          <w:p w14:paraId="220381DC" w14:textId="2887CEB5" w:rsidR="00234706" w:rsidRPr="00834191" w:rsidRDefault="00234706" w:rsidP="00834191">
            <w:pPr>
              <w:pStyle w:val="Tabla"/>
            </w:pPr>
          </w:p>
        </w:tc>
        <w:tc>
          <w:tcPr>
            <w:tcW w:w="1489" w:type="dxa"/>
          </w:tcPr>
          <w:p w14:paraId="220381DD" w14:textId="05E34137" w:rsidR="00234706" w:rsidRPr="00834191" w:rsidRDefault="00234706" w:rsidP="00834191">
            <w:pPr>
              <w:pStyle w:val="Tabla"/>
            </w:pPr>
          </w:p>
        </w:tc>
        <w:tc>
          <w:tcPr>
            <w:tcW w:w="1489" w:type="dxa"/>
          </w:tcPr>
          <w:p w14:paraId="220381DE" w14:textId="77777777" w:rsidR="00234706" w:rsidRPr="00834191" w:rsidRDefault="00234706" w:rsidP="00834191">
            <w:pPr>
              <w:pStyle w:val="Tabla"/>
            </w:pPr>
          </w:p>
        </w:tc>
      </w:tr>
      <w:tr w:rsidR="00234706" w:rsidRPr="00140555" w14:paraId="220381E5" w14:textId="77777777" w:rsidTr="073A0E1D">
        <w:tc>
          <w:tcPr>
            <w:tcW w:w="959" w:type="dxa"/>
          </w:tcPr>
          <w:p w14:paraId="220381E0" w14:textId="7AC17E05" w:rsidR="00234706" w:rsidRPr="00140555" w:rsidRDefault="00234706" w:rsidP="00F9732D">
            <w:pPr>
              <w:pStyle w:val="Tabla"/>
            </w:pPr>
          </w:p>
        </w:tc>
        <w:tc>
          <w:tcPr>
            <w:tcW w:w="1440" w:type="dxa"/>
          </w:tcPr>
          <w:p w14:paraId="220381E1" w14:textId="51E2284D" w:rsidR="00234706" w:rsidRPr="00140555" w:rsidRDefault="00234706" w:rsidP="00F9732D">
            <w:pPr>
              <w:pStyle w:val="Tabla"/>
            </w:pPr>
          </w:p>
        </w:tc>
        <w:tc>
          <w:tcPr>
            <w:tcW w:w="4230" w:type="dxa"/>
          </w:tcPr>
          <w:p w14:paraId="220381E2" w14:textId="34D76706" w:rsidR="00234706" w:rsidRPr="00140555" w:rsidRDefault="00234706" w:rsidP="00F9732D">
            <w:pPr>
              <w:pStyle w:val="Tabla"/>
            </w:pPr>
          </w:p>
        </w:tc>
        <w:tc>
          <w:tcPr>
            <w:tcW w:w="1489" w:type="dxa"/>
          </w:tcPr>
          <w:p w14:paraId="220381E3" w14:textId="3A88E14A" w:rsidR="00234706" w:rsidRPr="00140555" w:rsidRDefault="00234706" w:rsidP="00F9732D">
            <w:pPr>
              <w:pStyle w:val="Tabla"/>
            </w:pPr>
          </w:p>
        </w:tc>
        <w:tc>
          <w:tcPr>
            <w:tcW w:w="1489" w:type="dxa"/>
          </w:tcPr>
          <w:p w14:paraId="220381E4" w14:textId="77777777" w:rsidR="00234706" w:rsidRPr="00140555" w:rsidRDefault="00234706" w:rsidP="00F9732D">
            <w:pPr>
              <w:pStyle w:val="Tabla"/>
            </w:pPr>
          </w:p>
        </w:tc>
      </w:tr>
    </w:tbl>
    <w:p w14:paraId="1BFDDE91" w14:textId="65DC1814" w:rsidR="00ED213F" w:rsidRDefault="00B740BC" w:rsidP="7255EC72">
      <w:r>
        <w:br w:type="page"/>
      </w:r>
    </w:p>
    <w:p w14:paraId="3ED04C59" w14:textId="4000B048" w:rsidR="00ED213F" w:rsidRDefault="6F0EF55D" w:rsidP="7255EC72">
      <w:r>
        <w:lastRenderedPageBreak/>
        <w:t>INDICE</w:t>
      </w:r>
    </w:p>
    <w:p w14:paraId="28BF8B9F" w14:textId="03285C7A" w:rsidR="00481E4B" w:rsidRDefault="00D940AD">
      <w:pPr>
        <w:pStyle w:val="TDC1"/>
        <w:rPr>
          <w:rFonts w:asciiTheme="minorHAnsi" w:eastAsiaTheme="minorEastAsia" w:hAnsiTheme="minorHAnsi" w:cstheme="minorBidi"/>
          <w:b w:val="0"/>
          <w:noProof/>
          <w:sz w:val="22"/>
          <w:szCs w:val="22"/>
        </w:rPr>
      </w:pPr>
      <w:r>
        <w:fldChar w:fldCharType="begin"/>
      </w:r>
      <w:r w:rsidR="00B740BC">
        <w:instrText>TOC \o "1-2" \h \z \u</w:instrText>
      </w:r>
      <w:r>
        <w:fldChar w:fldCharType="separate"/>
      </w:r>
      <w:hyperlink w:anchor="_Toc179896123" w:history="1">
        <w:r w:rsidR="00481E4B" w:rsidRPr="0083047C">
          <w:rPr>
            <w:rStyle w:val="Hipervnculo"/>
            <w:noProof/>
          </w:rPr>
          <w:t>1.</w:t>
        </w:r>
        <w:r w:rsidR="00481E4B">
          <w:rPr>
            <w:rFonts w:asciiTheme="minorHAnsi" w:eastAsiaTheme="minorEastAsia" w:hAnsiTheme="minorHAnsi" w:cstheme="minorBidi"/>
            <w:b w:val="0"/>
            <w:noProof/>
            <w:sz w:val="22"/>
            <w:szCs w:val="22"/>
          </w:rPr>
          <w:tab/>
        </w:r>
        <w:r w:rsidR="00481E4B" w:rsidRPr="0083047C">
          <w:rPr>
            <w:rStyle w:val="Hipervnculo"/>
            <w:noProof/>
          </w:rPr>
          <w:t>ACCESO A LA APLICACIÓN</w:t>
        </w:r>
        <w:r w:rsidR="00481E4B">
          <w:rPr>
            <w:noProof/>
            <w:webHidden/>
          </w:rPr>
          <w:tab/>
        </w:r>
        <w:r w:rsidR="00481E4B">
          <w:rPr>
            <w:noProof/>
            <w:webHidden/>
          </w:rPr>
          <w:fldChar w:fldCharType="begin"/>
        </w:r>
        <w:r w:rsidR="00481E4B">
          <w:rPr>
            <w:noProof/>
            <w:webHidden/>
          </w:rPr>
          <w:instrText xml:space="preserve"> PAGEREF _Toc179896123 \h </w:instrText>
        </w:r>
        <w:r w:rsidR="00481E4B">
          <w:rPr>
            <w:noProof/>
            <w:webHidden/>
          </w:rPr>
        </w:r>
        <w:r w:rsidR="00481E4B">
          <w:rPr>
            <w:noProof/>
            <w:webHidden/>
          </w:rPr>
          <w:fldChar w:fldCharType="separate"/>
        </w:r>
        <w:r w:rsidR="00481E4B">
          <w:rPr>
            <w:noProof/>
            <w:webHidden/>
          </w:rPr>
          <w:t>5</w:t>
        </w:r>
        <w:r w:rsidR="00481E4B">
          <w:rPr>
            <w:noProof/>
            <w:webHidden/>
          </w:rPr>
          <w:fldChar w:fldCharType="end"/>
        </w:r>
      </w:hyperlink>
    </w:p>
    <w:p w14:paraId="575C2375" w14:textId="41616D72" w:rsidR="00481E4B" w:rsidRDefault="00000000">
      <w:pPr>
        <w:pStyle w:val="TDC2"/>
        <w:tabs>
          <w:tab w:val="left" w:pos="1100"/>
          <w:tab w:val="right" w:leader="dot" w:pos="9457"/>
        </w:tabs>
        <w:rPr>
          <w:rFonts w:asciiTheme="minorHAnsi" w:eastAsiaTheme="minorEastAsia" w:hAnsiTheme="minorHAnsi" w:cstheme="minorBidi"/>
          <w:noProof/>
          <w:sz w:val="22"/>
          <w:szCs w:val="22"/>
        </w:rPr>
      </w:pPr>
      <w:hyperlink w:anchor="_Toc179896124" w:history="1">
        <w:r w:rsidR="00481E4B" w:rsidRPr="0083047C">
          <w:rPr>
            <w:rStyle w:val="Hipervnculo"/>
            <w:noProof/>
          </w:rPr>
          <w:t>1.1</w:t>
        </w:r>
        <w:r w:rsidR="00481E4B">
          <w:rPr>
            <w:rFonts w:asciiTheme="minorHAnsi" w:eastAsiaTheme="minorEastAsia" w:hAnsiTheme="minorHAnsi" w:cstheme="minorBidi"/>
            <w:noProof/>
            <w:sz w:val="22"/>
            <w:szCs w:val="22"/>
          </w:rPr>
          <w:tab/>
        </w:r>
        <w:r w:rsidR="00481E4B" w:rsidRPr="0083047C">
          <w:rPr>
            <w:rStyle w:val="Hipervnculo"/>
            <w:noProof/>
          </w:rPr>
          <w:t>Acceso al portal de aplicaciones</w:t>
        </w:r>
        <w:r w:rsidR="00481E4B">
          <w:rPr>
            <w:noProof/>
            <w:webHidden/>
          </w:rPr>
          <w:tab/>
        </w:r>
        <w:r w:rsidR="00481E4B">
          <w:rPr>
            <w:noProof/>
            <w:webHidden/>
          </w:rPr>
          <w:fldChar w:fldCharType="begin"/>
        </w:r>
        <w:r w:rsidR="00481E4B">
          <w:rPr>
            <w:noProof/>
            <w:webHidden/>
          </w:rPr>
          <w:instrText xml:space="preserve"> PAGEREF _Toc179896124 \h </w:instrText>
        </w:r>
        <w:r w:rsidR="00481E4B">
          <w:rPr>
            <w:noProof/>
            <w:webHidden/>
          </w:rPr>
        </w:r>
        <w:r w:rsidR="00481E4B">
          <w:rPr>
            <w:noProof/>
            <w:webHidden/>
          </w:rPr>
          <w:fldChar w:fldCharType="separate"/>
        </w:r>
        <w:r w:rsidR="00481E4B">
          <w:rPr>
            <w:noProof/>
            <w:webHidden/>
          </w:rPr>
          <w:t>5</w:t>
        </w:r>
        <w:r w:rsidR="00481E4B">
          <w:rPr>
            <w:noProof/>
            <w:webHidden/>
          </w:rPr>
          <w:fldChar w:fldCharType="end"/>
        </w:r>
      </w:hyperlink>
    </w:p>
    <w:p w14:paraId="04C93166" w14:textId="394F25B2" w:rsidR="00481E4B" w:rsidRDefault="00000000">
      <w:pPr>
        <w:pStyle w:val="TDC1"/>
        <w:rPr>
          <w:rFonts w:asciiTheme="minorHAnsi" w:eastAsiaTheme="minorEastAsia" w:hAnsiTheme="minorHAnsi" w:cstheme="minorBidi"/>
          <w:b w:val="0"/>
          <w:noProof/>
          <w:sz w:val="22"/>
          <w:szCs w:val="22"/>
        </w:rPr>
      </w:pPr>
      <w:hyperlink w:anchor="_Toc179896125" w:history="1">
        <w:r w:rsidR="00481E4B" w:rsidRPr="0083047C">
          <w:rPr>
            <w:rStyle w:val="Hipervnculo"/>
            <w:rFonts w:eastAsia="Arial"/>
            <w:noProof/>
          </w:rPr>
          <w:t>2.</w:t>
        </w:r>
        <w:r w:rsidR="00481E4B">
          <w:rPr>
            <w:rFonts w:asciiTheme="minorHAnsi" w:eastAsiaTheme="minorEastAsia" w:hAnsiTheme="minorHAnsi" w:cstheme="minorBidi"/>
            <w:b w:val="0"/>
            <w:noProof/>
            <w:sz w:val="22"/>
            <w:szCs w:val="22"/>
          </w:rPr>
          <w:tab/>
        </w:r>
        <w:r w:rsidR="00481E4B" w:rsidRPr="0083047C">
          <w:rPr>
            <w:rStyle w:val="Hipervnculo"/>
            <w:rFonts w:eastAsia="Arial"/>
            <w:noProof/>
          </w:rPr>
          <w:t>APLICACIÓN HIKU</w:t>
        </w:r>
        <w:r w:rsidR="00481E4B">
          <w:rPr>
            <w:noProof/>
            <w:webHidden/>
          </w:rPr>
          <w:tab/>
        </w:r>
        <w:r w:rsidR="00481E4B">
          <w:rPr>
            <w:noProof/>
            <w:webHidden/>
          </w:rPr>
          <w:fldChar w:fldCharType="begin"/>
        </w:r>
        <w:r w:rsidR="00481E4B">
          <w:rPr>
            <w:noProof/>
            <w:webHidden/>
          </w:rPr>
          <w:instrText xml:space="preserve"> PAGEREF _Toc179896125 \h </w:instrText>
        </w:r>
        <w:r w:rsidR="00481E4B">
          <w:rPr>
            <w:noProof/>
            <w:webHidden/>
          </w:rPr>
        </w:r>
        <w:r w:rsidR="00481E4B">
          <w:rPr>
            <w:noProof/>
            <w:webHidden/>
          </w:rPr>
          <w:fldChar w:fldCharType="separate"/>
        </w:r>
        <w:r w:rsidR="00481E4B">
          <w:rPr>
            <w:noProof/>
            <w:webHidden/>
          </w:rPr>
          <w:t>7</w:t>
        </w:r>
        <w:r w:rsidR="00481E4B">
          <w:rPr>
            <w:noProof/>
            <w:webHidden/>
          </w:rPr>
          <w:fldChar w:fldCharType="end"/>
        </w:r>
      </w:hyperlink>
    </w:p>
    <w:p w14:paraId="3578CD21" w14:textId="1DD75AB4" w:rsidR="00481E4B" w:rsidRDefault="00000000">
      <w:pPr>
        <w:pStyle w:val="TDC2"/>
        <w:tabs>
          <w:tab w:val="left" w:pos="1100"/>
          <w:tab w:val="right" w:leader="dot" w:pos="9457"/>
        </w:tabs>
        <w:rPr>
          <w:rFonts w:asciiTheme="minorHAnsi" w:eastAsiaTheme="minorEastAsia" w:hAnsiTheme="minorHAnsi" w:cstheme="minorBidi"/>
          <w:noProof/>
          <w:sz w:val="22"/>
          <w:szCs w:val="22"/>
        </w:rPr>
      </w:pPr>
      <w:hyperlink w:anchor="_Toc179896126" w:history="1">
        <w:r w:rsidR="00481E4B" w:rsidRPr="0083047C">
          <w:rPr>
            <w:rStyle w:val="Hipervnculo"/>
            <w:rFonts w:eastAsia="Arial"/>
            <w:noProof/>
          </w:rPr>
          <w:t>2.1</w:t>
        </w:r>
        <w:r w:rsidR="00481E4B">
          <w:rPr>
            <w:rFonts w:asciiTheme="minorHAnsi" w:eastAsiaTheme="minorEastAsia" w:hAnsiTheme="minorHAnsi" w:cstheme="minorBidi"/>
            <w:noProof/>
            <w:sz w:val="22"/>
            <w:szCs w:val="22"/>
          </w:rPr>
          <w:tab/>
        </w:r>
        <w:r w:rsidR="00481E4B" w:rsidRPr="0083047C">
          <w:rPr>
            <w:rStyle w:val="Hipervnculo"/>
            <w:rFonts w:eastAsia="Arial"/>
            <w:noProof/>
          </w:rPr>
          <w:t>ACCESO A LA APLICACIÓN</w:t>
        </w:r>
        <w:r w:rsidR="00481E4B">
          <w:rPr>
            <w:noProof/>
            <w:webHidden/>
          </w:rPr>
          <w:tab/>
        </w:r>
        <w:r w:rsidR="00481E4B">
          <w:rPr>
            <w:noProof/>
            <w:webHidden/>
          </w:rPr>
          <w:fldChar w:fldCharType="begin"/>
        </w:r>
        <w:r w:rsidR="00481E4B">
          <w:rPr>
            <w:noProof/>
            <w:webHidden/>
          </w:rPr>
          <w:instrText xml:space="preserve"> PAGEREF _Toc179896126 \h </w:instrText>
        </w:r>
        <w:r w:rsidR="00481E4B">
          <w:rPr>
            <w:noProof/>
            <w:webHidden/>
          </w:rPr>
        </w:r>
        <w:r w:rsidR="00481E4B">
          <w:rPr>
            <w:noProof/>
            <w:webHidden/>
          </w:rPr>
          <w:fldChar w:fldCharType="separate"/>
        </w:r>
        <w:r w:rsidR="00481E4B">
          <w:rPr>
            <w:noProof/>
            <w:webHidden/>
          </w:rPr>
          <w:t>7</w:t>
        </w:r>
        <w:r w:rsidR="00481E4B">
          <w:rPr>
            <w:noProof/>
            <w:webHidden/>
          </w:rPr>
          <w:fldChar w:fldCharType="end"/>
        </w:r>
      </w:hyperlink>
    </w:p>
    <w:p w14:paraId="766231DE" w14:textId="0DE29B2C" w:rsidR="00481E4B" w:rsidRDefault="00000000">
      <w:pPr>
        <w:pStyle w:val="TDC1"/>
        <w:rPr>
          <w:rFonts w:asciiTheme="minorHAnsi" w:eastAsiaTheme="minorEastAsia" w:hAnsiTheme="minorHAnsi" w:cstheme="minorBidi"/>
          <w:b w:val="0"/>
          <w:noProof/>
          <w:sz w:val="22"/>
          <w:szCs w:val="22"/>
        </w:rPr>
      </w:pPr>
      <w:hyperlink w:anchor="_Toc179896127" w:history="1">
        <w:r w:rsidR="00481E4B" w:rsidRPr="0083047C">
          <w:rPr>
            <w:rStyle w:val="Hipervnculo"/>
            <w:rFonts w:eastAsia="Arial"/>
            <w:noProof/>
          </w:rPr>
          <w:t>3</w:t>
        </w:r>
        <w:r w:rsidR="00481E4B">
          <w:rPr>
            <w:rFonts w:asciiTheme="minorHAnsi" w:eastAsiaTheme="minorEastAsia" w:hAnsiTheme="minorHAnsi" w:cstheme="minorBidi"/>
            <w:b w:val="0"/>
            <w:noProof/>
            <w:sz w:val="22"/>
            <w:szCs w:val="22"/>
          </w:rPr>
          <w:tab/>
        </w:r>
        <w:r w:rsidR="00481E4B" w:rsidRPr="0083047C">
          <w:rPr>
            <w:rStyle w:val="Hipervnculo"/>
            <w:rFonts w:eastAsia="Arial"/>
            <w:noProof/>
          </w:rPr>
          <w:t>ACCESO AL FLUJO DE EVALUACIÓN DE LOS FUNCIONARIOS EN PRÁCTICAS</w:t>
        </w:r>
        <w:r w:rsidR="00481E4B">
          <w:rPr>
            <w:noProof/>
            <w:webHidden/>
          </w:rPr>
          <w:tab/>
        </w:r>
        <w:r w:rsidR="00481E4B">
          <w:rPr>
            <w:noProof/>
            <w:webHidden/>
          </w:rPr>
          <w:fldChar w:fldCharType="begin"/>
        </w:r>
        <w:r w:rsidR="00481E4B">
          <w:rPr>
            <w:noProof/>
            <w:webHidden/>
          </w:rPr>
          <w:instrText xml:space="preserve"> PAGEREF _Toc179896127 \h </w:instrText>
        </w:r>
        <w:r w:rsidR="00481E4B">
          <w:rPr>
            <w:noProof/>
            <w:webHidden/>
          </w:rPr>
        </w:r>
        <w:r w:rsidR="00481E4B">
          <w:rPr>
            <w:noProof/>
            <w:webHidden/>
          </w:rPr>
          <w:fldChar w:fldCharType="separate"/>
        </w:r>
        <w:r w:rsidR="00481E4B">
          <w:rPr>
            <w:noProof/>
            <w:webHidden/>
          </w:rPr>
          <w:t>9</w:t>
        </w:r>
        <w:r w:rsidR="00481E4B">
          <w:rPr>
            <w:noProof/>
            <w:webHidden/>
          </w:rPr>
          <w:fldChar w:fldCharType="end"/>
        </w:r>
      </w:hyperlink>
    </w:p>
    <w:p w14:paraId="30200B69" w14:textId="273A9244" w:rsidR="00481E4B" w:rsidRDefault="00000000">
      <w:pPr>
        <w:pStyle w:val="TDC1"/>
        <w:rPr>
          <w:rFonts w:asciiTheme="minorHAnsi" w:eastAsiaTheme="minorEastAsia" w:hAnsiTheme="minorHAnsi" w:cstheme="minorBidi"/>
          <w:b w:val="0"/>
          <w:noProof/>
          <w:sz w:val="22"/>
          <w:szCs w:val="22"/>
        </w:rPr>
      </w:pPr>
      <w:hyperlink w:anchor="_Toc179896128" w:history="1">
        <w:r w:rsidR="00481E4B" w:rsidRPr="0083047C">
          <w:rPr>
            <w:rStyle w:val="Hipervnculo"/>
            <w:noProof/>
          </w:rPr>
          <w:t>4</w:t>
        </w:r>
        <w:r w:rsidR="00481E4B">
          <w:rPr>
            <w:rFonts w:asciiTheme="minorHAnsi" w:eastAsiaTheme="minorEastAsia" w:hAnsiTheme="minorHAnsi" w:cstheme="minorBidi"/>
            <w:b w:val="0"/>
            <w:noProof/>
            <w:sz w:val="22"/>
            <w:szCs w:val="22"/>
          </w:rPr>
          <w:tab/>
        </w:r>
        <w:r w:rsidR="00481E4B" w:rsidRPr="0083047C">
          <w:rPr>
            <w:rStyle w:val="Hipervnculo"/>
            <w:noProof/>
          </w:rPr>
          <w:t>DETALLE DE LA EVALUACIÓN</w:t>
        </w:r>
        <w:r w:rsidR="00481E4B">
          <w:rPr>
            <w:noProof/>
            <w:webHidden/>
          </w:rPr>
          <w:tab/>
        </w:r>
        <w:r w:rsidR="00481E4B">
          <w:rPr>
            <w:noProof/>
            <w:webHidden/>
          </w:rPr>
          <w:fldChar w:fldCharType="begin"/>
        </w:r>
        <w:r w:rsidR="00481E4B">
          <w:rPr>
            <w:noProof/>
            <w:webHidden/>
          </w:rPr>
          <w:instrText xml:space="preserve"> PAGEREF _Toc179896128 \h </w:instrText>
        </w:r>
        <w:r w:rsidR="00481E4B">
          <w:rPr>
            <w:noProof/>
            <w:webHidden/>
          </w:rPr>
        </w:r>
        <w:r w:rsidR="00481E4B">
          <w:rPr>
            <w:noProof/>
            <w:webHidden/>
          </w:rPr>
          <w:fldChar w:fldCharType="separate"/>
        </w:r>
        <w:r w:rsidR="00481E4B">
          <w:rPr>
            <w:noProof/>
            <w:webHidden/>
          </w:rPr>
          <w:t>11</w:t>
        </w:r>
        <w:r w:rsidR="00481E4B">
          <w:rPr>
            <w:noProof/>
            <w:webHidden/>
          </w:rPr>
          <w:fldChar w:fldCharType="end"/>
        </w:r>
      </w:hyperlink>
    </w:p>
    <w:p w14:paraId="58627510" w14:textId="38E30D26" w:rsidR="00481E4B" w:rsidRDefault="00000000">
      <w:pPr>
        <w:pStyle w:val="TDC2"/>
        <w:tabs>
          <w:tab w:val="left" w:pos="1100"/>
          <w:tab w:val="right" w:leader="dot" w:pos="9457"/>
        </w:tabs>
        <w:rPr>
          <w:rFonts w:asciiTheme="minorHAnsi" w:eastAsiaTheme="minorEastAsia" w:hAnsiTheme="minorHAnsi" w:cstheme="minorBidi"/>
          <w:noProof/>
          <w:sz w:val="22"/>
          <w:szCs w:val="22"/>
        </w:rPr>
      </w:pPr>
      <w:hyperlink w:anchor="_Toc179896129" w:history="1">
        <w:r w:rsidR="00481E4B" w:rsidRPr="0083047C">
          <w:rPr>
            <w:rStyle w:val="Hipervnculo"/>
            <w:noProof/>
          </w:rPr>
          <w:t>4.1</w:t>
        </w:r>
        <w:r w:rsidR="00481E4B">
          <w:rPr>
            <w:rFonts w:asciiTheme="minorHAnsi" w:eastAsiaTheme="minorEastAsia" w:hAnsiTheme="minorHAnsi" w:cstheme="minorBidi"/>
            <w:noProof/>
            <w:sz w:val="22"/>
            <w:szCs w:val="22"/>
          </w:rPr>
          <w:tab/>
        </w:r>
        <w:r w:rsidR="00481E4B" w:rsidRPr="0083047C">
          <w:rPr>
            <w:rStyle w:val="Hipervnculo"/>
            <w:noProof/>
          </w:rPr>
          <w:t>ACCIONES SOBRE LA PERSONA EVALUADA</w:t>
        </w:r>
        <w:r w:rsidR="00481E4B">
          <w:rPr>
            <w:noProof/>
            <w:webHidden/>
          </w:rPr>
          <w:tab/>
        </w:r>
        <w:r w:rsidR="00481E4B">
          <w:rPr>
            <w:noProof/>
            <w:webHidden/>
          </w:rPr>
          <w:fldChar w:fldCharType="begin"/>
        </w:r>
        <w:r w:rsidR="00481E4B">
          <w:rPr>
            <w:noProof/>
            <w:webHidden/>
          </w:rPr>
          <w:instrText xml:space="preserve"> PAGEREF _Toc179896129 \h </w:instrText>
        </w:r>
        <w:r w:rsidR="00481E4B">
          <w:rPr>
            <w:noProof/>
            <w:webHidden/>
          </w:rPr>
        </w:r>
        <w:r w:rsidR="00481E4B">
          <w:rPr>
            <w:noProof/>
            <w:webHidden/>
          </w:rPr>
          <w:fldChar w:fldCharType="separate"/>
        </w:r>
        <w:r w:rsidR="00481E4B">
          <w:rPr>
            <w:noProof/>
            <w:webHidden/>
          </w:rPr>
          <w:t>12</w:t>
        </w:r>
        <w:r w:rsidR="00481E4B">
          <w:rPr>
            <w:noProof/>
            <w:webHidden/>
          </w:rPr>
          <w:fldChar w:fldCharType="end"/>
        </w:r>
      </w:hyperlink>
    </w:p>
    <w:p w14:paraId="7D8AE76F" w14:textId="2F249046" w:rsidR="00D940AD" w:rsidRDefault="00D940AD" w:rsidP="7255EC72">
      <w:pPr>
        <w:pStyle w:val="TDC2"/>
        <w:keepLines/>
        <w:tabs>
          <w:tab w:val="left" w:pos="600"/>
          <w:tab w:val="right" w:leader="dot" w:pos="9750"/>
        </w:tabs>
      </w:pPr>
      <w:r>
        <w:fldChar w:fldCharType="end"/>
      </w:r>
    </w:p>
    <w:p w14:paraId="57C98125" w14:textId="604187A4" w:rsidR="7255EC72" w:rsidRDefault="7255EC72" w:rsidP="7255EC72">
      <w:pPr>
        <w:keepLines/>
        <w:tabs>
          <w:tab w:val="left" w:pos="600"/>
          <w:tab w:val="right" w:leader="dot" w:pos="9750"/>
        </w:tabs>
      </w:pPr>
    </w:p>
    <w:p w14:paraId="1BCBD8B1" w14:textId="7254AA09" w:rsidR="7255EC72" w:rsidRDefault="7255EC72" w:rsidP="7255EC72">
      <w:pPr>
        <w:keepLines/>
        <w:tabs>
          <w:tab w:val="left" w:pos="600"/>
          <w:tab w:val="right" w:leader="dot" w:pos="9750"/>
        </w:tabs>
      </w:pPr>
    </w:p>
    <w:p w14:paraId="084602C8" w14:textId="2F4339CB" w:rsidR="7255EC72" w:rsidRDefault="7255EC72" w:rsidP="7255EC72">
      <w:pPr>
        <w:keepLines/>
        <w:tabs>
          <w:tab w:val="left" w:pos="600"/>
          <w:tab w:val="right" w:leader="dot" w:pos="9750"/>
        </w:tabs>
      </w:pPr>
    </w:p>
    <w:p w14:paraId="25AD0692" w14:textId="43DC5861" w:rsidR="7255EC72" w:rsidRDefault="7255EC72" w:rsidP="7255EC72">
      <w:pPr>
        <w:keepLines/>
        <w:tabs>
          <w:tab w:val="left" w:pos="600"/>
          <w:tab w:val="right" w:leader="dot" w:pos="9750"/>
        </w:tabs>
      </w:pPr>
    </w:p>
    <w:p w14:paraId="58828AD8" w14:textId="1B26E0A7" w:rsidR="7255EC72" w:rsidRDefault="7255EC72" w:rsidP="7255EC72">
      <w:pPr>
        <w:keepLines/>
        <w:tabs>
          <w:tab w:val="left" w:pos="600"/>
          <w:tab w:val="right" w:leader="dot" w:pos="9750"/>
        </w:tabs>
      </w:pPr>
    </w:p>
    <w:p w14:paraId="4F9C6802" w14:textId="13DF82EF" w:rsidR="063E40C1" w:rsidRDefault="005F152D">
      <w:pPr>
        <w:pStyle w:val="Ttulo1"/>
        <w:spacing w:line="259" w:lineRule="auto"/>
      </w:pPr>
      <w:bookmarkStart w:id="2" w:name="_Toc179896123"/>
      <w:r>
        <w:lastRenderedPageBreak/>
        <w:t>ACCESO A LA APLICACIÓN</w:t>
      </w:r>
      <w:bookmarkEnd w:id="2"/>
    </w:p>
    <w:p w14:paraId="1EE94DE2" w14:textId="52E9801B" w:rsidR="198FA008" w:rsidRDefault="005F152D">
      <w:pPr>
        <w:pStyle w:val="Ttulo2"/>
        <w:spacing w:line="259" w:lineRule="auto"/>
      </w:pPr>
      <w:bookmarkStart w:id="3" w:name="_Toc179896124"/>
      <w:r>
        <w:t>Acceso al portal de aplicaciones</w:t>
      </w:r>
      <w:bookmarkEnd w:id="3"/>
    </w:p>
    <w:p w14:paraId="4BCFD005" w14:textId="4BEC44B7" w:rsidR="009F35E2" w:rsidRDefault="009F35E2" w:rsidP="009F35E2">
      <w:r>
        <w:t xml:space="preserve">El acceso a la nueva aplicación para evaluar los </w:t>
      </w:r>
      <w:r w:rsidR="29159C65">
        <w:t>funcionarios</w:t>
      </w:r>
      <w:r>
        <w:t xml:space="preserve"> en prácticas se realizará como se accede al resto de aplicaciones del Departamento, en este caso, mediante el portal de aplicaciones de Hezkuntza:</w:t>
      </w:r>
    </w:p>
    <w:p w14:paraId="2AD8F0D1" w14:textId="6423BA76" w:rsidR="009F35E2" w:rsidRDefault="00000000" w:rsidP="009F35E2">
      <w:hyperlink r:id="rId12" w:history="1">
        <w:r w:rsidR="00E228E5" w:rsidRPr="006B5B1E">
          <w:rPr>
            <w:rStyle w:val="Hipervnculo"/>
          </w:rPr>
          <w:t>https://www.hezkuntza.net/appcont/control_acceso/</w:t>
        </w:r>
      </w:hyperlink>
      <w:r w:rsidR="00E228E5">
        <w:t xml:space="preserve"> </w:t>
      </w:r>
    </w:p>
    <w:p w14:paraId="313DF36B" w14:textId="42DF9773" w:rsidR="00E228E5" w:rsidRDefault="00E228E5" w:rsidP="009F35E2">
      <w:r>
        <w:t xml:space="preserve">En dicho </w:t>
      </w:r>
      <w:r w:rsidR="6362CBB6">
        <w:t>enlace</w:t>
      </w:r>
      <w:r>
        <w:t>, Se debe elegir la sección de la derecha:</w:t>
      </w:r>
    </w:p>
    <w:p w14:paraId="21C2C30C" w14:textId="6705D644" w:rsidR="00E228E5" w:rsidRDefault="00261345" w:rsidP="009F35E2">
      <w:r>
        <w:rPr>
          <w:noProof/>
        </w:rPr>
        <w:drawing>
          <wp:inline distT="0" distB="0" distL="0" distR="0" wp14:anchorId="271E14AD" wp14:editId="5DCB9AFD">
            <wp:extent cx="6011545" cy="2149475"/>
            <wp:effectExtent l="0" t="0" r="8255" b="3175"/>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1545" cy="2149475"/>
                    </a:xfrm>
                    <a:prstGeom prst="rect">
                      <a:avLst/>
                    </a:prstGeom>
                    <a:noFill/>
                    <a:ln>
                      <a:noFill/>
                    </a:ln>
                  </pic:spPr>
                </pic:pic>
              </a:graphicData>
            </a:graphic>
          </wp:inline>
        </w:drawing>
      </w:r>
    </w:p>
    <w:p w14:paraId="2637F3CA" w14:textId="29A038A0" w:rsidR="00463802" w:rsidRDefault="00463802" w:rsidP="009F35E2">
      <w:r>
        <w:t xml:space="preserve">Donde en caso de no estar logado con </w:t>
      </w:r>
      <w:proofErr w:type="spellStart"/>
      <w:r>
        <w:t>Xl</w:t>
      </w:r>
      <w:r w:rsidR="00FB5BD2">
        <w:t>N</w:t>
      </w:r>
      <w:r>
        <w:t>ets</w:t>
      </w:r>
      <w:proofErr w:type="spellEnd"/>
      <w:r>
        <w:t xml:space="preserve"> previamente tendremos una pantalla similar a la presente donde meter nuestro usuario y contraseña:</w:t>
      </w:r>
    </w:p>
    <w:p w14:paraId="567186D1" w14:textId="31777376" w:rsidR="00463802" w:rsidRDefault="00A27A4D" w:rsidP="009F35E2">
      <w:r>
        <w:rPr>
          <w:noProof/>
        </w:rPr>
        <w:drawing>
          <wp:inline distT="0" distB="0" distL="0" distR="0" wp14:anchorId="4E953807" wp14:editId="46D1EF1B">
            <wp:extent cx="6011545" cy="2994660"/>
            <wp:effectExtent l="0" t="0" r="8255"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1545" cy="2994660"/>
                    </a:xfrm>
                    <a:prstGeom prst="rect">
                      <a:avLst/>
                    </a:prstGeom>
                  </pic:spPr>
                </pic:pic>
              </a:graphicData>
            </a:graphic>
          </wp:inline>
        </w:drawing>
      </w:r>
    </w:p>
    <w:p w14:paraId="0DAC2570" w14:textId="29BBB172" w:rsidR="00A27A4D" w:rsidRDefault="00A27A4D" w:rsidP="009F35E2">
      <w:r>
        <w:t xml:space="preserve">Una vez introducido el usuario y </w:t>
      </w:r>
      <w:proofErr w:type="spellStart"/>
      <w:r>
        <w:t>password</w:t>
      </w:r>
      <w:proofErr w:type="spellEnd"/>
      <w:r>
        <w:t xml:space="preserve"> correcto, o si previamente el usuario ya se encontraba logado en </w:t>
      </w:r>
      <w:proofErr w:type="spellStart"/>
      <w:r>
        <w:t>Xl</w:t>
      </w:r>
      <w:r w:rsidR="00FB5BD2">
        <w:t>N</w:t>
      </w:r>
      <w:r>
        <w:t>ets</w:t>
      </w:r>
      <w:proofErr w:type="spellEnd"/>
      <w:r>
        <w:t>, se mostrará las aplicaciones a las que el usuario tiene acceso:</w:t>
      </w:r>
    </w:p>
    <w:p w14:paraId="5469A108" w14:textId="2F6F5F2F" w:rsidR="00A27A4D" w:rsidRDefault="00EE03F8" w:rsidP="009F35E2">
      <w:r>
        <w:rPr>
          <w:noProof/>
        </w:rPr>
        <w:lastRenderedPageBreak/>
        <w:drawing>
          <wp:inline distT="0" distB="0" distL="0" distR="0" wp14:anchorId="1D224135" wp14:editId="1184D1C0">
            <wp:extent cx="5995670" cy="1457960"/>
            <wp:effectExtent l="0" t="0" r="5080" b="8890"/>
            <wp:docPr id="24" name="Irudi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670" cy="1457960"/>
                    </a:xfrm>
                    <a:prstGeom prst="rect">
                      <a:avLst/>
                    </a:prstGeom>
                    <a:noFill/>
                    <a:ln>
                      <a:noFill/>
                    </a:ln>
                  </pic:spPr>
                </pic:pic>
              </a:graphicData>
            </a:graphic>
          </wp:inline>
        </w:drawing>
      </w:r>
    </w:p>
    <w:p w14:paraId="3C2FC0B1" w14:textId="68C3754F" w:rsidR="00EE03F8" w:rsidRDefault="00EE03F8" w:rsidP="009F35E2">
      <w:r>
        <w:t>En este caso, el acceso se realiza mediante el enlace HIKU: Procedimientos de inspección</w:t>
      </w:r>
      <w:r w:rsidR="00A05C0C">
        <w:t>. Al pulsar sobre dicha opción, en la parte de la derecha de la pantalla aparecerán las aplicaciones asociadas:</w:t>
      </w:r>
    </w:p>
    <w:p w14:paraId="77AF65B0" w14:textId="0E214B3E" w:rsidR="00A05C0C" w:rsidRDefault="00A05C0C" w:rsidP="009F35E2">
      <w:r>
        <w:rPr>
          <w:noProof/>
        </w:rPr>
        <w:drawing>
          <wp:inline distT="0" distB="0" distL="0" distR="0" wp14:anchorId="2E503D3A" wp14:editId="5E93246E">
            <wp:extent cx="6011545" cy="1350645"/>
            <wp:effectExtent l="0" t="0" r="8255" b="1905"/>
            <wp:docPr id="25" name="Irudi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1545" cy="1350645"/>
                    </a:xfrm>
                    <a:prstGeom prst="rect">
                      <a:avLst/>
                    </a:prstGeom>
                  </pic:spPr>
                </pic:pic>
              </a:graphicData>
            </a:graphic>
          </wp:inline>
        </w:drawing>
      </w:r>
    </w:p>
    <w:p w14:paraId="6389285E" w14:textId="33189976" w:rsidR="00151D0D" w:rsidRPr="009F35E2" w:rsidRDefault="00151D0D" w:rsidP="009F35E2">
      <w:r>
        <w:t xml:space="preserve">Pulsando sobre el </w:t>
      </w:r>
      <w:r w:rsidR="2626410F">
        <w:t>enlace</w:t>
      </w:r>
      <w:r>
        <w:t xml:space="preserve"> de la derecha, se nos abrirá la nueva aplicación diseñada para los nuevos flujos de inspección.</w:t>
      </w:r>
    </w:p>
    <w:p w14:paraId="127EFF71" w14:textId="77777777" w:rsidR="00DC2DC8" w:rsidRPr="00DC2DC8" w:rsidRDefault="00DC2DC8" w:rsidP="00DC2DC8"/>
    <w:p w14:paraId="733B4F6C" w14:textId="75AB0798" w:rsidR="00BF09C6" w:rsidRPr="00DC2DC8" w:rsidRDefault="000D12D7" w:rsidP="00BF09C6">
      <w:pPr>
        <w:pStyle w:val="Ttulo1"/>
        <w:rPr>
          <w:rFonts w:eastAsia="Arial"/>
        </w:rPr>
      </w:pPr>
      <w:bookmarkStart w:id="4" w:name="_Toc179896125"/>
      <w:r>
        <w:rPr>
          <w:rFonts w:eastAsia="Arial"/>
        </w:rPr>
        <w:lastRenderedPageBreak/>
        <w:t>APLICACIÓN</w:t>
      </w:r>
      <w:r w:rsidR="00E15F04">
        <w:rPr>
          <w:rFonts w:eastAsia="Arial"/>
        </w:rPr>
        <w:t xml:space="preserve"> HIKU</w:t>
      </w:r>
      <w:bookmarkEnd w:id="4"/>
    </w:p>
    <w:p w14:paraId="096E28DC" w14:textId="6409FBD6" w:rsidR="00E15F04" w:rsidRDefault="00E15F04" w:rsidP="00BF09C6">
      <w:pPr>
        <w:pStyle w:val="Ttulo2"/>
        <w:rPr>
          <w:rFonts w:eastAsia="Arial"/>
        </w:rPr>
      </w:pPr>
      <w:bookmarkStart w:id="5" w:name="_Toc179896126"/>
      <w:r>
        <w:rPr>
          <w:rFonts w:eastAsia="Arial"/>
        </w:rPr>
        <w:t>ACCESO A LA APLICACIÓN</w:t>
      </w:r>
      <w:bookmarkEnd w:id="5"/>
    </w:p>
    <w:p w14:paraId="18E4EB6B" w14:textId="435C756C" w:rsidR="008E5387" w:rsidRPr="008E5387" w:rsidRDefault="008E5387" w:rsidP="008E5387">
      <w:pPr>
        <w:rPr>
          <w:rFonts w:eastAsia="Arial"/>
        </w:rPr>
      </w:pPr>
      <w:r>
        <w:rPr>
          <w:rFonts w:eastAsia="Arial"/>
        </w:rPr>
        <w:t xml:space="preserve">El acceso a la aplicación dará paso a todos los flujos que se encuentren metidos en la aplicación. </w:t>
      </w:r>
      <w:r w:rsidR="001C5FC6">
        <w:rPr>
          <w:rFonts w:eastAsia="Arial"/>
        </w:rPr>
        <w:t xml:space="preserve">En la actualidad, se encuentran metidos el flujo de Evaluación de equipos directivos y el de evaluación de funcionarios en prácticas. </w:t>
      </w:r>
      <w:r>
        <w:rPr>
          <w:rFonts w:eastAsia="Arial"/>
        </w:rPr>
        <w:t>El acceso a todos los flujos, como vemos a continuación, será común, aunque este documento se centre en la evaluación de funcionarios de la OPE. La pantalla</w:t>
      </w:r>
      <w:r w:rsidR="001C5FC6">
        <w:rPr>
          <w:rFonts w:eastAsia="Arial"/>
        </w:rPr>
        <w:t xml:space="preserve"> principal</w:t>
      </w:r>
      <w:r>
        <w:rPr>
          <w:rFonts w:eastAsia="Arial"/>
        </w:rPr>
        <w:t>, tiene un aspecto similar al siguiente:</w:t>
      </w:r>
    </w:p>
    <w:p w14:paraId="56D6CD9F" w14:textId="32AC060B" w:rsidR="008E5387" w:rsidRDefault="008E5387" w:rsidP="008E5387">
      <w:pPr>
        <w:rPr>
          <w:rFonts w:eastAsia="Arial"/>
        </w:rPr>
      </w:pPr>
      <w:r>
        <w:rPr>
          <w:noProof/>
        </w:rPr>
        <w:drawing>
          <wp:inline distT="0" distB="0" distL="0" distR="0" wp14:anchorId="0C709BC8" wp14:editId="012E4963">
            <wp:extent cx="6011545" cy="1427480"/>
            <wp:effectExtent l="0" t="0" r="8255" b="127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1545" cy="1427480"/>
                    </a:xfrm>
                    <a:prstGeom prst="rect">
                      <a:avLst/>
                    </a:prstGeom>
                  </pic:spPr>
                </pic:pic>
              </a:graphicData>
            </a:graphic>
          </wp:inline>
        </w:drawing>
      </w:r>
    </w:p>
    <w:p w14:paraId="1B9B288B" w14:textId="5F9BA4D5" w:rsidR="008E5387" w:rsidRDefault="008E5387" w:rsidP="008E5387">
      <w:pPr>
        <w:rPr>
          <w:rFonts w:eastAsia="Arial"/>
        </w:rPr>
      </w:pPr>
      <w:r>
        <w:rPr>
          <w:rFonts w:eastAsia="Arial"/>
        </w:rPr>
        <w:t>Donde en la parte de la derecha, se mostrarán los menús relativos a la aplicación:</w:t>
      </w:r>
    </w:p>
    <w:p w14:paraId="78EF1C32" w14:textId="727DA01F" w:rsidR="008E5387" w:rsidRDefault="008E5387" w:rsidP="00F8511D">
      <w:pPr>
        <w:jc w:val="center"/>
        <w:rPr>
          <w:rFonts w:eastAsia="Arial"/>
        </w:rPr>
      </w:pPr>
      <w:r>
        <w:rPr>
          <w:noProof/>
        </w:rPr>
        <w:drawing>
          <wp:inline distT="0" distB="0" distL="0" distR="0" wp14:anchorId="5874C35D" wp14:editId="1277BB9A">
            <wp:extent cx="3638550" cy="781050"/>
            <wp:effectExtent l="0" t="0" r="0"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8550" cy="781050"/>
                    </a:xfrm>
                    <a:prstGeom prst="rect">
                      <a:avLst/>
                    </a:prstGeom>
                  </pic:spPr>
                </pic:pic>
              </a:graphicData>
            </a:graphic>
          </wp:inline>
        </w:drawing>
      </w:r>
    </w:p>
    <w:p w14:paraId="7EF8FE35" w14:textId="10CAF63A" w:rsidR="00F8511D" w:rsidRDefault="00F8511D" w:rsidP="00945DDB">
      <w:pPr>
        <w:pStyle w:val="Ttulo3"/>
        <w:numPr>
          <w:ilvl w:val="2"/>
          <w:numId w:val="35"/>
        </w:numPr>
        <w:rPr>
          <w:rFonts w:eastAsia="Arial"/>
        </w:rPr>
      </w:pPr>
      <w:r>
        <w:rPr>
          <w:rFonts w:eastAsia="Arial"/>
        </w:rPr>
        <w:t>Menú Curso académico</w:t>
      </w:r>
    </w:p>
    <w:p w14:paraId="7F6FD38C" w14:textId="45F30885" w:rsidR="00F8511D" w:rsidRDefault="00F8511D" w:rsidP="00F8511D">
      <w:pPr>
        <w:rPr>
          <w:rFonts w:eastAsia="Arial"/>
        </w:rPr>
      </w:pPr>
      <w:r>
        <w:rPr>
          <w:rFonts w:eastAsia="Arial"/>
        </w:rPr>
        <w:t>Al pulsar esta opción de menú, se abrirá una ventana emergente con todos los cursos académicos existente en la aplicación, debido a que la aplicación permite consultar todos los datos de periodos pasados, aunque no permita operar sobre años ya cerrados. La ventana emergente tendrá el siguiente aspecto:</w:t>
      </w:r>
    </w:p>
    <w:p w14:paraId="32FBFFFA" w14:textId="201BED9B" w:rsidR="00F8511D" w:rsidRDefault="00F8511D" w:rsidP="00F8511D">
      <w:pPr>
        <w:rPr>
          <w:rFonts w:eastAsia="Arial"/>
        </w:rPr>
      </w:pPr>
      <w:r>
        <w:rPr>
          <w:noProof/>
        </w:rPr>
        <w:drawing>
          <wp:inline distT="0" distB="0" distL="0" distR="0" wp14:anchorId="6A7728CD" wp14:editId="786523F9">
            <wp:extent cx="4962525" cy="2181225"/>
            <wp:effectExtent l="0" t="0" r="9525" b="9525"/>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2525" cy="2181225"/>
                    </a:xfrm>
                    <a:prstGeom prst="rect">
                      <a:avLst/>
                    </a:prstGeom>
                  </pic:spPr>
                </pic:pic>
              </a:graphicData>
            </a:graphic>
          </wp:inline>
        </w:drawing>
      </w:r>
    </w:p>
    <w:p w14:paraId="6B0ABA65" w14:textId="09228A26" w:rsidR="00F8511D" w:rsidRDefault="00F8511D" w:rsidP="00F8511D">
      <w:pPr>
        <w:rPr>
          <w:rFonts w:eastAsia="Arial"/>
        </w:rPr>
      </w:pPr>
      <w:r>
        <w:rPr>
          <w:rFonts w:eastAsia="Arial"/>
        </w:rPr>
        <w:t>Por defecto, aparece el último ejercicio cargado, pero se puede modificar en base a las necesidades del usuario.</w:t>
      </w:r>
    </w:p>
    <w:p w14:paraId="4E180314" w14:textId="25613245" w:rsidR="00F8511D" w:rsidRDefault="00F8511D" w:rsidP="00945DDB">
      <w:pPr>
        <w:pStyle w:val="Ttulo3"/>
        <w:numPr>
          <w:ilvl w:val="2"/>
          <w:numId w:val="35"/>
        </w:numPr>
        <w:rPr>
          <w:rFonts w:eastAsia="Arial"/>
        </w:rPr>
      </w:pPr>
      <w:r>
        <w:rPr>
          <w:rFonts w:eastAsia="Arial"/>
        </w:rPr>
        <w:t>Menú Castellano/Euskara</w:t>
      </w:r>
    </w:p>
    <w:p w14:paraId="75EC6412" w14:textId="580BDE5C" w:rsidR="00F8511D" w:rsidRPr="00F8511D" w:rsidRDefault="00F8511D" w:rsidP="00F8511D">
      <w:pPr>
        <w:rPr>
          <w:rFonts w:eastAsia="Arial"/>
        </w:rPr>
      </w:pPr>
      <w:r>
        <w:rPr>
          <w:rFonts w:eastAsia="Arial"/>
        </w:rPr>
        <w:t>Opción de menú utilizada para cambiar el idioma de la aplicación.</w:t>
      </w:r>
    </w:p>
    <w:p w14:paraId="57E68677" w14:textId="72996D32" w:rsidR="008E5387" w:rsidRDefault="00F8511D" w:rsidP="00945DDB">
      <w:pPr>
        <w:pStyle w:val="Ttulo3"/>
        <w:numPr>
          <w:ilvl w:val="2"/>
          <w:numId w:val="35"/>
        </w:numPr>
        <w:rPr>
          <w:rFonts w:eastAsia="Arial"/>
        </w:rPr>
      </w:pPr>
      <w:r>
        <w:rPr>
          <w:rFonts w:eastAsia="Arial"/>
        </w:rPr>
        <w:t>Menú</w:t>
      </w:r>
      <w:r w:rsidR="008E5387">
        <w:rPr>
          <w:rFonts w:eastAsia="Arial"/>
        </w:rPr>
        <w:t xml:space="preserve"> procedimiento</w:t>
      </w:r>
    </w:p>
    <w:p w14:paraId="5EFC9E92" w14:textId="3B849894" w:rsidR="008E5387" w:rsidRDefault="008E5387" w:rsidP="008E5387">
      <w:pPr>
        <w:rPr>
          <w:rFonts w:eastAsia="Arial"/>
        </w:rPr>
      </w:pPr>
      <w:r>
        <w:rPr>
          <w:rFonts w:eastAsia="Arial"/>
        </w:rPr>
        <w:t>Al pulsar esta opción de menú, se abrirá una ventana emergente con todos los flujos existentes en la aplicación, con el siguiente aspecto:</w:t>
      </w:r>
    </w:p>
    <w:p w14:paraId="1D229253" w14:textId="43C263D4" w:rsidR="008E5387" w:rsidRDefault="008E5387" w:rsidP="008E5387">
      <w:pPr>
        <w:rPr>
          <w:rFonts w:eastAsia="Arial"/>
        </w:rPr>
      </w:pPr>
      <w:r>
        <w:rPr>
          <w:noProof/>
        </w:rPr>
        <w:lastRenderedPageBreak/>
        <w:drawing>
          <wp:inline distT="0" distB="0" distL="0" distR="0" wp14:anchorId="137C933C" wp14:editId="2D2928C2">
            <wp:extent cx="4381500" cy="1924050"/>
            <wp:effectExtent l="0" t="0" r="0"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1500" cy="1924050"/>
                    </a:xfrm>
                    <a:prstGeom prst="rect">
                      <a:avLst/>
                    </a:prstGeom>
                  </pic:spPr>
                </pic:pic>
              </a:graphicData>
            </a:graphic>
          </wp:inline>
        </w:drawing>
      </w:r>
    </w:p>
    <w:p w14:paraId="2ED6AA87" w14:textId="552D81A1" w:rsidR="008E5387" w:rsidRPr="008E5387" w:rsidRDefault="008E5387" w:rsidP="008E5387">
      <w:pPr>
        <w:rPr>
          <w:rFonts w:eastAsia="Arial"/>
        </w:rPr>
      </w:pPr>
      <w:r>
        <w:rPr>
          <w:rFonts w:eastAsia="Arial"/>
        </w:rPr>
        <w:t>En este caso, se deberá pulsar sobre el flujo ‘EVALUACIÓN DE FUNCIONARIOS EN PRÁCTICAS’</w:t>
      </w:r>
      <w:r w:rsidR="00F8511D">
        <w:rPr>
          <w:rFonts w:eastAsia="Arial"/>
        </w:rPr>
        <w:t>. Esto automáticamente redirigirá al flujo y que se explica a continuación.</w:t>
      </w:r>
    </w:p>
    <w:p w14:paraId="101B521E" w14:textId="18B5DF0F" w:rsidR="008E5387" w:rsidRPr="008E5387" w:rsidRDefault="008E5387" w:rsidP="00945DDB">
      <w:pPr>
        <w:pStyle w:val="Ttulo1"/>
        <w:numPr>
          <w:ilvl w:val="0"/>
          <w:numId w:val="35"/>
        </w:numPr>
        <w:rPr>
          <w:rFonts w:eastAsia="Arial"/>
        </w:rPr>
      </w:pPr>
      <w:bookmarkStart w:id="6" w:name="_Toc179896127"/>
      <w:r>
        <w:rPr>
          <w:rFonts w:eastAsia="Arial"/>
        </w:rPr>
        <w:lastRenderedPageBreak/>
        <w:t>ACCESO AL FLUJO DE EVALUACIÓN DE LOS FUNCIONARIOS EN PRÁCTICAS</w:t>
      </w:r>
      <w:bookmarkEnd w:id="6"/>
    </w:p>
    <w:p w14:paraId="4FE1539C" w14:textId="434FD226" w:rsidR="00500DD7" w:rsidRDefault="00F8511D" w:rsidP="006834F5">
      <w:pPr>
        <w:rPr>
          <w:rFonts w:eastAsia="Arial"/>
        </w:rPr>
      </w:pPr>
      <w:r>
        <w:rPr>
          <w:rFonts w:eastAsia="Arial"/>
        </w:rPr>
        <w:t xml:space="preserve">Al seleccionar el flujo de </w:t>
      </w:r>
      <w:r w:rsidR="004F1AC1">
        <w:rPr>
          <w:rFonts w:eastAsia="Arial"/>
        </w:rPr>
        <w:t>evaluación de funcionarios en prácticas, se abrirá la siguiente pantalla que</w:t>
      </w:r>
      <w:r w:rsidR="00500DD7" w:rsidRPr="15EF6850">
        <w:rPr>
          <w:rFonts w:eastAsia="Arial"/>
        </w:rPr>
        <w:t xml:space="preserve"> tendrá un aspecto similar a</w:t>
      </w:r>
      <w:r w:rsidR="59B22AF7" w:rsidRPr="15EF6850">
        <w:rPr>
          <w:rFonts w:eastAsia="Arial"/>
        </w:rPr>
        <w:t xml:space="preserve"> </w:t>
      </w:r>
      <w:r w:rsidR="00FC6690" w:rsidRPr="15EF6850">
        <w:rPr>
          <w:rFonts w:eastAsia="Arial"/>
        </w:rPr>
        <w:t>l</w:t>
      </w:r>
      <w:r w:rsidR="21ADCE4F" w:rsidRPr="15EF6850">
        <w:rPr>
          <w:rFonts w:eastAsia="Arial"/>
        </w:rPr>
        <w:t>a</w:t>
      </w:r>
      <w:r w:rsidR="00FC6690" w:rsidRPr="15EF6850">
        <w:rPr>
          <w:rFonts w:eastAsia="Arial"/>
        </w:rPr>
        <w:t xml:space="preserve"> que se muestra a continuación</w:t>
      </w:r>
      <w:r w:rsidR="00745117">
        <w:rPr>
          <w:rFonts w:eastAsia="Arial"/>
        </w:rPr>
        <w:t xml:space="preserve">, donde se visualizará la información </w:t>
      </w:r>
      <w:r w:rsidR="001C5FC6">
        <w:rPr>
          <w:rFonts w:eastAsia="Arial"/>
        </w:rPr>
        <w:t>de las personas que debe evaluar el centro:</w:t>
      </w:r>
    </w:p>
    <w:p w14:paraId="40849591" w14:textId="69C6CEB4" w:rsidR="000712DE" w:rsidRDefault="00255F6F" w:rsidP="006834F5">
      <w:pPr>
        <w:rPr>
          <w:rFonts w:eastAsia="Arial"/>
        </w:rPr>
      </w:pPr>
      <w:r>
        <w:rPr>
          <w:noProof/>
        </w:rPr>
        <w:drawing>
          <wp:inline distT="0" distB="0" distL="0" distR="0" wp14:anchorId="0AF4CEEC" wp14:editId="1C45D704">
            <wp:extent cx="6011545" cy="2542540"/>
            <wp:effectExtent l="0" t="0" r="8255"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1545" cy="2542540"/>
                    </a:xfrm>
                    <a:prstGeom prst="rect">
                      <a:avLst/>
                    </a:prstGeom>
                  </pic:spPr>
                </pic:pic>
              </a:graphicData>
            </a:graphic>
          </wp:inline>
        </w:drawing>
      </w:r>
    </w:p>
    <w:p w14:paraId="04681009" w14:textId="77777777" w:rsidR="00500DD7" w:rsidRDefault="00500DD7" w:rsidP="006834F5">
      <w:pPr>
        <w:rPr>
          <w:rFonts w:eastAsia="Arial"/>
        </w:rPr>
      </w:pPr>
    </w:p>
    <w:p w14:paraId="35A09295" w14:textId="006FFBE7" w:rsidR="00275055" w:rsidRDefault="00275055" w:rsidP="006834F5">
      <w:pPr>
        <w:rPr>
          <w:rFonts w:eastAsia="Arial"/>
        </w:rPr>
      </w:pPr>
      <w:r>
        <w:rPr>
          <w:rFonts w:eastAsia="Arial"/>
        </w:rPr>
        <w:t>En la parte superior, se encuentran la botonera, con las acciones que se pueden realizar a nivel global.</w:t>
      </w:r>
    </w:p>
    <w:p w14:paraId="4A68160C" w14:textId="1B9B511A" w:rsidR="00275055" w:rsidRDefault="00255F6F" w:rsidP="006834F5">
      <w:pPr>
        <w:rPr>
          <w:rFonts w:eastAsia="Arial"/>
        </w:rPr>
      </w:pPr>
      <w:r>
        <w:rPr>
          <w:noProof/>
        </w:rPr>
        <w:drawing>
          <wp:inline distT="0" distB="0" distL="0" distR="0" wp14:anchorId="30831F06" wp14:editId="7CA6ECD3">
            <wp:extent cx="6011545" cy="244475"/>
            <wp:effectExtent l="0" t="0" r="8255" b="3175"/>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1545" cy="244475"/>
                    </a:xfrm>
                    <a:prstGeom prst="rect">
                      <a:avLst/>
                    </a:prstGeom>
                  </pic:spPr>
                </pic:pic>
              </a:graphicData>
            </a:graphic>
          </wp:inline>
        </w:drawing>
      </w:r>
    </w:p>
    <w:p w14:paraId="32FBD1DF" w14:textId="77777777" w:rsidR="007163F2" w:rsidRDefault="00255F6F" w:rsidP="006834F5">
      <w:pPr>
        <w:rPr>
          <w:rFonts w:eastAsia="Arial"/>
        </w:rPr>
      </w:pPr>
      <w:r>
        <w:rPr>
          <w:rFonts w:eastAsia="Arial"/>
        </w:rPr>
        <w:t>En este caso, únicamente se permite ver el detalle de cada evaluado seleccionando alguno de ellos</w:t>
      </w:r>
      <w:r w:rsidR="007163F2">
        <w:rPr>
          <w:rFonts w:eastAsia="Arial"/>
        </w:rPr>
        <w:t xml:space="preserve"> como se mostrará en las siguientes secciones.</w:t>
      </w:r>
    </w:p>
    <w:p w14:paraId="7816446F" w14:textId="2E002E76" w:rsidR="000866AE" w:rsidRDefault="007163F2" w:rsidP="006834F5">
      <w:pPr>
        <w:rPr>
          <w:rFonts w:eastAsia="Arial"/>
        </w:rPr>
      </w:pPr>
      <w:r>
        <w:rPr>
          <w:rFonts w:eastAsia="Arial"/>
        </w:rPr>
        <w:t>Además</w:t>
      </w:r>
      <w:r w:rsidR="00656199">
        <w:rPr>
          <w:rFonts w:eastAsia="Arial"/>
        </w:rPr>
        <w:t xml:space="preserve">, a la derecha existe el botón </w:t>
      </w:r>
      <w:r w:rsidR="00656199">
        <w:rPr>
          <w:noProof/>
        </w:rPr>
        <w:drawing>
          <wp:inline distT="0" distB="0" distL="0" distR="0" wp14:anchorId="54DEC2F4" wp14:editId="00E9FDE2">
            <wp:extent cx="752475" cy="295275"/>
            <wp:effectExtent l="0" t="0" r="9525" b="9525"/>
            <wp:docPr id="30" name="Irudi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2475" cy="295275"/>
                    </a:xfrm>
                    <a:prstGeom prst="rect">
                      <a:avLst/>
                    </a:prstGeom>
                  </pic:spPr>
                </pic:pic>
              </a:graphicData>
            </a:graphic>
          </wp:inline>
        </w:drawing>
      </w:r>
      <w:r w:rsidR="00656199">
        <w:rPr>
          <w:rFonts w:eastAsia="Arial"/>
        </w:rPr>
        <w:t>, que nos permitirá exportar a Excel el contenido de la tabla que estamos visualizando en dicho momento.</w:t>
      </w:r>
    </w:p>
    <w:p w14:paraId="1726FFD7" w14:textId="4DD592EB" w:rsidR="007443EC" w:rsidRDefault="007163F2" w:rsidP="006834F5">
      <w:pPr>
        <w:rPr>
          <w:rFonts w:eastAsia="Arial"/>
        </w:rPr>
      </w:pPr>
      <w:r>
        <w:rPr>
          <w:rFonts w:eastAsia="Arial"/>
        </w:rPr>
        <w:t>En la tabla, se encuentra la información de las personas que se encontrarán asignadas a nuestro centro, y por ello, deberemos gestionar:</w:t>
      </w:r>
    </w:p>
    <w:p w14:paraId="2873A414" w14:textId="6C0B59A6" w:rsidR="009669B3" w:rsidRDefault="007163F2" w:rsidP="006834F5">
      <w:pPr>
        <w:rPr>
          <w:rFonts w:eastAsia="Arial"/>
        </w:rPr>
      </w:pPr>
      <w:r>
        <w:rPr>
          <w:noProof/>
        </w:rPr>
        <w:drawing>
          <wp:inline distT="0" distB="0" distL="0" distR="0" wp14:anchorId="0A7B1BBC" wp14:editId="2382D670">
            <wp:extent cx="6011545" cy="2311400"/>
            <wp:effectExtent l="0" t="0" r="8255" b="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1545" cy="2311400"/>
                    </a:xfrm>
                    <a:prstGeom prst="rect">
                      <a:avLst/>
                    </a:prstGeom>
                  </pic:spPr>
                </pic:pic>
              </a:graphicData>
            </a:graphic>
          </wp:inline>
        </w:drawing>
      </w:r>
    </w:p>
    <w:p w14:paraId="0E9C4DCF" w14:textId="6D69495F" w:rsidR="00A90908" w:rsidRDefault="006834F5" w:rsidP="006834F5">
      <w:pPr>
        <w:rPr>
          <w:rFonts w:eastAsia="Arial"/>
        </w:rPr>
      </w:pPr>
      <w:r w:rsidRPr="52C9BEC0">
        <w:rPr>
          <w:rFonts w:eastAsia="Arial"/>
        </w:rPr>
        <w:t xml:space="preserve">Para cada uno de ellos, se detalla </w:t>
      </w:r>
      <w:r w:rsidR="00EB6CE6" w:rsidRPr="52C9BEC0">
        <w:rPr>
          <w:rFonts w:eastAsia="Arial"/>
        </w:rPr>
        <w:t xml:space="preserve">el </w:t>
      </w:r>
      <w:r w:rsidRPr="52C9BEC0">
        <w:rPr>
          <w:rFonts w:eastAsia="Arial"/>
        </w:rPr>
        <w:t xml:space="preserve">NIF o NIE, apellidos y nombre, cuerpo y especialidad del </w:t>
      </w:r>
      <w:r w:rsidR="00EB6CE6" w:rsidRPr="52C9BEC0">
        <w:rPr>
          <w:rFonts w:eastAsia="Arial"/>
        </w:rPr>
        <w:t>funcionario en prácticas</w:t>
      </w:r>
      <w:r w:rsidRPr="52C9BEC0">
        <w:rPr>
          <w:rFonts w:eastAsia="Arial"/>
        </w:rPr>
        <w:t xml:space="preserve">. Así mismo se visualizará el tutor/a nombrado y su especialidad, el estado de la evaluación y fecha del último movimiento de dicha evaluación. </w:t>
      </w:r>
      <w:r w:rsidR="00CA22CC" w:rsidRPr="52C9BEC0">
        <w:rPr>
          <w:rFonts w:eastAsia="Arial"/>
          <w:b/>
          <w:bCs/>
        </w:rPr>
        <w:t xml:space="preserve">Cuando la especialidad del tutor y el evaluado NO se corresponden, se </w:t>
      </w:r>
      <w:r w:rsidR="007443EC" w:rsidRPr="52C9BEC0">
        <w:rPr>
          <w:rFonts w:eastAsia="Arial"/>
          <w:b/>
          <w:bCs/>
        </w:rPr>
        <w:t>resaltará</w:t>
      </w:r>
      <w:r w:rsidR="00CA22CC" w:rsidRPr="52C9BEC0">
        <w:rPr>
          <w:rFonts w:eastAsia="Arial"/>
          <w:b/>
          <w:bCs/>
        </w:rPr>
        <w:t xml:space="preserve"> en negrita</w:t>
      </w:r>
      <w:r w:rsidR="009669B3" w:rsidRPr="52C9BEC0">
        <w:rPr>
          <w:rFonts w:eastAsia="Arial"/>
          <w:b/>
          <w:bCs/>
        </w:rPr>
        <w:t xml:space="preserve"> como se muestra en la imagen inmediatamente superior</w:t>
      </w:r>
      <w:r w:rsidR="007443EC" w:rsidRPr="52C9BEC0">
        <w:rPr>
          <w:rFonts w:eastAsia="Arial"/>
          <w:b/>
          <w:bCs/>
        </w:rPr>
        <w:t>.</w:t>
      </w:r>
    </w:p>
    <w:p w14:paraId="10FC9C1A" w14:textId="4E295A92" w:rsidR="00CA22CC" w:rsidRDefault="00A90908" w:rsidP="00A90908">
      <w:pPr>
        <w:rPr>
          <w:rFonts w:eastAsia="Arial"/>
        </w:rPr>
      </w:pPr>
      <w:r>
        <w:rPr>
          <w:rFonts w:eastAsia="Arial"/>
        </w:rPr>
        <w:lastRenderedPageBreak/>
        <w:t xml:space="preserve">Esta tabla, por defecto, aparece ordenada alfabéticamente por el primer apellido del docente evaluado. Pero la persona usuaria podrá ordenar por la columna que le interese pulsando las flechas mostradas para ello en la cabecera de cada una de ellas. Esta funcionalidad estará accesible en todas las tablas de la aplicación, permitiendo así que el usuario pueda </w:t>
      </w:r>
      <w:r w:rsidR="00CA22CC">
        <w:rPr>
          <w:rFonts w:eastAsia="Arial"/>
        </w:rPr>
        <w:t>ordenar en función de sus necesidades.</w:t>
      </w:r>
      <w:r w:rsidR="00192DA1">
        <w:rPr>
          <w:rFonts w:eastAsia="Arial"/>
        </w:rPr>
        <w:t xml:space="preserve"> Hay que tener en cuenta, que puede ser que no se vean todos los registros a la vez, por lo que podemos ir navegando entre las diferentes páginas </w:t>
      </w:r>
      <w:r w:rsidR="00655158">
        <w:rPr>
          <w:rFonts w:eastAsia="Arial"/>
        </w:rPr>
        <w:t>mediante la botonera inferior de dicha tabla:</w:t>
      </w:r>
    </w:p>
    <w:p w14:paraId="5205043B" w14:textId="5DD0D38A" w:rsidR="00655158" w:rsidRDefault="00655158" w:rsidP="00A90908">
      <w:pPr>
        <w:rPr>
          <w:rFonts w:eastAsia="Arial"/>
        </w:rPr>
      </w:pPr>
      <w:r>
        <w:rPr>
          <w:noProof/>
        </w:rPr>
        <w:drawing>
          <wp:inline distT="0" distB="0" distL="0" distR="0" wp14:anchorId="2F502C5A" wp14:editId="12C16BB8">
            <wp:extent cx="6011545" cy="277495"/>
            <wp:effectExtent l="0" t="0" r="8255" b="8255"/>
            <wp:docPr id="36" name="Irudi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1545" cy="277495"/>
                    </a:xfrm>
                    <a:prstGeom prst="rect">
                      <a:avLst/>
                    </a:prstGeom>
                  </pic:spPr>
                </pic:pic>
              </a:graphicData>
            </a:graphic>
          </wp:inline>
        </w:drawing>
      </w:r>
    </w:p>
    <w:p w14:paraId="68B815E6" w14:textId="792CFB75" w:rsidR="002B442C" w:rsidRDefault="002B442C" w:rsidP="00A90908">
      <w:pPr>
        <w:rPr>
          <w:rFonts w:eastAsia="Arial"/>
        </w:rPr>
      </w:pPr>
      <w:r>
        <w:rPr>
          <w:rFonts w:eastAsia="Arial"/>
        </w:rPr>
        <w:t>En cada página se mostrará el número de filas determinado en el recuadro inferior. Para avanzar y/o retroceder entre las páginas, deberá pulsar los botones situados para ello en el inferior de la pantalla. Si se desea modificar el número de filas mostradas por pantalla, puede editar este número y escribir el que crea</w:t>
      </w:r>
    </w:p>
    <w:p w14:paraId="2C54CE18" w14:textId="02BE8D03" w:rsidR="006834F5" w:rsidRDefault="00655158" w:rsidP="006834F5">
      <w:pPr>
        <w:rPr>
          <w:rFonts w:eastAsia="Arial"/>
        </w:rPr>
      </w:pPr>
      <w:r>
        <w:rPr>
          <w:rFonts w:eastAsia="Arial"/>
        </w:rPr>
        <w:t>Para ver el detalle del evaluado tenemos dos opciones:</w:t>
      </w:r>
    </w:p>
    <w:p w14:paraId="698B5A21" w14:textId="406065D7" w:rsidR="00655158" w:rsidRDefault="00655158" w:rsidP="00655158">
      <w:pPr>
        <w:pStyle w:val="Prrafodelista"/>
        <w:numPr>
          <w:ilvl w:val="0"/>
          <w:numId w:val="27"/>
        </w:numPr>
        <w:rPr>
          <w:rFonts w:eastAsia="Arial"/>
        </w:rPr>
      </w:pPr>
      <w:r>
        <w:rPr>
          <w:rFonts w:eastAsia="Arial"/>
        </w:rPr>
        <w:t xml:space="preserve">Colocarse en un registro de la tabla y pulsar doble </w:t>
      </w:r>
      <w:proofErr w:type="spellStart"/>
      <w:r>
        <w:rPr>
          <w:rFonts w:eastAsia="Arial"/>
        </w:rPr>
        <w:t>click</w:t>
      </w:r>
      <w:proofErr w:type="spellEnd"/>
    </w:p>
    <w:p w14:paraId="3CC98A6A" w14:textId="43AEBE8E" w:rsidR="00655158" w:rsidRPr="00655158" w:rsidRDefault="00655158" w:rsidP="00655158">
      <w:pPr>
        <w:pStyle w:val="Prrafodelista"/>
        <w:numPr>
          <w:ilvl w:val="0"/>
          <w:numId w:val="27"/>
        </w:numPr>
        <w:rPr>
          <w:rFonts w:eastAsia="Arial"/>
        </w:rPr>
      </w:pPr>
      <w:r>
        <w:rPr>
          <w:rFonts w:eastAsia="Arial"/>
        </w:rPr>
        <w:t xml:space="preserve">Seleccionar un registro de la tabla, y pulsar el botón </w:t>
      </w:r>
      <w:r w:rsidR="00837F24">
        <w:rPr>
          <w:noProof/>
        </w:rPr>
        <w:drawing>
          <wp:inline distT="0" distB="0" distL="0" distR="0" wp14:anchorId="21D11DE9" wp14:editId="6E7542B1">
            <wp:extent cx="1085850" cy="209550"/>
            <wp:effectExtent l="0" t="0" r="0" b="0"/>
            <wp:docPr id="38" name="Irudi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209550"/>
                    </a:xfrm>
                    <a:prstGeom prst="rect">
                      <a:avLst/>
                    </a:prstGeom>
                  </pic:spPr>
                </pic:pic>
              </a:graphicData>
            </a:graphic>
          </wp:inline>
        </w:drawing>
      </w:r>
    </w:p>
    <w:p w14:paraId="7E3D6169" w14:textId="1CE0A852" w:rsidR="006834F5" w:rsidRDefault="00837F24" w:rsidP="006834F5">
      <w:pPr>
        <w:rPr>
          <w:rFonts w:eastAsia="Arial"/>
        </w:rPr>
      </w:pPr>
      <w:r>
        <w:rPr>
          <w:rFonts w:eastAsia="Arial"/>
        </w:rPr>
        <w:t>Al realizar cualquiera de las acciones,</w:t>
      </w:r>
      <w:r w:rsidR="006834F5">
        <w:rPr>
          <w:rFonts w:eastAsia="Arial"/>
        </w:rPr>
        <w:t xml:space="preserve"> se abrirá en una ventana emergente el detalle de dicha evaluación, descrita en el apartado siguiente. </w:t>
      </w:r>
    </w:p>
    <w:p w14:paraId="14700B7B" w14:textId="2FA59F79" w:rsidR="00BE1DE2" w:rsidRPr="00135A80" w:rsidRDefault="00BE1DE2" w:rsidP="00BE1DE2">
      <w:pPr>
        <w:rPr>
          <w:rFonts w:eastAsia="Arial"/>
          <w:i/>
          <w:color w:val="8DB3E2" w:themeColor="text2" w:themeTint="66"/>
        </w:rPr>
      </w:pPr>
    </w:p>
    <w:p w14:paraId="155CE081" w14:textId="54E3A96A" w:rsidR="00BF09C6" w:rsidRDefault="00BF09C6" w:rsidP="00945DDB">
      <w:pPr>
        <w:pStyle w:val="Ttulo1"/>
        <w:numPr>
          <w:ilvl w:val="0"/>
          <w:numId w:val="35"/>
        </w:numPr>
      </w:pPr>
      <w:bookmarkStart w:id="7" w:name="_Toc179896128"/>
      <w:r>
        <w:lastRenderedPageBreak/>
        <w:t>DETALLE DE LA EVALUACIÓN</w:t>
      </w:r>
      <w:bookmarkEnd w:id="7"/>
    </w:p>
    <w:p w14:paraId="3D0D66D6" w14:textId="23C8247C" w:rsidR="00AD5878" w:rsidRDefault="008949E7" w:rsidP="00AD5878">
      <w:r>
        <w:t xml:space="preserve">Al pulsar sobre el detalle de un evaluado en la pantalla anterior, se accede a esta ventana emergente. </w:t>
      </w:r>
      <w:r w:rsidR="00AD5878">
        <w:t xml:space="preserve">En el detalle de la evaluación aparecerán como datos de cabecera, </w:t>
      </w:r>
      <w:r>
        <w:t xml:space="preserve">y solo en modo Consulta, los datos </w:t>
      </w:r>
      <w:r w:rsidR="00930B43">
        <w:t>relativos a la persona evaluada</w:t>
      </w:r>
      <w:r w:rsidR="00DF06F2">
        <w:t>.</w:t>
      </w:r>
    </w:p>
    <w:p w14:paraId="5633154F" w14:textId="47631D63" w:rsidR="00DF06F2" w:rsidRDefault="000D6C55" w:rsidP="000D6C55">
      <w:pPr>
        <w:ind w:left="709"/>
      </w:pPr>
      <w:r>
        <w:rPr>
          <w:noProof/>
        </w:rPr>
        <w:drawing>
          <wp:inline distT="0" distB="0" distL="0" distR="0" wp14:anchorId="406B2C97" wp14:editId="24066570">
            <wp:extent cx="4457700" cy="4001961"/>
            <wp:effectExtent l="0" t="0" r="0" b="0"/>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0812" cy="4004755"/>
                    </a:xfrm>
                    <a:prstGeom prst="rect">
                      <a:avLst/>
                    </a:prstGeom>
                  </pic:spPr>
                </pic:pic>
              </a:graphicData>
            </a:graphic>
          </wp:inline>
        </w:drawing>
      </w:r>
    </w:p>
    <w:p w14:paraId="4D8F5C15" w14:textId="23DBD24A" w:rsidR="00DF06F2" w:rsidRDefault="00DF06F2" w:rsidP="00AD5878">
      <w:r>
        <w:t>Concretamente, se muestra</w:t>
      </w:r>
      <w:r w:rsidR="00FA01B7">
        <w:t xml:space="preserve"> la información:</w:t>
      </w:r>
    </w:p>
    <w:p w14:paraId="1D483D79" w14:textId="66227899" w:rsidR="00FA01B7" w:rsidRDefault="00FA01B7" w:rsidP="00E92879">
      <w:pPr>
        <w:pStyle w:val="Prrafodelista"/>
        <w:numPr>
          <w:ilvl w:val="0"/>
          <w:numId w:val="28"/>
        </w:numPr>
      </w:pPr>
      <w:r w:rsidRPr="001B7C54">
        <w:rPr>
          <w:i/>
          <w:iCs/>
        </w:rPr>
        <w:t>Territorio Histórico</w:t>
      </w:r>
      <w:r>
        <w:t>: territorio histórico del evaluado</w:t>
      </w:r>
    </w:p>
    <w:p w14:paraId="45A85914" w14:textId="33ED34CF" w:rsidR="00FA01B7" w:rsidRDefault="00FA01B7" w:rsidP="00E92879">
      <w:pPr>
        <w:pStyle w:val="Prrafodelista"/>
        <w:numPr>
          <w:ilvl w:val="0"/>
          <w:numId w:val="28"/>
        </w:numPr>
      </w:pPr>
      <w:r w:rsidRPr="001B7C54">
        <w:rPr>
          <w:i/>
          <w:iCs/>
        </w:rPr>
        <w:t>Docente Evaluado/a:</w:t>
      </w:r>
      <w:r>
        <w:t xml:space="preserve"> Aparece el documento, nombre y apellidos de la persona que está siendo evaluada</w:t>
      </w:r>
    </w:p>
    <w:p w14:paraId="7899559E" w14:textId="2EF7385B" w:rsidR="00FA01B7" w:rsidRDefault="00FA01B7" w:rsidP="00E92879">
      <w:pPr>
        <w:pStyle w:val="Prrafodelista"/>
        <w:numPr>
          <w:ilvl w:val="0"/>
          <w:numId w:val="28"/>
        </w:numPr>
      </w:pPr>
      <w:r w:rsidRPr="001B7C54">
        <w:rPr>
          <w:i/>
          <w:iCs/>
        </w:rPr>
        <w:t>Centro Educativo:</w:t>
      </w:r>
      <w:r>
        <w:t xml:space="preserve"> Centro Educativo donde se están realizando las prácticas</w:t>
      </w:r>
    </w:p>
    <w:p w14:paraId="53D6DB54" w14:textId="03216DFA" w:rsidR="00FA01B7" w:rsidRDefault="00FA01B7" w:rsidP="00E92879">
      <w:pPr>
        <w:pStyle w:val="Prrafodelista"/>
        <w:numPr>
          <w:ilvl w:val="0"/>
          <w:numId w:val="28"/>
        </w:numPr>
      </w:pPr>
      <w:r w:rsidRPr="001B7C54">
        <w:rPr>
          <w:i/>
          <w:iCs/>
        </w:rPr>
        <w:t>Cuerpo Docente:</w:t>
      </w:r>
      <w:r>
        <w:t xml:space="preserve"> cuerpo docente al que pertenece el evaluado</w:t>
      </w:r>
    </w:p>
    <w:p w14:paraId="06462075" w14:textId="33192B95" w:rsidR="00FA01B7" w:rsidRDefault="00FA01B7" w:rsidP="00E92879">
      <w:pPr>
        <w:pStyle w:val="Prrafodelista"/>
        <w:numPr>
          <w:ilvl w:val="0"/>
          <w:numId w:val="28"/>
        </w:numPr>
      </w:pPr>
      <w:r w:rsidRPr="52C9BEC0">
        <w:rPr>
          <w:i/>
          <w:iCs/>
        </w:rPr>
        <w:t>Director/a del centro:</w:t>
      </w:r>
      <w:r>
        <w:t xml:space="preserve"> </w:t>
      </w:r>
      <w:bookmarkStart w:id="8" w:name="_Int_4ILNpyIp"/>
      <w:r>
        <w:t>Director</w:t>
      </w:r>
      <w:bookmarkEnd w:id="8"/>
      <w:r>
        <w:t xml:space="preserve">/a que </w:t>
      </w:r>
      <w:r w:rsidR="00E92879">
        <w:t>gestionará a la persona evaluada</w:t>
      </w:r>
    </w:p>
    <w:p w14:paraId="753239E8" w14:textId="10937AD6" w:rsidR="00E92879" w:rsidRDefault="00E92879" w:rsidP="00E92879">
      <w:pPr>
        <w:pStyle w:val="Prrafodelista"/>
        <w:numPr>
          <w:ilvl w:val="0"/>
          <w:numId w:val="28"/>
        </w:numPr>
      </w:pPr>
      <w:r w:rsidRPr="001B7C54">
        <w:rPr>
          <w:i/>
          <w:iCs/>
        </w:rPr>
        <w:t>Especialidad de la persona Evaluada:</w:t>
      </w:r>
      <w:r>
        <w:t xml:space="preserve"> Especialidad por la que ha aprobado la oposición</w:t>
      </w:r>
    </w:p>
    <w:p w14:paraId="6E0AC0F8" w14:textId="6C47E8EB" w:rsidR="001B7C54" w:rsidRDefault="001B7C54" w:rsidP="0080231A">
      <w:pPr>
        <w:pStyle w:val="Prrafodelista"/>
        <w:numPr>
          <w:ilvl w:val="0"/>
          <w:numId w:val="28"/>
        </w:numPr>
      </w:pPr>
      <w:r w:rsidRPr="52C9BEC0">
        <w:rPr>
          <w:i/>
          <w:iCs/>
        </w:rPr>
        <w:t>Especialidad del tutor/a:</w:t>
      </w:r>
      <w:r>
        <w:t xml:space="preserve"> Especialidad de la persona que le tutoriza</w:t>
      </w:r>
      <w:r w:rsidR="16541928">
        <w:t>.</w:t>
      </w:r>
    </w:p>
    <w:p w14:paraId="72C234AD" w14:textId="77CD8AA4" w:rsidR="001B7C54" w:rsidRDefault="001B7C54" w:rsidP="52C9BEC0">
      <w:pPr>
        <w:pStyle w:val="Prrafodelista"/>
        <w:numPr>
          <w:ilvl w:val="0"/>
          <w:numId w:val="28"/>
        </w:numPr>
        <w:spacing w:line="259" w:lineRule="auto"/>
      </w:pPr>
      <w:r w:rsidRPr="52C9BEC0">
        <w:rPr>
          <w:i/>
          <w:iCs/>
        </w:rPr>
        <w:t xml:space="preserve">Informe del tutor/a: </w:t>
      </w:r>
      <w:r>
        <w:t>Solo relleno si el tutor ha realizado la evaluación</w:t>
      </w:r>
      <w:r w:rsidR="001C1CB7">
        <w:t xml:space="preserve">. </w:t>
      </w:r>
      <w:r w:rsidR="3BC3B1FA">
        <w:t xml:space="preserve">Este campo estará informado con el valor Apto, siempre y cuando el tutor/a haya seleccionado todos los </w:t>
      </w:r>
      <w:proofErr w:type="spellStart"/>
      <w:r w:rsidR="3BC3B1FA">
        <w:t>items</w:t>
      </w:r>
      <w:proofErr w:type="spellEnd"/>
      <w:r w:rsidR="3BC3B1FA">
        <w:t xml:space="preserve"> de la evaluación como ‘Apto’. En caso contrario, si hubiera alguno No apto, en dicho campo aparecería </w:t>
      </w:r>
      <w:r w:rsidR="5DFB92E9">
        <w:t>'No apto’.</w:t>
      </w:r>
    </w:p>
    <w:p w14:paraId="4D5DE03B" w14:textId="2823E926" w:rsidR="001B7C54" w:rsidRDefault="001B7C54" w:rsidP="001B7C54">
      <w:pPr>
        <w:pStyle w:val="Prrafodelista"/>
        <w:numPr>
          <w:ilvl w:val="0"/>
          <w:numId w:val="28"/>
        </w:numPr>
      </w:pPr>
      <w:r w:rsidRPr="52C9BEC0">
        <w:rPr>
          <w:i/>
          <w:iCs/>
        </w:rPr>
        <w:t>Informe del directo</w:t>
      </w:r>
      <w:r w:rsidR="00F67F8A">
        <w:rPr>
          <w:i/>
          <w:iCs/>
        </w:rPr>
        <w:t>r</w:t>
      </w:r>
      <w:r w:rsidRPr="52C9BEC0">
        <w:rPr>
          <w:i/>
          <w:iCs/>
        </w:rPr>
        <w:t xml:space="preserve">/a: </w:t>
      </w:r>
      <w:r>
        <w:t>Solo relleno si el director</w:t>
      </w:r>
      <w:r w:rsidR="5E89D23E">
        <w:t>/a</w:t>
      </w:r>
      <w:r>
        <w:t xml:space="preserve"> ha realizado la evaluación</w:t>
      </w:r>
      <w:r w:rsidR="72E9AA25">
        <w:t>. Mismo funcionamiento que el informe del tutor/a</w:t>
      </w:r>
      <w:r w:rsidR="5B936F67">
        <w:t>.</w:t>
      </w:r>
    </w:p>
    <w:p w14:paraId="0BBE2226" w14:textId="178EA307" w:rsidR="00E92879" w:rsidRDefault="00504DAA" w:rsidP="00E92879">
      <w:pPr>
        <w:pStyle w:val="Prrafodelista"/>
        <w:numPr>
          <w:ilvl w:val="0"/>
          <w:numId w:val="28"/>
        </w:numPr>
      </w:pPr>
      <w:r w:rsidRPr="001B7C54">
        <w:rPr>
          <w:i/>
          <w:iCs/>
        </w:rPr>
        <w:t>Estado Evaluación</w:t>
      </w:r>
      <w:r>
        <w:t>: Estado en el que se encuentra la evaluación. Los posibles estados son:</w:t>
      </w:r>
    </w:p>
    <w:p w14:paraId="672E6677" w14:textId="198707B9" w:rsidR="00504DAA" w:rsidRDefault="008D5719" w:rsidP="008D5719">
      <w:pPr>
        <w:pStyle w:val="Prrafodelista"/>
        <w:numPr>
          <w:ilvl w:val="0"/>
          <w:numId w:val="29"/>
        </w:numPr>
      </w:pPr>
      <w:r>
        <w:t>Tutor/a Sin proponer</w:t>
      </w:r>
    </w:p>
    <w:p w14:paraId="7B042F28" w14:textId="20F0833C" w:rsidR="002F2C96" w:rsidRDefault="002F2C96" w:rsidP="008D5719">
      <w:pPr>
        <w:pStyle w:val="Prrafodelista"/>
        <w:numPr>
          <w:ilvl w:val="0"/>
          <w:numId w:val="29"/>
        </w:numPr>
      </w:pPr>
      <w:r>
        <w:t>Tutor/a pendiente de aprobar por el inspector</w:t>
      </w:r>
    </w:p>
    <w:p w14:paraId="564DA5C5" w14:textId="0FA75B7E" w:rsidR="002F2C96" w:rsidRDefault="002F2C96" w:rsidP="008D5719">
      <w:pPr>
        <w:pStyle w:val="Prrafodelista"/>
        <w:numPr>
          <w:ilvl w:val="0"/>
          <w:numId w:val="29"/>
        </w:numPr>
      </w:pPr>
      <w:r>
        <w:t>Tutor/a rechazado por el inspector/a</w:t>
      </w:r>
    </w:p>
    <w:p w14:paraId="069B2A52" w14:textId="13288EB2" w:rsidR="006D62EF" w:rsidRDefault="006D62EF" w:rsidP="008D5719">
      <w:pPr>
        <w:pStyle w:val="Prrafodelista"/>
        <w:numPr>
          <w:ilvl w:val="0"/>
          <w:numId w:val="29"/>
        </w:numPr>
      </w:pPr>
      <w:r>
        <w:t>Tutor pendiente de nombramiento por la comisión</w:t>
      </w:r>
    </w:p>
    <w:p w14:paraId="0027F205" w14:textId="3EF22928" w:rsidR="44C1DAB4" w:rsidRDefault="44C1DAB4" w:rsidP="52C9BEC0">
      <w:pPr>
        <w:pStyle w:val="Prrafodelista"/>
        <w:numPr>
          <w:ilvl w:val="0"/>
          <w:numId w:val="29"/>
        </w:numPr>
      </w:pPr>
      <w:r>
        <w:t xml:space="preserve">Pendiente Evaluación Tutor/a y </w:t>
      </w:r>
      <w:bookmarkStart w:id="9" w:name="_Int_hCksJIVe"/>
      <w:r>
        <w:t>Director</w:t>
      </w:r>
      <w:bookmarkEnd w:id="9"/>
      <w:r>
        <w:t>/a</w:t>
      </w:r>
    </w:p>
    <w:p w14:paraId="04DEE34F" w14:textId="277E9EC5" w:rsidR="00182E89" w:rsidRDefault="00182E89" w:rsidP="006628A9">
      <w:pPr>
        <w:pStyle w:val="Prrafodelista"/>
        <w:numPr>
          <w:ilvl w:val="0"/>
          <w:numId w:val="29"/>
        </w:numPr>
      </w:pPr>
      <w:r>
        <w:t>Pendiente Evaluación tutor/a</w:t>
      </w:r>
    </w:p>
    <w:p w14:paraId="7FB63AF6" w14:textId="1F35A04A" w:rsidR="00182E89" w:rsidRDefault="00182E89" w:rsidP="00182E89">
      <w:pPr>
        <w:pStyle w:val="Prrafodelista"/>
        <w:numPr>
          <w:ilvl w:val="0"/>
          <w:numId w:val="29"/>
        </w:numPr>
      </w:pPr>
      <w:r>
        <w:t>Pendiente Evaluación director/a</w:t>
      </w:r>
    </w:p>
    <w:p w14:paraId="03C0F2F4" w14:textId="5281FAB3" w:rsidR="00A70676" w:rsidRDefault="00A07E76" w:rsidP="008D5719">
      <w:pPr>
        <w:pStyle w:val="Prrafodelista"/>
        <w:numPr>
          <w:ilvl w:val="0"/>
          <w:numId w:val="29"/>
        </w:numPr>
      </w:pPr>
      <w:r>
        <w:t>Pendiente de aprobación evaluación por el inspector/a</w:t>
      </w:r>
    </w:p>
    <w:p w14:paraId="27A3AFB0" w14:textId="66F5BCF7" w:rsidR="005E23C5" w:rsidRDefault="005E23C5" w:rsidP="008D5719">
      <w:pPr>
        <w:pStyle w:val="Prrafodelista"/>
        <w:numPr>
          <w:ilvl w:val="0"/>
          <w:numId w:val="29"/>
        </w:numPr>
      </w:pPr>
      <w:r>
        <w:t>Pendiente en la Bandeja de firmas</w:t>
      </w:r>
    </w:p>
    <w:p w14:paraId="46391E4C" w14:textId="770422FD" w:rsidR="005E23C5" w:rsidRDefault="005E23C5" w:rsidP="008D5719">
      <w:pPr>
        <w:pStyle w:val="Prrafodelista"/>
        <w:numPr>
          <w:ilvl w:val="0"/>
          <w:numId w:val="29"/>
        </w:numPr>
      </w:pPr>
      <w:r>
        <w:t>Evaluación finalizada</w:t>
      </w:r>
    </w:p>
    <w:p w14:paraId="5B7CE300" w14:textId="67B41C76" w:rsidR="2967D641" w:rsidRDefault="2967D641" w:rsidP="52C9BEC0">
      <w:pPr>
        <w:pStyle w:val="Prrafodelista"/>
        <w:numPr>
          <w:ilvl w:val="0"/>
          <w:numId w:val="29"/>
        </w:numPr>
      </w:pPr>
      <w:r>
        <w:lastRenderedPageBreak/>
        <w:t>Pendiente Informe Final Comisión</w:t>
      </w:r>
    </w:p>
    <w:p w14:paraId="1086B5B5" w14:textId="4FC9CC36" w:rsidR="001B7C54" w:rsidRDefault="001B7C54" w:rsidP="001B7C54">
      <w:pPr>
        <w:ind w:left="709"/>
      </w:pPr>
      <w:r>
        <w:t>Este estado se va a ir calculando en función de las acciones que se vayan realizando sobre la evaluación</w:t>
      </w:r>
    </w:p>
    <w:p w14:paraId="3F4398FE" w14:textId="77777777" w:rsidR="001B7C54" w:rsidRDefault="001B7C54" w:rsidP="00781DE1">
      <w:pPr>
        <w:pStyle w:val="Prrafodelista"/>
      </w:pPr>
    </w:p>
    <w:p w14:paraId="0FF37FCB" w14:textId="007EFE7E" w:rsidR="00AD5878" w:rsidRDefault="00AD5878" w:rsidP="00AD5878">
      <w:r>
        <w:t>A continuación, se muestra una tabla con el historial de la evaluación detallada. Es decir, se muestra un listado con todos los movimientos que se han ido sucediendo a lo largo de la evaluación del docente en prácticas, hasta el momento de la consulta</w:t>
      </w:r>
      <w:r w:rsidR="00781DE1">
        <w:t xml:space="preserve"> como se muestra a continuación:</w:t>
      </w:r>
    </w:p>
    <w:p w14:paraId="4BA9E647" w14:textId="66696C15" w:rsidR="00781DE1" w:rsidRDefault="00F67F8A" w:rsidP="00AD5878">
      <w:r>
        <w:rPr>
          <w:noProof/>
        </w:rPr>
        <w:drawing>
          <wp:inline distT="0" distB="0" distL="0" distR="0" wp14:anchorId="756460EE" wp14:editId="26E77B9B">
            <wp:extent cx="5753100" cy="495300"/>
            <wp:effectExtent l="0" t="0" r="0" b="0"/>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3100" cy="495300"/>
                    </a:xfrm>
                    <a:prstGeom prst="rect">
                      <a:avLst/>
                    </a:prstGeom>
                  </pic:spPr>
                </pic:pic>
              </a:graphicData>
            </a:graphic>
          </wp:inline>
        </w:drawing>
      </w:r>
    </w:p>
    <w:p w14:paraId="0B7A3723" w14:textId="7895A853" w:rsidR="00AD5878" w:rsidRDefault="00AD5878" w:rsidP="00AD5878">
      <w:r>
        <w:t>Estos movimientos se mostrarán en orden descendente, es decir, los más recientes aparecerán en primer lugar. Para cada uno de estos movimientos se muestra la fecha de actuación, el tipo de movimiento, una anotación relacionada con el movimiento en sí, y un enlace que accederá al formulario u informe asociado al movimiento en cuestión</w:t>
      </w:r>
      <w:r w:rsidR="00335E35">
        <w:t xml:space="preserve"> mostrándonos su detalle </w:t>
      </w:r>
      <w:r w:rsidR="008C0E92">
        <w:rPr>
          <w:noProof/>
        </w:rPr>
        <w:drawing>
          <wp:inline distT="0" distB="0" distL="0" distR="0" wp14:anchorId="05CF68C0" wp14:editId="00F2517D">
            <wp:extent cx="276225" cy="180975"/>
            <wp:effectExtent l="0" t="0" r="9525" b="9525"/>
            <wp:docPr id="44" name="Irudi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225" cy="180975"/>
                    </a:xfrm>
                    <a:prstGeom prst="rect">
                      <a:avLst/>
                    </a:prstGeom>
                  </pic:spPr>
                </pic:pic>
              </a:graphicData>
            </a:graphic>
          </wp:inline>
        </w:drawing>
      </w:r>
      <w:r w:rsidR="008C0E92">
        <w:t>.</w:t>
      </w:r>
    </w:p>
    <w:p w14:paraId="608868CF" w14:textId="73D8A9B3" w:rsidR="00AD5878" w:rsidRDefault="00AD5878" w:rsidP="00AD5878">
      <w:r>
        <w:t xml:space="preserve">Además de los datos de cabecera, y del historial, se muestran </w:t>
      </w:r>
      <w:r w:rsidR="008C0E92">
        <w:t>en la parte d</w:t>
      </w:r>
      <w:r w:rsidR="75AA6E15">
        <w:t>e</w:t>
      </w:r>
      <w:r w:rsidR="008C0E92">
        <w:t xml:space="preserve"> abajo, </w:t>
      </w:r>
      <w:r>
        <w:t>mediante botones las diferentes acciones que puede en un momento realizar la persona usuaria conectada. Cada una de estas acciones se describen en el apartado siguiente.</w:t>
      </w:r>
    </w:p>
    <w:p w14:paraId="3EBAF6CF" w14:textId="35C1C6DC" w:rsidR="005F152D" w:rsidRDefault="00F67F8A" w:rsidP="00AD5878">
      <w:r>
        <w:rPr>
          <w:noProof/>
        </w:rPr>
        <w:drawing>
          <wp:inline distT="0" distB="0" distL="0" distR="0" wp14:anchorId="54BF4237" wp14:editId="485C2719">
            <wp:extent cx="4457700" cy="4001961"/>
            <wp:effectExtent l="0" t="0" r="0" b="0"/>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0812" cy="4004755"/>
                    </a:xfrm>
                    <a:prstGeom prst="rect">
                      <a:avLst/>
                    </a:prstGeom>
                  </pic:spPr>
                </pic:pic>
              </a:graphicData>
            </a:graphic>
          </wp:inline>
        </w:drawing>
      </w:r>
    </w:p>
    <w:p w14:paraId="2F1E98EF" w14:textId="65351C8E" w:rsidR="00BF09C6" w:rsidRDefault="00BF09C6" w:rsidP="00945DDB">
      <w:pPr>
        <w:pStyle w:val="Ttulo2"/>
        <w:numPr>
          <w:ilvl w:val="1"/>
          <w:numId w:val="35"/>
        </w:numPr>
        <w:spacing w:line="259" w:lineRule="auto"/>
      </w:pPr>
      <w:bookmarkStart w:id="10" w:name="_Toc179896129"/>
      <w:r>
        <w:t>ACCIONES</w:t>
      </w:r>
      <w:r w:rsidR="00315052">
        <w:t xml:space="preserve"> SOBRE LA PERSONA EVALUADA</w:t>
      </w:r>
      <w:bookmarkEnd w:id="10"/>
    </w:p>
    <w:p w14:paraId="33ED991D" w14:textId="65934C11" w:rsidR="00726861" w:rsidRPr="00726861" w:rsidRDefault="00726861" w:rsidP="00726861">
      <w:r>
        <w:t xml:space="preserve">A lo largo de la vida de la aplicación, se permitirán realizar varias acciones </w:t>
      </w:r>
      <w:r w:rsidR="2E55EAB2">
        <w:t>más</w:t>
      </w:r>
      <w:r>
        <w:t xml:space="preserve"> sobre la aplicación, pero en esta primera fase, únicamente se permitirán los explicados.</w:t>
      </w:r>
    </w:p>
    <w:p w14:paraId="55FCADE0" w14:textId="77777777" w:rsidR="007F0F77" w:rsidRPr="007F0F77" w:rsidRDefault="007F0F77" w:rsidP="007F0F77">
      <w:pPr>
        <w:pStyle w:val="Prrafodelista"/>
        <w:keepNext/>
        <w:numPr>
          <w:ilvl w:val="0"/>
          <w:numId w:val="37"/>
        </w:numPr>
        <w:spacing w:before="240"/>
        <w:contextualSpacing w:val="0"/>
        <w:outlineLvl w:val="2"/>
        <w:rPr>
          <w:rFonts w:cs="Arial"/>
          <w:b/>
          <w:bCs/>
          <w:vanish/>
          <w:color w:val="009797"/>
          <w:szCs w:val="26"/>
        </w:rPr>
      </w:pPr>
    </w:p>
    <w:p w14:paraId="016F3DF7" w14:textId="77777777" w:rsidR="007F0F77" w:rsidRPr="007F0F77" w:rsidRDefault="007F0F77" w:rsidP="007F0F77">
      <w:pPr>
        <w:pStyle w:val="Prrafodelista"/>
        <w:keepNext/>
        <w:numPr>
          <w:ilvl w:val="0"/>
          <w:numId w:val="37"/>
        </w:numPr>
        <w:spacing w:before="240"/>
        <w:contextualSpacing w:val="0"/>
        <w:outlineLvl w:val="2"/>
        <w:rPr>
          <w:rFonts w:cs="Arial"/>
          <w:b/>
          <w:bCs/>
          <w:vanish/>
          <w:color w:val="009797"/>
          <w:szCs w:val="26"/>
        </w:rPr>
      </w:pPr>
    </w:p>
    <w:p w14:paraId="222F5199" w14:textId="77777777" w:rsidR="007F0F77" w:rsidRPr="007F0F77" w:rsidRDefault="007F0F77" w:rsidP="007F0F77">
      <w:pPr>
        <w:pStyle w:val="Prrafodelista"/>
        <w:keepNext/>
        <w:numPr>
          <w:ilvl w:val="1"/>
          <w:numId w:val="37"/>
        </w:numPr>
        <w:spacing w:before="240"/>
        <w:contextualSpacing w:val="0"/>
        <w:outlineLvl w:val="2"/>
        <w:rPr>
          <w:rFonts w:cs="Arial"/>
          <w:b/>
          <w:bCs/>
          <w:vanish/>
          <w:color w:val="009797"/>
          <w:szCs w:val="26"/>
        </w:rPr>
      </w:pPr>
    </w:p>
    <w:p w14:paraId="43DDCB70" w14:textId="1FD2B0F5" w:rsidR="00BF09C6" w:rsidRDefault="00F67F8A" w:rsidP="007F0F77">
      <w:pPr>
        <w:pStyle w:val="Ttulo3"/>
        <w:numPr>
          <w:ilvl w:val="2"/>
          <w:numId w:val="37"/>
        </w:numPr>
      </w:pPr>
      <w:r>
        <w:t>PROPONER TUTOR</w:t>
      </w:r>
      <w:r w:rsidR="007F0F77">
        <w:t>/A</w:t>
      </w:r>
    </w:p>
    <w:p w14:paraId="4BC2BCD9" w14:textId="70C2657D" w:rsidR="00135A80" w:rsidRDefault="00671E22" w:rsidP="00671E22">
      <w:r>
        <w:t xml:space="preserve">Siempre desde el detalle de la evaluación, y siempre que el </w:t>
      </w:r>
      <w:r w:rsidR="004C6A4E">
        <w:t xml:space="preserve">aún no se </w:t>
      </w:r>
      <w:r>
        <w:t>hay</w:t>
      </w:r>
      <w:r w:rsidR="5A6882B9">
        <w:t>a</w:t>
      </w:r>
      <w:r>
        <w:t xml:space="preserve"> propuesto un tutor</w:t>
      </w:r>
      <w:r w:rsidR="01F752F1">
        <w:t>/a</w:t>
      </w:r>
      <w:r w:rsidR="004C6A4E">
        <w:t xml:space="preserve"> para dicha persona evaluada</w:t>
      </w:r>
      <w:r>
        <w:t>, se activará el botón</w:t>
      </w:r>
      <w:r w:rsidR="00135A80">
        <w:t xml:space="preserve"> ‘</w:t>
      </w:r>
      <w:r w:rsidR="004C6A4E">
        <w:t>Proponer</w:t>
      </w:r>
      <w:r w:rsidR="00135A80">
        <w:t xml:space="preserve"> Tutor/a’</w:t>
      </w:r>
      <w:r>
        <w:t>.</w:t>
      </w:r>
      <w:r w:rsidR="00EE5277">
        <w:t xml:space="preserve"> Al pulsarlo se abre una pantalla, con el detalle del evaluado como se ve a continuación:</w:t>
      </w:r>
    </w:p>
    <w:p w14:paraId="24AB9C1C" w14:textId="6AB90408" w:rsidR="00EE5277" w:rsidRDefault="004C6A4E" w:rsidP="00671E22">
      <w:r>
        <w:rPr>
          <w:noProof/>
        </w:rPr>
        <w:drawing>
          <wp:inline distT="0" distB="0" distL="0" distR="0" wp14:anchorId="56DC9427" wp14:editId="6AC27D34">
            <wp:extent cx="6011545" cy="2252345"/>
            <wp:effectExtent l="0" t="0" r="8255" b="0"/>
            <wp:docPr id="17" name="Irudi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1545" cy="2252345"/>
                    </a:xfrm>
                    <a:prstGeom prst="rect">
                      <a:avLst/>
                    </a:prstGeom>
                  </pic:spPr>
                </pic:pic>
              </a:graphicData>
            </a:graphic>
          </wp:inline>
        </w:drawing>
      </w:r>
    </w:p>
    <w:p w14:paraId="08D3B7B6" w14:textId="00B06EFB" w:rsidR="00135A80" w:rsidRDefault="00135A80" w:rsidP="00135A80">
      <w:r>
        <w:t xml:space="preserve">En esta pantalla se podrá aceptar </w:t>
      </w:r>
      <w:r w:rsidR="004C6A4E">
        <w:t xml:space="preserve">seleccionar </w:t>
      </w:r>
      <w:r>
        <w:t xml:space="preserve">un tutor/a </w:t>
      </w:r>
      <w:proofErr w:type="spellStart"/>
      <w:r w:rsidR="004C6A4E">
        <w:t>a</w:t>
      </w:r>
      <w:proofErr w:type="spellEnd"/>
      <w:r w:rsidR="004C6A4E">
        <w:t xml:space="preserve"> Inspección en función de los </w:t>
      </w:r>
      <w:proofErr w:type="spellStart"/>
      <w:r w:rsidR="004C6A4E">
        <w:t>checks</w:t>
      </w:r>
      <w:proofErr w:type="spellEnd"/>
      <w:r w:rsidR="004C6A4E">
        <w:t xml:space="preserve"> que aparecen debajo:</w:t>
      </w:r>
    </w:p>
    <w:p w14:paraId="34EA08E8" w14:textId="46575F4E" w:rsidR="002C35A3" w:rsidRDefault="004C6A4E" w:rsidP="004C6A4E">
      <w:pPr>
        <w:jc w:val="center"/>
      </w:pPr>
      <w:r>
        <w:rPr>
          <w:noProof/>
        </w:rPr>
        <w:drawing>
          <wp:inline distT="0" distB="0" distL="0" distR="0" wp14:anchorId="20F01A84" wp14:editId="3635F200">
            <wp:extent cx="3581400" cy="1800225"/>
            <wp:effectExtent l="0" t="0" r="0" b="9525"/>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1400" cy="1800225"/>
                    </a:xfrm>
                    <a:prstGeom prst="rect">
                      <a:avLst/>
                    </a:prstGeom>
                  </pic:spPr>
                </pic:pic>
              </a:graphicData>
            </a:graphic>
          </wp:inline>
        </w:drawing>
      </w:r>
    </w:p>
    <w:p w14:paraId="4CA45F1E" w14:textId="67020B07" w:rsidR="004C6A4E" w:rsidRDefault="004C6A4E" w:rsidP="004C6A4E">
      <w:r>
        <w:t>Al seleccionar el primero llamado ‘Mismo cuerpo docente’, filtrará el campo ‘Tutor/</w:t>
      </w:r>
      <w:proofErr w:type="spellStart"/>
      <w:r>
        <w:t>a</w:t>
      </w:r>
      <w:proofErr w:type="spellEnd"/>
      <w:r>
        <w:t xml:space="preserve"> propuesto/a’ con los profesores que tengan el mismo cuerpo docente que la persona evaluada</w:t>
      </w:r>
      <w:r w:rsidR="002B722F">
        <w:t>, cogiendo esta información del DAE.</w:t>
      </w:r>
      <w:r w:rsidR="000E5A36">
        <w:t xml:space="preserve"> Si faltara algún docente, debería actualizarse en la aplicación DAE y se visualizaría la información de manera inmediata en esta aplicación.</w:t>
      </w:r>
    </w:p>
    <w:p w14:paraId="7727E533" w14:textId="03D5AAB1" w:rsidR="002B722F" w:rsidRDefault="002B722F" w:rsidP="004C6A4E">
      <w:r>
        <w:t xml:space="preserve">Si además se selecciona el </w:t>
      </w:r>
      <w:proofErr w:type="spellStart"/>
      <w:r>
        <w:t>check</w:t>
      </w:r>
      <w:proofErr w:type="spellEnd"/>
      <w:r>
        <w:t xml:space="preserve"> ‘Misma especialidad’, se filtrará la lista de profesores del DAE con aquellos docentes que tengan la misma especialidad que la persona evaluada.</w:t>
      </w:r>
    </w:p>
    <w:p w14:paraId="3A4B3979" w14:textId="77777777" w:rsidR="002B722F" w:rsidRDefault="002B722F" w:rsidP="004C6A4E"/>
    <w:p w14:paraId="60FEF45F" w14:textId="7DC5F5FF" w:rsidR="002B722F" w:rsidRDefault="002B722F" w:rsidP="004C6A4E">
      <w:r>
        <w:t xml:space="preserve">Si además se selecciona el </w:t>
      </w:r>
      <w:proofErr w:type="spellStart"/>
      <w:r>
        <w:t>check</w:t>
      </w:r>
      <w:proofErr w:type="spellEnd"/>
      <w:r>
        <w:t xml:space="preserve"> ‘Incluir </w:t>
      </w:r>
      <w:proofErr w:type="spellStart"/>
      <w:r>
        <w:t>Inpector</w:t>
      </w:r>
      <w:proofErr w:type="spellEnd"/>
      <w:r>
        <w:t>/a’, se incluirá al inspector de referencia en el desplegable inmediatamente inferior.</w:t>
      </w:r>
    </w:p>
    <w:p w14:paraId="07C89CB4" w14:textId="59CC355F" w:rsidR="00135A80" w:rsidRDefault="00135A80" w:rsidP="00135A80">
      <w:r>
        <w:t>En esta misma pantalla se muestra un cuadro de texto para que la persona usuaria pueda introducir unos comentarios acerca de la aceptación del tutor/a realizada. Estas observaciones sólo serán obligatorias si, por el motivo que fuere, la propuesta del tutor/a fuera diferente cuerpo/especialidad o se tratara de un inspector/a</w:t>
      </w:r>
      <w:r w:rsidR="000D7C65">
        <w:t>. Será la propia aplicación qu</w:t>
      </w:r>
      <w:r w:rsidR="683DBCF0">
        <w:t>ién</w:t>
      </w:r>
      <w:r w:rsidR="000D7C65">
        <w:t xml:space="preserve"> controle la obligatoriedad.</w:t>
      </w:r>
    </w:p>
    <w:p w14:paraId="48FF30BC" w14:textId="3972B205" w:rsidR="00BA62A9" w:rsidRDefault="006C56A7" w:rsidP="00135A80">
      <w:r>
        <w:rPr>
          <w:noProof/>
        </w:rPr>
        <w:drawing>
          <wp:inline distT="0" distB="0" distL="0" distR="0" wp14:anchorId="00243BB8" wp14:editId="7E0D3CCC">
            <wp:extent cx="6011545" cy="890905"/>
            <wp:effectExtent l="0" t="0" r="8255" b="4445"/>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1545" cy="890905"/>
                    </a:xfrm>
                    <a:prstGeom prst="rect">
                      <a:avLst/>
                    </a:prstGeom>
                  </pic:spPr>
                </pic:pic>
              </a:graphicData>
            </a:graphic>
          </wp:inline>
        </w:drawing>
      </w:r>
    </w:p>
    <w:p w14:paraId="10EDAB3F" w14:textId="150007F4" w:rsidR="009220E1" w:rsidRPr="009220E1" w:rsidRDefault="00135A80" w:rsidP="009220E1">
      <w:bookmarkStart w:id="11" w:name="_Hlk170138764"/>
      <w:r>
        <w:lastRenderedPageBreak/>
        <w:t>Para grabar el tutor/</w:t>
      </w:r>
      <w:bookmarkStart w:id="12" w:name="_Int_iXS5PG01"/>
      <w:proofErr w:type="spellStart"/>
      <w:r w:rsidR="3DF87610">
        <w:t>a</w:t>
      </w:r>
      <w:bookmarkEnd w:id="12"/>
      <w:proofErr w:type="spellEnd"/>
      <w:r>
        <w:t xml:space="preserve"> </w:t>
      </w:r>
      <w:r w:rsidR="00D43434">
        <w:t>propuesto</w:t>
      </w:r>
      <w:r>
        <w:t>/a</w:t>
      </w:r>
      <w:r w:rsidR="00D43434">
        <w:t>, y quede pendiente de validar por el inspector,</w:t>
      </w:r>
      <w:r>
        <w:t xml:space="preserve"> </w:t>
      </w:r>
      <w:bookmarkStart w:id="13" w:name="_Int_gCSSIZhE"/>
      <w:bookmarkEnd w:id="11"/>
      <w:r>
        <w:t>se</w:t>
      </w:r>
      <w:bookmarkEnd w:id="13"/>
      <w:r>
        <w:t xml:space="preserve"> pulsará el botón </w:t>
      </w:r>
      <w:r w:rsidR="0089651B">
        <w:t>Guardar</w:t>
      </w:r>
      <w:r>
        <w:t>. Para anular la operación, se pulsará el botón Cancelar</w:t>
      </w:r>
      <w:r w:rsidR="00A24F81">
        <w:t>, quedando la evaluación aún en el mismo punto.</w:t>
      </w:r>
    </w:p>
    <w:p w14:paraId="444AA4F9" w14:textId="2436A5DB" w:rsidR="00BF09C6" w:rsidRDefault="00BF09C6" w:rsidP="00BF09C6"/>
    <w:p w14:paraId="5F858970" w14:textId="1385336B" w:rsidR="007F0F77" w:rsidRDefault="007F0F77" w:rsidP="00BF09C6"/>
    <w:p w14:paraId="2F8148D7" w14:textId="77777777" w:rsidR="007F0F77" w:rsidRPr="007F0F77" w:rsidRDefault="007F0F77" w:rsidP="007F0F77">
      <w:pPr>
        <w:pStyle w:val="Prrafodelista"/>
        <w:keepNext/>
        <w:numPr>
          <w:ilvl w:val="0"/>
          <w:numId w:val="36"/>
        </w:numPr>
        <w:spacing w:before="240"/>
        <w:contextualSpacing w:val="0"/>
        <w:outlineLvl w:val="2"/>
        <w:rPr>
          <w:rFonts w:cs="Arial"/>
          <w:b/>
          <w:bCs/>
          <w:vanish/>
          <w:color w:val="009797"/>
          <w:szCs w:val="26"/>
        </w:rPr>
      </w:pPr>
    </w:p>
    <w:p w14:paraId="21A30BE2" w14:textId="77777777" w:rsidR="007F0F77" w:rsidRPr="007F0F77" w:rsidRDefault="007F0F77" w:rsidP="007F0F77">
      <w:pPr>
        <w:pStyle w:val="Prrafodelista"/>
        <w:keepNext/>
        <w:numPr>
          <w:ilvl w:val="0"/>
          <w:numId w:val="36"/>
        </w:numPr>
        <w:spacing w:before="240"/>
        <w:contextualSpacing w:val="0"/>
        <w:outlineLvl w:val="2"/>
        <w:rPr>
          <w:rFonts w:cs="Arial"/>
          <w:b/>
          <w:bCs/>
          <w:vanish/>
          <w:color w:val="009797"/>
          <w:szCs w:val="26"/>
        </w:rPr>
      </w:pPr>
    </w:p>
    <w:p w14:paraId="62124B4C" w14:textId="77777777" w:rsidR="007F0F77" w:rsidRPr="007F0F77" w:rsidRDefault="007F0F77" w:rsidP="007F0F77">
      <w:pPr>
        <w:pStyle w:val="Prrafodelista"/>
        <w:keepNext/>
        <w:numPr>
          <w:ilvl w:val="1"/>
          <w:numId w:val="36"/>
        </w:numPr>
        <w:spacing w:before="240"/>
        <w:contextualSpacing w:val="0"/>
        <w:outlineLvl w:val="2"/>
        <w:rPr>
          <w:rFonts w:cs="Arial"/>
          <w:b/>
          <w:bCs/>
          <w:vanish/>
          <w:color w:val="009797"/>
          <w:szCs w:val="26"/>
        </w:rPr>
      </w:pPr>
    </w:p>
    <w:p w14:paraId="05E0B4FC" w14:textId="77777777" w:rsidR="007F0F77" w:rsidRPr="007F0F77" w:rsidRDefault="007F0F77" w:rsidP="007F0F77">
      <w:pPr>
        <w:pStyle w:val="Prrafodelista"/>
        <w:keepNext/>
        <w:numPr>
          <w:ilvl w:val="2"/>
          <w:numId w:val="36"/>
        </w:numPr>
        <w:spacing w:before="240"/>
        <w:contextualSpacing w:val="0"/>
        <w:outlineLvl w:val="2"/>
        <w:rPr>
          <w:rFonts w:cs="Arial"/>
          <w:b/>
          <w:bCs/>
          <w:vanish/>
          <w:color w:val="009797"/>
          <w:szCs w:val="26"/>
        </w:rPr>
      </w:pPr>
    </w:p>
    <w:p w14:paraId="50985D71" w14:textId="14A4CFFD" w:rsidR="007F0F77" w:rsidRDefault="007F0F77" w:rsidP="007F0F77">
      <w:pPr>
        <w:pStyle w:val="Ttulo3"/>
        <w:numPr>
          <w:ilvl w:val="2"/>
          <w:numId w:val="36"/>
        </w:numPr>
      </w:pPr>
      <w:r>
        <w:t>INFORME DIRECTOR/A</w:t>
      </w:r>
    </w:p>
    <w:p w14:paraId="11CBE12C" w14:textId="64B92678" w:rsidR="007F0F77" w:rsidRDefault="007F0F77" w:rsidP="007F0F77"/>
    <w:p w14:paraId="6C0DF2A7" w14:textId="76536381" w:rsidR="007F0F77" w:rsidRDefault="007F0F77" w:rsidP="007F0F77">
      <w:r>
        <w:t>Siempre desde el detalle de la evaluación, y siempre que aún no se haya presentado el informe del Director/a se activará el botón ‘Informe Director/a’. Al pulsarlo se abre una pantalla, con el formulario asociado como se ve a continuación:</w:t>
      </w:r>
    </w:p>
    <w:p w14:paraId="6E22EF5F" w14:textId="2F4AB6BD" w:rsidR="007F0F77" w:rsidRDefault="006C1E94" w:rsidP="007F0F77">
      <w:pPr>
        <w:rPr>
          <w:noProof/>
        </w:rPr>
      </w:pPr>
      <w:r>
        <w:rPr>
          <w:noProof/>
        </w:rPr>
        <w:drawing>
          <wp:inline distT="0" distB="0" distL="0" distR="0" wp14:anchorId="60512E79" wp14:editId="58B0FD58">
            <wp:extent cx="6011545" cy="2276475"/>
            <wp:effectExtent l="0" t="0" r="825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1545" cy="2276475"/>
                    </a:xfrm>
                    <a:prstGeom prst="rect">
                      <a:avLst/>
                    </a:prstGeom>
                  </pic:spPr>
                </pic:pic>
              </a:graphicData>
            </a:graphic>
          </wp:inline>
        </w:drawing>
      </w:r>
    </w:p>
    <w:p w14:paraId="4D45EF58" w14:textId="77777777" w:rsidR="007F0F77" w:rsidRDefault="007F0F77" w:rsidP="007F0F77">
      <w:r>
        <w:t>Este formulario consta de dos pestañas:</w:t>
      </w:r>
    </w:p>
    <w:p w14:paraId="0EFBE919" w14:textId="77777777" w:rsidR="007F0F77" w:rsidRDefault="007F0F77" w:rsidP="007F0F77"/>
    <w:p w14:paraId="712A2DA9" w14:textId="77777777" w:rsidR="007F0F77" w:rsidRPr="00FC17C0" w:rsidRDefault="007F0F77" w:rsidP="007F0F77">
      <w:pPr>
        <w:rPr>
          <w:b/>
        </w:rPr>
      </w:pPr>
      <w:r w:rsidRPr="00FC17C0">
        <w:rPr>
          <w:b/>
        </w:rPr>
        <w:t>1.- Aptos/No Aptos</w:t>
      </w:r>
    </w:p>
    <w:p w14:paraId="7A269477" w14:textId="77777777" w:rsidR="007F0F77" w:rsidRDefault="007F0F77" w:rsidP="007F0F77">
      <w:r>
        <w:t>En esta pantalla se podrán introducir todos los criterios que hemos ido recogiendo a lo largo de la evaluación. Para ello deberemos indicar APTO o NO APTO en cada uno de los criterios establecidos para la evaluación del funcionario en prácticas.  Es obligatorio informar TODOS estos criterios. Además de ello, podremos redactar unos comentarios para cada uno de estos criterios para añadir información complementaria o especificar los motivos de nuestra evaluación.</w:t>
      </w:r>
    </w:p>
    <w:p w14:paraId="351AA4F9" w14:textId="77777777" w:rsidR="007F0F77" w:rsidRDefault="007F0F77" w:rsidP="007F0F77"/>
    <w:p w14:paraId="5A37B527" w14:textId="37D7FF51" w:rsidR="007F0F77" w:rsidRDefault="006C1E94" w:rsidP="007F0F77">
      <w:r>
        <w:rPr>
          <w:noProof/>
        </w:rPr>
        <w:drawing>
          <wp:inline distT="0" distB="0" distL="0" distR="0" wp14:anchorId="746AA249" wp14:editId="3D99A311">
            <wp:extent cx="6011545" cy="2581275"/>
            <wp:effectExtent l="0" t="0" r="825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1545" cy="2581275"/>
                    </a:xfrm>
                    <a:prstGeom prst="rect">
                      <a:avLst/>
                    </a:prstGeom>
                  </pic:spPr>
                </pic:pic>
              </a:graphicData>
            </a:graphic>
          </wp:inline>
        </w:drawing>
      </w:r>
    </w:p>
    <w:p w14:paraId="262D8B10" w14:textId="77777777" w:rsidR="007F0F77" w:rsidRDefault="007F0F77" w:rsidP="007F0F77"/>
    <w:p w14:paraId="3C3C9BE3" w14:textId="77777777" w:rsidR="007F0F77" w:rsidRPr="00FC17C0" w:rsidRDefault="007F0F77" w:rsidP="007F0F77">
      <w:pPr>
        <w:rPr>
          <w:b/>
        </w:rPr>
      </w:pPr>
      <w:r w:rsidRPr="00FC17C0">
        <w:rPr>
          <w:b/>
        </w:rPr>
        <w:t>2.- Elementos</w:t>
      </w:r>
    </w:p>
    <w:p w14:paraId="7C351A58" w14:textId="77777777" w:rsidR="007F0F77" w:rsidRDefault="007F0F77" w:rsidP="007F0F77">
      <w:r>
        <w:t>En esta pantalla se podrán indicar todos los documentos en los que nos hemos basado para evaluar al funcionario en prácticas. Si el documento al que queremos referirnos, no está en la lista se clicará la última opción ‘Otros documentos’ y se especificará en el recuadro de abajo una breve descripción del documento referido.</w:t>
      </w:r>
    </w:p>
    <w:p w14:paraId="1C409BBB" w14:textId="77777777" w:rsidR="007F0F77" w:rsidRDefault="007F0F77" w:rsidP="007F0F77"/>
    <w:p w14:paraId="75A30EDA" w14:textId="77777777" w:rsidR="007F0F77" w:rsidRDefault="007F0F77" w:rsidP="007F0F77">
      <w:r>
        <w:rPr>
          <w:noProof/>
        </w:rPr>
        <w:drawing>
          <wp:inline distT="0" distB="0" distL="0" distR="0" wp14:anchorId="73F826D8" wp14:editId="11F72794">
            <wp:extent cx="6011545" cy="2513330"/>
            <wp:effectExtent l="0" t="0" r="825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1545" cy="2513330"/>
                    </a:xfrm>
                    <a:prstGeom prst="rect">
                      <a:avLst/>
                    </a:prstGeom>
                  </pic:spPr>
                </pic:pic>
              </a:graphicData>
            </a:graphic>
          </wp:inline>
        </w:drawing>
      </w:r>
    </w:p>
    <w:p w14:paraId="0B7DAAB3" w14:textId="77777777" w:rsidR="007F0F77" w:rsidRDefault="007F0F77" w:rsidP="007F0F77"/>
    <w:p w14:paraId="6F0A3EE9" w14:textId="77777777" w:rsidR="007F0F77" w:rsidRDefault="007F0F77" w:rsidP="007F0F77">
      <w:proofErr w:type="gramStart"/>
      <w:r>
        <w:t>Acciones :</w:t>
      </w:r>
      <w:proofErr w:type="gramEnd"/>
    </w:p>
    <w:p w14:paraId="771C5F16" w14:textId="7672EF97" w:rsidR="007F0F77" w:rsidRDefault="007F0F77" w:rsidP="007F0F77">
      <w:pPr>
        <w:pStyle w:val="Prrafodelista"/>
        <w:numPr>
          <w:ilvl w:val="0"/>
          <w:numId w:val="38"/>
        </w:numPr>
      </w:pPr>
      <w:r w:rsidRPr="00AC4306">
        <w:rPr>
          <w:b/>
        </w:rPr>
        <w:t>Guardar Borrador</w:t>
      </w:r>
      <w:r>
        <w:t>: Guarda en base de datos todo lo almacenado hasta el momento. La próxima vez que se pulse el b</w:t>
      </w:r>
      <w:r w:rsidR="006C1E94">
        <w:t>o</w:t>
      </w:r>
      <w:r>
        <w:t xml:space="preserve">tón de ‘Informe </w:t>
      </w:r>
      <w:r w:rsidR="00C453CA">
        <w:t>Direct</w:t>
      </w:r>
      <w:r>
        <w:t>or/a’ se accederá a este mismo formulario con la información ya almacenada.</w:t>
      </w:r>
    </w:p>
    <w:p w14:paraId="1678C54F" w14:textId="77777777" w:rsidR="007F0F77" w:rsidRDefault="007F0F77" w:rsidP="007F0F77">
      <w:pPr>
        <w:pStyle w:val="Prrafodelista"/>
      </w:pPr>
    </w:p>
    <w:p w14:paraId="323613FC" w14:textId="77777777" w:rsidR="007F0F77" w:rsidRDefault="007F0F77" w:rsidP="007F0F77">
      <w:pPr>
        <w:pStyle w:val="Prrafodelista"/>
        <w:numPr>
          <w:ilvl w:val="0"/>
          <w:numId w:val="38"/>
        </w:numPr>
      </w:pPr>
      <w:r w:rsidRPr="00AC4306">
        <w:rPr>
          <w:b/>
        </w:rPr>
        <w:t>Siguiente</w:t>
      </w:r>
      <w:r>
        <w:t>: Muestra la siguiente pestaña del formulario. Este botón sólo se muestra en la primera pestaña y da paso a la segunda. Se muestra un mensaje para confirmar que antes de pasar a la siguiente pestaña se guarda la información visualizada en la pestaña actual. En el caso de pulsar “Cancelar” a este mensaje de confirmación, se perderá la información que estuviera pendiente de guardar en ese momento. También puede pasarse a la segunda pestaña, clicando sobre ella, y el efecto es el mismo que pulsando el botón “Siguiente”.</w:t>
      </w:r>
    </w:p>
    <w:p w14:paraId="5FA96B6F" w14:textId="77777777" w:rsidR="007F0F77" w:rsidRDefault="007F0F77" w:rsidP="007F0F77">
      <w:pPr>
        <w:pStyle w:val="Prrafodelista"/>
      </w:pPr>
    </w:p>
    <w:p w14:paraId="018B66B5" w14:textId="77777777" w:rsidR="007F0F77" w:rsidRDefault="007F0F77" w:rsidP="007F0F77">
      <w:pPr>
        <w:pStyle w:val="Prrafodelista"/>
        <w:numPr>
          <w:ilvl w:val="0"/>
          <w:numId w:val="38"/>
        </w:numPr>
      </w:pPr>
      <w:r>
        <w:rPr>
          <w:b/>
        </w:rPr>
        <w:t>Anterior</w:t>
      </w:r>
      <w:r w:rsidRPr="00653BFF">
        <w:t>:</w:t>
      </w:r>
      <w:r>
        <w:t xml:space="preserve"> Muestra la pestaña anterior del formulario. Este botón sólo se muestra en la segunda pestaña y da paso a la primera. Se muestra un mensaje para confirmar que antes de pasar a la pestaña anterior se guarda la información visualizada en la pestaña actual. En el caso de pulsar “Cancelar” a este mensaje de confirmación, se perderá la información que estuviera pendiente de guardar en ese momento. También puede pasarse a la primera pestaña, clicando sobre ella, y el efecto es el mismo que pulsando el botón “Anterior”.</w:t>
      </w:r>
    </w:p>
    <w:p w14:paraId="5BEFD803" w14:textId="77777777" w:rsidR="007F0F77" w:rsidRDefault="007F0F77" w:rsidP="007F0F77">
      <w:pPr>
        <w:pStyle w:val="Prrafodelista"/>
      </w:pPr>
    </w:p>
    <w:p w14:paraId="02EDCE9D" w14:textId="6F1B36AA" w:rsidR="0026574B" w:rsidRDefault="0026574B" w:rsidP="0026574B">
      <w:pPr>
        <w:pStyle w:val="Prrafodelista"/>
        <w:numPr>
          <w:ilvl w:val="0"/>
          <w:numId w:val="38"/>
        </w:numPr>
      </w:pPr>
      <w:r>
        <w:rPr>
          <w:b/>
        </w:rPr>
        <w:t>Ver Documento</w:t>
      </w:r>
      <w:r>
        <w:t xml:space="preserve">: Abrirá el documento ‘Informe Director/a’ que se genera a partir de la información almacenada en el formulario. </w:t>
      </w:r>
    </w:p>
    <w:p w14:paraId="781C1C59" w14:textId="77777777" w:rsidR="0026574B" w:rsidRDefault="0026574B" w:rsidP="0026574B">
      <w:pPr>
        <w:pStyle w:val="Prrafodelista"/>
      </w:pPr>
    </w:p>
    <w:p w14:paraId="69786ED4" w14:textId="77777777" w:rsidR="0026574B" w:rsidRDefault="0026574B" w:rsidP="0026574B">
      <w:pPr>
        <w:pStyle w:val="Prrafodelista"/>
        <w:numPr>
          <w:ilvl w:val="0"/>
          <w:numId w:val="38"/>
        </w:numPr>
      </w:pPr>
      <w:r w:rsidRPr="00A73BD2">
        <w:rPr>
          <w:b/>
        </w:rPr>
        <w:t>Adjuntar Documento Firmado</w:t>
      </w:r>
      <w:r>
        <w:t xml:space="preserve">: En primer lugar, se validará que se han evaluado todos los </w:t>
      </w:r>
      <w:proofErr w:type="spellStart"/>
      <w:r>
        <w:t>items</w:t>
      </w:r>
      <w:proofErr w:type="spellEnd"/>
      <w:r>
        <w:t xml:space="preserve"> de la pestaña de Aptos/No aptos. Una vez superada la validación, se abrirá una ventana que permitirá adjuntar un documento. Esta utilidad sirve para poder adjuntar el documento descargado previamente en el botón ‘Ver Documento’, firmarlo manualmente y subirlo a la aplicación. Esta acción invalidará de forma automática la posibilidad de firma electrónica. Una vez subido el documento, se crea un movimiento en el historial de la evaluación y el estado de la evaluación avanzará al siguiente estado. El informe ya no podrá ser modificado. </w:t>
      </w:r>
    </w:p>
    <w:p w14:paraId="4C40AC88" w14:textId="77777777" w:rsidR="0026574B" w:rsidRPr="00A73BD2" w:rsidRDefault="0026574B" w:rsidP="0026574B">
      <w:pPr>
        <w:pStyle w:val="Prrafodelista"/>
        <w:rPr>
          <w:b/>
        </w:rPr>
      </w:pPr>
    </w:p>
    <w:p w14:paraId="6827BE5D" w14:textId="697CDC90" w:rsidR="0026574B" w:rsidRDefault="0026574B" w:rsidP="0026574B">
      <w:pPr>
        <w:pStyle w:val="Prrafodelista"/>
        <w:numPr>
          <w:ilvl w:val="0"/>
          <w:numId w:val="38"/>
        </w:numPr>
      </w:pPr>
      <w:r>
        <w:rPr>
          <w:b/>
        </w:rPr>
        <w:lastRenderedPageBreak/>
        <w:t>Envío a Firma Electrónica</w:t>
      </w:r>
      <w:r>
        <w:t xml:space="preserve">: En primer lugar, se validará que se han evaluado todos los </w:t>
      </w:r>
      <w:proofErr w:type="spellStart"/>
      <w:r>
        <w:t>items</w:t>
      </w:r>
      <w:proofErr w:type="spellEnd"/>
      <w:r>
        <w:t xml:space="preserve"> de la pestaña de Aptos/No aptos. Una vez superada la validación, además de generar el documento ‘Informe Director/a’ a partir de la información almacenada en el formulario, se crea un movimiento en el historial de la evaluación y prepara el documento para poder ser firmado en la aplicación de firma. Una vez firmado, el estado de la evaluación avanzará al siguiente estado. El informe ya no podrá ser modificado. </w:t>
      </w:r>
    </w:p>
    <w:p w14:paraId="3877BBC0" w14:textId="77777777" w:rsidR="007F0F77" w:rsidRDefault="007F0F77" w:rsidP="007F0F77">
      <w:pPr>
        <w:pStyle w:val="Prrafodelista"/>
      </w:pPr>
    </w:p>
    <w:p w14:paraId="646A9628" w14:textId="456BE0E0" w:rsidR="007F0F77" w:rsidRDefault="007F0F77" w:rsidP="007F0F77">
      <w:r>
        <w:t xml:space="preserve">Para acceder a firmar </w:t>
      </w:r>
      <w:r w:rsidR="0026574B">
        <w:t xml:space="preserve">electrónicamente </w:t>
      </w:r>
      <w:r>
        <w:t>un documento desde la aplicación, podremos pulsar el enlace que aparece en la cabecera de misma “Firmas(</w:t>
      </w:r>
      <w:proofErr w:type="spellStart"/>
      <w:r>
        <w:t>núm</w:t>
      </w:r>
      <w:proofErr w:type="spellEnd"/>
      <w:r>
        <w:t xml:space="preserve">)”. El número que figura entre paréntesis mostrará el número de documentos que tiene pendiente de firma el usuario conectado. Pulsando este enlace se abrirá una nueva ventana que mostrará la lista de los documentos pendientes de firma y permitirá firmar el documento seleccionado. </w:t>
      </w:r>
    </w:p>
    <w:p w14:paraId="680F5B77" w14:textId="77777777" w:rsidR="007F0F77" w:rsidRDefault="007F0F77" w:rsidP="007F0F77">
      <w:r>
        <w:rPr>
          <w:noProof/>
        </w:rPr>
        <w:drawing>
          <wp:inline distT="0" distB="0" distL="0" distR="0" wp14:anchorId="51B61D06" wp14:editId="52845B3A">
            <wp:extent cx="6011545" cy="460375"/>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1545" cy="460375"/>
                    </a:xfrm>
                    <a:prstGeom prst="rect">
                      <a:avLst/>
                    </a:prstGeom>
                  </pic:spPr>
                </pic:pic>
              </a:graphicData>
            </a:graphic>
          </wp:inline>
        </w:drawing>
      </w:r>
    </w:p>
    <w:p w14:paraId="3034C364" w14:textId="77777777" w:rsidR="007F0F77" w:rsidRPr="009220E1" w:rsidRDefault="007F0F77" w:rsidP="007F0F77"/>
    <w:p w14:paraId="7338A107" w14:textId="77777777" w:rsidR="007F0F77" w:rsidRDefault="007F0F77" w:rsidP="007F0F77"/>
    <w:p w14:paraId="5E86713E" w14:textId="77777777" w:rsidR="007F0F77" w:rsidRDefault="007F0F77" w:rsidP="007F0F77">
      <w:pPr>
        <w:pStyle w:val="Prrafodelista"/>
      </w:pPr>
    </w:p>
    <w:p w14:paraId="66B34059" w14:textId="77777777" w:rsidR="007F0F77" w:rsidRDefault="007F0F77" w:rsidP="007F0F77">
      <w:pPr>
        <w:pStyle w:val="Prrafodelista"/>
      </w:pPr>
    </w:p>
    <w:p w14:paraId="20F34733" w14:textId="77777777" w:rsidR="007F0F77" w:rsidRPr="007F0F77" w:rsidRDefault="007F0F77" w:rsidP="007F0F77">
      <w:pPr>
        <w:pStyle w:val="Prrafodelista"/>
        <w:keepNext/>
        <w:numPr>
          <w:ilvl w:val="0"/>
          <w:numId w:val="39"/>
        </w:numPr>
        <w:spacing w:before="240"/>
        <w:contextualSpacing w:val="0"/>
        <w:outlineLvl w:val="2"/>
        <w:rPr>
          <w:rFonts w:cs="Arial"/>
          <w:b/>
          <w:bCs/>
          <w:vanish/>
          <w:color w:val="009797"/>
          <w:szCs w:val="26"/>
        </w:rPr>
      </w:pPr>
    </w:p>
    <w:p w14:paraId="6D5887B8" w14:textId="77777777" w:rsidR="007F0F77" w:rsidRPr="007F0F77" w:rsidRDefault="007F0F77" w:rsidP="007F0F77">
      <w:pPr>
        <w:pStyle w:val="Prrafodelista"/>
        <w:keepNext/>
        <w:numPr>
          <w:ilvl w:val="0"/>
          <w:numId w:val="39"/>
        </w:numPr>
        <w:spacing w:before="240"/>
        <w:contextualSpacing w:val="0"/>
        <w:outlineLvl w:val="2"/>
        <w:rPr>
          <w:rFonts w:cs="Arial"/>
          <w:b/>
          <w:bCs/>
          <w:vanish/>
          <w:color w:val="009797"/>
          <w:szCs w:val="26"/>
        </w:rPr>
      </w:pPr>
    </w:p>
    <w:p w14:paraId="69F3F055" w14:textId="77777777" w:rsidR="007F0F77" w:rsidRPr="007F0F77" w:rsidRDefault="007F0F77" w:rsidP="007F0F77">
      <w:pPr>
        <w:pStyle w:val="Prrafodelista"/>
        <w:keepNext/>
        <w:numPr>
          <w:ilvl w:val="1"/>
          <w:numId w:val="39"/>
        </w:numPr>
        <w:spacing w:before="240"/>
        <w:contextualSpacing w:val="0"/>
        <w:outlineLvl w:val="2"/>
        <w:rPr>
          <w:rFonts w:cs="Arial"/>
          <w:b/>
          <w:bCs/>
          <w:vanish/>
          <w:color w:val="009797"/>
          <w:szCs w:val="26"/>
        </w:rPr>
      </w:pPr>
    </w:p>
    <w:p w14:paraId="1DAAD641" w14:textId="77777777" w:rsidR="007F0F77" w:rsidRPr="007F0F77" w:rsidRDefault="007F0F77" w:rsidP="007F0F77">
      <w:pPr>
        <w:pStyle w:val="Prrafodelista"/>
        <w:keepNext/>
        <w:numPr>
          <w:ilvl w:val="2"/>
          <w:numId w:val="39"/>
        </w:numPr>
        <w:spacing w:before="240"/>
        <w:contextualSpacing w:val="0"/>
        <w:outlineLvl w:val="2"/>
        <w:rPr>
          <w:rFonts w:cs="Arial"/>
          <w:b/>
          <w:bCs/>
          <w:vanish/>
          <w:color w:val="009797"/>
          <w:szCs w:val="26"/>
        </w:rPr>
      </w:pPr>
    </w:p>
    <w:p w14:paraId="5BB5DBAF" w14:textId="77777777" w:rsidR="007F0F77" w:rsidRPr="007F0F77" w:rsidRDefault="007F0F77" w:rsidP="007F0F77">
      <w:pPr>
        <w:pStyle w:val="Prrafodelista"/>
        <w:keepNext/>
        <w:numPr>
          <w:ilvl w:val="2"/>
          <w:numId w:val="39"/>
        </w:numPr>
        <w:spacing w:before="240"/>
        <w:contextualSpacing w:val="0"/>
        <w:outlineLvl w:val="2"/>
        <w:rPr>
          <w:rFonts w:cs="Arial"/>
          <w:b/>
          <w:bCs/>
          <w:vanish/>
          <w:color w:val="009797"/>
          <w:szCs w:val="26"/>
        </w:rPr>
      </w:pPr>
    </w:p>
    <w:p w14:paraId="05B87499" w14:textId="3DEA2C64" w:rsidR="007F0F77" w:rsidRDefault="007F0F77" w:rsidP="007F0F77">
      <w:pPr>
        <w:pStyle w:val="Ttulo3"/>
        <w:numPr>
          <w:ilvl w:val="2"/>
          <w:numId w:val="39"/>
        </w:numPr>
      </w:pPr>
      <w:r>
        <w:t>ADJUNTAR DOCUMENTO</w:t>
      </w:r>
    </w:p>
    <w:p w14:paraId="105DB207" w14:textId="77777777" w:rsidR="007F0F77" w:rsidRPr="00AA2A3E" w:rsidRDefault="007F0F77" w:rsidP="007F0F77"/>
    <w:p w14:paraId="758382F8" w14:textId="0F2C7AFB" w:rsidR="007F0F77" w:rsidRDefault="007F0F77" w:rsidP="007F0F77">
      <w:pPr>
        <w:pStyle w:val="Prrafodelista"/>
        <w:ind w:left="0"/>
      </w:pPr>
      <w:r>
        <w:t>Siempre desde el detalle de la evaluación, el director/a podrá adjuntar un documento de interés para dicha evaluación. Al pulsarlo se abre una pantalla, con los documentos ya adjuntados previamente a la evaluación con la posibilidad de descargarlos o bien eliminarlos. Así mismo, se mostrará también un botón para adjuntar nuevos documentos.</w:t>
      </w:r>
    </w:p>
    <w:p w14:paraId="5144486C" w14:textId="77777777" w:rsidR="007F0F77" w:rsidRDefault="007F0F77" w:rsidP="007F0F77">
      <w:pPr>
        <w:pStyle w:val="Prrafodelista"/>
        <w:ind w:left="0"/>
      </w:pPr>
    </w:p>
    <w:p w14:paraId="439B3977" w14:textId="77777777" w:rsidR="007F0F77" w:rsidRDefault="007F0F77" w:rsidP="007F0F77">
      <w:r w:rsidRPr="00BC4FE9">
        <w:rPr>
          <w:noProof/>
        </w:rPr>
        <w:t xml:space="preserve"> </w:t>
      </w:r>
      <w:r>
        <w:rPr>
          <w:noProof/>
        </w:rPr>
        <w:drawing>
          <wp:inline distT="0" distB="0" distL="0" distR="0" wp14:anchorId="3AAC9710" wp14:editId="0A2C163C">
            <wp:extent cx="6011545" cy="90106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1545" cy="901065"/>
                    </a:xfrm>
                    <a:prstGeom prst="rect">
                      <a:avLst/>
                    </a:prstGeom>
                  </pic:spPr>
                </pic:pic>
              </a:graphicData>
            </a:graphic>
          </wp:inline>
        </w:drawing>
      </w:r>
      <w:r>
        <w:t xml:space="preserve"> </w:t>
      </w:r>
    </w:p>
    <w:p w14:paraId="34F86917" w14:textId="77777777" w:rsidR="007F0F77" w:rsidRDefault="007F0F77" w:rsidP="007F0F77">
      <w:pPr>
        <w:pStyle w:val="Prrafodelista"/>
        <w:ind w:left="0"/>
      </w:pPr>
    </w:p>
    <w:p w14:paraId="38E46F8C" w14:textId="77777777" w:rsidR="007F0F77" w:rsidRDefault="007F0F77" w:rsidP="007F0F77">
      <w:r>
        <w:t xml:space="preserve">Al pulsar el botón de ‘Adjuntar documentación se abrirá la siguiente pantalla, donde podrá indicar una descripción del mismo. </w:t>
      </w:r>
    </w:p>
    <w:p w14:paraId="2E981FAF" w14:textId="77777777" w:rsidR="007F0F77" w:rsidRDefault="007F0F77" w:rsidP="007F0F77"/>
    <w:p w14:paraId="1D043D8A" w14:textId="77777777" w:rsidR="007F0F77" w:rsidRDefault="007F0F77" w:rsidP="007F0F77">
      <w:r>
        <w:rPr>
          <w:noProof/>
        </w:rPr>
        <w:drawing>
          <wp:inline distT="0" distB="0" distL="0" distR="0" wp14:anchorId="585DB1F8" wp14:editId="1D815D73">
            <wp:extent cx="6011545" cy="1654175"/>
            <wp:effectExtent l="0" t="0" r="825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1545" cy="1654175"/>
                    </a:xfrm>
                    <a:prstGeom prst="rect">
                      <a:avLst/>
                    </a:prstGeom>
                  </pic:spPr>
                </pic:pic>
              </a:graphicData>
            </a:graphic>
          </wp:inline>
        </w:drawing>
      </w:r>
    </w:p>
    <w:p w14:paraId="46B99D1E" w14:textId="77777777" w:rsidR="007F0F77" w:rsidRDefault="007F0F77" w:rsidP="007F0F77"/>
    <w:p w14:paraId="59CD5466" w14:textId="77777777" w:rsidR="007F0F77" w:rsidRDefault="007F0F77" w:rsidP="007F0F77">
      <w:r>
        <w:t xml:space="preserve">Una vez rellenados estos datos, pulsaremos el botón </w:t>
      </w:r>
      <w:proofErr w:type="gramStart"/>
      <w:r>
        <w:t>“ +</w:t>
      </w:r>
      <w:proofErr w:type="gramEnd"/>
      <w:r>
        <w:t xml:space="preserve"> Adjuntar Documentación” y se abrirá el explorador de archivos para seleccionar en nuestro equipo el documento que queremos adjuntar. </w:t>
      </w:r>
    </w:p>
    <w:p w14:paraId="352BB85A" w14:textId="77777777" w:rsidR="007F0F77" w:rsidRDefault="007F0F77" w:rsidP="007F0F77"/>
    <w:p w14:paraId="694C32BA" w14:textId="77777777" w:rsidR="007F0F77" w:rsidRDefault="007F0F77" w:rsidP="007F0F77">
      <w:pPr>
        <w:jc w:val="center"/>
      </w:pPr>
      <w:r>
        <w:rPr>
          <w:noProof/>
        </w:rPr>
        <w:drawing>
          <wp:inline distT="0" distB="0" distL="0" distR="0" wp14:anchorId="06EABCE7" wp14:editId="765D9F44">
            <wp:extent cx="6011545" cy="282003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11545" cy="2820035"/>
                    </a:xfrm>
                    <a:prstGeom prst="rect">
                      <a:avLst/>
                    </a:prstGeom>
                  </pic:spPr>
                </pic:pic>
              </a:graphicData>
            </a:graphic>
          </wp:inline>
        </w:drawing>
      </w:r>
    </w:p>
    <w:p w14:paraId="2B430833" w14:textId="77777777" w:rsidR="007F0F77" w:rsidRDefault="007F0F77" w:rsidP="007F0F77">
      <w:pPr>
        <w:jc w:val="center"/>
      </w:pPr>
    </w:p>
    <w:p w14:paraId="459E6551" w14:textId="77777777" w:rsidR="007F0F77" w:rsidRDefault="007F0F77" w:rsidP="007F0F77">
      <w:pPr>
        <w:jc w:val="left"/>
      </w:pPr>
      <w:r>
        <w:t>Una vez seleccionado el documento a adjuntar, pulsaremos “Abrir” y aparecerá la siguiente pantalla con el documento preparado para subir a la evaluación pulsando el botón “Subir”. Si en esta pantalla comprobamos que el documento mostrado no es el correcto, podremos pulsar el botón “Cancelar” e iniciar de nuevo el proceso para adjuntar un nuevo documento.</w:t>
      </w:r>
    </w:p>
    <w:p w14:paraId="68A1B7A1" w14:textId="77777777" w:rsidR="007F0F77" w:rsidRDefault="007F0F77" w:rsidP="007F0F77"/>
    <w:p w14:paraId="1F0E8836" w14:textId="77777777" w:rsidR="007F0F77" w:rsidRDefault="007F0F77" w:rsidP="007F0F77">
      <w:r>
        <w:rPr>
          <w:noProof/>
        </w:rPr>
        <w:drawing>
          <wp:inline distT="0" distB="0" distL="0" distR="0" wp14:anchorId="00B3DA22" wp14:editId="0EC40985">
            <wp:extent cx="6011545" cy="2208530"/>
            <wp:effectExtent l="0" t="0" r="825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1545" cy="2208530"/>
                    </a:xfrm>
                    <a:prstGeom prst="rect">
                      <a:avLst/>
                    </a:prstGeom>
                  </pic:spPr>
                </pic:pic>
              </a:graphicData>
            </a:graphic>
          </wp:inline>
        </w:drawing>
      </w:r>
    </w:p>
    <w:p w14:paraId="0B8C489A" w14:textId="77777777" w:rsidR="007F0F77" w:rsidRDefault="007F0F77" w:rsidP="007F0F77">
      <w:pPr>
        <w:pStyle w:val="Prrafodelista"/>
        <w:ind w:left="435"/>
      </w:pPr>
    </w:p>
    <w:p w14:paraId="1FC9EC47" w14:textId="77777777" w:rsidR="007F0F77" w:rsidRDefault="007F0F77" w:rsidP="007F0F77">
      <w:pPr>
        <w:jc w:val="left"/>
      </w:pPr>
      <w:r>
        <w:t>Una vez subido el documento, se mostrará el siguiente mensaje:</w:t>
      </w:r>
    </w:p>
    <w:p w14:paraId="207A1957" w14:textId="77777777" w:rsidR="007F0F77" w:rsidRDefault="007F0F77" w:rsidP="007F0F77">
      <w:pPr>
        <w:jc w:val="left"/>
      </w:pPr>
      <w:r>
        <w:rPr>
          <w:noProof/>
        </w:rPr>
        <w:drawing>
          <wp:inline distT="0" distB="0" distL="0" distR="0" wp14:anchorId="11ADEB84" wp14:editId="5830EEC5">
            <wp:extent cx="3867150" cy="1314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67150" cy="1314450"/>
                    </a:xfrm>
                    <a:prstGeom prst="rect">
                      <a:avLst/>
                    </a:prstGeom>
                  </pic:spPr>
                </pic:pic>
              </a:graphicData>
            </a:graphic>
          </wp:inline>
        </w:drawing>
      </w:r>
    </w:p>
    <w:p w14:paraId="072AE544" w14:textId="77777777" w:rsidR="007F0F77" w:rsidRDefault="007F0F77" w:rsidP="007F0F77">
      <w:pPr>
        <w:pStyle w:val="Prrafodelista"/>
        <w:ind w:left="435"/>
      </w:pPr>
    </w:p>
    <w:p w14:paraId="13AA2032" w14:textId="77777777" w:rsidR="007F0F77" w:rsidRDefault="007F0F77" w:rsidP="007F0F77">
      <w:pPr>
        <w:jc w:val="left"/>
      </w:pPr>
      <w:r>
        <w:lastRenderedPageBreak/>
        <w:t>Y al pulsar el botón “Aceptar” se mostrará la pantalla inicial de “Adjuntar Documentos” actualizada de la siguiente manera. Se podrá desde aquí descargar el documento adjuntado o eliminarlo. Estas acciones las podrá realizar cualquier usuario que tenga acceso a dicha evaluación.</w:t>
      </w:r>
    </w:p>
    <w:p w14:paraId="00A1E460" w14:textId="77777777" w:rsidR="007F0F77" w:rsidRDefault="007F0F77" w:rsidP="007F0F77">
      <w:pPr>
        <w:pStyle w:val="Prrafodelista"/>
        <w:ind w:left="435"/>
      </w:pPr>
    </w:p>
    <w:p w14:paraId="5DC2F1EB" w14:textId="77777777" w:rsidR="007F0F77" w:rsidRDefault="007F0F77" w:rsidP="007F0F77">
      <w:pPr>
        <w:pStyle w:val="Prrafodelista"/>
        <w:ind w:left="0"/>
      </w:pPr>
      <w:r>
        <w:rPr>
          <w:noProof/>
        </w:rPr>
        <w:drawing>
          <wp:inline distT="0" distB="0" distL="0" distR="0" wp14:anchorId="6844EC85" wp14:editId="37329085">
            <wp:extent cx="6011545" cy="89725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11545" cy="897255"/>
                    </a:xfrm>
                    <a:prstGeom prst="rect">
                      <a:avLst/>
                    </a:prstGeom>
                  </pic:spPr>
                </pic:pic>
              </a:graphicData>
            </a:graphic>
          </wp:inline>
        </w:drawing>
      </w:r>
    </w:p>
    <w:p w14:paraId="1AC7A34F" w14:textId="77777777" w:rsidR="007F0F77" w:rsidRDefault="007F0F77" w:rsidP="007F0F77">
      <w:pPr>
        <w:pStyle w:val="Prrafodelista"/>
        <w:ind w:left="0"/>
      </w:pPr>
    </w:p>
    <w:p w14:paraId="77D0D1F5" w14:textId="77777777" w:rsidR="007F0F77" w:rsidRDefault="007F0F77" w:rsidP="007F0F77">
      <w:pPr>
        <w:pStyle w:val="Prrafodelista"/>
        <w:ind w:left="0"/>
      </w:pPr>
    </w:p>
    <w:p w14:paraId="2113900D" w14:textId="77777777" w:rsidR="007F0F77" w:rsidRPr="00BF09C6" w:rsidRDefault="007F0F77" w:rsidP="007F0F77">
      <w:pPr>
        <w:pStyle w:val="Prrafodelista"/>
      </w:pPr>
    </w:p>
    <w:p w14:paraId="2E05BE09" w14:textId="77777777" w:rsidR="007F0F77" w:rsidRPr="007F0F77" w:rsidRDefault="007F0F77" w:rsidP="007F0F77"/>
    <w:p w14:paraId="1E86A34F" w14:textId="06AA41CC" w:rsidR="00BF2CD1" w:rsidRDefault="00BF2CD1" w:rsidP="00BF2CD1">
      <w:pPr>
        <w:pStyle w:val="Ttulo1"/>
        <w:numPr>
          <w:ilvl w:val="0"/>
          <w:numId w:val="35"/>
        </w:numPr>
      </w:pPr>
      <w:r>
        <w:lastRenderedPageBreak/>
        <w:t>Administración delegada de la seguridad</w:t>
      </w:r>
    </w:p>
    <w:p w14:paraId="2E33BE7B" w14:textId="092297E3" w:rsidR="00BF2CD1" w:rsidRDefault="00BF2CD1" w:rsidP="00BF2CD1">
      <w:r>
        <w:rPr>
          <w:rStyle w:val="ui-provider"/>
        </w:rPr>
        <w:t xml:space="preserve">Los/as directores/as que tengan acceso a la aplicación de Administración delegada de la seguridad pueden asignar el rol "R63 </w:t>
      </w:r>
      <w:proofErr w:type="spellStart"/>
      <w:r>
        <w:rPr>
          <w:rStyle w:val="ui-provider"/>
        </w:rPr>
        <w:t>Praktikaldi_tutoretza</w:t>
      </w:r>
      <w:proofErr w:type="spellEnd"/>
      <w:r>
        <w:rPr>
          <w:rStyle w:val="ui-provider"/>
        </w:rPr>
        <w:t>" a las personas que realicen la función de tutor en su centro para que estos puedan acceder a la aplicación y así poder registrar los informes de evaluación</w:t>
      </w:r>
    </w:p>
    <w:p w14:paraId="7812516E" w14:textId="77777777" w:rsidR="007F0F77" w:rsidRDefault="007F0F77" w:rsidP="00BF09C6"/>
    <w:p w14:paraId="15DDDF34" w14:textId="77777777" w:rsidR="00F76A78" w:rsidRDefault="00F76A78" w:rsidP="00F76A78">
      <w:pPr>
        <w:pStyle w:val="Ttulo1"/>
        <w:numPr>
          <w:ilvl w:val="0"/>
          <w:numId w:val="41"/>
        </w:numPr>
        <w:ind w:left="720" w:hanging="360"/>
      </w:pPr>
      <w:r>
        <w:lastRenderedPageBreak/>
        <w:t>Iconografía relacionada con el historial de movimientos</w:t>
      </w:r>
    </w:p>
    <w:p w14:paraId="7BC88542" w14:textId="77777777" w:rsidR="00F76A78" w:rsidRDefault="00F76A78" w:rsidP="00F76A78"/>
    <w:p w14:paraId="56AD3E18" w14:textId="77777777" w:rsidR="00F76A78" w:rsidRDefault="00F76A78" w:rsidP="00F76A78">
      <w:r>
        <w:t>En el detalle de cada evaluado asociado a cada movimiento que ha tenido este, podemos encontrar un icono de referencia</w:t>
      </w:r>
    </w:p>
    <w:p w14:paraId="4F340824" w14:textId="77777777" w:rsidR="00F76A78" w:rsidRDefault="00F76A78" w:rsidP="00F76A78"/>
    <w:p w14:paraId="1A293CB9" w14:textId="06A7994B" w:rsidR="00F76A78" w:rsidRDefault="00F76A78" w:rsidP="00F76A78">
      <w:r>
        <w:rPr>
          <w:noProof/>
        </w:rPr>
        <w:drawing>
          <wp:inline distT="0" distB="0" distL="0" distR="0" wp14:anchorId="5DD6425F" wp14:editId="3E16AAEA">
            <wp:extent cx="6007100" cy="9226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7100" cy="922655"/>
                    </a:xfrm>
                    <a:prstGeom prst="rect">
                      <a:avLst/>
                    </a:prstGeom>
                    <a:noFill/>
                    <a:ln>
                      <a:noFill/>
                    </a:ln>
                  </pic:spPr>
                </pic:pic>
              </a:graphicData>
            </a:graphic>
          </wp:inline>
        </w:drawing>
      </w:r>
    </w:p>
    <w:p w14:paraId="3B0B5169" w14:textId="46DF8F79" w:rsidR="00F76A78" w:rsidRDefault="00F76A78" w:rsidP="00F76A78">
      <w:r>
        <w:rPr>
          <w:noProof/>
        </w:rPr>
        <w:drawing>
          <wp:inline distT="0" distB="0" distL="0" distR="0" wp14:anchorId="7FBD2268" wp14:editId="66B09442">
            <wp:extent cx="6007100" cy="9226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7100" cy="922655"/>
                    </a:xfrm>
                    <a:prstGeom prst="rect">
                      <a:avLst/>
                    </a:prstGeom>
                    <a:noFill/>
                    <a:ln>
                      <a:noFill/>
                    </a:ln>
                  </pic:spPr>
                </pic:pic>
              </a:graphicData>
            </a:graphic>
          </wp:inline>
        </w:drawing>
      </w:r>
    </w:p>
    <w:p w14:paraId="3C3EF892" w14:textId="77777777" w:rsidR="00F76A78" w:rsidRDefault="00F76A78" w:rsidP="00F76A78"/>
    <w:p w14:paraId="56D2C132" w14:textId="77777777" w:rsidR="00F76A78" w:rsidRDefault="00F76A78" w:rsidP="00F76A78">
      <w:r>
        <w:rPr>
          <w:b/>
          <w:bCs/>
        </w:rPr>
        <w:t>icono archivo</w:t>
      </w:r>
      <w:r>
        <w:t>: para los documentos firmados electrónicamente</w:t>
      </w:r>
    </w:p>
    <w:p w14:paraId="6E4A71EE" w14:textId="77777777" w:rsidR="00F76A78" w:rsidRDefault="00F76A78" w:rsidP="00F76A78">
      <w:r>
        <w:rPr>
          <w:b/>
          <w:bCs/>
        </w:rPr>
        <w:t>icono clip:</w:t>
      </w:r>
      <w:r>
        <w:t xml:space="preserve"> para los documentos de fuera de la aplicación adjuntados</w:t>
      </w:r>
    </w:p>
    <w:p w14:paraId="39019E57" w14:textId="77777777" w:rsidR="00F76A78" w:rsidRDefault="00F76A78" w:rsidP="00F76A78">
      <w:r>
        <w:rPr>
          <w:b/>
          <w:bCs/>
        </w:rPr>
        <w:t>icono lápiz:</w:t>
      </w:r>
      <w:r>
        <w:t xml:space="preserve"> para los documentos firmados manualmente</w:t>
      </w:r>
    </w:p>
    <w:p w14:paraId="0E243238" w14:textId="77777777" w:rsidR="00F76A78" w:rsidRDefault="00F76A78" w:rsidP="00F76A78">
      <w:r>
        <w:rPr>
          <w:b/>
          <w:bCs/>
        </w:rPr>
        <w:t>icono pantalla:</w:t>
      </w:r>
      <w:r>
        <w:t xml:space="preserve"> para los formularios sin documento </w:t>
      </w:r>
    </w:p>
    <w:p w14:paraId="3D3E3554" w14:textId="77777777" w:rsidR="00F76A78" w:rsidRPr="00BF09C6" w:rsidRDefault="00F76A78" w:rsidP="00BF09C6"/>
    <w:sectPr w:rsidR="00F76A78" w:rsidRPr="00BF09C6" w:rsidSect="003F2AC7">
      <w:headerReference w:type="default" r:id="rId45"/>
      <w:footerReference w:type="default" r:id="rId46"/>
      <w:headerReference w:type="first" r:id="rId47"/>
      <w:footerReference w:type="first" r:id="rId48"/>
      <w:pgSz w:w="11906" w:h="16838" w:code="9"/>
      <w:pgMar w:top="1560" w:right="964" w:bottom="1418" w:left="1191" w:header="794" w:footer="56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44874" w14:textId="77777777" w:rsidR="00183ACF" w:rsidRDefault="00183ACF">
      <w:r>
        <w:separator/>
      </w:r>
    </w:p>
  </w:endnote>
  <w:endnote w:type="continuationSeparator" w:id="0">
    <w:p w14:paraId="120EB085" w14:textId="77777777" w:rsidR="00183ACF" w:rsidRDefault="00183ACF">
      <w:r>
        <w:continuationSeparator/>
      </w:r>
    </w:p>
  </w:endnote>
  <w:endnote w:type="continuationNotice" w:id="1">
    <w:p w14:paraId="24E7F8F6" w14:textId="77777777" w:rsidR="00183ACF" w:rsidRDefault="00183A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6" w14:textId="6ACEA3A6" w:rsidR="002D7F92" w:rsidRPr="00056955" w:rsidRDefault="002D7F92" w:rsidP="00056955">
    <w:pPr>
      <w:pStyle w:val="Cuadrodenmerodepgina"/>
      <w:framePr w:wrap="around"/>
    </w:pPr>
    <w:r w:rsidRPr="00056955">
      <w:fldChar w:fldCharType="begin"/>
    </w:r>
    <w:r w:rsidRPr="00056955">
      <w:instrText xml:space="preserve"> PAGE </w:instrText>
    </w:r>
    <w:r w:rsidRPr="00056955">
      <w:fldChar w:fldCharType="separate"/>
    </w:r>
    <w:r w:rsidR="00481E4B">
      <w:rPr>
        <w:noProof/>
      </w:rPr>
      <w:t>18</w:t>
    </w:r>
    <w:r w:rsidRPr="00056955">
      <w:fldChar w:fldCharType="end"/>
    </w:r>
    <w:r w:rsidRPr="00056955">
      <w:t xml:space="preserve"> </w:t>
    </w:r>
    <w:r w:rsidRPr="00056955">
      <w:rPr>
        <w:b w:val="0"/>
        <w:sz w:val="16"/>
        <w:szCs w:val="16"/>
      </w:rPr>
      <w:t xml:space="preserve">/ </w:t>
    </w:r>
    <w:r w:rsidRPr="00056955">
      <w:rPr>
        <w:b w:val="0"/>
        <w:sz w:val="16"/>
        <w:szCs w:val="16"/>
      </w:rPr>
      <w:fldChar w:fldCharType="begin"/>
    </w:r>
    <w:r w:rsidRPr="00056955">
      <w:rPr>
        <w:b w:val="0"/>
        <w:sz w:val="16"/>
        <w:szCs w:val="16"/>
      </w:rPr>
      <w:instrText xml:space="preserve"> NUMPAGES </w:instrText>
    </w:r>
    <w:r w:rsidRPr="00056955">
      <w:rPr>
        <w:b w:val="0"/>
        <w:sz w:val="16"/>
        <w:szCs w:val="16"/>
      </w:rPr>
      <w:fldChar w:fldCharType="separate"/>
    </w:r>
    <w:r w:rsidR="00481E4B">
      <w:rPr>
        <w:b w:val="0"/>
        <w:noProof/>
        <w:sz w:val="16"/>
        <w:szCs w:val="16"/>
      </w:rPr>
      <w:t>18</w:t>
    </w:r>
    <w:r w:rsidRPr="00056955">
      <w:rPr>
        <w:b w:val="0"/>
        <w:sz w:val="16"/>
        <w:szCs w:val="16"/>
      </w:rPr>
      <w:fldChar w:fldCharType="end"/>
    </w:r>
  </w:p>
  <w:p w14:paraId="22038227" w14:textId="05B61A4E" w:rsidR="002D7F92" w:rsidRDefault="002D7F92" w:rsidP="00403657">
    <w:pPr>
      <w:pStyle w:val="Piedepgina"/>
      <w:rPr>
        <w:b/>
      </w:rPr>
    </w:pPr>
    <w:r>
      <w:rPr>
        <w:b/>
      </w:rPr>
      <w:t>Evaluación de docentes en prácticas</w:t>
    </w:r>
  </w:p>
  <w:p w14:paraId="58AE73D0" w14:textId="44223E06" w:rsidR="002D7F92" w:rsidRPr="00C13D22" w:rsidRDefault="002D7F92" w:rsidP="00403657">
    <w:pPr>
      <w:pStyle w:val="Piedepgina"/>
    </w:pPr>
    <w:r>
      <w:t>Manual de persona usuaria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A" w14:textId="77777777" w:rsidR="002D7F92" w:rsidRDefault="002D7F92">
    <w:pPr>
      <w:pStyle w:val="Piedepgina"/>
    </w:pPr>
    <w:r>
      <w:rPr>
        <w:noProof/>
      </w:rPr>
      <mc:AlternateContent>
        <mc:Choice Requires="wps">
          <w:drawing>
            <wp:anchor distT="0" distB="0" distL="114300" distR="114300" simplePos="0" relativeHeight="251658241" behindDoc="0" locked="0" layoutInCell="1" allowOverlap="1" wp14:anchorId="22038235" wp14:editId="22038236">
              <wp:simplePos x="0" y="0"/>
              <wp:positionH relativeFrom="column">
                <wp:posOffset>720725</wp:posOffset>
              </wp:positionH>
              <wp:positionV relativeFrom="paragraph">
                <wp:posOffset>-3261360</wp:posOffset>
              </wp:positionV>
              <wp:extent cx="685800" cy="247650"/>
              <wp:effectExtent l="0" t="0" r="3175" b="381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247650"/>
                      </a:xfrm>
                      <a:prstGeom prst="rect">
                        <a:avLst/>
                      </a:prstGeom>
                      <a:solidFill>
                        <a:srgbClr val="D8D8D8"/>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ángulo 3" style="position:absolute;margin-left:56.75pt;margin-top:-256.8pt;width:54pt;height:1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stroked="f" strokecolor="white" w14:anchorId="125B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"/>
          </w:pict>
        </mc:Fallback>
      </mc:AlternateContent>
    </w:r>
    <w:r>
      <w:rPr>
        <w:noProof/>
      </w:rPr>
      <mc:AlternateContent>
        <mc:Choice Requires="wps">
          <w:drawing>
            <wp:anchor distT="0" distB="0" distL="114300" distR="114300" simplePos="0" relativeHeight="251658240" behindDoc="0" locked="0" layoutInCell="1" allowOverlap="1" wp14:anchorId="22038237" wp14:editId="22038238">
              <wp:simplePos x="0" y="0"/>
              <wp:positionH relativeFrom="column">
                <wp:posOffset>939800</wp:posOffset>
              </wp:positionH>
              <wp:positionV relativeFrom="paragraph">
                <wp:posOffset>-3699510</wp:posOffset>
              </wp:positionV>
              <wp:extent cx="6191250" cy="247650"/>
              <wp:effectExtent l="0" t="0" r="3175"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47650"/>
                      </a:xfrm>
                      <a:prstGeom prst="rect">
                        <a:avLst/>
                      </a:prstGeom>
                      <a:solidFill>
                        <a:srgbClr val="D8D8D8"/>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ángulo 1" style="position:absolute;margin-left:74pt;margin-top:-291.3pt;width:48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stroked="f" strokecolor="white" w14:anchorId="45C2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05B53" w14:textId="77777777" w:rsidR="00183ACF" w:rsidRDefault="00183ACF">
      <w:r>
        <w:separator/>
      </w:r>
    </w:p>
  </w:footnote>
  <w:footnote w:type="continuationSeparator" w:id="0">
    <w:p w14:paraId="7E154192" w14:textId="77777777" w:rsidR="00183ACF" w:rsidRDefault="00183ACF">
      <w:r>
        <w:continuationSeparator/>
      </w:r>
    </w:p>
  </w:footnote>
  <w:footnote w:type="continuationNotice" w:id="1">
    <w:p w14:paraId="54B4ECBF" w14:textId="77777777" w:rsidR="00183ACF" w:rsidRDefault="00183AC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4" w14:textId="77777777" w:rsidR="002D7F92" w:rsidRPr="00705E72" w:rsidRDefault="002D7F92" w:rsidP="00A11B15">
    <w:pPr>
      <w:pStyle w:val="Notadecabecera"/>
      <w:framePr w:h="437" w:hRule="exact" w:wrap="around"/>
    </w:pPr>
    <w:r>
      <w:fldChar w:fldCharType="begin"/>
    </w:r>
    <w:r>
      <w:instrText xml:space="preserve"> COMMENTS </w:instrText>
    </w:r>
    <w:r>
      <w:fldChar w:fldCharType="end"/>
    </w:r>
  </w:p>
  <w:p w14:paraId="22038225" w14:textId="10FBFDFB" w:rsidR="002D7F92" w:rsidRDefault="002D7F92" w:rsidP="00A11B15">
    <w:pPr>
      <w:jc w:val="right"/>
    </w:pPr>
    <w:r>
      <w:rPr>
        <w:noProof/>
      </w:rPr>
      <w:drawing>
        <wp:inline distT="0" distB="0" distL="0" distR="0" wp14:anchorId="22038231" wp14:editId="4ED3AB1D">
          <wp:extent cx="1804670" cy="349885"/>
          <wp:effectExtent l="0" t="0" r="5080" b="0"/>
          <wp:docPr id="21" name="Imagen 21" descr="EJIE_ZB_Pos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04670" cy="3498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9" w14:textId="77777777" w:rsidR="002D7F92" w:rsidRDefault="002D7F92">
    <w:pPr>
      <w:pStyle w:val="Encabezado"/>
    </w:pPr>
    <w:r>
      <w:rPr>
        <w:noProof/>
      </w:rPr>
      <w:drawing>
        <wp:inline distT="0" distB="0" distL="0" distR="0" wp14:anchorId="22038233" wp14:editId="7E31FDB9">
          <wp:extent cx="1804670" cy="1908175"/>
          <wp:effectExtent l="0" t="0" r="5080" b="0"/>
          <wp:docPr id="22" name="Imagen 22" descr="EJIE_Ko_Pos_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
                    <a:extLst>
                      <a:ext uri="{28A0092B-C50C-407E-A947-70E740481C1C}">
                        <a14:useLocalDpi xmlns:a14="http://schemas.microsoft.com/office/drawing/2010/main" val="0"/>
                      </a:ext>
                    </a:extLst>
                  </a:blip>
                  <a:stretch>
                    <a:fillRect/>
                  </a:stretch>
                </pic:blipFill>
                <pic:spPr>
                  <a:xfrm>
                    <a:off x="0" y="0"/>
                    <a:ext cx="1804670" cy="190817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xbIsudIcNnX6d" int2:id="08yYgx4w">
      <int2:state int2:value="Rejected" int2:type="AugLoop_Text_Critique"/>
    </int2:textHash>
    <int2:textHash int2:hashCode="wGrPS0Jhq+jCNc" int2:id="lyEWtlIB">
      <int2:state int2:value="Rejected" int2:type="AugLoop_Text_Critique"/>
    </int2:textHash>
    <int2:textHash int2:hashCode="uT7FZgj7MC/qeo" int2:id="0UKkZsB9">
      <int2:state int2:value="Rejected" int2:type="AugLoop_Text_Critique"/>
    </int2:textHash>
    <int2:textHash int2:hashCode="W6ph5Mm5Pz8Ggi" int2:id="iRSxq6TD">
      <int2:state int2:value="Rejected" int2:type="AugLoop_Text_Critique"/>
    </int2:textHash>
    <int2:textHash int2:hashCode="TnfBnAlwBZxbFs" int2:id="PkJ5p07G">
      <int2:state int2:value="Rejected" int2:type="AugLoop_Text_Critique"/>
    </int2:textHash>
    <int2:textHash int2:hashCode="3COGWORkedDwe8" int2:id="QbACZrnA">
      <int2:state int2:value="Rejected" int2:type="AugLoop_Text_Critique"/>
    </int2:textHash>
    <int2:textHash int2:hashCode="hmH/qSaywoAIaq" int2:id="SBRBtlMp">
      <int2:state int2:value="Rejected" int2:type="AugLoop_Text_Critique"/>
    </int2:textHash>
    <int2:textHash int2:hashCode="hB7NwYb7iIhGNP" int2:id="Y3QIY582">
      <int2:state int2:value="Rejected" int2:type="AugLoop_Text_Critique"/>
    </int2:textHash>
    <int2:textHash int2:hashCode="pSn59Yz+apyHeh" int2:id="c6e0avyf">
      <int2:state int2:value="Rejected" int2:type="AugLoop_Text_Critique"/>
    </int2:textHash>
    <int2:textHash int2:hashCode="tbJt1H2IKMRRp8" int2:id="sXCajXmw">
      <int2:state int2:value="Rejected" int2:type="AugLoop_Text_Critique"/>
    </int2:textHash>
    <int2:textHash int2:hashCode="myDKHclkH1yh8d" int2:id="u98UZhG8">
      <int2:state int2:value="Rejected" int2:type="AugLoop_Text_Critique"/>
    </int2:textHash>
    <int2:bookmark int2:bookmarkName="_Int_60bW1kXo" int2:invalidationBookmarkName="" int2:hashCode="Iv9gUPLGTqjRbN" int2:id="Kn9pnTak">
      <int2:state int2:value="Rejected" int2:type="AugLoop_Acronyms_AcronymsCritique"/>
    </int2:bookmark>
    <int2:bookmark int2:bookmarkName="_Int_UvYNoApu" int2:invalidationBookmarkName="" int2:hashCode="qft+Tb9YHkpmzf" int2:id="rdJWzT52">
      <int2:state int2:value="Rejected" int2:type="AugLoop_Text_Critique"/>
    </int2:bookmark>
    <int2:bookmark int2:bookmarkName="_Int_iXS5PG01" int2:invalidationBookmarkName="" int2:hashCode="hvfkN/qlp/zhXR" int2:id="9VdgMk5u">
      <int2:state int2:value="Rejected" int2:type="AugLoop_Text_Critique"/>
    </int2:bookmark>
    <int2:bookmark int2:bookmarkName="_Int_gCSSIZhE" int2:invalidationBookmarkName="" int2:hashCode="AHYsz6cDOT4Nr/" int2:id="MIo6aOVu">
      <int2:state int2:value="Rejected" int2:type="AugLoop_Text_Critique"/>
    </int2:bookmark>
    <int2:bookmark int2:bookmarkName="_Int_hCksJIVe" int2:invalidationBookmarkName="" int2:hashCode="EqRHtr2mYR8coP" int2:id="AVqE1jIw">
      <int2:state int2:value="Rejected" int2:type="AugLoop_Text_Critique"/>
    </int2:bookmark>
    <int2:bookmark int2:bookmarkName="_Int_4ILNpyIp" int2:invalidationBookmarkName="" int2:hashCode="EqRHtr2mYR8coP" int2:id="L6k7nWP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B36"/>
    <w:multiLevelType w:val="multilevel"/>
    <w:tmpl w:val="D3F29C6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6A585A"/>
    <w:multiLevelType w:val="multilevel"/>
    <w:tmpl w:val="69E02F78"/>
    <w:styleLink w:val="EstiloConvietasSymbolsmboloIzquierda063cmSangraf"/>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7659C2"/>
    <w:multiLevelType w:val="hybridMultilevel"/>
    <w:tmpl w:val="59BAC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5D2B90"/>
    <w:multiLevelType w:val="multilevel"/>
    <w:tmpl w:val="D4F43C3C"/>
    <w:lvl w:ilvl="0">
      <w:start w:val="2"/>
      <w:numFmt w:val="decimal"/>
      <w:lvlText w:val="%1"/>
      <w:lvlJc w:val="left"/>
      <w:pPr>
        <w:ind w:left="435" w:hanging="435"/>
      </w:pPr>
      <w:rPr>
        <w:rFonts w:hint="default"/>
      </w:rPr>
    </w:lvl>
    <w:lvl w:ilvl="1">
      <w:start w:val="1"/>
      <w:numFmt w:val="decimal"/>
      <w:lvlText w:val="%1.%2"/>
      <w:lvlJc w:val="left"/>
      <w:pPr>
        <w:ind w:left="1498" w:hanging="435"/>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 w15:restartNumberingAfterBreak="0">
    <w:nsid w:val="0F6D747D"/>
    <w:multiLevelType w:val="multilevel"/>
    <w:tmpl w:val="D3F29C6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59C3D8F"/>
    <w:multiLevelType w:val="multilevel"/>
    <w:tmpl w:val="69E02F78"/>
    <w:styleLink w:val="EstiloEsquemanumeradoWingdingssmboloIzquierda063cmS3"/>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53567F"/>
    <w:multiLevelType w:val="multilevel"/>
    <w:tmpl w:val="A03A5E6C"/>
    <w:lvl w:ilvl="0">
      <w:start w:val="1"/>
      <w:numFmt w:val="bullet"/>
      <w:pStyle w:val="Listaconvieta"/>
      <w:lvlText w:val=""/>
      <w:lvlJc w:val="left"/>
      <w:pPr>
        <w:ind w:left="720" w:hanging="360"/>
      </w:pPr>
      <w:rPr>
        <w:rFonts w:ascii="Wingdings" w:hAnsi="Wingdings" w:hint="default"/>
        <w:color w:val="009797"/>
        <w:sz w:val="16"/>
      </w:rPr>
    </w:lvl>
    <w:lvl w:ilvl="1">
      <w:start w:val="1"/>
      <w:numFmt w:val="bullet"/>
      <w:pStyle w:val="Listaconvieta2"/>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color w:val="7F7F7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B02C39"/>
    <w:multiLevelType w:val="multilevel"/>
    <w:tmpl w:val="69E02F78"/>
    <w:styleLink w:val="EstiloEsquemanumeradoWingdingssmboloIzquierda063cmS1"/>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CF5061"/>
    <w:multiLevelType w:val="hybridMultilevel"/>
    <w:tmpl w:val="4676A3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382" w:hanging="360"/>
      </w:pPr>
      <w:rPr>
        <w:rFonts w:ascii="Courier New" w:hAnsi="Courier New" w:cs="Courier New" w:hint="default"/>
      </w:rPr>
    </w:lvl>
    <w:lvl w:ilvl="2" w:tplc="0C0A0005" w:tentative="1">
      <w:start w:val="1"/>
      <w:numFmt w:val="bullet"/>
      <w:lvlText w:val=""/>
      <w:lvlJc w:val="left"/>
      <w:pPr>
        <w:ind w:left="1102" w:hanging="360"/>
      </w:pPr>
      <w:rPr>
        <w:rFonts w:ascii="Wingdings" w:hAnsi="Wingdings" w:hint="default"/>
      </w:rPr>
    </w:lvl>
    <w:lvl w:ilvl="3" w:tplc="0C0A0001" w:tentative="1">
      <w:start w:val="1"/>
      <w:numFmt w:val="bullet"/>
      <w:lvlText w:val=""/>
      <w:lvlJc w:val="left"/>
      <w:pPr>
        <w:ind w:left="1822" w:hanging="360"/>
      </w:pPr>
      <w:rPr>
        <w:rFonts w:ascii="Symbol" w:hAnsi="Symbol" w:hint="default"/>
      </w:rPr>
    </w:lvl>
    <w:lvl w:ilvl="4" w:tplc="0C0A0003" w:tentative="1">
      <w:start w:val="1"/>
      <w:numFmt w:val="bullet"/>
      <w:lvlText w:val="o"/>
      <w:lvlJc w:val="left"/>
      <w:pPr>
        <w:ind w:left="2542" w:hanging="360"/>
      </w:pPr>
      <w:rPr>
        <w:rFonts w:ascii="Courier New" w:hAnsi="Courier New" w:cs="Courier New" w:hint="default"/>
      </w:rPr>
    </w:lvl>
    <w:lvl w:ilvl="5" w:tplc="0C0A0005" w:tentative="1">
      <w:start w:val="1"/>
      <w:numFmt w:val="bullet"/>
      <w:lvlText w:val=""/>
      <w:lvlJc w:val="left"/>
      <w:pPr>
        <w:ind w:left="3262" w:hanging="360"/>
      </w:pPr>
      <w:rPr>
        <w:rFonts w:ascii="Wingdings" w:hAnsi="Wingdings" w:hint="default"/>
      </w:rPr>
    </w:lvl>
    <w:lvl w:ilvl="6" w:tplc="0C0A0001" w:tentative="1">
      <w:start w:val="1"/>
      <w:numFmt w:val="bullet"/>
      <w:lvlText w:val=""/>
      <w:lvlJc w:val="left"/>
      <w:pPr>
        <w:ind w:left="3982" w:hanging="360"/>
      </w:pPr>
      <w:rPr>
        <w:rFonts w:ascii="Symbol" w:hAnsi="Symbol" w:hint="default"/>
      </w:rPr>
    </w:lvl>
    <w:lvl w:ilvl="7" w:tplc="0C0A0003" w:tentative="1">
      <w:start w:val="1"/>
      <w:numFmt w:val="bullet"/>
      <w:lvlText w:val="o"/>
      <w:lvlJc w:val="left"/>
      <w:pPr>
        <w:ind w:left="4702" w:hanging="360"/>
      </w:pPr>
      <w:rPr>
        <w:rFonts w:ascii="Courier New" w:hAnsi="Courier New" w:cs="Courier New" w:hint="default"/>
      </w:rPr>
    </w:lvl>
    <w:lvl w:ilvl="8" w:tplc="0C0A0005" w:tentative="1">
      <w:start w:val="1"/>
      <w:numFmt w:val="bullet"/>
      <w:lvlText w:val=""/>
      <w:lvlJc w:val="left"/>
      <w:pPr>
        <w:ind w:left="5422" w:hanging="360"/>
      </w:pPr>
      <w:rPr>
        <w:rFonts w:ascii="Wingdings" w:hAnsi="Wingdings" w:hint="default"/>
      </w:rPr>
    </w:lvl>
  </w:abstractNum>
  <w:abstractNum w:abstractNumId="9" w15:restartNumberingAfterBreak="0">
    <w:nsid w:val="1D0036D1"/>
    <w:multiLevelType w:val="hybridMultilevel"/>
    <w:tmpl w:val="DB70D9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3C42AE"/>
    <w:multiLevelType w:val="hybridMultilevel"/>
    <w:tmpl w:val="84623FC6"/>
    <w:lvl w:ilvl="0" w:tplc="6C100934">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835BFE"/>
    <w:multiLevelType w:val="hybridMultilevel"/>
    <w:tmpl w:val="15884D2C"/>
    <w:lvl w:ilvl="0" w:tplc="816A44AE">
      <w:start w:val="1"/>
      <w:numFmt w:val="decimal"/>
      <w:lvlText w:val="5.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5DBEF44"/>
    <w:multiLevelType w:val="hybridMultilevel"/>
    <w:tmpl w:val="8B64FD5A"/>
    <w:lvl w:ilvl="0" w:tplc="0C346F26">
      <w:start w:val="1"/>
      <w:numFmt w:val="upperLetter"/>
      <w:lvlText w:val="%1)"/>
      <w:lvlJc w:val="left"/>
      <w:pPr>
        <w:ind w:left="720" w:hanging="360"/>
      </w:pPr>
    </w:lvl>
    <w:lvl w:ilvl="1" w:tplc="8E10A736">
      <w:start w:val="1"/>
      <w:numFmt w:val="lowerLetter"/>
      <w:lvlText w:val="%2."/>
      <w:lvlJc w:val="left"/>
      <w:pPr>
        <w:ind w:left="1440" w:hanging="360"/>
      </w:pPr>
    </w:lvl>
    <w:lvl w:ilvl="2" w:tplc="4D7E2CA8">
      <w:start w:val="1"/>
      <w:numFmt w:val="lowerRoman"/>
      <w:lvlText w:val="%3."/>
      <w:lvlJc w:val="right"/>
      <w:pPr>
        <w:ind w:left="2160" w:hanging="180"/>
      </w:pPr>
    </w:lvl>
    <w:lvl w:ilvl="3" w:tplc="8C3699AC">
      <w:start w:val="1"/>
      <w:numFmt w:val="decimal"/>
      <w:lvlText w:val="%4."/>
      <w:lvlJc w:val="left"/>
      <w:pPr>
        <w:ind w:left="2880" w:hanging="360"/>
      </w:pPr>
    </w:lvl>
    <w:lvl w:ilvl="4" w:tplc="EFAAE17E">
      <w:start w:val="1"/>
      <w:numFmt w:val="lowerLetter"/>
      <w:lvlText w:val="%5."/>
      <w:lvlJc w:val="left"/>
      <w:pPr>
        <w:ind w:left="3600" w:hanging="360"/>
      </w:pPr>
    </w:lvl>
    <w:lvl w:ilvl="5" w:tplc="1BB69AE0">
      <w:start w:val="1"/>
      <w:numFmt w:val="lowerRoman"/>
      <w:lvlText w:val="%6."/>
      <w:lvlJc w:val="right"/>
      <w:pPr>
        <w:ind w:left="4320" w:hanging="180"/>
      </w:pPr>
    </w:lvl>
    <w:lvl w:ilvl="6" w:tplc="F0D6CDB4">
      <w:start w:val="1"/>
      <w:numFmt w:val="decimal"/>
      <w:lvlText w:val="%7."/>
      <w:lvlJc w:val="left"/>
      <w:pPr>
        <w:ind w:left="5040" w:hanging="360"/>
      </w:pPr>
    </w:lvl>
    <w:lvl w:ilvl="7" w:tplc="EDCE8380">
      <w:start w:val="1"/>
      <w:numFmt w:val="lowerLetter"/>
      <w:lvlText w:val="%8."/>
      <w:lvlJc w:val="left"/>
      <w:pPr>
        <w:ind w:left="5760" w:hanging="360"/>
      </w:pPr>
    </w:lvl>
    <w:lvl w:ilvl="8" w:tplc="413AC324">
      <w:start w:val="1"/>
      <w:numFmt w:val="lowerRoman"/>
      <w:lvlText w:val="%9."/>
      <w:lvlJc w:val="right"/>
      <w:pPr>
        <w:ind w:left="6480" w:hanging="180"/>
      </w:pPr>
    </w:lvl>
  </w:abstractNum>
  <w:abstractNum w:abstractNumId="13" w15:restartNumberingAfterBreak="0">
    <w:nsid w:val="29E7357E"/>
    <w:multiLevelType w:val="multilevel"/>
    <w:tmpl w:val="69E02F78"/>
    <w:styleLink w:val="EstiloEsquemanumeradoWingdingssmbolo8ptoColorpersonali1"/>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color w:val="7F7F7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EC28E3"/>
    <w:multiLevelType w:val="hybridMultilevel"/>
    <w:tmpl w:val="7A48B0CC"/>
    <w:lvl w:ilvl="0" w:tplc="C48CD484">
      <w:start w:val="1"/>
      <w:numFmt w:val="decimal"/>
      <w:lvlText w:val="7.3.%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D7C2F83"/>
    <w:multiLevelType w:val="hybridMultilevel"/>
    <w:tmpl w:val="1408B702"/>
    <w:lvl w:ilvl="0" w:tplc="CA409412">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 w15:restartNumberingAfterBreak="0">
    <w:nsid w:val="305FD88D"/>
    <w:multiLevelType w:val="hybridMultilevel"/>
    <w:tmpl w:val="C90A26F8"/>
    <w:lvl w:ilvl="0" w:tplc="583E93B0">
      <w:start w:val="1"/>
      <w:numFmt w:val="upperLetter"/>
      <w:lvlText w:val="%1)"/>
      <w:lvlJc w:val="left"/>
      <w:pPr>
        <w:ind w:left="720" w:hanging="360"/>
      </w:pPr>
    </w:lvl>
    <w:lvl w:ilvl="1" w:tplc="6C100934">
      <w:start w:val="1"/>
      <w:numFmt w:val="lowerLetter"/>
      <w:lvlText w:val="%2."/>
      <w:lvlJc w:val="left"/>
      <w:pPr>
        <w:ind w:left="1440" w:hanging="360"/>
      </w:pPr>
    </w:lvl>
    <w:lvl w:ilvl="2" w:tplc="89DAEBDC">
      <w:start w:val="1"/>
      <w:numFmt w:val="lowerRoman"/>
      <w:lvlText w:val="%3."/>
      <w:lvlJc w:val="right"/>
      <w:pPr>
        <w:ind w:left="2160" w:hanging="180"/>
      </w:pPr>
    </w:lvl>
    <w:lvl w:ilvl="3" w:tplc="F0F441BC">
      <w:start w:val="1"/>
      <w:numFmt w:val="decimal"/>
      <w:lvlText w:val="%4."/>
      <w:lvlJc w:val="left"/>
      <w:pPr>
        <w:ind w:left="2880" w:hanging="360"/>
      </w:pPr>
    </w:lvl>
    <w:lvl w:ilvl="4" w:tplc="36A26ADA">
      <w:start w:val="1"/>
      <w:numFmt w:val="lowerLetter"/>
      <w:lvlText w:val="%5."/>
      <w:lvlJc w:val="left"/>
      <w:pPr>
        <w:ind w:left="3600" w:hanging="360"/>
      </w:pPr>
    </w:lvl>
    <w:lvl w:ilvl="5" w:tplc="B234E15A">
      <w:start w:val="1"/>
      <w:numFmt w:val="lowerRoman"/>
      <w:lvlText w:val="%6."/>
      <w:lvlJc w:val="right"/>
      <w:pPr>
        <w:ind w:left="4320" w:hanging="180"/>
      </w:pPr>
    </w:lvl>
    <w:lvl w:ilvl="6" w:tplc="E98EAABA">
      <w:start w:val="1"/>
      <w:numFmt w:val="decimal"/>
      <w:lvlText w:val="%7."/>
      <w:lvlJc w:val="left"/>
      <w:pPr>
        <w:ind w:left="5040" w:hanging="360"/>
      </w:pPr>
    </w:lvl>
    <w:lvl w:ilvl="7" w:tplc="444A20B0">
      <w:start w:val="1"/>
      <w:numFmt w:val="lowerLetter"/>
      <w:lvlText w:val="%8."/>
      <w:lvlJc w:val="left"/>
      <w:pPr>
        <w:ind w:left="5760" w:hanging="360"/>
      </w:pPr>
    </w:lvl>
    <w:lvl w:ilvl="8" w:tplc="7A1043BA">
      <w:start w:val="1"/>
      <w:numFmt w:val="lowerRoman"/>
      <w:lvlText w:val="%9."/>
      <w:lvlJc w:val="right"/>
      <w:pPr>
        <w:ind w:left="6480" w:hanging="180"/>
      </w:pPr>
    </w:lvl>
  </w:abstractNum>
  <w:abstractNum w:abstractNumId="17" w15:restartNumberingAfterBreak="0">
    <w:nsid w:val="3B3E6C9E"/>
    <w:multiLevelType w:val="multilevel"/>
    <w:tmpl w:val="D3F29C6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E29743F"/>
    <w:multiLevelType w:val="hybridMultilevel"/>
    <w:tmpl w:val="E4484FB4"/>
    <w:lvl w:ilvl="0" w:tplc="2EBAE4A0">
      <w:start w:val="1"/>
      <w:numFmt w:val="decimal"/>
      <w:lvlText w:val="4.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24F5729"/>
    <w:multiLevelType w:val="hybridMultilevel"/>
    <w:tmpl w:val="6C383A32"/>
    <w:lvl w:ilvl="0" w:tplc="6CDA6E14">
      <w:start w:val="1"/>
      <w:numFmt w:val="bullet"/>
      <w:lvlText w:val=""/>
      <w:lvlJc w:val="left"/>
      <w:pPr>
        <w:ind w:left="720" w:hanging="360"/>
      </w:pPr>
      <w:rPr>
        <w:rFonts w:ascii="Symbol" w:hAnsi="Symbol" w:hint="default"/>
      </w:rPr>
    </w:lvl>
    <w:lvl w:ilvl="1" w:tplc="5D1A40CA">
      <w:start w:val="1"/>
      <w:numFmt w:val="bullet"/>
      <w:lvlText w:val="o"/>
      <w:lvlJc w:val="left"/>
      <w:pPr>
        <w:ind w:left="1440" w:hanging="360"/>
      </w:pPr>
      <w:rPr>
        <w:rFonts w:ascii="Courier New" w:hAnsi="Courier New" w:hint="default"/>
      </w:rPr>
    </w:lvl>
    <w:lvl w:ilvl="2" w:tplc="066814CA">
      <w:start w:val="1"/>
      <w:numFmt w:val="bullet"/>
      <w:lvlText w:val=""/>
      <w:lvlJc w:val="left"/>
      <w:pPr>
        <w:ind w:left="2160" w:hanging="360"/>
      </w:pPr>
      <w:rPr>
        <w:rFonts w:ascii="Wingdings" w:hAnsi="Wingdings" w:hint="default"/>
      </w:rPr>
    </w:lvl>
    <w:lvl w:ilvl="3" w:tplc="EC8C4E7C">
      <w:start w:val="1"/>
      <w:numFmt w:val="bullet"/>
      <w:lvlText w:val=""/>
      <w:lvlJc w:val="left"/>
      <w:pPr>
        <w:ind w:left="2880" w:hanging="360"/>
      </w:pPr>
      <w:rPr>
        <w:rFonts w:ascii="Symbol" w:hAnsi="Symbol" w:hint="default"/>
      </w:rPr>
    </w:lvl>
    <w:lvl w:ilvl="4" w:tplc="4EA0D36C">
      <w:start w:val="1"/>
      <w:numFmt w:val="bullet"/>
      <w:lvlText w:val="o"/>
      <w:lvlJc w:val="left"/>
      <w:pPr>
        <w:ind w:left="3600" w:hanging="360"/>
      </w:pPr>
      <w:rPr>
        <w:rFonts w:ascii="Courier New" w:hAnsi="Courier New" w:hint="default"/>
      </w:rPr>
    </w:lvl>
    <w:lvl w:ilvl="5" w:tplc="87A8A04C">
      <w:start w:val="1"/>
      <w:numFmt w:val="bullet"/>
      <w:lvlText w:val=""/>
      <w:lvlJc w:val="left"/>
      <w:pPr>
        <w:ind w:left="4320" w:hanging="360"/>
      </w:pPr>
      <w:rPr>
        <w:rFonts w:ascii="Wingdings" w:hAnsi="Wingdings" w:hint="default"/>
      </w:rPr>
    </w:lvl>
    <w:lvl w:ilvl="6" w:tplc="11CE4CB0">
      <w:start w:val="1"/>
      <w:numFmt w:val="bullet"/>
      <w:lvlText w:val=""/>
      <w:lvlJc w:val="left"/>
      <w:pPr>
        <w:ind w:left="5040" w:hanging="360"/>
      </w:pPr>
      <w:rPr>
        <w:rFonts w:ascii="Symbol" w:hAnsi="Symbol" w:hint="default"/>
      </w:rPr>
    </w:lvl>
    <w:lvl w:ilvl="7" w:tplc="9598806A">
      <w:start w:val="1"/>
      <w:numFmt w:val="bullet"/>
      <w:lvlText w:val="o"/>
      <w:lvlJc w:val="left"/>
      <w:pPr>
        <w:ind w:left="5760" w:hanging="360"/>
      </w:pPr>
      <w:rPr>
        <w:rFonts w:ascii="Courier New" w:hAnsi="Courier New" w:hint="default"/>
      </w:rPr>
    </w:lvl>
    <w:lvl w:ilvl="8" w:tplc="E8FCCE3A">
      <w:start w:val="1"/>
      <w:numFmt w:val="bullet"/>
      <w:lvlText w:val=""/>
      <w:lvlJc w:val="left"/>
      <w:pPr>
        <w:ind w:left="6480" w:hanging="360"/>
      </w:pPr>
      <w:rPr>
        <w:rFonts w:ascii="Wingdings" w:hAnsi="Wingdings" w:hint="default"/>
      </w:rPr>
    </w:lvl>
  </w:abstractNum>
  <w:abstractNum w:abstractNumId="20" w15:restartNumberingAfterBreak="0">
    <w:nsid w:val="488B524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8E342B"/>
    <w:multiLevelType w:val="hybridMultilevel"/>
    <w:tmpl w:val="2E969416"/>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4A2125CE"/>
    <w:multiLevelType w:val="hybridMultilevel"/>
    <w:tmpl w:val="C6DA522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D46436A"/>
    <w:multiLevelType w:val="hybridMultilevel"/>
    <w:tmpl w:val="F4A4C530"/>
    <w:lvl w:ilvl="0" w:tplc="2EBAE4A0">
      <w:start w:val="1"/>
      <w:numFmt w:val="decimal"/>
      <w:lvlText w:val="4.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6750160"/>
    <w:multiLevelType w:val="multilevel"/>
    <w:tmpl w:val="D3F29C6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775710E"/>
    <w:multiLevelType w:val="multilevel"/>
    <w:tmpl w:val="D3F29C60"/>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81449D3"/>
    <w:multiLevelType w:val="hybridMultilevel"/>
    <w:tmpl w:val="7EDA1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F6F7A01"/>
    <w:multiLevelType w:val="multilevel"/>
    <w:tmpl w:val="FE3AB144"/>
    <w:lvl w:ilvl="0">
      <w:start w:val="1"/>
      <w:numFmt w:val="decimal"/>
      <w:lvlText w:val="%1."/>
      <w:lvlJc w:val="left"/>
      <w:pPr>
        <w:ind w:left="720" w:hanging="360"/>
      </w:p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1949EC"/>
    <w:multiLevelType w:val="multilevel"/>
    <w:tmpl w:val="69E02F78"/>
    <w:styleLink w:val="EstiloEsquemanumeradoWingdingssmbolo8ptoColorpersonali"/>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color w:val="7F7F7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DB62D7A"/>
    <w:multiLevelType w:val="multilevel"/>
    <w:tmpl w:val="D3F29C6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E6C790C"/>
    <w:multiLevelType w:val="multilevel"/>
    <w:tmpl w:val="D3F29C60"/>
    <w:lvl w:ilvl="0">
      <w:start w:val="2"/>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0DE500C"/>
    <w:multiLevelType w:val="multilevel"/>
    <w:tmpl w:val="69E02F78"/>
    <w:styleLink w:val="EstiloEsquemanumeradoWingdingssmboloIzquierda063cmS4"/>
    <w:lvl w:ilvl="0">
      <w:start w:val="1"/>
      <w:numFmt w:val="bullet"/>
      <w:lvlText w:val=""/>
      <w:lvlJc w:val="left"/>
      <w:pPr>
        <w:ind w:left="720" w:hanging="360"/>
      </w:pPr>
      <w:rPr>
        <w:rFonts w:ascii="Wingdings" w:hAnsi="Wingdings" w:hint="default"/>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A60C0E"/>
    <w:multiLevelType w:val="multilevel"/>
    <w:tmpl w:val="69E02F78"/>
    <w:styleLink w:val="EstiloEsquemanumeradoWingdingssmboloIzquierda063cmS"/>
    <w:lvl w:ilvl="0">
      <w:start w:val="1"/>
      <w:numFmt w:val="bullet"/>
      <w:lvlText w:val=""/>
      <w:lvlJc w:val="left"/>
      <w:pPr>
        <w:ind w:left="720" w:hanging="360"/>
      </w:pPr>
      <w:rPr>
        <w:rFonts w:ascii="Wingdings" w:hAnsi="Wingdings"/>
        <w:sz w:val="16"/>
      </w:rPr>
    </w:lvl>
    <w:lvl w:ilvl="1">
      <w:start w:val="1"/>
      <w:numFmt w:val="bullet"/>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581337C"/>
    <w:multiLevelType w:val="multilevel"/>
    <w:tmpl w:val="69E02F78"/>
    <w:styleLink w:val="EstiloEsquemanumeradoWingdingssmboloIzquierda063cmS2"/>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E16E68"/>
    <w:multiLevelType w:val="hybridMultilevel"/>
    <w:tmpl w:val="D50A6AE4"/>
    <w:lvl w:ilvl="0" w:tplc="2FE60A4A">
      <w:start w:val="1"/>
      <w:numFmt w:val="bullet"/>
      <w:lvlText w:val=""/>
      <w:lvlJc w:val="left"/>
      <w:pPr>
        <w:ind w:left="720" w:hanging="360"/>
      </w:pPr>
      <w:rPr>
        <w:rFonts w:ascii="Symbol" w:hAnsi="Symbol" w:hint="default"/>
      </w:rPr>
    </w:lvl>
    <w:lvl w:ilvl="1" w:tplc="1B248614">
      <w:start w:val="1"/>
      <w:numFmt w:val="bullet"/>
      <w:lvlText w:val="o"/>
      <w:lvlJc w:val="left"/>
      <w:pPr>
        <w:ind w:left="1440" w:hanging="360"/>
      </w:pPr>
      <w:rPr>
        <w:rFonts w:ascii="Courier New" w:hAnsi="Courier New" w:hint="default"/>
      </w:rPr>
    </w:lvl>
    <w:lvl w:ilvl="2" w:tplc="0C649AC2">
      <w:start w:val="1"/>
      <w:numFmt w:val="bullet"/>
      <w:lvlText w:val=""/>
      <w:lvlJc w:val="left"/>
      <w:pPr>
        <w:ind w:left="2160" w:hanging="360"/>
      </w:pPr>
      <w:rPr>
        <w:rFonts w:ascii="Wingdings" w:hAnsi="Wingdings" w:hint="default"/>
      </w:rPr>
    </w:lvl>
    <w:lvl w:ilvl="3" w:tplc="74CEA6D2">
      <w:start w:val="1"/>
      <w:numFmt w:val="bullet"/>
      <w:lvlText w:val=""/>
      <w:lvlJc w:val="left"/>
      <w:pPr>
        <w:ind w:left="2880" w:hanging="360"/>
      </w:pPr>
      <w:rPr>
        <w:rFonts w:ascii="Symbol" w:hAnsi="Symbol" w:hint="default"/>
      </w:rPr>
    </w:lvl>
    <w:lvl w:ilvl="4" w:tplc="30023250">
      <w:start w:val="1"/>
      <w:numFmt w:val="bullet"/>
      <w:lvlText w:val="o"/>
      <w:lvlJc w:val="left"/>
      <w:pPr>
        <w:ind w:left="3600" w:hanging="360"/>
      </w:pPr>
      <w:rPr>
        <w:rFonts w:ascii="Courier New" w:hAnsi="Courier New" w:hint="default"/>
      </w:rPr>
    </w:lvl>
    <w:lvl w:ilvl="5" w:tplc="8FB0EBDE">
      <w:start w:val="1"/>
      <w:numFmt w:val="bullet"/>
      <w:lvlText w:val=""/>
      <w:lvlJc w:val="left"/>
      <w:pPr>
        <w:ind w:left="4320" w:hanging="360"/>
      </w:pPr>
      <w:rPr>
        <w:rFonts w:ascii="Wingdings" w:hAnsi="Wingdings" w:hint="default"/>
      </w:rPr>
    </w:lvl>
    <w:lvl w:ilvl="6" w:tplc="39DE5E88">
      <w:start w:val="1"/>
      <w:numFmt w:val="bullet"/>
      <w:lvlText w:val=""/>
      <w:lvlJc w:val="left"/>
      <w:pPr>
        <w:ind w:left="5040" w:hanging="360"/>
      </w:pPr>
      <w:rPr>
        <w:rFonts w:ascii="Symbol" w:hAnsi="Symbol" w:hint="default"/>
      </w:rPr>
    </w:lvl>
    <w:lvl w:ilvl="7" w:tplc="1E9A6358">
      <w:start w:val="1"/>
      <w:numFmt w:val="bullet"/>
      <w:lvlText w:val="o"/>
      <w:lvlJc w:val="left"/>
      <w:pPr>
        <w:ind w:left="5760" w:hanging="360"/>
      </w:pPr>
      <w:rPr>
        <w:rFonts w:ascii="Courier New" w:hAnsi="Courier New" w:hint="default"/>
      </w:rPr>
    </w:lvl>
    <w:lvl w:ilvl="8" w:tplc="A33009F6">
      <w:start w:val="1"/>
      <w:numFmt w:val="bullet"/>
      <w:lvlText w:val=""/>
      <w:lvlJc w:val="left"/>
      <w:pPr>
        <w:ind w:left="6480" w:hanging="360"/>
      </w:pPr>
      <w:rPr>
        <w:rFonts w:ascii="Wingdings" w:hAnsi="Wingdings" w:hint="default"/>
      </w:rPr>
    </w:lvl>
  </w:abstractNum>
  <w:abstractNum w:abstractNumId="35" w15:restartNumberingAfterBreak="0">
    <w:nsid w:val="774E3503"/>
    <w:multiLevelType w:val="hybridMultilevel"/>
    <w:tmpl w:val="BE7AC086"/>
    <w:lvl w:ilvl="0" w:tplc="9856A3C2">
      <w:start w:val="1"/>
      <w:numFmt w:val="decimal"/>
      <w:lvlText w:val="3.3.%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7A9566D"/>
    <w:multiLevelType w:val="multilevel"/>
    <w:tmpl w:val="D39CAB96"/>
    <w:lvl w:ilvl="0">
      <w:start w:val="1"/>
      <w:numFmt w:val="decimal"/>
      <w:pStyle w:val="Ttulo1"/>
      <w:lvlText w:val="%1."/>
      <w:lvlJc w:val="left"/>
      <w:pPr>
        <w:ind w:left="1424" w:hanging="432"/>
      </w:pPr>
    </w:lvl>
    <w:lvl w:ilvl="1">
      <w:start w:val="1"/>
      <w:numFmt w:val="decimal"/>
      <w:pStyle w:val="Ttulo2"/>
      <w:lvlText w:val="%1.%2"/>
      <w:lvlJc w:val="left"/>
      <w:pPr>
        <w:ind w:left="576" w:hanging="576"/>
      </w:pPr>
    </w:lvl>
    <w:lvl w:ilvl="2">
      <w:start w:val="1"/>
      <w:numFmt w:val="decimal"/>
      <w:pStyle w:val="Ttulo3"/>
      <w:lvlText w:val="%1.%2"/>
      <w:lvlJc w:val="left"/>
      <w:pPr>
        <w:ind w:left="2847"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7" w15:restartNumberingAfterBreak="0">
    <w:nsid w:val="7E4D2C88"/>
    <w:multiLevelType w:val="hybridMultilevel"/>
    <w:tmpl w:val="60226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E584507"/>
    <w:multiLevelType w:val="hybridMultilevel"/>
    <w:tmpl w:val="B30421C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705598651">
    <w:abstractNumId w:val="34"/>
  </w:num>
  <w:num w:numId="2" w16cid:durableId="1858546232">
    <w:abstractNumId w:val="19"/>
  </w:num>
  <w:num w:numId="3" w16cid:durableId="1770391990">
    <w:abstractNumId w:val="12"/>
  </w:num>
  <w:num w:numId="4" w16cid:durableId="1816988937">
    <w:abstractNumId w:val="16"/>
  </w:num>
  <w:num w:numId="5" w16cid:durableId="983700060">
    <w:abstractNumId w:val="1"/>
  </w:num>
  <w:num w:numId="6" w16cid:durableId="499587910">
    <w:abstractNumId w:val="32"/>
  </w:num>
  <w:num w:numId="7" w16cid:durableId="1786460889">
    <w:abstractNumId w:val="7"/>
  </w:num>
  <w:num w:numId="8" w16cid:durableId="1882135713">
    <w:abstractNumId w:val="33"/>
  </w:num>
  <w:num w:numId="9" w16cid:durableId="156263426">
    <w:abstractNumId w:val="5"/>
  </w:num>
  <w:num w:numId="10" w16cid:durableId="907033908">
    <w:abstractNumId w:val="31"/>
  </w:num>
  <w:num w:numId="11" w16cid:durableId="1700162083">
    <w:abstractNumId w:val="28"/>
  </w:num>
  <w:num w:numId="12" w16cid:durableId="87430602">
    <w:abstractNumId w:val="13"/>
  </w:num>
  <w:num w:numId="13" w16cid:durableId="147744647">
    <w:abstractNumId w:val="6"/>
  </w:num>
  <w:num w:numId="14" w16cid:durableId="1871796413">
    <w:abstractNumId w:val="36"/>
  </w:num>
  <w:num w:numId="15" w16cid:durableId="502475649">
    <w:abstractNumId w:val="26"/>
  </w:num>
  <w:num w:numId="16" w16cid:durableId="1801000493">
    <w:abstractNumId w:val="21"/>
  </w:num>
  <w:num w:numId="17" w16cid:durableId="53086413">
    <w:abstractNumId w:val="22"/>
  </w:num>
  <w:num w:numId="18" w16cid:durableId="1307082069">
    <w:abstractNumId w:val="9"/>
  </w:num>
  <w:num w:numId="19" w16cid:durableId="310448248">
    <w:abstractNumId w:val="20"/>
  </w:num>
  <w:num w:numId="20" w16cid:durableId="194970991">
    <w:abstractNumId w:val="10"/>
  </w:num>
  <w:num w:numId="21" w16cid:durableId="675613505">
    <w:abstractNumId w:val="18"/>
  </w:num>
  <w:num w:numId="22" w16cid:durableId="1573277438">
    <w:abstractNumId w:val="35"/>
  </w:num>
  <w:num w:numId="23" w16cid:durableId="93479741">
    <w:abstractNumId w:val="23"/>
  </w:num>
  <w:num w:numId="24" w16cid:durableId="1525702645">
    <w:abstractNumId w:val="11"/>
  </w:num>
  <w:num w:numId="25" w16cid:durableId="166335727">
    <w:abstractNumId w:val="14"/>
  </w:num>
  <w:num w:numId="26" w16cid:durableId="1540781039">
    <w:abstractNumId w:val="38"/>
  </w:num>
  <w:num w:numId="27" w16cid:durableId="32001890">
    <w:abstractNumId w:val="27"/>
  </w:num>
  <w:num w:numId="28" w16cid:durableId="738939716">
    <w:abstractNumId w:val="2"/>
  </w:num>
  <w:num w:numId="29" w16cid:durableId="977492530">
    <w:abstractNumId w:val="15"/>
  </w:num>
  <w:num w:numId="30" w16cid:durableId="2019917710">
    <w:abstractNumId w:val="8"/>
  </w:num>
  <w:num w:numId="31" w16cid:durableId="817764296">
    <w:abstractNumId w:val="25"/>
  </w:num>
  <w:num w:numId="32" w16cid:durableId="201288747">
    <w:abstractNumId w:val="30"/>
  </w:num>
  <w:num w:numId="33" w16cid:durableId="1958027148">
    <w:abstractNumId w:val="4"/>
  </w:num>
  <w:num w:numId="34" w16cid:durableId="1187479297">
    <w:abstractNumId w:val="24"/>
  </w:num>
  <w:num w:numId="35" w16cid:durableId="542595636">
    <w:abstractNumId w:val="3"/>
  </w:num>
  <w:num w:numId="36" w16cid:durableId="1490096885">
    <w:abstractNumId w:val="0"/>
  </w:num>
  <w:num w:numId="37" w16cid:durableId="391782365">
    <w:abstractNumId w:val="17"/>
  </w:num>
  <w:num w:numId="38" w16cid:durableId="235632517">
    <w:abstractNumId w:val="37"/>
  </w:num>
  <w:num w:numId="39" w16cid:durableId="1455438329">
    <w:abstractNumId w:val="29"/>
  </w:num>
  <w:num w:numId="40" w16cid:durableId="9508154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865440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0D"/>
    <w:rsid w:val="00000BF4"/>
    <w:rsid w:val="00001B02"/>
    <w:rsid w:val="00002F37"/>
    <w:rsid w:val="00007868"/>
    <w:rsid w:val="00010A80"/>
    <w:rsid w:val="00010A91"/>
    <w:rsid w:val="00011033"/>
    <w:rsid w:val="000157C1"/>
    <w:rsid w:val="0001610F"/>
    <w:rsid w:val="00022E62"/>
    <w:rsid w:val="000339FC"/>
    <w:rsid w:val="00034C19"/>
    <w:rsid w:val="0003610A"/>
    <w:rsid w:val="00036456"/>
    <w:rsid w:val="0003771B"/>
    <w:rsid w:val="00043894"/>
    <w:rsid w:val="00045513"/>
    <w:rsid w:val="000478B1"/>
    <w:rsid w:val="00050341"/>
    <w:rsid w:val="00052CB4"/>
    <w:rsid w:val="00053961"/>
    <w:rsid w:val="00054B8A"/>
    <w:rsid w:val="00054D07"/>
    <w:rsid w:val="0005573B"/>
    <w:rsid w:val="00056955"/>
    <w:rsid w:val="00056C48"/>
    <w:rsid w:val="00056C63"/>
    <w:rsid w:val="00057249"/>
    <w:rsid w:val="000602B2"/>
    <w:rsid w:val="00060ADE"/>
    <w:rsid w:val="0006188E"/>
    <w:rsid w:val="0006771F"/>
    <w:rsid w:val="0007081A"/>
    <w:rsid w:val="00070F00"/>
    <w:rsid w:val="000712DE"/>
    <w:rsid w:val="000714C6"/>
    <w:rsid w:val="00072E0D"/>
    <w:rsid w:val="000745AE"/>
    <w:rsid w:val="00075068"/>
    <w:rsid w:val="000759FA"/>
    <w:rsid w:val="0007622C"/>
    <w:rsid w:val="00077ECF"/>
    <w:rsid w:val="000816AE"/>
    <w:rsid w:val="00081EED"/>
    <w:rsid w:val="00083FF9"/>
    <w:rsid w:val="00084D11"/>
    <w:rsid w:val="00085222"/>
    <w:rsid w:val="000866AE"/>
    <w:rsid w:val="0009069B"/>
    <w:rsid w:val="00092087"/>
    <w:rsid w:val="000931F5"/>
    <w:rsid w:val="00093EE0"/>
    <w:rsid w:val="00095DC6"/>
    <w:rsid w:val="000A0B9C"/>
    <w:rsid w:val="000A0F47"/>
    <w:rsid w:val="000A19B7"/>
    <w:rsid w:val="000A3675"/>
    <w:rsid w:val="000A40D7"/>
    <w:rsid w:val="000A5173"/>
    <w:rsid w:val="000A59F7"/>
    <w:rsid w:val="000B1A1A"/>
    <w:rsid w:val="000B2184"/>
    <w:rsid w:val="000C1970"/>
    <w:rsid w:val="000C3045"/>
    <w:rsid w:val="000C44BC"/>
    <w:rsid w:val="000C6193"/>
    <w:rsid w:val="000C6DC7"/>
    <w:rsid w:val="000D12D7"/>
    <w:rsid w:val="000D628D"/>
    <w:rsid w:val="000D6C55"/>
    <w:rsid w:val="000D7C65"/>
    <w:rsid w:val="000E0A00"/>
    <w:rsid w:val="000E15A0"/>
    <w:rsid w:val="000E3BEB"/>
    <w:rsid w:val="000E3E63"/>
    <w:rsid w:val="000E4D9A"/>
    <w:rsid w:val="000E4F78"/>
    <w:rsid w:val="000E4FFF"/>
    <w:rsid w:val="000E53D5"/>
    <w:rsid w:val="000E5A36"/>
    <w:rsid w:val="000E6162"/>
    <w:rsid w:val="000E6D2D"/>
    <w:rsid w:val="000E6DC6"/>
    <w:rsid w:val="000F059E"/>
    <w:rsid w:val="000F102C"/>
    <w:rsid w:val="000F1C50"/>
    <w:rsid w:val="000F5FCD"/>
    <w:rsid w:val="000F6A3D"/>
    <w:rsid w:val="000F6E8F"/>
    <w:rsid w:val="00100D56"/>
    <w:rsid w:val="00101D50"/>
    <w:rsid w:val="00104192"/>
    <w:rsid w:val="00104E70"/>
    <w:rsid w:val="001057A0"/>
    <w:rsid w:val="00106F90"/>
    <w:rsid w:val="00110C2E"/>
    <w:rsid w:val="00111F80"/>
    <w:rsid w:val="00113421"/>
    <w:rsid w:val="00114184"/>
    <w:rsid w:val="0011437E"/>
    <w:rsid w:val="001145CC"/>
    <w:rsid w:val="001201C8"/>
    <w:rsid w:val="00121175"/>
    <w:rsid w:val="00127E62"/>
    <w:rsid w:val="00130C55"/>
    <w:rsid w:val="0013136C"/>
    <w:rsid w:val="00133FA8"/>
    <w:rsid w:val="001351BD"/>
    <w:rsid w:val="00135A80"/>
    <w:rsid w:val="00136528"/>
    <w:rsid w:val="00137266"/>
    <w:rsid w:val="00140073"/>
    <w:rsid w:val="001401C6"/>
    <w:rsid w:val="001404D6"/>
    <w:rsid w:val="00140555"/>
    <w:rsid w:val="001406BB"/>
    <w:rsid w:val="0014087B"/>
    <w:rsid w:val="00143042"/>
    <w:rsid w:val="00143D97"/>
    <w:rsid w:val="0014525B"/>
    <w:rsid w:val="00147808"/>
    <w:rsid w:val="00150E60"/>
    <w:rsid w:val="00151D0D"/>
    <w:rsid w:val="00152127"/>
    <w:rsid w:val="00153104"/>
    <w:rsid w:val="00154F07"/>
    <w:rsid w:val="00155063"/>
    <w:rsid w:val="0015712F"/>
    <w:rsid w:val="00157D97"/>
    <w:rsid w:val="0016188F"/>
    <w:rsid w:val="00162EF8"/>
    <w:rsid w:val="001643B9"/>
    <w:rsid w:val="00166045"/>
    <w:rsid w:val="00167DD3"/>
    <w:rsid w:val="001702B9"/>
    <w:rsid w:val="00170FDD"/>
    <w:rsid w:val="001719A8"/>
    <w:rsid w:val="00176657"/>
    <w:rsid w:val="001767BC"/>
    <w:rsid w:val="001777D0"/>
    <w:rsid w:val="00180139"/>
    <w:rsid w:val="001827D7"/>
    <w:rsid w:val="00182E89"/>
    <w:rsid w:val="00183ACF"/>
    <w:rsid w:val="001843FF"/>
    <w:rsid w:val="00184896"/>
    <w:rsid w:val="00185B0E"/>
    <w:rsid w:val="00185E86"/>
    <w:rsid w:val="00186384"/>
    <w:rsid w:val="001879CB"/>
    <w:rsid w:val="00187F4F"/>
    <w:rsid w:val="00190938"/>
    <w:rsid w:val="00190F32"/>
    <w:rsid w:val="00192359"/>
    <w:rsid w:val="001924C7"/>
    <w:rsid w:val="00192B98"/>
    <w:rsid w:val="00192DA1"/>
    <w:rsid w:val="00193ADC"/>
    <w:rsid w:val="00193B02"/>
    <w:rsid w:val="00194266"/>
    <w:rsid w:val="0019468C"/>
    <w:rsid w:val="00195FC5"/>
    <w:rsid w:val="001968E1"/>
    <w:rsid w:val="001968EA"/>
    <w:rsid w:val="00197156"/>
    <w:rsid w:val="001A0490"/>
    <w:rsid w:val="001A1003"/>
    <w:rsid w:val="001A1A36"/>
    <w:rsid w:val="001A4C81"/>
    <w:rsid w:val="001B25A6"/>
    <w:rsid w:val="001B4645"/>
    <w:rsid w:val="001B476F"/>
    <w:rsid w:val="001B5C42"/>
    <w:rsid w:val="001B6418"/>
    <w:rsid w:val="001B65F8"/>
    <w:rsid w:val="001B66B3"/>
    <w:rsid w:val="001B7C54"/>
    <w:rsid w:val="001B7E6A"/>
    <w:rsid w:val="001B7EF8"/>
    <w:rsid w:val="001C1392"/>
    <w:rsid w:val="001C1CB7"/>
    <w:rsid w:val="001C24AA"/>
    <w:rsid w:val="001C2670"/>
    <w:rsid w:val="001C40FD"/>
    <w:rsid w:val="001C5403"/>
    <w:rsid w:val="001C56A4"/>
    <w:rsid w:val="001C5A2F"/>
    <w:rsid w:val="001C5FC6"/>
    <w:rsid w:val="001C6D28"/>
    <w:rsid w:val="001C7068"/>
    <w:rsid w:val="001E00C1"/>
    <w:rsid w:val="001E0B7D"/>
    <w:rsid w:val="001E1AC7"/>
    <w:rsid w:val="001E24B4"/>
    <w:rsid w:val="001E35F8"/>
    <w:rsid w:val="001E4151"/>
    <w:rsid w:val="001E4867"/>
    <w:rsid w:val="001E4B47"/>
    <w:rsid w:val="001E59FF"/>
    <w:rsid w:val="001E6F5B"/>
    <w:rsid w:val="001E747B"/>
    <w:rsid w:val="001F044C"/>
    <w:rsid w:val="001F09F5"/>
    <w:rsid w:val="001F1040"/>
    <w:rsid w:val="001F13D7"/>
    <w:rsid w:val="001F1E7E"/>
    <w:rsid w:val="001F2759"/>
    <w:rsid w:val="001F29CB"/>
    <w:rsid w:val="001F477F"/>
    <w:rsid w:val="001F78FD"/>
    <w:rsid w:val="002043DC"/>
    <w:rsid w:val="0020557C"/>
    <w:rsid w:val="00205BFB"/>
    <w:rsid w:val="00205DA5"/>
    <w:rsid w:val="00206092"/>
    <w:rsid w:val="002076B4"/>
    <w:rsid w:val="0021055D"/>
    <w:rsid w:val="00210DAA"/>
    <w:rsid w:val="0021190D"/>
    <w:rsid w:val="00211E92"/>
    <w:rsid w:val="00212F0C"/>
    <w:rsid w:val="00213E1B"/>
    <w:rsid w:val="00214C39"/>
    <w:rsid w:val="00222656"/>
    <w:rsid w:val="0022347D"/>
    <w:rsid w:val="002241F6"/>
    <w:rsid w:val="0022644F"/>
    <w:rsid w:val="00226477"/>
    <w:rsid w:val="00226FE8"/>
    <w:rsid w:val="0023054C"/>
    <w:rsid w:val="00231148"/>
    <w:rsid w:val="00231EC1"/>
    <w:rsid w:val="0023281A"/>
    <w:rsid w:val="00232BD3"/>
    <w:rsid w:val="00233E09"/>
    <w:rsid w:val="00234706"/>
    <w:rsid w:val="00235892"/>
    <w:rsid w:val="00240AB8"/>
    <w:rsid w:val="00241389"/>
    <w:rsid w:val="00242941"/>
    <w:rsid w:val="002438F0"/>
    <w:rsid w:val="00243AF8"/>
    <w:rsid w:val="00243F79"/>
    <w:rsid w:val="0024441B"/>
    <w:rsid w:val="00247E64"/>
    <w:rsid w:val="00250021"/>
    <w:rsid w:val="002514A0"/>
    <w:rsid w:val="00251ECB"/>
    <w:rsid w:val="00254335"/>
    <w:rsid w:val="00254656"/>
    <w:rsid w:val="00255F6F"/>
    <w:rsid w:val="00256BA9"/>
    <w:rsid w:val="0025726B"/>
    <w:rsid w:val="0025794F"/>
    <w:rsid w:val="00260251"/>
    <w:rsid w:val="00261345"/>
    <w:rsid w:val="002619CC"/>
    <w:rsid w:val="0026574B"/>
    <w:rsid w:val="00265A89"/>
    <w:rsid w:val="00275055"/>
    <w:rsid w:val="0027523F"/>
    <w:rsid w:val="002770D8"/>
    <w:rsid w:val="00280AD3"/>
    <w:rsid w:val="0028147F"/>
    <w:rsid w:val="002817EE"/>
    <w:rsid w:val="0028464B"/>
    <w:rsid w:val="0028492D"/>
    <w:rsid w:val="002862AB"/>
    <w:rsid w:val="0028694F"/>
    <w:rsid w:val="002876F3"/>
    <w:rsid w:val="00287D55"/>
    <w:rsid w:val="00290791"/>
    <w:rsid w:val="0029202A"/>
    <w:rsid w:val="0029270D"/>
    <w:rsid w:val="002957FF"/>
    <w:rsid w:val="00295ED0"/>
    <w:rsid w:val="00295EF3"/>
    <w:rsid w:val="002961D4"/>
    <w:rsid w:val="002963CA"/>
    <w:rsid w:val="00296818"/>
    <w:rsid w:val="0029686C"/>
    <w:rsid w:val="002A050C"/>
    <w:rsid w:val="002A1F59"/>
    <w:rsid w:val="002A64A0"/>
    <w:rsid w:val="002A6D99"/>
    <w:rsid w:val="002A70F5"/>
    <w:rsid w:val="002A7CBF"/>
    <w:rsid w:val="002B00F6"/>
    <w:rsid w:val="002B1A9D"/>
    <w:rsid w:val="002B201B"/>
    <w:rsid w:val="002B32CA"/>
    <w:rsid w:val="002B442C"/>
    <w:rsid w:val="002B722F"/>
    <w:rsid w:val="002C35A3"/>
    <w:rsid w:val="002C3685"/>
    <w:rsid w:val="002C47CA"/>
    <w:rsid w:val="002C47E9"/>
    <w:rsid w:val="002C515A"/>
    <w:rsid w:val="002C79FF"/>
    <w:rsid w:val="002D0191"/>
    <w:rsid w:val="002D01F0"/>
    <w:rsid w:val="002D0D46"/>
    <w:rsid w:val="002D33F1"/>
    <w:rsid w:val="002D3EED"/>
    <w:rsid w:val="002D57A3"/>
    <w:rsid w:val="002D5B36"/>
    <w:rsid w:val="002D63BB"/>
    <w:rsid w:val="002D7F92"/>
    <w:rsid w:val="002E087E"/>
    <w:rsid w:val="002E1C9B"/>
    <w:rsid w:val="002E26BC"/>
    <w:rsid w:val="002E45A0"/>
    <w:rsid w:val="002E53C0"/>
    <w:rsid w:val="002E70FB"/>
    <w:rsid w:val="002E7BCA"/>
    <w:rsid w:val="002F06A7"/>
    <w:rsid w:val="002F076F"/>
    <w:rsid w:val="002F0E31"/>
    <w:rsid w:val="002F2C96"/>
    <w:rsid w:val="002F2CE9"/>
    <w:rsid w:val="002F2DAD"/>
    <w:rsid w:val="002F3DF9"/>
    <w:rsid w:val="002F5EEB"/>
    <w:rsid w:val="002F68F6"/>
    <w:rsid w:val="002F79DA"/>
    <w:rsid w:val="00302653"/>
    <w:rsid w:val="00302700"/>
    <w:rsid w:val="00302CAE"/>
    <w:rsid w:val="003037BF"/>
    <w:rsid w:val="00305AFD"/>
    <w:rsid w:val="00305F65"/>
    <w:rsid w:val="003069B6"/>
    <w:rsid w:val="00307303"/>
    <w:rsid w:val="00311DE7"/>
    <w:rsid w:val="00312921"/>
    <w:rsid w:val="00314356"/>
    <w:rsid w:val="00315052"/>
    <w:rsid w:val="003165FA"/>
    <w:rsid w:val="003166BC"/>
    <w:rsid w:val="00317BF5"/>
    <w:rsid w:val="00321848"/>
    <w:rsid w:val="00322469"/>
    <w:rsid w:val="00323F3E"/>
    <w:rsid w:val="00325446"/>
    <w:rsid w:val="003255C5"/>
    <w:rsid w:val="003263B2"/>
    <w:rsid w:val="00330652"/>
    <w:rsid w:val="003309EF"/>
    <w:rsid w:val="00330BA8"/>
    <w:rsid w:val="003315AB"/>
    <w:rsid w:val="0033171B"/>
    <w:rsid w:val="00335E35"/>
    <w:rsid w:val="0033684E"/>
    <w:rsid w:val="00337BDB"/>
    <w:rsid w:val="00341027"/>
    <w:rsid w:val="00341436"/>
    <w:rsid w:val="00342097"/>
    <w:rsid w:val="003425FB"/>
    <w:rsid w:val="00342B30"/>
    <w:rsid w:val="00343481"/>
    <w:rsid w:val="003460F0"/>
    <w:rsid w:val="00347C3E"/>
    <w:rsid w:val="00347CEB"/>
    <w:rsid w:val="00350086"/>
    <w:rsid w:val="003553AD"/>
    <w:rsid w:val="00355D7A"/>
    <w:rsid w:val="00357AD2"/>
    <w:rsid w:val="00361121"/>
    <w:rsid w:val="00361926"/>
    <w:rsid w:val="0036380D"/>
    <w:rsid w:val="003654D3"/>
    <w:rsid w:val="00365AF9"/>
    <w:rsid w:val="00366992"/>
    <w:rsid w:val="00367671"/>
    <w:rsid w:val="00367795"/>
    <w:rsid w:val="003679BA"/>
    <w:rsid w:val="003719A5"/>
    <w:rsid w:val="00371A46"/>
    <w:rsid w:val="00372334"/>
    <w:rsid w:val="00373AA7"/>
    <w:rsid w:val="00383D48"/>
    <w:rsid w:val="003864E8"/>
    <w:rsid w:val="00386538"/>
    <w:rsid w:val="00386948"/>
    <w:rsid w:val="003876BF"/>
    <w:rsid w:val="003876C9"/>
    <w:rsid w:val="00390951"/>
    <w:rsid w:val="003945B1"/>
    <w:rsid w:val="003967FA"/>
    <w:rsid w:val="003972CE"/>
    <w:rsid w:val="003A003E"/>
    <w:rsid w:val="003A0FED"/>
    <w:rsid w:val="003A2410"/>
    <w:rsid w:val="003A2B24"/>
    <w:rsid w:val="003A3B51"/>
    <w:rsid w:val="003A5254"/>
    <w:rsid w:val="003A6704"/>
    <w:rsid w:val="003A72F0"/>
    <w:rsid w:val="003A7AC8"/>
    <w:rsid w:val="003A7B0A"/>
    <w:rsid w:val="003A7FC9"/>
    <w:rsid w:val="003B01A1"/>
    <w:rsid w:val="003B0453"/>
    <w:rsid w:val="003B0E4F"/>
    <w:rsid w:val="003B4813"/>
    <w:rsid w:val="003B489A"/>
    <w:rsid w:val="003B6ED1"/>
    <w:rsid w:val="003C09FE"/>
    <w:rsid w:val="003C1813"/>
    <w:rsid w:val="003C30A9"/>
    <w:rsid w:val="003C3974"/>
    <w:rsid w:val="003C488D"/>
    <w:rsid w:val="003C58A6"/>
    <w:rsid w:val="003C5911"/>
    <w:rsid w:val="003C6701"/>
    <w:rsid w:val="003C722A"/>
    <w:rsid w:val="003D38BB"/>
    <w:rsid w:val="003D3C5E"/>
    <w:rsid w:val="003E0CF7"/>
    <w:rsid w:val="003E4233"/>
    <w:rsid w:val="003E4CD0"/>
    <w:rsid w:val="003E593C"/>
    <w:rsid w:val="003E6BD4"/>
    <w:rsid w:val="003E6F90"/>
    <w:rsid w:val="003F03CF"/>
    <w:rsid w:val="003F1058"/>
    <w:rsid w:val="003F2428"/>
    <w:rsid w:val="003F2AC7"/>
    <w:rsid w:val="003F5B6D"/>
    <w:rsid w:val="00400FE2"/>
    <w:rsid w:val="00401B0C"/>
    <w:rsid w:val="00401F2A"/>
    <w:rsid w:val="00402556"/>
    <w:rsid w:val="00403657"/>
    <w:rsid w:val="004070B3"/>
    <w:rsid w:val="004101B4"/>
    <w:rsid w:val="00410F89"/>
    <w:rsid w:val="004123F7"/>
    <w:rsid w:val="004136FC"/>
    <w:rsid w:val="00415179"/>
    <w:rsid w:val="004151C8"/>
    <w:rsid w:val="004169C8"/>
    <w:rsid w:val="004209ED"/>
    <w:rsid w:val="004210E6"/>
    <w:rsid w:val="00421866"/>
    <w:rsid w:val="00424C89"/>
    <w:rsid w:val="00426AB2"/>
    <w:rsid w:val="00426DBA"/>
    <w:rsid w:val="00427103"/>
    <w:rsid w:val="00427D8E"/>
    <w:rsid w:val="004333A1"/>
    <w:rsid w:val="00435FA0"/>
    <w:rsid w:val="0044038E"/>
    <w:rsid w:val="00440D7F"/>
    <w:rsid w:val="00442E03"/>
    <w:rsid w:val="004476EF"/>
    <w:rsid w:val="00447A28"/>
    <w:rsid w:val="0045041E"/>
    <w:rsid w:val="00451C95"/>
    <w:rsid w:val="00452E09"/>
    <w:rsid w:val="00454F3E"/>
    <w:rsid w:val="004555DA"/>
    <w:rsid w:val="00455DA7"/>
    <w:rsid w:val="00456F50"/>
    <w:rsid w:val="0046068F"/>
    <w:rsid w:val="00461985"/>
    <w:rsid w:val="00463802"/>
    <w:rsid w:val="00464251"/>
    <w:rsid w:val="00465152"/>
    <w:rsid w:val="00465BC7"/>
    <w:rsid w:val="0047249D"/>
    <w:rsid w:val="00472595"/>
    <w:rsid w:val="004729E1"/>
    <w:rsid w:val="00473674"/>
    <w:rsid w:val="00474665"/>
    <w:rsid w:val="00474BB2"/>
    <w:rsid w:val="004751FC"/>
    <w:rsid w:val="004754FD"/>
    <w:rsid w:val="00475914"/>
    <w:rsid w:val="0047736B"/>
    <w:rsid w:val="00477806"/>
    <w:rsid w:val="004818EC"/>
    <w:rsid w:val="00481E4B"/>
    <w:rsid w:val="00482521"/>
    <w:rsid w:val="00482596"/>
    <w:rsid w:val="00482D2E"/>
    <w:rsid w:val="00483ADB"/>
    <w:rsid w:val="00483B3A"/>
    <w:rsid w:val="004871CB"/>
    <w:rsid w:val="00487AB2"/>
    <w:rsid w:val="00487C8F"/>
    <w:rsid w:val="00490125"/>
    <w:rsid w:val="0049015D"/>
    <w:rsid w:val="004962EC"/>
    <w:rsid w:val="004A0052"/>
    <w:rsid w:val="004A1F19"/>
    <w:rsid w:val="004A23CC"/>
    <w:rsid w:val="004A2D12"/>
    <w:rsid w:val="004A4F17"/>
    <w:rsid w:val="004A53FA"/>
    <w:rsid w:val="004A6380"/>
    <w:rsid w:val="004A7BBE"/>
    <w:rsid w:val="004A7BF0"/>
    <w:rsid w:val="004A7DDC"/>
    <w:rsid w:val="004B0870"/>
    <w:rsid w:val="004B284C"/>
    <w:rsid w:val="004B4667"/>
    <w:rsid w:val="004B4BDB"/>
    <w:rsid w:val="004B4FEA"/>
    <w:rsid w:val="004B53E7"/>
    <w:rsid w:val="004B5758"/>
    <w:rsid w:val="004B6D37"/>
    <w:rsid w:val="004C0747"/>
    <w:rsid w:val="004C11CB"/>
    <w:rsid w:val="004C28D6"/>
    <w:rsid w:val="004C2D6F"/>
    <w:rsid w:val="004C38EA"/>
    <w:rsid w:val="004C4B72"/>
    <w:rsid w:val="004C4CC2"/>
    <w:rsid w:val="004C61F9"/>
    <w:rsid w:val="004C6A4E"/>
    <w:rsid w:val="004D05BB"/>
    <w:rsid w:val="004D09CC"/>
    <w:rsid w:val="004D223F"/>
    <w:rsid w:val="004D39D3"/>
    <w:rsid w:val="004D40B2"/>
    <w:rsid w:val="004D61DA"/>
    <w:rsid w:val="004D652B"/>
    <w:rsid w:val="004E1777"/>
    <w:rsid w:val="004E43D0"/>
    <w:rsid w:val="004E463B"/>
    <w:rsid w:val="004E7250"/>
    <w:rsid w:val="004E7918"/>
    <w:rsid w:val="004E7E20"/>
    <w:rsid w:val="004F1AC1"/>
    <w:rsid w:val="004F63AF"/>
    <w:rsid w:val="004F66D0"/>
    <w:rsid w:val="00500DD7"/>
    <w:rsid w:val="00504DAA"/>
    <w:rsid w:val="00507E02"/>
    <w:rsid w:val="00510C9A"/>
    <w:rsid w:val="00510EEE"/>
    <w:rsid w:val="00511EF9"/>
    <w:rsid w:val="0051373D"/>
    <w:rsid w:val="00516D74"/>
    <w:rsid w:val="005208CE"/>
    <w:rsid w:val="00521757"/>
    <w:rsid w:val="00526D7D"/>
    <w:rsid w:val="005276D8"/>
    <w:rsid w:val="00530299"/>
    <w:rsid w:val="005303A0"/>
    <w:rsid w:val="00531785"/>
    <w:rsid w:val="00533AC7"/>
    <w:rsid w:val="00533DD1"/>
    <w:rsid w:val="005341B0"/>
    <w:rsid w:val="00536D00"/>
    <w:rsid w:val="00536D7F"/>
    <w:rsid w:val="005371FA"/>
    <w:rsid w:val="005401AA"/>
    <w:rsid w:val="00541B23"/>
    <w:rsid w:val="00542748"/>
    <w:rsid w:val="00544BCD"/>
    <w:rsid w:val="00546D3B"/>
    <w:rsid w:val="00547029"/>
    <w:rsid w:val="0055073D"/>
    <w:rsid w:val="00550D7B"/>
    <w:rsid w:val="0055240C"/>
    <w:rsid w:val="00553561"/>
    <w:rsid w:val="005557BA"/>
    <w:rsid w:val="00557039"/>
    <w:rsid w:val="00562344"/>
    <w:rsid w:val="0056297C"/>
    <w:rsid w:val="0056581F"/>
    <w:rsid w:val="005706B7"/>
    <w:rsid w:val="00571286"/>
    <w:rsid w:val="00572107"/>
    <w:rsid w:val="005735B2"/>
    <w:rsid w:val="00574457"/>
    <w:rsid w:val="005744B2"/>
    <w:rsid w:val="00576506"/>
    <w:rsid w:val="00576F89"/>
    <w:rsid w:val="005830F0"/>
    <w:rsid w:val="00584401"/>
    <w:rsid w:val="00585D01"/>
    <w:rsid w:val="005872BF"/>
    <w:rsid w:val="0059098B"/>
    <w:rsid w:val="00590EA6"/>
    <w:rsid w:val="005924FF"/>
    <w:rsid w:val="0059257D"/>
    <w:rsid w:val="00592F8F"/>
    <w:rsid w:val="005A0059"/>
    <w:rsid w:val="005A1B6E"/>
    <w:rsid w:val="005A3248"/>
    <w:rsid w:val="005A3F0C"/>
    <w:rsid w:val="005A4318"/>
    <w:rsid w:val="005B0490"/>
    <w:rsid w:val="005B11CA"/>
    <w:rsid w:val="005B13E5"/>
    <w:rsid w:val="005B1B19"/>
    <w:rsid w:val="005B2B82"/>
    <w:rsid w:val="005B3FCD"/>
    <w:rsid w:val="005B48DE"/>
    <w:rsid w:val="005B561D"/>
    <w:rsid w:val="005B620A"/>
    <w:rsid w:val="005C12C5"/>
    <w:rsid w:val="005C1664"/>
    <w:rsid w:val="005C27FF"/>
    <w:rsid w:val="005C2EAC"/>
    <w:rsid w:val="005C4D5C"/>
    <w:rsid w:val="005C60F6"/>
    <w:rsid w:val="005D2D8C"/>
    <w:rsid w:val="005D4A0C"/>
    <w:rsid w:val="005D5134"/>
    <w:rsid w:val="005D5F84"/>
    <w:rsid w:val="005D6AF0"/>
    <w:rsid w:val="005D7755"/>
    <w:rsid w:val="005E01BD"/>
    <w:rsid w:val="005E0249"/>
    <w:rsid w:val="005E12A2"/>
    <w:rsid w:val="005E23C5"/>
    <w:rsid w:val="005E3968"/>
    <w:rsid w:val="005E4747"/>
    <w:rsid w:val="005E4D9E"/>
    <w:rsid w:val="005E5C26"/>
    <w:rsid w:val="005E7776"/>
    <w:rsid w:val="005E7E1E"/>
    <w:rsid w:val="005F152D"/>
    <w:rsid w:val="005F2367"/>
    <w:rsid w:val="005F2B50"/>
    <w:rsid w:val="005F35CD"/>
    <w:rsid w:val="005F3B1D"/>
    <w:rsid w:val="005F52F1"/>
    <w:rsid w:val="005F62DA"/>
    <w:rsid w:val="005F655C"/>
    <w:rsid w:val="005F7413"/>
    <w:rsid w:val="006032EE"/>
    <w:rsid w:val="00603C2D"/>
    <w:rsid w:val="00605DBE"/>
    <w:rsid w:val="00614FCB"/>
    <w:rsid w:val="006157E5"/>
    <w:rsid w:val="0062205D"/>
    <w:rsid w:val="0062623D"/>
    <w:rsid w:val="00626B06"/>
    <w:rsid w:val="00627F88"/>
    <w:rsid w:val="006313D4"/>
    <w:rsid w:val="00632E8A"/>
    <w:rsid w:val="00633138"/>
    <w:rsid w:val="00634561"/>
    <w:rsid w:val="00634777"/>
    <w:rsid w:val="0063504F"/>
    <w:rsid w:val="00645362"/>
    <w:rsid w:val="00647018"/>
    <w:rsid w:val="00647675"/>
    <w:rsid w:val="00651C97"/>
    <w:rsid w:val="0065221D"/>
    <w:rsid w:val="00653C73"/>
    <w:rsid w:val="00654B30"/>
    <w:rsid w:val="00655158"/>
    <w:rsid w:val="00656199"/>
    <w:rsid w:val="00656A86"/>
    <w:rsid w:val="00656D81"/>
    <w:rsid w:val="00662974"/>
    <w:rsid w:val="00663116"/>
    <w:rsid w:val="006650BD"/>
    <w:rsid w:val="00665FD8"/>
    <w:rsid w:val="00671D53"/>
    <w:rsid w:val="00671E22"/>
    <w:rsid w:val="00673E9A"/>
    <w:rsid w:val="006749CA"/>
    <w:rsid w:val="00674DE5"/>
    <w:rsid w:val="006755A1"/>
    <w:rsid w:val="0067570F"/>
    <w:rsid w:val="00676831"/>
    <w:rsid w:val="006769A0"/>
    <w:rsid w:val="006804EB"/>
    <w:rsid w:val="006814FE"/>
    <w:rsid w:val="00682A6E"/>
    <w:rsid w:val="00682ECA"/>
    <w:rsid w:val="006834F5"/>
    <w:rsid w:val="00683826"/>
    <w:rsid w:val="0068486C"/>
    <w:rsid w:val="00684A3F"/>
    <w:rsid w:val="00685CE6"/>
    <w:rsid w:val="00686516"/>
    <w:rsid w:val="00690517"/>
    <w:rsid w:val="00690B02"/>
    <w:rsid w:val="00690C6D"/>
    <w:rsid w:val="00691F2A"/>
    <w:rsid w:val="0069233E"/>
    <w:rsid w:val="00692752"/>
    <w:rsid w:val="006929D8"/>
    <w:rsid w:val="00693660"/>
    <w:rsid w:val="006961BF"/>
    <w:rsid w:val="006A3673"/>
    <w:rsid w:val="006A373A"/>
    <w:rsid w:val="006A4FF9"/>
    <w:rsid w:val="006A514C"/>
    <w:rsid w:val="006A6453"/>
    <w:rsid w:val="006A7F63"/>
    <w:rsid w:val="006B0E09"/>
    <w:rsid w:val="006B17EB"/>
    <w:rsid w:val="006B47FE"/>
    <w:rsid w:val="006B72BE"/>
    <w:rsid w:val="006C1E94"/>
    <w:rsid w:val="006C1F71"/>
    <w:rsid w:val="006C1FE7"/>
    <w:rsid w:val="006C553D"/>
    <w:rsid w:val="006C56A7"/>
    <w:rsid w:val="006C6EB0"/>
    <w:rsid w:val="006C7F6C"/>
    <w:rsid w:val="006D0206"/>
    <w:rsid w:val="006D190B"/>
    <w:rsid w:val="006D2BE8"/>
    <w:rsid w:val="006D393A"/>
    <w:rsid w:val="006D3F53"/>
    <w:rsid w:val="006D4FA2"/>
    <w:rsid w:val="006D62EF"/>
    <w:rsid w:val="006E31F1"/>
    <w:rsid w:val="006E42D2"/>
    <w:rsid w:val="006E54E5"/>
    <w:rsid w:val="006E6DE2"/>
    <w:rsid w:val="006F1F36"/>
    <w:rsid w:val="006F3031"/>
    <w:rsid w:val="006F40A6"/>
    <w:rsid w:val="006F5867"/>
    <w:rsid w:val="006F5DC5"/>
    <w:rsid w:val="00704EC0"/>
    <w:rsid w:val="00705848"/>
    <w:rsid w:val="00705E72"/>
    <w:rsid w:val="00707783"/>
    <w:rsid w:val="007103B9"/>
    <w:rsid w:val="00710709"/>
    <w:rsid w:val="00710758"/>
    <w:rsid w:val="007133F7"/>
    <w:rsid w:val="00714855"/>
    <w:rsid w:val="00715422"/>
    <w:rsid w:val="007163F2"/>
    <w:rsid w:val="00720674"/>
    <w:rsid w:val="00720AFD"/>
    <w:rsid w:val="007244F7"/>
    <w:rsid w:val="00726861"/>
    <w:rsid w:val="00726D21"/>
    <w:rsid w:val="00727092"/>
    <w:rsid w:val="007277DC"/>
    <w:rsid w:val="007304B0"/>
    <w:rsid w:val="00730CBC"/>
    <w:rsid w:val="00731394"/>
    <w:rsid w:val="007324B8"/>
    <w:rsid w:val="007329BC"/>
    <w:rsid w:val="00732AF5"/>
    <w:rsid w:val="00732C60"/>
    <w:rsid w:val="00733523"/>
    <w:rsid w:val="00734E07"/>
    <w:rsid w:val="007359F6"/>
    <w:rsid w:val="007363DC"/>
    <w:rsid w:val="00740BCE"/>
    <w:rsid w:val="007413B9"/>
    <w:rsid w:val="007443EC"/>
    <w:rsid w:val="00745117"/>
    <w:rsid w:val="00745642"/>
    <w:rsid w:val="00747F58"/>
    <w:rsid w:val="007510A6"/>
    <w:rsid w:val="00751F5B"/>
    <w:rsid w:val="00753AC6"/>
    <w:rsid w:val="00754BF2"/>
    <w:rsid w:val="0075663C"/>
    <w:rsid w:val="007568C0"/>
    <w:rsid w:val="007613EA"/>
    <w:rsid w:val="0076173F"/>
    <w:rsid w:val="00761F65"/>
    <w:rsid w:val="00761FE6"/>
    <w:rsid w:val="00762176"/>
    <w:rsid w:val="00762E94"/>
    <w:rsid w:val="007665E3"/>
    <w:rsid w:val="00766AB5"/>
    <w:rsid w:val="0077084D"/>
    <w:rsid w:val="00770CD0"/>
    <w:rsid w:val="00771A94"/>
    <w:rsid w:val="00775D9B"/>
    <w:rsid w:val="0077755F"/>
    <w:rsid w:val="00780C5C"/>
    <w:rsid w:val="00781DE1"/>
    <w:rsid w:val="00783BAF"/>
    <w:rsid w:val="00783BFD"/>
    <w:rsid w:val="0079224D"/>
    <w:rsid w:val="00792837"/>
    <w:rsid w:val="00793239"/>
    <w:rsid w:val="00797B8E"/>
    <w:rsid w:val="007A0E8A"/>
    <w:rsid w:val="007A1183"/>
    <w:rsid w:val="007A32DA"/>
    <w:rsid w:val="007A3EC5"/>
    <w:rsid w:val="007A4FD9"/>
    <w:rsid w:val="007A5B41"/>
    <w:rsid w:val="007A65F7"/>
    <w:rsid w:val="007B131D"/>
    <w:rsid w:val="007B310C"/>
    <w:rsid w:val="007B3B4E"/>
    <w:rsid w:val="007B5455"/>
    <w:rsid w:val="007B5D38"/>
    <w:rsid w:val="007C0139"/>
    <w:rsid w:val="007C29A0"/>
    <w:rsid w:val="007C3703"/>
    <w:rsid w:val="007C4E9A"/>
    <w:rsid w:val="007C6C0D"/>
    <w:rsid w:val="007D1BF0"/>
    <w:rsid w:val="007D289F"/>
    <w:rsid w:val="007D6511"/>
    <w:rsid w:val="007D69F4"/>
    <w:rsid w:val="007D78E9"/>
    <w:rsid w:val="007E1523"/>
    <w:rsid w:val="007E1A3C"/>
    <w:rsid w:val="007E333D"/>
    <w:rsid w:val="007E3AE6"/>
    <w:rsid w:val="007E58BF"/>
    <w:rsid w:val="007E682D"/>
    <w:rsid w:val="007F0F77"/>
    <w:rsid w:val="007F15C8"/>
    <w:rsid w:val="007F16C9"/>
    <w:rsid w:val="007F2176"/>
    <w:rsid w:val="007F2608"/>
    <w:rsid w:val="007F2B84"/>
    <w:rsid w:val="007F4EA7"/>
    <w:rsid w:val="007F54A8"/>
    <w:rsid w:val="007F56B7"/>
    <w:rsid w:val="007F6A75"/>
    <w:rsid w:val="00801637"/>
    <w:rsid w:val="008018C3"/>
    <w:rsid w:val="00801DF2"/>
    <w:rsid w:val="00803CF9"/>
    <w:rsid w:val="008053E6"/>
    <w:rsid w:val="00805E66"/>
    <w:rsid w:val="00806EC9"/>
    <w:rsid w:val="008074AF"/>
    <w:rsid w:val="0080792C"/>
    <w:rsid w:val="00807C86"/>
    <w:rsid w:val="00807EC6"/>
    <w:rsid w:val="008127E6"/>
    <w:rsid w:val="00813630"/>
    <w:rsid w:val="00814A25"/>
    <w:rsid w:val="00814E39"/>
    <w:rsid w:val="00815FBB"/>
    <w:rsid w:val="00821FBC"/>
    <w:rsid w:val="00822541"/>
    <w:rsid w:val="00824111"/>
    <w:rsid w:val="00824C61"/>
    <w:rsid w:val="00825613"/>
    <w:rsid w:val="008319C9"/>
    <w:rsid w:val="00831D3F"/>
    <w:rsid w:val="0083336E"/>
    <w:rsid w:val="00833792"/>
    <w:rsid w:val="00834191"/>
    <w:rsid w:val="0083560C"/>
    <w:rsid w:val="00835EBE"/>
    <w:rsid w:val="008373C6"/>
    <w:rsid w:val="00837F24"/>
    <w:rsid w:val="0084091A"/>
    <w:rsid w:val="00841511"/>
    <w:rsid w:val="00841895"/>
    <w:rsid w:val="0084233C"/>
    <w:rsid w:val="00843E8C"/>
    <w:rsid w:val="00844A67"/>
    <w:rsid w:val="00844B2B"/>
    <w:rsid w:val="00846A67"/>
    <w:rsid w:val="00847730"/>
    <w:rsid w:val="00847854"/>
    <w:rsid w:val="00850DE6"/>
    <w:rsid w:val="0085409B"/>
    <w:rsid w:val="0085438B"/>
    <w:rsid w:val="00861783"/>
    <w:rsid w:val="00861941"/>
    <w:rsid w:val="00862834"/>
    <w:rsid w:val="00864761"/>
    <w:rsid w:val="00865A23"/>
    <w:rsid w:val="00865EC7"/>
    <w:rsid w:val="00866182"/>
    <w:rsid w:val="0086753E"/>
    <w:rsid w:val="00867938"/>
    <w:rsid w:val="00870C3B"/>
    <w:rsid w:val="0087165B"/>
    <w:rsid w:val="00871CAB"/>
    <w:rsid w:val="008745B8"/>
    <w:rsid w:val="00875BCF"/>
    <w:rsid w:val="008770A4"/>
    <w:rsid w:val="0088272E"/>
    <w:rsid w:val="008828A8"/>
    <w:rsid w:val="00882BE7"/>
    <w:rsid w:val="0089095E"/>
    <w:rsid w:val="00893B05"/>
    <w:rsid w:val="008949E7"/>
    <w:rsid w:val="0089540C"/>
    <w:rsid w:val="0089651B"/>
    <w:rsid w:val="008979C7"/>
    <w:rsid w:val="008A0A3A"/>
    <w:rsid w:val="008A2823"/>
    <w:rsid w:val="008A37CD"/>
    <w:rsid w:val="008A62BE"/>
    <w:rsid w:val="008A6E9D"/>
    <w:rsid w:val="008B0C8B"/>
    <w:rsid w:val="008C0E92"/>
    <w:rsid w:val="008C0FDC"/>
    <w:rsid w:val="008C1F89"/>
    <w:rsid w:val="008C4F50"/>
    <w:rsid w:val="008C634D"/>
    <w:rsid w:val="008C645F"/>
    <w:rsid w:val="008C7B3D"/>
    <w:rsid w:val="008D1389"/>
    <w:rsid w:val="008D4800"/>
    <w:rsid w:val="008D497C"/>
    <w:rsid w:val="008D498D"/>
    <w:rsid w:val="008D5030"/>
    <w:rsid w:val="008D529C"/>
    <w:rsid w:val="008D5719"/>
    <w:rsid w:val="008D5785"/>
    <w:rsid w:val="008D789B"/>
    <w:rsid w:val="008D78DB"/>
    <w:rsid w:val="008E0126"/>
    <w:rsid w:val="008E43C6"/>
    <w:rsid w:val="008E462B"/>
    <w:rsid w:val="008E491F"/>
    <w:rsid w:val="008E5387"/>
    <w:rsid w:val="008E6DCA"/>
    <w:rsid w:val="008E7D8C"/>
    <w:rsid w:val="008F027D"/>
    <w:rsid w:val="008F07D0"/>
    <w:rsid w:val="008F1CA8"/>
    <w:rsid w:val="008F6FBF"/>
    <w:rsid w:val="00900CCE"/>
    <w:rsid w:val="0090318D"/>
    <w:rsid w:val="00904092"/>
    <w:rsid w:val="00905745"/>
    <w:rsid w:val="00906F6C"/>
    <w:rsid w:val="00912194"/>
    <w:rsid w:val="009123E7"/>
    <w:rsid w:val="0091307A"/>
    <w:rsid w:val="0091364B"/>
    <w:rsid w:val="00913D3C"/>
    <w:rsid w:val="009141BD"/>
    <w:rsid w:val="00914A3C"/>
    <w:rsid w:val="00914B15"/>
    <w:rsid w:val="00914B31"/>
    <w:rsid w:val="00915B48"/>
    <w:rsid w:val="00917468"/>
    <w:rsid w:val="009203D4"/>
    <w:rsid w:val="00921199"/>
    <w:rsid w:val="009220E1"/>
    <w:rsid w:val="0092238E"/>
    <w:rsid w:val="00922AA3"/>
    <w:rsid w:val="009264C8"/>
    <w:rsid w:val="009266D8"/>
    <w:rsid w:val="00926EC7"/>
    <w:rsid w:val="00927287"/>
    <w:rsid w:val="0092776D"/>
    <w:rsid w:val="00930B43"/>
    <w:rsid w:val="00931704"/>
    <w:rsid w:val="009334A6"/>
    <w:rsid w:val="00933BF6"/>
    <w:rsid w:val="009369D2"/>
    <w:rsid w:val="0094336A"/>
    <w:rsid w:val="009453CC"/>
    <w:rsid w:val="00945DDB"/>
    <w:rsid w:val="0094637F"/>
    <w:rsid w:val="00947146"/>
    <w:rsid w:val="00947C79"/>
    <w:rsid w:val="00951410"/>
    <w:rsid w:val="00952B88"/>
    <w:rsid w:val="00953247"/>
    <w:rsid w:val="009538A1"/>
    <w:rsid w:val="009541FF"/>
    <w:rsid w:val="0095618B"/>
    <w:rsid w:val="00956AE2"/>
    <w:rsid w:val="00957505"/>
    <w:rsid w:val="0096258F"/>
    <w:rsid w:val="00963052"/>
    <w:rsid w:val="00963828"/>
    <w:rsid w:val="00965265"/>
    <w:rsid w:val="00965C38"/>
    <w:rsid w:val="009669B3"/>
    <w:rsid w:val="00967661"/>
    <w:rsid w:val="00970B5B"/>
    <w:rsid w:val="00974413"/>
    <w:rsid w:val="009744EA"/>
    <w:rsid w:val="00975785"/>
    <w:rsid w:val="00975D94"/>
    <w:rsid w:val="00976F23"/>
    <w:rsid w:val="00980F2A"/>
    <w:rsid w:val="00983525"/>
    <w:rsid w:val="009855D6"/>
    <w:rsid w:val="009857B4"/>
    <w:rsid w:val="00985D35"/>
    <w:rsid w:val="00987B83"/>
    <w:rsid w:val="00987CAA"/>
    <w:rsid w:val="00991D89"/>
    <w:rsid w:val="009922F9"/>
    <w:rsid w:val="00992DFC"/>
    <w:rsid w:val="009976E6"/>
    <w:rsid w:val="009A1D19"/>
    <w:rsid w:val="009A2341"/>
    <w:rsid w:val="009A3081"/>
    <w:rsid w:val="009A3D7F"/>
    <w:rsid w:val="009A6FD5"/>
    <w:rsid w:val="009A7E92"/>
    <w:rsid w:val="009B4963"/>
    <w:rsid w:val="009B4A42"/>
    <w:rsid w:val="009B6ACC"/>
    <w:rsid w:val="009C192C"/>
    <w:rsid w:val="009C3E74"/>
    <w:rsid w:val="009C7388"/>
    <w:rsid w:val="009C76D9"/>
    <w:rsid w:val="009C7D7A"/>
    <w:rsid w:val="009D0110"/>
    <w:rsid w:val="009D3825"/>
    <w:rsid w:val="009D473A"/>
    <w:rsid w:val="009D5A96"/>
    <w:rsid w:val="009D6025"/>
    <w:rsid w:val="009E0860"/>
    <w:rsid w:val="009E23A0"/>
    <w:rsid w:val="009E284A"/>
    <w:rsid w:val="009E331A"/>
    <w:rsid w:val="009E5809"/>
    <w:rsid w:val="009E5AC9"/>
    <w:rsid w:val="009E7720"/>
    <w:rsid w:val="009F119F"/>
    <w:rsid w:val="009F189C"/>
    <w:rsid w:val="009F35E2"/>
    <w:rsid w:val="009F5421"/>
    <w:rsid w:val="009F643A"/>
    <w:rsid w:val="00A01814"/>
    <w:rsid w:val="00A0204E"/>
    <w:rsid w:val="00A020D8"/>
    <w:rsid w:val="00A02CB5"/>
    <w:rsid w:val="00A02DE7"/>
    <w:rsid w:val="00A02F1D"/>
    <w:rsid w:val="00A042F2"/>
    <w:rsid w:val="00A04CD2"/>
    <w:rsid w:val="00A05C0C"/>
    <w:rsid w:val="00A07AFB"/>
    <w:rsid w:val="00A07E76"/>
    <w:rsid w:val="00A11B15"/>
    <w:rsid w:val="00A16158"/>
    <w:rsid w:val="00A16572"/>
    <w:rsid w:val="00A16CB4"/>
    <w:rsid w:val="00A20B92"/>
    <w:rsid w:val="00A21825"/>
    <w:rsid w:val="00A22D91"/>
    <w:rsid w:val="00A23DC5"/>
    <w:rsid w:val="00A240E3"/>
    <w:rsid w:val="00A24F81"/>
    <w:rsid w:val="00A251B5"/>
    <w:rsid w:val="00A2721D"/>
    <w:rsid w:val="00A27A4D"/>
    <w:rsid w:val="00A31C57"/>
    <w:rsid w:val="00A3473D"/>
    <w:rsid w:val="00A34BDB"/>
    <w:rsid w:val="00A366BC"/>
    <w:rsid w:val="00A50421"/>
    <w:rsid w:val="00A50BB4"/>
    <w:rsid w:val="00A50F82"/>
    <w:rsid w:val="00A551F5"/>
    <w:rsid w:val="00A5551D"/>
    <w:rsid w:val="00A56A2A"/>
    <w:rsid w:val="00A57004"/>
    <w:rsid w:val="00A60A92"/>
    <w:rsid w:val="00A625B7"/>
    <w:rsid w:val="00A6435B"/>
    <w:rsid w:val="00A645DB"/>
    <w:rsid w:val="00A65419"/>
    <w:rsid w:val="00A657CB"/>
    <w:rsid w:val="00A67F36"/>
    <w:rsid w:val="00A70676"/>
    <w:rsid w:val="00A70AAE"/>
    <w:rsid w:val="00A72415"/>
    <w:rsid w:val="00A74C3A"/>
    <w:rsid w:val="00A75DC6"/>
    <w:rsid w:val="00A80425"/>
    <w:rsid w:val="00A80E78"/>
    <w:rsid w:val="00A830D0"/>
    <w:rsid w:val="00A84140"/>
    <w:rsid w:val="00A8449F"/>
    <w:rsid w:val="00A84A0E"/>
    <w:rsid w:val="00A84F80"/>
    <w:rsid w:val="00A85715"/>
    <w:rsid w:val="00A85757"/>
    <w:rsid w:val="00A9060B"/>
    <w:rsid w:val="00A90908"/>
    <w:rsid w:val="00A91DFD"/>
    <w:rsid w:val="00A92AF6"/>
    <w:rsid w:val="00A946D8"/>
    <w:rsid w:val="00A94B91"/>
    <w:rsid w:val="00AA1403"/>
    <w:rsid w:val="00AA18C1"/>
    <w:rsid w:val="00AA2AB3"/>
    <w:rsid w:val="00AA4124"/>
    <w:rsid w:val="00AA4625"/>
    <w:rsid w:val="00AA477C"/>
    <w:rsid w:val="00AA6625"/>
    <w:rsid w:val="00AA764B"/>
    <w:rsid w:val="00AA7FBB"/>
    <w:rsid w:val="00AB0AEE"/>
    <w:rsid w:val="00AB1FA6"/>
    <w:rsid w:val="00AB2887"/>
    <w:rsid w:val="00AB427E"/>
    <w:rsid w:val="00AB6A45"/>
    <w:rsid w:val="00AB6B3B"/>
    <w:rsid w:val="00AB724E"/>
    <w:rsid w:val="00AB76A9"/>
    <w:rsid w:val="00AB7A37"/>
    <w:rsid w:val="00AC111E"/>
    <w:rsid w:val="00AC1D4C"/>
    <w:rsid w:val="00AC6235"/>
    <w:rsid w:val="00AC6715"/>
    <w:rsid w:val="00AC67F9"/>
    <w:rsid w:val="00AC685F"/>
    <w:rsid w:val="00AC6B84"/>
    <w:rsid w:val="00AC738A"/>
    <w:rsid w:val="00AC76C1"/>
    <w:rsid w:val="00AD11D6"/>
    <w:rsid w:val="00AD1CE5"/>
    <w:rsid w:val="00AD290D"/>
    <w:rsid w:val="00AD2F2C"/>
    <w:rsid w:val="00AD36F3"/>
    <w:rsid w:val="00AD53A4"/>
    <w:rsid w:val="00AD5878"/>
    <w:rsid w:val="00AD6829"/>
    <w:rsid w:val="00AD7902"/>
    <w:rsid w:val="00AE22E7"/>
    <w:rsid w:val="00AE2910"/>
    <w:rsid w:val="00AE2FD1"/>
    <w:rsid w:val="00AE33BA"/>
    <w:rsid w:val="00AE3A68"/>
    <w:rsid w:val="00AE5BCF"/>
    <w:rsid w:val="00AE5FD3"/>
    <w:rsid w:val="00AF07EF"/>
    <w:rsid w:val="00AF0EEF"/>
    <w:rsid w:val="00AF2C80"/>
    <w:rsid w:val="00AF37BD"/>
    <w:rsid w:val="00AF6632"/>
    <w:rsid w:val="00AF6E6E"/>
    <w:rsid w:val="00AF7DFB"/>
    <w:rsid w:val="00B014D3"/>
    <w:rsid w:val="00B02F91"/>
    <w:rsid w:val="00B03597"/>
    <w:rsid w:val="00B05203"/>
    <w:rsid w:val="00B068EE"/>
    <w:rsid w:val="00B069B9"/>
    <w:rsid w:val="00B076D1"/>
    <w:rsid w:val="00B1164E"/>
    <w:rsid w:val="00B13CD3"/>
    <w:rsid w:val="00B15A40"/>
    <w:rsid w:val="00B16986"/>
    <w:rsid w:val="00B230A1"/>
    <w:rsid w:val="00B25940"/>
    <w:rsid w:val="00B25CAF"/>
    <w:rsid w:val="00B306E1"/>
    <w:rsid w:val="00B31962"/>
    <w:rsid w:val="00B34217"/>
    <w:rsid w:val="00B343FD"/>
    <w:rsid w:val="00B35999"/>
    <w:rsid w:val="00B35FE4"/>
    <w:rsid w:val="00B37FA5"/>
    <w:rsid w:val="00B41114"/>
    <w:rsid w:val="00B426D2"/>
    <w:rsid w:val="00B43715"/>
    <w:rsid w:val="00B44E2F"/>
    <w:rsid w:val="00B45236"/>
    <w:rsid w:val="00B4657E"/>
    <w:rsid w:val="00B468F2"/>
    <w:rsid w:val="00B475DA"/>
    <w:rsid w:val="00B5017C"/>
    <w:rsid w:val="00B5431C"/>
    <w:rsid w:val="00B559B8"/>
    <w:rsid w:val="00B55E85"/>
    <w:rsid w:val="00B57046"/>
    <w:rsid w:val="00B603EB"/>
    <w:rsid w:val="00B60AB3"/>
    <w:rsid w:val="00B62EBA"/>
    <w:rsid w:val="00B63147"/>
    <w:rsid w:val="00B6525B"/>
    <w:rsid w:val="00B65E60"/>
    <w:rsid w:val="00B6784A"/>
    <w:rsid w:val="00B67963"/>
    <w:rsid w:val="00B740BC"/>
    <w:rsid w:val="00B7710B"/>
    <w:rsid w:val="00B77569"/>
    <w:rsid w:val="00B77579"/>
    <w:rsid w:val="00B77CD8"/>
    <w:rsid w:val="00B82533"/>
    <w:rsid w:val="00B8292F"/>
    <w:rsid w:val="00B82CC8"/>
    <w:rsid w:val="00B83127"/>
    <w:rsid w:val="00B833CB"/>
    <w:rsid w:val="00B83C96"/>
    <w:rsid w:val="00B83E25"/>
    <w:rsid w:val="00B86CB5"/>
    <w:rsid w:val="00B87D0E"/>
    <w:rsid w:val="00B90E41"/>
    <w:rsid w:val="00B918DC"/>
    <w:rsid w:val="00B93443"/>
    <w:rsid w:val="00B942C9"/>
    <w:rsid w:val="00B95BE6"/>
    <w:rsid w:val="00B95D2A"/>
    <w:rsid w:val="00B96B9D"/>
    <w:rsid w:val="00B972E7"/>
    <w:rsid w:val="00B974A0"/>
    <w:rsid w:val="00BA156E"/>
    <w:rsid w:val="00BA1989"/>
    <w:rsid w:val="00BA5FA4"/>
    <w:rsid w:val="00BA62A9"/>
    <w:rsid w:val="00BB0FBC"/>
    <w:rsid w:val="00BB2812"/>
    <w:rsid w:val="00BB302B"/>
    <w:rsid w:val="00BB4C3F"/>
    <w:rsid w:val="00BB4F42"/>
    <w:rsid w:val="00BB70A9"/>
    <w:rsid w:val="00BB7A47"/>
    <w:rsid w:val="00BC01D2"/>
    <w:rsid w:val="00BC07FA"/>
    <w:rsid w:val="00BC0988"/>
    <w:rsid w:val="00BC4CBA"/>
    <w:rsid w:val="00BC5254"/>
    <w:rsid w:val="00BD4753"/>
    <w:rsid w:val="00BD5356"/>
    <w:rsid w:val="00BD5BDF"/>
    <w:rsid w:val="00BD63B3"/>
    <w:rsid w:val="00BE1DE2"/>
    <w:rsid w:val="00BE2630"/>
    <w:rsid w:val="00BE3247"/>
    <w:rsid w:val="00BE48B5"/>
    <w:rsid w:val="00BE57E9"/>
    <w:rsid w:val="00BE66EC"/>
    <w:rsid w:val="00BE6A51"/>
    <w:rsid w:val="00BF0692"/>
    <w:rsid w:val="00BF0800"/>
    <w:rsid w:val="00BF09C6"/>
    <w:rsid w:val="00BF2CD1"/>
    <w:rsid w:val="00BF2F57"/>
    <w:rsid w:val="00BF454A"/>
    <w:rsid w:val="00BF767D"/>
    <w:rsid w:val="00C01A0D"/>
    <w:rsid w:val="00C0204B"/>
    <w:rsid w:val="00C0313B"/>
    <w:rsid w:val="00C03285"/>
    <w:rsid w:val="00C033E7"/>
    <w:rsid w:val="00C03E9C"/>
    <w:rsid w:val="00C04352"/>
    <w:rsid w:val="00C04A1F"/>
    <w:rsid w:val="00C0676A"/>
    <w:rsid w:val="00C06C5B"/>
    <w:rsid w:val="00C11278"/>
    <w:rsid w:val="00C13D22"/>
    <w:rsid w:val="00C1472C"/>
    <w:rsid w:val="00C1684D"/>
    <w:rsid w:val="00C20885"/>
    <w:rsid w:val="00C20FC2"/>
    <w:rsid w:val="00C218D3"/>
    <w:rsid w:val="00C2201B"/>
    <w:rsid w:val="00C23D0C"/>
    <w:rsid w:val="00C24493"/>
    <w:rsid w:val="00C26377"/>
    <w:rsid w:val="00C26728"/>
    <w:rsid w:val="00C30451"/>
    <w:rsid w:val="00C31392"/>
    <w:rsid w:val="00C31BD1"/>
    <w:rsid w:val="00C32C2C"/>
    <w:rsid w:val="00C3643D"/>
    <w:rsid w:val="00C40398"/>
    <w:rsid w:val="00C407CD"/>
    <w:rsid w:val="00C426AB"/>
    <w:rsid w:val="00C437DE"/>
    <w:rsid w:val="00C453CA"/>
    <w:rsid w:val="00C461EB"/>
    <w:rsid w:val="00C46583"/>
    <w:rsid w:val="00C46855"/>
    <w:rsid w:val="00C4730D"/>
    <w:rsid w:val="00C476E5"/>
    <w:rsid w:val="00C51C96"/>
    <w:rsid w:val="00C53FBF"/>
    <w:rsid w:val="00C54C05"/>
    <w:rsid w:val="00C5596F"/>
    <w:rsid w:val="00C57708"/>
    <w:rsid w:val="00C57DA4"/>
    <w:rsid w:val="00C630C2"/>
    <w:rsid w:val="00C65945"/>
    <w:rsid w:val="00C65C9B"/>
    <w:rsid w:val="00C66402"/>
    <w:rsid w:val="00C71B84"/>
    <w:rsid w:val="00C748CD"/>
    <w:rsid w:val="00C74C13"/>
    <w:rsid w:val="00C75611"/>
    <w:rsid w:val="00C76F2D"/>
    <w:rsid w:val="00C77954"/>
    <w:rsid w:val="00C80347"/>
    <w:rsid w:val="00C8288A"/>
    <w:rsid w:val="00C8293D"/>
    <w:rsid w:val="00C841E7"/>
    <w:rsid w:val="00C853BD"/>
    <w:rsid w:val="00C87287"/>
    <w:rsid w:val="00C8772B"/>
    <w:rsid w:val="00C91C29"/>
    <w:rsid w:val="00C9270F"/>
    <w:rsid w:val="00C93F77"/>
    <w:rsid w:val="00C971A9"/>
    <w:rsid w:val="00C97B48"/>
    <w:rsid w:val="00CA1CA7"/>
    <w:rsid w:val="00CA22CC"/>
    <w:rsid w:val="00CA4B01"/>
    <w:rsid w:val="00CA6D4D"/>
    <w:rsid w:val="00CB0301"/>
    <w:rsid w:val="00CB04CD"/>
    <w:rsid w:val="00CB1977"/>
    <w:rsid w:val="00CB2F5A"/>
    <w:rsid w:val="00CC0F7D"/>
    <w:rsid w:val="00CC16FA"/>
    <w:rsid w:val="00CC3B63"/>
    <w:rsid w:val="00CC4672"/>
    <w:rsid w:val="00CD146D"/>
    <w:rsid w:val="00CD26D7"/>
    <w:rsid w:val="00CD3562"/>
    <w:rsid w:val="00CD3965"/>
    <w:rsid w:val="00CD4054"/>
    <w:rsid w:val="00CD4B0E"/>
    <w:rsid w:val="00CD6ECA"/>
    <w:rsid w:val="00CD6FB8"/>
    <w:rsid w:val="00CE0343"/>
    <w:rsid w:val="00CE15D8"/>
    <w:rsid w:val="00CE29E8"/>
    <w:rsid w:val="00CE3030"/>
    <w:rsid w:val="00CE3410"/>
    <w:rsid w:val="00CE356A"/>
    <w:rsid w:val="00CE52D2"/>
    <w:rsid w:val="00CE700C"/>
    <w:rsid w:val="00CE7092"/>
    <w:rsid w:val="00CE7649"/>
    <w:rsid w:val="00CF27A7"/>
    <w:rsid w:val="00CF452C"/>
    <w:rsid w:val="00CF48AD"/>
    <w:rsid w:val="00CF4D8C"/>
    <w:rsid w:val="00CF6349"/>
    <w:rsid w:val="00CF6371"/>
    <w:rsid w:val="00D0096B"/>
    <w:rsid w:val="00D0099A"/>
    <w:rsid w:val="00D01670"/>
    <w:rsid w:val="00D01879"/>
    <w:rsid w:val="00D02328"/>
    <w:rsid w:val="00D03ACF"/>
    <w:rsid w:val="00D06678"/>
    <w:rsid w:val="00D07C73"/>
    <w:rsid w:val="00D1180D"/>
    <w:rsid w:val="00D156CD"/>
    <w:rsid w:val="00D17EA0"/>
    <w:rsid w:val="00D220C4"/>
    <w:rsid w:val="00D22A88"/>
    <w:rsid w:val="00D245B8"/>
    <w:rsid w:val="00D2623E"/>
    <w:rsid w:val="00D2721F"/>
    <w:rsid w:val="00D300F4"/>
    <w:rsid w:val="00D3040A"/>
    <w:rsid w:val="00D3067B"/>
    <w:rsid w:val="00D325B1"/>
    <w:rsid w:val="00D34DF4"/>
    <w:rsid w:val="00D361A4"/>
    <w:rsid w:val="00D37F26"/>
    <w:rsid w:val="00D406E2"/>
    <w:rsid w:val="00D41B37"/>
    <w:rsid w:val="00D43434"/>
    <w:rsid w:val="00D51964"/>
    <w:rsid w:val="00D51B7F"/>
    <w:rsid w:val="00D51E42"/>
    <w:rsid w:val="00D545F7"/>
    <w:rsid w:val="00D5570E"/>
    <w:rsid w:val="00D57050"/>
    <w:rsid w:val="00D63C36"/>
    <w:rsid w:val="00D660AD"/>
    <w:rsid w:val="00D66E43"/>
    <w:rsid w:val="00D70061"/>
    <w:rsid w:val="00D70EC3"/>
    <w:rsid w:val="00D71E36"/>
    <w:rsid w:val="00D72E5F"/>
    <w:rsid w:val="00D731D0"/>
    <w:rsid w:val="00D75028"/>
    <w:rsid w:val="00D77EEA"/>
    <w:rsid w:val="00D80D26"/>
    <w:rsid w:val="00D812AF"/>
    <w:rsid w:val="00D8349D"/>
    <w:rsid w:val="00D83F6F"/>
    <w:rsid w:val="00D84CD1"/>
    <w:rsid w:val="00D85203"/>
    <w:rsid w:val="00D905A1"/>
    <w:rsid w:val="00D929D9"/>
    <w:rsid w:val="00D93111"/>
    <w:rsid w:val="00D93F66"/>
    <w:rsid w:val="00D940AD"/>
    <w:rsid w:val="00DA18CA"/>
    <w:rsid w:val="00DA1D30"/>
    <w:rsid w:val="00DA27F5"/>
    <w:rsid w:val="00DA48F1"/>
    <w:rsid w:val="00DA5336"/>
    <w:rsid w:val="00DA67CA"/>
    <w:rsid w:val="00DB0A41"/>
    <w:rsid w:val="00DB0D58"/>
    <w:rsid w:val="00DB5574"/>
    <w:rsid w:val="00DB70FA"/>
    <w:rsid w:val="00DB7569"/>
    <w:rsid w:val="00DC00DA"/>
    <w:rsid w:val="00DC2437"/>
    <w:rsid w:val="00DC2DC8"/>
    <w:rsid w:val="00DC68D2"/>
    <w:rsid w:val="00DD0FF1"/>
    <w:rsid w:val="00DD1271"/>
    <w:rsid w:val="00DD14BA"/>
    <w:rsid w:val="00DD1D8A"/>
    <w:rsid w:val="00DD20BA"/>
    <w:rsid w:val="00DD3B57"/>
    <w:rsid w:val="00DD5B5D"/>
    <w:rsid w:val="00DD5E70"/>
    <w:rsid w:val="00DE138B"/>
    <w:rsid w:val="00DE195F"/>
    <w:rsid w:val="00DE432B"/>
    <w:rsid w:val="00DE4C53"/>
    <w:rsid w:val="00DE6419"/>
    <w:rsid w:val="00DE6AA1"/>
    <w:rsid w:val="00DF06F2"/>
    <w:rsid w:val="00DF2A50"/>
    <w:rsid w:val="00DF37EC"/>
    <w:rsid w:val="00DF4C39"/>
    <w:rsid w:val="00DF5B8E"/>
    <w:rsid w:val="00DF7C80"/>
    <w:rsid w:val="00E0095C"/>
    <w:rsid w:val="00E040F3"/>
    <w:rsid w:val="00E1061E"/>
    <w:rsid w:val="00E11AC5"/>
    <w:rsid w:val="00E11EB0"/>
    <w:rsid w:val="00E12A82"/>
    <w:rsid w:val="00E1377E"/>
    <w:rsid w:val="00E14A03"/>
    <w:rsid w:val="00E15F04"/>
    <w:rsid w:val="00E175EA"/>
    <w:rsid w:val="00E17634"/>
    <w:rsid w:val="00E17843"/>
    <w:rsid w:val="00E2095D"/>
    <w:rsid w:val="00E20E94"/>
    <w:rsid w:val="00E22432"/>
    <w:rsid w:val="00E227EE"/>
    <w:rsid w:val="00E228E5"/>
    <w:rsid w:val="00E275B7"/>
    <w:rsid w:val="00E30035"/>
    <w:rsid w:val="00E308F6"/>
    <w:rsid w:val="00E321BA"/>
    <w:rsid w:val="00E326B7"/>
    <w:rsid w:val="00E35F3C"/>
    <w:rsid w:val="00E36766"/>
    <w:rsid w:val="00E3740A"/>
    <w:rsid w:val="00E408DE"/>
    <w:rsid w:val="00E41DA9"/>
    <w:rsid w:val="00E50E04"/>
    <w:rsid w:val="00E545A4"/>
    <w:rsid w:val="00E54DC2"/>
    <w:rsid w:val="00E57542"/>
    <w:rsid w:val="00E623AE"/>
    <w:rsid w:val="00E627C5"/>
    <w:rsid w:val="00E62A16"/>
    <w:rsid w:val="00E64F53"/>
    <w:rsid w:val="00E65F9F"/>
    <w:rsid w:val="00E67499"/>
    <w:rsid w:val="00E67991"/>
    <w:rsid w:val="00E7429D"/>
    <w:rsid w:val="00E74BB1"/>
    <w:rsid w:val="00E74EAB"/>
    <w:rsid w:val="00E75BB1"/>
    <w:rsid w:val="00E77930"/>
    <w:rsid w:val="00E8023B"/>
    <w:rsid w:val="00E81312"/>
    <w:rsid w:val="00E82F91"/>
    <w:rsid w:val="00E833D7"/>
    <w:rsid w:val="00E878F8"/>
    <w:rsid w:val="00E91F7F"/>
    <w:rsid w:val="00E92879"/>
    <w:rsid w:val="00E96FAC"/>
    <w:rsid w:val="00E97A38"/>
    <w:rsid w:val="00EA40E5"/>
    <w:rsid w:val="00EA51DF"/>
    <w:rsid w:val="00EA5F6F"/>
    <w:rsid w:val="00EB15A1"/>
    <w:rsid w:val="00EB38E4"/>
    <w:rsid w:val="00EB3E6A"/>
    <w:rsid w:val="00EB46A4"/>
    <w:rsid w:val="00EB593F"/>
    <w:rsid w:val="00EB67EF"/>
    <w:rsid w:val="00EB6CE6"/>
    <w:rsid w:val="00EB70D3"/>
    <w:rsid w:val="00EC006E"/>
    <w:rsid w:val="00EC0084"/>
    <w:rsid w:val="00EC1A9E"/>
    <w:rsid w:val="00EC206F"/>
    <w:rsid w:val="00EC256E"/>
    <w:rsid w:val="00EC2D76"/>
    <w:rsid w:val="00EC4294"/>
    <w:rsid w:val="00EC5408"/>
    <w:rsid w:val="00EC5867"/>
    <w:rsid w:val="00EC5AFD"/>
    <w:rsid w:val="00ED0CE3"/>
    <w:rsid w:val="00ED213F"/>
    <w:rsid w:val="00ED3EC2"/>
    <w:rsid w:val="00ED4463"/>
    <w:rsid w:val="00ED6E0D"/>
    <w:rsid w:val="00EE03F8"/>
    <w:rsid w:val="00EE1F51"/>
    <w:rsid w:val="00EE3C4D"/>
    <w:rsid w:val="00EE4F72"/>
    <w:rsid w:val="00EE5277"/>
    <w:rsid w:val="00EE79E1"/>
    <w:rsid w:val="00EF1B1B"/>
    <w:rsid w:val="00EF215D"/>
    <w:rsid w:val="00EF3ED2"/>
    <w:rsid w:val="00EF4065"/>
    <w:rsid w:val="00EF5797"/>
    <w:rsid w:val="00EF60D7"/>
    <w:rsid w:val="00EF7738"/>
    <w:rsid w:val="00F012B8"/>
    <w:rsid w:val="00F01A16"/>
    <w:rsid w:val="00F0222B"/>
    <w:rsid w:val="00F023B0"/>
    <w:rsid w:val="00F03A51"/>
    <w:rsid w:val="00F04A40"/>
    <w:rsid w:val="00F05410"/>
    <w:rsid w:val="00F05D33"/>
    <w:rsid w:val="00F05FAF"/>
    <w:rsid w:val="00F115B2"/>
    <w:rsid w:val="00F115B9"/>
    <w:rsid w:val="00F12CA5"/>
    <w:rsid w:val="00F1395D"/>
    <w:rsid w:val="00F139E4"/>
    <w:rsid w:val="00F14CBB"/>
    <w:rsid w:val="00F154B0"/>
    <w:rsid w:val="00F21D29"/>
    <w:rsid w:val="00F22A1D"/>
    <w:rsid w:val="00F31375"/>
    <w:rsid w:val="00F33177"/>
    <w:rsid w:val="00F34068"/>
    <w:rsid w:val="00F3548E"/>
    <w:rsid w:val="00F3653F"/>
    <w:rsid w:val="00F367BA"/>
    <w:rsid w:val="00F36E46"/>
    <w:rsid w:val="00F37432"/>
    <w:rsid w:val="00F37814"/>
    <w:rsid w:val="00F46EFF"/>
    <w:rsid w:val="00F46FBD"/>
    <w:rsid w:val="00F477B7"/>
    <w:rsid w:val="00F504B9"/>
    <w:rsid w:val="00F51DD2"/>
    <w:rsid w:val="00F52014"/>
    <w:rsid w:val="00F524E7"/>
    <w:rsid w:val="00F52EF1"/>
    <w:rsid w:val="00F5368E"/>
    <w:rsid w:val="00F55BBE"/>
    <w:rsid w:val="00F62151"/>
    <w:rsid w:val="00F634C7"/>
    <w:rsid w:val="00F63885"/>
    <w:rsid w:val="00F663C1"/>
    <w:rsid w:val="00F67B00"/>
    <w:rsid w:val="00F67E0F"/>
    <w:rsid w:val="00F67F8A"/>
    <w:rsid w:val="00F73277"/>
    <w:rsid w:val="00F7414C"/>
    <w:rsid w:val="00F7567E"/>
    <w:rsid w:val="00F76A71"/>
    <w:rsid w:val="00F76A78"/>
    <w:rsid w:val="00F77DA6"/>
    <w:rsid w:val="00F8055D"/>
    <w:rsid w:val="00F806E0"/>
    <w:rsid w:val="00F8108C"/>
    <w:rsid w:val="00F8130B"/>
    <w:rsid w:val="00F83CDB"/>
    <w:rsid w:val="00F842B2"/>
    <w:rsid w:val="00F84917"/>
    <w:rsid w:val="00F8511D"/>
    <w:rsid w:val="00F85A3D"/>
    <w:rsid w:val="00F90693"/>
    <w:rsid w:val="00F92A78"/>
    <w:rsid w:val="00F932B7"/>
    <w:rsid w:val="00F93326"/>
    <w:rsid w:val="00F95A8B"/>
    <w:rsid w:val="00F9732D"/>
    <w:rsid w:val="00FA01B7"/>
    <w:rsid w:val="00FA1284"/>
    <w:rsid w:val="00FA1FE6"/>
    <w:rsid w:val="00FA2464"/>
    <w:rsid w:val="00FA2B23"/>
    <w:rsid w:val="00FA2B41"/>
    <w:rsid w:val="00FA3239"/>
    <w:rsid w:val="00FA36CA"/>
    <w:rsid w:val="00FA4D8C"/>
    <w:rsid w:val="00FA5174"/>
    <w:rsid w:val="00FB4889"/>
    <w:rsid w:val="00FB4AC4"/>
    <w:rsid w:val="00FB5BD2"/>
    <w:rsid w:val="00FB7A01"/>
    <w:rsid w:val="00FC176E"/>
    <w:rsid w:val="00FC1E08"/>
    <w:rsid w:val="00FC40BB"/>
    <w:rsid w:val="00FC489B"/>
    <w:rsid w:val="00FC50C8"/>
    <w:rsid w:val="00FC55CE"/>
    <w:rsid w:val="00FC6690"/>
    <w:rsid w:val="00FD1C17"/>
    <w:rsid w:val="00FD557B"/>
    <w:rsid w:val="00FD5DDB"/>
    <w:rsid w:val="00FD617F"/>
    <w:rsid w:val="00FE03C0"/>
    <w:rsid w:val="00FE13BD"/>
    <w:rsid w:val="00FE1DCE"/>
    <w:rsid w:val="00FE275B"/>
    <w:rsid w:val="00FE2A7C"/>
    <w:rsid w:val="00FE5AE0"/>
    <w:rsid w:val="00FE6218"/>
    <w:rsid w:val="00FF159F"/>
    <w:rsid w:val="00FF340A"/>
    <w:rsid w:val="00FF5828"/>
    <w:rsid w:val="00FF7FCA"/>
    <w:rsid w:val="013AABB5"/>
    <w:rsid w:val="01407A40"/>
    <w:rsid w:val="0161D2E6"/>
    <w:rsid w:val="01F752F1"/>
    <w:rsid w:val="021F76C6"/>
    <w:rsid w:val="026DF96A"/>
    <w:rsid w:val="02BB951F"/>
    <w:rsid w:val="02CFBDC5"/>
    <w:rsid w:val="032E5681"/>
    <w:rsid w:val="0359CED7"/>
    <w:rsid w:val="0381F4F0"/>
    <w:rsid w:val="0429D961"/>
    <w:rsid w:val="0448EBDB"/>
    <w:rsid w:val="045E59E2"/>
    <w:rsid w:val="053CC46A"/>
    <w:rsid w:val="056E7E98"/>
    <w:rsid w:val="05EBEC64"/>
    <w:rsid w:val="06307019"/>
    <w:rsid w:val="063E40C1"/>
    <w:rsid w:val="068572EF"/>
    <w:rsid w:val="06F76D6E"/>
    <w:rsid w:val="073A0E1D"/>
    <w:rsid w:val="07BA49ED"/>
    <w:rsid w:val="08081AF3"/>
    <w:rsid w:val="08214350"/>
    <w:rsid w:val="08328485"/>
    <w:rsid w:val="084B3D76"/>
    <w:rsid w:val="0867A113"/>
    <w:rsid w:val="08A0085F"/>
    <w:rsid w:val="08E6C6D7"/>
    <w:rsid w:val="091224FB"/>
    <w:rsid w:val="092A2652"/>
    <w:rsid w:val="0990FF0A"/>
    <w:rsid w:val="099A1A9B"/>
    <w:rsid w:val="09A3EB54"/>
    <w:rsid w:val="0B7C1829"/>
    <w:rsid w:val="0B7F114C"/>
    <w:rsid w:val="0BA2142D"/>
    <w:rsid w:val="0BAB926E"/>
    <w:rsid w:val="0BB5D46E"/>
    <w:rsid w:val="0C3566B5"/>
    <w:rsid w:val="0C658868"/>
    <w:rsid w:val="0CBA1BFF"/>
    <w:rsid w:val="0D070E47"/>
    <w:rsid w:val="0D1319F5"/>
    <w:rsid w:val="0D9D9101"/>
    <w:rsid w:val="0E2259A1"/>
    <w:rsid w:val="0EA435CF"/>
    <w:rsid w:val="0EED7530"/>
    <w:rsid w:val="0F38A1B6"/>
    <w:rsid w:val="0F7886D3"/>
    <w:rsid w:val="0FEFBEF8"/>
    <w:rsid w:val="103BA909"/>
    <w:rsid w:val="106B819F"/>
    <w:rsid w:val="10C34E13"/>
    <w:rsid w:val="10CD0D90"/>
    <w:rsid w:val="10DFB5A2"/>
    <w:rsid w:val="10E217B3"/>
    <w:rsid w:val="118FE38C"/>
    <w:rsid w:val="11D2FEE3"/>
    <w:rsid w:val="11E8F47F"/>
    <w:rsid w:val="120C41DC"/>
    <w:rsid w:val="12B3FB03"/>
    <w:rsid w:val="12F466D7"/>
    <w:rsid w:val="12F741F3"/>
    <w:rsid w:val="1386C239"/>
    <w:rsid w:val="139990A7"/>
    <w:rsid w:val="139DBF87"/>
    <w:rsid w:val="13E15497"/>
    <w:rsid w:val="13E88AD4"/>
    <w:rsid w:val="14CCA871"/>
    <w:rsid w:val="14CE1D79"/>
    <w:rsid w:val="14FD1264"/>
    <w:rsid w:val="15EF6850"/>
    <w:rsid w:val="16541928"/>
    <w:rsid w:val="1658867D"/>
    <w:rsid w:val="16B5DE13"/>
    <w:rsid w:val="16EB218E"/>
    <w:rsid w:val="16F95AA8"/>
    <w:rsid w:val="178F59AC"/>
    <w:rsid w:val="17968FFE"/>
    <w:rsid w:val="179F38A2"/>
    <w:rsid w:val="17B2CFF2"/>
    <w:rsid w:val="18262C43"/>
    <w:rsid w:val="1867404E"/>
    <w:rsid w:val="187BE173"/>
    <w:rsid w:val="18C9DBE4"/>
    <w:rsid w:val="195315BB"/>
    <w:rsid w:val="198FA008"/>
    <w:rsid w:val="1A4E6583"/>
    <w:rsid w:val="1BCC0B4D"/>
    <w:rsid w:val="1BD59C1D"/>
    <w:rsid w:val="1C097FED"/>
    <w:rsid w:val="1C180258"/>
    <w:rsid w:val="1C547BBF"/>
    <w:rsid w:val="1C8220C0"/>
    <w:rsid w:val="1D67C688"/>
    <w:rsid w:val="1DDC611C"/>
    <w:rsid w:val="1E02BEE1"/>
    <w:rsid w:val="1E3840C7"/>
    <w:rsid w:val="1EA7C79B"/>
    <w:rsid w:val="1EA8BB12"/>
    <w:rsid w:val="1EC2471F"/>
    <w:rsid w:val="1F0DC265"/>
    <w:rsid w:val="1F3D7B35"/>
    <w:rsid w:val="1F9513DA"/>
    <w:rsid w:val="1F9F77CF"/>
    <w:rsid w:val="1FC27E56"/>
    <w:rsid w:val="20D85585"/>
    <w:rsid w:val="213B4830"/>
    <w:rsid w:val="2171997E"/>
    <w:rsid w:val="21796F8D"/>
    <w:rsid w:val="21ADCE4F"/>
    <w:rsid w:val="21C30804"/>
    <w:rsid w:val="21F9E7E1"/>
    <w:rsid w:val="222839E7"/>
    <w:rsid w:val="22313537"/>
    <w:rsid w:val="22433A57"/>
    <w:rsid w:val="233CF6B2"/>
    <w:rsid w:val="23617201"/>
    <w:rsid w:val="238174E2"/>
    <w:rsid w:val="24548794"/>
    <w:rsid w:val="245CEFD9"/>
    <w:rsid w:val="2472E8F2"/>
    <w:rsid w:val="24A3DB5B"/>
    <w:rsid w:val="251B4E73"/>
    <w:rsid w:val="25FB5E05"/>
    <w:rsid w:val="2626410F"/>
    <w:rsid w:val="26EAA6AD"/>
    <w:rsid w:val="270628D3"/>
    <w:rsid w:val="27691098"/>
    <w:rsid w:val="2769B65F"/>
    <w:rsid w:val="277A1194"/>
    <w:rsid w:val="278D9C65"/>
    <w:rsid w:val="28BF6DA3"/>
    <w:rsid w:val="28DF22DD"/>
    <w:rsid w:val="28EC90E2"/>
    <w:rsid w:val="290289D2"/>
    <w:rsid w:val="29081787"/>
    <w:rsid w:val="29159C65"/>
    <w:rsid w:val="291EB816"/>
    <w:rsid w:val="2967D641"/>
    <w:rsid w:val="297707D3"/>
    <w:rsid w:val="29E2F9BB"/>
    <w:rsid w:val="2A297345"/>
    <w:rsid w:val="2A79314F"/>
    <w:rsid w:val="2A96CB96"/>
    <w:rsid w:val="2AB278A2"/>
    <w:rsid w:val="2AD64FAF"/>
    <w:rsid w:val="2AD9BB47"/>
    <w:rsid w:val="2B66C51C"/>
    <w:rsid w:val="2B81E4D7"/>
    <w:rsid w:val="2BF8CCD9"/>
    <w:rsid w:val="2C29A590"/>
    <w:rsid w:val="2C4E4BCA"/>
    <w:rsid w:val="2D021274"/>
    <w:rsid w:val="2D85ECFE"/>
    <w:rsid w:val="2E36261C"/>
    <w:rsid w:val="2E55EAB2"/>
    <w:rsid w:val="2E65552D"/>
    <w:rsid w:val="2E7890B4"/>
    <w:rsid w:val="2EE0D7CC"/>
    <w:rsid w:val="2F21BD5F"/>
    <w:rsid w:val="2F61540F"/>
    <w:rsid w:val="2F9F5484"/>
    <w:rsid w:val="30A85BEA"/>
    <w:rsid w:val="30C5F867"/>
    <w:rsid w:val="31146B39"/>
    <w:rsid w:val="311F15C3"/>
    <w:rsid w:val="317420AF"/>
    <w:rsid w:val="317C061F"/>
    <w:rsid w:val="31C555D1"/>
    <w:rsid w:val="321C0DE6"/>
    <w:rsid w:val="3262EEF1"/>
    <w:rsid w:val="3298F4D1"/>
    <w:rsid w:val="32B42205"/>
    <w:rsid w:val="32EE1AD1"/>
    <w:rsid w:val="33C29DF0"/>
    <w:rsid w:val="33FBF138"/>
    <w:rsid w:val="342E6B43"/>
    <w:rsid w:val="34599D4A"/>
    <w:rsid w:val="349077BE"/>
    <w:rsid w:val="3497444C"/>
    <w:rsid w:val="34A98A2C"/>
    <w:rsid w:val="34F11600"/>
    <w:rsid w:val="354F6C74"/>
    <w:rsid w:val="3590FEE3"/>
    <w:rsid w:val="35CDE544"/>
    <w:rsid w:val="35D09593"/>
    <w:rsid w:val="35E3769E"/>
    <w:rsid w:val="36016A55"/>
    <w:rsid w:val="3607C77F"/>
    <w:rsid w:val="364A7081"/>
    <w:rsid w:val="368CE661"/>
    <w:rsid w:val="36C1A837"/>
    <w:rsid w:val="36E14318"/>
    <w:rsid w:val="36E44F70"/>
    <w:rsid w:val="36EA766C"/>
    <w:rsid w:val="3713149E"/>
    <w:rsid w:val="37E640E2"/>
    <w:rsid w:val="3887ECC6"/>
    <w:rsid w:val="392D0E6D"/>
    <w:rsid w:val="3959E7C5"/>
    <w:rsid w:val="39702649"/>
    <w:rsid w:val="39F9CA2D"/>
    <w:rsid w:val="3A6541FC"/>
    <w:rsid w:val="3BBCA1C1"/>
    <w:rsid w:val="3BC3B1FA"/>
    <w:rsid w:val="3C7CBA6A"/>
    <w:rsid w:val="3DF63FE2"/>
    <w:rsid w:val="3DF87610"/>
    <w:rsid w:val="3E0C7C3A"/>
    <w:rsid w:val="3E1E3D76"/>
    <w:rsid w:val="3F0A8998"/>
    <w:rsid w:val="3F54BEC2"/>
    <w:rsid w:val="3FA84C9B"/>
    <w:rsid w:val="3FCBBF63"/>
    <w:rsid w:val="3FDD312B"/>
    <w:rsid w:val="3FDF0B0C"/>
    <w:rsid w:val="40127BBF"/>
    <w:rsid w:val="40443688"/>
    <w:rsid w:val="405C0CD0"/>
    <w:rsid w:val="40B4B2D5"/>
    <w:rsid w:val="40B794D0"/>
    <w:rsid w:val="41243317"/>
    <w:rsid w:val="414A7A26"/>
    <w:rsid w:val="416EE4D7"/>
    <w:rsid w:val="41BBB91F"/>
    <w:rsid w:val="424D2DD2"/>
    <w:rsid w:val="427C5B00"/>
    <w:rsid w:val="428EE01E"/>
    <w:rsid w:val="428F2681"/>
    <w:rsid w:val="42FF72E4"/>
    <w:rsid w:val="43019C83"/>
    <w:rsid w:val="444939B4"/>
    <w:rsid w:val="447A9A61"/>
    <w:rsid w:val="44C1DAB4"/>
    <w:rsid w:val="44E5ECE2"/>
    <w:rsid w:val="451616C1"/>
    <w:rsid w:val="4531D96C"/>
    <w:rsid w:val="4563B30F"/>
    <w:rsid w:val="45D59AE4"/>
    <w:rsid w:val="45DB531F"/>
    <w:rsid w:val="463713A6"/>
    <w:rsid w:val="4667EF6C"/>
    <w:rsid w:val="46709C93"/>
    <w:rsid w:val="470A2DB5"/>
    <w:rsid w:val="471835CB"/>
    <w:rsid w:val="47BB4C06"/>
    <w:rsid w:val="480AA3A2"/>
    <w:rsid w:val="4877A4EB"/>
    <w:rsid w:val="4881FC6C"/>
    <w:rsid w:val="493381FF"/>
    <w:rsid w:val="495D7991"/>
    <w:rsid w:val="4A4F8923"/>
    <w:rsid w:val="4A83DA39"/>
    <w:rsid w:val="4A9B1BD8"/>
    <w:rsid w:val="4AF02F0F"/>
    <w:rsid w:val="4C345706"/>
    <w:rsid w:val="4CB158CA"/>
    <w:rsid w:val="4D1B8B54"/>
    <w:rsid w:val="4D99D67E"/>
    <w:rsid w:val="4E1DFE7B"/>
    <w:rsid w:val="4E30EAB4"/>
    <w:rsid w:val="4E5F7797"/>
    <w:rsid w:val="4E6C2218"/>
    <w:rsid w:val="4EADE0A6"/>
    <w:rsid w:val="4F5E667B"/>
    <w:rsid w:val="5061DC4A"/>
    <w:rsid w:val="5282EDC6"/>
    <w:rsid w:val="52C9BEC0"/>
    <w:rsid w:val="52EB01ED"/>
    <w:rsid w:val="52FD4277"/>
    <w:rsid w:val="5317EF2E"/>
    <w:rsid w:val="53442391"/>
    <w:rsid w:val="5357666F"/>
    <w:rsid w:val="53861FBF"/>
    <w:rsid w:val="5398C6DB"/>
    <w:rsid w:val="53CDA4C5"/>
    <w:rsid w:val="544AFC96"/>
    <w:rsid w:val="54842472"/>
    <w:rsid w:val="54AA7FD3"/>
    <w:rsid w:val="54C9ACDD"/>
    <w:rsid w:val="557C101B"/>
    <w:rsid w:val="55C4FCDF"/>
    <w:rsid w:val="55E8B062"/>
    <w:rsid w:val="5677D712"/>
    <w:rsid w:val="56B791C5"/>
    <w:rsid w:val="5727D206"/>
    <w:rsid w:val="579662D9"/>
    <w:rsid w:val="57C4E0C1"/>
    <w:rsid w:val="5876B01F"/>
    <w:rsid w:val="588EDF7B"/>
    <w:rsid w:val="58A32BD9"/>
    <w:rsid w:val="592E3717"/>
    <w:rsid w:val="598ECEF0"/>
    <w:rsid w:val="59B22AF7"/>
    <w:rsid w:val="59C47345"/>
    <w:rsid w:val="5A128080"/>
    <w:rsid w:val="5A6882B9"/>
    <w:rsid w:val="5AAA1C65"/>
    <w:rsid w:val="5AB8CCA1"/>
    <w:rsid w:val="5B4F3576"/>
    <w:rsid w:val="5B58F06C"/>
    <w:rsid w:val="5B68C795"/>
    <w:rsid w:val="5B91C083"/>
    <w:rsid w:val="5B936F67"/>
    <w:rsid w:val="5B9A9DAD"/>
    <w:rsid w:val="5BAFE2EC"/>
    <w:rsid w:val="5BCF9435"/>
    <w:rsid w:val="5BD9FB1A"/>
    <w:rsid w:val="5BE3AB28"/>
    <w:rsid w:val="5BE53AC9"/>
    <w:rsid w:val="5C549D02"/>
    <w:rsid w:val="5C9215C0"/>
    <w:rsid w:val="5D0497F6"/>
    <w:rsid w:val="5DFB92E9"/>
    <w:rsid w:val="5E0DDD4B"/>
    <w:rsid w:val="5E5C6D87"/>
    <w:rsid w:val="5E89D23E"/>
    <w:rsid w:val="5F781166"/>
    <w:rsid w:val="5FEF5552"/>
    <w:rsid w:val="601B835C"/>
    <w:rsid w:val="6072CD11"/>
    <w:rsid w:val="608C9873"/>
    <w:rsid w:val="6091F744"/>
    <w:rsid w:val="60C8147B"/>
    <w:rsid w:val="610AFBC4"/>
    <w:rsid w:val="610F8CB3"/>
    <w:rsid w:val="618C5394"/>
    <w:rsid w:val="619DD4A3"/>
    <w:rsid w:val="61A1CE5B"/>
    <w:rsid w:val="62112EED"/>
    <w:rsid w:val="6362CBB6"/>
    <w:rsid w:val="6368B23F"/>
    <w:rsid w:val="63C99806"/>
    <w:rsid w:val="64681BFF"/>
    <w:rsid w:val="64AB514F"/>
    <w:rsid w:val="6516DFC8"/>
    <w:rsid w:val="6571E3EF"/>
    <w:rsid w:val="657B38C7"/>
    <w:rsid w:val="658230B0"/>
    <w:rsid w:val="658A8D6E"/>
    <w:rsid w:val="662C65BC"/>
    <w:rsid w:val="6657F4E6"/>
    <w:rsid w:val="665FBAEF"/>
    <w:rsid w:val="66DBD1D1"/>
    <w:rsid w:val="66F84FCD"/>
    <w:rsid w:val="67177FDD"/>
    <w:rsid w:val="67E51A36"/>
    <w:rsid w:val="67EDF0C4"/>
    <w:rsid w:val="68110FDF"/>
    <w:rsid w:val="683DBCF0"/>
    <w:rsid w:val="68CA953E"/>
    <w:rsid w:val="68CF12E9"/>
    <w:rsid w:val="68F712C0"/>
    <w:rsid w:val="69B460C7"/>
    <w:rsid w:val="69CF48A3"/>
    <w:rsid w:val="69DBB797"/>
    <w:rsid w:val="6A15EA3D"/>
    <w:rsid w:val="6A20574C"/>
    <w:rsid w:val="6A5201E7"/>
    <w:rsid w:val="6A605B76"/>
    <w:rsid w:val="6AAB6B81"/>
    <w:rsid w:val="6AC82DB5"/>
    <w:rsid w:val="6AD444AF"/>
    <w:rsid w:val="6C002C1C"/>
    <w:rsid w:val="6C2496CD"/>
    <w:rsid w:val="6C63FE16"/>
    <w:rsid w:val="6CCE4FB1"/>
    <w:rsid w:val="6D51B881"/>
    <w:rsid w:val="6D792C35"/>
    <w:rsid w:val="6DB43AA3"/>
    <w:rsid w:val="6DDBC437"/>
    <w:rsid w:val="6E091A22"/>
    <w:rsid w:val="6E1791A9"/>
    <w:rsid w:val="6E87D1EA"/>
    <w:rsid w:val="6EE06275"/>
    <w:rsid w:val="6F0EF55D"/>
    <w:rsid w:val="6F316FB4"/>
    <w:rsid w:val="6F3B7D1F"/>
    <w:rsid w:val="6F779498"/>
    <w:rsid w:val="6FA31D44"/>
    <w:rsid w:val="6FC8424B"/>
    <w:rsid w:val="6FCC37E2"/>
    <w:rsid w:val="7002F967"/>
    <w:rsid w:val="701C21C4"/>
    <w:rsid w:val="704ACF7F"/>
    <w:rsid w:val="71376F39"/>
    <w:rsid w:val="713830BB"/>
    <w:rsid w:val="71679918"/>
    <w:rsid w:val="719920F3"/>
    <w:rsid w:val="71AD95C5"/>
    <w:rsid w:val="71C64135"/>
    <w:rsid w:val="72180337"/>
    <w:rsid w:val="721F1357"/>
    <w:rsid w:val="724EE67D"/>
    <w:rsid w:val="7255EC72"/>
    <w:rsid w:val="725D13CC"/>
    <w:rsid w:val="726F6DA0"/>
    <w:rsid w:val="7284CCA9"/>
    <w:rsid w:val="72E9AA25"/>
    <w:rsid w:val="730C7E9D"/>
    <w:rsid w:val="73BAE3B8"/>
    <w:rsid w:val="73C69EF2"/>
    <w:rsid w:val="73EBB87A"/>
    <w:rsid w:val="742DE667"/>
    <w:rsid w:val="74849A05"/>
    <w:rsid w:val="755A1C1A"/>
    <w:rsid w:val="757A6323"/>
    <w:rsid w:val="75AA6E15"/>
    <w:rsid w:val="75E72CC1"/>
    <w:rsid w:val="76097B31"/>
    <w:rsid w:val="76194D08"/>
    <w:rsid w:val="76441D1D"/>
    <w:rsid w:val="7648C645"/>
    <w:rsid w:val="76DD8E52"/>
    <w:rsid w:val="78D0EAD9"/>
    <w:rsid w:val="78D3B071"/>
    <w:rsid w:val="78D727BA"/>
    <w:rsid w:val="7942811E"/>
    <w:rsid w:val="79A6EFE6"/>
    <w:rsid w:val="7AC5E11D"/>
    <w:rsid w:val="7ADE517F"/>
    <w:rsid w:val="7B2997EA"/>
    <w:rsid w:val="7B53FB1E"/>
    <w:rsid w:val="7B7B4910"/>
    <w:rsid w:val="7BB19A3A"/>
    <w:rsid w:val="7C5EBB51"/>
    <w:rsid w:val="7CE4EFAA"/>
    <w:rsid w:val="7CFD8189"/>
    <w:rsid w:val="7DD7F0ED"/>
    <w:rsid w:val="7E45359D"/>
    <w:rsid w:val="7E6138AC"/>
    <w:rsid w:val="7E8B9BE0"/>
    <w:rsid w:val="7EC559F1"/>
    <w:rsid w:val="7F3658A7"/>
    <w:rsid w:val="7FA74A81"/>
    <w:rsid w:val="7FD890C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381B4"/>
  <w15:docId w15:val="{4FF6911C-E2AB-47D3-8DF2-20D46DB3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A0"/>
    <w:pPr>
      <w:spacing w:before="120" w:after="120"/>
      <w:jc w:val="both"/>
    </w:pPr>
    <w:rPr>
      <w:rFonts w:ascii="Arial" w:hAnsi="Arial"/>
      <w:szCs w:val="24"/>
    </w:rPr>
  </w:style>
  <w:style w:type="paragraph" w:styleId="Ttulo1">
    <w:name w:val="heading 1"/>
    <w:basedOn w:val="Normal"/>
    <w:next w:val="Normal"/>
    <w:link w:val="Ttulo1Car"/>
    <w:qFormat/>
    <w:rsid w:val="00EB46A4"/>
    <w:pPr>
      <w:keepNext/>
      <w:pageBreakBefore/>
      <w:numPr>
        <w:numId w:val="14"/>
      </w:numPr>
      <w:spacing w:before="240"/>
      <w:outlineLvl w:val="0"/>
    </w:pPr>
    <w:rPr>
      <w:rFonts w:cs="Arial"/>
      <w:b/>
      <w:bCs/>
      <w:color w:val="000000"/>
      <w:kern w:val="32"/>
      <w:sz w:val="32"/>
      <w:szCs w:val="32"/>
    </w:rPr>
  </w:style>
  <w:style w:type="paragraph" w:styleId="Ttulo2">
    <w:name w:val="heading 2"/>
    <w:basedOn w:val="Normal"/>
    <w:next w:val="Normal"/>
    <w:qFormat/>
    <w:rsid w:val="00EB46A4"/>
    <w:pPr>
      <w:keepNext/>
      <w:numPr>
        <w:ilvl w:val="1"/>
        <w:numId w:val="14"/>
      </w:numPr>
      <w:spacing w:before="480"/>
      <w:outlineLvl w:val="1"/>
    </w:pPr>
    <w:rPr>
      <w:rFonts w:ascii="Arial Narrow" w:hAnsi="Arial Narrow" w:cs="Arial"/>
      <w:b/>
      <w:bCs/>
      <w:iCs/>
      <w:color w:val="009797"/>
      <w:sz w:val="28"/>
      <w:szCs w:val="28"/>
    </w:rPr>
  </w:style>
  <w:style w:type="paragraph" w:styleId="Ttulo3">
    <w:name w:val="heading 3"/>
    <w:basedOn w:val="Normal"/>
    <w:next w:val="Normal"/>
    <w:qFormat/>
    <w:rsid w:val="00EB46A4"/>
    <w:pPr>
      <w:keepNext/>
      <w:numPr>
        <w:ilvl w:val="2"/>
        <w:numId w:val="14"/>
      </w:numPr>
      <w:spacing w:before="240"/>
      <w:outlineLvl w:val="2"/>
    </w:pPr>
    <w:rPr>
      <w:rFonts w:cs="Arial"/>
      <w:b/>
      <w:bCs/>
      <w:color w:val="009797"/>
      <w:szCs w:val="26"/>
    </w:rPr>
  </w:style>
  <w:style w:type="paragraph" w:styleId="Ttulo4">
    <w:name w:val="heading 4"/>
    <w:basedOn w:val="Ttulo3"/>
    <w:next w:val="Normal"/>
    <w:link w:val="Ttulo4Car"/>
    <w:qFormat/>
    <w:rsid w:val="00EB46A4"/>
    <w:pPr>
      <w:numPr>
        <w:ilvl w:val="0"/>
        <w:numId w:val="0"/>
      </w:numPr>
      <w:ind w:left="864" w:hanging="864"/>
      <w:outlineLvl w:val="3"/>
    </w:pPr>
    <w:rPr>
      <w:bCs w:val="0"/>
      <w:szCs w:val="28"/>
    </w:rPr>
  </w:style>
  <w:style w:type="paragraph" w:styleId="Ttulo5">
    <w:name w:val="heading 5"/>
    <w:basedOn w:val="Normal"/>
    <w:next w:val="Normal"/>
    <w:link w:val="Ttulo5Car"/>
    <w:semiHidden/>
    <w:unhideWhenUsed/>
    <w:qFormat/>
    <w:rsid w:val="00EB46A4"/>
    <w:pPr>
      <w:numPr>
        <w:ilvl w:val="4"/>
        <w:numId w:val="14"/>
      </w:numPr>
      <w:tabs>
        <w:tab w:val="num" w:pos="360"/>
      </w:tabs>
      <w:spacing w:before="240"/>
      <w:ind w:left="0" w:firstLine="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EB46A4"/>
    <w:pPr>
      <w:numPr>
        <w:ilvl w:val="5"/>
        <w:numId w:val="14"/>
      </w:numPr>
      <w:tabs>
        <w:tab w:val="num" w:pos="360"/>
      </w:tabs>
      <w:spacing w:before="240"/>
      <w:ind w:left="0" w:firstLine="0"/>
      <w:outlineLvl w:val="5"/>
    </w:pPr>
    <w:rPr>
      <w:rFonts w:ascii="Calibri" w:hAnsi="Calibri"/>
      <w:b/>
      <w:bCs/>
      <w:sz w:val="22"/>
      <w:szCs w:val="22"/>
    </w:rPr>
  </w:style>
  <w:style w:type="paragraph" w:styleId="Ttulo7">
    <w:name w:val="heading 7"/>
    <w:basedOn w:val="Normal"/>
    <w:next w:val="Normal"/>
    <w:link w:val="Ttulo7Car"/>
    <w:semiHidden/>
    <w:unhideWhenUsed/>
    <w:qFormat/>
    <w:rsid w:val="00EB46A4"/>
    <w:pPr>
      <w:numPr>
        <w:ilvl w:val="6"/>
        <w:numId w:val="14"/>
      </w:numPr>
      <w:tabs>
        <w:tab w:val="num" w:pos="360"/>
      </w:tabs>
      <w:spacing w:before="240"/>
      <w:ind w:left="0" w:firstLine="0"/>
      <w:outlineLvl w:val="6"/>
    </w:pPr>
    <w:rPr>
      <w:rFonts w:ascii="Calibri" w:hAnsi="Calibri"/>
    </w:rPr>
  </w:style>
  <w:style w:type="paragraph" w:styleId="Ttulo8">
    <w:name w:val="heading 8"/>
    <w:basedOn w:val="Normal"/>
    <w:next w:val="Normal"/>
    <w:link w:val="Ttulo8Car"/>
    <w:semiHidden/>
    <w:unhideWhenUsed/>
    <w:qFormat/>
    <w:rsid w:val="00EB46A4"/>
    <w:pPr>
      <w:numPr>
        <w:ilvl w:val="7"/>
        <w:numId w:val="14"/>
      </w:numPr>
      <w:tabs>
        <w:tab w:val="num" w:pos="360"/>
      </w:tabs>
      <w:spacing w:before="240"/>
      <w:ind w:left="0" w:firstLine="0"/>
      <w:outlineLvl w:val="7"/>
    </w:pPr>
    <w:rPr>
      <w:rFonts w:ascii="Calibri" w:hAnsi="Calibri"/>
      <w:i/>
      <w:iCs/>
    </w:rPr>
  </w:style>
  <w:style w:type="paragraph" w:styleId="Ttulo9">
    <w:name w:val="heading 9"/>
    <w:basedOn w:val="Normal"/>
    <w:next w:val="Normal"/>
    <w:link w:val="Ttulo9Car"/>
    <w:semiHidden/>
    <w:unhideWhenUsed/>
    <w:qFormat/>
    <w:rsid w:val="00EB46A4"/>
    <w:pPr>
      <w:numPr>
        <w:ilvl w:val="8"/>
        <w:numId w:val="14"/>
      </w:numPr>
      <w:tabs>
        <w:tab w:val="num" w:pos="360"/>
      </w:tabs>
      <w:spacing w:before="240"/>
      <w:ind w:left="0" w:firstLine="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01A16"/>
    <w:pPr>
      <w:tabs>
        <w:tab w:val="center" w:pos="4252"/>
        <w:tab w:val="right" w:pos="8504"/>
      </w:tabs>
    </w:pPr>
  </w:style>
  <w:style w:type="paragraph" w:styleId="Piedepgina">
    <w:name w:val="footer"/>
    <w:basedOn w:val="Normal"/>
    <w:link w:val="PiedepginaCar"/>
    <w:rsid w:val="00DE6AA1"/>
    <w:pPr>
      <w:tabs>
        <w:tab w:val="left" w:pos="0"/>
      </w:tabs>
      <w:spacing w:before="0" w:after="0"/>
    </w:pPr>
    <w:rPr>
      <w:rFonts w:ascii="Arial Narrow" w:hAnsi="Arial Narrow"/>
      <w:color w:val="009797"/>
      <w:sz w:val="18"/>
    </w:rPr>
  </w:style>
  <w:style w:type="paragraph" w:styleId="Textodeglobo">
    <w:name w:val="Balloon Text"/>
    <w:basedOn w:val="Normal"/>
    <w:semiHidden/>
    <w:rsid w:val="00C46855"/>
    <w:rPr>
      <w:rFonts w:ascii="Tahoma" w:hAnsi="Tahoma" w:cs="Tahoma"/>
      <w:sz w:val="16"/>
      <w:szCs w:val="16"/>
    </w:rPr>
  </w:style>
  <w:style w:type="character" w:customStyle="1" w:styleId="EncabezadoCar">
    <w:name w:val="Encabezado Car"/>
    <w:link w:val="Encabezado"/>
    <w:rsid w:val="00F01A16"/>
    <w:rPr>
      <w:rFonts w:ascii="Arial Narrow" w:hAnsi="Arial Narrow"/>
      <w:sz w:val="24"/>
      <w:szCs w:val="24"/>
    </w:rPr>
  </w:style>
  <w:style w:type="paragraph" w:styleId="Prrafodelista">
    <w:name w:val="List Paragraph"/>
    <w:basedOn w:val="Normal"/>
    <w:uiPriority w:val="34"/>
    <w:qFormat/>
    <w:rsid w:val="0014087B"/>
    <w:pPr>
      <w:ind w:left="720"/>
      <w:contextualSpacing/>
    </w:pPr>
  </w:style>
  <w:style w:type="table" w:styleId="Tablaconcuadrcula">
    <w:name w:val="Table Grid"/>
    <w:basedOn w:val="Tablanormal"/>
    <w:rsid w:val="00865A23"/>
    <w:pPr>
      <w:spacing w:before="60" w:after="6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DE6AA1"/>
    <w:rPr>
      <w:rFonts w:ascii="Arial Narrow" w:hAnsi="Arial Narrow"/>
      <w:color w:val="009797"/>
      <w:sz w:val="18"/>
      <w:szCs w:val="24"/>
    </w:rPr>
  </w:style>
  <w:style w:type="character" w:styleId="Hipervnculo">
    <w:name w:val="Hyperlink"/>
    <w:uiPriority w:val="99"/>
    <w:rsid w:val="00BB7A47"/>
    <w:rPr>
      <w:rFonts w:ascii="Arial" w:hAnsi="Arial"/>
      <w:color w:val="009797"/>
      <w:u w:val="single"/>
    </w:rPr>
  </w:style>
  <w:style w:type="numbering" w:customStyle="1" w:styleId="EstiloConvietasSymbolsmboloIzquierda063cmSangraf">
    <w:name w:val="Estilo Con viñetas Symbol (símbolo) Izquierda:  063 cm Sangría f..."/>
    <w:basedOn w:val="Sinlista"/>
    <w:rsid w:val="0014087B"/>
    <w:pPr>
      <w:numPr>
        <w:numId w:val="5"/>
      </w:numPr>
    </w:pPr>
  </w:style>
  <w:style w:type="numbering" w:customStyle="1" w:styleId="EstiloEsquemanumeradoWingdingssmboloIzquierda063cmS">
    <w:name w:val="Estilo Esquema numerado Wingdings (símbolo) Izquierda:  063 cm S..."/>
    <w:basedOn w:val="Sinlista"/>
    <w:rsid w:val="00947C79"/>
    <w:pPr>
      <w:numPr>
        <w:numId w:val="6"/>
      </w:numPr>
    </w:pPr>
  </w:style>
  <w:style w:type="numbering" w:customStyle="1" w:styleId="EstiloEsquemanumeradoWingdingssmboloIzquierda063cmS1">
    <w:name w:val="Estilo Esquema numerado Wingdings (símbolo) Izquierda:  063 cm S...1"/>
    <w:basedOn w:val="Sinlista"/>
    <w:rsid w:val="00947C79"/>
    <w:pPr>
      <w:numPr>
        <w:numId w:val="7"/>
      </w:numPr>
    </w:pPr>
  </w:style>
  <w:style w:type="numbering" w:customStyle="1" w:styleId="EstiloEsquemanumeradoWingdingssmboloIzquierda063cmS2">
    <w:name w:val="Estilo Esquema numerado Wingdings (símbolo) Izquierda:  063 cm S...2"/>
    <w:basedOn w:val="Sinlista"/>
    <w:rsid w:val="00947C79"/>
    <w:pPr>
      <w:numPr>
        <w:numId w:val="8"/>
      </w:numPr>
    </w:pPr>
  </w:style>
  <w:style w:type="numbering" w:customStyle="1" w:styleId="EstiloEsquemanumeradoWingdingssmboloIzquierda063cmS3">
    <w:name w:val="Estilo Esquema numerado Wingdings (símbolo) Izquierda:  063 cm S...3"/>
    <w:basedOn w:val="Sinlista"/>
    <w:rsid w:val="00947C79"/>
    <w:pPr>
      <w:numPr>
        <w:numId w:val="9"/>
      </w:numPr>
    </w:pPr>
  </w:style>
  <w:style w:type="numbering" w:customStyle="1" w:styleId="EstiloEsquemanumeradoWingdingssmboloIzquierda063cmS4">
    <w:name w:val="Estilo Esquema numerado Wingdings (símbolo) Izquierda:  063 cm S...4"/>
    <w:basedOn w:val="Sinlista"/>
    <w:rsid w:val="00947C79"/>
    <w:pPr>
      <w:numPr>
        <w:numId w:val="10"/>
      </w:numPr>
    </w:pPr>
  </w:style>
  <w:style w:type="numbering" w:customStyle="1" w:styleId="EstiloEsquemanumeradoWingdingssmbolo8ptoColorpersonali">
    <w:name w:val="Estilo Esquema numerado Wingdings (símbolo) 8 pto Color personali..."/>
    <w:basedOn w:val="Sinlista"/>
    <w:rsid w:val="00E627C5"/>
    <w:pPr>
      <w:numPr>
        <w:numId w:val="11"/>
      </w:numPr>
    </w:pPr>
  </w:style>
  <w:style w:type="numbering" w:customStyle="1" w:styleId="EstiloEsquemanumeradoWingdingssmbolo8ptoColorpersonali1">
    <w:name w:val="Estilo Esquema numerado Wingdings (símbolo) 8 pto Color personali...1"/>
    <w:basedOn w:val="Sinlista"/>
    <w:rsid w:val="00E627C5"/>
    <w:pPr>
      <w:numPr>
        <w:numId w:val="12"/>
      </w:numPr>
    </w:pPr>
  </w:style>
  <w:style w:type="character" w:customStyle="1" w:styleId="Ttulo4Car">
    <w:name w:val="Título 4 Car"/>
    <w:link w:val="Ttulo4"/>
    <w:rsid w:val="00EB46A4"/>
    <w:rPr>
      <w:rFonts w:ascii="Arial" w:hAnsi="Arial" w:cs="Arial"/>
      <w:b/>
      <w:color w:val="009797"/>
      <w:szCs w:val="28"/>
    </w:rPr>
  </w:style>
  <w:style w:type="character" w:customStyle="1" w:styleId="Ttulo5Car">
    <w:name w:val="Título 5 Car"/>
    <w:link w:val="Ttulo5"/>
    <w:semiHidden/>
    <w:rsid w:val="00E627C5"/>
    <w:rPr>
      <w:rFonts w:ascii="Calibri" w:hAnsi="Calibri"/>
      <w:b/>
      <w:bCs/>
      <w:i/>
      <w:iCs/>
      <w:sz w:val="26"/>
      <w:szCs w:val="26"/>
    </w:rPr>
  </w:style>
  <w:style w:type="character" w:customStyle="1" w:styleId="Ttulo6Car">
    <w:name w:val="Título 6 Car"/>
    <w:link w:val="Ttulo6"/>
    <w:semiHidden/>
    <w:rsid w:val="00E627C5"/>
    <w:rPr>
      <w:rFonts w:ascii="Calibri" w:hAnsi="Calibri"/>
      <w:b/>
      <w:bCs/>
      <w:sz w:val="22"/>
      <w:szCs w:val="22"/>
    </w:rPr>
  </w:style>
  <w:style w:type="character" w:customStyle="1" w:styleId="Ttulo7Car">
    <w:name w:val="Título 7 Car"/>
    <w:link w:val="Ttulo7"/>
    <w:semiHidden/>
    <w:rsid w:val="00E627C5"/>
    <w:rPr>
      <w:rFonts w:ascii="Calibri" w:hAnsi="Calibri"/>
      <w:szCs w:val="24"/>
    </w:rPr>
  </w:style>
  <w:style w:type="character" w:customStyle="1" w:styleId="Ttulo8Car">
    <w:name w:val="Título 8 Car"/>
    <w:link w:val="Ttulo8"/>
    <w:semiHidden/>
    <w:rsid w:val="00E627C5"/>
    <w:rPr>
      <w:rFonts w:ascii="Calibri" w:hAnsi="Calibri"/>
      <w:i/>
      <w:iCs/>
      <w:szCs w:val="24"/>
    </w:rPr>
  </w:style>
  <w:style w:type="character" w:customStyle="1" w:styleId="Ttulo9Car">
    <w:name w:val="Título 9 Car"/>
    <w:link w:val="Ttulo9"/>
    <w:semiHidden/>
    <w:rsid w:val="00E627C5"/>
    <w:rPr>
      <w:rFonts w:ascii="Cambria" w:hAnsi="Cambria"/>
      <w:sz w:val="22"/>
      <w:szCs w:val="22"/>
    </w:rPr>
  </w:style>
  <w:style w:type="paragraph" w:styleId="Sinespaciado">
    <w:name w:val="No Spacing"/>
    <w:link w:val="SinespaciadoCar"/>
    <w:uiPriority w:val="1"/>
    <w:qFormat/>
    <w:rsid w:val="003864E8"/>
    <w:rPr>
      <w:rFonts w:ascii="Calibri" w:hAnsi="Calibri"/>
      <w:sz w:val="22"/>
      <w:szCs w:val="22"/>
      <w:lang w:eastAsia="en-US"/>
    </w:rPr>
  </w:style>
  <w:style w:type="character" w:customStyle="1" w:styleId="SinespaciadoCar">
    <w:name w:val="Sin espaciado Car"/>
    <w:link w:val="Sinespaciado"/>
    <w:uiPriority w:val="1"/>
    <w:rsid w:val="003864E8"/>
    <w:rPr>
      <w:rFonts w:ascii="Calibri" w:hAnsi="Calibri"/>
      <w:sz w:val="22"/>
      <w:szCs w:val="22"/>
      <w:lang w:val="es-ES" w:eastAsia="en-US" w:bidi="ar-SA"/>
    </w:rPr>
  </w:style>
  <w:style w:type="paragraph" w:customStyle="1" w:styleId="ndice">
    <w:name w:val="Índice"/>
    <w:basedOn w:val="Normal"/>
    <w:next w:val="Normal"/>
    <w:qFormat/>
    <w:rsid w:val="00F9732D"/>
    <w:pPr>
      <w:pageBreakBefore/>
      <w:spacing w:before="360"/>
    </w:pPr>
    <w:rPr>
      <w:rFonts w:ascii="Arial Narrow" w:hAnsi="Arial Narrow"/>
      <w:b/>
      <w:color w:val="009797"/>
      <w:sz w:val="32"/>
      <w:lang w:val="es-ES_tradnl"/>
    </w:rPr>
  </w:style>
  <w:style w:type="paragraph" w:styleId="TDC1">
    <w:name w:val="toc 1"/>
    <w:basedOn w:val="Normal"/>
    <w:next w:val="Normal"/>
    <w:autoRedefine/>
    <w:uiPriority w:val="39"/>
    <w:rsid w:val="00D66E43"/>
    <w:pPr>
      <w:tabs>
        <w:tab w:val="left" w:pos="440"/>
        <w:tab w:val="right" w:leader="dot" w:pos="9457"/>
      </w:tabs>
    </w:pPr>
    <w:rPr>
      <w:b/>
    </w:rPr>
  </w:style>
  <w:style w:type="paragraph" w:styleId="TDC2">
    <w:name w:val="toc 2"/>
    <w:basedOn w:val="Normal"/>
    <w:next w:val="Normal"/>
    <w:autoRedefine/>
    <w:uiPriority w:val="39"/>
    <w:rsid w:val="00834191"/>
    <w:pPr>
      <w:spacing w:before="60" w:after="60"/>
      <w:ind w:left="442"/>
    </w:pPr>
    <w:rPr>
      <w:rFonts w:ascii="Arial Narrow" w:hAnsi="Arial Narrow"/>
    </w:rPr>
  </w:style>
  <w:style w:type="paragraph" w:customStyle="1" w:styleId="Cabeceradetabla">
    <w:name w:val="Cabecera de tabla"/>
    <w:qFormat/>
    <w:rsid w:val="00BF767D"/>
    <w:pPr>
      <w:keepNext/>
      <w:spacing w:before="60" w:after="60"/>
    </w:pPr>
    <w:rPr>
      <w:rFonts w:ascii="Arial Narrow" w:hAnsi="Arial Narrow"/>
      <w:b/>
      <w:szCs w:val="24"/>
      <w:lang w:val="es-ES_tradnl"/>
    </w:rPr>
  </w:style>
  <w:style w:type="paragraph" w:customStyle="1" w:styleId="Tabla">
    <w:name w:val="Tabla"/>
    <w:qFormat/>
    <w:rsid w:val="00AF6632"/>
    <w:pPr>
      <w:spacing w:before="40" w:after="40"/>
    </w:pPr>
    <w:rPr>
      <w:rFonts w:ascii="Arial Narrow" w:hAnsi="Arial Narrow"/>
      <w:szCs w:val="24"/>
      <w:lang w:val="es-ES_tradnl"/>
    </w:rPr>
  </w:style>
  <w:style w:type="paragraph" w:customStyle="1" w:styleId="Ttulodeportada">
    <w:name w:val="Título de portada"/>
    <w:basedOn w:val="Normal"/>
    <w:next w:val="Asuntodeportada"/>
    <w:qFormat/>
    <w:rsid w:val="00692752"/>
    <w:pPr>
      <w:tabs>
        <w:tab w:val="left" w:pos="2220"/>
      </w:tabs>
      <w:jc w:val="left"/>
    </w:pPr>
    <w:rPr>
      <w:rFonts w:ascii="Arial Narrow" w:hAnsi="Arial Narrow"/>
      <w:b/>
      <w:sz w:val="56"/>
      <w:szCs w:val="56"/>
      <w:lang w:val="es-ES_tradnl"/>
    </w:rPr>
  </w:style>
  <w:style w:type="paragraph" w:customStyle="1" w:styleId="Asuntodeportada">
    <w:name w:val="Asunto de portada"/>
    <w:basedOn w:val="Normal"/>
    <w:next w:val="Normal"/>
    <w:qFormat/>
    <w:rsid w:val="00140555"/>
    <w:pPr>
      <w:tabs>
        <w:tab w:val="left" w:pos="2220"/>
      </w:tabs>
      <w:spacing w:after="240"/>
    </w:pPr>
    <w:rPr>
      <w:sz w:val="28"/>
      <w:lang w:val="es-ES_tradnl"/>
    </w:rPr>
  </w:style>
  <w:style w:type="paragraph" w:customStyle="1" w:styleId="portada">
    <w:name w:val="portada"/>
    <w:basedOn w:val="Normal"/>
    <w:qFormat/>
    <w:rsid w:val="00BE6A51"/>
    <w:pPr>
      <w:tabs>
        <w:tab w:val="left" w:pos="2220"/>
      </w:tabs>
    </w:pPr>
    <w:rPr>
      <w:rFonts w:cs="Arial"/>
      <w:lang w:val="es-ES_tradnl"/>
    </w:rPr>
  </w:style>
  <w:style w:type="paragraph" w:customStyle="1" w:styleId="Cuadrodenmerodepgina">
    <w:name w:val="Cuadro de número de página"/>
    <w:basedOn w:val="Normal"/>
    <w:qFormat/>
    <w:rsid w:val="00350086"/>
    <w:pPr>
      <w:framePr w:h="979" w:hRule="exact" w:wrap="around" w:vAnchor="page" w:hAnchor="margin" w:xAlign="right" w:y="15841"/>
    </w:pPr>
    <w:rPr>
      <w:rFonts w:ascii="Arial Narrow" w:hAnsi="Arial Narrow"/>
      <w:b/>
      <w:bCs/>
      <w:color w:val="009797"/>
    </w:rPr>
  </w:style>
  <w:style w:type="paragraph" w:customStyle="1" w:styleId="Cabecera">
    <w:name w:val="Cabecera"/>
    <w:basedOn w:val="ndice"/>
    <w:qFormat/>
    <w:rsid w:val="00F9732D"/>
    <w:pPr>
      <w:pageBreakBefore w:val="0"/>
    </w:pPr>
  </w:style>
  <w:style w:type="paragraph" w:customStyle="1" w:styleId="Declaracin">
    <w:name w:val="Declaración"/>
    <w:basedOn w:val="Normal"/>
    <w:qFormat/>
    <w:rsid w:val="00834191"/>
    <w:pPr>
      <w:pageBreakBefore/>
      <w:spacing w:before="480" w:after="480"/>
    </w:pPr>
    <w:rPr>
      <w:rFonts w:cs="Arial"/>
      <w:b/>
      <w:sz w:val="18"/>
      <w:szCs w:val="18"/>
    </w:rPr>
  </w:style>
  <w:style w:type="paragraph" w:customStyle="1" w:styleId="Estado">
    <w:name w:val="Estado"/>
    <w:basedOn w:val="Normal"/>
    <w:qFormat/>
    <w:rsid w:val="00647675"/>
    <w:rPr>
      <w:b/>
      <w:color w:val="009797"/>
      <w:sz w:val="40"/>
      <w:szCs w:val="40"/>
      <w:lang w:val="es-ES_tradnl"/>
    </w:rPr>
  </w:style>
  <w:style w:type="paragraph" w:customStyle="1" w:styleId="Notadecabecera">
    <w:name w:val="Nota de cabecera"/>
    <w:basedOn w:val="Normal"/>
    <w:qFormat/>
    <w:rsid w:val="00A11B15"/>
    <w:pPr>
      <w:framePr w:w="5670" w:h="403" w:hRule="exact" w:hSpace="170" w:wrap="around" w:vAnchor="page" w:hAnchor="margin" w:y="795"/>
      <w:shd w:val="solid" w:color="FFFFFF" w:fill="FFFFFF"/>
    </w:pPr>
    <w:rPr>
      <w:b/>
      <w:bCs/>
      <w:color w:val="009797"/>
    </w:rPr>
  </w:style>
  <w:style w:type="paragraph" w:customStyle="1" w:styleId="Clavedeseccin">
    <w:name w:val="Clave de sección"/>
    <w:basedOn w:val="Normal"/>
    <w:qFormat/>
    <w:rsid w:val="009B6ACC"/>
    <w:pPr>
      <w:spacing w:before="0" w:after="0"/>
    </w:pPr>
    <w:rPr>
      <w:sz w:val="16"/>
      <w:szCs w:val="16"/>
      <w:lang w:val="es-ES_tradnl"/>
    </w:rPr>
  </w:style>
  <w:style w:type="paragraph" w:customStyle="1" w:styleId="Listaconvieta">
    <w:name w:val="Lista con viñeta"/>
    <w:basedOn w:val="Prrafodelista"/>
    <w:qFormat/>
    <w:rsid w:val="000E15A0"/>
    <w:pPr>
      <w:numPr>
        <w:numId w:val="13"/>
      </w:numPr>
    </w:pPr>
    <w:rPr>
      <w:lang w:val="es-ES_tradnl"/>
    </w:rPr>
  </w:style>
  <w:style w:type="paragraph" w:customStyle="1" w:styleId="Listaconvieta2">
    <w:name w:val="Lista con viñeta 2"/>
    <w:basedOn w:val="Prrafodelista"/>
    <w:qFormat/>
    <w:rsid w:val="000E15A0"/>
    <w:pPr>
      <w:numPr>
        <w:ilvl w:val="1"/>
        <w:numId w:val="13"/>
      </w:numPr>
    </w:pPr>
    <w:rPr>
      <w:lang w:val="es-ES_tradnl"/>
    </w:rPr>
  </w:style>
  <w:style w:type="paragraph" w:customStyle="1" w:styleId="Imgen">
    <w:name w:val="Imágen"/>
    <w:basedOn w:val="Normal"/>
    <w:qFormat/>
    <w:rsid w:val="00A50421"/>
    <w:pPr>
      <w:keepNext/>
      <w:spacing w:before="240" w:after="240"/>
      <w:jc w:val="center"/>
    </w:pPr>
  </w:style>
  <w:style w:type="character" w:styleId="Hipervnculovisitado">
    <w:name w:val="FollowedHyperlink"/>
    <w:basedOn w:val="Fuentedeprrafopredeter"/>
    <w:rsid w:val="00BB7A47"/>
    <w:rPr>
      <w:color w:val="009797"/>
      <w:u w:val="single"/>
    </w:rPr>
  </w:style>
  <w:style w:type="paragraph" w:styleId="NormalWeb">
    <w:name w:val="Normal (Web)"/>
    <w:basedOn w:val="Normal"/>
    <w:uiPriority w:val="99"/>
    <w:unhideWhenUsed/>
    <w:rsid w:val="0046068F"/>
    <w:pPr>
      <w:spacing w:before="100" w:beforeAutospacing="1" w:after="100" w:afterAutospacing="1"/>
      <w:jc w:val="left"/>
    </w:pPr>
    <w:rPr>
      <w:rFonts w:ascii="Times New Roman" w:hAnsi="Times New Roman"/>
      <w:sz w:val="24"/>
    </w:rPr>
  </w:style>
  <w:style w:type="paragraph" w:customStyle="1" w:styleId="CartulaDocumento-Ttulo2">
    <w:name w:val="Carátula Documento - Título 2"/>
    <w:basedOn w:val="Normal"/>
    <w:uiPriority w:val="1"/>
    <w:rsid w:val="7255EC72"/>
    <w:pPr>
      <w:spacing w:after="0" w:line="360" w:lineRule="auto"/>
      <w:ind w:left="851" w:right="991"/>
      <w:jc w:val="center"/>
    </w:pPr>
    <w:rPr>
      <w:b/>
      <w:bCs/>
      <w:sz w:val="44"/>
      <w:szCs w:val="44"/>
    </w:rPr>
  </w:style>
  <w:style w:type="paragraph" w:customStyle="1" w:styleId="Texto">
    <w:name w:val="Texto"/>
    <w:basedOn w:val="Normal"/>
    <w:uiPriority w:val="1"/>
    <w:rsid w:val="7255EC72"/>
    <w:rPr>
      <w:lang w:eastAsia="ar-SA"/>
    </w:rPr>
  </w:style>
  <w:style w:type="paragraph" w:customStyle="1" w:styleId="Ejie-titulo2">
    <w:name w:val="Ejie-titulo2"/>
    <w:basedOn w:val="Normal"/>
    <w:next w:val="Texto"/>
    <w:uiPriority w:val="1"/>
    <w:rsid w:val="7255EC72"/>
    <w:pPr>
      <w:keepNext/>
      <w:tabs>
        <w:tab w:val="num" w:pos="567"/>
      </w:tabs>
      <w:spacing w:before="480" w:after="240"/>
      <w:ind w:left="567" w:hanging="567"/>
      <w:outlineLvl w:val="1"/>
    </w:pPr>
    <w:rPr>
      <w:rFonts w:cs="Arial"/>
      <w:b/>
      <w:bCs/>
      <w:szCs w:val="20"/>
      <w:lang w:eastAsia="ar-SA"/>
    </w:rPr>
  </w:style>
  <w:style w:type="character" w:customStyle="1" w:styleId="Mencinsinresolver1">
    <w:name w:val="Mención sin resolver1"/>
    <w:basedOn w:val="Fuentedeprrafopredeter"/>
    <w:uiPriority w:val="99"/>
    <w:semiHidden/>
    <w:unhideWhenUsed/>
    <w:rsid w:val="00E228E5"/>
    <w:rPr>
      <w:color w:val="605E5C"/>
      <w:shd w:val="clear" w:color="auto" w:fill="E1DFDD"/>
    </w:rPr>
  </w:style>
  <w:style w:type="character" w:styleId="Refdecomentario">
    <w:name w:val="annotation reference"/>
    <w:basedOn w:val="Fuentedeprrafopredeter"/>
    <w:semiHidden/>
    <w:unhideWhenUsed/>
    <w:rsid w:val="007F0F77"/>
    <w:rPr>
      <w:sz w:val="16"/>
      <w:szCs w:val="16"/>
    </w:rPr>
  </w:style>
  <w:style w:type="paragraph" w:styleId="Textocomentario">
    <w:name w:val="annotation text"/>
    <w:basedOn w:val="Normal"/>
    <w:link w:val="TextocomentarioCar"/>
    <w:unhideWhenUsed/>
    <w:rsid w:val="007F0F77"/>
    <w:rPr>
      <w:szCs w:val="20"/>
    </w:rPr>
  </w:style>
  <w:style w:type="character" w:customStyle="1" w:styleId="TextocomentarioCar">
    <w:name w:val="Texto comentario Car"/>
    <w:basedOn w:val="Fuentedeprrafopredeter"/>
    <w:link w:val="Textocomentario"/>
    <w:rsid w:val="007F0F77"/>
    <w:rPr>
      <w:rFonts w:ascii="Arial" w:hAnsi="Arial"/>
    </w:rPr>
  </w:style>
  <w:style w:type="character" w:customStyle="1" w:styleId="ui-provider">
    <w:name w:val="ui-provider"/>
    <w:basedOn w:val="Fuentedeprrafopredeter"/>
    <w:rsid w:val="00BF2CD1"/>
  </w:style>
  <w:style w:type="character" w:customStyle="1" w:styleId="Ttulo1Car">
    <w:name w:val="Título 1 Car"/>
    <w:basedOn w:val="Fuentedeprrafopredeter"/>
    <w:link w:val="Ttulo1"/>
    <w:rsid w:val="00F76A78"/>
    <w:rPr>
      <w:rFonts w:ascii="Arial" w:hAnsi="Arial" w:cs="Arial"/>
      <w:b/>
      <w:bCs/>
      <w:color w:val="00000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539760">
      <w:bodyDiv w:val="1"/>
      <w:marLeft w:val="0"/>
      <w:marRight w:val="0"/>
      <w:marTop w:val="0"/>
      <w:marBottom w:val="0"/>
      <w:divBdr>
        <w:top w:val="none" w:sz="0" w:space="0" w:color="auto"/>
        <w:left w:val="none" w:sz="0" w:space="0" w:color="auto"/>
        <w:bottom w:val="none" w:sz="0" w:space="0" w:color="auto"/>
        <w:right w:val="none" w:sz="0" w:space="0" w:color="auto"/>
      </w:divBdr>
    </w:div>
    <w:div w:id="192074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www.hezkuntza.net/appcont/control_acceso/"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IOBELL\AppData\Local\Microsoft\Windows\Temporary%20Internet%20Files\Content.IE5\BRXZ60NW\EJNORM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a" ma:contentTypeID="0x01010078857C446C53DF43955856E9DBC8CC37" ma:contentTypeVersion="8" ma:contentTypeDescription="Sortu dokumentu berri bat." ma:contentTypeScope="" ma:versionID="4e05b47c018a896832a50afd688a1d11">
  <xsd:schema xmlns:xsd="http://www.w3.org/2001/XMLSchema" xmlns:xs="http://www.w3.org/2001/XMLSchema" xmlns:p="http://schemas.microsoft.com/office/2006/metadata/properties" xmlns:ns2="bda3be7b-3bef-4601-9739-53fba9036147" targetNamespace="http://schemas.microsoft.com/office/2006/metadata/properties" ma:root="true" ma:fieldsID="5e8c576a152985f1d889f98f890a1dd4" ns2:_="">
    <xsd:import namespace="bda3be7b-3bef-4601-9739-53fba90361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3be7b-3bef-4601-9739-53fba9036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Eduki mota"/>
        <xsd:element ref="dc:title" minOccurs="0" maxOccurs="1" ma:index="4" ma:displayName="Titulua"/>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7B134D-4D72-4824-9011-69F1B3D7A90D}"/>
</file>

<file path=customXml/itemProps2.xml><?xml version="1.0" encoding="utf-8"?>
<ds:datastoreItem xmlns:ds="http://schemas.openxmlformats.org/officeDocument/2006/customXml" ds:itemID="{A8538A4D-E97A-49EC-BEA9-22C558D8B24B}">
  <ds:schemaRefs>
    <ds:schemaRef ds:uri="http://schemas.microsoft.com/office/2006/metadata/properties"/>
    <ds:schemaRef ds:uri="http://schemas.microsoft.com/office/infopath/2007/PartnerControls"/>
    <ds:schemaRef ds:uri="604680d7-6d49-4ee5-8d14-58ff19bf172a"/>
    <ds:schemaRef ds:uri="118c66a1-70a0-4d20-9491-9e6e24f61629"/>
  </ds:schemaRefs>
</ds:datastoreItem>
</file>

<file path=customXml/itemProps3.xml><?xml version="1.0" encoding="utf-8"?>
<ds:datastoreItem xmlns:ds="http://schemas.openxmlformats.org/officeDocument/2006/customXml" ds:itemID="{E426544B-17A6-4B72-8DE4-D613B63BE743}">
  <ds:schemaRefs>
    <ds:schemaRef ds:uri="http://schemas.openxmlformats.org/officeDocument/2006/bibliography"/>
  </ds:schemaRefs>
</ds:datastoreItem>
</file>

<file path=customXml/itemProps4.xml><?xml version="1.0" encoding="utf-8"?>
<ds:datastoreItem xmlns:ds="http://schemas.openxmlformats.org/officeDocument/2006/customXml" ds:itemID="{63D02330-A248-4234-9E85-59B14146A8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EJNORMAL.dotx</Template>
  <TotalTime>239</TotalTime>
  <Pages>20</Pages>
  <Words>2682</Words>
  <Characters>14753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SonarLint</vt:lpstr>
    </vt:vector>
  </TitlesOfParts>
  <Company>http://www.ejie.es</Company>
  <LinksUpToDate>false</LinksUpToDate>
  <CharactersWithSpaces>17401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SonarLint</dc:title>
  <dc:subject>Análisis estático de código</dc:subject>
  <dc:creator>Gomez Larrumbide, Idoia</dc:creator>
  <cp:keywords/>
  <cp:lastModifiedBy>Rueda Cruz, Beltran</cp:lastModifiedBy>
  <cp:revision>129</cp:revision>
  <cp:lastPrinted>2012-05-10T07:46:00Z</cp:lastPrinted>
  <dcterms:created xsi:type="dcterms:W3CDTF">2024-05-31T15:57:00Z</dcterms:created>
  <dcterms:modified xsi:type="dcterms:W3CDTF">2024-11-05T13:48:00Z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{dc407203-9ffc-4be0-8ec5-7e4bbeee84c4}</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
    </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
    </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SonarLint.docx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240</vt:lpwstr>
  </property>
  <property fmtid="{D5CDD505-2E9C-101B-9397-08002B2CF9AE}" pid="19" name="eSynDocSerialNumber">
    <vt:lpwstr>
    </vt:lpwstr>
  </property>
  <property fmtid="{D5CDD505-2E9C-101B-9397-08002B2CF9AE}" pid="20" name="eSynDocSubject">
    <vt:lpwstr>SonarLint. Manual rápido de usuario</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
    </vt:lpwstr>
  </property>
  <property fmtid="{D5CDD505-2E9C-101B-9397-08002B2CF9AE}" pid="26" name="eSynDocProjectNr">
    <vt:lpwstr>
    </vt:lpwstr>
  </property>
  <property fmtid="{D5CDD505-2E9C-101B-9397-08002B2CF9AE}" pid="27" name="eSynDocSecurity">
    <vt:lpwstr>2</vt:lpwstr>
  </property>
  <property fmtid="{D5CDD505-2E9C-101B-9397-08002B2CF9AE}" pid="28" name="eSynDocAssortment">
    <vt:lpwstr>
    </vt:lpwstr>
  </property>
  <property fmtid="{D5CDD505-2E9C-101B-9397-08002B2CF9AE}" pid="29" name="eSynDocLanguageCode">
    <vt:lpwstr>
    </vt:lpwstr>
  </property>
  <property fmtid="{D5CDD505-2E9C-101B-9397-08002B2CF9AE}" pid="30" name="eSynDocDivisionDesc">
    <vt:lpwstr>
    </vt:lpwstr>
  </property>
  <property fmtid="{D5CDD505-2E9C-101B-9397-08002B2CF9AE}" pid="31" name="eSynDocDivision">
    <vt:lpwstr>
    </vt:lpwstr>
  </property>
  <property fmtid="{D5CDD505-2E9C-101B-9397-08002B2CF9AE}" pid="32" name="eSynDocParentDocument">
    <vt:lpwstr>
    </vt:lpwstr>
  </property>
  <property fmtid="{D5CDD505-2E9C-101B-9397-08002B2CF9AE}" pid="33" name="eSynDocSubCategory">
    <vt:lpwstr>Guías de usuario</vt:lpwstr>
  </property>
  <property fmtid="{D5CDD505-2E9C-101B-9397-08002B2CF9AE}" pid="34" name="eSynDocCategoryID">
    <vt:lpwstr>Herramientas de Desarrollo</vt:lpwstr>
  </property>
  <property fmtid="{D5CDD505-2E9C-101B-9397-08002B2CF9AE}" pid="35" name="eSynDocGroupDesc">
    <vt:lpwstr>Informes del Portal del Desarrollador</vt:lpwstr>
  </property>
  <property fmtid="{D5CDD505-2E9C-101B-9397-08002B2CF9AE}" pid="36" name="eSynDocGroupID">
    <vt:lpwstr>35</vt:lpwstr>
  </property>
  <property fmtid="{D5CDD505-2E9C-101B-9397-08002B2CF9AE}" pid="37" name="eSynDocHID">
    <vt:lpwstr>355007</vt:lpwstr>
  </property>
  <property fmtid="{D5CDD505-2E9C-101B-9397-08002B2CF9AE}" pid="38" name="eSynCleanUp03/31/2017 12:01:39">
    <vt:i4>1</vt:i4>
  </property>
  <property fmtid="{D5CDD505-2E9C-101B-9397-08002B2CF9AE}" pid="39" name="ContentTypeId">
    <vt:lpwstr>0x01010078857C446C53DF43955856E9DBC8CC37</vt:lpwstr>
  </property>
  <property fmtid="{D5CDD505-2E9C-101B-9397-08002B2CF9AE}" pid="40" name="eSynCleanUp25/03/2019 10:03:51">
    <vt:i4>1</vt:i4>
  </property>
  <property fmtid="{D5CDD505-2E9C-101B-9397-08002B2CF9AE}" pid="41" name="RoleObjetivo">
    <vt:lpwstr>Pruebas y Calidad</vt:lpwstr>
  </property>
  <property fmtid="{D5CDD505-2E9C-101B-9397-08002B2CF9AE}" pid="42" name="MSIP_Label_fd526602-58c8-494f-8a3d-4d906671215d_Enabled">
    <vt:lpwstr>true</vt:lpwstr>
  </property>
  <property fmtid="{D5CDD505-2E9C-101B-9397-08002B2CF9AE}" pid="43" name="MSIP_Label_fd526602-58c8-494f-8a3d-4d906671215d_SetDate">
    <vt:lpwstr>2022-06-13T13:07:37Z</vt:lpwstr>
  </property>
  <property fmtid="{D5CDD505-2E9C-101B-9397-08002B2CF9AE}" pid="44" name="MSIP_Label_fd526602-58c8-494f-8a3d-4d906671215d_Method">
    <vt:lpwstr>Standard</vt:lpwstr>
  </property>
  <property fmtid="{D5CDD505-2E9C-101B-9397-08002B2CF9AE}" pid="45" name="MSIP_Label_fd526602-58c8-494f-8a3d-4d906671215d_Name">
    <vt:lpwstr>ES Uso Restringido</vt:lpwstr>
  </property>
  <property fmtid="{D5CDD505-2E9C-101B-9397-08002B2CF9AE}" pid="46" name="MSIP_Label_fd526602-58c8-494f-8a3d-4d906671215d_SiteId">
    <vt:lpwstr>8b87af7d-8647-4dc7-8df4-5f69a2011bb5</vt:lpwstr>
  </property>
  <property fmtid="{D5CDD505-2E9C-101B-9397-08002B2CF9AE}" pid="47" name="MSIP_Label_fd526602-58c8-494f-8a3d-4d906671215d_ActionId">
    <vt:lpwstr>dd9b1653-2a7d-4821-bda2-7f189f10b2f5</vt:lpwstr>
  </property>
  <property fmtid="{D5CDD505-2E9C-101B-9397-08002B2CF9AE}" pid="48" name="MSIP_Label_fd526602-58c8-494f-8a3d-4d906671215d_ContentBits">
    <vt:lpwstr>3</vt:lpwstr>
  </property>
  <property fmtid="{D5CDD505-2E9C-101B-9397-08002B2CF9AE}" pid="49" name="Order">
    <vt:r8>9900</vt:r8>
  </property>
  <property fmtid="{D5CDD505-2E9C-101B-9397-08002B2CF9AE}" pid="50" name="MediaServiceImageTags">
    <vt:lpwstr/>
  </property>
</Properties>
</file>