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F2AD9" w14:textId="6905E7D1" w:rsidR="002B1E49" w:rsidRPr="000C6FFD" w:rsidRDefault="00D02C42" w:rsidP="00C73EAC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hAnsiTheme="majorHAnsi" w:cstheme="majorHAnsi"/>
          <w:lang w:val="es-ES"/>
        </w:rPr>
        <w:t xml:space="preserve"> </w:t>
      </w:r>
    </w:p>
    <w:p w14:paraId="05BF2ADB" w14:textId="034DD77C" w:rsidR="002B1E49" w:rsidRPr="005C4369" w:rsidRDefault="008D6913">
      <w:pPr>
        <w:spacing w:after="0"/>
        <w:ind w:left="2"/>
        <w:jc w:val="center"/>
        <w:rPr>
          <w:rFonts w:asciiTheme="majorHAnsi" w:hAnsiTheme="majorHAnsi" w:cstheme="majorHAnsi"/>
          <w:sz w:val="24"/>
          <w:szCs w:val="24"/>
          <w:lang w:val="es-ES"/>
        </w:rPr>
      </w:pPr>
      <w:r w:rsidRPr="005C4369">
        <w:rPr>
          <w:rFonts w:asciiTheme="majorHAnsi" w:eastAsia="Arial" w:hAnsiTheme="majorHAnsi" w:cstheme="majorHAnsi"/>
          <w:b/>
          <w:sz w:val="24"/>
          <w:szCs w:val="24"/>
          <w:lang w:val="es-ES"/>
        </w:rPr>
        <w:t>ANEXO IV</w:t>
      </w:r>
    </w:p>
    <w:p w14:paraId="05BF2ADD" w14:textId="77777777" w:rsidR="002B1E49" w:rsidRPr="005C4369" w:rsidRDefault="00D02C42">
      <w:pPr>
        <w:spacing w:after="0"/>
        <w:ind w:left="970" w:hanging="10"/>
        <w:rPr>
          <w:rFonts w:asciiTheme="majorHAnsi" w:hAnsiTheme="majorHAnsi" w:cstheme="majorHAnsi"/>
          <w:sz w:val="24"/>
          <w:szCs w:val="24"/>
          <w:lang w:val="es-ES"/>
        </w:rPr>
      </w:pPr>
      <w:r w:rsidRPr="005C4369">
        <w:rPr>
          <w:rFonts w:asciiTheme="majorHAnsi" w:eastAsia="Arial" w:hAnsiTheme="majorHAnsi" w:cstheme="majorHAnsi"/>
          <w:b/>
          <w:sz w:val="24"/>
          <w:szCs w:val="24"/>
          <w:lang w:val="es-ES"/>
        </w:rPr>
        <w:t xml:space="preserve">MODELO ACTA DE ESCRUTINIO DE LA CONSULTA A LAS FAMILIAS </w:t>
      </w:r>
    </w:p>
    <w:p w14:paraId="05BF2ADF" w14:textId="5E167262" w:rsidR="002B1E49" w:rsidRPr="000C6FFD" w:rsidRDefault="002B1E49">
      <w:pPr>
        <w:spacing w:after="0"/>
        <w:ind w:left="2"/>
        <w:rPr>
          <w:rFonts w:asciiTheme="majorHAnsi" w:hAnsiTheme="majorHAnsi" w:cstheme="majorHAnsi"/>
          <w:lang w:val="es-ES"/>
        </w:rPr>
      </w:pPr>
    </w:p>
    <w:p w14:paraId="05BF2AE0" w14:textId="5F51865A" w:rsidR="002B1E49" w:rsidRPr="000C6FFD" w:rsidRDefault="000C6FFD">
      <w:pPr>
        <w:spacing w:after="4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>Centro: …………………………………………………………………………………………………………………………………………………</w:t>
      </w:r>
    </w:p>
    <w:p w14:paraId="05BF2AE1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AE2" w14:textId="174A8091" w:rsidR="002B1E49" w:rsidRPr="000C6FFD" w:rsidRDefault="00D02C42">
      <w:pPr>
        <w:spacing w:after="4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>Nº Código</w:t>
      </w:r>
      <w:r w:rsidR="000C6FFD" w:rsidRPr="000C6FFD">
        <w:rPr>
          <w:rFonts w:asciiTheme="majorHAnsi" w:eastAsia="Arial" w:hAnsiTheme="majorHAnsi" w:cstheme="majorHAnsi"/>
          <w:sz w:val="20"/>
          <w:lang w:val="es-ES"/>
        </w:rPr>
        <w:t>: ………………………………..</w:t>
      </w: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                                        Localidad</w:t>
      </w:r>
      <w:r w:rsidR="005C4369">
        <w:rPr>
          <w:rFonts w:asciiTheme="majorHAnsi" w:eastAsia="Arial" w:hAnsiTheme="majorHAnsi" w:cstheme="majorHAnsi"/>
          <w:sz w:val="20"/>
          <w:lang w:val="es-ES"/>
        </w:rPr>
        <w:t>:……………………………………………..</w:t>
      </w: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AE3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AE4" w14:textId="77777777" w:rsidR="002B1E49" w:rsidRPr="000C6FFD" w:rsidRDefault="00D02C42">
      <w:pPr>
        <w:spacing w:after="4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D/Dª…………………………………………………………………………………… </w:t>
      </w:r>
    </w:p>
    <w:p w14:paraId="05BF2AE5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AE6" w14:textId="77777777" w:rsidR="002B1E49" w:rsidRPr="000C6FFD" w:rsidRDefault="00D02C42">
      <w:pPr>
        <w:spacing w:after="4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Secretario/a del centro ………………………………………………………………… </w:t>
      </w:r>
    </w:p>
    <w:p w14:paraId="05BF2AE7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b/>
          <w:sz w:val="20"/>
          <w:lang w:val="es-ES"/>
        </w:rPr>
        <w:t xml:space="preserve"> </w:t>
      </w:r>
    </w:p>
    <w:p w14:paraId="05BF2AE8" w14:textId="77777777" w:rsidR="002B1E49" w:rsidRPr="000C6FFD" w:rsidRDefault="00D02C42">
      <w:pPr>
        <w:spacing w:after="0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b/>
          <w:sz w:val="20"/>
          <w:lang w:val="es-ES"/>
        </w:rPr>
        <w:t>CERTIFICO</w:t>
      </w: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AE9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AEB" w14:textId="0A506E02" w:rsidR="002B1E49" w:rsidRPr="000C6FFD" w:rsidRDefault="00D02C42" w:rsidP="005C4369">
      <w:pPr>
        <w:spacing w:after="4" w:line="250" w:lineRule="auto"/>
        <w:ind w:left="-3" w:firstLine="3"/>
        <w:jc w:val="both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Que en la consulta realizada a la comunidad educativa el día             de                            de      </w:t>
      </w:r>
      <w:r w:rsidR="003E74CC" w:rsidRPr="000C6FFD">
        <w:rPr>
          <w:rFonts w:asciiTheme="majorHAnsi" w:eastAsia="Arial" w:hAnsiTheme="majorHAnsi" w:cstheme="majorHAnsi"/>
          <w:sz w:val="20"/>
          <w:lang w:val="es-ES"/>
        </w:rPr>
        <w:t xml:space="preserve"> ,</w:t>
      </w:r>
    </w:p>
    <w:p w14:paraId="05BF2AEC" w14:textId="01A5BDAA" w:rsidR="002B1E49" w:rsidRPr="000C6FFD" w:rsidRDefault="00D02C42" w:rsidP="005C4369">
      <w:pPr>
        <w:spacing w:after="4" w:line="250" w:lineRule="auto"/>
        <w:ind w:left="-3" w:firstLine="3"/>
        <w:jc w:val="both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b/>
          <w:sz w:val="20"/>
          <w:lang w:val="es-ES"/>
        </w:rPr>
        <w:t>SI / NO</w:t>
      </w: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(táchese lo que no proceda) ha sido aprobado </w:t>
      </w:r>
      <w:r w:rsidR="008B1953" w:rsidRPr="000C6FFD">
        <w:rPr>
          <w:rFonts w:asciiTheme="majorHAnsi" w:eastAsia="Arial" w:hAnsiTheme="majorHAnsi" w:cstheme="majorHAnsi"/>
          <w:sz w:val="20"/>
          <w:lang w:val="es-ES"/>
        </w:rPr>
        <w:t>el proyecto de innovación de la organización interna de los centros públicos (HEDATZE)</w:t>
      </w: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. </w:t>
      </w:r>
    </w:p>
    <w:p w14:paraId="05BF2AED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AEE" w14:textId="77777777" w:rsidR="002B1E49" w:rsidRPr="005C4369" w:rsidRDefault="00D02C42">
      <w:pPr>
        <w:spacing w:after="4" w:line="250" w:lineRule="auto"/>
        <w:ind w:left="-3" w:hanging="10"/>
        <w:rPr>
          <w:rFonts w:asciiTheme="majorHAnsi" w:hAnsiTheme="majorHAnsi" w:cstheme="majorHAnsi"/>
          <w:b/>
          <w:lang w:val="es-ES"/>
        </w:rPr>
      </w:pPr>
      <w:r w:rsidRPr="005C4369">
        <w:rPr>
          <w:rFonts w:asciiTheme="majorHAnsi" w:eastAsia="Arial" w:hAnsiTheme="majorHAnsi" w:cstheme="majorHAnsi"/>
          <w:b/>
          <w:sz w:val="20"/>
          <w:lang w:val="es-ES"/>
        </w:rPr>
        <w:t xml:space="preserve">CENSO ELECTORAL </w:t>
      </w:r>
    </w:p>
    <w:p w14:paraId="05BF2AEF" w14:textId="77777777" w:rsidR="002B1E49" w:rsidRPr="000C6FFD" w:rsidRDefault="00D02C42">
      <w:pPr>
        <w:spacing w:after="11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AF0" w14:textId="4FCA6C71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Número de personas con derecho a voto</w:t>
      </w:r>
      <w:r w:rsidR="008D6913" w:rsidRPr="000C6FFD">
        <w:rPr>
          <w:rFonts w:asciiTheme="majorHAnsi" w:eastAsia="Arial" w:hAnsiTheme="majorHAnsi" w:cstheme="majorHAnsi"/>
          <w:sz w:val="20"/>
          <w:lang w:val="es-ES"/>
        </w:rPr>
        <w:t xml:space="preserve">: </w:t>
      </w:r>
    </w:p>
    <w:p w14:paraId="05BF2AF1" w14:textId="7BA92D70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3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  <w:r w:rsidR="008D6913" w:rsidRPr="000C6FFD">
        <w:rPr>
          <w:rFonts w:asciiTheme="majorHAnsi" w:eastAsia="Arial" w:hAnsiTheme="majorHAnsi" w:cstheme="majorHAnsi"/>
          <w:sz w:val="20"/>
          <w:lang w:val="es-ES"/>
        </w:rPr>
        <w:t xml:space="preserve">Número de votos </w:t>
      </w:r>
      <w:r w:rsidR="003E1DEB" w:rsidRPr="000C6FFD">
        <w:rPr>
          <w:rFonts w:asciiTheme="majorHAnsi" w:eastAsia="Arial" w:hAnsiTheme="majorHAnsi" w:cstheme="majorHAnsi"/>
          <w:sz w:val="20"/>
          <w:lang w:val="es-ES"/>
        </w:rPr>
        <w:t>necesarios</w:t>
      </w:r>
      <w:r w:rsidR="008D6913" w:rsidRPr="000C6FFD">
        <w:rPr>
          <w:rFonts w:asciiTheme="majorHAnsi" w:eastAsia="Arial" w:hAnsiTheme="majorHAnsi" w:cstheme="majorHAnsi"/>
          <w:sz w:val="20"/>
          <w:lang w:val="es-ES"/>
        </w:rPr>
        <w:t xml:space="preserve"> para conseguir un</w:t>
      </w:r>
      <w:r w:rsidR="003E1DEB">
        <w:rPr>
          <w:rFonts w:asciiTheme="majorHAnsi" w:eastAsia="Arial" w:hAnsiTheme="majorHAnsi" w:cstheme="majorHAnsi"/>
          <w:sz w:val="20"/>
          <w:lang w:val="es-ES"/>
        </w:rPr>
        <w:t>a</w:t>
      </w:r>
      <w:r w:rsidR="008D6913" w:rsidRPr="000C6FFD">
        <w:rPr>
          <w:rFonts w:asciiTheme="majorHAnsi" w:eastAsia="Arial" w:hAnsiTheme="majorHAnsi" w:cstheme="majorHAnsi"/>
          <w:sz w:val="20"/>
          <w:lang w:val="es-ES"/>
        </w:rPr>
        <w:t xml:space="preserve"> participación del 50% del censo:</w:t>
      </w:r>
    </w:p>
    <w:p w14:paraId="05BF2AF5" w14:textId="163A1610" w:rsidR="002B1E49" w:rsidRPr="000C6FFD" w:rsidRDefault="002B1E49">
      <w:pPr>
        <w:spacing w:after="0"/>
        <w:ind w:left="2"/>
        <w:rPr>
          <w:rFonts w:asciiTheme="majorHAnsi" w:hAnsiTheme="majorHAnsi" w:cstheme="majorHAnsi"/>
          <w:lang w:val="es-ES"/>
        </w:rPr>
      </w:pPr>
    </w:p>
    <w:p w14:paraId="05BF2AF6" w14:textId="77777777" w:rsidR="002B1E49" w:rsidRPr="005C4369" w:rsidRDefault="00D02C42">
      <w:pPr>
        <w:spacing w:after="4" w:line="250" w:lineRule="auto"/>
        <w:ind w:left="-3" w:hanging="10"/>
        <w:rPr>
          <w:rFonts w:asciiTheme="majorHAnsi" w:hAnsiTheme="majorHAnsi" w:cstheme="majorHAnsi"/>
          <w:b/>
          <w:lang w:val="es-ES"/>
        </w:rPr>
      </w:pPr>
      <w:r w:rsidRPr="005C4369">
        <w:rPr>
          <w:rFonts w:asciiTheme="majorHAnsi" w:eastAsia="Arial" w:hAnsiTheme="majorHAnsi" w:cstheme="majorHAnsi"/>
          <w:b/>
          <w:sz w:val="20"/>
          <w:lang w:val="es-ES"/>
        </w:rPr>
        <w:t xml:space="preserve">RESULTADO DE LA VOTACIÓN </w:t>
      </w:r>
    </w:p>
    <w:p w14:paraId="05BF2AF9" w14:textId="4842AD9F" w:rsidR="002B1E49" w:rsidRPr="000C6FFD" w:rsidRDefault="00D02C42" w:rsidP="008D6913">
      <w:pPr>
        <w:spacing w:after="1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AFB" w14:textId="415C4E53" w:rsidR="002B1E49" w:rsidRPr="000C6FFD" w:rsidRDefault="002B1E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3"/>
        <w:rPr>
          <w:rFonts w:asciiTheme="majorHAnsi" w:hAnsiTheme="majorHAnsi" w:cstheme="majorHAnsi"/>
          <w:lang w:val="es-ES"/>
        </w:rPr>
      </w:pPr>
    </w:p>
    <w:p w14:paraId="05BF2AFC" w14:textId="7052CC57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Total de votos emitidos: …… </w:t>
      </w:r>
      <w:r w:rsidR="008B1953" w:rsidRPr="000C6FFD">
        <w:rPr>
          <w:rFonts w:asciiTheme="majorHAnsi" w:eastAsia="Arial" w:hAnsiTheme="majorHAnsi" w:cstheme="majorHAnsi"/>
          <w:sz w:val="20"/>
          <w:lang w:val="es-ES"/>
        </w:rPr>
        <w:t xml:space="preserve">y </w:t>
      </w:r>
      <w:r w:rsidR="003E1DEB" w:rsidRPr="000C6FFD">
        <w:rPr>
          <w:rFonts w:asciiTheme="majorHAnsi" w:eastAsia="Arial" w:hAnsiTheme="majorHAnsi" w:cstheme="majorHAnsi"/>
          <w:sz w:val="20"/>
          <w:lang w:val="es-ES"/>
        </w:rPr>
        <w:t>porcentaje</w:t>
      </w:r>
      <w:r w:rsidR="008B1953" w:rsidRPr="000C6FFD">
        <w:rPr>
          <w:rFonts w:asciiTheme="majorHAnsi" w:eastAsia="Arial" w:hAnsiTheme="majorHAnsi" w:cstheme="majorHAnsi"/>
          <w:sz w:val="20"/>
          <w:lang w:val="es-ES"/>
        </w:rPr>
        <w:t xml:space="preserve"> de participación</w:t>
      </w:r>
      <w:r w:rsidR="003E74CC">
        <w:rPr>
          <w:rFonts w:asciiTheme="majorHAnsi" w:eastAsia="Arial" w:hAnsiTheme="majorHAnsi" w:cstheme="majorHAnsi"/>
          <w:sz w:val="20"/>
          <w:lang w:val="es-ES"/>
        </w:rPr>
        <w:t>:…..</w:t>
      </w:r>
    </w:p>
    <w:p w14:paraId="05BF2AFD" w14:textId="77777777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3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AFE" w14:textId="77777777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Número de votos afirmativos: …… </w:t>
      </w:r>
    </w:p>
    <w:p w14:paraId="05BF2AFF" w14:textId="77777777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3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00" w14:textId="77777777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Número de votos negativos: ……. </w:t>
      </w:r>
    </w:p>
    <w:p w14:paraId="05BF2B01" w14:textId="77777777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3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02" w14:textId="77777777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Número de votos en blanco: …… </w:t>
      </w:r>
    </w:p>
    <w:p w14:paraId="05BF2B03" w14:textId="77777777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3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04" w14:textId="77777777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Número de votos nulos: …… </w:t>
      </w:r>
    </w:p>
    <w:p w14:paraId="05BF2B07" w14:textId="61F83F14" w:rsidR="002B1E49" w:rsidRPr="000C6FFD" w:rsidRDefault="00D02C42" w:rsidP="00110E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3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08" w14:textId="15497404" w:rsidR="002B1E49" w:rsidRPr="000C6FFD" w:rsidRDefault="00D02C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Porcentaje de votos afirmativos en relación con el número total </w:t>
      </w:r>
      <w:r w:rsidR="003E74CC">
        <w:rPr>
          <w:rFonts w:asciiTheme="majorHAnsi" w:eastAsia="Arial" w:hAnsiTheme="majorHAnsi" w:cstheme="majorHAnsi"/>
          <w:sz w:val="20"/>
          <w:lang w:val="es-ES"/>
        </w:rPr>
        <w:t xml:space="preserve">de </w:t>
      </w: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votos </w:t>
      </w:r>
      <w:r w:rsidR="008B1953" w:rsidRPr="000C6FFD">
        <w:rPr>
          <w:rFonts w:asciiTheme="majorHAnsi" w:eastAsia="Arial" w:hAnsiTheme="majorHAnsi" w:cstheme="majorHAnsi"/>
          <w:sz w:val="20"/>
          <w:lang w:val="es-ES"/>
        </w:rPr>
        <w:t>emitidos</w:t>
      </w: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: </w:t>
      </w:r>
      <w:r w:rsidR="003E74CC">
        <w:rPr>
          <w:rFonts w:asciiTheme="majorHAnsi" w:eastAsia="Arial" w:hAnsiTheme="majorHAnsi" w:cstheme="majorHAnsi"/>
          <w:sz w:val="20"/>
          <w:lang w:val="es-ES"/>
        </w:rPr>
        <w:t>……….</w:t>
      </w: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                   </w:t>
      </w:r>
    </w:p>
    <w:p w14:paraId="05BF2B09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0A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0B" w14:textId="47F4FC0E" w:rsidR="002B1E49" w:rsidRPr="000C6FFD" w:rsidRDefault="00D02C42">
      <w:pPr>
        <w:tabs>
          <w:tab w:val="center" w:pos="6401"/>
        </w:tabs>
        <w:spacing w:after="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hAnsiTheme="majorHAnsi" w:cstheme="majorHAnsi"/>
          <w:lang w:val="es-ES"/>
        </w:rPr>
        <w:t xml:space="preserve"> </w:t>
      </w:r>
      <w:r w:rsidRPr="000C6FFD">
        <w:rPr>
          <w:rFonts w:asciiTheme="majorHAnsi" w:hAnsiTheme="majorHAnsi" w:cstheme="majorHAnsi"/>
          <w:lang w:val="es-ES"/>
        </w:rPr>
        <w:tab/>
        <w:t xml:space="preserve"> </w:t>
      </w:r>
    </w:p>
    <w:p w14:paraId="05BF2B0C" w14:textId="77777777" w:rsidR="002B1E49" w:rsidRPr="000C6FFD" w:rsidRDefault="00D02C42">
      <w:pPr>
        <w:spacing w:after="158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lastRenderedPageBreak/>
        <w:t xml:space="preserve"> </w:t>
      </w:r>
    </w:p>
    <w:p w14:paraId="05BF2B0D" w14:textId="77777777" w:rsidR="002B1E49" w:rsidRPr="000C6FFD" w:rsidRDefault="00D02C42">
      <w:pPr>
        <w:spacing w:after="4" w:line="250" w:lineRule="auto"/>
        <w:ind w:left="-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En                                          a              de                                              de 20 </w:t>
      </w:r>
    </w:p>
    <w:p w14:paraId="05BF2B0E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0F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10" w14:textId="77777777" w:rsidR="002B1E49" w:rsidRPr="000C6FFD" w:rsidRDefault="00D02C42">
      <w:pPr>
        <w:tabs>
          <w:tab w:val="center" w:pos="2833"/>
          <w:tab w:val="center" w:pos="3541"/>
          <w:tab w:val="center" w:pos="4249"/>
          <w:tab w:val="center" w:pos="6202"/>
          <w:tab w:val="center" w:pos="7788"/>
        </w:tabs>
        <w:spacing w:after="4" w:line="250" w:lineRule="auto"/>
        <w:ind w:left="-13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El/La director/a del centro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El/La secretario/a del centro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</w:p>
    <w:p w14:paraId="05BF2B11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                                                       </w:t>
      </w:r>
    </w:p>
    <w:p w14:paraId="05BF2B12" w14:textId="77777777" w:rsidR="002B1E49" w:rsidRPr="000C6FFD" w:rsidRDefault="00D02C42">
      <w:pPr>
        <w:spacing w:after="4" w:line="250" w:lineRule="auto"/>
        <w:ind w:left="2843" w:hanging="10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(Sello de Centro) </w:t>
      </w:r>
    </w:p>
    <w:p w14:paraId="05BF2B13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14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15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1E" w14:textId="2E461959" w:rsidR="002B1E49" w:rsidRPr="000C6FFD" w:rsidRDefault="002B1E49">
      <w:pPr>
        <w:spacing w:after="0"/>
        <w:ind w:left="2"/>
        <w:rPr>
          <w:rFonts w:asciiTheme="majorHAnsi" w:hAnsiTheme="majorHAnsi" w:cstheme="majorHAnsi"/>
          <w:lang w:val="es-ES"/>
        </w:rPr>
      </w:pPr>
    </w:p>
    <w:p w14:paraId="05BF2B1F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20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21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 </w:t>
      </w:r>
    </w:p>
    <w:p w14:paraId="05BF2B22" w14:textId="77777777" w:rsidR="002B1E49" w:rsidRPr="000C6FFD" w:rsidRDefault="00D02C42">
      <w:pPr>
        <w:tabs>
          <w:tab w:val="center" w:pos="711"/>
          <w:tab w:val="center" w:pos="1419"/>
          <w:tab w:val="center" w:pos="2127"/>
          <w:tab w:val="center" w:pos="2835"/>
          <w:tab w:val="center" w:pos="3543"/>
          <w:tab w:val="center" w:pos="4251"/>
          <w:tab w:val="center" w:pos="5159"/>
        </w:tabs>
        <w:spacing w:after="4" w:line="250" w:lineRule="auto"/>
        <w:ind w:left="-13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Fdo: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 </w:t>
      </w:r>
      <w:r w:rsidRPr="000C6FFD">
        <w:rPr>
          <w:rFonts w:asciiTheme="majorHAnsi" w:eastAsia="Arial" w:hAnsiTheme="majorHAnsi" w:cstheme="majorHAnsi"/>
          <w:sz w:val="20"/>
          <w:lang w:val="es-ES"/>
        </w:rPr>
        <w:tab/>
        <w:t xml:space="preserve">Fdo: </w:t>
      </w:r>
    </w:p>
    <w:p w14:paraId="05BF2B23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b/>
          <w:sz w:val="20"/>
          <w:lang w:val="es-ES"/>
        </w:rPr>
        <w:t xml:space="preserve"> </w:t>
      </w:r>
    </w:p>
    <w:p w14:paraId="05BF2B24" w14:textId="77777777" w:rsidR="002B1E49" w:rsidRPr="000C6FFD" w:rsidRDefault="00D02C42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b/>
          <w:sz w:val="20"/>
          <w:lang w:val="es-ES"/>
        </w:rPr>
        <w:t xml:space="preserve"> </w:t>
      </w:r>
    </w:p>
    <w:p w14:paraId="3CD80E3F" w14:textId="1FC76F5D" w:rsidR="003E74CC" w:rsidRPr="00D7256F" w:rsidRDefault="00D02C42" w:rsidP="003E74CC">
      <w:pPr>
        <w:tabs>
          <w:tab w:val="center" w:pos="2835"/>
          <w:tab w:val="center" w:pos="3543"/>
          <w:tab w:val="center" w:pos="4251"/>
          <w:tab w:val="center" w:pos="6531"/>
        </w:tabs>
        <w:spacing w:after="4" w:line="250" w:lineRule="auto"/>
        <w:ind w:left="-13"/>
        <w:rPr>
          <w:rFonts w:asciiTheme="majorHAnsi" w:hAnsiTheme="majorHAnsi" w:cstheme="majorHAnsi"/>
        </w:rPr>
      </w:pPr>
      <w:r w:rsidRPr="000C6FFD">
        <w:rPr>
          <w:rFonts w:asciiTheme="majorHAnsi" w:eastAsia="Arial" w:hAnsiTheme="majorHAnsi" w:cstheme="majorHAnsi"/>
          <w:b/>
          <w:sz w:val="20"/>
          <w:lang w:val="es-ES"/>
        </w:rPr>
        <w:t xml:space="preserve"> </w:t>
      </w:r>
      <w:r w:rsidR="003E74CC">
        <w:rPr>
          <w:rFonts w:asciiTheme="majorHAnsi" w:eastAsia="Arial" w:hAnsiTheme="majorHAnsi" w:cstheme="majorHAnsi"/>
        </w:rPr>
        <w:t>Representante del AMPA</w:t>
      </w:r>
      <w:r w:rsidR="003E74CC" w:rsidRPr="00D7256F">
        <w:rPr>
          <w:rFonts w:asciiTheme="majorHAnsi" w:eastAsia="Arial" w:hAnsiTheme="majorHAnsi" w:cstheme="majorHAnsi"/>
        </w:rPr>
        <w:t xml:space="preserve"> </w:t>
      </w:r>
      <w:r w:rsidR="003E74CC" w:rsidRPr="00D7256F">
        <w:rPr>
          <w:rFonts w:asciiTheme="majorHAnsi" w:hAnsiTheme="majorHAnsi" w:cstheme="majorHAnsi"/>
        </w:rPr>
        <w:tab/>
      </w:r>
      <w:r w:rsidR="003E74CC" w:rsidRPr="00D7256F">
        <w:rPr>
          <w:rFonts w:asciiTheme="majorHAnsi" w:eastAsia="Arial" w:hAnsiTheme="majorHAnsi" w:cstheme="majorHAnsi"/>
        </w:rPr>
        <w:t xml:space="preserve"> </w:t>
      </w:r>
      <w:r w:rsidR="003E74CC" w:rsidRPr="00D7256F">
        <w:rPr>
          <w:rFonts w:asciiTheme="majorHAnsi" w:hAnsiTheme="majorHAnsi" w:cstheme="majorHAnsi"/>
        </w:rPr>
        <w:tab/>
      </w:r>
      <w:r w:rsidR="003E74CC" w:rsidRPr="00D7256F">
        <w:rPr>
          <w:rFonts w:asciiTheme="majorHAnsi" w:eastAsia="Arial" w:hAnsiTheme="majorHAnsi" w:cstheme="majorHAnsi"/>
        </w:rPr>
        <w:t xml:space="preserve"> </w:t>
      </w:r>
      <w:r w:rsidR="003E74CC" w:rsidRPr="00D7256F">
        <w:rPr>
          <w:rFonts w:asciiTheme="majorHAnsi" w:hAnsiTheme="majorHAnsi" w:cstheme="majorHAnsi"/>
        </w:rPr>
        <w:tab/>
      </w:r>
      <w:r w:rsidR="003E74CC" w:rsidRPr="00D7256F">
        <w:rPr>
          <w:rFonts w:asciiTheme="majorHAnsi" w:eastAsia="Arial" w:hAnsiTheme="majorHAnsi" w:cstheme="majorHAnsi"/>
        </w:rPr>
        <w:t xml:space="preserve"> </w:t>
      </w:r>
      <w:r w:rsidR="003E74CC" w:rsidRPr="00D7256F">
        <w:rPr>
          <w:rFonts w:asciiTheme="majorHAnsi" w:hAnsiTheme="majorHAnsi" w:cstheme="majorHAnsi"/>
        </w:rPr>
        <w:tab/>
      </w:r>
      <w:r w:rsidR="003E74CC">
        <w:rPr>
          <w:rFonts w:asciiTheme="majorHAnsi" w:eastAsia="Arial" w:hAnsiTheme="majorHAnsi" w:cstheme="majorHAnsi"/>
        </w:rPr>
        <w:t>Representante del OMR</w:t>
      </w:r>
    </w:p>
    <w:p w14:paraId="47A7532A" w14:textId="77777777" w:rsidR="003E74CC" w:rsidRPr="00D7256F" w:rsidRDefault="003E74CC" w:rsidP="003E74CC">
      <w:pPr>
        <w:spacing w:after="0"/>
        <w:ind w:left="2"/>
        <w:rPr>
          <w:rFonts w:asciiTheme="majorHAnsi" w:hAnsiTheme="majorHAnsi" w:cstheme="majorHAnsi"/>
        </w:rPr>
      </w:pPr>
      <w:r w:rsidRPr="00D7256F">
        <w:rPr>
          <w:rFonts w:asciiTheme="majorHAnsi" w:eastAsia="Arial" w:hAnsiTheme="majorHAnsi" w:cstheme="majorHAnsi"/>
        </w:rPr>
        <w:t xml:space="preserve"> </w:t>
      </w:r>
    </w:p>
    <w:p w14:paraId="792E48A6" w14:textId="77777777" w:rsidR="003E74CC" w:rsidRPr="00D7256F" w:rsidRDefault="003E74CC" w:rsidP="003E74CC">
      <w:pPr>
        <w:spacing w:after="0"/>
        <w:ind w:left="2"/>
        <w:rPr>
          <w:rFonts w:asciiTheme="majorHAnsi" w:hAnsiTheme="majorHAnsi" w:cstheme="majorHAnsi"/>
        </w:rPr>
      </w:pPr>
      <w:r w:rsidRPr="00D7256F">
        <w:rPr>
          <w:rFonts w:asciiTheme="majorHAnsi" w:eastAsia="Arial" w:hAnsiTheme="majorHAnsi" w:cstheme="majorHAnsi"/>
        </w:rPr>
        <w:t xml:space="preserve"> </w:t>
      </w:r>
    </w:p>
    <w:p w14:paraId="7FA5F2B3" w14:textId="77777777" w:rsidR="003E74CC" w:rsidRPr="00D7256F" w:rsidRDefault="003E74CC" w:rsidP="003E74CC">
      <w:pPr>
        <w:spacing w:after="0"/>
        <w:ind w:left="2"/>
        <w:rPr>
          <w:rFonts w:asciiTheme="majorHAnsi" w:hAnsiTheme="majorHAnsi" w:cstheme="majorHAnsi"/>
        </w:rPr>
      </w:pPr>
      <w:r w:rsidRPr="00D7256F">
        <w:rPr>
          <w:rFonts w:asciiTheme="majorHAnsi" w:eastAsia="Arial" w:hAnsiTheme="majorHAnsi" w:cstheme="majorHAnsi"/>
        </w:rPr>
        <w:t xml:space="preserve"> </w:t>
      </w:r>
    </w:p>
    <w:p w14:paraId="1C5CBA89" w14:textId="77777777" w:rsidR="003E74CC" w:rsidRPr="00D7256F" w:rsidRDefault="003E74CC" w:rsidP="003E74CC">
      <w:pPr>
        <w:spacing w:after="0"/>
        <w:ind w:left="2"/>
        <w:rPr>
          <w:rFonts w:asciiTheme="majorHAnsi" w:hAnsiTheme="majorHAnsi" w:cstheme="majorHAnsi"/>
        </w:rPr>
      </w:pPr>
      <w:r w:rsidRPr="00D7256F">
        <w:rPr>
          <w:rFonts w:asciiTheme="majorHAnsi" w:eastAsia="Arial" w:hAnsiTheme="majorHAnsi" w:cstheme="majorHAnsi"/>
        </w:rPr>
        <w:t xml:space="preserve"> </w:t>
      </w:r>
    </w:p>
    <w:p w14:paraId="2C6CD6D6" w14:textId="77777777" w:rsidR="003E74CC" w:rsidRPr="00D7256F" w:rsidRDefault="003E74CC" w:rsidP="003E74CC">
      <w:pPr>
        <w:spacing w:after="0"/>
        <w:ind w:left="2"/>
        <w:rPr>
          <w:rFonts w:asciiTheme="majorHAnsi" w:hAnsiTheme="majorHAnsi" w:cstheme="majorHAnsi"/>
        </w:rPr>
      </w:pPr>
      <w:r w:rsidRPr="00D7256F">
        <w:rPr>
          <w:rFonts w:asciiTheme="majorHAnsi" w:eastAsia="Arial" w:hAnsiTheme="majorHAnsi" w:cstheme="majorHAnsi"/>
        </w:rPr>
        <w:t xml:space="preserve"> </w:t>
      </w:r>
    </w:p>
    <w:p w14:paraId="667AAB01" w14:textId="668557D5" w:rsidR="003E74CC" w:rsidRPr="00D7256F" w:rsidRDefault="003E74CC" w:rsidP="003E74CC">
      <w:pPr>
        <w:tabs>
          <w:tab w:val="center" w:pos="711"/>
          <w:tab w:val="center" w:pos="1419"/>
          <w:tab w:val="center" w:pos="2127"/>
          <w:tab w:val="center" w:pos="2835"/>
          <w:tab w:val="center" w:pos="3543"/>
          <w:tab w:val="center" w:pos="4251"/>
          <w:tab w:val="center" w:pos="5159"/>
        </w:tabs>
        <w:spacing w:after="4" w:line="250" w:lineRule="auto"/>
        <w:ind w:left="-13"/>
        <w:rPr>
          <w:rFonts w:asciiTheme="majorHAnsi" w:hAnsiTheme="majorHAnsi" w:cstheme="majorHAnsi"/>
          <w:color w:val="000000" w:themeColor="text1"/>
        </w:rPr>
      </w:pPr>
      <w:r w:rsidRPr="000C6FFD">
        <w:rPr>
          <w:rFonts w:asciiTheme="majorHAnsi" w:eastAsia="Arial" w:hAnsiTheme="majorHAnsi" w:cstheme="majorHAnsi"/>
          <w:sz w:val="20"/>
          <w:lang w:val="es-ES"/>
        </w:rPr>
        <w:t xml:space="preserve">Fdo: </w:t>
      </w:r>
      <w:r w:rsidRPr="00D7256F">
        <w:rPr>
          <w:rFonts w:asciiTheme="majorHAnsi" w:eastAsia="Arial" w:hAnsiTheme="majorHAnsi" w:cstheme="majorHAnsi"/>
        </w:rPr>
        <w:t xml:space="preserve"> </w:t>
      </w:r>
      <w:r w:rsidRPr="00D7256F">
        <w:rPr>
          <w:rFonts w:asciiTheme="majorHAnsi" w:hAnsiTheme="majorHAnsi" w:cstheme="majorHAnsi"/>
        </w:rPr>
        <w:tab/>
      </w:r>
      <w:r w:rsidRPr="00D7256F">
        <w:rPr>
          <w:rFonts w:asciiTheme="majorHAnsi" w:eastAsia="Arial" w:hAnsiTheme="majorHAnsi" w:cstheme="majorHAnsi"/>
        </w:rPr>
        <w:t xml:space="preserve"> </w:t>
      </w:r>
      <w:r w:rsidRPr="00D7256F">
        <w:rPr>
          <w:rFonts w:asciiTheme="majorHAnsi" w:hAnsiTheme="majorHAnsi" w:cstheme="majorHAnsi"/>
        </w:rPr>
        <w:tab/>
      </w:r>
      <w:r w:rsidRPr="00D7256F">
        <w:rPr>
          <w:rFonts w:asciiTheme="majorHAnsi" w:eastAsia="Arial" w:hAnsiTheme="majorHAnsi" w:cstheme="majorHAnsi"/>
        </w:rPr>
        <w:t xml:space="preserve"> </w:t>
      </w:r>
      <w:r w:rsidRPr="00D7256F">
        <w:rPr>
          <w:rFonts w:asciiTheme="majorHAnsi" w:hAnsiTheme="majorHAnsi" w:cstheme="majorHAnsi"/>
        </w:rPr>
        <w:tab/>
      </w:r>
      <w:r w:rsidRPr="00D7256F">
        <w:rPr>
          <w:rFonts w:asciiTheme="majorHAnsi" w:eastAsia="Arial" w:hAnsiTheme="majorHAnsi" w:cstheme="majorHAnsi"/>
        </w:rPr>
        <w:t xml:space="preserve"> </w:t>
      </w:r>
      <w:r w:rsidRPr="00D7256F">
        <w:rPr>
          <w:rFonts w:asciiTheme="majorHAnsi" w:hAnsiTheme="majorHAnsi" w:cstheme="majorHAnsi"/>
        </w:rPr>
        <w:tab/>
      </w:r>
      <w:r w:rsidRPr="00D7256F">
        <w:rPr>
          <w:rFonts w:asciiTheme="majorHAnsi" w:eastAsia="Arial" w:hAnsiTheme="majorHAnsi" w:cstheme="majorHAnsi"/>
        </w:rPr>
        <w:t xml:space="preserve"> </w:t>
      </w:r>
      <w:r w:rsidRPr="00D7256F">
        <w:rPr>
          <w:rFonts w:asciiTheme="majorHAnsi" w:hAnsiTheme="majorHAnsi" w:cstheme="majorHAnsi"/>
        </w:rPr>
        <w:tab/>
      </w:r>
      <w:r w:rsidRPr="00D7256F">
        <w:rPr>
          <w:rFonts w:asciiTheme="majorHAnsi" w:eastAsia="Arial" w:hAnsiTheme="majorHAnsi" w:cstheme="majorHAnsi"/>
        </w:rPr>
        <w:t xml:space="preserve"> </w:t>
      </w:r>
      <w:r w:rsidRPr="00D7256F">
        <w:rPr>
          <w:rFonts w:asciiTheme="majorHAnsi" w:hAnsiTheme="majorHAnsi" w:cstheme="majorHAnsi"/>
        </w:rPr>
        <w:tab/>
      </w:r>
      <w:r w:rsidRPr="00D7256F">
        <w:rPr>
          <w:rFonts w:asciiTheme="majorHAnsi" w:eastAsia="Arial" w:hAnsiTheme="majorHAnsi" w:cstheme="majorHAnsi"/>
        </w:rPr>
        <w:t xml:space="preserve"> </w:t>
      </w:r>
      <w:r w:rsidRPr="00D7256F">
        <w:rPr>
          <w:rFonts w:asciiTheme="majorHAnsi" w:hAnsiTheme="majorHAnsi" w:cstheme="majorHAnsi"/>
        </w:rPr>
        <w:tab/>
      </w:r>
      <w:r w:rsidRPr="000C6FFD">
        <w:rPr>
          <w:rFonts w:asciiTheme="majorHAnsi" w:eastAsia="Arial" w:hAnsiTheme="majorHAnsi" w:cstheme="majorHAnsi"/>
          <w:sz w:val="20"/>
          <w:lang w:val="es-ES"/>
        </w:rPr>
        <w:t>Fdo:</w:t>
      </w:r>
    </w:p>
    <w:p w14:paraId="0AFF2859" w14:textId="77777777" w:rsidR="003E74CC" w:rsidRPr="00D7256F" w:rsidRDefault="003E74CC" w:rsidP="003E74CC">
      <w:pPr>
        <w:spacing w:after="0"/>
        <w:ind w:left="2"/>
        <w:rPr>
          <w:rFonts w:asciiTheme="majorHAnsi" w:hAnsiTheme="majorHAnsi" w:cstheme="majorHAnsi"/>
        </w:rPr>
      </w:pPr>
      <w:r w:rsidRPr="00D7256F">
        <w:rPr>
          <w:rFonts w:asciiTheme="majorHAnsi" w:eastAsia="Arial" w:hAnsiTheme="majorHAnsi" w:cstheme="majorHAnsi"/>
          <w:b/>
        </w:rPr>
        <w:t xml:space="preserve"> </w:t>
      </w:r>
    </w:p>
    <w:p w14:paraId="05BF2B25" w14:textId="77777777" w:rsidR="002B1E49" w:rsidRPr="000C6FFD" w:rsidRDefault="002B1E49">
      <w:pPr>
        <w:spacing w:after="0"/>
        <w:ind w:left="2"/>
        <w:rPr>
          <w:rFonts w:asciiTheme="majorHAnsi" w:hAnsiTheme="majorHAnsi" w:cstheme="majorHAnsi"/>
          <w:lang w:val="es-ES"/>
        </w:rPr>
      </w:pPr>
    </w:p>
    <w:p w14:paraId="05BF2B26" w14:textId="77777777" w:rsidR="002B1E49" w:rsidRPr="000C6FFD" w:rsidRDefault="00D02C42">
      <w:pPr>
        <w:spacing w:after="266"/>
        <w:ind w:left="2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16"/>
          <w:lang w:val="es-ES"/>
        </w:rPr>
        <w:t xml:space="preserve"> </w:t>
      </w:r>
    </w:p>
    <w:p w14:paraId="05BF2B27" w14:textId="77777777" w:rsidR="002B1E49" w:rsidRPr="000C6FFD" w:rsidRDefault="00D02C42">
      <w:pPr>
        <w:spacing w:after="293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16"/>
          <w:lang w:val="es-ES"/>
        </w:rPr>
        <w:t xml:space="preserve"> </w:t>
      </w:r>
    </w:p>
    <w:p w14:paraId="05BF2B28" w14:textId="77777777" w:rsidR="002B1E49" w:rsidRPr="000C6FFD" w:rsidRDefault="00D02C42">
      <w:pPr>
        <w:spacing w:after="294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16"/>
          <w:lang w:val="es-ES"/>
        </w:rPr>
        <w:t xml:space="preserve"> </w:t>
      </w:r>
    </w:p>
    <w:p w14:paraId="05BF2B29" w14:textId="77777777" w:rsidR="002B1E49" w:rsidRPr="000C6FFD" w:rsidRDefault="00D02C42">
      <w:pPr>
        <w:spacing w:after="294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16"/>
          <w:lang w:val="es-ES"/>
        </w:rPr>
        <w:t xml:space="preserve"> </w:t>
      </w:r>
    </w:p>
    <w:p w14:paraId="05BF2B2A" w14:textId="77777777" w:rsidR="002B1E49" w:rsidRPr="000C6FFD" w:rsidRDefault="00D02C42">
      <w:pPr>
        <w:spacing w:after="293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eastAsia="Arial" w:hAnsiTheme="majorHAnsi" w:cstheme="majorHAnsi"/>
          <w:sz w:val="16"/>
          <w:lang w:val="es-ES"/>
        </w:rPr>
        <w:t xml:space="preserve"> </w:t>
      </w:r>
    </w:p>
    <w:p w14:paraId="05BF2B2C" w14:textId="2F5BEADD" w:rsidR="002B1E49" w:rsidRPr="000C6FFD" w:rsidRDefault="002B1E49">
      <w:pPr>
        <w:spacing w:after="0"/>
        <w:ind w:left="2"/>
        <w:rPr>
          <w:rFonts w:asciiTheme="majorHAnsi" w:hAnsiTheme="majorHAnsi" w:cstheme="majorHAnsi"/>
          <w:lang w:val="es-ES"/>
        </w:rPr>
      </w:pPr>
    </w:p>
    <w:p w14:paraId="05BF2B2D" w14:textId="5804E969" w:rsidR="000C6FFD" w:rsidRPr="000C6FFD" w:rsidRDefault="00D02C42">
      <w:pPr>
        <w:spacing w:after="0"/>
        <w:ind w:left="2"/>
        <w:rPr>
          <w:rFonts w:asciiTheme="majorHAnsi" w:eastAsia="Arial" w:hAnsiTheme="majorHAnsi" w:cstheme="majorHAnsi"/>
          <w:sz w:val="16"/>
          <w:lang w:val="es-ES"/>
        </w:rPr>
      </w:pPr>
      <w:r w:rsidRPr="000C6FFD">
        <w:rPr>
          <w:rFonts w:asciiTheme="majorHAnsi" w:eastAsia="Arial" w:hAnsiTheme="majorHAnsi" w:cstheme="majorHAnsi"/>
          <w:sz w:val="16"/>
          <w:lang w:val="es-ES"/>
        </w:rPr>
        <w:t xml:space="preserve"> </w:t>
      </w:r>
    </w:p>
    <w:p w14:paraId="4F7B5176" w14:textId="77777777" w:rsidR="000C6FFD" w:rsidRPr="000C6FFD" w:rsidRDefault="000C6FFD">
      <w:pPr>
        <w:rPr>
          <w:rFonts w:asciiTheme="majorHAnsi" w:eastAsia="Arial" w:hAnsiTheme="majorHAnsi" w:cstheme="majorHAnsi"/>
          <w:sz w:val="16"/>
          <w:lang w:val="es-ES"/>
        </w:rPr>
      </w:pPr>
      <w:r w:rsidRPr="000C6FFD">
        <w:rPr>
          <w:rFonts w:asciiTheme="majorHAnsi" w:eastAsia="Arial" w:hAnsiTheme="majorHAnsi" w:cstheme="majorHAnsi"/>
          <w:sz w:val="16"/>
          <w:lang w:val="es-ES"/>
        </w:rPr>
        <w:br w:type="page"/>
      </w:r>
    </w:p>
    <w:p w14:paraId="141F4F54" w14:textId="7B9B62F0" w:rsidR="003E1DEB" w:rsidRPr="003E74CC" w:rsidRDefault="003E1DEB" w:rsidP="003E1DEB">
      <w:pPr>
        <w:pStyle w:val="paragraph"/>
        <w:jc w:val="both"/>
        <w:textAlignment w:val="baseline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E74CC">
        <w:rPr>
          <w:rStyle w:val="normaltextrun"/>
          <w:rFonts w:asciiTheme="majorHAnsi" w:hAnsiTheme="majorHAnsi" w:cstheme="majorHAnsi"/>
          <w:b/>
          <w:color w:val="000000"/>
          <w:sz w:val="22"/>
          <w:szCs w:val="22"/>
          <w:lang w:val="es-ES"/>
        </w:rPr>
        <w:lastRenderedPageBreak/>
        <w:t xml:space="preserve">INSTRUCCIONES SOBRE LA CONSULTA Y APROBACIÓN DEL </w:t>
      </w:r>
      <w:r w:rsidRPr="003E74CC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es-ES"/>
        </w:rPr>
        <w:t>PROYECTO DE INNOVACIÓN DE LA ORGANIZACIÓN INTERNA DE LOS CENTROS PÚBLICOS (HEDATZE)</w:t>
      </w:r>
      <w:r w:rsidRPr="003E74CC">
        <w:rPr>
          <w:rStyle w:val="eop"/>
          <w:rFonts w:asciiTheme="majorHAnsi" w:hAnsiTheme="majorHAnsi" w:cstheme="majorHAnsi"/>
          <w:b/>
          <w:color w:val="000000"/>
          <w:sz w:val="22"/>
          <w:szCs w:val="22"/>
        </w:rPr>
        <w:t xml:space="preserve"> POR PARTE DE LAS FAMILIAS</w:t>
      </w:r>
    </w:p>
    <w:p w14:paraId="77824B43" w14:textId="767E4890" w:rsidR="000C6FFD" w:rsidRPr="003E1DEB" w:rsidRDefault="000C6FFD" w:rsidP="00110E8C">
      <w:pPr>
        <w:jc w:val="both"/>
        <w:rPr>
          <w:rFonts w:asciiTheme="majorHAnsi" w:hAnsiTheme="majorHAnsi" w:cstheme="majorHAnsi"/>
          <w:b/>
          <w:u w:val="single"/>
          <w:lang w:val="es-ES"/>
        </w:rPr>
      </w:pPr>
      <w:r w:rsidRPr="003E1DEB">
        <w:rPr>
          <w:rFonts w:asciiTheme="majorHAnsi" w:hAnsiTheme="majorHAnsi" w:cstheme="majorHAnsi"/>
          <w:b/>
          <w:u w:val="single"/>
          <w:lang w:val="es-ES"/>
        </w:rPr>
        <w:t>Proceso de información a las familias.</w:t>
      </w:r>
    </w:p>
    <w:p w14:paraId="12E4F687" w14:textId="05E99F56" w:rsidR="000C6FFD" w:rsidRPr="000C6FFD" w:rsidRDefault="000C6FFD" w:rsidP="00110E8C">
      <w:pPr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1. </w:t>
      </w:r>
      <w:r w:rsidRPr="000C6FFD">
        <w:rPr>
          <w:rFonts w:asciiTheme="majorHAnsi" w:hAnsiTheme="majorHAnsi" w:cstheme="majorHAnsi"/>
          <w:lang w:val="es-ES"/>
        </w:rPr>
        <w:t xml:space="preserve">A partir de la fecha de aprobación por el </w:t>
      </w:r>
      <w:r>
        <w:rPr>
          <w:rFonts w:asciiTheme="majorHAnsi" w:hAnsiTheme="majorHAnsi" w:cstheme="majorHAnsi"/>
          <w:lang w:val="es-ES"/>
        </w:rPr>
        <w:t>OMR</w:t>
      </w:r>
      <w:r w:rsidRPr="000C6FFD">
        <w:rPr>
          <w:rFonts w:asciiTheme="majorHAnsi" w:hAnsiTheme="majorHAnsi" w:cstheme="majorHAnsi"/>
          <w:lang w:val="es-ES"/>
        </w:rPr>
        <w:t xml:space="preserve">, </w:t>
      </w:r>
      <w:r>
        <w:rPr>
          <w:rFonts w:asciiTheme="majorHAnsi" w:hAnsiTheme="majorHAnsi" w:cstheme="majorHAnsi"/>
          <w:lang w:val="es-ES"/>
        </w:rPr>
        <w:t>el equipo directivo, en coordi</w:t>
      </w:r>
      <w:r w:rsidRPr="000C6FFD">
        <w:rPr>
          <w:rFonts w:asciiTheme="majorHAnsi" w:hAnsiTheme="majorHAnsi" w:cstheme="majorHAnsi"/>
          <w:lang w:val="es-ES"/>
        </w:rPr>
        <w:t>nación con los representantes de las familias y las Asociacion</w:t>
      </w:r>
      <w:r>
        <w:rPr>
          <w:rFonts w:asciiTheme="majorHAnsi" w:hAnsiTheme="majorHAnsi" w:cstheme="majorHAnsi"/>
          <w:lang w:val="es-ES"/>
        </w:rPr>
        <w:t xml:space="preserve">es de Padres y Madres de </w:t>
      </w:r>
      <w:r w:rsidRPr="000C6FFD">
        <w:rPr>
          <w:rFonts w:asciiTheme="majorHAnsi" w:hAnsiTheme="majorHAnsi" w:cstheme="majorHAnsi"/>
          <w:lang w:val="es-ES"/>
        </w:rPr>
        <w:t>Alumnado presentes en el centro, dará inicio el procedimient</w:t>
      </w:r>
      <w:r>
        <w:rPr>
          <w:rFonts w:asciiTheme="majorHAnsi" w:hAnsiTheme="majorHAnsi" w:cstheme="majorHAnsi"/>
          <w:lang w:val="es-ES"/>
        </w:rPr>
        <w:t xml:space="preserve">o de información y debate a las </w:t>
      </w:r>
      <w:r w:rsidRPr="000C6FFD">
        <w:rPr>
          <w:rFonts w:asciiTheme="majorHAnsi" w:hAnsiTheme="majorHAnsi" w:cstheme="majorHAnsi"/>
          <w:lang w:val="es-ES"/>
        </w:rPr>
        <w:t>familias, para lo que se facilitarán, por parte del centro, los</w:t>
      </w:r>
      <w:r>
        <w:rPr>
          <w:rFonts w:asciiTheme="majorHAnsi" w:hAnsiTheme="majorHAnsi" w:cstheme="majorHAnsi"/>
          <w:lang w:val="es-ES"/>
        </w:rPr>
        <w:t xml:space="preserve"> medios necesarios a fin de que </w:t>
      </w:r>
      <w:r w:rsidRPr="000C6FFD">
        <w:rPr>
          <w:rFonts w:asciiTheme="majorHAnsi" w:hAnsiTheme="majorHAnsi" w:cstheme="majorHAnsi"/>
          <w:lang w:val="es-ES"/>
        </w:rPr>
        <w:t>todas las familias sean informadas y que el proyecto sea c</w:t>
      </w:r>
      <w:r>
        <w:rPr>
          <w:rFonts w:asciiTheme="majorHAnsi" w:hAnsiTheme="majorHAnsi" w:cstheme="majorHAnsi"/>
          <w:lang w:val="es-ES"/>
        </w:rPr>
        <w:t>onocido y valorado por la comu</w:t>
      </w:r>
      <w:r w:rsidRPr="000C6FFD">
        <w:rPr>
          <w:rFonts w:asciiTheme="majorHAnsi" w:hAnsiTheme="majorHAnsi" w:cstheme="majorHAnsi"/>
          <w:lang w:val="es-ES"/>
        </w:rPr>
        <w:t>nidad educativa en su conjunto.</w:t>
      </w:r>
    </w:p>
    <w:p w14:paraId="175AFF26" w14:textId="6D9F93F6" w:rsidR="000C6FFD" w:rsidRPr="000C6FFD" w:rsidRDefault="000C6FFD" w:rsidP="00110E8C">
      <w:pPr>
        <w:jc w:val="both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hAnsiTheme="majorHAnsi" w:cstheme="majorHAnsi"/>
          <w:lang w:val="es-ES"/>
        </w:rPr>
        <w:t>2. En el proceso de información se comunicará a las fami</w:t>
      </w:r>
      <w:r>
        <w:rPr>
          <w:rFonts w:asciiTheme="majorHAnsi" w:hAnsiTheme="majorHAnsi" w:cstheme="majorHAnsi"/>
          <w:lang w:val="es-ES"/>
        </w:rPr>
        <w:t>lias, por los medios de comuni</w:t>
      </w:r>
      <w:r w:rsidRPr="000C6FFD">
        <w:rPr>
          <w:rFonts w:asciiTheme="majorHAnsi" w:hAnsiTheme="majorHAnsi" w:cstheme="majorHAnsi"/>
          <w:lang w:val="es-ES"/>
        </w:rPr>
        <w:t xml:space="preserve">cación habituales en el centro, </w:t>
      </w:r>
      <w:r w:rsidRPr="00254AC8">
        <w:rPr>
          <w:rFonts w:asciiTheme="majorHAnsi" w:hAnsiTheme="majorHAnsi" w:cstheme="majorHAnsi"/>
          <w:lang w:val="es-ES"/>
        </w:rPr>
        <w:t xml:space="preserve">el procedimiento a seguir para la aprobación del nuevo proyecto </w:t>
      </w:r>
      <w:r w:rsidR="003E1DEB" w:rsidRPr="00254AC8">
        <w:rPr>
          <w:rFonts w:asciiTheme="majorHAnsi" w:hAnsiTheme="majorHAnsi" w:cstheme="majorHAnsi"/>
          <w:lang w:val="es-ES"/>
        </w:rPr>
        <w:t>de innovación de la organización interna de l</w:t>
      </w:r>
      <w:r w:rsidR="00254AC8">
        <w:rPr>
          <w:rFonts w:asciiTheme="majorHAnsi" w:hAnsiTheme="majorHAnsi" w:cstheme="majorHAnsi"/>
          <w:lang w:val="es-ES"/>
        </w:rPr>
        <w:t>os centros públicos (H</w:t>
      </w:r>
      <w:r w:rsidR="003E1DEB" w:rsidRPr="00254AC8">
        <w:rPr>
          <w:rFonts w:asciiTheme="majorHAnsi" w:hAnsiTheme="majorHAnsi" w:cstheme="majorHAnsi"/>
          <w:lang w:val="es-ES"/>
        </w:rPr>
        <w:t>edatze),</w:t>
      </w:r>
      <w:r w:rsidR="003E1DEB" w:rsidRPr="000C6FFD">
        <w:rPr>
          <w:rFonts w:asciiTheme="majorHAnsi" w:hAnsiTheme="majorHAnsi" w:cstheme="majorHAnsi"/>
          <w:lang w:val="es-ES"/>
        </w:rPr>
        <w:t xml:space="preserve"> </w:t>
      </w:r>
      <w:r w:rsidRPr="000C6FFD">
        <w:rPr>
          <w:rFonts w:asciiTheme="majorHAnsi" w:hAnsiTheme="majorHAnsi" w:cstheme="majorHAnsi"/>
          <w:lang w:val="es-ES"/>
        </w:rPr>
        <w:t>informando de las fechas y horarios en los q</w:t>
      </w:r>
      <w:r>
        <w:rPr>
          <w:rFonts w:asciiTheme="majorHAnsi" w:hAnsiTheme="majorHAnsi" w:cstheme="majorHAnsi"/>
          <w:lang w:val="es-ES"/>
        </w:rPr>
        <w:t xml:space="preserve">ue se desarrollará la votación, </w:t>
      </w:r>
      <w:r w:rsidRPr="000C6FFD">
        <w:rPr>
          <w:rFonts w:asciiTheme="majorHAnsi" w:hAnsiTheme="majorHAnsi" w:cstheme="majorHAnsi"/>
          <w:lang w:val="es-ES"/>
        </w:rPr>
        <w:t>así como de cuantas acciones informativas se vayan a desarr</w:t>
      </w:r>
      <w:r>
        <w:rPr>
          <w:rFonts w:asciiTheme="majorHAnsi" w:hAnsiTheme="majorHAnsi" w:cstheme="majorHAnsi"/>
          <w:lang w:val="es-ES"/>
        </w:rPr>
        <w:t>ollar. Dicha información se pu</w:t>
      </w:r>
      <w:r w:rsidRPr="000C6FFD">
        <w:rPr>
          <w:rFonts w:asciiTheme="majorHAnsi" w:hAnsiTheme="majorHAnsi" w:cstheme="majorHAnsi"/>
          <w:lang w:val="es-ES"/>
        </w:rPr>
        <w:t>blicará igualmente en el tablón de anuncios del centro docente, para g</w:t>
      </w:r>
      <w:r>
        <w:rPr>
          <w:rFonts w:asciiTheme="majorHAnsi" w:hAnsiTheme="majorHAnsi" w:cstheme="majorHAnsi"/>
          <w:lang w:val="es-ES"/>
        </w:rPr>
        <w:t xml:space="preserve">arantizar su general </w:t>
      </w:r>
      <w:r w:rsidRPr="000C6FFD">
        <w:rPr>
          <w:rFonts w:asciiTheme="majorHAnsi" w:hAnsiTheme="majorHAnsi" w:cstheme="majorHAnsi"/>
          <w:lang w:val="es-ES"/>
        </w:rPr>
        <w:t>conocimiento. El centro facilitará sus espacios e instalacione</w:t>
      </w:r>
      <w:r>
        <w:rPr>
          <w:rFonts w:asciiTheme="majorHAnsi" w:hAnsiTheme="majorHAnsi" w:cstheme="majorHAnsi"/>
          <w:lang w:val="es-ES"/>
        </w:rPr>
        <w:t>s a los padres y madres, repre</w:t>
      </w:r>
      <w:r w:rsidRPr="000C6FFD">
        <w:rPr>
          <w:rFonts w:asciiTheme="majorHAnsi" w:hAnsiTheme="majorHAnsi" w:cstheme="majorHAnsi"/>
          <w:lang w:val="es-ES"/>
        </w:rPr>
        <w:t>sentantes de las familias y AMPAs para realizar cuantas reunione</w:t>
      </w:r>
      <w:r>
        <w:rPr>
          <w:rFonts w:asciiTheme="majorHAnsi" w:hAnsiTheme="majorHAnsi" w:cstheme="majorHAnsi"/>
          <w:lang w:val="es-ES"/>
        </w:rPr>
        <w:t xml:space="preserve">s soliciten con la finalidad de </w:t>
      </w:r>
      <w:r w:rsidRPr="000C6FFD">
        <w:rPr>
          <w:rFonts w:asciiTheme="majorHAnsi" w:hAnsiTheme="majorHAnsi" w:cstheme="majorHAnsi"/>
          <w:lang w:val="es-ES"/>
        </w:rPr>
        <w:t>explicar o debatir el proyecto</w:t>
      </w:r>
      <w:r w:rsidR="00BD592D">
        <w:rPr>
          <w:rFonts w:asciiTheme="majorHAnsi" w:hAnsiTheme="majorHAnsi" w:cstheme="majorHAnsi"/>
          <w:lang w:val="es-ES"/>
        </w:rPr>
        <w:t xml:space="preserve"> Hedatze</w:t>
      </w:r>
      <w:r w:rsidRPr="000C6FFD">
        <w:rPr>
          <w:rFonts w:asciiTheme="majorHAnsi" w:hAnsiTheme="majorHAnsi" w:cstheme="majorHAnsi"/>
          <w:lang w:val="es-ES"/>
        </w:rPr>
        <w:t>.</w:t>
      </w:r>
    </w:p>
    <w:p w14:paraId="12DAFD7D" w14:textId="3C5771F1" w:rsidR="000C6FFD" w:rsidRPr="003E1DEB" w:rsidRDefault="000C6FFD" w:rsidP="00110E8C">
      <w:pPr>
        <w:ind w:left="2"/>
        <w:jc w:val="both"/>
        <w:rPr>
          <w:rFonts w:asciiTheme="majorHAnsi" w:hAnsiTheme="majorHAnsi" w:cstheme="majorHAnsi"/>
          <w:b/>
          <w:u w:val="single"/>
          <w:lang w:val="es-ES"/>
        </w:rPr>
      </w:pPr>
      <w:r w:rsidRPr="003E1DEB">
        <w:rPr>
          <w:rFonts w:asciiTheme="majorHAnsi" w:hAnsiTheme="majorHAnsi" w:cstheme="majorHAnsi"/>
          <w:b/>
          <w:u w:val="single"/>
          <w:lang w:val="es-ES"/>
        </w:rPr>
        <w:t>Censo y calendario de votación por parte de las familias.</w:t>
      </w:r>
    </w:p>
    <w:p w14:paraId="32DEE8C1" w14:textId="415F768B" w:rsidR="000C6FFD" w:rsidRPr="000C6FFD" w:rsidRDefault="000C6FFD" w:rsidP="00110E8C">
      <w:pPr>
        <w:spacing w:after="0"/>
        <w:ind w:left="2"/>
        <w:jc w:val="both"/>
        <w:rPr>
          <w:rFonts w:asciiTheme="majorHAnsi" w:hAnsiTheme="majorHAnsi" w:cstheme="majorHAnsi"/>
          <w:lang w:val="es-ES"/>
        </w:rPr>
      </w:pPr>
      <w:r w:rsidRPr="000C6FFD">
        <w:rPr>
          <w:rFonts w:asciiTheme="majorHAnsi" w:hAnsiTheme="majorHAnsi" w:cstheme="majorHAnsi"/>
          <w:lang w:val="es-ES"/>
        </w:rPr>
        <w:t>1. El equipo directivo del centro docente asegurará y public</w:t>
      </w:r>
      <w:r>
        <w:rPr>
          <w:rFonts w:asciiTheme="majorHAnsi" w:hAnsiTheme="majorHAnsi" w:cstheme="majorHAnsi"/>
          <w:lang w:val="es-ES"/>
        </w:rPr>
        <w:t xml:space="preserve">itará el proceso de información </w:t>
      </w:r>
      <w:r w:rsidRPr="000C6FFD">
        <w:rPr>
          <w:rFonts w:asciiTheme="majorHAnsi" w:hAnsiTheme="majorHAnsi" w:cstheme="majorHAnsi"/>
          <w:lang w:val="es-ES"/>
        </w:rPr>
        <w:t>y aprobación del proyecto por parte de las familias con todos los medios a su a</w:t>
      </w:r>
      <w:r w:rsidR="003E1DEB">
        <w:rPr>
          <w:rFonts w:asciiTheme="majorHAnsi" w:hAnsiTheme="majorHAnsi" w:cstheme="majorHAnsi"/>
          <w:lang w:val="es-ES"/>
        </w:rPr>
        <w:t>lcance, respon</w:t>
      </w:r>
      <w:r w:rsidRPr="000C6FFD">
        <w:rPr>
          <w:rFonts w:asciiTheme="majorHAnsi" w:hAnsiTheme="majorHAnsi" w:cstheme="majorHAnsi"/>
          <w:lang w:val="es-ES"/>
        </w:rPr>
        <w:t>sabilizándo</w:t>
      </w:r>
      <w:r w:rsidR="003E1DEB">
        <w:rPr>
          <w:rFonts w:asciiTheme="majorHAnsi" w:hAnsiTheme="majorHAnsi" w:cstheme="majorHAnsi"/>
          <w:lang w:val="es-ES"/>
        </w:rPr>
        <w:t>se de la elaboración del censo</w:t>
      </w:r>
      <w:r w:rsidR="003E74CC">
        <w:rPr>
          <w:rFonts w:asciiTheme="majorHAnsi" w:hAnsiTheme="majorHAnsi" w:cstheme="majorHAnsi"/>
          <w:lang w:val="es-ES"/>
        </w:rPr>
        <w:t>.</w:t>
      </w:r>
    </w:p>
    <w:p w14:paraId="49EB18E9" w14:textId="0C98D9D1" w:rsidR="003E1DEB" w:rsidRPr="003E1DEB" w:rsidRDefault="00BD592D" w:rsidP="00110E8C">
      <w:pPr>
        <w:ind w:left="2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2</w:t>
      </w:r>
      <w:r w:rsidR="003E1DEB" w:rsidRPr="003E1DEB">
        <w:rPr>
          <w:rFonts w:asciiTheme="majorHAnsi" w:hAnsiTheme="majorHAnsi" w:cstheme="majorHAnsi"/>
          <w:lang w:val="es-ES"/>
        </w:rPr>
        <w:t xml:space="preserve">. El equipo directivo establecerá la fecha de votaciones </w:t>
      </w:r>
      <w:r w:rsidR="003E1DEB">
        <w:rPr>
          <w:rFonts w:asciiTheme="majorHAnsi" w:hAnsiTheme="majorHAnsi" w:cstheme="majorHAnsi"/>
          <w:lang w:val="es-ES"/>
        </w:rPr>
        <w:t>y determi</w:t>
      </w:r>
      <w:r w:rsidR="003E1DEB" w:rsidRPr="003E1DEB">
        <w:rPr>
          <w:rFonts w:asciiTheme="majorHAnsi" w:hAnsiTheme="majorHAnsi" w:cstheme="majorHAnsi"/>
          <w:lang w:val="es-ES"/>
        </w:rPr>
        <w:t xml:space="preserve">nará un horario de votaciones consensuado que posibilite el </w:t>
      </w:r>
      <w:r w:rsidR="003E1DEB">
        <w:rPr>
          <w:rFonts w:asciiTheme="majorHAnsi" w:hAnsiTheme="majorHAnsi" w:cstheme="majorHAnsi"/>
          <w:lang w:val="es-ES"/>
        </w:rPr>
        <w:t>e</w:t>
      </w:r>
      <w:r>
        <w:rPr>
          <w:rFonts w:asciiTheme="majorHAnsi" w:hAnsiTheme="majorHAnsi" w:cstheme="majorHAnsi"/>
          <w:lang w:val="es-ES"/>
        </w:rPr>
        <w:t>jercicio del voto por parte de t</w:t>
      </w:r>
      <w:r w:rsidR="003E1DEB" w:rsidRPr="003E1DEB">
        <w:rPr>
          <w:rFonts w:asciiTheme="majorHAnsi" w:hAnsiTheme="majorHAnsi" w:cstheme="majorHAnsi"/>
          <w:lang w:val="es-ES"/>
        </w:rPr>
        <w:t>odos los integrantes del censo ampliando la apertura del centro si fuese necesario.</w:t>
      </w:r>
    </w:p>
    <w:p w14:paraId="6F6F2BC2" w14:textId="3F4A2073" w:rsidR="003E1DEB" w:rsidRPr="003E1DEB" w:rsidRDefault="003E1DEB" w:rsidP="00110E8C">
      <w:pPr>
        <w:ind w:left="2"/>
        <w:jc w:val="both"/>
        <w:rPr>
          <w:rFonts w:asciiTheme="majorHAnsi" w:hAnsiTheme="majorHAnsi" w:cstheme="majorHAnsi"/>
          <w:lang w:val="es-ES"/>
        </w:rPr>
      </w:pPr>
      <w:r w:rsidRPr="0080537F">
        <w:rPr>
          <w:rFonts w:asciiTheme="majorHAnsi" w:hAnsiTheme="majorHAnsi" w:cstheme="majorHAnsi"/>
          <w:b/>
          <w:u w:val="single"/>
          <w:lang w:val="es-ES"/>
        </w:rPr>
        <w:t>Votación por parte de las familias</w:t>
      </w:r>
      <w:r w:rsidRPr="003E1DEB">
        <w:rPr>
          <w:rFonts w:asciiTheme="majorHAnsi" w:hAnsiTheme="majorHAnsi" w:cstheme="majorHAnsi"/>
          <w:lang w:val="es-ES"/>
        </w:rPr>
        <w:t>.</w:t>
      </w:r>
    </w:p>
    <w:p w14:paraId="77184D85" w14:textId="32A1CD17" w:rsidR="003E1DEB" w:rsidRPr="003E1DEB" w:rsidRDefault="003E1DEB" w:rsidP="00110E8C">
      <w:pPr>
        <w:ind w:left="2"/>
        <w:jc w:val="both"/>
        <w:rPr>
          <w:rFonts w:asciiTheme="majorHAnsi" w:hAnsiTheme="majorHAnsi" w:cstheme="majorHAnsi"/>
          <w:lang w:val="es-ES"/>
        </w:rPr>
      </w:pPr>
      <w:r w:rsidRPr="003E1DEB">
        <w:rPr>
          <w:rFonts w:asciiTheme="majorHAnsi" w:hAnsiTheme="majorHAnsi" w:cstheme="majorHAnsi"/>
          <w:lang w:val="es-ES"/>
        </w:rPr>
        <w:t>1. Para proceder a las votaciones en las fechas previstas,</w:t>
      </w:r>
      <w:r>
        <w:rPr>
          <w:rFonts w:asciiTheme="majorHAnsi" w:hAnsiTheme="majorHAnsi" w:cstheme="majorHAnsi"/>
          <w:lang w:val="es-ES"/>
        </w:rPr>
        <w:t xml:space="preserve"> se constituirá una mesa de vo</w:t>
      </w:r>
      <w:r w:rsidRPr="003E1DEB">
        <w:rPr>
          <w:rFonts w:asciiTheme="majorHAnsi" w:hAnsiTheme="majorHAnsi" w:cstheme="majorHAnsi"/>
          <w:lang w:val="es-ES"/>
        </w:rPr>
        <w:t>tación integrada por el director del centro docente que la pre</w:t>
      </w:r>
      <w:r>
        <w:rPr>
          <w:rFonts w:asciiTheme="majorHAnsi" w:hAnsiTheme="majorHAnsi" w:cstheme="majorHAnsi"/>
          <w:lang w:val="es-ES"/>
        </w:rPr>
        <w:t xml:space="preserve">sidirá, un representante de las </w:t>
      </w:r>
      <w:r w:rsidR="003E74CC">
        <w:rPr>
          <w:rFonts w:asciiTheme="majorHAnsi" w:hAnsiTheme="majorHAnsi" w:cstheme="majorHAnsi"/>
          <w:lang w:val="es-ES"/>
        </w:rPr>
        <w:t>AMPAs y dos</w:t>
      </w:r>
      <w:r w:rsidRPr="003E1DEB">
        <w:rPr>
          <w:rFonts w:asciiTheme="majorHAnsi" w:hAnsiTheme="majorHAnsi" w:cstheme="majorHAnsi"/>
          <w:lang w:val="es-ES"/>
        </w:rPr>
        <w:t xml:space="preserve"> representantes</w:t>
      </w:r>
      <w:r w:rsidR="003E74CC">
        <w:rPr>
          <w:rFonts w:asciiTheme="majorHAnsi" w:hAnsiTheme="majorHAnsi" w:cstheme="majorHAnsi"/>
          <w:lang w:val="es-ES"/>
        </w:rPr>
        <w:t xml:space="preserve"> de las familias en el OMR</w:t>
      </w:r>
      <w:r w:rsidRPr="003E1DEB">
        <w:rPr>
          <w:rFonts w:asciiTheme="majorHAnsi" w:hAnsiTheme="majorHAnsi" w:cstheme="majorHAnsi"/>
          <w:lang w:val="es-ES"/>
        </w:rPr>
        <w:t>, e</w:t>
      </w:r>
      <w:r>
        <w:rPr>
          <w:rFonts w:asciiTheme="majorHAnsi" w:hAnsiTheme="majorHAnsi" w:cstheme="majorHAnsi"/>
          <w:lang w:val="es-ES"/>
        </w:rPr>
        <w:t xml:space="preserve">legidos por sorteo, actuando </w:t>
      </w:r>
      <w:r w:rsidRPr="003E1DEB">
        <w:rPr>
          <w:rFonts w:asciiTheme="majorHAnsi" w:hAnsiTheme="majorHAnsi" w:cstheme="majorHAnsi"/>
          <w:lang w:val="es-ES"/>
        </w:rPr>
        <w:t>uno de ellos como secretario de la mesa. Podrán nombrarse sup</w:t>
      </w:r>
      <w:r>
        <w:rPr>
          <w:rFonts w:asciiTheme="majorHAnsi" w:hAnsiTheme="majorHAnsi" w:cstheme="majorHAnsi"/>
          <w:lang w:val="es-ES"/>
        </w:rPr>
        <w:t xml:space="preserve">lentes de todos los miembros </w:t>
      </w:r>
      <w:r w:rsidRPr="003E1DEB">
        <w:rPr>
          <w:rFonts w:asciiTheme="majorHAnsi" w:hAnsiTheme="majorHAnsi" w:cstheme="majorHAnsi"/>
          <w:lang w:val="es-ES"/>
        </w:rPr>
        <w:t>para garantizar siempre la presencia de al menos un miemb</w:t>
      </w:r>
      <w:r>
        <w:rPr>
          <w:rFonts w:asciiTheme="majorHAnsi" w:hAnsiTheme="majorHAnsi" w:cstheme="majorHAnsi"/>
          <w:lang w:val="es-ES"/>
        </w:rPr>
        <w:t xml:space="preserve">ro del equipo directivo y de un </w:t>
      </w:r>
      <w:r w:rsidRPr="003E1DEB">
        <w:rPr>
          <w:rFonts w:asciiTheme="majorHAnsi" w:hAnsiTheme="majorHAnsi" w:cstheme="majorHAnsi"/>
          <w:lang w:val="es-ES"/>
        </w:rPr>
        <w:t>vocal.</w:t>
      </w:r>
    </w:p>
    <w:p w14:paraId="3C19F084" w14:textId="087E9E71" w:rsidR="003E1DEB" w:rsidRPr="003E1DEB" w:rsidRDefault="003E1DEB" w:rsidP="00110E8C">
      <w:pPr>
        <w:ind w:left="2"/>
        <w:jc w:val="both"/>
        <w:rPr>
          <w:rFonts w:asciiTheme="majorHAnsi" w:hAnsiTheme="majorHAnsi" w:cstheme="majorHAnsi"/>
          <w:lang w:val="es-ES"/>
        </w:rPr>
      </w:pPr>
      <w:r w:rsidRPr="003E1DEB">
        <w:rPr>
          <w:rFonts w:asciiTheme="majorHAnsi" w:hAnsiTheme="majorHAnsi" w:cstheme="majorHAnsi"/>
          <w:lang w:val="es-ES"/>
        </w:rPr>
        <w:t>2. El voto será directo y secreto y la pregunta</w:t>
      </w:r>
      <w:r>
        <w:rPr>
          <w:rFonts w:asciiTheme="majorHAnsi" w:hAnsiTheme="majorHAnsi" w:cstheme="majorHAnsi"/>
          <w:lang w:val="es-ES"/>
        </w:rPr>
        <w:t xml:space="preserve"> será directa y sin matices, de </w:t>
      </w:r>
      <w:r w:rsidRPr="003E1DEB">
        <w:rPr>
          <w:rFonts w:asciiTheme="majorHAnsi" w:hAnsiTheme="majorHAnsi" w:cstheme="majorHAnsi"/>
          <w:lang w:val="es-ES"/>
        </w:rPr>
        <w:t xml:space="preserve">acuerdo con el modelo previsto </w:t>
      </w:r>
      <w:r w:rsidR="00BD592D">
        <w:rPr>
          <w:rFonts w:asciiTheme="majorHAnsi" w:hAnsiTheme="majorHAnsi" w:cstheme="majorHAnsi"/>
          <w:lang w:val="es-ES"/>
        </w:rPr>
        <w:t>en estas instrucciones.</w:t>
      </w:r>
    </w:p>
    <w:p w14:paraId="1A0F633D" w14:textId="76A6826F" w:rsidR="003E1DEB" w:rsidRPr="003E1DEB" w:rsidRDefault="00BD592D" w:rsidP="00110E8C">
      <w:pPr>
        <w:spacing w:after="0"/>
        <w:ind w:left="2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3</w:t>
      </w:r>
      <w:r w:rsidR="003E1DEB" w:rsidRPr="003E1DEB">
        <w:rPr>
          <w:rFonts w:asciiTheme="majorHAnsi" w:hAnsiTheme="majorHAnsi" w:cstheme="majorHAnsi"/>
          <w:lang w:val="es-ES"/>
        </w:rPr>
        <w:t>. Para facilitar las votaciones se habilitará una urna en la</w:t>
      </w:r>
      <w:r w:rsidR="003E1DEB">
        <w:rPr>
          <w:rFonts w:asciiTheme="majorHAnsi" w:hAnsiTheme="majorHAnsi" w:cstheme="majorHAnsi"/>
          <w:lang w:val="es-ES"/>
        </w:rPr>
        <w:t xml:space="preserve"> Secretaría del centro, bajo la </w:t>
      </w:r>
      <w:r w:rsidR="003E1DEB" w:rsidRPr="003E1DEB">
        <w:rPr>
          <w:rFonts w:asciiTheme="majorHAnsi" w:hAnsiTheme="majorHAnsi" w:cstheme="majorHAnsi"/>
          <w:lang w:val="es-ES"/>
        </w:rPr>
        <w:t>custodia del equipo directivo, los días anteriores a la votación presencial. Esta votación</w:t>
      </w:r>
      <w:r>
        <w:rPr>
          <w:rFonts w:asciiTheme="majorHAnsi" w:hAnsiTheme="majorHAnsi" w:cstheme="majorHAnsi"/>
          <w:lang w:val="es-ES"/>
        </w:rPr>
        <w:t xml:space="preserve"> </w:t>
      </w:r>
      <w:r w:rsidR="003E1DEB" w:rsidRPr="003E1DEB">
        <w:rPr>
          <w:rFonts w:asciiTheme="majorHAnsi" w:hAnsiTheme="majorHAnsi" w:cstheme="majorHAnsi"/>
          <w:lang w:val="es-ES"/>
        </w:rPr>
        <w:t>deberá respetar lo siguiente:</w:t>
      </w:r>
    </w:p>
    <w:p w14:paraId="2FB1331E" w14:textId="2925260E" w:rsidR="003E1DEB" w:rsidRPr="003E1DEB" w:rsidRDefault="00BD592D" w:rsidP="00110E8C">
      <w:pPr>
        <w:spacing w:after="0"/>
        <w:ind w:left="708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lastRenderedPageBreak/>
        <w:t xml:space="preserve">a) </w:t>
      </w:r>
      <w:r w:rsidR="003E1DEB" w:rsidRPr="003E1DEB">
        <w:rPr>
          <w:rFonts w:asciiTheme="majorHAnsi" w:hAnsiTheme="majorHAnsi" w:cstheme="majorHAnsi"/>
          <w:lang w:val="es-ES"/>
        </w:rPr>
        <w:t>En el momento de depositar el sobre el votante se ide</w:t>
      </w:r>
      <w:r w:rsidR="003E1DEB">
        <w:rPr>
          <w:rFonts w:asciiTheme="majorHAnsi" w:hAnsiTheme="majorHAnsi" w:cstheme="majorHAnsi"/>
          <w:lang w:val="es-ES"/>
        </w:rPr>
        <w:t xml:space="preserve">ntificará, siendo anotado en el </w:t>
      </w:r>
      <w:r w:rsidR="003E1DEB" w:rsidRPr="003E1DEB">
        <w:rPr>
          <w:rFonts w:asciiTheme="majorHAnsi" w:hAnsiTheme="majorHAnsi" w:cstheme="majorHAnsi"/>
          <w:lang w:val="es-ES"/>
        </w:rPr>
        <w:t>censo.</w:t>
      </w:r>
    </w:p>
    <w:p w14:paraId="05BF2B30" w14:textId="692C7F73" w:rsidR="002B1E49" w:rsidRPr="000C6FFD" w:rsidRDefault="00BD592D" w:rsidP="00110E8C">
      <w:pPr>
        <w:ind w:left="708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b</w:t>
      </w:r>
      <w:r w:rsidR="003E1DEB" w:rsidRPr="003E1DEB">
        <w:rPr>
          <w:rFonts w:asciiTheme="majorHAnsi" w:hAnsiTheme="majorHAnsi" w:cstheme="majorHAnsi"/>
          <w:lang w:val="es-ES"/>
        </w:rPr>
        <w:t>) Estos votos se incorporarán al finalizar la votación presen</w:t>
      </w:r>
      <w:r w:rsidR="003E1DEB">
        <w:rPr>
          <w:rFonts w:asciiTheme="majorHAnsi" w:hAnsiTheme="majorHAnsi" w:cstheme="majorHAnsi"/>
          <w:lang w:val="es-ES"/>
        </w:rPr>
        <w:t xml:space="preserve">cial en el día señalado y antes </w:t>
      </w:r>
      <w:r w:rsidR="003E1DEB" w:rsidRPr="003E1DEB">
        <w:rPr>
          <w:rFonts w:asciiTheme="majorHAnsi" w:hAnsiTheme="majorHAnsi" w:cstheme="majorHAnsi"/>
          <w:lang w:val="es-ES"/>
        </w:rPr>
        <w:t>de iniciar el recuento general.</w:t>
      </w:r>
    </w:p>
    <w:p w14:paraId="006AFFBC" w14:textId="52AFA753" w:rsidR="003E1DEB" w:rsidRPr="003E1DEB" w:rsidRDefault="00BD592D" w:rsidP="00110E8C">
      <w:pPr>
        <w:spacing w:after="0"/>
        <w:ind w:left="2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4</w:t>
      </w:r>
      <w:r w:rsidR="003E1DEB">
        <w:rPr>
          <w:rFonts w:asciiTheme="majorHAnsi" w:hAnsiTheme="majorHAnsi" w:cstheme="majorHAnsi"/>
          <w:lang w:val="es-ES"/>
        </w:rPr>
        <w:t>.</w:t>
      </w:r>
      <w:r w:rsidR="00D02C42" w:rsidRPr="000C6FFD">
        <w:rPr>
          <w:rFonts w:asciiTheme="majorHAnsi" w:hAnsiTheme="majorHAnsi" w:cstheme="majorHAnsi"/>
          <w:lang w:val="es-ES"/>
        </w:rPr>
        <w:t xml:space="preserve"> </w:t>
      </w:r>
      <w:r w:rsidR="003E1DEB" w:rsidRPr="003E1DEB">
        <w:rPr>
          <w:rFonts w:asciiTheme="majorHAnsi" w:hAnsiTheme="majorHAnsi" w:cstheme="majorHAnsi"/>
          <w:lang w:val="es-ES"/>
        </w:rPr>
        <w:t>En el caso de imposibilidad de acudir al centro, el vota</w:t>
      </w:r>
      <w:r w:rsidR="003E1DEB">
        <w:rPr>
          <w:rFonts w:asciiTheme="majorHAnsi" w:hAnsiTheme="majorHAnsi" w:cstheme="majorHAnsi"/>
          <w:lang w:val="es-ES"/>
        </w:rPr>
        <w:t>nte podrá autorizar a otra per</w:t>
      </w:r>
      <w:r w:rsidR="003E1DEB" w:rsidRPr="003E1DEB">
        <w:rPr>
          <w:rFonts w:asciiTheme="majorHAnsi" w:hAnsiTheme="majorHAnsi" w:cstheme="majorHAnsi"/>
          <w:lang w:val="es-ES"/>
        </w:rPr>
        <w:t>sona mayor de edad a acudir al centro a depositar el vot</w:t>
      </w:r>
      <w:r w:rsidR="003E1DEB">
        <w:rPr>
          <w:rFonts w:asciiTheme="majorHAnsi" w:hAnsiTheme="majorHAnsi" w:cstheme="majorHAnsi"/>
          <w:lang w:val="es-ES"/>
        </w:rPr>
        <w:t xml:space="preserve">o </w:t>
      </w:r>
      <w:r w:rsidR="003E1DEB" w:rsidRPr="003E1DEB">
        <w:rPr>
          <w:rFonts w:asciiTheme="majorHAnsi" w:hAnsiTheme="majorHAnsi" w:cstheme="majorHAnsi"/>
          <w:lang w:val="es-ES"/>
        </w:rPr>
        <w:t>según el siguiente procedimiento:</w:t>
      </w:r>
    </w:p>
    <w:p w14:paraId="20896E0A" w14:textId="11DE86DD" w:rsidR="003E1DEB" w:rsidRPr="003E1DEB" w:rsidRDefault="003E1DEB" w:rsidP="00110E8C">
      <w:pPr>
        <w:spacing w:after="0"/>
        <w:ind w:left="709"/>
        <w:jc w:val="both"/>
        <w:rPr>
          <w:rFonts w:asciiTheme="majorHAnsi" w:hAnsiTheme="majorHAnsi" w:cstheme="majorHAnsi"/>
          <w:lang w:val="es-ES"/>
        </w:rPr>
      </w:pPr>
      <w:r w:rsidRPr="003E1DEB">
        <w:rPr>
          <w:rFonts w:asciiTheme="majorHAnsi" w:hAnsiTheme="majorHAnsi" w:cstheme="majorHAnsi"/>
          <w:lang w:val="es-ES"/>
        </w:rPr>
        <w:t xml:space="preserve">- La persona autorizada deberá aportar </w:t>
      </w:r>
      <w:r w:rsidR="00BD592D">
        <w:rPr>
          <w:rFonts w:asciiTheme="majorHAnsi" w:hAnsiTheme="majorHAnsi" w:cstheme="majorHAnsi"/>
          <w:lang w:val="es-ES"/>
        </w:rPr>
        <w:t xml:space="preserve">una </w:t>
      </w:r>
      <w:r w:rsidRPr="003E1DEB">
        <w:rPr>
          <w:rFonts w:asciiTheme="majorHAnsi" w:hAnsiTheme="majorHAnsi" w:cstheme="majorHAnsi"/>
          <w:lang w:val="es-ES"/>
        </w:rPr>
        <w:t>autoriza</w:t>
      </w:r>
      <w:r>
        <w:rPr>
          <w:rFonts w:asciiTheme="majorHAnsi" w:hAnsiTheme="majorHAnsi" w:cstheme="majorHAnsi"/>
          <w:lang w:val="es-ES"/>
        </w:rPr>
        <w:t xml:space="preserve">ción </w:t>
      </w:r>
      <w:r w:rsidR="00BD592D">
        <w:rPr>
          <w:rFonts w:asciiTheme="majorHAnsi" w:hAnsiTheme="majorHAnsi" w:cstheme="majorHAnsi"/>
          <w:lang w:val="es-ES"/>
        </w:rPr>
        <w:t xml:space="preserve">firmada (se adjunta modelo al final de estas instrucciones), junto con la copia del </w:t>
      </w:r>
      <w:r w:rsidRPr="003E1DEB">
        <w:rPr>
          <w:rFonts w:asciiTheme="majorHAnsi" w:hAnsiTheme="majorHAnsi" w:cstheme="majorHAnsi"/>
          <w:lang w:val="es-ES"/>
        </w:rPr>
        <w:t>document</w:t>
      </w:r>
      <w:r>
        <w:rPr>
          <w:rFonts w:asciiTheme="majorHAnsi" w:hAnsiTheme="majorHAnsi" w:cstheme="majorHAnsi"/>
          <w:lang w:val="es-ES"/>
        </w:rPr>
        <w:t>o de identi</w:t>
      </w:r>
      <w:r w:rsidRPr="003E1DEB">
        <w:rPr>
          <w:rFonts w:asciiTheme="majorHAnsi" w:hAnsiTheme="majorHAnsi" w:cstheme="majorHAnsi"/>
          <w:lang w:val="es-ES"/>
        </w:rPr>
        <w:t>ficación personal del votante.</w:t>
      </w:r>
    </w:p>
    <w:p w14:paraId="20E721E4" w14:textId="6B0A4D48" w:rsidR="003E1DEB" w:rsidRPr="003E1DEB" w:rsidRDefault="003E1DEB" w:rsidP="00110E8C">
      <w:pPr>
        <w:ind w:left="709"/>
        <w:jc w:val="both"/>
        <w:rPr>
          <w:rFonts w:asciiTheme="majorHAnsi" w:hAnsiTheme="majorHAnsi" w:cstheme="majorHAnsi"/>
          <w:lang w:val="es-ES"/>
        </w:rPr>
      </w:pPr>
      <w:r w:rsidRPr="003E1DEB">
        <w:rPr>
          <w:rFonts w:asciiTheme="majorHAnsi" w:hAnsiTheme="majorHAnsi" w:cstheme="majorHAnsi"/>
          <w:lang w:val="es-ES"/>
        </w:rPr>
        <w:t xml:space="preserve">- La persona autorizada se identificará y procederá </w:t>
      </w:r>
      <w:r w:rsidR="00BD592D">
        <w:rPr>
          <w:rFonts w:asciiTheme="majorHAnsi" w:hAnsiTheme="majorHAnsi" w:cstheme="majorHAnsi"/>
          <w:lang w:val="es-ES"/>
        </w:rPr>
        <w:t>a emitir el voto delegado</w:t>
      </w:r>
      <w:r w:rsidRPr="003E1DEB">
        <w:rPr>
          <w:rFonts w:asciiTheme="majorHAnsi" w:hAnsiTheme="majorHAnsi" w:cstheme="majorHAnsi"/>
          <w:lang w:val="es-ES"/>
        </w:rPr>
        <w:t>.</w:t>
      </w:r>
    </w:p>
    <w:p w14:paraId="05BF2B31" w14:textId="2AB8F9EF" w:rsidR="002B1E49" w:rsidRDefault="00BD592D" w:rsidP="00110E8C">
      <w:pPr>
        <w:ind w:left="2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5. </w:t>
      </w:r>
      <w:r w:rsidR="003E1DEB" w:rsidRPr="003E1DEB">
        <w:rPr>
          <w:rFonts w:asciiTheme="majorHAnsi" w:hAnsiTheme="majorHAnsi" w:cstheme="majorHAnsi"/>
          <w:lang w:val="es-ES"/>
        </w:rPr>
        <w:t xml:space="preserve">A partir del día siguiente de la aprobación por </w:t>
      </w:r>
      <w:r w:rsidR="003E1DEB">
        <w:rPr>
          <w:rFonts w:asciiTheme="majorHAnsi" w:hAnsiTheme="majorHAnsi" w:cstheme="majorHAnsi"/>
          <w:lang w:val="es-ES"/>
        </w:rPr>
        <w:t>el OMR</w:t>
      </w:r>
      <w:r w:rsidR="003E1DEB" w:rsidRPr="003E1DEB">
        <w:rPr>
          <w:rFonts w:asciiTheme="majorHAnsi" w:hAnsiTheme="majorHAnsi" w:cstheme="majorHAnsi"/>
          <w:lang w:val="es-ES"/>
        </w:rPr>
        <w:t xml:space="preserve"> del proyecto la secretaría del cent</w:t>
      </w:r>
      <w:r w:rsidR="003E1DEB">
        <w:rPr>
          <w:rFonts w:asciiTheme="majorHAnsi" w:hAnsiTheme="majorHAnsi" w:cstheme="majorHAnsi"/>
          <w:lang w:val="es-ES"/>
        </w:rPr>
        <w:t xml:space="preserve">ro </w:t>
      </w:r>
      <w:r w:rsidR="003E1DEB" w:rsidRPr="003E1DEB">
        <w:rPr>
          <w:rFonts w:asciiTheme="majorHAnsi" w:hAnsiTheme="majorHAnsi" w:cstheme="majorHAnsi"/>
          <w:lang w:val="es-ES"/>
        </w:rPr>
        <w:t>facilitará las papeletas de votación a los electores que lo soliciten.</w:t>
      </w:r>
    </w:p>
    <w:p w14:paraId="00A3C4F4" w14:textId="4025C865" w:rsidR="003E1DEB" w:rsidRPr="00624817" w:rsidRDefault="003E1DEB" w:rsidP="00110E8C">
      <w:pPr>
        <w:ind w:left="2"/>
        <w:jc w:val="both"/>
        <w:rPr>
          <w:rFonts w:asciiTheme="majorHAnsi" w:hAnsiTheme="majorHAnsi" w:cstheme="majorHAnsi"/>
          <w:b/>
          <w:u w:val="single"/>
          <w:lang w:val="es-ES"/>
        </w:rPr>
      </w:pPr>
      <w:r w:rsidRPr="003E1DEB">
        <w:rPr>
          <w:rFonts w:asciiTheme="majorHAnsi" w:hAnsiTheme="majorHAnsi" w:cstheme="majorHAnsi"/>
          <w:b/>
          <w:u w:val="single"/>
          <w:lang w:val="es-ES"/>
        </w:rPr>
        <w:t>Aprobación del proyecto por parte de las familias.</w:t>
      </w:r>
    </w:p>
    <w:p w14:paraId="6DAED530" w14:textId="60196987" w:rsidR="00624817" w:rsidRPr="00110E8C" w:rsidRDefault="00110E8C" w:rsidP="00110E8C">
      <w:pPr>
        <w:jc w:val="both"/>
        <w:rPr>
          <w:rFonts w:asciiTheme="majorHAnsi" w:hAnsiTheme="majorHAnsi" w:cstheme="majorHAnsi"/>
          <w:lang w:val="es-ES"/>
        </w:rPr>
      </w:pPr>
      <w:r w:rsidRPr="00110E8C">
        <w:rPr>
          <w:rFonts w:asciiTheme="majorHAnsi" w:hAnsiTheme="majorHAnsi" w:cstheme="majorHAnsi"/>
          <w:lang w:val="es-ES"/>
        </w:rPr>
        <w:t>1.</w:t>
      </w:r>
      <w:r>
        <w:rPr>
          <w:lang w:val="es-ES"/>
        </w:rPr>
        <w:t xml:space="preserve"> </w:t>
      </w:r>
      <w:r w:rsidR="00624817" w:rsidRPr="00110E8C">
        <w:rPr>
          <w:rFonts w:asciiTheme="majorHAnsi" w:hAnsiTheme="majorHAnsi" w:cstheme="majorHAnsi"/>
          <w:lang w:val="es-ES"/>
        </w:rPr>
        <w:t xml:space="preserve">Para la aprobación del proyecto se requerirá una participación mínima del 50% del censo y deberá </w:t>
      </w:r>
      <w:r w:rsidR="003E74CC">
        <w:rPr>
          <w:rFonts w:asciiTheme="majorHAnsi" w:hAnsiTheme="majorHAnsi" w:cstheme="majorHAnsi"/>
          <w:lang w:val="es-ES"/>
        </w:rPr>
        <w:t xml:space="preserve">ser </w:t>
      </w:r>
      <w:bookmarkStart w:id="0" w:name="_GoBack"/>
      <w:bookmarkEnd w:id="0"/>
      <w:r w:rsidR="00624817" w:rsidRPr="00110E8C">
        <w:rPr>
          <w:rFonts w:asciiTheme="majorHAnsi" w:hAnsiTheme="majorHAnsi" w:cstheme="majorHAnsi"/>
          <w:lang w:val="es-ES"/>
        </w:rPr>
        <w:t xml:space="preserve">aprobado por una mayoría cualificada de 2/3 de los votos emitidos. </w:t>
      </w:r>
    </w:p>
    <w:p w14:paraId="58D8A22B" w14:textId="0B8B831C" w:rsidR="003E1DEB" w:rsidRPr="003E1DEB" w:rsidRDefault="00BD592D" w:rsidP="00110E8C">
      <w:pPr>
        <w:spacing w:after="0"/>
        <w:ind w:left="2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2</w:t>
      </w:r>
      <w:r w:rsidR="003E1DEB" w:rsidRPr="003E1DEB">
        <w:rPr>
          <w:rFonts w:asciiTheme="majorHAnsi" w:hAnsiTheme="majorHAnsi" w:cstheme="majorHAnsi"/>
          <w:lang w:val="es-ES"/>
        </w:rPr>
        <w:t>. Del resultado del escrutinio de la votación realizada se l</w:t>
      </w:r>
      <w:r w:rsidR="003E1DEB">
        <w:rPr>
          <w:rFonts w:asciiTheme="majorHAnsi" w:hAnsiTheme="majorHAnsi" w:cstheme="majorHAnsi"/>
          <w:lang w:val="es-ES"/>
        </w:rPr>
        <w:t xml:space="preserve">evantará acta de acuerdo con el </w:t>
      </w:r>
      <w:r w:rsidR="003E1DEB" w:rsidRPr="003E1DEB">
        <w:rPr>
          <w:rFonts w:asciiTheme="majorHAnsi" w:hAnsiTheme="majorHAnsi" w:cstheme="majorHAnsi"/>
          <w:lang w:val="es-ES"/>
        </w:rPr>
        <w:t xml:space="preserve">modelo recogido en el </w:t>
      </w:r>
      <w:r w:rsidR="003E1DEB">
        <w:rPr>
          <w:rFonts w:asciiTheme="majorHAnsi" w:hAnsiTheme="majorHAnsi" w:cstheme="majorHAnsi"/>
          <w:lang w:val="es-ES"/>
        </w:rPr>
        <w:t>presente anexo, que será</w:t>
      </w:r>
      <w:r>
        <w:rPr>
          <w:rFonts w:asciiTheme="majorHAnsi" w:hAnsiTheme="majorHAnsi" w:cstheme="majorHAnsi"/>
          <w:lang w:val="es-ES"/>
        </w:rPr>
        <w:t xml:space="preserve"> </w:t>
      </w:r>
      <w:r w:rsidR="003E1DEB">
        <w:rPr>
          <w:rFonts w:asciiTheme="majorHAnsi" w:hAnsiTheme="majorHAnsi" w:cstheme="majorHAnsi"/>
          <w:lang w:val="es-ES"/>
        </w:rPr>
        <w:t>a su</w:t>
      </w:r>
      <w:r>
        <w:rPr>
          <w:rFonts w:asciiTheme="majorHAnsi" w:hAnsiTheme="majorHAnsi" w:cstheme="majorHAnsi"/>
          <w:lang w:val="es-ES"/>
        </w:rPr>
        <w:t xml:space="preserve"> </w:t>
      </w:r>
      <w:r w:rsidR="003E1DEB">
        <w:rPr>
          <w:rFonts w:asciiTheme="majorHAnsi" w:hAnsiTheme="majorHAnsi" w:cstheme="majorHAnsi"/>
          <w:lang w:val="es-ES"/>
        </w:rPr>
        <w:t>vez publicada en el tablón de anuncios del centro.</w:t>
      </w:r>
    </w:p>
    <w:p w14:paraId="551300B6" w14:textId="76049D97" w:rsidR="00BD592D" w:rsidRDefault="00BD592D" w:rsidP="00BD592D">
      <w:pPr>
        <w:spacing w:after="0"/>
        <w:ind w:left="2"/>
      </w:pPr>
      <w:r>
        <w:rPr>
          <w:rFonts w:ascii="Arial" w:eastAsia="Arial" w:hAnsi="Arial" w:cs="Arial"/>
          <w:sz w:val="20"/>
        </w:rPr>
        <w:t xml:space="preserve"> </w:t>
      </w:r>
    </w:p>
    <w:p w14:paraId="550F335D" w14:textId="1EE91E34" w:rsidR="00110E8C" w:rsidRDefault="00BD592D" w:rsidP="00BD592D">
      <w:pPr>
        <w:spacing w:after="0"/>
        <w:ind w:right="20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703884E2" w14:textId="77777777" w:rsidR="00110E8C" w:rsidRDefault="00110E8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14:paraId="57A2E2F1" w14:textId="77777777" w:rsidR="00BD592D" w:rsidRDefault="00BD592D" w:rsidP="00BD592D">
      <w:pPr>
        <w:spacing w:after="0"/>
        <w:ind w:right="202"/>
        <w:jc w:val="center"/>
      </w:pPr>
    </w:p>
    <w:p w14:paraId="43324A2E" w14:textId="77777777" w:rsidR="00BD592D" w:rsidRPr="00BD592D" w:rsidRDefault="00BD592D" w:rsidP="00BD592D">
      <w:pPr>
        <w:pStyle w:val="Ttulo1"/>
        <w:ind w:right="259"/>
        <w:rPr>
          <w:rFonts w:asciiTheme="majorHAnsi" w:hAnsiTheme="majorHAnsi" w:cstheme="majorHAnsi"/>
          <w:sz w:val="22"/>
          <w:lang w:val="es-ES"/>
        </w:rPr>
      </w:pPr>
      <w:r w:rsidRPr="00BD592D">
        <w:rPr>
          <w:rFonts w:asciiTheme="majorHAnsi" w:hAnsiTheme="majorHAnsi" w:cstheme="majorHAnsi"/>
          <w:sz w:val="22"/>
          <w:lang w:val="es-ES"/>
        </w:rPr>
        <w:t>MODELO</w:t>
      </w:r>
      <w:r w:rsidRPr="00BD592D">
        <w:rPr>
          <w:rFonts w:asciiTheme="majorHAnsi" w:hAnsiTheme="majorHAnsi" w:cstheme="majorHAnsi"/>
          <w:b w:val="0"/>
          <w:sz w:val="22"/>
          <w:lang w:val="es-ES"/>
        </w:rPr>
        <w:t xml:space="preserve"> </w:t>
      </w:r>
    </w:p>
    <w:p w14:paraId="7B54A6EA" w14:textId="77777777" w:rsidR="00BD592D" w:rsidRPr="00BD592D" w:rsidRDefault="00BD592D" w:rsidP="00BD592D">
      <w:pPr>
        <w:spacing w:after="0"/>
        <w:ind w:right="2239"/>
        <w:jc w:val="right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eastAsia="Arial" w:hAnsiTheme="majorHAnsi" w:cstheme="majorHAnsi"/>
          <w:b/>
          <w:lang w:val="es-ES"/>
        </w:rPr>
        <w:t>PAPELETA DE LA CONSULTA A LAS FAMILIAS</w:t>
      </w:r>
      <w:r w:rsidRPr="00BD592D">
        <w:rPr>
          <w:rFonts w:asciiTheme="majorHAnsi" w:eastAsia="Arial" w:hAnsiTheme="majorHAnsi" w:cstheme="majorHAnsi"/>
          <w:lang w:val="es-ES"/>
        </w:rPr>
        <w:t xml:space="preserve"> </w:t>
      </w:r>
    </w:p>
    <w:p w14:paraId="799467E6" w14:textId="77777777" w:rsidR="00BD592D" w:rsidRPr="00BD592D" w:rsidRDefault="00BD592D" w:rsidP="00BD592D">
      <w:pPr>
        <w:spacing w:after="0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eastAsia="Arial" w:hAnsiTheme="majorHAnsi" w:cstheme="majorHAnsi"/>
          <w:lang w:val="es-ES"/>
        </w:rPr>
        <w:t xml:space="preserve"> </w:t>
      </w:r>
    </w:p>
    <w:p w14:paraId="4D62DD5D" w14:textId="77777777" w:rsidR="00BD592D" w:rsidRPr="00BD592D" w:rsidRDefault="00BD592D" w:rsidP="00BD592D">
      <w:pPr>
        <w:spacing w:after="0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eastAsia="Arial" w:hAnsiTheme="majorHAnsi" w:cstheme="majorHAnsi"/>
          <w:lang w:val="es-ES"/>
        </w:rPr>
        <w:t xml:space="preserve"> </w:t>
      </w:r>
    </w:p>
    <w:p w14:paraId="64D30788" w14:textId="77777777" w:rsidR="00BD592D" w:rsidRPr="00BD592D" w:rsidRDefault="00BD592D" w:rsidP="00BD592D">
      <w:pPr>
        <w:spacing w:after="0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eastAsia="Arial" w:hAnsiTheme="majorHAnsi" w:cstheme="majorHAnsi"/>
          <w:lang w:val="es-ES"/>
        </w:rPr>
        <w:t xml:space="preserve"> </w:t>
      </w:r>
    </w:p>
    <w:tbl>
      <w:tblPr>
        <w:tblStyle w:val="Tablaconcuadrcula1"/>
        <w:tblW w:w="8729" w:type="dxa"/>
        <w:tblInd w:w="-113" w:type="dxa"/>
        <w:tblCellMar>
          <w:top w:w="68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29"/>
      </w:tblGrid>
      <w:tr w:rsidR="00BD592D" w:rsidRPr="00BD592D" w14:paraId="2D7199F6" w14:textId="77777777" w:rsidTr="004E5E1D">
        <w:trPr>
          <w:trHeight w:val="3041"/>
        </w:trPr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E8F1" w14:textId="77777777" w:rsidR="00BD592D" w:rsidRPr="00BD592D" w:rsidRDefault="00BD592D" w:rsidP="004E5E1D">
            <w:pPr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 </w:t>
            </w:r>
          </w:p>
          <w:p w14:paraId="18F914AF" w14:textId="77777777" w:rsidR="00BD592D" w:rsidRPr="00BD592D" w:rsidRDefault="00BD592D" w:rsidP="004E5E1D">
            <w:pPr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 </w:t>
            </w:r>
          </w:p>
          <w:p w14:paraId="269B3AB8" w14:textId="4360373C" w:rsidR="00BD592D" w:rsidRPr="00BD592D" w:rsidRDefault="00BD592D" w:rsidP="004E5E1D">
            <w:pPr>
              <w:spacing w:line="241" w:lineRule="auto"/>
              <w:jc w:val="both"/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¿Está de acuerdo con el PROYECTO DE INNOVACIÓN DE LA ORGANIZACIÓN INTERNA DE LOS CENTROS PÚBLICOS (HEDATZE) presentado en nuestro centro? </w:t>
            </w:r>
          </w:p>
          <w:p w14:paraId="2C2860B7" w14:textId="1B1A5B73" w:rsidR="00BD592D" w:rsidRPr="00BD592D" w:rsidRDefault="00BD592D" w:rsidP="004E5E1D">
            <w:pPr>
              <w:ind w:right="3629"/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 </w:t>
            </w:r>
          </w:p>
          <w:p w14:paraId="241304FA" w14:textId="5D331255" w:rsidR="00BD592D" w:rsidRPr="00BD592D" w:rsidRDefault="00BD592D" w:rsidP="004E5E1D">
            <w:pPr>
              <w:ind w:right="3629"/>
              <w:jc w:val="center"/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BC3C575" wp14:editId="23FF7E32">
                      <wp:simplePos x="0" y="0"/>
                      <wp:positionH relativeFrom="column">
                        <wp:posOffset>2930076</wp:posOffset>
                      </wp:positionH>
                      <wp:positionV relativeFrom="paragraph">
                        <wp:posOffset>49605</wp:posOffset>
                      </wp:positionV>
                      <wp:extent cx="217932" cy="512064"/>
                      <wp:effectExtent l="0" t="0" r="0" b="0"/>
                      <wp:wrapSquare wrapText="bothSides"/>
                      <wp:docPr id="679" name="Group 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512064"/>
                                <a:chOff x="0" y="0"/>
                                <a:chExt cx="217932" cy="512064"/>
                              </a:xfrm>
                            </wpg:grpSpPr>
                            <wps:wsp>
                              <wps:cNvPr id="93" name="Shape 93"/>
                              <wps:cNvSpPr/>
                              <wps:spPr>
                                <a:xfrm>
                                  <a:off x="0" y="0"/>
                                  <a:ext cx="108204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190500">
                                      <a:moveTo>
                                        <a:pt x="0" y="0"/>
                                      </a:moveTo>
                                      <a:lnTo>
                                        <a:pt x="108204" y="0"/>
                                      </a:lnTo>
                                      <a:lnTo>
                                        <a:pt x="108204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178309"/>
                                      </a:lnTo>
                                      <a:lnTo>
                                        <a:pt x="108204" y="178309"/>
                                      </a:lnTo>
                                      <a:lnTo>
                                        <a:pt x="108204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108204" y="0"/>
                                  <a:ext cx="108204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190500">
                                      <a:moveTo>
                                        <a:pt x="0" y="0"/>
                                      </a:moveTo>
                                      <a:lnTo>
                                        <a:pt x="108204" y="0"/>
                                      </a:lnTo>
                                      <a:lnTo>
                                        <a:pt x="108204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78309"/>
                                      </a:lnTo>
                                      <a:lnTo>
                                        <a:pt x="96012" y="178309"/>
                                      </a:lnTo>
                                      <a:lnTo>
                                        <a:pt x="96012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0" y="321564"/>
                                  <a:ext cx="108204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190500">
                                      <a:moveTo>
                                        <a:pt x="0" y="0"/>
                                      </a:moveTo>
                                      <a:lnTo>
                                        <a:pt x="108204" y="0"/>
                                      </a:lnTo>
                                      <a:lnTo>
                                        <a:pt x="108204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176784"/>
                                      </a:lnTo>
                                      <a:lnTo>
                                        <a:pt x="108204" y="176784"/>
                                      </a:lnTo>
                                      <a:lnTo>
                                        <a:pt x="108204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108204" y="321564"/>
                                  <a:ext cx="109728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90500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96012" y="176784"/>
                                      </a:lnTo>
                                      <a:lnTo>
                                        <a:pt x="9601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645A4620">
                    <v:group id="Group 679" style="position:absolute;margin-left:230.7pt;margin-top:3.9pt;width:17.15pt;height:40.3pt;z-index:251659264" coordsize="217932,512064" o:spid="_x0000_s1026" w14:anchorId="4F83D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">
                      <v:shape id="Shape 93" style="position:absolute;width:108204;height:190500;visibility:visible;mso-wrap-style:square;v-text-anchor:top" coordsize="108204,190500" o:spid="_x0000_s1027" fillcolor="black" stroked="f" strokeweight="0" path="m,l108204,r,13716l12192,13716r,164593l108204,178309r,12191l,1905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">
                        <v:stroke miterlimit="83231f" joinstyle="miter"/>
                        <v:path textboxrect="0,0,108204,190500" arrowok="t"/>
                      </v:shape>
                      <v:shape id="Shape 94" style="position:absolute;left:108204;width:108204;height:190500;visibility:visible;mso-wrap-style:square;v-text-anchor:top" coordsize="108204,190500" o:spid="_x0000_s1028" fillcolor="black" stroked="f" strokeweight="0" path="m,l108204,r,190500l,190500,,178309r96012,l96012,13716,,1371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">
                        <v:stroke miterlimit="83231f" joinstyle="miter"/>
                        <v:path textboxrect="0,0,108204,190500" arrowok="t"/>
                      </v:shape>
                      <v:shape id="Shape 96" style="position:absolute;top:321564;width:108204;height:190500;visibility:visible;mso-wrap-style:square;v-text-anchor:top" coordsize="108204,190500" o:spid="_x0000_s1029" fillcolor="black" stroked="f" strokeweight="0" path="m,l108204,r,12192l12192,12192r,164592l108204,176784r,13716l,1905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">
                        <v:stroke miterlimit="83231f" joinstyle="miter"/>
                        <v:path textboxrect="0,0,108204,190500" arrowok="t"/>
                      </v:shape>
                      <v:shape id="Shape 97" style="position:absolute;left:108204;top:321564;width:109728;height:190500;visibility:visible;mso-wrap-style:square;v-text-anchor:top" coordsize="109728,190500" o:spid="_x0000_s1030" fillcolor="black" stroked="f" strokeweight="0" path="m,l109728,r,190500l,190500,,176784r96012,l96012,12192,,1219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">
                        <v:stroke miterlimit="83231f" joinstyle="miter"/>
                        <v:path textboxrect="0,0,109728,190500" arrowok="t"/>
                      </v:shape>
                      <w10:wrap type="square"/>
                    </v:group>
                  </w:pict>
                </mc:Fallback>
              </mc:AlternateContent>
            </w: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SI   </w:t>
            </w:r>
          </w:p>
          <w:p w14:paraId="08B2C304" w14:textId="77777777" w:rsidR="00BD592D" w:rsidRPr="00BD592D" w:rsidRDefault="00BD592D" w:rsidP="004E5E1D">
            <w:pPr>
              <w:ind w:right="3629"/>
              <w:jc w:val="center"/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 </w:t>
            </w:r>
          </w:p>
          <w:p w14:paraId="4CF01BE9" w14:textId="77777777" w:rsidR="00BD592D" w:rsidRPr="00BD592D" w:rsidRDefault="00BD592D" w:rsidP="004E5E1D">
            <w:pPr>
              <w:ind w:right="3629"/>
              <w:jc w:val="center"/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NO </w:t>
            </w:r>
          </w:p>
          <w:p w14:paraId="326BA0F9" w14:textId="77777777" w:rsidR="00BD592D" w:rsidRPr="00BD592D" w:rsidRDefault="00BD592D" w:rsidP="004E5E1D">
            <w:pPr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 </w:t>
            </w:r>
          </w:p>
          <w:p w14:paraId="660B3670" w14:textId="77777777" w:rsidR="00BD592D" w:rsidRPr="00BD592D" w:rsidRDefault="00BD592D" w:rsidP="004E5E1D">
            <w:pPr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 </w:t>
            </w:r>
          </w:p>
          <w:p w14:paraId="5734598D" w14:textId="77777777" w:rsidR="00BD592D" w:rsidRPr="00BD592D" w:rsidRDefault="00BD592D" w:rsidP="004E5E1D">
            <w:pPr>
              <w:ind w:right="60"/>
              <w:jc w:val="center"/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Márquese con claridad la opción elegida </w:t>
            </w:r>
          </w:p>
          <w:p w14:paraId="0E5C6186" w14:textId="77777777" w:rsidR="00BD592D" w:rsidRPr="00BD592D" w:rsidRDefault="00BD592D" w:rsidP="004E5E1D">
            <w:pPr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 </w:t>
            </w:r>
          </w:p>
          <w:p w14:paraId="0916095B" w14:textId="77777777" w:rsidR="00BD592D" w:rsidRPr="00BD592D" w:rsidRDefault="00BD592D" w:rsidP="004E5E1D">
            <w:pPr>
              <w:rPr>
                <w:rFonts w:asciiTheme="majorHAnsi" w:hAnsiTheme="majorHAnsi" w:cstheme="majorHAnsi"/>
                <w:lang w:val="es-ES"/>
              </w:rPr>
            </w:pPr>
            <w:r w:rsidRPr="00BD592D">
              <w:rPr>
                <w:rFonts w:asciiTheme="majorHAnsi" w:eastAsia="Arial" w:hAnsiTheme="majorHAnsi" w:cstheme="majorHAnsi"/>
                <w:lang w:val="es-ES"/>
              </w:rPr>
              <w:t xml:space="preserve"> </w:t>
            </w:r>
          </w:p>
        </w:tc>
      </w:tr>
    </w:tbl>
    <w:p w14:paraId="7A2C4B27" w14:textId="77777777" w:rsidR="00BD592D" w:rsidRPr="00BD592D" w:rsidRDefault="00BD592D" w:rsidP="00BD592D">
      <w:pPr>
        <w:spacing w:after="0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eastAsia="Arial" w:hAnsiTheme="majorHAnsi" w:cstheme="majorHAnsi"/>
          <w:lang w:val="es-ES"/>
        </w:rPr>
        <w:t xml:space="preserve"> </w:t>
      </w:r>
    </w:p>
    <w:p w14:paraId="104C20BD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eastAsia="Arial" w:hAnsiTheme="majorHAnsi" w:cstheme="majorHAnsi"/>
          <w:lang w:val="es-ES"/>
        </w:rPr>
        <w:t xml:space="preserve"> </w:t>
      </w:r>
    </w:p>
    <w:p w14:paraId="5390B904" w14:textId="3E354804" w:rsidR="00BD592D" w:rsidRDefault="00BD592D" w:rsidP="00BD592D">
      <w:pPr>
        <w:spacing w:after="161"/>
        <w:rPr>
          <w:rFonts w:asciiTheme="majorHAnsi" w:eastAsia="Arial" w:hAnsiTheme="majorHAnsi" w:cstheme="majorHAnsi"/>
          <w:lang w:val="es-ES"/>
        </w:rPr>
      </w:pPr>
      <w:r w:rsidRPr="00BD592D">
        <w:rPr>
          <w:rFonts w:asciiTheme="majorHAnsi" w:eastAsia="Arial" w:hAnsiTheme="majorHAnsi" w:cstheme="majorHAnsi"/>
          <w:lang w:val="es-ES"/>
        </w:rPr>
        <w:t xml:space="preserve"> </w:t>
      </w:r>
    </w:p>
    <w:p w14:paraId="1D1886EA" w14:textId="77777777" w:rsidR="00BD592D" w:rsidRDefault="00BD592D">
      <w:pPr>
        <w:rPr>
          <w:rFonts w:asciiTheme="majorHAnsi" w:eastAsia="Arial" w:hAnsiTheme="majorHAnsi" w:cstheme="majorHAnsi"/>
          <w:lang w:val="es-ES"/>
        </w:rPr>
      </w:pPr>
      <w:r>
        <w:rPr>
          <w:rFonts w:asciiTheme="majorHAnsi" w:eastAsia="Arial" w:hAnsiTheme="majorHAnsi" w:cstheme="majorHAnsi"/>
          <w:lang w:val="es-ES"/>
        </w:rPr>
        <w:br w:type="page"/>
      </w:r>
    </w:p>
    <w:p w14:paraId="5A1FCA0A" w14:textId="31889A6F" w:rsidR="00BD592D" w:rsidRPr="00110E8C" w:rsidRDefault="00BD592D" w:rsidP="00110E8C">
      <w:pPr>
        <w:spacing w:after="161"/>
        <w:jc w:val="center"/>
        <w:rPr>
          <w:rFonts w:asciiTheme="majorHAnsi" w:hAnsiTheme="majorHAnsi" w:cstheme="majorHAnsi"/>
          <w:b/>
          <w:lang w:val="es-ES"/>
        </w:rPr>
      </w:pPr>
      <w:r w:rsidRPr="00110E8C">
        <w:rPr>
          <w:rFonts w:asciiTheme="majorHAnsi" w:hAnsiTheme="majorHAnsi" w:cstheme="majorHAnsi"/>
          <w:b/>
          <w:lang w:val="es-ES"/>
        </w:rPr>
        <w:lastRenderedPageBreak/>
        <w:t>MODELO AUTORIZACIÓN.</w:t>
      </w:r>
    </w:p>
    <w:p w14:paraId="1096C12B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 xml:space="preserve">  </w:t>
      </w:r>
    </w:p>
    <w:p w14:paraId="16F83C61" w14:textId="790EF161" w:rsidR="00BD592D" w:rsidRPr="00BD592D" w:rsidRDefault="00BD592D" w:rsidP="00110E8C">
      <w:pPr>
        <w:spacing w:after="161"/>
        <w:jc w:val="both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>D/Dª _____________________________________, con document</w:t>
      </w:r>
      <w:r w:rsidR="00AB5874">
        <w:rPr>
          <w:rFonts w:asciiTheme="majorHAnsi" w:hAnsiTheme="majorHAnsi" w:cstheme="majorHAnsi"/>
          <w:lang w:val="es-ES"/>
        </w:rPr>
        <w:t xml:space="preserve">o de identificación </w:t>
      </w:r>
      <w:r w:rsidRPr="00BD592D">
        <w:rPr>
          <w:rFonts w:asciiTheme="majorHAnsi" w:hAnsiTheme="majorHAnsi" w:cstheme="majorHAnsi"/>
          <w:lang w:val="es-ES"/>
        </w:rPr>
        <w:t>número___________________________autoriza a  D/Dª_________</w:t>
      </w:r>
      <w:r w:rsidR="00110E8C">
        <w:rPr>
          <w:rFonts w:asciiTheme="majorHAnsi" w:hAnsiTheme="majorHAnsi" w:cstheme="majorHAnsi"/>
          <w:lang w:val="es-ES"/>
        </w:rPr>
        <w:t>_______________</w:t>
      </w:r>
      <w:r w:rsidRPr="00BD592D">
        <w:rPr>
          <w:rFonts w:asciiTheme="majorHAnsi" w:hAnsiTheme="majorHAnsi" w:cstheme="majorHAnsi"/>
          <w:lang w:val="es-ES"/>
        </w:rPr>
        <w:t>con docume</w:t>
      </w:r>
      <w:r w:rsidR="00AB5874">
        <w:rPr>
          <w:rFonts w:asciiTheme="majorHAnsi" w:hAnsiTheme="majorHAnsi" w:cstheme="majorHAnsi"/>
          <w:lang w:val="es-ES"/>
        </w:rPr>
        <w:t xml:space="preserve">nto de identificación </w:t>
      </w:r>
      <w:r w:rsidRPr="00BD592D">
        <w:rPr>
          <w:rFonts w:asciiTheme="majorHAnsi" w:hAnsiTheme="majorHAnsi" w:cstheme="majorHAnsi"/>
          <w:lang w:val="es-ES"/>
        </w:rPr>
        <w:t xml:space="preserve">número_________________________  a depositar mi voto anticipado en la secretaría del </w:t>
      </w:r>
      <w:r w:rsidR="00AB5874">
        <w:rPr>
          <w:rFonts w:asciiTheme="majorHAnsi" w:hAnsiTheme="majorHAnsi" w:cstheme="majorHAnsi"/>
          <w:lang w:val="es-ES"/>
        </w:rPr>
        <w:t xml:space="preserve">centro </w:t>
      </w:r>
      <w:r w:rsidRPr="00BD592D">
        <w:rPr>
          <w:rFonts w:asciiTheme="majorHAnsi" w:hAnsiTheme="majorHAnsi" w:cstheme="majorHAnsi"/>
          <w:lang w:val="es-ES"/>
        </w:rPr>
        <w:t xml:space="preserve">educativo sobre la consulta a las familias del </w:t>
      </w:r>
      <w:r w:rsidR="00AB5874" w:rsidRPr="00AB5874">
        <w:rPr>
          <w:rFonts w:asciiTheme="majorHAnsi" w:hAnsiTheme="majorHAnsi" w:cstheme="majorHAnsi"/>
          <w:lang w:val="es-ES"/>
        </w:rPr>
        <w:t xml:space="preserve">PROYECTO DE INNOVACIÓN DE LA ORGANIZACIÓN INTERNA DE LOS CENTROS PÚBLICOS (HEDATZE) </w:t>
      </w:r>
      <w:r w:rsidRPr="00BD592D">
        <w:rPr>
          <w:rFonts w:asciiTheme="majorHAnsi" w:hAnsiTheme="majorHAnsi" w:cstheme="majorHAnsi"/>
          <w:lang w:val="es-ES"/>
        </w:rPr>
        <w:t xml:space="preserve">  </w:t>
      </w:r>
    </w:p>
    <w:p w14:paraId="11A0B537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 xml:space="preserve">  </w:t>
      </w:r>
    </w:p>
    <w:p w14:paraId="5D54AF3C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 xml:space="preserve">  </w:t>
      </w:r>
    </w:p>
    <w:p w14:paraId="14D369BD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 xml:space="preserve">En ___________________ a ___ de_____________ de _______ </w:t>
      </w:r>
    </w:p>
    <w:p w14:paraId="0D8C4271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 xml:space="preserve">  </w:t>
      </w:r>
    </w:p>
    <w:p w14:paraId="58DDA72A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 xml:space="preserve">  </w:t>
      </w:r>
    </w:p>
    <w:p w14:paraId="4A62E65A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 xml:space="preserve">  </w:t>
      </w:r>
    </w:p>
    <w:p w14:paraId="4F2BDA58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 xml:space="preserve">  </w:t>
      </w:r>
    </w:p>
    <w:p w14:paraId="60643F07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 xml:space="preserve">  </w:t>
      </w:r>
    </w:p>
    <w:p w14:paraId="00D2E050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  <w:r w:rsidRPr="00BD592D">
        <w:rPr>
          <w:rFonts w:asciiTheme="majorHAnsi" w:hAnsiTheme="majorHAnsi" w:cstheme="majorHAnsi"/>
          <w:lang w:val="es-ES"/>
        </w:rPr>
        <w:t xml:space="preserve">Fdo: </w:t>
      </w:r>
    </w:p>
    <w:p w14:paraId="15A6E1E8" w14:textId="77777777" w:rsidR="00BD592D" w:rsidRPr="00BD592D" w:rsidRDefault="00BD592D" w:rsidP="00BD592D">
      <w:pPr>
        <w:spacing w:after="161"/>
        <w:rPr>
          <w:rFonts w:asciiTheme="majorHAnsi" w:hAnsiTheme="majorHAnsi" w:cstheme="majorHAnsi"/>
          <w:lang w:val="es-ES"/>
        </w:rPr>
      </w:pPr>
    </w:p>
    <w:p w14:paraId="7216BDCB" w14:textId="77777777" w:rsidR="00BD592D" w:rsidRDefault="00BD592D" w:rsidP="00BD592D">
      <w:pPr>
        <w:spacing w:after="161"/>
      </w:pPr>
      <w:r>
        <w:rPr>
          <w:rFonts w:ascii="Arial" w:eastAsia="Arial" w:hAnsi="Arial" w:cs="Arial"/>
          <w:sz w:val="20"/>
        </w:rPr>
        <w:t xml:space="preserve"> </w:t>
      </w:r>
    </w:p>
    <w:p w14:paraId="6D7C11CD" w14:textId="77777777" w:rsidR="00BD592D" w:rsidRDefault="00BD592D" w:rsidP="00BD592D">
      <w:pPr>
        <w:spacing w:after="161"/>
      </w:pPr>
      <w:r>
        <w:rPr>
          <w:rFonts w:ascii="Arial" w:eastAsia="Arial" w:hAnsi="Arial" w:cs="Arial"/>
          <w:sz w:val="20"/>
        </w:rPr>
        <w:t xml:space="preserve"> </w:t>
      </w:r>
    </w:p>
    <w:p w14:paraId="748CC258" w14:textId="77777777" w:rsidR="00BD592D" w:rsidRPr="000C6FFD" w:rsidRDefault="00BD592D" w:rsidP="003E1DEB">
      <w:pPr>
        <w:spacing w:after="0"/>
        <w:ind w:left="2"/>
        <w:rPr>
          <w:rFonts w:asciiTheme="majorHAnsi" w:hAnsiTheme="majorHAnsi" w:cstheme="majorHAnsi"/>
          <w:lang w:val="es-ES"/>
        </w:rPr>
      </w:pPr>
    </w:p>
    <w:sectPr w:rsidR="00BD592D" w:rsidRPr="000C6FFD">
      <w:headerReference w:type="default" r:id="rId10"/>
      <w:footerReference w:type="default" r:id="rId11"/>
      <w:pgSz w:w="11904" w:h="16840"/>
      <w:pgMar w:top="708" w:right="1698" w:bottom="2982" w:left="16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1F7BB" w14:textId="77777777" w:rsidR="00C73EAC" w:rsidRDefault="00C73EAC" w:rsidP="00C73EAC">
      <w:pPr>
        <w:spacing w:after="0" w:line="240" w:lineRule="auto"/>
      </w:pPr>
      <w:r>
        <w:separator/>
      </w:r>
    </w:p>
  </w:endnote>
  <w:endnote w:type="continuationSeparator" w:id="0">
    <w:p w14:paraId="53553221" w14:textId="77777777" w:rsidR="00C73EAC" w:rsidRDefault="00C73EAC" w:rsidP="00C7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221992"/>
      <w:docPartObj>
        <w:docPartGallery w:val="Page Numbers (Bottom of Page)"/>
        <w:docPartUnique/>
      </w:docPartObj>
    </w:sdtPr>
    <w:sdtEndPr/>
    <w:sdtContent>
      <w:p w14:paraId="5BE34E59" w14:textId="50E44955" w:rsidR="003B58CE" w:rsidRDefault="003B58C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4CC">
          <w:rPr>
            <w:noProof/>
          </w:rPr>
          <w:t>6</w:t>
        </w:r>
        <w:r>
          <w:fldChar w:fldCharType="end"/>
        </w:r>
      </w:p>
    </w:sdtContent>
  </w:sdt>
  <w:p w14:paraId="73EF5661" w14:textId="77777777" w:rsidR="003B58CE" w:rsidRDefault="003B5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0B0F4" w14:textId="77777777" w:rsidR="00C73EAC" w:rsidRDefault="00C73EAC" w:rsidP="00C73EAC">
      <w:pPr>
        <w:spacing w:after="0" w:line="240" w:lineRule="auto"/>
      </w:pPr>
      <w:r>
        <w:separator/>
      </w:r>
    </w:p>
  </w:footnote>
  <w:footnote w:type="continuationSeparator" w:id="0">
    <w:p w14:paraId="16800220" w14:textId="77777777" w:rsidR="00C73EAC" w:rsidRDefault="00C73EAC" w:rsidP="00C7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C5F1" w14:textId="6AA2673C" w:rsidR="00C73EAC" w:rsidRDefault="00C73EAC">
    <w:pPr>
      <w:pStyle w:val="Encabezado"/>
    </w:pPr>
    <w:r>
      <w:rPr>
        <w:noProof/>
      </w:rPr>
      <w:drawing>
        <wp:inline distT="0" distB="0" distL="0" distR="0" wp14:anchorId="735F47BA" wp14:editId="320F53CC">
          <wp:extent cx="5401945" cy="1097280"/>
          <wp:effectExtent l="0" t="0" r="8255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zkuntza_horizontal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945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4000"/>
    <w:multiLevelType w:val="hybridMultilevel"/>
    <w:tmpl w:val="AA82AE06"/>
    <w:lvl w:ilvl="0" w:tplc="3868663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082" w:hanging="360"/>
      </w:pPr>
    </w:lvl>
    <w:lvl w:ilvl="2" w:tplc="042D001B" w:tentative="1">
      <w:start w:val="1"/>
      <w:numFmt w:val="lowerRoman"/>
      <w:lvlText w:val="%3."/>
      <w:lvlJc w:val="right"/>
      <w:pPr>
        <w:ind w:left="1802" w:hanging="180"/>
      </w:pPr>
    </w:lvl>
    <w:lvl w:ilvl="3" w:tplc="042D000F" w:tentative="1">
      <w:start w:val="1"/>
      <w:numFmt w:val="decimal"/>
      <w:lvlText w:val="%4."/>
      <w:lvlJc w:val="left"/>
      <w:pPr>
        <w:ind w:left="2522" w:hanging="360"/>
      </w:pPr>
    </w:lvl>
    <w:lvl w:ilvl="4" w:tplc="042D0019" w:tentative="1">
      <w:start w:val="1"/>
      <w:numFmt w:val="lowerLetter"/>
      <w:lvlText w:val="%5."/>
      <w:lvlJc w:val="left"/>
      <w:pPr>
        <w:ind w:left="3242" w:hanging="360"/>
      </w:pPr>
    </w:lvl>
    <w:lvl w:ilvl="5" w:tplc="042D001B" w:tentative="1">
      <w:start w:val="1"/>
      <w:numFmt w:val="lowerRoman"/>
      <w:lvlText w:val="%6."/>
      <w:lvlJc w:val="right"/>
      <w:pPr>
        <w:ind w:left="3962" w:hanging="180"/>
      </w:pPr>
    </w:lvl>
    <w:lvl w:ilvl="6" w:tplc="042D000F" w:tentative="1">
      <w:start w:val="1"/>
      <w:numFmt w:val="decimal"/>
      <w:lvlText w:val="%7."/>
      <w:lvlJc w:val="left"/>
      <w:pPr>
        <w:ind w:left="4682" w:hanging="360"/>
      </w:pPr>
    </w:lvl>
    <w:lvl w:ilvl="7" w:tplc="042D0019" w:tentative="1">
      <w:start w:val="1"/>
      <w:numFmt w:val="lowerLetter"/>
      <w:lvlText w:val="%8."/>
      <w:lvlJc w:val="left"/>
      <w:pPr>
        <w:ind w:left="5402" w:hanging="360"/>
      </w:pPr>
    </w:lvl>
    <w:lvl w:ilvl="8" w:tplc="042D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6A1D2769"/>
    <w:multiLevelType w:val="hybridMultilevel"/>
    <w:tmpl w:val="FCAAA118"/>
    <w:lvl w:ilvl="0" w:tplc="D9C61E6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082" w:hanging="360"/>
      </w:pPr>
    </w:lvl>
    <w:lvl w:ilvl="2" w:tplc="042D001B" w:tentative="1">
      <w:start w:val="1"/>
      <w:numFmt w:val="lowerRoman"/>
      <w:lvlText w:val="%3."/>
      <w:lvlJc w:val="right"/>
      <w:pPr>
        <w:ind w:left="1802" w:hanging="180"/>
      </w:pPr>
    </w:lvl>
    <w:lvl w:ilvl="3" w:tplc="042D000F" w:tentative="1">
      <w:start w:val="1"/>
      <w:numFmt w:val="decimal"/>
      <w:lvlText w:val="%4."/>
      <w:lvlJc w:val="left"/>
      <w:pPr>
        <w:ind w:left="2522" w:hanging="360"/>
      </w:pPr>
    </w:lvl>
    <w:lvl w:ilvl="4" w:tplc="042D0019" w:tentative="1">
      <w:start w:val="1"/>
      <w:numFmt w:val="lowerLetter"/>
      <w:lvlText w:val="%5."/>
      <w:lvlJc w:val="left"/>
      <w:pPr>
        <w:ind w:left="3242" w:hanging="360"/>
      </w:pPr>
    </w:lvl>
    <w:lvl w:ilvl="5" w:tplc="042D001B" w:tentative="1">
      <w:start w:val="1"/>
      <w:numFmt w:val="lowerRoman"/>
      <w:lvlText w:val="%6."/>
      <w:lvlJc w:val="right"/>
      <w:pPr>
        <w:ind w:left="3962" w:hanging="180"/>
      </w:pPr>
    </w:lvl>
    <w:lvl w:ilvl="6" w:tplc="042D000F" w:tentative="1">
      <w:start w:val="1"/>
      <w:numFmt w:val="decimal"/>
      <w:lvlText w:val="%7."/>
      <w:lvlJc w:val="left"/>
      <w:pPr>
        <w:ind w:left="4682" w:hanging="360"/>
      </w:pPr>
    </w:lvl>
    <w:lvl w:ilvl="7" w:tplc="042D0019" w:tentative="1">
      <w:start w:val="1"/>
      <w:numFmt w:val="lowerLetter"/>
      <w:lvlText w:val="%8."/>
      <w:lvlJc w:val="left"/>
      <w:pPr>
        <w:ind w:left="5402" w:hanging="360"/>
      </w:pPr>
    </w:lvl>
    <w:lvl w:ilvl="8" w:tplc="042D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49"/>
    <w:rsid w:val="000C6FFD"/>
    <w:rsid w:val="00110E8C"/>
    <w:rsid w:val="00254AC8"/>
    <w:rsid w:val="002B1E49"/>
    <w:rsid w:val="003B58CE"/>
    <w:rsid w:val="003E1DEB"/>
    <w:rsid w:val="003E74CC"/>
    <w:rsid w:val="005C4369"/>
    <w:rsid w:val="00624817"/>
    <w:rsid w:val="0080537F"/>
    <w:rsid w:val="008B1953"/>
    <w:rsid w:val="008D6913"/>
    <w:rsid w:val="00AB5874"/>
    <w:rsid w:val="00BD592D"/>
    <w:rsid w:val="00C73EAC"/>
    <w:rsid w:val="00D02C42"/>
    <w:rsid w:val="00F3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BF2AD8"/>
  <w15:docId w15:val="{CDF25969-E1C5-43D9-8B77-2527D05E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BD592D"/>
    <w:pPr>
      <w:keepNext/>
      <w:keepLines/>
      <w:spacing w:after="0"/>
      <w:ind w:left="10" w:right="257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E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uentedeprrafopredeter"/>
    <w:rsid w:val="003E1DEB"/>
  </w:style>
  <w:style w:type="character" w:customStyle="1" w:styleId="eop">
    <w:name w:val="eop"/>
    <w:basedOn w:val="Fuentedeprrafopredeter"/>
    <w:rsid w:val="003E1DEB"/>
  </w:style>
  <w:style w:type="character" w:customStyle="1" w:styleId="Ttulo1Car">
    <w:name w:val="Título 1 Car"/>
    <w:basedOn w:val="Fuentedeprrafopredeter"/>
    <w:link w:val="Ttulo1"/>
    <w:uiPriority w:val="9"/>
    <w:rsid w:val="00BD592D"/>
    <w:rPr>
      <w:rFonts w:ascii="Arial" w:eastAsia="Arial" w:hAnsi="Arial" w:cs="Arial"/>
      <w:b/>
      <w:color w:val="000000"/>
      <w:sz w:val="20"/>
    </w:rPr>
  </w:style>
  <w:style w:type="table" w:customStyle="1" w:styleId="Tablaconcuadrcula1">
    <w:name w:val="Tabla con cuadrícula1"/>
    <w:rsid w:val="00BD59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248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3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EAC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3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EAC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8C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1CC5E32D36E61B44B1944156DDCCF379" ma:contentTypeVersion="6" ma:contentTypeDescription="Sortu dokumentu berri bat." ma:contentTypeScope="" ma:versionID="6c78dd8381d94193fa962e05616b14a8">
  <xsd:schema xmlns:xsd="http://www.w3.org/2001/XMLSchema" xmlns:xs="http://www.w3.org/2001/XMLSchema" xmlns:p="http://schemas.microsoft.com/office/2006/metadata/properties" xmlns:ns2="b38e5305-4e11-4280-b9c9-a03f54bea4e3" xmlns:ns3="d7d7ea47-4bc9-44f2-9474-0777b747ca10" targetNamespace="http://schemas.microsoft.com/office/2006/metadata/properties" ma:root="true" ma:fieldsID="7771108ac01edc4f9b525ac51e28c839" ns2:_="" ns3:_="">
    <xsd:import namespace="b38e5305-4e11-4280-b9c9-a03f54bea4e3"/>
    <xsd:import namespace="d7d7ea47-4bc9-44f2-9474-0777b747c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e5305-4e11-4280-b9c9-a03f54bea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7ea47-4bc9-44f2-9474-0777b747c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87B9B-2BB8-4A41-B373-AAB02933C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9F51E-46E4-49D8-A5B7-9077D71F41DC}">
  <ds:schemaRefs>
    <ds:schemaRef ds:uri="b38e5305-4e11-4280-b9c9-a03f54bea4e3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7d7ea47-4bc9-44f2-9474-0777b747ca1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BBB065-8D70-4FA7-AB3E-2EBDED74D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e5305-4e11-4280-b9c9-a03f54bea4e3"/>
    <ds:schemaRef ds:uri="d7d7ea47-4bc9-44f2-9474-0777b747c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Pujana Uriarte, Ainhoa</cp:lastModifiedBy>
  <cp:revision>12</cp:revision>
  <cp:lastPrinted>2022-04-07T13:50:00Z</cp:lastPrinted>
  <dcterms:created xsi:type="dcterms:W3CDTF">2022-04-04T18:49:00Z</dcterms:created>
  <dcterms:modified xsi:type="dcterms:W3CDTF">2022-04-12T14:00:00Z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0x0101001CC5E32D36E61B44B1944156DDCCF379</vt:lpwstr>
  </property>
</Properties>
</file>