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C98A" w14:textId="64E85898" w:rsidR="00E83F39" w:rsidRPr="009E77FE" w:rsidRDefault="00E83F39" w:rsidP="00E83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C6D9F1" w:fill="auto"/>
        <w:spacing w:before="120"/>
        <w:jc w:val="center"/>
        <w:rPr>
          <w:b/>
          <w:caps/>
          <w:color w:val="31849B"/>
          <w:sz w:val="28"/>
          <w:szCs w:val="28"/>
        </w:rPr>
      </w:pPr>
      <w:r w:rsidRPr="009E77FE">
        <w:rPr>
          <w:b/>
          <w:caps/>
          <w:color w:val="31849B"/>
          <w:sz w:val="28"/>
          <w:szCs w:val="28"/>
        </w:rPr>
        <w:t xml:space="preserve">PROGRAMA DEL PAIS VASCO </w:t>
      </w:r>
      <w:r w:rsidR="00981C07" w:rsidRPr="00981C07">
        <w:rPr>
          <w:b/>
          <w:caps/>
          <w:color w:val="31849B"/>
          <w:sz w:val="28"/>
          <w:szCs w:val="28"/>
        </w:rPr>
        <w:t>FEDER</w:t>
      </w:r>
      <w:r w:rsidR="00981C07" w:rsidRPr="00981C07">
        <w:rPr>
          <w:b/>
          <w:caps/>
          <w:color w:val="31849B"/>
          <w:sz w:val="28"/>
          <w:szCs w:val="28"/>
        </w:rPr>
        <w:t xml:space="preserve"> </w:t>
      </w:r>
      <w:r w:rsidRPr="009E77FE">
        <w:rPr>
          <w:b/>
          <w:caps/>
          <w:color w:val="31849B"/>
          <w:sz w:val="28"/>
          <w:szCs w:val="28"/>
        </w:rPr>
        <w:t>20</w:t>
      </w:r>
      <w:r w:rsidR="00355A79">
        <w:rPr>
          <w:b/>
          <w:caps/>
          <w:color w:val="31849B"/>
          <w:sz w:val="28"/>
          <w:szCs w:val="28"/>
        </w:rPr>
        <w:t>21</w:t>
      </w:r>
      <w:r w:rsidRPr="009E77FE">
        <w:rPr>
          <w:b/>
          <w:caps/>
          <w:color w:val="31849B"/>
          <w:sz w:val="28"/>
          <w:szCs w:val="28"/>
        </w:rPr>
        <w:t>-202</w:t>
      </w:r>
      <w:r w:rsidR="00355A79">
        <w:rPr>
          <w:b/>
          <w:caps/>
          <w:color w:val="31849B"/>
          <w:sz w:val="28"/>
          <w:szCs w:val="28"/>
        </w:rPr>
        <w:t>7</w:t>
      </w:r>
    </w:p>
    <w:p w14:paraId="7805A496" w14:textId="760C5AB8" w:rsidR="00355A79" w:rsidRPr="009E77FE" w:rsidRDefault="00355A79" w:rsidP="00355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C6D9F1" w:fill="auto"/>
        <w:spacing w:before="120"/>
        <w:jc w:val="center"/>
        <w:rPr>
          <w:b/>
          <w:caps/>
          <w:color w:val="31849B"/>
          <w:sz w:val="28"/>
          <w:szCs w:val="28"/>
        </w:rPr>
      </w:pPr>
      <w:r w:rsidRPr="00EA2A23">
        <w:rPr>
          <w:b/>
          <w:caps/>
          <w:color w:val="31849B"/>
          <w:sz w:val="28"/>
          <w:szCs w:val="28"/>
          <w:u w:val="single"/>
        </w:rPr>
        <w:t>SOLICiTUD DE FINANCIACION</w:t>
      </w:r>
    </w:p>
    <w:p w14:paraId="4CB95D7A" w14:textId="112DF90B" w:rsidR="00815989" w:rsidRDefault="00E83F39" w:rsidP="004D108E">
      <w:pPr>
        <w:rPr>
          <w:i/>
          <w:sz w:val="17"/>
          <w:szCs w:val="17"/>
        </w:rPr>
      </w:pPr>
      <w:r w:rsidRPr="009E77FE">
        <w:rPr>
          <w:i/>
          <w:sz w:val="17"/>
          <w:szCs w:val="17"/>
        </w:rPr>
        <w:t xml:space="preserve">El </w:t>
      </w:r>
      <w:r w:rsidR="00355A79" w:rsidRPr="00355A79">
        <w:rPr>
          <w:b/>
          <w:i/>
          <w:sz w:val="17"/>
          <w:szCs w:val="17"/>
        </w:rPr>
        <w:t>Programa FEDER del País Vasco 2021-2027</w:t>
      </w:r>
      <w:r w:rsidR="00981C07">
        <w:rPr>
          <w:b/>
          <w:i/>
          <w:sz w:val="17"/>
          <w:szCs w:val="17"/>
        </w:rPr>
        <w:t xml:space="preserve">, </w:t>
      </w:r>
      <w:r w:rsidR="00981C07" w:rsidRPr="00981C07">
        <w:rPr>
          <w:i/>
          <w:sz w:val="17"/>
          <w:szCs w:val="17"/>
        </w:rPr>
        <w:t>aprobado mediante Decisión de la Comisión Europea C (2022) 8901 final de 29/11/2022, tiene por objeto impulsar el crecimiento económico sostenible en Euskadi mediante la creación de empleos, especialmente de actividades en sectores de alto valor añadido, y la mejora de la competitividad de la economía vasca a través de iniciativas de crecimiento inteligente, sostenible e innovador</w:t>
      </w:r>
      <w:r w:rsidRPr="009E77FE">
        <w:rPr>
          <w:i/>
          <w:sz w:val="17"/>
          <w:szCs w:val="17"/>
        </w:rPr>
        <w:t>.</w:t>
      </w:r>
    </w:p>
    <w:p w14:paraId="30005E7F" w14:textId="1F37CF24" w:rsidR="00815989" w:rsidRDefault="00E83F39" w:rsidP="004D108E">
      <w:pPr>
        <w:rPr>
          <w:i/>
          <w:sz w:val="17"/>
          <w:szCs w:val="17"/>
        </w:rPr>
      </w:pPr>
      <w:r w:rsidRPr="009E77FE">
        <w:rPr>
          <w:i/>
          <w:sz w:val="17"/>
          <w:szCs w:val="17"/>
        </w:rPr>
        <w:t>El Programa incluye e</w:t>
      </w:r>
      <w:r w:rsidR="00815989">
        <w:rPr>
          <w:i/>
          <w:sz w:val="17"/>
          <w:szCs w:val="17"/>
        </w:rPr>
        <w:t>ntre sus O</w:t>
      </w:r>
      <w:r w:rsidRPr="009E77FE">
        <w:rPr>
          <w:i/>
          <w:sz w:val="17"/>
          <w:szCs w:val="17"/>
        </w:rPr>
        <w:t xml:space="preserve">bjetivos </w:t>
      </w:r>
      <w:r w:rsidR="00815989">
        <w:rPr>
          <w:i/>
          <w:sz w:val="17"/>
          <w:szCs w:val="17"/>
        </w:rPr>
        <w:t xml:space="preserve">Específicos, </w:t>
      </w:r>
      <w:r w:rsidR="00815989" w:rsidRPr="00815989">
        <w:rPr>
          <w:i/>
          <w:sz w:val="17"/>
          <w:szCs w:val="17"/>
        </w:rPr>
        <w:t>el desarrollo y la mejora de las capacidades de investigación e innovación y la implan</w:t>
      </w:r>
      <w:r w:rsidR="00815989">
        <w:rPr>
          <w:i/>
          <w:sz w:val="17"/>
          <w:szCs w:val="17"/>
        </w:rPr>
        <w:t>tación de tecnologías avanzadas (</w:t>
      </w:r>
      <w:r w:rsidR="00815989" w:rsidRPr="00815989">
        <w:rPr>
          <w:i/>
          <w:sz w:val="17"/>
          <w:szCs w:val="17"/>
        </w:rPr>
        <w:t>OE 1.1</w:t>
      </w:r>
      <w:r w:rsidR="00815989">
        <w:rPr>
          <w:i/>
          <w:sz w:val="17"/>
          <w:szCs w:val="17"/>
        </w:rPr>
        <w:t xml:space="preserve">), </w:t>
      </w:r>
      <w:r w:rsidR="00815989" w:rsidRPr="00815989">
        <w:rPr>
          <w:i/>
          <w:sz w:val="17"/>
          <w:szCs w:val="17"/>
        </w:rPr>
        <w:t xml:space="preserve">el aprovechamiento de las ventajas de la digitalización para los ciudadanos, las empresas, las organizaciones de investigación </w:t>
      </w:r>
      <w:r w:rsidR="00815989">
        <w:rPr>
          <w:i/>
          <w:sz w:val="17"/>
          <w:szCs w:val="17"/>
        </w:rPr>
        <w:t xml:space="preserve">y las administraciones públicas (OE 1.2), </w:t>
      </w:r>
      <w:r w:rsidR="00815989" w:rsidRPr="00815989">
        <w:rPr>
          <w:i/>
          <w:sz w:val="17"/>
          <w:szCs w:val="17"/>
        </w:rPr>
        <w:t>el fomento de la eficiencia energética y la reducción de las emisiones</w:t>
      </w:r>
      <w:r w:rsidR="00815989">
        <w:rPr>
          <w:i/>
          <w:sz w:val="17"/>
          <w:szCs w:val="17"/>
        </w:rPr>
        <w:t xml:space="preserve"> de gases de efecto invernadero (OE 2.1), </w:t>
      </w:r>
      <w:r w:rsidR="00815989" w:rsidRPr="00815989">
        <w:rPr>
          <w:i/>
          <w:sz w:val="17"/>
          <w:szCs w:val="17"/>
        </w:rPr>
        <w:t>el fomento de la adaptación al cambio climático, la prevención del riesgo de catástrofes y la resiliencia, teniendo en cuenta los enfo</w:t>
      </w:r>
      <w:r w:rsidR="00815989">
        <w:rPr>
          <w:i/>
          <w:sz w:val="17"/>
          <w:szCs w:val="17"/>
        </w:rPr>
        <w:t xml:space="preserve">ques basados en los ecosistemas (OE 2.4), </w:t>
      </w:r>
      <w:r w:rsidR="00815989" w:rsidRPr="00815989">
        <w:rPr>
          <w:i/>
          <w:sz w:val="17"/>
          <w:szCs w:val="17"/>
        </w:rPr>
        <w:t>el fomento del acceso al agua y de</w:t>
      </w:r>
      <w:r w:rsidR="00815989">
        <w:rPr>
          <w:i/>
          <w:sz w:val="17"/>
          <w:szCs w:val="17"/>
        </w:rPr>
        <w:t xml:space="preserve"> una gestión hídrica sostenible (OE 2.5), </w:t>
      </w:r>
      <w:r w:rsidR="00815989" w:rsidRPr="00815989">
        <w:rPr>
          <w:i/>
          <w:sz w:val="17"/>
          <w:szCs w:val="17"/>
        </w:rPr>
        <w:t>el fomento de la protección y la conservación de la naturaleza, la biodiversidad y las infraestructuras ecológicas (en lo sucesivo, «infraestructuras verdes»), también en las zonas urbanas, y la reducción</w:t>
      </w:r>
      <w:r w:rsidR="00815989">
        <w:rPr>
          <w:i/>
          <w:sz w:val="17"/>
          <w:szCs w:val="17"/>
        </w:rPr>
        <w:t xml:space="preserve"> de toda forma de contaminación (OE 2.7) y </w:t>
      </w:r>
      <w:r w:rsidR="00815989" w:rsidRPr="00815989">
        <w:rPr>
          <w:i/>
          <w:sz w:val="17"/>
          <w:szCs w:val="17"/>
        </w:rPr>
        <w:t xml:space="preserve">el fomento de la movilidad urbana multimodal sostenible, como parte de la transición hacia una economía con </w:t>
      </w:r>
      <w:r w:rsidR="00815989">
        <w:rPr>
          <w:i/>
          <w:sz w:val="17"/>
          <w:szCs w:val="17"/>
        </w:rPr>
        <w:t>cero emisiones netas de carbono (OE 2.8).</w:t>
      </w:r>
    </w:p>
    <w:p w14:paraId="1900E7D0" w14:textId="510A83C2" w:rsidR="00E83F39" w:rsidRPr="009E77FE" w:rsidRDefault="00E83F39" w:rsidP="00E83F39">
      <w:pPr>
        <w:spacing w:before="120"/>
        <w:rPr>
          <w:i/>
          <w:sz w:val="17"/>
          <w:szCs w:val="17"/>
        </w:rPr>
      </w:pPr>
      <w:r w:rsidRPr="009E77FE">
        <w:rPr>
          <w:i/>
          <w:sz w:val="17"/>
          <w:szCs w:val="17"/>
        </w:rPr>
        <w:t xml:space="preserve">La Dirección de </w:t>
      </w:r>
      <w:r w:rsidR="00A527A5">
        <w:rPr>
          <w:i/>
          <w:sz w:val="17"/>
          <w:szCs w:val="17"/>
        </w:rPr>
        <w:t>Política de Cohesión y Fondos Europeos</w:t>
      </w:r>
      <w:r w:rsidRPr="009E77FE">
        <w:rPr>
          <w:i/>
          <w:sz w:val="17"/>
          <w:szCs w:val="17"/>
        </w:rPr>
        <w:t xml:space="preserve"> del Departamento de </w:t>
      </w:r>
      <w:r w:rsidR="00116C5E">
        <w:rPr>
          <w:i/>
          <w:sz w:val="17"/>
          <w:szCs w:val="17"/>
        </w:rPr>
        <w:t>Economía</w:t>
      </w:r>
      <w:r w:rsidR="00A527A5" w:rsidRPr="00A527A5">
        <w:t xml:space="preserve"> </w:t>
      </w:r>
      <w:r w:rsidR="00A527A5">
        <w:t xml:space="preserve">y </w:t>
      </w:r>
      <w:r w:rsidR="00A527A5" w:rsidRPr="00A527A5">
        <w:rPr>
          <w:i/>
          <w:sz w:val="17"/>
          <w:szCs w:val="17"/>
        </w:rPr>
        <w:t>Hacienda</w:t>
      </w:r>
      <w:r w:rsidR="00A527A5">
        <w:rPr>
          <w:i/>
          <w:sz w:val="17"/>
          <w:szCs w:val="17"/>
        </w:rPr>
        <w:t xml:space="preserve"> del Gobierno Vasco</w:t>
      </w:r>
      <w:r w:rsidRPr="009E77FE">
        <w:rPr>
          <w:i/>
          <w:sz w:val="17"/>
          <w:szCs w:val="17"/>
        </w:rPr>
        <w:t xml:space="preserve">, en su condición de unidad responsable coordinadora del Organismo Intermedio </w:t>
      </w:r>
      <w:r w:rsidR="00116C5E">
        <w:rPr>
          <w:i/>
          <w:sz w:val="17"/>
          <w:szCs w:val="17"/>
        </w:rPr>
        <w:t>Administración de la Comunidad Autónoma del País Vasco</w:t>
      </w:r>
      <w:r w:rsidRPr="009E77FE">
        <w:rPr>
          <w:i/>
          <w:sz w:val="17"/>
          <w:szCs w:val="17"/>
        </w:rPr>
        <w:t xml:space="preserve"> en el marco del Programa FEDER País Vasco 20</w:t>
      </w:r>
      <w:r w:rsidR="00355A79">
        <w:rPr>
          <w:i/>
          <w:sz w:val="17"/>
          <w:szCs w:val="17"/>
        </w:rPr>
        <w:t>21</w:t>
      </w:r>
      <w:r w:rsidRPr="009E77FE">
        <w:rPr>
          <w:i/>
          <w:sz w:val="17"/>
          <w:szCs w:val="17"/>
        </w:rPr>
        <w:t>-202</w:t>
      </w:r>
      <w:r w:rsidR="00355A79">
        <w:rPr>
          <w:i/>
          <w:sz w:val="17"/>
          <w:szCs w:val="17"/>
        </w:rPr>
        <w:t>7</w:t>
      </w:r>
      <w:r w:rsidRPr="009E77FE">
        <w:rPr>
          <w:i/>
          <w:sz w:val="17"/>
          <w:szCs w:val="17"/>
        </w:rPr>
        <w:t xml:space="preserve">, es la responsable de la selección de operaciones de ejecución directa (Inversión/contratación) a partir de </w:t>
      </w:r>
      <w:r w:rsidR="00355A79">
        <w:rPr>
          <w:i/>
          <w:sz w:val="17"/>
          <w:szCs w:val="17"/>
        </w:rPr>
        <w:t xml:space="preserve">la recepción de </w:t>
      </w:r>
      <w:r w:rsidR="00A527A5" w:rsidRPr="00DF5FDA">
        <w:rPr>
          <w:b/>
          <w:i/>
          <w:sz w:val="17"/>
          <w:szCs w:val="17"/>
        </w:rPr>
        <w:t>Solicitudes de Financiación</w:t>
      </w:r>
      <w:r w:rsidR="00355A79">
        <w:rPr>
          <w:b/>
          <w:i/>
          <w:sz w:val="17"/>
          <w:szCs w:val="17"/>
        </w:rPr>
        <w:t xml:space="preserve"> </w:t>
      </w:r>
      <w:r w:rsidR="00355A79" w:rsidRPr="00355A79">
        <w:rPr>
          <w:i/>
          <w:sz w:val="17"/>
          <w:szCs w:val="17"/>
        </w:rPr>
        <w:t>(Expresiones de Interés</w:t>
      </w:r>
      <w:r w:rsidR="00355A79">
        <w:rPr>
          <w:i/>
          <w:sz w:val="17"/>
          <w:szCs w:val="17"/>
        </w:rPr>
        <w:t>)</w:t>
      </w:r>
      <w:r w:rsidRPr="009E77FE">
        <w:rPr>
          <w:i/>
          <w:sz w:val="17"/>
          <w:szCs w:val="17"/>
        </w:rPr>
        <w:t>, procediendo a seleccionar las operaciones propuestas para su cofinanciación, y garantizando que se cumple la normativa reguladora en dicho proceso.</w:t>
      </w:r>
    </w:p>
    <w:p w14:paraId="52C9CED5" w14:textId="5F56A088" w:rsidR="00E83F39" w:rsidRPr="009E77FE" w:rsidRDefault="00E83F39" w:rsidP="00E83F39">
      <w:pPr>
        <w:spacing w:before="120"/>
        <w:rPr>
          <w:i/>
          <w:sz w:val="17"/>
          <w:szCs w:val="17"/>
        </w:rPr>
      </w:pPr>
      <w:r w:rsidRPr="009E77FE">
        <w:rPr>
          <w:i/>
          <w:sz w:val="17"/>
          <w:szCs w:val="17"/>
        </w:rPr>
        <w:t xml:space="preserve">En este contexto, la Dirección de </w:t>
      </w:r>
      <w:r w:rsidR="00A527A5" w:rsidRPr="00A527A5">
        <w:rPr>
          <w:i/>
          <w:sz w:val="17"/>
          <w:szCs w:val="17"/>
        </w:rPr>
        <w:t xml:space="preserve">Política de Cohesión y Fondos Europeos </w:t>
      </w:r>
      <w:r w:rsidRPr="009E77FE">
        <w:rPr>
          <w:i/>
          <w:sz w:val="17"/>
          <w:szCs w:val="17"/>
        </w:rPr>
        <w:t xml:space="preserve">ha comunicado y solicitado la presentación de posibles operaciones a cofinanciar en el marco del Programa a </w:t>
      </w:r>
      <w:r w:rsidR="00DF5FDA">
        <w:rPr>
          <w:i/>
          <w:sz w:val="17"/>
          <w:szCs w:val="17"/>
        </w:rPr>
        <w:t>los</w:t>
      </w:r>
      <w:r w:rsidRPr="009E77FE">
        <w:rPr>
          <w:i/>
          <w:sz w:val="17"/>
          <w:szCs w:val="17"/>
        </w:rPr>
        <w:t xml:space="preserve"> organismos y entidades públicas</w:t>
      </w:r>
      <w:r w:rsidR="00DF5FDA">
        <w:rPr>
          <w:i/>
          <w:sz w:val="17"/>
          <w:szCs w:val="17"/>
        </w:rPr>
        <w:t xml:space="preserve"> de la CAPV</w:t>
      </w:r>
      <w:r w:rsidRPr="009E77FE">
        <w:rPr>
          <w:i/>
          <w:sz w:val="17"/>
          <w:szCs w:val="17"/>
        </w:rPr>
        <w:t xml:space="preserve"> competentes en las materias ligadas a los diferentes Objetivos </w:t>
      </w:r>
      <w:r w:rsidR="00355A79">
        <w:rPr>
          <w:i/>
          <w:sz w:val="17"/>
          <w:szCs w:val="17"/>
        </w:rPr>
        <w:t>Políticos</w:t>
      </w:r>
      <w:r w:rsidRPr="009E77FE">
        <w:rPr>
          <w:i/>
          <w:sz w:val="17"/>
          <w:szCs w:val="17"/>
        </w:rPr>
        <w:t xml:space="preserve"> y prioridades de inversión del Programa.</w:t>
      </w:r>
    </w:p>
    <w:p w14:paraId="517E09BA" w14:textId="74E3F260" w:rsidR="00E83F39" w:rsidRPr="009E77FE" w:rsidRDefault="00E83F39" w:rsidP="004D108E">
      <w:pPr>
        <w:spacing w:before="120" w:after="240"/>
        <w:rPr>
          <w:i/>
          <w:sz w:val="17"/>
          <w:szCs w:val="17"/>
        </w:rPr>
      </w:pPr>
      <w:r w:rsidRPr="009E77FE">
        <w:rPr>
          <w:i/>
          <w:sz w:val="17"/>
          <w:szCs w:val="17"/>
        </w:rPr>
        <w:t xml:space="preserve">En virtud ello, se remite la presente Solicitud de Financiación para la cofinanciación, mediante fondos FEDER </w:t>
      </w:r>
      <w:r w:rsidR="009E1DB4">
        <w:rPr>
          <w:i/>
          <w:sz w:val="17"/>
          <w:szCs w:val="17"/>
        </w:rPr>
        <w:t xml:space="preserve">en </w:t>
      </w:r>
      <w:r w:rsidRPr="009E77FE">
        <w:rPr>
          <w:i/>
          <w:sz w:val="17"/>
          <w:szCs w:val="17"/>
        </w:rPr>
        <w:t xml:space="preserve">el </w:t>
      </w:r>
      <w:r w:rsidRPr="00DF5FDA">
        <w:rPr>
          <w:b/>
          <w:i/>
          <w:sz w:val="17"/>
          <w:szCs w:val="17"/>
        </w:rPr>
        <w:t>Programa FEDER País Vasco 20</w:t>
      </w:r>
      <w:r w:rsidR="00355A79">
        <w:rPr>
          <w:b/>
          <w:i/>
          <w:sz w:val="17"/>
          <w:szCs w:val="17"/>
        </w:rPr>
        <w:t>21</w:t>
      </w:r>
      <w:r w:rsidRPr="00DF5FDA">
        <w:rPr>
          <w:b/>
          <w:i/>
          <w:sz w:val="17"/>
          <w:szCs w:val="17"/>
        </w:rPr>
        <w:t>-202</w:t>
      </w:r>
      <w:r w:rsidR="00355A79">
        <w:rPr>
          <w:b/>
          <w:i/>
          <w:sz w:val="17"/>
          <w:szCs w:val="17"/>
        </w:rPr>
        <w:t>7</w:t>
      </w:r>
      <w:r w:rsidRPr="009E77FE">
        <w:rPr>
          <w:i/>
          <w:sz w:val="17"/>
          <w:szCs w:val="17"/>
        </w:rPr>
        <w:t>, de la operación descrita a continuación:</w:t>
      </w:r>
    </w:p>
    <w:p w14:paraId="6B480AC5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</w:rPr>
      </w:pPr>
      <w:r w:rsidRPr="009E77FE">
        <w:rPr>
          <w:b/>
          <w:caps/>
          <w:u w:val="single"/>
        </w:rPr>
        <w:t>Denominación de LA OPERACIÓN propuesta:</w:t>
      </w:r>
    </w:p>
    <w:p w14:paraId="6B22F43F" w14:textId="3D13FCAA" w:rsidR="00EA2A23" w:rsidRPr="004D108E" w:rsidRDefault="00355A79" w:rsidP="00A913F9">
      <w:pPr>
        <w:suppressAutoHyphens/>
        <w:spacing w:before="0" w:after="0" w:line="288" w:lineRule="auto"/>
        <w:ind w:left="284"/>
        <w:rPr>
          <w:color w:val="0000FF"/>
          <w:sz w:val="18"/>
        </w:rPr>
      </w:pPr>
      <w:proofErr w:type="spellStart"/>
      <w:r>
        <w:rPr>
          <w:color w:val="0000FF"/>
          <w:sz w:val="18"/>
          <w:u w:val="single"/>
        </w:rPr>
        <w:t>xxxxxxxxxxxxxxxxxxxxx</w:t>
      </w:r>
      <w:proofErr w:type="spellEnd"/>
    </w:p>
    <w:p w14:paraId="7778F979" w14:textId="77777777" w:rsidR="004737E1" w:rsidRPr="00670D3F" w:rsidRDefault="004737E1" w:rsidP="00A913F9">
      <w:pPr>
        <w:suppressAutoHyphens/>
        <w:spacing w:before="0" w:after="0" w:line="288" w:lineRule="auto"/>
        <w:ind w:left="284"/>
        <w:rPr>
          <w:color w:val="0000FF"/>
          <w:sz w:val="18"/>
          <w:u w:val="single"/>
        </w:rPr>
      </w:pPr>
    </w:p>
    <w:p w14:paraId="6A14CCFA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</w:rPr>
      </w:pPr>
      <w:r w:rsidRPr="009E77FE">
        <w:rPr>
          <w:b/>
          <w:caps/>
          <w:u w:val="single"/>
        </w:rPr>
        <w:t>organo gestor:</w:t>
      </w:r>
    </w:p>
    <w:p w14:paraId="067C54A8" w14:textId="406D6FC0" w:rsidR="00355A79" w:rsidRDefault="007C0218" w:rsidP="00C73D93">
      <w:pPr>
        <w:spacing w:before="0" w:after="200" w:line="276" w:lineRule="auto"/>
        <w:ind w:left="284"/>
        <w:jc w:val="left"/>
        <w:rPr>
          <w:color w:val="0000FF"/>
          <w:sz w:val="18"/>
        </w:rPr>
      </w:pPr>
      <w:r w:rsidRPr="009458A5">
        <w:rPr>
          <w:color w:val="0000FF"/>
          <w:sz w:val="18"/>
        </w:rPr>
        <w:t xml:space="preserve">Dirección de </w:t>
      </w:r>
      <w:proofErr w:type="spellStart"/>
      <w:r w:rsidR="00355A79">
        <w:rPr>
          <w:color w:val="0000FF"/>
          <w:sz w:val="18"/>
        </w:rPr>
        <w:t>xxxxxxxxxxxx</w:t>
      </w:r>
      <w:proofErr w:type="spellEnd"/>
      <w:r w:rsidRPr="009458A5">
        <w:rPr>
          <w:color w:val="0000FF"/>
          <w:sz w:val="18"/>
        </w:rPr>
        <w:t xml:space="preserve"> </w:t>
      </w:r>
      <w:r>
        <w:rPr>
          <w:color w:val="0000FF"/>
          <w:sz w:val="18"/>
        </w:rPr>
        <w:t xml:space="preserve">del Departamento de </w:t>
      </w:r>
      <w:proofErr w:type="spellStart"/>
      <w:r w:rsidR="00355A79">
        <w:rPr>
          <w:color w:val="0000FF"/>
          <w:sz w:val="18"/>
        </w:rPr>
        <w:t>xxxxxxxxxxxxx</w:t>
      </w:r>
      <w:proofErr w:type="spellEnd"/>
      <w:r w:rsidR="00355A79">
        <w:rPr>
          <w:color w:val="0000FF"/>
          <w:sz w:val="18"/>
        </w:rPr>
        <w:t xml:space="preserve"> </w:t>
      </w:r>
      <w:r>
        <w:rPr>
          <w:color w:val="0000FF"/>
          <w:sz w:val="18"/>
        </w:rPr>
        <w:t>del Gobierno Vasco</w:t>
      </w:r>
    </w:p>
    <w:p w14:paraId="4164FEBA" w14:textId="18B44B66" w:rsidR="00355A79" w:rsidRDefault="00355A79" w:rsidP="00C73D93">
      <w:pPr>
        <w:spacing w:before="0" w:after="200" w:line="276" w:lineRule="auto"/>
        <w:ind w:left="284"/>
        <w:jc w:val="left"/>
        <w:rPr>
          <w:color w:val="0000FF"/>
          <w:sz w:val="18"/>
        </w:rPr>
      </w:pPr>
      <w:r>
        <w:rPr>
          <w:color w:val="0000FF"/>
          <w:sz w:val="18"/>
        </w:rPr>
        <w:t xml:space="preserve">Sociedad </w:t>
      </w:r>
      <w:proofErr w:type="spellStart"/>
      <w:r>
        <w:rPr>
          <w:color w:val="0000FF"/>
          <w:sz w:val="18"/>
        </w:rPr>
        <w:t>Publica</w:t>
      </w:r>
      <w:proofErr w:type="spellEnd"/>
      <w:r>
        <w:rPr>
          <w:color w:val="0000FF"/>
          <w:sz w:val="18"/>
        </w:rPr>
        <w:t xml:space="preserve"> </w:t>
      </w:r>
      <w:proofErr w:type="spellStart"/>
      <w:r>
        <w:rPr>
          <w:color w:val="0000FF"/>
          <w:sz w:val="18"/>
        </w:rPr>
        <w:t>xxx</w:t>
      </w:r>
      <w:proofErr w:type="spellEnd"/>
    </w:p>
    <w:p w14:paraId="4F6B07FA" w14:textId="08A6EA6F" w:rsidR="00E83F39" w:rsidRPr="009E77FE" w:rsidRDefault="00E83F39" w:rsidP="00C73D93">
      <w:pPr>
        <w:spacing w:before="0" w:after="200" w:line="276" w:lineRule="auto"/>
        <w:ind w:left="284"/>
        <w:jc w:val="left"/>
      </w:pPr>
      <w:r w:rsidRPr="009E77FE">
        <w:br w:type="page"/>
      </w:r>
    </w:p>
    <w:p w14:paraId="581DE15A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lastRenderedPageBreak/>
        <w:t>encuadre de la operación propuesta en el PROGRAMA OPERATIVO FEDER PAIS VASCO 2014-2020</w:t>
      </w:r>
    </w:p>
    <w:p w14:paraId="0D5B2A3E" w14:textId="7FB27430" w:rsidR="00E83F39" w:rsidRPr="009E77FE" w:rsidRDefault="00E83F39" w:rsidP="00E83F39">
      <w:pPr>
        <w:ind w:left="284"/>
        <w:rPr>
          <w:b/>
          <w:caps/>
          <w:color w:val="984806"/>
          <w:sz w:val="22"/>
          <w:u w:val="single"/>
        </w:rPr>
      </w:pPr>
      <w:r w:rsidRPr="009E77FE">
        <w:rPr>
          <w:sz w:val="18"/>
        </w:rPr>
        <w:t>Atendiendo al “menú” de posibles intervenciones en el Programa FEDER País Vasco 20</w:t>
      </w:r>
      <w:r w:rsidR="009E1DB4">
        <w:rPr>
          <w:sz w:val="18"/>
        </w:rPr>
        <w:t>21</w:t>
      </w:r>
      <w:r w:rsidRPr="009E77FE">
        <w:rPr>
          <w:sz w:val="18"/>
        </w:rPr>
        <w:t>-202</w:t>
      </w:r>
      <w:r w:rsidR="009E1DB4">
        <w:rPr>
          <w:sz w:val="18"/>
        </w:rPr>
        <w:t>7</w:t>
      </w:r>
      <w:r w:rsidRPr="009E77FE">
        <w:rPr>
          <w:sz w:val="18"/>
        </w:rPr>
        <w:t xml:space="preserve">, </w:t>
      </w:r>
      <w:r w:rsidRPr="009E77FE">
        <w:rPr>
          <w:sz w:val="18"/>
          <w:u w:val="single"/>
        </w:rPr>
        <w:t>identifique los códigos correspondientes a los siguientes aspectos para la operación propuesta</w:t>
      </w:r>
      <w:r w:rsidRPr="009E77FE">
        <w:rPr>
          <w:sz w:val="18"/>
        </w:rPr>
        <w:t>:</w:t>
      </w:r>
    </w:p>
    <w:tbl>
      <w:tblPr>
        <w:tblW w:w="10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44"/>
      </w:tblGrid>
      <w:tr w:rsidR="004D108E" w:rsidRPr="009E77FE" w14:paraId="3CAF4FA0" w14:textId="77777777" w:rsidTr="00B93F32">
        <w:trPr>
          <w:trHeight w:val="488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31FD4299" w14:textId="2B9A9B1B" w:rsidR="004D108E" w:rsidRPr="009E77FE" w:rsidRDefault="004D108E" w:rsidP="000B0B3C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Eje Prioritario</w:t>
            </w:r>
          </w:p>
        </w:tc>
        <w:tc>
          <w:tcPr>
            <w:tcW w:w="7344" w:type="dxa"/>
            <w:tcBorders>
              <w:right w:val="single" w:sz="2" w:space="0" w:color="auto"/>
            </w:tcBorders>
            <w:vAlign w:val="center"/>
          </w:tcPr>
          <w:p w14:paraId="5BF0B728" w14:textId="73B60506" w:rsidR="004D108E" w:rsidRPr="004D108E" w:rsidRDefault="004D108E" w:rsidP="00815989">
            <w:pPr>
              <w:suppressAutoHyphens/>
              <w:spacing w:before="0" w:after="0" w:line="288" w:lineRule="auto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 xml:space="preserve">Eje </w:t>
            </w:r>
            <w:r w:rsidR="009E1DB4">
              <w:rPr>
                <w:color w:val="0000FF"/>
                <w:sz w:val="18"/>
              </w:rPr>
              <w:t>1 / Eje 2</w:t>
            </w:r>
          </w:p>
        </w:tc>
      </w:tr>
      <w:tr w:rsidR="004D108E" w:rsidRPr="009E77FE" w14:paraId="2D7592B7" w14:textId="77777777" w:rsidTr="00B93F32">
        <w:trPr>
          <w:trHeight w:val="633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7D703941" w14:textId="5F084613" w:rsidR="004D108E" w:rsidRPr="009E77FE" w:rsidRDefault="004D108E" w:rsidP="0081598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 xml:space="preserve">Objetivo </w:t>
            </w:r>
            <w:r w:rsidR="00815989">
              <w:rPr>
                <w:b/>
                <w:sz w:val="18"/>
                <w:szCs w:val="18"/>
              </w:rPr>
              <w:t>Político</w:t>
            </w:r>
            <w:r w:rsidRPr="009E77FE">
              <w:rPr>
                <w:b/>
                <w:sz w:val="18"/>
                <w:szCs w:val="18"/>
              </w:rPr>
              <w:t xml:space="preserve"> (O</w:t>
            </w:r>
            <w:r w:rsidR="00815989">
              <w:rPr>
                <w:b/>
                <w:sz w:val="18"/>
                <w:szCs w:val="18"/>
              </w:rPr>
              <w:t>P</w:t>
            </w:r>
            <w:r w:rsidRPr="009E77FE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73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515D4F" w14:textId="13A25794" w:rsidR="004D108E" w:rsidRPr="009E77FE" w:rsidRDefault="00815989" w:rsidP="004D108E">
            <w:pPr>
              <w:suppressAutoHyphens/>
              <w:spacing w:before="0" w:after="0" w:line="288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6"/>
                <w:szCs w:val="16"/>
              </w:rPr>
              <w:t>OP1 / OP2</w:t>
            </w:r>
          </w:p>
        </w:tc>
      </w:tr>
      <w:tr w:rsidR="004D108E" w:rsidRPr="009E77FE" w14:paraId="7953AF6C" w14:textId="77777777" w:rsidTr="00B93F32">
        <w:trPr>
          <w:trHeight w:val="611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28A495B" w14:textId="77777777" w:rsidR="004D108E" w:rsidRPr="009E77FE" w:rsidRDefault="004D108E" w:rsidP="004D108E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>Prioridad de Inversión (PI):</w:t>
            </w:r>
          </w:p>
        </w:tc>
        <w:tc>
          <w:tcPr>
            <w:tcW w:w="7344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E2CD77D" w14:textId="594BD236" w:rsidR="004D108E" w:rsidRPr="00815989" w:rsidRDefault="004D108E" w:rsidP="00815989">
            <w:pPr>
              <w:suppressAutoHyphens/>
              <w:spacing w:before="0" w:after="0" w:line="288" w:lineRule="auto"/>
              <w:rPr>
                <w:color w:val="0000FF"/>
                <w:sz w:val="18"/>
                <w:szCs w:val="18"/>
              </w:rPr>
            </w:pPr>
            <w:r w:rsidRPr="00815989">
              <w:rPr>
                <w:color w:val="0000FF"/>
                <w:sz w:val="16"/>
                <w:szCs w:val="16"/>
              </w:rPr>
              <w:t>P</w:t>
            </w:r>
            <w:r w:rsidR="00815989" w:rsidRPr="00815989">
              <w:rPr>
                <w:color w:val="0000FF"/>
                <w:sz w:val="16"/>
                <w:szCs w:val="16"/>
              </w:rPr>
              <w:t xml:space="preserve">I 1.A / PI 2.A / PI </w:t>
            </w:r>
            <w:proofErr w:type="gramStart"/>
            <w:r w:rsidR="00815989" w:rsidRPr="00815989">
              <w:rPr>
                <w:color w:val="0000FF"/>
                <w:sz w:val="16"/>
                <w:szCs w:val="16"/>
              </w:rPr>
              <w:t>2.B</w:t>
            </w:r>
            <w:proofErr w:type="gramEnd"/>
          </w:p>
        </w:tc>
      </w:tr>
      <w:tr w:rsidR="00E83F39" w:rsidRPr="004D108E" w14:paraId="36FD1A7E" w14:textId="77777777" w:rsidTr="00306E0A">
        <w:trPr>
          <w:trHeight w:val="570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A7DBA59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 xml:space="preserve">Objetivo Específico (OE): </w:t>
            </w:r>
          </w:p>
        </w:tc>
        <w:tc>
          <w:tcPr>
            <w:tcW w:w="73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462A266" w14:textId="02E25B01" w:rsidR="00E83F39" w:rsidRPr="00815989" w:rsidRDefault="004D108E" w:rsidP="00815989">
            <w:pPr>
              <w:suppressAutoHyphens/>
              <w:spacing w:before="0" w:after="0" w:line="288" w:lineRule="auto"/>
              <w:rPr>
                <w:bCs/>
                <w:color w:val="0000FF"/>
                <w:sz w:val="18"/>
                <w:szCs w:val="18"/>
              </w:rPr>
            </w:pPr>
            <w:r w:rsidRPr="00815989">
              <w:rPr>
                <w:bCs/>
                <w:color w:val="0000FF"/>
                <w:sz w:val="18"/>
                <w:szCs w:val="18"/>
              </w:rPr>
              <w:t xml:space="preserve">OE </w:t>
            </w:r>
            <w:r w:rsidR="00815989" w:rsidRPr="00815989">
              <w:rPr>
                <w:bCs/>
                <w:color w:val="0000FF"/>
                <w:sz w:val="18"/>
                <w:szCs w:val="18"/>
              </w:rPr>
              <w:t xml:space="preserve">1.1 / OE 1.2 / OE 2.1 / OE 2.4 / OE 2.5 </w:t>
            </w:r>
            <w:r w:rsidR="009E1DB4">
              <w:rPr>
                <w:bCs/>
                <w:color w:val="0000FF"/>
                <w:sz w:val="18"/>
                <w:szCs w:val="18"/>
              </w:rPr>
              <w:t>/</w:t>
            </w:r>
            <w:r w:rsidR="00815989" w:rsidRPr="00815989">
              <w:rPr>
                <w:bCs/>
                <w:color w:val="0000FF"/>
                <w:sz w:val="18"/>
                <w:szCs w:val="18"/>
              </w:rPr>
              <w:t xml:space="preserve"> OE 2.7 / OE 2.8</w:t>
            </w:r>
          </w:p>
        </w:tc>
      </w:tr>
      <w:tr w:rsidR="00E83F39" w:rsidRPr="009E77FE" w14:paraId="522FD42A" w14:textId="77777777" w:rsidTr="00B93F32">
        <w:trPr>
          <w:trHeight w:val="466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26EE1BC8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 xml:space="preserve">Campo de intervención (CI): </w:t>
            </w:r>
          </w:p>
        </w:tc>
        <w:tc>
          <w:tcPr>
            <w:tcW w:w="73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7AC907D" w14:textId="04097DDA" w:rsidR="00300ABD" w:rsidRPr="003B2FEF" w:rsidRDefault="00815989" w:rsidP="00230AA3">
            <w:pPr>
              <w:suppressAutoHyphens/>
              <w:spacing w:before="0" w:after="0" w:line="288" w:lineRule="auto"/>
              <w:rPr>
                <w:color w:val="FF0000"/>
                <w:sz w:val="18"/>
                <w:szCs w:val="18"/>
              </w:rPr>
            </w:pPr>
            <w:r>
              <w:rPr>
                <w:color w:val="0000FF"/>
                <w:sz w:val="18"/>
              </w:rPr>
              <w:t>Relación en anexo I del Reglamento (UE) 2021/1060</w:t>
            </w:r>
          </w:p>
        </w:tc>
      </w:tr>
      <w:tr w:rsidR="00E83F39" w:rsidRPr="009E77FE" w14:paraId="5FFF479E" w14:textId="77777777" w:rsidTr="00B93F32">
        <w:trPr>
          <w:trHeight w:val="328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FEB3769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 xml:space="preserve">Forma de financiación: </w:t>
            </w:r>
          </w:p>
        </w:tc>
        <w:tc>
          <w:tcPr>
            <w:tcW w:w="73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DB97D0D" w14:textId="5E7C60D6" w:rsidR="00E83F39" w:rsidRPr="009E77FE" w:rsidRDefault="00606824" w:rsidP="007C0218">
            <w:pPr>
              <w:suppressAutoHyphens/>
              <w:spacing w:before="0" w:after="0" w:line="288" w:lineRule="auto"/>
              <w:rPr>
                <w:color w:val="0000FF"/>
                <w:sz w:val="18"/>
                <w:szCs w:val="18"/>
              </w:rPr>
            </w:pPr>
            <w:r w:rsidRPr="00606824">
              <w:rPr>
                <w:color w:val="0000FF"/>
                <w:sz w:val="18"/>
                <w:szCs w:val="18"/>
              </w:rPr>
              <w:t xml:space="preserve">01 </w:t>
            </w:r>
            <w:r w:rsidR="007A24CC" w:rsidRPr="00606824">
              <w:rPr>
                <w:color w:val="0000FF"/>
                <w:sz w:val="18"/>
                <w:szCs w:val="18"/>
              </w:rPr>
              <w:t>subvención</w:t>
            </w:r>
            <w:r>
              <w:rPr>
                <w:color w:val="0000FF"/>
                <w:sz w:val="18"/>
                <w:szCs w:val="18"/>
              </w:rPr>
              <w:t xml:space="preserve"> no reembolsable (inversión)</w:t>
            </w:r>
          </w:p>
        </w:tc>
      </w:tr>
      <w:tr w:rsidR="00E83F39" w:rsidRPr="009E77FE" w14:paraId="18894848" w14:textId="77777777" w:rsidTr="00B93F32">
        <w:trPr>
          <w:trHeight w:val="346"/>
        </w:trPr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F6B67D1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 xml:space="preserve">Tipo de territorio: </w:t>
            </w:r>
          </w:p>
        </w:tc>
        <w:tc>
          <w:tcPr>
            <w:tcW w:w="73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67A9A96" w14:textId="77777777" w:rsidR="004F58F5" w:rsidRPr="009E77FE" w:rsidRDefault="004F58F5" w:rsidP="00607E87">
            <w:pPr>
              <w:suppressAutoHyphens/>
              <w:spacing w:before="0" w:after="0" w:line="288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07 – no procede</w:t>
            </w:r>
          </w:p>
        </w:tc>
      </w:tr>
      <w:tr w:rsidR="004D108E" w:rsidRPr="009E77FE" w14:paraId="20FB6C3E" w14:textId="77777777" w:rsidTr="00B93F32">
        <w:tc>
          <w:tcPr>
            <w:tcW w:w="326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0DBAE178" w14:textId="52C28F6D" w:rsidR="004D108E" w:rsidRPr="009E77FE" w:rsidRDefault="004D108E" w:rsidP="004D108E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66"/>
              <w:rPr>
                <w:b/>
                <w:sz w:val="18"/>
                <w:szCs w:val="18"/>
              </w:rPr>
            </w:pPr>
            <w:r w:rsidRPr="004D108E">
              <w:rPr>
                <w:b/>
                <w:sz w:val="18"/>
                <w:szCs w:val="18"/>
              </w:rPr>
              <w:t>Órgano con senda financiera (OSF):</w:t>
            </w:r>
          </w:p>
        </w:tc>
        <w:tc>
          <w:tcPr>
            <w:tcW w:w="73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568651A" w14:textId="0C51D052" w:rsidR="004D108E" w:rsidRPr="004D108E" w:rsidRDefault="004D108E" w:rsidP="004D108E">
            <w:pPr>
              <w:suppressAutoHyphens/>
              <w:spacing w:before="0" w:after="0" w:line="288" w:lineRule="auto"/>
              <w:rPr>
                <w:color w:val="0000FF"/>
                <w:sz w:val="18"/>
                <w:szCs w:val="18"/>
              </w:rPr>
            </w:pPr>
            <w:r w:rsidRPr="004D108E">
              <w:rPr>
                <w:color w:val="0000FF"/>
                <w:sz w:val="18"/>
                <w:szCs w:val="18"/>
              </w:rPr>
              <w:t>Administración General de la Comunidad Autónoma del País Vasco</w:t>
            </w:r>
          </w:p>
        </w:tc>
      </w:tr>
    </w:tbl>
    <w:p w14:paraId="481B47C5" w14:textId="5419520E" w:rsidR="00607E87" w:rsidRDefault="00607E87" w:rsidP="00E83F39">
      <w:pPr>
        <w:spacing w:before="0" w:after="200" w:line="276" w:lineRule="auto"/>
        <w:jc w:val="left"/>
        <w:rPr>
          <w:b/>
          <w:caps/>
          <w:u w:val="single"/>
        </w:rPr>
      </w:pPr>
    </w:p>
    <w:p w14:paraId="6A6DC53D" w14:textId="77777777" w:rsidR="00B93F32" w:rsidRPr="009E77FE" w:rsidRDefault="00B93F32" w:rsidP="00E83F39">
      <w:pPr>
        <w:spacing w:before="0" w:after="200" w:line="276" w:lineRule="auto"/>
        <w:jc w:val="left"/>
        <w:rPr>
          <w:b/>
          <w:caps/>
          <w:u w:val="single"/>
        </w:rPr>
      </w:pPr>
    </w:p>
    <w:p w14:paraId="599D2888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Información financiera y presupuesto</w:t>
      </w:r>
    </w:p>
    <w:p w14:paraId="7D28CCAF" w14:textId="77777777" w:rsidR="00E83F39" w:rsidRPr="009E77FE" w:rsidRDefault="00E83F39" w:rsidP="00E83F39">
      <w:pPr>
        <w:suppressAutoHyphens/>
        <w:spacing w:before="0" w:after="0" w:line="288" w:lineRule="auto"/>
        <w:ind w:firstLine="284"/>
        <w:rPr>
          <w:sz w:val="18"/>
        </w:rPr>
      </w:pPr>
    </w:p>
    <w:p w14:paraId="21414944" w14:textId="77777777" w:rsidR="00E83F39" w:rsidRPr="009E77FE" w:rsidRDefault="00E83F39" w:rsidP="00E83F39">
      <w:pPr>
        <w:suppressAutoHyphens/>
        <w:spacing w:before="0" w:after="0" w:line="288" w:lineRule="auto"/>
        <w:ind w:firstLine="284"/>
        <w:rPr>
          <w:sz w:val="18"/>
        </w:rPr>
      </w:pPr>
      <w:r w:rsidRPr="009E77FE">
        <w:rPr>
          <w:b/>
          <w:sz w:val="18"/>
        </w:rPr>
        <w:t>Presupuesto:</w:t>
      </w:r>
      <w:r w:rsidRPr="009E77FE">
        <w:rPr>
          <w:sz w:val="18"/>
        </w:rPr>
        <w:t xml:space="preserve"> distribución temporal y coste estimado (o real) de la operación propuesta: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992"/>
        <w:gridCol w:w="992"/>
        <w:gridCol w:w="993"/>
        <w:gridCol w:w="850"/>
        <w:gridCol w:w="992"/>
        <w:gridCol w:w="851"/>
        <w:gridCol w:w="992"/>
      </w:tblGrid>
      <w:tr w:rsidR="00815989" w:rsidRPr="009E77FE" w14:paraId="28446323" w14:textId="77777777" w:rsidTr="00815989">
        <w:trPr>
          <w:trHeight w:val="366"/>
        </w:trPr>
        <w:tc>
          <w:tcPr>
            <w:tcW w:w="1276" w:type="dxa"/>
            <w:shd w:val="clear" w:color="auto" w:fill="D9D9D9"/>
            <w:vAlign w:val="center"/>
          </w:tcPr>
          <w:p w14:paraId="20FEBD62" w14:textId="73369C57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7B40E9F" w14:textId="18D9BD5B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1A1E88B" w14:textId="66AFB540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23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B62DCDC" w14:textId="1D5DD8E4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24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ABFBEE2" w14:textId="0A022EA0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25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90ADD0A" w14:textId="3CC8490B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</w:t>
            </w:r>
            <w:r>
              <w:rPr>
                <w:b/>
                <w:sz w:val="16"/>
                <w:szCs w:val="24"/>
                <w:lang w:val="es-ES_tradnl" w:eastAsia="es-ES_tradnl"/>
              </w:rPr>
              <w:t>26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0CE828E" w14:textId="5C00075D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202</w:t>
            </w:r>
            <w:r>
              <w:rPr>
                <w:b/>
                <w:sz w:val="16"/>
                <w:szCs w:val="24"/>
                <w:lang w:val="es-ES_tradnl" w:eastAsia="es-ES_tradnl"/>
              </w:rPr>
              <w:t>7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D7344BA" w14:textId="2D99B0B9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202</w:t>
            </w:r>
            <w:r>
              <w:rPr>
                <w:b/>
                <w:sz w:val="16"/>
                <w:szCs w:val="24"/>
                <w:lang w:val="es-ES_tradnl" w:eastAsia="es-ES_tradnl"/>
              </w:rPr>
              <w:t>8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A203D76" w14:textId="79B7F313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 w:rsidRPr="009E77FE">
              <w:rPr>
                <w:b/>
                <w:sz w:val="16"/>
                <w:szCs w:val="24"/>
                <w:lang w:val="es-ES_tradnl" w:eastAsia="es-ES_tradnl"/>
              </w:rPr>
              <w:t>202</w:t>
            </w:r>
            <w:r>
              <w:rPr>
                <w:b/>
                <w:sz w:val="16"/>
                <w:szCs w:val="24"/>
                <w:lang w:val="es-ES_tradnl" w:eastAsia="es-ES_tradnl"/>
              </w:rPr>
              <w:t>9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4A187B70" w14:textId="14E6DFFF" w:rsidR="00815989" w:rsidRPr="009E77FE" w:rsidRDefault="00815989" w:rsidP="00815989">
            <w:pPr>
              <w:tabs>
                <w:tab w:val="right" w:leader="underscore" w:pos="8931"/>
              </w:tabs>
              <w:spacing w:before="0" w:after="0" w:line="240" w:lineRule="auto"/>
              <w:jc w:val="center"/>
              <w:rPr>
                <w:b/>
                <w:sz w:val="16"/>
                <w:szCs w:val="24"/>
                <w:lang w:val="es-ES_tradnl" w:eastAsia="es-ES_tradnl"/>
              </w:rPr>
            </w:pPr>
            <w:r>
              <w:rPr>
                <w:b/>
                <w:sz w:val="16"/>
                <w:szCs w:val="24"/>
                <w:lang w:val="es-ES_tradnl" w:eastAsia="es-ES_tradnl"/>
              </w:rPr>
              <w:t>TOTAL 2021-2029</w:t>
            </w:r>
          </w:p>
        </w:tc>
      </w:tr>
      <w:tr w:rsidR="00815989" w:rsidRPr="009E77FE" w14:paraId="758AE319" w14:textId="77777777" w:rsidTr="00815989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FB52" w14:textId="794DAF7D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F2E" w14:textId="7410EC53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AE4" w14:textId="66ECE4CC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E2A1" w14:textId="6C9B3A5D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FDFF" w14:textId="24A5D612" w:rsidR="00815989" w:rsidRPr="009E77FE" w:rsidRDefault="00815989" w:rsidP="009A1F5D">
            <w:pPr>
              <w:ind w:left="-108"/>
              <w:rPr>
                <w:color w:val="0000FF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12BB" w14:textId="2C97BD22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436A" w14:textId="2FC6CCFC" w:rsidR="00815989" w:rsidRPr="009E77FE" w:rsidRDefault="00815989" w:rsidP="00230AA3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4D0" w14:textId="1FB624CD" w:rsidR="00815989" w:rsidRPr="009E77FE" w:rsidRDefault="00815989" w:rsidP="00230AA3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F52" w14:textId="22B7592B" w:rsidR="00815989" w:rsidRPr="009E77FE" w:rsidRDefault="00815989" w:rsidP="007C0218">
            <w:pPr>
              <w:rPr>
                <w:color w:val="0000F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764A" w14:textId="19D2C8BC" w:rsidR="00815989" w:rsidRPr="009E77FE" w:rsidRDefault="00815989" w:rsidP="00230AA3">
            <w:pPr>
              <w:rPr>
                <w:color w:val="0000FF"/>
                <w:sz w:val="12"/>
                <w:szCs w:val="12"/>
              </w:rPr>
            </w:pPr>
          </w:p>
        </w:tc>
      </w:tr>
    </w:tbl>
    <w:p w14:paraId="6C373DB3" w14:textId="77777777" w:rsidR="00E83F39" w:rsidRDefault="00E83F39" w:rsidP="00E83F39">
      <w:pPr>
        <w:suppressAutoHyphens/>
        <w:spacing w:before="0" w:after="0" w:line="288" w:lineRule="auto"/>
        <w:ind w:left="284"/>
        <w:rPr>
          <w:caps/>
        </w:rPr>
      </w:pPr>
    </w:p>
    <w:p w14:paraId="1E46F38A" w14:textId="1FE1C546" w:rsidR="001A6406" w:rsidRPr="001A6406" w:rsidRDefault="00C87465" w:rsidP="00B83363">
      <w:pPr>
        <w:suppressAutoHyphens/>
        <w:spacing w:before="0" w:after="0" w:line="288" w:lineRule="auto"/>
        <w:ind w:left="284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*</w:t>
      </w:r>
      <w:r w:rsidR="00815989">
        <w:rPr>
          <w:color w:val="0000FF"/>
          <w:sz w:val="18"/>
          <w:szCs w:val="18"/>
        </w:rPr>
        <w:t>indicar si los i</w:t>
      </w:r>
      <w:r w:rsidR="00B83363">
        <w:rPr>
          <w:color w:val="0000FF"/>
          <w:sz w:val="18"/>
          <w:szCs w:val="18"/>
        </w:rPr>
        <w:t xml:space="preserve">mportes </w:t>
      </w:r>
      <w:r w:rsidR="00815989">
        <w:rPr>
          <w:color w:val="0000FF"/>
          <w:sz w:val="18"/>
          <w:szCs w:val="18"/>
        </w:rPr>
        <w:t>incluyen</w:t>
      </w:r>
      <w:r w:rsidR="00B83363">
        <w:rPr>
          <w:color w:val="0000FF"/>
          <w:sz w:val="18"/>
          <w:szCs w:val="18"/>
        </w:rPr>
        <w:t xml:space="preserve"> IVA </w:t>
      </w:r>
      <w:r w:rsidR="00815989">
        <w:rPr>
          <w:color w:val="0000FF"/>
          <w:sz w:val="18"/>
          <w:szCs w:val="18"/>
        </w:rPr>
        <w:t>(</w:t>
      </w:r>
      <w:r w:rsidR="00B83363">
        <w:rPr>
          <w:color w:val="0000FF"/>
          <w:sz w:val="18"/>
          <w:szCs w:val="18"/>
        </w:rPr>
        <w:t>IVA</w:t>
      </w:r>
      <w:r w:rsidR="00815989">
        <w:rPr>
          <w:color w:val="0000FF"/>
          <w:sz w:val="18"/>
          <w:szCs w:val="18"/>
        </w:rPr>
        <w:t xml:space="preserve"> elegible si no es recuperable por la administración)</w:t>
      </w:r>
    </w:p>
    <w:p w14:paraId="62E80AC0" w14:textId="67B5F34F" w:rsidR="00E83F39" w:rsidRDefault="00E83F39" w:rsidP="00E83F39">
      <w:pPr>
        <w:suppressAutoHyphens/>
        <w:spacing w:before="0" w:after="0" w:line="288" w:lineRule="auto"/>
        <w:ind w:left="284"/>
        <w:rPr>
          <w:b/>
          <w:caps/>
          <w:u w:val="single"/>
        </w:rPr>
      </w:pPr>
    </w:p>
    <w:p w14:paraId="4A44106A" w14:textId="77777777" w:rsidR="009E1DB4" w:rsidRDefault="009E1DB4" w:rsidP="00E83F39">
      <w:pPr>
        <w:suppressAutoHyphens/>
        <w:spacing w:before="0" w:after="0" w:line="288" w:lineRule="auto"/>
        <w:ind w:left="284"/>
        <w:rPr>
          <w:b/>
          <w:caps/>
          <w:u w:val="single"/>
        </w:rPr>
      </w:pPr>
    </w:p>
    <w:p w14:paraId="7AF1531E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Calendario de ejecución de la operación propuesta</w:t>
      </w:r>
    </w:p>
    <w:p w14:paraId="170EB145" w14:textId="77777777" w:rsidR="00E83F39" w:rsidRPr="009E77FE" w:rsidRDefault="00E83F39" w:rsidP="00E83F39">
      <w:pPr>
        <w:suppressAutoHyphens/>
        <w:spacing w:before="0" w:after="0" w:line="288" w:lineRule="auto"/>
        <w:ind w:left="284"/>
        <w:rPr>
          <w:sz w:val="18"/>
        </w:rPr>
      </w:pPr>
    </w:p>
    <w:p w14:paraId="422974EB" w14:textId="2B4890FA" w:rsidR="00D40921" w:rsidRDefault="00E83F39" w:rsidP="00E83F39">
      <w:pPr>
        <w:suppressAutoHyphens/>
        <w:spacing w:before="0" w:after="0" w:line="288" w:lineRule="auto"/>
        <w:ind w:left="284"/>
        <w:rPr>
          <w:sz w:val="18"/>
        </w:rPr>
      </w:pPr>
      <w:proofErr w:type="gramStart"/>
      <w:r w:rsidRPr="009E77FE">
        <w:rPr>
          <w:sz w:val="18"/>
        </w:rPr>
        <w:t>De acuerdo al</w:t>
      </w:r>
      <w:proofErr w:type="gramEnd"/>
      <w:r w:rsidRPr="009E77FE">
        <w:rPr>
          <w:sz w:val="18"/>
        </w:rPr>
        <w:t xml:space="preserve"> artículo 6</w:t>
      </w:r>
      <w:r w:rsidR="00D40921">
        <w:rPr>
          <w:sz w:val="18"/>
        </w:rPr>
        <w:t>3.1</w:t>
      </w:r>
      <w:r w:rsidRPr="009E77FE">
        <w:rPr>
          <w:sz w:val="18"/>
        </w:rPr>
        <w:t xml:space="preserve"> del Reglamento (UE) </w:t>
      </w:r>
      <w:r w:rsidR="00D40921">
        <w:rPr>
          <w:sz w:val="18"/>
        </w:rPr>
        <w:t>2021</w:t>
      </w:r>
      <w:r w:rsidRPr="009E77FE">
        <w:rPr>
          <w:sz w:val="18"/>
        </w:rPr>
        <w:t>/</w:t>
      </w:r>
      <w:r w:rsidR="00D40921">
        <w:rPr>
          <w:sz w:val="18"/>
        </w:rPr>
        <w:t xml:space="preserve">1060, </w:t>
      </w:r>
      <w:r w:rsidR="00E82AD3">
        <w:rPr>
          <w:sz w:val="18"/>
        </w:rPr>
        <w:t>e</w:t>
      </w:r>
      <w:r w:rsidR="00D40921" w:rsidRPr="00D40921">
        <w:rPr>
          <w:sz w:val="18"/>
        </w:rPr>
        <w:t>l gasto será subvencionable</w:t>
      </w:r>
      <w:r w:rsidR="00D40921">
        <w:rPr>
          <w:sz w:val="18"/>
        </w:rPr>
        <w:t xml:space="preserve"> </w:t>
      </w:r>
      <w:r w:rsidR="00D40921" w:rsidRPr="00D40921">
        <w:rPr>
          <w:sz w:val="18"/>
        </w:rPr>
        <w:t>con una contribución de los Fondos si, en la ejecución de operaciones, el beneficiario</w:t>
      </w:r>
      <w:r w:rsidR="00D40921">
        <w:rPr>
          <w:sz w:val="18"/>
        </w:rPr>
        <w:t xml:space="preserve"> </w:t>
      </w:r>
      <w:r w:rsidR="00D40921" w:rsidRPr="00D40921">
        <w:rPr>
          <w:sz w:val="18"/>
        </w:rPr>
        <w:t>lo ha realizado y ha abonado entre</w:t>
      </w:r>
      <w:r w:rsidR="00E82AD3">
        <w:rPr>
          <w:sz w:val="18"/>
        </w:rPr>
        <w:t xml:space="preserve"> </w:t>
      </w:r>
      <w:r w:rsidR="00E82AD3" w:rsidRPr="00E82AD3">
        <w:rPr>
          <w:sz w:val="18"/>
        </w:rPr>
        <w:t xml:space="preserve">el 1 de enero de 2021 </w:t>
      </w:r>
      <w:r w:rsidR="00E82AD3">
        <w:rPr>
          <w:sz w:val="18"/>
        </w:rPr>
        <w:t>y</w:t>
      </w:r>
      <w:r w:rsidR="00E82AD3" w:rsidRPr="00E82AD3">
        <w:rPr>
          <w:sz w:val="18"/>
        </w:rPr>
        <w:t xml:space="preserve"> el 31 de diciembre de 2029</w:t>
      </w:r>
      <w:r w:rsidR="00E82AD3">
        <w:rPr>
          <w:sz w:val="18"/>
        </w:rPr>
        <w:t>.</w:t>
      </w:r>
    </w:p>
    <w:p w14:paraId="19EE9486" w14:textId="022750CF" w:rsidR="00E82AD3" w:rsidRDefault="00E82AD3" w:rsidP="00E83F39">
      <w:pPr>
        <w:suppressAutoHyphens/>
        <w:spacing w:before="0" w:after="0" w:line="288" w:lineRule="auto"/>
        <w:ind w:left="284"/>
        <w:rPr>
          <w:sz w:val="18"/>
        </w:rPr>
      </w:pPr>
      <w:proofErr w:type="gramStart"/>
      <w:r>
        <w:rPr>
          <w:sz w:val="18"/>
        </w:rPr>
        <w:t>De acuerdo al</w:t>
      </w:r>
      <w:proofErr w:type="gramEnd"/>
      <w:r>
        <w:rPr>
          <w:sz w:val="18"/>
        </w:rPr>
        <w:t xml:space="preserve"> artículo 63.6</w:t>
      </w:r>
      <w:r w:rsidRPr="00E82AD3">
        <w:rPr>
          <w:sz w:val="18"/>
        </w:rPr>
        <w:t xml:space="preserve"> del Reglamento (UE) 2021/1060,</w:t>
      </w:r>
      <w:r>
        <w:rPr>
          <w:sz w:val="18"/>
        </w:rPr>
        <w:t xml:space="preserve"> </w:t>
      </w:r>
      <w:r w:rsidRPr="00E82AD3">
        <w:rPr>
          <w:sz w:val="18"/>
          <w:u w:val="single"/>
        </w:rPr>
        <w:t>las operaciones no se seleccionarán</w:t>
      </w:r>
      <w:r w:rsidRPr="00E82AD3">
        <w:rPr>
          <w:sz w:val="18"/>
        </w:rPr>
        <w:t xml:space="preserve"> para recibir ayuda de los Fondos </w:t>
      </w:r>
      <w:r w:rsidRPr="00E82AD3">
        <w:rPr>
          <w:sz w:val="18"/>
          <w:u w:val="single"/>
        </w:rPr>
        <w:t>si han concluido materialmente</w:t>
      </w:r>
      <w:r w:rsidRPr="00E82AD3">
        <w:rPr>
          <w:sz w:val="18"/>
        </w:rPr>
        <w:t xml:space="preserve"> o se han ejecutado íntegramente </w:t>
      </w:r>
      <w:r w:rsidRPr="00E82AD3">
        <w:rPr>
          <w:sz w:val="18"/>
          <w:u w:val="single"/>
        </w:rPr>
        <w:t xml:space="preserve">antes de que se presente la solicitud de financiación </w:t>
      </w:r>
      <w:r w:rsidRPr="00E82AD3">
        <w:rPr>
          <w:sz w:val="18"/>
        </w:rPr>
        <w:t>conforme al programa, con independencia de que se hayan efectuado todos los pagos relacionados</w:t>
      </w:r>
    </w:p>
    <w:p w14:paraId="4E029AFA" w14:textId="77777777" w:rsidR="00B832FA" w:rsidRPr="009E77FE" w:rsidRDefault="00B832FA" w:rsidP="00E83F39">
      <w:pPr>
        <w:suppressAutoHyphens/>
        <w:spacing w:before="0" w:after="0" w:line="288" w:lineRule="auto"/>
        <w:ind w:left="284"/>
        <w:rPr>
          <w:b/>
          <w:caps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3734"/>
      </w:tblGrid>
      <w:tr w:rsidR="00E83F39" w:rsidRPr="009E77FE" w14:paraId="2A8858F4" w14:textId="77777777" w:rsidTr="007C0218">
        <w:tc>
          <w:tcPr>
            <w:tcW w:w="4485" w:type="dxa"/>
            <w:shd w:val="clear" w:color="auto" w:fill="D9D9D9"/>
          </w:tcPr>
          <w:p w14:paraId="1B17C423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>Fecha de inicio de la operación:</w:t>
            </w:r>
          </w:p>
        </w:tc>
        <w:tc>
          <w:tcPr>
            <w:tcW w:w="3843" w:type="dxa"/>
            <w:shd w:val="clear" w:color="auto" w:fill="FFFFFF"/>
            <w:vAlign w:val="center"/>
          </w:tcPr>
          <w:p w14:paraId="79CC37DF" w14:textId="21942D00" w:rsidR="00E83F39" w:rsidRPr="009E77FE" w:rsidRDefault="00E82AD3" w:rsidP="001A6406">
            <w:pPr>
              <w:spacing w:before="0" w:after="0"/>
              <w:rPr>
                <w:color w:val="0000FF"/>
                <w:sz w:val="18"/>
                <w:szCs w:val="18"/>
              </w:rPr>
            </w:pPr>
            <w:proofErr w:type="spellStart"/>
            <w:r>
              <w:rPr>
                <w:color w:val="0000FF"/>
                <w:sz w:val="18"/>
                <w:szCs w:val="18"/>
              </w:rPr>
              <w:t>dd</w:t>
            </w:r>
            <w:proofErr w:type="spellEnd"/>
            <w:r>
              <w:rPr>
                <w:color w:val="0000FF"/>
                <w:sz w:val="18"/>
                <w:szCs w:val="18"/>
              </w:rPr>
              <w:t>/mm/</w:t>
            </w:r>
            <w:proofErr w:type="spellStart"/>
            <w:r>
              <w:rPr>
                <w:color w:val="0000FF"/>
                <w:sz w:val="18"/>
                <w:szCs w:val="18"/>
              </w:rPr>
              <w:t>aaaa</w:t>
            </w:r>
            <w:proofErr w:type="spellEnd"/>
          </w:p>
        </w:tc>
      </w:tr>
      <w:tr w:rsidR="00E83F39" w:rsidRPr="009E77FE" w14:paraId="22D09291" w14:textId="77777777" w:rsidTr="007C0218">
        <w:tc>
          <w:tcPr>
            <w:tcW w:w="4485" w:type="dxa"/>
            <w:shd w:val="clear" w:color="auto" w:fill="D9D9D9"/>
          </w:tcPr>
          <w:p w14:paraId="4BC954B1" w14:textId="77777777" w:rsidR="00E83F39" w:rsidRPr="009E77FE" w:rsidRDefault="00E83F39" w:rsidP="00E83F39">
            <w:pPr>
              <w:numPr>
                <w:ilvl w:val="0"/>
                <w:numId w:val="2"/>
              </w:numPr>
              <w:suppressAutoHyphens/>
              <w:spacing w:before="0" w:after="0" w:line="288" w:lineRule="auto"/>
              <w:ind w:left="491"/>
              <w:rPr>
                <w:b/>
                <w:sz w:val="18"/>
                <w:szCs w:val="18"/>
              </w:rPr>
            </w:pPr>
            <w:r w:rsidRPr="009E77FE">
              <w:rPr>
                <w:b/>
                <w:sz w:val="18"/>
                <w:szCs w:val="18"/>
              </w:rPr>
              <w:t>Fecha de finalización de la operación:</w:t>
            </w:r>
          </w:p>
        </w:tc>
        <w:tc>
          <w:tcPr>
            <w:tcW w:w="3843" w:type="dxa"/>
            <w:shd w:val="clear" w:color="auto" w:fill="FFFFFF"/>
            <w:vAlign w:val="center"/>
          </w:tcPr>
          <w:p w14:paraId="05C2F228" w14:textId="6CCCD59A" w:rsidR="00E83F39" w:rsidRPr="009E77FE" w:rsidRDefault="00E82AD3" w:rsidP="00666FA2">
            <w:pPr>
              <w:spacing w:before="0" w:after="0"/>
              <w:rPr>
                <w:color w:val="0000FF"/>
                <w:sz w:val="18"/>
                <w:szCs w:val="18"/>
              </w:rPr>
            </w:pPr>
            <w:proofErr w:type="spellStart"/>
            <w:r w:rsidRPr="00E82AD3">
              <w:rPr>
                <w:color w:val="0000FF"/>
                <w:sz w:val="18"/>
                <w:szCs w:val="18"/>
              </w:rPr>
              <w:t>dd</w:t>
            </w:r>
            <w:proofErr w:type="spellEnd"/>
            <w:r w:rsidRPr="00E82AD3">
              <w:rPr>
                <w:color w:val="0000FF"/>
                <w:sz w:val="18"/>
                <w:szCs w:val="18"/>
              </w:rPr>
              <w:t>/mm/</w:t>
            </w:r>
            <w:proofErr w:type="spellStart"/>
            <w:r w:rsidRPr="00E82AD3">
              <w:rPr>
                <w:color w:val="0000FF"/>
                <w:sz w:val="18"/>
                <w:szCs w:val="18"/>
              </w:rPr>
              <w:t>aaaa</w:t>
            </w:r>
            <w:proofErr w:type="spellEnd"/>
          </w:p>
        </w:tc>
      </w:tr>
    </w:tbl>
    <w:p w14:paraId="4DB7EB66" w14:textId="06DB61E6" w:rsidR="00B832FA" w:rsidRDefault="00B832FA" w:rsidP="00B832FA">
      <w:pPr>
        <w:suppressAutoHyphens/>
        <w:spacing w:after="0" w:line="288" w:lineRule="auto"/>
        <w:ind w:left="284"/>
        <w:rPr>
          <w:b/>
          <w:caps/>
          <w:u w:val="single"/>
        </w:rPr>
      </w:pPr>
    </w:p>
    <w:p w14:paraId="6F5B8257" w14:textId="77777777" w:rsidR="00E82AD3" w:rsidRDefault="00E82AD3" w:rsidP="00B832FA">
      <w:pPr>
        <w:suppressAutoHyphens/>
        <w:spacing w:after="0" w:line="288" w:lineRule="auto"/>
        <w:ind w:left="284"/>
        <w:rPr>
          <w:b/>
          <w:caps/>
          <w:u w:val="single"/>
        </w:rPr>
      </w:pPr>
    </w:p>
    <w:p w14:paraId="57A26638" w14:textId="67BCB6A6" w:rsidR="00E83F39" w:rsidRPr="009E77FE" w:rsidRDefault="00E83F39" w:rsidP="00BC6E32">
      <w:pPr>
        <w:numPr>
          <w:ilvl w:val="0"/>
          <w:numId w:val="19"/>
        </w:numPr>
        <w:suppressAutoHyphens/>
        <w:spacing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lastRenderedPageBreak/>
        <w:t>Descripción de la operación propuesta</w:t>
      </w:r>
    </w:p>
    <w:p w14:paraId="0C385E18" w14:textId="4A8E23D0" w:rsidR="00E83F39" w:rsidRPr="009E77FE" w:rsidRDefault="00E83F39" w:rsidP="00E83F39">
      <w:pPr>
        <w:ind w:left="284"/>
        <w:rPr>
          <w:sz w:val="18"/>
        </w:rPr>
      </w:pPr>
      <w:r w:rsidRPr="009E77FE">
        <w:rPr>
          <w:sz w:val="18"/>
        </w:rPr>
        <w:t xml:space="preserve">A </w:t>
      </w:r>
      <w:r w:rsidR="007A24CC" w:rsidRPr="009E77FE">
        <w:rPr>
          <w:sz w:val="18"/>
        </w:rPr>
        <w:t>continuación,</w:t>
      </w:r>
      <w:r w:rsidRPr="009E77FE">
        <w:rPr>
          <w:sz w:val="18"/>
        </w:rPr>
        <w:t xml:space="preserve"> se le solicita información útil para proceder a la descripción de la operación propuesta. Esta descripción de la operación se debe realizar </w:t>
      </w:r>
      <w:r w:rsidRPr="009E77FE">
        <w:rPr>
          <w:sz w:val="18"/>
          <w:u w:val="single"/>
        </w:rPr>
        <w:t>teniendo en cuenta el Documento de Criterios y Procedimientos de Selección del Programa FEDER País Vasco 20</w:t>
      </w:r>
      <w:r w:rsidR="00E82AD3">
        <w:rPr>
          <w:sz w:val="18"/>
          <w:u w:val="single"/>
        </w:rPr>
        <w:t>21</w:t>
      </w:r>
      <w:r w:rsidRPr="009E77FE">
        <w:rPr>
          <w:sz w:val="18"/>
          <w:u w:val="single"/>
        </w:rPr>
        <w:t>-202</w:t>
      </w:r>
      <w:r w:rsidR="00E82AD3">
        <w:rPr>
          <w:sz w:val="18"/>
          <w:u w:val="single"/>
        </w:rPr>
        <w:t>7</w:t>
      </w:r>
      <w:r w:rsidRPr="009E77FE">
        <w:rPr>
          <w:sz w:val="18"/>
        </w:rPr>
        <w:t>, incluyendo los siguientes aspectos: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E83F39" w:rsidRPr="009E77FE" w14:paraId="3414ECA5" w14:textId="77777777" w:rsidTr="007C0218">
        <w:tc>
          <w:tcPr>
            <w:tcW w:w="8644" w:type="dxa"/>
            <w:shd w:val="clear" w:color="auto" w:fill="D9D9D9"/>
          </w:tcPr>
          <w:p w14:paraId="697E79D6" w14:textId="77777777" w:rsidR="00E83F39" w:rsidRPr="009E77FE" w:rsidRDefault="00E83F39" w:rsidP="007C0218">
            <w:pPr>
              <w:ind w:left="142"/>
              <w:rPr>
                <w:rFonts w:eastAsia="Calibri"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  <w:u w:val="single"/>
              </w:rPr>
              <w:t>Breve descripción de la operación propuesta</w:t>
            </w:r>
          </w:p>
        </w:tc>
      </w:tr>
      <w:tr w:rsidR="00E83F39" w:rsidRPr="009E77FE" w14:paraId="7556AA59" w14:textId="77777777" w:rsidTr="007C0218">
        <w:tc>
          <w:tcPr>
            <w:tcW w:w="8644" w:type="dxa"/>
            <w:shd w:val="clear" w:color="auto" w:fill="auto"/>
          </w:tcPr>
          <w:p w14:paraId="772014AC" w14:textId="77777777" w:rsidR="00A05A8A" w:rsidRDefault="00A05A8A" w:rsidP="00B83363">
            <w:pPr>
              <w:suppressAutoHyphens/>
              <w:spacing w:before="120" w:after="0" w:line="240" w:lineRule="auto"/>
              <w:rPr>
                <w:bCs/>
                <w:color w:val="0000FF"/>
                <w:sz w:val="18"/>
              </w:rPr>
            </w:pPr>
          </w:p>
          <w:p w14:paraId="357EECD4" w14:textId="77777777" w:rsidR="00E82AD3" w:rsidRDefault="00E82AD3" w:rsidP="00B83363">
            <w:pPr>
              <w:suppressAutoHyphens/>
              <w:spacing w:before="120" w:after="0" w:line="240" w:lineRule="auto"/>
              <w:rPr>
                <w:bCs/>
                <w:color w:val="0000FF"/>
                <w:sz w:val="18"/>
              </w:rPr>
            </w:pPr>
          </w:p>
          <w:p w14:paraId="26EE82D0" w14:textId="77777777" w:rsidR="00E82AD3" w:rsidRDefault="00E82AD3" w:rsidP="00B83363">
            <w:pPr>
              <w:suppressAutoHyphens/>
              <w:spacing w:before="120" w:after="0" w:line="240" w:lineRule="auto"/>
              <w:rPr>
                <w:bCs/>
                <w:color w:val="0000FF"/>
                <w:sz w:val="18"/>
              </w:rPr>
            </w:pPr>
          </w:p>
          <w:p w14:paraId="79CE2B0E" w14:textId="69100722" w:rsidR="00E82AD3" w:rsidRPr="00F158A7" w:rsidRDefault="00E82AD3" w:rsidP="00B83363">
            <w:pPr>
              <w:suppressAutoHyphens/>
              <w:spacing w:before="120" w:after="0" w:line="240" w:lineRule="auto"/>
              <w:rPr>
                <w:bCs/>
                <w:color w:val="0000FF"/>
                <w:sz w:val="18"/>
              </w:rPr>
            </w:pPr>
          </w:p>
        </w:tc>
      </w:tr>
    </w:tbl>
    <w:p w14:paraId="18D218B0" w14:textId="77777777" w:rsidR="00E83F39" w:rsidRPr="009E77FE" w:rsidRDefault="00E83F39" w:rsidP="00395D5B">
      <w:pPr>
        <w:spacing w:before="120"/>
        <w:ind w:left="284"/>
        <w:rPr>
          <w:sz w:val="1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E83F39" w:rsidRPr="009E77FE" w14:paraId="760380D6" w14:textId="77777777" w:rsidTr="007C0218">
        <w:trPr>
          <w:trHeight w:val="2842"/>
        </w:trPr>
        <w:tc>
          <w:tcPr>
            <w:tcW w:w="8294" w:type="dxa"/>
            <w:shd w:val="clear" w:color="auto" w:fill="D9D9D9"/>
          </w:tcPr>
          <w:p w14:paraId="4F09D142" w14:textId="77777777" w:rsidR="00E83F39" w:rsidRPr="009E77FE" w:rsidRDefault="00E83F39" w:rsidP="00395D5B">
            <w:pPr>
              <w:spacing w:after="60"/>
              <w:rPr>
                <w:rFonts w:eastAsia="Calibri"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  <w:u w:val="single"/>
              </w:rPr>
              <w:t>Contribución esperada al Objetivo Especifico (OE) en el que se enmarca</w:t>
            </w:r>
            <w:r w:rsidRPr="009E77FE">
              <w:rPr>
                <w:rFonts w:eastAsia="Calibri"/>
                <w:sz w:val="18"/>
                <w:szCs w:val="22"/>
              </w:rPr>
              <w:t>, incluyendo, si procede:</w:t>
            </w:r>
          </w:p>
          <w:p w14:paraId="46ADA918" w14:textId="77777777" w:rsidR="00E83F39" w:rsidRPr="009E77FE" w:rsidRDefault="00E83F39" w:rsidP="00E83F39">
            <w:pPr>
              <w:numPr>
                <w:ilvl w:val="1"/>
                <w:numId w:val="2"/>
              </w:numPr>
              <w:suppressAutoHyphens/>
              <w:spacing w:before="0" w:after="0" w:line="288" w:lineRule="auto"/>
              <w:rPr>
                <w:rFonts w:eastAsia="Calibri"/>
                <w:sz w:val="16"/>
                <w:szCs w:val="22"/>
              </w:rPr>
            </w:pPr>
            <w:r w:rsidRPr="009E77FE">
              <w:rPr>
                <w:rFonts w:eastAsia="Calibri"/>
                <w:sz w:val="16"/>
                <w:szCs w:val="22"/>
              </w:rPr>
              <w:t>la identificación de los principales grupos objetivo/destinatarios;</w:t>
            </w:r>
          </w:p>
          <w:p w14:paraId="0F3CC893" w14:textId="77777777" w:rsidR="00E83F39" w:rsidRPr="009E77FE" w:rsidRDefault="00E83F39" w:rsidP="00E83F39">
            <w:pPr>
              <w:numPr>
                <w:ilvl w:val="1"/>
                <w:numId w:val="2"/>
              </w:numPr>
              <w:suppressAutoHyphens/>
              <w:spacing w:before="0" w:after="0" w:line="288" w:lineRule="auto"/>
              <w:rPr>
                <w:rFonts w:eastAsia="Calibri"/>
                <w:sz w:val="16"/>
                <w:szCs w:val="22"/>
              </w:rPr>
            </w:pPr>
            <w:r w:rsidRPr="009E77FE">
              <w:rPr>
                <w:rFonts w:eastAsia="Calibri"/>
                <w:sz w:val="16"/>
                <w:szCs w:val="22"/>
              </w:rPr>
              <w:t>territorios destinatarios específicos;</w:t>
            </w:r>
          </w:p>
          <w:p w14:paraId="29E7747D" w14:textId="77777777" w:rsidR="00E83F39" w:rsidRPr="009E77FE" w:rsidRDefault="00E83F39" w:rsidP="00E83F39">
            <w:pPr>
              <w:numPr>
                <w:ilvl w:val="1"/>
                <w:numId w:val="2"/>
              </w:numPr>
              <w:suppressAutoHyphens/>
              <w:spacing w:before="0" w:after="0" w:line="288" w:lineRule="auto"/>
              <w:rPr>
                <w:rFonts w:eastAsia="Calibri"/>
                <w:sz w:val="16"/>
                <w:szCs w:val="22"/>
              </w:rPr>
            </w:pPr>
            <w:r w:rsidRPr="009E77FE">
              <w:rPr>
                <w:rFonts w:eastAsia="Calibri"/>
                <w:sz w:val="16"/>
                <w:szCs w:val="22"/>
              </w:rPr>
              <w:t>tipos de beneficiarios.</w:t>
            </w:r>
          </w:p>
          <w:p w14:paraId="2F6CA505" w14:textId="77777777" w:rsidR="00E83F39" w:rsidRPr="009E77FE" w:rsidRDefault="00E83F39" w:rsidP="00E73FD0">
            <w:pPr>
              <w:spacing w:before="120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16"/>
                <w:szCs w:val="22"/>
              </w:rPr>
              <w:t>Esta descripción debe explicar cómo el tipo de acciones previstas contribuye al objetivo específico, por ejemplo, mediante la elección de grupos destinatarios o territorios determinados, centrándose en temas o asuntos específicos, etc. Por lo tanto, esta sección debe permitir entender con claridad cómo se perseguirá el objetivo específico y se alcanzarán los resultados en la práctica, con el tipo de acciones previstas. Asimismo, si procede, la descripción incluirá las acciones a desarrollar en cumplimiento de los principios de igualdad entre hombres y mujeres, no discriminación y desarrollo sostenible.</w:t>
            </w:r>
          </w:p>
        </w:tc>
      </w:tr>
      <w:tr w:rsidR="00E83F39" w:rsidRPr="009E77FE" w14:paraId="609AA8BC" w14:textId="77777777" w:rsidTr="00BC6E32">
        <w:trPr>
          <w:trHeight w:val="852"/>
        </w:trPr>
        <w:tc>
          <w:tcPr>
            <w:tcW w:w="8294" w:type="dxa"/>
            <w:shd w:val="clear" w:color="auto" w:fill="auto"/>
          </w:tcPr>
          <w:p w14:paraId="129291F4" w14:textId="77777777" w:rsidR="007D7FE1" w:rsidRDefault="007D7FE1" w:rsidP="000E114D">
            <w:pPr>
              <w:suppressAutoHyphens/>
              <w:spacing w:before="40" w:after="40"/>
              <w:rPr>
                <w:rFonts w:eastAsia="Calibri"/>
                <w:color w:val="0000FF"/>
                <w:sz w:val="18"/>
                <w:szCs w:val="22"/>
              </w:rPr>
            </w:pPr>
          </w:p>
          <w:p w14:paraId="2F894D3B" w14:textId="77777777" w:rsidR="00E82AD3" w:rsidRDefault="00E82AD3" w:rsidP="000E114D">
            <w:pPr>
              <w:suppressAutoHyphens/>
              <w:spacing w:before="40" w:after="40"/>
              <w:rPr>
                <w:rFonts w:eastAsia="Calibri"/>
                <w:color w:val="0000FF"/>
                <w:sz w:val="18"/>
                <w:szCs w:val="22"/>
              </w:rPr>
            </w:pPr>
          </w:p>
          <w:p w14:paraId="174588FF" w14:textId="77777777" w:rsidR="00E82AD3" w:rsidRDefault="00E82AD3" w:rsidP="000E114D">
            <w:pPr>
              <w:suppressAutoHyphens/>
              <w:spacing w:before="40" w:after="40"/>
              <w:rPr>
                <w:rFonts w:eastAsia="Calibri"/>
                <w:color w:val="0000FF"/>
                <w:sz w:val="18"/>
                <w:szCs w:val="22"/>
              </w:rPr>
            </w:pPr>
          </w:p>
          <w:p w14:paraId="300F9382" w14:textId="0D6C8561" w:rsidR="00E82AD3" w:rsidRPr="00A12CA5" w:rsidRDefault="00E82AD3" w:rsidP="000E114D">
            <w:pPr>
              <w:suppressAutoHyphens/>
              <w:spacing w:before="40" w:after="40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</w:tbl>
    <w:p w14:paraId="28480B37" w14:textId="77777777" w:rsidR="00E83F39" w:rsidRPr="009E77FE" w:rsidRDefault="00E83F39" w:rsidP="00E83F39"/>
    <w:p w14:paraId="6EE30B6E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PARTICIPACIÓN DE LA OPERACIÓN EN OTROS AMBITOS/ESTRATEGIAS</w:t>
      </w:r>
    </w:p>
    <w:p w14:paraId="173A5B9F" w14:textId="77777777" w:rsidR="00E83F39" w:rsidRPr="009E77FE" w:rsidRDefault="00E83F39" w:rsidP="00E83F39">
      <w:pPr>
        <w:suppressAutoHyphens/>
        <w:spacing w:before="0" w:after="0" w:line="288" w:lineRule="auto"/>
        <w:ind w:left="284"/>
        <w:rPr>
          <w:b/>
          <w:caps/>
          <w:u w:val="single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9"/>
        <w:gridCol w:w="831"/>
        <w:gridCol w:w="798"/>
      </w:tblGrid>
      <w:tr w:rsidR="00E83F39" w:rsidRPr="009E77FE" w14:paraId="28F7340C" w14:textId="77777777" w:rsidTr="00432C89">
        <w:tc>
          <w:tcPr>
            <w:tcW w:w="6439" w:type="dxa"/>
            <w:tcBorders>
              <w:right w:val="single" w:sz="2" w:space="0" w:color="auto"/>
            </w:tcBorders>
            <w:shd w:val="clear" w:color="auto" w:fill="D9D9D9"/>
          </w:tcPr>
          <w:p w14:paraId="34D9A287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C3CDEA0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Sí</w:t>
            </w:r>
          </w:p>
        </w:tc>
        <w:tc>
          <w:tcPr>
            <w:tcW w:w="798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63561D6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No</w:t>
            </w:r>
          </w:p>
        </w:tc>
      </w:tr>
      <w:tr w:rsidR="00E83F39" w:rsidRPr="009E77FE" w14:paraId="5DBEE66D" w14:textId="77777777" w:rsidTr="00432C89">
        <w:trPr>
          <w:trHeight w:val="437"/>
        </w:trPr>
        <w:tc>
          <w:tcPr>
            <w:tcW w:w="6439" w:type="dxa"/>
            <w:tcBorders>
              <w:right w:val="single" w:sz="2" w:space="0" w:color="auto"/>
            </w:tcBorders>
            <w:shd w:val="clear" w:color="auto" w:fill="D9D9D9"/>
          </w:tcPr>
          <w:p w14:paraId="22205D89" w14:textId="25726F78" w:rsidR="00E83F39" w:rsidRPr="00375020" w:rsidRDefault="00E83F39" w:rsidP="00E82AD3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</w:t>
            </w:r>
            <w:r w:rsidRPr="00E82AD3">
              <w:rPr>
                <w:rFonts w:eastAsia="Calibri"/>
                <w:b/>
                <w:sz w:val="18"/>
                <w:szCs w:val="22"/>
              </w:rPr>
              <w:t>Se trata de un proyecto</w:t>
            </w:r>
            <w:r w:rsidR="00E82AD3" w:rsidRPr="00E82AD3">
              <w:rPr>
                <w:rFonts w:eastAsia="Calibri"/>
                <w:b/>
                <w:sz w:val="18"/>
                <w:szCs w:val="22"/>
              </w:rPr>
              <w:t xml:space="preserve"> con </w:t>
            </w:r>
            <w:r w:rsidRPr="00E82AD3">
              <w:rPr>
                <w:rFonts w:eastAsia="Calibri"/>
                <w:b/>
                <w:sz w:val="18"/>
                <w:szCs w:val="22"/>
              </w:rPr>
              <w:t>coste</w:t>
            </w:r>
            <w:r w:rsidRPr="009E77FE">
              <w:rPr>
                <w:rFonts w:eastAsia="Calibri"/>
                <w:b/>
                <w:sz w:val="18"/>
                <w:szCs w:val="22"/>
              </w:rPr>
              <w:t xml:space="preserve"> </w:t>
            </w:r>
            <w:r w:rsidR="00E82AD3">
              <w:rPr>
                <w:rFonts w:eastAsia="Calibri"/>
                <w:b/>
                <w:sz w:val="18"/>
                <w:szCs w:val="22"/>
              </w:rPr>
              <w:t>superior a 50 millones de euros</w:t>
            </w:r>
            <w:r w:rsidRPr="009E77FE">
              <w:rPr>
                <w:rFonts w:eastAsia="Calibri"/>
                <w:b/>
                <w:sz w:val="18"/>
                <w:szCs w:val="22"/>
              </w:rPr>
              <w:t>?</w:t>
            </w: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11ACC" w14:textId="77777777" w:rsidR="00E83F39" w:rsidRPr="00E242F1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5DEFA1" w14:textId="027BCE2B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  <w:tr w:rsidR="00E83F39" w:rsidRPr="009E77FE" w14:paraId="0CC0594E" w14:textId="77777777" w:rsidTr="00432C89">
        <w:trPr>
          <w:trHeight w:val="598"/>
        </w:trPr>
        <w:tc>
          <w:tcPr>
            <w:tcW w:w="6439" w:type="dxa"/>
            <w:tcBorders>
              <w:right w:val="single" w:sz="2" w:space="0" w:color="auto"/>
            </w:tcBorders>
            <w:shd w:val="clear" w:color="auto" w:fill="D9D9D9"/>
          </w:tcPr>
          <w:p w14:paraId="14F6A61A" w14:textId="2F595F9B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  <w:u w:val="single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 xml:space="preserve">¿La operación propuesta forma parte de un </w:t>
            </w:r>
            <w:r w:rsidRPr="009E77FE">
              <w:rPr>
                <w:rFonts w:eastAsia="Calibri"/>
                <w:b/>
                <w:sz w:val="18"/>
                <w:szCs w:val="22"/>
                <w:u w:val="single"/>
              </w:rPr>
              <w:t>ITI (Instrumento Territorial Integrado)</w:t>
            </w:r>
            <w:r w:rsidRPr="009E77FE">
              <w:rPr>
                <w:rFonts w:eastAsia="Calibri"/>
                <w:b/>
                <w:sz w:val="18"/>
                <w:szCs w:val="22"/>
              </w:rPr>
              <w:t>?</w:t>
            </w: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4EF11C" w14:textId="77777777" w:rsidR="00E83F39" w:rsidRPr="00E242F1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  <w:tc>
          <w:tcPr>
            <w:tcW w:w="79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084ABD1" w14:textId="62A10549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</w:tbl>
    <w:p w14:paraId="4197F5B9" w14:textId="3D85AA5D" w:rsidR="00703354" w:rsidRDefault="00703354" w:rsidP="00703354">
      <w:pPr>
        <w:suppressAutoHyphens/>
        <w:spacing w:after="0" w:line="288" w:lineRule="auto"/>
        <w:ind w:left="284"/>
        <w:rPr>
          <w:b/>
          <w:caps/>
          <w:u w:val="single"/>
        </w:rPr>
      </w:pPr>
    </w:p>
    <w:p w14:paraId="4BE587E1" w14:textId="77777777" w:rsidR="00432C89" w:rsidRDefault="00432C89" w:rsidP="00703354">
      <w:pPr>
        <w:suppressAutoHyphens/>
        <w:spacing w:after="0" w:line="288" w:lineRule="auto"/>
        <w:ind w:left="284"/>
        <w:rPr>
          <w:b/>
          <w:caps/>
          <w:u w:val="single"/>
        </w:rPr>
      </w:pPr>
    </w:p>
    <w:p w14:paraId="6FDAFD34" w14:textId="7F7F7CB0" w:rsidR="00E83F39" w:rsidRPr="009E77FE" w:rsidRDefault="00E83F39" w:rsidP="004954FB">
      <w:pPr>
        <w:numPr>
          <w:ilvl w:val="0"/>
          <w:numId w:val="19"/>
        </w:numPr>
        <w:suppressAutoHyphens/>
        <w:spacing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Indicadores de realización</w:t>
      </w:r>
      <w:r w:rsidR="00E82AD3">
        <w:rPr>
          <w:b/>
          <w:caps/>
          <w:u w:val="single"/>
        </w:rPr>
        <w:t xml:space="preserve"> Y DE RESULTADOS</w:t>
      </w:r>
    </w:p>
    <w:p w14:paraId="3F30B07F" w14:textId="77777777" w:rsidR="00E83F39" w:rsidRPr="004954FB" w:rsidRDefault="00E83F39" w:rsidP="00E83F39">
      <w:pPr>
        <w:suppressAutoHyphens/>
        <w:spacing w:before="0" w:after="0" w:line="288" w:lineRule="auto"/>
        <w:ind w:left="284"/>
        <w:rPr>
          <w:b/>
          <w:caps/>
          <w:sz w:val="10"/>
          <w:szCs w:val="10"/>
          <w:u w:val="single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5"/>
        <w:gridCol w:w="827"/>
        <w:gridCol w:w="796"/>
      </w:tblGrid>
      <w:tr w:rsidR="00E83F39" w:rsidRPr="009E77FE" w14:paraId="63B0ECC8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49EFD4AC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0BEB0D7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Sí</w:t>
            </w: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7E92E039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No</w:t>
            </w:r>
          </w:p>
        </w:tc>
      </w:tr>
      <w:tr w:rsidR="00E83F39" w:rsidRPr="009E77FE" w14:paraId="019CDE26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15789B16" w14:textId="3435A21D" w:rsidR="00E83F39" w:rsidRPr="009E77FE" w:rsidRDefault="00E83F39" w:rsidP="00E82AD3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18"/>
                <w:szCs w:val="22"/>
              </w:rPr>
              <w:t xml:space="preserve">A la vista de los indicadores de productividad/realización determinados en el Programa </w:t>
            </w:r>
            <w:r w:rsidR="00E82AD3">
              <w:rPr>
                <w:rFonts w:eastAsia="Calibri"/>
                <w:sz w:val="18"/>
                <w:szCs w:val="22"/>
              </w:rPr>
              <w:t>FEDER País Vasco 2021</w:t>
            </w:r>
            <w:r w:rsidRPr="009E77FE">
              <w:rPr>
                <w:rFonts w:eastAsia="Calibri"/>
                <w:sz w:val="18"/>
                <w:szCs w:val="22"/>
              </w:rPr>
              <w:t>-202</w:t>
            </w:r>
            <w:r w:rsidR="00E82AD3">
              <w:rPr>
                <w:rFonts w:eastAsia="Calibri"/>
                <w:sz w:val="18"/>
                <w:szCs w:val="22"/>
              </w:rPr>
              <w:t>7</w:t>
            </w:r>
            <w:r w:rsidRPr="009E77FE">
              <w:rPr>
                <w:rFonts w:eastAsia="Calibri"/>
                <w:sz w:val="18"/>
                <w:szCs w:val="22"/>
              </w:rPr>
              <w:t>,</w:t>
            </w:r>
            <w:r w:rsidRPr="009E77FE">
              <w:rPr>
                <w:rFonts w:eastAsia="Calibri"/>
                <w:b/>
                <w:sz w:val="18"/>
                <w:szCs w:val="22"/>
              </w:rPr>
              <w:t xml:space="preserve"> ¿está su entidad en disposición de facilitar información para esos indicadores?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25A15" w14:textId="5654AE2B" w:rsidR="00E83F39" w:rsidRPr="00E242F1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A6AF38" w14:textId="77777777" w:rsidR="00E83F39" w:rsidRPr="00E242F1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</w:tbl>
    <w:p w14:paraId="3F656B17" w14:textId="64E5ED02" w:rsidR="004954FB" w:rsidRPr="004954FB" w:rsidRDefault="00E83F39" w:rsidP="004954FB">
      <w:pPr>
        <w:ind w:left="284"/>
        <w:rPr>
          <w:b/>
          <w:sz w:val="18"/>
          <w:u w:val="single"/>
        </w:rPr>
      </w:pPr>
      <w:r w:rsidRPr="009E77FE">
        <w:rPr>
          <w:b/>
          <w:sz w:val="18"/>
          <w:u w:val="single"/>
        </w:rPr>
        <w:lastRenderedPageBreak/>
        <w:t>Indique a continuación los indicadores de realización</w:t>
      </w:r>
      <w:r w:rsidR="00E82AD3">
        <w:rPr>
          <w:b/>
          <w:sz w:val="18"/>
          <w:u w:val="single"/>
        </w:rPr>
        <w:t xml:space="preserve"> y de resultados</w:t>
      </w:r>
      <w:r w:rsidRPr="009E77FE">
        <w:rPr>
          <w:b/>
          <w:sz w:val="18"/>
          <w:u w:val="single"/>
        </w:rPr>
        <w:t xml:space="preserve"> asociados a la operación propuesta</w:t>
      </w:r>
      <w:r w:rsidR="004D3B87">
        <w:rPr>
          <w:b/>
          <w:sz w:val="18"/>
          <w:u w:val="single"/>
        </w:rPr>
        <w:t xml:space="preserve"> (según manual indicadores)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117"/>
      </w:tblGrid>
      <w:tr w:rsidR="00E83F39" w:rsidRPr="009E77FE" w14:paraId="2B5135FE" w14:textId="77777777" w:rsidTr="004954FB">
        <w:trPr>
          <w:trHeight w:val="324"/>
        </w:trPr>
        <w:tc>
          <w:tcPr>
            <w:tcW w:w="1842" w:type="dxa"/>
            <w:tcBorders>
              <w:right w:val="single" w:sz="2" w:space="0" w:color="auto"/>
            </w:tcBorders>
            <w:shd w:val="clear" w:color="auto" w:fill="D9D9D9"/>
          </w:tcPr>
          <w:p w14:paraId="630B0CDC" w14:textId="77777777" w:rsidR="00E83F39" w:rsidRPr="009E77FE" w:rsidRDefault="00E83F39" w:rsidP="007C0218">
            <w:pPr>
              <w:rPr>
                <w:rFonts w:eastAsia="Calibri"/>
                <w:b/>
                <w:sz w:val="16"/>
                <w:szCs w:val="22"/>
              </w:rPr>
            </w:pPr>
            <w:r w:rsidRPr="009E77FE">
              <w:rPr>
                <w:rFonts w:eastAsia="Calibri"/>
                <w:b/>
                <w:sz w:val="16"/>
                <w:szCs w:val="16"/>
              </w:rPr>
              <w:t>Identificación/código</w:t>
            </w:r>
          </w:p>
        </w:tc>
        <w:tc>
          <w:tcPr>
            <w:tcW w:w="7117" w:type="dxa"/>
            <w:tcBorders>
              <w:left w:val="single" w:sz="2" w:space="0" w:color="auto"/>
            </w:tcBorders>
            <w:shd w:val="clear" w:color="auto" w:fill="D9D9D9"/>
          </w:tcPr>
          <w:p w14:paraId="39F94823" w14:textId="77777777" w:rsidR="00E83F39" w:rsidRPr="009E77FE" w:rsidRDefault="00E83F39" w:rsidP="007C0218">
            <w:pPr>
              <w:rPr>
                <w:rFonts w:eastAsia="Calibri"/>
                <w:b/>
                <w:sz w:val="16"/>
                <w:szCs w:val="22"/>
              </w:rPr>
            </w:pPr>
            <w:r w:rsidRPr="009E77FE">
              <w:rPr>
                <w:rFonts w:eastAsia="Calibri"/>
                <w:b/>
                <w:sz w:val="16"/>
                <w:szCs w:val="16"/>
              </w:rPr>
              <w:t>Indicador</w:t>
            </w:r>
          </w:p>
        </w:tc>
      </w:tr>
      <w:tr w:rsidR="00215CC8" w:rsidRPr="009E77FE" w14:paraId="5F9F0FFD" w14:textId="77777777" w:rsidTr="007C0218">
        <w:trPr>
          <w:trHeight w:val="5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804F" w14:textId="7F81FC1B" w:rsidR="00215CC8" w:rsidRPr="00A05A8A" w:rsidRDefault="00E82AD3" w:rsidP="00215CC8">
            <w:pPr>
              <w:spacing w:before="120"/>
              <w:jc w:val="center"/>
              <w:rPr>
                <w:rFonts w:eastAsia="Calibri"/>
                <w:color w:val="0000FF"/>
                <w:sz w:val="18"/>
                <w:szCs w:val="16"/>
              </w:rPr>
            </w:pPr>
            <w:proofErr w:type="spellStart"/>
            <w:r>
              <w:rPr>
                <w:rFonts w:eastAsia="Calibri"/>
                <w:color w:val="0000FF"/>
                <w:sz w:val="18"/>
                <w:szCs w:val="16"/>
              </w:rPr>
              <w:t>RCOxx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42F8" w14:textId="5DFF9103" w:rsidR="00E82AD3" w:rsidRPr="00A05A8A" w:rsidRDefault="00E82AD3" w:rsidP="00215CC8">
            <w:pPr>
              <w:spacing w:before="120"/>
              <w:rPr>
                <w:rFonts w:eastAsia="Calibri"/>
                <w:color w:val="0000FF"/>
                <w:sz w:val="18"/>
                <w:szCs w:val="16"/>
              </w:rPr>
            </w:pPr>
          </w:p>
        </w:tc>
      </w:tr>
      <w:tr w:rsidR="00E82AD3" w:rsidRPr="009E77FE" w14:paraId="3DF694E2" w14:textId="77777777" w:rsidTr="007C0218">
        <w:trPr>
          <w:trHeight w:val="5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2877" w14:textId="0145B11C" w:rsidR="00E82AD3" w:rsidRDefault="00E82AD3" w:rsidP="00215CC8">
            <w:pPr>
              <w:spacing w:before="120"/>
              <w:jc w:val="center"/>
              <w:rPr>
                <w:rFonts w:eastAsia="Calibri"/>
                <w:color w:val="0000FF"/>
                <w:sz w:val="18"/>
                <w:szCs w:val="16"/>
              </w:rPr>
            </w:pPr>
            <w:proofErr w:type="spellStart"/>
            <w:r>
              <w:rPr>
                <w:rFonts w:eastAsia="Calibri"/>
                <w:color w:val="0000FF"/>
                <w:sz w:val="18"/>
                <w:szCs w:val="16"/>
              </w:rPr>
              <w:t>RCRxx</w:t>
            </w:r>
            <w:proofErr w:type="spellEnd"/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17F9" w14:textId="77777777" w:rsidR="00E82AD3" w:rsidRPr="00A05A8A" w:rsidRDefault="00E82AD3" w:rsidP="00215CC8">
            <w:pPr>
              <w:spacing w:before="120"/>
              <w:rPr>
                <w:rFonts w:eastAsia="Calibri"/>
                <w:color w:val="0000FF"/>
                <w:sz w:val="18"/>
                <w:szCs w:val="16"/>
              </w:rPr>
            </w:pPr>
          </w:p>
        </w:tc>
      </w:tr>
    </w:tbl>
    <w:p w14:paraId="21A98AFB" w14:textId="375DCA15" w:rsidR="00E83F39" w:rsidRDefault="00E83F39" w:rsidP="004C4EBB">
      <w:pPr>
        <w:suppressAutoHyphens/>
        <w:spacing w:before="0" w:after="0" w:line="288" w:lineRule="auto"/>
        <w:rPr>
          <w:b/>
          <w:caps/>
          <w:u w:val="single"/>
        </w:rPr>
      </w:pPr>
    </w:p>
    <w:p w14:paraId="09F3C7E8" w14:textId="6065A12A" w:rsidR="00E82AD3" w:rsidRPr="009E77FE" w:rsidRDefault="00E82AD3" w:rsidP="004C4EBB">
      <w:pPr>
        <w:suppressAutoHyphens/>
        <w:spacing w:before="0" w:after="0" w:line="288" w:lineRule="auto"/>
        <w:rPr>
          <w:b/>
          <w:caps/>
          <w:u w:val="single"/>
        </w:rPr>
      </w:pPr>
    </w:p>
    <w:p w14:paraId="0045894B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Encuadre normativo de la OPERACIón</w:t>
      </w:r>
    </w:p>
    <w:p w14:paraId="422A438C" w14:textId="77777777" w:rsidR="00E83F39" w:rsidRPr="009E77FE" w:rsidRDefault="00E83F39" w:rsidP="004C4EBB">
      <w:pPr>
        <w:suppressAutoHyphens/>
        <w:spacing w:before="120" w:after="0" w:line="288" w:lineRule="auto"/>
        <w:ind w:left="198"/>
        <w:rPr>
          <w:b/>
          <w:sz w:val="18"/>
        </w:rPr>
      </w:pPr>
      <w:r w:rsidRPr="009E77FE">
        <w:rPr>
          <w:b/>
          <w:sz w:val="18"/>
        </w:rPr>
        <w:t>En el caso de que la operación propuesta este sujeto a contratación pública, adjunte un breve resumen sobre los procedimientos de licitación y contratación o adjudicación de obras, suministros o servicios.</w:t>
      </w:r>
    </w:p>
    <w:p w14:paraId="13C05E9D" w14:textId="59AECF33" w:rsidR="0084607B" w:rsidRDefault="009E1DB4" w:rsidP="00E83F39">
      <w:pPr>
        <w:suppressAutoHyphens/>
        <w:spacing w:before="0" w:after="0" w:line="288" w:lineRule="auto"/>
        <w:ind w:left="196"/>
        <w:rPr>
          <w:color w:val="0000FF"/>
          <w:sz w:val="18"/>
        </w:rPr>
      </w:pPr>
      <w:r>
        <w:rPr>
          <w:color w:val="0000FF"/>
          <w:sz w:val="18"/>
        </w:rPr>
        <w:t>-</w:t>
      </w:r>
      <w:r w:rsidR="00E82AD3">
        <w:rPr>
          <w:color w:val="0000FF"/>
          <w:sz w:val="18"/>
        </w:rPr>
        <w:t>Expedientes de contratación, sujetos a</w:t>
      </w:r>
      <w:r w:rsidR="00E82AD3" w:rsidRPr="00E82AD3">
        <w:t xml:space="preserve"> </w:t>
      </w:r>
      <w:r w:rsidR="00E82AD3" w:rsidRPr="00E82AD3">
        <w:rPr>
          <w:color w:val="0000FF"/>
          <w:sz w:val="18"/>
        </w:rPr>
        <w:t>la Ley 9/2017, LCSP</w:t>
      </w:r>
    </w:p>
    <w:p w14:paraId="0561AF08" w14:textId="5F368D96" w:rsidR="004D3B87" w:rsidRDefault="009E1DB4" w:rsidP="00E82AD3">
      <w:pPr>
        <w:suppressAutoHyphens/>
        <w:spacing w:before="0" w:after="0" w:line="288" w:lineRule="auto"/>
        <w:ind w:left="196"/>
        <w:rPr>
          <w:color w:val="0000FF"/>
          <w:sz w:val="18"/>
        </w:rPr>
      </w:pPr>
      <w:r>
        <w:rPr>
          <w:color w:val="0000FF"/>
          <w:sz w:val="18"/>
        </w:rPr>
        <w:t xml:space="preserve">  </w:t>
      </w:r>
      <w:r w:rsidR="00506875">
        <w:rPr>
          <w:color w:val="0000FF"/>
          <w:sz w:val="18"/>
        </w:rPr>
        <w:t>El p</w:t>
      </w:r>
      <w:r w:rsidR="008A2BF0">
        <w:rPr>
          <w:color w:val="0000FF"/>
          <w:sz w:val="18"/>
        </w:rPr>
        <w:t>rocedimiento</w:t>
      </w:r>
      <w:r w:rsidR="00506875">
        <w:rPr>
          <w:color w:val="0000FF"/>
          <w:sz w:val="18"/>
        </w:rPr>
        <w:t xml:space="preserve"> habitual es el</w:t>
      </w:r>
      <w:r w:rsidR="008A2BF0">
        <w:rPr>
          <w:color w:val="0000FF"/>
          <w:sz w:val="18"/>
        </w:rPr>
        <w:t xml:space="preserve"> de concurso público para la licitación y ejecución de proyectos</w:t>
      </w:r>
      <w:r w:rsidR="00506875">
        <w:rPr>
          <w:color w:val="0000FF"/>
          <w:sz w:val="18"/>
        </w:rPr>
        <w:t>.</w:t>
      </w:r>
    </w:p>
    <w:p w14:paraId="05F02740" w14:textId="115D7CCE" w:rsidR="009E1DB4" w:rsidRPr="00E82AD3" w:rsidRDefault="009E1DB4" w:rsidP="00E82AD3">
      <w:pPr>
        <w:suppressAutoHyphens/>
        <w:spacing w:before="0" w:after="0" w:line="288" w:lineRule="auto"/>
        <w:ind w:left="196"/>
        <w:rPr>
          <w:color w:val="0000FF"/>
          <w:sz w:val="18"/>
        </w:rPr>
      </w:pPr>
      <w:r>
        <w:rPr>
          <w:color w:val="0000FF"/>
          <w:sz w:val="18"/>
        </w:rPr>
        <w:t xml:space="preserve">-Programa de ayudas </w:t>
      </w:r>
      <w:proofErr w:type="spellStart"/>
      <w:r>
        <w:rPr>
          <w:color w:val="0000FF"/>
          <w:sz w:val="18"/>
        </w:rPr>
        <w:t>xxx</w:t>
      </w:r>
      <w:proofErr w:type="spellEnd"/>
      <w:r>
        <w:rPr>
          <w:color w:val="0000FF"/>
          <w:sz w:val="18"/>
        </w:rPr>
        <w:t xml:space="preserve"> (norma reguladora </w:t>
      </w:r>
      <w:proofErr w:type="spellStart"/>
      <w:r>
        <w:rPr>
          <w:color w:val="0000FF"/>
          <w:sz w:val="18"/>
        </w:rPr>
        <w:t>xxx</w:t>
      </w:r>
      <w:proofErr w:type="spellEnd"/>
      <w:r>
        <w:rPr>
          <w:color w:val="0000FF"/>
          <w:sz w:val="18"/>
        </w:rPr>
        <w:t>)</w:t>
      </w:r>
    </w:p>
    <w:p w14:paraId="4DC3AA7A" w14:textId="77777777" w:rsidR="00E82AD3" w:rsidRPr="009E77FE" w:rsidRDefault="00E82AD3" w:rsidP="00E83F39">
      <w:pPr>
        <w:suppressAutoHyphens/>
        <w:spacing w:before="0" w:after="0" w:line="288" w:lineRule="auto"/>
      </w:pPr>
    </w:p>
    <w:p w14:paraId="44F7A490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tipología de gastos</w:t>
      </w:r>
    </w:p>
    <w:p w14:paraId="6B710D50" w14:textId="77777777" w:rsidR="00E83F39" w:rsidRPr="009E77FE" w:rsidRDefault="00E83F39" w:rsidP="00E83F39">
      <w:pPr>
        <w:suppressAutoHyphens/>
        <w:spacing w:before="0" w:after="0" w:line="288" w:lineRule="auto"/>
        <w:ind w:left="224"/>
        <w:rPr>
          <w:b/>
          <w:sz w:val="1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8"/>
        <w:gridCol w:w="831"/>
        <w:gridCol w:w="799"/>
      </w:tblGrid>
      <w:tr w:rsidR="00E83F39" w:rsidRPr="009E77FE" w14:paraId="19BB6548" w14:textId="77777777" w:rsidTr="007A15E1"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6B18B091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D3AAA48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Sí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3EA34C85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No</w:t>
            </w:r>
          </w:p>
        </w:tc>
      </w:tr>
      <w:tr w:rsidR="00E83F39" w:rsidRPr="009E77FE" w14:paraId="4409C9E4" w14:textId="77777777" w:rsidTr="007A15E1"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45294243" w14:textId="77777777" w:rsidR="00E83F39" w:rsidRPr="009E77FE" w:rsidRDefault="00E83F39" w:rsidP="007C0218">
            <w:pPr>
              <w:suppressAutoHyphens/>
              <w:spacing w:before="120" w:line="288" w:lineRule="auto"/>
              <w:rPr>
                <w:rFonts w:eastAsia="Calibri"/>
                <w:b/>
                <w:sz w:val="22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 xml:space="preserve">¿La operación propuesta incluye </w:t>
            </w:r>
            <w:r w:rsidRPr="009E77FE">
              <w:rPr>
                <w:rFonts w:eastAsia="Calibri"/>
                <w:b/>
                <w:sz w:val="18"/>
                <w:szCs w:val="22"/>
                <w:u w:val="single"/>
              </w:rPr>
              <w:t>costes indirectos</w:t>
            </w:r>
            <w:r w:rsidRPr="009E77FE">
              <w:rPr>
                <w:rFonts w:eastAsia="Calibri"/>
                <w:b/>
                <w:sz w:val="18"/>
                <w:szCs w:val="22"/>
              </w:rPr>
              <w:t>?</w:t>
            </w: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FECA4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86236C" w14:textId="5619894B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  <w:tr w:rsidR="00E83F39" w:rsidRPr="009E77FE" w14:paraId="6FAEF756" w14:textId="77777777" w:rsidTr="007A15E1">
        <w:tc>
          <w:tcPr>
            <w:tcW w:w="8068" w:type="dxa"/>
            <w:gridSpan w:val="3"/>
            <w:shd w:val="clear" w:color="auto" w:fill="D9D9D9"/>
          </w:tcPr>
          <w:p w14:paraId="50BFF88C" w14:textId="2B6BCC26" w:rsidR="00E83F39" w:rsidRPr="007A15E1" w:rsidRDefault="00E83F39" w:rsidP="007A15E1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En caso afirmati</w:t>
            </w:r>
            <w:r w:rsidR="007A15E1">
              <w:rPr>
                <w:rFonts w:eastAsia="Calibri"/>
                <w:b/>
                <w:sz w:val="18"/>
                <w:szCs w:val="22"/>
              </w:rPr>
              <w:t>v</w:t>
            </w:r>
            <w:r w:rsidRPr="009E77FE">
              <w:rPr>
                <w:rFonts w:eastAsia="Calibri"/>
                <w:b/>
                <w:sz w:val="18"/>
                <w:szCs w:val="22"/>
              </w:rPr>
              <w:t>o, detalle el método de cálculo de los costes indirectos:</w:t>
            </w:r>
          </w:p>
        </w:tc>
      </w:tr>
      <w:tr w:rsidR="00E83F39" w:rsidRPr="009E77FE" w14:paraId="35896740" w14:textId="77777777" w:rsidTr="007A15E1">
        <w:trPr>
          <w:trHeight w:val="60"/>
        </w:trPr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6E8848E3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12FE3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Sí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4770863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No</w:t>
            </w:r>
          </w:p>
        </w:tc>
      </w:tr>
      <w:tr w:rsidR="00E83F39" w:rsidRPr="009E77FE" w14:paraId="1B5ED8A4" w14:textId="77777777" w:rsidTr="007A15E1"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734ADF4F" w14:textId="77777777" w:rsidR="00E83F39" w:rsidRPr="009E77FE" w:rsidRDefault="00E83F39" w:rsidP="007C0218">
            <w:pPr>
              <w:suppressAutoHyphens/>
              <w:spacing w:before="12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 xml:space="preserve">¿La operación propuesta incluye </w:t>
            </w:r>
            <w:r w:rsidRPr="009E77FE">
              <w:rPr>
                <w:rFonts w:eastAsia="Calibri"/>
                <w:b/>
                <w:sz w:val="18"/>
                <w:szCs w:val="22"/>
                <w:u w:val="single"/>
              </w:rPr>
              <w:t>costes de terrenos y bienes inmuebles</w:t>
            </w:r>
            <w:r w:rsidRPr="009E77FE">
              <w:rPr>
                <w:rFonts w:eastAsia="Calibri"/>
                <w:b/>
                <w:sz w:val="18"/>
                <w:szCs w:val="22"/>
              </w:rPr>
              <w:t>?</w:t>
            </w: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65CA78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E151F4E" w14:textId="2CB4F15E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color w:val="0000FF"/>
                <w:sz w:val="18"/>
                <w:szCs w:val="22"/>
              </w:rPr>
            </w:pPr>
          </w:p>
        </w:tc>
      </w:tr>
      <w:tr w:rsidR="00E83F39" w:rsidRPr="009E77FE" w14:paraId="7980F059" w14:textId="77777777" w:rsidTr="007A15E1">
        <w:tc>
          <w:tcPr>
            <w:tcW w:w="8068" w:type="dxa"/>
            <w:gridSpan w:val="3"/>
            <w:shd w:val="clear" w:color="auto" w:fill="D9D9D9"/>
          </w:tcPr>
          <w:p w14:paraId="20055481" w14:textId="7248BC56" w:rsidR="00E83F39" w:rsidRPr="007A15E1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En caso afirmativo, señale la finalidad de los terrenos y/o bienes inmuebles a adquirir:</w:t>
            </w:r>
          </w:p>
          <w:p w14:paraId="0787A2E5" w14:textId="77777777" w:rsidR="00E83F39" w:rsidRPr="009E77FE" w:rsidRDefault="00E83F39" w:rsidP="00980F44">
            <w:pPr>
              <w:suppressAutoHyphens/>
              <w:spacing w:before="0" w:after="0" w:line="288" w:lineRule="auto"/>
              <w:rPr>
                <w:rFonts w:eastAsia="Calibri"/>
                <w:color w:val="0000FF"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 xml:space="preserve">Periodo: </w:t>
            </w:r>
            <w:r w:rsidRPr="009E77FE">
              <w:rPr>
                <w:rFonts w:eastAsia="Calibri"/>
                <w:color w:val="0000FF"/>
                <w:sz w:val="18"/>
                <w:szCs w:val="22"/>
              </w:rPr>
              <w:t>X</w:t>
            </w:r>
          </w:p>
        </w:tc>
      </w:tr>
    </w:tbl>
    <w:p w14:paraId="0BD32D39" w14:textId="77777777" w:rsidR="00E82AD3" w:rsidRDefault="00E82AD3" w:rsidP="00E83F39">
      <w:pPr>
        <w:suppressAutoHyphens/>
        <w:spacing w:before="0" w:after="0" w:line="288" w:lineRule="auto"/>
      </w:pPr>
    </w:p>
    <w:p w14:paraId="01E63E7C" w14:textId="77777777" w:rsidR="00E83F39" w:rsidRPr="009E77FE" w:rsidRDefault="00E83F39" w:rsidP="00E83F39">
      <w:pPr>
        <w:numPr>
          <w:ilvl w:val="0"/>
          <w:numId w:val="19"/>
        </w:numPr>
        <w:suppressAutoHyphens/>
        <w:spacing w:before="0" w:after="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aspectos medioambientales</w:t>
      </w:r>
    </w:p>
    <w:p w14:paraId="78F7DC88" w14:textId="77777777" w:rsidR="00E83F39" w:rsidRPr="009E77FE" w:rsidRDefault="00E83F39" w:rsidP="00E83F39">
      <w:pPr>
        <w:suppressAutoHyphens/>
        <w:spacing w:before="0" w:after="0" w:line="288" w:lineRule="auto"/>
        <w:ind w:left="284"/>
        <w:rPr>
          <w:b/>
          <w:caps/>
          <w:u w:val="single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9"/>
        <w:gridCol w:w="830"/>
        <w:gridCol w:w="799"/>
      </w:tblGrid>
      <w:tr w:rsidR="00E83F39" w:rsidRPr="009E77FE" w14:paraId="506A2288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57D4442B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54812A5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Sí</w:t>
            </w: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3900026F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="00E83F39" w:rsidRPr="009E77FE" w14:paraId="04790250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12BB9CD1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¿Se trata de una operación con carácter medioambiental? (entre sus objetivos se considera el desarrollo sostenible)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7BB67F" w14:textId="4DFDFE2E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F15054C" w14:textId="349C64F0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  <w:tr w:rsidR="00E83F39" w:rsidRPr="009E77FE" w14:paraId="1A1115F6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315A7867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¿Requiere la operación propuesta de una declaración de impacto medioambiental?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9C9E0" w14:textId="77777777" w:rsidR="00E83F39" w:rsidRPr="00E242F1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6529B00" w14:textId="6ED91118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  <w:tr w:rsidR="00E83F39" w:rsidRPr="009E77FE" w14:paraId="2DB4CBA0" w14:textId="77777777" w:rsidTr="007C0218">
        <w:tc>
          <w:tcPr>
            <w:tcW w:w="6628" w:type="dxa"/>
            <w:tcBorders>
              <w:right w:val="single" w:sz="2" w:space="0" w:color="auto"/>
            </w:tcBorders>
            <w:shd w:val="clear" w:color="auto" w:fill="D9D9D9"/>
          </w:tcPr>
          <w:p w14:paraId="1C84325F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¿Está localizada en un espacio protegido por la red Natura 2000?</w:t>
            </w:r>
          </w:p>
          <w:p w14:paraId="168D1C3D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 xml:space="preserve">¿Cuál? </w:t>
            </w:r>
            <w:r w:rsidRPr="009E77FE">
              <w:rPr>
                <w:rFonts w:eastAsia="Calibri"/>
                <w:color w:val="0000FF"/>
                <w:sz w:val="18"/>
                <w:szCs w:val="22"/>
              </w:rPr>
              <w:t>XXXXXXXXX.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810CB4" w14:textId="77777777" w:rsidR="00E83F39" w:rsidRPr="00E242F1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15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7D1263C" w14:textId="1871B19E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</w:tbl>
    <w:p w14:paraId="300DFB71" w14:textId="77777777" w:rsidR="00E82AD3" w:rsidRDefault="00E82AD3" w:rsidP="00A4240A">
      <w:pPr>
        <w:suppressAutoHyphens/>
        <w:spacing w:before="120" w:line="288" w:lineRule="auto"/>
        <w:ind w:left="284"/>
        <w:rPr>
          <w:b/>
          <w:caps/>
          <w:u w:val="single"/>
        </w:rPr>
      </w:pPr>
    </w:p>
    <w:p w14:paraId="400A672A" w14:textId="42429A1F" w:rsidR="00E83F39" w:rsidRPr="00E76996" w:rsidRDefault="00635124" w:rsidP="00F67C22">
      <w:pPr>
        <w:numPr>
          <w:ilvl w:val="0"/>
          <w:numId w:val="19"/>
        </w:numPr>
        <w:suppressAutoHyphens/>
        <w:spacing w:before="120" w:line="288" w:lineRule="auto"/>
        <w:ind w:left="284" w:hanging="284"/>
        <w:rPr>
          <w:b/>
          <w:caps/>
          <w:u w:val="single"/>
        </w:rPr>
      </w:pPr>
      <w:r w:rsidRPr="00E76996">
        <w:rPr>
          <w:b/>
          <w:caps/>
          <w:u w:val="single"/>
        </w:rPr>
        <w:t xml:space="preserve"> </w:t>
      </w:r>
      <w:r w:rsidR="00E83F39" w:rsidRPr="00E76996">
        <w:rPr>
          <w:b/>
          <w:caps/>
          <w:u w:val="single"/>
        </w:rPr>
        <w:t>efectos previstos en los principios horizontales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3"/>
        <w:gridCol w:w="909"/>
        <w:gridCol w:w="806"/>
      </w:tblGrid>
      <w:tr w:rsidR="00E83F39" w:rsidRPr="009E77FE" w14:paraId="63940919" w14:textId="77777777" w:rsidTr="00BC3ED1">
        <w:tc>
          <w:tcPr>
            <w:tcW w:w="6353" w:type="dxa"/>
            <w:tcBorders>
              <w:right w:val="single" w:sz="2" w:space="0" w:color="auto"/>
            </w:tcBorders>
            <w:shd w:val="clear" w:color="auto" w:fill="D9D9D9"/>
          </w:tcPr>
          <w:p w14:paraId="14774643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ECF3136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18"/>
                <w:szCs w:val="22"/>
              </w:rPr>
            </w:pPr>
            <w:r w:rsidRPr="009E77FE">
              <w:rPr>
                <w:rFonts w:eastAsia="Calibri"/>
                <w:sz w:val="18"/>
                <w:szCs w:val="22"/>
              </w:rPr>
              <w:t>Favorable</w:t>
            </w:r>
          </w:p>
        </w:tc>
        <w:tc>
          <w:tcPr>
            <w:tcW w:w="80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2D9FB94A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18"/>
                <w:szCs w:val="22"/>
              </w:rPr>
            </w:pPr>
            <w:r w:rsidRPr="009E77FE">
              <w:rPr>
                <w:rFonts w:eastAsia="Calibri"/>
                <w:sz w:val="18"/>
                <w:szCs w:val="22"/>
              </w:rPr>
              <w:t>Neutro</w:t>
            </w:r>
          </w:p>
        </w:tc>
      </w:tr>
      <w:tr w:rsidR="00E83F39" w:rsidRPr="009E77FE" w14:paraId="0F132AC8" w14:textId="77777777" w:rsidTr="00BC3ED1">
        <w:tc>
          <w:tcPr>
            <w:tcW w:w="6353" w:type="dxa"/>
            <w:tcBorders>
              <w:right w:val="single" w:sz="2" w:space="0" w:color="auto"/>
            </w:tcBorders>
            <w:shd w:val="clear" w:color="auto" w:fill="D9D9D9"/>
          </w:tcPr>
          <w:p w14:paraId="412DED48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Efectos previstos sobre el medio ambiente</w:t>
            </w:r>
          </w:p>
        </w:tc>
        <w:tc>
          <w:tcPr>
            <w:tcW w:w="9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F4BDE6" w14:textId="7E9456E4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D25D2C1" w14:textId="5CB7C374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  <w:tr w:rsidR="00E83F39" w:rsidRPr="009E77FE" w14:paraId="37BF8EDF" w14:textId="77777777" w:rsidTr="00BC3ED1">
        <w:tc>
          <w:tcPr>
            <w:tcW w:w="6353" w:type="dxa"/>
            <w:tcBorders>
              <w:right w:val="single" w:sz="2" w:space="0" w:color="auto"/>
            </w:tcBorders>
            <w:shd w:val="clear" w:color="auto" w:fill="D9D9D9"/>
          </w:tcPr>
          <w:p w14:paraId="6D5CE703" w14:textId="77777777" w:rsidR="00E83F39" w:rsidRPr="009E77FE" w:rsidRDefault="00E83F39" w:rsidP="007C0218">
            <w:pPr>
              <w:spacing w:before="120"/>
              <w:jc w:val="left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Efectos previstos en la igualdad de oportunidades</w:t>
            </w:r>
          </w:p>
        </w:tc>
        <w:tc>
          <w:tcPr>
            <w:tcW w:w="90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74C50" w14:textId="77777777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D75408" w14:textId="10D216CE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</w:tbl>
    <w:p w14:paraId="1353F829" w14:textId="77777777" w:rsidR="00A4240A" w:rsidRDefault="00A4240A" w:rsidP="00A4240A">
      <w:pPr>
        <w:suppressAutoHyphens/>
        <w:spacing w:before="120" w:line="288" w:lineRule="auto"/>
        <w:ind w:left="284"/>
        <w:rPr>
          <w:b/>
          <w:caps/>
          <w:u w:val="single"/>
        </w:rPr>
      </w:pPr>
    </w:p>
    <w:p w14:paraId="04F97244" w14:textId="13DED4E7" w:rsidR="00E83F39" w:rsidRPr="009E77FE" w:rsidRDefault="00E83F39" w:rsidP="00BC3ED1">
      <w:pPr>
        <w:numPr>
          <w:ilvl w:val="0"/>
          <w:numId w:val="19"/>
        </w:numPr>
        <w:suppressAutoHyphens/>
        <w:spacing w:before="120" w:line="288" w:lineRule="auto"/>
        <w:ind w:left="284" w:hanging="284"/>
        <w:rPr>
          <w:b/>
          <w:caps/>
          <w:u w:val="single"/>
        </w:rPr>
      </w:pPr>
      <w:r w:rsidRPr="009E77FE">
        <w:rPr>
          <w:b/>
          <w:caps/>
          <w:u w:val="single"/>
        </w:rPr>
        <w:t>operaciones sujetas a procedimientos de recuperación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8"/>
        <w:gridCol w:w="831"/>
        <w:gridCol w:w="799"/>
      </w:tblGrid>
      <w:tr w:rsidR="00E83F39" w:rsidRPr="009E77FE" w14:paraId="152B0EA0" w14:textId="77777777" w:rsidTr="00BC3ED1"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76D99109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39E0114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Sí</w:t>
            </w: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2F9C2B04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="00E83F39" w:rsidRPr="009E77FE" w14:paraId="6EF131D8" w14:textId="77777777" w:rsidTr="00BC3ED1">
        <w:tc>
          <w:tcPr>
            <w:tcW w:w="6438" w:type="dxa"/>
            <w:tcBorders>
              <w:right w:val="single" w:sz="2" w:space="0" w:color="auto"/>
            </w:tcBorders>
            <w:shd w:val="clear" w:color="auto" w:fill="D9D9D9"/>
          </w:tcPr>
          <w:p w14:paraId="2FDCBF42" w14:textId="468F63D7" w:rsidR="00E83F39" w:rsidRPr="009E77FE" w:rsidRDefault="00E82AD3" w:rsidP="009E1DB4">
            <w:pPr>
              <w:suppressAutoHyphens/>
              <w:spacing w:before="0" w:after="0" w:line="288" w:lineRule="auto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D</w:t>
            </w:r>
            <w:r w:rsidR="00E83F39" w:rsidRPr="009E77FE">
              <w:rPr>
                <w:rFonts w:eastAsia="Calibri"/>
                <w:sz w:val="18"/>
                <w:szCs w:val="22"/>
              </w:rPr>
              <w:t xml:space="preserve">eberá garantizarse que las operaciones seleccionadas para recibir ayuda de los Fondos </w:t>
            </w:r>
            <w:r w:rsidR="00E83F39" w:rsidRPr="009E77FE">
              <w:rPr>
                <w:rFonts w:eastAsia="Calibri"/>
                <w:b/>
                <w:sz w:val="18"/>
                <w:szCs w:val="22"/>
              </w:rPr>
              <w:t>no incluyan actividades que eran parte de una operación que ha sido o hubiera debido ser objeto de un procedimiento de recuperación conforme, a raíz de la relocalización de una actividad productiva fuera de la zona del programa</w:t>
            </w:r>
            <w:r w:rsidR="00E83F39" w:rsidRPr="009E77FE">
              <w:rPr>
                <w:rFonts w:eastAsia="Calibri"/>
                <w:sz w:val="18"/>
                <w:szCs w:val="22"/>
              </w:rPr>
              <w:t>. ¿Se encuentra la operación propuesta en esta situación?</w:t>
            </w:r>
          </w:p>
        </w:tc>
        <w:tc>
          <w:tcPr>
            <w:tcW w:w="83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A2041E" w14:textId="77777777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79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C84D521" w14:textId="66C19242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</w:tbl>
    <w:p w14:paraId="6195B83D" w14:textId="77777777" w:rsidR="007A724B" w:rsidRPr="00A4240A" w:rsidRDefault="007A724B" w:rsidP="00A4240A">
      <w:pPr>
        <w:suppressAutoHyphens/>
        <w:spacing w:before="120" w:line="288" w:lineRule="auto"/>
        <w:ind w:left="284"/>
        <w:rPr>
          <w:b/>
        </w:rPr>
      </w:pPr>
    </w:p>
    <w:p w14:paraId="71E2FA13" w14:textId="5CFDEA2C" w:rsidR="00E83F39" w:rsidRPr="009E77FE" w:rsidRDefault="00E83F39" w:rsidP="00BC3ED1">
      <w:pPr>
        <w:numPr>
          <w:ilvl w:val="0"/>
          <w:numId w:val="19"/>
        </w:numPr>
        <w:suppressAutoHyphens/>
        <w:spacing w:before="120" w:line="288" w:lineRule="auto"/>
        <w:ind w:left="284" w:hanging="284"/>
        <w:rPr>
          <w:b/>
        </w:rPr>
      </w:pPr>
      <w:r w:rsidRPr="009E77FE">
        <w:rPr>
          <w:b/>
          <w:caps/>
          <w:u w:val="single"/>
        </w:rPr>
        <w:t>declaración de otras ayudas solicitadas y/o concedidas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6"/>
        <w:gridCol w:w="832"/>
        <w:gridCol w:w="800"/>
      </w:tblGrid>
      <w:tr w:rsidR="00E83F39" w:rsidRPr="009E77FE" w14:paraId="2C0ECBA1" w14:textId="77777777" w:rsidTr="00BC3ED1">
        <w:tc>
          <w:tcPr>
            <w:tcW w:w="6436" w:type="dxa"/>
            <w:tcBorders>
              <w:right w:val="single" w:sz="2" w:space="0" w:color="auto"/>
            </w:tcBorders>
            <w:shd w:val="clear" w:color="auto" w:fill="D9D9D9"/>
          </w:tcPr>
          <w:p w14:paraId="4B21FB64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1B5F834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Sí</w:t>
            </w:r>
          </w:p>
        </w:tc>
        <w:tc>
          <w:tcPr>
            <w:tcW w:w="800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14:paraId="6CFFCAAA" w14:textId="77777777" w:rsidR="00E83F39" w:rsidRPr="009E77FE" w:rsidRDefault="00E83F39" w:rsidP="007C0218">
            <w:pPr>
              <w:suppressAutoHyphens/>
              <w:spacing w:before="0" w:after="0" w:line="288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r w:rsidRPr="009E77FE">
              <w:rPr>
                <w:rFonts w:eastAsia="Calibri"/>
                <w:sz w:val="22"/>
                <w:szCs w:val="22"/>
              </w:rPr>
              <w:t>No</w:t>
            </w:r>
          </w:p>
        </w:tc>
      </w:tr>
      <w:tr w:rsidR="00E83F39" w:rsidRPr="009E77FE" w14:paraId="7B0AC64B" w14:textId="77777777" w:rsidTr="00BC3ED1">
        <w:tc>
          <w:tcPr>
            <w:tcW w:w="6436" w:type="dxa"/>
            <w:tcBorders>
              <w:right w:val="single" w:sz="2" w:space="0" w:color="auto"/>
            </w:tcBorders>
            <w:shd w:val="clear" w:color="auto" w:fill="D9D9D9"/>
          </w:tcPr>
          <w:p w14:paraId="4EA69A4E" w14:textId="77777777" w:rsidR="00E83F39" w:rsidRPr="009E77FE" w:rsidRDefault="00E83F39" w:rsidP="007C0218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¿Ha solicitado alguna ayuda para esta operación?</w:t>
            </w:r>
          </w:p>
        </w:tc>
        <w:tc>
          <w:tcPr>
            <w:tcW w:w="8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7A92BA" w14:textId="77777777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0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15BD518" w14:textId="2B14DB60" w:rsidR="00E83F39" w:rsidRPr="00E242F1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  <w:tr w:rsidR="00E83F39" w:rsidRPr="009E77FE" w14:paraId="4888E23B" w14:textId="77777777" w:rsidTr="00BC3ED1">
        <w:tc>
          <w:tcPr>
            <w:tcW w:w="6436" w:type="dxa"/>
            <w:tcBorders>
              <w:right w:val="single" w:sz="2" w:space="0" w:color="auto"/>
            </w:tcBorders>
            <w:shd w:val="clear" w:color="auto" w:fill="D9D9D9"/>
          </w:tcPr>
          <w:p w14:paraId="53870494" w14:textId="71507385" w:rsidR="00E83F39" w:rsidRPr="009E77FE" w:rsidRDefault="00E83F39" w:rsidP="007A15E1">
            <w:pPr>
              <w:suppressAutoHyphens/>
              <w:spacing w:before="0" w:after="0" w:line="288" w:lineRule="auto"/>
              <w:rPr>
                <w:rFonts w:eastAsia="Calibri"/>
                <w:b/>
                <w:sz w:val="18"/>
                <w:szCs w:val="22"/>
              </w:rPr>
            </w:pPr>
            <w:r w:rsidRPr="009E77FE">
              <w:rPr>
                <w:rFonts w:eastAsia="Calibri"/>
                <w:b/>
                <w:sz w:val="18"/>
                <w:szCs w:val="22"/>
              </w:rPr>
              <w:t>¿Le ha sido concedida alguna ayuda para esta operación? En caso afirmativo, indique el órgano concedente y el importe de la ayuda recibida:</w:t>
            </w:r>
          </w:p>
        </w:tc>
        <w:tc>
          <w:tcPr>
            <w:tcW w:w="83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C7815F" w14:textId="77777777" w:rsidR="00E83F39" w:rsidRPr="009E77FE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  <w:tc>
          <w:tcPr>
            <w:tcW w:w="80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B1105" w14:textId="5A30ACD8" w:rsidR="00E83F39" w:rsidRPr="00E242F1" w:rsidRDefault="00E83F39" w:rsidP="007C0218">
            <w:pPr>
              <w:spacing w:before="120"/>
              <w:jc w:val="center"/>
              <w:rPr>
                <w:rFonts w:eastAsia="Calibri"/>
                <w:b/>
                <w:color w:val="0000FF"/>
                <w:sz w:val="18"/>
                <w:szCs w:val="22"/>
              </w:rPr>
            </w:pPr>
          </w:p>
        </w:tc>
      </w:tr>
    </w:tbl>
    <w:p w14:paraId="0F2E776B" w14:textId="77777777" w:rsidR="00A4240A" w:rsidRPr="009E77FE" w:rsidRDefault="00A4240A" w:rsidP="00E83F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5451"/>
      </w:tblGrid>
      <w:tr w:rsidR="00776DDA" w:rsidRPr="009E77FE" w14:paraId="5021ADA5" w14:textId="77777777" w:rsidTr="00F650BA">
        <w:trPr>
          <w:trHeight w:val="698"/>
        </w:trPr>
        <w:tc>
          <w:tcPr>
            <w:tcW w:w="3043" w:type="dxa"/>
            <w:shd w:val="clear" w:color="auto" w:fill="D9D9D9"/>
          </w:tcPr>
          <w:p w14:paraId="4872C68B" w14:textId="77777777" w:rsidR="00776DDA" w:rsidRPr="004D3B87" w:rsidRDefault="00776DDA" w:rsidP="007C0218">
            <w:pPr>
              <w:rPr>
                <w:rFonts w:eastAsia="Calibri"/>
                <w:b/>
              </w:rPr>
            </w:pPr>
            <w:r w:rsidRPr="004D3B87">
              <w:rPr>
                <w:rFonts w:eastAsia="Calibri"/>
                <w:b/>
              </w:rPr>
              <w:t>Fecha:</w:t>
            </w:r>
          </w:p>
        </w:tc>
        <w:tc>
          <w:tcPr>
            <w:tcW w:w="5451" w:type="dxa"/>
            <w:shd w:val="clear" w:color="auto" w:fill="auto"/>
          </w:tcPr>
          <w:p w14:paraId="7637A77F" w14:textId="464A5608" w:rsidR="00776DDA" w:rsidRPr="009E77FE" w:rsidRDefault="009E1DB4" w:rsidP="0084607B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color w:val="0000FF"/>
                <w:sz w:val="18"/>
                <w:szCs w:val="18"/>
              </w:rPr>
              <w:t>dd</w:t>
            </w:r>
            <w:proofErr w:type="spellEnd"/>
            <w:r>
              <w:rPr>
                <w:rFonts w:eastAsia="Calibri"/>
                <w:color w:val="0000FF"/>
                <w:sz w:val="18"/>
                <w:szCs w:val="18"/>
              </w:rPr>
              <w:t>/mm/</w:t>
            </w:r>
            <w:proofErr w:type="spellStart"/>
            <w:r>
              <w:rPr>
                <w:rFonts w:eastAsia="Calibri"/>
                <w:color w:val="0000FF"/>
                <w:sz w:val="18"/>
                <w:szCs w:val="18"/>
              </w:rPr>
              <w:t>aaaa</w:t>
            </w:r>
            <w:proofErr w:type="spellEnd"/>
          </w:p>
        </w:tc>
      </w:tr>
      <w:tr w:rsidR="00F650BA" w:rsidRPr="009E77FE" w14:paraId="50A9DB07" w14:textId="77777777" w:rsidTr="00F650BA">
        <w:tc>
          <w:tcPr>
            <w:tcW w:w="3043" w:type="dxa"/>
            <w:shd w:val="clear" w:color="auto" w:fill="D9D9D9"/>
          </w:tcPr>
          <w:p w14:paraId="65B6075C" w14:textId="7A772644" w:rsidR="00F650BA" w:rsidRPr="004D3B87" w:rsidRDefault="00F650BA" w:rsidP="00F650BA">
            <w:pPr>
              <w:rPr>
                <w:rFonts w:eastAsia="Calibri"/>
                <w:b/>
              </w:rPr>
            </w:pPr>
            <w:r w:rsidRPr="004D3B87">
              <w:rPr>
                <w:rFonts w:eastAsia="Calibri"/>
                <w:b/>
              </w:rPr>
              <w:t>Responsable de la operación:</w:t>
            </w:r>
          </w:p>
        </w:tc>
        <w:tc>
          <w:tcPr>
            <w:tcW w:w="5451" w:type="dxa"/>
            <w:shd w:val="clear" w:color="auto" w:fill="auto"/>
          </w:tcPr>
          <w:p w14:paraId="7D37003E" w14:textId="77777777" w:rsidR="00F650BA" w:rsidRPr="00E242F1" w:rsidRDefault="00F650BA" w:rsidP="007C0218">
            <w:pPr>
              <w:spacing w:before="40" w:after="40"/>
              <w:rPr>
                <w:rFonts w:eastAsia="Calibri"/>
                <w:color w:val="0000FF"/>
                <w:sz w:val="18"/>
                <w:szCs w:val="18"/>
              </w:rPr>
            </w:pPr>
          </w:p>
          <w:p w14:paraId="64EC19E2" w14:textId="681EB5F2" w:rsidR="00E242F1" w:rsidRPr="00E242F1" w:rsidRDefault="00E242F1" w:rsidP="007C0218">
            <w:pPr>
              <w:spacing w:before="40" w:after="40"/>
              <w:rPr>
                <w:rFonts w:eastAsia="Calibri"/>
                <w:color w:val="0000FF"/>
                <w:sz w:val="18"/>
                <w:szCs w:val="18"/>
              </w:rPr>
            </w:pPr>
          </w:p>
        </w:tc>
      </w:tr>
      <w:tr w:rsidR="00F650BA" w:rsidRPr="009E77FE" w14:paraId="34486A6E" w14:textId="77777777" w:rsidTr="009E1DB4">
        <w:trPr>
          <w:trHeight w:val="743"/>
        </w:trPr>
        <w:tc>
          <w:tcPr>
            <w:tcW w:w="3043" w:type="dxa"/>
            <w:shd w:val="clear" w:color="auto" w:fill="D9D9D9"/>
          </w:tcPr>
          <w:p w14:paraId="1F4472E9" w14:textId="77777777" w:rsidR="00F650BA" w:rsidRPr="004D3B87" w:rsidRDefault="00F650BA" w:rsidP="00F650BA">
            <w:pPr>
              <w:rPr>
                <w:rFonts w:eastAsia="Calibri"/>
                <w:b/>
              </w:rPr>
            </w:pPr>
            <w:r w:rsidRPr="004D3B87">
              <w:rPr>
                <w:rFonts w:eastAsia="Calibri"/>
                <w:b/>
              </w:rPr>
              <w:t>Firma:</w:t>
            </w:r>
          </w:p>
        </w:tc>
        <w:tc>
          <w:tcPr>
            <w:tcW w:w="5451" w:type="dxa"/>
            <w:shd w:val="clear" w:color="auto" w:fill="auto"/>
          </w:tcPr>
          <w:p w14:paraId="1FF9268B" w14:textId="77777777" w:rsidR="00F650BA" w:rsidRPr="00E242F1" w:rsidRDefault="00F650BA" w:rsidP="00F650BA">
            <w:pPr>
              <w:rPr>
                <w:rFonts w:eastAsia="Calibri"/>
                <w:color w:val="0000FF"/>
                <w:sz w:val="18"/>
                <w:szCs w:val="18"/>
              </w:rPr>
            </w:pPr>
          </w:p>
        </w:tc>
      </w:tr>
    </w:tbl>
    <w:p w14:paraId="64F6CE87" w14:textId="77777777" w:rsidR="00AE3169" w:rsidRDefault="00AE3169" w:rsidP="00E83F39"/>
    <w:sectPr w:rsidR="00AE316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92FE" w14:textId="77777777" w:rsidR="00CF2300" w:rsidRDefault="00CF2300" w:rsidP="00E35157">
      <w:pPr>
        <w:spacing w:before="0" w:after="0" w:line="240" w:lineRule="auto"/>
      </w:pPr>
      <w:r>
        <w:separator/>
      </w:r>
    </w:p>
  </w:endnote>
  <w:endnote w:type="continuationSeparator" w:id="0">
    <w:p w14:paraId="35FDDA83" w14:textId="77777777" w:rsidR="00CF2300" w:rsidRDefault="00CF2300" w:rsidP="00E35157">
      <w:pPr>
        <w:spacing w:before="0" w:after="0" w:line="240" w:lineRule="auto"/>
      </w:pPr>
      <w:r>
        <w:continuationSeparator/>
      </w:r>
    </w:p>
  </w:endnote>
  <w:endnote w:type="continuationNotice" w:id="1">
    <w:p w14:paraId="38CAD089" w14:textId="77777777" w:rsidR="00CF2300" w:rsidRDefault="00CF23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428"/>
    </w:tblGrid>
    <w:tr w:rsidR="007C0218" w14:paraId="0354350D" w14:textId="77777777" w:rsidTr="009E1DB4">
      <w:trPr>
        <w:trHeight w:val="615"/>
      </w:trPr>
      <w:tc>
        <w:tcPr>
          <w:tcW w:w="4928" w:type="dxa"/>
          <w:vAlign w:val="center"/>
        </w:tcPr>
        <w:p w14:paraId="5F9E79D6" w14:textId="7F998605" w:rsidR="007C0218" w:rsidRDefault="007C0218" w:rsidP="007C0218">
          <w:pPr>
            <w:pStyle w:val="Piedepgina"/>
            <w:tabs>
              <w:tab w:val="clear" w:pos="8504"/>
              <w:tab w:val="right" w:pos="8647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76996">
            <w:rPr>
              <w:noProof/>
            </w:rPr>
            <w:t>4</w:t>
          </w:r>
          <w:r>
            <w:fldChar w:fldCharType="end"/>
          </w:r>
        </w:p>
      </w:tc>
      <w:tc>
        <w:tcPr>
          <w:tcW w:w="4428" w:type="dxa"/>
        </w:tcPr>
        <w:p w14:paraId="5DB4FCD4" w14:textId="1A40FD53" w:rsidR="007C0218" w:rsidRDefault="009E1DB4" w:rsidP="007C0218">
          <w:pPr>
            <w:pStyle w:val="Piedepgina"/>
            <w:tabs>
              <w:tab w:val="clear" w:pos="8504"/>
              <w:tab w:val="right" w:pos="8647"/>
            </w:tabs>
            <w:ind w:right="-108"/>
            <w:jc w:val="right"/>
          </w:pPr>
          <w:r w:rsidRPr="009E1DB4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472476B" wp14:editId="62613622">
                <wp:simplePos x="0" y="0"/>
                <wp:positionH relativeFrom="column">
                  <wp:posOffset>760730</wp:posOffset>
                </wp:positionH>
                <wp:positionV relativeFrom="paragraph">
                  <wp:posOffset>0</wp:posOffset>
                </wp:positionV>
                <wp:extent cx="1922145" cy="582295"/>
                <wp:effectExtent l="0" t="0" r="0" b="8255"/>
                <wp:wrapTight wrapText="bothSides">
                  <wp:wrapPolygon edited="0">
                    <wp:start x="0" y="0"/>
                    <wp:lineTo x="0" y="21200"/>
                    <wp:lineTo x="9633" y="21200"/>
                    <wp:lineTo x="19909" y="20493"/>
                    <wp:lineTo x="19909" y="11306"/>
                    <wp:lineTo x="20979" y="9186"/>
                    <wp:lineTo x="20979" y="1413"/>
                    <wp:lineTo x="9633" y="0"/>
                    <wp:lineTo x="0" y="0"/>
                  </wp:wrapPolygon>
                </wp:wrapTight>
                <wp:docPr id="3" name="Imagen 3" descr="C:\Users\Aromerof\ELKARLAN\106 - DEP - PR\21-27\1.0_POPV FEDER2127\3_Comunicación\9 Logos UE-GV 21-27\ES-EU Europar Batasunak koninantzatu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romerof\ELKARLAN\106 - DEP - PR\21-27\1.0_POPV FEDER2127\3_Comunicación\9 Logos UE-GV 21-27\ES-EU Europar Batasunak koninantzatu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214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083D3A4" w14:textId="77777777" w:rsidR="007C0218" w:rsidRPr="009E1DB4" w:rsidRDefault="007C0218" w:rsidP="009E1DB4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CDEB" w14:textId="77777777" w:rsidR="00CF2300" w:rsidRDefault="00CF2300" w:rsidP="00E35157">
      <w:pPr>
        <w:spacing w:before="0" w:after="0" w:line="240" w:lineRule="auto"/>
      </w:pPr>
      <w:r>
        <w:separator/>
      </w:r>
    </w:p>
  </w:footnote>
  <w:footnote w:type="continuationSeparator" w:id="0">
    <w:p w14:paraId="1822202C" w14:textId="77777777" w:rsidR="00CF2300" w:rsidRDefault="00CF2300" w:rsidP="00E35157">
      <w:pPr>
        <w:spacing w:before="0" w:after="0" w:line="240" w:lineRule="auto"/>
      </w:pPr>
      <w:r>
        <w:continuationSeparator/>
      </w:r>
    </w:p>
  </w:footnote>
  <w:footnote w:type="continuationNotice" w:id="1">
    <w:p w14:paraId="545A2C45" w14:textId="77777777" w:rsidR="00CF2300" w:rsidRDefault="00CF230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9B9" w14:textId="77777777" w:rsidR="007C0218" w:rsidRDefault="007C0218" w:rsidP="00824B80">
    <w:pPr>
      <w:pStyle w:val="Encabezado"/>
      <w:jc w:val="center"/>
    </w:pPr>
    <w:r>
      <w:rPr>
        <w:b/>
        <w:noProof/>
        <w:color w:val="3D6087"/>
        <w:sz w:val="24"/>
        <w:szCs w:val="24"/>
      </w:rPr>
      <w:drawing>
        <wp:inline distT="0" distB="0" distL="0" distR="0" wp14:anchorId="182DF1FB" wp14:editId="35A8F483">
          <wp:extent cx="2941983" cy="3854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892" cy="3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1C1FC" w14:textId="77777777" w:rsidR="007C0218" w:rsidRDefault="007C02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4EE"/>
    <w:multiLevelType w:val="hybridMultilevel"/>
    <w:tmpl w:val="EC1A220C"/>
    <w:lvl w:ilvl="0" w:tplc="608A1E74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4B22AC"/>
    <w:multiLevelType w:val="hybridMultilevel"/>
    <w:tmpl w:val="7AFEFC36"/>
    <w:lvl w:ilvl="0" w:tplc="14183A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250B13"/>
    <w:multiLevelType w:val="hybridMultilevel"/>
    <w:tmpl w:val="0202507C"/>
    <w:lvl w:ilvl="0" w:tplc="608A1E74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667C43"/>
    <w:multiLevelType w:val="hybridMultilevel"/>
    <w:tmpl w:val="3CD04F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79CE"/>
    <w:multiLevelType w:val="hybridMultilevel"/>
    <w:tmpl w:val="3C26D6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46C4"/>
    <w:multiLevelType w:val="hybridMultilevel"/>
    <w:tmpl w:val="4014C09C"/>
    <w:lvl w:ilvl="0" w:tplc="608A1E74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9C4548"/>
    <w:multiLevelType w:val="hybridMultilevel"/>
    <w:tmpl w:val="0152FACE"/>
    <w:lvl w:ilvl="0" w:tplc="0F6E5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0557"/>
    <w:multiLevelType w:val="hybridMultilevel"/>
    <w:tmpl w:val="2A0ED5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16D68"/>
    <w:multiLevelType w:val="hybridMultilevel"/>
    <w:tmpl w:val="D71A9C0C"/>
    <w:lvl w:ilvl="0" w:tplc="8ECCAA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18B7"/>
    <w:multiLevelType w:val="hybridMultilevel"/>
    <w:tmpl w:val="464A1A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82D13"/>
    <w:multiLevelType w:val="hybridMultilevel"/>
    <w:tmpl w:val="B8900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E61FF"/>
    <w:multiLevelType w:val="hybridMultilevel"/>
    <w:tmpl w:val="6888C22E"/>
    <w:lvl w:ilvl="0" w:tplc="608A1E74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03100C"/>
    <w:multiLevelType w:val="hybridMultilevel"/>
    <w:tmpl w:val="7BECAC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21D82"/>
    <w:multiLevelType w:val="hybridMultilevel"/>
    <w:tmpl w:val="CB4CC88A"/>
    <w:lvl w:ilvl="0" w:tplc="D8ACF974">
      <w:start w:val="1"/>
      <w:numFmt w:val="bullet"/>
      <w:pStyle w:val="Vi-Cua"/>
      <w:lvlText w:val=""/>
      <w:lvlJc w:val="left"/>
      <w:pPr>
        <w:ind w:left="902" w:hanging="360"/>
      </w:pPr>
      <w:rPr>
        <w:rFonts w:ascii="Symbol" w:hAnsi="Symbol" w:hint="default"/>
        <w:color w:val="auto"/>
        <w:sz w:val="15"/>
        <w:szCs w:val="15"/>
      </w:rPr>
    </w:lvl>
    <w:lvl w:ilvl="1" w:tplc="040A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 w15:restartNumberingAfterBreak="0">
    <w:nsid w:val="6BAD1EF4"/>
    <w:multiLevelType w:val="hybridMultilevel"/>
    <w:tmpl w:val="A6463E64"/>
    <w:lvl w:ilvl="0" w:tplc="608A1E74"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FE45FDD"/>
    <w:multiLevelType w:val="hybridMultilevel"/>
    <w:tmpl w:val="F342CD1A"/>
    <w:lvl w:ilvl="0" w:tplc="0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D853CE"/>
    <w:multiLevelType w:val="hybridMultilevel"/>
    <w:tmpl w:val="B5C84F9A"/>
    <w:lvl w:ilvl="0" w:tplc="608A1E74">
      <w:numFmt w:val="bullet"/>
      <w:lvlText w:val="•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9118581">
    <w:abstractNumId w:val="4"/>
  </w:num>
  <w:num w:numId="2" w16cid:durableId="317196766">
    <w:abstractNumId w:val="10"/>
  </w:num>
  <w:num w:numId="3" w16cid:durableId="138767005">
    <w:abstractNumId w:val="6"/>
  </w:num>
  <w:num w:numId="4" w16cid:durableId="1669097607">
    <w:abstractNumId w:val="12"/>
  </w:num>
  <w:num w:numId="5" w16cid:durableId="1279676538">
    <w:abstractNumId w:val="13"/>
  </w:num>
  <w:num w:numId="6" w16cid:durableId="22707618">
    <w:abstractNumId w:val="13"/>
  </w:num>
  <w:num w:numId="7" w16cid:durableId="1399936102">
    <w:abstractNumId w:val="13"/>
  </w:num>
  <w:num w:numId="8" w16cid:durableId="663315810">
    <w:abstractNumId w:val="8"/>
  </w:num>
  <w:num w:numId="9" w16cid:durableId="1478261776">
    <w:abstractNumId w:val="3"/>
  </w:num>
  <w:num w:numId="10" w16cid:durableId="1689678787">
    <w:abstractNumId w:val="15"/>
  </w:num>
  <w:num w:numId="11" w16cid:durableId="1757703831">
    <w:abstractNumId w:val="14"/>
  </w:num>
  <w:num w:numId="12" w16cid:durableId="1774544589">
    <w:abstractNumId w:val="16"/>
  </w:num>
  <w:num w:numId="13" w16cid:durableId="786505905">
    <w:abstractNumId w:val="11"/>
  </w:num>
  <w:num w:numId="14" w16cid:durableId="637760116">
    <w:abstractNumId w:val="0"/>
  </w:num>
  <w:num w:numId="15" w16cid:durableId="31999683">
    <w:abstractNumId w:val="5"/>
  </w:num>
  <w:num w:numId="16" w16cid:durableId="398601928">
    <w:abstractNumId w:val="2"/>
  </w:num>
  <w:num w:numId="17" w16cid:durableId="176240238">
    <w:abstractNumId w:val="1"/>
  </w:num>
  <w:num w:numId="18" w16cid:durableId="2140101081">
    <w:abstractNumId w:val="7"/>
  </w:num>
  <w:num w:numId="19" w16cid:durableId="12853111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57"/>
    <w:rsid w:val="000139D7"/>
    <w:rsid w:val="000339BA"/>
    <w:rsid w:val="00043804"/>
    <w:rsid w:val="00043E93"/>
    <w:rsid w:val="0006569C"/>
    <w:rsid w:val="00071E7E"/>
    <w:rsid w:val="00073CEF"/>
    <w:rsid w:val="00073E88"/>
    <w:rsid w:val="000742C5"/>
    <w:rsid w:val="00076687"/>
    <w:rsid w:val="0008408E"/>
    <w:rsid w:val="000869D6"/>
    <w:rsid w:val="00091A51"/>
    <w:rsid w:val="00093F96"/>
    <w:rsid w:val="0009458C"/>
    <w:rsid w:val="000968EC"/>
    <w:rsid w:val="000A0480"/>
    <w:rsid w:val="000B03AC"/>
    <w:rsid w:val="000B0B3C"/>
    <w:rsid w:val="000C195F"/>
    <w:rsid w:val="000C1EE4"/>
    <w:rsid w:val="000C2B5F"/>
    <w:rsid w:val="000D0B12"/>
    <w:rsid w:val="000D109D"/>
    <w:rsid w:val="000D58F1"/>
    <w:rsid w:val="000E114D"/>
    <w:rsid w:val="000E4B0D"/>
    <w:rsid w:val="000F1B2D"/>
    <w:rsid w:val="00105AD5"/>
    <w:rsid w:val="00105ECE"/>
    <w:rsid w:val="00110B02"/>
    <w:rsid w:val="00116C5E"/>
    <w:rsid w:val="001233F9"/>
    <w:rsid w:val="001330A9"/>
    <w:rsid w:val="0013419F"/>
    <w:rsid w:val="00146FE0"/>
    <w:rsid w:val="00167EC1"/>
    <w:rsid w:val="00176AAF"/>
    <w:rsid w:val="001A6336"/>
    <w:rsid w:val="001A6406"/>
    <w:rsid w:val="001C1B52"/>
    <w:rsid w:val="001C36AF"/>
    <w:rsid w:val="001D38EF"/>
    <w:rsid w:val="001F0933"/>
    <w:rsid w:val="001F368B"/>
    <w:rsid w:val="00206538"/>
    <w:rsid w:val="00215CC8"/>
    <w:rsid w:val="00223B79"/>
    <w:rsid w:val="00225062"/>
    <w:rsid w:val="00230AA3"/>
    <w:rsid w:val="00233894"/>
    <w:rsid w:val="00235FB2"/>
    <w:rsid w:val="00237226"/>
    <w:rsid w:val="00255C4D"/>
    <w:rsid w:val="00257307"/>
    <w:rsid w:val="00260E17"/>
    <w:rsid w:val="0026375F"/>
    <w:rsid w:val="00273013"/>
    <w:rsid w:val="002B11D5"/>
    <w:rsid w:val="002B3664"/>
    <w:rsid w:val="002B55EB"/>
    <w:rsid w:val="002B6FB1"/>
    <w:rsid w:val="002C0134"/>
    <w:rsid w:val="002D6914"/>
    <w:rsid w:val="00300ABD"/>
    <w:rsid w:val="00306E0A"/>
    <w:rsid w:val="00320146"/>
    <w:rsid w:val="00355A79"/>
    <w:rsid w:val="00375020"/>
    <w:rsid w:val="00376063"/>
    <w:rsid w:val="0038477D"/>
    <w:rsid w:val="00384BF6"/>
    <w:rsid w:val="00395D5B"/>
    <w:rsid w:val="003A4076"/>
    <w:rsid w:val="003B04FF"/>
    <w:rsid w:val="003B2FEF"/>
    <w:rsid w:val="003B3A56"/>
    <w:rsid w:val="003B5B8F"/>
    <w:rsid w:val="003E743C"/>
    <w:rsid w:val="003F1403"/>
    <w:rsid w:val="003F2599"/>
    <w:rsid w:val="003F3B5B"/>
    <w:rsid w:val="004278E9"/>
    <w:rsid w:val="00432C89"/>
    <w:rsid w:val="00441AAD"/>
    <w:rsid w:val="00441E9D"/>
    <w:rsid w:val="00442B09"/>
    <w:rsid w:val="004550EA"/>
    <w:rsid w:val="004643E7"/>
    <w:rsid w:val="004737E1"/>
    <w:rsid w:val="00473C9B"/>
    <w:rsid w:val="004817CE"/>
    <w:rsid w:val="00483349"/>
    <w:rsid w:val="004855CC"/>
    <w:rsid w:val="00491317"/>
    <w:rsid w:val="00493C49"/>
    <w:rsid w:val="004954FB"/>
    <w:rsid w:val="004B2467"/>
    <w:rsid w:val="004B6CF8"/>
    <w:rsid w:val="004B7FCF"/>
    <w:rsid w:val="004C4EBB"/>
    <w:rsid w:val="004C524D"/>
    <w:rsid w:val="004D108E"/>
    <w:rsid w:val="004D3B87"/>
    <w:rsid w:val="004D46E3"/>
    <w:rsid w:val="004D5578"/>
    <w:rsid w:val="004E5270"/>
    <w:rsid w:val="004E5E72"/>
    <w:rsid w:val="004F58F5"/>
    <w:rsid w:val="004F63B7"/>
    <w:rsid w:val="0050486C"/>
    <w:rsid w:val="00506875"/>
    <w:rsid w:val="00510E3C"/>
    <w:rsid w:val="00511C76"/>
    <w:rsid w:val="00517AC9"/>
    <w:rsid w:val="00535B77"/>
    <w:rsid w:val="00560E67"/>
    <w:rsid w:val="0059432E"/>
    <w:rsid w:val="00595009"/>
    <w:rsid w:val="005B28D2"/>
    <w:rsid w:val="005C3BD0"/>
    <w:rsid w:val="005C601C"/>
    <w:rsid w:val="005D7007"/>
    <w:rsid w:val="005E0081"/>
    <w:rsid w:val="006001D8"/>
    <w:rsid w:val="006058BB"/>
    <w:rsid w:val="00606824"/>
    <w:rsid w:val="00607E87"/>
    <w:rsid w:val="006277B3"/>
    <w:rsid w:val="0063248D"/>
    <w:rsid w:val="00632FDC"/>
    <w:rsid w:val="00635124"/>
    <w:rsid w:val="0065622A"/>
    <w:rsid w:val="00660D16"/>
    <w:rsid w:val="00662FAC"/>
    <w:rsid w:val="006636E7"/>
    <w:rsid w:val="00664E1F"/>
    <w:rsid w:val="00666FA2"/>
    <w:rsid w:val="00670D3F"/>
    <w:rsid w:val="00684502"/>
    <w:rsid w:val="00692F46"/>
    <w:rsid w:val="006A2A8D"/>
    <w:rsid w:val="006B49E1"/>
    <w:rsid w:val="006B5FA0"/>
    <w:rsid w:val="006B63BE"/>
    <w:rsid w:val="006C1F25"/>
    <w:rsid w:val="006C75AD"/>
    <w:rsid w:val="006D2958"/>
    <w:rsid w:val="006D65FE"/>
    <w:rsid w:val="006D73E5"/>
    <w:rsid w:val="006E0D4E"/>
    <w:rsid w:val="006E321D"/>
    <w:rsid w:val="006E3639"/>
    <w:rsid w:val="006E4169"/>
    <w:rsid w:val="006E67B6"/>
    <w:rsid w:val="006F034A"/>
    <w:rsid w:val="006F2BE5"/>
    <w:rsid w:val="00703354"/>
    <w:rsid w:val="007056CF"/>
    <w:rsid w:val="00725E4F"/>
    <w:rsid w:val="0073730D"/>
    <w:rsid w:val="00745E6D"/>
    <w:rsid w:val="00746B09"/>
    <w:rsid w:val="00755283"/>
    <w:rsid w:val="00757FC5"/>
    <w:rsid w:val="00765509"/>
    <w:rsid w:val="00765A35"/>
    <w:rsid w:val="00776DDA"/>
    <w:rsid w:val="0077734D"/>
    <w:rsid w:val="0078467F"/>
    <w:rsid w:val="00784A53"/>
    <w:rsid w:val="00790523"/>
    <w:rsid w:val="007A15E1"/>
    <w:rsid w:val="007A24CC"/>
    <w:rsid w:val="007A724B"/>
    <w:rsid w:val="007B4216"/>
    <w:rsid w:val="007B46C3"/>
    <w:rsid w:val="007C0218"/>
    <w:rsid w:val="007D7FE1"/>
    <w:rsid w:val="00807133"/>
    <w:rsid w:val="00815989"/>
    <w:rsid w:val="00824B80"/>
    <w:rsid w:val="0084607B"/>
    <w:rsid w:val="00851F45"/>
    <w:rsid w:val="00864169"/>
    <w:rsid w:val="008653F1"/>
    <w:rsid w:val="00870B77"/>
    <w:rsid w:val="008A2BF0"/>
    <w:rsid w:val="008B7940"/>
    <w:rsid w:val="008C01DD"/>
    <w:rsid w:val="008C07C0"/>
    <w:rsid w:val="008D29E8"/>
    <w:rsid w:val="008D4C5E"/>
    <w:rsid w:val="008D6808"/>
    <w:rsid w:val="008E2576"/>
    <w:rsid w:val="008E54B9"/>
    <w:rsid w:val="008F164A"/>
    <w:rsid w:val="009019BF"/>
    <w:rsid w:val="00914E1B"/>
    <w:rsid w:val="00926C2E"/>
    <w:rsid w:val="00932E20"/>
    <w:rsid w:val="00961E6E"/>
    <w:rsid w:val="0097121F"/>
    <w:rsid w:val="00971D22"/>
    <w:rsid w:val="00980F44"/>
    <w:rsid w:val="00981C07"/>
    <w:rsid w:val="00982ACA"/>
    <w:rsid w:val="009A179E"/>
    <w:rsid w:val="009A1F5D"/>
    <w:rsid w:val="009B3C19"/>
    <w:rsid w:val="009B5CFC"/>
    <w:rsid w:val="009B5D33"/>
    <w:rsid w:val="009E1DB4"/>
    <w:rsid w:val="009E78DF"/>
    <w:rsid w:val="009E7900"/>
    <w:rsid w:val="009F36CF"/>
    <w:rsid w:val="00A05A8A"/>
    <w:rsid w:val="00A12CA5"/>
    <w:rsid w:val="00A13C30"/>
    <w:rsid w:val="00A15E97"/>
    <w:rsid w:val="00A41EC6"/>
    <w:rsid w:val="00A4240A"/>
    <w:rsid w:val="00A525C0"/>
    <w:rsid w:val="00A527A5"/>
    <w:rsid w:val="00A6004C"/>
    <w:rsid w:val="00A61486"/>
    <w:rsid w:val="00A738C9"/>
    <w:rsid w:val="00A84A62"/>
    <w:rsid w:val="00A913F9"/>
    <w:rsid w:val="00AA7E23"/>
    <w:rsid w:val="00AB5C82"/>
    <w:rsid w:val="00AC267F"/>
    <w:rsid w:val="00AC2B38"/>
    <w:rsid w:val="00AC59A5"/>
    <w:rsid w:val="00AC659A"/>
    <w:rsid w:val="00AE3169"/>
    <w:rsid w:val="00AE704E"/>
    <w:rsid w:val="00B06ECD"/>
    <w:rsid w:val="00B400F3"/>
    <w:rsid w:val="00B5334D"/>
    <w:rsid w:val="00B70F29"/>
    <w:rsid w:val="00B832FA"/>
    <w:rsid w:val="00B83363"/>
    <w:rsid w:val="00B93F32"/>
    <w:rsid w:val="00BA1F15"/>
    <w:rsid w:val="00BC3ED1"/>
    <w:rsid w:val="00BC6E32"/>
    <w:rsid w:val="00BC7196"/>
    <w:rsid w:val="00BD2AEE"/>
    <w:rsid w:val="00BE1345"/>
    <w:rsid w:val="00BE387E"/>
    <w:rsid w:val="00C01319"/>
    <w:rsid w:val="00C1114E"/>
    <w:rsid w:val="00C153F8"/>
    <w:rsid w:val="00C16167"/>
    <w:rsid w:val="00C27638"/>
    <w:rsid w:val="00C30023"/>
    <w:rsid w:val="00C351EE"/>
    <w:rsid w:val="00C42843"/>
    <w:rsid w:val="00C463DD"/>
    <w:rsid w:val="00C55B6C"/>
    <w:rsid w:val="00C566CF"/>
    <w:rsid w:val="00C65E47"/>
    <w:rsid w:val="00C73D93"/>
    <w:rsid w:val="00C83FB3"/>
    <w:rsid w:val="00C87465"/>
    <w:rsid w:val="00CC0B9D"/>
    <w:rsid w:val="00CC4E3D"/>
    <w:rsid w:val="00CC53AB"/>
    <w:rsid w:val="00CC7221"/>
    <w:rsid w:val="00CF2300"/>
    <w:rsid w:val="00CF6C99"/>
    <w:rsid w:val="00D373E1"/>
    <w:rsid w:val="00D40921"/>
    <w:rsid w:val="00D47BEA"/>
    <w:rsid w:val="00D7759B"/>
    <w:rsid w:val="00DA14D0"/>
    <w:rsid w:val="00DA5CD4"/>
    <w:rsid w:val="00DB119E"/>
    <w:rsid w:val="00DB2C8F"/>
    <w:rsid w:val="00DC1B91"/>
    <w:rsid w:val="00DC6F42"/>
    <w:rsid w:val="00DE2DD3"/>
    <w:rsid w:val="00DE5545"/>
    <w:rsid w:val="00DE6D69"/>
    <w:rsid w:val="00DF57B1"/>
    <w:rsid w:val="00DF5FDA"/>
    <w:rsid w:val="00DF6A11"/>
    <w:rsid w:val="00E22463"/>
    <w:rsid w:val="00E242F1"/>
    <w:rsid w:val="00E34B66"/>
    <w:rsid w:val="00E35157"/>
    <w:rsid w:val="00E45B2B"/>
    <w:rsid w:val="00E61F95"/>
    <w:rsid w:val="00E71BEC"/>
    <w:rsid w:val="00E73FD0"/>
    <w:rsid w:val="00E76859"/>
    <w:rsid w:val="00E76996"/>
    <w:rsid w:val="00E82AD3"/>
    <w:rsid w:val="00E83F39"/>
    <w:rsid w:val="00EA2A23"/>
    <w:rsid w:val="00EC46DE"/>
    <w:rsid w:val="00ED5E3C"/>
    <w:rsid w:val="00EF0708"/>
    <w:rsid w:val="00F02D2E"/>
    <w:rsid w:val="00F14A29"/>
    <w:rsid w:val="00F158A7"/>
    <w:rsid w:val="00F175BB"/>
    <w:rsid w:val="00F50365"/>
    <w:rsid w:val="00F53C8E"/>
    <w:rsid w:val="00F650BA"/>
    <w:rsid w:val="00F72114"/>
    <w:rsid w:val="00FB372F"/>
    <w:rsid w:val="00FB647D"/>
    <w:rsid w:val="00FC6D3F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AF676"/>
  <w15:docId w15:val="{B3F7433E-E0E3-4B1F-ADB5-32163E79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3F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515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3515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157"/>
    <w:rPr>
      <w:rFonts w:ascii="Arial" w:eastAsia="Times New Roman" w:hAnsi="Arial" w:cs="Arial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515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157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515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157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4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-Cua">
    <w:name w:val="Viñ-Cua"/>
    <w:basedOn w:val="Normal"/>
    <w:rsid w:val="00692F46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A6004C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A6004C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rsid w:val="00A6004C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A600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73D9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B5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5C82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5C82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5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5C82"/>
    <w:rPr>
      <w:rFonts w:ascii="Arial" w:eastAsia="Times New Roman" w:hAnsi="Arial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1b032-94a2-43f2-b78b-ce5ff7b54764">
      <Terms xmlns="http://schemas.microsoft.com/office/infopath/2007/PartnerControls"/>
    </lcf76f155ced4ddcb4097134ff3c332f>
    <TaxCatchAll xmlns="58496141-c5b2-4c30-b397-0e365be94f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06B29008F041B8248A90B5F6ABFF" ma:contentTypeVersion="17" ma:contentTypeDescription="Crear nuevo documento." ma:contentTypeScope="" ma:versionID="fd7ed8727c684d02bd5ec481e0563ed9">
  <xsd:schema xmlns:xsd="http://www.w3.org/2001/XMLSchema" xmlns:xs="http://www.w3.org/2001/XMLSchema" xmlns:p="http://schemas.microsoft.com/office/2006/metadata/properties" xmlns:ns2="c061b032-94a2-43f2-b78b-ce5ff7b54764" xmlns:ns3="58496141-c5b2-4c30-b397-0e365be94f96" targetNamespace="http://schemas.microsoft.com/office/2006/metadata/properties" ma:root="true" ma:fieldsID="660d006d5fd87c0eaf4ddbdb75262ff9" ns2:_="" ns3:_="">
    <xsd:import namespace="c061b032-94a2-43f2-b78b-ce5ff7b54764"/>
    <xsd:import namespace="58496141-c5b2-4c30-b397-0e365be94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b032-94a2-43f2-b78b-ce5ff7b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6141-c5b2-4c30-b397-0e365be9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25115-dad3-46b9-ab4c-69b9bb99492d}" ma:internalName="TaxCatchAll" ma:showField="CatchAllData" ma:web="58496141-c5b2-4c30-b397-0e365be9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C40FC-B96D-45AE-B070-F92FCA571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A9F58-8B1A-4141-A74F-B7A686901E68}">
  <ds:schemaRefs>
    <ds:schemaRef ds:uri="http://schemas.microsoft.com/office/2006/metadata/properties"/>
    <ds:schemaRef ds:uri="http://schemas.microsoft.com/office/infopath/2007/PartnerControls"/>
    <ds:schemaRef ds:uri="c061b032-94a2-43f2-b78b-ce5ff7b54764"/>
    <ds:schemaRef ds:uri="58496141-c5b2-4c30-b397-0e365be94f96"/>
  </ds:schemaRefs>
</ds:datastoreItem>
</file>

<file path=customXml/itemProps3.xml><?xml version="1.0" encoding="utf-8"?>
<ds:datastoreItem xmlns:ds="http://schemas.openxmlformats.org/officeDocument/2006/customXml" ds:itemID="{CFF54DAC-5FFD-41A9-8338-D262FEAC2C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DEC89-80D2-49BA-8DEF-A5E3711E1E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1339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Romero Fernandez, Aitor</cp:lastModifiedBy>
  <cp:revision>6</cp:revision>
  <cp:lastPrinted>2022-04-22T09:27:00Z</cp:lastPrinted>
  <dcterms:created xsi:type="dcterms:W3CDTF">2022-05-16T12:19:00Z</dcterms:created>
  <dcterms:modified xsi:type="dcterms:W3CDTF">2023-12-22T09:08:00Z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0x010100721A06B29008F041B8248A90B5F6ABFF</vt:lpwstr>
  </property>
  <property fmtid="{D5CDD505-2E9C-101B-9397-08002B2CF9AE}" pid="3" name="MediaServiceImageTags">
    <vt:lpwstr/>
  </property>
</Properties>
</file>