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24" w:lineRule="exact" w:before="8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line="593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Necesidades</w:t>
      </w:r>
      <w:r>
        <w:rPr>
          <w:rFonts w:ascii="Times New Roman" w:hAns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de</w:t>
      </w:r>
      <w:r>
        <w:rPr>
          <w:rFonts w:ascii="Times New Roman" w:hAns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atención</w:t>
      </w:r>
      <w:r>
        <w:rPr>
          <w:rFonts w:ascii="Times New Roman" w:hAns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no</w:t>
      </w:r>
      <w:r>
        <w:rPr>
          <w:rFonts w:ascii="Times New Roman" w:hAns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cubiertas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0"/>
          <w:szCs w:val="10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ÍNDICE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Heading1"/>
        <w:spacing w:line="240" w:lineRule="auto" w:before="61"/>
        <w:ind w:left="1670" w:right="0"/>
        <w:jc w:val="left"/>
        <w:rPr>
          <w:b w:val="0"/>
          <w:bCs w:val="0"/>
        </w:rPr>
      </w:pPr>
      <w:r>
        <w:rPr>
          <w:spacing w:val="-1"/>
        </w:rPr>
        <w:t>14.</w:t>
      </w:r>
      <w:r>
        <w:rPr>
          <w:spacing w:val="19"/>
        </w:rPr>
        <w:t> </w:t>
      </w:r>
      <w:r>
        <w:rPr/>
        <w:t>NECESIDADES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ATENCIÓN </w:t>
      </w:r>
      <w:r>
        <w:rPr/>
        <w:t>NO</w:t>
      </w:r>
      <w:r>
        <w:rPr>
          <w:spacing w:val="-4"/>
        </w:rPr>
        <w:t> </w:t>
      </w:r>
      <w:r>
        <w:rPr/>
        <w:t>CUBIERTAS</w:t>
      </w:r>
      <w:r>
        <w:rPr>
          <w:b w:val="0"/>
        </w:rPr>
      </w:r>
    </w:p>
    <w:p>
      <w:pPr>
        <w:pStyle w:val="Heading1"/>
        <w:spacing w:line="274" w:lineRule="auto" w:before="259"/>
        <w:ind w:left="1310" w:right="955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0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142.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12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médica</w:t>
        </w:r>
        <w:r>
          <w:rPr>
            <w:color w:val="4F81BC"/>
            <w:spacing w:val="1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motivos</w:t>
        </w:r>
        <w:r>
          <w:rPr>
            <w:color w:val="4F81BC"/>
            <w:spacing w:val="13"/>
          </w:rPr>
          <w:t> </w:t>
        </w:r>
        <w:r>
          <w:rPr>
            <w:color w:val="4F81BC"/>
            <w:spacing w:val="-1"/>
          </w:rPr>
          <w:t>económicos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13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11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29"/>
            <w:w w:val="99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  </w:t>
        </w:r>
        <w:r>
          <w:rPr>
            <w:rFonts w:ascii="Verdana" w:hAnsi="Verdana" w:cs="Verdana" w:eastAsia="Verdana"/>
            <w:color w:val="4F81BC"/>
            <w:spacing w:val="2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2"/>
          </w:rPr>
        </w:r>
        <w:r>
          <w:rPr>
            <w:rFonts w:ascii="Verdana" w:hAnsi="Verdana" w:cs="Verdana" w:eastAsia="Verdana"/>
            <w:color w:val="4F81BC"/>
          </w:rPr>
          <w:t>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6" w:lineRule="auto" w:before="202"/>
        <w:ind w:left="1310" w:right="955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143.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7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médica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motivos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económicos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8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social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</w:rPr>
          <w:t>    </w:t>
        </w:r>
        <w:r>
          <w:rPr>
            <w:rFonts w:ascii="Verdana" w:hAnsi="Verdana" w:cs="Verdana" w:eastAsia="Verdana"/>
            <w:color w:val="4F81BC"/>
            <w:spacing w:val="11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11"/>
          </w:rPr>
        </w:r>
        <w:r>
          <w:rPr>
            <w:rFonts w:ascii="Verdana" w:hAnsi="Verdana" w:cs="Verdana" w:eastAsia="Verdana"/>
            <w:color w:val="4F81BC"/>
          </w:rPr>
          <w:t>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5" w:lineRule="auto" w:before="201"/>
        <w:ind w:left="1310" w:right="955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144.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11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10"/>
          </w:rPr>
          <w:t> </w:t>
        </w:r>
        <w:r>
          <w:rPr>
            <w:color w:val="4F81BC"/>
            <w:spacing w:val="-1"/>
          </w:rPr>
          <w:t>médica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10"/>
          </w:rPr>
          <w:t> </w:t>
        </w:r>
        <w:r>
          <w:rPr>
            <w:color w:val="4F81BC"/>
            <w:spacing w:val="-1"/>
          </w:rPr>
          <w:t>motivos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económicos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10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12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10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10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</w:rPr>
          <w:t> </w:t>
        </w:r>
        <w:r>
          <w:rPr>
            <w:color w:val="4F81BC"/>
            <w:spacing w:val="-2"/>
          </w:rPr>
          <w:t>estudios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</w:rPr>
          <w:t>    </w:t>
        </w:r>
        <w:r>
          <w:rPr>
            <w:rFonts w:ascii="Verdana" w:hAnsi="Verdana" w:cs="Verdana" w:eastAsia="Verdana"/>
            <w:color w:val="4F81BC"/>
            <w:spacing w:val="2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20"/>
          </w:rPr>
        </w:r>
        <w:r>
          <w:rPr>
            <w:rFonts w:ascii="Verdana" w:hAnsi="Verdana" w:cs="Verdana" w:eastAsia="Verdana"/>
            <w:color w:val="4F81BC"/>
          </w:rPr>
          <w:t>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4" w:lineRule="auto" w:before="201"/>
        <w:ind w:left="1310" w:right="955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3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145.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23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dental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motivos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económicos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23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29"/>
            <w:w w:val="99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</w:rPr>
          <w:t>     </w:t>
        </w:r>
        <w:r>
          <w:rPr>
            <w:rFonts w:ascii="Verdana" w:hAnsi="Verdana" w:cs="Verdana" w:eastAsia="Verdana"/>
            <w:color w:val="4F81BC"/>
            <w:spacing w:val="5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5"/>
          </w:rPr>
        </w:r>
        <w:r>
          <w:rPr>
            <w:rFonts w:ascii="Verdana" w:hAnsi="Verdana" w:cs="Verdana" w:eastAsia="Verdana"/>
            <w:color w:val="4F81BC"/>
          </w:rPr>
          <w:t>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6" w:lineRule="auto" w:before="202"/>
        <w:ind w:left="1310" w:right="955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4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146.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18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dental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motivos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económicos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18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social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</w:rPr>
          <w:t>    </w:t>
        </w:r>
        <w:r>
          <w:rPr>
            <w:rFonts w:ascii="Verdana" w:hAnsi="Verdana" w:cs="Verdana" w:eastAsia="Verdana"/>
            <w:color w:val="4F81BC"/>
            <w:spacing w:val="11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11"/>
          </w:rPr>
        </w:r>
        <w:r>
          <w:rPr>
            <w:rFonts w:ascii="Verdana" w:hAnsi="Verdana" w:cs="Verdana" w:eastAsia="Verdana"/>
            <w:color w:val="4F81BC"/>
          </w:rPr>
          <w:t>9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5" w:lineRule="auto" w:before="201"/>
        <w:ind w:left="1310" w:right="955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5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147.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21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dental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motivos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económicos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22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</w:rPr>
          <w:t> </w:t>
        </w:r>
        <w:r>
          <w:rPr>
            <w:color w:val="4F81BC"/>
            <w:spacing w:val="-2"/>
          </w:rPr>
          <w:t>estudios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...10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4" w:lineRule="auto" w:before="201"/>
        <w:ind w:left="1310" w:right="955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6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148.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</w:rPr>
          <w:t>tomó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medicamentos</w:t>
        </w:r>
        <w:r>
          <w:rPr>
            <w:color w:val="4F81BC"/>
            <w:spacing w:val="37"/>
          </w:rPr>
          <w:t> </w:t>
        </w:r>
        <w:r>
          <w:rPr>
            <w:color w:val="4F81BC"/>
            <w:spacing w:val="-1"/>
          </w:rPr>
          <w:t>recetados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motivos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económicos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3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36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29"/>
            <w:w w:val="99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</w:t>
        </w:r>
        <w:r>
          <w:rPr>
            <w:rFonts w:ascii="Verdana" w:hAnsi="Verdana" w:cs="Verdana" w:eastAsia="Verdana"/>
            <w:color w:val="4F81BC"/>
            <w:spacing w:val="71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71"/>
          </w:rPr>
        </w:r>
        <w:r>
          <w:rPr>
            <w:rFonts w:ascii="Verdana" w:hAnsi="Verdana" w:cs="Verdana" w:eastAsia="Verdana"/>
            <w:color w:val="4F81BC"/>
          </w:rPr>
          <w:t>11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75" w:lineRule="auto" w:before="203"/>
        <w:ind w:left="1310" w:right="95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149.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tomó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recetados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económicos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...12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172"/>
        <w:ind w:left="1310" w:right="95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150.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tomó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recetados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económicos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234" w:footer="1267" w:top="500" w:bottom="146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74" w:lineRule="auto" w:before="0"/>
        <w:ind w:left="1235" w:right="103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151.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recibieron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atención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mental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motivos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económicos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pStyle w:val="Heading1"/>
        <w:spacing w:line="275" w:lineRule="auto" w:before="235"/>
        <w:ind w:left="1236" w:right="1025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0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152.</w:t>
        </w:r>
        <w:r>
          <w:rPr>
            <w:rFonts w:ascii="Verdana" w:hAnsi="Verdana" w:cs="Verdana" w:eastAsia="Verdana"/>
            <w:b w:val="0"/>
            <w:bCs w:val="0"/>
            <w:color w:val="4F81BC"/>
            <w:spacing w:val="40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1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9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65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64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mental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motivos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económicos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3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1"/>
          </w:rPr>
          <w:t> clase</w:t>
        </w:r>
        <w:r>
          <w:rPr>
            <w:color w:val="4F81BC"/>
            <w:spacing w:val="-2"/>
          </w:rPr>
          <w:t> social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8"/>
          </w:rPr>
        </w:r>
        <w:r>
          <w:rPr>
            <w:rFonts w:ascii="Verdana" w:hAnsi="Verdana" w:cs="Verdana" w:eastAsia="Verdana"/>
            <w:color w:val="4F81BC"/>
          </w:rPr>
          <w:t>15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4" w:lineRule="auto" w:before="201"/>
        <w:ind w:left="1236" w:right="1031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1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153.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64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mental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motivos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económicos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3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1"/>
          </w:rPr>
          <w:t> nivel de </w:t>
        </w:r>
        <w:r>
          <w:rPr>
            <w:color w:val="4F81BC"/>
            <w:spacing w:val="-2"/>
          </w:rPr>
          <w:t>estudios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9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9"/>
          </w:rPr>
        </w:r>
        <w:r>
          <w:rPr>
            <w:rFonts w:ascii="Verdana" w:hAnsi="Verdana" w:cs="Verdana" w:eastAsia="Verdana"/>
            <w:color w:val="4F81BC"/>
          </w:rPr>
          <w:t>16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5" w:lineRule="auto" w:before="202"/>
        <w:ind w:left="1236" w:right="1029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2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154.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41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médica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motivo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discapacidad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30"/>
            <w:w w:val="99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</w:t>
        </w:r>
        <w:r>
          <w:rPr>
            <w:rFonts w:ascii="Verdana" w:hAnsi="Verdana" w:cs="Verdana" w:eastAsia="Verdana"/>
            <w:color w:val="4F81BC"/>
            <w:spacing w:val="71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71"/>
          </w:rPr>
        </w:r>
        <w:r>
          <w:rPr>
            <w:rFonts w:ascii="Verdana" w:hAnsi="Verdana" w:cs="Verdana" w:eastAsia="Verdana"/>
            <w:color w:val="4F81BC"/>
          </w:rPr>
          <w:t>17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5" w:lineRule="auto" w:before="202"/>
        <w:ind w:left="1236" w:right="1029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3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155.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41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médica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motivo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discapacidad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41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30"/>
            <w:w w:val="99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social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1"/>
          </w:rPr>
          <w:t>...18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4" w:lineRule="auto" w:before="201"/>
        <w:ind w:left="1236" w:right="1029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4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1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156.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  <w:spacing w:val="-2"/>
          </w:rPr>
          <w:t>Prevalencia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1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36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41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médica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motivo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discapacidad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41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30"/>
            <w:w w:val="99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estudios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  <w:spacing w:val="-1"/>
          </w:rPr>
          <w:t>..19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4" w:lineRule="auto" w:before="205"/>
        <w:ind w:left="1236" w:right="1029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5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157.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51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dental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motivo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discapacidad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52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30"/>
            <w:w w:val="99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</w:t>
        </w:r>
        <w:r>
          <w:rPr>
            <w:rFonts w:ascii="Verdana" w:hAnsi="Verdana" w:cs="Verdana" w:eastAsia="Verdana"/>
            <w:color w:val="4F81BC"/>
            <w:spacing w:val="71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71"/>
          </w:rPr>
        </w:r>
        <w:r>
          <w:rPr>
            <w:rFonts w:ascii="Verdana" w:hAnsi="Verdana" w:cs="Verdana" w:eastAsia="Verdana"/>
            <w:color w:val="4F81BC"/>
          </w:rPr>
          <w:t>20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5" w:lineRule="auto" w:before="203"/>
        <w:ind w:left="1236" w:right="1029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6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158.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51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dental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motivo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discapacidad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52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30"/>
            <w:w w:val="99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social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1"/>
          </w:rPr>
          <w:t>...21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4" w:lineRule="auto" w:before="201"/>
        <w:ind w:left="1236" w:right="1029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7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159.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1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51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dental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motivo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discapacidad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52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30"/>
            <w:w w:val="99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estudios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  <w:spacing w:val="-1"/>
          </w:rPr>
          <w:t>..22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4" w:lineRule="auto" w:before="205"/>
        <w:ind w:left="1236" w:right="1029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8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160.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</w:rPr>
          <w:t>tomó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medicamentos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recetados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motivo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discapacidad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28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</w:t>
        </w:r>
        <w:r>
          <w:rPr>
            <w:rFonts w:ascii="Verdana" w:hAnsi="Verdana" w:cs="Verdana" w:eastAsia="Verdana"/>
            <w:color w:val="4F81BC"/>
            <w:spacing w:val="74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74"/>
          </w:rPr>
        </w:r>
        <w:r>
          <w:rPr>
            <w:rFonts w:ascii="Verdana" w:hAnsi="Verdana" w:cs="Verdana" w:eastAsia="Verdana"/>
            <w:color w:val="4F81BC"/>
          </w:rPr>
          <w:t>23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75" w:lineRule="auto" w:before="203"/>
        <w:ind w:left="1236" w:right="102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161.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tomó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recetados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discapacidad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267" w:top="500" w:bottom="146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11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Heading1"/>
        <w:spacing w:line="274" w:lineRule="auto" w:before="137"/>
        <w:ind w:left="1260" w:right="996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0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162.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</w:rPr>
          <w:t>tomó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medicamentos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recetados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motivo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discapacidad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28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2"/>
          </w:rPr>
          <w:t> </w:t>
        </w:r>
        <w:r>
          <w:rPr>
            <w:color w:val="4F81BC"/>
            <w:spacing w:val="-1"/>
          </w:rPr>
          <w:t>nivel de </w:t>
        </w:r>
        <w:r>
          <w:rPr>
            <w:color w:val="4F81BC"/>
            <w:spacing w:val="-2"/>
          </w:rPr>
          <w:t>estudios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</w:rPr>
          <w:t>   </w:t>
        </w:r>
        <w:r>
          <w:rPr>
            <w:rFonts w:ascii="Verdana" w:hAnsi="Verdana" w:cs="Verdana" w:eastAsia="Verdana"/>
            <w:color w:val="4F81BC"/>
            <w:spacing w:val="12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12"/>
          </w:rPr>
        </w:r>
        <w:r>
          <w:rPr>
            <w:rFonts w:ascii="Verdana" w:hAnsi="Verdana" w:cs="Verdana" w:eastAsia="Verdana"/>
            <w:color w:val="4F81BC"/>
          </w:rPr>
          <w:t>25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4" w:lineRule="auto" w:before="205"/>
        <w:ind w:left="1260" w:right="1005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1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163.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21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mental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motivo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discapacidad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29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</w:t>
        </w:r>
        <w:r>
          <w:rPr>
            <w:rFonts w:ascii="Verdana" w:hAnsi="Verdana" w:cs="Verdana" w:eastAsia="Verdana"/>
            <w:color w:val="4F81BC"/>
            <w:spacing w:val="75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75"/>
          </w:rPr>
        </w:r>
        <w:r>
          <w:rPr>
            <w:rFonts w:ascii="Verdana" w:hAnsi="Verdana" w:cs="Verdana" w:eastAsia="Verdana"/>
            <w:color w:val="4F81BC"/>
          </w:rPr>
          <w:t>26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5" w:lineRule="auto" w:before="182"/>
        <w:ind w:right="974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2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164.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21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mental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motivo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discapacidad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29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3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1"/>
          </w:rPr>
          <w:t> clase</w:t>
        </w:r>
        <w:r>
          <w:rPr>
            <w:color w:val="4F81BC"/>
            <w:spacing w:val="-2"/>
          </w:rPr>
          <w:t> social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8"/>
          </w:rPr>
        </w:r>
        <w:r>
          <w:rPr>
            <w:rFonts w:ascii="Verdana" w:hAnsi="Verdana" w:cs="Verdana" w:eastAsia="Verdana"/>
            <w:color w:val="4F81BC"/>
          </w:rPr>
          <w:t>27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spacing w:line="274" w:lineRule="auto" w:before="201"/>
        <w:ind w:right="979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3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165.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42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no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recibieron</w:t>
        </w:r>
        <w:r>
          <w:rPr>
            <w:color w:val="4F81BC"/>
            <w:spacing w:val="21"/>
          </w:rPr>
          <w:t> </w:t>
        </w:r>
        <w:r>
          <w:rPr>
            <w:color w:val="4F81BC"/>
          </w:rPr>
          <w:t>atención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mental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motivo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discapacidad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29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3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1"/>
          </w:rPr>
          <w:t> nivel de </w:t>
        </w:r>
        <w:r>
          <w:rPr>
            <w:color w:val="4F81BC"/>
            <w:spacing w:val="-2"/>
          </w:rPr>
          <w:t>estudios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9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9"/>
          </w:rPr>
        </w:r>
        <w:r>
          <w:rPr>
            <w:rFonts w:ascii="Verdana" w:hAnsi="Verdana" w:cs="Verdana" w:eastAsia="Verdana"/>
            <w:color w:val="4F81BC"/>
          </w:rPr>
          <w:t>28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286" w:right="97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166.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recibieron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exploraciones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exámenes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médicos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discapacidad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286" w:right="97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167.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recibieron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exploraciones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exámenes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médicos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discapacidad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286" w:right="97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168.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recibieron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exploraciones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exámenes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médicos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discapacidad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9"/>
          <w:footerReference w:type="default" r:id="rId10"/>
          <w:pgSz w:w="11910" w:h="16840"/>
          <w:pgMar w:header="234" w:footer="0" w:top="500" w:bottom="0" w:left="180" w:right="100"/>
          <w:pgNumType w:start="4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6" w:right="658"/>
        <w:jc w:val="left"/>
        <w:rPr>
          <w:b w:val="0"/>
          <w:bCs w:val="0"/>
        </w:rPr>
      </w:pPr>
      <w:bookmarkStart w:name="Necesidades de atención no cubiertas" w:id="3"/>
      <w:bookmarkEnd w:id="3"/>
      <w:r>
        <w:rPr>
          <w:b w:val="0"/>
        </w:rPr>
      </w:r>
      <w:bookmarkStart w:name="Tabla 142. Prevalencia (%) de personas q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142.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médica</w:t>
      </w:r>
      <w:r>
        <w:rPr>
          <w:rFonts w:ascii="Times New Roman" w:hAnsi="Times New Roman"/>
          <w:spacing w:val="77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motivos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económicos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"/>
          <w:footerReference w:type="default" r:id="rId14"/>
          <w:pgSz w:w="12240" w:h="15840"/>
          <w:pgMar w:header="234" w:footer="1308" w:top="1060" w:bottom="1500" w:left="180" w:right="80"/>
          <w:pgNumType w:start="5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949" w:right="658" w:hanging="2602"/>
        <w:jc w:val="left"/>
        <w:rPr>
          <w:b w:val="0"/>
          <w:bCs w:val="0"/>
        </w:rPr>
      </w:pPr>
      <w:bookmarkStart w:name="Tabla 143. Prevalencia (%) de personas q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143.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médica</w:t>
      </w:r>
      <w:r>
        <w:rPr>
          <w:rFonts w:ascii="Times New Roman" w:hAnsi="Times New Roman"/>
          <w:spacing w:val="77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motivos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económicos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56" w:right="658"/>
        <w:jc w:val="left"/>
        <w:rPr>
          <w:b w:val="0"/>
          <w:bCs w:val="0"/>
        </w:rPr>
      </w:pPr>
      <w:bookmarkStart w:name="Tabla 144. Prevalencia (%) de personas q" w:id="8"/>
      <w:bookmarkEnd w:id="8"/>
      <w:r>
        <w:rPr>
          <w:b w:val="0"/>
        </w:rPr>
      </w:r>
      <w:bookmarkStart w:name="_bookmark2" w:id="9"/>
      <w:bookmarkEnd w:id="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144.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médica</w:t>
      </w:r>
      <w:r>
        <w:rPr>
          <w:rFonts w:ascii="Times New Roman" w:hAnsi="Times New Roman"/>
          <w:spacing w:val="77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motivos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económicos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5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46" w:right="658" w:hanging="2160"/>
        <w:jc w:val="left"/>
        <w:rPr>
          <w:b w:val="0"/>
          <w:bCs w:val="0"/>
        </w:rPr>
      </w:pPr>
      <w:bookmarkStart w:name="Tabla 145. Prevalencia (%) de personas q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145.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dental</w:t>
      </w:r>
      <w:r>
        <w:rPr>
          <w:rFonts w:ascii="Times New Roman" w:hAnsi="Times New Roman"/>
          <w:spacing w:val="75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motivos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económicos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940" w:right="658" w:hanging="2554"/>
        <w:jc w:val="left"/>
        <w:rPr>
          <w:b w:val="0"/>
          <w:bCs w:val="0"/>
        </w:rPr>
      </w:pPr>
      <w:bookmarkStart w:name="Tabla 146. Prevalencia (%) de personas q" w:id="12"/>
      <w:bookmarkEnd w:id="12"/>
      <w:r>
        <w:rPr>
          <w:b w:val="0"/>
        </w:rPr>
      </w:r>
      <w:bookmarkStart w:name="_bookmark4" w:id="13"/>
      <w:bookmarkEnd w:id="1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146.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dental</w:t>
      </w:r>
      <w:r>
        <w:rPr>
          <w:rFonts w:ascii="Times New Roman" w:hAnsi="Times New Roman"/>
          <w:spacing w:val="75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motivos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económicos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46" w:right="658" w:hanging="2160"/>
        <w:jc w:val="left"/>
        <w:rPr>
          <w:b w:val="0"/>
          <w:bCs w:val="0"/>
        </w:rPr>
      </w:pPr>
      <w:bookmarkStart w:name="Tabla 147. Prevalencia (%) de personas q" w:id="14"/>
      <w:bookmarkEnd w:id="14"/>
      <w:r>
        <w:rPr>
          <w:b w:val="0"/>
        </w:rPr>
      </w:r>
      <w:bookmarkStart w:name="_bookmark5" w:id="15"/>
      <w:bookmarkEnd w:id="1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147.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dental</w:t>
      </w:r>
      <w:r>
        <w:rPr>
          <w:rFonts w:ascii="Times New Roman" w:hAnsi="Times New Roman"/>
          <w:spacing w:val="75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motivos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económicos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7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960" w:right="658" w:hanging="1239"/>
        <w:jc w:val="left"/>
        <w:rPr>
          <w:b w:val="0"/>
          <w:bCs w:val="0"/>
        </w:rPr>
      </w:pPr>
      <w:bookmarkStart w:name="Tabla 148. Prevalencia (%) de personas q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148.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tomó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medicamentos</w:t>
      </w:r>
      <w:r>
        <w:rPr>
          <w:rFonts w:ascii="Times New Roman" w:hAnsi="Times New Roman"/>
          <w:spacing w:val="64"/>
        </w:rPr>
        <w:t> </w:t>
      </w:r>
      <w:r>
        <w:rPr>
          <w:spacing w:val="-4"/>
        </w:rPr>
        <w:t>recetados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motivos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económicos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8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658" w:hanging="1632"/>
        <w:jc w:val="left"/>
        <w:rPr>
          <w:b w:val="0"/>
          <w:bCs w:val="0"/>
        </w:rPr>
      </w:pPr>
      <w:bookmarkStart w:name="Tabla 149. Prevalencia (%) de personas q" w:id="18"/>
      <w:bookmarkEnd w:id="18"/>
      <w:r>
        <w:rPr>
          <w:b w:val="0"/>
        </w:rPr>
      </w:r>
      <w:bookmarkStart w:name="_bookmark7" w:id="19"/>
      <w:bookmarkEnd w:id="1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149.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tomó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medicamentos</w:t>
      </w:r>
      <w:r>
        <w:rPr>
          <w:rFonts w:ascii="Times New Roman" w:hAnsi="Times New Roman"/>
          <w:spacing w:val="64"/>
        </w:rPr>
        <w:t> </w:t>
      </w:r>
      <w:r>
        <w:rPr>
          <w:spacing w:val="-4"/>
        </w:rPr>
        <w:t>recetados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motivos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económicos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960" w:right="658" w:hanging="1239"/>
        <w:jc w:val="left"/>
        <w:rPr>
          <w:b w:val="0"/>
          <w:bCs w:val="0"/>
        </w:rPr>
      </w:pPr>
      <w:bookmarkStart w:name="Tabla 150. Prevalencia (%) de personas q" w:id="20"/>
      <w:bookmarkEnd w:id="20"/>
      <w:r>
        <w:rPr>
          <w:b w:val="0"/>
        </w:rPr>
      </w:r>
      <w:bookmarkStart w:name="_bookmark8" w:id="21"/>
      <w:bookmarkEnd w:id="2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150.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tomó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medicamentos</w:t>
      </w:r>
      <w:r>
        <w:rPr>
          <w:rFonts w:ascii="Times New Roman" w:hAnsi="Times New Roman"/>
          <w:spacing w:val="64"/>
        </w:rPr>
        <w:t> </w:t>
      </w:r>
      <w:r>
        <w:rPr>
          <w:spacing w:val="-4"/>
        </w:rPr>
        <w:t>recetados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motivos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económicos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24" w:right="658" w:hanging="1853"/>
        <w:jc w:val="left"/>
        <w:rPr>
          <w:b w:val="0"/>
          <w:bCs w:val="0"/>
        </w:rPr>
      </w:pPr>
      <w:bookmarkStart w:name="Tabla 151. Prevalencia (%) de personas q" w:id="22"/>
      <w:bookmarkEnd w:id="22"/>
      <w:r>
        <w:rPr>
          <w:b w:val="0"/>
        </w:rPr>
      </w:r>
      <w:bookmarkStart w:name="_bookmark9" w:id="23"/>
      <w:bookmarkEnd w:id="2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151.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salud</w:t>
      </w:r>
      <w:r>
        <w:rPr>
          <w:rFonts w:ascii="Times New Roman" w:hAnsi="Times New Roman"/>
          <w:spacing w:val="83"/>
        </w:rPr>
        <w:t> </w:t>
      </w:r>
      <w:r>
        <w:rPr>
          <w:spacing w:val="-4"/>
        </w:rPr>
        <w:t>mental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motivos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económicos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17" w:right="658" w:hanging="2247"/>
        <w:jc w:val="left"/>
        <w:rPr>
          <w:b w:val="0"/>
          <w:bCs w:val="0"/>
        </w:rPr>
      </w:pPr>
      <w:bookmarkStart w:name="Tabla 152. Prevalencia (%) de personas q" w:id="24"/>
      <w:bookmarkEnd w:id="24"/>
      <w:r>
        <w:rPr>
          <w:b w:val="0"/>
        </w:rPr>
      </w:r>
      <w:bookmarkStart w:name="_bookmark10" w:id="25"/>
      <w:bookmarkEnd w:id="2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152.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salud</w:t>
      </w:r>
      <w:r>
        <w:rPr>
          <w:rFonts w:ascii="Times New Roman" w:hAnsi="Times New Roman"/>
          <w:spacing w:val="83"/>
        </w:rPr>
        <w:t> </w:t>
      </w:r>
      <w:r>
        <w:rPr>
          <w:spacing w:val="-4"/>
        </w:rPr>
        <w:t>mental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motivos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económicos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24" w:right="658" w:hanging="1853"/>
        <w:jc w:val="left"/>
        <w:rPr>
          <w:b w:val="0"/>
          <w:bCs w:val="0"/>
        </w:rPr>
      </w:pPr>
      <w:bookmarkStart w:name="Tabla 153. Prevalencia (%) de personas q" w:id="26"/>
      <w:bookmarkEnd w:id="26"/>
      <w:r>
        <w:rPr>
          <w:b w:val="0"/>
        </w:rPr>
      </w:r>
      <w:bookmarkStart w:name="_bookmark11" w:id="27"/>
      <w:bookmarkEnd w:id="2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153.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salud</w:t>
      </w:r>
      <w:r>
        <w:rPr>
          <w:rFonts w:ascii="Times New Roman" w:hAnsi="Times New Roman"/>
          <w:spacing w:val="83"/>
        </w:rPr>
        <w:t> </w:t>
      </w:r>
      <w:r>
        <w:rPr>
          <w:spacing w:val="-4"/>
        </w:rPr>
        <w:t>mental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motivos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económicos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64" w:right="658" w:hanging="2016"/>
        <w:jc w:val="left"/>
        <w:rPr>
          <w:b w:val="0"/>
          <w:bCs w:val="0"/>
        </w:rPr>
      </w:pPr>
      <w:bookmarkStart w:name="Tabla 154. Prevalencia (%) de personas q" w:id="28"/>
      <w:bookmarkEnd w:id="28"/>
      <w:r>
        <w:rPr>
          <w:b w:val="0"/>
        </w:rPr>
      </w:r>
      <w:bookmarkStart w:name="_bookmark12" w:id="29"/>
      <w:bookmarkEnd w:id="2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154.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médica</w:t>
      </w:r>
      <w:r>
        <w:rPr>
          <w:rFonts w:ascii="Times New Roman" w:hAnsi="Times New Roman"/>
          <w:spacing w:val="77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motivo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discapacidad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4"/>
        <w:gridCol w:w="1052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757" w:right="658" w:hanging="2410"/>
        <w:jc w:val="left"/>
        <w:rPr>
          <w:b w:val="0"/>
          <w:bCs w:val="0"/>
        </w:rPr>
      </w:pPr>
      <w:bookmarkStart w:name="Tabla 155. Prevalencia (%) de personas q" w:id="30"/>
      <w:bookmarkEnd w:id="30"/>
      <w:r>
        <w:rPr>
          <w:b w:val="0"/>
        </w:rPr>
      </w:r>
      <w:bookmarkStart w:name="_bookmark13" w:id="31"/>
      <w:bookmarkEnd w:id="3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155.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médica</w:t>
      </w:r>
      <w:r>
        <w:rPr>
          <w:rFonts w:ascii="Times New Roman" w:hAnsi="Times New Roman"/>
          <w:spacing w:val="77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motivo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discapacidad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64" w:right="658" w:hanging="2016"/>
        <w:jc w:val="left"/>
        <w:rPr>
          <w:b w:val="0"/>
          <w:bCs w:val="0"/>
        </w:rPr>
      </w:pPr>
      <w:bookmarkStart w:name="Tabla 156. Prevalencia (%) de personas q" w:id="32"/>
      <w:bookmarkEnd w:id="32"/>
      <w:r>
        <w:rPr>
          <w:b w:val="0"/>
        </w:rPr>
      </w:r>
      <w:bookmarkStart w:name="_bookmark14" w:id="33"/>
      <w:bookmarkEnd w:id="3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156.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médica</w:t>
      </w:r>
      <w:r>
        <w:rPr>
          <w:rFonts w:ascii="Times New Roman" w:hAnsi="Times New Roman"/>
          <w:spacing w:val="77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motivo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discapacidad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8"/>
        <w:gridCol w:w="1334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8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6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3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658" w:hanging="1968"/>
        <w:jc w:val="left"/>
        <w:rPr>
          <w:b w:val="0"/>
          <w:bCs w:val="0"/>
        </w:rPr>
      </w:pPr>
      <w:bookmarkStart w:name="Tabla 157. Prevalencia (%) de personas q" w:id="34"/>
      <w:bookmarkEnd w:id="34"/>
      <w:r>
        <w:rPr>
          <w:b w:val="0"/>
        </w:rPr>
      </w:r>
      <w:bookmarkStart w:name="_bookmark15" w:id="35"/>
      <w:bookmarkEnd w:id="3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157.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dental</w:t>
      </w:r>
      <w:r>
        <w:rPr>
          <w:rFonts w:ascii="Times New Roman" w:hAnsi="Times New Roman"/>
          <w:spacing w:val="75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motivo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discapacidad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4"/>
        <w:gridCol w:w="1052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4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747" w:right="658" w:hanging="2362"/>
        <w:jc w:val="left"/>
        <w:rPr>
          <w:b w:val="0"/>
          <w:bCs w:val="0"/>
        </w:rPr>
      </w:pPr>
      <w:bookmarkStart w:name="Tabla 158. Prevalencia (%) de personas q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158.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dental</w:t>
      </w:r>
      <w:r>
        <w:rPr>
          <w:rFonts w:ascii="Times New Roman" w:hAnsi="Times New Roman"/>
          <w:spacing w:val="75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motivo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discapacidad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658" w:hanging="1968"/>
        <w:jc w:val="left"/>
        <w:rPr>
          <w:b w:val="0"/>
          <w:bCs w:val="0"/>
        </w:rPr>
      </w:pPr>
      <w:bookmarkStart w:name="Tabla 159. Prevalencia (%) de personas q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159.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dental</w:t>
      </w:r>
      <w:r>
        <w:rPr>
          <w:rFonts w:ascii="Times New Roman" w:hAnsi="Times New Roman"/>
          <w:spacing w:val="75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motivo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discapacidad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8"/>
        <w:gridCol w:w="1334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8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6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5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768" w:right="658" w:hanging="1047"/>
        <w:jc w:val="left"/>
        <w:rPr>
          <w:b w:val="0"/>
          <w:bCs w:val="0"/>
        </w:rPr>
      </w:pPr>
      <w:bookmarkStart w:name="Tabla 160. Prevalencia (%) de personas q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160.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tomó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medicamentos</w:t>
      </w:r>
      <w:r>
        <w:rPr>
          <w:rFonts w:ascii="Times New Roman" w:hAnsi="Times New Roman"/>
          <w:spacing w:val="64"/>
        </w:rPr>
        <w:t> </w:t>
      </w:r>
      <w:r>
        <w:rPr>
          <w:spacing w:val="-4"/>
        </w:rPr>
        <w:t>recetados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motivo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discapacidad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4"/>
        <w:gridCol w:w="1052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62" w:right="658" w:hanging="1440"/>
        <w:jc w:val="left"/>
        <w:rPr>
          <w:b w:val="0"/>
          <w:bCs w:val="0"/>
        </w:rPr>
      </w:pPr>
      <w:bookmarkStart w:name="Tabla 161. Prevalencia (%) de personas q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161.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tomó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medicamentos</w:t>
      </w:r>
      <w:r>
        <w:rPr>
          <w:rFonts w:ascii="Times New Roman" w:hAnsi="Times New Roman"/>
          <w:spacing w:val="64"/>
        </w:rPr>
        <w:t> </w:t>
      </w:r>
      <w:r>
        <w:rPr>
          <w:spacing w:val="-4"/>
        </w:rPr>
        <w:t>recetados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motivo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discapacidad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768" w:right="658" w:hanging="1047"/>
        <w:jc w:val="left"/>
        <w:rPr>
          <w:b w:val="0"/>
          <w:bCs w:val="0"/>
        </w:rPr>
      </w:pPr>
      <w:bookmarkStart w:name="Tabla 162. Prevalencia (%) de personas q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162.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tomó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medicamentos</w:t>
      </w:r>
      <w:r>
        <w:rPr>
          <w:rFonts w:ascii="Times New Roman" w:hAnsi="Times New Roman"/>
          <w:spacing w:val="64"/>
        </w:rPr>
        <w:t> </w:t>
      </w:r>
      <w:r>
        <w:rPr>
          <w:spacing w:val="-4"/>
        </w:rPr>
        <w:t>recetados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motivo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discapacidad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8"/>
        <w:gridCol w:w="1334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8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6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932" w:right="658" w:hanging="1661"/>
        <w:jc w:val="left"/>
        <w:rPr>
          <w:b w:val="0"/>
          <w:bCs w:val="0"/>
        </w:rPr>
      </w:pPr>
      <w:bookmarkStart w:name="Tabla 163. Prevalencia (%) de personas q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163.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salud</w:t>
      </w:r>
      <w:r>
        <w:rPr>
          <w:rFonts w:ascii="Times New Roman" w:hAnsi="Times New Roman"/>
          <w:spacing w:val="83"/>
        </w:rPr>
        <w:t> </w:t>
      </w:r>
      <w:r>
        <w:rPr>
          <w:spacing w:val="-4"/>
        </w:rPr>
        <w:t>mental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motivo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discapacidad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4"/>
        <w:gridCol w:w="1052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8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25" w:right="658" w:hanging="2055"/>
        <w:jc w:val="left"/>
        <w:rPr>
          <w:b w:val="0"/>
          <w:bCs w:val="0"/>
        </w:rPr>
      </w:pPr>
      <w:bookmarkStart w:name="Tabla 164. Prevalencia (%) de personas q" w:id="48"/>
      <w:bookmarkEnd w:id="48"/>
      <w:r>
        <w:rPr>
          <w:b w:val="0"/>
        </w:rPr>
      </w:r>
      <w:bookmarkStart w:name="_bookmark22" w:id="49"/>
      <w:bookmarkEnd w:id="4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164.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salud</w:t>
      </w:r>
      <w:r>
        <w:rPr>
          <w:rFonts w:ascii="Times New Roman" w:hAnsi="Times New Roman"/>
          <w:spacing w:val="83"/>
        </w:rPr>
        <w:t> </w:t>
      </w:r>
      <w:r>
        <w:rPr>
          <w:spacing w:val="-4"/>
        </w:rPr>
        <w:t>mental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motivo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discapacidad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932" w:right="658" w:hanging="1661"/>
        <w:jc w:val="left"/>
        <w:rPr>
          <w:b w:val="0"/>
          <w:bCs w:val="0"/>
        </w:rPr>
      </w:pPr>
      <w:bookmarkStart w:name="Tabla 165. Prevalencia (%) de personas q" w:id="50"/>
      <w:bookmarkEnd w:id="50"/>
      <w:r>
        <w:rPr>
          <w:b w:val="0"/>
        </w:rPr>
      </w:r>
      <w:bookmarkStart w:name="_bookmark23" w:id="51"/>
      <w:bookmarkEnd w:id="5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165.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atención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salud</w:t>
      </w:r>
      <w:r>
        <w:rPr>
          <w:rFonts w:ascii="Times New Roman" w:hAnsi="Times New Roman"/>
          <w:spacing w:val="83"/>
        </w:rPr>
        <w:t> </w:t>
      </w:r>
      <w:r>
        <w:rPr>
          <w:spacing w:val="-4"/>
        </w:rPr>
        <w:t>mental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motivo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discapacidad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8"/>
        <w:gridCol w:w="1334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8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6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9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260" w:right="658" w:hanging="874"/>
        <w:jc w:val="left"/>
        <w:rPr>
          <w:b w:val="0"/>
          <w:bCs w:val="0"/>
        </w:rPr>
      </w:pPr>
      <w:bookmarkStart w:name="Tabla 166. Prevalencia (%) de personas q" w:id="52"/>
      <w:bookmarkEnd w:id="52"/>
      <w:r>
        <w:rPr>
          <w:b w:val="0"/>
        </w:rPr>
      </w:r>
      <w:bookmarkStart w:name="_bookmark24" w:id="53"/>
      <w:bookmarkEnd w:id="5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166.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exploraciones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o</w:t>
      </w:r>
      <w:r>
        <w:rPr>
          <w:rFonts w:ascii="Times New Roman" w:hAnsi="Times New Roman"/>
          <w:spacing w:val="77"/>
        </w:rPr>
        <w:t> </w:t>
      </w:r>
      <w:r>
        <w:rPr>
          <w:spacing w:val="-3"/>
        </w:rPr>
        <w:t>exámenes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médicos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motivo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discapacidad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4"/>
        <w:gridCol w:w="1052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0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653" w:right="658" w:hanging="1268"/>
        <w:jc w:val="left"/>
        <w:rPr>
          <w:b w:val="0"/>
          <w:bCs w:val="0"/>
        </w:rPr>
      </w:pPr>
      <w:bookmarkStart w:name="Tabla 167. Prevalencia (%) de personas q" w:id="54"/>
      <w:bookmarkEnd w:id="54"/>
      <w:r>
        <w:rPr>
          <w:b w:val="0"/>
        </w:rPr>
      </w:r>
      <w:bookmarkStart w:name="_bookmark25" w:id="55"/>
      <w:bookmarkEnd w:id="5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167.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exploraciones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o</w:t>
      </w:r>
      <w:r>
        <w:rPr>
          <w:rFonts w:ascii="Times New Roman" w:hAnsi="Times New Roman"/>
          <w:spacing w:val="77"/>
        </w:rPr>
        <w:t> </w:t>
      </w:r>
      <w:r>
        <w:rPr>
          <w:spacing w:val="-3"/>
        </w:rPr>
        <w:t>exámenes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médicos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motivo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discapacidad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260" w:right="658" w:hanging="874"/>
        <w:jc w:val="left"/>
        <w:rPr>
          <w:b w:val="0"/>
          <w:bCs w:val="0"/>
        </w:rPr>
      </w:pPr>
      <w:bookmarkStart w:name="Tabla 168. Prevalencia (%) de personas q" w:id="56"/>
      <w:bookmarkEnd w:id="56"/>
      <w:r>
        <w:rPr>
          <w:b w:val="0"/>
        </w:rPr>
      </w:r>
      <w:bookmarkStart w:name="_bookmark26" w:id="57"/>
      <w:bookmarkEnd w:id="5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168.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útimos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recibieron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exploraciones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o</w:t>
      </w:r>
      <w:r>
        <w:rPr>
          <w:rFonts w:ascii="Times New Roman" w:hAnsi="Times New Roman"/>
          <w:spacing w:val="77"/>
        </w:rPr>
        <w:t> </w:t>
      </w:r>
      <w:r>
        <w:rPr>
          <w:spacing w:val="-3"/>
        </w:rPr>
        <w:t>exámenes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médicos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motivo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discapacidad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8"/>
        <w:gridCol w:w="1334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8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6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31"/>
      <w:pgSz w:w="12240" w:h="15840"/>
      <w:pgMar w:footer="1308" w:header="234" w:top="10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68.591492pt;width:59.532544pt;height:73.3285pt;mso-position-horizontal-relative:page;mso-position-vertical-relative:page;z-index:-305320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305296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46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60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04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45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45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50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44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44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432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04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4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43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33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4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42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26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042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4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41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16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4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41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09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040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40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40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00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39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39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92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039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38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38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83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38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37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76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037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3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52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517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5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51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510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050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5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50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500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4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49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93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049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4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48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84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4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47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76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047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4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046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67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046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3053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5.536011pt;margin-top:10.689577pt;width:11.8pt;height:16pt;mso-position-horizontal-relative:page;mso-position-vertical-relative:page;z-index:-3052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3052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3052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Ne</w:t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24"/>
                  </w:rPr>
                  <w:t>cesidades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ate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nción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cub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i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54" w:hanging="2208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1286"/>
      <w:outlineLvl w:val="1"/>
    </w:pPr>
    <w:rPr>
      <w:rFonts w:ascii="Verdana" w:hAnsi="Verdana" w:eastAsia="Verdan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footer" Target="footer11.xml"/><Relationship Id="rId23" Type="http://schemas.openxmlformats.org/officeDocument/2006/relationships/footer" Target="footer12.xml"/><Relationship Id="rId24" Type="http://schemas.openxmlformats.org/officeDocument/2006/relationships/footer" Target="footer13.xml"/><Relationship Id="rId25" Type="http://schemas.openxmlformats.org/officeDocument/2006/relationships/footer" Target="footer14.xml"/><Relationship Id="rId26" Type="http://schemas.openxmlformats.org/officeDocument/2006/relationships/footer" Target="footer15.xml"/><Relationship Id="rId27" Type="http://schemas.openxmlformats.org/officeDocument/2006/relationships/footer" Target="footer16.xml"/><Relationship Id="rId28" Type="http://schemas.openxmlformats.org/officeDocument/2006/relationships/footer" Target="footer17.xml"/><Relationship Id="rId29" Type="http://schemas.openxmlformats.org/officeDocument/2006/relationships/footer" Target="footer18.xml"/><Relationship Id="rId30" Type="http://schemas.openxmlformats.org/officeDocument/2006/relationships/footer" Target="footer19.xml"/><Relationship Id="rId31" Type="http://schemas.openxmlformats.org/officeDocument/2006/relationships/footer" Target="footer20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2018-10-18T12:34:16Z</dcterms:created>
  <dcterms:modified xsi:type="dcterms:W3CDTF">2018-10-18T12:34:16Z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