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A" w:rsidRDefault="00E1450A"/>
    <w:p w:rsidR="00E1450A" w:rsidRDefault="00E1450A"/>
    <w:p w:rsidR="00E1450A" w:rsidRDefault="00E1450A"/>
    <w:p w:rsidR="00E1450A" w:rsidRDefault="00E1450A"/>
    <w:p w:rsidR="00E1450A" w:rsidRDefault="00E1450A"/>
    <w:p w:rsidR="00E1450A" w:rsidRPr="00870347" w:rsidRDefault="00E1450A" w:rsidP="00E1450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E1450A" w:rsidRPr="00870347" w:rsidRDefault="00E1450A" w:rsidP="00E1450A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E1450A" w:rsidRPr="00870347" w:rsidRDefault="00E1450A" w:rsidP="00E1450A">
      <w:pPr>
        <w:tabs>
          <w:tab w:val="left" w:pos="1843"/>
          <w:tab w:val="right" w:leader="dot" w:pos="11510"/>
        </w:tabs>
        <w:ind w:left="1701"/>
      </w:pPr>
      <w:r w:rsidRPr="00870347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Erantzunik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gabeko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osasun-beharrizanak</w:t>
      </w:r>
      <w:proofErr w:type="spellEnd"/>
    </w:p>
    <w:p w:rsidR="00E1450A" w:rsidRDefault="00E1450A"/>
    <w:p w:rsidR="00E1450A" w:rsidRDefault="00E1450A"/>
    <w:p w:rsidR="00E1450A" w:rsidRDefault="00E1450A"/>
    <w:p w:rsidR="00E1450A" w:rsidRDefault="00E1450A"/>
    <w:p w:rsidR="00E1450A" w:rsidRDefault="00E1450A"/>
    <w:p w:rsidR="00E1450A" w:rsidRDefault="00E1450A" w:rsidP="00E1450A">
      <w:pPr>
        <w:jc w:val="center"/>
      </w:pPr>
      <w:r>
        <w:rPr>
          <w:noProof/>
          <w:lang w:val="es-ES"/>
        </w:rPr>
        <w:drawing>
          <wp:inline distT="0" distB="0" distL="0" distR="0" wp14:anchorId="6CDA98EC" wp14:editId="19299231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A" w:rsidRDefault="00E1450A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FB8EC4A" wp14:editId="044DA17D">
            <wp:simplePos x="0" y="0"/>
            <wp:positionH relativeFrom="column">
              <wp:posOffset>5699760</wp:posOffset>
            </wp:positionH>
            <wp:positionV relativeFrom="paragraph">
              <wp:posOffset>7620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0A" w:rsidRDefault="00E1450A"/>
    <w:p w:rsidR="00E1450A" w:rsidRDefault="00E1450A"/>
    <w:p w:rsidR="00E1450A" w:rsidRDefault="00E1450A">
      <w:pPr>
        <w:sectPr w:rsidR="00E1450A" w:rsidSect="00E1450A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E1450A" w:rsidRDefault="00E1450A"/>
    <w:p w:rsidR="00E1450A" w:rsidRDefault="00E1450A"/>
    <w:p w:rsidR="00E1450A" w:rsidRDefault="00E1450A"/>
    <w:p w:rsidR="00E1450A" w:rsidRDefault="00E1450A"/>
    <w:p w:rsidR="00E1450A" w:rsidRDefault="00E1450A"/>
    <w:p w:rsidR="00E1450A" w:rsidRPr="00E1450A" w:rsidRDefault="00E1450A" w:rsidP="00E1450A">
      <w:pPr>
        <w:jc w:val="center"/>
        <w:rPr>
          <w:b/>
          <w:i/>
          <w:sz w:val="28"/>
          <w:szCs w:val="28"/>
        </w:rPr>
      </w:pPr>
      <w:r w:rsidRPr="00E1450A">
        <w:rPr>
          <w:b/>
          <w:i/>
          <w:sz w:val="28"/>
          <w:szCs w:val="28"/>
        </w:rPr>
        <w:t>AURKIBIDEA</w:t>
      </w:r>
    </w:p>
    <w:p w:rsidR="00E1450A" w:rsidRDefault="00E1450A"/>
    <w:p w:rsidR="00E1450A" w:rsidRDefault="00E1450A"/>
    <w:p w:rsidR="00E1450A" w:rsidRDefault="00E1450A"/>
    <w:p w:rsidR="00E1450A" w:rsidRDefault="00E1450A"/>
    <w:p w:rsidR="00E1450A" w:rsidRDefault="00E1450A"/>
    <w:p w:rsidR="00E1450A" w:rsidRDefault="00E1450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0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200. taula: Azken 12 hilabeteetan mediku batek agindutako ospitale-arreta (ospitaleratzea, eguneko ospitalea) jaso ez zuten pertsonen prebalentzia (%), sexua, adina eta lurralde historikoa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1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1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201. taula: Azken 12 hilabeteetan mediku batek agindutako ospitale-arreta (ospitaleratzea, eguneko ospitalea) jaso ez zuten pertsonen prebalentzia (%), sexua, adina eta klase soziala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2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2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202. ta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u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la: Azken 12 hilabeteetan mediku batek agindutako ospitale-arreta (ospitaleratzea, eguneko ospitalea) jaso ez zuten pertsonen prebalentzia (%), sexua, adina eta ikasketa-maila kontuan izanik*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3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3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203. taula: Biztanleriaren banaketa azken 12 hilabeteetan mediku batek agindutako ospitaleko arreta (o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s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pitaleratzea, eguneko ospitalea) jaso ez izanaren arrazoien arabera, sexua, adina eta lurralde historikoa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4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4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204. taula: Biztanleriaren banaketa azken 12 hilabeteetan mediku batek agindutako ospitaleko arreta (ospit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leratzea, eguneko ospitalea) jaso ez izanaren arrazoien arabera, sexua, adina eta klase soziala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1</w:t>
        </w:r>
      </w:hyperlink>
      <w:r>
        <w:rPr>
          <w:b/>
          <w:i/>
          <w:noProof/>
          <w:sz w:val="28"/>
          <w:szCs w:val="28"/>
        </w:rPr>
        <w:t>1</w:t>
      </w:r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5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205. taula: B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i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ztanleriaren banaketa azken 12 hilabeteetan mediku batek agindutako ospitaleko arreta (ospitaleratzea, eguneko ospitalea) jaso ez izanaren arrazoien arabera, sexua, adina eta ikasketa-maila kontuan izanik*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2</w:t>
        </w:r>
        <w:r>
          <w:rPr>
            <w:b/>
            <w:i/>
            <w:noProof/>
            <w:sz w:val="28"/>
            <w:szCs w:val="28"/>
          </w:rPr>
          <w:t>1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6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206. ta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u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la: Azken 12 hilabeteetan arreta medikoren bat (ospitaleratzea izan ezik) jaso behar izan zuten eta jaso ez zuten pertsonen prebalentzia (%), sexua, adina eta lurralde historikoa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</w:hyperlink>
      <w:r>
        <w:rPr>
          <w:b/>
          <w:i/>
          <w:noProof/>
          <w:sz w:val="28"/>
          <w:szCs w:val="28"/>
        </w:rPr>
        <w:t>28</w:t>
      </w:r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7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207. taula: Azken 12 hilabeteetan arreta medikoren bat (ospitaleratzea izan ezik) jaso behar izan zuten eta j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so ez zuten pertso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n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en prebalentzia (%), sexua, adina eta klase soziala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2</w:t>
        </w:r>
      </w:hyperlink>
      <w:r>
        <w:rPr>
          <w:b/>
          <w:i/>
          <w:noProof/>
          <w:sz w:val="28"/>
          <w:szCs w:val="28"/>
        </w:rPr>
        <w:t>9</w:t>
      </w:r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8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208. taula: Azken 12 hilabeteetan arreta medikoren bat (ospitaleratzea izan ezik) jaso behar izan zuten eta j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so ez zuten pertsonen prebalentzia (%), sexua, adina eta ikasketa-maila kontuan izanik*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 w:rsidR="00451642">
          <w:rPr>
            <w:b/>
            <w:i/>
            <w:noProof/>
            <w:sz w:val="28"/>
            <w:szCs w:val="28"/>
          </w:rPr>
          <w:t>3</w:t>
        </w:r>
      </w:hyperlink>
      <w:r>
        <w:rPr>
          <w:b/>
          <w:i/>
          <w:noProof/>
          <w:sz w:val="28"/>
          <w:szCs w:val="28"/>
        </w:rPr>
        <w:t>0</w:t>
      </w:r>
    </w:p>
    <w:p w:rsidR="00022EDA" w:rsidRPr="00022EDA" w:rsidRDefault="00022EDA" w:rsidP="00022EDA"/>
    <w:p w:rsidR="00022ED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022EDA" w:rsidSect="00E1450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209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209. taula: Biztanleriaren banaketa azken 12 hilabeteetan behar zuten arreta medikoa (ospital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e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ratzea izan ezik) jaso ez zuten arrazoiaren arabera, sexua, adina eta lurralde historikoa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</w:hyperlink>
      <w:r>
        <w:rPr>
          <w:b/>
          <w:i/>
          <w:noProof/>
          <w:sz w:val="28"/>
          <w:szCs w:val="28"/>
        </w:rPr>
        <w:t>31</w:t>
      </w:r>
    </w:p>
    <w:p w:rsidR="00E1450A" w:rsidRPr="00E1450A" w:rsidRDefault="00E1450A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E1450A" w:rsidRDefault="009F32FB" w:rsidP="00E1450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0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210. taula: Biztanleriaren banaketa azken 12 hila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b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eteetan behar zuten arreta medikoa (ospitaleratzea izan ezik) jaso ez zuten arrazoiaren arabera, sexua, adina eta klase soziala kontuan izanik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40</w:t>
        </w:r>
      </w:hyperlink>
    </w:p>
    <w:p w:rsidR="00022EDA" w:rsidRPr="00022EDA" w:rsidRDefault="00022EDA" w:rsidP="00022EDA"/>
    <w:p w:rsidR="00E1450A" w:rsidRDefault="009F32FB" w:rsidP="00E1450A">
      <w:pPr>
        <w:pStyle w:val="TDC1"/>
        <w:tabs>
          <w:tab w:val="right" w:leader="dot" w:pos="11510"/>
        </w:tabs>
        <w:rPr>
          <w:noProof/>
        </w:rPr>
      </w:pPr>
      <w:hyperlink w:anchor="taula_211" w:history="1">
        <w:r w:rsidR="00E1450A" w:rsidRPr="00E1450A">
          <w:rPr>
            <w:rStyle w:val="Hipervnculo"/>
            <w:b/>
            <w:i/>
            <w:noProof/>
            <w:sz w:val="28"/>
            <w:szCs w:val="28"/>
          </w:rPr>
          <w:t>211. taula: Biztanleriaren banaketa azken 12 hilabeteetan behar zuten arreta medikoa (ospitaleratze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a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 xml:space="preserve"> izan ezik) jaso ez zuten arrazoiaren arabera, sexua, adina eta ikasketa-maila kont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u</w:t>
        </w:r>
        <w:r w:rsidR="00E1450A" w:rsidRPr="00E1450A">
          <w:rPr>
            <w:rStyle w:val="Hipervnculo"/>
            <w:b/>
            <w:i/>
            <w:noProof/>
            <w:sz w:val="28"/>
            <w:szCs w:val="28"/>
          </w:rPr>
          <w:t>an izanik*</w:t>
        </w:r>
        <w:r w:rsidR="00E1450A" w:rsidRPr="00E1450A">
          <w:rPr>
            <w:b/>
            <w:i/>
            <w:noProof/>
            <w:sz w:val="28"/>
            <w:szCs w:val="28"/>
          </w:rPr>
          <w:tab/>
        </w:r>
      </w:hyperlink>
      <w:r>
        <w:rPr>
          <w:b/>
          <w:i/>
          <w:noProof/>
          <w:sz w:val="28"/>
          <w:szCs w:val="28"/>
        </w:rPr>
        <w:t>53</w:t>
      </w:r>
    </w:p>
    <w:p w:rsidR="00E1450A" w:rsidRDefault="00E1450A"/>
    <w:p w:rsidR="00E1450A" w:rsidRDefault="00E1450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200"/>
            <w:bookmarkEnd w:id="0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E1450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405"/>
        <w:gridCol w:w="406"/>
        <w:gridCol w:w="405"/>
        <w:gridCol w:w="415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01"/>
            <w:bookmarkEnd w:id="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02"/>
            <w:bookmarkStart w:id="3" w:name="_GoBack"/>
            <w:bookmarkEnd w:id="2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51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623"/>
        <w:gridCol w:w="1095"/>
        <w:gridCol w:w="1371"/>
        <w:gridCol w:w="2352"/>
        <w:gridCol w:w="2268"/>
        <w:gridCol w:w="1207"/>
        <w:gridCol w:w="1134"/>
      </w:tblGrid>
      <w:tr w:rsidR="00A54ECA" w:rsidRPr="00A54ECA" w:rsidTr="00A54ECA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54ECA" w:rsidRPr="00A54ECA" w:rsidRDefault="00A54ECA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</w:pPr>
            <w:bookmarkStart w:id="4" w:name="taula_203"/>
            <w:bookmarkEnd w:id="4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</w:pP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Ezin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kostua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bere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gain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hartu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(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garestiegia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edo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aseguruak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estaldu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gabe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</w:pP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Gehiegi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itxaron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beharra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</w:pPr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Ez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zuen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</w:pP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Urrunegi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hara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joateko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/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garraiobiderik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</w:pP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Beldurra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kirurgiari</w:t>
            </w:r>
            <w:proofErr w:type="spellEnd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/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tratamenduari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</w:pPr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 xml:space="preserve">Ez du </w:t>
            </w: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erantzun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54ECA" w:rsidRPr="00A54ECA" w:rsidRDefault="00A54ECA" w:rsidP="00A54ECA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</w:pPr>
            <w:proofErr w:type="spellStart"/>
            <w:r w:rsidRPr="00A54ECA">
              <w:rPr>
                <w:rFonts w:ascii="Verdana" w:hAnsi="Verdana" w:cs="Verdana"/>
                <w:b/>
                <w:bCs/>
                <w:color w:val="000000"/>
                <w:spacing w:val="-6"/>
                <w:sz w:val="17"/>
                <w:szCs w:val="17"/>
                <w:lang w:eastAsia="en-US"/>
              </w:rPr>
              <w:t>Guztira</w:t>
            </w:r>
            <w:proofErr w:type="spellEnd"/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693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4.420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3.451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1.316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1.673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1.580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4.697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933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3.681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2.668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813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9.117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1.313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7.131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3.983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3.278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2.508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2.216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1.637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885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235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E93F23">
          <w:headerReference w:type="default" r:id="rId17"/>
          <w:footerReference w:type="default" r:id="rId18"/>
          <w:pgSz w:w="15840" w:h="12240" w:orient="landscape"/>
          <w:pgMar w:top="360" w:right="360" w:bottom="360" w:left="360" w:header="68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700"/>
        <w:gridCol w:w="1019"/>
        <w:gridCol w:w="1233"/>
        <w:gridCol w:w="2486"/>
        <w:gridCol w:w="2291"/>
        <w:gridCol w:w="965"/>
        <w:gridCol w:w="965"/>
      </w:tblGrid>
      <w:tr w:rsidR="00E93F23" w:rsidRPr="00E93F23" w:rsidTr="00E93F23">
        <w:trPr>
          <w:cantSplit/>
          <w:tblHeader/>
          <w:jc w:val="center"/>
        </w:trPr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93F23" w:rsidRP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bookmarkStart w:id="5" w:name="taula_204"/>
            <w:bookmarkEnd w:id="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P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Ezin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kostua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bere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gain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hartu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garestiegia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edo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aseguruak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estaldu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gabe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P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Gehiegi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itxaron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beharra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P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Ez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zuen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P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Urrunegi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hara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joateko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/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garraiobiderik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Pr="00E93F23" w:rsidRDefault="00E93F2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Beldurra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kirurgiari</w:t>
            </w:r>
            <w:proofErr w:type="spellEnd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/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tratamenduari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Pr="00E93F23" w:rsidRDefault="00E93F2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Ez du </w:t>
            </w: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erantzun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Pr="00E93F23" w:rsidRDefault="00E93F2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E93F23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Guztira</w:t>
            </w:r>
            <w:proofErr w:type="spellEnd"/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693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4.420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726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468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1.381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1.944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1.316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792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1.673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686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4.697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868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869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1.365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1.027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2.668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813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9.117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1.594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2.250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3.309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1.250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3.983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1.017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1.593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2.508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518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1.637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165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742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601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3F23" w:rsidRDefault="00E93F2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129</w:t>
            </w:r>
          </w:p>
        </w:tc>
      </w:tr>
      <w:tr w:rsidR="00E93F23" w:rsidTr="00E93F2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3F23" w:rsidRDefault="00E93F23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3F23" w:rsidRDefault="00E93F23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3F23" w:rsidRDefault="00E93F2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E93F23">
          <w:headerReference w:type="default" r:id="rId19"/>
          <w:footerReference w:type="default" r:id="rId2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4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806"/>
        <w:gridCol w:w="116"/>
        <w:gridCol w:w="340"/>
        <w:gridCol w:w="1539"/>
        <w:gridCol w:w="914"/>
        <w:gridCol w:w="1116"/>
        <w:gridCol w:w="2118"/>
        <w:gridCol w:w="2340"/>
        <w:gridCol w:w="991"/>
        <w:gridCol w:w="991"/>
      </w:tblGrid>
      <w:tr w:rsidR="00397D32" w:rsidRPr="00C77D9E" w:rsidTr="00C77D9E">
        <w:trPr>
          <w:cantSplit/>
          <w:tblHeader/>
          <w:jc w:val="center"/>
        </w:trPr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7D32" w:rsidRPr="00C77D9E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bookmarkStart w:id="6" w:name="taula_205"/>
            <w:bookmarkEnd w:id="6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Pr="00C77D9E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Ezin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kostua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bere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gain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hartu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garestiegia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edo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aseguruak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estaldu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gabe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Pr="00C77D9E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Gehiegi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itxaron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beharra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Pr="00C77D9E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Ez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zuen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Pr="00C77D9E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Urrunegi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joateko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/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garraiobiderik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Pr="00C77D9E" w:rsidRDefault="00397D3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Beldurra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kirurgiari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/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tratamenduari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Pr="00C77D9E" w:rsidRDefault="00397D3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Ez du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erantzun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Pr="00C77D9E" w:rsidRDefault="00397D3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Guztira</w:t>
            </w:r>
            <w:proofErr w:type="spellEnd"/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2.668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9.117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2.456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2.508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1.056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4.697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1.545</w:t>
            </w:r>
          </w:p>
        </w:tc>
      </w:tr>
      <w:tr w:rsidR="00397D32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7D32" w:rsidRDefault="00397D32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7D32" w:rsidRDefault="00397D32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97D32" w:rsidRDefault="00397D32" w:rsidP="00C77D9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E93F23">
          <w:headerReference w:type="default" r:id="rId21"/>
          <w:footerReference w:type="default" r:id="rId2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06"/>
            <w:bookmarkEnd w:id="7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405"/>
        <w:gridCol w:w="406"/>
        <w:gridCol w:w="405"/>
        <w:gridCol w:w="415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207"/>
            <w:bookmarkEnd w:id="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B21EBB" w:rsidTr="00A54ECA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208"/>
            <w:bookmarkEnd w:id="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B21EBB" w:rsidTr="00A54EC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1EBB" w:rsidRDefault="00B21EBB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1EBB" w:rsidRDefault="00B21EBB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54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545"/>
        <w:gridCol w:w="914"/>
        <w:gridCol w:w="1233"/>
        <w:gridCol w:w="2122"/>
        <w:gridCol w:w="1816"/>
        <w:gridCol w:w="1301"/>
        <w:gridCol w:w="1256"/>
        <w:gridCol w:w="1133"/>
      </w:tblGrid>
      <w:tr w:rsidR="00C77D9E" w:rsidRPr="00C77D9E" w:rsidTr="00C77D9E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77D9E" w:rsidRP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bookmarkStart w:id="10" w:name="taula_209"/>
            <w:bookmarkEnd w:id="1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P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Ezin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kostua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bere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gain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hartu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garestiegia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edo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aseguruak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estaldu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gabe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P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Gehiegi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itxaron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beharra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P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Ez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zuen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P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Urrunegi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joateko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/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garraiobiderik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Default="00C77D9E" w:rsidP="00C77D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Beldurra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medikuari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ospitaleei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</w:p>
          <w:p w:rsidR="00C77D9E" w:rsidRPr="00C77D9E" w:rsidRDefault="00C77D9E" w:rsidP="00C77D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mediku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asterketei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tratamenduari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Pr="00C77D9E" w:rsidRDefault="00C77D9E" w:rsidP="00C77D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Arazoak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bere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kabuz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hobera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egiten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zuen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itxaron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nahi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izan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zuen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Pr="00C77D9E" w:rsidRDefault="00C77D9E" w:rsidP="00C77D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Beste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arrazoi</w:t>
            </w:r>
            <w:proofErr w:type="spellEnd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batzuk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Pr="00C77D9E" w:rsidRDefault="00C77D9E" w:rsidP="00C77D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C77D9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  <w:proofErr w:type="spellEnd"/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2.931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12.549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2.105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1.159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2.459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9.798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1.031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1.077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911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4.930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4.013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3.618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2.679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964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702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928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4.836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17.814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1.093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1.252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4.386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3.622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3.584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12.334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983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1.423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983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1.274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1.066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6.017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147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1.904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3.965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5.405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1.208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3.834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1.585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219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1.113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1.025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2.992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1.055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1.756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2.270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7.767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30.362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1.738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1.723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6.491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6.430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1.967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6.044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22.133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1.471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2.455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1.258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2.092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1.302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1.616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10.947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319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2.650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1.407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7.978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1.724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9.023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686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1.823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1.183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6.514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1.336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2.549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403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1.115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1.815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1.399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3.920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1.308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859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77D9E" w:rsidRDefault="00C77D9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2.431</w:t>
            </w:r>
          </w:p>
        </w:tc>
      </w:tr>
      <w:tr w:rsidR="00C77D9E" w:rsidTr="00C77D9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77D9E" w:rsidRDefault="00C77D9E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7D9E" w:rsidRDefault="00C77D9E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8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77D9E" w:rsidRDefault="00C77D9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C77D9E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385"/>
        <w:gridCol w:w="914"/>
        <w:gridCol w:w="1233"/>
        <w:gridCol w:w="2289"/>
        <w:gridCol w:w="1823"/>
        <w:gridCol w:w="1290"/>
        <w:gridCol w:w="837"/>
        <w:gridCol w:w="837"/>
      </w:tblGrid>
      <w:tr w:rsidR="00913610" w:rsidRPr="00913610" w:rsidTr="00913610">
        <w:trPr>
          <w:cantSplit/>
          <w:tblHeader/>
          <w:jc w:val="center"/>
        </w:trPr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13610" w:rsidRP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bookmarkStart w:id="11" w:name="taula_210"/>
            <w:bookmarkEnd w:id="11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P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Ezin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kostua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bere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gain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hartu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(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garestiegia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edo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aseguruak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estaldu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P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Gehiegi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itxaron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beharra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P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Ez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zuen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P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Urrunegi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hara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joateko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garraiobiderik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Beldurra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medikuari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ospitaleei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</w:p>
          <w:p w:rsidR="00913610" w:rsidRPr="00913610" w:rsidRDefault="00913610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mediku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asterketei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tratamenduari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Pr="00913610" w:rsidRDefault="00913610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Arazoak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bere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kabuz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hobera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egiten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zuen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itxaron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nahi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izan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zuen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Pr="00913610" w:rsidRDefault="00913610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Beste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arrazoi</w:t>
            </w:r>
            <w:proofErr w:type="spellEnd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batzuk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Pr="00913610" w:rsidRDefault="00913610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proofErr w:type="spellStart"/>
            <w:r w:rsidRPr="0091361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Guztira</w:t>
            </w:r>
            <w:proofErr w:type="spellEnd"/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2.931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12.549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1.569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1.565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2.685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1.642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4.809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1.920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1.031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1.031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1.077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4.930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1.917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1.587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3.618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1.094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1.179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964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928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4.836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17.445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2.273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1.642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1.516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4.181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2.319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6.747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2.603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983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1.423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896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1.066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6.017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1.050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666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1.629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1.913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5.209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820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1.179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1.480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1.144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1.585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1.100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1.025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2.820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1.358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7.767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29.994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3.842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3.207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2.034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6.866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724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3.961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11.556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862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4.523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1.471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2.455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1.234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1.927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622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846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1.616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10.947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1.340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1.255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2.177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3.830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2.345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1.724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8.827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1.289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1.128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2.273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2.660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1.477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1.336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2.549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294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711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1.100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1.399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3.748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165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238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859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2.039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3610" w:rsidRDefault="0091361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446</w:t>
            </w:r>
          </w:p>
        </w:tc>
      </w:tr>
      <w:tr w:rsidR="00913610" w:rsidTr="0091361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13610" w:rsidRDefault="00913610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13610" w:rsidRDefault="00913610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13610" w:rsidRDefault="0091361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21EBB" w:rsidSect="00205257">
          <w:headerReference w:type="default" r:id="rId31"/>
          <w:footerReference w:type="default" r:id="rId3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6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506"/>
        <w:gridCol w:w="116"/>
        <w:gridCol w:w="340"/>
        <w:gridCol w:w="1363"/>
        <w:gridCol w:w="914"/>
        <w:gridCol w:w="1233"/>
        <w:gridCol w:w="2296"/>
        <w:gridCol w:w="1490"/>
        <w:gridCol w:w="1077"/>
        <w:gridCol w:w="838"/>
        <w:gridCol w:w="1373"/>
      </w:tblGrid>
      <w:tr w:rsidR="0030365C" w:rsidRPr="0030365C" w:rsidTr="0030365C">
        <w:trPr>
          <w:cantSplit/>
          <w:tblHeader/>
          <w:jc w:val="center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0365C" w:rsidRP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bookmarkStart w:id="12" w:name="taula_211"/>
            <w:bookmarkEnd w:id="12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P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Ezin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kostua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bere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gain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hartu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garestiegia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edo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aseguruak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estaldu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gabe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P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Gehiegi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itxaron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beharra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zegoen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P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Ez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zuen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denborarik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P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Urrunegi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hara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joateko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garraiobiderik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ez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Pr="0030365C" w:rsidRDefault="0030365C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Beldurra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medikuari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ospitaleei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mediku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asterketei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/</w:t>
            </w: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tratamenduari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Pr="0030365C" w:rsidRDefault="0030365C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Arazoak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bere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kabuz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hobera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egiten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zuen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itxaron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nahi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izan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zuen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Pr="0030365C" w:rsidRDefault="0030365C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Beste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arrazoi</w:t>
            </w:r>
            <w:proofErr w:type="spellEnd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batzuk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Pr="0030365C" w:rsidRDefault="0030365C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</w:pPr>
            <w:proofErr w:type="spellStart"/>
            <w:r w:rsidRPr="0030365C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  <w:lang w:eastAsia="en-US"/>
              </w:rPr>
              <w:t>Guztira</w:t>
            </w:r>
            <w:proofErr w:type="spellEnd"/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2.443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11.794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3.235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1.046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5.961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1.952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1.077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4.930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1.425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2.775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730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3.618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2.233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469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964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202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64,6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928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4.106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16.643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1.724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4.920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1.137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2.927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4.153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1.091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4.644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1.066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6.017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2.365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2.310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5.405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905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986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1.413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2.102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1.585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1.171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81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89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1.025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2.992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1.993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758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11.456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2.270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6.549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28.438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2.402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8.155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651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1.388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3.574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1.641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1.343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1.307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10.114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1.451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6.596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1.468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886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1.616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10.947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2.023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5.140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3.040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1.724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9.023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1.705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1.102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602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3.646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2.570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1.336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2.549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1.374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305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1.399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3.920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2.523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898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206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65C" w:rsidRDefault="0030365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294</w:t>
            </w:r>
          </w:p>
        </w:tc>
      </w:tr>
      <w:tr w:rsidR="0030365C" w:rsidTr="0030365C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0365C" w:rsidRDefault="0030365C" w:rsidP="00A54EC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0365C" w:rsidRDefault="0030365C" w:rsidP="00A54EC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65C" w:rsidRDefault="0030365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</w:tbl>
    <w:p w:rsidR="00B21EBB" w:rsidRDefault="00B21EBB" w:rsidP="00B21EB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54ECA" w:rsidRDefault="00A54ECA"/>
    <w:sectPr w:rsidR="00A54ECA" w:rsidSect="00913610">
      <w:headerReference w:type="default" r:id="rId33"/>
      <w:footerReference w:type="default" r:id="rId3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10" w:rsidRDefault="00913610" w:rsidP="00E77646">
      <w:r>
        <w:separator/>
      </w:r>
    </w:p>
  </w:endnote>
  <w:endnote w:type="continuationSeparator" w:id="0">
    <w:p w:rsidR="00913610" w:rsidRDefault="00913610" w:rsidP="00E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078561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9078562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25pt;height:9pt" o:ole="">
          <v:imagedata r:id="rId1" o:title=""/>
        </v:shape>
        <o:OLEObject Type="Embed" ProgID="MSPhotoEd.3" ShapeID="_x0000_i1035" DrawAspect="Content" ObjectID="_14907856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25pt;height:9pt" o:ole="">
          <v:imagedata r:id="rId1" o:title=""/>
        </v:shape>
        <o:OLEObject Type="Embed" ProgID="MSPhotoEd.3" ShapeID="_x0000_i1036" DrawAspect="Content" ObjectID="_14907856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25pt;height:9pt" o:ole="">
          <v:imagedata r:id="rId1" o:title=""/>
        </v:shape>
        <o:OLEObject Type="Embed" ProgID="MSPhotoEd.3" ShapeID="_x0000_i1037" DrawAspect="Content" ObjectID="_14907856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 w:rsidP="00E77646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078561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078561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078561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078561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078561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078562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078562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07856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10" w:rsidRDefault="00913610" w:rsidP="00E77646">
      <w:r>
        <w:separator/>
      </w:r>
    </w:p>
  </w:footnote>
  <w:footnote w:type="continuationSeparator" w:id="0">
    <w:p w:rsidR="00913610" w:rsidRDefault="00913610" w:rsidP="00E7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medikoa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210.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medikoa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211.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medikoa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agindutako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0" w:rsidRDefault="0091361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2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Erantzunik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gabeko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osasun-beharrizanak</w:t>
          </w:r>
          <w:proofErr w:type="spellEnd"/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1361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13610" w:rsidRDefault="0091361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208.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ospitaleratzea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)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behar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zuten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913610" w:rsidRDefault="00913610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BB"/>
    <w:rsid w:val="00022EDA"/>
    <w:rsid w:val="001449F4"/>
    <w:rsid w:val="001520F6"/>
    <w:rsid w:val="00205257"/>
    <w:rsid w:val="0030365C"/>
    <w:rsid w:val="00310824"/>
    <w:rsid w:val="00355E53"/>
    <w:rsid w:val="00397D32"/>
    <w:rsid w:val="00451642"/>
    <w:rsid w:val="00913610"/>
    <w:rsid w:val="00947F9C"/>
    <w:rsid w:val="009C0580"/>
    <w:rsid w:val="009F32FB"/>
    <w:rsid w:val="00A54ECA"/>
    <w:rsid w:val="00B21EBB"/>
    <w:rsid w:val="00B95A37"/>
    <w:rsid w:val="00BA26E9"/>
    <w:rsid w:val="00C77D9E"/>
    <w:rsid w:val="00D6006A"/>
    <w:rsid w:val="00E1450A"/>
    <w:rsid w:val="00E77646"/>
    <w:rsid w:val="00E93F23"/>
    <w:rsid w:val="00E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21EBB"/>
  </w:style>
  <w:style w:type="paragraph" w:styleId="TDC2">
    <w:name w:val="toc 2"/>
    <w:basedOn w:val="Normal"/>
    <w:next w:val="Normal"/>
    <w:autoRedefine/>
    <w:uiPriority w:val="39"/>
    <w:unhideWhenUsed/>
    <w:rsid w:val="00B21EBB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21E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5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0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77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64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7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64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21EBB"/>
  </w:style>
  <w:style w:type="paragraph" w:styleId="TDC2">
    <w:name w:val="toc 2"/>
    <w:basedOn w:val="Normal"/>
    <w:next w:val="Normal"/>
    <w:autoRedefine/>
    <w:uiPriority w:val="39"/>
    <w:unhideWhenUsed/>
    <w:rsid w:val="00B21EBB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21E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21E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5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0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77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64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7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64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4526-773D-4AF4-9501-F154CA95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6789</Words>
  <Characters>37340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2015-04-17T12:11:00Z</dcterms:created>
  <dcterms:modified xsi:type="dcterms:W3CDTF">2015-04-17T12:20:00Z</dcterms:modified>
</cp:coreProperties>
</file>