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10120" w14:textId="77777777" w:rsidR="001A35FC" w:rsidRPr="005E7246" w:rsidRDefault="00B70D99" w:rsidP="001A35FC">
      <w:pPr>
        <w:autoSpaceDE w:val="0"/>
        <w:autoSpaceDN w:val="0"/>
        <w:adjustRightInd w:val="0"/>
        <w:spacing w:after="0" w:line="360" w:lineRule="auto"/>
        <w:jc w:val="both"/>
        <w:rPr>
          <w:rFonts w:cs="Calibri"/>
          <w:b/>
          <w:color w:val="FF0000"/>
          <w:sz w:val="20"/>
          <w:szCs w:val="20"/>
        </w:rPr>
      </w:pPr>
      <w:bookmarkStart w:id="0" w:name="_GoBack"/>
      <w:bookmarkEnd w:id="0"/>
      <w:r>
        <w:rPr>
          <w:b/>
          <w:color w:val="FF0000"/>
          <w:sz w:val="20"/>
        </w:rPr>
        <w:t xml:space="preserve">   ATAL GUZTIAK BERRIKUSI BEHARKO DIRA, ETA APLIKATZEN EZ DENA EZABATU</w:t>
      </w:r>
    </w:p>
    <w:p w14:paraId="08A51413" w14:textId="77777777" w:rsidR="00943BEC" w:rsidRPr="005E7246" w:rsidRDefault="005A0C7A" w:rsidP="006F264B">
      <w:pPr>
        <w:autoSpaceDE w:val="0"/>
        <w:autoSpaceDN w:val="0"/>
        <w:adjustRightInd w:val="0"/>
        <w:spacing w:after="0" w:line="360" w:lineRule="auto"/>
        <w:jc w:val="center"/>
        <w:rPr>
          <w:rFonts w:cs="Calibri"/>
          <w:b/>
          <w:sz w:val="20"/>
          <w:szCs w:val="20"/>
        </w:rPr>
      </w:pPr>
      <w:r>
        <w:rPr>
          <w:b/>
          <w:sz w:val="20"/>
        </w:rPr>
        <w:t>PAZIENTEARENTZAKO INFORMAZIO-ORRIAREN EREDUA</w:t>
      </w:r>
    </w:p>
    <w:p w14:paraId="3239759E" w14:textId="77777777" w:rsidR="00CD5915" w:rsidRDefault="00CD5915" w:rsidP="00943BEC">
      <w:pPr>
        <w:autoSpaceDE w:val="0"/>
        <w:autoSpaceDN w:val="0"/>
        <w:adjustRightInd w:val="0"/>
        <w:spacing w:after="0" w:line="360" w:lineRule="auto"/>
        <w:jc w:val="both"/>
        <w:rPr>
          <w:rFonts w:cs="Calibri"/>
          <w:b/>
          <w:sz w:val="20"/>
          <w:szCs w:val="20"/>
          <w:lang w:eastAsia="es-ES"/>
        </w:rPr>
      </w:pPr>
    </w:p>
    <w:p w14:paraId="3FFFE283" w14:textId="4FF9DBB9" w:rsidR="008758D5" w:rsidRPr="00CD5915" w:rsidRDefault="005A0C7A" w:rsidP="00943BEC">
      <w:pPr>
        <w:autoSpaceDE w:val="0"/>
        <w:autoSpaceDN w:val="0"/>
        <w:adjustRightInd w:val="0"/>
        <w:spacing w:after="0" w:line="360" w:lineRule="auto"/>
        <w:jc w:val="both"/>
        <w:rPr>
          <w:rFonts w:cs="Calibri"/>
          <w:b/>
          <w:sz w:val="20"/>
          <w:szCs w:val="20"/>
        </w:rPr>
      </w:pPr>
      <w:r>
        <w:rPr>
          <w:b/>
          <w:sz w:val="20"/>
        </w:rPr>
        <w:t>IKERLANAREN IZENA: xxx</w:t>
      </w:r>
    </w:p>
    <w:p w14:paraId="3E635DBE" w14:textId="0650C645" w:rsidR="00CD5915" w:rsidRPr="00CD5915" w:rsidRDefault="00CD5915" w:rsidP="00943BEC">
      <w:pPr>
        <w:autoSpaceDE w:val="0"/>
        <w:autoSpaceDN w:val="0"/>
        <w:adjustRightInd w:val="0"/>
        <w:spacing w:after="0" w:line="360" w:lineRule="auto"/>
        <w:jc w:val="both"/>
        <w:rPr>
          <w:rFonts w:cs="Calibri"/>
          <w:b/>
          <w:sz w:val="20"/>
          <w:szCs w:val="20"/>
        </w:rPr>
      </w:pPr>
      <w:r>
        <w:rPr>
          <w:b/>
          <w:sz w:val="20"/>
        </w:rPr>
        <w:t>Ikertzaile nagusia, zerbitzua eta zentroa: XXXX</w:t>
      </w:r>
    </w:p>
    <w:p w14:paraId="3D55BF54" w14:textId="77777777" w:rsidR="00CD5915" w:rsidRPr="005E7246" w:rsidRDefault="00CD5915" w:rsidP="00943BEC">
      <w:pPr>
        <w:autoSpaceDE w:val="0"/>
        <w:autoSpaceDN w:val="0"/>
        <w:adjustRightInd w:val="0"/>
        <w:spacing w:after="0" w:line="360" w:lineRule="auto"/>
        <w:jc w:val="both"/>
        <w:rPr>
          <w:rFonts w:cs="Calibri"/>
          <w:sz w:val="20"/>
          <w:szCs w:val="20"/>
          <w:lang w:eastAsia="es-ES"/>
        </w:rPr>
      </w:pPr>
    </w:p>
    <w:p w14:paraId="56A18B9D" w14:textId="77777777" w:rsidR="00943BEC" w:rsidRPr="005E7246" w:rsidRDefault="00943BEC" w:rsidP="00943BEC">
      <w:pPr>
        <w:autoSpaceDE w:val="0"/>
        <w:autoSpaceDN w:val="0"/>
        <w:adjustRightInd w:val="0"/>
        <w:spacing w:after="0" w:line="360" w:lineRule="auto"/>
        <w:jc w:val="both"/>
        <w:rPr>
          <w:rFonts w:cs="Calibri"/>
          <w:sz w:val="20"/>
          <w:szCs w:val="20"/>
        </w:rPr>
      </w:pPr>
      <w:r>
        <w:rPr>
          <w:sz w:val="20"/>
        </w:rPr>
        <w:t>Jaun/Andre hori:</w:t>
      </w:r>
    </w:p>
    <w:p w14:paraId="0E75DF94" w14:textId="52D236C5" w:rsidR="00E2584C" w:rsidRPr="005E7246" w:rsidRDefault="00AB7D68" w:rsidP="00E2584C">
      <w:pPr>
        <w:spacing w:line="360" w:lineRule="auto"/>
        <w:jc w:val="both"/>
        <w:rPr>
          <w:rFonts w:cs="Calibri"/>
          <w:color w:val="FF0000"/>
          <w:sz w:val="20"/>
          <w:szCs w:val="20"/>
        </w:rPr>
      </w:pPr>
      <w:r>
        <w:rPr>
          <w:sz w:val="20"/>
        </w:rPr>
        <w:pict w14:anchorId="003E8BA9">
          <v:shapetype id="_x0000_t202" coordsize="21600,21600" o:spt="202" path="m,l,21600r21600,l21600,xe">
            <v:stroke joinstyle="miter"/>
            <v:path gradientshapeok="t" o:connecttype="rect"/>
          </v:shapetype>
          <v:shape id="_x0000_s1026" type="#_x0000_t202" style="position:absolute;left:0;text-align:left;margin-left:461.45pt;margin-top:97.85pt;width:23.5pt;height:240.6pt;z-index:1">
            <v:textbox style="layout-flow:vertical;mso-layout-flow-alt:bottom-to-top">
              <w:txbxContent>
                <w:p w14:paraId="67DEDC76" w14:textId="24533B18" w:rsidR="003C25B1" w:rsidRPr="00CD5915" w:rsidRDefault="003C25B1" w:rsidP="003C25B1">
                  <w:pPr>
                    <w:rPr>
                      <w:sz w:val="18"/>
                    </w:rPr>
                  </w:pPr>
                  <w:r w:rsidRPr="003C25B1">
                    <w:rPr>
                      <w:sz w:val="18"/>
                    </w:rPr>
                    <w:t>FT HIP eta CI PI DATUAK SOILIK 2022ko otsailaren 2ko bertsioa</w:t>
                  </w:r>
                </w:p>
                <w:p w14:paraId="35EC2AC0" w14:textId="4D2665C3" w:rsidR="00CD5915" w:rsidRPr="00CD5915" w:rsidRDefault="00CD5915">
                  <w:pPr>
                    <w:rPr>
                      <w:sz w:val="18"/>
                    </w:rPr>
                  </w:pPr>
                </w:p>
              </w:txbxContent>
            </v:textbox>
          </v:shape>
        </w:pict>
      </w:r>
      <w:r w:rsidR="00943BEC">
        <w:rPr>
          <w:sz w:val="20"/>
        </w:rPr>
        <w:t xml:space="preserve">Ospitaleko ikertzaileek sustatutako ikerlan batean parte hartzea proposatzen dizugu, … </w:t>
      </w:r>
      <w:proofErr w:type="spellStart"/>
      <w:r w:rsidR="00943BEC" w:rsidRPr="003C25B1">
        <w:rPr>
          <w:color w:val="FF0000"/>
          <w:sz w:val="20"/>
        </w:rPr>
        <w:t>xxxx</w:t>
      </w:r>
      <w:proofErr w:type="spellEnd"/>
      <w:r w:rsidR="00943BEC" w:rsidRPr="003C25B1">
        <w:rPr>
          <w:color w:val="FF0000"/>
          <w:sz w:val="20"/>
        </w:rPr>
        <w:t xml:space="preserve"> doktoreak</w:t>
      </w:r>
      <w:r w:rsidR="00943BEC">
        <w:rPr>
          <w:sz w:val="20"/>
        </w:rPr>
        <w:t xml:space="preserve"> zuzenduta. Ikerlanaren izenburua honako hau da: </w:t>
      </w:r>
      <w:r w:rsidR="00943BEC">
        <w:rPr>
          <w:i/>
          <w:color w:val="FF0000"/>
          <w:sz w:val="20"/>
        </w:rPr>
        <w:t>“</w:t>
      </w:r>
      <w:proofErr w:type="spellStart"/>
      <w:r w:rsidR="00943BEC">
        <w:rPr>
          <w:i/>
          <w:color w:val="FF0000"/>
          <w:sz w:val="20"/>
        </w:rPr>
        <w:t>xxxx</w:t>
      </w:r>
      <w:proofErr w:type="spellEnd"/>
      <w:r w:rsidR="00943BEC">
        <w:rPr>
          <w:sz w:val="20"/>
        </w:rPr>
        <w:t>”</w:t>
      </w:r>
      <w:r w:rsidR="003C25B1">
        <w:rPr>
          <w:sz w:val="20"/>
        </w:rPr>
        <w:t>.</w:t>
      </w:r>
      <w:r w:rsidR="00943BEC">
        <w:rPr>
          <w:sz w:val="20"/>
        </w:rPr>
        <w:t xml:space="preserve"> Era berean, aitortutako printzipio etikoei eta Espainian ikerketari buruz indarrean dagoen lege-araudiari jarraiki, ikerlanak legezko eskakizun guztiak betetzen ditu, eta EAEko Medikamentuen Ikerketarako Etika Batzordeak eta </w:t>
      </w:r>
      <w:r w:rsidR="00943BEC" w:rsidRPr="003C25B1">
        <w:rPr>
          <w:color w:val="FF0000"/>
          <w:sz w:val="20"/>
        </w:rPr>
        <w:t>Sendagaien eta Osasun Produktuen Espainiako Agentziak</w:t>
      </w:r>
      <w:r w:rsidR="00943BEC">
        <w:rPr>
          <w:sz w:val="20"/>
        </w:rPr>
        <w:t xml:space="preserve"> onartu dute.</w:t>
      </w:r>
      <w:r w:rsidR="00943BEC">
        <w:rPr>
          <w:color w:val="FF0000"/>
          <w:sz w:val="20"/>
        </w:rPr>
        <w:t xml:space="preserve"> </w:t>
      </w:r>
    </w:p>
    <w:p w14:paraId="5B0EE690" w14:textId="0DF06D63" w:rsidR="00943BEC" w:rsidRPr="003C25B1" w:rsidRDefault="00CD5915" w:rsidP="00E2584C">
      <w:pPr>
        <w:spacing w:line="360" w:lineRule="auto"/>
        <w:jc w:val="both"/>
        <w:rPr>
          <w:sz w:val="20"/>
        </w:rPr>
      </w:pPr>
      <w:r w:rsidRPr="003C25B1">
        <w:rPr>
          <w:sz w:val="20"/>
        </w:rPr>
        <w:t>Parte hartuko duzun ala ez erabaki aurretik, garrantzitsua da informazio hau arretaz irakurtzea eta, nahi izanez gero, egokitzat jotzen dituzun galdera guztiak egin eta gai guztiak argitzea senide/lagun batekin edota zure medikuarekin.</w:t>
      </w:r>
    </w:p>
    <w:p w14:paraId="65B00C2F" w14:textId="77777777" w:rsidR="00943BEC" w:rsidRPr="005E7246" w:rsidRDefault="00943BEC" w:rsidP="00943BEC">
      <w:pPr>
        <w:autoSpaceDE w:val="0"/>
        <w:autoSpaceDN w:val="0"/>
        <w:adjustRightInd w:val="0"/>
        <w:spacing w:after="0" w:line="360" w:lineRule="auto"/>
        <w:jc w:val="both"/>
        <w:rPr>
          <w:rFonts w:cs="Calibri"/>
          <w:b/>
          <w:color w:val="0070C0"/>
          <w:sz w:val="20"/>
          <w:szCs w:val="20"/>
        </w:rPr>
      </w:pPr>
      <w:r>
        <w:rPr>
          <w:b/>
          <w:color w:val="0070C0"/>
          <w:sz w:val="20"/>
        </w:rPr>
        <w:t>Parte hartu behar dut?</w:t>
      </w:r>
    </w:p>
    <w:p w14:paraId="2DD05A2A" w14:textId="1433FA9D" w:rsidR="00943BEC" w:rsidRPr="005E7246" w:rsidRDefault="00943BEC" w:rsidP="00943BEC">
      <w:pPr>
        <w:autoSpaceDE w:val="0"/>
        <w:autoSpaceDN w:val="0"/>
        <w:adjustRightInd w:val="0"/>
        <w:spacing w:after="0" w:line="360" w:lineRule="auto"/>
        <w:jc w:val="both"/>
        <w:rPr>
          <w:rFonts w:cs="Calibri"/>
          <w:sz w:val="20"/>
          <w:szCs w:val="20"/>
        </w:rPr>
      </w:pPr>
      <w:r>
        <w:rPr>
          <w:sz w:val="20"/>
        </w:rPr>
        <w:t xml:space="preserve">Prozesu honetan parte hartzea guztiz borondatezkoa da. Uko egiteak ez du inolako kalterik ekarriko gaixotasunaren asistentziaren eta tratamenduaren kalitatean. Horrez gain, edozein unetan irten ahal izango zara ikerlanetik, azalpenik eman gabe eta jasotzen dituzun (edo etorkizunean jaso ditzakezun) zainketa medikoetan eraginik izan gabe. Zure medikuak ere erabaki ahal izango du zu ikerlanetik ateratzea, gai medikoren batengatik edo beste edozein arrazoirengatik egoki </w:t>
      </w:r>
      <w:proofErr w:type="spellStart"/>
      <w:r>
        <w:rPr>
          <w:sz w:val="20"/>
        </w:rPr>
        <w:t>baderitzo</w:t>
      </w:r>
      <w:proofErr w:type="spellEnd"/>
      <w:r>
        <w:rPr>
          <w:sz w:val="20"/>
        </w:rPr>
        <w:t>.</w:t>
      </w:r>
    </w:p>
    <w:p w14:paraId="2D1FD719" w14:textId="77777777" w:rsidR="005A0C7A" w:rsidRPr="005E7246" w:rsidRDefault="005A0C7A" w:rsidP="005A0C7A">
      <w:pPr>
        <w:autoSpaceDE w:val="0"/>
        <w:autoSpaceDN w:val="0"/>
        <w:adjustRightInd w:val="0"/>
        <w:spacing w:after="0" w:line="360" w:lineRule="auto"/>
        <w:jc w:val="both"/>
        <w:rPr>
          <w:rFonts w:cs="Calibri"/>
          <w:color w:val="0070C0"/>
          <w:sz w:val="20"/>
          <w:szCs w:val="20"/>
          <w:lang w:eastAsia="es-ES"/>
        </w:rPr>
      </w:pPr>
    </w:p>
    <w:p w14:paraId="398BABC1" w14:textId="77777777" w:rsidR="005A0C7A" w:rsidRPr="005E7246" w:rsidRDefault="005A0C7A" w:rsidP="005A0C7A">
      <w:pPr>
        <w:autoSpaceDE w:val="0"/>
        <w:autoSpaceDN w:val="0"/>
        <w:adjustRightInd w:val="0"/>
        <w:spacing w:after="0" w:line="360" w:lineRule="auto"/>
        <w:jc w:val="both"/>
        <w:rPr>
          <w:rFonts w:cs="Calibri"/>
          <w:b/>
          <w:color w:val="0070C0"/>
          <w:sz w:val="20"/>
          <w:szCs w:val="20"/>
        </w:rPr>
      </w:pPr>
      <w:r>
        <w:rPr>
          <w:b/>
          <w:color w:val="0070C0"/>
          <w:sz w:val="20"/>
        </w:rPr>
        <w:t>Zein da ikerlanaren helburua?</w:t>
      </w:r>
    </w:p>
    <w:p w14:paraId="3E48E481" w14:textId="77777777" w:rsidR="005A0C7A" w:rsidRPr="005E7246" w:rsidRDefault="005A0C7A" w:rsidP="005A0C7A">
      <w:pPr>
        <w:autoSpaceDE w:val="0"/>
        <w:autoSpaceDN w:val="0"/>
        <w:adjustRightInd w:val="0"/>
        <w:spacing w:after="0" w:line="360" w:lineRule="auto"/>
        <w:jc w:val="both"/>
        <w:rPr>
          <w:rFonts w:cs="Calibri"/>
          <w:sz w:val="20"/>
          <w:szCs w:val="20"/>
        </w:rPr>
      </w:pPr>
      <w:r>
        <w:rPr>
          <w:sz w:val="20"/>
        </w:rPr>
        <w:t xml:space="preserve"> Azaldu helburua(k)…</w:t>
      </w:r>
    </w:p>
    <w:p w14:paraId="0D72F718"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0E7DF91C" w14:textId="77777777" w:rsidR="00943BEC" w:rsidRPr="005E7246" w:rsidRDefault="00943BEC" w:rsidP="00943BEC">
      <w:pPr>
        <w:autoSpaceDE w:val="0"/>
        <w:autoSpaceDN w:val="0"/>
        <w:adjustRightInd w:val="0"/>
        <w:spacing w:after="0" w:line="360" w:lineRule="auto"/>
        <w:jc w:val="both"/>
        <w:rPr>
          <w:rFonts w:cs="Calibri"/>
          <w:b/>
          <w:color w:val="0070C0"/>
          <w:sz w:val="20"/>
          <w:szCs w:val="20"/>
        </w:rPr>
      </w:pPr>
      <w:r>
        <w:rPr>
          <w:b/>
          <w:color w:val="0070C0"/>
          <w:sz w:val="20"/>
        </w:rPr>
        <w:t>Zertan datza ikerlana, eta nola egingo da?</w:t>
      </w:r>
    </w:p>
    <w:p w14:paraId="11CA7327" w14:textId="77777777" w:rsidR="00B376CB" w:rsidRPr="005E7246" w:rsidRDefault="00943BEC" w:rsidP="00B376CB">
      <w:pPr>
        <w:autoSpaceDE w:val="0"/>
        <w:autoSpaceDN w:val="0"/>
        <w:adjustRightInd w:val="0"/>
        <w:spacing w:after="0" w:line="360" w:lineRule="auto"/>
        <w:jc w:val="both"/>
        <w:rPr>
          <w:rFonts w:cs="Calibri"/>
          <w:sz w:val="20"/>
          <w:szCs w:val="20"/>
        </w:rPr>
      </w:pPr>
      <w:r>
        <w:rPr>
          <w:sz w:val="20"/>
        </w:rPr>
        <w:t xml:space="preserve"> Azaldu probak, bisitak…</w:t>
      </w:r>
    </w:p>
    <w:p w14:paraId="1EB059B0" w14:textId="77777777" w:rsidR="00943BEC" w:rsidRPr="005E7246" w:rsidRDefault="00943BEC" w:rsidP="00943BEC">
      <w:pPr>
        <w:autoSpaceDE w:val="0"/>
        <w:autoSpaceDN w:val="0"/>
        <w:adjustRightInd w:val="0"/>
        <w:spacing w:after="0" w:line="360" w:lineRule="auto"/>
        <w:jc w:val="both"/>
        <w:rPr>
          <w:rFonts w:cs="Calibri"/>
          <w:color w:val="FF0000"/>
          <w:sz w:val="20"/>
          <w:szCs w:val="20"/>
          <w:lang w:eastAsia="es-ES"/>
        </w:rPr>
      </w:pPr>
    </w:p>
    <w:p w14:paraId="6E6D8974" w14:textId="77777777" w:rsidR="00943BEC" w:rsidRPr="005E7246" w:rsidRDefault="00943BEC" w:rsidP="00943BEC">
      <w:pPr>
        <w:autoSpaceDE w:val="0"/>
        <w:autoSpaceDN w:val="0"/>
        <w:adjustRightInd w:val="0"/>
        <w:spacing w:after="0" w:line="360" w:lineRule="auto"/>
        <w:jc w:val="both"/>
        <w:rPr>
          <w:rFonts w:cs="Calibri"/>
          <w:b/>
          <w:color w:val="0070C0"/>
          <w:sz w:val="20"/>
          <w:szCs w:val="20"/>
        </w:rPr>
      </w:pPr>
      <w:r>
        <w:rPr>
          <w:b/>
          <w:color w:val="0070C0"/>
          <w:sz w:val="20"/>
        </w:rPr>
        <w:t>Zer onura izan dezaket ikerlanean parte hartzeagatik?</w:t>
      </w:r>
    </w:p>
    <w:p w14:paraId="7B3F2325" w14:textId="77777777" w:rsidR="005A0C7A" w:rsidRPr="005E7246" w:rsidRDefault="005A0C7A" w:rsidP="005A0C7A">
      <w:pPr>
        <w:autoSpaceDE w:val="0"/>
        <w:autoSpaceDN w:val="0"/>
        <w:adjustRightInd w:val="0"/>
        <w:spacing w:after="0" w:line="360" w:lineRule="auto"/>
        <w:jc w:val="both"/>
        <w:rPr>
          <w:rFonts w:cs="Calibri"/>
          <w:sz w:val="20"/>
          <w:szCs w:val="20"/>
        </w:rPr>
      </w:pPr>
      <w:r>
        <w:rPr>
          <w:sz w:val="20"/>
        </w:rPr>
        <w:t xml:space="preserve">Azaldu zuzeneko onurarik </w:t>
      </w:r>
      <w:proofErr w:type="spellStart"/>
      <w:r>
        <w:rPr>
          <w:sz w:val="20"/>
        </w:rPr>
        <w:t>badagoen</w:t>
      </w:r>
      <w:proofErr w:type="spellEnd"/>
      <w:r>
        <w:rPr>
          <w:sz w:val="20"/>
        </w:rPr>
        <w:t xml:space="preserve"> edo ez den halakorik espero</w:t>
      </w:r>
    </w:p>
    <w:p w14:paraId="403433F5" w14:textId="77777777" w:rsidR="00943BEC" w:rsidRPr="005E7246" w:rsidRDefault="00943BEC" w:rsidP="00943BEC">
      <w:pPr>
        <w:autoSpaceDE w:val="0"/>
        <w:autoSpaceDN w:val="0"/>
        <w:adjustRightInd w:val="0"/>
        <w:spacing w:after="0" w:line="360" w:lineRule="auto"/>
        <w:jc w:val="both"/>
        <w:rPr>
          <w:rFonts w:cs="Calibri"/>
          <w:color w:val="FF0000"/>
          <w:sz w:val="20"/>
          <w:szCs w:val="20"/>
          <w:lang w:eastAsia="es-ES"/>
        </w:rPr>
      </w:pPr>
    </w:p>
    <w:p w14:paraId="2DBA1F0A" w14:textId="77777777" w:rsidR="00943BEC" w:rsidRPr="005E7246" w:rsidRDefault="00943BEC" w:rsidP="00943BEC">
      <w:pPr>
        <w:autoSpaceDE w:val="0"/>
        <w:autoSpaceDN w:val="0"/>
        <w:adjustRightInd w:val="0"/>
        <w:spacing w:after="0" w:line="360" w:lineRule="auto"/>
        <w:jc w:val="both"/>
        <w:rPr>
          <w:rFonts w:cs="Calibri"/>
          <w:b/>
          <w:color w:val="0070C0"/>
          <w:sz w:val="20"/>
          <w:szCs w:val="20"/>
        </w:rPr>
      </w:pPr>
      <w:r>
        <w:rPr>
          <w:b/>
          <w:color w:val="0070C0"/>
          <w:sz w:val="20"/>
        </w:rPr>
        <w:t>Zer eragozpen edo arrisku izan ditzaket ikerlanean parte hartzeagatik?</w:t>
      </w:r>
    </w:p>
    <w:p w14:paraId="58457EB9" w14:textId="77777777" w:rsidR="005A0C7A" w:rsidRPr="005A0C7A" w:rsidRDefault="005A0C7A" w:rsidP="005A0C7A">
      <w:pPr>
        <w:autoSpaceDE w:val="0"/>
        <w:autoSpaceDN w:val="0"/>
        <w:adjustRightInd w:val="0"/>
        <w:spacing w:after="0" w:line="360" w:lineRule="auto"/>
        <w:jc w:val="both"/>
        <w:rPr>
          <w:rFonts w:cs="Calibri"/>
          <w:sz w:val="20"/>
          <w:szCs w:val="20"/>
        </w:rPr>
      </w:pPr>
      <w:r>
        <w:rPr>
          <w:sz w:val="20"/>
        </w:rPr>
        <w:t>Egin beharreko probetan arriskurik edo eragozpenik espero den azaldu (ziztada, biopsia…)</w:t>
      </w:r>
    </w:p>
    <w:p w14:paraId="21168649" w14:textId="77777777" w:rsidR="00943BEC" w:rsidRPr="005E7246" w:rsidRDefault="00943BEC" w:rsidP="00943BEC">
      <w:pPr>
        <w:autoSpaceDE w:val="0"/>
        <w:autoSpaceDN w:val="0"/>
        <w:adjustRightInd w:val="0"/>
        <w:spacing w:after="0" w:line="360" w:lineRule="auto"/>
        <w:jc w:val="both"/>
        <w:rPr>
          <w:rFonts w:cs="Calibri"/>
          <w:color w:val="FF0000"/>
          <w:sz w:val="20"/>
          <w:szCs w:val="20"/>
          <w:lang w:eastAsia="es-ES"/>
        </w:rPr>
      </w:pPr>
    </w:p>
    <w:p w14:paraId="782A7176" w14:textId="77777777" w:rsidR="00943BEC" w:rsidRPr="005E7246" w:rsidRDefault="00943BEC" w:rsidP="00943BEC">
      <w:pPr>
        <w:autoSpaceDE w:val="0"/>
        <w:autoSpaceDN w:val="0"/>
        <w:adjustRightInd w:val="0"/>
        <w:spacing w:after="0" w:line="360" w:lineRule="auto"/>
        <w:jc w:val="both"/>
        <w:rPr>
          <w:rFonts w:cs="Calibri"/>
          <w:b/>
          <w:color w:val="0070C0"/>
          <w:sz w:val="20"/>
          <w:szCs w:val="20"/>
        </w:rPr>
      </w:pPr>
      <w:r>
        <w:rPr>
          <w:b/>
          <w:color w:val="0070C0"/>
          <w:sz w:val="20"/>
        </w:rPr>
        <w:t>Nola tratatuko dira nire datuak?</w:t>
      </w:r>
    </w:p>
    <w:p w14:paraId="0F4FBEFF" w14:textId="77777777" w:rsidR="005A0C7A" w:rsidRPr="005E7246" w:rsidRDefault="005A0C7A" w:rsidP="00B376CB">
      <w:pPr>
        <w:autoSpaceDE w:val="0"/>
        <w:autoSpaceDN w:val="0"/>
        <w:adjustRightInd w:val="0"/>
        <w:spacing w:line="360" w:lineRule="auto"/>
        <w:jc w:val="both"/>
        <w:rPr>
          <w:rFonts w:cs="Calibri"/>
          <w:sz w:val="20"/>
          <w:szCs w:val="20"/>
        </w:rPr>
      </w:pPr>
      <w:r>
        <w:rPr>
          <w:sz w:val="20"/>
        </w:rPr>
        <w:t>Ikerlaneko datu klinikoak tratatuko dira (azaldu kodetu eta anonimo bihurtuko diren)</w:t>
      </w:r>
    </w:p>
    <w:p w14:paraId="015EEB52" w14:textId="77777777" w:rsidR="00BF7D96" w:rsidRPr="005E7246" w:rsidRDefault="00315625" w:rsidP="00B376CB">
      <w:pPr>
        <w:autoSpaceDE w:val="0"/>
        <w:autoSpaceDN w:val="0"/>
        <w:adjustRightInd w:val="0"/>
        <w:spacing w:line="360" w:lineRule="auto"/>
        <w:jc w:val="both"/>
        <w:rPr>
          <w:rFonts w:cs="Calibri"/>
          <w:sz w:val="20"/>
          <w:szCs w:val="20"/>
        </w:rPr>
      </w:pPr>
      <w:r>
        <w:rPr>
          <w:sz w:val="20"/>
        </w:rPr>
        <w:lastRenderedPageBreak/>
        <w:t xml:space="preserve">Ikerlanak betetzen du EUROPAKO PARLAMENTUAREN ETA KONTSEILUAREN 2016/679 ERREGELAMENDUA, 2016ko apirilaren 27koa, datu pertsonalen tratamenduari dagokionez pertsona fisikoen babesari eta datu horien zirkulazio askeari buruzkoa. Jakinarazten dizugu zure datu pertsonalak Osakidetza-Euskal Osasun Zerbitzuak tratatuko dituela. Baimena eskatzen dizugu, halaber, ikerketa-proiektu hau egiteko, Datuak Babesteko 2016/679 Erregelamendu Europarraren eta Datu Pertsonalak Babesteko eta Eskubide Digitalak Bermatzeko abenduaren 5eko 3/2018 Lege Organikoaren eskakizunen arabera (3/2018 Lege Organikoak indargabetu zuen Datu Pertsonalak Babesteko abenduaren 5eko 15/1999 Lege Organikoa). Datuak ez zaizkie hirugarrenei lagako, legeak hala behartu ezean. Jakinarazten dizugu eskubidea duzula datuetan sartzeko, datuak zuzentzeko eta ezabatzeko, bai eta datuen tratamendua mugatzeko edo horren aurka egiteko ere. Gainera, datuen babesari buruzko informazio gehiago eskuratu dezakezu webgune honetan: </w:t>
      </w:r>
      <w:hyperlink r:id="rId10" w:tgtFrame="_blank" w:history="1">
        <w:r>
          <w:rPr>
            <w:sz w:val="20"/>
          </w:rPr>
          <w:t>https://www.osakidetza.euskadi.eus/osakidetza-eus/-/datu-pertsonalen-babesa-osakidetzan/</w:t>
        </w:r>
      </w:hyperlink>
      <w:r>
        <w:rPr>
          <w:sz w:val="20"/>
        </w:rPr>
        <w:t xml:space="preserve">. </w:t>
      </w:r>
    </w:p>
    <w:p w14:paraId="3176627C" w14:textId="77777777" w:rsidR="00B376CB" w:rsidRPr="005E7246" w:rsidRDefault="00315625" w:rsidP="00B376CB">
      <w:pPr>
        <w:autoSpaceDE w:val="0"/>
        <w:autoSpaceDN w:val="0"/>
        <w:adjustRightInd w:val="0"/>
        <w:spacing w:line="360" w:lineRule="auto"/>
        <w:jc w:val="both"/>
        <w:rPr>
          <w:rFonts w:cs="Calibri"/>
          <w:sz w:val="20"/>
          <w:szCs w:val="20"/>
        </w:rPr>
      </w:pPr>
      <w:r>
        <w:rPr>
          <w:sz w:val="20"/>
        </w:rPr>
        <w:t>Emandako azalpenetan oinarrituta, baimena eskatzen dizugu zure datu pertsonalak goian adierazitako helburuetarako erabiltzeko.</w:t>
      </w:r>
      <w:r>
        <w:rPr>
          <w:color w:val="222222"/>
          <w:sz w:val="20"/>
        </w:rPr>
        <w:t xml:space="preserve"> </w:t>
      </w:r>
      <w:r>
        <w:rPr>
          <w:sz w:val="20"/>
        </w:rPr>
        <w:t xml:space="preserve">Pazienteen anonimotasuna gordeko da beti, eta, horretarako, azterlaneko dokumentu bakar batean ere ez da haien izena agertuko. Horren ordez kode bat emango zaie, dokumentu guztietan erabiliko dena. Idatzizko txosten eta argitalpen guztietan ezinezkoa izango da pazientea identifikatzea. Ikerlanaz arduratzen den medikuak soilik gordeko du pazienteen izenak eta bakoitzari esleitutako erreferentzia-kodeak lotzen dituen zerrenda, segurtasun baldintzak betez </w:t>
      </w:r>
      <w:r w:rsidRPr="005F2374">
        <w:rPr>
          <w:color w:val="FF0000"/>
          <w:sz w:val="20"/>
        </w:rPr>
        <w:t>(datuak kodifikatuta jasotzen badira).</w:t>
      </w:r>
    </w:p>
    <w:p w14:paraId="25AD03A5" w14:textId="0DE08D91" w:rsidR="00B376CB" w:rsidRPr="005E7246" w:rsidRDefault="00B376CB" w:rsidP="00B376CB">
      <w:pPr>
        <w:pStyle w:val="Default"/>
        <w:spacing w:before="120" w:after="120" w:line="360" w:lineRule="auto"/>
        <w:jc w:val="both"/>
        <w:rPr>
          <w:rFonts w:ascii="Calibri" w:eastAsia="Calibri" w:hAnsi="Calibri" w:cs="Calibri"/>
          <w:color w:val="auto"/>
          <w:sz w:val="20"/>
          <w:szCs w:val="20"/>
        </w:rPr>
      </w:pPr>
      <w:r>
        <w:rPr>
          <w:rFonts w:ascii="Calibri" w:hAnsi="Calibri"/>
          <w:color w:val="auto"/>
          <w:sz w:val="20"/>
        </w:rPr>
        <w:t>Ikerlaneko datuak eskuratu ahal izango dituzte, soilik, bertan parte hartzen duten zentroko langileek, eta, salbuespen gisa, erakunde arautzaileen eta batzorde etikoaren ordezkariek, lege- eta arau</w:t>
      </w:r>
      <w:r w:rsidR="005F2374">
        <w:rPr>
          <w:rFonts w:ascii="Calibri" w:hAnsi="Calibri"/>
          <w:color w:val="auto"/>
          <w:sz w:val="20"/>
        </w:rPr>
        <w:noBreakHyphen/>
      </w:r>
      <w:r>
        <w:rPr>
          <w:rFonts w:ascii="Calibri" w:hAnsi="Calibri"/>
          <w:color w:val="auto"/>
          <w:sz w:val="20"/>
        </w:rPr>
        <w:t xml:space="preserve">xedapenak betetzeko. </w:t>
      </w:r>
    </w:p>
    <w:p w14:paraId="797192B0" w14:textId="77777777" w:rsidR="00943BEC" w:rsidRPr="005E7246" w:rsidRDefault="00B376CB" w:rsidP="00B376CB">
      <w:pPr>
        <w:autoSpaceDE w:val="0"/>
        <w:autoSpaceDN w:val="0"/>
        <w:adjustRightInd w:val="0"/>
        <w:spacing w:after="0" w:line="360" w:lineRule="auto"/>
        <w:jc w:val="both"/>
        <w:rPr>
          <w:rFonts w:cs="Calibri"/>
          <w:sz w:val="20"/>
          <w:szCs w:val="20"/>
        </w:rPr>
      </w:pPr>
      <w:r>
        <w:rPr>
          <w:sz w:val="20"/>
        </w:rPr>
        <w:t>Ikerlanaren emaitzak beti modu orokorrean aurkeztuko dira, inoiz ez banaka.</w:t>
      </w:r>
    </w:p>
    <w:p w14:paraId="151565E9" w14:textId="77777777" w:rsidR="00BB2C54" w:rsidRPr="005E7246" w:rsidRDefault="00BB2C54" w:rsidP="00943BEC">
      <w:pPr>
        <w:autoSpaceDE w:val="0"/>
        <w:autoSpaceDN w:val="0"/>
        <w:adjustRightInd w:val="0"/>
        <w:spacing w:after="0" w:line="360" w:lineRule="auto"/>
        <w:jc w:val="both"/>
        <w:rPr>
          <w:rFonts w:cs="Calibri"/>
          <w:sz w:val="20"/>
          <w:szCs w:val="20"/>
          <w:lang w:eastAsia="es-ES"/>
        </w:rPr>
      </w:pPr>
    </w:p>
    <w:p w14:paraId="70F3502B" w14:textId="77777777" w:rsidR="00943BEC" w:rsidRPr="005E7246" w:rsidRDefault="00943BEC" w:rsidP="00943BEC">
      <w:pPr>
        <w:autoSpaceDE w:val="0"/>
        <w:autoSpaceDN w:val="0"/>
        <w:adjustRightInd w:val="0"/>
        <w:spacing w:after="0" w:line="360" w:lineRule="auto"/>
        <w:jc w:val="both"/>
        <w:rPr>
          <w:rFonts w:cs="Calibri"/>
          <w:b/>
          <w:color w:val="0070C0"/>
          <w:sz w:val="20"/>
          <w:szCs w:val="20"/>
        </w:rPr>
      </w:pPr>
      <w:r>
        <w:rPr>
          <w:b/>
          <w:color w:val="0070C0"/>
          <w:sz w:val="20"/>
        </w:rPr>
        <w:t>Parte hartzeak kostu edo konpentsazio ekonomikorik ekarriko al dit?</w:t>
      </w:r>
    </w:p>
    <w:p w14:paraId="41576820" w14:textId="77777777" w:rsidR="00B376CB" w:rsidRPr="005E7246" w:rsidRDefault="00B376CB" w:rsidP="00B376CB">
      <w:pPr>
        <w:pStyle w:val="Default"/>
        <w:spacing w:before="120" w:after="120" w:line="360" w:lineRule="auto"/>
        <w:jc w:val="both"/>
        <w:rPr>
          <w:rFonts w:ascii="Calibri" w:eastAsia="Calibri" w:hAnsi="Calibri" w:cs="Calibri"/>
          <w:color w:val="auto"/>
          <w:sz w:val="20"/>
          <w:szCs w:val="20"/>
        </w:rPr>
      </w:pPr>
      <w:r>
        <w:rPr>
          <w:rFonts w:ascii="Calibri" w:hAnsi="Calibri"/>
          <w:color w:val="auto"/>
          <w:sz w:val="20"/>
        </w:rPr>
        <w:t>Ikerlan honetan parte hartzeak ez dizu inolako kostu ekonomikorik ekarriko, eta horregatik ere ez zaizu diru-saririk jasoko.</w:t>
      </w:r>
    </w:p>
    <w:p w14:paraId="514259AF" w14:textId="77777777" w:rsidR="00B376CB" w:rsidRPr="005E7246" w:rsidRDefault="00B376CB" w:rsidP="00B376CB">
      <w:pPr>
        <w:pStyle w:val="Default"/>
        <w:spacing w:before="120" w:after="120" w:line="360" w:lineRule="auto"/>
        <w:jc w:val="both"/>
        <w:rPr>
          <w:rFonts w:ascii="Calibri" w:eastAsia="Calibri" w:hAnsi="Calibri" w:cs="Calibri"/>
          <w:color w:val="FF0000"/>
          <w:sz w:val="20"/>
          <w:szCs w:val="20"/>
        </w:rPr>
      </w:pPr>
      <w:r>
        <w:rPr>
          <w:rFonts w:ascii="Calibri" w:hAnsi="Calibri"/>
          <w:color w:val="FF0000"/>
          <w:sz w:val="20"/>
        </w:rPr>
        <w:t>Ikerlanaren sustatzaileak/ikertzaileak/zentroak indarrean dagoen legeriarekin (1090/2015 Errege Dekretua edo 14/2007 Legea, Ikerketa Biomedikoari buruzkoa) bat datorren aseguru-poliza bat du, eta poliza horrek konpentsazioa eta kalte-ordaina emango dizkio azterlanean parte hartzearen ondorioz haren osasuna kaltetzen bada edo lesioak eragiten bazaizkio.</w:t>
      </w:r>
    </w:p>
    <w:p w14:paraId="7977620B" w14:textId="77777777" w:rsidR="00B376CB" w:rsidRPr="005E7246" w:rsidRDefault="00B376CB" w:rsidP="00B376CB">
      <w:pPr>
        <w:pStyle w:val="Default"/>
        <w:spacing w:before="120" w:after="120" w:line="360" w:lineRule="auto"/>
        <w:jc w:val="both"/>
        <w:rPr>
          <w:rFonts w:ascii="Calibri" w:eastAsia="Calibri" w:hAnsi="Calibri" w:cs="Calibri"/>
          <w:color w:val="auto"/>
          <w:sz w:val="20"/>
          <w:szCs w:val="20"/>
        </w:rPr>
      </w:pPr>
      <w:r>
        <w:rPr>
          <w:rFonts w:ascii="Calibri" w:hAnsi="Calibri"/>
          <w:color w:val="auto"/>
          <w:sz w:val="20"/>
        </w:rPr>
        <w:t>Zalantzarik baduzu edo informazio gehiago nahi baduzu, kontsultatu baimena eskatzen dizun mediku arduradunari.</w:t>
      </w:r>
    </w:p>
    <w:p w14:paraId="73F9272B" w14:textId="77777777" w:rsidR="005A0C7A" w:rsidRPr="005E7246" w:rsidRDefault="005A0C7A" w:rsidP="00B376CB">
      <w:pPr>
        <w:pStyle w:val="Default"/>
        <w:spacing w:before="120" w:after="120" w:line="360" w:lineRule="auto"/>
        <w:jc w:val="both"/>
        <w:rPr>
          <w:rFonts w:ascii="Calibri" w:eastAsia="Calibri" w:hAnsi="Calibri" w:cs="Calibri"/>
          <w:color w:val="auto"/>
          <w:sz w:val="20"/>
          <w:szCs w:val="20"/>
        </w:rPr>
      </w:pPr>
      <w:r>
        <w:rPr>
          <w:rFonts w:ascii="Calibri" w:hAnsi="Calibri"/>
          <w:color w:val="auto"/>
          <w:sz w:val="20"/>
        </w:rPr>
        <w:t>Baimen informatua eskatzen duen ikertzaile klinikoaren izena</w:t>
      </w:r>
    </w:p>
    <w:p w14:paraId="3860A178" w14:textId="77777777" w:rsidR="005A0C7A" w:rsidRPr="005E7246" w:rsidRDefault="005A0C7A" w:rsidP="00B376CB">
      <w:pPr>
        <w:pStyle w:val="Default"/>
        <w:spacing w:before="120" w:after="120" w:line="360" w:lineRule="auto"/>
        <w:jc w:val="both"/>
        <w:rPr>
          <w:rFonts w:ascii="Calibri" w:eastAsia="Calibri" w:hAnsi="Calibri" w:cs="Calibri"/>
          <w:color w:val="auto"/>
          <w:sz w:val="20"/>
          <w:szCs w:val="20"/>
        </w:rPr>
      </w:pPr>
      <w:r>
        <w:rPr>
          <w:rFonts w:ascii="Calibri" w:hAnsi="Calibri"/>
          <w:color w:val="auto"/>
          <w:sz w:val="20"/>
        </w:rPr>
        <w:t>Harremanetarako modua</w:t>
      </w:r>
    </w:p>
    <w:p w14:paraId="6E1F5461"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42F4FAA2"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4B3FFA2F"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706DB50A"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3BC723EA" w14:textId="77777777" w:rsidR="00943BEC" w:rsidRPr="005E7246" w:rsidRDefault="00943BEC" w:rsidP="00943BEC">
      <w:pPr>
        <w:autoSpaceDE w:val="0"/>
        <w:autoSpaceDN w:val="0"/>
        <w:adjustRightInd w:val="0"/>
        <w:spacing w:after="0" w:line="360" w:lineRule="auto"/>
        <w:jc w:val="both"/>
        <w:rPr>
          <w:rFonts w:cs="Calibri"/>
          <w:sz w:val="20"/>
          <w:szCs w:val="20"/>
        </w:rPr>
      </w:pPr>
      <w:r>
        <w:rPr>
          <w:sz w:val="20"/>
        </w:rPr>
        <w:t>ESKERRIK ASKO INFORMAZIO HAU IRAKURTZEAGATIK</w:t>
      </w:r>
    </w:p>
    <w:p w14:paraId="61B99568" w14:textId="77777777" w:rsidR="00943BEC" w:rsidRPr="005E7246" w:rsidRDefault="00943BEC" w:rsidP="00BB2C54">
      <w:pPr>
        <w:autoSpaceDE w:val="0"/>
        <w:autoSpaceDN w:val="0"/>
        <w:adjustRightInd w:val="0"/>
        <w:spacing w:after="0" w:line="360" w:lineRule="auto"/>
        <w:jc w:val="center"/>
        <w:rPr>
          <w:rFonts w:cs="Calibri"/>
          <w:b/>
          <w:sz w:val="20"/>
          <w:szCs w:val="20"/>
        </w:rPr>
      </w:pPr>
      <w:r>
        <w:br w:type="page"/>
      </w:r>
      <w:r>
        <w:rPr>
          <w:b/>
          <w:sz w:val="20"/>
        </w:rPr>
        <w:lastRenderedPageBreak/>
        <w:t>PAZIENTEENTZAKO BAIMEN INFORMATUA</w:t>
      </w:r>
    </w:p>
    <w:p w14:paraId="27A5A8F9" w14:textId="77777777" w:rsidR="002049B0" w:rsidRPr="005E7246" w:rsidRDefault="002049B0" w:rsidP="00943BEC">
      <w:pPr>
        <w:autoSpaceDE w:val="0"/>
        <w:autoSpaceDN w:val="0"/>
        <w:adjustRightInd w:val="0"/>
        <w:spacing w:after="0" w:line="360" w:lineRule="auto"/>
        <w:jc w:val="both"/>
        <w:rPr>
          <w:rFonts w:cs="Calibri"/>
          <w:sz w:val="20"/>
          <w:szCs w:val="20"/>
          <w:lang w:eastAsia="es-ES"/>
        </w:rPr>
      </w:pPr>
    </w:p>
    <w:p w14:paraId="19502B68" w14:textId="77777777" w:rsidR="00943BEC" w:rsidRPr="005E7246" w:rsidRDefault="00943BEC" w:rsidP="00943BEC">
      <w:pPr>
        <w:autoSpaceDE w:val="0"/>
        <w:autoSpaceDN w:val="0"/>
        <w:adjustRightInd w:val="0"/>
        <w:spacing w:after="0" w:line="360" w:lineRule="auto"/>
        <w:jc w:val="both"/>
        <w:rPr>
          <w:rFonts w:cs="Calibri"/>
          <w:i/>
          <w:sz w:val="20"/>
          <w:szCs w:val="20"/>
        </w:rPr>
      </w:pPr>
      <w:r>
        <w:rPr>
          <w:sz w:val="20"/>
        </w:rPr>
        <w:t xml:space="preserve">Ikerlanaren izena: </w:t>
      </w:r>
      <w:r>
        <w:rPr>
          <w:i/>
          <w:sz w:val="20"/>
        </w:rPr>
        <w:t>“xxx”</w:t>
      </w:r>
    </w:p>
    <w:p w14:paraId="339DEB2E" w14:textId="77777777" w:rsidR="00A6629D" w:rsidRPr="005E7246" w:rsidRDefault="00A6629D" w:rsidP="00943BEC">
      <w:pPr>
        <w:autoSpaceDE w:val="0"/>
        <w:autoSpaceDN w:val="0"/>
        <w:adjustRightInd w:val="0"/>
        <w:spacing w:after="0" w:line="360" w:lineRule="auto"/>
        <w:jc w:val="both"/>
        <w:rPr>
          <w:rFonts w:cs="Calibri"/>
          <w:sz w:val="20"/>
          <w:szCs w:val="20"/>
        </w:rPr>
      </w:pPr>
      <w:r>
        <w:rPr>
          <w:sz w:val="20"/>
        </w:rPr>
        <w:t xml:space="preserve">Ikertzaile nagusia </w:t>
      </w:r>
    </w:p>
    <w:p w14:paraId="4C54189B" w14:textId="77777777" w:rsidR="00943BEC" w:rsidRPr="005E7246" w:rsidRDefault="00943BEC" w:rsidP="00943BEC">
      <w:pPr>
        <w:autoSpaceDE w:val="0"/>
        <w:autoSpaceDN w:val="0"/>
        <w:adjustRightInd w:val="0"/>
        <w:spacing w:after="0" w:line="360" w:lineRule="auto"/>
        <w:jc w:val="both"/>
        <w:rPr>
          <w:rFonts w:cs="Calibri"/>
          <w:sz w:val="20"/>
          <w:szCs w:val="20"/>
        </w:rPr>
      </w:pPr>
      <w:r>
        <w:rPr>
          <w:sz w:val="20"/>
        </w:rPr>
        <w:t xml:space="preserve">XXX Zerbitzua. </w:t>
      </w:r>
      <w:proofErr w:type="spellStart"/>
      <w:r>
        <w:rPr>
          <w:sz w:val="20"/>
        </w:rPr>
        <w:t>Xxxxx</w:t>
      </w:r>
      <w:proofErr w:type="spellEnd"/>
      <w:r>
        <w:rPr>
          <w:sz w:val="20"/>
        </w:rPr>
        <w:t xml:space="preserve"> ospitalea/ESI </w:t>
      </w:r>
    </w:p>
    <w:p w14:paraId="5140C46E" w14:textId="77777777" w:rsidR="00A6629D" w:rsidRPr="005E7246" w:rsidRDefault="00A6629D" w:rsidP="005F79C7">
      <w:pPr>
        <w:autoSpaceDE w:val="0"/>
        <w:autoSpaceDN w:val="0"/>
        <w:adjustRightInd w:val="0"/>
        <w:spacing w:after="160" w:line="360" w:lineRule="auto"/>
        <w:jc w:val="both"/>
        <w:rPr>
          <w:rFonts w:cs="Calibri"/>
          <w:color w:val="000000"/>
          <w:sz w:val="20"/>
          <w:szCs w:val="20"/>
        </w:rPr>
      </w:pPr>
    </w:p>
    <w:p w14:paraId="3CBC8CCC" w14:textId="77777777" w:rsidR="005F79C7" w:rsidRPr="005E7246" w:rsidRDefault="005F79C7" w:rsidP="005F79C7">
      <w:pPr>
        <w:autoSpaceDE w:val="0"/>
        <w:autoSpaceDN w:val="0"/>
        <w:adjustRightInd w:val="0"/>
        <w:spacing w:after="160" w:line="360" w:lineRule="auto"/>
        <w:jc w:val="both"/>
        <w:rPr>
          <w:rFonts w:cs="Calibri"/>
          <w:color w:val="000000"/>
          <w:sz w:val="20"/>
          <w:szCs w:val="20"/>
        </w:rPr>
      </w:pPr>
      <w:r>
        <w:rPr>
          <w:color w:val="000000"/>
          <w:sz w:val="20"/>
        </w:rPr>
        <w:t xml:space="preserve">Nik, (izen-abizenak)............................................................................................ adierazten dut informazioa jaso dudala ikerlan honi buruz, eta: </w:t>
      </w:r>
    </w:p>
    <w:p w14:paraId="287249F9"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Pr>
          <w:color w:val="000000"/>
          <w:sz w:val="20"/>
        </w:rPr>
        <w:t xml:space="preserve">Irakurri eta ulertu dut eman </w:t>
      </w:r>
      <w:proofErr w:type="spellStart"/>
      <w:r>
        <w:rPr>
          <w:color w:val="000000"/>
          <w:sz w:val="20"/>
        </w:rPr>
        <w:t>didaten</w:t>
      </w:r>
      <w:proofErr w:type="spellEnd"/>
      <w:r>
        <w:rPr>
          <w:color w:val="000000"/>
          <w:sz w:val="20"/>
        </w:rPr>
        <w:t xml:space="preserve"> informazio-orria. </w:t>
      </w:r>
    </w:p>
    <w:p w14:paraId="438CA375"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Pr>
          <w:color w:val="000000"/>
          <w:sz w:val="20"/>
        </w:rPr>
        <w:t xml:space="preserve">Galderak egin ahal izan ditut ikerlanari buruz. </w:t>
      </w:r>
    </w:p>
    <w:p w14:paraId="05679CB8"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Pr>
          <w:color w:val="000000"/>
          <w:sz w:val="20"/>
        </w:rPr>
        <w:t xml:space="preserve">Informazio nahikoa jaso dut ikerlanari buruz. </w:t>
      </w:r>
    </w:p>
    <w:p w14:paraId="72F3F0D1"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Pr>
          <w:color w:val="000000"/>
          <w:sz w:val="20"/>
        </w:rPr>
        <w:t xml:space="preserve">Nire parte-hartzea borondatezkoa dela ulertzen dut. </w:t>
      </w:r>
    </w:p>
    <w:p w14:paraId="136A880D"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Pr>
          <w:color w:val="000000"/>
          <w:sz w:val="20"/>
        </w:rPr>
        <w:t xml:space="preserve">Ikerlana utzi </w:t>
      </w:r>
      <w:proofErr w:type="spellStart"/>
      <w:r>
        <w:rPr>
          <w:color w:val="000000"/>
          <w:sz w:val="20"/>
        </w:rPr>
        <w:t>dezakedala</w:t>
      </w:r>
      <w:proofErr w:type="spellEnd"/>
      <w:r>
        <w:rPr>
          <w:color w:val="000000"/>
          <w:sz w:val="20"/>
        </w:rPr>
        <w:t xml:space="preserve"> ulertzen dut: </w:t>
      </w:r>
    </w:p>
    <w:p w14:paraId="78F21397" w14:textId="77777777" w:rsidR="005F79C7" w:rsidRPr="005E7246" w:rsidRDefault="005F79C7" w:rsidP="005F79C7">
      <w:pPr>
        <w:pStyle w:val="Prrafodelista"/>
        <w:numPr>
          <w:ilvl w:val="1"/>
          <w:numId w:val="3"/>
        </w:numPr>
        <w:autoSpaceDE w:val="0"/>
        <w:autoSpaceDN w:val="0"/>
        <w:adjustRightInd w:val="0"/>
        <w:spacing w:after="160" w:line="360" w:lineRule="auto"/>
        <w:jc w:val="both"/>
        <w:rPr>
          <w:rFonts w:cs="Calibri"/>
          <w:color w:val="000000"/>
          <w:sz w:val="20"/>
          <w:szCs w:val="20"/>
        </w:rPr>
      </w:pPr>
      <w:r>
        <w:rPr>
          <w:color w:val="000000"/>
          <w:sz w:val="20"/>
        </w:rPr>
        <w:t xml:space="preserve">Nahi dudanean. </w:t>
      </w:r>
    </w:p>
    <w:p w14:paraId="79E682E2" w14:textId="77777777" w:rsidR="005F79C7" w:rsidRPr="005E7246" w:rsidRDefault="005F79C7" w:rsidP="005F79C7">
      <w:pPr>
        <w:pStyle w:val="Prrafodelista"/>
        <w:numPr>
          <w:ilvl w:val="1"/>
          <w:numId w:val="3"/>
        </w:numPr>
        <w:autoSpaceDE w:val="0"/>
        <w:autoSpaceDN w:val="0"/>
        <w:adjustRightInd w:val="0"/>
        <w:spacing w:after="160" w:line="360" w:lineRule="auto"/>
        <w:jc w:val="both"/>
        <w:rPr>
          <w:rFonts w:cs="Calibri"/>
          <w:color w:val="000000"/>
          <w:sz w:val="20"/>
          <w:szCs w:val="20"/>
        </w:rPr>
      </w:pPr>
      <w:r>
        <w:rPr>
          <w:color w:val="000000"/>
          <w:sz w:val="20"/>
        </w:rPr>
        <w:t xml:space="preserve">Azalpenik eman beharrik gabe. </w:t>
      </w:r>
    </w:p>
    <w:p w14:paraId="1B382232" w14:textId="77777777" w:rsidR="005F79C7" w:rsidRPr="005E7246" w:rsidRDefault="005F79C7" w:rsidP="005F79C7">
      <w:pPr>
        <w:pStyle w:val="Prrafodelista"/>
        <w:numPr>
          <w:ilvl w:val="1"/>
          <w:numId w:val="3"/>
        </w:numPr>
        <w:autoSpaceDE w:val="0"/>
        <w:autoSpaceDN w:val="0"/>
        <w:adjustRightInd w:val="0"/>
        <w:spacing w:after="160" w:line="360" w:lineRule="auto"/>
        <w:jc w:val="both"/>
        <w:rPr>
          <w:rFonts w:cs="Calibri"/>
          <w:color w:val="000000"/>
          <w:sz w:val="20"/>
          <w:szCs w:val="20"/>
        </w:rPr>
      </w:pPr>
      <w:r>
        <w:rPr>
          <w:color w:val="000000"/>
          <w:sz w:val="20"/>
        </w:rPr>
        <w:t xml:space="preserve">Horrek ez du eraginik izango nire zainketa medikoetan. </w:t>
      </w:r>
    </w:p>
    <w:p w14:paraId="5384A903"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Pr>
          <w:color w:val="000000"/>
          <w:sz w:val="20"/>
        </w:rPr>
        <w:t xml:space="preserve">Ikerlanean parte hartzeak nire osasunari kalterik eragingo ez diola ulertzen dut. </w:t>
      </w:r>
    </w:p>
    <w:p w14:paraId="2354B18E"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Pr>
          <w:color w:val="000000"/>
          <w:sz w:val="20"/>
        </w:rPr>
        <w:t xml:space="preserve">Jakinarazi didate nire datu pertsonalak babestuta egongo direla eta nire ebaluazio pertsonalaren emaitzak erabat konfidentzialak izango direla. </w:t>
      </w:r>
    </w:p>
    <w:p w14:paraId="032C69C9" w14:textId="77777777" w:rsidR="005F79C7" w:rsidRPr="005E7246" w:rsidRDefault="005F79C7" w:rsidP="005F79C7">
      <w:pPr>
        <w:spacing w:line="360" w:lineRule="auto"/>
        <w:jc w:val="both"/>
        <w:rPr>
          <w:rFonts w:cs="Calibri"/>
          <w:sz w:val="20"/>
          <w:szCs w:val="20"/>
        </w:rPr>
      </w:pPr>
    </w:p>
    <w:p w14:paraId="59E2E549" w14:textId="77777777" w:rsidR="005F79C7" w:rsidRPr="005E7246" w:rsidRDefault="005F79C7" w:rsidP="005F79C7">
      <w:pPr>
        <w:spacing w:line="360" w:lineRule="auto"/>
        <w:jc w:val="both"/>
        <w:rPr>
          <w:rFonts w:cs="Calibri"/>
          <w:sz w:val="20"/>
          <w:szCs w:val="20"/>
        </w:rPr>
      </w:pPr>
      <w:r>
        <w:rPr>
          <w:sz w:val="20"/>
        </w:rPr>
        <w:t>ONDORIOZ, IKERKETA-PROIEKTU HONETAN PARTE HARTZEKO BAIMENA EMATEN DUT.</w:t>
      </w:r>
    </w:p>
    <w:p w14:paraId="7083143C" w14:textId="41E1EFD7" w:rsidR="005F79C7" w:rsidRPr="005E7246" w:rsidRDefault="005F79C7" w:rsidP="005F79C7">
      <w:pPr>
        <w:spacing w:line="240" w:lineRule="auto"/>
        <w:rPr>
          <w:rFonts w:cs="Calibri"/>
          <w:sz w:val="20"/>
          <w:szCs w:val="20"/>
        </w:rPr>
      </w:pPr>
      <w:r>
        <w:rPr>
          <w:sz w:val="20"/>
        </w:rPr>
        <w:t>…………………………………………………..</w:t>
      </w:r>
      <w:r>
        <w:rPr>
          <w:sz w:val="20"/>
        </w:rPr>
        <w:tab/>
      </w:r>
      <w:r>
        <w:rPr>
          <w:sz w:val="20"/>
        </w:rPr>
        <w:tab/>
      </w:r>
      <w:r>
        <w:rPr>
          <w:sz w:val="20"/>
        </w:rPr>
        <w:tab/>
        <w:t xml:space="preserve">  ………………………………………………………..</w:t>
      </w:r>
    </w:p>
    <w:p w14:paraId="6FAC3628" w14:textId="77777777" w:rsidR="005F79C7" w:rsidRPr="005E7246" w:rsidRDefault="005F79C7" w:rsidP="005F79C7">
      <w:pPr>
        <w:spacing w:line="240" w:lineRule="auto"/>
        <w:jc w:val="center"/>
        <w:rPr>
          <w:rFonts w:cs="Calibri"/>
          <w:sz w:val="20"/>
          <w:szCs w:val="20"/>
        </w:rPr>
      </w:pPr>
      <w:r>
        <w:rPr>
          <w:sz w:val="20"/>
        </w:rPr>
        <w:t>Pazientearen sinadura</w:t>
      </w:r>
      <w:r>
        <w:rPr>
          <w:sz w:val="20"/>
        </w:rPr>
        <w:tab/>
      </w:r>
      <w:r>
        <w:rPr>
          <w:sz w:val="20"/>
        </w:rPr>
        <w:tab/>
      </w:r>
      <w:r>
        <w:rPr>
          <w:sz w:val="20"/>
        </w:rPr>
        <w:tab/>
      </w:r>
      <w:r>
        <w:rPr>
          <w:sz w:val="20"/>
        </w:rPr>
        <w:tab/>
      </w:r>
      <w:r>
        <w:rPr>
          <w:sz w:val="20"/>
        </w:rPr>
        <w:tab/>
      </w:r>
      <w:r>
        <w:rPr>
          <w:sz w:val="20"/>
        </w:rPr>
        <w:tab/>
        <w:t>Mediku arduradunaren sinadura</w:t>
      </w:r>
    </w:p>
    <w:p w14:paraId="3CA6A02E" w14:textId="77777777" w:rsidR="005F79C7" w:rsidRPr="005E7246" w:rsidRDefault="005F79C7" w:rsidP="005F79C7">
      <w:pPr>
        <w:spacing w:line="360" w:lineRule="auto"/>
        <w:jc w:val="both"/>
        <w:rPr>
          <w:rFonts w:cs="Calibri"/>
          <w:sz w:val="20"/>
          <w:szCs w:val="20"/>
          <w:lang w:eastAsia="es-ES"/>
        </w:rPr>
      </w:pPr>
    </w:p>
    <w:p w14:paraId="5F5BE418" w14:textId="77777777" w:rsidR="005F79C7" w:rsidRPr="005E7246" w:rsidRDefault="005F79C7" w:rsidP="005F79C7">
      <w:pPr>
        <w:spacing w:line="240" w:lineRule="auto"/>
        <w:jc w:val="both"/>
        <w:rPr>
          <w:rFonts w:cs="Calibri"/>
          <w:sz w:val="20"/>
          <w:szCs w:val="20"/>
        </w:rPr>
      </w:pPr>
      <w:r>
        <w:rPr>
          <w:sz w:val="20"/>
        </w:rPr>
        <w:t>…………..……………….......................</w:t>
      </w:r>
      <w:r>
        <w:rPr>
          <w:sz w:val="20"/>
        </w:rPr>
        <w:tab/>
      </w:r>
      <w:r>
        <w:rPr>
          <w:sz w:val="20"/>
        </w:rPr>
        <w:tab/>
      </w:r>
      <w:r>
        <w:rPr>
          <w:sz w:val="20"/>
        </w:rPr>
        <w:tab/>
        <w:t>…………..………………............................</w:t>
      </w:r>
      <w:r>
        <w:rPr>
          <w:sz w:val="20"/>
        </w:rPr>
        <w:tab/>
      </w:r>
    </w:p>
    <w:p w14:paraId="634A4F53" w14:textId="77777777" w:rsidR="005F79C7" w:rsidRPr="005E7246" w:rsidRDefault="005F79C7" w:rsidP="005F79C7">
      <w:pPr>
        <w:spacing w:line="240" w:lineRule="auto"/>
        <w:jc w:val="center"/>
        <w:rPr>
          <w:rFonts w:cs="Calibri"/>
          <w:sz w:val="20"/>
          <w:szCs w:val="20"/>
        </w:rPr>
      </w:pPr>
      <w:r>
        <w:rPr>
          <w:sz w:val="20"/>
        </w:rPr>
        <w:t>Izen-abizenak</w:t>
      </w:r>
      <w:r>
        <w:rPr>
          <w:sz w:val="20"/>
        </w:rPr>
        <w:tab/>
      </w:r>
      <w:r>
        <w:rPr>
          <w:sz w:val="20"/>
        </w:rPr>
        <w:tab/>
      </w:r>
      <w:r>
        <w:rPr>
          <w:sz w:val="20"/>
        </w:rPr>
        <w:tab/>
      </w:r>
      <w:r>
        <w:rPr>
          <w:sz w:val="20"/>
        </w:rPr>
        <w:tab/>
      </w:r>
      <w:r>
        <w:rPr>
          <w:sz w:val="20"/>
        </w:rPr>
        <w:tab/>
      </w:r>
      <w:r>
        <w:rPr>
          <w:sz w:val="20"/>
        </w:rPr>
        <w:tab/>
      </w:r>
      <w:proofErr w:type="spellStart"/>
      <w:r>
        <w:rPr>
          <w:sz w:val="20"/>
        </w:rPr>
        <w:t>Izen-abizenak</w:t>
      </w:r>
      <w:proofErr w:type="spellEnd"/>
    </w:p>
    <w:p w14:paraId="34D1FE7E" w14:textId="77777777" w:rsidR="005F79C7" w:rsidRPr="005E7246" w:rsidRDefault="005F79C7" w:rsidP="005F79C7">
      <w:pPr>
        <w:spacing w:line="360" w:lineRule="auto"/>
        <w:jc w:val="both"/>
        <w:rPr>
          <w:rFonts w:cs="Calibri"/>
          <w:sz w:val="20"/>
          <w:szCs w:val="20"/>
        </w:rPr>
      </w:pPr>
      <w:r>
        <w:rPr>
          <w:sz w:val="20"/>
        </w:rPr>
        <w:tab/>
      </w:r>
      <w:r>
        <w:rPr>
          <w:sz w:val="20"/>
        </w:rPr>
        <w:tab/>
      </w:r>
    </w:p>
    <w:p w14:paraId="771CEB5B" w14:textId="77777777" w:rsidR="005F79C7" w:rsidRPr="005E7246" w:rsidRDefault="005F79C7" w:rsidP="005F79C7">
      <w:pPr>
        <w:autoSpaceDE w:val="0"/>
        <w:autoSpaceDN w:val="0"/>
        <w:adjustRightInd w:val="0"/>
        <w:spacing w:after="0" w:line="360" w:lineRule="auto"/>
        <w:jc w:val="both"/>
        <w:rPr>
          <w:rFonts w:cs="Calibri"/>
          <w:sz w:val="20"/>
          <w:szCs w:val="20"/>
        </w:rPr>
      </w:pPr>
      <w:r>
        <w:rPr>
          <w:sz w:val="20"/>
        </w:rPr>
        <w:t xml:space="preserve">Data: 20.../.../… </w:t>
      </w:r>
      <w:r>
        <w:rPr>
          <w:sz w:val="20"/>
        </w:rPr>
        <w:tab/>
      </w:r>
      <w:r>
        <w:rPr>
          <w:sz w:val="20"/>
        </w:rPr>
        <w:tab/>
      </w:r>
      <w:r>
        <w:rPr>
          <w:sz w:val="20"/>
        </w:rPr>
        <w:tab/>
      </w:r>
      <w:r>
        <w:rPr>
          <w:sz w:val="20"/>
        </w:rPr>
        <w:tab/>
      </w:r>
      <w:r>
        <w:rPr>
          <w:sz w:val="20"/>
        </w:rPr>
        <w:tab/>
        <w:t>Data: 20.../…/...</w:t>
      </w:r>
    </w:p>
    <w:p w14:paraId="2B7DFC1E" w14:textId="77777777" w:rsidR="00E85B45" w:rsidRPr="005E7246" w:rsidRDefault="00E85B45" w:rsidP="00943BEC">
      <w:pPr>
        <w:autoSpaceDE w:val="0"/>
        <w:autoSpaceDN w:val="0"/>
        <w:adjustRightInd w:val="0"/>
        <w:spacing w:after="0" w:line="360" w:lineRule="auto"/>
        <w:jc w:val="both"/>
        <w:rPr>
          <w:rFonts w:cs="Calibri"/>
          <w:sz w:val="20"/>
          <w:szCs w:val="20"/>
          <w:lang w:eastAsia="es-ES"/>
        </w:rPr>
      </w:pPr>
    </w:p>
    <w:sectPr w:rsidR="00E85B45" w:rsidRPr="005E724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9633E" w14:textId="77777777" w:rsidR="00AB7D68" w:rsidRDefault="00AB7D68">
      <w:r>
        <w:separator/>
      </w:r>
    </w:p>
  </w:endnote>
  <w:endnote w:type="continuationSeparator" w:id="0">
    <w:p w14:paraId="537BB9D7" w14:textId="77777777" w:rsidR="00AB7D68" w:rsidRDefault="00AB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F94E" w14:textId="7CC04F83" w:rsidR="00E85B45" w:rsidRPr="005F79C7" w:rsidRDefault="00E85B45">
    <w:pPr>
      <w:pStyle w:val="Piedepgina"/>
      <w:rPr>
        <w:sz w:val="20"/>
        <w:szCs w:val="20"/>
      </w:rPr>
    </w:pPr>
    <w:r>
      <w:rPr>
        <w:sz w:val="20"/>
      </w:rPr>
      <w:t>B</w:t>
    </w:r>
    <w:r w:rsidR="005F2374">
      <w:rPr>
        <w:sz w:val="20"/>
      </w:rPr>
      <w:t xml:space="preserve">ertsioa: </w:t>
    </w:r>
    <w:proofErr w:type="spellStart"/>
    <w:r w:rsidR="005F2374" w:rsidRPr="005F2374">
      <w:rPr>
        <w:sz w:val="20"/>
        <w:highlight w:val="yellow"/>
      </w:rPr>
      <w:t>xxxx</w:t>
    </w:r>
    <w:proofErr w:type="spellEnd"/>
    <w:r w:rsidR="003C25B1">
      <w:rPr>
        <w:sz w:val="20"/>
      </w:rPr>
      <w:tab/>
    </w:r>
    <w:r w:rsidR="003C25B1">
      <w:rPr>
        <w:sz w:val="20"/>
      </w:rPr>
      <w:tab/>
    </w:r>
    <w:r>
      <w:rPr>
        <w:sz w:val="20"/>
      </w:rPr>
      <w:t>Data: 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589B2" w14:textId="77777777" w:rsidR="00AB7D68" w:rsidRDefault="00AB7D68">
      <w:r>
        <w:separator/>
      </w:r>
    </w:p>
  </w:footnote>
  <w:footnote w:type="continuationSeparator" w:id="0">
    <w:p w14:paraId="6719CD38" w14:textId="77777777" w:rsidR="00AB7D68" w:rsidRDefault="00AB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CC75" w14:textId="23FDBC37" w:rsidR="00E85B45" w:rsidRPr="005F79C7" w:rsidRDefault="00E85B45">
    <w:pPr>
      <w:pStyle w:val="Encabezado"/>
      <w:rPr>
        <w:sz w:val="20"/>
        <w:szCs w:val="20"/>
      </w:rPr>
    </w:pPr>
    <w:r>
      <w:rPr>
        <w:sz w:val="20"/>
      </w:rPr>
      <w:tab/>
    </w:r>
    <w:r>
      <w:rPr>
        <w:sz w:val="20"/>
      </w:rPr>
      <w:tab/>
      <w:t>Protokolo-kodea: 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7D9"/>
    <w:multiLevelType w:val="hybridMultilevel"/>
    <w:tmpl w:val="CCA21E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A0700"/>
    <w:multiLevelType w:val="hybridMultilevel"/>
    <w:tmpl w:val="7AACB0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F2210B"/>
    <w:multiLevelType w:val="hybridMultilevel"/>
    <w:tmpl w:val="9B0CB41C"/>
    <w:lvl w:ilvl="0" w:tplc="7278BEA6">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C51463"/>
    <w:multiLevelType w:val="hybridMultilevel"/>
    <w:tmpl w:val="772C4F7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BEC"/>
    <w:rsid w:val="00040E4C"/>
    <w:rsid w:val="00045BF8"/>
    <w:rsid w:val="00046EBD"/>
    <w:rsid w:val="000565BC"/>
    <w:rsid w:val="000D1B99"/>
    <w:rsid w:val="000F3F96"/>
    <w:rsid w:val="000F53A7"/>
    <w:rsid w:val="00190959"/>
    <w:rsid w:val="001A2D82"/>
    <w:rsid w:val="001A35FC"/>
    <w:rsid w:val="001C3256"/>
    <w:rsid w:val="001D7F9B"/>
    <w:rsid w:val="002049B0"/>
    <w:rsid w:val="0026665C"/>
    <w:rsid w:val="002B7B19"/>
    <w:rsid w:val="002C627E"/>
    <w:rsid w:val="002D3050"/>
    <w:rsid w:val="002F2E7D"/>
    <w:rsid w:val="002F3EAD"/>
    <w:rsid w:val="00301528"/>
    <w:rsid w:val="00315625"/>
    <w:rsid w:val="003539F7"/>
    <w:rsid w:val="00354A1B"/>
    <w:rsid w:val="003916CD"/>
    <w:rsid w:val="003B794E"/>
    <w:rsid w:val="003C25B1"/>
    <w:rsid w:val="003F4340"/>
    <w:rsid w:val="00426A04"/>
    <w:rsid w:val="00442127"/>
    <w:rsid w:val="00474B43"/>
    <w:rsid w:val="004A666F"/>
    <w:rsid w:val="004A7AE2"/>
    <w:rsid w:val="005149EB"/>
    <w:rsid w:val="00520947"/>
    <w:rsid w:val="00544447"/>
    <w:rsid w:val="00547D55"/>
    <w:rsid w:val="005775D8"/>
    <w:rsid w:val="005A0C7A"/>
    <w:rsid w:val="005B7497"/>
    <w:rsid w:val="005D070C"/>
    <w:rsid w:val="005D4826"/>
    <w:rsid w:val="005E7246"/>
    <w:rsid w:val="005F2374"/>
    <w:rsid w:val="005F4B80"/>
    <w:rsid w:val="005F79C7"/>
    <w:rsid w:val="00603427"/>
    <w:rsid w:val="00605422"/>
    <w:rsid w:val="006421BC"/>
    <w:rsid w:val="00645B2C"/>
    <w:rsid w:val="00655217"/>
    <w:rsid w:val="0068709E"/>
    <w:rsid w:val="006F264B"/>
    <w:rsid w:val="00702447"/>
    <w:rsid w:val="0072144E"/>
    <w:rsid w:val="00733F23"/>
    <w:rsid w:val="00740C30"/>
    <w:rsid w:val="00754B1A"/>
    <w:rsid w:val="00754DDE"/>
    <w:rsid w:val="00764197"/>
    <w:rsid w:val="00792A84"/>
    <w:rsid w:val="007A330C"/>
    <w:rsid w:val="007B2D4E"/>
    <w:rsid w:val="007C77DD"/>
    <w:rsid w:val="007D5B68"/>
    <w:rsid w:val="007F52BC"/>
    <w:rsid w:val="007F5D2D"/>
    <w:rsid w:val="007F6A5D"/>
    <w:rsid w:val="00864FD9"/>
    <w:rsid w:val="008725B4"/>
    <w:rsid w:val="008758D5"/>
    <w:rsid w:val="008B79BB"/>
    <w:rsid w:val="008C3049"/>
    <w:rsid w:val="008E05A9"/>
    <w:rsid w:val="0090060B"/>
    <w:rsid w:val="0091657B"/>
    <w:rsid w:val="00943BEC"/>
    <w:rsid w:val="009646A6"/>
    <w:rsid w:val="00971F7E"/>
    <w:rsid w:val="009752A3"/>
    <w:rsid w:val="009D31CC"/>
    <w:rsid w:val="009E4175"/>
    <w:rsid w:val="009F34F9"/>
    <w:rsid w:val="00A22537"/>
    <w:rsid w:val="00A6629D"/>
    <w:rsid w:val="00A85510"/>
    <w:rsid w:val="00AA3A2B"/>
    <w:rsid w:val="00AB56DC"/>
    <w:rsid w:val="00AB7D68"/>
    <w:rsid w:val="00AE159E"/>
    <w:rsid w:val="00B25AFE"/>
    <w:rsid w:val="00B3153B"/>
    <w:rsid w:val="00B376CB"/>
    <w:rsid w:val="00B4339E"/>
    <w:rsid w:val="00B51B8E"/>
    <w:rsid w:val="00B70D99"/>
    <w:rsid w:val="00B9025C"/>
    <w:rsid w:val="00BB2C54"/>
    <w:rsid w:val="00BD3A39"/>
    <w:rsid w:val="00BF7D96"/>
    <w:rsid w:val="00C02E6A"/>
    <w:rsid w:val="00C15268"/>
    <w:rsid w:val="00C23D6D"/>
    <w:rsid w:val="00C70C71"/>
    <w:rsid w:val="00C80598"/>
    <w:rsid w:val="00C97A13"/>
    <w:rsid w:val="00CC02A3"/>
    <w:rsid w:val="00CD5915"/>
    <w:rsid w:val="00CF7073"/>
    <w:rsid w:val="00D03AC6"/>
    <w:rsid w:val="00D46343"/>
    <w:rsid w:val="00D624A0"/>
    <w:rsid w:val="00D66204"/>
    <w:rsid w:val="00D85EAD"/>
    <w:rsid w:val="00DA0713"/>
    <w:rsid w:val="00DE46A7"/>
    <w:rsid w:val="00DF451A"/>
    <w:rsid w:val="00E03F51"/>
    <w:rsid w:val="00E10D09"/>
    <w:rsid w:val="00E2584C"/>
    <w:rsid w:val="00E85B45"/>
    <w:rsid w:val="00ED09EC"/>
    <w:rsid w:val="00EF5A1E"/>
    <w:rsid w:val="00F200B0"/>
    <w:rsid w:val="00F224C4"/>
    <w:rsid w:val="00F6489B"/>
    <w:rsid w:val="00FC3AB9"/>
    <w:rsid w:val="00FD7ABE"/>
    <w:rsid w:val="00FE6F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385EA6"/>
  <w15:chartTrackingRefBased/>
  <w15:docId w15:val="{F24AF2E7-1BEB-4AFB-82F2-39AB360E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BEC"/>
    <w:pPr>
      <w:spacing w:after="200" w:line="276" w:lineRule="auto"/>
    </w:pPr>
    <w:rPr>
      <w:rFonts w:ascii="Calibri" w:eastAsia="Calibri" w:hAnsi="Calibri"/>
      <w:sz w:val="22"/>
      <w:szCs w:val="22"/>
      <w:lang w:val="eu-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943BEC"/>
    <w:rPr>
      <w:color w:val="0000FF"/>
      <w:u w:val="single"/>
    </w:rPr>
  </w:style>
  <w:style w:type="paragraph" w:styleId="Encabezado">
    <w:name w:val="header"/>
    <w:basedOn w:val="Normal"/>
    <w:rsid w:val="00943BEC"/>
    <w:pPr>
      <w:tabs>
        <w:tab w:val="center" w:pos="4252"/>
        <w:tab w:val="right" w:pos="8504"/>
      </w:tabs>
    </w:pPr>
  </w:style>
  <w:style w:type="paragraph" w:styleId="Piedepgina">
    <w:name w:val="footer"/>
    <w:basedOn w:val="Normal"/>
    <w:rsid w:val="00943BEC"/>
    <w:pPr>
      <w:tabs>
        <w:tab w:val="center" w:pos="4252"/>
        <w:tab w:val="right" w:pos="8504"/>
      </w:tabs>
    </w:pPr>
  </w:style>
  <w:style w:type="paragraph" w:styleId="Prrafodelista">
    <w:name w:val="List Paragraph"/>
    <w:basedOn w:val="Normal"/>
    <w:uiPriority w:val="34"/>
    <w:qFormat/>
    <w:rsid w:val="005F79C7"/>
    <w:pPr>
      <w:ind w:left="720"/>
      <w:contextualSpacing/>
    </w:pPr>
  </w:style>
  <w:style w:type="table" w:styleId="Tablaconcuadrcula">
    <w:name w:val="Table Grid"/>
    <w:basedOn w:val="Tablanormal"/>
    <w:uiPriority w:val="59"/>
    <w:rsid w:val="009165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6CB"/>
    <w:pPr>
      <w:autoSpaceDE w:val="0"/>
      <w:autoSpaceDN w:val="0"/>
      <w:adjustRightInd w:val="0"/>
    </w:pPr>
    <w:rPr>
      <w:rFonts w:ascii="Arial" w:eastAsia="Times New Roman" w:hAnsi="Arial" w:cs="Arial"/>
      <w:color w:val="000000"/>
      <w:sz w:val="24"/>
      <w:szCs w:val="24"/>
      <w:lang w:val="eu-ES"/>
    </w:rPr>
  </w:style>
  <w:style w:type="paragraph" w:styleId="Textodeglobo">
    <w:name w:val="Balloon Text"/>
    <w:basedOn w:val="Normal"/>
    <w:link w:val="TextodegloboCar"/>
    <w:rsid w:val="00301528"/>
    <w:pPr>
      <w:spacing w:after="0" w:line="240" w:lineRule="auto"/>
    </w:pPr>
    <w:rPr>
      <w:rFonts w:ascii="Tahoma" w:hAnsi="Tahoma" w:cs="Tahoma"/>
      <w:sz w:val="16"/>
      <w:szCs w:val="16"/>
    </w:rPr>
  </w:style>
  <w:style w:type="character" w:customStyle="1" w:styleId="TextodegloboCar">
    <w:name w:val="Texto de globo Car"/>
    <w:link w:val="Textodeglobo"/>
    <w:rsid w:val="00301528"/>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xxxxxxxxxxxxxxxxxxxxxxxx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C18C0AE4883442AFF2B0EBD23B016F" ma:contentTypeVersion="13" ma:contentTypeDescription="Crear nuevo documento." ma:contentTypeScope="" ma:versionID="9d11bde4e43040f8aae0987452bc2ab9">
  <xsd:schema xmlns:xsd="http://www.w3.org/2001/XMLSchema" xmlns:xs="http://www.w3.org/2001/XMLSchema" xmlns:p="http://schemas.microsoft.com/office/2006/metadata/properties" xmlns:ns2="100d237f-dbdb-4b06-af8e-32070bcf998c" xmlns:ns3="a0eed0c6-a2f9-4b40-929b-2662350a63c6" targetNamespace="http://schemas.microsoft.com/office/2006/metadata/properties" ma:root="true" ma:fieldsID="da51475302804b7c2f50e0527201d7ed" ns2:_="" ns3:_="">
    <xsd:import namespace="100d237f-dbdb-4b06-af8e-32070bcf998c"/>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237f-dbdb-4b06-af8e-32070bcf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F9A49-8AC8-4694-A591-D8DB0CCBA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31C93-D8D9-4E0B-B756-636BC2E57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237f-dbdb-4b06-af8e-32070bcf998c"/>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9FE3F-58D5-460D-8D8F-67153D90E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5064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Modelo de Hoja de Información al Paciente</vt:lpstr>
    </vt:vector>
  </TitlesOfParts>
  <Company>Osakidetza-Servicio Vasco de Salud</Company>
  <LinksUpToDate>false</LinksUpToDate>
  <CharactersWithSpaces>5973</CharactersWithSpaces>
  <SharedDoc>false</SharedDoc>
  <HLinks>
    <vt:vector size="6" baseType="variant">
      <vt:variant>
        <vt:i4>5439568</vt:i4>
      </vt:variant>
      <vt:variant>
        <vt:i4>0</vt:i4>
      </vt:variant>
      <vt:variant>
        <vt:i4>0</vt:i4>
      </vt:variant>
      <vt:variant>
        <vt:i4>5</vt:i4>
      </vt:variant>
      <vt:variant>
        <vt:lpwstr>http://www.xxxxxxxxxxxxxxxxxxxxxxxxx/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Hoja de Información al Paciente</dc:title>
  <dc:subject/>
  <dc:creator>Osakidetza</dc:creator>
  <cp:keywords/>
  <cp:lastModifiedBy>Romero Caballero, Angela</cp:lastModifiedBy>
  <cp:revision>2</cp:revision>
  <cp:lastPrinted>2018-06-26T11:40:00Z</cp:lastPrinted>
  <dcterms:created xsi:type="dcterms:W3CDTF">2022-02-22T08:43:00Z</dcterms:created>
  <dcterms:modified xsi:type="dcterms:W3CDTF">2022-02-22T08:43:00Z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0x010100D6C18C0AE4883442AFF2B0EBD23B016F</vt:lpwstr>
  </property>
</Properties>
</file>