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17A" w:rsidRPr="0019217A" w:rsidRDefault="0019217A" w:rsidP="0019217A">
      <w:pPr>
        <w:jc w:val="center"/>
        <w:rPr>
          <w:b/>
          <w:sz w:val="50"/>
          <w:szCs w:val="50"/>
          <w:u w:val="single"/>
        </w:rPr>
      </w:pPr>
      <w:r w:rsidRPr="0019217A">
        <w:rPr>
          <w:b/>
          <w:sz w:val="50"/>
          <w:szCs w:val="50"/>
          <w:u w:val="single"/>
        </w:rPr>
        <w:t>ANEXOS DEL BLOQUE 6</w:t>
      </w:r>
    </w:p>
    <w:p w:rsidR="0019217A" w:rsidRDefault="0019217A" w:rsidP="0019217A">
      <w:pPr>
        <w:jc w:val="center"/>
        <w:rPr>
          <w:b/>
          <w:sz w:val="30"/>
          <w:szCs w:val="30"/>
          <w:u w:val="single"/>
        </w:rPr>
      </w:pPr>
    </w:p>
    <w:p w:rsidR="0019217A" w:rsidRDefault="0019217A" w:rsidP="0019217A">
      <w:pPr>
        <w:jc w:val="center"/>
        <w:rPr>
          <w:b/>
          <w:sz w:val="30"/>
          <w:szCs w:val="30"/>
          <w:u w:val="single"/>
        </w:rPr>
      </w:pPr>
      <w:r w:rsidRPr="0019217A">
        <w:rPr>
          <w:b/>
          <w:sz w:val="30"/>
          <w:szCs w:val="30"/>
          <w:u w:val="single"/>
        </w:rPr>
        <w:t>ANEXO 1</w:t>
      </w:r>
      <w:r>
        <w:rPr>
          <w:b/>
          <w:sz w:val="30"/>
          <w:szCs w:val="30"/>
          <w:u w:val="single"/>
        </w:rPr>
        <w:t xml:space="preserve"> (BLOQUE 6)</w:t>
      </w:r>
    </w:p>
    <w:p w:rsidR="0019217A" w:rsidRDefault="0019217A" w:rsidP="0019217A">
      <w:pPr>
        <w:ind w:left="360"/>
        <w:jc w:val="both"/>
        <w:rPr>
          <w:rFonts w:ascii="Century Gothic" w:hAnsi="Century Gothic"/>
          <w:sz w:val="24"/>
          <w:szCs w:val="24"/>
        </w:rPr>
      </w:pPr>
      <w:r w:rsidRPr="0019217A">
        <w:rPr>
          <w:rFonts w:ascii="Century Gothic" w:hAnsi="Century Gothic"/>
          <w:b/>
          <w:sz w:val="24"/>
          <w:szCs w:val="24"/>
        </w:rPr>
        <w:t>Terminología correcta</w:t>
      </w:r>
      <w:r>
        <w:rPr>
          <w:rFonts w:ascii="Century Gothic" w:hAnsi="Century Gothic"/>
          <w:sz w:val="24"/>
          <w:szCs w:val="24"/>
        </w:rPr>
        <w:t xml:space="preserve">: </w:t>
      </w:r>
    </w:p>
    <w:p w:rsidR="0019217A" w:rsidRDefault="0019217A" w:rsidP="0019217A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19217A">
        <w:rPr>
          <w:rFonts w:ascii="Century Gothic" w:hAnsi="Century Gothic"/>
          <w:sz w:val="24"/>
          <w:szCs w:val="24"/>
        </w:rPr>
        <w:t xml:space="preserve">violencia de género, </w:t>
      </w:r>
    </w:p>
    <w:p w:rsidR="0019217A" w:rsidRDefault="0019217A" w:rsidP="0019217A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19217A">
        <w:rPr>
          <w:rFonts w:ascii="Century Gothic" w:hAnsi="Century Gothic"/>
          <w:sz w:val="24"/>
          <w:szCs w:val="24"/>
        </w:rPr>
        <w:t xml:space="preserve">violencia machista, </w:t>
      </w:r>
    </w:p>
    <w:p w:rsidR="0019217A" w:rsidRDefault="0019217A" w:rsidP="0019217A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19217A">
        <w:rPr>
          <w:rFonts w:ascii="Century Gothic" w:hAnsi="Century Gothic"/>
          <w:sz w:val="24"/>
          <w:szCs w:val="24"/>
        </w:rPr>
        <w:t>violencia contra las mujeres,</w:t>
      </w:r>
    </w:p>
    <w:p w:rsidR="0019217A" w:rsidRDefault="0019217A" w:rsidP="0019217A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19217A">
        <w:rPr>
          <w:rFonts w:ascii="Century Gothic" w:hAnsi="Century Gothic"/>
          <w:sz w:val="24"/>
          <w:szCs w:val="24"/>
        </w:rPr>
        <w:t xml:space="preserve">violencia ejercida por los hombres contra las mujeres, </w:t>
      </w:r>
    </w:p>
    <w:p w:rsidR="0019217A" w:rsidRPr="0019217A" w:rsidRDefault="0019217A" w:rsidP="0019217A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19217A">
        <w:rPr>
          <w:rFonts w:ascii="Century Gothic" w:hAnsi="Century Gothic"/>
          <w:sz w:val="24"/>
          <w:szCs w:val="24"/>
        </w:rPr>
        <w:t>violencia masculina contra las mujeres.</w:t>
      </w:r>
    </w:p>
    <w:p w:rsidR="0019217A" w:rsidRDefault="0019217A" w:rsidP="0019217A">
      <w:pPr>
        <w:ind w:left="360"/>
        <w:jc w:val="both"/>
        <w:rPr>
          <w:rFonts w:ascii="Century Gothic" w:hAnsi="Century Gothic"/>
          <w:sz w:val="24"/>
          <w:szCs w:val="24"/>
        </w:rPr>
      </w:pPr>
    </w:p>
    <w:p w:rsidR="0019217A" w:rsidRDefault="0019217A" w:rsidP="0019217A">
      <w:pPr>
        <w:ind w:left="360"/>
        <w:jc w:val="both"/>
        <w:rPr>
          <w:rFonts w:ascii="Century Gothic" w:hAnsi="Century Gothic"/>
          <w:sz w:val="24"/>
          <w:szCs w:val="24"/>
        </w:rPr>
      </w:pPr>
      <w:r w:rsidRPr="0019217A">
        <w:rPr>
          <w:rFonts w:ascii="Century Gothic" w:hAnsi="Century Gothic"/>
          <w:b/>
          <w:sz w:val="24"/>
          <w:szCs w:val="24"/>
        </w:rPr>
        <w:t>Terminología incorrecta</w:t>
      </w:r>
      <w:r>
        <w:rPr>
          <w:rFonts w:ascii="Century Gothic" w:hAnsi="Century Gothic"/>
          <w:sz w:val="24"/>
          <w:szCs w:val="24"/>
        </w:rPr>
        <w:t>:</w:t>
      </w:r>
    </w:p>
    <w:p w:rsidR="0019217A" w:rsidRDefault="0019217A" w:rsidP="0019217A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</w:rPr>
      </w:pPr>
      <w:r w:rsidRPr="0019217A">
        <w:rPr>
          <w:rFonts w:ascii="Century Gothic" w:hAnsi="Century Gothic"/>
          <w:sz w:val="24"/>
          <w:szCs w:val="24"/>
        </w:rPr>
        <w:t xml:space="preserve">violencia doméstica, </w:t>
      </w:r>
    </w:p>
    <w:p w:rsidR="0019217A" w:rsidRDefault="0019217A" w:rsidP="0019217A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</w:rPr>
      </w:pPr>
      <w:r w:rsidRPr="0019217A">
        <w:rPr>
          <w:rFonts w:ascii="Century Gothic" w:hAnsi="Century Gothic"/>
          <w:sz w:val="24"/>
          <w:szCs w:val="24"/>
        </w:rPr>
        <w:t xml:space="preserve">violencia familiar, </w:t>
      </w:r>
    </w:p>
    <w:p w:rsidR="0019217A" w:rsidRDefault="0019217A" w:rsidP="0019217A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</w:rPr>
      </w:pPr>
      <w:r w:rsidRPr="0019217A">
        <w:rPr>
          <w:rFonts w:ascii="Century Gothic" w:hAnsi="Century Gothic"/>
          <w:sz w:val="24"/>
          <w:szCs w:val="24"/>
        </w:rPr>
        <w:t xml:space="preserve">violencia intrafamiliar, </w:t>
      </w:r>
    </w:p>
    <w:p w:rsidR="0019217A" w:rsidRPr="0019217A" w:rsidRDefault="0019217A" w:rsidP="0019217A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</w:rPr>
      </w:pPr>
      <w:r w:rsidRPr="0019217A">
        <w:rPr>
          <w:rFonts w:ascii="Century Gothic" w:hAnsi="Century Gothic"/>
          <w:sz w:val="24"/>
          <w:szCs w:val="24"/>
        </w:rPr>
        <w:t>violencia de pareja.</w:t>
      </w:r>
    </w:p>
    <w:p w:rsidR="0019217A" w:rsidRDefault="0019217A" w:rsidP="0019217A">
      <w:pPr>
        <w:jc w:val="center"/>
        <w:rPr>
          <w:b/>
          <w:sz w:val="30"/>
          <w:szCs w:val="30"/>
          <w:u w:val="single"/>
        </w:rPr>
      </w:pPr>
    </w:p>
    <w:p w:rsidR="0019217A" w:rsidRDefault="0019217A" w:rsidP="0019217A">
      <w:pPr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ANEXO 2 (BLOQUE 6)</w:t>
      </w:r>
    </w:p>
    <w:p w:rsidR="0019217A" w:rsidRDefault="0019217A" w:rsidP="0019217A">
      <w:pPr>
        <w:pStyle w:val="Prrafodelista"/>
        <w:ind w:left="360"/>
        <w:jc w:val="both"/>
        <w:rPr>
          <w:rFonts w:ascii="Century Gothic" w:hAnsi="Century Gothic"/>
          <w:sz w:val="24"/>
          <w:szCs w:val="24"/>
        </w:rPr>
      </w:pPr>
      <w:r w:rsidRPr="00CF6E2F">
        <w:rPr>
          <w:rFonts w:ascii="Century Gothic" w:hAnsi="Century Gothic"/>
          <w:b/>
          <w:sz w:val="24"/>
          <w:szCs w:val="24"/>
        </w:rPr>
        <w:t xml:space="preserve">Hay que visibilizar a la </w:t>
      </w:r>
      <w:r w:rsidRPr="002A3486">
        <w:rPr>
          <w:rFonts w:ascii="Century Gothic" w:hAnsi="Century Gothic"/>
          <w:b/>
          <w:color w:val="7030A0"/>
          <w:sz w:val="24"/>
          <w:szCs w:val="24"/>
        </w:rPr>
        <w:t>VÍCTIMA</w:t>
      </w:r>
      <w:r w:rsidRPr="002A3486">
        <w:rPr>
          <w:rFonts w:ascii="Century Gothic" w:hAnsi="Century Gothic"/>
          <w:b/>
          <w:color w:val="7030A0"/>
          <w:sz w:val="24"/>
          <w:szCs w:val="24"/>
        </w:rPr>
        <w:t xml:space="preserve"> </w:t>
      </w:r>
      <w:r w:rsidRPr="00CF6E2F">
        <w:rPr>
          <w:rFonts w:ascii="Century Gothic" w:hAnsi="Century Gothic"/>
          <w:b/>
          <w:sz w:val="24"/>
          <w:szCs w:val="24"/>
        </w:rPr>
        <w:t>pero siempre contextualizando los datos que ofrezcamos</w:t>
      </w:r>
      <w:r w:rsidRPr="00CF6E2F">
        <w:rPr>
          <w:rFonts w:ascii="Century Gothic" w:hAnsi="Century Gothic"/>
          <w:sz w:val="24"/>
          <w:szCs w:val="24"/>
        </w:rPr>
        <w:t>.</w:t>
      </w:r>
    </w:p>
    <w:p w:rsidR="0019217A" w:rsidRPr="00CF6E2F" w:rsidRDefault="0019217A" w:rsidP="0019217A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:rsidR="0019217A" w:rsidRDefault="0019217A" w:rsidP="0019217A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Informaremos de todos los datos personales de la víctima: </w:t>
      </w:r>
    </w:p>
    <w:p w:rsidR="0019217A" w:rsidRDefault="0019217A" w:rsidP="0019217A">
      <w:pPr>
        <w:pStyle w:val="Prrafodelista"/>
        <w:numPr>
          <w:ilvl w:val="1"/>
          <w:numId w:val="4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Nombre y apellidos </w:t>
      </w:r>
    </w:p>
    <w:p w:rsidR="0019217A" w:rsidRDefault="0019217A" w:rsidP="0019217A">
      <w:pPr>
        <w:pStyle w:val="Prrafodelista"/>
        <w:numPr>
          <w:ilvl w:val="1"/>
          <w:numId w:val="4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Edad </w:t>
      </w:r>
    </w:p>
    <w:p w:rsidR="0019217A" w:rsidRDefault="0019217A" w:rsidP="0019217A">
      <w:pPr>
        <w:pStyle w:val="Prrafodelista"/>
        <w:numPr>
          <w:ilvl w:val="1"/>
          <w:numId w:val="4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Nacionalidad. Tanto si es extranjera como autóctona. </w:t>
      </w:r>
    </w:p>
    <w:p w:rsidR="0019217A" w:rsidRDefault="0019217A" w:rsidP="0019217A">
      <w:pPr>
        <w:pStyle w:val="Prrafodelista"/>
        <w:numPr>
          <w:ilvl w:val="1"/>
          <w:numId w:val="4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Estudios </w:t>
      </w:r>
    </w:p>
    <w:p w:rsidR="0019217A" w:rsidRDefault="0019217A" w:rsidP="0019217A">
      <w:pPr>
        <w:pStyle w:val="Prrafodelista"/>
        <w:numPr>
          <w:ilvl w:val="1"/>
          <w:numId w:val="4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Profesión</w:t>
      </w:r>
    </w:p>
    <w:p w:rsidR="0019217A" w:rsidRDefault="0019217A" w:rsidP="0019217A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Informaremos de su historia de vida.</w:t>
      </w:r>
    </w:p>
    <w:p w:rsidR="0019217A" w:rsidRDefault="0019217A" w:rsidP="0019217A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Informaremos de su conducta en relación con la violencia sufrida.</w:t>
      </w:r>
    </w:p>
    <w:p w:rsidR="0019217A" w:rsidRDefault="0019217A" w:rsidP="0019217A">
      <w:pPr>
        <w:jc w:val="both"/>
        <w:rPr>
          <w:b/>
          <w:sz w:val="30"/>
          <w:szCs w:val="30"/>
          <w:u w:val="single"/>
        </w:rPr>
      </w:pPr>
    </w:p>
    <w:p w:rsidR="0019217A" w:rsidRDefault="0019217A" w:rsidP="0019217A">
      <w:pPr>
        <w:jc w:val="center"/>
        <w:rPr>
          <w:b/>
          <w:sz w:val="30"/>
          <w:szCs w:val="30"/>
          <w:u w:val="single"/>
        </w:rPr>
      </w:pPr>
    </w:p>
    <w:p w:rsidR="0019217A" w:rsidRDefault="0019217A" w:rsidP="0019217A">
      <w:pPr>
        <w:pStyle w:val="Prrafodelista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 xml:space="preserve">Sobre el </w:t>
      </w:r>
      <w:r w:rsidRPr="002A3486">
        <w:rPr>
          <w:rFonts w:ascii="Century Gothic" w:hAnsi="Century Gothic"/>
          <w:b/>
          <w:color w:val="7030A0"/>
          <w:sz w:val="24"/>
          <w:szCs w:val="24"/>
        </w:rPr>
        <w:t xml:space="preserve">AGRESOR: </w:t>
      </w:r>
      <w:r>
        <w:rPr>
          <w:rFonts w:ascii="Century Gothic" w:hAnsi="Century Gothic"/>
          <w:b/>
          <w:sz w:val="24"/>
          <w:szCs w:val="24"/>
        </w:rPr>
        <w:t>m</w:t>
      </w:r>
      <w:r>
        <w:rPr>
          <w:rFonts w:ascii="Century Gothic" w:hAnsi="Century Gothic"/>
          <w:b/>
          <w:sz w:val="24"/>
          <w:szCs w:val="24"/>
        </w:rPr>
        <w:t xml:space="preserve">antendremos </w:t>
      </w:r>
      <w:bookmarkStart w:id="0" w:name="_GoBack"/>
      <w:bookmarkEnd w:id="0"/>
      <w:r>
        <w:rPr>
          <w:rFonts w:ascii="Century Gothic" w:hAnsi="Century Gothic"/>
          <w:b/>
          <w:sz w:val="24"/>
          <w:szCs w:val="24"/>
        </w:rPr>
        <w:t xml:space="preserve">el principio de presunción de inocencia. Contextualizaremos </w:t>
      </w:r>
      <w:r w:rsidRPr="0044188F">
        <w:rPr>
          <w:rFonts w:ascii="Century Gothic" w:hAnsi="Century Gothic"/>
          <w:b/>
          <w:sz w:val="24"/>
          <w:szCs w:val="24"/>
        </w:rPr>
        <w:t>las informaciones</w:t>
      </w:r>
      <w:r>
        <w:rPr>
          <w:rFonts w:ascii="Century Gothic" w:hAnsi="Century Gothic"/>
          <w:b/>
          <w:sz w:val="24"/>
          <w:szCs w:val="24"/>
        </w:rPr>
        <w:t xml:space="preserve"> que se ofrezcan</w:t>
      </w:r>
      <w:r w:rsidRPr="0044188F">
        <w:rPr>
          <w:rFonts w:ascii="Century Gothic" w:hAnsi="Century Gothic"/>
          <w:b/>
          <w:sz w:val="24"/>
          <w:szCs w:val="24"/>
        </w:rPr>
        <w:t>.</w:t>
      </w:r>
    </w:p>
    <w:p w:rsidR="0019217A" w:rsidRDefault="0019217A" w:rsidP="0019217A">
      <w:pPr>
        <w:pStyle w:val="Prrafodelista"/>
        <w:ind w:left="1080"/>
        <w:jc w:val="both"/>
        <w:rPr>
          <w:rFonts w:ascii="Century Gothic" w:hAnsi="Century Gothic"/>
          <w:sz w:val="24"/>
          <w:szCs w:val="24"/>
        </w:rPr>
      </w:pPr>
    </w:p>
    <w:p w:rsidR="0019217A" w:rsidRDefault="0019217A" w:rsidP="0019217A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Respetaremos el anonimato del presunto agresor. No se ofrecerá su nombre y apellidos.</w:t>
      </w:r>
    </w:p>
    <w:p w:rsidR="0019217A" w:rsidRDefault="0019217A" w:rsidP="0019217A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Informaremos de otros datos personales:</w:t>
      </w:r>
    </w:p>
    <w:p w:rsidR="0019217A" w:rsidRDefault="0019217A" w:rsidP="0019217A">
      <w:pPr>
        <w:pStyle w:val="Prrafodelista"/>
        <w:numPr>
          <w:ilvl w:val="1"/>
          <w:numId w:val="5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Edad</w:t>
      </w:r>
    </w:p>
    <w:p w:rsidR="0019217A" w:rsidRDefault="0019217A" w:rsidP="0019217A">
      <w:pPr>
        <w:pStyle w:val="Prrafodelista"/>
        <w:numPr>
          <w:ilvl w:val="1"/>
          <w:numId w:val="5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Nacionalidad. Tanto si es extranjero como autóctono.</w:t>
      </w:r>
    </w:p>
    <w:p w:rsidR="0019217A" w:rsidRDefault="0019217A" w:rsidP="0019217A">
      <w:pPr>
        <w:pStyle w:val="Prrafodelista"/>
        <w:numPr>
          <w:ilvl w:val="1"/>
          <w:numId w:val="5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Estudios</w:t>
      </w:r>
    </w:p>
    <w:p w:rsidR="0019217A" w:rsidRDefault="0019217A" w:rsidP="0019217A">
      <w:pPr>
        <w:pStyle w:val="Prrafodelista"/>
        <w:numPr>
          <w:ilvl w:val="1"/>
          <w:numId w:val="5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Profesión</w:t>
      </w:r>
    </w:p>
    <w:p w:rsidR="0019217A" w:rsidRDefault="0019217A" w:rsidP="0019217A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Informaremos de su conducta. Tendremos cuidado de no ofrecer explicaciones que puedan justificarle.</w:t>
      </w:r>
    </w:p>
    <w:p w:rsidR="0019217A" w:rsidRDefault="0019217A" w:rsidP="0019217A">
      <w:pPr>
        <w:jc w:val="both"/>
        <w:rPr>
          <w:b/>
          <w:sz w:val="30"/>
          <w:szCs w:val="30"/>
          <w:u w:val="single"/>
        </w:rPr>
      </w:pPr>
    </w:p>
    <w:p w:rsidR="0019217A" w:rsidRDefault="0019217A" w:rsidP="0019217A">
      <w:pPr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ANEXO 3 (BLOQUE 6)</w:t>
      </w:r>
    </w:p>
    <w:p w:rsidR="0006272F" w:rsidRPr="0006272F" w:rsidRDefault="0006272F" w:rsidP="00B30C49">
      <w:pPr>
        <w:jc w:val="both"/>
        <w:rPr>
          <w:sz w:val="24"/>
          <w:szCs w:val="24"/>
        </w:rPr>
      </w:pPr>
    </w:p>
    <w:p w:rsidR="00B30C49" w:rsidRPr="0006272F" w:rsidRDefault="00B30C49" w:rsidP="00B30C49">
      <w:pPr>
        <w:jc w:val="both"/>
        <w:rPr>
          <w:rFonts w:ascii="Century Gothic" w:hAnsi="Century Gothic"/>
          <w:sz w:val="24"/>
          <w:szCs w:val="24"/>
        </w:rPr>
      </w:pPr>
      <w:r w:rsidRPr="0006272F">
        <w:rPr>
          <w:rFonts w:ascii="Century Gothic" w:hAnsi="Century Gothic"/>
          <w:sz w:val="24"/>
          <w:szCs w:val="24"/>
        </w:rPr>
        <w:t>No se utilizarán los si</w:t>
      </w:r>
      <w:r w:rsidR="0006272F" w:rsidRPr="0006272F">
        <w:rPr>
          <w:rFonts w:ascii="Century Gothic" w:hAnsi="Century Gothic"/>
          <w:sz w:val="24"/>
          <w:szCs w:val="24"/>
        </w:rPr>
        <w:t>guientes tópicos justificativos de la violencia de género:</w:t>
      </w:r>
      <w:r w:rsidRPr="0006272F">
        <w:rPr>
          <w:rFonts w:ascii="Century Gothic" w:hAnsi="Century Gothic"/>
          <w:sz w:val="24"/>
          <w:szCs w:val="24"/>
        </w:rPr>
        <w:t xml:space="preserve"> </w:t>
      </w:r>
    </w:p>
    <w:p w:rsidR="00B30C49" w:rsidRPr="0006272F" w:rsidRDefault="00B30C49" w:rsidP="00B30C49">
      <w:pPr>
        <w:pStyle w:val="Prrafodelista"/>
        <w:ind w:left="1080"/>
        <w:jc w:val="both"/>
        <w:rPr>
          <w:rFonts w:ascii="Century Gothic" w:hAnsi="Century Gothic"/>
          <w:sz w:val="24"/>
          <w:szCs w:val="24"/>
          <w:u w:val="single"/>
        </w:rPr>
      </w:pPr>
    </w:p>
    <w:p w:rsidR="0019217A" w:rsidRPr="0006272F" w:rsidRDefault="00B30C49" w:rsidP="00B30C49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sz w:val="24"/>
          <w:szCs w:val="24"/>
          <w:u w:val="single"/>
        </w:rPr>
      </w:pPr>
      <w:r w:rsidRPr="0006272F">
        <w:rPr>
          <w:rFonts w:ascii="Century Gothic" w:hAnsi="Century Gothic"/>
          <w:sz w:val="24"/>
          <w:szCs w:val="24"/>
        </w:rPr>
        <w:t>Problemas psicológicos (depresión, enfermedades mentales…).</w:t>
      </w:r>
    </w:p>
    <w:p w:rsidR="00B30C49" w:rsidRPr="0006272F" w:rsidRDefault="00B30C49" w:rsidP="00B30C49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sz w:val="24"/>
          <w:szCs w:val="24"/>
          <w:u w:val="single"/>
        </w:rPr>
      </w:pPr>
      <w:r w:rsidRPr="0006272F">
        <w:rPr>
          <w:rFonts w:ascii="Century Gothic" w:hAnsi="Century Gothic"/>
          <w:sz w:val="24"/>
          <w:szCs w:val="24"/>
        </w:rPr>
        <w:t>Problemas laborales.</w:t>
      </w:r>
    </w:p>
    <w:p w:rsidR="00B30C49" w:rsidRPr="0006272F" w:rsidRDefault="00B30C49" w:rsidP="00B30C49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sz w:val="24"/>
          <w:szCs w:val="24"/>
          <w:u w:val="single"/>
        </w:rPr>
      </w:pPr>
      <w:r w:rsidRPr="0006272F">
        <w:rPr>
          <w:rFonts w:ascii="Century Gothic" w:hAnsi="Century Gothic"/>
          <w:sz w:val="24"/>
          <w:szCs w:val="24"/>
        </w:rPr>
        <w:t>Discusiones previas.</w:t>
      </w:r>
    </w:p>
    <w:p w:rsidR="00B30C49" w:rsidRPr="0006272F" w:rsidRDefault="00B30C49" w:rsidP="00B30C49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sz w:val="24"/>
          <w:szCs w:val="24"/>
          <w:u w:val="single"/>
        </w:rPr>
      </w:pPr>
      <w:r w:rsidRPr="0006272F">
        <w:rPr>
          <w:rFonts w:ascii="Century Gothic" w:hAnsi="Century Gothic"/>
          <w:sz w:val="24"/>
          <w:szCs w:val="24"/>
        </w:rPr>
        <w:t>Adicciones (drogas, alcohol)</w:t>
      </w:r>
    </w:p>
    <w:p w:rsidR="00B30C49" w:rsidRPr="0006272F" w:rsidRDefault="00B30C49" w:rsidP="00B30C49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sz w:val="24"/>
          <w:szCs w:val="24"/>
          <w:u w:val="single"/>
        </w:rPr>
      </w:pPr>
      <w:r w:rsidRPr="0006272F">
        <w:rPr>
          <w:rFonts w:ascii="Century Gothic" w:hAnsi="Century Gothic"/>
          <w:sz w:val="24"/>
          <w:szCs w:val="24"/>
        </w:rPr>
        <w:t>Celos / infidelidades.</w:t>
      </w:r>
    </w:p>
    <w:p w:rsidR="00B30C49" w:rsidRPr="0006272F" w:rsidRDefault="00B30C49" w:rsidP="00B30C49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sz w:val="24"/>
          <w:szCs w:val="24"/>
          <w:u w:val="single"/>
        </w:rPr>
      </w:pPr>
      <w:r w:rsidRPr="0006272F">
        <w:rPr>
          <w:rFonts w:ascii="Century Gothic" w:hAnsi="Century Gothic"/>
          <w:sz w:val="24"/>
          <w:szCs w:val="24"/>
        </w:rPr>
        <w:t>Proceso de separación.</w:t>
      </w:r>
    </w:p>
    <w:sectPr w:rsidR="00B30C49" w:rsidRPr="000627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5EF0"/>
    <w:multiLevelType w:val="hybridMultilevel"/>
    <w:tmpl w:val="0860A7F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CB2E12"/>
    <w:multiLevelType w:val="hybridMultilevel"/>
    <w:tmpl w:val="EB26AA78"/>
    <w:lvl w:ilvl="0" w:tplc="619275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F00F91"/>
    <w:multiLevelType w:val="hybridMultilevel"/>
    <w:tmpl w:val="9B60473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B496869"/>
    <w:multiLevelType w:val="hybridMultilevel"/>
    <w:tmpl w:val="B7C6C2D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C883435"/>
    <w:multiLevelType w:val="hybridMultilevel"/>
    <w:tmpl w:val="3532207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E0"/>
    <w:rsid w:val="0006272F"/>
    <w:rsid w:val="0019217A"/>
    <w:rsid w:val="002A3486"/>
    <w:rsid w:val="007A0CF7"/>
    <w:rsid w:val="00B30C49"/>
    <w:rsid w:val="00BF7CC6"/>
    <w:rsid w:val="00FB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21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2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2015-04-29T06:05:00Z</dcterms:created>
  <dcterms:modified xsi:type="dcterms:W3CDTF">2015-04-29T06:32:00Z</dcterms:modified>
</cp:coreProperties>
</file>