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6A221E" w:rsidRPr="00287531" w:rsidRDefault="006A221E" w:rsidP="006A221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6A221E" w:rsidRPr="00287531" w:rsidRDefault="006A221E" w:rsidP="006A221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6A221E" w:rsidRPr="00287531" w:rsidRDefault="006A221E" w:rsidP="006A221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6A221E" w:rsidRDefault="006A221E" w:rsidP="006A221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6A221E" w:rsidRDefault="006A221E" w:rsidP="006A221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MATEMATIKAK</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6A221E" w:rsidRDefault="006A221E" w:rsidP="006A221E">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6924F4">
        <w:rPr>
          <w:rFonts w:ascii="Arial" w:hAnsi="Arial" w:cs="Arial"/>
          <w:b/>
          <w:sz w:val="96"/>
          <w:szCs w:val="96"/>
        </w:rPr>
        <w:t>5</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6A221E" w:rsidRPr="00511353" w:rsidRDefault="006A221E" w:rsidP="006A221E">
      <w:pPr>
        <w:shd w:val="clear" w:color="auto" w:fill="FFC000"/>
        <w:spacing w:after="0" w:line="240" w:lineRule="auto"/>
        <w:jc w:val="center"/>
        <w:rPr>
          <w:rFonts w:ascii="Arial Narrow" w:hAnsi="Arial Narrow"/>
          <w:b/>
          <w:sz w:val="52"/>
          <w:szCs w:val="52"/>
          <w:lang w:val="eu-ES"/>
        </w:rPr>
      </w:pPr>
      <w:r w:rsidRPr="00511353">
        <w:rPr>
          <w:rFonts w:ascii="Arial Narrow" w:hAnsi="Arial Narrow"/>
          <w:b/>
          <w:sz w:val="52"/>
          <w:szCs w:val="52"/>
          <w:lang w:val="eu-ES"/>
        </w:rPr>
        <w:t>AURRETIKO INFORMAZIOA</w:t>
      </w:r>
    </w:p>
    <w:p w:rsidR="00F63B5E" w:rsidRDefault="00F63B5E" w:rsidP="00F63B5E">
      <w:pPr>
        <w:spacing w:after="0" w:line="240" w:lineRule="auto"/>
        <w:jc w:val="both"/>
        <w:rPr>
          <w:rFonts w:ascii="Arial Narrow" w:hAnsi="Arial Narrow"/>
          <w:sz w:val="28"/>
          <w:szCs w:val="28"/>
        </w:rPr>
      </w:pPr>
    </w:p>
    <w:p w:rsidR="000263D4" w:rsidRPr="000263D4" w:rsidRDefault="000263D4" w:rsidP="000263D4">
      <w:pPr>
        <w:autoSpaceDE w:val="0"/>
        <w:autoSpaceDN w:val="0"/>
        <w:adjustRightInd w:val="0"/>
        <w:spacing w:after="0" w:line="240" w:lineRule="auto"/>
        <w:jc w:val="both"/>
        <w:rPr>
          <w:rFonts w:ascii="Arial Narrow" w:hAnsi="Arial Narrow"/>
          <w:sz w:val="28"/>
          <w:szCs w:val="28"/>
          <w:lang w:val="eu-ES"/>
        </w:rPr>
      </w:pPr>
      <w:r w:rsidRPr="000263D4">
        <w:rPr>
          <w:rFonts w:ascii="Arial Narrow" w:hAnsi="Arial Narrow"/>
          <w:noProof/>
          <w:sz w:val="28"/>
          <w:szCs w:val="28"/>
        </w:rPr>
        <w:drawing>
          <wp:anchor distT="0" distB="0" distL="114300" distR="114300" simplePos="0" relativeHeight="251658240" behindDoc="0" locked="0" layoutInCell="1" allowOverlap="1" wp14:anchorId="00DDBD9C" wp14:editId="55BFBE1F">
            <wp:simplePos x="0" y="0"/>
            <wp:positionH relativeFrom="margin">
              <wp:posOffset>3940810</wp:posOffset>
            </wp:positionH>
            <wp:positionV relativeFrom="paragraph">
              <wp:posOffset>12700</wp:posOffset>
            </wp:positionV>
            <wp:extent cx="2543175" cy="1589405"/>
            <wp:effectExtent l="0" t="0" r="952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is.jpg"/>
                    <pic:cNvPicPr/>
                  </pic:nvPicPr>
                  <pic:blipFill>
                    <a:blip r:embed="rId9">
                      <a:extLst>
                        <a:ext uri="{28A0092B-C50C-407E-A947-70E740481C1C}">
                          <a14:useLocalDpi xmlns:a14="http://schemas.microsoft.com/office/drawing/2010/main" val="0"/>
                        </a:ext>
                      </a:extLst>
                    </a:blip>
                    <a:stretch>
                      <a:fillRect/>
                    </a:stretch>
                  </pic:blipFill>
                  <pic:spPr>
                    <a:xfrm>
                      <a:off x="0" y="0"/>
                      <a:ext cx="2543175" cy="1589405"/>
                    </a:xfrm>
                    <a:prstGeom prst="rect">
                      <a:avLst/>
                    </a:prstGeom>
                  </pic:spPr>
                </pic:pic>
              </a:graphicData>
            </a:graphic>
            <wp14:sizeRelH relativeFrom="page">
              <wp14:pctWidth>0</wp14:pctWidth>
            </wp14:sizeRelH>
            <wp14:sizeRelV relativeFrom="page">
              <wp14:pctHeight>0</wp14:pctHeight>
            </wp14:sizeRelV>
          </wp:anchor>
        </w:drawing>
      </w:r>
      <w:r w:rsidRPr="000263D4">
        <w:rPr>
          <w:rFonts w:ascii="Arial Narrow" w:hAnsi="Arial Narrow"/>
          <w:sz w:val="28"/>
          <w:szCs w:val="28"/>
          <w:lang w:val="eu-ES"/>
        </w:rPr>
        <w:t xml:space="preserve">Hauek dira </w:t>
      </w:r>
      <w:r w:rsidRPr="000263D4">
        <w:rPr>
          <w:rFonts w:ascii="Arial Narrow" w:hAnsi="Arial Narrow"/>
          <w:b/>
          <w:sz w:val="28"/>
          <w:szCs w:val="28"/>
          <w:lang w:val="eu-ES"/>
        </w:rPr>
        <w:t>NORBERA BABESTEKO EKIPAMENDUAK</w:t>
      </w:r>
      <w:r w:rsidRPr="000263D4">
        <w:rPr>
          <w:rFonts w:ascii="Arial Narrow" w:hAnsi="Arial Narrow"/>
          <w:sz w:val="28"/>
          <w:szCs w:val="28"/>
          <w:lang w:val="eu-ES"/>
        </w:rPr>
        <w:t>: pertsona batek jantzi edo erabil dezakeen edozein gailu edo bitarteko, bere osasuna eta segurtasuna mehatxa ditzaketen arriskuetatik babesteko.</w:t>
      </w:r>
    </w:p>
    <w:p w:rsidR="000263D4" w:rsidRDefault="000263D4" w:rsidP="006924F4">
      <w:pPr>
        <w:jc w:val="both"/>
        <w:rPr>
          <w:rFonts w:ascii="Arial Narrow" w:hAnsi="Arial Narrow"/>
          <w:sz w:val="28"/>
          <w:szCs w:val="28"/>
          <w:lang w:val="eu-ES"/>
        </w:rPr>
      </w:pPr>
    </w:p>
    <w:p w:rsidR="000263D4" w:rsidRDefault="000263D4" w:rsidP="000263D4">
      <w:pPr>
        <w:autoSpaceDE w:val="0"/>
        <w:autoSpaceDN w:val="0"/>
        <w:adjustRightInd w:val="0"/>
        <w:spacing w:after="0" w:line="240" w:lineRule="auto"/>
        <w:jc w:val="both"/>
        <w:rPr>
          <w:rFonts w:ascii="Arial Narrow" w:hAnsi="Arial Narrow"/>
          <w:sz w:val="28"/>
          <w:szCs w:val="28"/>
          <w:lang w:val="eu-ES"/>
        </w:rPr>
      </w:pPr>
      <w:r w:rsidRPr="000263D4">
        <w:rPr>
          <w:rFonts w:ascii="Arial Narrow" w:hAnsi="Arial Narrow"/>
          <w:b/>
          <w:sz w:val="28"/>
          <w:szCs w:val="28"/>
          <w:lang w:val="eu-ES"/>
        </w:rPr>
        <w:t>NORBERA BABESTEKO EKIPAMENDUEN</w:t>
      </w:r>
      <w:r w:rsidRPr="000263D4">
        <w:rPr>
          <w:rFonts w:ascii="Arial Narrow" w:hAnsi="Arial Narrow"/>
          <w:sz w:val="28"/>
          <w:szCs w:val="28"/>
          <w:lang w:val="eu-ES"/>
        </w:rPr>
        <w:t xml:space="preserve"> ziurtatze-prozeduretarako, hiru kategoriatan sailkatzen</w:t>
      </w:r>
      <w:r>
        <w:rPr>
          <w:rFonts w:ascii="Arial Narrow" w:hAnsi="Arial Narrow"/>
          <w:sz w:val="28"/>
          <w:szCs w:val="28"/>
          <w:lang w:val="eu-ES"/>
        </w:rPr>
        <w:t xml:space="preserve"> </w:t>
      </w:r>
      <w:r w:rsidRPr="000263D4">
        <w:rPr>
          <w:rFonts w:ascii="Arial Narrow" w:hAnsi="Arial Narrow"/>
          <w:sz w:val="28"/>
          <w:szCs w:val="28"/>
          <w:lang w:val="eu-ES"/>
        </w:rPr>
        <w:t>dira 1407/1992 Errege Dekretuan:</w:t>
      </w:r>
    </w:p>
    <w:p w:rsidR="000263D4" w:rsidRPr="000263D4" w:rsidRDefault="000263D4" w:rsidP="000263D4">
      <w:pPr>
        <w:autoSpaceDE w:val="0"/>
        <w:autoSpaceDN w:val="0"/>
        <w:adjustRightInd w:val="0"/>
        <w:spacing w:after="0" w:line="240" w:lineRule="auto"/>
        <w:jc w:val="both"/>
        <w:rPr>
          <w:rFonts w:ascii="Arial Narrow" w:hAnsi="Arial Narrow"/>
          <w:sz w:val="28"/>
          <w:szCs w:val="28"/>
          <w:lang w:val="eu-ES"/>
        </w:rPr>
      </w:pPr>
    </w:p>
    <w:p w:rsidR="000263D4" w:rsidRPr="000263D4" w:rsidRDefault="000263D4" w:rsidP="000263D4">
      <w:pPr>
        <w:autoSpaceDE w:val="0"/>
        <w:autoSpaceDN w:val="0"/>
        <w:adjustRightInd w:val="0"/>
        <w:spacing w:after="0" w:line="240" w:lineRule="auto"/>
        <w:ind w:left="708"/>
        <w:jc w:val="both"/>
        <w:rPr>
          <w:rFonts w:ascii="Arial Narrow" w:hAnsi="Arial Narrow"/>
          <w:sz w:val="28"/>
          <w:szCs w:val="28"/>
          <w:lang w:val="eu-ES"/>
        </w:rPr>
      </w:pPr>
      <w:r w:rsidRPr="000263D4">
        <w:rPr>
          <w:rFonts w:ascii="Arial Narrow" w:hAnsi="Arial Narrow"/>
          <w:b/>
          <w:sz w:val="28"/>
          <w:szCs w:val="28"/>
          <w:lang w:val="eu-ES"/>
        </w:rPr>
        <w:t>I. KATEGORIA</w:t>
      </w:r>
      <w:r>
        <w:rPr>
          <w:rFonts w:ascii="Arial Narrow" w:hAnsi="Arial Narrow"/>
          <w:sz w:val="28"/>
          <w:szCs w:val="28"/>
          <w:lang w:val="eu-ES"/>
        </w:rPr>
        <w:t>.</w:t>
      </w:r>
      <w:r w:rsidRPr="000263D4">
        <w:rPr>
          <w:rFonts w:ascii="Arial Narrow" w:hAnsi="Arial Narrow"/>
          <w:sz w:val="28"/>
          <w:szCs w:val="28"/>
          <w:lang w:val="eu-ES"/>
        </w:rPr>
        <w:t xml:space="preserve"> Diseinu sinpleko NBEak dira, erabiltzaileari aukera ematen diotenak bere kasa ebaluatzeko zenbateraino diren eraginkorrak arrisku txikien kontra. Haien eragina, mailaz mailakoa bada, garaiz eta arriskurik gabe hauteman dezake erabiltzaileak. Ekoizleak berak ziurtatu ditzake.</w:t>
      </w:r>
    </w:p>
    <w:p w:rsidR="000263D4" w:rsidRPr="000263D4" w:rsidRDefault="000263D4" w:rsidP="000263D4">
      <w:pPr>
        <w:pStyle w:val="Prrafodelista"/>
        <w:autoSpaceDE w:val="0"/>
        <w:autoSpaceDN w:val="0"/>
        <w:adjustRightInd w:val="0"/>
        <w:spacing w:after="0" w:line="240" w:lineRule="auto"/>
        <w:ind w:left="1788"/>
        <w:jc w:val="both"/>
        <w:rPr>
          <w:rFonts w:ascii="Arial Narrow" w:hAnsi="Arial Narrow"/>
          <w:sz w:val="28"/>
          <w:szCs w:val="28"/>
          <w:lang w:val="eu-ES"/>
        </w:rPr>
      </w:pPr>
    </w:p>
    <w:p w:rsidR="000263D4" w:rsidRDefault="000263D4" w:rsidP="000263D4">
      <w:pPr>
        <w:autoSpaceDE w:val="0"/>
        <w:autoSpaceDN w:val="0"/>
        <w:adjustRightInd w:val="0"/>
        <w:spacing w:after="0" w:line="240" w:lineRule="auto"/>
        <w:ind w:left="708"/>
        <w:jc w:val="both"/>
        <w:rPr>
          <w:rFonts w:ascii="Arial Narrow" w:hAnsi="Arial Narrow"/>
          <w:sz w:val="28"/>
          <w:szCs w:val="28"/>
          <w:lang w:val="eu-ES"/>
        </w:rPr>
      </w:pPr>
      <w:r w:rsidRPr="000263D4">
        <w:rPr>
          <w:rFonts w:ascii="Arial Narrow" w:hAnsi="Arial Narrow"/>
          <w:b/>
          <w:sz w:val="28"/>
          <w:szCs w:val="28"/>
          <w:lang w:val="eu-ES"/>
        </w:rPr>
        <w:t>II. KATEGORIA</w:t>
      </w:r>
      <w:r>
        <w:rPr>
          <w:rFonts w:ascii="Arial Narrow" w:hAnsi="Arial Narrow"/>
          <w:sz w:val="28"/>
          <w:szCs w:val="28"/>
          <w:lang w:val="eu-ES"/>
        </w:rPr>
        <w:t>. K</w:t>
      </w:r>
      <w:r w:rsidRPr="000263D4">
        <w:rPr>
          <w:rFonts w:ascii="Arial Narrow" w:hAnsi="Arial Narrow"/>
          <w:sz w:val="28"/>
          <w:szCs w:val="28"/>
          <w:lang w:val="eu-ES"/>
        </w:rPr>
        <w:t>ategoriako ezaugarriekin bat ez etorri eta III. kategorian adierazitako</w:t>
      </w:r>
      <w:r>
        <w:rPr>
          <w:rFonts w:ascii="Arial Narrow" w:hAnsi="Arial Narrow"/>
          <w:sz w:val="28"/>
          <w:szCs w:val="28"/>
          <w:lang w:val="eu-ES"/>
        </w:rPr>
        <w:t xml:space="preserve"> </w:t>
      </w:r>
      <w:r w:rsidRPr="000263D4">
        <w:rPr>
          <w:rFonts w:ascii="Arial Narrow" w:hAnsi="Arial Narrow"/>
          <w:sz w:val="28"/>
          <w:szCs w:val="28"/>
          <w:lang w:val="eu-ES"/>
        </w:rPr>
        <w:t>arrisku-mailari aurre egiteko moduan diseinatuta ez dauden NBEak dira. CE kategoria-ebaluazioa gainditu behar dute.</w:t>
      </w:r>
    </w:p>
    <w:p w:rsidR="000263D4" w:rsidRPr="000263D4" w:rsidRDefault="000263D4" w:rsidP="000263D4">
      <w:pPr>
        <w:autoSpaceDE w:val="0"/>
        <w:autoSpaceDN w:val="0"/>
        <w:adjustRightInd w:val="0"/>
        <w:spacing w:after="0" w:line="240" w:lineRule="auto"/>
        <w:ind w:left="708"/>
        <w:jc w:val="both"/>
        <w:rPr>
          <w:rFonts w:ascii="Arial Narrow" w:hAnsi="Arial Narrow"/>
          <w:sz w:val="28"/>
          <w:szCs w:val="28"/>
          <w:lang w:val="eu-ES"/>
        </w:rPr>
      </w:pPr>
    </w:p>
    <w:p w:rsidR="000263D4" w:rsidRPr="000263D4" w:rsidRDefault="000263D4" w:rsidP="000263D4">
      <w:pPr>
        <w:autoSpaceDE w:val="0"/>
        <w:autoSpaceDN w:val="0"/>
        <w:adjustRightInd w:val="0"/>
        <w:spacing w:after="0" w:line="240" w:lineRule="auto"/>
        <w:ind w:left="708"/>
        <w:jc w:val="both"/>
        <w:rPr>
          <w:rFonts w:ascii="Arial Narrow" w:hAnsi="Arial Narrow"/>
          <w:sz w:val="28"/>
          <w:szCs w:val="28"/>
          <w:lang w:val="eu-ES"/>
        </w:rPr>
      </w:pPr>
      <w:r w:rsidRPr="000263D4">
        <w:rPr>
          <w:rFonts w:ascii="Arial Narrow" w:hAnsi="Arial Narrow"/>
          <w:b/>
          <w:sz w:val="28"/>
          <w:szCs w:val="28"/>
          <w:lang w:val="eu-ES"/>
        </w:rPr>
        <w:t>III. KATEGORIA</w:t>
      </w:r>
      <w:r>
        <w:rPr>
          <w:rFonts w:ascii="Arial Narrow" w:hAnsi="Arial Narrow"/>
          <w:sz w:val="28"/>
          <w:szCs w:val="28"/>
          <w:lang w:val="eu-ES"/>
        </w:rPr>
        <w:t>.</w:t>
      </w:r>
      <w:r w:rsidRPr="000263D4">
        <w:rPr>
          <w:rFonts w:ascii="Arial Narrow" w:hAnsi="Arial Narrow"/>
          <w:sz w:val="28"/>
          <w:szCs w:val="28"/>
          <w:lang w:val="eu-ES"/>
        </w:rPr>
        <w:t xml:space="preserve"> Erabiltzailea heriotza-arrisku orotatik edo haren osasunean kalte</w:t>
      </w:r>
      <w:r>
        <w:rPr>
          <w:rFonts w:ascii="Arial Narrow" w:hAnsi="Arial Narrow"/>
          <w:sz w:val="28"/>
          <w:szCs w:val="28"/>
          <w:lang w:val="eu-ES"/>
        </w:rPr>
        <w:t xml:space="preserve"> </w:t>
      </w:r>
      <w:r w:rsidRPr="000263D4">
        <w:rPr>
          <w:rFonts w:ascii="Arial Narrow" w:hAnsi="Arial Narrow"/>
          <w:sz w:val="28"/>
          <w:szCs w:val="28"/>
          <w:lang w:val="eu-ES"/>
        </w:rPr>
        <w:t>larriak edo atzeraezinak eragin ditzaketen arrisku orotatik babesteko NBEak dira.</w:t>
      </w:r>
      <w:r>
        <w:rPr>
          <w:rFonts w:ascii="Arial Narrow" w:hAnsi="Arial Narrow"/>
          <w:sz w:val="28"/>
          <w:szCs w:val="28"/>
          <w:lang w:val="eu-ES"/>
        </w:rPr>
        <w:t xml:space="preserve"> </w:t>
      </w:r>
      <w:r w:rsidRPr="000263D4">
        <w:rPr>
          <w:rFonts w:ascii="Arial Narrow" w:hAnsi="Arial Narrow"/>
          <w:sz w:val="28"/>
          <w:szCs w:val="28"/>
          <w:lang w:val="eu-ES"/>
        </w:rPr>
        <w:t>Erabiltzaileak arriskuen berehalako eragina ezingo duela garaiz hauteman kontuan</w:t>
      </w:r>
      <w:r>
        <w:rPr>
          <w:rFonts w:ascii="Arial Narrow" w:hAnsi="Arial Narrow"/>
          <w:sz w:val="28"/>
          <w:szCs w:val="28"/>
          <w:lang w:val="eu-ES"/>
        </w:rPr>
        <w:t xml:space="preserve"> </w:t>
      </w:r>
      <w:r w:rsidRPr="000263D4">
        <w:rPr>
          <w:rFonts w:ascii="Arial Narrow" w:hAnsi="Arial Narrow"/>
          <w:sz w:val="28"/>
          <w:szCs w:val="28"/>
          <w:lang w:val="eu-ES"/>
        </w:rPr>
        <w:t>hartuta diseinatzen dira. CE kategoria-ebaluazioa gainditu behar dute, eta aldian</w:t>
      </w:r>
      <w:r w:rsidR="005F474D">
        <w:rPr>
          <w:rFonts w:ascii="Arial Narrow" w:hAnsi="Arial Narrow"/>
          <w:sz w:val="28"/>
          <w:szCs w:val="28"/>
          <w:lang w:val="eu-ES"/>
        </w:rPr>
        <w:t>-</w:t>
      </w:r>
      <w:bookmarkStart w:id="0" w:name="_GoBack"/>
      <w:bookmarkEnd w:id="0"/>
      <w:r w:rsidRPr="000263D4">
        <w:rPr>
          <w:rFonts w:ascii="Arial Narrow" w:hAnsi="Arial Narrow"/>
          <w:sz w:val="28"/>
          <w:szCs w:val="28"/>
          <w:lang w:val="eu-ES"/>
        </w:rPr>
        <w:t>aldian,</w:t>
      </w:r>
      <w:r>
        <w:rPr>
          <w:rFonts w:ascii="Arial Narrow" w:hAnsi="Arial Narrow"/>
          <w:sz w:val="28"/>
          <w:szCs w:val="28"/>
          <w:lang w:val="eu-ES"/>
        </w:rPr>
        <w:t xml:space="preserve"> </w:t>
      </w:r>
      <w:r w:rsidRPr="000263D4">
        <w:rPr>
          <w:rFonts w:ascii="Arial Narrow" w:hAnsi="Arial Narrow"/>
          <w:sz w:val="28"/>
          <w:szCs w:val="28"/>
          <w:lang w:val="eu-ES"/>
        </w:rPr>
        <w:t>ekoizpenaren kalitatea ziurtatzeko kontrola.</w:t>
      </w:r>
    </w:p>
    <w:p w:rsidR="000263D4" w:rsidRPr="000263D4" w:rsidRDefault="000263D4" w:rsidP="006924F4">
      <w:pPr>
        <w:jc w:val="both"/>
        <w:rPr>
          <w:rFonts w:ascii="Arial Narrow" w:hAnsi="Arial Narrow"/>
          <w:sz w:val="28"/>
          <w:szCs w:val="28"/>
          <w:lang w:val="eu-ES"/>
        </w:rPr>
      </w:pPr>
    </w:p>
    <w:p w:rsidR="000327D2" w:rsidRPr="000263D4" w:rsidRDefault="000327D2" w:rsidP="00225464">
      <w:pPr>
        <w:spacing w:after="0" w:line="240" w:lineRule="auto"/>
        <w:jc w:val="both"/>
        <w:rPr>
          <w:rFonts w:ascii="Arial Narrow" w:hAnsi="Arial Narrow"/>
          <w:sz w:val="24"/>
          <w:szCs w:val="24"/>
          <w:lang w:val="eu-ES"/>
        </w:rPr>
      </w:pPr>
    </w:p>
    <w:p w:rsidR="000327D2" w:rsidRPr="005F474D" w:rsidRDefault="000327D2"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0263D4" w:rsidRPr="005F474D" w:rsidRDefault="000263D4" w:rsidP="00225464">
      <w:pPr>
        <w:spacing w:after="0" w:line="240" w:lineRule="auto"/>
        <w:jc w:val="both"/>
        <w:rPr>
          <w:rFonts w:ascii="Arial Narrow" w:hAnsi="Arial Narrow"/>
          <w:sz w:val="24"/>
          <w:szCs w:val="24"/>
          <w:lang w:val="eu-ES"/>
        </w:rPr>
      </w:pPr>
    </w:p>
    <w:p w:rsidR="006A221E" w:rsidRPr="00511353" w:rsidRDefault="006A221E" w:rsidP="006A221E">
      <w:pPr>
        <w:shd w:val="clear" w:color="auto" w:fill="FFC000"/>
        <w:spacing w:after="0" w:line="240" w:lineRule="auto"/>
        <w:jc w:val="center"/>
        <w:rPr>
          <w:rFonts w:ascii="Arial Narrow" w:hAnsi="Arial Narrow"/>
          <w:b/>
          <w:sz w:val="52"/>
          <w:szCs w:val="52"/>
          <w:lang w:val="eu-ES"/>
        </w:rPr>
      </w:pPr>
      <w:r w:rsidRPr="00511353">
        <w:rPr>
          <w:rFonts w:ascii="Arial Narrow" w:hAnsi="Arial Narrow"/>
          <w:b/>
          <w:sz w:val="52"/>
          <w:szCs w:val="52"/>
          <w:lang w:val="eu-ES"/>
        </w:rPr>
        <w:t>JARDUERAREN PLANTEAMENDUA</w:t>
      </w:r>
    </w:p>
    <w:p w:rsidR="009A61C8" w:rsidRPr="00225464" w:rsidRDefault="009A61C8" w:rsidP="00225464">
      <w:pPr>
        <w:spacing w:after="0" w:line="240" w:lineRule="auto"/>
        <w:jc w:val="both"/>
        <w:rPr>
          <w:rFonts w:ascii="Arial Narrow" w:hAnsi="Arial Narrow"/>
          <w:sz w:val="28"/>
          <w:szCs w:val="28"/>
        </w:rPr>
      </w:pPr>
    </w:p>
    <w:p w:rsidR="00915BFB" w:rsidRPr="00B15790" w:rsidRDefault="00915BFB" w:rsidP="000327D2">
      <w:pPr>
        <w:rPr>
          <w:rFonts w:ascii="Arial Narrow" w:hAnsi="Arial Narrow"/>
          <w:sz w:val="28"/>
          <w:szCs w:val="28"/>
          <w:lang w:val="eu-ES"/>
        </w:rPr>
      </w:pPr>
      <w:r w:rsidRPr="00B15790">
        <w:rPr>
          <w:rFonts w:ascii="Arial Narrow" w:hAnsi="Arial Narrow"/>
          <w:sz w:val="28"/>
          <w:szCs w:val="28"/>
          <w:lang w:val="eu-ES"/>
        </w:rPr>
        <w:t>Ondorengo ariketa planteatzen dizugu:</w:t>
      </w:r>
    </w:p>
    <w:p w:rsidR="00225464" w:rsidRPr="00B15790" w:rsidRDefault="00225464" w:rsidP="00225464">
      <w:pPr>
        <w:spacing w:after="0" w:line="240" w:lineRule="auto"/>
        <w:jc w:val="both"/>
        <w:rPr>
          <w:rFonts w:ascii="Arial Narrow" w:hAnsi="Arial Narrow"/>
          <w:sz w:val="28"/>
          <w:szCs w:val="28"/>
          <w:lang w:val="eu-ES"/>
        </w:rPr>
      </w:pPr>
    </w:p>
    <w:p w:rsidR="006924F4" w:rsidRPr="00B15790" w:rsidRDefault="00915BFB" w:rsidP="006924F4">
      <w:pPr>
        <w:jc w:val="both"/>
        <w:rPr>
          <w:rFonts w:ascii="Arial Narrow" w:hAnsi="Arial Narrow"/>
          <w:i/>
          <w:sz w:val="28"/>
          <w:szCs w:val="28"/>
          <w:lang w:val="eu-ES"/>
        </w:rPr>
      </w:pPr>
      <w:proofErr w:type="spellStart"/>
      <w:r w:rsidRPr="00B15790">
        <w:rPr>
          <w:rFonts w:ascii="Arial Narrow" w:hAnsi="Arial Narrow"/>
          <w:b/>
          <w:i/>
          <w:sz w:val="28"/>
          <w:szCs w:val="28"/>
          <w:lang w:val="eu-ES"/>
        </w:rPr>
        <w:t>NBEn</w:t>
      </w:r>
      <w:proofErr w:type="spellEnd"/>
      <w:r w:rsidRPr="00B15790">
        <w:rPr>
          <w:rFonts w:ascii="Arial Narrow" w:hAnsi="Arial Narrow"/>
          <w:i/>
          <w:sz w:val="28"/>
          <w:szCs w:val="28"/>
          <w:lang w:val="eu-ES"/>
        </w:rPr>
        <w:t xml:space="preserve"> (Norb</w:t>
      </w:r>
      <w:r w:rsidR="00B15790">
        <w:rPr>
          <w:rFonts w:ascii="Arial Narrow" w:hAnsi="Arial Narrow"/>
          <w:i/>
          <w:sz w:val="28"/>
          <w:szCs w:val="28"/>
          <w:lang w:val="eu-ES"/>
        </w:rPr>
        <w:t>anakoa babesteko Ekipoa</w:t>
      </w:r>
      <w:r w:rsidRPr="00B15790">
        <w:rPr>
          <w:rFonts w:ascii="Arial Narrow" w:hAnsi="Arial Narrow"/>
          <w:i/>
          <w:sz w:val="28"/>
          <w:szCs w:val="28"/>
          <w:lang w:val="eu-ES"/>
        </w:rPr>
        <w:t>) banatzaile industrial batek astearte batean erosketa hau burutzen du:  96 betaurreko maskara eta 130 erabilpen bakarreko hautsen aurkako maskara, guztira 1836 euro.</w:t>
      </w:r>
    </w:p>
    <w:p w:rsidR="006924F4" w:rsidRPr="00B15790" w:rsidRDefault="00915BFB" w:rsidP="006924F4">
      <w:pPr>
        <w:jc w:val="both"/>
        <w:rPr>
          <w:rFonts w:ascii="Arial Narrow" w:hAnsi="Arial Narrow"/>
          <w:i/>
          <w:sz w:val="28"/>
          <w:szCs w:val="28"/>
          <w:lang w:val="eu-ES"/>
        </w:rPr>
      </w:pPr>
      <w:r w:rsidRPr="00B15790">
        <w:rPr>
          <w:rFonts w:ascii="Arial Narrow" w:hAnsi="Arial Narrow"/>
          <w:i/>
          <w:sz w:val="28"/>
          <w:szCs w:val="28"/>
          <w:lang w:val="eu-ES"/>
        </w:rPr>
        <w:t xml:space="preserve">Hurrengo asteazkenean, </w:t>
      </w:r>
      <w:proofErr w:type="spellStart"/>
      <w:r w:rsidRPr="00B15790">
        <w:rPr>
          <w:rFonts w:ascii="Arial Narrow" w:hAnsi="Arial Narrow"/>
          <w:b/>
          <w:i/>
          <w:sz w:val="28"/>
          <w:szCs w:val="28"/>
          <w:lang w:val="eu-ES"/>
        </w:rPr>
        <w:t>OSALANen</w:t>
      </w:r>
      <w:proofErr w:type="spellEnd"/>
      <w:r w:rsidRPr="00B15790">
        <w:rPr>
          <w:rFonts w:ascii="Arial Narrow" w:hAnsi="Arial Narrow"/>
          <w:i/>
          <w:sz w:val="28"/>
          <w:szCs w:val="28"/>
          <w:lang w:val="eu-ES"/>
        </w:rPr>
        <w:t xml:space="preserve"> </w:t>
      </w:r>
      <w:proofErr w:type="spellStart"/>
      <w:r w:rsidRPr="00B15790">
        <w:rPr>
          <w:rFonts w:ascii="Arial Narrow" w:hAnsi="Arial Narrow"/>
          <w:i/>
          <w:sz w:val="28"/>
          <w:szCs w:val="28"/>
          <w:lang w:val="eu-ES"/>
        </w:rPr>
        <w:t>ustegabeko</w:t>
      </w:r>
      <w:proofErr w:type="spellEnd"/>
      <w:r w:rsidRPr="00B15790">
        <w:rPr>
          <w:rFonts w:ascii="Arial Narrow" w:hAnsi="Arial Narrow"/>
          <w:i/>
          <w:sz w:val="28"/>
          <w:szCs w:val="28"/>
          <w:lang w:val="eu-ES"/>
        </w:rPr>
        <w:t xml:space="preserve"> inspekzio zurrumurru baten ondorioz inguruko enpresen eskaria </w:t>
      </w:r>
      <w:r w:rsidR="002705C3" w:rsidRPr="00B15790">
        <w:rPr>
          <w:rFonts w:ascii="Arial Narrow" w:hAnsi="Arial Narrow"/>
          <w:i/>
          <w:sz w:val="28"/>
          <w:szCs w:val="28"/>
          <w:lang w:val="eu-ES"/>
        </w:rPr>
        <w:t>indartu</w:t>
      </w:r>
      <w:r w:rsidR="00B62493" w:rsidRPr="00B15790">
        <w:rPr>
          <w:rFonts w:ascii="Arial Narrow" w:hAnsi="Arial Narrow"/>
          <w:i/>
          <w:sz w:val="28"/>
          <w:szCs w:val="28"/>
          <w:lang w:val="eu-ES"/>
        </w:rPr>
        <w:t xml:space="preserve"> eta betaurreko maskaren prezioa %20 eta hautsen aurkako maskarena %30 igo zen.</w:t>
      </w:r>
    </w:p>
    <w:p w:rsidR="002705C3" w:rsidRPr="00B15790" w:rsidRDefault="002705C3" w:rsidP="006924F4">
      <w:pPr>
        <w:jc w:val="both"/>
        <w:rPr>
          <w:rFonts w:ascii="Arial Narrow" w:hAnsi="Arial Narrow"/>
          <w:i/>
          <w:sz w:val="28"/>
          <w:szCs w:val="28"/>
          <w:lang w:val="eu-ES"/>
        </w:rPr>
      </w:pPr>
      <w:r w:rsidRPr="00B15790">
        <w:rPr>
          <w:rFonts w:ascii="Arial Narrow" w:hAnsi="Arial Narrow"/>
          <w:i/>
          <w:sz w:val="28"/>
          <w:szCs w:val="28"/>
          <w:lang w:val="eu-ES"/>
        </w:rPr>
        <w:t>Egun horretan banatzaileak 40 betaurreko maskara eta 50 erabilpen bakarreko hautsen aurkako maskara erosi zituen, guztira 918 euro ordainduz.</w:t>
      </w:r>
    </w:p>
    <w:p w:rsidR="002705C3" w:rsidRPr="00B15790" w:rsidRDefault="002705C3" w:rsidP="006924F4">
      <w:pPr>
        <w:jc w:val="both"/>
        <w:rPr>
          <w:rFonts w:ascii="Arial Narrow" w:hAnsi="Arial Narrow"/>
          <w:b/>
          <w:sz w:val="28"/>
          <w:szCs w:val="28"/>
          <w:lang w:val="eu-ES"/>
        </w:rPr>
      </w:pPr>
      <w:r w:rsidRPr="00B15790">
        <w:rPr>
          <w:rFonts w:ascii="Arial Narrow" w:hAnsi="Arial Narrow"/>
          <w:b/>
          <w:sz w:val="28"/>
          <w:szCs w:val="28"/>
          <w:lang w:val="eu-ES"/>
        </w:rPr>
        <w:t>Dauzkagun datuekin posible da betaurreko maskara eta erabilpen bakarreko hautsen aurkako maskaren prezioa kalkulatzea?</w:t>
      </w:r>
    </w:p>
    <w:p w:rsidR="002705C3" w:rsidRPr="00B15790" w:rsidRDefault="002705C3" w:rsidP="006924F4">
      <w:pPr>
        <w:jc w:val="both"/>
        <w:rPr>
          <w:rFonts w:ascii="Arial Narrow" w:hAnsi="Arial Narrow"/>
          <w:b/>
          <w:sz w:val="28"/>
          <w:szCs w:val="28"/>
          <w:lang w:val="eu-ES"/>
        </w:rPr>
      </w:pPr>
      <w:r w:rsidRPr="00B15790">
        <w:rPr>
          <w:rFonts w:ascii="Arial Narrow" w:hAnsi="Arial Narrow"/>
          <w:b/>
          <w:sz w:val="28"/>
          <w:szCs w:val="28"/>
          <w:lang w:val="eu-ES"/>
        </w:rPr>
        <w:t>Erantzuna baiezkoa bada prezioak kalkulatu; bestela kalkulu hori zergatik ezin den egin argudiatu.</w:t>
      </w:r>
    </w:p>
    <w:sectPr w:rsidR="002705C3" w:rsidRPr="00B15790"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C74" w:rsidRDefault="00743C74" w:rsidP="00F63B5E">
      <w:pPr>
        <w:spacing w:after="0" w:line="240" w:lineRule="auto"/>
      </w:pPr>
      <w:r>
        <w:separator/>
      </w:r>
    </w:p>
  </w:endnote>
  <w:endnote w:type="continuationSeparator" w:id="0">
    <w:p w:rsidR="00743C74" w:rsidRDefault="00743C74"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6A221E" w:rsidRDefault="006A221E" w:rsidP="006A221E">
    <w:pPr>
      <w:pStyle w:val="Piedepgina"/>
      <w:jc w:val="center"/>
      <w:rPr>
        <w:rFonts w:ascii="Arial Narrow" w:hAnsi="Arial Narrow"/>
        <w:sz w:val="20"/>
        <w:szCs w:val="20"/>
      </w:rPr>
    </w:pPr>
    <w:r>
      <w:rPr>
        <w:rFonts w:ascii="Arial Narrow" w:hAnsi="Arial Narrow"/>
        <w:sz w:val="20"/>
        <w:szCs w:val="20"/>
      </w:rPr>
      <w:t>ZABAL DEZAGUN PREBENTZIO-KULTURA</w:t>
    </w:r>
    <w:proofErr w:type="gramStart"/>
    <w:r>
      <w:rPr>
        <w:rFonts w:ascii="Arial Narrow" w:hAnsi="Arial Narrow"/>
        <w:sz w:val="20"/>
        <w:szCs w:val="20"/>
      </w:rPr>
      <w:t>!!</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C74" w:rsidRDefault="00743C74" w:rsidP="00F63B5E">
      <w:pPr>
        <w:spacing w:after="0" w:line="240" w:lineRule="auto"/>
      </w:pPr>
      <w:r>
        <w:separator/>
      </w:r>
    </w:p>
  </w:footnote>
  <w:footnote w:type="continuationSeparator" w:id="0">
    <w:p w:rsidR="00743C74" w:rsidRDefault="00743C74"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6A221E" w:rsidRDefault="006A221E" w:rsidP="006A221E">
    <w:pPr>
      <w:pStyle w:val="Encabezado"/>
      <w:rPr>
        <w:rFonts w:ascii="Arial Narrow" w:hAnsi="Arial Narrow"/>
        <w:sz w:val="20"/>
        <w:szCs w:val="20"/>
        <w:lang w:val="en-US"/>
      </w:rPr>
    </w:pPr>
    <w:r w:rsidRPr="005845C4">
      <w:rPr>
        <w:rFonts w:ascii="Arial Narrow" w:hAnsi="Arial Narrow"/>
        <w:sz w:val="20"/>
        <w:szCs w:val="20"/>
        <w:lang w:val="en-US"/>
      </w:rPr>
      <w:t xml:space="preserve">LAN-ARRISKUEN PREBENTZIOA BATXILERGOAN                                                                                               </w:t>
    </w:r>
    <w:r>
      <w:rPr>
        <w:rFonts w:ascii="Arial Narrow" w:hAnsi="Arial Narrow"/>
        <w:sz w:val="20"/>
        <w:szCs w:val="20"/>
        <w:lang w:val="en-US"/>
      </w:rPr>
      <w:t xml:space="preserve">                        MATEMATIKAK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1B4C59B4"/>
    <w:multiLevelType w:val="hybridMultilevel"/>
    <w:tmpl w:val="9C9214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327360B"/>
    <w:multiLevelType w:val="hybridMultilevel"/>
    <w:tmpl w:val="2990E5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46E3FAA"/>
    <w:multiLevelType w:val="hybridMultilevel"/>
    <w:tmpl w:val="2FD69B44"/>
    <w:lvl w:ilvl="0" w:tplc="7674B188">
      <w:start w:val="4"/>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2EA7928"/>
    <w:multiLevelType w:val="hybridMultilevel"/>
    <w:tmpl w:val="88C8F06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B474A37"/>
    <w:multiLevelType w:val="hybridMultilevel"/>
    <w:tmpl w:val="4C0608A4"/>
    <w:lvl w:ilvl="0" w:tplc="AED0E072">
      <w:start w:val="1"/>
      <w:numFmt w:val="decimal"/>
      <w:lvlText w:val="%1."/>
      <w:lvlJc w:val="left"/>
      <w:pPr>
        <w:tabs>
          <w:tab w:val="num" w:pos="1065"/>
        </w:tabs>
        <w:ind w:left="1065" w:hanging="705"/>
      </w:pPr>
      <w:rPr>
        <w:rFonts w:hint="default"/>
      </w:rPr>
    </w:lvl>
    <w:lvl w:ilvl="1" w:tplc="A4AA76BA">
      <w:start w:val="1"/>
      <w:numFmt w:val="bullet"/>
      <w:lvlText w:val=""/>
      <w:lvlJc w:val="left"/>
      <w:pPr>
        <w:tabs>
          <w:tab w:val="num" w:pos="1440"/>
        </w:tabs>
        <w:ind w:left="1440" w:hanging="360"/>
      </w:pPr>
      <w:rPr>
        <w:rFonts w:ascii="Symbol" w:eastAsia="Times New Roman" w:hAnsi="Symbol" w:cs="Times New Roman" w:hint="default"/>
      </w:rPr>
    </w:lvl>
    <w:lvl w:ilvl="2" w:tplc="E7449A44">
      <w:start w:val="1"/>
      <w:numFmt w:val="lowerLetter"/>
      <w:lvlText w:val="%3."/>
      <w:lvlJc w:val="left"/>
      <w:pPr>
        <w:tabs>
          <w:tab w:val="num" w:pos="2340"/>
        </w:tabs>
        <w:ind w:left="2340" w:hanging="36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35E2F07"/>
    <w:multiLevelType w:val="hybridMultilevel"/>
    <w:tmpl w:val="CF543E4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F954F20"/>
    <w:multiLevelType w:val="hybridMultilevel"/>
    <w:tmpl w:val="76AC282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7D269AF"/>
    <w:multiLevelType w:val="hybridMultilevel"/>
    <w:tmpl w:val="5ABEA09A"/>
    <w:lvl w:ilvl="0" w:tplc="6A0CD72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02A0042"/>
    <w:multiLevelType w:val="hybridMultilevel"/>
    <w:tmpl w:val="447CC34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51C3951"/>
    <w:multiLevelType w:val="hybridMultilevel"/>
    <w:tmpl w:val="2200CDA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6"/>
  </w:num>
  <w:num w:numId="4">
    <w:abstractNumId w:val="2"/>
  </w:num>
  <w:num w:numId="5">
    <w:abstractNumId w:val="7"/>
  </w:num>
  <w:num w:numId="6">
    <w:abstractNumId w:val="0"/>
  </w:num>
  <w:num w:numId="7">
    <w:abstractNumId w:val="17"/>
  </w:num>
  <w:num w:numId="8">
    <w:abstractNumId w:val="19"/>
  </w:num>
  <w:num w:numId="9">
    <w:abstractNumId w:val="5"/>
  </w:num>
  <w:num w:numId="10">
    <w:abstractNumId w:val="20"/>
  </w:num>
  <w:num w:numId="11">
    <w:abstractNumId w:val="9"/>
  </w:num>
  <w:num w:numId="12">
    <w:abstractNumId w:val="15"/>
  </w:num>
  <w:num w:numId="13">
    <w:abstractNumId w:val="22"/>
  </w:num>
  <w:num w:numId="14">
    <w:abstractNumId w:val="1"/>
  </w:num>
  <w:num w:numId="15">
    <w:abstractNumId w:val="25"/>
  </w:num>
  <w:num w:numId="16">
    <w:abstractNumId w:val="27"/>
  </w:num>
  <w:num w:numId="17">
    <w:abstractNumId w:val="12"/>
  </w:num>
  <w:num w:numId="18">
    <w:abstractNumId w:val="3"/>
  </w:num>
  <w:num w:numId="19">
    <w:abstractNumId w:val="11"/>
  </w:num>
  <w:num w:numId="20">
    <w:abstractNumId w:val="13"/>
  </w:num>
  <w:num w:numId="21">
    <w:abstractNumId w:val="8"/>
  </w:num>
  <w:num w:numId="22">
    <w:abstractNumId w:val="10"/>
  </w:num>
  <w:num w:numId="23">
    <w:abstractNumId w:val="14"/>
  </w:num>
  <w:num w:numId="24">
    <w:abstractNumId w:val="24"/>
  </w:num>
  <w:num w:numId="25">
    <w:abstractNumId w:val="26"/>
  </w:num>
  <w:num w:numId="26">
    <w:abstractNumId w:val="21"/>
  </w:num>
  <w:num w:numId="27">
    <w:abstractNumId w:val="16"/>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263D4"/>
    <w:rsid w:val="000327D2"/>
    <w:rsid w:val="00034A05"/>
    <w:rsid w:val="000439FC"/>
    <w:rsid w:val="000475E3"/>
    <w:rsid w:val="000640C2"/>
    <w:rsid w:val="000D53A7"/>
    <w:rsid w:val="000D6113"/>
    <w:rsid w:val="000E45C6"/>
    <w:rsid w:val="00102295"/>
    <w:rsid w:val="00103E11"/>
    <w:rsid w:val="00104FDB"/>
    <w:rsid w:val="00115293"/>
    <w:rsid w:val="001324C9"/>
    <w:rsid w:val="00151035"/>
    <w:rsid w:val="00193F7D"/>
    <w:rsid w:val="001956C0"/>
    <w:rsid w:val="00197F61"/>
    <w:rsid w:val="001D14C2"/>
    <w:rsid w:val="001D2F2B"/>
    <w:rsid w:val="001D75D3"/>
    <w:rsid w:val="001D7743"/>
    <w:rsid w:val="0020113F"/>
    <w:rsid w:val="002070E4"/>
    <w:rsid w:val="0022285E"/>
    <w:rsid w:val="00225464"/>
    <w:rsid w:val="00231CE3"/>
    <w:rsid w:val="00236591"/>
    <w:rsid w:val="0024226F"/>
    <w:rsid w:val="002465F4"/>
    <w:rsid w:val="002474D2"/>
    <w:rsid w:val="0026394B"/>
    <w:rsid w:val="002705C3"/>
    <w:rsid w:val="0027083B"/>
    <w:rsid w:val="00285E6B"/>
    <w:rsid w:val="00287531"/>
    <w:rsid w:val="0029747A"/>
    <w:rsid w:val="00297B12"/>
    <w:rsid w:val="002B408F"/>
    <w:rsid w:val="002D60A0"/>
    <w:rsid w:val="002E3C41"/>
    <w:rsid w:val="002F2BD8"/>
    <w:rsid w:val="00300692"/>
    <w:rsid w:val="003430F1"/>
    <w:rsid w:val="00360DCF"/>
    <w:rsid w:val="00381797"/>
    <w:rsid w:val="003854B6"/>
    <w:rsid w:val="003C2D72"/>
    <w:rsid w:val="003C544D"/>
    <w:rsid w:val="003F709A"/>
    <w:rsid w:val="00405407"/>
    <w:rsid w:val="00411645"/>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B4855"/>
    <w:rsid w:val="005C33DA"/>
    <w:rsid w:val="005C3646"/>
    <w:rsid w:val="005E6FA3"/>
    <w:rsid w:val="005F474D"/>
    <w:rsid w:val="005F706E"/>
    <w:rsid w:val="00601237"/>
    <w:rsid w:val="0060238C"/>
    <w:rsid w:val="00612EEC"/>
    <w:rsid w:val="00617A5E"/>
    <w:rsid w:val="006206ED"/>
    <w:rsid w:val="00656592"/>
    <w:rsid w:val="00664A64"/>
    <w:rsid w:val="006924F4"/>
    <w:rsid w:val="0069540E"/>
    <w:rsid w:val="006A221E"/>
    <w:rsid w:val="006B6111"/>
    <w:rsid w:val="006F1743"/>
    <w:rsid w:val="00731FEF"/>
    <w:rsid w:val="0073529C"/>
    <w:rsid w:val="00735376"/>
    <w:rsid w:val="00743C74"/>
    <w:rsid w:val="00752262"/>
    <w:rsid w:val="00765C38"/>
    <w:rsid w:val="00776BD4"/>
    <w:rsid w:val="00784154"/>
    <w:rsid w:val="0078731C"/>
    <w:rsid w:val="007B1BA4"/>
    <w:rsid w:val="007C05EA"/>
    <w:rsid w:val="007D4B9F"/>
    <w:rsid w:val="00812A7A"/>
    <w:rsid w:val="008601D5"/>
    <w:rsid w:val="008A321C"/>
    <w:rsid w:val="008A3584"/>
    <w:rsid w:val="008D3760"/>
    <w:rsid w:val="00915BFB"/>
    <w:rsid w:val="00915D6A"/>
    <w:rsid w:val="00921D4D"/>
    <w:rsid w:val="00926B51"/>
    <w:rsid w:val="00934D74"/>
    <w:rsid w:val="00936ECD"/>
    <w:rsid w:val="00940E6E"/>
    <w:rsid w:val="00943E18"/>
    <w:rsid w:val="009758C8"/>
    <w:rsid w:val="00976404"/>
    <w:rsid w:val="00992638"/>
    <w:rsid w:val="009A1506"/>
    <w:rsid w:val="009A61C8"/>
    <w:rsid w:val="009A7664"/>
    <w:rsid w:val="00A13EFC"/>
    <w:rsid w:val="00A309CA"/>
    <w:rsid w:val="00A346CD"/>
    <w:rsid w:val="00A46A77"/>
    <w:rsid w:val="00A5378A"/>
    <w:rsid w:val="00A56816"/>
    <w:rsid w:val="00A56E4C"/>
    <w:rsid w:val="00A6283D"/>
    <w:rsid w:val="00AA2DE9"/>
    <w:rsid w:val="00AC3C74"/>
    <w:rsid w:val="00AC7E5F"/>
    <w:rsid w:val="00AE3B10"/>
    <w:rsid w:val="00B02AE2"/>
    <w:rsid w:val="00B15790"/>
    <w:rsid w:val="00B20543"/>
    <w:rsid w:val="00B62493"/>
    <w:rsid w:val="00B66A2D"/>
    <w:rsid w:val="00B824FA"/>
    <w:rsid w:val="00BB7D3F"/>
    <w:rsid w:val="00BD2989"/>
    <w:rsid w:val="00C077F9"/>
    <w:rsid w:val="00C10362"/>
    <w:rsid w:val="00C23E78"/>
    <w:rsid w:val="00C53356"/>
    <w:rsid w:val="00C77ED9"/>
    <w:rsid w:val="00C96A4C"/>
    <w:rsid w:val="00CB66DA"/>
    <w:rsid w:val="00CC6EBB"/>
    <w:rsid w:val="00CD0D4F"/>
    <w:rsid w:val="00D43EB6"/>
    <w:rsid w:val="00D54EB1"/>
    <w:rsid w:val="00D724EB"/>
    <w:rsid w:val="00DB5FCD"/>
    <w:rsid w:val="00DE3FE2"/>
    <w:rsid w:val="00E20EF8"/>
    <w:rsid w:val="00E2620C"/>
    <w:rsid w:val="00E42C23"/>
    <w:rsid w:val="00E4330A"/>
    <w:rsid w:val="00E524B2"/>
    <w:rsid w:val="00E65BEA"/>
    <w:rsid w:val="00E74D3E"/>
    <w:rsid w:val="00E83D2F"/>
    <w:rsid w:val="00E86323"/>
    <w:rsid w:val="00E870D6"/>
    <w:rsid w:val="00EA5942"/>
    <w:rsid w:val="00EB68B4"/>
    <w:rsid w:val="00EC586A"/>
    <w:rsid w:val="00ED084B"/>
    <w:rsid w:val="00EE34B5"/>
    <w:rsid w:val="00EF2EEA"/>
    <w:rsid w:val="00F01E19"/>
    <w:rsid w:val="00F03F9A"/>
    <w:rsid w:val="00F17066"/>
    <w:rsid w:val="00F31D12"/>
    <w:rsid w:val="00F450F8"/>
    <w:rsid w:val="00F63B5E"/>
    <w:rsid w:val="00FA656B"/>
    <w:rsid w:val="00FA68AC"/>
    <w:rsid w:val="00FB3D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A9A25-4F59-4B96-AC4F-9B28B0550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328</Words>
  <Characters>1810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6</cp:revision>
  <cp:lastPrinted>2015-06-17T13:02:00Z</cp:lastPrinted>
  <dcterms:created xsi:type="dcterms:W3CDTF">2015-07-03T13:46:00Z</dcterms:created>
  <dcterms:modified xsi:type="dcterms:W3CDTF">2015-07-06T09:57:00Z</dcterms:modified>
</cp:coreProperties>
</file>