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D50EF" w14:textId="77777777" w:rsidR="00E5055E" w:rsidRPr="00BE683C" w:rsidRDefault="00E5055E" w:rsidP="00E5055E">
      <w:pPr>
        <w:autoSpaceDE w:val="0"/>
        <w:autoSpaceDN w:val="0"/>
        <w:adjustRightInd w:val="0"/>
        <w:spacing w:before="120" w:after="120"/>
        <w:jc w:val="both"/>
        <w:rPr>
          <w:rFonts w:ascii="Verdana" w:hAnsi="Verdana"/>
          <w:b/>
          <w:sz w:val="20"/>
        </w:rPr>
      </w:pPr>
      <w:r w:rsidRPr="007A48C9">
        <w:rPr>
          <w:rFonts w:ascii="Verdana" w:hAnsi="Verdana" w:cs="Arial"/>
          <w:b/>
          <w:bCs/>
          <w:sz w:val="20"/>
          <w:lang w:val="eu-ES"/>
        </w:rPr>
        <w:t>Izapidetze elektronikoa</w:t>
      </w:r>
    </w:p>
    <w:p w14:paraId="2126A396" w14:textId="77777777" w:rsidR="00E5055E" w:rsidRPr="00F72492" w:rsidRDefault="00E5055E" w:rsidP="00E5055E">
      <w:pPr>
        <w:pStyle w:val="Piedepgina"/>
        <w:tabs>
          <w:tab w:val="clear" w:pos="4819"/>
          <w:tab w:val="clear" w:pos="9071"/>
        </w:tabs>
        <w:spacing w:before="120" w:after="120" w:line="360" w:lineRule="auto"/>
        <w:jc w:val="both"/>
        <w:rPr>
          <w:rFonts w:ascii="Verdana" w:hAnsi="Verdana"/>
          <w:sz w:val="20"/>
        </w:rPr>
      </w:pPr>
      <w:r w:rsidRPr="007A48C9">
        <w:rPr>
          <w:rFonts w:ascii="Verdana" w:hAnsi="Verdana" w:cs="Arial"/>
          <w:sz w:val="20"/>
          <w:lang w:val="eu-ES"/>
        </w:rPr>
        <w:t>Izapidetze elektronikoa derrigorrezkoa edo borondatezkoa izan daiteke, Administrazio Prozedura Erkidearen 39/2015 Legearen 14. artikuluko 1 eta 2 ataletan ezarritakoaren arabera:</w:t>
      </w:r>
      <w:r w:rsidRPr="00C37351">
        <w:rPr>
          <w:rFonts w:ascii="Verdana" w:hAnsi="Verdana"/>
          <w:sz w:val="20"/>
        </w:rPr>
        <w:t xml:space="preserve"> </w:t>
      </w:r>
      <w:r w:rsidRPr="007A48C9">
        <w:rPr>
          <w:rFonts w:ascii="Verdana" w:hAnsi="Verdana"/>
          <w:sz w:val="20"/>
          <w:lang w:val="eu-ES"/>
        </w:rPr>
        <w:t>derrigorrezkoa pertsona juridikoentzat eta borondatezkoa pertsona fisikoentzat.</w:t>
      </w:r>
      <w:r w:rsidRPr="00C37351">
        <w:rPr>
          <w:rFonts w:ascii="Verdana" w:hAnsi="Verdana"/>
          <w:sz w:val="20"/>
        </w:rPr>
        <w:t xml:space="preserve"> </w:t>
      </w:r>
    </w:p>
    <w:p w14:paraId="625E8543" w14:textId="77777777" w:rsidR="00E5055E" w:rsidRDefault="00E5055E" w:rsidP="00E5055E">
      <w:pPr>
        <w:pStyle w:val="Piedepgina"/>
        <w:spacing w:before="120" w:after="120" w:line="360" w:lineRule="auto"/>
        <w:jc w:val="both"/>
        <w:rPr>
          <w:lang w:val="es-ES"/>
        </w:rPr>
      </w:pPr>
      <w:proofErr w:type="spellStart"/>
      <w:r>
        <w:rPr>
          <w:rFonts w:ascii="Verdana" w:hAnsi="Verdana"/>
          <w:sz w:val="20"/>
          <w:lang w:eastAsia="eu-ES"/>
        </w:rPr>
        <w:t>Nolanahi</w:t>
      </w:r>
      <w:proofErr w:type="spellEnd"/>
      <w:r>
        <w:rPr>
          <w:rFonts w:ascii="Verdana" w:hAnsi="Verdana"/>
          <w:sz w:val="20"/>
          <w:lang w:eastAsia="eu-ES"/>
        </w:rPr>
        <w:t xml:space="preserve"> ere, </w:t>
      </w:r>
      <w:hyperlink r:id="rId4" w:history="1">
        <w:r>
          <w:rPr>
            <w:rStyle w:val="Hipervnculo"/>
            <w:rFonts w:ascii="Verdana" w:hAnsi="Verdana"/>
            <w:sz w:val="20"/>
            <w:lang w:val="eu-ES" w:eastAsia="eu-ES"/>
          </w:rPr>
          <w:t>2023ko ekainaren 20ko 91/2003 Dekretuak</w:t>
        </w:r>
      </w:hyperlink>
      <w:r>
        <w:rPr>
          <w:rFonts w:ascii="Verdana" w:hAnsi="Verdana"/>
          <w:sz w:val="20"/>
          <w:lang w:eastAsia="eu-ES"/>
        </w:rPr>
        <w:t xml:space="preserve"> (</w:t>
      </w:r>
      <w:proofErr w:type="spellStart"/>
      <w:r>
        <w:rPr>
          <w:rFonts w:ascii="Verdana" w:hAnsi="Verdana"/>
          <w:i/>
          <w:iCs/>
          <w:sz w:val="20"/>
          <w:lang w:eastAsia="eu-ES"/>
        </w:rPr>
        <w:t>herritarrei</w:t>
      </w:r>
      <w:proofErr w:type="spellEnd"/>
      <w:r>
        <w:rPr>
          <w:rFonts w:ascii="Verdana" w:hAnsi="Verdana"/>
          <w:i/>
          <w:iCs/>
          <w:sz w:val="20"/>
          <w:lang w:eastAsia="eu-ES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lang w:eastAsia="eu-ES"/>
        </w:rPr>
        <w:t>arreta</w:t>
      </w:r>
      <w:proofErr w:type="spellEnd"/>
      <w:r>
        <w:rPr>
          <w:rFonts w:ascii="Verdana" w:hAnsi="Verdana"/>
          <w:i/>
          <w:iCs/>
          <w:sz w:val="20"/>
          <w:lang w:eastAsia="eu-ES"/>
        </w:rPr>
        <w:t xml:space="preserve"> integral eta </w:t>
      </w:r>
      <w:proofErr w:type="spellStart"/>
      <w:r>
        <w:rPr>
          <w:rFonts w:ascii="Verdana" w:hAnsi="Verdana"/>
          <w:i/>
          <w:iCs/>
          <w:sz w:val="20"/>
          <w:lang w:eastAsia="eu-ES"/>
        </w:rPr>
        <w:t>multikanala</w:t>
      </w:r>
      <w:proofErr w:type="spellEnd"/>
      <w:r>
        <w:rPr>
          <w:rFonts w:ascii="Verdana" w:hAnsi="Verdana"/>
          <w:i/>
          <w:iCs/>
          <w:sz w:val="20"/>
          <w:lang w:eastAsia="eu-ES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lang w:eastAsia="eu-ES"/>
        </w:rPr>
        <w:t>ematekoa</w:t>
      </w:r>
      <w:proofErr w:type="spellEnd"/>
      <w:r>
        <w:rPr>
          <w:rFonts w:ascii="Verdana" w:hAnsi="Verdana"/>
          <w:i/>
          <w:iCs/>
          <w:sz w:val="20"/>
          <w:lang w:eastAsia="eu-ES"/>
        </w:rPr>
        <w:t xml:space="preserve"> eta </w:t>
      </w:r>
      <w:proofErr w:type="spellStart"/>
      <w:r>
        <w:rPr>
          <w:rFonts w:ascii="Verdana" w:hAnsi="Verdana"/>
          <w:i/>
          <w:iCs/>
          <w:sz w:val="20"/>
          <w:lang w:eastAsia="eu-ES"/>
        </w:rPr>
        <w:t>zerbitzu</w:t>
      </w:r>
      <w:proofErr w:type="spellEnd"/>
      <w:r>
        <w:rPr>
          <w:rFonts w:ascii="Verdana" w:hAnsi="Verdana"/>
          <w:i/>
          <w:iCs/>
          <w:sz w:val="20"/>
          <w:lang w:eastAsia="eu-ES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lang w:eastAsia="eu-ES"/>
        </w:rPr>
        <w:t>publikoak</w:t>
      </w:r>
      <w:proofErr w:type="spellEnd"/>
      <w:r>
        <w:rPr>
          <w:rFonts w:ascii="Verdana" w:hAnsi="Verdana"/>
          <w:i/>
          <w:iCs/>
          <w:sz w:val="20"/>
          <w:lang w:eastAsia="eu-ES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lang w:eastAsia="eu-ES"/>
        </w:rPr>
        <w:t>bitarteko</w:t>
      </w:r>
      <w:proofErr w:type="spellEnd"/>
      <w:r>
        <w:rPr>
          <w:rFonts w:ascii="Verdana" w:hAnsi="Verdana"/>
          <w:i/>
          <w:iCs/>
          <w:sz w:val="20"/>
          <w:lang w:eastAsia="eu-ES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lang w:eastAsia="eu-ES"/>
        </w:rPr>
        <w:t>elektronikoz</w:t>
      </w:r>
      <w:proofErr w:type="spellEnd"/>
      <w:r>
        <w:rPr>
          <w:rFonts w:ascii="Verdana" w:hAnsi="Verdana"/>
          <w:i/>
          <w:iCs/>
          <w:sz w:val="20"/>
          <w:lang w:eastAsia="eu-ES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lang w:eastAsia="eu-ES"/>
        </w:rPr>
        <w:t>irispidean</w:t>
      </w:r>
      <w:proofErr w:type="spellEnd"/>
      <w:r>
        <w:rPr>
          <w:rFonts w:ascii="Verdana" w:hAnsi="Verdana"/>
          <w:i/>
          <w:iCs/>
          <w:sz w:val="20"/>
          <w:lang w:eastAsia="eu-ES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lang w:eastAsia="eu-ES"/>
        </w:rPr>
        <w:t>izatekoa</w:t>
      </w:r>
      <w:proofErr w:type="spellEnd"/>
      <w:r>
        <w:rPr>
          <w:rFonts w:ascii="Verdana" w:hAnsi="Verdana"/>
          <w:sz w:val="20"/>
          <w:lang w:eastAsia="eu-ES"/>
        </w:rPr>
        <w:t xml:space="preserve">) 15.1 </w:t>
      </w:r>
      <w:proofErr w:type="spellStart"/>
      <w:r>
        <w:rPr>
          <w:rFonts w:ascii="Verdana" w:hAnsi="Verdana"/>
          <w:sz w:val="20"/>
          <w:lang w:eastAsia="eu-ES"/>
        </w:rPr>
        <w:t>artikuluko</w:t>
      </w:r>
      <w:proofErr w:type="spellEnd"/>
      <w:r>
        <w:rPr>
          <w:rFonts w:ascii="Verdana" w:hAnsi="Verdana"/>
          <w:sz w:val="20"/>
          <w:lang w:eastAsia="eu-ES"/>
        </w:rPr>
        <w:t xml:space="preserve"> a) eta f) </w:t>
      </w:r>
      <w:proofErr w:type="spellStart"/>
      <w:r>
        <w:rPr>
          <w:rFonts w:ascii="Verdana" w:hAnsi="Verdana"/>
          <w:sz w:val="20"/>
          <w:lang w:eastAsia="eu-ES"/>
        </w:rPr>
        <w:t>ataletan</w:t>
      </w:r>
      <w:proofErr w:type="spellEnd"/>
      <w:r>
        <w:rPr>
          <w:rFonts w:ascii="Verdana" w:hAnsi="Verdana"/>
          <w:sz w:val="20"/>
          <w:lang w:eastAsia="eu-ES"/>
        </w:rPr>
        <w:t xml:space="preserve"> </w:t>
      </w:r>
      <w:proofErr w:type="spellStart"/>
      <w:r>
        <w:rPr>
          <w:rFonts w:ascii="Verdana" w:hAnsi="Verdana"/>
          <w:sz w:val="20"/>
          <w:lang w:eastAsia="eu-ES"/>
        </w:rPr>
        <w:t>erreferentzia</w:t>
      </w:r>
      <w:proofErr w:type="spellEnd"/>
      <w:r>
        <w:rPr>
          <w:rFonts w:ascii="Verdana" w:hAnsi="Verdana"/>
          <w:sz w:val="20"/>
          <w:lang w:eastAsia="eu-ES"/>
        </w:rPr>
        <w:t xml:space="preserve"> </w:t>
      </w:r>
      <w:proofErr w:type="spellStart"/>
      <w:r>
        <w:rPr>
          <w:rFonts w:ascii="Verdana" w:hAnsi="Verdana"/>
          <w:sz w:val="20"/>
          <w:lang w:eastAsia="eu-ES"/>
        </w:rPr>
        <w:t>egiten</w:t>
      </w:r>
      <w:proofErr w:type="spellEnd"/>
      <w:r>
        <w:rPr>
          <w:rFonts w:ascii="Verdana" w:hAnsi="Verdana"/>
          <w:sz w:val="20"/>
          <w:lang w:eastAsia="eu-ES"/>
        </w:rPr>
        <w:t xml:space="preserve"> </w:t>
      </w:r>
      <w:proofErr w:type="spellStart"/>
      <w:r>
        <w:rPr>
          <w:rFonts w:ascii="Verdana" w:hAnsi="Verdana"/>
          <w:sz w:val="20"/>
          <w:lang w:eastAsia="eu-ES"/>
        </w:rPr>
        <w:t>pertsona</w:t>
      </w:r>
      <w:proofErr w:type="spellEnd"/>
      <w:r>
        <w:rPr>
          <w:rFonts w:ascii="Verdana" w:hAnsi="Verdana"/>
          <w:sz w:val="20"/>
          <w:lang w:eastAsia="eu-ES"/>
        </w:rPr>
        <w:t xml:space="preserve"> </w:t>
      </w:r>
      <w:proofErr w:type="spellStart"/>
      <w:r>
        <w:rPr>
          <w:rFonts w:ascii="Verdana" w:hAnsi="Verdana"/>
          <w:sz w:val="20"/>
          <w:lang w:eastAsia="eu-ES"/>
        </w:rPr>
        <w:t>fisikoek</w:t>
      </w:r>
      <w:proofErr w:type="spellEnd"/>
      <w:r>
        <w:rPr>
          <w:rFonts w:ascii="Verdana" w:hAnsi="Verdana"/>
          <w:sz w:val="20"/>
          <w:lang w:eastAsia="eu-ES"/>
        </w:rPr>
        <w:t xml:space="preserve"> eta </w:t>
      </w:r>
      <w:proofErr w:type="spellStart"/>
      <w:r>
        <w:rPr>
          <w:rFonts w:ascii="Verdana" w:hAnsi="Verdana"/>
          <w:sz w:val="20"/>
          <w:lang w:eastAsia="eu-ES"/>
        </w:rPr>
        <w:t>beren</w:t>
      </w:r>
      <w:proofErr w:type="spellEnd"/>
      <w:r>
        <w:rPr>
          <w:rFonts w:ascii="Verdana" w:hAnsi="Verdana"/>
          <w:sz w:val="20"/>
          <w:lang w:eastAsia="eu-ES"/>
        </w:rPr>
        <w:t xml:space="preserve"> </w:t>
      </w:r>
      <w:proofErr w:type="spellStart"/>
      <w:r>
        <w:rPr>
          <w:rFonts w:ascii="Verdana" w:hAnsi="Verdana"/>
          <w:sz w:val="20"/>
          <w:lang w:eastAsia="eu-ES"/>
        </w:rPr>
        <w:t>ordezkariek</w:t>
      </w:r>
      <w:proofErr w:type="spellEnd"/>
      <w:r>
        <w:rPr>
          <w:rFonts w:ascii="Verdana" w:hAnsi="Verdana"/>
          <w:sz w:val="20"/>
          <w:lang w:eastAsia="eu-ES"/>
        </w:rPr>
        <w:t xml:space="preserve"> ere </w:t>
      </w:r>
      <w:proofErr w:type="spellStart"/>
      <w:r>
        <w:rPr>
          <w:rFonts w:ascii="Verdana" w:hAnsi="Verdana"/>
          <w:sz w:val="20"/>
          <w:lang w:eastAsia="eu-ES"/>
        </w:rPr>
        <w:t>nahitaez</w:t>
      </w:r>
      <w:proofErr w:type="spellEnd"/>
      <w:r>
        <w:rPr>
          <w:rFonts w:ascii="Verdana" w:hAnsi="Verdana"/>
          <w:sz w:val="20"/>
          <w:lang w:eastAsia="eu-ES"/>
        </w:rPr>
        <w:t xml:space="preserve"> </w:t>
      </w:r>
      <w:proofErr w:type="spellStart"/>
      <w:r>
        <w:rPr>
          <w:rFonts w:ascii="Verdana" w:hAnsi="Verdana"/>
          <w:sz w:val="20"/>
          <w:lang w:eastAsia="eu-ES"/>
        </w:rPr>
        <w:t>bide</w:t>
      </w:r>
      <w:proofErr w:type="spellEnd"/>
      <w:r>
        <w:rPr>
          <w:rFonts w:ascii="Verdana" w:hAnsi="Verdana"/>
          <w:sz w:val="20"/>
          <w:lang w:eastAsia="eu-ES"/>
        </w:rPr>
        <w:t xml:space="preserve"> </w:t>
      </w:r>
      <w:proofErr w:type="spellStart"/>
      <w:r>
        <w:rPr>
          <w:rFonts w:ascii="Verdana" w:hAnsi="Verdana"/>
          <w:sz w:val="20"/>
          <w:lang w:eastAsia="eu-ES"/>
        </w:rPr>
        <w:t>elektronikoa</w:t>
      </w:r>
      <w:proofErr w:type="spellEnd"/>
      <w:r>
        <w:rPr>
          <w:rFonts w:ascii="Verdana" w:hAnsi="Verdana"/>
          <w:sz w:val="20"/>
          <w:lang w:eastAsia="eu-ES"/>
        </w:rPr>
        <w:t xml:space="preserve"> </w:t>
      </w:r>
      <w:proofErr w:type="spellStart"/>
      <w:r>
        <w:rPr>
          <w:rFonts w:ascii="Verdana" w:hAnsi="Verdana"/>
          <w:sz w:val="20"/>
          <w:lang w:eastAsia="eu-ES"/>
        </w:rPr>
        <w:t>erabili</w:t>
      </w:r>
      <w:proofErr w:type="spellEnd"/>
      <w:r>
        <w:rPr>
          <w:rFonts w:ascii="Verdana" w:hAnsi="Verdana"/>
          <w:sz w:val="20"/>
          <w:lang w:eastAsia="eu-ES"/>
        </w:rPr>
        <w:t xml:space="preserve"> </w:t>
      </w:r>
      <w:proofErr w:type="spellStart"/>
      <w:r>
        <w:rPr>
          <w:rFonts w:ascii="Verdana" w:hAnsi="Verdana"/>
          <w:sz w:val="20"/>
          <w:lang w:eastAsia="eu-ES"/>
        </w:rPr>
        <w:t>beharko</w:t>
      </w:r>
      <w:proofErr w:type="spellEnd"/>
      <w:r>
        <w:rPr>
          <w:rFonts w:ascii="Verdana" w:hAnsi="Verdana"/>
          <w:sz w:val="20"/>
          <w:lang w:eastAsia="eu-ES"/>
        </w:rPr>
        <w:t xml:space="preserve"> </w:t>
      </w:r>
      <w:proofErr w:type="spellStart"/>
      <w:r>
        <w:rPr>
          <w:rFonts w:ascii="Verdana" w:hAnsi="Verdana"/>
          <w:sz w:val="20"/>
          <w:lang w:eastAsia="eu-ES"/>
        </w:rPr>
        <w:t>dute</w:t>
      </w:r>
      <w:proofErr w:type="spellEnd"/>
      <w:r>
        <w:rPr>
          <w:rFonts w:ascii="Verdana" w:hAnsi="Verdana"/>
          <w:sz w:val="20"/>
          <w:lang w:eastAsia="eu-ES"/>
        </w:rPr>
        <w:t>.</w:t>
      </w:r>
    </w:p>
    <w:p w14:paraId="5F2B3806" w14:textId="77777777" w:rsidR="00E5055E" w:rsidRPr="00F72492" w:rsidRDefault="00E5055E" w:rsidP="00E5055E">
      <w:pPr>
        <w:pStyle w:val="Piedepgina"/>
        <w:tabs>
          <w:tab w:val="clear" w:pos="4819"/>
          <w:tab w:val="clear" w:pos="9071"/>
        </w:tabs>
        <w:spacing w:before="120" w:after="120"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u-ES"/>
        </w:rPr>
        <w:t xml:space="preserve">Arau horrek ezartzen du enpresaburu indibidualek edo autonomoek, edo haien ordezkariek Administrazioarekin harremanetan jartzeko nahitaez bitarteko elektronikoak erabili behar dituztela, lanbide-jardueran egiten dituzten izapide eta </w:t>
      </w:r>
      <w:proofErr w:type="spellStart"/>
      <w:r>
        <w:rPr>
          <w:rFonts w:ascii="Verdana" w:hAnsi="Verdana"/>
          <w:sz w:val="20"/>
          <w:lang w:val="eu-ES"/>
        </w:rPr>
        <w:t>jarduketetarako</w:t>
      </w:r>
      <w:r w:rsidRPr="0004439D">
        <w:rPr>
          <w:rFonts w:ascii="Verdana" w:hAnsi="Verdana"/>
          <w:sz w:val="20"/>
          <w:lang w:val="eu-ES"/>
        </w:rPr>
        <w:t>Arau</w:t>
      </w:r>
      <w:proofErr w:type="spellEnd"/>
      <w:r w:rsidRPr="0004439D">
        <w:rPr>
          <w:rFonts w:ascii="Verdana" w:hAnsi="Verdana"/>
          <w:sz w:val="20"/>
          <w:lang w:val="eu-ES"/>
        </w:rPr>
        <w:t xml:space="preserve"> horrek ezartzen du enpresaburu indibidualek edo autonomoek, edo haien ordezkariek Administrazioarekin harremanetan jartzeko nahitaez bitarteko elektronikoak erabili behar dituztela, lanbide-jardueran egiten dituzten izapide eta jarduketetarako.</w:t>
      </w:r>
      <w:r w:rsidRPr="00C37351">
        <w:rPr>
          <w:rFonts w:ascii="Verdana" w:hAnsi="Verdana"/>
          <w:sz w:val="20"/>
        </w:rPr>
        <w:t xml:space="preserve"> </w:t>
      </w:r>
    </w:p>
    <w:p w14:paraId="2E6C53B2" w14:textId="77777777" w:rsidR="002F63FD" w:rsidRDefault="002F63FD"/>
    <w:sectPr w:rsidR="002F63FD" w:rsidSect="007D6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5E"/>
    <w:rsid w:val="002F63FD"/>
    <w:rsid w:val="007D6E33"/>
    <w:rsid w:val="00E5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9E0F"/>
  <w15:chartTrackingRefBased/>
  <w15:docId w15:val="{0B6A2129-5E64-4FC9-9BC0-F08262F7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5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E5055E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055E"/>
    <w:rPr>
      <w:rFonts w:ascii="Times New Roman" w:eastAsia="Times New Roman" w:hAnsi="Times New Roman" w:cs="Times New Roman"/>
      <w:sz w:val="24"/>
      <w:szCs w:val="20"/>
      <w:lang w:val="es-ES_tradnl" w:eastAsia="es-ES"/>
      <w14:ligatures w14:val="none"/>
    </w:rPr>
  </w:style>
  <w:style w:type="character" w:styleId="Hipervnculo">
    <w:name w:val="Hyperlink"/>
    <w:uiPriority w:val="99"/>
    <w:unhideWhenUsed/>
    <w:rsid w:val="00E505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uskadi.eus/web01-bopv/eu/bopv2/datos/2023/06/2303141e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1012</Characters>
  <Application>Microsoft Office Word</Application>
  <DocSecurity>0</DocSecurity>
  <Lines>8</Lines>
  <Paragraphs>2</Paragraphs>
  <ScaleCrop>false</ScaleCrop>
  <Company>BATERA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 Pereda, Mª Esther</dc:creator>
  <cp:keywords/>
  <dc:description/>
  <cp:lastModifiedBy>Montes Pereda, Mª Esther</cp:lastModifiedBy>
  <cp:revision>1</cp:revision>
  <dcterms:created xsi:type="dcterms:W3CDTF">2024-11-18T13:22:00Z</dcterms:created>
  <dcterms:modified xsi:type="dcterms:W3CDTF">2024-11-18T13:22:00Z</dcterms:modified>
</cp:coreProperties>
</file>