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AADB3" w14:textId="77777777" w:rsidR="007D4819" w:rsidRPr="00A52996" w:rsidRDefault="009A59A3" w:rsidP="007D4819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</w:pPr>
      <w:bookmarkStart w:id="0" w:name="_GoBack"/>
      <w:bookmarkEnd w:id="0"/>
      <w:r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>LEHEN</w:t>
      </w:r>
      <w:r w:rsidR="007D4819"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 xml:space="preserve"> </w:t>
      </w:r>
      <w:proofErr w:type="spellStart"/>
      <w:r w:rsidR="007D4819"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>HEZKUNTZA</w:t>
      </w:r>
      <w:r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>rako</w:t>
      </w:r>
      <w:proofErr w:type="spellEnd"/>
      <w:r w:rsidR="007D4819"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>:</w:t>
      </w:r>
    </w:p>
    <w:p w14:paraId="71FF7DF3" w14:textId="77777777" w:rsidR="007D4819" w:rsidRPr="00A52996" w:rsidRDefault="007D4819" w:rsidP="007D4819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b/>
          <w:color w:val="000000"/>
          <w:sz w:val="20"/>
          <w:szCs w:val="20"/>
          <w:lang w:eastAsia="eu-ES"/>
        </w:rPr>
        <w:t xml:space="preserve">1., 3. eta 5. mailetan: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IGARO</w:t>
      </w:r>
      <w:r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.</w:t>
      </w:r>
    </w:p>
    <w:p w14:paraId="335ECBA5" w14:textId="77777777" w:rsidR="007D4819" w:rsidRPr="00A52996" w:rsidRDefault="007D4819" w:rsidP="007D4819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b/>
          <w:color w:val="000000"/>
          <w:sz w:val="20"/>
          <w:szCs w:val="20"/>
          <w:lang w:eastAsia="eu-ES"/>
        </w:rPr>
        <w:t>2., 4. eta 6. mailetan:</w:t>
      </w:r>
    </w:p>
    <w:p w14:paraId="4434DDCD" w14:textId="77777777" w:rsidR="009A59A3" w:rsidRPr="00A52996" w:rsidRDefault="007D4819" w:rsidP="00591EC8">
      <w:pPr>
        <w:numPr>
          <w:ilvl w:val="2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Errepikatzen ari da: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IGARO.</w:t>
      </w:r>
    </w:p>
    <w:p w14:paraId="1363BBA7" w14:textId="77777777" w:rsidR="007D4819" w:rsidRPr="00A52996" w:rsidRDefault="007D4819" w:rsidP="00591EC8">
      <w:pPr>
        <w:numPr>
          <w:ilvl w:val="2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Ez da errepikatzen ari:</w:t>
      </w:r>
    </w:p>
    <w:p w14:paraId="5454AB7E" w14:textId="77777777" w:rsidR="007D4819" w:rsidRPr="00A52996" w:rsidRDefault="007D4819" w:rsidP="007D4819">
      <w:pPr>
        <w:numPr>
          <w:ilvl w:val="3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Aurretik errepikatu du etapan: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IGARO</w:t>
      </w:r>
      <w:r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.</w:t>
      </w:r>
    </w:p>
    <w:p w14:paraId="40C1B0EB" w14:textId="77777777" w:rsidR="007D4819" w:rsidRPr="00A52996" w:rsidRDefault="007D4819" w:rsidP="007D4819">
      <w:pPr>
        <w:numPr>
          <w:ilvl w:val="3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Etapan ez ditu aurrez errepikatu:</w:t>
      </w:r>
    </w:p>
    <w:p w14:paraId="3CF53701" w14:textId="77777777" w:rsidR="007D4819" w:rsidRPr="00A52996" w:rsidRDefault="007D4819" w:rsidP="007D4819">
      <w:pPr>
        <w:numPr>
          <w:ilvl w:val="4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Ikasgai guztiak gainditu ditu: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IGARO</w:t>
      </w:r>
      <w:r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.</w:t>
      </w:r>
    </w:p>
    <w:p w14:paraId="28AA5E7D" w14:textId="77777777" w:rsidR="007D4819" w:rsidRPr="00A52996" w:rsidRDefault="007D4819" w:rsidP="007D4819">
      <w:pPr>
        <w:numPr>
          <w:ilvl w:val="4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Ez ditu ikasgai guztiak gainditu:</w:t>
      </w:r>
    </w:p>
    <w:p w14:paraId="2989A332" w14:textId="77777777" w:rsidR="007D4819" w:rsidRPr="00A52996" w:rsidRDefault="007D4819" w:rsidP="007D4819">
      <w:pPr>
        <w:numPr>
          <w:ilvl w:val="5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Irakasle-taldearen 2/3ren adostasunik gabe: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IGARO</w:t>
      </w:r>
      <w:r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.</w:t>
      </w:r>
    </w:p>
    <w:p w14:paraId="0A6CA54B" w14:textId="77777777" w:rsidR="007D4819" w:rsidRPr="00A52996" w:rsidRDefault="007D4819" w:rsidP="007D4819">
      <w:pPr>
        <w:numPr>
          <w:ilvl w:val="5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Irakasle-taldearen 2/3ren adostasunarekin: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EZ IGARO</w:t>
      </w:r>
      <w:r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.</w:t>
      </w:r>
    </w:p>
    <w:p w14:paraId="672A6659" w14:textId="77777777" w:rsidR="007D4819" w:rsidRPr="00A52996" w:rsidRDefault="007D4819" w:rsidP="007D4819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</w:p>
    <w:p w14:paraId="20459075" w14:textId="77777777" w:rsidR="007D4819" w:rsidRPr="00A52996" w:rsidRDefault="009A59A3" w:rsidP="007D4819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>DERRIGORREZKO BIGARREN</w:t>
      </w:r>
      <w:r w:rsidR="007D4819"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 xml:space="preserve"> </w:t>
      </w:r>
      <w:proofErr w:type="spellStart"/>
      <w:r w:rsidR="007D4819"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>HEZKUNTZA</w:t>
      </w:r>
      <w:r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>rako</w:t>
      </w:r>
      <w:proofErr w:type="spellEnd"/>
      <w:r w:rsidR="007D4819"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>:</w:t>
      </w:r>
    </w:p>
    <w:p w14:paraId="5BFC81E9" w14:textId="77777777" w:rsidR="007D4819" w:rsidRPr="00A52996" w:rsidRDefault="007D4819" w:rsidP="007D4819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b/>
          <w:color w:val="000000"/>
          <w:sz w:val="20"/>
          <w:szCs w:val="20"/>
          <w:lang w:eastAsia="eu-ES"/>
        </w:rPr>
        <w:t>1., 2. eta 3. mailetan:</w:t>
      </w:r>
    </w:p>
    <w:p w14:paraId="06723673" w14:textId="77777777" w:rsidR="007D4819" w:rsidRPr="00A52996" w:rsidRDefault="007D4819" w:rsidP="007D4819">
      <w:pPr>
        <w:numPr>
          <w:ilvl w:val="2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Errepikatzen ari da: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IGARO</w:t>
      </w:r>
      <w:r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.</w:t>
      </w:r>
    </w:p>
    <w:p w14:paraId="42B23614" w14:textId="77777777" w:rsidR="007D4819" w:rsidRPr="00A52996" w:rsidRDefault="007D4819" w:rsidP="007D4819">
      <w:pPr>
        <w:numPr>
          <w:ilvl w:val="2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Ez da errepikatzen ari:</w:t>
      </w:r>
    </w:p>
    <w:p w14:paraId="10657A71" w14:textId="77777777" w:rsidR="007D4819" w:rsidRPr="00A52996" w:rsidRDefault="007D4819" w:rsidP="007D4819">
      <w:pPr>
        <w:numPr>
          <w:ilvl w:val="3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Oinarrizko irakaskuntzan bi aldiz errepikatu du: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IGARO</w:t>
      </w:r>
      <w:r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.</w:t>
      </w:r>
    </w:p>
    <w:p w14:paraId="671A4AB0" w14:textId="77777777" w:rsidR="007D4819" w:rsidRPr="00A52996" w:rsidRDefault="007D4819" w:rsidP="007D4819">
      <w:pPr>
        <w:numPr>
          <w:ilvl w:val="3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Oinarrizko irakaskuntzan ez ditu bi aldiz errepikatu:</w:t>
      </w:r>
    </w:p>
    <w:p w14:paraId="4FAFD140" w14:textId="77777777" w:rsidR="007D4819" w:rsidRPr="00A52996" w:rsidRDefault="007D4819" w:rsidP="007D4819">
      <w:pPr>
        <w:numPr>
          <w:ilvl w:val="4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Gehienez 2 ikasgai gainditu gabe: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IGARO</w:t>
      </w:r>
      <w:r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.</w:t>
      </w:r>
    </w:p>
    <w:p w14:paraId="2CD0B44D" w14:textId="77777777" w:rsidR="007D4819" w:rsidRPr="00A52996" w:rsidRDefault="007D4819" w:rsidP="007D4819">
      <w:pPr>
        <w:numPr>
          <w:ilvl w:val="4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3 ikasgai edo gehiago gainditu gabe:</w:t>
      </w:r>
    </w:p>
    <w:p w14:paraId="7BEC41E4" w14:textId="77777777" w:rsidR="007D4819" w:rsidRPr="00A52996" w:rsidRDefault="007D4819" w:rsidP="007D4819">
      <w:pPr>
        <w:numPr>
          <w:ilvl w:val="5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Irakasle-taldearen 2/3ren adostasunik gabe: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IGARO</w:t>
      </w:r>
      <w:r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.</w:t>
      </w:r>
    </w:p>
    <w:p w14:paraId="5A82DF84" w14:textId="77777777" w:rsidR="007D4819" w:rsidRPr="00A52996" w:rsidRDefault="007D4819" w:rsidP="007D4819">
      <w:pPr>
        <w:numPr>
          <w:ilvl w:val="5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Irakasle-taldearen 2/3ren adostasunarekin: </w:t>
      </w:r>
      <w:r w:rsidR="009A59A3"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EZ IGARO</w:t>
      </w:r>
      <w:r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.</w:t>
      </w:r>
    </w:p>
    <w:p w14:paraId="7C98D61D" w14:textId="77777777" w:rsidR="007D4819" w:rsidRPr="00A52996" w:rsidRDefault="007D4819" w:rsidP="007D4819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b/>
          <w:color w:val="000000"/>
          <w:sz w:val="20"/>
          <w:szCs w:val="20"/>
          <w:lang w:eastAsia="eu-ES"/>
        </w:rPr>
        <w:t>4. mailan:</w:t>
      </w:r>
    </w:p>
    <w:p w14:paraId="6C4F5907" w14:textId="77777777" w:rsidR="007D4819" w:rsidRPr="00A52996" w:rsidRDefault="007D4819" w:rsidP="007D4819">
      <w:pPr>
        <w:numPr>
          <w:ilvl w:val="2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Ikasgai guz</w:t>
      </w:r>
      <w:r w:rsidR="008361B8"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tiak gainditu dituzu: 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TITULUA LORTU</w:t>
      </w:r>
      <w:r w:rsidR="008361B8" w:rsidRPr="00A52996">
        <w:rPr>
          <w:rFonts w:eastAsia="Times New Roman" w:cstheme="minorHAnsi"/>
          <w:color w:val="000000"/>
          <w:sz w:val="20"/>
          <w:szCs w:val="20"/>
          <w:lang w:eastAsia="eu-ES"/>
        </w:rPr>
        <w:t>.</w:t>
      </w:r>
    </w:p>
    <w:p w14:paraId="263B9194" w14:textId="77777777" w:rsidR="007D4819" w:rsidRPr="00A52996" w:rsidRDefault="007D4819" w:rsidP="007D4819">
      <w:pPr>
        <w:numPr>
          <w:ilvl w:val="2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Ez ditu ikasgai guztiak gainditu:</w:t>
      </w:r>
    </w:p>
    <w:p w14:paraId="2B23682F" w14:textId="77777777" w:rsidR="007D4819" w:rsidRPr="00A52996" w:rsidRDefault="007D4819" w:rsidP="007D4819">
      <w:pPr>
        <w:numPr>
          <w:ilvl w:val="3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Irakasle-taldearen 2/</w:t>
      </w:r>
      <w:r w:rsidR="008361B8"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3ren adostasunarekin: 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TITULUA LORTU</w:t>
      </w:r>
      <w:r w:rsidR="008361B8" w:rsidRPr="00A52996">
        <w:rPr>
          <w:rFonts w:eastAsia="Times New Roman" w:cstheme="minorHAnsi"/>
          <w:color w:val="000000"/>
          <w:sz w:val="20"/>
          <w:szCs w:val="20"/>
          <w:lang w:eastAsia="eu-ES"/>
        </w:rPr>
        <w:t>.</w:t>
      </w:r>
    </w:p>
    <w:p w14:paraId="43324A9C" w14:textId="77777777" w:rsidR="007D4819" w:rsidRPr="00A52996" w:rsidRDefault="007D4819" w:rsidP="007D4819">
      <w:pPr>
        <w:numPr>
          <w:ilvl w:val="3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Irakasle-taldearen 2/3ren adostasunik gabe:</w:t>
      </w:r>
    </w:p>
    <w:p w14:paraId="090CA781" w14:textId="77777777" w:rsidR="007D4819" w:rsidRPr="00A52996" w:rsidRDefault="007D4819" w:rsidP="007D4819">
      <w:pPr>
        <w:numPr>
          <w:ilvl w:val="4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Oinarrizko irakaskuntzan ez du bi aldiz errepikatu: </w:t>
      </w:r>
      <w:r w:rsidRPr="00A52996">
        <w:rPr>
          <w:rFonts w:eastAsia="Times New Roman" w:cstheme="minorHAnsi"/>
          <w:color w:val="000000"/>
          <w:sz w:val="20"/>
          <w:szCs w:val="20"/>
          <w:highlight w:val="yellow"/>
          <w:lang w:eastAsia="eu-ES"/>
        </w:rPr>
        <w:t>errepikatu dezake</w:t>
      </w: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.</w:t>
      </w:r>
    </w:p>
    <w:p w14:paraId="5E2403BC" w14:textId="77777777" w:rsidR="007D4819" w:rsidRPr="00A52996" w:rsidRDefault="007D4819" w:rsidP="007D4819">
      <w:pPr>
        <w:numPr>
          <w:ilvl w:val="4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Oinarrizko irakaskuntzan bi aldiz errepikatu du:</w:t>
      </w:r>
    </w:p>
    <w:p w14:paraId="55AED96D" w14:textId="77777777" w:rsidR="007D4819" w:rsidRPr="00A52996" w:rsidRDefault="007D4819" w:rsidP="007D4819">
      <w:pPr>
        <w:numPr>
          <w:ilvl w:val="5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Irakasle-taldearen 2/3ren adostasunarekin: </w:t>
      </w:r>
      <w:r w:rsidRPr="00A52996">
        <w:rPr>
          <w:rFonts w:eastAsia="Times New Roman" w:cstheme="minorHAnsi"/>
          <w:color w:val="000000"/>
          <w:sz w:val="20"/>
          <w:szCs w:val="20"/>
          <w:highlight w:val="yellow"/>
          <w:lang w:eastAsia="eu-ES"/>
        </w:rPr>
        <w:t>errepikatu dezake.</w:t>
      </w:r>
    </w:p>
    <w:p w14:paraId="505EDA96" w14:textId="78E5EA96" w:rsidR="007D4819" w:rsidRPr="00A52996" w:rsidRDefault="007D4819" w:rsidP="0A7AE0E8">
      <w:pPr>
        <w:numPr>
          <w:ilvl w:val="5"/>
          <w:numId w:val="15"/>
        </w:num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  <w:highlight w:val="red"/>
          <w:lang w:eastAsia="eu-ES"/>
        </w:rPr>
      </w:pPr>
      <w:r w:rsidRPr="0A7AE0E8">
        <w:rPr>
          <w:rFonts w:eastAsia="Times New Roman"/>
          <w:color w:val="000000" w:themeColor="text1"/>
          <w:sz w:val="20"/>
          <w:szCs w:val="20"/>
          <w:lang w:eastAsia="eu-ES"/>
        </w:rPr>
        <w:t xml:space="preserve">Irakasle-taldearen 2/3ren adostasunik gabe: </w:t>
      </w:r>
      <w:r w:rsidR="45F76959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Ez</w:t>
      </w:r>
      <w:r w:rsidR="3477E5E0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 xml:space="preserve"> </w:t>
      </w:r>
      <w:r w:rsidR="45F76959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oh</w:t>
      </w:r>
      <w:r w:rsidR="2E51009B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i</w:t>
      </w:r>
      <w:r w:rsidR="45F76959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ko</w:t>
      </w:r>
      <w:r w:rsidR="09B9C1C5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 xml:space="preserve"> </w:t>
      </w:r>
      <w:r w:rsidR="2B64C8CA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p</w:t>
      </w:r>
      <w:r w:rsidR="09B9C1C5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ro</w:t>
      </w:r>
      <w:r w:rsidR="16963378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b</w:t>
      </w:r>
      <w:r w:rsidR="09B9C1C5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 xml:space="preserve">en bidez edo </w:t>
      </w:r>
      <w:r w:rsidR="008361B8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H</w:t>
      </w:r>
      <w:r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elduen Hezkuntza</w:t>
      </w:r>
      <w:r w:rsidR="008361B8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n</w:t>
      </w:r>
      <w:r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 xml:space="preserve"> titul</w:t>
      </w:r>
      <w:r w:rsidR="008361B8"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ua lor dezake</w:t>
      </w:r>
      <w:r w:rsidRPr="0A7AE0E8">
        <w:rPr>
          <w:rFonts w:eastAsia="Times New Roman"/>
          <w:color w:val="000000" w:themeColor="text1"/>
          <w:sz w:val="20"/>
          <w:szCs w:val="20"/>
          <w:highlight w:val="red"/>
          <w:lang w:eastAsia="eu-ES"/>
        </w:rPr>
        <w:t>.</w:t>
      </w:r>
    </w:p>
    <w:p w14:paraId="5DC42E60" w14:textId="77777777" w:rsidR="007D4819" w:rsidRPr="00A52996" w:rsidRDefault="008361B8" w:rsidP="009A59A3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eu-ES"/>
        </w:rPr>
      </w:pPr>
      <w:proofErr w:type="spellStart"/>
      <w:r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>BATXILERGOrako</w:t>
      </w:r>
      <w:proofErr w:type="spellEnd"/>
      <w:r w:rsidRPr="00A52996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eu-ES"/>
        </w:rPr>
        <w:t>:</w:t>
      </w:r>
    </w:p>
    <w:p w14:paraId="1300A0A6" w14:textId="77777777" w:rsidR="007D4819" w:rsidRPr="00A52996" w:rsidRDefault="007D4819" w:rsidP="009A59A3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b/>
          <w:color w:val="000000"/>
          <w:sz w:val="20"/>
          <w:szCs w:val="20"/>
          <w:lang w:eastAsia="eu-ES"/>
        </w:rPr>
        <w:t>1. mailan:</w:t>
      </w:r>
    </w:p>
    <w:p w14:paraId="643349E0" w14:textId="77777777" w:rsidR="007D4819" w:rsidRPr="00A52996" w:rsidRDefault="007D4819" w:rsidP="007D4819">
      <w:pPr>
        <w:numPr>
          <w:ilvl w:val="2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Gehienez ere bi ikasgai gainditu gabe:</w:t>
      </w:r>
      <w:r w:rsidR="008361B8"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 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IGARO</w:t>
      </w:r>
    </w:p>
    <w:p w14:paraId="1940B9F3" w14:textId="77777777" w:rsidR="007D4819" w:rsidRPr="00A52996" w:rsidRDefault="007D4819" w:rsidP="007D4819">
      <w:pPr>
        <w:numPr>
          <w:ilvl w:val="2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3 ikasgai edo gehiago gainditu gabe:</w:t>
      </w:r>
    </w:p>
    <w:p w14:paraId="1A1C3FB4" w14:textId="77777777" w:rsidR="007D4819" w:rsidRPr="00A52996" w:rsidRDefault="007D4819" w:rsidP="007D4819">
      <w:pPr>
        <w:numPr>
          <w:ilvl w:val="3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Ez da errepikatzen ari: </w:t>
      </w:r>
      <w:r w:rsidRPr="00A52996">
        <w:rPr>
          <w:rFonts w:eastAsia="Times New Roman" w:cstheme="minorHAnsi"/>
          <w:color w:val="000000"/>
          <w:sz w:val="20"/>
          <w:szCs w:val="20"/>
          <w:highlight w:val="yellow"/>
          <w:lang w:eastAsia="eu-ES"/>
        </w:rPr>
        <w:t>errepikatu dezake (ikasgai guztiekin)</w:t>
      </w:r>
    </w:p>
    <w:p w14:paraId="29D450CB" w14:textId="77777777" w:rsidR="007D4819" w:rsidRPr="00A52996" w:rsidRDefault="007D4819" w:rsidP="007D4819">
      <w:pPr>
        <w:numPr>
          <w:ilvl w:val="3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Errepikatzen ari da:</w:t>
      </w:r>
    </w:p>
    <w:p w14:paraId="5FBBDF11" w14:textId="77777777" w:rsidR="007D4819" w:rsidRPr="00A52996" w:rsidRDefault="007D4819" w:rsidP="007D4819">
      <w:pPr>
        <w:numPr>
          <w:ilvl w:val="4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Irakasle-taldearen 2/3ren adostasunarekin: </w:t>
      </w:r>
      <w:r w:rsidRPr="00A52996">
        <w:rPr>
          <w:rFonts w:eastAsia="Times New Roman" w:cstheme="minorHAnsi"/>
          <w:color w:val="000000"/>
          <w:sz w:val="20"/>
          <w:szCs w:val="20"/>
          <w:highlight w:val="yellow"/>
          <w:lang w:eastAsia="eu-ES"/>
        </w:rPr>
        <w:t>errepikatu dezake (ikasgai guztiekin)</w:t>
      </w:r>
    </w:p>
    <w:p w14:paraId="3FC703B7" w14:textId="77777777" w:rsidR="007D4819" w:rsidRPr="00A52996" w:rsidRDefault="007D4819" w:rsidP="007D4819">
      <w:pPr>
        <w:numPr>
          <w:ilvl w:val="4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 taldearen 2/3ren adostasunik gabe: </w:t>
      </w:r>
      <w:r w:rsid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Helduen H</w:t>
      </w:r>
      <w:r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ezkuntzan jarrai dezake</w:t>
      </w:r>
      <w:r w:rsidR="008361B8" w:rsidRPr="00A52996">
        <w:rPr>
          <w:rFonts w:eastAsia="Times New Roman" w:cstheme="minorHAnsi"/>
          <w:color w:val="000000"/>
          <w:sz w:val="20"/>
          <w:szCs w:val="20"/>
          <w:lang w:eastAsia="eu-ES"/>
        </w:rPr>
        <w:t>.</w:t>
      </w:r>
    </w:p>
    <w:p w14:paraId="56A54027" w14:textId="77777777" w:rsidR="007D4819" w:rsidRPr="00A52996" w:rsidRDefault="007D4819" w:rsidP="009A59A3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b/>
          <w:color w:val="000000"/>
          <w:sz w:val="20"/>
          <w:szCs w:val="20"/>
          <w:lang w:eastAsia="eu-ES"/>
        </w:rPr>
        <w:t>2. mailan:</w:t>
      </w:r>
    </w:p>
    <w:p w14:paraId="7FF38DE8" w14:textId="77777777" w:rsidR="007D4819" w:rsidRPr="00A52996" w:rsidRDefault="007D4819" w:rsidP="007D4819">
      <w:pPr>
        <w:numPr>
          <w:ilvl w:val="2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Ikasgai </w:t>
      </w:r>
      <w:r w:rsidR="008361B8"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guztiak gainditu ditu: 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TITULUA LORTU</w:t>
      </w:r>
    </w:p>
    <w:p w14:paraId="180C1D7C" w14:textId="77777777" w:rsidR="007D4819" w:rsidRPr="00A52996" w:rsidRDefault="007D4819" w:rsidP="007D4819">
      <w:pPr>
        <w:numPr>
          <w:ilvl w:val="2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Gainditu gabeko ikasgai batekin:</w:t>
      </w:r>
    </w:p>
    <w:p w14:paraId="36E4216C" w14:textId="77777777" w:rsidR="007D4819" w:rsidRPr="00A52996" w:rsidRDefault="007D4819" w:rsidP="007D4819">
      <w:pPr>
        <w:numPr>
          <w:ilvl w:val="3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Irakasle-taldearen 2/3ren adostasunarekin, baldintzak betez:</w:t>
      </w:r>
      <w:r w:rsidR="008361B8"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 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green"/>
          <w:lang w:eastAsia="eu-ES"/>
        </w:rPr>
        <w:t>TITULUA LORTU</w:t>
      </w:r>
    </w:p>
    <w:p w14:paraId="13703CAA" w14:textId="77777777" w:rsidR="007D4819" w:rsidRPr="00A52996" w:rsidRDefault="007D4819" w:rsidP="007D4819">
      <w:pPr>
        <w:numPr>
          <w:ilvl w:val="3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Irakasle-taldearen 2/3ren adostasunik gabe:</w:t>
      </w:r>
    </w:p>
    <w:p w14:paraId="551409CE" w14:textId="77777777" w:rsidR="007D4819" w:rsidRPr="00A52996" w:rsidRDefault="007D4819" w:rsidP="007D4819">
      <w:pPr>
        <w:numPr>
          <w:ilvl w:val="4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Ez da errepikatzen ari: </w:t>
      </w:r>
      <w:r w:rsidRPr="00A52996">
        <w:rPr>
          <w:rFonts w:eastAsia="Times New Roman" w:cstheme="minorHAnsi"/>
          <w:color w:val="000000"/>
          <w:sz w:val="20"/>
          <w:szCs w:val="20"/>
          <w:highlight w:val="yellow"/>
          <w:lang w:eastAsia="eu-ES"/>
        </w:rPr>
        <w:t>errepikatu egin dezake (gainditu gabea edo guztiak)</w:t>
      </w:r>
    </w:p>
    <w:p w14:paraId="00B52E0D" w14:textId="77777777" w:rsidR="007D4819" w:rsidRPr="00A52996" w:rsidRDefault="007D4819" w:rsidP="007D4819">
      <w:pPr>
        <w:numPr>
          <w:ilvl w:val="4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Errepikatzen ari da:</w:t>
      </w:r>
    </w:p>
    <w:p w14:paraId="529507A1" w14:textId="77777777" w:rsidR="007D4819" w:rsidRPr="00A52996" w:rsidRDefault="007D4819" w:rsidP="007D4819">
      <w:pPr>
        <w:numPr>
          <w:ilvl w:val="5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4 urte egin ditu Batxilergoan: 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He</w:t>
      </w:r>
      <w:r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 xml:space="preserve">lduen 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 xml:space="preserve">Hezkuntzan </w:t>
      </w:r>
      <w:r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titul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ua lor dezake.</w:t>
      </w:r>
    </w:p>
    <w:p w14:paraId="10650453" w14:textId="77777777" w:rsidR="007D4819" w:rsidRPr="00A52996" w:rsidRDefault="007D4819" w:rsidP="007D4819">
      <w:pPr>
        <w:numPr>
          <w:ilvl w:val="5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Ez ditu 4 urte egin Batxilergoan:</w:t>
      </w:r>
    </w:p>
    <w:p w14:paraId="72665CBF" w14:textId="77777777" w:rsidR="007D4819" w:rsidRPr="00A52996" w:rsidRDefault="007D4819" w:rsidP="007D4819">
      <w:pPr>
        <w:numPr>
          <w:ilvl w:val="6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Irakasle-taldearen 2/3ren adostasunarekin: </w:t>
      </w:r>
      <w:r w:rsidRPr="00A52996">
        <w:rPr>
          <w:rFonts w:eastAsia="Times New Roman" w:cstheme="minorHAnsi"/>
          <w:color w:val="000000"/>
          <w:sz w:val="20"/>
          <w:szCs w:val="20"/>
          <w:highlight w:val="yellow"/>
          <w:lang w:eastAsia="eu-ES"/>
        </w:rPr>
        <w:t>errepikatu dezake (gainditu gabea edo guztiak)</w:t>
      </w:r>
    </w:p>
    <w:p w14:paraId="2C5EE567" w14:textId="77777777" w:rsidR="007D4819" w:rsidRPr="00A52996" w:rsidRDefault="007D4819" w:rsidP="007D4819">
      <w:pPr>
        <w:numPr>
          <w:ilvl w:val="6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Irakasle-taldearen 2/3ren adostasunik gabe: 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Helduen Hezkuntzan  titulua lor dezake</w:t>
      </w:r>
      <w:r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.</w:t>
      </w:r>
    </w:p>
    <w:p w14:paraId="6F9EB218" w14:textId="77777777" w:rsidR="007D4819" w:rsidRPr="00A52996" w:rsidRDefault="007D4819" w:rsidP="007D4819">
      <w:pPr>
        <w:numPr>
          <w:ilvl w:val="2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2 ikasgai edo gehiago gainditu gabe dituztenak:</w:t>
      </w:r>
    </w:p>
    <w:p w14:paraId="0AE60738" w14:textId="77777777" w:rsidR="007D4819" w:rsidRPr="00A52996" w:rsidRDefault="007D4819" w:rsidP="007D4819">
      <w:pPr>
        <w:numPr>
          <w:ilvl w:val="3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Ez da errepikatzen ari: </w:t>
      </w:r>
      <w:r w:rsidRPr="00A52996">
        <w:rPr>
          <w:rFonts w:eastAsia="Times New Roman" w:cstheme="minorHAnsi"/>
          <w:color w:val="000000"/>
          <w:sz w:val="20"/>
          <w:szCs w:val="20"/>
          <w:highlight w:val="yellow"/>
          <w:lang w:eastAsia="eu-ES"/>
        </w:rPr>
        <w:t>errepikatu dezake (gainditu gabeak edo guztiak)</w:t>
      </w:r>
    </w:p>
    <w:p w14:paraId="6180C535" w14:textId="77777777" w:rsidR="007D4819" w:rsidRPr="00A52996" w:rsidRDefault="007D4819" w:rsidP="007D4819">
      <w:pPr>
        <w:numPr>
          <w:ilvl w:val="3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Errepikatzen ari da:</w:t>
      </w:r>
    </w:p>
    <w:p w14:paraId="734FBDD7" w14:textId="77777777" w:rsidR="007D4819" w:rsidRPr="00A52996" w:rsidRDefault="007D4819" w:rsidP="007D4819">
      <w:pPr>
        <w:numPr>
          <w:ilvl w:val="4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4 urte egin ditu Batxilergoan: 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H</w:t>
      </w:r>
      <w:r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 xml:space="preserve">elduen </w:t>
      </w:r>
      <w:r w:rsidR="008361B8"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Hezkuntzan titulua lor dezake</w:t>
      </w:r>
      <w:r w:rsidR="008361B8" w:rsidRPr="00A52996">
        <w:rPr>
          <w:rFonts w:eastAsia="Times New Roman" w:cstheme="minorHAnsi"/>
          <w:color w:val="000000"/>
          <w:sz w:val="20"/>
          <w:szCs w:val="20"/>
          <w:lang w:eastAsia="eu-ES"/>
        </w:rPr>
        <w:t>.</w:t>
      </w:r>
    </w:p>
    <w:p w14:paraId="6674A4A1" w14:textId="77777777" w:rsidR="007D4819" w:rsidRPr="00A52996" w:rsidRDefault="007D4819" w:rsidP="007D4819">
      <w:pPr>
        <w:numPr>
          <w:ilvl w:val="4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Ez ditu 4 urte egin Batxilergoan:</w:t>
      </w:r>
    </w:p>
    <w:p w14:paraId="1815865A" w14:textId="77777777" w:rsidR="007D4819" w:rsidRPr="00A52996" w:rsidRDefault="007D4819" w:rsidP="007D4819">
      <w:pPr>
        <w:numPr>
          <w:ilvl w:val="5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Irakasle-taldearen 2/3ren adostasunarekin: </w:t>
      </w:r>
      <w:r w:rsidRPr="00A52996">
        <w:rPr>
          <w:rFonts w:eastAsia="Times New Roman" w:cstheme="minorHAnsi"/>
          <w:color w:val="000000"/>
          <w:sz w:val="20"/>
          <w:szCs w:val="20"/>
          <w:highlight w:val="yellow"/>
          <w:lang w:eastAsia="eu-ES"/>
        </w:rPr>
        <w:t>errepikatu dezake (gainditu gabeak edo guztiak)</w:t>
      </w:r>
    </w:p>
    <w:p w14:paraId="7578D5EE" w14:textId="77777777" w:rsidR="007D4819" w:rsidRPr="00A52996" w:rsidRDefault="007D4819" w:rsidP="007D4819">
      <w:pPr>
        <w:numPr>
          <w:ilvl w:val="5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u-ES"/>
        </w:rPr>
      </w:pP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 xml:space="preserve">Irakasle-taldearen 2/3ren adostasunik gabe: </w:t>
      </w:r>
      <w:r w:rsid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H</w:t>
      </w:r>
      <w:r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 xml:space="preserve">elduen </w:t>
      </w:r>
      <w:r w:rsid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Hezkuntzan</w:t>
      </w:r>
      <w:r w:rsidRP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 xml:space="preserve"> titul</w:t>
      </w:r>
      <w:r w:rsidR="00A52996">
        <w:rPr>
          <w:rFonts w:eastAsia="Times New Roman" w:cstheme="minorHAnsi"/>
          <w:color w:val="000000"/>
          <w:sz w:val="20"/>
          <w:szCs w:val="20"/>
          <w:highlight w:val="red"/>
          <w:lang w:eastAsia="eu-ES"/>
        </w:rPr>
        <w:t>ua lor dezake</w:t>
      </w:r>
      <w:r w:rsidRPr="00A52996">
        <w:rPr>
          <w:rFonts w:eastAsia="Times New Roman" w:cstheme="minorHAnsi"/>
          <w:color w:val="000000"/>
          <w:sz w:val="20"/>
          <w:szCs w:val="20"/>
          <w:lang w:eastAsia="eu-ES"/>
        </w:rPr>
        <w:t>.</w:t>
      </w:r>
    </w:p>
    <w:sectPr w:rsidR="007D4819" w:rsidRPr="00A52996" w:rsidSect="007E6E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79"/>
    <w:multiLevelType w:val="multilevel"/>
    <w:tmpl w:val="AD94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F50CB"/>
    <w:multiLevelType w:val="multilevel"/>
    <w:tmpl w:val="8860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04149"/>
    <w:multiLevelType w:val="multilevel"/>
    <w:tmpl w:val="7C50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35DD0"/>
    <w:multiLevelType w:val="multilevel"/>
    <w:tmpl w:val="73C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43EED"/>
    <w:multiLevelType w:val="multilevel"/>
    <w:tmpl w:val="9CBC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6565E5"/>
    <w:multiLevelType w:val="multilevel"/>
    <w:tmpl w:val="8B78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27772"/>
    <w:multiLevelType w:val="multilevel"/>
    <w:tmpl w:val="3548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03200C"/>
    <w:multiLevelType w:val="multilevel"/>
    <w:tmpl w:val="4FA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0B332C"/>
    <w:multiLevelType w:val="multilevel"/>
    <w:tmpl w:val="D40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A7405"/>
    <w:multiLevelType w:val="multilevel"/>
    <w:tmpl w:val="77B0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F5457C"/>
    <w:multiLevelType w:val="multilevel"/>
    <w:tmpl w:val="D3C6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74349C"/>
    <w:multiLevelType w:val="multilevel"/>
    <w:tmpl w:val="E86C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31C1F"/>
    <w:multiLevelType w:val="multilevel"/>
    <w:tmpl w:val="278E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BD501B"/>
    <w:multiLevelType w:val="multilevel"/>
    <w:tmpl w:val="E6CA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5F33E0"/>
    <w:multiLevelType w:val="multilevel"/>
    <w:tmpl w:val="A844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B64BCB"/>
    <w:multiLevelType w:val="multilevel"/>
    <w:tmpl w:val="D3F8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F40CF8"/>
    <w:multiLevelType w:val="multilevel"/>
    <w:tmpl w:val="75D6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02735E"/>
    <w:multiLevelType w:val="multilevel"/>
    <w:tmpl w:val="6E9E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B4913"/>
    <w:multiLevelType w:val="multilevel"/>
    <w:tmpl w:val="219A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BA0C6C"/>
    <w:multiLevelType w:val="multilevel"/>
    <w:tmpl w:val="99F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372C7A"/>
    <w:multiLevelType w:val="multilevel"/>
    <w:tmpl w:val="F8AC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EE6BD2"/>
    <w:multiLevelType w:val="multilevel"/>
    <w:tmpl w:val="330C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1F53C4"/>
    <w:multiLevelType w:val="multilevel"/>
    <w:tmpl w:val="9AF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9438C7"/>
    <w:multiLevelType w:val="multilevel"/>
    <w:tmpl w:val="C9D4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0E6D7F"/>
    <w:multiLevelType w:val="multilevel"/>
    <w:tmpl w:val="D756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225CF6"/>
    <w:multiLevelType w:val="multilevel"/>
    <w:tmpl w:val="2D50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7D771E"/>
    <w:multiLevelType w:val="multilevel"/>
    <w:tmpl w:val="38F4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F30A26"/>
    <w:multiLevelType w:val="multilevel"/>
    <w:tmpl w:val="F158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5EF15F6"/>
    <w:multiLevelType w:val="multilevel"/>
    <w:tmpl w:val="5A0C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F20EF7"/>
    <w:multiLevelType w:val="multilevel"/>
    <w:tmpl w:val="934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63600D"/>
    <w:multiLevelType w:val="multilevel"/>
    <w:tmpl w:val="170A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AB1161"/>
    <w:multiLevelType w:val="multilevel"/>
    <w:tmpl w:val="F28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"/>
  </w:num>
  <w:num w:numId="5">
    <w:abstractNumId w:val="7"/>
  </w:num>
  <w:num w:numId="6">
    <w:abstractNumId w:val="21"/>
  </w:num>
  <w:num w:numId="7">
    <w:abstractNumId w:val="24"/>
  </w:num>
  <w:num w:numId="8">
    <w:abstractNumId w:val="10"/>
  </w:num>
  <w:num w:numId="9">
    <w:abstractNumId w:val="13"/>
  </w:num>
  <w:num w:numId="10">
    <w:abstractNumId w:val="0"/>
  </w:num>
  <w:num w:numId="11">
    <w:abstractNumId w:val="30"/>
  </w:num>
  <w:num w:numId="12">
    <w:abstractNumId w:val="27"/>
  </w:num>
  <w:num w:numId="13">
    <w:abstractNumId w:val="15"/>
  </w:num>
  <w:num w:numId="14">
    <w:abstractNumId w:val="29"/>
  </w:num>
  <w:num w:numId="15">
    <w:abstractNumId w:val="31"/>
  </w:num>
  <w:num w:numId="16">
    <w:abstractNumId w:val="19"/>
  </w:num>
  <w:num w:numId="17">
    <w:abstractNumId w:val="14"/>
  </w:num>
  <w:num w:numId="18">
    <w:abstractNumId w:val="5"/>
  </w:num>
  <w:num w:numId="19">
    <w:abstractNumId w:val="20"/>
  </w:num>
  <w:num w:numId="20">
    <w:abstractNumId w:val="12"/>
  </w:num>
  <w:num w:numId="21">
    <w:abstractNumId w:val="16"/>
  </w:num>
  <w:num w:numId="22">
    <w:abstractNumId w:val="26"/>
  </w:num>
  <w:num w:numId="23">
    <w:abstractNumId w:val="25"/>
  </w:num>
  <w:num w:numId="24">
    <w:abstractNumId w:val="2"/>
  </w:num>
  <w:num w:numId="25">
    <w:abstractNumId w:val="4"/>
  </w:num>
  <w:num w:numId="26">
    <w:abstractNumId w:val="6"/>
  </w:num>
  <w:num w:numId="27">
    <w:abstractNumId w:val="28"/>
  </w:num>
  <w:num w:numId="28">
    <w:abstractNumId w:val="3"/>
  </w:num>
  <w:num w:numId="29">
    <w:abstractNumId w:val="8"/>
  </w:num>
  <w:num w:numId="30">
    <w:abstractNumId w:val="23"/>
  </w:num>
  <w:num w:numId="31">
    <w:abstractNumId w:val="2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C6"/>
    <w:rsid w:val="000E3B38"/>
    <w:rsid w:val="001E081C"/>
    <w:rsid w:val="00260EAF"/>
    <w:rsid w:val="002834E6"/>
    <w:rsid w:val="00353AD5"/>
    <w:rsid w:val="004B0192"/>
    <w:rsid w:val="004C3086"/>
    <w:rsid w:val="00540093"/>
    <w:rsid w:val="005D1398"/>
    <w:rsid w:val="005E3570"/>
    <w:rsid w:val="005F338C"/>
    <w:rsid w:val="006465E1"/>
    <w:rsid w:val="00720BC6"/>
    <w:rsid w:val="007D4819"/>
    <w:rsid w:val="007E6E86"/>
    <w:rsid w:val="008361B8"/>
    <w:rsid w:val="00863F29"/>
    <w:rsid w:val="009A59A3"/>
    <w:rsid w:val="00A52996"/>
    <w:rsid w:val="00B24F38"/>
    <w:rsid w:val="00C41993"/>
    <w:rsid w:val="00C642F0"/>
    <w:rsid w:val="00CC49F1"/>
    <w:rsid w:val="00DF3A68"/>
    <w:rsid w:val="00EE2181"/>
    <w:rsid w:val="00EE436D"/>
    <w:rsid w:val="04469FFD"/>
    <w:rsid w:val="09B9C1C5"/>
    <w:rsid w:val="0A7AE0E8"/>
    <w:rsid w:val="16963378"/>
    <w:rsid w:val="18AB32BE"/>
    <w:rsid w:val="2B64C8CA"/>
    <w:rsid w:val="2E51009B"/>
    <w:rsid w:val="3477E5E0"/>
    <w:rsid w:val="45F76959"/>
    <w:rsid w:val="6F22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84B6"/>
  <w15:chartTrackingRefBased/>
  <w15:docId w15:val="{A52A0899-F9FB-4336-8B3D-AFABB9B3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B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3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f2eab8-152d-4f68-a5a9-8f867562e5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657FDB7AFB240ADB9F55E72DFD2BA" ma:contentTypeVersion="15" ma:contentTypeDescription="Create a new document." ma:contentTypeScope="" ma:versionID="81a2864e5d2ca86ad171e19be04d88d9">
  <xsd:schema xmlns:xsd="http://www.w3.org/2001/XMLSchema" xmlns:xs="http://www.w3.org/2001/XMLSchema" xmlns:p="http://schemas.microsoft.com/office/2006/metadata/properties" xmlns:ns3="9df2eab8-152d-4f68-a5a9-8f867562e5d9" xmlns:ns4="a430e28b-cb44-4fb7-8f58-42321e755ab2" targetNamespace="http://schemas.microsoft.com/office/2006/metadata/properties" ma:root="true" ma:fieldsID="8658e3783bbb19c7218845f140691b84" ns3:_="" ns4:_="">
    <xsd:import namespace="9df2eab8-152d-4f68-a5a9-8f867562e5d9"/>
    <xsd:import namespace="a430e28b-cb44-4fb7-8f58-42321e755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eab8-152d-4f68-a5a9-8f867562e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0e28b-cb44-4fb7-8f58-42321e755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9A1DC-6631-4308-8F57-CCFCD65B38A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a430e28b-cb44-4fb7-8f58-42321e755ab2"/>
    <ds:schemaRef ds:uri="http://purl.org/dc/terms/"/>
    <ds:schemaRef ds:uri="http://schemas.microsoft.com/office/infopath/2007/PartnerControls"/>
    <ds:schemaRef ds:uri="9df2eab8-152d-4f68-a5a9-8f867562e5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1C4D6E-C0E5-42EA-9EC2-4C8D46469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17EF8-B1A1-4FD1-A2FF-84246F525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eab8-152d-4f68-a5a9-8f867562e5d9"/>
    <ds:schemaRef ds:uri="a430e28b-cb44-4fb7-8f58-42321e755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De Sarralde Azula, Santiago</dc:creator>
  <cp:keywords/>
  <dc:description/>
  <cp:lastModifiedBy>Zabaleta Ibañez, Miren Nekane</cp:lastModifiedBy>
  <cp:revision>2</cp:revision>
  <cp:lastPrinted>2022-03-29T08:23:00Z</cp:lastPrinted>
  <dcterms:created xsi:type="dcterms:W3CDTF">2023-02-04T22:19:00Z</dcterms:created>
  <dcterms:modified xsi:type="dcterms:W3CDTF">2023-02-04T22:19:00Z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0x010100B6B657FDB7AFB240ADB9F55E72DFD2BA</vt:lpwstr>
  </property>
</Properties>
</file>