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8423" w:type="dxa"/>
        <w:tblInd w:w="392" w:type="dxa"/>
        <w:tblLayout w:type="fixed"/>
        <w:tblLook w:val="0000" w:firstRow="0" w:lastRow="0" w:firstColumn="0" w:lastColumn="0" w:noHBand="0" w:noVBand="0"/>
      </w:tblPr>
      <w:tblGrid>
        <w:gridCol w:w="900"/>
        <w:gridCol w:w="4200"/>
        <w:gridCol w:w="3323"/>
      </w:tblGrid>
      <w:tr w:rsidR="007D5653" w:rsidTr="00A34007">
        <w:tc>
          <w:tcPr>
            <w:tcW w:w="8423" w:type="dxa"/>
            <w:gridSpan w:val="3"/>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tcPr>
          <w:p w:rsidR="007D5653" w:rsidRDefault="007D5653" w:rsidP="00A34007">
            <w:pPr>
              <w:framePr w:w="8423" w:hSpace="141" w:wrap="auto" w:vAnchor="text" w:hAnchor="margin" w:x="-63" w:y="61"/>
              <w:widowControl/>
              <w:ind w:left="426"/>
              <w:jc w:val="both"/>
              <w:rPr>
                <w:rFonts w:eastAsia="Times New Roman"/>
                <w:szCs w:val="24"/>
              </w:rPr>
            </w:pPr>
          </w:p>
        </w:tc>
      </w:tr>
      <w:tr w:rsidR="007D5653" w:rsidTr="00A34007">
        <w:tc>
          <w:tcPr>
            <w:tcW w:w="900" w:type="dxa"/>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7D5653">
            <w:pPr>
              <w:framePr w:w="8423" w:hSpace="141" w:wrap="auto" w:vAnchor="text" w:hAnchor="margin" w:x="-63" w:y="61"/>
              <w:widowControl/>
              <w:spacing w:before="120" w:after="120"/>
              <w:jc w:val="both"/>
              <w:rPr>
                <w:rFonts w:eastAsia="Times New Roman"/>
                <w:szCs w:val="24"/>
              </w:rPr>
            </w:pPr>
          </w:p>
        </w:tc>
        <w:tc>
          <w:tcPr>
            <w:tcW w:w="7523" w:type="dxa"/>
            <w:gridSpan w:val="2"/>
            <w:tcBorders>
              <w:top w:val="single" w:sz="24" w:space="0" w:color="FFFFFF"/>
              <w:left w:val="single" w:sz="24" w:space="0" w:color="FFFFFF"/>
              <w:bottom w:val="single" w:sz="24" w:space="0" w:color="FFFFFF"/>
              <w:right w:val="single" w:sz="24" w:space="0" w:color="FFFFFF"/>
            </w:tcBorders>
            <w:shd w:val="clear" w:color="auto" w:fill="C0C0C0"/>
            <w:tcMar>
              <w:top w:w="0" w:type="dxa"/>
              <w:left w:w="108" w:type="dxa"/>
              <w:bottom w:w="0" w:type="dxa"/>
              <w:right w:w="108" w:type="dxa"/>
            </w:tcMar>
            <w:vAlign w:val="center"/>
          </w:tcPr>
          <w:p w:rsidR="007D5653" w:rsidRDefault="007D5653">
            <w:pPr>
              <w:pStyle w:val="Ttulo1"/>
              <w:framePr w:w="8423" w:hSpace="141" w:wrap="auto" w:vAnchor="text" w:hAnchor="margin" w:x="-63" w:y="61"/>
              <w:widowControl/>
              <w:jc w:val="center"/>
              <w:rPr>
                <w:rFonts w:eastAsia="Times New Roman"/>
                <w:bCs w:val="0"/>
                <w:szCs w:val="24"/>
                <w:lang w:val="es-ES_tradnl"/>
              </w:rPr>
            </w:pPr>
          </w:p>
          <w:p w:rsidR="007D5653" w:rsidRDefault="00A34007">
            <w:pPr>
              <w:pStyle w:val="Ttulo1"/>
              <w:framePr w:w="8423" w:hSpace="141" w:wrap="auto" w:vAnchor="text" w:hAnchor="margin" w:x="-63" w:y="61"/>
              <w:widowControl/>
              <w:jc w:val="center"/>
              <w:rPr>
                <w:rFonts w:eastAsia="Times New Roman"/>
                <w:bCs w:val="0"/>
                <w:color w:val="000000"/>
                <w:szCs w:val="24"/>
              </w:rPr>
            </w:pPr>
            <w:bookmarkStart w:id="0" w:name="_Toc443292560"/>
            <w:r>
              <w:rPr>
                <w:rFonts w:eastAsia="Times New Roman"/>
                <w:bCs w:val="0"/>
                <w:szCs w:val="24"/>
              </w:rPr>
              <w:t>AA83A-AA83B Informes de Extranjería</w:t>
            </w:r>
            <w:bookmarkEnd w:id="0"/>
          </w:p>
          <w:p w:rsidR="007D5653" w:rsidRDefault="00A34007">
            <w:pPr>
              <w:pStyle w:val="Ttulo1"/>
              <w:framePr w:w="8423" w:hSpace="141" w:wrap="auto" w:vAnchor="text" w:hAnchor="margin" w:x="-63" w:y="61"/>
              <w:widowControl/>
              <w:jc w:val="center"/>
              <w:rPr>
                <w:rFonts w:eastAsia="Times New Roman"/>
                <w:bCs w:val="0"/>
                <w:color w:val="000000"/>
                <w:szCs w:val="24"/>
                <w:lang w:val="es-ES_tradnl"/>
              </w:rPr>
            </w:pPr>
            <w:bookmarkStart w:id="1" w:name="_Toc443292561"/>
            <w:r>
              <w:rPr>
                <w:rFonts w:eastAsia="Times New Roman"/>
                <w:bCs w:val="0"/>
                <w:color w:val="000000"/>
                <w:szCs w:val="24"/>
                <w:lang w:val="es-ES_tradnl"/>
              </w:rPr>
              <w:t>ANÁLISIS DEL MÓDULO FUNCIONAL</w:t>
            </w:r>
            <w:bookmarkEnd w:id="1"/>
            <w:r>
              <w:rPr>
                <w:rFonts w:eastAsia="Times New Roman"/>
                <w:bCs w:val="0"/>
                <w:color w:val="000000"/>
                <w:szCs w:val="24"/>
                <w:lang w:val="es-ES_tradnl"/>
              </w:rPr>
              <w:t xml:space="preserve"> </w:t>
            </w:r>
          </w:p>
          <w:p w:rsidR="007D5653" w:rsidRDefault="007D5653">
            <w:pPr>
              <w:pStyle w:val="Ttulo1"/>
              <w:framePr w:w="8423" w:hSpace="141" w:wrap="auto" w:vAnchor="text" w:hAnchor="margin" w:x="-63" w:y="61"/>
              <w:widowControl/>
              <w:jc w:val="center"/>
              <w:rPr>
                <w:rFonts w:eastAsia="Times New Roman"/>
                <w:bCs w:val="0"/>
                <w:szCs w:val="24"/>
                <w:lang w:val="es-ES_tradnl"/>
              </w:rPr>
            </w:pPr>
          </w:p>
          <w:p w:rsidR="007D5653" w:rsidRDefault="007D5653">
            <w:pPr>
              <w:framePr w:w="8423" w:hSpace="141" w:wrap="auto" w:vAnchor="text" w:hAnchor="margin" w:x="-63" w:y="61"/>
              <w:widowControl/>
              <w:spacing w:before="120" w:after="120"/>
              <w:jc w:val="both"/>
              <w:rPr>
                <w:rFonts w:eastAsia="Times New Roman"/>
                <w:szCs w:val="24"/>
              </w:rPr>
            </w:pPr>
          </w:p>
          <w:p w:rsidR="007D5653" w:rsidRDefault="007D5653">
            <w:pPr>
              <w:framePr w:w="8423" w:hSpace="141" w:wrap="auto" w:vAnchor="text" w:hAnchor="margin" w:x="-63" w:y="61"/>
              <w:widowControl/>
              <w:spacing w:before="120" w:after="120"/>
              <w:jc w:val="both"/>
              <w:rPr>
                <w:rFonts w:eastAsia="Times New Roman"/>
                <w:szCs w:val="24"/>
                <w:u w:val="single"/>
              </w:rPr>
            </w:pPr>
          </w:p>
          <w:p w:rsidR="007D5653" w:rsidRDefault="007D5653">
            <w:pPr>
              <w:framePr w:w="8423" w:hSpace="141" w:wrap="auto" w:vAnchor="text" w:hAnchor="margin" w:x="-63" w:y="61"/>
              <w:widowControl/>
              <w:spacing w:before="120" w:after="120"/>
              <w:jc w:val="both"/>
              <w:rPr>
                <w:rFonts w:eastAsia="Times New Roman"/>
                <w:szCs w:val="24"/>
              </w:rPr>
            </w:pPr>
          </w:p>
        </w:tc>
      </w:tr>
      <w:tr w:rsidR="007D5653" w:rsidTr="00A34007">
        <w:tc>
          <w:tcPr>
            <w:tcW w:w="5100"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framePr w:w="8423" w:hSpace="141" w:wrap="auto" w:vAnchor="text" w:hAnchor="margin" w:x="-63" w:y="61"/>
              <w:widowControl/>
              <w:spacing w:before="120" w:after="120"/>
              <w:jc w:val="both"/>
              <w:rPr>
                <w:rFonts w:eastAsia="Times New Roman"/>
                <w:szCs w:val="24"/>
              </w:rPr>
            </w:pPr>
            <w:r>
              <w:rPr>
                <w:rStyle w:val="Texto-NEGRITA"/>
                <w:rFonts w:eastAsia="Times New Roman"/>
                <w:bCs w:val="0"/>
                <w:szCs w:val="24"/>
              </w:rPr>
              <w:t>Fecha:</w:t>
            </w:r>
            <w:r>
              <w:rPr>
                <w:rStyle w:val="Texto-NEGRITA"/>
                <w:rFonts w:eastAsia="Times New Roman"/>
                <w:bCs w:val="0"/>
                <w:szCs w:val="24"/>
                <w:lang w:val="es-ES_tradnl"/>
              </w:rPr>
              <w:t xml:space="preserve"> </w:t>
            </w:r>
            <w:r>
              <w:rPr>
                <w:rStyle w:val="Texto-NEGRITA"/>
                <w:rFonts w:eastAsia="Times New Roman"/>
                <w:bCs w:val="0"/>
                <w:szCs w:val="24"/>
                <w:lang w:val="es-ES_tradnl"/>
              </w:rPr>
              <w:fldChar w:fldCharType="begin"/>
            </w:r>
            <w:r>
              <w:rPr>
                <w:rStyle w:val="Texto-NEGRITA"/>
                <w:rFonts w:eastAsia="Times New Roman"/>
                <w:bCs w:val="0"/>
                <w:szCs w:val="24"/>
                <w:lang w:val="es-ES_tradnl"/>
              </w:rPr>
              <w:instrText>TIME \@ "yyyy-MM-dd"</w:instrText>
            </w:r>
            <w:r>
              <w:rPr>
                <w:rStyle w:val="Texto-NEGRITA"/>
                <w:rFonts w:eastAsia="Times New Roman"/>
                <w:bCs w:val="0"/>
                <w:szCs w:val="24"/>
                <w:lang w:val="es-ES_tradnl"/>
              </w:rPr>
              <w:fldChar w:fldCharType="separate"/>
            </w:r>
            <w:r w:rsidR="0091270E">
              <w:rPr>
                <w:rStyle w:val="Texto-NEGRITA"/>
                <w:rFonts w:eastAsia="Times New Roman"/>
                <w:bCs w:val="0"/>
                <w:noProof/>
                <w:szCs w:val="24"/>
                <w:lang w:val="es-ES_tradnl"/>
              </w:rPr>
              <w:t>2016-02-15</w:t>
            </w:r>
            <w:r>
              <w:rPr>
                <w:rStyle w:val="Texto-NEGRITA"/>
                <w:rFonts w:eastAsia="Times New Roman"/>
                <w:bCs w:val="0"/>
                <w:szCs w:val="24"/>
                <w:lang w:val="es-ES_tradnl"/>
              </w:rPr>
              <w:fldChar w:fldCharType="end"/>
            </w:r>
            <w:r>
              <w:rPr>
                <w:rStyle w:val="Texto-NEGRITA"/>
                <w:rFonts w:eastAsia="Times New Roman"/>
                <w:bCs w:val="0"/>
                <w:szCs w:val="24"/>
              </w:rPr>
              <w:t xml:space="preserve"> </w:t>
            </w:r>
          </w:p>
        </w:tc>
        <w:tc>
          <w:tcPr>
            <w:tcW w:w="332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framePr w:w="8423" w:hSpace="141" w:wrap="auto" w:vAnchor="text" w:hAnchor="margin" w:x="-63" w:y="61"/>
              <w:widowControl/>
              <w:spacing w:before="120" w:after="120"/>
              <w:jc w:val="both"/>
              <w:rPr>
                <w:rStyle w:val="Texto-NEGRITA"/>
                <w:rFonts w:eastAsia="Times New Roman"/>
                <w:bCs w:val="0"/>
                <w:szCs w:val="24"/>
              </w:rPr>
            </w:pPr>
            <w:r>
              <w:rPr>
                <w:rStyle w:val="Texto-NEGRITA"/>
                <w:rFonts w:eastAsia="Times New Roman"/>
                <w:bCs w:val="0"/>
                <w:szCs w:val="24"/>
              </w:rPr>
              <w:t>Referencia:</w:t>
            </w:r>
            <w:r>
              <w:rPr>
                <w:rStyle w:val="Texto-NEGRITA"/>
                <w:rFonts w:eastAsia="Times New Roman"/>
                <w:bCs w:val="0"/>
                <w:szCs w:val="24"/>
                <w:lang w:val="es-ES_tradnl"/>
              </w:rPr>
              <w:t xml:space="preserve"> </w:t>
            </w:r>
            <w:r>
              <w:rPr>
                <w:rStyle w:val="Texto-NEGRITA"/>
                <w:rFonts w:eastAsia="Times New Roman"/>
                <w:bCs w:val="0"/>
                <w:szCs w:val="24"/>
              </w:rPr>
              <w:t xml:space="preserve"> ASI</w:t>
            </w:r>
          </w:p>
        </w:tc>
      </w:tr>
      <w:tr w:rsidR="007D5653" w:rsidTr="00A34007">
        <w:tc>
          <w:tcPr>
            <w:tcW w:w="8423" w:type="dxa"/>
            <w:gridSpan w:val="3"/>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framePr w:w="8423" w:hSpace="141" w:wrap="auto" w:vAnchor="text" w:hAnchor="margin" w:x="-63" w:y="61"/>
              <w:widowControl/>
              <w:spacing w:before="120" w:after="120"/>
              <w:ind w:left="792"/>
              <w:jc w:val="both"/>
              <w:rPr>
                <w:rFonts w:eastAsia="Times New Roman"/>
                <w:sz w:val="16"/>
                <w:szCs w:val="24"/>
              </w:rPr>
            </w:pPr>
          </w:p>
          <w:p w:rsidR="007D5653" w:rsidRDefault="007D5653">
            <w:pPr>
              <w:pStyle w:val="Texto"/>
              <w:framePr w:w="8423" w:hSpace="141" w:wrap="auto" w:vAnchor="text" w:hAnchor="margin" w:x="-63" w:y="61"/>
              <w:widowControl/>
              <w:jc w:val="both"/>
              <w:rPr>
                <w:rFonts w:eastAsia="Times New Roman"/>
                <w:b/>
                <w:szCs w:val="24"/>
              </w:rPr>
            </w:pPr>
          </w:p>
        </w:tc>
      </w:tr>
      <w:tr w:rsidR="007D5653" w:rsidTr="00A34007">
        <w:tc>
          <w:tcPr>
            <w:tcW w:w="8423" w:type="dxa"/>
            <w:gridSpan w:val="3"/>
            <w:tcBorders>
              <w:top w:val="single" w:sz="24" w:space="0" w:color="FFFFFF"/>
              <w:left w:val="single" w:sz="24" w:space="0" w:color="FFFFFF"/>
              <w:bottom w:val="single" w:sz="24" w:space="0" w:color="FFFFFF"/>
              <w:right w:val="single" w:sz="24" w:space="0" w:color="FFFFFF"/>
            </w:tcBorders>
            <w:shd w:val="clear" w:color="auto" w:fill="F3F3F3"/>
            <w:tcMar>
              <w:top w:w="0" w:type="dxa"/>
              <w:left w:w="108" w:type="dxa"/>
              <w:bottom w:w="0" w:type="dxa"/>
              <w:right w:w="108" w:type="dxa"/>
            </w:tcMar>
          </w:tcPr>
          <w:p w:rsidR="007D5653" w:rsidRDefault="007D5653">
            <w:pPr>
              <w:framePr w:w="8423" w:hSpace="141" w:wrap="auto" w:vAnchor="text" w:hAnchor="margin" w:x="-63" w:y="61"/>
              <w:widowControl/>
              <w:spacing w:before="480"/>
              <w:jc w:val="both"/>
              <w:rPr>
                <w:rFonts w:eastAsia="Times New Roman"/>
                <w:sz w:val="12"/>
                <w:szCs w:val="24"/>
              </w:rPr>
            </w:pPr>
          </w:p>
        </w:tc>
      </w:tr>
    </w:tbl>
    <w:p w:rsidR="007D5653" w:rsidRDefault="007D5653">
      <w:pPr>
        <w:framePr w:w="8423" w:hSpace="141" w:wrap="auto" w:vAnchor="text" w:hAnchor="margin" w:x="-63" w:y="61"/>
        <w:widowControl/>
        <w:spacing w:before="480"/>
        <w:jc w:val="both"/>
        <w:rPr>
          <w:rFonts w:ascii="Times New Roman" w:eastAsia="Times New Roman" w:hAnsi="Times New Roman"/>
          <w:szCs w:val="24"/>
        </w:rPr>
      </w:pPr>
    </w:p>
    <w:p w:rsidR="007D5653" w:rsidRDefault="007D5653">
      <w:pPr>
        <w:widowControl/>
        <w:ind w:right="400"/>
        <w:jc w:val="both"/>
        <w:rPr>
          <w:rFonts w:eastAsia="Times New Roman"/>
          <w:b/>
          <w:color w:val="999999"/>
          <w:szCs w:val="24"/>
        </w:rPr>
      </w:pPr>
    </w:p>
    <w:p w:rsidR="007D5653" w:rsidRDefault="007D5653">
      <w:pPr>
        <w:widowControl/>
        <w:ind w:left="697"/>
        <w:jc w:val="both"/>
        <w:rPr>
          <w:rFonts w:eastAsia="Times New Roman"/>
          <w:b/>
          <w:color w:val="999999"/>
          <w:szCs w:val="24"/>
        </w:rPr>
      </w:pPr>
    </w:p>
    <w:p w:rsidR="007D5653" w:rsidRDefault="007D5653">
      <w:pPr>
        <w:widowControl/>
        <w:ind w:left="697"/>
        <w:jc w:val="both"/>
        <w:rPr>
          <w:rFonts w:eastAsia="Times New Roman"/>
          <w:b/>
          <w:color w:val="999999"/>
          <w:szCs w:val="24"/>
        </w:rPr>
      </w:pPr>
    </w:p>
    <w:p w:rsidR="007D5653" w:rsidRDefault="007D5653">
      <w:pPr>
        <w:widowControl/>
        <w:ind w:left="697"/>
        <w:jc w:val="both"/>
        <w:rPr>
          <w:rFonts w:eastAsia="Times New Roman"/>
          <w:b/>
          <w:color w:val="999999"/>
          <w:sz w:val="24"/>
          <w:szCs w:val="24"/>
        </w:rPr>
      </w:pPr>
    </w:p>
    <w:p w:rsidR="007D5653" w:rsidRDefault="00A34007">
      <w:pPr>
        <w:widowControl/>
        <w:rPr>
          <w:rFonts w:eastAsia="Times New Roman"/>
          <w:b/>
          <w:szCs w:val="24"/>
        </w:rPr>
      </w:pPr>
      <w:r>
        <w:rPr>
          <w:rFonts w:eastAsia="Times New Roman"/>
          <w:b/>
          <w:szCs w:val="24"/>
        </w:rPr>
        <w:br w:type="page"/>
      </w:r>
    </w:p>
    <w:tbl>
      <w:tblPr>
        <w:tblW w:w="0" w:type="auto"/>
        <w:jc w:val="right"/>
        <w:tblLayout w:type="fixed"/>
        <w:tblLook w:val="0000" w:firstRow="0" w:lastRow="0" w:firstColumn="0" w:lastColumn="0" w:noHBand="0" w:noVBand="0"/>
      </w:tblPr>
      <w:tblGrid>
        <w:gridCol w:w="1293"/>
        <w:gridCol w:w="8"/>
        <w:gridCol w:w="1285"/>
        <w:gridCol w:w="1302"/>
        <w:gridCol w:w="916"/>
        <w:gridCol w:w="3704"/>
      </w:tblGrid>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vAlign w:val="center"/>
          </w:tcPr>
          <w:p w:rsidR="007D5653" w:rsidRDefault="00A34007">
            <w:pPr>
              <w:pStyle w:val="Estilo14ptNegritaGris40DerechaIzquierda123cmDerec"/>
              <w:widowControl/>
              <w:ind w:right="0"/>
              <w:jc w:val="both"/>
              <w:rPr>
                <w:rFonts w:eastAsia="Times New Roman"/>
                <w:bCs w:val="0"/>
                <w:color w:val="000000"/>
                <w:szCs w:val="24"/>
              </w:rPr>
            </w:pPr>
            <w:bookmarkStart w:id="2" w:name="ASI_ASI_doc_"/>
            <w:bookmarkStart w:id="3" w:name="BKM_8AAA974D_39A5_4ae4_854F_0A8C0B3ED119"/>
            <w:bookmarkEnd w:id="2"/>
            <w:bookmarkEnd w:id="3"/>
            <w:r>
              <w:rPr>
                <w:rFonts w:eastAsia="Times New Roman"/>
                <w:bCs w:val="0"/>
                <w:szCs w:val="24"/>
              </w:rPr>
              <w:lastRenderedPageBreak/>
              <w:t>Control de documentación</w:t>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A34007">
            <w:pPr>
              <w:pStyle w:val="Texto"/>
              <w:jc w:val="both"/>
              <w:rPr>
                <w:rFonts w:eastAsia="Times New Roman"/>
                <w:b/>
                <w:caps/>
                <w:color w:val="000000"/>
                <w:szCs w:val="24"/>
              </w:rPr>
            </w:pPr>
            <w:r>
              <w:rPr>
                <w:rFonts w:eastAsia="Times New Roman"/>
                <w:b/>
                <w:caps/>
                <w:color w:val="000000"/>
                <w:szCs w:val="24"/>
                <w:lang w:val="es-ES_tradnl"/>
              </w:rPr>
              <w:t>Título del Documento: analisis del modulo funcional</w:t>
            </w:r>
          </w:p>
        </w:tc>
      </w:tr>
      <w:tr w:rsidR="007D5653">
        <w:trPr>
          <w:jc w:val="right"/>
        </w:trPr>
        <w:tc>
          <w:tcPr>
            <w:tcW w:w="1301" w:type="dxa"/>
            <w:gridSpan w:val="2"/>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7D5653">
            <w:pPr>
              <w:widowControl/>
              <w:spacing w:before="120" w:after="120"/>
              <w:jc w:val="both"/>
              <w:rPr>
                <w:rFonts w:eastAsia="Times New Roman"/>
                <w:szCs w:val="24"/>
              </w:rPr>
            </w:pPr>
          </w:p>
        </w:tc>
        <w:tc>
          <w:tcPr>
            <w:tcW w:w="7206" w:type="dxa"/>
            <w:gridSpan w:val="4"/>
            <w:tcBorders>
              <w:top w:val="single" w:sz="24" w:space="0" w:color="FFFFFF"/>
              <w:left w:val="single" w:sz="24" w:space="0" w:color="FFFFFF"/>
              <w:bottom w:val="single" w:sz="24" w:space="0" w:color="FFFFFF"/>
              <w:right w:val="single" w:sz="24" w:space="0" w:color="FFFFFF"/>
            </w:tcBorders>
            <w:shd w:val="clear" w:color="auto" w:fill="C0C0C0"/>
            <w:tcMar>
              <w:top w:w="0" w:type="dxa"/>
              <w:left w:w="108" w:type="dxa"/>
              <w:bottom w:w="0" w:type="dxa"/>
              <w:right w:w="108" w:type="dxa"/>
            </w:tcMar>
            <w:vAlign w:val="center"/>
          </w:tcPr>
          <w:p w:rsidR="007D5653" w:rsidRDefault="00A34007">
            <w:pPr>
              <w:widowControl/>
              <w:spacing w:before="120" w:after="120"/>
              <w:jc w:val="both"/>
              <w:rPr>
                <w:rFonts w:eastAsia="Times New Roman"/>
                <w:szCs w:val="24"/>
              </w:rPr>
            </w:pPr>
            <w:r>
              <w:rPr>
                <w:rStyle w:val="ttulo"/>
                <w:rFonts w:eastAsia="Times New Roman"/>
                <w:bCs w:val="0"/>
                <w:color w:val="000000"/>
                <w:sz w:val="24"/>
                <w:szCs w:val="24"/>
              </w:rPr>
              <w:t>Histórico de versiones</w:t>
            </w:r>
          </w:p>
        </w:tc>
      </w:tr>
      <w:tr w:rsidR="007D5653">
        <w:trPr>
          <w:trHeight w:val="510"/>
          <w:jc w:val="right"/>
        </w:trPr>
        <w:tc>
          <w:tcPr>
            <w:tcW w:w="129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Código:</w:t>
            </w:r>
          </w:p>
        </w:tc>
        <w:tc>
          <w:tcPr>
            <w:tcW w:w="1293"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Versión:</w:t>
            </w:r>
          </w:p>
        </w:tc>
        <w:tc>
          <w:tcPr>
            <w:tcW w:w="1302"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Fecha:</w:t>
            </w:r>
          </w:p>
        </w:tc>
        <w:tc>
          <w:tcPr>
            <w:tcW w:w="4619"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Resumen de cambios:</w:t>
            </w:r>
          </w:p>
        </w:tc>
      </w:tr>
      <w:tr w:rsidR="007D5653">
        <w:trPr>
          <w:trHeight w:val="510"/>
          <w:jc w:val="right"/>
        </w:trPr>
        <w:tc>
          <w:tcPr>
            <w:tcW w:w="129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293"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302"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4619"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r>
      <w:tr w:rsidR="007D5653">
        <w:trPr>
          <w:trHeight w:val="510"/>
          <w:jc w:val="right"/>
        </w:trPr>
        <w:tc>
          <w:tcPr>
            <w:tcW w:w="129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293"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302"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4619"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r>
      <w:tr w:rsidR="007D5653">
        <w:trPr>
          <w:trHeight w:val="510"/>
          <w:jc w:val="right"/>
        </w:trPr>
        <w:tc>
          <w:tcPr>
            <w:tcW w:w="129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293"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1302"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c>
          <w:tcPr>
            <w:tcW w:w="4619" w:type="dxa"/>
            <w:gridSpan w:val="2"/>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7D5653">
            <w:pPr>
              <w:pStyle w:val="Texto"/>
              <w:widowControl/>
              <w:jc w:val="both"/>
              <w:rPr>
                <w:rFonts w:eastAsia="Times New Roman"/>
                <w:szCs w:val="24"/>
              </w:rPr>
            </w:pPr>
          </w:p>
        </w:tc>
      </w:tr>
      <w:tr w:rsidR="007D5653">
        <w:trPr>
          <w:jc w:val="right"/>
        </w:trPr>
        <w:tc>
          <w:tcPr>
            <w:tcW w:w="1301" w:type="dxa"/>
            <w:gridSpan w:val="2"/>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7D5653">
            <w:pPr>
              <w:widowControl/>
              <w:spacing w:before="120" w:after="120"/>
              <w:jc w:val="both"/>
              <w:rPr>
                <w:rFonts w:eastAsia="Times New Roman"/>
                <w:szCs w:val="24"/>
              </w:rPr>
            </w:pPr>
          </w:p>
        </w:tc>
        <w:tc>
          <w:tcPr>
            <w:tcW w:w="7206" w:type="dxa"/>
            <w:gridSpan w:val="4"/>
            <w:tcBorders>
              <w:top w:val="single" w:sz="24" w:space="0" w:color="FFFFFF"/>
              <w:left w:val="single" w:sz="24" w:space="0" w:color="FFFFFF"/>
              <w:bottom w:val="single" w:sz="24" w:space="0" w:color="FFFFFF"/>
              <w:right w:val="single" w:sz="24" w:space="0" w:color="FFFFFF"/>
            </w:tcBorders>
            <w:shd w:val="clear" w:color="auto" w:fill="C0C0C0"/>
            <w:tcMar>
              <w:top w:w="0" w:type="dxa"/>
              <w:left w:w="108" w:type="dxa"/>
              <w:bottom w:w="0" w:type="dxa"/>
              <w:right w:w="108" w:type="dxa"/>
            </w:tcMar>
            <w:vAlign w:val="center"/>
          </w:tcPr>
          <w:p w:rsidR="007D5653" w:rsidRDefault="00A34007">
            <w:pPr>
              <w:widowControl/>
              <w:spacing w:before="120" w:after="120"/>
              <w:jc w:val="both"/>
              <w:rPr>
                <w:rStyle w:val="ttulo"/>
                <w:rFonts w:eastAsia="Times New Roman"/>
                <w:bCs w:val="0"/>
                <w:color w:val="000000"/>
                <w:sz w:val="24"/>
                <w:szCs w:val="24"/>
              </w:rPr>
            </w:pPr>
            <w:r>
              <w:rPr>
                <w:rStyle w:val="ttulo"/>
                <w:rFonts w:eastAsia="Times New Roman"/>
                <w:bCs w:val="0"/>
                <w:color w:val="000000"/>
                <w:sz w:val="24"/>
                <w:szCs w:val="24"/>
              </w:rPr>
              <w:t>Cambios producidos desde la última versión</w:t>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Primera versión.</w:t>
            </w:r>
          </w:p>
        </w:tc>
      </w:tr>
      <w:tr w:rsidR="007D5653">
        <w:trPr>
          <w:jc w:val="right"/>
        </w:trPr>
        <w:tc>
          <w:tcPr>
            <w:tcW w:w="1301" w:type="dxa"/>
            <w:gridSpan w:val="2"/>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7D5653">
            <w:pPr>
              <w:widowControl/>
              <w:spacing w:before="120" w:after="120"/>
              <w:jc w:val="both"/>
              <w:rPr>
                <w:rFonts w:eastAsia="Times New Roman"/>
                <w:szCs w:val="24"/>
              </w:rPr>
            </w:pPr>
          </w:p>
        </w:tc>
        <w:tc>
          <w:tcPr>
            <w:tcW w:w="7206" w:type="dxa"/>
            <w:gridSpan w:val="4"/>
            <w:tcBorders>
              <w:top w:val="single" w:sz="24" w:space="0" w:color="FFFFFF"/>
              <w:left w:val="single" w:sz="24" w:space="0" w:color="FFFFFF"/>
              <w:bottom w:val="single" w:sz="24" w:space="0" w:color="FFFFFF"/>
              <w:right w:val="single" w:sz="24" w:space="0" w:color="FFFFFF"/>
            </w:tcBorders>
            <w:shd w:val="clear" w:color="auto" w:fill="C0C0C0"/>
            <w:tcMar>
              <w:top w:w="0" w:type="dxa"/>
              <w:left w:w="108" w:type="dxa"/>
              <w:bottom w:w="0" w:type="dxa"/>
              <w:right w:w="108" w:type="dxa"/>
            </w:tcMar>
            <w:vAlign w:val="center"/>
          </w:tcPr>
          <w:p w:rsidR="007D5653" w:rsidRDefault="00A34007">
            <w:pPr>
              <w:widowControl/>
              <w:spacing w:before="120" w:after="120"/>
              <w:jc w:val="both"/>
              <w:rPr>
                <w:rStyle w:val="ttulo"/>
                <w:rFonts w:eastAsia="Times New Roman"/>
                <w:bCs w:val="0"/>
                <w:color w:val="000000"/>
                <w:sz w:val="24"/>
                <w:szCs w:val="24"/>
              </w:rPr>
            </w:pPr>
            <w:r>
              <w:rPr>
                <w:rStyle w:val="ttulo"/>
                <w:rFonts w:eastAsia="Times New Roman"/>
                <w:bCs w:val="0"/>
                <w:color w:val="000000"/>
                <w:sz w:val="24"/>
                <w:szCs w:val="24"/>
              </w:rPr>
              <w:t>Control de difusión</w:t>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u w:val="single"/>
              </w:rPr>
            </w:pPr>
            <w:r>
              <w:rPr>
                <w:rFonts w:eastAsia="Times New Roman"/>
                <w:szCs w:val="24"/>
              </w:rPr>
              <w:t>Responsable:</w:t>
            </w:r>
            <w:r>
              <w:rPr>
                <w:rFonts w:eastAsia="Times New Roman"/>
                <w:szCs w:val="24"/>
              </w:rPr>
              <w:tab/>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Aprobado por:</w:t>
            </w:r>
            <w:r>
              <w:rPr>
                <w:rFonts w:eastAsia="Times New Roman"/>
                <w:szCs w:val="24"/>
              </w:rPr>
              <w:tab/>
            </w:r>
          </w:p>
        </w:tc>
      </w:tr>
      <w:tr w:rsidR="007D5653">
        <w:trPr>
          <w:jc w:val="right"/>
        </w:trPr>
        <w:tc>
          <w:tcPr>
            <w:tcW w:w="4804" w:type="dxa"/>
            <w:gridSpan w:val="5"/>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Firma:</w:t>
            </w:r>
            <w:r>
              <w:rPr>
                <w:rFonts w:eastAsia="Times New Roman"/>
                <w:szCs w:val="24"/>
              </w:rPr>
              <w:tab/>
            </w:r>
            <w:r>
              <w:rPr>
                <w:rFonts w:eastAsia="Times New Roman"/>
                <w:szCs w:val="24"/>
              </w:rPr>
              <w:tab/>
            </w:r>
          </w:p>
        </w:tc>
        <w:tc>
          <w:tcPr>
            <w:tcW w:w="3703" w:type="dxa"/>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Fecha:</w:t>
            </w:r>
            <w:r>
              <w:rPr>
                <w:rFonts w:eastAsia="Times New Roman"/>
                <w:szCs w:val="24"/>
              </w:rPr>
              <w:tab/>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vAlign w:val="center"/>
          </w:tcPr>
          <w:p w:rsidR="007D5653" w:rsidRDefault="00A34007">
            <w:pPr>
              <w:pStyle w:val="Texto"/>
              <w:widowControl/>
              <w:jc w:val="both"/>
              <w:rPr>
                <w:rFonts w:eastAsia="Times New Roman"/>
                <w:szCs w:val="24"/>
              </w:rPr>
            </w:pPr>
            <w:r>
              <w:rPr>
                <w:rFonts w:eastAsia="Times New Roman"/>
                <w:szCs w:val="24"/>
              </w:rPr>
              <w:t>Distribución:</w:t>
            </w:r>
          </w:p>
        </w:tc>
      </w:tr>
      <w:tr w:rsidR="007D5653">
        <w:trPr>
          <w:jc w:val="right"/>
        </w:trPr>
        <w:tc>
          <w:tcPr>
            <w:tcW w:w="1301" w:type="dxa"/>
            <w:gridSpan w:val="2"/>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vAlign w:val="center"/>
          </w:tcPr>
          <w:p w:rsidR="007D5653" w:rsidRDefault="007D5653">
            <w:pPr>
              <w:widowControl/>
              <w:spacing w:before="120" w:after="120"/>
              <w:jc w:val="both"/>
              <w:rPr>
                <w:rFonts w:eastAsia="Times New Roman"/>
                <w:szCs w:val="24"/>
              </w:rPr>
            </w:pPr>
          </w:p>
        </w:tc>
        <w:tc>
          <w:tcPr>
            <w:tcW w:w="7206" w:type="dxa"/>
            <w:gridSpan w:val="4"/>
            <w:tcBorders>
              <w:top w:val="single" w:sz="24" w:space="0" w:color="FFFFFF"/>
              <w:left w:val="single" w:sz="24" w:space="0" w:color="FFFFFF"/>
              <w:bottom w:val="single" w:sz="24" w:space="0" w:color="FFFFFF"/>
              <w:right w:val="single" w:sz="24" w:space="0" w:color="FFFFFF"/>
            </w:tcBorders>
            <w:shd w:val="clear" w:color="auto" w:fill="C0C0C0"/>
            <w:tcMar>
              <w:top w:w="0" w:type="dxa"/>
              <w:left w:w="108" w:type="dxa"/>
              <w:bottom w:w="0" w:type="dxa"/>
              <w:right w:w="108" w:type="dxa"/>
            </w:tcMar>
            <w:vAlign w:val="center"/>
          </w:tcPr>
          <w:p w:rsidR="007D5653" w:rsidRDefault="00A34007">
            <w:pPr>
              <w:widowControl/>
              <w:spacing w:before="120" w:after="120"/>
              <w:jc w:val="both"/>
              <w:rPr>
                <w:rStyle w:val="ttulo"/>
                <w:rFonts w:eastAsia="Times New Roman"/>
                <w:bCs w:val="0"/>
                <w:color w:val="000000"/>
                <w:sz w:val="24"/>
                <w:szCs w:val="24"/>
              </w:rPr>
            </w:pPr>
            <w:r>
              <w:rPr>
                <w:rStyle w:val="ttulo"/>
                <w:rFonts w:eastAsia="Times New Roman"/>
                <w:bCs w:val="0"/>
                <w:color w:val="000000"/>
                <w:sz w:val="24"/>
                <w:szCs w:val="24"/>
              </w:rPr>
              <w:t>Referencias de archivo</w:t>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tcPr>
          <w:p w:rsidR="007D5653" w:rsidRDefault="00A34007">
            <w:pPr>
              <w:pStyle w:val="Texto"/>
              <w:widowControl/>
              <w:jc w:val="both"/>
              <w:rPr>
                <w:rFonts w:eastAsia="Times New Roman"/>
                <w:szCs w:val="24"/>
              </w:rPr>
            </w:pPr>
            <w:r>
              <w:rPr>
                <w:rFonts w:eastAsia="Times New Roman"/>
                <w:szCs w:val="24"/>
              </w:rPr>
              <w:t>Autor:</w:t>
            </w:r>
            <w:r>
              <w:rPr>
                <w:rFonts w:eastAsia="Times New Roman"/>
                <w:szCs w:val="24"/>
              </w:rPr>
              <w:tab/>
            </w:r>
            <w:r>
              <w:rPr>
                <w:rFonts w:eastAsia="Times New Roman"/>
                <w:szCs w:val="24"/>
              </w:rPr>
              <w:tab/>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tcPr>
          <w:p w:rsidR="007D5653" w:rsidRDefault="00A34007">
            <w:pPr>
              <w:pStyle w:val="Texto"/>
              <w:widowControl/>
              <w:jc w:val="both"/>
              <w:rPr>
                <w:rFonts w:eastAsia="Times New Roman"/>
                <w:szCs w:val="24"/>
              </w:rPr>
            </w:pPr>
            <w:r>
              <w:rPr>
                <w:rFonts w:eastAsia="Times New Roman"/>
                <w:szCs w:val="24"/>
              </w:rPr>
              <w:t>Nombre archivo:</w:t>
            </w:r>
            <w:r>
              <w:rPr>
                <w:rFonts w:eastAsia="Times New Roman"/>
                <w:szCs w:val="24"/>
              </w:rPr>
              <w:tab/>
            </w:r>
          </w:p>
        </w:tc>
      </w:tr>
      <w:tr w:rsidR="007D5653">
        <w:trPr>
          <w:jc w:val="right"/>
        </w:trPr>
        <w:tc>
          <w:tcPr>
            <w:tcW w:w="8508" w:type="dxa"/>
            <w:gridSpan w:val="6"/>
            <w:tcBorders>
              <w:top w:val="single" w:sz="24" w:space="0" w:color="FFFFFF"/>
              <w:left w:val="single" w:sz="24" w:space="0" w:color="FFFFFF"/>
              <w:bottom w:val="single" w:sz="24" w:space="0" w:color="FFFFFF"/>
              <w:right w:val="single" w:sz="24" w:space="0" w:color="FFFFFF"/>
            </w:tcBorders>
            <w:shd w:val="clear" w:color="auto" w:fill="E6E6E6"/>
            <w:tcMar>
              <w:top w:w="0" w:type="dxa"/>
              <w:left w:w="108" w:type="dxa"/>
              <w:bottom w:w="0" w:type="dxa"/>
              <w:right w:w="108" w:type="dxa"/>
            </w:tcMar>
          </w:tcPr>
          <w:p w:rsidR="007D5653" w:rsidRDefault="00A34007">
            <w:pPr>
              <w:pStyle w:val="Texto"/>
              <w:widowControl/>
              <w:jc w:val="both"/>
              <w:rPr>
                <w:rFonts w:eastAsia="Times New Roman"/>
                <w:szCs w:val="24"/>
              </w:rPr>
            </w:pPr>
            <w:r>
              <w:rPr>
                <w:rFonts w:eastAsia="Times New Roman"/>
                <w:szCs w:val="24"/>
              </w:rPr>
              <w:t>Localización:</w:t>
            </w:r>
          </w:p>
        </w:tc>
      </w:tr>
    </w:tbl>
    <w:p w:rsidR="007D5653" w:rsidRDefault="007D5653">
      <w:pPr>
        <w:rPr>
          <w:rFonts w:eastAsia="Times New Roman"/>
          <w:color w:val="000000"/>
          <w:szCs w:val="24"/>
          <w:lang w:val="en-AU"/>
        </w:rPr>
      </w:pPr>
    </w:p>
    <w:p w:rsidR="007D5653" w:rsidRDefault="007D5653">
      <w:pPr>
        <w:widowControl/>
        <w:ind w:left="700"/>
        <w:jc w:val="both"/>
        <w:rPr>
          <w:rFonts w:eastAsia="Times New Roman"/>
          <w:szCs w:val="24"/>
        </w:rPr>
      </w:pPr>
    </w:p>
    <w:p w:rsidR="007D5653" w:rsidRDefault="00A34007">
      <w:pPr>
        <w:widowControl/>
        <w:ind w:left="700"/>
        <w:jc w:val="both"/>
        <w:rPr>
          <w:rFonts w:eastAsia="Times New Roman"/>
          <w:szCs w:val="24"/>
        </w:rPr>
      </w:pPr>
      <w:r>
        <w:rPr>
          <w:rFonts w:eastAsia="Times New Roman"/>
          <w:szCs w:val="24"/>
        </w:rPr>
        <w:br w:type="page"/>
      </w:r>
    </w:p>
    <w:tbl>
      <w:tblPr>
        <w:tblW w:w="8508" w:type="dxa"/>
        <w:tblLayout w:type="fixed"/>
        <w:tblLook w:val="0000" w:firstRow="0" w:lastRow="0" w:firstColumn="0" w:lastColumn="0" w:noHBand="0" w:noVBand="0"/>
      </w:tblPr>
      <w:tblGrid>
        <w:gridCol w:w="716"/>
        <w:gridCol w:w="6852"/>
        <w:gridCol w:w="895"/>
        <w:gridCol w:w="45"/>
      </w:tblGrid>
      <w:tr w:rsidR="007D5653">
        <w:tc>
          <w:tcPr>
            <w:tcW w:w="8508" w:type="dxa"/>
            <w:gridSpan w:val="4"/>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tcPr>
          <w:p w:rsidR="007D5653" w:rsidRDefault="00A34007">
            <w:pPr>
              <w:pStyle w:val="Estilo14ptNegritaGris40DerechaIzquierda123cmDerec"/>
              <w:framePr w:w="8505" w:h="1650" w:hSpace="141" w:wrap="auto" w:vAnchor="text" w:hAnchor="margin" w:x="1" w:y="-18"/>
              <w:widowControl/>
              <w:ind w:right="0"/>
              <w:jc w:val="both"/>
              <w:rPr>
                <w:rFonts w:eastAsia="Times New Roman"/>
                <w:bCs w:val="0"/>
                <w:color w:val="auto"/>
                <w:szCs w:val="24"/>
              </w:rPr>
            </w:pPr>
            <w:r>
              <w:rPr>
                <w:rFonts w:eastAsia="Times New Roman"/>
                <w:bCs w:val="0"/>
                <w:color w:val="auto"/>
                <w:szCs w:val="24"/>
              </w:rPr>
              <w:lastRenderedPageBreak/>
              <w:t>Contenido</w:t>
            </w:r>
          </w:p>
        </w:tc>
      </w:tr>
      <w:tr w:rsidR="007D5653">
        <w:trPr>
          <w:gridAfter w:val="1"/>
          <w:wAfter w:w="45" w:type="dxa"/>
        </w:trPr>
        <w:tc>
          <w:tcPr>
            <w:tcW w:w="716" w:type="dxa"/>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tcPr>
          <w:p w:rsidR="007D5653" w:rsidRDefault="007D5653">
            <w:pPr>
              <w:framePr w:w="8505" w:h="1650" w:hSpace="141" w:wrap="auto" w:vAnchor="text" w:hAnchor="margin" w:x="1" w:y="-18"/>
              <w:widowControl/>
              <w:spacing w:before="120" w:after="120"/>
              <w:jc w:val="both"/>
              <w:rPr>
                <w:rFonts w:eastAsia="Times New Roman"/>
                <w:sz w:val="16"/>
                <w:szCs w:val="24"/>
              </w:rPr>
            </w:pPr>
          </w:p>
        </w:tc>
        <w:tc>
          <w:tcPr>
            <w:tcW w:w="6852" w:type="dxa"/>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tcPr>
          <w:p w:rsidR="007D5653" w:rsidRDefault="00A34007">
            <w:pPr>
              <w:framePr w:w="8505" w:h="1650" w:hSpace="141" w:wrap="auto" w:vAnchor="text" w:hAnchor="margin" w:x="1" w:y="-18"/>
              <w:widowControl/>
              <w:spacing w:before="120" w:after="120"/>
              <w:jc w:val="both"/>
              <w:rPr>
                <w:rFonts w:eastAsia="Times New Roman"/>
                <w:sz w:val="16"/>
                <w:szCs w:val="24"/>
              </w:rPr>
            </w:pPr>
            <w:r>
              <w:rPr>
                <w:rFonts w:eastAsia="Times New Roman"/>
                <w:sz w:val="16"/>
                <w:szCs w:val="24"/>
              </w:rPr>
              <w:t>Capítulo/sección</w:t>
            </w:r>
          </w:p>
        </w:tc>
        <w:tc>
          <w:tcPr>
            <w:tcW w:w="895" w:type="dxa"/>
            <w:tcBorders>
              <w:top w:val="single" w:sz="24" w:space="0" w:color="FFFFFF"/>
              <w:left w:val="single" w:sz="24" w:space="0" w:color="FFFFFF"/>
              <w:bottom w:val="single" w:sz="24" w:space="0" w:color="FFFFFF"/>
              <w:right w:val="single" w:sz="24" w:space="0" w:color="FFFFFF"/>
            </w:tcBorders>
            <w:shd w:val="clear" w:color="auto" w:fill="CCCCCC"/>
            <w:tcMar>
              <w:top w:w="0" w:type="dxa"/>
              <w:left w:w="108" w:type="dxa"/>
              <w:bottom w:w="0" w:type="dxa"/>
              <w:right w:w="108" w:type="dxa"/>
            </w:tcMar>
          </w:tcPr>
          <w:p w:rsidR="007D5653" w:rsidRDefault="00A34007">
            <w:pPr>
              <w:framePr w:w="8505" w:h="1650" w:hSpace="141" w:wrap="auto" w:vAnchor="text" w:hAnchor="margin" w:x="1" w:y="-18"/>
              <w:widowControl/>
              <w:spacing w:before="120" w:after="120"/>
              <w:jc w:val="both"/>
              <w:rPr>
                <w:rFonts w:eastAsia="Times New Roman"/>
                <w:sz w:val="16"/>
                <w:szCs w:val="24"/>
              </w:rPr>
            </w:pPr>
            <w:r>
              <w:rPr>
                <w:rFonts w:eastAsia="Times New Roman"/>
                <w:sz w:val="16"/>
                <w:szCs w:val="24"/>
              </w:rPr>
              <w:t>Página</w:t>
            </w:r>
          </w:p>
        </w:tc>
      </w:tr>
    </w:tbl>
    <w:p w:rsidR="007D5653" w:rsidRDefault="007D5653">
      <w:pPr>
        <w:framePr w:w="8505" w:h="1650" w:hSpace="141" w:wrap="auto" w:vAnchor="text" w:hAnchor="margin" w:x="1" w:y="-18"/>
        <w:widowControl/>
        <w:spacing w:before="120" w:after="120"/>
        <w:jc w:val="both"/>
        <w:rPr>
          <w:rFonts w:ascii="Times New Roman" w:eastAsia="Times New Roman" w:hAnsi="Times New Roman"/>
          <w:szCs w:val="24"/>
        </w:rPr>
      </w:pPr>
    </w:p>
    <w:tbl>
      <w:tblPr>
        <w:tblW w:w="8463" w:type="dxa"/>
        <w:tblInd w:w="108" w:type="dxa"/>
        <w:tblLayout w:type="fixed"/>
        <w:tblLook w:val="0000" w:firstRow="0" w:lastRow="0" w:firstColumn="0" w:lastColumn="0" w:noHBand="0" w:noVBand="0"/>
      </w:tblPr>
      <w:tblGrid>
        <w:gridCol w:w="616"/>
        <w:gridCol w:w="7847"/>
      </w:tblGrid>
      <w:tr w:rsidR="007D5653">
        <w:trPr>
          <w:trHeight w:val="1470"/>
        </w:trPr>
        <w:tc>
          <w:tcPr>
            <w:tcW w:w="616" w:type="dxa"/>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tcPr>
          <w:p w:rsidR="007D5653" w:rsidRDefault="007D5653">
            <w:pPr>
              <w:widowControl/>
              <w:spacing w:before="120" w:after="120"/>
              <w:jc w:val="both"/>
              <w:rPr>
                <w:rFonts w:eastAsia="Times New Roman"/>
                <w:b/>
                <w:szCs w:val="24"/>
              </w:rPr>
            </w:pPr>
          </w:p>
        </w:tc>
        <w:tc>
          <w:tcPr>
            <w:tcW w:w="7847" w:type="dxa"/>
            <w:tcBorders>
              <w:top w:val="single" w:sz="24" w:space="0" w:color="FFFFFF"/>
              <w:left w:val="single" w:sz="24" w:space="0" w:color="FFFFFF"/>
              <w:bottom w:val="single" w:sz="24" w:space="0" w:color="FFFFFF"/>
              <w:right w:val="single" w:sz="24" w:space="0" w:color="FFFFFF"/>
            </w:tcBorders>
            <w:shd w:val="clear" w:color="auto" w:fill="99D7D7"/>
            <w:tcMar>
              <w:top w:w="0" w:type="dxa"/>
              <w:left w:w="108" w:type="dxa"/>
              <w:bottom w:w="0" w:type="dxa"/>
              <w:right w:w="108" w:type="dxa"/>
            </w:tcMar>
          </w:tcPr>
          <w:p w:rsidR="007D5653" w:rsidRDefault="007D5653">
            <w:pPr>
              <w:widowControl/>
              <w:spacing w:before="120" w:after="120"/>
              <w:jc w:val="both"/>
              <w:rPr>
                <w:rFonts w:eastAsia="Times New Roman"/>
                <w:szCs w:val="24"/>
              </w:rPr>
            </w:pPr>
          </w:p>
          <w:bookmarkStart w:id="4" w:name="_GoBack"/>
          <w:bookmarkEnd w:id="4"/>
          <w:p w:rsidR="0091270E" w:rsidRDefault="00A34007">
            <w:pPr>
              <w:pStyle w:val="TDC1"/>
              <w:tabs>
                <w:tab w:val="right" w:leader="dot" w:pos="9504"/>
              </w:tabs>
              <w:rPr>
                <w:rFonts w:asciiTheme="minorHAnsi" w:hAnsiTheme="minorHAnsi" w:cstheme="minorBidi"/>
                <w:noProof/>
                <w:sz w:val="22"/>
                <w:szCs w:val="22"/>
              </w:rPr>
            </w:pPr>
            <w:r>
              <w:rPr>
                <w:szCs w:val="24"/>
              </w:rPr>
              <w:fldChar w:fldCharType="begin"/>
            </w:r>
            <w:r>
              <w:rPr>
                <w:szCs w:val="24"/>
              </w:rPr>
              <w:instrText>TOC \o "1-3" \h \z</w:instrText>
            </w:r>
            <w:r>
              <w:rPr>
                <w:szCs w:val="24"/>
              </w:rPr>
              <w:fldChar w:fldCharType="separate"/>
            </w:r>
            <w:hyperlink w:anchor="_Toc443292560" w:history="1">
              <w:r w:rsidR="0091270E" w:rsidRPr="00685823">
                <w:rPr>
                  <w:rStyle w:val="Hipervnculo"/>
                  <w:rFonts w:eastAsia="Times New Roman"/>
                  <w:noProof/>
                </w:rPr>
                <w:t>AA83A-AA83B Informes de Extranjería</w:t>
              </w:r>
              <w:r w:rsidR="0091270E">
                <w:rPr>
                  <w:noProof/>
                  <w:webHidden/>
                </w:rPr>
                <w:tab/>
              </w:r>
              <w:r w:rsidR="0091270E">
                <w:rPr>
                  <w:noProof/>
                  <w:webHidden/>
                </w:rPr>
                <w:fldChar w:fldCharType="begin"/>
              </w:r>
              <w:r w:rsidR="0091270E">
                <w:rPr>
                  <w:noProof/>
                  <w:webHidden/>
                </w:rPr>
                <w:instrText xml:space="preserve"> PAGEREF _Toc443292560 \h </w:instrText>
              </w:r>
              <w:r w:rsidR="0091270E">
                <w:rPr>
                  <w:noProof/>
                  <w:webHidden/>
                </w:rPr>
              </w:r>
              <w:r w:rsidR="0091270E">
                <w:rPr>
                  <w:noProof/>
                  <w:webHidden/>
                </w:rPr>
                <w:fldChar w:fldCharType="separate"/>
              </w:r>
              <w:r w:rsidR="0091270E">
                <w:rPr>
                  <w:noProof/>
                  <w:webHidden/>
                </w:rPr>
                <w:t>1</w:t>
              </w:r>
              <w:r w:rsidR="0091270E">
                <w:rPr>
                  <w:noProof/>
                  <w:webHidden/>
                </w:rPr>
                <w:fldChar w:fldCharType="end"/>
              </w:r>
            </w:hyperlink>
          </w:p>
          <w:p w:rsidR="0091270E" w:rsidRDefault="0091270E">
            <w:pPr>
              <w:pStyle w:val="TDC1"/>
              <w:tabs>
                <w:tab w:val="right" w:leader="dot" w:pos="9504"/>
              </w:tabs>
              <w:rPr>
                <w:rFonts w:asciiTheme="minorHAnsi" w:hAnsiTheme="minorHAnsi" w:cstheme="minorBidi"/>
                <w:noProof/>
                <w:sz w:val="22"/>
                <w:szCs w:val="22"/>
              </w:rPr>
            </w:pPr>
            <w:hyperlink w:anchor="_Toc443292561" w:history="1">
              <w:r w:rsidRPr="00685823">
                <w:rPr>
                  <w:rStyle w:val="Hipervnculo"/>
                  <w:rFonts w:eastAsia="Times New Roman"/>
                  <w:noProof/>
                  <w:lang w:val="es-ES_tradnl"/>
                </w:rPr>
                <w:t>ANÁLISIS DEL MÓDULO FUNCIONAL</w:t>
              </w:r>
              <w:r>
                <w:rPr>
                  <w:noProof/>
                  <w:webHidden/>
                </w:rPr>
                <w:tab/>
              </w:r>
              <w:r>
                <w:rPr>
                  <w:noProof/>
                  <w:webHidden/>
                </w:rPr>
                <w:fldChar w:fldCharType="begin"/>
              </w:r>
              <w:r>
                <w:rPr>
                  <w:noProof/>
                  <w:webHidden/>
                </w:rPr>
                <w:instrText xml:space="preserve"> PAGEREF _Toc443292561 \h </w:instrText>
              </w:r>
              <w:r>
                <w:rPr>
                  <w:noProof/>
                  <w:webHidden/>
                </w:rPr>
              </w:r>
              <w:r>
                <w:rPr>
                  <w:noProof/>
                  <w:webHidden/>
                </w:rPr>
                <w:fldChar w:fldCharType="separate"/>
              </w:r>
              <w:r>
                <w:rPr>
                  <w:noProof/>
                  <w:webHidden/>
                </w:rPr>
                <w:t>1</w:t>
              </w:r>
              <w:r>
                <w:rPr>
                  <w:noProof/>
                  <w:webHidden/>
                </w:rPr>
                <w:fldChar w:fldCharType="end"/>
              </w:r>
            </w:hyperlink>
          </w:p>
          <w:p w:rsidR="0091270E" w:rsidRDefault="0091270E">
            <w:pPr>
              <w:pStyle w:val="TDC1"/>
              <w:tabs>
                <w:tab w:val="left" w:pos="540"/>
                <w:tab w:val="right" w:leader="dot" w:pos="9504"/>
              </w:tabs>
              <w:rPr>
                <w:rFonts w:asciiTheme="minorHAnsi" w:hAnsiTheme="minorHAnsi" w:cstheme="minorBidi"/>
                <w:noProof/>
                <w:sz w:val="22"/>
                <w:szCs w:val="22"/>
              </w:rPr>
            </w:pPr>
            <w:hyperlink w:anchor="_Toc443292562" w:history="1">
              <w:r w:rsidRPr="00685823">
                <w:rPr>
                  <w:rStyle w:val="Hipervnculo"/>
                  <w:rFonts w:eastAsia="Times New Roman"/>
                  <w:noProof/>
                  <w:lang w:val="en-AU"/>
                </w:rPr>
                <w:t>1.</w:t>
              </w:r>
              <w:r>
                <w:rPr>
                  <w:rFonts w:asciiTheme="minorHAnsi" w:hAnsiTheme="minorHAnsi" w:cstheme="minorBidi"/>
                  <w:noProof/>
                  <w:sz w:val="22"/>
                  <w:szCs w:val="22"/>
                </w:rPr>
                <w:tab/>
              </w:r>
              <w:r w:rsidRPr="00685823">
                <w:rPr>
                  <w:rStyle w:val="Hipervnculo"/>
                  <w:rFonts w:eastAsia="Times New Roman"/>
                  <w:noProof/>
                </w:rPr>
                <w:t>Modulo Funcional - ASI</w:t>
              </w:r>
              <w:r>
                <w:rPr>
                  <w:noProof/>
                  <w:webHidden/>
                </w:rPr>
                <w:tab/>
              </w:r>
              <w:r>
                <w:rPr>
                  <w:noProof/>
                  <w:webHidden/>
                </w:rPr>
                <w:fldChar w:fldCharType="begin"/>
              </w:r>
              <w:r>
                <w:rPr>
                  <w:noProof/>
                  <w:webHidden/>
                </w:rPr>
                <w:instrText xml:space="preserve"> PAGEREF _Toc443292562 \h </w:instrText>
              </w:r>
              <w:r>
                <w:rPr>
                  <w:noProof/>
                  <w:webHidden/>
                </w:rPr>
              </w:r>
              <w:r>
                <w:rPr>
                  <w:noProof/>
                  <w:webHidden/>
                </w:rPr>
                <w:fldChar w:fldCharType="separate"/>
              </w:r>
              <w:r>
                <w:rPr>
                  <w:noProof/>
                  <w:webHidden/>
                </w:rPr>
                <w:t>5</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63" w:history="1">
              <w:r w:rsidRPr="00685823">
                <w:rPr>
                  <w:rStyle w:val="Hipervnculo"/>
                  <w:rFonts w:eastAsia="Times New Roman"/>
                  <w:noProof/>
                  <w:lang w:val="en-AU"/>
                </w:rPr>
                <w:t>1.1.</w:t>
              </w:r>
              <w:r>
                <w:rPr>
                  <w:rFonts w:asciiTheme="minorHAnsi" w:hAnsiTheme="minorHAnsi" w:cstheme="minorBidi"/>
                  <w:noProof/>
                  <w:sz w:val="22"/>
                  <w:szCs w:val="22"/>
                </w:rPr>
                <w:tab/>
              </w:r>
              <w:r w:rsidRPr="00685823">
                <w:rPr>
                  <w:rStyle w:val="Hipervnculo"/>
                  <w:rFonts w:eastAsia="Times New Roman"/>
                  <w:noProof/>
                </w:rPr>
                <w:t>Intranet</w:t>
              </w:r>
              <w:r>
                <w:rPr>
                  <w:noProof/>
                  <w:webHidden/>
                </w:rPr>
                <w:tab/>
              </w:r>
              <w:r>
                <w:rPr>
                  <w:noProof/>
                  <w:webHidden/>
                </w:rPr>
                <w:fldChar w:fldCharType="begin"/>
              </w:r>
              <w:r>
                <w:rPr>
                  <w:noProof/>
                  <w:webHidden/>
                </w:rPr>
                <w:instrText xml:space="preserve"> PAGEREF _Toc443292563 \h </w:instrText>
              </w:r>
              <w:r>
                <w:rPr>
                  <w:noProof/>
                  <w:webHidden/>
                </w:rPr>
              </w:r>
              <w:r>
                <w:rPr>
                  <w:noProof/>
                  <w:webHidden/>
                </w:rPr>
                <w:fldChar w:fldCharType="separate"/>
              </w:r>
              <w:r>
                <w:rPr>
                  <w:noProof/>
                  <w:webHidden/>
                </w:rPr>
                <w:t>5</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64" w:history="1">
              <w:r w:rsidRPr="00685823">
                <w:rPr>
                  <w:rStyle w:val="Hipervnculo"/>
                  <w:rFonts w:eastAsia="Times New Roman"/>
                  <w:noProof/>
                  <w:lang w:val="en-AU"/>
                </w:rPr>
                <w:t>1.2.</w:t>
              </w:r>
              <w:r>
                <w:rPr>
                  <w:rFonts w:asciiTheme="minorHAnsi" w:hAnsiTheme="minorHAnsi" w:cstheme="minorBidi"/>
                  <w:noProof/>
                  <w:sz w:val="22"/>
                  <w:szCs w:val="22"/>
                </w:rPr>
                <w:tab/>
              </w:r>
              <w:r w:rsidRPr="00685823">
                <w:rPr>
                  <w:rStyle w:val="Hipervnculo"/>
                  <w:rFonts w:eastAsia="Times New Roman"/>
                  <w:noProof/>
                </w:rPr>
                <w:t>Internet</w:t>
              </w:r>
              <w:r>
                <w:rPr>
                  <w:noProof/>
                  <w:webHidden/>
                </w:rPr>
                <w:tab/>
              </w:r>
              <w:r>
                <w:rPr>
                  <w:noProof/>
                  <w:webHidden/>
                </w:rPr>
                <w:fldChar w:fldCharType="begin"/>
              </w:r>
              <w:r>
                <w:rPr>
                  <w:noProof/>
                  <w:webHidden/>
                </w:rPr>
                <w:instrText xml:space="preserve"> PAGEREF _Toc443292564 \h </w:instrText>
              </w:r>
              <w:r>
                <w:rPr>
                  <w:noProof/>
                  <w:webHidden/>
                </w:rPr>
              </w:r>
              <w:r>
                <w:rPr>
                  <w:noProof/>
                  <w:webHidden/>
                </w:rPr>
                <w:fldChar w:fldCharType="separate"/>
              </w:r>
              <w:r>
                <w:rPr>
                  <w:noProof/>
                  <w:webHidden/>
                </w:rPr>
                <w:t>6</w:t>
              </w:r>
              <w:r>
                <w:rPr>
                  <w:noProof/>
                  <w:webHidden/>
                </w:rPr>
                <w:fldChar w:fldCharType="end"/>
              </w:r>
            </w:hyperlink>
          </w:p>
          <w:p w:rsidR="0091270E" w:rsidRDefault="0091270E">
            <w:pPr>
              <w:pStyle w:val="TDC1"/>
              <w:tabs>
                <w:tab w:val="left" w:pos="540"/>
                <w:tab w:val="right" w:leader="dot" w:pos="9504"/>
              </w:tabs>
              <w:rPr>
                <w:rFonts w:asciiTheme="minorHAnsi" w:hAnsiTheme="minorHAnsi" w:cstheme="minorBidi"/>
                <w:noProof/>
                <w:sz w:val="22"/>
                <w:szCs w:val="22"/>
              </w:rPr>
            </w:pPr>
            <w:hyperlink w:anchor="_Toc443292565" w:history="1">
              <w:r w:rsidRPr="00685823">
                <w:rPr>
                  <w:rStyle w:val="Hipervnculo"/>
                  <w:rFonts w:eastAsia="Times New Roman"/>
                  <w:noProof/>
                  <w:lang w:val="en-AU"/>
                </w:rPr>
                <w:t>2.</w:t>
              </w:r>
              <w:r>
                <w:rPr>
                  <w:rFonts w:asciiTheme="minorHAnsi" w:hAnsiTheme="minorHAnsi" w:cstheme="minorBidi"/>
                  <w:noProof/>
                  <w:sz w:val="22"/>
                  <w:szCs w:val="22"/>
                </w:rPr>
                <w:tab/>
              </w:r>
              <w:r w:rsidRPr="00685823">
                <w:rPr>
                  <w:rStyle w:val="Hipervnculo"/>
                  <w:rFonts w:eastAsia="Times New Roman"/>
                  <w:noProof/>
                  <w:lang w:val="es-ES_tradnl"/>
                </w:rPr>
                <w:t xml:space="preserve">Índice de </w:t>
              </w:r>
              <w:r w:rsidRPr="00685823">
                <w:rPr>
                  <w:rStyle w:val="Hipervnculo"/>
                  <w:rFonts w:eastAsia="Times New Roman"/>
                  <w:noProof/>
                </w:rPr>
                <w:t>Requerimientos del Sistema (CRU + ERS)</w:t>
              </w:r>
              <w:r>
                <w:rPr>
                  <w:noProof/>
                  <w:webHidden/>
                </w:rPr>
                <w:tab/>
              </w:r>
              <w:r>
                <w:rPr>
                  <w:noProof/>
                  <w:webHidden/>
                </w:rPr>
                <w:fldChar w:fldCharType="begin"/>
              </w:r>
              <w:r>
                <w:rPr>
                  <w:noProof/>
                  <w:webHidden/>
                </w:rPr>
                <w:instrText xml:space="preserve"> PAGEREF _Toc443292565 \h </w:instrText>
              </w:r>
              <w:r>
                <w:rPr>
                  <w:noProof/>
                  <w:webHidden/>
                </w:rPr>
              </w:r>
              <w:r>
                <w:rPr>
                  <w:noProof/>
                  <w:webHidden/>
                </w:rPr>
                <w:fldChar w:fldCharType="separate"/>
              </w:r>
              <w:r>
                <w:rPr>
                  <w:noProof/>
                  <w:webHidden/>
                </w:rPr>
                <w:t>6</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66" w:history="1">
              <w:r w:rsidRPr="00685823">
                <w:rPr>
                  <w:rStyle w:val="Hipervnculo"/>
                  <w:rFonts w:eastAsia="Times New Roman"/>
                  <w:noProof/>
                  <w:lang w:val="en-AU"/>
                </w:rPr>
                <w:t>2.1.</w:t>
              </w:r>
              <w:r>
                <w:rPr>
                  <w:rFonts w:asciiTheme="minorHAnsi" w:hAnsiTheme="minorHAnsi" w:cstheme="minorBidi"/>
                  <w:noProof/>
                  <w:sz w:val="22"/>
                  <w:szCs w:val="22"/>
                </w:rPr>
                <w:tab/>
              </w:r>
              <w:r w:rsidRPr="00685823">
                <w:rPr>
                  <w:rStyle w:val="Hipervnculo"/>
                  <w:rFonts w:eastAsia="Times New Roman"/>
                  <w:noProof/>
                  <w:lang w:val="es-ES_tradnl"/>
                </w:rPr>
                <w:t xml:space="preserve">Índice de </w:t>
              </w:r>
              <w:r w:rsidRPr="00685823">
                <w:rPr>
                  <w:rStyle w:val="Hipervnculo"/>
                  <w:rFonts w:eastAsia="Times New Roman"/>
                  <w:noProof/>
                </w:rPr>
                <w:t>Requerimientos Funcionales</w:t>
              </w:r>
              <w:r>
                <w:rPr>
                  <w:noProof/>
                  <w:webHidden/>
                </w:rPr>
                <w:tab/>
              </w:r>
              <w:r>
                <w:rPr>
                  <w:noProof/>
                  <w:webHidden/>
                </w:rPr>
                <w:fldChar w:fldCharType="begin"/>
              </w:r>
              <w:r>
                <w:rPr>
                  <w:noProof/>
                  <w:webHidden/>
                </w:rPr>
                <w:instrText xml:space="preserve"> PAGEREF _Toc443292566 \h </w:instrText>
              </w:r>
              <w:r>
                <w:rPr>
                  <w:noProof/>
                  <w:webHidden/>
                </w:rPr>
              </w:r>
              <w:r>
                <w:rPr>
                  <w:noProof/>
                  <w:webHidden/>
                </w:rPr>
                <w:fldChar w:fldCharType="separate"/>
              </w:r>
              <w:r>
                <w:rPr>
                  <w:noProof/>
                  <w:webHidden/>
                </w:rPr>
                <w:t>6</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67" w:history="1">
              <w:r w:rsidRPr="00685823">
                <w:rPr>
                  <w:rStyle w:val="Hipervnculo"/>
                  <w:rFonts w:eastAsia="Times New Roman"/>
                  <w:noProof/>
                  <w:lang w:val="en-AU"/>
                </w:rPr>
                <w:t>2.1.1.</w:t>
              </w:r>
              <w:r>
                <w:rPr>
                  <w:rFonts w:asciiTheme="minorHAnsi" w:hAnsiTheme="minorHAnsi" w:cstheme="minorBidi"/>
                  <w:noProof/>
                  <w:sz w:val="22"/>
                  <w:szCs w:val="22"/>
                </w:rPr>
                <w:tab/>
              </w:r>
              <w:r w:rsidRPr="00685823">
                <w:rPr>
                  <w:rStyle w:val="Hipervnculo"/>
                  <w:rFonts w:eastAsia="Times New Roman"/>
                  <w:noProof/>
                  <w:lang w:val="es-ES_tradnl"/>
                </w:rPr>
                <w:t xml:space="preserve">Índice de </w:t>
              </w:r>
              <w:r w:rsidRPr="00685823">
                <w:rPr>
                  <w:rStyle w:val="Hipervnculo"/>
                  <w:rFonts w:eastAsia="Times New Roman"/>
                  <w:noProof/>
                </w:rPr>
                <w:t>Módulo Intranet</w:t>
              </w:r>
              <w:r>
                <w:rPr>
                  <w:noProof/>
                  <w:webHidden/>
                </w:rPr>
                <w:tab/>
              </w:r>
              <w:r>
                <w:rPr>
                  <w:noProof/>
                  <w:webHidden/>
                </w:rPr>
                <w:fldChar w:fldCharType="begin"/>
              </w:r>
              <w:r>
                <w:rPr>
                  <w:noProof/>
                  <w:webHidden/>
                </w:rPr>
                <w:instrText xml:space="preserve"> PAGEREF _Toc443292567 \h </w:instrText>
              </w:r>
              <w:r>
                <w:rPr>
                  <w:noProof/>
                  <w:webHidden/>
                </w:rPr>
              </w:r>
              <w:r>
                <w:rPr>
                  <w:noProof/>
                  <w:webHidden/>
                </w:rPr>
                <w:fldChar w:fldCharType="separate"/>
              </w:r>
              <w:r>
                <w:rPr>
                  <w:noProof/>
                  <w:webHidden/>
                </w:rPr>
                <w:t>7</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68" w:history="1">
              <w:r w:rsidRPr="00685823">
                <w:rPr>
                  <w:rStyle w:val="Hipervnculo"/>
                  <w:rFonts w:eastAsia="Times New Roman"/>
                  <w:noProof/>
                  <w:lang w:val="en-AU"/>
                </w:rPr>
                <w:t>2.1.2.</w:t>
              </w:r>
              <w:r>
                <w:rPr>
                  <w:rFonts w:asciiTheme="minorHAnsi" w:hAnsiTheme="minorHAnsi" w:cstheme="minorBidi"/>
                  <w:noProof/>
                  <w:sz w:val="22"/>
                  <w:szCs w:val="22"/>
                </w:rPr>
                <w:tab/>
              </w:r>
              <w:r w:rsidRPr="00685823">
                <w:rPr>
                  <w:rStyle w:val="Hipervnculo"/>
                  <w:rFonts w:eastAsia="Times New Roman"/>
                  <w:noProof/>
                  <w:lang w:val="es-ES_tradnl"/>
                </w:rPr>
                <w:t xml:space="preserve">Índice de </w:t>
              </w:r>
              <w:r w:rsidRPr="00685823">
                <w:rPr>
                  <w:rStyle w:val="Hipervnculo"/>
                  <w:rFonts w:eastAsia="Times New Roman"/>
                  <w:noProof/>
                </w:rPr>
                <w:t>Módulo de internet</w:t>
              </w:r>
              <w:r>
                <w:rPr>
                  <w:noProof/>
                  <w:webHidden/>
                </w:rPr>
                <w:tab/>
              </w:r>
              <w:r>
                <w:rPr>
                  <w:noProof/>
                  <w:webHidden/>
                </w:rPr>
                <w:fldChar w:fldCharType="begin"/>
              </w:r>
              <w:r>
                <w:rPr>
                  <w:noProof/>
                  <w:webHidden/>
                </w:rPr>
                <w:instrText xml:space="preserve"> PAGEREF _Toc443292568 \h </w:instrText>
              </w:r>
              <w:r>
                <w:rPr>
                  <w:noProof/>
                  <w:webHidden/>
                </w:rPr>
              </w:r>
              <w:r>
                <w:rPr>
                  <w:noProof/>
                  <w:webHidden/>
                </w:rPr>
                <w:fldChar w:fldCharType="separate"/>
              </w:r>
              <w:r>
                <w:rPr>
                  <w:noProof/>
                  <w:webHidden/>
                </w:rPr>
                <w:t>8</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69" w:history="1">
              <w:r w:rsidRPr="00685823">
                <w:rPr>
                  <w:rStyle w:val="Hipervnculo"/>
                  <w:rFonts w:eastAsia="Times New Roman"/>
                  <w:noProof/>
                  <w:lang w:val="en-AU"/>
                </w:rPr>
                <w:t>2.2.</w:t>
              </w:r>
              <w:r>
                <w:rPr>
                  <w:rFonts w:asciiTheme="minorHAnsi" w:hAnsiTheme="minorHAnsi" w:cstheme="minorBidi"/>
                  <w:noProof/>
                  <w:sz w:val="22"/>
                  <w:szCs w:val="22"/>
                </w:rPr>
                <w:tab/>
              </w:r>
              <w:r w:rsidRPr="00685823">
                <w:rPr>
                  <w:rStyle w:val="Hipervnculo"/>
                  <w:rFonts w:eastAsia="Times New Roman"/>
                  <w:noProof/>
                  <w:lang w:val="es-ES_tradnl"/>
                </w:rPr>
                <w:t xml:space="preserve">Índice de </w:t>
              </w:r>
              <w:r w:rsidRPr="00685823">
                <w:rPr>
                  <w:rStyle w:val="Hipervnculo"/>
                  <w:rFonts w:eastAsia="Times New Roman"/>
                  <w:noProof/>
                </w:rPr>
                <w:t>Requerimientos No Funcionales</w:t>
              </w:r>
              <w:r>
                <w:rPr>
                  <w:noProof/>
                  <w:webHidden/>
                </w:rPr>
                <w:tab/>
              </w:r>
              <w:r>
                <w:rPr>
                  <w:noProof/>
                  <w:webHidden/>
                </w:rPr>
                <w:fldChar w:fldCharType="begin"/>
              </w:r>
              <w:r>
                <w:rPr>
                  <w:noProof/>
                  <w:webHidden/>
                </w:rPr>
                <w:instrText xml:space="preserve"> PAGEREF _Toc443292569 \h </w:instrText>
              </w:r>
              <w:r>
                <w:rPr>
                  <w:noProof/>
                  <w:webHidden/>
                </w:rPr>
              </w:r>
              <w:r>
                <w:rPr>
                  <w:noProof/>
                  <w:webHidden/>
                </w:rPr>
                <w:fldChar w:fldCharType="separate"/>
              </w:r>
              <w:r>
                <w:rPr>
                  <w:noProof/>
                  <w:webHidden/>
                </w:rPr>
                <w:t>9</w:t>
              </w:r>
              <w:r>
                <w:rPr>
                  <w:noProof/>
                  <w:webHidden/>
                </w:rPr>
                <w:fldChar w:fldCharType="end"/>
              </w:r>
            </w:hyperlink>
          </w:p>
          <w:p w:rsidR="0091270E" w:rsidRDefault="0091270E">
            <w:pPr>
              <w:pStyle w:val="TDC1"/>
              <w:tabs>
                <w:tab w:val="left" w:pos="540"/>
                <w:tab w:val="right" w:leader="dot" w:pos="9504"/>
              </w:tabs>
              <w:rPr>
                <w:rFonts w:asciiTheme="minorHAnsi" w:hAnsiTheme="minorHAnsi" w:cstheme="minorBidi"/>
                <w:noProof/>
                <w:sz w:val="22"/>
                <w:szCs w:val="22"/>
              </w:rPr>
            </w:pPr>
            <w:hyperlink w:anchor="_Toc443292570" w:history="1">
              <w:r w:rsidRPr="00685823">
                <w:rPr>
                  <w:rStyle w:val="Hipervnculo"/>
                  <w:rFonts w:eastAsia="Times New Roman"/>
                  <w:noProof/>
                  <w:lang w:val="en-AU"/>
                </w:rPr>
                <w:t>3.</w:t>
              </w:r>
              <w:r>
                <w:rPr>
                  <w:rFonts w:asciiTheme="minorHAnsi" w:hAnsiTheme="minorHAnsi" w:cstheme="minorBidi"/>
                  <w:noProof/>
                  <w:sz w:val="22"/>
                  <w:szCs w:val="22"/>
                </w:rPr>
                <w:tab/>
              </w:r>
              <w:r w:rsidRPr="00685823">
                <w:rPr>
                  <w:rStyle w:val="Hipervnculo"/>
                  <w:rFonts w:eastAsia="Times New Roman"/>
                  <w:noProof/>
                  <w:lang w:val="es-ES_tradnl"/>
                </w:rPr>
                <w:t xml:space="preserve">Detalle de </w:t>
              </w:r>
              <w:r w:rsidRPr="00685823">
                <w:rPr>
                  <w:rStyle w:val="Hipervnculo"/>
                  <w:rFonts w:eastAsia="Times New Roman"/>
                  <w:noProof/>
                </w:rPr>
                <w:t>Requerimientos del Sistema (CRU + ERS)</w:t>
              </w:r>
              <w:r>
                <w:rPr>
                  <w:noProof/>
                  <w:webHidden/>
                </w:rPr>
                <w:tab/>
              </w:r>
              <w:r>
                <w:rPr>
                  <w:noProof/>
                  <w:webHidden/>
                </w:rPr>
                <w:fldChar w:fldCharType="begin"/>
              </w:r>
              <w:r>
                <w:rPr>
                  <w:noProof/>
                  <w:webHidden/>
                </w:rPr>
                <w:instrText xml:space="preserve"> PAGEREF _Toc443292570 \h </w:instrText>
              </w:r>
              <w:r>
                <w:rPr>
                  <w:noProof/>
                  <w:webHidden/>
                </w:rPr>
              </w:r>
              <w:r>
                <w:rPr>
                  <w:noProof/>
                  <w:webHidden/>
                </w:rPr>
                <w:fldChar w:fldCharType="separate"/>
              </w:r>
              <w:r>
                <w:rPr>
                  <w:noProof/>
                  <w:webHidden/>
                </w:rPr>
                <w:t>9</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71" w:history="1">
              <w:r w:rsidRPr="00685823">
                <w:rPr>
                  <w:rStyle w:val="Hipervnculo"/>
                  <w:rFonts w:eastAsia="Times New Roman"/>
                  <w:noProof/>
                  <w:lang w:val="en-AU"/>
                </w:rPr>
                <w:t>3.1.</w:t>
              </w:r>
              <w:r>
                <w:rPr>
                  <w:rFonts w:asciiTheme="minorHAnsi" w:hAnsiTheme="minorHAnsi" w:cstheme="minorBidi"/>
                  <w:noProof/>
                  <w:sz w:val="22"/>
                  <w:szCs w:val="22"/>
                </w:rPr>
                <w:tab/>
              </w:r>
              <w:r w:rsidRPr="00685823">
                <w:rPr>
                  <w:rStyle w:val="Hipervnculo"/>
                  <w:rFonts w:eastAsia="Times New Roman"/>
                  <w:noProof/>
                  <w:lang w:val="es-ES_tradnl"/>
                </w:rPr>
                <w:t xml:space="preserve">Detalle de </w:t>
              </w:r>
              <w:r w:rsidRPr="00685823">
                <w:rPr>
                  <w:rStyle w:val="Hipervnculo"/>
                  <w:rFonts w:eastAsia="Times New Roman"/>
                  <w:noProof/>
                </w:rPr>
                <w:t>Requerimientos Funcionales</w:t>
              </w:r>
              <w:r>
                <w:rPr>
                  <w:noProof/>
                  <w:webHidden/>
                </w:rPr>
                <w:tab/>
              </w:r>
              <w:r>
                <w:rPr>
                  <w:noProof/>
                  <w:webHidden/>
                </w:rPr>
                <w:fldChar w:fldCharType="begin"/>
              </w:r>
              <w:r>
                <w:rPr>
                  <w:noProof/>
                  <w:webHidden/>
                </w:rPr>
                <w:instrText xml:space="preserve"> PAGEREF _Toc443292571 \h </w:instrText>
              </w:r>
              <w:r>
                <w:rPr>
                  <w:noProof/>
                  <w:webHidden/>
                </w:rPr>
              </w:r>
              <w:r>
                <w:rPr>
                  <w:noProof/>
                  <w:webHidden/>
                </w:rPr>
                <w:fldChar w:fldCharType="separate"/>
              </w:r>
              <w:r>
                <w:rPr>
                  <w:noProof/>
                  <w:webHidden/>
                </w:rPr>
                <w:t>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72" w:history="1">
              <w:r w:rsidRPr="00685823">
                <w:rPr>
                  <w:rStyle w:val="Hipervnculo"/>
                  <w:rFonts w:eastAsia="Times New Roman"/>
                  <w:noProof/>
                  <w:lang w:val="en-AU"/>
                </w:rPr>
                <w:t>3.1.1.</w:t>
              </w:r>
              <w:r>
                <w:rPr>
                  <w:rFonts w:asciiTheme="minorHAnsi" w:hAnsiTheme="minorHAnsi" w:cstheme="minorBidi"/>
                  <w:noProof/>
                  <w:sz w:val="22"/>
                  <w:szCs w:val="22"/>
                </w:rPr>
                <w:tab/>
              </w:r>
              <w:r w:rsidRPr="00685823">
                <w:rPr>
                  <w:rStyle w:val="Hipervnculo"/>
                  <w:rFonts w:eastAsia="Times New Roman"/>
                  <w:noProof/>
                  <w:lang w:val="es-ES_tradnl"/>
                </w:rPr>
                <w:t xml:space="preserve">Detalle de </w:t>
              </w:r>
              <w:r w:rsidRPr="00685823">
                <w:rPr>
                  <w:rStyle w:val="Hipervnculo"/>
                  <w:rFonts w:eastAsia="Times New Roman"/>
                  <w:noProof/>
                </w:rPr>
                <w:t>Módulo Intranet</w:t>
              </w:r>
              <w:r>
                <w:rPr>
                  <w:noProof/>
                  <w:webHidden/>
                </w:rPr>
                <w:tab/>
              </w:r>
              <w:r>
                <w:rPr>
                  <w:noProof/>
                  <w:webHidden/>
                </w:rPr>
                <w:fldChar w:fldCharType="begin"/>
              </w:r>
              <w:r>
                <w:rPr>
                  <w:noProof/>
                  <w:webHidden/>
                </w:rPr>
                <w:instrText xml:space="preserve"> PAGEREF _Toc443292572 \h </w:instrText>
              </w:r>
              <w:r>
                <w:rPr>
                  <w:noProof/>
                  <w:webHidden/>
                </w:rPr>
              </w:r>
              <w:r>
                <w:rPr>
                  <w:noProof/>
                  <w:webHidden/>
                </w:rPr>
                <w:fldChar w:fldCharType="separate"/>
              </w:r>
              <w:r>
                <w:rPr>
                  <w:noProof/>
                  <w:webHidden/>
                </w:rPr>
                <w:t>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73" w:history="1">
              <w:r w:rsidRPr="00685823">
                <w:rPr>
                  <w:rStyle w:val="Hipervnculo"/>
                  <w:rFonts w:eastAsia="Times New Roman"/>
                  <w:noProof/>
                  <w:lang w:val="en-AU"/>
                </w:rPr>
                <w:t>3.1.2.</w:t>
              </w:r>
              <w:r>
                <w:rPr>
                  <w:rFonts w:asciiTheme="minorHAnsi" w:hAnsiTheme="minorHAnsi" w:cstheme="minorBidi"/>
                  <w:noProof/>
                  <w:sz w:val="22"/>
                  <w:szCs w:val="22"/>
                </w:rPr>
                <w:tab/>
              </w:r>
              <w:r w:rsidRPr="00685823">
                <w:rPr>
                  <w:rStyle w:val="Hipervnculo"/>
                  <w:rFonts w:eastAsia="Times New Roman"/>
                  <w:noProof/>
                  <w:lang w:val="es-ES_tradnl"/>
                </w:rPr>
                <w:t xml:space="preserve">Detalle de </w:t>
              </w:r>
              <w:r w:rsidRPr="00685823">
                <w:rPr>
                  <w:rStyle w:val="Hipervnculo"/>
                  <w:rFonts w:eastAsia="Times New Roman"/>
                  <w:noProof/>
                </w:rPr>
                <w:t>Módulo de internet</w:t>
              </w:r>
              <w:r>
                <w:rPr>
                  <w:noProof/>
                  <w:webHidden/>
                </w:rPr>
                <w:tab/>
              </w:r>
              <w:r>
                <w:rPr>
                  <w:noProof/>
                  <w:webHidden/>
                </w:rPr>
                <w:fldChar w:fldCharType="begin"/>
              </w:r>
              <w:r>
                <w:rPr>
                  <w:noProof/>
                  <w:webHidden/>
                </w:rPr>
                <w:instrText xml:space="preserve"> PAGEREF _Toc443292573 \h </w:instrText>
              </w:r>
              <w:r>
                <w:rPr>
                  <w:noProof/>
                  <w:webHidden/>
                </w:rPr>
              </w:r>
              <w:r>
                <w:rPr>
                  <w:noProof/>
                  <w:webHidden/>
                </w:rPr>
                <w:fldChar w:fldCharType="separate"/>
              </w:r>
              <w:r>
                <w:rPr>
                  <w:noProof/>
                  <w:webHidden/>
                </w:rPr>
                <w:t>16</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74" w:history="1">
              <w:r w:rsidRPr="00685823">
                <w:rPr>
                  <w:rStyle w:val="Hipervnculo"/>
                  <w:rFonts w:eastAsia="Times New Roman"/>
                  <w:noProof/>
                  <w:lang w:val="en-AU"/>
                </w:rPr>
                <w:t>3.2.</w:t>
              </w:r>
              <w:r>
                <w:rPr>
                  <w:rFonts w:asciiTheme="minorHAnsi" w:hAnsiTheme="minorHAnsi" w:cstheme="minorBidi"/>
                  <w:noProof/>
                  <w:sz w:val="22"/>
                  <w:szCs w:val="22"/>
                </w:rPr>
                <w:tab/>
              </w:r>
              <w:r w:rsidRPr="00685823">
                <w:rPr>
                  <w:rStyle w:val="Hipervnculo"/>
                  <w:rFonts w:eastAsia="Times New Roman"/>
                  <w:noProof/>
                  <w:lang w:val="es-ES_tradnl"/>
                </w:rPr>
                <w:t xml:space="preserve">Detalle de </w:t>
              </w:r>
              <w:r w:rsidRPr="00685823">
                <w:rPr>
                  <w:rStyle w:val="Hipervnculo"/>
                  <w:rFonts w:eastAsia="Times New Roman"/>
                  <w:noProof/>
                </w:rPr>
                <w:t>Requerimientos No Funcionales</w:t>
              </w:r>
              <w:r>
                <w:rPr>
                  <w:noProof/>
                  <w:webHidden/>
                </w:rPr>
                <w:tab/>
              </w:r>
              <w:r>
                <w:rPr>
                  <w:noProof/>
                  <w:webHidden/>
                </w:rPr>
                <w:fldChar w:fldCharType="begin"/>
              </w:r>
              <w:r>
                <w:rPr>
                  <w:noProof/>
                  <w:webHidden/>
                </w:rPr>
                <w:instrText xml:space="preserve"> PAGEREF _Toc443292574 \h </w:instrText>
              </w:r>
              <w:r>
                <w:rPr>
                  <w:noProof/>
                  <w:webHidden/>
                </w:rPr>
              </w:r>
              <w:r>
                <w:rPr>
                  <w:noProof/>
                  <w:webHidden/>
                </w:rPr>
                <w:fldChar w:fldCharType="separate"/>
              </w:r>
              <w:r>
                <w:rPr>
                  <w:noProof/>
                  <w:webHidden/>
                </w:rPr>
                <w:t>17</w:t>
              </w:r>
              <w:r>
                <w:rPr>
                  <w:noProof/>
                  <w:webHidden/>
                </w:rPr>
                <w:fldChar w:fldCharType="end"/>
              </w:r>
            </w:hyperlink>
          </w:p>
          <w:p w:rsidR="0091270E" w:rsidRDefault="0091270E">
            <w:pPr>
              <w:pStyle w:val="TDC1"/>
              <w:tabs>
                <w:tab w:val="left" w:pos="540"/>
                <w:tab w:val="right" w:leader="dot" w:pos="9504"/>
              </w:tabs>
              <w:rPr>
                <w:rFonts w:asciiTheme="minorHAnsi" w:hAnsiTheme="minorHAnsi" w:cstheme="minorBidi"/>
                <w:noProof/>
                <w:sz w:val="22"/>
                <w:szCs w:val="22"/>
              </w:rPr>
            </w:pPr>
            <w:hyperlink w:anchor="_Toc443292575" w:history="1">
              <w:r w:rsidRPr="00685823">
                <w:rPr>
                  <w:rStyle w:val="Hipervnculo"/>
                  <w:rFonts w:eastAsia="Times New Roman"/>
                  <w:noProof/>
                  <w:lang w:val="en-AU"/>
                </w:rPr>
                <w:t>4.</w:t>
              </w:r>
              <w:r>
                <w:rPr>
                  <w:rFonts w:asciiTheme="minorHAnsi" w:hAnsiTheme="minorHAnsi" w:cstheme="minorBidi"/>
                  <w:noProof/>
                  <w:sz w:val="22"/>
                  <w:szCs w:val="22"/>
                </w:rPr>
                <w:tab/>
              </w:r>
              <w:r w:rsidRPr="00685823">
                <w:rPr>
                  <w:rStyle w:val="Hipervnculo"/>
                  <w:rFonts w:eastAsia="Times New Roman"/>
                  <w:noProof/>
                </w:rPr>
                <w:t>Casos de Uso (CRU + ERS + EDS)</w:t>
              </w:r>
              <w:r>
                <w:rPr>
                  <w:noProof/>
                  <w:webHidden/>
                </w:rPr>
                <w:tab/>
              </w:r>
              <w:r>
                <w:rPr>
                  <w:noProof/>
                  <w:webHidden/>
                </w:rPr>
                <w:fldChar w:fldCharType="begin"/>
              </w:r>
              <w:r>
                <w:rPr>
                  <w:noProof/>
                  <w:webHidden/>
                </w:rPr>
                <w:instrText xml:space="preserve"> PAGEREF _Toc443292575 \h </w:instrText>
              </w:r>
              <w:r>
                <w:rPr>
                  <w:noProof/>
                  <w:webHidden/>
                </w:rPr>
              </w:r>
              <w:r>
                <w:rPr>
                  <w:noProof/>
                  <w:webHidden/>
                </w:rPr>
                <w:fldChar w:fldCharType="separate"/>
              </w:r>
              <w:r>
                <w:rPr>
                  <w:noProof/>
                  <w:webHidden/>
                </w:rPr>
                <w:t>18</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76" w:history="1">
              <w:r w:rsidRPr="00685823">
                <w:rPr>
                  <w:rStyle w:val="Hipervnculo"/>
                  <w:rFonts w:eastAsia="Times New Roman"/>
                  <w:noProof/>
                  <w:lang w:val="en-AU"/>
                </w:rPr>
                <w:t>4.1.</w:t>
              </w:r>
              <w:r>
                <w:rPr>
                  <w:rFonts w:asciiTheme="minorHAnsi" w:hAnsiTheme="minorHAnsi" w:cstheme="minorBidi"/>
                  <w:noProof/>
                  <w:sz w:val="22"/>
                  <w:szCs w:val="22"/>
                </w:rPr>
                <w:tab/>
              </w:r>
              <w:r w:rsidRPr="00685823">
                <w:rPr>
                  <w:rStyle w:val="Hipervnculo"/>
                  <w:rFonts w:eastAsia="Times New Roman"/>
                  <w:noProof/>
                </w:rPr>
                <w:t>Módulo intranet</w:t>
              </w:r>
              <w:r>
                <w:rPr>
                  <w:noProof/>
                  <w:webHidden/>
                </w:rPr>
                <w:tab/>
              </w:r>
              <w:r>
                <w:rPr>
                  <w:noProof/>
                  <w:webHidden/>
                </w:rPr>
                <w:fldChar w:fldCharType="begin"/>
              </w:r>
              <w:r>
                <w:rPr>
                  <w:noProof/>
                  <w:webHidden/>
                </w:rPr>
                <w:instrText xml:space="preserve"> PAGEREF _Toc443292576 \h </w:instrText>
              </w:r>
              <w:r>
                <w:rPr>
                  <w:noProof/>
                  <w:webHidden/>
                </w:rPr>
              </w:r>
              <w:r>
                <w:rPr>
                  <w:noProof/>
                  <w:webHidden/>
                </w:rPr>
                <w:fldChar w:fldCharType="separate"/>
              </w:r>
              <w:r>
                <w:rPr>
                  <w:noProof/>
                  <w:webHidden/>
                </w:rPr>
                <w:t>18</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77" w:history="1">
              <w:r w:rsidRPr="00685823">
                <w:rPr>
                  <w:rStyle w:val="Hipervnculo"/>
                  <w:rFonts w:eastAsia="Times New Roman"/>
                  <w:noProof/>
                  <w:lang w:val="en-US"/>
                </w:rPr>
                <w:t>4.1.1.</w:t>
              </w:r>
              <w:r>
                <w:rPr>
                  <w:rFonts w:asciiTheme="minorHAnsi" w:hAnsiTheme="minorHAnsi" w:cstheme="minorBidi"/>
                  <w:noProof/>
                  <w:sz w:val="22"/>
                  <w:szCs w:val="22"/>
                </w:rPr>
                <w:tab/>
              </w:r>
              <w:r w:rsidRPr="00685823">
                <w:rPr>
                  <w:rStyle w:val="Hipervnculo"/>
                  <w:rFonts w:eastAsia="Times New Roman"/>
                  <w:noProof/>
                </w:rPr>
                <w:t>Bandeja de Entrada de solicitudes Papel 0</w:t>
              </w:r>
              <w:r>
                <w:rPr>
                  <w:noProof/>
                  <w:webHidden/>
                </w:rPr>
                <w:tab/>
              </w:r>
              <w:r>
                <w:rPr>
                  <w:noProof/>
                  <w:webHidden/>
                </w:rPr>
                <w:fldChar w:fldCharType="begin"/>
              </w:r>
              <w:r>
                <w:rPr>
                  <w:noProof/>
                  <w:webHidden/>
                </w:rPr>
                <w:instrText xml:space="preserve"> PAGEREF _Toc443292577 \h </w:instrText>
              </w:r>
              <w:r>
                <w:rPr>
                  <w:noProof/>
                  <w:webHidden/>
                </w:rPr>
              </w:r>
              <w:r>
                <w:rPr>
                  <w:noProof/>
                  <w:webHidden/>
                </w:rPr>
                <w:fldChar w:fldCharType="separate"/>
              </w:r>
              <w:r>
                <w:rPr>
                  <w:noProof/>
                  <w:webHidden/>
                </w:rPr>
                <w:t>19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78" w:history="1">
              <w:r w:rsidRPr="00685823">
                <w:rPr>
                  <w:rStyle w:val="Hipervnculo"/>
                  <w:rFonts w:eastAsia="Times New Roman"/>
                  <w:noProof/>
                  <w:lang w:val="en-US"/>
                </w:rPr>
                <w:t>4.1.2.</w:t>
              </w:r>
              <w:r>
                <w:rPr>
                  <w:rFonts w:asciiTheme="minorHAnsi" w:hAnsiTheme="minorHAnsi" w:cstheme="minorBidi"/>
                  <w:noProof/>
                  <w:sz w:val="22"/>
                  <w:szCs w:val="22"/>
                </w:rPr>
                <w:tab/>
              </w:r>
              <w:r w:rsidRPr="00685823">
                <w:rPr>
                  <w:rStyle w:val="Hipervnculo"/>
                  <w:rFonts w:eastAsia="Times New Roman"/>
                  <w:noProof/>
                </w:rPr>
                <w:t>Bandeja de entrada de solicitudes telemáticas</w:t>
              </w:r>
              <w:r>
                <w:rPr>
                  <w:noProof/>
                  <w:webHidden/>
                </w:rPr>
                <w:tab/>
              </w:r>
              <w:r>
                <w:rPr>
                  <w:noProof/>
                  <w:webHidden/>
                </w:rPr>
                <w:fldChar w:fldCharType="begin"/>
              </w:r>
              <w:r>
                <w:rPr>
                  <w:noProof/>
                  <w:webHidden/>
                </w:rPr>
                <w:instrText xml:space="preserve"> PAGEREF _Toc443292578 \h </w:instrText>
              </w:r>
              <w:r>
                <w:rPr>
                  <w:noProof/>
                  <w:webHidden/>
                </w:rPr>
              </w:r>
              <w:r>
                <w:rPr>
                  <w:noProof/>
                  <w:webHidden/>
                </w:rPr>
                <w:fldChar w:fldCharType="separate"/>
              </w:r>
              <w:r>
                <w:rPr>
                  <w:noProof/>
                  <w:webHidden/>
                </w:rPr>
                <w:t>21</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79" w:history="1">
              <w:r w:rsidRPr="00685823">
                <w:rPr>
                  <w:rStyle w:val="Hipervnculo"/>
                  <w:rFonts w:eastAsia="Times New Roman"/>
                  <w:noProof/>
                  <w:lang w:val="en-US"/>
                </w:rPr>
                <w:t>4.1.3.</w:t>
              </w:r>
              <w:r>
                <w:rPr>
                  <w:rFonts w:asciiTheme="minorHAnsi" w:hAnsiTheme="minorHAnsi" w:cstheme="minorBidi"/>
                  <w:noProof/>
                  <w:sz w:val="22"/>
                  <w:szCs w:val="22"/>
                </w:rPr>
                <w:tab/>
              </w:r>
              <w:r w:rsidRPr="00685823">
                <w:rPr>
                  <w:rStyle w:val="Hipervnculo"/>
                  <w:rFonts w:eastAsia="Times New Roman"/>
                  <w:noProof/>
                </w:rPr>
                <w:t>Búsqueda de Solicitantes</w:t>
              </w:r>
              <w:r>
                <w:rPr>
                  <w:noProof/>
                  <w:webHidden/>
                </w:rPr>
                <w:tab/>
              </w:r>
              <w:r>
                <w:rPr>
                  <w:noProof/>
                  <w:webHidden/>
                </w:rPr>
                <w:fldChar w:fldCharType="begin"/>
              </w:r>
              <w:r>
                <w:rPr>
                  <w:noProof/>
                  <w:webHidden/>
                </w:rPr>
                <w:instrText xml:space="preserve"> PAGEREF _Toc443292579 \h </w:instrText>
              </w:r>
              <w:r>
                <w:rPr>
                  <w:noProof/>
                  <w:webHidden/>
                </w:rPr>
              </w:r>
              <w:r>
                <w:rPr>
                  <w:noProof/>
                  <w:webHidden/>
                </w:rPr>
                <w:fldChar w:fldCharType="separate"/>
              </w:r>
              <w:r>
                <w:rPr>
                  <w:noProof/>
                  <w:webHidden/>
                </w:rPr>
                <w:t>21</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0" w:history="1">
              <w:r w:rsidRPr="00685823">
                <w:rPr>
                  <w:rStyle w:val="Hipervnculo"/>
                  <w:rFonts w:eastAsia="Times New Roman"/>
                  <w:noProof/>
                  <w:lang w:val="en-US"/>
                </w:rPr>
                <w:t>4.1.4.</w:t>
              </w:r>
              <w:r>
                <w:rPr>
                  <w:rFonts w:asciiTheme="minorHAnsi" w:hAnsiTheme="minorHAnsi" w:cstheme="minorBidi"/>
                  <w:noProof/>
                  <w:sz w:val="22"/>
                  <w:szCs w:val="22"/>
                </w:rPr>
                <w:tab/>
              </w:r>
              <w:r w:rsidRPr="00685823">
                <w:rPr>
                  <w:rStyle w:val="Hipervnculo"/>
                  <w:rFonts w:eastAsia="Times New Roman"/>
                  <w:noProof/>
                </w:rPr>
                <w:t>Búsqueda de solicitudes</w:t>
              </w:r>
              <w:r>
                <w:rPr>
                  <w:noProof/>
                  <w:webHidden/>
                </w:rPr>
                <w:tab/>
              </w:r>
              <w:r>
                <w:rPr>
                  <w:noProof/>
                  <w:webHidden/>
                </w:rPr>
                <w:fldChar w:fldCharType="begin"/>
              </w:r>
              <w:r>
                <w:rPr>
                  <w:noProof/>
                  <w:webHidden/>
                </w:rPr>
                <w:instrText xml:space="preserve"> PAGEREF _Toc443292580 \h </w:instrText>
              </w:r>
              <w:r>
                <w:rPr>
                  <w:noProof/>
                  <w:webHidden/>
                </w:rPr>
              </w:r>
              <w:r>
                <w:rPr>
                  <w:noProof/>
                  <w:webHidden/>
                </w:rPr>
                <w:fldChar w:fldCharType="separate"/>
              </w:r>
              <w:r>
                <w:rPr>
                  <w:noProof/>
                  <w:webHidden/>
                </w:rPr>
                <w:t>21</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1" w:history="1">
              <w:r w:rsidRPr="00685823">
                <w:rPr>
                  <w:rStyle w:val="Hipervnculo"/>
                  <w:rFonts w:eastAsia="Times New Roman"/>
                  <w:noProof/>
                  <w:lang w:val="en-US"/>
                </w:rPr>
                <w:t>4.1.5.</w:t>
              </w:r>
              <w:r>
                <w:rPr>
                  <w:rFonts w:asciiTheme="minorHAnsi" w:hAnsiTheme="minorHAnsi" w:cstheme="minorBidi"/>
                  <w:noProof/>
                  <w:sz w:val="22"/>
                  <w:szCs w:val="22"/>
                </w:rPr>
                <w:tab/>
              </w:r>
              <w:r w:rsidRPr="00685823">
                <w:rPr>
                  <w:rStyle w:val="Hipervnculo"/>
                  <w:rFonts w:eastAsia="Times New Roman"/>
                  <w:noProof/>
                </w:rPr>
                <w:t>LogIn - Autenticación</w:t>
              </w:r>
              <w:r>
                <w:rPr>
                  <w:noProof/>
                  <w:webHidden/>
                </w:rPr>
                <w:tab/>
              </w:r>
              <w:r>
                <w:rPr>
                  <w:noProof/>
                  <w:webHidden/>
                </w:rPr>
                <w:fldChar w:fldCharType="begin"/>
              </w:r>
              <w:r>
                <w:rPr>
                  <w:noProof/>
                  <w:webHidden/>
                </w:rPr>
                <w:instrText xml:space="preserve"> PAGEREF _Toc443292581 \h </w:instrText>
              </w:r>
              <w:r>
                <w:rPr>
                  <w:noProof/>
                  <w:webHidden/>
                </w:rPr>
              </w:r>
              <w:r>
                <w:rPr>
                  <w:noProof/>
                  <w:webHidden/>
                </w:rPr>
                <w:fldChar w:fldCharType="separate"/>
              </w:r>
              <w:r>
                <w:rPr>
                  <w:noProof/>
                  <w:webHidden/>
                </w:rPr>
                <w:t>23</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2" w:history="1">
              <w:r w:rsidRPr="00685823">
                <w:rPr>
                  <w:rStyle w:val="Hipervnculo"/>
                  <w:rFonts w:eastAsia="Times New Roman"/>
                  <w:noProof/>
                  <w:lang w:val="en-AU"/>
                </w:rPr>
                <w:t>4.1.6.</w:t>
              </w:r>
              <w:r>
                <w:rPr>
                  <w:rFonts w:asciiTheme="minorHAnsi" w:hAnsiTheme="minorHAnsi" w:cstheme="minorBidi"/>
                  <w:noProof/>
                  <w:sz w:val="22"/>
                  <w:szCs w:val="22"/>
                </w:rPr>
                <w:tab/>
              </w:r>
              <w:r w:rsidRPr="00685823">
                <w:rPr>
                  <w:rStyle w:val="Hipervnculo"/>
                  <w:rFonts w:eastAsia="Times New Roman"/>
                  <w:noProof/>
                </w:rPr>
                <w:t>Comunicaciones</w:t>
              </w:r>
              <w:r>
                <w:rPr>
                  <w:noProof/>
                  <w:webHidden/>
                </w:rPr>
                <w:tab/>
              </w:r>
              <w:r>
                <w:rPr>
                  <w:noProof/>
                  <w:webHidden/>
                </w:rPr>
                <w:fldChar w:fldCharType="begin"/>
              </w:r>
              <w:r>
                <w:rPr>
                  <w:noProof/>
                  <w:webHidden/>
                </w:rPr>
                <w:instrText xml:space="preserve"> PAGEREF _Toc443292582 \h </w:instrText>
              </w:r>
              <w:r>
                <w:rPr>
                  <w:noProof/>
                  <w:webHidden/>
                </w:rPr>
              </w:r>
              <w:r>
                <w:rPr>
                  <w:noProof/>
                  <w:webHidden/>
                </w:rPr>
                <w:fldChar w:fldCharType="separate"/>
              </w:r>
              <w:r>
                <w:rPr>
                  <w:noProof/>
                  <w:webHidden/>
                </w:rPr>
                <w:t>23</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3" w:history="1">
              <w:r w:rsidRPr="00685823">
                <w:rPr>
                  <w:rStyle w:val="Hipervnculo"/>
                  <w:rFonts w:eastAsia="Times New Roman"/>
                  <w:noProof/>
                  <w:lang w:val="en-AU"/>
                </w:rPr>
                <w:t>4.1.7.</w:t>
              </w:r>
              <w:r>
                <w:rPr>
                  <w:rFonts w:asciiTheme="minorHAnsi" w:hAnsiTheme="minorHAnsi" w:cstheme="minorBidi"/>
                  <w:noProof/>
                  <w:sz w:val="22"/>
                  <w:szCs w:val="22"/>
                </w:rPr>
                <w:tab/>
              </w:r>
              <w:r w:rsidRPr="00685823">
                <w:rPr>
                  <w:rStyle w:val="Hipervnculo"/>
                  <w:rFonts w:eastAsia="Times New Roman"/>
                  <w:noProof/>
                </w:rPr>
                <w:t>Estadísticas</w:t>
              </w:r>
              <w:r>
                <w:rPr>
                  <w:noProof/>
                  <w:webHidden/>
                </w:rPr>
                <w:tab/>
              </w:r>
              <w:r>
                <w:rPr>
                  <w:noProof/>
                  <w:webHidden/>
                </w:rPr>
                <w:fldChar w:fldCharType="begin"/>
              </w:r>
              <w:r>
                <w:rPr>
                  <w:noProof/>
                  <w:webHidden/>
                </w:rPr>
                <w:instrText xml:space="preserve"> PAGEREF _Toc443292583 \h </w:instrText>
              </w:r>
              <w:r>
                <w:rPr>
                  <w:noProof/>
                  <w:webHidden/>
                </w:rPr>
              </w:r>
              <w:r>
                <w:rPr>
                  <w:noProof/>
                  <w:webHidden/>
                </w:rPr>
                <w:fldChar w:fldCharType="separate"/>
              </w:r>
              <w:r>
                <w:rPr>
                  <w:noProof/>
                  <w:webHidden/>
                </w:rPr>
                <w:t>27</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4" w:history="1">
              <w:r w:rsidRPr="00685823">
                <w:rPr>
                  <w:rStyle w:val="Hipervnculo"/>
                  <w:rFonts w:eastAsia="Times New Roman"/>
                  <w:noProof/>
                  <w:lang w:val="en-AU"/>
                </w:rPr>
                <w:t>4.1.8.</w:t>
              </w:r>
              <w:r>
                <w:rPr>
                  <w:rFonts w:asciiTheme="minorHAnsi" w:hAnsiTheme="minorHAnsi" w:cstheme="minorBidi"/>
                  <w:noProof/>
                  <w:sz w:val="22"/>
                  <w:szCs w:val="22"/>
                </w:rPr>
                <w:tab/>
              </w:r>
              <w:r w:rsidRPr="00685823">
                <w:rPr>
                  <w:rStyle w:val="Hipervnculo"/>
                  <w:rFonts w:eastAsia="Times New Roman"/>
                  <w:noProof/>
                </w:rPr>
                <w:t>Mantenimientos</w:t>
              </w:r>
              <w:r>
                <w:rPr>
                  <w:noProof/>
                  <w:webHidden/>
                </w:rPr>
                <w:tab/>
              </w:r>
              <w:r>
                <w:rPr>
                  <w:noProof/>
                  <w:webHidden/>
                </w:rPr>
                <w:fldChar w:fldCharType="begin"/>
              </w:r>
              <w:r>
                <w:rPr>
                  <w:noProof/>
                  <w:webHidden/>
                </w:rPr>
                <w:instrText xml:space="preserve"> PAGEREF _Toc443292584 \h </w:instrText>
              </w:r>
              <w:r>
                <w:rPr>
                  <w:noProof/>
                  <w:webHidden/>
                </w:rPr>
              </w:r>
              <w:r>
                <w:rPr>
                  <w:noProof/>
                  <w:webHidden/>
                </w:rPr>
                <w:fldChar w:fldCharType="separate"/>
              </w:r>
              <w:r>
                <w:rPr>
                  <w:noProof/>
                  <w:webHidden/>
                </w:rPr>
                <w:t>30</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5" w:history="1">
              <w:r w:rsidRPr="00685823">
                <w:rPr>
                  <w:rStyle w:val="Hipervnculo"/>
                  <w:rFonts w:eastAsia="Times New Roman"/>
                  <w:noProof/>
                  <w:lang w:val="en-AU"/>
                </w:rPr>
                <w:t>4.1.9.</w:t>
              </w:r>
              <w:r>
                <w:rPr>
                  <w:rFonts w:asciiTheme="minorHAnsi" w:hAnsiTheme="minorHAnsi" w:cstheme="minorBidi"/>
                  <w:noProof/>
                  <w:sz w:val="22"/>
                  <w:szCs w:val="22"/>
                </w:rPr>
                <w:tab/>
              </w:r>
              <w:r w:rsidRPr="00685823">
                <w:rPr>
                  <w:rStyle w:val="Hipervnculo"/>
                  <w:rFonts w:eastAsia="Times New Roman"/>
                  <w:noProof/>
                </w:rPr>
                <w:t>Solicitud de Arraigo</w:t>
              </w:r>
              <w:r>
                <w:rPr>
                  <w:noProof/>
                  <w:webHidden/>
                </w:rPr>
                <w:tab/>
              </w:r>
              <w:r>
                <w:rPr>
                  <w:noProof/>
                  <w:webHidden/>
                </w:rPr>
                <w:fldChar w:fldCharType="begin"/>
              </w:r>
              <w:r>
                <w:rPr>
                  <w:noProof/>
                  <w:webHidden/>
                </w:rPr>
                <w:instrText xml:space="preserve"> PAGEREF _Toc443292585 \h </w:instrText>
              </w:r>
              <w:r>
                <w:rPr>
                  <w:noProof/>
                  <w:webHidden/>
                </w:rPr>
              </w:r>
              <w:r>
                <w:rPr>
                  <w:noProof/>
                  <w:webHidden/>
                </w:rPr>
                <w:fldChar w:fldCharType="separate"/>
              </w:r>
              <w:r>
                <w:rPr>
                  <w:noProof/>
                  <w:webHidden/>
                </w:rPr>
                <w:t>56</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6" w:history="1">
              <w:r w:rsidRPr="00685823">
                <w:rPr>
                  <w:rStyle w:val="Hipervnculo"/>
                  <w:rFonts w:eastAsia="Times New Roman"/>
                  <w:noProof/>
                  <w:lang w:val="en-AU"/>
                </w:rPr>
                <w:t>4.1.10.</w:t>
              </w:r>
              <w:r>
                <w:rPr>
                  <w:rFonts w:asciiTheme="minorHAnsi" w:hAnsiTheme="minorHAnsi" w:cstheme="minorBidi"/>
                  <w:noProof/>
                  <w:sz w:val="22"/>
                  <w:szCs w:val="22"/>
                </w:rPr>
                <w:tab/>
              </w:r>
              <w:r w:rsidRPr="00685823">
                <w:rPr>
                  <w:rStyle w:val="Hipervnculo"/>
                  <w:rFonts w:eastAsia="Times New Roman"/>
                  <w:noProof/>
                </w:rPr>
                <w:t>Solicitud de adecuación de vivienda</w:t>
              </w:r>
              <w:r>
                <w:rPr>
                  <w:noProof/>
                  <w:webHidden/>
                </w:rPr>
                <w:tab/>
              </w:r>
              <w:r>
                <w:rPr>
                  <w:noProof/>
                  <w:webHidden/>
                </w:rPr>
                <w:fldChar w:fldCharType="begin"/>
              </w:r>
              <w:r>
                <w:rPr>
                  <w:noProof/>
                  <w:webHidden/>
                </w:rPr>
                <w:instrText xml:space="preserve"> PAGEREF _Toc443292586 \h </w:instrText>
              </w:r>
              <w:r>
                <w:rPr>
                  <w:noProof/>
                  <w:webHidden/>
                </w:rPr>
              </w:r>
              <w:r>
                <w:rPr>
                  <w:noProof/>
                  <w:webHidden/>
                </w:rPr>
                <w:fldChar w:fldCharType="separate"/>
              </w:r>
              <w:r>
                <w:rPr>
                  <w:noProof/>
                  <w:webHidden/>
                </w:rPr>
                <w:t>62</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7" w:history="1">
              <w:r w:rsidRPr="00685823">
                <w:rPr>
                  <w:rStyle w:val="Hipervnculo"/>
                  <w:rFonts w:eastAsia="Times New Roman"/>
                  <w:noProof/>
                  <w:lang w:val="en-AU"/>
                </w:rPr>
                <w:t>4.1.11.</w:t>
              </w:r>
              <w:r>
                <w:rPr>
                  <w:rFonts w:asciiTheme="minorHAnsi" w:hAnsiTheme="minorHAnsi" w:cstheme="minorBidi"/>
                  <w:noProof/>
                  <w:sz w:val="22"/>
                  <w:szCs w:val="22"/>
                </w:rPr>
                <w:tab/>
              </w:r>
              <w:r w:rsidRPr="00685823">
                <w:rPr>
                  <w:rStyle w:val="Hipervnculo"/>
                  <w:rFonts w:eastAsia="Times New Roman"/>
                  <w:noProof/>
                </w:rPr>
                <w:t>Solicitud de esfuerzo de integración</w:t>
              </w:r>
              <w:r>
                <w:rPr>
                  <w:noProof/>
                  <w:webHidden/>
                </w:rPr>
                <w:tab/>
              </w:r>
              <w:r>
                <w:rPr>
                  <w:noProof/>
                  <w:webHidden/>
                </w:rPr>
                <w:fldChar w:fldCharType="begin"/>
              </w:r>
              <w:r>
                <w:rPr>
                  <w:noProof/>
                  <w:webHidden/>
                </w:rPr>
                <w:instrText xml:space="preserve"> PAGEREF _Toc443292587 \h </w:instrText>
              </w:r>
              <w:r>
                <w:rPr>
                  <w:noProof/>
                  <w:webHidden/>
                </w:rPr>
              </w:r>
              <w:r>
                <w:rPr>
                  <w:noProof/>
                  <w:webHidden/>
                </w:rPr>
                <w:fldChar w:fldCharType="separate"/>
              </w:r>
              <w:r>
                <w:rPr>
                  <w:noProof/>
                  <w:webHidden/>
                </w:rPr>
                <w:t>72</w:t>
              </w:r>
              <w:r>
                <w:rPr>
                  <w:noProof/>
                  <w:webHidden/>
                </w:rPr>
                <w:fldChar w:fldCharType="end"/>
              </w:r>
            </w:hyperlink>
          </w:p>
          <w:p w:rsidR="0091270E" w:rsidRDefault="0091270E">
            <w:pPr>
              <w:pStyle w:val="TDC2"/>
              <w:tabs>
                <w:tab w:val="left" w:pos="720"/>
                <w:tab w:val="right" w:leader="dot" w:pos="9504"/>
              </w:tabs>
              <w:rPr>
                <w:rFonts w:asciiTheme="minorHAnsi" w:hAnsiTheme="minorHAnsi" w:cstheme="minorBidi"/>
                <w:noProof/>
                <w:sz w:val="22"/>
                <w:szCs w:val="22"/>
              </w:rPr>
            </w:pPr>
            <w:hyperlink w:anchor="_Toc443292588" w:history="1">
              <w:r w:rsidRPr="00685823">
                <w:rPr>
                  <w:rStyle w:val="Hipervnculo"/>
                  <w:rFonts w:eastAsia="Times New Roman"/>
                  <w:noProof/>
                  <w:lang w:val="en-AU"/>
                </w:rPr>
                <w:t>4.2.</w:t>
              </w:r>
              <w:r>
                <w:rPr>
                  <w:rFonts w:asciiTheme="minorHAnsi" w:hAnsiTheme="minorHAnsi" w:cstheme="minorBidi"/>
                  <w:noProof/>
                  <w:sz w:val="22"/>
                  <w:szCs w:val="22"/>
                </w:rPr>
                <w:tab/>
              </w:r>
              <w:r w:rsidRPr="00685823">
                <w:rPr>
                  <w:rStyle w:val="Hipervnculo"/>
                  <w:rFonts w:eastAsia="Times New Roman"/>
                  <w:noProof/>
                </w:rPr>
                <w:t>Módulo Internet</w:t>
              </w:r>
              <w:r>
                <w:rPr>
                  <w:noProof/>
                  <w:webHidden/>
                </w:rPr>
                <w:tab/>
              </w:r>
              <w:r>
                <w:rPr>
                  <w:noProof/>
                  <w:webHidden/>
                </w:rPr>
                <w:fldChar w:fldCharType="begin"/>
              </w:r>
              <w:r>
                <w:rPr>
                  <w:noProof/>
                  <w:webHidden/>
                </w:rPr>
                <w:instrText xml:space="preserve"> PAGEREF _Toc443292588 \h </w:instrText>
              </w:r>
              <w:r>
                <w:rPr>
                  <w:noProof/>
                  <w:webHidden/>
                </w:rPr>
              </w:r>
              <w:r>
                <w:rPr>
                  <w:noProof/>
                  <w:webHidden/>
                </w:rPr>
                <w:fldChar w:fldCharType="separate"/>
              </w:r>
              <w:r>
                <w:rPr>
                  <w:noProof/>
                  <w:webHidden/>
                </w:rPr>
                <w:t>79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89" w:history="1">
              <w:r w:rsidRPr="00685823">
                <w:rPr>
                  <w:rStyle w:val="Hipervnculo"/>
                  <w:rFonts w:eastAsia="Times New Roman"/>
                  <w:noProof/>
                  <w:lang w:val="en-US"/>
                </w:rPr>
                <w:t>4.2.1.</w:t>
              </w:r>
              <w:r>
                <w:rPr>
                  <w:rFonts w:asciiTheme="minorHAnsi" w:hAnsiTheme="minorHAnsi" w:cstheme="minorBidi"/>
                  <w:noProof/>
                  <w:sz w:val="22"/>
                  <w:szCs w:val="22"/>
                </w:rPr>
                <w:tab/>
              </w:r>
              <w:r w:rsidRPr="00685823">
                <w:rPr>
                  <w:rStyle w:val="Hipervnculo"/>
                  <w:rFonts w:eastAsia="Times New Roman"/>
                  <w:noProof/>
                </w:rPr>
                <w:t>LogIn - Autenticación</w:t>
              </w:r>
              <w:r>
                <w:rPr>
                  <w:noProof/>
                  <w:webHidden/>
                </w:rPr>
                <w:tab/>
              </w:r>
              <w:r>
                <w:rPr>
                  <w:noProof/>
                  <w:webHidden/>
                </w:rPr>
                <w:fldChar w:fldCharType="begin"/>
              </w:r>
              <w:r>
                <w:rPr>
                  <w:noProof/>
                  <w:webHidden/>
                </w:rPr>
                <w:instrText xml:space="preserve"> PAGEREF _Toc443292589 \h </w:instrText>
              </w:r>
              <w:r>
                <w:rPr>
                  <w:noProof/>
                  <w:webHidden/>
                </w:rPr>
              </w:r>
              <w:r>
                <w:rPr>
                  <w:noProof/>
                  <w:webHidden/>
                </w:rPr>
                <w:fldChar w:fldCharType="separate"/>
              </w:r>
              <w:r>
                <w:rPr>
                  <w:noProof/>
                  <w:webHidden/>
                </w:rPr>
                <w:t>79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90" w:history="1">
              <w:r w:rsidRPr="00685823">
                <w:rPr>
                  <w:rStyle w:val="Hipervnculo"/>
                  <w:rFonts w:eastAsia="Times New Roman"/>
                  <w:noProof/>
                  <w:lang w:val="en-US"/>
                </w:rPr>
                <w:t>4.2.2.</w:t>
              </w:r>
              <w:r>
                <w:rPr>
                  <w:rFonts w:asciiTheme="minorHAnsi" w:hAnsiTheme="minorHAnsi" w:cstheme="minorBidi"/>
                  <w:noProof/>
                  <w:sz w:val="22"/>
                  <w:szCs w:val="22"/>
                </w:rPr>
                <w:tab/>
              </w:r>
              <w:r w:rsidRPr="00685823">
                <w:rPr>
                  <w:rStyle w:val="Hipervnculo"/>
                  <w:rFonts w:eastAsia="Times New Roman"/>
                  <w:noProof/>
                </w:rPr>
                <w:t>Solicitud telemática de adecuación de vivienda</w:t>
              </w:r>
              <w:r>
                <w:rPr>
                  <w:noProof/>
                  <w:webHidden/>
                </w:rPr>
                <w:tab/>
              </w:r>
              <w:r>
                <w:rPr>
                  <w:noProof/>
                  <w:webHidden/>
                </w:rPr>
                <w:fldChar w:fldCharType="begin"/>
              </w:r>
              <w:r>
                <w:rPr>
                  <w:noProof/>
                  <w:webHidden/>
                </w:rPr>
                <w:instrText xml:space="preserve"> PAGEREF _Toc443292590 \h </w:instrText>
              </w:r>
              <w:r>
                <w:rPr>
                  <w:noProof/>
                  <w:webHidden/>
                </w:rPr>
              </w:r>
              <w:r>
                <w:rPr>
                  <w:noProof/>
                  <w:webHidden/>
                </w:rPr>
                <w:fldChar w:fldCharType="separate"/>
              </w:r>
              <w:r>
                <w:rPr>
                  <w:noProof/>
                  <w:webHidden/>
                </w:rPr>
                <w:t>79</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91" w:history="1">
              <w:r w:rsidRPr="00685823">
                <w:rPr>
                  <w:rStyle w:val="Hipervnculo"/>
                  <w:rFonts w:eastAsia="Times New Roman"/>
                  <w:noProof/>
                  <w:lang w:val="en-US"/>
                </w:rPr>
                <w:t>4.2.3.</w:t>
              </w:r>
              <w:r>
                <w:rPr>
                  <w:rFonts w:asciiTheme="minorHAnsi" w:hAnsiTheme="minorHAnsi" w:cstheme="minorBidi"/>
                  <w:noProof/>
                  <w:sz w:val="22"/>
                  <w:szCs w:val="22"/>
                </w:rPr>
                <w:tab/>
              </w:r>
              <w:r w:rsidRPr="00685823">
                <w:rPr>
                  <w:rStyle w:val="Hipervnculo"/>
                  <w:rFonts w:eastAsia="Times New Roman"/>
                  <w:noProof/>
                </w:rPr>
                <w:t>Solicitud telemática de arraigo</w:t>
              </w:r>
              <w:r>
                <w:rPr>
                  <w:noProof/>
                  <w:webHidden/>
                </w:rPr>
                <w:tab/>
              </w:r>
              <w:r>
                <w:rPr>
                  <w:noProof/>
                  <w:webHidden/>
                </w:rPr>
                <w:fldChar w:fldCharType="begin"/>
              </w:r>
              <w:r>
                <w:rPr>
                  <w:noProof/>
                  <w:webHidden/>
                </w:rPr>
                <w:instrText xml:space="preserve"> PAGEREF _Toc443292591 \h </w:instrText>
              </w:r>
              <w:r>
                <w:rPr>
                  <w:noProof/>
                  <w:webHidden/>
                </w:rPr>
              </w:r>
              <w:r>
                <w:rPr>
                  <w:noProof/>
                  <w:webHidden/>
                </w:rPr>
                <w:fldChar w:fldCharType="separate"/>
              </w:r>
              <w:r>
                <w:rPr>
                  <w:noProof/>
                  <w:webHidden/>
                </w:rPr>
                <w:t>80</w:t>
              </w:r>
              <w:r>
                <w:rPr>
                  <w:noProof/>
                  <w:webHidden/>
                </w:rPr>
                <w:fldChar w:fldCharType="end"/>
              </w:r>
            </w:hyperlink>
          </w:p>
          <w:p w:rsidR="0091270E" w:rsidRDefault="0091270E">
            <w:pPr>
              <w:pStyle w:val="TDC3"/>
              <w:tabs>
                <w:tab w:val="left" w:pos="900"/>
                <w:tab w:val="right" w:leader="dot" w:pos="9504"/>
              </w:tabs>
              <w:rPr>
                <w:rFonts w:asciiTheme="minorHAnsi" w:hAnsiTheme="minorHAnsi" w:cstheme="minorBidi"/>
                <w:noProof/>
                <w:sz w:val="22"/>
                <w:szCs w:val="22"/>
              </w:rPr>
            </w:pPr>
            <w:hyperlink w:anchor="_Toc443292592" w:history="1">
              <w:r w:rsidRPr="00685823">
                <w:rPr>
                  <w:rStyle w:val="Hipervnculo"/>
                  <w:rFonts w:eastAsia="Times New Roman"/>
                  <w:noProof/>
                  <w:lang w:val="en-US"/>
                </w:rPr>
                <w:t>4.2.4.</w:t>
              </w:r>
              <w:r>
                <w:rPr>
                  <w:rFonts w:asciiTheme="minorHAnsi" w:hAnsiTheme="minorHAnsi" w:cstheme="minorBidi"/>
                  <w:noProof/>
                  <w:sz w:val="22"/>
                  <w:szCs w:val="22"/>
                </w:rPr>
                <w:tab/>
              </w:r>
              <w:r w:rsidRPr="00685823">
                <w:rPr>
                  <w:rStyle w:val="Hipervnculo"/>
                  <w:rFonts w:eastAsia="Times New Roman"/>
                  <w:noProof/>
                </w:rPr>
                <w:t>Solicitud telemática de esfuerzo de integración</w:t>
              </w:r>
              <w:r>
                <w:rPr>
                  <w:noProof/>
                  <w:webHidden/>
                </w:rPr>
                <w:tab/>
              </w:r>
              <w:r>
                <w:rPr>
                  <w:noProof/>
                  <w:webHidden/>
                </w:rPr>
                <w:fldChar w:fldCharType="begin"/>
              </w:r>
              <w:r>
                <w:rPr>
                  <w:noProof/>
                  <w:webHidden/>
                </w:rPr>
                <w:instrText xml:space="preserve"> PAGEREF _Toc443292592 \h </w:instrText>
              </w:r>
              <w:r>
                <w:rPr>
                  <w:noProof/>
                  <w:webHidden/>
                </w:rPr>
              </w:r>
              <w:r>
                <w:rPr>
                  <w:noProof/>
                  <w:webHidden/>
                </w:rPr>
                <w:fldChar w:fldCharType="separate"/>
              </w:r>
              <w:r>
                <w:rPr>
                  <w:noProof/>
                  <w:webHidden/>
                </w:rPr>
                <w:t>80</w:t>
              </w:r>
              <w:r>
                <w:rPr>
                  <w:noProof/>
                  <w:webHidden/>
                </w:rPr>
                <w:fldChar w:fldCharType="end"/>
              </w:r>
            </w:hyperlink>
          </w:p>
          <w:p w:rsidR="007D5653" w:rsidRDefault="00A34007">
            <w:pPr>
              <w:widowControl/>
              <w:spacing w:before="120" w:after="120"/>
              <w:jc w:val="both"/>
              <w:rPr>
                <w:rFonts w:eastAsia="Times New Roman"/>
                <w:szCs w:val="24"/>
              </w:rPr>
            </w:pPr>
            <w:r>
              <w:rPr>
                <w:szCs w:val="24"/>
              </w:rPr>
              <w:fldChar w:fldCharType="end"/>
            </w:r>
          </w:p>
        </w:tc>
      </w:tr>
    </w:tbl>
    <w:p w:rsidR="007D5653" w:rsidRDefault="007D5653">
      <w:pPr>
        <w:widowControl/>
        <w:spacing w:before="120" w:after="120"/>
        <w:jc w:val="both"/>
        <w:rPr>
          <w:rFonts w:eastAsia="Times New Roman"/>
          <w:szCs w:val="24"/>
        </w:rPr>
      </w:pPr>
    </w:p>
    <w:p w:rsidR="007D5653" w:rsidRDefault="00A34007">
      <w:pPr>
        <w:widowControl/>
        <w:ind w:left="601"/>
        <w:jc w:val="both"/>
        <w:rPr>
          <w:rFonts w:ascii="Times New Roman" w:eastAsia="Times New Roman" w:hAnsi="Times New Roman"/>
          <w:color w:val="000000"/>
          <w:szCs w:val="24"/>
        </w:rPr>
      </w:pPr>
      <w:r>
        <w:rPr>
          <w:rFonts w:eastAsia="Times New Roman"/>
          <w:szCs w:val="24"/>
        </w:rPr>
        <w:br w:type="page"/>
      </w:r>
      <w:bookmarkStart w:id="5" w:name="Modulo_Funcional___ASI"/>
      <w:bookmarkStart w:id="6" w:name="BKM_1A701B2E_6661_4897_A84F_85364D84ED27"/>
      <w:bookmarkEnd w:id="5"/>
      <w:bookmarkEnd w:id="6"/>
    </w:p>
    <w:p w:rsidR="007D5653" w:rsidRDefault="007D5653">
      <w:pPr>
        <w:widowControl/>
        <w:ind w:left="601"/>
        <w:jc w:val="both"/>
        <w:rPr>
          <w:rFonts w:ascii="Times New Roman" w:eastAsia="Times New Roman" w:hAnsi="Times New Roman"/>
          <w:color w:val="000000"/>
          <w:szCs w:val="24"/>
        </w:rPr>
      </w:pPr>
    </w:p>
    <w:p w:rsidR="007D5653" w:rsidRDefault="007D5653">
      <w:pPr>
        <w:widowControl/>
        <w:ind w:left="601"/>
        <w:jc w:val="both"/>
        <w:rPr>
          <w:rFonts w:ascii="Times New Roman" w:eastAsia="Times New Roman" w:hAnsi="Times New Roman"/>
          <w:color w:val="000000"/>
          <w:szCs w:val="24"/>
          <w:lang w:val="en-AU"/>
        </w:rPr>
      </w:pPr>
    </w:p>
    <w:p w:rsidR="007D5653" w:rsidRDefault="00A34007">
      <w:pPr>
        <w:pStyle w:val="Ttulo1"/>
        <w:widowControl/>
        <w:numPr>
          <w:ilvl w:val="0"/>
          <w:numId w:val="1"/>
        </w:numPr>
        <w:shd w:val="clear" w:color="auto" w:fill="C7ECEC"/>
        <w:spacing w:before="80" w:after="80"/>
        <w:rPr>
          <w:rFonts w:eastAsia="Times New Roman"/>
          <w:bCs w:val="0"/>
          <w:color w:val="000000"/>
          <w:sz w:val="24"/>
          <w:szCs w:val="24"/>
          <w:lang w:val="en-AU"/>
        </w:rPr>
      </w:pPr>
      <w:bookmarkStart w:id="7" w:name="_Toc443292562"/>
      <w:r>
        <w:rPr>
          <w:rFonts w:eastAsia="Times New Roman"/>
          <w:bCs w:val="0"/>
          <w:color w:val="000000"/>
          <w:sz w:val="24"/>
          <w:szCs w:val="24"/>
        </w:rPr>
        <w:t>Modulo Funcional - ASI</w:t>
      </w:r>
      <w:bookmarkEnd w:id="7"/>
    </w:p>
    <w:p w:rsidR="007D5653" w:rsidRDefault="007D5653">
      <w:pPr>
        <w:widowControl/>
        <w:ind w:left="601"/>
        <w:jc w:val="both"/>
        <w:rPr>
          <w:rFonts w:ascii="Times New Roman" w:eastAsia="Times New Roman" w:hAnsi="Times New Roman"/>
          <w:color w:val="000000"/>
          <w:szCs w:val="24"/>
          <w:lang w:val="en-AU"/>
        </w:rPr>
      </w:pPr>
    </w:p>
    <w:p w:rsidR="007D5653" w:rsidRDefault="00A34007">
      <w:pPr>
        <w:pStyle w:val="Ttulo2"/>
        <w:numPr>
          <w:ilvl w:val="1"/>
          <w:numId w:val="1"/>
        </w:numPr>
        <w:shd w:val="clear" w:color="auto" w:fill="E6E6E6"/>
        <w:rPr>
          <w:rFonts w:eastAsia="Times New Roman"/>
          <w:bCs w:val="0"/>
          <w:szCs w:val="24"/>
          <w:shd w:val="clear" w:color="auto" w:fill="auto"/>
          <w:lang w:val="en-AU"/>
        </w:rPr>
      </w:pPr>
      <w:bookmarkStart w:id="8" w:name="BKM_B5E8F6A6_B4C7_49f9_99A2_46CCA9C88AAE"/>
      <w:bookmarkStart w:id="9" w:name="_Toc443292563"/>
      <w:bookmarkEnd w:id="8"/>
      <w:r>
        <w:rPr>
          <w:rFonts w:eastAsia="Times New Roman"/>
          <w:bCs w:val="0"/>
          <w:szCs w:val="24"/>
          <w:shd w:val="clear" w:color="auto" w:fill="auto"/>
        </w:rPr>
        <w:t>Intranet</w:t>
      </w:r>
      <w:bookmarkEnd w:id="9"/>
    </w:p>
    <w:p w:rsidR="007D5653" w:rsidRDefault="007D5653">
      <w:pPr>
        <w:widowControl/>
        <w:ind w:left="601"/>
        <w:jc w:val="both"/>
        <w:rPr>
          <w:rFonts w:eastAsia="Times New Roman"/>
          <w:szCs w:val="24"/>
          <w:lang w:val="en-AU"/>
        </w:rPr>
      </w:pPr>
    </w:p>
    <w:p w:rsidR="007D5653" w:rsidRDefault="007D5653">
      <w:pPr>
        <w:widowControl/>
        <w:ind w:left="450"/>
        <w:jc w:val="both"/>
        <w:rPr>
          <w:rFonts w:eastAsia="Times New Roman"/>
          <w:szCs w:val="24"/>
          <w:lang w:val="en-AU"/>
        </w:rPr>
      </w:pPr>
    </w:p>
    <w:p w:rsidR="007D5653" w:rsidRDefault="007D5653">
      <w:pPr>
        <w:widowControl/>
        <w:ind w:left="601"/>
        <w:jc w:val="both"/>
        <w:rPr>
          <w:rFonts w:ascii="Times New Roman" w:eastAsia="Times New Roman" w:hAnsi="Times New Roman"/>
          <w:color w:val="000000"/>
          <w:szCs w:val="24"/>
          <w:lang w:val="en-AU"/>
        </w:rPr>
      </w:pP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El módulo de intranet permitirá a los técnicos realizar las gestiones que se requieran sobre las solicitudes de los ciudadanos.</w:t>
      </w: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Se parte de la premisa de que el proyecto se engloba en el marco de Papel 0, de cara a evitar que llegue una gran cantidad de papel a los técnicos.  Por lo tanto, se deberá trabajar con los datos que lleguen a través de Zuzenean, u otros registros de entrada.</w:t>
      </w: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Por ello, las funcionalidades que va a tener el módulo de intranet serían las siguientes:</w:t>
      </w:r>
    </w:p>
    <w:p w:rsidR="007D5653" w:rsidRDefault="00A34007">
      <w:pPr>
        <w:widowControl/>
        <w:numPr>
          <w:ilvl w:val="0"/>
          <w:numId w:val="4"/>
        </w:numPr>
        <w:spacing w:before="120" w:after="120" w:line="360" w:lineRule="auto"/>
        <w:ind w:left="360" w:hanging="360"/>
        <w:jc w:val="both"/>
        <w:rPr>
          <w:rFonts w:eastAsia="Times New Roman"/>
          <w:color w:val="000000"/>
          <w:szCs w:val="24"/>
        </w:rPr>
      </w:pPr>
      <w:r>
        <w:rPr>
          <w:rFonts w:eastAsia="Times New Roman"/>
          <w:color w:val="000000"/>
          <w:szCs w:val="24"/>
        </w:rPr>
        <w:t>Bandejas de entrada</w:t>
      </w:r>
    </w:p>
    <w:p w:rsidR="007D5653" w:rsidRDefault="00A34007">
      <w:pPr>
        <w:widowControl/>
        <w:numPr>
          <w:ilvl w:val="0"/>
          <w:numId w:val="4"/>
        </w:numPr>
        <w:spacing w:before="120" w:after="120" w:line="360" w:lineRule="auto"/>
        <w:ind w:left="720" w:hanging="360"/>
        <w:jc w:val="both"/>
        <w:rPr>
          <w:rFonts w:eastAsia="Times New Roman"/>
          <w:color w:val="000000"/>
          <w:szCs w:val="24"/>
        </w:rPr>
      </w:pPr>
      <w:r>
        <w:rPr>
          <w:rFonts w:eastAsia="Times New Roman"/>
          <w:color w:val="000000"/>
          <w:szCs w:val="24"/>
        </w:rPr>
        <w:t>Bandeja de entrada de papel 0</w:t>
      </w:r>
    </w:p>
    <w:p w:rsidR="007D5653" w:rsidRDefault="00A34007">
      <w:pPr>
        <w:widowControl/>
        <w:numPr>
          <w:ilvl w:val="0"/>
          <w:numId w:val="4"/>
        </w:numPr>
        <w:spacing w:before="120" w:after="120" w:line="360" w:lineRule="auto"/>
        <w:ind w:left="720" w:hanging="360"/>
        <w:jc w:val="both"/>
        <w:rPr>
          <w:rFonts w:eastAsia="Times New Roman"/>
          <w:color w:val="000000"/>
          <w:szCs w:val="24"/>
        </w:rPr>
      </w:pPr>
      <w:r>
        <w:rPr>
          <w:rFonts w:eastAsia="Times New Roman"/>
          <w:color w:val="000000"/>
          <w:szCs w:val="24"/>
        </w:rPr>
        <w:t>Bandeja de entrada de solicitudes telemáticas</w:t>
      </w:r>
    </w:p>
    <w:p w:rsidR="007D5653" w:rsidRDefault="00A34007">
      <w:pPr>
        <w:widowControl/>
        <w:numPr>
          <w:ilvl w:val="0"/>
          <w:numId w:val="4"/>
        </w:numPr>
        <w:spacing w:before="120" w:after="120" w:line="360" w:lineRule="auto"/>
        <w:ind w:left="360" w:hanging="360"/>
        <w:jc w:val="both"/>
        <w:rPr>
          <w:rFonts w:eastAsia="Times New Roman"/>
          <w:color w:val="000000"/>
          <w:szCs w:val="24"/>
        </w:rPr>
      </w:pPr>
      <w:r>
        <w:rPr>
          <w:rFonts w:eastAsia="Times New Roman"/>
          <w:color w:val="000000"/>
          <w:szCs w:val="24"/>
        </w:rPr>
        <w:t>Solicitudes</w:t>
      </w:r>
    </w:p>
    <w:p w:rsidR="007D5653" w:rsidRDefault="00A34007">
      <w:pPr>
        <w:widowControl/>
        <w:numPr>
          <w:ilvl w:val="1"/>
          <w:numId w:val="2"/>
        </w:numPr>
        <w:spacing w:before="120" w:after="120" w:line="360" w:lineRule="auto"/>
        <w:ind w:left="720" w:hanging="360"/>
        <w:jc w:val="both"/>
        <w:rPr>
          <w:rFonts w:eastAsia="Times New Roman"/>
          <w:color w:val="000000"/>
          <w:szCs w:val="24"/>
        </w:rPr>
      </w:pPr>
      <w:r>
        <w:rPr>
          <w:rFonts w:eastAsia="Times New Roman"/>
          <w:color w:val="000000"/>
          <w:szCs w:val="24"/>
        </w:rPr>
        <w:t>Búsqueda de solicitud</w:t>
      </w:r>
    </w:p>
    <w:p w:rsidR="007D5653" w:rsidRDefault="00A34007">
      <w:pPr>
        <w:widowControl/>
        <w:numPr>
          <w:ilvl w:val="1"/>
          <w:numId w:val="2"/>
        </w:numPr>
        <w:spacing w:before="120" w:after="120" w:line="360" w:lineRule="auto"/>
        <w:ind w:left="720" w:hanging="360"/>
        <w:jc w:val="both"/>
        <w:rPr>
          <w:rFonts w:eastAsia="Times New Roman"/>
          <w:color w:val="000000"/>
          <w:szCs w:val="24"/>
        </w:rPr>
      </w:pPr>
      <w:r>
        <w:rPr>
          <w:rFonts w:eastAsia="Times New Roman"/>
          <w:color w:val="000000"/>
          <w:szCs w:val="24"/>
        </w:rPr>
        <w:t>Alta de solicitud de Adecuación de Vivienda</w:t>
      </w:r>
    </w:p>
    <w:p w:rsidR="007D5653" w:rsidRDefault="00A34007">
      <w:pPr>
        <w:widowControl/>
        <w:numPr>
          <w:ilvl w:val="1"/>
          <w:numId w:val="2"/>
        </w:numPr>
        <w:spacing w:before="120" w:after="120" w:line="360" w:lineRule="auto"/>
        <w:ind w:left="720" w:hanging="360"/>
        <w:jc w:val="both"/>
        <w:rPr>
          <w:rFonts w:eastAsia="Times New Roman"/>
          <w:color w:val="000000"/>
          <w:szCs w:val="24"/>
        </w:rPr>
      </w:pPr>
      <w:r>
        <w:rPr>
          <w:rFonts w:eastAsia="Times New Roman"/>
          <w:color w:val="000000"/>
          <w:szCs w:val="24"/>
        </w:rPr>
        <w:t>Alta de solicitud de Esfuerzo de Integración</w:t>
      </w:r>
    </w:p>
    <w:p w:rsidR="007D5653" w:rsidRDefault="00A34007">
      <w:pPr>
        <w:widowControl/>
        <w:numPr>
          <w:ilvl w:val="1"/>
          <w:numId w:val="2"/>
        </w:numPr>
        <w:spacing w:before="120" w:after="120" w:line="360" w:lineRule="auto"/>
        <w:ind w:left="720" w:hanging="360"/>
        <w:jc w:val="both"/>
        <w:rPr>
          <w:rFonts w:eastAsia="Times New Roman"/>
          <w:color w:val="000000"/>
          <w:szCs w:val="24"/>
        </w:rPr>
      </w:pPr>
      <w:r>
        <w:rPr>
          <w:rFonts w:eastAsia="Times New Roman"/>
          <w:color w:val="000000"/>
          <w:szCs w:val="24"/>
        </w:rPr>
        <w:t>Alta de solicitud de Arraigo</w:t>
      </w:r>
    </w:p>
    <w:p w:rsidR="007D5653" w:rsidRDefault="00A34007">
      <w:pPr>
        <w:widowControl/>
        <w:numPr>
          <w:ilvl w:val="1"/>
          <w:numId w:val="2"/>
        </w:numPr>
        <w:spacing w:before="120" w:after="120" w:line="360" w:lineRule="auto"/>
        <w:ind w:left="360" w:hanging="360"/>
        <w:jc w:val="both"/>
        <w:rPr>
          <w:rFonts w:eastAsia="Times New Roman"/>
          <w:color w:val="000000"/>
          <w:szCs w:val="24"/>
        </w:rPr>
      </w:pPr>
      <w:r>
        <w:rPr>
          <w:rFonts w:eastAsia="Times New Roman"/>
          <w:color w:val="000000"/>
          <w:szCs w:val="24"/>
        </w:rPr>
        <w:t xml:space="preserve">Comunicaciones </w:t>
      </w:r>
    </w:p>
    <w:p w:rsidR="007D5653" w:rsidRDefault="00A34007">
      <w:pPr>
        <w:widowControl/>
        <w:numPr>
          <w:ilvl w:val="1"/>
          <w:numId w:val="2"/>
        </w:numPr>
        <w:spacing w:before="120" w:after="120" w:line="360" w:lineRule="auto"/>
        <w:ind w:left="360" w:hanging="360"/>
        <w:jc w:val="both"/>
        <w:rPr>
          <w:rFonts w:eastAsia="Times New Roman"/>
          <w:color w:val="000000"/>
          <w:szCs w:val="24"/>
        </w:rPr>
      </w:pPr>
      <w:r>
        <w:rPr>
          <w:rFonts w:eastAsia="Times New Roman"/>
          <w:color w:val="000000"/>
          <w:szCs w:val="24"/>
        </w:rPr>
        <w:t>Estadísticas</w:t>
      </w:r>
    </w:p>
    <w:p w:rsidR="007D5653" w:rsidRDefault="00A34007">
      <w:pPr>
        <w:widowControl/>
        <w:numPr>
          <w:ilvl w:val="1"/>
          <w:numId w:val="2"/>
        </w:numPr>
        <w:spacing w:before="120" w:after="120" w:line="360" w:lineRule="auto"/>
        <w:ind w:left="360" w:hanging="360"/>
        <w:jc w:val="both"/>
        <w:rPr>
          <w:rFonts w:eastAsia="Times New Roman"/>
          <w:color w:val="000000"/>
          <w:szCs w:val="24"/>
        </w:rPr>
      </w:pPr>
      <w:r>
        <w:rPr>
          <w:rFonts w:eastAsia="Times New Roman"/>
          <w:color w:val="000000"/>
          <w:szCs w:val="24"/>
        </w:rPr>
        <w:t>Mantenimientos tablas maestras</w:t>
      </w:r>
    </w:p>
    <w:p w:rsidR="007D5653" w:rsidRDefault="00A34007">
      <w:pPr>
        <w:widowControl/>
        <w:spacing w:before="120" w:after="120" w:line="360" w:lineRule="auto"/>
        <w:jc w:val="both"/>
        <w:rPr>
          <w:rFonts w:eastAsia="Times New Roman"/>
          <w:color w:val="000000"/>
          <w:szCs w:val="24"/>
        </w:rPr>
      </w:pPr>
      <w:r>
        <w:rPr>
          <w:rFonts w:eastAsia="Times New Roman"/>
          <w:noProof/>
          <w:sz w:val="24"/>
          <w:szCs w:val="24"/>
        </w:rPr>
        <w:lastRenderedPageBreak/>
        <w:drawing>
          <wp:inline distT="0" distB="0" distL="0" distR="0">
            <wp:extent cx="6337300" cy="2254250"/>
            <wp:effectExtent l="0" t="0" r="635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b="19318"/>
                    <a:stretch>
                      <a:fillRect/>
                    </a:stretch>
                  </pic:blipFill>
                  <pic:spPr bwMode="auto">
                    <a:xfrm>
                      <a:off x="0" y="0"/>
                      <a:ext cx="6337300" cy="2254250"/>
                    </a:xfrm>
                    <a:prstGeom prst="rect">
                      <a:avLst/>
                    </a:prstGeom>
                    <a:noFill/>
                    <a:ln>
                      <a:noFill/>
                    </a:ln>
                  </pic:spPr>
                </pic:pic>
              </a:graphicData>
            </a:graphic>
          </wp:inline>
        </w:drawing>
      </w: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Existirán diferentes perfiles de usuario:</w:t>
      </w:r>
    </w:p>
    <w:p w:rsidR="006E5327" w:rsidRPr="002B5C54" w:rsidRDefault="002B5C54" w:rsidP="002B5C54">
      <w:pPr>
        <w:pStyle w:val="Texto"/>
        <w:numPr>
          <w:ilvl w:val="0"/>
          <w:numId w:val="5"/>
        </w:numPr>
        <w:rPr>
          <w:rFonts w:eastAsia="Times New Roman"/>
          <w:color w:val="000000"/>
          <w:szCs w:val="24"/>
        </w:rPr>
      </w:pPr>
      <w:r w:rsidRPr="002B5C54">
        <w:rPr>
          <w:rFonts w:eastAsia="Times New Roman"/>
          <w:color w:val="000000"/>
          <w:szCs w:val="24"/>
        </w:rPr>
        <w:t xml:space="preserve">Técnicos de </w:t>
      </w:r>
      <w:r>
        <w:rPr>
          <w:rFonts w:eastAsia="Times New Roman"/>
          <w:color w:val="000000"/>
          <w:szCs w:val="24"/>
        </w:rPr>
        <w:t xml:space="preserve">dirección de </w:t>
      </w:r>
      <w:r w:rsidRPr="002B5C54">
        <w:rPr>
          <w:rFonts w:eastAsia="Times New Roman"/>
          <w:color w:val="000000"/>
          <w:szCs w:val="24"/>
        </w:rPr>
        <w:t>inmigración</w:t>
      </w:r>
    </w:p>
    <w:p w:rsidR="006E5327" w:rsidRPr="002B5C54" w:rsidRDefault="002B5C54" w:rsidP="002B5C54">
      <w:pPr>
        <w:pStyle w:val="Texto"/>
        <w:numPr>
          <w:ilvl w:val="0"/>
          <w:numId w:val="5"/>
        </w:numPr>
        <w:rPr>
          <w:rFonts w:eastAsia="Times New Roman"/>
          <w:color w:val="000000"/>
          <w:szCs w:val="24"/>
        </w:rPr>
      </w:pPr>
      <w:r w:rsidRPr="002B5C54">
        <w:rPr>
          <w:rFonts w:eastAsia="Times New Roman"/>
          <w:color w:val="000000"/>
          <w:szCs w:val="24"/>
        </w:rPr>
        <w:t xml:space="preserve">Técnicos de </w:t>
      </w:r>
      <w:r>
        <w:rPr>
          <w:rFonts w:eastAsia="Times New Roman"/>
          <w:color w:val="000000"/>
          <w:szCs w:val="24"/>
        </w:rPr>
        <w:t xml:space="preserve">dirección de </w:t>
      </w:r>
      <w:r w:rsidRPr="002B5C54">
        <w:rPr>
          <w:rFonts w:eastAsia="Times New Roman"/>
          <w:color w:val="000000"/>
          <w:szCs w:val="24"/>
        </w:rPr>
        <w:t>vivienda</w:t>
      </w:r>
    </w:p>
    <w:p w:rsidR="006E5327" w:rsidRPr="002B5C54" w:rsidRDefault="002B5C54" w:rsidP="002B5C54">
      <w:pPr>
        <w:pStyle w:val="Texto"/>
        <w:numPr>
          <w:ilvl w:val="0"/>
          <w:numId w:val="5"/>
        </w:numPr>
        <w:rPr>
          <w:rFonts w:eastAsia="Times New Roman"/>
          <w:color w:val="000000"/>
          <w:szCs w:val="24"/>
        </w:rPr>
      </w:pPr>
      <w:r w:rsidRPr="002B5C54">
        <w:rPr>
          <w:rFonts w:eastAsia="Times New Roman"/>
          <w:color w:val="000000"/>
          <w:szCs w:val="24"/>
        </w:rPr>
        <w:t xml:space="preserve">Usuario </w:t>
      </w:r>
      <w:proofErr w:type="spellStart"/>
      <w:r w:rsidRPr="002B5C54">
        <w:rPr>
          <w:rFonts w:eastAsia="Times New Roman"/>
          <w:color w:val="000000"/>
          <w:szCs w:val="24"/>
        </w:rPr>
        <w:t>Lakua</w:t>
      </w:r>
      <w:proofErr w:type="spellEnd"/>
    </w:p>
    <w:p w:rsidR="006E5327" w:rsidRPr="002B5C54" w:rsidRDefault="002B5C54" w:rsidP="002B5C54">
      <w:pPr>
        <w:pStyle w:val="Texto"/>
        <w:numPr>
          <w:ilvl w:val="0"/>
          <w:numId w:val="5"/>
        </w:numPr>
        <w:rPr>
          <w:rFonts w:eastAsia="Times New Roman"/>
          <w:color w:val="000000"/>
          <w:szCs w:val="24"/>
        </w:rPr>
      </w:pPr>
      <w:r w:rsidRPr="002B5C54">
        <w:rPr>
          <w:rFonts w:eastAsia="Times New Roman"/>
          <w:color w:val="000000"/>
          <w:szCs w:val="24"/>
        </w:rPr>
        <w:t>Administrador</w:t>
      </w:r>
    </w:p>
    <w:p w:rsidR="006E5327" w:rsidRPr="002B5C54" w:rsidRDefault="002B5C54" w:rsidP="002B5C54">
      <w:pPr>
        <w:pStyle w:val="Texto"/>
        <w:numPr>
          <w:ilvl w:val="0"/>
          <w:numId w:val="5"/>
        </w:numPr>
        <w:rPr>
          <w:rFonts w:eastAsia="Times New Roman"/>
          <w:color w:val="000000"/>
          <w:szCs w:val="24"/>
        </w:rPr>
      </w:pPr>
      <w:r>
        <w:rPr>
          <w:rFonts w:eastAsia="Times New Roman"/>
          <w:color w:val="000000"/>
          <w:szCs w:val="24"/>
        </w:rPr>
        <w:t xml:space="preserve">Consulta </w:t>
      </w:r>
      <w:r w:rsidRPr="002B5C54">
        <w:rPr>
          <w:rFonts w:eastAsia="Times New Roman"/>
          <w:color w:val="000000"/>
          <w:szCs w:val="24"/>
        </w:rPr>
        <w:t>Zuzenean</w:t>
      </w:r>
    </w:p>
    <w:p w:rsidR="007D5653" w:rsidRDefault="007D5653">
      <w:pPr>
        <w:pStyle w:val="Texto"/>
        <w:widowControl/>
        <w:rPr>
          <w:rFonts w:eastAsia="Times New Roman"/>
          <w:szCs w:val="24"/>
          <w:lang w:val="en-AU"/>
        </w:rPr>
      </w:pPr>
    </w:p>
    <w:p w:rsidR="007D5653" w:rsidRDefault="00A34007">
      <w:pPr>
        <w:pStyle w:val="Ttulo2"/>
        <w:numPr>
          <w:ilvl w:val="1"/>
          <w:numId w:val="1"/>
        </w:numPr>
        <w:shd w:val="clear" w:color="auto" w:fill="E6E6E6"/>
        <w:rPr>
          <w:rFonts w:eastAsia="Times New Roman"/>
          <w:bCs w:val="0"/>
          <w:szCs w:val="24"/>
          <w:shd w:val="clear" w:color="auto" w:fill="auto"/>
          <w:lang w:val="en-AU"/>
        </w:rPr>
      </w:pPr>
      <w:bookmarkStart w:id="10" w:name="BKM_AF64BF2A_9974_4f30_9DFB_63945D3E6BA4"/>
      <w:bookmarkStart w:id="11" w:name="_Toc443292564"/>
      <w:bookmarkEnd w:id="10"/>
      <w:r>
        <w:rPr>
          <w:rFonts w:eastAsia="Times New Roman"/>
          <w:bCs w:val="0"/>
          <w:szCs w:val="24"/>
          <w:shd w:val="clear" w:color="auto" w:fill="auto"/>
        </w:rPr>
        <w:t>Internet</w:t>
      </w:r>
      <w:bookmarkEnd w:id="11"/>
    </w:p>
    <w:p w:rsidR="007D5653" w:rsidRDefault="007D5653">
      <w:pPr>
        <w:widowControl/>
        <w:ind w:left="601"/>
        <w:jc w:val="both"/>
        <w:rPr>
          <w:rFonts w:eastAsia="Times New Roman"/>
          <w:szCs w:val="24"/>
          <w:lang w:val="en-AU"/>
        </w:rPr>
      </w:pPr>
    </w:p>
    <w:p w:rsidR="007D5653" w:rsidRDefault="007D5653">
      <w:pPr>
        <w:widowControl/>
        <w:ind w:left="450"/>
        <w:jc w:val="both"/>
        <w:rPr>
          <w:rFonts w:eastAsia="Times New Roman"/>
          <w:szCs w:val="24"/>
          <w:lang w:val="en-AU"/>
        </w:rPr>
      </w:pP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En el módulo de internet, se ofrecerá la posibilidad de realizar las solicitudes de forma telemática o presencial de la ciudadanía.</w:t>
      </w: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Utilizando la forma telemática, el solicitante rellena la solicitud de forma telemática y adjunta la documentación requerida.</w:t>
      </w:r>
    </w:p>
    <w:p w:rsidR="007D5653" w:rsidRDefault="00A34007">
      <w:pPr>
        <w:widowControl/>
        <w:spacing w:before="120" w:after="120" w:line="360" w:lineRule="auto"/>
        <w:jc w:val="both"/>
        <w:rPr>
          <w:rFonts w:eastAsia="Times New Roman"/>
          <w:color w:val="000000"/>
          <w:szCs w:val="24"/>
        </w:rPr>
      </w:pPr>
      <w:r>
        <w:rPr>
          <w:rFonts w:eastAsia="Times New Roman"/>
          <w:color w:val="000000"/>
          <w:szCs w:val="24"/>
        </w:rPr>
        <w:t>Utilizando la forma presencial de la ciudadanía</w:t>
      </w:r>
      <w:r w:rsidR="0008249A">
        <w:rPr>
          <w:rFonts w:eastAsia="Times New Roman"/>
          <w:color w:val="000000"/>
          <w:szCs w:val="24"/>
        </w:rPr>
        <w:t>, el solicitante rellena un pdf</w:t>
      </w:r>
      <w:r>
        <w:rPr>
          <w:rFonts w:eastAsia="Times New Roman"/>
          <w:color w:val="000000"/>
          <w:szCs w:val="24"/>
        </w:rPr>
        <w:t xml:space="preserve"> y al guardarlo automáticamente se guarda en la base de datos, pero debe acudir a formalizar el registro a Zuzenean o a Gobierno Vasco y aportar la documentación requerida.</w:t>
      </w:r>
    </w:p>
    <w:p w:rsidR="007D5653" w:rsidRDefault="00A34007">
      <w:pPr>
        <w:pStyle w:val="Texto"/>
        <w:widowControl/>
        <w:rPr>
          <w:rFonts w:eastAsia="Times New Roman"/>
          <w:color w:val="000000"/>
          <w:szCs w:val="24"/>
          <w:lang w:val="es-ES_tradnl"/>
        </w:rPr>
      </w:pPr>
      <w:r>
        <w:rPr>
          <w:rFonts w:eastAsia="Times New Roman"/>
          <w:color w:val="000000"/>
          <w:szCs w:val="24"/>
        </w:rPr>
        <w:t xml:space="preserve">Los solicitantes también podrán consultar sus expedientes de forma online a través de Mis Gestiones.   </w:t>
      </w:r>
    </w:p>
    <w:p w:rsidR="007D5653" w:rsidRDefault="007D5653">
      <w:pPr>
        <w:spacing w:before="120" w:after="120" w:line="360" w:lineRule="auto"/>
        <w:jc w:val="both"/>
        <w:rPr>
          <w:rFonts w:eastAsia="Times New Roman"/>
          <w:szCs w:val="24"/>
          <w:lang w:val="en-AU"/>
        </w:rPr>
      </w:pPr>
    </w:p>
    <w:p w:rsidR="007D5653" w:rsidRDefault="007D5653">
      <w:pPr>
        <w:widowControl/>
        <w:ind w:left="601"/>
        <w:jc w:val="both"/>
        <w:rPr>
          <w:rFonts w:ascii="Times New Roman" w:eastAsia="Times New Roman" w:hAnsi="Times New Roman"/>
          <w:szCs w:val="24"/>
          <w:lang w:val="en-AU"/>
        </w:rPr>
      </w:pPr>
    </w:p>
    <w:p w:rsidR="007D5653" w:rsidRDefault="0008249A">
      <w:pPr>
        <w:pStyle w:val="Ttulo1"/>
        <w:numPr>
          <w:ilvl w:val="0"/>
          <w:numId w:val="1"/>
        </w:numPr>
        <w:shd w:val="clear" w:color="auto" w:fill="C7ECEC"/>
        <w:spacing w:before="80" w:after="80"/>
        <w:rPr>
          <w:rFonts w:eastAsia="Times New Roman"/>
          <w:bCs w:val="0"/>
          <w:color w:val="000000"/>
          <w:sz w:val="24"/>
          <w:szCs w:val="24"/>
          <w:lang w:val="en-AU"/>
        </w:rPr>
      </w:pPr>
      <w:bookmarkStart w:id="12" w:name="_Toc443292565"/>
      <w:r>
        <w:rPr>
          <w:rFonts w:eastAsia="Times New Roman"/>
          <w:bCs w:val="0"/>
          <w:color w:val="000000"/>
          <w:sz w:val="24"/>
          <w:szCs w:val="24"/>
          <w:lang w:val="es-ES_tradnl"/>
        </w:rPr>
        <w:t>Índice</w:t>
      </w:r>
      <w:r w:rsidR="00A34007">
        <w:rPr>
          <w:rFonts w:eastAsia="Times New Roman"/>
          <w:bCs w:val="0"/>
          <w:color w:val="000000"/>
          <w:sz w:val="24"/>
          <w:szCs w:val="24"/>
          <w:lang w:val="es-ES_tradnl"/>
        </w:rPr>
        <w:t xml:space="preserve"> de </w:t>
      </w:r>
      <w:r w:rsidR="00A34007">
        <w:rPr>
          <w:rFonts w:eastAsia="Times New Roman"/>
          <w:bCs w:val="0"/>
          <w:color w:val="000000"/>
          <w:sz w:val="24"/>
          <w:szCs w:val="24"/>
        </w:rPr>
        <w:t>Requerimientos del Sistema (CRU + ERS)</w:t>
      </w:r>
      <w:bookmarkEnd w:id="12"/>
      <w:r w:rsidR="00A34007">
        <w:rPr>
          <w:rFonts w:eastAsia="Times New Roman"/>
          <w:bCs w:val="0"/>
          <w:color w:val="000000"/>
          <w:sz w:val="24"/>
          <w:szCs w:val="24"/>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t>Este apartado identifica tanto los Requerimientos Funcionales como los Requerimientos no Funcionales.</w:t>
      </w:r>
    </w:p>
    <w:p w:rsidR="007D5653" w:rsidRDefault="007D5653">
      <w:pPr>
        <w:spacing w:before="240"/>
        <w:jc w:val="both"/>
        <w:rPr>
          <w:rFonts w:eastAsia="Times New Roman"/>
          <w:szCs w:val="24"/>
          <w:lang w:val="en-AU"/>
        </w:rPr>
      </w:pPr>
    </w:p>
    <w:p w:rsidR="007D5653" w:rsidRDefault="0008249A">
      <w:pPr>
        <w:pStyle w:val="Ttulo2"/>
        <w:numPr>
          <w:ilvl w:val="1"/>
          <w:numId w:val="1"/>
        </w:numPr>
        <w:shd w:val="clear" w:color="auto" w:fill="C7ECEC"/>
        <w:rPr>
          <w:rFonts w:eastAsia="Times New Roman"/>
          <w:bCs w:val="0"/>
          <w:szCs w:val="24"/>
          <w:shd w:val="clear" w:color="auto" w:fill="auto"/>
          <w:lang w:val="en-AU"/>
        </w:rPr>
      </w:pPr>
      <w:bookmarkStart w:id="13" w:name="_Toc443292566"/>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Requerimientos Funcionales</w:t>
      </w:r>
      <w:bookmarkEnd w:id="13"/>
      <w:r w:rsidR="00A34007">
        <w:rPr>
          <w:rFonts w:eastAsia="Times New Roman"/>
          <w:bCs w:val="0"/>
          <w:szCs w:val="24"/>
          <w:shd w:val="clear" w:color="auto" w:fill="auto"/>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lastRenderedPageBreak/>
        <w:t>En este módulo se muestran los requisitos funcionales que se implementarán en este proyecto y que comprenderán tanto los requisitos del módulo de intranet para la gestión de los técnicos, como los requisitos del registro telemático de solicitudes del módulo de internet</w:t>
      </w:r>
    </w:p>
    <w:p w:rsidR="007D5653" w:rsidRDefault="007D5653">
      <w:pPr>
        <w:spacing w:before="240"/>
        <w:jc w:val="both"/>
        <w:rPr>
          <w:rFonts w:eastAsia="Times New Roman"/>
          <w:szCs w:val="24"/>
          <w:lang w:val="en-AU"/>
        </w:rPr>
      </w:pPr>
    </w:p>
    <w:p w:rsidR="007D5653" w:rsidRDefault="0008249A">
      <w:pPr>
        <w:pStyle w:val="Ttulo3"/>
        <w:shd w:val="clear" w:color="auto" w:fill="C7ECEC"/>
        <w:rPr>
          <w:rFonts w:eastAsia="Times New Roman"/>
          <w:bCs w:val="0"/>
          <w:szCs w:val="24"/>
          <w:shd w:val="clear" w:color="auto" w:fill="auto"/>
          <w:lang w:val="en-AU"/>
        </w:rPr>
      </w:pPr>
      <w:bookmarkStart w:id="14" w:name="_Toc443292567"/>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Módulo Intranet</w:t>
      </w:r>
      <w:bookmarkEnd w:id="14"/>
      <w:r w:rsidR="00A34007">
        <w:rPr>
          <w:rFonts w:eastAsia="Times New Roman"/>
          <w:bCs w:val="0"/>
          <w:szCs w:val="24"/>
          <w:shd w:val="clear" w:color="auto" w:fill="auto"/>
          <w:lang w:val="en-AU"/>
        </w:rPr>
        <w:t xml:space="preserve"> </w:t>
      </w:r>
    </w:p>
    <w:p w:rsidR="007D5653" w:rsidRDefault="007D5653">
      <w:pPr>
        <w:spacing w:before="240"/>
        <w:jc w:val="both"/>
        <w:rPr>
          <w:rFonts w:eastAsia="Times New Roman"/>
          <w:szCs w:val="24"/>
          <w:lang w:val="en-AU"/>
        </w:rPr>
      </w:pPr>
    </w:p>
    <w:p w:rsidR="007D5653" w:rsidRDefault="0008249A">
      <w:pPr>
        <w:pStyle w:val="Ttulo4"/>
        <w:shd w:val="clear" w:color="auto" w:fill="C7ECEC"/>
        <w:rPr>
          <w:rFonts w:eastAsia="Times New Roman"/>
          <w:bCs w:val="0"/>
          <w:szCs w:val="24"/>
          <w:shd w:val="clear" w:color="auto" w:fill="auto"/>
          <w:lang w:val="en-AU"/>
        </w:rPr>
      </w:pPr>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Bandeja de entrada</w:t>
      </w:r>
      <w:r w:rsidR="00A34007">
        <w:rPr>
          <w:rFonts w:eastAsia="Times New Roman"/>
          <w:bCs w:val="0"/>
          <w:szCs w:val="24"/>
          <w:shd w:val="clear" w:color="auto" w:fill="auto"/>
          <w:lang w:val="en-AU"/>
        </w:rPr>
        <w:t xml:space="preserve"> </w:t>
      </w:r>
    </w:p>
    <w:p w:rsidR="007D5653" w:rsidRPr="0008249A" w:rsidRDefault="007D5653">
      <w:pPr>
        <w:spacing w:before="240"/>
        <w:jc w:val="both"/>
        <w:rPr>
          <w:rFonts w:eastAsia="Times New Roman"/>
          <w:szCs w:val="24"/>
        </w:rPr>
      </w:pPr>
    </w:p>
    <w:tbl>
      <w:tblPr>
        <w:tblW w:w="8080" w:type="dxa"/>
        <w:tblInd w:w="1346" w:type="dxa"/>
        <w:tblLayout w:type="fixed"/>
        <w:tblCellMar>
          <w:left w:w="70" w:type="dxa"/>
          <w:right w:w="70" w:type="dxa"/>
        </w:tblCellMar>
        <w:tblLook w:val="0000" w:firstRow="0" w:lastRow="0" w:firstColumn="0" w:lastColumn="0" w:noHBand="0" w:noVBand="0"/>
      </w:tblPr>
      <w:tblGrid>
        <w:gridCol w:w="8080"/>
      </w:tblGrid>
      <w:tr w:rsidR="007D5653" w:rsidTr="00A34007">
        <w:trPr>
          <w:cantSplit/>
          <w:trHeight w:hRule="exact" w:val="120"/>
          <w:tblHeader/>
        </w:trPr>
        <w:tc>
          <w:tcPr>
            <w:tcW w:w="8080"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sidRPr="0008249A">
              <w:rPr>
                <w:rFonts w:eastAsia="Times New Roman"/>
                <w:b/>
                <w:color w:val="000000"/>
                <w:sz w:val="22"/>
                <w:szCs w:val="24"/>
              </w:rPr>
              <w:t>Requisitos</w:t>
            </w:r>
          </w:p>
        </w:tc>
      </w:tr>
      <w:tr w:rsidR="007D5653" w:rsidTr="00A34007">
        <w:trPr>
          <w:cantSplit/>
          <w:trHeight w:val="493"/>
          <w:tblHeader/>
        </w:trPr>
        <w:tc>
          <w:tcPr>
            <w:tcW w:w="8080"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REQ-F-000 Bandeja de entrada Papel 0</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REQ-F-001 Bandeja de entrada telemática</w:t>
            </w:r>
          </w:p>
        </w:tc>
      </w:tr>
    </w:tbl>
    <w:p w:rsidR="007D5653" w:rsidRDefault="0008249A">
      <w:pPr>
        <w:pStyle w:val="Ttulo4"/>
        <w:shd w:val="clear" w:color="auto" w:fill="C7ECEC"/>
        <w:rPr>
          <w:rFonts w:eastAsia="Times New Roman"/>
          <w:bCs w:val="0"/>
          <w:szCs w:val="24"/>
          <w:shd w:val="clear" w:color="auto" w:fill="auto"/>
          <w:lang w:val="en-AU"/>
        </w:rPr>
      </w:pPr>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Comunicaciones</w:t>
      </w:r>
    </w:p>
    <w:p w:rsidR="00A34007" w:rsidRPr="0008249A" w:rsidRDefault="00A34007" w:rsidP="00A34007"/>
    <w:tbl>
      <w:tblPr>
        <w:tblW w:w="8080" w:type="dxa"/>
        <w:tblInd w:w="1346" w:type="dxa"/>
        <w:tblLayout w:type="fixed"/>
        <w:tblCellMar>
          <w:left w:w="70" w:type="dxa"/>
          <w:right w:w="70" w:type="dxa"/>
        </w:tblCellMar>
        <w:tblLook w:val="0000" w:firstRow="0" w:lastRow="0" w:firstColumn="0" w:lastColumn="0" w:noHBand="0" w:noVBand="0"/>
      </w:tblPr>
      <w:tblGrid>
        <w:gridCol w:w="8080"/>
      </w:tblGrid>
      <w:tr w:rsidR="007D5653" w:rsidTr="00A34007">
        <w:trPr>
          <w:cantSplit/>
          <w:trHeight w:hRule="exact" w:val="120"/>
          <w:tblHeader/>
        </w:trPr>
        <w:tc>
          <w:tcPr>
            <w:tcW w:w="8080"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sidRPr="0008249A">
              <w:rPr>
                <w:rFonts w:eastAsia="Times New Roman"/>
                <w:b/>
                <w:color w:val="000000"/>
                <w:sz w:val="22"/>
                <w:szCs w:val="24"/>
              </w:rPr>
              <w:t>Requisitos</w:t>
            </w:r>
          </w:p>
        </w:tc>
      </w:tr>
      <w:tr w:rsidR="007D5653" w:rsidTr="00A34007">
        <w:trPr>
          <w:cantSplit/>
          <w:trHeight w:val="493"/>
          <w:tblHeader/>
        </w:trPr>
        <w:tc>
          <w:tcPr>
            <w:tcW w:w="8080"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REQ-F-008 Generación de acuses de recibo</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REQ-F-009 Generación de relación de acuses</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REQ-F-010 Generación de etiquetas postales</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REQ-F-011 Generación de etiquetas de carpetas</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REQ-F-012 Generación de adjuntos remito</w:t>
            </w:r>
          </w:p>
        </w:tc>
      </w:tr>
    </w:tbl>
    <w:p w:rsidR="007D5653" w:rsidRDefault="0008249A">
      <w:pPr>
        <w:pStyle w:val="Ttulo4"/>
        <w:shd w:val="clear" w:color="auto" w:fill="C7ECEC"/>
        <w:rPr>
          <w:rFonts w:eastAsia="Times New Roman"/>
          <w:bCs w:val="0"/>
          <w:szCs w:val="24"/>
          <w:shd w:val="clear" w:color="auto" w:fill="auto"/>
          <w:lang w:val="en-AU"/>
        </w:rPr>
      </w:pPr>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Estadísticas</w:t>
      </w:r>
      <w:r w:rsidR="00A34007">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080" w:type="dxa"/>
        <w:tblInd w:w="1346" w:type="dxa"/>
        <w:tblLayout w:type="fixed"/>
        <w:tblCellMar>
          <w:left w:w="70" w:type="dxa"/>
          <w:right w:w="70" w:type="dxa"/>
        </w:tblCellMar>
        <w:tblLook w:val="0000" w:firstRow="0" w:lastRow="0" w:firstColumn="0" w:lastColumn="0" w:noHBand="0" w:noVBand="0"/>
      </w:tblPr>
      <w:tblGrid>
        <w:gridCol w:w="8080"/>
      </w:tblGrid>
      <w:tr w:rsidR="007D5653" w:rsidTr="00A34007">
        <w:trPr>
          <w:cantSplit/>
          <w:trHeight w:hRule="exact" w:val="120"/>
          <w:tblHeader/>
        </w:trPr>
        <w:tc>
          <w:tcPr>
            <w:tcW w:w="8080"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Pr>
                <w:rFonts w:eastAsia="Times New Roman"/>
                <w:b/>
                <w:color w:val="000000"/>
                <w:sz w:val="22"/>
                <w:szCs w:val="24"/>
                <w:lang w:val="en-AU"/>
              </w:rPr>
              <w:t>Requisitos</w:t>
            </w:r>
          </w:p>
        </w:tc>
      </w:tr>
      <w:tr w:rsidR="007D5653" w:rsidTr="00A34007">
        <w:trPr>
          <w:cantSplit/>
          <w:trHeight w:val="493"/>
          <w:tblHeader/>
        </w:trPr>
        <w:tc>
          <w:tcPr>
            <w:tcW w:w="8080"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REQ-F-013 Informe con gráficos  con datos mensuales y anuales de cada tipo de informe</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Pr="00A34007" w:rsidRDefault="00A34007" w:rsidP="00A34007">
            <w:pPr>
              <w:widowControl/>
              <w:spacing w:before="120" w:after="120"/>
              <w:ind w:left="720"/>
              <w:jc w:val="both"/>
              <w:rPr>
                <w:rFonts w:eastAsia="Times New Roman"/>
                <w:color w:val="000000"/>
                <w:szCs w:val="24"/>
                <w:lang w:val="es-ES_tradnl"/>
              </w:rPr>
            </w:pPr>
            <w:r>
              <w:rPr>
                <w:rFonts w:eastAsia="Times New Roman"/>
                <w:color w:val="000000"/>
                <w:szCs w:val="24"/>
              </w:rPr>
              <w:t>REQ-F-014 Informe por meses, territorios y tipos de solicitud con información de solicitudes, informes y envíos</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REQ-F-015 Informe por nacionalidad, meses y tipos de solicitud, con cantidad y porcentaje</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REQ-F-016 Informe por sexo, meses y tipos de solicitud con cantidades y porcentajes</w:t>
            </w:r>
          </w:p>
        </w:tc>
      </w:tr>
      <w:tr w:rsidR="007D5653" w:rsidTr="00A34007">
        <w:trPr>
          <w:trHeight w:val="458"/>
        </w:trPr>
        <w:tc>
          <w:tcPr>
            <w:tcW w:w="8080"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REQ-F-017 Informe por estado, meses y tipo de informe con cantidad y porcentajes</w:t>
            </w:r>
          </w:p>
        </w:tc>
      </w:tr>
    </w:tbl>
    <w:p w:rsidR="00A34007" w:rsidRDefault="00A34007" w:rsidP="00A34007">
      <w:pPr>
        <w:rPr>
          <w:lang w:val="en-AU"/>
        </w:rPr>
      </w:pPr>
    </w:p>
    <w:p w:rsidR="00A34007" w:rsidRPr="00A34007" w:rsidRDefault="00A34007" w:rsidP="00A34007">
      <w:pPr>
        <w:rPr>
          <w:lang w:val="en-AU"/>
        </w:rPr>
      </w:pPr>
    </w:p>
    <w:p w:rsidR="007D5653" w:rsidRDefault="00636D97">
      <w:pPr>
        <w:pStyle w:val="Ttulo4"/>
        <w:shd w:val="clear" w:color="auto" w:fill="C7ECEC"/>
        <w:rPr>
          <w:rFonts w:eastAsia="Times New Roman"/>
          <w:bCs w:val="0"/>
          <w:szCs w:val="24"/>
          <w:shd w:val="clear" w:color="auto" w:fill="auto"/>
          <w:lang w:val="en-AU"/>
        </w:rPr>
      </w:pPr>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Mantenimiento de tablas maestras</w:t>
      </w:r>
      <w:r w:rsidR="00A34007">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REQ-F-022 Mantenimiento de Plantillas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REQ-F-023 Mantenimiento de Motivos de solicitud de vivienda</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REQ-F-024 Mantenimiento de Firmas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REQ-F-025 Mantenimiento de Vínculos familiares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REQ-F-026 Mantenimiento de Tipos de titularidad de vivienda</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REQ-F-027 Mantenimiento de Tipos de derechos de ocupación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REQ-F-028 Mantenimiento de Cargos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REQ-F-029 Mantenimiento de Tipos de documentos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REQ-F-030 Mantenimiento de Motivos de solicitud de esfuerzo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REQ-F-031 Mantenimiento de estados del procedimiento de renovación</w:t>
            </w:r>
          </w:p>
        </w:tc>
      </w:tr>
    </w:tbl>
    <w:p w:rsidR="007D5653" w:rsidRDefault="00636D97">
      <w:pPr>
        <w:pStyle w:val="Ttulo4"/>
        <w:shd w:val="clear" w:color="auto" w:fill="C7ECEC"/>
        <w:rPr>
          <w:rFonts w:eastAsia="Times New Roman"/>
          <w:bCs w:val="0"/>
          <w:szCs w:val="24"/>
          <w:shd w:val="clear" w:color="auto" w:fill="auto"/>
          <w:lang w:val="en-AU"/>
        </w:rPr>
      </w:pPr>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Solicitudes</w:t>
      </w:r>
      <w:r w:rsidR="00A34007">
        <w:rPr>
          <w:rFonts w:eastAsia="Times New Roman"/>
          <w:bCs w:val="0"/>
          <w:szCs w:val="24"/>
          <w:shd w:val="clear" w:color="auto" w:fill="auto"/>
          <w:lang w:val="en-AU"/>
        </w:rPr>
        <w:t xml:space="preserve"> </w:t>
      </w:r>
    </w:p>
    <w:p w:rsidR="007D5653" w:rsidRDefault="007D5653">
      <w:pPr>
        <w:spacing w:before="240"/>
        <w:jc w:val="both"/>
        <w:rPr>
          <w:rFonts w:eastAsia="Times New Roman"/>
          <w:szCs w:val="24"/>
          <w:lang w:val="en-AU"/>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REQ-F-002 Búsqueda de solicitudes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REQ-F-003 Consulta de solicitudes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REQ-F-004 Modificación de solicitudes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REQ-F-005 Nueva solicitud de habitabilidad</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REQ-F-006 Nueva solicitud de arraigo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REQ-F-007 Nueva solicitud de esfuerzo de integración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REQ-F-021 Generación de requerimiento de subsanación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REQ-F-022 Generación de informe de resolución</w:t>
            </w:r>
          </w:p>
        </w:tc>
      </w:tr>
    </w:tbl>
    <w:p w:rsidR="007D5653" w:rsidRDefault="00636D97">
      <w:pPr>
        <w:pStyle w:val="Ttulo3"/>
        <w:shd w:val="clear" w:color="auto" w:fill="C7ECEC"/>
        <w:rPr>
          <w:rFonts w:eastAsia="Times New Roman"/>
          <w:bCs w:val="0"/>
          <w:szCs w:val="24"/>
          <w:shd w:val="clear" w:color="auto" w:fill="auto"/>
          <w:lang w:val="en-AU"/>
        </w:rPr>
      </w:pPr>
      <w:bookmarkStart w:id="15" w:name="_Toc443292568"/>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Módulo de internet</w:t>
      </w:r>
      <w:bookmarkEnd w:id="15"/>
      <w:r w:rsidR="00A34007">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Pr>
                <w:rFonts w:eastAsia="Times New Roman"/>
                <w:b/>
                <w:color w:val="000000"/>
                <w:sz w:val="22"/>
                <w:szCs w:val="24"/>
                <w:lang w:val="en-AU"/>
              </w:rPr>
              <w:lastRenderedPageBreak/>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REQ-F-018 Solicitud telemática de habitabilidad</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REQ-F-019 Solicitud telemática de arraigo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REQ-F-020 Solicitud telemática de esfuerzo de integración</w:t>
            </w:r>
          </w:p>
        </w:tc>
      </w:tr>
    </w:tbl>
    <w:p w:rsidR="007D5653" w:rsidRDefault="00636D97">
      <w:pPr>
        <w:pStyle w:val="Ttulo2"/>
        <w:numPr>
          <w:ilvl w:val="1"/>
          <w:numId w:val="1"/>
        </w:numPr>
        <w:shd w:val="clear" w:color="auto" w:fill="C7ECEC"/>
        <w:rPr>
          <w:rFonts w:eastAsia="Times New Roman"/>
          <w:bCs w:val="0"/>
          <w:szCs w:val="24"/>
          <w:shd w:val="clear" w:color="auto" w:fill="auto"/>
          <w:lang w:val="en-AU"/>
        </w:rPr>
      </w:pPr>
      <w:bookmarkStart w:id="16" w:name="_Toc443292569"/>
      <w:r>
        <w:rPr>
          <w:rFonts w:eastAsia="Times New Roman"/>
          <w:bCs w:val="0"/>
          <w:szCs w:val="24"/>
          <w:shd w:val="clear" w:color="auto" w:fill="auto"/>
          <w:lang w:val="es-ES_tradnl"/>
        </w:rPr>
        <w:t>Índice</w:t>
      </w:r>
      <w:r w:rsidR="00A34007">
        <w:rPr>
          <w:rFonts w:eastAsia="Times New Roman"/>
          <w:bCs w:val="0"/>
          <w:szCs w:val="24"/>
          <w:shd w:val="clear" w:color="auto" w:fill="auto"/>
          <w:lang w:val="es-ES_tradnl"/>
        </w:rPr>
        <w:t xml:space="preserve"> de </w:t>
      </w:r>
      <w:r w:rsidR="00A34007">
        <w:rPr>
          <w:rFonts w:eastAsia="Times New Roman"/>
          <w:bCs w:val="0"/>
          <w:szCs w:val="24"/>
          <w:shd w:val="clear" w:color="auto" w:fill="auto"/>
        </w:rPr>
        <w:t>Requerimientos No Funcionales</w:t>
      </w:r>
      <w:bookmarkEnd w:id="16"/>
      <w:r w:rsidR="00A34007">
        <w:rPr>
          <w:rFonts w:eastAsia="Times New Roman"/>
          <w:bCs w:val="0"/>
          <w:szCs w:val="24"/>
          <w:shd w:val="clear" w:color="auto" w:fill="auto"/>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t xml:space="preserve">En este sistema se recogen los requisitos No Funcionales, pero si necesarios para la correcta implementación del Sistema de Información. </w:t>
      </w:r>
    </w:p>
    <w:p w:rsidR="007D5653" w:rsidRDefault="007D5653">
      <w:pPr>
        <w:spacing w:before="240"/>
        <w:jc w:val="both"/>
        <w:rPr>
          <w:rFonts w:eastAsia="Times New Roman"/>
          <w:szCs w:val="24"/>
          <w:lang w:val="en-AU"/>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REQ-NF-001 Bilingüismo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REQ-NF-002 Funcionamiento en navegadores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REQ-NF-003 Interfaces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REQ-NF-004 Framework</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REQ-NF-005 Acceso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REQ-NF-006 Metodología ARINBIDE</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widowControl/>
              <w:spacing w:before="120" w:after="120"/>
              <w:ind w:left="720"/>
              <w:jc w:val="both"/>
              <w:rPr>
                <w:rFonts w:eastAsia="Times New Roman"/>
                <w:color w:val="000000"/>
                <w:sz w:val="22"/>
                <w:szCs w:val="24"/>
                <w:lang w:val="en-AU"/>
              </w:rPr>
            </w:pPr>
            <w:r>
              <w:rPr>
                <w:rFonts w:eastAsia="Times New Roman"/>
                <w:color w:val="000000"/>
                <w:szCs w:val="24"/>
              </w:rPr>
              <w:t>REQ-NF-007 Metodología PROBAMET</w:t>
            </w:r>
          </w:p>
        </w:tc>
      </w:tr>
    </w:tbl>
    <w:p w:rsidR="007D5653" w:rsidRDefault="007D5653">
      <w:pPr>
        <w:widowControl/>
        <w:spacing w:before="240"/>
        <w:rPr>
          <w:rFonts w:eastAsia="Times New Roman"/>
          <w:szCs w:val="24"/>
          <w:lang w:val="en-AU"/>
        </w:rPr>
      </w:pPr>
    </w:p>
    <w:p w:rsidR="007D5653" w:rsidRDefault="00A34007">
      <w:pPr>
        <w:pStyle w:val="Ttulo1"/>
        <w:numPr>
          <w:ilvl w:val="0"/>
          <w:numId w:val="1"/>
        </w:numPr>
        <w:shd w:val="clear" w:color="auto" w:fill="C7ECEC"/>
        <w:spacing w:before="80" w:after="80"/>
        <w:rPr>
          <w:rFonts w:eastAsia="Times New Roman"/>
          <w:bCs w:val="0"/>
          <w:color w:val="000000"/>
          <w:sz w:val="24"/>
          <w:szCs w:val="24"/>
          <w:lang w:val="en-AU"/>
        </w:rPr>
      </w:pPr>
      <w:bookmarkStart w:id="17" w:name="Requerimientos_del_Sistema__CRU___ERS_"/>
      <w:bookmarkStart w:id="18" w:name="BKM_FC17DA6E_7014_4586_96EA_B1309DFDCB23"/>
      <w:bookmarkStart w:id="19" w:name="_Toc443292570"/>
      <w:bookmarkEnd w:id="17"/>
      <w:bookmarkEnd w:id="18"/>
      <w:r>
        <w:rPr>
          <w:rFonts w:eastAsia="Times New Roman"/>
          <w:bCs w:val="0"/>
          <w:color w:val="000000"/>
          <w:sz w:val="24"/>
          <w:szCs w:val="24"/>
          <w:lang w:val="es-ES_tradnl"/>
        </w:rPr>
        <w:t xml:space="preserve">Detalle de </w:t>
      </w:r>
      <w:r>
        <w:rPr>
          <w:rFonts w:eastAsia="Times New Roman"/>
          <w:bCs w:val="0"/>
          <w:color w:val="000000"/>
          <w:sz w:val="24"/>
          <w:szCs w:val="24"/>
        </w:rPr>
        <w:t>Requerimientos del Sistema (CRU + ERS)</w:t>
      </w:r>
      <w:bookmarkEnd w:id="19"/>
      <w:r>
        <w:rPr>
          <w:rFonts w:eastAsia="Times New Roman"/>
          <w:bCs w:val="0"/>
          <w:color w:val="000000"/>
          <w:sz w:val="24"/>
          <w:szCs w:val="24"/>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t>Este apartado identifica tanto los Requerimientos Funcionales como los Requerimientos no Funcionales.</w:t>
      </w:r>
    </w:p>
    <w:p w:rsidR="007D5653" w:rsidRDefault="007D5653">
      <w:pPr>
        <w:spacing w:before="240"/>
        <w:jc w:val="both"/>
        <w:rPr>
          <w:rFonts w:eastAsia="Times New Roman"/>
          <w:szCs w:val="24"/>
          <w:lang w:val="en-AU"/>
        </w:rPr>
      </w:pPr>
    </w:p>
    <w:p w:rsidR="007D5653" w:rsidRDefault="00A34007">
      <w:pPr>
        <w:pStyle w:val="Ttulo2"/>
        <w:numPr>
          <w:ilvl w:val="1"/>
          <w:numId w:val="1"/>
        </w:numPr>
        <w:shd w:val="clear" w:color="auto" w:fill="C7ECEC"/>
        <w:rPr>
          <w:rFonts w:eastAsia="Times New Roman"/>
          <w:bCs w:val="0"/>
          <w:szCs w:val="24"/>
          <w:shd w:val="clear" w:color="auto" w:fill="auto"/>
          <w:lang w:val="en-AU"/>
        </w:rPr>
      </w:pPr>
      <w:bookmarkStart w:id="20" w:name="Requerimientos_Funcionales"/>
      <w:bookmarkStart w:id="21" w:name="BKM_607D0983_53CA_4cd1_B007_36CEA7691E9D"/>
      <w:bookmarkStart w:id="22" w:name="_Toc443292571"/>
      <w:bookmarkEnd w:id="20"/>
      <w:bookmarkEnd w:id="21"/>
      <w:r>
        <w:rPr>
          <w:rFonts w:eastAsia="Times New Roman"/>
          <w:bCs w:val="0"/>
          <w:szCs w:val="24"/>
          <w:shd w:val="clear" w:color="auto" w:fill="auto"/>
          <w:lang w:val="es-ES_tradnl"/>
        </w:rPr>
        <w:t xml:space="preserve">Detalle de </w:t>
      </w:r>
      <w:r>
        <w:rPr>
          <w:rFonts w:eastAsia="Times New Roman"/>
          <w:bCs w:val="0"/>
          <w:szCs w:val="24"/>
          <w:shd w:val="clear" w:color="auto" w:fill="auto"/>
        </w:rPr>
        <w:t>Requerimientos Funcionales</w:t>
      </w:r>
      <w:bookmarkEnd w:id="22"/>
      <w:r>
        <w:rPr>
          <w:rFonts w:eastAsia="Times New Roman"/>
          <w:bCs w:val="0"/>
          <w:szCs w:val="24"/>
          <w:shd w:val="clear" w:color="auto" w:fill="auto"/>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t>En este módulo se muestran los requisitos funcionales que se implementarán en este proyecto y que comprenderán tanto los requisitos del módulo de intranet para la gestión de los técnicos, como los requisitos del registro telemático de solicitudes del módulo de internet</w:t>
      </w:r>
    </w:p>
    <w:p w:rsidR="007D5653" w:rsidRDefault="007D5653">
      <w:pPr>
        <w:spacing w:before="240"/>
        <w:jc w:val="both"/>
        <w:rPr>
          <w:rFonts w:eastAsia="Times New Roman"/>
          <w:szCs w:val="24"/>
          <w:lang w:val="en-AU"/>
        </w:rPr>
      </w:pPr>
    </w:p>
    <w:p w:rsidR="007D5653" w:rsidRDefault="00A34007">
      <w:pPr>
        <w:pStyle w:val="Ttulo3"/>
        <w:shd w:val="clear" w:color="auto" w:fill="C7ECEC"/>
        <w:rPr>
          <w:rFonts w:eastAsia="Times New Roman"/>
          <w:bCs w:val="0"/>
          <w:szCs w:val="24"/>
          <w:shd w:val="clear" w:color="auto" w:fill="auto"/>
          <w:lang w:val="en-AU"/>
        </w:rPr>
      </w:pPr>
      <w:bookmarkStart w:id="23" w:name="BKM_061A6854_2A94_44bc_8FB8_1827A95032AB"/>
      <w:bookmarkStart w:id="24" w:name="_Toc443292572"/>
      <w:bookmarkEnd w:id="23"/>
      <w:r>
        <w:rPr>
          <w:rFonts w:eastAsia="Times New Roman"/>
          <w:bCs w:val="0"/>
          <w:szCs w:val="24"/>
          <w:shd w:val="clear" w:color="auto" w:fill="auto"/>
          <w:lang w:val="es-ES_tradnl"/>
        </w:rPr>
        <w:t xml:space="preserve">Detalle de </w:t>
      </w:r>
      <w:r>
        <w:rPr>
          <w:rFonts w:eastAsia="Times New Roman"/>
          <w:bCs w:val="0"/>
          <w:szCs w:val="24"/>
          <w:shd w:val="clear" w:color="auto" w:fill="auto"/>
        </w:rPr>
        <w:t>Módulo Intranet</w:t>
      </w:r>
      <w:bookmarkEnd w:id="24"/>
      <w:r>
        <w:rPr>
          <w:rFonts w:eastAsia="Times New Roman"/>
          <w:bCs w:val="0"/>
          <w:szCs w:val="24"/>
          <w:shd w:val="clear" w:color="auto" w:fill="auto"/>
          <w:lang w:val="en-AU"/>
        </w:rPr>
        <w:t xml:space="preserve"> </w:t>
      </w:r>
    </w:p>
    <w:p w:rsidR="007D5653" w:rsidRDefault="007D5653">
      <w:pPr>
        <w:spacing w:before="240"/>
        <w:jc w:val="both"/>
        <w:rPr>
          <w:rFonts w:eastAsia="Times New Roman"/>
          <w:szCs w:val="24"/>
          <w:lang w:val="en-AU"/>
        </w:rPr>
      </w:pPr>
    </w:p>
    <w:p w:rsidR="007D5653" w:rsidRDefault="00A34007">
      <w:pPr>
        <w:pStyle w:val="Ttulo4"/>
        <w:shd w:val="clear" w:color="auto" w:fill="C7ECEC"/>
        <w:rPr>
          <w:rFonts w:eastAsia="Times New Roman"/>
          <w:bCs w:val="0"/>
          <w:szCs w:val="24"/>
          <w:shd w:val="clear" w:color="auto" w:fill="auto"/>
          <w:lang w:val="en-AU"/>
        </w:rPr>
      </w:pPr>
      <w:bookmarkStart w:id="25" w:name="Bandeja_de_entrada"/>
      <w:bookmarkStart w:id="26" w:name="BKM_15EA7DD7_EAF6_41b6_AA73_5378744492F9"/>
      <w:bookmarkEnd w:id="25"/>
      <w:bookmarkEnd w:id="26"/>
      <w:r>
        <w:rPr>
          <w:rFonts w:eastAsia="Times New Roman"/>
          <w:bCs w:val="0"/>
          <w:szCs w:val="24"/>
          <w:shd w:val="clear" w:color="auto" w:fill="auto"/>
          <w:lang w:val="es-ES_tradnl"/>
        </w:rPr>
        <w:t xml:space="preserve">Detalle de </w:t>
      </w:r>
      <w:r>
        <w:rPr>
          <w:rFonts w:eastAsia="Times New Roman"/>
          <w:bCs w:val="0"/>
          <w:szCs w:val="24"/>
          <w:shd w:val="clear" w:color="auto" w:fill="auto"/>
        </w:rPr>
        <w:t>Bandeja de entrada</w:t>
      </w:r>
      <w:r>
        <w:rPr>
          <w:rFonts w:eastAsia="Times New Roman"/>
          <w:bCs w:val="0"/>
          <w:szCs w:val="24"/>
          <w:shd w:val="clear" w:color="auto" w:fill="auto"/>
          <w:lang w:val="en-AU"/>
        </w:rPr>
        <w:t xml:space="preserve"> </w:t>
      </w:r>
    </w:p>
    <w:p w:rsidR="007D5653" w:rsidRDefault="007D5653">
      <w:pPr>
        <w:spacing w:before="240"/>
        <w:jc w:val="both"/>
        <w:rPr>
          <w:rFonts w:eastAsia="Times New Roman"/>
          <w:szCs w:val="24"/>
          <w:lang w:val="en-AU"/>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27" w:name="BKM_FAE86DC0_3DB6_442f_9074_4DBF54064BCB"/>
            <w:bookmarkEnd w:id="27"/>
            <w:r>
              <w:rPr>
                <w:rFonts w:eastAsia="Times New Roman"/>
                <w:b/>
                <w:color w:val="000000"/>
                <w:sz w:val="22"/>
                <w:szCs w:val="24"/>
                <w:lang w:val="en-AU"/>
              </w:rPr>
              <w:lastRenderedPageBreak/>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REQ-F-000 Bandeja de entrada Papel 0</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Se deberá contemplar un módulo que permita a los técnicos de inmigración consultar y validar las solicitudes que han entrado desde Zuzenean.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28" w:name="BKM_25FD836B_684D_4589_BDF0_820F52B5BCF9"/>
            <w:bookmarkEnd w:id="28"/>
            <w:r>
              <w:rPr>
                <w:rFonts w:eastAsia="Times New Roman"/>
                <w:color w:val="000000"/>
                <w:szCs w:val="24"/>
              </w:rPr>
              <w:t>REQ-F-001 Bandeja de entrada telemática</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 xml:space="preserve">Se deberá contemplar un módulo que permita a los técnicos de inmigración consultar y validar las solicitudes que han entrado de forma telemática. </w:t>
            </w:r>
          </w:p>
        </w:tc>
      </w:tr>
    </w:tbl>
    <w:p w:rsidR="007D5653" w:rsidRDefault="00A34007">
      <w:pPr>
        <w:pStyle w:val="Ttulo4"/>
        <w:shd w:val="clear" w:color="auto" w:fill="C7ECEC"/>
        <w:rPr>
          <w:rFonts w:eastAsia="Times New Roman"/>
          <w:bCs w:val="0"/>
          <w:szCs w:val="24"/>
          <w:shd w:val="clear" w:color="auto" w:fill="auto"/>
          <w:lang w:val="en-AU"/>
        </w:rPr>
      </w:pPr>
      <w:bookmarkStart w:id="29" w:name="BKM_B204554B_8E1D_42be_80B8_705B39AADF9A"/>
      <w:bookmarkEnd w:id="29"/>
      <w:r>
        <w:rPr>
          <w:rFonts w:eastAsia="Times New Roman"/>
          <w:bCs w:val="0"/>
          <w:szCs w:val="24"/>
          <w:shd w:val="clear" w:color="auto" w:fill="auto"/>
          <w:lang w:val="es-ES_tradnl"/>
        </w:rPr>
        <w:t xml:space="preserve">Detalle de </w:t>
      </w:r>
      <w:r>
        <w:rPr>
          <w:rFonts w:eastAsia="Times New Roman"/>
          <w:bCs w:val="0"/>
          <w:szCs w:val="24"/>
          <w:shd w:val="clear" w:color="auto" w:fill="auto"/>
        </w:rPr>
        <w:t>Comunicaciones</w:t>
      </w:r>
      <w:r>
        <w:rPr>
          <w:rFonts w:eastAsia="Times New Roman"/>
          <w:bCs w:val="0"/>
          <w:szCs w:val="24"/>
          <w:shd w:val="clear" w:color="auto" w:fill="auto"/>
          <w:lang w:val="en-AU"/>
        </w:rPr>
        <w:t xml:space="preserve"> </w:t>
      </w:r>
    </w:p>
    <w:p w:rsidR="007D5653" w:rsidRDefault="007D5653">
      <w:pPr>
        <w:spacing w:before="240"/>
        <w:jc w:val="both"/>
        <w:rPr>
          <w:rFonts w:eastAsia="Times New Roman"/>
          <w:szCs w:val="24"/>
          <w:lang w:val="en-AU"/>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30" w:name="BKM_652BCE2D_D37A_44b1_AC1D_DABBD22FD070"/>
            <w:bookmarkEnd w:id="30"/>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REQ-F-008 Generación de acuses de recibo</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Funcionalidad que permite la generación de los documentos de acuse de recibo de las solicitudes que estén marcadas para impresión.  La generación de este documento se realizará utilizando la aplicación aa19b, con plantillas RTF.</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1" w:name="BKM_B9BB7B21_B728_47a0_BEDD_7AAA9F7E5A18"/>
            <w:bookmarkEnd w:id="31"/>
            <w:r>
              <w:rPr>
                <w:rFonts w:eastAsia="Times New Roman"/>
                <w:color w:val="000000"/>
                <w:szCs w:val="24"/>
              </w:rPr>
              <w:t>REQ-F-009 Generación de relación de acuses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Funcionalidad que permite la generación de los documentos de relación de acuses de las solicitudes que estén marcadas para impresión. La generación de este documento se realizará utilizando la aplicación aa19b, con plantillas RTF.</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2" w:name="BKM_337A0189_184F_4701_AFBA_4078A4DD1595"/>
            <w:bookmarkEnd w:id="32"/>
            <w:r>
              <w:rPr>
                <w:rFonts w:eastAsia="Times New Roman"/>
                <w:color w:val="000000"/>
                <w:szCs w:val="24"/>
              </w:rPr>
              <w:t>REQ-F-010 Generación de etiquetas postales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 xml:space="preserve">Funcionalidad que permite la generación de un documento con las etiquetas postales necesarias para enviar las notificaciones en sobres sin ventana, para las solicitudes que estén marcadas para impresión.  La generación de este documento se realizará utilizando la aplicación aa19b, con plantillas RTF. </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3" w:name="BKM_97FE2CBE_7969_44cb_8549_D31591AE3216"/>
            <w:bookmarkEnd w:id="33"/>
            <w:r>
              <w:rPr>
                <w:rFonts w:eastAsia="Times New Roman"/>
                <w:color w:val="000000"/>
                <w:szCs w:val="24"/>
              </w:rPr>
              <w:t>REQ-F-011 Generación de etiquetas de carpetas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Funcionalidad que permite la generación de un documento con las etiquetas para las carpetas en las que se archive la documentación.  La generación de este documento se realizará utilizando la aplicación aa19b, con plantillas RTF.</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4" w:name="BKM_4830BAD5_3222_4403_89B8_51C6FC58AB8A"/>
            <w:bookmarkEnd w:id="34"/>
            <w:r>
              <w:rPr>
                <w:rFonts w:eastAsia="Times New Roman"/>
                <w:color w:val="000000"/>
                <w:szCs w:val="24"/>
              </w:rPr>
              <w:t>REQ-F-012 Generación de adjuntos remito</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Funcionalidad que permite la generación de un documento de tipo adjunto remito para ensobrar conjuntamente con los informes de resolución. Este documento de adjunto remito llevará el sello del registro de salida de Gobierno Vasco, con el número y la fecha de salida, lo que implica llamada al Libro de Registro de E/S. La generación de este documento se realizará utilizando la aplicación aa19b, con plantillas RTF.</w:t>
            </w:r>
          </w:p>
        </w:tc>
      </w:tr>
    </w:tbl>
    <w:p w:rsidR="007D5653" w:rsidRDefault="00A34007">
      <w:pPr>
        <w:pStyle w:val="Ttulo4"/>
        <w:shd w:val="clear" w:color="auto" w:fill="C7ECEC"/>
        <w:rPr>
          <w:rFonts w:eastAsia="Times New Roman"/>
          <w:bCs w:val="0"/>
          <w:szCs w:val="24"/>
          <w:shd w:val="clear" w:color="auto" w:fill="auto"/>
          <w:lang w:val="en-AU"/>
        </w:rPr>
      </w:pPr>
      <w:bookmarkStart w:id="35" w:name="BKM_941D11FF_DFC2_48ae_AAB7_F4523A5EC3E3"/>
      <w:bookmarkEnd w:id="35"/>
      <w:r>
        <w:rPr>
          <w:rFonts w:eastAsia="Times New Roman"/>
          <w:bCs w:val="0"/>
          <w:szCs w:val="24"/>
          <w:shd w:val="clear" w:color="auto" w:fill="auto"/>
          <w:lang w:val="es-ES_tradnl"/>
        </w:rPr>
        <w:t xml:space="preserve">Detalle de </w:t>
      </w:r>
      <w:r>
        <w:rPr>
          <w:rFonts w:eastAsia="Times New Roman"/>
          <w:bCs w:val="0"/>
          <w:szCs w:val="24"/>
          <w:shd w:val="clear" w:color="auto" w:fill="auto"/>
        </w:rPr>
        <w:t>Estadísticas</w:t>
      </w:r>
      <w:r>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36" w:name="BKM_9BCDF927_AE24_427d_A7D5_8A1A2ACEAFEB"/>
            <w:bookmarkEnd w:id="36"/>
            <w:r>
              <w:rPr>
                <w:rFonts w:eastAsia="Times New Roman"/>
                <w:b/>
                <w:color w:val="000000"/>
                <w:sz w:val="22"/>
                <w:szCs w:val="24"/>
                <w:lang w:val="en-AU"/>
              </w:rPr>
              <w:lastRenderedPageBreak/>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REQ-F-013 Informe con gráficos  con datos mensuales y anuales de cada tipo de informe</w:t>
            </w:r>
          </w:p>
          <w:p w:rsidR="007D5653" w:rsidRDefault="00A34007">
            <w:pPr>
              <w:spacing w:before="120" w:after="120"/>
              <w:ind w:left="720"/>
              <w:jc w:val="both"/>
              <w:rPr>
                <w:rFonts w:eastAsia="Times New Roman"/>
                <w:color w:val="000000"/>
                <w:szCs w:val="24"/>
              </w:rPr>
            </w:pPr>
            <w:r>
              <w:rPr>
                <w:rFonts w:eastAsia="Times New Roman"/>
                <w:color w:val="000000"/>
                <w:szCs w:val="24"/>
              </w:rPr>
              <w:t>Se dispondrá de un filtro para que puedan buscar:</w:t>
            </w:r>
          </w:p>
          <w:p w:rsidR="007D5653" w:rsidRDefault="00A34007">
            <w:pPr>
              <w:spacing w:before="120" w:after="120"/>
              <w:ind w:left="720"/>
              <w:jc w:val="both"/>
              <w:rPr>
                <w:rFonts w:eastAsia="Times New Roman"/>
                <w:color w:val="000000"/>
                <w:szCs w:val="24"/>
              </w:rPr>
            </w:pPr>
            <w:r>
              <w:rPr>
                <w:rFonts w:eastAsia="Times New Roman"/>
                <w:color w:val="000000"/>
                <w:szCs w:val="24"/>
              </w:rPr>
              <w:t>- Entre unas fechas determinadas (Obligatorio)</w:t>
            </w:r>
          </w:p>
          <w:p w:rsidR="007D5653" w:rsidRDefault="00A34007">
            <w:pPr>
              <w:spacing w:before="120" w:after="120"/>
              <w:ind w:left="720"/>
              <w:jc w:val="both"/>
              <w:rPr>
                <w:rFonts w:eastAsia="Times New Roman"/>
                <w:color w:val="000000"/>
                <w:szCs w:val="24"/>
              </w:rPr>
            </w:pPr>
            <w:r>
              <w:rPr>
                <w:rFonts w:eastAsia="Times New Roman"/>
                <w:color w:val="000000"/>
                <w:szCs w:val="24"/>
              </w:rPr>
              <w:t>- Por tipo de informe</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Se generará un informe en Excel que mostrará unas tablas con los datos agrupados por tipos de informe y por meses, mostrando el número de informes y el porcentaje acumulado.</w:t>
            </w:r>
          </w:p>
          <w:p w:rsidR="007D5653" w:rsidRDefault="00A34007">
            <w:pPr>
              <w:spacing w:before="120" w:after="120"/>
              <w:ind w:left="720"/>
              <w:jc w:val="both"/>
              <w:rPr>
                <w:rFonts w:eastAsia="Times New Roman"/>
                <w:color w:val="000000"/>
                <w:szCs w:val="24"/>
              </w:rPr>
            </w:pPr>
            <w:r>
              <w:rPr>
                <w:rFonts w:eastAsia="Times New Roman"/>
                <w:color w:val="000000"/>
                <w:szCs w:val="24"/>
              </w:rPr>
              <w:t>Se mostrará también el total anual.</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Además de las tablas, se mostrarán los mismos datos de forma gráfica</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7" w:name="BKM_EFD58A92_2F23_4a00_B91B_8885CDC18AEA"/>
            <w:bookmarkEnd w:id="37"/>
            <w:r>
              <w:rPr>
                <w:rFonts w:eastAsia="Times New Roman"/>
                <w:color w:val="000000"/>
                <w:szCs w:val="24"/>
              </w:rPr>
              <w:t>REQ-F-014 Informe por meses, territorios y tipos de solicitud con información de solicitudes, informes y envíos</w:t>
            </w:r>
          </w:p>
          <w:p w:rsidR="007D5653" w:rsidRDefault="007D5653">
            <w:pPr>
              <w:spacing w:before="120" w:after="120"/>
              <w:ind w:left="720"/>
              <w:jc w:val="both"/>
              <w:rPr>
                <w:rFonts w:eastAsia="Times New Roman"/>
                <w:color w:val="000000"/>
                <w:szCs w:val="24"/>
                <w:lang w:val="es-ES_tradnl"/>
              </w:rPr>
            </w:pPr>
          </w:p>
          <w:p w:rsidR="007D5653" w:rsidRDefault="00A34007">
            <w:pPr>
              <w:spacing w:before="120" w:after="120"/>
              <w:ind w:left="720"/>
              <w:jc w:val="both"/>
              <w:rPr>
                <w:rFonts w:eastAsia="Times New Roman"/>
                <w:color w:val="000000"/>
                <w:szCs w:val="24"/>
              </w:rPr>
            </w:pPr>
            <w:r>
              <w:rPr>
                <w:rFonts w:eastAsia="Times New Roman"/>
                <w:color w:val="000000"/>
                <w:szCs w:val="24"/>
              </w:rPr>
              <w:t>Se dispondrá de un filtro para que puedan buscar:</w:t>
            </w:r>
          </w:p>
          <w:p w:rsidR="007D5653" w:rsidRDefault="00A34007">
            <w:pPr>
              <w:spacing w:before="120" w:after="120"/>
              <w:ind w:left="720"/>
              <w:jc w:val="both"/>
              <w:rPr>
                <w:rFonts w:eastAsia="Times New Roman"/>
                <w:color w:val="000000"/>
                <w:szCs w:val="24"/>
              </w:rPr>
            </w:pPr>
            <w:r>
              <w:rPr>
                <w:rFonts w:eastAsia="Times New Roman"/>
                <w:color w:val="000000"/>
                <w:szCs w:val="24"/>
              </w:rPr>
              <w:t>- Entre unas fechas determinadas (Obligatorio)</w:t>
            </w:r>
          </w:p>
          <w:p w:rsidR="007D5653" w:rsidRDefault="00A34007">
            <w:pPr>
              <w:spacing w:before="120" w:after="120"/>
              <w:ind w:left="720"/>
              <w:jc w:val="both"/>
              <w:rPr>
                <w:rFonts w:eastAsia="Times New Roman"/>
                <w:color w:val="000000"/>
                <w:szCs w:val="24"/>
              </w:rPr>
            </w:pPr>
            <w:r>
              <w:rPr>
                <w:rFonts w:eastAsia="Times New Roman"/>
                <w:color w:val="000000"/>
                <w:szCs w:val="24"/>
              </w:rPr>
              <w:t>- Por tipo de informe</w:t>
            </w:r>
          </w:p>
          <w:p w:rsidR="007D5653" w:rsidRDefault="00A34007">
            <w:pPr>
              <w:spacing w:before="120" w:after="120"/>
              <w:ind w:left="720"/>
              <w:jc w:val="both"/>
              <w:rPr>
                <w:rFonts w:eastAsia="Times New Roman"/>
                <w:color w:val="000000"/>
                <w:szCs w:val="24"/>
              </w:rPr>
            </w:pPr>
            <w:r>
              <w:rPr>
                <w:rFonts w:eastAsia="Times New Roman"/>
                <w:color w:val="000000"/>
                <w:szCs w:val="24"/>
              </w:rPr>
              <w:t>- Por territorio</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Se generará un informe en Excel que mostrará unas tablas con los datos agrupados por tipos de informe, por meses y por territorios, mostrando el número de informes y el porcentaje acumulado. </w:t>
            </w:r>
          </w:p>
          <w:p w:rsidR="007D5653" w:rsidRDefault="00A34007">
            <w:pPr>
              <w:spacing w:before="120" w:after="120"/>
              <w:ind w:left="720"/>
              <w:jc w:val="both"/>
              <w:rPr>
                <w:rFonts w:eastAsia="Times New Roman"/>
                <w:color w:val="000000"/>
                <w:szCs w:val="24"/>
              </w:rPr>
            </w:pPr>
            <w:r>
              <w:rPr>
                <w:rFonts w:eastAsia="Times New Roman"/>
                <w:color w:val="000000"/>
                <w:szCs w:val="24"/>
              </w:rPr>
              <w:t>Se deberá mostrar la información tanto de los informes generados como de los envíos realizados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Se mostrará también el total anual.</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8" w:name="BKM_15F89668_5AAB_4b80_AE6A_B8C40B56B040"/>
            <w:bookmarkEnd w:id="38"/>
            <w:r>
              <w:rPr>
                <w:rFonts w:eastAsia="Times New Roman"/>
                <w:color w:val="000000"/>
                <w:szCs w:val="24"/>
              </w:rPr>
              <w:t>REQ-F-015 Informe por nacionalidad, meses y tipos de solicitud, con cantidad y porcentaje</w:t>
            </w:r>
          </w:p>
          <w:p w:rsidR="007D5653" w:rsidRDefault="00A34007">
            <w:pPr>
              <w:spacing w:before="120" w:after="120"/>
              <w:ind w:left="720"/>
              <w:jc w:val="both"/>
              <w:rPr>
                <w:rFonts w:eastAsia="Times New Roman"/>
                <w:color w:val="000000"/>
                <w:szCs w:val="24"/>
              </w:rPr>
            </w:pPr>
            <w:r>
              <w:rPr>
                <w:rFonts w:eastAsia="Times New Roman"/>
                <w:color w:val="000000"/>
                <w:szCs w:val="24"/>
              </w:rPr>
              <w:t>Se dispondrá de un filtro para que puedan buscar:</w:t>
            </w:r>
          </w:p>
          <w:p w:rsidR="007D5653" w:rsidRDefault="00A34007">
            <w:pPr>
              <w:spacing w:before="120" w:after="120"/>
              <w:ind w:left="720"/>
              <w:jc w:val="both"/>
              <w:rPr>
                <w:rFonts w:eastAsia="Times New Roman"/>
                <w:color w:val="000000"/>
                <w:szCs w:val="24"/>
              </w:rPr>
            </w:pPr>
            <w:r>
              <w:rPr>
                <w:rFonts w:eastAsia="Times New Roman"/>
                <w:color w:val="000000"/>
                <w:szCs w:val="24"/>
              </w:rPr>
              <w:t>- Entre unas fechas determinadas (Obligatorio)</w:t>
            </w:r>
          </w:p>
          <w:p w:rsidR="007D5653" w:rsidRDefault="00A34007">
            <w:pPr>
              <w:spacing w:before="120" w:after="120"/>
              <w:ind w:left="720"/>
              <w:jc w:val="both"/>
              <w:rPr>
                <w:rFonts w:eastAsia="Times New Roman"/>
                <w:color w:val="000000"/>
                <w:szCs w:val="24"/>
              </w:rPr>
            </w:pPr>
            <w:r>
              <w:rPr>
                <w:rFonts w:eastAsia="Times New Roman"/>
                <w:color w:val="000000"/>
                <w:szCs w:val="24"/>
              </w:rPr>
              <w:t>- Por tipo de informe</w:t>
            </w:r>
          </w:p>
          <w:p w:rsidR="007D5653" w:rsidRDefault="00A34007">
            <w:pPr>
              <w:spacing w:before="120" w:after="120"/>
              <w:ind w:left="720"/>
              <w:jc w:val="both"/>
              <w:rPr>
                <w:rFonts w:eastAsia="Times New Roman"/>
                <w:color w:val="000000"/>
                <w:szCs w:val="24"/>
              </w:rPr>
            </w:pPr>
            <w:r>
              <w:rPr>
                <w:rFonts w:eastAsia="Times New Roman"/>
                <w:color w:val="000000"/>
                <w:szCs w:val="24"/>
              </w:rPr>
              <w:t>- Por nacionalidad</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Se generará un informe en Excel que mostrará unas tablas con los datos agrupados por tipos de informe, por meses y por nacionalidad, mostrando el número de informes y el porcentaje acumulado. </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Se mostrará también el total anual.</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39" w:name="BKM_143ACB4A_E6B8_4fd3_A27B_DFCA6B844A6D"/>
            <w:bookmarkEnd w:id="39"/>
            <w:r>
              <w:rPr>
                <w:rFonts w:eastAsia="Times New Roman"/>
                <w:color w:val="000000"/>
                <w:szCs w:val="24"/>
              </w:rPr>
              <w:t xml:space="preserve">REQ-F-016 Informe por sexo, meses y tipos de solicitud con cantidades y </w:t>
            </w:r>
            <w:r>
              <w:rPr>
                <w:rFonts w:eastAsia="Times New Roman"/>
                <w:color w:val="000000"/>
                <w:szCs w:val="24"/>
              </w:rPr>
              <w:lastRenderedPageBreak/>
              <w:t>porcentajes</w:t>
            </w:r>
          </w:p>
          <w:p w:rsidR="007D5653" w:rsidRDefault="00A34007">
            <w:pPr>
              <w:spacing w:before="120" w:after="120"/>
              <w:ind w:left="720"/>
              <w:jc w:val="both"/>
              <w:rPr>
                <w:rFonts w:eastAsia="Times New Roman"/>
                <w:color w:val="000000"/>
                <w:szCs w:val="24"/>
              </w:rPr>
            </w:pPr>
            <w:r>
              <w:rPr>
                <w:rFonts w:eastAsia="Times New Roman"/>
                <w:color w:val="000000"/>
                <w:szCs w:val="24"/>
              </w:rPr>
              <w:t>Se dispondrá de un filtro para que puedan buscar:</w:t>
            </w:r>
          </w:p>
          <w:p w:rsidR="007D5653" w:rsidRDefault="00A34007">
            <w:pPr>
              <w:spacing w:before="120" w:after="120"/>
              <w:ind w:left="720"/>
              <w:jc w:val="both"/>
              <w:rPr>
                <w:rFonts w:eastAsia="Times New Roman"/>
                <w:color w:val="000000"/>
                <w:szCs w:val="24"/>
              </w:rPr>
            </w:pPr>
            <w:r>
              <w:rPr>
                <w:rFonts w:eastAsia="Times New Roman"/>
                <w:color w:val="000000"/>
                <w:szCs w:val="24"/>
              </w:rPr>
              <w:t>- Entre unas fechas determinadas (Obligatorio)</w:t>
            </w:r>
          </w:p>
          <w:p w:rsidR="007D5653" w:rsidRDefault="00A34007">
            <w:pPr>
              <w:spacing w:before="120" w:after="120"/>
              <w:ind w:left="720"/>
              <w:jc w:val="both"/>
              <w:rPr>
                <w:rFonts w:eastAsia="Times New Roman"/>
                <w:color w:val="000000"/>
                <w:szCs w:val="24"/>
              </w:rPr>
            </w:pPr>
            <w:r>
              <w:rPr>
                <w:rFonts w:eastAsia="Times New Roman"/>
                <w:color w:val="000000"/>
                <w:szCs w:val="24"/>
              </w:rPr>
              <w:t>- Por tipo de informe</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Se generará un informe en Excel que mostrará unas tablas con los datos agrupados por tipos de informe, por meses y por género, mostrando el número de informes y el porcentaje acumulado. </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Se mostrará también el total anual.</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0" w:name="BKM_E12A5489_EB9D_4721_A73C_C8330DB155E1"/>
            <w:bookmarkEnd w:id="40"/>
            <w:r>
              <w:rPr>
                <w:rFonts w:eastAsia="Times New Roman"/>
                <w:color w:val="000000"/>
                <w:szCs w:val="24"/>
              </w:rPr>
              <w:lastRenderedPageBreak/>
              <w:t>REQ-F-017 Informe por estado, meses y tipo de informe con cantidad y porcentajes</w:t>
            </w:r>
          </w:p>
          <w:p w:rsidR="007D5653" w:rsidRDefault="00A34007">
            <w:pPr>
              <w:spacing w:before="120" w:after="120"/>
              <w:ind w:left="720"/>
              <w:jc w:val="both"/>
              <w:rPr>
                <w:rFonts w:eastAsia="Times New Roman"/>
                <w:color w:val="000000"/>
                <w:szCs w:val="24"/>
              </w:rPr>
            </w:pPr>
            <w:r>
              <w:rPr>
                <w:rFonts w:eastAsia="Times New Roman"/>
                <w:color w:val="000000"/>
                <w:szCs w:val="24"/>
              </w:rPr>
              <w:t>Se dispondrá de un filtro para que puedan buscar:</w:t>
            </w:r>
          </w:p>
          <w:p w:rsidR="007D5653" w:rsidRDefault="00A34007">
            <w:pPr>
              <w:spacing w:before="120" w:after="120"/>
              <w:ind w:left="720"/>
              <w:jc w:val="both"/>
              <w:rPr>
                <w:rFonts w:eastAsia="Times New Roman"/>
                <w:color w:val="000000"/>
                <w:szCs w:val="24"/>
              </w:rPr>
            </w:pPr>
            <w:r>
              <w:rPr>
                <w:rFonts w:eastAsia="Times New Roman"/>
                <w:color w:val="000000"/>
                <w:szCs w:val="24"/>
              </w:rPr>
              <w:t>- Entre unas fechas determinadas (Obligatorio)</w:t>
            </w:r>
          </w:p>
          <w:p w:rsidR="007D5653" w:rsidRDefault="00A34007">
            <w:pPr>
              <w:spacing w:before="120" w:after="120"/>
              <w:ind w:left="720"/>
              <w:jc w:val="both"/>
              <w:rPr>
                <w:rFonts w:eastAsia="Times New Roman"/>
                <w:color w:val="000000"/>
                <w:szCs w:val="24"/>
              </w:rPr>
            </w:pPr>
            <w:r>
              <w:rPr>
                <w:rFonts w:eastAsia="Times New Roman"/>
                <w:color w:val="000000"/>
                <w:szCs w:val="24"/>
              </w:rPr>
              <w:t>- Por tipo de informe</w:t>
            </w:r>
          </w:p>
          <w:p w:rsidR="007D5653" w:rsidRDefault="00A34007">
            <w:pPr>
              <w:spacing w:before="120" w:after="120"/>
              <w:ind w:left="720"/>
              <w:jc w:val="both"/>
              <w:rPr>
                <w:rFonts w:eastAsia="Times New Roman"/>
                <w:color w:val="000000"/>
                <w:szCs w:val="24"/>
              </w:rPr>
            </w:pPr>
            <w:r>
              <w:rPr>
                <w:rFonts w:eastAsia="Times New Roman"/>
                <w:color w:val="000000"/>
                <w:szCs w:val="24"/>
              </w:rPr>
              <w:t>- Por estado</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Se generará un informe en Excel que mostrará unas tablas con los datos agrupados por tipos de informe, por meses y por estado, mostrando el número de informes y el porcentaje acumulado. </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Se mostrará también el total anual.</w:t>
            </w:r>
          </w:p>
        </w:tc>
      </w:tr>
    </w:tbl>
    <w:p w:rsidR="007D5653" w:rsidRDefault="00A34007">
      <w:pPr>
        <w:pStyle w:val="Ttulo4"/>
        <w:shd w:val="clear" w:color="auto" w:fill="C7ECEC"/>
        <w:rPr>
          <w:rFonts w:eastAsia="Times New Roman"/>
          <w:bCs w:val="0"/>
          <w:szCs w:val="24"/>
          <w:shd w:val="clear" w:color="auto" w:fill="auto"/>
          <w:lang w:val="en-AU"/>
        </w:rPr>
      </w:pPr>
      <w:bookmarkStart w:id="41" w:name="Mantenimiento_de_tablas_maestras"/>
      <w:bookmarkStart w:id="42" w:name="BKM_B90E533D_2299_4088_B4B8_7676ACFD240C"/>
      <w:bookmarkEnd w:id="41"/>
      <w:bookmarkEnd w:id="42"/>
      <w:r>
        <w:rPr>
          <w:rFonts w:eastAsia="Times New Roman"/>
          <w:bCs w:val="0"/>
          <w:szCs w:val="24"/>
          <w:shd w:val="clear" w:color="auto" w:fill="auto"/>
          <w:lang w:val="es-ES_tradnl"/>
        </w:rPr>
        <w:t xml:space="preserve">Detalle de </w:t>
      </w:r>
      <w:r>
        <w:rPr>
          <w:rFonts w:eastAsia="Times New Roman"/>
          <w:bCs w:val="0"/>
          <w:szCs w:val="24"/>
          <w:shd w:val="clear" w:color="auto" w:fill="auto"/>
        </w:rPr>
        <w:t>Mantenimiento de tablas maestras</w:t>
      </w:r>
      <w:r>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43" w:name="BKM_1C91BB50_1370_46d1_9DC7_C4BA48CE05B5"/>
            <w:bookmarkEnd w:id="43"/>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REQ-F-022 Mantenimiento de Plantillas</w:t>
            </w:r>
          </w:p>
          <w:p w:rsidR="007D5653" w:rsidRDefault="00A34007">
            <w:pPr>
              <w:spacing w:before="120" w:after="120"/>
              <w:ind w:left="720"/>
              <w:jc w:val="both"/>
              <w:rPr>
                <w:rFonts w:eastAsia="Times New Roman"/>
                <w:color w:val="000000"/>
                <w:szCs w:val="24"/>
              </w:rPr>
            </w:pPr>
            <w:r>
              <w:rPr>
                <w:rFonts w:eastAsia="Times New Roman"/>
                <w:color w:val="000000"/>
                <w:szCs w:val="24"/>
              </w:rPr>
              <w:t>Se realizará un mantenimiento de la tabla de plantillas, de forma que los usuarios puedan modificar los textos de las plantillas. El requisito será siempre que no modifiquen la plantilla en sí, sólo los textos.</w:t>
            </w:r>
          </w:p>
          <w:p w:rsidR="007D5653" w:rsidRDefault="00A34007">
            <w:pPr>
              <w:spacing w:before="120" w:after="120"/>
              <w:ind w:left="720"/>
              <w:jc w:val="both"/>
              <w:rPr>
                <w:rFonts w:eastAsia="Times New Roman"/>
                <w:color w:val="000000"/>
                <w:szCs w:val="24"/>
              </w:rPr>
            </w:pPr>
            <w:r>
              <w:rPr>
                <w:rFonts w:eastAsia="Times New Roman"/>
                <w:color w:val="000000"/>
                <w:szCs w:val="24"/>
              </w:rPr>
              <w:t>Este mantenimiento recuperará la plantilla de la base de datos, y una vez modificado, el documento se volverá a subir a la BD.</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No se permite borrado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4" w:name="BKM_F5267B4D_A519_461b_B4B3_D76D900D0A47"/>
            <w:bookmarkEnd w:id="44"/>
            <w:r>
              <w:rPr>
                <w:rFonts w:eastAsia="Times New Roman"/>
                <w:color w:val="000000"/>
                <w:szCs w:val="24"/>
              </w:rPr>
              <w:t>REQ-F-023 Mantenimiento de Motivos de solicitud de vivienda</w:t>
            </w:r>
          </w:p>
          <w:p w:rsidR="007D5653" w:rsidRDefault="00A34007">
            <w:pPr>
              <w:spacing w:before="120" w:after="120"/>
              <w:ind w:left="720"/>
              <w:jc w:val="both"/>
              <w:rPr>
                <w:rFonts w:eastAsia="Times New Roman"/>
                <w:color w:val="000000"/>
                <w:szCs w:val="24"/>
              </w:rPr>
            </w:pPr>
            <w:r>
              <w:rPr>
                <w:rFonts w:eastAsia="Times New Roman"/>
                <w:color w:val="000000"/>
                <w:szCs w:val="24"/>
              </w:rPr>
              <w:t>Permitirá a los técnicos de inmigración registrar, modificar o dar de baja los motivos de solicitud de adecuación de vivienda.</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Sólo se permite borrado lógico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5" w:name="BKM_A31D9FAE_9F7C_419f_B4F5_7D104BD3A539"/>
            <w:bookmarkEnd w:id="45"/>
            <w:r>
              <w:rPr>
                <w:rFonts w:eastAsia="Times New Roman"/>
                <w:color w:val="000000"/>
                <w:szCs w:val="24"/>
              </w:rPr>
              <w:t>REQ-F-024 Mantenimiento de Firmas</w:t>
            </w:r>
          </w:p>
          <w:p w:rsidR="007D5653" w:rsidRDefault="00A34007">
            <w:pPr>
              <w:spacing w:before="120" w:after="120"/>
              <w:ind w:left="720"/>
              <w:jc w:val="both"/>
              <w:rPr>
                <w:rFonts w:eastAsia="Times New Roman"/>
                <w:color w:val="000000"/>
                <w:szCs w:val="24"/>
              </w:rPr>
            </w:pPr>
            <w:r>
              <w:rPr>
                <w:rFonts w:eastAsia="Times New Roman"/>
                <w:color w:val="000000"/>
                <w:szCs w:val="24"/>
              </w:rPr>
              <w:lastRenderedPageBreak/>
              <w:t>Permitirá registrar los nombre y cargos de los distintos responsables de área, así como la imagen de la firma escaneada y a color de los mismos.</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El mantenimiento permitirá adjuntar, modificar y eliminar la imagen, así como modificar los datos personales y cargo de cada responsable.</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Estos responsables serán los que firmen las resoluciones y notificaciones que se envíen a los solicitantes.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6" w:name="BKM_CB77B910_A0E4_4809_9731_6365AFCA9154"/>
            <w:bookmarkEnd w:id="46"/>
            <w:r>
              <w:rPr>
                <w:rFonts w:eastAsia="Times New Roman"/>
                <w:color w:val="000000"/>
                <w:szCs w:val="24"/>
              </w:rPr>
              <w:lastRenderedPageBreak/>
              <w:t>REQ-F-025 Mantenimiento de Vínculos familiares</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Permitirá registrar los vínculos familiares que se utilizan en las solicitudes de adecuación de vivienda para indicar los familiares a reagrupar.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No se permitirán borrados físicos de los datos, sólo borrados lógicos.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7" w:name="BKM_A56B0B94_4632_4cae_A7DF_CBF5A366B31C"/>
            <w:bookmarkEnd w:id="47"/>
            <w:r>
              <w:rPr>
                <w:rFonts w:eastAsia="Times New Roman"/>
                <w:color w:val="000000"/>
                <w:szCs w:val="24"/>
              </w:rPr>
              <w:t>REQ-F-026 Mantenimiento de Tipos de titularidad de vivienda</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Mantenimiento de los valores </w:t>
            </w:r>
            <w:r w:rsidR="00636D97">
              <w:rPr>
                <w:rFonts w:eastAsia="Times New Roman"/>
                <w:color w:val="000000"/>
                <w:szCs w:val="24"/>
              </w:rPr>
              <w:t>de los</w:t>
            </w:r>
            <w:r>
              <w:rPr>
                <w:rFonts w:eastAsia="Times New Roman"/>
                <w:color w:val="000000"/>
                <w:szCs w:val="24"/>
              </w:rPr>
              <w:t xml:space="preserve"> tipos de titularidad de vivienda que se utilizan en las solicitudes de adecuación de vivienda.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No se permitirán borrados físicos de los datos, sólo borrados lógicos.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8" w:name="BKM_27B58A83_4587_4765_A8AA_D09C21AF0F39"/>
            <w:bookmarkEnd w:id="48"/>
            <w:r>
              <w:rPr>
                <w:rFonts w:eastAsia="Times New Roman"/>
                <w:color w:val="000000"/>
                <w:szCs w:val="24"/>
              </w:rPr>
              <w:t>REQ-F-027 Mantenimiento de Tipos de derechos de ocupación</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Mantenimiento de los valores </w:t>
            </w:r>
            <w:r w:rsidR="00636D97">
              <w:rPr>
                <w:rFonts w:eastAsia="Times New Roman"/>
                <w:color w:val="000000"/>
                <w:szCs w:val="24"/>
              </w:rPr>
              <w:t>de los</w:t>
            </w:r>
            <w:r>
              <w:rPr>
                <w:rFonts w:eastAsia="Times New Roman"/>
                <w:color w:val="000000"/>
                <w:szCs w:val="24"/>
              </w:rPr>
              <w:t xml:space="preserve"> tipos de derechos de ocupación que se utilizan en las solicitudes de adecuación de vivienda.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No se permitirán borrados físicos de los datos, sólo borrados lógicos.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49" w:name="BKM_658FC953_93B5_4a47_8B5B_C62D89D55D73"/>
            <w:bookmarkEnd w:id="49"/>
            <w:r>
              <w:rPr>
                <w:rFonts w:eastAsia="Times New Roman"/>
                <w:color w:val="000000"/>
                <w:szCs w:val="24"/>
              </w:rPr>
              <w:t>REQ-F-028 Mantenimiento de Cargos</w:t>
            </w:r>
          </w:p>
          <w:p w:rsidR="007D5653" w:rsidRDefault="00A34007">
            <w:pPr>
              <w:spacing w:before="120" w:after="120"/>
              <w:ind w:left="720"/>
              <w:jc w:val="both"/>
              <w:rPr>
                <w:rFonts w:eastAsia="Times New Roman"/>
                <w:color w:val="000000"/>
                <w:szCs w:val="24"/>
              </w:rPr>
            </w:pPr>
            <w:r>
              <w:rPr>
                <w:rFonts w:eastAsia="Times New Roman"/>
                <w:color w:val="000000"/>
                <w:szCs w:val="24"/>
              </w:rPr>
              <w:t>Mantenimiento para poder realizar altas, bajas y modificaciones de los cargos que pueden existir para firmar los informes de resolución. Este cargo será el puesto que tiene la persona o personas que firman los informes.</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Sólo se permitirán bajas lógicas.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0" w:name="BKM_22F4EBDF_5FAF_44c7_B310_4D7EE821B8C1"/>
            <w:bookmarkEnd w:id="50"/>
            <w:r>
              <w:rPr>
                <w:rFonts w:eastAsia="Times New Roman"/>
                <w:color w:val="000000"/>
                <w:szCs w:val="24"/>
              </w:rPr>
              <w:t>REQ-F-029 Mantenimiento de Tipos de documentos</w:t>
            </w:r>
          </w:p>
          <w:p w:rsidR="007D5653" w:rsidRDefault="00A34007">
            <w:pPr>
              <w:spacing w:before="120" w:after="120"/>
              <w:ind w:left="720"/>
              <w:jc w:val="both"/>
              <w:rPr>
                <w:rFonts w:eastAsia="Times New Roman"/>
                <w:color w:val="000000"/>
                <w:szCs w:val="24"/>
              </w:rPr>
            </w:pPr>
            <w:r>
              <w:rPr>
                <w:rFonts w:eastAsia="Times New Roman"/>
                <w:color w:val="000000"/>
                <w:szCs w:val="24"/>
              </w:rPr>
              <w:t>Mantenimiento de los tipos de documentos que se pueden presentar para acreditarse una persona (DNI, NIE, Pasaporte, otros,...)</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Sólo se permiten bajas físicas.</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1" w:name="BKM_310F7154_9F30_40c3_8D26_9DA29819E32A"/>
            <w:bookmarkEnd w:id="51"/>
            <w:r>
              <w:rPr>
                <w:rFonts w:eastAsia="Times New Roman"/>
                <w:color w:val="000000"/>
                <w:szCs w:val="24"/>
              </w:rPr>
              <w:t>REQ-F-030 Mantenimiento de Motivos de solicitud de esfuerzo</w:t>
            </w:r>
          </w:p>
          <w:p w:rsidR="007D5653" w:rsidRDefault="00A34007">
            <w:pPr>
              <w:spacing w:before="120" w:after="120"/>
              <w:ind w:left="720"/>
              <w:jc w:val="both"/>
              <w:rPr>
                <w:rFonts w:eastAsia="Times New Roman"/>
                <w:color w:val="000000"/>
                <w:szCs w:val="24"/>
              </w:rPr>
            </w:pPr>
            <w:r>
              <w:rPr>
                <w:rFonts w:eastAsia="Times New Roman"/>
                <w:color w:val="000000"/>
                <w:szCs w:val="24"/>
              </w:rPr>
              <w:t>Permitirá a los técnicos de inmigración registrar, modificar o dar de baja los motivos de solicitud de esfuerzo de integración.</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Sólo se permite borrado lógico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2" w:name="BKM_B4EFE114_2565_4561_9CD3_4E887C0762B4"/>
            <w:bookmarkEnd w:id="52"/>
            <w:r>
              <w:rPr>
                <w:rFonts w:eastAsia="Times New Roman"/>
                <w:color w:val="000000"/>
                <w:szCs w:val="24"/>
              </w:rPr>
              <w:lastRenderedPageBreak/>
              <w:t>REQ-F-031 Mantenimiento de estados del procedimiento de renovación</w:t>
            </w:r>
          </w:p>
          <w:p w:rsidR="007D5653" w:rsidRDefault="00A34007">
            <w:pPr>
              <w:spacing w:before="120" w:after="120"/>
              <w:ind w:left="720"/>
              <w:jc w:val="both"/>
              <w:rPr>
                <w:rFonts w:eastAsia="Times New Roman"/>
                <w:color w:val="000000"/>
                <w:szCs w:val="24"/>
              </w:rPr>
            </w:pPr>
            <w:r>
              <w:rPr>
                <w:rFonts w:eastAsia="Times New Roman"/>
                <w:color w:val="000000"/>
                <w:szCs w:val="24"/>
              </w:rPr>
              <w:t>Mantenimiento que permite a los técnicos de inmigración dar de alta, modificar o dar de baja los estados de los procedimientos de renovación de las solicitudes de esfuerzo de integración.</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Sólo se permiten bajas lógicas.</w:t>
            </w:r>
          </w:p>
        </w:tc>
      </w:tr>
    </w:tbl>
    <w:p w:rsidR="007D5653" w:rsidRDefault="00A34007">
      <w:pPr>
        <w:pStyle w:val="Ttulo4"/>
        <w:shd w:val="clear" w:color="auto" w:fill="C7ECEC"/>
        <w:rPr>
          <w:rFonts w:eastAsia="Times New Roman"/>
          <w:bCs w:val="0"/>
          <w:szCs w:val="24"/>
          <w:shd w:val="clear" w:color="auto" w:fill="auto"/>
          <w:lang w:val="en-AU"/>
        </w:rPr>
      </w:pPr>
      <w:bookmarkStart w:id="53" w:name="Solicitudes"/>
      <w:bookmarkStart w:id="54" w:name="BKM_E31E6E7A_C5F7_4efd_B581_4AD53CC39C7E"/>
      <w:bookmarkEnd w:id="53"/>
      <w:bookmarkEnd w:id="54"/>
      <w:r>
        <w:rPr>
          <w:rFonts w:eastAsia="Times New Roman"/>
          <w:bCs w:val="0"/>
          <w:szCs w:val="24"/>
          <w:shd w:val="clear" w:color="auto" w:fill="auto"/>
          <w:lang w:val="es-ES_tradnl"/>
        </w:rPr>
        <w:t xml:space="preserve">Detalle de </w:t>
      </w:r>
      <w:r>
        <w:rPr>
          <w:rFonts w:eastAsia="Times New Roman"/>
          <w:bCs w:val="0"/>
          <w:szCs w:val="24"/>
          <w:shd w:val="clear" w:color="auto" w:fill="auto"/>
        </w:rPr>
        <w:t>Solicitudes</w:t>
      </w:r>
      <w:r>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222" w:type="dxa"/>
        <w:tblInd w:w="1346" w:type="dxa"/>
        <w:tblLayout w:type="fixed"/>
        <w:tblCellMar>
          <w:left w:w="70" w:type="dxa"/>
          <w:right w:w="70" w:type="dxa"/>
        </w:tblCellMar>
        <w:tblLook w:val="0000" w:firstRow="0" w:lastRow="0" w:firstColumn="0" w:lastColumn="0" w:noHBand="0" w:noVBand="0"/>
      </w:tblPr>
      <w:tblGrid>
        <w:gridCol w:w="8222"/>
      </w:tblGrid>
      <w:tr w:rsidR="007D5653" w:rsidTr="00A34007">
        <w:trPr>
          <w:cantSplit/>
          <w:trHeight w:hRule="exact" w:val="120"/>
          <w:tblHeader/>
        </w:trPr>
        <w:tc>
          <w:tcPr>
            <w:tcW w:w="8222"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55" w:name="BKM_5131C413_E0E7_4ab5_81C6_DBDB9D4D98CA"/>
            <w:bookmarkEnd w:id="55"/>
            <w:r>
              <w:rPr>
                <w:rFonts w:eastAsia="Times New Roman"/>
                <w:b/>
                <w:color w:val="000000"/>
                <w:sz w:val="22"/>
                <w:szCs w:val="24"/>
                <w:lang w:val="en-AU"/>
              </w:rPr>
              <w:t>Requisitos</w:t>
            </w:r>
          </w:p>
        </w:tc>
      </w:tr>
      <w:tr w:rsidR="007D5653" w:rsidTr="00A34007">
        <w:trPr>
          <w:cantSplit/>
          <w:trHeight w:val="493"/>
          <w:tblHeader/>
        </w:trPr>
        <w:tc>
          <w:tcPr>
            <w:tcW w:w="8222"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REQ-F-002 Búsqueda de solicitudes</w:t>
            </w:r>
          </w:p>
          <w:p w:rsidR="007D5653" w:rsidRDefault="00A34007">
            <w:pPr>
              <w:spacing w:before="120" w:after="120"/>
              <w:ind w:left="720"/>
              <w:jc w:val="both"/>
              <w:rPr>
                <w:rFonts w:eastAsia="Times New Roman"/>
                <w:color w:val="000000"/>
                <w:szCs w:val="24"/>
              </w:rPr>
            </w:pPr>
            <w:r>
              <w:rPr>
                <w:rFonts w:eastAsia="Times New Roman"/>
                <w:color w:val="000000"/>
                <w:szCs w:val="24"/>
              </w:rPr>
              <w:t>Funcionalidad que permitirá realizar una búsqueda de solicitudes. los campos por lo que se permitirá buscar serán:</w:t>
            </w:r>
          </w:p>
          <w:p w:rsidR="007D5653" w:rsidRDefault="00A34007">
            <w:pPr>
              <w:spacing w:before="120" w:after="120"/>
              <w:ind w:left="720"/>
              <w:jc w:val="both"/>
              <w:rPr>
                <w:rFonts w:eastAsia="Times New Roman"/>
                <w:color w:val="000000"/>
                <w:szCs w:val="24"/>
              </w:rPr>
            </w:pPr>
            <w:r>
              <w:rPr>
                <w:rFonts w:eastAsia="Times New Roman"/>
                <w:color w:val="000000"/>
                <w:szCs w:val="24"/>
              </w:rPr>
              <w:t>- Número de expediente: Año-tipoSol-nº</w:t>
            </w:r>
          </w:p>
          <w:p w:rsidR="007D5653" w:rsidRDefault="00A34007">
            <w:pPr>
              <w:spacing w:before="120" w:after="120"/>
              <w:ind w:left="720"/>
              <w:jc w:val="both"/>
              <w:rPr>
                <w:rFonts w:eastAsia="Times New Roman"/>
                <w:color w:val="000000"/>
                <w:szCs w:val="24"/>
              </w:rPr>
            </w:pPr>
            <w:r>
              <w:rPr>
                <w:rFonts w:eastAsia="Times New Roman"/>
                <w:color w:val="000000"/>
                <w:szCs w:val="24"/>
              </w:rPr>
              <w:t>- Datos del solicitante: Nombre, apellido1, apellido2, NIE</w:t>
            </w:r>
          </w:p>
          <w:p w:rsidR="007D5653" w:rsidRDefault="00A34007">
            <w:pPr>
              <w:spacing w:before="120" w:after="120"/>
              <w:ind w:left="720"/>
              <w:jc w:val="both"/>
              <w:rPr>
                <w:rFonts w:eastAsia="Times New Roman"/>
                <w:color w:val="000000"/>
                <w:szCs w:val="24"/>
              </w:rPr>
            </w:pPr>
            <w:r>
              <w:rPr>
                <w:rFonts w:eastAsia="Times New Roman"/>
                <w:color w:val="000000"/>
                <w:szCs w:val="24"/>
              </w:rPr>
              <w:t>- Fecha de solicitud</w:t>
            </w:r>
          </w:p>
          <w:p w:rsidR="007D5653" w:rsidRDefault="00A34007">
            <w:pPr>
              <w:spacing w:before="120" w:after="120"/>
              <w:ind w:left="720"/>
              <w:jc w:val="both"/>
              <w:rPr>
                <w:rFonts w:eastAsia="Times New Roman"/>
                <w:color w:val="000000"/>
                <w:szCs w:val="24"/>
              </w:rPr>
            </w:pPr>
            <w:r>
              <w:rPr>
                <w:rFonts w:eastAsia="Times New Roman"/>
                <w:color w:val="000000"/>
                <w:szCs w:val="24"/>
              </w:rPr>
              <w:t>- Trámites</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Se mostrará una tabla con los resultados, y mostrando los siguientes campos:</w:t>
            </w:r>
          </w:p>
          <w:p w:rsidR="007D5653" w:rsidRDefault="00A34007">
            <w:pPr>
              <w:spacing w:before="120" w:after="120"/>
              <w:ind w:left="720"/>
              <w:jc w:val="both"/>
              <w:rPr>
                <w:rFonts w:eastAsia="Times New Roman"/>
                <w:color w:val="000000"/>
                <w:szCs w:val="24"/>
              </w:rPr>
            </w:pPr>
            <w:r>
              <w:rPr>
                <w:rFonts w:eastAsia="Times New Roman"/>
                <w:color w:val="000000"/>
                <w:szCs w:val="24"/>
              </w:rPr>
              <w:t>- Número de expediente: Año-tipoSol-nº</w:t>
            </w:r>
          </w:p>
          <w:p w:rsidR="007D5653" w:rsidRDefault="00A34007">
            <w:pPr>
              <w:spacing w:before="120" w:after="120"/>
              <w:ind w:left="720"/>
              <w:jc w:val="both"/>
              <w:rPr>
                <w:rFonts w:eastAsia="Times New Roman"/>
                <w:color w:val="000000"/>
                <w:szCs w:val="24"/>
              </w:rPr>
            </w:pPr>
            <w:r>
              <w:rPr>
                <w:rFonts w:eastAsia="Times New Roman"/>
                <w:color w:val="000000"/>
                <w:szCs w:val="24"/>
              </w:rPr>
              <w:t>- Datos del solicitante: Nombre, apellido1, apellido2, NIE</w:t>
            </w:r>
          </w:p>
          <w:p w:rsidR="007D5653" w:rsidRDefault="00A34007">
            <w:pPr>
              <w:spacing w:before="120" w:after="120"/>
              <w:ind w:left="720"/>
              <w:jc w:val="both"/>
              <w:rPr>
                <w:rFonts w:eastAsia="Times New Roman"/>
                <w:color w:val="000000"/>
                <w:szCs w:val="24"/>
              </w:rPr>
            </w:pPr>
            <w:r>
              <w:rPr>
                <w:rFonts w:eastAsia="Times New Roman"/>
                <w:color w:val="000000"/>
                <w:szCs w:val="24"/>
              </w:rPr>
              <w:t>- Fecha de solicitud</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 Estado solicitud</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6" w:name="BKM_A67231BC_C623_404f_AEB9_005001AD4092"/>
            <w:bookmarkEnd w:id="56"/>
            <w:r>
              <w:rPr>
                <w:rFonts w:eastAsia="Times New Roman"/>
                <w:color w:val="000000"/>
                <w:szCs w:val="24"/>
              </w:rPr>
              <w:t>REQ-F-003 Consulta de solicitudes</w:t>
            </w:r>
          </w:p>
          <w:p w:rsidR="007D5653" w:rsidRDefault="00A34007">
            <w:pPr>
              <w:spacing w:before="120" w:after="120"/>
              <w:ind w:left="720"/>
              <w:jc w:val="both"/>
              <w:rPr>
                <w:rFonts w:eastAsia="Times New Roman"/>
                <w:color w:val="000000"/>
                <w:szCs w:val="24"/>
              </w:rPr>
            </w:pPr>
            <w:r>
              <w:rPr>
                <w:rFonts w:eastAsia="Times New Roman"/>
                <w:color w:val="000000"/>
                <w:szCs w:val="24"/>
              </w:rPr>
              <w:t>Funcionalidad que permitirá realizar la consulta de los datos de una solicitud. En función del tipo de solicitud, se pintarán unos datos u otros, que serán los propios de cada tipo de solicitud.</w:t>
            </w:r>
          </w:p>
          <w:p w:rsidR="007D5653" w:rsidRDefault="00A34007">
            <w:pPr>
              <w:spacing w:before="120" w:after="120"/>
              <w:ind w:left="720"/>
              <w:jc w:val="both"/>
              <w:rPr>
                <w:rFonts w:eastAsia="Times New Roman"/>
                <w:color w:val="000000"/>
                <w:szCs w:val="24"/>
              </w:rPr>
            </w:pPr>
            <w:r>
              <w:rPr>
                <w:rFonts w:eastAsia="Times New Roman"/>
                <w:color w:val="000000"/>
                <w:szCs w:val="24"/>
              </w:rPr>
              <w:t>Los datos que serán comunes a todas las solicitudes, serán los correspondientes a la pestaña de datos del solicitante:</w:t>
            </w:r>
          </w:p>
          <w:p w:rsidR="007D5653" w:rsidRDefault="00A34007">
            <w:pPr>
              <w:spacing w:before="120" w:after="120"/>
              <w:ind w:left="720"/>
              <w:jc w:val="both"/>
              <w:rPr>
                <w:rFonts w:eastAsia="Times New Roman"/>
                <w:color w:val="000000"/>
                <w:szCs w:val="24"/>
              </w:rPr>
            </w:pPr>
            <w:r>
              <w:rPr>
                <w:rFonts w:eastAsia="Times New Roman"/>
                <w:color w:val="000000"/>
                <w:szCs w:val="24"/>
              </w:rPr>
              <w:t>- Datos personales de la persona solicitante</w:t>
            </w:r>
          </w:p>
          <w:p w:rsidR="007D5653" w:rsidRDefault="00A34007">
            <w:pPr>
              <w:spacing w:before="120" w:after="120"/>
              <w:ind w:left="720"/>
              <w:jc w:val="both"/>
              <w:rPr>
                <w:rFonts w:eastAsia="Times New Roman"/>
                <w:color w:val="000000"/>
                <w:szCs w:val="24"/>
              </w:rPr>
            </w:pPr>
            <w:r>
              <w:rPr>
                <w:rFonts w:eastAsia="Times New Roman"/>
                <w:color w:val="000000"/>
                <w:szCs w:val="24"/>
              </w:rPr>
              <w:t>- Domicilio en el que desea recibir las notificaciones.</w:t>
            </w:r>
          </w:p>
          <w:p w:rsidR="007D5653" w:rsidRDefault="00A34007">
            <w:pPr>
              <w:spacing w:before="120" w:after="120"/>
              <w:ind w:left="720"/>
              <w:jc w:val="both"/>
              <w:rPr>
                <w:rFonts w:eastAsia="Times New Roman"/>
                <w:color w:val="000000"/>
                <w:szCs w:val="24"/>
              </w:rPr>
            </w:pPr>
            <w:r>
              <w:rPr>
                <w:rFonts w:eastAsia="Times New Roman"/>
                <w:color w:val="000000"/>
                <w:szCs w:val="24"/>
              </w:rPr>
              <w:t>- Idioma en el que desea recibir las notificaciones</w:t>
            </w:r>
          </w:p>
          <w:p w:rsidR="007D5653" w:rsidRDefault="00A34007">
            <w:pPr>
              <w:spacing w:before="120" w:after="120"/>
              <w:ind w:left="720"/>
              <w:jc w:val="both"/>
              <w:rPr>
                <w:rFonts w:eastAsia="Times New Roman"/>
                <w:color w:val="000000"/>
                <w:szCs w:val="24"/>
              </w:rPr>
            </w:pPr>
            <w:r>
              <w:rPr>
                <w:rFonts w:eastAsia="Times New Roman"/>
                <w:color w:val="000000"/>
                <w:szCs w:val="24"/>
              </w:rPr>
              <w:t>- Motivo de la solicitud</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La consulta estará disponible para los técnicos de vivienda, que lo único que podrán </w:t>
            </w:r>
            <w:r>
              <w:rPr>
                <w:rFonts w:eastAsia="Times New Roman"/>
                <w:color w:val="000000"/>
                <w:szCs w:val="24"/>
              </w:rPr>
              <w:lastRenderedPageBreak/>
              <w:t>hacer será adjuntar un tipo de documento correspondiente al informe de adecuación de vivienda.</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Desde esta pantalla, también se podrá consultar tanto el historial de tramitación, como el historial de acceso de la solicitud.</w:t>
            </w:r>
          </w:p>
          <w:p w:rsidR="007D5653" w:rsidRDefault="007D5653">
            <w:pPr>
              <w:spacing w:before="120" w:after="120"/>
              <w:ind w:left="720"/>
              <w:jc w:val="both"/>
              <w:rPr>
                <w:rFonts w:eastAsia="Times New Roman"/>
                <w:color w:val="000000"/>
                <w:szCs w:val="24"/>
                <w:lang w:val="en-AU"/>
              </w:rPr>
            </w:pP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7" w:name="BKM_182EFBDB_D646_4af6_93EB_61D0CFCBFCE8"/>
            <w:bookmarkEnd w:id="57"/>
            <w:r>
              <w:rPr>
                <w:rFonts w:eastAsia="Times New Roman"/>
                <w:color w:val="000000"/>
                <w:szCs w:val="24"/>
              </w:rPr>
              <w:lastRenderedPageBreak/>
              <w:t>REQ-F-004 Modificación de solicitudes</w:t>
            </w:r>
          </w:p>
          <w:p w:rsidR="007D5653" w:rsidRDefault="00A34007">
            <w:pPr>
              <w:spacing w:before="120" w:after="120"/>
              <w:ind w:left="720"/>
              <w:jc w:val="both"/>
              <w:rPr>
                <w:rFonts w:eastAsia="Times New Roman"/>
                <w:color w:val="000000"/>
                <w:szCs w:val="24"/>
              </w:rPr>
            </w:pPr>
            <w:r>
              <w:rPr>
                <w:rFonts w:eastAsia="Times New Roman"/>
                <w:color w:val="000000"/>
                <w:szCs w:val="24"/>
              </w:rPr>
              <w:t>Funcionalidad que permitirá a los técnicos gestionar las solicitudes de cada tipo</w:t>
            </w:r>
            <w:r w:rsidR="00636D97">
              <w:rPr>
                <w:rFonts w:eastAsia="Times New Roman"/>
                <w:color w:val="000000"/>
                <w:szCs w:val="24"/>
              </w:rPr>
              <w:t>,</w:t>
            </w:r>
            <w:r>
              <w:rPr>
                <w:rFonts w:eastAsia="Times New Roman"/>
                <w:color w:val="000000"/>
                <w:szCs w:val="24"/>
              </w:rPr>
              <w:t xml:space="preserve"> Podrán entrar a rellenar o modificar los datos de la solicitud, y generar tanto el requerimiento de subsanación como el informe de resolución.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Desde la opción de consulta se dispondrá de la opción de generar tanto el documento de requerimiento de subsanación, como el informe de resolución, que podrán ser editados hasta que no se consoliden. Inicialmente se crearán en PIF, hasta que se consoliden, momento en que se subirán a DOKUSI.</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En el caso del informe de resolución de las solicitudes de adecuación de vivienda, serán los técnicos de vivienda los que tengan que adjuntar el informe en la documentación acreditativa, y en este caso, no se generará desde la aplicación, ya que es un informe que lo generan los técnicos de vivienda con su formato.</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8" w:name="BKM_2010475E_8A39_4678_A943_7D823BA6D769"/>
            <w:bookmarkEnd w:id="58"/>
            <w:r>
              <w:rPr>
                <w:rFonts w:eastAsia="Times New Roman"/>
                <w:color w:val="000000"/>
                <w:szCs w:val="24"/>
              </w:rPr>
              <w:t>REQ-F-005 Nueva solicitud de habitabilidad</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Permitirá a los técnicos de inmigración tanto registrar las solicitudes de adecuación de vivienda que les lleguen, como adjuntar la documentación acreditativa que aporten los solicitantes.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Al dar de alta la solicitud, se registrará el trámite correspondiente a la recepción de la solicitud, y se realizará el apunte en el libro de registro.</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Para las solicitudes que lleguen desde papel 0, no se deberá realizar el apunte en el Libro de Registro, porque ya se habrá hecho automáticamente en el escaneo desde Zuzenean.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59" w:name="BKM_8091A9C1_9647_44cf_AE48_EEB02AB8C2A7"/>
            <w:bookmarkEnd w:id="59"/>
            <w:r>
              <w:rPr>
                <w:rFonts w:eastAsia="Times New Roman"/>
                <w:color w:val="000000"/>
                <w:szCs w:val="24"/>
              </w:rPr>
              <w:t>REQ-F-006 Nueva solicitud de arraigo</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Permitirá a los técnicos de inmigración tanto registrar las solicitudes de arraigo que les lleguen, como adjuntar la documentación acreditativa que aporten los solicitantes. </w:t>
            </w:r>
          </w:p>
          <w:p w:rsidR="007D5653" w:rsidRDefault="00A34007">
            <w:pPr>
              <w:spacing w:before="120" w:after="120"/>
              <w:ind w:left="720"/>
              <w:jc w:val="both"/>
              <w:rPr>
                <w:rFonts w:eastAsia="Times New Roman"/>
                <w:color w:val="000000"/>
                <w:szCs w:val="24"/>
              </w:rPr>
            </w:pPr>
            <w:r>
              <w:rPr>
                <w:rFonts w:eastAsia="Times New Roman"/>
                <w:color w:val="000000"/>
                <w:szCs w:val="24"/>
              </w:rPr>
              <w:t>Al dar de alta la solicitud, se registrará el trámite correspondiente a la recepción de la solicitud, y se realizará el apunte en el libro de registro.</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Para las solicitudes que lleguen desde papel 0, no se deberá realizar el apunte en el Libro de Registro, porque ya se habrá hecho automáticamente en el escaneo desde Zuzenean.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60" w:name="BKM_3431330C_E27B_44cf_8915_8D9E0AD19B80"/>
            <w:bookmarkEnd w:id="60"/>
            <w:r>
              <w:rPr>
                <w:rFonts w:eastAsia="Times New Roman"/>
                <w:color w:val="000000"/>
                <w:szCs w:val="24"/>
              </w:rPr>
              <w:lastRenderedPageBreak/>
              <w:t>REQ-F-007 Nueva solicitud de esfuerzo de integración</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Permitirá a los técnicos de inmigración tanto registrar las solicitudes de esfuerzo de integración que les lleguen, como adjuntar la documentación acreditativa que aporten los solicitantes. </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Al dar de alta la solicitud, se registrará el trámite correspondiente a la recepción de la solicitud, y se realizará el apunte en el libro de registro.</w:t>
            </w: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Para las solicitudes que lleguen desde papel 0, no se deberá realizar el apunte en el Libro de Registro, porque ya se habrá hecho automáticamente en el escaneo desde Zuzenean.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61" w:name="BKM_256FEF5D_135D_447c_8BDB_996EBF0D7D3F"/>
            <w:bookmarkEnd w:id="61"/>
            <w:r>
              <w:rPr>
                <w:rFonts w:eastAsia="Times New Roman"/>
                <w:color w:val="000000"/>
                <w:szCs w:val="24"/>
              </w:rPr>
              <w:t>REQ-F-021 Generación de requerimiento de subsanación</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En el caso en que se requiera una subsanación de la documentación presentada, se podrá generar un requerimiento de subsanación. Este documento de subsanación se generará con una plantilla RTF, a través de la aplicación aa19b. Antes de generar el documento, se deberán seleccionar los documentos que se requieren para subsanar la solicitud. Se generará temporalmente el documento en PIF, y se podrá editar hasta que se no se consoliden. </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En el momento en que se consolide, se subirá a  Dokusi y se registrará como documento adjunto de la solicitud, generando el trámite correspondiente a Requerimiento de subsanación</w:t>
            </w:r>
          </w:p>
        </w:tc>
      </w:tr>
      <w:tr w:rsidR="007D5653" w:rsidTr="00A34007">
        <w:trPr>
          <w:trHeight w:val="458"/>
        </w:trPr>
        <w:tc>
          <w:tcPr>
            <w:tcW w:w="8222"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62" w:name="BKM_67784744_EB9C_44bc_83AA_A836CFD744F5"/>
            <w:bookmarkEnd w:id="62"/>
            <w:r>
              <w:rPr>
                <w:rFonts w:eastAsia="Times New Roman"/>
                <w:color w:val="000000"/>
                <w:szCs w:val="24"/>
              </w:rPr>
              <w:t>REQ-F-022 Generación de informe de resolución</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Desde la pantalla de modificación de la solicitud de esfuerzo y de la solicitud de arraigo, se dispondrá de una opción para generar el informe de Resolución. </w:t>
            </w:r>
          </w:p>
          <w:p w:rsidR="007D5653" w:rsidRDefault="007D5653">
            <w:pPr>
              <w:spacing w:before="120" w:after="120"/>
              <w:ind w:left="720"/>
              <w:jc w:val="both"/>
              <w:rPr>
                <w:rFonts w:eastAsia="Times New Roman"/>
                <w:color w:val="000000"/>
                <w:szCs w:val="24"/>
              </w:rPr>
            </w:pPr>
          </w:p>
          <w:p w:rsidR="007D5653" w:rsidRDefault="007D5653">
            <w:pPr>
              <w:spacing w:before="120" w:after="120"/>
              <w:ind w:left="720"/>
              <w:jc w:val="both"/>
              <w:rPr>
                <w:rFonts w:eastAsia="Times New Roman"/>
                <w:color w:val="000000"/>
                <w:szCs w:val="24"/>
              </w:rPr>
            </w:pP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Se generará temporalmente el documento en PIF, y se podrá editar hasta que se no se consoliden. </w:t>
            </w:r>
          </w:p>
          <w:p w:rsidR="007D5653" w:rsidRDefault="00A34007">
            <w:pPr>
              <w:spacing w:before="120" w:after="120"/>
              <w:ind w:left="720"/>
              <w:jc w:val="both"/>
              <w:rPr>
                <w:rFonts w:eastAsia="Times New Roman"/>
                <w:color w:val="000000"/>
                <w:szCs w:val="24"/>
              </w:rPr>
            </w:pPr>
            <w:r>
              <w:rPr>
                <w:rFonts w:eastAsia="Times New Roman"/>
                <w:color w:val="000000"/>
                <w:szCs w:val="24"/>
              </w:rPr>
              <w:t xml:space="preserve">En el momento en que se </w:t>
            </w:r>
            <w:r w:rsidR="00636D97">
              <w:rPr>
                <w:rFonts w:eastAsia="Times New Roman"/>
                <w:color w:val="000000"/>
                <w:szCs w:val="24"/>
              </w:rPr>
              <w:t>consoliden</w:t>
            </w:r>
            <w:r>
              <w:rPr>
                <w:rFonts w:eastAsia="Times New Roman"/>
                <w:color w:val="000000"/>
                <w:szCs w:val="24"/>
              </w:rPr>
              <w:t>, se subirá a  Dokusi y se registrará como documento adjunto de la solicitud, generando el trámite correspondiente a Informe de Resolución</w:t>
            </w:r>
          </w:p>
          <w:p w:rsidR="007D5653" w:rsidRDefault="007D5653">
            <w:pPr>
              <w:spacing w:before="120" w:after="120"/>
              <w:ind w:left="720"/>
              <w:jc w:val="both"/>
              <w:rPr>
                <w:rFonts w:eastAsia="Times New Roman"/>
                <w:color w:val="000000"/>
                <w:szCs w:val="24"/>
                <w:lang w:val="en-AU"/>
              </w:rPr>
            </w:pPr>
          </w:p>
        </w:tc>
      </w:tr>
    </w:tbl>
    <w:p w:rsidR="007D5653" w:rsidRDefault="00A34007">
      <w:pPr>
        <w:pStyle w:val="Ttulo3"/>
        <w:shd w:val="clear" w:color="auto" w:fill="C7ECEC"/>
        <w:rPr>
          <w:rFonts w:eastAsia="Times New Roman"/>
          <w:bCs w:val="0"/>
          <w:szCs w:val="24"/>
          <w:shd w:val="clear" w:color="auto" w:fill="auto"/>
          <w:lang w:val="en-AU"/>
        </w:rPr>
      </w:pPr>
      <w:bookmarkStart w:id="63" w:name="Módulo_de_internet"/>
      <w:bookmarkStart w:id="64" w:name="BKM_24E27491_9660_4bbf_ADED_F68632FA7266"/>
      <w:bookmarkStart w:id="65" w:name="_Toc443292573"/>
      <w:bookmarkEnd w:id="63"/>
      <w:bookmarkEnd w:id="64"/>
      <w:r>
        <w:rPr>
          <w:rFonts w:eastAsia="Times New Roman"/>
          <w:bCs w:val="0"/>
          <w:szCs w:val="24"/>
          <w:shd w:val="clear" w:color="auto" w:fill="auto"/>
          <w:lang w:val="es-ES_tradnl"/>
        </w:rPr>
        <w:t xml:space="preserve">Detalle de </w:t>
      </w:r>
      <w:r>
        <w:rPr>
          <w:rFonts w:eastAsia="Times New Roman"/>
          <w:bCs w:val="0"/>
          <w:szCs w:val="24"/>
          <w:shd w:val="clear" w:color="auto" w:fill="auto"/>
        </w:rPr>
        <w:t>Módulo de internet</w:t>
      </w:r>
      <w:bookmarkEnd w:id="65"/>
      <w:r>
        <w:rPr>
          <w:rFonts w:eastAsia="Times New Roman"/>
          <w:bCs w:val="0"/>
          <w:szCs w:val="24"/>
          <w:shd w:val="clear" w:color="auto" w:fill="auto"/>
          <w:lang w:val="en-AU"/>
        </w:rPr>
        <w:t xml:space="preserve"> </w:t>
      </w:r>
    </w:p>
    <w:p w:rsidR="007D5653" w:rsidRDefault="007D5653">
      <w:pPr>
        <w:widowControl/>
        <w:spacing w:before="240"/>
        <w:jc w:val="both"/>
        <w:rPr>
          <w:rFonts w:eastAsia="Times New Roman"/>
          <w:color w:val="000000"/>
          <w:szCs w:val="24"/>
          <w:lang w:val="es-ES_tradnl"/>
        </w:rPr>
      </w:pPr>
    </w:p>
    <w:tbl>
      <w:tblPr>
        <w:tblW w:w="8364" w:type="dxa"/>
        <w:tblInd w:w="1204" w:type="dxa"/>
        <w:tblLayout w:type="fixed"/>
        <w:tblCellMar>
          <w:left w:w="70" w:type="dxa"/>
          <w:right w:w="70" w:type="dxa"/>
        </w:tblCellMar>
        <w:tblLook w:val="0000" w:firstRow="0" w:lastRow="0" w:firstColumn="0" w:lastColumn="0" w:noHBand="0" w:noVBand="0"/>
      </w:tblPr>
      <w:tblGrid>
        <w:gridCol w:w="8364"/>
      </w:tblGrid>
      <w:tr w:rsidR="007D5653" w:rsidTr="00A34007">
        <w:trPr>
          <w:cantSplit/>
          <w:trHeight w:hRule="exact" w:val="120"/>
          <w:tblHeader/>
        </w:trPr>
        <w:tc>
          <w:tcPr>
            <w:tcW w:w="8364"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66" w:name="BKM_600B757B_B6EE_4060_A0D3_E3674512D037"/>
            <w:bookmarkEnd w:id="66"/>
            <w:r>
              <w:rPr>
                <w:rFonts w:eastAsia="Times New Roman"/>
                <w:b/>
                <w:color w:val="000000"/>
                <w:sz w:val="22"/>
                <w:szCs w:val="24"/>
                <w:lang w:val="en-AU"/>
              </w:rPr>
              <w:t>Requisitos</w:t>
            </w:r>
          </w:p>
        </w:tc>
      </w:tr>
      <w:tr w:rsidR="007D5653" w:rsidTr="00A34007">
        <w:trPr>
          <w:cantSplit/>
          <w:trHeight w:val="493"/>
          <w:tblHeader/>
        </w:trPr>
        <w:tc>
          <w:tcPr>
            <w:tcW w:w="8364"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REQ-F-018 Solicitud telemática de habitabilidad</w:t>
            </w:r>
          </w:p>
          <w:p w:rsidR="007D5653" w:rsidRDefault="00A34007">
            <w:pPr>
              <w:spacing w:before="120" w:after="120"/>
              <w:ind w:left="720"/>
              <w:jc w:val="both"/>
              <w:rPr>
                <w:rFonts w:eastAsia="Times New Roman"/>
                <w:color w:val="000000"/>
                <w:szCs w:val="24"/>
              </w:rPr>
            </w:pPr>
            <w:r>
              <w:rPr>
                <w:rFonts w:eastAsia="Times New Roman"/>
                <w:color w:val="000000"/>
                <w:szCs w:val="24"/>
              </w:rPr>
              <w:t>Los ciudadanos que quieran realizar una solicitud, tendrán la opción de registrarla de forma telemática a través de este formulario. Tendrán la opción de rellenar los datos de la solicitud y adjuntar la documentación acreditativa que se solicite.</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 xml:space="preserve">Una vez enviada la solicitud, se quedará pendiente de procesamiento por parte de </w:t>
            </w:r>
            <w:r>
              <w:rPr>
                <w:rFonts w:eastAsia="Times New Roman"/>
                <w:color w:val="000000"/>
                <w:szCs w:val="24"/>
              </w:rPr>
              <w:lastRenderedPageBreak/>
              <w:t>los técnicos en la bandeja de entrada de solicitudes telemáticas.</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67" w:name="BKM_1CC63557_A7B7_4393_BDDC_59706C3ECA93"/>
            <w:bookmarkEnd w:id="67"/>
            <w:r>
              <w:rPr>
                <w:rFonts w:eastAsia="Times New Roman"/>
                <w:color w:val="000000"/>
                <w:szCs w:val="24"/>
              </w:rPr>
              <w:lastRenderedPageBreak/>
              <w:t>REQ-F-019 Solicitud telemática de arraigo</w:t>
            </w:r>
          </w:p>
          <w:p w:rsidR="007D5653" w:rsidRDefault="00A34007">
            <w:pPr>
              <w:spacing w:before="120" w:after="120"/>
              <w:ind w:left="720"/>
              <w:jc w:val="both"/>
              <w:rPr>
                <w:rFonts w:eastAsia="Times New Roman"/>
                <w:color w:val="000000"/>
                <w:szCs w:val="24"/>
              </w:rPr>
            </w:pPr>
            <w:r>
              <w:rPr>
                <w:rFonts w:eastAsia="Times New Roman"/>
                <w:color w:val="000000"/>
                <w:szCs w:val="24"/>
              </w:rPr>
              <w:t>Los ciudadanos que quieran realizar una solicitud, tendrán la opción de registrarla de forma telemática a través de este formulario. Tendrán la opción de rellenar los datos de la solicitud y adjuntar la documentación acreditativa que se solicite.</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Una vez enviada la solicitud, se quedará pendiente de procesamiento por parte de los técnicos en la bandeja de entrada de solicitudes telemáticas.</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68" w:name="BKM_0D829E75_EB3F_4a33_9579_9CF9B2EB58B5"/>
            <w:bookmarkEnd w:id="68"/>
            <w:r>
              <w:rPr>
                <w:rFonts w:eastAsia="Times New Roman"/>
                <w:color w:val="000000"/>
                <w:szCs w:val="24"/>
              </w:rPr>
              <w:t>REQ-F-020 Solicitud telemática de esfuerzo de integración</w:t>
            </w:r>
          </w:p>
          <w:p w:rsidR="007D5653" w:rsidRDefault="00A34007">
            <w:pPr>
              <w:spacing w:before="120" w:after="120"/>
              <w:ind w:left="720"/>
              <w:jc w:val="both"/>
              <w:rPr>
                <w:rFonts w:eastAsia="Times New Roman"/>
                <w:color w:val="000000"/>
                <w:szCs w:val="24"/>
              </w:rPr>
            </w:pPr>
            <w:r>
              <w:rPr>
                <w:rFonts w:eastAsia="Times New Roman"/>
                <w:color w:val="000000"/>
                <w:szCs w:val="24"/>
              </w:rPr>
              <w:t>Los ciudadanos que quieran realizar una solicitud, tendrán la opción de registrarla de forma telemática a través de este formulario. Tendrán la opción de rellenar los datos de la solicitud y adjuntar la documentación acreditativa que se solicite.</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Una vez enviada la solicitud, se quedará pendiente de procesamiento por parte de los técnicos en la bandeja de entrada de solicitudes telemáticas.</w:t>
            </w:r>
          </w:p>
        </w:tc>
      </w:tr>
    </w:tbl>
    <w:p w:rsidR="007D5653" w:rsidRDefault="00A34007">
      <w:pPr>
        <w:pStyle w:val="Ttulo2"/>
        <w:numPr>
          <w:ilvl w:val="1"/>
          <w:numId w:val="1"/>
        </w:numPr>
        <w:shd w:val="clear" w:color="auto" w:fill="C7ECEC"/>
        <w:rPr>
          <w:rFonts w:eastAsia="Times New Roman"/>
          <w:bCs w:val="0"/>
          <w:szCs w:val="24"/>
          <w:shd w:val="clear" w:color="auto" w:fill="auto"/>
          <w:lang w:val="en-AU"/>
        </w:rPr>
      </w:pPr>
      <w:bookmarkStart w:id="69" w:name="Requerimientos_No_Funcionales"/>
      <w:bookmarkStart w:id="70" w:name="BKM_382A4DBB_6860_430a_B2FD_8383AF0207FB"/>
      <w:bookmarkStart w:id="71" w:name="_Toc443292574"/>
      <w:bookmarkEnd w:id="69"/>
      <w:bookmarkEnd w:id="70"/>
      <w:r>
        <w:rPr>
          <w:rFonts w:eastAsia="Times New Roman"/>
          <w:bCs w:val="0"/>
          <w:szCs w:val="24"/>
          <w:shd w:val="clear" w:color="auto" w:fill="auto"/>
          <w:lang w:val="es-ES_tradnl"/>
        </w:rPr>
        <w:t xml:space="preserve">Detalle de </w:t>
      </w:r>
      <w:r>
        <w:rPr>
          <w:rFonts w:eastAsia="Times New Roman"/>
          <w:bCs w:val="0"/>
          <w:szCs w:val="24"/>
          <w:shd w:val="clear" w:color="auto" w:fill="auto"/>
        </w:rPr>
        <w:t>Requerimientos No Funcionales</w:t>
      </w:r>
      <w:bookmarkEnd w:id="71"/>
      <w:r>
        <w:rPr>
          <w:rFonts w:eastAsia="Times New Roman"/>
          <w:bCs w:val="0"/>
          <w:szCs w:val="24"/>
          <w:shd w:val="clear" w:color="auto" w:fill="auto"/>
          <w:lang w:val="en-AU"/>
        </w:rPr>
        <w:t xml:space="preserve"> </w:t>
      </w:r>
    </w:p>
    <w:p w:rsidR="007D5653" w:rsidRDefault="00A34007">
      <w:pPr>
        <w:widowControl/>
        <w:spacing w:before="240"/>
        <w:jc w:val="both"/>
        <w:rPr>
          <w:rFonts w:eastAsia="Times New Roman"/>
          <w:color w:val="000000"/>
          <w:szCs w:val="24"/>
          <w:lang w:val="es-ES_tradnl"/>
        </w:rPr>
      </w:pPr>
      <w:r>
        <w:rPr>
          <w:rFonts w:eastAsia="Times New Roman"/>
          <w:color w:val="000000"/>
          <w:szCs w:val="24"/>
        </w:rPr>
        <w:t xml:space="preserve">En este sistema se recogen los requisitos No Funcionales, pero si necesarios para la correcta implementación del Sistema de Información. </w:t>
      </w:r>
    </w:p>
    <w:p w:rsidR="007D5653" w:rsidRDefault="007D5653">
      <w:pPr>
        <w:spacing w:before="240"/>
        <w:jc w:val="both"/>
        <w:rPr>
          <w:rFonts w:eastAsia="Times New Roman"/>
          <w:szCs w:val="24"/>
          <w:lang w:val="en-AU"/>
        </w:rPr>
      </w:pPr>
    </w:p>
    <w:tbl>
      <w:tblPr>
        <w:tblW w:w="8364" w:type="dxa"/>
        <w:tblInd w:w="1204" w:type="dxa"/>
        <w:tblLayout w:type="fixed"/>
        <w:tblCellMar>
          <w:left w:w="70" w:type="dxa"/>
          <w:right w:w="70" w:type="dxa"/>
        </w:tblCellMar>
        <w:tblLook w:val="0000" w:firstRow="0" w:lastRow="0" w:firstColumn="0" w:lastColumn="0" w:noHBand="0" w:noVBand="0"/>
      </w:tblPr>
      <w:tblGrid>
        <w:gridCol w:w="8364"/>
      </w:tblGrid>
      <w:tr w:rsidR="007D5653" w:rsidTr="00A34007">
        <w:trPr>
          <w:cantSplit/>
          <w:trHeight w:hRule="exact" w:val="120"/>
          <w:tblHeader/>
        </w:trPr>
        <w:tc>
          <w:tcPr>
            <w:tcW w:w="8364" w:type="dxa"/>
            <w:vMerge w:val="restart"/>
            <w:tcBorders>
              <w:top w:val="single" w:sz="4" w:space="0" w:color="auto"/>
              <w:left w:val="single" w:sz="4" w:space="0" w:color="auto"/>
              <w:bottom w:val="single" w:sz="4" w:space="0" w:color="auto"/>
              <w:right w:val="single" w:sz="4" w:space="0" w:color="auto"/>
            </w:tcBorders>
            <w:shd w:val="clear" w:color="auto" w:fill="33CCCC"/>
            <w:vAlign w:val="center"/>
          </w:tcPr>
          <w:p w:rsidR="007D5653" w:rsidRDefault="00A34007">
            <w:pPr>
              <w:widowControl/>
              <w:spacing w:before="120" w:after="120"/>
              <w:jc w:val="both"/>
              <w:rPr>
                <w:rFonts w:eastAsia="Times New Roman"/>
                <w:b/>
                <w:color w:val="000000"/>
                <w:sz w:val="22"/>
                <w:szCs w:val="24"/>
                <w:lang w:val="en-AU"/>
              </w:rPr>
            </w:pPr>
            <w:bookmarkStart w:id="72" w:name="BKM_C202CA35_B5A9_429b_8215_4934F9CE948C"/>
            <w:bookmarkEnd w:id="72"/>
            <w:r>
              <w:rPr>
                <w:rFonts w:eastAsia="Times New Roman"/>
                <w:b/>
                <w:color w:val="000000"/>
                <w:sz w:val="22"/>
                <w:szCs w:val="24"/>
                <w:lang w:val="en-AU"/>
              </w:rPr>
              <w:t>Requisitos</w:t>
            </w:r>
          </w:p>
        </w:tc>
      </w:tr>
      <w:tr w:rsidR="007D5653" w:rsidTr="00A34007">
        <w:trPr>
          <w:cantSplit/>
          <w:trHeight w:val="493"/>
          <w:tblHeader/>
        </w:trPr>
        <w:tc>
          <w:tcPr>
            <w:tcW w:w="8364" w:type="dxa"/>
            <w:vMerge/>
            <w:tcBorders>
              <w:top w:val="single" w:sz="4" w:space="0" w:color="auto"/>
              <w:left w:val="single" w:sz="4" w:space="0" w:color="auto"/>
              <w:bottom w:val="single" w:sz="4" w:space="0" w:color="auto"/>
              <w:right w:val="single" w:sz="4" w:space="0" w:color="auto"/>
            </w:tcBorders>
          </w:tcPr>
          <w:p w:rsidR="007D5653" w:rsidRDefault="007D5653">
            <w:pPr>
              <w:widowControl/>
              <w:spacing w:before="120" w:after="120"/>
              <w:jc w:val="both"/>
              <w:rPr>
                <w:rFonts w:eastAsia="Times New Roman"/>
                <w:b/>
                <w:color w:val="000000"/>
                <w:sz w:val="22"/>
                <w:szCs w:val="24"/>
                <w:lang w:val="en-AU"/>
              </w:rPr>
            </w:pP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r>
              <w:rPr>
                <w:rFonts w:eastAsia="Times New Roman"/>
                <w:color w:val="000000"/>
                <w:szCs w:val="24"/>
              </w:rPr>
              <w:t>REQ-NF-001 Bilingüismo</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Las aplicaciones estarán disponibles en castellano y euskera permitiendo al usuario la elección del mismo.</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3" w:name="BKM_6CA4DF84_96F6_4ad9_A6A1_73BC6001EF7A"/>
            <w:bookmarkEnd w:id="73"/>
            <w:r>
              <w:rPr>
                <w:rFonts w:eastAsia="Times New Roman"/>
                <w:color w:val="000000"/>
                <w:szCs w:val="24"/>
              </w:rPr>
              <w:t>REQ-NF-002 Funcionamiento en navegadores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El sistema de información deberá funcionar en los navegadores Internet Explorer 11</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4" w:name="BKM_06A0FE7C_A244_4f31_B5A2_A383D556FCEE"/>
            <w:bookmarkEnd w:id="74"/>
            <w:r>
              <w:rPr>
                <w:rFonts w:eastAsia="Times New Roman"/>
                <w:color w:val="000000"/>
                <w:szCs w:val="24"/>
              </w:rPr>
              <w:t>REQ-NF-003 Interfaces</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La interfaz deberá, en líneas generales, seguir las mismas directrices visuales de aspecto definidos en la guía de estilos para portales y para aplicaciones del Gobierno Vasco</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5" w:name="BKM_536603CA_4AE4_42a3_B573_83AFEB81320B"/>
            <w:bookmarkEnd w:id="75"/>
            <w:r>
              <w:rPr>
                <w:rFonts w:eastAsia="Times New Roman"/>
                <w:color w:val="000000"/>
                <w:szCs w:val="24"/>
              </w:rPr>
              <w:t>REQ-NF-004 Framework</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El sistema utilizará el Framework UDA</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6" w:name="BKM_6D36C6A9_5CF0_4200_BCE3_D732A4082D4D"/>
            <w:bookmarkEnd w:id="76"/>
            <w:r>
              <w:rPr>
                <w:rFonts w:eastAsia="Times New Roman"/>
                <w:color w:val="000000"/>
                <w:szCs w:val="24"/>
              </w:rPr>
              <w:t>REQ-NF-005 Acceso</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El sistema de seguridad estará basado en XLNets</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7" w:name="BKM_CD7D0324_0DD7_4109_9003_E561A640E160"/>
            <w:bookmarkEnd w:id="77"/>
            <w:r>
              <w:rPr>
                <w:rFonts w:eastAsia="Times New Roman"/>
                <w:color w:val="000000"/>
                <w:szCs w:val="24"/>
              </w:rPr>
              <w:t>REQ-NF-006 Metodología ARINBIDE</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REQ-NF-006 Creación de la documentación vinculada al proyecto siguiendo metodología ARINBIDE 3.0. Se utiliza Enterprise Arquitect, pero se retocan las plantillas para que genere la documentación adecuadamente.</w:t>
            </w:r>
          </w:p>
        </w:tc>
      </w:tr>
      <w:tr w:rsidR="007D5653" w:rsidTr="00A34007">
        <w:trPr>
          <w:trHeight w:val="458"/>
        </w:trPr>
        <w:tc>
          <w:tcPr>
            <w:tcW w:w="8364" w:type="dxa"/>
            <w:tcBorders>
              <w:top w:val="single" w:sz="4" w:space="0" w:color="auto"/>
              <w:left w:val="single" w:sz="4" w:space="0" w:color="auto"/>
              <w:bottom w:val="single" w:sz="4" w:space="0" w:color="auto"/>
              <w:right w:val="single" w:sz="4" w:space="0" w:color="auto"/>
            </w:tcBorders>
          </w:tcPr>
          <w:p w:rsidR="007D5653" w:rsidRDefault="00A34007">
            <w:pPr>
              <w:spacing w:before="120" w:after="120"/>
              <w:ind w:left="720"/>
              <w:jc w:val="both"/>
              <w:rPr>
                <w:rFonts w:eastAsia="Times New Roman"/>
                <w:color w:val="000000"/>
                <w:szCs w:val="24"/>
                <w:lang w:val="es-ES_tradnl"/>
              </w:rPr>
            </w:pPr>
            <w:bookmarkStart w:id="78" w:name="BKM_6AE02359_FF46_4274_8D4D_C40AA0C69E4F"/>
            <w:bookmarkEnd w:id="78"/>
            <w:r>
              <w:rPr>
                <w:rFonts w:eastAsia="Times New Roman"/>
                <w:color w:val="000000"/>
                <w:szCs w:val="24"/>
              </w:rPr>
              <w:lastRenderedPageBreak/>
              <w:t>REQ-NF-007 Metodología PROBAMET</w:t>
            </w:r>
          </w:p>
          <w:p w:rsidR="007D5653" w:rsidRDefault="00A34007">
            <w:pPr>
              <w:spacing w:before="120" w:after="120"/>
              <w:ind w:left="720"/>
              <w:jc w:val="both"/>
              <w:rPr>
                <w:rFonts w:eastAsia="Times New Roman"/>
                <w:color w:val="000000"/>
                <w:szCs w:val="24"/>
                <w:lang w:val="en-AU"/>
              </w:rPr>
            </w:pPr>
            <w:r>
              <w:rPr>
                <w:rFonts w:eastAsia="Times New Roman"/>
                <w:color w:val="000000"/>
                <w:szCs w:val="24"/>
              </w:rPr>
              <w:t>Para la ejecución de pruebas, se seguirá la metodología PROBAMET, metodología desarrollada por EJIE.</w:t>
            </w:r>
          </w:p>
        </w:tc>
      </w:tr>
    </w:tbl>
    <w:p w:rsidR="007D5653" w:rsidRDefault="007D5653">
      <w:pPr>
        <w:widowControl/>
        <w:spacing w:before="240"/>
        <w:rPr>
          <w:rFonts w:eastAsia="Times New Roman"/>
          <w:szCs w:val="24"/>
          <w:lang w:val="en-AU"/>
        </w:rPr>
      </w:pPr>
    </w:p>
    <w:p w:rsidR="007D5653" w:rsidRDefault="007D5653">
      <w:pPr>
        <w:widowControl/>
        <w:rPr>
          <w:rFonts w:ascii="Times New Roman" w:eastAsia="Times New Roman" w:hAnsi="Times New Roman"/>
          <w:szCs w:val="24"/>
          <w:lang w:val="en-AU"/>
        </w:rPr>
      </w:pPr>
    </w:p>
    <w:p w:rsidR="007D5653" w:rsidRDefault="00A34007">
      <w:pPr>
        <w:pStyle w:val="Ttulo1"/>
        <w:numPr>
          <w:ilvl w:val="0"/>
          <w:numId w:val="1"/>
        </w:numPr>
        <w:shd w:val="clear" w:color="auto" w:fill="C7ECEC"/>
        <w:spacing w:before="80" w:after="80"/>
        <w:ind w:left="360" w:hanging="360"/>
        <w:rPr>
          <w:rFonts w:eastAsia="Times New Roman"/>
          <w:bCs w:val="0"/>
          <w:color w:val="000000"/>
          <w:sz w:val="24"/>
          <w:szCs w:val="24"/>
          <w:lang w:val="en-AU"/>
        </w:rPr>
      </w:pPr>
      <w:bookmarkStart w:id="79" w:name="Casos_de_Uso__CRU___ERS___EDS_"/>
      <w:bookmarkStart w:id="80" w:name="BKM_2D119CCF_6A7A_484d_B39F_DC748AFF5EFE"/>
      <w:bookmarkStart w:id="81" w:name="_Toc443292575"/>
      <w:bookmarkEnd w:id="79"/>
      <w:bookmarkEnd w:id="80"/>
      <w:r>
        <w:rPr>
          <w:rFonts w:eastAsia="Times New Roman"/>
          <w:bCs w:val="0"/>
          <w:color w:val="000000"/>
          <w:sz w:val="24"/>
          <w:szCs w:val="24"/>
        </w:rPr>
        <w:t>Casos de Uso (CRU + ERS + EDS)</w:t>
      </w:r>
      <w:bookmarkEnd w:id="81"/>
      <w:r>
        <w:rPr>
          <w:rFonts w:eastAsia="Times New Roman"/>
          <w:bCs w:val="0"/>
          <w:color w:val="000000"/>
          <w:sz w:val="24"/>
          <w:szCs w:val="24"/>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82" w:name="BKM_CCF7FABF_F150_4451_90AB_3DE7994EC44E"/>
      <w:bookmarkEnd w:id="82"/>
    </w:p>
    <w:p w:rsidR="007D5653" w:rsidRPr="00636D97" w:rsidRDefault="00A34007">
      <w:pPr>
        <w:widowControl/>
        <w:jc w:val="center"/>
        <w:rPr>
          <w:rFonts w:ascii="Times New Roman" w:eastAsia="Times New Roman" w:hAnsi="Times New Roman"/>
          <w:color w:val="000000"/>
          <w:szCs w:val="24"/>
        </w:rPr>
      </w:pPr>
      <w:r>
        <w:rPr>
          <w:rFonts w:eastAsia="Times New Roman"/>
          <w:noProof/>
          <w:sz w:val="24"/>
          <w:szCs w:val="24"/>
        </w:rPr>
        <w:drawing>
          <wp:inline distT="0" distB="0" distL="0" distR="0">
            <wp:extent cx="1727200" cy="196215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27200" cy="19621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sidRPr="00636D97">
        <w:rPr>
          <w:rFonts w:ascii="Times New Roman" w:eastAsia="Times New Roman" w:hAnsi="Times New Roman"/>
          <w:color w:val="000000"/>
          <w:szCs w:val="24"/>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p>
    <w:p w:rsidR="007D5653" w:rsidRDefault="007D5653">
      <w:pPr>
        <w:widowControl/>
        <w:rPr>
          <w:rFonts w:ascii="Times New Roman" w:eastAsia="Times New Roman" w:hAnsi="Times New Roman"/>
          <w:color w:val="000000"/>
          <w:szCs w:val="24"/>
          <w:lang w:val="en-AU"/>
        </w:rPr>
      </w:pPr>
    </w:p>
    <w:p w:rsidR="007D5653" w:rsidRDefault="00A34007">
      <w:pPr>
        <w:pStyle w:val="Ttulo2"/>
        <w:numPr>
          <w:ilvl w:val="1"/>
          <w:numId w:val="1"/>
        </w:numPr>
        <w:shd w:val="clear" w:color="auto" w:fill="C7ECEC"/>
        <w:rPr>
          <w:rFonts w:eastAsia="Times New Roman"/>
          <w:bCs w:val="0"/>
          <w:szCs w:val="24"/>
          <w:shd w:val="clear" w:color="auto" w:fill="auto"/>
          <w:lang w:val="en-AU"/>
        </w:rPr>
      </w:pPr>
      <w:bookmarkStart w:id="83" w:name="Módulo_intranet"/>
      <w:bookmarkStart w:id="84" w:name="BKM_4D55C456_03DC_4689_902B_1B7523DE2ED6"/>
      <w:bookmarkStart w:id="85" w:name="_Toc443292576"/>
      <w:bookmarkEnd w:id="83"/>
      <w:bookmarkEnd w:id="84"/>
      <w:r>
        <w:rPr>
          <w:rFonts w:eastAsia="Times New Roman"/>
          <w:bCs w:val="0"/>
          <w:szCs w:val="24"/>
          <w:shd w:val="clear" w:color="auto" w:fill="auto"/>
        </w:rPr>
        <w:t>Módulo intranet</w:t>
      </w:r>
      <w:bookmarkEnd w:id="85"/>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86" w:name="BKM_47A64100_30F4_412d_961A_7DF932E8F7FB"/>
      <w:bookmarkEnd w:id="86"/>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lastRenderedPageBreak/>
        <w:drawing>
          <wp:inline distT="0" distB="0" distL="0" distR="0">
            <wp:extent cx="6051550" cy="42799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51550" cy="42799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2</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87" w:name="_Toc443292577"/>
      <w:r>
        <w:rPr>
          <w:rFonts w:eastAsia="Times New Roman"/>
          <w:bCs w:val="0"/>
          <w:szCs w:val="24"/>
          <w:shd w:val="clear" w:color="auto" w:fill="auto"/>
        </w:rPr>
        <w:t>Bandeja de Entrada de solicitudes Papel 0</w:t>
      </w:r>
      <w:bookmarkEnd w:id="87"/>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funcionalidad permite a los técnicos de inmigración tramitar las solicitudes que se hayan registrado en Zuzenean o en Registro del Gobierno Vasco, para registrar las solicitudes en el sistema. Se le mostrará por cada expediente, el pdf de la solicitud y de todos los documentos adjuntos relacionados con la misma.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Podrá consultar cada expediente, y desde dicha consultar ver los adjuntos, procesar o rechazar la solicitud.</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Para poder rechazar la solicitud, es obligatorio que haya visto antes los documentos adjuntos. En el caso de procesar la solicitud, se abrirán los documentos adjuntos, y se redirigirá la aplicación al alta de la solicitud correspondiente.</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ha generado una entrada correcta a través de Papel0 y la documentación escaneada es accesible para poder ser trasladada a la aplicación AA83B. Los datos están ya recogidos en una tabla de la base de datos de la aplicación</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Los datos disponibles son accesibles y suficientes para poder generar la solicitud. Dicha solicitud se ha dado de alta correctamente</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color w:val="000000"/>
          <w:szCs w:val="24"/>
        </w:rPr>
      </w:pPr>
      <w:r>
        <w:rPr>
          <w:rFonts w:eastAsia="Times New Roman"/>
          <w:noProof/>
          <w:sz w:val="24"/>
          <w:szCs w:val="24"/>
        </w:rPr>
        <w:lastRenderedPageBreak/>
        <w:drawing>
          <wp:inline distT="0" distB="0" distL="0" distR="0">
            <wp:extent cx="6451600" cy="2952750"/>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51600" cy="2952750"/>
                    </a:xfrm>
                    <a:prstGeom prst="rect">
                      <a:avLst/>
                    </a:prstGeom>
                    <a:noFill/>
                    <a:ln>
                      <a:noFill/>
                    </a:ln>
                  </pic:spPr>
                </pic:pic>
              </a:graphicData>
            </a:graphic>
          </wp:inline>
        </w:drawing>
      </w:r>
    </w:p>
    <w:p w:rsidR="007D5653" w:rsidRDefault="00A34007">
      <w:pPr>
        <w:rPr>
          <w:rFonts w:eastAsia="Times New Roman"/>
          <w:color w:val="000000"/>
          <w:szCs w:val="24"/>
          <w:lang w:val="en-AU"/>
        </w:rPr>
      </w:pPr>
      <w:r>
        <w:rPr>
          <w:rFonts w:eastAsia="Times New Roman"/>
          <w:noProof/>
          <w:sz w:val="24"/>
          <w:szCs w:val="24"/>
        </w:rPr>
        <w:drawing>
          <wp:inline distT="0" distB="0" distL="0" distR="0">
            <wp:extent cx="6451600" cy="354330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51600" cy="354330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un listado con todos los expedientes leídos de la cola jms de papel 0, y que no se han tratado.</w:t>
            </w:r>
          </w:p>
          <w:p w:rsidR="007D5653" w:rsidRDefault="00A34007">
            <w:pPr>
              <w:widowControl/>
              <w:rPr>
                <w:rFonts w:eastAsia="Times New Roman"/>
                <w:color w:val="000000"/>
                <w:szCs w:val="24"/>
              </w:rPr>
            </w:pPr>
            <w:r>
              <w:rPr>
                <w:rFonts w:eastAsia="Times New Roman"/>
                <w:color w:val="000000"/>
                <w:szCs w:val="24"/>
              </w:rPr>
              <w:t>Paso 2: El usuario puede entrar a ver cada expediente pulsando en la fila del mismo.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3: El usuario puede ver los documentos asociados a cada expediente, o procesar o rechazar la solicitud</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88" w:name="BKM_E96DCE88_16A9_4c10_9C72_A128D8E432AD"/>
      <w:bookmarkEnd w:id="88"/>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89" w:name="_Toc443292578"/>
      <w:r>
        <w:rPr>
          <w:rFonts w:eastAsia="Times New Roman"/>
          <w:bCs w:val="0"/>
          <w:szCs w:val="24"/>
          <w:shd w:val="clear" w:color="auto" w:fill="auto"/>
        </w:rPr>
        <w:lastRenderedPageBreak/>
        <w:t>Bandeja de entrada de solicitudes telemáticas</w:t>
      </w:r>
      <w:bookmarkEnd w:id="89"/>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funcionalidad permite a los técnicos de inmigración tramitar las solicitudes que se hayan registrado de forma telemática, Revisarán los datos y los documentos aportados por el solicitante y aceptarán o rechazarán la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ha generado una entrada correcta a través de Tramitación telemática y la documentación adjuntada es accesible para poder ser trasladada a la aplicación AA83B</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Los datos disponibles son accesibles y suficientes para poder generar la solicitud. Dicha solicitud se ha dado de alta correctamente</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presenta al usuario un listado con las solicitudes que se han registrado de forma telemática, y que se encuentran pendientes de procesamiento.</w:t>
            </w:r>
          </w:p>
          <w:p w:rsidR="007D5653" w:rsidRDefault="00A34007">
            <w:pPr>
              <w:widowControl/>
              <w:rPr>
                <w:rFonts w:eastAsia="Times New Roman"/>
                <w:color w:val="000000"/>
                <w:szCs w:val="24"/>
              </w:rPr>
            </w:pPr>
            <w:r>
              <w:rPr>
                <w:rFonts w:eastAsia="Times New Roman"/>
                <w:color w:val="000000"/>
                <w:szCs w:val="24"/>
              </w:rPr>
              <w:t>Paso 2: El usuario puede acceder al detalle de una solicitud para consultar todos sus datos.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3: El usuario podrá tanto procesar como rechazar la solicitud, y consultar todos los documentos adjuntos a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90" w:name="BKM_E4A51739_3A5A_4f03_8CF6_0B7BF51C4533"/>
      <w:bookmarkEnd w:id="90"/>
    </w:p>
    <w:p w:rsidR="007D5653" w:rsidRDefault="007D5653">
      <w:pPr>
        <w:widowControl/>
        <w:rPr>
          <w:rFonts w:ascii="Times New Roman" w:eastAsia="Times New Roman" w:hAnsi="Times New Roman"/>
          <w:color w:val="000000"/>
          <w:szCs w:val="24"/>
          <w:lang w:val="en-AU"/>
        </w:rPr>
      </w:pPr>
    </w:p>
    <w:p w:rsidR="007D5653" w:rsidRDefault="00636D97">
      <w:pPr>
        <w:pStyle w:val="Ttulo3"/>
        <w:shd w:val="clear" w:color="auto" w:fill="E6E6E6"/>
        <w:rPr>
          <w:rFonts w:eastAsia="Times New Roman"/>
          <w:bCs w:val="0"/>
          <w:szCs w:val="24"/>
          <w:shd w:val="clear" w:color="auto" w:fill="auto"/>
          <w:lang w:val="en-US"/>
        </w:rPr>
      </w:pPr>
      <w:bookmarkStart w:id="91" w:name="_Toc443292579"/>
      <w:r>
        <w:rPr>
          <w:rFonts w:eastAsia="Times New Roman"/>
          <w:bCs w:val="0"/>
          <w:szCs w:val="24"/>
          <w:shd w:val="clear" w:color="auto" w:fill="auto"/>
        </w:rPr>
        <w:t>Búsqueda</w:t>
      </w:r>
      <w:r w:rsidR="00A34007">
        <w:rPr>
          <w:rFonts w:eastAsia="Times New Roman"/>
          <w:bCs w:val="0"/>
          <w:szCs w:val="24"/>
          <w:shd w:val="clear" w:color="auto" w:fill="auto"/>
        </w:rPr>
        <w:t xml:space="preserve"> de Solicitantes</w:t>
      </w:r>
      <w:bookmarkEnd w:id="91"/>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dispondrá de un filtro de búsqueda de solicitantes para que se puedan buscar solicitantes ya dados de alta en el sistema. Se podrá buscar por DNI y nombre y apellidos. La búsqueda estará disponible desde el alta de solicitudes, para poder precargar los datos ya existentes de un solicitante</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solicitantes dados de alta en la </w:t>
            </w:r>
            <w:r w:rsidR="00636D97">
              <w:rPr>
                <w:rFonts w:eastAsia="Times New Roman"/>
                <w:color w:val="000000"/>
                <w:szCs w:val="24"/>
              </w:rPr>
              <w:t>aplicación</w:t>
            </w:r>
            <w:r>
              <w:rPr>
                <w:rFonts w:eastAsia="Times New Roman"/>
                <w:color w:val="000000"/>
                <w:szCs w:val="24"/>
              </w:rPr>
              <w:t xml:space="preserve"> AA83B. Se conoce algún criterio concreto de búsqueda, como nombre, apellidos o DNI/NIE/Pasaporte.</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solicitante cuya existencia en base de datos se conoce positivamente, se muestra y sus datos son accesibles y consultables, y se cargan en la pantalla de alta.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pulsa la opción de búsqueda de solicitantes desde el menú de búsqueda.</w:t>
            </w:r>
          </w:p>
          <w:p w:rsidR="007D5653" w:rsidRDefault="00A34007">
            <w:pPr>
              <w:widowControl/>
              <w:rPr>
                <w:rFonts w:eastAsia="Times New Roman"/>
                <w:color w:val="000000"/>
                <w:szCs w:val="24"/>
              </w:rPr>
            </w:pPr>
            <w:r>
              <w:rPr>
                <w:rFonts w:eastAsia="Times New Roman"/>
                <w:color w:val="000000"/>
                <w:szCs w:val="24"/>
              </w:rPr>
              <w:t>Paso 2: El sistema muestra una pantalla modal para que el usuario pueda introducir los criterios de búsqueda.</w:t>
            </w:r>
          </w:p>
          <w:p w:rsidR="007D5653" w:rsidRDefault="00A34007">
            <w:pPr>
              <w:widowControl/>
              <w:rPr>
                <w:rFonts w:eastAsia="Times New Roman"/>
                <w:color w:val="000000"/>
                <w:szCs w:val="24"/>
              </w:rPr>
            </w:pPr>
            <w:r>
              <w:rPr>
                <w:rFonts w:eastAsia="Times New Roman"/>
                <w:color w:val="000000"/>
                <w:szCs w:val="24"/>
              </w:rPr>
              <w:t>Paso 3: El usuario introduce los criterios de búsqueda que conozca.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El sistema muestra los solicitantes que coincidan con la búsqueda realizada y selecciona la fila con el solicitante deseado.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92" w:name="BKM_052BB55B_2DF2_4fa5_B921_660B3D3D91DA"/>
      <w:bookmarkEnd w:id="92"/>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93" w:name="_Toc443292580"/>
      <w:r>
        <w:rPr>
          <w:rFonts w:eastAsia="Times New Roman"/>
          <w:bCs w:val="0"/>
          <w:szCs w:val="24"/>
          <w:shd w:val="clear" w:color="auto" w:fill="auto"/>
        </w:rPr>
        <w:t>Búsqueda de solicitudes</w:t>
      </w:r>
      <w:bookmarkEnd w:id="93"/>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dispondrá de una pantalla que permita realizar búsquedas sobre los distintos tipos de solicitudes. </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podrá buscar por:</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Solicitante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Tipo de solicitud y número de solicitud</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lastRenderedPageBreak/>
        <w:t>- Fechas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Estado de la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solicitudes dados de alta en la aplicación AA83B. Se conoce algún criterio concreto de búsqueda, como código de solicitud.</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solicitud cuya existencia en base de datos se conoce positivamente, se muestra y sus datos son accesibles y consultables.</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6165850" cy="522605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5850" cy="52260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pantalla con los filtros de búsqueda</w:t>
            </w:r>
          </w:p>
          <w:p w:rsidR="007D5653" w:rsidRDefault="00A34007">
            <w:pPr>
              <w:widowControl/>
              <w:rPr>
                <w:rFonts w:eastAsia="Times New Roman"/>
                <w:color w:val="000000"/>
                <w:szCs w:val="24"/>
              </w:rPr>
            </w:pPr>
            <w:r>
              <w:rPr>
                <w:rFonts w:eastAsia="Times New Roman"/>
                <w:color w:val="000000"/>
                <w:szCs w:val="24"/>
              </w:rPr>
              <w:t>Paso 2: El usuario rellena los filtros de búsqueda que desee y pulsa el botón de buscar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3: El sistema muestra la tabla con las solicitudes que cumplan los filtros introducidos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94" w:name="BKM_8ABED1D8_BADD_4a44_BE9F_B2073F6B71AF"/>
      <w:bookmarkEnd w:id="94"/>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95" w:name="_Toc443292581"/>
      <w:r>
        <w:rPr>
          <w:rFonts w:eastAsia="Times New Roman"/>
          <w:bCs w:val="0"/>
          <w:szCs w:val="24"/>
          <w:shd w:val="clear" w:color="auto" w:fill="auto"/>
        </w:rPr>
        <w:lastRenderedPageBreak/>
        <w:t xml:space="preserve">LogIn - </w:t>
      </w:r>
      <w:r w:rsidR="00636D97">
        <w:rPr>
          <w:rFonts w:eastAsia="Times New Roman"/>
          <w:bCs w:val="0"/>
          <w:szCs w:val="24"/>
          <w:shd w:val="clear" w:color="auto" w:fill="auto"/>
        </w:rPr>
        <w:t>Autenticación</w:t>
      </w:r>
      <w:bookmarkEnd w:id="95"/>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 aplicación tendrá seguridad XLNETs, en caso de llamar a páginas de la misma, se validará la existencia de un Cookie válida. En caso de no tener una cookie valida, se redirigirá al estructural de autenticación de EJIE XLNETs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La </w:t>
            </w:r>
            <w:r w:rsidR="00636D97">
              <w:rPr>
                <w:rFonts w:eastAsia="Times New Roman"/>
                <w:color w:val="000000"/>
                <w:szCs w:val="24"/>
              </w:rPr>
              <w:t>aplicación</w:t>
            </w:r>
            <w:r>
              <w:rPr>
                <w:rFonts w:eastAsia="Times New Roman"/>
                <w:color w:val="000000"/>
                <w:szCs w:val="24"/>
              </w:rPr>
              <w:t xml:space="preserve"> AA83B </w:t>
            </w:r>
            <w:r w:rsidR="00636D97">
              <w:rPr>
                <w:rFonts w:eastAsia="Times New Roman"/>
                <w:color w:val="000000"/>
                <w:szCs w:val="24"/>
              </w:rPr>
              <w:t>está</w:t>
            </w:r>
            <w:r>
              <w:rPr>
                <w:rFonts w:eastAsia="Times New Roman"/>
                <w:color w:val="000000"/>
                <w:szCs w:val="24"/>
              </w:rPr>
              <w:t xml:space="preserve"> correctamente desplegada en infraestructura EJIE y su seguridad correctamente configurada. El estructural de </w:t>
            </w:r>
            <w:r w:rsidR="00636D97">
              <w:rPr>
                <w:rFonts w:eastAsia="Times New Roman"/>
                <w:color w:val="000000"/>
                <w:szCs w:val="24"/>
              </w:rPr>
              <w:t>autenticación</w:t>
            </w:r>
            <w:r>
              <w:rPr>
                <w:rFonts w:eastAsia="Times New Roman"/>
                <w:color w:val="000000"/>
                <w:szCs w:val="24"/>
              </w:rPr>
              <w:t xml:space="preserve"> XLNETs </w:t>
            </w:r>
            <w:r w:rsidR="00636D97">
              <w:rPr>
                <w:rFonts w:eastAsia="Times New Roman"/>
                <w:color w:val="000000"/>
                <w:szCs w:val="24"/>
              </w:rPr>
              <w:t>está</w:t>
            </w:r>
            <w:r>
              <w:rPr>
                <w:rFonts w:eastAsia="Times New Roman"/>
                <w:color w:val="000000"/>
                <w:szCs w:val="24"/>
              </w:rPr>
              <w:t xml:space="preserve"> operativo.</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El logeo con credenciales correctas se produce correctamente y el usuario puede operar con la </w:t>
            </w:r>
            <w:r w:rsidR="00636D97">
              <w:rPr>
                <w:rFonts w:eastAsia="Times New Roman"/>
                <w:color w:val="000000"/>
                <w:szCs w:val="24"/>
              </w:rPr>
              <w:t>aplicación</w:t>
            </w:r>
            <w:r>
              <w:rPr>
                <w:rFonts w:eastAsia="Times New Roman"/>
                <w:color w:val="000000"/>
                <w:szCs w:val="24"/>
              </w:rPr>
              <w:t xml:space="preserve"> AA83B</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Introducir en el navegador la URL de la home de la aplicación.</w:t>
            </w:r>
          </w:p>
          <w:p w:rsidR="007D5653" w:rsidRDefault="00A34007">
            <w:pPr>
              <w:widowControl/>
              <w:rPr>
                <w:rFonts w:eastAsia="Times New Roman"/>
                <w:color w:val="000000"/>
                <w:szCs w:val="24"/>
              </w:rPr>
            </w:pPr>
            <w:r>
              <w:rPr>
                <w:rFonts w:eastAsia="Times New Roman"/>
                <w:color w:val="000000"/>
                <w:szCs w:val="24"/>
              </w:rPr>
              <w:t>Paso2: La aplicación redirigirá al servicio de autenticación XLNETs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Una vez validado contra el sistema, se mostrarán las páginas de la aplicación AA83B</w:t>
            </w:r>
          </w:p>
        </w:tc>
      </w:tr>
    </w:tbl>
    <w:p w:rsidR="007D5653" w:rsidRDefault="007D5653">
      <w:pPr>
        <w:rPr>
          <w:rFonts w:eastAsia="Times New Roman"/>
          <w:color w:val="000000"/>
          <w:szCs w:val="24"/>
          <w:lang w:val="en-US"/>
        </w:rPr>
      </w:pPr>
    </w:p>
    <w:p w:rsidR="007D5653" w:rsidRDefault="00A34007">
      <w:pPr>
        <w:pStyle w:val="Ttulo3"/>
        <w:shd w:val="clear" w:color="auto" w:fill="C7ECEC"/>
        <w:rPr>
          <w:rFonts w:eastAsia="Times New Roman"/>
          <w:bCs w:val="0"/>
          <w:szCs w:val="24"/>
          <w:shd w:val="clear" w:color="auto" w:fill="auto"/>
          <w:lang w:val="en-AU"/>
        </w:rPr>
      </w:pPr>
      <w:bookmarkStart w:id="96" w:name="Comunicaciones"/>
      <w:bookmarkStart w:id="97" w:name="BKM_AFEF02F7_D6F2_4b56_BAD8_4D39E6D6FDB6"/>
      <w:bookmarkStart w:id="98" w:name="_Toc443292582"/>
      <w:bookmarkEnd w:id="96"/>
      <w:bookmarkEnd w:id="97"/>
      <w:r>
        <w:rPr>
          <w:rFonts w:eastAsia="Times New Roman"/>
          <w:bCs w:val="0"/>
          <w:szCs w:val="24"/>
          <w:shd w:val="clear" w:color="auto" w:fill="auto"/>
        </w:rPr>
        <w:t>Comunicaciones</w:t>
      </w:r>
      <w:bookmarkEnd w:id="98"/>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99" w:name="BKM_5AEDF067_0203_4e40_866C_0117CECB92F2"/>
      <w:bookmarkEnd w:id="9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3314700" cy="37274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700" cy="37274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3</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0" w:name="BKM_8FE0C0C8_9F11_4d1b_A3D4_E1F709546D95"/>
      <w:bookmarkEnd w:id="100"/>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Búsqueda de solicitudes pendientes de comunicación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Al entrar en las comunicaciones, se mostrará un filtro de búsqueda que permita obtener las solicitudes pendientes de generación de comunicaciones. </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lastRenderedPageBreak/>
        <w:t>Teniendo en cuenta, que las comunicaciones que se podrán generar serán el documento de Requerimiento de Subsanación, y el Informe de Resolución, en la búsqueda se permitirá filtrar por las solicitudes que se encuentren en dichos trámites.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mostrará una tabla con los resultados de las solicitudes que cumplan el criterio de búsqueda, y se podrán seleccionar dentro de la tabla de resultados las solicitudes para las que se quieran generar las comunicaciones. </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dispondrá de un botón en la tabla para poder generar cada una de las comunicaciones necesarias.</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el caso de tener que realizar una segunda comunicación, se deberá marcar la solicitud para segundo envío, y se podrá seleccionar desde el filtro de búsqueda todas las solicitudes que están marcadas para realizar ese segundo envío.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pincha sobre la opción de menú comunicaciones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le muestra los resultados de las solicitudes que cumplen con la búsqueda</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5988050" cy="327025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8050" cy="32702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pantalla de la búsqueda de comunicaciones</w:t>
            </w:r>
          </w:p>
          <w:p w:rsidR="007D5653" w:rsidRDefault="00A34007">
            <w:pPr>
              <w:widowControl/>
              <w:rPr>
                <w:rFonts w:eastAsia="Times New Roman"/>
                <w:color w:val="000000"/>
                <w:szCs w:val="24"/>
              </w:rPr>
            </w:pPr>
            <w:r>
              <w:rPr>
                <w:rFonts w:eastAsia="Times New Roman"/>
                <w:color w:val="000000"/>
                <w:szCs w:val="24"/>
              </w:rPr>
              <w:t>Paso 2: El usuario selecciona los filtros que desea y pulsa el botón de buscar</w:t>
            </w:r>
          </w:p>
          <w:p w:rsidR="007D5653" w:rsidRDefault="007D5653">
            <w:pPr>
              <w:widowControl/>
              <w:rPr>
                <w:rFonts w:ascii="Times New Roman" w:eastAsia="Times New Roman" w:hAnsi="Times New Roman"/>
                <w:color w:val="000000"/>
                <w:szCs w:val="24"/>
                <w:lang w:val="en-AU"/>
              </w:rPr>
            </w:pP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1" w:name="BKM_A83DB143_A672_4b01_BB89_DFD1356CFACB"/>
      <w:bookmarkEnd w:id="101"/>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acuses de recibo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los documentos de acuses de recibo para cada uno de los envíos que se realicen. La generación de los acuses se realizará sabiendo que la impresión del documento que se genere se hará sobre el documento de acuses de Correos. Por lo tanto, el diseño de la plantilla que se utilizará en la aplicación, se hará en base a dichas posiciones.</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a través de la aplicación aa19b, utilizando plantillas RTF</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lastRenderedPageBreak/>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ha realizado la búsqueda de las solicitudes que tenga que generar y el sistema le ha mostrado los resultados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documento rtf con los acuses de recibo de las solicitudes seleccionadas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selecciona las solicitudes para las que quiere generar los acuses de recibo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2: El usuario pulsa sobre el botón de generación de acuses de recibo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2" w:name="BKM_284F2EB6_8DC5_4743_BFE9_A74159D8A5FE"/>
      <w:bookmarkEnd w:id="102"/>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adjuntos remito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Para cada comunicación que se realice, se deberá generar adjunto remito que llevará la información del envío (nombre y apellidos, y dirección), y un escrito en el que se indique que se adjunta el documento en concreto. Desde la misma aplicación se podrán generar adjuntos remito para Requerimientos de Subsanación, o Informes de Resolución de cualquiera de los tipos de Solicitudes.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Estos documentos serán los que tengan el sello del registro de salida de Gobierno Vasco, por lo que será en este momento cuando se haga el apunte en el Libro de Registro de 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a través de la aplicación aa19b, utilizando plantillas RTF</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ha realizado la búsqueda de las solicitudes que tenga que generar y el sistema le ha mostrado los resultados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documento rtf con los adjuntos remito de las solicitudes seleccionadas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selecciona las solicitudes para las que quiere generar los adjunto remito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2: El usuario pulsa sobre el botón de generación de adjuntos remito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3" w:name="BKM_B24235AA_EEE8_4436_B9B5_B3C7E500A61B"/>
      <w:bookmarkEnd w:id="103"/>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etiquetas de carpetas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Con el objetivo de archivar los expedientes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a través de la aplicación aa19b, utilizando plantillas RTF</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ha realizado la búsqueda de las solicitudes que tenga que generar y el sistema le ha mostrado los resultados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documento rtf con las etiquetas de carpetas de las solicitudes seleccionadas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selecciona las solicitudes para las que quiere generar las etiquetas de carpetas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lastRenderedPageBreak/>
              <w:t>Paso 2: El usuario pulsa sobre el botón de generación de etiquetas de carpetas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4" w:name="BKM_DBC9E951_8A82_4724_901C_229A35171B54"/>
      <w:bookmarkEnd w:id="104"/>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etiquetas postales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Con el objetivo de gestionar los envíos</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a través de la aplicación aa19b, utilizando plantillas RTF</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ha realizado la búsqueda de las solicitudes que tenga que generar y el sistema le ha mostrado los resultados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documento rtf con las etiquetas postales de las solicitudes seleccionadas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selecciona las solicitudes para las que quiere generar las etiquetas postales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2: El usuario pulsa sobre el botón de generación de etiquetas postales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05" w:name="BKM_9A261B05_6399_46ff_890F_CA1424809974"/>
      <w:bookmarkEnd w:id="105"/>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relación de acuses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Con el objetivo de gestionar los acuses de recibo.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generarán a través de la aplicación aa19b, utilizando plantillas RTF</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ha realizado la búsqueda de las solicitudes que tenga que generar y el sistema le ha mostrado los resultados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documento rtf con la relación de acuses de las solicitudes seleccionadas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selecciona las solicitudes para las que quiere generar la relación de acuses de recibo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2: El usuario pulsa sobre el botón de generación de relación de acuses</w:t>
            </w:r>
          </w:p>
        </w:tc>
      </w:tr>
    </w:tbl>
    <w:p w:rsidR="007D5653" w:rsidRDefault="007D5653">
      <w:pPr>
        <w:rPr>
          <w:rFonts w:eastAsia="Times New Roman"/>
          <w:color w:val="000000"/>
          <w:szCs w:val="24"/>
          <w:lang w:val="en-US"/>
        </w:rPr>
      </w:pPr>
    </w:p>
    <w:p w:rsidR="007D5653" w:rsidRDefault="00A34007">
      <w:pPr>
        <w:pStyle w:val="Ttulo3"/>
        <w:shd w:val="clear" w:color="auto" w:fill="C7ECEC"/>
        <w:rPr>
          <w:rFonts w:eastAsia="Times New Roman"/>
          <w:bCs w:val="0"/>
          <w:szCs w:val="24"/>
          <w:shd w:val="clear" w:color="auto" w:fill="auto"/>
          <w:lang w:val="en-AU"/>
        </w:rPr>
      </w:pPr>
      <w:bookmarkStart w:id="106" w:name="Estadísticas"/>
      <w:bookmarkStart w:id="107" w:name="BKM_969E9C5E_5A2C_482a_AE42_E0202918FF75"/>
      <w:bookmarkEnd w:id="106"/>
      <w:bookmarkEnd w:id="107"/>
      <w:r>
        <w:rPr>
          <w:rFonts w:eastAsia="Times New Roman"/>
          <w:bCs w:val="0"/>
          <w:szCs w:val="24"/>
          <w:shd w:val="clear" w:color="auto" w:fill="auto"/>
        </w:rPr>
        <w:br w:type="page"/>
      </w:r>
      <w:bookmarkStart w:id="108" w:name="_Toc443292583"/>
      <w:r>
        <w:rPr>
          <w:rFonts w:eastAsia="Times New Roman"/>
          <w:bCs w:val="0"/>
          <w:szCs w:val="24"/>
          <w:shd w:val="clear" w:color="auto" w:fill="auto"/>
        </w:rPr>
        <w:lastRenderedPageBreak/>
        <w:t>Estadísticas</w:t>
      </w:r>
      <w:bookmarkEnd w:id="108"/>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09" w:name="BKM_1B23166E_5EB6_486a_9EA0_868882CCE2D9"/>
      <w:bookmarkEnd w:id="10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203450" cy="3276600"/>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03450" cy="32766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4</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10" w:name="BKM_FB3AF7BC_6ADA_47a4_A5F7_95C25328202E"/>
      <w:bookmarkEnd w:id="110"/>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Informe con gráficos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Informe gráfico de: número de Tipos de Solicitudes agrupadas por mes.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selecciona la opción de informe con gráficos del menú estadísticas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informe Excel con la información relativa a los filtros seleccionados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un filtro de búsqueda para que el usuario pueda filtrar los resultados</w:t>
            </w:r>
          </w:p>
          <w:p w:rsidR="007D5653" w:rsidRDefault="00A34007">
            <w:pPr>
              <w:widowControl/>
              <w:rPr>
                <w:rFonts w:eastAsia="Times New Roman"/>
                <w:color w:val="000000"/>
                <w:szCs w:val="24"/>
              </w:rPr>
            </w:pPr>
            <w:r>
              <w:rPr>
                <w:rFonts w:eastAsia="Times New Roman"/>
                <w:color w:val="000000"/>
                <w:szCs w:val="24"/>
              </w:rPr>
              <w:t>Paso 2: El usuario introduce los filtros que desee y pulsa buscar</w:t>
            </w:r>
          </w:p>
          <w:p w:rsidR="007D5653" w:rsidRDefault="00A34007">
            <w:pPr>
              <w:widowControl/>
              <w:rPr>
                <w:rFonts w:eastAsia="Times New Roman"/>
                <w:color w:val="000000"/>
                <w:szCs w:val="24"/>
              </w:rPr>
            </w:pPr>
            <w:r>
              <w:rPr>
                <w:rFonts w:eastAsia="Times New Roman"/>
                <w:color w:val="000000"/>
                <w:szCs w:val="24"/>
              </w:rPr>
              <w:t>Paso 3: El sistema muestra una tabla con los resultados de las solicitudes que cumplen dichos filtros.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EL usuario pulsa el botón de generar informe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11" w:name="BKM_7472EA4C_B98F_4025_BFD3_9A7ABEAF5828"/>
      <w:bookmarkEnd w:id="111"/>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Informes por estado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Informe de Estados del total de solicitudes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lastRenderedPageBreak/>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selecciona la opción de informe por estado del menú estadísticas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informe Excel con la información relativa a los filtros seleccionados</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6223000" cy="42481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23000" cy="42481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un filtro de búsqueda para que el usuario pueda filtrar los resultados</w:t>
            </w:r>
          </w:p>
          <w:p w:rsidR="007D5653" w:rsidRDefault="00A34007">
            <w:pPr>
              <w:widowControl/>
              <w:rPr>
                <w:rFonts w:eastAsia="Times New Roman"/>
                <w:color w:val="000000"/>
                <w:szCs w:val="24"/>
              </w:rPr>
            </w:pPr>
            <w:r>
              <w:rPr>
                <w:rFonts w:eastAsia="Times New Roman"/>
                <w:color w:val="000000"/>
                <w:szCs w:val="24"/>
              </w:rPr>
              <w:t>Paso 2: El usuario introduce los filtros que desee y pulsa buscar</w:t>
            </w:r>
          </w:p>
          <w:p w:rsidR="007D5653" w:rsidRDefault="00A34007">
            <w:pPr>
              <w:widowControl/>
              <w:rPr>
                <w:rFonts w:eastAsia="Times New Roman"/>
                <w:color w:val="000000"/>
                <w:szCs w:val="24"/>
              </w:rPr>
            </w:pPr>
            <w:r>
              <w:rPr>
                <w:rFonts w:eastAsia="Times New Roman"/>
                <w:color w:val="000000"/>
                <w:szCs w:val="24"/>
              </w:rPr>
              <w:t>Paso 3: El sistema muestra una tabla con los resultados de las solicitudes que cumplen dichos filtros.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EL usuario pulsa el botón de generar informe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12" w:name="BKM_20291B1D_8438_4761_8032_CD7BD596CCB2"/>
      <w:bookmarkEnd w:id="112"/>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Informes por género</w:t>
      </w:r>
    </w:p>
    <w:p w:rsidR="007D5653" w:rsidRDefault="007D5653">
      <w:pPr>
        <w:widowControl/>
        <w:tabs>
          <w:tab w:val="left" w:pos="720"/>
        </w:tabs>
        <w:ind w:firstLine="630"/>
        <w:jc w:val="both"/>
        <w:rPr>
          <w:rFonts w:eastAsia="Times New Roman"/>
          <w:color w:val="000000"/>
          <w:szCs w:val="24"/>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selecciona la opción de informe por género del menú estadísticas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informe Excel con la información relativa a los filtros seleccionados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un filtro de búsqueda para que el usuario pueda filtrar los resultados</w:t>
            </w:r>
          </w:p>
          <w:p w:rsidR="007D5653" w:rsidRDefault="00A34007">
            <w:pPr>
              <w:widowControl/>
              <w:rPr>
                <w:rFonts w:eastAsia="Times New Roman"/>
                <w:color w:val="000000"/>
                <w:szCs w:val="24"/>
              </w:rPr>
            </w:pPr>
            <w:r>
              <w:rPr>
                <w:rFonts w:eastAsia="Times New Roman"/>
                <w:color w:val="000000"/>
                <w:szCs w:val="24"/>
              </w:rPr>
              <w:t>Paso 2: El usuario introduce los filtros que desee y pulsa buscar</w:t>
            </w:r>
          </w:p>
          <w:p w:rsidR="007D5653" w:rsidRDefault="00A34007">
            <w:pPr>
              <w:widowControl/>
              <w:rPr>
                <w:rFonts w:eastAsia="Times New Roman"/>
                <w:color w:val="000000"/>
                <w:szCs w:val="24"/>
              </w:rPr>
            </w:pPr>
            <w:r>
              <w:rPr>
                <w:rFonts w:eastAsia="Times New Roman"/>
                <w:color w:val="000000"/>
                <w:szCs w:val="24"/>
              </w:rPr>
              <w:t>Paso 3: El sistema muestra una tabla con los resultados de las solicitudes que cumplen dichos filtros.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EL usuario pulsa el botón de generar informe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13" w:name="BKM_66070FB4_0972_4d6b_B0F7_D266C9977DF5"/>
      <w:bookmarkEnd w:id="113"/>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Informes por meses, territorios y tipos</w:t>
      </w:r>
    </w:p>
    <w:p w:rsidR="007D5653" w:rsidRDefault="007D5653">
      <w:pPr>
        <w:widowControl/>
        <w:tabs>
          <w:tab w:val="left" w:pos="720"/>
        </w:tabs>
        <w:ind w:firstLine="630"/>
        <w:jc w:val="both"/>
        <w:rPr>
          <w:rFonts w:eastAsia="Times New Roman"/>
          <w:color w:val="000000"/>
          <w:szCs w:val="24"/>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El usuario selecciona la opción de </w:t>
            </w:r>
            <w:r w:rsidR="00636D97">
              <w:rPr>
                <w:rFonts w:eastAsia="Times New Roman"/>
                <w:color w:val="000000"/>
                <w:szCs w:val="24"/>
              </w:rPr>
              <w:t>informe por</w:t>
            </w:r>
            <w:r>
              <w:rPr>
                <w:rFonts w:eastAsia="Times New Roman"/>
                <w:color w:val="000000"/>
                <w:szCs w:val="24"/>
              </w:rPr>
              <w:t xml:space="preserve"> meses, territorios y tipos del menú estadísticas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informe Excel con la información relativa a los filtros seleccionados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un filtro de búsqueda para que el usuario pueda filtrar los resultados</w:t>
            </w:r>
          </w:p>
          <w:p w:rsidR="007D5653" w:rsidRDefault="00A34007">
            <w:pPr>
              <w:widowControl/>
              <w:rPr>
                <w:rFonts w:eastAsia="Times New Roman"/>
                <w:color w:val="000000"/>
                <w:szCs w:val="24"/>
              </w:rPr>
            </w:pPr>
            <w:r>
              <w:rPr>
                <w:rFonts w:eastAsia="Times New Roman"/>
                <w:color w:val="000000"/>
                <w:szCs w:val="24"/>
              </w:rPr>
              <w:t>Paso 2: El usuario introduce los filtros que desee y pulsa buscar</w:t>
            </w:r>
          </w:p>
          <w:p w:rsidR="007D5653" w:rsidRDefault="00A34007">
            <w:pPr>
              <w:widowControl/>
              <w:rPr>
                <w:rFonts w:eastAsia="Times New Roman"/>
                <w:color w:val="000000"/>
                <w:szCs w:val="24"/>
              </w:rPr>
            </w:pPr>
            <w:r>
              <w:rPr>
                <w:rFonts w:eastAsia="Times New Roman"/>
                <w:color w:val="000000"/>
                <w:szCs w:val="24"/>
              </w:rPr>
              <w:t>Paso 3: El sistema muestra una tabla con los resultados de las solicitudes que cumplen dichos filtros.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El usuario pulsa el botón de generar informe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14" w:name="BKM_B1E9EEB4_414C_4c64_A777_EE310AD639CF"/>
      <w:bookmarkEnd w:id="114"/>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Informes por nacionalidad</w:t>
      </w:r>
    </w:p>
    <w:p w:rsidR="007D5653" w:rsidRDefault="007D5653">
      <w:pPr>
        <w:widowControl/>
        <w:tabs>
          <w:tab w:val="left" w:pos="720"/>
        </w:tabs>
        <w:ind w:firstLine="630"/>
        <w:jc w:val="both"/>
        <w:rPr>
          <w:rFonts w:eastAsia="Times New Roman"/>
          <w:color w:val="000000"/>
          <w:szCs w:val="24"/>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selecciona la opción de informe por nacionalidad del menú estadísticas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el informe Excel con la información relativa a los filtros seleccionados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sistema muestra la un filtro de búsqueda para que el usuario pueda filtrar los resultados</w:t>
            </w:r>
          </w:p>
          <w:p w:rsidR="007D5653" w:rsidRDefault="00A34007">
            <w:pPr>
              <w:widowControl/>
              <w:rPr>
                <w:rFonts w:eastAsia="Times New Roman"/>
                <w:color w:val="000000"/>
                <w:szCs w:val="24"/>
              </w:rPr>
            </w:pPr>
            <w:r>
              <w:rPr>
                <w:rFonts w:eastAsia="Times New Roman"/>
                <w:color w:val="000000"/>
                <w:szCs w:val="24"/>
              </w:rPr>
              <w:t>Paso 2: El usuario introduce los filtros que desee y pulsa buscar</w:t>
            </w:r>
          </w:p>
          <w:p w:rsidR="007D5653" w:rsidRDefault="00A34007">
            <w:pPr>
              <w:widowControl/>
              <w:rPr>
                <w:rFonts w:eastAsia="Times New Roman"/>
                <w:color w:val="000000"/>
                <w:szCs w:val="24"/>
              </w:rPr>
            </w:pPr>
            <w:r>
              <w:rPr>
                <w:rFonts w:eastAsia="Times New Roman"/>
                <w:color w:val="000000"/>
                <w:szCs w:val="24"/>
              </w:rPr>
              <w:t>Paso 3: El sistema muestra una tabla con los resultados de las solicitudes que cumplen dichos filtros.</w:t>
            </w:r>
          </w:p>
          <w:p w:rsidR="007D5653" w:rsidRDefault="00A34007">
            <w:pPr>
              <w:widowControl/>
              <w:rPr>
                <w:rFonts w:eastAsia="Times New Roman"/>
                <w:color w:val="000000"/>
                <w:szCs w:val="24"/>
              </w:rPr>
            </w:pPr>
            <w:r>
              <w:rPr>
                <w:rFonts w:eastAsia="Times New Roman"/>
                <w:color w:val="000000"/>
                <w:szCs w:val="24"/>
              </w:rPr>
              <w:t>Paso 4: EL usuario pulsa el botón de generar informe</w:t>
            </w:r>
          </w:p>
          <w:p w:rsidR="00A34007" w:rsidRDefault="00A34007">
            <w:pPr>
              <w:widowControl/>
              <w:rPr>
                <w:rFonts w:ascii="Times New Roman" w:eastAsia="Times New Roman" w:hAnsi="Times New Roman"/>
                <w:color w:val="000000"/>
                <w:szCs w:val="24"/>
                <w:lang w:val="en-AU"/>
              </w:rPr>
            </w:pPr>
          </w:p>
        </w:tc>
      </w:tr>
      <w:tr w:rsidR="00A34007">
        <w:trPr>
          <w:trHeight w:val="676"/>
        </w:trPr>
        <w:tc>
          <w:tcPr>
            <w:tcW w:w="588" w:type="dxa"/>
            <w:tcBorders>
              <w:top w:val="nil"/>
              <w:left w:val="nil"/>
              <w:bottom w:val="nil"/>
              <w:right w:val="nil"/>
            </w:tcBorders>
          </w:tcPr>
          <w:p w:rsidR="00A34007" w:rsidRDefault="00A34007">
            <w:pPr>
              <w:widowControl/>
              <w:jc w:val="right"/>
              <w:rPr>
                <w:rFonts w:ascii="Wingdings" w:eastAsia="Times New Roman" w:hAnsi="Wingdings"/>
                <w:color w:val="000000"/>
                <w:szCs w:val="24"/>
                <w:lang w:val="en-AU"/>
              </w:rPr>
            </w:pPr>
          </w:p>
          <w:p w:rsidR="00A34007" w:rsidRDefault="00A34007">
            <w:pPr>
              <w:widowControl/>
              <w:jc w:val="right"/>
              <w:rPr>
                <w:rFonts w:ascii="Wingdings" w:eastAsia="Times New Roman" w:hAnsi="Wingdings"/>
                <w:color w:val="000000"/>
                <w:szCs w:val="24"/>
                <w:lang w:val="en-AU"/>
              </w:rPr>
            </w:pPr>
          </w:p>
        </w:tc>
        <w:tc>
          <w:tcPr>
            <w:tcW w:w="8144" w:type="dxa"/>
            <w:tcBorders>
              <w:top w:val="nil"/>
              <w:left w:val="nil"/>
              <w:bottom w:val="nil"/>
              <w:right w:val="nil"/>
            </w:tcBorders>
          </w:tcPr>
          <w:p w:rsidR="00A34007" w:rsidRDefault="00A34007">
            <w:pPr>
              <w:widowControl/>
              <w:rPr>
                <w:rFonts w:eastAsia="Times New Roman"/>
                <w:color w:val="000000"/>
                <w:szCs w:val="24"/>
                <w:u w:val="single"/>
              </w:rPr>
            </w:pPr>
          </w:p>
        </w:tc>
      </w:tr>
    </w:tbl>
    <w:p w:rsidR="007D5653" w:rsidRDefault="00A34007">
      <w:pPr>
        <w:pStyle w:val="Ttulo3"/>
        <w:shd w:val="clear" w:color="auto" w:fill="C7ECEC"/>
        <w:rPr>
          <w:rFonts w:eastAsia="Times New Roman"/>
          <w:bCs w:val="0"/>
          <w:szCs w:val="24"/>
          <w:shd w:val="clear" w:color="auto" w:fill="auto"/>
          <w:lang w:val="en-AU"/>
        </w:rPr>
      </w:pPr>
      <w:bookmarkStart w:id="115" w:name="_Toc443292584"/>
      <w:r>
        <w:rPr>
          <w:rFonts w:eastAsia="Times New Roman"/>
          <w:bCs w:val="0"/>
          <w:szCs w:val="24"/>
          <w:shd w:val="clear" w:color="auto" w:fill="auto"/>
        </w:rPr>
        <w:lastRenderedPageBreak/>
        <w:t>Mantenimientos</w:t>
      </w:r>
      <w:bookmarkEnd w:id="115"/>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16" w:name="BKM_A05DD59A_ED27_4b97_83B7_0B92C2C087B5"/>
      <w:bookmarkEnd w:id="116"/>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1860550" cy="436245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60550" cy="43624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5</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C7ECEC"/>
        <w:rPr>
          <w:rFonts w:eastAsia="Times New Roman"/>
          <w:bCs w:val="0"/>
          <w:szCs w:val="24"/>
          <w:shd w:val="clear" w:color="auto" w:fill="auto"/>
          <w:lang w:val="en-AU"/>
        </w:rPr>
      </w:pPr>
      <w:bookmarkStart w:id="117" w:name="Mantenimiento_de_Cargos_"/>
      <w:bookmarkStart w:id="118" w:name="BKM_18126EAB_06DE_4d09_ACD5_CA462B2174A3"/>
      <w:bookmarkEnd w:id="117"/>
      <w:bookmarkEnd w:id="118"/>
      <w:r>
        <w:rPr>
          <w:rFonts w:eastAsia="Times New Roman"/>
          <w:bCs w:val="0"/>
          <w:szCs w:val="24"/>
          <w:shd w:val="clear" w:color="auto" w:fill="auto"/>
        </w:rPr>
        <w:t xml:space="preserve">Mantenimiento de Cargos </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19" w:name="BKM_0C73A642_8A37_420a_8B0D_E6B84E6699B8"/>
      <w:bookmarkEnd w:id="11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1695450" cy="2286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95450" cy="22860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6</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0" w:name="BKM_E79FAB5E_137F_4701_87F9_235F93B594F5"/>
      <w:bookmarkEnd w:id="120"/>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nuevo cargo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cargo para los casos de generación de informes desde la aplicación.</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"Cargos" a través del mantenimiento de tablas.</w:t>
            </w:r>
          </w:p>
          <w:p w:rsidR="007D5653" w:rsidRDefault="00A34007">
            <w:pPr>
              <w:widowControl/>
              <w:rPr>
                <w:rFonts w:eastAsia="Times New Roman"/>
                <w:color w:val="000000"/>
                <w:szCs w:val="24"/>
              </w:rPr>
            </w:pPr>
            <w:r>
              <w:rPr>
                <w:rFonts w:eastAsia="Times New Roman"/>
                <w:color w:val="000000"/>
                <w:szCs w:val="24"/>
              </w:rPr>
              <w:t>Paso2: Selección de Alta de un nuevo cargo.</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eastAsia="Times New Roman"/>
                <w:color w:val="000000"/>
                <w:szCs w:val="24"/>
              </w:rPr>
            </w:pPr>
            <w:r>
              <w:rPr>
                <w:rFonts w:eastAsia="Times New Roman"/>
                <w:color w:val="000000"/>
                <w:szCs w:val="24"/>
              </w:rPr>
              <w:t>Paso4: Visualización de los registros de la tabla e identificación del nuevo cargo introducido entre la lista de cargos disponible.</w:t>
            </w:r>
          </w:p>
          <w:p w:rsidR="007D5653" w:rsidRDefault="007D5653">
            <w:pPr>
              <w:widowControl/>
              <w:rPr>
                <w:rFonts w:ascii="Times New Roman" w:eastAsia="Times New Roman" w:hAnsi="Times New Roman"/>
                <w:color w:val="000000"/>
                <w:szCs w:val="24"/>
                <w:lang w:val="en-AU"/>
              </w:rPr>
            </w:pP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1" w:name="BKM_D49286B6_1944_4346_AB4F_3DE3C33E4BC0"/>
      <w:bookmarkEnd w:id="121"/>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Cargo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Borrado lógico de un motivo de cargo </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"Cargos"</w:t>
            </w:r>
          </w:p>
          <w:p w:rsidR="007D5653" w:rsidRDefault="00A34007">
            <w:pPr>
              <w:widowControl/>
              <w:rPr>
                <w:rFonts w:eastAsia="Times New Roman"/>
                <w:color w:val="000000"/>
                <w:szCs w:val="24"/>
              </w:rPr>
            </w:pPr>
            <w:r>
              <w:rPr>
                <w:rFonts w:eastAsia="Times New Roman"/>
                <w:color w:val="000000"/>
                <w:szCs w:val="24"/>
              </w:rPr>
              <w:t xml:space="preserve">Paso2: Selección del cargo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Cargo eliminado no se muestra en el listado de cargos.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2" w:name="BKM_C3C247AE_FC66_4b99_ADC2_F0E4728BC343"/>
      <w:bookmarkEnd w:id="122"/>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Cargo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Cargos, se podrá realizar una búsqueda de cargos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cargos introducidos en el sistema y se conocen los datos del cargo a buscar.</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búsqueda devuelve la lista de resultados, incluyendo en la lista el cargo objetivo de la búsqueda.</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565900" cy="3956050"/>
            <wp:effectExtent l="0" t="0" r="635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65900" cy="39560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 selecciona el menú de Mantenimiento de cargos</w:t>
            </w:r>
          </w:p>
          <w:p w:rsidR="007D5653" w:rsidRDefault="00A34007">
            <w:pPr>
              <w:widowControl/>
              <w:rPr>
                <w:rFonts w:eastAsia="Times New Roman"/>
                <w:color w:val="000000"/>
                <w:szCs w:val="24"/>
              </w:rPr>
            </w:pPr>
            <w:r>
              <w:rPr>
                <w:rFonts w:eastAsia="Times New Roman"/>
                <w:color w:val="000000"/>
                <w:szCs w:val="24"/>
              </w:rPr>
              <w:t>Paso2: Se introducen los criterios de búsqueda que cumplan con el cargo objetivo de la búsqueda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El resultado de la búsqueda incluye en el mismo el cargo objetivo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3" w:name="BKM_42D2CCCA_5B79_4181_BB77_1FC0AE2F3FB9"/>
      <w:bookmarkEnd w:id="123"/>
    </w:p>
    <w:p w:rsidR="007D5653" w:rsidRDefault="007D5653">
      <w:pPr>
        <w:widowControl/>
        <w:rPr>
          <w:rFonts w:ascii="Times New Roman" w:eastAsia="Times New Roman" w:hAnsi="Times New Roman"/>
          <w:color w:val="000000"/>
          <w:szCs w:val="24"/>
          <w:lang w:val="en-AU"/>
        </w:rPr>
      </w:pPr>
    </w:p>
    <w:p w:rsidR="007D5653" w:rsidRDefault="00636D9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w:t>
      </w:r>
      <w:r w:rsidR="00A34007">
        <w:rPr>
          <w:rFonts w:eastAsia="Times New Roman"/>
          <w:bCs w:val="0"/>
          <w:iCs w:val="0"/>
          <w:szCs w:val="24"/>
          <w:shd w:val="clear" w:color="auto" w:fill="auto"/>
        </w:rPr>
        <w:t xml:space="preserve"> de un Cargo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Desde la gestión de firmas, se podrá seleccionar una firma para su edición.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Una vez seleccionada en modo editable, se modificaran sus datos, entre los que se encuentra la imagen de la firma.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Búsqueda de la firma a modificar.</w:t>
            </w:r>
          </w:p>
          <w:p w:rsidR="007D5653" w:rsidRDefault="00A34007">
            <w:pPr>
              <w:widowControl/>
              <w:rPr>
                <w:rFonts w:eastAsia="Times New Roman"/>
                <w:color w:val="000000"/>
                <w:szCs w:val="24"/>
              </w:rPr>
            </w:pPr>
            <w:r>
              <w:rPr>
                <w:rFonts w:eastAsia="Times New Roman"/>
                <w:color w:val="000000"/>
                <w:szCs w:val="24"/>
              </w:rPr>
              <w:t>Paso2: Edición y modificación de la misma</w:t>
            </w:r>
          </w:p>
          <w:p w:rsidR="007D5653" w:rsidRDefault="00A34007">
            <w:pPr>
              <w:widowControl/>
              <w:rPr>
                <w:rFonts w:eastAsia="Times New Roman"/>
                <w:color w:val="000000"/>
                <w:szCs w:val="24"/>
              </w:rPr>
            </w:pPr>
            <w:r>
              <w:rPr>
                <w:rFonts w:eastAsia="Times New Roman"/>
                <w:color w:val="000000"/>
                <w:szCs w:val="24"/>
              </w:rPr>
              <w:t>Paso3: Búsqueda de la firma modificada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cambios realizados en la misma.</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24" w:name="Mantenimiento_de_Firmas"/>
      <w:bookmarkStart w:id="125" w:name="BKM_C3DA0924_6A89_4255_B23F_6D3041F4EDC3"/>
      <w:bookmarkEnd w:id="124"/>
      <w:bookmarkEnd w:id="125"/>
      <w:r>
        <w:rPr>
          <w:rFonts w:eastAsia="Times New Roman"/>
          <w:bCs w:val="0"/>
          <w:szCs w:val="24"/>
          <w:shd w:val="clear" w:color="auto" w:fill="auto"/>
        </w:rPr>
        <w:lastRenderedPageBreak/>
        <w:t>Mantenimiento de Firmas</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26" w:name="BKM_7477BBAC_B9DB_416c_995D_9B4905F20EF4"/>
      <w:bookmarkEnd w:id="126"/>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260600" cy="304800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60600" cy="30480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7</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7" w:name="BKM_8A787F01_F5AB_4a56_B62D_CA8BEF5B8F98"/>
      <w:bookmarkEnd w:id="127"/>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nueva firma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nueva firma:</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Desde el punto de </w:t>
      </w:r>
      <w:r w:rsidR="00636D97">
        <w:rPr>
          <w:rFonts w:eastAsia="Times New Roman"/>
          <w:color w:val="000000"/>
          <w:szCs w:val="24"/>
        </w:rPr>
        <w:t>menú</w:t>
      </w:r>
      <w:r>
        <w:rPr>
          <w:rFonts w:eastAsia="Times New Roman"/>
          <w:color w:val="000000"/>
          <w:szCs w:val="24"/>
        </w:rPr>
        <w:t xml:space="preserve"> correspondiente, se tiene la posibilidad de dar de alta una nueva firma para los informes de inmigración. Estas firmas estarán relacionadas con los cargos de la persona que firma.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"Alta de una nueva"</w:t>
            </w:r>
          </w:p>
          <w:p w:rsidR="007D5653" w:rsidRDefault="00A34007">
            <w:pPr>
              <w:widowControl/>
              <w:rPr>
                <w:rFonts w:eastAsia="Times New Roman"/>
                <w:color w:val="000000"/>
                <w:szCs w:val="24"/>
              </w:rPr>
            </w:pPr>
            <w:r>
              <w:rPr>
                <w:rFonts w:eastAsia="Times New Roman"/>
                <w:color w:val="000000"/>
                <w:szCs w:val="24"/>
              </w:rPr>
              <w:t>Paso 2: se rellenan los datos de tipo de técnico, Nombre, y apellidos, número de trabajador, y cargo</w:t>
            </w:r>
          </w:p>
          <w:p w:rsidR="007D5653" w:rsidRDefault="00A34007">
            <w:pPr>
              <w:widowControl/>
              <w:rPr>
                <w:rFonts w:eastAsia="Times New Roman"/>
                <w:color w:val="000000"/>
                <w:szCs w:val="24"/>
              </w:rPr>
            </w:pPr>
            <w:r>
              <w:rPr>
                <w:rFonts w:eastAsia="Times New Roman"/>
                <w:color w:val="000000"/>
                <w:szCs w:val="24"/>
              </w:rPr>
              <w:t>Paso 3: Se adjunta la imagen de la firma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Se guardan los datos del firmante.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8" w:name="BKM_0A770BD4_0F66_4fee_B1A4_AF9592C4F99E"/>
      <w:bookmarkEnd w:id="128"/>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Firma</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Desde el punto de </w:t>
      </w:r>
      <w:r w:rsidR="00636D97">
        <w:rPr>
          <w:rFonts w:eastAsia="Times New Roman"/>
          <w:color w:val="000000"/>
          <w:szCs w:val="24"/>
        </w:rPr>
        <w:t>menú</w:t>
      </w:r>
      <w:r>
        <w:rPr>
          <w:rFonts w:eastAsia="Times New Roman"/>
          <w:color w:val="000000"/>
          <w:szCs w:val="24"/>
        </w:rPr>
        <w:t xml:space="preserve"> correspondiente, se tiene la posibilidad de dar de baja una firma existente para los informes de inmigración.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lastRenderedPageBreak/>
        <w:t>El borrado de la misma será lógico.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Búsqueda de una firma.</w:t>
            </w:r>
          </w:p>
          <w:p w:rsidR="007D5653" w:rsidRDefault="00A34007">
            <w:pPr>
              <w:widowControl/>
              <w:rPr>
                <w:rFonts w:eastAsia="Times New Roman"/>
                <w:color w:val="000000"/>
                <w:szCs w:val="24"/>
              </w:rPr>
            </w:pPr>
            <w:r>
              <w:rPr>
                <w:rFonts w:eastAsia="Times New Roman"/>
                <w:color w:val="000000"/>
                <w:szCs w:val="24"/>
              </w:rPr>
              <w:t>Paso2: Selección de la misma para su borrado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Borrado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29" w:name="BKM_48EEB1B6_F072_4c57_896B_C2C455910870"/>
      <w:bookmarkEnd w:id="129"/>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Firma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Firmantes, se podrá realizar una búsqueda de firmantes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w:t>
            </w:r>
            <w:r w:rsidR="00636D97">
              <w:rPr>
                <w:rFonts w:eastAsia="Times New Roman"/>
                <w:color w:val="000000"/>
                <w:szCs w:val="24"/>
              </w:rPr>
              <w:t>Firmantes</w:t>
            </w:r>
            <w:r>
              <w:rPr>
                <w:rFonts w:eastAsia="Times New Roman"/>
                <w:color w:val="000000"/>
                <w:szCs w:val="24"/>
              </w:rPr>
              <w:t xml:space="preserve"> introducidos en el sistema y se conocen los datos del firmante a buscar.</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búsqueda devuelve la lista de resultados, incluyendo en la lista el firmante objetivo de la búsqueda.</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6451600" cy="4248150"/>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51600" cy="42481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lastRenderedPageBreak/>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 selecciona el menú de Mantenimiento de Firmantes</w:t>
            </w:r>
          </w:p>
          <w:p w:rsidR="007D5653" w:rsidRDefault="00A34007">
            <w:pPr>
              <w:widowControl/>
              <w:rPr>
                <w:rFonts w:eastAsia="Times New Roman"/>
                <w:color w:val="000000"/>
                <w:szCs w:val="24"/>
              </w:rPr>
            </w:pPr>
            <w:r>
              <w:rPr>
                <w:rFonts w:eastAsia="Times New Roman"/>
                <w:color w:val="000000"/>
                <w:szCs w:val="24"/>
              </w:rPr>
              <w:t>Paso2: Se introducen los criterios de búsqueda que cumplan con el firmante objetivo de la búsqueda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El resultado de la búsqueda incluye en el mismo el firmante objetivo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30" w:name="BKM_6BA775E8_4AAC_4589_BAA5_4DA9B9CAE974"/>
      <w:bookmarkEnd w:id="130"/>
    </w:p>
    <w:p w:rsidR="007D5653" w:rsidRDefault="007D5653">
      <w:pPr>
        <w:widowControl/>
        <w:rPr>
          <w:rFonts w:ascii="Times New Roman" w:eastAsia="Times New Roman" w:hAnsi="Times New Roman"/>
          <w:color w:val="000000"/>
          <w:szCs w:val="24"/>
          <w:lang w:val="en-AU"/>
        </w:rPr>
      </w:pPr>
    </w:p>
    <w:p w:rsidR="007D5653" w:rsidRDefault="00636D9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w:t>
      </w:r>
      <w:r w:rsidR="00A34007">
        <w:rPr>
          <w:rFonts w:eastAsia="Times New Roman"/>
          <w:bCs w:val="0"/>
          <w:iCs w:val="0"/>
          <w:szCs w:val="24"/>
          <w:shd w:val="clear" w:color="auto" w:fill="auto"/>
        </w:rPr>
        <w:t xml:space="preserve"> de una Firma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Desde la gestión de firmas, se podrá seleccionar una firma para su edición.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Una vez seleccionada en modo editable, se modificaran sus datos, entre los que se encuentra la imagen de la firma.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Búsqueda de la firma a modificar.</w:t>
            </w:r>
          </w:p>
          <w:p w:rsidR="007D5653" w:rsidRDefault="00A34007">
            <w:pPr>
              <w:widowControl/>
              <w:rPr>
                <w:rFonts w:eastAsia="Times New Roman"/>
                <w:color w:val="000000"/>
                <w:szCs w:val="24"/>
              </w:rPr>
            </w:pPr>
            <w:r>
              <w:rPr>
                <w:rFonts w:eastAsia="Times New Roman"/>
                <w:color w:val="000000"/>
                <w:szCs w:val="24"/>
              </w:rPr>
              <w:t>Paso2: Edición y modificación de la misma</w:t>
            </w:r>
          </w:p>
          <w:p w:rsidR="007D5653" w:rsidRDefault="00A34007">
            <w:pPr>
              <w:widowControl/>
              <w:rPr>
                <w:rFonts w:eastAsia="Times New Roman"/>
                <w:color w:val="000000"/>
                <w:szCs w:val="24"/>
              </w:rPr>
            </w:pPr>
            <w:r>
              <w:rPr>
                <w:rFonts w:eastAsia="Times New Roman"/>
                <w:color w:val="000000"/>
                <w:szCs w:val="24"/>
              </w:rPr>
              <w:t>Paso3: Búsqueda de la firma modificada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cambios realizados en la misma.</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31" w:name="Mantenimiento_de_Estados_del_procedimien"/>
      <w:bookmarkStart w:id="132" w:name="BKM_42902046_2797_4ec5_BFE8_03314CF97798"/>
      <w:bookmarkEnd w:id="131"/>
      <w:bookmarkEnd w:id="132"/>
      <w:r>
        <w:rPr>
          <w:rFonts w:eastAsia="Times New Roman"/>
          <w:bCs w:val="0"/>
          <w:szCs w:val="24"/>
          <w:shd w:val="clear" w:color="auto" w:fill="auto"/>
        </w:rPr>
        <w:t>Mantenimiento de Estados del procedimiento de renovación</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33" w:name="BKM_5066B8BB_D16A_4383_97FD_A1AB61725039"/>
      <w:bookmarkEnd w:id="133"/>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546350" cy="329565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6350" cy="32956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8</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lastRenderedPageBreak/>
        <w:t xml:space="preserve"> </w:t>
      </w:r>
      <w:bookmarkStart w:id="134" w:name="BKM_531077F5_BDCD_4449_90E1_F2D7BE3C3815"/>
      <w:bookmarkEnd w:id="134"/>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Estados del procedimiento de renovación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Alta de un estado del procedimiento de </w:t>
      </w:r>
      <w:r w:rsidR="00636D97">
        <w:rPr>
          <w:rFonts w:eastAsia="Times New Roman"/>
          <w:color w:val="000000"/>
          <w:szCs w:val="24"/>
        </w:rPr>
        <w:t>renovación para</w:t>
      </w:r>
      <w:r>
        <w:rPr>
          <w:rFonts w:eastAsia="Times New Roman"/>
          <w:color w:val="000000"/>
          <w:szCs w:val="24"/>
        </w:rPr>
        <w:t xml:space="preserve"> el caso de las Solicitud de esfuerzo.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"Estado del procedimiento de renovación"</w:t>
            </w:r>
          </w:p>
          <w:p w:rsidR="007D5653" w:rsidRDefault="00A34007">
            <w:pPr>
              <w:widowControl/>
              <w:rPr>
                <w:rFonts w:eastAsia="Times New Roman"/>
                <w:color w:val="000000"/>
                <w:szCs w:val="24"/>
              </w:rPr>
            </w:pPr>
            <w:r>
              <w:rPr>
                <w:rFonts w:eastAsia="Times New Roman"/>
                <w:color w:val="000000"/>
                <w:szCs w:val="24"/>
              </w:rPr>
              <w:t>Paso2: Selección de Alta de un nuevo estado del procedimiento de renovación</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eastAsia="Times New Roman"/>
                <w:color w:val="000000"/>
                <w:szCs w:val="24"/>
              </w:rPr>
            </w:pPr>
            <w:r>
              <w:rPr>
                <w:rFonts w:eastAsia="Times New Roman"/>
                <w:color w:val="000000"/>
                <w:szCs w:val="24"/>
              </w:rPr>
              <w:t>Paso4: Visualización de los registros de la tabla e identificación de nuevo estado introducido entre la lista de estados disponibles.</w:t>
            </w:r>
          </w:p>
          <w:p w:rsidR="007D5653" w:rsidRDefault="007D5653">
            <w:pPr>
              <w:widowControl/>
              <w:rPr>
                <w:rFonts w:ascii="Times New Roman" w:eastAsia="Times New Roman" w:hAnsi="Times New Roman"/>
                <w:color w:val="000000"/>
                <w:szCs w:val="24"/>
                <w:lang w:val="en-AU"/>
              </w:rPr>
            </w:pP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35" w:name="BKM_EA95ECB1_A7EE_4692_B616_F8F1C9AFCE88"/>
      <w:bookmarkEnd w:id="135"/>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Estados del procedimiento de renovación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estado del procedimiento de renovación</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"Estados del procedimiento de renovación"</w:t>
            </w:r>
          </w:p>
          <w:p w:rsidR="007D5653" w:rsidRDefault="00A34007">
            <w:pPr>
              <w:widowControl/>
              <w:rPr>
                <w:rFonts w:eastAsia="Times New Roman"/>
                <w:color w:val="000000"/>
                <w:szCs w:val="24"/>
              </w:rPr>
            </w:pPr>
            <w:r>
              <w:rPr>
                <w:rFonts w:eastAsia="Times New Roman"/>
                <w:color w:val="000000"/>
                <w:szCs w:val="24"/>
              </w:rPr>
              <w:t xml:space="preserve">Paso2: Selección del motivo a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Estado eliminado no se muestra en el listado de estados.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36" w:name="BKM_EE54D812_A722_4bc2_9626_8BC88A389297"/>
      <w:bookmarkEnd w:id="136"/>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Estados del procedimiento de renovación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Estado del procedimiento de renovación, se podrá realizar una búsqueda de los estados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Estados del procedimiento de renovación introducidos en el sistema y se conocen los datos del estado a buscar.</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lastRenderedPageBreak/>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estado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6565900" cy="412115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65900" cy="41211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 selecciona el </w:t>
            </w:r>
            <w:r w:rsidR="00636D97">
              <w:rPr>
                <w:rFonts w:eastAsia="Times New Roman"/>
                <w:color w:val="000000"/>
                <w:szCs w:val="24"/>
              </w:rPr>
              <w:t>menú</w:t>
            </w:r>
            <w:r>
              <w:rPr>
                <w:rFonts w:eastAsia="Times New Roman"/>
                <w:color w:val="000000"/>
                <w:szCs w:val="24"/>
              </w:rPr>
              <w:t xml:space="preserve"> de Mantenimiento de Estados del procedimiento de renovación</w:t>
            </w:r>
          </w:p>
          <w:p w:rsidR="007D5653" w:rsidRDefault="00A34007">
            <w:pPr>
              <w:widowControl/>
              <w:rPr>
                <w:rFonts w:eastAsia="Times New Roman"/>
                <w:color w:val="000000"/>
                <w:szCs w:val="24"/>
              </w:rPr>
            </w:pPr>
            <w:r>
              <w:rPr>
                <w:rFonts w:eastAsia="Times New Roman"/>
                <w:color w:val="000000"/>
                <w:szCs w:val="24"/>
              </w:rPr>
              <w:t>Paso2: Se introducen los criterios de búsqueda que cumplan con el estado objetivo de la búsqueda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El resultado de la búsqueda incluye en el mismo el estado objetivo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37" w:name="BKM_B84199E5_9D3E_49e7_B9B0_15D9972ADC79"/>
      <w:bookmarkEnd w:id="137"/>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Estados del procedimiento de renovación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estado del procedimiento de renovación</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lastRenderedPageBreak/>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"Estados del procedimiento de renovación"</w:t>
            </w:r>
          </w:p>
          <w:p w:rsidR="007D5653" w:rsidRDefault="00A34007">
            <w:pPr>
              <w:widowControl/>
              <w:rPr>
                <w:rFonts w:eastAsia="Times New Roman"/>
                <w:color w:val="000000"/>
                <w:szCs w:val="24"/>
              </w:rPr>
            </w:pPr>
            <w:r>
              <w:rPr>
                <w:rFonts w:eastAsia="Times New Roman"/>
                <w:color w:val="000000"/>
                <w:szCs w:val="24"/>
              </w:rPr>
              <w:t>Paso2: Selección de Modificación de un estado del procedimiento de renovación</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del estado modificado entre la lista de estados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38" w:name="BKM_C5034B27_4696_4f7c_882D_C04DB8C0B29D"/>
      <w:bookmarkEnd w:id="138"/>
      <w:r>
        <w:rPr>
          <w:rFonts w:eastAsia="Times New Roman"/>
          <w:bCs w:val="0"/>
          <w:szCs w:val="24"/>
          <w:shd w:val="clear" w:color="auto" w:fill="auto"/>
        </w:rPr>
        <w:t>Mantenimiento de Motivos de solicitud de esfuerzo</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39" w:name="BKM_6D2EB38D_AA49_43ee_ACEA_22D9DDBD244F"/>
      <w:bookmarkEnd w:id="13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546350" cy="3257550"/>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46350" cy="32575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9</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0" w:name="BKM_7F13498A_B81C_4b7f_88B9_7EFA96B4DE6A"/>
      <w:bookmarkEnd w:id="140"/>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Motivos de solicitud de esfuerzo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Alta de un nuevo motivo de solicitud de esfuerzo para el caso de las Solicitud de esfuerzo </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esfuerzo "</w:t>
            </w:r>
          </w:p>
          <w:p w:rsidR="007D5653" w:rsidRDefault="00A34007">
            <w:pPr>
              <w:widowControl/>
              <w:rPr>
                <w:rFonts w:eastAsia="Times New Roman"/>
                <w:color w:val="000000"/>
                <w:szCs w:val="24"/>
              </w:rPr>
            </w:pPr>
            <w:r>
              <w:rPr>
                <w:rFonts w:eastAsia="Times New Roman"/>
                <w:color w:val="000000"/>
                <w:szCs w:val="24"/>
              </w:rPr>
              <w:t xml:space="preserve">Paso2: Selección de Alta de un nuevo motivo de Solicitud de esfuerzo </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lastRenderedPageBreak/>
              <w:t>Paso4: Visualización de los registros de la tabla e identificación de nuevo motivo introducido entre la lista de motivos disponibles.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1" w:name="BKM_1495A29D_B89D_4e0c_A392_AF85435F6557"/>
      <w:bookmarkEnd w:id="141"/>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Motivos de solicitud de esfuerzo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Borrado lógico de un motivo de Solicitud de esfuerzo </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esfuerzo"</w:t>
            </w:r>
          </w:p>
          <w:p w:rsidR="007D5653" w:rsidRDefault="00A34007">
            <w:pPr>
              <w:widowControl/>
              <w:rPr>
                <w:rFonts w:eastAsia="Times New Roman"/>
                <w:color w:val="000000"/>
                <w:szCs w:val="24"/>
              </w:rPr>
            </w:pPr>
            <w:r>
              <w:rPr>
                <w:rFonts w:eastAsia="Times New Roman"/>
                <w:color w:val="000000"/>
                <w:szCs w:val="24"/>
              </w:rPr>
              <w:t>Paso2: Selección del motivo a eliminar y comple</w:t>
            </w:r>
            <w:r w:rsidR="00741EAA">
              <w:rPr>
                <w:rFonts w:eastAsia="Times New Roman"/>
                <w:color w:val="000000"/>
                <w:szCs w:val="24"/>
              </w:rPr>
              <w:t>tar el proceso a través del botó</w:t>
            </w:r>
            <w:r>
              <w:rPr>
                <w:rFonts w:eastAsia="Times New Roman"/>
                <w:color w:val="000000"/>
                <w:szCs w:val="24"/>
              </w:rPr>
              <w:t>n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Motivo eliminado no se muestra en el listado de motivos.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2" w:name="BKM_49D6FD47_3DAB_41ad_8A66_9DFD5F2B32E9"/>
      <w:bookmarkEnd w:id="142"/>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Motivos de Solicitud de esfuerzo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M</w:t>
      </w:r>
      <w:r w:rsidR="00741EAA">
        <w:rPr>
          <w:rFonts w:eastAsia="Times New Roman"/>
          <w:color w:val="000000"/>
          <w:szCs w:val="24"/>
        </w:rPr>
        <w:t>otivos de Solicitud de esfuerzo</w:t>
      </w:r>
      <w:r>
        <w:rPr>
          <w:rFonts w:eastAsia="Times New Roman"/>
          <w:color w:val="000000"/>
          <w:szCs w:val="24"/>
        </w:rPr>
        <w:t>, se podrá realizar una búsqueda de los motivos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Mo</w:t>
            </w:r>
            <w:r w:rsidR="00741EAA">
              <w:rPr>
                <w:rFonts w:eastAsia="Times New Roman"/>
                <w:color w:val="000000"/>
                <w:szCs w:val="24"/>
              </w:rPr>
              <w:t xml:space="preserve">tivos de Solicitud de esfuerzo </w:t>
            </w:r>
            <w:r>
              <w:rPr>
                <w:rFonts w:eastAsia="Times New Roman"/>
                <w:color w:val="000000"/>
                <w:szCs w:val="24"/>
              </w:rPr>
              <w:t>introducidos en el sistema y se conocen los datos del motivo a buscar.</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motivo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565900" cy="4318000"/>
            <wp:effectExtent l="0" t="0" r="635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65900" cy="431800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 selecciona el </w:t>
            </w:r>
            <w:r w:rsidR="00636D97">
              <w:rPr>
                <w:rFonts w:eastAsia="Times New Roman"/>
                <w:color w:val="000000"/>
                <w:szCs w:val="24"/>
              </w:rPr>
              <w:t>menú</w:t>
            </w:r>
            <w:r>
              <w:rPr>
                <w:rFonts w:eastAsia="Times New Roman"/>
                <w:color w:val="000000"/>
                <w:szCs w:val="24"/>
              </w:rPr>
              <w:t xml:space="preserve"> de Mantenimiento de Motivos de Solicitud de esfuerzo </w:t>
            </w:r>
          </w:p>
          <w:p w:rsidR="007D5653" w:rsidRDefault="00A34007">
            <w:pPr>
              <w:widowControl/>
              <w:rPr>
                <w:rFonts w:eastAsia="Times New Roman"/>
                <w:color w:val="000000"/>
                <w:szCs w:val="24"/>
              </w:rPr>
            </w:pPr>
            <w:r>
              <w:rPr>
                <w:rFonts w:eastAsia="Times New Roman"/>
                <w:color w:val="000000"/>
                <w:szCs w:val="24"/>
              </w:rPr>
              <w:t>Paso2: Se introducen los criterios de búsqueda que cumplan con el motivo objetivo de la búsqueda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El resultado de la búsqueda incluye en el mismo el motivo objetivo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3" w:name="BKM_6DC4368E_8E0C_46e3_BFCE_D09AFB59AB09"/>
      <w:bookmarkEnd w:id="143"/>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Motivos de solicitud de esfuerzo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motivo de solicitud de esfuerzo existente.</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esfuerzo"</w:t>
            </w:r>
          </w:p>
          <w:p w:rsidR="007D5653" w:rsidRDefault="00A34007">
            <w:pPr>
              <w:widowControl/>
              <w:rPr>
                <w:rFonts w:eastAsia="Times New Roman"/>
                <w:color w:val="000000"/>
                <w:szCs w:val="24"/>
              </w:rPr>
            </w:pPr>
            <w:r>
              <w:rPr>
                <w:rFonts w:eastAsia="Times New Roman"/>
                <w:color w:val="000000"/>
                <w:szCs w:val="24"/>
              </w:rPr>
              <w:t>Paso2: Selección de Modificación de un motivo de Solicitud de esfuerzo</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lastRenderedPageBreak/>
              <w:t>Paso4: Visualización de los registros de la tabla e identificación del motivo modificado entre la lista de motivos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44" w:name="Mantenimiento_de_Motivos_de_solicitud_de"/>
      <w:bookmarkStart w:id="145" w:name="BKM_FCE00D15_FACC_4057_BD7F_53DF8110A233"/>
      <w:bookmarkEnd w:id="144"/>
      <w:bookmarkEnd w:id="145"/>
      <w:r>
        <w:rPr>
          <w:rFonts w:eastAsia="Times New Roman"/>
          <w:bCs w:val="0"/>
          <w:szCs w:val="24"/>
          <w:shd w:val="clear" w:color="auto" w:fill="auto"/>
        </w:rPr>
        <w:t>Mantenimiento de Motivos de solicitud de vivienda</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46" w:name="BKM_1EF4222C_E4EA_4407_B719_B6FBF9D00BD0"/>
      <w:bookmarkEnd w:id="146"/>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546350" cy="3295650"/>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6350" cy="32956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10</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7" w:name="BKM_B6D799F1_34F1_4455_9AD6_3BAA1B50F4BF"/>
      <w:bookmarkEnd w:id="147"/>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Motivos de solicitud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motivo de solicitud de vivienda para el caso de las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Vivienda"</w:t>
            </w:r>
          </w:p>
          <w:p w:rsidR="007D5653" w:rsidRDefault="00A34007">
            <w:pPr>
              <w:widowControl/>
              <w:rPr>
                <w:rFonts w:eastAsia="Times New Roman"/>
                <w:color w:val="000000"/>
                <w:szCs w:val="24"/>
              </w:rPr>
            </w:pPr>
            <w:r>
              <w:rPr>
                <w:rFonts w:eastAsia="Times New Roman"/>
                <w:color w:val="000000"/>
                <w:szCs w:val="24"/>
              </w:rPr>
              <w:t>Paso2: Selección de Alta de un nuevo motivo de Solicitud de vivienda</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 nuevo motivo introducido entre la lista de motivos disponibles.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8" w:name="BKM_24CB83E9_FD68_4738_A897_C335B064830F"/>
      <w:bookmarkEnd w:id="148"/>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Motivos de solicitud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motivo de Solicitud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vivienda"</w:t>
            </w:r>
          </w:p>
          <w:p w:rsidR="007D5653" w:rsidRDefault="00A34007">
            <w:pPr>
              <w:widowControl/>
              <w:rPr>
                <w:rFonts w:eastAsia="Times New Roman"/>
                <w:color w:val="000000"/>
                <w:szCs w:val="24"/>
              </w:rPr>
            </w:pPr>
            <w:r>
              <w:rPr>
                <w:rFonts w:eastAsia="Times New Roman"/>
                <w:color w:val="000000"/>
                <w:szCs w:val="24"/>
              </w:rPr>
              <w:t xml:space="preserve">Paso2: Selección del motivo a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Motivo eliminado no se muestra en el listado de motivos.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49" w:name="BKM_2EBDE8F3_C6E5_4199_BB8E_C9DD6B7F4C02"/>
      <w:bookmarkEnd w:id="149"/>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Motivos de Solicitud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Motivos de Solicitud de Vivienda, se podrá realizar una búsqueda de los motivos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Motivos de Solicitud introducidos en el sistema y se conocen los datos del motivo a buscar.</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motivo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337300" cy="40386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7300" cy="403860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 selecciona el </w:t>
            </w:r>
            <w:r w:rsidR="00636D97">
              <w:rPr>
                <w:rFonts w:eastAsia="Times New Roman"/>
                <w:color w:val="000000"/>
                <w:szCs w:val="24"/>
              </w:rPr>
              <w:t>menú</w:t>
            </w:r>
            <w:r>
              <w:rPr>
                <w:rFonts w:eastAsia="Times New Roman"/>
                <w:color w:val="000000"/>
                <w:szCs w:val="24"/>
              </w:rPr>
              <w:t xml:space="preserve"> de Mantenimiento de Motivos de Solicitud de Vivienda</w:t>
            </w:r>
          </w:p>
          <w:p w:rsidR="007D5653" w:rsidRDefault="00A34007">
            <w:pPr>
              <w:widowControl/>
              <w:rPr>
                <w:rFonts w:eastAsia="Times New Roman"/>
                <w:color w:val="000000"/>
                <w:szCs w:val="24"/>
              </w:rPr>
            </w:pPr>
            <w:r>
              <w:rPr>
                <w:rFonts w:eastAsia="Times New Roman"/>
                <w:color w:val="000000"/>
                <w:szCs w:val="24"/>
              </w:rPr>
              <w:t>Paso2: Se introducen los criterios de búsqueda que cumplan con el motivo objetivo de la búsqueda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El resultado de la búsqueda incluye en el mismo el motivo objetivo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50" w:name="BKM_2A91C9B9_C94C_4f30_83A2_6DBD27E50083"/>
      <w:bookmarkEnd w:id="150"/>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Motivos de solicitud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motivo de solicitud de vivienda existente.</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"Motivos de Solicitud de Vivienda"</w:t>
            </w:r>
          </w:p>
          <w:p w:rsidR="007D5653" w:rsidRDefault="00A34007">
            <w:pPr>
              <w:widowControl/>
              <w:rPr>
                <w:rFonts w:eastAsia="Times New Roman"/>
                <w:color w:val="000000"/>
                <w:szCs w:val="24"/>
              </w:rPr>
            </w:pPr>
            <w:r>
              <w:rPr>
                <w:rFonts w:eastAsia="Times New Roman"/>
                <w:color w:val="000000"/>
                <w:szCs w:val="24"/>
              </w:rPr>
              <w:t>Paso2: Selección de Modificación de un motivo de Solicitud de Vivienda</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del motivo modificado entre la lista de motivos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51" w:name="Mantenimiento_de_Plantillas"/>
      <w:bookmarkStart w:id="152" w:name="BKM_153B56FF_5903_49b1_9099_FD96CA4BE35A"/>
      <w:bookmarkEnd w:id="151"/>
      <w:bookmarkEnd w:id="152"/>
      <w:r>
        <w:rPr>
          <w:rFonts w:eastAsia="Times New Roman"/>
          <w:bCs w:val="0"/>
          <w:szCs w:val="24"/>
          <w:shd w:val="clear" w:color="auto" w:fill="auto"/>
        </w:rPr>
        <w:lastRenderedPageBreak/>
        <w:t>Mantenimiento de Plantillas</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53" w:name="BKM_9946A3BE_9364_4d36_8E72_526807A097B9"/>
      <w:bookmarkEnd w:id="153"/>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1974850" cy="2489200"/>
            <wp:effectExtent l="0" t="0" r="635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74850" cy="24892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11</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54" w:name="BKM_A6FC422D_E8A0_4e30_868B_8B94B7B8CF1D"/>
      <w:bookmarkEnd w:id="154"/>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Plantilla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En la opción de Mantenimiento de Plantillas, se podrá realizar una </w:t>
      </w:r>
      <w:r w:rsidR="00636D97">
        <w:rPr>
          <w:rFonts w:eastAsia="Times New Roman"/>
          <w:color w:val="000000"/>
          <w:szCs w:val="24"/>
        </w:rPr>
        <w:t>búsqueda</w:t>
      </w:r>
      <w:r>
        <w:rPr>
          <w:rFonts w:eastAsia="Times New Roman"/>
          <w:color w:val="000000"/>
          <w:szCs w:val="24"/>
        </w:rPr>
        <w:t xml:space="preserve"> de las mismas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plantillas introducidas en el sistema y se conocen los datos de la plantilla a buscar.</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la plantilla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El usuario accede al mantenimiento de plantillas</w:t>
            </w:r>
          </w:p>
          <w:p w:rsidR="007D5653" w:rsidRDefault="00A34007">
            <w:pPr>
              <w:widowControl/>
              <w:rPr>
                <w:rFonts w:eastAsia="Times New Roman"/>
                <w:color w:val="000000"/>
                <w:szCs w:val="24"/>
              </w:rPr>
            </w:pPr>
            <w:r>
              <w:rPr>
                <w:rFonts w:eastAsia="Times New Roman"/>
                <w:color w:val="000000"/>
                <w:szCs w:val="24"/>
              </w:rPr>
              <w:t>Paso 1: El usuario introduce los criterios de búsqueda deseados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2: El sistema muestra los resultados correspondientes a los filtros introducidos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55" w:name="BKM_BE2DDEDA_FC18_4e8e_82EE_EFBA4327B143"/>
      <w:bookmarkEnd w:id="155"/>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Plantillas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Las plantillas en RTF de las comunicaciones se podrán editar y modificar a través de la aplicación aa19b</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lastRenderedPageBreak/>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Búsqueda de la plantilla a modificar a través de la opción de Mantenimiento de plantillas</w:t>
            </w:r>
          </w:p>
          <w:p w:rsidR="007D5653" w:rsidRDefault="00A34007">
            <w:pPr>
              <w:widowControl/>
              <w:rPr>
                <w:rFonts w:eastAsia="Times New Roman"/>
                <w:color w:val="000000"/>
                <w:szCs w:val="24"/>
              </w:rPr>
            </w:pPr>
            <w:r>
              <w:rPr>
                <w:rFonts w:eastAsia="Times New Roman"/>
                <w:color w:val="000000"/>
                <w:szCs w:val="24"/>
              </w:rPr>
              <w:t>Paso2: Edición de la misma a través de la aplicación AA19B</w:t>
            </w:r>
          </w:p>
          <w:p w:rsidR="007D5653" w:rsidRDefault="00A34007">
            <w:pPr>
              <w:widowControl/>
              <w:rPr>
                <w:rFonts w:eastAsia="Times New Roman"/>
                <w:color w:val="000000"/>
                <w:szCs w:val="24"/>
              </w:rPr>
            </w:pPr>
            <w:r>
              <w:rPr>
                <w:rFonts w:eastAsia="Times New Roman"/>
                <w:color w:val="000000"/>
                <w:szCs w:val="24"/>
              </w:rPr>
              <w:t>Paso3: Guardar los cambios en la plantilla RTF</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Consulta de la plantilla para visualizar los cambios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56" w:name="Mantenimiento_de_Tipos_de_derechos_de_oc"/>
      <w:bookmarkStart w:id="157" w:name="BKM_2E973634_6090_4f6d_908F_9DDB58BC201F"/>
      <w:bookmarkEnd w:id="156"/>
      <w:bookmarkEnd w:id="157"/>
      <w:r>
        <w:rPr>
          <w:rFonts w:eastAsia="Times New Roman"/>
          <w:bCs w:val="0"/>
          <w:szCs w:val="24"/>
          <w:shd w:val="clear" w:color="auto" w:fill="auto"/>
        </w:rPr>
        <w:t>Mantenimiento de Tipos de derechos de ocupación</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58" w:name="BKM_E414B624_2FB6_44c1_BFE1_2205771E5D50"/>
      <w:bookmarkEnd w:id="158"/>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209800" cy="29718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9800" cy="29718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12</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59" w:name="BKM_1F150AD2_2317_47fa_B7E0_C3C17E4FD8D3"/>
      <w:bookmarkEnd w:id="159"/>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Tipos de derechos de ocupación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tipo de Derecho de ocupación, que se usará desde la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w:t>
            </w:r>
            <w:r w:rsidR="00636D97">
              <w:rPr>
                <w:rFonts w:eastAsia="Times New Roman"/>
                <w:color w:val="000000"/>
                <w:szCs w:val="24"/>
              </w:rPr>
              <w:t>han</w:t>
            </w:r>
            <w:r>
              <w:rPr>
                <w:rFonts w:eastAsia="Times New Roman"/>
                <w:color w:val="000000"/>
                <w:szCs w:val="24"/>
              </w:rPr>
              <w:t xml:space="preserve">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derecho de ocupación" a través del mantenimiento de tablas.</w:t>
            </w:r>
          </w:p>
          <w:p w:rsidR="007D5653" w:rsidRDefault="00A34007">
            <w:pPr>
              <w:widowControl/>
              <w:rPr>
                <w:rFonts w:eastAsia="Times New Roman"/>
                <w:color w:val="000000"/>
                <w:szCs w:val="24"/>
              </w:rPr>
            </w:pPr>
            <w:r>
              <w:rPr>
                <w:rFonts w:eastAsia="Times New Roman"/>
                <w:color w:val="000000"/>
                <w:szCs w:val="24"/>
              </w:rPr>
              <w:t>Paso2: Selección de Alta de un nuevo Tipos de derecho de ocupación</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 nuevo tipo introducido entre la lista de tipos disponibles.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0" w:name="BKM_A14E0B38_4D8B_4141_B3E9_1592814B9910"/>
      <w:bookmarkEnd w:id="160"/>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Tipos de derechos de ocupación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Tipo de Derecho de Ocupación de vivienda, que se usa desde la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Derechos de Ocupación"</w:t>
            </w:r>
          </w:p>
          <w:p w:rsidR="007D5653" w:rsidRDefault="00A34007">
            <w:pPr>
              <w:widowControl/>
              <w:rPr>
                <w:rFonts w:eastAsia="Times New Roman"/>
                <w:color w:val="000000"/>
                <w:szCs w:val="24"/>
              </w:rPr>
            </w:pPr>
            <w:r>
              <w:rPr>
                <w:rFonts w:eastAsia="Times New Roman"/>
                <w:color w:val="000000"/>
                <w:szCs w:val="24"/>
              </w:rPr>
              <w:t xml:space="preserve">Paso2: Selección del Tipo de derecho a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 xml:space="preserve">Paso4: Visualización de los registros de la tabla y confirmación de que el Tipo de derecho eliminado no se muestra en el listado de Tipos de derechos de </w:t>
            </w:r>
            <w:r w:rsidR="00636D97">
              <w:rPr>
                <w:rFonts w:eastAsia="Times New Roman"/>
                <w:color w:val="000000"/>
                <w:szCs w:val="24"/>
              </w:rPr>
              <w:t>ocupación</w:t>
            </w:r>
            <w:r>
              <w:rPr>
                <w:rFonts w:eastAsia="Times New Roman"/>
                <w:color w:val="000000"/>
                <w:szCs w:val="24"/>
              </w:rPr>
              <w:t>.</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1" w:name="BKM_606AE705_4A6B_4c93_B3D6_4A54DAF55209"/>
      <w:bookmarkEnd w:id="161"/>
    </w:p>
    <w:p w:rsidR="007D5653" w:rsidRDefault="007D5653">
      <w:pPr>
        <w:widowControl/>
        <w:rPr>
          <w:rFonts w:ascii="Times New Roman" w:eastAsia="Times New Roman" w:hAnsi="Times New Roman"/>
          <w:color w:val="000000"/>
          <w:szCs w:val="24"/>
          <w:lang w:val="en-AU"/>
        </w:rPr>
      </w:pPr>
    </w:p>
    <w:p w:rsidR="007D5653" w:rsidRDefault="00636D9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w:t>
      </w:r>
      <w:r w:rsidR="00A34007">
        <w:rPr>
          <w:rFonts w:eastAsia="Times New Roman"/>
          <w:bCs w:val="0"/>
          <w:iCs w:val="0"/>
          <w:szCs w:val="24"/>
          <w:shd w:val="clear" w:color="auto" w:fill="auto"/>
        </w:rPr>
        <w:t xml:space="preserve"> de Tipos de Derecho de Ocupación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Tipos de Derecho de Ocupación, se podrá realizar una búsqueda de tipos de derecho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Tipos de derecho de ocupación introducidos en el sistema y se conocen los datos del tipo de derecho a buscar.</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Tipo de derecho de ocupación objetivo de la búsqueda.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565900" cy="417830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65900" cy="417830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8732"/>
      </w:tblGrid>
      <w:tr w:rsidR="007D5653">
        <w:trPr>
          <w:cantSplit/>
          <w:trHeight w:val="289"/>
          <w:tblHeader/>
        </w:trPr>
        <w:tc>
          <w:tcPr>
            <w:tcW w:w="8732" w:type="dxa"/>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bl>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2" w:name="BKM_4FA5FF85_716E_48cf_8D68_D94ACB1E483A"/>
      <w:bookmarkEnd w:id="162"/>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Tipos de derechos de ocupación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Edición y modificación de un Tipo de Derecho de ocupación que se usa desde la Solicitud de Adecuación de vivienda. </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Tabla "Tipos de Derecho de Ocupación"</w:t>
            </w:r>
          </w:p>
          <w:p w:rsidR="007D5653" w:rsidRDefault="00A34007">
            <w:pPr>
              <w:widowControl/>
              <w:rPr>
                <w:rFonts w:eastAsia="Times New Roman"/>
                <w:color w:val="000000"/>
                <w:szCs w:val="24"/>
              </w:rPr>
            </w:pPr>
            <w:r>
              <w:rPr>
                <w:rFonts w:eastAsia="Times New Roman"/>
                <w:color w:val="000000"/>
                <w:szCs w:val="24"/>
              </w:rPr>
              <w:t>Paso2: Selección de Modificación de un Tipo de Derecho de Ocupación</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del Tipos de Derecho de Ocupación modificado entre la lista de Tipos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63" w:name="Mantenimiento_de_Tipos_de_documentos"/>
      <w:bookmarkStart w:id="164" w:name="BKM_2C5F6D0A_54DF_4e52_9DBF_3C1CF4E976BF"/>
      <w:bookmarkEnd w:id="163"/>
      <w:bookmarkEnd w:id="164"/>
      <w:r>
        <w:rPr>
          <w:rFonts w:eastAsia="Times New Roman"/>
          <w:bCs w:val="0"/>
          <w:szCs w:val="24"/>
          <w:shd w:val="clear" w:color="auto" w:fill="auto"/>
        </w:rPr>
        <w:t>Mantenimiento de Tipos de documentos</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65" w:name="BKM_222E65F8_B09B_4ea4_8518_6124658402A5"/>
      <w:bookmarkEnd w:id="165"/>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lastRenderedPageBreak/>
        <w:drawing>
          <wp:inline distT="0" distB="0" distL="0" distR="0">
            <wp:extent cx="2946400" cy="2774950"/>
            <wp:effectExtent l="0" t="0" r="635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6400" cy="27749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13</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6" w:name="BKM_518FBEB4_3FE4_4f3d_B458_48772C0A3DE4"/>
      <w:bookmarkEnd w:id="166"/>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Tipos de documentos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tipo de documento, para ser usado dentro de las distintas solicitudes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w:t>
            </w:r>
            <w:r w:rsidR="00636D97">
              <w:rPr>
                <w:rFonts w:eastAsia="Times New Roman"/>
                <w:color w:val="000000"/>
                <w:szCs w:val="24"/>
              </w:rPr>
              <w:t>Selección de</w:t>
            </w:r>
            <w:r>
              <w:rPr>
                <w:rFonts w:eastAsia="Times New Roman"/>
                <w:color w:val="000000"/>
                <w:szCs w:val="24"/>
              </w:rPr>
              <w:t xml:space="preserve"> la opción de menú "Tipos de documentos" a través del mantenimiento de tablas.</w:t>
            </w:r>
          </w:p>
          <w:p w:rsidR="007D5653" w:rsidRDefault="00A34007">
            <w:pPr>
              <w:widowControl/>
              <w:rPr>
                <w:rFonts w:eastAsia="Times New Roman"/>
                <w:color w:val="000000"/>
                <w:szCs w:val="24"/>
              </w:rPr>
            </w:pPr>
            <w:r>
              <w:rPr>
                <w:rFonts w:eastAsia="Times New Roman"/>
                <w:color w:val="000000"/>
                <w:szCs w:val="24"/>
              </w:rPr>
              <w:t>Paso2: Selección de Alta de un nuevo tipo de documento.</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 xml:space="preserve">Paso4: Visualización de los registros de la tabla e identificación del nuevo tipo de documento introducido entre la lista de tipos de </w:t>
            </w:r>
            <w:r w:rsidR="00636D97">
              <w:rPr>
                <w:rFonts w:eastAsia="Times New Roman"/>
                <w:color w:val="000000"/>
                <w:szCs w:val="24"/>
              </w:rPr>
              <w:t>documentos disponible</w:t>
            </w:r>
            <w:r>
              <w:rPr>
                <w:rFonts w:eastAsia="Times New Roman"/>
                <w:color w:val="000000"/>
                <w:szCs w:val="24"/>
              </w:rPr>
              <w:t>.</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7" w:name="BKM_8AD205CE_0314_4f6a_BD0F_FC0BB4C998BC"/>
      <w:bookmarkEnd w:id="167"/>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Tipos de documentos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tipo de documento, usado dentro de las solicitudes.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lastRenderedPageBreak/>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documentos"</w:t>
            </w:r>
          </w:p>
          <w:p w:rsidR="007D5653" w:rsidRDefault="00A34007">
            <w:pPr>
              <w:widowControl/>
              <w:rPr>
                <w:rFonts w:eastAsia="Times New Roman"/>
                <w:color w:val="000000"/>
                <w:szCs w:val="24"/>
              </w:rPr>
            </w:pPr>
            <w:r>
              <w:rPr>
                <w:rFonts w:eastAsia="Times New Roman"/>
                <w:color w:val="000000"/>
                <w:szCs w:val="24"/>
              </w:rPr>
              <w:t xml:space="preserve">Paso2: Selección del tipo de documento a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tipo de documento no se muestra en el listado de tipos de documentos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8" w:name="BKM_1390E219_7AE7_4b14_BB80_DE43C8A068DA"/>
      <w:bookmarkEnd w:id="168"/>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 de Tipos de documentos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Tipos de documentos, se podrá realizar una búsqueda de los tipos de documentos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Tipos de documentos introducidos en el sistema y se conocen los datos del tipo de documento a buscar.</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tipo de documento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drawing>
          <wp:inline distT="0" distB="0" distL="0" distR="0">
            <wp:extent cx="6451600" cy="4121150"/>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51600" cy="41211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8732"/>
      </w:tblGrid>
      <w:tr w:rsidR="007D5653">
        <w:trPr>
          <w:cantSplit/>
          <w:trHeight w:val="289"/>
          <w:tblHeader/>
        </w:trPr>
        <w:tc>
          <w:tcPr>
            <w:tcW w:w="8732" w:type="dxa"/>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bl>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69" w:name="BKM_516A1D14_5D95_4c35_8285_560F43E118B3"/>
      <w:bookmarkEnd w:id="169"/>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lastRenderedPageBreak/>
        <w:t>Modificación de Tipos de documentos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tipo de documento, para ser usado dentro de los datos de los solicitantes en todos los tipos de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w:t>
            </w:r>
            <w:r w:rsidR="00636D97">
              <w:rPr>
                <w:rFonts w:eastAsia="Times New Roman"/>
                <w:color w:val="000000"/>
                <w:szCs w:val="24"/>
              </w:rPr>
              <w:t>Selección de</w:t>
            </w:r>
            <w:r>
              <w:rPr>
                <w:rFonts w:eastAsia="Times New Roman"/>
                <w:color w:val="000000"/>
                <w:szCs w:val="24"/>
              </w:rPr>
              <w:t xml:space="preserve"> la opción de menú "Tipos de documentos" a través del mantenimiento de tablas.</w:t>
            </w:r>
          </w:p>
          <w:p w:rsidR="007D5653" w:rsidRDefault="00A34007">
            <w:pPr>
              <w:widowControl/>
              <w:rPr>
                <w:rFonts w:eastAsia="Times New Roman"/>
                <w:color w:val="000000"/>
                <w:szCs w:val="24"/>
              </w:rPr>
            </w:pPr>
            <w:r>
              <w:rPr>
                <w:rFonts w:eastAsia="Times New Roman"/>
                <w:color w:val="000000"/>
                <w:szCs w:val="24"/>
              </w:rPr>
              <w:t>Paso2: Selección de Modificación de un tipo de documento</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 xml:space="preserve">Paso4: Visualización de los registros de la tabla e identificación </w:t>
            </w:r>
            <w:r w:rsidR="00636D97">
              <w:rPr>
                <w:rFonts w:eastAsia="Times New Roman"/>
                <w:color w:val="000000"/>
                <w:szCs w:val="24"/>
              </w:rPr>
              <w:t>del tipo</w:t>
            </w:r>
            <w:r>
              <w:rPr>
                <w:rFonts w:eastAsia="Times New Roman"/>
                <w:color w:val="000000"/>
                <w:szCs w:val="24"/>
              </w:rPr>
              <w:t xml:space="preserve"> de documento modificado entre la lista </w:t>
            </w:r>
            <w:r w:rsidR="00636D97">
              <w:rPr>
                <w:rFonts w:eastAsia="Times New Roman"/>
                <w:color w:val="000000"/>
                <w:szCs w:val="24"/>
              </w:rPr>
              <w:t>de tipo</w:t>
            </w:r>
            <w:r>
              <w:rPr>
                <w:rFonts w:eastAsia="Times New Roman"/>
                <w:color w:val="000000"/>
                <w:szCs w:val="24"/>
              </w:rPr>
              <w:t xml:space="preserve"> de documento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70" w:name="Mantenimiento_de_Tipos_de_titularidad_de"/>
      <w:bookmarkStart w:id="171" w:name="BKM_262D13A9_57ED_4157_BDCE_ED6B2E9ABE1F"/>
      <w:bookmarkEnd w:id="170"/>
      <w:bookmarkEnd w:id="171"/>
      <w:r>
        <w:rPr>
          <w:rFonts w:eastAsia="Times New Roman"/>
          <w:bCs w:val="0"/>
          <w:szCs w:val="24"/>
          <w:shd w:val="clear" w:color="auto" w:fill="auto"/>
        </w:rPr>
        <w:t>Mantenimiento de Tipos de titularidad de vivienda</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72" w:name="BKM_A891125A_2D96_4c47_9379_37C3CE145C6D"/>
      <w:bookmarkEnd w:id="172"/>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743200" cy="321945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32194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14</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73" w:name="BKM_D6356954_B211_477b_884C_615D907EF625"/>
      <w:bookmarkEnd w:id="173"/>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tipos de titularidad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tipo de Titularidad de vivienda, que se usa desde la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lastRenderedPageBreak/>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titularidad de vivienda" a través del mantenimiento de tablas.</w:t>
            </w:r>
          </w:p>
          <w:p w:rsidR="007D5653" w:rsidRDefault="00A34007">
            <w:pPr>
              <w:widowControl/>
              <w:rPr>
                <w:rFonts w:eastAsia="Times New Roman"/>
                <w:color w:val="000000"/>
                <w:szCs w:val="24"/>
              </w:rPr>
            </w:pPr>
            <w:r>
              <w:rPr>
                <w:rFonts w:eastAsia="Times New Roman"/>
                <w:color w:val="000000"/>
                <w:szCs w:val="24"/>
              </w:rPr>
              <w:t>Paso2: Selección de Alta de un nuevo Tipos de titularidad</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 nuevo tipo introducido entre la lista de tipos disponibles.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74" w:name="BKM_89E3D7F9_117E_40bc_BC53_B92A86DCE0FE"/>
      <w:bookmarkEnd w:id="174"/>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tipos de titularidad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Tipo de Titularidad de vivienda, que se usa desde la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Titularidad de vivienda"</w:t>
            </w:r>
          </w:p>
          <w:p w:rsidR="007D5653" w:rsidRDefault="00A34007">
            <w:pPr>
              <w:widowControl/>
              <w:rPr>
                <w:rFonts w:eastAsia="Times New Roman"/>
                <w:color w:val="000000"/>
                <w:szCs w:val="24"/>
              </w:rPr>
            </w:pPr>
            <w:r>
              <w:rPr>
                <w:rFonts w:eastAsia="Times New Roman"/>
                <w:color w:val="000000"/>
                <w:szCs w:val="24"/>
              </w:rPr>
              <w:t>Paso2: Selección del Tipo de Titularidad de vivienda a eliminar y completar el proceso a través del botón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 xml:space="preserve">Paso4: Visualización de los registros de la tabla y confirmación de que el Titularidad de vivienda eliminado no se muestra en el listado de Tipos de Titularidad </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75" w:name="BKM_5895B1CD_9A95_4a94_9AB8_666BB0CAC977"/>
      <w:bookmarkEnd w:id="175"/>
    </w:p>
    <w:p w:rsidR="007D5653" w:rsidRDefault="007D5653">
      <w:pPr>
        <w:widowControl/>
        <w:rPr>
          <w:rFonts w:ascii="Times New Roman" w:eastAsia="Times New Roman" w:hAnsi="Times New Roman"/>
          <w:color w:val="000000"/>
          <w:szCs w:val="24"/>
          <w:lang w:val="en-AU"/>
        </w:rPr>
      </w:pPr>
    </w:p>
    <w:p w:rsidR="007D5653" w:rsidRDefault="00636D9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w:t>
      </w:r>
      <w:r w:rsidR="00A34007">
        <w:rPr>
          <w:rFonts w:eastAsia="Times New Roman"/>
          <w:bCs w:val="0"/>
          <w:iCs w:val="0"/>
          <w:szCs w:val="24"/>
          <w:shd w:val="clear" w:color="auto" w:fill="auto"/>
        </w:rPr>
        <w:t xml:space="preserve"> de Tipos de titularidad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En la opción de Mantenimiento de Tipos de titularidad, se podrá realizar una </w:t>
      </w:r>
      <w:r w:rsidR="00636D97">
        <w:rPr>
          <w:rFonts w:eastAsia="Times New Roman"/>
          <w:color w:val="000000"/>
          <w:szCs w:val="24"/>
        </w:rPr>
        <w:t>búsqueda</w:t>
      </w:r>
      <w:r>
        <w:rPr>
          <w:rFonts w:eastAsia="Times New Roman"/>
          <w:color w:val="000000"/>
          <w:szCs w:val="24"/>
        </w:rPr>
        <w:t xml:space="preserve"> de los tipos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Tipos de titularidad introducidos en el sistema y se conocen los datos del tipo a buscar.</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búsqueda devuelve la lista de resultados, incluyendo en la lista el Tipo de titularidad objetivo de la búsqueda.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794500" cy="4489450"/>
            <wp:effectExtent l="0" t="0" r="635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94500" cy="44894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8732"/>
      </w:tblGrid>
      <w:tr w:rsidR="007D5653">
        <w:trPr>
          <w:cantSplit/>
          <w:trHeight w:val="289"/>
          <w:tblHeader/>
        </w:trPr>
        <w:tc>
          <w:tcPr>
            <w:tcW w:w="8732" w:type="dxa"/>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bl>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76" w:name="BKM_3090581D_0063_4541_945B_69AE7E85C2C7"/>
      <w:bookmarkEnd w:id="176"/>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tipos de titularidad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Tipo de Titularidad de vivienda, que se usa desde la Solicitud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menú "Tipos de Derecho de Titularidad"</w:t>
            </w:r>
          </w:p>
          <w:p w:rsidR="007D5653" w:rsidRDefault="00A34007">
            <w:pPr>
              <w:widowControl/>
              <w:rPr>
                <w:rFonts w:eastAsia="Times New Roman"/>
                <w:color w:val="000000"/>
                <w:szCs w:val="24"/>
              </w:rPr>
            </w:pPr>
            <w:r>
              <w:rPr>
                <w:rFonts w:eastAsia="Times New Roman"/>
                <w:color w:val="000000"/>
                <w:szCs w:val="24"/>
              </w:rPr>
              <w:t>Paso2: Selección de Modificación de un Tipo de Derecho de Titularidad</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del Tipos de Derecho de Titularidad modificado entre la lista de Tipos disponibles.</w:t>
            </w:r>
          </w:p>
        </w:tc>
      </w:tr>
    </w:tbl>
    <w:p w:rsidR="007D5653" w:rsidRDefault="007D5653">
      <w:pPr>
        <w:rPr>
          <w:rFonts w:eastAsia="Times New Roman"/>
          <w:color w:val="000000"/>
          <w:szCs w:val="24"/>
          <w:lang w:val="en-US"/>
        </w:rPr>
      </w:pPr>
    </w:p>
    <w:p w:rsidR="007D5653" w:rsidRDefault="00A34007">
      <w:pPr>
        <w:pStyle w:val="Ttulo4"/>
        <w:shd w:val="clear" w:color="auto" w:fill="C7ECEC"/>
        <w:rPr>
          <w:rFonts w:eastAsia="Times New Roman"/>
          <w:bCs w:val="0"/>
          <w:szCs w:val="24"/>
          <w:shd w:val="clear" w:color="auto" w:fill="auto"/>
          <w:lang w:val="en-AU"/>
        </w:rPr>
      </w:pPr>
      <w:bookmarkStart w:id="177" w:name="Mantenimiento_de_Vínculos_Familiares"/>
      <w:bookmarkStart w:id="178" w:name="BKM_6395010F_1EBD_4db8_9D1A_DDA4592EFD96"/>
      <w:bookmarkEnd w:id="177"/>
      <w:bookmarkEnd w:id="178"/>
      <w:r>
        <w:rPr>
          <w:rFonts w:eastAsia="Times New Roman"/>
          <w:bCs w:val="0"/>
          <w:szCs w:val="24"/>
          <w:shd w:val="clear" w:color="auto" w:fill="auto"/>
        </w:rPr>
        <w:lastRenderedPageBreak/>
        <w:t>Mantenimiento de Vínculos Familiares</w:t>
      </w:r>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79" w:name="BKM_9628C33B_0057_40f4_A818_81F86AEE6926"/>
      <w:bookmarkEnd w:id="17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2946400" cy="2774950"/>
            <wp:effectExtent l="0" t="0" r="635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46400" cy="27749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15</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0" w:name="BKM_15D7A868_CC50_4f8d_B561_8559D7A765CF"/>
      <w:bookmarkEnd w:id="180"/>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Alta de Vínculos Familiares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Alta de un nuevo vínculo familiar, para ser usado dentro de la Solicitud del informe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Tabla "Vínculos familiares" a través del mantenimiento de tablas.</w:t>
            </w:r>
          </w:p>
          <w:p w:rsidR="007D5653" w:rsidRDefault="007D5653">
            <w:pPr>
              <w:widowControl/>
              <w:rPr>
                <w:rFonts w:eastAsia="Times New Roman"/>
                <w:color w:val="000000"/>
                <w:szCs w:val="24"/>
              </w:rPr>
            </w:pPr>
          </w:p>
          <w:p w:rsidR="007D5653" w:rsidRDefault="00A34007">
            <w:pPr>
              <w:widowControl/>
              <w:rPr>
                <w:rFonts w:eastAsia="Times New Roman"/>
                <w:color w:val="000000"/>
                <w:szCs w:val="24"/>
              </w:rPr>
            </w:pPr>
            <w:r>
              <w:rPr>
                <w:rFonts w:eastAsia="Times New Roman"/>
                <w:color w:val="000000"/>
                <w:szCs w:val="24"/>
              </w:rPr>
              <w:t>Paso2: Selección de Alta de un nuevo vínculo familiar</w:t>
            </w:r>
          </w:p>
          <w:p w:rsidR="007D5653" w:rsidRDefault="00A34007">
            <w:pPr>
              <w:widowControl/>
              <w:rPr>
                <w:rFonts w:eastAsia="Times New Roman"/>
                <w:color w:val="000000"/>
                <w:szCs w:val="24"/>
              </w:rPr>
            </w:pPr>
            <w:r>
              <w:rPr>
                <w:rFonts w:eastAsia="Times New Roman"/>
                <w:color w:val="000000"/>
                <w:szCs w:val="24"/>
              </w:rPr>
              <w:t>Paso3: Introducción de los datos necesarios para completar el Alta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 nuevo vínculo familiar introducido entre la lista de vínculo familiar disponible.</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1" w:name="BKM_8B5711DC_2CEF_4645_AEE0_93EB44512CD2"/>
      <w:bookmarkEnd w:id="181"/>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Baja de Vínculos Familiares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Borrado lógico de un vínculo familiar, usado dentro de la Solicitud del informe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lastRenderedPageBreak/>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 borrado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Tabla "Vínculos Familiares"</w:t>
            </w:r>
          </w:p>
          <w:p w:rsidR="007D5653" w:rsidRDefault="00A34007">
            <w:pPr>
              <w:widowControl/>
              <w:rPr>
                <w:rFonts w:eastAsia="Times New Roman"/>
                <w:color w:val="000000"/>
                <w:szCs w:val="24"/>
              </w:rPr>
            </w:pPr>
            <w:r>
              <w:rPr>
                <w:rFonts w:eastAsia="Times New Roman"/>
                <w:color w:val="000000"/>
                <w:szCs w:val="24"/>
              </w:rPr>
              <w:t xml:space="preserve">Paso2: Selección del vínculo a eliminar y completar el proceso a través del </w:t>
            </w:r>
            <w:r w:rsidR="00636D97">
              <w:rPr>
                <w:rFonts w:eastAsia="Times New Roman"/>
                <w:color w:val="000000"/>
                <w:szCs w:val="24"/>
              </w:rPr>
              <w:t>Botón</w:t>
            </w:r>
            <w:r>
              <w:rPr>
                <w:rFonts w:eastAsia="Times New Roman"/>
                <w:color w:val="000000"/>
                <w:szCs w:val="24"/>
              </w:rPr>
              <w:t xml:space="preserve"> "Eliminar"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y confirmación de que el vínculo no se muestra en el listado de vínculos familiares.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2" w:name="BKM_E3530B4A_0D28_424d_97CA_98C779AEC838"/>
      <w:bookmarkEnd w:id="182"/>
    </w:p>
    <w:p w:rsidR="007D5653" w:rsidRDefault="007D5653">
      <w:pPr>
        <w:widowControl/>
        <w:rPr>
          <w:rFonts w:ascii="Times New Roman" w:eastAsia="Times New Roman" w:hAnsi="Times New Roman"/>
          <w:color w:val="000000"/>
          <w:szCs w:val="24"/>
          <w:lang w:val="en-AU"/>
        </w:rPr>
      </w:pPr>
    </w:p>
    <w:p w:rsidR="007D5653" w:rsidRDefault="00636D9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Búsqueda</w:t>
      </w:r>
      <w:r w:rsidR="00A34007">
        <w:rPr>
          <w:rFonts w:eastAsia="Times New Roman"/>
          <w:bCs w:val="0"/>
          <w:iCs w:val="0"/>
          <w:szCs w:val="24"/>
          <w:shd w:val="clear" w:color="auto" w:fill="auto"/>
        </w:rPr>
        <w:t xml:space="preserve"> de </w:t>
      </w:r>
      <w:r>
        <w:rPr>
          <w:rFonts w:eastAsia="Times New Roman"/>
          <w:bCs w:val="0"/>
          <w:iCs w:val="0"/>
          <w:szCs w:val="24"/>
          <w:shd w:val="clear" w:color="auto" w:fill="auto"/>
        </w:rPr>
        <w:t>Vínculos</w:t>
      </w:r>
      <w:r w:rsidR="00A34007">
        <w:rPr>
          <w:rFonts w:eastAsia="Times New Roman"/>
          <w:bCs w:val="0"/>
          <w:iCs w:val="0"/>
          <w:szCs w:val="24"/>
          <w:shd w:val="clear" w:color="auto" w:fill="auto"/>
        </w:rPr>
        <w:t xml:space="preserve"> Familiares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En la opción de Mantenimiento de Vínculos Familiares, se podrá realizar una búsqueda de los vínculos que cumplan con los requerimientos introducidos.</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Vínculos familiares introducidos en el sistema y se conocen los datos del vínculo a buscar.</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w:t>
            </w:r>
            <w:r w:rsidR="00636D97">
              <w:rPr>
                <w:rFonts w:eastAsia="Times New Roman"/>
                <w:color w:val="000000"/>
                <w:szCs w:val="24"/>
              </w:rPr>
              <w:t>búsqueda</w:t>
            </w:r>
            <w:r>
              <w:rPr>
                <w:rFonts w:eastAsia="Times New Roman"/>
                <w:color w:val="000000"/>
                <w:szCs w:val="24"/>
              </w:rPr>
              <w:t xml:space="preserve"> devuelve la lista de resultados, incluyendo en la lista el </w:t>
            </w:r>
            <w:r w:rsidR="00636D97">
              <w:rPr>
                <w:rFonts w:eastAsia="Times New Roman"/>
                <w:color w:val="000000"/>
                <w:szCs w:val="24"/>
              </w:rPr>
              <w:t>vínculo</w:t>
            </w:r>
            <w:r>
              <w:rPr>
                <w:rFonts w:eastAsia="Times New Roman"/>
                <w:color w:val="000000"/>
                <w:szCs w:val="24"/>
              </w:rPr>
              <w:t xml:space="preserve"> familiar objetivo de la </w:t>
            </w:r>
            <w:r w:rsidR="00636D97">
              <w:rPr>
                <w:rFonts w:eastAsia="Times New Roman"/>
                <w:color w:val="000000"/>
                <w:szCs w:val="24"/>
              </w:rPr>
              <w:t>búsqueda</w:t>
            </w:r>
            <w:r>
              <w:rPr>
                <w:rFonts w:eastAsia="Times New Roman"/>
                <w:color w:val="000000"/>
                <w:szCs w:val="24"/>
              </w:rPr>
              <w:t>.</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szCs w:val="24"/>
          <w:lang w:val="en-AU"/>
        </w:rPr>
      </w:pPr>
      <w:r>
        <w:rPr>
          <w:rFonts w:eastAsia="Times New Roman"/>
          <w:noProof/>
          <w:sz w:val="24"/>
          <w:szCs w:val="24"/>
        </w:rPr>
        <w:lastRenderedPageBreak/>
        <w:drawing>
          <wp:inline distT="0" distB="0" distL="0" distR="0">
            <wp:extent cx="6108700" cy="444500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8700" cy="444500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8732"/>
      </w:tblGrid>
      <w:tr w:rsidR="007D5653">
        <w:trPr>
          <w:cantSplit/>
          <w:trHeight w:val="289"/>
          <w:tblHeader/>
        </w:trPr>
        <w:tc>
          <w:tcPr>
            <w:tcW w:w="8732" w:type="dxa"/>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bl>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3" w:name="BKM_A584E34D_1F86_496a_A6DA_8444442C2538"/>
      <w:bookmarkEnd w:id="183"/>
    </w:p>
    <w:p w:rsidR="007D5653" w:rsidRDefault="007D5653">
      <w:pPr>
        <w:widowControl/>
        <w:rPr>
          <w:rFonts w:ascii="Times New Roman" w:eastAsia="Times New Roman" w:hAnsi="Times New Roman"/>
          <w:color w:val="000000"/>
          <w:szCs w:val="24"/>
          <w:lang w:val="en-AU"/>
        </w:rPr>
      </w:pPr>
    </w:p>
    <w:p w:rsidR="007D5653" w:rsidRDefault="00A34007">
      <w:pPr>
        <w:pStyle w:val="Ttulo5"/>
        <w:numPr>
          <w:ilvl w:val="4"/>
          <w:numId w:val="1"/>
        </w:numPr>
        <w:shd w:val="clear" w:color="auto" w:fill="E6E6E6"/>
        <w:rPr>
          <w:rFonts w:eastAsia="Times New Roman"/>
          <w:bCs w:val="0"/>
          <w:iCs w:val="0"/>
          <w:szCs w:val="24"/>
          <w:shd w:val="clear" w:color="auto" w:fill="auto"/>
          <w:lang w:val="en-US"/>
        </w:rPr>
      </w:pPr>
      <w:r>
        <w:rPr>
          <w:rFonts w:eastAsia="Times New Roman"/>
          <w:bCs w:val="0"/>
          <w:iCs w:val="0"/>
          <w:szCs w:val="24"/>
          <w:shd w:val="clear" w:color="auto" w:fill="auto"/>
        </w:rPr>
        <w:t>Modificación de vínculos familiares</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Edición y modificación de un vínculo familiar, para ser usado dentro de la Solicitud del informe de adecuación de vivienda.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accede al menú de Mantenimientos</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muestra un mensaje indicando que se han guardado correctamente, y vuelve al formulario de búsqueda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Tabla "Vínculos Familiares"</w:t>
            </w:r>
          </w:p>
          <w:p w:rsidR="007D5653" w:rsidRDefault="00A34007">
            <w:pPr>
              <w:widowControl/>
              <w:rPr>
                <w:rFonts w:eastAsia="Times New Roman"/>
                <w:color w:val="000000"/>
                <w:szCs w:val="24"/>
              </w:rPr>
            </w:pPr>
            <w:r>
              <w:rPr>
                <w:rFonts w:eastAsia="Times New Roman"/>
                <w:color w:val="000000"/>
                <w:szCs w:val="24"/>
              </w:rPr>
              <w:t>Paso2: Selección de Modificación de un Vínculo Familiar</w:t>
            </w:r>
          </w:p>
          <w:p w:rsidR="007D5653" w:rsidRDefault="00A34007">
            <w:pPr>
              <w:widowControl/>
              <w:rPr>
                <w:rFonts w:eastAsia="Times New Roman"/>
                <w:color w:val="000000"/>
                <w:szCs w:val="24"/>
              </w:rPr>
            </w:pPr>
            <w:r>
              <w:rPr>
                <w:rFonts w:eastAsia="Times New Roman"/>
                <w:color w:val="000000"/>
                <w:szCs w:val="24"/>
              </w:rPr>
              <w:t>Paso3: Modificación de los datos necesarios y completar el proceso a través del botón "Guardar"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Visualización de los registros de la tabla e identificación del vínculo Familiar modificado entre la lista de vínculos disponibles.</w:t>
            </w:r>
          </w:p>
        </w:tc>
      </w:tr>
    </w:tbl>
    <w:p w:rsidR="007D5653" w:rsidRDefault="007D5653">
      <w:pPr>
        <w:rPr>
          <w:rFonts w:eastAsia="Times New Roman"/>
          <w:color w:val="000000"/>
          <w:szCs w:val="24"/>
          <w:lang w:val="en-US"/>
        </w:rPr>
      </w:pPr>
    </w:p>
    <w:p w:rsidR="007D5653" w:rsidRDefault="00A34007">
      <w:pPr>
        <w:pStyle w:val="Ttulo3"/>
        <w:shd w:val="clear" w:color="auto" w:fill="C7ECEC"/>
        <w:rPr>
          <w:rFonts w:eastAsia="Times New Roman"/>
          <w:bCs w:val="0"/>
          <w:szCs w:val="24"/>
          <w:shd w:val="clear" w:color="auto" w:fill="auto"/>
          <w:lang w:val="en-AU"/>
        </w:rPr>
      </w:pPr>
      <w:bookmarkStart w:id="184" w:name="Solicitud_de_Arraigo"/>
      <w:bookmarkStart w:id="185" w:name="BKM_CE53AD22_288F_4238_95F4_A9D09D1A2B4E"/>
      <w:bookmarkStart w:id="186" w:name="_Toc443292585"/>
      <w:bookmarkEnd w:id="184"/>
      <w:bookmarkEnd w:id="185"/>
      <w:r>
        <w:rPr>
          <w:rFonts w:eastAsia="Times New Roman"/>
          <w:bCs w:val="0"/>
          <w:szCs w:val="24"/>
          <w:shd w:val="clear" w:color="auto" w:fill="auto"/>
        </w:rPr>
        <w:lastRenderedPageBreak/>
        <w:t>Solicitud de Arraigo</w:t>
      </w:r>
      <w:bookmarkEnd w:id="186"/>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87" w:name="BKM_C20EB770_C652_4365_B7EC_44F8B1D50917"/>
      <w:bookmarkEnd w:id="187"/>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4470400" cy="4724400"/>
            <wp:effectExtent l="0" t="0" r="635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70400" cy="472440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16</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8" w:name="BKM_225121B3_AB15_444b_9FFD_F0CE4AA1522F"/>
      <w:bookmarkEnd w:id="188"/>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Alta de solicitud de arraigo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Proceso de Alta de un nueva solicitud de informa de Arraigo. </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proceso de Alta tendrá pestañas en las que se agrupará funcionalmente la captura de los datos para hacer más comprensible el proceso.</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El Alta se realizará una vez se disponga de una entrada de documentación vía Zuzenean. El técnico recogerá los datos de la documentación aportada </w:t>
      </w:r>
      <w:r w:rsidR="00636D97">
        <w:rPr>
          <w:rFonts w:eastAsia="Times New Roman"/>
          <w:color w:val="000000"/>
          <w:szCs w:val="24"/>
        </w:rPr>
        <w:t>vía</w:t>
      </w:r>
      <w:r>
        <w:rPr>
          <w:rFonts w:eastAsia="Times New Roman"/>
          <w:color w:val="000000"/>
          <w:szCs w:val="24"/>
        </w:rPr>
        <w:t xml:space="preserve"> Zuzenenan y los trasladará a la aplicación AA83B. Esto supondrá el Alta de: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Solicitante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identidad</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Tiempo de permanencia continuada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Contrato de trabajo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vínculos familiares en el Estado Español</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Formación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participación ciudadana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lastRenderedPageBreak/>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ha recibido una solicitud a través de la Bandeja de Entrada.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completo de Alta se completa correctamente y el usuario puede buscar la Solicitud a través el buscador, introduciendo el </w:t>
            </w:r>
            <w:r w:rsidR="00636D97">
              <w:rPr>
                <w:rFonts w:eastAsia="Times New Roman"/>
                <w:color w:val="000000"/>
                <w:szCs w:val="24"/>
              </w:rPr>
              <w:t>número</w:t>
            </w:r>
            <w:r>
              <w:rPr>
                <w:rFonts w:eastAsia="Times New Roman"/>
                <w:color w:val="000000"/>
                <w:szCs w:val="24"/>
              </w:rPr>
              <w:t xml:space="preserve"> de solicitud generada.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color w:val="000000"/>
          <w:szCs w:val="24"/>
        </w:rPr>
      </w:pPr>
      <w:r>
        <w:rPr>
          <w:rFonts w:eastAsia="Times New Roman"/>
          <w:noProof/>
          <w:sz w:val="24"/>
          <w:szCs w:val="24"/>
        </w:rPr>
        <w:drawing>
          <wp:inline distT="0" distB="0" distL="0" distR="0">
            <wp:extent cx="6451600" cy="6680200"/>
            <wp:effectExtent l="0" t="0" r="635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51600" cy="6680200"/>
                    </a:xfrm>
                    <a:prstGeom prst="rect">
                      <a:avLst/>
                    </a:prstGeom>
                    <a:noFill/>
                    <a:ln>
                      <a:noFill/>
                    </a:ln>
                  </pic:spPr>
                </pic:pic>
              </a:graphicData>
            </a:graphic>
          </wp:inline>
        </w:drawing>
      </w:r>
    </w:p>
    <w:p w:rsidR="007D5653" w:rsidRDefault="007D5653">
      <w:pPr>
        <w:rPr>
          <w:rFonts w:eastAsia="Times New Roman"/>
          <w:color w:val="000000"/>
          <w:szCs w:val="24"/>
        </w:rPr>
      </w:pPr>
    </w:p>
    <w:p w:rsidR="007D5653" w:rsidRDefault="007D5653">
      <w:pPr>
        <w:rPr>
          <w:rFonts w:eastAsia="Times New Roman"/>
          <w:color w:val="000000"/>
          <w:szCs w:val="24"/>
        </w:rPr>
      </w:pPr>
    </w:p>
    <w:p w:rsidR="007D5653" w:rsidRDefault="00A34007">
      <w:pPr>
        <w:rPr>
          <w:rFonts w:eastAsia="Times New Roman"/>
          <w:color w:val="000000"/>
          <w:szCs w:val="24"/>
          <w:lang w:val="en-AU"/>
        </w:rPr>
      </w:pPr>
      <w:r>
        <w:rPr>
          <w:rFonts w:eastAsia="Times New Roman"/>
          <w:noProof/>
          <w:sz w:val="24"/>
          <w:szCs w:val="24"/>
        </w:rPr>
        <w:lastRenderedPageBreak/>
        <w:drawing>
          <wp:inline distT="0" distB="0" distL="0" distR="0">
            <wp:extent cx="5175749" cy="9013282"/>
            <wp:effectExtent l="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9973" cy="9020639"/>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la opción de "Alta de nueva Solicitud de Arraigo"</w:t>
            </w:r>
          </w:p>
          <w:p w:rsidR="007D5653" w:rsidRDefault="00A34007">
            <w:pPr>
              <w:widowControl/>
              <w:rPr>
                <w:rFonts w:eastAsia="Times New Roman"/>
                <w:color w:val="000000"/>
                <w:szCs w:val="24"/>
              </w:rPr>
            </w:pPr>
            <w:r>
              <w:rPr>
                <w:rFonts w:eastAsia="Times New Roman"/>
                <w:color w:val="000000"/>
                <w:szCs w:val="24"/>
              </w:rPr>
              <w:t>Paso2: Introducción de Datos de Solicitante</w:t>
            </w:r>
          </w:p>
          <w:p w:rsidR="007D5653" w:rsidRDefault="00A34007">
            <w:pPr>
              <w:widowControl/>
              <w:rPr>
                <w:rFonts w:eastAsia="Times New Roman"/>
                <w:color w:val="000000"/>
                <w:szCs w:val="24"/>
              </w:rPr>
            </w:pPr>
            <w:r>
              <w:rPr>
                <w:rFonts w:eastAsia="Times New Roman"/>
                <w:color w:val="000000"/>
                <w:szCs w:val="24"/>
              </w:rPr>
              <w:t>Paso3: Datos de identidad</w:t>
            </w:r>
          </w:p>
          <w:p w:rsidR="007D5653" w:rsidRDefault="00A34007">
            <w:pPr>
              <w:widowControl/>
              <w:rPr>
                <w:rFonts w:eastAsia="Times New Roman"/>
                <w:color w:val="000000"/>
                <w:szCs w:val="24"/>
              </w:rPr>
            </w:pPr>
            <w:r>
              <w:rPr>
                <w:rFonts w:eastAsia="Times New Roman"/>
                <w:color w:val="000000"/>
                <w:szCs w:val="24"/>
              </w:rPr>
              <w:t>Paso4: Datos de Tiempo de permanencia continuada</w:t>
            </w:r>
          </w:p>
          <w:p w:rsidR="007D5653" w:rsidRDefault="00A34007">
            <w:pPr>
              <w:widowControl/>
              <w:rPr>
                <w:rFonts w:eastAsia="Times New Roman"/>
                <w:color w:val="000000"/>
                <w:szCs w:val="24"/>
              </w:rPr>
            </w:pPr>
            <w:r>
              <w:rPr>
                <w:rFonts w:eastAsia="Times New Roman"/>
                <w:color w:val="000000"/>
                <w:szCs w:val="24"/>
              </w:rPr>
              <w:t>Paso5: Datos de Contrato de trabajo</w:t>
            </w:r>
          </w:p>
          <w:p w:rsidR="007D5653" w:rsidRDefault="00A34007">
            <w:pPr>
              <w:widowControl/>
              <w:rPr>
                <w:rFonts w:eastAsia="Times New Roman"/>
                <w:color w:val="000000"/>
                <w:szCs w:val="24"/>
              </w:rPr>
            </w:pPr>
            <w:r>
              <w:rPr>
                <w:rFonts w:eastAsia="Times New Roman"/>
                <w:color w:val="000000"/>
                <w:szCs w:val="24"/>
              </w:rPr>
              <w:t>Paso6: Datos de vínculos familiares en el Estado Español</w:t>
            </w:r>
          </w:p>
          <w:p w:rsidR="007D5653" w:rsidRDefault="00A34007">
            <w:pPr>
              <w:widowControl/>
              <w:rPr>
                <w:rFonts w:eastAsia="Times New Roman"/>
                <w:color w:val="000000"/>
                <w:szCs w:val="24"/>
              </w:rPr>
            </w:pPr>
            <w:r>
              <w:rPr>
                <w:rFonts w:eastAsia="Times New Roman"/>
                <w:color w:val="000000"/>
                <w:szCs w:val="24"/>
              </w:rPr>
              <w:t>Paso7: Datos de Formación</w:t>
            </w:r>
          </w:p>
          <w:p w:rsidR="007D5653" w:rsidRDefault="00A34007">
            <w:pPr>
              <w:widowControl/>
              <w:rPr>
                <w:rFonts w:eastAsia="Times New Roman"/>
                <w:color w:val="000000"/>
                <w:szCs w:val="24"/>
              </w:rPr>
            </w:pPr>
            <w:r>
              <w:rPr>
                <w:rFonts w:eastAsia="Times New Roman"/>
                <w:color w:val="000000"/>
                <w:szCs w:val="24"/>
              </w:rPr>
              <w:t>Paso8: Datos de participación ciudadana</w:t>
            </w:r>
          </w:p>
          <w:p w:rsidR="007D5653" w:rsidRDefault="00A34007">
            <w:pPr>
              <w:widowControl/>
              <w:rPr>
                <w:rFonts w:eastAsia="Times New Roman"/>
                <w:color w:val="000000"/>
                <w:szCs w:val="24"/>
              </w:rPr>
            </w:pPr>
            <w:r>
              <w:rPr>
                <w:rFonts w:eastAsia="Times New Roman"/>
                <w:color w:val="000000"/>
                <w:szCs w:val="24"/>
              </w:rPr>
              <w:t xml:space="preserve">Paso9: Completar el proceso a </w:t>
            </w:r>
            <w:r w:rsidR="00636D97">
              <w:rPr>
                <w:rFonts w:eastAsia="Times New Roman"/>
                <w:color w:val="000000"/>
                <w:szCs w:val="24"/>
              </w:rPr>
              <w:t>través</w:t>
            </w:r>
            <w:r>
              <w:rPr>
                <w:rFonts w:eastAsia="Times New Roman"/>
                <w:color w:val="000000"/>
                <w:szCs w:val="24"/>
              </w:rPr>
              <w:t xml:space="preserve"> de la opción "Alta"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10: Búsqueda de la nueva solicitud a través del código de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89" w:name="BKM_D75021EC_CACE_49e6_8842_77E2097B5338"/>
      <w:bookmarkEnd w:id="189"/>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Consulta Accesos a Solicitudes de arraigo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Consulta Accesos a Solicitudes de arraigo.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accederá desde </w:t>
      </w:r>
      <w:r w:rsidR="00636D97">
        <w:rPr>
          <w:rFonts w:eastAsia="Times New Roman"/>
          <w:color w:val="000000"/>
          <w:szCs w:val="24"/>
        </w:rPr>
        <w:t>una pestaña</w:t>
      </w:r>
      <w:r>
        <w:rPr>
          <w:rFonts w:eastAsia="Times New Roman"/>
          <w:color w:val="000000"/>
          <w:szCs w:val="24"/>
        </w:rPr>
        <w:t xml:space="preserve"> en la consulta de la propia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636D97">
              <w:rPr>
                <w:rFonts w:eastAsia="Times New Roman"/>
                <w:color w:val="000000"/>
                <w:szCs w:val="24"/>
              </w:rPr>
              <w:t>solicitud</w:t>
            </w:r>
            <w:r>
              <w:rPr>
                <w:rFonts w:eastAsia="Times New Roman"/>
                <w:color w:val="000000"/>
                <w:szCs w:val="24"/>
              </w:rPr>
              <w:t xml:space="preserve"> ya generada, en cualquier estado de tramitación.</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accesos a la </w:t>
            </w:r>
            <w:r w:rsidR="00636D97">
              <w:rPr>
                <w:rFonts w:eastAsia="Times New Roman"/>
                <w:color w:val="000000"/>
                <w:szCs w:val="24"/>
              </w:rPr>
              <w:t>Solicitud</w:t>
            </w:r>
            <w:r>
              <w:rPr>
                <w:rFonts w:eastAsia="Times New Roman"/>
                <w:color w:val="000000"/>
                <w:szCs w:val="24"/>
              </w:rPr>
              <w:t xml:space="preserve">, </w:t>
            </w:r>
            <w:r w:rsidR="00636D97">
              <w:rPr>
                <w:rFonts w:eastAsia="Times New Roman"/>
                <w:color w:val="000000"/>
                <w:szCs w:val="24"/>
              </w:rPr>
              <w:t>visualizándose</w:t>
            </w:r>
            <w:r>
              <w:rPr>
                <w:rFonts w:eastAsia="Times New Roman"/>
                <w:color w:val="000000"/>
                <w:szCs w:val="24"/>
              </w:rPr>
              <w:t xml:space="preserve"> de forma ordenada por fecha/hora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 1: Se genera una nueva solicitud</w:t>
            </w:r>
          </w:p>
          <w:p w:rsidR="007D5653" w:rsidRDefault="00A34007">
            <w:pPr>
              <w:widowControl/>
              <w:rPr>
                <w:rFonts w:eastAsia="Times New Roman"/>
                <w:color w:val="000000"/>
                <w:szCs w:val="24"/>
              </w:rPr>
            </w:pPr>
            <w:r>
              <w:rPr>
                <w:rFonts w:eastAsia="Times New Roman"/>
                <w:color w:val="000000"/>
                <w:szCs w:val="24"/>
              </w:rPr>
              <w:t>Paso 2: Se valida la existencia del registro en la consulta de accesos a Solicitudes de adecuación de vivienda.</w:t>
            </w:r>
          </w:p>
          <w:p w:rsidR="007D5653" w:rsidRDefault="00A34007">
            <w:pPr>
              <w:widowControl/>
              <w:rPr>
                <w:rFonts w:eastAsia="Times New Roman"/>
                <w:color w:val="000000"/>
                <w:szCs w:val="24"/>
              </w:rPr>
            </w:pPr>
            <w:r>
              <w:rPr>
                <w:rFonts w:eastAsia="Times New Roman"/>
                <w:color w:val="000000"/>
                <w:szCs w:val="24"/>
              </w:rPr>
              <w:t>Paso 3: Se busca la solicitud y se entra en modo consulta</w:t>
            </w:r>
          </w:p>
          <w:p w:rsidR="007D5653" w:rsidRDefault="00A34007">
            <w:pPr>
              <w:widowControl/>
              <w:rPr>
                <w:rFonts w:eastAsia="Times New Roman"/>
                <w:color w:val="000000"/>
                <w:szCs w:val="24"/>
              </w:rPr>
            </w:pPr>
            <w:r>
              <w:rPr>
                <w:rFonts w:eastAsia="Times New Roman"/>
                <w:color w:val="000000"/>
                <w:szCs w:val="24"/>
              </w:rPr>
              <w:t>Paso 4: Se valida la existencia del registro en la consulta de accesos a Solicitudes de adecuación de vivienda.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5: Se entra en una solicitud y se modifica un dato.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0" w:name="BKM_494E1649_A4DB_4f2f_A5ED_E4A91305723E"/>
      <w:bookmarkEnd w:id="190"/>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Consulta de solicitudes de arraigo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Las solicitudes se podrán seleccionar para su consulta. Se podrán ver los datos propios de la </w:t>
      </w:r>
      <w:r w:rsidR="00636D97">
        <w:rPr>
          <w:rFonts w:eastAsia="Times New Roman"/>
          <w:color w:val="000000"/>
          <w:szCs w:val="24"/>
        </w:rPr>
        <w:t>solicitud</w:t>
      </w:r>
      <w:r>
        <w:rPr>
          <w:rFonts w:eastAsia="Times New Roman"/>
          <w:color w:val="000000"/>
          <w:szCs w:val="24"/>
        </w:rPr>
        <w:t xml:space="preserve"> así como la </w:t>
      </w:r>
      <w:r w:rsidR="00636D97">
        <w:rPr>
          <w:rFonts w:eastAsia="Times New Roman"/>
          <w:color w:val="000000"/>
          <w:szCs w:val="24"/>
        </w:rPr>
        <w:t>documentación</w:t>
      </w:r>
      <w:r>
        <w:rPr>
          <w:rFonts w:eastAsia="Times New Roman"/>
          <w:color w:val="000000"/>
          <w:szCs w:val="24"/>
        </w:rPr>
        <w:t xml:space="preserve"> acreditativa de la misma.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636D97">
              <w:rPr>
                <w:rFonts w:eastAsia="Times New Roman"/>
                <w:color w:val="000000"/>
                <w:szCs w:val="24"/>
              </w:rPr>
              <w:t>solicitud</w:t>
            </w:r>
            <w:r>
              <w:rPr>
                <w:rFonts w:eastAsia="Times New Roman"/>
                <w:color w:val="000000"/>
                <w:szCs w:val="24"/>
              </w:rPr>
              <w:t xml:space="preserve">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solicitud seleccionada se visualiza correctamente y todos los datos son accesibles (</w:t>
            </w:r>
            <w:r w:rsidR="00636D97">
              <w:rPr>
                <w:rFonts w:eastAsia="Times New Roman"/>
                <w:color w:val="000000"/>
                <w:szCs w:val="24"/>
              </w:rPr>
              <w:t>texto</w:t>
            </w:r>
            <w:r>
              <w:rPr>
                <w:rFonts w:eastAsia="Times New Roman"/>
                <w:color w:val="000000"/>
                <w:szCs w:val="24"/>
              </w:rPr>
              <w:t xml:space="preserve"> y documentos adjuntos).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 selecciona la </w:t>
            </w:r>
            <w:r w:rsidR="00636D97">
              <w:rPr>
                <w:rFonts w:eastAsia="Times New Roman"/>
                <w:color w:val="000000"/>
                <w:szCs w:val="24"/>
              </w:rPr>
              <w:t>solicitud</w:t>
            </w:r>
            <w:r>
              <w:rPr>
                <w:rFonts w:eastAsia="Times New Roman"/>
                <w:color w:val="000000"/>
                <w:szCs w:val="24"/>
              </w:rPr>
              <w:t xml:space="preserve"> a consultar desde la búsqueda de solicitudes.</w:t>
            </w:r>
          </w:p>
          <w:p w:rsidR="007D5653" w:rsidRDefault="00A34007">
            <w:pPr>
              <w:widowControl/>
              <w:rPr>
                <w:rFonts w:eastAsia="Times New Roman"/>
                <w:color w:val="000000"/>
                <w:szCs w:val="24"/>
              </w:rPr>
            </w:pPr>
            <w:r>
              <w:rPr>
                <w:rFonts w:eastAsia="Times New Roman"/>
                <w:color w:val="000000"/>
                <w:szCs w:val="24"/>
              </w:rPr>
              <w:lastRenderedPageBreak/>
              <w:t>Paso2: Se pincha el botón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Se pueden ver los datos de la solicitud así como la documentación acreditativa asociada a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1" w:name="BKM_20A5ECB5_01F1_45ff_88BA_61AFEE89A7E5"/>
      <w:bookmarkEnd w:id="191"/>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 xml:space="preserve">Consulta historial de </w:t>
      </w:r>
      <w:r w:rsidR="00636D97">
        <w:rPr>
          <w:rFonts w:eastAsia="Times New Roman"/>
          <w:bCs w:val="0"/>
          <w:szCs w:val="24"/>
          <w:shd w:val="clear" w:color="auto" w:fill="auto"/>
        </w:rPr>
        <w:t>tramitación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podrá consultar para cada </w:t>
      </w:r>
      <w:r w:rsidR="00636D97">
        <w:rPr>
          <w:rFonts w:eastAsia="Times New Roman"/>
          <w:color w:val="000000"/>
          <w:szCs w:val="24"/>
        </w:rPr>
        <w:t>Solicitud</w:t>
      </w:r>
      <w:r>
        <w:rPr>
          <w:rFonts w:eastAsia="Times New Roman"/>
          <w:color w:val="000000"/>
          <w:szCs w:val="24"/>
        </w:rPr>
        <w:t xml:space="preserve"> el historial de su tramitación. El Historial </w:t>
      </w:r>
      <w:r w:rsidR="00636D97">
        <w:rPr>
          <w:rFonts w:eastAsia="Times New Roman"/>
          <w:color w:val="000000"/>
          <w:szCs w:val="24"/>
        </w:rPr>
        <w:t>está</w:t>
      </w:r>
      <w:r>
        <w:rPr>
          <w:rFonts w:eastAsia="Times New Roman"/>
          <w:color w:val="000000"/>
          <w:szCs w:val="24"/>
        </w:rPr>
        <w:t xml:space="preserve"> relacionado con los tramites definidos para cada Fase y se logearán los cambios de Fase / Tramite de cada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w:t>
            </w:r>
            <w:r w:rsidR="00034400">
              <w:rPr>
                <w:rFonts w:eastAsia="Times New Roman"/>
                <w:color w:val="000000"/>
                <w:szCs w:val="24"/>
              </w:rPr>
              <w:t>tramitación</w:t>
            </w:r>
            <w:r>
              <w:rPr>
                <w:rFonts w:eastAsia="Times New Roman"/>
                <w:color w:val="000000"/>
                <w:szCs w:val="24"/>
              </w:rPr>
              <w:t xml:space="preserve"> de la misma, viendo los estados por los que ha pasado la solicitud.</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de Arraigo</w:t>
            </w:r>
          </w:p>
          <w:p w:rsidR="007D5653" w:rsidRDefault="00A34007">
            <w:pPr>
              <w:widowControl/>
              <w:rPr>
                <w:rFonts w:eastAsia="Times New Roman"/>
                <w:color w:val="000000"/>
                <w:szCs w:val="24"/>
              </w:rPr>
            </w:pPr>
            <w:r>
              <w:rPr>
                <w:rFonts w:eastAsia="Times New Roman"/>
                <w:color w:val="000000"/>
                <w:szCs w:val="24"/>
              </w:rPr>
              <w:t>Paso2: Seleccionar Historial de Tramitación</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Consultar el Log de tramitación generado en función de la división del proceso en Fases y Trámites.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2" w:name="BKM_9AEB8B74_FBA8_456a_8A8D_3BB2652B4F10"/>
      <w:bookmarkEnd w:id="192"/>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informe de resolución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Tras evaluar la solicitud de Informe de Arraigo, el técnico de inmigración podrá emitir el informe resolutivo a través de: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 Fase de Resolución </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Tramite Informe de Resolución</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informe se generará a través de su plantilla RTF definida para este propósito. En la generación del informe se seleccionarán las firmas a incluir en el mismo: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 Responsable de </w:t>
      </w:r>
      <w:r w:rsidR="00034400">
        <w:rPr>
          <w:rFonts w:eastAsia="Times New Roman"/>
          <w:color w:val="000000"/>
          <w:szCs w:val="24"/>
        </w:rPr>
        <w:t>Área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Técnico de Inmigración que lo genera.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en estado de </w:t>
            </w:r>
            <w:r w:rsidR="00034400">
              <w:rPr>
                <w:rFonts w:eastAsia="Times New Roman"/>
                <w:color w:val="000000"/>
                <w:szCs w:val="24"/>
              </w:rPr>
              <w:t>tramitación</w:t>
            </w:r>
            <w:r>
              <w:rPr>
                <w:rFonts w:eastAsia="Times New Roman"/>
                <w:color w:val="000000"/>
                <w:szCs w:val="24"/>
              </w:rPr>
              <w:t xml:space="preserve">: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Fase de Resolución </w:t>
            </w:r>
          </w:p>
          <w:p w:rsidR="007D5653" w:rsidRDefault="00A34007">
            <w:pPr>
              <w:ind w:left="540" w:right="180" w:hanging="540"/>
              <w:jc w:val="both"/>
              <w:rPr>
                <w:rFonts w:eastAsia="Times New Roman"/>
                <w:color w:val="000000"/>
                <w:szCs w:val="24"/>
              </w:rPr>
            </w:pPr>
            <w:r>
              <w:rPr>
                <w:rFonts w:eastAsia="Times New Roman"/>
                <w:color w:val="000000"/>
                <w:szCs w:val="24"/>
              </w:rPr>
              <w:t>- Tramite Informe de Resolución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plantilla del informe de </w:t>
            </w:r>
            <w:r w:rsidR="00034400">
              <w:rPr>
                <w:rFonts w:eastAsia="Times New Roman"/>
                <w:color w:val="000000"/>
                <w:szCs w:val="24"/>
              </w:rPr>
              <w:t>Resolución</w:t>
            </w:r>
            <w:r>
              <w:rPr>
                <w:rFonts w:eastAsia="Times New Roman"/>
                <w:color w:val="000000"/>
                <w:szCs w:val="24"/>
              </w:rPr>
              <w:t xml:space="preserve"> se muestra </w:t>
            </w:r>
            <w:r w:rsidR="00034400">
              <w:rPr>
                <w:rFonts w:eastAsia="Times New Roman"/>
                <w:color w:val="000000"/>
                <w:szCs w:val="24"/>
              </w:rPr>
              <w:t>correctamente</w:t>
            </w:r>
            <w:r>
              <w:rPr>
                <w:rFonts w:eastAsia="Times New Roman"/>
                <w:color w:val="000000"/>
                <w:szCs w:val="24"/>
              </w:rPr>
              <w:t xml:space="preserve"> y el técnico de inmigración puede completarlo, guardándolo y </w:t>
            </w:r>
            <w:r w:rsidR="00034400">
              <w:rPr>
                <w:rFonts w:eastAsia="Times New Roman"/>
                <w:color w:val="000000"/>
                <w:szCs w:val="24"/>
              </w:rPr>
              <w:t>consultándolo</w:t>
            </w:r>
            <w:r>
              <w:rPr>
                <w:rFonts w:eastAsia="Times New Roman"/>
                <w:color w:val="000000"/>
                <w:szCs w:val="24"/>
              </w:rPr>
              <w:t xml:space="preserve"> de nuevo posteri</w:t>
            </w:r>
            <w:r w:rsidR="00034400">
              <w:rPr>
                <w:rFonts w:eastAsia="Times New Roman"/>
                <w:color w:val="000000"/>
                <w:szCs w:val="24"/>
              </w:rPr>
              <w:t>or</w:t>
            </w:r>
            <w:r>
              <w:rPr>
                <w:rFonts w:eastAsia="Times New Roman"/>
                <w:color w:val="000000"/>
                <w:szCs w:val="24"/>
              </w:rPr>
              <w:t>mente, para confirmar la consolidación de los cambios.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w:t>
            </w:r>
            <w:r w:rsidR="00034400">
              <w:rPr>
                <w:rFonts w:eastAsia="Times New Roman"/>
                <w:color w:val="000000"/>
                <w:szCs w:val="24"/>
              </w:rPr>
              <w:t>Seleccionar</w:t>
            </w:r>
            <w:r>
              <w:rPr>
                <w:rFonts w:eastAsia="Times New Roman"/>
                <w:color w:val="000000"/>
                <w:szCs w:val="24"/>
              </w:rPr>
              <w:t xml:space="preserve"> una solicitud ya generada (a través del Alta de </w:t>
            </w:r>
            <w:r w:rsidR="00034400">
              <w:rPr>
                <w:rFonts w:eastAsia="Times New Roman"/>
                <w:color w:val="000000"/>
                <w:szCs w:val="24"/>
              </w:rPr>
              <w:t>Solicitud</w:t>
            </w:r>
            <w:r>
              <w:rPr>
                <w:rFonts w:eastAsia="Times New Roman"/>
                <w:color w:val="000000"/>
                <w:szCs w:val="24"/>
              </w:rPr>
              <w:t>)</w:t>
            </w:r>
          </w:p>
          <w:p w:rsidR="007D5653" w:rsidRDefault="00A34007">
            <w:pPr>
              <w:widowControl/>
              <w:rPr>
                <w:rFonts w:eastAsia="Times New Roman"/>
                <w:color w:val="000000"/>
                <w:szCs w:val="24"/>
              </w:rPr>
            </w:pPr>
            <w:r>
              <w:rPr>
                <w:rFonts w:eastAsia="Times New Roman"/>
                <w:color w:val="000000"/>
                <w:szCs w:val="24"/>
              </w:rPr>
              <w:t>Paso2: Revisar los datos y la documentación adjunta a la misma</w:t>
            </w:r>
          </w:p>
          <w:p w:rsidR="007D5653" w:rsidRDefault="00A34007">
            <w:pPr>
              <w:widowControl/>
              <w:rPr>
                <w:rFonts w:eastAsia="Times New Roman"/>
                <w:color w:val="000000"/>
                <w:szCs w:val="24"/>
              </w:rPr>
            </w:pPr>
            <w:r>
              <w:rPr>
                <w:rFonts w:eastAsia="Times New Roman"/>
                <w:color w:val="000000"/>
                <w:szCs w:val="24"/>
              </w:rPr>
              <w:t>Paso3: Seleccionar "Generar Informe Resolución Positiva"</w:t>
            </w:r>
          </w:p>
          <w:p w:rsidR="007D5653" w:rsidRDefault="00A34007">
            <w:pPr>
              <w:widowControl/>
              <w:rPr>
                <w:rFonts w:eastAsia="Times New Roman"/>
                <w:color w:val="000000"/>
                <w:szCs w:val="24"/>
              </w:rPr>
            </w:pPr>
            <w:r>
              <w:rPr>
                <w:rFonts w:eastAsia="Times New Roman"/>
                <w:color w:val="000000"/>
                <w:szCs w:val="24"/>
              </w:rPr>
              <w:lastRenderedPageBreak/>
              <w:t>Paso4: Completar la plantilla RTF del informe con las firmas correspondientes al mismo.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Paso5: Guardar el informe para su posterior envío.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3" w:name="BKM_85CD301D_ABCA_4f38_A083_2CD7C765B586"/>
      <w:bookmarkEnd w:id="193"/>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requerimiento de subsanación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Cuando la solicitud sea incorrecta por cualquier motivo, el técnico de Inmigración podrá generar el trámite de "Requerimiento de subsanación", a través de la llamada a la plantilla RTF generada para este propósito.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Este trámite generará una comunicación o envío.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se progresa al estado de </w:t>
            </w:r>
            <w:r w:rsidR="00034400">
              <w:rPr>
                <w:rFonts w:eastAsia="Times New Roman"/>
                <w:color w:val="000000"/>
                <w:szCs w:val="24"/>
              </w:rPr>
              <w:t>tramitación</w:t>
            </w:r>
            <w:r>
              <w:rPr>
                <w:rFonts w:eastAsia="Times New Roman"/>
                <w:color w:val="000000"/>
                <w:szCs w:val="24"/>
              </w:rPr>
              <w:t xml:space="preserve">: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Solicitud de Informe </w:t>
            </w:r>
          </w:p>
          <w:p w:rsidR="007D5653" w:rsidRDefault="00A34007">
            <w:pPr>
              <w:ind w:left="540" w:right="180" w:hanging="540"/>
              <w:jc w:val="both"/>
              <w:rPr>
                <w:rFonts w:eastAsia="Times New Roman"/>
                <w:color w:val="000000"/>
                <w:szCs w:val="24"/>
              </w:rPr>
            </w:pPr>
            <w:r>
              <w:rPr>
                <w:rFonts w:eastAsia="Times New Roman"/>
                <w:color w:val="000000"/>
                <w:szCs w:val="24"/>
              </w:rPr>
              <w:t>- Notificación de Requerimiento de subsanación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plantilla del Requerimiento de </w:t>
            </w:r>
            <w:r w:rsidR="00034400">
              <w:rPr>
                <w:rFonts w:eastAsia="Times New Roman"/>
                <w:color w:val="000000"/>
                <w:szCs w:val="24"/>
              </w:rPr>
              <w:t>subsanación</w:t>
            </w:r>
            <w:r>
              <w:rPr>
                <w:rFonts w:eastAsia="Times New Roman"/>
                <w:color w:val="000000"/>
                <w:szCs w:val="24"/>
              </w:rPr>
              <w:t xml:space="preserve"> se muestra </w:t>
            </w:r>
            <w:r w:rsidR="00034400">
              <w:rPr>
                <w:rFonts w:eastAsia="Times New Roman"/>
                <w:color w:val="000000"/>
                <w:szCs w:val="24"/>
              </w:rPr>
              <w:t>correctamente</w:t>
            </w:r>
            <w:r>
              <w:rPr>
                <w:rFonts w:eastAsia="Times New Roman"/>
                <w:color w:val="000000"/>
                <w:szCs w:val="24"/>
              </w:rPr>
              <w:t xml:space="preserve"> y el técnico de inmigración puede completarlo, guardándolo y </w:t>
            </w:r>
            <w:r w:rsidR="00034400">
              <w:rPr>
                <w:rFonts w:eastAsia="Times New Roman"/>
                <w:color w:val="000000"/>
                <w:szCs w:val="24"/>
              </w:rPr>
              <w:t>consultándolo</w:t>
            </w:r>
            <w:r>
              <w:rPr>
                <w:rFonts w:eastAsia="Times New Roman"/>
                <w:color w:val="000000"/>
                <w:szCs w:val="24"/>
              </w:rPr>
              <w:t xml:space="preserve"> de nuevo posteri</w:t>
            </w:r>
            <w:r w:rsidR="00034400">
              <w:rPr>
                <w:rFonts w:eastAsia="Times New Roman"/>
                <w:color w:val="000000"/>
                <w:szCs w:val="24"/>
              </w:rPr>
              <w:t>or</w:t>
            </w:r>
            <w:r>
              <w:rPr>
                <w:rFonts w:eastAsia="Times New Roman"/>
                <w:color w:val="000000"/>
                <w:szCs w:val="24"/>
              </w:rPr>
              <w:t>mente, para confirmar la consolidación de los cambios.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solicitad dada de alta a través del Alta de Solicitudes</w:t>
            </w:r>
          </w:p>
          <w:p w:rsidR="007D5653" w:rsidRDefault="00A34007">
            <w:pPr>
              <w:widowControl/>
              <w:rPr>
                <w:rFonts w:eastAsia="Times New Roman"/>
                <w:color w:val="000000"/>
                <w:szCs w:val="24"/>
              </w:rPr>
            </w:pPr>
            <w:r>
              <w:rPr>
                <w:rFonts w:eastAsia="Times New Roman"/>
                <w:color w:val="000000"/>
                <w:szCs w:val="24"/>
              </w:rPr>
              <w:t>Paso2: Seleccionar "Generar Requerimiento Subsanación" en la consulta del informe</w:t>
            </w:r>
          </w:p>
          <w:p w:rsidR="007D5653" w:rsidRDefault="00A34007">
            <w:pPr>
              <w:widowControl/>
              <w:rPr>
                <w:rFonts w:eastAsia="Times New Roman"/>
                <w:color w:val="000000"/>
                <w:szCs w:val="24"/>
              </w:rPr>
            </w:pPr>
            <w:r>
              <w:rPr>
                <w:rFonts w:eastAsia="Times New Roman"/>
                <w:color w:val="000000"/>
                <w:szCs w:val="24"/>
              </w:rPr>
              <w:t>Paso3: Completar los detalles a subsanar en la plantilla RTF del Requerimiento.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Guardar para su posterior envío.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4" w:name="BKM_E462C67A_5A87_486c_AD00_F753A8ADE119"/>
      <w:bookmarkEnd w:id="194"/>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Modificación de solicitudes de arraigo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 solicitud se podrá visualizar y podrá ser modificada.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actuación generará un registro en la tabla de Accesos a la solicitud indicando el usuario que la modificó y el TimeStamp.</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que no </w:t>
            </w:r>
            <w:r w:rsidR="00034400">
              <w:rPr>
                <w:rFonts w:eastAsia="Times New Roman"/>
                <w:color w:val="000000"/>
                <w:szCs w:val="24"/>
              </w:rPr>
              <w:t>esté</w:t>
            </w:r>
            <w:r>
              <w:rPr>
                <w:rFonts w:eastAsia="Times New Roman"/>
                <w:color w:val="000000"/>
                <w:szCs w:val="24"/>
              </w:rPr>
              <w:t xml:space="preserve"> en Fase de Cierre.</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Los datos de la solicitud se modifican correctamente y se pueden visualizar los cambios realizados consultando de nuevo la solicitud.</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dada de alta a través del Alta de Solicitudes</w:t>
            </w:r>
          </w:p>
          <w:p w:rsidR="007D5653" w:rsidRDefault="00A34007">
            <w:pPr>
              <w:widowControl/>
              <w:rPr>
                <w:rFonts w:eastAsia="Times New Roman"/>
                <w:color w:val="000000"/>
                <w:szCs w:val="24"/>
              </w:rPr>
            </w:pPr>
            <w:r>
              <w:rPr>
                <w:rFonts w:eastAsia="Times New Roman"/>
                <w:color w:val="000000"/>
                <w:szCs w:val="24"/>
              </w:rPr>
              <w:t>Paso2: Seleccionar "Editar"</w:t>
            </w:r>
          </w:p>
          <w:p w:rsidR="007D5653" w:rsidRDefault="00A34007">
            <w:pPr>
              <w:widowControl/>
              <w:rPr>
                <w:rFonts w:eastAsia="Times New Roman"/>
                <w:color w:val="000000"/>
                <w:szCs w:val="24"/>
              </w:rPr>
            </w:pPr>
            <w:r>
              <w:rPr>
                <w:rFonts w:eastAsia="Times New Roman"/>
                <w:color w:val="000000"/>
                <w:szCs w:val="24"/>
              </w:rPr>
              <w:t>Paso3: Modificar los datos a corregir</w:t>
            </w:r>
          </w:p>
          <w:p w:rsidR="007D5653" w:rsidRDefault="00A34007">
            <w:pPr>
              <w:widowControl/>
              <w:rPr>
                <w:rFonts w:eastAsia="Times New Roman"/>
                <w:color w:val="000000"/>
                <w:szCs w:val="24"/>
              </w:rPr>
            </w:pPr>
            <w:r>
              <w:rPr>
                <w:rFonts w:eastAsia="Times New Roman"/>
                <w:color w:val="000000"/>
                <w:szCs w:val="24"/>
              </w:rPr>
              <w:t>Paso4: Seleccionar "Guardar"</w:t>
            </w:r>
          </w:p>
          <w:p w:rsidR="007D5653" w:rsidRDefault="00A34007">
            <w:pPr>
              <w:widowControl/>
              <w:rPr>
                <w:rFonts w:eastAsia="Times New Roman"/>
                <w:color w:val="000000"/>
                <w:szCs w:val="24"/>
              </w:rPr>
            </w:pPr>
            <w:r>
              <w:rPr>
                <w:rFonts w:eastAsia="Times New Roman"/>
                <w:color w:val="000000"/>
                <w:szCs w:val="24"/>
              </w:rPr>
              <w:t>Paso5: Buscar la solicitud que ha sido modificada y seleccionar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Paso6: Comprobar que los datos modificados se muestran.</w:t>
            </w:r>
          </w:p>
        </w:tc>
      </w:tr>
    </w:tbl>
    <w:p w:rsidR="007D5653" w:rsidRDefault="007D5653">
      <w:pPr>
        <w:rPr>
          <w:rFonts w:eastAsia="Times New Roman"/>
          <w:color w:val="000000"/>
          <w:szCs w:val="24"/>
          <w:lang w:val="en-US"/>
        </w:rPr>
      </w:pPr>
    </w:p>
    <w:p w:rsidR="007D5653" w:rsidRDefault="00A34007">
      <w:pPr>
        <w:pStyle w:val="Ttulo3"/>
        <w:shd w:val="clear" w:color="auto" w:fill="C7ECEC"/>
        <w:rPr>
          <w:rFonts w:eastAsia="Times New Roman"/>
          <w:bCs w:val="0"/>
          <w:szCs w:val="24"/>
          <w:shd w:val="clear" w:color="auto" w:fill="auto"/>
          <w:lang w:val="en-AU"/>
        </w:rPr>
      </w:pPr>
      <w:bookmarkStart w:id="195" w:name="Solicitud_de_adecuación_de_vivienda"/>
      <w:bookmarkStart w:id="196" w:name="BKM_34AFC9DE_5E33_436b_A237_98E95F86D07B"/>
      <w:bookmarkStart w:id="197" w:name="_Toc443292586"/>
      <w:bookmarkEnd w:id="195"/>
      <w:bookmarkEnd w:id="196"/>
      <w:r>
        <w:rPr>
          <w:rFonts w:eastAsia="Times New Roman"/>
          <w:bCs w:val="0"/>
          <w:szCs w:val="24"/>
          <w:shd w:val="clear" w:color="auto" w:fill="auto"/>
        </w:rPr>
        <w:lastRenderedPageBreak/>
        <w:t>Solicitud de adecuación de vivienda</w:t>
      </w:r>
      <w:bookmarkEnd w:id="197"/>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198" w:name="BKM_1E89B016_5C1C_4c05_889E_8E2685025FA0"/>
      <w:bookmarkEnd w:id="198"/>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4394200" cy="462915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4200" cy="46291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17</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199" w:name="BKM_9A267D79_D0F8_41fd_A31D_14086286A922"/>
      <w:bookmarkEnd w:id="199"/>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Alta de solicitud de adecuación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Proceso de Alta de un nueva solicitud de informa de Adecuación de Vivienda. </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proceso de Alta tendrá pestañas en las que se agrupará funcionalmente la captura de los datos para hacer más comprensible el proceso.</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Alta se realizará una vez se disponga de una entrada de documentación vía Zuzenean. El técnico recogerá los datos de la documentación aportada vía Zuzenenan y los trasladará a la aplicación AA83B. Esto supondrá el Alta de: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Solicitante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Motivo de Solicitud</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Información sobre la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Documentación acreditativa.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ha recibido una solicitud a través de la Bandeja de Entrada.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lastRenderedPageBreak/>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completo de Alta se completa correctamente y el usuario puede buscar la Solicitud a través el buscador, introduciendo el </w:t>
            </w:r>
            <w:r w:rsidR="00034400">
              <w:rPr>
                <w:rFonts w:eastAsia="Times New Roman"/>
                <w:color w:val="000000"/>
                <w:szCs w:val="24"/>
              </w:rPr>
              <w:t>número</w:t>
            </w:r>
            <w:r>
              <w:rPr>
                <w:rFonts w:eastAsia="Times New Roman"/>
                <w:color w:val="000000"/>
                <w:szCs w:val="24"/>
              </w:rPr>
              <w:t xml:space="preserve"> de solicitud generada.</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color w:val="000000"/>
          <w:szCs w:val="24"/>
        </w:rPr>
      </w:pPr>
      <w:r>
        <w:rPr>
          <w:rFonts w:eastAsia="Times New Roman"/>
          <w:noProof/>
          <w:sz w:val="24"/>
          <w:szCs w:val="24"/>
        </w:rPr>
        <w:drawing>
          <wp:inline distT="0" distB="0" distL="0" distR="0">
            <wp:extent cx="6565900" cy="6680200"/>
            <wp:effectExtent l="0" t="0" r="635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65900" cy="6680200"/>
                    </a:xfrm>
                    <a:prstGeom prst="rect">
                      <a:avLst/>
                    </a:prstGeom>
                    <a:noFill/>
                    <a:ln>
                      <a:noFill/>
                    </a:ln>
                  </pic:spPr>
                </pic:pic>
              </a:graphicData>
            </a:graphic>
          </wp:inline>
        </w:drawing>
      </w:r>
    </w:p>
    <w:p w:rsidR="007D5653" w:rsidRDefault="007D5653">
      <w:pPr>
        <w:rPr>
          <w:rFonts w:eastAsia="Times New Roman"/>
          <w:color w:val="000000"/>
          <w:szCs w:val="24"/>
        </w:rPr>
      </w:pPr>
    </w:p>
    <w:p w:rsidR="007D5653" w:rsidRDefault="00A34007">
      <w:pPr>
        <w:rPr>
          <w:rFonts w:eastAsia="Times New Roman"/>
          <w:color w:val="000000"/>
          <w:szCs w:val="24"/>
          <w:lang w:val="en-AU"/>
        </w:rPr>
      </w:pPr>
      <w:r>
        <w:rPr>
          <w:rFonts w:eastAsia="Times New Roman"/>
          <w:noProof/>
          <w:sz w:val="24"/>
          <w:szCs w:val="24"/>
        </w:rPr>
        <w:lastRenderedPageBreak/>
        <w:drawing>
          <wp:inline distT="0" distB="0" distL="0" distR="0">
            <wp:extent cx="6223000" cy="8985250"/>
            <wp:effectExtent l="0" t="0" r="635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23000" cy="8985250"/>
                    </a:xfrm>
                    <a:prstGeom prst="rect">
                      <a:avLst/>
                    </a:prstGeom>
                    <a:noFill/>
                    <a:ln>
                      <a:noFill/>
                    </a:ln>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Selección de Alta de Solicitud de </w:t>
            </w:r>
            <w:r w:rsidR="00034400">
              <w:rPr>
                <w:rFonts w:eastAsia="Times New Roman"/>
                <w:color w:val="000000"/>
                <w:szCs w:val="24"/>
              </w:rPr>
              <w:t>Adecuación</w:t>
            </w:r>
            <w:r>
              <w:rPr>
                <w:rFonts w:eastAsia="Times New Roman"/>
                <w:color w:val="000000"/>
                <w:szCs w:val="24"/>
              </w:rPr>
              <w:t xml:space="preserve"> de Vivienda</w:t>
            </w:r>
          </w:p>
          <w:p w:rsidR="007D5653" w:rsidRDefault="00A34007">
            <w:pPr>
              <w:widowControl/>
              <w:rPr>
                <w:rFonts w:eastAsia="Times New Roman"/>
                <w:color w:val="000000"/>
                <w:szCs w:val="24"/>
              </w:rPr>
            </w:pPr>
            <w:r>
              <w:rPr>
                <w:rFonts w:eastAsia="Times New Roman"/>
                <w:color w:val="000000"/>
                <w:szCs w:val="24"/>
              </w:rPr>
              <w:t>Paso2: Introducción de los Datos de Solicitante</w:t>
            </w:r>
          </w:p>
          <w:p w:rsidR="007D5653" w:rsidRDefault="00A34007">
            <w:pPr>
              <w:widowControl/>
              <w:rPr>
                <w:rFonts w:eastAsia="Times New Roman"/>
                <w:color w:val="000000"/>
                <w:szCs w:val="24"/>
              </w:rPr>
            </w:pPr>
            <w:r>
              <w:rPr>
                <w:rFonts w:eastAsia="Times New Roman"/>
                <w:color w:val="000000"/>
                <w:szCs w:val="24"/>
              </w:rPr>
              <w:t>Paso3: Introducción del Motivo de Solicitud</w:t>
            </w:r>
          </w:p>
          <w:p w:rsidR="007D5653" w:rsidRDefault="00A34007">
            <w:pPr>
              <w:widowControl/>
              <w:rPr>
                <w:rFonts w:eastAsia="Times New Roman"/>
                <w:color w:val="000000"/>
                <w:szCs w:val="24"/>
              </w:rPr>
            </w:pPr>
            <w:r>
              <w:rPr>
                <w:rFonts w:eastAsia="Times New Roman"/>
                <w:color w:val="000000"/>
                <w:szCs w:val="24"/>
              </w:rPr>
              <w:t>Paso4: Introducción de la Información sobre la vivienda</w:t>
            </w:r>
          </w:p>
          <w:p w:rsidR="007D5653" w:rsidRDefault="00A34007">
            <w:pPr>
              <w:widowControl/>
              <w:rPr>
                <w:rFonts w:eastAsia="Times New Roman"/>
                <w:color w:val="000000"/>
                <w:szCs w:val="24"/>
              </w:rPr>
            </w:pPr>
            <w:r>
              <w:rPr>
                <w:rFonts w:eastAsia="Times New Roman"/>
                <w:color w:val="000000"/>
                <w:szCs w:val="24"/>
              </w:rPr>
              <w:t>Paso5: Introducción de la Documentación acreditativa.</w:t>
            </w:r>
          </w:p>
          <w:p w:rsidR="007D5653" w:rsidRDefault="00A34007">
            <w:pPr>
              <w:widowControl/>
              <w:rPr>
                <w:rFonts w:eastAsia="Times New Roman"/>
                <w:color w:val="000000"/>
                <w:szCs w:val="24"/>
              </w:rPr>
            </w:pPr>
            <w:r>
              <w:rPr>
                <w:rFonts w:eastAsia="Times New Roman"/>
                <w:color w:val="000000"/>
                <w:szCs w:val="24"/>
              </w:rPr>
              <w:t>Paso6: Completar el proceso a través del botón "Alta"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Paso7: Buscar la nueva solicitud a través del código de solicitud proporcionado en el alta.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0" w:name="BKM_509A9B6C_A640_456e_BDC0_72A0E5786357"/>
      <w:bookmarkEnd w:id="200"/>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 xml:space="preserve">Consulta Accesos a Solicitudes de </w:t>
      </w:r>
      <w:r w:rsidR="00034400">
        <w:rPr>
          <w:rFonts w:eastAsia="Times New Roman"/>
          <w:bCs w:val="0"/>
          <w:szCs w:val="24"/>
          <w:shd w:val="clear" w:color="auto" w:fill="auto"/>
        </w:rPr>
        <w:t>adecuación</w:t>
      </w:r>
      <w:r>
        <w:rPr>
          <w:rFonts w:eastAsia="Times New Roman"/>
          <w:bCs w:val="0"/>
          <w:szCs w:val="24"/>
          <w:shd w:val="clear" w:color="auto" w:fill="auto"/>
        </w:rPr>
        <w:t xml:space="preserve">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Consulta Accesos a Solicitudes de adecuación de vivienda. </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accederá desde </w:t>
      </w:r>
      <w:r w:rsidR="00034400">
        <w:rPr>
          <w:rFonts w:eastAsia="Times New Roman"/>
          <w:color w:val="000000"/>
          <w:szCs w:val="24"/>
        </w:rPr>
        <w:t>una pestaña</w:t>
      </w:r>
      <w:r>
        <w:rPr>
          <w:rFonts w:eastAsia="Times New Roman"/>
          <w:color w:val="000000"/>
          <w:szCs w:val="24"/>
        </w:rPr>
        <w:t xml:space="preserve"> en la consulta de la propia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una solicitud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accesos a la solicitud, visualizándose de forma ordenada por fecha/hora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E9686F" w:rsidRDefault="00E9686F">
      <w:pPr>
        <w:rPr>
          <w:rFonts w:eastAsia="Times New Roman"/>
          <w:noProof/>
          <w:sz w:val="24"/>
          <w:szCs w:val="24"/>
        </w:rPr>
      </w:pPr>
    </w:p>
    <w:p w:rsidR="007D5653" w:rsidRDefault="007D5653">
      <w:pPr>
        <w:rPr>
          <w:rFonts w:eastAsia="Times New Roman"/>
          <w:szCs w:val="24"/>
          <w:lang w:val="en-AU"/>
        </w:rPr>
      </w:pP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Requerimientos: Cualquier acción sobre una solicitud genera un registro en el historial de accesos.</w:t>
            </w:r>
          </w:p>
          <w:p w:rsidR="007D5653" w:rsidRDefault="00A34007">
            <w:pPr>
              <w:widowControl/>
              <w:rPr>
                <w:rFonts w:eastAsia="Times New Roman"/>
                <w:color w:val="000000"/>
                <w:szCs w:val="24"/>
              </w:rPr>
            </w:pPr>
            <w:r>
              <w:rPr>
                <w:rFonts w:eastAsia="Times New Roman"/>
                <w:color w:val="000000"/>
                <w:szCs w:val="24"/>
              </w:rPr>
              <w:t>Paso 1: Se genera una nueva solicitud</w:t>
            </w:r>
          </w:p>
          <w:p w:rsidR="007D5653" w:rsidRDefault="00A34007">
            <w:pPr>
              <w:widowControl/>
              <w:rPr>
                <w:rFonts w:eastAsia="Times New Roman"/>
                <w:color w:val="000000"/>
                <w:szCs w:val="24"/>
              </w:rPr>
            </w:pPr>
            <w:r>
              <w:rPr>
                <w:rFonts w:eastAsia="Times New Roman"/>
                <w:color w:val="000000"/>
                <w:szCs w:val="24"/>
              </w:rPr>
              <w:t>Paso 2: Se valida la existencia del registro en la consulta de accesos a solicitudes de adecuación de vivienda.</w:t>
            </w:r>
          </w:p>
          <w:p w:rsidR="007D5653" w:rsidRDefault="00A34007">
            <w:pPr>
              <w:widowControl/>
              <w:rPr>
                <w:rFonts w:eastAsia="Times New Roman"/>
                <w:color w:val="000000"/>
                <w:szCs w:val="24"/>
              </w:rPr>
            </w:pPr>
            <w:r>
              <w:rPr>
                <w:rFonts w:eastAsia="Times New Roman"/>
                <w:color w:val="000000"/>
                <w:szCs w:val="24"/>
              </w:rPr>
              <w:t>Paso 3: Se busca la solicitud y se entra en modo consulta</w:t>
            </w:r>
          </w:p>
          <w:p w:rsidR="007D5653" w:rsidRDefault="00A34007">
            <w:pPr>
              <w:widowControl/>
              <w:rPr>
                <w:rFonts w:eastAsia="Times New Roman"/>
                <w:color w:val="000000"/>
                <w:szCs w:val="24"/>
              </w:rPr>
            </w:pPr>
            <w:r>
              <w:rPr>
                <w:rFonts w:eastAsia="Times New Roman"/>
                <w:color w:val="000000"/>
                <w:szCs w:val="24"/>
              </w:rPr>
              <w:t>Paso 4: Se valida la existencia del registro en la consulta de accesos a solicitudes de adecuación de vivienda.</w:t>
            </w:r>
          </w:p>
          <w:p w:rsidR="007D5653" w:rsidRDefault="00A34007">
            <w:pPr>
              <w:widowControl/>
              <w:rPr>
                <w:rFonts w:eastAsia="Times New Roman"/>
                <w:color w:val="000000"/>
                <w:szCs w:val="24"/>
              </w:rPr>
            </w:pPr>
            <w:r>
              <w:rPr>
                <w:rFonts w:eastAsia="Times New Roman"/>
                <w:color w:val="000000"/>
                <w:szCs w:val="24"/>
              </w:rPr>
              <w:t>Paso 5: Se entra en una solicitud y se modifica un dato.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6: Se valida la existencia del registro en la consulta de accesos a solicitudes de adecuación de vivienda.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1" w:name="BKM_91BB1052_4303_4067_B823_2E4145C3F0FD"/>
      <w:bookmarkEnd w:id="201"/>
    </w:p>
    <w:p w:rsidR="0008249A" w:rsidRDefault="0008249A">
      <w:pPr>
        <w:widowControl/>
        <w:rPr>
          <w:rFonts w:ascii="Times New Roman" w:eastAsia="Times New Roman" w:hAnsi="Times New Roman"/>
          <w:color w:val="000000"/>
          <w:szCs w:val="24"/>
          <w:lang w:val="en-AU"/>
        </w:rPr>
      </w:pPr>
    </w:p>
    <w:p w:rsidR="0008249A" w:rsidRDefault="0008249A">
      <w:pPr>
        <w:widowControl/>
        <w:rPr>
          <w:rFonts w:ascii="Times New Roman" w:eastAsia="Times New Roman" w:hAnsi="Times New Roman"/>
          <w:color w:val="000000"/>
          <w:szCs w:val="24"/>
          <w:lang w:val="en-AU"/>
        </w:rPr>
      </w:pPr>
      <w:r>
        <w:rPr>
          <w:noProof/>
        </w:rPr>
        <w:lastRenderedPageBreak/>
        <w:drawing>
          <wp:inline distT="0" distB="0" distL="0" distR="0" wp14:anchorId="5ECCEC25" wp14:editId="45F558D1">
            <wp:extent cx="6041390" cy="53022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41390" cy="5302250"/>
                    </a:xfrm>
                    <a:prstGeom prst="rect">
                      <a:avLst/>
                    </a:prstGeom>
                  </pic:spPr>
                </pic:pic>
              </a:graphicData>
            </a:graphic>
          </wp:inline>
        </w:drawing>
      </w:r>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 xml:space="preserve">Consulta historial de </w:t>
      </w:r>
      <w:r w:rsidR="00034400">
        <w:rPr>
          <w:rFonts w:eastAsia="Times New Roman"/>
          <w:bCs w:val="0"/>
          <w:szCs w:val="24"/>
          <w:shd w:val="clear" w:color="auto" w:fill="auto"/>
        </w:rPr>
        <w:t>tramitación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podrá consultar para cada solicitud el historial de su tramitación. El Historial está relacionado con los tramites definidos para cada Fase y se logearán los cambios de Fase / Trámite de cada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w:t>
            </w:r>
            <w:r w:rsidR="00034400">
              <w:rPr>
                <w:rFonts w:eastAsia="Times New Roman"/>
                <w:color w:val="000000"/>
                <w:szCs w:val="24"/>
              </w:rPr>
              <w:t>tramitación</w:t>
            </w:r>
            <w:r>
              <w:rPr>
                <w:rFonts w:eastAsia="Times New Roman"/>
                <w:color w:val="000000"/>
                <w:szCs w:val="24"/>
              </w:rPr>
              <w:t xml:space="preserve"> de la misma, viendo los estados por los que ha pasado la solicitud.</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de Arraigo</w:t>
            </w:r>
          </w:p>
          <w:p w:rsidR="007D5653" w:rsidRDefault="00A34007">
            <w:pPr>
              <w:widowControl/>
              <w:rPr>
                <w:rFonts w:eastAsia="Times New Roman"/>
                <w:color w:val="000000"/>
                <w:szCs w:val="24"/>
              </w:rPr>
            </w:pPr>
            <w:r>
              <w:rPr>
                <w:rFonts w:eastAsia="Times New Roman"/>
                <w:color w:val="000000"/>
                <w:szCs w:val="24"/>
              </w:rPr>
              <w:t>Paso2: Seleccionar Historial de Tramitación</w:t>
            </w:r>
          </w:p>
          <w:p w:rsidR="007D5653" w:rsidRDefault="00A34007">
            <w:pPr>
              <w:widowControl/>
              <w:rPr>
                <w:rFonts w:eastAsia="Times New Roman"/>
                <w:color w:val="000000"/>
                <w:szCs w:val="24"/>
              </w:rPr>
            </w:pPr>
            <w:r>
              <w:rPr>
                <w:rFonts w:eastAsia="Times New Roman"/>
                <w:color w:val="000000"/>
                <w:szCs w:val="24"/>
              </w:rPr>
              <w:t>Paso3: Consultar el Log de tramitación generado en función de la división del proceso en Fases y Trámites.</w:t>
            </w:r>
          </w:p>
          <w:p w:rsidR="0008249A" w:rsidRDefault="0008249A">
            <w:pPr>
              <w:widowControl/>
              <w:rPr>
                <w:noProof/>
              </w:rPr>
            </w:pPr>
          </w:p>
          <w:p w:rsidR="0008249A" w:rsidRDefault="0008249A">
            <w:pPr>
              <w:widowControl/>
              <w:rPr>
                <w:rFonts w:ascii="Times New Roman" w:eastAsia="Times New Roman" w:hAnsi="Times New Roman"/>
                <w:color w:val="000000"/>
                <w:szCs w:val="24"/>
                <w:lang w:val="en-AU"/>
              </w:rPr>
            </w:pPr>
            <w:r>
              <w:rPr>
                <w:noProof/>
              </w:rPr>
              <w:drawing>
                <wp:inline distT="0" distB="0" distL="0" distR="0" wp14:anchorId="4DFDC5A9" wp14:editId="1B94B0F9">
                  <wp:extent cx="5581099" cy="1008981"/>
                  <wp:effectExtent l="0" t="0" r="635" b="127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142" t="68656" r="4442" b="12307"/>
                          <a:stretch/>
                        </pic:blipFill>
                        <pic:spPr bwMode="auto">
                          <a:xfrm>
                            <a:off x="0" y="0"/>
                            <a:ext cx="5583176" cy="1009357"/>
                          </a:xfrm>
                          <a:prstGeom prst="rect">
                            <a:avLst/>
                          </a:prstGeom>
                          <a:ln>
                            <a:noFill/>
                          </a:ln>
                          <a:extLst>
                            <a:ext uri="{53640926-AAD7-44D8-BBD7-CCE9431645EC}">
                              <a14:shadowObscured xmlns:a14="http://schemas.microsoft.com/office/drawing/2010/main"/>
                            </a:ext>
                          </a:extLst>
                        </pic:spPr>
                      </pic:pic>
                    </a:graphicData>
                  </a:graphic>
                </wp:inline>
              </w:drawing>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2" w:name="BKM_732648FB_2B26_473d_BEF2_E3F351C8EB16"/>
      <w:bookmarkEnd w:id="202"/>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Consulta solicitud de adecuación de vivienda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Las solicitudes se podrán seleccionar para su consulta. Se podrán ver los datos propios de la </w:t>
      </w:r>
      <w:r w:rsidR="00034400">
        <w:rPr>
          <w:rFonts w:eastAsia="Times New Roman"/>
          <w:color w:val="000000"/>
          <w:szCs w:val="24"/>
        </w:rPr>
        <w:t>solicitud</w:t>
      </w:r>
      <w:r>
        <w:rPr>
          <w:rFonts w:eastAsia="Times New Roman"/>
          <w:color w:val="000000"/>
          <w:szCs w:val="24"/>
        </w:rPr>
        <w:t xml:space="preserve"> así como la </w:t>
      </w:r>
      <w:r w:rsidR="00034400">
        <w:rPr>
          <w:rFonts w:eastAsia="Times New Roman"/>
          <w:color w:val="000000"/>
          <w:szCs w:val="24"/>
        </w:rPr>
        <w:t>documentación</w:t>
      </w:r>
      <w:r>
        <w:rPr>
          <w:rFonts w:eastAsia="Times New Roman"/>
          <w:color w:val="000000"/>
          <w:szCs w:val="24"/>
        </w:rPr>
        <w:t xml:space="preserve"> acreditativa de la misma.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una solicitud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solicitud seleccionada se visualiza correctamente y </w:t>
            </w:r>
            <w:r w:rsidR="00034400">
              <w:rPr>
                <w:rFonts w:eastAsia="Times New Roman"/>
                <w:color w:val="000000"/>
                <w:szCs w:val="24"/>
              </w:rPr>
              <w:t>todos los</w:t>
            </w:r>
            <w:r>
              <w:rPr>
                <w:rFonts w:eastAsia="Times New Roman"/>
                <w:color w:val="000000"/>
                <w:szCs w:val="24"/>
              </w:rPr>
              <w:t xml:space="preserve"> datos son accesibles (texto y documentos adjuntos).</w:t>
            </w:r>
          </w:p>
          <w:p w:rsidR="007D5653" w:rsidRDefault="007D5653">
            <w:pPr>
              <w:ind w:left="540" w:right="180" w:hanging="540"/>
              <w:jc w:val="both"/>
              <w:rPr>
                <w:rFonts w:eastAsia="Times New Roman"/>
                <w:color w:val="000000"/>
                <w:szCs w:val="24"/>
                <w:lang w:val="en-AU"/>
              </w:rPr>
            </w:pPr>
          </w:p>
        </w:tc>
      </w:tr>
    </w:tbl>
    <w:p w:rsidR="007D5653" w:rsidRDefault="00444A21">
      <w:pPr>
        <w:rPr>
          <w:rFonts w:eastAsia="Times New Roman"/>
          <w:color w:val="000000"/>
          <w:szCs w:val="24"/>
        </w:rPr>
      </w:pPr>
      <w:r>
        <w:rPr>
          <w:noProof/>
        </w:rPr>
        <w:lastRenderedPageBreak/>
        <w:drawing>
          <wp:inline distT="0" distB="0" distL="0" distR="0" wp14:anchorId="3F84CACD" wp14:editId="27CE2679">
            <wp:extent cx="6041390" cy="6341745"/>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41390" cy="6341745"/>
                    </a:xfrm>
                    <a:prstGeom prst="rect">
                      <a:avLst/>
                    </a:prstGeom>
                  </pic:spPr>
                </pic:pic>
              </a:graphicData>
            </a:graphic>
          </wp:inline>
        </w:drawing>
      </w:r>
    </w:p>
    <w:p w:rsidR="007D5653" w:rsidRDefault="00444A21">
      <w:pPr>
        <w:rPr>
          <w:rFonts w:eastAsia="Times New Roman"/>
          <w:color w:val="000000"/>
          <w:szCs w:val="24"/>
        </w:rPr>
      </w:pPr>
      <w:r>
        <w:rPr>
          <w:noProof/>
        </w:rPr>
        <w:lastRenderedPageBreak/>
        <w:drawing>
          <wp:inline distT="0" distB="0" distL="0" distR="0" wp14:anchorId="28E131D2" wp14:editId="2FCF855E">
            <wp:extent cx="5699760" cy="8889365"/>
            <wp:effectExtent l="0" t="0" r="0" b="698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99760" cy="8889365"/>
                    </a:xfrm>
                    <a:prstGeom prst="rect">
                      <a:avLst/>
                    </a:prstGeom>
                  </pic:spPr>
                </pic:pic>
              </a:graphicData>
            </a:graphic>
          </wp:inline>
        </w:drawing>
      </w:r>
    </w:p>
    <w:p w:rsidR="00E9686F" w:rsidRDefault="00E9686F">
      <w:pPr>
        <w:rPr>
          <w:noProof/>
        </w:rPr>
      </w:pPr>
    </w:p>
    <w:p w:rsidR="007D5653" w:rsidRDefault="00E9686F">
      <w:pPr>
        <w:rPr>
          <w:rFonts w:eastAsia="Times New Roman"/>
          <w:color w:val="000000"/>
          <w:szCs w:val="24"/>
          <w:lang w:val="en-AU"/>
        </w:rPr>
      </w:pPr>
      <w:r>
        <w:rPr>
          <w:noProof/>
        </w:rPr>
        <w:drawing>
          <wp:inline distT="0" distB="0" distL="0" distR="0" wp14:anchorId="2172635B" wp14:editId="503FDA8A">
            <wp:extent cx="6041390" cy="3724275"/>
            <wp:effectExtent l="0" t="0" r="0"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30756"/>
                    <a:stretch/>
                  </pic:blipFill>
                  <pic:spPr bwMode="auto">
                    <a:xfrm>
                      <a:off x="0" y="0"/>
                      <a:ext cx="6041390" cy="3724275"/>
                    </a:xfrm>
                    <a:prstGeom prst="rect">
                      <a:avLst/>
                    </a:prstGeom>
                    <a:ln>
                      <a:noFill/>
                    </a:ln>
                    <a:extLst>
                      <a:ext uri="{53640926-AAD7-44D8-BBD7-CCE9431645EC}">
                        <a14:shadowObscured xmlns:a14="http://schemas.microsoft.com/office/drawing/2010/main"/>
                      </a:ext>
                    </a:extLst>
                  </pic:spPr>
                </pic:pic>
              </a:graphicData>
            </a:graphic>
          </wp:inline>
        </w:drawing>
      </w:r>
    </w:p>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 selecciona la solicitud a consultar desde la búsqueda de solicitudes.</w:t>
            </w:r>
          </w:p>
          <w:p w:rsidR="007D5653" w:rsidRDefault="00A34007">
            <w:pPr>
              <w:widowControl/>
              <w:rPr>
                <w:rFonts w:eastAsia="Times New Roman"/>
                <w:color w:val="000000"/>
                <w:szCs w:val="24"/>
              </w:rPr>
            </w:pPr>
            <w:r>
              <w:rPr>
                <w:rFonts w:eastAsia="Times New Roman"/>
                <w:color w:val="000000"/>
                <w:szCs w:val="24"/>
              </w:rPr>
              <w:t xml:space="preserve">Paso2: Se pincha el </w:t>
            </w:r>
            <w:r w:rsidR="00636D97">
              <w:rPr>
                <w:rFonts w:eastAsia="Times New Roman"/>
                <w:color w:val="000000"/>
                <w:szCs w:val="24"/>
              </w:rPr>
              <w:t>botón</w:t>
            </w:r>
            <w:r>
              <w:rPr>
                <w:rFonts w:eastAsia="Times New Roman"/>
                <w:color w:val="000000"/>
                <w:szCs w:val="24"/>
              </w:rPr>
              <w:t xml:space="preserve">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Se pueden ver los datos de la solicitud así como la documentación acreditativa asociada a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3" w:name="BKM_8ED1DA1E_9D41_41d5_8DF5_523F8C77CAE9"/>
      <w:bookmarkEnd w:id="203"/>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informe de resolución</w:t>
      </w:r>
    </w:p>
    <w:p w:rsidR="00285076" w:rsidRDefault="00285076">
      <w:pPr>
        <w:widowControl/>
        <w:tabs>
          <w:tab w:val="left" w:pos="720"/>
        </w:tabs>
        <w:ind w:firstLine="630"/>
        <w:jc w:val="both"/>
        <w:rPr>
          <w:rFonts w:eastAsia="Times New Roman"/>
          <w:color w:val="000000"/>
          <w:szCs w:val="24"/>
        </w:rPr>
      </w:pPr>
      <w:r>
        <w:rPr>
          <w:rFonts w:eastAsia="Times New Roman"/>
          <w:color w:val="000000"/>
          <w:szCs w:val="24"/>
        </w:rPr>
        <w:t xml:space="preserve">En este caso, los encargados de generar el informe de resolución serán los técnicos de vivienda, tras evaluar las condiciones de la vivienda objeto de la reagrupación. </w:t>
      </w:r>
    </w:p>
    <w:p w:rsidR="007D5653" w:rsidRDefault="00285076" w:rsidP="00285076">
      <w:pPr>
        <w:widowControl/>
        <w:tabs>
          <w:tab w:val="left" w:pos="720"/>
        </w:tabs>
        <w:jc w:val="both"/>
        <w:rPr>
          <w:rFonts w:eastAsia="Times New Roman"/>
          <w:color w:val="000000"/>
          <w:szCs w:val="24"/>
        </w:rPr>
      </w:pPr>
      <w:r>
        <w:rPr>
          <w:rFonts w:eastAsia="Times New Roman"/>
          <w:color w:val="000000"/>
          <w:szCs w:val="24"/>
        </w:rPr>
        <w:t>El técnico de vivienda realizará el informe con su formato, y lo deberá adjuntar en la solicitud de adecuación de vivienda en concreto.</w:t>
      </w:r>
    </w:p>
    <w:p w:rsidR="007D5653" w:rsidRDefault="007D5653">
      <w:pPr>
        <w:widowControl/>
        <w:tabs>
          <w:tab w:val="left" w:pos="720"/>
        </w:tabs>
        <w:ind w:firstLine="630"/>
        <w:jc w:val="both"/>
        <w:rPr>
          <w:rFonts w:eastAsia="Times New Roman"/>
          <w:color w:val="000000"/>
          <w:szCs w:val="24"/>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en estado de </w:t>
            </w:r>
            <w:r w:rsidR="00034400">
              <w:rPr>
                <w:rFonts w:eastAsia="Times New Roman"/>
                <w:color w:val="000000"/>
                <w:szCs w:val="24"/>
              </w:rPr>
              <w:t>tramitación</w:t>
            </w:r>
            <w:r>
              <w:rPr>
                <w:rFonts w:eastAsia="Times New Roman"/>
                <w:color w:val="000000"/>
                <w:szCs w:val="24"/>
              </w:rPr>
              <w:t xml:space="preserve">: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Fase de Resolución </w:t>
            </w:r>
          </w:p>
          <w:p w:rsidR="007D5653" w:rsidRDefault="00A34007">
            <w:pPr>
              <w:ind w:left="540" w:right="180" w:hanging="540"/>
              <w:jc w:val="both"/>
              <w:rPr>
                <w:rFonts w:eastAsia="Times New Roman"/>
                <w:color w:val="000000"/>
                <w:szCs w:val="24"/>
              </w:rPr>
            </w:pPr>
            <w:r>
              <w:rPr>
                <w:rFonts w:eastAsia="Times New Roman"/>
                <w:color w:val="000000"/>
                <w:szCs w:val="24"/>
              </w:rPr>
              <w:t>- Tramite Informe de Resolución</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w:t>
            </w:r>
            <w:r w:rsidR="00285076">
              <w:rPr>
                <w:rFonts w:eastAsia="Times New Roman"/>
                <w:color w:val="000000"/>
                <w:szCs w:val="24"/>
              </w:rPr>
              <w:t>El documento se adjunta en la pestaña de documentación generada.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ya generada (a través del Alta de Solicitud)</w:t>
            </w:r>
          </w:p>
          <w:p w:rsidR="007D5653" w:rsidRDefault="00A34007">
            <w:pPr>
              <w:widowControl/>
              <w:rPr>
                <w:rFonts w:eastAsia="Times New Roman"/>
                <w:color w:val="000000"/>
                <w:szCs w:val="24"/>
              </w:rPr>
            </w:pPr>
            <w:r>
              <w:rPr>
                <w:rFonts w:eastAsia="Times New Roman"/>
                <w:color w:val="000000"/>
                <w:szCs w:val="24"/>
              </w:rPr>
              <w:t>Paso2: Revisar los datos y la documentación adjunta a la misma</w:t>
            </w:r>
          </w:p>
          <w:p w:rsidR="007D5653" w:rsidRDefault="00A34007">
            <w:pPr>
              <w:widowControl/>
              <w:rPr>
                <w:rFonts w:eastAsia="Times New Roman"/>
                <w:color w:val="000000"/>
                <w:szCs w:val="24"/>
              </w:rPr>
            </w:pPr>
            <w:r>
              <w:rPr>
                <w:rFonts w:eastAsia="Times New Roman"/>
                <w:color w:val="000000"/>
                <w:szCs w:val="24"/>
              </w:rPr>
              <w:t>Paso3: Seleccionar "Generar Informe Resolución Positiva"</w:t>
            </w:r>
          </w:p>
          <w:p w:rsidR="007D5653" w:rsidRDefault="00A34007">
            <w:pPr>
              <w:widowControl/>
              <w:rPr>
                <w:rFonts w:eastAsia="Times New Roman"/>
                <w:color w:val="000000"/>
                <w:szCs w:val="24"/>
              </w:rPr>
            </w:pPr>
            <w:r>
              <w:rPr>
                <w:rFonts w:eastAsia="Times New Roman"/>
                <w:color w:val="000000"/>
                <w:szCs w:val="24"/>
              </w:rPr>
              <w:t>Paso4: Completar la plantilla RTF del informe con las firmas correspondientes al mismo.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lastRenderedPageBreak/>
              <w:t>Paso5: Guardar el informe para su posterior envío.</w:t>
            </w:r>
          </w:p>
        </w:tc>
      </w:tr>
    </w:tbl>
    <w:p w:rsidR="00E9686F" w:rsidRDefault="00E9686F">
      <w:pPr>
        <w:rPr>
          <w:noProof/>
        </w:rPr>
      </w:pPr>
    </w:p>
    <w:p w:rsidR="007D5653" w:rsidRDefault="00E9686F">
      <w:pPr>
        <w:rPr>
          <w:rFonts w:eastAsia="Times New Roman"/>
          <w:color w:val="000000"/>
          <w:szCs w:val="24"/>
          <w:lang w:val="en-US"/>
        </w:rPr>
      </w:pPr>
      <w:r>
        <w:rPr>
          <w:noProof/>
        </w:rPr>
        <w:drawing>
          <wp:inline distT="0" distB="0" distL="0" distR="0" wp14:anchorId="67DDD6F0" wp14:editId="3A3AA740">
            <wp:extent cx="6041390" cy="3743325"/>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30402"/>
                    <a:stretch/>
                  </pic:blipFill>
                  <pic:spPr bwMode="auto">
                    <a:xfrm>
                      <a:off x="0" y="0"/>
                      <a:ext cx="6041390" cy="3743325"/>
                    </a:xfrm>
                    <a:prstGeom prst="rect">
                      <a:avLst/>
                    </a:prstGeom>
                    <a:ln>
                      <a:noFill/>
                    </a:ln>
                    <a:extLst>
                      <a:ext uri="{53640926-AAD7-44D8-BBD7-CCE9431645EC}">
                        <a14:shadowObscured xmlns:a14="http://schemas.microsoft.com/office/drawing/2010/main"/>
                      </a:ext>
                    </a:extLst>
                  </pic:spPr>
                </pic:pic>
              </a:graphicData>
            </a:graphic>
          </wp:inline>
        </w:drawing>
      </w: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4" w:name="BKM_CA829333_6400_400f_95BC_5FCA18701F6D"/>
      <w:bookmarkEnd w:id="204"/>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requerimiento de subsanación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Cuando la solicitud sea incorrecta por cualquier motivo, el técnico de Inmigración podrá generar el trámite de "Requerimiento de subsanación", a través de la llamada a la plantilla RTF generada para este propósito.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Este trámite generará una comunicación o envío.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se progresa al estado de </w:t>
            </w:r>
            <w:r w:rsidR="00034400">
              <w:rPr>
                <w:rFonts w:eastAsia="Times New Roman"/>
                <w:color w:val="000000"/>
                <w:szCs w:val="24"/>
              </w:rPr>
              <w:t>tramitación</w:t>
            </w:r>
            <w:r>
              <w:rPr>
                <w:rFonts w:eastAsia="Times New Roman"/>
                <w:color w:val="000000"/>
                <w:szCs w:val="24"/>
              </w:rPr>
              <w:t xml:space="preserve">: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Solicitud de Informe </w:t>
            </w:r>
          </w:p>
          <w:p w:rsidR="007D5653" w:rsidRDefault="00A34007">
            <w:pPr>
              <w:ind w:left="540" w:right="180" w:hanging="540"/>
              <w:jc w:val="both"/>
              <w:rPr>
                <w:rFonts w:eastAsia="Times New Roman"/>
                <w:color w:val="000000"/>
                <w:szCs w:val="24"/>
              </w:rPr>
            </w:pPr>
            <w:r>
              <w:rPr>
                <w:rFonts w:eastAsia="Times New Roman"/>
                <w:color w:val="000000"/>
                <w:szCs w:val="24"/>
              </w:rPr>
              <w:t>- Notificación de Requerimiento de subsanación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plantilla del Requerimiento de subsanación se muestra correctamente y el técnico de inmigración puede completarlo, guardándolo y consultándolo de nuevo posteriormente, para confirmar la consolidación de los cambios.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solicitad dada de alta a través del Alta de Solicitudes</w:t>
            </w:r>
          </w:p>
          <w:p w:rsidR="007D5653" w:rsidRDefault="00A34007">
            <w:pPr>
              <w:widowControl/>
              <w:rPr>
                <w:rFonts w:eastAsia="Times New Roman"/>
                <w:color w:val="000000"/>
                <w:szCs w:val="24"/>
              </w:rPr>
            </w:pPr>
            <w:r>
              <w:rPr>
                <w:rFonts w:eastAsia="Times New Roman"/>
                <w:color w:val="000000"/>
                <w:szCs w:val="24"/>
              </w:rPr>
              <w:t>Paso2: Seleccionar "Generar Requerimiento Subsanación" en la consulta del informe</w:t>
            </w:r>
          </w:p>
          <w:p w:rsidR="007D5653" w:rsidRDefault="00A34007">
            <w:pPr>
              <w:widowControl/>
              <w:rPr>
                <w:rFonts w:eastAsia="Times New Roman"/>
                <w:color w:val="000000"/>
                <w:szCs w:val="24"/>
              </w:rPr>
            </w:pPr>
            <w:r>
              <w:rPr>
                <w:rFonts w:eastAsia="Times New Roman"/>
                <w:color w:val="000000"/>
                <w:szCs w:val="24"/>
              </w:rPr>
              <w:t>Paso3: Completar los detalles a subsanar en la plantilla RTF del Requerimiento.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Guardar para su posterior envío.</w:t>
            </w:r>
          </w:p>
        </w:tc>
      </w:tr>
    </w:tbl>
    <w:p w:rsidR="007D5653" w:rsidRDefault="00444A21">
      <w:pPr>
        <w:rPr>
          <w:rFonts w:eastAsia="Times New Roman"/>
          <w:color w:val="000000"/>
          <w:szCs w:val="24"/>
          <w:lang w:val="en-US"/>
        </w:rPr>
      </w:pPr>
      <w:r>
        <w:rPr>
          <w:noProof/>
        </w:rPr>
        <w:lastRenderedPageBreak/>
        <w:drawing>
          <wp:inline distT="0" distB="0" distL="0" distR="0" wp14:anchorId="1E8B1EE7" wp14:editId="5A2D4B79">
            <wp:extent cx="6041390" cy="37433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30402"/>
                    <a:stretch/>
                  </pic:blipFill>
                  <pic:spPr bwMode="auto">
                    <a:xfrm>
                      <a:off x="0" y="0"/>
                      <a:ext cx="6041390" cy="3743325"/>
                    </a:xfrm>
                    <a:prstGeom prst="rect">
                      <a:avLst/>
                    </a:prstGeom>
                    <a:ln>
                      <a:noFill/>
                    </a:ln>
                    <a:extLst>
                      <a:ext uri="{53640926-AAD7-44D8-BBD7-CCE9431645EC}">
                        <a14:shadowObscured xmlns:a14="http://schemas.microsoft.com/office/drawing/2010/main"/>
                      </a:ext>
                    </a:extLst>
                  </pic:spPr>
                </pic:pic>
              </a:graphicData>
            </a:graphic>
          </wp:inline>
        </w:drawing>
      </w: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05" w:name="BKM_B9CA92CE_128D_45e4_AEED_97C14D888E09"/>
      <w:bookmarkEnd w:id="205"/>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Modificación de Solicitudes de Adecuación de vivienda</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 solicitud se podrá visualizar y podrá ser modificada.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actuación generará un registro en la tabla de Accesos a la solicitud indicando el usuario que la modificó y el TimeStamp.</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que no </w:t>
            </w:r>
            <w:r w:rsidR="00034400">
              <w:rPr>
                <w:rFonts w:eastAsia="Times New Roman"/>
                <w:color w:val="000000"/>
                <w:szCs w:val="24"/>
              </w:rPr>
              <w:t>esté</w:t>
            </w:r>
            <w:r>
              <w:rPr>
                <w:rFonts w:eastAsia="Times New Roman"/>
                <w:color w:val="000000"/>
                <w:szCs w:val="24"/>
              </w:rPr>
              <w:t xml:space="preserve"> en Fase de Cierre.</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Los datos de la solicitud se modifican correctamente y se pueden visualizar los cambios realizados consultando de nuevo la solicitud.</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Seleccionar una </w:t>
            </w:r>
            <w:r w:rsidR="00034400">
              <w:rPr>
                <w:rFonts w:eastAsia="Times New Roman"/>
                <w:color w:val="000000"/>
                <w:szCs w:val="24"/>
              </w:rPr>
              <w:t>Solicitud</w:t>
            </w:r>
            <w:r>
              <w:rPr>
                <w:rFonts w:eastAsia="Times New Roman"/>
                <w:color w:val="000000"/>
                <w:szCs w:val="24"/>
              </w:rPr>
              <w:t xml:space="preserve"> dada de alta a través del Alta de Solicitudes</w:t>
            </w:r>
          </w:p>
          <w:p w:rsidR="007D5653" w:rsidRDefault="00A34007">
            <w:pPr>
              <w:widowControl/>
              <w:rPr>
                <w:rFonts w:eastAsia="Times New Roman"/>
                <w:color w:val="000000"/>
                <w:szCs w:val="24"/>
              </w:rPr>
            </w:pPr>
            <w:r>
              <w:rPr>
                <w:rFonts w:eastAsia="Times New Roman"/>
                <w:color w:val="000000"/>
                <w:szCs w:val="24"/>
              </w:rPr>
              <w:t>Paso2: Seleccionar "Editar"</w:t>
            </w:r>
          </w:p>
          <w:p w:rsidR="007D5653" w:rsidRDefault="00A34007">
            <w:pPr>
              <w:widowControl/>
              <w:rPr>
                <w:rFonts w:eastAsia="Times New Roman"/>
                <w:color w:val="000000"/>
                <w:szCs w:val="24"/>
              </w:rPr>
            </w:pPr>
            <w:r>
              <w:rPr>
                <w:rFonts w:eastAsia="Times New Roman"/>
                <w:color w:val="000000"/>
                <w:szCs w:val="24"/>
              </w:rPr>
              <w:t>Paso3: Modificar los datos a corregir</w:t>
            </w:r>
          </w:p>
          <w:p w:rsidR="007D5653" w:rsidRDefault="00A34007">
            <w:pPr>
              <w:widowControl/>
              <w:rPr>
                <w:rFonts w:eastAsia="Times New Roman"/>
                <w:color w:val="000000"/>
                <w:szCs w:val="24"/>
              </w:rPr>
            </w:pPr>
            <w:r>
              <w:rPr>
                <w:rFonts w:eastAsia="Times New Roman"/>
                <w:color w:val="000000"/>
                <w:szCs w:val="24"/>
              </w:rPr>
              <w:t>Paso4: Seleccionar "Guardar"</w:t>
            </w:r>
          </w:p>
          <w:p w:rsidR="007D5653" w:rsidRDefault="00A34007">
            <w:pPr>
              <w:widowControl/>
              <w:rPr>
                <w:rFonts w:eastAsia="Times New Roman"/>
                <w:color w:val="000000"/>
                <w:szCs w:val="24"/>
              </w:rPr>
            </w:pPr>
            <w:r>
              <w:rPr>
                <w:rFonts w:eastAsia="Times New Roman"/>
                <w:color w:val="000000"/>
                <w:szCs w:val="24"/>
              </w:rPr>
              <w:t>Paso5: Buscar la solicitud que ha sido modificada y seleccionar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Paso6: Comprobar que los datos modificados se muestran.</w:t>
            </w:r>
          </w:p>
        </w:tc>
      </w:tr>
    </w:tbl>
    <w:p w:rsidR="007D5653" w:rsidRDefault="007D5653">
      <w:pPr>
        <w:rPr>
          <w:rFonts w:eastAsia="Times New Roman"/>
          <w:color w:val="000000"/>
          <w:szCs w:val="24"/>
          <w:lang w:val="en-US"/>
        </w:rPr>
      </w:pPr>
    </w:p>
    <w:p w:rsidR="007D5653" w:rsidRDefault="00A34007">
      <w:pPr>
        <w:pStyle w:val="Ttulo3"/>
        <w:shd w:val="clear" w:color="auto" w:fill="C7ECEC"/>
        <w:rPr>
          <w:rFonts w:eastAsia="Times New Roman"/>
          <w:bCs w:val="0"/>
          <w:szCs w:val="24"/>
          <w:shd w:val="clear" w:color="auto" w:fill="auto"/>
          <w:lang w:val="en-AU"/>
        </w:rPr>
      </w:pPr>
      <w:bookmarkStart w:id="206" w:name="Solicitud_de_esfuerzo_de_integración"/>
      <w:bookmarkStart w:id="207" w:name="BKM_770A6BAE_D49F_4eab_9064_E08BEA791B96"/>
      <w:bookmarkStart w:id="208" w:name="_Toc443292587"/>
      <w:bookmarkEnd w:id="206"/>
      <w:bookmarkEnd w:id="207"/>
      <w:r>
        <w:rPr>
          <w:rFonts w:eastAsia="Times New Roman"/>
          <w:bCs w:val="0"/>
          <w:szCs w:val="24"/>
          <w:shd w:val="clear" w:color="auto" w:fill="auto"/>
        </w:rPr>
        <w:t>Solicitud de esfuerzo de integración</w:t>
      </w:r>
      <w:bookmarkEnd w:id="208"/>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209" w:name="BKM_E1F7663C_8BEC_4863_B755_7ACC4E46FABE"/>
      <w:bookmarkEnd w:id="209"/>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lastRenderedPageBreak/>
        <w:drawing>
          <wp:inline distT="0" distB="0" distL="0" distR="0">
            <wp:extent cx="4794250" cy="3956050"/>
            <wp:effectExtent l="0" t="0" r="635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4250" cy="39560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18</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0" w:name="BKM_6AD84CAA_6903_40ba_8153_E42B108F7DE3"/>
      <w:bookmarkEnd w:id="210"/>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Alta de solicitud de esfuerzo de integración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Proceso de Alta de una nueva solicitud de informe de Esfuerzo de Integración.</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proceso de Alta tendrá pestañas en las que se agrupará funcionalmente la captura de los datos para hacer más comprensible el proceso.</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Alta se realizará una vez se disponga de una entrada de documentación vía Zuzenean. El técnico recogerá los datos de la documentación aportada vía Zuzenenan y los trasladará a la aplicación AA83B. Esto supondrá el Alta de: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Datos de Solicitante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 </w:t>
      </w:r>
      <w:r w:rsidR="00034400">
        <w:rPr>
          <w:rFonts w:eastAsia="Times New Roman"/>
          <w:color w:val="000000"/>
          <w:szCs w:val="24"/>
        </w:rPr>
        <w:t>Ámbito</w:t>
      </w:r>
      <w:r>
        <w:rPr>
          <w:rFonts w:eastAsia="Times New Roman"/>
          <w:color w:val="000000"/>
          <w:szCs w:val="24"/>
        </w:rPr>
        <w:t xml:space="preserve"> de inclusión social</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Vínculos familiares con residentes en el Estado Español</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Tiempo de residencia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Actividad laboral y búsqueda activa de empleo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Nacionalidad Española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ha recibido una solicitud a través de la Bandeja de Entrada.</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completo de Alta se completa correctamente y el usuario puede buscar la Solicitud a través </w:t>
            </w:r>
            <w:r w:rsidR="00444A21">
              <w:rPr>
                <w:rFonts w:eastAsia="Times New Roman"/>
                <w:color w:val="000000"/>
                <w:szCs w:val="24"/>
              </w:rPr>
              <w:t>el buscador, introduciendo el nú</w:t>
            </w:r>
            <w:r>
              <w:rPr>
                <w:rFonts w:eastAsia="Times New Roman"/>
                <w:color w:val="000000"/>
                <w:szCs w:val="24"/>
              </w:rPr>
              <w:t>mero de solicitud generada.</w:t>
            </w:r>
          </w:p>
          <w:p w:rsidR="007D5653" w:rsidRDefault="007D5653">
            <w:pPr>
              <w:ind w:left="540" w:right="180" w:hanging="540"/>
              <w:jc w:val="both"/>
              <w:rPr>
                <w:rFonts w:eastAsia="Times New Roman"/>
                <w:color w:val="000000"/>
                <w:szCs w:val="24"/>
                <w:lang w:val="en-AU"/>
              </w:rPr>
            </w:pPr>
          </w:p>
        </w:tc>
      </w:tr>
    </w:tbl>
    <w:p w:rsidR="007D5653" w:rsidRDefault="00A34007">
      <w:pPr>
        <w:rPr>
          <w:rFonts w:eastAsia="Times New Roman"/>
          <w:color w:val="000000"/>
          <w:szCs w:val="24"/>
        </w:rPr>
      </w:pPr>
      <w:r>
        <w:rPr>
          <w:rFonts w:eastAsia="Times New Roman"/>
          <w:noProof/>
          <w:sz w:val="24"/>
          <w:szCs w:val="24"/>
        </w:rPr>
        <w:lastRenderedPageBreak/>
        <w:drawing>
          <wp:inline distT="0" distB="0" distL="0" distR="0">
            <wp:extent cx="6108700" cy="6223000"/>
            <wp:effectExtent l="0" t="0" r="635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08700" cy="6223000"/>
                    </a:xfrm>
                    <a:prstGeom prst="rect">
                      <a:avLst/>
                    </a:prstGeom>
                    <a:noFill/>
                    <a:ln>
                      <a:noFill/>
                    </a:ln>
                  </pic:spPr>
                </pic:pic>
              </a:graphicData>
            </a:graphic>
          </wp:inline>
        </w:drawing>
      </w:r>
    </w:p>
    <w:p w:rsidR="007D5653" w:rsidRDefault="007D5653">
      <w:pPr>
        <w:rPr>
          <w:rFonts w:eastAsia="Times New Roman"/>
          <w:color w:val="000000"/>
          <w:szCs w:val="24"/>
        </w:rPr>
      </w:pPr>
    </w:p>
    <w:p w:rsidR="007D5653" w:rsidRDefault="00A34007" w:rsidP="0008249A">
      <w:pPr>
        <w:rPr>
          <w:rFonts w:eastAsia="Times New Roman"/>
          <w:color w:val="000000"/>
          <w:szCs w:val="24"/>
        </w:rPr>
      </w:pPr>
      <w:r>
        <w:rPr>
          <w:rFonts w:eastAsia="Times New Roman"/>
          <w:noProof/>
          <w:sz w:val="24"/>
          <w:szCs w:val="24"/>
        </w:rPr>
        <w:lastRenderedPageBreak/>
        <w:drawing>
          <wp:inline distT="0" distB="0" distL="0" distR="0">
            <wp:extent cx="3605674" cy="9411543"/>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18242" cy="9444347"/>
                    </a:xfrm>
                    <a:prstGeom prst="rect">
                      <a:avLst/>
                    </a:prstGeom>
                    <a:noFill/>
                    <a:ln>
                      <a:noFill/>
                    </a:ln>
                  </pic:spPr>
                </pic:pic>
              </a:graphicData>
            </a:graphic>
          </wp:inline>
        </w:drawing>
      </w:r>
    </w:p>
    <w:p w:rsidR="007D5653" w:rsidRDefault="007D5653">
      <w:pPr>
        <w:rPr>
          <w:rFonts w:eastAsia="Times New Roman"/>
          <w:color w:val="000000"/>
          <w:szCs w:val="24"/>
          <w:lang w:val="en-AU"/>
        </w:rPr>
      </w:pPr>
    </w:p>
    <w:p w:rsidR="007D5653" w:rsidRPr="0008249A"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sidRPr="0008249A">
              <w:rPr>
                <w:rFonts w:eastAsia="Times New Roman"/>
                <w:b/>
                <w:i/>
                <w:color w:val="000000"/>
                <w:szCs w:val="24"/>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Selección de Alta de Solicitud de Adecuación de Vivienda</w:t>
            </w:r>
          </w:p>
          <w:p w:rsidR="007D5653" w:rsidRDefault="00A34007">
            <w:pPr>
              <w:widowControl/>
              <w:rPr>
                <w:rFonts w:eastAsia="Times New Roman"/>
                <w:color w:val="000000"/>
                <w:szCs w:val="24"/>
              </w:rPr>
            </w:pPr>
            <w:r>
              <w:rPr>
                <w:rFonts w:eastAsia="Times New Roman"/>
                <w:color w:val="000000"/>
                <w:szCs w:val="24"/>
              </w:rPr>
              <w:t>Paso2: Introducción de los Datos de Solicitante</w:t>
            </w:r>
          </w:p>
          <w:p w:rsidR="007D5653" w:rsidRDefault="00A34007">
            <w:pPr>
              <w:widowControl/>
              <w:rPr>
                <w:rFonts w:eastAsia="Times New Roman"/>
                <w:color w:val="000000"/>
                <w:szCs w:val="24"/>
              </w:rPr>
            </w:pPr>
            <w:r>
              <w:rPr>
                <w:rFonts w:eastAsia="Times New Roman"/>
                <w:color w:val="000000"/>
                <w:szCs w:val="24"/>
              </w:rPr>
              <w:t>Paso3:  Introducción de los datos de ámbito de inclusión social</w:t>
            </w:r>
          </w:p>
          <w:p w:rsidR="007D5653" w:rsidRDefault="00A34007">
            <w:pPr>
              <w:widowControl/>
              <w:rPr>
                <w:rFonts w:eastAsia="Times New Roman"/>
                <w:color w:val="000000"/>
                <w:szCs w:val="24"/>
              </w:rPr>
            </w:pPr>
            <w:r>
              <w:rPr>
                <w:rFonts w:eastAsia="Times New Roman"/>
                <w:color w:val="000000"/>
                <w:szCs w:val="24"/>
              </w:rPr>
              <w:t>Paso4:  Introducción de la Información de Vínculos familiares con residentes en el Estado Español</w:t>
            </w:r>
          </w:p>
          <w:p w:rsidR="007D5653" w:rsidRDefault="00A34007">
            <w:pPr>
              <w:widowControl/>
              <w:rPr>
                <w:rFonts w:eastAsia="Times New Roman"/>
                <w:color w:val="000000"/>
                <w:szCs w:val="24"/>
              </w:rPr>
            </w:pPr>
            <w:r>
              <w:rPr>
                <w:rFonts w:eastAsia="Times New Roman"/>
                <w:color w:val="000000"/>
                <w:szCs w:val="24"/>
              </w:rPr>
              <w:t>Paso5:  Introducción del Tiempo de residencia</w:t>
            </w:r>
          </w:p>
          <w:p w:rsidR="007D5653" w:rsidRDefault="00A34007">
            <w:pPr>
              <w:widowControl/>
              <w:rPr>
                <w:rFonts w:eastAsia="Times New Roman"/>
                <w:color w:val="000000"/>
                <w:szCs w:val="24"/>
              </w:rPr>
            </w:pPr>
            <w:r>
              <w:rPr>
                <w:rFonts w:eastAsia="Times New Roman"/>
                <w:color w:val="000000"/>
                <w:szCs w:val="24"/>
              </w:rPr>
              <w:t>Paso6:  Introducción de la información sobre Actividad laboral y búsqueda activa de empleo</w:t>
            </w:r>
          </w:p>
          <w:p w:rsidR="007D5653" w:rsidRDefault="00A34007">
            <w:pPr>
              <w:widowControl/>
              <w:rPr>
                <w:rFonts w:eastAsia="Times New Roman"/>
                <w:color w:val="000000"/>
                <w:szCs w:val="24"/>
              </w:rPr>
            </w:pPr>
            <w:r>
              <w:rPr>
                <w:rFonts w:eastAsia="Times New Roman"/>
                <w:color w:val="000000"/>
                <w:szCs w:val="24"/>
              </w:rPr>
              <w:t>Paso7:  Introducción de la información sobre la Nacionalidad Española</w:t>
            </w:r>
          </w:p>
          <w:p w:rsidR="007D5653" w:rsidRDefault="00A34007">
            <w:pPr>
              <w:widowControl/>
              <w:rPr>
                <w:rFonts w:eastAsia="Times New Roman"/>
                <w:color w:val="000000"/>
                <w:szCs w:val="24"/>
              </w:rPr>
            </w:pPr>
            <w:r>
              <w:rPr>
                <w:rFonts w:eastAsia="Times New Roman"/>
                <w:color w:val="000000"/>
                <w:szCs w:val="24"/>
              </w:rPr>
              <w:t xml:space="preserve">Paso8: Completar el proceso a través del </w:t>
            </w:r>
            <w:r w:rsidR="00636D97">
              <w:rPr>
                <w:rFonts w:eastAsia="Times New Roman"/>
                <w:color w:val="000000"/>
                <w:szCs w:val="24"/>
              </w:rPr>
              <w:t>botón</w:t>
            </w:r>
            <w:r>
              <w:rPr>
                <w:rFonts w:eastAsia="Times New Roman"/>
                <w:color w:val="000000"/>
                <w:szCs w:val="24"/>
              </w:rPr>
              <w:t xml:space="preserve"> "Alta"</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Paso9: Buscar la nueva solicitud a través del código de solicitud proporcionado en el alta.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1" w:name="BKM_AA59C214_9370_41ea_9715_7254D7A22C08"/>
      <w:bookmarkEnd w:id="211"/>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 xml:space="preserve">Consulta Accesos a Solicitudes de esfuerzo de </w:t>
      </w:r>
      <w:r w:rsidR="00034400">
        <w:rPr>
          <w:rFonts w:eastAsia="Times New Roman"/>
          <w:bCs w:val="0"/>
          <w:szCs w:val="24"/>
          <w:shd w:val="clear" w:color="auto" w:fill="auto"/>
        </w:rPr>
        <w:t>integración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Se accederá desde </w:t>
      </w:r>
      <w:r w:rsidR="00034400">
        <w:rPr>
          <w:rFonts w:eastAsia="Times New Roman"/>
          <w:color w:val="000000"/>
          <w:szCs w:val="24"/>
        </w:rPr>
        <w:t>una pestaña</w:t>
      </w:r>
      <w:r>
        <w:rPr>
          <w:rFonts w:eastAsia="Times New Roman"/>
          <w:color w:val="000000"/>
          <w:szCs w:val="24"/>
        </w:rPr>
        <w:t xml:space="preserve"> en la consulta de la propia solicitud.</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Consulta Accesos a Solicitudes de esfuerzo de integración.</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una solicitud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accesos a la solicitud </w:t>
            </w:r>
            <w:r w:rsidR="00034400">
              <w:rPr>
                <w:rFonts w:eastAsia="Times New Roman"/>
                <w:color w:val="000000"/>
                <w:szCs w:val="24"/>
              </w:rPr>
              <w:t>visualizándose</w:t>
            </w:r>
            <w:r>
              <w:rPr>
                <w:rFonts w:eastAsia="Times New Roman"/>
                <w:color w:val="000000"/>
                <w:szCs w:val="24"/>
              </w:rPr>
              <w:t xml:space="preserve"> de forma ordenada por fecha/hora</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Requerimientos: Cualquier acción sobre una solicitud genera un registro en el historial de accesos.</w:t>
            </w:r>
          </w:p>
          <w:p w:rsidR="007D5653" w:rsidRDefault="00A34007">
            <w:pPr>
              <w:widowControl/>
              <w:rPr>
                <w:rFonts w:eastAsia="Times New Roman"/>
                <w:color w:val="000000"/>
                <w:szCs w:val="24"/>
              </w:rPr>
            </w:pPr>
            <w:r>
              <w:rPr>
                <w:rFonts w:eastAsia="Times New Roman"/>
                <w:color w:val="000000"/>
                <w:szCs w:val="24"/>
              </w:rPr>
              <w:t>Paso 1: Se genera una nueva solicitud</w:t>
            </w:r>
          </w:p>
          <w:p w:rsidR="007D5653" w:rsidRDefault="00A34007">
            <w:pPr>
              <w:widowControl/>
              <w:rPr>
                <w:rFonts w:eastAsia="Times New Roman"/>
                <w:color w:val="000000"/>
                <w:szCs w:val="24"/>
              </w:rPr>
            </w:pPr>
            <w:r>
              <w:rPr>
                <w:rFonts w:eastAsia="Times New Roman"/>
                <w:color w:val="000000"/>
                <w:szCs w:val="24"/>
              </w:rPr>
              <w:t>Paso 2: Se valida la existencia del registro en la consulta de accesos a Solicitudes de adecuación de vivienda.</w:t>
            </w:r>
          </w:p>
          <w:p w:rsidR="007D5653" w:rsidRDefault="00A34007">
            <w:pPr>
              <w:widowControl/>
              <w:rPr>
                <w:rFonts w:eastAsia="Times New Roman"/>
                <w:color w:val="000000"/>
                <w:szCs w:val="24"/>
              </w:rPr>
            </w:pPr>
            <w:r>
              <w:rPr>
                <w:rFonts w:eastAsia="Times New Roman"/>
                <w:color w:val="000000"/>
                <w:szCs w:val="24"/>
              </w:rPr>
              <w:t>Paso 3: Se busca la solicitud y se entra en modo consulta</w:t>
            </w:r>
          </w:p>
          <w:p w:rsidR="007D5653" w:rsidRDefault="00A34007">
            <w:pPr>
              <w:widowControl/>
              <w:rPr>
                <w:rFonts w:eastAsia="Times New Roman"/>
                <w:color w:val="000000"/>
                <w:szCs w:val="24"/>
              </w:rPr>
            </w:pPr>
            <w:r>
              <w:rPr>
                <w:rFonts w:eastAsia="Times New Roman"/>
                <w:color w:val="000000"/>
                <w:szCs w:val="24"/>
              </w:rPr>
              <w:t>Paso 4: Se valida la existencia del registro en la consulta de accesos a Solicitudes de adecuación de vivienda.</w:t>
            </w:r>
          </w:p>
          <w:p w:rsidR="007D5653" w:rsidRDefault="00A34007">
            <w:pPr>
              <w:widowControl/>
              <w:rPr>
                <w:rFonts w:eastAsia="Times New Roman"/>
                <w:color w:val="000000"/>
                <w:szCs w:val="24"/>
              </w:rPr>
            </w:pPr>
            <w:r>
              <w:rPr>
                <w:rFonts w:eastAsia="Times New Roman"/>
                <w:color w:val="000000"/>
                <w:szCs w:val="24"/>
              </w:rPr>
              <w:t>Paso 5: Se entra en una solicitud y se modifica un dato.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6: Se valida la existencia del registro en la consulta de accesos a Solicitudes de adecuación de vivienda.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2" w:name="BKM_40D1512D_C15A_481a_A02E_4E5C697B5D5A"/>
      <w:bookmarkEnd w:id="212"/>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Consulta de solicitudes de esfuerzo de integración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Las solicitudes se podrán seleccionar para su consulta. Se podrán ver los datos propios de la </w:t>
      </w:r>
      <w:r w:rsidR="00034400">
        <w:rPr>
          <w:rFonts w:eastAsia="Times New Roman"/>
          <w:color w:val="000000"/>
          <w:szCs w:val="24"/>
        </w:rPr>
        <w:t>solicitud</w:t>
      </w:r>
      <w:r>
        <w:rPr>
          <w:rFonts w:eastAsia="Times New Roman"/>
          <w:color w:val="000000"/>
          <w:szCs w:val="24"/>
        </w:rPr>
        <w:t xml:space="preserve"> así como la </w:t>
      </w:r>
      <w:r w:rsidR="00034400">
        <w:rPr>
          <w:rFonts w:eastAsia="Times New Roman"/>
          <w:color w:val="000000"/>
          <w:szCs w:val="24"/>
        </w:rPr>
        <w:t>documentación</w:t>
      </w:r>
      <w:r>
        <w:rPr>
          <w:rFonts w:eastAsia="Times New Roman"/>
          <w:color w:val="000000"/>
          <w:szCs w:val="24"/>
        </w:rPr>
        <w:t xml:space="preserve"> acreditativa de la misma.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una solicitud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lastRenderedPageBreak/>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solicitud seleccionada se visualiza correctamente y todos los datos son accesibles (texto y documentos adjuntos).</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 selecciona la solicitud a consultar desde la búsqueda de solicitudes.</w:t>
            </w:r>
          </w:p>
          <w:p w:rsidR="007D5653" w:rsidRDefault="00A34007">
            <w:pPr>
              <w:widowControl/>
              <w:rPr>
                <w:rFonts w:eastAsia="Times New Roman"/>
                <w:color w:val="000000"/>
                <w:szCs w:val="24"/>
              </w:rPr>
            </w:pPr>
            <w:r>
              <w:rPr>
                <w:rFonts w:eastAsia="Times New Roman"/>
                <w:color w:val="000000"/>
                <w:szCs w:val="24"/>
              </w:rPr>
              <w:t>Paso2: Se pincha el botón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Se pueden ver los datos de la solicitud así como la documentación acreditativa asociada a la misma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3" w:name="BKM_C82EF643_0DBC_4215_A289_EB62CDD60ACE"/>
      <w:bookmarkEnd w:id="213"/>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 xml:space="preserve">Consulta historial de </w:t>
      </w:r>
      <w:r w:rsidR="00034400">
        <w:rPr>
          <w:rFonts w:eastAsia="Times New Roman"/>
          <w:bCs w:val="0"/>
          <w:szCs w:val="24"/>
          <w:shd w:val="clear" w:color="auto" w:fill="auto"/>
        </w:rPr>
        <w:t>tramitación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Se podrá consultar para cada Solicitud el historial de su tramitación. El Historial está relacionado con los tramites definidos para cada Fase y se logearán los cambios de Fase / Tramite de cada solicitud</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Se dispone de una solicitud ya generada, en cualquier estado de tramitación.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Se accede al historial de tramitación de la misma, viendo los estados por los que ha pasado la solicitud.</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de Arraigo</w:t>
            </w:r>
          </w:p>
          <w:p w:rsidR="007D5653" w:rsidRDefault="00A34007">
            <w:pPr>
              <w:widowControl/>
              <w:rPr>
                <w:rFonts w:eastAsia="Times New Roman"/>
                <w:color w:val="000000"/>
                <w:szCs w:val="24"/>
              </w:rPr>
            </w:pPr>
            <w:r>
              <w:rPr>
                <w:rFonts w:eastAsia="Times New Roman"/>
                <w:color w:val="000000"/>
                <w:szCs w:val="24"/>
              </w:rPr>
              <w:t>Paso2: Seleccionar Historial de Tramitación</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Paso3: Consultar el Log de tramitación generado en función de la división del proceso en Fases y Trámites.</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4" w:name="BKM_EBD43C2B_0C1E_4746_BF90_2610080E340E"/>
      <w:bookmarkEnd w:id="214"/>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informe de resolución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Tras evaluar la solicitud de Informe de Integración, el técnico de inmigración podrá emitir el informe resolutivo a través de:</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 Fase de Resolución </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Tramite Informe de Resolución</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El informe se generará a través de su plantilla RTF definida para este propósito. En la generación del informe se seleccionarán las firmas a incluir en el mismo: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 Responsable de </w:t>
      </w:r>
      <w:r w:rsidR="00034400">
        <w:rPr>
          <w:rFonts w:eastAsia="Times New Roman"/>
          <w:color w:val="000000"/>
          <w:szCs w:val="24"/>
        </w:rPr>
        <w:t>Área</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Técnico de Inmigración que lo genera.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solicitud ya generada, en estado de tramitación: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Fase de Resolución </w:t>
            </w:r>
          </w:p>
          <w:p w:rsidR="007D5653" w:rsidRDefault="00A34007">
            <w:pPr>
              <w:ind w:left="540" w:right="180" w:hanging="540"/>
              <w:jc w:val="both"/>
              <w:rPr>
                <w:rFonts w:eastAsia="Times New Roman"/>
                <w:color w:val="000000"/>
                <w:szCs w:val="24"/>
              </w:rPr>
            </w:pPr>
            <w:r>
              <w:rPr>
                <w:rFonts w:eastAsia="Times New Roman"/>
                <w:color w:val="000000"/>
                <w:szCs w:val="24"/>
              </w:rPr>
              <w:t>- Tramite Informe de Resolución</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plantilla del informe de Resolución se muestra correctamente y el técnico de inmigración puede completarlo, guardándolo y consultándolo de nuevo posteriormente, para confirmar la consolidación de los cambios.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ya generada (a través del Alta de solicitud)</w:t>
            </w:r>
          </w:p>
          <w:p w:rsidR="007D5653" w:rsidRDefault="00A34007">
            <w:pPr>
              <w:widowControl/>
              <w:rPr>
                <w:rFonts w:eastAsia="Times New Roman"/>
                <w:color w:val="000000"/>
                <w:szCs w:val="24"/>
              </w:rPr>
            </w:pPr>
            <w:r>
              <w:rPr>
                <w:rFonts w:eastAsia="Times New Roman"/>
                <w:color w:val="000000"/>
                <w:szCs w:val="24"/>
              </w:rPr>
              <w:t>Paso2: Revisar los datos y la documentación adjunta a la misma</w:t>
            </w:r>
          </w:p>
          <w:p w:rsidR="007D5653" w:rsidRDefault="00A34007">
            <w:pPr>
              <w:widowControl/>
              <w:rPr>
                <w:rFonts w:eastAsia="Times New Roman"/>
                <w:color w:val="000000"/>
                <w:szCs w:val="24"/>
              </w:rPr>
            </w:pPr>
            <w:r>
              <w:rPr>
                <w:rFonts w:eastAsia="Times New Roman"/>
                <w:color w:val="000000"/>
                <w:szCs w:val="24"/>
              </w:rPr>
              <w:t>Paso3: Seleccionar "Generar Informe Resolución Positiva"</w:t>
            </w:r>
          </w:p>
          <w:p w:rsidR="007D5653" w:rsidRDefault="00A34007">
            <w:pPr>
              <w:widowControl/>
              <w:rPr>
                <w:rFonts w:eastAsia="Times New Roman"/>
                <w:color w:val="000000"/>
                <w:szCs w:val="24"/>
              </w:rPr>
            </w:pPr>
            <w:r>
              <w:rPr>
                <w:rFonts w:eastAsia="Times New Roman"/>
                <w:color w:val="000000"/>
                <w:szCs w:val="24"/>
              </w:rPr>
              <w:t>Paso4: Completar la plantilla RTF del informe con las firmas correspondientes al mismo.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Paso5: Guardar el informe para su posterior envío.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5" w:name="BKM_A972A29A_BC63_431c_BA58_2518FFEA43A8"/>
      <w:bookmarkEnd w:id="215"/>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Generación de requerimiento de subsanación</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Cuando la solicitud sea incorrecta por cualquier motivo, el técnico de Inmigración podrá generar el trámite de "Requerimiento de subsanación", a través de la llamada a la plantilla RTF generada para este propósito.</w:t>
      </w: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Este trámite generará una comunicación o envío.</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se progresa al estado de </w:t>
            </w:r>
            <w:r w:rsidR="00034400">
              <w:rPr>
                <w:rFonts w:eastAsia="Times New Roman"/>
                <w:color w:val="000000"/>
                <w:szCs w:val="24"/>
              </w:rPr>
              <w:t>tramitación</w:t>
            </w:r>
            <w:r>
              <w:rPr>
                <w:rFonts w:eastAsia="Times New Roman"/>
                <w:color w:val="000000"/>
                <w:szCs w:val="24"/>
              </w:rPr>
              <w:t xml:space="preserve">: </w:t>
            </w:r>
          </w:p>
          <w:p w:rsidR="007D5653" w:rsidRDefault="00A34007">
            <w:pPr>
              <w:ind w:left="540" w:right="180" w:hanging="540"/>
              <w:jc w:val="both"/>
              <w:rPr>
                <w:rFonts w:eastAsia="Times New Roman"/>
                <w:color w:val="000000"/>
                <w:szCs w:val="24"/>
              </w:rPr>
            </w:pPr>
            <w:r>
              <w:rPr>
                <w:rFonts w:eastAsia="Times New Roman"/>
                <w:color w:val="000000"/>
                <w:szCs w:val="24"/>
              </w:rPr>
              <w:t xml:space="preserve">- Solicitud de Informe </w:t>
            </w:r>
          </w:p>
          <w:p w:rsidR="007D5653" w:rsidRDefault="00A34007">
            <w:pPr>
              <w:ind w:left="540" w:right="180" w:hanging="540"/>
              <w:jc w:val="both"/>
              <w:rPr>
                <w:rFonts w:eastAsia="Times New Roman"/>
                <w:color w:val="000000"/>
                <w:szCs w:val="24"/>
              </w:rPr>
            </w:pPr>
            <w:r>
              <w:rPr>
                <w:rFonts w:eastAsia="Times New Roman"/>
                <w:color w:val="000000"/>
                <w:szCs w:val="24"/>
              </w:rPr>
              <w:t>- Notificación de Requerimiento de subsanación</w:t>
            </w:r>
          </w:p>
          <w:p w:rsidR="007D5653" w:rsidRDefault="007D5653">
            <w:pPr>
              <w:ind w:left="540" w:right="180" w:hanging="540"/>
              <w:jc w:val="both"/>
              <w:rPr>
                <w:rFonts w:eastAsia="Times New Roman"/>
                <w:color w:val="000000"/>
                <w:szCs w:val="24"/>
              </w:rPr>
            </w:pP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La plantilla del Requerimiento de </w:t>
            </w:r>
            <w:r w:rsidR="00034400">
              <w:rPr>
                <w:rFonts w:eastAsia="Times New Roman"/>
                <w:color w:val="000000"/>
                <w:szCs w:val="24"/>
              </w:rPr>
              <w:t>subsanación</w:t>
            </w:r>
            <w:r>
              <w:rPr>
                <w:rFonts w:eastAsia="Times New Roman"/>
                <w:color w:val="000000"/>
                <w:szCs w:val="24"/>
              </w:rPr>
              <w:t xml:space="preserve"> se muestra </w:t>
            </w:r>
            <w:r w:rsidR="00034400">
              <w:rPr>
                <w:rFonts w:eastAsia="Times New Roman"/>
                <w:color w:val="000000"/>
                <w:szCs w:val="24"/>
              </w:rPr>
              <w:t>correctamente</w:t>
            </w:r>
            <w:r>
              <w:rPr>
                <w:rFonts w:eastAsia="Times New Roman"/>
                <w:color w:val="000000"/>
                <w:szCs w:val="24"/>
              </w:rPr>
              <w:t xml:space="preserve"> y el técnico de inmigración puede completarlo, guardándolo y </w:t>
            </w:r>
            <w:r w:rsidR="00034400">
              <w:rPr>
                <w:rFonts w:eastAsia="Times New Roman"/>
                <w:color w:val="000000"/>
                <w:szCs w:val="24"/>
              </w:rPr>
              <w:t>consultándolo</w:t>
            </w:r>
            <w:r>
              <w:rPr>
                <w:rFonts w:eastAsia="Times New Roman"/>
                <w:color w:val="000000"/>
                <w:szCs w:val="24"/>
              </w:rPr>
              <w:t xml:space="preserve"> de nuevo posteri</w:t>
            </w:r>
            <w:r w:rsidR="00034400">
              <w:rPr>
                <w:rFonts w:eastAsia="Times New Roman"/>
                <w:color w:val="000000"/>
                <w:szCs w:val="24"/>
              </w:rPr>
              <w:t>or</w:t>
            </w:r>
            <w:r>
              <w:rPr>
                <w:rFonts w:eastAsia="Times New Roman"/>
                <w:color w:val="000000"/>
                <w:szCs w:val="24"/>
              </w:rPr>
              <w:t>mente, para confirmar la consolidación de los cambios.</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solicitad dada de alta a través del Alta de Solicitudes</w:t>
            </w:r>
          </w:p>
          <w:p w:rsidR="007D5653" w:rsidRDefault="00A34007">
            <w:pPr>
              <w:widowControl/>
              <w:rPr>
                <w:rFonts w:eastAsia="Times New Roman"/>
                <w:color w:val="000000"/>
                <w:szCs w:val="24"/>
              </w:rPr>
            </w:pPr>
            <w:r>
              <w:rPr>
                <w:rFonts w:eastAsia="Times New Roman"/>
                <w:color w:val="000000"/>
                <w:szCs w:val="24"/>
              </w:rPr>
              <w:t>Paso2: Seleccionar "Generar Requerimiento Subsanación" en la consulta del informe</w:t>
            </w:r>
          </w:p>
          <w:p w:rsidR="007D5653" w:rsidRDefault="00A34007">
            <w:pPr>
              <w:widowControl/>
              <w:rPr>
                <w:rFonts w:eastAsia="Times New Roman"/>
                <w:color w:val="000000"/>
                <w:szCs w:val="24"/>
              </w:rPr>
            </w:pPr>
            <w:r>
              <w:rPr>
                <w:rFonts w:eastAsia="Times New Roman"/>
                <w:color w:val="000000"/>
                <w:szCs w:val="24"/>
              </w:rPr>
              <w:t>Paso3: Completar los detalles a subsanar en la plantilla RTF del Requerimiento.</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Paso4: Guardar para su posterior envío.</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16" w:name="BKM_DF32ECF9_FFE9_42e4_8449_248BB3131749"/>
      <w:bookmarkEnd w:id="216"/>
    </w:p>
    <w:p w:rsidR="007D5653" w:rsidRDefault="007D5653">
      <w:pPr>
        <w:widowControl/>
        <w:rPr>
          <w:rFonts w:ascii="Times New Roman" w:eastAsia="Times New Roman" w:hAnsi="Times New Roman"/>
          <w:color w:val="000000"/>
          <w:szCs w:val="24"/>
          <w:lang w:val="en-AU"/>
        </w:rPr>
      </w:pPr>
    </w:p>
    <w:p w:rsidR="007D5653" w:rsidRDefault="00A34007">
      <w:pPr>
        <w:pStyle w:val="Ttulo4"/>
        <w:shd w:val="clear" w:color="auto" w:fill="E6E6E6"/>
        <w:rPr>
          <w:rFonts w:eastAsia="Times New Roman"/>
          <w:bCs w:val="0"/>
          <w:szCs w:val="24"/>
          <w:shd w:val="clear" w:color="auto" w:fill="auto"/>
          <w:lang w:val="en-US"/>
        </w:rPr>
      </w:pPr>
      <w:r>
        <w:rPr>
          <w:rFonts w:eastAsia="Times New Roman"/>
          <w:bCs w:val="0"/>
          <w:szCs w:val="24"/>
          <w:shd w:val="clear" w:color="auto" w:fill="auto"/>
        </w:rPr>
        <w:t>Modificación de Solicitud de Esfuerzo de Integración</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 solicitud se podrá visualizar y podrá ser modificada.</w:t>
      </w:r>
    </w:p>
    <w:p w:rsidR="007D5653" w:rsidRDefault="007D5653">
      <w:pPr>
        <w:widowControl/>
        <w:tabs>
          <w:tab w:val="left" w:pos="720"/>
        </w:tabs>
        <w:ind w:firstLine="630"/>
        <w:jc w:val="both"/>
        <w:rPr>
          <w:rFonts w:eastAsia="Times New Roman"/>
          <w:color w:val="000000"/>
          <w:szCs w:val="24"/>
        </w:rPr>
      </w:pPr>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actuación generará un registro en la tabla de Accesos a la solicitud indicando el usuario que la modificó y el TimeStamp.</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 xml:space="preserve">Se dispone de una </w:t>
            </w:r>
            <w:r w:rsidR="00034400">
              <w:rPr>
                <w:rFonts w:eastAsia="Times New Roman"/>
                <w:color w:val="000000"/>
                <w:szCs w:val="24"/>
              </w:rPr>
              <w:t>solicitud</w:t>
            </w:r>
            <w:r>
              <w:rPr>
                <w:rFonts w:eastAsia="Times New Roman"/>
                <w:color w:val="000000"/>
                <w:szCs w:val="24"/>
              </w:rPr>
              <w:t xml:space="preserve"> ya generada y que no </w:t>
            </w:r>
            <w:r w:rsidR="00034400">
              <w:rPr>
                <w:rFonts w:eastAsia="Times New Roman"/>
                <w:color w:val="000000"/>
                <w:szCs w:val="24"/>
              </w:rPr>
              <w:t>esté</w:t>
            </w:r>
            <w:r>
              <w:rPr>
                <w:rFonts w:eastAsia="Times New Roman"/>
                <w:color w:val="000000"/>
                <w:szCs w:val="24"/>
              </w:rPr>
              <w:t xml:space="preserve"> en Fase de Cierre.</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Los datos de la solicitud se modifican correctamente y se pueden visualizar los cambios realizados consultando de nuevo la solicitud.</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Seleccionar una Solicitud dada de alta a través del Alta de Solicitudes</w:t>
            </w:r>
          </w:p>
          <w:p w:rsidR="007D5653" w:rsidRDefault="00A34007">
            <w:pPr>
              <w:widowControl/>
              <w:rPr>
                <w:rFonts w:eastAsia="Times New Roman"/>
                <w:color w:val="000000"/>
                <w:szCs w:val="24"/>
              </w:rPr>
            </w:pPr>
            <w:r>
              <w:rPr>
                <w:rFonts w:eastAsia="Times New Roman"/>
                <w:color w:val="000000"/>
                <w:szCs w:val="24"/>
              </w:rPr>
              <w:lastRenderedPageBreak/>
              <w:t>Paso2: Seleccionar "Editar"</w:t>
            </w:r>
          </w:p>
          <w:p w:rsidR="007D5653" w:rsidRDefault="00A34007">
            <w:pPr>
              <w:widowControl/>
              <w:rPr>
                <w:rFonts w:eastAsia="Times New Roman"/>
                <w:color w:val="000000"/>
                <w:szCs w:val="24"/>
              </w:rPr>
            </w:pPr>
            <w:r>
              <w:rPr>
                <w:rFonts w:eastAsia="Times New Roman"/>
                <w:color w:val="000000"/>
                <w:szCs w:val="24"/>
              </w:rPr>
              <w:t>Paso3: Modificar los datos a corregir</w:t>
            </w:r>
          </w:p>
          <w:p w:rsidR="007D5653" w:rsidRDefault="00A34007">
            <w:pPr>
              <w:widowControl/>
              <w:rPr>
                <w:rFonts w:eastAsia="Times New Roman"/>
                <w:color w:val="000000"/>
                <w:szCs w:val="24"/>
              </w:rPr>
            </w:pPr>
            <w:r>
              <w:rPr>
                <w:rFonts w:eastAsia="Times New Roman"/>
                <w:color w:val="000000"/>
                <w:szCs w:val="24"/>
              </w:rPr>
              <w:t>Paso4: Seleccionar "Guardar"</w:t>
            </w:r>
          </w:p>
          <w:p w:rsidR="007D5653" w:rsidRDefault="00A34007">
            <w:pPr>
              <w:widowControl/>
              <w:rPr>
                <w:rFonts w:eastAsia="Times New Roman"/>
                <w:color w:val="000000"/>
                <w:szCs w:val="24"/>
              </w:rPr>
            </w:pPr>
            <w:r>
              <w:rPr>
                <w:rFonts w:eastAsia="Times New Roman"/>
                <w:color w:val="000000"/>
                <w:szCs w:val="24"/>
              </w:rPr>
              <w:t>Paso5: Buscar la solicitud que ha sido modificada y seleccionar "Consultar"</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Paso6: Comprobar que los datos modificados se muestran.</w:t>
            </w:r>
          </w:p>
        </w:tc>
      </w:tr>
    </w:tbl>
    <w:p w:rsidR="007D5653" w:rsidRDefault="007D5653">
      <w:pPr>
        <w:rPr>
          <w:rFonts w:eastAsia="Times New Roman"/>
          <w:color w:val="000000"/>
          <w:szCs w:val="24"/>
          <w:lang w:val="en-US"/>
        </w:rPr>
      </w:pPr>
    </w:p>
    <w:p w:rsidR="007D5653" w:rsidRDefault="00A34007">
      <w:pPr>
        <w:pStyle w:val="Ttulo2"/>
        <w:numPr>
          <w:ilvl w:val="1"/>
          <w:numId w:val="1"/>
        </w:numPr>
        <w:shd w:val="clear" w:color="auto" w:fill="C7ECEC"/>
        <w:rPr>
          <w:rFonts w:eastAsia="Times New Roman"/>
          <w:bCs w:val="0"/>
          <w:szCs w:val="24"/>
          <w:shd w:val="clear" w:color="auto" w:fill="auto"/>
          <w:lang w:val="en-AU"/>
        </w:rPr>
      </w:pPr>
      <w:bookmarkStart w:id="217" w:name="Módulo_Internet"/>
      <w:bookmarkStart w:id="218" w:name="BKM_6A420558_8BA2_46cb_81FE_6EA68833B85C"/>
      <w:bookmarkStart w:id="219" w:name="_Toc443292588"/>
      <w:bookmarkEnd w:id="217"/>
      <w:bookmarkEnd w:id="218"/>
      <w:r>
        <w:rPr>
          <w:rFonts w:eastAsia="Times New Roman"/>
          <w:bCs w:val="0"/>
          <w:szCs w:val="24"/>
          <w:shd w:val="clear" w:color="auto" w:fill="auto"/>
        </w:rPr>
        <w:t>Módulo Internet</w:t>
      </w:r>
      <w:bookmarkEnd w:id="219"/>
      <w:r>
        <w:rPr>
          <w:rFonts w:eastAsia="Times New Roman"/>
          <w:bCs w:val="0"/>
          <w:szCs w:val="24"/>
          <w:shd w:val="clear" w:color="auto" w:fill="auto"/>
          <w:lang w:val="en-AU"/>
        </w:rPr>
        <w:t xml:space="preserve"> </w:t>
      </w:r>
    </w:p>
    <w:p w:rsidR="007D5653" w:rsidRDefault="007D5653">
      <w:pPr>
        <w:widowControl/>
        <w:rPr>
          <w:rFonts w:eastAsia="Times New Roman"/>
          <w:b/>
          <w:color w:val="000000"/>
          <w:sz w:val="16"/>
          <w:szCs w:val="24"/>
          <w:highlight w:val="yellow"/>
          <w:shd w:val="clear" w:color="auto" w:fill="FFFF00"/>
        </w:rPr>
      </w:pPr>
    </w:p>
    <w:p w:rsidR="007D5653" w:rsidRDefault="007D5653">
      <w:pPr>
        <w:widowControl/>
        <w:rPr>
          <w:rFonts w:ascii="Times New Roman" w:eastAsia="Times New Roman" w:hAnsi="Times New Roman"/>
          <w:color w:val="000000"/>
          <w:szCs w:val="24"/>
          <w:highlight w:val="white"/>
          <w:shd w:val="clear" w:color="auto" w:fill="FFFFFF"/>
          <w:lang w:val="en-AU"/>
        </w:rPr>
      </w:pPr>
      <w:bookmarkStart w:id="220" w:name="BKM_3FF4A738_3393_4bc8_ABD0_D28D11B3A410"/>
      <w:bookmarkEnd w:id="220"/>
    </w:p>
    <w:p w:rsidR="007D5653" w:rsidRDefault="00A34007">
      <w:pPr>
        <w:widowControl/>
        <w:jc w:val="center"/>
        <w:rPr>
          <w:rFonts w:ascii="Times New Roman" w:eastAsia="Times New Roman" w:hAnsi="Times New Roman"/>
          <w:color w:val="000000"/>
          <w:szCs w:val="24"/>
          <w:lang w:val="en-AU"/>
        </w:rPr>
      </w:pPr>
      <w:r>
        <w:rPr>
          <w:rFonts w:eastAsia="Times New Roman"/>
          <w:noProof/>
          <w:sz w:val="24"/>
          <w:szCs w:val="24"/>
        </w:rPr>
        <w:drawing>
          <wp:inline distT="0" distB="0" distL="0" distR="0">
            <wp:extent cx="1657350" cy="207645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57350" cy="2076450"/>
                    </a:xfrm>
                    <a:prstGeom prst="rect">
                      <a:avLst/>
                    </a:prstGeom>
                    <a:noFill/>
                    <a:ln>
                      <a:noFill/>
                    </a:ln>
                  </pic:spPr>
                </pic:pic>
              </a:graphicData>
            </a:graphic>
          </wp:inline>
        </w:drawing>
      </w:r>
    </w:p>
    <w:p w:rsidR="007D5653" w:rsidRDefault="00A34007">
      <w:pPr>
        <w:widowControl/>
        <w:jc w:val="center"/>
        <w:rPr>
          <w:rFonts w:ascii="Times New Roman" w:eastAsia="Times New Roman" w:hAnsi="Times New Roman"/>
          <w:i/>
          <w:color w:val="000000"/>
          <w:szCs w:val="24"/>
          <w:lang w:val="en-US"/>
        </w:rPr>
      </w:pPr>
      <w:r>
        <w:rPr>
          <w:rFonts w:ascii="Times New Roman" w:eastAsia="Times New Roman" w:hAnsi="Times New Roman"/>
          <w:color w:val="000000"/>
          <w:szCs w:val="24"/>
          <w:lang w:val="en-AU"/>
        </w:rPr>
        <w:t>Figur</w:t>
      </w:r>
      <w:r>
        <w:rPr>
          <w:rFonts w:ascii="Times New Roman" w:eastAsia="Times New Roman" w:hAnsi="Times New Roman"/>
          <w:color w:val="000000"/>
          <w:szCs w:val="24"/>
          <w:lang w:val="es-ES_tradnl"/>
        </w:rPr>
        <w:t>a</w:t>
      </w:r>
      <w:r>
        <w:rPr>
          <w:rFonts w:ascii="Times New Roman" w:eastAsia="Times New Roman" w:hAnsi="Times New Roman"/>
          <w:color w:val="000000"/>
          <w:szCs w:val="24"/>
          <w:lang w:val="en-AU"/>
        </w:rPr>
        <w:t xml:space="preserve">: </w:t>
      </w:r>
      <w:r>
        <w:rPr>
          <w:rFonts w:ascii="Times New Roman" w:eastAsia="Times New Roman" w:hAnsi="Times New Roman"/>
          <w:color w:val="000000"/>
          <w:szCs w:val="24"/>
        </w:rPr>
        <w:t>19</w:t>
      </w:r>
    </w:p>
    <w:p w:rsidR="007D5653" w:rsidRDefault="007D5653">
      <w:pPr>
        <w:widowControl/>
        <w:rPr>
          <w:rFonts w:ascii="Times New Roman" w:eastAsia="Times New Roman" w:hAnsi="Times New Roman"/>
          <w:i/>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21" w:name="BKM_1FC12EDC_4A9B_4633_8EAE_C116106632C6"/>
      <w:bookmarkEnd w:id="221"/>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222" w:name="_Toc443292589"/>
      <w:r>
        <w:rPr>
          <w:rFonts w:eastAsia="Times New Roman"/>
          <w:bCs w:val="0"/>
          <w:szCs w:val="24"/>
          <w:shd w:val="clear" w:color="auto" w:fill="auto"/>
        </w:rPr>
        <w:t xml:space="preserve">LogIn </w:t>
      </w:r>
      <w:r w:rsidR="00034400">
        <w:rPr>
          <w:rFonts w:eastAsia="Times New Roman"/>
          <w:bCs w:val="0"/>
          <w:szCs w:val="24"/>
          <w:shd w:val="clear" w:color="auto" w:fill="auto"/>
        </w:rPr>
        <w:t>- Autenticación</w:t>
      </w:r>
      <w:bookmarkEnd w:id="222"/>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La aplicación tendrá seguridad XLNETs, en caso de llamar a páginas de la misma, se validará la existencia de un Cookie válida. En caso de no tener una cookie valida, se redirigirá al estructural de autenticación de EJIE XLNETs</w:t>
      </w:r>
    </w:p>
    <w:tbl>
      <w:tblPr>
        <w:tblW w:w="0" w:type="auto"/>
        <w:tblInd w:w="690" w:type="dxa"/>
        <w:tblLayout w:type="fixed"/>
        <w:tblCellMar>
          <w:left w:w="60" w:type="dxa"/>
          <w:right w:w="60" w:type="dxa"/>
        </w:tblCellMar>
        <w:tblLook w:val="0000" w:firstRow="0" w:lastRow="0" w:firstColumn="0" w:lastColumn="0" w:noHBand="0" w:noVBand="0"/>
      </w:tblPr>
      <w:tblGrid>
        <w:gridCol w:w="8729"/>
      </w:tblGrid>
      <w:tr w:rsidR="007D5653">
        <w:trPr>
          <w:cantSplit/>
          <w:trHeight w:val="200"/>
          <w:tblHeader/>
        </w:trPr>
        <w:tc>
          <w:tcPr>
            <w:tcW w:w="8729" w:type="dxa"/>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 xml:space="preserve">Paso1: Introducir en el navegador la URL de la home de la </w:t>
            </w:r>
            <w:r w:rsidR="00034400">
              <w:rPr>
                <w:rFonts w:eastAsia="Times New Roman"/>
                <w:color w:val="000000"/>
                <w:szCs w:val="24"/>
              </w:rPr>
              <w:t>aplicación</w:t>
            </w:r>
            <w:r>
              <w:rPr>
                <w:rFonts w:eastAsia="Times New Roman"/>
                <w:color w:val="000000"/>
                <w:szCs w:val="24"/>
              </w:rPr>
              <w:t>.</w:t>
            </w:r>
          </w:p>
          <w:p w:rsidR="007D5653" w:rsidRDefault="00A34007">
            <w:pPr>
              <w:widowControl/>
              <w:rPr>
                <w:rFonts w:eastAsia="Times New Roman"/>
                <w:color w:val="000000"/>
                <w:szCs w:val="24"/>
              </w:rPr>
            </w:pPr>
            <w:r>
              <w:rPr>
                <w:rFonts w:eastAsia="Times New Roman"/>
                <w:color w:val="000000"/>
                <w:szCs w:val="24"/>
              </w:rPr>
              <w:t xml:space="preserve">Paso2: La aplicación redirigirá al servicio de </w:t>
            </w:r>
            <w:r w:rsidR="00034400">
              <w:rPr>
                <w:rFonts w:eastAsia="Times New Roman"/>
                <w:color w:val="000000"/>
                <w:szCs w:val="24"/>
              </w:rPr>
              <w:t>autenticación</w:t>
            </w:r>
            <w:r>
              <w:rPr>
                <w:rFonts w:eastAsia="Times New Roman"/>
                <w:color w:val="000000"/>
                <w:szCs w:val="24"/>
              </w:rPr>
              <w:t xml:space="preserve"> XLNETs</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 xml:space="preserve">Paso3: Una vez validado contra el sistema, se mostrarán las </w:t>
            </w:r>
            <w:r w:rsidR="00034400">
              <w:rPr>
                <w:rFonts w:eastAsia="Times New Roman"/>
                <w:color w:val="000000"/>
                <w:szCs w:val="24"/>
              </w:rPr>
              <w:t>páginas</w:t>
            </w:r>
            <w:r>
              <w:rPr>
                <w:rFonts w:eastAsia="Times New Roman"/>
                <w:color w:val="000000"/>
                <w:szCs w:val="24"/>
              </w:rPr>
              <w:t xml:space="preserve"> de la </w:t>
            </w:r>
            <w:r w:rsidR="00034400">
              <w:rPr>
                <w:rFonts w:eastAsia="Times New Roman"/>
                <w:color w:val="000000"/>
                <w:szCs w:val="24"/>
              </w:rPr>
              <w:t>aplicación</w:t>
            </w:r>
            <w:r>
              <w:rPr>
                <w:rFonts w:eastAsia="Times New Roman"/>
                <w:color w:val="000000"/>
                <w:szCs w:val="24"/>
              </w:rPr>
              <w:t xml:space="preserve"> AA83B</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23" w:name="BKM_3A7AF15F_3635_4cef_B2A5_DD0B0FE94384"/>
      <w:bookmarkEnd w:id="223"/>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224" w:name="_Toc443292590"/>
      <w:r>
        <w:rPr>
          <w:rFonts w:eastAsia="Times New Roman"/>
          <w:bCs w:val="0"/>
          <w:szCs w:val="24"/>
          <w:shd w:val="clear" w:color="auto" w:fill="auto"/>
        </w:rPr>
        <w:t>Solicitud telemática de adecuación de vivienda</w:t>
      </w:r>
      <w:bookmarkEnd w:id="224"/>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 xml:space="preserve">Esta funcionalidad permite a los usuarios tramitar de forma telemática la solicitud del informe de adecuación de vivienda y adjuntar toda la documentación que se solicita. Las solicitudes que se registren a través de internet, se recibirán en la bandeja de entrada de los </w:t>
      </w:r>
      <w:r w:rsidR="00034400">
        <w:rPr>
          <w:rFonts w:eastAsia="Times New Roman"/>
          <w:color w:val="000000"/>
          <w:szCs w:val="24"/>
        </w:rPr>
        <w:t>técnicos</w:t>
      </w:r>
      <w:r>
        <w:rPr>
          <w:rFonts w:eastAsia="Times New Roman"/>
          <w:color w:val="000000"/>
          <w:szCs w:val="24"/>
        </w:rPr>
        <w:t>, que tendrán que aceptarlas para que entren en el sistema.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 autentica en el sistema con un documento válido</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indica al usuario que se ha enviado correctamente la solicitud, y le muestra un </w:t>
            </w:r>
            <w:r w:rsidR="00034400">
              <w:rPr>
                <w:rFonts w:eastAsia="Times New Roman"/>
                <w:color w:val="000000"/>
                <w:szCs w:val="24"/>
              </w:rPr>
              <w:t>justificante</w:t>
            </w:r>
            <w:r>
              <w:rPr>
                <w:rFonts w:eastAsia="Times New Roman"/>
                <w:color w:val="000000"/>
                <w:szCs w:val="24"/>
              </w:rPr>
              <w:t xml:space="preserve"> con el número y la fecha de registro en el sistema.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El usuario selecciona la solicitud que desea cursar.</w:t>
            </w:r>
          </w:p>
          <w:p w:rsidR="007D5653" w:rsidRDefault="00A34007">
            <w:pPr>
              <w:widowControl/>
              <w:rPr>
                <w:rFonts w:eastAsia="Times New Roman"/>
                <w:color w:val="000000"/>
                <w:szCs w:val="24"/>
              </w:rPr>
            </w:pPr>
            <w:r>
              <w:rPr>
                <w:rFonts w:eastAsia="Times New Roman"/>
                <w:color w:val="000000"/>
                <w:szCs w:val="24"/>
              </w:rPr>
              <w:t>Paso2: El usuario rellena los datos obligatorios que le presenta el sistema</w:t>
            </w:r>
          </w:p>
          <w:p w:rsidR="007D5653" w:rsidRDefault="00A34007">
            <w:pPr>
              <w:widowControl/>
              <w:rPr>
                <w:rFonts w:eastAsia="Times New Roman"/>
                <w:color w:val="000000"/>
                <w:szCs w:val="24"/>
              </w:rPr>
            </w:pPr>
            <w:r>
              <w:rPr>
                <w:rFonts w:eastAsia="Times New Roman"/>
                <w:color w:val="000000"/>
                <w:szCs w:val="24"/>
              </w:rPr>
              <w:t>Paso3: Una vez rellenados los datos básicos de la solicitud, se presentará una pantalla para que se pueda adjuntar la documentación acreditativa relacionada con la solicitud.</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Una vez adjuntados todos los documentos obligatorios, se guardará la solicitud en el sistema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25" w:name="BKM_061D14AD_41E5_4e15_AEFD_4FF3F0C6CCC0"/>
      <w:bookmarkEnd w:id="225"/>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226" w:name="_Toc443292591"/>
      <w:r>
        <w:rPr>
          <w:rFonts w:eastAsia="Times New Roman"/>
          <w:bCs w:val="0"/>
          <w:szCs w:val="24"/>
          <w:shd w:val="clear" w:color="auto" w:fill="auto"/>
        </w:rPr>
        <w:t>Solicitud telemática de arraigo</w:t>
      </w:r>
      <w:bookmarkEnd w:id="226"/>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funcionalidad permite a los usuarios tramitar de forma telemática la solicitud del informe de arraigo a y adjuntar toda la documentación que se solicita. Las solicitudes que se registren a través de internet, se recibirán en la bandeja de entrada de los técnicos, que tendrán que aceptarlas para que entren en el sistema.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 autentica en el sistema con un documento válido</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indica al usuario que se ha enviado correctamente la solicitud, y le muestra un </w:t>
            </w:r>
            <w:r w:rsidR="00034400">
              <w:rPr>
                <w:rFonts w:eastAsia="Times New Roman"/>
                <w:color w:val="000000"/>
                <w:szCs w:val="24"/>
              </w:rPr>
              <w:t>justificante</w:t>
            </w:r>
            <w:r>
              <w:rPr>
                <w:rFonts w:eastAsia="Times New Roman"/>
                <w:color w:val="000000"/>
                <w:szCs w:val="24"/>
              </w:rPr>
              <w:t xml:space="preserve"> con el número y la fecha de registro en el sistema.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El usuario selecciona la solicitud que desea cursar.</w:t>
            </w:r>
          </w:p>
          <w:p w:rsidR="007D5653" w:rsidRDefault="00A34007">
            <w:pPr>
              <w:widowControl/>
              <w:rPr>
                <w:rFonts w:eastAsia="Times New Roman"/>
                <w:color w:val="000000"/>
                <w:szCs w:val="24"/>
              </w:rPr>
            </w:pPr>
            <w:r>
              <w:rPr>
                <w:rFonts w:eastAsia="Times New Roman"/>
                <w:color w:val="000000"/>
                <w:szCs w:val="24"/>
              </w:rPr>
              <w:t>Paso2: El usuario rellena los datos obligatorios que le presenta el sistema</w:t>
            </w:r>
          </w:p>
          <w:p w:rsidR="007D5653" w:rsidRDefault="00A34007">
            <w:pPr>
              <w:widowControl/>
              <w:rPr>
                <w:rFonts w:eastAsia="Times New Roman"/>
                <w:color w:val="000000"/>
                <w:szCs w:val="24"/>
              </w:rPr>
            </w:pPr>
            <w:r>
              <w:rPr>
                <w:rFonts w:eastAsia="Times New Roman"/>
                <w:color w:val="000000"/>
                <w:szCs w:val="24"/>
              </w:rPr>
              <w:t>Paso3: Una vez rellenados los datos básicos de la solicitud, se presentará una pantalla para que se pueda adjuntar la documentación acreditativa relacionada con la solicitud.</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Una vez adjuntados todos los documentos obligatorios, se guardará la solicitud en el sistema</w:t>
            </w:r>
          </w:p>
        </w:tc>
      </w:tr>
    </w:tbl>
    <w:p w:rsidR="007D5653" w:rsidRDefault="007D5653">
      <w:pPr>
        <w:rPr>
          <w:rFonts w:eastAsia="Times New Roman"/>
          <w:color w:val="000000"/>
          <w:szCs w:val="24"/>
          <w:lang w:val="en-US"/>
        </w:rPr>
      </w:pPr>
    </w:p>
    <w:p w:rsidR="007D5653" w:rsidRDefault="00A34007">
      <w:pPr>
        <w:widowControl/>
        <w:rPr>
          <w:rFonts w:ascii="Times New Roman" w:eastAsia="Times New Roman" w:hAnsi="Times New Roman"/>
          <w:color w:val="000000"/>
          <w:szCs w:val="24"/>
          <w:lang w:val="en-AU"/>
        </w:rPr>
      </w:pPr>
      <w:r>
        <w:rPr>
          <w:rFonts w:ascii="Times New Roman" w:eastAsia="Times New Roman" w:hAnsi="Times New Roman"/>
          <w:color w:val="000000"/>
          <w:szCs w:val="24"/>
          <w:lang w:val="en-AU"/>
        </w:rPr>
        <w:t xml:space="preserve"> </w:t>
      </w:r>
      <w:bookmarkStart w:id="227" w:name="BKM_7B816BF9_2B42_41cc_83E8_E0F66307E925"/>
      <w:bookmarkEnd w:id="227"/>
    </w:p>
    <w:p w:rsidR="007D5653" w:rsidRDefault="007D5653">
      <w:pPr>
        <w:widowControl/>
        <w:rPr>
          <w:rFonts w:ascii="Times New Roman" w:eastAsia="Times New Roman" w:hAnsi="Times New Roman"/>
          <w:color w:val="000000"/>
          <w:szCs w:val="24"/>
          <w:lang w:val="en-AU"/>
        </w:rPr>
      </w:pPr>
    </w:p>
    <w:p w:rsidR="007D5653" w:rsidRDefault="00A34007">
      <w:pPr>
        <w:pStyle w:val="Ttulo3"/>
        <w:shd w:val="clear" w:color="auto" w:fill="E6E6E6"/>
        <w:rPr>
          <w:rFonts w:eastAsia="Times New Roman"/>
          <w:bCs w:val="0"/>
          <w:szCs w:val="24"/>
          <w:shd w:val="clear" w:color="auto" w:fill="auto"/>
          <w:lang w:val="en-US"/>
        </w:rPr>
      </w:pPr>
      <w:bookmarkStart w:id="228" w:name="_Toc443292592"/>
      <w:r>
        <w:rPr>
          <w:rFonts w:eastAsia="Times New Roman"/>
          <w:bCs w:val="0"/>
          <w:szCs w:val="24"/>
          <w:shd w:val="clear" w:color="auto" w:fill="auto"/>
        </w:rPr>
        <w:t>Solicitud telemática de esfuerzo de integración</w:t>
      </w:r>
      <w:bookmarkEnd w:id="228"/>
    </w:p>
    <w:p w:rsidR="007D5653" w:rsidRDefault="00A34007">
      <w:pPr>
        <w:widowControl/>
        <w:tabs>
          <w:tab w:val="left" w:pos="720"/>
        </w:tabs>
        <w:ind w:firstLine="630"/>
        <w:jc w:val="both"/>
        <w:rPr>
          <w:rFonts w:eastAsia="Times New Roman"/>
          <w:color w:val="000000"/>
          <w:szCs w:val="24"/>
        </w:rPr>
      </w:pPr>
      <w:r>
        <w:rPr>
          <w:rFonts w:eastAsia="Times New Roman"/>
          <w:color w:val="000000"/>
          <w:szCs w:val="24"/>
        </w:rPr>
        <w:t>Esta funcionalidad permite a los usuarios tramitar de forma telemática la solicitud del informe de esfuerzo de integración y adjuntar toda la documentación que se solicita. Las solicitudes que se registren a través de internet, se recibirán en la bandeja de entrada de los técnicos, que tendrán que aceptarlas para que entren en el sistema.</w:t>
      </w:r>
    </w:p>
    <w:tbl>
      <w:tblPr>
        <w:tblW w:w="0" w:type="auto"/>
        <w:tblInd w:w="690" w:type="dxa"/>
        <w:tblLayout w:type="fixed"/>
        <w:tblCellMar>
          <w:left w:w="60" w:type="dxa"/>
          <w:right w:w="60" w:type="dxa"/>
        </w:tblCellMar>
        <w:tblLook w:val="0000" w:firstRow="0" w:lastRow="0" w:firstColumn="0" w:lastColumn="0" w:noHBand="0" w:noVBand="0"/>
      </w:tblPr>
      <w:tblGrid>
        <w:gridCol w:w="588"/>
        <w:gridCol w:w="8141"/>
      </w:tblGrid>
      <w:tr w:rsidR="007D5653">
        <w:trPr>
          <w:cantSplit/>
          <w:trHeight w:val="200"/>
          <w:tblHeader/>
        </w:trPr>
        <w:tc>
          <w:tcPr>
            <w:tcW w:w="8729" w:type="dxa"/>
            <w:gridSpan w:val="2"/>
            <w:tcBorders>
              <w:top w:val="nil"/>
              <w:left w:val="nil"/>
              <w:bottom w:val="nil"/>
              <w:right w:val="nil"/>
            </w:tcBorders>
          </w:tcPr>
          <w:p w:rsidR="007D5653" w:rsidRDefault="00A34007">
            <w:pPr>
              <w:widowControl/>
              <w:jc w:val="both"/>
              <w:rPr>
                <w:rFonts w:eastAsia="Times New Roman"/>
                <w:b/>
                <w:i/>
                <w:color w:val="000000"/>
                <w:szCs w:val="24"/>
                <w:lang w:val="en-AU"/>
              </w:rPr>
            </w:pPr>
            <w:r>
              <w:rPr>
                <w:rFonts w:eastAsia="Times New Roman"/>
                <w:b/>
                <w:i/>
                <w:color w:val="000000"/>
                <w:szCs w:val="24"/>
                <w:lang w:val="en-AU"/>
              </w:rPr>
              <w:t>Condicionantes</w:t>
            </w: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Pre - </w:t>
            </w:r>
            <w:r>
              <w:rPr>
                <w:rFonts w:eastAsia="Times New Roman"/>
                <w:b/>
                <w:color w:val="000000"/>
                <w:szCs w:val="24"/>
                <w:lang w:val="en-AU"/>
              </w:rPr>
              <w:t>Condici</w:t>
            </w:r>
            <w:r>
              <w:rPr>
                <w:rFonts w:eastAsia="Times New Roman"/>
                <w:b/>
                <w:color w:val="000000"/>
                <w:szCs w:val="24"/>
              </w:rPr>
              <w:t xml:space="preserve">ón: </w:t>
            </w:r>
            <w:r>
              <w:rPr>
                <w:rFonts w:eastAsia="Times New Roman"/>
                <w:color w:val="000000"/>
                <w:szCs w:val="24"/>
              </w:rPr>
              <w:t>El usuario se autentica en el sistema con un documento válido</w:t>
            </w:r>
          </w:p>
          <w:p w:rsidR="007D5653" w:rsidRDefault="007D5653">
            <w:pPr>
              <w:ind w:left="540" w:right="180" w:hanging="540"/>
              <w:jc w:val="both"/>
              <w:rPr>
                <w:rFonts w:eastAsia="Times New Roman"/>
                <w:color w:val="000000"/>
                <w:szCs w:val="24"/>
                <w:lang w:val="en-AU"/>
              </w:rPr>
            </w:pPr>
          </w:p>
        </w:tc>
      </w:tr>
      <w:tr w:rsidR="007D5653">
        <w:trPr>
          <w:trHeight w:val="53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1" w:type="dxa"/>
            <w:tcBorders>
              <w:top w:val="nil"/>
              <w:left w:val="nil"/>
              <w:bottom w:val="nil"/>
              <w:right w:val="nil"/>
            </w:tcBorders>
          </w:tcPr>
          <w:p w:rsidR="007D5653" w:rsidRDefault="00A34007">
            <w:pPr>
              <w:ind w:left="540" w:right="180" w:hanging="540"/>
              <w:jc w:val="both"/>
              <w:rPr>
                <w:rFonts w:eastAsia="Times New Roman"/>
                <w:color w:val="000000"/>
                <w:szCs w:val="24"/>
              </w:rPr>
            </w:pPr>
            <w:r>
              <w:rPr>
                <w:rFonts w:eastAsia="Times New Roman"/>
                <w:b/>
                <w:color w:val="000000"/>
                <w:szCs w:val="24"/>
              </w:rPr>
              <w:t xml:space="preserve">Post- </w:t>
            </w:r>
            <w:r>
              <w:rPr>
                <w:rFonts w:eastAsia="Times New Roman"/>
                <w:b/>
                <w:color w:val="000000"/>
                <w:szCs w:val="24"/>
                <w:lang w:val="en-AU"/>
              </w:rPr>
              <w:t>Condici</w:t>
            </w:r>
            <w:r>
              <w:rPr>
                <w:rFonts w:eastAsia="Times New Roman"/>
                <w:b/>
                <w:color w:val="000000"/>
                <w:szCs w:val="24"/>
              </w:rPr>
              <w:t>ón:</w:t>
            </w:r>
            <w:r>
              <w:rPr>
                <w:rFonts w:eastAsia="Times New Roman"/>
                <w:color w:val="000000"/>
                <w:szCs w:val="24"/>
              </w:rPr>
              <w:t xml:space="preserve"> El sistema indica al usuario que se ha enviado correctamente la solicitud, y le muestra un </w:t>
            </w:r>
            <w:r w:rsidR="00034400">
              <w:rPr>
                <w:rFonts w:eastAsia="Times New Roman"/>
                <w:color w:val="000000"/>
                <w:szCs w:val="24"/>
              </w:rPr>
              <w:t>justificante</w:t>
            </w:r>
            <w:r>
              <w:rPr>
                <w:rFonts w:eastAsia="Times New Roman"/>
                <w:color w:val="000000"/>
                <w:szCs w:val="24"/>
              </w:rPr>
              <w:t xml:space="preserve"> con el número y la fecha de registro en el sistema.</w:t>
            </w:r>
          </w:p>
          <w:p w:rsidR="007D5653" w:rsidRDefault="007D5653">
            <w:pPr>
              <w:ind w:left="540" w:right="180" w:hanging="540"/>
              <w:jc w:val="both"/>
              <w:rPr>
                <w:rFonts w:eastAsia="Times New Roman"/>
                <w:color w:val="000000"/>
                <w:szCs w:val="24"/>
                <w:lang w:val="en-AU"/>
              </w:rPr>
            </w:pPr>
          </w:p>
        </w:tc>
      </w:tr>
    </w:tbl>
    <w:p w:rsidR="007D5653" w:rsidRDefault="007D5653">
      <w:pPr>
        <w:widowControl/>
        <w:rPr>
          <w:rFonts w:eastAsia="Times New Roman"/>
          <w:b/>
          <w:color w:val="000000"/>
          <w:sz w:val="16"/>
          <w:szCs w:val="24"/>
          <w:highlight w:val="yellow"/>
          <w:shd w:val="clear" w:color="auto" w:fill="FFFF00"/>
        </w:rPr>
      </w:pPr>
    </w:p>
    <w:tbl>
      <w:tblPr>
        <w:tblW w:w="0" w:type="auto"/>
        <w:tblInd w:w="690" w:type="dxa"/>
        <w:tblLayout w:type="fixed"/>
        <w:tblCellMar>
          <w:left w:w="60" w:type="dxa"/>
          <w:right w:w="60" w:type="dxa"/>
        </w:tblCellMar>
        <w:tblLook w:val="0000" w:firstRow="0" w:lastRow="0" w:firstColumn="0" w:lastColumn="0" w:noHBand="0" w:noVBand="0"/>
      </w:tblPr>
      <w:tblGrid>
        <w:gridCol w:w="588"/>
        <w:gridCol w:w="8144"/>
      </w:tblGrid>
      <w:tr w:rsidR="007D5653">
        <w:trPr>
          <w:cantSplit/>
          <w:trHeight w:val="289"/>
          <w:tblHeader/>
        </w:trPr>
        <w:tc>
          <w:tcPr>
            <w:tcW w:w="8732" w:type="dxa"/>
            <w:gridSpan w:val="2"/>
            <w:tcBorders>
              <w:top w:val="nil"/>
              <w:left w:val="nil"/>
              <w:bottom w:val="nil"/>
              <w:right w:val="nil"/>
            </w:tcBorders>
          </w:tcPr>
          <w:p w:rsidR="007D5653" w:rsidRDefault="00A34007">
            <w:pPr>
              <w:widowControl/>
              <w:rPr>
                <w:rFonts w:ascii="Times New Roman" w:eastAsia="Times New Roman" w:hAnsi="Times New Roman"/>
                <w:b/>
                <w:i/>
                <w:color w:val="000000"/>
                <w:szCs w:val="24"/>
                <w:lang w:val="en-US"/>
              </w:rPr>
            </w:pPr>
            <w:r>
              <w:rPr>
                <w:rFonts w:eastAsia="Times New Roman"/>
                <w:b/>
                <w:i/>
                <w:color w:val="000000"/>
                <w:szCs w:val="24"/>
                <w:lang w:val="en-AU"/>
              </w:rPr>
              <w:lastRenderedPageBreak/>
              <w:t>Escenarios</w:t>
            </w:r>
          </w:p>
        </w:tc>
      </w:tr>
      <w:tr w:rsidR="007D5653">
        <w:trPr>
          <w:trHeight w:val="676"/>
        </w:trPr>
        <w:tc>
          <w:tcPr>
            <w:tcW w:w="588" w:type="dxa"/>
            <w:tcBorders>
              <w:top w:val="nil"/>
              <w:left w:val="nil"/>
              <w:bottom w:val="nil"/>
              <w:right w:val="nil"/>
            </w:tcBorders>
          </w:tcPr>
          <w:p w:rsidR="007D5653" w:rsidRDefault="00A34007">
            <w:pPr>
              <w:widowControl/>
              <w:jc w:val="right"/>
              <w:rPr>
                <w:rFonts w:ascii="Wingdings" w:eastAsia="Times New Roman" w:hAnsi="Wingdings"/>
                <w:color w:val="000000"/>
                <w:szCs w:val="24"/>
                <w:lang w:val="en-AU"/>
              </w:rPr>
            </w:pPr>
            <w:r>
              <w:rPr>
                <w:rFonts w:ascii="Wingdings" w:eastAsia="Times New Roman" w:hAnsi="Wingdings"/>
                <w:color w:val="000000"/>
                <w:szCs w:val="24"/>
                <w:lang w:val="en-AU"/>
              </w:rPr>
              <w:t></w:t>
            </w:r>
          </w:p>
        </w:tc>
        <w:tc>
          <w:tcPr>
            <w:tcW w:w="8144" w:type="dxa"/>
            <w:tcBorders>
              <w:top w:val="nil"/>
              <w:left w:val="nil"/>
              <w:bottom w:val="nil"/>
              <w:right w:val="nil"/>
            </w:tcBorders>
          </w:tcPr>
          <w:p w:rsidR="007D5653" w:rsidRDefault="00A34007">
            <w:pPr>
              <w:widowControl/>
              <w:rPr>
                <w:rFonts w:eastAsia="Times New Roman"/>
                <w:color w:val="000000"/>
                <w:szCs w:val="24"/>
                <w:lang w:val="en-AU"/>
              </w:rPr>
            </w:pPr>
            <w:r>
              <w:rPr>
                <w:rFonts w:eastAsia="Times New Roman"/>
                <w:color w:val="000000"/>
                <w:szCs w:val="24"/>
                <w:u w:val="single"/>
              </w:rPr>
              <w:t>Basic Path</w:t>
            </w:r>
            <w:r>
              <w:rPr>
                <w:rFonts w:eastAsia="Times New Roman"/>
                <w:color w:val="000000"/>
                <w:szCs w:val="24"/>
                <w:lang w:val="en-AU"/>
              </w:rPr>
              <w:t xml:space="preserve"> ( </w:t>
            </w:r>
            <w:r>
              <w:rPr>
                <w:rFonts w:eastAsia="Times New Roman"/>
                <w:color w:val="000000"/>
                <w:szCs w:val="24"/>
              </w:rPr>
              <w:t>Basic Path</w:t>
            </w:r>
            <w:r>
              <w:rPr>
                <w:rFonts w:eastAsia="Times New Roman"/>
                <w:color w:val="000000"/>
                <w:szCs w:val="24"/>
                <w:lang w:val="en-AU"/>
              </w:rPr>
              <w:t>)</w:t>
            </w:r>
          </w:p>
          <w:p w:rsidR="007D5653" w:rsidRDefault="00A34007">
            <w:pPr>
              <w:widowControl/>
              <w:rPr>
                <w:rFonts w:eastAsia="Times New Roman"/>
                <w:color w:val="000000"/>
                <w:szCs w:val="24"/>
              </w:rPr>
            </w:pPr>
            <w:r>
              <w:rPr>
                <w:rFonts w:eastAsia="Times New Roman"/>
                <w:color w:val="000000"/>
                <w:szCs w:val="24"/>
              </w:rPr>
              <w:t>Paso1: El usuario selecciona la solicitud que desea cursar.</w:t>
            </w:r>
          </w:p>
          <w:p w:rsidR="007D5653" w:rsidRDefault="00A34007">
            <w:pPr>
              <w:widowControl/>
              <w:rPr>
                <w:rFonts w:eastAsia="Times New Roman"/>
                <w:color w:val="000000"/>
                <w:szCs w:val="24"/>
              </w:rPr>
            </w:pPr>
            <w:r>
              <w:rPr>
                <w:rFonts w:eastAsia="Times New Roman"/>
                <w:color w:val="000000"/>
                <w:szCs w:val="24"/>
              </w:rPr>
              <w:t>Paso2: El usuario rellena los datos obligatorios que le presenta el sistema</w:t>
            </w:r>
          </w:p>
          <w:p w:rsidR="007D5653" w:rsidRDefault="00A34007">
            <w:pPr>
              <w:widowControl/>
              <w:rPr>
                <w:rFonts w:eastAsia="Times New Roman"/>
                <w:color w:val="000000"/>
                <w:szCs w:val="24"/>
              </w:rPr>
            </w:pPr>
            <w:r>
              <w:rPr>
                <w:rFonts w:eastAsia="Times New Roman"/>
                <w:color w:val="000000"/>
                <w:szCs w:val="24"/>
              </w:rPr>
              <w:t>Paso3: Una vez rellenados los datos básicos de la solicitud, se presentará una pantalla para que se pueda adjuntar la documentación acreditativa relacionada con la solicitud.</w:t>
            </w:r>
          </w:p>
          <w:p w:rsidR="007D5653" w:rsidRDefault="00A34007">
            <w:pPr>
              <w:widowControl/>
              <w:rPr>
                <w:rFonts w:ascii="Times New Roman" w:eastAsia="Times New Roman" w:hAnsi="Times New Roman"/>
                <w:color w:val="000000"/>
                <w:szCs w:val="24"/>
                <w:lang w:val="en-AU"/>
              </w:rPr>
            </w:pPr>
            <w:r>
              <w:rPr>
                <w:rFonts w:eastAsia="Times New Roman"/>
                <w:color w:val="000000"/>
                <w:szCs w:val="24"/>
              </w:rPr>
              <w:t>Paso 4: Una vez adjuntados todos los documentos obligatorios, se guardará la solicitud en el sistema</w:t>
            </w:r>
          </w:p>
        </w:tc>
      </w:tr>
    </w:tbl>
    <w:p w:rsidR="007D5653" w:rsidRDefault="007D5653">
      <w:pPr>
        <w:rPr>
          <w:rFonts w:eastAsia="Times New Roman"/>
          <w:color w:val="000000"/>
          <w:szCs w:val="24"/>
          <w:lang w:val="en-US"/>
        </w:rPr>
      </w:pPr>
    </w:p>
    <w:p w:rsidR="007D5653" w:rsidRDefault="007D5653">
      <w:pPr>
        <w:widowControl/>
        <w:rPr>
          <w:rFonts w:eastAsia="Times New Roman"/>
          <w:szCs w:val="24"/>
          <w:lang w:val="en-AU"/>
        </w:rPr>
      </w:pPr>
    </w:p>
    <w:p w:rsidR="007D5653" w:rsidRDefault="007D5653">
      <w:pPr>
        <w:widowControl/>
        <w:rPr>
          <w:rFonts w:eastAsia="Times New Roman"/>
          <w:szCs w:val="24"/>
        </w:rPr>
      </w:pPr>
    </w:p>
    <w:sectPr w:rsidR="007D5653">
      <w:headerReference w:type="default" r:id="rId52"/>
      <w:footerReference w:type="default" r:id="rId53"/>
      <w:footerReference w:type="first" r:id="rId54"/>
      <w:pgSz w:w="11908" w:h="16833"/>
      <w:pgMar w:top="1417" w:right="1440" w:bottom="1417" w:left="954" w:header="720" w:footer="720" w:gutter="0"/>
      <w:paperSrc w:first="1" w:other="1"/>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1EAA" w:rsidRDefault="00741EAA">
      <w:r>
        <w:separator/>
      </w:r>
    </w:p>
  </w:endnote>
  <w:endnote w:type="continuationSeparator" w:id="0">
    <w:p w:rsidR="00741EAA" w:rsidRDefault="00741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EAA" w:rsidRDefault="00741EAA">
    <w:pPr>
      <w:pStyle w:val="Piedepgina"/>
      <w:widowControl/>
      <w:tabs>
        <w:tab w:val="center" w:pos="4253"/>
        <w:tab w:val="left" w:pos="4515"/>
        <w:tab w:val="right" w:pos="8505"/>
      </w:tabs>
      <w:rPr>
        <w:rFonts w:ascii="Helv" w:eastAsia="Times New Roman" w:hAnsi="Helv"/>
        <w:color w:val="000000"/>
        <w:sz w:val="16"/>
        <w:szCs w:val="24"/>
        <w:lang w:val="es-ES_tradnl"/>
      </w:rPr>
    </w:pPr>
    <w:r>
      <w:rPr>
        <w:rFonts w:ascii="Helv" w:eastAsia="Times New Roman" w:hAnsi="Helv"/>
        <w:vanish/>
        <w:sz w:val="16"/>
        <w:szCs w:val="24"/>
        <w:lang w:val="es-ES_tradnl"/>
      </w:rPr>
      <w:t xml:space="preserve"> </w:t>
    </w:r>
    <w:r>
      <w:rPr>
        <w:rFonts w:eastAsia="Times New Roman"/>
        <w:color w:val="000000"/>
        <w:szCs w:val="24"/>
        <w:lang w:val="es-ES_tradnl"/>
      </w:rPr>
      <w:t>©</w:t>
    </w:r>
    <w:r>
      <w:rPr>
        <w:rFonts w:ascii="Helv" w:eastAsia="Times New Roman" w:hAnsi="Helv"/>
        <w:sz w:val="16"/>
        <w:szCs w:val="24"/>
      </w:rPr>
      <w:t xml:space="preserve"> Ejie, S.A.</w:t>
    </w:r>
    <w:r>
      <w:rPr>
        <w:rFonts w:ascii="Helv" w:eastAsia="Times New Roman" w:hAnsi="Helv"/>
        <w:sz w:val="16"/>
        <w:szCs w:val="24"/>
        <w:lang w:val="es-ES_tradnl"/>
      </w:rPr>
      <w:tab/>
    </w:r>
    <w:r>
      <w:rPr>
        <w:rFonts w:ascii="Helv" w:eastAsia="Times New Roman" w:hAnsi="Helv"/>
        <w:sz w:val="16"/>
        <w:szCs w:val="24"/>
        <w:lang w:val="es-ES_tradnl"/>
      </w:rPr>
      <w:tab/>
    </w:r>
    <w:r>
      <w:rPr>
        <w:rFonts w:ascii="Helv" w:eastAsia="Times New Roman" w:hAnsi="Helv"/>
        <w:sz w:val="16"/>
        <w:szCs w:val="24"/>
        <w:lang w:val="es-ES_tradnl"/>
      </w:rPr>
      <w:tab/>
      <w:t xml:space="preserve">Página  </w:t>
    </w:r>
    <w:r>
      <w:rPr>
        <w:rFonts w:ascii="Helv" w:eastAsia="Times New Roman" w:hAnsi="Helv"/>
        <w:color w:val="000000"/>
        <w:sz w:val="16"/>
        <w:szCs w:val="24"/>
      </w:rPr>
      <w:fldChar w:fldCharType="begin"/>
    </w:r>
    <w:r>
      <w:rPr>
        <w:rFonts w:ascii="Helv" w:eastAsia="Times New Roman" w:hAnsi="Helv"/>
        <w:color w:val="000000"/>
        <w:sz w:val="16"/>
        <w:szCs w:val="24"/>
      </w:rPr>
      <w:instrText>PAGE</w:instrText>
    </w:r>
    <w:r>
      <w:rPr>
        <w:rFonts w:ascii="Helv" w:eastAsia="Times New Roman" w:hAnsi="Helv"/>
        <w:color w:val="000000"/>
        <w:sz w:val="16"/>
        <w:szCs w:val="24"/>
      </w:rPr>
      <w:fldChar w:fldCharType="separate"/>
    </w:r>
    <w:r w:rsidR="0091270E">
      <w:rPr>
        <w:rFonts w:ascii="Helv" w:eastAsia="Times New Roman" w:hAnsi="Helv"/>
        <w:noProof/>
        <w:color w:val="000000"/>
        <w:sz w:val="16"/>
        <w:szCs w:val="24"/>
      </w:rPr>
      <w:t>22</w:t>
    </w:r>
    <w:r>
      <w:rPr>
        <w:rFonts w:ascii="Helv" w:eastAsia="Times New Roman" w:hAnsi="Helv"/>
        <w:color w:val="000000"/>
        <w:sz w:val="16"/>
        <w:szCs w:val="24"/>
      </w:rPr>
      <w:fldChar w:fldCharType="end"/>
    </w:r>
  </w:p>
  <w:p w:rsidR="00741EAA" w:rsidRDefault="00741EAA">
    <w:pPr>
      <w:rPr>
        <w:rFonts w:eastAsia="Times New Roman"/>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EAA" w:rsidRDefault="00741EAA">
    <w:pPr>
      <w:widowControl/>
      <w:spacing w:before="240"/>
      <w:ind w:left="1701"/>
      <w:jc w:val="both"/>
      <w:rPr>
        <w:rFonts w:eastAsia="Times New Roman"/>
        <w:szCs w:val="24"/>
      </w:rPr>
    </w:pPr>
    <w:r>
      <w:rPr>
        <w:rFonts w:eastAsia="Times New Roman"/>
        <w:noProof/>
        <w:sz w:val="24"/>
        <w:szCs w:val="24"/>
      </w:rPr>
      <w:drawing>
        <wp:inline distT="0" distB="0" distL="0" distR="0">
          <wp:extent cx="3327400" cy="615950"/>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27400" cy="61595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1EAA" w:rsidRDefault="00741EAA">
      <w:r>
        <w:separator/>
      </w:r>
    </w:p>
  </w:footnote>
  <w:footnote w:type="continuationSeparator" w:id="0">
    <w:p w:rsidR="00741EAA" w:rsidRDefault="00741E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1EAA" w:rsidRDefault="00741EAA">
    <w:pPr>
      <w:widowControl/>
      <w:spacing w:before="240"/>
      <w:ind w:left="1701"/>
      <w:jc w:val="both"/>
      <w:rPr>
        <w:rFonts w:eastAsia="Times New Roman"/>
        <w:szCs w:val="24"/>
      </w:rPr>
    </w:pPr>
    <w:r>
      <w:rPr>
        <w:rFonts w:eastAsia="Times New Roman"/>
        <w:noProof/>
        <w:sz w:val="24"/>
        <w:szCs w:val="24"/>
      </w:rPr>
      <w:drawing>
        <wp:inline distT="0" distB="0" distL="0" distR="0">
          <wp:extent cx="2292350" cy="527050"/>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2350" cy="527050"/>
                  </a:xfrm>
                  <a:prstGeom prst="rect">
                    <a:avLst/>
                  </a:prstGeom>
                  <a:noFill/>
                  <a:ln>
                    <a:noFill/>
                  </a:ln>
                </pic:spPr>
              </pic:pic>
            </a:graphicData>
          </a:graphic>
        </wp:inline>
      </w:drawing>
    </w:r>
  </w:p>
  <w:p w:rsidR="00741EAA" w:rsidRDefault="00741EAA">
    <w:pPr>
      <w:pStyle w:val="Encabezado"/>
      <w:widowControl/>
      <w:tabs>
        <w:tab w:val="center" w:pos="4252"/>
        <w:tab w:val="right" w:pos="8504"/>
      </w:tabs>
      <w:rPr>
        <w:rFonts w:eastAsia="Times New Roman"/>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List1"/>
    <w:lvl w:ilvl="0">
      <w:start w:val="1"/>
      <w:numFmt w:val="decimal"/>
      <w:suff w:val="space"/>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
    <w:nsid w:val="00000002"/>
    <w:multiLevelType w:val="multilevel"/>
    <w:tmpl w:val="00000002"/>
    <w:name w:val="List2"/>
    <w:lvl w:ilvl="0">
      <w:start w:val="1"/>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
    <w:nsid w:val="00000003"/>
    <w:multiLevelType w:val="multilevel"/>
    <w:tmpl w:val="00000003"/>
    <w:name w:val="List3"/>
    <w:lvl w:ilvl="0">
      <w:start w:val="1"/>
      <w:numFmt w:val="bullet"/>
      <w:lvlText w:val="·"/>
      <w:lvlJc w:val="left"/>
      <w:rPr>
        <w:rFonts w:ascii="Times New Roman" w:hAnsi="Times New Roman" w:cs="Times New Roman"/>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
    <w:nsid w:val="00000004"/>
    <w:multiLevelType w:val="multilevel"/>
    <w:tmpl w:val="00000004"/>
    <w:name w:val="List4"/>
    <w:lvl w:ilvl="0">
      <w:start w:val="1"/>
      <w:numFmt w:val="bullet"/>
      <w:lvlText w:val="·"/>
      <w:lvlJc w:val="left"/>
      <w:rPr>
        <w:rFonts w:ascii="Times New Roman" w:hAnsi="Times New Roman" w:cs="Times New Roman"/>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nsid w:val="00000005"/>
    <w:multiLevelType w:val="multilevel"/>
    <w:tmpl w:val="00000005"/>
    <w:name w:val="List5"/>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nsid w:val="00000006"/>
    <w:multiLevelType w:val="multilevel"/>
    <w:tmpl w:val="00000006"/>
    <w:name w:val="List6"/>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00000007"/>
    <w:multiLevelType w:val="multilevel"/>
    <w:tmpl w:val="00000007"/>
    <w:name w:val="List7"/>
    <w:lvl w:ilvl="0">
      <w:start w:val="1"/>
      <w:numFmt w:val="decimal"/>
      <w:lvlText w:val="%1."/>
      <w:lvlJc w:val="left"/>
      <w:rPr>
        <w:rFonts w:ascii="Times New Roman" w:hAnsi="Times New Roman" w:cs="Times New Roman"/>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
    <w:nsid w:val="00000008"/>
    <w:multiLevelType w:val="multilevel"/>
    <w:tmpl w:val="00000008"/>
    <w:name w:val="List8"/>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nsid w:val="00000009"/>
    <w:multiLevelType w:val="multilevel"/>
    <w:tmpl w:val="00000009"/>
    <w:name w:val="List9"/>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nsid w:val="0000000A"/>
    <w:multiLevelType w:val="multilevel"/>
    <w:tmpl w:val="0000000A"/>
    <w:name w:val="List10"/>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
    <w:nsid w:val="0000000B"/>
    <w:multiLevelType w:val="multilevel"/>
    <w:tmpl w:val="0000000B"/>
    <w:name w:val="List11"/>
    <w:lvl w:ilvl="0">
      <w:start w:val="1"/>
      <w:numFmt w:val="bullet"/>
      <w:lvlText w:val="·"/>
      <w:lvlJc w:val="left"/>
      <w:rPr>
        <w:rFonts w:ascii="Symbol" w:hAnsi="Symbol" w:cs="Symbol"/>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nsid w:val="006794D8"/>
    <w:multiLevelType w:val="multilevel"/>
    <w:tmpl w:val="00000001"/>
    <w:name w:val="List6788312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2">
    <w:nsid w:val="0095B282"/>
    <w:multiLevelType w:val="multilevel"/>
    <w:tmpl w:val="00000002"/>
    <w:name w:val="List9810562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nsid w:val="08573196"/>
    <w:multiLevelType w:val="multilevel"/>
    <w:tmpl w:val="6178A7EE"/>
    <w:lvl w:ilvl="0">
      <w:start w:val="1"/>
      <w:numFmt w:val="decimal"/>
      <w:lvlRestart w:val="0"/>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nsid w:val="2D710E03"/>
    <w:multiLevelType w:val="hybridMultilevel"/>
    <w:tmpl w:val="61382D3C"/>
    <w:lvl w:ilvl="0" w:tplc="B78AC8A2">
      <w:start w:val="1"/>
      <w:numFmt w:val="bullet"/>
      <w:lvlText w:val="-"/>
      <w:lvlJc w:val="left"/>
      <w:pPr>
        <w:tabs>
          <w:tab w:val="num" w:pos="720"/>
        </w:tabs>
        <w:ind w:left="720" w:hanging="360"/>
      </w:pPr>
      <w:rPr>
        <w:rFonts w:ascii="Times New Roman" w:hAnsi="Times New Roman" w:hint="default"/>
      </w:rPr>
    </w:lvl>
    <w:lvl w:ilvl="1" w:tplc="ABECF01C" w:tentative="1">
      <w:start w:val="1"/>
      <w:numFmt w:val="bullet"/>
      <w:lvlText w:val="-"/>
      <w:lvlJc w:val="left"/>
      <w:pPr>
        <w:tabs>
          <w:tab w:val="num" w:pos="1440"/>
        </w:tabs>
        <w:ind w:left="1440" w:hanging="360"/>
      </w:pPr>
      <w:rPr>
        <w:rFonts w:ascii="Times New Roman" w:hAnsi="Times New Roman" w:hint="default"/>
      </w:rPr>
    </w:lvl>
    <w:lvl w:ilvl="2" w:tplc="19DEE376" w:tentative="1">
      <w:start w:val="1"/>
      <w:numFmt w:val="bullet"/>
      <w:lvlText w:val="-"/>
      <w:lvlJc w:val="left"/>
      <w:pPr>
        <w:tabs>
          <w:tab w:val="num" w:pos="2160"/>
        </w:tabs>
        <w:ind w:left="2160" w:hanging="360"/>
      </w:pPr>
      <w:rPr>
        <w:rFonts w:ascii="Times New Roman" w:hAnsi="Times New Roman" w:hint="default"/>
      </w:rPr>
    </w:lvl>
    <w:lvl w:ilvl="3" w:tplc="C8E0C5A2" w:tentative="1">
      <w:start w:val="1"/>
      <w:numFmt w:val="bullet"/>
      <w:lvlText w:val="-"/>
      <w:lvlJc w:val="left"/>
      <w:pPr>
        <w:tabs>
          <w:tab w:val="num" w:pos="2880"/>
        </w:tabs>
        <w:ind w:left="2880" w:hanging="360"/>
      </w:pPr>
      <w:rPr>
        <w:rFonts w:ascii="Times New Roman" w:hAnsi="Times New Roman" w:hint="default"/>
      </w:rPr>
    </w:lvl>
    <w:lvl w:ilvl="4" w:tplc="54F4A9D0" w:tentative="1">
      <w:start w:val="1"/>
      <w:numFmt w:val="bullet"/>
      <w:lvlText w:val="-"/>
      <w:lvlJc w:val="left"/>
      <w:pPr>
        <w:tabs>
          <w:tab w:val="num" w:pos="3600"/>
        </w:tabs>
        <w:ind w:left="3600" w:hanging="360"/>
      </w:pPr>
      <w:rPr>
        <w:rFonts w:ascii="Times New Roman" w:hAnsi="Times New Roman" w:hint="default"/>
      </w:rPr>
    </w:lvl>
    <w:lvl w:ilvl="5" w:tplc="007C121E" w:tentative="1">
      <w:start w:val="1"/>
      <w:numFmt w:val="bullet"/>
      <w:lvlText w:val="-"/>
      <w:lvlJc w:val="left"/>
      <w:pPr>
        <w:tabs>
          <w:tab w:val="num" w:pos="4320"/>
        </w:tabs>
        <w:ind w:left="4320" w:hanging="360"/>
      </w:pPr>
      <w:rPr>
        <w:rFonts w:ascii="Times New Roman" w:hAnsi="Times New Roman" w:hint="default"/>
      </w:rPr>
    </w:lvl>
    <w:lvl w:ilvl="6" w:tplc="7C5EBB46" w:tentative="1">
      <w:start w:val="1"/>
      <w:numFmt w:val="bullet"/>
      <w:lvlText w:val="-"/>
      <w:lvlJc w:val="left"/>
      <w:pPr>
        <w:tabs>
          <w:tab w:val="num" w:pos="5040"/>
        </w:tabs>
        <w:ind w:left="5040" w:hanging="360"/>
      </w:pPr>
      <w:rPr>
        <w:rFonts w:ascii="Times New Roman" w:hAnsi="Times New Roman" w:hint="default"/>
      </w:rPr>
    </w:lvl>
    <w:lvl w:ilvl="7" w:tplc="0BE0F7CC" w:tentative="1">
      <w:start w:val="1"/>
      <w:numFmt w:val="bullet"/>
      <w:lvlText w:val="-"/>
      <w:lvlJc w:val="left"/>
      <w:pPr>
        <w:tabs>
          <w:tab w:val="num" w:pos="5760"/>
        </w:tabs>
        <w:ind w:left="5760" w:hanging="360"/>
      </w:pPr>
      <w:rPr>
        <w:rFonts w:ascii="Times New Roman" w:hAnsi="Times New Roman" w:hint="default"/>
      </w:rPr>
    </w:lvl>
    <w:lvl w:ilvl="8" w:tplc="D45449CC"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EF477D4"/>
    <w:multiLevelType w:val="multilevel"/>
    <w:tmpl w:val="09CAD01C"/>
    <w:name w:val="List1188460912_12"/>
    <w:lvl w:ilvl="0">
      <w:start w:val="1"/>
      <w:numFmt w:val="decimal"/>
      <w:lvlText w:val="%1"/>
      <w:lvlJc w:val="left"/>
      <w:rPr>
        <w:rFonts w:ascii="Arial" w:hAnsi="Arial" w:cs="Arial"/>
        <w:b/>
        <w:bCs/>
        <w:color w:val="000000"/>
        <w:sz w:val="24"/>
        <w:szCs w:val="24"/>
      </w:rPr>
    </w:lvl>
    <w:lvl w:ilvl="1">
      <w:start w:val="1"/>
      <w:numFmt w:val="decimal"/>
      <w:lvlText w:val="%1.%2"/>
      <w:lvlJc w:val="left"/>
      <w:rPr>
        <w:rFonts w:ascii="Arial" w:hAnsi="Arial" w:cs="Arial"/>
        <w:b/>
        <w:bCs/>
        <w:color w:val="000000"/>
        <w:sz w:val="24"/>
        <w:szCs w:val="24"/>
      </w:rPr>
    </w:lvl>
    <w:lvl w:ilvl="2">
      <w:start w:val="1"/>
      <w:numFmt w:val="decimal"/>
      <w:lvlText w:val="%1.%2.%3."/>
      <w:lvlJc w:val="left"/>
      <w:rPr>
        <w:rFonts w:ascii="Arial" w:hAnsi="Arial" w:cs="Arial"/>
        <w:b/>
        <w:bCs/>
        <w:color w:val="000000"/>
        <w:sz w:val="24"/>
        <w:szCs w:val="24"/>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nsid w:val="332E22F9"/>
    <w:multiLevelType w:val="multilevel"/>
    <w:tmpl w:val="0000000C"/>
    <w:lvl w:ilvl="0">
      <w:start w:val="1"/>
      <w:numFmt w:val="decimal"/>
      <w:lvlText w:val="%1"/>
      <w:lvlJc w:val="left"/>
    </w:lvl>
    <w:lvl w:ilvl="1">
      <w:numFmt w:val="decimal"/>
      <w:lvlText w:val="%1.%2"/>
      <w:lvlJc w:val="left"/>
    </w:lvl>
    <w:lvl w:ilvl="2">
      <w:numFmt w:val="decimal"/>
      <w:lvlText w:val="%1.%2.%3"/>
      <w:lvlJc w:val="left"/>
    </w:lvl>
    <w:lvl w:ilvl="3">
      <w:numFmt w:val="decimal"/>
      <w:lvlText w:val="%1.%2.%3.%4"/>
      <w:lvlJc w:val="left"/>
    </w:lvl>
    <w:lvl w:ilvl="4">
      <w:numFmt w:val="decimal"/>
      <w:lvlText w:val="%1.%2.%3.%4."/>
      <w:lvlJc w:val="left"/>
    </w:lvl>
    <w:lvl w:ilvl="5">
      <w:numFmt w:val="decimal"/>
      <w:lvlText w:val="%1.%2.%3.%4."/>
      <w:lvlJc w:val="left"/>
    </w:lvl>
    <w:lvl w:ilvl="6">
      <w:numFmt w:val="decimal"/>
      <w:lvlText w:val="%1.%2.%3.%4."/>
      <w:lvlJc w:val="left"/>
    </w:lvl>
    <w:lvl w:ilvl="7">
      <w:numFmt w:val="decimal"/>
      <w:lvlText w:val="%1.%2.%3.%4."/>
      <w:lvlJc w:val="left"/>
    </w:lvl>
    <w:lvl w:ilvl="8">
      <w:numFmt w:val="decimal"/>
      <w:lvlText w:val="%1.%2.%3.%4."/>
      <w:lvlJc w:val="left"/>
    </w:lvl>
  </w:abstractNum>
  <w:abstractNum w:abstractNumId="17">
    <w:nsid w:val="337EA88F"/>
    <w:multiLevelType w:val="multilevel"/>
    <w:tmpl w:val="0000000D"/>
    <w:name w:val="MasterList"/>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
      <w:lvlJc w:val="left"/>
    </w:lvl>
    <w:lvl w:ilvl="5">
      <w:start w:val="1"/>
      <w:numFmt w:val="decimal"/>
      <w:lvlText w:val="%1.%2.%3.%4."/>
      <w:lvlJc w:val="left"/>
    </w:lvl>
    <w:lvl w:ilvl="6">
      <w:start w:val="1"/>
      <w:numFmt w:val="decimal"/>
      <w:lvlText w:val="%1.%2.%3.%4."/>
      <w:lvlJc w:val="left"/>
    </w:lvl>
    <w:lvl w:ilvl="7">
      <w:start w:val="1"/>
      <w:numFmt w:val="decimal"/>
      <w:lvlText w:val="%1.%2.%3.%4."/>
      <w:lvlJc w:val="left"/>
    </w:lvl>
    <w:lvl w:ilvl="8">
      <w:start w:val="1"/>
      <w:numFmt w:val="decimal"/>
      <w:lvlText w:val="%1.%2.%3.%4."/>
      <w:lvlJc w:val="left"/>
    </w:lvl>
  </w:abstractNum>
  <w:abstractNum w:abstractNumId="18">
    <w:nsid w:val="338144F4"/>
    <w:multiLevelType w:val="multilevel"/>
    <w:tmpl w:val="0000000E"/>
    <w:name w:val="List864109812_1"/>
    <w:lvl w:ilvl="0">
      <w:start w:val="1"/>
      <w:numFmt w:val="decimal"/>
      <w:lvlText w:val="%1."/>
      <w:lvlJc w:val="left"/>
    </w:lvl>
    <w:lvl w:ilvl="1">
      <w:numFmt w:val="decimal"/>
      <w:lvlText w:val="%1.%2"/>
      <w:lvlJc w:val="left"/>
    </w:lvl>
    <w:lvl w:ilvl="2">
      <w:numFmt w:val="decimal"/>
      <w:lvlText w:val="%1.%2.%3"/>
      <w:lvlJc w:val="left"/>
    </w:lvl>
    <w:lvl w:ilvl="3">
      <w:numFmt w:val="decimal"/>
      <w:lvlText w:val="%1.%2.%3.%4"/>
      <w:lvlJc w:val="left"/>
    </w:lvl>
    <w:lvl w:ilvl="4">
      <w:numFmt w:val="decimal"/>
      <w:lvlText w:val="%1.%2.%3.%4."/>
      <w:lvlJc w:val="left"/>
    </w:lvl>
    <w:lvl w:ilvl="5">
      <w:numFmt w:val="decimal"/>
      <w:lvlText w:val="%1.%2.%3.%4."/>
      <w:lvlJc w:val="left"/>
    </w:lvl>
    <w:lvl w:ilvl="6">
      <w:numFmt w:val="decimal"/>
      <w:lvlText w:val="%1.%2.%3.%4."/>
      <w:lvlJc w:val="left"/>
    </w:lvl>
    <w:lvl w:ilvl="7">
      <w:numFmt w:val="decimal"/>
      <w:lvlText w:val="%1.%2.%3.%4."/>
      <w:lvlJc w:val="left"/>
    </w:lvl>
    <w:lvl w:ilvl="8">
      <w:numFmt w:val="decimal"/>
      <w:lvlText w:val="%1.%2.%3.%4."/>
      <w:lvlJc w:val="left"/>
    </w:lvl>
  </w:abstractNum>
  <w:abstractNum w:abstractNumId="19">
    <w:nsid w:val="3DCF40CE"/>
    <w:multiLevelType w:val="multilevel"/>
    <w:tmpl w:val="0000000F"/>
    <w:name w:val="List1036992718_1"/>
    <w:lvl w:ilvl="0">
      <w:start w:val="1"/>
      <w:numFmt w:val="decimal"/>
      <w:lvlText w:val="%1."/>
      <w:lvlJc w:val="left"/>
    </w:lvl>
    <w:lvl w:ilvl="1">
      <w:numFmt w:val="decimal"/>
      <w:lvlText w:val="%1.%2"/>
      <w:lvlJc w:val="left"/>
    </w:lvl>
    <w:lvl w:ilvl="2">
      <w:numFmt w:val="decimal"/>
      <w:lvlText w:val="%1.%2.%3"/>
      <w:lvlJc w:val="left"/>
    </w:lvl>
    <w:lvl w:ilvl="3">
      <w:numFmt w:val="decimal"/>
      <w:lvlText w:val="%1.%2.%3.%4"/>
      <w:lvlJc w:val="left"/>
    </w:lvl>
    <w:lvl w:ilvl="4">
      <w:numFmt w:val="decimal"/>
      <w:lvlText w:val="%1.%2.%3.%4."/>
      <w:lvlJc w:val="left"/>
    </w:lvl>
    <w:lvl w:ilvl="5">
      <w:numFmt w:val="decimal"/>
      <w:lvlText w:val="%1.%2.%3.%4."/>
      <w:lvlJc w:val="left"/>
    </w:lvl>
    <w:lvl w:ilvl="6">
      <w:numFmt w:val="decimal"/>
      <w:lvlText w:val="%1.%2.%3.%4."/>
      <w:lvlJc w:val="left"/>
    </w:lvl>
    <w:lvl w:ilvl="7">
      <w:numFmt w:val="decimal"/>
      <w:lvlText w:val="%1.%2.%3.%4."/>
      <w:lvlJc w:val="left"/>
    </w:lvl>
    <w:lvl w:ilvl="8">
      <w:numFmt w:val="decimal"/>
      <w:lvlText w:val="%1.%2.%3.%4."/>
      <w:lvlJc w:val="left"/>
    </w:lvl>
  </w:abstractNum>
  <w:abstractNum w:abstractNumId="20">
    <w:nsid w:val="3DCFA4A9"/>
    <w:multiLevelType w:val="multilevel"/>
    <w:tmpl w:val="00000010"/>
    <w:name w:val="List1037018281_1"/>
    <w:lvl w:ilvl="0">
      <w:start w:val="1"/>
      <w:numFmt w:val="decimal"/>
      <w:lvlText w:val="%1."/>
      <w:lvlJc w:val="left"/>
    </w:lvl>
    <w:lvl w:ilvl="1">
      <w:numFmt w:val="decimal"/>
      <w:lvlText w:val="%1.%2"/>
      <w:lvlJc w:val="left"/>
    </w:lvl>
    <w:lvl w:ilvl="2">
      <w:numFmt w:val="decimal"/>
      <w:lvlText w:val="%1.%2.%3"/>
      <w:lvlJc w:val="left"/>
    </w:lvl>
    <w:lvl w:ilvl="3">
      <w:numFmt w:val="decimal"/>
      <w:lvlText w:val="%1.%2.%3.%4"/>
      <w:lvlJc w:val="left"/>
    </w:lvl>
    <w:lvl w:ilvl="4">
      <w:numFmt w:val="decimal"/>
      <w:lvlText w:val="%1.%2.%3.%4."/>
      <w:lvlJc w:val="left"/>
    </w:lvl>
    <w:lvl w:ilvl="5">
      <w:numFmt w:val="decimal"/>
      <w:lvlText w:val="%1.%2.%3.%4."/>
      <w:lvlJc w:val="left"/>
    </w:lvl>
    <w:lvl w:ilvl="6">
      <w:numFmt w:val="decimal"/>
      <w:lvlText w:val="%1.%2.%3.%4."/>
      <w:lvlJc w:val="left"/>
    </w:lvl>
    <w:lvl w:ilvl="7">
      <w:numFmt w:val="decimal"/>
      <w:lvlText w:val="%1.%2.%3.%4."/>
      <w:lvlJc w:val="left"/>
    </w:lvl>
    <w:lvl w:ilvl="8">
      <w:numFmt w:val="decimal"/>
      <w:lvlText w:val="%1.%2.%3.%4."/>
      <w:lvlJc w:val="left"/>
    </w:lvl>
  </w:abstractNum>
  <w:abstractNum w:abstractNumId="21">
    <w:nsid w:val="3DCFA4AA"/>
    <w:multiLevelType w:val="multilevel"/>
    <w:tmpl w:val="00000011"/>
    <w:name w:val="List12661890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2">
    <w:nsid w:val="3DCFA4AB"/>
    <w:multiLevelType w:val="multilevel"/>
    <w:tmpl w:val="00000012"/>
    <w:name w:val="List12672046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3">
    <w:nsid w:val="3FE0AF91"/>
    <w:multiLevelType w:val="multilevel"/>
    <w:tmpl w:val="00000013"/>
    <w:name w:val="List1071689601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4">
    <w:nsid w:val="3FE0AF92"/>
    <w:multiLevelType w:val="multilevel"/>
    <w:tmpl w:val="00000014"/>
    <w:name w:val="List8769674_1"/>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
    <w:nsid w:val="46D67536"/>
    <w:multiLevelType w:val="multilevel"/>
    <w:tmpl w:val="0000000C"/>
    <w:name w:val="List1188459830_1"/>
    <w:lvl w:ilvl="0">
      <w:start w:val="1"/>
      <w:numFmt w:val="decimal"/>
      <w:lvlText w:val="%1."/>
      <w:lvlJc w:val="left"/>
      <w:rPr>
        <w:rFonts w:ascii="Arial" w:hAnsi="Arial" w:cs="Arial"/>
        <w:b/>
        <w:bCs/>
        <w:color w:val="004080"/>
        <w:sz w:val="32"/>
        <w:szCs w:val="32"/>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upperRoman"/>
      <w:lvlText w:val="%9."/>
      <w:lvlJc w:val="left"/>
    </w:lvl>
  </w:abstractNum>
  <w:abstractNum w:abstractNumId="26">
    <w:nsid w:val="46D67970"/>
    <w:multiLevelType w:val="multilevel"/>
    <w:tmpl w:val="0000000D"/>
    <w:name w:val="List1188460912_1"/>
    <w:lvl w:ilvl="0">
      <w:start w:val="1"/>
      <w:numFmt w:val="decimal"/>
      <w:lvlText w:val="%1."/>
      <w:lvlJc w:val="left"/>
      <w:rPr>
        <w:rFonts w:ascii="Times New Roman" w:hAnsi="Times New Roman" w:cs="Times New Roman"/>
        <w:color w:val="000000"/>
        <w:sz w:val="32"/>
        <w:szCs w:val="32"/>
      </w:rPr>
    </w:lvl>
    <w:lvl w:ilvl="1">
      <w:start w:val="1"/>
      <w:numFmt w:val="decimal"/>
      <w:lvlText w:val="%1.%2."/>
      <w:lvlJc w:val="left"/>
    </w:lvl>
    <w:lvl w:ilvl="2">
      <w:start w:val="1"/>
      <w:numFmt w:val="upperRoman"/>
      <w:suff w:val="space"/>
      <w:lvlText w:val="%1.%2.%3."/>
      <w:lvlJc w:val="left"/>
    </w:lvl>
    <w:lvl w:ilvl="3">
      <w:start w:val="1"/>
      <w:numFmt w:val="upperRoman"/>
      <w:lvlText w:val="%1.%2.%3.%4."/>
      <w:lvlJc w:val="left"/>
    </w:lvl>
    <w:lvl w:ilvl="4">
      <w:start w:val="1"/>
      <w:numFmt w:val="upperRoman"/>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7">
    <w:nsid w:val="46E680E0"/>
    <w:multiLevelType w:val="multilevel"/>
    <w:tmpl w:val="6178A7FE"/>
    <w:name w:val="CasoUso"/>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8">
    <w:nsid w:val="55AA1B00"/>
    <w:multiLevelType w:val="multilevel"/>
    <w:tmpl w:val="0C0A001D"/>
    <w:name w:val="List1188460912_122"/>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9">
    <w:nsid w:val="55AA1B01"/>
    <w:multiLevelType w:val="multilevel"/>
    <w:tmpl w:val="0C0A001E"/>
    <w:name w:val="List1188478389_1"/>
    <w:lvl w:ilvl="0">
      <w:start w:val="1"/>
      <w:numFmt w:val="decimal"/>
      <w:lvlText w:val="%1."/>
      <w:lvlJc w:val="left"/>
      <w:rPr>
        <w:rFonts w:ascii="Arial" w:hAnsi="Arial" w:cs="Arial"/>
        <w:b/>
        <w:bCs/>
        <w:color w:val="000000"/>
        <w:sz w:val="16"/>
        <w:szCs w:val="16"/>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0">
    <w:nsid w:val="55AA1B02"/>
    <w:multiLevelType w:val="multilevel"/>
    <w:tmpl w:val="0C0A001F"/>
    <w:name w:val="List1188478422_1"/>
    <w:lvl w:ilvl="0">
      <w:start w:val="1"/>
      <w:numFmt w:val="decimal"/>
      <w:lvlText w:val="%1."/>
      <w:lvlJc w:val="left"/>
      <w:rPr>
        <w:rFonts w:ascii="Arial" w:hAnsi="Arial" w:cs="Arial"/>
        <w:b/>
        <w:bCs/>
        <w:color w:val="000000"/>
        <w:sz w:val="16"/>
        <w:szCs w:val="16"/>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1">
    <w:nsid w:val="55AA1B03"/>
    <w:multiLevelType w:val="multilevel"/>
    <w:tmpl w:val="0C0A0020"/>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nsid w:val="55AA1B04"/>
    <w:multiLevelType w:val="multilevel"/>
    <w:tmpl w:val="0C0A0021"/>
    <w:name w:val="List1188478674_1"/>
    <w:lvl w:ilvl="0">
      <w:start w:val="1"/>
      <w:numFmt w:val="decimal"/>
      <w:lvlText w:val="%1."/>
      <w:lvlJc w:val="left"/>
      <w:rPr>
        <w:rFonts w:ascii="Arial" w:hAnsi="Arial" w:cs="Arial"/>
        <w:b/>
        <w:bCs/>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3">
    <w:nsid w:val="55AA1B05"/>
    <w:multiLevelType w:val="multilevel"/>
    <w:tmpl w:val="0C0A0022"/>
    <w:name w:val="List1188478698_1"/>
    <w:lvl w:ilvl="0">
      <w:start w:val="1"/>
      <w:numFmt w:val="decimal"/>
      <w:lvlText w:val="%1."/>
      <w:lvlJc w:val="left"/>
      <w:rPr>
        <w:rFonts w:ascii="Times New Roman" w:hAnsi="Times New Roman" w:cs="Times New Roman"/>
        <w:color w:val="000000"/>
        <w:sz w:val="24"/>
        <w:szCs w:val="24"/>
      </w:rPr>
    </w:lvl>
    <w:lvl w:ilvl="1">
      <w:start w:val="1"/>
      <w:numFmt w:val="decimal"/>
      <w:lvlText w:val="%1.%2"/>
      <w:lvlJc w:val="left"/>
      <w:rPr>
        <w:rFonts w:ascii="Times New Roman" w:hAnsi="Times New Roman" w:cs="Times New Roman"/>
        <w:color w:val="000000"/>
        <w:sz w:val="24"/>
        <w:szCs w:val="24"/>
      </w:rPr>
    </w:lvl>
    <w:lvl w:ilvl="2">
      <w:start w:val="1"/>
      <w:numFmt w:val="decimal"/>
      <w:lvlText w:val="%1.%2.%3"/>
      <w:lvlJc w:val="left"/>
      <w:rPr>
        <w:rFonts w:ascii="Times New Roman" w:hAnsi="Times New Roman" w:cs="Times New Roman"/>
        <w:color w:val="000000"/>
        <w:sz w:val="24"/>
        <w:szCs w:val="24"/>
      </w:r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4">
    <w:nsid w:val="55AA1B06"/>
    <w:multiLevelType w:val="multilevel"/>
    <w:tmpl w:val="0C0A0023"/>
    <w:name w:val="Funcional"/>
    <w:lvl w:ilvl="0">
      <w:start w:val="1"/>
      <w:numFmt w:val="decimal"/>
      <w:lvlText w:val="%1."/>
      <w:lvlJc w:val="left"/>
      <w:rPr>
        <w:rFonts w:ascii="Arial" w:hAnsi="Arial" w:cs="Arial"/>
        <w:color w:val="000000"/>
        <w:sz w:val="24"/>
        <w:szCs w:val="24"/>
      </w:rPr>
    </w:lvl>
    <w:lvl w:ilvl="1">
      <w:start w:val="1"/>
      <w:numFmt w:val="decimal"/>
      <w:lvlText w:val="%1.%2."/>
      <w:lvlJc w:val="left"/>
    </w:lvl>
    <w:lvl w:ilvl="2">
      <w:start w:val="1"/>
      <w:numFmt w:val="decimal"/>
      <w:pStyle w:val="Ttulo3"/>
      <w:lvlText w:val="%1.%2.%3."/>
      <w:lvlJc w:val="left"/>
    </w:lvl>
    <w:lvl w:ilvl="3">
      <w:start w:val="1"/>
      <w:numFmt w:val="decimal"/>
      <w:pStyle w:val="Ttulo4"/>
      <w:lvlText w:val="%1.%2.%3.%4."/>
      <w:lvlJc w:val="left"/>
    </w:lvl>
    <w:lvl w:ilvl="4">
      <w:start w:val="1"/>
      <w:numFmt w:val="decimal"/>
      <w:suff w:val="space"/>
      <w:lvlText w:val="%1.%2.%3.%4.%5."/>
      <w:lvlJc w:val="left"/>
    </w:lvl>
    <w:lvl w:ilvl="5">
      <w:start w:val="1"/>
      <w:numFmt w:val="decimal"/>
      <w:suff w:val="space"/>
      <w:lvlText w:val="%1.%2.%3.%4.%5.%6."/>
      <w:lvlJc w:val="left"/>
    </w:lvl>
    <w:lvl w:ilvl="6">
      <w:start w:val="1"/>
      <w:numFmt w:val="decimal"/>
      <w:suff w:val="space"/>
      <w:lvlText w:val="%1.%2.%3.%4.%5.%6.%7."/>
      <w:lvlJc w:val="left"/>
    </w:lvl>
    <w:lvl w:ilvl="7">
      <w:start w:val="1"/>
      <w:numFmt w:val="decimal"/>
      <w:suff w:val="space"/>
      <w:lvlText w:val="%1.%2.%3.%4.%5.%6.%7.%8."/>
      <w:lvlJc w:val="left"/>
    </w:lvl>
    <w:lvl w:ilvl="8">
      <w:start w:val="1"/>
      <w:numFmt w:val="decimal"/>
      <w:suff w:val="space"/>
      <w:lvlText w:val="%1.%2.%3.%4.%5.%6.%7.%8.%9."/>
      <w:lvlJc w:val="left"/>
    </w:lvl>
  </w:abstractNum>
  <w:abstractNum w:abstractNumId="35">
    <w:nsid w:val="55AA1B07"/>
    <w:multiLevelType w:val="multilevel"/>
    <w:tmpl w:val="0C0A0024"/>
    <w:name w:val="List1188548785_1"/>
    <w:lvl w:ilvl="0">
      <w:start w:val="1"/>
      <w:numFmt w:val="decimal"/>
      <w:lvlText w:val="%1."/>
      <w:lvlJc w:val="left"/>
    </w:lvl>
    <w:lvl w:ilvl="1">
      <w:start w:val="1"/>
      <w:numFmt w:val="decimal"/>
      <w:lvlText w:val="%2."/>
      <w:lvlJc w:val="left"/>
    </w:lvl>
    <w:lvl w:ilvl="2">
      <w:start w:val="1"/>
      <w:numFmt w:val="decimal"/>
      <w:lvlText w:val="%1.%2.%3"/>
      <w:lvlJc w:val="left"/>
      <w:rPr>
        <w:rFonts w:ascii="Arial" w:hAnsi="Arial" w:cs="Arial"/>
        <w:b/>
        <w:bCs/>
        <w:color w:val="000000"/>
        <w:sz w:val="16"/>
        <w:szCs w:val="16"/>
      </w:r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6">
    <w:nsid w:val="55AA1B08"/>
    <w:multiLevelType w:val="multilevel"/>
    <w:tmpl w:val="6178A7FF"/>
    <w:name w:val="List1189602297_1"/>
    <w:lvl w:ilvl="0">
      <w:start w:val="1"/>
      <w:numFmt w:val="decimal"/>
      <w:lvlText w:val="%1."/>
      <w:lvlJc w:val="left"/>
      <w:rPr>
        <w:rFonts w:ascii="Arial" w:hAnsi="Arial" w:cs="Arial"/>
        <w:b/>
        <w:bCs/>
        <w:color w:val="000000"/>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7">
    <w:nsid w:val="55AA1B09"/>
    <w:multiLevelType w:val="multilevel"/>
    <w:tmpl w:val="6178A800"/>
    <w:name w:val="List1191570998_1"/>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abstractNumId w:val="34"/>
  </w:num>
  <w:num w:numId="2">
    <w:abstractNumId w:val="22"/>
    <w:lvlOverride w:ilvl="0">
      <w:startOverride w:val="1"/>
      <w:lvl w:ilvl="0">
        <w:start w:val="1"/>
        <w:numFmt w:val="bullet"/>
        <w:lvlText w:val="·"/>
        <w:lvlJc w:val="left"/>
        <w:rPr>
          <w:rFonts w:ascii="Symbol" w:hAnsi="Symbol" w:cs="Symbol"/>
        </w:rPr>
      </w:lvl>
    </w:lvlOverride>
    <w:lvlOverride w:ilvl="1">
      <w:startOverride w:val="1"/>
      <w:lvl w:ilvl="1">
        <w:start w:val="1"/>
        <w:numFmt w:val="bullet"/>
        <w:lvlText w:val="·"/>
        <w:lvlJc w:val="left"/>
        <w:rPr>
          <w:rFonts w:ascii="Symbol" w:hAnsi="Symbol" w:cs="Symbol"/>
        </w:rPr>
      </w:lvl>
    </w:lvlOverride>
    <w:lvlOverride w:ilvl="2">
      <w:startOverride w:val="1"/>
      <w:lvl w:ilvl="2">
        <w:start w:val="1"/>
        <w:numFmt w:val="bullet"/>
        <w:lvlText w:val="·"/>
        <w:lvlJc w:val="left"/>
        <w:rPr>
          <w:rFonts w:ascii="Symbol" w:hAnsi="Symbol" w:cs="Symbol"/>
        </w:rPr>
      </w:lvl>
    </w:lvlOverride>
    <w:lvlOverride w:ilvl="3">
      <w:startOverride w:val="1"/>
      <w:lvl w:ilvl="3">
        <w:start w:val="1"/>
        <w:numFmt w:val="bullet"/>
        <w:lvlText w:val="·"/>
        <w:lvlJc w:val="left"/>
        <w:rPr>
          <w:rFonts w:ascii="Symbol" w:hAnsi="Symbol" w:cs="Symbol"/>
        </w:rPr>
      </w:lvl>
    </w:lvlOverride>
    <w:lvlOverride w:ilvl="4">
      <w:startOverride w:val="1"/>
      <w:lvl w:ilvl="4">
        <w:start w:val="1"/>
        <w:numFmt w:val="bullet"/>
        <w:lvlText w:val="·"/>
        <w:lvlJc w:val="left"/>
        <w:rPr>
          <w:rFonts w:ascii="Symbol" w:hAnsi="Symbol" w:cs="Symbol"/>
        </w:rPr>
      </w:lvl>
    </w:lvlOverride>
    <w:lvlOverride w:ilvl="5">
      <w:startOverride w:val="1"/>
      <w:lvl w:ilvl="5">
        <w:start w:val="1"/>
        <w:numFmt w:val="bullet"/>
        <w:lvlText w:val="·"/>
        <w:lvlJc w:val="left"/>
        <w:rPr>
          <w:rFonts w:ascii="Symbol" w:hAnsi="Symbol" w:cs="Symbol"/>
        </w:rPr>
      </w:lvl>
    </w:lvlOverride>
    <w:lvlOverride w:ilvl="6">
      <w:startOverride w:val="1"/>
      <w:lvl w:ilvl="6">
        <w:start w:val="1"/>
        <w:numFmt w:val="bullet"/>
        <w:lvlText w:val="·"/>
        <w:lvlJc w:val="left"/>
        <w:rPr>
          <w:rFonts w:ascii="Symbol" w:hAnsi="Symbol" w:cs="Symbol"/>
        </w:rPr>
      </w:lvl>
    </w:lvlOverride>
    <w:lvlOverride w:ilvl="7">
      <w:startOverride w:val="1"/>
      <w:lvl w:ilvl="7">
        <w:start w:val="1"/>
        <w:numFmt w:val="bullet"/>
        <w:lvlText w:val="·"/>
        <w:lvlJc w:val="left"/>
        <w:rPr>
          <w:rFonts w:ascii="Symbol" w:hAnsi="Symbol" w:cs="Symbol"/>
        </w:rPr>
      </w:lvl>
    </w:lvlOverride>
    <w:lvlOverride w:ilvl="8">
      <w:startOverride w:val="1"/>
      <w:lvl w:ilvl="8">
        <w:start w:val="1"/>
        <w:numFmt w:val="bullet"/>
        <w:lvlText w:val="·"/>
        <w:lvlJc w:val="left"/>
        <w:rPr>
          <w:rFonts w:ascii="Symbol" w:hAnsi="Symbol" w:cs="Symbol"/>
        </w:rPr>
      </w:lvl>
    </w:lvlOverride>
  </w:num>
  <w:num w:numId="3">
    <w:abstractNumId w:val="23"/>
    <w:lvlOverride w:ilvl="0">
      <w:startOverride w:val="1"/>
      <w:lvl w:ilvl="0">
        <w:start w:val="1"/>
        <w:numFmt w:val="bullet"/>
        <w:lvlText w:val="·"/>
        <w:lvlJc w:val="left"/>
        <w:rPr>
          <w:rFonts w:ascii="Symbol" w:hAnsi="Symbol" w:cs="Symbol"/>
        </w:rPr>
      </w:lvl>
    </w:lvlOverride>
    <w:lvlOverride w:ilvl="1">
      <w:startOverride w:val="1"/>
      <w:lvl w:ilvl="1">
        <w:start w:val="1"/>
        <w:numFmt w:val="bullet"/>
        <w:lvlText w:val="·"/>
        <w:lvlJc w:val="left"/>
        <w:rPr>
          <w:rFonts w:ascii="Symbol" w:hAnsi="Symbol" w:cs="Symbol"/>
        </w:rPr>
      </w:lvl>
    </w:lvlOverride>
    <w:lvlOverride w:ilvl="2">
      <w:startOverride w:val="1"/>
      <w:lvl w:ilvl="2">
        <w:start w:val="1"/>
        <w:numFmt w:val="bullet"/>
        <w:lvlText w:val="·"/>
        <w:lvlJc w:val="left"/>
        <w:rPr>
          <w:rFonts w:ascii="Symbol" w:hAnsi="Symbol" w:cs="Symbol"/>
        </w:rPr>
      </w:lvl>
    </w:lvlOverride>
    <w:lvlOverride w:ilvl="3">
      <w:startOverride w:val="1"/>
      <w:lvl w:ilvl="3">
        <w:start w:val="1"/>
        <w:numFmt w:val="bullet"/>
        <w:lvlText w:val="·"/>
        <w:lvlJc w:val="left"/>
        <w:rPr>
          <w:rFonts w:ascii="Symbol" w:hAnsi="Symbol" w:cs="Symbol"/>
        </w:rPr>
      </w:lvl>
    </w:lvlOverride>
    <w:lvlOverride w:ilvl="4">
      <w:startOverride w:val="1"/>
      <w:lvl w:ilvl="4">
        <w:start w:val="1"/>
        <w:numFmt w:val="bullet"/>
        <w:lvlText w:val="·"/>
        <w:lvlJc w:val="left"/>
        <w:rPr>
          <w:rFonts w:ascii="Symbol" w:hAnsi="Symbol" w:cs="Symbol"/>
        </w:rPr>
      </w:lvl>
    </w:lvlOverride>
    <w:lvlOverride w:ilvl="5">
      <w:startOverride w:val="1"/>
      <w:lvl w:ilvl="5">
        <w:start w:val="1"/>
        <w:numFmt w:val="bullet"/>
        <w:lvlText w:val="·"/>
        <w:lvlJc w:val="left"/>
        <w:rPr>
          <w:rFonts w:ascii="Symbol" w:hAnsi="Symbol" w:cs="Symbol"/>
        </w:rPr>
      </w:lvl>
    </w:lvlOverride>
    <w:lvlOverride w:ilvl="6">
      <w:startOverride w:val="1"/>
      <w:lvl w:ilvl="6">
        <w:start w:val="1"/>
        <w:numFmt w:val="bullet"/>
        <w:lvlText w:val="·"/>
        <w:lvlJc w:val="left"/>
        <w:rPr>
          <w:rFonts w:ascii="Symbol" w:hAnsi="Symbol" w:cs="Symbol"/>
        </w:rPr>
      </w:lvl>
    </w:lvlOverride>
    <w:lvlOverride w:ilvl="7">
      <w:startOverride w:val="1"/>
      <w:lvl w:ilvl="7">
        <w:start w:val="1"/>
        <w:numFmt w:val="bullet"/>
        <w:lvlText w:val="·"/>
        <w:lvlJc w:val="left"/>
        <w:rPr>
          <w:rFonts w:ascii="Symbol" w:hAnsi="Symbol" w:cs="Symbol"/>
        </w:rPr>
      </w:lvl>
    </w:lvlOverride>
    <w:lvlOverride w:ilvl="8">
      <w:startOverride w:val="1"/>
      <w:lvl w:ilvl="8">
        <w:start w:val="1"/>
        <w:numFmt w:val="bullet"/>
        <w:lvlText w:val="·"/>
        <w:lvlJc w:val="left"/>
        <w:rPr>
          <w:rFonts w:ascii="Symbol" w:hAnsi="Symbol" w:cs="Symbol"/>
        </w:rPr>
      </w:lvl>
    </w:lvlOverride>
  </w:num>
  <w:num w:numId="4">
    <w:abstractNumId w:val="24"/>
    <w:lvlOverride w:ilvl="0">
      <w:startOverride w:val="1"/>
      <w:lvl w:ilvl="0">
        <w:start w:val="1"/>
        <w:numFmt w:val="bullet"/>
        <w:lvlText w:val="·"/>
        <w:lvlJc w:val="left"/>
        <w:rPr>
          <w:rFonts w:ascii="Symbol" w:hAnsi="Symbol" w:cs="Symbol"/>
        </w:rPr>
      </w:lvl>
    </w:lvlOverride>
    <w:lvlOverride w:ilvl="1">
      <w:startOverride w:val="1"/>
      <w:lvl w:ilvl="1">
        <w:start w:val="1"/>
        <w:numFmt w:val="bullet"/>
        <w:lvlText w:val="·"/>
        <w:lvlJc w:val="left"/>
        <w:rPr>
          <w:rFonts w:ascii="Symbol" w:hAnsi="Symbol" w:cs="Symbol"/>
        </w:rPr>
      </w:lvl>
    </w:lvlOverride>
    <w:lvlOverride w:ilvl="2">
      <w:startOverride w:val="1"/>
      <w:lvl w:ilvl="2">
        <w:start w:val="1"/>
        <w:numFmt w:val="bullet"/>
        <w:lvlText w:val="·"/>
        <w:lvlJc w:val="left"/>
        <w:rPr>
          <w:rFonts w:ascii="Symbol" w:hAnsi="Symbol" w:cs="Symbol"/>
        </w:rPr>
      </w:lvl>
    </w:lvlOverride>
    <w:lvlOverride w:ilvl="3">
      <w:startOverride w:val="1"/>
      <w:lvl w:ilvl="3">
        <w:start w:val="1"/>
        <w:numFmt w:val="bullet"/>
        <w:lvlText w:val="·"/>
        <w:lvlJc w:val="left"/>
        <w:rPr>
          <w:rFonts w:ascii="Symbol" w:hAnsi="Symbol" w:cs="Symbol"/>
        </w:rPr>
      </w:lvl>
    </w:lvlOverride>
    <w:lvlOverride w:ilvl="4">
      <w:startOverride w:val="1"/>
      <w:lvl w:ilvl="4">
        <w:start w:val="1"/>
        <w:numFmt w:val="bullet"/>
        <w:lvlText w:val="·"/>
        <w:lvlJc w:val="left"/>
        <w:rPr>
          <w:rFonts w:ascii="Symbol" w:hAnsi="Symbol" w:cs="Symbol"/>
        </w:rPr>
      </w:lvl>
    </w:lvlOverride>
    <w:lvlOverride w:ilvl="5">
      <w:startOverride w:val="1"/>
      <w:lvl w:ilvl="5">
        <w:start w:val="1"/>
        <w:numFmt w:val="bullet"/>
        <w:lvlText w:val="·"/>
        <w:lvlJc w:val="left"/>
        <w:rPr>
          <w:rFonts w:ascii="Symbol" w:hAnsi="Symbol" w:cs="Symbol"/>
        </w:rPr>
      </w:lvl>
    </w:lvlOverride>
    <w:lvlOverride w:ilvl="6">
      <w:startOverride w:val="1"/>
      <w:lvl w:ilvl="6">
        <w:start w:val="1"/>
        <w:numFmt w:val="bullet"/>
        <w:lvlText w:val="·"/>
        <w:lvlJc w:val="left"/>
        <w:rPr>
          <w:rFonts w:ascii="Symbol" w:hAnsi="Symbol" w:cs="Symbol"/>
        </w:rPr>
      </w:lvl>
    </w:lvlOverride>
    <w:lvlOverride w:ilvl="7">
      <w:startOverride w:val="1"/>
      <w:lvl w:ilvl="7">
        <w:start w:val="1"/>
        <w:numFmt w:val="bullet"/>
        <w:lvlText w:val="·"/>
        <w:lvlJc w:val="left"/>
        <w:rPr>
          <w:rFonts w:ascii="Symbol" w:hAnsi="Symbol" w:cs="Symbol"/>
        </w:rPr>
      </w:lvl>
    </w:lvlOverride>
    <w:lvlOverride w:ilvl="8">
      <w:startOverride w:val="1"/>
      <w:lvl w:ilvl="8">
        <w:start w:val="1"/>
        <w:numFmt w:val="bullet"/>
        <w:lvlText w:val="·"/>
        <w:lvlJc w:val="left"/>
        <w:rPr>
          <w:rFonts w:ascii="Symbol" w:hAnsi="Symbol" w:cs="Symbol"/>
        </w:rPr>
      </w:lvl>
    </w:lvlOverride>
  </w:num>
  <w:num w:numId="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425"/>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4007"/>
    <w:rsid w:val="00034400"/>
    <w:rsid w:val="0008249A"/>
    <w:rsid w:val="00285076"/>
    <w:rsid w:val="002B5C54"/>
    <w:rsid w:val="00444A21"/>
    <w:rsid w:val="00636D97"/>
    <w:rsid w:val="006E5327"/>
    <w:rsid w:val="00741EAA"/>
    <w:rsid w:val="007D5653"/>
    <w:rsid w:val="0091270E"/>
    <w:rsid w:val="00A34007"/>
    <w:rsid w:val="00E9686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F379C01F-89D2-453D-B667-DE8F7DF75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lsdException w:name="toc 2" w:semiHidden="1" w:uiPriority="39"/>
    <w:lsdException w:name="toc 3" w:semiHidden="1" w:uiPriority="39"/>
    <w:lsdException w:name="toc 4" w:semiHidden="1"/>
    <w:lsdException w:name="toc 5" w:semiHidden="1"/>
    <w:lsdException w:name="toc 6" w:semiHidden="1"/>
    <w:lsdException w:name="toc 7" w:semiHidden="1"/>
    <w:lsdException w:name="toc 8" w:semiHidden="1"/>
    <w:lsdException w:name="toc 9" w:semiHidden="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qFormat="1"/>
    <w:lsdException w:name="Emphasis" w:qFormat="1"/>
    <w:lsdException w:name="Document Map" w:semiHidden="1" w:unhideWhenUsed="1"/>
    <w:lsdException w:name="Plain Text" w:semiHidden="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utoSpaceDE w:val="0"/>
      <w:autoSpaceDN w:val="0"/>
      <w:adjustRightInd w:val="0"/>
      <w:spacing w:after="0" w:line="240" w:lineRule="auto"/>
    </w:pPr>
    <w:rPr>
      <w:rFonts w:ascii="Arial" w:hAnsi="Arial" w:cs="Arial"/>
      <w:sz w:val="20"/>
      <w:szCs w:val="20"/>
    </w:rPr>
  </w:style>
  <w:style w:type="paragraph" w:styleId="Ttulo1">
    <w:name w:val="heading 1"/>
    <w:basedOn w:val="Normal"/>
    <w:next w:val="Normal"/>
    <w:link w:val="Ttulo1Car"/>
    <w:uiPriority w:val="99"/>
    <w:qFormat/>
    <w:pPr>
      <w:keepNext/>
      <w:spacing w:before="240" w:after="60"/>
      <w:outlineLvl w:val="0"/>
    </w:pPr>
    <w:rPr>
      <w:b/>
      <w:bCs/>
      <w:sz w:val="32"/>
      <w:szCs w:val="32"/>
    </w:rPr>
  </w:style>
  <w:style w:type="paragraph" w:styleId="Ttulo2">
    <w:name w:val="heading 2"/>
    <w:basedOn w:val="Normal"/>
    <w:next w:val="Normal"/>
    <w:link w:val="Ttulo2Car"/>
    <w:uiPriority w:val="99"/>
    <w:qFormat/>
    <w:pPr>
      <w:spacing w:before="100" w:after="100"/>
      <w:outlineLvl w:val="1"/>
    </w:pPr>
    <w:rPr>
      <w:b/>
      <w:bCs/>
      <w:color w:val="000000"/>
      <w:shd w:val="clear" w:color="auto" w:fill="FFFFFF"/>
    </w:rPr>
  </w:style>
  <w:style w:type="paragraph" w:styleId="Ttulo3">
    <w:name w:val="heading 3"/>
    <w:basedOn w:val="Normal"/>
    <w:next w:val="Normal"/>
    <w:link w:val="Ttulo3Car"/>
    <w:uiPriority w:val="99"/>
    <w:qFormat/>
    <w:pPr>
      <w:keepNext/>
      <w:numPr>
        <w:ilvl w:val="2"/>
        <w:numId w:val="1"/>
      </w:numPr>
      <w:spacing w:before="120" w:after="120"/>
      <w:ind w:left="992" w:hanging="567"/>
      <w:outlineLvl w:val="2"/>
    </w:pPr>
    <w:rPr>
      <w:b/>
      <w:bCs/>
      <w:color w:val="000000"/>
      <w:shd w:val="clear" w:color="auto" w:fill="FFFFFF"/>
    </w:rPr>
  </w:style>
  <w:style w:type="paragraph" w:styleId="Ttulo4">
    <w:name w:val="heading 4"/>
    <w:basedOn w:val="Normal"/>
    <w:next w:val="Normal"/>
    <w:link w:val="Ttulo4Car"/>
    <w:uiPriority w:val="99"/>
    <w:qFormat/>
    <w:pPr>
      <w:keepNext/>
      <w:numPr>
        <w:ilvl w:val="3"/>
        <w:numId w:val="1"/>
      </w:numPr>
      <w:spacing w:before="120" w:after="120"/>
      <w:ind w:left="992" w:hanging="567"/>
      <w:outlineLvl w:val="3"/>
    </w:pPr>
    <w:rPr>
      <w:b/>
      <w:bCs/>
      <w:color w:val="000000"/>
      <w:shd w:val="clear" w:color="auto" w:fill="FFFFFF"/>
    </w:rPr>
  </w:style>
  <w:style w:type="paragraph" w:styleId="Ttulo5">
    <w:name w:val="heading 5"/>
    <w:basedOn w:val="Normal"/>
    <w:next w:val="Normal"/>
    <w:link w:val="Ttulo5Car"/>
    <w:uiPriority w:val="99"/>
    <w:qFormat/>
    <w:pPr>
      <w:spacing w:before="240" w:after="60"/>
      <w:ind w:left="2402" w:hanging="792"/>
      <w:outlineLvl w:val="4"/>
    </w:pPr>
    <w:rPr>
      <w:b/>
      <w:bCs/>
      <w:i/>
      <w:iCs/>
      <w:color w:val="004080"/>
      <w:sz w:val="26"/>
      <w:szCs w:val="26"/>
      <w:shd w:val="clear" w:color="auto" w:fill="FFFFFF"/>
    </w:rPr>
  </w:style>
  <w:style w:type="paragraph" w:styleId="Ttulo6">
    <w:name w:val="heading 6"/>
    <w:basedOn w:val="Normal"/>
    <w:next w:val="Normal"/>
    <w:link w:val="Ttulo6Car"/>
    <w:uiPriority w:val="99"/>
    <w:qFormat/>
    <w:pPr>
      <w:spacing w:before="240" w:after="60"/>
      <w:ind w:left="2906" w:hanging="936"/>
      <w:outlineLvl w:val="5"/>
    </w:pPr>
    <w:rPr>
      <w:b/>
      <w:bCs/>
      <w:color w:val="004080"/>
      <w:sz w:val="22"/>
      <w:szCs w:val="22"/>
      <w:shd w:val="clear" w:color="auto" w:fill="FFFFFF"/>
    </w:rPr>
  </w:style>
  <w:style w:type="paragraph" w:styleId="Ttulo7">
    <w:name w:val="heading 7"/>
    <w:basedOn w:val="Normal"/>
    <w:next w:val="Normal"/>
    <w:link w:val="Ttulo7Car"/>
    <w:uiPriority w:val="99"/>
    <w:qFormat/>
    <w:pPr>
      <w:spacing w:before="240" w:after="60"/>
      <w:ind w:left="3410" w:hanging="1080"/>
      <w:outlineLvl w:val="6"/>
    </w:pPr>
    <w:rPr>
      <w:color w:val="004080"/>
      <w:sz w:val="24"/>
      <w:szCs w:val="24"/>
      <w:shd w:val="clear" w:color="auto" w:fill="FFFFFF"/>
    </w:rPr>
  </w:style>
  <w:style w:type="paragraph" w:styleId="Ttulo8">
    <w:name w:val="heading 8"/>
    <w:basedOn w:val="Normal"/>
    <w:next w:val="Normal"/>
    <w:link w:val="Ttulo8Car"/>
    <w:uiPriority w:val="99"/>
    <w:qFormat/>
    <w:pPr>
      <w:spacing w:before="240" w:after="60"/>
      <w:ind w:left="3914" w:hanging="1224"/>
      <w:outlineLvl w:val="7"/>
    </w:pPr>
    <w:rPr>
      <w:i/>
      <w:iCs/>
      <w:color w:val="000000"/>
      <w:sz w:val="24"/>
      <w:szCs w:val="24"/>
      <w:shd w:val="clear" w:color="auto" w:fill="FFFFFF"/>
    </w:rPr>
  </w:style>
  <w:style w:type="paragraph" w:styleId="Ttulo9">
    <w:name w:val="heading 9"/>
    <w:basedOn w:val="Normal"/>
    <w:next w:val="Normal"/>
    <w:link w:val="Ttulo9Car"/>
    <w:uiPriority w:val="99"/>
    <w:qFormat/>
    <w:pPr>
      <w:spacing w:before="240" w:after="60"/>
      <w:ind w:left="4490" w:hanging="1440"/>
      <w:outlineLvl w:val="8"/>
    </w:pPr>
    <w:rPr>
      <w:color w:val="004080"/>
      <w:sz w:val="22"/>
      <w:szCs w:val="22"/>
      <w:shd w:val="clear" w:color="auto" w:fill="FFFF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Pr>
      <w:rFonts w:asciiTheme="majorHAnsi" w:eastAsiaTheme="majorEastAsia" w:hAnsiTheme="majorHAnsi" w:cstheme="majorBidi"/>
      <w:b/>
      <w:bCs/>
      <w:kern w:val="32"/>
      <w:sz w:val="32"/>
      <w:szCs w:val="32"/>
    </w:rPr>
  </w:style>
  <w:style w:type="paragraph" w:styleId="Piedepgina">
    <w:name w:val="footer"/>
    <w:basedOn w:val="Normal"/>
    <w:link w:val="PiedepginaCar"/>
    <w:uiPriority w:val="99"/>
  </w:style>
  <w:style w:type="character" w:customStyle="1" w:styleId="PiedepginaCar">
    <w:name w:val="Pie de página Car"/>
    <w:basedOn w:val="Fuentedeprrafopredeter"/>
    <w:link w:val="Piedepgina"/>
    <w:uiPriority w:val="99"/>
    <w:rPr>
      <w:b/>
      <w:bCs/>
      <w:sz w:val="18"/>
      <w:szCs w:val="18"/>
    </w:rPr>
  </w:style>
  <w:style w:type="character" w:styleId="Nmerodepgina">
    <w:name w:val="page number"/>
    <w:basedOn w:val="Fuentedeprrafopredeter"/>
    <w:uiPriority w:val="99"/>
  </w:style>
  <w:style w:type="paragraph" w:styleId="TDC1">
    <w:name w:val="toc 1"/>
    <w:basedOn w:val="Normal"/>
    <w:next w:val="Normal"/>
    <w:uiPriority w:val="39"/>
    <w:pPr>
      <w:keepNext/>
      <w:keepLines/>
      <w:spacing w:line="360" w:lineRule="auto"/>
    </w:pPr>
  </w:style>
  <w:style w:type="paragraph" w:styleId="TDC2">
    <w:name w:val="toc 2"/>
    <w:basedOn w:val="Normal"/>
    <w:next w:val="Normal"/>
    <w:uiPriority w:val="39"/>
    <w:pPr>
      <w:keepNext/>
      <w:keepLines/>
      <w:spacing w:before="120" w:line="360" w:lineRule="auto"/>
    </w:pPr>
  </w:style>
  <w:style w:type="paragraph" w:customStyle="1" w:styleId="tocheads">
    <w:name w:val="toc heads"/>
    <w:next w:val="Normal"/>
    <w:uiPriority w:val="99"/>
    <w:pPr>
      <w:keepNext/>
      <w:keepLines/>
      <w:widowControl w:val="0"/>
      <w:autoSpaceDE w:val="0"/>
      <w:autoSpaceDN w:val="0"/>
      <w:adjustRightInd w:val="0"/>
      <w:spacing w:before="240" w:after="0" w:line="240" w:lineRule="auto"/>
      <w:ind w:left="1701"/>
    </w:pPr>
    <w:rPr>
      <w:rFonts w:ascii="Arial" w:hAnsi="Arial" w:cs="Arial"/>
      <w:i/>
      <w:iCs/>
    </w:rPr>
  </w:style>
  <w:style w:type="paragraph" w:styleId="Encabezado">
    <w:name w:val="header"/>
    <w:basedOn w:val="Normal"/>
    <w:link w:val="EncabezadoCar"/>
    <w:uiPriority w:val="99"/>
  </w:style>
  <w:style w:type="character" w:customStyle="1" w:styleId="EncabezadoCar">
    <w:name w:val="Encabezado Car"/>
    <w:basedOn w:val="Fuentedeprrafopredeter"/>
    <w:link w:val="Encabezado"/>
    <w:uiPriority w:val="99"/>
    <w:semiHidden/>
    <w:rPr>
      <w:rFonts w:ascii="Arial" w:hAnsi="Arial" w:cs="Arial"/>
      <w:sz w:val="20"/>
      <w:szCs w:val="20"/>
    </w:rPr>
  </w:style>
  <w:style w:type="paragraph" w:customStyle="1" w:styleId="Estilo14ptNegritaGris40DerechaIzquierda123cmDerec">
    <w:name w:val="Estilo 14 pt Negrita Gris 40% Derecha Izquierda:  123 cm Derec."/>
    <w:uiPriority w:val="99"/>
    <w:pPr>
      <w:widowControl w:val="0"/>
      <w:autoSpaceDE w:val="0"/>
      <w:autoSpaceDN w:val="0"/>
      <w:adjustRightInd w:val="0"/>
      <w:spacing w:before="240" w:after="240" w:line="240" w:lineRule="auto"/>
      <w:ind w:left="-68" w:right="1196"/>
      <w:jc w:val="right"/>
    </w:pPr>
    <w:rPr>
      <w:rFonts w:ascii="Arial" w:hAnsi="Arial" w:cs="Arial"/>
      <w:b/>
      <w:bCs/>
      <w:color w:val="FFFFFF"/>
      <w:sz w:val="36"/>
      <w:szCs w:val="36"/>
    </w:rPr>
  </w:style>
  <w:style w:type="character" w:styleId="Hipervnculo">
    <w:name w:val="Hyperlink"/>
    <w:basedOn w:val="Fuentedeprrafopredeter"/>
    <w:uiPriority w:val="99"/>
    <w:rPr>
      <w:rFonts w:ascii="Times New Roman" w:hAnsi="Times New Roman" w:cs="Times New Roman"/>
      <w:color w:val="0000FF"/>
      <w:sz w:val="20"/>
      <w:szCs w:val="20"/>
      <w:u w:val="single"/>
      <w:shd w:val="clear" w:color="auto" w:fill="FFFFFF"/>
    </w:rPr>
  </w:style>
  <w:style w:type="paragraph" w:styleId="TDC3">
    <w:name w:val="toc 3"/>
    <w:basedOn w:val="Normal"/>
    <w:next w:val="Normal"/>
    <w:uiPriority w:val="39"/>
    <w:pPr>
      <w:spacing w:line="360" w:lineRule="auto"/>
    </w:pPr>
  </w:style>
  <w:style w:type="character" w:customStyle="1" w:styleId="Texto-NEGRITA">
    <w:name w:val="Texto- NEGRITA"/>
    <w:uiPriority w:val="99"/>
    <w:rPr>
      <w:b/>
      <w:bCs/>
      <w:sz w:val="18"/>
      <w:szCs w:val="18"/>
    </w:rPr>
  </w:style>
  <w:style w:type="paragraph" w:customStyle="1" w:styleId="Texto">
    <w:name w:val="Texto"/>
    <w:uiPriority w:val="99"/>
    <w:pPr>
      <w:widowControl w:val="0"/>
      <w:autoSpaceDE w:val="0"/>
      <w:autoSpaceDN w:val="0"/>
      <w:adjustRightInd w:val="0"/>
      <w:spacing w:before="120" w:after="120" w:line="240" w:lineRule="auto"/>
    </w:pPr>
    <w:rPr>
      <w:rFonts w:ascii="Arial" w:hAnsi="Arial" w:cs="Arial"/>
      <w:sz w:val="20"/>
      <w:szCs w:val="20"/>
    </w:rPr>
  </w:style>
  <w:style w:type="character" w:customStyle="1" w:styleId="TextoCar">
    <w:name w:val="Texto Car"/>
    <w:uiPriority w:val="99"/>
  </w:style>
  <w:style w:type="character" w:customStyle="1" w:styleId="ttulo">
    <w:name w:val="título"/>
    <w:uiPriority w:val="99"/>
    <w:rPr>
      <w:b/>
      <w:bCs/>
    </w:rPr>
  </w:style>
  <w:style w:type="character" w:customStyle="1" w:styleId="SSBookmark">
    <w:name w:val="SSBookmark"/>
    <w:uiPriority w:val="99"/>
    <w:rPr>
      <w:b/>
      <w:bCs/>
      <w:color w:val="000000"/>
      <w:sz w:val="16"/>
      <w:szCs w:val="16"/>
      <w:shd w:val="clear" w:color="auto" w:fill="FFFF80"/>
    </w:rPr>
  </w:style>
  <w:style w:type="paragraph" w:customStyle="1" w:styleId="Estilo">
    <w:name w:val="Estilo"/>
    <w:next w:val="Normal"/>
    <w:uiPriority w:val="99"/>
    <w:pPr>
      <w:widowControl w:val="0"/>
      <w:autoSpaceDE w:val="0"/>
      <w:autoSpaceDN w:val="0"/>
      <w:adjustRightInd w:val="0"/>
      <w:spacing w:after="0" w:line="240" w:lineRule="auto"/>
    </w:pPr>
    <w:rPr>
      <w:rFonts w:ascii="Arial" w:hAnsi="Arial" w:cs="Arial"/>
      <w:color w:val="000000"/>
      <w:sz w:val="20"/>
      <w:szCs w:val="20"/>
      <w:shd w:val="clear" w:color="auto" w:fill="FFFFFF"/>
    </w:rPr>
  </w:style>
  <w:style w:type="paragraph" w:customStyle="1" w:styleId="Estilo6">
    <w:name w:val="Estilo6"/>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stilo2">
    <w:name w:val="Estilo2"/>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stilo1">
    <w:name w:val="Estilo1"/>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styleId="TDC4">
    <w:name w:val="toc 4"/>
    <w:basedOn w:val="Normal"/>
    <w:next w:val="Normal"/>
    <w:uiPriority w:val="99"/>
    <w:pPr>
      <w:ind w:left="540"/>
    </w:pPr>
    <w:rPr>
      <w:color w:val="000000"/>
      <w:sz w:val="24"/>
      <w:szCs w:val="24"/>
      <w:shd w:val="clear" w:color="auto" w:fill="FFFFFF"/>
    </w:rPr>
  </w:style>
  <w:style w:type="paragraph" w:styleId="TDC5">
    <w:name w:val="toc 5"/>
    <w:basedOn w:val="Normal"/>
    <w:next w:val="Normal"/>
    <w:uiPriority w:val="99"/>
    <w:pPr>
      <w:ind w:left="720"/>
    </w:pPr>
    <w:rPr>
      <w:color w:val="000000"/>
      <w:sz w:val="24"/>
      <w:szCs w:val="24"/>
      <w:shd w:val="clear" w:color="auto" w:fill="FFFFFF"/>
    </w:rPr>
  </w:style>
  <w:style w:type="paragraph" w:styleId="TDC6">
    <w:name w:val="toc 6"/>
    <w:basedOn w:val="Normal"/>
    <w:next w:val="Normal"/>
    <w:uiPriority w:val="99"/>
    <w:pPr>
      <w:ind w:left="900"/>
    </w:pPr>
    <w:rPr>
      <w:color w:val="000000"/>
      <w:sz w:val="24"/>
      <w:szCs w:val="24"/>
      <w:shd w:val="clear" w:color="auto" w:fill="FFFFFF"/>
    </w:rPr>
  </w:style>
  <w:style w:type="paragraph" w:styleId="TDC7">
    <w:name w:val="toc 7"/>
    <w:basedOn w:val="Normal"/>
    <w:next w:val="Normal"/>
    <w:uiPriority w:val="99"/>
    <w:pPr>
      <w:ind w:left="1080"/>
    </w:pPr>
    <w:rPr>
      <w:color w:val="000000"/>
      <w:sz w:val="24"/>
      <w:szCs w:val="24"/>
      <w:shd w:val="clear" w:color="auto" w:fill="FFFFFF"/>
    </w:rPr>
  </w:style>
  <w:style w:type="paragraph" w:styleId="TDC8">
    <w:name w:val="toc 8"/>
    <w:basedOn w:val="Normal"/>
    <w:next w:val="Normal"/>
    <w:uiPriority w:val="99"/>
    <w:pPr>
      <w:ind w:left="1260"/>
    </w:pPr>
    <w:rPr>
      <w:color w:val="000000"/>
      <w:sz w:val="24"/>
      <w:szCs w:val="24"/>
      <w:shd w:val="clear" w:color="auto" w:fill="FFFFFF"/>
    </w:rPr>
  </w:style>
  <w:style w:type="paragraph" w:styleId="TDC9">
    <w:name w:val="toc 9"/>
    <w:basedOn w:val="Normal"/>
    <w:next w:val="Normal"/>
    <w:uiPriority w:val="99"/>
    <w:pPr>
      <w:ind w:left="1440"/>
    </w:pPr>
    <w:rPr>
      <w:color w:val="000000"/>
      <w:sz w:val="24"/>
      <w:szCs w:val="24"/>
      <w:shd w:val="clear" w:color="auto" w:fill="FFFFFF"/>
    </w:rPr>
  </w:style>
  <w:style w:type="character" w:customStyle="1" w:styleId="Ttulo2Car">
    <w:name w:val="Título 2 Car"/>
    <w:basedOn w:val="Fuentedeprrafopredeter"/>
    <w:link w:val="Ttulo2"/>
    <w:uiPriority w:val="9"/>
    <w:semiHidden/>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Pr>
      <w:b/>
      <w:bCs/>
      <w:sz w:val="28"/>
      <w:szCs w:val="28"/>
    </w:rPr>
  </w:style>
  <w:style w:type="character" w:customStyle="1" w:styleId="Ttulo5Car">
    <w:name w:val="Título 5 Car"/>
    <w:basedOn w:val="Fuentedeprrafopredeter"/>
    <w:link w:val="Ttulo5"/>
    <w:uiPriority w:val="9"/>
    <w:semiHidden/>
    <w:rPr>
      <w:b/>
      <w:bCs/>
      <w:i/>
      <w:iCs/>
      <w:sz w:val="26"/>
      <w:szCs w:val="26"/>
    </w:rPr>
  </w:style>
  <w:style w:type="character" w:customStyle="1" w:styleId="Ttulo6Car">
    <w:name w:val="Título 6 Car"/>
    <w:basedOn w:val="Fuentedeprrafopredeter"/>
    <w:link w:val="Ttulo6"/>
    <w:uiPriority w:val="9"/>
    <w:semiHidden/>
    <w:rPr>
      <w:b/>
      <w:bCs/>
    </w:rPr>
  </w:style>
  <w:style w:type="character" w:customStyle="1" w:styleId="Ttulo7Car">
    <w:name w:val="Título 7 Car"/>
    <w:basedOn w:val="Fuentedeprrafopredeter"/>
    <w:link w:val="Ttulo7"/>
    <w:uiPriority w:val="9"/>
    <w:semiHidden/>
    <w:rPr>
      <w:sz w:val="24"/>
      <w:szCs w:val="24"/>
    </w:rPr>
  </w:style>
  <w:style w:type="character" w:customStyle="1" w:styleId="Ttulo8Car">
    <w:name w:val="Título 8 Car"/>
    <w:basedOn w:val="Fuentedeprrafopredeter"/>
    <w:link w:val="Ttulo8"/>
    <w:uiPriority w:val="9"/>
    <w:semiHidden/>
    <w:rPr>
      <w:i/>
      <w:iCs/>
      <w:sz w:val="24"/>
      <w:szCs w:val="24"/>
    </w:rPr>
  </w:style>
  <w:style w:type="character" w:customStyle="1" w:styleId="Ttulo9Car">
    <w:name w:val="Título 9 Car"/>
    <w:basedOn w:val="Fuentedeprrafopredeter"/>
    <w:link w:val="Ttulo9"/>
    <w:uiPriority w:val="9"/>
    <w:semiHidden/>
    <w:rPr>
      <w:rFonts w:asciiTheme="majorHAnsi" w:eastAsiaTheme="majorEastAsia" w:hAnsiTheme="majorHAnsi" w:cstheme="majorBidi"/>
    </w:rPr>
  </w:style>
  <w:style w:type="paragraph" w:styleId="Puesto">
    <w:name w:val="Title"/>
    <w:basedOn w:val="Normal"/>
    <w:next w:val="Normal"/>
    <w:link w:val="PuestoCar"/>
    <w:uiPriority w:val="99"/>
    <w:qFormat/>
    <w:pPr>
      <w:spacing w:before="240" w:after="60"/>
      <w:ind w:left="601"/>
      <w:jc w:val="center"/>
    </w:pPr>
    <w:rPr>
      <w:b/>
      <w:bCs/>
      <w:color w:val="000000"/>
      <w:sz w:val="32"/>
      <w:szCs w:val="32"/>
      <w:shd w:val="clear" w:color="auto" w:fill="FFFFFF"/>
    </w:rPr>
  </w:style>
  <w:style w:type="character" w:customStyle="1" w:styleId="PuestoCar">
    <w:name w:val="Puesto Car"/>
    <w:basedOn w:val="Fuentedeprrafopredeter"/>
    <w:link w:val="Puesto"/>
    <w:uiPriority w:val="10"/>
    <w:rPr>
      <w:rFonts w:asciiTheme="majorHAnsi" w:eastAsiaTheme="majorEastAsia" w:hAnsiTheme="majorHAnsi" w:cstheme="majorBidi"/>
      <w:b/>
      <w:bCs/>
      <w:kern w:val="28"/>
      <w:sz w:val="32"/>
      <w:szCs w:val="32"/>
    </w:rPr>
  </w:style>
  <w:style w:type="paragraph" w:customStyle="1" w:styleId="NumberedList">
    <w:name w:val="Numbered List"/>
    <w:next w:val="Normal"/>
    <w:uiPriority w:val="99"/>
    <w:pPr>
      <w:widowControl w:val="0"/>
      <w:autoSpaceDE w:val="0"/>
      <w:autoSpaceDN w:val="0"/>
      <w:adjustRightInd w:val="0"/>
      <w:spacing w:after="0" w:line="240" w:lineRule="auto"/>
      <w:ind w:left="360" w:hanging="360"/>
    </w:pPr>
    <w:rPr>
      <w:rFonts w:ascii="Arial" w:hAnsi="Arial" w:cs="Arial"/>
      <w:color w:val="000000"/>
      <w:sz w:val="20"/>
      <w:szCs w:val="20"/>
      <w:shd w:val="clear" w:color="auto" w:fill="FFFFFF"/>
    </w:rPr>
  </w:style>
  <w:style w:type="paragraph" w:customStyle="1" w:styleId="BulletedList">
    <w:name w:val="Bulleted List"/>
    <w:next w:val="Normal"/>
    <w:uiPriority w:val="99"/>
    <w:pPr>
      <w:widowControl w:val="0"/>
      <w:autoSpaceDE w:val="0"/>
      <w:autoSpaceDN w:val="0"/>
      <w:adjustRightInd w:val="0"/>
      <w:spacing w:after="0" w:line="240" w:lineRule="auto"/>
      <w:ind w:left="360" w:hanging="360"/>
    </w:pPr>
    <w:rPr>
      <w:rFonts w:ascii="Arial" w:hAnsi="Arial" w:cs="Arial"/>
      <w:color w:val="000000"/>
      <w:sz w:val="20"/>
      <w:szCs w:val="20"/>
      <w:shd w:val="clear" w:color="auto" w:fill="FFFFFF"/>
    </w:rPr>
  </w:style>
  <w:style w:type="paragraph" w:styleId="Textoindependiente">
    <w:name w:val="Body Text"/>
    <w:basedOn w:val="Normal"/>
    <w:next w:val="Normal"/>
    <w:link w:val="TextoindependienteCar"/>
    <w:uiPriority w:val="99"/>
    <w:pPr>
      <w:spacing w:after="120"/>
      <w:ind w:left="601"/>
    </w:pPr>
    <w:rPr>
      <w:color w:val="000000"/>
      <w:shd w:val="clear" w:color="auto" w:fill="FFFFFF"/>
    </w:rPr>
  </w:style>
  <w:style w:type="character" w:customStyle="1" w:styleId="TextoindependienteCar">
    <w:name w:val="Texto independiente Car"/>
    <w:basedOn w:val="Fuentedeprrafopredeter"/>
    <w:link w:val="Textoindependiente"/>
    <w:uiPriority w:val="99"/>
    <w:semiHidden/>
    <w:rPr>
      <w:rFonts w:ascii="Arial" w:hAnsi="Arial" w:cs="Arial"/>
      <w:sz w:val="20"/>
      <w:szCs w:val="20"/>
    </w:rPr>
  </w:style>
  <w:style w:type="paragraph" w:styleId="Textoindependiente2">
    <w:name w:val="Body Text 2"/>
    <w:basedOn w:val="Normal"/>
    <w:next w:val="Normal"/>
    <w:link w:val="Textoindependiente2Car"/>
    <w:uiPriority w:val="99"/>
    <w:pPr>
      <w:spacing w:after="120" w:line="480" w:lineRule="auto"/>
      <w:ind w:left="601"/>
    </w:pPr>
    <w:rPr>
      <w:color w:val="000000"/>
      <w:sz w:val="18"/>
      <w:szCs w:val="18"/>
      <w:shd w:val="clear" w:color="auto" w:fill="FFFFFF"/>
    </w:rPr>
  </w:style>
  <w:style w:type="character" w:customStyle="1" w:styleId="Textoindependiente2Car">
    <w:name w:val="Texto independiente 2 Car"/>
    <w:basedOn w:val="Fuentedeprrafopredeter"/>
    <w:link w:val="Textoindependiente2"/>
    <w:uiPriority w:val="99"/>
    <w:semiHidden/>
    <w:rPr>
      <w:rFonts w:ascii="Arial" w:hAnsi="Arial" w:cs="Arial"/>
      <w:sz w:val="20"/>
      <w:szCs w:val="20"/>
    </w:rPr>
  </w:style>
  <w:style w:type="paragraph" w:styleId="Textoindependiente3">
    <w:name w:val="Body Text 3"/>
    <w:basedOn w:val="Normal"/>
    <w:next w:val="Normal"/>
    <w:link w:val="Textoindependiente3Car"/>
    <w:uiPriority w:val="99"/>
    <w:pPr>
      <w:spacing w:after="120"/>
      <w:ind w:left="601"/>
    </w:pPr>
    <w:rPr>
      <w:color w:val="000000"/>
      <w:sz w:val="16"/>
      <w:szCs w:val="16"/>
      <w:shd w:val="clear" w:color="auto" w:fill="FFFFFF"/>
    </w:rPr>
  </w:style>
  <w:style w:type="character" w:customStyle="1" w:styleId="Textoindependiente3Car">
    <w:name w:val="Texto independiente 3 Car"/>
    <w:basedOn w:val="Fuentedeprrafopredeter"/>
    <w:link w:val="Textoindependiente3"/>
    <w:uiPriority w:val="99"/>
    <w:semiHidden/>
    <w:rPr>
      <w:rFonts w:ascii="Arial" w:hAnsi="Arial" w:cs="Arial"/>
      <w:sz w:val="16"/>
      <w:szCs w:val="16"/>
    </w:rPr>
  </w:style>
  <w:style w:type="paragraph" w:styleId="Encabezadodenota">
    <w:name w:val="Note Heading"/>
    <w:basedOn w:val="Normal"/>
    <w:next w:val="Normal"/>
    <w:link w:val="EncabezadodenotaCar"/>
    <w:uiPriority w:val="99"/>
    <w:pPr>
      <w:ind w:left="601"/>
    </w:pPr>
    <w:rPr>
      <w:color w:val="000000"/>
      <w:shd w:val="clear" w:color="auto" w:fill="FFFFFF"/>
    </w:rPr>
  </w:style>
  <w:style w:type="character" w:customStyle="1" w:styleId="EncabezadodenotaCar">
    <w:name w:val="Encabezado de nota Car"/>
    <w:basedOn w:val="Fuentedeprrafopredeter"/>
    <w:link w:val="Encabezadodenota"/>
    <w:uiPriority w:val="99"/>
    <w:semiHidden/>
    <w:rPr>
      <w:rFonts w:ascii="Arial" w:hAnsi="Arial" w:cs="Arial"/>
      <w:sz w:val="20"/>
      <w:szCs w:val="20"/>
    </w:rPr>
  </w:style>
  <w:style w:type="paragraph" w:styleId="Textosinformato">
    <w:name w:val="Plain Text"/>
    <w:basedOn w:val="Normal"/>
    <w:next w:val="Normal"/>
    <w:link w:val="TextosinformatoCar"/>
    <w:uiPriority w:val="99"/>
    <w:pPr>
      <w:ind w:left="601"/>
    </w:pPr>
    <w:rPr>
      <w:color w:val="000000"/>
      <w:shd w:val="clear" w:color="auto" w:fill="FFFFFF"/>
    </w:rPr>
  </w:style>
  <w:style w:type="character" w:customStyle="1" w:styleId="TextosinformatoCar">
    <w:name w:val="Texto sin formato Car"/>
    <w:basedOn w:val="Fuentedeprrafopredeter"/>
    <w:link w:val="Textosinformato"/>
    <w:uiPriority w:val="99"/>
    <w:semiHidden/>
    <w:rPr>
      <w:rFonts w:ascii="Courier New" w:hAnsi="Courier New" w:cs="Courier New"/>
      <w:sz w:val="20"/>
      <w:szCs w:val="20"/>
    </w:rPr>
  </w:style>
  <w:style w:type="character" w:styleId="Textoennegrita">
    <w:name w:val="Strong"/>
    <w:basedOn w:val="Fuentedeprrafopredeter"/>
    <w:uiPriority w:val="99"/>
    <w:qFormat/>
    <w:rPr>
      <w:rFonts w:ascii="Times New Roman" w:hAnsi="Times New Roman" w:cs="Times New Roman"/>
      <w:b/>
      <w:bCs/>
      <w:color w:val="000000"/>
      <w:sz w:val="20"/>
      <w:szCs w:val="20"/>
      <w:shd w:val="clear" w:color="auto" w:fill="FFFFFF"/>
    </w:rPr>
  </w:style>
  <w:style w:type="character" w:styleId="nfasis">
    <w:name w:val="Emphasis"/>
    <w:basedOn w:val="Fuentedeprrafopredeter"/>
    <w:uiPriority w:val="99"/>
    <w:qFormat/>
    <w:rPr>
      <w:rFonts w:ascii="Times New Roman" w:hAnsi="Times New Roman" w:cs="Times New Roman"/>
      <w:i/>
      <w:iCs/>
      <w:color w:val="000000"/>
      <w:sz w:val="20"/>
      <w:szCs w:val="20"/>
      <w:shd w:val="clear" w:color="auto" w:fill="FFFFFF"/>
    </w:rPr>
  </w:style>
  <w:style w:type="paragraph" w:customStyle="1" w:styleId="Code">
    <w:name w:val="Code"/>
    <w:next w:val="Normal"/>
    <w:uiPriority w:val="99"/>
    <w:pPr>
      <w:widowControl w:val="0"/>
      <w:autoSpaceDE w:val="0"/>
      <w:autoSpaceDN w:val="0"/>
      <w:adjustRightInd w:val="0"/>
      <w:spacing w:after="0" w:line="240" w:lineRule="auto"/>
    </w:pPr>
    <w:rPr>
      <w:rFonts w:ascii="Arial" w:hAnsi="Arial" w:cs="Arial"/>
      <w:color w:val="000000"/>
      <w:sz w:val="18"/>
      <w:szCs w:val="18"/>
      <w:shd w:val="clear" w:color="auto" w:fill="FFFFFF"/>
    </w:rPr>
  </w:style>
  <w:style w:type="character" w:customStyle="1" w:styleId="FieldLabel">
    <w:name w:val="Field Label"/>
    <w:uiPriority w:val="99"/>
    <w:rPr>
      <w:i/>
      <w:iCs/>
      <w:color w:val="004080"/>
      <w:sz w:val="20"/>
      <w:szCs w:val="20"/>
      <w:shd w:val="clear" w:color="auto" w:fill="FFFFFF"/>
    </w:rPr>
  </w:style>
  <w:style w:type="character" w:customStyle="1" w:styleId="TableHeading">
    <w:name w:val="Table Heading"/>
    <w:uiPriority w:val="99"/>
    <w:rPr>
      <w:b/>
      <w:bCs/>
      <w:color w:val="000000"/>
      <w:sz w:val="22"/>
      <w:szCs w:val="22"/>
      <w:shd w:val="clear" w:color="auto" w:fill="FFFFFF"/>
    </w:rPr>
  </w:style>
  <w:style w:type="character" w:customStyle="1" w:styleId="Objecttype">
    <w:name w:val="Object type"/>
    <w:uiPriority w:val="99"/>
    <w:rPr>
      <w:b/>
      <w:bCs/>
      <w:color w:val="000000"/>
      <w:sz w:val="20"/>
      <w:szCs w:val="20"/>
      <w:u w:val="single"/>
      <w:shd w:val="clear" w:color="auto" w:fill="FFFFFF"/>
    </w:rPr>
  </w:style>
  <w:style w:type="paragraph" w:customStyle="1" w:styleId="ListHeader">
    <w:name w:val="List Header"/>
    <w:next w:val="Normal"/>
    <w:uiPriority w:val="99"/>
    <w:pPr>
      <w:widowControl w:val="0"/>
      <w:autoSpaceDE w:val="0"/>
      <w:autoSpaceDN w:val="0"/>
      <w:adjustRightInd w:val="0"/>
      <w:spacing w:after="0" w:line="240" w:lineRule="auto"/>
    </w:pPr>
    <w:rPr>
      <w:rFonts w:ascii="Arial" w:hAnsi="Arial" w:cs="Arial"/>
      <w:b/>
      <w:bCs/>
      <w:i/>
      <w:iCs/>
      <w:color w:val="0000A0"/>
      <w:sz w:val="20"/>
      <w:szCs w:val="20"/>
      <w:shd w:val="clear" w:color="auto" w:fill="FFFFFF"/>
    </w:rPr>
  </w:style>
  <w:style w:type="paragraph" w:customStyle="1" w:styleId="EstiloHeading1SuperiorSencilloAutomtico075ptoAnch">
    <w:name w:val="Estilo Heading 1 + Superior: (Sencillo Automático  075 pto Anch"/>
    <w:next w:val="Normal"/>
    <w:uiPriority w:val="99"/>
    <w:pPr>
      <w:keepNext/>
      <w:widowControl w:val="0"/>
      <w:pBdr>
        <w:top w:val="single" w:sz="6" w:space="0" w:color="C7ECEB"/>
        <w:left w:val="single" w:sz="6" w:space="0" w:color="C7ECEB"/>
        <w:bottom w:val="single" w:sz="6" w:space="0" w:color="C7ECEB"/>
        <w:right w:val="single" w:sz="6" w:space="0" w:color="C7ECEB"/>
      </w:pBdr>
      <w:autoSpaceDE w:val="0"/>
      <w:autoSpaceDN w:val="0"/>
      <w:adjustRightInd w:val="0"/>
      <w:spacing w:before="120" w:after="120" w:line="240" w:lineRule="auto"/>
      <w:ind w:left="567" w:hanging="567"/>
    </w:pPr>
    <w:rPr>
      <w:rFonts w:ascii="Arial" w:hAnsi="Arial" w:cs="Arial"/>
      <w:b/>
      <w:bCs/>
      <w:color w:val="000000"/>
      <w:sz w:val="24"/>
      <w:szCs w:val="24"/>
      <w:shd w:val="clear" w:color="auto" w:fill="FFFFFF"/>
    </w:rPr>
  </w:style>
  <w:style w:type="paragraph" w:customStyle="1" w:styleId="Estilo3">
    <w:name w:val="Estilo3"/>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stilo5">
    <w:name w:val="Estilo5"/>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stilo4">
    <w:name w:val="Estilo4"/>
    <w:next w:val="Normal"/>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2339241">
      <w:bodyDiv w:val="1"/>
      <w:marLeft w:val="0"/>
      <w:marRight w:val="0"/>
      <w:marTop w:val="0"/>
      <w:marBottom w:val="0"/>
      <w:divBdr>
        <w:top w:val="none" w:sz="0" w:space="0" w:color="auto"/>
        <w:left w:val="none" w:sz="0" w:space="0" w:color="auto"/>
        <w:bottom w:val="none" w:sz="0" w:space="0" w:color="auto"/>
        <w:right w:val="none" w:sz="0" w:space="0" w:color="auto"/>
      </w:divBdr>
      <w:divsChild>
        <w:div w:id="151993658">
          <w:marLeft w:val="446"/>
          <w:marRight w:val="0"/>
          <w:marTop w:val="0"/>
          <w:marBottom w:val="0"/>
          <w:divBdr>
            <w:top w:val="none" w:sz="0" w:space="0" w:color="auto"/>
            <w:left w:val="none" w:sz="0" w:space="0" w:color="auto"/>
            <w:bottom w:val="none" w:sz="0" w:space="0" w:color="auto"/>
            <w:right w:val="none" w:sz="0" w:space="0" w:color="auto"/>
          </w:divBdr>
        </w:div>
        <w:div w:id="254479629">
          <w:marLeft w:val="446"/>
          <w:marRight w:val="0"/>
          <w:marTop w:val="0"/>
          <w:marBottom w:val="0"/>
          <w:divBdr>
            <w:top w:val="none" w:sz="0" w:space="0" w:color="auto"/>
            <w:left w:val="none" w:sz="0" w:space="0" w:color="auto"/>
            <w:bottom w:val="none" w:sz="0" w:space="0" w:color="auto"/>
            <w:right w:val="none" w:sz="0" w:space="0" w:color="auto"/>
          </w:divBdr>
        </w:div>
        <w:div w:id="640111028">
          <w:marLeft w:val="446"/>
          <w:marRight w:val="0"/>
          <w:marTop w:val="0"/>
          <w:marBottom w:val="0"/>
          <w:divBdr>
            <w:top w:val="none" w:sz="0" w:space="0" w:color="auto"/>
            <w:left w:val="none" w:sz="0" w:space="0" w:color="auto"/>
            <w:bottom w:val="none" w:sz="0" w:space="0" w:color="auto"/>
            <w:right w:val="none" w:sz="0" w:space="0" w:color="auto"/>
          </w:divBdr>
        </w:div>
        <w:div w:id="1158959179">
          <w:marLeft w:val="446"/>
          <w:marRight w:val="0"/>
          <w:marTop w:val="0"/>
          <w:marBottom w:val="0"/>
          <w:divBdr>
            <w:top w:val="none" w:sz="0" w:space="0" w:color="auto"/>
            <w:left w:val="none" w:sz="0" w:space="0" w:color="auto"/>
            <w:bottom w:val="none" w:sz="0" w:space="0" w:color="auto"/>
            <w:right w:val="none" w:sz="0" w:space="0" w:color="auto"/>
          </w:divBdr>
        </w:div>
        <w:div w:id="169487309">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emf"/><Relationship Id="rId56"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emf"/><Relationship Id="rId41" Type="http://schemas.openxmlformats.org/officeDocument/2006/relationships/image" Target="media/image35.png"/><Relationship Id="rId54"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png"/></Relationships>
</file>

<file path=word/_rels/footer2.xml.rels><?xml version="1.0" encoding="UTF-8" standalone="yes"?>
<Relationships xmlns="http://schemas.openxmlformats.org/package/2006/relationships"><Relationship Id="rId1" Type="http://schemas.openxmlformats.org/officeDocument/2006/relationships/image" Target="media/image47.jpeg"/></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81</Pages>
  <Words>13911</Words>
  <Characters>76815</Characters>
  <Application>Microsoft Office Word</Application>
  <DocSecurity>0</DocSecurity>
  <Lines>640</Lines>
  <Paragraphs>181</Paragraphs>
  <ScaleCrop>false</ScaleCrop>
  <HeadingPairs>
    <vt:vector size="2" baseType="variant">
      <vt:variant>
        <vt:lpstr>Título</vt:lpstr>
      </vt:variant>
      <vt:variant>
        <vt:i4>1</vt:i4>
      </vt:variant>
    </vt:vector>
  </HeadingPairs>
  <TitlesOfParts>
    <vt:vector size="1" baseType="lpstr">
      <vt:lpstr>ArinBide Doc</vt:lpstr>
    </vt:vector>
  </TitlesOfParts>
  <Company>EJIE</Company>
  <LinksUpToDate>false</LinksUpToDate>
  <CharactersWithSpaces>90545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ArinBide Doc</dc:title>
  <dc:subject/>
  <dc:creator>IE00194R</dc:creator>
  <cp:keywords/>
  <dc:description/>
  <cp:lastModifiedBy>Ana Perrote</cp:lastModifiedBy>
  <cp:revision>5</cp:revision>
  <dcterms:created xsi:type="dcterms:W3CDTF">2016-02-11T13:10:00Z</dcterms:created>
  <dcterms:modified xsi:type="dcterms:W3CDTF">2016-02-15T08:40:00Z</dcterms:modified>
</cp:coreProperties>
</file>