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2F5E90" w14:textId="77777777" w:rsidR="00EF2C17" w:rsidRDefault="00EF2C17" w:rsidP="000C3EE1"/>
    <w:p w14:paraId="2D4B9CFF" w14:textId="77777777" w:rsidR="00A22380" w:rsidRDefault="00A22380" w:rsidP="000C3EE1"/>
    <w:p w14:paraId="48D29E94" w14:textId="77777777" w:rsidR="00A22380" w:rsidRDefault="00A22380" w:rsidP="000C3EE1"/>
    <w:p w14:paraId="531A7998" w14:textId="77777777" w:rsidR="00A22380" w:rsidRDefault="00A22380" w:rsidP="000C3EE1"/>
    <w:p w14:paraId="39B7904A" w14:textId="112D0995" w:rsidR="00A22380" w:rsidRDefault="003D6DE6" w:rsidP="000C3EE1">
      <w:r>
        <w:rPr>
          <w:noProof/>
        </w:rPr>
        <w:drawing>
          <wp:anchor distT="0" distB="0" distL="114300" distR="114300" simplePos="0" relativeHeight="251658240" behindDoc="1" locked="0" layoutInCell="1" allowOverlap="1" wp14:anchorId="031BB9A6" wp14:editId="01E4BA6F">
            <wp:simplePos x="0" y="0"/>
            <wp:positionH relativeFrom="column">
              <wp:posOffset>1241646</wp:posOffset>
            </wp:positionH>
            <wp:positionV relativeFrom="paragraph">
              <wp:posOffset>135586</wp:posOffset>
            </wp:positionV>
            <wp:extent cx="3248139" cy="1216550"/>
            <wp:effectExtent l="0" t="0" r="0" b="3175"/>
            <wp:wrapTopAndBottom/>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248139" cy="1216550"/>
                    </a:xfrm>
                    <a:prstGeom prst="rect">
                      <a:avLst/>
                    </a:prstGeom>
                  </pic:spPr>
                </pic:pic>
              </a:graphicData>
            </a:graphic>
            <wp14:sizeRelH relativeFrom="page">
              <wp14:pctWidth>0</wp14:pctWidth>
            </wp14:sizeRelH>
            <wp14:sizeRelV relativeFrom="page">
              <wp14:pctHeight>0</wp14:pctHeight>
            </wp14:sizeRelV>
          </wp:anchor>
        </w:drawing>
      </w:r>
    </w:p>
    <w:p w14:paraId="4867C248" w14:textId="0448A8FD" w:rsidR="009734A7" w:rsidRDefault="009734A7" w:rsidP="000C3EE1"/>
    <w:p w14:paraId="4F951288" w14:textId="77777777" w:rsidR="00A22380" w:rsidRDefault="00A22380" w:rsidP="000C3EE1"/>
    <w:p w14:paraId="3CE0FE2B" w14:textId="77777777" w:rsidR="00281167" w:rsidRPr="001F66DB" w:rsidRDefault="00281167" w:rsidP="00281167">
      <w:pPr>
        <w:pStyle w:val="TituloDocumento"/>
        <w:pBdr>
          <w:top w:val="single" w:sz="4" w:space="1" w:color="006699"/>
          <w:left w:val="single" w:sz="4" w:space="4" w:color="006699"/>
          <w:bottom w:val="single" w:sz="4" w:space="1" w:color="006699"/>
          <w:right w:val="single" w:sz="4" w:space="4" w:color="006699"/>
        </w:pBdr>
        <w:rPr>
          <w:rFonts w:ascii="Eurostar Regular Extended" w:hAnsi="Eurostar Regular Extended"/>
          <w:color w:val="006699"/>
        </w:rPr>
      </w:pPr>
      <w:r w:rsidRPr="001D610F">
        <w:rPr>
          <w:rStyle w:val="CabeceraIzenpeCar"/>
        </w:rPr>
        <w:t xml:space="preserve">190 </w:t>
      </w:r>
      <w:proofErr w:type="spellStart"/>
      <w:r w:rsidRPr="001D610F">
        <w:rPr>
          <w:rStyle w:val="CabeceraIzenpeCar"/>
        </w:rPr>
        <w:t>eredurako</w:t>
      </w:r>
      <w:proofErr w:type="spellEnd"/>
      <w:r w:rsidRPr="001D610F">
        <w:rPr>
          <w:rStyle w:val="CabeceraIzenpeCar"/>
        </w:rPr>
        <w:t xml:space="preserve"> </w:t>
      </w:r>
      <w:proofErr w:type="spellStart"/>
      <w:r w:rsidRPr="001D610F">
        <w:rPr>
          <w:rStyle w:val="CabeceraIzenpeCar"/>
        </w:rPr>
        <w:t>azpigakoak</w:t>
      </w:r>
      <w:proofErr w:type="spellEnd"/>
      <w:r>
        <w:rPr>
          <w:rStyle w:val="CabeceraIzenpeCar"/>
        </w:rPr>
        <w:t xml:space="preserve"> </w:t>
      </w:r>
      <w:proofErr w:type="spellStart"/>
      <w:r>
        <w:rPr>
          <w:rStyle w:val="CabeceraIzenpeCar"/>
        </w:rPr>
        <w:t>Gipuzkoako</w:t>
      </w:r>
      <w:proofErr w:type="spellEnd"/>
      <w:r>
        <w:rPr>
          <w:rStyle w:val="CabeceraIzenpeCar"/>
        </w:rPr>
        <w:t xml:space="preserve"> </w:t>
      </w:r>
      <w:proofErr w:type="spellStart"/>
      <w:r>
        <w:rPr>
          <w:rStyle w:val="CabeceraIzenpeCar"/>
        </w:rPr>
        <w:t>Foru</w:t>
      </w:r>
      <w:proofErr w:type="spellEnd"/>
      <w:r>
        <w:rPr>
          <w:rStyle w:val="CabeceraIzenpeCar"/>
        </w:rPr>
        <w:t xml:space="preserve"> </w:t>
      </w:r>
      <w:proofErr w:type="spellStart"/>
      <w:r>
        <w:rPr>
          <w:rStyle w:val="CabeceraIzenpeCar"/>
        </w:rPr>
        <w:t>Aldundia</w:t>
      </w:r>
      <w:proofErr w:type="spellEnd"/>
      <w:r>
        <w:rPr>
          <w:rStyle w:val="CabeceraIzenpeCar"/>
        </w:rPr>
        <w:t xml:space="preserve"> S</w:t>
      </w:r>
      <w:r w:rsidRPr="00182E44">
        <w:rPr>
          <w:rStyle w:val="CabeceraIzenpeCar"/>
        </w:rPr>
        <w:t>ubclaves para el modelo 190</w:t>
      </w:r>
      <w:r>
        <w:rPr>
          <w:rStyle w:val="CabeceraIzenpeCar"/>
        </w:rPr>
        <w:t xml:space="preserve"> Diputación Foral de Gipuzkoa</w:t>
      </w:r>
    </w:p>
    <w:p w14:paraId="5D3A13D1" w14:textId="77777777" w:rsidR="00A22380" w:rsidRDefault="00A22380" w:rsidP="000C3EE1"/>
    <w:p w14:paraId="18171A8F" w14:textId="77777777" w:rsidR="00A22380" w:rsidRDefault="00A22380" w:rsidP="000C3EE1"/>
    <w:p w14:paraId="4962AD6D" w14:textId="77777777" w:rsidR="00A22380" w:rsidRDefault="00A22380" w:rsidP="000C3EE1"/>
    <w:p w14:paraId="69A40164" w14:textId="77777777" w:rsidR="00A22380" w:rsidRPr="001F66DB" w:rsidRDefault="00A22380" w:rsidP="00F854D4">
      <w:pPr>
        <w:pStyle w:val="SubtituloDocumento"/>
        <w:rPr>
          <w:rFonts w:ascii="Eurostar Regular Extended" w:hAnsi="Eurostar Regular Extended"/>
          <w:color w:val="006699"/>
        </w:rPr>
      </w:pPr>
      <w:r w:rsidRPr="001F66DB">
        <w:rPr>
          <w:rFonts w:ascii="Eurostar Regular Extended" w:hAnsi="Eurostar Regular Extended"/>
          <w:color w:val="006699"/>
        </w:rPr>
        <w:t>Izenpe</w:t>
      </w:r>
    </w:p>
    <w:p w14:paraId="53D64E84" w14:textId="77777777" w:rsidR="00A22380" w:rsidRDefault="00A22380" w:rsidP="000C3EE1"/>
    <w:p w14:paraId="5F8EFB16" w14:textId="77777777" w:rsidR="00A22380" w:rsidRDefault="00A22380" w:rsidP="000C3EE1"/>
    <w:p w14:paraId="0B4372BB" w14:textId="77777777" w:rsidR="00A22380" w:rsidRDefault="00A22380" w:rsidP="000C3EE1"/>
    <w:p w14:paraId="35952D73" w14:textId="77777777" w:rsidR="00A22380" w:rsidRDefault="00A22380" w:rsidP="000C3EE1"/>
    <w:p w14:paraId="36FD737D" w14:textId="77777777" w:rsidR="00A22380" w:rsidRDefault="00A22380" w:rsidP="000C3EE1"/>
    <w:p w14:paraId="34444CAA" w14:textId="77777777" w:rsidR="00A22380" w:rsidRDefault="00A22380" w:rsidP="000C3EE1">
      <w:pPr>
        <w:rPr>
          <w:lang w:val="es-ES_tradnl"/>
        </w:rPr>
      </w:pPr>
    </w:p>
    <w:p w14:paraId="3B3DEFD2" w14:textId="77777777" w:rsidR="00A22380" w:rsidRDefault="00A22380" w:rsidP="000C3EE1">
      <w:pPr>
        <w:rPr>
          <w:lang w:val="es-ES_tradnl"/>
        </w:rPr>
      </w:pPr>
    </w:p>
    <w:p w14:paraId="522631DD" w14:textId="77777777" w:rsidR="00A22380" w:rsidRDefault="00A22380" w:rsidP="000C3EE1">
      <w:pPr>
        <w:rPr>
          <w:lang w:val="es-ES_tradnl"/>
        </w:rPr>
      </w:pPr>
    </w:p>
    <w:p w14:paraId="1E53DEAD" w14:textId="77777777" w:rsidR="00A22380" w:rsidRDefault="00A22380" w:rsidP="000C3EE1">
      <w:pPr>
        <w:rPr>
          <w:lang w:val="es-ES_tradnl"/>
        </w:rPr>
      </w:pPr>
    </w:p>
    <w:p w14:paraId="12926233" w14:textId="77777777" w:rsidR="00F854D4" w:rsidRDefault="00F854D4" w:rsidP="000C3EE1">
      <w:pPr>
        <w:rPr>
          <w:lang w:val="es-ES_tradnl"/>
        </w:rPr>
      </w:pPr>
    </w:p>
    <w:p w14:paraId="5F667A9A" w14:textId="7AA74EC3" w:rsidR="003C602F" w:rsidRDefault="003C602F" w:rsidP="00644C6E">
      <w:pPr>
        <w:tabs>
          <w:tab w:val="left" w:pos="6662"/>
        </w:tabs>
        <w:rPr>
          <w:lang w:val="es-ES_tradnl"/>
        </w:rPr>
      </w:pPr>
    </w:p>
    <w:p w14:paraId="24667EE9" w14:textId="77777777" w:rsidR="000F6285" w:rsidRDefault="000F6285" w:rsidP="003C602F">
      <w:pPr>
        <w:rPr>
          <w:lang w:val="es-ES_tradnl"/>
        </w:rPr>
        <w:sectPr w:rsidR="000F6285" w:rsidSect="005F5639">
          <w:headerReference w:type="default" r:id="rId12"/>
          <w:footerReference w:type="first" r:id="rId13"/>
          <w:pgSz w:w="11906" w:h="16838" w:code="9"/>
          <w:pgMar w:top="1701" w:right="992" w:bottom="1418" w:left="1701" w:header="454" w:footer="289" w:gutter="0"/>
          <w:cols w:space="708"/>
          <w:titlePg/>
          <w:docGrid w:linePitch="360"/>
        </w:sectPr>
      </w:pPr>
    </w:p>
    <w:p w14:paraId="5781780C" w14:textId="77777777" w:rsidR="00281167" w:rsidRDefault="00281167" w:rsidP="00281167">
      <w:pPr>
        <w:pStyle w:val="Ttulo9"/>
        <w:rPr>
          <w:rFonts w:asciiTheme="minorHAnsi" w:hAnsiTheme="minorHAnsi" w:cstheme="minorHAnsi"/>
          <w:b/>
          <w:bCs/>
          <w:i w:val="0"/>
          <w:iCs w:val="0"/>
          <w:color w:val="006699"/>
          <w:sz w:val="36"/>
          <w:szCs w:val="36"/>
        </w:rPr>
      </w:pPr>
      <w:r w:rsidRPr="001D610F">
        <w:rPr>
          <w:rFonts w:asciiTheme="minorHAnsi" w:hAnsiTheme="minorHAnsi" w:cstheme="minorHAnsi"/>
          <w:b/>
          <w:bCs/>
          <w:i w:val="0"/>
          <w:iCs w:val="0"/>
          <w:color w:val="006699"/>
          <w:sz w:val="36"/>
          <w:szCs w:val="36"/>
        </w:rPr>
        <w:lastRenderedPageBreak/>
        <w:t>EDUKIEN AURKIBIDEA</w:t>
      </w:r>
    </w:p>
    <w:p w14:paraId="6DD42180" w14:textId="4072B742" w:rsidR="00281167" w:rsidRPr="00E360CB" w:rsidRDefault="00281167" w:rsidP="00E360CB">
      <w:r>
        <w:rPr>
          <w:rFonts w:cstheme="minorHAnsi"/>
          <w:b/>
          <w:bCs/>
          <w:color w:val="006699"/>
          <w:sz w:val="36"/>
          <w:szCs w:val="36"/>
        </w:rPr>
        <w:t>I</w:t>
      </w:r>
      <w:r w:rsidRPr="003C602F">
        <w:rPr>
          <w:rFonts w:cstheme="minorHAnsi"/>
          <w:b/>
          <w:bCs/>
          <w:color w:val="006699"/>
          <w:sz w:val="36"/>
          <w:szCs w:val="36"/>
        </w:rPr>
        <w:t>NDICE DE CONTENIDOS</w:t>
      </w:r>
    </w:p>
    <w:p w14:paraId="0518453D" w14:textId="73935021" w:rsidR="003C602F" w:rsidRDefault="003C602F" w:rsidP="00CD280C">
      <w:pPr>
        <w:pStyle w:val="Sinespaciado"/>
      </w:pPr>
    </w:p>
    <w:p w14:paraId="4EA23289" w14:textId="1A3D359C" w:rsidR="002D5D74" w:rsidRDefault="00CA7B44">
      <w:pPr>
        <w:pStyle w:val="TDC1"/>
        <w:tabs>
          <w:tab w:val="left" w:pos="440"/>
          <w:tab w:val="right" w:leader="dot" w:pos="9203"/>
        </w:tabs>
        <w:rPr>
          <w:rFonts w:eastAsiaTheme="minorEastAsia" w:cstheme="minorBidi"/>
          <w:b w:val="0"/>
          <w:noProof/>
          <w:color w:val="auto"/>
          <w:kern w:val="2"/>
          <w:sz w:val="24"/>
          <w14:ligatures w14:val="standardContextual"/>
        </w:rPr>
      </w:pPr>
      <w:r>
        <w:fldChar w:fldCharType="begin"/>
      </w:r>
      <w:r>
        <w:instrText xml:space="preserve"> TOC \o "1-3" \h \z \u </w:instrText>
      </w:r>
      <w:r>
        <w:fldChar w:fldCharType="separate"/>
      </w:r>
      <w:hyperlink w:anchor="_Toc162965654" w:history="1">
        <w:r w:rsidR="002D5D74" w:rsidRPr="00B358AE">
          <w:rPr>
            <w:rStyle w:val="Hipervnculo"/>
            <w:noProof/>
          </w:rPr>
          <w:t>1.</w:t>
        </w:r>
        <w:r w:rsidR="002D5D74">
          <w:rPr>
            <w:rFonts w:eastAsiaTheme="minorEastAsia" w:cstheme="minorBidi"/>
            <w:b w:val="0"/>
            <w:noProof/>
            <w:color w:val="auto"/>
            <w:kern w:val="2"/>
            <w:sz w:val="24"/>
            <w14:ligatures w14:val="standardContextual"/>
          </w:rPr>
          <w:tab/>
        </w:r>
        <w:r w:rsidR="002D5D74" w:rsidRPr="00B358AE">
          <w:rPr>
            <w:rStyle w:val="Hipervnculo"/>
            <w:noProof/>
          </w:rPr>
          <w:t>190 eredurako azpigakoak</w:t>
        </w:r>
        <w:r w:rsidR="002D5D74" w:rsidRPr="00B358AE">
          <w:rPr>
            <w:rStyle w:val="Hipervnculo"/>
            <w:rFonts w:ascii="Eurostar Regular Extended" w:hAnsi="Eurostar Regular Extended"/>
            <w:noProof/>
          </w:rPr>
          <w:t xml:space="preserve">  </w:t>
        </w:r>
        <w:r w:rsidR="002D5D74" w:rsidRPr="00B358AE">
          <w:rPr>
            <w:rStyle w:val="Hipervnculo"/>
            <w:noProof/>
          </w:rPr>
          <w:t>Subclaves para el modelo 190</w:t>
        </w:r>
        <w:r w:rsidR="002D5D74">
          <w:rPr>
            <w:noProof/>
            <w:webHidden/>
          </w:rPr>
          <w:tab/>
        </w:r>
        <w:r w:rsidR="002D5D74">
          <w:rPr>
            <w:noProof/>
            <w:webHidden/>
          </w:rPr>
          <w:fldChar w:fldCharType="begin"/>
        </w:r>
        <w:r w:rsidR="002D5D74">
          <w:rPr>
            <w:noProof/>
            <w:webHidden/>
          </w:rPr>
          <w:instrText xml:space="preserve"> PAGEREF _Toc162965654 \h </w:instrText>
        </w:r>
        <w:r w:rsidR="002D5D74">
          <w:rPr>
            <w:noProof/>
            <w:webHidden/>
          </w:rPr>
        </w:r>
        <w:r w:rsidR="002D5D74">
          <w:rPr>
            <w:noProof/>
            <w:webHidden/>
          </w:rPr>
          <w:fldChar w:fldCharType="separate"/>
        </w:r>
        <w:r w:rsidR="002D5D74">
          <w:rPr>
            <w:noProof/>
            <w:webHidden/>
          </w:rPr>
          <w:t>1</w:t>
        </w:r>
        <w:r w:rsidR="002D5D74">
          <w:rPr>
            <w:noProof/>
            <w:webHidden/>
          </w:rPr>
          <w:fldChar w:fldCharType="end"/>
        </w:r>
      </w:hyperlink>
    </w:p>
    <w:p w14:paraId="3F798158" w14:textId="1D2793E2" w:rsidR="002D5D74" w:rsidRDefault="00000000">
      <w:pPr>
        <w:pStyle w:val="TDC1"/>
        <w:tabs>
          <w:tab w:val="left" w:pos="440"/>
          <w:tab w:val="right" w:leader="dot" w:pos="9203"/>
        </w:tabs>
        <w:rPr>
          <w:rFonts w:eastAsiaTheme="minorEastAsia" w:cstheme="minorBidi"/>
          <w:b w:val="0"/>
          <w:noProof/>
          <w:color w:val="auto"/>
          <w:kern w:val="2"/>
          <w:sz w:val="24"/>
          <w14:ligatures w14:val="standardContextual"/>
        </w:rPr>
      </w:pPr>
      <w:hyperlink w:anchor="_Toc162965655" w:history="1">
        <w:r w:rsidR="002D5D74" w:rsidRPr="00B358AE">
          <w:rPr>
            <w:rStyle w:val="Hipervnculo"/>
            <w:noProof/>
          </w:rPr>
          <w:t>2.</w:t>
        </w:r>
        <w:r w:rsidR="002D5D74">
          <w:rPr>
            <w:rFonts w:eastAsiaTheme="minorEastAsia" w:cstheme="minorBidi"/>
            <w:b w:val="0"/>
            <w:noProof/>
            <w:color w:val="auto"/>
            <w:kern w:val="2"/>
            <w:sz w:val="24"/>
            <w14:ligatures w14:val="standardContextual"/>
          </w:rPr>
          <w:tab/>
        </w:r>
        <w:r w:rsidR="002D5D74" w:rsidRPr="00B358AE">
          <w:rPr>
            <w:rStyle w:val="Hipervnculo"/>
            <w:noProof/>
          </w:rPr>
          <w:t>2021</w:t>
        </w:r>
        <w:r w:rsidR="002D5D74">
          <w:rPr>
            <w:noProof/>
            <w:webHidden/>
          </w:rPr>
          <w:tab/>
        </w:r>
        <w:r w:rsidR="002D5D74">
          <w:rPr>
            <w:noProof/>
            <w:webHidden/>
          </w:rPr>
          <w:fldChar w:fldCharType="begin"/>
        </w:r>
        <w:r w:rsidR="002D5D74">
          <w:rPr>
            <w:noProof/>
            <w:webHidden/>
          </w:rPr>
          <w:instrText xml:space="preserve"> PAGEREF _Toc162965655 \h </w:instrText>
        </w:r>
        <w:r w:rsidR="002D5D74">
          <w:rPr>
            <w:noProof/>
            <w:webHidden/>
          </w:rPr>
        </w:r>
        <w:r w:rsidR="002D5D74">
          <w:rPr>
            <w:noProof/>
            <w:webHidden/>
          </w:rPr>
          <w:fldChar w:fldCharType="separate"/>
        </w:r>
        <w:r w:rsidR="002D5D74">
          <w:rPr>
            <w:noProof/>
            <w:webHidden/>
          </w:rPr>
          <w:t>1</w:t>
        </w:r>
        <w:r w:rsidR="002D5D74">
          <w:rPr>
            <w:noProof/>
            <w:webHidden/>
          </w:rPr>
          <w:fldChar w:fldCharType="end"/>
        </w:r>
      </w:hyperlink>
    </w:p>
    <w:p w14:paraId="13B32146" w14:textId="3363E310" w:rsidR="003C602F" w:rsidRDefault="00CA7B44" w:rsidP="00CD280C">
      <w:pPr>
        <w:pStyle w:val="Sinespaciado"/>
      </w:pPr>
      <w:r>
        <w:rPr>
          <w:color w:val="006699"/>
        </w:rPr>
        <w:fldChar w:fldCharType="end"/>
      </w:r>
    </w:p>
    <w:p w14:paraId="392E356C" w14:textId="486F6FCE" w:rsidR="003C602F" w:rsidRDefault="003C602F"/>
    <w:p w14:paraId="76211005" w14:textId="6D707604" w:rsidR="000F6285" w:rsidRDefault="000F6285"/>
    <w:p w14:paraId="6170550A" w14:textId="77777777" w:rsidR="000F6285" w:rsidRDefault="000F6285">
      <w:pPr>
        <w:sectPr w:rsidR="000F6285" w:rsidSect="005F5639">
          <w:footerReference w:type="default" r:id="rId14"/>
          <w:pgSz w:w="11906" w:h="16838" w:code="9"/>
          <w:pgMar w:top="1134" w:right="992" w:bottom="1134" w:left="1701" w:header="454" w:footer="289" w:gutter="0"/>
          <w:pgNumType w:fmt="upperRoman" w:start="1"/>
          <w:cols w:space="708"/>
          <w:docGrid w:linePitch="360"/>
        </w:sectPr>
      </w:pPr>
    </w:p>
    <w:p w14:paraId="316CCD25" w14:textId="77777777" w:rsidR="00281167" w:rsidRPr="002D10E2" w:rsidRDefault="00281167" w:rsidP="00281167">
      <w:pPr>
        <w:pStyle w:val="Ttulo1"/>
        <w:numPr>
          <w:ilvl w:val="0"/>
          <w:numId w:val="4"/>
        </w:numPr>
        <w:spacing w:after="120"/>
        <w:ind w:left="714" w:hanging="357"/>
        <w:rPr>
          <w:sz w:val="28"/>
          <w:szCs w:val="24"/>
        </w:rPr>
      </w:pPr>
      <w:bookmarkStart w:id="0" w:name="_Toc162955131"/>
      <w:bookmarkStart w:id="1" w:name="_Toc162965654"/>
      <w:r w:rsidRPr="001D610F">
        <w:rPr>
          <w:bCs w:val="0"/>
          <w:sz w:val="28"/>
        </w:rPr>
        <w:lastRenderedPageBreak/>
        <w:t xml:space="preserve">190 </w:t>
      </w:r>
      <w:proofErr w:type="spellStart"/>
      <w:r w:rsidRPr="001D610F">
        <w:rPr>
          <w:bCs w:val="0"/>
          <w:sz w:val="28"/>
        </w:rPr>
        <w:t>eredurako</w:t>
      </w:r>
      <w:proofErr w:type="spellEnd"/>
      <w:r w:rsidRPr="001D610F">
        <w:rPr>
          <w:bCs w:val="0"/>
          <w:sz w:val="28"/>
        </w:rPr>
        <w:t xml:space="preserve"> </w:t>
      </w:r>
      <w:proofErr w:type="spellStart"/>
      <w:r w:rsidRPr="001D610F">
        <w:rPr>
          <w:bCs w:val="0"/>
          <w:sz w:val="28"/>
        </w:rPr>
        <w:t>azpigakoak</w:t>
      </w:r>
      <w:proofErr w:type="spellEnd"/>
      <w:r>
        <w:rPr>
          <w:rStyle w:val="CabeceraIzenpeCar"/>
        </w:rPr>
        <w:t xml:space="preserve"> </w:t>
      </w:r>
      <w:r>
        <w:rPr>
          <w:rStyle w:val="CabeceraIzenpeCar"/>
        </w:rPr>
        <w:br/>
      </w:r>
      <w:r w:rsidRPr="002D10E2">
        <w:rPr>
          <w:sz w:val="28"/>
          <w:szCs w:val="24"/>
        </w:rPr>
        <w:t>Subclaves para el modelo 190</w:t>
      </w:r>
      <w:bookmarkEnd w:id="0"/>
      <w:bookmarkEnd w:id="1"/>
    </w:p>
    <w:p w14:paraId="3606DD75" w14:textId="4C0B413C" w:rsidR="00281167" w:rsidRDefault="00281167" w:rsidP="00281167">
      <w:pPr>
        <w:rPr>
          <w:sz w:val="20"/>
          <w:szCs w:val="22"/>
        </w:rPr>
      </w:pPr>
      <w:proofErr w:type="spellStart"/>
      <w:r>
        <w:rPr>
          <w:sz w:val="20"/>
          <w:szCs w:val="22"/>
        </w:rPr>
        <w:t>Ondoren</w:t>
      </w:r>
      <w:proofErr w:type="spellEnd"/>
      <w:r>
        <w:rPr>
          <w:sz w:val="20"/>
          <w:szCs w:val="22"/>
        </w:rPr>
        <w:t xml:space="preserve">, </w:t>
      </w:r>
      <w:r w:rsidRPr="004E54DC">
        <w:rPr>
          <w:sz w:val="20"/>
          <w:szCs w:val="22"/>
        </w:rPr>
        <w:t>202</w:t>
      </w:r>
      <w:r>
        <w:rPr>
          <w:sz w:val="20"/>
          <w:szCs w:val="22"/>
        </w:rPr>
        <w:t>1</w:t>
      </w:r>
      <w:r w:rsidRPr="004E54DC">
        <w:rPr>
          <w:sz w:val="20"/>
          <w:szCs w:val="22"/>
        </w:rPr>
        <w:t xml:space="preserve">rako 190 </w:t>
      </w:r>
      <w:proofErr w:type="spellStart"/>
      <w:r w:rsidRPr="004E54DC">
        <w:rPr>
          <w:sz w:val="20"/>
          <w:szCs w:val="22"/>
        </w:rPr>
        <w:t>eredurako</w:t>
      </w:r>
      <w:proofErr w:type="spellEnd"/>
      <w:r w:rsidRPr="004E54DC">
        <w:rPr>
          <w:sz w:val="20"/>
          <w:szCs w:val="22"/>
        </w:rPr>
        <w:t xml:space="preserve"> </w:t>
      </w:r>
      <w:proofErr w:type="spellStart"/>
      <w:r w:rsidRPr="004E54DC">
        <w:rPr>
          <w:sz w:val="20"/>
          <w:szCs w:val="22"/>
        </w:rPr>
        <w:t>azpi-gakoak</w:t>
      </w:r>
      <w:proofErr w:type="spellEnd"/>
      <w:r w:rsidRPr="004E54DC">
        <w:rPr>
          <w:sz w:val="20"/>
          <w:szCs w:val="22"/>
        </w:rPr>
        <w:t xml:space="preserve"> </w:t>
      </w:r>
      <w:proofErr w:type="spellStart"/>
      <w:r w:rsidRPr="004E54DC">
        <w:rPr>
          <w:sz w:val="20"/>
          <w:szCs w:val="22"/>
        </w:rPr>
        <w:t>adierazten</w:t>
      </w:r>
      <w:proofErr w:type="spellEnd"/>
      <w:r w:rsidRPr="004E54DC">
        <w:rPr>
          <w:sz w:val="20"/>
          <w:szCs w:val="22"/>
        </w:rPr>
        <w:t xml:space="preserve"> </w:t>
      </w:r>
      <w:proofErr w:type="spellStart"/>
      <w:r w:rsidRPr="004E54DC">
        <w:rPr>
          <w:sz w:val="20"/>
          <w:szCs w:val="22"/>
        </w:rPr>
        <w:t>dira</w:t>
      </w:r>
      <w:proofErr w:type="spellEnd"/>
      <w:r w:rsidRPr="004E54DC">
        <w:rPr>
          <w:sz w:val="20"/>
          <w:szCs w:val="22"/>
        </w:rPr>
        <w:t>.</w:t>
      </w:r>
    </w:p>
    <w:p w14:paraId="406AA340" w14:textId="36243C9B" w:rsidR="00281167" w:rsidRPr="00244884" w:rsidRDefault="00281167" w:rsidP="00281167">
      <w:pPr>
        <w:rPr>
          <w:sz w:val="20"/>
          <w:szCs w:val="22"/>
        </w:rPr>
      </w:pPr>
      <w:r>
        <w:rPr>
          <w:sz w:val="20"/>
          <w:szCs w:val="22"/>
        </w:rPr>
        <w:t xml:space="preserve">A continuación, se indican las subclaves para el modelo 190 para el año 2021. </w:t>
      </w:r>
    </w:p>
    <w:p w14:paraId="621DA6F7" w14:textId="77777777" w:rsidR="00244884" w:rsidRDefault="00244884" w:rsidP="003C602F"/>
    <w:p w14:paraId="09EE7D4D" w14:textId="7BE10036" w:rsidR="003C602F" w:rsidRPr="003C602F" w:rsidRDefault="003106BB" w:rsidP="000F6285">
      <w:pPr>
        <w:pStyle w:val="Ttulo1"/>
        <w:numPr>
          <w:ilvl w:val="0"/>
          <w:numId w:val="4"/>
        </w:numPr>
        <w:spacing w:after="120"/>
        <w:ind w:left="714" w:hanging="357"/>
        <w:jc w:val="both"/>
        <w:rPr>
          <w:sz w:val="28"/>
          <w:szCs w:val="24"/>
        </w:rPr>
      </w:pPr>
      <w:bookmarkStart w:id="2" w:name="_Toc162965655"/>
      <w:r>
        <w:rPr>
          <w:sz w:val="28"/>
          <w:szCs w:val="24"/>
        </w:rPr>
        <w:t>202</w:t>
      </w:r>
      <w:r w:rsidR="006B1EF4">
        <w:rPr>
          <w:sz w:val="28"/>
          <w:szCs w:val="24"/>
        </w:rPr>
        <w:t>1</w:t>
      </w:r>
      <w:bookmarkEnd w:id="2"/>
    </w:p>
    <w:p w14:paraId="4B160179" w14:textId="184C9500" w:rsidR="003D6DE6" w:rsidRPr="00244884" w:rsidRDefault="003D6DE6" w:rsidP="00244884">
      <w:pPr>
        <w:jc w:val="both"/>
        <w:rPr>
          <w:sz w:val="20"/>
          <w:szCs w:val="20"/>
        </w:rPr>
      </w:pPr>
    </w:p>
    <w:tbl>
      <w:tblPr>
        <w:tblStyle w:val="Tablaconcuadrcula"/>
        <w:tblW w:w="9209" w:type="dxa"/>
        <w:tblLook w:val="04A0" w:firstRow="1" w:lastRow="0" w:firstColumn="1" w:lastColumn="0" w:noHBand="0" w:noVBand="1"/>
      </w:tblPr>
      <w:tblGrid>
        <w:gridCol w:w="4957"/>
        <w:gridCol w:w="4252"/>
      </w:tblGrid>
      <w:tr w:rsidR="003D6DE6" w:rsidRPr="00244884" w14:paraId="028908F2" w14:textId="77777777" w:rsidTr="00203CB3">
        <w:trPr>
          <w:trHeight w:val="300"/>
        </w:trPr>
        <w:tc>
          <w:tcPr>
            <w:tcW w:w="4957" w:type="dxa"/>
            <w:shd w:val="clear" w:color="auto" w:fill="006699"/>
            <w:noWrap/>
            <w:hideMark/>
          </w:tcPr>
          <w:p w14:paraId="028C9EB2" w14:textId="79F0A6B6" w:rsidR="003D6DE6" w:rsidRPr="003762C6" w:rsidRDefault="003106BB" w:rsidP="00244884">
            <w:pPr>
              <w:jc w:val="both"/>
              <w:rPr>
                <w:rFonts w:cstheme="minorHAnsi"/>
                <w:b/>
                <w:bCs/>
                <w:color w:val="FFFFFF" w:themeColor="background1"/>
                <w:szCs w:val="22"/>
              </w:rPr>
            </w:pPr>
            <w:r w:rsidRPr="003762C6">
              <w:rPr>
                <w:rFonts w:cstheme="minorHAnsi"/>
                <w:b/>
                <w:bCs/>
                <w:color w:val="FFFFFF" w:themeColor="background1"/>
                <w:szCs w:val="22"/>
              </w:rPr>
              <w:t>EUSKERA</w:t>
            </w:r>
          </w:p>
        </w:tc>
        <w:tc>
          <w:tcPr>
            <w:tcW w:w="4252" w:type="dxa"/>
            <w:shd w:val="clear" w:color="auto" w:fill="006699"/>
            <w:noWrap/>
            <w:hideMark/>
          </w:tcPr>
          <w:p w14:paraId="67B0BE7F" w14:textId="7555DAE4" w:rsidR="003D6DE6" w:rsidRPr="00244884" w:rsidRDefault="003106BB" w:rsidP="00244884">
            <w:pPr>
              <w:jc w:val="both"/>
              <w:rPr>
                <w:rFonts w:ascii="Calibri" w:hAnsi="Calibri" w:cs="Calibri"/>
                <w:b/>
                <w:bCs/>
                <w:color w:val="FFFFFF" w:themeColor="background1"/>
                <w:sz w:val="20"/>
                <w:szCs w:val="20"/>
              </w:rPr>
            </w:pPr>
            <w:r>
              <w:rPr>
                <w:rFonts w:ascii="Calibri" w:hAnsi="Calibri" w:cs="Calibri"/>
                <w:b/>
                <w:bCs/>
                <w:color w:val="FFFFFF" w:themeColor="background1"/>
                <w:sz w:val="20"/>
                <w:szCs w:val="20"/>
              </w:rPr>
              <w:t xml:space="preserve">CASTELLANO </w:t>
            </w:r>
          </w:p>
        </w:tc>
      </w:tr>
      <w:tr w:rsidR="00A666E4" w:rsidRPr="008407CE" w14:paraId="6E0387CA" w14:textId="77777777" w:rsidTr="002E3395">
        <w:trPr>
          <w:trHeight w:val="300"/>
        </w:trPr>
        <w:tc>
          <w:tcPr>
            <w:tcW w:w="4957" w:type="dxa"/>
            <w:noWrap/>
            <w:hideMark/>
          </w:tcPr>
          <w:p w14:paraId="41B7C9D1" w14:textId="77777777" w:rsidR="003762C6" w:rsidRDefault="003762C6" w:rsidP="0083253D">
            <w:pPr>
              <w:widowControl w:val="0"/>
              <w:jc w:val="both"/>
              <w:rPr>
                <w:rFonts w:cstheme="minorHAnsi"/>
                <w:snapToGrid w:val="0"/>
                <w:szCs w:val="22"/>
                <w:lang w:val="eu-ES"/>
              </w:rPr>
            </w:pPr>
            <w:r w:rsidRPr="008D4FE2">
              <w:rPr>
                <w:rFonts w:cstheme="minorHAnsi"/>
                <w:b/>
                <w:bCs/>
                <w:snapToGrid w:val="0"/>
                <w:szCs w:val="22"/>
                <w:lang w:val="eu-ES"/>
              </w:rPr>
              <w:t>1.-</w:t>
            </w:r>
            <w:r w:rsidRPr="003762C6">
              <w:rPr>
                <w:rFonts w:cstheme="minorHAnsi"/>
                <w:snapToGrid w:val="0"/>
                <w:szCs w:val="22"/>
                <w:lang w:val="eu-ES"/>
              </w:rPr>
              <w:t xml:space="preserve"> Gakoa zerrendatzen diren ordainketa guztietan adieraziko da.</w:t>
            </w:r>
          </w:p>
          <w:p w14:paraId="392667D9" w14:textId="77777777" w:rsidR="003762C6" w:rsidRPr="003762C6" w:rsidRDefault="003762C6" w:rsidP="0083253D">
            <w:pPr>
              <w:widowControl w:val="0"/>
              <w:jc w:val="both"/>
              <w:rPr>
                <w:rFonts w:cstheme="minorHAnsi"/>
                <w:snapToGrid w:val="0"/>
                <w:szCs w:val="22"/>
                <w:lang w:val="eu-ES"/>
              </w:rPr>
            </w:pPr>
          </w:p>
          <w:p w14:paraId="42C6229A" w14:textId="77777777" w:rsidR="003762C6" w:rsidRDefault="003762C6" w:rsidP="0083253D">
            <w:pPr>
              <w:widowControl w:val="0"/>
              <w:jc w:val="both"/>
              <w:rPr>
                <w:rFonts w:cstheme="minorHAnsi"/>
                <w:snapToGrid w:val="0"/>
                <w:szCs w:val="22"/>
                <w:lang w:val="eu-ES"/>
              </w:rPr>
            </w:pPr>
            <w:r w:rsidRPr="008D4FE2">
              <w:rPr>
                <w:rFonts w:cstheme="minorHAnsi"/>
                <w:b/>
                <w:bCs/>
                <w:snapToGrid w:val="0"/>
                <w:szCs w:val="22"/>
                <w:lang w:val="eu-ES"/>
              </w:rPr>
              <w:t>2.-</w:t>
            </w:r>
            <w:r w:rsidRPr="003762C6">
              <w:rPr>
                <w:rFonts w:cstheme="minorHAnsi"/>
                <w:snapToGrid w:val="0"/>
                <w:szCs w:val="22"/>
                <w:lang w:val="eu-ES"/>
              </w:rPr>
              <w:t xml:space="preserve"> Ordainketek A, B eta C gakoa dutenean, jasotzaile berberari egindako ordainketen artean integrazio portzentaje desberdinak badaude, integrazio portzentajeak adina idazpen beteko dira. Horrela, idazpen bakoitzean integrazio portzentaje bakar bati buruzko datuak jasoko dira.</w:t>
            </w:r>
          </w:p>
          <w:p w14:paraId="13DFF784" w14:textId="77777777" w:rsidR="003762C6" w:rsidRDefault="003762C6" w:rsidP="0083253D">
            <w:pPr>
              <w:widowControl w:val="0"/>
              <w:jc w:val="both"/>
              <w:rPr>
                <w:rFonts w:cstheme="minorHAnsi"/>
                <w:snapToGrid w:val="0"/>
                <w:szCs w:val="22"/>
                <w:lang w:val="eu-ES"/>
              </w:rPr>
            </w:pPr>
          </w:p>
          <w:p w14:paraId="6435C3DE" w14:textId="77777777" w:rsidR="003762C6" w:rsidRDefault="003762C6" w:rsidP="0083253D">
            <w:pPr>
              <w:widowControl w:val="0"/>
              <w:jc w:val="both"/>
              <w:rPr>
                <w:rFonts w:cstheme="minorHAnsi"/>
                <w:snapToGrid w:val="0"/>
                <w:szCs w:val="22"/>
                <w:lang w:val="eu-ES"/>
              </w:rPr>
            </w:pPr>
          </w:p>
          <w:p w14:paraId="2FD20A76" w14:textId="77777777" w:rsidR="003762C6" w:rsidRPr="003762C6" w:rsidRDefault="003762C6" w:rsidP="0083253D">
            <w:pPr>
              <w:widowControl w:val="0"/>
              <w:jc w:val="both"/>
              <w:rPr>
                <w:rFonts w:cstheme="minorHAnsi"/>
                <w:snapToGrid w:val="0"/>
                <w:szCs w:val="22"/>
                <w:lang w:val="eu-ES"/>
              </w:rPr>
            </w:pPr>
          </w:p>
          <w:p w14:paraId="462A5951" w14:textId="77777777" w:rsidR="003762C6" w:rsidRPr="003762C6" w:rsidRDefault="003762C6" w:rsidP="0083253D">
            <w:pPr>
              <w:widowControl w:val="0"/>
              <w:jc w:val="both"/>
              <w:rPr>
                <w:rFonts w:cstheme="minorHAnsi"/>
                <w:snapToGrid w:val="0"/>
                <w:szCs w:val="22"/>
                <w:lang w:val="eu-ES"/>
              </w:rPr>
            </w:pPr>
          </w:p>
          <w:p w14:paraId="61B15D6D" w14:textId="77777777" w:rsidR="003762C6" w:rsidRDefault="003762C6" w:rsidP="0083253D">
            <w:pPr>
              <w:widowControl w:val="0"/>
              <w:jc w:val="both"/>
              <w:rPr>
                <w:rFonts w:cstheme="minorHAnsi"/>
                <w:snapToGrid w:val="0"/>
                <w:szCs w:val="22"/>
                <w:lang w:val="eu-ES"/>
              </w:rPr>
            </w:pPr>
            <w:r w:rsidRPr="008D4FE2">
              <w:rPr>
                <w:rFonts w:cstheme="minorHAnsi"/>
                <w:b/>
                <w:bCs/>
                <w:snapToGrid w:val="0"/>
                <w:szCs w:val="22"/>
                <w:lang w:val="eu-ES"/>
              </w:rPr>
              <w:t>3.-</w:t>
            </w:r>
            <w:r w:rsidRPr="003762C6">
              <w:rPr>
                <w:rFonts w:cstheme="minorHAnsi"/>
                <w:snapToGrid w:val="0"/>
                <w:szCs w:val="22"/>
                <w:lang w:val="eu-ES"/>
              </w:rPr>
              <w:t xml:space="preserve"> Jasotzaile berberari egindako ordainketek gako desberdinak badituzte, behar adina idazpen beteko dira. Horrela, idazpen bakoitzean gako berberari buruzko datuak jasoko dira.</w:t>
            </w:r>
          </w:p>
          <w:p w14:paraId="442C21DE" w14:textId="77777777" w:rsidR="003762C6" w:rsidRDefault="003762C6" w:rsidP="0083253D">
            <w:pPr>
              <w:widowControl w:val="0"/>
              <w:jc w:val="both"/>
              <w:rPr>
                <w:rFonts w:cstheme="minorHAnsi"/>
                <w:snapToGrid w:val="0"/>
                <w:szCs w:val="22"/>
                <w:lang w:val="eu-ES"/>
              </w:rPr>
            </w:pPr>
          </w:p>
          <w:p w14:paraId="0F7F4341" w14:textId="77777777" w:rsidR="003762C6" w:rsidRPr="003762C6" w:rsidRDefault="003762C6" w:rsidP="0083253D">
            <w:pPr>
              <w:widowControl w:val="0"/>
              <w:jc w:val="both"/>
              <w:rPr>
                <w:rFonts w:cstheme="minorHAnsi"/>
                <w:snapToGrid w:val="0"/>
                <w:szCs w:val="22"/>
                <w:lang w:val="eu-ES"/>
              </w:rPr>
            </w:pPr>
          </w:p>
          <w:p w14:paraId="6C5A191A" w14:textId="77777777" w:rsidR="003762C6" w:rsidRPr="003762C6" w:rsidRDefault="003762C6" w:rsidP="0083253D">
            <w:pPr>
              <w:widowControl w:val="0"/>
              <w:jc w:val="both"/>
              <w:rPr>
                <w:rFonts w:cstheme="minorHAnsi"/>
                <w:snapToGrid w:val="0"/>
                <w:szCs w:val="22"/>
                <w:lang w:val="eu-ES"/>
              </w:rPr>
            </w:pPr>
            <w:r w:rsidRPr="003762C6">
              <w:rPr>
                <w:rFonts w:cstheme="minorHAnsi"/>
                <w:snapToGrid w:val="0"/>
                <w:szCs w:val="22"/>
                <w:lang w:val="eu-ES"/>
              </w:rPr>
              <w:t xml:space="preserve"> </w:t>
            </w:r>
          </w:p>
          <w:p w14:paraId="305FA54B" w14:textId="2043D62E" w:rsidR="003762C6" w:rsidRPr="003762C6" w:rsidRDefault="003762C6" w:rsidP="0083253D">
            <w:pPr>
              <w:widowControl w:val="0"/>
              <w:jc w:val="both"/>
              <w:rPr>
                <w:rFonts w:cstheme="minorHAnsi"/>
                <w:b/>
                <w:snapToGrid w:val="0"/>
                <w:szCs w:val="22"/>
                <w:lang w:val="eu-ES"/>
              </w:rPr>
            </w:pPr>
            <w:r w:rsidRPr="008D4FE2">
              <w:rPr>
                <w:rFonts w:cstheme="minorHAnsi"/>
                <w:b/>
                <w:bCs/>
                <w:snapToGrid w:val="0"/>
                <w:szCs w:val="22"/>
                <w:lang w:val="eu-ES"/>
              </w:rPr>
              <w:t>4.-</w:t>
            </w:r>
            <w:r w:rsidRPr="003762C6">
              <w:rPr>
                <w:rFonts w:cstheme="minorHAnsi"/>
                <w:snapToGrid w:val="0"/>
                <w:szCs w:val="22"/>
                <w:lang w:val="eu-ES"/>
              </w:rPr>
              <w:t xml:space="preserve"> Ordainketek B, E, F, G, H, I, K edo L gakoa dutenean, </w:t>
            </w:r>
            <w:proofErr w:type="spellStart"/>
            <w:r w:rsidRPr="003762C6">
              <w:rPr>
                <w:rFonts w:cstheme="minorHAnsi"/>
                <w:snapToGrid w:val="0"/>
                <w:szCs w:val="22"/>
                <w:lang w:val="eu-ES"/>
              </w:rPr>
              <w:t>azpigako</w:t>
            </w:r>
            <w:proofErr w:type="spellEnd"/>
            <w:r w:rsidRPr="003762C6">
              <w:rPr>
                <w:rFonts w:cstheme="minorHAnsi"/>
                <w:snapToGrid w:val="0"/>
                <w:szCs w:val="22"/>
                <w:lang w:val="eu-ES"/>
              </w:rPr>
              <w:t xml:space="preserve"> numerikoa ere adieraziko da nahitaez. </w:t>
            </w:r>
          </w:p>
          <w:p w14:paraId="6054EDEF" w14:textId="77777777" w:rsid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 xml:space="preserve">Gako eta </w:t>
            </w:r>
            <w:proofErr w:type="spellStart"/>
            <w:r w:rsidRPr="003762C6">
              <w:rPr>
                <w:rFonts w:cstheme="minorHAnsi"/>
                <w:b/>
                <w:snapToGrid w:val="0"/>
                <w:szCs w:val="22"/>
                <w:lang w:val="eu-ES"/>
              </w:rPr>
              <w:t>azpigakoen</w:t>
            </w:r>
            <w:proofErr w:type="spellEnd"/>
            <w:r w:rsidRPr="003762C6">
              <w:rPr>
                <w:rFonts w:cstheme="minorHAnsi"/>
                <w:b/>
                <w:snapToGrid w:val="0"/>
                <w:szCs w:val="22"/>
                <w:lang w:val="eu-ES"/>
              </w:rPr>
              <w:t xml:space="preserve"> zerrenda:</w:t>
            </w:r>
            <w:r w:rsidRPr="003762C6">
              <w:rPr>
                <w:rFonts w:cstheme="minorHAnsi"/>
                <w:snapToGrid w:val="0"/>
                <w:szCs w:val="22"/>
                <w:lang w:val="eu-ES"/>
              </w:rPr>
              <w:t xml:space="preserve"> </w:t>
            </w:r>
            <w:r w:rsidRPr="003762C6">
              <w:rPr>
                <w:rFonts w:cstheme="minorHAnsi"/>
                <w:b/>
                <w:snapToGrid w:val="0"/>
                <w:szCs w:val="22"/>
                <w:lang w:val="eu-ES"/>
              </w:rPr>
              <w:t xml:space="preserve">gako eta </w:t>
            </w:r>
            <w:proofErr w:type="spellStart"/>
            <w:r w:rsidRPr="003762C6">
              <w:rPr>
                <w:rFonts w:cstheme="minorHAnsi"/>
                <w:b/>
                <w:snapToGrid w:val="0"/>
                <w:szCs w:val="22"/>
                <w:lang w:val="eu-ES"/>
              </w:rPr>
              <w:t>azpigako</w:t>
            </w:r>
            <w:proofErr w:type="spellEnd"/>
            <w:r w:rsidRPr="003762C6">
              <w:rPr>
                <w:rFonts w:cstheme="minorHAnsi"/>
                <w:b/>
                <w:snapToGrid w:val="0"/>
                <w:szCs w:val="22"/>
                <w:lang w:val="eu-ES"/>
              </w:rPr>
              <w:t xml:space="preserve"> guztiak diruzko eta, hala badagokio, gauzazko ordainketak zerrendatzeko erabiliko dira</w:t>
            </w:r>
            <w:r w:rsidRPr="003762C6">
              <w:rPr>
                <w:rFonts w:cstheme="minorHAnsi"/>
                <w:snapToGrid w:val="0"/>
                <w:szCs w:val="22"/>
                <w:lang w:val="eu-ES"/>
              </w:rPr>
              <w:t>.</w:t>
            </w:r>
          </w:p>
          <w:p w14:paraId="6DA46560" w14:textId="77777777" w:rsidR="003762C6" w:rsidRPr="003762C6" w:rsidRDefault="003762C6" w:rsidP="0083253D">
            <w:pPr>
              <w:widowControl w:val="0"/>
              <w:jc w:val="both"/>
              <w:rPr>
                <w:rFonts w:cstheme="minorHAnsi"/>
                <w:snapToGrid w:val="0"/>
                <w:szCs w:val="22"/>
                <w:lang w:val="eu-ES"/>
              </w:rPr>
            </w:pPr>
          </w:p>
          <w:p w14:paraId="3538D2CD" w14:textId="77777777" w:rsidR="003762C6" w:rsidRPr="003762C6" w:rsidRDefault="003762C6" w:rsidP="0083253D">
            <w:pPr>
              <w:widowControl w:val="0"/>
              <w:jc w:val="both"/>
              <w:rPr>
                <w:rFonts w:cstheme="minorHAnsi"/>
                <w:snapToGrid w:val="0"/>
                <w:szCs w:val="22"/>
                <w:lang w:val="eu-ES"/>
              </w:rPr>
            </w:pPr>
          </w:p>
          <w:p w14:paraId="5FFBC84E" w14:textId="77777777" w:rsidR="003762C6" w:rsidRP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 xml:space="preserve">A gakoa. Besteren konturako langileak oro har: </w:t>
            </w:r>
            <w:r w:rsidRPr="003762C6">
              <w:rPr>
                <w:rFonts w:cstheme="minorHAnsi"/>
                <w:snapToGrid w:val="0"/>
                <w:szCs w:val="22"/>
                <w:lang w:val="eu-ES"/>
              </w:rPr>
              <w:t>lan etekintzat hartzen diren ordainketak sartzen dira, B, C eta E gakoetan adierazi behar direnean izan ezik.</w:t>
            </w:r>
          </w:p>
          <w:p w14:paraId="59403D43" w14:textId="77777777" w:rsidR="003762C6" w:rsidRDefault="003762C6" w:rsidP="0083253D">
            <w:pPr>
              <w:widowControl w:val="0"/>
              <w:jc w:val="both"/>
              <w:rPr>
                <w:rFonts w:cstheme="minorHAnsi"/>
                <w:snapToGrid w:val="0"/>
                <w:szCs w:val="22"/>
                <w:lang w:val="eu-ES"/>
              </w:rPr>
            </w:pPr>
            <w:r w:rsidRPr="003762C6">
              <w:rPr>
                <w:rFonts w:cstheme="minorHAnsi"/>
                <w:snapToGrid w:val="0"/>
                <w:szCs w:val="22"/>
                <w:lang w:val="eu-ES"/>
              </w:rPr>
              <w:t>Gako honetan sartuko dira lanerako ezintasuna dela-eta enplegatzaileak langileari zuzenean ordaindutako zenbatekoak (Gizarte Segurantzarekiko lankidetza akordioaren indarrez,</w:t>
            </w:r>
            <w:r w:rsidRPr="003762C6">
              <w:rPr>
                <w:rFonts w:cstheme="minorHAnsi"/>
                <w:snapToGrid w:val="0"/>
                <w:color w:val="00B050"/>
                <w:szCs w:val="22"/>
                <w:lang w:val="eu-ES"/>
              </w:rPr>
              <w:t xml:space="preserve"> </w:t>
            </w:r>
            <w:r w:rsidRPr="003762C6">
              <w:rPr>
                <w:rFonts w:cstheme="minorHAnsi"/>
                <w:snapToGrid w:val="0"/>
                <w:szCs w:val="22"/>
                <w:lang w:val="eu-ES"/>
              </w:rPr>
              <w:t>lankidetza hau nahitaezkoa nahiz borondatezko izan ). Beste kasu batean, lanerako ezintasunari lotutako ordainketa horiek B01 gakoan jasoko ditu entitate ordaintzaileak</w:t>
            </w:r>
          </w:p>
          <w:p w14:paraId="51AA13D8" w14:textId="77777777" w:rsidR="003762C6" w:rsidRDefault="003762C6" w:rsidP="0083253D">
            <w:pPr>
              <w:widowControl w:val="0"/>
              <w:jc w:val="both"/>
              <w:rPr>
                <w:rFonts w:cstheme="minorHAnsi"/>
                <w:snapToGrid w:val="0"/>
                <w:szCs w:val="22"/>
                <w:lang w:val="eu-ES"/>
              </w:rPr>
            </w:pPr>
          </w:p>
          <w:p w14:paraId="10345F88" w14:textId="77777777" w:rsidR="003762C6" w:rsidRDefault="003762C6" w:rsidP="0083253D">
            <w:pPr>
              <w:widowControl w:val="0"/>
              <w:jc w:val="both"/>
              <w:rPr>
                <w:rFonts w:cstheme="minorHAnsi"/>
                <w:snapToGrid w:val="0"/>
                <w:szCs w:val="22"/>
                <w:lang w:val="eu-ES"/>
              </w:rPr>
            </w:pPr>
          </w:p>
          <w:p w14:paraId="26B6C4E2" w14:textId="77777777" w:rsidR="003762C6" w:rsidRDefault="003762C6" w:rsidP="0083253D">
            <w:pPr>
              <w:widowControl w:val="0"/>
              <w:jc w:val="both"/>
              <w:rPr>
                <w:rFonts w:cstheme="minorHAnsi"/>
                <w:snapToGrid w:val="0"/>
                <w:szCs w:val="22"/>
                <w:lang w:val="eu-ES"/>
              </w:rPr>
            </w:pPr>
          </w:p>
          <w:p w14:paraId="77BB8E6C" w14:textId="77777777" w:rsidR="003762C6" w:rsidRPr="003762C6" w:rsidRDefault="003762C6" w:rsidP="0083253D">
            <w:pPr>
              <w:widowControl w:val="0"/>
              <w:jc w:val="both"/>
              <w:rPr>
                <w:rFonts w:cstheme="minorHAnsi"/>
                <w:snapToGrid w:val="0"/>
                <w:szCs w:val="22"/>
                <w:lang w:val="eu-ES"/>
              </w:rPr>
            </w:pPr>
          </w:p>
          <w:p w14:paraId="107B26E2" w14:textId="77777777" w:rsidR="003762C6" w:rsidRPr="003762C6" w:rsidRDefault="003762C6" w:rsidP="0083253D">
            <w:pPr>
              <w:widowControl w:val="0"/>
              <w:jc w:val="both"/>
              <w:rPr>
                <w:rFonts w:cstheme="minorHAnsi"/>
                <w:snapToGrid w:val="0"/>
                <w:szCs w:val="22"/>
                <w:lang w:val="eu-ES"/>
              </w:rPr>
            </w:pPr>
          </w:p>
          <w:p w14:paraId="5F8F6306" w14:textId="77777777" w:rsidR="003762C6" w:rsidRPr="003762C6" w:rsidRDefault="003762C6" w:rsidP="0083253D">
            <w:pPr>
              <w:widowControl w:val="0"/>
              <w:jc w:val="both"/>
              <w:rPr>
                <w:rFonts w:cstheme="minorHAnsi"/>
                <w:snapToGrid w:val="0"/>
                <w:szCs w:val="22"/>
                <w:lang w:val="eu-ES"/>
              </w:rPr>
            </w:pPr>
          </w:p>
          <w:p w14:paraId="3B09E30C" w14:textId="00CC6AA7" w:rsidR="003762C6" w:rsidRP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B gakoa. Pentsiodunak eta hartzeko pasiboen jasotzaileak:</w:t>
            </w:r>
            <w:r w:rsidRPr="003762C6">
              <w:rPr>
                <w:rFonts w:cstheme="minorHAnsi"/>
                <w:snapToGrid w:val="0"/>
                <w:szCs w:val="22"/>
                <w:lang w:val="eu-ES"/>
              </w:rPr>
              <w:t xml:space="preserve"> kontzeptu hauengatik </w:t>
            </w:r>
            <w:proofErr w:type="spellStart"/>
            <w:r w:rsidRPr="003762C6">
              <w:rPr>
                <w:rFonts w:cstheme="minorHAnsi"/>
                <w:snapToGrid w:val="0"/>
                <w:szCs w:val="22"/>
                <w:lang w:val="eu-ES"/>
              </w:rPr>
              <w:t>PFEZean</w:t>
            </w:r>
            <w:proofErr w:type="spellEnd"/>
            <w:r w:rsidRPr="003762C6">
              <w:rPr>
                <w:rFonts w:cstheme="minorHAnsi"/>
                <w:snapToGrid w:val="0"/>
                <w:szCs w:val="22"/>
                <w:lang w:val="eu-ES"/>
              </w:rPr>
              <w:t xml:space="preserve"> salbuetsita ez dauden ordainketak sartzen dira, Gizarte Segurantzak edo beste edozein entitate edo enpresak ordainduak badira.</w:t>
            </w:r>
          </w:p>
          <w:p w14:paraId="055822D2" w14:textId="77777777" w:rsidR="003762C6" w:rsidRPr="003762C6" w:rsidRDefault="003762C6" w:rsidP="0083253D">
            <w:pPr>
              <w:widowControl w:val="0"/>
              <w:numPr>
                <w:ilvl w:val="0"/>
                <w:numId w:val="9"/>
              </w:numPr>
              <w:tabs>
                <w:tab w:val="num" w:pos="181"/>
              </w:tabs>
              <w:ind w:left="421"/>
              <w:jc w:val="both"/>
              <w:rPr>
                <w:rFonts w:cstheme="minorHAnsi"/>
                <w:snapToGrid w:val="0"/>
                <w:szCs w:val="22"/>
                <w:lang w:val="eu-ES"/>
              </w:rPr>
            </w:pPr>
            <w:proofErr w:type="spellStart"/>
            <w:r w:rsidRPr="003762C6">
              <w:rPr>
                <w:rFonts w:cstheme="minorHAnsi"/>
                <w:snapToGrid w:val="0"/>
                <w:szCs w:val="22"/>
                <w:lang w:val="eu-ES"/>
              </w:rPr>
              <w:t>INSStik</w:t>
            </w:r>
            <w:proofErr w:type="spellEnd"/>
            <w:r w:rsidRPr="003762C6">
              <w:rPr>
                <w:rFonts w:cstheme="minorHAnsi"/>
                <w:snapToGrid w:val="0"/>
                <w:szCs w:val="22"/>
                <w:lang w:val="eu-ES"/>
              </w:rPr>
              <w:t>, haren ordezko entitateetatik eta klase pasiboetatik jasotako zenbatekoak:</w:t>
            </w:r>
          </w:p>
          <w:p w14:paraId="37E7E8FD" w14:textId="77777777" w:rsidR="00901D45" w:rsidRDefault="00901D45" w:rsidP="0083253D">
            <w:pPr>
              <w:widowControl w:val="0"/>
              <w:jc w:val="both"/>
              <w:rPr>
                <w:rFonts w:cstheme="minorHAnsi"/>
                <w:b/>
                <w:bCs/>
                <w:snapToGrid w:val="0"/>
                <w:szCs w:val="22"/>
                <w:lang w:val="eu-ES"/>
              </w:rPr>
            </w:pPr>
          </w:p>
          <w:p w14:paraId="4A1E2452" w14:textId="77777777" w:rsidR="00901D45" w:rsidRDefault="00901D45" w:rsidP="0083253D">
            <w:pPr>
              <w:widowControl w:val="0"/>
              <w:jc w:val="both"/>
              <w:rPr>
                <w:rFonts w:cstheme="minorHAnsi"/>
                <w:b/>
                <w:bCs/>
                <w:snapToGrid w:val="0"/>
                <w:szCs w:val="22"/>
                <w:lang w:val="eu-ES"/>
              </w:rPr>
            </w:pPr>
          </w:p>
          <w:p w14:paraId="213C9580" w14:textId="0C559412" w:rsidR="003762C6" w:rsidRPr="003762C6" w:rsidRDefault="003762C6" w:rsidP="0083253D">
            <w:pPr>
              <w:widowControl w:val="0"/>
              <w:jc w:val="both"/>
              <w:rPr>
                <w:rFonts w:cstheme="minorHAnsi"/>
                <w:snapToGrid w:val="0"/>
                <w:szCs w:val="22"/>
                <w:lang w:val="eu-ES"/>
              </w:rPr>
            </w:pPr>
            <w:r w:rsidRPr="003762C6">
              <w:rPr>
                <w:rFonts w:cstheme="minorHAnsi"/>
                <w:b/>
                <w:bCs/>
                <w:snapToGrid w:val="0"/>
                <w:szCs w:val="22"/>
                <w:lang w:val="eu-ES"/>
              </w:rPr>
              <w:t xml:space="preserve">01 </w:t>
            </w:r>
            <w:proofErr w:type="spellStart"/>
            <w:r w:rsidRPr="003762C6">
              <w:rPr>
                <w:rFonts w:cstheme="minorHAnsi"/>
                <w:b/>
                <w:bCs/>
                <w:snapToGrid w:val="0"/>
                <w:szCs w:val="22"/>
                <w:lang w:val="eu-ES"/>
              </w:rPr>
              <w:t>azpigakoa</w:t>
            </w:r>
            <w:proofErr w:type="spellEnd"/>
            <w:r w:rsidRPr="003762C6">
              <w:rPr>
                <w:rFonts w:cstheme="minorHAnsi"/>
                <w:b/>
                <w:bCs/>
                <w:snapToGrid w:val="0"/>
                <w:szCs w:val="22"/>
                <w:lang w:val="eu-ES"/>
              </w:rPr>
              <w:t xml:space="preserve">: </w:t>
            </w:r>
            <w:r w:rsidRPr="003762C6">
              <w:rPr>
                <w:rFonts w:cstheme="minorHAnsi"/>
                <w:snapToGrid w:val="0"/>
                <w:szCs w:val="22"/>
                <w:lang w:val="eu-ES"/>
              </w:rPr>
              <w:t>erretiro arruntagatik eta lanerako ezintasunarengatik.</w:t>
            </w:r>
          </w:p>
          <w:p w14:paraId="341A24CE" w14:textId="3D242B49" w:rsidR="003762C6" w:rsidRDefault="003762C6" w:rsidP="0083253D">
            <w:pPr>
              <w:widowControl w:val="0"/>
              <w:jc w:val="both"/>
              <w:rPr>
                <w:rFonts w:cstheme="minorHAnsi"/>
                <w:snapToGrid w:val="0"/>
                <w:szCs w:val="22"/>
                <w:lang w:val="eu-ES"/>
              </w:rPr>
            </w:pPr>
            <w:r w:rsidRPr="003762C6">
              <w:rPr>
                <w:rFonts w:cstheme="minorHAnsi"/>
                <w:snapToGrid w:val="0"/>
                <w:szCs w:val="22"/>
                <w:lang w:val="eu-ES"/>
              </w:rPr>
              <w:t xml:space="preserve"> Lanerako ezintasuna dela-eta ordaindutako prestazioak enplegatzaileak langileari zuzenean ordaintzen badio (Gizarte Segurantzarekiko lankidetza akordioaren indarrez), ordainketa horiek A gakoan sartuko dira.</w:t>
            </w:r>
          </w:p>
          <w:p w14:paraId="1D4D868E" w14:textId="77777777" w:rsidR="002419CE" w:rsidRDefault="002419CE" w:rsidP="0083253D">
            <w:pPr>
              <w:widowControl w:val="0"/>
              <w:jc w:val="both"/>
              <w:rPr>
                <w:rFonts w:cstheme="minorHAnsi"/>
                <w:snapToGrid w:val="0"/>
                <w:szCs w:val="22"/>
                <w:lang w:val="eu-ES"/>
              </w:rPr>
            </w:pPr>
          </w:p>
          <w:p w14:paraId="393EFEF1" w14:textId="77777777" w:rsidR="002419CE" w:rsidRPr="003762C6" w:rsidRDefault="002419CE" w:rsidP="0083253D">
            <w:pPr>
              <w:widowControl w:val="0"/>
              <w:jc w:val="both"/>
              <w:rPr>
                <w:rFonts w:cstheme="minorHAnsi"/>
                <w:b/>
                <w:snapToGrid w:val="0"/>
                <w:szCs w:val="22"/>
                <w:lang w:val="eu-ES"/>
              </w:rPr>
            </w:pPr>
          </w:p>
          <w:p w14:paraId="07000B35" w14:textId="446710FD" w:rsid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 xml:space="preserve">03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w:t>
            </w:r>
            <w:r w:rsidRPr="003762C6">
              <w:rPr>
                <w:rFonts w:cstheme="minorHAnsi"/>
                <w:snapToGrid w:val="0"/>
                <w:szCs w:val="22"/>
                <w:lang w:val="eu-ES"/>
              </w:rPr>
              <w:t xml:space="preserve"> B gakoari dagozkion gainerako </w:t>
            </w:r>
            <w:proofErr w:type="spellStart"/>
            <w:r w:rsidRPr="003762C6">
              <w:rPr>
                <w:rFonts w:cstheme="minorHAnsi"/>
                <w:snapToGrid w:val="0"/>
                <w:szCs w:val="22"/>
                <w:lang w:val="eu-ES"/>
              </w:rPr>
              <w:t>azpigakoetan</w:t>
            </w:r>
            <w:proofErr w:type="spellEnd"/>
            <w:r w:rsidRPr="003762C6">
              <w:rPr>
                <w:rFonts w:cstheme="minorHAnsi"/>
                <w:snapToGrid w:val="0"/>
                <w:szCs w:val="22"/>
                <w:lang w:val="eu-ES"/>
              </w:rPr>
              <w:t xml:space="preserve"> zerrendatutakoez besteko prestazioak.</w:t>
            </w:r>
          </w:p>
          <w:p w14:paraId="36B61510" w14:textId="77777777" w:rsidR="002419CE" w:rsidRDefault="002419CE" w:rsidP="0083253D">
            <w:pPr>
              <w:widowControl w:val="0"/>
              <w:jc w:val="both"/>
              <w:rPr>
                <w:rFonts w:cstheme="minorHAnsi"/>
                <w:snapToGrid w:val="0"/>
                <w:szCs w:val="22"/>
                <w:lang w:val="eu-ES"/>
              </w:rPr>
            </w:pPr>
          </w:p>
          <w:p w14:paraId="3CEC4198" w14:textId="77777777" w:rsidR="002419CE" w:rsidRPr="003762C6" w:rsidRDefault="002419CE" w:rsidP="0083253D">
            <w:pPr>
              <w:widowControl w:val="0"/>
              <w:jc w:val="both"/>
              <w:rPr>
                <w:rFonts w:cstheme="minorHAnsi"/>
                <w:snapToGrid w:val="0"/>
                <w:szCs w:val="22"/>
                <w:lang w:val="eu-ES"/>
              </w:rPr>
            </w:pPr>
          </w:p>
          <w:p w14:paraId="27BA9DD0" w14:textId="77777777" w:rsidR="003762C6" w:rsidRDefault="003762C6" w:rsidP="0083253D">
            <w:pPr>
              <w:widowControl w:val="0"/>
              <w:jc w:val="both"/>
              <w:rPr>
                <w:rFonts w:cstheme="minorHAnsi"/>
                <w:bCs/>
                <w:snapToGrid w:val="0"/>
                <w:szCs w:val="22"/>
                <w:lang w:val="eu-ES"/>
              </w:rPr>
            </w:pPr>
            <w:r w:rsidRPr="003762C6">
              <w:rPr>
                <w:rFonts w:cstheme="minorHAnsi"/>
                <w:b/>
                <w:bCs/>
                <w:snapToGrid w:val="0"/>
                <w:szCs w:val="22"/>
                <w:lang w:val="eu-ES"/>
              </w:rPr>
              <w:t xml:space="preserve">10 </w:t>
            </w:r>
            <w:proofErr w:type="spellStart"/>
            <w:r w:rsidRPr="003762C6">
              <w:rPr>
                <w:rFonts w:cstheme="minorHAnsi"/>
                <w:b/>
                <w:bCs/>
                <w:snapToGrid w:val="0"/>
                <w:szCs w:val="22"/>
                <w:lang w:val="eu-ES"/>
              </w:rPr>
              <w:t>azpigakoa</w:t>
            </w:r>
            <w:proofErr w:type="spellEnd"/>
            <w:r w:rsidRPr="003762C6">
              <w:rPr>
                <w:rFonts w:cstheme="minorHAnsi"/>
                <w:b/>
                <w:bCs/>
                <w:snapToGrid w:val="0"/>
                <w:szCs w:val="22"/>
                <w:lang w:val="eu-ES"/>
              </w:rPr>
              <w:t xml:space="preserve">: </w:t>
            </w:r>
            <w:r w:rsidRPr="003762C6">
              <w:rPr>
                <w:rFonts w:cstheme="minorHAnsi"/>
                <w:bCs/>
                <w:snapToGrid w:val="0"/>
                <w:szCs w:val="22"/>
                <w:lang w:val="eu-ES"/>
              </w:rPr>
              <w:t>ezintasun iraunkor osoa, zergaren foru arauaren 9. artikuluko 3. eta 4. zenbakietan ezarritakoaren arabera salbuetsita gerta daitezkeenean.</w:t>
            </w:r>
          </w:p>
          <w:p w14:paraId="02DB3D30" w14:textId="77777777" w:rsidR="002419CE" w:rsidRPr="003762C6" w:rsidRDefault="002419CE" w:rsidP="0083253D">
            <w:pPr>
              <w:widowControl w:val="0"/>
              <w:jc w:val="both"/>
              <w:rPr>
                <w:rFonts w:cstheme="minorHAnsi"/>
                <w:bCs/>
                <w:snapToGrid w:val="0"/>
                <w:szCs w:val="22"/>
                <w:lang w:val="eu-ES"/>
              </w:rPr>
            </w:pPr>
          </w:p>
          <w:p w14:paraId="3D44F8D3" w14:textId="77777777" w:rsidR="003762C6" w:rsidRPr="003762C6" w:rsidRDefault="003762C6" w:rsidP="0083253D">
            <w:pPr>
              <w:widowControl w:val="0"/>
              <w:rPr>
                <w:rFonts w:cstheme="minorHAnsi"/>
                <w:bCs/>
                <w:snapToGrid w:val="0"/>
                <w:szCs w:val="22"/>
                <w:lang w:val="eu-ES"/>
              </w:rPr>
            </w:pPr>
            <w:r w:rsidRPr="003762C6">
              <w:rPr>
                <w:rFonts w:cstheme="minorHAnsi"/>
                <w:b/>
                <w:snapToGrid w:val="0"/>
                <w:szCs w:val="22"/>
                <w:lang w:val="eu-ES"/>
              </w:rPr>
              <w:t xml:space="preserve">11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 xml:space="preserve">: </w:t>
            </w:r>
            <w:r w:rsidRPr="003762C6">
              <w:rPr>
                <w:rFonts w:cstheme="minorHAnsi"/>
                <w:bCs/>
                <w:snapToGrid w:val="0"/>
                <w:szCs w:val="22"/>
                <w:lang w:val="eu-ES"/>
              </w:rPr>
              <w:t>ezintasun iraunkor osoa, zergaren foru arauaren 9. artikuluko 3. eta 4. zenbakietan ezarritakoaren arabera salbuetsi ezin daitezkeenean.</w:t>
            </w:r>
          </w:p>
          <w:p w14:paraId="4977BA06" w14:textId="77777777" w:rsidR="002419CE" w:rsidRDefault="002419CE" w:rsidP="0083253D">
            <w:pPr>
              <w:widowControl w:val="0"/>
              <w:rPr>
                <w:rFonts w:cstheme="minorHAnsi"/>
                <w:b/>
                <w:snapToGrid w:val="0"/>
                <w:szCs w:val="22"/>
                <w:lang w:val="eu-ES"/>
              </w:rPr>
            </w:pPr>
          </w:p>
          <w:p w14:paraId="5315F908" w14:textId="77777777" w:rsidR="002419CE" w:rsidRDefault="002419CE" w:rsidP="0083253D">
            <w:pPr>
              <w:widowControl w:val="0"/>
              <w:rPr>
                <w:rFonts w:cstheme="minorHAnsi"/>
                <w:b/>
                <w:snapToGrid w:val="0"/>
                <w:szCs w:val="22"/>
                <w:lang w:val="eu-ES"/>
              </w:rPr>
            </w:pPr>
          </w:p>
          <w:p w14:paraId="40D3B18D" w14:textId="77777777" w:rsidR="002419CE" w:rsidRDefault="002419CE" w:rsidP="0083253D">
            <w:pPr>
              <w:widowControl w:val="0"/>
              <w:rPr>
                <w:rFonts w:cstheme="minorHAnsi"/>
                <w:b/>
                <w:snapToGrid w:val="0"/>
                <w:szCs w:val="22"/>
                <w:lang w:val="eu-ES"/>
              </w:rPr>
            </w:pPr>
          </w:p>
          <w:p w14:paraId="009630E5" w14:textId="144F43CB" w:rsidR="002419CE" w:rsidRDefault="003762C6" w:rsidP="0083253D">
            <w:pPr>
              <w:widowControl w:val="0"/>
              <w:rPr>
                <w:rFonts w:cstheme="minorHAnsi"/>
                <w:snapToGrid w:val="0"/>
                <w:szCs w:val="22"/>
                <w:lang w:val="eu-ES"/>
              </w:rPr>
            </w:pPr>
            <w:r w:rsidRPr="003762C6">
              <w:rPr>
                <w:rFonts w:cstheme="minorHAnsi"/>
                <w:b/>
                <w:snapToGrid w:val="0"/>
                <w:szCs w:val="22"/>
                <w:lang w:val="eu-ES"/>
              </w:rPr>
              <w:t xml:space="preserve">12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 xml:space="preserve">: </w:t>
            </w:r>
            <w:r w:rsidRPr="003762C6">
              <w:rPr>
                <w:rFonts w:cstheme="minorHAnsi"/>
                <w:snapToGrid w:val="0"/>
                <w:szCs w:val="22"/>
                <w:lang w:val="eu-ES"/>
              </w:rPr>
              <w:t>erretiro partziala.</w:t>
            </w:r>
          </w:p>
          <w:p w14:paraId="1E5C6838" w14:textId="77777777" w:rsidR="002419CE" w:rsidRPr="003762C6" w:rsidRDefault="002419CE" w:rsidP="0083253D">
            <w:pPr>
              <w:widowControl w:val="0"/>
              <w:rPr>
                <w:rFonts w:cstheme="minorHAnsi"/>
                <w:snapToGrid w:val="0"/>
                <w:szCs w:val="22"/>
                <w:lang w:val="eu-ES"/>
              </w:rPr>
            </w:pPr>
          </w:p>
          <w:p w14:paraId="1F50C63C" w14:textId="77777777" w:rsidR="003762C6" w:rsidRDefault="003762C6" w:rsidP="0083253D">
            <w:pPr>
              <w:widowControl w:val="0"/>
              <w:rPr>
                <w:rFonts w:cstheme="minorHAnsi"/>
                <w:snapToGrid w:val="0"/>
                <w:szCs w:val="22"/>
                <w:lang w:val="eu-ES"/>
              </w:rPr>
            </w:pPr>
            <w:r w:rsidRPr="003762C6">
              <w:rPr>
                <w:rFonts w:cstheme="minorHAnsi"/>
                <w:b/>
                <w:snapToGrid w:val="0"/>
                <w:szCs w:val="22"/>
                <w:lang w:val="eu-ES"/>
              </w:rPr>
              <w:t xml:space="preserve">13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 xml:space="preserve">: </w:t>
            </w:r>
            <w:r w:rsidRPr="003762C6">
              <w:rPr>
                <w:rFonts w:cstheme="minorHAnsi"/>
                <w:snapToGrid w:val="0"/>
                <w:szCs w:val="22"/>
                <w:lang w:val="eu-ES"/>
              </w:rPr>
              <w:t>erretiro aurreratua.</w:t>
            </w:r>
          </w:p>
          <w:p w14:paraId="186A838D" w14:textId="77777777" w:rsidR="002419CE" w:rsidRPr="003762C6" w:rsidRDefault="002419CE" w:rsidP="0083253D">
            <w:pPr>
              <w:widowControl w:val="0"/>
              <w:rPr>
                <w:rFonts w:cstheme="minorHAnsi"/>
                <w:snapToGrid w:val="0"/>
                <w:szCs w:val="22"/>
                <w:lang w:val="eu-ES"/>
              </w:rPr>
            </w:pPr>
          </w:p>
          <w:p w14:paraId="568A5DAB" w14:textId="77777777" w:rsidR="002419CE" w:rsidRDefault="002419CE" w:rsidP="0083253D">
            <w:pPr>
              <w:widowControl w:val="0"/>
              <w:rPr>
                <w:rFonts w:cstheme="minorHAnsi"/>
                <w:b/>
                <w:snapToGrid w:val="0"/>
                <w:szCs w:val="22"/>
                <w:lang w:val="eu-ES"/>
              </w:rPr>
            </w:pPr>
          </w:p>
          <w:p w14:paraId="3AA23C61" w14:textId="3FE886DB" w:rsidR="002419CE" w:rsidRDefault="003762C6" w:rsidP="0083253D">
            <w:pPr>
              <w:widowControl w:val="0"/>
              <w:rPr>
                <w:rFonts w:cstheme="minorHAnsi"/>
                <w:snapToGrid w:val="0"/>
                <w:szCs w:val="22"/>
                <w:lang w:val="eu-ES"/>
              </w:rPr>
            </w:pPr>
            <w:r w:rsidRPr="003762C6">
              <w:rPr>
                <w:rFonts w:cstheme="minorHAnsi"/>
                <w:b/>
                <w:snapToGrid w:val="0"/>
                <w:szCs w:val="22"/>
                <w:lang w:val="eu-ES"/>
              </w:rPr>
              <w:t xml:space="preserve">14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 xml:space="preserve">: </w:t>
            </w:r>
            <w:r w:rsidRPr="003762C6">
              <w:rPr>
                <w:rFonts w:cstheme="minorHAnsi"/>
                <w:snapToGrid w:val="0"/>
                <w:szCs w:val="22"/>
                <w:lang w:val="eu-ES"/>
              </w:rPr>
              <w:t>alargun pentsioa.</w:t>
            </w:r>
          </w:p>
          <w:p w14:paraId="4577D6BD" w14:textId="77777777" w:rsidR="002419CE" w:rsidRPr="003762C6" w:rsidRDefault="002419CE" w:rsidP="0083253D">
            <w:pPr>
              <w:widowControl w:val="0"/>
              <w:rPr>
                <w:rFonts w:cstheme="minorHAnsi"/>
                <w:snapToGrid w:val="0"/>
                <w:szCs w:val="22"/>
                <w:lang w:val="eu-ES"/>
              </w:rPr>
            </w:pPr>
          </w:p>
          <w:p w14:paraId="21EE3785" w14:textId="77777777" w:rsidR="003762C6" w:rsidRDefault="003762C6" w:rsidP="0083253D">
            <w:pPr>
              <w:widowControl w:val="0"/>
              <w:numPr>
                <w:ilvl w:val="0"/>
                <w:numId w:val="9"/>
              </w:numPr>
              <w:tabs>
                <w:tab w:val="num" w:pos="181"/>
              </w:tabs>
              <w:ind w:left="181" w:hanging="120"/>
              <w:rPr>
                <w:rFonts w:cstheme="minorHAnsi"/>
                <w:snapToGrid w:val="0"/>
                <w:szCs w:val="22"/>
                <w:lang w:val="eu-ES"/>
              </w:rPr>
            </w:pPr>
            <w:r w:rsidRPr="003762C6">
              <w:rPr>
                <w:rFonts w:cstheme="minorHAnsi"/>
                <w:snapToGrid w:val="0"/>
                <w:szCs w:val="22"/>
                <w:lang w:val="eu-ES"/>
              </w:rPr>
              <w:t>BGAEetatik, pentsio planetatik eta zergaren foru arauaren 70. 1. artikuluan aurreikusitako gainerako aurreikuspen sistemetatik jasotako prestazioak:</w:t>
            </w:r>
          </w:p>
          <w:p w14:paraId="2B3C9FBB" w14:textId="77777777" w:rsidR="002419CE" w:rsidRDefault="002419CE" w:rsidP="002419CE">
            <w:pPr>
              <w:widowControl w:val="0"/>
              <w:rPr>
                <w:rFonts w:cstheme="minorHAnsi"/>
                <w:snapToGrid w:val="0"/>
                <w:szCs w:val="22"/>
                <w:lang w:val="eu-ES"/>
              </w:rPr>
            </w:pPr>
          </w:p>
          <w:p w14:paraId="4AD4A961" w14:textId="77777777" w:rsidR="003762C6" w:rsidRDefault="003762C6" w:rsidP="0083253D">
            <w:pPr>
              <w:widowControl w:val="0"/>
              <w:rPr>
                <w:rFonts w:cstheme="minorHAnsi"/>
                <w:snapToGrid w:val="0"/>
                <w:szCs w:val="22"/>
                <w:lang w:val="eu-ES"/>
              </w:rPr>
            </w:pPr>
            <w:r w:rsidRPr="003762C6">
              <w:rPr>
                <w:rFonts w:cstheme="minorHAnsi"/>
                <w:b/>
                <w:snapToGrid w:val="0"/>
                <w:szCs w:val="22"/>
                <w:lang w:val="eu-ES"/>
              </w:rPr>
              <w:lastRenderedPageBreak/>
              <w:t xml:space="preserve">20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 xml:space="preserve">: </w:t>
            </w:r>
            <w:r w:rsidRPr="003762C6">
              <w:rPr>
                <w:rFonts w:cstheme="minorHAnsi"/>
                <w:snapToGrid w:val="0"/>
                <w:szCs w:val="22"/>
                <w:lang w:val="eu-ES"/>
              </w:rPr>
              <w:t>borondatezko baja.</w:t>
            </w:r>
          </w:p>
          <w:p w14:paraId="29956C03" w14:textId="77777777" w:rsidR="002419CE" w:rsidRPr="003762C6" w:rsidRDefault="002419CE" w:rsidP="0083253D">
            <w:pPr>
              <w:widowControl w:val="0"/>
              <w:rPr>
                <w:rFonts w:cstheme="minorHAnsi"/>
                <w:snapToGrid w:val="0"/>
                <w:szCs w:val="22"/>
                <w:lang w:val="eu-ES"/>
              </w:rPr>
            </w:pPr>
          </w:p>
          <w:p w14:paraId="5B72D3B1" w14:textId="77777777" w:rsidR="003762C6" w:rsidRDefault="003762C6" w:rsidP="0083253D">
            <w:pPr>
              <w:widowControl w:val="0"/>
              <w:rPr>
                <w:rFonts w:cstheme="minorHAnsi"/>
                <w:snapToGrid w:val="0"/>
                <w:szCs w:val="22"/>
                <w:lang w:val="eu-ES"/>
              </w:rPr>
            </w:pPr>
            <w:r w:rsidRPr="003762C6">
              <w:rPr>
                <w:rFonts w:cstheme="minorHAnsi"/>
                <w:b/>
                <w:snapToGrid w:val="0"/>
                <w:szCs w:val="22"/>
                <w:lang w:val="eu-ES"/>
              </w:rPr>
              <w:t xml:space="preserve">21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 xml:space="preserve">: </w:t>
            </w:r>
            <w:r w:rsidRPr="003762C6">
              <w:rPr>
                <w:rFonts w:cstheme="minorHAnsi"/>
                <w:snapToGrid w:val="0"/>
                <w:szCs w:val="22"/>
                <w:lang w:val="eu-ES"/>
              </w:rPr>
              <w:t xml:space="preserve">erretiroa. </w:t>
            </w:r>
          </w:p>
          <w:p w14:paraId="71A0380C" w14:textId="77777777" w:rsidR="002419CE" w:rsidRPr="003762C6" w:rsidRDefault="002419CE" w:rsidP="0083253D">
            <w:pPr>
              <w:widowControl w:val="0"/>
              <w:rPr>
                <w:rFonts w:cstheme="minorHAnsi"/>
                <w:snapToGrid w:val="0"/>
                <w:szCs w:val="22"/>
                <w:lang w:val="eu-ES"/>
              </w:rPr>
            </w:pPr>
          </w:p>
          <w:p w14:paraId="5F3004E4" w14:textId="77777777" w:rsidR="003762C6" w:rsidRDefault="003762C6" w:rsidP="0083253D">
            <w:pPr>
              <w:widowControl w:val="0"/>
              <w:rPr>
                <w:rFonts w:cstheme="minorHAnsi"/>
                <w:snapToGrid w:val="0"/>
                <w:szCs w:val="22"/>
                <w:lang w:val="eu-ES"/>
              </w:rPr>
            </w:pPr>
            <w:r w:rsidRPr="003762C6">
              <w:rPr>
                <w:rFonts w:cstheme="minorHAnsi"/>
                <w:b/>
                <w:snapToGrid w:val="0"/>
                <w:szCs w:val="22"/>
                <w:lang w:val="eu-ES"/>
              </w:rPr>
              <w:t xml:space="preserve">22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w:t>
            </w:r>
            <w:r w:rsidRPr="003762C6">
              <w:rPr>
                <w:rFonts w:cstheme="minorHAnsi"/>
                <w:snapToGrid w:val="0"/>
                <w:szCs w:val="22"/>
                <w:lang w:val="eu-ES"/>
              </w:rPr>
              <w:t xml:space="preserve"> lanerako ezintasuna. </w:t>
            </w:r>
          </w:p>
          <w:p w14:paraId="673C9918" w14:textId="77777777" w:rsidR="002419CE" w:rsidRPr="003762C6" w:rsidRDefault="002419CE" w:rsidP="0083253D">
            <w:pPr>
              <w:widowControl w:val="0"/>
              <w:rPr>
                <w:rFonts w:cstheme="minorHAnsi"/>
                <w:snapToGrid w:val="0"/>
                <w:szCs w:val="22"/>
                <w:lang w:val="eu-ES"/>
              </w:rPr>
            </w:pPr>
          </w:p>
          <w:p w14:paraId="503885A1" w14:textId="77777777" w:rsidR="003762C6" w:rsidRDefault="003762C6" w:rsidP="0083253D">
            <w:pPr>
              <w:widowControl w:val="0"/>
              <w:rPr>
                <w:rFonts w:cstheme="minorHAnsi"/>
                <w:snapToGrid w:val="0"/>
                <w:szCs w:val="22"/>
                <w:lang w:val="eu-ES"/>
              </w:rPr>
            </w:pPr>
            <w:r w:rsidRPr="003762C6">
              <w:rPr>
                <w:rFonts w:cstheme="minorHAnsi"/>
                <w:b/>
                <w:snapToGrid w:val="0"/>
                <w:szCs w:val="22"/>
                <w:lang w:val="eu-ES"/>
              </w:rPr>
              <w:t xml:space="preserve">23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 xml:space="preserve">: </w:t>
            </w:r>
            <w:r w:rsidRPr="003762C6">
              <w:rPr>
                <w:rFonts w:cstheme="minorHAnsi"/>
                <w:snapToGrid w:val="0"/>
                <w:szCs w:val="22"/>
                <w:lang w:val="eu-ES"/>
              </w:rPr>
              <w:t xml:space="preserve">heriotza. </w:t>
            </w:r>
          </w:p>
          <w:p w14:paraId="5908ABA3" w14:textId="77777777" w:rsidR="002419CE" w:rsidRPr="003762C6" w:rsidRDefault="002419CE" w:rsidP="0083253D">
            <w:pPr>
              <w:widowControl w:val="0"/>
              <w:rPr>
                <w:rFonts w:cstheme="minorHAnsi"/>
                <w:snapToGrid w:val="0"/>
                <w:szCs w:val="22"/>
                <w:lang w:val="eu-ES"/>
              </w:rPr>
            </w:pPr>
          </w:p>
          <w:p w14:paraId="236B536C" w14:textId="77777777" w:rsidR="003762C6" w:rsidRDefault="003762C6" w:rsidP="0083253D">
            <w:pPr>
              <w:widowControl w:val="0"/>
              <w:rPr>
                <w:rFonts w:cstheme="minorHAnsi"/>
                <w:snapToGrid w:val="0"/>
                <w:szCs w:val="22"/>
                <w:lang w:val="eu-ES"/>
              </w:rPr>
            </w:pPr>
            <w:r w:rsidRPr="003762C6">
              <w:rPr>
                <w:rFonts w:cstheme="minorHAnsi"/>
                <w:b/>
                <w:snapToGrid w:val="0"/>
                <w:szCs w:val="22"/>
                <w:lang w:val="eu-ES"/>
              </w:rPr>
              <w:t xml:space="preserve">24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 xml:space="preserve">: </w:t>
            </w:r>
            <w:r w:rsidRPr="003762C6">
              <w:rPr>
                <w:rFonts w:cstheme="minorHAnsi"/>
                <w:snapToGrid w:val="0"/>
                <w:szCs w:val="22"/>
                <w:lang w:val="eu-ES"/>
              </w:rPr>
              <w:t>menpetasuna.</w:t>
            </w:r>
          </w:p>
          <w:p w14:paraId="6710AC23" w14:textId="77777777" w:rsidR="002419CE" w:rsidRPr="003762C6" w:rsidRDefault="002419CE" w:rsidP="0083253D">
            <w:pPr>
              <w:widowControl w:val="0"/>
              <w:rPr>
                <w:rFonts w:cstheme="minorHAnsi"/>
                <w:snapToGrid w:val="0"/>
                <w:szCs w:val="22"/>
                <w:lang w:val="eu-ES"/>
              </w:rPr>
            </w:pPr>
          </w:p>
          <w:p w14:paraId="676C1938" w14:textId="77777777" w:rsidR="003762C6" w:rsidRDefault="003762C6" w:rsidP="0083253D">
            <w:pPr>
              <w:widowControl w:val="0"/>
              <w:rPr>
                <w:rFonts w:cstheme="minorHAnsi"/>
                <w:snapToGrid w:val="0"/>
                <w:szCs w:val="22"/>
                <w:lang w:val="eu-ES"/>
              </w:rPr>
            </w:pPr>
            <w:r w:rsidRPr="003762C6">
              <w:rPr>
                <w:rFonts w:cstheme="minorHAnsi"/>
                <w:b/>
                <w:snapToGrid w:val="0"/>
                <w:szCs w:val="22"/>
                <w:lang w:val="eu-ES"/>
              </w:rPr>
              <w:t xml:space="preserve">25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 xml:space="preserve">: </w:t>
            </w:r>
            <w:r w:rsidRPr="003762C6">
              <w:rPr>
                <w:rFonts w:cstheme="minorHAnsi"/>
                <w:snapToGrid w:val="0"/>
                <w:szCs w:val="22"/>
                <w:lang w:val="eu-ES"/>
              </w:rPr>
              <w:t xml:space="preserve">iraupen luzeko langabezia. </w:t>
            </w:r>
          </w:p>
          <w:p w14:paraId="34AD3FD4" w14:textId="77777777" w:rsidR="002419CE" w:rsidRPr="003762C6" w:rsidRDefault="002419CE" w:rsidP="0083253D">
            <w:pPr>
              <w:widowControl w:val="0"/>
              <w:rPr>
                <w:rFonts w:cstheme="minorHAnsi"/>
                <w:snapToGrid w:val="0"/>
                <w:szCs w:val="22"/>
                <w:lang w:val="eu-ES"/>
              </w:rPr>
            </w:pPr>
          </w:p>
          <w:p w14:paraId="39106205" w14:textId="77777777" w:rsidR="003762C6" w:rsidRDefault="003762C6" w:rsidP="0083253D">
            <w:pPr>
              <w:widowControl w:val="0"/>
              <w:rPr>
                <w:rFonts w:cstheme="minorHAnsi"/>
                <w:snapToGrid w:val="0"/>
                <w:szCs w:val="22"/>
                <w:lang w:val="eu-ES"/>
              </w:rPr>
            </w:pPr>
            <w:r w:rsidRPr="003762C6">
              <w:rPr>
                <w:rFonts w:cstheme="minorHAnsi"/>
                <w:b/>
                <w:snapToGrid w:val="0"/>
                <w:szCs w:val="22"/>
                <w:lang w:val="eu-ES"/>
              </w:rPr>
              <w:t xml:space="preserve">26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 xml:space="preserve">: </w:t>
            </w:r>
            <w:r w:rsidRPr="003762C6">
              <w:rPr>
                <w:rFonts w:cstheme="minorHAnsi"/>
                <w:snapToGrid w:val="0"/>
                <w:szCs w:val="22"/>
                <w:lang w:val="eu-ES"/>
              </w:rPr>
              <w:t xml:space="preserve">gaixotasun larria. </w:t>
            </w:r>
          </w:p>
          <w:p w14:paraId="5E29E2B0" w14:textId="77777777" w:rsidR="002419CE" w:rsidRPr="003762C6" w:rsidRDefault="002419CE" w:rsidP="0083253D">
            <w:pPr>
              <w:widowControl w:val="0"/>
              <w:rPr>
                <w:rFonts w:cstheme="minorHAnsi"/>
                <w:snapToGrid w:val="0"/>
                <w:szCs w:val="22"/>
                <w:lang w:val="eu-ES"/>
              </w:rPr>
            </w:pPr>
          </w:p>
          <w:p w14:paraId="448D2A24" w14:textId="77777777" w:rsidR="003762C6" w:rsidRPr="003762C6" w:rsidRDefault="003762C6" w:rsidP="0083253D">
            <w:pPr>
              <w:widowControl w:val="0"/>
              <w:numPr>
                <w:ilvl w:val="0"/>
                <w:numId w:val="9"/>
              </w:numPr>
              <w:tabs>
                <w:tab w:val="num" w:pos="181"/>
              </w:tabs>
              <w:ind w:left="181" w:hanging="120"/>
              <w:jc w:val="both"/>
              <w:rPr>
                <w:rFonts w:cstheme="minorHAnsi"/>
                <w:snapToGrid w:val="0"/>
                <w:szCs w:val="22"/>
                <w:lang w:val="eu-ES"/>
              </w:rPr>
            </w:pPr>
            <w:r w:rsidRPr="003762C6">
              <w:rPr>
                <w:rFonts w:cstheme="minorHAnsi"/>
                <w:snapToGrid w:val="0"/>
                <w:szCs w:val="22"/>
                <w:lang w:val="eu-ES"/>
              </w:rPr>
              <w:t xml:space="preserve">Zergaren foru arauaren 70.1 artikuluan aipatzen diren BGAEetako, pentsio planetako, aurreikuspen plan aseguratuetako, gizarte aurreikuspeneko plan </w:t>
            </w:r>
            <w:proofErr w:type="spellStart"/>
            <w:r w:rsidRPr="003762C6">
              <w:rPr>
                <w:rFonts w:cstheme="minorHAnsi"/>
                <w:snapToGrid w:val="0"/>
                <w:szCs w:val="22"/>
                <w:lang w:val="eu-ES"/>
              </w:rPr>
              <w:t>enpresarialetako</w:t>
            </w:r>
            <w:proofErr w:type="spellEnd"/>
            <w:r w:rsidRPr="003762C6">
              <w:rPr>
                <w:rFonts w:cstheme="minorHAnsi"/>
                <w:snapToGrid w:val="0"/>
                <w:szCs w:val="22"/>
                <w:lang w:val="eu-ES"/>
              </w:rPr>
              <w:t xml:space="preserve"> eta gizarte aurreikuspeneko mutualitateetako bazkideek jasotako prestazioak:</w:t>
            </w:r>
          </w:p>
          <w:p w14:paraId="43CAC8E5" w14:textId="77777777" w:rsidR="002419CE" w:rsidRDefault="002419CE" w:rsidP="0083253D">
            <w:pPr>
              <w:widowControl w:val="0"/>
              <w:jc w:val="both"/>
              <w:rPr>
                <w:rFonts w:cstheme="minorHAnsi"/>
                <w:b/>
                <w:snapToGrid w:val="0"/>
                <w:szCs w:val="22"/>
                <w:lang w:val="eu-ES"/>
              </w:rPr>
            </w:pPr>
          </w:p>
          <w:p w14:paraId="24FE59BC" w14:textId="77777777" w:rsidR="002419CE" w:rsidRDefault="002419CE" w:rsidP="0083253D">
            <w:pPr>
              <w:widowControl w:val="0"/>
              <w:jc w:val="both"/>
              <w:rPr>
                <w:rFonts w:cstheme="minorHAnsi"/>
                <w:b/>
                <w:snapToGrid w:val="0"/>
                <w:szCs w:val="22"/>
                <w:lang w:val="eu-ES"/>
              </w:rPr>
            </w:pPr>
          </w:p>
          <w:p w14:paraId="76967620" w14:textId="5589DD5F" w:rsid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 xml:space="preserve">27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 xml:space="preserve">:  </w:t>
            </w:r>
            <w:r w:rsidRPr="003762C6">
              <w:rPr>
                <w:rFonts w:cstheme="minorHAnsi"/>
                <w:snapToGrid w:val="0"/>
                <w:szCs w:val="22"/>
                <w:lang w:val="eu-ES"/>
              </w:rPr>
              <w:t xml:space="preserve">COVID-19aren ondorioz, </w:t>
            </w:r>
            <w:r w:rsidRPr="003762C6">
              <w:rPr>
                <w:rFonts w:cstheme="minorHAnsi"/>
                <w:bCs/>
                <w:szCs w:val="22"/>
                <w:lang w:val="eu-ES"/>
              </w:rPr>
              <w:t>ABEEE bat edo EEE bat jasateagatik edo jarduera galdu eta uzteagatik jasotako langabezia prestazioak</w:t>
            </w:r>
            <w:r w:rsidRPr="003762C6">
              <w:rPr>
                <w:rFonts w:cstheme="minorHAnsi"/>
                <w:snapToGrid w:val="0"/>
                <w:szCs w:val="22"/>
                <w:lang w:val="eu-ES"/>
              </w:rPr>
              <w:t xml:space="preserve">. </w:t>
            </w:r>
          </w:p>
          <w:p w14:paraId="30F3F055" w14:textId="77777777" w:rsidR="003762C6" w:rsidRDefault="003762C6" w:rsidP="0083253D">
            <w:pPr>
              <w:widowControl w:val="0"/>
              <w:jc w:val="both"/>
              <w:rPr>
                <w:rFonts w:cstheme="minorHAnsi"/>
                <w:snapToGrid w:val="0"/>
                <w:szCs w:val="22"/>
                <w:lang w:val="eu-ES"/>
              </w:rPr>
            </w:pPr>
          </w:p>
          <w:p w14:paraId="4DE6B448" w14:textId="77777777" w:rsid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 xml:space="preserve">C gakoa. </w:t>
            </w:r>
            <w:proofErr w:type="spellStart"/>
            <w:r w:rsidRPr="003762C6">
              <w:rPr>
                <w:rFonts w:cstheme="minorHAnsi"/>
                <w:b/>
                <w:snapToGrid w:val="0"/>
                <w:szCs w:val="22"/>
                <w:lang w:val="eu-ES"/>
              </w:rPr>
              <w:t>Langabezi</w:t>
            </w:r>
            <w:proofErr w:type="spellEnd"/>
            <w:r w:rsidRPr="003762C6">
              <w:rPr>
                <w:rFonts w:cstheme="minorHAnsi"/>
                <w:b/>
                <w:snapToGrid w:val="0"/>
                <w:szCs w:val="22"/>
                <w:lang w:val="eu-ES"/>
              </w:rPr>
              <w:t xml:space="preserve"> prestazio edo laguntzak:</w:t>
            </w:r>
            <w:r w:rsidRPr="003762C6">
              <w:rPr>
                <w:rFonts w:cstheme="minorHAnsi"/>
                <w:snapToGrid w:val="0"/>
                <w:szCs w:val="22"/>
                <w:lang w:val="eu-ES"/>
              </w:rPr>
              <w:t xml:space="preserve"> ordainketa bakarreko modalitatean ordaintzen diren </w:t>
            </w:r>
            <w:proofErr w:type="spellStart"/>
            <w:r w:rsidRPr="003762C6">
              <w:rPr>
                <w:rFonts w:cstheme="minorHAnsi"/>
                <w:snapToGrid w:val="0"/>
                <w:szCs w:val="22"/>
                <w:lang w:val="eu-ES"/>
              </w:rPr>
              <w:t>langabezi</w:t>
            </w:r>
            <w:proofErr w:type="spellEnd"/>
            <w:r w:rsidRPr="003762C6">
              <w:rPr>
                <w:rFonts w:cstheme="minorHAnsi"/>
                <w:snapToGrid w:val="0"/>
                <w:szCs w:val="22"/>
                <w:lang w:val="eu-ES"/>
              </w:rPr>
              <w:t xml:space="preserve"> prestazioak ez dira gako honekin adieraziko. L gakoa jarriko zaie, eta 13 </w:t>
            </w:r>
            <w:proofErr w:type="spellStart"/>
            <w:r w:rsidRPr="003762C6">
              <w:rPr>
                <w:rFonts w:cstheme="minorHAnsi"/>
                <w:snapToGrid w:val="0"/>
                <w:szCs w:val="22"/>
                <w:lang w:val="eu-ES"/>
              </w:rPr>
              <w:t>azpigakoa</w:t>
            </w:r>
            <w:proofErr w:type="spellEnd"/>
            <w:r w:rsidRPr="003762C6">
              <w:rPr>
                <w:rFonts w:cstheme="minorHAnsi"/>
                <w:snapToGrid w:val="0"/>
                <w:szCs w:val="22"/>
                <w:lang w:val="eu-ES"/>
              </w:rPr>
              <w:t>.</w:t>
            </w:r>
          </w:p>
          <w:p w14:paraId="70D911EA" w14:textId="77777777" w:rsidR="003762C6" w:rsidRPr="003762C6" w:rsidRDefault="003762C6" w:rsidP="0083253D">
            <w:pPr>
              <w:widowControl w:val="0"/>
              <w:jc w:val="both"/>
              <w:rPr>
                <w:rFonts w:cstheme="minorHAnsi"/>
                <w:snapToGrid w:val="0"/>
                <w:szCs w:val="22"/>
                <w:lang w:val="eu-ES"/>
              </w:rPr>
            </w:pPr>
          </w:p>
          <w:p w14:paraId="269EFABC" w14:textId="77777777" w:rsidR="003762C6" w:rsidRPr="003762C6" w:rsidRDefault="003762C6" w:rsidP="0083253D">
            <w:pPr>
              <w:widowControl w:val="0"/>
              <w:jc w:val="both"/>
              <w:rPr>
                <w:rFonts w:cstheme="minorHAnsi"/>
                <w:b/>
                <w:snapToGrid w:val="0"/>
                <w:szCs w:val="22"/>
                <w:lang w:val="eu-ES"/>
              </w:rPr>
            </w:pPr>
          </w:p>
          <w:p w14:paraId="3C05CA33" w14:textId="77777777" w:rsidR="003762C6" w:rsidRPr="003762C6" w:rsidRDefault="003762C6" w:rsidP="0083253D">
            <w:pPr>
              <w:widowControl w:val="0"/>
              <w:jc w:val="both"/>
              <w:rPr>
                <w:rFonts w:cstheme="minorHAnsi"/>
                <w:b/>
                <w:snapToGrid w:val="0"/>
                <w:szCs w:val="22"/>
                <w:lang w:val="eu-ES"/>
              </w:rPr>
            </w:pPr>
          </w:p>
          <w:p w14:paraId="452AE071" w14:textId="77777777" w:rsid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E gakoa. Kontseilari eta administratzaileak:</w:t>
            </w:r>
            <w:r w:rsidRPr="003762C6">
              <w:rPr>
                <w:rFonts w:cstheme="minorHAnsi"/>
                <w:snapToGrid w:val="0"/>
                <w:szCs w:val="22"/>
                <w:lang w:val="eu-ES"/>
              </w:rPr>
              <w:t xml:space="preserve"> administratzaileei, administrazio kontseiluetako edo horien ordezko batzordeetako kideei nahiz beste ordezkaritza organoetako kideei egiten zaizkien ordainketak sartzen dira.</w:t>
            </w:r>
          </w:p>
          <w:p w14:paraId="437E4480" w14:textId="77777777" w:rsidR="002419CE" w:rsidRDefault="002419CE" w:rsidP="0083253D">
            <w:pPr>
              <w:widowControl w:val="0"/>
              <w:jc w:val="both"/>
              <w:rPr>
                <w:rFonts w:cstheme="minorHAnsi"/>
                <w:snapToGrid w:val="0"/>
                <w:szCs w:val="22"/>
                <w:lang w:val="eu-ES"/>
              </w:rPr>
            </w:pPr>
          </w:p>
          <w:p w14:paraId="28D12C74" w14:textId="77777777" w:rsidR="002419CE" w:rsidRDefault="002419CE" w:rsidP="0083253D">
            <w:pPr>
              <w:widowControl w:val="0"/>
              <w:jc w:val="both"/>
              <w:rPr>
                <w:rFonts w:cstheme="minorHAnsi"/>
                <w:snapToGrid w:val="0"/>
                <w:szCs w:val="22"/>
                <w:lang w:val="eu-ES"/>
              </w:rPr>
            </w:pPr>
          </w:p>
          <w:p w14:paraId="3B8B5930" w14:textId="77777777" w:rsidR="002419CE" w:rsidRPr="003762C6" w:rsidRDefault="002419CE" w:rsidP="0083253D">
            <w:pPr>
              <w:widowControl w:val="0"/>
              <w:jc w:val="both"/>
              <w:rPr>
                <w:rFonts w:cstheme="minorHAnsi"/>
                <w:snapToGrid w:val="0"/>
                <w:szCs w:val="22"/>
                <w:lang w:val="eu-ES"/>
              </w:rPr>
            </w:pPr>
          </w:p>
          <w:p w14:paraId="768C8691" w14:textId="52913871" w:rsid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 xml:space="preserve">01 </w:t>
            </w:r>
            <w:proofErr w:type="spellStart"/>
            <w:r w:rsidRPr="003762C6">
              <w:rPr>
                <w:rFonts w:cstheme="minorHAnsi"/>
                <w:b/>
                <w:snapToGrid w:val="0"/>
                <w:szCs w:val="22"/>
                <w:lang w:val="eu-ES"/>
              </w:rPr>
              <w:t>azpigakoa</w:t>
            </w:r>
            <w:proofErr w:type="spellEnd"/>
            <w:r w:rsidRPr="003762C6">
              <w:rPr>
                <w:rFonts w:cstheme="minorHAnsi"/>
                <w:snapToGrid w:val="0"/>
                <w:szCs w:val="22"/>
                <w:lang w:val="eu-ES"/>
              </w:rPr>
              <w:t>: Gizarte Segurantzaren erregimen orokorrean besteren konturako langileekin parekatuta ageri diren kontseilari edo administratzaileek jasotako zenbatekoak.</w:t>
            </w:r>
          </w:p>
          <w:p w14:paraId="74DFC149" w14:textId="77777777" w:rsidR="002419CE" w:rsidRDefault="002419CE" w:rsidP="0083253D">
            <w:pPr>
              <w:widowControl w:val="0"/>
              <w:jc w:val="both"/>
              <w:rPr>
                <w:rFonts w:cstheme="minorHAnsi"/>
                <w:snapToGrid w:val="0"/>
                <w:szCs w:val="22"/>
                <w:lang w:val="eu-ES"/>
              </w:rPr>
            </w:pPr>
          </w:p>
          <w:p w14:paraId="75FF346F" w14:textId="77777777" w:rsidR="002419CE" w:rsidRDefault="002419CE" w:rsidP="0083253D">
            <w:pPr>
              <w:widowControl w:val="0"/>
              <w:jc w:val="both"/>
              <w:rPr>
                <w:rFonts w:cstheme="minorHAnsi"/>
                <w:snapToGrid w:val="0"/>
                <w:szCs w:val="22"/>
                <w:lang w:val="eu-ES"/>
              </w:rPr>
            </w:pPr>
          </w:p>
          <w:p w14:paraId="31900A96" w14:textId="77777777" w:rsidR="002419CE" w:rsidRPr="003762C6" w:rsidRDefault="002419CE" w:rsidP="0083253D">
            <w:pPr>
              <w:widowControl w:val="0"/>
              <w:jc w:val="both"/>
              <w:rPr>
                <w:rFonts w:cstheme="minorHAnsi"/>
                <w:snapToGrid w:val="0"/>
                <w:szCs w:val="22"/>
                <w:lang w:val="eu-ES"/>
              </w:rPr>
            </w:pPr>
          </w:p>
          <w:p w14:paraId="69FC24E2" w14:textId="282F1966" w:rsid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 xml:space="preserve">04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 xml:space="preserve">: </w:t>
            </w:r>
            <w:r w:rsidRPr="003762C6">
              <w:rPr>
                <w:rFonts w:cstheme="minorHAnsi"/>
                <w:snapToGrid w:val="0"/>
                <w:szCs w:val="22"/>
                <w:lang w:val="eu-ES"/>
              </w:rPr>
              <w:t xml:space="preserve">01 </w:t>
            </w:r>
            <w:proofErr w:type="spellStart"/>
            <w:r w:rsidRPr="003762C6">
              <w:rPr>
                <w:rFonts w:cstheme="minorHAnsi"/>
                <w:snapToGrid w:val="0"/>
                <w:szCs w:val="22"/>
                <w:lang w:val="eu-ES"/>
              </w:rPr>
              <w:t>azpigakoarekin</w:t>
            </w:r>
            <w:proofErr w:type="spellEnd"/>
            <w:r w:rsidRPr="003762C6">
              <w:rPr>
                <w:rFonts w:cstheme="minorHAnsi"/>
                <w:snapToGrid w:val="0"/>
                <w:szCs w:val="22"/>
                <w:lang w:val="eu-ES"/>
              </w:rPr>
              <w:t xml:space="preserve"> adierazi ezin diren zenbatekoak.</w:t>
            </w:r>
          </w:p>
          <w:p w14:paraId="18B856D3" w14:textId="77777777" w:rsidR="003762C6" w:rsidRDefault="003762C6" w:rsidP="0083253D">
            <w:pPr>
              <w:widowControl w:val="0"/>
              <w:jc w:val="both"/>
              <w:rPr>
                <w:rFonts w:cstheme="minorHAnsi"/>
                <w:snapToGrid w:val="0"/>
                <w:szCs w:val="22"/>
                <w:lang w:val="eu-ES"/>
              </w:rPr>
            </w:pPr>
          </w:p>
          <w:p w14:paraId="3CB5C3F0" w14:textId="77777777" w:rsidR="003762C6" w:rsidRDefault="003762C6" w:rsidP="0083253D">
            <w:pPr>
              <w:widowControl w:val="0"/>
              <w:jc w:val="both"/>
              <w:rPr>
                <w:rFonts w:cstheme="minorHAnsi"/>
                <w:snapToGrid w:val="0"/>
                <w:szCs w:val="22"/>
                <w:lang w:val="eu-ES"/>
              </w:rPr>
            </w:pPr>
          </w:p>
          <w:p w14:paraId="091FD6CF" w14:textId="77777777" w:rsidR="003762C6" w:rsidRPr="003762C6" w:rsidRDefault="003762C6" w:rsidP="0083253D">
            <w:pPr>
              <w:widowControl w:val="0"/>
              <w:jc w:val="both"/>
              <w:rPr>
                <w:rFonts w:cstheme="minorHAnsi"/>
                <w:b/>
                <w:bCs/>
                <w:snapToGrid w:val="0"/>
                <w:szCs w:val="22"/>
                <w:lang w:val="eu-ES"/>
              </w:rPr>
            </w:pPr>
            <w:r w:rsidRPr="003762C6">
              <w:rPr>
                <w:rFonts w:cstheme="minorHAnsi"/>
                <w:b/>
                <w:bCs/>
                <w:snapToGrid w:val="0"/>
                <w:szCs w:val="22"/>
                <w:lang w:val="eu-ES"/>
              </w:rPr>
              <w:lastRenderedPageBreak/>
              <w:t xml:space="preserve">F </w:t>
            </w:r>
            <w:r w:rsidRPr="003762C6">
              <w:rPr>
                <w:rFonts w:cstheme="minorHAnsi"/>
                <w:b/>
                <w:snapToGrid w:val="0"/>
                <w:szCs w:val="22"/>
                <w:lang w:val="eu-ES"/>
              </w:rPr>
              <w:t xml:space="preserve">gakoa. </w:t>
            </w:r>
            <w:r w:rsidRPr="003762C6">
              <w:rPr>
                <w:rFonts w:cstheme="minorHAnsi"/>
                <w:b/>
                <w:bCs/>
                <w:snapToGrid w:val="0"/>
                <w:szCs w:val="22"/>
                <w:lang w:val="eu-ES"/>
              </w:rPr>
              <w:t>Ikastaroak, hitzaldiak, mintegiak eta antzekoak, eta obra literarioak, artelanak</w:t>
            </w:r>
          </w:p>
          <w:p w14:paraId="25807B79" w14:textId="77777777" w:rsidR="003762C6" w:rsidRDefault="003762C6" w:rsidP="0083253D">
            <w:pPr>
              <w:widowControl w:val="0"/>
              <w:jc w:val="both"/>
              <w:rPr>
                <w:rFonts w:cstheme="minorHAnsi"/>
                <w:b/>
                <w:snapToGrid w:val="0"/>
                <w:szCs w:val="22"/>
                <w:lang w:val="eu-ES"/>
              </w:rPr>
            </w:pPr>
            <w:r w:rsidRPr="003762C6">
              <w:rPr>
                <w:rFonts w:cstheme="minorHAnsi"/>
                <w:b/>
                <w:bCs/>
                <w:snapToGrid w:val="0"/>
                <w:szCs w:val="22"/>
                <w:lang w:val="eu-ES"/>
              </w:rPr>
              <w:t>edo lan zientifikoak</w:t>
            </w:r>
            <w:r w:rsidRPr="003762C6">
              <w:rPr>
                <w:rFonts w:cstheme="minorHAnsi"/>
                <w:b/>
                <w:snapToGrid w:val="0"/>
                <w:szCs w:val="22"/>
                <w:lang w:val="eu-ES"/>
              </w:rPr>
              <w:t>.</w:t>
            </w:r>
          </w:p>
          <w:p w14:paraId="36D63CF9" w14:textId="77777777" w:rsidR="002419CE" w:rsidRPr="003762C6" w:rsidRDefault="002419CE" w:rsidP="0083253D">
            <w:pPr>
              <w:widowControl w:val="0"/>
              <w:jc w:val="both"/>
              <w:rPr>
                <w:rFonts w:cstheme="minorHAnsi"/>
                <w:b/>
                <w:snapToGrid w:val="0"/>
                <w:szCs w:val="22"/>
                <w:lang w:val="eu-ES"/>
              </w:rPr>
            </w:pPr>
          </w:p>
          <w:p w14:paraId="4D0D943E" w14:textId="77777777" w:rsidR="003762C6" w:rsidRDefault="003762C6" w:rsidP="0083253D">
            <w:pPr>
              <w:widowControl w:val="0"/>
              <w:jc w:val="both"/>
              <w:rPr>
                <w:rFonts w:cstheme="minorHAnsi"/>
                <w:snapToGrid w:val="0"/>
                <w:szCs w:val="22"/>
                <w:lang w:val="eu-ES"/>
              </w:rPr>
            </w:pPr>
            <w:r w:rsidRPr="003762C6">
              <w:rPr>
                <w:rFonts w:cstheme="minorHAnsi"/>
                <w:b/>
                <w:bCs/>
                <w:snapToGrid w:val="0"/>
                <w:szCs w:val="22"/>
                <w:lang w:val="eu-ES"/>
              </w:rPr>
              <w:t xml:space="preserve">01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 xml:space="preserve">: </w:t>
            </w:r>
            <w:r w:rsidRPr="003762C6">
              <w:rPr>
                <w:rFonts w:cstheme="minorHAnsi"/>
                <w:snapToGrid w:val="0"/>
                <w:szCs w:val="22"/>
                <w:lang w:val="eu-ES"/>
              </w:rPr>
              <w:t>salbuetsita ez dauden literatura, zientzia edo artearen arloko sariak.</w:t>
            </w:r>
          </w:p>
          <w:p w14:paraId="6C816299" w14:textId="77777777" w:rsidR="002419CE" w:rsidRDefault="002419CE" w:rsidP="0083253D">
            <w:pPr>
              <w:widowControl w:val="0"/>
              <w:jc w:val="both"/>
              <w:rPr>
                <w:rFonts w:cstheme="minorHAnsi"/>
                <w:snapToGrid w:val="0"/>
                <w:szCs w:val="22"/>
                <w:lang w:val="eu-ES"/>
              </w:rPr>
            </w:pPr>
          </w:p>
          <w:p w14:paraId="1C56D565" w14:textId="77777777" w:rsidR="002419CE" w:rsidRPr="003762C6" w:rsidRDefault="002419CE" w:rsidP="0083253D">
            <w:pPr>
              <w:widowControl w:val="0"/>
              <w:jc w:val="both"/>
              <w:rPr>
                <w:rFonts w:cstheme="minorHAnsi"/>
                <w:snapToGrid w:val="0"/>
                <w:szCs w:val="22"/>
                <w:lang w:val="eu-ES"/>
              </w:rPr>
            </w:pPr>
          </w:p>
          <w:p w14:paraId="1CFCECB6" w14:textId="77777777" w:rsidR="003762C6" w:rsidRDefault="003762C6" w:rsidP="0083253D">
            <w:pPr>
              <w:widowControl w:val="0"/>
              <w:jc w:val="both"/>
              <w:rPr>
                <w:rFonts w:cstheme="minorHAnsi"/>
                <w:snapToGrid w:val="0"/>
                <w:szCs w:val="22"/>
                <w:lang w:val="eu-ES"/>
              </w:rPr>
            </w:pPr>
            <w:r w:rsidRPr="003762C6">
              <w:rPr>
                <w:rFonts w:cstheme="minorHAnsi"/>
                <w:b/>
                <w:bCs/>
                <w:snapToGrid w:val="0"/>
                <w:szCs w:val="22"/>
                <w:lang w:val="eu-ES"/>
              </w:rPr>
              <w:t xml:space="preserve">02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 xml:space="preserve">. </w:t>
            </w:r>
            <w:r w:rsidRPr="003762C6">
              <w:rPr>
                <w:rFonts w:cstheme="minorHAnsi"/>
                <w:snapToGrid w:val="0"/>
                <w:szCs w:val="22"/>
                <w:lang w:val="eu-ES"/>
              </w:rPr>
              <w:t xml:space="preserve">F gakoari dagozkion zenbatekoak, 01 </w:t>
            </w:r>
            <w:proofErr w:type="spellStart"/>
            <w:r w:rsidRPr="003762C6">
              <w:rPr>
                <w:rFonts w:cstheme="minorHAnsi"/>
                <w:snapToGrid w:val="0"/>
                <w:szCs w:val="22"/>
                <w:lang w:val="eu-ES"/>
              </w:rPr>
              <w:t>azpigakoarekin</w:t>
            </w:r>
            <w:proofErr w:type="spellEnd"/>
            <w:r w:rsidRPr="003762C6">
              <w:rPr>
                <w:rFonts w:cstheme="minorHAnsi"/>
                <w:snapToGrid w:val="0"/>
                <w:szCs w:val="22"/>
                <w:lang w:val="eu-ES"/>
              </w:rPr>
              <w:t xml:space="preserve"> adierazi ezin daitezkeenak.</w:t>
            </w:r>
          </w:p>
          <w:p w14:paraId="68422D6F" w14:textId="77777777" w:rsidR="003762C6" w:rsidRPr="003762C6" w:rsidRDefault="003762C6" w:rsidP="0083253D">
            <w:pPr>
              <w:widowControl w:val="0"/>
              <w:jc w:val="both"/>
              <w:rPr>
                <w:rFonts w:cstheme="minorHAnsi"/>
                <w:snapToGrid w:val="0"/>
                <w:szCs w:val="22"/>
                <w:lang w:val="eu-ES"/>
              </w:rPr>
            </w:pPr>
          </w:p>
          <w:p w14:paraId="7A4AA48C" w14:textId="77777777" w:rsidR="003762C6" w:rsidRDefault="003762C6" w:rsidP="0083253D">
            <w:pPr>
              <w:widowControl w:val="0"/>
              <w:jc w:val="both"/>
              <w:rPr>
                <w:rFonts w:cstheme="minorHAnsi"/>
                <w:b/>
                <w:snapToGrid w:val="0"/>
                <w:szCs w:val="22"/>
                <w:lang w:val="eu-ES"/>
              </w:rPr>
            </w:pPr>
            <w:r w:rsidRPr="003762C6">
              <w:rPr>
                <w:rFonts w:cstheme="minorHAnsi"/>
                <w:b/>
                <w:snapToGrid w:val="0"/>
                <w:szCs w:val="22"/>
                <w:lang w:val="eu-ES"/>
              </w:rPr>
              <w:t>G gakoa. Jarduera ekonomikoak. Jarduera profesionalen etekinak.</w:t>
            </w:r>
          </w:p>
          <w:p w14:paraId="5D455413" w14:textId="77777777" w:rsidR="002419CE" w:rsidRPr="003762C6" w:rsidRDefault="002419CE" w:rsidP="0083253D">
            <w:pPr>
              <w:widowControl w:val="0"/>
              <w:jc w:val="both"/>
              <w:rPr>
                <w:rFonts w:cstheme="minorHAnsi"/>
                <w:b/>
                <w:snapToGrid w:val="0"/>
                <w:szCs w:val="22"/>
                <w:lang w:val="eu-ES"/>
              </w:rPr>
            </w:pPr>
          </w:p>
          <w:p w14:paraId="1C97992E" w14:textId="77777777" w:rsid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 xml:space="preserve">01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 xml:space="preserve">: </w:t>
            </w:r>
            <w:r w:rsidRPr="003762C6">
              <w:rPr>
                <w:rFonts w:cstheme="minorHAnsi"/>
                <w:snapToGrid w:val="0"/>
                <w:szCs w:val="22"/>
                <w:lang w:val="eu-ES"/>
              </w:rPr>
              <w:t>zergaren erregelamenduaren 108.1 artikuluan izaera orokorrez ezarrita dagoen atxikipen tasa.</w:t>
            </w:r>
          </w:p>
          <w:p w14:paraId="5D9EA775" w14:textId="77777777" w:rsidR="002419CE" w:rsidRDefault="002419CE" w:rsidP="0083253D">
            <w:pPr>
              <w:widowControl w:val="0"/>
              <w:jc w:val="both"/>
              <w:rPr>
                <w:rFonts w:cstheme="minorHAnsi"/>
                <w:snapToGrid w:val="0"/>
                <w:szCs w:val="22"/>
                <w:lang w:val="eu-ES"/>
              </w:rPr>
            </w:pPr>
          </w:p>
          <w:p w14:paraId="35BC416C" w14:textId="77777777" w:rsidR="002419CE" w:rsidRPr="003762C6" w:rsidRDefault="002419CE" w:rsidP="0083253D">
            <w:pPr>
              <w:widowControl w:val="0"/>
              <w:jc w:val="both"/>
              <w:rPr>
                <w:rFonts w:cstheme="minorHAnsi"/>
                <w:snapToGrid w:val="0"/>
                <w:szCs w:val="22"/>
                <w:lang w:val="eu-ES"/>
              </w:rPr>
            </w:pPr>
          </w:p>
          <w:p w14:paraId="618A476A" w14:textId="4DD5E8DE" w:rsid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 xml:space="preserve">02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 xml:space="preserve">: </w:t>
            </w:r>
            <w:r w:rsidRPr="003762C6">
              <w:rPr>
                <w:rFonts w:cstheme="minorHAnsi"/>
                <w:snapToGrid w:val="0"/>
                <w:szCs w:val="22"/>
                <w:lang w:val="eu-ES"/>
              </w:rPr>
              <w:t xml:space="preserve">zergaren erregelamenduko 108.1 artikuluan ezarritako atxikipen tasa aplikagarri zaien zenbatekoak, etekinak udal biltzaileei, kanpoko zerbitzuak erabiltzen dituzten aseguru-artekariei eta Estatuko Loteria eta Apustuen Estatu Sozietatearen delegatu komertzialei ordaindu zaizkienean. </w:t>
            </w:r>
          </w:p>
          <w:p w14:paraId="6FFA55DB" w14:textId="77777777" w:rsidR="002419CE" w:rsidRDefault="002419CE" w:rsidP="0083253D">
            <w:pPr>
              <w:widowControl w:val="0"/>
              <w:jc w:val="both"/>
              <w:rPr>
                <w:rFonts w:cstheme="minorHAnsi"/>
                <w:snapToGrid w:val="0"/>
                <w:szCs w:val="22"/>
                <w:lang w:val="eu-ES"/>
              </w:rPr>
            </w:pPr>
          </w:p>
          <w:p w14:paraId="6D98E660" w14:textId="77777777" w:rsidR="002419CE" w:rsidRDefault="002419CE" w:rsidP="0083253D">
            <w:pPr>
              <w:widowControl w:val="0"/>
              <w:jc w:val="both"/>
              <w:rPr>
                <w:rFonts w:cstheme="minorHAnsi"/>
                <w:snapToGrid w:val="0"/>
                <w:szCs w:val="22"/>
                <w:lang w:val="eu-ES"/>
              </w:rPr>
            </w:pPr>
          </w:p>
          <w:p w14:paraId="0DF6D95C" w14:textId="77777777" w:rsidR="002419CE" w:rsidRDefault="002419CE" w:rsidP="0083253D">
            <w:pPr>
              <w:widowControl w:val="0"/>
              <w:jc w:val="both"/>
              <w:rPr>
                <w:rFonts w:cstheme="minorHAnsi"/>
                <w:snapToGrid w:val="0"/>
                <w:szCs w:val="22"/>
                <w:lang w:val="eu-ES"/>
              </w:rPr>
            </w:pPr>
          </w:p>
          <w:p w14:paraId="7FF9422D" w14:textId="77777777" w:rsidR="002419CE" w:rsidRPr="003762C6" w:rsidRDefault="002419CE" w:rsidP="0083253D">
            <w:pPr>
              <w:widowControl w:val="0"/>
              <w:jc w:val="both"/>
              <w:rPr>
                <w:rFonts w:cstheme="minorHAnsi"/>
                <w:snapToGrid w:val="0"/>
                <w:szCs w:val="22"/>
                <w:lang w:val="eu-ES"/>
              </w:rPr>
            </w:pPr>
          </w:p>
          <w:p w14:paraId="1058803E" w14:textId="5A293FA5" w:rsid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 xml:space="preserve">03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 xml:space="preserve">: </w:t>
            </w:r>
            <w:r w:rsidRPr="003762C6">
              <w:rPr>
                <w:rFonts w:cstheme="minorHAnsi"/>
                <w:snapToGrid w:val="0"/>
                <w:szCs w:val="22"/>
                <w:lang w:val="eu-ES"/>
              </w:rPr>
              <w:t>zergaren erregelamenduko 108.1 artikuluan ezarritako atxikipen tasa jarduera hasten den zergaldian eta hurrengo bietan aplikagarri zaien zenbatekoak, etekinak jarduera ekonomikoak hasten dituzten zergadunei ordaindu zaizkienean</w:t>
            </w:r>
          </w:p>
          <w:p w14:paraId="62DA0ABD" w14:textId="77777777" w:rsidR="003762C6" w:rsidRDefault="003762C6" w:rsidP="0083253D">
            <w:pPr>
              <w:widowControl w:val="0"/>
              <w:jc w:val="both"/>
              <w:rPr>
                <w:rFonts w:cstheme="minorHAnsi"/>
                <w:snapToGrid w:val="0"/>
                <w:szCs w:val="22"/>
                <w:lang w:val="eu-ES"/>
              </w:rPr>
            </w:pPr>
          </w:p>
          <w:p w14:paraId="239B05E1" w14:textId="77777777" w:rsidR="003762C6" w:rsidRPr="003762C6" w:rsidRDefault="003762C6" w:rsidP="0083253D">
            <w:pPr>
              <w:widowControl w:val="0"/>
              <w:jc w:val="both"/>
              <w:rPr>
                <w:rFonts w:cstheme="minorHAnsi"/>
                <w:snapToGrid w:val="0"/>
                <w:szCs w:val="22"/>
                <w:lang w:val="eu-ES"/>
              </w:rPr>
            </w:pPr>
          </w:p>
          <w:p w14:paraId="620F7DB8" w14:textId="77777777" w:rsidR="003762C6" w:rsidRPr="003762C6" w:rsidRDefault="003762C6" w:rsidP="0083253D">
            <w:pPr>
              <w:widowControl w:val="0"/>
              <w:jc w:val="both"/>
              <w:rPr>
                <w:rFonts w:cstheme="minorHAnsi"/>
                <w:snapToGrid w:val="0"/>
                <w:szCs w:val="22"/>
                <w:lang w:val="eu-ES"/>
              </w:rPr>
            </w:pPr>
          </w:p>
          <w:p w14:paraId="0756F1B6" w14:textId="77777777" w:rsidR="003762C6" w:rsidRPr="003762C6" w:rsidRDefault="003762C6" w:rsidP="0083253D">
            <w:pPr>
              <w:widowControl w:val="0"/>
              <w:jc w:val="both"/>
              <w:rPr>
                <w:rFonts w:cstheme="minorHAnsi"/>
                <w:b/>
                <w:snapToGrid w:val="0"/>
                <w:szCs w:val="22"/>
                <w:lang w:val="eu-ES"/>
              </w:rPr>
            </w:pPr>
          </w:p>
          <w:p w14:paraId="4EAA78BC" w14:textId="7CE6AFD1" w:rsidR="002419CE" w:rsidRPr="002419CE" w:rsidRDefault="003762C6" w:rsidP="0083253D">
            <w:pPr>
              <w:widowControl w:val="0"/>
              <w:jc w:val="both"/>
              <w:rPr>
                <w:rFonts w:cstheme="minorHAnsi"/>
                <w:b/>
                <w:snapToGrid w:val="0"/>
                <w:szCs w:val="22"/>
                <w:lang w:val="eu-ES"/>
              </w:rPr>
            </w:pPr>
            <w:r w:rsidRPr="003762C6">
              <w:rPr>
                <w:rFonts w:cstheme="minorHAnsi"/>
                <w:b/>
                <w:snapToGrid w:val="0"/>
                <w:szCs w:val="22"/>
                <w:lang w:val="eu-ES"/>
              </w:rPr>
              <w:t xml:space="preserve">H gakoa: Jarduera ekonomikoak. Nekazaritza, abeltzaintza eta basogintza jarduerak, eta modulutan dauden jarduerak, atxikipenari lotutakoak:  </w:t>
            </w:r>
          </w:p>
          <w:p w14:paraId="28343963" w14:textId="77777777" w:rsid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 xml:space="preserve">01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 xml:space="preserve">: </w:t>
            </w:r>
            <w:r w:rsidRPr="003762C6">
              <w:rPr>
                <w:rFonts w:cstheme="minorHAnsi"/>
                <w:snapToGrid w:val="0"/>
                <w:szCs w:val="22"/>
                <w:lang w:val="eu-ES"/>
              </w:rPr>
              <w:t xml:space="preserve">nekazaritza eta abeltzaintza jardueren etekinengatik jasotako zenbatekoak, 02 </w:t>
            </w:r>
            <w:proofErr w:type="spellStart"/>
            <w:r w:rsidRPr="003762C6">
              <w:rPr>
                <w:rFonts w:cstheme="minorHAnsi"/>
                <w:snapToGrid w:val="0"/>
                <w:szCs w:val="22"/>
                <w:lang w:val="eu-ES"/>
              </w:rPr>
              <w:t>azpigakoan</w:t>
            </w:r>
            <w:proofErr w:type="spellEnd"/>
            <w:r w:rsidRPr="003762C6">
              <w:rPr>
                <w:rFonts w:cstheme="minorHAnsi"/>
                <w:snapToGrid w:val="0"/>
                <w:szCs w:val="22"/>
                <w:lang w:val="eu-ES"/>
              </w:rPr>
              <w:t xml:space="preserve"> </w:t>
            </w:r>
            <w:proofErr w:type="spellStart"/>
            <w:r w:rsidRPr="003762C6">
              <w:rPr>
                <w:rFonts w:cstheme="minorHAnsi"/>
                <w:snapToGrid w:val="0"/>
                <w:szCs w:val="22"/>
                <w:lang w:val="eu-ES"/>
              </w:rPr>
              <w:t>sartutakoenak</w:t>
            </w:r>
            <w:proofErr w:type="spellEnd"/>
            <w:r w:rsidRPr="003762C6">
              <w:rPr>
                <w:rFonts w:cstheme="minorHAnsi"/>
                <w:snapToGrid w:val="0"/>
                <w:szCs w:val="22"/>
                <w:lang w:val="eu-ES"/>
              </w:rPr>
              <w:t xml:space="preserve"> izan ezik.</w:t>
            </w:r>
          </w:p>
          <w:p w14:paraId="7DAD2BB2" w14:textId="77777777" w:rsidR="002419CE" w:rsidRDefault="002419CE" w:rsidP="0083253D">
            <w:pPr>
              <w:widowControl w:val="0"/>
              <w:jc w:val="both"/>
              <w:rPr>
                <w:rFonts w:cstheme="minorHAnsi"/>
                <w:snapToGrid w:val="0"/>
                <w:szCs w:val="22"/>
                <w:lang w:val="eu-ES"/>
              </w:rPr>
            </w:pPr>
          </w:p>
          <w:p w14:paraId="78EEDD48" w14:textId="77777777" w:rsidR="002419CE" w:rsidRPr="003762C6" w:rsidRDefault="002419CE" w:rsidP="0083253D">
            <w:pPr>
              <w:widowControl w:val="0"/>
              <w:jc w:val="both"/>
              <w:rPr>
                <w:rFonts w:cstheme="minorHAnsi"/>
                <w:snapToGrid w:val="0"/>
                <w:szCs w:val="22"/>
                <w:lang w:val="eu-ES"/>
              </w:rPr>
            </w:pPr>
          </w:p>
          <w:p w14:paraId="768A4BDA" w14:textId="77777777" w:rsid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 xml:space="preserve">02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w:t>
            </w:r>
            <w:r w:rsidRPr="003762C6">
              <w:rPr>
                <w:rFonts w:cstheme="minorHAnsi"/>
                <w:snapToGrid w:val="0"/>
                <w:szCs w:val="22"/>
                <w:lang w:val="eu-ES"/>
              </w:rPr>
              <w:t xml:space="preserve"> txerri eta hegazti hazkuntzako jardueren etekinengatik jasotako zenbatekoak.</w:t>
            </w:r>
          </w:p>
          <w:p w14:paraId="2BF67095" w14:textId="77777777" w:rsidR="002419CE" w:rsidRPr="003762C6" w:rsidRDefault="002419CE" w:rsidP="0083253D">
            <w:pPr>
              <w:widowControl w:val="0"/>
              <w:jc w:val="both"/>
              <w:rPr>
                <w:rFonts w:cstheme="minorHAnsi"/>
                <w:snapToGrid w:val="0"/>
                <w:szCs w:val="22"/>
                <w:lang w:val="eu-ES"/>
              </w:rPr>
            </w:pPr>
          </w:p>
          <w:p w14:paraId="328CCF93" w14:textId="77777777" w:rsidR="003762C6" w:rsidRPr="003762C6" w:rsidRDefault="003762C6" w:rsidP="0083253D">
            <w:pPr>
              <w:widowControl w:val="0"/>
              <w:jc w:val="both"/>
              <w:rPr>
                <w:rFonts w:cstheme="minorHAnsi"/>
                <w:snapToGrid w:val="0"/>
                <w:szCs w:val="22"/>
                <w:lang w:val="eu-ES"/>
              </w:rPr>
            </w:pPr>
          </w:p>
          <w:p w14:paraId="5F040B19" w14:textId="77777777" w:rsid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lastRenderedPageBreak/>
              <w:t xml:space="preserve">03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 xml:space="preserve">: </w:t>
            </w:r>
            <w:r w:rsidRPr="003762C6">
              <w:rPr>
                <w:rFonts w:cstheme="minorHAnsi"/>
                <w:snapToGrid w:val="0"/>
                <w:szCs w:val="22"/>
                <w:lang w:val="eu-ES"/>
              </w:rPr>
              <w:t>basogintzako jardueren etekinengatik jasotako zenbatekoak.</w:t>
            </w:r>
          </w:p>
          <w:p w14:paraId="325161BC" w14:textId="77777777" w:rsidR="002419CE" w:rsidRPr="003762C6" w:rsidRDefault="002419CE" w:rsidP="0083253D">
            <w:pPr>
              <w:widowControl w:val="0"/>
              <w:jc w:val="both"/>
              <w:rPr>
                <w:rFonts w:cstheme="minorHAnsi"/>
                <w:snapToGrid w:val="0"/>
                <w:szCs w:val="22"/>
                <w:lang w:val="eu-ES"/>
              </w:rPr>
            </w:pPr>
          </w:p>
          <w:p w14:paraId="392AAFF9" w14:textId="77777777" w:rsid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 xml:space="preserve">04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 xml:space="preserve">: </w:t>
            </w:r>
            <w:r w:rsidRPr="003762C6">
              <w:rPr>
                <w:rFonts w:cstheme="minorHAnsi"/>
                <w:snapToGrid w:val="0"/>
                <w:szCs w:val="22"/>
                <w:lang w:val="eu-ES"/>
              </w:rPr>
              <w:t>zergaren erregelamenduko hamargarren xedapen gehigarrian araututakoaren arabera zenbatespen objektiboan dauden jarduera ekonomikoengatik jasotako etekinak.</w:t>
            </w:r>
          </w:p>
          <w:p w14:paraId="03D6BDA7" w14:textId="77777777" w:rsidR="003762C6" w:rsidRPr="003762C6" w:rsidRDefault="003762C6" w:rsidP="0083253D">
            <w:pPr>
              <w:widowControl w:val="0"/>
              <w:jc w:val="both"/>
              <w:rPr>
                <w:rFonts w:cstheme="minorHAnsi"/>
                <w:snapToGrid w:val="0"/>
                <w:szCs w:val="22"/>
                <w:lang w:val="eu-ES"/>
              </w:rPr>
            </w:pPr>
          </w:p>
          <w:p w14:paraId="35ADC0E5" w14:textId="77777777" w:rsidR="003762C6" w:rsidRPr="003762C6" w:rsidRDefault="003762C6" w:rsidP="0083253D">
            <w:pPr>
              <w:widowControl w:val="0"/>
              <w:jc w:val="both"/>
              <w:rPr>
                <w:rFonts w:cstheme="minorHAnsi"/>
                <w:snapToGrid w:val="0"/>
                <w:szCs w:val="22"/>
                <w:lang w:val="eu-ES"/>
              </w:rPr>
            </w:pPr>
          </w:p>
          <w:p w14:paraId="24E7244D" w14:textId="603665B1" w:rsid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 xml:space="preserve">I gakoa. Beste jarduera ekonomiko batzuk: </w:t>
            </w:r>
            <w:r w:rsidRPr="003762C6">
              <w:rPr>
                <w:rFonts w:cstheme="minorHAnsi"/>
                <w:snapToGrid w:val="0"/>
                <w:szCs w:val="22"/>
                <w:lang w:val="eu-ES"/>
              </w:rPr>
              <w:t>jabetza intelektual edo industrialaren etekinengatik, laguntza teknikoa emateagatik, ondasun higigarri, negozio edo meategien errentamendu edo azpierrentamenduagatik eta irudia ustiatzeko eskubidea lagatzeagatik egindako ordainketak sartzen dira, betiere etekin horiek jasotzaileak egiten duen jarduera ekonomiko batetik baldin badatoz.</w:t>
            </w:r>
          </w:p>
          <w:p w14:paraId="05AA2407" w14:textId="77777777" w:rsidR="002419CE" w:rsidRDefault="002419CE" w:rsidP="0083253D">
            <w:pPr>
              <w:widowControl w:val="0"/>
              <w:jc w:val="both"/>
              <w:rPr>
                <w:rFonts w:cstheme="minorHAnsi"/>
                <w:snapToGrid w:val="0"/>
                <w:szCs w:val="22"/>
                <w:lang w:val="eu-ES"/>
              </w:rPr>
            </w:pPr>
          </w:p>
          <w:p w14:paraId="65D6088E" w14:textId="77777777" w:rsidR="002419CE" w:rsidRDefault="002419CE" w:rsidP="0083253D">
            <w:pPr>
              <w:widowControl w:val="0"/>
              <w:jc w:val="both"/>
              <w:rPr>
                <w:rFonts w:cstheme="minorHAnsi"/>
                <w:snapToGrid w:val="0"/>
                <w:szCs w:val="22"/>
                <w:lang w:val="eu-ES"/>
              </w:rPr>
            </w:pPr>
          </w:p>
          <w:p w14:paraId="79CD5BB6" w14:textId="77777777" w:rsidR="002419CE" w:rsidRDefault="002419CE" w:rsidP="0083253D">
            <w:pPr>
              <w:widowControl w:val="0"/>
              <w:jc w:val="both"/>
              <w:rPr>
                <w:rFonts w:cstheme="minorHAnsi"/>
                <w:snapToGrid w:val="0"/>
                <w:szCs w:val="22"/>
                <w:lang w:val="eu-ES"/>
              </w:rPr>
            </w:pPr>
          </w:p>
          <w:p w14:paraId="17E8ACC3" w14:textId="77777777" w:rsidR="002419CE" w:rsidRDefault="002419CE" w:rsidP="0083253D">
            <w:pPr>
              <w:widowControl w:val="0"/>
              <w:jc w:val="both"/>
              <w:rPr>
                <w:rFonts w:cstheme="minorHAnsi"/>
                <w:snapToGrid w:val="0"/>
                <w:szCs w:val="22"/>
                <w:lang w:val="eu-ES"/>
              </w:rPr>
            </w:pPr>
          </w:p>
          <w:p w14:paraId="136598D5" w14:textId="77777777" w:rsidR="002419CE" w:rsidRPr="003762C6" w:rsidRDefault="002419CE" w:rsidP="0083253D">
            <w:pPr>
              <w:widowControl w:val="0"/>
              <w:jc w:val="both"/>
              <w:rPr>
                <w:rFonts w:cstheme="minorHAnsi"/>
                <w:snapToGrid w:val="0"/>
                <w:szCs w:val="22"/>
                <w:lang w:val="eu-ES"/>
              </w:rPr>
            </w:pPr>
          </w:p>
          <w:p w14:paraId="07FDCF76" w14:textId="21E80FB8" w:rsid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 xml:space="preserve">01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w:t>
            </w:r>
            <w:r w:rsidRPr="003762C6">
              <w:rPr>
                <w:rFonts w:cstheme="minorHAnsi"/>
                <w:snapToGrid w:val="0"/>
                <w:szCs w:val="22"/>
                <w:lang w:val="eu-ES"/>
              </w:rPr>
              <w:t xml:space="preserve"> irudi eskubidea ustiatzeko eskubidea lagatzeagatik ordaindutako zenbatekoak.</w:t>
            </w:r>
          </w:p>
          <w:p w14:paraId="405FE3E0" w14:textId="77777777" w:rsidR="002419CE" w:rsidRDefault="002419CE" w:rsidP="0083253D">
            <w:pPr>
              <w:widowControl w:val="0"/>
              <w:jc w:val="both"/>
              <w:rPr>
                <w:rFonts w:cstheme="minorHAnsi"/>
                <w:snapToGrid w:val="0"/>
                <w:szCs w:val="22"/>
                <w:lang w:val="eu-ES"/>
              </w:rPr>
            </w:pPr>
          </w:p>
          <w:p w14:paraId="0F6CA3E9" w14:textId="77777777" w:rsidR="002419CE" w:rsidRPr="003762C6" w:rsidRDefault="002419CE" w:rsidP="0083253D">
            <w:pPr>
              <w:widowControl w:val="0"/>
              <w:jc w:val="both"/>
              <w:rPr>
                <w:rFonts w:cstheme="minorHAnsi"/>
                <w:snapToGrid w:val="0"/>
                <w:szCs w:val="22"/>
                <w:lang w:val="eu-ES"/>
              </w:rPr>
            </w:pPr>
          </w:p>
          <w:p w14:paraId="7BEE6460" w14:textId="57817043" w:rsidR="003762C6" w:rsidRP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 xml:space="preserve">02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 xml:space="preserve">: </w:t>
            </w:r>
            <w:r w:rsidRPr="003762C6">
              <w:rPr>
                <w:rFonts w:cstheme="minorHAnsi"/>
                <w:snapToGrid w:val="0"/>
                <w:szCs w:val="22"/>
                <w:lang w:val="eu-ES"/>
              </w:rPr>
              <w:t>gainerako kontzeptuagatik ordaindutako zenbatekoak.</w:t>
            </w:r>
          </w:p>
          <w:p w14:paraId="0FF84C16" w14:textId="77777777" w:rsidR="003762C6" w:rsidRPr="003762C6" w:rsidRDefault="003762C6" w:rsidP="0083253D">
            <w:pPr>
              <w:widowControl w:val="0"/>
              <w:jc w:val="both"/>
              <w:rPr>
                <w:rFonts w:cstheme="minorHAnsi"/>
                <w:snapToGrid w:val="0"/>
                <w:szCs w:val="22"/>
                <w:lang w:val="eu-ES"/>
              </w:rPr>
            </w:pPr>
          </w:p>
          <w:p w14:paraId="438B94F3" w14:textId="77777777" w:rsidR="003762C6" w:rsidRDefault="003762C6" w:rsidP="0083253D">
            <w:pPr>
              <w:autoSpaceDE w:val="0"/>
              <w:autoSpaceDN w:val="0"/>
              <w:adjustRightInd w:val="0"/>
              <w:rPr>
                <w:rFonts w:cstheme="minorHAnsi"/>
                <w:snapToGrid w:val="0"/>
                <w:szCs w:val="22"/>
                <w:lang w:val="eu-ES"/>
              </w:rPr>
            </w:pPr>
            <w:r w:rsidRPr="003762C6">
              <w:rPr>
                <w:rFonts w:cstheme="minorHAnsi"/>
                <w:b/>
                <w:snapToGrid w:val="0"/>
                <w:szCs w:val="22"/>
                <w:lang w:val="eu-ES"/>
              </w:rPr>
              <w:t>K gakoa. Sariak:</w:t>
            </w:r>
            <w:r w:rsidRPr="003762C6">
              <w:rPr>
                <w:rFonts w:cstheme="minorHAnsi"/>
                <w:snapToGrid w:val="0"/>
                <w:szCs w:val="22"/>
                <w:lang w:val="eu-ES"/>
              </w:rPr>
              <w:t xml:space="preserve"> joko, lehiaketa, zozketa edo konbinazio aleatorioetan parte hartzeagatik ematen diren diru kopuruak. Kanpoan geratzen dira loteria eta apustu jakin batzuetatik eratorritako sarien gaineko karga bereziari lotuta dauden sariak eta orobat, 4/1991 Legearen babesean antolatutako jokoengatik emandakoak.</w:t>
            </w:r>
          </w:p>
          <w:p w14:paraId="2CC1380E" w14:textId="77777777" w:rsidR="002419CE" w:rsidRDefault="002419CE" w:rsidP="0083253D">
            <w:pPr>
              <w:autoSpaceDE w:val="0"/>
              <w:autoSpaceDN w:val="0"/>
              <w:adjustRightInd w:val="0"/>
              <w:rPr>
                <w:rFonts w:cstheme="minorHAnsi"/>
                <w:snapToGrid w:val="0"/>
                <w:szCs w:val="22"/>
                <w:lang w:val="eu-ES"/>
              </w:rPr>
            </w:pPr>
          </w:p>
          <w:p w14:paraId="39E7B426" w14:textId="77777777" w:rsidR="002419CE" w:rsidRDefault="002419CE" w:rsidP="0083253D">
            <w:pPr>
              <w:autoSpaceDE w:val="0"/>
              <w:autoSpaceDN w:val="0"/>
              <w:adjustRightInd w:val="0"/>
              <w:rPr>
                <w:rFonts w:cstheme="minorHAnsi"/>
                <w:snapToGrid w:val="0"/>
                <w:szCs w:val="22"/>
                <w:lang w:val="eu-ES"/>
              </w:rPr>
            </w:pPr>
          </w:p>
          <w:p w14:paraId="04379FE9" w14:textId="77777777" w:rsidR="002419CE" w:rsidRPr="003762C6" w:rsidRDefault="002419CE" w:rsidP="0083253D">
            <w:pPr>
              <w:autoSpaceDE w:val="0"/>
              <w:autoSpaceDN w:val="0"/>
              <w:adjustRightInd w:val="0"/>
              <w:rPr>
                <w:rFonts w:cstheme="minorHAnsi"/>
                <w:snapToGrid w:val="0"/>
                <w:szCs w:val="22"/>
                <w:lang w:val="eu-ES"/>
              </w:rPr>
            </w:pPr>
          </w:p>
          <w:p w14:paraId="5CDE0784" w14:textId="77777777" w:rsidR="003762C6" w:rsidRDefault="003762C6" w:rsidP="0083253D">
            <w:pPr>
              <w:autoSpaceDE w:val="0"/>
              <w:autoSpaceDN w:val="0"/>
              <w:adjustRightInd w:val="0"/>
              <w:rPr>
                <w:rFonts w:cstheme="minorHAnsi"/>
                <w:snapToGrid w:val="0"/>
                <w:szCs w:val="22"/>
                <w:lang w:val="eu-ES"/>
              </w:rPr>
            </w:pPr>
            <w:r w:rsidRPr="003762C6">
              <w:rPr>
                <w:rFonts w:cstheme="minorHAnsi"/>
                <w:b/>
                <w:snapToGrid w:val="0"/>
                <w:szCs w:val="22"/>
                <w:lang w:val="eu-ES"/>
              </w:rPr>
              <w:t xml:space="preserve">01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w:t>
            </w:r>
            <w:r w:rsidRPr="003762C6">
              <w:rPr>
                <w:rFonts w:cstheme="minorHAnsi"/>
                <w:snapToGrid w:val="0"/>
                <w:szCs w:val="22"/>
                <w:lang w:val="eu-ES"/>
              </w:rPr>
              <w:t xml:space="preserve"> publizitate asmori</w:t>
            </w:r>
            <w:r w:rsidRPr="003762C6">
              <w:rPr>
                <w:rFonts w:cstheme="minorHAnsi"/>
                <w:b/>
                <w:snapToGrid w:val="0"/>
                <w:szCs w:val="22"/>
                <w:lang w:val="eu-ES"/>
              </w:rPr>
              <w:t xml:space="preserve">k </w:t>
            </w:r>
            <w:r w:rsidRPr="003762C6">
              <w:rPr>
                <w:rFonts w:cstheme="minorHAnsi"/>
                <w:snapToGrid w:val="0"/>
                <w:szCs w:val="22"/>
                <w:lang w:val="eu-ES"/>
              </w:rPr>
              <w:t xml:space="preserve">gabeko, joko, </w:t>
            </w:r>
            <w:proofErr w:type="spellStart"/>
            <w:r w:rsidRPr="003762C6">
              <w:rPr>
                <w:rFonts w:cstheme="minorHAnsi"/>
                <w:snapToGrid w:val="0"/>
                <w:szCs w:val="22"/>
                <w:lang w:val="eu-ES"/>
              </w:rPr>
              <w:t>errifa</w:t>
            </w:r>
            <w:proofErr w:type="spellEnd"/>
            <w:r w:rsidRPr="003762C6">
              <w:rPr>
                <w:rFonts w:cstheme="minorHAnsi"/>
                <w:snapToGrid w:val="0"/>
                <w:szCs w:val="22"/>
                <w:lang w:val="eu-ES"/>
              </w:rPr>
              <w:t xml:space="preserve"> edo konbinazio </w:t>
            </w:r>
            <w:proofErr w:type="spellStart"/>
            <w:r w:rsidRPr="003762C6">
              <w:rPr>
                <w:rFonts w:cstheme="minorHAnsi"/>
                <w:snapToGrid w:val="0"/>
                <w:szCs w:val="22"/>
                <w:lang w:val="eu-ES"/>
              </w:rPr>
              <w:t>aletorietan</w:t>
            </w:r>
            <w:proofErr w:type="spellEnd"/>
            <w:r w:rsidRPr="003762C6">
              <w:rPr>
                <w:rFonts w:cstheme="minorHAnsi"/>
                <w:snapToGrid w:val="0"/>
                <w:szCs w:val="22"/>
                <w:lang w:val="eu-ES"/>
              </w:rPr>
              <w:t xml:space="preserve">  parte hartzeagatik ematen diren sariak, Jokoaren  Erregulazioari buruzko 13/2011 Legearen 3.a) artikuluan finkatutako “joko” kontzeptuaren definizioan sar daitezkeenak.</w:t>
            </w:r>
          </w:p>
          <w:p w14:paraId="0E3CAFCC" w14:textId="77777777" w:rsidR="002419CE" w:rsidRPr="003762C6" w:rsidRDefault="002419CE" w:rsidP="0083253D">
            <w:pPr>
              <w:autoSpaceDE w:val="0"/>
              <w:autoSpaceDN w:val="0"/>
              <w:adjustRightInd w:val="0"/>
              <w:rPr>
                <w:rFonts w:cstheme="minorHAnsi"/>
                <w:snapToGrid w:val="0"/>
                <w:szCs w:val="22"/>
                <w:lang w:val="eu-ES"/>
              </w:rPr>
            </w:pPr>
          </w:p>
          <w:p w14:paraId="4CD3399B" w14:textId="77777777" w:rsidR="003762C6" w:rsidRDefault="003762C6" w:rsidP="0083253D">
            <w:pPr>
              <w:autoSpaceDE w:val="0"/>
              <w:autoSpaceDN w:val="0"/>
              <w:adjustRightInd w:val="0"/>
              <w:rPr>
                <w:rFonts w:cstheme="minorHAnsi"/>
                <w:snapToGrid w:val="0"/>
                <w:szCs w:val="22"/>
                <w:lang w:val="eu-ES"/>
              </w:rPr>
            </w:pPr>
            <w:r w:rsidRPr="003762C6">
              <w:rPr>
                <w:rFonts w:cstheme="minorHAnsi"/>
                <w:b/>
                <w:snapToGrid w:val="0"/>
                <w:szCs w:val="22"/>
                <w:lang w:val="eu-ES"/>
              </w:rPr>
              <w:t xml:space="preserve">03 </w:t>
            </w:r>
            <w:proofErr w:type="spellStart"/>
            <w:r w:rsidRPr="003762C6">
              <w:rPr>
                <w:rFonts w:cstheme="minorHAnsi"/>
                <w:b/>
                <w:snapToGrid w:val="0"/>
                <w:szCs w:val="22"/>
                <w:lang w:val="eu-ES"/>
              </w:rPr>
              <w:t>azpigakoa</w:t>
            </w:r>
            <w:proofErr w:type="spellEnd"/>
            <w:r w:rsidRPr="003762C6">
              <w:rPr>
                <w:rFonts w:cstheme="minorHAnsi"/>
                <w:snapToGrid w:val="0"/>
                <w:szCs w:val="22"/>
                <w:lang w:val="eu-ES"/>
              </w:rPr>
              <w:t xml:space="preserve">: publizitate asmodun joko, </w:t>
            </w:r>
            <w:proofErr w:type="spellStart"/>
            <w:r w:rsidRPr="003762C6">
              <w:rPr>
                <w:rFonts w:cstheme="minorHAnsi"/>
                <w:snapToGrid w:val="0"/>
                <w:szCs w:val="22"/>
                <w:lang w:val="eu-ES"/>
              </w:rPr>
              <w:t>errifa</w:t>
            </w:r>
            <w:proofErr w:type="spellEnd"/>
            <w:r w:rsidRPr="003762C6">
              <w:rPr>
                <w:rFonts w:cstheme="minorHAnsi"/>
                <w:snapToGrid w:val="0"/>
                <w:szCs w:val="22"/>
                <w:lang w:val="eu-ES"/>
              </w:rPr>
              <w:t xml:space="preserve"> edo konbinazio aleatorioetan parte hartzegatik ematen diren sariak, haietan parte hartzeagatik diru ordainketarik ez dakartenak eta Jokoaren erregulazioari buruzko 13/2011 Legearen </w:t>
            </w:r>
            <w:smartTag w:uri="urn:schemas-microsoft-com:office:smarttags" w:element="metricconverter">
              <w:smartTagPr>
                <w:attr w:name="ProductID" w:val="3. a"/>
              </w:smartTagPr>
              <w:r w:rsidRPr="003762C6">
                <w:rPr>
                  <w:rFonts w:cstheme="minorHAnsi"/>
                  <w:snapToGrid w:val="0"/>
                  <w:szCs w:val="22"/>
                  <w:lang w:val="eu-ES"/>
                </w:rPr>
                <w:t>3. a</w:t>
              </w:r>
            </w:smartTag>
            <w:r w:rsidRPr="003762C6">
              <w:rPr>
                <w:rFonts w:cstheme="minorHAnsi"/>
                <w:snapToGrid w:val="0"/>
                <w:szCs w:val="22"/>
                <w:lang w:val="eu-ES"/>
              </w:rPr>
              <w:t xml:space="preserve">) </w:t>
            </w:r>
            <w:r w:rsidRPr="003762C6">
              <w:rPr>
                <w:rFonts w:cstheme="minorHAnsi"/>
                <w:snapToGrid w:val="0"/>
                <w:szCs w:val="22"/>
                <w:lang w:val="eu-ES"/>
              </w:rPr>
              <w:lastRenderedPageBreak/>
              <w:t>artikuluan finkatutako “joko” kontzeptuaren definizioan sartu ez daitezkeenak.</w:t>
            </w:r>
          </w:p>
          <w:p w14:paraId="6F05C864" w14:textId="77777777" w:rsidR="003762C6" w:rsidRDefault="003762C6" w:rsidP="0083253D">
            <w:pPr>
              <w:autoSpaceDE w:val="0"/>
              <w:autoSpaceDN w:val="0"/>
              <w:adjustRightInd w:val="0"/>
              <w:rPr>
                <w:rFonts w:cstheme="minorHAnsi"/>
                <w:snapToGrid w:val="0"/>
                <w:szCs w:val="22"/>
                <w:lang w:val="eu-ES"/>
              </w:rPr>
            </w:pPr>
          </w:p>
          <w:p w14:paraId="3F149EB6" w14:textId="77777777" w:rsidR="003762C6" w:rsidRDefault="003762C6" w:rsidP="0083253D">
            <w:pPr>
              <w:autoSpaceDE w:val="0"/>
              <w:autoSpaceDN w:val="0"/>
              <w:adjustRightInd w:val="0"/>
              <w:rPr>
                <w:rFonts w:cstheme="minorHAnsi"/>
                <w:snapToGrid w:val="0"/>
                <w:szCs w:val="22"/>
                <w:lang w:val="eu-ES"/>
              </w:rPr>
            </w:pPr>
          </w:p>
          <w:p w14:paraId="0BF61F0E" w14:textId="77777777" w:rsidR="003762C6" w:rsidRDefault="003762C6" w:rsidP="0083253D">
            <w:pPr>
              <w:autoSpaceDE w:val="0"/>
              <w:autoSpaceDN w:val="0"/>
              <w:adjustRightInd w:val="0"/>
              <w:rPr>
                <w:rFonts w:cstheme="minorHAnsi"/>
                <w:snapToGrid w:val="0"/>
                <w:szCs w:val="22"/>
                <w:lang w:val="eu-ES"/>
              </w:rPr>
            </w:pPr>
          </w:p>
          <w:p w14:paraId="5C1CB6C9" w14:textId="77777777" w:rsidR="003762C6" w:rsidRDefault="003762C6" w:rsidP="0083253D">
            <w:pPr>
              <w:autoSpaceDE w:val="0"/>
              <w:autoSpaceDN w:val="0"/>
              <w:adjustRightInd w:val="0"/>
              <w:rPr>
                <w:rFonts w:cstheme="minorHAnsi"/>
                <w:snapToGrid w:val="0"/>
                <w:szCs w:val="22"/>
                <w:lang w:val="eu-ES"/>
              </w:rPr>
            </w:pPr>
          </w:p>
          <w:p w14:paraId="2A743CBB" w14:textId="77777777" w:rsidR="003762C6" w:rsidRDefault="003762C6" w:rsidP="0083253D">
            <w:pPr>
              <w:autoSpaceDE w:val="0"/>
              <w:autoSpaceDN w:val="0"/>
              <w:adjustRightInd w:val="0"/>
              <w:rPr>
                <w:rFonts w:cstheme="minorHAnsi"/>
                <w:snapToGrid w:val="0"/>
                <w:szCs w:val="22"/>
                <w:lang w:val="eu-ES"/>
              </w:rPr>
            </w:pPr>
          </w:p>
          <w:p w14:paraId="7378DEED" w14:textId="77777777" w:rsidR="003762C6" w:rsidRDefault="003762C6" w:rsidP="0083253D">
            <w:pPr>
              <w:autoSpaceDE w:val="0"/>
              <w:autoSpaceDN w:val="0"/>
              <w:adjustRightInd w:val="0"/>
              <w:rPr>
                <w:rFonts w:cstheme="minorHAnsi"/>
                <w:snapToGrid w:val="0"/>
                <w:szCs w:val="22"/>
                <w:lang w:val="eu-ES"/>
              </w:rPr>
            </w:pPr>
          </w:p>
          <w:p w14:paraId="36A9A2E5" w14:textId="77777777" w:rsidR="003762C6" w:rsidRDefault="003762C6" w:rsidP="0083253D">
            <w:pPr>
              <w:autoSpaceDE w:val="0"/>
              <w:autoSpaceDN w:val="0"/>
              <w:adjustRightInd w:val="0"/>
              <w:rPr>
                <w:rFonts w:cstheme="minorHAnsi"/>
                <w:snapToGrid w:val="0"/>
                <w:szCs w:val="22"/>
                <w:lang w:val="eu-ES"/>
              </w:rPr>
            </w:pPr>
          </w:p>
          <w:p w14:paraId="7E4EF8C0" w14:textId="77777777" w:rsidR="003762C6" w:rsidRDefault="003762C6" w:rsidP="0083253D">
            <w:pPr>
              <w:autoSpaceDE w:val="0"/>
              <w:autoSpaceDN w:val="0"/>
              <w:adjustRightInd w:val="0"/>
              <w:rPr>
                <w:rFonts w:cstheme="minorHAnsi"/>
                <w:snapToGrid w:val="0"/>
                <w:szCs w:val="22"/>
                <w:lang w:val="eu-ES"/>
              </w:rPr>
            </w:pPr>
          </w:p>
          <w:p w14:paraId="2EE55DAE" w14:textId="77777777" w:rsidR="003762C6" w:rsidRDefault="003762C6" w:rsidP="0083253D">
            <w:pPr>
              <w:autoSpaceDE w:val="0"/>
              <w:autoSpaceDN w:val="0"/>
              <w:adjustRightInd w:val="0"/>
              <w:rPr>
                <w:rFonts w:cstheme="minorHAnsi"/>
                <w:snapToGrid w:val="0"/>
                <w:szCs w:val="22"/>
                <w:lang w:val="eu-ES"/>
              </w:rPr>
            </w:pPr>
          </w:p>
          <w:p w14:paraId="48E0D0C0" w14:textId="77777777" w:rsidR="003762C6" w:rsidRDefault="003762C6" w:rsidP="0083253D">
            <w:pPr>
              <w:autoSpaceDE w:val="0"/>
              <w:autoSpaceDN w:val="0"/>
              <w:adjustRightInd w:val="0"/>
              <w:rPr>
                <w:rFonts w:cstheme="minorHAnsi"/>
                <w:snapToGrid w:val="0"/>
                <w:szCs w:val="22"/>
                <w:lang w:val="eu-ES"/>
              </w:rPr>
            </w:pPr>
          </w:p>
          <w:p w14:paraId="086E2B5A" w14:textId="77777777" w:rsidR="003762C6" w:rsidRDefault="003762C6" w:rsidP="0083253D">
            <w:pPr>
              <w:autoSpaceDE w:val="0"/>
              <w:autoSpaceDN w:val="0"/>
              <w:adjustRightInd w:val="0"/>
              <w:rPr>
                <w:rFonts w:cstheme="minorHAnsi"/>
                <w:snapToGrid w:val="0"/>
                <w:szCs w:val="22"/>
                <w:lang w:val="eu-ES"/>
              </w:rPr>
            </w:pPr>
          </w:p>
          <w:p w14:paraId="5EF2E84B" w14:textId="77777777" w:rsidR="003762C6" w:rsidRDefault="003762C6" w:rsidP="0083253D">
            <w:pPr>
              <w:autoSpaceDE w:val="0"/>
              <w:autoSpaceDN w:val="0"/>
              <w:adjustRightInd w:val="0"/>
              <w:rPr>
                <w:rFonts w:cstheme="minorHAnsi"/>
                <w:snapToGrid w:val="0"/>
                <w:szCs w:val="22"/>
                <w:lang w:val="eu-ES"/>
              </w:rPr>
            </w:pPr>
          </w:p>
          <w:p w14:paraId="04007537" w14:textId="77777777" w:rsidR="003762C6" w:rsidRDefault="003762C6" w:rsidP="0083253D">
            <w:pPr>
              <w:autoSpaceDE w:val="0"/>
              <w:autoSpaceDN w:val="0"/>
              <w:adjustRightInd w:val="0"/>
              <w:rPr>
                <w:rFonts w:cstheme="minorHAnsi"/>
                <w:snapToGrid w:val="0"/>
                <w:szCs w:val="22"/>
                <w:lang w:val="eu-ES"/>
              </w:rPr>
            </w:pPr>
          </w:p>
          <w:p w14:paraId="52A18B29" w14:textId="77777777" w:rsidR="003762C6" w:rsidRDefault="003762C6" w:rsidP="0083253D">
            <w:pPr>
              <w:autoSpaceDE w:val="0"/>
              <w:autoSpaceDN w:val="0"/>
              <w:adjustRightInd w:val="0"/>
              <w:rPr>
                <w:rFonts w:cstheme="minorHAnsi"/>
                <w:snapToGrid w:val="0"/>
                <w:szCs w:val="22"/>
                <w:lang w:val="eu-ES"/>
              </w:rPr>
            </w:pPr>
          </w:p>
          <w:p w14:paraId="1B01F4F0" w14:textId="77777777" w:rsidR="003762C6" w:rsidRDefault="003762C6" w:rsidP="0083253D">
            <w:pPr>
              <w:autoSpaceDE w:val="0"/>
              <w:autoSpaceDN w:val="0"/>
              <w:adjustRightInd w:val="0"/>
              <w:rPr>
                <w:rFonts w:cstheme="minorHAnsi"/>
                <w:snapToGrid w:val="0"/>
                <w:szCs w:val="22"/>
                <w:lang w:val="eu-ES"/>
              </w:rPr>
            </w:pPr>
          </w:p>
          <w:p w14:paraId="6A20BA5F" w14:textId="77777777" w:rsidR="003762C6" w:rsidRDefault="003762C6" w:rsidP="0083253D">
            <w:pPr>
              <w:autoSpaceDE w:val="0"/>
              <w:autoSpaceDN w:val="0"/>
              <w:adjustRightInd w:val="0"/>
              <w:rPr>
                <w:rFonts w:cstheme="minorHAnsi"/>
                <w:snapToGrid w:val="0"/>
                <w:szCs w:val="22"/>
                <w:lang w:val="eu-ES"/>
              </w:rPr>
            </w:pPr>
          </w:p>
          <w:p w14:paraId="3F5E3228" w14:textId="77777777" w:rsidR="003762C6" w:rsidRDefault="003762C6" w:rsidP="0083253D">
            <w:pPr>
              <w:autoSpaceDE w:val="0"/>
              <w:autoSpaceDN w:val="0"/>
              <w:adjustRightInd w:val="0"/>
              <w:rPr>
                <w:rFonts w:cstheme="minorHAnsi"/>
                <w:snapToGrid w:val="0"/>
                <w:szCs w:val="22"/>
                <w:lang w:val="eu-ES"/>
              </w:rPr>
            </w:pPr>
          </w:p>
          <w:p w14:paraId="1B325291" w14:textId="77777777" w:rsidR="003762C6" w:rsidRDefault="003762C6" w:rsidP="0083253D">
            <w:pPr>
              <w:widowControl w:val="0"/>
              <w:jc w:val="both"/>
              <w:rPr>
                <w:rFonts w:cstheme="minorHAnsi"/>
                <w:b/>
                <w:snapToGrid w:val="0"/>
                <w:szCs w:val="22"/>
                <w:lang w:val="eu-ES"/>
              </w:rPr>
            </w:pPr>
            <w:r w:rsidRPr="003762C6">
              <w:rPr>
                <w:rFonts w:cstheme="minorHAnsi"/>
                <w:b/>
                <w:snapToGrid w:val="0"/>
                <w:szCs w:val="22"/>
                <w:lang w:val="eu-ES"/>
              </w:rPr>
              <w:t>L gakoa. Errenta salbuetsiak eta zergapetu gabeko dietak:</w:t>
            </w:r>
          </w:p>
          <w:p w14:paraId="751C5FB1" w14:textId="77777777" w:rsidR="002419CE" w:rsidRPr="003762C6" w:rsidRDefault="002419CE" w:rsidP="0083253D">
            <w:pPr>
              <w:widowControl w:val="0"/>
              <w:jc w:val="both"/>
              <w:rPr>
                <w:rFonts w:cstheme="minorHAnsi"/>
                <w:b/>
                <w:snapToGrid w:val="0"/>
                <w:szCs w:val="22"/>
                <w:lang w:val="eu-ES"/>
              </w:rPr>
            </w:pPr>
          </w:p>
          <w:p w14:paraId="7496463C" w14:textId="77777777" w:rsid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 xml:space="preserve">01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w:t>
            </w:r>
            <w:r w:rsidRPr="003762C6">
              <w:rPr>
                <w:rFonts w:cstheme="minorHAnsi"/>
                <w:snapToGrid w:val="0"/>
                <w:szCs w:val="22"/>
                <w:lang w:val="eu-ES"/>
              </w:rPr>
              <w:t xml:space="preserve"> joan-etorri, mantenu eta egonaldi gastuetarako dietak eta diru esleipenak.</w:t>
            </w:r>
          </w:p>
          <w:p w14:paraId="1B08FFCA" w14:textId="77777777" w:rsidR="002419CE" w:rsidRDefault="002419CE" w:rsidP="0083253D">
            <w:pPr>
              <w:widowControl w:val="0"/>
              <w:jc w:val="both"/>
              <w:rPr>
                <w:rFonts w:cstheme="minorHAnsi"/>
                <w:snapToGrid w:val="0"/>
                <w:szCs w:val="22"/>
                <w:lang w:val="eu-ES"/>
              </w:rPr>
            </w:pPr>
          </w:p>
          <w:p w14:paraId="7982BD60" w14:textId="77777777" w:rsidR="002419CE" w:rsidRPr="003762C6" w:rsidRDefault="002419CE" w:rsidP="0083253D">
            <w:pPr>
              <w:widowControl w:val="0"/>
              <w:jc w:val="both"/>
              <w:rPr>
                <w:rFonts w:cstheme="minorHAnsi"/>
                <w:b/>
                <w:snapToGrid w:val="0"/>
                <w:szCs w:val="22"/>
                <w:lang w:val="eu-ES"/>
              </w:rPr>
            </w:pPr>
          </w:p>
          <w:p w14:paraId="44116987" w14:textId="77777777" w:rsid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 xml:space="preserve">02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 xml:space="preserve">: </w:t>
            </w:r>
            <w:r w:rsidRPr="003762C6">
              <w:rPr>
                <w:rFonts w:cstheme="minorHAnsi"/>
                <w:snapToGrid w:val="0"/>
                <w:szCs w:val="22"/>
                <w:lang w:val="eu-ES"/>
              </w:rPr>
              <w:t>indarkeria ekintzengatik jasotako prestazio publikoak.</w:t>
            </w:r>
          </w:p>
          <w:p w14:paraId="74AD8F64" w14:textId="77777777" w:rsidR="002419CE" w:rsidRPr="003762C6" w:rsidRDefault="002419CE" w:rsidP="0083253D">
            <w:pPr>
              <w:widowControl w:val="0"/>
              <w:jc w:val="both"/>
              <w:rPr>
                <w:rFonts w:cstheme="minorHAnsi"/>
                <w:b/>
                <w:snapToGrid w:val="0"/>
                <w:szCs w:val="22"/>
                <w:lang w:val="eu-ES"/>
              </w:rPr>
            </w:pPr>
          </w:p>
          <w:p w14:paraId="6B0A3216" w14:textId="77777777" w:rsid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 xml:space="preserve">03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 xml:space="preserve">: </w:t>
            </w:r>
            <w:r w:rsidRPr="003762C6">
              <w:rPr>
                <w:rFonts w:cstheme="minorHAnsi"/>
                <w:snapToGrid w:val="0"/>
                <w:szCs w:val="22"/>
                <w:lang w:val="eu-ES"/>
              </w:rPr>
              <w:t xml:space="preserve">giza </w:t>
            </w:r>
            <w:proofErr w:type="spellStart"/>
            <w:r w:rsidRPr="003762C6">
              <w:rPr>
                <w:rFonts w:cstheme="minorHAnsi"/>
                <w:snapToGrid w:val="0"/>
                <w:szCs w:val="22"/>
                <w:lang w:val="eu-ES"/>
              </w:rPr>
              <w:t>inmuno</w:t>
            </w:r>
            <w:proofErr w:type="spellEnd"/>
            <w:r w:rsidRPr="003762C6">
              <w:rPr>
                <w:rFonts w:cstheme="minorHAnsi"/>
                <w:snapToGrid w:val="0"/>
                <w:szCs w:val="22"/>
                <w:lang w:val="eu-ES"/>
              </w:rPr>
              <w:t xml:space="preserve">-eskasiaren birusak </w:t>
            </w:r>
            <w:proofErr w:type="spellStart"/>
            <w:r w:rsidRPr="003762C6">
              <w:rPr>
                <w:rFonts w:cstheme="minorHAnsi"/>
                <w:snapToGrid w:val="0"/>
                <w:szCs w:val="22"/>
                <w:lang w:val="eu-ES"/>
              </w:rPr>
              <w:t>eragindakoek</w:t>
            </w:r>
            <w:proofErr w:type="spellEnd"/>
            <w:r w:rsidRPr="003762C6">
              <w:rPr>
                <w:rFonts w:cstheme="minorHAnsi"/>
                <w:snapToGrid w:val="0"/>
                <w:szCs w:val="22"/>
                <w:lang w:val="eu-ES"/>
              </w:rPr>
              <w:t xml:space="preserve"> jasotako laguntzak.</w:t>
            </w:r>
          </w:p>
          <w:p w14:paraId="0BB7244B" w14:textId="77777777" w:rsidR="002419CE" w:rsidRPr="003762C6" w:rsidRDefault="002419CE" w:rsidP="0083253D">
            <w:pPr>
              <w:widowControl w:val="0"/>
              <w:jc w:val="both"/>
              <w:rPr>
                <w:rFonts w:cstheme="minorHAnsi"/>
                <w:b/>
                <w:snapToGrid w:val="0"/>
                <w:szCs w:val="22"/>
                <w:lang w:val="eu-ES"/>
              </w:rPr>
            </w:pPr>
          </w:p>
          <w:p w14:paraId="0130723A" w14:textId="77777777" w:rsid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 xml:space="preserve">04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 xml:space="preserve">: </w:t>
            </w:r>
            <w:r w:rsidRPr="003762C6">
              <w:rPr>
                <w:rFonts w:cstheme="minorHAnsi"/>
                <w:snapToGrid w:val="0"/>
                <w:szCs w:val="22"/>
                <w:lang w:val="eu-ES"/>
              </w:rPr>
              <w:t>1936-1939 bitarteko gerra zibilean edo haren ondorioz jasandako lesio edo mutilazioengatik jasotzen diren pentsioak.</w:t>
            </w:r>
          </w:p>
          <w:p w14:paraId="435BB014" w14:textId="77777777" w:rsidR="002419CE" w:rsidRPr="003762C6" w:rsidRDefault="002419CE" w:rsidP="0083253D">
            <w:pPr>
              <w:widowControl w:val="0"/>
              <w:jc w:val="both"/>
              <w:rPr>
                <w:rFonts w:cstheme="minorHAnsi"/>
                <w:snapToGrid w:val="0"/>
                <w:szCs w:val="22"/>
                <w:lang w:val="eu-ES"/>
              </w:rPr>
            </w:pPr>
          </w:p>
          <w:p w14:paraId="3A9AD4D7" w14:textId="77777777" w:rsid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 xml:space="preserve">05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 xml:space="preserve">: </w:t>
            </w:r>
            <w:r w:rsidRPr="003762C6">
              <w:rPr>
                <w:rFonts w:cstheme="minorHAnsi"/>
                <w:snapToGrid w:val="0"/>
                <w:szCs w:val="22"/>
                <w:lang w:val="eu-ES"/>
              </w:rPr>
              <w:t>langilea kaleratu edo lana uzteagatik jasotako kalte-ordain salbuetsiak.</w:t>
            </w:r>
          </w:p>
          <w:p w14:paraId="2F8B303F" w14:textId="77777777" w:rsidR="002419CE" w:rsidRPr="003762C6" w:rsidRDefault="002419CE" w:rsidP="0083253D">
            <w:pPr>
              <w:widowControl w:val="0"/>
              <w:jc w:val="both"/>
              <w:rPr>
                <w:rFonts w:cstheme="minorHAnsi"/>
                <w:snapToGrid w:val="0"/>
                <w:szCs w:val="22"/>
                <w:lang w:val="eu-ES"/>
              </w:rPr>
            </w:pPr>
          </w:p>
          <w:p w14:paraId="60E417AB" w14:textId="77777777" w:rsid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 xml:space="preserve">06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w:t>
            </w:r>
            <w:r w:rsidRPr="003762C6">
              <w:rPr>
                <w:rFonts w:cstheme="minorHAnsi"/>
                <w:snapToGrid w:val="0"/>
                <w:szCs w:val="22"/>
                <w:lang w:val="eu-ES"/>
              </w:rPr>
              <w:t xml:space="preserve"> ezintasun iraunkor absolutuarengatik eta baliaezintasun handiarengatik jasotako prestazio salbuetsiak.</w:t>
            </w:r>
          </w:p>
          <w:p w14:paraId="270D6DB8" w14:textId="77777777" w:rsidR="002419CE" w:rsidRPr="003762C6" w:rsidRDefault="002419CE" w:rsidP="0083253D">
            <w:pPr>
              <w:widowControl w:val="0"/>
              <w:jc w:val="both"/>
              <w:rPr>
                <w:rFonts w:cstheme="minorHAnsi"/>
                <w:b/>
                <w:snapToGrid w:val="0"/>
                <w:szCs w:val="22"/>
                <w:lang w:val="eu-ES"/>
              </w:rPr>
            </w:pPr>
          </w:p>
          <w:p w14:paraId="296CDF14" w14:textId="77777777" w:rsid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 xml:space="preserve">07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w:t>
            </w:r>
            <w:r w:rsidRPr="003762C6">
              <w:rPr>
                <w:rFonts w:cstheme="minorHAnsi"/>
                <w:snapToGrid w:val="0"/>
                <w:szCs w:val="22"/>
                <w:lang w:val="eu-ES"/>
              </w:rPr>
              <w:t xml:space="preserve"> klase pasiboen erregimenean desgaitasun edo ezintasun iraunkorragatik jasotzen diren pentsio salbuetsiak.</w:t>
            </w:r>
          </w:p>
          <w:p w14:paraId="5D18D0CF" w14:textId="77777777" w:rsidR="002419CE" w:rsidRPr="003762C6" w:rsidRDefault="002419CE" w:rsidP="0083253D">
            <w:pPr>
              <w:widowControl w:val="0"/>
              <w:jc w:val="both"/>
              <w:rPr>
                <w:rFonts w:cstheme="minorHAnsi"/>
                <w:snapToGrid w:val="0"/>
                <w:szCs w:val="22"/>
                <w:lang w:val="eu-ES"/>
              </w:rPr>
            </w:pPr>
          </w:p>
          <w:p w14:paraId="50B6C194" w14:textId="77777777" w:rsidR="003762C6" w:rsidRDefault="003762C6" w:rsidP="0083253D">
            <w:pPr>
              <w:contextualSpacing/>
              <w:rPr>
                <w:rFonts w:cstheme="minorHAnsi"/>
                <w:szCs w:val="22"/>
                <w:lang w:val="eu-ES"/>
              </w:rPr>
            </w:pPr>
            <w:r w:rsidRPr="003762C6">
              <w:rPr>
                <w:rFonts w:cstheme="minorHAnsi"/>
                <w:b/>
                <w:bCs/>
                <w:szCs w:val="22"/>
                <w:lang w:val="eu-ES"/>
              </w:rPr>
              <w:t xml:space="preserve">08 </w:t>
            </w:r>
            <w:proofErr w:type="spellStart"/>
            <w:r w:rsidRPr="003762C6">
              <w:rPr>
                <w:rFonts w:cstheme="minorHAnsi"/>
                <w:b/>
                <w:bCs/>
                <w:szCs w:val="22"/>
                <w:lang w:val="eu-ES"/>
              </w:rPr>
              <w:t>azpigakoa</w:t>
            </w:r>
            <w:proofErr w:type="spellEnd"/>
            <w:r w:rsidRPr="003762C6">
              <w:rPr>
                <w:rFonts w:cstheme="minorHAnsi"/>
                <w:szCs w:val="22"/>
                <w:lang w:val="eu-ES"/>
              </w:rPr>
              <w:t xml:space="preserve">: zergaren foru arauaren 9.12 artikuluaren arabera salbuetsita dauden prestazio, pentsio eta hartzeko pasiboak, kanpoan utzita jaiotzagatiko eta adingabea zaintzeagatiko </w:t>
            </w:r>
            <w:r w:rsidRPr="003762C6">
              <w:rPr>
                <w:rFonts w:cstheme="minorHAnsi"/>
                <w:szCs w:val="22"/>
                <w:lang w:val="eu-ES"/>
              </w:rPr>
              <w:lastRenderedPageBreak/>
              <w:t xml:space="preserve">prestazioak, eta bularreko haurra zaintzeko </w:t>
            </w:r>
            <w:proofErr w:type="spellStart"/>
            <w:r w:rsidRPr="003762C6">
              <w:rPr>
                <w:rFonts w:cstheme="minorHAnsi"/>
                <w:szCs w:val="22"/>
                <w:lang w:val="eu-ES"/>
              </w:rPr>
              <w:t>erantzunkidetasunagatiko</w:t>
            </w:r>
            <w:proofErr w:type="spellEnd"/>
            <w:r w:rsidRPr="003762C6">
              <w:rPr>
                <w:rFonts w:cstheme="minorHAnsi"/>
                <w:szCs w:val="22"/>
                <w:lang w:val="eu-ES"/>
              </w:rPr>
              <w:t xml:space="preserve"> prestazio salbuetsiak, eta bizitzeko gutxieneko diru sarreren prestazioak hurrenez hurren 27 eta 29 </w:t>
            </w:r>
            <w:proofErr w:type="spellStart"/>
            <w:r w:rsidRPr="003762C6">
              <w:rPr>
                <w:rFonts w:cstheme="minorHAnsi"/>
                <w:szCs w:val="22"/>
                <w:lang w:val="eu-ES"/>
              </w:rPr>
              <w:t>azpigakoetan</w:t>
            </w:r>
            <w:proofErr w:type="spellEnd"/>
            <w:r w:rsidRPr="003762C6">
              <w:rPr>
                <w:rFonts w:cstheme="minorHAnsi"/>
                <w:szCs w:val="22"/>
                <w:lang w:val="eu-ES"/>
              </w:rPr>
              <w:t xml:space="preserve"> adierazi beharrekoak.</w:t>
            </w:r>
          </w:p>
          <w:p w14:paraId="17883FC8" w14:textId="77777777" w:rsidR="002419CE" w:rsidRPr="003762C6" w:rsidRDefault="002419CE" w:rsidP="0083253D">
            <w:pPr>
              <w:contextualSpacing/>
              <w:rPr>
                <w:rFonts w:cstheme="minorHAnsi"/>
                <w:szCs w:val="22"/>
                <w:lang w:val="eu-ES"/>
              </w:rPr>
            </w:pPr>
          </w:p>
          <w:p w14:paraId="0E2D3744" w14:textId="77777777" w:rsid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 xml:space="preserve">09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w:t>
            </w:r>
            <w:r w:rsidRPr="003762C6">
              <w:rPr>
                <w:rFonts w:cstheme="minorHAnsi"/>
                <w:snapToGrid w:val="0"/>
                <w:szCs w:val="22"/>
                <w:lang w:val="eu-ES"/>
              </w:rPr>
              <w:t xml:space="preserve"> pertsonak etxean hartzeagatik herri erakundeetatik jasotzen diren zenbatekoak.</w:t>
            </w:r>
          </w:p>
          <w:p w14:paraId="61E72DE4" w14:textId="77777777" w:rsidR="002419CE" w:rsidRDefault="002419CE" w:rsidP="0083253D">
            <w:pPr>
              <w:widowControl w:val="0"/>
              <w:jc w:val="both"/>
              <w:rPr>
                <w:rFonts w:cstheme="minorHAnsi"/>
                <w:snapToGrid w:val="0"/>
                <w:szCs w:val="22"/>
                <w:lang w:val="eu-ES"/>
              </w:rPr>
            </w:pPr>
          </w:p>
          <w:p w14:paraId="15F83EFE" w14:textId="77777777" w:rsidR="002419CE" w:rsidRPr="003762C6" w:rsidRDefault="002419CE" w:rsidP="0083253D">
            <w:pPr>
              <w:widowControl w:val="0"/>
              <w:jc w:val="both"/>
              <w:rPr>
                <w:rFonts w:cstheme="minorHAnsi"/>
                <w:snapToGrid w:val="0"/>
                <w:szCs w:val="22"/>
                <w:lang w:val="eu-ES"/>
              </w:rPr>
            </w:pPr>
          </w:p>
          <w:p w14:paraId="77ADDFC6" w14:textId="77777777" w:rsid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 xml:space="preserve">10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 xml:space="preserve">: </w:t>
            </w:r>
            <w:r w:rsidRPr="003762C6">
              <w:rPr>
                <w:rFonts w:cstheme="minorHAnsi"/>
                <w:snapToGrid w:val="0"/>
                <w:szCs w:val="22"/>
                <w:lang w:val="eu-ES"/>
              </w:rPr>
              <w:t>beka publikoak eta irabazi asmorik gabeko entitateek emandako beka salbuetsiak.</w:t>
            </w:r>
          </w:p>
          <w:p w14:paraId="4C9FE368" w14:textId="77777777" w:rsidR="002419CE" w:rsidRDefault="002419CE" w:rsidP="0083253D">
            <w:pPr>
              <w:widowControl w:val="0"/>
              <w:jc w:val="both"/>
              <w:rPr>
                <w:rFonts w:cstheme="minorHAnsi"/>
                <w:snapToGrid w:val="0"/>
                <w:szCs w:val="22"/>
                <w:lang w:val="eu-ES"/>
              </w:rPr>
            </w:pPr>
          </w:p>
          <w:p w14:paraId="3CDCC167" w14:textId="77777777" w:rsidR="002419CE" w:rsidRPr="003762C6" w:rsidRDefault="002419CE" w:rsidP="0083253D">
            <w:pPr>
              <w:widowControl w:val="0"/>
              <w:jc w:val="both"/>
              <w:rPr>
                <w:rFonts w:cstheme="minorHAnsi"/>
                <w:snapToGrid w:val="0"/>
                <w:szCs w:val="22"/>
                <w:lang w:val="eu-ES"/>
              </w:rPr>
            </w:pPr>
          </w:p>
          <w:p w14:paraId="646EB859" w14:textId="77777777" w:rsid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 xml:space="preserve">11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w:t>
            </w:r>
            <w:r w:rsidRPr="003762C6">
              <w:rPr>
                <w:rFonts w:cstheme="minorHAnsi"/>
                <w:snapToGrid w:val="0"/>
                <w:szCs w:val="22"/>
                <w:lang w:val="eu-ES"/>
              </w:rPr>
              <w:t xml:space="preserve"> giza eskubideen defentsa eta sustapenarekin eta literatura, arte eta zientziarekin zer ikusia duten sari salbuetsiak</w:t>
            </w:r>
          </w:p>
          <w:p w14:paraId="67A81ECE" w14:textId="77777777" w:rsidR="002419CE" w:rsidRPr="003762C6" w:rsidRDefault="002419CE" w:rsidP="0083253D">
            <w:pPr>
              <w:widowControl w:val="0"/>
              <w:jc w:val="both"/>
              <w:rPr>
                <w:rFonts w:cstheme="minorHAnsi"/>
                <w:b/>
                <w:snapToGrid w:val="0"/>
                <w:szCs w:val="22"/>
                <w:lang w:val="eu-ES"/>
              </w:rPr>
            </w:pPr>
          </w:p>
          <w:p w14:paraId="06A30D45" w14:textId="77777777" w:rsid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 xml:space="preserve">12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w:t>
            </w:r>
            <w:r w:rsidRPr="003762C6">
              <w:rPr>
                <w:rFonts w:cstheme="minorHAnsi"/>
                <w:snapToGrid w:val="0"/>
                <w:szCs w:val="22"/>
                <w:lang w:val="eu-ES"/>
              </w:rPr>
              <w:t xml:space="preserve"> goi mailako kirolariei ematen zaizkien laguntza ekonomiko salbuetsiak.</w:t>
            </w:r>
          </w:p>
          <w:p w14:paraId="5DA3004F" w14:textId="77777777" w:rsidR="002419CE" w:rsidRPr="003762C6" w:rsidRDefault="002419CE" w:rsidP="0083253D">
            <w:pPr>
              <w:widowControl w:val="0"/>
              <w:jc w:val="both"/>
              <w:rPr>
                <w:rFonts w:cstheme="minorHAnsi"/>
                <w:b/>
                <w:snapToGrid w:val="0"/>
                <w:szCs w:val="22"/>
                <w:lang w:val="eu-ES"/>
              </w:rPr>
            </w:pPr>
          </w:p>
          <w:p w14:paraId="3840C8DD" w14:textId="77777777" w:rsid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 xml:space="preserve">13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 xml:space="preserve">: </w:t>
            </w:r>
            <w:r w:rsidRPr="003762C6">
              <w:rPr>
                <w:rFonts w:cstheme="minorHAnsi"/>
                <w:snapToGrid w:val="0"/>
                <w:szCs w:val="22"/>
                <w:lang w:val="eu-ES"/>
              </w:rPr>
              <w:t>ordainketa bakarreko modalitatean ordaindutako langabezia prestazioak.</w:t>
            </w:r>
          </w:p>
          <w:p w14:paraId="10AF150C" w14:textId="77777777" w:rsidR="002419CE" w:rsidRPr="003762C6" w:rsidRDefault="002419CE" w:rsidP="0083253D">
            <w:pPr>
              <w:widowControl w:val="0"/>
              <w:jc w:val="both"/>
              <w:rPr>
                <w:rFonts w:cstheme="minorHAnsi"/>
                <w:snapToGrid w:val="0"/>
                <w:szCs w:val="22"/>
                <w:lang w:val="eu-ES"/>
              </w:rPr>
            </w:pPr>
          </w:p>
          <w:p w14:paraId="286693FD" w14:textId="77777777" w:rsid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 xml:space="preserve">14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w:t>
            </w:r>
            <w:r w:rsidRPr="003762C6">
              <w:rPr>
                <w:rFonts w:cstheme="minorHAnsi"/>
                <w:snapToGrid w:val="0"/>
                <w:szCs w:val="22"/>
                <w:lang w:val="eu-ES"/>
              </w:rPr>
              <w:t xml:space="preserve"> nazioarteko bake misioetan eta misio humanitarioetan parte hartzeagatik emandako aparteko haborokin publikoak.</w:t>
            </w:r>
          </w:p>
          <w:p w14:paraId="1D7A20F6" w14:textId="77777777" w:rsidR="002419CE" w:rsidRDefault="002419CE" w:rsidP="0083253D">
            <w:pPr>
              <w:widowControl w:val="0"/>
              <w:jc w:val="both"/>
              <w:rPr>
                <w:rFonts w:cstheme="minorHAnsi"/>
                <w:snapToGrid w:val="0"/>
                <w:szCs w:val="22"/>
                <w:lang w:val="eu-ES"/>
              </w:rPr>
            </w:pPr>
          </w:p>
          <w:p w14:paraId="05C403A3" w14:textId="77777777" w:rsidR="002419CE" w:rsidRPr="003762C6" w:rsidRDefault="002419CE" w:rsidP="0083253D">
            <w:pPr>
              <w:widowControl w:val="0"/>
              <w:jc w:val="both"/>
              <w:rPr>
                <w:rFonts w:cstheme="minorHAnsi"/>
                <w:b/>
                <w:snapToGrid w:val="0"/>
                <w:szCs w:val="22"/>
                <w:lang w:val="eu-ES"/>
              </w:rPr>
            </w:pPr>
          </w:p>
          <w:p w14:paraId="02481240" w14:textId="77777777" w:rsid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 xml:space="preserve">15 </w:t>
            </w:r>
            <w:proofErr w:type="spellStart"/>
            <w:r w:rsidRPr="003762C6">
              <w:rPr>
                <w:rFonts w:cstheme="minorHAnsi"/>
                <w:b/>
                <w:snapToGrid w:val="0"/>
                <w:szCs w:val="22"/>
                <w:lang w:val="eu-ES"/>
              </w:rPr>
              <w:t>azpigakoa</w:t>
            </w:r>
            <w:proofErr w:type="spellEnd"/>
            <w:r w:rsidRPr="003762C6">
              <w:rPr>
                <w:rFonts w:cstheme="minorHAnsi"/>
                <w:b/>
                <w:snapToGrid w:val="0"/>
                <w:szCs w:val="22"/>
                <w:lang w:val="eu-ES"/>
              </w:rPr>
              <w:t>:</w:t>
            </w:r>
            <w:r w:rsidRPr="003762C6">
              <w:rPr>
                <w:rFonts w:cstheme="minorHAnsi"/>
                <w:snapToGrid w:val="0"/>
                <w:szCs w:val="22"/>
                <w:lang w:val="eu-ES"/>
              </w:rPr>
              <w:t xml:space="preserve"> atzerrian egindako lanengatik jasotako lan etekin salbuetsiak.</w:t>
            </w:r>
          </w:p>
          <w:p w14:paraId="73E05A36" w14:textId="77777777" w:rsidR="002419CE" w:rsidRDefault="002419CE" w:rsidP="0083253D">
            <w:pPr>
              <w:widowControl w:val="0"/>
              <w:jc w:val="both"/>
              <w:rPr>
                <w:rFonts w:cstheme="minorHAnsi"/>
                <w:snapToGrid w:val="0"/>
                <w:szCs w:val="22"/>
                <w:lang w:val="eu-ES"/>
              </w:rPr>
            </w:pPr>
          </w:p>
          <w:p w14:paraId="56DE0EC7" w14:textId="77777777" w:rsidR="002419CE" w:rsidRPr="003762C6" w:rsidRDefault="002419CE" w:rsidP="0083253D">
            <w:pPr>
              <w:widowControl w:val="0"/>
              <w:jc w:val="both"/>
              <w:rPr>
                <w:rFonts w:cstheme="minorHAnsi"/>
                <w:snapToGrid w:val="0"/>
                <w:szCs w:val="22"/>
                <w:lang w:val="eu-ES"/>
              </w:rPr>
            </w:pPr>
          </w:p>
          <w:p w14:paraId="21F0E3B7" w14:textId="77777777" w:rsidR="003762C6" w:rsidRDefault="003762C6" w:rsidP="0083253D">
            <w:pPr>
              <w:autoSpaceDE w:val="0"/>
              <w:autoSpaceDN w:val="0"/>
              <w:adjustRightInd w:val="0"/>
              <w:jc w:val="both"/>
              <w:rPr>
                <w:rFonts w:cstheme="minorHAnsi"/>
                <w:szCs w:val="22"/>
                <w:lang w:val="eu-ES"/>
              </w:rPr>
            </w:pPr>
            <w:r w:rsidRPr="003762C6">
              <w:rPr>
                <w:rFonts w:cstheme="minorHAnsi"/>
                <w:b/>
                <w:szCs w:val="22"/>
                <w:lang w:val="eu-ES"/>
              </w:rPr>
              <w:t xml:space="preserve">16 </w:t>
            </w:r>
            <w:proofErr w:type="spellStart"/>
            <w:r w:rsidRPr="003762C6">
              <w:rPr>
                <w:rFonts w:cstheme="minorHAnsi"/>
                <w:b/>
                <w:szCs w:val="22"/>
                <w:lang w:val="eu-ES"/>
              </w:rPr>
              <w:t>azpigakoa</w:t>
            </w:r>
            <w:proofErr w:type="spellEnd"/>
            <w:r w:rsidRPr="003762C6">
              <w:rPr>
                <w:rFonts w:cstheme="minorHAnsi"/>
                <w:b/>
                <w:szCs w:val="22"/>
                <w:lang w:val="eu-ES"/>
              </w:rPr>
              <w:t xml:space="preserve">: </w:t>
            </w:r>
            <w:r w:rsidRPr="003762C6">
              <w:rPr>
                <w:rFonts w:cstheme="minorHAnsi"/>
                <w:szCs w:val="22"/>
                <w:lang w:val="eu-ES"/>
              </w:rPr>
              <w:t>ehorzketa edo hilobiratze kasuetarako jasotako prestazioak.</w:t>
            </w:r>
          </w:p>
          <w:p w14:paraId="65875276" w14:textId="77777777" w:rsidR="002419CE" w:rsidRPr="003762C6" w:rsidRDefault="002419CE" w:rsidP="0083253D">
            <w:pPr>
              <w:autoSpaceDE w:val="0"/>
              <w:autoSpaceDN w:val="0"/>
              <w:adjustRightInd w:val="0"/>
              <w:jc w:val="both"/>
              <w:rPr>
                <w:rFonts w:cstheme="minorHAnsi"/>
                <w:szCs w:val="22"/>
                <w:lang w:val="eu-ES"/>
              </w:rPr>
            </w:pPr>
          </w:p>
          <w:p w14:paraId="315C9B61" w14:textId="77777777" w:rsidR="003762C6" w:rsidRDefault="003762C6" w:rsidP="0083253D">
            <w:pPr>
              <w:autoSpaceDE w:val="0"/>
              <w:autoSpaceDN w:val="0"/>
              <w:adjustRightInd w:val="0"/>
              <w:jc w:val="both"/>
              <w:rPr>
                <w:rFonts w:cstheme="minorHAnsi"/>
                <w:szCs w:val="22"/>
                <w:lang w:val="eu-ES"/>
              </w:rPr>
            </w:pPr>
            <w:r w:rsidRPr="003762C6">
              <w:rPr>
                <w:rFonts w:cstheme="minorHAnsi"/>
                <w:b/>
                <w:szCs w:val="22"/>
                <w:lang w:val="eu-ES"/>
              </w:rPr>
              <w:t xml:space="preserve">17 </w:t>
            </w:r>
            <w:proofErr w:type="spellStart"/>
            <w:r w:rsidRPr="003762C6">
              <w:rPr>
                <w:rFonts w:cstheme="minorHAnsi"/>
                <w:b/>
                <w:szCs w:val="22"/>
                <w:lang w:val="eu-ES"/>
              </w:rPr>
              <w:t>azpigakoa</w:t>
            </w:r>
            <w:proofErr w:type="spellEnd"/>
            <w:r w:rsidRPr="003762C6">
              <w:rPr>
                <w:rFonts w:cstheme="minorHAnsi"/>
                <w:b/>
                <w:szCs w:val="22"/>
                <w:lang w:val="eu-ES"/>
              </w:rPr>
              <w:t xml:space="preserve">: </w:t>
            </w:r>
            <w:r w:rsidRPr="003762C6">
              <w:rPr>
                <w:rFonts w:cstheme="minorHAnsi"/>
                <w:szCs w:val="22"/>
                <w:lang w:val="eu-ES"/>
              </w:rPr>
              <w:t>osasun sistema publikoan tratamendua jaso ondoren C hepatitisa garatu dutenei emandako laguntzak.</w:t>
            </w:r>
          </w:p>
          <w:p w14:paraId="4BA8AADF" w14:textId="77777777" w:rsidR="002419CE" w:rsidRPr="003762C6" w:rsidRDefault="002419CE" w:rsidP="0083253D">
            <w:pPr>
              <w:autoSpaceDE w:val="0"/>
              <w:autoSpaceDN w:val="0"/>
              <w:adjustRightInd w:val="0"/>
              <w:jc w:val="both"/>
              <w:rPr>
                <w:rFonts w:cstheme="minorHAnsi"/>
                <w:szCs w:val="22"/>
                <w:lang w:val="eu-ES"/>
              </w:rPr>
            </w:pPr>
          </w:p>
          <w:p w14:paraId="48C1B60C" w14:textId="77777777" w:rsidR="003762C6" w:rsidRDefault="003762C6" w:rsidP="0083253D">
            <w:pPr>
              <w:autoSpaceDE w:val="0"/>
              <w:autoSpaceDN w:val="0"/>
              <w:adjustRightInd w:val="0"/>
              <w:jc w:val="both"/>
              <w:rPr>
                <w:rFonts w:cstheme="minorHAnsi"/>
                <w:bCs/>
                <w:szCs w:val="22"/>
                <w:lang w:val="eu-ES"/>
              </w:rPr>
            </w:pPr>
            <w:r w:rsidRPr="003762C6">
              <w:rPr>
                <w:rFonts w:cstheme="minorHAnsi"/>
                <w:b/>
                <w:bCs/>
                <w:szCs w:val="22"/>
                <w:lang w:val="eu-ES"/>
              </w:rPr>
              <w:t xml:space="preserve">18 </w:t>
            </w:r>
            <w:proofErr w:type="spellStart"/>
            <w:r w:rsidRPr="003762C6">
              <w:rPr>
                <w:rFonts w:cstheme="minorHAnsi"/>
                <w:b/>
                <w:bCs/>
                <w:szCs w:val="22"/>
                <w:lang w:val="eu-ES"/>
              </w:rPr>
              <w:t>azpigakoa</w:t>
            </w:r>
            <w:proofErr w:type="spellEnd"/>
            <w:r w:rsidRPr="003762C6">
              <w:rPr>
                <w:rFonts w:cstheme="minorHAnsi"/>
                <w:b/>
                <w:bCs/>
                <w:szCs w:val="22"/>
                <w:lang w:val="eu-ES"/>
              </w:rPr>
              <w:t xml:space="preserve">: </w:t>
            </w:r>
            <w:r w:rsidRPr="003762C6">
              <w:rPr>
                <w:rFonts w:cstheme="minorHAnsi"/>
                <w:bCs/>
                <w:szCs w:val="22"/>
                <w:lang w:val="eu-ES"/>
              </w:rPr>
              <w:t>gizarte aurreikuspeneko sistematan pertsona desgaituen alde egindako ekarpenengatik pertsona horiek errenta moduan lortutako prestazioak.</w:t>
            </w:r>
          </w:p>
          <w:p w14:paraId="6F03E698" w14:textId="77777777" w:rsidR="002419CE" w:rsidRPr="003762C6" w:rsidRDefault="002419CE" w:rsidP="0083253D">
            <w:pPr>
              <w:autoSpaceDE w:val="0"/>
              <w:autoSpaceDN w:val="0"/>
              <w:adjustRightInd w:val="0"/>
              <w:jc w:val="both"/>
              <w:rPr>
                <w:rFonts w:cstheme="minorHAnsi"/>
                <w:szCs w:val="22"/>
                <w:lang w:val="eu-ES"/>
              </w:rPr>
            </w:pPr>
          </w:p>
          <w:p w14:paraId="4A71D415" w14:textId="77777777" w:rsidR="003762C6" w:rsidRPr="003762C6" w:rsidRDefault="003762C6" w:rsidP="0083253D">
            <w:pPr>
              <w:autoSpaceDE w:val="0"/>
              <w:autoSpaceDN w:val="0"/>
              <w:adjustRightInd w:val="0"/>
              <w:jc w:val="both"/>
              <w:rPr>
                <w:rFonts w:cstheme="minorHAnsi"/>
                <w:bCs/>
                <w:szCs w:val="22"/>
                <w:lang w:val="eu-ES"/>
              </w:rPr>
            </w:pPr>
            <w:r w:rsidRPr="003762C6">
              <w:rPr>
                <w:rFonts w:cstheme="minorHAnsi"/>
                <w:b/>
                <w:bCs/>
                <w:szCs w:val="22"/>
                <w:lang w:val="eu-ES"/>
              </w:rPr>
              <w:t xml:space="preserve">19 </w:t>
            </w:r>
            <w:proofErr w:type="spellStart"/>
            <w:r w:rsidRPr="003762C6">
              <w:rPr>
                <w:rFonts w:cstheme="minorHAnsi"/>
                <w:b/>
                <w:bCs/>
                <w:szCs w:val="22"/>
                <w:lang w:val="eu-ES"/>
              </w:rPr>
              <w:t>azpigakoa</w:t>
            </w:r>
            <w:proofErr w:type="spellEnd"/>
            <w:r w:rsidRPr="003762C6">
              <w:rPr>
                <w:rFonts w:cstheme="minorHAnsi"/>
                <w:b/>
                <w:bCs/>
                <w:szCs w:val="22"/>
                <w:lang w:val="eu-ES"/>
              </w:rPr>
              <w:t xml:space="preserve">: </w:t>
            </w:r>
            <w:r w:rsidRPr="003762C6">
              <w:rPr>
                <w:rFonts w:cstheme="minorHAnsi"/>
                <w:bCs/>
                <w:szCs w:val="22"/>
                <w:lang w:val="eu-ES"/>
              </w:rPr>
              <w:t>senitartekoen zaintzarako eta laguntza pertsonalizaturako ematen diren prestazio ekonomiko publikoak, baldin eta Autonomia pertsonalaren sustapenari eta besteren beharra duten pertsonen zaintzari buruzko Legetik ondorioztatzen badira.</w:t>
            </w:r>
          </w:p>
          <w:p w14:paraId="6842477C" w14:textId="6912DFF4" w:rsidR="002419CE" w:rsidRDefault="002419CE" w:rsidP="0083253D">
            <w:pPr>
              <w:autoSpaceDE w:val="0"/>
              <w:autoSpaceDN w:val="0"/>
              <w:adjustRightInd w:val="0"/>
              <w:jc w:val="both"/>
              <w:rPr>
                <w:rFonts w:cstheme="minorHAnsi"/>
                <w:b/>
                <w:bCs/>
                <w:szCs w:val="22"/>
                <w:lang w:val="eu-ES"/>
              </w:rPr>
            </w:pPr>
          </w:p>
          <w:p w14:paraId="653CD5CC" w14:textId="77777777" w:rsidR="002419CE" w:rsidRDefault="002419CE" w:rsidP="0083253D">
            <w:pPr>
              <w:autoSpaceDE w:val="0"/>
              <w:autoSpaceDN w:val="0"/>
              <w:adjustRightInd w:val="0"/>
              <w:jc w:val="both"/>
              <w:rPr>
                <w:rFonts w:cstheme="minorHAnsi"/>
                <w:b/>
                <w:bCs/>
                <w:szCs w:val="22"/>
                <w:lang w:val="eu-ES"/>
              </w:rPr>
            </w:pPr>
          </w:p>
          <w:p w14:paraId="0BE20EC9" w14:textId="14268383" w:rsidR="003762C6" w:rsidRPr="003762C6" w:rsidRDefault="003762C6" w:rsidP="0083253D">
            <w:pPr>
              <w:autoSpaceDE w:val="0"/>
              <w:autoSpaceDN w:val="0"/>
              <w:adjustRightInd w:val="0"/>
              <w:jc w:val="both"/>
              <w:rPr>
                <w:rFonts w:cstheme="minorHAnsi"/>
                <w:bCs/>
                <w:szCs w:val="22"/>
                <w:lang w:val="eu-ES"/>
              </w:rPr>
            </w:pPr>
            <w:r w:rsidRPr="003762C6">
              <w:rPr>
                <w:rFonts w:cstheme="minorHAnsi"/>
                <w:b/>
                <w:bCs/>
                <w:szCs w:val="22"/>
                <w:lang w:val="eu-ES"/>
              </w:rPr>
              <w:t>2</w:t>
            </w:r>
            <w:r w:rsidR="002419CE">
              <w:rPr>
                <w:rFonts w:cstheme="minorHAnsi"/>
                <w:b/>
                <w:bCs/>
                <w:szCs w:val="22"/>
                <w:lang w:val="eu-ES"/>
              </w:rPr>
              <w:t>2</w:t>
            </w:r>
            <w:r w:rsidRPr="003762C6">
              <w:rPr>
                <w:rFonts w:cstheme="minorHAnsi"/>
                <w:b/>
                <w:bCs/>
                <w:szCs w:val="22"/>
                <w:lang w:val="eu-ES"/>
              </w:rPr>
              <w:t xml:space="preserve"> </w:t>
            </w:r>
            <w:proofErr w:type="spellStart"/>
            <w:r w:rsidRPr="003762C6">
              <w:rPr>
                <w:rFonts w:cstheme="minorHAnsi"/>
                <w:b/>
                <w:bCs/>
                <w:szCs w:val="22"/>
                <w:lang w:val="eu-ES"/>
              </w:rPr>
              <w:t>azpigakoa</w:t>
            </w:r>
            <w:proofErr w:type="spellEnd"/>
            <w:r w:rsidRPr="003762C6">
              <w:rPr>
                <w:rFonts w:cstheme="minorHAnsi"/>
                <w:b/>
                <w:bCs/>
                <w:szCs w:val="22"/>
                <w:lang w:val="eu-ES"/>
              </w:rPr>
              <w:t xml:space="preserve">: </w:t>
            </w:r>
            <w:r w:rsidRPr="003762C6">
              <w:rPr>
                <w:rFonts w:cstheme="minorHAnsi"/>
                <w:bCs/>
                <w:szCs w:val="22"/>
                <w:lang w:val="eu-ES"/>
              </w:rPr>
              <w:t xml:space="preserve">lurralde administrazio publikoek emandako laguntza ekonomikoak, zergaren foru  arauaren 9.27 artikuluak eta zergaren erregelamenduko 12. artikuluak ezarritakoarengatik salbuetsita daudenean; ez dira sartzen administrazio publikoek gizarteratzeko gutxieneko errenta gisa ezarritako prestazio ekonomikoak, 28. </w:t>
            </w:r>
            <w:proofErr w:type="spellStart"/>
            <w:r w:rsidRPr="003762C6">
              <w:rPr>
                <w:rFonts w:cstheme="minorHAnsi"/>
                <w:bCs/>
                <w:szCs w:val="22"/>
                <w:lang w:val="eu-ES"/>
              </w:rPr>
              <w:t>azpigakoan</w:t>
            </w:r>
            <w:proofErr w:type="spellEnd"/>
            <w:r w:rsidRPr="003762C6">
              <w:rPr>
                <w:rFonts w:cstheme="minorHAnsi"/>
                <w:bCs/>
                <w:szCs w:val="22"/>
                <w:lang w:val="eu-ES"/>
              </w:rPr>
              <w:t xml:space="preserve"> jaso beharko direnak.</w:t>
            </w:r>
          </w:p>
          <w:p w14:paraId="3E61667E" w14:textId="77777777" w:rsidR="002419CE" w:rsidRDefault="002419CE" w:rsidP="0083253D">
            <w:pPr>
              <w:widowControl w:val="0"/>
              <w:jc w:val="both"/>
              <w:rPr>
                <w:rFonts w:cstheme="minorHAnsi"/>
                <w:b/>
                <w:bCs/>
                <w:szCs w:val="22"/>
                <w:lang w:val="eu-ES"/>
              </w:rPr>
            </w:pPr>
          </w:p>
          <w:p w14:paraId="25405FB9" w14:textId="77777777" w:rsidR="002419CE" w:rsidRDefault="002419CE" w:rsidP="0083253D">
            <w:pPr>
              <w:widowControl w:val="0"/>
              <w:jc w:val="both"/>
              <w:rPr>
                <w:rFonts w:cstheme="minorHAnsi"/>
                <w:b/>
                <w:bCs/>
                <w:szCs w:val="22"/>
                <w:lang w:val="eu-ES"/>
              </w:rPr>
            </w:pPr>
          </w:p>
          <w:p w14:paraId="20ED6E57" w14:textId="77777777" w:rsidR="002419CE" w:rsidRDefault="002419CE" w:rsidP="0083253D">
            <w:pPr>
              <w:widowControl w:val="0"/>
              <w:jc w:val="both"/>
              <w:rPr>
                <w:rFonts w:cstheme="minorHAnsi"/>
                <w:b/>
                <w:bCs/>
                <w:szCs w:val="22"/>
                <w:lang w:val="eu-ES"/>
              </w:rPr>
            </w:pPr>
          </w:p>
          <w:p w14:paraId="008E2AF6" w14:textId="77777777" w:rsidR="002419CE" w:rsidRDefault="002419CE" w:rsidP="0083253D">
            <w:pPr>
              <w:widowControl w:val="0"/>
              <w:jc w:val="both"/>
              <w:rPr>
                <w:rFonts w:cstheme="minorHAnsi"/>
                <w:b/>
                <w:bCs/>
                <w:szCs w:val="22"/>
                <w:lang w:val="eu-ES"/>
              </w:rPr>
            </w:pPr>
          </w:p>
          <w:p w14:paraId="7A5DF0BC" w14:textId="4FAED0D4" w:rsidR="003762C6" w:rsidRDefault="003762C6" w:rsidP="0083253D">
            <w:pPr>
              <w:widowControl w:val="0"/>
              <w:jc w:val="both"/>
              <w:rPr>
                <w:rFonts w:cstheme="minorHAnsi"/>
                <w:bCs/>
                <w:szCs w:val="22"/>
                <w:lang w:val="eu-ES"/>
              </w:rPr>
            </w:pPr>
            <w:r w:rsidRPr="003762C6">
              <w:rPr>
                <w:rFonts w:cstheme="minorHAnsi"/>
                <w:b/>
                <w:bCs/>
                <w:szCs w:val="22"/>
                <w:lang w:val="eu-ES"/>
              </w:rPr>
              <w:t xml:space="preserve">23 </w:t>
            </w:r>
            <w:proofErr w:type="spellStart"/>
            <w:r w:rsidRPr="003762C6">
              <w:rPr>
                <w:rFonts w:cstheme="minorHAnsi"/>
                <w:b/>
                <w:bCs/>
                <w:szCs w:val="22"/>
                <w:lang w:val="eu-ES"/>
              </w:rPr>
              <w:t>azpigakoa</w:t>
            </w:r>
            <w:proofErr w:type="spellEnd"/>
            <w:r w:rsidRPr="003762C6">
              <w:rPr>
                <w:rFonts w:cstheme="minorHAnsi"/>
                <w:bCs/>
                <w:szCs w:val="22"/>
                <w:lang w:val="eu-ES"/>
              </w:rPr>
              <w:t>: genero bortizkeriaren esparruan emandako diru laguntzak, zergaren foru arauaren 9.32 artikuluari jarraituz salbuetsita.</w:t>
            </w:r>
          </w:p>
          <w:p w14:paraId="432EB984" w14:textId="77777777" w:rsidR="002419CE" w:rsidRDefault="002419CE" w:rsidP="0083253D">
            <w:pPr>
              <w:widowControl w:val="0"/>
              <w:jc w:val="both"/>
              <w:rPr>
                <w:rFonts w:cstheme="minorHAnsi"/>
                <w:bCs/>
                <w:szCs w:val="22"/>
                <w:lang w:val="eu-ES"/>
              </w:rPr>
            </w:pPr>
          </w:p>
          <w:p w14:paraId="13F372A0" w14:textId="77777777" w:rsidR="002419CE" w:rsidRDefault="002419CE" w:rsidP="0083253D">
            <w:pPr>
              <w:widowControl w:val="0"/>
              <w:jc w:val="both"/>
              <w:rPr>
                <w:rFonts w:cstheme="minorHAnsi"/>
                <w:bCs/>
                <w:szCs w:val="22"/>
                <w:lang w:val="eu-ES"/>
              </w:rPr>
            </w:pPr>
          </w:p>
          <w:p w14:paraId="60671318" w14:textId="77777777" w:rsidR="002419CE" w:rsidRPr="003762C6" w:rsidRDefault="002419CE" w:rsidP="0083253D">
            <w:pPr>
              <w:widowControl w:val="0"/>
              <w:jc w:val="both"/>
              <w:rPr>
                <w:rFonts w:cstheme="minorHAnsi"/>
                <w:bCs/>
                <w:szCs w:val="22"/>
                <w:lang w:val="eu-ES"/>
              </w:rPr>
            </w:pPr>
          </w:p>
          <w:p w14:paraId="00E95396" w14:textId="77777777" w:rsidR="003762C6" w:rsidRDefault="003762C6" w:rsidP="0083253D">
            <w:pPr>
              <w:widowControl w:val="0"/>
              <w:jc w:val="both"/>
              <w:rPr>
                <w:rFonts w:cstheme="minorHAnsi"/>
                <w:szCs w:val="22"/>
                <w:lang w:val="eu-ES"/>
              </w:rPr>
            </w:pPr>
            <w:r w:rsidRPr="003762C6">
              <w:rPr>
                <w:rFonts w:cstheme="minorHAnsi"/>
                <w:b/>
                <w:bCs/>
                <w:szCs w:val="22"/>
                <w:lang w:val="eu-ES"/>
              </w:rPr>
              <w:t xml:space="preserve">24 </w:t>
            </w:r>
            <w:proofErr w:type="spellStart"/>
            <w:r w:rsidRPr="003762C6">
              <w:rPr>
                <w:rFonts w:cstheme="minorHAnsi"/>
                <w:b/>
                <w:bCs/>
                <w:szCs w:val="22"/>
                <w:lang w:val="eu-ES"/>
              </w:rPr>
              <w:t>azpigakoa</w:t>
            </w:r>
            <w:proofErr w:type="spellEnd"/>
            <w:r w:rsidRPr="003762C6">
              <w:rPr>
                <w:rFonts w:cstheme="minorHAnsi"/>
                <w:b/>
                <w:bCs/>
                <w:szCs w:val="22"/>
                <w:lang w:val="eu-ES"/>
              </w:rPr>
              <w:t>:</w:t>
            </w:r>
            <w:r w:rsidRPr="003762C6">
              <w:rPr>
                <w:rFonts w:cstheme="minorHAnsi"/>
                <w:bCs/>
                <w:szCs w:val="22"/>
                <w:lang w:val="eu-ES"/>
              </w:rPr>
              <w:t xml:space="preserve"> zergaren foru arauaren </w:t>
            </w:r>
            <w:r w:rsidRPr="003762C6">
              <w:rPr>
                <w:rFonts w:cstheme="minorHAnsi"/>
                <w:szCs w:val="22"/>
                <w:lang w:val="eu-ES"/>
              </w:rPr>
              <w:t xml:space="preserve">17.2 artikuluan ezarritakoarengatik, </w:t>
            </w:r>
            <w:r w:rsidRPr="003762C6">
              <w:rPr>
                <w:rFonts w:cstheme="minorHAnsi"/>
                <w:snapToGrid w:val="0"/>
                <w:szCs w:val="22"/>
                <w:lang w:val="eu-ES"/>
              </w:rPr>
              <w:t>gauzazko</w:t>
            </w:r>
            <w:r w:rsidRPr="003762C6">
              <w:rPr>
                <w:rFonts w:cstheme="minorHAnsi"/>
                <w:szCs w:val="22"/>
                <w:lang w:val="eu-ES"/>
              </w:rPr>
              <w:t xml:space="preserve"> lan etekintzat hartzen ez diren lan errentak.</w:t>
            </w:r>
          </w:p>
          <w:p w14:paraId="590508B9" w14:textId="77777777" w:rsidR="002419CE" w:rsidRDefault="002419CE" w:rsidP="0083253D">
            <w:pPr>
              <w:widowControl w:val="0"/>
              <w:jc w:val="both"/>
              <w:rPr>
                <w:rFonts w:cstheme="minorHAnsi"/>
                <w:szCs w:val="22"/>
                <w:lang w:val="eu-ES"/>
              </w:rPr>
            </w:pPr>
          </w:p>
          <w:p w14:paraId="131A45CB" w14:textId="77777777" w:rsidR="002419CE" w:rsidRPr="003762C6" w:rsidRDefault="002419CE" w:rsidP="0083253D">
            <w:pPr>
              <w:widowControl w:val="0"/>
              <w:jc w:val="both"/>
              <w:rPr>
                <w:rFonts w:cstheme="minorHAnsi"/>
                <w:szCs w:val="22"/>
                <w:lang w:val="eu-ES"/>
              </w:rPr>
            </w:pPr>
          </w:p>
          <w:p w14:paraId="12385B91" w14:textId="77777777" w:rsidR="003762C6" w:rsidRDefault="003762C6" w:rsidP="0083253D">
            <w:pPr>
              <w:contextualSpacing/>
              <w:jc w:val="both"/>
              <w:rPr>
                <w:rFonts w:cstheme="minorHAnsi"/>
                <w:bCs/>
                <w:szCs w:val="22"/>
                <w:lang w:val="eu-ES"/>
              </w:rPr>
            </w:pPr>
            <w:r w:rsidRPr="003762C6">
              <w:rPr>
                <w:rFonts w:cstheme="minorHAnsi"/>
                <w:b/>
                <w:bCs/>
                <w:szCs w:val="22"/>
                <w:lang w:val="eu-ES"/>
              </w:rPr>
              <w:t xml:space="preserve">27 </w:t>
            </w:r>
            <w:proofErr w:type="spellStart"/>
            <w:r w:rsidRPr="003762C6">
              <w:rPr>
                <w:rFonts w:cstheme="minorHAnsi"/>
                <w:b/>
                <w:bCs/>
                <w:szCs w:val="22"/>
                <w:lang w:val="eu-ES"/>
              </w:rPr>
              <w:t>azpigakoa</w:t>
            </w:r>
            <w:proofErr w:type="spellEnd"/>
            <w:r w:rsidRPr="003762C6">
              <w:rPr>
                <w:rFonts w:cstheme="minorHAnsi"/>
                <w:b/>
                <w:bCs/>
                <w:szCs w:val="22"/>
                <w:lang w:val="eu-ES"/>
              </w:rPr>
              <w:t xml:space="preserve">:  </w:t>
            </w:r>
            <w:proofErr w:type="spellStart"/>
            <w:r w:rsidRPr="003762C6">
              <w:rPr>
                <w:rFonts w:cstheme="minorHAnsi"/>
                <w:szCs w:val="22"/>
                <w:lang w:val="eu-ES"/>
              </w:rPr>
              <w:t>PFEZtik</w:t>
            </w:r>
            <w:proofErr w:type="spellEnd"/>
            <w:r w:rsidRPr="003762C6">
              <w:rPr>
                <w:rFonts w:cstheme="minorHAnsi"/>
                <w:szCs w:val="22"/>
                <w:lang w:val="eu-ES"/>
              </w:rPr>
              <w:t xml:space="preserve"> salbuetsita </w:t>
            </w:r>
            <w:r w:rsidRPr="003762C6">
              <w:rPr>
                <w:rFonts w:cstheme="minorHAnsi"/>
                <w:bCs/>
                <w:szCs w:val="22"/>
                <w:lang w:val="eu-ES"/>
              </w:rPr>
              <w:t xml:space="preserve">dauden jaiotzagatiko eta adingabea zaintzeagatiko prestazioak, eta bularreko haurra zaintzeko </w:t>
            </w:r>
            <w:proofErr w:type="spellStart"/>
            <w:r w:rsidRPr="003762C6">
              <w:rPr>
                <w:rFonts w:cstheme="minorHAnsi"/>
                <w:bCs/>
                <w:szCs w:val="22"/>
                <w:lang w:val="eu-ES"/>
              </w:rPr>
              <w:t>erantzunkidetasunagatiko</w:t>
            </w:r>
            <w:proofErr w:type="spellEnd"/>
            <w:r w:rsidRPr="003762C6">
              <w:rPr>
                <w:rFonts w:cstheme="minorHAnsi"/>
                <w:bCs/>
                <w:szCs w:val="22"/>
                <w:lang w:val="eu-ES"/>
              </w:rPr>
              <w:t xml:space="preserve"> prestazioak.</w:t>
            </w:r>
          </w:p>
          <w:p w14:paraId="3FC28E31" w14:textId="77777777" w:rsidR="002419CE" w:rsidRPr="003762C6" w:rsidRDefault="002419CE" w:rsidP="0083253D">
            <w:pPr>
              <w:contextualSpacing/>
              <w:jc w:val="both"/>
              <w:rPr>
                <w:rFonts w:cstheme="minorHAnsi"/>
                <w:bCs/>
                <w:szCs w:val="22"/>
                <w:lang w:val="eu-ES"/>
              </w:rPr>
            </w:pPr>
          </w:p>
          <w:p w14:paraId="171D7464" w14:textId="77777777" w:rsidR="003762C6" w:rsidRDefault="003762C6" w:rsidP="0083253D">
            <w:pPr>
              <w:widowControl w:val="0"/>
              <w:autoSpaceDE w:val="0"/>
              <w:autoSpaceDN w:val="0"/>
              <w:adjustRightInd w:val="0"/>
              <w:jc w:val="both"/>
              <w:rPr>
                <w:rFonts w:cstheme="minorHAnsi"/>
                <w:bCs/>
                <w:szCs w:val="22"/>
                <w:lang w:val="eu-ES"/>
              </w:rPr>
            </w:pPr>
            <w:r w:rsidRPr="003762C6">
              <w:rPr>
                <w:rFonts w:cstheme="minorHAnsi"/>
                <w:b/>
                <w:bCs/>
                <w:szCs w:val="22"/>
                <w:lang w:val="eu-ES"/>
              </w:rPr>
              <w:t xml:space="preserve">28 </w:t>
            </w:r>
            <w:proofErr w:type="spellStart"/>
            <w:r w:rsidRPr="003762C6">
              <w:rPr>
                <w:rFonts w:cstheme="minorHAnsi"/>
                <w:b/>
                <w:bCs/>
                <w:szCs w:val="22"/>
                <w:lang w:val="eu-ES"/>
              </w:rPr>
              <w:t>azpigakoa</w:t>
            </w:r>
            <w:proofErr w:type="spellEnd"/>
            <w:r w:rsidRPr="003762C6">
              <w:rPr>
                <w:rFonts w:cstheme="minorHAnsi"/>
                <w:b/>
                <w:bCs/>
                <w:szCs w:val="22"/>
                <w:lang w:val="eu-ES"/>
              </w:rPr>
              <w:t>:</w:t>
            </w:r>
            <w:r w:rsidRPr="003762C6">
              <w:rPr>
                <w:rFonts w:cstheme="minorHAnsi"/>
                <w:bCs/>
                <w:szCs w:val="22"/>
                <w:lang w:val="eu-ES"/>
              </w:rPr>
              <w:t xml:space="preserve"> Gizarteratzeko gutxieneko errenta gisa administrazio publikoek ezarritako prestazio ekonomikoak, halakorik ez duten pertsonei bizirauteko baliabide ekonomikoak bermatzeko; </w:t>
            </w:r>
            <w:proofErr w:type="spellStart"/>
            <w:r w:rsidRPr="003762C6">
              <w:rPr>
                <w:rFonts w:cstheme="minorHAnsi"/>
                <w:bCs/>
                <w:szCs w:val="22"/>
                <w:lang w:val="eu-ES"/>
              </w:rPr>
              <w:t>azpigako</w:t>
            </w:r>
            <w:proofErr w:type="spellEnd"/>
            <w:r w:rsidRPr="003762C6">
              <w:rPr>
                <w:rFonts w:cstheme="minorHAnsi"/>
                <w:bCs/>
                <w:szCs w:val="22"/>
                <w:lang w:val="eu-ES"/>
              </w:rPr>
              <w:t xml:space="preserve"> honetan ez dira sartzen 22. </w:t>
            </w:r>
            <w:proofErr w:type="spellStart"/>
            <w:r w:rsidRPr="003762C6">
              <w:rPr>
                <w:rFonts w:cstheme="minorHAnsi"/>
                <w:bCs/>
                <w:szCs w:val="22"/>
                <w:lang w:val="eu-ES"/>
              </w:rPr>
              <w:t>azpigakoan</w:t>
            </w:r>
            <w:proofErr w:type="spellEnd"/>
            <w:r w:rsidRPr="003762C6">
              <w:rPr>
                <w:rFonts w:cstheme="minorHAnsi"/>
                <w:bCs/>
                <w:szCs w:val="22"/>
                <w:lang w:val="eu-ES"/>
              </w:rPr>
              <w:t xml:space="preserve"> jaso beharko diren gainerako laguntza salbuetsiak.</w:t>
            </w:r>
          </w:p>
          <w:p w14:paraId="79FCCD15" w14:textId="77777777" w:rsidR="002419CE" w:rsidRDefault="002419CE" w:rsidP="0083253D">
            <w:pPr>
              <w:widowControl w:val="0"/>
              <w:autoSpaceDE w:val="0"/>
              <w:autoSpaceDN w:val="0"/>
              <w:adjustRightInd w:val="0"/>
              <w:jc w:val="both"/>
              <w:rPr>
                <w:rFonts w:cstheme="minorHAnsi"/>
                <w:bCs/>
                <w:szCs w:val="22"/>
                <w:lang w:val="eu-ES"/>
              </w:rPr>
            </w:pPr>
          </w:p>
          <w:p w14:paraId="307E443C" w14:textId="77777777" w:rsidR="002419CE" w:rsidRDefault="002419CE" w:rsidP="0083253D">
            <w:pPr>
              <w:widowControl w:val="0"/>
              <w:autoSpaceDE w:val="0"/>
              <w:autoSpaceDN w:val="0"/>
              <w:adjustRightInd w:val="0"/>
              <w:jc w:val="both"/>
              <w:rPr>
                <w:rFonts w:cstheme="minorHAnsi"/>
                <w:bCs/>
                <w:szCs w:val="22"/>
                <w:lang w:val="eu-ES"/>
              </w:rPr>
            </w:pPr>
          </w:p>
          <w:p w14:paraId="3572D39D" w14:textId="77777777" w:rsidR="002419CE" w:rsidRPr="003762C6" w:rsidRDefault="002419CE" w:rsidP="0083253D">
            <w:pPr>
              <w:widowControl w:val="0"/>
              <w:autoSpaceDE w:val="0"/>
              <w:autoSpaceDN w:val="0"/>
              <w:adjustRightInd w:val="0"/>
              <w:jc w:val="both"/>
              <w:rPr>
                <w:rFonts w:cstheme="minorHAnsi"/>
                <w:bCs/>
                <w:szCs w:val="22"/>
                <w:lang w:val="eu-ES"/>
              </w:rPr>
            </w:pPr>
          </w:p>
          <w:p w14:paraId="6006CD79" w14:textId="77777777" w:rsidR="003762C6" w:rsidRDefault="003762C6" w:rsidP="0083253D">
            <w:pPr>
              <w:contextualSpacing/>
              <w:jc w:val="both"/>
              <w:rPr>
                <w:rFonts w:cstheme="minorHAnsi"/>
                <w:szCs w:val="22"/>
                <w:lang w:val="eu-ES"/>
              </w:rPr>
            </w:pPr>
            <w:r w:rsidRPr="003762C6">
              <w:rPr>
                <w:rFonts w:cstheme="minorHAnsi"/>
                <w:b/>
                <w:szCs w:val="22"/>
                <w:lang w:val="eu-ES"/>
              </w:rPr>
              <w:t xml:space="preserve">29 </w:t>
            </w:r>
            <w:proofErr w:type="spellStart"/>
            <w:r w:rsidRPr="003762C6">
              <w:rPr>
                <w:rFonts w:cstheme="minorHAnsi"/>
                <w:b/>
                <w:szCs w:val="22"/>
                <w:lang w:val="eu-ES"/>
              </w:rPr>
              <w:t>azpigakoa</w:t>
            </w:r>
            <w:proofErr w:type="spellEnd"/>
            <w:r w:rsidRPr="003762C6">
              <w:rPr>
                <w:rFonts w:cstheme="minorHAnsi"/>
                <w:b/>
                <w:szCs w:val="22"/>
                <w:lang w:val="eu-ES"/>
              </w:rPr>
              <w:t>:</w:t>
            </w:r>
            <w:r w:rsidRPr="003762C6">
              <w:rPr>
                <w:rFonts w:cstheme="minorHAnsi"/>
                <w:bCs/>
                <w:szCs w:val="22"/>
                <w:lang w:val="eu-ES" w:eastAsia="en-US"/>
              </w:rPr>
              <w:t xml:space="preserve"> </w:t>
            </w:r>
            <w:r w:rsidRPr="003762C6">
              <w:rPr>
                <w:rFonts w:cstheme="minorHAnsi"/>
                <w:szCs w:val="22"/>
                <w:lang w:val="eu-ES"/>
              </w:rPr>
              <w:t>bizitzeko gutxieneko diru-sarreraren prestazio ekonomikoak, maiatzaren 29ko 20/2020 Errege Lege-Dekretuaren arabera jasotakoak.</w:t>
            </w:r>
          </w:p>
          <w:p w14:paraId="07CD6B77" w14:textId="77777777" w:rsidR="002419CE" w:rsidRDefault="002419CE" w:rsidP="0083253D">
            <w:pPr>
              <w:contextualSpacing/>
              <w:jc w:val="both"/>
              <w:rPr>
                <w:rFonts w:cstheme="minorHAnsi"/>
                <w:szCs w:val="22"/>
                <w:lang w:val="eu-ES"/>
              </w:rPr>
            </w:pPr>
          </w:p>
          <w:p w14:paraId="19CBA708" w14:textId="77777777" w:rsidR="002419CE" w:rsidRPr="003762C6" w:rsidRDefault="002419CE" w:rsidP="0083253D">
            <w:pPr>
              <w:contextualSpacing/>
              <w:jc w:val="both"/>
              <w:rPr>
                <w:rFonts w:cstheme="minorHAnsi"/>
                <w:szCs w:val="22"/>
                <w:lang w:val="eu-ES"/>
              </w:rPr>
            </w:pPr>
          </w:p>
          <w:p w14:paraId="00057271" w14:textId="77777777" w:rsidR="003762C6" w:rsidRDefault="003762C6" w:rsidP="0083253D">
            <w:pPr>
              <w:contextualSpacing/>
              <w:jc w:val="both"/>
              <w:rPr>
                <w:rFonts w:cstheme="minorHAnsi"/>
                <w:bCs/>
                <w:szCs w:val="22"/>
                <w:lang w:val="eu-ES"/>
              </w:rPr>
            </w:pPr>
            <w:r w:rsidRPr="003762C6">
              <w:rPr>
                <w:rFonts w:cstheme="minorHAnsi"/>
                <w:b/>
                <w:bCs/>
                <w:szCs w:val="22"/>
                <w:lang w:val="eu-ES"/>
              </w:rPr>
              <w:t xml:space="preserve">30 </w:t>
            </w:r>
            <w:proofErr w:type="spellStart"/>
            <w:r w:rsidRPr="003762C6">
              <w:rPr>
                <w:rFonts w:cstheme="minorHAnsi"/>
                <w:b/>
                <w:bCs/>
                <w:szCs w:val="22"/>
                <w:lang w:val="eu-ES"/>
              </w:rPr>
              <w:t>azpigakoa</w:t>
            </w:r>
            <w:proofErr w:type="spellEnd"/>
            <w:r w:rsidRPr="003762C6">
              <w:rPr>
                <w:rFonts w:cstheme="minorHAnsi"/>
                <w:bCs/>
                <w:szCs w:val="22"/>
                <w:lang w:val="eu-ES"/>
              </w:rPr>
              <w:t xml:space="preserve">: beste errenta salbuetsi batzuk, L gakoaren gainerako </w:t>
            </w:r>
            <w:proofErr w:type="spellStart"/>
            <w:r w:rsidRPr="003762C6">
              <w:rPr>
                <w:rFonts w:cstheme="minorHAnsi"/>
                <w:bCs/>
                <w:szCs w:val="22"/>
                <w:lang w:val="eu-ES"/>
              </w:rPr>
              <w:t>azpigakoetan</w:t>
            </w:r>
            <w:proofErr w:type="spellEnd"/>
            <w:r w:rsidRPr="003762C6">
              <w:rPr>
                <w:rFonts w:cstheme="minorHAnsi"/>
                <w:bCs/>
                <w:szCs w:val="22"/>
                <w:lang w:val="eu-ES"/>
              </w:rPr>
              <w:t xml:space="preserve"> sartu gabe daudenak.</w:t>
            </w:r>
          </w:p>
          <w:p w14:paraId="3811F982" w14:textId="77777777" w:rsidR="002419CE" w:rsidRPr="003762C6" w:rsidRDefault="002419CE" w:rsidP="0083253D">
            <w:pPr>
              <w:contextualSpacing/>
              <w:jc w:val="both"/>
              <w:rPr>
                <w:rFonts w:cstheme="minorHAnsi"/>
                <w:bCs/>
                <w:szCs w:val="22"/>
                <w:lang w:val="eu-ES"/>
              </w:rPr>
            </w:pPr>
          </w:p>
          <w:p w14:paraId="6C03FBD1" w14:textId="77777777" w:rsidR="003762C6" w:rsidRDefault="003762C6" w:rsidP="0083253D">
            <w:pPr>
              <w:contextualSpacing/>
              <w:jc w:val="both"/>
              <w:rPr>
                <w:rFonts w:cstheme="minorHAnsi"/>
                <w:bCs/>
                <w:szCs w:val="22"/>
                <w:lang w:val="eu-ES"/>
              </w:rPr>
            </w:pPr>
            <w:r w:rsidRPr="003762C6">
              <w:rPr>
                <w:rFonts w:cstheme="minorHAnsi"/>
                <w:b/>
                <w:bCs/>
                <w:szCs w:val="22"/>
                <w:lang w:val="eu-ES"/>
              </w:rPr>
              <w:t xml:space="preserve">35 </w:t>
            </w:r>
            <w:proofErr w:type="spellStart"/>
            <w:r w:rsidRPr="003762C6">
              <w:rPr>
                <w:rFonts w:cstheme="minorHAnsi"/>
                <w:b/>
                <w:bCs/>
                <w:szCs w:val="22"/>
                <w:lang w:val="eu-ES"/>
              </w:rPr>
              <w:t>azpigakoa</w:t>
            </w:r>
            <w:proofErr w:type="spellEnd"/>
            <w:r w:rsidRPr="003762C6">
              <w:rPr>
                <w:rFonts w:cstheme="minorHAnsi"/>
                <w:b/>
                <w:bCs/>
                <w:szCs w:val="22"/>
                <w:lang w:val="eu-ES"/>
              </w:rPr>
              <w:t xml:space="preserve">: </w:t>
            </w:r>
            <w:r w:rsidRPr="003762C6">
              <w:rPr>
                <w:rFonts w:cstheme="minorHAnsi"/>
                <w:bCs/>
                <w:szCs w:val="22"/>
                <w:lang w:val="eu-ES"/>
              </w:rPr>
              <w:t xml:space="preserve">etekin salbuetsiak,  zergaren foru arauaren 56 bis artikuluan jasotako erregimen </w:t>
            </w:r>
            <w:r w:rsidRPr="003762C6">
              <w:rPr>
                <w:rFonts w:cstheme="minorHAnsi"/>
                <w:bCs/>
                <w:szCs w:val="22"/>
                <w:lang w:val="eu-ES"/>
              </w:rPr>
              <w:lastRenderedPageBreak/>
              <w:t>berezia aplikatzea aukeratzen duten langile lekualdatuek jasotakoak.</w:t>
            </w:r>
          </w:p>
          <w:p w14:paraId="5549753E" w14:textId="77777777" w:rsidR="002419CE" w:rsidRPr="003762C6" w:rsidRDefault="002419CE" w:rsidP="0083253D">
            <w:pPr>
              <w:contextualSpacing/>
              <w:jc w:val="both"/>
              <w:rPr>
                <w:rFonts w:cstheme="minorHAnsi"/>
                <w:bCs/>
                <w:szCs w:val="22"/>
                <w:lang w:val="eu-ES"/>
              </w:rPr>
            </w:pPr>
          </w:p>
          <w:p w14:paraId="6FE0658E" w14:textId="77777777" w:rsidR="003762C6" w:rsidRDefault="003762C6" w:rsidP="0083253D">
            <w:pPr>
              <w:contextualSpacing/>
              <w:jc w:val="both"/>
              <w:rPr>
                <w:rFonts w:cstheme="minorHAnsi"/>
                <w:szCs w:val="22"/>
                <w:lang w:val="eu-ES"/>
              </w:rPr>
            </w:pPr>
            <w:r w:rsidRPr="003762C6">
              <w:rPr>
                <w:rFonts w:cstheme="minorHAnsi"/>
                <w:b/>
                <w:szCs w:val="22"/>
                <w:lang w:val="eu-ES"/>
              </w:rPr>
              <w:t xml:space="preserve">36 </w:t>
            </w:r>
            <w:proofErr w:type="spellStart"/>
            <w:r w:rsidRPr="003762C6">
              <w:rPr>
                <w:rFonts w:cstheme="minorHAnsi"/>
                <w:b/>
                <w:szCs w:val="22"/>
                <w:lang w:val="eu-ES"/>
              </w:rPr>
              <w:t>azpigakoa</w:t>
            </w:r>
            <w:proofErr w:type="spellEnd"/>
            <w:r w:rsidRPr="003762C6">
              <w:rPr>
                <w:rFonts w:cstheme="minorHAnsi"/>
                <w:b/>
                <w:szCs w:val="22"/>
                <w:lang w:val="eu-ES"/>
              </w:rPr>
              <w:t xml:space="preserve">: </w:t>
            </w:r>
            <w:r w:rsidRPr="003762C6">
              <w:rPr>
                <w:rFonts w:cstheme="minorHAnsi"/>
                <w:szCs w:val="22"/>
                <w:lang w:val="eu-ES"/>
              </w:rPr>
              <w:t>enplegatzaileak ordaindutako gastuak, baldin eta haiek sortzen badira  zergaren foru arauaren 56 bis artikuluko langile lekualdatuen araubide berezira bilduta dauden zergadunak lekualdatzearen ondorioz (etekin osoen %20ko mugaraino).</w:t>
            </w:r>
          </w:p>
          <w:p w14:paraId="7D29B0CF" w14:textId="77777777" w:rsidR="002419CE" w:rsidRDefault="002419CE" w:rsidP="0083253D">
            <w:pPr>
              <w:contextualSpacing/>
              <w:jc w:val="both"/>
              <w:rPr>
                <w:rFonts w:cstheme="minorHAnsi"/>
                <w:szCs w:val="22"/>
                <w:lang w:val="eu-ES"/>
              </w:rPr>
            </w:pPr>
          </w:p>
          <w:p w14:paraId="5F5B03F9" w14:textId="77777777" w:rsidR="002419CE" w:rsidRDefault="002419CE" w:rsidP="0083253D">
            <w:pPr>
              <w:contextualSpacing/>
              <w:jc w:val="both"/>
              <w:rPr>
                <w:rFonts w:cstheme="minorHAnsi"/>
                <w:szCs w:val="22"/>
                <w:lang w:val="eu-ES"/>
              </w:rPr>
            </w:pPr>
          </w:p>
          <w:p w14:paraId="3F1985AA" w14:textId="77777777" w:rsidR="002419CE" w:rsidRPr="003762C6" w:rsidRDefault="002419CE" w:rsidP="0083253D">
            <w:pPr>
              <w:contextualSpacing/>
              <w:jc w:val="both"/>
              <w:rPr>
                <w:rFonts w:cstheme="minorHAnsi"/>
                <w:szCs w:val="22"/>
                <w:lang w:val="eu-ES"/>
              </w:rPr>
            </w:pPr>
          </w:p>
          <w:p w14:paraId="0EA4DE1E" w14:textId="77777777" w:rsidR="003762C6" w:rsidRDefault="003762C6" w:rsidP="0083253D">
            <w:pPr>
              <w:contextualSpacing/>
              <w:jc w:val="both"/>
              <w:rPr>
                <w:rFonts w:cstheme="minorHAnsi"/>
                <w:szCs w:val="22"/>
                <w:lang w:val="eu-ES"/>
              </w:rPr>
            </w:pPr>
            <w:r w:rsidRPr="003762C6">
              <w:rPr>
                <w:rFonts w:eastAsia="Calibri" w:cstheme="minorHAnsi"/>
                <w:b/>
                <w:szCs w:val="22"/>
                <w:lang w:val="eu-ES"/>
              </w:rPr>
              <w:t xml:space="preserve">42 </w:t>
            </w:r>
            <w:proofErr w:type="spellStart"/>
            <w:r w:rsidRPr="003762C6">
              <w:rPr>
                <w:rFonts w:eastAsia="Calibri" w:cstheme="minorHAnsi"/>
                <w:b/>
                <w:szCs w:val="22"/>
                <w:lang w:val="eu-ES"/>
              </w:rPr>
              <w:t>azpigakoa</w:t>
            </w:r>
            <w:proofErr w:type="spellEnd"/>
            <w:r w:rsidRPr="003762C6">
              <w:rPr>
                <w:rFonts w:cstheme="minorHAnsi"/>
                <w:szCs w:val="22"/>
                <w:lang w:val="eu-ES"/>
              </w:rPr>
              <w:t>: COVID-19ak eragindako gaixotasun kontingentziagatik ordaindutako prestazioak, aseguru etxeek Espainiako Aseguru eta Berraseguru Enpresen Elkartearen bidez osasun langileen alde izenpetutako doako aseguru kolektibotik eratorriak direnean.</w:t>
            </w:r>
          </w:p>
          <w:p w14:paraId="4531F80A" w14:textId="77777777" w:rsidR="002419CE" w:rsidRDefault="002419CE" w:rsidP="0083253D">
            <w:pPr>
              <w:contextualSpacing/>
              <w:jc w:val="both"/>
              <w:rPr>
                <w:rFonts w:cstheme="minorHAnsi"/>
                <w:szCs w:val="22"/>
                <w:lang w:val="eu-ES"/>
              </w:rPr>
            </w:pPr>
          </w:p>
          <w:p w14:paraId="50A86316" w14:textId="77777777" w:rsidR="002419CE" w:rsidRPr="003762C6" w:rsidRDefault="002419CE" w:rsidP="0083253D">
            <w:pPr>
              <w:contextualSpacing/>
              <w:jc w:val="both"/>
              <w:rPr>
                <w:rFonts w:cstheme="minorHAnsi"/>
                <w:szCs w:val="22"/>
                <w:lang w:val="eu-ES"/>
              </w:rPr>
            </w:pPr>
          </w:p>
          <w:p w14:paraId="65E9DD2B" w14:textId="77777777" w:rsidR="003762C6" w:rsidRPr="003762C6" w:rsidRDefault="003762C6" w:rsidP="0083253D">
            <w:pPr>
              <w:widowControl w:val="0"/>
              <w:jc w:val="both"/>
              <w:rPr>
                <w:rFonts w:cstheme="minorHAnsi"/>
                <w:snapToGrid w:val="0"/>
                <w:szCs w:val="22"/>
                <w:lang w:val="eu-ES"/>
              </w:rPr>
            </w:pPr>
            <w:r w:rsidRPr="003762C6">
              <w:rPr>
                <w:rFonts w:cstheme="minorHAnsi"/>
                <w:b/>
                <w:snapToGrid w:val="0"/>
                <w:szCs w:val="22"/>
                <w:lang w:val="eu-ES"/>
              </w:rPr>
              <w:t xml:space="preserve">44 </w:t>
            </w:r>
            <w:proofErr w:type="spellStart"/>
            <w:r w:rsidRPr="003762C6">
              <w:rPr>
                <w:rFonts w:cstheme="minorHAnsi"/>
                <w:b/>
                <w:snapToGrid w:val="0"/>
                <w:szCs w:val="22"/>
                <w:lang w:val="eu-ES"/>
              </w:rPr>
              <w:t>azpigakoa</w:t>
            </w:r>
            <w:proofErr w:type="spellEnd"/>
            <w:r w:rsidRPr="003762C6">
              <w:rPr>
                <w:rFonts w:cstheme="minorHAnsi"/>
                <w:snapToGrid w:val="0"/>
                <w:szCs w:val="22"/>
                <w:lang w:val="eu-ES"/>
              </w:rPr>
              <w:t>:</w:t>
            </w:r>
            <w:r w:rsidRPr="003762C6">
              <w:rPr>
                <w:rFonts w:cstheme="minorHAnsi"/>
                <w:snapToGrid w:val="0"/>
                <w:color w:val="0070C0"/>
                <w:szCs w:val="22"/>
                <w:lang w:val="eu-ES"/>
              </w:rPr>
              <w:t xml:space="preserve"> </w:t>
            </w:r>
            <w:r w:rsidRPr="003762C6">
              <w:rPr>
                <w:rFonts w:cstheme="minorHAnsi"/>
                <w:szCs w:val="22"/>
                <w:lang w:val="eu-ES"/>
              </w:rPr>
              <w:t>norberaren konturako langileei edo langile autonomoei Euskal Autonomia Erkidegoko administrazio publikoek emandako dirulaguntzen edo aparteko laguntzen zenbateko salbuetsiak, horiek jasotzeko arrazoia baldin bada haien jarduera eten, geldiarazi eta larriki kaltetu dela agintari eskudunek COVID-19a dela eta hartutako neurriengatik.</w:t>
            </w:r>
          </w:p>
          <w:p w14:paraId="0C0C59EF" w14:textId="77777777" w:rsidR="00D9495D" w:rsidRPr="003762C6" w:rsidRDefault="00D9495D" w:rsidP="0083253D">
            <w:pPr>
              <w:jc w:val="both"/>
              <w:rPr>
                <w:rFonts w:cstheme="minorHAnsi"/>
                <w:color w:val="000000"/>
                <w:szCs w:val="22"/>
              </w:rPr>
            </w:pPr>
          </w:p>
          <w:p w14:paraId="225BFC6C" w14:textId="77777777" w:rsidR="0078133D" w:rsidRPr="003762C6" w:rsidRDefault="0078133D" w:rsidP="0083253D">
            <w:pPr>
              <w:widowControl w:val="0"/>
              <w:jc w:val="both"/>
              <w:rPr>
                <w:rFonts w:cstheme="minorHAnsi"/>
                <w:snapToGrid w:val="0"/>
                <w:szCs w:val="22"/>
                <w:lang w:val="eu-ES"/>
              </w:rPr>
            </w:pPr>
          </w:p>
          <w:p w14:paraId="56801CD8" w14:textId="77777777" w:rsidR="0078133D" w:rsidRPr="003762C6" w:rsidRDefault="0078133D" w:rsidP="0083253D">
            <w:pPr>
              <w:widowControl w:val="0"/>
              <w:jc w:val="both"/>
              <w:rPr>
                <w:rFonts w:cstheme="minorHAnsi"/>
                <w:snapToGrid w:val="0"/>
                <w:szCs w:val="22"/>
                <w:lang w:val="eu-ES"/>
              </w:rPr>
            </w:pPr>
          </w:p>
          <w:p w14:paraId="1A40AFF1" w14:textId="77777777" w:rsidR="0078133D" w:rsidRPr="003762C6" w:rsidRDefault="0078133D" w:rsidP="0083253D">
            <w:pPr>
              <w:widowControl w:val="0"/>
              <w:jc w:val="both"/>
              <w:rPr>
                <w:rFonts w:cstheme="minorHAnsi"/>
                <w:snapToGrid w:val="0"/>
                <w:szCs w:val="22"/>
                <w:lang w:val="eu-ES"/>
              </w:rPr>
            </w:pPr>
          </w:p>
          <w:p w14:paraId="2B5040C2" w14:textId="77777777" w:rsidR="0078133D" w:rsidRPr="003762C6" w:rsidRDefault="0078133D" w:rsidP="0083253D">
            <w:pPr>
              <w:widowControl w:val="0"/>
              <w:jc w:val="both"/>
              <w:rPr>
                <w:rFonts w:cstheme="minorHAnsi"/>
                <w:snapToGrid w:val="0"/>
                <w:szCs w:val="22"/>
                <w:lang w:val="eu-ES"/>
              </w:rPr>
            </w:pPr>
          </w:p>
          <w:p w14:paraId="1BDFAA34" w14:textId="77777777" w:rsidR="0078133D" w:rsidRPr="003762C6" w:rsidRDefault="0078133D" w:rsidP="0083253D">
            <w:pPr>
              <w:widowControl w:val="0"/>
              <w:jc w:val="both"/>
              <w:rPr>
                <w:rFonts w:cstheme="minorHAnsi"/>
                <w:snapToGrid w:val="0"/>
                <w:szCs w:val="22"/>
                <w:lang w:val="eu-ES"/>
              </w:rPr>
            </w:pPr>
          </w:p>
          <w:p w14:paraId="7DF98213" w14:textId="77777777" w:rsidR="0078133D" w:rsidRPr="003762C6" w:rsidRDefault="0078133D" w:rsidP="0083253D">
            <w:pPr>
              <w:jc w:val="both"/>
              <w:rPr>
                <w:rFonts w:cstheme="minorHAnsi"/>
                <w:szCs w:val="22"/>
                <w:lang w:val="eu-ES"/>
              </w:rPr>
            </w:pPr>
            <w:bookmarkStart w:id="3" w:name="OLE_LINK2"/>
            <w:bookmarkStart w:id="4" w:name="OLE_LINK3"/>
          </w:p>
          <w:p w14:paraId="6781F230" w14:textId="77777777" w:rsidR="0078133D" w:rsidRPr="003762C6" w:rsidRDefault="0078133D" w:rsidP="0083253D">
            <w:pPr>
              <w:jc w:val="both"/>
              <w:rPr>
                <w:rFonts w:cstheme="minorHAnsi"/>
                <w:szCs w:val="22"/>
                <w:lang w:val="eu-ES"/>
              </w:rPr>
            </w:pPr>
          </w:p>
          <w:p w14:paraId="32F699D0" w14:textId="77777777" w:rsidR="0078133D" w:rsidRPr="003762C6" w:rsidRDefault="0078133D" w:rsidP="0083253D">
            <w:pPr>
              <w:jc w:val="both"/>
              <w:rPr>
                <w:rFonts w:cstheme="minorHAnsi"/>
                <w:szCs w:val="22"/>
                <w:lang w:val="eu-ES"/>
              </w:rPr>
            </w:pPr>
          </w:p>
          <w:p w14:paraId="3A2C4CF5" w14:textId="77777777" w:rsidR="0078133D" w:rsidRPr="003762C6" w:rsidRDefault="0078133D" w:rsidP="0083253D">
            <w:pPr>
              <w:jc w:val="both"/>
              <w:rPr>
                <w:rFonts w:cstheme="minorHAnsi"/>
                <w:szCs w:val="22"/>
                <w:lang w:val="eu-ES"/>
              </w:rPr>
            </w:pPr>
          </w:p>
          <w:p w14:paraId="696A0F0E" w14:textId="77777777" w:rsidR="0078133D" w:rsidRPr="003762C6" w:rsidRDefault="0078133D" w:rsidP="0083253D">
            <w:pPr>
              <w:jc w:val="both"/>
              <w:rPr>
                <w:rFonts w:cstheme="minorHAnsi"/>
                <w:szCs w:val="22"/>
                <w:lang w:val="eu-ES"/>
              </w:rPr>
            </w:pPr>
          </w:p>
          <w:p w14:paraId="22BA162E" w14:textId="77777777" w:rsidR="0078133D" w:rsidRPr="003762C6" w:rsidRDefault="0078133D" w:rsidP="0083253D">
            <w:pPr>
              <w:rPr>
                <w:rFonts w:cstheme="minorHAnsi"/>
                <w:szCs w:val="22"/>
                <w:lang w:val="eu-ES"/>
              </w:rPr>
            </w:pPr>
          </w:p>
          <w:bookmarkEnd w:id="3"/>
          <w:bookmarkEnd w:id="4"/>
          <w:p w14:paraId="15432640" w14:textId="77777777" w:rsidR="0078133D" w:rsidRPr="003762C6" w:rsidRDefault="0078133D" w:rsidP="0083253D">
            <w:pPr>
              <w:jc w:val="both"/>
              <w:rPr>
                <w:rFonts w:cstheme="minorHAnsi"/>
                <w:b/>
                <w:szCs w:val="22"/>
                <w:lang w:val="eu-ES"/>
              </w:rPr>
            </w:pPr>
          </w:p>
          <w:p w14:paraId="61071D9A" w14:textId="77777777" w:rsidR="0078133D" w:rsidRPr="003762C6" w:rsidRDefault="0078133D" w:rsidP="0083253D">
            <w:pPr>
              <w:jc w:val="both"/>
              <w:rPr>
                <w:rFonts w:cstheme="minorHAnsi"/>
                <w:b/>
                <w:szCs w:val="22"/>
                <w:lang w:val="eu-ES"/>
              </w:rPr>
            </w:pPr>
          </w:p>
          <w:p w14:paraId="4E7112FA" w14:textId="77777777" w:rsidR="0078133D" w:rsidRPr="003762C6" w:rsidRDefault="0078133D" w:rsidP="0083253D">
            <w:pPr>
              <w:jc w:val="both"/>
              <w:rPr>
                <w:rFonts w:cstheme="minorHAnsi"/>
                <w:szCs w:val="22"/>
                <w:lang w:val="eu-ES"/>
              </w:rPr>
            </w:pPr>
          </w:p>
          <w:p w14:paraId="62F1D2A4" w14:textId="77777777" w:rsidR="0078133D" w:rsidRPr="003762C6" w:rsidRDefault="0078133D" w:rsidP="0083253D">
            <w:pPr>
              <w:jc w:val="both"/>
              <w:rPr>
                <w:rFonts w:cstheme="minorHAnsi"/>
                <w:b/>
                <w:szCs w:val="22"/>
                <w:lang w:val="eu-ES"/>
              </w:rPr>
            </w:pPr>
          </w:p>
          <w:p w14:paraId="6F9E9892" w14:textId="77777777" w:rsidR="0078133D" w:rsidRPr="003762C6" w:rsidRDefault="0078133D" w:rsidP="0083253D">
            <w:pPr>
              <w:jc w:val="both"/>
              <w:rPr>
                <w:rFonts w:cstheme="minorHAnsi"/>
                <w:b/>
                <w:szCs w:val="22"/>
                <w:lang w:val="eu-ES"/>
              </w:rPr>
            </w:pPr>
          </w:p>
          <w:p w14:paraId="46AB8846" w14:textId="77777777" w:rsidR="0078133D" w:rsidRPr="003762C6" w:rsidRDefault="0078133D" w:rsidP="0083253D">
            <w:pPr>
              <w:jc w:val="both"/>
              <w:rPr>
                <w:rFonts w:cstheme="minorHAnsi"/>
                <w:b/>
                <w:szCs w:val="22"/>
                <w:lang w:val="eu-ES"/>
              </w:rPr>
            </w:pPr>
          </w:p>
          <w:p w14:paraId="7F21C7CC" w14:textId="77777777" w:rsidR="0078133D" w:rsidRPr="003762C6" w:rsidRDefault="0078133D" w:rsidP="0083253D">
            <w:pPr>
              <w:jc w:val="both"/>
              <w:rPr>
                <w:rFonts w:cstheme="minorHAnsi"/>
                <w:b/>
                <w:szCs w:val="22"/>
                <w:lang w:val="eu-ES"/>
              </w:rPr>
            </w:pPr>
          </w:p>
          <w:p w14:paraId="1F0B4634" w14:textId="77777777" w:rsidR="0078133D" w:rsidRPr="003762C6" w:rsidRDefault="0078133D" w:rsidP="0083253D">
            <w:pPr>
              <w:jc w:val="both"/>
              <w:rPr>
                <w:rFonts w:cstheme="minorHAnsi"/>
                <w:szCs w:val="22"/>
                <w:lang w:val="eu-ES"/>
              </w:rPr>
            </w:pPr>
          </w:p>
          <w:p w14:paraId="4A9F94C1" w14:textId="77777777" w:rsidR="0078133D" w:rsidRPr="003762C6" w:rsidRDefault="0078133D" w:rsidP="0083253D">
            <w:pPr>
              <w:jc w:val="both"/>
              <w:rPr>
                <w:rFonts w:cstheme="minorHAnsi"/>
                <w:b/>
                <w:szCs w:val="22"/>
                <w:lang w:val="eu-ES"/>
              </w:rPr>
            </w:pPr>
          </w:p>
          <w:p w14:paraId="6C46DF10" w14:textId="76610B89" w:rsidR="00A666E4" w:rsidRPr="003762C6" w:rsidRDefault="00A666E4" w:rsidP="0083253D">
            <w:pPr>
              <w:jc w:val="both"/>
              <w:rPr>
                <w:rFonts w:cstheme="minorHAnsi"/>
                <w:color w:val="000000"/>
                <w:szCs w:val="22"/>
              </w:rPr>
            </w:pPr>
          </w:p>
        </w:tc>
        <w:tc>
          <w:tcPr>
            <w:tcW w:w="4252" w:type="dxa"/>
            <w:noWrap/>
          </w:tcPr>
          <w:p w14:paraId="0F1DB3CF" w14:textId="77777777" w:rsidR="009D7E09" w:rsidRDefault="009D7E09" w:rsidP="0083253D">
            <w:pPr>
              <w:widowControl w:val="0"/>
              <w:jc w:val="both"/>
              <w:rPr>
                <w:rFonts w:cstheme="minorHAnsi"/>
                <w:snapToGrid w:val="0"/>
                <w:szCs w:val="22"/>
                <w:lang w:val="es-ES_tradnl"/>
              </w:rPr>
            </w:pPr>
            <w:r w:rsidRPr="008D4FE2">
              <w:rPr>
                <w:rFonts w:cstheme="minorHAnsi"/>
                <w:b/>
                <w:bCs/>
                <w:snapToGrid w:val="0"/>
                <w:szCs w:val="22"/>
                <w:lang w:val="es-ES_tradnl"/>
              </w:rPr>
              <w:lastRenderedPageBreak/>
              <w:t>1.-</w:t>
            </w:r>
            <w:r w:rsidRPr="009D7E09">
              <w:rPr>
                <w:rFonts w:cstheme="minorHAnsi"/>
                <w:snapToGrid w:val="0"/>
                <w:szCs w:val="22"/>
                <w:lang w:val="es-ES_tradnl"/>
              </w:rPr>
              <w:t>La clave se consignará</w:t>
            </w:r>
            <w:r w:rsidRPr="009D7E09">
              <w:rPr>
                <w:rFonts w:cstheme="minorHAnsi"/>
                <w:b/>
                <w:snapToGrid w:val="0"/>
                <w:szCs w:val="22"/>
                <w:lang w:val="es-ES_tradnl"/>
              </w:rPr>
              <w:t xml:space="preserve"> </w:t>
            </w:r>
            <w:r w:rsidRPr="009D7E09">
              <w:rPr>
                <w:rFonts w:cstheme="minorHAnsi"/>
                <w:snapToGrid w:val="0"/>
                <w:szCs w:val="22"/>
                <w:lang w:val="es-ES_tradnl"/>
              </w:rPr>
              <w:t xml:space="preserve">en todas y cada una de las percepciones relacionadas. </w:t>
            </w:r>
          </w:p>
          <w:p w14:paraId="4937B81D" w14:textId="77777777" w:rsidR="003762C6" w:rsidRPr="009D7E09" w:rsidRDefault="003762C6" w:rsidP="0083253D">
            <w:pPr>
              <w:widowControl w:val="0"/>
              <w:jc w:val="both"/>
              <w:rPr>
                <w:rFonts w:cstheme="minorHAnsi"/>
                <w:snapToGrid w:val="0"/>
                <w:szCs w:val="22"/>
                <w:lang w:val="es-ES_tradnl"/>
              </w:rPr>
            </w:pPr>
          </w:p>
          <w:p w14:paraId="0187CF7D" w14:textId="77777777" w:rsidR="009D7E09" w:rsidRDefault="009D7E09" w:rsidP="0083253D">
            <w:pPr>
              <w:widowControl w:val="0"/>
              <w:jc w:val="both"/>
              <w:rPr>
                <w:rFonts w:cstheme="minorHAnsi"/>
                <w:snapToGrid w:val="0"/>
                <w:szCs w:val="22"/>
                <w:lang w:val="es-ES_tradnl"/>
              </w:rPr>
            </w:pPr>
            <w:r w:rsidRPr="008D4FE2">
              <w:rPr>
                <w:rFonts w:cstheme="minorHAnsi"/>
                <w:b/>
                <w:bCs/>
                <w:snapToGrid w:val="0"/>
                <w:szCs w:val="22"/>
                <w:lang w:val="es-ES_tradnl"/>
              </w:rPr>
              <w:t>2.-</w:t>
            </w:r>
            <w:r w:rsidRPr="009D7E09">
              <w:rPr>
                <w:rFonts w:cstheme="minorHAnsi"/>
                <w:snapToGrid w:val="0"/>
                <w:szCs w:val="22"/>
                <w:lang w:val="es-ES_tradnl"/>
              </w:rPr>
              <w:t>En las percepciones con clave A, B y C, si entre las percepciones satisfechas a un mismo perceptor o perceptora las hay con diferente porcentaje de integración, se consignarán tantos apuntes como porcentajes de integración existan, de forma que cada apunte refleje los datos correspondientes a un único porcentaje de integración.</w:t>
            </w:r>
          </w:p>
          <w:p w14:paraId="10A43477" w14:textId="77777777" w:rsidR="003762C6" w:rsidRPr="009D7E09" w:rsidRDefault="003762C6" w:rsidP="0083253D">
            <w:pPr>
              <w:widowControl w:val="0"/>
              <w:jc w:val="both"/>
              <w:rPr>
                <w:rFonts w:cstheme="minorHAnsi"/>
                <w:snapToGrid w:val="0"/>
                <w:szCs w:val="22"/>
                <w:lang w:val="es-ES_tradnl"/>
              </w:rPr>
            </w:pPr>
          </w:p>
          <w:p w14:paraId="522FA63B" w14:textId="77777777" w:rsidR="009D7E09" w:rsidRDefault="009D7E09" w:rsidP="0083253D">
            <w:pPr>
              <w:widowControl w:val="0"/>
              <w:tabs>
                <w:tab w:val="left" w:pos="3243"/>
              </w:tabs>
              <w:jc w:val="both"/>
              <w:rPr>
                <w:rFonts w:cstheme="minorHAnsi"/>
                <w:snapToGrid w:val="0"/>
                <w:szCs w:val="22"/>
                <w:lang w:val="es-ES_tradnl"/>
              </w:rPr>
            </w:pPr>
            <w:r w:rsidRPr="008D4FE2">
              <w:rPr>
                <w:rFonts w:cstheme="minorHAnsi"/>
                <w:b/>
                <w:bCs/>
                <w:snapToGrid w:val="0"/>
                <w:szCs w:val="22"/>
                <w:lang w:val="es-ES_tradnl"/>
              </w:rPr>
              <w:t>3.-</w:t>
            </w:r>
            <w:r w:rsidRPr="009D7E09">
              <w:rPr>
                <w:rFonts w:cstheme="minorHAnsi"/>
                <w:snapToGrid w:val="0"/>
                <w:szCs w:val="22"/>
                <w:lang w:val="es-ES_tradnl"/>
              </w:rPr>
              <w:t>Si las percepciones satisfechas a un mismo perceptor o perceptora corresponden a diferentes claves, se consignarán tantos apuntes como sea necesario, de forma que cada apunte refleje los datos correspondientes a una misma clave.</w:t>
            </w:r>
          </w:p>
          <w:p w14:paraId="077C5353" w14:textId="77777777" w:rsidR="003762C6" w:rsidRPr="009D7E09" w:rsidRDefault="003762C6" w:rsidP="0083253D">
            <w:pPr>
              <w:widowControl w:val="0"/>
              <w:tabs>
                <w:tab w:val="left" w:pos="3243"/>
              </w:tabs>
              <w:jc w:val="both"/>
              <w:rPr>
                <w:rFonts w:cstheme="minorHAnsi"/>
                <w:snapToGrid w:val="0"/>
                <w:szCs w:val="22"/>
                <w:lang w:val="es-ES_tradnl"/>
              </w:rPr>
            </w:pPr>
          </w:p>
          <w:p w14:paraId="09090BA4" w14:textId="77777777" w:rsidR="009D7E09" w:rsidRPr="009D7E09" w:rsidRDefault="009D7E09" w:rsidP="0083253D">
            <w:pPr>
              <w:widowControl w:val="0"/>
              <w:tabs>
                <w:tab w:val="left" w:pos="3243"/>
              </w:tabs>
              <w:jc w:val="both"/>
              <w:rPr>
                <w:rFonts w:cstheme="minorHAnsi"/>
                <w:snapToGrid w:val="0"/>
                <w:szCs w:val="22"/>
                <w:lang w:val="es-ES_tradnl"/>
              </w:rPr>
            </w:pPr>
            <w:r w:rsidRPr="008D4FE2">
              <w:rPr>
                <w:rFonts w:cstheme="minorHAnsi"/>
                <w:b/>
                <w:bCs/>
                <w:snapToGrid w:val="0"/>
                <w:szCs w:val="22"/>
                <w:lang w:val="es-ES_tradnl"/>
              </w:rPr>
              <w:t>4.-</w:t>
            </w:r>
            <w:r w:rsidRPr="009D7E09">
              <w:rPr>
                <w:rFonts w:cstheme="minorHAnsi"/>
                <w:snapToGrid w:val="0"/>
                <w:szCs w:val="22"/>
                <w:lang w:val="es-ES_tradnl"/>
              </w:rPr>
              <w:t xml:space="preserve">En las percepciones con clave B, E, F. G, H, I, K </w:t>
            </w:r>
            <w:proofErr w:type="spellStart"/>
            <w:r w:rsidRPr="009D7E09">
              <w:rPr>
                <w:rFonts w:cstheme="minorHAnsi"/>
                <w:snapToGrid w:val="0"/>
                <w:szCs w:val="22"/>
                <w:lang w:val="es-ES_tradnl"/>
              </w:rPr>
              <w:t>ó</w:t>
            </w:r>
            <w:proofErr w:type="spellEnd"/>
            <w:r w:rsidRPr="009D7E09">
              <w:rPr>
                <w:rFonts w:cstheme="minorHAnsi"/>
                <w:snapToGrid w:val="0"/>
                <w:szCs w:val="22"/>
                <w:lang w:val="es-ES_tradnl"/>
              </w:rPr>
              <w:t xml:space="preserve"> L será obligatorio indicar además la subclave numérica correspondiente.</w:t>
            </w:r>
          </w:p>
          <w:p w14:paraId="3B10483A" w14:textId="77777777" w:rsidR="009D7E09" w:rsidRPr="009D7E09" w:rsidRDefault="009D7E09" w:rsidP="0083253D">
            <w:pPr>
              <w:widowControl w:val="0"/>
              <w:tabs>
                <w:tab w:val="left" w:pos="3243"/>
              </w:tabs>
              <w:jc w:val="both"/>
              <w:rPr>
                <w:rFonts w:cstheme="minorHAnsi"/>
                <w:b/>
                <w:snapToGrid w:val="0"/>
                <w:szCs w:val="22"/>
                <w:lang w:val="eu-ES"/>
              </w:rPr>
            </w:pPr>
            <w:proofErr w:type="spellStart"/>
            <w:r w:rsidRPr="009D7E09">
              <w:rPr>
                <w:rFonts w:cstheme="minorHAnsi"/>
                <w:b/>
                <w:snapToGrid w:val="0"/>
                <w:szCs w:val="22"/>
                <w:lang w:val="eu-ES"/>
              </w:rPr>
              <w:t>Relación</w:t>
            </w:r>
            <w:proofErr w:type="spellEnd"/>
            <w:r w:rsidRPr="009D7E09">
              <w:rPr>
                <w:rFonts w:cstheme="minorHAnsi"/>
                <w:b/>
                <w:snapToGrid w:val="0"/>
                <w:szCs w:val="22"/>
                <w:lang w:val="eu-ES"/>
              </w:rPr>
              <w:t xml:space="preserve"> de </w:t>
            </w:r>
            <w:proofErr w:type="spellStart"/>
            <w:r w:rsidRPr="009D7E09">
              <w:rPr>
                <w:rFonts w:cstheme="minorHAnsi"/>
                <w:b/>
                <w:snapToGrid w:val="0"/>
                <w:szCs w:val="22"/>
                <w:lang w:val="eu-ES"/>
              </w:rPr>
              <w:t>claves</w:t>
            </w:r>
            <w:proofErr w:type="spellEnd"/>
            <w:r w:rsidRPr="009D7E09">
              <w:rPr>
                <w:rFonts w:cstheme="minorHAnsi"/>
                <w:b/>
                <w:snapToGrid w:val="0"/>
                <w:szCs w:val="22"/>
                <w:lang w:val="eu-ES"/>
              </w:rPr>
              <w:t xml:space="preserve"> y </w:t>
            </w:r>
            <w:proofErr w:type="spellStart"/>
            <w:r w:rsidRPr="009D7E09">
              <w:rPr>
                <w:rFonts w:cstheme="minorHAnsi"/>
                <w:b/>
                <w:snapToGrid w:val="0"/>
                <w:szCs w:val="22"/>
                <w:lang w:val="eu-ES"/>
              </w:rPr>
              <w:t>subclaves</w:t>
            </w:r>
            <w:proofErr w:type="spellEnd"/>
            <w:r w:rsidRPr="009D7E09">
              <w:rPr>
                <w:rFonts w:cstheme="minorHAnsi"/>
                <w:b/>
                <w:snapToGrid w:val="0"/>
                <w:szCs w:val="22"/>
                <w:lang w:val="eu-ES"/>
              </w:rPr>
              <w:t xml:space="preserve">: </w:t>
            </w:r>
            <w:proofErr w:type="spellStart"/>
            <w:r w:rsidRPr="009D7E09">
              <w:rPr>
                <w:rFonts w:cstheme="minorHAnsi"/>
                <w:b/>
                <w:snapToGrid w:val="0"/>
                <w:szCs w:val="22"/>
                <w:lang w:val="eu-ES"/>
              </w:rPr>
              <w:t>todas</w:t>
            </w:r>
            <w:proofErr w:type="spellEnd"/>
            <w:r w:rsidRPr="009D7E09">
              <w:rPr>
                <w:rFonts w:cstheme="minorHAnsi"/>
                <w:b/>
                <w:snapToGrid w:val="0"/>
                <w:szCs w:val="22"/>
                <w:lang w:val="eu-ES"/>
              </w:rPr>
              <w:t xml:space="preserve"> </w:t>
            </w:r>
            <w:proofErr w:type="spellStart"/>
            <w:r w:rsidRPr="009D7E09">
              <w:rPr>
                <w:rFonts w:cstheme="minorHAnsi"/>
                <w:b/>
                <w:snapToGrid w:val="0"/>
                <w:szCs w:val="22"/>
                <w:lang w:val="eu-ES"/>
              </w:rPr>
              <w:t>las</w:t>
            </w:r>
            <w:proofErr w:type="spellEnd"/>
            <w:r w:rsidRPr="009D7E09">
              <w:rPr>
                <w:rFonts w:cstheme="minorHAnsi"/>
                <w:b/>
                <w:snapToGrid w:val="0"/>
                <w:szCs w:val="22"/>
                <w:lang w:val="eu-ES"/>
              </w:rPr>
              <w:t xml:space="preserve"> </w:t>
            </w:r>
            <w:proofErr w:type="spellStart"/>
            <w:r w:rsidRPr="009D7E09">
              <w:rPr>
                <w:rFonts w:cstheme="minorHAnsi"/>
                <w:b/>
                <w:snapToGrid w:val="0"/>
                <w:szCs w:val="22"/>
                <w:lang w:val="eu-ES"/>
              </w:rPr>
              <w:t>claves</w:t>
            </w:r>
            <w:proofErr w:type="spellEnd"/>
            <w:r w:rsidRPr="009D7E09">
              <w:rPr>
                <w:rFonts w:cstheme="minorHAnsi"/>
                <w:b/>
                <w:snapToGrid w:val="0"/>
                <w:szCs w:val="22"/>
                <w:lang w:val="eu-ES"/>
              </w:rPr>
              <w:t xml:space="preserve"> y </w:t>
            </w:r>
            <w:proofErr w:type="spellStart"/>
            <w:r w:rsidRPr="009D7E09">
              <w:rPr>
                <w:rFonts w:cstheme="minorHAnsi"/>
                <w:b/>
                <w:snapToGrid w:val="0"/>
                <w:szCs w:val="22"/>
                <w:lang w:val="eu-ES"/>
              </w:rPr>
              <w:t>subclaves</w:t>
            </w:r>
            <w:proofErr w:type="spellEnd"/>
            <w:r w:rsidRPr="009D7E09">
              <w:rPr>
                <w:rFonts w:cstheme="minorHAnsi"/>
                <w:b/>
                <w:snapToGrid w:val="0"/>
                <w:szCs w:val="22"/>
                <w:lang w:val="eu-ES"/>
              </w:rPr>
              <w:t xml:space="preserve"> </w:t>
            </w:r>
            <w:proofErr w:type="spellStart"/>
            <w:r w:rsidRPr="009D7E09">
              <w:rPr>
                <w:rFonts w:cstheme="minorHAnsi"/>
                <w:b/>
                <w:snapToGrid w:val="0"/>
                <w:szCs w:val="22"/>
                <w:lang w:val="eu-ES"/>
              </w:rPr>
              <w:t>se</w:t>
            </w:r>
            <w:proofErr w:type="spellEnd"/>
            <w:r w:rsidRPr="009D7E09">
              <w:rPr>
                <w:rFonts w:cstheme="minorHAnsi"/>
                <w:b/>
                <w:snapToGrid w:val="0"/>
                <w:szCs w:val="22"/>
                <w:lang w:val="eu-ES"/>
              </w:rPr>
              <w:t xml:space="preserve"> </w:t>
            </w:r>
            <w:proofErr w:type="spellStart"/>
            <w:r w:rsidRPr="009D7E09">
              <w:rPr>
                <w:rFonts w:cstheme="minorHAnsi"/>
                <w:b/>
                <w:snapToGrid w:val="0"/>
                <w:szCs w:val="22"/>
                <w:lang w:val="eu-ES"/>
              </w:rPr>
              <w:t>utilizarán</w:t>
            </w:r>
            <w:proofErr w:type="spellEnd"/>
            <w:r w:rsidRPr="009D7E09">
              <w:rPr>
                <w:rFonts w:cstheme="minorHAnsi"/>
                <w:b/>
                <w:snapToGrid w:val="0"/>
                <w:szCs w:val="22"/>
                <w:lang w:val="eu-ES"/>
              </w:rPr>
              <w:t xml:space="preserve"> para </w:t>
            </w:r>
            <w:proofErr w:type="spellStart"/>
            <w:r w:rsidRPr="009D7E09">
              <w:rPr>
                <w:rFonts w:cstheme="minorHAnsi"/>
                <w:b/>
                <w:snapToGrid w:val="0"/>
                <w:szCs w:val="22"/>
                <w:lang w:val="eu-ES"/>
              </w:rPr>
              <w:t>relacionar</w:t>
            </w:r>
            <w:proofErr w:type="spellEnd"/>
            <w:r w:rsidRPr="009D7E09">
              <w:rPr>
                <w:rFonts w:cstheme="minorHAnsi"/>
                <w:b/>
                <w:snapToGrid w:val="0"/>
                <w:szCs w:val="22"/>
                <w:lang w:val="eu-ES"/>
              </w:rPr>
              <w:t xml:space="preserve"> </w:t>
            </w:r>
            <w:proofErr w:type="spellStart"/>
            <w:r w:rsidRPr="009D7E09">
              <w:rPr>
                <w:rFonts w:cstheme="minorHAnsi"/>
                <w:b/>
                <w:snapToGrid w:val="0"/>
                <w:szCs w:val="22"/>
                <w:lang w:val="eu-ES"/>
              </w:rPr>
              <w:t>percepciones</w:t>
            </w:r>
            <w:proofErr w:type="spellEnd"/>
            <w:r w:rsidRPr="009D7E09">
              <w:rPr>
                <w:rFonts w:cstheme="minorHAnsi"/>
                <w:b/>
                <w:snapToGrid w:val="0"/>
                <w:szCs w:val="22"/>
                <w:lang w:val="eu-ES"/>
              </w:rPr>
              <w:t xml:space="preserve"> </w:t>
            </w:r>
            <w:proofErr w:type="spellStart"/>
            <w:r w:rsidRPr="009D7E09">
              <w:rPr>
                <w:rFonts w:cstheme="minorHAnsi"/>
                <w:b/>
                <w:snapToGrid w:val="0"/>
                <w:szCs w:val="22"/>
                <w:lang w:val="eu-ES"/>
              </w:rPr>
              <w:t>dinerarias</w:t>
            </w:r>
            <w:proofErr w:type="spellEnd"/>
            <w:r w:rsidRPr="009D7E09">
              <w:rPr>
                <w:rFonts w:cstheme="minorHAnsi"/>
                <w:b/>
                <w:snapToGrid w:val="0"/>
                <w:szCs w:val="22"/>
                <w:lang w:val="eu-ES"/>
              </w:rPr>
              <w:t xml:space="preserve"> y, </w:t>
            </w:r>
            <w:proofErr w:type="spellStart"/>
            <w:r w:rsidRPr="009D7E09">
              <w:rPr>
                <w:rFonts w:cstheme="minorHAnsi"/>
                <w:b/>
                <w:snapToGrid w:val="0"/>
                <w:szCs w:val="22"/>
                <w:lang w:val="eu-ES"/>
              </w:rPr>
              <w:t>en</w:t>
            </w:r>
            <w:proofErr w:type="spellEnd"/>
            <w:r w:rsidRPr="009D7E09">
              <w:rPr>
                <w:rFonts w:cstheme="minorHAnsi"/>
                <w:b/>
                <w:snapToGrid w:val="0"/>
                <w:szCs w:val="22"/>
                <w:lang w:val="eu-ES"/>
              </w:rPr>
              <w:t xml:space="preserve"> su </w:t>
            </w:r>
            <w:proofErr w:type="spellStart"/>
            <w:r w:rsidRPr="009D7E09">
              <w:rPr>
                <w:rFonts w:cstheme="minorHAnsi"/>
                <w:b/>
                <w:snapToGrid w:val="0"/>
                <w:szCs w:val="22"/>
                <w:lang w:val="eu-ES"/>
              </w:rPr>
              <w:t>caso</w:t>
            </w:r>
            <w:proofErr w:type="spellEnd"/>
            <w:r w:rsidRPr="009D7E09">
              <w:rPr>
                <w:rFonts w:cstheme="minorHAnsi"/>
                <w:b/>
                <w:snapToGrid w:val="0"/>
                <w:szCs w:val="22"/>
                <w:lang w:val="eu-ES"/>
              </w:rPr>
              <w:t xml:space="preserve">, </w:t>
            </w:r>
            <w:proofErr w:type="spellStart"/>
            <w:r w:rsidRPr="009D7E09">
              <w:rPr>
                <w:rFonts w:cstheme="minorHAnsi"/>
                <w:b/>
                <w:snapToGrid w:val="0"/>
                <w:szCs w:val="22"/>
                <w:lang w:val="eu-ES"/>
              </w:rPr>
              <w:t>en</w:t>
            </w:r>
            <w:proofErr w:type="spellEnd"/>
            <w:r w:rsidRPr="009D7E09">
              <w:rPr>
                <w:rFonts w:cstheme="minorHAnsi"/>
                <w:b/>
                <w:snapToGrid w:val="0"/>
                <w:szCs w:val="22"/>
                <w:lang w:val="eu-ES"/>
              </w:rPr>
              <w:t xml:space="preserve"> </w:t>
            </w:r>
            <w:proofErr w:type="spellStart"/>
            <w:r w:rsidRPr="009D7E09">
              <w:rPr>
                <w:rFonts w:cstheme="minorHAnsi"/>
                <w:b/>
                <w:snapToGrid w:val="0"/>
                <w:szCs w:val="22"/>
                <w:lang w:val="eu-ES"/>
              </w:rPr>
              <w:t>especie</w:t>
            </w:r>
            <w:proofErr w:type="spellEnd"/>
            <w:r w:rsidRPr="009D7E09">
              <w:rPr>
                <w:rFonts w:cstheme="minorHAnsi"/>
                <w:b/>
                <w:snapToGrid w:val="0"/>
                <w:szCs w:val="22"/>
                <w:lang w:val="eu-ES"/>
              </w:rPr>
              <w:t>.</w:t>
            </w:r>
          </w:p>
          <w:p w14:paraId="7AAFB501" w14:textId="77777777" w:rsidR="009D7E09" w:rsidRPr="009D7E09" w:rsidRDefault="009D7E09" w:rsidP="0083253D">
            <w:pPr>
              <w:widowControl w:val="0"/>
              <w:tabs>
                <w:tab w:val="left" w:pos="3243"/>
              </w:tabs>
              <w:jc w:val="both"/>
              <w:rPr>
                <w:rFonts w:cstheme="minorHAnsi"/>
                <w:b/>
                <w:snapToGrid w:val="0"/>
                <w:szCs w:val="22"/>
                <w:lang w:val="eu-ES"/>
              </w:rPr>
            </w:pPr>
          </w:p>
          <w:p w14:paraId="41BFE2B2" w14:textId="77777777" w:rsidR="009D7E09" w:rsidRPr="009D7E09" w:rsidRDefault="009D7E09" w:rsidP="0083253D">
            <w:pPr>
              <w:widowControl w:val="0"/>
              <w:jc w:val="both"/>
              <w:rPr>
                <w:rFonts w:cstheme="minorHAnsi"/>
                <w:snapToGrid w:val="0"/>
                <w:szCs w:val="22"/>
                <w:lang w:val="es-ES_tradnl"/>
              </w:rPr>
            </w:pPr>
            <w:r w:rsidRPr="009D7E09">
              <w:rPr>
                <w:rFonts w:cstheme="minorHAnsi"/>
                <w:b/>
                <w:snapToGrid w:val="0"/>
                <w:szCs w:val="22"/>
                <w:lang w:val="es-ES_tradnl"/>
              </w:rPr>
              <w:t>Clave A. Personas empleadas por cuenta ajena en general:</w:t>
            </w:r>
            <w:r w:rsidRPr="009D7E09">
              <w:rPr>
                <w:rFonts w:cstheme="minorHAnsi"/>
                <w:snapToGrid w:val="0"/>
                <w:szCs w:val="22"/>
                <w:lang w:val="es-ES_tradnl"/>
              </w:rPr>
              <w:t xml:space="preserve"> para percepciones que tengan la consideración de rendimientos de trabajo salvo que deban ser reflejadas en las claves B, C y E.</w:t>
            </w:r>
          </w:p>
          <w:p w14:paraId="79689FE7" w14:textId="77777777" w:rsidR="009D7E09" w:rsidRPr="009D7E09" w:rsidRDefault="009D7E09" w:rsidP="0083253D">
            <w:pPr>
              <w:widowControl w:val="0"/>
              <w:jc w:val="both"/>
              <w:rPr>
                <w:rFonts w:cstheme="minorHAnsi"/>
                <w:snapToGrid w:val="0"/>
                <w:szCs w:val="22"/>
                <w:lang w:val="es-ES_tradnl"/>
              </w:rPr>
            </w:pPr>
            <w:r w:rsidRPr="009D7E09">
              <w:rPr>
                <w:rFonts w:cstheme="minorHAnsi"/>
                <w:snapToGrid w:val="0"/>
                <w:szCs w:val="22"/>
                <w:lang w:val="es-ES_tradnl"/>
              </w:rPr>
              <w:t xml:space="preserve">Se incluirán en esta clave las percepciones en concepto de incapacidad laboral abonadas directamente por el empleador o la empleadora al trabajador o trabajadora (en virtud del respectivo acuerdo de colaboración </w:t>
            </w:r>
            <w:r w:rsidRPr="009D7E09">
              <w:rPr>
                <w:rFonts w:cstheme="minorHAnsi"/>
                <w:snapToGrid w:val="0"/>
                <w:szCs w:val="22"/>
                <w:lang w:val="es-ES_tradnl"/>
              </w:rPr>
              <w:lastRenderedPageBreak/>
              <w:t>con la Seguridad Social, sea está de colaboración de carácter obligatorio o voluntario. En otro caso, estas percepciones de incapacidad laboral se reflejarán por parte de la entidad pagadora en la clave B01.</w:t>
            </w:r>
          </w:p>
          <w:p w14:paraId="3DCB4792" w14:textId="77777777" w:rsidR="009D7E09" w:rsidRPr="009D7E09" w:rsidRDefault="009D7E09" w:rsidP="0083253D">
            <w:pPr>
              <w:widowControl w:val="0"/>
              <w:jc w:val="both"/>
              <w:rPr>
                <w:rFonts w:cstheme="minorHAnsi"/>
                <w:snapToGrid w:val="0"/>
                <w:szCs w:val="22"/>
                <w:lang w:val="es-ES_tradnl"/>
              </w:rPr>
            </w:pPr>
          </w:p>
          <w:p w14:paraId="677957D7" w14:textId="34461CD2" w:rsidR="009D7E09" w:rsidRPr="009D7E09" w:rsidRDefault="009D7E09" w:rsidP="0083253D">
            <w:pPr>
              <w:widowControl w:val="0"/>
              <w:jc w:val="both"/>
              <w:rPr>
                <w:rFonts w:cstheme="minorHAnsi"/>
                <w:b/>
                <w:snapToGrid w:val="0"/>
                <w:szCs w:val="22"/>
                <w:lang w:val="es-ES_tradnl"/>
              </w:rPr>
            </w:pPr>
            <w:r w:rsidRPr="009D7E09">
              <w:rPr>
                <w:rFonts w:cstheme="minorHAnsi"/>
                <w:b/>
                <w:snapToGrid w:val="0"/>
                <w:szCs w:val="22"/>
                <w:lang w:val="es-ES_tradnl"/>
              </w:rPr>
              <w:t xml:space="preserve">Clave B. Pensionistas y perceptores/as de haberes pasivos: </w:t>
            </w:r>
            <w:r w:rsidRPr="009D7E09">
              <w:rPr>
                <w:rFonts w:cstheme="minorHAnsi"/>
                <w:snapToGrid w:val="0"/>
                <w:szCs w:val="22"/>
                <w:lang w:val="es-ES_tradnl"/>
              </w:rPr>
              <w:t>para percepciones por estos conceptos no exentas del IRPF satisfechas por la Seguridad Social o cualquier otra entidad o empresa.</w:t>
            </w:r>
          </w:p>
          <w:p w14:paraId="352BD196" w14:textId="77777777" w:rsidR="009D7E09" w:rsidRPr="00901D45" w:rsidRDefault="009D7E09" w:rsidP="0083253D">
            <w:pPr>
              <w:widowControl w:val="0"/>
              <w:numPr>
                <w:ilvl w:val="0"/>
                <w:numId w:val="8"/>
              </w:numPr>
              <w:tabs>
                <w:tab w:val="num" w:pos="150"/>
              </w:tabs>
              <w:ind w:left="150" w:hanging="120"/>
              <w:jc w:val="both"/>
              <w:rPr>
                <w:rFonts w:cstheme="minorHAnsi"/>
                <w:b/>
                <w:snapToGrid w:val="0"/>
                <w:szCs w:val="22"/>
                <w:lang w:val="es-ES_tradnl"/>
              </w:rPr>
            </w:pPr>
            <w:bookmarkStart w:id="5" w:name="OLE_LINK6"/>
            <w:r w:rsidRPr="009D7E09">
              <w:rPr>
                <w:rFonts w:cstheme="minorHAnsi"/>
                <w:snapToGrid w:val="0"/>
                <w:szCs w:val="22"/>
                <w:lang w:val="es-ES_tradnl"/>
              </w:rPr>
              <w:t>Percepciones consistentes en prestaciones del INSS, de entidades que la sustituyan y de clases pasivas:</w:t>
            </w:r>
          </w:p>
          <w:p w14:paraId="35F2B891" w14:textId="77777777" w:rsidR="00901D45" w:rsidRPr="009D7E09" w:rsidRDefault="00901D45" w:rsidP="00901D45">
            <w:pPr>
              <w:widowControl w:val="0"/>
              <w:ind w:left="30"/>
              <w:jc w:val="both"/>
              <w:rPr>
                <w:rFonts w:cstheme="minorHAnsi"/>
                <w:b/>
                <w:snapToGrid w:val="0"/>
                <w:szCs w:val="22"/>
                <w:lang w:val="es-ES_tradnl"/>
              </w:rPr>
            </w:pPr>
          </w:p>
          <w:p w14:paraId="6D143258" w14:textId="77777777" w:rsidR="009D7E09" w:rsidRPr="009D7E09" w:rsidRDefault="009D7E09" w:rsidP="0083253D">
            <w:pPr>
              <w:widowControl w:val="0"/>
              <w:jc w:val="both"/>
              <w:rPr>
                <w:rFonts w:cstheme="minorHAnsi"/>
                <w:snapToGrid w:val="0"/>
                <w:szCs w:val="22"/>
                <w:lang w:val="es-ES_tradnl"/>
              </w:rPr>
            </w:pPr>
            <w:r w:rsidRPr="009D7E09">
              <w:rPr>
                <w:rFonts w:cstheme="minorHAnsi"/>
                <w:b/>
                <w:bCs/>
                <w:szCs w:val="22"/>
              </w:rPr>
              <w:t>Subclave 01:</w:t>
            </w:r>
            <w:r w:rsidRPr="009D7E09">
              <w:rPr>
                <w:rFonts w:cstheme="minorHAnsi"/>
                <w:bCs/>
                <w:szCs w:val="22"/>
              </w:rPr>
              <w:t xml:space="preserve"> en concepto de </w:t>
            </w:r>
            <w:r w:rsidRPr="009D7E09">
              <w:rPr>
                <w:rFonts w:cstheme="minorHAnsi"/>
                <w:snapToGrid w:val="0"/>
                <w:szCs w:val="22"/>
                <w:lang w:val="es-ES_tradnl"/>
              </w:rPr>
              <w:t>jubilación ordinaria y en concepto de incapacidad laboral.</w:t>
            </w:r>
          </w:p>
          <w:p w14:paraId="0C130174" w14:textId="41039EEA" w:rsidR="009D7E09" w:rsidRDefault="009D7E09" w:rsidP="0083253D">
            <w:pPr>
              <w:widowControl w:val="0"/>
              <w:jc w:val="both"/>
              <w:rPr>
                <w:rFonts w:cstheme="minorHAnsi"/>
                <w:snapToGrid w:val="0"/>
                <w:szCs w:val="22"/>
                <w:lang w:val="es-ES_tradnl"/>
              </w:rPr>
            </w:pPr>
            <w:r w:rsidRPr="009D7E09">
              <w:rPr>
                <w:rFonts w:cstheme="minorHAnsi"/>
                <w:snapToGrid w:val="0"/>
                <w:szCs w:val="22"/>
                <w:lang w:val="es-ES_tradnl"/>
              </w:rPr>
              <w:t>Si las prestaciones por incapacidad laboral son directamente abonadas por el empleador o la empleadora (en virtud del respectivo acuerdo de colaboración con la Seguridad Social) ser reflejarán en la clave A.</w:t>
            </w:r>
          </w:p>
          <w:p w14:paraId="7C9D0E52" w14:textId="77777777" w:rsidR="00901D45" w:rsidRPr="009D7E09" w:rsidRDefault="00901D45" w:rsidP="0083253D">
            <w:pPr>
              <w:widowControl w:val="0"/>
              <w:jc w:val="both"/>
              <w:rPr>
                <w:rFonts w:cstheme="minorHAnsi"/>
                <w:b/>
                <w:snapToGrid w:val="0"/>
                <w:szCs w:val="22"/>
                <w:lang w:val="es-ES_tradnl"/>
              </w:rPr>
            </w:pPr>
          </w:p>
          <w:p w14:paraId="502B6A13" w14:textId="77777777" w:rsidR="009D7E09" w:rsidRDefault="009D7E09" w:rsidP="0083253D">
            <w:pPr>
              <w:widowControl w:val="0"/>
              <w:jc w:val="both"/>
              <w:rPr>
                <w:rFonts w:cstheme="minorHAnsi"/>
                <w:bCs/>
                <w:szCs w:val="22"/>
              </w:rPr>
            </w:pPr>
            <w:r w:rsidRPr="009D7E09">
              <w:rPr>
                <w:rFonts w:cstheme="minorHAnsi"/>
                <w:b/>
                <w:snapToGrid w:val="0"/>
                <w:szCs w:val="22"/>
                <w:lang w:val="es-ES_tradnl"/>
              </w:rPr>
              <w:t>Subclave 03:</w:t>
            </w:r>
            <w:r w:rsidRPr="009D7E09">
              <w:rPr>
                <w:rFonts w:cstheme="minorHAnsi"/>
                <w:bCs/>
                <w:szCs w:val="22"/>
              </w:rPr>
              <w:t xml:space="preserve"> percepciones consistentes en prestaciones distintas de las relacionadas en el resto de las subclaves B.</w:t>
            </w:r>
          </w:p>
          <w:p w14:paraId="709C5375" w14:textId="77777777" w:rsidR="00901D45" w:rsidRPr="009D7E09" w:rsidRDefault="00901D45" w:rsidP="0083253D">
            <w:pPr>
              <w:widowControl w:val="0"/>
              <w:jc w:val="both"/>
              <w:rPr>
                <w:rFonts w:cstheme="minorHAnsi"/>
                <w:bCs/>
                <w:szCs w:val="22"/>
              </w:rPr>
            </w:pPr>
          </w:p>
          <w:p w14:paraId="2C9137D1" w14:textId="77777777" w:rsidR="009D7E09" w:rsidRDefault="009D7E09" w:rsidP="0083253D">
            <w:pPr>
              <w:widowControl w:val="0"/>
              <w:rPr>
                <w:rFonts w:cstheme="minorHAnsi"/>
                <w:snapToGrid w:val="0"/>
                <w:szCs w:val="22"/>
                <w:lang w:val="es-ES_tradnl"/>
              </w:rPr>
            </w:pPr>
            <w:r w:rsidRPr="009D7E09">
              <w:rPr>
                <w:rFonts w:cstheme="minorHAnsi"/>
                <w:b/>
                <w:bCs/>
                <w:szCs w:val="22"/>
              </w:rPr>
              <w:t>Subclave 10:</w:t>
            </w:r>
            <w:r w:rsidRPr="009D7E09">
              <w:rPr>
                <w:rFonts w:cstheme="minorHAnsi"/>
                <w:bCs/>
                <w:szCs w:val="22"/>
              </w:rPr>
              <w:t xml:space="preserve"> por incapacidad permanente total q</w:t>
            </w:r>
            <w:proofErr w:type="spellStart"/>
            <w:r w:rsidRPr="009D7E09">
              <w:rPr>
                <w:rFonts w:cstheme="minorHAnsi"/>
                <w:snapToGrid w:val="0"/>
                <w:szCs w:val="22"/>
                <w:lang w:val="es-ES_tradnl"/>
              </w:rPr>
              <w:t>ue</w:t>
            </w:r>
            <w:proofErr w:type="spellEnd"/>
            <w:r w:rsidRPr="009D7E09">
              <w:rPr>
                <w:rFonts w:cstheme="minorHAnsi"/>
                <w:snapToGrid w:val="0"/>
                <w:szCs w:val="22"/>
                <w:lang w:val="es-ES_tradnl"/>
              </w:rPr>
              <w:t xml:space="preserve"> puedan resultar exentas conforme a lo establecido en los números 3 y 4 del artículo 9 de la Norma Foral del impuesto.</w:t>
            </w:r>
          </w:p>
          <w:p w14:paraId="3B2F0A0F" w14:textId="77777777" w:rsidR="00901D45" w:rsidRPr="009D7E09" w:rsidRDefault="00901D45" w:rsidP="0083253D">
            <w:pPr>
              <w:widowControl w:val="0"/>
              <w:rPr>
                <w:rFonts w:cstheme="minorHAnsi"/>
                <w:snapToGrid w:val="0"/>
                <w:szCs w:val="22"/>
                <w:lang w:val="es-ES_tradnl"/>
              </w:rPr>
            </w:pPr>
          </w:p>
          <w:p w14:paraId="5A170964" w14:textId="77777777" w:rsidR="009D7E09" w:rsidRDefault="009D7E09" w:rsidP="0083253D">
            <w:pPr>
              <w:widowControl w:val="0"/>
              <w:rPr>
                <w:rFonts w:cstheme="minorHAnsi"/>
                <w:snapToGrid w:val="0"/>
                <w:szCs w:val="22"/>
                <w:lang w:val="es-ES_tradnl"/>
              </w:rPr>
            </w:pPr>
            <w:r w:rsidRPr="009D7E09">
              <w:rPr>
                <w:rFonts w:cstheme="minorHAnsi"/>
                <w:b/>
                <w:bCs/>
                <w:szCs w:val="22"/>
              </w:rPr>
              <w:t>Subclave 11:</w:t>
            </w:r>
            <w:r w:rsidRPr="009D7E09">
              <w:rPr>
                <w:rFonts w:cstheme="minorHAnsi"/>
                <w:snapToGrid w:val="0"/>
                <w:szCs w:val="22"/>
                <w:lang w:val="es-ES_tradnl"/>
              </w:rPr>
              <w:t xml:space="preserve"> por incapacidad permanente total que no puedan resultar exentas conforme a lo establecido en los números 3 y 4 del artículo 9 de la Norma Foral del impuesto.</w:t>
            </w:r>
          </w:p>
          <w:p w14:paraId="59CA0994" w14:textId="77777777" w:rsidR="00901D45" w:rsidRPr="009D7E09" w:rsidRDefault="00901D45" w:rsidP="0083253D">
            <w:pPr>
              <w:widowControl w:val="0"/>
              <w:rPr>
                <w:rFonts w:cstheme="minorHAnsi"/>
                <w:snapToGrid w:val="0"/>
                <w:szCs w:val="22"/>
                <w:lang w:val="es-ES_tradnl"/>
              </w:rPr>
            </w:pPr>
          </w:p>
          <w:p w14:paraId="40D03192" w14:textId="77777777" w:rsidR="009D7E09" w:rsidRDefault="009D7E09" w:rsidP="0083253D">
            <w:pPr>
              <w:widowControl w:val="0"/>
              <w:rPr>
                <w:rFonts w:cstheme="minorHAnsi"/>
                <w:snapToGrid w:val="0"/>
                <w:szCs w:val="22"/>
                <w:lang w:val="es-ES_tradnl"/>
              </w:rPr>
            </w:pPr>
            <w:r w:rsidRPr="009D7E09">
              <w:rPr>
                <w:rFonts w:cstheme="minorHAnsi"/>
                <w:b/>
                <w:bCs/>
                <w:szCs w:val="22"/>
              </w:rPr>
              <w:t xml:space="preserve">Subclave 12: </w:t>
            </w:r>
            <w:r w:rsidRPr="009D7E09">
              <w:rPr>
                <w:rFonts w:cstheme="minorHAnsi"/>
                <w:snapToGrid w:val="0"/>
                <w:szCs w:val="22"/>
                <w:lang w:val="es-ES_tradnl"/>
              </w:rPr>
              <w:t>en concepto jubilación parcial.</w:t>
            </w:r>
          </w:p>
          <w:p w14:paraId="0D4F7864" w14:textId="77777777" w:rsidR="00901D45" w:rsidRPr="009D7E09" w:rsidRDefault="00901D45" w:rsidP="0083253D">
            <w:pPr>
              <w:widowControl w:val="0"/>
              <w:rPr>
                <w:rFonts w:cstheme="minorHAnsi"/>
                <w:snapToGrid w:val="0"/>
                <w:szCs w:val="22"/>
                <w:lang w:val="es-ES_tradnl"/>
              </w:rPr>
            </w:pPr>
          </w:p>
          <w:p w14:paraId="0E0A8BA1" w14:textId="77777777" w:rsidR="009D7E09" w:rsidRDefault="009D7E09" w:rsidP="0083253D">
            <w:pPr>
              <w:widowControl w:val="0"/>
              <w:jc w:val="both"/>
              <w:rPr>
                <w:rFonts w:cstheme="minorHAnsi"/>
                <w:bCs/>
                <w:szCs w:val="22"/>
              </w:rPr>
            </w:pPr>
            <w:r w:rsidRPr="009D7E09">
              <w:rPr>
                <w:rFonts w:cstheme="minorHAnsi"/>
                <w:b/>
                <w:bCs/>
                <w:szCs w:val="22"/>
              </w:rPr>
              <w:t xml:space="preserve">Subclave 13: </w:t>
            </w:r>
            <w:r w:rsidRPr="009D7E09">
              <w:rPr>
                <w:rFonts w:cstheme="minorHAnsi"/>
                <w:bCs/>
                <w:szCs w:val="22"/>
              </w:rPr>
              <w:t>en concepto de jubilación anticipada.</w:t>
            </w:r>
          </w:p>
          <w:p w14:paraId="39D21D3F" w14:textId="77777777" w:rsidR="00901D45" w:rsidRPr="009D7E09" w:rsidRDefault="00901D45" w:rsidP="0083253D">
            <w:pPr>
              <w:widowControl w:val="0"/>
              <w:jc w:val="both"/>
              <w:rPr>
                <w:rFonts w:cstheme="minorHAnsi"/>
                <w:bCs/>
                <w:szCs w:val="22"/>
              </w:rPr>
            </w:pPr>
          </w:p>
          <w:p w14:paraId="68C4E212" w14:textId="6421AC38" w:rsidR="00901D45" w:rsidRPr="009D7E09" w:rsidRDefault="009D7E09" w:rsidP="0083253D">
            <w:pPr>
              <w:widowControl w:val="0"/>
              <w:jc w:val="both"/>
              <w:rPr>
                <w:rFonts w:cstheme="minorHAnsi"/>
                <w:bCs/>
                <w:szCs w:val="22"/>
              </w:rPr>
            </w:pPr>
            <w:r w:rsidRPr="009D7E09">
              <w:rPr>
                <w:rFonts w:cstheme="minorHAnsi"/>
                <w:b/>
                <w:bCs/>
                <w:szCs w:val="22"/>
              </w:rPr>
              <w:t xml:space="preserve">Subclave 14: </w:t>
            </w:r>
            <w:r w:rsidRPr="009D7E09">
              <w:rPr>
                <w:rFonts w:cstheme="minorHAnsi"/>
                <w:bCs/>
                <w:szCs w:val="22"/>
              </w:rPr>
              <w:t>en concepto de pensión de viudedad</w:t>
            </w:r>
          </w:p>
          <w:p w14:paraId="720A0810" w14:textId="77777777" w:rsidR="009D7E09" w:rsidRDefault="009D7E09" w:rsidP="0083253D">
            <w:pPr>
              <w:widowControl w:val="0"/>
              <w:numPr>
                <w:ilvl w:val="0"/>
                <w:numId w:val="8"/>
              </w:numPr>
              <w:tabs>
                <w:tab w:val="num" w:pos="150"/>
              </w:tabs>
              <w:ind w:left="150" w:hanging="120"/>
              <w:jc w:val="both"/>
              <w:rPr>
                <w:rFonts w:cstheme="minorHAnsi"/>
                <w:snapToGrid w:val="0"/>
                <w:szCs w:val="22"/>
                <w:lang w:val="es-ES_tradnl"/>
              </w:rPr>
            </w:pPr>
            <w:bookmarkStart w:id="6" w:name="OLE_LINK1"/>
            <w:r w:rsidRPr="009D7E09">
              <w:rPr>
                <w:rFonts w:cstheme="minorHAnsi"/>
                <w:snapToGrid w:val="0"/>
                <w:szCs w:val="22"/>
                <w:lang w:val="es-ES_tradnl"/>
              </w:rPr>
              <w:t>Percepciones consistentes en prestaciones de EPSV, PP y demás sistemas de previsión previstos en el artículo 70.1 de la Norma Foral del impuesto, en</w:t>
            </w:r>
            <w:bookmarkEnd w:id="6"/>
            <w:r w:rsidRPr="009D7E09">
              <w:rPr>
                <w:rFonts w:cstheme="minorHAnsi"/>
                <w:snapToGrid w:val="0"/>
                <w:szCs w:val="22"/>
                <w:lang w:val="es-ES_tradnl"/>
              </w:rPr>
              <w:t xml:space="preserve"> concepto de:</w:t>
            </w:r>
          </w:p>
          <w:p w14:paraId="6CE90F81" w14:textId="77777777" w:rsidR="00901D45" w:rsidRPr="009D7E09" w:rsidRDefault="00901D45" w:rsidP="00901D45">
            <w:pPr>
              <w:widowControl w:val="0"/>
              <w:ind w:left="30"/>
              <w:jc w:val="both"/>
              <w:rPr>
                <w:rFonts w:cstheme="minorHAnsi"/>
                <w:snapToGrid w:val="0"/>
                <w:szCs w:val="22"/>
                <w:lang w:val="es-ES_tradnl"/>
              </w:rPr>
            </w:pPr>
          </w:p>
          <w:p w14:paraId="05E45523" w14:textId="77777777" w:rsidR="009D7E09" w:rsidRDefault="009D7E09" w:rsidP="0083253D">
            <w:pPr>
              <w:widowControl w:val="0"/>
              <w:jc w:val="both"/>
              <w:rPr>
                <w:rFonts w:cstheme="minorHAnsi"/>
                <w:bCs/>
                <w:szCs w:val="22"/>
              </w:rPr>
            </w:pPr>
            <w:r w:rsidRPr="009D7E09">
              <w:rPr>
                <w:rFonts w:cstheme="minorHAnsi"/>
                <w:b/>
                <w:bCs/>
                <w:szCs w:val="22"/>
              </w:rPr>
              <w:lastRenderedPageBreak/>
              <w:t xml:space="preserve">Subclave 20: </w:t>
            </w:r>
            <w:r w:rsidRPr="009D7E09">
              <w:rPr>
                <w:rFonts w:cstheme="minorHAnsi"/>
                <w:bCs/>
                <w:szCs w:val="22"/>
              </w:rPr>
              <w:t>baja voluntaria.</w:t>
            </w:r>
          </w:p>
          <w:p w14:paraId="7FF35327" w14:textId="77777777" w:rsidR="00901D45" w:rsidRPr="009D7E09" w:rsidRDefault="00901D45" w:rsidP="0083253D">
            <w:pPr>
              <w:widowControl w:val="0"/>
              <w:jc w:val="both"/>
              <w:rPr>
                <w:rFonts w:cstheme="minorHAnsi"/>
                <w:bCs/>
                <w:szCs w:val="22"/>
              </w:rPr>
            </w:pPr>
          </w:p>
          <w:p w14:paraId="23A2D4FE" w14:textId="77777777" w:rsidR="009D7E09" w:rsidRDefault="009D7E09" w:rsidP="0083253D">
            <w:pPr>
              <w:widowControl w:val="0"/>
              <w:jc w:val="both"/>
              <w:rPr>
                <w:rFonts w:cstheme="minorHAnsi"/>
                <w:bCs/>
                <w:szCs w:val="22"/>
              </w:rPr>
            </w:pPr>
            <w:r w:rsidRPr="009D7E09">
              <w:rPr>
                <w:rFonts w:cstheme="minorHAnsi"/>
                <w:b/>
                <w:bCs/>
                <w:szCs w:val="22"/>
              </w:rPr>
              <w:t xml:space="preserve">Subclave 21: </w:t>
            </w:r>
            <w:r w:rsidRPr="009D7E09">
              <w:rPr>
                <w:rFonts w:cstheme="minorHAnsi"/>
                <w:bCs/>
                <w:szCs w:val="22"/>
              </w:rPr>
              <w:t>jubilación.</w:t>
            </w:r>
          </w:p>
          <w:p w14:paraId="455685AC" w14:textId="77777777" w:rsidR="00901D45" w:rsidRPr="009D7E09" w:rsidRDefault="00901D45" w:rsidP="0083253D">
            <w:pPr>
              <w:widowControl w:val="0"/>
              <w:jc w:val="both"/>
              <w:rPr>
                <w:rFonts w:cstheme="minorHAnsi"/>
                <w:bCs/>
                <w:szCs w:val="22"/>
              </w:rPr>
            </w:pPr>
          </w:p>
          <w:p w14:paraId="38D1CD5F" w14:textId="77777777" w:rsidR="009D7E09" w:rsidRDefault="009D7E09" w:rsidP="0083253D">
            <w:pPr>
              <w:widowControl w:val="0"/>
              <w:jc w:val="both"/>
              <w:rPr>
                <w:rFonts w:cstheme="minorHAnsi"/>
                <w:bCs/>
                <w:szCs w:val="22"/>
              </w:rPr>
            </w:pPr>
            <w:r w:rsidRPr="009D7E09">
              <w:rPr>
                <w:rFonts w:cstheme="minorHAnsi"/>
                <w:b/>
                <w:bCs/>
                <w:szCs w:val="22"/>
              </w:rPr>
              <w:t xml:space="preserve">Subclave 22: </w:t>
            </w:r>
            <w:r w:rsidRPr="009D7E09">
              <w:rPr>
                <w:rFonts w:cstheme="minorHAnsi"/>
                <w:bCs/>
                <w:szCs w:val="22"/>
              </w:rPr>
              <w:t>incapacidad.</w:t>
            </w:r>
          </w:p>
          <w:p w14:paraId="42765281" w14:textId="77777777" w:rsidR="00901D45" w:rsidRPr="009D7E09" w:rsidRDefault="00901D45" w:rsidP="0083253D">
            <w:pPr>
              <w:widowControl w:val="0"/>
              <w:jc w:val="both"/>
              <w:rPr>
                <w:rFonts w:cstheme="minorHAnsi"/>
                <w:bCs/>
                <w:szCs w:val="22"/>
              </w:rPr>
            </w:pPr>
          </w:p>
          <w:p w14:paraId="63C078B8" w14:textId="77777777" w:rsidR="009D7E09" w:rsidRDefault="009D7E09" w:rsidP="0083253D">
            <w:pPr>
              <w:widowControl w:val="0"/>
              <w:jc w:val="both"/>
              <w:rPr>
                <w:rFonts w:cstheme="minorHAnsi"/>
                <w:bCs/>
                <w:szCs w:val="22"/>
              </w:rPr>
            </w:pPr>
            <w:r w:rsidRPr="009D7E09">
              <w:rPr>
                <w:rFonts w:cstheme="minorHAnsi"/>
                <w:b/>
                <w:bCs/>
                <w:szCs w:val="22"/>
              </w:rPr>
              <w:t xml:space="preserve">Subclave 23: </w:t>
            </w:r>
            <w:r w:rsidRPr="009D7E09">
              <w:rPr>
                <w:rFonts w:cstheme="minorHAnsi"/>
                <w:bCs/>
                <w:szCs w:val="22"/>
              </w:rPr>
              <w:t>fallecimiento.</w:t>
            </w:r>
          </w:p>
          <w:p w14:paraId="710666A0" w14:textId="77777777" w:rsidR="00901D45" w:rsidRPr="009D7E09" w:rsidRDefault="00901D45" w:rsidP="0083253D">
            <w:pPr>
              <w:widowControl w:val="0"/>
              <w:jc w:val="both"/>
              <w:rPr>
                <w:rFonts w:cstheme="minorHAnsi"/>
                <w:b/>
                <w:bCs/>
                <w:szCs w:val="22"/>
              </w:rPr>
            </w:pPr>
          </w:p>
          <w:p w14:paraId="69E4286C" w14:textId="77777777" w:rsidR="009D7E09" w:rsidRDefault="009D7E09" w:rsidP="0083253D">
            <w:pPr>
              <w:widowControl w:val="0"/>
              <w:jc w:val="both"/>
              <w:rPr>
                <w:rFonts w:cstheme="minorHAnsi"/>
                <w:bCs/>
                <w:szCs w:val="22"/>
              </w:rPr>
            </w:pPr>
            <w:r w:rsidRPr="009D7E09">
              <w:rPr>
                <w:rFonts w:cstheme="minorHAnsi"/>
                <w:b/>
                <w:bCs/>
                <w:szCs w:val="22"/>
              </w:rPr>
              <w:t xml:space="preserve">Subclave 24: </w:t>
            </w:r>
            <w:r w:rsidRPr="009D7E09">
              <w:rPr>
                <w:rFonts w:cstheme="minorHAnsi"/>
                <w:bCs/>
                <w:szCs w:val="22"/>
              </w:rPr>
              <w:t>dependencia.</w:t>
            </w:r>
          </w:p>
          <w:p w14:paraId="03438F82" w14:textId="77777777" w:rsidR="00901D45" w:rsidRPr="009D7E09" w:rsidRDefault="00901D45" w:rsidP="0083253D">
            <w:pPr>
              <w:widowControl w:val="0"/>
              <w:jc w:val="both"/>
              <w:rPr>
                <w:rFonts w:cstheme="minorHAnsi"/>
                <w:bCs/>
                <w:szCs w:val="22"/>
              </w:rPr>
            </w:pPr>
          </w:p>
          <w:p w14:paraId="70EFA18E" w14:textId="77777777" w:rsidR="009D7E09" w:rsidRDefault="009D7E09" w:rsidP="0083253D">
            <w:pPr>
              <w:widowControl w:val="0"/>
              <w:jc w:val="both"/>
              <w:rPr>
                <w:rFonts w:cstheme="minorHAnsi"/>
                <w:bCs/>
                <w:szCs w:val="22"/>
              </w:rPr>
            </w:pPr>
            <w:r w:rsidRPr="009D7E09">
              <w:rPr>
                <w:rFonts w:cstheme="minorHAnsi"/>
                <w:b/>
                <w:bCs/>
                <w:szCs w:val="22"/>
              </w:rPr>
              <w:t>Subclave 25:</w:t>
            </w:r>
            <w:r w:rsidRPr="009D7E09">
              <w:rPr>
                <w:rFonts w:cstheme="minorHAnsi"/>
                <w:bCs/>
                <w:szCs w:val="22"/>
              </w:rPr>
              <w:t xml:space="preserve"> desempleo de larga duración.</w:t>
            </w:r>
          </w:p>
          <w:p w14:paraId="5FAC5828" w14:textId="77777777" w:rsidR="00901D45" w:rsidRPr="009D7E09" w:rsidRDefault="00901D45" w:rsidP="0083253D">
            <w:pPr>
              <w:widowControl w:val="0"/>
              <w:jc w:val="both"/>
              <w:rPr>
                <w:rFonts w:cstheme="minorHAnsi"/>
                <w:bCs/>
                <w:szCs w:val="22"/>
              </w:rPr>
            </w:pPr>
          </w:p>
          <w:p w14:paraId="3415BB20" w14:textId="77777777" w:rsidR="009D7E09" w:rsidRDefault="009D7E09" w:rsidP="0083253D">
            <w:pPr>
              <w:widowControl w:val="0"/>
              <w:jc w:val="both"/>
              <w:rPr>
                <w:rFonts w:cstheme="minorHAnsi"/>
                <w:bCs/>
                <w:szCs w:val="22"/>
              </w:rPr>
            </w:pPr>
            <w:r w:rsidRPr="009D7E09">
              <w:rPr>
                <w:rFonts w:cstheme="minorHAnsi"/>
                <w:b/>
                <w:bCs/>
                <w:szCs w:val="22"/>
              </w:rPr>
              <w:t xml:space="preserve">Subclave 26: </w:t>
            </w:r>
            <w:r w:rsidRPr="009D7E09">
              <w:rPr>
                <w:rFonts w:cstheme="minorHAnsi"/>
                <w:bCs/>
                <w:szCs w:val="22"/>
              </w:rPr>
              <w:t>enfermedad grave.</w:t>
            </w:r>
            <w:bookmarkEnd w:id="5"/>
          </w:p>
          <w:p w14:paraId="4274855A" w14:textId="77777777" w:rsidR="00901D45" w:rsidRPr="009D7E09" w:rsidRDefault="00901D45" w:rsidP="0083253D">
            <w:pPr>
              <w:widowControl w:val="0"/>
              <w:jc w:val="both"/>
              <w:rPr>
                <w:rFonts w:cstheme="minorHAnsi"/>
                <w:bCs/>
                <w:szCs w:val="22"/>
              </w:rPr>
            </w:pPr>
          </w:p>
          <w:p w14:paraId="40B87BE3" w14:textId="77777777" w:rsidR="009D7E09" w:rsidRPr="009D7E09" w:rsidRDefault="009D7E09" w:rsidP="0083253D">
            <w:pPr>
              <w:widowControl w:val="0"/>
              <w:numPr>
                <w:ilvl w:val="0"/>
                <w:numId w:val="8"/>
              </w:numPr>
              <w:tabs>
                <w:tab w:val="num" w:pos="150"/>
              </w:tabs>
              <w:ind w:left="150" w:hanging="120"/>
              <w:jc w:val="both"/>
              <w:rPr>
                <w:rFonts w:cstheme="minorHAnsi"/>
                <w:bCs/>
                <w:szCs w:val="22"/>
                <w:lang w:val="es-ES_tradnl"/>
              </w:rPr>
            </w:pPr>
            <w:r w:rsidRPr="009D7E09">
              <w:rPr>
                <w:rFonts w:cstheme="minorHAnsi"/>
                <w:snapToGrid w:val="0"/>
                <w:szCs w:val="22"/>
                <w:lang w:val="es-ES_tradnl"/>
              </w:rPr>
              <w:t xml:space="preserve">Percepciones consistentes en prestaciones de EPSV, PP, planes de previsión asegurados, planes de previsión social empresarial y mutualidades de previsión social previstos en el artículo 70.1 de la Norma Foral del impuesto, en concepto de: </w:t>
            </w:r>
          </w:p>
          <w:p w14:paraId="4D406C21" w14:textId="77777777" w:rsidR="00901D45" w:rsidRDefault="00901D45" w:rsidP="0083253D">
            <w:pPr>
              <w:widowControl w:val="0"/>
              <w:jc w:val="both"/>
              <w:rPr>
                <w:rFonts w:cstheme="minorHAnsi"/>
                <w:b/>
                <w:bCs/>
                <w:szCs w:val="22"/>
              </w:rPr>
            </w:pPr>
          </w:p>
          <w:p w14:paraId="00759553" w14:textId="0B2CB5A0" w:rsidR="009D7E09" w:rsidRPr="009D7E09" w:rsidRDefault="009D7E09" w:rsidP="0083253D">
            <w:pPr>
              <w:widowControl w:val="0"/>
              <w:jc w:val="both"/>
              <w:rPr>
                <w:rFonts w:cstheme="minorHAnsi"/>
                <w:bCs/>
                <w:szCs w:val="22"/>
              </w:rPr>
            </w:pPr>
            <w:r w:rsidRPr="009D7E09">
              <w:rPr>
                <w:rFonts w:cstheme="minorHAnsi"/>
                <w:b/>
                <w:bCs/>
                <w:szCs w:val="22"/>
              </w:rPr>
              <w:t xml:space="preserve">Subclave 27: </w:t>
            </w:r>
            <w:r w:rsidRPr="009D7E09">
              <w:rPr>
                <w:rFonts w:cstheme="minorHAnsi"/>
                <w:bCs/>
                <w:szCs w:val="22"/>
              </w:rPr>
              <w:t>desempleo por ERTE o ERE o por pérdida o cancelación de la actividad, como consecuencia del COVID-19.</w:t>
            </w:r>
          </w:p>
          <w:p w14:paraId="39EE4D2C" w14:textId="77777777" w:rsidR="009D7E09" w:rsidRPr="009D7E09" w:rsidRDefault="009D7E09" w:rsidP="0083253D">
            <w:pPr>
              <w:widowControl w:val="0"/>
              <w:jc w:val="both"/>
              <w:rPr>
                <w:rFonts w:cstheme="minorHAnsi"/>
                <w:b/>
                <w:bCs/>
                <w:szCs w:val="22"/>
                <w:shd w:val="clear" w:color="auto" w:fill="00FF00"/>
              </w:rPr>
            </w:pPr>
          </w:p>
          <w:p w14:paraId="0613576C" w14:textId="77777777" w:rsidR="009D7E09" w:rsidRPr="009D7E09" w:rsidRDefault="009D7E09" w:rsidP="0083253D">
            <w:pPr>
              <w:widowControl w:val="0"/>
              <w:jc w:val="both"/>
              <w:rPr>
                <w:rFonts w:cstheme="minorHAnsi"/>
                <w:snapToGrid w:val="0"/>
                <w:szCs w:val="22"/>
                <w:lang w:val="es-ES_tradnl"/>
              </w:rPr>
            </w:pPr>
            <w:r w:rsidRPr="009D7E09">
              <w:rPr>
                <w:rFonts w:cstheme="minorHAnsi"/>
                <w:b/>
                <w:snapToGrid w:val="0"/>
                <w:szCs w:val="22"/>
                <w:lang w:val="es-ES_tradnl"/>
              </w:rPr>
              <w:t>Clave C. Prestaciones o subsidios de desempleo:</w:t>
            </w:r>
            <w:r w:rsidRPr="009D7E09">
              <w:rPr>
                <w:rFonts w:cstheme="minorHAnsi"/>
                <w:snapToGrid w:val="0"/>
                <w:szCs w:val="22"/>
                <w:lang w:val="es-ES_tradnl"/>
              </w:rPr>
              <w:t xml:space="preserve"> no se relacionarán con esta clave las prestaciones por desempleo abonadas con arreglo a la modalidad de pago único las cuales se consignarán con clave L, subclave 13.</w:t>
            </w:r>
          </w:p>
          <w:p w14:paraId="2F0D7F49" w14:textId="77777777" w:rsidR="009D7E09" w:rsidRPr="009D7E09" w:rsidRDefault="009D7E09" w:rsidP="0083253D">
            <w:pPr>
              <w:widowControl w:val="0"/>
              <w:jc w:val="both"/>
              <w:rPr>
                <w:rFonts w:cstheme="minorHAnsi"/>
                <w:snapToGrid w:val="0"/>
                <w:szCs w:val="22"/>
                <w:lang w:val="eu-ES"/>
              </w:rPr>
            </w:pPr>
          </w:p>
          <w:p w14:paraId="33D8DE13" w14:textId="77777777" w:rsidR="009D7E09" w:rsidRDefault="009D7E09" w:rsidP="0083253D">
            <w:pPr>
              <w:widowControl w:val="0"/>
              <w:jc w:val="both"/>
              <w:rPr>
                <w:rFonts w:cstheme="minorHAnsi"/>
                <w:snapToGrid w:val="0"/>
                <w:szCs w:val="22"/>
                <w:lang w:val="es-ES_tradnl"/>
              </w:rPr>
            </w:pPr>
            <w:r w:rsidRPr="009D7E09">
              <w:rPr>
                <w:rFonts w:cstheme="minorHAnsi"/>
                <w:b/>
                <w:snapToGrid w:val="0"/>
                <w:szCs w:val="22"/>
                <w:lang w:val="es-ES_tradnl"/>
              </w:rPr>
              <w:t xml:space="preserve">Clave E. Persona consejeras y administradoras: </w:t>
            </w:r>
            <w:r w:rsidRPr="009D7E09">
              <w:rPr>
                <w:rFonts w:cstheme="minorHAnsi"/>
                <w:snapToGrid w:val="0"/>
                <w:szCs w:val="22"/>
                <w:lang w:val="es-ES_tradnl"/>
              </w:rPr>
              <w:t>para retribuciones satisfechas a personas físicas por su condición de administradoras, miembros de los consejos de administración o de las juntas que hagan sus veces y de otros órganos representativos.</w:t>
            </w:r>
          </w:p>
          <w:p w14:paraId="5EE56F65" w14:textId="77777777" w:rsidR="00901D45" w:rsidRPr="009D7E09" w:rsidRDefault="00901D45" w:rsidP="0083253D">
            <w:pPr>
              <w:widowControl w:val="0"/>
              <w:jc w:val="both"/>
              <w:rPr>
                <w:rFonts w:cstheme="minorHAnsi"/>
                <w:snapToGrid w:val="0"/>
                <w:szCs w:val="22"/>
                <w:lang w:val="es-ES_tradnl"/>
              </w:rPr>
            </w:pPr>
          </w:p>
          <w:p w14:paraId="21CC4E7A" w14:textId="77777777" w:rsidR="009D7E09" w:rsidRDefault="009D7E09" w:rsidP="0083253D">
            <w:pPr>
              <w:autoSpaceDE w:val="0"/>
              <w:autoSpaceDN w:val="0"/>
              <w:adjustRightInd w:val="0"/>
              <w:rPr>
                <w:rFonts w:cstheme="minorHAnsi"/>
                <w:snapToGrid w:val="0"/>
                <w:szCs w:val="22"/>
                <w:lang w:val="es-ES_tradnl"/>
              </w:rPr>
            </w:pPr>
            <w:r w:rsidRPr="009D7E09">
              <w:rPr>
                <w:rFonts w:cstheme="minorHAnsi"/>
                <w:b/>
                <w:snapToGrid w:val="0"/>
                <w:szCs w:val="22"/>
                <w:lang w:val="es-ES_tradnl"/>
              </w:rPr>
              <w:t>Subclave 01:</w:t>
            </w:r>
            <w:r w:rsidRPr="009D7E09">
              <w:rPr>
                <w:rFonts w:cstheme="minorHAnsi"/>
                <w:b/>
                <w:color w:val="000000"/>
                <w:szCs w:val="22"/>
              </w:rPr>
              <w:t xml:space="preserve"> </w:t>
            </w:r>
            <w:r w:rsidRPr="009D7E09">
              <w:rPr>
                <w:rFonts w:cstheme="minorHAnsi"/>
                <w:snapToGrid w:val="0"/>
                <w:szCs w:val="22"/>
                <w:lang w:val="es-ES_tradnl"/>
              </w:rPr>
              <w:t xml:space="preserve">percepciones de consejeros y consejeras o administradoras y administradores incluidos en el régimen general de la Seguridad Social como personas asimiladas a personas trabajadoras por cuenta ajena. </w:t>
            </w:r>
          </w:p>
          <w:p w14:paraId="53F2CD3F" w14:textId="77777777" w:rsidR="00901D45" w:rsidRPr="009D7E09" w:rsidRDefault="00901D45" w:rsidP="0083253D">
            <w:pPr>
              <w:autoSpaceDE w:val="0"/>
              <w:autoSpaceDN w:val="0"/>
              <w:adjustRightInd w:val="0"/>
              <w:rPr>
                <w:rFonts w:cstheme="minorHAnsi"/>
                <w:snapToGrid w:val="0"/>
                <w:szCs w:val="22"/>
                <w:lang w:val="es-ES_tradnl"/>
              </w:rPr>
            </w:pPr>
          </w:p>
          <w:p w14:paraId="35EB746A" w14:textId="77777777" w:rsidR="009D7E09" w:rsidRDefault="009D7E09" w:rsidP="0083253D">
            <w:pPr>
              <w:autoSpaceDE w:val="0"/>
              <w:autoSpaceDN w:val="0"/>
              <w:adjustRightInd w:val="0"/>
              <w:rPr>
                <w:rFonts w:cstheme="minorHAnsi"/>
                <w:snapToGrid w:val="0"/>
                <w:szCs w:val="22"/>
                <w:lang w:val="es-ES_tradnl"/>
              </w:rPr>
            </w:pPr>
            <w:r w:rsidRPr="009D7E09">
              <w:rPr>
                <w:rFonts w:cstheme="minorHAnsi"/>
                <w:b/>
                <w:snapToGrid w:val="0"/>
                <w:szCs w:val="22"/>
                <w:lang w:val="es-ES_tradnl"/>
              </w:rPr>
              <w:t>Subclave 04</w:t>
            </w:r>
            <w:r w:rsidRPr="009D7E09">
              <w:rPr>
                <w:rFonts w:cstheme="minorHAnsi"/>
                <w:b/>
                <w:color w:val="000000"/>
                <w:szCs w:val="22"/>
              </w:rPr>
              <w:t xml:space="preserve">: </w:t>
            </w:r>
            <w:r w:rsidRPr="009D7E09">
              <w:rPr>
                <w:rFonts w:cstheme="minorHAnsi"/>
                <w:snapToGrid w:val="0"/>
                <w:szCs w:val="22"/>
                <w:lang w:val="es-ES_tradnl"/>
              </w:rPr>
              <w:t>percepciones distintas de las que deban relacionarse bajo la subclave 01.</w:t>
            </w:r>
          </w:p>
          <w:p w14:paraId="6CD28D32" w14:textId="77777777" w:rsidR="002419CE" w:rsidRPr="009D7E09" w:rsidRDefault="002419CE" w:rsidP="0083253D">
            <w:pPr>
              <w:autoSpaceDE w:val="0"/>
              <w:autoSpaceDN w:val="0"/>
              <w:adjustRightInd w:val="0"/>
              <w:rPr>
                <w:rFonts w:cstheme="minorHAnsi"/>
                <w:snapToGrid w:val="0"/>
                <w:szCs w:val="22"/>
                <w:lang w:val="es-ES_tradnl"/>
              </w:rPr>
            </w:pPr>
          </w:p>
          <w:p w14:paraId="24DDD509" w14:textId="77777777" w:rsidR="009D7E09" w:rsidRPr="009D7E09" w:rsidRDefault="009D7E09" w:rsidP="0083253D">
            <w:pPr>
              <w:autoSpaceDE w:val="0"/>
              <w:autoSpaceDN w:val="0"/>
              <w:adjustRightInd w:val="0"/>
              <w:rPr>
                <w:rFonts w:cstheme="minorHAnsi"/>
                <w:snapToGrid w:val="0"/>
                <w:szCs w:val="22"/>
                <w:lang w:val="es-ES_tradnl"/>
              </w:rPr>
            </w:pPr>
          </w:p>
          <w:p w14:paraId="6D427B88" w14:textId="77777777" w:rsidR="009D7E09" w:rsidRDefault="009D7E09" w:rsidP="0083253D">
            <w:pPr>
              <w:widowControl w:val="0"/>
              <w:jc w:val="both"/>
              <w:rPr>
                <w:rFonts w:cstheme="minorHAnsi"/>
                <w:b/>
                <w:snapToGrid w:val="0"/>
                <w:szCs w:val="22"/>
                <w:lang w:val="es-ES_tradnl"/>
              </w:rPr>
            </w:pPr>
            <w:r w:rsidRPr="009D7E09">
              <w:rPr>
                <w:rFonts w:cstheme="minorHAnsi"/>
                <w:b/>
                <w:snapToGrid w:val="0"/>
                <w:szCs w:val="22"/>
                <w:lang w:val="es-ES_tradnl"/>
              </w:rPr>
              <w:lastRenderedPageBreak/>
              <w:t>Clave F. Cursos, conferencias, seminarios y similares y elaboración de obras literarias, artísticas o científicas.</w:t>
            </w:r>
          </w:p>
          <w:p w14:paraId="61503030" w14:textId="77777777" w:rsidR="00901D45" w:rsidRPr="009D7E09" w:rsidRDefault="00901D45" w:rsidP="0083253D">
            <w:pPr>
              <w:widowControl w:val="0"/>
              <w:jc w:val="both"/>
              <w:rPr>
                <w:rFonts w:cstheme="minorHAnsi"/>
                <w:b/>
                <w:snapToGrid w:val="0"/>
                <w:szCs w:val="22"/>
                <w:lang w:val="es-ES_tradnl"/>
              </w:rPr>
            </w:pPr>
          </w:p>
          <w:p w14:paraId="2A89F244" w14:textId="77777777" w:rsidR="009D7E09" w:rsidRDefault="009D7E09" w:rsidP="0083253D">
            <w:pPr>
              <w:widowControl w:val="0"/>
              <w:jc w:val="both"/>
              <w:rPr>
                <w:rFonts w:cstheme="minorHAnsi"/>
                <w:snapToGrid w:val="0"/>
                <w:szCs w:val="22"/>
                <w:lang w:val="es-ES_tradnl"/>
              </w:rPr>
            </w:pPr>
            <w:r w:rsidRPr="009D7E09">
              <w:rPr>
                <w:rFonts w:cstheme="minorHAnsi"/>
                <w:b/>
                <w:snapToGrid w:val="0"/>
                <w:szCs w:val="22"/>
                <w:lang w:val="es-ES_tradnl"/>
              </w:rPr>
              <w:t>Subclave 01:</w:t>
            </w:r>
            <w:r w:rsidRPr="009D7E09">
              <w:rPr>
                <w:rFonts w:cstheme="minorHAnsi"/>
                <w:snapToGrid w:val="0"/>
                <w:szCs w:val="22"/>
                <w:lang w:val="es-ES_tradnl"/>
              </w:rPr>
              <w:t xml:space="preserve"> percepciones correspondientes a premios literarios, científicos o artísticos no exentos.</w:t>
            </w:r>
          </w:p>
          <w:p w14:paraId="5672A3F2" w14:textId="77777777" w:rsidR="00901D45" w:rsidRPr="009D7E09" w:rsidRDefault="00901D45" w:rsidP="0083253D">
            <w:pPr>
              <w:widowControl w:val="0"/>
              <w:jc w:val="both"/>
              <w:rPr>
                <w:rFonts w:cstheme="minorHAnsi"/>
                <w:snapToGrid w:val="0"/>
                <w:szCs w:val="22"/>
                <w:lang w:val="es-ES_tradnl"/>
              </w:rPr>
            </w:pPr>
          </w:p>
          <w:p w14:paraId="091FD6E0" w14:textId="77777777" w:rsidR="009D7E09" w:rsidRPr="009D7E09" w:rsidRDefault="009D7E09" w:rsidP="0083253D">
            <w:pPr>
              <w:widowControl w:val="0"/>
              <w:jc w:val="both"/>
              <w:rPr>
                <w:rFonts w:cstheme="minorHAnsi"/>
                <w:snapToGrid w:val="0"/>
                <w:szCs w:val="22"/>
                <w:lang w:val="es-ES_tradnl"/>
              </w:rPr>
            </w:pPr>
            <w:r w:rsidRPr="009D7E09">
              <w:rPr>
                <w:rFonts w:cstheme="minorHAnsi"/>
                <w:b/>
                <w:snapToGrid w:val="0"/>
                <w:szCs w:val="22"/>
                <w:lang w:val="es-ES_tradnl"/>
              </w:rPr>
              <w:t>Subclave 02:</w:t>
            </w:r>
            <w:r w:rsidRPr="009D7E09">
              <w:rPr>
                <w:rFonts w:cstheme="minorHAnsi"/>
                <w:snapToGrid w:val="0"/>
                <w:szCs w:val="22"/>
                <w:lang w:val="es-ES_tradnl"/>
              </w:rPr>
              <w:t xml:space="preserve"> percepciones de clave F distintas de las consignadas en la subclave 01.</w:t>
            </w:r>
          </w:p>
          <w:p w14:paraId="2582FD62" w14:textId="77777777" w:rsidR="009D7E09" w:rsidRPr="009D7E09" w:rsidRDefault="009D7E09" w:rsidP="0083253D">
            <w:pPr>
              <w:widowControl w:val="0"/>
              <w:jc w:val="both"/>
              <w:rPr>
                <w:rFonts w:cstheme="minorHAnsi"/>
                <w:b/>
                <w:snapToGrid w:val="0"/>
                <w:szCs w:val="22"/>
                <w:lang w:val="es-ES_tradnl"/>
              </w:rPr>
            </w:pPr>
          </w:p>
          <w:p w14:paraId="2D3F604F" w14:textId="77777777" w:rsidR="009D7E09" w:rsidRPr="009D7E09" w:rsidRDefault="009D7E09" w:rsidP="0083253D">
            <w:pPr>
              <w:widowControl w:val="0"/>
              <w:jc w:val="both"/>
              <w:rPr>
                <w:rFonts w:cstheme="minorHAnsi"/>
                <w:b/>
                <w:snapToGrid w:val="0"/>
                <w:szCs w:val="22"/>
                <w:lang w:val="es-ES_tradnl"/>
              </w:rPr>
            </w:pPr>
            <w:r w:rsidRPr="009D7E09">
              <w:rPr>
                <w:rFonts w:cstheme="minorHAnsi"/>
                <w:b/>
                <w:snapToGrid w:val="0"/>
                <w:szCs w:val="22"/>
                <w:lang w:val="es-ES_tradnl"/>
              </w:rPr>
              <w:t>Clave G. Actividades económicas. Rendimientos de actividades profesionales.</w:t>
            </w:r>
          </w:p>
          <w:p w14:paraId="68DE5CCC" w14:textId="77777777" w:rsidR="00901D45" w:rsidRDefault="00901D45" w:rsidP="0083253D">
            <w:pPr>
              <w:widowControl w:val="0"/>
              <w:jc w:val="both"/>
              <w:rPr>
                <w:rFonts w:cstheme="minorHAnsi"/>
                <w:b/>
                <w:snapToGrid w:val="0"/>
                <w:szCs w:val="22"/>
                <w:lang w:val="es-ES_tradnl"/>
              </w:rPr>
            </w:pPr>
          </w:p>
          <w:p w14:paraId="735E8A04" w14:textId="07086A30" w:rsidR="009D7E09" w:rsidRDefault="009D7E09" w:rsidP="0083253D">
            <w:pPr>
              <w:widowControl w:val="0"/>
              <w:jc w:val="both"/>
              <w:rPr>
                <w:rFonts w:cstheme="minorHAnsi"/>
                <w:snapToGrid w:val="0"/>
                <w:szCs w:val="22"/>
                <w:lang w:val="es-ES_tradnl"/>
              </w:rPr>
            </w:pPr>
            <w:r w:rsidRPr="009D7E09">
              <w:rPr>
                <w:rFonts w:cstheme="minorHAnsi"/>
                <w:b/>
                <w:snapToGrid w:val="0"/>
                <w:szCs w:val="22"/>
                <w:lang w:val="es-ES_tradnl"/>
              </w:rPr>
              <w:t xml:space="preserve">Subclave 01: </w:t>
            </w:r>
            <w:r w:rsidRPr="009D7E09">
              <w:rPr>
                <w:rFonts w:cstheme="minorHAnsi"/>
                <w:snapToGrid w:val="0"/>
                <w:szCs w:val="22"/>
                <w:lang w:val="es-ES_tradnl"/>
              </w:rPr>
              <w:t>percepciones a las que resulte aplicable el tipo de retención establecido con carácter general en el artículo 108.1 del reglamento del impuesto.</w:t>
            </w:r>
          </w:p>
          <w:p w14:paraId="11E2455D" w14:textId="77777777" w:rsidR="00901D45" w:rsidRPr="009D7E09" w:rsidRDefault="00901D45" w:rsidP="0083253D">
            <w:pPr>
              <w:widowControl w:val="0"/>
              <w:jc w:val="both"/>
              <w:rPr>
                <w:rFonts w:cstheme="minorHAnsi"/>
                <w:snapToGrid w:val="0"/>
                <w:szCs w:val="22"/>
                <w:lang w:val="es-ES_tradnl"/>
              </w:rPr>
            </w:pPr>
          </w:p>
          <w:p w14:paraId="0CE1BB0F" w14:textId="77777777" w:rsidR="009D7E09" w:rsidRDefault="009D7E09" w:rsidP="0083253D">
            <w:pPr>
              <w:widowControl w:val="0"/>
              <w:jc w:val="both"/>
              <w:rPr>
                <w:rFonts w:cstheme="minorHAnsi"/>
                <w:snapToGrid w:val="0"/>
                <w:szCs w:val="22"/>
                <w:lang w:val="es-ES_tradnl"/>
              </w:rPr>
            </w:pPr>
            <w:r w:rsidRPr="009D7E09">
              <w:rPr>
                <w:rFonts w:cstheme="minorHAnsi"/>
                <w:b/>
                <w:snapToGrid w:val="0"/>
                <w:szCs w:val="22"/>
                <w:lang w:val="es-ES_tradnl"/>
              </w:rPr>
              <w:t xml:space="preserve">Subclave 02: </w:t>
            </w:r>
            <w:r w:rsidRPr="009D7E09">
              <w:rPr>
                <w:rFonts w:cstheme="minorHAnsi"/>
                <w:snapToGrid w:val="0"/>
                <w:szCs w:val="22"/>
                <w:lang w:val="es-ES_tradnl"/>
              </w:rPr>
              <w:t>percepciones a las que resulte aplicable el tipo de retención establecido en el artículo 108.1 del Reglamento del impuesto para los rendimientos satisfechos a recaudadores municipales, mediadores de seguros que utilicen los servicios de auxiliares externos y delegados comerciales de la Sociedad Estatal Loterías y Apuestas del Estado.</w:t>
            </w:r>
          </w:p>
          <w:p w14:paraId="7CBCE6EB" w14:textId="77777777" w:rsidR="00901D45" w:rsidRPr="009D7E09" w:rsidRDefault="00901D45" w:rsidP="0083253D">
            <w:pPr>
              <w:widowControl w:val="0"/>
              <w:jc w:val="both"/>
              <w:rPr>
                <w:rFonts w:cstheme="minorHAnsi"/>
                <w:snapToGrid w:val="0"/>
                <w:szCs w:val="22"/>
                <w:lang w:val="es-ES_tradnl"/>
              </w:rPr>
            </w:pPr>
          </w:p>
          <w:p w14:paraId="4AD1EED0" w14:textId="77777777" w:rsidR="009D7E09" w:rsidRPr="009D7E09" w:rsidRDefault="009D7E09" w:rsidP="0083253D">
            <w:pPr>
              <w:widowControl w:val="0"/>
              <w:jc w:val="both"/>
              <w:rPr>
                <w:rFonts w:cstheme="minorHAnsi"/>
                <w:snapToGrid w:val="0"/>
                <w:szCs w:val="22"/>
                <w:lang w:val="es-ES_tradnl"/>
              </w:rPr>
            </w:pPr>
            <w:r w:rsidRPr="009D7E09">
              <w:rPr>
                <w:rFonts w:cstheme="minorHAnsi"/>
                <w:b/>
                <w:snapToGrid w:val="0"/>
                <w:szCs w:val="22"/>
                <w:lang w:val="es-ES_tradnl"/>
              </w:rPr>
              <w:t xml:space="preserve">Subclave 03: </w:t>
            </w:r>
            <w:r w:rsidRPr="009D7E09">
              <w:rPr>
                <w:rFonts w:cstheme="minorHAnsi"/>
                <w:snapToGrid w:val="0"/>
                <w:szCs w:val="22"/>
                <w:lang w:val="es-ES_tradnl"/>
              </w:rPr>
              <w:t>percepciones a las que resulte aplicable el tipo de retención establecido en el artículo 108.1 del Reglamento del impuesto para los rendimientos satisfechos a contribuyentes que inicien el ejercicio de actividades profesionales, tanto en el periodo impositivo en que se produzca dicho inicio como en los dos siguientes.</w:t>
            </w:r>
          </w:p>
          <w:p w14:paraId="72C37C86" w14:textId="77777777" w:rsidR="009D7E09" w:rsidRPr="009D7E09" w:rsidRDefault="009D7E09" w:rsidP="0083253D">
            <w:pPr>
              <w:widowControl w:val="0"/>
              <w:jc w:val="both"/>
              <w:rPr>
                <w:rFonts w:cstheme="minorHAnsi"/>
                <w:b/>
                <w:snapToGrid w:val="0"/>
                <w:szCs w:val="22"/>
                <w:lang w:val="es-ES_tradnl"/>
              </w:rPr>
            </w:pPr>
          </w:p>
          <w:p w14:paraId="508D0E26" w14:textId="77777777" w:rsidR="009D7E09" w:rsidRDefault="009D7E09" w:rsidP="0083253D">
            <w:pPr>
              <w:widowControl w:val="0"/>
              <w:jc w:val="both"/>
              <w:rPr>
                <w:rFonts w:cstheme="minorHAnsi"/>
                <w:b/>
                <w:snapToGrid w:val="0"/>
                <w:szCs w:val="22"/>
                <w:lang w:val="es-ES_tradnl"/>
              </w:rPr>
            </w:pPr>
            <w:r w:rsidRPr="009D7E09">
              <w:rPr>
                <w:rFonts w:cstheme="minorHAnsi"/>
                <w:b/>
                <w:snapToGrid w:val="0"/>
                <w:szCs w:val="22"/>
                <w:lang w:val="es-ES_tradnl"/>
              </w:rPr>
              <w:t xml:space="preserve">Clave H. Actividades económicas. Agrícolas, ganaderas, forestales y actividades en módulos sujetas a retención: </w:t>
            </w:r>
          </w:p>
          <w:p w14:paraId="24C9E053" w14:textId="77777777" w:rsidR="00901D45" w:rsidRPr="009D7E09" w:rsidRDefault="00901D45" w:rsidP="0083253D">
            <w:pPr>
              <w:widowControl w:val="0"/>
              <w:jc w:val="both"/>
              <w:rPr>
                <w:rFonts w:cstheme="minorHAnsi"/>
                <w:snapToGrid w:val="0"/>
                <w:szCs w:val="22"/>
                <w:lang w:val="es-ES_tradnl"/>
              </w:rPr>
            </w:pPr>
          </w:p>
          <w:p w14:paraId="4E64B02E" w14:textId="77777777" w:rsidR="009D7E09" w:rsidRDefault="009D7E09" w:rsidP="0083253D">
            <w:pPr>
              <w:widowControl w:val="0"/>
              <w:jc w:val="both"/>
              <w:rPr>
                <w:rFonts w:cstheme="minorHAnsi"/>
                <w:snapToGrid w:val="0"/>
                <w:szCs w:val="22"/>
                <w:lang w:val="es-ES_tradnl"/>
              </w:rPr>
            </w:pPr>
            <w:r w:rsidRPr="009D7E09">
              <w:rPr>
                <w:rFonts w:cstheme="minorHAnsi"/>
                <w:b/>
                <w:snapToGrid w:val="0"/>
                <w:szCs w:val="22"/>
                <w:lang w:val="es-ES_tradnl"/>
              </w:rPr>
              <w:t>Subclave 01</w:t>
            </w:r>
            <w:r w:rsidRPr="009D7E09">
              <w:rPr>
                <w:rFonts w:cstheme="minorHAnsi"/>
                <w:snapToGrid w:val="0"/>
                <w:szCs w:val="22"/>
                <w:lang w:val="es-ES_tradnl"/>
              </w:rPr>
              <w:t>: percepciones correspondientes a rendimientos de actividades agrícolas y ganaderas excepto las incluidas en la subclave 02.</w:t>
            </w:r>
          </w:p>
          <w:p w14:paraId="3B6508A5" w14:textId="77777777" w:rsidR="00901D45" w:rsidRPr="009D7E09" w:rsidRDefault="00901D45" w:rsidP="0083253D">
            <w:pPr>
              <w:widowControl w:val="0"/>
              <w:jc w:val="both"/>
              <w:rPr>
                <w:rFonts w:cstheme="minorHAnsi"/>
                <w:snapToGrid w:val="0"/>
                <w:szCs w:val="22"/>
                <w:lang w:val="es-ES_tradnl"/>
              </w:rPr>
            </w:pPr>
          </w:p>
          <w:p w14:paraId="3A5A964C" w14:textId="57236253" w:rsidR="00901D45" w:rsidRDefault="009D7E09" w:rsidP="0083253D">
            <w:pPr>
              <w:widowControl w:val="0"/>
              <w:jc w:val="both"/>
              <w:rPr>
                <w:rFonts w:cstheme="minorHAnsi"/>
                <w:snapToGrid w:val="0"/>
                <w:szCs w:val="22"/>
                <w:lang w:val="es-ES_tradnl"/>
              </w:rPr>
            </w:pPr>
            <w:r w:rsidRPr="009D7E09">
              <w:rPr>
                <w:rFonts w:cstheme="minorHAnsi"/>
                <w:b/>
                <w:snapToGrid w:val="0"/>
                <w:szCs w:val="22"/>
                <w:lang w:val="es-ES_tradnl"/>
              </w:rPr>
              <w:t xml:space="preserve">Subclave 02: </w:t>
            </w:r>
            <w:r w:rsidRPr="009D7E09">
              <w:rPr>
                <w:rFonts w:cstheme="minorHAnsi"/>
                <w:snapToGrid w:val="0"/>
                <w:szCs w:val="22"/>
                <w:lang w:val="es-ES_tradnl"/>
              </w:rPr>
              <w:t>percepciones correspondientes a rendimientos de actividades ganaderas de engorde de porcino y avicultura.</w:t>
            </w:r>
          </w:p>
          <w:p w14:paraId="51B14A7E" w14:textId="77777777" w:rsidR="00901D45" w:rsidRDefault="00901D45" w:rsidP="0083253D">
            <w:pPr>
              <w:widowControl w:val="0"/>
              <w:jc w:val="both"/>
              <w:rPr>
                <w:rFonts w:cstheme="minorHAnsi"/>
                <w:snapToGrid w:val="0"/>
                <w:szCs w:val="22"/>
                <w:lang w:val="es-ES_tradnl"/>
              </w:rPr>
            </w:pPr>
          </w:p>
          <w:p w14:paraId="12A58737" w14:textId="77777777" w:rsidR="009D7E09" w:rsidRDefault="009D7E09" w:rsidP="0083253D">
            <w:pPr>
              <w:widowControl w:val="0"/>
              <w:jc w:val="both"/>
              <w:rPr>
                <w:rFonts w:cstheme="minorHAnsi"/>
                <w:snapToGrid w:val="0"/>
                <w:szCs w:val="22"/>
                <w:lang w:val="es-ES_tradnl"/>
              </w:rPr>
            </w:pPr>
            <w:r w:rsidRPr="009D7E09">
              <w:rPr>
                <w:rFonts w:cstheme="minorHAnsi"/>
                <w:b/>
                <w:snapToGrid w:val="0"/>
                <w:szCs w:val="22"/>
                <w:lang w:val="es-ES_tradnl"/>
              </w:rPr>
              <w:lastRenderedPageBreak/>
              <w:t xml:space="preserve">Subclave 03: </w:t>
            </w:r>
            <w:r w:rsidRPr="009D7E09">
              <w:rPr>
                <w:rFonts w:cstheme="minorHAnsi"/>
                <w:snapToGrid w:val="0"/>
                <w:szCs w:val="22"/>
                <w:lang w:val="es-ES_tradnl"/>
              </w:rPr>
              <w:t>percepciones correspondientes a rendimientos de actividades forestales.</w:t>
            </w:r>
          </w:p>
          <w:p w14:paraId="5C127C2D" w14:textId="77777777" w:rsidR="00901D45" w:rsidRPr="009D7E09" w:rsidRDefault="00901D45" w:rsidP="0083253D">
            <w:pPr>
              <w:widowControl w:val="0"/>
              <w:jc w:val="both"/>
              <w:rPr>
                <w:rFonts w:cstheme="minorHAnsi"/>
                <w:snapToGrid w:val="0"/>
                <w:szCs w:val="22"/>
                <w:lang w:val="es-ES_tradnl"/>
              </w:rPr>
            </w:pPr>
          </w:p>
          <w:p w14:paraId="73411328" w14:textId="77777777" w:rsidR="009D7E09" w:rsidRPr="009D7E09" w:rsidRDefault="009D7E09" w:rsidP="0083253D">
            <w:pPr>
              <w:widowControl w:val="0"/>
              <w:jc w:val="both"/>
              <w:rPr>
                <w:rFonts w:cstheme="minorHAnsi"/>
                <w:snapToGrid w:val="0"/>
                <w:szCs w:val="22"/>
                <w:lang w:val="es-ES_tradnl"/>
              </w:rPr>
            </w:pPr>
            <w:r w:rsidRPr="009D7E09">
              <w:rPr>
                <w:rFonts w:cstheme="minorHAnsi"/>
                <w:b/>
                <w:snapToGrid w:val="0"/>
                <w:szCs w:val="22"/>
                <w:lang w:val="es-ES_tradnl"/>
              </w:rPr>
              <w:t>Subclave 04:</w:t>
            </w:r>
            <w:r w:rsidRPr="009D7E09">
              <w:rPr>
                <w:rFonts w:cstheme="minorHAnsi"/>
                <w:snapToGrid w:val="0"/>
                <w:szCs w:val="22"/>
                <w:lang w:val="es-ES_tradnl"/>
              </w:rPr>
              <w:t xml:space="preserve"> percepciones correspondientes a rendimientos de las actividades económicas en estimación objetiva reguladas en la disposición adicional décima del Reglamento del Impuesto.</w:t>
            </w:r>
          </w:p>
          <w:p w14:paraId="2288DEFE" w14:textId="77777777" w:rsidR="009D7E09" w:rsidRPr="009D7E09" w:rsidRDefault="009D7E09" w:rsidP="0083253D">
            <w:pPr>
              <w:widowControl w:val="0"/>
              <w:jc w:val="both"/>
              <w:rPr>
                <w:rFonts w:cstheme="minorHAnsi"/>
                <w:snapToGrid w:val="0"/>
                <w:szCs w:val="22"/>
                <w:lang w:val="es-ES_tradnl"/>
              </w:rPr>
            </w:pPr>
          </w:p>
          <w:p w14:paraId="77DF7AAE" w14:textId="77777777" w:rsidR="009D7E09" w:rsidRDefault="009D7E09" w:rsidP="0083253D">
            <w:pPr>
              <w:widowControl w:val="0"/>
              <w:jc w:val="both"/>
              <w:rPr>
                <w:rFonts w:cstheme="minorHAnsi"/>
                <w:snapToGrid w:val="0"/>
                <w:szCs w:val="22"/>
                <w:lang w:val="es-ES_tradnl"/>
              </w:rPr>
            </w:pPr>
            <w:r w:rsidRPr="009D7E09">
              <w:rPr>
                <w:rFonts w:cstheme="minorHAnsi"/>
                <w:b/>
                <w:snapToGrid w:val="0"/>
                <w:szCs w:val="22"/>
                <w:lang w:val="es-ES_tradnl"/>
              </w:rPr>
              <w:t>Clave I. Otras actividades económicas:</w:t>
            </w:r>
            <w:r w:rsidRPr="009D7E09">
              <w:rPr>
                <w:rFonts w:cstheme="minorHAnsi"/>
                <w:snapToGrid w:val="0"/>
                <w:szCs w:val="22"/>
                <w:lang w:val="es-ES_tradnl"/>
              </w:rPr>
              <w:t xml:space="preserve"> para retribuciones satisfechas en concepto de rendimientos de la propiedad intelectual o industrial, de la prestación de asistencia técnica, del arrendamiento o subarrendamiento de bienes muebles, negocios o minas y los procedentes de la cesión del derecho a la explotación del derecho de imagen, siempre que dichos rendimientos deriven de una actividad económica desarrollada por el perceptor o perceptora.</w:t>
            </w:r>
          </w:p>
          <w:p w14:paraId="062863EA" w14:textId="77777777" w:rsidR="00901D45" w:rsidRPr="009D7E09" w:rsidRDefault="00901D45" w:rsidP="0083253D">
            <w:pPr>
              <w:widowControl w:val="0"/>
              <w:jc w:val="both"/>
              <w:rPr>
                <w:rFonts w:cstheme="minorHAnsi"/>
                <w:snapToGrid w:val="0"/>
                <w:szCs w:val="22"/>
                <w:lang w:val="es-ES_tradnl"/>
              </w:rPr>
            </w:pPr>
          </w:p>
          <w:p w14:paraId="53725F31" w14:textId="77777777" w:rsidR="009D7E09" w:rsidRDefault="009D7E09" w:rsidP="0083253D">
            <w:pPr>
              <w:widowControl w:val="0"/>
              <w:jc w:val="both"/>
              <w:rPr>
                <w:rFonts w:cstheme="minorHAnsi"/>
                <w:snapToGrid w:val="0"/>
                <w:szCs w:val="22"/>
                <w:lang w:val="es-ES_tradnl"/>
              </w:rPr>
            </w:pPr>
            <w:r w:rsidRPr="009D7E09">
              <w:rPr>
                <w:rFonts w:cstheme="minorHAnsi"/>
                <w:b/>
                <w:snapToGrid w:val="0"/>
                <w:szCs w:val="22"/>
                <w:lang w:val="es-ES_tradnl"/>
              </w:rPr>
              <w:t xml:space="preserve">Subclave 01: </w:t>
            </w:r>
            <w:r w:rsidRPr="009D7E09">
              <w:rPr>
                <w:rFonts w:cstheme="minorHAnsi"/>
                <w:snapToGrid w:val="0"/>
                <w:szCs w:val="22"/>
                <w:lang w:val="es-ES_tradnl"/>
              </w:rPr>
              <w:t>percepciones satisfechas en concepto de cesión del derecho a la explotación del derecho de imagen.</w:t>
            </w:r>
          </w:p>
          <w:p w14:paraId="17F3A37D" w14:textId="77777777" w:rsidR="00901D45" w:rsidRPr="009D7E09" w:rsidRDefault="00901D45" w:rsidP="0083253D">
            <w:pPr>
              <w:widowControl w:val="0"/>
              <w:jc w:val="both"/>
              <w:rPr>
                <w:rFonts w:cstheme="minorHAnsi"/>
                <w:snapToGrid w:val="0"/>
                <w:szCs w:val="22"/>
                <w:lang w:val="es-ES_tradnl"/>
              </w:rPr>
            </w:pPr>
          </w:p>
          <w:p w14:paraId="65BACFE9" w14:textId="77777777" w:rsidR="009D7E09" w:rsidRPr="009D7E09" w:rsidRDefault="009D7E09" w:rsidP="0083253D">
            <w:pPr>
              <w:widowControl w:val="0"/>
              <w:jc w:val="both"/>
              <w:rPr>
                <w:rFonts w:cstheme="minorHAnsi"/>
                <w:snapToGrid w:val="0"/>
                <w:szCs w:val="22"/>
                <w:lang w:val="es-ES_tradnl"/>
              </w:rPr>
            </w:pPr>
            <w:r w:rsidRPr="009D7E09">
              <w:rPr>
                <w:rFonts w:cstheme="minorHAnsi"/>
                <w:b/>
                <w:snapToGrid w:val="0"/>
                <w:szCs w:val="22"/>
                <w:lang w:val="es-ES_tradnl"/>
              </w:rPr>
              <w:t>Subclave 02</w:t>
            </w:r>
            <w:r w:rsidRPr="009D7E09">
              <w:rPr>
                <w:rFonts w:cstheme="minorHAnsi"/>
                <w:snapToGrid w:val="0"/>
                <w:szCs w:val="22"/>
                <w:lang w:val="es-ES_tradnl"/>
              </w:rPr>
              <w:t>: percepciones satisfechas por el resto de conceptos.</w:t>
            </w:r>
          </w:p>
          <w:p w14:paraId="4AC71A2D" w14:textId="77777777" w:rsidR="009D7E09" w:rsidRPr="009D7E09" w:rsidRDefault="009D7E09" w:rsidP="0083253D">
            <w:pPr>
              <w:widowControl w:val="0"/>
              <w:jc w:val="both"/>
              <w:rPr>
                <w:rFonts w:cstheme="minorHAnsi"/>
                <w:snapToGrid w:val="0"/>
                <w:szCs w:val="22"/>
                <w:lang w:val="es-ES_tradnl"/>
              </w:rPr>
            </w:pPr>
          </w:p>
          <w:p w14:paraId="534405D7" w14:textId="77777777" w:rsidR="009D7E09" w:rsidRDefault="009D7E09" w:rsidP="0083253D">
            <w:pPr>
              <w:autoSpaceDE w:val="0"/>
              <w:autoSpaceDN w:val="0"/>
              <w:adjustRightInd w:val="0"/>
              <w:jc w:val="both"/>
              <w:rPr>
                <w:rFonts w:cstheme="minorHAnsi"/>
                <w:snapToGrid w:val="0"/>
                <w:szCs w:val="22"/>
                <w:lang w:val="es-ES_tradnl"/>
              </w:rPr>
            </w:pPr>
            <w:r w:rsidRPr="009D7E09">
              <w:rPr>
                <w:rFonts w:cstheme="minorHAnsi"/>
                <w:b/>
                <w:snapToGrid w:val="0"/>
                <w:szCs w:val="22"/>
                <w:lang w:val="es-ES_tradnl"/>
              </w:rPr>
              <w:t>Clave K. Premios:</w:t>
            </w:r>
            <w:r w:rsidRPr="009D7E09">
              <w:rPr>
                <w:rFonts w:cstheme="minorHAnsi"/>
                <w:snapToGrid w:val="0"/>
                <w:szCs w:val="22"/>
                <w:lang w:val="es-ES_tradnl"/>
              </w:rPr>
              <w:t xml:space="preserve"> para retribuciones que se entreguen como consecuencia de la participación en juegos, concursos, rifas o combinaciones aleatorias. Se exceptúan los premios sujetos Gravamen Especial sobre los premios de determinadas loterías y apuestas, así como los premios que se entreguen como consecuencia de juegos organizados al amparo de lo previsto en la Ley 4/1991.</w:t>
            </w:r>
          </w:p>
          <w:p w14:paraId="69A6F19C" w14:textId="77777777" w:rsidR="00901D45" w:rsidRPr="009D7E09" w:rsidRDefault="00901D45" w:rsidP="0083253D">
            <w:pPr>
              <w:autoSpaceDE w:val="0"/>
              <w:autoSpaceDN w:val="0"/>
              <w:adjustRightInd w:val="0"/>
              <w:jc w:val="both"/>
              <w:rPr>
                <w:rFonts w:cstheme="minorHAnsi"/>
                <w:snapToGrid w:val="0"/>
                <w:szCs w:val="22"/>
                <w:lang w:val="es-ES_tradnl"/>
              </w:rPr>
            </w:pPr>
          </w:p>
          <w:p w14:paraId="73A0EC9B" w14:textId="77777777" w:rsidR="009D7E09" w:rsidRDefault="009D7E09" w:rsidP="0083253D">
            <w:pPr>
              <w:autoSpaceDE w:val="0"/>
              <w:autoSpaceDN w:val="0"/>
              <w:adjustRightInd w:val="0"/>
              <w:jc w:val="both"/>
              <w:rPr>
                <w:rFonts w:cstheme="minorHAnsi"/>
                <w:snapToGrid w:val="0"/>
                <w:szCs w:val="22"/>
                <w:lang w:val="es-ES_tradnl"/>
              </w:rPr>
            </w:pPr>
            <w:r w:rsidRPr="009D7E09">
              <w:rPr>
                <w:rFonts w:cstheme="minorHAnsi"/>
                <w:b/>
                <w:snapToGrid w:val="0"/>
                <w:szCs w:val="22"/>
                <w:lang w:val="es-ES_tradnl"/>
              </w:rPr>
              <w:t>Subclave 01</w:t>
            </w:r>
            <w:r w:rsidRPr="009D7E09">
              <w:rPr>
                <w:rFonts w:cstheme="minorHAnsi"/>
                <w:snapToGrid w:val="0"/>
                <w:szCs w:val="22"/>
                <w:lang w:val="es-ES_tradnl"/>
              </w:rPr>
              <w:t xml:space="preserve">: premios por la participación en juegos, rifas o combinaciones aleatorios sin fines publicitarios, </w:t>
            </w:r>
            <w:proofErr w:type="spellStart"/>
            <w:r w:rsidRPr="009D7E09">
              <w:rPr>
                <w:rFonts w:cstheme="minorHAnsi"/>
                <w:snapToGrid w:val="0"/>
                <w:szCs w:val="22"/>
                <w:lang w:val="es-ES_tradnl"/>
              </w:rPr>
              <w:t>enmarcables</w:t>
            </w:r>
            <w:proofErr w:type="spellEnd"/>
            <w:r w:rsidRPr="009D7E09">
              <w:rPr>
                <w:rFonts w:cstheme="minorHAnsi"/>
                <w:snapToGrid w:val="0"/>
                <w:szCs w:val="22"/>
                <w:lang w:val="es-ES_tradnl"/>
              </w:rPr>
              <w:t xml:space="preserve"> en la definición del concepto “juego” que se contiene en el artículo </w:t>
            </w:r>
            <w:smartTag w:uri="urn:schemas-microsoft-com:office:smarttags" w:element="metricconverter">
              <w:smartTagPr>
                <w:attr w:name="ProductID" w:val="3. a"/>
              </w:smartTagPr>
              <w:r w:rsidRPr="009D7E09">
                <w:rPr>
                  <w:rFonts w:cstheme="minorHAnsi"/>
                  <w:snapToGrid w:val="0"/>
                  <w:szCs w:val="22"/>
                  <w:lang w:val="es-ES_tradnl"/>
                </w:rPr>
                <w:t>3. a</w:t>
              </w:r>
            </w:smartTag>
            <w:r w:rsidRPr="009D7E09">
              <w:rPr>
                <w:rFonts w:cstheme="minorHAnsi"/>
                <w:snapToGrid w:val="0"/>
                <w:szCs w:val="22"/>
                <w:lang w:val="es-ES_tradnl"/>
              </w:rPr>
              <w:t>) de la Ley 13/2011de Regulación del juego.</w:t>
            </w:r>
          </w:p>
          <w:p w14:paraId="5EDF507B" w14:textId="77777777" w:rsidR="00901D45" w:rsidRPr="009D7E09" w:rsidRDefault="00901D45" w:rsidP="0083253D">
            <w:pPr>
              <w:autoSpaceDE w:val="0"/>
              <w:autoSpaceDN w:val="0"/>
              <w:adjustRightInd w:val="0"/>
              <w:jc w:val="both"/>
              <w:rPr>
                <w:rFonts w:cstheme="minorHAnsi"/>
                <w:snapToGrid w:val="0"/>
                <w:szCs w:val="22"/>
                <w:lang w:val="es-ES_tradnl"/>
              </w:rPr>
            </w:pPr>
          </w:p>
          <w:p w14:paraId="7FA1FEE6" w14:textId="77777777" w:rsidR="009D7E09" w:rsidRPr="009D7E09" w:rsidRDefault="009D7E09" w:rsidP="0083253D">
            <w:pPr>
              <w:autoSpaceDE w:val="0"/>
              <w:autoSpaceDN w:val="0"/>
              <w:adjustRightInd w:val="0"/>
              <w:jc w:val="both"/>
              <w:rPr>
                <w:rFonts w:cstheme="minorHAnsi"/>
                <w:snapToGrid w:val="0"/>
                <w:szCs w:val="22"/>
                <w:lang w:val="es-ES_tradnl"/>
              </w:rPr>
            </w:pPr>
            <w:r w:rsidRPr="009D7E09">
              <w:rPr>
                <w:rFonts w:cstheme="minorHAnsi"/>
                <w:b/>
                <w:snapToGrid w:val="0"/>
                <w:szCs w:val="22"/>
                <w:lang w:val="es-ES_tradnl"/>
              </w:rPr>
              <w:t>Subclave 03</w:t>
            </w:r>
            <w:r w:rsidRPr="009D7E09">
              <w:rPr>
                <w:rFonts w:cstheme="minorHAnsi"/>
                <w:snapToGrid w:val="0"/>
                <w:szCs w:val="22"/>
                <w:lang w:val="es-ES_tradnl"/>
              </w:rPr>
              <w:t xml:space="preserve">: premios por la participación en concursos y combinaciones aleatorias con fines publicitarios, en los que no se realice desembolso económico por su participación en ellos y no </w:t>
            </w:r>
            <w:proofErr w:type="spellStart"/>
            <w:r w:rsidRPr="009D7E09">
              <w:rPr>
                <w:rFonts w:cstheme="minorHAnsi"/>
                <w:snapToGrid w:val="0"/>
                <w:szCs w:val="22"/>
                <w:lang w:val="es-ES_tradnl"/>
              </w:rPr>
              <w:t>enmarcables</w:t>
            </w:r>
            <w:proofErr w:type="spellEnd"/>
            <w:r w:rsidRPr="009D7E09">
              <w:rPr>
                <w:rFonts w:cstheme="minorHAnsi"/>
                <w:snapToGrid w:val="0"/>
                <w:szCs w:val="22"/>
                <w:lang w:val="es-ES_tradnl"/>
              </w:rPr>
              <w:t xml:space="preserve"> en la definición del </w:t>
            </w:r>
            <w:r w:rsidRPr="009D7E09">
              <w:rPr>
                <w:rFonts w:cstheme="minorHAnsi"/>
                <w:snapToGrid w:val="0"/>
                <w:szCs w:val="22"/>
                <w:lang w:val="es-ES_tradnl"/>
              </w:rPr>
              <w:lastRenderedPageBreak/>
              <w:t xml:space="preserve">concepto “juego” que se contiene en el artículo </w:t>
            </w:r>
            <w:smartTag w:uri="urn:schemas-microsoft-com:office:smarttags" w:element="metricconverter">
              <w:smartTagPr>
                <w:attr w:name="ProductID" w:val="3. a"/>
              </w:smartTagPr>
              <w:r w:rsidRPr="009D7E09">
                <w:rPr>
                  <w:rFonts w:cstheme="minorHAnsi"/>
                  <w:snapToGrid w:val="0"/>
                  <w:szCs w:val="22"/>
                  <w:lang w:val="es-ES_tradnl"/>
                </w:rPr>
                <w:t>3. a</w:t>
              </w:r>
            </w:smartTag>
            <w:r w:rsidRPr="009D7E09">
              <w:rPr>
                <w:rFonts w:cstheme="minorHAnsi"/>
                <w:snapToGrid w:val="0"/>
                <w:szCs w:val="22"/>
                <w:lang w:val="es-ES_tradnl"/>
              </w:rPr>
              <w:t xml:space="preserve">) de la Ley 13/2011 de Regulación del juego. </w:t>
            </w:r>
            <w:r w:rsidRPr="009D7E09">
              <w:rPr>
                <w:rFonts w:cstheme="minorHAnsi"/>
                <w:snapToGrid w:val="0"/>
                <w:szCs w:val="22"/>
                <w:highlight w:val="yellow"/>
                <w:lang w:val="es-ES_tradnl"/>
              </w:rPr>
              <w:t>Se incluyen aquí, los premios derivados de programas desarrollados en medios de comunicación, los premios que se entreguen como consecuencia de juegos organizados al amparo de lo previsto en la Ley 4/1991, de 8 de noviembre, reguladora del juego en la Comunidad Autónoma del País Vasco o en el Real Decreto-Ley 16/1977, de 25 de febrero, por el que se regulan los aspectos penales, administrativos y fiscales de los juegos de envite o azar y apuestas, y demás normativa estatal o autonómica sobre el juego, así como los derivados de combinaciones aleatorias con fines publicitarios y promocionales  definidas en el art. 3.i) de la Ley 13/2011.</w:t>
            </w:r>
          </w:p>
          <w:p w14:paraId="04BCC2DB" w14:textId="77777777" w:rsidR="009D7E09" w:rsidRPr="009D7E09" w:rsidRDefault="009D7E09" w:rsidP="0083253D">
            <w:pPr>
              <w:widowControl w:val="0"/>
              <w:jc w:val="both"/>
              <w:rPr>
                <w:rFonts w:cstheme="minorHAnsi"/>
                <w:snapToGrid w:val="0"/>
                <w:szCs w:val="22"/>
                <w:lang w:val="es-ES_tradnl"/>
              </w:rPr>
            </w:pPr>
          </w:p>
          <w:p w14:paraId="588C046E" w14:textId="77777777" w:rsidR="009D7E09" w:rsidRDefault="009D7E09" w:rsidP="0083253D">
            <w:pPr>
              <w:widowControl w:val="0"/>
              <w:jc w:val="both"/>
              <w:rPr>
                <w:rFonts w:cstheme="minorHAnsi"/>
                <w:b/>
                <w:snapToGrid w:val="0"/>
                <w:szCs w:val="22"/>
                <w:lang w:val="es-ES_tradnl"/>
              </w:rPr>
            </w:pPr>
            <w:r w:rsidRPr="009D7E09">
              <w:rPr>
                <w:rFonts w:cstheme="minorHAnsi"/>
                <w:b/>
                <w:snapToGrid w:val="0"/>
                <w:szCs w:val="22"/>
                <w:lang w:val="es-ES_tradnl"/>
              </w:rPr>
              <w:t>Clave L. Rentas exentas y dietas exceptuadas de gravamen:</w:t>
            </w:r>
          </w:p>
          <w:p w14:paraId="255A60F1" w14:textId="77777777" w:rsidR="00901D45" w:rsidRPr="009D7E09" w:rsidRDefault="00901D45" w:rsidP="0083253D">
            <w:pPr>
              <w:widowControl w:val="0"/>
              <w:jc w:val="both"/>
              <w:rPr>
                <w:rFonts w:cstheme="minorHAnsi"/>
                <w:b/>
                <w:snapToGrid w:val="0"/>
                <w:szCs w:val="22"/>
                <w:lang w:val="es-ES_tradnl"/>
              </w:rPr>
            </w:pPr>
          </w:p>
          <w:p w14:paraId="0E92C4A2" w14:textId="77777777" w:rsidR="009D7E09" w:rsidRDefault="009D7E09" w:rsidP="0083253D">
            <w:pPr>
              <w:autoSpaceDE w:val="0"/>
              <w:autoSpaceDN w:val="0"/>
              <w:adjustRightInd w:val="0"/>
              <w:jc w:val="both"/>
              <w:rPr>
                <w:rFonts w:cstheme="minorHAnsi"/>
                <w:szCs w:val="22"/>
              </w:rPr>
            </w:pPr>
            <w:r w:rsidRPr="009D7E09">
              <w:rPr>
                <w:rFonts w:cstheme="minorHAnsi"/>
                <w:b/>
                <w:bCs/>
                <w:szCs w:val="22"/>
              </w:rPr>
              <w:t xml:space="preserve">Subclave 01: </w:t>
            </w:r>
            <w:r w:rsidRPr="009D7E09">
              <w:rPr>
                <w:rFonts w:cstheme="minorHAnsi"/>
                <w:szCs w:val="22"/>
              </w:rPr>
              <w:t>dietas y asignaciones para gastos de locomoción, manutención y estancia.</w:t>
            </w:r>
          </w:p>
          <w:p w14:paraId="686E6229" w14:textId="77777777" w:rsidR="00901D45" w:rsidRPr="009D7E09" w:rsidRDefault="00901D45" w:rsidP="0083253D">
            <w:pPr>
              <w:autoSpaceDE w:val="0"/>
              <w:autoSpaceDN w:val="0"/>
              <w:adjustRightInd w:val="0"/>
              <w:jc w:val="both"/>
              <w:rPr>
                <w:rFonts w:cstheme="minorHAnsi"/>
                <w:szCs w:val="22"/>
              </w:rPr>
            </w:pPr>
          </w:p>
          <w:p w14:paraId="2F8E3812" w14:textId="77777777" w:rsidR="009D7E09" w:rsidRDefault="009D7E09" w:rsidP="0083253D">
            <w:pPr>
              <w:autoSpaceDE w:val="0"/>
              <w:autoSpaceDN w:val="0"/>
              <w:adjustRightInd w:val="0"/>
              <w:jc w:val="both"/>
              <w:rPr>
                <w:rFonts w:cstheme="minorHAnsi"/>
                <w:szCs w:val="22"/>
              </w:rPr>
            </w:pPr>
            <w:r w:rsidRPr="009D7E09">
              <w:rPr>
                <w:rFonts w:cstheme="minorHAnsi"/>
                <w:b/>
                <w:bCs/>
                <w:szCs w:val="22"/>
              </w:rPr>
              <w:t xml:space="preserve">Subclave 02: </w:t>
            </w:r>
            <w:r w:rsidRPr="009D7E09">
              <w:rPr>
                <w:rFonts w:cstheme="minorHAnsi"/>
                <w:szCs w:val="22"/>
              </w:rPr>
              <w:t>prestaciones públicas por actos de terrorismo.</w:t>
            </w:r>
          </w:p>
          <w:p w14:paraId="607A16EE" w14:textId="77777777" w:rsidR="00901D45" w:rsidRPr="009D7E09" w:rsidRDefault="00901D45" w:rsidP="0083253D">
            <w:pPr>
              <w:autoSpaceDE w:val="0"/>
              <w:autoSpaceDN w:val="0"/>
              <w:adjustRightInd w:val="0"/>
              <w:jc w:val="both"/>
              <w:rPr>
                <w:rFonts w:cstheme="minorHAnsi"/>
                <w:szCs w:val="22"/>
              </w:rPr>
            </w:pPr>
          </w:p>
          <w:p w14:paraId="7E09CD5F" w14:textId="77777777" w:rsidR="009D7E09" w:rsidRDefault="009D7E09" w:rsidP="0083253D">
            <w:pPr>
              <w:autoSpaceDE w:val="0"/>
              <w:autoSpaceDN w:val="0"/>
              <w:adjustRightInd w:val="0"/>
              <w:jc w:val="both"/>
              <w:rPr>
                <w:rFonts w:cstheme="minorHAnsi"/>
                <w:szCs w:val="22"/>
              </w:rPr>
            </w:pPr>
            <w:r w:rsidRPr="009D7E09">
              <w:rPr>
                <w:rFonts w:cstheme="minorHAnsi"/>
                <w:b/>
                <w:bCs/>
                <w:szCs w:val="22"/>
              </w:rPr>
              <w:t xml:space="preserve">Subclave 03: </w:t>
            </w:r>
            <w:r w:rsidRPr="009D7E09">
              <w:rPr>
                <w:rFonts w:cstheme="minorHAnsi"/>
                <w:szCs w:val="22"/>
              </w:rPr>
              <w:t>ayudas percibidas por afectados del virus de la inmunodeficiencia humana.</w:t>
            </w:r>
          </w:p>
          <w:p w14:paraId="7CA007AD" w14:textId="77777777" w:rsidR="00901D45" w:rsidRPr="009D7E09" w:rsidRDefault="00901D45" w:rsidP="0083253D">
            <w:pPr>
              <w:autoSpaceDE w:val="0"/>
              <w:autoSpaceDN w:val="0"/>
              <w:adjustRightInd w:val="0"/>
              <w:jc w:val="both"/>
              <w:rPr>
                <w:rFonts w:cstheme="minorHAnsi"/>
                <w:szCs w:val="22"/>
              </w:rPr>
            </w:pPr>
          </w:p>
          <w:p w14:paraId="5918B69D" w14:textId="77777777" w:rsidR="009D7E09" w:rsidRDefault="009D7E09" w:rsidP="0083253D">
            <w:pPr>
              <w:autoSpaceDE w:val="0"/>
              <w:autoSpaceDN w:val="0"/>
              <w:adjustRightInd w:val="0"/>
              <w:jc w:val="both"/>
              <w:rPr>
                <w:rFonts w:cstheme="minorHAnsi"/>
                <w:szCs w:val="22"/>
              </w:rPr>
            </w:pPr>
            <w:r w:rsidRPr="009D7E09">
              <w:rPr>
                <w:rFonts w:cstheme="minorHAnsi"/>
                <w:b/>
                <w:bCs/>
                <w:szCs w:val="22"/>
              </w:rPr>
              <w:t xml:space="preserve">Subclave 04: </w:t>
            </w:r>
            <w:r w:rsidRPr="009D7E09">
              <w:rPr>
                <w:rFonts w:cstheme="minorHAnsi"/>
                <w:szCs w:val="22"/>
              </w:rPr>
              <w:t>pensiones por lesiones o mutilaciones sufridas como consecuencia de la Guerra Civil 1936/1939.</w:t>
            </w:r>
          </w:p>
          <w:p w14:paraId="73AAC513" w14:textId="77777777" w:rsidR="00901D45" w:rsidRPr="009D7E09" w:rsidRDefault="00901D45" w:rsidP="0083253D">
            <w:pPr>
              <w:autoSpaceDE w:val="0"/>
              <w:autoSpaceDN w:val="0"/>
              <w:adjustRightInd w:val="0"/>
              <w:jc w:val="both"/>
              <w:rPr>
                <w:rFonts w:cstheme="minorHAnsi"/>
                <w:szCs w:val="22"/>
              </w:rPr>
            </w:pPr>
          </w:p>
          <w:p w14:paraId="24227DAD" w14:textId="77777777" w:rsidR="009D7E09" w:rsidRDefault="009D7E09" w:rsidP="0083253D">
            <w:pPr>
              <w:autoSpaceDE w:val="0"/>
              <w:autoSpaceDN w:val="0"/>
              <w:adjustRightInd w:val="0"/>
              <w:jc w:val="both"/>
              <w:rPr>
                <w:rFonts w:cstheme="minorHAnsi"/>
                <w:szCs w:val="22"/>
              </w:rPr>
            </w:pPr>
            <w:r w:rsidRPr="009D7E09">
              <w:rPr>
                <w:rFonts w:cstheme="minorHAnsi"/>
                <w:b/>
                <w:bCs/>
                <w:szCs w:val="22"/>
              </w:rPr>
              <w:t xml:space="preserve">Subclave 05: </w:t>
            </w:r>
            <w:r w:rsidRPr="009D7E09">
              <w:rPr>
                <w:rFonts w:cstheme="minorHAnsi"/>
                <w:szCs w:val="22"/>
              </w:rPr>
              <w:t>indemnizaciones exentas por despido o cese del trabajador o trabajadora.</w:t>
            </w:r>
          </w:p>
          <w:p w14:paraId="28FBC614" w14:textId="77777777" w:rsidR="00901D45" w:rsidRPr="009D7E09" w:rsidRDefault="00901D45" w:rsidP="0083253D">
            <w:pPr>
              <w:autoSpaceDE w:val="0"/>
              <w:autoSpaceDN w:val="0"/>
              <w:adjustRightInd w:val="0"/>
              <w:jc w:val="both"/>
              <w:rPr>
                <w:rFonts w:cstheme="minorHAnsi"/>
                <w:szCs w:val="22"/>
              </w:rPr>
            </w:pPr>
          </w:p>
          <w:p w14:paraId="5A3C2B1D" w14:textId="77777777" w:rsidR="009D7E09" w:rsidRDefault="009D7E09" w:rsidP="0083253D">
            <w:pPr>
              <w:autoSpaceDE w:val="0"/>
              <w:autoSpaceDN w:val="0"/>
              <w:adjustRightInd w:val="0"/>
              <w:jc w:val="both"/>
              <w:rPr>
                <w:rFonts w:cstheme="minorHAnsi"/>
                <w:szCs w:val="22"/>
              </w:rPr>
            </w:pPr>
            <w:r w:rsidRPr="009D7E09">
              <w:rPr>
                <w:rFonts w:cstheme="minorHAnsi"/>
                <w:b/>
                <w:bCs/>
                <w:szCs w:val="22"/>
              </w:rPr>
              <w:t xml:space="preserve">Subclave 06: </w:t>
            </w:r>
            <w:r w:rsidRPr="009D7E09">
              <w:rPr>
                <w:rFonts w:cstheme="minorHAnsi"/>
                <w:szCs w:val="22"/>
              </w:rPr>
              <w:t>prestaciones exentas como consecuencia de incapacidad permanente absoluta y gran invalidez.</w:t>
            </w:r>
          </w:p>
          <w:p w14:paraId="0FD74BA9" w14:textId="77777777" w:rsidR="00901D45" w:rsidRPr="009D7E09" w:rsidRDefault="00901D45" w:rsidP="0083253D">
            <w:pPr>
              <w:autoSpaceDE w:val="0"/>
              <w:autoSpaceDN w:val="0"/>
              <w:adjustRightInd w:val="0"/>
              <w:jc w:val="both"/>
              <w:rPr>
                <w:rFonts w:cstheme="minorHAnsi"/>
                <w:szCs w:val="22"/>
              </w:rPr>
            </w:pPr>
          </w:p>
          <w:p w14:paraId="514EEC7F" w14:textId="77777777" w:rsidR="009D7E09" w:rsidRPr="009D7E09" w:rsidRDefault="009D7E09" w:rsidP="0083253D">
            <w:pPr>
              <w:autoSpaceDE w:val="0"/>
              <w:autoSpaceDN w:val="0"/>
              <w:adjustRightInd w:val="0"/>
              <w:jc w:val="both"/>
              <w:rPr>
                <w:rFonts w:cstheme="minorHAnsi"/>
                <w:szCs w:val="22"/>
              </w:rPr>
            </w:pPr>
            <w:r w:rsidRPr="009D7E09">
              <w:rPr>
                <w:rFonts w:cstheme="minorHAnsi"/>
                <w:b/>
                <w:bCs/>
                <w:szCs w:val="22"/>
              </w:rPr>
              <w:t xml:space="preserve">Subclave 07: </w:t>
            </w:r>
            <w:r w:rsidRPr="009D7E09">
              <w:rPr>
                <w:rFonts w:cstheme="minorHAnsi"/>
                <w:szCs w:val="22"/>
              </w:rPr>
              <w:t>pensiones exentas por inutilidad o incapacidad permanente del régimen de clases pasivas.</w:t>
            </w:r>
          </w:p>
          <w:p w14:paraId="5BD3B2BB" w14:textId="77777777" w:rsidR="009D7E09" w:rsidRPr="009D7E09" w:rsidRDefault="009D7E09" w:rsidP="0083253D">
            <w:pPr>
              <w:autoSpaceDE w:val="0"/>
              <w:autoSpaceDN w:val="0"/>
              <w:adjustRightInd w:val="0"/>
              <w:jc w:val="both"/>
              <w:rPr>
                <w:rFonts w:cstheme="minorHAnsi"/>
                <w:sz w:val="13"/>
                <w:szCs w:val="13"/>
              </w:rPr>
            </w:pPr>
          </w:p>
          <w:p w14:paraId="637C8DAB" w14:textId="77777777" w:rsidR="009D7E09" w:rsidRDefault="009D7E09" w:rsidP="0083253D">
            <w:pPr>
              <w:autoSpaceDE w:val="0"/>
              <w:autoSpaceDN w:val="0"/>
              <w:adjustRightInd w:val="0"/>
              <w:jc w:val="both"/>
              <w:rPr>
                <w:rFonts w:cstheme="minorHAnsi"/>
                <w:szCs w:val="22"/>
              </w:rPr>
            </w:pPr>
            <w:r w:rsidRPr="009D7E09">
              <w:rPr>
                <w:rFonts w:cstheme="minorHAnsi"/>
                <w:b/>
                <w:bCs/>
                <w:szCs w:val="22"/>
              </w:rPr>
              <w:t xml:space="preserve">Subclave 08: </w:t>
            </w:r>
            <w:r w:rsidRPr="009D7E09">
              <w:rPr>
                <w:rFonts w:cstheme="minorHAnsi"/>
                <w:szCs w:val="22"/>
              </w:rPr>
              <w:t xml:space="preserve">prestaciones, pensiones y haberes pasivos que estén exentos en virtud de lo establecido en el artículo 9.12 de la Norma Foral del impuesto, sin incluir las </w:t>
            </w:r>
            <w:r w:rsidRPr="009D7E09">
              <w:rPr>
                <w:rFonts w:cstheme="minorHAnsi"/>
                <w:szCs w:val="22"/>
              </w:rPr>
              <w:lastRenderedPageBreak/>
              <w:t>prestaciones por nacimiento y cuidado del menor y por corresponsabilidad en el cuidado del lactante exentas, y por ingreso mínimo vital que deberán consignarse en la subclave 27 y subclave 29, respectivamente.</w:t>
            </w:r>
          </w:p>
          <w:p w14:paraId="757BFFF9" w14:textId="77777777" w:rsidR="00901D45" w:rsidRPr="009D7E09" w:rsidRDefault="00901D45" w:rsidP="0083253D">
            <w:pPr>
              <w:autoSpaceDE w:val="0"/>
              <w:autoSpaceDN w:val="0"/>
              <w:adjustRightInd w:val="0"/>
              <w:jc w:val="both"/>
              <w:rPr>
                <w:rFonts w:cstheme="minorHAnsi"/>
                <w:szCs w:val="22"/>
              </w:rPr>
            </w:pPr>
          </w:p>
          <w:p w14:paraId="3C53BBE1" w14:textId="77777777" w:rsidR="009D7E09" w:rsidRDefault="009D7E09" w:rsidP="0083253D">
            <w:pPr>
              <w:autoSpaceDE w:val="0"/>
              <w:autoSpaceDN w:val="0"/>
              <w:adjustRightInd w:val="0"/>
              <w:jc w:val="both"/>
              <w:rPr>
                <w:rFonts w:cstheme="minorHAnsi"/>
                <w:szCs w:val="22"/>
              </w:rPr>
            </w:pPr>
            <w:r w:rsidRPr="009D7E09">
              <w:rPr>
                <w:rFonts w:cstheme="minorHAnsi"/>
                <w:b/>
                <w:bCs/>
                <w:szCs w:val="22"/>
              </w:rPr>
              <w:t xml:space="preserve">Subclave 09: </w:t>
            </w:r>
            <w:r w:rsidRPr="009D7E09">
              <w:rPr>
                <w:rFonts w:cstheme="minorHAnsi"/>
                <w:szCs w:val="22"/>
              </w:rPr>
              <w:t>cantidades percibidas de instituciones públicas con motivo del acogimiento de personas.</w:t>
            </w:r>
          </w:p>
          <w:p w14:paraId="7CA10685" w14:textId="77777777" w:rsidR="00901D45" w:rsidRPr="009D7E09" w:rsidRDefault="00901D45" w:rsidP="0083253D">
            <w:pPr>
              <w:autoSpaceDE w:val="0"/>
              <w:autoSpaceDN w:val="0"/>
              <w:adjustRightInd w:val="0"/>
              <w:jc w:val="both"/>
              <w:rPr>
                <w:rFonts w:cstheme="minorHAnsi"/>
                <w:szCs w:val="22"/>
              </w:rPr>
            </w:pPr>
          </w:p>
          <w:p w14:paraId="735B69A5" w14:textId="77777777" w:rsidR="009D7E09" w:rsidRDefault="009D7E09" w:rsidP="0083253D">
            <w:pPr>
              <w:autoSpaceDE w:val="0"/>
              <w:autoSpaceDN w:val="0"/>
              <w:adjustRightInd w:val="0"/>
              <w:jc w:val="both"/>
              <w:rPr>
                <w:rFonts w:cstheme="minorHAnsi"/>
                <w:szCs w:val="22"/>
              </w:rPr>
            </w:pPr>
            <w:r w:rsidRPr="009D7E09">
              <w:rPr>
                <w:rFonts w:cstheme="minorHAnsi"/>
                <w:b/>
                <w:bCs/>
                <w:szCs w:val="22"/>
              </w:rPr>
              <w:t xml:space="preserve">Subclave 10: </w:t>
            </w:r>
            <w:r w:rsidRPr="009D7E09">
              <w:rPr>
                <w:rFonts w:cstheme="minorHAnsi"/>
                <w:szCs w:val="22"/>
              </w:rPr>
              <w:t>becas públicas y becas concedidas por entidades sin fines lucrativos que resulten exentas.</w:t>
            </w:r>
          </w:p>
          <w:p w14:paraId="0FC28695" w14:textId="77777777" w:rsidR="00901D45" w:rsidRPr="009D7E09" w:rsidRDefault="00901D45" w:rsidP="0083253D">
            <w:pPr>
              <w:autoSpaceDE w:val="0"/>
              <w:autoSpaceDN w:val="0"/>
              <w:adjustRightInd w:val="0"/>
              <w:jc w:val="both"/>
              <w:rPr>
                <w:rFonts w:cstheme="minorHAnsi"/>
                <w:szCs w:val="22"/>
              </w:rPr>
            </w:pPr>
          </w:p>
          <w:p w14:paraId="14F0E704" w14:textId="77777777" w:rsidR="009D7E09" w:rsidRDefault="009D7E09" w:rsidP="0083253D">
            <w:pPr>
              <w:autoSpaceDE w:val="0"/>
              <w:autoSpaceDN w:val="0"/>
              <w:adjustRightInd w:val="0"/>
              <w:jc w:val="both"/>
              <w:rPr>
                <w:rFonts w:cstheme="minorHAnsi"/>
                <w:szCs w:val="22"/>
              </w:rPr>
            </w:pPr>
            <w:r w:rsidRPr="009D7E09">
              <w:rPr>
                <w:rFonts w:cstheme="minorHAnsi"/>
                <w:b/>
                <w:bCs/>
                <w:szCs w:val="22"/>
              </w:rPr>
              <w:t xml:space="preserve">Subclave 11: </w:t>
            </w:r>
            <w:r w:rsidRPr="009D7E09">
              <w:rPr>
                <w:rFonts w:cstheme="minorHAnsi"/>
                <w:szCs w:val="22"/>
              </w:rPr>
              <w:t>premios exentos relacionados con la defensa y promoción de los derechos humanos, literarios, artísticos o científicos.</w:t>
            </w:r>
          </w:p>
          <w:p w14:paraId="1F06FEB3" w14:textId="77777777" w:rsidR="00901D45" w:rsidRPr="009D7E09" w:rsidRDefault="00901D45" w:rsidP="0083253D">
            <w:pPr>
              <w:autoSpaceDE w:val="0"/>
              <w:autoSpaceDN w:val="0"/>
              <w:adjustRightInd w:val="0"/>
              <w:jc w:val="both"/>
              <w:rPr>
                <w:rFonts w:cstheme="minorHAnsi"/>
                <w:szCs w:val="22"/>
              </w:rPr>
            </w:pPr>
          </w:p>
          <w:p w14:paraId="78DB3288" w14:textId="77777777" w:rsidR="009D7E09" w:rsidRDefault="009D7E09" w:rsidP="0083253D">
            <w:pPr>
              <w:autoSpaceDE w:val="0"/>
              <w:autoSpaceDN w:val="0"/>
              <w:adjustRightInd w:val="0"/>
              <w:jc w:val="both"/>
              <w:rPr>
                <w:rFonts w:cstheme="minorHAnsi"/>
                <w:szCs w:val="22"/>
              </w:rPr>
            </w:pPr>
            <w:r w:rsidRPr="009D7E09">
              <w:rPr>
                <w:rFonts w:cstheme="minorHAnsi"/>
                <w:b/>
                <w:bCs/>
                <w:szCs w:val="22"/>
              </w:rPr>
              <w:t xml:space="preserve">Subclave 12: </w:t>
            </w:r>
            <w:r w:rsidRPr="009D7E09">
              <w:rPr>
                <w:rFonts w:cstheme="minorHAnsi"/>
                <w:szCs w:val="22"/>
              </w:rPr>
              <w:t>ayudas económicas a deportistas de alto nivel exentas.</w:t>
            </w:r>
          </w:p>
          <w:p w14:paraId="6270F3D9" w14:textId="77777777" w:rsidR="00901D45" w:rsidRPr="009D7E09" w:rsidRDefault="00901D45" w:rsidP="0083253D">
            <w:pPr>
              <w:autoSpaceDE w:val="0"/>
              <w:autoSpaceDN w:val="0"/>
              <w:adjustRightInd w:val="0"/>
              <w:jc w:val="both"/>
              <w:rPr>
                <w:rFonts w:cstheme="minorHAnsi"/>
                <w:szCs w:val="22"/>
              </w:rPr>
            </w:pPr>
          </w:p>
          <w:p w14:paraId="0C2E8073" w14:textId="77777777" w:rsidR="009D7E09" w:rsidRDefault="009D7E09" w:rsidP="0083253D">
            <w:pPr>
              <w:autoSpaceDE w:val="0"/>
              <w:autoSpaceDN w:val="0"/>
              <w:adjustRightInd w:val="0"/>
              <w:jc w:val="both"/>
              <w:rPr>
                <w:rFonts w:cstheme="minorHAnsi"/>
                <w:szCs w:val="22"/>
              </w:rPr>
            </w:pPr>
            <w:r w:rsidRPr="009D7E09">
              <w:rPr>
                <w:rFonts w:cstheme="minorHAnsi"/>
                <w:b/>
                <w:bCs/>
                <w:szCs w:val="22"/>
              </w:rPr>
              <w:t xml:space="preserve">Subclave 13: </w:t>
            </w:r>
            <w:r w:rsidRPr="009D7E09">
              <w:rPr>
                <w:rFonts w:cstheme="minorHAnsi"/>
                <w:szCs w:val="22"/>
              </w:rPr>
              <w:t>prestaciones por desempleo abonadas en la modalidad de pago único.</w:t>
            </w:r>
          </w:p>
          <w:p w14:paraId="32DF1B52" w14:textId="77777777" w:rsidR="00901D45" w:rsidRPr="009D7E09" w:rsidRDefault="00901D45" w:rsidP="0083253D">
            <w:pPr>
              <w:autoSpaceDE w:val="0"/>
              <w:autoSpaceDN w:val="0"/>
              <w:adjustRightInd w:val="0"/>
              <w:jc w:val="both"/>
              <w:rPr>
                <w:rFonts w:cstheme="minorHAnsi"/>
                <w:szCs w:val="22"/>
              </w:rPr>
            </w:pPr>
          </w:p>
          <w:p w14:paraId="6F0264C3" w14:textId="77777777" w:rsidR="009D7E09" w:rsidRDefault="009D7E09" w:rsidP="0083253D">
            <w:pPr>
              <w:autoSpaceDE w:val="0"/>
              <w:autoSpaceDN w:val="0"/>
              <w:adjustRightInd w:val="0"/>
              <w:jc w:val="both"/>
              <w:rPr>
                <w:rFonts w:cstheme="minorHAnsi"/>
                <w:szCs w:val="22"/>
              </w:rPr>
            </w:pPr>
            <w:r w:rsidRPr="009D7E09">
              <w:rPr>
                <w:rFonts w:cstheme="minorHAnsi"/>
                <w:b/>
                <w:bCs/>
                <w:szCs w:val="22"/>
              </w:rPr>
              <w:t xml:space="preserve">Subclave 14: </w:t>
            </w:r>
            <w:r w:rsidRPr="009D7E09">
              <w:rPr>
                <w:rFonts w:cstheme="minorHAnsi"/>
                <w:szCs w:val="22"/>
              </w:rPr>
              <w:t>gratificaciones extraordinarias de carácter público por la participación en misiones internacionales de paz o humanitarias.</w:t>
            </w:r>
          </w:p>
          <w:p w14:paraId="78AB5DA7" w14:textId="77777777" w:rsidR="00901D45" w:rsidRPr="009D7E09" w:rsidRDefault="00901D45" w:rsidP="0083253D">
            <w:pPr>
              <w:autoSpaceDE w:val="0"/>
              <w:autoSpaceDN w:val="0"/>
              <w:adjustRightInd w:val="0"/>
              <w:jc w:val="both"/>
              <w:rPr>
                <w:rFonts w:cstheme="minorHAnsi"/>
                <w:szCs w:val="22"/>
              </w:rPr>
            </w:pPr>
          </w:p>
          <w:p w14:paraId="49E07464" w14:textId="77777777" w:rsidR="009D7E09" w:rsidRDefault="009D7E09" w:rsidP="0083253D">
            <w:pPr>
              <w:autoSpaceDE w:val="0"/>
              <w:autoSpaceDN w:val="0"/>
              <w:adjustRightInd w:val="0"/>
              <w:jc w:val="both"/>
              <w:rPr>
                <w:rFonts w:cstheme="minorHAnsi"/>
                <w:szCs w:val="22"/>
              </w:rPr>
            </w:pPr>
            <w:r w:rsidRPr="009D7E09">
              <w:rPr>
                <w:rFonts w:cstheme="minorHAnsi"/>
                <w:b/>
                <w:bCs/>
                <w:szCs w:val="22"/>
              </w:rPr>
              <w:t xml:space="preserve">Subclave 15: </w:t>
            </w:r>
            <w:r w:rsidRPr="009D7E09">
              <w:rPr>
                <w:rFonts w:cstheme="minorHAnsi"/>
                <w:szCs w:val="22"/>
              </w:rPr>
              <w:t>rendimientos del trabajo exentos percibidos por trabajos realizados en el extranjero.</w:t>
            </w:r>
          </w:p>
          <w:p w14:paraId="41009C61" w14:textId="77777777" w:rsidR="00901D45" w:rsidRPr="009D7E09" w:rsidRDefault="00901D45" w:rsidP="0083253D">
            <w:pPr>
              <w:autoSpaceDE w:val="0"/>
              <w:autoSpaceDN w:val="0"/>
              <w:adjustRightInd w:val="0"/>
              <w:jc w:val="both"/>
              <w:rPr>
                <w:rFonts w:cstheme="minorHAnsi"/>
                <w:szCs w:val="22"/>
              </w:rPr>
            </w:pPr>
          </w:p>
          <w:p w14:paraId="42DDFB5E" w14:textId="77777777" w:rsidR="009D7E09" w:rsidRDefault="009D7E09" w:rsidP="0083253D">
            <w:pPr>
              <w:autoSpaceDE w:val="0"/>
              <w:autoSpaceDN w:val="0"/>
              <w:adjustRightInd w:val="0"/>
              <w:jc w:val="both"/>
              <w:rPr>
                <w:rFonts w:cstheme="minorHAnsi"/>
                <w:szCs w:val="22"/>
              </w:rPr>
            </w:pPr>
            <w:r w:rsidRPr="009D7E09">
              <w:rPr>
                <w:rFonts w:cstheme="minorHAnsi"/>
                <w:b/>
                <w:szCs w:val="22"/>
              </w:rPr>
              <w:t>Subclave 16</w:t>
            </w:r>
            <w:r w:rsidRPr="009D7E09">
              <w:rPr>
                <w:rFonts w:cstheme="minorHAnsi"/>
                <w:szCs w:val="22"/>
              </w:rPr>
              <w:t>: prestaciones por entierro o sepelio.</w:t>
            </w:r>
          </w:p>
          <w:p w14:paraId="640AF311" w14:textId="77777777" w:rsidR="00901D45" w:rsidRPr="009D7E09" w:rsidRDefault="00901D45" w:rsidP="0083253D">
            <w:pPr>
              <w:autoSpaceDE w:val="0"/>
              <w:autoSpaceDN w:val="0"/>
              <w:adjustRightInd w:val="0"/>
              <w:jc w:val="both"/>
              <w:rPr>
                <w:rFonts w:cstheme="minorHAnsi"/>
                <w:szCs w:val="22"/>
              </w:rPr>
            </w:pPr>
          </w:p>
          <w:p w14:paraId="59011339" w14:textId="77777777" w:rsidR="009D7E09" w:rsidRDefault="009D7E09" w:rsidP="0083253D">
            <w:pPr>
              <w:autoSpaceDE w:val="0"/>
              <w:autoSpaceDN w:val="0"/>
              <w:adjustRightInd w:val="0"/>
              <w:jc w:val="both"/>
              <w:rPr>
                <w:rFonts w:cstheme="minorHAnsi"/>
                <w:szCs w:val="22"/>
              </w:rPr>
            </w:pPr>
            <w:r w:rsidRPr="009D7E09">
              <w:rPr>
                <w:rFonts w:cstheme="minorHAnsi"/>
                <w:b/>
                <w:szCs w:val="22"/>
              </w:rPr>
              <w:t>Subclave 17</w:t>
            </w:r>
            <w:r w:rsidRPr="009D7E09">
              <w:rPr>
                <w:rFonts w:cstheme="minorHAnsi"/>
                <w:szCs w:val="22"/>
              </w:rPr>
              <w:t>: ayudas a favor de personas que hayan desarrollado la hepatitis C.</w:t>
            </w:r>
          </w:p>
          <w:p w14:paraId="1D625B18" w14:textId="77777777" w:rsidR="002419CE" w:rsidRDefault="002419CE" w:rsidP="0083253D">
            <w:pPr>
              <w:autoSpaceDE w:val="0"/>
              <w:autoSpaceDN w:val="0"/>
              <w:adjustRightInd w:val="0"/>
              <w:jc w:val="both"/>
              <w:rPr>
                <w:rFonts w:cstheme="minorHAnsi"/>
                <w:szCs w:val="22"/>
              </w:rPr>
            </w:pPr>
          </w:p>
          <w:p w14:paraId="2AFC7F45" w14:textId="77777777" w:rsidR="00901D45" w:rsidRPr="009D7E09" w:rsidRDefault="00901D45" w:rsidP="0083253D">
            <w:pPr>
              <w:autoSpaceDE w:val="0"/>
              <w:autoSpaceDN w:val="0"/>
              <w:adjustRightInd w:val="0"/>
              <w:jc w:val="both"/>
              <w:rPr>
                <w:rFonts w:cstheme="minorHAnsi"/>
                <w:szCs w:val="22"/>
              </w:rPr>
            </w:pPr>
          </w:p>
          <w:p w14:paraId="194B55E4" w14:textId="77777777" w:rsidR="009D7E09" w:rsidRDefault="009D7E09" w:rsidP="0083253D">
            <w:pPr>
              <w:autoSpaceDE w:val="0"/>
              <w:autoSpaceDN w:val="0"/>
              <w:adjustRightInd w:val="0"/>
              <w:jc w:val="both"/>
              <w:rPr>
                <w:rFonts w:cstheme="minorHAnsi"/>
                <w:szCs w:val="22"/>
              </w:rPr>
            </w:pPr>
            <w:r w:rsidRPr="009D7E09">
              <w:rPr>
                <w:rFonts w:cstheme="minorHAnsi"/>
                <w:b/>
                <w:bCs/>
                <w:szCs w:val="22"/>
              </w:rPr>
              <w:t xml:space="preserve">Subclave 18: </w:t>
            </w:r>
            <w:r w:rsidRPr="009D7E09">
              <w:rPr>
                <w:rFonts w:cstheme="minorHAnsi"/>
                <w:szCs w:val="22"/>
              </w:rPr>
              <w:t>prestaciones en forma de renta obtenidas por personas con discapacidad correspondientes a aportaciones a sistemas de previsión social a favor de las mismas.</w:t>
            </w:r>
          </w:p>
          <w:p w14:paraId="4B240677" w14:textId="77777777" w:rsidR="00901D45" w:rsidRPr="009D7E09" w:rsidRDefault="00901D45" w:rsidP="0083253D">
            <w:pPr>
              <w:autoSpaceDE w:val="0"/>
              <w:autoSpaceDN w:val="0"/>
              <w:adjustRightInd w:val="0"/>
              <w:jc w:val="both"/>
              <w:rPr>
                <w:rFonts w:cstheme="minorHAnsi"/>
                <w:szCs w:val="22"/>
              </w:rPr>
            </w:pPr>
          </w:p>
          <w:p w14:paraId="7A2AB9AE" w14:textId="77777777" w:rsidR="009D7E09" w:rsidRPr="009D7E09" w:rsidRDefault="009D7E09" w:rsidP="0083253D">
            <w:pPr>
              <w:autoSpaceDE w:val="0"/>
              <w:autoSpaceDN w:val="0"/>
              <w:adjustRightInd w:val="0"/>
              <w:jc w:val="both"/>
              <w:rPr>
                <w:rFonts w:cstheme="minorHAnsi"/>
                <w:bCs/>
                <w:szCs w:val="22"/>
              </w:rPr>
            </w:pPr>
            <w:r w:rsidRPr="009D7E09">
              <w:rPr>
                <w:rFonts w:cstheme="minorHAnsi"/>
                <w:b/>
                <w:bCs/>
                <w:szCs w:val="22"/>
              </w:rPr>
              <w:t>Subclave 19:</w:t>
            </w:r>
            <w:r w:rsidRPr="009D7E09">
              <w:rPr>
                <w:rFonts w:cstheme="minorHAnsi"/>
                <w:bCs/>
                <w:szCs w:val="22"/>
              </w:rPr>
              <w:t xml:space="preserve"> prestaciones económicas públicas vinculadas al servicio, para cuidados en el entorno familiar y de asistencia personalizada que se derivan de la Ley de promoción de la autonomía personal y </w:t>
            </w:r>
            <w:r w:rsidRPr="009D7E09">
              <w:rPr>
                <w:rFonts w:cstheme="minorHAnsi"/>
                <w:bCs/>
                <w:szCs w:val="22"/>
              </w:rPr>
              <w:lastRenderedPageBreak/>
              <w:t>atención a las personas en situación de dependencia.</w:t>
            </w:r>
          </w:p>
          <w:p w14:paraId="54224EB5" w14:textId="77777777" w:rsidR="009D7E09" w:rsidRDefault="009D7E09" w:rsidP="0083253D">
            <w:pPr>
              <w:autoSpaceDE w:val="0"/>
              <w:autoSpaceDN w:val="0"/>
              <w:adjustRightInd w:val="0"/>
              <w:jc w:val="both"/>
              <w:rPr>
                <w:rFonts w:cstheme="minorHAnsi"/>
                <w:bCs/>
                <w:szCs w:val="22"/>
              </w:rPr>
            </w:pPr>
            <w:r w:rsidRPr="009D7E09">
              <w:rPr>
                <w:rFonts w:cstheme="minorHAnsi"/>
                <w:b/>
                <w:bCs/>
                <w:szCs w:val="22"/>
              </w:rPr>
              <w:t>Subclave 22</w:t>
            </w:r>
            <w:r w:rsidRPr="009D7E09">
              <w:rPr>
                <w:rFonts w:cstheme="minorHAnsi"/>
                <w:bCs/>
                <w:szCs w:val="22"/>
              </w:rPr>
              <w:t>: ayudas económicas prestadas por las Administraciones públicas territoriales, que en virtud de lo establecido en el número 27 del artículo 9 de la Norma Foral del impuesto y en el artículo 12 del Reglamento del impuesto, tienen la consideración de exentas, sin incluir las prestaciones económicas establecidas por las Administraciones públicas en concepto de renta mínima de inserción que deberán consignarse en la subclave 28.</w:t>
            </w:r>
          </w:p>
          <w:p w14:paraId="179A8E0C" w14:textId="77777777" w:rsidR="00901D45" w:rsidRPr="009D7E09" w:rsidRDefault="00901D45" w:rsidP="0083253D">
            <w:pPr>
              <w:autoSpaceDE w:val="0"/>
              <w:autoSpaceDN w:val="0"/>
              <w:adjustRightInd w:val="0"/>
              <w:jc w:val="both"/>
              <w:rPr>
                <w:rFonts w:cstheme="minorHAnsi"/>
                <w:bCs/>
                <w:szCs w:val="22"/>
              </w:rPr>
            </w:pPr>
          </w:p>
          <w:p w14:paraId="43325164" w14:textId="77777777" w:rsidR="009D7E09" w:rsidRDefault="009D7E09" w:rsidP="0083253D">
            <w:pPr>
              <w:autoSpaceDE w:val="0"/>
              <w:autoSpaceDN w:val="0"/>
              <w:adjustRightInd w:val="0"/>
              <w:jc w:val="both"/>
              <w:rPr>
                <w:rFonts w:cstheme="minorHAnsi"/>
                <w:bCs/>
                <w:szCs w:val="22"/>
              </w:rPr>
            </w:pPr>
            <w:r w:rsidRPr="009D7E09">
              <w:rPr>
                <w:rFonts w:cstheme="minorHAnsi"/>
                <w:b/>
                <w:bCs/>
                <w:szCs w:val="22"/>
              </w:rPr>
              <w:t>Subclave 23</w:t>
            </w:r>
            <w:r w:rsidRPr="009D7E09">
              <w:rPr>
                <w:rFonts w:cstheme="minorHAnsi"/>
                <w:bCs/>
                <w:szCs w:val="22"/>
              </w:rPr>
              <w:t>: las ayudas económicas concedidas en el ámbito de la violencia de género que estén exentas en virtud de lo establecido en el artículo 9 32.  de la Norma Foral del impuesto.</w:t>
            </w:r>
          </w:p>
          <w:p w14:paraId="2C0D1DD2" w14:textId="77777777" w:rsidR="00901D45" w:rsidRPr="009D7E09" w:rsidRDefault="00901D45" w:rsidP="0083253D">
            <w:pPr>
              <w:autoSpaceDE w:val="0"/>
              <w:autoSpaceDN w:val="0"/>
              <w:adjustRightInd w:val="0"/>
              <w:jc w:val="both"/>
              <w:rPr>
                <w:rFonts w:cstheme="minorHAnsi"/>
                <w:bCs/>
                <w:szCs w:val="22"/>
              </w:rPr>
            </w:pPr>
          </w:p>
          <w:p w14:paraId="7C6948C9" w14:textId="77777777" w:rsidR="009D7E09" w:rsidRDefault="009D7E09" w:rsidP="0083253D">
            <w:pPr>
              <w:widowControl w:val="0"/>
              <w:jc w:val="both"/>
              <w:rPr>
                <w:rFonts w:cstheme="minorHAnsi"/>
                <w:bCs/>
                <w:szCs w:val="22"/>
              </w:rPr>
            </w:pPr>
            <w:r w:rsidRPr="009D7E09">
              <w:rPr>
                <w:rFonts w:cstheme="minorHAnsi"/>
                <w:b/>
                <w:bCs/>
                <w:szCs w:val="22"/>
              </w:rPr>
              <w:t>Subclave 24</w:t>
            </w:r>
            <w:r w:rsidRPr="009D7E09">
              <w:rPr>
                <w:rFonts w:cstheme="minorHAnsi"/>
                <w:bCs/>
                <w:szCs w:val="22"/>
              </w:rPr>
              <w:t>: rentas de trabajo que no tienen consideración de rendimiento del trabajo en especie reguladas en el artículo 17.2 de la Norma Foral del impuesto.</w:t>
            </w:r>
          </w:p>
          <w:p w14:paraId="733AD31E" w14:textId="77777777" w:rsidR="00901D45" w:rsidRPr="009D7E09" w:rsidRDefault="00901D45" w:rsidP="0083253D">
            <w:pPr>
              <w:widowControl w:val="0"/>
              <w:jc w:val="both"/>
              <w:rPr>
                <w:rFonts w:cstheme="minorHAnsi"/>
                <w:bCs/>
                <w:szCs w:val="22"/>
              </w:rPr>
            </w:pPr>
          </w:p>
          <w:p w14:paraId="6E1A3097" w14:textId="77777777" w:rsidR="009D7E09" w:rsidRDefault="009D7E09" w:rsidP="0083253D">
            <w:pPr>
              <w:widowControl w:val="0"/>
              <w:jc w:val="both"/>
              <w:rPr>
                <w:rFonts w:cstheme="minorHAnsi"/>
                <w:bCs/>
                <w:szCs w:val="22"/>
              </w:rPr>
            </w:pPr>
            <w:r w:rsidRPr="009D7E09">
              <w:rPr>
                <w:rFonts w:cstheme="minorHAnsi"/>
                <w:b/>
                <w:bCs/>
                <w:szCs w:val="22"/>
              </w:rPr>
              <w:t xml:space="preserve">Subclave 27: </w:t>
            </w:r>
            <w:r w:rsidRPr="009D7E09">
              <w:rPr>
                <w:rFonts w:cstheme="minorHAnsi"/>
                <w:bCs/>
                <w:szCs w:val="22"/>
              </w:rPr>
              <w:t>las prestaciones por nacimiento y cuidado del menor y por corresponsabilidad en el cuidado del lactante exentas de IRPF.</w:t>
            </w:r>
          </w:p>
          <w:p w14:paraId="126D51E1" w14:textId="77777777" w:rsidR="002419CE" w:rsidRDefault="002419CE" w:rsidP="0083253D">
            <w:pPr>
              <w:widowControl w:val="0"/>
              <w:jc w:val="both"/>
              <w:rPr>
                <w:rFonts w:cstheme="minorHAnsi"/>
                <w:bCs/>
                <w:szCs w:val="22"/>
              </w:rPr>
            </w:pPr>
          </w:p>
          <w:p w14:paraId="5CF4A880" w14:textId="77777777" w:rsidR="00901D45" w:rsidRPr="009D7E09" w:rsidRDefault="00901D45" w:rsidP="0083253D">
            <w:pPr>
              <w:widowControl w:val="0"/>
              <w:jc w:val="both"/>
              <w:rPr>
                <w:rFonts w:cstheme="minorHAnsi"/>
                <w:bCs/>
                <w:szCs w:val="22"/>
              </w:rPr>
            </w:pPr>
          </w:p>
          <w:p w14:paraId="7DC70E82" w14:textId="77777777" w:rsidR="009D7E09" w:rsidRDefault="009D7E09" w:rsidP="0083253D">
            <w:pPr>
              <w:widowControl w:val="0"/>
              <w:autoSpaceDE w:val="0"/>
              <w:autoSpaceDN w:val="0"/>
              <w:jc w:val="both"/>
              <w:rPr>
                <w:rFonts w:cstheme="minorHAnsi"/>
                <w:bCs/>
                <w:szCs w:val="22"/>
              </w:rPr>
            </w:pPr>
            <w:r w:rsidRPr="009D7E09">
              <w:rPr>
                <w:rFonts w:cstheme="minorHAnsi"/>
                <w:b/>
                <w:bCs/>
                <w:szCs w:val="22"/>
              </w:rPr>
              <w:t>Subclave 28:</w:t>
            </w:r>
            <w:r w:rsidRPr="009D7E09">
              <w:rPr>
                <w:rFonts w:cstheme="minorHAnsi"/>
                <w:bCs/>
                <w:szCs w:val="22"/>
              </w:rPr>
              <w:t xml:space="preserve"> prestaciones económicas establecidas por las Administraciones públicas en concepto de renta mínima de inserción para garantizar recursos económicos de subsistencia a las personas que carezcan de ellos, sin incluir en esta subclave el resto de ayudas exentas que deberán consignarse en la subclave 22.</w:t>
            </w:r>
          </w:p>
          <w:p w14:paraId="2B4348D2" w14:textId="77777777" w:rsidR="00901D45" w:rsidRDefault="00901D45" w:rsidP="0083253D">
            <w:pPr>
              <w:widowControl w:val="0"/>
              <w:autoSpaceDE w:val="0"/>
              <w:autoSpaceDN w:val="0"/>
              <w:jc w:val="both"/>
              <w:rPr>
                <w:rFonts w:cstheme="minorHAnsi"/>
                <w:bCs/>
                <w:szCs w:val="22"/>
              </w:rPr>
            </w:pPr>
          </w:p>
          <w:p w14:paraId="2C42EA13" w14:textId="2A6F2A32" w:rsidR="009D7E09" w:rsidRDefault="009D7E09" w:rsidP="0083253D">
            <w:pPr>
              <w:widowControl w:val="0"/>
              <w:autoSpaceDE w:val="0"/>
              <w:autoSpaceDN w:val="0"/>
              <w:jc w:val="both"/>
              <w:rPr>
                <w:rFonts w:cstheme="minorHAnsi"/>
                <w:bCs/>
                <w:szCs w:val="22"/>
              </w:rPr>
            </w:pPr>
            <w:r w:rsidRPr="00CC2F33">
              <w:rPr>
                <w:rFonts w:cstheme="minorHAnsi"/>
                <w:b/>
                <w:szCs w:val="22"/>
              </w:rPr>
              <w:t>Subclave 29:</w:t>
            </w:r>
            <w:r>
              <w:rPr>
                <w:rFonts w:cstheme="minorHAnsi"/>
                <w:bCs/>
                <w:szCs w:val="22"/>
              </w:rPr>
              <w:t xml:space="preserve"> prestación económica del ingreso mínimo vital percibida en virtud de los dispuesto en el Real Decreto-ley 20/2020, de 29 de mayo </w:t>
            </w:r>
          </w:p>
          <w:p w14:paraId="6A057926" w14:textId="77777777" w:rsidR="00901D45" w:rsidRDefault="00901D45" w:rsidP="0083253D">
            <w:pPr>
              <w:widowControl w:val="0"/>
              <w:autoSpaceDE w:val="0"/>
              <w:autoSpaceDN w:val="0"/>
              <w:jc w:val="both"/>
              <w:rPr>
                <w:rFonts w:cstheme="minorHAnsi"/>
                <w:bCs/>
                <w:szCs w:val="22"/>
              </w:rPr>
            </w:pPr>
          </w:p>
          <w:p w14:paraId="6E18899E" w14:textId="6A66A9E4" w:rsidR="009D7E09" w:rsidRDefault="00CC2F33" w:rsidP="0083253D">
            <w:pPr>
              <w:widowControl w:val="0"/>
              <w:autoSpaceDE w:val="0"/>
              <w:autoSpaceDN w:val="0"/>
              <w:jc w:val="both"/>
              <w:rPr>
                <w:rFonts w:cstheme="minorHAnsi"/>
                <w:bCs/>
                <w:szCs w:val="22"/>
              </w:rPr>
            </w:pPr>
            <w:r w:rsidRPr="00901D45">
              <w:rPr>
                <w:rFonts w:cstheme="minorHAnsi"/>
                <w:b/>
                <w:szCs w:val="22"/>
              </w:rPr>
              <w:t>Subclave 30</w:t>
            </w:r>
            <w:r>
              <w:rPr>
                <w:rFonts w:cstheme="minorHAnsi"/>
                <w:bCs/>
                <w:szCs w:val="22"/>
              </w:rPr>
              <w:t>: otras rentas exentas no incluidas en el resto de subclaves correspondientes a esta clave L</w:t>
            </w:r>
          </w:p>
          <w:p w14:paraId="4640F0C5" w14:textId="77777777" w:rsidR="00901D45" w:rsidRPr="009D7E09" w:rsidRDefault="00901D45" w:rsidP="0083253D">
            <w:pPr>
              <w:widowControl w:val="0"/>
              <w:autoSpaceDE w:val="0"/>
              <w:autoSpaceDN w:val="0"/>
              <w:jc w:val="both"/>
              <w:rPr>
                <w:rFonts w:cstheme="minorHAnsi"/>
                <w:bCs/>
                <w:szCs w:val="22"/>
              </w:rPr>
            </w:pPr>
          </w:p>
          <w:p w14:paraId="11E7EBC3" w14:textId="77777777" w:rsidR="009D7E09" w:rsidRDefault="009D7E09" w:rsidP="0083253D">
            <w:pPr>
              <w:widowControl w:val="0"/>
              <w:jc w:val="both"/>
              <w:rPr>
                <w:rFonts w:cstheme="minorHAnsi"/>
                <w:bCs/>
                <w:szCs w:val="22"/>
              </w:rPr>
            </w:pPr>
            <w:r w:rsidRPr="009D7E09">
              <w:rPr>
                <w:rFonts w:cstheme="minorHAnsi"/>
                <w:b/>
                <w:bCs/>
                <w:szCs w:val="22"/>
              </w:rPr>
              <w:t>Subclave 35</w:t>
            </w:r>
            <w:r w:rsidRPr="009D7E09">
              <w:rPr>
                <w:rFonts w:cstheme="minorHAnsi"/>
                <w:bCs/>
                <w:szCs w:val="22"/>
              </w:rPr>
              <w:t xml:space="preserve">: rendimientos exentos percibidos por personas trabajadoras desplazadas que opten por aplicar el régimen </w:t>
            </w:r>
            <w:r w:rsidRPr="009D7E09">
              <w:rPr>
                <w:rFonts w:cstheme="minorHAnsi"/>
                <w:bCs/>
                <w:szCs w:val="22"/>
              </w:rPr>
              <w:lastRenderedPageBreak/>
              <w:t>especial previsto en el artículo 56 bis de la Norma Foral del impuesto.</w:t>
            </w:r>
          </w:p>
          <w:p w14:paraId="3994268F" w14:textId="77777777" w:rsidR="002419CE" w:rsidRPr="009D7E09" w:rsidRDefault="002419CE" w:rsidP="0083253D">
            <w:pPr>
              <w:widowControl w:val="0"/>
              <w:jc w:val="both"/>
              <w:rPr>
                <w:rFonts w:cstheme="minorHAnsi"/>
                <w:bCs/>
                <w:szCs w:val="22"/>
              </w:rPr>
            </w:pPr>
          </w:p>
          <w:p w14:paraId="094C647F" w14:textId="77777777" w:rsidR="009D7E09" w:rsidRDefault="009D7E09" w:rsidP="0083253D">
            <w:pPr>
              <w:jc w:val="both"/>
              <w:rPr>
                <w:rFonts w:cstheme="minorHAnsi"/>
                <w:bCs/>
                <w:szCs w:val="22"/>
              </w:rPr>
            </w:pPr>
            <w:r w:rsidRPr="009D7E09">
              <w:rPr>
                <w:rFonts w:cstheme="minorHAnsi"/>
                <w:b/>
                <w:bCs/>
                <w:szCs w:val="22"/>
              </w:rPr>
              <w:t>Subclave 36</w:t>
            </w:r>
            <w:r w:rsidRPr="009D7E09">
              <w:rPr>
                <w:rFonts w:cstheme="minorHAnsi"/>
                <w:bCs/>
                <w:szCs w:val="22"/>
              </w:rPr>
              <w:t>: gastos satisfechos por el empleador o la empleadora que se originen como consecuencia del desplazamiento de contribuyentes acogidos o acogidas al régimen especial para personas trabajadoras desplazadas del artículo 56 bis de la Norma del Foral del impuesto (hasta el límite del 20% sobre los rendimientos íntegros).</w:t>
            </w:r>
          </w:p>
          <w:p w14:paraId="6E6E12F3" w14:textId="77777777" w:rsidR="00901D45" w:rsidRPr="009D7E09" w:rsidRDefault="00901D45" w:rsidP="0083253D">
            <w:pPr>
              <w:jc w:val="both"/>
              <w:rPr>
                <w:rFonts w:cstheme="minorHAnsi"/>
                <w:bCs/>
                <w:szCs w:val="22"/>
              </w:rPr>
            </w:pPr>
          </w:p>
          <w:p w14:paraId="52B808A5" w14:textId="77777777" w:rsidR="009D7E09" w:rsidRDefault="009D7E09" w:rsidP="0083253D">
            <w:pPr>
              <w:widowControl w:val="0"/>
              <w:jc w:val="both"/>
              <w:rPr>
                <w:rFonts w:cstheme="minorHAnsi"/>
                <w:bCs/>
                <w:szCs w:val="22"/>
              </w:rPr>
            </w:pPr>
            <w:r w:rsidRPr="009D7E09">
              <w:rPr>
                <w:rFonts w:cstheme="minorHAnsi"/>
                <w:b/>
                <w:bCs/>
                <w:szCs w:val="22"/>
              </w:rPr>
              <w:t>Subclave 42</w:t>
            </w:r>
            <w:r w:rsidRPr="009D7E09">
              <w:rPr>
                <w:rFonts w:cstheme="minorHAnsi"/>
                <w:bCs/>
                <w:szCs w:val="22"/>
              </w:rPr>
              <w:t>: prestaciones por la contingencia de enfermedad por causa del COVID-19, derivadas del seguro colectivo gratuito en favor del personal sanitario suscrito por entidades aseguradoras a través de la Unión Española de Entidades Aseguradoras y Reaseguradoras.</w:t>
            </w:r>
          </w:p>
          <w:p w14:paraId="36207478" w14:textId="77777777" w:rsidR="00901D45" w:rsidRPr="009D7E09" w:rsidRDefault="00901D45" w:rsidP="0083253D">
            <w:pPr>
              <w:widowControl w:val="0"/>
              <w:jc w:val="both"/>
              <w:rPr>
                <w:rFonts w:cstheme="minorHAnsi"/>
                <w:bCs/>
                <w:szCs w:val="22"/>
              </w:rPr>
            </w:pPr>
          </w:p>
          <w:p w14:paraId="75E85B4D" w14:textId="31D6AB7F" w:rsidR="00A666E4" w:rsidRPr="008407CE" w:rsidRDefault="009D7E09" w:rsidP="00FD3388">
            <w:pPr>
              <w:widowControl w:val="0"/>
              <w:jc w:val="both"/>
              <w:rPr>
                <w:rFonts w:cstheme="minorHAnsi"/>
                <w:color w:val="000000"/>
                <w:szCs w:val="22"/>
              </w:rPr>
            </w:pPr>
            <w:r w:rsidRPr="009D7E09">
              <w:rPr>
                <w:rFonts w:cstheme="minorHAnsi"/>
                <w:b/>
                <w:bCs/>
                <w:szCs w:val="22"/>
              </w:rPr>
              <w:t>Subclave 44</w:t>
            </w:r>
            <w:r w:rsidRPr="009D7E09">
              <w:rPr>
                <w:rFonts w:cstheme="minorHAnsi"/>
                <w:bCs/>
                <w:szCs w:val="22"/>
              </w:rPr>
              <w:t>: importes exentos en concepto de subvenciones o ayudas extraordinarias otorgadas por las Administraciones públicas de la Comunidad Autónoma del País Vasco a personas trabajadoras por cuenta propia o autónomas como consecuencia de la suspensión, paralización o grave afectación de su actividad a causa de las medidas adoptadas por las autoridades competentes en relación a la crisis sanitaria ocasionada por el COVID-19.</w:t>
            </w:r>
          </w:p>
        </w:tc>
      </w:tr>
    </w:tbl>
    <w:p w14:paraId="01F72D2C" w14:textId="77777777" w:rsidR="003D6DE6" w:rsidRPr="008407CE" w:rsidRDefault="003D6DE6" w:rsidP="0083253D">
      <w:pPr>
        <w:spacing w:after="0"/>
        <w:jc w:val="both"/>
        <w:rPr>
          <w:rFonts w:cstheme="minorHAnsi"/>
          <w:szCs w:val="22"/>
        </w:rPr>
      </w:pPr>
    </w:p>
    <w:sectPr w:rsidR="003D6DE6" w:rsidRPr="008407CE" w:rsidSect="005F5639">
      <w:pgSz w:w="11906" w:h="16838" w:code="9"/>
      <w:pgMar w:top="1701" w:right="992" w:bottom="1418" w:left="1701" w:header="454" w:footer="28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E3C347" w14:textId="77777777" w:rsidR="005F5639" w:rsidRDefault="005F5639">
      <w:r>
        <w:separator/>
      </w:r>
    </w:p>
  </w:endnote>
  <w:endnote w:type="continuationSeparator" w:id="0">
    <w:p w14:paraId="1A947B40" w14:textId="77777777" w:rsidR="005F5639" w:rsidRDefault="005F5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rostar Regular Extended">
    <w:altName w:val="Calibri"/>
    <w:charset w:val="00"/>
    <w:family w:val="swiss"/>
    <w:pitch w:val="variable"/>
    <w:sig w:usb0="00000087" w:usb1="00000000" w:usb2="00000000" w:usb3="00000000" w:csb0="0000009B" w:csb1="00000000"/>
  </w:font>
  <w:font w:name="Lato Light">
    <w:altName w:val="Lato Light"/>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00" w:type="dxa"/>
      <w:jc w:val="center"/>
      <w:tblCellMar>
        <w:left w:w="0" w:type="dxa"/>
        <w:right w:w="0" w:type="dxa"/>
      </w:tblCellMar>
      <w:tblLook w:val="04A0" w:firstRow="1" w:lastRow="0" w:firstColumn="1" w:lastColumn="0" w:noHBand="0" w:noVBand="1"/>
    </w:tblPr>
    <w:tblGrid>
      <w:gridCol w:w="8700"/>
    </w:tblGrid>
    <w:tr w:rsidR="004C49CB" w14:paraId="1B81FD8D" w14:textId="77777777" w:rsidTr="004C49CB">
      <w:trPr>
        <w:trHeight w:val="584"/>
        <w:jc w:val="center"/>
      </w:trPr>
      <w:tc>
        <w:tcPr>
          <w:tcW w:w="0" w:type="auto"/>
          <w:tcMar>
            <w:top w:w="120" w:type="dxa"/>
            <w:left w:w="120" w:type="dxa"/>
            <w:bottom w:w="120" w:type="dxa"/>
            <w:right w:w="120" w:type="dxa"/>
          </w:tcMar>
          <w:vAlign w:val="center"/>
          <w:hideMark/>
        </w:tcPr>
        <w:tbl>
          <w:tblPr>
            <w:tblpPr w:leftFromText="45" w:rightFromText="45" w:vertAnchor="text"/>
            <w:tblW w:w="2250" w:type="pct"/>
            <w:tblCellMar>
              <w:left w:w="0" w:type="dxa"/>
              <w:right w:w="0" w:type="dxa"/>
            </w:tblCellMar>
            <w:tblLook w:val="04A0" w:firstRow="1" w:lastRow="0" w:firstColumn="1" w:lastColumn="0" w:noHBand="0" w:noVBand="1"/>
          </w:tblPr>
          <w:tblGrid>
            <w:gridCol w:w="3807"/>
          </w:tblGrid>
          <w:tr w:rsidR="004C49CB" w:rsidRPr="004C49CB" w14:paraId="19425A2D" w14:textId="77777777" w:rsidTr="004C49CB">
            <w:trPr>
              <w:trHeight w:val="426"/>
            </w:trPr>
            <w:tc>
              <w:tcPr>
                <w:tcW w:w="0" w:type="auto"/>
                <w:tcMar>
                  <w:top w:w="0" w:type="dxa"/>
                  <w:left w:w="0" w:type="dxa"/>
                  <w:bottom w:w="300" w:type="dxa"/>
                  <w:right w:w="0" w:type="dxa"/>
                </w:tcMar>
                <w:hideMark/>
              </w:tcPr>
              <w:p w14:paraId="44ED8850" w14:textId="77777777" w:rsidR="004C49CB" w:rsidRPr="004C49CB" w:rsidRDefault="004C49CB" w:rsidP="004C49CB">
                <w:pPr>
                  <w:pStyle w:val="Ttulo4"/>
                  <w:jc w:val="center"/>
                  <w:rPr>
                    <w:rStyle w:val="Referenciaintensa"/>
                    <w:i w:val="0"/>
                    <w:sz w:val="18"/>
                    <w:szCs w:val="18"/>
                  </w:rPr>
                </w:pPr>
                <w:proofErr w:type="spellStart"/>
                <w:r w:rsidRPr="004C49CB">
                  <w:rPr>
                    <w:rStyle w:val="Referenciaintensa"/>
                    <w:i w:val="0"/>
                    <w:sz w:val="18"/>
                    <w:szCs w:val="18"/>
                  </w:rPr>
                  <w:t>Informazioa</w:t>
                </w:r>
                <w:proofErr w:type="spellEnd"/>
                <w:r w:rsidRPr="004C49CB">
                  <w:rPr>
                    <w:rStyle w:val="Referenciaintensa"/>
                    <w:i w:val="0"/>
                    <w:sz w:val="18"/>
                    <w:szCs w:val="18"/>
                  </w:rPr>
                  <w:t xml:space="preserve"> / Información</w:t>
                </w:r>
              </w:p>
              <w:p w14:paraId="67934EC9" w14:textId="77777777" w:rsidR="004C49CB" w:rsidRPr="004C49CB" w:rsidRDefault="00000000" w:rsidP="004C49CB">
                <w:pPr>
                  <w:jc w:val="center"/>
                  <w:rPr>
                    <w:rStyle w:val="Referenciaintensa"/>
                    <w:b w:val="0"/>
                    <w:smallCaps w:val="0"/>
                    <w:sz w:val="18"/>
                    <w:szCs w:val="18"/>
                  </w:rPr>
                </w:pPr>
                <w:hyperlink r:id="rId1" w:tgtFrame="_blank" w:history="1">
                  <w:r w:rsidR="004C49CB" w:rsidRPr="004C49CB">
                    <w:rPr>
                      <w:rStyle w:val="Referenciaintensa"/>
                      <w:b w:val="0"/>
                      <w:smallCaps w:val="0"/>
                      <w:sz w:val="18"/>
                      <w:szCs w:val="18"/>
                    </w:rPr>
                    <w:t>https://www.nisae.izenpe.eus</w:t>
                  </w:r>
                </w:hyperlink>
              </w:p>
            </w:tc>
          </w:tr>
          <w:tr w:rsidR="004C49CB" w:rsidRPr="004C49CB" w14:paraId="4CC95919" w14:textId="77777777">
            <w:tc>
              <w:tcPr>
                <w:tcW w:w="0" w:type="auto"/>
                <w:tcMar>
                  <w:top w:w="0" w:type="dxa"/>
                  <w:left w:w="0" w:type="dxa"/>
                  <w:bottom w:w="300" w:type="dxa"/>
                  <w:right w:w="0" w:type="dxa"/>
                </w:tcMar>
                <w:hideMark/>
              </w:tcPr>
              <w:p w14:paraId="218A2C11" w14:textId="77777777" w:rsidR="004C49CB" w:rsidRPr="004C49CB" w:rsidRDefault="004C49CB" w:rsidP="004C49CB">
                <w:pPr>
                  <w:jc w:val="center"/>
                  <w:rPr>
                    <w:rStyle w:val="Referenciaintensa"/>
                    <w:sz w:val="18"/>
                    <w:szCs w:val="18"/>
                  </w:rPr>
                </w:pPr>
              </w:p>
            </w:tc>
          </w:tr>
        </w:tbl>
        <w:p w14:paraId="636BF483" w14:textId="77777777" w:rsidR="004C49CB" w:rsidRPr="004C49CB" w:rsidRDefault="004C49CB" w:rsidP="004C49CB">
          <w:pPr>
            <w:pStyle w:val="Ttulo4"/>
            <w:jc w:val="center"/>
            <w:rPr>
              <w:rStyle w:val="Referenciaintensa"/>
              <w:i w:val="0"/>
              <w:sz w:val="18"/>
              <w:szCs w:val="18"/>
            </w:rPr>
          </w:pPr>
          <w:proofErr w:type="spellStart"/>
          <w:r w:rsidRPr="004C49CB">
            <w:rPr>
              <w:rStyle w:val="Referenciaintensa"/>
              <w:i w:val="0"/>
              <w:sz w:val="18"/>
              <w:szCs w:val="18"/>
            </w:rPr>
            <w:t>Arretarako</w:t>
          </w:r>
          <w:proofErr w:type="spellEnd"/>
          <w:r w:rsidRPr="004C49CB">
            <w:rPr>
              <w:rStyle w:val="Referenciaintensa"/>
              <w:i w:val="0"/>
              <w:sz w:val="18"/>
              <w:szCs w:val="18"/>
            </w:rPr>
            <w:t xml:space="preserve"> tel. / Tel. de Atención</w:t>
          </w:r>
        </w:p>
        <w:p w14:paraId="3F903D07" w14:textId="16233E87" w:rsidR="004C49CB" w:rsidRPr="004C49CB" w:rsidRDefault="004C49CB" w:rsidP="004C49CB">
          <w:pPr>
            <w:jc w:val="center"/>
            <w:rPr>
              <w:b/>
              <w:smallCaps/>
              <w:sz w:val="20"/>
              <w:szCs w:val="20"/>
            </w:rPr>
          </w:pPr>
          <w:r w:rsidRPr="004C49CB">
            <w:rPr>
              <w:rStyle w:val="Referenciaintensa"/>
              <w:b w:val="0"/>
              <w:smallCaps w:val="0"/>
              <w:sz w:val="18"/>
              <w:szCs w:val="18"/>
            </w:rPr>
            <w:t xml:space="preserve">945 06 77 </w:t>
          </w:r>
          <w:r w:rsidR="000E6EFA">
            <w:rPr>
              <w:rStyle w:val="Referenciaintensa"/>
              <w:b w:val="0"/>
              <w:smallCaps w:val="0"/>
              <w:sz w:val="18"/>
              <w:szCs w:val="18"/>
            </w:rPr>
            <w:t>11</w:t>
          </w:r>
          <w:r w:rsidRPr="004C49CB">
            <w:rPr>
              <w:rStyle w:val="Referenciaintensa"/>
              <w:b w:val="0"/>
              <w:smallCaps w:val="0"/>
              <w:sz w:val="18"/>
              <w:szCs w:val="18"/>
            </w:rPr>
            <w:t xml:space="preserve"> nisae@izenpe.eus</w:t>
          </w:r>
        </w:p>
      </w:tc>
    </w:tr>
  </w:tbl>
  <w:p w14:paraId="64E8D30D" w14:textId="77777777" w:rsidR="005B0336" w:rsidRDefault="005B0336" w:rsidP="001F66DB">
    <w:pPr>
      <w:ind w:right="-56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95DDE" w14:textId="4A11623C" w:rsidR="000F6285" w:rsidRPr="00244884" w:rsidRDefault="000F6285" w:rsidP="000F6285">
    <w:pPr>
      <w:pStyle w:val="Piedepgina"/>
      <w:jc w:val="right"/>
      <w:rPr>
        <w:sz w:val="18"/>
        <w:szCs w:val="20"/>
      </w:rPr>
    </w:pPr>
    <w:r w:rsidRPr="00244884">
      <w:rPr>
        <w:sz w:val="18"/>
        <w:szCs w:val="20"/>
      </w:rPr>
      <w:fldChar w:fldCharType="begin"/>
    </w:r>
    <w:r w:rsidRPr="00244884">
      <w:rPr>
        <w:sz w:val="18"/>
        <w:szCs w:val="20"/>
      </w:rPr>
      <w:instrText>PAGE   \* MERGEFORMAT</w:instrText>
    </w:r>
    <w:r w:rsidRPr="00244884">
      <w:rPr>
        <w:sz w:val="18"/>
        <w:szCs w:val="20"/>
      </w:rPr>
      <w:fldChar w:fldCharType="separate"/>
    </w:r>
    <w:r w:rsidRPr="00244884">
      <w:rPr>
        <w:sz w:val="18"/>
        <w:szCs w:val="20"/>
      </w:rPr>
      <w:t>1</w:t>
    </w:r>
    <w:r w:rsidRPr="00244884">
      <w:rPr>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9FF0FD" w14:textId="77777777" w:rsidR="005F5639" w:rsidRDefault="005F5639">
      <w:r>
        <w:separator/>
      </w:r>
    </w:p>
  </w:footnote>
  <w:footnote w:type="continuationSeparator" w:id="0">
    <w:p w14:paraId="7B256E66" w14:textId="77777777" w:rsidR="005F5639" w:rsidRDefault="005F56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AC983" w14:textId="7E2C1437" w:rsidR="005B0336" w:rsidRPr="000F6285" w:rsidRDefault="00DF3A8D" w:rsidP="000F6285">
    <w:pPr>
      <w:ind w:left="-1134" w:right="-568"/>
      <w:jc w:val="right"/>
      <w:rPr>
        <w:i/>
        <w:iCs/>
        <w:sz w:val="18"/>
        <w:szCs w:val="20"/>
      </w:rPr>
    </w:pPr>
    <w:r w:rsidRPr="000F6285">
      <w:rPr>
        <w:i/>
        <w:iCs/>
        <w:noProof/>
        <w:sz w:val="18"/>
        <w:szCs w:val="20"/>
      </w:rPr>
      <w:drawing>
        <wp:anchor distT="0" distB="0" distL="114300" distR="114300" simplePos="0" relativeHeight="251658240" behindDoc="0" locked="0" layoutInCell="1" allowOverlap="1" wp14:anchorId="5A874105" wp14:editId="6C0F0D90">
          <wp:simplePos x="0" y="0"/>
          <wp:positionH relativeFrom="column">
            <wp:posOffset>-902805</wp:posOffset>
          </wp:positionH>
          <wp:positionV relativeFrom="paragraph">
            <wp:posOffset>-115017</wp:posOffset>
          </wp:positionV>
          <wp:extent cx="1351721" cy="410856"/>
          <wp:effectExtent l="0" t="0" r="0" b="825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1721" cy="410856"/>
                  </a:xfrm>
                  <a:prstGeom prst="rect">
                    <a:avLst/>
                  </a:prstGeom>
                  <a:noFill/>
                </pic:spPr>
              </pic:pic>
            </a:graphicData>
          </a:graphic>
          <wp14:sizeRelH relativeFrom="page">
            <wp14:pctWidth>0</wp14:pctWidth>
          </wp14:sizeRelH>
          <wp14:sizeRelV relativeFrom="page">
            <wp14:pctHeight>0</wp14:pctHeight>
          </wp14:sizeRelV>
        </wp:anchor>
      </w:drawing>
    </w:r>
    <w:r w:rsidR="003A3B7B">
      <w:rPr>
        <w:i/>
        <w:iCs/>
        <w:sz w:val="18"/>
        <w:szCs w:val="20"/>
      </w:rPr>
      <w:t>Subclaves para el modelo 190</w:t>
    </w:r>
    <w:r w:rsidR="003D6DE6">
      <w:rPr>
        <w:i/>
        <w:iCs/>
        <w:sz w:val="18"/>
        <w:szCs w:val="20"/>
      </w:rPr>
      <w:t>_V</w:t>
    </w:r>
    <w:r w:rsidR="003A3B7B">
      <w:rPr>
        <w:i/>
        <w:iCs/>
        <w:sz w:val="18"/>
        <w:szCs w:val="20"/>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45pt;height:11.45pt" o:bullet="t">
        <v:imagedata r:id="rId1" o:title="BD10264_"/>
      </v:shape>
    </w:pict>
  </w:numPicBullet>
  <w:numPicBullet w:numPicBulletId="1">
    <w:pict>
      <v:shape id="_x0000_i1049" type="#_x0000_t75" style="width:12pt;height:12pt" o:bullet="t">
        <v:imagedata r:id="rId2" o:title="vineta"/>
      </v:shape>
    </w:pict>
  </w:numPicBullet>
  <w:abstractNum w:abstractNumId="0" w15:restartNumberingAfterBreak="0">
    <w:nsid w:val="0476514F"/>
    <w:multiLevelType w:val="multilevel"/>
    <w:tmpl w:val="0820FB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CE55C4D"/>
    <w:multiLevelType w:val="hybridMultilevel"/>
    <w:tmpl w:val="9FC6E7E8"/>
    <w:lvl w:ilvl="0" w:tplc="1A9636D0">
      <w:start w:val="1"/>
      <w:numFmt w:val="bullet"/>
      <w:lvlText w:val=""/>
      <w:lvlJc w:val="left"/>
      <w:pPr>
        <w:tabs>
          <w:tab w:val="num" w:pos="360"/>
        </w:tabs>
        <w:ind w:left="360" w:hanging="360"/>
      </w:pPr>
      <w:rPr>
        <w:rFonts w:ascii="Symbol" w:hAnsi="Symbol" w:hint="default"/>
        <w:color w:val="auto"/>
        <w:sz w:val="18"/>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CF53D75"/>
    <w:multiLevelType w:val="multilevel"/>
    <w:tmpl w:val="0C0A001D"/>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406533EE"/>
    <w:multiLevelType w:val="hybridMultilevel"/>
    <w:tmpl w:val="F468CA06"/>
    <w:lvl w:ilvl="0" w:tplc="1A9636D0">
      <w:start w:val="1"/>
      <w:numFmt w:val="bullet"/>
      <w:lvlText w:val=""/>
      <w:lvlJc w:val="left"/>
      <w:pPr>
        <w:tabs>
          <w:tab w:val="num" w:pos="720"/>
        </w:tabs>
        <w:ind w:left="720" w:hanging="360"/>
      </w:pPr>
      <w:rPr>
        <w:rFonts w:ascii="Symbol" w:hAnsi="Symbol" w:hint="default"/>
        <w:color w:val="auto"/>
        <w:sz w:val="18"/>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B2647DB"/>
    <w:multiLevelType w:val="multilevel"/>
    <w:tmpl w:val="A8CC2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EA11C9"/>
    <w:multiLevelType w:val="hybridMultilevel"/>
    <w:tmpl w:val="1F3CC4F6"/>
    <w:lvl w:ilvl="0" w:tplc="5AE0BAC8">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60F553D0"/>
    <w:multiLevelType w:val="multilevel"/>
    <w:tmpl w:val="0C0A001D"/>
    <w:styleLink w:val="Listado"/>
    <w:lvl w:ilvl="0">
      <w:start w:val="1"/>
      <w:numFmt w:val="decimal"/>
      <w:lvlText w:val="%1)"/>
      <w:lvlJc w:val="left"/>
      <w:pPr>
        <w:tabs>
          <w:tab w:val="num" w:pos="360"/>
        </w:tabs>
        <w:ind w:left="360" w:hanging="360"/>
      </w:pPr>
      <w:rPr>
        <w:rFonts w:ascii="Arial" w:hAnsi="Arial"/>
        <w:sz w:val="20"/>
      </w:rPr>
    </w:lvl>
    <w:lvl w:ilvl="1">
      <w:start w:val="1"/>
      <w:numFmt w:val="upperLetter"/>
      <w:lvlText w:val="%2)"/>
      <w:lvlJc w:val="left"/>
      <w:pPr>
        <w:tabs>
          <w:tab w:val="num" w:pos="720"/>
        </w:tabs>
        <w:ind w:left="720" w:hanging="360"/>
      </w:pPr>
      <w:rPr>
        <w:rFonts w:ascii="Arial" w:hAnsi="Arial"/>
        <w:sz w:val="18"/>
      </w:rPr>
    </w:lvl>
    <w:lvl w:ilvl="2">
      <w:start w:val="1"/>
      <w:numFmt w:val="upperRoman"/>
      <w:lvlText w:val="%3)"/>
      <w:lvlJc w:val="left"/>
      <w:pPr>
        <w:tabs>
          <w:tab w:val="num" w:pos="1080"/>
        </w:tabs>
        <w:ind w:left="1080" w:hanging="360"/>
      </w:pPr>
      <w:rPr>
        <w:rFonts w:ascii="Arial" w:hAnsi="Arial"/>
        <w:sz w:val="16"/>
      </w:rPr>
    </w:lvl>
    <w:lvl w:ilvl="3">
      <w:start w:val="1"/>
      <w:numFmt w:val="lowerRoman"/>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63BC72D4"/>
    <w:multiLevelType w:val="hybridMultilevel"/>
    <w:tmpl w:val="5FD4A4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703C7A4F"/>
    <w:multiLevelType w:val="hybridMultilevel"/>
    <w:tmpl w:val="54D4D0A2"/>
    <w:lvl w:ilvl="0" w:tplc="03F088B6">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12331266">
    <w:abstractNumId w:val="2"/>
  </w:num>
  <w:num w:numId="2" w16cid:durableId="372581651">
    <w:abstractNumId w:val="6"/>
  </w:num>
  <w:num w:numId="3" w16cid:durableId="1943368980">
    <w:abstractNumId w:val="4"/>
  </w:num>
  <w:num w:numId="4" w16cid:durableId="1824734932">
    <w:abstractNumId w:val="0"/>
  </w:num>
  <w:num w:numId="5" w16cid:durableId="204368461">
    <w:abstractNumId w:val="5"/>
  </w:num>
  <w:num w:numId="6" w16cid:durableId="1358046807">
    <w:abstractNumId w:val="7"/>
  </w:num>
  <w:num w:numId="7" w16cid:durableId="1257177882">
    <w:abstractNumId w:val="8"/>
  </w:num>
  <w:num w:numId="8" w16cid:durableId="682055325">
    <w:abstractNumId w:val="3"/>
  </w:num>
  <w:num w:numId="9" w16cid:durableId="9407232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31A"/>
    <w:rsid w:val="00015E37"/>
    <w:rsid w:val="000965DF"/>
    <w:rsid w:val="000A1491"/>
    <w:rsid w:val="000C3EE1"/>
    <w:rsid w:val="000E631A"/>
    <w:rsid w:val="000E6EFA"/>
    <w:rsid w:val="000F6285"/>
    <w:rsid w:val="00127FE0"/>
    <w:rsid w:val="00166F8A"/>
    <w:rsid w:val="00182E44"/>
    <w:rsid w:val="001B4295"/>
    <w:rsid w:val="001E72A1"/>
    <w:rsid w:val="001F66DB"/>
    <w:rsid w:val="0020129D"/>
    <w:rsid w:val="002419CE"/>
    <w:rsid w:val="00244884"/>
    <w:rsid w:val="00275E5C"/>
    <w:rsid w:val="00281167"/>
    <w:rsid w:val="002D5D74"/>
    <w:rsid w:val="002E3395"/>
    <w:rsid w:val="0030074A"/>
    <w:rsid w:val="003106BB"/>
    <w:rsid w:val="00333737"/>
    <w:rsid w:val="00357149"/>
    <w:rsid w:val="0037300B"/>
    <w:rsid w:val="00375948"/>
    <w:rsid w:val="003762C6"/>
    <w:rsid w:val="00386AB6"/>
    <w:rsid w:val="003A3B7B"/>
    <w:rsid w:val="003C602F"/>
    <w:rsid w:val="003D6DE6"/>
    <w:rsid w:val="00401830"/>
    <w:rsid w:val="004414D0"/>
    <w:rsid w:val="004634BF"/>
    <w:rsid w:val="00473303"/>
    <w:rsid w:val="004A3FE7"/>
    <w:rsid w:val="004B7B88"/>
    <w:rsid w:val="004C49CB"/>
    <w:rsid w:val="004D0CD4"/>
    <w:rsid w:val="004E5149"/>
    <w:rsid w:val="005079CA"/>
    <w:rsid w:val="0052186D"/>
    <w:rsid w:val="005266DF"/>
    <w:rsid w:val="005959DF"/>
    <w:rsid w:val="005B0336"/>
    <w:rsid w:val="005D1981"/>
    <w:rsid w:val="005E0757"/>
    <w:rsid w:val="005F5639"/>
    <w:rsid w:val="00641FF9"/>
    <w:rsid w:val="00644C6E"/>
    <w:rsid w:val="006B1EF4"/>
    <w:rsid w:val="00710BB3"/>
    <w:rsid w:val="00715E2E"/>
    <w:rsid w:val="007357D3"/>
    <w:rsid w:val="0078133D"/>
    <w:rsid w:val="00790BC6"/>
    <w:rsid w:val="00791E07"/>
    <w:rsid w:val="00795402"/>
    <w:rsid w:val="008151C7"/>
    <w:rsid w:val="0083253D"/>
    <w:rsid w:val="008407CE"/>
    <w:rsid w:val="0084283E"/>
    <w:rsid w:val="00846421"/>
    <w:rsid w:val="00862920"/>
    <w:rsid w:val="008C09EC"/>
    <w:rsid w:val="008D0FE5"/>
    <w:rsid w:val="008D4FE2"/>
    <w:rsid w:val="00901D45"/>
    <w:rsid w:val="00906AB0"/>
    <w:rsid w:val="00913065"/>
    <w:rsid w:val="009725DB"/>
    <w:rsid w:val="009734A7"/>
    <w:rsid w:val="009B14C1"/>
    <w:rsid w:val="009D7E09"/>
    <w:rsid w:val="009F0071"/>
    <w:rsid w:val="00A17BD1"/>
    <w:rsid w:val="00A22380"/>
    <w:rsid w:val="00A517BE"/>
    <w:rsid w:val="00A558C7"/>
    <w:rsid w:val="00A563A8"/>
    <w:rsid w:val="00A661CC"/>
    <w:rsid w:val="00A666E4"/>
    <w:rsid w:val="00A967D0"/>
    <w:rsid w:val="00B0594A"/>
    <w:rsid w:val="00B51DC3"/>
    <w:rsid w:val="00BC5C90"/>
    <w:rsid w:val="00BC6740"/>
    <w:rsid w:val="00C859A6"/>
    <w:rsid w:val="00CA7B44"/>
    <w:rsid w:val="00CC2F33"/>
    <w:rsid w:val="00CD280C"/>
    <w:rsid w:val="00D02DE8"/>
    <w:rsid w:val="00D45BDB"/>
    <w:rsid w:val="00D53FCA"/>
    <w:rsid w:val="00D54363"/>
    <w:rsid w:val="00D83812"/>
    <w:rsid w:val="00D84659"/>
    <w:rsid w:val="00D94418"/>
    <w:rsid w:val="00D9495D"/>
    <w:rsid w:val="00DF3A8D"/>
    <w:rsid w:val="00E360CB"/>
    <w:rsid w:val="00E375D2"/>
    <w:rsid w:val="00E46A5B"/>
    <w:rsid w:val="00EA6587"/>
    <w:rsid w:val="00EF2C17"/>
    <w:rsid w:val="00F854D4"/>
    <w:rsid w:val="00FA554E"/>
    <w:rsid w:val="00FC7A4D"/>
    <w:rsid w:val="00FD2942"/>
    <w:rsid w:val="00FD3388"/>
    <w:rsid w:val="00FD66B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4B365FB"/>
  <w15:docId w15:val="{0976225A-68D5-4C51-AF19-3DD3997F2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pPr>
        <w:spacing w:after="120"/>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280C"/>
    <w:rPr>
      <w:rFonts w:asciiTheme="minorHAnsi" w:hAnsiTheme="minorHAnsi"/>
      <w:sz w:val="22"/>
      <w:szCs w:val="24"/>
    </w:rPr>
  </w:style>
  <w:style w:type="paragraph" w:styleId="Ttulo1">
    <w:name w:val="heading 1"/>
    <w:basedOn w:val="Normal"/>
    <w:next w:val="Normal"/>
    <w:qFormat/>
    <w:rsid w:val="00CD280C"/>
    <w:pPr>
      <w:keepNext/>
      <w:spacing w:before="240" w:after="60"/>
      <w:outlineLvl w:val="0"/>
    </w:pPr>
    <w:rPr>
      <w:rFonts w:cs="Arial"/>
      <w:b/>
      <w:bCs/>
      <w:color w:val="006699"/>
      <w:kern w:val="32"/>
      <w:sz w:val="36"/>
      <w:szCs w:val="32"/>
    </w:rPr>
  </w:style>
  <w:style w:type="paragraph" w:styleId="Ttulo2">
    <w:name w:val="heading 2"/>
    <w:basedOn w:val="Normal"/>
    <w:next w:val="Normal"/>
    <w:qFormat/>
    <w:rsid w:val="00790BC6"/>
    <w:pPr>
      <w:keepNext/>
      <w:spacing w:before="240"/>
      <w:outlineLvl w:val="1"/>
    </w:pPr>
    <w:rPr>
      <w:rFonts w:cs="Arial"/>
      <w:b/>
      <w:bCs/>
      <w:iCs/>
      <w:color w:val="006699"/>
      <w:sz w:val="24"/>
      <w:szCs w:val="28"/>
    </w:rPr>
  </w:style>
  <w:style w:type="paragraph" w:styleId="Ttulo3">
    <w:name w:val="heading 3"/>
    <w:basedOn w:val="Normal"/>
    <w:next w:val="Normal"/>
    <w:qFormat/>
    <w:rsid w:val="00790BC6"/>
    <w:pPr>
      <w:keepNext/>
      <w:spacing w:before="240"/>
      <w:outlineLvl w:val="2"/>
    </w:pPr>
    <w:rPr>
      <w:rFonts w:cs="Arial"/>
      <w:bCs/>
      <w:color w:val="006699"/>
      <w:szCs w:val="26"/>
    </w:rPr>
  </w:style>
  <w:style w:type="paragraph" w:styleId="Ttulo4">
    <w:name w:val="heading 4"/>
    <w:basedOn w:val="Normal"/>
    <w:next w:val="Normal"/>
    <w:link w:val="Ttulo4Car"/>
    <w:semiHidden/>
    <w:unhideWhenUsed/>
    <w:qFormat/>
    <w:rsid w:val="004C49CB"/>
    <w:pPr>
      <w:keepNext/>
      <w:keepLines/>
      <w:spacing w:before="40"/>
      <w:outlineLvl w:val="3"/>
    </w:pPr>
    <w:rPr>
      <w:rFonts w:asciiTheme="majorHAnsi" w:eastAsiaTheme="majorEastAsia" w:hAnsiTheme="majorHAnsi" w:cstheme="majorBidi"/>
      <w:i/>
      <w:iCs/>
      <w:color w:val="365F91" w:themeColor="accent1" w:themeShade="BF"/>
    </w:rPr>
  </w:style>
  <w:style w:type="paragraph" w:styleId="Ttulo9">
    <w:name w:val="heading 9"/>
    <w:basedOn w:val="Normal"/>
    <w:next w:val="Normal"/>
    <w:link w:val="Ttulo9Car"/>
    <w:semiHidden/>
    <w:unhideWhenUsed/>
    <w:qFormat/>
    <w:rsid w:val="003C602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oDocumento">
    <w:name w:val="TituloDocumento"/>
    <w:basedOn w:val="Normal"/>
    <w:link w:val="TituloDocumentoCar"/>
    <w:rsid w:val="00D84659"/>
    <w:pPr>
      <w:pBdr>
        <w:top w:val="single" w:sz="4" w:space="1" w:color="333399"/>
        <w:left w:val="single" w:sz="4" w:space="4" w:color="333399"/>
        <w:bottom w:val="single" w:sz="4" w:space="1" w:color="333399"/>
        <w:right w:val="single" w:sz="4" w:space="4" w:color="333399"/>
      </w:pBdr>
      <w:spacing w:before="120"/>
      <w:jc w:val="center"/>
    </w:pPr>
    <w:rPr>
      <w:b/>
      <w:color w:val="333399"/>
      <w:sz w:val="40"/>
    </w:rPr>
  </w:style>
  <w:style w:type="numbering" w:customStyle="1" w:styleId="Listado">
    <w:name w:val="Listado"/>
    <w:basedOn w:val="Sinlista"/>
    <w:rsid w:val="00862920"/>
    <w:pPr>
      <w:numPr>
        <w:numId w:val="2"/>
      </w:numPr>
    </w:pPr>
  </w:style>
  <w:style w:type="table" w:customStyle="1" w:styleId="Tabla">
    <w:name w:val="Tabla"/>
    <w:basedOn w:val="Tablanormal"/>
    <w:rsid w:val="00862920"/>
    <w:rPr>
      <w:rFonts w:ascii="Arial" w:hAnsi="Arial"/>
    </w:rPr>
    <w:tblPr>
      <w:tblBorders>
        <w:top w:val="single" w:sz="4" w:space="0" w:color="333399"/>
        <w:left w:val="single" w:sz="4" w:space="0" w:color="333399"/>
        <w:bottom w:val="single" w:sz="4" w:space="0" w:color="333399"/>
        <w:right w:val="single" w:sz="4" w:space="0" w:color="333399"/>
        <w:insideH w:val="single" w:sz="4" w:space="0" w:color="333399"/>
        <w:insideV w:val="single" w:sz="4" w:space="0" w:color="333399"/>
      </w:tblBorders>
    </w:tblPr>
    <w:tblStylePr w:type="firstRow">
      <w:pPr>
        <w:jc w:val="center"/>
      </w:pPr>
      <w:rPr>
        <w:rFonts w:ascii="Arial" w:hAnsi="Arial"/>
        <w:b/>
        <w:color w:val="FFFFFF"/>
        <w:sz w:val="24"/>
      </w:rPr>
      <w:tblPr/>
      <w:tcPr>
        <w:tcBorders>
          <w:top w:val="nil"/>
          <w:left w:val="nil"/>
          <w:bottom w:val="nil"/>
          <w:right w:val="nil"/>
          <w:insideH w:val="nil"/>
          <w:insideV w:val="nil"/>
          <w:tl2br w:val="nil"/>
          <w:tr2bl w:val="nil"/>
        </w:tcBorders>
        <w:shd w:val="clear" w:color="auto" w:fill="333399"/>
      </w:tcPr>
    </w:tblStylePr>
  </w:style>
  <w:style w:type="paragraph" w:customStyle="1" w:styleId="frontcopyright">
    <w:name w:val="front copyright"/>
    <w:rsid w:val="00A22380"/>
    <w:pPr>
      <w:keepNext/>
      <w:keepLines/>
      <w:framePr w:hSpace="13320" w:vSpace="13320" w:wrap="auto" w:vAnchor="page" w:hAnchor="page" w:xAlign="center" w:y="13322"/>
      <w:pBdr>
        <w:top w:val="single" w:sz="6" w:space="1" w:color="auto"/>
      </w:pBdr>
      <w:jc w:val="both"/>
    </w:pPr>
    <w:rPr>
      <w:rFonts w:ascii="Arial" w:hAnsi="Arial"/>
      <w:sz w:val="16"/>
      <w:lang w:val="es-ES_tradnl" w:eastAsia="es-ES_tradnl"/>
    </w:rPr>
  </w:style>
  <w:style w:type="paragraph" w:customStyle="1" w:styleId="SubtituloDocumento">
    <w:name w:val="SubtituloDocumento"/>
    <w:basedOn w:val="TituloDocumento"/>
    <w:rsid w:val="00F854D4"/>
    <w:pPr>
      <w:pBdr>
        <w:top w:val="none" w:sz="0" w:space="0" w:color="auto"/>
        <w:left w:val="none" w:sz="0" w:space="0" w:color="auto"/>
        <w:bottom w:val="none" w:sz="0" w:space="0" w:color="auto"/>
        <w:right w:val="none" w:sz="0" w:space="0" w:color="auto"/>
      </w:pBdr>
    </w:pPr>
    <w:rPr>
      <w:sz w:val="32"/>
    </w:rPr>
  </w:style>
  <w:style w:type="paragraph" w:styleId="Encabezado">
    <w:name w:val="header"/>
    <w:basedOn w:val="Normal"/>
    <w:rsid w:val="009734A7"/>
    <w:pPr>
      <w:tabs>
        <w:tab w:val="center" w:pos="4252"/>
        <w:tab w:val="right" w:pos="8504"/>
      </w:tabs>
    </w:pPr>
  </w:style>
  <w:style w:type="paragraph" w:styleId="Piedepgina">
    <w:name w:val="footer"/>
    <w:basedOn w:val="Normal"/>
    <w:rsid w:val="009734A7"/>
    <w:pPr>
      <w:tabs>
        <w:tab w:val="center" w:pos="4252"/>
        <w:tab w:val="right" w:pos="8504"/>
      </w:tabs>
    </w:pPr>
  </w:style>
  <w:style w:type="paragraph" w:styleId="Textodeglobo">
    <w:name w:val="Balloon Text"/>
    <w:basedOn w:val="Normal"/>
    <w:link w:val="TextodegloboCar"/>
    <w:rsid w:val="00333737"/>
    <w:rPr>
      <w:rFonts w:ascii="Tahoma" w:hAnsi="Tahoma" w:cs="Tahoma"/>
      <w:sz w:val="16"/>
      <w:szCs w:val="16"/>
    </w:rPr>
  </w:style>
  <w:style w:type="character" w:customStyle="1" w:styleId="TextodegloboCar">
    <w:name w:val="Texto de globo Car"/>
    <w:basedOn w:val="Fuentedeprrafopredeter"/>
    <w:link w:val="Textodeglobo"/>
    <w:rsid w:val="00333737"/>
    <w:rPr>
      <w:rFonts w:ascii="Tahoma" w:hAnsi="Tahoma" w:cs="Tahoma"/>
      <w:sz w:val="16"/>
      <w:szCs w:val="16"/>
    </w:rPr>
  </w:style>
  <w:style w:type="paragraph" w:customStyle="1" w:styleId="CabeceraIzenpe">
    <w:name w:val="Cabecera_Izenpe"/>
    <w:basedOn w:val="TituloDocumento"/>
    <w:link w:val="CabeceraIzenpeCar"/>
    <w:qFormat/>
    <w:rsid w:val="001F66DB"/>
    <w:pPr>
      <w:pBdr>
        <w:top w:val="single" w:sz="4" w:space="1" w:color="006699"/>
        <w:left w:val="single" w:sz="4" w:space="4" w:color="006699"/>
        <w:bottom w:val="single" w:sz="4" w:space="1" w:color="006699"/>
        <w:right w:val="single" w:sz="4" w:space="4" w:color="006699"/>
      </w:pBdr>
    </w:pPr>
    <w:rPr>
      <w:rFonts w:ascii="Eurostar Regular Extended" w:hAnsi="Eurostar Regular Extended"/>
      <w:color w:val="006699"/>
    </w:rPr>
  </w:style>
  <w:style w:type="paragraph" w:styleId="Ttulo">
    <w:name w:val="Title"/>
    <w:basedOn w:val="Normal"/>
    <w:next w:val="Normal"/>
    <w:link w:val="TtuloCar"/>
    <w:qFormat/>
    <w:rsid w:val="00CD280C"/>
    <w:pPr>
      <w:contextualSpacing/>
    </w:pPr>
    <w:rPr>
      <w:rFonts w:ascii="Calibri" w:eastAsiaTheme="majorEastAsia" w:hAnsi="Calibri" w:cs="Calibri"/>
      <w:color w:val="006699"/>
      <w:spacing w:val="-10"/>
      <w:kern w:val="28"/>
      <w:sz w:val="56"/>
      <w:szCs w:val="56"/>
    </w:rPr>
  </w:style>
  <w:style w:type="character" w:customStyle="1" w:styleId="TituloDocumentoCar">
    <w:name w:val="TituloDocumento Car"/>
    <w:basedOn w:val="Fuentedeprrafopredeter"/>
    <w:link w:val="TituloDocumento"/>
    <w:rsid w:val="001F66DB"/>
    <w:rPr>
      <w:rFonts w:ascii="Arial" w:hAnsi="Arial"/>
      <w:b/>
      <w:color w:val="333399"/>
      <w:sz w:val="40"/>
      <w:szCs w:val="24"/>
    </w:rPr>
  </w:style>
  <w:style w:type="character" w:customStyle="1" w:styleId="CabeceraIzenpeCar">
    <w:name w:val="Cabecera_Izenpe Car"/>
    <w:basedOn w:val="TituloDocumentoCar"/>
    <w:link w:val="CabeceraIzenpe"/>
    <w:rsid w:val="001F66DB"/>
    <w:rPr>
      <w:rFonts w:ascii="Eurostar Regular Extended" w:hAnsi="Eurostar Regular Extended"/>
      <w:b/>
      <w:color w:val="006699"/>
      <w:sz w:val="40"/>
      <w:szCs w:val="24"/>
    </w:rPr>
  </w:style>
  <w:style w:type="character" w:customStyle="1" w:styleId="TtuloCar">
    <w:name w:val="Título Car"/>
    <w:basedOn w:val="Fuentedeprrafopredeter"/>
    <w:link w:val="Ttulo"/>
    <w:rsid w:val="00CD280C"/>
    <w:rPr>
      <w:rFonts w:ascii="Calibri" w:eastAsiaTheme="majorEastAsia" w:hAnsi="Calibri" w:cs="Calibri"/>
      <w:color w:val="006699"/>
      <w:spacing w:val="-10"/>
      <w:kern w:val="28"/>
      <w:sz w:val="56"/>
      <w:szCs w:val="56"/>
    </w:rPr>
  </w:style>
  <w:style w:type="character" w:styleId="nfasis">
    <w:name w:val="Emphasis"/>
    <w:basedOn w:val="Fuentedeprrafopredeter"/>
    <w:qFormat/>
    <w:rsid w:val="00CD280C"/>
    <w:rPr>
      <w:rFonts w:asciiTheme="minorHAnsi" w:hAnsiTheme="minorHAnsi"/>
      <w:i/>
      <w:iCs/>
      <w:sz w:val="22"/>
    </w:rPr>
  </w:style>
  <w:style w:type="paragraph" w:styleId="Subttulo">
    <w:name w:val="Subtitle"/>
    <w:basedOn w:val="Normal"/>
    <w:next w:val="Normal"/>
    <w:link w:val="SubttuloCar"/>
    <w:qFormat/>
    <w:rsid w:val="00CD280C"/>
    <w:pPr>
      <w:numPr>
        <w:ilvl w:val="1"/>
      </w:numPr>
      <w:spacing w:after="160"/>
    </w:pPr>
    <w:rPr>
      <w:rFonts w:eastAsiaTheme="minorEastAsia" w:cstheme="minorBidi"/>
      <w:color w:val="5A5A5A" w:themeColor="text1" w:themeTint="A5"/>
      <w:spacing w:val="15"/>
      <w:szCs w:val="22"/>
    </w:rPr>
  </w:style>
  <w:style w:type="character" w:customStyle="1" w:styleId="SubttuloCar">
    <w:name w:val="Subtítulo Car"/>
    <w:basedOn w:val="Fuentedeprrafopredeter"/>
    <w:link w:val="Subttulo"/>
    <w:rsid w:val="00CD280C"/>
    <w:rPr>
      <w:rFonts w:asciiTheme="minorHAnsi" w:eastAsiaTheme="minorEastAsia" w:hAnsiTheme="minorHAnsi" w:cstheme="minorBidi"/>
      <w:color w:val="5A5A5A" w:themeColor="text1" w:themeTint="A5"/>
      <w:spacing w:val="15"/>
      <w:sz w:val="22"/>
      <w:szCs w:val="22"/>
    </w:rPr>
  </w:style>
  <w:style w:type="character" w:styleId="Textoennegrita">
    <w:name w:val="Strong"/>
    <w:basedOn w:val="Fuentedeprrafopredeter"/>
    <w:qFormat/>
    <w:rsid w:val="00CD280C"/>
    <w:rPr>
      <w:rFonts w:asciiTheme="minorHAnsi" w:hAnsiTheme="minorHAnsi"/>
      <w:b/>
      <w:bCs/>
      <w:sz w:val="22"/>
    </w:rPr>
  </w:style>
  <w:style w:type="paragraph" w:styleId="Sinespaciado">
    <w:name w:val="No Spacing"/>
    <w:uiPriority w:val="1"/>
    <w:qFormat/>
    <w:rsid w:val="00CD280C"/>
    <w:rPr>
      <w:rFonts w:asciiTheme="minorHAnsi" w:hAnsiTheme="minorHAnsi"/>
      <w:sz w:val="22"/>
      <w:szCs w:val="24"/>
    </w:rPr>
  </w:style>
  <w:style w:type="character" w:styleId="nfasissutil">
    <w:name w:val="Subtle Emphasis"/>
    <w:basedOn w:val="Fuentedeprrafopredeter"/>
    <w:uiPriority w:val="19"/>
    <w:qFormat/>
    <w:rsid w:val="00CD280C"/>
    <w:rPr>
      <w:rFonts w:asciiTheme="minorHAnsi" w:hAnsiTheme="minorHAnsi"/>
      <w:i/>
      <w:iCs/>
      <w:color w:val="404040" w:themeColor="text1" w:themeTint="BF"/>
      <w:sz w:val="22"/>
    </w:rPr>
  </w:style>
  <w:style w:type="character" w:styleId="nfasisintenso">
    <w:name w:val="Intense Emphasis"/>
    <w:basedOn w:val="Fuentedeprrafopredeter"/>
    <w:uiPriority w:val="21"/>
    <w:qFormat/>
    <w:rsid w:val="00CD280C"/>
    <w:rPr>
      <w:rFonts w:asciiTheme="minorHAnsi" w:hAnsiTheme="minorHAnsi"/>
      <w:i/>
      <w:iCs/>
      <w:color w:val="4F81BD" w:themeColor="accent1"/>
      <w:sz w:val="22"/>
    </w:rPr>
  </w:style>
  <w:style w:type="paragraph" w:styleId="Cita">
    <w:name w:val="Quote"/>
    <w:basedOn w:val="Normal"/>
    <w:next w:val="Normal"/>
    <w:link w:val="CitaCar"/>
    <w:uiPriority w:val="29"/>
    <w:qFormat/>
    <w:rsid w:val="00CD280C"/>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CD280C"/>
    <w:rPr>
      <w:rFonts w:asciiTheme="minorHAnsi" w:hAnsiTheme="minorHAnsi"/>
      <w:i/>
      <w:iCs/>
      <w:color w:val="404040" w:themeColor="text1" w:themeTint="BF"/>
      <w:sz w:val="22"/>
      <w:szCs w:val="24"/>
    </w:rPr>
  </w:style>
  <w:style w:type="paragraph" w:styleId="Citadestacada">
    <w:name w:val="Intense Quote"/>
    <w:basedOn w:val="Normal"/>
    <w:next w:val="Normal"/>
    <w:link w:val="CitadestacadaCar"/>
    <w:uiPriority w:val="30"/>
    <w:qFormat/>
    <w:rsid w:val="00CD280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destacadaCar">
    <w:name w:val="Cita destacada Car"/>
    <w:basedOn w:val="Fuentedeprrafopredeter"/>
    <w:link w:val="Citadestacada"/>
    <w:uiPriority w:val="30"/>
    <w:rsid w:val="00CD280C"/>
    <w:rPr>
      <w:rFonts w:asciiTheme="minorHAnsi" w:hAnsiTheme="minorHAnsi"/>
      <w:i/>
      <w:iCs/>
      <w:color w:val="4F81BD" w:themeColor="accent1"/>
      <w:sz w:val="22"/>
      <w:szCs w:val="24"/>
    </w:rPr>
  </w:style>
  <w:style w:type="character" w:styleId="Referenciasutil">
    <w:name w:val="Subtle Reference"/>
    <w:basedOn w:val="Fuentedeprrafopredeter"/>
    <w:uiPriority w:val="31"/>
    <w:qFormat/>
    <w:rsid w:val="00CD280C"/>
    <w:rPr>
      <w:rFonts w:asciiTheme="minorHAnsi" w:hAnsiTheme="minorHAnsi"/>
      <w:smallCaps/>
      <w:color w:val="5A5A5A" w:themeColor="text1" w:themeTint="A5"/>
      <w:sz w:val="22"/>
    </w:rPr>
  </w:style>
  <w:style w:type="character" w:styleId="Referenciaintensa">
    <w:name w:val="Intense Reference"/>
    <w:basedOn w:val="Fuentedeprrafopredeter"/>
    <w:uiPriority w:val="32"/>
    <w:qFormat/>
    <w:rsid w:val="00CD280C"/>
    <w:rPr>
      <w:rFonts w:asciiTheme="minorHAnsi" w:hAnsiTheme="minorHAnsi"/>
      <w:b/>
      <w:bCs/>
      <w:smallCaps/>
      <w:color w:val="4F81BD" w:themeColor="accent1"/>
      <w:spacing w:val="5"/>
      <w:sz w:val="22"/>
    </w:rPr>
  </w:style>
  <w:style w:type="character" w:styleId="Ttulodellibro">
    <w:name w:val="Book Title"/>
    <w:basedOn w:val="Fuentedeprrafopredeter"/>
    <w:uiPriority w:val="33"/>
    <w:qFormat/>
    <w:rsid w:val="00CD280C"/>
    <w:rPr>
      <w:rFonts w:asciiTheme="minorHAnsi" w:hAnsiTheme="minorHAnsi"/>
      <w:b/>
      <w:bCs/>
      <w:i/>
      <w:iCs/>
      <w:spacing w:val="5"/>
      <w:sz w:val="22"/>
    </w:rPr>
  </w:style>
  <w:style w:type="paragraph" w:styleId="Prrafodelista">
    <w:name w:val="List Paragraph"/>
    <w:basedOn w:val="Normal"/>
    <w:uiPriority w:val="99"/>
    <w:qFormat/>
    <w:rsid w:val="00CD280C"/>
    <w:pPr>
      <w:ind w:left="720"/>
      <w:contextualSpacing/>
    </w:pPr>
  </w:style>
  <w:style w:type="character" w:customStyle="1" w:styleId="Ttulo4Car">
    <w:name w:val="Título 4 Car"/>
    <w:basedOn w:val="Fuentedeprrafopredeter"/>
    <w:link w:val="Ttulo4"/>
    <w:semiHidden/>
    <w:rsid w:val="004C49CB"/>
    <w:rPr>
      <w:rFonts w:asciiTheme="majorHAnsi" w:eastAsiaTheme="majorEastAsia" w:hAnsiTheme="majorHAnsi" w:cstheme="majorBidi"/>
      <w:i/>
      <w:iCs/>
      <w:color w:val="365F91" w:themeColor="accent1" w:themeShade="BF"/>
      <w:sz w:val="22"/>
      <w:szCs w:val="24"/>
    </w:rPr>
  </w:style>
  <w:style w:type="character" w:styleId="Hipervnculo">
    <w:name w:val="Hyperlink"/>
    <w:basedOn w:val="Fuentedeprrafopredeter"/>
    <w:uiPriority w:val="99"/>
    <w:unhideWhenUsed/>
    <w:rsid w:val="004C49CB"/>
    <w:rPr>
      <w:strike w:val="0"/>
      <w:dstrike w:val="0"/>
      <w:color w:val="1180B8"/>
      <w:u w:val="none"/>
      <w:effect w:val="none"/>
    </w:rPr>
  </w:style>
  <w:style w:type="character" w:customStyle="1" w:styleId="Ttulo9Car">
    <w:name w:val="Título 9 Car"/>
    <w:basedOn w:val="Fuentedeprrafopredeter"/>
    <w:link w:val="Ttulo9"/>
    <w:semiHidden/>
    <w:rsid w:val="003C602F"/>
    <w:rPr>
      <w:rFonts w:asciiTheme="majorHAnsi" w:eastAsiaTheme="majorEastAsia" w:hAnsiTheme="majorHAnsi" w:cstheme="majorBidi"/>
      <w:i/>
      <w:iCs/>
      <w:color w:val="272727" w:themeColor="text1" w:themeTint="D8"/>
      <w:sz w:val="21"/>
      <w:szCs w:val="21"/>
    </w:rPr>
  </w:style>
  <w:style w:type="table" w:styleId="Tablaconcuadrcula">
    <w:name w:val="Table Grid"/>
    <w:basedOn w:val="Tablanormal"/>
    <w:rsid w:val="00644C6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unhideWhenUsed/>
    <w:rsid w:val="00644C6E"/>
    <w:pPr>
      <w:spacing w:before="360" w:after="100"/>
    </w:pPr>
    <w:rPr>
      <w:b/>
      <w:color w:val="006699"/>
    </w:rPr>
  </w:style>
  <w:style w:type="paragraph" w:styleId="TDC2">
    <w:name w:val="toc 2"/>
    <w:basedOn w:val="Normal"/>
    <w:next w:val="Normal"/>
    <w:autoRedefine/>
    <w:uiPriority w:val="39"/>
    <w:unhideWhenUsed/>
    <w:rsid w:val="003C602F"/>
    <w:pPr>
      <w:spacing w:after="100"/>
      <w:ind w:left="220"/>
    </w:pPr>
    <w:rPr>
      <w:sz w:val="20"/>
    </w:rPr>
  </w:style>
  <w:style w:type="paragraph" w:styleId="TDC3">
    <w:name w:val="toc 3"/>
    <w:basedOn w:val="Normal"/>
    <w:next w:val="Normal"/>
    <w:autoRedefine/>
    <w:uiPriority w:val="39"/>
    <w:unhideWhenUsed/>
    <w:rsid w:val="00CA7B44"/>
    <w:pPr>
      <w:spacing w:after="100"/>
      <w:ind w:left="440"/>
    </w:pPr>
    <w:rPr>
      <w:sz w:val="20"/>
    </w:rPr>
  </w:style>
  <w:style w:type="character" w:styleId="Hipervnculovisitado">
    <w:name w:val="FollowedHyperlink"/>
    <w:basedOn w:val="Fuentedeprrafopredeter"/>
    <w:semiHidden/>
    <w:unhideWhenUsed/>
    <w:rsid w:val="009B14C1"/>
    <w:rPr>
      <w:color w:val="800080" w:themeColor="followedHyperlink"/>
      <w:u w:val="single"/>
    </w:rPr>
  </w:style>
  <w:style w:type="paragraph" w:customStyle="1" w:styleId="Default">
    <w:name w:val="Default"/>
    <w:rsid w:val="00FD66B6"/>
    <w:pPr>
      <w:autoSpaceDE w:val="0"/>
      <w:autoSpaceDN w:val="0"/>
      <w:adjustRightInd w:val="0"/>
      <w:spacing w:after="0"/>
    </w:pPr>
    <w:rPr>
      <w:rFonts w:ascii="Lato Light" w:hAnsi="Lato Light" w:cs="Lato Light"/>
      <w:color w:val="000000"/>
      <w:sz w:val="24"/>
      <w:szCs w:val="24"/>
    </w:rPr>
  </w:style>
  <w:style w:type="paragraph" w:customStyle="1" w:styleId="Prrafodelista1">
    <w:name w:val="Párrafo de lista1"/>
    <w:basedOn w:val="Normal"/>
    <w:rsid w:val="0078133D"/>
    <w:pPr>
      <w:spacing w:after="200" w:line="276" w:lineRule="auto"/>
      <w:ind w:left="720"/>
      <w:contextualSpacing/>
    </w:pPr>
    <w:rPr>
      <w:rFonts w:ascii="Calibr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849869">
      <w:bodyDiv w:val="1"/>
      <w:marLeft w:val="0"/>
      <w:marRight w:val="0"/>
      <w:marTop w:val="0"/>
      <w:marBottom w:val="0"/>
      <w:divBdr>
        <w:top w:val="none" w:sz="0" w:space="0" w:color="auto"/>
        <w:left w:val="none" w:sz="0" w:space="0" w:color="auto"/>
        <w:bottom w:val="none" w:sz="0" w:space="0" w:color="auto"/>
        <w:right w:val="none" w:sz="0" w:space="0" w:color="auto"/>
      </w:divBdr>
    </w:div>
    <w:div w:id="888802814">
      <w:bodyDiv w:val="1"/>
      <w:marLeft w:val="0"/>
      <w:marRight w:val="0"/>
      <w:marTop w:val="0"/>
      <w:marBottom w:val="0"/>
      <w:divBdr>
        <w:top w:val="none" w:sz="0" w:space="0" w:color="auto"/>
        <w:left w:val="none" w:sz="0" w:space="0" w:color="auto"/>
        <w:bottom w:val="none" w:sz="0" w:space="0" w:color="auto"/>
        <w:right w:val="none" w:sz="0" w:space="0" w:color="auto"/>
      </w:divBdr>
    </w:div>
    <w:div w:id="992948647">
      <w:bodyDiv w:val="1"/>
      <w:marLeft w:val="0"/>
      <w:marRight w:val="0"/>
      <w:marTop w:val="0"/>
      <w:marBottom w:val="0"/>
      <w:divBdr>
        <w:top w:val="none" w:sz="0" w:space="0" w:color="auto"/>
        <w:left w:val="none" w:sz="0" w:space="0" w:color="auto"/>
        <w:bottom w:val="none" w:sz="0" w:space="0" w:color="auto"/>
        <w:right w:val="none" w:sz="0" w:space="0" w:color="auto"/>
      </w:divBdr>
    </w:div>
    <w:div w:id="1239444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www.nisae.izenpe.e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ab4f7df-ba6f-4e9c-8665-5c2c411f4d29">
      <Terms xmlns="http://schemas.microsoft.com/office/infopath/2007/PartnerControls"/>
    </lcf76f155ced4ddcb4097134ff3c332f>
    <TaxCatchAll xmlns="5c9845b9-cab1-4541-9445-305bca69ed1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5FA511BDF0F0348A3E1ADABD39CE952" ma:contentTypeVersion="17" ma:contentTypeDescription="Crear nuevo documento." ma:contentTypeScope="" ma:versionID="f2c12f4714f091261adcdc1908c2cc73">
  <xsd:schema xmlns:xsd="http://www.w3.org/2001/XMLSchema" xmlns:xs="http://www.w3.org/2001/XMLSchema" xmlns:p="http://schemas.microsoft.com/office/2006/metadata/properties" xmlns:ns2="5c9845b9-cab1-4541-9445-305bca69ed16" xmlns:ns3="8ab4f7df-ba6f-4e9c-8665-5c2c411f4d29" targetNamespace="http://schemas.microsoft.com/office/2006/metadata/properties" ma:root="true" ma:fieldsID="ea2f4cb0082759af7db3a816b7eb5113" ns2:_="" ns3:_="">
    <xsd:import namespace="5c9845b9-cab1-4541-9445-305bca69ed16"/>
    <xsd:import namespace="8ab4f7df-ba6f-4e9c-8665-5c2c411f4d2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845b9-cab1-4541-9445-305bca69ed1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019be656-ccdb-4095-ba69-5a7959ac9b79}" ma:internalName="TaxCatchAll" ma:showField="CatchAllData" ma:web="5c9845b9-cab1-4541-9445-305bca69e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ab4f7df-ba6f-4e9c-8665-5c2c411f4d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6238219-447f-418f-809f-6e2596424ee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87697E-9C62-4E32-8F5C-8B08D012A2AF}">
  <ds:schemaRefs>
    <ds:schemaRef ds:uri="http://schemas.microsoft.com/office/2006/metadata/properties"/>
    <ds:schemaRef ds:uri="http://schemas.microsoft.com/office/infopath/2007/PartnerControls"/>
    <ds:schemaRef ds:uri="8ab4f7df-ba6f-4e9c-8665-5c2c411f4d29"/>
    <ds:schemaRef ds:uri="5c9845b9-cab1-4541-9445-305bca69ed16"/>
  </ds:schemaRefs>
</ds:datastoreItem>
</file>

<file path=customXml/itemProps2.xml><?xml version="1.0" encoding="utf-8"?>
<ds:datastoreItem xmlns:ds="http://schemas.openxmlformats.org/officeDocument/2006/customXml" ds:itemID="{B02A3E89-9B4C-402E-907D-BC4D0027F8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9845b9-cab1-4541-9445-305bca69ed16"/>
    <ds:schemaRef ds:uri="8ab4f7df-ba6f-4e9c-8665-5c2c411f4d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3F202C-9F95-4DDF-AB04-00ABA47EA8C3}">
  <ds:schemaRefs>
    <ds:schemaRef ds:uri="http://schemas.openxmlformats.org/officeDocument/2006/bibliography"/>
  </ds:schemaRefs>
</ds:datastoreItem>
</file>

<file path=customXml/itemProps4.xml><?xml version="1.0" encoding="utf-8"?>
<ds:datastoreItem xmlns:ds="http://schemas.openxmlformats.org/officeDocument/2006/customXml" ds:itemID="{E5494986-8657-43BD-9187-6979125F57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11</Pages>
  <Words>3948</Words>
  <Characters>21718</Characters>
  <Application>Microsoft Office Word</Application>
  <DocSecurity>0</DocSecurity>
  <Lines>180</Lines>
  <Paragraphs>51</Paragraphs>
  <ScaleCrop>false</ScaleCrop>
  <HeadingPairs>
    <vt:vector size="2" baseType="variant">
      <vt:variant>
        <vt:lpstr>Título</vt:lpstr>
      </vt:variant>
      <vt:variant>
        <vt:i4>1</vt:i4>
      </vt:variant>
    </vt:vector>
  </HeadingPairs>
  <TitlesOfParts>
    <vt:vector size="1" baseType="lpstr">
      <vt:lpstr>PLANTILLA IZENPE</vt:lpstr>
    </vt:vector>
  </TitlesOfParts>
  <Company>.</Company>
  <LinksUpToDate>false</LinksUpToDate>
  <CharactersWithSpaces>25615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IZENPE</dc:title>
  <dc:subject/>
  <dc:creator>Anitua Gil, Ainhoa</dc:creator>
  <cp:keywords/>
  <dc:description/>
  <cp:lastModifiedBy>Maria Cristina Ruiz de Balguera Mendez</cp:lastModifiedBy>
  <cp:revision>28</cp:revision>
  <cp:lastPrinted>2007-02-23T08:27:00Z</cp:lastPrinted>
  <dcterms:created xsi:type="dcterms:W3CDTF">2024-04-02T08:22:00Z</dcterms:created>
  <dcterms:modified xsi:type="dcterms:W3CDTF">2024-04-03T10:54:00Z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0x010100F5FA511BDF0F0348A3E1ADABD39CE952</vt:lpwstr>
  </property>
  <property fmtid="{D5CDD505-2E9C-101B-9397-08002B2CF9AE}" pid="3" name="MediaServiceImageTags">
    <vt:lpwstr/>
  </property>
</Properties>
</file>