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50E1B" w14:textId="77777777" w:rsidR="00D23C90" w:rsidRDefault="00D23C90" w:rsidP="00D23C90">
      <w:pPr>
        <w:spacing w:line="360" w:lineRule="auto"/>
        <w:ind w:left="7920" w:firstLine="720"/>
        <w:rPr>
          <w:b/>
          <w:color w:val="004689" w:themeColor="text2" w:themeShade="BF"/>
          <w:sz w:val="32"/>
          <w:szCs w:val="32"/>
        </w:rPr>
      </w:pPr>
      <w:bookmarkStart w:id="0" w:name="_Hlk7697811"/>
      <w:r>
        <w:rPr>
          <w:noProof/>
          <w:lang w:eastAsia="en-GB"/>
        </w:rPr>
        <w:drawing>
          <wp:anchor distT="0" distB="0" distL="114300" distR="114300" simplePos="0" relativeHeight="251693056" behindDoc="0" locked="0" layoutInCell="1" allowOverlap="1" wp14:anchorId="444797DD" wp14:editId="39E3A579">
            <wp:simplePos x="0" y="0"/>
            <wp:positionH relativeFrom="column">
              <wp:posOffset>5172710</wp:posOffset>
            </wp:positionH>
            <wp:positionV relativeFrom="paragraph">
              <wp:posOffset>-360680</wp:posOffset>
            </wp:positionV>
            <wp:extent cx="799200" cy="360000"/>
            <wp:effectExtent l="0" t="0" r="1270" b="2540"/>
            <wp:wrapNone/>
            <wp:docPr id="9" name="Picture 9"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AC7F3" w14:textId="77777777" w:rsidR="00D23C90" w:rsidRDefault="00CA177A" w:rsidP="00CE0DD5">
      <w:pPr>
        <w:spacing w:line="360" w:lineRule="auto"/>
        <w:rPr>
          <w:b/>
          <w:color w:val="004689" w:themeColor="text2" w:themeShade="BF"/>
          <w:sz w:val="32"/>
          <w:szCs w:val="32"/>
        </w:rPr>
      </w:pPr>
      <w:r>
        <w:rPr>
          <w:noProof/>
        </w:rPr>
        <w:drawing>
          <wp:anchor distT="0" distB="0" distL="114300" distR="114300" simplePos="0" relativeHeight="251692032" behindDoc="0" locked="0" layoutInCell="1" allowOverlap="1" wp14:anchorId="6CDAE914" wp14:editId="39B0F78D">
            <wp:simplePos x="0" y="0"/>
            <wp:positionH relativeFrom="margin">
              <wp:posOffset>3172460</wp:posOffset>
            </wp:positionH>
            <wp:positionV relativeFrom="paragraph">
              <wp:posOffset>15240</wp:posOffset>
            </wp:positionV>
            <wp:extent cx="1267460" cy="595630"/>
            <wp:effectExtent l="0" t="0" r="8890" b="0"/>
            <wp:wrapSquare wrapText="bothSides"/>
            <wp:docPr id="10" name="Picture 10" descr="This is the symbol of The Children's Society, a charity that supports children and vulnerable young carers. The Children's Society helped us with this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746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B26">
        <w:rPr>
          <w:noProof/>
        </w:rPr>
        <w:drawing>
          <wp:inline distT="0" distB="0" distL="0" distR="0" wp14:anchorId="3C77C3B9" wp14:editId="599C6B2B">
            <wp:extent cx="1239982" cy="581025"/>
            <wp:effectExtent l="0" t="0" r="0" b="0"/>
            <wp:docPr id="11" name="Picture 11" descr="This is the symbol for Carers Trust, a charity that supports unpaid carers. Carers Trust helped us with thi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8923" cy="627386"/>
                    </a:xfrm>
                    <a:prstGeom prst="rect">
                      <a:avLst/>
                    </a:prstGeom>
                    <a:noFill/>
                    <a:ln>
                      <a:noFill/>
                    </a:ln>
                  </pic:spPr>
                </pic:pic>
              </a:graphicData>
            </a:graphic>
          </wp:inline>
        </w:drawing>
      </w:r>
      <w:r w:rsidR="00281B26">
        <w:rPr>
          <w:b/>
          <w:color w:val="004689" w:themeColor="text2" w:themeShade="BF"/>
          <w:sz w:val="32"/>
          <w:szCs w:val="32"/>
        </w:rPr>
        <w:t xml:space="preserve"> </w:t>
      </w:r>
      <w:r w:rsidR="00B535E4">
        <w:rPr>
          <w:b/>
          <w:color w:val="004689" w:themeColor="text2" w:themeShade="BF"/>
          <w:sz w:val="32"/>
          <w:szCs w:val="32"/>
        </w:rPr>
        <w:t xml:space="preserve"> </w:t>
      </w:r>
      <w:r w:rsidR="00281B26">
        <w:rPr>
          <w:b/>
          <w:color w:val="004689" w:themeColor="text2" w:themeShade="BF"/>
          <w:sz w:val="32"/>
          <w:szCs w:val="32"/>
        </w:rPr>
        <w:t xml:space="preserve"> </w:t>
      </w:r>
      <w:r w:rsidR="00281B26">
        <w:rPr>
          <w:noProof/>
        </w:rPr>
        <w:drawing>
          <wp:inline distT="0" distB="0" distL="0" distR="0" wp14:anchorId="60C83E17" wp14:editId="7D02E0A7">
            <wp:extent cx="1471980" cy="415502"/>
            <wp:effectExtent l="0" t="0" r="0" b="3810"/>
            <wp:docPr id="15" name="Picture 15" descr="This is the symbol of Carers UK, a charity that works with the Government to make national policy meet the needs of unpaid carers. carers UK helped us with this wo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5490" cy="441897"/>
                    </a:xfrm>
                    <a:prstGeom prst="rect">
                      <a:avLst/>
                    </a:prstGeom>
                    <a:noFill/>
                    <a:ln>
                      <a:noFill/>
                    </a:ln>
                  </pic:spPr>
                </pic:pic>
              </a:graphicData>
            </a:graphic>
          </wp:inline>
        </w:drawing>
      </w:r>
      <w:r w:rsidR="00281B26">
        <w:rPr>
          <w:b/>
          <w:color w:val="004689" w:themeColor="text2" w:themeShade="BF"/>
          <w:sz w:val="32"/>
          <w:szCs w:val="32"/>
        </w:rPr>
        <w:br w:type="textWrapping" w:clear="all"/>
      </w:r>
    </w:p>
    <w:p w14:paraId="16057A37" w14:textId="77777777" w:rsidR="00D23C90" w:rsidRDefault="00D23C90" w:rsidP="00CE0DD5">
      <w:pPr>
        <w:spacing w:line="360" w:lineRule="auto"/>
        <w:rPr>
          <w:b/>
          <w:color w:val="004689" w:themeColor="text2" w:themeShade="BF"/>
          <w:sz w:val="32"/>
          <w:szCs w:val="32"/>
        </w:rPr>
      </w:pPr>
    </w:p>
    <w:p w14:paraId="6B2E531D" w14:textId="77777777" w:rsidR="00D23C90" w:rsidRDefault="00D23C90" w:rsidP="00CE0DD5">
      <w:pPr>
        <w:spacing w:line="360" w:lineRule="auto"/>
        <w:rPr>
          <w:b/>
          <w:color w:val="004689" w:themeColor="text2" w:themeShade="BF"/>
          <w:sz w:val="32"/>
          <w:szCs w:val="32"/>
        </w:rPr>
      </w:pPr>
    </w:p>
    <w:p w14:paraId="6B377625" w14:textId="77777777" w:rsidR="00D23C90" w:rsidRDefault="00D23C90" w:rsidP="00CE0DD5">
      <w:pPr>
        <w:spacing w:line="360" w:lineRule="auto"/>
        <w:rPr>
          <w:b/>
          <w:color w:val="004689" w:themeColor="text2" w:themeShade="BF"/>
          <w:sz w:val="32"/>
          <w:szCs w:val="32"/>
        </w:rPr>
      </w:pPr>
    </w:p>
    <w:p w14:paraId="49BC57F6" w14:textId="77777777" w:rsidR="00D23C90" w:rsidRDefault="00D23C90" w:rsidP="00CE0DD5">
      <w:pPr>
        <w:spacing w:line="360" w:lineRule="auto"/>
        <w:rPr>
          <w:b/>
          <w:color w:val="004689" w:themeColor="text2" w:themeShade="BF"/>
          <w:sz w:val="32"/>
          <w:szCs w:val="32"/>
        </w:rPr>
      </w:pPr>
    </w:p>
    <w:p w14:paraId="59874F35" w14:textId="77777777" w:rsidR="00D23C90" w:rsidRDefault="00D23C90" w:rsidP="00CE0DD5">
      <w:pPr>
        <w:spacing w:line="360" w:lineRule="auto"/>
        <w:rPr>
          <w:b/>
          <w:color w:val="004689" w:themeColor="text2" w:themeShade="BF"/>
          <w:sz w:val="32"/>
          <w:szCs w:val="32"/>
        </w:rPr>
      </w:pPr>
    </w:p>
    <w:p w14:paraId="36F6921A" w14:textId="77777777" w:rsidR="00D23C90" w:rsidRDefault="00D23C90" w:rsidP="00CE0DD5">
      <w:pPr>
        <w:spacing w:line="360" w:lineRule="auto"/>
        <w:rPr>
          <w:b/>
          <w:color w:val="004689" w:themeColor="text2" w:themeShade="BF"/>
          <w:sz w:val="32"/>
          <w:szCs w:val="32"/>
        </w:rPr>
      </w:pPr>
    </w:p>
    <w:p w14:paraId="2C4FADDD" w14:textId="77777777" w:rsidR="00D23C90" w:rsidRDefault="00D23C90" w:rsidP="00CE0DD5">
      <w:pPr>
        <w:spacing w:line="360" w:lineRule="auto"/>
        <w:rPr>
          <w:b/>
          <w:color w:val="004689" w:themeColor="text2" w:themeShade="BF"/>
          <w:sz w:val="32"/>
          <w:szCs w:val="32"/>
        </w:rPr>
      </w:pPr>
    </w:p>
    <w:p w14:paraId="07CDB687" w14:textId="77777777" w:rsidR="00D23C90" w:rsidRDefault="00D23C90" w:rsidP="00D23C90">
      <w:pPr>
        <w:pStyle w:val="Title"/>
        <w:jc w:val="center"/>
        <w:rPr>
          <w:szCs w:val="72"/>
        </w:rPr>
      </w:pPr>
      <w:r>
        <w:rPr>
          <w:szCs w:val="72"/>
        </w:rPr>
        <w:t>Supporting carers in</w:t>
      </w:r>
    </w:p>
    <w:p w14:paraId="79E01834" w14:textId="77777777" w:rsidR="00D23C90" w:rsidRPr="002B0E87" w:rsidRDefault="00D23C90" w:rsidP="00D23C90">
      <w:pPr>
        <w:pStyle w:val="Title"/>
        <w:jc w:val="center"/>
        <w:rPr>
          <w:szCs w:val="72"/>
        </w:rPr>
      </w:pPr>
      <w:r w:rsidRPr="002B0E87">
        <w:rPr>
          <w:szCs w:val="72"/>
        </w:rPr>
        <w:t xml:space="preserve">general practice: </w:t>
      </w:r>
    </w:p>
    <w:p w14:paraId="250D87D1" w14:textId="77777777" w:rsidR="00D23C90" w:rsidRPr="002B0E87" w:rsidRDefault="00D23C90" w:rsidP="00D23C90">
      <w:pPr>
        <w:pStyle w:val="Title"/>
        <w:jc w:val="center"/>
        <w:rPr>
          <w:szCs w:val="72"/>
        </w:rPr>
      </w:pPr>
      <w:r w:rsidRPr="002B0E87">
        <w:rPr>
          <w:szCs w:val="72"/>
        </w:rPr>
        <w:t xml:space="preserve">a framework of </w:t>
      </w:r>
    </w:p>
    <w:p w14:paraId="13201965" w14:textId="77777777" w:rsidR="00D23C90" w:rsidRPr="002B0E87" w:rsidRDefault="00D23C90" w:rsidP="00D23C90">
      <w:pPr>
        <w:pStyle w:val="Title"/>
        <w:jc w:val="center"/>
        <w:rPr>
          <w:szCs w:val="72"/>
        </w:rPr>
      </w:pPr>
      <w:r w:rsidRPr="002B0E87">
        <w:rPr>
          <w:szCs w:val="72"/>
        </w:rPr>
        <w:t>quality markers</w:t>
      </w:r>
    </w:p>
    <w:p w14:paraId="517B0192" w14:textId="77777777" w:rsidR="00D23C90" w:rsidRDefault="00D23C90" w:rsidP="00CE0DD5">
      <w:pPr>
        <w:spacing w:line="360" w:lineRule="auto"/>
        <w:rPr>
          <w:b/>
          <w:color w:val="004689" w:themeColor="text2" w:themeShade="BF"/>
          <w:sz w:val="32"/>
          <w:szCs w:val="32"/>
        </w:rPr>
      </w:pPr>
    </w:p>
    <w:p w14:paraId="76F81B9F" w14:textId="77777777" w:rsidR="00D23C90" w:rsidRDefault="00D23C90" w:rsidP="00CE0DD5">
      <w:pPr>
        <w:spacing w:line="360" w:lineRule="auto"/>
        <w:rPr>
          <w:b/>
          <w:color w:val="004689" w:themeColor="text2" w:themeShade="BF"/>
          <w:sz w:val="32"/>
          <w:szCs w:val="32"/>
        </w:rPr>
      </w:pPr>
    </w:p>
    <w:p w14:paraId="27489DF2" w14:textId="77777777" w:rsidR="00D23C90" w:rsidRDefault="00D23C90" w:rsidP="00CE0DD5">
      <w:pPr>
        <w:spacing w:line="360" w:lineRule="auto"/>
        <w:rPr>
          <w:b/>
          <w:color w:val="004689" w:themeColor="text2" w:themeShade="BF"/>
          <w:sz w:val="32"/>
          <w:szCs w:val="32"/>
        </w:rPr>
      </w:pPr>
    </w:p>
    <w:p w14:paraId="27E01812" w14:textId="77777777" w:rsidR="00D23C90" w:rsidRDefault="00D23C90" w:rsidP="00CE0DD5">
      <w:pPr>
        <w:spacing w:line="360" w:lineRule="auto"/>
        <w:rPr>
          <w:b/>
          <w:color w:val="004689" w:themeColor="text2" w:themeShade="BF"/>
          <w:sz w:val="32"/>
          <w:szCs w:val="32"/>
        </w:rPr>
      </w:pPr>
    </w:p>
    <w:p w14:paraId="5B082522" w14:textId="77777777" w:rsidR="00D23C90" w:rsidRPr="00865931" w:rsidRDefault="00865931" w:rsidP="00865931">
      <w:pPr>
        <w:spacing w:line="360" w:lineRule="auto"/>
        <w:jc w:val="center"/>
        <w:rPr>
          <w:sz w:val="32"/>
          <w:szCs w:val="32"/>
        </w:rPr>
      </w:pPr>
      <w:r w:rsidRPr="00865931">
        <w:rPr>
          <w:sz w:val="32"/>
          <w:szCs w:val="32"/>
        </w:rPr>
        <w:t>NHS England and NHS Improvement</w:t>
      </w:r>
    </w:p>
    <w:p w14:paraId="628564D6" w14:textId="77777777" w:rsidR="00D23C90" w:rsidRDefault="00D23C90" w:rsidP="00CE0DD5">
      <w:pPr>
        <w:spacing w:line="360" w:lineRule="auto"/>
        <w:rPr>
          <w:b/>
          <w:color w:val="004689" w:themeColor="text2" w:themeShade="BF"/>
          <w:sz w:val="32"/>
          <w:szCs w:val="32"/>
        </w:rPr>
      </w:pPr>
      <w:r w:rsidRPr="005E5831">
        <w:rPr>
          <w:noProof/>
        </w:rPr>
        <w:drawing>
          <wp:anchor distT="0" distB="0" distL="114300" distR="114300" simplePos="0" relativeHeight="251689984" behindDoc="0" locked="0" layoutInCell="1" allowOverlap="1" wp14:anchorId="727160E0" wp14:editId="029E551C">
            <wp:simplePos x="0" y="0"/>
            <wp:positionH relativeFrom="column">
              <wp:posOffset>-900430</wp:posOffset>
            </wp:positionH>
            <wp:positionV relativeFrom="paragraph">
              <wp:posOffset>352425</wp:posOffset>
            </wp:positionV>
            <wp:extent cx="7563485" cy="251460"/>
            <wp:effectExtent l="0" t="0" r="0" b="0"/>
            <wp:wrapSquare wrapText="bothSides"/>
            <wp:docPr id="7" name="Picture 7" descr="This symbol shows how NHS England and NHS Improvement are working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3485"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7A5DA1" w14:textId="77777777" w:rsidR="00D23C90" w:rsidRDefault="00D23C90" w:rsidP="00CE0DD5">
      <w:pPr>
        <w:spacing w:line="360" w:lineRule="auto"/>
        <w:rPr>
          <w:b/>
          <w:color w:val="004689" w:themeColor="text2" w:themeShade="BF"/>
          <w:sz w:val="32"/>
          <w:szCs w:val="32"/>
        </w:rPr>
      </w:pPr>
    </w:p>
    <w:p w14:paraId="1B66B4F2" w14:textId="77777777" w:rsidR="00D23C90" w:rsidRDefault="00D23C90" w:rsidP="00D23C90">
      <w:pPr>
        <w:pStyle w:val="Heading1"/>
        <w:numPr>
          <w:ilvl w:val="0"/>
          <w:numId w:val="0"/>
        </w:numPr>
      </w:pPr>
      <w:bookmarkStart w:id="1" w:name="_Toc8199877"/>
      <w:bookmarkStart w:id="2" w:name="_Toc8638926"/>
      <w:bookmarkStart w:id="3" w:name="_Toc8639666"/>
      <w:r>
        <w:lastRenderedPageBreak/>
        <w:t>Supporting carers in general practice</w:t>
      </w:r>
      <w:bookmarkEnd w:id="1"/>
      <w:r>
        <w:t>:</w:t>
      </w:r>
      <w:bookmarkStart w:id="4" w:name="_Toc8199878"/>
      <w:bookmarkStart w:id="5" w:name="_Toc8638927"/>
      <w:bookmarkStart w:id="6" w:name="_Toc8639667"/>
      <w:bookmarkEnd w:id="2"/>
      <w:bookmarkEnd w:id="3"/>
      <w:r>
        <w:t xml:space="preserve"> a framework of quality markers</w:t>
      </w:r>
      <w:bookmarkEnd w:id="4"/>
      <w:bookmarkEnd w:id="5"/>
      <w:bookmarkEnd w:id="6"/>
    </w:p>
    <w:p w14:paraId="4E385804" w14:textId="77777777" w:rsidR="00D23C90" w:rsidRPr="00D23C90" w:rsidRDefault="00D23C90" w:rsidP="00D23C90"/>
    <w:p w14:paraId="629582D1" w14:textId="77777777" w:rsidR="00D23C90" w:rsidRDefault="00D23C90" w:rsidP="00D23C90"/>
    <w:p w14:paraId="1CC88550" w14:textId="77777777" w:rsidR="00D23C90" w:rsidRDefault="00D23C90" w:rsidP="00D23C90">
      <w:r>
        <w:t>Publishing approval number:</w:t>
      </w:r>
      <w:r w:rsidR="00853424">
        <w:t xml:space="preserve"> </w:t>
      </w:r>
      <w:r w:rsidR="00A542A3" w:rsidRPr="00A542A3">
        <w:rPr>
          <w:bCs w:val="0"/>
        </w:rPr>
        <w:t>000594</w:t>
      </w:r>
    </w:p>
    <w:p w14:paraId="53AF0B6E" w14:textId="77777777" w:rsidR="00D23C90" w:rsidRDefault="00D23C90" w:rsidP="00D23C90"/>
    <w:p w14:paraId="7D564BBB" w14:textId="77777777" w:rsidR="00D23C90" w:rsidRDefault="00D23C90" w:rsidP="00D23C90">
      <w:r>
        <w:t xml:space="preserve">Version number: </w:t>
      </w:r>
      <w:r w:rsidR="00A542A3" w:rsidRPr="00A542A3">
        <w:t>Version 3</w:t>
      </w:r>
    </w:p>
    <w:p w14:paraId="72A43DCA" w14:textId="77777777" w:rsidR="00D23C90" w:rsidRDefault="00D23C90" w:rsidP="00D23C90"/>
    <w:p w14:paraId="21E36E23" w14:textId="65DF1CA1" w:rsidR="00D23C90" w:rsidRDefault="00D23C90" w:rsidP="00D23C90">
      <w:r>
        <w:t xml:space="preserve">First published: </w:t>
      </w:r>
      <w:r w:rsidR="000D2F78">
        <w:t>11</w:t>
      </w:r>
      <w:r w:rsidR="000D2F78" w:rsidRPr="000D2F78">
        <w:rPr>
          <w:vertAlign w:val="superscript"/>
        </w:rPr>
        <w:t>th</w:t>
      </w:r>
      <w:r w:rsidR="000D2F78">
        <w:t xml:space="preserve"> June </w:t>
      </w:r>
      <w:r>
        <w:t>2019</w:t>
      </w:r>
    </w:p>
    <w:p w14:paraId="2D050304" w14:textId="77777777" w:rsidR="00D23C90" w:rsidRDefault="00D23C90" w:rsidP="00D23C90"/>
    <w:p w14:paraId="3451832D" w14:textId="77777777" w:rsidR="00D23C90" w:rsidRDefault="00D23C90" w:rsidP="00D23C90">
      <w:r>
        <w:t>Prepared by: Dave Ross</w:t>
      </w:r>
    </w:p>
    <w:p w14:paraId="36221D34" w14:textId="77777777" w:rsidR="00D23C90" w:rsidRDefault="00D23C90" w:rsidP="00D23C90"/>
    <w:p w14:paraId="55C73526" w14:textId="77777777" w:rsidR="00D23C90" w:rsidRDefault="00D23C90" w:rsidP="00D23C90"/>
    <w:p w14:paraId="564EC3CD" w14:textId="77777777" w:rsidR="00D23C90" w:rsidRDefault="00D23C90" w:rsidP="00D23C90"/>
    <w:p w14:paraId="26BA76E0" w14:textId="77777777" w:rsidR="00D23C90" w:rsidRDefault="00D23C90" w:rsidP="00D23C90">
      <w:pPr>
        <w:widowControl w:val="0"/>
        <w:autoSpaceDE w:val="0"/>
        <w:autoSpaceDN w:val="0"/>
        <w:adjustRightInd w:val="0"/>
        <w:rPr>
          <w:sz w:val="32"/>
          <w:szCs w:val="32"/>
          <w:lang w:eastAsia="en-GB"/>
        </w:rPr>
      </w:pPr>
      <w:r w:rsidRPr="001B0DDB">
        <w:rPr>
          <w:sz w:val="32"/>
          <w:szCs w:val="32"/>
          <w:lang w:eastAsia="en-GB"/>
        </w:rPr>
        <w:t xml:space="preserve">This information can be made available in alternative formats, such as easy read or large print, and may be available in alternative languages, upon request. </w:t>
      </w:r>
    </w:p>
    <w:p w14:paraId="5A6F3C53" w14:textId="77777777" w:rsidR="00853424" w:rsidRPr="001B0DDB" w:rsidRDefault="00853424" w:rsidP="00D23C90">
      <w:pPr>
        <w:widowControl w:val="0"/>
        <w:autoSpaceDE w:val="0"/>
        <w:autoSpaceDN w:val="0"/>
        <w:adjustRightInd w:val="0"/>
        <w:rPr>
          <w:sz w:val="32"/>
          <w:szCs w:val="32"/>
          <w:lang w:eastAsia="en-GB"/>
        </w:rPr>
      </w:pPr>
    </w:p>
    <w:p w14:paraId="786A2AE5" w14:textId="77777777" w:rsidR="00D23C90" w:rsidRPr="001B0DDB" w:rsidRDefault="00D23C90" w:rsidP="00D23C90">
      <w:pPr>
        <w:widowControl w:val="0"/>
        <w:autoSpaceDE w:val="0"/>
        <w:autoSpaceDN w:val="0"/>
        <w:adjustRightInd w:val="0"/>
        <w:rPr>
          <w:rFonts w:ascii="Calibri" w:eastAsia="HGSMinchoE" w:hAnsi="Calibri" w:cs="Calibri"/>
          <w:bCs w:val="0"/>
          <w:sz w:val="32"/>
          <w:szCs w:val="32"/>
          <w:lang w:eastAsia="en-GB"/>
        </w:rPr>
      </w:pPr>
      <w:r w:rsidRPr="001B0DDB">
        <w:rPr>
          <w:rFonts w:eastAsia="HGSMinchoE" w:cs="Arial"/>
          <w:sz w:val="32"/>
          <w:szCs w:val="32"/>
          <w:lang w:eastAsia="en-GB"/>
        </w:rPr>
        <w:t xml:space="preserve">Please contact </w:t>
      </w:r>
      <w:hyperlink r:id="rId17" w:history="1">
        <w:r w:rsidRPr="001B0DDB">
          <w:rPr>
            <w:rStyle w:val="Hyperlink"/>
            <w:rFonts w:eastAsia="HGSMinchoE" w:cs="Arial"/>
            <w:bCs w:val="0"/>
            <w:sz w:val="32"/>
            <w:szCs w:val="32"/>
            <w:lang w:eastAsia="en-GB"/>
          </w:rPr>
          <w:t>ENGLAND.PEAdmin@nhs.net</w:t>
        </w:r>
      </w:hyperlink>
      <w:r w:rsidRPr="001B0DDB">
        <w:rPr>
          <w:rFonts w:eastAsia="HGSMinchoE" w:cs="Arial"/>
          <w:sz w:val="32"/>
          <w:szCs w:val="32"/>
          <w:lang w:eastAsia="en-GB"/>
        </w:rPr>
        <w:t xml:space="preserve">  or telephone 0113 825 1286.</w:t>
      </w:r>
    </w:p>
    <w:p w14:paraId="1BFC7EDE" w14:textId="77777777" w:rsidR="00D23C90" w:rsidRDefault="00D23C90" w:rsidP="00CE0DD5">
      <w:pPr>
        <w:spacing w:line="360" w:lineRule="auto"/>
        <w:rPr>
          <w:b/>
          <w:color w:val="004689" w:themeColor="text2" w:themeShade="BF"/>
          <w:sz w:val="32"/>
          <w:szCs w:val="32"/>
        </w:rPr>
      </w:pPr>
    </w:p>
    <w:p w14:paraId="409BBEE0" w14:textId="77777777" w:rsidR="00D23C90" w:rsidRDefault="00D23C90" w:rsidP="00CE0DD5">
      <w:pPr>
        <w:spacing w:line="360" w:lineRule="auto"/>
        <w:rPr>
          <w:b/>
          <w:color w:val="004689" w:themeColor="text2" w:themeShade="BF"/>
          <w:sz w:val="32"/>
          <w:szCs w:val="32"/>
        </w:rPr>
      </w:pPr>
    </w:p>
    <w:p w14:paraId="31F66201" w14:textId="77777777" w:rsidR="00D23C90" w:rsidRDefault="00D23C90" w:rsidP="00CE0DD5">
      <w:pPr>
        <w:spacing w:line="360" w:lineRule="auto"/>
        <w:rPr>
          <w:b/>
          <w:color w:val="004689" w:themeColor="text2" w:themeShade="BF"/>
          <w:sz w:val="32"/>
          <w:szCs w:val="32"/>
        </w:rPr>
      </w:pPr>
    </w:p>
    <w:p w14:paraId="541A96E8" w14:textId="77777777" w:rsidR="00D23C90" w:rsidRDefault="00D23C90" w:rsidP="00CE0DD5">
      <w:pPr>
        <w:spacing w:line="360" w:lineRule="auto"/>
        <w:rPr>
          <w:b/>
          <w:color w:val="004689" w:themeColor="text2" w:themeShade="BF"/>
          <w:sz w:val="32"/>
          <w:szCs w:val="32"/>
        </w:rPr>
      </w:pPr>
    </w:p>
    <w:p w14:paraId="1B1C1441" w14:textId="77777777" w:rsidR="00D23C90" w:rsidRDefault="00D23C90" w:rsidP="00CE0DD5">
      <w:pPr>
        <w:spacing w:line="360" w:lineRule="auto"/>
        <w:rPr>
          <w:b/>
          <w:color w:val="004689" w:themeColor="text2" w:themeShade="BF"/>
          <w:sz w:val="32"/>
          <w:szCs w:val="32"/>
        </w:rPr>
      </w:pPr>
    </w:p>
    <w:p w14:paraId="1F41D084" w14:textId="77777777" w:rsidR="00D23C90" w:rsidRDefault="00D23C90" w:rsidP="00CE0DD5">
      <w:pPr>
        <w:spacing w:line="360" w:lineRule="auto"/>
        <w:rPr>
          <w:b/>
          <w:color w:val="004689" w:themeColor="text2" w:themeShade="BF"/>
          <w:sz w:val="32"/>
          <w:szCs w:val="32"/>
        </w:rPr>
      </w:pPr>
    </w:p>
    <w:p w14:paraId="3AE915B2" w14:textId="77777777" w:rsidR="00D23C90" w:rsidRDefault="00D23C90" w:rsidP="00CE0DD5">
      <w:pPr>
        <w:spacing w:line="360" w:lineRule="auto"/>
        <w:rPr>
          <w:b/>
          <w:color w:val="004689" w:themeColor="text2" w:themeShade="BF"/>
          <w:sz w:val="32"/>
          <w:szCs w:val="32"/>
        </w:rPr>
      </w:pPr>
    </w:p>
    <w:p w14:paraId="1AF21AEB" w14:textId="77777777" w:rsidR="00D23C90" w:rsidRDefault="00D23C90" w:rsidP="00CE0DD5">
      <w:pPr>
        <w:spacing w:line="360" w:lineRule="auto"/>
        <w:rPr>
          <w:b/>
          <w:color w:val="004689" w:themeColor="text2" w:themeShade="BF"/>
          <w:sz w:val="32"/>
          <w:szCs w:val="32"/>
        </w:rPr>
      </w:pPr>
    </w:p>
    <w:p w14:paraId="54FF6743" w14:textId="77777777" w:rsidR="00D23C90" w:rsidRDefault="00D23C90" w:rsidP="00CE0DD5">
      <w:pPr>
        <w:spacing w:line="360" w:lineRule="auto"/>
        <w:rPr>
          <w:b/>
          <w:color w:val="004689" w:themeColor="text2" w:themeShade="BF"/>
          <w:sz w:val="32"/>
          <w:szCs w:val="32"/>
        </w:rPr>
      </w:pPr>
    </w:p>
    <w:p w14:paraId="65295087" w14:textId="77777777" w:rsidR="00D23C90" w:rsidRDefault="00D23C90" w:rsidP="00CE0DD5">
      <w:pPr>
        <w:spacing w:line="360" w:lineRule="auto"/>
        <w:rPr>
          <w:b/>
          <w:color w:val="004689" w:themeColor="text2" w:themeShade="BF"/>
          <w:sz w:val="32"/>
          <w:szCs w:val="32"/>
        </w:rPr>
      </w:pPr>
    </w:p>
    <w:p w14:paraId="7D03270D" w14:textId="77777777" w:rsidR="00D23C90" w:rsidRDefault="00D23C90" w:rsidP="00CE0DD5">
      <w:pPr>
        <w:spacing w:line="360" w:lineRule="auto"/>
        <w:rPr>
          <w:b/>
          <w:color w:val="004689" w:themeColor="text2" w:themeShade="BF"/>
          <w:sz w:val="32"/>
          <w:szCs w:val="32"/>
        </w:rPr>
      </w:pPr>
    </w:p>
    <w:p w14:paraId="7CFE2005" w14:textId="77777777" w:rsidR="00D23C90" w:rsidRDefault="00D23C90" w:rsidP="00CE0DD5">
      <w:pPr>
        <w:spacing w:line="360" w:lineRule="auto"/>
        <w:rPr>
          <w:b/>
          <w:color w:val="004689" w:themeColor="text2" w:themeShade="BF"/>
          <w:sz w:val="32"/>
          <w:szCs w:val="32"/>
        </w:rPr>
      </w:pPr>
    </w:p>
    <w:p w14:paraId="3C1F5B39" w14:textId="77777777" w:rsidR="00D23C90" w:rsidRDefault="00D23C90" w:rsidP="00CE0DD5">
      <w:pPr>
        <w:spacing w:line="360" w:lineRule="auto"/>
        <w:rPr>
          <w:b/>
          <w:color w:val="004689" w:themeColor="text2" w:themeShade="BF"/>
          <w:sz w:val="32"/>
          <w:szCs w:val="32"/>
        </w:rPr>
      </w:pPr>
    </w:p>
    <w:p w14:paraId="19FB79D8" w14:textId="77777777" w:rsidR="00D23C90" w:rsidRDefault="00D23C90" w:rsidP="00CE0DD5">
      <w:pPr>
        <w:spacing w:line="360" w:lineRule="auto"/>
        <w:rPr>
          <w:b/>
          <w:color w:val="004689" w:themeColor="text2" w:themeShade="BF"/>
          <w:sz w:val="32"/>
          <w:szCs w:val="32"/>
        </w:rPr>
      </w:pPr>
    </w:p>
    <w:bookmarkStart w:id="7" w:name="_Toc8639668" w:displacedByCustomXml="next"/>
    <w:bookmarkStart w:id="8" w:name="_Toc8638928" w:displacedByCustomXml="next"/>
    <w:sdt>
      <w:sdtPr>
        <w:rPr>
          <w:rFonts w:eastAsiaTheme="minorHAnsi" w:cstheme="minorBidi"/>
          <w:b w:val="0"/>
          <w:bCs w:val="0"/>
          <w:color w:val="auto"/>
          <w:kern w:val="0"/>
          <w:sz w:val="24"/>
          <w:szCs w:val="26"/>
        </w:rPr>
        <w:id w:val="420308047"/>
        <w:docPartObj>
          <w:docPartGallery w:val="Table of Contents"/>
          <w:docPartUnique/>
        </w:docPartObj>
      </w:sdtPr>
      <w:sdtEndPr>
        <w:rPr>
          <w:rFonts w:eastAsia="Times New Roman" w:cs="Times New Roman"/>
          <w:bCs/>
          <w:noProof/>
        </w:rPr>
      </w:sdtEndPr>
      <w:sdtContent>
        <w:p w14:paraId="5F7E08AB" w14:textId="77777777" w:rsidR="00D23C90" w:rsidRPr="00972C38" w:rsidRDefault="00D23C90" w:rsidP="00D23C90">
          <w:pPr>
            <w:pStyle w:val="Heading1"/>
            <w:numPr>
              <w:ilvl w:val="0"/>
              <w:numId w:val="0"/>
            </w:numPr>
            <w:ind w:left="432" w:hanging="432"/>
          </w:pPr>
          <w:r w:rsidRPr="00972C38">
            <w:t>Contents</w:t>
          </w:r>
          <w:bookmarkEnd w:id="8"/>
          <w:bookmarkEnd w:id="7"/>
        </w:p>
        <w:p w14:paraId="011F609E" w14:textId="77777777" w:rsidR="00D23C90" w:rsidRPr="00972C38" w:rsidRDefault="00D23C90" w:rsidP="00D23C90">
          <w:pPr>
            <w:rPr>
              <w:b/>
              <w:color w:val="005EB8" w:themeColor="text2"/>
              <w:szCs w:val="24"/>
            </w:rPr>
          </w:pPr>
        </w:p>
        <w:p w14:paraId="2BCA2E5E" w14:textId="1A365F49" w:rsidR="00D23C90" w:rsidRDefault="00D23C90" w:rsidP="00D23C90">
          <w:pPr>
            <w:pStyle w:val="TOC1"/>
            <w:rPr>
              <w:rStyle w:val="Hyperlink"/>
              <w:rFonts w:eastAsiaTheme="majorEastAsia"/>
              <w:noProof/>
            </w:rPr>
          </w:pPr>
          <w:r>
            <w:t>Supporting carers in general practice:</w:t>
          </w:r>
          <w:r w:rsidRPr="00DA480C">
            <w:fldChar w:fldCharType="begin"/>
          </w:r>
          <w:r w:rsidRPr="00DA480C">
            <w:instrText xml:space="preserve"> TOC \o "1-3" \h \z \u </w:instrText>
          </w:r>
          <w:r w:rsidRPr="00DA480C">
            <w:fldChar w:fldCharType="separate"/>
          </w:r>
          <w:hyperlink w:anchor="_Toc8639667" w:history="1">
            <w:r w:rsidRPr="0071797D">
              <w:rPr>
                <w:rStyle w:val="Hyperlink"/>
                <w:noProof/>
              </w:rPr>
              <w:t>a framework of quality markers</w:t>
            </w:r>
            <w:r>
              <w:rPr>
                <w:rStyle w:val="Hyperlink"/>
                <w:rFonts w:eastAsiaTheme="majorEastAsia"/>
                <w:noProof/>
              </w:rPr>
              <w:t>..……………...</w:t>
            </w:r>
            <w:r>
              <w:rPr>
                <w:noProof/>
                <w:webHidden/>
              </w:rPr>
              <w:fldChar w:fldCharType="begin"/>
            </w:r>
            <w:r>
              <w:rPr>
                <w:noProof/>
                <w:webHidden/>
              </w:rPr>
              <w:instrText xml:space="preserve"> PAGEREF _Toc8639667 \h </w:instrText>
            </w:r>
            <w:r>
              <w:rPr>
                <w:noProof/>
                <w:webHidden/>
              </w:rPr>
            </w:r>
            <w:r>
              <w:rPr>
                <w:noProof/>
                <w:webHidden/>
              </w:rPr>
              <w:fldChar w:fldCharType="separate"/>
            </w:r>
            <w:r w:rsidR="00E8590B">
              <w:rPr>
                <w:noProof/>
                <w:webHidden/>
              </w:rPr>
              <w:t>1</w:t>
            </w:r>
            <w:r>
              <w:rPr>
                <w:noProof/>
                <w:webHidden/>
              </w:rPr>
              <w:fldChar w:fldCharType="end"/>
            </w:r>
          </w:hyperlink>
        </w:p>
        <w:p w14:paraId="0661A2FF" w14:textId="77777777" w:rsidR="00D23C90" w:rsidRPr="007147FE" w:rsidRDefault="00D23C90" w:rsidP="00D23C90">
          <w:pPr>
            <w:rPr>
              <w:rFonts w:eastAsiaTheme="minorEastAsia"/>
              <w:noProof/>
            </w:rPr>
          </w:pPr>
        </w:p>
        <w:p w14:paraId="6AB6BD41" w14:textId="44EC3ACB" w:rsidR="00D23C90" w:rsidRDefault="00AD1994" w:rsidP="00D23C90">
          <w:pPr>
            <w:pStyle w:val="TOC1"/>
            <w:rPr>
              <w:rFonts w:asciiTheme="minorHAnsi" w:eastAsiaTheme="minorEastAsia" w:hAnsiTheme="minorHAnsi" w:cstheme="minorBidi"/>
              <w:bCs w:val="0"/>
              <w:noProof/>
              <w:sz w:val="22"/>
              <w:szCs w:val="22"/>
              <w:lang w:eastAsia="en-GB"/>
            </w:rPr>
          </w:pPr>
          <w:hyperlink w:anchor="_Toc8639668" w:history="1">
            <w:r w:rsidR="00D23C90" w:rsidRPr="0071797D">
              <w:rPr>
                <w:rStyle w:val="Hyperlink"/>
                <w:noProof/>
              </w:rPr>
              <w:t>Contents</w:t>
            </w:r>
            <w:r w:rsidR="00192806">
              <w:rPr>
                <w:rStyle w:val="Hyperlink"/>
                <w:rFonts w:eastAsiaTheme="majorEastAsia"/>
                <w:noProof/>
              </w:rPr>
              <w:t>…..…………………………………………………………………………………</w:t>
            </w:r>
            <w:r w:rsidR="00D23C90">
              <w:rPr>
                <w:noProof/>
                <w:webHidden/>
              </w:rPr>
              <w:fldChar w:fldCharType="begin"/>
            </w:r>
            <w:r w:rsidR="00D23C90">
              <w:rPr>
                <w:noProof/>
                <w:webHidden/>
              </w:rPr>
              <w:instrText xml:space="preserve"> PAGEREF _Toc8639668 \h </w:instrText>
            </w:r>
            <w:r w:rsidR="00D23C90">
              <w:rPr>
                <w:noProof/>
                <w:webHidden/>
              </w:rPr>
            </w:r>
            <w:r w:rsidR="00D23C90">
              <w:rPr>
                <w:noProof/>
                <w:webHidden/>
              </w:rPr>
              <w:fldChar w:fldCharType="separate"/>
            </w:r>
            <w:r w:rsidR="00E8590B">
              <w:rPr>
                <w:noProof/>
                <w:webHidden/>
              </w:rPr>
              <w:t>2</w:t>
            </w:r>
            <w:r w:rsidR="00D23C90">
              <w:rPr>
                <w:noProof/>
                <w:webHidden/>
              </w:rPr>
              <w:fldChar w:fldCharType="end"/>
            </w:r>
          </w:hyperlink>
        </w:p>
        <w:p w14:paraId="7F875A09" w14:textId="1AAED208" w:rsidR="00D23C90" w:rsidRPr="00D23C90" w:rsidRDefault="00AD1994" w:rsidP="00D23C90">
          <w:pPr>
            <w:pStyle w:val="TOC1"/>
            <w:tabs>
              <w:tab w:val="left" w:pos="660"/>
            </w:tabs>
            <w:ind w:left="660" w:hanging="660"/>
            <w:rPr>
              <w:rStyle w:val="Hyperlink"/>
              <w:rFonts w:eastAsiaTheme="majorEastAsia"/>
              <w:noProof/>
              <w:color w:val="auto"/>
              <w:u w:val="none"/>
            </w:rPr>
          </w:pPr>
          <w:hyperlink w:anchor="_Toc8639669" w:history="1">
            <w:r w:rsidR="00D23C90" w:rsidRPr="0071797D">
              <w:rPr>
                <w:rStyle w:val="Hyperlink"/>
                <w:noProof/>
              </w:rPr>
              <w:t>1.</w:t>
            </w:r>
            <w:r w:rsidR="00D23C90">
              <w:rPr>
                <w:rFonts w:asciiTheme="minorHAnsi" w:eastAsiaTheme="minorEastAsia" w:hAnsiTheme="minorHAnsi" w:cstheme="minorBidi"/>
                <w:bCs w:val="0"/>
                <w:noProof/>
                <w:sz w:val="22"/>
                <w:szCs w:val="22"/>
                <w:lang w:eastAsia="en-GB"/>
              </w:rPr>
              <w:tab/>
            </w:r>
            <w:r w:rsidR="00D23C90" w:rsidRPr="0071797D">
              <w:rPr>
                <w:rStyle w:val="Hyperlink"/>
                <w:noProof/>
              </w:rPr>
              <w:t>Introductio</w:t>
            </w:r>
            <w:r w:rsidR="00D23C90">
              <w:rPr>
                <w:rStyle w:val="Hyperlink"/>
                <w:rFonts w:eastAsiaTheme="majorEastAsia"/>
                <w:noProof/>
              </w:rPr>
              <w:t>n.….....……………………………………………………………………</w:t>
            </w:r>
            <w:r w:rsidR="00D23C90">
              <w:rPr>
                <w:noProof/>
                <w:webHidden/>
              </w:rPr>
              <w:fldChar w:fldCharType="begin"/>
            </w:r>
            <w:r w:rsidR="00D23C90">
              <w:rPr>
                <w:noProof/>
                <w:webHidden/>
              </w:rPr>
              <w:instrText xml:space="preserve"> PAGEREF _Toc8639669 \h </w:instrText>
            </w:r>
            <w:r w:rsidR="00D23C90">
              <w:rPr>
                <w:noProof/>
                <w:webHidden/>
              </w:rPr>
            </w:r>
            <w:r w:rsidR="00D23C90">
              <w:rPr>
                <w:noProof/>
                <w:webHidden/>
              </w:rPr>
              <w:fldChar w:fldCharType="separate"/>
            </w:r>
            <w:r w:rsidR="00E8590B">
              <w:rPr>
                <w:noProof/>
                <w:webHidden/>
              </w:rPr>
              <w:t>3</w:t>
            </w:r>
            <w:r w:rsidR="00D23C90">
              <w:rPr>
                <w:noProof/>
                <w:webHidden/>
              </w:rPr>
              <w:fldChar w:fldCharType="end"/>
            </w:r>
          </w:hyperlink>
          <w:r w:rsidR="00D23C90">
            <w:rPr>
              <w:rStyle w:val="Hyperlink"/>
              <w:rFonts w:eastAsiaTheme="majorEastAsia"/>
              <w:noProof/>
              <w:color w:val="auto"/>
            </w:rPr>
            <w:t xml:space="preserve"> </w:t>
          </w:r>
          <w:r w:rsidR="00D23C90" w:rsidRPr="00D23C90">
            <w:rPr>
              <w:rStyle w:val="Hyperlink"/>
              <w:rFonts w:eastAsiaTheme="majorEastAsia"/>
              <w:noProof/>
              <w:color w:val="auto"/>
              <w:u w:val="none"/>
            </w:rPr>
            <w:t>1.1       The purpose of this paper…………………………………………………3</w:t>
          </w:r>
        </w:p>
        <w:p w14:paraId="069617B0" w14:textId="77777777" w:rsidR="00D23C90" w:rsidRDefault="00D23C90" w:rsidP="00D23C90">
          <w:pPr>
            <w:ind w:firstLine="660"/>
            <w:rPr>
              <w:noProof/>
            </w:rPr>
          </w:pPr>
          <w:r>
            <w:rPr>
              <w:noProof/>
            </w:rPr>
            <w:t>1.2</w:t>
          </w:r>
          <w:r>
            <w:rPr>
              <w:noProof/>
            </w:rPr>
            <w:tab/>
            <w:t>Acknowledgements………………………………………………………...4</w:t>
          </w:r>
        </w:p>
        <w:p w14:paraId="47177DB3" w14:textId="77777777" w:rsidR="00D23C90" w:rsidRPr="00874811" w:rsidRDefault="00D23C90" w:rsidP="00D23C90">
          <w:pPr>
            <w:ind w:firstLine="660"/>
            <w:rPr>
              <w:rFonts w:eastAsiaTheme="minorEastAsia"/>
              <w:noProof/>
            </w:rPr>
          </w:pPr>
        </w:p>
        <w:p w14:paraId="6B3E0FCB" w14:textId="6896EABC" w:rsidR="00D23C90" w:rsidRDefault="00AD1994" w:rsidP="00D23C90">
          <w:pPr>
            <w:pStyle w:val="TOC1"/>
            <w:tabs>
              <w:tab w:val="left" w:pos="660"/>
            </w:tabs>
            <w:rPr>
              <w:rStyle w:val="Hyperlink"/>
              <w:rFonts w:eastAsiaTheme="majorEastAsia"/>
              <w:noProof/>
            </w:rPr>
          </w:pPr>
          <w:hyperlink w:anchor="_Toc8639671" w:history="1">
            <w:r w:rsidR="00D23C90" w:rsidRPr="0071797D">
              <w:rPr>
                <w:rStyle w:val="Hyperlink"/>
                <w:noProof/>
              </w:rPr>
              <w:t>2.</w:t>
            </w:r>
            <w:r w:rsidR="00D23C90">
              <w:rPr>
                <w:rFonts w:asciiTheme="minorHAnsi" w:eastAsiaTheme="minorEastAsia" w:hAnsiTheme="minorHAnsi" w:cstheme="minorBidi"/>
                <w:bCs w:val="0"/>
                <w:noProof/>
                <w:sz w:val="22"/>
                <w:szCs w:val="22"/>
                <w:lang w:eastAsia="en-GB"/>
              </w:rPr>
              <w:tab/>
              <w:t xml:space="preserve"> </w:t>
            </w:r>
            <w:r w:rsidR="00D23C90" w:rsidRPr="0071797D">
              <w:rPr>
                <w:rStyle w:val="Hyperlink"/>
                <w:noProof/>
              </w:rPr>
              <w:t>What are quality markers?</w:t>
            </w:r>
            <w:r w:rsidR="00D23C90">
              <w:rPr>
                <w:rStyle w:val="Hyperlink"/>
                <w:rFonts w:eastAsiaTheme="majorEastAsia"/>
                <w:noProof/>
              </w:rPr>
              <w:t>...………………………………………………………</w:t>
            </w:r>
            <w:r w:rsidR="00D23C90">
              <w:rPr>
                <w:noProof/>
                <w:webHidden/>
              </w:rPr>
              <w:fldChar w:fldCharType="begin"/>
            </w:r>
            <w:r w:rsidR="00D23C90">
              <w:rPr>
                <w:noProof/>
                <w:webHidden/>
              </w:rPr>
              <w:instrText xml:space="preserve"> PAGEREF _Toc8639671 \h </w:instrText>
            </w:r>
            <w:r w:rsidR="00D23C90">
              <w:rPr>
                <w:noProof/>
                <w:webHidden/>
              </w:rPr>
            </w:r>
            <w:r w:rsidR="00D23C90">
              <w:rPr>
                <w:noProof/>
                <w:webHidden/>
              </w:rPr>
              <w:fldChar w:fldCharType="separate"/>
            </w:r>
            <w:r w:rsidR="00E8590B">
              <w:rPr>
                <w:noProof/>
                <w:webHidden/>
              </w:rPr>
              <w:t>5</w:t>
            </w:r>
            <w:r w:rsidR="00D23C90">
              <w:rPr>
                <w:noProof/>
                <w:webHidden/>
              </w:rPr>
              <w:fldChar w:fldCharType="end"/>
            </w:r>
          </w:hyperlink>
        </w:p>
        <w:p w14:paraId="46F0E1CC" w14:textId="77777777" w:rsidR="00D23C90" w:rsidRPr="00874811" w:rsidRDefault="00D23C90" w:rsidP="00D23C90">
          <w:pPr>
            <w:rPr>
              <w:rFonts w:eastAsiaTheme="minorEastAsia"/>
              <w:noProof/>
            </w:rPr>
          </w:pPr>
          <w:r>
            <w:rPr>
              <w:noProof/>
            </w:rPr>
            <w:t xml:space="preserve">           2.1</w:t>
          </w:r>
          <w:r>
            <w:rPr>
              <w:noProof/>
            </w:rPr>
            <w:tab/>
            <w:t>General...……………………………………………………………………5</w:t>
          </w:r>
        </w:p>
        <w:p w14:paraId="22131D1D" w14:textId="10FA3CD9" w:rsidR="00D23C90" w:rsidRDefault="00D23C90" w:rsidP="00D23C90">
          <w:pPr>
            <w:pStyle w:val="TOC2"/>
            <w:rPr>
              <w:rFonts w:asciiTheme="minorHAnsi" w:eastAsiaTheme="minorEastAsia" w:hAnsiTheme="minorHAnsi" w:cstheme="minorBidi"/>
              <w:noProof/>
              <w:sz w:val="22"/>
              <w:szCs w:val="22"/>
              <w:lang w:eastAsia="en-GB"/>
            </w:rPr>
          </w:pPr>
          <w:r>
            <w:rPr>
              <w:rStyle w:val="Hyperlink"/>
              <w:rFonts w:eastAsiaTheme="majorEastAsia"/>
              <w:noProof/>
              <w:u w:val="none"/>
            </w:rPr>
            <w:t xml:space="preserve">       </w:t>
          </w:r>
          <w:hyperlink w:anchor="_Toc8639672" w:history="1">
            <w:r w:rsidRPr="0071797D">
              <w:rPr>
                <w:rStyle w:val="Hyperlink"/>
                <w:rFonts w:eastAsiaTheme="majorEastAsia"/>
                <w:noProof/>
              </w:rPr>
              <w:t>2.2</w:t>
            </w:r>
            <w:r>
              <w:rPr>
                <w:rStyle w:val="Hyperlink"/>
                <w:rFonts w:eastAsiaTheme="majorEastAsia"/>
                <w:noProof/>
              </w:rPr>
              <w:t xml:space="preserve">      </w:t>
            </w:r>
            <w:r w:rsidRPr="0071797D">
              <w:rPr>
                <w:rStyle w:val="Hyperlink"/>
                <w:rFonts w:eastAsiaTheme="majorEastAsia"/>
                <w:noProof/>
              </w:rPr>
              <w:t>Use of the quality markers</w:t>
            </w:r>
            <w:r>
              <w:rPr>
                <w:rStyle w:val="Hyperlink"/>
                <w:rFonts w:eastAsiaTheme="majorEastAsia"/>
                <w:noProof/>
              </w:rPr>
              <w:t>.......…………..………………………………</w:t>
            </w:r>
            <w:r w:rsidR="00897DE8">
              <w:rPr>
                <w:rStyle w:val="Hyperlink"/>
                <w:rFonts w:eastAsiaTheme="majorEastAsia"/>
                <w:noProof/>
              </w:rPr>
              <w:t>.</w:t>
            </w:r>
            <w:r>
              <w:rPr>
                <w:noProof/>
                <w:webHidden/>
              </w:rPr>
              <w:fldChar w:fldCharType="begin"/>
            </w:r>
            <w:r>
              <w:rPr>
                <w:noProof/>
                <w:webHidden/>
              </w:rPr>
              <w:instrText xml:space="preserve"> PAGEREF _Toc8639672 \h </w:instrText>
            </w:r>
            <w:r>
              <w:rPr>
                <w:noProof/>
                <w:webHidden/>
              </w:rPr>
            </w:r>
            <w:r>
              <w:rPr>
                <w:noProof/>
                <w:webHidden/>
              </w:rPr>
              <w:fldChar w:fldCharType="separate"/>
            </w:r>
            <w:r w:rsidR="00E8590B">
              <w:rPr>
                <w:noProof/>
                <w:webHidden/>
              </w:rPr>
              <w:t>5</w:t>
            </w:r>
            <w:r>
              <w:rPr>
                <w:noProof/>
                <w:webHidden/>
              </w:rPr>
              <w:fldChar w:fldCharType="end"/>
            </w:r>
          </w:hyperlink>
        </w:p>
        <w:p w14:paraId="52509862" w14:textId="77777777" w:rsidR="00D23C90" w:rsidRDefault="00D23C90" w:rsidP="00D23C90">
          <w:pPr>
            <w:pStyle w:val="TOC2"/>
            <w:rPr>
              <w:rStyle w:val="Hyperlink"/>
              <w:rFonts w:eastAsiaTheme="majorEastAsia"/>
              <w:noProof/>
              <w:color w:val="auto"/>
              <w:u w:val="none"/>
            </w:rPr>
          </w:pPr>
          <w:r w:rsidRPr="00D23C90">
            <w:rPr>
              <w:rStyle w:val="Hyperlink"/>
              <w:rFonts w:eastAsiaTheme="majorEastAsia"/>
              <w:noProof/>
              <w:u w:val="none"/>
            </w:rPr>
            <w:tab/>
          </w:r>
          <w:r w:rsidRPr="00D23C90">
            <w:rPr>
              <w:rStyle w:val="Hyperlink"/>
              <w:rFonts w:eastAsiaTheme="majorEastAsia"/>
              <w:noProof/>
              <w:color w:val="auto"/>
              <w:u w:val="none"/>
            </w:rPr>
            <w:t xml:space="preserve">2.3.    </w:t>
          </w:r>
          <w:r>
            <w:rPr>
              <w:rStyle w:val="Hyperlink"/>
              <w:rFonts w:eastAsiaTheme="majorEastAsia"/>
              <w:noProof/>
              <w:color w:val="auto"/>
              <w:u w:val="none"/>
            </w:rPr>
            <w:t xml:space="preserve"> </w:t>
          </w:r>
          <w:r w:rsidRPr="00D23C90">
            <w:rPr>
              <w:rStyle w:val="Hyperlink"/>
              <w:rFonts w:eastAsiaTheme="majorEastAsia"/>
              <w:noProof/>
              <w:color w:val="auto"/>
              <w:u w:val="none"/>
            </w:rPr>
            <w:t>What are the benefits of using the quality markers?</w:t>
          </w:r>
          <w:r>
            <w:rPr>
              <w:rStyle w:val="Hyperlink"/>
              <w:rFonts w:eastAsiaTheme="majorEastAsia"/>
              <w:noProof/>
              <w:color w:val="auto"/>
              <w:u w:val="none"/>
            </w:rPr>
            <w:t>.</w:t>
          </w:r>
          <w:r w:rsidR="00D5471C">
            <w:rPr>
              <w:rStyle w:val="Hyperlink"/>
              <w:rFonts w:eastAsiaTheme="majorEastAsia"/>
              <w:noProof/>
              <w:color w:val="auto"/>
              <w:u w:val="none"/>
            </w:rPr>
            <w:t>.</w:t>
          </w:r>
          <w:r w:rsidRPr="00D23C90">
            <w:rPr>
              <w:rStyle w:val="Hyperlink"/>
              <w:rFonts w:eastAsiaTheme="majorEastAsia"/>
              <w:noProof/>
              <w:color w:val="auto"/>
              <w:u w:val="none"/>
            </w:rPr>
            <w:t>...........…………5</w:t>
          </w:r>
        </w:p>
        <w:p w14:paraId="78F2BFF0" w14:textId="77777777" w:rsidR="00D23C90" w:rsidRPr="00D23C90" w:rsidRDefault="00D23C90" w:rsidP="00D23C90">
          <w:pPr>
            <w:rPr>
              <w:rFonts w:eastAsiaTheme="majorEastAsia"/>
              <w:noProof/>
            </w:rPr>
          </w:pPr>
        </w:p>
        <w:p w14:paraId="13BA6050" w14:textId="77777777" w:rsidR="00D23C90" w:rsidRDefault="00D23C90" w:rsidP="00D23C90">
          <w:pPr>
            <w:rPr>
              <w:noProof/>
            </w:rPr>
          </w:pPr>
          <w:r w:rsidRPr="00D23C90">
            <w:rPr>
              <w:noProof/>
            </w:rPr>
            <w:t>3.</w:t>
          </w:r>
          <w:r w:rsidRPr="00D23C90">
            <w:rPr>
              <w:noProof/>
            </w:rPr>
            <w:tab/>
          </w:r>
          <w:r>
            <w:rPr>
              <w:noProof/>
            </w:rPr>
            <w:t>What do the quality markers cover?...............................................................6</w:t>
          </w:r>
        </w:p>
        <w:p w14:paraId="700D95EE" w14:textId="77777777" w:rsidR="00D23C90" w:rsidRPr="00874811" w:rsidRDefault="00D23C90" w:rsidP="00D23C90">
          <w:pPr>
            <w:rPr>
              <w:rFonts w:eastAsiaTheme="minorEastAsia"/>
              <w:noProof/>
            </w:rPr>
          </w:pPr>
        </w:p>
        <w:p w14:paraId="543DC67E" w14:textId="6C092688" w:rsidR="00D23C90" w:rsidRDefault="00AD1994" w:rsidP="00D23C90">
          <w:pPr>
            <w:pStyle w:val="TOC1"/>
            <w:tabs>
              <w:tab w:val="left" w:pos="660"/>
            </w:tabs>
            <w:rPr>
              <w:rStyle w:val="Hyperlink"/>
              <w:noProof/>
            </w:rPr>
          </w:pPr>
          <w:hyperlink w:anchor="_Toc8639674" w:history="1">
            <w:r w:rsidR="00D23C90" w:rsidRPr="0071797D">
              <w:rPr>
                <w:rStyle w:val="Hyperlink"/>
                <w:noProof/>
              </w:rPr>
              <w:t>4.</w:t>
            </w:r>
            <w:r w:rsidR="00D23C90">
              <w:rPr>
                <w:rFonts w:asciiTheme="minorHAnsi" w:eastAsiaTheme="minorEastAsia" w:hAnsiTheme="minorHAnsi" w:cstheme="minorBidi"/>
                <w:bCs w:val="0"/>
                <w:noProof/>
                <w:sz w:val="22"/>
                <w:szCs w:val="22"/>
                <w:lang w:eastAsia="en-GB"/>
              </w:rPr>
              <w:tab/>
              <w:t xml:space="preserve"> </w:t>
            </w:r>
            <w:r w:rsidR="00D23C90" w:rsidRPr="0071797D">
              <w:rPr>
                <w:rStyle w:val="Hyperlink"/>
                <w:noProof/>
              </w:rPr>
              <w:t>What are we asking practices to do?</w:t>
            </w:r>
            <w:r w:rsidR="00D23C90">
              <w:rPr>
                <w:rStyle w:val="Hyperlink"/>
                <w:rFonts w:eastAsiaTheme="majorEastAsia"/>
                <w:noProof/>
              </w:rPr>
              <w:t>........………………………………………</w:t>
            </w:r>
            <w:r w:rsidR="00D23C90">
              <w:rPr>
                <w:noProof/>
                <w:webHidden/>
              </w:rPr>
              <w:fldChar w:fldCharType="begin"/>
            </w:r>
            <w:r w:rsidR="00D23C90">
              <w:rPr>
                <w:noProof/>
                <w:webHidden/>
              </w:rPr>
              <w:instrText xml:space="preserve"> PAGEREF _Toc8639674 \h </w:instrText>
            </w:r>
            <w:r w:rsidR="00D23C90">
              <w:rPr>
                <w:noProof/>
                <w:webHidden/>
              </w:rPr>
            </w:r>
            <w:r w:rsidR="00D23C90">
              <w:rPr>
                <w:noProof/>
                <w:webHidden/>
              </w:rPr>
              <w:fldChar w:fldCharType="separate"/>
            </w:r>
            <w:r w:rsidR="00E8590B">
              <w:rPr>
                <w:noProof/>
                <w:webHidden/>
              </w:rPr>
              <w:t>8</w:t>
            </w:r>
            <w:r w:rsidR="00D23C90">
              <w:rPr>
                <w:noProof/>
                <w:webHidden/>
              </w:rPr>
              <w:fldChar w:fldCharType="end"/>
            </w:r>
          </w:hyperlink>
        </w:p>
        <w:p w14:paraId="60F4B380" w14:textId="77777777" w:rsidR="00D23C90" w:rsidRPr="00D23C90" w:rsidRDefault="00D23C90" w:rsidP="00D23C90">
          <w:pPr>
            <w:rPr>
              <w:rFonts w:eastAsiaTheme="majorEastAsia"/>
              <w:noProof/>
            </w:rPr>
          </w:pPr>
        </w:p>
        <w:p w14:paraId="26972CA3" w14:textId="77777777" w:rsidR="00D23C90" w:rsidRDefault="00D23C90" w:rsidP="00D23C90">
          <w:pPr>
            <w:rPr>
              <w:noProof/>
            </w:rPr>
          </w:pPr>
          <w:r>
            <w:rPr>
              <w:noProof/>
            </w:rPr>
            <w:t xml:space="preserve">5. </w:t>
          </w:r>
          <w:r>
            <w:rPr>
              <w:noProof/>
            </w:rPr>
            <w:tab/>
            <w:t>How will carers know their practice is carer-friendly?.....................................8</w:t>
          </w:r>
        </w:p>
        <w:p w14:paraId="10983BB7" w14:textId="77777777" w:rsidR="00D23C90" w:rsidRPr="00874811" w:rsidRDefault="00D23C90" w:rsidP="00D23C90">
          <w:pPr>
            <w:rPr>
              <w:rFonts w:eastAsiaTheme="minorEastAsia"/>
              <w:noProof/>
            </w:rPr>
          </w:pPr>
        </w:p>
        <w:p w14:paraId="3B378E6F" w14:textId="3618220C" w:rsidR="00D23C90" w:rsidRDefault="00AD1994" w:rsidP="00D23C90">
          <w:pPr>
            <w:pStyle w:val="TOC2"/>
            <w:ind w:left="0"/>
            <w:rPr>
              <w:rStyle w:val="Hyperlink"/>
              <w:rFonts w:eastAsiaTheme="majorEastAsia"/>
              <w:noProof/>
              <w:color w:val="auto"/>
              <w:u w:val="none"/>
            </w:rPr>
          </w:pPr>
          <w:hyperlink w:anchor="_Toc8639675" w:history="1">
            <w:r w:rsidR="00D23C90" w:rsidRPr="0071797D">
              <w:rPr>
                <w:rStyle w:val="Hyperlink"/>
                <w:rFonts w:eastAsiaTheme="majorEastAsia"/>
                <w:noProof/>
              </w:rPr>
              <w:t xml:space="preserve">6. </w:t>
            </w:r>
            <w:r w:rsidR="00D23C90">
              <w:rPr>
                <w:rStyle w:val="Hyperlink"/>
                <w:rFonts w:eastAsiaTheme="majorEastAsia"/>
                <w:noProof/>
              </w:rPr>
              <w:t xml:space="preserve">       </w:t>
            </w:r>
            <w:r w:rsidR="00D23C90" w:rsidRPr="0071797D">
              <w:rPr>
                <w:rStyle w:val="Hyperlink"/>
                <w:rFonts w:eastAsiaTheme="majorEastAsia"/>
                <w:noProof/>
              </w:rPr>
              <w:t>Development of the quality</w:t>
            </w:r>
            <w:r w:rsidR="00D23C90">
              <w:rPr>
                <w:rStyle w:val="Hyperlink"/>
                <w:rFonts w:eastAsiaTheme="majorEastAsia"/>
                <w:noProof/>
              </w:rPr>
              <w:t xml:space="preserve"> m</w:t>
            </w:r>
            <w:r w:rsidR="00D23C90" w:rsidRPr="0066754D">
              <w:rPr>
                <w:rStyle w:val="Hyperlink"/>
                <w:rFonts w:eastAsiaTheme="majorEastAsia"/>
                <w:noProof/>
              </w:rPr>
              <w:t>arkers</w:t>
            </w:r>
          </w:hyperlink>
          <w:r w:rsidR="00D23C90" w:rsidRPr="00897DE8">
            <w:rPr>
              <w:rStyle w:val="Hyperlink"/>
              <w:rFonts w:eastAsiaTheme="majorEastAsia"/>
              <w:noProof/>
              <w:color w:val="auto"/>
              <w:u w:val="none"/>
            </w:rPr>
            <w:t>……………………….…………………</w:t>
          </w:r>
          <w:r w:rsidR="00897DE8">
            <w:rPr>
              <w:rStyle w:val="Hyperlink"/>
              <w:rFonts w:eastAsiaTheme="majorEastAsia"/>
              <w:noProof/>
              <w:color w:val="auto"/>
              <w:u w:val="none"/>
            </w:rPr>
            <w:t>….</w:t>
          </w:r>
          <w:r w:rsidR="00D23C90" w:rsidRPr="00D23C90">
            <w:rPr>
              <w:rStyle w:val="Hyperlink"/>
              <w:rFonts w:eastAsiaTheme="majorEastAsia"/>
              <w:noProof/>
              <w:color w:val="auto"/>
              <w:u w:val="none"/>
            </w:rPr>
            <w:t>9</w:t>
          </w:r>
        </w:p>
        <w:p w14:paraId="5D5FFF94" w14:textId="77777777" w:rsidR="00D23C90" w:rsidRPr="00D23C90" w:rsidRDefault="00D23C90" w:rsidP="00D23C90">
          <w:pPr>
            <w:rPr>
              <w:rFonts w:eastAsiaTheme="majorEastAsia"/>
              <w:noProof/>
            </w:rPr>
          </w:pPr>
        </w:p>
        <w:p w14:paraId="46DCC701" w14:textId="77777777" w:rsidR="00D23C90" w:rsidRDefault="00D23C90" w:rsidP="00D23C90">
          <w:pPr>
            <w:rPr>
              <w:noProof/>
            </w:rPr>
          </w:pPr>
          <w:r>
            <w:rPr>
              <w:noProof/>
            </w:rPr>
            <w:t>7.</w:t>
          </w:r>
          <w:r>
            <w:rPr>
              <w:noProof/>
            </w:rPr>
            <w:tab/>
            <w:t>Notes………………………………………………………………………….…</w:t>
          </w:r>
          <w:r w:rsidR="00897DE8">
            <w:rPr>
              <w:noProof/>
            </w:rPr>
            <w:t>…</w:t>
          </w:r>
          <w:r>
            <w:rPr>
              <w:noProof/>
            </w:rPr>
            <w:t>10</w:t>
          </w:r>
        </w:p>
        <w:p w14:paraId="1ECB3CF8" w14:textId="77777777" w:rsidR="00D23C90" w:rsidRDefault="00D23C90" w:rsidP="00D23C90">
          <w:pPr>
            <w:rPr>
              <w:noProof/>
            </w:rPr>
          </w:pPr>
        </w:p>
        <w:p w14:paraId="75EEB422" w14:textId="77777777" w:rsidR="00D23C90" w:rsidRDefault="00D23C90" w:rsidP="00D23C90">
          <w:pPr>
            <w:rPr>
              <w:noProof/>
            </w:rPr>
          </w:pPr>
          <w:r w:rsidRPr="001B0DDB">
            <w:rPr>
              <w:noProof/>
            </w:rPr>
            <w:t>Appendices</w:t>
          </w:r>
        </w:p>
        <w:p w14:paraId="61816579" w14:textId="77777777" w:rsidR="00D23C90" w:rsidRPr="001B0DDB" w:rsidRDefault="00D23C90" w:rsidP="00D23C90">
          <w:pPr>
            <w:rPr>
              <w:noProof/>
            </w:rPr>
          </w:pPr>
        </w:p>
        <w:p w14:paraId="3C1ECD2A" w14:textId="77777777" w:rsidR="00D23C90" w:rsidRPr="00242284" w:rsidRDefault="00D23C90" w:rsidP="00D23C90">
          <w:pPr>
            <w:ind w:left="284" w:firstLine="720"/>
            <w:rPr>
              <w:noProof/>
            </w:rPr>
          </w:pPr>
          <w:r w:rsidRPr="00DA480C">
            <w:rPr>
              <w:b/>
              <w:noProof/>
            </w:rPr>
            <w:fldChar w:fldCharType="end"/>
          </w:r>
          <w:r w:rsidRPr="00242284">
            <w:rPr>
              <w:noProof/>
            </w:rPr>
            <w:t>Appendix A</w:t>
          </w:r>
          <w:r>
            <w:rPr>
              <w:noProof/>
            </w:rPr>
            <w:t>: quality markers and practical ideas..…………………………1</w:t>
          </w:r>
          <w:r w:rsidR="00D5471C">
            <w:rPr>
              <w:noProof/>
            </w:rPr>
            <w:t>1</w:t>
          </w:r>
        </w:p>
        <w:p w14:paraId="04B1A7EB" w14:textId="77777777" w:rsidR="00D23C90" w:rsidRDefault="00D23C90" w:rsidP="00D23C90">
          <w:pPr>
            <w:ind w:left="284" w:firstLine="720"/>
          </w:pPr>
          <w:r>
            <w:t>Appendix B: declaration template……………………………………………2</w:t>
          </w:r>
          <w:r w:rsidR="00D5471C">
            <w:t>1</w:t>
          </w:r>
        </w:p>
        <w:p w14:paraId="2E8385D0" w14:textId="4398FBE4" w:rsidR="00D23C90" w:rsidRDefault="00D23C90" w:rsidP="00D23C90">
          <w:pPr>
            <w:ind w:left="284" w:firstLine="720"/>
          </w:pPr>
          <w:r>
            <w:t>Appendix C: summary of key benefits.......…………………………………</w:t>
          </w:r>
          <w:r w:rsidR="00E8590B">
            <w:t xml:space="preserve"> </w:t>
          </w:r>
          <w:r>
            <w:t>2</w:t>
          </w:r>
          <w:r w:rsidR="00D5471C">
            <w:t>2</w:t>
          </w:r>
        </w:p>
        <w:p w14:paraId="06B1532F" w14:textId="77777777" w:rsidR="00D23C90" w:rsidRDefault="00D23C90" w:rsidP="00D23C90">
          <w:pPr>
            <w:ind w:left="284" w:firstLine="720"/>
          </w:pPr>
          <w:r>
            <w:t>Appendix D: your questions answered……………………………………...2</w:t>
          </w:r>
          <w:r w:rsidR="00D5471C">
            <w:t>4</w:t>
          </w:r>
        </w:p>
        <w:p w14:paraId="5BD0E4A6" w14:textId="77777777" w:rsidR="00897DE8" w:rsidRDefault="00D23C90" w:rsidP="00D23C90">
          <w:pPr>
            <w:ind w:left="284" w:firstLine="720"/>
          </w:pPr>
          <w:r>
            <w:t>Appendix E: resources for supporting carers in general practice...……...2</w:t>
          </w:r>
          <w:r w:rsidR="00D5471C">
            <w:t>6</w:t>
          </w:r>
        </w:p>
        <w:p w14:paraId="77E0A571" w14:textId="77777777" w:rsidR="00D23C90" w:rsidRPr="00DA480C" w:rsidRDefault="00AD1994" w:rsidP="00D23C90">
          <w:pPr>
            <w:ind w:left="284" w:firstLine="720"/>
          </w:pPr>
        </w:p>
      </w:sdtContent>
    </w:sdt>
    <w:p w14:paraId="0037EAE6" w14:textId="77777777" w:rsidR="00D23C90" w:rsidRDefault="00D23C90" w:rsidP="00D23C90">
      <w:pPr>
        <w:rPr>
          <w:rFonts w:cs="Arial"/>
          <w:color w:val="0072C6"/>
          <w:kern w:val="32"/>
          <w:sz w:val="32"/>
          <w:szCs w:val="32"/>
        </w:rPr>
      </w:pPr>
      <w:r>
        <w:br w:type="page"/>
      </w:r>
    </w:p>
    <w:p w14:paraId="7C3B1CFE" w14:textId="77777777" w:rsidR="00D23C90" w:rsidRPr="00897DE8" w:rsidRDefault="00D23C90" w:rsidP="00D23C90">
      <w:pPr>
        <w:pStyle w:val="Heading1"/>
        <w:numPr>
          <w:ilvl w:val="0"/>
          <w:numId w:val="43"/>
        </w:numPr>
        <w:rPr>
          <w:color w:val="00559A" w:themeColor="accent2" w:themeShade="BF"/>
        </w:rPr>
      </w:pPr>
      <w:bookmarkStart w:id="9" w:name="_Toc8639669"/>
      <w:r w:rsidRPr="00897DE8">
        <w:rPr>
          <w:color w:val="00559A" w:themeColor="accent2" w:themeShade="BF"/>
        </w:rPr>
        <w:lastRenderedPageBreak/>
        <w:t>Introduction</w:t>
      </w:r>
      <w:bookmarkEnd w:id="9"/>
    </w:p>
    <w:p w14:paraId="02D43942" w14:textId="77777777" w:rsidR="00D23C90" w:rsidRPr="00897DE8" w:rsidRDefault="00D23C90" w:rsidP="00D23C90">
      <w:pPr>
        <w:rPr>
          <w:color w:val="5C1E3F" w:themeColor="background2" w:themeShade="BF"/>
        </w:rPr>
      </w:pPr>
    </w:p>
    <w:p w14:paraId="22A559F1" w14:textId="77777777" w:rsidR="00D23C90" w:rsidRPr="00897DE8" w:rsidRDefault="00D23C90" w:rsidP="00D23C90">
      <w:pPr>
        <w:pStyle w:val="Heading2"/>
        <w:numPr>
          <w:ilvl w:val="1"/>
          <w:numId w:val="3"/>
        </w:numPr>
        <w:rPr>
          <w:color w:val="5C1E3F" w:themeColor="background2" w:themeShade="BF"/>
        </w:rPr>
      </w:pPr>
      <w:bookmarkStart w:id="10" w:name="_Toc8639670"/>
      <w:r w:rsidRPr="00897DE8">
        <w:rPr>
          <w:color w:val="5C1E3F" w:themeColor="background2" w:themeShade="BF"/>
        </w:rPr>
        <w:t>The purpose of this paper</w:t>
      </w:r>
      <w:bookmarkEnd w:id="10"/>
    </w:p>
    <w:p w14:paraId="3C783889" w14:textId="77777777" w:rsidR="00D23C90" w:rsidRDefault="00D23C90" w:rsidP="00D23C90">
      <w:pPr>
        <w:spacing w:line="360" w:lineRule="auto"/>
      </w:pPr>
    </w:p>
    <w:p w14:paraId="6B1DC346" w14:textId="77777777" w:rsidR="00D23C90" w:rsidRDefault="00D23C90" w:rsidP="00CA177A">
      <w:r>
        <w:t xml:space="preserve">This paper offers a series of practical ideas that have been developed in partnership with carers, primary care teams and other key stakeholders. Collectively, these provide a framework for improving how general practice can better identify and support carers of all ages, and set a clear ambition to: </w:t>
      </w:r>
    </w:p>
    <w:p w14:paraId="6FD936A8" w14:textId="77777777" w:rsidR="00897DE8" w:rsidRDefault="00897DE8" w:rsidP="00CA177A"/>
    <w:p w14:paraId="7B12D053" w14:textId="77777777" w:rsidR="00D23C90" w:rsidRDefault="00D23C90" w:rsidP="00CA177A">
      <w:pPr>
        <w:pStyle w:val="ListParagraph"/>
        <w:numPr>
          <w:ilvl w:val="0"/>
          <w:numId w:val="8"/>
        </w:numPr>
      </w:pPr>
      <w:r>
        <w:t xml:space="preserve">improve carers’ </w:t>
      </w:r>
      <w:r w:rsidRPr="00F41610">
        <w:t>health</w:t>
      </w:r>
      <w:r>
        <w:t xml:space="preserve"> and promote positive wellbeing;</w:t>
      </w:r>
    </w:p>
    <w:p w14:paraId="1BCF05C1" w14:textId="77777777" w:rsidR="00D23C90" w:rsidRDefault="00D23C90" w:rsidP="00CA177A">
      <w:pPr>
        <w:pStyle w:val="ListParagraph"/>
        <w:numPr>
          <w:ilvl w:val="0"/>
          <w:numId w:val="8"/>
        </w:numPr>
      </w:pPr>
      <w:r w:rsidRPr="00F41610">
        <w:t>re</w:t>
      </w:r>
      <w:r>
        <w:t>duce carer crisis and family breakdown;</w:t>
      </w:r>
      <w:r w:rsidRPr="00F41610">
        <w:t xml:space="preserve"> </w:t>
      </w:r>
    </w:p>
    <w:p w14:paraId="701C6B7E" w14:textId="77777777" w:rsidR="00D23C90" w:rsidRDefault="00D23C90" w:rsidP="00CA177A">
      <w:pPr>
        <w:pStyle w:val="ListParagraph"/>
        <w:numPr>
          <w:ilvl w:val="0"/>
          <w:numId w:val="8"/>
        </w:numPr>
      </w:pPr>
      <w:r>
        <w:t>reduce unwarranted variations in carer support, and;</w:t>
      </w:r>
    </w:p>
    <w:p w14:paraId="0D54AB53" w14:textId="77777777" w:rsidR="00D23C90" w:rsidRDefault="00D23C90" w:rsidP="00CA177A">
      <w:pPr>
        <w:pStyle w:val="ListParagraph"/>
        <w:numPr>
          <w:ilvl w:val="0"/>
          <w:numId w:val="8"/>
        </w:numPr>
      </w:pPr>
      <w:r w:rsidRPr="00FC6FA4">
        <w:t>meet demand more appropriately</w:t>
      </w:r>
      <w:r>
        <w:t xml:space="preserve"> and better manage demand on service. </w:t>
      </w:r>
    </w:p>
    <w:p w14:paraId="043D4E05" w14:textId="77777777" w:rsidR="00D23C90" w:rsidRDefault="00D23C90" w:rsidP="00CA177A"/>
    <w:p w14:paraId="3EE6D881" w14:textId="77777777" w:rsidR="00D23C90" w:rsidRDefault="00D23C90" w:rsidP="00CA177A">
      <w:r>
        <w:t xml:space="preserve">The framework provides a range of practical actions grouped into themes that have been developed from carers, and their representatives, and focuses on key areas where the support offered to carers by general practice could be improved. </w:t>
      </w:r>
    </w:p>
    <w:p w14:paraId="390C99AA" w14:textId="77777777" w:rsidR="00DB5459" w:rsidRDefault="00DB5459" w:rsidP="00CA177A"/>
    <w:p w14:paraId="68465B39" w14:textId="0715C117" w:rsidR="00DB5459" w:rsidRPr="00B24EF1" w:rsidRDefault="00DB5459" w:rsidP="00CA177A">
      <w:pPr>
        <w:rPr>
          <w:rFonts w:cs="Arial"/>
          <w:szCs w:val="24"/>
        </w:rPr>
      </w:pPr>
      <w:r>
        <w:t xml:space="preserve">The framework is not </w:t>
      </w:r>
      <w:r w:rsidRPr="00766D86">
        <w:rPr>
          <w:rFonts w:cs="Arial"/>
          <w:szCs w:val="24"/>
        </w:rPr>
        <w:t>an additional mandatory requirement. Participation by GP practices is voluntary and can be promoted and supported at Integrated Care System, CCG, P</w:t>
      </w:r>
      <w:r>
        <w:rPr>
          <w:rFonts w:cs="Arial"/>
          <w:szCs w:val="24"/>
        </w:rPr>
        <w:t xml:space="preserve">rimary </w:t>
      </w:r>
      <w:r w:rsidRPr="00766D86">
        <w:rPr>
          <w:rFonts w:cs="Arial"/>
          <w:szCs w:val="24"/>
        </w:rPr>
        <w:t>C</w:t>
      </w:r>
      <w:r>
        <w:rPr>
          <w:rFonts w:cs="Arial"/>
          <w:szCs w:val="24"/>
        </w:rPr>
        <w:t xml:space="preserve">are </w:t>
      </w:r>
      <w:r w:rsidRPr="00766D86">
        <w:rPr>
          <w:rFonts w:cs="Arial"/>
          <w:szCs w:val="24"/>
        </w:rPr>
        <w:t>N</w:t>
      </w:r>
      <w:r>
        <w:rPr>
          <w:rFonts w:cs="Arial"/>
          <w:szCs w:val="24"/>
        </w:rPr>
        <w:t>etwo</w:t>
      </w:r>
      <w:r w:rsidR="001D502C">
        <w:rPr>
          <w:rFonts w:cs="Arial"/>
          <w:szCs w:val="24"/>
        </w:rPr>
        <w:t>r</w:t>
      </w:r>
      <w:r>
        <w:rPr>
          <w:rFonts w:cs="Arial"/>
          <w:szCs w:val="24"/>
        </w:rPr>
        <w:t>k</w:t>
      </w:r>
      <w:r w:rsidRPr="00766D86">
        <w:rPr>
          <w:rFonts w:cs="Arial"/>
          <w:szCs w:val="24"/>
        </w:rPr>
        <w:t xml:space="preserve"> or individual practice level.</w:t>
      </w:r>
    </w:p>
    <w:p w14:paraId="6E2699D5" w14:textId="77777777" w:rsidR="00D23C90" w:rsidRDefault="00D23C90" w:rsidP="00CA177A"/>
    <w:p w14:paraId="59E87172" w14:textId="77777777" w:rsidR="00D23C90" w:rsidRDefault="00D23C90" w:rsidP="00CA177A">
      <w:r>
        <w:t xml:space="preserve">The framework </w:t>
      </w:r>
      <w:r w:rsidRPr="00F41610">
        <w:t xml:space="preserve">builds on the work started by the NHS England </w:t>
      </w:r>
      <w:r w:rsidRPr="00570E70">
        <w:rPr>
          <w:i/>
        </w:rPr>
        <w:t>Commitment to Carers</w:t>
      </w:r>
      <w:r w:rsidR="00DB5459">
        <w:rPr>
          <w:i/>
        </w:rPr>
        <w:t xml:space="preserve"> </w:t>
      </w:r>
      <w:r>
        <w:t xml:space="preserve">(1), </w:t>
      </w:r>
      <w:r w:rsidRPr="00F41610">
        <w:t>which sought to gi</w:t>
      </w:r>
      <w:r>
        <w:t>ve the five and a half million unpaid c</w:t>
      </w:r>
      <w:r w:rsidRPr="00F41610">
        <w:t>arers</w:t>
      </w:r>
      <w:r w:rsidR="00DB5459">
        <w:t xml:space="preserve"> </w:t>
      </w:r>
      <w:r w:rsidRPr="00F41610">
        <w:t>(</w:t>
      </w:r>
      <w:r>
        <w:t>2</w:t>
      </w:r>
      <w:r w:rsidRPr="00F41610">
        <w:t>) in England the recognition and support they need to provide invaluable care for loved ones</w:t>
      </w:r>
      <w:r>
        <w:t xml:space="preserve">. </w:t>
      </w:r>
    </w:p>
    <w:p w14:paraId="45550000" w14:textId="77777777" w:rsidR="00D23C90" w:rsidRDefault="00D23C90" w:rsidP="00CA177A"/>
    <w:p w14:paraId="68EDD4D1" w14:textId="77777777" w:rsidR="00D23C90" w:rsidRDefault="00D23C90" w:rsidP="00CA177A">
      <w:r>
        <w:t xml:space="preserve">The framework also reinforces </w:t>
      </w:r>
      <w:proofErr w:type="gramStart"/>
      <w:r w:rsidRPr="00F41610">
        <w:rPr>
          <w:i/>
        </w:rPr>
        <w:t>A</w:t>
      </w:r>
      <w:r w:rsidRPr="005771A5">
        <w:rPr>
          <w:i/>
        </w:rPr>
        <w:t>n</w:t>
      </w:r>
      <w:proofErr w:type="gramEnd"/>
      <w:r w:rsidRPr="005771A5">
        <w:rPr>
          <w:i/>
        </w:rPr>
        <w:t xml:space="preserve"> integrated approac</w:t>
      </w:r>
      <w:r>
        <w:rPr>
          <w:i/>
        </w:rPr>
        <w:t>h to identifying and assessing c</w:t>
      </w:r>
      <w:r w:rsidRPr="005771A5">
        <w:rPr>
          <w:i/>
        </w:rPr>
        <w:t>arer health and wellbeing</w:t>
      </w:r>
      <w:r w:rsidR="00DB5459">
        <w:rPr>
          <w:i/>
        </w:rPr>
        <w:t xml:space="preserve"> </w:t>
      </w:r>
      <w:r>
        <w:t xml:space="preserve">(3), which remains a model of good practice for health and care services to work together in agreeing how they will identify, assess and support carer health and wellbeing. </w:t>
      </w:r>
    </w:p>
    <w:p w14:paraId="070A4772" w14:textId="77777777" w:rsidR="00D23C90" w:rsidRDefault="00D23C90" w:rsidP="00CA177A"/>
    <w:p w14:paraId="30639B02" w14:textId="77777777" w:rsidR="00D23C90" w:rsidRDefault="00D23C90" w:rsidP="00CA177A">
      <w:r>
        <w:t xml:space="preserve">The provision of joined up and more response services, services that have been designed around the needs of patients and carers, is central to the transformation of the NHS </w:t>
      </w:r>
      <w:proofErr w:type="gramStart"/>
      <w:r>
        <w:t>in order to</w:t>
      </w:r>
      <w:proofErr w:type="gramEnd"/>
      <w:r>
        <w:t>, “ensure that care is delivered to those most in need and most able to benefit from it”</w:t>
      </w:r>
      <w:r w:rsidR="00DB5459">
        <w:t xml:space="preserve"> </w:t>
      </w:r>
      <w:r>
        <w:t>(4).</w:t>
      </w:r>
    </w:p>
    <w:p w14:paraId="783E7736" w14:textId="77777777" w:rsidR="00D23C90" w:rsidRDefault="00D23C90" w:rsidP="00CA177A"/>
    <w:p w14:paraId="0F704A81" w14:textId="77777777" w:rsidR="00D23C90" w:rsidRDefault="00D23C90" w:rsidP="00CA177A">
      <w:r>
        <w:t>A central purpose for developing this framework has been to “develop quality markers for Carer Friendly[</w:t>
      </w:r>
      <w:r w:rsidRPr="00570E70">
        <w:rPr>
          <w:i/>
        </w:rPr>
        <w:t>sic</w:t>
      </w:r>
      <w:r>
        <w:t>] GP practices…in order to reduce carer breakdown and improve carer health-related quality of life”</w:t>
      </w:r>
      <w:r w:rsidR="00DB5459">
        <w:t xml:space="preserve"> </w:t>
      </w:r>
      <w:r>
        <w:t>(5).</w:t>
      </w:r>
    </w:p>
    <w:p w14:paraId="61E70250" w14:textId="77777777" w:rsidR="00D23C90" w:rsidRDefault="00D23C90" w:rsidP="00CA177A"/>
    <w:p w14:paraId="7650B3E4" w14:textId="689D34BE" w:rsidR="00D23C90" w:rsidRDefault="00D23C90" w:rsidP="00CA177A">
      <w:pPr>
        <w:rPr>
          <w:rFonts w:cs="Arial"/>
          <w:szCs w:val="24"/>
        </w:rPr>
      </w:pPr>
      <w:r w:rsidRPr="00914265">
        <w:rPr>
          <w:rFonts w:cs="Arial"/>
          <w:szCs w:val="24"/>
        </w:rPr>
        <w:t>Within the NHS Long term Plan, the ambition for granting carers greater recognition and support so that their own health and wellbeing needs will be addressed is clear, “</w:t>
      </w:r>
      <w:r>
        <w:rPr>
          <w:rFonts w:cs="Arial"/>
          <w:szCs w:val="24"/>
        </w:rPr>
        <w:t>w</w:t>
      </w:r>
      <w:r w:rsidRPr="00914265">
        <w:rPr>
          <w:rFonts w:cs="Arial"/>
          <w:szCs w:val="24"/>
        </w:rPr>
        <w:t>e will do this through introducing best-practice Quality Markers for primary care that highlight best practice in carer identification and support”</w:t>
      </w:r>
      <w:r w:rsidR="00DB5459">
        <w:rPr>
          <w:rFonts w:cs="Arial"/>
          <w:szCs w:val="24"/>
        </w:rPr>
        <w:t xml:space="preserve"> </w:t>
      </w:r>
      <w:r w:rsidRPr="00914265">
        <w:rPr>
          <w:rFonts w:cs="Arial"/>
          <w:szCs w:val="24"/>
        </w:rPr>
        <w:t>(6)</w:t>
      </w:r>
      <w:r>
        <w:rPr>
          <w:rFonts w:cs="Arial"/>
          <w:szCs w:val="24"/>
        </w:rPr>
        <w:t xml:space="preserve">…[to] </w:t>
      </w:r>
      <w:r w:rsidRPr="00914265">
        <w:rPr>
          <w:rFonts w:cs="Arial"/>
          <w:szCs w:val="24"/>
        </w:rPr>
        <w:t>help carers identify GP services that can accommodate their needs</w:t>
      </w:r>
      <w:r>
        <w:rPr>
          <w:rFonts w:cs="Arial"/>
          <w:szCs w:val="24"/>
        </w:rPr>
        <w:t>”</w:t>
      </w:r>
      <w:r w:rsidR="00DB5459">
        <w:rPr>
          <w:rFonts w:cs="Arial"/>
          <w:szCs w:val="24"/>
        </w:rPr>
        <w:t xml:space="preserve"> </w:t>
      </w:r>
      <w:r>
        <w:rPr>
          <w:rFonts w:cs="Arial"/>
          <w:szCs w:val="24"/>
        </w:rPr>
        <w:t>(7)</w:t>
      </w:r>
      <w:r w:rsidRPr="00914265">
        <w:rPr>
          <w:rFonts w:cs="Arial"/>
          <w:szCs w:val="24"/>
        </w:rPr>
        <w:t>.</w:t>
      </w:r>
    </w:p>
    <w:p w14:paraId="71FD4F5C" w14:textId="77777777" w:rsidR="00B24EF1" w:rsidRDefault="00B24EF1" w:rsidP="00CA177A">
      <w:pPr>
        <w:rPr>
          <w:rFonts w:cs="Arial"/>
          <w:szCs w:val="24"/>
        </w:rPr>
      </w:pPr>
    </w:p>
    <w:p w14:paraId="11122333" w14:textId="77777777" w:rsidR="00D23C90" w:rsidRDefault="00D23C90" w:rsidP="00D23C90">
      <w:pPr>
        <w:spacing w:line="360" w:lineRule="auto"/>
        <w:rPr>
          <w:rFonts w:cs="Arial"/>
          <w:szCs w:val="24"/>
        </w:rPr>
      </w:pPr>
    </w:p>
    <w:p w14:paraId="7FDD0842" w14:textId="77777777" w:rsidR="00D23C90" w:rsidRPr="00897DE8" w:rsidRDefault="00D23C90" w:rsidP="00D23C90">
      <w:pPr>
        <w:rPr>
          <w:b/>
          <w:color w:val="5C1E3F" w:themeColor="background2" w:themeShade="BF"/>
          <w:sz w:val="28"/>
          <w:szCs w:val="28"/>
        </w:rPr>
      </w:pPr>
      <w:r w:rsidRPr="00897DE8">
        <w:rPr>
          <w:b/>
          <w:color w:val="5C1E3F" w:themeColor="background2" w:themeShade="BF"/>
          <w:sz w:val="32"/>
          <w:szCs w:val="32"/>
        </w:rPr>
        <w:lastRenderedPageBreak/>
        <w:t>1.2 Acknowledgements</w:t>
      </w:r>
    </w:p>
    <w:p w14:paraId="5D92B6AC" w14:textId="77777777" w:rsidR="00685F99" w:rsidRDefault="00685F99" w:rsidP="00D23C90">
      <w:pPr>
        <w:spacing w:line="360" w:lineRule="auto"/>
        <w:rPr>
          <w:szCs w:val="24"/>
        </w:rPr>
      </w:pPr>
    </w:p>
    <w:p w14:paraId="6076D77F" w14:textId="77777777" w:rsidR="00D23C90" w:rsidRDefault="00D23C90" w:rsidP="00CA177A">
      <w:pPr>
        <w:rPr>
          <w:szCs w:val="24"/>
        </w:rPr>
      </w:pPr>
      <w:r w:rsidRPr="0040131C">
        <w:rPr>
          <w:szCs w:val="24"/>
        </w:rPr>
        <w:t xml:space="preserve">The development of this paper was informed by the support and advice of the Department of Health and </w:t>
      </w:r>
      <w:r>
        <w:rPr>
          <w:szCs w:val="24"/>
        </w:rPr>
        <w:t>Social Care</w:t>
      </w:r>
      <w:r w:rsidRPr="0040131C">
        <w:rPr>
          <w:szCs w:val="24"/>
        </w:rPr>
        <w:t xml:space="preserve">, officers of the Care Quality Commission, NHS England regional nursing staff, members of individual clinical commissioning groups, </w:t>
      </w:r>
      <w:r>
        <w:rPr>
          <w:szCs w:val="24"/>
        </w:rPr>
        <w:t xml:space="preserve">those who work to support carers in NHS provider organisations, </w:t>
      </w:r>
      <w:r w:rsidRPr="0040131C">
        <w:rPr>
          <w:szCs w:val="24"/>
        </w:rPr>
        <w:t>and the many national and local carer support organisations we have met with and spoken to.</w:t>
      </w:r>
    </w:p>
    <w:p w14:paraId="4A361C5F" w14:textId="77777777" w:rsidR="009863A5" w:rsidRDefault="009863A5" w:rsidP="00CA177A">
      <w:pPr>
        <w:rPr>
          <w:szCs w:val="24"/>
        </w:rPr>
      </w:pPr>
    </w:p>
    <w:p w14:paraId="18EB3E4F" w14:textId="77777777" w:rsidR="009863A5" w:rsidRDefault="00DB5459" w:rsidP="00CA177A">
      <w:pPr>
        <w:rPr>
          <w:szCs w:val="24"/>
        </w:rPr>
      </w:pPr>
      <w:r>
        <w:rPr>
          <w:szCs w:val="24"/>
        </w:rPr>
        <w:t xml:space="preserve">We extend our special thanks to Carers Trust, Carers UK and The Children’s Society, for their continued advice, encouragement and support. </w:t>
      </w:r>
    </w:p>
    <w:p w14:paraId="13C20F5B" w14:textId="77777777" w:rsidR="00D23C90" w:rsidRDefault="00D23C90" w:rsidP="00CA177A">
      <w:pPr>
        <w:rPr>
          <w:szCs w:val="24"/>
        </w:rPr>
      </w:pPr>
    </w:p>
    <w:p w14:paraId="16D3C172" w14:textId="77777777" w:rsidR="00D23C90" w:rsidRDefault="00D23C90" w:rsidP="00CA177A">
      <w:pPr>
        <w:spacing w:after="200"/>
        <w:rPr>
          <w:szCs w:val="24"/>
        </w:rPr>
      </w:pPr>
      <w:proofErr w:type="gramStart"/>
      <w:r>
        <w:rPr>
          <w:szCs w:val="24"/>
        </w:rPr>
        <w:t>Particular thanks</w:t>
      </w:r>
      <w:proofErr w:type="gramEnd"/>
      <w:r>
        <w:rPr>
          <w:szCs w:val="24"/>
        </w:rPr>
        <w:t xml:space="preserve"> are extended to those clusters of </w:t>
      </w:r>
      <w:r w:rsidRPr="00654947">
        <w:rPr>
          <w:szCs w:val="24"/>
        </w:rPr>
        <w:t xml:space="preserve">general practices </w:t>
      </w:r>
      <w:r>
        <w:rPr>
          <w:szCs w:val="24"/>
        </w:rPr>
        <w:t xml:space="preserve">that </w:t>
      </w:r>
      <w:r w:rsidRPr="00654947">
        <w:rPr>
          <w:szCs w:val="24"/>
        </w:rPr>
        <w:t xml:space="preserve">have worked with us </w:t>
      </w:r>
      <w:r>
        <w:rPr>
          <w:szCs w:val="24"/>
        </w:rPr>
        <w:t xml:space="preserve">at various times </w:t>
      </w:r>
      <w:r w:rsidRPr="00654947">
        <w:rPr>
          <w:szCs w:val="24"/>
        </w:rPr>
        <w:t xml:space="preserve">to </w:t>
      </w:r>
      <w:r>
        <w:rPr>
          <w:szCs w:val="24"/>
        </w:rPr>
        <w:t xml:space="preserve">refine </w:t>
      </w:r>
      <w:r w:rsidRPr="00654947">
        <w:rPr>
          <w:szCs w:val="24"/>
        </w:rPr>
        <w:t>the quality markers</w:t>
      </w:r>
      <w:r>
        <w:rPr>
          <w:szCs w:val="24"/>
        </w:rPr>
        <w:t xml:space="preserve"> so as</w:t>
      </w:r>
      <w:r w:rsidRPr="00654947">
        <w:rPr>
          <w:szCs w:val="24"/>
        </w:rPr>
        <w:t xml:space="preserve"> to ensure that we have produced a practical, quality-focussed tool that will support best use of time and resources.</w:t>
      </w:r>
    </w:p>
    <w:p w14:paraId="54B0EC68" w14:textId="77777777" w:rsidR="00D23C90" w:rsidRDefault="00D23C90" w:rsidP="00CA177A">
      <w:pPr>
        <w:spacing w:after="200"/>
        <w:rPr>
          <w:szCs w:val="24"/>
        </w:rPr>
      </w:pPr>
      <w:r w:rsidRPr="00BA3E6C">
        <w:rPr>
          <w:szCs w:val="24"/>
        </w:rPr>
        <w:t xml:space="preserve">We have also spoken to </w:t>
      </w:r>
      <w:proofErr w:type="gramStart"/>
      <w:r w:rsidRPr="00BA3E6C">
        <w:rPr>
          <w:szCs w:val="24"/>
        </w:rPr>
        <w:t>a number of</w:t>
      </w:r>
      <w:proofErr w:type="gramEnd"/>
      <w:r w:rsidRPr="00BA3E6C">
        <w:rPr>
          <w:szCs w:val="24"/>
        </w:rPr>
        <w:t xml:space="preserve"> carer support organisations and the NHS England Young Carer Health Champions to see what they think, to check that the right things are being covered, and to see if they were aware of additional good practice that might help us in our work.</w:t>
      </w:r>
    </w:p>
    <w:p w14:paraId="226A4240" w14:textId="77777777" w:rsidR="00D23C90" w:rsidRDefault="00D23C90" w:rsidP="00CA177A">
      <w:pPr>
        <w:rPr>
          <w:szCs w:val="24"/>
        </w:rPr>
      </w:pPr>
      <w:r>
        <w:rPr>
          <w:szCs w:val="24"/>
        </w:rPr>
        <w:t>Fin</w:t>
      </w:r>
      <w:r w:rsidR="00DB5459">
        <w:rPr>
          <w:szCs w:val="24"/>
        </w:rPr>
        <w:t>ally, we</w:t>
      </w:r>
      <w:r>
        <w:rPr>
          <w:szCs w:val="24"/>
        </w:rPr>
        <w:t xml:space="preserve"> </w:t>
      </w:r>
      <w:r w:rsidRPr="0040131C">
        <w:rPr>
          <w:szCs w:val="24"/>
        </w:rPr>
        <w:t>wish to acknowledge the individual and collective contributions made by carers from vulnerable communities.</w:t>
      </w:r>
    </w:p>
    <w:p w14:paraId="617C5D60" w14:textId="77777777" w:rsidR="00D23C90" w:rsidRDefault="00D23C90" w:rsidP="00D23C90">
      <w:pPr>
        <w:rPr>
          <w:b/>
          <w:color w:val="7C2855" w:themeColor="background2"/>
          <w:sz w:val="28"/>
          <w:szCs w:val="28"/>
        </w:rPr>
      </w:pPr>
    </w:p>
    <w:p w14:paraId="7B171AB1" w14:textId="77777777" w:rsidR="00D23C90" w:rsidRDefault="00D23C90" w:rsidP="00D23C90">
      <w:pPr>
        <w:rPr>
          <w:b/>
          <w:color w:val="7C2855" w:themeColor="background2"/>
          <w:sz w:val="28"/>
          <w:szCs w:val="28"/>
        </w:rPr>
      </w:pPr>
    </w:p>
    <w:p w14:paraId="4067EAF1" w14:textId="77777777" w:rsidR="00DB5459" w:rsidRDefault="00DB5459" w:rsidP="00D23C90">
      <w:pPr>
        <w:rPr>
          <w:b/>
          <w:color w:val="7C2855" w:themeColor="background2"/>
          <w:sz w:val="28"/>
          <w:szCs w:val="28"/>
        </w:rPr>
      </w:pPr>
    </w:p>
    <w:p w14:paraId="6DACF617" w14:textId="77777777" w:rsidR="00DB5459" w:rsidRDefault="00DB5459" w:rsidP="00D23C90">
      <w:pPr>
        <w:rPr>
          <w:b/>
          <w:color w:val="7C2855" w:themeColor="background2"/>
          <w:sz w:val="28"/>
          <w:szCs w:val="28"/>
        </w:rPr>
      </w:pPr>
    </w:p>
    <w:p w14:paraId="1F69C8B1" w14:textId="77777777" w:rsidR="00DB5459" w:rsidRDefault="00DB5459" w:rsidP="00D23C90">
      <w:pPr>
        <w:rPr>
          <w:b/>
          <w:color w:val="7C2855" w:themeColor="background2"/>
          <w:sz w:val="28"/>
          <w:szCs w:val="28"/>
        </w:rPr>
      </w:pPr>
    </w:p>
    <w:p w14:paraId="3844FD5A" w14:textId="77777777" w:rsidR="00DB5459" w:rsidRDefault="00DB5459" w:rsidP="00D23C90">
      <w:pPr>
        <w:rPr>
          <w:b/>
          <w:color w:val="7C2855" w:themeColor="background2"/>
          <w:sz w:val="28"/>
          <w:szCs w:val="28"/>
        </w:rPr>
      </w:pPr>
    </w:p>
    <w:p w14:paraId="49B8315F" w14:textId="77777777" w:rsidR="00D23C90" w:rsidRDefault="00D23C90" w:rsidP="00D23C90">
      <w:pPr>
        <w:rPr>
          <w:b/>
          <w:color w:val="7C2855" w:themeColor="background2"/>
          <w:sz w:val="28"/>
          <w:szCs w:val="28"/>
        </w:rPr>
      </w:pPr>
    </w:p>
    <w:p w14:paraId="3A4AF4E2" w14:textId="77777777" w:rsidR="00D23C90" w:rsidRDefault="00D23C90" w:rsidP="00D23C90">
      <w:pPr>
        <w:rPr>
          <w:b/>
          <w:color w:val="7C2855" w:themeColor="background2"/>
          <w:sz w:val="28"/>
          <w:szCs w:val="28"/>
        </w:rPr>
      </w:pPr>
    </w:p>
    <w:p w14:paraId="68A1671A" w14:textId="77777777" w:rsidR="00D23C90" w:rsidRDefault="00D23C90" w:rsidP="00D23C90">
      <w:pPr>
        <w:rPr>
          <w:b/>
          <w:color w:val="7C2855" w:themeColor="background2"/>
          <w:sz w:val="28"/>
          <w:szCs w:val="28"/>
        </w:rPr>
      </w:pPr>
    </w:p>
    <w:p w14:paraId="12FD4AF5" w14:textId="77777777" w:rsidR="00D23C90" w:rsidRDefault="00D23C90" w:rsidP="00D23C90">
      <w:pPr>
        <w:rPr>
          <w:b/>
          <w:color w:val="7C2855" w:themeColor="background2"/>
          <w:sz w:val="28"/>
          <w:szCs w:val="28"/>
        </w:rPr>
      </w:pPr>
    </w:p>
    <w:p w14:paraId="1A314BCF" w14:textId="77777777" w:rsidR="00D23C90" w:rsidRDefault="00D23C90" w:rsidP="00D23C90">
      <w:pPr>
        <w:rPr>
          <w:b/>
          <w:color w:val="7C2855" w:themeColor="background2"/>
          <w:sz w:val="28"/>
          <w:szCs w:val="28"/>
        </w:rPr>
      </w:pPr>
    </w:p>
    <w:p w14:paraId="7035FD84" w14:textId="77777777" w:rsidR="00D23C90" w:rsidRDefault="00D23C90" w:rsidP="00D23C90">
      <w:pPr>
        <w:rPr>
          <w:b/>
          <w:color w:val="7C2855" w:themeColor="background2"/>
          <w:sz w:val="28"/>
          <w:szCs w:val="28"/>
        </w:rPr>
      </w:pPr>
    </w:p>
    <w:p w14:paraId="624BAF6E" w14:textId="77777777" w:rsidR="00D23C90" w:rsidRDefault="00D23C90" w:rsidP="00D23C90">
      <w:pPr>
        <w:rPr>
          <w:b/>
          <w:color w:val="7C2855" w:themeColor="background2"/>
          <w:sz w:val="28"/>
          <w:szCs w:val="28"/>
        </w:rPr>
      </w:pPr>
    </w:p>
    <w:p w14:paraId="0C96002E" w14:textId="77777777" w:rsidR="001D502C" w:rsidRDefault="001D502C" w:rsidP="00D23C90">
      <w:pPr>
        <w:rPr>
          <w:b/>
          <w:color w:val="7C2855" w:themeColor="background2"/>
          <w:sz w:val="28"/>
          <w:szCs w:val="28"/>
        </w:rPr>
      </w:pPr>
    </w:p>
    <w:p w14:paraId="7191A9CB" w14:textId="77777777" w:rsidR="001D502C" w:rsidRDefault="001D502C" w:rsidP="00D23C90">
      <w:pPr>
        <w:rPr>
          <w:b/>
          <w:color w:val="7C2855" w:themeColor="background2"/>
          <w:sz w:val="28"/>
          <w:szCs w:val="28"/>
        </w:rPr>
      </w:pPr>
    </w:p>
    <w:p w14:paraId="7C2BBCB7" w14:textId="77777777" w:rsidR="001D502C" w:rsidRDefault="001D502C" w:rsidP="00D23C90">
      <w:pPr>
        <w:rPr>
          <w:b/>
          <w:color w:val="7C2855" w:themeColor="background2"/>
          <w:sz w:val="28"/>
          <w:szCs w:val="28"/>
        </w:rPr>
      </w:pPr>
    </w:p>
    <w:p w14:paraId="34F3AEF1" w14:textId="77777777" w:rsidR="001D502C" w:rsidRDefault="001D502C" w:rsidP="00D23C90">
      <w:pPr>
        <w:rPr>
          <w:b/>
          <w:color w:val="7C2855" w:themeColor="background2"/>
          <w:sz w:val="28"/>
          <w:szCs w:val="28"/>
        </w:rPr>
      </w:pPr>
    </w:p>
    <w:p w14:paraId="038B3423" w14:textId="77777777" w:rsidR="001D502C" w:rsidRDefault="001D502C" w:rsidP="00D23C90">
      <w:pPr>
        <w:rPr>
          <w:b/>
          <w:color w:val="7C2855" w:themeColor="background2"/>
          <w:sz w:val="28"/>
          <w:szCs w:val="28"/>
        </w:rPr>
      </w:pPr>
    </w:p>
    <w:p w14:paraId="0E5BDB5D" w14:textId="77777777" w:rsidR="00D23C90" w:rsidRDefault="00D23C90" w:rsidP="00D23C90">
      <w:pPr>
        <w:rPr>
          <w:b/>
          <w:color w:val="7C2855" w:themeColor="background2"/>
          <w:sz w:val="28"/>
          <w:szCs w:val="28"/>
        </w:rPr>
      </w:pPr>
    </w:p>
    <w:p w14:paraId="74FB3E8C" w14:textId="77777777" w:rsidR="00D23C90" w:rsidRDefault="00D23C90" w:rsidP="00D23C90">
      <w:pPr>
        <w:rPr>
          <w:b/>
          <w:color w:val="7C2855" w:themeColor="background2"/>
          <w:sz w:val="28"/>
          <w:szCs w:val="28"/>
        </w:rPr>
      </w:pPr>
    </w:p>
    <w:p w14:paraId="659B70CD" w14:textId="77777777" w:rsidR="00D23C90" w:rsidRDefault="00D23C90" w:rsidP="00D23C90">
      <w:pPr>
        <w:rPr>
          <w:b/>
          <w:color w:val="7C2855" w:themeColor="background2"/>
          <w:sz w:val="28"/>
          <w:szCs w:val="28"/>
        </w:rPr>
      </w:pPr>
    </w:p>
    <w:p w14:paraId="174350B3" w14:textId="77777777" w:rsidR="001D502C" w:rsidRDefault="001D502C" w:rsidP="00D23C90">
      <w:pPr>
        <w:rPr>
          <w:b/>
          <w:color w:val="7C2855" w:themeColor="background2"/>
          <w:sz w:val="28"/>
          <w:szCs w:val="28"/>
        </w:rPr>
      </w:pPr>
    </w:p>
    <w:p w14:paraId="0C7BAFE8" w14:textId="77777777" w:rsidR="00D23C90" w:rsidRDefault="00D23C90" w:rsidP="00D23C90">
      <w:pPr>
        <w:rPr>
          <w:b/>
          <w:color w:val="7C2855" w:themeColor="background2"/>
          <w:sz w:val="28"/>
          <w:szCs w:val="28"/>
        </w:rPr>
      </w:pPr>
    </w:p>
    <w:p w14:paraId="001818B3" w14:textId="77777777" w:rsidR="00D23C90" w:rsidRPr="00897DE8" w:rsidRDefault="00D23C90" w:rsidP="00D23C90">
      <w:pPr>
        <w:pStyle w:val="Heading1"/>
        <w:numPr>
          <w:ilvl w:val="0"/>
          <w:numId w:val="43"/>
        </w:numPr>
        <w:rPr>
          <w:color w:val="00559A" w:themeColor="accent2" w:themeShade="BF"/>
        </w:rPr>
      </w:pPr>
      <w:bookmarkStart w:id="11" w:name="_Toc8639671"/>
      <w:r w:rsidRPr="00897DE8">
        <w:rPr>
          <w:color w:val="00559A" w:themeColor="accent2" w:themeShade="BF"/>
        </w:rPr>
        <w:lastRenderedPageBreak/>
        <w:t>What are quality markers?</w:t>
      </w:r>
      <w:bookmarkEnd w:id="11"/>
    </w:p>
    <w:p w14:paraId="37782E18" w14:textId="77777777" w:rsidR="00D23C90" w:rsidRPr="00897DE8" w:rsidRDefault="00D23C90" w:rsidP="00D23C90">
      <w:pPr>
        <w:rPr>
          <w:b/>
          <w:color w:val="5C1E3F" w:themeColor="background2" w:themeShade="BF"/>
        </w:rPr>
      </w:pPr>
    </w:p>
    <w:p w14:paraId="188D28DD" w14:textId="77777777" w:rsidR="00D23C90" w:rsidRPr="00897DE8" w:rsidRDefault="00D23C90" w:rsidP="00897DE8">
      <w:pPr>
        <w:pStyle w:val="ListParagraph"/>
        <w:numPr>
          <w:ilvl w:val="1"/>
          <w:numId w:val="44"/>
        </w:numPr>
        <w:spacing w:line="276" w:lineRule="auto"/>
        <w:rPr>
          <w:b/>
          <w:color w:val="5C1E3F" w:themeColor="background2" w:themeShade="BF"/>
          <w:sz w:val="28"/>
          <w:szCs w:val="28"/>
        </w:rPr>
      </w:pPr>
      <w:r w:rsidRPr="00897DE8">
        <w:rPr>
          <w:b/>
          <w:color w:val="5C1E3F" w:themeColor="background2" w:themeShade="BF"/>
          <w:sz w:val="28"/>
          <w:szCs w:val="28"/>
        </w:rPr>
        <w:t>General</w:t>
      </w:r>
    </w:p>
    <w:p w14:paraId="7A6554BD" w14:textId="77777777" w:rsidR="00D23C90" w:rsidRPr="006D163A" w:rsidRDefault="00D23C90" w:rsidP="00D23C90">
      <w:pPr>
        <w:pStyle w:val="ListParagraph"/>
        <w:rPr>
          <w:b/>
          <w:szCs w:val="24"/>
        </w:rPr>
      </w:pPr>
    </w:p>
    <w:p w14:paraId="1C70C82E" w14:textId="77777777" w:rsidR="00D23C90" w:rsidRDefault="00D23C90" w:rsidP="00CA177A">
      <w:pPr>
        <w:rPr>
          <w:szCs w:val="24"/>
        </w:rPr>
      </w:pPr>
      <w:r>
        <w:rPr>
          <w:szCs w:val="24"/>
        </w:rPr>
        <w:t>NHS England has</w:t>
      </w:r>
      <w:r w:rsidRPr="006D163A">
        <w:rPr>
          <w:szCs w:val="24"/>
        </w:rPr>
        <w:t xml:space="preserve"> develop</w:t>
      </w:r>
      <w:r>
        <w:rPr>
          <w:szCs w:val="24"/>
        </w:rPr>
        <w:t>ed</w:t>
      </w:r>
      <w:r w:rsidRPr="006D163A">
        <w:rPr>
          <w:szCs w:val="24"/>
        </w:rPr>
        <w:t xml:space="preserve"> some questions that can be used by </w:t>
      </w:r>
      <w:r>
        <w:rPr>
          <w:szCs w:val="24"/>
        </w:rPr>
        <w:t xml:space="preserve">general practices </w:t>
      </w:r>
      <w:r w:rsidRPr="006D163A">
        <w:rPr>
          <w:szCs w:val="24"/>
        </w:rPr>
        <w:t xml:space="preserve">to </w:t>
      </w:r>
      <w:r>
        <w:rPr>
          <w:szCs w:val="24"/>
        </w:rPr>
        <w:t>“</w:t>
      </w:r>
      <w:r w:rsidRPr="006D163A">
        <w:rPr>
          <w:szCs w:val="24"/>
        </w:rPr>
        <w:t>demonstrate how effective they are in recognising and supporting carers</w:t>
      </w:r>
      <w:r>
        <w:rPr>
          <w:szCs w:val="24"/>
        </w:rPr>
        <w:t>”</w:t>
      </w:r>
      <w:r w:rsidR="00DB5459">
        <w:rPr>
          <w:szCs w:val="24"/>
        </w:rPr>
        <w:t xml:space="preserve"> </w:t>
      </w:r>
      <w:r>
        <w:rPr>
          <w:szCs w:val="24"/>
        </w:rPr>
        <w:t>(8).</w:t>
      </w:r>
    </w:p>
    <w:p w14:paraId="2DBC4762" w14:textId="77777777" w:rsidR="001D502C" w:rsidRDefault="001D502C" w:rsidP="00CA177A">
      <w:pPr>
        <w:rPr>
          <w:szCs w:val="24"/>
        </w:rPr>
      </w:pPr>
    </w:p>
    <w:p w14:paraId="2B0B36B2" w14:textId="77777777" w:rsidR="00D23C90" w:rsidRDefault="00D23C90" w:rsidP="00CA177A">
      <w:pPr>
        <w:spacing w:after="200"/>
        <w:rPr>
          <w:szCs w:val="24"/>
        </w:rPr>
      </w:pPr>
      <w:r>
        <w:rPr>
          <w:szCs w:val="24"/>
        </w:rPr>
        <w:t>T</w:t>
      </w:r>
      <w:r w:rsidRPr="00170A22">
        <w:rPr>
          <w:szCs w:val="24"/>
        </w:rPr>
        <w:t>hese questions are known as “quality markers”</w:t>
      </w:r>
      <w:r>
        <w:rPr>
          <w:szCs w:val="24"/>
        </w:rPr>
        <w:t xml:space="preserve"> and have been taken from what carers and their representatives have told NHS England over the past four years.</w:t>
      </w:r>
    </w:p>
    <w:p w14:paraId="683E1810" w14:textId="77777777" w:rsidR="00D23C90" w:rsidRPr="00170A22" w:rsidRDefault="00D23C90" w:rsidP="00CA177A">
      <w:pPr>
        <w:spacing w:after="200"/>
        <w:rPr>
          <w:szCs w:val="24"/>
        </w:rPr>
      </w:pPr>
      <w:r>
        <w:rPr>
          <w:szCs w:val="24"/>
        </w:rPr>
        <w:t>N</w:t>
      </w:r>
      <w:r w:rsidRPr="00170A22">
        <w:rPr>
          <w:szCs w:val="24"/>
        </w:rPr>
        <w:t>ext to each question are some practical ideas that general practices can put into place to help them develop the support they give to carers</w:t>
      </w:r>
      <w:r>
        <w:rPr>
          <w:szCs w:val="24"/>
        </w:rPr>
        <w:t xml:space="preserve"> (see </w:t>
      </w:r>
      <w:r w:rsidRPr="00242284">
        <w:rPr>
          <w:szCs w:val="24"/>
        </w:rPr>
        <w:t>Appendix A</w:t>
      </w:r>
      <w:r>
        <w:rPr>
          <w:szCs w:val="24"/>
        </w:rPr>
        <w:t>).</w:t>
      </w:r>
    </w:p>
    <w:p w14:paraId="312E1001" w14:textId="77777777" w:rsidR="00D23C90" w:rsidRDefault="00D23C90" w:rsidP="00CA177A">
      <w:pPr>
        <w:spacing w:after="200"/>
        <w:rPr>
          <w:szCs w:val="24"/>
        </w:rPr>
      </w:pPr>
      <w:r>
        <w:rPr>
          <w:szCs w:val="24"/>
        </w:rPr>
        <w:t>T</w:t>
      </w:r>
      <w:r w:rsidRPr="00170A22">
        <w:rPr>
          <w:szCs w:val="24"/>
        </w:rPr>
        <w:t>he practical ideas have been taken from things that some doctor’s surgeries are already doing to support carers.</w:t>
      </w:r>
    </w:p>
    <w:p w14:paraId="4F28C94F" w14:textId="77777777" w:rsidR="00D23C90" w:rsidRDefault="00D23C90" w:rsidP="00CA177A">
      <w:pPr>
        <w:spacing w:after="200"/>
        <w:rPr>
          <w:szCs w:val="24"/>
        </w:rPr>
      </w:pPr>
      <w:r>
        <w:rPr>
          <w:szCs w:val="24"/>
        </w:rPr>
        <w:t>T</w:t>
      </w:r>
      <w:r w:rsidRPr="00170A22">
        <w:rPr>
          <w:szCs w:val="24"/>
        </w:rPr>
        <w:t>he questions ask the general practice to show how they go about supporting carers</w:t>
      </w:r>
      <w:r>
        <w:rPr>
          <w:szCs w:val="24"/>
        </w:rPr>
        <w:t xml:space="preserve">, recording this on the attached declaration template (see </w:t>
      </w:r>
      <w:r w:rsidRPr="00242284">
        <w:rPr>
          <w:szCs w:val="24"/>
        </w:rPr>
        <w:t>Appendix B</w:t>
      </w:r>
      <w:r>
        <w:rPr>
          <w:szCs w:val="24"/>
        </w:rPr>
        <w:t xml:space="preserve">), which can be used as to demonstrate what a practice is doing to support carers.  </w:t>
      </w:r>
    </w:p>
    <w:p w14:paraId="6ABFB875" w14:textId="77777777" w:rsidR="00897DE8" w:rsidRDefault="00897DE8" w:rsidP="00D23C90">
      <w:pPr>
        <w:spacing w:after="200"/>
        <w:rPr>
          <w:szCs w:val="24"/>
        </w:rPr>
      </w:pPr>
    </w:p>
    <w:p w14:paraId="58145BC3" w14:textId="77777777" w:rsidR="00D23C90" w:rsidRPr="00897DE8" w:rsidRDefault="00D23C90" w:rsidP="00897DE8">
      <w:pPr>
        <w:pStyle w:val="Heading2"/>
        <w:numPr>
          <w:ilvl w:val="1"/>
          <w:numId w:val="44"/>
        </w:numPr>
        <w:spacing w:line="360" w:lineRule="auto"/>
        <w:rPr>
          <w:color w:val="5C1E3F" w:themeColor="background2" w:themeShade="BF"/>
        </w:rPr>
      </w:pPr>
      <w:bookmarkStart w:id="12" w:name="_Toc8639672"/>
      <w:r w:rsidRPr="00897DE8">
        <w:rPr>
          <w:color w:val="5C1E3F" w:themeColor="background2" w:themeShade="BF"/>
        </w:rPr>
        <w:t>Use of the quality markers</w:t>
      </w:r>
      <w:bookmarkEnd w:id="12"/>
    </w:p>
    <w:p w14:paraId="201119F7" w14:textId="77777777" w:rsidR="00D23C90" w:rsidRDefault="00D23C90" w:rsidP="00D23C90">
      <w:pPr>
        <w:pStyle w:val="ListParagraph"/>
      </w:pPr>
    </w:p>
    <w:p w14:paraId="4B1DCF34" w14:textId="77777777" w:rsidR="00D23C90" w:rsidRDefault="00D23C90" w:rsidP="00CA177A">
      <w:pPr>
        <w:rPr>
          <w:szCs w:val="24"/>
        </w:rPr>
      </w:pPr>
      <w:r w:rsidRPr="006D163A">
        <w:rPr>
          <w:szCs w:val="24"/>
        </w:rPr>
        <w:t xml:space="preserve">To help manage the workload on general practices, </w:t>
      </w:r>
      <w:r>
        <w:rPr>
          <w:szCs w:val="24"/>
        </w:rPr>
        <w:t xml:space="preserve">the </w:t>
      </w:r>
      <w:r w:rsidRPr="006D163A">
        <w:rPr>
          <w:szCs w:val="24"/>
        </w:rPr>
        <w:t xml:space="preserve">quality markers </w:t>
      </w:r>
      <w:r>
        <w:rPr>
          <w:szCs w:val="24"/>
        </w:rPr>
        <w:t xml:space="preserve">have been designed so that they </w:t>
      </w:r>
      <w:r w:rsidRPr="006D163A">
        <w:rPr>
          <w:szCs w:val="24"/>
        </w:rPr>
        <w:t>will also provide evidence for other organisations</w:t>
      </w:r>
      <w:r>
        <w:rPr>
          <w:szCs w:val="24"/>
        </w:rPr>
        <w:t>, including the Care Quality Commission (CQC),</w:t>
      </w:r>
      <w:r w:rsidRPr="006D163A">
        <w:rPr>
          <w:szCs w:val="24"/>
        </w:rPr>
        <w:t xml:space="preserve"> that are responsible for making sure general practices provide safe and high</w:t>
      </w:r>
      <w:r>
        <w:rPr>
          <w:szCs w:val="24"/>
        </w:rPr>
        <w:t>-</w:t>
      </w:r>
      <w:r w:rsidRPr="006D163A">
        <w:rPr>
          <w:szCs w:val="24"/>
        </w:rPr>
        <w:t xml:space="preserve">quality care. </w:t>
      </w:r>
      <w:r>
        <w:rPr>
          <w:szCs w:val="24"/>
        </w:rPr>
        <w:t xml:space="preserve">The CQC supports the use of these quality markers to help general practices support carers. </w:t>
      </w:r>
    </w:p>
    <w:p w14:paraId="51A2D9C1" w14:textId="77777777" w:rsidR="00897DE8" w:rsidRDefault="00897DE8" w:rsidP="00CA177A">
      <w:pPr>
        <w:rPr>
          <w:szCs w:val="24"/>
        </w:rPr>
      </w:pPr>
    </w:p>
    <w:p w14:paraId="6F888F1C" w14:textId="77777777" w:rsidR="00D23C90" w:rsidRDefault="00D23C90" w:rsidP="00CA177A">
      <w:pPr>
        <w:rPr>
          <w:szCs w:val="24"/>
        </w:rPr>
      </w:pPr>
      <w:r>
        <w:rPr>
          <w:szCs w:val="24"/>
        </w:rPr>
        <w:t>The CQC currently inspects each general practice on a regular basis, depending on the amount of support a general practice requires.</w:t>
      </w:r>
    </w:p>
    <w:p w14:paraId="64E728BE" w14:textId="77777777" w:rsidR="00897DE8" w:rsidRDefault="00897DE8" w:rsidP="00CA177A">
      <w:pPr>
        <w:rPr>
          <w:szCs w:val="24"/>
        </w:rPr>
      </w:pPr>
    </w:p>
    <w:p w14:paraId="1312FFBB" w14:textId="77777777" w:rsidR="00D23C90" w:rsidRDefault="00D23C90" w:rsidP="00CA177A">
      <w:pPr>
        <w:rPr>
          <w:szCs w:val="24"/>
        </w:rPr>
      </w:pPr>
      <w:r>
        <w:rPr>
          <w:szCs w:val="24"/>
        </w:rPr>
        <w:t xml:space="preserve">NHS England and the CQC both recognise that the provision of role of being a carer can sometimes lead to increased anxiety and depression, as well as injury and poor physical health; identifying someone as a </w:t>
      </w:r>
      <w:proofErr w:type="spellStart"/>
      <w:r>
        <w:rPr>
          <w:szCs w:val="24"/>
        </w:rPr>
        <w:t>carer</w:t>
      </w:r>
      <w:proofErr w:type="spellEnd"/>
      <w:r>
        <w:rPr>
          <w:szCs w:val="24"/>
        </w:rPr>
        <w:t xml:space="preserve"> and doing something positive as a result can be an important step in improving carer health and wellbeing. </w:t>
      </w:r>
    </w:p>
    <w:p w14:paraId="5AE96254" w14:textId="77777777" w:rsidR="001D502C" w:rsidRDefault="001D502C" w:rsidP="00CA177A">
      <w:pPr>
        <w:rPr>
          <w:szCs w:val="24"/>
        </w:rPr>
      </w:pPr>
    </w:p>
    <w:p w14:paraId="466E0F99" w14:textId="77777777" w:rsidR="00D23C90" w:rsidRDefault="00D23C90" w:rsidP="00CA177A">
      <w:pPr>
        <w:rPr>
          <w:szCs w:val="24"/>
        </w:rPr>
      </w:pPr>
      <w:r>
        <w:rPr>
          <w:szCs w:val="24"/>
        </w:rPr>
        <w:t xml:space="preserve">Ultimately, improved support of carers can lead to reduced </w:t>
      </w:r>
      <w:proofErr w:type="spellStart"/>
      <w:r>
        <w:rPr>
          <w:szCs w:val="24"/>
        </w:rPr>
        <w:t>carer</w:t>
      </w:r>
      <w:proofErr w:type="spellEnd"/>
      <w:r>
        <w:rPr>
          <w:szCs w:val="24"/>
        </w:rPr>
        <w:t xml:space="preserve"> and family breakdown, improved use of resources, and healthier, happier carers and people for whom they care. </w:t>
      </w:r>
    </w:p>
    <w:p w14:paraId="07594DAE" w14:textId="77777777" w:rsidR="00897DE8" w:rsidRDefault="00D23C90" w:rsidP="00CA177A">
      <w:pPr>
        <w:rPr>
          <w:color w:val="5C1E3F" w:themeColor="background2" w:themeShade="BF"/>
          <w:szCs w:val="24"/>
        </w:rPr>
      </w:pPr>
      <w:r w:rsidRPr="00897DE8">
        <w:rPr>
          <w:color w:val="5C1E3F" w:themeColor="background2" w:themeShade="BF"/>
          <w:szCs w:val="24"/>
        </w:rPr>
        <w:tab/>
      </w:r>
    </w:p>
    <w:p w14:paraId="0805D1AC" w14:textId="77777777" w:rsidR="00D23C90" w:rsidRPr="00897DE8" w:rsidRDefault="00D23C90" w:rsidP="00D23C90">
      <w:pPr>
        <w:spacing w:line="360" w:lineRule="auto"/>
        <w:rPr>
          <w:color w:val="5C1E3F" w:themeColor="background2" w:themeShade="BF"/>
          <w:szCs w:val="24"/>
        </w:rPr>
      </w:pPr>
    </w:p>
    <w:p w14:paraId="62497592" w14:textId="77777777" w:rsidR="00D23C90" w:rsidRDefault="00D23C90" w:rsidP="00897DE8">
      <w:pPr>
        <w:pStyle w:val="Heading2"/>
        <w:numPr>
          <w:ilvl w:val="1"/>
          <w:numId w:val="44"/>
        </w:numPr>
        <w:spacing w:line="360" w:lineRule="auto"/>
        <w:rPr>
          <w:color w:val="5C1E3F" w:themeColor="background2" w:themeShade="BF"/>
        </w:rPr>
      </w:pPr>
      <w:bookmarkStart w:id="13" w:name="_Toc8639673"/>
      <w:r w:rsidRPr="00897DE8">
        <w:rPr>
          <w:color w:val="5C1E3F" w:themeColor="background2" w:themeShade="BF"/>
        </w:rPr>
        <w:t>What are the benefits of using the quality markers?</w:t>
      </w:r>
      <w:bookmarkEnd w:id="13"/>
    </w:p>
    <w:p w14:paraId="373043D2" w14:textId="77777777" w:rsidR="00897DE8" w:rsidRPr="00897DE8" w:rsidRDefault="00897DE8" w:rsidP="00897DE8"/>
    <w:p w14:paraId="51A6AAB3" w14:textId="77777777" w:rsidR="00D23C90" w:rsidRDefault="00D23C90" w:rsidP="00CA177A">
      <w:r>
        <w:t xml:space="preserve">We have heard of </w:t>
      </w:r>
      <w:proofErr w:type="gramStart"/>
      <w:r>
        <w:t>a number of</w:t>
      </w:r>
      <w:proofErr w:type="gramEnd"/>
      <w:r>
        <w:t xml:space="preserve"> benefits associated with effective support for carers. These benefits cover a range of perspectives - for the carer, for the person being cared for and for the practice team - and these are summarised in </w:t>
      </w:r>
      <w:r w:rsidRPr="00242284">
        <w:t>Appendix C</w:t>
      </w:r>
      <w:r>
        <w:t>.</w:t>
      </w:r>
    </w:p>
    <w:p w14:paraId="01EF85F3" w14:textId="77777777" w:rsidR="00D23C90" w:rsidRDefault="00D23C90" w:rsidP="00CA177A">
      <w:r>
        <w:lastRenderedPageBreak/>
        <w:t>Benefits for the general practice team that are associated with supporting carers effectively include:</w:t>
      </w:r>
    </w:p>
    <w:p w14:paraId="5CF2647D" w14:textId="77777777" w:rsidR="00D23C90" w:rsidRDefault="00D23C90" w:rsidP="00CA177A"/>
    <w:p w14:paraId="5A05E581" w14:textId="77777777" w:rsidR="00D23C90" w:rsidRDefault="00D23C90" w:rsidP="00CA177A">
      <w:pPr>
        <w:ind w:firstLine="720"/>
      </w:pPr>
      <w:r>
        <w:t>•</w:t>
      </w:r>
      <w:r>
        <w:tab/>
        <w:t>timely identification and registration of carers makes it easier to offer</w:t>
      </w:r>
    </w:p>
    <w:p w14:paraId="2F426B64" w14:textId="77777777" w:rsidR="00D23C90" w:rsidRDefault="00D23C90" w:rsidP="00CA177A">
      <w:pPr>
        <w:ind w:left="720" w:firstLine="720"/>
      </w:pPr>
      <w:r>
        <w:t xml:space="preserve">practical things (like health checks and ‘flu jabs) to maintain good </w:t>
      </w:r>
    </w:p>
    <w:p w14:paraId="221EB9E4" w14:textId="77777777" w:rsidR="00D23C90" w:rsidRPr="00814F27" w:rsidRDefault="00D23C90" w:rsidP="00CA177A">
      <w:pPr>
        <w:ind w:left="720" w:firstLine="720"/>
        <w:rPr>
          <w:sz w:val="16"/>
          <w:szCs w:val="16"/>
        </w:rPr>
      </w:pPr>
      <w:r>
        <w:t xml:space="preserve">physical health </w:t>
      </w:r>
    </w:p>
    <w:p w14:paraId="0FCE1C26" w14:textId="77777777" w:rsidR="00D23C90" w:rsidRPr="00814F27" w:rsidRDefault="00D23C90" w:rsidP="00CA177A">
      <w:pPr>
        <w:ind w:left="720" w:firstLine="720"/>
        <w:rPr>
          <w:sz w:val="16"/>
          <w:szCs w:val="16"/>
        </w:rPr>
      </w:pPr>
    </w:p>
    <w:p w14:paraId="711A99BF" w14:textId="77777777" w:rsidR="00D23C90" w:rsidRDefault="00D23C90" w:rsidP="00CA177A">
      <w:pPr>
        <w:pStyle w:val="ListParagraph"/>
        <w:numPr>
          <w:ilvl w:val="0"/>
          <w:numId w:val="34"/>
        </w:numPr>
        <w:ind w:hanging="11"/>
      </w:pPr>
      <w:r w:rsidRPr="00814F27">
        <w:t>timely identification and referral of young carers can help reduce</w:t>
      </w:r>
    </w:p>
    <w:p w14:paraId="24891A37" w14:textId="77777777" w:rsidR="00D23C90" w:rsidRDefault="00D23C90" w:rsidP="00CA177A">
      <w:pPr>
        <w:pStyle w:val="ListParagraph"/>
        <w:ind w:firstLine="720"/>
      </w:pPr>
      <w:r w:rsidRPr="00814F27">
        <w:t>the impacts of inappropriate caring during childhood</w:t>
      </w:r>
    </w:p>
    <w:p w14:paraId="3ABF8420" w14:textId="77777777" w:rsidR="00D23C90" w:rsidRDefault="00D23C90" w:rsidP="00CA177A">
      <w:pPr>
        <w:tabs>
          <w:tab w:val="left" w:pos="3540"/>
        </w:tabs>
        <w:ind w:left="720" w:firstLine="720"/>
      </w:pPr>
      <w:r>
        <w:tab/>
      </w:r>
    </w:p>
    <w:p w14:paraId="603C98CA" w14:textId="77777777" w:rsidR="00D23C90" w:rsidRDefault="00D23C90" w:rsidP="00CA177A">
      <w:pPr>
        <w:ind w:left="1440" w:hanging="720"/>
      </w:pPr>
      <w:r>
        <w:t>•</w:t>
      </w:r>
      <w:r>
        <w:tab/>
        <w:t xml:space="preserve">having an </w:t>
      </w:r>
      <w:proofErr w:type="gramStart"/>
      <w:r>
        <w:t>up-to-date carers</w:t>
      </w:r>
      <w:proofErr w:type="gramEnd"/>
      <w:r>
        <w:t xml:space="preserve"> register helps to target health screening for particular areas of risk, such as depression, high blood pressure, etc. </w:t>
      </w:r>
    </w:p>
    <w:p w14:paraId="0FBE5D12" w14:textId="77777777" w:rsidR="00D23C90" w:rsidRDefault="00D23C90" w:rsidP="00CA177A">
      <w:pPr>
        <w:ind w:left="1440" w:hanging="720"/>
      </w:pPr>
    </w:p>
    <w:p w14:paraId="15052D4B" w14:textId="77777777" w:rsidR="00D23C90" w:rsidRDefault="00D23C90" w:rsidP="00CA177A">
      <w:pPr>
        <w:ind w:left="1440" w:hanging="720"/>
      </w:pPr>
      <w:r>
        <w:t>•</w:t>
      </w:r>
      <w:r>
        <w:tab/>
        <w:t>early identification of carer health problems can lead to faster treatment and improved health outcomes</w:t>
      </w:r>
    </w:p>
    <w:p w14:paraId="02A7611B" w14:textId="77777777" w:rsidR="00D23C90" w:rsidRDefault="00D23C90" w:rsidP="00CA177A">
      <w:pPr>
        <w:ind w:left="1440" w:hanging="720"/>
      </w:pPr>
    </w:p>
    <w:p w14:paraId="6A44E787" w14:textId="77777777" w:rsidR="00D23C90" w:rsidRDefault="00D23C90" w:rsidP="00CA177A">
      <w:pPr>
        <w:ind w:left="1440" w:hanging="720"/>
      </w:pPr>
      <w:r>
        <w:t>•</w:t>
      </w:r>
      <w:r>
        <w:tab/>
        <w:t>improved support for the carer can lead to better care planning and more effective implementation of the subsequent care plan</w:t>
      </w:r>
    </w:p>
    <w:p w14:paraId="70731204" w14:textId="77777777" w:rsidR="009863A5" w:rsidRDefault="009863A5" w:rsidP="00CA177A">
      <w:pPr>
        <w:ind w:left="1440" w:hanging="720"/>
      </w:pPr>
    </w:p>
    <w:p w14:paraId="09870A7C" w14:textId="77777777" w:rsidR="00D23C90" w:rsidRDefault="00D23C90" w:rsidP="00CA177A">
      <w:pPr>
        <w:ind w:left="1440" w:hanging="720"/>
      </w:pPr>
      <w:r>
        <w:t>•</w:t>
      </w:r>
      <w:r>
        <w:tab/>
        <w:t xml:space="preserve">improved physical health and emotional wellbeing of carers can lead to reduced demand on services </w:t>
      </w:r>
    </w:p>
    <w:p w14:paraId="1CA9E13C" w14:textId="77777777" w:rsidR="009863A5" w:rsidRDefault="009863A5" w:rsidP="00CA177A">
      <w:pPr>
        <w:ind w:left="1440" w:hanging="720"/>
      </w:pPr>
    </w:p>
    <w:p w14:paraId="3C327863" w14:textId="77777777" w:rsidR="009863A5" w:rsidRDefault="009863A5" w:rsidP="00CA177A">
      <w:pPr>
        <w:pStyle w:val="ListParagraph"/>
        <w:numPr>
          <w:ilvl w:val="0"/>
          <w:numId w:val="41"/>
        </w:numPr>
        <w:ind w:left="1080"/>
      </w:pPr>
      <w:r>
        <w:t xml:space="preserve">     </w:t>
      </w:r>
      <w:r w:rsidR="00D23C90">
        <w:t>the improved physical health and emotional wellbeing of carers m</w:t>
      </w:r>
      <w:r>
        <w:t>a</w:t>
      </w:r>
      <w:r w:rsidR="00D23C90">
        <w:t xml:space="preserve">y </w:t>
      </w:r>
    </w:p>
    <w:p w14:paraId="774153A4" w14:textId="77777777" w:rsidR="00D23C90" w:rsidRDefault="009863A5" w:rsidP="00CA177A">
      <w:pPr>
        <w:pStyle w:val="ListParagraph"/>
        <w:ind w:left="1080"/>
      </w:pPr>
      <w:r>
        <w:t xml:space="preserve">     </w:t>
      </w:r>
      <w:r w:rsidR="00D23C90">
        <w:t xml:space="preserve">lead </w:t>
      </w:r>
      <w:r>
        <w:t>to savings</w:t>
      </w:r>
      <w:r w:rsidR="00D23C90">
        <w:t xml:space="preserve"> in a general practice’s prescribing budget.</w:t>
      </w:r>
    </w:p>
    <w:p w14:paraId="2032A714" w14:textId="77777777" w:rsidR="00D23C90" w:rsidRDefault="00D23C90" w:rsidP="00CA177A">
      <w:pPr>
        <w:rPr>
          <w:color w:val="00559A" w:themeColor="accent2" w:themeShade="BF"/>
        </w:rPr>
      </w:pPr>
    </w:p>
    <w:p w14:paraId="52405E57" w14:textId="77777777" w:rsidR="00897DE8" w:rsidRPr="00897DE8" w:rsidRDefault="00897DE8" w:rsidP="00CA177A">
      <w:pPr>
        <w:rPr>
          <w:color w:val="00559A" w:themeColor="accent2" w:themeShade="BF"/>
        </w:rPr>
      </w:pPr>
    </w:p>
    <w:p w14:paraId="0A7012AA" w14:textId="77777777" w:rsidR="00D23C90" w:rsidRPr="00FF68F2" w:rsidRDefault="00D23C90" w:rsidP="00FF68F2">
      <w:pPr>
        <w:pStyle w:val="ListParagraph"/>
        <w:numPr>
          <w:ilvl w:val="0"/>
          <w:numId w:val="43"/>
        </w:numPr>
        <w:spacing w:after="200"/>
        <w:rPr>
          <w:b/>
          <w:color w:val="00559A" w:themeColor="accent2" w:themeShade="BF"/>
          <w:sz w:val="28"/>
          <w:szCs w:val="28"/>
        </w:rPr>
      </w:pPr>
      <w:r w:rsidRPr="00FF68F2">
        <w:rPr>
          <w:b/>
          <w:color w:val="00559A" w:themeColor="accent2" w:themeShade="BF"/>
          <w:sz w:val="28"/>
          <w:szCs w:val="28"/>
        </w:rPr>
        <w:t>What do the quality markers cover?</w:t>
      </w:r>
    </w:p>
    <w:p w14:paraId="0888BC2F" w14:textId="77777777" w:rsidR="00D23C90" w:rsidRDefault="00D23C90" w:rsidP="00D23C90">
      <w:pPr>
        <w:rPr>
          <w:szCs w:val="24"/>
        </w:rPr>
      </w:pPr>
    </w:p>
    <w:p w14:paraId="00A801F0" w14:textId="77777777" w:rsidR="00D23C90" w:rsidRDefault="00D23C90" w:rsidP="00CA177A">
      <w:pPr>
        <w:rPr>
          <w:szCs w:val="24"/>
        </w:rPr>
      </w:pPr>
      <w:r>
        <w:rPr>
          <w:szCs w:val="24"/>
        </w:rPr>
        <w:t>The quality markers ask a g</w:t>
      </w:r>
      <w:r w:rsidRPr="006D163A">
        <w:rPr>
          <w:szCs w:val="24"/>
        </w:rPr>
        <w:t xml:space="preserve">eneral practice to </w:t>
      </w:r>
      <w:r>
        <w:rPr>
          <w:szCs w:val="24"/>
        </w:rPr>
        <w:t>identify</w:t>
      </w:r>
      <w:r w:rsidRPr="006D163A">
        <w:rPr>
          <w:szCs w:val="24"/>
        </w:rPr>
        <w:t xml:space="preserve"> six things:</w:t>
      </w:r>
    </w:p>
    <w:p w14:paraId="485F03C4" w14:textId="77777777" w:rsidR="00D23C90" w:rsidRPr="006D163A" w:rsidRDefault="00D23C90" w:rsidP="00CA177A">
      <w:pPr>
        <w:rPr>
          <w:szCs w:val="24"/>
        </w:rPr>
      </w:pPr>
    </w:p>
    <w:p w14:paraId="00205D29" w14:textId="77777777" w:rsidR="00D23C90" w:rsidRPr="004F11E2" w:rsidRDefault="00D23C90" w:rsidP="00ED70AC">
      <w:pPr>
        <w:pStyle w:val="ListParagraph"/>
        <w:numPr>
          <w:ilvl w:val="0"/>
          <w:numId w:val="42"/>
        </w:numPr>
        <w:spacing w:after="200"/>
        <w:ind w:hanging="731"/>
        <w:rPr>
          <w:szCs w:val="24"/>
        </w:rPr>
      </w:pPr>
      <w:r w:rsidRPr="004F11E2">
        <w:rPr>
          <w:szCs w:val="24"/>
        </w:rPr>
        <w:t>how the practice identifies and registers carers</w:t>
      </w:r>
    </w:p>
    <w:p w14:paraId="74A29C7F" w14:textId="77777777" w:rsidR="00D23C90" w:rsidRPr="006D163A" w:rsidRDefault="00D23C90" w:rsidP="00ED70AC">
      <w:pPr>
        <w:pStyle w:val="ListParagraph"/>
        <w:ind w:left="1440" w:hanging="731"/>
        <w:rPr>
          <w:szCs w:val="24"/>
        </w:rPr>
      </w:pPr>
    </w:p>
    <w:p w14:paraId="1D5AB398" w14:textId="77777777" w:rsidR="00D23C90" w:rsidRDefault="00D23C90" w:rsidP="00ED70AC">
      <w:pPr>
        <w:pStyle w:val="ListParagraph"/>
        <w:numPr>
          <w:ilvl w:val="0"/>
          <w:numId w:val="15"/>
        </w:numPr>
        <w:spacing w:after="200"/>
        <w:ind w:left="1440" w:hanging="731"/>
        <w:rPr>
          <w:szCs w:val="24"/>
        </w:rPr>
      </w:pPr>
      <w:r>
        <w:rPr>
          <w:szCs w:val="24"/>
        </w:rPr>
        <w:t>h</w:t>
      </w:r>
      <w:r w:rsidRPr="006D163A">
        <w:rPr>
          <w:szCs w:val="24"/>
        </w:rPr>
        <w:t>ow the practice use</w:t>
      </w:r>
      <w:r>
        <w:rPr>
          <w:szCs w:val="24"/>
        </w:rPr>
        <w:t>s</w:t>
      </w:r>
      <w:r w:rsidRPr="006D163A">
        <w:rPr>
          <w:szCs w:val="24"/>
        </w:rPr>
        <w:t xml:space="preserve"> its carer</w:t>
      </w:r>
      <w:r>
        <w:rPr>
          <w:szCs w:val="24"/>
        </w:rPr>
        <w:t>’</w:t>
      </w:r>
      <w:r w:rsidRPr="006D163A">
        <w:rPr>
          <w:szCs w:val="24"/>
        </w:rPr>
        <w:t xml:space="preserve">s register to support </w:t>
      </w:r>
      <w:r>
        <w:rPr>
          <w:szCs w:val="24"/>
        </w:rPr>
        <w:t xml:space="preserve">holistic </w:t>
      </w:r>
      <w:r w:rsidRPr="006D163A">
        <w:rPr>
          <w:szCs w:val="24"/>
        </w:rPr>
        <w:t>carer health and wellbeing needs</w:t>
      </w:r>
    </w:p>
    <w:p w14:paraId="3BA88F08" w14:textId="77777777" w:rsidR="00D23C90" w:rsidRPr="006D163A" w:rsidRDefault="00D23C90" w:rsidP="00ED70AC">
      <w:pPr>
        <w:pStyle w:val="ListParagraph"/>
        <w:ind w:left="1440" w:hanging="731"/>
        <w:rPr>
          <w:szCs w:val="24"/>
        </w:rPr>
      </w:pPr>
    </w:p>
    <w:p w14:paraId="4C840451" w14:textId="77777777" w:rsidR="00D23C90" w:rsidRDefault="00D23C90" w:rsidP="00ED70AC">
      <w:pPr>
        <w:pStyle w:val="ListParagraph"/>
        <w:numPr>
          <w:ilvl w:val="0"/>
          <w:numId w:val="15"/>
        </w:numPr>
        <w:spacing w:after="200"/>
        <w:ind w:left="1440" w:hanging="731"/>
      </w:pPr>
      <w:r>
        <w:t>how the practice organises itself to understand and respond to the needs of carers</w:t>
      </w:r>
    </w:p>
    <w:p w14:paraId="7FA66C2B" w14:textId="77777777" w:rsidR="00D23C90" w:rsidRDefault="00D23C90" w:rsidP="00ED70AC">
      <w:pPr>
        <w:pStyle w:val="ListParagraph"/>
        <w:ind w:left="1440" w:hanging="731"/>
      </w:pPr>
    </w:p>
    <w:p w14:paraId="2E90982C" w14:textId="77777777" w:rsidR="00D23C90" w:rsidRDefault="00D23C90" w:rsidP="00ED70AC">
      <w:pPr>
        <w:pStyle w:val="ListParagraph"/>
        <w:numPr>
          <w:ilvl w:val="0"/>
          <w:numId w:val="15"/>
        </w:numPr>
        <w:spacing w:after="200"/>
        <w:ind w:left="1440" w:hanging="731"/>
      </w:pPr>
      <w:r>
        <w:t>h</w:t>
      </w:r>
      <w:r w:rsidRPr="00997331">
        <w:t>ow the practice make</w:t>
      </w:r>
      <w:r>
        <w:t>s</w:t>
      </w:r>
      <w:r w:rsidRPr="00997331">
        <w:t xml:space="preserve"> it easier for carers to access its services</w:t>
      </w:r>
    </w:p>
    <w:p w14:paraId="7C2A8ED9" w14:textId="77777777" w:rsidR="00D23C90" w:rsidRDefault="00D23C90" w:rsidP="00ED70AC">
      <w:pPr>
        <w:pStyle w:val="ListParagraph"/>
        <w:ind w:left="1440" w:hanging="731"/>
      </w:pPr>
    </w:p>
    <w:p w14:paraId="07B703E3" w14:textId="77777777" w:rsidR="00D23C90" w:rsidRDefault="00D23C90" w:rsidP="00ED70AC">
      <w:pPr>
        <w:pStyle w:val="ListParagraph"/>
        <w:numPr>
          <w:ilvl w:val="0"/>
          <w:numId w:val="15"/>
        </w:numPr>
        <w:spacing w:after="200"/>
        <w:ind w:left="1440" w:hanging="731"/>
      </w:pPr>
      <w:r>
        <w:t>h</w:t>
      </w:r>
      <w:r w:rsidRPr="00997331">
        <w:t>ow the practice communicate</w:t>
      </w:r>
      <w:r>
        <w:t>s</w:t>
      </w:r>
      <w:r w:rsidRPr="00997331">
        <w:t xml:space="preserve"> with</w:t>
      </w:r>
      <w:r>
        <w:t>, involves and informs its</w:t>
      </w:r>
      <w:r w:rsidRPr="00997331">
        <w:t xml:space="preserve"> carers</w:t>
      </w:r>
    </w:p>
    <w:p w14:paraId="131CC20E" w14:textId="77777777" w:rsidR="00D23C90" w:rsidRDefault="00D23C90" w:rsidP="00ED70AC">
      <w:pPr>
        <w:pStyle w:val="ListParagraph"/>
        <w:ind w:left="1440" w:hanging="731"/>
      </w:pPr>
    </w:p>
    <w:p w14:paraId="514D5B77" w14:textId="77777777" w:rsidR="00D23C90" w:rsidRDefault="00D23C90" w:rsidP="00ED70AC">
      <w:pPr>
        <w:pStyle w:val="ListParagraph"/>
        <w:numPr>
          <w:ilvl w:val="0"/>
          <w:numId w:val="15"/>
        </w:numPr>
        <w:spacing w:after="200"/>
        <w:ind w:left="1440" w:hanging="731"/>
      </w:pPr>
      <w:r>
        <w:t>h</w:t>
      </w:r>
      <w:r w:rsidRPr="00997331">
        <w:t>ow the practice promote</w:t>
      </w:r>
      <w:r>
        <w:t>s</w:t>
      </w:r>
      <w:r w:rsidRPr="00997331">
        <w:t xml:space="preserve"> a </w:t>
      </w:r>
      <w:proofErr w:type="spellStart"/>
      <w:r w:rsidRPr="00997331">
        <w:t>carer</w:t>
      </w:r>
      <w:proofErr w:type="spellEnd"/>
      <w:r w:rsidRPr="00997331">
        <w:t>-friendly culture</w:t>
      </w:r>
    </w:p>
    <w:p w14:paraId="1FBACFE8" w14:textId="77777777" w:rsidR="00D23C90" w:rsidRDefault="00D23C90" w:rsidP="00CA177A">
      <w:pPr>
        <w:rPr>
          <w:b/>
          <w:color w:val="004689" w:themeColor="text2" w:themeShade="BF"/>
          <w:sz w:val="32"/>
          <w:szCs w:val="32"/>
        </w:rPr>
      </w:pPr>
    </w:p>
    <w:p w14:paraId="5CC6AB6E" w14:textId="77777777" w:rsidR="00D23C90" w:rsidRDefault="00D23C90" w:rsidP="00CE0DD5">
      <w:pPr>
        <w:spacing w:line="360" w:lineRule="auto"/>
        <w:rPr>
          <w:b/>
          <w:color w:val="004689" w:themeColor="text2" w:themeShade="BF"/>
          <w:sz w:val="32"/>
          <w:szCs w:val="32"/>
        </w:rPr>
      </w:pPr>
    </w:p>
    <w:p w14:paraId="4CAB84FC" w14:textId="77777777" w:rsidR="00D23C90" w:rsidRDefault="00D23C90" w:rsidP="00CE0DD5">
      <w:pPr>
        <w:spacing w:line="360" w:lineRule="auto"/>
        <w:rPr>
          <w:b/>
          <w:color w:val="004689" w:themeColor="text2" w:themeShade="BF"/>
          <w:sz w:val="32"/>
          <w:szCs w:val="32"/>
        </w:rPr>
      </w:pPr>
    </w:p>
    <w:p w14:paraId="6B199235" w14:textId="77777777" w:rsidR="00D23C90" w:rsidRDefault="00D23C90" w:rsidP="00CA177A">
      <w:r>
        <w:lastRenderedPageBreak/>
        <w:t xml:space="preserve">For each of the six questions, a </w:t>
      </w:r>
      <w:r w:rsidR="001D502C">
        <w:t xml:space="preserve">selection </w:t>
      </w:r>
      <w:r>
        <w:t xml:space="preserve">of practical ideas </w:t>
      </w:r>
      <w:r w:rsidR="001D502C">
        <w:t>is</w:t>
      </w:r>
      <w:r>
        <w:t xml:space="preserve"> listed. These </w:t>
      </w:r>
      <w:r w:rsidR="001D502C">
        <w:t>practical ideas have been taken from w</w:t>
      </w:r>
      <w:r>
        <w:t>hat carers have told us ha</w:t>
      </w:r>
      <w:r w:rsidR="001D502C">
        <w:t>s</w:t>
      </w:r>
      <w:r>
        <w:t xml:space="preserve"> been helpful in meeting their needs</w:t>
      </w:r>
      <w:r w:rsidR="001D502C">
        <w:t xml:space="preserve"> and are </w:t>
      </w:r>
      <w:r>
        <w:t>suggestions only</w:t>
      </w:r>
      <w:r w:rsidR="001D502C">
        <w:t xml:space="preserve">, they </w:t>
      </w:r>
      <w:r>
        <w:t xml:space="preserve">are not intended to be restrictive; if a practice has done something else to respond to the needs of carers, it can include this on the declaration at </w:t>
      </w:r>
      <w:r w:rsidRPr="00242284">
        <w:t>Appendix B</w:t>
      </w:r>
      <w:r>
        <w:t xml:space="preserve">. </w:t>
      </w:r>
    </w:p>
    <w:p w14:paraId="4F0AF337" w14:textId="77777777" w:rsidR="001D502C" w:rsidRDefault="001D502C" w:rsidP="00CA177A"/>
    <w:p w14:paraId="72215779" w14:textId="77777777" w:rsidR="00D23C90" w:rsidRDefault="00D23C90" w:rsidP="00CA177A">
      <w:pPr>
        <w:spacing w:after="200"/>
      </w:pPr>
      <w:r>
        <w:t>We have included responses to some frequently asked questions about this scheme, for your information. These are included at Appendix D.</w:t>
      </w:r>
    </w:p>
    <w:p w14:paraId="0425BCA4" w14:textId="77777777" w:rsidR="00D23C90" w:rsidRDefault="00D23C90" w:rsidP="00CA177A">
      <w:pPr>
        <w:spacing w:after="200"/>
      </w:pPr>
      <w:r>
        <w:t>A range of resources has been developed to help healthcare staff identify and support carers. Details of some of these are included at Appendix E.</w:t>
      </w:r>
    </w:p>
    <w:p w14:paraId="36C28079" w14:textId="77777777" w:rsidR="00D23C90" w:rsidRDefault="00D23C90" w:rsidP="00D23C90"/>
    <w:p w14:paraId="5EC771D4" w14:textId="77777777" w:rsidR="00D23C90" w:rsidRPr="00D5471C" w:rsidRDefault="00D23C90" w:rsidP="00D23C90">
      <w:pPr>
        <w:spacing w:line="360" w:lineRule="auto"/>
        <w:jc w:val="center"/>
        <w:rPr>
          <w:b/>
          <w:color w:val="00559A" w:themeColor="accent2" w:themeShade="BF"/>
          <w:sz w:val="28"/>
          <w:szCs w:val="28"/>
        </w:rPr>
      </w:pPr>
      <w:r w:rsidRPr="00D5471C">
        <w:rPr>
          <w:b/>
          <w:color w:val="00559A" w:themeColor="accent2" w:themeShade="BF"/>
          <w:sz w:val="28"/>
          <w:szCs w:val="28"/>
        </w:rPr>
        <w:t>The framework for quality markers</w:t>
      </w:r>
    </w:p>
    <w:p w14:paraId="2466C3FC" w14:textId="77777777" w:rsidR="00D23C90" w:rsidRDefault="00D23C90" w:rsidP="00CE0DD5">
      <w:pPr>
        <w:spacing w:line="360" w:lineRule="auto"/>
        <w:rPr>
          <w:b/>
          <w:color w:val="004689" w:themeColor="text2" w:themeShade="BF"/>
          <w:sz w:val="32"/>
          <w:szCs w:val="32"/>
        </w:rPr>
      </w:pPr>
    </w:p>
    <w:p w14:paraId="15795897" w14:textId="77777777" w:rsidR="00D23C90" w:rsidRDefault="00D23C90" w:rsidP="00CE0DD5">
      <w:pPr>
        <w:spacing w:line="360" w:lineRule="auto"/>
        <w:rPr>
          <w:b/>
          <w:color w:val="004689" w:themeColor="text2" w:themeShade="BF"/>
          <w:sz w:val="32"/>
          <w:szCs w:val="32"/>
        </w:rPr>
      </w:pPr>
    </w:p>
    <w:p w14:paraId="6B485B9D" w14:textId="77777777" w:rsidR="00D23C90" w:rsidRDefault="00D23C90" w:rsidP="00CE0DD5">
      <w:pPr>
        <w:spacing w:line="360" w:lineRule="auto"/>
        <w:rPr>
          <w:b/>
          <w:color w:val="004689" w:themeColor="text2" w:themeShade="BF"/>
          <w:sz w:val="32"/>
          <w:szCs w:val="32"/>
        </w:rPr>
      </w:pPr>
    </w:p>
    <w:p w14:paraId="51EF902B" w14:textId="77777777" w:rsidR="00D23C90" w:rsidRDefault="00D23C90" w:rsidP="00CE0DD5">
      <w:pPr>
        <w:spacing w:line="360" w:lineRule="auto"/>
        <w:rPr>
          <w:b/>
          <w:color w:val="004689" w:themeColor="text2" w:themeShade="BF"/>
          <w:sz w:val="32"/>
          <w:szCs w:val="32"/>
        </w:rPr>
      </w:pPr>
      <w:r>
        <w:rPr>
          <w:noProof/>
          <w:lang w:eastAsia="en-GB"/>
        </w:rPr>
        <w:drawing>
          <wp:inline distT="0" distB="0" distL="0" distR="0" wp14:anchorId="0F33BDA9" wp14:editId="4EFFAF7F">
            <wp:extent cx="5391150" cy="4010025"/>
            <wp:effectExtent l="0" t="0" r="0" b="9525"/>
            <wp:docPr id="6" name="Diagram 6" descr="Diagram of the quality markers&#10;&#10;This diagram shows the six groups of things that unpaid carers have told us are important to the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E7A9E74" w14:textId="77777777" w:rsidR="00D23C90" w:rsidRDefault="00D23C90" w:rsidP="00CE0DD5">
      <w:pPr>
        <w:spacing w:line="360" w:lineRule="auto"/>
        <w:rPr>
          <w:b/>
          <w:color w:val="004689" w:themeColor="text2" w:themeShade="BF"/>
          <w:sz w:val="32"/>
          <w:szCs w:val="32"/>
        </w:rPr>
      </w:pPr>
    </w:p>
    <w:p w14:paraId="711DCA5D" w14:textId="77777777" w:rsidR="00D23C90" w:rsidRDefault="00D23C90" w:rsidP="00CE0DD5">
      <w:pPr>
        <w:spacing w:line="360" w:lineRule="auto"/>
        <w:rPr>
          <w:b/>
          <w:color w:val="004689" w:themeColor="text2" w:themeShade="BF"/>
          <w:sz w:val="32"/>
          <w:szCs w:val="32"/>
        </w:rPr>
      </w:pPr>
    </w:p>
    <w:p w14:paraId="1EE9464D" w14:textId="77777777" w:rsidR="00CA177A" w:rsidRDefault="00CA177A" w:rsidP="00CE0DD5">
      <w:pPr>
        <w:spacing w:line="360" w:lineRule="auto"/>
        <w:rPr>
          <w:b/>
          <w:color w:val="004689" w:themeColor="text2" w:themeShade="BF"/>
          <w:sz w:val="32"/>
          <w:szCs w:val="32"/>
        </w:rPr>
      </w:pPr>
    </w:p>
    <w:p w14:paraId="763ABCD4" w14:textId="77777777" w:rsidR="00D23C90" w:rsidRPr="00897DE8" w:rsidRDefault="00D23C90" w:rsidP="00FF68F2">
      <w:pPr>
        <w:pStyle w:val="Heading1"/>
        <w:numPr>
          <w:ilvl w:val="0"/>
          <w:numId w:val="43"/>
        </w:numPr>
        <w:rPr>
          <w:color w:val="00559A" w:themeColor="accent2" w:themeShade="BF"/>
        </w:rPr>
      </w:pPr>
      <w:bookmarkStart w:id="14" w:name="_Toc8639674"/>
      <w:bookmarkStart w:id="15" w:name="_Hlk8645140"/>
      <w:r w:rsidRPr="00897DE8">
        <w:rPr>
          <w:color w:val="00559A" w:themeColor="accent2" w:themeShade="BF"/>
        </w:rPr>
        <w:lastRenderedPageBreak/>
        <w:t>What are we asking practices to do?</w:t>
      </w:r>
      <w:bookmarkEnd w:id="14"/>
    </w:p>
    <w:p w14:paraId="466B0E72" w14:textId="77777777" w:rsidR="00D23C90" w:rsidRPr="00BA3E6C" w:rsidRDefault="00D23C90" w:rsidP="00D23C90"/>
    <w:p w14:paraId="141607F4" w14:textId="77777777" w:rsidR="00D23C90" w:rsidRPr="006D163A" w:rsidRDefault="00D23C90" w:rsidP="00D23C90">
      <w:pPr>
        <w:pStyle w:val="ListParagraph"/>
        <w:rPr>
          <w:b/>
          <w:szCs w:val="24"/>
        </w:rPr>
      </w:pPr>
    </w:p>
    <w:p w14:paraId="2C3BDBA2" w14:textId="77777777" w:rsidR="00D23C90" w:rsidRDefault="00D23C90" w:rsidP="00CA177A">
      <w:pPr>
        <w:spacing w:after="200"/>
        <w:rPr>
          <w:szCs w:val="24"/>
        </w:rPr>
      </w:pPr>
      <w:r>
        <w:rPr>
          <w:szCs w:val="24"/>
        </w:rPr>
        <w:t>We are asking g</w:t>
      </w:r>
      <w:r w:rsidRPr="00654947">
        <w:rPr>
          <w:szCs w:val="24"/>
        </w:rPr>
        <w:t>eneral practices</w:t>
      </w:r>
      <w:r>
        <w:rPr>
          <w:szCs w:val="24"/>
        </w:rPr>
        <w:t xml:space="preserve"> to c</w:t>
      </w:r>
      <w:r w:rsidRPr="00654947">
        <w:rPr>
          <w:szCs w:val="24"/>
        </w:rPr>
        <w:t>hoose at least two things from the list of practical ideas, to identify how they meet each of the six quality markers.</w:t>
      </w:r>
    </w:p>
    <w:p w14:paraId="0F658DFA" w14:textId="77777777" w:rsidR="00D23C90" w:rsidRDefault="00D23C90" w:rsidP="00CA177A">
      <w:pPr>
        <w:spacing w:after="200"/>
        <w:rPr>
          <w:szCs w:val="24"/>
        </w:rPr>
      </w:pPr>
      <w:r w:rsidRPr="00654947">
        <w:rPr>
          <w:szCs w:val="24"/>
        </w:rPr>
        <w:t xml:space="preserve">It is important that general practices focus on all six quality markers, equally, to demonstrate how they work together as a system for supporting carers. </w:t>
      </w:r>
    </w:p>
    <w:p w14:paraId="4604652B" w14:textId="77777777" w:rsidR="00D23C90" w:rsidRDefault="00D23C90" w:rsidP="00CA177A">
      <w:pPr>
        <w:spacing w:after="200"/>
        <w:rPr>
          <w:szCs w:val="24"/>
        </w:rPr>
      </w:pPr>
      <w:r>
        <w:rPr>
          <w:szCs w:val="24"/>
        </w:rPr>
        <w:t>A practice should record what it has done in the relevant section of the declaration.</w:t>
      </w:r>
    </w:p>
    <w:p w14:paraId="31AA090D" w14:textId="77777777" w:rsidR="00D23C90" w:rsidRDefault="00D23C90" w:rsidP="00CA177A">
      <w:pPr>
        <w:spacing w:after="200"/>
        <w:rPr>
          <w:szCs w:val="24"/>
        </w:rPr>
      </w:pPr>
      <w:r>
        <w:rPr>
          <w:szCs w:val="24"/>
        </w:rPr>
        <w:t>The practice should also discuss with its patients and carers, possibly through its patient reference/participation group, what it has been doing to support carers and how it is responding to the needs of carers. This can be included as one of the practical things a practice has done on the declaration.</w:t>
      </w:r>
    </w:p>
    <w:p w14:paraId="6329F6CF" w14:textId="77777777" w:rsidR="00D23C90" w:rsidRDefault="00D23C90" w:rsidP="00CA177A">
      <w:pPr>
        <w:spacing w:after="200"/>
        <w:rPr>
          <w:szCs w:val="24"/>
        </w:rPr>
      </w:pPr>
      <w:r>
        <w:rPr>
          <w:szCs w:val="24"/>
        </w:rPr>
        <w:t>The completed declaration can be used to help the practice demonstrate how it is identifying and supporting carers.</w:t>
      </w:r>
    </w:p>
    <w:p w14:paraId="5BEE6127" w14:textId="77777777" w:rsidR="00D23C90" w:rsidRDefault="00D23C90" w:rsidP="00CA177A">
      <w:pPr>
        <w:rPr>
          <w:szCs w:val="24"/>
        </w:rPr>
      </w:pPr>
      <w:r>
        <w:rPr>
          <w:szCs w:val="24"/>
        </w:rPr>
        <w:t>We also propose that the declaration be made available as part of the evidence to be submitted to the CQC inspection, which recognises this work as good practice; by being able to demonstrate ongoing support for carers, the aim is to make it easier for practices to gather this evidence together for the Care Quality Commission inspection.</w:t>
      </w:r>
    </w:p>
    <w:p w14:paraId="6311FBF8" w14:textId="77777777" w:rsidR="001D502C" w:rsidRDefault="001D502C" w:rsidP="00CA177A">
      <w:pPr>
        <w:rPr>
          <w:szCs w:val="24"/>
        </w:rPr>
      </w:pPr>
    </w:p>
    <w:p w14:paraId="43FC3B06" w14:textId="77777777" w:rsidR="00D23C90" w:rsidRDefault="00D23C90" w:rsidP="00CA177A">
      <w:pPr>
        <w:rPr>
          <w:szCs w:val="24"/>
        </w:rPr>
      </w:pPr>
      <w:r w:rsidRPr="00F50865">
        <w:rPr>
          <w:szCs w:val="24"/>
        </w:rPr>
        <w:t>Where a practice is already involved in a carers award scheme, carers incentive scheme</w:t>
      </w:r>
      <w:r>
        <w:rPr>
          <w:szCs w:val="24"/>
        </w:rPr>
        <w:t>,</w:t>
      </w:r>
      <w:r w:rsidRPr="00F50865">
        <w:rPr>
          <w:szCs w:val="24"/>
        </w:rPr>
        <w:t xml:space="preserve"> or carers recognition scheme, we suggest that existing approaches are reviewed by the CCG or general practice against the six quality markers to judge whether all aspects of identification and support are adequately covered, and schemes revised as appropriate.</w:t>
      </w:r>
    </w:p>
    <w:p w14:paraId="3E713E87" w14:textId="77777777" w:rsidR="00D23C90" w:rsidRPr="00897DE8" w:rsidRDefault="00D23C90" w:rsidP="00D23C90">
      <w:pPr>
        <w:spacing w:after="200" w:line="360" w:lineRule="auto"/>
        <w:rPr>
          <w:color w:val="00559A" w:themeColor="accent2" w:themeShade="BF"/>
          <w:szCs w:val="24"/>
        </w:rPr>
      </w:pPr>
    </w:p>
    <w:p w14:paraId="1978A9B8" w14:textId="77777777" w:rsidR="00D23C90" w:rsidRPr="00FF68F2" w:rsidRDefault="00D23C90" w:rsidP="00FF68F2">
      <w:pPr>
        <w:pStyle w:val="ListParagraph"/>
        <w:numPr>
          <w:ilvl w:val="0"/>
          <w:numId w:val="43"/>
        </w:numPr>
        <w:spacing w:after="200" w:line="276" w:lineRule="auto"/>
        <w:rPr>
          <w:b/>
          <w:color w:val="00559A" w:themeColor="accent2" w:themeShade="BF"/>
          <w:sz w:val="28"/>
          <w:szCs w:val="28"/>
        </w:rPr>
      </w:pPr>
      <w:r w:rsidRPr="00FF68F2">
        <w:rPr>
          <w:b/>
          <w:color w:val="00559A" w:themeColor="accent2" w:themeShade="BF"/>
          <w:sz w:val="28"/>
          <w:szCs w:val="28"/>
        </w:rPr>
        <w:t>How will carers know their practice is carer-friendly?</w:t>
      </w:r>
    </w:p>
    <w:p w14:paraId="4513C82B" w14:textId="77777777" w:rsidR="00D23C90" w:rsidRPr="001109B2" w:rsidRDefault="00D23C90" w:rsidP="00D23C90">
      <w:pPr>
        <w:pStyle w:val="ListParagraph"/>
        <w:spacing w:after="200" w:line="276" w:lineRule="auto"/>
        <w:ind w:left="480"/>
        <w:rPr>
          <w:b/>
          <w:color w:val="002365" w:themeColor="accent1" w:themeShade="BF"/>
          <w:sz w:val="28"/>
          <w:szCs w:val="28"/>
        </w:rPr>
      </w:pPr>
    </w:p>
    <w:p w14:paraId="22F2E8AC" w14:textId="77777777" w:rsidR="00D23C90" w:rsidRDefault="00D23C90" w:rsidP="00CA177A">
      <w:pPr>
        <w:rPr>
          <w:szCs w:val="24"/>
        </w:rPr>
      </w:pPr>
      <w:r>
        <w:rPr>
          <w:szCs w:val="24"/>
        </w:rPr>
        <w:t xml:space="preserve">We are proposing that general practices can either review themselves or review each other on an annual basis. It might be useful for neighbouring practices in a </w:t>
      </w:r>
      <w:proofErr w:type="gramStart"/>
      <w:r>
        <w:rPr>
          <w:szCs w:val="24"/>
        </w:rPr>
        <w:t>particular locality</w:t>
      </w:r>
      <w:proofErr w:type="gramEnd"/>
      <w:r>
        <w:rPr>
          <w:szCs w:val="24"/>
        </w:rPr>
        <w:t xml:space="preserve"> to exchange and explore approaches, information and good practice about how to engage with, involve and support carers.</w:t>
      </w:r>
    </w:p>
    <w:bookmarkEnd w:id="15"/>
    <w:p w14:paraId="5BD4DA29" w14:textId="77777777" w:rsidR="00D23C90" w:rsidRDefault="00D23C90" w:rsidP="00CA177A">
      <w:pPr>
        <w:rPr>
          <w:b/>
          <w:color w:val="004689" w:themeColor="text2" w:themeShade="BF"/>
          <w:sz w:val="32"/>
          <w:szCs w:val="32"/>
        </w:rPr>
      </w:pPr>
    </w:p>
    <w:p w14:paraId="0FC24245" w14:textId="77777777" w:rsidR="00D23C90" w:rsidRDefault="00D23C90" w:rsidP="00CA177A">
      <w:pPr>
        <w:rPr>
          <w:szCs w:val="24"/>
        </w:rPr>
      </w:pPr>
      <w:r>
        <w:rPr>
          <w:szCs w:val="24"/>
        </w:rPr>
        <w:t>Practices may choose to include the declaration in the practice newsletter, display it on the practice, or display it as a poster in the practice, to let the wider patient and carer community know what it is doing to identify and support carers.</w:t>
      </w:r>
    </w:p>
    <w:p w14:paraId="2A750FB5" w14:textId="77777777" w:rsidR="00D23C90" w:rsidRDefault="00D23C90" w:rsidP="00CA177A">
      <w:pPr>
        <w:rPr>
          <w:szCs w:val="24"/>
        </w:rPr>
      </w:pPr>
    </w:p>
    <w:p w14:paraId="67E866E5" w14:textId="77777777" w:rsidR="00D23C90" w:rsidRDefault="00D23C90" w:rsidP="00CA177A">
      <w:pPr>
        <w:rPr>
          <w:szCs w:val="24"/>
        </w:rPr>
      </w:pPr>
      <w:r>
        <w:rPr>
          <w:szCs w:val="24"/>
        </w:rPr>
        <w:t xml:space="preserve">We have heard that many practices provide a Carers Information Pack, containing key information about local community, preventive and other local support services; the declaration can be included in these packs as a visual representation of a practice’s offer of support to its carers. </w:t>
      </w:r>
    </w:p>
    <w:p w14:paraId="59C05EB8" w14:textId="77777777" w:rsidR="00897DE8" w:rsidRDefault="00897DE8" w:rsidP="00D23C90">
      <w:pPr>
        <w:rPr>
          <w:szCs w:val="24"/>
        </w:rPr>
      </w:pPr>
    </w:p>
    <w:p w14:paraId="43FE9887" w14:textId="77777777" w:rsidR="00D23C90" w:rsidRDefault="00D23C90" w:rsidP="00D23C90">
      <w:pPr>
        <w:ind w:left="360"/>
        <w:rPr>
          <w:szCs w:val="24"/>
        </w:rPr>
      </w:pPr>
    </w:p>
    <w:p w14:paraId="192E4B29" w14:textId="77777777" w:rsidR="00D23C90" w:rsidRPr="00897DE8" w:rsidRDefault="00D23C90" w:rsidP="00D23C90">
      <w:pPr>
        <w:pStyle w:val="Heading2"/>
        <w:numPr>
          <w:ilvl w:val="0"/>
          <w:numId w:val="0"/>
        </w:numPr>
        <w:rPr>
          <w:color w:val="00559A" w:themeColor="accent2" w:themeShade="BF"/>
        </w:rPr>
      </w:pPr>
      <w:bookmarkStart w:id="16" w:name="_Toc8639675"/>
      <w:r w:rsidRPr="00897DE8">
        <w:rPr>
          <w:color w:val="00559A" w:themeColor="accent2" w:themeShade="BF"/>
        </w:rPr>
        <w:lastRenderedPageBreak/>
        <w:t>6. Development of the quality markers</w:t>
      </w:r>
      <w:bookmarkEnd w:id="16"/>
    </w:p>
    <w:p w14:paraId="20062EC0" w14:textId="77777777" w:rsidR="00D23C90" w:rsidRDefault="00D23C90" w:rsidP="00D23C90"/>
    <w:p w14:paraId="283C40D6" w14:textId="77777777" w:rsidR="00897DE8" w:rsidRDefault="00897DE8" w:rsidP="00D23C90"/>
    <w:p w14:paraId="2A90175A" w14:textId="77777777" w:rsidR="00D23C90" w:rsidRDefault="00D23C90" w:rsidP="00CA177A">
      <w:r>
        <w:t xml:space="preserve">The quality markers have been co-designed and developed with Carers Trust Network Partners, clusters of GP and GP practice staff, CCG officers, local authority commissioners, officers from the Care Quality Commission, carers from within vulnerable communities, STP </w:t>
      </w:r>
      <w:r w:rsidR="003E3B1D">
        <w:t xml:space="preserve">and ICS </w:t>
      </w:r>
      <w:r>
        <w:t xml:space="preserve">networks, and the NHS England Young Carer Health Champions, </w:t>
      </w:r>
      <w:proofErr w:type="gramStart"/>
      <w:r>
        <w:t>all of</w:t>
      </w:r>
      <w:proofErr w:type="gramEnd"/>
      <w:r>
        <w:t xml:space="preserve"> whose views have helped to clarify and refine the quality markers.</w:t>
      </w:r>
    </w:p>
    <w:p w14:paraId="74DCA7B7" w14:textId="77777777" w:rsidR="00D23C90" w:rsidRDefault="00D23C90" w:rsidP="00CA177A"/>
    <w:p w14:paraId="501B1762" w14:textId="77777777" w:rsidR="00D23C90" w:rsidRDefault="00D23C90" w:rsidP="00CA177A">
      <w:r>
        <w:t xml:space="preserve">Feedback and insight </w:t>
      </w:r>
      <w:proofErr w:type="gramStart"/>
      <w:r>
        <w:t>was</w:t>
      </w:r>
      <w:proofErr w:type="gramEnd"/>
      <w:r>
        <w:t xml:space="preserve"> also collected through formal presentations and workshops at the Carers UK State of Caring conferences 2017 and 2018, NHS Expo 2016 and 2017, and the National Children and Adult Services conference 2017.</w:t>
      </w:r>
    </w:p>
    <w:p w14:paraId="3A5CE6D7" w14:textId="77777777" w:rsidR="009863A5" w:rsidRDefault="009863A5" w:rsidP="00CA177A"/>
    <w:p w14:paraId="19109096" w14:textId="77777777" w:rsidR="009863A5" w:rsidRDefault="009863A5" w:rsidP="00CA177A">
      <w:pPr>
        <w:rPr>
          <w:rFonts w:cs="Arial"/>
          <w:szCs w:val="24"/>
        </w:rPr>
      </w:pPr>
      <w:r>
        <w:rPr>
          <w:rFonts w:cs="Arial"/>
          <w:szCs w:val="24"/>
        </w:rPr>
        <w:t>We were particularly interested to hear about how the quality markers can help general practices provide evidence of carer identification, involvement and support for:</w:t>
      </w:r>
    </w:p>
    <w:p w14:paraId="2B879319" w14:textId="77777777" w:rsidR="009863A5" w:rsidRDefault="009863A5" w:rsidP="00CA177A">
      <w:pPr>
        <w:rPr>
          <w:rFonts w:cs="Arial"/>
          <w:szCs w:val="24"/>
        </w:rPr>
      </w:pPr>
    </w:p>
    <w:p w14:paraId="0B23004D" w14:textId="77777777" w:rsidR="009863A5" w:rsidRDefault="009863A5" w:rsidP="00D5471C">
      <w:pPr>
        <w:pStyle w:val="ListParagraph"/>
        <w:numPr>
          <w:ilvl w:val="0"/>
          <w:numId w:val="45"/>
        </w:numPr>
        <w:rPr>
          <w:rFonts w:cs="Arial"/>
          <w:szCs w:val="24"/>
        </w:rPr>
      </w:pPr>
      <w:r>
        <w:rPr>
          <w:rFonts w:cs="Arial"/>
          <w:szCs w:val="24"/>
        </w:rPr>
        <w:t xml:space="preserve">     the quality and outcomes framework (QOF)</w:t>
      </w:r>
    </w:p>
    <w:p w14:paraId="58CF31C2" w14:textId="77777777" w:rsidR="009863A5" w:rsidRDefault="009863A5" w:rsidP="00D5471C">
      <w:pPr>
        <w:pStyle w:val="ListParagraph"/>
        <w:numPr>
          <w:ilvl w:val="0"/>
          <w:numId w:val="45"/>
        </w:numPr>
        <w:rPr>
          <w:rFonts w:cs="Arial"/>
          <w:szCs w:val="24"/>
        </w:rPr>
      </w:pPr>
      <w:r>
        <w:rPr>
          <w:rFonts w:cs="Arial"/>
          <w:szCs w:val="24"/>
        </w:rPr>
        <w:t xml:space="preserve">     the personalisation of care</w:t>
      </w:r>
    </w:p>
    <w:p w14:paraId="1FB4CAA0" w14:textId="77777777" w:rsidR="009863A5" w:rsidRDefault="009863A5" w:rsidP="00D5471C">
      <w:pPr>
        <w:pStyle w:val="ListParagraph"/>
        <w:numPr>
          <w:ilvl w:val="0"/>
          <w:numId w:val="45"/>
        </w:numPr>
        <w:rPr>
          <w:rFonts w:cs="Arial"/>
          <w:szCs w:val="24"/>
        </w:rPr>
      </w:pPr>
      <w:r>
        <w:rPr>
          <w:rFonts w:cs="Arial"/>
          <w:szCs w:val="24"/>
        </w:rPr>
        <w:t xml:space="preserve">     local incentive schemes</w:t>
      </w:r>
    </w:p>
    <w:p w14:paraId="75CE2C38" w14:textId="77777777" w:rsidR="009863A5" w:rsidRPr="003E77C5" w:rsidRDefault="009863A5" w:rsidP="00D5471C">
      <w:pPr>
        <w:pStyle w:val="ListParagraph"/>
        <w:numPr>
          <w:ilvl w:val="0"/>
          <w:numId w:val="45"/>
        </w:numPr>
        <w:rPr>
          <w:rFonts w:cs="Arial"/>
          <w:szCs w:val="24"/>
        </w:rPr>
      </w:pPr>
      <w:r>
        <w:rPr>
          <w:rFonts w:cs="Arial"/>
          <w:szCs w:val="24"/>
        </w:rPr>
        <w:t xml:space="preserve">     work to reduce health inequalities</w:t>
      </w:r>
    </w:p>
    <w:p w14:paraId="01836738" w14:textId="77777777" w:rsidR="009863A5" w:rsidRDefault="009863A5" w:rsidP="00CA177A"/>
    <w:p w14:paraId="291B8106" w14:textId="77777777" w:rsidR="00D23C90" w:rsidRDefault="00D23C90" w:rsidP="00D5471C">
      <w:r>
        <w:t xml:space="preserve">In addition to agreeing the quality markers, we were asked to develop a support pack for implementation, to include: </w:t>
      </w:r>
    </w:p>
    <w:p w14:paraId="1F318711" w14:textId="77777777" w:rsidR="00D23C90" w:rsidRDefault="00D23C90" w:rsidP="00D5471C"/>
    <w:p w14:paraId="4A176BE2" w14:textId="77777777" w:rsidR="00D23C90" w:rsidRDefault="00D23C90" w:rsidP="00D5471C">
      <w:pPr>
        <w:ind w:left="1440" w:hanging="720"/>
      </w:pPr>
      <w:r>
        <w:t>•</w:t>
      </w:r>
      <w:r>
        <w:tab/>
      </w:r>
      <w:r w:rsidRPr="00D03C83">
        <w:t>A summary of the quality markers and supporting practical ideas</w:t>
      </w:r>
    </w:p>
    <w:p w14:paraId="7F9290FB" w14:textId="6EBE9679" w:rsidR="00D23C90" w:rsidRPr="00D03C83" w:rsidRDefault="00D23C90" w:rsidP="00D5471C">
      <w:pPr>
        <w:ind w:firstLine="720"/>
        <w:rPr>
          <w:sz w:val="16"/>
          <w:szCs w:val="16"/>
        </w:rPr>
      </w:pPr>
      <w:r>
        <w:t>•</w:t>
      </w:r>
      <w:r>
        <w:tab/>
        <w:t>An example of the annual declaration</w:t>
      </w:r>
    </w:p>
    <w:p w14:paraId="34D0E778" w14:textId="77777777" w:rsidR="00D23C90" w:rsidRDefault="00D23C90" w:rsidP="00D5471C">
      <w:pPr>
        <w:pStyle w:val="ListParagraph"/>
        <w:numPr>
          <w:ilvl w:val="0"/>
          <w:numId w:val="36"/>
        </w:numPr>
      </w:pPr>
      <w:r>
        <w:t xml:space="preserve">     Clear identification of the benefits of the scheme for carers, the person</w:t>
      </w:r>
    </w:p>
    <w:p w14:paraId="4D4CAADA" w14:textId="77777777" w:rsidR="00D23C90" w:rsidRDefault="00D23C90" w:rsidP="00D5471C">
      <w:pPr>
        <w:pStyle w:val="ListParagraph"/>
        <w:ind w:left="1080"/>
      </w:pPr>
      <w:r>
        <w:t xml:space="preserve">     being cared for, and for practice teams</w:t>
      </w:r>
    </w:p>
    <w:p w14:paraId="1143593F" w14:textId="77777777" w:rsidR="00D23C90" w:rsidRDefault="00D23C90" w:rsidP="00D5471C">
      <w:pPr>
        <w:ind w:firstLine="720"/>
      </w:pPr>
      <w:r>
        <w:t>•</w:t>
      </w:r>
      <w:r>
        <w:tab/>
        <w:t>A set of frequently asked questions about the scheme</w:t>
      </w:r>
    </w:p>
    <w:p w14:paraId="5FC37683" w14:textId="77777777" w:rsidR="003E3B1D" w:rsidRDefault="003E3B1D" w:rsidP="00CA177A">
      <w:pPr>
        <w:ind w:firstLine="720"/>
      </w:pPr>
    </w:p>
    <w:p w14:paraId="68A67B5F" w14:textId="77777777" w:rsidR="003E3B1D" w:rsidRPr="00D5471C" w:rsidRDefault="003E3B1D" w:rsidP="00CA177A">
      <w:pPr>
        <w:ind w:firstLine="720"/>
        <w:rPr>
          <w:b/>
        </w:rPr>
      </w:pPr>
    </w:p>
    <w:p w14:paraId="55D7C80C" w14:textId="77777777" w:rsidR="003E3B1D" w:rsidRDefault="003E3B1D" w:rsidP="00CA177A">
      <w:pPr>
        <w:ind w:firstLine="720"/>
      </w:pPr>
    </w:p>
    <w:p w14:paraId="52225AB6" w14:textId="77777777" w:rsidR="003E3B1D" w:rsidRDefault="003E3B1D" w:rsidP="009863A5">
      <w:pPr>
        <w:spacing w:line="276" w:lineRule="auto"/>
        <w:ind w:firstLine="720"/>
      </w:pPr>
    </w:p>
    <w:p w14:paraId="0AFED69B" w14:textId="77777777" w:rsidR="003E3B1D" w:rsidRDefault="003E3B1D" w:rsidP="009863A5">
      <w:pPr>
        <w:spacing w:line="276" w:lineRule="auto"/>
        <w:ind w:firstLine="720"/>
      </w:pPr>
    </w:p>
    <w:p w14:paraId="6D7BADA8" w14:textId="77777777" w:rsidR="003E3B1D" w:rsidRDefault="003E3B1D" w:rsidP="009863A5">
      <w:pPr>
        <w:spacing w:line="276" w:lineRule="auto"/>
        <w:ind w:firstLine="720"/>
      </w:pPr>
    </w:p>
    <w:p w14:paraId="3CC1EC75" w14:textId="77777777" w:rsidR="003E3B1D" w:rsidRDefault="003E3B1D" w:rsidP="009863A5">
      <w:pPr>
        <w:spacing w:line="276" w:lineRule="auto"/>
        <w:ind w:firstLine="720"/>
      </w:pPr>
    </w:p>
    <w:p w14:paraId="76992A07" w14:textId="77777777" w:rsidR="00CA177A" w:rsidRDefault="00CA177A" w:rsidP="009863A5">
      <w:pPr>
        <w:spacing w:line="276" w:lineRule="auto"/>
        <w:ind w:firstLine="720"/>
      </w:pPr>
    </w:p>
    <w:p w14:paraId="6CEE5377" w14:textId="77777777" w:rsidR="00CA177A" w:rsidRDefault="00CA177A" w:rsidP="009863A5">
      <w:pPr>
        <w:spacing w:line="276" w:lineRule="auto"/>
        <w:ind w:firstLine="720"/>
      </w:pPr>
    </w:p>
    <w:p w14:paraId="0E04DF10" w14:textId="77777777" w:rsidR="00CA177A" w:rsidRDefault="00CA177A" w:rsidP="009863A5">
      <w:pPr>
        <w:spacing w:line="276" w:lineRule="auto"/>
        <w:ind w:firstLine="720"/>
      </w:pPr>
    </w:p>
    <w:p w14:paraId="6BEE32C4" w14:textId="77777777" w:rsidR="00CA177A" w:rsidRDefault="00CA177A" w:rsidP="009863A5">
      <w:pPr>
        <w:spacing w:line="276" w:lineRule="auto"/>
        <w:ind w:firstLine="720"/>
      </w:pPr>
    </w:p>
    <w:p w14:paraId="2C1E6DC2" w14:textId="77777777" w:rsidR="00CA177A" w:rsidRDefault="00CA177A" w:rsidP="009863A5">
      <w:pPr>
        <w:spacing w:line="276" w:lineRule="auto"/>
        <w:ind w:firstLine="720"/>
      </w:pPr>
    </w:p>
    <w:p w14:paraId="26657C53" w14:textId="77777777" w:rsidR="00CA177A" w:rsidRDefault="00CA177A" w:rsidP="009863A5">
      <w:pPr>
        <w:spacing w:line="276" w:lineRule="auto"/>
        <w:ind w:firstLine="720"/>
      </w:pPr>
    </w:p>
    <w:p w14:paraId="1E5F559E" w14:textId="77777777" w:rsidR="00D5471C" w:rsidRDefault="00D5471C" w:rsidP="009863A5">
      <w:pPr>
        <w:spacing w:line="276" w:lineRule="auto"/>
        <w:ind w:firstLine="720"/>
      </w:pPr>
    </w:p>
    <w:p w14:paraId="4A646397" w14:textId="77777777" w:rsidR="00D5471C" w:rsidRDefault="00D5471C" w:rsidP="009863A5">
      <w:pPr>
        <w:spacing w:line="276" w:lineRule="auto"/>
        <w:ind w:firstLine="720"/>
      </w:pPr>
    </w:p>
    <w:p w14:paraId="084D85DB" w14:textId="77777777" w:rsidR="00CA177A" w:rsidRDefault="00CA177A" w:rsidP="009863A5">
      <w:pPr>
        <w:spacing w:line="276" w:lineRule="auto"/>
        <w:ind w:firstLine="720"/>
      </w:pPr>
    </w:p>
    <w:p w14:paraId="2114C88D" w14:textId="77777777" w:rsidR="003E3B1D" w:rsidRDefault="003E3B1D" w:rsidP="009863A5">
      <w:pPr>
        <w:spacing w:line="276" w:lineRule="auto"/>
        <w:ind w:firstLine="720"/>
      </w:pPr>
    </w:p>
    <w:p w14:paraId="355E8039" w14:textId="77777777" w:rsidR="00D23C90" w:rsidRPr="00897DE8" w:rsidRDefault="00FF68F2" w:rsidP="00897DE8">
      <w:pPr>
        <w:spacing w:line="360" w:lineRule="auto"/>
        <w:rPr>
          <w:b/>
          <w:color w:val="00559A" w:themeColor="accent2" w:themeShade="BF"/>
          <w:sz w:val="28"/>
          <w:szCs w:val="28"/>
        </w:rPr>
      </w:pPr>
      <w:r>
        <w:rPr>
          <w:b/>
          <w:color w:val="00559A" w:themeColor="accent2" w:themeShade="BF"/>
          <w:sz w:val="28"/>
          <w:szCs w:val="28"/>
        </w:rPr>
        <w:lastRenderedPageBreak/>
        <w:t xml:space="preserve">7. </w:t>
      </w:r>
      <w:r w:rsidR="00D23C90" w:rsidRPr="00897DE8">
        <w:rPr>
          <w:b/>
          <w:color w:val="00559A" w:themeColor="accent2" w:themeShade="BF"/>
          <w:sz w:val="28"/>
          <w:szCs w:val="28"/>
        </w:rPr>
        <w:t>Notes</w:t>
      </w:r>
    </w:p>
    <w:p w14:paraId="0569CAA0" w14:textId="77777777" w:rsidR="00D23C90" w:rsidRPr="00BD50D9" w:rsidRDefault="00D23C90" w:rsidP="00D23C90">
      <w:pPr>
        <w:pStyle w:val="ListParagraph"/>
        <w:spacing w:line="360" w:lineRule="auto"/>
        <w:rPr>
          <w:b/>
          <w:color w:val="002365" w:themeColor="accent1" w:themeShade="BF"/>
          <w:sz w:val="28"/>
          <w:szCs w:val="28"/>
        </w:rPr>
      </w:pPr>
    </w:p>
    <w:p w14:paraId="78FD3CA0" w14:textId="5E2FA2C0" w:rsidR="00D23C90" w:rsidRDefault="00D23C90" w:rsidP="00B24EF1">
      <w:pPr>
        <w:pStyle w:val="ListParagraph"/>
        <w:numPr>
          <w:ilvl w:val="0"/>
          <w:numId w:val="9"/>
        </w:numPr>
        <w:spacing w:line="360" w:lineRule="auto"/>
        <w:ind w:left="426" w:hanging="426"/>
      </w:pPr>
      <w:r>
        <w:t xml:space="preserve">NHS England, </w:t>
      </w:r>
      <w:r w:rsidRPr="00C37B1D">
        <w:rPr>
          <w:i/>
        </w:rPr>
        <w:t>Commitment to Carers</w:t>
      </w:r>
      <w:r>
        <w:t>, 2014</w:t>
      </w:r>
    </w:p>
    <w:p w14:paraId="260BAC2E" w14:textId="77777777" w:rsidR="00D23C90" w:rsidRDefault="00D23C90" w:rsidP="00FF68F2">
      <w:pPr>
        <w:pStyle w:val="ListParagraph"/>
        <w:numPr>
          <w:ilvl w:val="0"/>
          <w:numId w:val="9"/>
        </w:numPr>
        <w:ind w:left="426" w:hanging="426"/>
      </w:pPr>
      <w:r>
        <w:t xml:space="preserve">ONS, Census 2011. Comparison of data for 2011 census with 2001 census can be accessed at: </w:t>
      </w:r>
    </w:p>
    <w:p w14:paraId="2D32ACBA" w14:textId="2793B136" w:rsidR="00D23C90" w:rsidRDefault="00AD1994" w:rsidP="00B24EF1">
      <w:pPr>
        <w:ind w:left="426"/>
      </w:pPr>
      <w:hyperlink r:id="rId23" w:history="1">
        <w:r w:rsidR="00D23C90" w:rsidRPr="009033EC">
          <w:rPr>
            <w:rStyle w:val="Hyperlink"/>
            <w:rFonts w:eastAsiaTheme="majorEastAsia"/>
          </w:rPr>
          <w:t>https://www.ons.gov.uk/peoplepopulationandcommunity/healthandsocialcare/healthcaresystem/articles/2011censusanalysisunpaidcareinenglandandwales2011andcomparisonwith2001/2013-02-15</w:t>
        </w:r>
      </w:hyperlink>
      <w:r w:rsidR="00D23C90">
        <w:t xml:space="preserve"> </w:t>
      </w:r>
    </w:p>
    <w:p w14:paraId="68023982" w14:textId="77777777" w:rsidR="00B24EF1" w:rsidRDefault="00B24EF1" w:rsidP="00B24EF1">
      <w:pPr>
        <w:ind w:left="426"/>
      </w:pPr>
    </w:p>
    <w:p w14:paraId="0C193843" w14:textId="77777777" w:rsidR="00D23C90" w:rsidRPr="00FC6FA4" w:rsidRDefault="00D23C90" w:rsidP="00FF68F2">
      <w:pPr>
        <w:rPr>
          <w:i/>
        </w:rPr>
      </w:pPr>
      <w:r>
        <w:t>3.</w:t>
      </w:r>
      <w:r w:rsidRPr="00FC6FA4">
        <w:t xml:space="preserve"> </w:t>
      </w:r>
      <w:r>
        <w:t xml:space="preserve">  NHS England, </w:t>
      </w:r>
      <w:proofErr w:type="gramStart"/>
      <w:r w:rsidRPr="00FC6FA4">
        <w:rPr>
          <w:i/>
        </w:rPr>
        <w:t>An</w:t>
      </w:r>
      <w:proofErr w:type="gramEnd"/>
      <w:r w:rsidRPr="00FC6FA4">
        <w:rPr>
          <w:i/>
        </w:rPr>
        <w:t xml:space="preserve"> integrated approach to identifying and assessing Carer health</w:t>
      </w:r>
    </w:p>
    <w:p w14:paraId="3E9009E7" w14:textId="77777777" w:rsidR="00D23C90" w:rsidRDefault="00D23C90" w:rsidP="00FF68F2">
      <w:pPr>
        <w:ind w:left="405"/>
      </w:pPr>
      <w:r w:rsidRPr="00FC6FA4">
        <w:rPr>
          <w:i/>
        </w:rPr>
        <w:t>and wellbeing</w:t>
      </w:r>
      <w:r>
        <w:t>, 2016.  C</w:t>
      </w:r>
      <w:r w:rsidRPr="005F427C">
        <w:t xml:space="preserve">opies of the </w:t>
      </w:r>
      <w:r w:rsidRPr="005F427C">
        <w:rPr>
          <w:i/>
        </w:rPr>
        <w:t>Commitment to Carers</w:t>
      </w:r>
      <w:r w:rsidRPr="005F427C">
        <w:t xml:space="preserve"> and </w:t>
      </w:r>
      <w:proofErr w:type="gramStart"/>
      <w:r w:rsidRPr="005F427C">
        <w:rPr>
          <w:i/>
        </w:rPr>
        <w:t>An</w:t>
      </w:r>
      <w:proofErr w:type="gramEnd"/>
      <w:r w:rsidRPr="005F427C">
        <w:rPr>
          <w:i/>
        </w:rPr>
        <w:t xml:space="preserve"> integrated approach</w:t>
      </w:r>
      <w:r>
        <w:rPr>
          <w:i/>
        </w:rPr>
        <w:t>…</w:t>
      </w:r>
      <w:r w:rsidRPr="005F427C">
        <w:t xml:space="preserve"> </w:t>
      </w:r>
      <w:r>
        <w:t xml:space="preserve">can be accessed at: </w:t>
      </w:r>
    </w:p>
    <w:p w14:paraId="3344365B" w14:textId="1BD7AAF5" w:rsidR="00D23C90" w:rsidRDefault="00AD1994" w:rsidP="00B24EF1">
      <w:pPr>
        <w:ind w:left="405"/>
      </w:pPr>
      <w:hyperlink r:id="rId24" w:history="1">
        <w:r w:rsidR="00D23C90" w:rsidRPr="009033EC">
          <w:rPr>
            <w:rStyle w:val="Hyperlink"/>
            <w:rFonts w:eastAsiaTheme="majorEastAsia"/>
          </w:rPr>
          <w:t>https://www.england.nhs.uk/ourwork/pe/commitment-to-carers/</w:t>
        </w:r>
      </w:hyperlink>
      <w:r w:rsidR="00D23C90">
        <w:t xml:space="preserve"> </w:t>
      </w:r>
      <w:r w:rsidR="00D23C90" w:rsidRPr="005F427C">
        <w:t xml:space="preserve"> </w:t>
      </w:r>
    </w:p>
    <w:p w14:paraId="3BC62E81" w14:textId="77777777" w:rsidR="00B24EF1" w:rsidRDefault="00B24EF1" w:rsidP="00B24EF1">
      <w:pPr>
        <w:ind w:left="405"/>
      </w:pPr>
    </w:p>
    <w:p w14:paraId="5AE62071" w14:textId="77777777" w:rsidR="00D23C90" w:rsidRDefault="00D23C90" w:rsidP="00D23C90">
      <w:pPr>
        <w:pStyle w:val="ListParagraph"/>
        <w:numPr>
          <w:ilvl w:val="0"/>
          <w:numId w:val="10"/>
        </w:numPr>
        <w:ind w:left="426" w:hanging="426"/>
      </w:pPr>
      <w:r>
        <w:t xml:space="preserve">NHS England, </w:t>
      </w:r>
      <w:r w:rsidRPr="00E4174F">
        <w:rPr>
          <w:i/>
        </w:rPr>
        <w:t>Next steps on the NHS Five Year Forward View</w:t>
      </w:r>
      <w:r>
        <w:t>, 2017, P.42</w:t>
      </w:r>
    </w:p>
    <w:p w14:paraId="497771A8" w14:textId="77777777" w:rsidR="00D23C90" w:rsidRDefault="00D23C90" w:rsidP="00D23C90">
      <w:pPr>
        <w:pStyle w:val="ListParagraph"/>
        <w:ind w:left="426"/>
      </w:pPr>
    </w:p>
    <w:p w14:paraId="0650155F" w14:textId="77777777" w:rsidR="00D23C90" w:rsidRDefault="00D23C90" w:rsidP="00D23C90">
      <w:pPr>
        <w:pStyle w:val="ListParagraph"/>
        <w:numPr>
          <w:ilvl w:val="0"/>
          <w:numId w:val="10"/>
        </w:numPr>
        <w:ind w:left="426" w:hanging="426"/>
      </w:pPr>
      <w:r>
        <w:t xml:space="preserve">NHS England, </w:t>
      </w:r>
      <w:r>
        <w:rPr>
          <w:i/>
        </w:rPr>
        <w:t>ibid</w:t>
      </w:r>
      <w:r>
        <w:t>, P.45</w:t>
      </w:r>
    </w:p>
    <w:p w14:paraId="4950A119" w14:textId="77777777" w:rsidR="00D23C90" w:rsidRDefault="00D23C90" w:rsidP="00D23C90">
      <w:pPr>
        <w:pStyle w:val="ListParagraph"/>
        <w:ind w:left="426"/>
      </w:pPr>
    </w:p>
    <w:p w14:paraId="35410FC7" w14:textId="77777777" w:rsidR="00D23C90" w:rsidRDefault="00D23C90" w:rsidP="00D23C90">
      <w:pPr>
        <w:pStyle w:val="ListParagraph"/>
        <w:numPr>
          <w:ilvl w:val="0"/>
          <w:numId w:val="10"/>
        </w:numPr>
        <w:ind w:left="426" w:hanging="426"/>
      </w:pPr>
      <w:r>
        <w:t xml:space="preserve">NHS England, </w:t>
      </w:r>
      <w:r>
        <w:rPr>
          <w:i/>
        </w:rPr>
        <w:t xml:space="preserve">The NHS Long Term Plan, </w:t>
      </w:r>
      <w:r>
        <w:t>2019, P.17</w:t>
      </w:r>
    </w:p>
    <w:p w14:paraId="1C071B03" w14:textId="77777777" w:rsidR="00D23C90" w:rsidRDefault="00D23C90" w:rsidP="00D23C90">
      <w:pPr>
        <w:pStyle w:val="ListParagraph"/>
        <w:ind w:left="426"/>
      </w:pPr>
    </w:p>
    <w:p w14:paraId="4CA55895" w14:textId="3D963D07" w:rsidR="00D23C90" w:rsidRDefault="00D23C90" w:rsidP="00017595">
      <w:pPr>
        <w:pStyle w:val="ListParagraph"/>
        <w:numPr>
          <w:ilvl w:val="0"/>
          <w:numId w:val="10"/>
        </w:numPr>
        <w:ind w:left="426" w:hanging="426"/>
      </w:pPr>
      <w:r>
        <w:t xml:space="preserve">NHS England, </w:t>
      </w:r>
      <w:r w:rsidRPr="00B24EF1">
        <w:rPr>
          <w:i/>
        </w:rPr>
        <w:t>ibid</w:t>
      </w:r>
      <w:r>
        <w:t>, P.35. The NHS Long Term Plan can be accessed at:</w:t>
      </w:r>
      <w:r w:rsidR="00B24EF1">
        <w:t xml:space="preserve"> </w:t>
      </w:r>
    </w:p>
    <w:p w14:paraId="185D222A" w14:textId="0134E3D2" w:rsidR="00D23C90" w:rsidRDefault="00AD1994" w:rsidP="00B24EF1">
      <w:pPr>
        <w:pStyle w:val="ListParagraph"/>
        <w:spacing w:line="360" w:lineRule="auto"/>
        <w:ind w:left="426"/>
      </w:pPr>
      <w:hyperlink r:id="rId25" w:history="1">
        <w:r w:rsidR="00D23C90" w:rsidRPr="00E52293">
          <w:rPr>
            <w:rStyle w:val="Hyperlink"/>
            <w:rFonts w:eastAsiaTheme="majorEastAsia"/>
          </w:rPr>
          <w:t>https://www.england.nhs.uk/long-term-plan/</w:t>
        </w:r>
      </w:hyperlink>
      <w:r w:rsidR="00D23C90">
        <w:t xml:space="preserve"> </w:t>
      </w:r>
    </w:p>
    <w:p w14:paraId="6514A35D" w14:textId="77777777" w:rsidR="00B24EF1" w:rsidRDefault="00B24EF1" w:rsidP="00B24EF1">
      <w:pPr>
        <w:pStyle w:val="ListParagraph"/>
        <w:spacing w:line="360" w:lineRule="auto"/>
        <w:ind w:left="426"/>
      </w:pPr>
    </w:p>
    <w:p w14:paraId="47F45FA0" w14:textId="77777777" w:rsidR="00D23C90" w:rsidRDefault="00D23C90" w:rsidP="00D23C90">
      <w:pPr>
        <w:pStyle w:val="ListParagraph"/>
        <w:numPr>
          <w:ilvl w:val="0"/>
          <w:numId w:val="10"/>
        </w:numPr>
        <w:ind w:left="426" w:hanging="426"/>
      </w:pPr>
      <w:r>
        <w:t xml:space="preserve">Department of Health and Social Care, </w:t>
      </w:r>
      <w:r w:rsidRPr="001018CE">
        <w:rPr>
          <w:i/>
        </w:rPr>
        <w:t xml:space="preserve">Carers Action Plan 2018-2020: Supporting carers today, </w:t>
      </w:r>
      <w:r w:rsidRPr="00C37B1D">
        <w:t>2018, P.10</w:t>
      </w:r>
    </w:p>
    <w:p w14:paraId="05056A13" w14:textId="77777777" w:rsidR="00D23C90" w:rsidRDefault="00D23C90" w:rsidP="00CE0DD5">
      <w:pPr>
        <w:spacing w:line="360" w:lineRule="auto"/>
        <w:rPr>
          <w:b/>
          <w:color w:val="004689" w:themeColor="text2" w:themeShade="BF"/>
          <w:sz w:val="32"/>
          <w:szCs w:val="32"/>
        </w:rPr>
      </w:pPr>
    </w:p>
    <w:p w14:paraId="3BC3126D" w14:textId="77777777" w:rsidR="00D23C90" w:rsidRDefault="00D23C90" w:rsidP="00CE0DD5">
      <w:pPr>
        <w:spacing w:line="360" w:lineRule="auto"/>
        <w:rPr>
          <w:b/>
          <w:color w:val="004689" w:themeColor="text2" w:themeShade="BF"/>
          <w:sz w:val="32"/>
          <w:szCs w:val="32"/>
        </w:rPr>
      </w:pPr>
    </w:p>
    <w:p w14:paraId="45A6A9ED" w14:textId="77777777" w:rsidR="00D23C90" w:rsidRDefault="00D23C90" w:rsidP="00CE0DD5">
      <w:pPr>
        <w:spacing w:line="360" w:lineRule="auto"/>
        <w:rPr>
          <w:b/>
          <w:color w:val="004689" w:themeColor="text2" w:themeShade="BF"/>
          <w:sz w:val="32"/>
          <w:szCs w:val="32"/>
        </w:rPr>
      </w:pPr>
    </w:p>
    <w:p w14:paraId="25D1CA22" w14:textId="77777777" w:rsidR="00D23C90" w:rsidRDefault="00D23C90" w:rsidP="00CE0DD5">
      <w:pPr>
        <w:spacing w:line="360" w:lineRule="auto"/>
        <w:rPr>
          <w:b/>
          <w:color w:val="004689" w:themeColor="text2" w:themeShade="BF"/>
          <w:sz w:val="32"/>
          <w:szCs w:val="32"/>
        </w:rPr>
      </w:pPr>
    </w:p>
    <w:p w14:paraId="7C443671" w14:textId="77777777" w:rsidR="00D23C90" w:rsidRDefault="00D23C90" w:rsidP="00CE0DD5">
      <w:pPr>
        <w:spacing w:line="360" w:lineRule="auto"/>
        <w:rPr>
          <w:b/>
          <w:color w:val="004689" w:themeColor="text2" w:themeShade="BF"/>
          <w:sz w:val="32"/>
          <w:szCs w:val="32"/>
        </w:rPr>
      </w:pPr>
    </w:p>
    <w:p w14:paraId="5FE980D0" w14:textId="77777777" w:rsidR="00D23C90" w:rsidRDefault="00D23C90" w:rsidP="00CE0DD5">
      <w:pPr>
        <w:spacing w:line="360" w:lineRule="auto"/>
        <w:rPr>
          <w:b/>
          <w:color w:val="004689" w:themeColor="text2" w:themeShade="BF"/>
          <w:sz w:val="32"/>
          <w:szCs w:val="32"/>
        </w:rPr>
      </w:pPr>
    </w:p>
    <w:p w14:paraId="1BFF9DD5" w14:textId="77777777" w:rsidR="00D23C90" w:rsidRDefault="00D23C90" w:rsidP="00CE0DD5">
      <w:pPr>
        <w:spacing w:line="360" w:lineRule="auto"/>
        <w:rPr>
          <w:b/>
          <w:color w:val="004689" w:themeColor="text2" w:themeShade="BF"/>
          <w:sz w:val="32"/>
          <w:szCs w:val="32"/>
        </w:rPr>
      </w:pPr>
    </w:p>
    <w:p w14:paraId="3856A7EE" w14:textId="77777777" w:rsidR="00D23C90" w:rsidRDefault="00D23C90" w:rsidP="00CE0DD5">
      <w:pPr>
        <w:spacing w:line="360" w:lineRule="auto"/>
        <w:rPr>
          <w:b/>
          <w:color w:val="004689" w:themeColor="text2" w:themeShade="BF"/>
          <w:sz w:val="32"/>
          <w:szCs w:val="32"/>
        </w:rPr>
      </w:pPr>
    </w:p>
    <w:p w14:paraId="6F752E19" w14:textId="77777777" w:rsidR="00D23C90" w:rsidRDefault="00D23C90" w:rsidP="00CE0DD5">
      <w:pPr>
        <w:spacing w:line="360" w:lineRule="auto"/>
        <w:rPr>
          <w:b/>
          <w:color w:val="004689" w:themeColor="text2" w:themeShade="BF"/>
          <w:sz w:val="32"/>
          <w:szCs w:val="32"/>
        </w:rPr>
      </w:pPr>
    </w:p>
    <w:p w14:paraId="7D7670B6" w14:textId="77777777" w:rsidR="00FF68F2" w:rsidRDefault="00FF68F2" w:rsidP="00CE0DD5">
      <w:pPr>
        <w:spacing w:line="360" w:lineRule="auto"/>
        <w:rPr>
          <w:b/>
          <w:color w:val="004689" w:themeColor="text2" w:themeShade="BF"/>
          <w:sz w:val="32"/>
          <w:szCs w:val="32"/>
        </w:rPr>
      </w:pPr>
    </w:p>
    <w:p w14:paraId="3AEF7622" w14:textId="77777777" w:rsidR="00E72E83" w:rsidRDefault="00E72E83" w:rsidP="00CE0DD5">
      <w:pPr>
        <w:spacing w:line="360" w:lineRule="auto"/>
        <w:rPr>
          <w:b/>
          <w:color w:val="004689" w:themeColor="text2" w:themeShade="BF"/>
          <w:sz w:val="32"/>
          <w:szCs w:val="32"/>
        </w:rPr>
      </w:pPr>
    </w:p>
    <w:p w14:paraId="43CEEB3B" w14:textId="230DF5F0" w:rsidR="00864692" w:rsidRPr="00F32354" w:rsidRDefault="00E72E83" w:rsidP="00CE0DD5">
      <w:pPr>
        <w:spacing w:line="360" w:lineRule="auto"/>
        <w:rPr>
          <w:b/>
          <w:color w:val="1E6DFF" w:themeColor="accent1" w:themeTint="99"/>
          <w:sz w:val="32"/>
          <w:szCs w:val="32"/>
        </w:rPr>
      </w:pPr>
      <w:r>
        <w:rPr>
          <w:noProof/>
          <w:lang w:eastAsia="en-GB"/>
        </w:rPr>
        <w:lastRenderedPageBreak/>
        <w:drawing>
          <wp:anchor distT="0" distB="0" distL="114300" distR="114300" simplePos="0" relativeHeight="251695104" behindDoc="0" locked="0" layoutInCell="1" allowOverlap="1" wp14:anchorId="69A0BD32" wp14:editId="35A1DA5B">
            <wp:simplePos x="0" y="0"/>
            <wp:positionH relativeFrom="column">
              <wp:posOffset>5181600</wp:posOffset>
            </wp:positionH>
            <wp:positionV relativeFrom="paragraph">
              <wp:posOffset>-320675</wp:posOffset>
            </wp:positionV>
            <wp:extent cx="799200" cy="360000"/>
            <wp:effectExtent l="0" t="0" r="1270" b="2540"/>
            <wp:wrapNone/>
            <wp:docPr id="23" name="Picture 23"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F32354" w:rsidRPr="00387674">
        <w:rPr>
          <w:b/>
          <w:color w:val="004689" w:themeColor="text2" w:themeShade="BF"/>
          <w:sz w:val="32"/>
          <w:szCs w:val="32"/>
        </w:rPr>
        <w:t>Appendix  A</w:t>
      </w:r>
      <w:proofErr w:type="gramEnd"/>
      <w:r w:rsidR="00864692" w:rsidRPr="00F32354">
        <w:rPr>
          <w:b/>
          <w:color w:val="1E6DFF" w:themeColor="accent1" w:themeTint="99"/>
          <w:sz w:val="32"/>
          <w:szCs w:val="32"/>
        </w:rPr>
        <w:tab/>
      </w:r>
      <w:r w:rsid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r w:rsidR="00864692" w:rsidRPr="00F32354">
        <w:rPr>
          <w:b/>
          <w:color w:val="1E6DFF" w:themeColor="accent1" w:themeTint="99"/>
          <w:sz w:val="32"/>
          <w:szCs w:val="32"/>
        </w:rPr>
        <w:tab/>
      </w:r>
    </w:p>
    <w:p w14:paraId="74230CAC" w14:textId="77777777" w:rsidR="00864692" w:rsidRDefault="00864692" w:rsidP="005F427C">
      <w:pPr>
        <w:ind w:left="720" w:hanging="720"/>
        <w:rPr>
          <w:sz w:val="32"/>
          <w:szCs w:val="32"/>
        </w:rPr>
      </w:pPr>
    </w:p>
    <w:p w14:paraId="7FAA254E" w14:textId="77777777" w:rsidR="00864692" w:rsidRDefault="00864692" w:rsidP="005F427C">
      <w:pPr>
        <w:ind w:left="720" w:hanging="720"/>
        <w:rPr>
          <w:sz w:val="32"/>
          <w:szCs w:val="32"/>
        </w:rPr>
      </w:pPr>
    </w:p>
    <w:p w14:paraId="3D66273C" w14:textId="77777777" w:rsidR="00864692" w:rsidRDefault="00864692" w:rsidP="005F427C">
      <w:pPr>
        <w:ind w:left="720" w:hanging="720"/>
        <w:rPr>
          <w:sz w:val="32"/>
          <w:szCs w:val="32"/>
        </w:rPr>
      </w:pPr>
    </w:p>
    <w:p w14:paraId="12FBF30E" w14:textId="77777777" w:rsidR="00864692" w:rsidRDefault="00864692" w:rsidP="005F427C">
      <w:pPr>
        <w:ind w:left="720" w:hanging="720"/>
        <w:rPr>
          <w:sz w:val="32"/>
          <w:szCs w:val="32"/>
        </w:rPr>
      </w:pPr>
    </w:p>
    <w:p w14:paraId="66A813C9" w14:textId="77777777" w:rsidR="00864692" w:rsidRPr="000D175F" w:rsidRDefault="00864692" w:rsidP="000D175F">
      <w:pPr>
        <w:ind w:left="720" w:hanging="720"/>
        <w:jc w:val="center"/>
        <w:rPr>
          <w:b/>
          <w:color w:val="004689" w:themeColor="text2" w:themeShade="BF"/>
          <w:sz w:val="40"/>
          <w:szCs w:val="40"/>
        </w:rPr>
      </w:pPr>
    </w:p>
    <w:p w14:paraId="590BEC98" w14:textId="77777777" w:rsidR="00864692" w:rsidRDefault="00864692" w:rsidP="005F427C">
      <w:pPr>
        <w:ind w:left="720" w:hanging="720"/>
        <w:rPr>
          <w:sz w:val="32"/>
          <w:szCs w:val="32"/>
        </w:rPr>
      </w:pPr>
    </w:p>
    <w:p w14:paraId="3980769C" w14:textId="77777777" w:rsidR="00387674" w:rsidRPr="00E72E83" w:rsidRDefault="00A6241C" w:rsidP="00387674">
      <w:pPr>
        <w:jc w:val="center"/>
        <w:rPr>
          <w:b/>
          <w:color w:val="004689" w:themeColor="text2" w:themeShade="BF"/>
          <w:sz w:val="36"/>
          <w:szCs w:val="36"/>
        </w:rPr>
      </w:pPr>
      <w:r w:rsidRPr="00E72E83">
        <w:rPr>
          <w:b/>
          <w:color w:val="004689" w:themeColor="text2" w:themeShade="BF"/>
          <w:sz w:val="36"/>
          <w:szCs w:val="36"/>
        </w:rPr>
        <w:t>Supporting carers in general practice</w:t>
      </w:r>
      <w:r w:rsidR="00387674" w:rsidRPr="00E72E83">
        <w:rPr>
          <w:b/>
          <w:color w:val="004689" w:themeColor="text2" w:themeShade="BF"/>
          <w:sz w:val="36"/>
          <w:szCs w:val="36"/>
        </w:rPr>
        <w:t>:</w:t>
      </w:r>
    </w:p>
    <w:p w14:paraId="10530E06" w14:textId="0D912EDD" w:rsidR="00387674" w:rsidRPr="00E72E83" w:rsidRDefault="00387674" w:rsidP="00387674">
      <w:pPr>
        <w:jc w:val="center"/>
        <w:rPr>
          <w:b/>
          <w:color w:val="004689" w:themeColor="text2" w:themeShade="BF"/>
          <w:sz w:val="36"/>
          <w:szCs w:val="36"/>
        </w:rPr>
      </w:pPr>
      <w:bookmarkStart w:id="17" w:name="_Hlk7701251"/>
      <w:r w:rsidRPr="00E72E83">
        <w:rPr>
          <w:b/>
          <w:color w:val="004689" w:themeColor="text2" w:themeShade="BF"/>
          <w:sz w:val="36"/>
          <w:szCs w:val="36"/>
        </w:rPr>
        <w:t xml:space="preserve">quality markers </w:t>
      </w:r>
      <w:r w:rsidR="00E72E83" w:rsidRPr="00E72E83">
        <w:rPr>
          <w:b/>
          <w:color w:val="004689" w:themeColor="text2" w:themeShade="BF"/>
          <w:sz w:val="36"/>
          <w:szCs w:val="36"/>
        </w:rPr>
        <w:t>and</w:t>
      </w:r>
      <w:r w:rsidRPr="00E72E83">
        <w:rPr>
          <w:b/>
          <w:color w:val="004689" w:themeColor="text2" w:themeShade="BF"/>
          <w:sz w:val="36"/>
          <w:szCs w:val="36"/>
        </w:rPr>
        <w:t xml:space="preserve"> practical ideas</w:t>
      </w:r>
      <w:bookmarkEnd w:id="0"/>
    </w:p>
    <w:bookmarkEnd w:id="17"/>
    <w:p w14:paraId="5D4DBD5E" w14:textId="77777777" w:rsidR="00387674" w:rsidRDefault="00387674" w:rsidP="00387674">
      <w:pPr>
        <w:jc w:val="center"/>
        <w:rPr>
          <w:color w:val="004689" w:themeColor="text2" w:themeShade="BF"/>
          <w:sz w:val="32"/>
          <w:szCs w:val="32"/>
        </w:rPr>
      </w:pPr>
    </w:p>
    <w:p w14:paraId="0A669A0A" w14:textId="77777777" w:rsidR="00387674" w:rsidRDefault="00387674" w:rsidP="00387674">
      <w:pPr>
        <w:jc w:val="center"/>
        <w:rPr>
          <w:color w:val="004689" w:themeColor="text2" w:themeShade="BF"/>
          <w:sz w:val="32"/>
          <w:szCs w:val="32"/>
        </w:rPr>
      </w:pPr>
    </w:p>
    <w:p w14:paraId="1D3031C6" w14:textId="77777777" w:rsidR="00387674" w:rsidRDefault="00387674" w:rsidP="00387674">
      <w:pPr>
        <w:jc w:val="center"/>
        <w:rPr>
          <w:color w:val="004689" w:themeColor="text2" w:themeShade="BF"/>
          <w:sz w:val="32"/>
          <w:szCs w:val="32"/>
        </w:rPr>
      </w:pPr>
      <w:r>
        <w:rPr>
          <w:noProof/>
          <w:lang w:eastAsia="en-GB"/>
        </w:rPr>
        <w:drawing>
          <wp:inline distT="0" distB="0" distL="0" distR="0" wp14:anchorId="39524E60" wp14:editId="2595962A">
            <wp:extent cx="5486400" cy="3200400"/>
            <wp:effectExtent l="0" t="0" r="0" b="19050"/>
            <wp:docPr id="18" name="Diagram 18" descr="This diagramme shows the six groups of things that unpaid carers have told us are important to them." title="Diagramme showing the six quality marker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CF23EFC" w14:textId="77777777" w:rsidR="003E2F46" w:rsidRDefault="003E2F46" w:rsidP="00387674">
      <w:pPr>
        <w:jc w:val="center"/>
        <w:rPr>
          <w:b/>
          <w:color w:val="004689" w:themeColor="text2" w:themeShade="BF"/>
          <w:sz w:val="28"/>
          <w:szCs w:val="28"/>
        </w:rPr>
      </w:pPr>
    </w:p>
    <w:p w14:paraId="54674361" w14:textId="77777777" w:rsidR="003E2F46" w:rsidRPr="003E2F46" w:rsidRDefault="003E2F46" w:rsidP="003E2F46">
      <w:pPr>
        <w:rPr>
          <w:sz w:val="28"/>
          <w:szCs w:val="28"/>
        </w:rPr>
      </w:pPr>
    </w:p>
    <w:p w14:paraId="1890C76B" w14:textId="77777777" w:rsidR="003E2F46" w:rsidRPr="003E2F46" w:rsidRDefault="003E2F46" w:rsidP="003E2F46">
      <w:pPr>
        <w:rPr>
          <w:sz w:val="28"/>
          <w:szCs w:val="28"/>
        </w:rPr>
      </w:pPr>
    </w:p>
    <w:p w14:paraId="053F0BEC" w14:textId="77777777" w:rsidR="003E2F46" w:rsidRPr="003E2F46" w:rsidRDefault="003E2F46" w:rsidP="003E2F46">
      <w:pPr>
        <w:rPr>
          <w:sz w:val="28"/>
          <w:szCs w:val="28"/>
        </w:rPr>
      </w:pPr>
    </w:p>
    <w:p w14:paraId="5EB90B1D" w14:textId="77777777" w:rsidR="003E2F46" w:rsidRPr="003E2F46" w:rsidRDefault="003E2F46" w:rsidP="003E2F46">
      <w:pPr>
        <w:rPr>
          <w:sz w:val="28"/>
          <w:szCs w:val="28"/>
        </w:rPr>
      </w:pPr>
    </w:p>
    <w:p w14:paraId="7BEC4214" w14:textId="77777777" w:rsidR="003E2F46" w:rsidRDefault="003E2F46" w:rsidP="003E2F46">
      <w:pPr>
        <w:rPr>
          <w:sz w:val="28"/>
          <w:szCs w:val="28"/>
        </w:rPr>
      </w:pPr>
    </w:p>
    <w:p w14:paraId="31B004B5" w14:textId="77777777" w:rsidR="003E2F46" w:rsidRPr="003E2F46" w:rsidRDefault="003E2F46" w:rsidP="003E2F46">
      <w:pPr>
        <w:rPr>
          <w:sz w:val="28"/>
          <w:szCs w:val="28"/>
        </w:rPr>
      </w:pPr>
    </w:p>
    <w:p w14:paraId="48B16EF1" w14:textId="77777777" w:rsidR="003E2F46" w:rsidRDefault="003E2F46" w:rsidP="003E2F46">
      <w:pPr>
        <w:jc w:val="right"/>
        <w:rPr>
          <w:sz w:val="28"/>
          <w:szCs w:val="28"/>
        </w:rPr>
      </w:pPr>
    </w:p>
    <w:p w14:paraId="59F9EF90" w14:textId="77777777" w:rsidR="003E2F46" w:rsidRPr="003E2F46" w:rsidRDefault="003E2F46" w:rsidP="003E2F46">
      <w:pPr>
        <w:jc w:val="center"/>
        <w:rPr>
          <w:sz w:val="32"/>
          <w:szCs w:val="32"/>
        </w:rPr>
      </w:pPr>
      <w:r w:rsidRPr="003E2F46">
        <w:rPr>
          <w:sz w:val="32"/>
          <w:szCs w:val="32"/>
        </w:rPr>
        <w:t>NHS England and NHS Improvement</w:t>
      </w:r>
    </w:p>
    <w:p w14:paraId="6468433F" w14:textId="77777777" w:rsidR="003E2F46" w:rsidRDefault="003E2F46" w:rsidP="003E2F46">
      <w:pPr>
        <w:jc w:val="right"/>
        <w:rPr>
          <w:sz w:val="28"/>
          <w:szCs w:val="28"/>
        </w:rPr>
      </w:pPr>
    </w:p>
    <w:p w14:paraId="0EE8C339" w14:textId="77777777" w:rsidR="003E2F46" w:rsidRDefault="003E2F46" w:rsidP="003E2F46">
      <w:pPr>
        <w:jc w:val="right"/>
        <w:rPr>
          <w:sz w:val="28"/>
          <w:szCs w:val="28"/>
        </w:rPr>
      </w:pPr>
      <w:r w:rsidRPr="005E5831">
        <w:rPr>
          <w:noProof/>
        </w:rPr>
        <w:drawing>
          <wp:anchor distT="0" distB="0" distL="114300" distR="114300" simplePos="0" relativeHeight="251687936" behindDoc="0" locked="0" layoutInCell="1" allowOverlap="1" wp14:anchorId="76AE8233" wp14:editId="1FC5E088">
            <wp:simplePos x="0" y="0"/>
            <wp:positionH relativeFrom="column">
              <wp:posOffset>-900430</wp:posOffset>
            </wp:positionH>
            <wp:positionV relativeFrom="paragraph">
              <wp:posOffset>205105</wp:posOffset>
            </wp:positionV>
            <wp:extent cx="7563485" cy="251460"/>
            <wp:effectExtent l="0" t="0" r="0" b="0"/>
            <wp:wrapSquare wrapText="bothSides"/>
            <wp:docPr id="4" name="Picture 4" descr="This diagram show six boxes linked by a circle. Each box contains one fo the six quality marker themes that show what carers want from their doctors. The circle represents good practice in supporting car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sansom\AppData\Local\Microsoft\Windows\INetCache\Content.Word\Chain lin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3485"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61470" w14:textId="77777777" w:rsidR="003E2F46" w:rsidRDefault="003E2F46" w:rsidP="003E2F46">
      <w:pPr>
        <w:rPr>
          <w:sz w:val="28"/>
          <w:szCs w:val="28"/>
        </w:rPr>
      </w:pPr>
    </w:p>
    <w:p w14:paraId="229ABF0B" w14:textId="77777777" w:rsidR="00387674" w:rsidRPr="003E2F46" w:rsidRDefault="00387674" w:rsidP="003E2F46">
      <w:pPr>
        <w:rPr>
          <w:sz w:val="28"/>
          <w:szCs w:val="28"/>
        </w:rPr>
        <w:sectPr w:rsidR="00387674" w:rsidRPr="003E2F46" w:rsidSect="00A542A3">
          <w:footerReference w:type="default" r:id="rId31"/>
          <w:headerReference w:type="first" r:id="rId32"/>
          <w:footerReference w:type="first" r:id="rId33"/>
          <w:pgSz w:w="11900" w:h="16840"/>
          <w:pgMar w:top="1418" w:right="1418" w:bottom="1418" w:left="1418" w:header="0" w:footer="0" w:gutter="0"/>
          <w:pgNumType w:start="0"/>
          <w:cols w:space="708"/>
          <w:titlePg/>
          <w:docGrid w:linePitch="326"/>
        </w:sectPr>
      </w:pPr>
    </w:p>
    <w:p w14:paraId="259FBEDF" w14:textId="77777777" w:rsidR="00F101D4" w:rsidRDefault="00F101D4">
      <w:pPr>
        <w:rPr>
          <w:color w:val="00559A" w:themeColor="accent2" w:themeShade="BF"/>
          <w:sz w:val="28"/>
          <w:szCs w:val="28"/>
        </w:rPr>
      </w:pPr>
    </w:p>
    <w:p w14:paraId="7C6A3B7D" w14:textId="77777777" w:rsidR="00364341" w:rsidRPr="00364341" w:rsidRDefault="00364341" w:rsidP="00A6241C">
      <w:pPr>
        <w:jc w:val="center"/>
        <w:rPr>
          <w:sz w:val="28"/>
          <w:szCs w:val="28"/>
        </w:rPr>
      </w:pPr>
    </w:p>
    <w:p w14:paraId="12791962" w14:textId="77777777" w:rsidR="00B2446B" w:rsidRDefault="00B2446B" w:rsidP="00364341">
      <w:pPr>
        <w:ind w:firstLine="720"/>
        <w:rPr>
          <w:b/>
        </w:rPr>
      </w:pPr>
      <w:bookmarkStart w:id="18" w:name="_Hlk7698017"/>
      <w:r>
        <w:rPr>
          <w:b/>
        </w:rPr>
        <w:tab/>
      </w:r>
      <w:r w:rsidR="00364341">
        <w:rPr>
          <w:b/>
        </w:rPr>
        <w:tab/>
      </w:r>
      <w:r w:rsidR="00364341">
        <w:rPr>
          <w:b/>
        </w:rPr>
        <w:tab/>
      </w:r>
      <w:r>
        <w:rPr>
          <w:b/>
        </w:rPr>
        <w:tab/>
      </w:r>
      <w:r w:rsidR="00364341">
        <w:rPr>
          <w:b/>
        </w:rPr>
        <w:tab/>
      </w:r>
      <w:r w:rsidR="00364341">
        <w:rPr>
          <w:b/>
        </w:rPr>
        <w:tab/>
      </w:r>
      <w:r w:rsidR="00364341">
        <w:rPr>
          <w:b/>
        </w:rPr>
        <w:tab/>
      </w:r>
    </w:p>
    <w:tbl>
      <w:tblPr>
        <w:tblStyle w:val="TableGrid"/>
        <w:tblW w:w="0" w:type="auto"/>
        <w:tblInd w:w="720" w:type="dxa"/>
        <w:tblLook w:val="04A0" w:firstRow="1" w:lastRow="0" w:firstColumn="1" w:lastColumn="0" w:noHBand="0" w:noVBand="1"/>
        <w:tblCaption w:val="Table header for idnetification and registration"/>
        <w:tblDescription w:val="This table shows the list of things a doctor's surgery can do to help identify and register unpaid carers."/>
      </w:tblPr>
      <w:tblGrid>
        <w:gridCol w:w="3606"/>
        <w:gridCol w:w="9668"/>
      </w:tblGrid>
      <w:tr w:rsidR="00832095" w14:paraId="4EF313EC" w14:textId="77777777" w:rsidTr="00D82B0E">
        <w:trPr>
          <w:tblHeader/>
        </w:trPr>
        <w:tc>
          <w:tcPr>
            <w:tcW w:w="3641" w:type="dxa"/>
          </w:tcPr>
          <w:p w14:paraId="4ACF7887" w14:textId="77777777" w:rsidR="00832095" w:rsidRPr="00364341" w:rsidRDefault="00832095" w:rsidP="00832095">
            <w:pPr>
              <w:jc w:val="center"/>
              <w:rPr>
                <w:szCs w:val="24"/>
              </w:rPr>
            </w:pPr>
            <w:r w:rsidRPr="00364341">
              <w:rPr>
                <w:sz w:val="32"/>
                <w:szCs w:val="32"/>
              </w:rPr>
              <w:tab/>
            </w:r>
            <w:r w:rsidRPr="00364341">
              <w:rPr>
                <w:szCs w:val="24"/>
              </w:rPr>
              <w:t>Qual</w:t>
            </w:r>
            <w:r w:rsidR="00364341">
              <w:rPr>
                <w:szCs w:val="24"/>
              </w:rPr>
              <w:t>ity m</w:t>
            </w:r>
            <w:r w:rsidRPr="00364341">
              <w:rPr>
                <w:szCs w:val="24"/>
              </w:rPr>
              <w:t>arker</w:t>
            </w:r>
          </w:p>
        </w:tc>
        <w:tc>
          <w:tcPr>
            <w:tcW w:w="9813" w:type="dxa"/>
          </w:tcPr>
          <w:p w14:paraId="144FA82A" w14:textId="77777777" w:rsidR="00832095" w:rsidRPr="00364341" w:rsidRDefault="00364341" w:rsidP="00832095">
            <w:pPr>
              <w:jc w:val="center"/>
              <w:rPr>
                <w:szCs w:val="24"/>
              </w:rPr>
            </w:pPr>
            <w:r>
              <w:rPr>
                <w:szCs w:val="24"/>
              </w:rPr>
              <w:t>Practical i</w:t>
            </w:r>
            <w:r w:rsidR="00832095" w:rsidRPr="00364341">
              <w:rPr>
                <w:szCs w:val="24"/>
              </w:rPr>
              <w:t>deas</w:t>
            </w:r>
          </w:p>
        </w:tc>
      </w:tr>
      <w:tr w:rsidR="00832095" w14:paraId="1A8EE651" w14:textId="77777777" w:rsidTr="00832095">
        <w:tc>
          <w:tcPr>
            <w:tcW w:w="3641" w:type="dxa"/>
            <w:vMerge w:val="restart"/>
          </w:tcPr>
          <w:p w14:paraId="5E501535" w14:textId="77777777" w:rsidR="00B413E9" w:rsidRDefault="00B413E9" w:rsidP="00832095">
            <w:pPr>
              <w:rPr>
                <w:szCs w:val="24"/>
              </w:rPr>
            </w:pPr>
          </w:p>
          <w:p w14:paraId="414A6F3D" w14:textId="77777777" w:rsidR="00B413E9" w:rsidRDefault="00B413E9" w:rsidP="00832095">
            <w:pPr>
              <w:rPr>
                <w:szCs w:val="24"/>
              </w:rPr>
            </w:pPr>
          </w:p>
          <w:p w14:paraId="5F9A60F5" w14:textId="77777777" w:rsidR="00B413E9" w:rsidRDefault="00CE0DD5" w:rsidP="00832095">
            <w:pPr>
              <w:rPr>
                <w:szCs w:val="24"/>
              </w:rPr>
            </w:pPr>
            <w:r>
              <w:rPr>
                <w:noProof/>
                <w:szCs w:val="24"/>
              </w:rPr>
              <mc:AlternateContent>
                <mc:Choice Requires="wps">
                  <w:drawing>
                    <wp:anchor distT="0" distB="0" distL="114300" distR="114300" simplePos="0" relativeHeight="251659264" behindDoc="0" locked="0" layoutInCell="1" allowOverlap="1" wp14:anchorId="05437A95" wp14:editId="08C249F3">
                      <wp:simplePos x="0" y="0"/>
                      <wp:positionH relativeFrom="column">
                        <wp:posOffset>375920</wp:posOffset>
                      </wp:positionH>
                      <wp:positionV relativeFrom="paragraph">
                        <wp:posOffset>19685</wp:posOffset>
                      </wp:positionV>
                      <wp:extent cx="1619250" cy="914400"/>
                      <wp:effectExtent l="0" t="0" r="19050" b="19050"/>
                      <wp:wrapNone/>
                      <wp:docPr id="1" name="Rectangle: Rounded Corners 1" descr="This box asks a general practice what it has done to identify and register unpaid carer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619250" cy="914400"/>
                              </a:xfrm>
                              <a:prstGeom prst="round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EFD8DE" w14:textId="77777777" w:rsidR="00460B40" w:rsidRDefault="00460B40" w:rsidP="00CE0DD5">
                                  <w:pPr>
                                    <w:jc w:val="center"/>
                                  </w:pPr>
                                  <w:r>
                                    <w:t>identification and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437A95" id="Rectangle: Rounded Corners 1" o:spid="_x0000_s1026" alt="This box asks a general practice what it has done to identify and register unpaid carers.&#10;" style="position:absolute;margin-left:29.6pt;margin-top:1.55pt;width:12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" fillcolor="#5c1e3f [2414]" strokecolor="#001743 [1604]" strokeweight="2pt">
                      <v:textbox>
                        <w:txbxContent>
                          <w:p w14:paraId="34EFD8DE" w14:textId="77777777" w:rsidR="00460B40" w:rsidRDefault="00460B40" w:rsidP="00CE0DD5">
                            <w:pPr>
                              <w:jc w:val="center"/>
                            </w:pPr>
                            <w:r>
                              <w:t>identification and registration</w:t>
                            </w:r>
                          </w:p>
                        </w:txbxContent>
                      </v:textbox>
                    </v:roundrect>
                  </w:pict>
                </mc:Fallback>
              </mc:AlternateContent>
            </w:r>
          </w:p>
          <w:p w14:paraId="40868320" w14:textId="77777777" w:rsidR="00B413E9" w:rsidRDefault="00B413E9" w:rsidP="00832095">
            <w:pPr>
              <w:rPr>
                <w:szCs w:val="24"/>
              </w:rPr>
            </w:pPr>
          </w:p>
          <w:p w14:paraId="03614097" w14:textId="77777777" w:rsidR="00B413E9" w:rsidRDefault="00B413E9" w:rsidP="00832095">
            <w:pPr>
              <w:rPr>
                <w:szCs w:val="24"/>
              </w:rPr>
            </w:pPr>
          </w:p>
          <w:p w14:paraId="44F78BCA" w14:textId="77777777" w:rsidR="00B413E9" w:rsidRDefault="00B413E9" w:rsidP="00832095">
            <w:pPr>
              <w:rPr>
                <w:szCs w:val="24"/>
              </w:rPr>
            </w:pPr>
          </w:p>
          <w:p w14:paraId="67BAA14B" w14:textId="77777777" w:rsidR="00B413E9" w:rsidRDefault="00B413E9" w:rsidP="00832095">
            <w:pPr>
              <w:rPr>
                <w:szCs w:val="24"/>
              </w:rPr>
            </w:pPr>
          </w:p>
          <w:p w14:paraId="7DCA9D13" w14:textId="77777777" w:rsidR="00B413E9" w:rsidRDefault="00B413E9" w:rsidP="00832095">
            <w:pPr>
              <w:rPr>
                <w:szCs w:val="24"/>
              </w:rPr>
            </w:pPr>
          </w:p>
          <w:p w14:paraId="60F8D225" w14:textId="77777777" w:rsidR="00B413E9" w:rsidRDefault="00B413E9" w:rsidP="00832095">
            <w:pPr>
              <w:rPr>
                <w:szCs w:val="24"/>
              </w:rPr>
            </w:pPr>
          </w:p>
          <w:p w14:paraId="44A2B32D" w14:textId="77777777" w:rsidR="00B413E9" w:rsidRDefault="00B413E9" w:rsidP="00832095">
            <w:pPr>
              <w:rPr>
                <w:szCs w:val="24"/>
              </w:rPr>
            </w:pPr>
          </w:p>
          <w:p w14:paraId="30C0A81B" w14:textId="77777777" w:rsidR="00832095" w:rsidRPr="00364341" w:rsidRDefault="00CE0DD5" w:rsidP="00832095">
            <w:pPr>
              <w:rPr>
                <w:szCs w:val="24"/>
              </w:rPr>
            </w:pPr>
            <w:r>
              <w:rPr>
                <w:szCs w:val="24"/>
              </w:rPr>
              <w:t>h</w:t>
            </w:r>
            <w:r w:rsidR="00832095" w:rsidRPr="00364341">
              <w:rPr>
                <w:szCs w:val="24"/>
              </w:rPr>
              <w:t>ow does the practice proactively identify carers?</w:t>
            </w:r>
          </w:p>
        </w:tc>
        <w:tc>
          <w:tcPr>
            <w:tcW w:w="9813" w:type="dxa"/>
          </w:tcPr>
          <w:p w14:paraId="69FDD6B8" w14:textId="77777777" w:rsidR="00832095" w:rsidRPr="00DC636E" w:rsidRDefault="00832095" w:rsidP="00832095">
            <w:pPr>
              <w:rPr>
                <w:szCs w:val="24"/>
              </w:rPr>
            </w:pPr>
            <w:r w:rsidRPr="00DC636E">
              <w:rPr>
                <w:szCs w:val="24"/>
              </w:rPr>
              <w:t>Does the practice keep a Carers Register?</w:t>
            </w:r>
          </w:p>
          <w:p w14:paraId="4A23328D" w14:textId="77777777" w:rsidR="00832095" w:rsidRPr="00DC636E" w:rsidRDefault="00832095" w:rsidP="00832095">
            <w:pPr>
              <w:rPr>
                <w:szCs w:val="24"/>
              </w:rPr>
            </w:pPr>
          </w:p>
          <w:p w14:paraId="43571FAB" w14:textId="77777777" w:rsidR="00832095" w:rsidRPr="00DC636E" w:rsidRDefault="00832095" w:rsidP="00832095">
            <w:pPr>
              <w:ind w:firstLine="317"/>
              <w:rPr>
                <w:szCs w:val="24"/>
              </w:rPr>
            </w:pPr>
            <w:r w:rsidRPr="00DC636E">
              <w:rPr>
                <w:szCs w:val="24"/>
              </w:rPr>
              <w:t>•</w:t>
            </w:r>
            <w:r w:rsidRPr="00DC636E">
              <w:rPr>
                <w:szCs w:val="24"/>
              </w:rPr>
              <w:tab/>
              <w:t>How many patients are registered with this practice?</w:t>
            </w:r>
          </w:p>
          <w:p w14:paraId="0066B1CD" w14:textId="77777777" w:rsidR="00832095" w:rsidRPr="00DC636E" w:rsidRDefault="00832095" w:rsidP="00832095">
            <w:pPr>
              <w:ind w:firstLine="317"/>
              <w:rPr>
                <w:szCs w:val="24"/>
              </w:rPr>
            </w:pPr>
            <w:r w:rsidRPr="00DC636E">
              <w:rPr>
                <w:szCs w:val="24"/>
              </w:rPr>
              <w:t>•</w:t>
            </w:r>
            <w:r w:rsidRPr="00DC636E">
              <w:rPr>
                <w:szCs w:val="24"/>
              </w:rPr>
              <w:tab/>
              <w:t xml:space="preserve">How many </w:t>
            </w:r>
            <w:r w:rsidR="006E4353">
              <w:rPr>
                <w:szCs w:val="24"/>
              </w:rPr>
              <w:t xml:space="preserve">young </w:t>
            </w:r>
            <w:r w:rsidRPr="00DC636E">
              <w:rPr>
                <w:szCs w:val="24"/>
              </w:rPr>
              <w:t>carers are registered with the practice?</w:t>
            </w:r>
          </w:p>
          <w:p w14:paraId="7EBFAE4E" w14:textId="77777777" w:rsidR="00832095" w:rsidRPr="00DC636E" w:rsidRDefault="00832095" w:rsidP="006E4353">
            <w:pPr>
              <w:ind w:firstLine="317"/>
              <w:rPr>
                <w:b/>
                <w:szCs w:val="24"/>
              </w:rPr>
            </w:pPr>
          </w:p>
        </w:tc>
      </w:tr>
      <w:tr w:rsidR="006E4353" w14:paraId="395F6BEE" w14:textId="77777777" w:rsidTr="00832095">
        <w:tc>
          <w:tcPr>
            <w:tcW w:w="3641" w:type="dxa"/>
            <w:vMerge/>
          </w:tcPr>
          <w:p w14:paraId="77267C93" w14:textId="77777777" w:rsidR="006E4353" w:rsidRDefault="006E4353" w:rsidP="00832095">
            <w:pPr>
              <w:rPr>
                <w:szCs w:val="24"/>
              </w:rPr>
            </w:pPr>
          </w:p>
        </w:tc>
        <w:tc>
          <w:tcPr>
            <w:tcW w:w="9813" w:type="dxa"/>
          </w:tcPr>
          <w:p w14:paraId="1A861ABA" w14:textId="77777777" w:rsidR="006E4353" w:rsidRDefault="006E4353" w:rsidP="00832095">
            <w:pPr>
              <w:rPr>
                <w:szCs w:val="24"/>
              </w:rPr>
            </w:pPr>
            <w:r>
              <w:rPr>
                <w:szCs w:val="24"/>
              </w:rPr>
              <w:t>How does the practice proactively identify young and young adult carers?</w:t>
            </w:r>
          </w:p>
          <w:p w14:paraId="25BC06D9" w14:textId="77777777" w:rsidR="006E4353" w:rsidRPr="00DC636E" w:rsidRDefault="006E4353" w:rsidP="00832095">
            <w:pPr>
              <w:rPr>
                <w:szCs w:val="24"/>
              </w:rPr>
            </w:pPr>
          </w:p>
        </w:tc>
      </w:tr>
      <w:tr w:rsidR="00832095" w14:paraId="23DFB6F2" w14:textId="77777777" w:rsidTr="00832095">
        <w:tc>
          <w:tcPr>
            <w:tcW w:w="3641" w:type="dxa"/>
            <w:vMerge/>
          </w:tcPr>
          <w:p w14:paraId="1CBC4CAD" w14:textId="77777777" w:rsidR="00832095" w:rsidRDefault="00832095" w:rsidP="00832095">
            <w:pPr>
              <w:jc w:val="center"/>
              <w:rPr>
                <w:b/>
              </w:rPr>
            </w:pPr>
          </w:p>
        </w:tc>
        <w:tc>
          <w:tcPr>
            <w:tcW w:w="9813" w:type="dxa"/>
          </w:tcPr>
          <w:p w14:paraId="7ED639B3" w14:textId="77777777" w:rsidR="00832095" w:rsidRPr="00DC636E" w:rsidRDefault="00832095" w:rsidP="00832095">
            <w:pPr>
              <w:rPr>
                <w:b/>
                <w:szCs w:val="24"/>
              </w:rPr>
            </w:pPr>
            <w:proofErr w:type="gramStart"/>
            <w:r w:rsidRPr="00DC636E">
              <w:rPr>
                <w:szCs w:val="24"/>
              </w:rPr>
              <w:t>Does</w:t>
            </w:r>
            <w:proofErr w:type="gramEnd"/>
            <w:r w:rsidRPr="00DC636E">
              <w:rPr>
                <w:szCs w:val="24"/>
              </w:rPr>
              <w:t xml:space="preserve"> the practice review disease registers, long term condition registers and at risk registers to help identify carers of all ages?</w:t>
            </w:r>
          </w:p>
          <w:p w14:paraId="7B707259" w14:textId="77777777" w:rsidR="00832095" w:rsidRPr="00DC636E" w:rsidRDefault="00832095" w:rsidP="00832095">
            <w:pPr>
              <w:jc w:val="center"/>
              <w:rPr>
                <w:b/>
                <w:szCs w:val="24"/>
              </w:rPr>
            </w:pPr>
          </w:p>
        </w:tc>
      </w:tr>
      <w:tr w:rsidR="00832095" w14:paraId="50F83E84" w14:textId="77777777" w:rsidTr="00832095">
        <w:tc>
          <w:tcPr>
            <w:tcW w:w="3641" w:type="dxa"/>
            <w:vMerge/>
          </w:tcPr>
          <w:p w14:paraId="587A2A12" w14:textId="77777777" w:rsidR="00832095" w:rsidRDefault="00832095" w:rsidP="00832095">
            <w:pPr>
              <w:jc w:val="center"/>
              <w:rPr>
                <w:b/>
              </w:rPr>
            </w:pPr>
          </w:p>
        </w:tc>
        <w:tc>
          <w:tcPr>
            <w:tcW w:w="9813" w:type="dxa"/>
          </w:tcPr>
          <w:p w14:paraId="61ACCB4E" w14:textId="77777777" w:rsidR="00832095" w:rsidRPr="00DC636E" w:rsidRDefault="00832095" w:rsidP="00832095">
            <w:pPr>
              <w:rPr>
                <w:szCs w:val="24"/>
              </w:rPr>
            </w:pPr>
            <w:r w:rsidRPr="00DC636E">
              <w:rPr>
                <w:szCs w:val="24"/>
              </w:rPr>
              <w:t>Does the practice use a form to enable carers of all ages to request being placed on the carers register?</w:t>
            </w:r>
          </w:p>
          <w:p w14:paraId="3D005637" w14:textId="77777777" w:rsidR="00832095" w:rsidRPr="00DC636E" w:rsidRDefault="00832095" w:rsidP="00832095">
            <w:pPr>
              <w:jc w:val="center"/>
              <w:rPr>
                <w:b/>
                <w:szCs w:val="24"/>
              </w:rPr>
            </w:pPr>
          </w:p>
        </w:tc>
      </w:tr>
      <w:tr w:rsidR="00832095" w14:paraId="6B743962" w14:textId="77777777" w:rsidTr="00832095">
        <w:tc>
          <w:tcPr>
            <w:tcW w:w="3641" w:type="dxa"/>
            <w:vMerge/>
          </w:tcPr>
          <w:p w14:paraId="5E83332E" w14:textId="77777777" w:rsidR="00832095" w:rsidRDefault="00832095" w:rsidP="00832095">
            <w:pPr>
              <w:jc w:val="center"/>
              <w:rPr>
                <w:b/>
              </w:rPr>
            </w:pPr>
          </w:p>
        </w:tc>
        <w:tc>
          <w:tcPr>
            <w:tcW w:w="9813" w:type="dxa"/>
          </w:tcPr>
          <w:p w14:paraId="6A4F54C2" w14:textId="77777777" w:rsidR="00832095" w:rsidRPr="00DC636E" w:rsidRDefault="00832095" w:rsidP="00832095">
            <w:pPr>
              <w:rPr>
                <w:szCs w:val="24"/>
              </w:rPr>
            </w:pPr>
            <w:r w:rsidRPr="00DC636E">
              <w:rPr>
                <w:szCs w:val="24"/>
              </w:rPr>
              <w:t xml:space="preserve">Is an alert system in place so that the whole practice team </w:t>
            </w:r>
            <w:proofErr w:type="gramStart"/>
            <w:r w:rsidRPr="00DC636E">
              <w:rPr>
                <w:szCs w:val="24"/>
              </w:rPr>
              <w:t>is able to</w:t>
            </w:r>
            <w:proofErr w:type="gramEnd"/>
            <w:r w:rsidRPr="00DC636E">
              <w:rPr>
                <w:szCs w:val="24"/>
              </w:rPr>
              <w:t xml:space="preserve"> see that someone is a </w:t>
            </w:r>
            <w:proofErr w:type="spellStart"/>
            <w:r w:rsidRPr="00DC636E">
              <w:rPr>
                <w:szCs w:val="24"/>
              </w:rPr>
              <w:t>carer</w:t>
            </w:r>
            <w:proofErr w:type="spellEnd"/>
            <w:r w:rsidRPr="00DC636E">
              <w:rPr>
                <w:szCs w:val="24"/>
              </w:rPr>
              <w:t xml:space="preserve"> when accessing their notes?</w:t>
            </w:r>
          </w:p>
          <w:p w14:paraId="007389A5" w14:textId="77777777" w:rsidR="00832095" w:rsidRPr="00DC636E" w:rsidRDefault="00832095" w:rsidP="00832095">
            <w:pPr>
              <w:jc w:val="center"/>
              <w:rPr>
                <w:szCs w:val="24"/>
              </w:rPr>
            </w:pPr>
          </w:p>
        </w:tc>
      </w:tr>
      <w:tr w:rsidR="00832095" w14:paraId="526ADF6C" w14:textId="77777777" w:rsidTr="00832095">
        <w:tc>
          <w:tcPr>
            <w:tcW w:w="3641" w:type="dxa"/>
            <w:vMerge/>
          </w:tcPr>
          <w:p w14:paraId="64CA5884" w14:textId="77777777" w:rsidR="00832095" w:rsidRDefault="00832095" w:rsidP="00832095">
            <w:pPr>
              <w:jc w:val="center"/>
              <w:rPr>
                <w:b/>
              </w:rPr>
            </w:pPr>
          </w:p>
        </w:tc>
        <w:tc>
          <w:tcPr>
            <w:tcW w:w="9813" w:type="dxa"/>
          </w:tcPr>
          <w:p w14:paraId="41B2A555" w14:textId="77777777" w:rsidR="00832095" w:rsidRPr="00DC636E" w:rsidRDefault="00832095" w:rsidP="00832095">
            <w:pPr>
              <w:rPr>
                <w:szCs w:val="24"/>
              </w:rPr>
            </w:pPr>
            <w:r w:rsidRPr="00DC636E">
              <w:rPr>
                <w:szCs w:val="24"/>
              </w:rPr>
              <w:t>Does a named person have responsibility for maintaining the Carers Register?</w:t>
            </w:r>
          </w:p>
          <w:p w14:paraId="7D7D7E80" w14:textId="77777777" w:rsidR="00832095" w:rsidRPr="00DC636E" w:rsidRDefault="00832095" w:rsidP="00832095">
            <w:pPr>
              <w:rPr>
                <w:szCs w:val="24"/>
              </w:rPr>
            </w:pPr>
          </w:p>
        </w:tc>
      </w:tr>
      <w:tr w:rsidR="00832095" w14:paraId="6B77E50E" w14:textId="77777777" w:rsidTr="00832095">
        <w:tc>
          <w:tcPr>
            <w:tcW w:w="3641" w:type="dxa"/>
            <w:vMerge/>
          </w:tcPr>
          <w:p w14:paraId="690A13DD" w14:textId="77777777" w:rsidR="00832095" w:rsidRDefault="00832095" w:rsidP="00832095">
            <w:pPr>
              <w:jc w:val="center"/>
              <w:rPr>
                <w:b/>
              </w:rPr>
            </w:pPr>
          </w:p>
        </w:tc>
        <w:tc>
          <w:tcPr>
            <w:tcW w:w="9813" w:type="dxa"/>
          </w:tcPr>
          <w:p w14:paraId="42A8F920" w14:textId="77777777" w:rsidR="00832095" w:rsidRPr="00DC636E" w:rsidRDefault="00832095" w:rsidP="00832095">
            <w:pPr>
              <w:rPr>
                <w:szCs w:val="24"/>
              </w:rPr>
            </w:pPr>
            <w:r w:rsidRPr="00DC636E">
              <w:rPr>
                <w:szCs w:val="24"/>
              </w:rPr>
              <w:t>How frequently is the Carers Register updated?</w:t>
            </w:r>
          </w:p>
          <w:p w14:paraId="676A136B" w14:textId="77777777" w:rsidR="00832095" w:rsidRPr="00DC636E" w:rsidRDefault="00832095" w:rsidP="00832095">
            <w:pPr>
              <w:jc w:val="center"/>
              <w:rPr>
                <w:b/>
                <w:szCs w:val="24"/>
              </w:rPr>
            </w:pPr>
          </w:p>
        </w:tc>
      </w:tr>
      <w:tr w:rsidR="00832095" w14:paraId="12A491CE" w14:textId="77777777" w:rsidTr="00832095">
        <w:tc>
          <w:tcPr>
            <w:tcW w:w="3641" w:type="dxa"/>
            <w:vMerge/>
          </w:tcPr>
          <w:p w14:paraId="719B4D95" w14:textId="77777777" w:rsidR="00832095" w:rsidRDefault="00832095" w:rsidP="00832095">
            <w:pPr>
              <w:jc w:val="center"/>
              <w:rPr>
                <w:b/>
              </w:rPr>
            </w:pPr>
          </w:p>
        </w:tc>
        <w:tc>
          <w:tcPr>
            <w:tcW w:w="9813" w:type="dxa"/>
          </w:tcPr>
          <w:p w14:paraId="6DFC44F0" w14:textId="77777777" w:rsidR="00832095" w:rsidRPr="00DC636E" w:rsidRDefault="00832095" w:rsidP="00832095">
            <w:pPr>
              <w:rPr>
                <w:szCs w:val="24"/>
              </w:rPr>
            </w:pPr>
            <w:r w:rsidRPr="00DC636E">
              <w:rPr>
                <w:szCs w:val="24"/>
              </w:rPr>
              <w:t xml:space="preserve">Does the practice encourage carers to self-identify in the surgery, on their website, and </w:t>
            </w:r>
            <w:r w:rsidR="006E4353">
              <w:rPr>
                <w:szCs w:val="24"/>
              </w:rPr>
              <w:t xml:space="preserve">through </w:t>
            </w:r>
            <w:r w:rsidRPr="00DC636E">
              <w:rPr>
                <w:szCs w:val="24"/>
              </w:rPr>
              <w:t>newsletters?</w:t>
            </w:r>
          </w:p>
          <w:p w14:paraId="01ED961D" w14:textId="77777777" w:rsidR="00832095" w:rsidRPr="00DC636E" w:rsidRDefault="00832095" w:rsidP="00832095">
            <w:pPr>
              <w:rPr>
                <w:szCs w:val="24"/>
              </w:rPr>
            </w:pPr>
          </w:p>
        </w:tc>
      </w:tr>
      <w:tr w:rsidR="00832095" w14:paraId="05D8AAF6" w14:textId="77777777" w:rsidTr="00832095">
        <w:tc>
          <w:tcPr>
            <w:tcW w:w="3641" w:type="dxa"/>
            <w:vMerge/>
          </w:tcPr>
          <w:p w14:paraId="4E7A5950" w14:textId="77777777" w:rsidR="00832095" w:rsidRDefault="00832095" w:rsidP="00832095">
            <w:pPr>
              <w:jc w:val="center"/>
              <w:rPr>
                <w:b/>
              </w:rPr>
            </w:pPr>
          </w:p>
        </w:tc>
        <w:tc>
          <w:tcPr>
            <w:tcW w:w="9813" w:type="dxa"/>
          </w:tcPr>
          <w:p w14:paraId="46C13BDC" w14:textId="77777777" w:rsidR="00832095" w:rsidRDefault="00832095" w:rsidP="00832095">
            <w:pPr>
              <w:rPr>
                <w:szCs w:val="24"/>
              </w:rPr>
            </w:pPr>
            <w:r w:rsidRPr="00DC636E">
              <w:rPr>
                <w:szCs w:val="24"/>
              </w:rPr>
              <w:t>Other – what else does the practice do to help identify carers?</w:t>
            </w:r>
          </w:p>
          <w:p w14:paraId="7E22530A" w14:textId="77777777" w:rsidR="00832095" w:rsidRPr="00DC636E" w:rsidRDefault="00832095" w:rsidP="00832095">
            <w:pPr>
              <w:rPr>
                <w:szCs w:val="24"/>
              </w:rPr>
            </w:pPr>
          </w:p>
        </w:tc>
      </w:tr>
    </w:tbl>
    <w:p w14:paraId="64234A73" w14:textId="77777777" w:rsidR="00B2446B" w:rsidRDefault="00B2446B" w:rsidP="00B2446B">
      <w:pPr>
        <w:jc w:val="right"/>
        <w:rPr>
          <w:sz w:val="32"/>
          <w:szCs w:val="32"/>
        </w:rPr>
      </w:pPr>
    </w:p>
    <w:p w14:paraId="38EC08A0" w14:textId="77777777" w:rsidR="006E4353" w:rsidRDefault="006E4353" w:rsidP="00B2446B">
      <w:pPr>
        <w:jc w:val="right"/>
        <w:rPr>
          <w:sz w:val="32"/>
          <w:szCs w:val="32"/>
        </w:rPr>
      </w:pPr>
    </w:p>
    <w:p w14:paraId="5213BCB6" w14:textId="77777777" w:rsidR="00310C26" w:rsidRDefault="00310C26" w:rsidP="00832095">
      <w:pPr>
        <w:ind w:firstLine="720"/>
        <w:rPr>
          <w:color w:val="004689" w:themeColor="text2" w:themeShade="BF"/>
          <w:sz w:val="28"/>
          <w:szCs w:val="28"/>
        </w:rPr>
      </w:pPr>
    </w:p>
    <w:bookmarkEnd w:id="18"/>
    <w:p w14:paraId="5A3B831C" w14:textId="15E876C4" w:rsidR="00832095" w:rsidRPr="00A6241C" w:rsidRDefault="00A6241C" w:rsidP="00E72E83">
      <w:pPr>
        <w:ind w:firstLine="720"/>
        <w:jc w:val="center"/>
        <w:rPr>
          <w:color w:val="004689" w:themeColor="text2" w:themeShade="BF"/>
          <w:sz w:val="28"/>
          <w:szCs w:val="28"/>
        </w:rPr>
      </w:pPr>
      <w:r w:rsidRPr="00A6241C">
        <w:rPr>
          <w:color w:val="00559A" w:themeColor="accent2" w:themeShade="BF"/>
          <w:sz w:val="28"/>
          <w:szCs w:val="28"/>
        </w:rPr>
        <w:t>Supporting carers in general practice</w:t>
      </w:r>
      <w:r w:rsidR="00310C26" w:rsidRPr="00A6241C">
        <w:rPr>
          <w:color w:val="00559A" w:themeColor="accent2" w:themeShade="BF"/>
          <w:sz w:val="28"/>
          <w:szCs w:val="28"/>
        </w:rPr>
        <w:t xml:space="preserve">: quality markers </w:t>
      </w:r>
      <w:r w:rsidR="00E72E83">
        <w:rPr>
          <w:color w:val="00559A" w:themeColor="accent2" w:themeShade="BF"/>
          <w:sz w:val="28"/>
          <w:szCs w:val="28"/>
        </w:rPr>
        <w:t>and</w:t>
      </w:r>
      <w:r w:rsidR="00310C26" w:rsidRPr="00A6241C">
        <w:rPr>
          <w:color w:val="00559A" w:themeColor="accent2" w:themeShade="BF"/>
          <w:sz w:val="28"/>
          <w:szCs w:val="28"/>
        </w:rPr>
        <w:t xml:space="preserve"> practical ideas</w:t>
      </w:r>
    </w:p>
    <w:p w14:paraId="38219FB7" w14:textId="77777777" w:rsidR="00310C26" w:rsidRPr="00310C26" w:rsidRDefault="00310C26" w:rsidP="00832095">
      <w:pPr>
        <w:tabs>
          <w:tab w:val="left" w:pos="2361"/>
        </w:tabs>
        <w:rPr>
          <w:color w:val="004689" w:themeColor="text2" w:themeShade="BF"/>
          <w:sz w:val="32"/>
          <w:szCs w:val="32"/>
        </w:rPr>
      </w:pPr>
      <w:bookmarkStart w:id="19" w:name="_Hlk7698059"/>
    </w:p>
    <w:tbl>
      <w:tblPr>
        <w:tblStyle w:val="TableGrid"/>
        <w:tblW w:w="0" w:type="auto"/>
        <w:tblInd w:w="720" w:type="dxa"/>
        <w:tblLook w:val="04A0" w:firstRow="1" w:lastRow="0" w:firstColumn="1" w:lastColumn="0" w:noHBand="0" w:noVBand="1"/>
        <w:tblCaption w:val="Table header holistic support needs"/>
        <w:tblDescription w:val="This table lists the things a doctor's surgery can do to show it is able to listen to and respond to an unpaid carer's full set of needs."/>
      </w:tblPr>
      <w:tblGrid>
        <w:gridCol w:w="3600"/>
        <w:gridCol w:w="9674"/>
      </w:tblGrid>
      <w:tr w:rsidR="00832095" w:rsidRPr="00C72C8F" w14:paraId="248AF9D0" w14:textId="77777777" w:rsidTr="009200DF">
        <w:trPr>
          <w:tblHeader/>
        </w:trPr>
        <w:tc>
          <w:tcPr>
            <w:tcW w:w="3600" w:type="dxa"/>
          </w:tcPr>
          <w:p w14:paraId="7CF90173" w14:textId="77777777" w:rsidR="00832095" w:rsidRPr="00364341" w:rsidRDefault="00364341" w:rsidP="00832095">
            <w:pPr>
              <w:jc w:val="center"/>
              <w:rPr>
                <w:szCs w:val="24"/>
              </w:rPr>
            </w:pPr>
            <w:r>
              <w:rPr>
                <w:szCs w:val="24"/>
              </w:rPr>
              <w:t>Quality m</w:t>
            </w:r>
            <w:r w:rsidR="00832095" w:rsidRPr="00364341">
              <w:rPr>
                <w:szCs w:val="24"/>
              </w:rPr>
              <w:t>arker</w:t>
            </w:r>
          </w:p>
        </w:tc>
        <w:tc>
          <w:tcPr>
            <w:tcW w:w="9674" w:type="dxa"/>
          </w:tcPr>
          <w:p w14:paraId="77B98E09" w14:textId="77777777" w:rsidR="00832095" w:rsidRPr="00364341" w:rsidRDefault="00364341" w:rsidP="00832095">
            <w:pPr>
              <w:jc w:val="center"/>
              <w:rPr>
                <w:szCs w:val="24"/>
              </w:rPr>
            </w:pPr>
            <w:r>
              <w:rPr>
                <w:szCs w:val="24"/>
              </w:rPr>
              <w:t>Practical i</w:t>
            </w:r>
            <w:r w:rsidR="00832095" w:rsidRPr="00364341">
              <w:rPr>
                <w:szCs w:val="24"/>
              </w:rPr>
              <w:t>deas</w:t>
            </w:r>
          </w:p>
        </w:tc>
      </w:tr>
      <w:tr w:rsidR="00832095" w:rsidRPr="00FD7E59" w14:paraId="1B1D4AA0" w14:textId="77777777" w:rsidTr="009200DF">
        <w:tc>
          <w:tcPr>
            <w:tcW w:w="3600" w:type="dxa"/>
            <w:vMerge w:val="restart"/>
          </w:tcPr>
          <w:p w14:paraId="029E74DC" w14:textId="77777777" w:rsidR="00CE0DD5" w:rsidRDefault="00CE0DD5" w:rsidP="00832095">
            <w:pPr>
              <w:rPr>
                <w:szCs w:val="24"/>
              </w:rPr>
            </w:pPr>
          </w:p>
          <w:p w14:paraId="13F5DCAA" w14:textId="77777777" w:rsidR="00CE0DD5" w:rsidRDefault="004E61E9" w:rsidP="00832095">
            <w:pPr>
              <w:rPr>
                <w:szCs w:val="24"/>
              </w:rPr>
            </w:pPr>
            <w:r>
              <w:rPr>
                <w:noProof/>
                <w:szCs w:val="24"/>
              </w:rPr>
              <mc:AlternateContent>
                <mc:Choice Requires="wps">
                  <w:drawing>
                    <wp:anchor distT="0" distB="0" distL="114300" distR="114300" simplePos="0" relativeHeight="251661312" behindDoc="0" locked="0" layoutInCell="1" allowOverlap="1" wp14:anchorId="209B9C03" wp14:editId="0CBCE36E">
                      <wp:simplePos x="0" y="0"/>
                      <wp:positionH relativeFrom="column">
                        <wp:posOffset>142241</wp:posOffset>
                      </wp:positionH>
                      <wp:positionV relativeFrom="paragraph">
                        <wp:posOffset>113665</wp:posOffset>
                      </wp:positionV>
                      <wp:extent cx="1771650" cy="904875"/>
                      <wp:effectExtent l="0" t="0" r="19050" b="28575"/>
                      <wp:wrapNone/>
                      <wp:docPr id="5" name="Rectangle: Rounded Corners 5" descr="This box asks a general practice what it has done to meet the wide range of support needs an unpaid carer has told the practice they have.&#10;"/>
                      <wp:cNvGraphicFramePr/>
                      <a:graphic xmlns:a="http://schemas.openxmlformats.org/drawingml/2006/main">
                        <a:graphicData uri="http://schemas.microsoft.com/office/word/2010/wordprocessingShape">
                          <wps:wsp>
                            <wps:cNvSpPr/>
                            <wps:spPr>
                              <a:xfrm>
                                <a:off x="0" y="0"/>
                                <a:ext cx="1771650" cy="90487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86F9C" w14:textId="77777777" w:rsidR="00460B40" w:rsidRPr="00CE0DD5" w:rsidRDefault="00460B40" w:rsidP="00CE0DD5">
                                  <w:pPr>
                                    <w:jc w:val="center"/>
                                    <w:rPr>
                                      <w:color w:val="FF9900"/>
                                    </w:rPr>
                                  </w:pPr>
                                  <w:r>
                                    <w:t>holistic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B9C03" id="Rectangle: Rounded Corners 5" o:spid="_x0000_s1027" alt="This box asks a general practice what it has done to meet the wide range of support needs an unpaid carer has told the practice they have.&#10;" style="position:absolute;margin-left:11.2pt;margin-top:8.95pt;width:139.5pt;height:7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" fillcolor="#00b0f0" strokecolor="#001743 [1604]" strokeweight="2pt">
                      <v:textbox>
                        <w:txbxContent>
                          <w:p w14:paraId="1DB86F9C" w14:textId="77777777" w:rsidR="00460B40" w:rsidRPr="00CE0DD5" w:rsidRDefault="00460B40" w:rsidP="00CE0DD5">
                            <w:pPr>
                              <w:jc w:val="center"/>
                              <w:rPr>
                                <w:color w:val="FF9900"/>
                              </w:rPr>
                            </w:pPr>
                            <w:r>
                              <w:t>holistic support</w:t>
                            </w:r>
                          </w:p>
                        </w:txbxContent>
                      </v:textbox>
                    </v:roundrect>
                  </w:pict>
                </mc:Fallback>
              </mc:AlternateContent>
            </w:r>
          </w:p>
          <w:p w14:paraId="5A1F16D6" w14:textId="77777777" w:rsidR="00CE0DD5" w:rsidRDefault="00CE0DD5" w:rsidP="00832095">
            <w:pPr>
              <w:rPr>
                <w:szCs w:val="24"/>
              </w:rPr>
            </w:pPr>
          </w:p>
          <w:p w14:paraId="75BBFF9B" w14:textId="77777777" w:rsidR="00CE0DD5" w:rsidRDefault="00CE0DD5" w:rsidP="00832095">
            <w:pPr>
              <w:rPr>
                <w:szCs w:val="24"/>
              </w:rPr>
            </w:pPr>
          </w:p>
          <w:p w14:paraId="4849E4C7" w14:textId="77777777" w:rsidR="00CE0DD5" w:rsidRDefault="00CE0DD5" w:rsidP="00832095">
            <w:pPr>
              <w:rPr>
                <w:szCs w:val="24"/>
              </w:rPr>
            </w:pPr>
          </w:p>
          <w:p w14:paraId="55DA8FB7" w14:textId="77777777" w:rsidR="00CE0DD5" w:rsidRDefault="00CE0DD5" w:rsidP="00832095">
            <w:pPr>
              <w:rPr>
                <w:szCs w:val="24"/>
              </w:rPr>
            </w:pPr>
          </w:p>
          <w:p w14:paraId="3CC84F20" w14:textId="77777777" w:rsidR="00CE0DD5" w:rsidRDefault="00CE0DD5" w:rsidP="00832095">
            <w:pPr>
              <w:rPr>
                <w:szCs w:val="24"/>
              </w:rPr>
            </w:pPr>
          </w:p>
          <w:p w14:paraId="6B904AD3" w14:textId="77777777" w:rsidR="00CE0DD5" w:rsidRDefault="00CE0DD5" w:rsidP="00832095">
            <w:pPr>
              <w:rPr>
                <w:szCs w:val="24"/>
              </w:rPr>
            </w:pPr>
          </w:p>
          <w:p w14:paraId="19937671" w14:textId="77777777" w:rsidR="009200DF" w:rsidRDefault="009200DF" w:rsidP="00832095">
            <w:pPr>
              <w:rPr>
                <w:szCs w:val="24"/>
              </w:rPr>
            </w:pPr>
          </w:p>
          <w:p w14:paraId="49339535" w14:textId="77777777" w:rsidR="00832095" w:rsidRPr="00364341" w:rsidRDefault="00832095" w:rsidP="00832095">
            <w:pPr>
              <w:rPr>
                <w:szCs w:val="24"/>
              </w:rPr>
            </w:pPr>
            <w:r w:rsidRPr="00364341">
              <w:rPr>
                <w:szCs w:val="24"/>
              </w:rPr>
              <w:t xml:space="preserve">how does the practice use its </w:t>
            </w:r>
            <w:r w:rsidR="00CE0DD5">
              <w:rPr>
                <w:szCs w:val="24"/>
              </w:rPr>
              <w:t>C</w:t>
            </w:r>
            <w:r w:rsidRPr="00364341">
              <w:rPr>
                <w:szCs w:val="24"/>
              </w:rPr>
              <w:t>arers Register to support carer health and wellbeing</w:t>
            </w:r>
            <w:r w:rsidR="00CE0DD5">
              <w:rPr>
                <w:szCs w:val="24"/>
              </w:rPr>
              <w:t>?</w:t>
            </w:r>
          </w:p>
          <w:p w14:paraId="5AEFE905" w14:textId="77777777" w:rsidR="00832095" w:rsidRPr="00364341" w:rsidRDefault="00832095" w:rsidP="00832095">
            <w:pPr>
              <w:jc w:val="center"/>
            </w:pPr>
          </w:p>
          <w:p w14:paraId="40CB4BB1" w14:textId="77777777" w:rsidR="00832095" w:rsidRPr="00364341" w:rsidRDefault="00832095" w:rsidP="00832095"/>
          <w:p w14:paraId="5223AE33" w14:textId="77777777" w:rsidR="00832095" w:rsidRPr="00364341" w:rsidRDefault="00832095" w:rsidP="00832095"/>
          <w:p w14:paraId="3DDEBFC2" w14:textId="77777777" w:rsidR="00832095" w:rsidRPr="00364341" w:rsidRDefault="00832095" w:rsidP="00832095"/>
          <w:p w14:paraId="256F382A" w14:textId="77777777" w:rsidR="00832095" w:rsidRPr="00364341" w:rsidRDefault="00832095" w:rsidP="00832095"/>
          <w:p w14:paraId="36CA700F" w14:textId="77777777" w:rsidR="00832095" w:rsidRPr="00364341" w:rsidRDefault="00832095" w:rsidP="00832095"/>
          <w:p w14:paraId="0F39D043" w14:textId="77777777" w:rsidR="00832095" w:rsidRPr="00364341" w:rsidRDefault="00832095" w:rsidP="00832095"/>
          <w:p w14:paraId="37F74187" w14:textId="77777777" w:rsidR="00832095" w:rsidRPr="00364341" w:rsidRDefault="00832095" w:rsidP="00832095"/>
          <w:p w14:paraId="2399B1CF" w14:textId="77777777" w:rsidR="00832095" w:rsidRPr="00364341" w:rsidRDefault="00832095" w:rsidP="00832095"/>
          <w:p w14:paraId="5A471CE7" w14:textId="77777777" w:rsidR="00832095" w:rsidRDefault="00832095" w:rsidP="00832095"/>
          <w:p w14:paraId="752CA76D" w14:textId="77777777" w:rsidR="004E61E9" w:rsidRDefault="004E61E9" w:rsidP="00832095"/>
          <w:p w14:paraId="4D1FF4D0" w14:textId="77777777" w:rsidR="004E61E9" w:rsidRDefault="004E61E9" w:rsidP="00832095"/>
          <w:p w14:paraId="5DFF9EE9" w14:textId="77777777" w:rsidR="004E61E9" w:rsidRPr="00364341" w:rsidRDefault="004E61E9" w:rsidP="00832095"/>
          <w:p w14:paraId="32803832" w14:textId="77777777" w:rsidR="00832095" w:rsidRPr="00364341" w:rsidRDefault="00832095" w:rsidP="00832095"/>
          <w:p w14:paraId="7BF8B10C" w14:textId="77777777" w:rsidR="00832095" w:rsidRPr="00364341" w:rsidRDefault="00832095" w:rsidP="00832095"/>
          <w:p w14:paraId="0EAD263A" w14:textId="77777777" w:rsidR="00832095" w:rsidRDefault="00832095" w:rsidP="00832095"/>
          <w:p w14:paraId="23A04521" w14:textId="77777777" w:rsidR="00832095" w:rsidRPr="00364341" w:rsidRDefault="00832095" w:rsidP="00832095">
            <w:r w:rsidRPr="00364341">
              <w:t>Holistic support (continued)</w:t>
            </w:r>
          </w:p>
        </w:tc>
        <w:tc>
          <w:tcPr>
            <w:tcW w:w="9674" w:type="dxa"/>
          </w:tcPr>
          <w:p w14:paraId="5688D675" w14:textId="77777777" w:rsidR="00832095" w:rsidRDefault="00832095" w:rsidP="00832095">
            <w:pPr>
              <w:rPr>
                <w:szCs w:val="24"/>
              </w:rPr>
            </w:pPr>
            <w:r w:rsidRPr="00FD7E59">
              <w:rPr>
                <w:szCs w:val="24"/>
              </w:rPr>
              <w:lastRenderedPageBreak/>
              <w:t xml:space="preserve">Are all carers given an opportunity to discuss </w:t>
            </w:r>
            <w:r w:rsidR="004E61E9">
              <w:rPr>
                <w:szCs w:val="24"/>
              </w:rPr>
              <w:t xml:space="preserve">what matters them, including </w:t>
            </w:r>
            <w:r w:rsidRPr="00FD7E59">
              <w:rPr>
                <w:szCs w:val="24"/>
              </w:rPr>
              <w:t xml:space="preserve">their </w:t>
            </w:r>
            <w:r w:rsidR="004E61E9">
              <w:rPr>
                <w:szCs w:val="24"/>
              </w:rPr>
              <w:t xml:space="preserve">own </w:t>
            </w:r>
            <w:r w:rsidRPr="00FD7E59">
              <w:rPr>
                <w:szCs w:val="24"/>
              </w:rPr>
              <w:t>health, wellb</w:t>
            </w:r>
            <w:r>
              <w:rPr>
                <w:szCs w:val="24"/>
              </w:rPr>
              <w:t>eing and other support needs</w:t>
            </w:r>
            <w:r w:rsidR="004E61E9">
              <w:rPr>
                <w:szCs w:val="24"/>
              </w:rPr>
              <w:t>?</w:t>
            </w:r>
          </w:p>
          <w:p w14:paraId="5A982DAE" w14:textId="77777777" w:rsidR="00832095" w:rsidRPr="00FD7E59" w:rsidRDefault="00832095" w:rsidP="004E61E9">
            <w:pPr>
              <w:pStyle w:val="ListParagraph"/>
              <w:rPr>
                <w:szCs w:val="24"/>
              </w:rPr>
            </w:pPr>
          </w:p>
        </w:tc>
      </w:tr>
      <w:tr w:rsidR="004E61E9" w:rsidRPr="00FD7E59" w14:paraId="6A368C44" w14:textId="77777777" w:rsidTr="009200DF">
        <w:tc>
          <w:tcPr>
            <w:tcW w:w="3600" w:type="dxa"/>
            <w:vMerge/>
          </w:tcPr>
          <w:p w14:paraId="4DC48A81" w14:textId="77777777" w:rsidR="004E61E9" w:rsidRDefault="004E61E9" w:rsidP="00832095">
            <w:pPr>
              <w:jc w:val="center"/>
              <w:rPr>
                <w:b/>
              </w:rPr>
            </w:pPr>
          </w:p>
        </w:tc>
        <w:tc>
          <w:tcPr>
            <w:tcW w:w="9674" w:type="dxa"/>
          </w:tcPr>
          <w:p w14:paraId="0802616A" w14:textId="77777777" w:rsidR="004E61E9" w:rsidRDefault="004E61E9" w:rsidP="004E61E9">
            <w:pPr>
              <w:rPr>
                <w:szCs w:val="24"/>
              </w:rPr>
            </w:pPr>
            <w:proofErr w:type="gramStart"/>
            <w:r>
              <w:rPr>
                <w:szCs w:val="24"/>
              </w:rPr>
              <w:t>Does</w:t>
            </w:r>
            <w:proofErr w:type="gramEnd"/>
            <w:r>
              <w:rPr>
                <w:szCs w:val="24"/>
              </w:rPr>
              <w:t xml:space="preserve"> the practice</w:t>
            </w:r>
            <w:r w:rsidR="002700C5">
              <w:rPr>
                <w:szCs w:val="24"/>
              </w:rPr>
              <w:t xml:space="preserve"> support carers maintain their physical health and emotional wellbeing? For example:</w:t>
            </w:r>
          </w:p>
          <w:p w14:paraId="5E5FDE39" w14:textId="77777777" w:rsidR="004E61E9" w:rsidRDefault="004E61E9" w:rsidP="004E61E9">
            <w:pPr>
              <w:rPr>
                <w:szCs w:val="24"/>
              </w:rPr>
            </w:pPr>
          </w:p>
          <w:p w14:paraId="1EDD0BD2" w14:textId="77777777" w:rsidR="004E61E9" w:rsidRDefault="004E61E9" w:rsidP="004E61E9">
            <w:pPr>
              <w:pStyle w:val="ListParagraph"/>
              <w:numPr>
                <w:ilvl w:val="0"/>
                <w:numId w:val="22"/>
              </w:numPr>
              <w:rPr>
                <w:szCs w:val="24"/>
              </w:rPr>
            </w:pPr>
            <w:r w:rsidRPr="00FD7E59">
              <w:rPr>
                <w:szCs w:val="24"/>
              </w:rPr>
              <w:t>Are all carers encouraged to have a flu vaccination?</w:t>
            </w:r>
          </w:p>
          <w:p w14:paraId="211B4C56" w14:textId="77777777" w:rsidR="004E61E9" w:rsidRDefault="004E61E9" w:rsidP="004E61E9">
            <w:pPr>
              <w:pStyle w:val="ListParagraph"/>
              <w:numPr>
                <w:ilvl w:val="0"/>
                <w:numId w:val="22"/>
              </w:numPr>
              <w:rPr>
                <w:szCs w:val="24"/>
              </w:rPr>
            </w:pPr>
            <w:r w:rsidRPr="00FD7E59">
              <w:rPr>
                <w:szCs w:val="24"/>
              </w:rPr>
              <w:t>Are all carers are offered a regular health check?</w:t>
            </w:r>
          </w:p>
          <w:p w14:paraId="2F4C38F0" w14:textId="77777777" w:rsidR="004E61E9" w:rsidRPr="004E61E9" w:rsidRDefault="004E61E9" w:rsidP="00D23C90">
            <w:pPr>
              <w:pStyle w:val="ListParagraph"/>
              <w:numPr>
                <w:ilvl w:val="0"/>
                <w:numId w:val="22"/>
              </w:numPr>
              <w:rPr>
                <w:szCs w:val="24"/>
              </w:rPr>
            </w:pPr>
            <w:r w:rsidRPr="004E61E9">
              <w:rPr>
                <w:szCs w:val="24"/>
              </w:rPr>
              <w:t>Are all carers screened for anxiety and depression?</w:t>
            </w:r>
          </w:p>
          <w:p w14:paraId="1A3123C9" w14:textId="77777777" w:rsidR="004E61E9" w:rsidRPr="00FD7E59" w:rsidRDefault="004E61E9" w:rsidP="004E61E9">
            <w:pPr>
              <w:rPr>
                <w:szCs w:val="24"/>
              </w:rPr>
            </w:pPr>
          </w:p>
        </w:tc>
      </w:tr>
      <w:tr w:rsidR="00832095" w:rsidRPr="00FD7E59" w14:paraId="14CBC91D" w14:textId="77777777" w:rsidTr="009200DF">
        <w:tc>
          <w:tcPr>
            <w:tcW w:w="3600" w:type="dxa"/>
            <w:vMerge/>
          </w:tcPr>
          <w:p w14:paraId="49AFFA06" w14:textId="77777777" w:rsidR="00832095" w:rsidRDefault="00832095" w:rsidP="00832095">
            <w:pPr>
              <w:jc w:val="center"/>
              <w:rPr>
                <w:b/>
              </w:rPr>
            </w:pPr>
          </w:p>
        </w:tc>
        <w:tc>
          <w:tcPr>
            <w:tcW w:w="9674" w:type="dxa"/>
          </w:tcPr>
          <w:p w14:paraId="7F17928A" w14:textId="77777777" w:rsidR="00832095" w:rsidRDefault="004E61E9" w:rsidP="004E61E9">
            <w:pPr>
              <w:rPr>
                <w:b/>
                <w:szCs w:val="24"/>
              </w:rPr>
            </w:pPr>
            <w:r w:rsidRPr="00FD7E59">
              <w:rPr>
                <w:szCs w:val="24"/>
              </w:rPr>
              <w:t xml:space="preserve">Are carers who attend the appointment of a patient encouraged to book a separate appointment for themselves to discuss </w:t>
            </w:r>
            <w:r>
              <w:rPr>
                <w:szCs w:val="24"/>
              </w:rPr>
              <w:t xml:space="preserve">what matters to them, including </w:t>
            </w:r>
            <w:r w:rsidRPr="00FD7E59">
              <w:rPr>
                <w:szCs w:val="24"/>
              </w:rPr>
              <w:t>their own health and wellbeing</w:t>
            </w:r>
            <w:r>
              <w:rPr>
                <w:szCs w:val="24"/>
              </w:rPr>
              <w:t xml:space="preserve"> needs</w:t>
            </w:r>
            <w:r w:rsidRPr="00FD7E59">
              <w:rPr>
                <w:szCs w:val="24"/>
              </w:rPr>
              <w:t>?</w:t>
            </w:r>
          </w:p>
          <w:p w14:paraId="465DBA95" w14:textId="77777777" w:rsidR="004E61E9" w:rsidRPr="00FD7E59" w:rsidRDefault="004E61E9" w:rsidP="004E61E9">
            <w:pPr>
              <w:rPr>
                <w:b/>
                <w:szCs w:val="24"/>
              </w:rPr>
            </w:pPr>
          </w:p>
        </w:tc>
      </w:tr>
      <w:tr w:rsidR="00832095" w:rsidRPr="00FD7E59" w14:paraId="788F732E" w14:textId="77777777" w:rsidTr="009200DF">
        <w:tc>
          <w:tcPr>
            <w:tcW w:w="3600" w:type="dxa"/>
            <w:vMerge/>
          </w:tcPr>
          <w:p w14:paraId="68EF0EFC" w14:textId="77777777" w:rsidR="00832095" w:rsidRDefault="00832095" w:rsidP="00832095">
            <w:pPr>
              <w:jc w:val="center"/>
              <w:rPr>
                <w:b/>
              </w:rPr>
            </w:pPr>
          </w:p>
        </w:tc>
        <w:tc>
          <w:tcPr>
            <w:tcW w:w="9674" w:type="dxa"/>
          </w:tcPr>
          <w:p w14:paraId="361ED541" w14:textId="77777777" w:rsidR="00832095" w:rsidRDefault="004E61E9" w:rsidP="004E61E9">
            <w:pPr>
              <w:rPr>
                <w:szCs w:val="24"/>
              </w:rPr>
            </w:pPr>
            <w:r w:rsidRPr="00FD7E59">
              <w:rPr>
                <w:szCs w:val="24"/>
              </w:rPr>
              <w:t>Is the practice aware of local carer support services?</w:t>
            </w:r>
          </w:p>
          <w:p w14:paraId="57E7F42E" w14:textId="77777777" w:rsidR="004E61E9" w:rsidRPr="00FD7E59" w:rsidRDefault="004E61E9" w:rsidP="004E61E9">
            <w:pPr>
              <w:rPr>
                <w:szCs w:val="24"/>
              </w:rPr>
            </w:pPr>
          </w:p>
        </w:tc>
      </w:tr>
      <w:tr w:rsidR="00832095" w:rsidRPr="00FD7E59" w14:paraId="4DA542BA" w14:textId="77777777" w:rsidTr="009200DF">
        <w:tc>
          <w:tcPr>
            <w:tcW w:w="3600" w:type="dxa"/>
            <w:vMerge/>
          </w:tcPr>
          <w:p w14:paraId="3242B02F" w14:textId="77777777" w:rsidR="00832095" w:rsidRDefault="00832095" w:rsidP="00832095">
            <w:pPr>
              <w:jc w:val="center"/>
              <w:rPr>
                <w:b/>
              </w:rPr>
            </w:pPr>
          </w:p>
        </w:tc>
        <w:tc>
          <w:tcPr>
            <w:tcW w:w="9674" w:type="dxa"/>
          </w:tcPr>
          <w:p w14:paraId="436DDA4F" w14:textId="77777777" w:rsidR="00832095" w:rsidRPr="00FD7E59" w:rsidRDefault="004E61E9" w:rsidP="00832095">
            <w:pPr>
              <w:rPr>
                <w:szCs w:val="24"/>
              </w:rPr>
            </w:pPr>
            <w:r>
              <w:rPr>
                <w:szCs w:val="24"/>
              </w:rPr>
              <w:t xml:space="preserve">Does the practice </w:t>
            </w:r>
            <w:r w:rsidR="009200DF">
              <w:rPr>
                <w:szCs w:val="24"/>
              </w:rPr>
              <w:t>refer</w:t>
            </w:r>
            <w:r>
              <w:rPr>
                <w:szCs w:val="24"/>
              </w:rPr>
              <w:t xml:space="preserve"> carers </w:t>
            </w:r>
            <w:r w:rsidR="009200DF">
              <w:rPr>
                <w:szCs w:val="24"/>
              </w:rPr>
              <w:t xml:space="preserve">to local </w:t>
            </w:r>
            <w:r>
              <w:rPr>
                <w:szCs w:val="24"/>
              </w:rPr>
              <w:t>social prescri</w:t>
            </w:r>
            <w:r w:rsidR="009200DF">
              <w:rPr>
                <w:szCs w:val="24"/>
              </w:rPr>
              <w:t>bing schemes</w:t>
            </w:r>
            <w:r>
              <w:rPr>
                <w:szCs w:val="24"/>
              </w:rPr>
              <w:t xml:space="preserve">, including referral to a link worker, </w:t>
            </w:r>
            <w:proofErr w:type="gramStart"/>
            <w:r>
              <w:rPr>
                <w:szCs w:val="24"/>
              </w:rPr>
              <w:t>so as to</w:t>
            </w:r>
            <w:proofErr w:type="gramEnd"/>
            <w:r>
              <w:rPr>
                <w:szCs w:val="24"/>
              </w:rPr>
              <w:t xml:space="preserve"> develop tailored plans to connect the carer with local preventive services and local community-based support?</w:t>
            </w:r>
          </w:p>
          <w:p w14:paraId="685CDD5E" w14:textId="77777777" w:rsidR="00832095" w:rsidRPr="00FD7E59" w:rsidRDefault="00832095" w:rsidP="00832095">
            <w:pPr>
              <w:rPr>
                <w:szCs w:val="24"/>
              </w:rPr>
            </w:pPr>
          </w:p>
        </w:tc>
      </w:tr>
      <w:tr w:rsidR="00C21BDA" w:rsidRPr="00FD7E59" w14:paraId="520F7D24" w14:textId="77777777" w:rsidTr="009200DF">
        <w:tc>
          <w:tcPr>
            <w:tcW w:w="3600" w:type="dxa"/>
            <w:vMerge/>
          </w:tcPr>
          <w:p w14:paraId="57FDC2C5" w14:textId="77777777" w:rsidR="00C21BDA" w:rsidRDefault="00C21BDA" w:rsidP="00832095">
            <w:pPr>
              <w:jc w:val="center"/>
              <w:rPr>
                <w:b/>
              </w:rPr>
            </w:pPr>
          </w:p>
        </w:tc>
        <w:tc>
          <w:tcPr>
            <w:tcW w:w="9674" w:type="dxa"/>
          </w:tcPr>
          <w:p w14:paraId="3D25DA4E" w14:textId="77777777" w:rsidR="00C21BDA" w:rsidRPr="00EE4348" w:rsidRDefault="00C21BDA" w:rsidP="00C21BDA">
            <w:r>
              <w:t xml:space="preserve">When discussing and planning a carer’s own care, support and treatment, does the practice work with the carer to develop and agree a contingency plan for use in an emergency or when the carer is not available/no longer able to provide support? </w:t>
            </w:r>
          </w:p>
          <w:p w14:paraId="7034BAE6" w14:textId="77777777" w:rsidR="00C21BDA" w:rsidRDefault="00C21BDA" w:rsidP="00832095">
            <w:pPr>
              <w:rPr>
                <w:szCs w:val="24"/>
              </w:rPr>
            </w:pPr>
          </w:p>
          <w:p w14:paraId="31F2FE38" w14:textId="77777777" w:rsidR="00C21BDA" w:rsidRDefault="00C21BDA" w:rsidP="00832095">
            <w:pPr>
              <w:rPr>
                <w:szCs w:val="24"/>
              </w:rPr>
            </w:pPr>
          </w:p>
        </w:tc>
      </w:tr>
      <w:tr w:rsidR="00832095" w:rsidRPr="00FD7E59" w14:paraId="737F0D61" w14:textId="77777777" w:rsidTr="009200DF">
        <w:tc>
          <w:tcPr>
            <w:tcW w:w="3600" w:type="dxa"/>
            <w:vMerge/>
          </w:tcPr>
          <w:p w14:paraId="37409CE7" w14:textId="77777777" w:rsidR="00832095" w:rsidRDefault="00832095" w:rsidP="00832095">
            <w:pPr>
              <w:jc w:val="center"/>
              <w:rPr>
                <w:b/>
              </w:rPr>
            </w:pPr>
          </w:p>
        </w:tc>
        <w:tc>
          <w:tcPr>
            <w:tcW w:w="9674" w:type="dxa"/>
          </w:tcPr>
          <w:p w14:paraId="44D0270E" w14:textId="77777777" w:rsidR="00832095" w:rsidRPr="00FD7E59" w:rsidRDefault="00832095" w:rsidP="00832095">
            <w:pPr>
              <w:rPr>
                <w:szCs w:val="24"/>
              </w:rPr>
            </w:pPr>
            <w:r w:rsidRPr="00FD7E59">
              <w:rPr>
                <w:szCs w:val="24"/>
              </w:rPr>
              <w:t>Are all carers</w:t>
            </w:r>
            <w:r w:rsidR="000D478E">
              <w:rPr>
                <w:szCs w:val="24"/>
              </w:rPr>
              <w:t>, including young carers,</w:t>
            </w:r>
            <w:r w:rsidRPr="00FD7E59">
              <w:rPr>
                <w:szCs w:val="24"/>
              </w:rPr>
              <w:t xml:space="preserve"> advised of their right to request a carer</w:t>
            </w:r>
            <w:r w:rsidR="004E61E9">
              <w:rPr>
                <w:szCs w:val="24"/>
              </w:rPr>
              <w:t>’</w:t>
            </w:r>
            <w:r w:rsidRPr="00FD7E59">
              <w:rPr>
                <w:szCs w:val="24"/>
              </w:rPr>
              <w:t>s needs assessment?</w:t>
            </w:r>
          </w:p>
          <w:p w14:paraId="00771576" w14:textId="77777777" w:rsidR="00832095" w:rsidRPr="00FD7E59" w:rsidRDefault="00832095" w:rsidP="00832095">
            <w:pPr>
              <w:rPr>
                <w:szCs w:val="24"/>
              </w:rPr>
            </w:pPr>
          </w:p>
        </w:tc>
      </w:tr>
      <w:tr w:rsidR="004E61E9" w:rsidRPr="00FD7E59" w14:paraId="2AEDC005" w14:textId="77777777" w:rsidTr="009200DF">
        <w:tc>
          <w:tcPr>
            <w:tcW w:w="3600" w:type="dxa"/>
            <w:vMerge/>
          </w:tcPr>
          <w:p w14:paraId="6C31474F" w14:textId="77777777" w:rsidR="004E61E9" w:rsidRDefault="004E61E9" w:rsidP="00832095">
            <w:pPr>
              <w:jc w:val="center"/>
              <w:rPr>
                <w:b/>
              </w:rPr>
            </w:pPr>
          </w:p>
        </w:tc>
        <w:tc>
          <w:tcPr>
            <w:tcW w:w="9674" w:type="dxa"/>
          </w:tcPr>
          <w:p w14:paraId="39899DDB" w14:textId="77777777" w:rsidR="004E61E9" w:rsidRDefault="004E61E9" w:rsidP="00832095">
            <w:pPr>
              <w:rPr>
                <w:szCs w:val="24"/>
              </w:rPr>
            </w:pPr>
            <w:r>
              <w:rPr>
                <w:szCs w:val="24"/>
              </w:rPr>
              <w:t xml:space="preserve">Does the practice provide carers with a </w:t>
            </w:r>
            <w:r w:rsidR="002700C5">
              <w:rPr>
                <w:szCs w:val="24"/>
              </w:rPr>
              <w:t>‘</w:t>
            </w:r>
            <w:r>
              <w:rPr>
                <w:szCs w:val="24"/>
              </w:rPr>
              <w:t>Carers Passport</w:t>
            </w:r>
            <w:r w:rsidR="002700C5">
              <w:rPr>
                <w:szCs w:val="24"/>
              </w:rPr>
              <w:t>’</w:t>
            </w:r>
            <w:r>
              <w:rPr>
                <w:szCs w:val="24"/>
              </w:rPr>
              <w:t>?</w:t>
            </w:r>
          </w:p>
          <w:p w14:paraId="6F79B3A5" w14:textId="77777777" w:rsidR="004E61E9" w:rsidRPr="00FD7E59" w:rsidRDefault="004E61E9" w:rsidP="00832095">
            <w:pPr>
              <w:rPr>
                <w:szCs w:val="24"/>
              </w:rPr>
            </w:pPr>
          </w:p>
        </w:tc>
      </w:tr>
      <w:tr w:rsidR="00832095" w:rsidRPr="00FD7E59" w14:paraId="20DE0230" w14:textId="77777777" w:rsidTr="009200DF">
        <w:tc>
          <w:tcPr>
            <w:tcW w:w="3600" w:type="dxa"/>
            <w:vMerge/>
          </w:tcPr>
          <w:p w14:paraId="7DEC5C0D" w14:textId="77777777" w:rsidR="00832095" w:rsidRDefault="00832095" w:rsidP="00832095">
            <w:pPr>
              <w:jc w:val="center"/>
              <w:rPr>
                <w:b/>
              </w:rPr>
            </w:pPr>
          </w:p>
        </w:tc>
        <w:tc>
          <w:tcPr>
            <w:tcW w:w="9674" w:type="dxa"/>
          </w:tcPr>
          <w:p w14:paraId="6F944F90" w14:textId="77777777" w:rsidR="00832095" w:rsidRPr="00FD7E59" w:rsidRDefault="00832095" w:rsidP="00832095">
            <w:pPr>
              <w:rPr>
                <w:szCs w:val="24"/>
              </w:rPr>
            </w:pPr>
            <w:r w:rsidRPr="00FD7E59">
              <w:rPr>
                <w:szCs w:val="24"/>
              </w:rPr>
              <w:t xml:space="preserve">When referring carers </w:t>
            </w:r>
            <w:r w:rsidR="002700C5">
              <w:rPr>
                <w:szCs w:val="24"/>
              </w:rPr>
              <w:t>to</w:t>
            </w:r>
            <w:r w:rsidRPr="00FD7E59">
              <w:rPr>
                <w:szCs w:val="24"/>
              </w:rPr>
              <w:t xml:space="preserve"> secondary care, does the practice inform the </w:t>
            </w:r>
            <w:r w:rsidR="002700C5">
              <w:rPr>
                <w:szCs w:val="24"/>
              </w:rPr>
              <w:t xml:space="preserve">receiving </w:t>
            </w:r>
            <w:r w:rsidRPr="00FD7E59">
              <w:rPr>
                <w:szCs w:val="24"/>
              </w:rPr>
              <w:t xml:space="preserve">healthcare provider that they are a </w:t>
            </w:r>
            <w:proofErr w:type="spellStart"/>
            <w:r w:rsidRPr="00FD7E59">
              <w:rPr>
                <w:szCs w:val="24"/>
              </w:rPr>
              <w:t>carer</w:t>
            </w:r>
            <w:proofErr w:type="spellEnd"/>
            <w:r w:rsidRPr="00FD7E59">
              <w:rPr>
                <w:szCs w:val="24"/>
              </w:rPr>
              <w:t>?</w:t>
            </w:r>
          </w:p>
          <w:p w14:paraId="27BD366F" w14:textId="77777777" w:rsidR="00832095" w:rsidRPr="00FD7E59" w:rsidRDefault="00832095" w:rsidP="00832095">
            <w:pPr>
              <w:rPr>
                <w:szCs w:val="24"/>
              </w:rPr>
            </w:pPr>
          </w:p>
        </w:tc>
      </w:tr>
      <w:tr w:rsidR="00832095" w:rsidRPr="00FD7E59" w14:paraId="5361688B" w14:textId="77777777" w:rsidTr="009200DF">
        <w:tc>
          <w:tcPr>
            <w:tcW w:w="3600" w:type="dxa"/>
            <w:vMerge/>
          </w:tcPr>
          <w:p w14:paraId="0006B851" w14:textId="77777777" w:rsidR="00832095" w:rsidRDefault="00832095" w:rsidP="00832095">
            <w:pPr>
              <w:jc w:val="center"/>
              <w:rPr>
                <w:b/>
              </w:rPr>
            </w:pPr>
          </w:p>
        </w:tc>
        <w:tc>
          <w:tcPr>
            <w:tcW w:w="9674" w:type="dxa"/>
          </w:tcPr>
          <w:p w14:paraId="1CD9BCD7" w14:textId="77777777" w:rsidR="00832095" w:rsidRPr="00FD7E59" w:rsidRDefault="00832095" w:rsidP="00832095">
            <w:pPr>
              <w:rPr>
                <w:szCs w:val="24"/>
              </w:rPr>
            </w:pPr>
            <w:r w:rsidRPr="00FD7E59">
              <w:rPr>
                <w:szCs w:val="24"/>
              </w:rPr>
              <w:t xml:space="preserve">When referring carers </w:t>
            </w:r>
            <w:r w:rsidR="002700C5">
              <w:rPr>
                <w:szCs w:val="24"/>
              </w:rPr>
              <w:t>to</w:t>
            </w:r>
            <w:r w:rsidRPr="00FD7E59">
              <w:rPr>
                <w:szCs w:val="24"/>
              </w:rPr>
              <w:t xml:space="preserve"> secondary care, does the practice ask what implications this could have for the person being cared for?</w:t>
            </w:r>
          </w:p>
          <w:p w14:paraId="682E4D89" w14:textId="77777777" w:rsidR="00832095" w:rsidRPr="00FD7E59" w:rsidRDefault="00832095" w:rsidP="00832095">
            <w:pPr>
              <w:rPr>
                <w:szCs w:val="24"/>
              </w:rPr>
            </w:pPr>
          </w:p>
        </w:tc>
      </w:tr>
      <w:tr w:rsidR="000D478E" w:rsidRPr="00FD7E59" w14:paraId="70A086D6" w14:textId="77777777" w:rsidTr="009200DF">
        <w:tc>
          <w:tcPr>
            <w:tcW w:w="3600" w:type="dxa"/>
            <w:vMerge/>
          </w:tcPr>
          <w:p w14:paraId="5AF48C4A" w14:textId="77777777" w:rsidR="000D478E" w:rsidRDefault="000D478E" w:rsidP="00832095">
            <w:pPr>
              <w:jc w:val="center"/>
              <w:rPr>
                <w:b/>
              </w:rPr>
            </w:pPr>
          </w:p>
        </w:tc>
        <w:tc>
          <w:tcPr>
            <w:tcW w:w="9674" w:type="dxa"/>
          </w:tcPr>
          <w:p w14:paraId="72B6CD05" w14:textId="77777777" w:rsidR="002700C5" w:rsidRDefault="002700C5" w:rsidP="002700C5">
            <w:pPr>
              <w:rPr>
                <w:szCs w:val="24"/>
              </w:rPr>
            </w:pPr>
            <w:r w:rsidRPr="000D478E">
              <w:rPr>
                <w:szCs w:val="24"/>
              </w:rPr>
              <w:t>How does the practice proactively refer young carers for assessment or support from the local authority or young carers services?</w:t>
            </w:r>
          </w:p>
          <w:p w14:paraId="69E4265C" w14:textId="77777777" w:rsidR="002700C5" w:rsidRPr="00FD7E59" w:rsidRDefault="002700C5" w:rsidP="002700C5">
            <w:pPr>
              <w:rPr>
                <w:szCs w:val="24"/>
              </w:rPr>
            </w:pPr>
          </w:p>
        </w:tc>
      </w:tr>
      <w:bookmarkEnd w:id="19"/>
      <w:tr w:rsidR="000D478E" w:rsidRPr="00C72C8F" w14:paraId="0441D974" w14:textId="77777777" w:rsidTr="009200DF">
        <w:tc>
          <w:tcPr>
            <w:tcW w:w="3600" w:type="dxa"/>
            <w:vMerge/>
          </w:tcPr>
          <w:p w14:paraId="5961C3C4" w14:textId="77777777" w:rsidR="000D478E" w:rsidRDefault="000D478E" w:rsidP="00832095">
            <w:pPr>
              <w:jc w:val="center"/>
              <w:rPr>
                <w:b/>
              </w:rPr>
            </w:pPr>
          </w:p>
        </w:tc>
        <w:tc>
          <w:tcPr>
            <w:tcW w:w="9674" w:type="dxa"/>
          </w:tcPr>
          <w:p w14:paraId="16A01225" w14:textId="77777777" w:rsidR="002700C5" w:rsidRDefault="002700C5" w:rsidP="002700C5">
            <w:pPr>
              <w:rPr>
                <w:szCs w:val="24"/>
              </w:rPr>
            </w:pPr>
            <w:r w:rsidRPr="00FD7E59">
              <w:rPr>
                <w:szCs w:val="24"/>
              </w:rPr>
              <w:t>Does the practice provide information to carers of all ages about how to access services for their own health through the practice?</w:t>
            </w:r>
          </w:p>
          <w:p w14:paraId="15E4C40D" w14:textId="77777777" w:rsidR="002700C5" w:rsidRDefault="002700C5" w:rsidP="002700C5">
            <w:pPr>
              <w:rPr>
                <w:szCs w:val="24"/>
              </w:rPr>
            </w:pPr>
          </w:p>
        </w:tc>
      </w:tr>
      <w:tr w:rsidR="002700C5" w:rsidRPr="00C72C8F" w14:paraId="7E7C6D83" w14:textId="77777777" w:rsidTr="009200DF">
        <w:tc>
          <w:tcPr>
            <w:tcW w:w="3600" w:type="dxa"/>
            <w:vMerge/>
          </w:tcPr>
          <w:p w14:paraId="6D3FE97D" w14:textId="77777777" w:rsidR="002700C5" w:rsidRDefault="002700C5" w:rsidP="00832095">
            <w:pPr>
              <w:jc w:val="center"/>
              <w:rPr>
                <w:b/>
              </w:rPr>
            </w:pPr>
          </w:p>
        </w:tc>
        <w:tc>
          <w:tcPr>
            <w:tcW w:w="9674" w:type="dxa"/>
          </w:tcPr>
          <w:p w14:paraId="47ED6303" w14:textId="77777777" w:rsidR="002700C5" w:rsidRDefault="002700C5" w:rsidP="002700C5">
            <w:pPr>
              <w:rPr>
                <w:szCs w:val="24"/>
              </w:rPr>
            </w:pPr>
            <w:r>
              <w:rPr>
                <w:szCs w:val="24"/>
              </w:rPr>
              <w:t>Does the practice refer carers to local self-management support, to help maintain good physical health and help manage any long term/chronic conditions the carer may have?</w:t>
            </w:r>
          </w:p>
          <w:p w14:paraId="78FC34A4" w14:textId="77777777" w:rsidR="002700C5" w:rsidRPr="00FD7E59" w:rsidRDefault="002700C5" w:rsidP="002700C5">
            <w:pPr>
              <w:rPr>
                <w:szCs w:val="24"/>
              </w:rPr>
            </w:pPr>
          </w:p>
        </w:tc>
      </w:tr>
      <w:tr w:rsidR="00832095" w:rsidRPr="00C72C8F" w14:paraId="7DEF59B8" w14:textId="77777777" w:rsidTr="009200DF">
        <w:tc>
          <w:tcPr>
            <w:tcW w:w="3600" w:type="dxa"/>
            <w:vMerge/>
          </w:tcPr>
          <w:p w14:paraId="06823733" w14:textId="77777777" w:rsidR="00832095" w:rsidRDefault="00832095" w:rsidP="00832095">
            <w:pPr>
              <w:jc w:val="center"/>
              <w:rPr>
                <w:b/>
              </w:rPr>
            </w:pPr>
          </w:p>
        </w:tc>
        <w:tc>
          <w:tcPr>
            <w:tcW w:w="9674" w:type="dxa"/>
          </w:tcPr>
          <w:p w14:paraId="4C8C55B3" w14:textId="77777777" w:rsidR="00364341" w:rsidRDefault="00832095" w:rsidP="00832095">
            <w:pPr>
              <w:rPr>
                <w:szCs w:val="24"/>
              </w:rPr>
            </w:pPr>
            <w:r w:rsidRPr="00FD7E59">
              <w:rPr>
                <w:szCs w:val="24"/>
              </w:rPr>
              <w:t>Does the practice have an agreed process for actively identifying</w:t>
            </w:r>
            <w:r w:rsidR="00364341">
              <w:rPr>
                <w:szCs w:val="24"/>
              </w:rPr>
              <w:t>, referring</w:t>
            </w:r>
            <w:r w:rsidRPr="00FD7E59">
              <w:rPr>
                <w:szCs w:val="24"/>
              </w:rPr>
              <w:t xml:space="preserve"> and supporting those, including children and young people, </w:t>
            </w:r>
            <w:r w:rsidR="00364341" w:rsidRPr="00364341">
              <w:rPr>
                <w:szCs w:val="24"/>
              </w:rPr>
              <w:t xml:space="preserve">to reduce or prevent inappropriate caring responsibilities, </w:t>
            </w:r>
            <w:proofErr w:type="gramStart"/>
            <w:r w:rsidR="00364341" w:rsidRPr="00364341">
              <w:rPr>
                <w:szCs w:val="24"/>
              </w:rPr>
              <w:t>as a result of</w:t>
            </w:r>
            <w:proofErr w:type="gramEnd"/>
            <w:r w:rsidR="00364341" w:rsidRPr="00364341">
              <w:rPr>
                <w:szCs w:val="24"/>
              </w:rPr>
              <w:t xml:space="preserve"> taking on caring roles </w:t>
            </w:r>
            <w:r w:rsidR="00364341">
              <w:rPr>
                <w:szCs w:val="24"/>
              </w:rPr>
              <w:t>through</w:t>
            </w:r>
            <w:r w:rsidR="00364341" w:rsidRPr="00364341">
              <w:rPr>
                <w:szCs w:val="24"/>
              </w:rPr>
              <w:t xml:space="preserve"> a patient being given a life-changing diagnosis, or having a life-changing accident?  </w:t>
            </w:r>
          </w:p>
          <w:p w14:paraId="3EC09A61" w14:textId="77777777" w:rsidR="00832095" w:rsidRPr="00832095" w:rsidRDefault="00832095" w:rsidP="00364341"/>
        </w:tc>
      </w:tr>
      <w:tr w:rsidR="00832095" w:rsidRPr="00C72C8F" w14:paraId="26CA5C76" w14:textId="77777777" w:rsidTr="009200DF">
        <w:tc>
          <w:tcPr>
            <w:tcW w:w="3600" w:type="dxa"/>
            <w:vMerge/>
          </w:tcPr>
          <w:p w14:paraId="6251E9EB" w14:textId="77777777" w:rsidR="00832095" w:rsidRDefault="00832095" w:rsidP="00832095">
            <w:pPr>
              <w:jc w:val="center"/>
              <w:rPr>
                <w:b/>
              </w:rPr>
            </w:pPr>
          </w:p>
        </w:tc>
        <w:tc>
          <w:tcPr>
            <w:tcW w:w="9674" w:type="dxa"/>
          </w:tcPr>
          <w:p w14:paraId="7B87C2CB" w14:textId="77777777" w:rsidR="00832095" w:rsidRPr="00FD7E59" w:rsidRDefault="00832095" w:rsidP="00832095">
            <w:pPr>
              <w:rPr>
                <w:szCs w:val="24"/>
              </w:rPr>
            </w:pPr>
            <w:r w:rsidRPr="00FD7E59">
              <w:rPr>
                <w:szCs w:val="24"/>
              </w:rPr>
              <w:t>Other – what else does the practice do to meet carers’ holistic support needs?</w:t>
            </w:r>
          </w:p>
          <w:p w14:paraId="2248F190" w14:textId="77777777" w:rsidR="00832095" w:rsidRDefault="00832095" w:rsidP="00832095">
            <w:pPr>
              <w:rPr>
                <w:szCs w:val="24"/>
              </w:rPr>
            </w:pPr>
          </w:p>
          <w:p w14:paraId="6367F90D" w14:textId="77777777" w:rsidR="00832095" w:rsidRPr="00FD7E59" w:rsidRDefault="00832095" w:rsidP="00832095">
            <w:pPr>
              <w:rPr>
                <w:szCs w:val="24"/>
              </w:rPr>
            </w:pPr>
          </w:p>
        </w:tc>
      </w:tr>
    </w:tbl>
    <w:p w14:paraId="3C49F48F" w14:textId="77777777" w:rsidR="00617392" w:rsidRDefault="00617392" w:rsidP="00832095">
      <w:pPr>
        <w:tabs>
          <w:tab w:val="left" w:pos="2361"/>
        </w:tabs>
        <w:rPr>
          <w:sz w:val="32"/>
          <w:szCs w:val="32"/>
        </w:rPr>
      </w:pPr>
    </w:p>
    <w:p w14:paraId="7C37D5AE" w14:textId="77777777" w:rsidR="00832095" w:rsidRDefault="00832095" w:rsidP="00832095">
      <w:pPr>
        <w:tabs>
          <w:tab w:val="left" w:pos="2361"/>
        </w:tabs>
        <w:rPr>
          <w:sz w:val="32"/>
          <w:szCs w:val="32"/>
        </w:rPr>
      </w:pPr>
    </w:p>
    <w:p w14:paraId="050D7C36" w14:textId="77777777" w:rsidR="00832095" w:rsidRDefault="00832095" w:rsidP="00832095">
      <w:pPr>
        <w:tabs>
          <w:tab w:val="left" w:pos="2361"/>
        </w:tabs>
        <w:rPr>
          <w:sz w:val="32"/>
          <w:szCs w:val="32"/>
        </w:rPr>
      </w:pPr>
    </w:p>
    <w:p w14:paraId="7162CACD" w14:textId="77777777" w:rsidR="00832095" w:rsidRDefault="00832095" w:rsidP="00832095">
      <w:pPr>
        <w:tabs>
          <w:tab w:val="left" w:pos="2361"/>
        </w:tabs>
        <w:rPr>
          <w:sz w:val="32"/>
          <w:szCs w:val="32"/>
        </w:rPr>
      </w:pPr>
    </w:p>
    <w:p w14:paraId="760B1A99" w14:textId="2B77F043" w:rsidR="00A6241C" w:rsidRDefault="00A6241C" w:rsidP="00E72E83">
      <w:pPr>
        <w:tabs>
          <w:tab w:val="left" w:pos="2361"/>
        </w:tabs>
        <w:jc w:val="center"/>
        <w:rPr>
          <w:b/>
          <w:sz w:val="28"/>
          <w:szCs w:val="28"/>
        </w:rPr>
      </w:pPr>
      <w:r>
        <w:rPr>
          <w:color w:val="004689" w:themeColor="text2" w:themeShade="BF"/>
          <w:sz w:val="28"/>
          <w:szCs w:val="28"/>
        </w:rPr>
        <w:lastRenderedPageBreak/>
        <w:t xml:space="preserve">Supporting carers in </w:t>
      </w:r>
      <w:r w:rsidR="00310C26" w:rsidRPr="00310C26">
        <w:rPr>
          <w:color w:val="004689" w:themeColor="text2" w:themeShade="BF"/>
          <w:sz w:val="28"/>
          <w:szCs w:val="28"/>
        </w:rPr>
        <w:t>general practice:</w:t>
      </w:r>
      <w:r w:rsidR="00310C26" w:rsidRPr="00310C26">
        <w:rPr>
          <w:b/>
          <w:color w:val="004689" w:themeColor="text2" w:themeShade="BF"/>
          <w:sz w:val="28"/>
          <w:szCs w:val="28"/>
        </w:rPr>
        <w:t xml:space="preserve"> </w:t>
      </w:r>
      <w:r w:rsidR="00832095" w:rsidRPr="00443D29">
        <w:rPr>
          <w:color w:val="004689" w:themeColor="text2" w:themeShade="BF"/>
          <w:sz w:val="28"/>
          <w:szCs w:val="28"/>
        </w:rPr>
        <w:t xml:space="preserve">quality markers </w:t>
      </w:r>
      <w:r w:rsidR="00E72E83">
        <w:rPr>
          <w:color w:val="004689" w:themeColor="text2" w:themeShade="BF"/>
          <w:sz w:val="28"/>
          <w:szCs w:val="28"/>
        </w:rPr>
        <w:t>and</w:t>
      </w:r>
      <w:r w:rsidR="00832095" w:rsidRPr="00443D29">
        <w:rPr>
          <w:color w:val="004689" w:themeColor="text2" w:themeShade="BF"/>
          <w:sz w:val="28"/>
          <w:szCs w:val="28"/>
        </w:rPr>
        <w:t xml:space="preserve"> practical ideas</w:t>
      </w:r>
    </w:p>
    <w:p w14:paraId="230850CD" w14:textId="77777777" w:rsidR="00832095" w:rsidRDefault="00832095" w:rsidP="00832095">
      <w:pPr>
        <w:tabs>
          <w:tab w:val="left" w:pos="2361"/>
        </w:tabs>
        <w:rPr>
          <w:b/>
          <w:sz w:val="28"/>
          <w:szCs w:val="28"/>
        </w:rPr>
      </w:pPr>
      <w:r>
        <w:rPr>
          <w:b/>
          <w:sz w:val="28"/>
          <w:szCs w:val="28"/>
        </w:rPr>
        <w:tab/>
      </w:r>
      <w:r>
        <w:rPr>
          <w:b/>
          <w:sz w:val="28"/>
          <w:szCs w:val="28"/>
        </w:rPr>
        <w:tab/>
      </w:r>
    </w:p>
    <w:tbl>
      <w:tblPr>
        <w:tblStyle w:val="TableGrid"/>
        <w:tblW w:w="0" w:type="auto"/>
        <w:tblInd w:w="720" w:type="dxa"/>
        <w:tblLook w:val="04A0" w:firstRow="1" w:lastRow="0" w:firstColumn="1" w:lastColumn="0" w:noHBand="0" w:noVBand="1"/>
        <w:tblCaption w:val="Table header in-practice support for carers"/>
        <w:tblDescription w:val="This table lists a number of things a doctor's practice can do to show it is prepared for working with unpaid carers."/>
      </w:tblPr>
      <w:tblGrid>
        <w:gridCol w:w="3601"/>
        <w:gridCol w:w="9673"/>
      </w:tblGrid>
      <w:tr w:rsidR="00832095" w:rsidRPr="00A44FD3" w14:paraId="497EE3DD" w14:textId="77777777" w:rsidTr="00D82B0E">
        <w:trPr>
          <w:tblHeader/>
        </w:trPr>
        <w:tc>
          <w:tcPr>
            <w:tcW w:w="3641" w:type="dxa"/>
          </w:tcPr>
          <w:p w14:paraId="11108DA2" w14:textId="77777777" w:rsidR="00832095" w:rsidRPr="00443D29" w:rsidRDefault="00443D29" w:rsidP="00832095">
            <w:pPr>
              <w:jc w:val="center"/>
              <w:rPr>
                <w:szCs w:val="24"/>
              </w:rPr>
            </w:pPr>
            <w:r>
              <w:rPr>
                <w:szCs w:val="24"/>
              </w:rPr>
              <w:t>Quality m</w:t>
            </w:r>
            <w:r w:rsidR="00832095" w:rsidRPr="00443D29">
              <w:rPr>
                <w:szCs w:val="24"/>
              </w:rPr>
              <w:t>arker</w:t>
            </w:r>
          </w:p>
        </w:tc>
        <w:tc>
          <w:tcPr>
            <w:tcW w:w="9813" w:type="dxa"/>
          </w:tcPr>
          <w:p w14:paraId="43164C6E" w14:textId="77777777" w:rsidR="00832095" w:rsidRPr="00443D29" w:rsidRDefault="00443D29" w:rsidP="00832095">
            <w:pPr>
              <w:jc w:val="center"/>
              <w:rPr>
                <w:szCs w:val="24"/>
              </w:rPr>
            </w:pPr>
            <w:r>
              <w:rPr>
                <w:szCs w:val="24"/>
              </w:rPr>
              <w:t>Practical i</w:t>
            </w:r>
            <w:r w:rsidR="00832095" w:rsidRPr="00443D29">
              <w:rPr>
                <w:szCs w:val="24"/>
              </w:rPr>
              <w:t>deas</w:t>
            </w:r>
          </w:p>
        </w:tc>
      </w:tr>
      <w:tr w:rsidR="00832095" w14:paraId="4FD0D0C4" w14:textId="77777777" w:rsidTr="00D82B0E">
        <w:tc>
          <w:tcPr>
            <w:tcW w:w="3641" w:type="dxa"/>
            <w:vMerge w:val="restart"/>
          </w:tcPr>
          <w:p w14:paraId="23F86F33" w14:textId="77777777" w:rsidR="00CE0DD5" w:rsidRDefault="00CE0DD5" w:rsidP="00832095">
            <w:pPr>
              <w:rPr>
                <w:szCs w:val="24"/>
              </w:rPr>
            </w:pPr>
          </w:p>
          <w:p w14:paraId="0CCED02C" w14:textId="77777777" w:rsidR="00CE0DD5" w:rsidRDefault="00CE0DD5" w:rsidP="00832095">
            <w:pPr>
              <w:rPr>
                <w:szCs w:val="24"/>
              </w:rPr>
            </w:pPr>
          </w:p>
          <w:p w14:paraId="7514D6E3" w14:textId="77777777" w:rsidR="00CE0DD5" w:rsidRDefault="00CE0DD5" w:rsidP="00832095">
            <w:pPr>
              <w:rPr>
                <w:szCs w:val="24"/>
              </w:rPr>
            </w:pPr>
            <w:r>
              <w:rPr>
                <w:noProof/>
                <w:szCs w:val="24"/>
              </w:rPr>
              <mc:AlternateContent>
                <mc:Choice Requires="wps">
                  <w:drawing>
                    <wp:anchor distT="0" distB="0" distL="114300" distR="114300" simplePos="0" relativeHeight="251663360" behindDoc="0" locked="0" layoutInCell="1" allowOverlap="1" wp14:anchorId="456D9940" wp14:editId="189CFF20">
                      <wp:simplePos x="0" y="0"/>
                      <wp:positionH relativeFrom="column">
                        <wp:posOffset>185420</wp:posOffset>
                      </wp:positionH>
                      <wp:positionV relativeFrom="paragraph">
                        <wp:posOffset>40006</wp:posOffset>
                      </wp:positionV>
                      <wp:extent cx="1771650" cy="835660"/>
                      <wp:effectExtent l="0" t="0" r="19050" b="21590"/>
                      <wp:wrapNone/>
                      <wp:docPr id="8" name="Rectangle: Rounded Corners 8" descr="This box asks a general practice how it is organised in a way that will help support unpaid carers.&#10;"/>
                      <wp:cNvGraphicFramePr/>
                      <a:graphic xmlns:a="http://schemas.openxmlformats.org/drawingml/2006/main">
                        <a:graphicData uri="http://schemas.microsoft.com/office/word/2010/wordprocessingShape">
                          <wps:wsp>
                            <wps:cNvSpPr/>
                            <wps:spPr>
                              <a:xfrm>
                                <a:off x="0" y="0"/>
                                <a:ext cx="1771650" cy="835660"/>
                              </a:xfrm>
                              <a:prstGeom prst="round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7BCD1" w14:textId="77777777" w:rsidR="00460B40" w:rsidRDefault="00460B40" w:rsidP="00CE0DD5">
                                  <w:pPr>
                                    <w:jc w:val="center"/>
                                  </w:pPr>
                                  <w:r>
                                    <w:t xml:space="preserve">in-practice </w:t>
                                  </w:r>
                                  <w:r w:rsidRPr="00CE0DD5">
                                    <w:rPr>
                                      <w:color w:val="FFFFFF" w:themeColor="background1"/>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D9940" id="Rectangle: Rounded Corners 8" o:spid="_x0000_s1028" alt="This box asks a general practice how it is organised in a way that will help support unpaid carers.&#10;" style="position:absolute;margin-left:14.6pt;margin-top:3.15pt;width:139.5pt;height: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" fillcolor="#a5a5a5 [2092]" strokecolor="#001743 [1604]" strokeweight="2pt">
                      <v:textbox>
                        <w:txbxContent>
                          <w:p w14:paraId="2737BCD1" w14:textId="77777777" w:rsidR="00460B40" w:rsidRDefault="00460B40" w:rsidP="00CE0DD5">
                            <w:pPr>
                              <w:jc w:val="center"/>
                            </w:pPr>
                            <w:r>
                              <w:t xml:space="preserve">in-practice </w:t>
                            </w:r>
                            <w:r w:rsidRPr="00CE0DD5">
                              <w:rPr>
                                <w:color w:val="FFFFFF" w:themeColor="background1"/>
                              </w:rPr>
                              <w:t>support</w:t>
                            </w:r>
                          </w:p>
                        </w:txbxContent>
                      </v:textbox>
                    </v:roundrect>
                  </w:pict>
                </mc:Fallback>
              </mc:AlternateContent>
            </w:r>
          </w:p>
          <w:p w14:paraId="3B84B76E" w14:textId="77777777" w:rsidR="00CE0DD5" w:rsidRDefault="00CE0DD5" w:rsidP="00832095">
            <w:pPr>
              <w:rPr>
                <w:szCs w:val="24"/>
              </w:rPr>
            </w:pPr>
          </w:p>
          <w:p w14:paraId="6D7DBF44" w14:textId="77777777" w:rsidR="00CE0DD5" w:rsidRDefault="00CE0DD5" w:rsidP="00832095">
            <w:pPr>
              <w:rPr>
                <w:szCs w:val="24"/>
              </w:rPr>
            </w:pPr>
          </w:p>
          <w:p w14:paraId="0C1F7869" w14:textId="77777777" w:rsidR="00CE0DD5" w:rsidRDefault="00CE0DD5" w:rsidP="00832095">
            <w:pPr>
              <w:rPr>
                <w:szCs w:val="24"/>
              </w:rPr>
            </w:pPr>
          </w:p>
          <w:p w14:paraId="2E5B0C6B" w14:textId="77777777" w:rsidR="00CE0DD5" w:rsidRDefault="00CE0DD5" w:rsidP="00832095">
            <w:pPr>
              <w:rPr>
                <w:szCs w:val="24"/>
              </w:rPr>
            </w:pPr>
          </w:p>
          <w:p w14:paraId="75F82827" w14:textId="77777777" w:rsidR="00CE0DD5" w:rsidRDefault="00CE0DD5" w:rsidP="00832095">
            <w:pPr>
              <w:rPr>
                <w:szCs w:val="24"/>
              </w:rPr>
            </w:pPr>
          </w:p>
          <w:p w14:paraId="4C2964B7" w14:textId="77777777" w:rsidR="009200DF" w:rsidRDefault="009200DF" w:rsidP="00832095">
            <w:pPr>
              <w:rPr>
                <w:szCs w:val="24"/>
              </w:rPr>
            </w:pPr>
          </w:p>
          <w:p w14:paraId="6B09A6C1" w14:textId="77777777" w:rsidR="00832095" w:rsidRPr="00443D29" w:rsidRDefault="00832095" w:rsidP="00832095">
            <w:r w:rsidRPr="00443D29">
              <w:rPr>
                <w:szCs w:val="24"/>
              </w:rPr>
              <w:t>how does the practice understand and promote the needs of carers within the practice?</w:t>
            </w:r>
          </w:p>
        </w:tc>
        <w:tc>
          <w:tcPr>
            <w:tcW w:w="9813" w:type="dxa"/>
          </w:tcPr>
          <w:p w14:paraId="6C4F37FE" w14:textId="77777777" w:rsidR="00832095" w:rsidRDefault="00832095" w:rsidP="00832095">
            <w:pPr>
              <w:rPr>
                <w:szCs w:val="24"/>
              </w:rPr>
            </w:pPr>
            <w:r w:rsidRPr="00A44FD3">
              <w:rPr>
                <w:szCs w:val="24"/>
              </w:rPr>
              <w:t>Does the practice have a GP who acts as a strategic lead for carers?</w:t>
            </w:r>
          </w:p>
          <w:p w14:paraId="3623EB1C" w14:textId="77777777" w:rsidR="00832095" w:rsidRPr="00A44FD3" w:rsidRDefault="00832095" w:rsidP="00832095">
            <w:pPr>
              <w:rPr>
                <w:szCs w:val="24"/>
              </w:rPr>
            </w:pPr>
          </w:p>
          <w:p w14:paraId="1AFF50F0" w14:textId="77777777" w:rsidR="00832095" w:rsidRPr="00A44FD3" w:rsidRDefault="00832095" w:rsidP="00832095">
            <w:pPr>
              <w:rPr>
                <w:szCs w:val="24"/>
              </w:rPr>
            </w:pPr>
          </w:p>
        </w:tc>
      </w:tr>
      <w:tr w:rsidR="00832095" w14:paraId="026F4758" w14:textId="77777777" w:rsidTr="00D82B0E">
        <w:tc>
          <w:tcPr>
            <w:tcW w:w="3641" w:type="dxa"/>
            <w:vMerge/>
          </w:tcPr>
          <w:p w14:paraId="18E5D748" w14:textId="77777777" w:rsidR="00832095" w:rsidRDefault="00832095" w:rsidP="00832095">
            <w:pPr>
              <w:jc w:val="center"/>
              <w:rPr>
                <w:b/>
              </w:rPr>
            </w:pPr>
          </w:p>
        </w:tc>
        <w:tc>
          <w:tcPr>
            <w:tcW w:w="9813" w:type="dxa"/>
          </w:tcPr>
          <w:p w14:paraId="4480A419" w14:textId="77777777" w:rsidR="00832095" w:rsidRPr="00A44FD3" w:rsidRDefault="00832095" w:rsidP="00832095">
            <w:pPr>
              <w:rPr>
                <w:szCs w:val="24"/>
              </w:rPr>
            </w:pPr>
            <w:r w:rsidRPr="00A44FD3">
              <w:rPr>
                <w:szCs w:val="24"/>
              </w:rPr>
              <w:t xml:space="preserve">Does the practice have a </w:t>
            </w:r>
            <w:r w:rsidR="009C088B">
              <w:rPr>
                <w:szCs w:val="24"/>
              </w:rPr>
              <w:t xml:space="preserve">designated </w:t>
            </w:r>
            <w:r w:rsidRPr="00A44FD3">
              <w:rPr>
                <w:szCs w:val="24"/>
              </w:rPr>
              <w:t>‘Carers Champion</w:t>
            </w:r>
            <w:r w:rsidR="009C088B">
              <w:rPr>
                <w:szCs w:val="24"/>
              </w:rPr>
              <w:t>/Carers Lead</w:t>
            </w:r>
            <w:r w:rsidRPr="00A44FD3">
              <w:rPr>
                <w:szCs w:val="24"/>
              </w:rPr>
              <w:t>’ responsible for operational support for carers?</w:t>
            </w:r>
          </w:p>
          <w:p w14:paraId="16241CBD" w14:textId="77777777" w:rsidR="00832095" w:rsidRPr="00A44FD3" w:rsidRDefault="00832095" w:rsidP="00832095">
            <w:pPr>
              <w:rPr>
                <w:szCs w:val="24"/>
              </w:rPr>
            </w:pPr>
          </w:p>
        </w:tc>
      </w:tr>
      <w:tr w:rsidR="009C088B" w14:paraId="4F68B1FD" w14:textId="77777777" w:rsidTr="00D82B0E">
        <w:tc>
          <w:tcPr>
            <w:tcW w:w="3641" w:type="dxa"/>
            <w:vMerge/>
          </w:tcPr>
          <w:p w14:paraId="0210B5CB" w14:textId="77777777" w:rsidR="009C088B" w:rsidRDefault="009C088B" w:rsidP="00832095">
            <w:pPr>
              <w:jc w:val="center"/>
              <w:rPr>
                <w:b/>
              </w:rPr>
            </w:pPr>
          </w:p>
        </w:tc>
        <w:tc>
          <w:tcPr>
            <w:tcW w:w="9813" w:type="dxa"/>
          </w:tcPr>
          <w:p w14:paraId="561AD06A" w14:textId="77777777" w:rsidR="009C088B" w:rsidRDefault="009C088B" w:rsidP="00832095">
            <w:pPr>
              <w:rPr>
                <w:szCs w:val="24"/>
              </w:rPr>
            </w:pPr>
            <w:r>
              <w:rPr>
                <w:szCs w:val="24"/>
              </w:rPr>
              <w:t>Does the practice publicise contact details of the ‘Carers Champion/Carers Lead’ in-practice and in publicity produced by the practice?</w:t>
            </w:r>
          </w:p>
          <w:p w14:paraId="5DBA4EAA" w14:textId="77777777" w:rsidR="009C088B" w:rsidRPr="00A44FD3" w:rsidRDefault="009C088B" w:rsidP="00832095">
            <w:pPr>
              <w:rPr>
                <w:szCs w:val="24"/>
              </w:rPr>
            </w:pPr>
          </w:p>
        </w:tc>
      </w:tr>
      <w:tr w:rsidR="00832095" w14:paraId="4F046CCE" w14:textId="77777777" w:rsidTr="00D82B0E">
        <w:tc>
          <w:tcPr>
            <w:tcW w:w="3641" w:type="dxa"/>
            <w:vMerge/>
          </w:tcPr>
          <w:p w14:paraId="7E8115C4" w14:textId="77777777" w:rsidR="00832095" w:rsidRDefault="00832095" w:rsidP="00832095">
            <w:pPr>
              <w:jc w:val="center"/>
              <w:rPr>
                <w:b/>
              </w:rPr>
            </w:pPr>
          </w:p>
        </w:tc>
        <w:tc>
          <w:tcPr>
            <w:tcW w:w="9813" w:type="dxa"/>
          </w:tcPr>
          <w:p w14:paraId="392CFEC2" w14:textId="77777777" w:rsidR="00832095" w:rsidRPr="00A44FD3" w:rsidRDefault="00832095" w:rsidP="00832095">
            <w:pPr>
              <w:rPr>
                <w:szCs w:val="24"/>
              </w:rPr>
            </w:pPr>
            <w:r w:rsidRPr="00A44FD3">
              <w:rPr>
                <w:szCs w:val="24"/>
              </w:rPr>
              <w:t>Does the practice know how to refer carers to the local carer support organisation?</w:t>
            </w:r>
          </w:p>
          <w:p w14:paraId="0E362A60" w14:textId="77777777" w:rsidR="00832095" w:rsidRPr="00A44FD3" w:rsidRDefault="00832095" w:rsidP="00832095">
            <w:pPr>
              <w:rPr>
                <w:szCs w:val="24"/>
              </w:rPr>
            </w:pPr>
          </w:p>
        </w:tc>
      </w:tr>
      <w:tr w:rsidR="00832095" w14:paraId="1C3811A7" w14:textId="77777777" w:rsidTr="00D82B0E">
        <w:tc>
          <w:tcPr>
            <w:tcW w:w="3641" w:type="dxa"/>
            <w:vMerge/>
          </w:tcPr>
          <w:p w14:paraId="77CF030F" w14:textId="77777777" w:rsidR="00832095" w:rsidRDefault="00832095" w:rsidP="00832095">
            <w:pPr>
              <w:jc w:val="center"/>
              <w:rPr>
                <w:b/>
              </w:rPr>
            </w:pPr>
          </w:p>
        </w:tc>
        <w:tc>
          <w:tcPr>
            <w:tcW w:w="9813" w:type="dxa"/>
          </w:tcPr>
          <w:p w14:paraId="5BB549B0" w14:textId="77777777" w:rsidR="00832095" w:rsidRPr="00A44FD3" w:rsidRDefault="00832095" w:rsidP="00832095">
            <w:pPr>
              <w:rPr>
                <w:szCs w:val="24"/>
              </w:rPr>
            </w:pPr>
            <w:r w:rsidRPr="00A44FD3">
              <w:rPr>
                <w:szCs w:val="24"/>
              </w:rPr>
              <w:t>Does the practice have agreed processes in place for referring adult and young carers to local carer support?</w:t>
            </w:r>
          </w:p>
          <w:p w14:paraId="54D8CCDD" w14:textId="77777777" w:rsidR="00832095" w:rsidRPr="00A44FD3" w:rsidRDefault="00832095" w:rsidP="00832095">
            <w:pPr>
              <w:rPr>
                <w:szCs w:val="24"/>
              </w:rPr>
            </w:pPr>
          </w:p>
        </w:tc>
      </w:tr>
      <w:tr w:rsidR="00832095" w14:paraId="7379D9A5" w14:textId="77777777" w:rsidTr="00D82B0E">
        <w:tc>
          <w:tcPr>
            <w:tcW w:w="3641" w:type="dxa"/>
            <w:vMerge/>
          </w:tcPr>
          <w:p w14:paraId="2E0A0591" w14:textId="77777777" w:rsidR="00832095" w:rsidRDefault="00832095" w:rsidP="00832095">
            <w:pPr>
              <w:jc w:val="center"/>
              <w:rPr>
                <w:b/>
              </w:rPr>
            </w:pPr>
          </w:p>
        </w:tc>
        <w:tc>
          <w:tcPr>
            <w:tcW w:w="9813" w:type="dxa"/>
          </w:tcPr>
          <w:p w14:paraId="5184539B" w14:textId="77777777" w:rsidR="00832095" w:rsidRPr="00A44FD3" w:rsidRDefault="00832095" w:rsidP="00832095">
            <w:pPr>
              <w:rPr>
                <w:szCs w:val="24"/>
              </w:rPr>
            </w:pPr>
            <w:r w:rsidRPr="00A44FD3">
              <w:rPr>
                <w:szCs w:val="24"/>
              </w:rPr>
              <w:t>Does the practice enable the local carer’s support organisation to run clinics for carers on the practice premises?</w:t>
            </w:r>
          </w:p>
          <w:p w14:paraId="5C884988" w14:textId="77777777" w:rsidR="00832095" w:rsidRPr="00A44FD3" w:rsidRDefault="00832095" w:rsidP="00832095">
            <w:pPr>
              <w:rPr>
                <w:szCs w:val="24"/>
              </w:rPr>
            </w:pPr>
          </w:p>
        </w:tc>
      </w:tr>
      <w:tr w:rsidR="00832095" w14:paraId="3ACA1CE4" w14:textId="77777777" w:rsidTr="00D82B0E">
        <w:tc>
          <w:tcPr>
            <w:tcW w:w="3641" w:type="dxa"/>
            <w:vMerge/>
          </w:tcPr>
          <w:p w14:paraId="249F76B8" w14:textId="77777777" w:rsidR="00832095" w:rsidRDefault="00832095" w:rsidP="00832095">
            <w:pPr>
              <w:jc w:val="center"/>
              <w:rPr>
                <w:b/>
              </w:rPr>
            </w:pPr>
          </w:p>
        </w:tc>
        <w:tc>
          <w:tcPr>
            <w:tcW w:w="9813" w:type="dxa"/>
          </w:tcPr>
          <w:p w14:paraId="149A3A5A" w14:textId="77777777" w:rsidR="00832095" w:rsidRDefault="00832095" w:rsidP="00832095">
            <w:pPr>
              <w:rPr>
                <w:szCs w:val="24"/>
              </w:rPr>
            </w:pPr>
            <w:r w:rsidRPr="00A44FD3">
              <w:rPr>
                <w:szCs w:val="24"/>
              </w:rPr>
              <w:t>Does the practice enable a carer’s support group to meet at the practice?</w:t>
            </w:r>
          </w:p>
          <w:p w14:paraId="7BBD4970" w14:textId="77777777" w:rsidR="00832095" w:rsidRPr="00A44FD3" w:rsidRDefault="00832095" w:rsidP="00832095">
            <w:pPr>
              <w:rPr>
                <w:szCs w:val="24"/>
              </w:rPr>
            </w:pPr>
          </w:p>
          <w:p w14:paraId="27B7371D" w14:textId="77777777" w:rsidR="00832095" w:rsidRPr="00A44FD3" w:rsidRDefault="00832095" w:rsidP="00832095">
            <w:pPr>
              <w:rPr>
                <w:szCs w:val="24"/>
              </w:rPr>
            </w:pPr>
          </w:p>
        </w:tc>
      </w:tr>
      <w:tr w:rsidR="00832095" w14:paraId="317F615B" w14:textId="77777777" w:rsidTr="00D82B0E">
        <w:tc>
          <w:tcPr>
            <w:tcW w:w="3641" w:type="dxa"/>
            <w:vMerge/>
          </w:tcPr>
          <w:p w14:paraId="76C329FF" w14:textId="77777777" w:rsidR="00832095" w:rsidRDefault="00832095" w:rsidP="00832095">
            <w:pPr>
              <w:jc w:val="center"/>
              <w:rPr>
                <w:b/>
              </w:rPr>
            </w:pPr>
          </w:p>
        </w:tc>
        <w:tc>
          <w:tcPr>
            <w:tcW w:w="9813" w:type="dxa"/>
          </w:tcPr>
          <w:p w14:paraId="382F0D4E" w14:textId="77777777" w:rsidR="00832095" w:rsidRDefault="00832095" w:rsidP="00832095">
            <w:pPr>
              <w:rPr>
                <w:szCs w:val="24"/>
              </w:rPr>
            </w:pPr>
            <w:r w:rsidRPr="00A44FD3">
              <w:rPr>
                <w:szCs w:val="24"/>
              </w:rPr>
              <w:t>Other – how else does the practice promote the needs of carers?</w:t>
            </w:r>
          </w:p>
          <w:p w14:paraId="001E31F2" w14:textId="77777777" w:rsidR="00832095" w:rsidRPr="00A44FD3" w:rsidRDefault="00832095" w:rsidP="00832095">
            <w:pPr>
              <w:rPr>
                <w:szCs w:val="24"/>
              </w:rPr>
            </w:pPr>
          </w:p>
          <w:p w14:paraId="216EC4C4" w14:textId="77777777" w:rsidR="00832095" w:rsidRPr="00A44FD3" w:rsidRDefault="00832095" w:rsidP="00832095">
            <w:pPr>
              <w:jc w:val="center"/>
              <w:rPr>
                <w:b/>
                <w:szCs w:val="24"/>
              </w:rPr>
            </w:pPr>
          </w:p>
        </w:tc>
      </w:tr>
    </w:tbl>
    <w:p w14:paraId="7EC6B33A" w14:textId="77777777" w:rsidR="00832095" w:rsidRDefault="00832095" w:rsidP="00832095">
      <w:pPr>
        <w:tabs>
          <w:tab w:val="left" w:pos="2361"/>
        </w:tabs>
        <w:rPr>
          <w:sz w:val="32"/>
          <w:szCs w:val="32"/>
        </w:rPr>
      </w:pPr>
    </w:p>
    <w:p w14:paraId="27D6A9BD" w14:textId="77777777" w:rsidR="00832095" w:rsidRDefault="00832095" w:rsidP="00832095">
      <w:pPr>
        <w:tabs>
          <w:tab w:val="left" w:pos="2361"/>
        </w:tabs>
        <w:rPr>
          <w:sz w:val="32"/>
          <w:szCs w:val="32"/>
        </w:rPr>
      </w:pPr>
    </w:p>
    <w:p w14:paraId="713A8043" w14:textId="77777777" w:rsidR="00310C26" w:rsidRDefault="00832095" w:rsidP="00832095">
      <w:pPr>
        <w:tabs>
          <w:tab w:val="left" w:pos="2361"/>
        </w:tabs>
        <w:rPr>
          <w:b/>
          <w:sz w:val="28"/>
          <w:szCs w:val="28"/>
        </w:rPr>
      </w:pPr>
      <w:r>
        <w:rPr>
          <w:b/>
          <w:sz w:val="28"/>
          <w:szCs w:val="28"/>
        </w:rPr>
        <w:t xml:space="preserve">         </w:t>
      </w:r>
    </w:p>
    <w:p w14:paraId="6C578AEA" w14:textId="77777777" w:rsidR="00A6241C" w:rsidRDefault="00A6241C" w:rsidP="00832095">
      <w:pPr>
        <w:tabs>
          <w:tab w:val="left" w:pos="2361"/>
        </w:tabs>
        <w:rPr>
          <w:b/>
          <w:sz w:val="28"/>
          <w:szCs w:val="28"/>
        </w:rPr>
      </w:pPr>
    </w:p>
    <w:p w14:paraId="75792785" w14:textId="1220EFEF" w:rsidR="00A6241C" w:rsidRDefault="00A6241C" w:rsidP="00E72E83">
      <w:pPr>
        <w:tabs>
          <w:tab w:val="left" w:pos="2361"/>
        </w:tabs>
        <w:jc w:val="center"/>
        <w:rPr>
          <w:color w:val="00559A" w:themeColor="accent2" w:themeShade="BF"/>
          <w:sz w:val="28"/>
          <w:szCs w:val="28"/>
        </w:rPr>
      </w:pPr>
      <w:r>
        <w:rPr>
          <w:color w:val="00559A" w:themeColor="accent2" w:themeShade="BF"/>
          <w:sz w:val="28"/>
          <w:szCs w:val="28"/>
        </w:rPr>
        <w:lastRenderedPageBreak/>
        <w:t xml:space="preserve">Supporting carers in </w:t>
      </w:r>
      <w:r w:rsidR="00310C26" w:rsidRPr="00A6241C">
        <w:rPr>
          <w:color w:val="00559A" w:themeColor="accent2" w:themeShade="BF"/>
          <w:sz w:val="28"/>
          <w:szCs w:val="28"/>
        </w:rPr>
        <w:t>general practice:</w:t>
      </w:r>
      <w:r w:rsidR="00310C26" w:rsidRPr="00A6241C">
        <w:rPr>
          <w:color w:val="00559A" w:themeColor="accent2" w:themeShade="BF"/>
        </w:rPr>
        <w:t xml:space="preserve"> </w:t>
      </w:r>
      <w:r w:rsidR="00310C26" w:rsidRPr="00A6241C">
        <w:rPr>
          <w:color w:val="00559A" w:themeColor="accent2" w:themeShade="BF"/>
          <w:sz w:val="28"/>
          <w:szCs w:val="28"/>
        </w:rPr>
        <w:t xml:space="preserve">quality markers </w:t>
      </w:r>
      <w:r w:rsidR="00460B40">
        <w:rPr>
          <w:color w:val="00559A" w:themeColor="accent2" w:themeShade="BF"/>
          <w:sz w:val="28"/>
          <w:szCs w:val="28"/>
        </w:rPr>
        <w:t>and</w:t>
      </w:r>
      <w:r w:rsidR="00310C26" w:rsidRPr="00A6241C">
        <w:rPr>
          <w:color w:val="00559A" w:themeColor="accent2" w:themeShade="BF"/>
          <w:sz w:val="28"/>
          <w:szCs w:val="28"/>
        </w:rPr>
        <w:t xml:space="preserve"> practical ideas</w:t>
      </w:r>
    </w:p>
    <w:p w14:paraId="43EE048A" w14:textId="77777777" w:rsidR="00832095" w:rsidRPr="00310C26" w:rsidRDefault="00443D29" w:rsidP="00832095">
      <w:pPr>
        <w:tabs>
          <w:tab w:val="left" w:pos="2361"/>
        </w:tabs>
        <w:rPr>
          <w:sz w:val="28"/>
          <w:szCs w:val="28"/>
        </w:rPr>
      </w:pPr>
      <w:r w:rsidRPr="00310C26">
        <w:rPr>
          <w:sz w:val="28"/>
          <w:szCs w:val="28"/>
        </w:rPr>
        <w:tab/>
      </w:r>
      <w:r w:rsidRPr="00310C26">
        <w:rPr>
          <w:sz w:val="28"/>
          <w:szCs w:val="28"/>
        </w:rPr>
        <w:tab/>
      </w:r>
      <w:r w:rsidR="00832095" w:rsidRPr="00310C26">
        <w:rPr>
          <w:sz w:val="28"/>
          <w:szCs w:val="28"/>
        </w:rPr>
        <w:tab/>
        <w:t xml:space="preserve"> </w:t>
      </w:r>
      <w:r w:rsidR="00832095" w:rsidRPr="00310C26">
        <w:rPr>
          <w:sz w:val="28"/>
          <w:szCs w:val="28"/>
        </w:rPr>
        <w:tab/>
      </w:r>
    </w:p>
    <w:tbl>
      <w:tblPr>
        <w:tblStyle w:val="TableGrid"/>
        <w:tblW w:w="0" w:type="auto"/>
        <w:tblInd w:w="720" w:type="dxa"/>
        <w:tblLook w:val="04A0" w:firstRow="1" w:lastRow="0" w:firstColumn="1" w:lastColumn="0" w:noHBand="0" w:noVBand="1"/>
        <w:tblCaption w:val="Table header access and appointments"/>
        <w:tblDescription w:val="This table lists the things a doctor's surgery can do to make it easier for an unpaid carer to make an appointment to discuss their needs."/>
      </w:tblPr>
      <w:tblGrid>
        <w:gridCol w:w="3599"/>
        <w:gridCol w:w="9675"/>
      </w:tblGrid>
      <w:tr w:rsidR="00832095" w14:paraId="45315450" w14:textId="77777777" w:rsidTr="00D82B0E">
        <w:trPr>
          <w:tblHeader/>
        </w:trPr>
        <w:tc>
          <w:tcPr>
            <w:tcW w:w="3641" w:type="dxa"/>
          </w:tcPr>
          <w:p w14:paraId="1D30F947" w14:textId="77777777" w:rsidR="00832095" w:rsidRPr="00443D29" w:rsidRDefault="00443D29" w:rsidP="00832095">
            <w:pPr>
              <w:jc w:val="center"/>
            </w:pPr>
            <w:r>
              <w:t>Quality m</w:t>
            </w:r>
            <w:r w:rsidR="00832095" w:rsidRPr="00443D29">
              <w:t>arker</w:t>
            </w:r>
          </w:p>
        </w:tc>
        <w:tc>
          <w:tcPr>
            <w:tcW w:w="9813" w:type="dxa"/>
          </w:tcPr>
          <w:p w14:paraId="7AD7D5C8" w14:textId="77777777" w:rsidR="00832095" w:rsidRPr="00443D29" w:rsidRDefault="00443D29" w:rsidP="00832095">
            <w:pPr>
              <w:jc w:val="center"/>
            </w:pPr>
            <w:r>
              <w:t>Practical i</w:t>
            </w:r>
            <w:r w:rsidR="00832095" w:rsidRPr="00443D29">
              <w:t>deas</w:t>
            </w:r>
          </w:p>
        </w:tc>
      </w:tr>
      <w:tr w:rsidR="00443D29" w14:paraId="05C9BBAE" w14:textId="77777777" w:rsidTr="00832095">
        <w:tc>
          <w:tcPr>
            <w:tcW w:w="3641" w:type="dxa"/>
            <w:vMerge w:val="restart"/>
          </w:tcPr>
          <w:p w14:paraId="107C683E" w14:textId="77777777" w:rsidR="00AB0753" w:rsidRDefault="00AB0753" w:rsidP="00832095">
            <w:pPr>
              <w:rPr>
                <w:szCs w:val="24"/>
              </w:rPr>
            </w:pPr>
          </w:p>
          <w:p w14:paraId="0FB7CA93" w14:textId="77777777" w:rsidR="00AB0753" w:rsidRDefault="00AB0753" w:rsidP="00832095">
            <w:pPr>
              <w:rPr>
                <w:szCs w:val="24"/>
              </w:rPr>
            </w:pPr>
            <w:r>
              <w:rPr>
                <w:noProof/>
                <w:szCs w:val="24"/>
              </w:rPr>
              <mc:AlternateContent>
                <mc:Choice Requires="wps">
                  <w:drawing>
                    <wp:anchor distT="0" distB="0" distL="114300" distR="114300" simplePos="0" relativeHeight="251666432" behindDoc="0" locked="0" layoutInCell="1" allowOverlap="1" wp14:anchorId="59F41E0E" wp14:editId="0531D81B">
                      <wp:simplePos x="0" y="0"/>
                      <wp:positionH relativeFrom="column">
                        <wp:posOffset>223520</wp:posOffset>
                      </wp:positionH>
                      <wp:positionV relativeFrom="paragraph">
                        <wp:posOffset>114300</wp:posOffset>
                      </wp:positionV>
                      <wp:extent cx="1781175" cy="685800"/>
                      <wp:effectExtent l="0" t="0" r="28575" b="19050"/>
                      <wp:wrapNone/>
                      <wp:docPr id="12" name="Rectangle: Rounded Corners 12" descr="This box asks a general practice what it has done to make it easier for unpaid carers to access the building and access its services.&#10;"/>
                      <wp:cNvGraphicFramePr/>
                      <a:graphic xmlns:a="http://schemas.openxmlformats.org/drawingml/2006/main">
                        <a:graphicData uri="http://schemas.microsoft.com/office/word/2010/wordprocessingShape">
                          <wps:wsp>
                            <wps:cNvSpPr/>
                            <wps:spPr>
                              <a:xfrm>
                                <a:off x="0" y="0"/>
                                <a:ext cx="1781175" cy="685800"/>
                              </a:xfrm>
                              <a:prstGeom prst="roundRect">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53D35" w14:textId="77777777" w:rsidR="00460B40" w:rsidRDefault="00460B40" w:rsidP="00AB0753">
                                  <w:pPr>
                                    <w:jc w:val="center"/>
                                  </w:pPr>
                                  <w:r>
                                    <w:t>appointments and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41E0E" id="Rectangle: Rounded Corners 12" o:spid="_x0000_s1029" alt="This box asks a general practice what it has done to make it easier for unpaid carers to access the building and access its services.&#10;" style="position:absolute;margin-left:17.6pt;margin-top:9pt;width:140.2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" fillcolor="#004689 [2415]" strokecolor="#001743 [1604]" strokeweight="2pt">
                      <v:textbox>
                        <w:txbxContent>
                          <w:p w14:paraId="3BA53D35" w14:textId="77777777" w:rsidR="00460B40" w:rsidRDefault="00460B40" w:rsidP="00AB0753">
                            <w:pPr>
                              <w:jc w:val="center"/>
                            </w:pPr>
                            <w:r>
                              <w:t>appointments and access</w:t>
                            </w:r>
                          </w:p>
                        </w:txbxContent>
                      </v:textbox>
                    </v:roundrect>
                  </w:pict>
                </mc:Fallback>
              </mc:AlternateContent>
            </w:r>
          </w:p>
          <w:p w14:paraId="18E317C9" w14:textId="77777777" w:rsidR="00AB0753" w:rsidRDefault="00AB0753" w:rsidP="00832095">
            <w:pPr>
              <w:rPr>
                <w:szCs w:val="24"/>
              </w:rPr>
            </w:pPr>
          </w:p>
          <w:p w14:paraId="5B143E34" w14:textId="77777777" w:rsidR="00AB0753" w:rsidRDefault="00AB0753" w:rsidP="00832095">
            <w:pPr>
              <w:rPr>
                <w:szCs w:val="24"/>
              </w:rPr>
            </w:pPr>
          </w:p>
          <w:p w14:paraId="32A335F8" w14:textId="77777777" w:rsidR="00AB0753" w:rsidRDefault="00AB0753" w:rsidP="00832095">
            <w:pPr>
              <w:rPr>
                <w:szCs w:val="24"/>
              </w:rPr>
            </w:pPr>
          </w:p>
          <w:p w14:paraId="3A5A4635" w14:textId="77777777" w:rsidR="00AB0753" w:rsidRDefault="00AB0753" w:rsidP="00832095">
            <w:pPr>
              <w:rPr>
                <w:szCs w:val="24"/>
              </w:rPr>
            </w:pPr>
          </w:p>
          <w:p w14:paraId="3444344C" w14:textId="77777777" w:rsidR="00AB0753" w:rsidRDefault="00AB0753" w:rsidP="00832095">
            <w:pPr>
              <w:rPr>
                <w:szCs w:val="24"/>
              </w:rPr>
            </w:pPr>
          </w:p>
          <w:p w14:paraId="379727AB" w14:textId="77777777" w:rsidR="00443D29" w:rsidRPr="00A44FD3" w:rsidRDefault="00443D29" w:rsidP="00832095">
            <w:pPr>
              <w:rPr>
                <w:b/>
                <w:szCs w:val="24"/>
              </w:rPr>
            </w:pPr>
            <w:r w:rsidRPr="00443D29">
              <w:rPr>
                <w:szCs w:val="24"/>
              </w:rPr>
              <w:t>how does the practice make it easier for carers to access services?</w:t>
            </w:r>
          </w:p>
        </w:tc>
        <w:tc>
          <w:tcPr>
            <w:tcW w:w="9813" w:type="dxa"/>
          </w:tcPr>
          <w:p w14:paraId="3CD99FB7" w14:textId="77777777" w:rsidR="00443D29" w:rsidRDefault="00443D29" w:rsidP="00832095">
            <w:pPr>
              <w:rPr>
                <w:szCs w:val="24"/>
              </w:rPr>
            </w:pPr>
            <w:r>
              <w:rPr>
                <w:szCs w:val="24"/>
              </w:rPr>
              <w:t>Does the practice offer registered carers priority appointments?</w:t>
            </w:r>
          </w:p>
          <w:p w14:paraId="03D10C19" w14:textId="77777777" w:rsidR="00443D29" w:rsidRPr="00A44FD3" w:rsidRDefault="00443D29" w:rsidP="00832095">
            <w:pPr>
              <w:rPr>
                <w:szCs w:val="24"/>
              </w:rPr>
            </w:pPr>
          </w:p>
        </w:tc>
      </w:tr>
      <w:tr w:rsidR="00443D29" w14:paraId="073D7976" w14:textId="77777777" w:rsidTr="00832095">
        <w:tc>
          <w:tcPr>
            <w:tcW w:w="3641" w:type="dxa"/>
            <w:vMerge/>
          </w:tcPr>
          <w:p w14:paraId="2731B637" w14:textId="77777777" w:rsidR="00443D29" w:rsidRPr="00A44FD3" w:rsidRDefault="00443D29" w:rsidP="00832095">
            <w:pPr>
              <w:rPr>
                <w:b/>
                <w:szCs w:val="24"/>
              </w:rPr>
            </w:pPr>
          </w:p>
        </w:tc>
        <w:tc>
          <w:tcPr>
            <w:tcW w:w="9813" w:type="dxa"/>
          </w:tcPr>
          <w:p w14:paraId="392811B4" w14:textId="77777777" w:rsidR="00443D29" w:rsidRPr="00A44FD3" w:rsidRDefault="00443D29" w:rsidP="00832095">
            <w:pPr>
              <w:rPr>
                <w:szCs w:val="24"/>
              </w:rPr>
            </w:pPr>
            <w:r w:rsidRPr="00A44FD3">
              <w:rPr>
                <w:szCs w:val="24"/>
              </w:rPr>
              <w:t>Does the practice offer carers flexible appointments for carers themselves and the person they care for?</w:t>
            </w:r>
          </w:p>
          <w:p w14:paraId="513C094C" w14:textId="77777777" w:rsidR="00443D29" w:rsidRPr="00A44FD3" w:rsidRDefault="00443D29" w:rsidP="00832095">
            <w:pPr>
              <w:rPr>
                <w:szCs w:val="24"/>
              </w:rPr>
            </w:pPr>
          </w:p>
        </w:tc>
      </w:tr>
      <w:tr w:rsidR="00443D29" w14:paraId="7D831F4D" w14:textId="77777777" w:rsidTr="00832095">
        <w:tc>
          <w:tcPr>
            <w:tcW w:w="3641" w:type="dxa"/>
            <w:vMerge/>
          </w:tcPr>
          <w:p w14:paraId="5C6956F8" w14:textId="77777777" w:rsidR="00443D29" w:rsidRDefault="00443D29" w:rsidP="00832095">
            <w:pPr>
              <w:jc w:val="center"/>
              <w:rPr>
                <w:b/>
              </w:rPr>
            </w:pPr>
          </w:p>
        </w:tc>
        <w:tc>
          <w:tcPr>
            <w:tcW w:w="9813" w:type="dxa"/>
          </w:tcPr>
          <w:p w14:paraId="503A3D49" w14:textId="77777777" w:rsidR="00443D29" w:rsidRPr="00A44FD3" w:rsidRDefault="00443D29" w:rsidP="00832095">
            <w:pPr>
              <w:rPr>
                <w:szCs w:val="24"/>
              </w:rPr>
            </w:pPr>
            <w:r w:rsidRPr="00A44FD3">
              <w:rPr>
                <w:szCs w:val="24"/>
              </w:rPr>
              <w:t>Does the practice offer designated clinics for carers?</w:t>
            </w:r>
          </w:p>
          <w:p w14:paraId="654E0783" w14:textId="77777777" w:rsidR="00443D29" w:rsidRPr="00A44FD3" w:rsidRDefault="00443D29" w:rsidP="00832095">
            <w:pPr>
              <w:rPr>
                <w:szCs w:val="24"/>
              </w:rPr>
            </w:pPr>
          </w:p>
        </w:tc>
      </w:tr>
      <w:tr w:rsidR="00443D29" w14:paraId="19C6F2CB" w14:textId="77777777" w:rsidTr="00832095">
        <w:tc>
          <w:tcPr>
            <w:tcW w:w="3641" w:type="dxa"/>
            <w:vMerge/>
          </w:tcPr>
          <w:p w14:paraId="2A54D0B3" w14:textId="77777777" w:rsidR="00443D29" w:rsidRDefault="00443D29" w:rsidP="00832095">
            <w:pPr>
              <w:jc w:val="center"/>
              <w:rPr>
                <w:b/>
              </w:rPr>
            </w:pPr>
          </w:p>
        </w:tc>
        <w:tc>
          <w:tcPr>
            <w:tcW w:w="9813" w:type="dxa"/>
          </w:tcPr>
          <w:p w14:paraId="12D72318" w14:textId="77777777" w:rsidR="00443D29" w:rsidRDefault="00443D29" w:rsidP="00832095">
            <w:pPr>
              <w:rPr>
                <w:szCs w:val="24"/>
              </w:rPr>
            </w:pPr>
            <w:r w:rsidRPr="00AE0E99">
              <w:rPr>
                <w:szCs w:val="24"/>
              </w:rPr>
              <w:t>Does the practice offer designated clinics for young carers?</w:t>
            </w:r>
          </w:p>
          <w:p w14:paraId="626A0ECE" w14:textId="77777777" w:rsidR="00443D29" w:rsidRPr="00AE0E99" w:rsidRDefault="00443D29" w:rsidP="00832095">
            <w:pPr>
              <w:rPr>
                <w:szCs w:val="24"/>
              </w:rPr>
            </w:pPr>
          </w:p>
        </w:tc>
      </w:tr>
      <w:tr w:rsidR="00443D29" w14:paraId="07C0332A" w14:textId="77777777" w:rsidTr="00832095">
        <w:tc>
          <w:tcPr>
            <w:tcW w:w="3641" w:type="dxa"/>
            <w:vMerge/>
          </w:tcPr>
          <w:p w14:paraId="005D1630" w14:textId="77777777" w:rsidR="00443D29" w:rsidRDefault="00443D29" w:rsidP="00832095">
            <w:pPr>
              <w:jc w:val="center"/>
              <w:rPr>
                <w:b/>
              </w:rPr>
            </w:pPr>
          </w:p>
        </w:tc>
        <w:tc>
          <w:tcPr>
            <w:tcW w:w="9813" w:type="dxa"/>
          </w:tcPr>
          <w:p w14:paraId="0E28EB02" w14:textId="77777777" w:rsidR="00443D29" w:rsidRDefault="00443D29" w:rsidP="00832095">
            <w:pPr>
              <w:rPr>
                <w:szCs w:val="24"/>
              </w:rPr>
            </w:pPr>
            <w:r w:rsidRPr="00AE0E99">
              <w:rPr>
                <w:szCs w:val="24"/>
              </w:rPr>
              <w:t>Do practice staff take carers’ needs into account when booking appointments?</w:t>
            </w:r>
          </w:p>
          <w:p w14:paraId="52CC6EB7" w14:textId="77777777" w:rsidR="00443D29" w:rsidRPr="00AE0E99" w:rsidRDefault="00443D29" w:rsidP="00832095">
            <w:pPr>
              <w:rPr>
                <w:szCs w:val="24"/>
              </w:rPr>
            </w:pPr>
          </w:p>
        </w:tc>
      </w:tr>
      <w:tr w:rsidR="00443D29" w14:paraId="664EC6D5" w14:textId="77777777" w:rsidTr="00832095">
        <w:tc>
          <w:tcPr>
            <w:tcW w:w="3641" w:type="dxa"/>
            <w:vMerge/>
          </w:tcPr>
          <w:p w14:paraId="73777F49" w14:textId="77777777" w:rsidR="00443D29" w:rsidRDefault="00443D29" w:rsidP="00832095">
            <w:pPr>
              <w:jc w:val="center"/>
              <w:rPr>
                <w:b/>
              </w:rPr>
            </w:pPr>
          </w:p>
        </w:tc>
        <w:tc>
          <w:tcPr>
            <w:tcW w:w="9813" w:type="dxa"/>
          </w:tcPr>
          <w:p w14:paraId="4A5B1A17" w14:textId="77777777" w:rsidR="00443D29" w:rsidRPr="00AE0E99" w:rsidRDefault="00443D29" w:rsidP="00832095">
            <w:pPr>
              <w:rPr>
                <w:szCs w:val="24"/>
              </w:rPr>
            </w:pPr>
            <w:r w:rsidRPr="00AE0E99">
              <w:rPr>
                <w:szCs w:val="24"/>
              </w:rPr>
              <w:t>Are carers able to book a double appointment so they may be seen when they accompany the cared for to an appointment?</w:t>
            </w:r>
          </w:p>
          <w:p w14:paraId="2404C6E3" w14:textId="77777777" w:rsidR="00443D29" w:rsidRDefault="00443D29" w:rsidP="00832095">
            <w:pPr>
              <w:jc w:val="center"/>
              <w:rPr>
                <w:b/>
              </w:rPr>
            </w:pPr>
          </w:p>
        </w:tc>
      </w:tr>
      <w:tr w:rsidR="00443D29" w14:paraId="77BF1270" w14:textId="77777777" w:rsidTr="00832095">
        <w:tc>
          <w:tcPr>
            <w:tcW w:w="3641" w:type="dxa"/>
            <w:vMerge/>
          </w:tcPr>
          <w:p w14:paraId="772EC772" w14:textId="77777777" w:rsidR="00443D29" w:rsidRDefault="00443D29" w:rsidP="00832095">
            <w:pPr>
              <w:jc w:val="center"/>
              <w:rPr>
                <w:b/>
              </w:rPr>
            </w:pPr>
          </w:p>
        </w:tc>
        <w:tc>
          <w:tcPr>
            <w:tcW w:w="9813" w:type="dxa"/>
          </w:tcPr>
          <w:p w14:paraId="58A65A19" w14:textId="77777777" w:rsidR="00443D29" w:rsidRPr="00AE0E99" w:rsidRDefault="009200DF" w:rsidP="00832095">
            <w:pPr>
              <w:rPr>
                <w:szCs w:val="24"/>
              </w:rPr>
            </w:pPr>
            <w:r>
              <w:rPr>
                <w:szCs w:val="24"/>
              </w:rPr>
              <w:t>Does the practice allow carers to make ‘virtual appointments’ by offering telephone and video consultations?</w:t>
            </w:r>
          </w:p>
          <w:p w14:paraId="00DB4A53" w14:textId="77777777" w:rsidR="00443D29" w:rsidRPr="00AE0E99" w:rsidRDefault="00443D29" w:rsidP="00832095">
            <w:pPr>
              <w:rPr>
                <w:szCs w:val="24"/>
              </w:rPr>
            </w:pPr>
          </w:p>
        </w:tc>
      </w:tr>
      <w:tr w:rsidR="00443D29" w14:paraId="0D40872A" w14:textId="77777777" w:rsidTr="00832095">
        <w:tc>
          <w:tcPr>
            <w:tcW w:w="3641" w:type="dxa"/>
            <w:vMerge/>
          </w:tcPr>
          <w:p w14:paraId="78334D0B" w14:textId="77777777" w:rsidR="00443D29" w:rsidRDefault="00443D29" w:rsidP="00832095">
            <w:pPr>
              <w:jc w:val="center"/>
              <w:rPr>
                <w:b/>
              </w:rPr>
            </w:pPr>
          </w:p>
        </w:tc>
        <w:tc>
          <w:tcPr>
            <w:tcW w:w="9813" w:type="dxa"/>
          </w:tcPr>
          <w:p w14:paraId="631F9C33" w14:textId="77777777" w:rsidR="00443D29" w:rsidRPr="00AE0E99" w:rsidRDefault="00443D29" w:rsidP="00832095">
            <w:pPr>
              <w:rPr>
                <w:szCs w:val="24"/>
              </w:rPr>
            </w:pPr>
            <w:r w:rsidRPr="00AE0E99">
              <w:rPr>
                <w:szCs w:val="24"/>
              </w:rPr>
              <w:t xml:space="preserve">Are carers able to order repeat prescriptions </w:t>
            </w:r>
            <w:bookmarkStart w:id="20" w:name="_GoBack"/>
            <w:r w:rsidRPr="00AE0E99">
              <w:rPr>
                <w:szCs w:val="24"/>
              </w:rPr>
              <w:t>online</w:t>
            </w:r>
            <w:bookmarkEnd w:id="20"/>
            <w:r w:rsidRPr="00AE0E99">
              <w:rPr>
                <w:szCs w:val="24"/>
              </w:rPr>
              <w:t>?</w:t>
            </w:r>
          </w:p>
          <w:p w14:paraId="4EB83E72" w14:textId="77777777" w:rsidR="00443D29" w:rsidRPr="00AE0E99" w:rsidRDefault="00443D29" w:rsidP="00832095">
            <w:pPr>
              <w:rPr>
                <w:szCs w:val="24"/>
              </w:rPr>
            </w:pPr>
          </w:p>
        </w:tc>
      </w:tr>
      <w:tr w:rsidR="00443D29" w14:paraId="71EA40F4" w14:textId="77777777" w:rsidTr="00832095">
        <w:tc>
          <w:tcPr>
            <w:tcW w:w="3641" w:type="dxa"/>
            <w:vMerge/>
          </w:tcPr>
          <w:p w14:paraId="7F8E115F" w14:textId="77777777" w:rsidR="00443D29" w:rsidRDefault="00443D29" w:rsidP="00832095">
            <w:pPr>
              <w:jc w:val="center"/>
              <w:rPr>
                <w:b/>
              </w:rPr>
            </w:pPr>
          </w:p>
        </w:tc>
        <w:tc>
          <w:tcPr>
            <w:tcW w:w="9813" w:type="dxa"/>
          </w:tcPr>
          <w:p w14:paraId="083D75C8" w14:textId="77777777" w:rsidR="00443D29" w:rsidRPr="00AE0E99" w:rsidRDefault="00443D29" w:rsidP="00832095">
            <w:pPr>
              <w:rPr>
                <w:szCs w:val="24"/>
              </w:rPr>
            </w:pPr>
            <w:r w:rsidRPr="00AE0E99">
              <w:rPr>
                <w:szCs w:val="24"/>
              </w:rPr>
              <w:t>Do clinicians visit carers who are unwell, if they are unable to leave the person they care for at home?</w:t>
            </w:r>
          </w:p>
          <w:p w14:paraId="38DC2E55" w14:textId="77777777" w:rsidR="00443D29" w:rsidRPr="00AE0E99" w:rsidRDefault="00443D29" w:rsidP="00832095">
            <w:pPr>
              <w:rPr>
                <w:szCs w:val="24"/>
              </w:rPr>
            </w:pPr>
          </w:p>
        </w:tc>
      </w:tr>
      <w:tr w:rsidR="00443D29" w14:paraId="761D4DDF" w14:textId="77777777" w:rsidTr="00832095">
        <w:tc>
          <w:tcPr>
            <w:tcW w:w="3641" w:type="dxa"/>
            <w:vMerge/>
          </w:tcPr>
          <w:p w14:paraId="42CAB4D2" w14:textId="77777777" w:rsidR="00443D29" w:rsidRDefault="00443D29" w:rsidP="00832095">
            <w:pPr>
              <w:jc w:val="center"/>
              <w:rPr>
                <w:b/>
              </w:rPr>
            </w:pPr>
          </w:p>
        </w:tc>
        <w:tc>
          <w:tcPr>
            <w:tcW w:w="9813" w:type="dxa"/>
          </w:tcPr>
          <w:p w14:paraId="7587B095" w14:textId="77777777" w:rsidR="00443D29" w:rsidRDefault="00443D29" w:rsidP="00832095">
            <w:pPr>
              <w:rPr>
                <w:szCs w:val="24"/>
              </w:rPr>
            </w:pPr>
            <w:r w:rsidRPr="00AE0E99">
              <w:rPr>
                <w:szCs w:val="24"/>
              </w:rPr>
              <w:t>Other – how else does the practice make it easier fo</w:t>
            </w:r>
            <w:r>
              <w:rPr>
                <w:szCs w:val="24"/>
              </w:rPr>
              <w:t>r carers to access its services?</w:t>
            </w:r>
          </w:p>
          <w:p w14:paraId="718E2B3A" w14:textId="77777777" w:rsidR="00443D29" w:rsidRPr="00AE0E99" w:rsidRDefault="00443D29" w:rsidP="00832095">
            <w:pPr>
              <w:rPr>
                <w:szCs w:val="24"/>
              </w:rPr>
            </w:pPr>
          </w:p>
        </w:tc>
      </w:tr>
    </w:tbl>
    <w:p w14:paraId="5D416350" w14:textId="77777777" w:rsidR="00310C26" w:rsidRDefault="00310C26" w:rsidP="00364341">
      <w:pPr>
        <w:ind w:firstLine="720"/>
        <w:rPr>
          <w:color w:val="004689" w:themeColor="text2" w:themeShade="BF"/>
          <w:sz w:val="28"/>
          <w:szCs w:val="28"/>
        </w:rPr>
      </w:pPr>
    </w:p>
    <w:p w14:paraId="308BE548" w14:textId="77777777" w:rsidR="00897DE8" w:rsidRDefault="00897DE8" w:rsidP="00364341">
      <w:pPr>
        <w:ind w:firstLine="720"/>
        <w:rPr>
          <w:color w:val="004689" w:themeColor="text2" w:themeShade="BF"/>
          <w:sz w:val="28"/>
          <w:szCs w:val="28"/>
        </w:rPr>
      </w:pPr>
    </w:p>
    <w:p w14:paraId="01E7C03F" w14:textId="77777777" w:rsidR="00897DE8" w:rsidRDefault="00897DE8" w:rsidP="00364341">
      <w:pPr>
        <w:ind w:firstLine="720"/>
        <w:rPr>
          <w:color w:val="004689" w:themeColor="text2" w:themeShade="BF"/>
          <w:sz w:val="28"/>
          <w:szCs w:val="28"/>
        </w:rPr>
      </w:pPr>
    </w:p>
    <w:p w14:paraId="32C6D022" w14:textId="77777777" w:rsidR="00A6241C" w:rsidRDefault="00310C26" w:rsidP="000601A0">
      <w:pPr>
        <w:ind w:firstLine="720"/>
        <w:rPr>
          <w:color w:val="004689" w:themeColor="text2" w:themeShade="BF"/>
          <w:sz w:val="28"/>
          <w:szCs w:val="28"/>
        </w:rPr>
      </w:pPr>
      <w:r>
        <w:rPr>
          <w:color w:val="004689" w:themeColor="text2" w:themeShade="BF"/>
          <w:sz w:val="28"/>
          <w:szCs w:val="28"/>
        </w:rPr>
        <w:t xml:space="preserve">             </w:t>
      </w:r>
    </w:p>
    <w:p w14:paraId="102B7861" w14:textId="28866510" w:rsidR="00F06926" w:rsidRDefault="00A6241C" w:rsidP="00E72E83">
      <w:pPr>
        <w:ind w:firstLine="720"/>
        <w:jc w:val="center"/>
        <w:rPr>
          <w:color w:val="004689" w:themeColor="text2" w:themeShade="BF"/>
          <w:sz w:val="28"/>
          <w:szCs w:val="28"/>
        </w:rPr>
      </w:pPr>
      <w:r>
        <w:rPr>
          <w:color w:val="004689" w:themeColor="text2" w:themeShade="BF"/>
          <w:sz w:val="28"/>
          <w:szCs w:val="28"/>
        </w:rPr>
        <w:lastRenderedPageBreak/>
        <w:t xml:space="preserve">Supporting carers in </w:t>
      </w:r>
      <w:r w:rsidR="00310C26" w:rsidRPr="00310C26">
        <w:rPr>
          <w:color w:val="004689" w:themeColor="text2" w:themeShade="BF"/>
          <w:sz w:val="28"/>
          <w:szCs w:val="28"/>
        </w:rPr>
        <w:t xml:space="preserve">general practice: quality markers </w:t>
      </w:r>
      <w:r w:rsidR="00E72E83">
        <w:rPr>
          <w:color w:val="004689" w:themeColor="text2" w:themeShade="BF"/>
          <w:sz w:val="28"/>
          <w:szCs w:val="28"/>
        </w:rPr>
        <w:t>and</w:t>
      </w:r>
      <w:r w:rsidR="00310C26" w:rsidRPr="00310C26">
        <w:rPr>
          <w:color w:val="004689" w:themeColor="text2" w:themeShade="BF"/>
          <w:sz w:val="28"/>
          <w:szCs w:val="28"/>
        </w:rPr>
        <w:t xml:space="preserve"> practical ideas</w:t>
      </w:r>
    </w:p>
    <w:p w14:paraId="6EB5EB6A" w14:textId="77777777" w:rsidR="00A6241C" w:rsidRPr="00443D29" w:rsidRDefault="00A6241C" w:rsidP="00A6241C">
      <w:pPr>
        <w:ind w:firstLine="720"/>
        <w:jc w:val="center"/>
      </w:pPr>
    </w:p>
    <w:tbl>
      <w:tblPr>
        <w:tblStyle w:val="TableGrid"/>
        <w:tblW w:w="0" w:type="auto"/>
        <w:tblInd w:w="720" w:type="dxa"/>
        <w:tblLook w:val="04A0" w:firstRow="1" w:lastRow="0" w:firstColumn="1" w:lastColumn="0" w:noHBand="0" w:noVBand="1"/>
        <w:tblCaption w:val="Table header information for carers"/>
        <w:tblDescription w:val="This table lists the ways in which a doctor's srugery can help unpaid carers get the information that they need."/>
      </w:tblPr>
      <w:tblGrid>
        <w:gridCol w:w="3606"/>
        <w:gridCol w:w="9668"/>
      </w:tblGrid>
      <w:tr w:rsidR="00F06926" w:rsidRPr="00443D29" w14:paraId="5C14287B" w14:textId="77777777" w:rsidTr="000601A0">
        <w:trPr>
          <w:tblHeader/>
        </w:trPr>
        <w:tc>
          <w:tcPr>
            <w:tcW w:w="3606" w:type="dxa"/>
          </w:tcPr>
          <w:p w14:paraId="54153AF7" w14:textId="77777777" w:rsidR="00F06926" w:rsidRPr="00443D29" w:rsidRDefault="00443D29" w:rsidP="00401C3B">
            <w:pPr>
              <w:jc w:val="center"/>
            </w:pPr>
            <w:r>
              <w:t>Quality m</w:t>
            </w:r>
            <w:r w:rsidR="00F06926" w:rsidRPr="00443D29">
              <w:t>arker</w:t>
            </w:r>
          </w:p>
        </w:tc>
        <w:tc>
          <w:tcPr>
            <w:tcW w:w="9668" w:type="dxa"/>
          </w:tcPr>
          <w:p w14:paraId="4D840081" w14:textId="77777777" w:rsidR="00F06926" w:rsidRPr="00443D29" w:rsidRDefault="00443D29" w:rsidP="00401C3B">
            <w:pPr>
              <w:jc w:val="center"/>
            </w:pPr>
            <w:r>
              <w:t>Practical i</w:t>
            </w:r>
            <w:r w:rsidR="00F06926" w:rsidRPr="00443D29">
              <w:t>deas</w:t>
            </w:r>
          </w:p>
        </w:tc>
      </w:tr>
      <w:tr w:rsidR="00F06926" w14:paraId="5CFF6477" w14:textId="77777777" w:rsidTr="000601A0">
        <w:tc>
          <w:tcPr>
            <w:tcW w:w="3606" w:type="dxa"/>
            <w:vMerge w:val="restart"/>
          </w:tcPr>
          <w:p w14:paraId="0C61EBCD" w14:textId="77777777" w:rsidR="00AB0753" w:rsidRDefault="00AB0753" w:rsidP="00401C3B">
            <w:pPr>
              <w:rPr>
                <w:szCs w:val="24"/>
              </w:rPr>
            </w:pPr>
          </w:p>
          <w:p w14:paraId="239FC747" w14:textId="77777777" w:rsidR="00AB0753" w:rsidRDefault="00AB0753" w:rsidP="00401C3B">
            <w:pPr>
              <w:rPr>
                <w:szCs w:val="24"/>
              </w:rPr>
            </w:pPr>
          </w:p>
          <w:p w14:paraId="43ACC449" w14:textId="77777777" w:rsidR="00AB0753" w:rsidRDefault="00AB0753" w:rsidP="00401C3B">
            <w:pPr>
              <w:rPr>
                <w:szCs w:val="24"/>
              </w:rPr>
            </w:pPr>
            <w:r>
              <w:rPr>
                <w:noProof/>
                <w:szCs w:val="24"/>
              </w:rPr>
              <mc:AlternateContent>
                <mc:Choice Requires="wps">
                  <w:drawing>
                    <wp:anchor distT="0" distB="0" distL="114300" distR="114300" simplePos="0" relativeHeight="251668480" behindDoc="0" locked="0" layoutInCell="1" allowOverlap="1" wp14:anchorId="643C2F31" wp14:editId="73EB4B28">
                      <wp:simplePos x="0" y="0"/>
                      <wp:positionH relativeFrom="column">
                        <wp:posOffset>261620</wp:posOffset>
                      </wp:positionH>
                      <wp:positionV relativeFrom="paragraph">
                        <wp:posOffset>53340</wp:posOffset>
                      </wp:positionV>
                      <wp:extent cx="1733550" cy="847725"/>
                      <wp:effectExtent l="0" t="0" r="19050" b="28575"/>
                      <wp:wrapNone/>
                      <wp:docPr id="13" name="Rectangle: Rounded Corners 13" descr="This box asks a general practice what it has done to ensure that unpaid carers are actively involved in plans to care for the person they look after, how the practice communicates with unpaid carers, and how the practices involves unpaid carers in developing and improving the services it provides."/>
                      <wp:cNvGraphicFramePr/>
                      <a:graphic xmlns:a="http://schemas.openxmlformats.org/drawingml/2006/main">
                        <a:graphicData uri="http://schemas.microsoft.com/office/word/2010/wordprocessingShape">
                          <wps:wsp>
                            <wps:cNvSpPr/>
                            <wps:spPr>
                              <a:xfrm>
                                <a:off x="0" y="0"/>
                                <a:ext cx="1733550" cy="847725"/>
                              </a:xfrm>
                              <a:prstGeom prst="roundRect">
                                <a:avLst/>
                              </a:prstGeom>
                              <a:solidFill>
                                <a:srgbClr val="256329"/>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9B742" w14:textId="77777777" w:rsidR="00460B40" w:rsidRDefault="00460B40" w:rsidP="00AB0753">
                                  <w:pPr>
                                    <w:jc w:val="center"/>
                                  </w:pPr>
                                  <w:r>
                                    <w:t>information, involvement 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C2F31" id="Rectangle: Rounded Corners 13" o:spid="_x0000_s1030" alt="This box asks a general practice what it has done to ensure that unpaid carers are actively involved in plans to care for the person they look after, how the practice communicates with unpaid carers, and how the practices involves unpaid carers in developing and improving the services it provides." style="position:absolute;margin-left:20.6pt;margin-top:4.2pt;width:136.5pt;height:6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" fillcolor="#256329" strokecolor="#001743 [1604]" strokeweight="2pt">
                      <v:textbox>
                        <w:txbxContent>
                          <w:p w14:paraId="59F9B742" w14:textId="77777777" w:rsidR="00460B40" w:rsidRDefault="00460B40" w:rsidP="00AB0753">
                            <w:pPr>
                              <w:jc w:val="center"/>
                            </w:pPr>
                            <w:r>
                              <w:t>information, involvement and communication</w:t>
                            </w:r>
                          </w:p>
                        </w:txbxContent>
                      </v:textbox>
                    </v:roundrect>
                  </w:pict>
                </mc:Fallback>
              </mc:AlternateContent>
            </w:r>
          </w:p>
          <w:p w14:paraId="55F30806" w14:textId="77777777" w:rsidR="00AB0753" w:rsidRDefault="00AB0753" w:rsidP="00401C3B">
            <w:pPr>
              <w:rPr>
                <w:szCs w:val="24"/>
              </w:rPr>
            </w:pPr>
          </w:p>
          <w:p w14:paraId="6787B069" w14:textId="77777777" w:rsidR="00AB0753" w:rsidRDefault="00AB0753" w:rsidP="00401C3B">
            <w:pPr>
              <w:rPr>
                <w:szCs w:val="24"/>
              </w:rPr>
            </w:pPr>
          </w:p>
          <w:p w14:paraId="5B878B01" w14:textId="77777777" w:rsidR="00AB0753" w:rsidRDefault="00AB0753" w:rsidP="00401C3B">
            <w:pPr>
              <w:rPr>
                <w:szCs w:val="24"/>
              </w:rPr>
            </w:pPr>
          </w:p>
          <w:p w14:paraId="79EC7D8D" w14:textId="77777777" w:rsidR="00AB0753" w:rsidRDefault="00AB0753" w:rsidP="00401C3B">
            <w:pPr>
              <w:rPr>
                <w:szCs w:val="24"/>
              </w:rPr>
            </w:pPr>
          </w:p>
          <w:p w14:paraId="00998269" w14:textId="77777777" w:rsidR="00AB0753" w:rsidRDefault="00AB0753" w:rsidP="00401C3B">
            <w:pPr>
              <w:rPr>
                <w:szCs w:val="24"/>
              </w:rPr>
            </w:pPr>
          </w:p>
          <w:p w14:paraId="1C2CB71C" w14:textId="77777777" w:rsidR="00F06926" w:rsidRDefault="00F06926" w:rsidP="00401C3B">
            <w:pPr>
              <w:rPr>
                <w:b/>
              </w:rPr>
            </w:pPr>
            <w:r w:rsidRPr="00443D29">
              <w:rPr>
                <w:szCs w:val="24"/>
              </w:rPr>
              <w:t xml:space="preserve">how does the practice </w:t>
            </w:r>
            <w:r w:rsidR="00AB0753">
              <w:rPr>
                <w:szCs w:val="24"/>
              </w:rPr>
              <w:t>inform, involve and communicate with</w:t>
            </w:r>
            <w:r w:rsidRPr="00443D29">
              <w:rPr>
                <w:szCs w:val="24"/>
              </w:rPr>
              <w:t xml:space="preserve"> carers?</w:t>
            </w:r>
          </w:p>
        </w:tc>
        <w:tc>
          <w:tcPr>
            <w:tcW w:w="9668" w:type="dxa"/>
          </w:tcPr>
          <w:p w14:paraId="7A797327" w14:textId="77777777" w:rsidR="00F06926" w:rsidRPr="00AE0E99" w:rsidRDefault="00F06926" w:rsidP="00401C3B">
            <w:pPr>
              <w:rPr>
                <w:szCs w:val="24"/>
              </w:rPr>
            </w:pPr>
            <w:r w:rsidRPr="00AE0E99">
              <w:rPr>
                <w:szCs w:val="24"/>
              </w:rPr>
              <w:t>Does the practice provide up-to-date information to carers, including those not currently identified</w:t>
            </w:r>
            <w:r>
              <w:rPr>
                <w:szCs w:val="24"/>
              </w:rPr>
              <w:t xml:space="preserve"> and</w:t>
            </w:r>
            <w:r>
              <w:t xml:space="preserve"> i</w:t>
            </w:r>
            <w:r w:rsidRPr="00AE0E99">
              <w:rPr>
                <w:szCs w:val="24"/>
              </w:rPr>
              <w:t>s this information clearly displayed in the practice?</w:t>
            </w:r>
          </w:p>
          <w:p w14:paraId="20439D89" w14:textId="77777777" w:rsidR="00F06926" w:rsidRPr="00AE0E99" w:rsidRDefault="00F06926" w:rsidP="00401C3B">
            <w:pPr>
              <w:rPr>
                <w:szCs w:val="24"/>
              </w:rPr>
            </w:pPr>
          </w:p>
        </w:tc>
      </w:tr>
      <w:tr w:rsidR="00F06926" w14:paraId="72BA1FCC" w14:textId="77777777" w:rsidTr="000601A0">
        <w:tc>
          <w:tcPr>
            <w:tcW w:w="3606" w:type="dxa"/>
            <w:vMerge/>
          </w:tcPr>
          <w:p w14:paraId="4CBDFEF3" w14:textId="77777777" w:rsidR="00F06926" w:rsidRDefault="00F06926" w:rsidP="00401C3B">
            <w:pPr>
              <w:jc w:val="center"/>
              <w:rPr>
                <w:b/>
              </w:rPr>
            </w:pPr>
          </w:p>
        </w:tc>
        <w:tc>
          <w:tcPr>
            <w:tcW w:w="9668" w:type="dxa"/>
          </w:tcPr>
          <w:p w14:paraId="2FEA8253" w14:textId="77777777" w:rsidR="00F06926" w:rsidRPr="00AE0E99" w:rsidRDefault="00F06926" w:rsidP="00401C3B">
            <w:pPr>
              <w:rPr>
                <w:szCs w:val="24"/>
              </w:rPr>
            </w:pPr>
            <w:r w:rsidRPr="00AE0E99">
              <w:rPr>
                <w:szCs w:val="24"/>
              </w:rPr>
              <w:t>Does the practice provide a Carers Information Pack?</w:t>
            </w:r>
          </w:p>
          <w:p w14:paraId="52968005" w14:textId="77777777" w:rsidR="00F06926" w:rsidRDefault="00F06926" w:rsidP="00401C3B">
            <w:pPr>
              <w:jc w:val="center"/>
              <w:rPr>
                <w:b/>
              </w:rPr>
            </w:pPr>
          </w:p>
        </w:tc>
      </w:tr>
      <w:tr w:rsidR="00F06926" w14:paraId="131AD51D" w14:textId="77777777" w:rsidTr="000601A0">
        <w:tc>
          <w:tcPr>
            <w:tcW w:w="3606" w:type="dxa"/>
            <w:vMerge/>
          </w:tcPr>
          <w:p w14:paraId="6962C919" w14:textId="77777777" w:rsidR="00F06926" w:rsidRDefault="00F06926" w:rsidP="00401C3B">
            <w:pPr>
              <w:jc w:val="center"/>
              <w:rPr>
                <w:b/>
              </w:rPr>
            </w:pPr>
          </w:p>
        </w:tc>
        <w:tc>
          <w:tcPr>
            <w:tcW w:w="9668" w:type="dxa"/>
          </w:tcPr>
          <w:p w14:paraId="0DC9A4D1" w14:textId="77777777" w:rsidR="00F06926" w:rsidRPr="00AE0E99" w:rsidRDefault="00F06926" w:rsidP="00401C3B">
            <w:pPr>
              <w:rPr>
                <w:szCs w:val="24"/>
              </w:rPr>
            </w:pPr>
            <w:r w:rsidRPr="00AE0E99">
              <w:rPr>
                <w:szCs w:val="24"/>
              </w:rPr>
              <w:t>Does the practice operate</w:t>
            </w:r>
            <w:r>
              <w:rPr>
                <w:szCs w:val="24"/>
              </w:rPr>
              <w:t xml:space="preserve"> and promote use of</w:t>
            </w:r>
            <w:r w:rsidRPr="00AE0E99">
              <w:rPr>
                <w:szCs w:val="24"/>
              </w:rPr>
              <w:t xml:space="preserve"> a Carers Passport with other local health and care services?</w:t>
            </w:r>
          </w:p>
          <w:p w14:paraId="0BC4AC83" w14:textId="77777777" w:rsidR="00F06926" w:rsidRDefault="00F06926" w:rsidP="00401C3B">
            <w:pPr>
              <w:jc w:val="center"/>
              <w:rPr>
                <w:b/>
              </w:rPr>
            </w:pPr>
          </w:p>
        </w:tc>
      </w:tr>
      <w:tr w:rsidR="00F06926" w14:paraId="2BE44281" w14:textId="77777777" w:rsidTr="000601A0">
        <w:tc>
          <w:tcPr>
            <w:tcW w:w="3606" w:type="dxa"/>
            <w:vMerge/>
          </w:tcPr>
          <w:p w14:paraId="076E83DE" w14:textId="77777777" w:rsidR="00F06926" w:rsidRDefault="00F06926" w:rsidP="00401C3B">
            <w:pPr>
              <w:jc w:val="center"/>
              <w:rPr>
                <w:b/>
              </w:rPr>
            </w:pPr>
          </w:p>
        </w:tc>
        <w:tc>
          <w:tcPr>
            <w:tcW w:w="9668" w:type="dxa"/>
          </w:tcPr>
          <w:p w14:paraId="35C59651" w14:textId="77777777" w:rsidR="00F06926" w:rsidRPr="00380CE7" w:rsidRDefault="00F06926" w:rsidP="00401C3B">
            <w:pPr>
              <w:rPr>
                <w:szCs w:val="24"/>
              </w:rPr>
            </w:pPr>
            <w:r w:rsidRPr="00380CE7">
              <w:rPr>
                <w:szCs w:val="24"/>
              </w:rPr>
              <w:t xml:space="preserve">Is the information the practice provides to carers clear and accessible, according to the </w:t>
            </w:r>
            <w:r>
              <w:rPr>
                <w:szCs w:val="24"/>
              </w:rPr>
              <w:t xml:space="preserve">identified </w:t>
            </w:r>
            <w:r w:rsidRPr="00380CE7">
              <w:rPr>
                <w:szCs w:val="24"/>
              </w:rPr>
              <w:t>needs of the practice population?</w:t>
            </w:r>
          </w:p>
          <w:p w14:paraId="782483E1" w14:textId="77777777" w:rsidR="00F06926" w:rsidRPr="00380CE7" w:rsidRDefault="00F06926" w:rsidP="00401C3B">
            <w:pPr>
              <w:rPr>
                <w:szCs w:val="24"/>
              </w:rPr>
            </w:pPr>
          </w:p>
        </w:tc>
      </w:tr>
      <w:tr w:rsidR="00F06926" w14:paraId="771C6179" w14:textId="77777777" w:rsidTr="000601A0">
        <w:tc>
          <w:tcPr>
            <w:tcW w:w="3606" w:type="dxa"/>
            <w:vMerge/>
          </w:tcPr>
          <w:p w14:paraId="6ED81AC3" w14:textId="77777777" w:rsidR="00F06926" w:rsidRDefault="00F06926" w:rsidP="00401C3B">
            <w:pPr>
              <w:jc w:val="center"/>
              <w:rPr>
                <w:b/>
              </w:rPr>
            </w:pPr>
          </w:p>
        </w:tc>
        <w:tc>
          <w:tcPr>
            <w:tcW w:w="9668" w:type="dxa"/>
          </w:tcPr>
          <w:p w14:paraId="7387AB1D" w14:textId="77777777" w:rsidR="00F06926" w:rsidRDefault="00F06926" w:rsidP="00401C3B">
            <w:pPr>
              <w:rPr>
                <w:szCs w:val="24"/>
              </w:rPr>
            </w:pPr>
            <w:r w:rsidRPr="00380CE7">
              <w:rPr>
                <w:szCs w:val="24"/>
              </w:rPr>
              <w:t>Does the information the practice provides meet the requirements of the Accessible Information Standard?</w:t>
            </w:r>
          </w:p>
          <w:p w14:paraId="36BC768A" w14:textId="77777777" w:rsidR="00F06926" w:rsidRPr="00380CE7" w:rsidRDefault="00F06926" w:rsidP="00401C3B">
            <w:pPr>
              <w:rPr>
                <w:szCs w:val="24"/>
              </w:rPr>
            </w:pPr>
          </w:p>
        </w:tc>
      </w:tr>
      <w:tr w:rsidR="00F06926" w14:paraId="2E0517C7" w14:textId="77777777" w:rsidTr="000601A0">
        <w:tc>
          <w:tcPr>
            <w:tcW w:w="3606" w:type="dxa"/>
            <w:vMerge/>
          </w:tcPr>
          <w:p w14:paraId="16D45AE4" w14:textId="77777777" w:rsidR="00F06926" w:rsidRDefault="00F06926" w:rsidP="00401C3B">
            <w:pPr>
              <w:jc w:val="center"/>
              <w:rPr>
                <w:b/>
              </w:rPr>
            </w:pPr>
          </w:p>
        </w:tc>
        <w:tc>
          <w:tcPr>
            <w:tcW w:w="9668" w:type="dxa"/>
          </w:tcPr>
          <w:p w14:paraId="6BAFA116" w14:textId="77777777" w:rsidR="00F06926" w:rsidRDefault="00EE4348" w:rsidP="00EE4348">
            <w:pPr>
              <w:rPr>
                <w:szCs w:val="24"/>
              </w:rPr>
            </w:pPr>
            <w:r>
              <w:rPr>
                <w:szCs w:val="24"/>
              </w:rPr>
              <w:t>Does the practice actively involve and consider the views of carers in planning care, treatment and support for the cared-for?</w:t>
            </w:r>
          </w:p>
          <w:p w14:paraId="4BC3B50A" w14:textId="77777777" w:rsidR="00EE4348" w:rsidRPr="00380CE7" w:rsidRDefault="00EE4348" w:rsidP="00EE4348">
            <w:pPr>
              <w:rPr>
                <w:szCs w:val="24"/>
              </w:rPr>
            </w:pPr>
          </w:p>
        </w:tc>
      </w:tr>
      <w:tr w:rsidR="00C21BDA" w14:paraId="35275133" w14:textId="77777777" w:rsidTr="000601A0">
        <w:tc>
          <w:tcPr>
            <w:tcW w:w="3606" w:type="dxa"/>
            <w:vMerge/>
          </w:tcPr>
          <w:p w14:paraId="146DEA4A" w14:textId="77777777" w:rsidR="00C21BDA" w:rsidRDefault="00C21BDA" w:rsidP="00401C3B">
            <w:pPr>
              <w:jc w:val="center"/>
              <w:rPr>
                <w:b/>
              </w:rPr>
            </w:pPr>
          </w:p>
        </w:tc>
        <w:tc>
          <w:tcPr>
            <w:tcW w:w="9668" w:type="dxa"/>
          </w:tcPr>
          <w:p w14:paraId="57C1C6D0" w14:textId="77777777" w:rsidR="00C21BDA" w:rsidRDefault="00C21BDA" w:rsidP="00EE4348">
            <w:pPr>
              <w:rPr>
                <w:szCs w:val="24"/>
              </w:rPr>
            </w:pPr>
            <w:r>
              <w:rPr>
                <w:szCs w:val="24"/>
              </w:rPr>
              <w:t xml:space="preserve">Does the practice </w:t>
            </w:r>
            <w:r w:rsidRPr="00DD6E4C">
              <w:rPr>
                <w:szCs w:val="24"/>
              </w:rPr>
              <w:t>use and promote a form to enable the person with care needs to give consent to sharing information with their carer?</w:t>
            </w:r>
          </w:p>
          <w:p w14:paraId="3FF500AA" w14:textId="77777777" w:rsidR="00C21BDA" w:rsidRDefault="00C21BDA" w:rsidP="00EE4348">
            <w:pPr>
              <w:rPr>
                <w:szCs w:val="24"/>
              </w:rPr>
            </w:pPr>
          </w:p>
        </w:tc>
      </w:tr>
      <w:tr w:rsidR="00F06926" w14:paraId="1B9731CD" w14:textId="77777777" w:rsidTr="000601A0">
        <w:tc>
          <w:tcPr>
            <w:tcW w:w="3606" w:type="dxa"/>
            <w:vMerge/>
          </w:tcPr>
          <w:p w14:paraId="4062EA65" w14:textId="77777777" w:rsidR="00F06926" w:rsidRDefault="00F06926" w:rsidP="00401C3B">
            <w:pPr>
              <w:jc w:val="center"/>
              <w:rPr>
                <w:b/>
              </w:rPr>
            </w:pPr>
          </w:p>
        </w:tc>
        <w:tc>
          <w:tcPr>
            <w:tcW w:w="9668" w:type="dxa"/>
          </w:tcPr>
          <w:p w14:paraId="2DC6E881" w14:textId="77777777" w:rsidR="00F06926" w:rsidRPr="00EE4348" w:rsidRDefault="00EE4348" w:rsidP="00EE4348">
            <w:r>
              <w:t xml:space="preserve">Does the practice work with the carer to develop </w:t>
            </w:r>
            <w:r w:rsidR="000601A0">
              <w:t xml:space="preserve">and agree a </w:t>
            </w:r>
            <w:r>
              <w:t xml:space="preserve">contingency plan for </w:t>
            </w:r>
            <w:r w:rsidR="000601A0">
              <w:t>use in an emergency or when the carer is not available</w:t>
            </w:r>
            <w:r w:rsidR="00C21BDA">
              <w:t>/no longer able</w:t>
            </w:r>
            <w:r w:rsidR="000601A0">
              <w:t xml:space="preserve"> to provide support? </w:t>
            </w:r>
          </w:p>
          <w:p w14:paraId="42D25F1A" w14:textId="77777777" w:rsidR="00EE4348" w:rsidRDefault="00EE4348" w:rsidP="00EE4348">
            <w:pPr>
              <w:rPr>
                <w:b/>
              </w:rPr>
            </w:pPr>
          </w:p>
        </w:tc>
      </w:tr>
      <w:tr w:rsidR="00F06926" w14:paraId="15E3B61F" w14:textId="77777777" w:rsidTr="000601A0">
        <w:tc>
          <w:tcPr>
            <w:tcW w:w="3606" w:type="dxa"/>
            <w:vMerge/>
          </w:tcPr>
          <w:p w14:paraId="125E58A5" w14:textId="77777777" w:rsidR="00F06926" w:rsidRDefault="00F06926" w:rsidP="00401C3B">
            <w:pPr>
              <w:jc w:val="center"/>
              <w:rPr>
                <w:b/>
              </w:rPr>
            </w:pPr>
          </w:p>
        </w:tc>
        <w:tc>
          <w:tcPr>
            <w:tcW w:w="9668" w:type="dxa"/>
          </w:tcPr>
          <w:p w14:paraId="487B7D3F" w14:textId="77777777" w:rsidR="00F06926" w:rsidRPr="000601A0" w:rsidRDefault="000601A0" w:rsidP="00EE4348">
            <w:r w:rsidRPr="000601A0">
              <w:t>Does the practice provide clear information on how carers can join its patient participation group/patient reference group?</w:t>
            </w:r>
          </w:p>
          <w:p w14:paraId="4480A26B" w14:textId="77777777" w:rsidR="00EE4348" w:rsidRDefault="00EE4348" w:rsidP="00EE4348">
            <w:pPr>
              <w:rPr>
                <w:b/>
              </w:rPr>
            </w:pPr>
          </w:p>
        </w:tc>
      </w:tr>
      <w:tr w:rsidR="00F06926" w14:paraId="5AA490D0" w14:textId="77777777" w:rsidTr="000601A0">
        <w:tc>
          <w:tcPr>
            <w:tcW w:w="3606" w:type="dxa"/>
            <w:vMerge/>
          </w:tcPr>
          <w:p w14:paraId="5BCE6F2B" w14:textId="77777777" w:rsidR="00F06926" w:rsidRDefault="00F06926" w:rsidP="00401C3B">
            <w:pPr>
              <w:jc w:val="center"/>
              <w:rPr>
                <w:b/>
              </w:rPr>
            </w:pPr>
          </w:p>
        </w:tc>
        <w:tc>
          <w:tcPr>
            <w:tcW w:w="9668" w:type="dxa"/>
          </w:tcPr>
          <w:p w14:paraId="198BAF66" w14:textId="77777777" w:rsidR="00F06926" w:rsidRPr="000601A0" w:rsidRDefault="000601A0" w:rsidP="00401C3B">
            <w:r w:rsidRPr="000601A0">
              <w:t>Does the practice work with its carers to build and share knowledge about local carer support and preventive services?</w:t>
            </w:r>
          </w:p>
          <w:p w14:paraId="1ED48950" w14:textId="77777777" w:rsidR="00EE4348" w:rsidRDefault="00EE4348" w:rsidP="00401C3B">
            <w:pPr>
              <w:rPr>
                <w:b/>
              </w:rPr>
            </w:pPr>
          </w:p>
        </w:tc>
      </w:tr>
    </w:tbl>
    <w:p w14:paraId="765451BA" w14:textId="77777777" w:rsidR="00832095" w:rsidRDefault="00832095" w:rsidP="00832095">
      <w:pPr>
        <w:tabs>
          <w:tab w:val="left" w:pos="2361"/>
        </w:tabs>
        <w:rPr>
          <w:sz w:val="32"/>
          <w:szCs w:val="32"/>
        </w:rPr>
      </w:pPr>
    </w:p>
    <w:p w14:paraId="1BD0486E" w14:textId="77777777" w:rsidR="009200DF" w:rsidRDefault="00310C26" w:rsidP="00F06926">
      <w:pPr>
        <w:ind w:left="720" w:firstLine="720"/>
        <w:rPr>
          <w:color w:val="004689" w:themeColor="text2" w:themeShade="BF"/>
          <w:sz w:val="28"/>
          <w:szCs w:val="28"/>
        </w:rPr>
      </w:pPr>
      <w:r>
        <w:rPr>
          <w:color w:val="004689" w:themeColor="text2" w:themeShade="BF"/>
          <w:sz w:val="28"/>
          <w:szCs w:val="28"/>
        </w:rPr>
        <w:t xml:space="preserve">   </w:t>
      </w:r>
    </w:p>
    <w:tbl>
      <w:tblPr>
        <w:tblStyle w:val="TableGrid"/>
        <w:tblW w:w="0" w:type="auto"/>
        <w:tblInd w:w="720" w:type="dxa"/>
        <w:tblLook w:val="04A0" w:firstRow="1" w:lastRow="0" w:firstColumn="1" w:lastColumn="0" w:noHBand="0" w:noVBand="1"/>
      </w:tblPr>
      <w:tblGrid>
        <w:gridCol w:w="3528"/>
        <w:gridCol w:w="9746"/>
      </w:tblGrid>
      <w:tr w:rsidR="009200DF" w14:paraId="5B67A999" w14:textId="77777777" w:rsidTr="009200DF">
        <w:tc>
          <w:tcPr>
            <w:tcW w:w="3528" w:type="dxa"/>
          </w:tcPr>
          <w:p w14:paraId="2077612E" w14:textId="77777777" w:rsidR="009200DF" w:rsidRPr="009200DF" w:rsidRDefault="009200DF" w:rsidP="009200DF">
            <w:pPr>
              <w:jc w:val="center"/>
              <w:rPr>
                <w:szCs w:val="24"/>
              </w:rPr>
            </w:pPr>
            <w:r w:rsidRPr="009200DF">
              <w:rPr>
                <w:szCs w:val="24"/>
              </w:rPr>
              <w:t>Quality marker</w:t>
            </w:r>
          </w:p>
        </w:tc>
        <w:tc>
          <w:tcPr>
            <w:tcW w:w="9746" w:type="dxa"/>
          </w:tcPr>
          <w:p w14:paraId="1ED7E48D" w14:textId="77777777" w:rsidR="009200DF" w:rsidRPr="009200DF" w:rsidRDefault="009200DF" w:rsidP="009200DF">
            <w:pPr>
              <w:jc w:val="center"/>
              <w:rPr>
                <w:szCs w:val="24"/>
              </w:rPr>
            </w:pPr>
            <w:r w:rsidRPr="009200DF">
              <w:rPr>
                <w:szCs w:val="24"/>
              </w:rPr>
              <w:t>Practical ideas</w:t>
            </w:r>
          </w:p>
        </w:tc>
      </w:tr>
      <w:tr w:rsidR="00EE4348" w14:paraId="7C3F2642" w14:textId="77777777" w:rsidTr="009200DF">
        <w:tc>
          <w:tcPr>
            <w:tcW w:w="3528" w:type="dxa"/>
            <w:vMerge w:val="restart"/>
          </w:tcPr>
          <w:p w14:paraId="32E22B26" w14:textId="77777777" w:rsidR="00EE4348" w:rsidRPr="000601A0" w:rsidRDefault="000601A0" w:rsidP="00F06926">
            <w:pPr>
              <w:rPr>
                <w:color w:val="004689" w:themeColor="text2" w:themeShade="BF"/>
                <w:szCs w:val="24"/>
              </w:rPr>
            </w:pPr>
            <w:r w:rsidRPr="000601A0">
              <w:rPr>
                <w:szCs w:val="24"/>
              </w:rPr>
              <w:t>Information</w:t>
            </w:r>
            <w:r>
              <w:rPr>
                <w:szCs w:val="24"/>
              </w:rPr>
              <w:t>,</w:t>
            </w:r>
            <w:r w:rsidRPr="000601A0">
              <w:rPr>
                <w:szCs w:val="24"/>
              </w:rPr>
              <w:t xml:space="preserve"> involvement and communication (continued)</w:t>
            </w:r>
          </w:p>
        </w:tc>
        <w:tc>
          <w:tcPr>
            <w:tcW w:w="9746" w:type="dxa"/>
          </w:tcPr>
          <w:p w14:paraId="299E1F1B" w14:textId="77777777" w:rsidR="00EE4348" w:rsidRDefault="00EE4348" w:rsidP="00EE4348">
            <w:pPr>
              <w:rPr>
                <w:szCs w:val="24"/>
              </w:rPr>
            </w:pPr>
            <w:r w:rsidRPr="00380CE7">
              <w:rPr>
                <w:szCs w:val="24"/>
              </w:rPr>
              <w:t>Does the practice use digital and social media to communicate with carers of all ages?</w:t>
            </w:r>
          </w:p>
          <w:p w14:paraId="321C2188" w14:textId="77777777" w:rsidR="00EE4348" w:rsidRDefault="00EE4348" w:rsidP="00F06926">
            <w:pPr>
              <w:rPr>
                <w:color w:val="004689" w:themeColor="text2" w:themeShade="BF"/>
                <w:sz w:val="28"/>
                <w:szCs w:val="28"/>
              </w:rPr>
            </w:pPr>
          </w:p>
        </w:tc>
      </w:tr>
      <w:tr w:rsidR="00EE4348" w14:paraId="34B57E5B" w14:textId="77777777" w:rsidTr="009200DF">
        <w:tc>
          <w:tcPr>
            <w:tcW w:w="3528" w:type="dxa"/>
            <w:vMerge/>
          </w:tcPr>
          <w:p w14:paraId="1DABB999" w14:textId="77777777" w:rsidR="00EE4348" w:rsidRDefault="00EE4348" w:rsidP="00F06926">
            <w:pPr>
              <w:rPr>
                <w:color w:val="004689" w:themeColor="text2" w:themeShade="BF"/>
                <w:sz w:val="28"/>
                <w:szCs w:val="28"/>
              </w:rPr>
            </w:pPr>
          </w:p>
        </w:tc>
        <w:tc>
          <w:tcPr>
            <w:tcW w:w="9746" w:type="dxa"/>
          </w:tcPr>
          <w:p w14:paraId="5FFBF3BA" w14:textId="77777777" w:rsidR="00EE4348" w:rsidRDefault="00EE4348" w:rsidP="00F06926">
            <w:pPr>
              <w:rPr>
                <w:color w:val="004689" w:themeColor="text2" w:themeShade="BF"/>
                <w:sz w:val="28"/>
                <w:szCs w:val="28"/>
              </w:rPr>
            </w:pPr>
            <w:r w:rsidRPr="00380CE7">
              <w:rPr>
                <w:szCs w:val="24"/>
              </w:rPr>
              <w:t xml:space="preserve">Is information for carers provided in the practice itself, on the practice website and in </w:t>
            </w:r>
            <w:r>
              <w:rPr>
                <w:szCs w:val="24"/>
              </w:rPr>
              <w:t xml:space="preserve">practice </w:t>
            </w:r>
            <w:r w:rsidRPr="00380CE7">
              <w:rPr>
                <w:szCs w:val="24"/>
              </w:rPr>
              <w:t>newsletters</w:t>
            </w:r>
            <w:r>
              <w:rPr>
                <w:szCs w:val="24"/>
              </w:rPr>
              <w:t>?</w:t>
            </w:r>
          </w:p>
          <w:p w14:paraId="5FC21BE8" w14:textId="77777777" w:rsidR="00EE4348" w:rsidRDefault="00EE4348" w:rsidP="00F06926">
            <w:pPr>
              <w:rPr>
                <w:color w:val="004689" w:themeColor="text2" w:themeShade="BF"/>
                <w:sz w:val="28"/>
                <w:szCs w:val="28"/>
              </w:rPr>
            </w:pPr>
          </w:p>
        </w:tc>
      </w:tr>
      <w:tr w:rsidR="00EE4348" w14:paraId="373B5CE0" w14:textId="77777777" w:rsidTr="009200DF">
        <w:tc>
          <w:tcPr>
            <w:tcW w:w="3528" w:type="dxa"/>
            <w:vMerge/>
          </w:tcPr>
          <w:p w14:paraId="31BD3231" w14:textId="77777777" w:rsidR="00EE4348" w:rsidRDefault="00EE4348" w:rsidP="00F06926">
            <w:pPr>
              <w:rPr>
                <w:color w:val="004689" w:themeColor="text2" w:themeShade="BF"/>
                <w:sz w:val="28"/>
                <w:szCs w:val="28"/>
              </w:rPr>
            </w:pPr>
          </w:p>
        </w:tc>
        <w:tc>
          <w:tcPr>
            <w:tcW w:w="9746" w:type="dxa"/>
          </w:tcPr>
          <w:p w14:paraId="423B4011" w14:textId="77777777" w:rsidR="00EE4348" w:rsidRDefault="00EE4348" w:rsidP="00F06926">
            <w:pPr>
              <w:rPr>
                <w:color w:val="004689" w:themeColor="text2" w:themeShade="BF"/>
                <w:sz w:val="28"/>
                <w:szCs w:val="28"/>
              </w:rPr>
            </w:pPr>
            <w:r w:rsidRPr="00380CE7">
              <w:rPr>
                <w:szCs w:val="24"/>
              </w:rPr>
              <w:t>Are there posters and leaflets on display aimed at carers of different ages?</w:t>
            </w:r>
          </w:p>
          <w:p w14:paraId="7615A3D7" w14:textId="77777777" w:rsidR="00EE4348" w:rsidRDefault="00EE4348" w:rsidP="00F06926">
            <w:pPr>
              <w:rPr>
                <w:color w:val="004689" w:themeColor="text2" w:themeShade="BF"/>
                <w:sz w:val="28"/>
                <w:szCs w:val="28"/>
              </w:rPr>
            </w:pPr>
          </w:p>
        </w:tc>
      </w:tr>
      <w:tr w:rsidR="00EE4348" w14:paraId="3FC052A0" w14:textId="77777777" w:rsidTr="009200DF">
        <w:tc>
          <w:tcPr>
            <w:tcW w:w="3528" w:type="dxa"/>
            <w:vMerge/>
          </w:tcPr>
          <w:p w14:paraId="7B66DB42" w14:textId="77777777" w:rsidR="00EE4348" w:rsidRDefault="00EE4348" w:rsidP="00EE4348">
            <w:pPr>
              <w:rPr>
                <w:color w:val="004689" w:themeColor="text2" w:themeShade="BF"/>
                <w:sz w:val="28"/>
                <w:szCs w:val="28"/>
              </w:rPr>
            </w:pPr>
          </w:p>
        </w:tc>
        <w:tc>
          <w:tcPr>
            <w:tcW w:w="9746" w:type="dxa"/>
          </w:tcPr>
          <w:p w14:paraId="33F663AB" w14:textId="77777777" w:rsidR="00EE4348" w:rsidRDefault="00EE4348" w:rsidP="00EE4348">
            <w:pPr>
              <w:rPr>
                <w:szCs w:val="24"/>
              </w:rPr>
            </w:pPr>
            <w:r w:rsidRPr="00380CE7">
              <w:rPr>
                <w:szCs w:val="24"/>
              </w:rPr>
              <w:t>Other – how else does the practice communicate with</w:t>
            </w:r>
            <w:r>
              <w:rPr>
                <w:szCs w:val="24"/>
              </w:rPr>
              <w:t xml:space="preserve">, inform and involve </w:t>
            </w:r>
            <w:r w:rsidRPr="00380CE7">
              <w:rPr>
                <w:szCs w:val="24"/>
              </w:rPr>
              <w:t>its carers?</w:t>
            </w:r>
          </w:p>
          <w:p w14:paraId="0E5A7828" w14:textId="77777777" w:rsidR="00EE4348" w:rsidRPr="00EE4348" w:rsidRDefault="00EE4348" w:rsidP="00EE4348">
            <w:pPr>
              <w:rPr>
                <w:szCs w:val="24"/>
              </w:rPr>
            </w:pPr>
          </w:p>
        </w:tc>
      </w:tr>
    </w:tbl>
    <w:p w14:paraId="502E9186" w14:textId="77777777" w:rsidR="009200DF" w:rsidRDefault="009200DF" w:rsidP="00F06926">
      <w:pPr>
        <w:ind w:left="720" w:firstLine="720"/>
        <w:rPr>
          <w:color w:val="004689" w:themeColor="text2" w:themeShade="BF"/>
          <w:sz w:val="28"/>
          <w:szCs w:val="28"/>
        </w:rPr>
      </w:pPr>
    </w:p>
    <w:p w14:paraId="2591B3DF" w14:textId="77777777" w:rsidR="009200DF" w:rsidRDefault="009200DF" w:rsidP="00F06926">
      <w:pPr>
        <w:ind w:left="720" w:firstLine="720"/>
        <w:rPr>
          <w:color w:val="004689" w:themeColor="text2" w:themeShade="BF"/>
          <w:sz w:val="28"/>
          <w:szCs w:val="28"/>
        </w:rPr>
      </w:pPr>
    </w:p>
    <w:p w14:paraId="61AE44F5" w14:textId="77777777" w:rsidR="009200DF" w:rsidRDefault="009200DF" w:rsidP="00F06926">
      <w:pPr>
        <w:ind w:left="720" w:firstLine="720"/>
        <w:rPr>
          <w:color w:val="004689" w:themeColor="text2" w:themeShade="BF"/>
          <w:sz w:val="28"/>
          <w:szCs w:val="28"/>
        </w:rPr>
      </w:pPr>
    </w:p>
    <w:p w14:paraId="759847C3" w14:textId="77777777" w:rsidR="009200DF" w:rsidRDefault="009200DF" w:rsidP="00F06926">
      <w:pPr>
        <w:ind w:left="720" w:firstLine="720"/>
        <w:rPr>
          <w:color w:val="004689" w:themeColor="text2" w:themeShade="BF"/>
          <w:sz w:val="28"/>
          <w:szCs w:val="28"/>
        </w:rPr>
      </w:pPr>
    </w:p>
    <w:p w14:paraId="6E05FF18" w14:textId="77777777" w:rsidR="009200DF" w:rsidRDefault="009200DF" w:rsidP="00F06926">
      <w:pPr>
        <w:ind w:left="720" w:firstLine="720"/>
        <w:rPr>
          <w:color w:val="004689" w:themeColor="text2" w:themeShade="BF"/>
          <w:sz w:val="28"/>
          <w:szCs w:val="28"/>
        </w:rPr>
      </w:pPr>
    </w:p>
    <w:p w14:paraId="77183446" w14:textId="77777777" w:rsidR="009200DF" w:rsidRDefault="009200DF" w:rsidP="00F06926">
      <w:pPr>
        <w:ind w:left="720" w:firstLine="720"/>
        <w:rPr>
          <w:color w:val="004689" w:themeColor="text2" w:themeShade="BF"/>
          <w:sz w:val="28"/>
          <w:szCs w:val="28"/>
        </w:rPr>
      </w:pPr>
    </w:p>
    <w:p w14:paraId="769A6BAB" w14:textId="77777777" w:rsidR="009200DF" w:rsidRDefault="009200DF" w:rsidP="00F06926">
      <w:pPr>
        <w:ind w:left="720" w:firstLine="720"/>
        <w:rPr>
          <w:color w:val="004689" w:themeColor="text2" w:themeShade="BF"/>
          <w:sz w:val="28"/>
          <w:szCs w:val="28"/>
        </w:rPr>
      </w:pPr>
    </w:p>
    <w:p w14:paraId="1D218445" w14:textId="77777777" w:rsidR="009200DF" w:rsidRDefault="009200DF" w:rsidP="00F06926">
      <w:pPr>
        <w:ind w:left="720" w:firstLine="720"/>
        <w:rPr>
          <w:color w:val="004689" w:themeColor="text2" w:themeShade="BF"/>
          <w:sz w:val="28"/>
          <w:szCs w:val="28"/>
        </w:rPr>
      </w:pPr>
    </w:p>
    <w:p w14:paraId="29DC1C5E" w14:textId="77777777" w:rsidR="009200DF" w:rsidRDefault="009200DF" w:rsidP="00F06926">
      <w:pPr>
        <w:ind w:left="720" w:firstLine="720"/>
        <w:rPr>
          <w:color w:val="004689" w:themeColor="text2" w:themeShade="BF"/>
          <w:sz w:val="28"/>
          <w:szCs w:val="28"/>
        </w:rPr>
      </w:pPr>
    </w:p>
    <w:p w14:paraId="7C38F8B1" w14:textId="77777777" w:rsidR="009200DF" w:rsidRDefault="009200DF" w:rsidP="00F06926">
      <w:pPr>
        <w:ind w:left="720" w:firstLine="720"/>
        <w:rPr>
          <w:color w:val="004689" w:themeColor="text2" w:themeShade="BF"/>
          <w:sz w:val="28"/>
          <w:szCs w:val="28"/>
        </w:rPr>
      </w:pPr>
    </w:p>
    <w:p w14:paraId="30A9A77F" w14:textId="77777777" w:rsidR="009200DF" w:rsidRDefault="009200DF" w:rsidP="00F06926">
      <w:pPr>
        <w:ind w:left="720" w:firstLine="720"/>
        <w:rPr>
          <w:color w:val="004689" w:themeColor="text2" w:themeShade="BF"/>
          <w:sz w:val="28"/>
          <w:szCs w:val="28"/>
        </w:rPr>
      </w:pPr>
    </w:p>
    <w:p w14:paraId="778B7D16" w14:textId="77777777" w:rsidR="009200DF" w:rsidRDefault="009200DF" w:rsidP="00F06926">
      <w:pPr>
        <w:ind w:left="720" w:firstLine="720"/>
        <w:rPr>
          <w:color w:val="004689" w:themeColor="text2" w:themeShade="BF"/>
          <w:sz w:val="28"/>
          <w:szCs w:val="28"/>
        </w:rPr>
      </w:pPr>
    </w:p>
    <w:p w14:paraId="3D4ABFE9" w14:textId="77777777" w:rsidR="009200DF" w:rsidRDefault="009200DF" w:rsidP="00F06926">
      <w:pPr>
        <w:ind w:left="720" w:firstLine="720"/>
        <w:rPr>
          <w:color w:val="004689" w:themeColor="text2" w:themeShade="BF"/>
          <w:sz w:val="28"/>
          <w:szCs w:val="28"/>
        </w:rPr>
      </w:pPr>
    </w:p>
    <w:p w14:paraId="77B11E7D" w14:textId="77777777" w:rsidR="009200DF" w:rsidRDefault="009200DF" w:rsidP="00F06926">
      <w:pPr>
        <w:ind w:left="720" w:firstLine="720"/>
        <w:rPr>
          <w:color w:val="004689" w:themeColor="text2" w:themeShade="BF"/>
          <w:sz w:val="28"/>
          <w:szCs w:val="28"/>
        </w:rPr>
      </w:pPr>
    </w:p>
    <w:p w14:paraId="60EBA13C" w14:textId="77777777" w:rsidR="00C21BDA" w:rsidRDefault="00C21BDA" w:rsidP="00F06926">
      <w:pPr>
        <w:ind w:left="720" w:firstLine="720"/>
        <w:rPr>
          <w:color w:val="004689" w:themeColor="text2" w:themeShade="BF"/>
          <w:sz w:val="28"/>
          <w:szCs w:val="28"/>
        </w:rPr>
      </w:pPr>
    </w:p>
    <w:p w14:paraId="4A957681" w14:textId="77777777" w:rsidR="00C21BDA" w:rsidRDefault="00C21BDA" w:rsidP="00F06926">
      <w:pPr>
        <w:ind w:left="720" w:firstLine="720"/>
        <w:rPr>
          <w:color w:val="004689" w:themeColor="text2" w:themeShade="BF"/>
          <w:sz w:val="28"/>
          <w:szCs w:val="28"/>
        </w:rPr>
      </w:pPr>
    </w:p>
    <w:p w14:paraId="62F0086E" w14:textId="6AB1F7E0" w:rsidR="00F06926" w:rsidRPr="00A6241C" w:rsidRDefault="00A6241C" w:rsidP="00E72E83">
      <w:pPr>
        <w:ind w:left="720" w:firstLine="720"/>
        <w:jc w:val="center"/>
        <w:rPr>
          <w:color w:val="00559A" w:themeColor="accent2" w:themeShade="BF"/>
          <w:sz w:val="28"/>
          <w:szCs w:val="28"/>
        </w:rPr>
      </w:pPr>
      <w:r>
        <w:rPr>
          <w:color w:val="00559A" w:themeColor="accent2" w:themeShade="BF"/>
          <w:sz w:val="28"/>
          <w:szCs w:val="28"/>
        </w:rPr>
        <w:lastRenderedPageBreak/>
        <w:t xml:space="preserve">Supporting carers in </w:t>
      </w:r>
      <w:r w:rsidR="00310C26" w:rsidRPr="00A6241C">
        <w:rPr>
          <w:color w:val="00559A" w:themeColor="accent2" w:themeShade="BF"/>
          <w:sz w:val="28"/>
          <w:szCs w:val="28"/>
        </w:rPr>
        <w:t xml:space="preserve">general practice: quality markers </w:t>
      </w:r>
      <w:r w:rsidR="00E72E83">
        <w:rPr>
          <w:color w:val="00559A" w:themeColor="accent2" w:themeShade="BF"/>
          <w:sz w:val="28"/>
          <w:szCs w:val="28"/>
        </w:rPr>
        <w:t>and</w:t>
      </w:r>
      <w:r w:rsidR="00310C26" w:rsidRPr="00A6241C">
        <w:rPr>
          <w:color w:val="00559A" w:themeColor="accent2" w:themeShade="BF"/>
          <w:sz w:val="28"/>
          <w:szCs w:val="28"/>
        </w:rPr>
        <w:t xml:space="preserve"> practical ideas</w:t>
      </w:r>
    </w:p>
    <w:p w14:paraId="2D804E6F" w14:textId="77777777" w:rsidR="00310C26" w:rsidRDefault="00310C26" w:rsidP="00F06926">
      <w:pPr>
        <w:ind w:left="720" w:firstLine="720"/>
        <w:rPr>
          <w:b/>
          <w:sz w:val="28"/>
          <w:szCs w:val="28"/>
        </w:rPr>
      </w:pPr>
    </w:p>
    <w:tbl>
      <w:tblPr>
        <w:tblStyle w:val="TableGrid"/>
        <w:tblW w:w="0" w:type="auto"/>
        <w:tblInd w:w="720" w:type="dxa"/>
        <w:tblLook w:val="04A0" w:firstRow="1" w:lastRow="0" w:firstColumn="1" w:lastColumn="0" w:noHBand="0" w:noVBand="1"/>
        <w:tblCaption w:val="Table header awareness and culture"/>
        <w:tblDescription w:val="This table lists the things a doctor's surgery can do to show carers and the public that it will treat unpaid carers well."/>
      </w:tblPr>
      <w:tblGrid>
        <w:gridCol w:w="3598"/>
        <w:gridCol w:w="9676"/>
      </w:tblGrid>
      <w:tr w:rsidR="00F06926" w14:paraId="521B259E" w14:textId="77777777" w:rsidTr="00C21BDA">
        <w:trPr>
          <w:tblHeader/>
        </w:trPr>
        <w:tc>
          <w:tcPr>
            <w:tcW w:w="3598" w:type="dxa"/>
          </w:tcPr>
          <w:p w14:paraId="2E4DD670" w14:textId="77777777" w:rsidR="00F06926" w:rsidRPr="00443D29" w:rsidRDefault="00443D29" w:rsidP="00401C3B">
            <w:pPr>
              <w:jc w:val="center"/>
              <w:rPr>
                <w:szCs w:val="24"/>
              </w:rPr>
            </w:pPr>
            <w:r>
              <w:rPr>
                <w:szCs w:val="24"/>
              </w:rPr>
              <w:t>Quality m</w:t>
            </w:r>
            <w:r w:rsidR="00F06926" w:rsidRPr="00443D29">
              <w:rPr>
                <w:szCs w:val="24"/>
              </w:rPr>
              <w:t>arker</w:t>
            </w:r>
          </w:p>
        </w:tc>
        <w:tc>
          <w:tcPr>
            <w:tcW w:w="9676" w:type="dxa"/>
          </w:tcPr>
          <w:p w14:paraId="7B283F8E" w14:textId="77777777" w:rsidR="00F06926" w:rsidRPr="00443D29" w:rsidRDefault="00443D29" w:rsidP="00401C3B">
            <w:pPr>
              <w:jc w:val="center"/>
              <w:rPr>
                <w:szCs w:val="24"/>
              </w:rPr>
            </w:pPr>
            <w:r>
              <w:rPr>
                <w:szCs w:val="24"/>
              </w:rPr>
              <w:t>Practical i</w:t>
            </w:r>
            <w:r w:rsidR="00F06926" w:rsidRPr="00443D29">
              <w:rPr>
                <w:szCs w:val="24"/>
              </w:rPr>
              <w:t>deas</w:t>
            </w:r>
          </w:p>
        </w:tc>
      </w:tr>
      <w:tr w:rsidR="00F06926" w14:paraId="5E1E95E5" w14:textId="77777777" w:rsidTr="00C21BDA">
        <w:tc>
          <w:tcPr>
            <w:tcW w:w="3598" w:type="dxa"/>
            <w:vMerge w:val="restart"/>
          </w:tcPr>
          <w:p w14:paraId="767F0220" w14:textId="77777777" w:rsidR="00AB0753" w:rsidRDefault="00AB0753" w:rsidP="00401C3B">
            <w:pPr>
              <w:rPr>
                <w:szCs w:val="24"/>
              </w:rPr>
            </w:pPr>
          </w:p>
          <w:p w14:paraId="01817CC4" w14:textId="77777777" w:rsidR="00AB0753" w:rsidRDefault="00AB0753" w:rsidP="00401C3B">
            <w:pPr>
              <w:rPr>
                <w:szCs w:val="24"/>
              </w:rPr>
            </w:pPr>
            <w:r>
              <w:rPr>
                <w:noProof/>
                <w:szCs w:val="24"/>
              </w:rPr>
              <mc:AlternateContent>
                <mc:Choice Requires="wps">
                  <w:drawing>
                    <wp:anchor distT="0" distB="0" distL="114300" distR="114300" simplePos="0" relativeHeight="251664384" behindDoc="0" locked="0" layoutInCell="1" allowOverlap="1" wp14:anchorId="24AF2E00" wp14:editId="6F848233">
                      <wp:simplePos x="0" y="0"/>
                      <wp:positionH relativeFrom="column">
                        <wp:posOffset>204470</wp:posOffset>
                      </wp:positionH>
                      <wp:positionV relativeFrom="paragraph">
                        <wp:posOffset>154305</wp:posOffset>
                      </wp:positionV>
                      <wp:extent cx="1809750" cy="838200"/>
                      <wp:effectExtent l="0" t="0" r="19050" b="19050"/>
                      <wp:wrapNone/>
                      <wp:docPr id="14" name="Rectangle: Rounded Corners 14" descr="This box asks a general practice what it does to promote an awareness and understanding of the needs of unpaid carers.&#10;"/>
                      <wp:cNvGraphicFramePr/>
                      <a:graphic xmlns:a="http://schemas.openxmlformats.org/drawingml/2006/main">
                        <a:graphicData uri="http://schemas.microsoft.com/office/word/2010/wordprocessingShape">
                          <wps:wsp>
                            <wps:cNvSpPr/>
                            <wps:spPr>
                              <a:xfrm>
                                <a:off x="0" y="0"/>
                                <a:ext cx="1809750" cy="838200"/>
                              </a:xfrm>
                              <a:prstGeom prst="roundRect">
                                <a:avLst/>
                              </a:prstGeom>
                              <a:solidFill>
                                <a:srgbClr val="EDAB0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46BFFE" w14:textId="77777777" w:rsidR="00460B40" w:rsidRDefault="00460B40" w:rsidP="00AB0753">
                                  <w:pPr>
                                    <w:jc w:val="center"/>
                                  </w:pPr>
                                  <w:r>
                                    <w:t>awareness and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AF2E00" id="Rectangle: Rounded Corners 14" o:spid="_x0000_s1031" alt="This box asks a general practice what it does to promote an awareness and understanding of the needs of unpaid carers.&#10;" style="position:absolute;margin-left:16.1pt;margin-top:12.15pt;width:142.5pt;height:6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" fillcolor="#edab05" strokecolor="#001743 [1604]" strokeweight="2pt">
                      <v:textbox>
                        <w:txbxContent>
                          <w:p w14:paraId="5C46BFFE" w14:textId="77777777" w:rsidR="00460B40" w:rsidRDefault="00460B40" w:rsidP="00AB0753">
                            <w:pPr>
                              <w:jc w:val="center"/>
                            </w:pPr>
                            <w:r>
                              <w:t>awareness and culture</w:t>
                            </w:r>
                          </w:p>
                        </w:txbxContent>
                      </v:textbox>
                    </v:roundrect>
                  </w:pict>
                </mc:Fallback>
              </mc:AlternateContent>
            </w:r>
          </w:p>
          <w:p w14:paraId="5F9C177C" w14:textId="77777777" w:rsidR="00AB0753" w:rsidRDefault="00AB0753" w:rsidP="00401C3B">
            <w:pPr>
              <w:rPr>
                <w:szCs w:val="24"/>
              </w:rPr>
            </w:pPr>
          </w:p>
          <w:p w14:paraId="023DD74E" w14:textId="77777777" w:rsidR="00AB0753" w:rsidRDefault="00AB0753" w:rsidP="00401C3B">
            <w:pPr>
              <w:rPr>
                <w:szCs w:val="24"/>
              </w:rPr>
            </w:pPr>
          </w:p>
          <w:p w14:paraId="19796F74" w14:textId="77777777" w:rsidR="00AB0753" w:rsidRDefault="00AB0753" w:rsidP="00401C3B">
            <w:pPr>
              <w:rPr>
                <w:szCs w:val="24"/>
              </w:rPr>
            </w:pPr>
          </w:p>
          <w:p w14:paraId="62B57DBF" w14:textId="77777777" w:rsidR="00AB0753" w:rsidRDefault="00AB0753" w:rsidP="00401C3B">
            <w:pPr>
              <w:rPr>
                <w:szCs w:val="24"/>
              </w:rPr>
            </w:pPr>
          </w:p>
          <w:p w14:paraId="67A5F99A" w14:textId="77777777" w:rsidR="00AB0753" w:rsidRDefault="00AB0753" w:rsidP="00401C3B">
            <w:pPr>
              <w:rPr>
                <w:szCs w:val="24"/>
              </w:rPr>
            </w:pPr>
          </w:p>
          <w:p w14:paraId="65657464" w14:textId="77777777" w:rsidR="00AB0753" w:rsidRDefault="00AB0753" w:rsidP="00401C3B">
            <w:pPr>
              <w:rPr>
                <w:szCs w:val="24"/>
              </w:rPr>
            </w:pPr>
          </w:p>
          <w:p w14:paraId="002F0C4E" w14:textId="77777777" w:rsidR="00F06926" w:rsidRDefault="00F06926" w:rsidP="00401C3B">
            <w:pPr>
              <w:rPr>
                <w:b/>
                <w:sz w:val="28"/>
                <w:szCs w:val="28"/>
              </w:rPr>
            </w:pPr>
            <w:r w:rsidRPr="00443D29">
              <w:rPr>
                <w:szCs w:val="24"/>
              </w:rPr>
              <w:t xml:space="preserve">how does the practice promote a </w:t>
            </w:r>
            <w:proofErr w:type="spellStart"/>
            <w:r w:rsidRPr="00443D29">
              <w:rPr>
                <w:szCs w:val="24"/>
              </w:rPr>
              <w:t>carer</w:t>
            </w:r>
            <w:proofErr w:type="spellEnd"/>
            <w:r w:rsidRPr="00443D29">
              <w:rPr>
                <w:szCs w:val="24"/>
              </w:rPr>
              <w:t>-friendly culture?</w:t>
            </w:r>
          </w:p>
        </w:tc>
        <w:tc>
          <w:tcPr>
            <w:tcW w:w="9676" w:type="dxa"/>
          </w:tcPr>
          <w:p w14:paraId="27F7B5FF" w14:textId="77777777" w:rsidR="00F06926" w:rsidRPr="00380CE7" w:rsidRDefault="00F06926" w:rsidP="00401C3B">
            <w:pPr>
              <w:rPr>
                <w:szCs w:val="24"/>
              </w:rPr>
            </w:pPr>
            <w:r w:rsidRPr="00380CE7">
              <w:rPr>
                <w:szCs w:val="24"/>
              </w:rPr>
              <w:t>Can each member of the practice team correctly define the terms ‘carer’ and ‘young carer’?</w:t>
            </w:r>
          </w:p>
          <w:p w14:paraId="650DD12D" w14:textId="77777777" w:rsidR="00F06926" w:rsidRPr="00380CE7" w:rsidRDefault="00F06926" w:rsidP="00401C3B">
            <w:pPr>
              <w:rPr>
                <w:szCs w:val="24"/>
              </w:rPr>
            </w:pPr>
          </w:p>
        </w:tc>
      </w:tr>
      <w:tr w:rsidR="00F06926" w14:paraId="42F0F62C" w14:textId="77777777" w:rsidTr="00C21BDA">
        <w:tc>
          <w:tcPr>
            <w:tcW w:w="3598" w:type="dxa"/>
            <w:vMerge/>
          </w:tcPr>
          <w:p w14:paraId="56695745" w14:textId="77777777" w:rsidR="00F06926" w:rsidRDefault="00F06926" w:rsidP="00401C3B">
            <w:pPr>
              <w:rPr>
                <w:b/>
                <w:sz w:val="28"/>
                <w:szCs w:val="28"/>
              </w:rPr>
            </w:pPr>
          </w:p>
        </w:tc>
        <w:tc>
          <w:tcPr>
            <w:tcW w:w="9676" w:type="dxa"/>
          </w:tcPr>
          <w:p w14:paraId="2245CD2E" w14:textId="77777777" w:rsidR="00F06926" w:rsidRPr="00380CE7" w:rsidRDefault="00F06926" w:rsidP="00401C3B">
            <w:pPr>
              <w:rPr>
                <w:szCs w:val="24"/>
              </w:rPr>
            </w:pPr>
            <w:r w:rsidRPr="00380CE7">
              <w:rPr>
                <w:szCs w:val="24"/>
              </w:rPr>
              <w:t>Is carer awareness included in all staff inductions and job descriptions?</w:t>
            </w:r>
          </w:p>
          <w:p w14:paraId="6ADD32C1" w14:textId="77777777" w:rsidR="00F06926" w:rsidRPr="00380CE7" w:rsidRDefault="00F06926" w:rsidP="00401C3B">
            <w:pPr>
              <w:rPr>
                <w:szCs w:val="24"/>
              </w:rPr>
            </w:pPr>
          </w:p>
        </w:tc>
      </w:tr>
      <w:tr w:rsidR="00F06926" w14:paraId="3CD1D4EF" w14:textId="77777777" w:rsidTr="00C21BDA">
        <w:tc>
          <w:tcPr>
            <w:tcW w:w="3598" w:type="dxa"/>
            <w:vMerge/>
          </w:tcPr>
          <w:p w14:paraId="3120CABB" w14:textId="77777777" w:rsidR="00F06926" w:rsidRDefault="00F06926" w:rsidP="00401C3B">
            <w:pPr>
              <w:rPr>
                <w:b/>
                <w:sz w:val="28"/>
                <w:szCs w:val="28"/>
              </w:rPr>
            </w:pPr>
          </w:p>
        </w:tc>
        <w:tc>
          <w:tcPr>
            <w:tcW w:w="9676" w:type="dxa"/>
          </w:tcPr>
          <w:p w14:paraId="520E2C1E" w14:textId="77777777" w:rsidR="00F06926" w:rsidRPr="00380CE7" w:rsidRDefault="00F06926" w:rsidP="00401C3B">
            <w:pPr>
              <w:rPr>
                <w:szCs w:val="24"/>
              </w:rPr>
            </w:pPr>
            <w:r w:rsidRPr="00380CE7">
              <w:rPr>
                <w:szCs w:val="24"/>
              </w:rPr>
              <w:t>Do all practice staff receive carer awareness training?</w:t>
            </w:r>
          </w:p>
          <w:p w14:paraId="04BF5FFB" w14:textId="77777777" w:rsidR="00F06926" w:rsidRPr="00380CE7" w:rsidRDefault="00F06926" w:rsidP="00401C3B">
            <w:pPr>
              <w:rPr>
                <w:szCs w:val="24"/>
              </w:rPr>
            </w:pPr>
          </w:p>
        </w:tc>
      </w:tr>
      <w:tr w:rsidR="00F06926" w14:paraId="461967F1" w14:textId="77777777" w:rsidTr="00C21BDA">
        <w:tc>
          <w:tcPr>
            <w:tcW w:w="3598" w:type="dxa"/>
            <w:vMerge/>
          </w:tcPr>
          <w:p w14:paraId="58E2A9DE" w14:textId="77777777" w:rsidR="00F06926" w:rsidRDefault="00F06926" w:rsidP="00401C3B">
            <w:pPr>
              <w:rPr>
                <w:b/>
                <w:sz w:val="28"/>
                <w:szCs w:val="28"/>
              </w:rPr>
            </w:pPr>
          </w:p>
        </w:tc>
        <w:tc>
          <w:tcPr>
            <w:tcW w:w="9676" w:type="dxa"/>
          </w:tcPr>
          <w:p w14:paraId="0A9B89B6" w14:textId="77777777" w:rsidR="00F06926" w:rsidRPr="00380CE7" w:rsidRDefault="00F06926" w:rsidP="00401C3B">
            <w:pPr>
              <w:rPr>
                <w:szCs w:val="24"/>
              </w:rPr>
            </w:pPr>
            <w:r w:rsidRPr="00380CE7">
              <w:rPr>
                <w:szCs w:val="24"/>
              </w:rPr>
              <w:t>Are all practice staff confident in engaging with patients who are carers, including young carers, young adult carers and their families?</w:t>
            </w:r>
          </w:p>
          <w:p w14:paraId="0BFEB95A" w14:textId="77777777" w:rsidR="00F06926" w:rsidRPr="00380CE7" w:rsidRDefault="00F06926" w:rsidP="00401C3B">
            <w:pPr>
              <w:rPr>
                <w:szCs w:val="24"/>
              </w:rPr>
            </w:pPr>
          </w:p>
        </w:tc>
      </w:tr>
      <w:tr w:rsidR="00F06926" w14:paraId="6383BC45" w14:textId="77777777" w:rsidTr="00C21BDA">
        <w:tc>
          <w:tcPr>
            <w:tcW w:w="3598" w:type="dxa"/>
            <w:vMerge/>
          </w:tcPr>
          <w:p w14:paraId="57B575DF" w14:textId="77777777" w:rsidR="00F06926" w:rsidRDefault="00F06926" w:rsidP="00401C3B">
            <w:pPr>
              <w:rPr>
                <w:b/>
                <w:sz w:val="28"/>
                <w:szCs w:val="28"/>
              </w:rPr>
            </w:pPr>
          </w:p>
        </w:tc>
        <w:tc>
          <w:tcPr>
            <w:tcW w:w="9676" w:type="dxa"/>
          </w:tcPr>
          <w:p w14:paraId="6777C660" w14:textId="77777777" w:rsidR="00F06926" w:rsidRPr="00380CE7" w:rsidRDefault="00F06926" w:rsidP="00401C3B">
            <w:pPr>
              <w:rPr>
                <w:szCs w:val="24"/>
              </w:rPr>
            </w:pPr>
            <w:r w:rsidRPr="00380CE7">
              <w:rPr>
                <w:szCs w:val="24"/>
              </w:rPr>
              <w:t>Do all staff have a basic knowledge of the types of services available to carers and can staff explain to carers how these services can be of benefit?</w:t>
            </w:r>
          </w:p>
          <w:p w14:paraId="79022CF5" w14:textId="77777777" w:rsidR="00F06926" w:rsidRPr="00380CE7" w:rsidRDefault="00F06926" w:rsidP="00401C3B">
            <w:pPr>
              <w:rPr>
                <w:szCs w:val="24"/>
              </w:rPr>
            </w:pPr>
          </w:p>
        </w:tc>
      </w:tr>
      <w:tr w:rsidR="00F06926" w14:paraId="7719BB9D" w14:textId="77777777" w:rsidTr="00C21BDA">
        <w:tc>
          <w:tcPr>
            <w:tcW w:w="3598" w:type="dxa"/>
            <w:vMerge/>
          </w:tcPr>
          <w:p w14:paraId="4FDA9A47" w14:textId="77777777" w:rsidR="00F06926" w:rsidRDefault="00F06926" w:rsidP="00401C3B">
            <w:pPr>
              <w:rPr>
                <w:b/>
                <w:sz w:val="28"/>
                <w:szCs w:val="28"/>
              </w:rPr>
            </w:pPr>
          </w:p>
        </w:tc>
        <w:tc>
          <w:tcPr>
            <w:tcW w:w="9676" w:type="dxa"/>
          </w:tcPr>
          <w:p w14:paraId="105D6F43" w14:textId="77777777" w:rsidR="00F06926" w:rsidRPr="00380CE7" w:rsidRDefault="00F06926" w:rsidP="00401C3B">
            <w:pPr>
              <w:rPr>
                <w:szCs w:val="24"/>
              </w:rPr>
            </w:pPr>
            <w:r w:rsidRPr="00380CE7">
              <w:rPr>
                <w:szCs w:val="24"/>
              </w:rPr>
              <w:t>Are children and young people who regularly book or attend appointments with an adult who needs assistance with day-to-day living asked if they provide any care and offered appropriate support?</w:t>
            </w:r>
          </w:p>
          <w:p w14:paraId="6B820C2B" w14:textId="77777777" w:rsidR="00F06926" w:rsidRPr="00380CE7" w:rsidRDefault="00F06926" w:rsidP="00401C3B">
            <w:pPr>
              <w:rPr>
                <w:b/>
                <w:szCs w:val="24"/>
              </w:rPr>
            </w:pPr>
          </w:p>
        </w:tc>
      </w:tr>
      <w:tr w:rsidR="00F06926" w14:paraId="4DAF382F" w14:textId="77777777" w:rsidTr="00C21BDA">
        <w:tc>
          <w:tcPr>
            <w:tcW w:w="3598" w:type="dxa"/>
            <w:vMerge/>
          </w:tcPr>
          <w:p w14:paraId="313F68C0" w14:textId="77777777" w:rsidR="00F06926" w:rsidRDefault="00F06926" w:rsidP="00401C3B">
            <w:pPr>
              <w:rPr>
                <w:b/>
                <w:sz w:val="28"/>
                <w:szCs w:val="28"/>
              </w:rPr>
            </w:pPr>
          </w:p>
        </w:tc>
        <w:tc>
          <w:tcPr>
            <w:tcW w:w="9676" w:type="dxa"/>
          </w:tcPr>
          <w:p w14:paraId="68A26B2F" w14:textId="77777777" w:rsidR="00F06926" w:rsidRPr="00DD6E4C" w:rsidRDefault="00F06926" w:rsidP="00401C3B">
            <w:pPr>
              <w:rPr>
                <w:szCs w:val="24"/>
              </w:rPr>
            </w:pPr>
            <w:r w:rsidRPr="00DD6E4C">
              <w:rPr>
                <w:szCs w:val="24"/>
              </w:rPr>
              <w:t>Are adult carers, young adult carers and young carers represented on the practice Patient Participation Group?</w:t>
            </w:r>
          </w:p>
          <w:p w14:paraId="39F6D752" w14:textId="77777777" w:rsidR="00F06926" w:rsidRPr="00380CE7" w:rsidRDefault="00F06926" w:rsidP="00401C3B">
            <w:pPr>
              <w:rPr>
                <w:b/>
                <w:szCs w:val="24"/>
              </w:rPr>
            </w:pPr>
          </w:p>
        </w:tc>
      </w:tr>
      <w:tr w:rsidR="00F06926" w14:paraId="52974B4E" w14:textId="77777777" w:rsidTr="00C21BDA">
        <w:trPr>
          <w:trHeight w:val="694"/>
        </w:trPr>
        <w:tc>
          <w:tcPr>
            <w:tcW w:w="3598" w:type="dxa"/>
            <w:vMerge/>
          </w:tcPr>
          <w:p w14:paraId="560B4348" w14:textId="77777777" w:rsidR="00F06926" w:rsidRDefault="00F06926" w:rsidP="00401C3B">
            <w:pPr>
              <w:rPr>
                <w:b/>
                <w:sz w:val="28"/>
                <w:szCs w:val="28"/>
              </w:rPr>
            </w:pPr>
          </w:p>
        </w:tc>
        <w:tc>
          <w:tcPr>
            <w:tcW w:w="9676" w:type="dxa"/>
          </w:tcPr>
          <w:p w14:paraId="092103B1" w14:textId="77777777" w:rsidR="00F06926" w:rsidRPr="00DD6E4C" w:rsidRDefault="006E4353" w:rsidP="00401C3B">
            <w:pPr>
              <w:rPr>
                <w:szCs w:val="24"/>
              </w:rPr>
            </w:pPr>
            <w:r>
              <w:rPr>
                <w:szCs w:val="24"/>
              </w:rPr>
              <w:t>Where the person with care needs consents, is the carer involved in discussions around future care planning and shared-decision making?</w:t>
            </w:r>
          </w:p>
        </w:tc>
      </w:tr>
    </w:tbl>
    <w:p w14:paraId="1130DD69" w14:textId="77777777" w:rsidR="00F06926" w:rsidRDefault="00F06926" w:rsidP="00832095">
      <w:pPr>
        <w:tabs>
          <w:tab w:val="left" w:pos="2361"/>
        </w:tabs>
        <w:rPr>
          <w:sz w:val="32"/>
          <w:szCs w:val="32"/>
        </w:rPr>
      </w:pPr>
    </w:p>
    <w:p w14:paraId="1AAAB21B" w14:textId="77777777" w:rsidR="00F06926" w:rsidRDefault="00F06926" w:rsidP="00832095">
      <w:pPr>
        <w:tabs>
          <w:tab w:val="left" w:pos="2361"/>
        </w:tabs>
        <w:rPr>
          <w:sz w:val="32"/>
          <w:szCs w:val="32"/>
        </w:rPr>
      </w:pPr>
    </w:p>
    <w:tbl>
      <w:tblPr>
        <w:tblStyle w:val="TableGrid"/>
        <w:tblW w:w="0" w:type="auto"/>
        <w:tblInd w:w="720" w:type="dxa"/>
        <w:tblLook w:val="04A0" w:firstRow="1" w:lastRow="0" w:firstColumn="1" w:lastColumn="0" w:noHBand="0" w:noVBand="1"/>
        <w:tblCaption w:val="Table header awareness and culture continued"/>
        <w:tblDescription w:val="This table carries on from the previous one."/>
      </w:tblPr>
      <w:tblGrid>
        <w:gridCol w:w="3603"/>
        <w:gridCol w:w="9671"/>
      </w:tblGrid>
      <w:tr w:rsidR="00F06926" w:rsidRPr="00380CE7" w14:paraId="2E7B64F4" w14:textId="77777777" w:rsidTr="00C63F24">
        <w:trPr>
          <w:trHeight w:val="694"/>
          <w:tblHeader/>
        </w:trPr>
        <w:tc>
          <w:tcPr>
            <w:tcW w:w="3603" w:type="dxa"/>
            <w:vMerge w:val="restart"/>
          </w:tcPr>
          <w:p w14:paraId="217F68B0" w14:textId="77777777" w:rsidR="00F06926" w:rsidRPr="00443D29" w:rsidRDefault="00F06926" w:rsidP="00401C3B">
            <w:pPr>
              <w:rPr>
                <w:szCs w:val="24"/>
              </w:rPr>
            </w:pPr>
            <w:r w:rsidRPr="00443D29">
              <w:rPr>
                <w:szCs w:val="24"/>
              </w:rPr>
              <w:lastRenderedPageBreak/>
              <w:t xml:space="preserve">Awareness and culture (continued): </w:t>
            </w:r>
          </w:p>
        </w:tc>
        <w:tc>
          <w:tcPr>
            <w:tcW w:w="9671" w:type="dxa"/>
          </w:tcPr>
          <w:p w14:paraId="2FDFE83A" w14:textId="77777777" w:rsidR="00F06926" w:rsidRPr="00DD6E4C" w:rsidRDefault="00F06926" w:rsidP="00401C3B">
            <w:pPr>
              <w:rPr>
                <w:szCs w:val="24"/>
              </w:rPr>
            </w:pPr>
            <w:r w:rsidRPr="00DD6E4C">
              <w:rPr>
                <w:szCs w:val="24"/>
              </w:rPr>
              <w:t xml:space="preserve">Does the practice listen to its carers and </w:t>
            </w:r>
            <w:proofErr w:type="gramStart"/>
            <w:r w:rsidRPr="00DD6E4C">
              <w:rPr>
                <w:szCs w:val="24"/>
              </w:rPr>
              <w:t>take action</w:t>
            </w:r>
            <w:proofErr w:type="gramEnd"/>
            <w:r w:rsidRPr="00DD6E4C">
              <w:rPr>
                <w:szCs w:val="24"/>
              </w:rPr>
              <w:t xml:space="preserve"> on what carers say?</w:t>
            </w:r>
          </w:p>
          <w:p w14:paraId="3BDCCD11" w14:textId="77777777" w:rsidR="00F06926" w:rsidRPr="00DD6E4C" w:rsidRDefault="00F06926" w:rsidP="00401C3B">
            <w:pPr>
              <w:rPr>
                <w:szCs w:val="24"/>
              </w:rPr>
            </w:pPr>
          </w:p>
          <w:p w14:paraId="20B3D068" w14:textId="77777777" w:rsidR="00F06926" w:rsidRPr="00DD6E4C" w:rsidRDefault="00F06926" w:rsidP="00401C3B">
            <w:pPr>
              <w:rPr>
                <w:szCs w:val="24"/>
              </w:rPr>
            </w:pPr>
            <w:r w:rsidRPr="00DD6E4C">
              <w:rPr>
                <w:szCs w:val="24"/>
              </w:rPr>
              <w:t>•</w:t>
            </w:r>
            <w:r w:rsidRPr="00DD6E4C">
              <w:rPr>
                <w:szCs w:val="24"/>
              </w:rPr>
              <w:tab/>
              <w:t>Does the practice carry out an annual carer’s survey?</w:t>
            </w:r>
          </w:p>
          <w:p w14:paraId="2D4EE758" w14:textId="77777777" w:rsidR="00F06926" w:rsidRPr="00DD6E4C" w:rsidRDefault="00F06926" w:rsidP="00401C3B">
            <w:pPr>
              <w:rPr>
                <w:szCs w:val="24"/>
              </w:rPr>
            </w:pPr>
            <w:r w:rsidRPr="00DD6E4C">
              <w:rPr>
                <w:szCs w:val="24"/>
              </w:rPr>
              <w:t>•</w:t>
            </w:r>
            <w:r w:rsidRPr="00DD6E4C">
              <w:rPr>
                <w:szCs w:val="24"/>
              </w:rPr>
              <w:tab/>
              <w:t>Does the practice carry out a separate annual survey of young carers?</w:t>
            </w:r>
          </w:p>
          <w:p w14:paraId="470DF256" w14:textId="77777777" w:rsidR="006E4353" w:rsidRDefault="00F06926" w:rsidP="00401C3B">
            <w:pPr>
              <w:rPr>
                <w:szCs w:val="24"/>
              </w:rPr>
            </w:pPr>
            <w:r w:rsidRPr="00DD6E4C">
              <w:rPr>
                <w:szCs w:val="24"/>
              </w:rPr>
              <w:t>•</w:t>
            </w:r>
            <w:r w:rsidRPr="00DD6E4C">
              <w:rPr>
                <w:szCs w:val="24"/>
              </w:rPr>
              <w:tab/>
              <w:t xml:space="preserve">Can the practice demonstrate changes that have been made </w:t>
            </w:r>
            <w:proofErr w:type="gramStart"/>
            <w:r w:rsidRPr="00DD6E4C">
              <w:rPr>
                <w:szCs w:val="24"/>
              </w:rPr>
              <w:t>as a result of</w:t>
            </w:r>
            <w:proofErr w:type="gramEnd"/>
          </w:p>
          <w:p w14:paraId="7D169F23" w14:textId="77777777" w:rsidR="00F06926" w:rsidRDefault="006E4353" w:rsidP="00401C3B">
            <w:pPr>
              <w:rPr>
                <w:szCs w:val="24"/>
              </w:rPr>
            </w:pPr>
            <w:r>
              <w:rPr>
                <w:szCs w:val="24"/>
              </w:rPr>
              <w:t xml:space="preserve">          </w:t>
            </w:r>
            <w:r w:rsidR="00F06926" w:rsidRPr="00DD6E4C">
              <w:rPr>
                <w:szCs w:val="24"/>
              </w:rPr>
              <w:t xml:space="preserve"> feedback given</w:t>
            </w:r>
            <w:r>
              <w:rPr>
                <w:szCs w:val="24"/>
              </w:rPr>
              <w:t xml:space="preserve"> </w:t>
            </w:r>
            <w:r w:rsidR="00F06926" w:rsidRPr="00DD6E4C">
              <w:rPr>
                <w:szCs w:val="24"/>
              </w:rPr>
              <w:t>to the carers survey?</w:t>
            </w:r>
          </w:p>
          <w:p w14:paraId="67E3F002" w14:textId="77777777" w:rsidR="00F06926" w:rsidRPr="00380CE7" w:rsidRDefault="00F06926" w:rsidP="00401C3B">
            <w:pPr>
              <w:rPr>
                <w:b/>
                <w:szCs w:val="24"/>
              </w:rPr>
            </w:pPr>
          </w:p>
        </w:tc>
      </w:tr>
      <w:tr w:rsidR="00C63F24" w:rsidRPr="00DD6E4C" w14:paraId="5E1BD8EC" w14:textId="77777777" w:rsidTr="00C63F24">
        <w:trPr>
          <w:trHeight w:val="694"/>
          <w:tblHeader/>
        </w:trPr>
        <w:tc>
          <w:tcPr>
            <w:tcW w:w="3603" w:type="dxa"/>
            <w:vMerge/>
          </w:tcPr>
          <w:p w14:paraId="4EDCB184" w14:textId="77777777" w:rsidR="00C63F24" w:rsidRPr="00DD6E4C" w:rsidRDefault="00C63F24" w:rsidP="00401C3B">
            <w:pPr>
              <w:rPr>
                <w:sz w:val="28"/>
                <w:szCs w:val="28"/>
              </w:rPr>
            </w:pPr>
          </w:p>
        </w:tc>
        <w:tc>
          <w:tcPr>
            <w:tcW w:w="9671" w:type="dxa"/>
          </w:tcPr>
          <w:p w14:paraId="0392FCBC" w14:textId="77777777" w:rsidR="00C63F24" w:rsidRDefault="00C63F24" w:rsidP="00401C3B">
            <w:pPr>
              <w:rPr>
                <w:szCs w:val="24"/>
              </w:rPr>
            </w:pPr>
            <w:r w:rsidRPr="00DD6E4C">
              <w:rPr>
                <w:szCs w:val="24"/>
              </w:rPr>
              <w:t>Does the practice involve its Patient Participation Group in its work around quality markers for carers?</w:t>
            </w:r>
          </w:p>
          <w:p w14:paraId="38F65B5D" w14:textId="77777777" w:rsidR="00C21BDA" w:rsidRPr="00DD6E4C" w:rsidRDefault="00C21BDA" w:rsidP="00401C3B">
            <w:pPr>
              <w:rPr>
                <w:szCs w:val="24"/>
              </w:rPr>
            </w:pPr>
          </w:p>
        </w:tc>
      </w:tr>
      <w:tr w:rsidR="00F06926" w:rsidRPr="00DD6E4C" w14:paraId="0706B79D" w14:textId="77777777" w:rsidTr="00C63F24">
        <w:trPr>
          <w:trHeight w:val="694"/>
          <w:tblHeader/>
        </w:trPr>
        <w:tc>
          <w:tcPr>
            <w:tcW w:w="3603" w:type="dxa"/>
            <w:vMerge/>
          </w:tcPr>
          <w:p w14:paraId="6D5DC347" w14:textId="77777777" w:rsidR="00F06926" w:rsidRPr="00DD6E4C" w:rsidRDefault="00F06926" w:rsidP="00401C3B">
            <w:pPr>
              <w:rPr>
                <w:sz w:val="28"/>
                <w:szCs w:val="28"/>
              </w:rPr>
            </w:pPr>
          </w:p>
        </w:tc>
        <w:tc>
          <w:tcPr>
            <w:tcW w:w="9671" w:type="dxa"/>
          </w:tcPr>
          <w:p w14:paraId="41196A10" w14:textId="77777777" w:rsidR="00F06926" w:rsidRPr="00DD6E4C" w:rsidRDefault="00F06926" w:rsidP="00401C3B">
            <w:pPr>
              <w:rPr>
                <w:szCs w:val="24"/>
              </w:rPr>
            </w:pPr>
            <w:r w:rsidRPr="00DD6E4C">
              <w:rPr>
                <w:szCs w:val="24"/>
              </w:rPr>
              <w:t>Are young carers given the opportunity to ask questions and to be listened to?</w:t>
            </w:r>
          </w:p>
        </w:tc>
      </w:tr>
      <w:tr w:rsidR="00F06926" w:rsidRPr="00DD6E4C" w14:paraId="774C80B0" w14:textId="77777777" w:rsidTr="00C63F24">
        <w:trPr>
          <w:trHeight w:val="694"/>
          <w:tblHeader/>
        </w:trPr>
        <w:tc>
          <w:tcPr>
            <w:tcW w:w="3603" w:type="dxa"/>
            <w:vMerge/>
          </w:tcPr>
          <w:p w14:paraId="27BEC6AC" w14:textId="77777777" w:rsidR="00F06926" w:rsidRPr="00DD6E4C" w:rsidRDefault="00F06926" w:rsidP="00401C3B">
            <w:pPr>
              <w:rPr>
                <w:sz w:val="28"/>
                <w:szCs w:val="28"/>
              </w:rPr>
            </w:pPr>
          </w:p>
        </w:tc>
        <w:tc>
          <w:tcPr>
            <w:tcW w:w="9671" w:type="dxa"/>
          </w:tcPr>
          <w:p w14:paraId="5CD876A5" w14:textId="77777777" w:rsidR="00F06926" w:rsidRPr="00DD6E4C" w:rsidRDefault="00F06926" w:rsidP="00401C3B">
            <w:pPr>
              <w:rPr>
                <w:szCs w:val="24"/>
              </w:rPr>
            </w:pPr>
            <w:r w:rsidRPr="00DD6E4C">
              <w:rPr>
                <w:szCs w:val="24"/>
              </w:rPr>
              <w:t>Are staff encouraged to identify themselves as carers?</w:t>
            </w:r>
          </w:p>
        </w:tc>
      </w:tr>
      <w:tr w:rsidR="00F06926" w:rsidRPr="00DD6E4C" w14:paraId="1BBCECBB" w14:textId="77777777" w:rsidTr="00C63F24">
        <w:trPr>
          <w:trHeight w:val="694"/>
          <w:tblHeader/>
        </w:trPr>
        <w:tc>
          <w:tcPr>
            <w:tcW w:w="3603" w:type="dxa"/>
            <w:vMerge/>
          </w:tcPr>
          <w:p w14:paraId="4CF1DD97" w14:textId="77777777" w:rsidR="00F06926" w:rsidRPr="00DD6E4C" w:rsidRDefault="00F06926" w:rsidP="00401C3B">
            <w:pPr>
              <w:rPr>
                <w:sz w:val="28"/>
                <w:szCs w:val="28"/>
              </w:rPr>
            </w:pPr>
          </w:p>
        </w:tc>
        <w:tc>
          <w:tcPr>
            <w:tcW w:w="9671" w:type="dxa"/>
          </w:tcPr>
          <w:p w14:paraId="75CEDB38" w14:textId="77777777" w:rsidR="00F06926" w:rsidRPr="00DD6E4C" w:rsidRDefault="00F06926" w:rsidP="00401C3B">
            <w:pPr>
              <w:rPr>
                <w:szCs w:val="24"/>
              </w:rPr>
            </w:pPr>
            <w:r w:rsidRPr="00DD6E4C">
              <w:rPr>
                <w:szCs w:val="24"/>
              </w:rPr>
              <w:t>Do staff members who are carers feel that the practice is supportive and willing to accommodate their needs?</w:t>
            </w:r>
          </w:p>
        </w:tc>
      </w:tr>
      <w:tr w:rsidR="006E4353" w:rsidRPr="00DD6E4C" w14:paraId="1F66DAE3" w14:textId="77777777" w:rsidTr="00C63F24">
        <w:trPr>
          <w:trHeight w:val="694"/>
          <w:tblHeader/>
        </w:trPr>
        <w:tc>
          <w:tcPr>
            <w:tcW w:w="3603" w:type="dxa"/>
            <w:vMerge/>
          </w:tcPr>
          <w:p w14:paraId="39D27F4D" w14:textId="77777777" w:rsidR="006E4353" w:rsidRPr="00DD6E4C" w:rsidRDefault="006E4353" w:rsidP="00401C3B">
            <w:pPr>
              <w:rPr>
                <w:sz w:val="28"/>
                <w:szCs w:val="28"/>
              </w:rPr>
            </w:pPr>
          </w:p>
        </w:tc>
        <w:tc>
          <w:tcPr>
            <w:tcW w:w="9671" w:type="dxa"/>
          </w:tcPr>
          <w:p w14:paraId="5B6A7DBE" w14:textId="77777777" w:rsidR="006E4353" w:rsidRPr="00DD6E4C" w:rsidRDefault="006E4353" w:rsidP="00401C3B">
            <w:pPr>
              <w:rPr>
                <w:szCs w:val="24"/>
              </w:rPr>
            </w:pPr>
            <w:r>
              <w:rPr>
                <w:szCs w:val="24"/>
              </w:rPr>
              <w:t xml:space="preserve">Does the practice </w:t>
            </w:r>
            <w:r w:rsidR="00C63F24">
              <w:rPr>
                <w:szCs w:val="24"/>
              </w:rPr>
              <w:t>h</w:t>
            </w:r>
            <w:r>
              <w:rPr>
                <w:szCs w:val="24"/>
              </w:rPr>
              <w:t>ave carer-friendly employment policies</w:t>
            </w:r>
            <w:r w:rsidR="00C63F24">
              <w:rPr>
                <w:szCs w:val="24"/>
              </w:rPr>
              <w:t>?</w:t>
            </w:r>
          </w:p>
        </w:tc>
      </w:tr>
      <w:tr w:rsidR="00F06926" w:rsidRPr="00DD6E4C" w14:paraId="3E8442DD" w14:textId="77777777" w:rsidTr="00C63F24">
        <w:trPr>
          <w:trHeight w:val="694"/>
          <w:tblHeader/>
        </w:trPr>
        <w:tc>
          <w:tcPr>
            <w:tcW w:w="3603" w:type="dxa"/>
            <w:vMerge/>
          </w:tcPr>
          <w:p w14:paraId="47E7E96A" w14:textId="77777777" w:rsidR="00F06926" w:rsidRPr="00DD6E4C" w:rsidRDefault="00F06926" w:rsidP="00401C3B">
            <w:pPr>
              <w:rPr>
                <w:sz w:val="28"/>
                <w:szCs w:val="28"/>
              </w:rPr>
            </w:pPr>
          </w:p>
        </w:tc>
        <w:tc>
          <w:tcPr>
            <w:tcW w:w="9671" w:type="dxa"/>
          </w:tcPr>
          <w:p w14:paraId="26F27521" w14:textId="77777777" w:rsidR="00F06926" w:rsidRPr="00DD6E4C" w:rsidRDefault="00F06926" w:rsidP="00401C3B">
            <w:pPr>
              <w:rPr>
                <w:szCs w:val="24"/>
              </w:rPr>
            </w:pPr>
            <w:r w:rsidRPr="00DD6E4C">
              <w:rPr>
                <w:szCs w:val="24"/>
              </w:rPr>
              <w:t>Other - what else does the practice do to promote a culture of carer awareness?</w:t>
            </w:r>
          </w:p>
        </w:tc>
      </w:tr>
    </w:tbl>
    <w:p w14:paraId="7305E3E3" w14:textId="77777777" w:rsidR="00F06926" w:rsidRDefault="00F06926" w:rsidP="00832095">
      <w:pPr>
        <w:tabs>
          <w:tab w:val="left" w:pos="2361"/>
        </w:tabs>
        <w:rPr>
          <w:sz w:val="32"/>
          <w:szCs w:val="32"/>
        </w:rPr>
      </w:pPr>
    </w:p>
    <w:p w14:paraId="44045FDE" w14:textId="77777777" w:rsidR="00F06926" w:rsidRDefault="00F06926" w:rsidP="00832095">
      <w:pPr>
        <w:tabs>
          <w:tab w:val="left" w:pos="2361"/>
        </w:tabs>
        <w:rPr>
          <w:sz w:val="32"/>
          <w:szCs w:val="32"/>
        </w:rPr>
      </w:pPr>
    </w:p>
    <w:p w14:paraId="76DEB0C5" w14:textId="77777777" w:rsidR="00F06926" w:rsidRDefault="00F06926" w:rsidP="00832095">
      <w:pPr>
        <w:tabs>
          <w:tab w:val="left" w:pos="2361"/>
        </w:tabs>
        <w:rPr>
          <w:sz w:val="32"/>
          <w:szCs w:val="32"/>
        </w:rPr>
      </w:pPr>
    </w:p>
    <w:p w14:paraId="58306FB3" w14:textId="77777777" w:rsidR="00F06926" w:rsidRDefault="00F06926" w:rsidP="00832095">
      <w:pPr>
        <w:tabs>
          <w:tab w:val="left" w:pos="2361"/>
        </w:tabs>
        <w:rPr>
          <w:sz w:val="32"/>
          <w:szCs w:val="32"/>
        </w:rPr>
      </w:pPr>
    </w:p>
    <w:p w14:paraId="553A02DD" w14:textId="77777777" w:rsidR="00F06926" w:rsidRDefault="00F06926" w:rsidP="00832095">
      <w:pPr>
        <w:tabs>
          <w:tab w:val="left" w:pos="2361"/>
        </w:tabs>
        <w:rPr>
          <w:sz w:val="32"/>
          <w:szCs w:val="32"/>
        </w:rPr>
      </w:pPr>
    </w:p>
    <w:p w14:paraId="2D8CB426" w14:textId="77777777" w:rsidR="00F06926" w:rsidRDefault="00F06926" w:rsidP="00832095">
      <w:pPr>
        <w:tabs>
          <w:tab w:val="left" w:pos="2361"/>
        </w:tabs>
        <w:rPr>
          <w:sz w:val="32"/>
          <w:szCs w:val="32"/>
        </w:rPr>
      </w:pPr>
    </w:p>
    <w:p w14:paraId="09E7E3CF" w14:textId="77777777" w:rsidR="00F06926" w:rsidRDefault="00F06926" w:rsidP="00832095">
      <w:pPr>
        <w:tabs>
          <w:tab w:val="left" w:pos="2361"/>
        </w:tabs>
        <w:rPr>
          <w:sz w:val="32"/>
          <w:szCs w:val="32"/>
        </w:rPr>
      </w:pPr>
    </w:p>
    <w:p w14:paraId="201B330D" w14:textId="51E9B224" w:rsidR="00F06926" w:rsidRPr="00A6241C" w:rsidRDefault="00E72E83" w:rsidP="00F711CE">
      <w:pPr>
        <w:rPr>
          <w:rFonts w:cs="Arial"/>
          <w:b/>
          <w:sz w:val="28"/>
          <w:szCs w:val="28"/>
        </w:rPr>
      </w:pPr>
      <w:r>
        <w:rPr>
          <w:noProof/>
          <w:lang w:eastAsia="en-GB"/>
        </w:rPr>
        <w:lastRenderedPageBreak/>
        <w:drawing>
          <wp:anchor distT="0" distB="0" distL="114300" distR="114300" simplePos="0" relativeHeight="251697152" behindDoc="0" locked="0" layoutInCell="1" allowOverlap="1" wp14:anchorId="0D63F954" wp14:editId="44446B63">
            <wp:simplePos x="0" y="0"/>
            <wp:positionH relativeFrom="column">
              <wp:posOffset>8336280</wp:posOffset>
            </wp:positionH>
            <wp:positionV relativeFrom="paragraph">
              <wp:posOffset>-381635</wp:posOffset>
            </wp:positionV>
            <wp:extent cx="799200" cy="360000"/>
            <wp:effectExtent l="0" t="0" r="1270" b="2540"/>
            <wp:wrapNone/>
            <wp:docPr id="25" name="Picture 25"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8E8" w:rsidRPr="00A6241C">
        <w:rPr>
          <w:b/>
          <w:color w:val="00559A" w:themeColor="accent2" w:themeShade="BF"/>
          <w:sz w:val="28"/>
          <w:szCs w:val="28"/>
        </w:rPr>
        <w:t>Appendix B</w:t>
      </w:r>
      <w:r w:rsidR="00387674" w:rsidRPr="00A6241C">
        <w:rPr>
          <w:rFonts w:cs="Arial"/>
          <w:color w:val="00559A" w:themeColor="accent2" w:themeShade="BF"/>
          <w:sz w:val="28"/>
          <w:szCs w:val="28"/>
        </w:rPr>
        <w:t xml:space="preserve">                      </w:t>
      </w:r>
      <w:r w:rsidR="00F711CE" w:rsidRPr="00A6241C">
        <w:rPr>
          <w:rFonts w:cs="Arial"/>
          <w:color w:val="00559A" w:themeColor="accent2" w:themeShade="BF"/>
          <w:sz w:val="28"/>
          <w:szCs w:val="28"/>
        </w:rPr>
        <w:tab/>
      </w:r>
      <w:r w:rsidR="00F711CE" w:rsidRPr="00A6241C">
        <w:rPr>
          <w:rFonts w:cs="Arial"/>
          <w:color w:val="00559A" w:themeColor="accent2" w:themeShade="BF"/>
          <w:sz w:val="28"/>
          <w:szCs w:val="28"/>
        </w:rPr>
        <w:tab/>
      </w:r>
      <w:r w:rsidR="00F711CE" w:rsidRPr="00A6241C">
        <w:rPr>
          <w:rFonts w:cs="Arial"/>
          <w:color w:val="00559A" w:themeColor="accent2" w:themeShade="BF"/>
          <w:sz w:val="28"/>
          <w:szCs w:val="28"/>
        </w:rPr>
        <w:tab/>
      </w:r>
      <w:r w:rsidR="00F711CE" w:rsidRPr="00A6241C">
        <w:rPr>
          <w:rFonts w:cs="Arial"/>
          <w:b/>
          <w:color w:val="00559A" w:themeColor="accent2" w:themeShade="BF"/>
          <w:sz w:val="28"/>
          <w:szCs w:val="28"/>
        </w:rPr>
        <w:t>D</w:t>
      </w:r>
      <w:r w:rsidR="005578E8" w:rsidRPr="00A6241C">
        <w:rPr>
          <w:rFonts w:cs="Arial"/>
          <w:b/>
          <w:color w:val="00559A" w:themeColor="accent2" w:themeShade="BF"/>
          <w:sz w:val="28"/>
          <w:szCs w:val="28"/>
        </w:rPr>
        <w:t>eclaration</w:t>
      </w:r>
      <w:r w:rsidR="00F711CE" w:rsidRPr="00A6241C">
        <w:rPr>
          <w:rFonts w:cs="Arial"/>
          <w:b/>
          <w:color w:val="00559A" w:themeColor="accent2" w:themeShade="BF"/>
          <w:sz w:val="28"/>
          <w:szCs w:val="28"/>
        </w:rPr>
        <w:t xml:space="preserve"> template</w:t>
      </w:r>
    </w:p>
    <w:p w14:paraId="4E822BB3" w14:textId="77777777" w:rsidR="00F06926" w:rsidRDefault="00F06926" w:rsidP="00F06926">
      <w:pPr>
        <w:rPr>
          <w:rFonts w:cs="Arial"/>
        </w:rPr>
      </w:pPr>
    </w:p>
    <w:p w14:paraId="72D351C8" w14:textId="77777777" w:rsidR="00F06926" w:rsidRDefault="00F06926" w:rsidP="00F06926">
      <w:pPr>
        <w:rPr>
          <w:rFonts w:cs="Arial"/>
        </w:rPr>
      </w:pPr>
      <w:r>
        <w:rPr>
          <w:rFonts w:cs="Arial"/>
        </w:rPr>
        <w:t xml:space="preserve">At </w:t>
      </w:r>
      <w:r w:rsidRPr="00F06926">
        <w:rPr>
          <w:rFonts w:cs="Arial"/>
          <w:b/>
        </w:rPr>
        <w:t>[NAME OF MEDICAL PRACTICE</w:t>
      </w:r>
      <w:r>
        <w:rPr>
          <w:rFonts w:cs="Arial"/>
        </w:rPr>
        <w:t>] we are committed to identifying and supporting carers according to the requirements of the Care Quality Commission and as evidenced against the NHS England quality markers for general practice.</w:t>
      </w:r>
    </w:p>
    <w:p w14:paraId="2FF56B1B" w14:textId="77777777" w:rsidR="00F06926" w:rsidRDefault="00F06926" w:rsidP="00F06926">
      <w:pPr>
        <w:rPr>
          <w:rFonts w:cs="Arial"/>
        </w:rPr>
      </w:pPr>
    </w:p>
    <w:tbl>
      <w:tblPr>
        <w:tblStyle w:val="TableGrid"/>
        <w:tblW w:w="0" w:type="auto"/>
        <w:tblLook w:val="04A0" w:firstRow="1" w:lastRow="0" w:firstColumn="1" w:lastColumn="0" w:noHBand="0" w:noVBand="1"/>
        <w:tblCaption w:val="Table header annual declaration"/>
        <w:tblDescription w:val="This table shows the form that doctor's surgery can use to put on its website to show how it is supporting unpaid carers."/>
      </w:tblPr>
      <w:tblGrid>
        <w:gridCol w:w="4768"/>
        <w:gridCol w:w="9226"/>
      </w:tblGrid>
      <w:tr w:rsidR="00F06926" w14:paraId="170470FC" w14:textId="77777777" w:rsidTr="00D82B0E">
        <w:trPr>
          <w:tblHeader/>
        </w:trPr>
        <w:tc>
          <w:tcPr>
            <w:tcW w:w="7050" w:type="dxa"/>
          </w:tcPr>
          <w:p w14:paraId="751AB19D" w14:textId="77777777" w:rsidR="00F06926" w:rsidRPr="006B4446" w:rsidRDefault="00F06926" w:rsidP="00401C3B">
            <w:pPr>
              <w:jc w:val="center"/>
              <w:rPr>
                <w:rFonts w:cs="Arial"/>
                <w:b/>
              </w:rPr>
            </w:pPr>
            <w:r w:rsidRPr="006B4446">
              <w:rPr>
                <w:rFonts w:cs="Arial"/>
                <w:b/>
              </w:rPr>
              <w:t>Quality marker</w:t>
            </w:r>
          </w:p>
        </w:tc>
        <w:tc>
          <w:tcPr>
            <w:tcW w:w="14100" w:type="dxa"/>
          </w:tcPr>
          <w:p w14:paraId="1C1CC6D4" w14:textId="77777777" w:rsidR="00F06926" w:rsidRDefault="00F06926" w:rsidP="00401C3B">
            <w:pPr>
              <w:jc w:val="center"/>
              <w:rPr>
                <w:rFonts w:cs="Arial"/>
              </w:rPr>
            </w:pPr>
            <w:r w:rsidRPr="00E060B7">
              <w:rPr>
                <w:rFonts w:cs="Arial"/>
                <w:b/>
              </w:rPr>
              <w:t>How achieved</w:t>
            </w:r>
          </w:p>
        </w:tc>
      </w:tr>
      <w:tr w:rsidR="00F06926" w14:paraId="2EDE753A" w14:textId="77777777" w:rsidTr="00401C3B">
        <w:tc>
          <w:tcPr>
            <w:tcW w:w="7050" w:type="dxa"/>
            <w:vMerge w:val="restart"/>
          </w:tcPr>
          <w:p w14:paraId="206F2F58"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2576" behindDoc="0" locked="0" layoutInCell="1" allowOverlap="1" wp14:anchorId="5E17FDE5" wp14:editId="59742111">
                      <wp:simplePos x="0" y="0"/>
                      <wp:positionH relativeFrom="column">
                        <wp:posOffset>-635</wp:posOffset>
                      </wp:positionH>
                      <wp:positionV relativeFrom="paragraph">
                        <wp:posOffset>100965</wp:posOffset>
                      </wp:positionV>
                      <wp:extent cx="1676400" cy="495300"/>
                      <wp:effectExtent l="0" t="0" r="19050" b="19050"/>
                      <wp:wrapNone/>
                      <wp:docPr id="16" name="Rectangle: Rounded Corners 16" descr="This box shows what a general practice has done to help identify and register unpaid carer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676400" cy="495300"/>
                              </a:xfrm>
                              <a:prstGeom prst="roundRect">
                                <a:avLst/>
                              </a:prstGeom>
                              <a:solidFill>
                                <a:srgbClr val="7C2855">
                                  <a:lumMod val="75000"/>
                                </a:srgbClr>
                              </a:solidFill>
                              <a:ln w="25400" cap="flat" cmpd="sng" algn="ctr">
                                <a:solidFill>
                                  <a:srgbClr val="003087">
                                    <a:shade val="50000"/>
                                  </a:srgbClr>
                                </a:solidFill>
                                <a:prstDash val="solid"/>
                              </a:ln>
                              <a:effectLst/>
                            </wps:spPr>
                            <wps:txbx>
                              <w:txbxContent>
                                <w:p w14:paraId="3E89F8CA" w14:textId="77777777" w:rsidR="00460B40" w:rsidRDefault="00460B40" w:rsidP="005578E8">
                                  <w:pPr>
                                    <w:jc w:val="center"/>
                                  </w:pPr>
                                  <w:r>
                                    <w:t>identification and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7FDE5" id="Rectangle: Rounded Corners 16" o:spid="_x0000_s1032" alt="This box shows what a general practice has done to help identify and register unpaid carers.&#10;" style="position:absolute;margin-left:-.05pt;margin-top:7.95pt;width:132pt;height: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" fillcolor="#5d1e40" strokecolor="#002062" strokeweight="2pt">
                      <v:textbox>
                        <w:txbxContent>
                          <w:p w14:paraId="3E89F8CA" w14:textId="77777777" w:rsidR="00460B40" w:rsidRDefault="00460B40" w:rsidP="005578E8">
                            <w:pPr>
                              <w:jc w:val="center"/>
                            </w:pPr>
                            <w:r>
                              <w:t>identification and registration</w:t>
                            </w:r>
                          </w:p>
                        </w:txbxContent>
                      </v:textbox>
                    </v:roundrect>
                  </w:pict>
                </mc:Fallback>
              </mc:AlternateContent>
            </w:r>
          </w:p>
        </w:tc>
        <w:tc>
          <w:tcPr>
            <w:tcW w:w="14100" w:type="dxa"/>
          </w:tcPr>
          <w:p w14:paraId="6477F47F" w14:textId="77777777" w:rsidR="00F06926" w:rsidRPr="005F44D1" w:rsidRDefault="00F06926" w:rsidP="00401C3B">
            <w:pPr>
              <w:rPr>
                <w:rFonts w:cs="Arial"/>
                <w:sz w:val="22"/>
                <w:szCs w:val="22"/>
              </w:rPr>
            </w:pPr>
          </w:p>
          <w:p w14:paraId="68EB8872" w14:textId="77777777" w:rsidR="00F06926" w:rsidRPr="005F44D1" w:rsidRDefault="00F06926" w:rsidP="00401C3B">
            <w:pPr>
              <w:rPr>
                <w:rFonts w:cs="Arial"/>
                <w:sz w:val="22"/>
                <w:szCs w:val="22"/>
              </w:rPr>
            </w:pPr>
          </w:p>
        </w:tc>
      </w:tr>
      <w:tr w:rsidR="00F06926" w14:paraId="54E5355D" w14:textId="77777777" w:rsidTr="00401C3B">
        <w:tc>
          <w:tcPr>
            <w:tcW w:w="7050" w:type="dxa"/>
            <w:vMerge/>
          </w:tcPr>
          <w:p w14:paraId="2743F68E" w14:textId="77777777" w:rsidR="00F06926" w:rsidRPr="005F44D1" w:rsidRDefault="00F06926" w:rsidP="00401C3B">
            <w:pPr>
              <w:rPr>
                <w:rFonts w:cs="Arial"/>
                <w:sz w:val="22"/>
                <w:szCs w:val="22"/>
              </w:rPr>
            </w:pPr>
          </w:p>
        </w:tc>
        <w:tc>
          <w:tcPr>
            <w:tcW w:w="14100" w:type="dxa"/>
          </w:tcPr>
          <w:p w14:paraId="7556802C" w14:textId="77777777" w:rsidR="00F06926" w:rsidRPr="005F44D1" w:rsidRDefault="00F06926" w:rsidP="00401C3B">
            <w:pPr>
              <w:rPr>
                <w:rFonts w:cs="Arial"/>
                <w:sz w:val="22"/>
                <w:szCs w:val="22"/>
              </w:rPr>
            </w:pPr>
          </w:p>
          <w:p w14:paraId="128008FB" w14:textId="77777777" w:rsidR="00F06926" w:rsidRPr="005F44D1" w:rsidRDefault="00F06926" w:rsidP="00401C3B">
            <w:pPr>
              <w:rPr>
                <w:rFonts w:cs="Arial"/>
                <w:sz w:val="22"/>
                <w:szCs w:val="22"/>
              </w:rPr>
            </w:pPr>
          </w:p>
        </w:tc>
      </w:tr>
      <w:tr w:rsidR="00F06926" w14:paraId="47416B4E" w14:textId="77777777" w:rsidTr="00401C3B">
        <w:tc>
          <w:tcPr>
            <w:tcW w:w="7050" w:type="dxa"/>
            <w:vMerge w:val="restart"/>
          </w:tcPr>
          <w:p w14:paraId="783D02C1"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7696" behindDoc="0" locked="0" layoutInCell="1" allowOverlap="1" wp14:anchorId="57257213" wp14:editId="52962821">
                      <wp:simplePos x="0" y="0"/>
                      <wp:positionH relativeFrom="column">
                        <wp:posOffset>-635</wp:posOffset>
                      </wp:positionH>
                      <wp:positionV relativeFrom="paragraph">
                        <wp:posOffset>74295</wp:posOffset>
                      </wp:positionV>
                      <wp:extent cx="1685925" cy="514350"/>
                      <wp:effectExtent l="0" t="0" r="28575" b="19050"/>
                      <wp:wrapNone/>
                      <wp:docPr id="22" name="Rectangle: Rounded Corners 22" descr="This box shows what a general practice has done to meet the full range of supports needs of unpaid carer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685925" cy="514350"/>
                              </a:xfrm>
                              <a:prstGeom prst="roundRect">
                                <a:avLst/>
                              </a:prstGeom>
                              <a:solidFill>
                                <a:schemeClr val="accent2">
                                  <a:lumMod val="60000"/>
                                  <a:lumOff val="40000"/>
                                </a:schemeClr>
                              </a:solidFill>
                              <a:ln w="25400" cap="flat" cmpd="sng" algn="ctr">
                                <a:solidFill>
                                  <a:srgbClr val="003087">
                                    <a:shade val="50000"/>
                                  </a:srgbClr>
                                </a:solidFill>
                                <a:prstDash val="solid"/>
                              </a:ln>
                              <a:effectLst/>
                            </wps:spPr>
                            <wps:txbx>
                              <w:txbxContent>
                                <w:p w14:paraId="5D5B27AC" w14:textId="77777777" w:rsidR="00460B40" w:rsidRPr="005578E8" w:rsidRDefault="00460B40" w:rsidP="005578E8">
                                  <w:pPr>
                                    <w:jc w:val="center"/>
                                    <w:rPr>
                                      <w:color w:val="FFFFFF" w:themeColor="background1"/>
                                    </w:rPr>
                                  </w:pPr>
                                  <w:r w:rsidRPr="005578E8">
                                    <w:rPr>
                                      <w:color w:val="FFFFFF" w:themeColor="background1"/>
                                    </w:rPr>
                                    <w:t>holistic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57213" id="Rectangle: Rounded Corners 22" o:spid="_x0000_s1033" alt="This box shows what a general practice has done to meet the full range of supports needs of unpaid carers.&#10;" style="position:absolute;margin-left:-.05pt;margin-top:5.85pt;width:132.75pt;height: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" fillcolor="#48adff [1941]" strokecolor="#002062" strokeweight="2pt">
                      <v:textbox>
                        <w:txbxContent>
                          <w:p w14:paraId="5D5B27AC" w14:textId="77777777" w:rsidR="00460B40" w:rsidRPr="005578E8" w:rsidRDefault="00460B40" w:rsidP="005578E8">
                            <w:pPr>
                              <w:jc w:val="center"/>
                              <w:rPr>
                                <w:color w:val="FFFFFF" w:themeColor="background1"/>
                              </w:rPr>
                            </w:pPr>
                            <w:r w:rsidRPr="005578E8">
                              <w:rPr>
                                <w:color w:val="FFFFFF" w:themeColor="background1"/>
                              </w:rPr>
                              <w:t>holistic support</w:t>
                            </w:r>
                          </w:p>
                        </w:txbxContent>
                      </v:textbox>
                    </v:roundrect>
                  </w:pict>
                </mc:Fallback>
              </mc:AlternateContent>
            </w:r>
          </w:p>
        </w:tc>
        <w:tc>
          <w:tcPr>
            <w:tcW w:w="14100" w:type="dxa"/>
          </w:tcPr>
          <w:p w14:paraId="579F9B60" w14:textId="77777777" w:rsidR="00F06926" w:rsidRPr="005F44D1" w:rsidRDefault="00F06926" w:rsidP="00401C3B">
            <w:pPr>
              <w:rPr>
                <w:rFonts w:cs="Arial"/>
                <w:sz w:val="22"/>
                <w:szCs w:val="22"/>
              </w:rPr>
            </w:pPr>
          </w:p>
          <w:p w14:paraId="2118960E" w14:textId="77777777" w:rsidR="00F06926" w:rsidRPr="005F44D1" w:rsidRDefault="00F06926" w:rsidP="00401C3B">
            <w:pPr>
              <w:rPr>
                <w:rFonts w:cs="Arial"/>
                <w:sz w:val="22"/>
                <w:szCs w:val="22"/>
              </w:rPr>
            </w:pPr>
          </w:p>
        </w:tc>
      </w:tr>
      <w:tr w:rsidR="00F06926" w14:paraId="7C31C282" w14:textId="77777777" w:rsidTr="00401C3B">
        <w:tc>
          <w:tcPr>
            <w:tcW w:w="7050" w:type="dxa"/>
            <w:vMerge/>
          </w:tcPr>
          <w:p w14:paraId="33BE6F78" w14:textId="77777777" w:rsidR="00F06926" w:rsidRPr="005F44D1" w:rsidRDefault="00F06926" w:rsidP="00401C3B">
            <w:pPr>
              <w:rPr>
                <w:rFonts w:cs="Arial"/>
                <w:sz w:val="22"/>
                <w:szCs w:val="22"/>
              </w:rPr>
            </w:pPr>
          </w:p>
        </w:tc>
        <w:tc>
          <w:tcPr>
            <w:tcW w:w="14100" w:type="dxa"/>
          </w:tcPr>
          <w:p w14:paraId="2BC72A28" w14:textId="77777777" w:rsidR="00F06926" w:rsidRPr="005F44D1" w:rsidRDefault="00F06926" w:rsidP="00401C3B">
            <w:pPr>
              <w:rPr>
                <w:rFonts w:cs="Arial"/>
                <w:sz w:val="22"/>
                <w:szCs w:val="22"/>
              </w:rPr>
            </w:pPr>
          </w:p>
          <w:p w14:paraId="12A91906" w14:textId="77777777" w:rsidR="00F06926" w:rsidRPr="005F44D1" w:rsidRDefault="00F06926" w:rsidP="00401C3B">
            <w:pPr>
              <w:rPr>
                <w:rFonts w:cs="Arial"/>
                <w:sz w:val="22"/>
                <w:szCs w:val="22"/>
              </w:rPr>
            </w:pPr>
          </w:p>
        </w:tc>
      </w:tr>
      <w:tr w:rsidR="00F06926" w14:paraId="35EED888" w14:textId="77777777" w:rsidTr="00401C3B">
        <w:tc>
          <w:tcPr>
            <w:tcW w:w="7050" w:type="dxa"/>
            <w:vMerge w:val="restart"/>
          </w:tcPr>
          <w:p w14:paraId="1BFFF26F"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6672" behindDoc="0" locked="0" layoutInCell="1" allowOverlap="1" wp14:anchorId="658E6309" wp14:editId="227A4370">
                      <wp:simplePos x="0" y="0"/>
                      <wp:positionH relativeFrom="column">
                        <wp:posOffset>-5080</wp:posOffset>
                      </wp:positionH>
                      <wp:positionV relativeFrom="paragraph">
                        <wp:posOffset>104775</wp:posOffset>
                      </wp:positionV>
                      <wp:extent cx="1657350" cy="466725"/>
                      <wp:effectExtent l="0" t="0" r="19050" b="28575"/>
                      <wp:wrapNone/>
                      <wp:docPr id="21" name="Rectangle: Rounded Corners 21" descr="This box shows how a general practice is organised so that it can meet the needs of unpaid carer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657350" cy="466725"/>
                              </a:xfrm>
                              <a:prstGeom prst="roundRect">
                                <a:avLst/>
                              </a:prstGeom>
                              <a:solidFill>
                                <a:srgbClr val="FFFFFF">
                                  <a:lumMod val="65000"/>
                                </a:srgbClr>
                              </a:solidFill>
                              <a:ln w="25400" cap="flat" cmpd="sng" algn="ctr">
                                <a:solidFill>
                                  <a:srgbClr val="003087">
                                    <a:shade val="50000"/>
                                  </a:srgbClr>
                                </a:solidFill>
                                <a:prstDash val="solid"/>
                              </a:ln>
                              <a:effectLst/>
                            </wps:spPr>
                            <wps:txbx>
                              <w:txbxContent>
                                <w:p w14:paraId="68405E2A" w14:textId="77777777" w:rsidR="00460B40" w:rsidRDefault="00460B40" w:rsidP="005578E8">
                                  <w:pPr>
                                    <w:jc w:val="center"/>
                                  </w:pPr>
                                  <w:r>
                                    <w:rPr>
                                      <w:color w:val="FFFFFF" w:themeColor="background1"/>
                                    </w:rPr>
                                    <w:t>i</w:t>
                                  </w:r>
                                  <w:r w:rsidRPr="005578E8">
                                    <w:rPr>
                                      <w:color w:val="FFFFFF" w:themeColor="background1"/>
                                    </w:rPr>
                                    <w:t xml:space="preserve">n-practice </w:t>
                                  </w:r>
                                  <w:r w:rsidRPr="00CE0DD5">
                                    <w:rPr>
                                      <w:color w:val="FFFFFF" w:themeColor="background1"/>
                                    </w:rPr>
                                    <w:t>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8E6309" id="Rectangle: Rounded Corners 21" o:spid="_x0000_s1034" alt="This box shows how a general practice is organised so that it can meet the needs of unpaid carers.&#10;" style="position:absolute;margin-left:-.4pt;margin-top:8.25pt;width:130.5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" fillcolor="#a6a6a6" strokecolor="#002062" strokeweight="2pt">
                      <v:textbox>
                        <w:txbxContent>
                          <w:p w14:paraId="68405E2A" w14:textId="77777777" w:rsidR="00460B40" w:rsidRDefault="00460B40" w:rsidP="005578E8">
                            <w:pPr>
                              <w:jc w:val="center"/>
                            </w:pPr>
                            <w:r>
                              <w:rPr>
                                <w:color w:val="FFFFFF" w:themeColor="background1"/>
                              </w:rPr>
                              <w:t>i</w:t>
                            </w:r>
                            <w:r w:rsidRPr="005578E8">
                              <w:rPr>
                                <w:color w:val="FFFFFF" w:themeColor="background1"/>
                              </w:rPr>
                              <w:t xml:space="preserve">n-practice </w:t>
                            </w:r>
                            <w:r w:rsidRPr="00CE0DD5">
                              <w:rPr>
                                <w:color w:val="FFFFFF" w:themeColor="background1"/>
                              </w:rPr>
                              <w:t>support</w:t>
                            </w:r>
                          </w:p>
                        </w:txbxContent>
                      </v:textbox>
                    </v:roundrect>
                  </w:pict>
                </mc:Fallback>
              </mc:AlternateContent>
            </w:r>
          </w:p>
        </w:tc>
        <w:tc>
          <w:tcPr>
            <w:tcW w:w="14100" w:type="dxa"/>
          </w:tcPr>
          <w:p w14:paraId="450453E1" w14:textId="77777777" w:rsidR="00F06926" w:rsidRPr="005F44D1" w:rsidRDefault="00F06926" w:rsidP="00401C3B">
            <w:pPr>
              <w:rPr>
                <w:rFonts w:cs="Arial"/>
                <w:sz w:val="22"/>
                <w:szCs w:val="22"/>
              </w:rPr>
            </w:pPr>
          </w:p>
          <w:p w14:paraId="5212CA7C" w14:textId="77777777" w:rsidR="00F06926" w:rsidRPr="005F44D1" w:rsidRDefault="00F06926" w:rsidP="00401C3B">
            <w:pPr>
              <w:rPr>
                <w:rFonts w:cs="Arial"/>
                <w:sz w:val="22"/>
                <w:szCs w:val="22"/>
              </w:rPr>
            </w:pPr>
          </w:p>
        </w:tc>
      </w:tr>
      <w:tr w:rsidR="00F06926" w14:paraId="384DFCA9" w14:textId="77777777" w:rsidTr="00401C3B">
        <w:tc>
          <w:tcPr>
            <w:tcW w:w="7050" w:type="dxa"/>
            <w:vMerge/>
          </w:tcPr>
          <w:p w14:paraId="26F598F3" w14:textId="77777777" w:rsidR="00F06926" w:rsidRPr="005F44D1" w:rsidRDefault="00F06926" w:rsidP="00401C3B">
            <w:pPr>
              <w:rPr>
                <w:rFonts w:cs="Arial"/>
                <w:sz w:val="22"/>
                <w:szCs w:val="22"/>
              </w:rPr>
            </w:pPr>
          </w:p>
        </w:tc>
        <w:tc>
          <w:tcPr>
            <w:tcW w:w="14100" w:type="dxa"/>
          </w:tcPr>
          <w:p w14:paraId="36F956F4" w14:textId="77777777" w:rsidR="00F06926" w:rsidRPr="005F44D1" w:rsidRDefault="00F06926" w:rsidP="00401C3B">
            <w:pPr>
              <w:rPr>
                <w:rFonts w:cs="Arial"/>
                <w:sz w:val="22"/>
                <w:szCs w:val="22"/>
              </w:rPr>
            </w:pPr>
          </w:p>
          <w:p w14:paraId="16899CB8" w14:textId="77777777" w:rsidR="00F06926" w:rsidRPr="005F44D1" w:rsidRDefault="00F06926" w:rsidP="00401C3B">
            <w:pPr>
              <w:rPr>
                <w:rFonts w:cs="Arial"/>
                <w:sz w:val="22"/>
                <w:szCs w:val="22"/>
              </w:rPr>
            </w:pPr>
          </w:p>
        </w:tc>
      </w:tr>
      <w:tr w:rsidR="00F06926" w14:paraId="2A6A3AB7" w14:textId="77777777" w:rsidTr="00401C3B">
        <w:tc>
          <w:tcPr>
            <w:tcW w:w="7050" w:type="dxa"/>
            <w:vMerge w:val="restart"/>
          </w:tcPr>
          <w:p w14:paraId="22E2B39E"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5648" behindDoc="0" locked="0" layoutInCell="1" allowOverlap="1" wp14:anchorId="4779DA22" wp14:editId="28B217E7">
                      <wp:simplePos x="0" y="0"/>
                      <wp:positionH relativeFrom="column">
                        <wp:posOffset>-5079</wp:posOffset>
                      </wp:positionH>
                      <wp:positionV relativeFrom="paragraph">
                        <wp:posOffset>30480</wp:posOffset>
                      </wp:positionV>
                      <wp:extent cx="1714500" cy="514350"/>
                      <wp:effectExtent l="0" t="0" r="19050" b="19050"/>
                      <wp:wrapNone/>
                      <wp:docPr id="20" name="Rectangle: Rounded Corners 20" descr="This box shows what a general practice has done to make it easier for unpaid carers to access its premises and use the services it provides.&#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714500" cy="514350"/>
                              </a:xfrm>
                              <a:prstGeom prst="roundRect">
                                <a:avLst/>
                              </a:prstGeom>
                              <a:solidFill>
                                <a:srgbClr val="00682F"/>
                              </a:solidFill>
                              <a:ln w="25400" cap="flat" cmpd="sng" algn="ctr">
                                <a:solidFill>
                                  <a:srgbClr val="003087">
                                    <a:shade val="50000"/>
                                  </a:srgbClr>
                                </a:solidFill>
                                <a:prstDash val="solid"/>
                              </a:ln>
                              <a:effectLst/>
                            </wps:spPr>
                            <wps:txbx>
                              <w:txbxContent>
                                <w:p w14:paraId="4B980290" w14:textId="77777777" w:rsidR="00460B40" w:rsidRPr="005578E8" w:rsidRDefault="00460B40" w:rsidP="005578E8">
                                  <w:pPr>
                                    <w:jc w:val="center"/>
                                    <w:rPr>
                                      <w:color w:val="FFFFFF" w:themeColor="background1"/>
                                    </w:rPr>
                                  </w:pPr>
                                  <w:r w:rsidRPr="005578E8">
                                    <w:rPr>
                                      <w:color w:val="FFFFFF" w:themeColor="background1"/>
                                    </w:rPr>
                                    <w:t>appointments and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9DA22" id="Rectangle: Rounded Corners 20" o:spid="_x0000_s1035" alt="This box shows what a general practice has done to make it easier for unpaid carers to access its premises and use the services it provides.&#10;" style="position:absolute;margin-left:-.4pt;margin-top:2.4pt;width:135pt;height: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" fillcolor="#00682f" strokecolor="#002062" strokeweight="2pt">
                      <v:textbox>
                        <w:txbxContent>
                          <w:p w14:paraId="4B980290" w14:textId="77777777" w:rsidR="00460B40" w:rsidRPr="005578E8" w:rsidRDefault="00460B40" w:rsidP="005578E8">
                            <w:pPr>
                              <w:jc w:val="center"/>
                              <w:rPr>
                                <w:color w:val="FFFFFF" w:themeColor="background1"/>
                              </w:rPr>
                            </w:pPr>
                            <w:r w:rsidRPr="005578E8">
                              <w:rPr>
                                <w:color w:val="FFFFFF" w:themeColor="background1"/>
                              </w:rPr>
                              <w:t>appointments and access</w:t>
                            </w:r>
                          </w:p>
                        </w:txbxContent>
                      </v:textbox>
                    </v:roundrect>
                  </w:pict>
                </mc:Fallback>
              </mc:AlternateContent>
            </w:r>
          </w:p>
        </w:tc>
        <w:tc>
          <w:tcPr>
            <w:tcW w:w="14100" w:type="dxa"/>
          </w:tcPr>
          <w:p w14:paraId="6E116E2A" w14:textId="77777777" w:rsidR="00F06926" w:rsidRPr="005F44D1" w:rsidRDefault="00F06926" w:rsidP="00401C3B">
            <w:pPr>
              <w:rPr>
                <w:rFonts w:cs="Arial"/>
                <w:sz w:val="22"/>
                <w:szCs w:val="22"/>
              </w:rPr>
            </w:pPr>
          </w:p>
          <w:p w14:paraId="2DBC432F" w14:textId="77777777" w:rsidR="00F06926" w:rsidRPr="005F44D1" w:rsidRDefault="00F06926" w:rsidP="00401C3B">
            <w:pPr>
              <w:rPr>
                <w:rFonts w:cs="Arial"/>
                <w:sz w:val="22"/>
                <w:szCs w:val="22"/>
              </w:rPr>
            </w:pPr>
          </w:p>
        </w:tc>
      </w:tr>
      <w:tr w:rsidR="00F06926" w14:paraId="775CE8D4" w14:textId="77777777" w:rsidTr="00401C3B">
        <w:trPr>
          <w:trHeight w:val="163"/>
        </w:trPr>
        <w:tc>
          <w:tcPr>
            <w:tcW w:w="7050" w:type="dxa"/>
            <w:vMerge/>
          </w:tcPr>
          <w:p w14:paraId="485B53C0" w14:textId="77777777" w:rsidR="00F06926" w:rsidRPr="005F44D1" w:rsidRDefault="00F06926" w:rsidP="00401C3B">
            <w:pPr>
              <w:rPr>
                <w:rFonts w:cs="Arial"/>
                <w:sz w:val="22"/>
                <w:szCs w:val="22"/>
              </w:rPr>
            </w:pPr>
          </w:p>
        </w:tc>
        <w:tc>
          <w:tcPr>
            <w:tcW w:w="14100" w:type="dxa"/>
          </w:tcPr>
          <w:p w14:paraId="72A8BB59" w14:textId="77777777" w:rsidR="00F06926" w:rsidRPr="005F44D1" w:rsidRDefault="00F06926" w:rsidP="00401C3B">
            <w:pPr>
              <w:rPr>
                <w:rFonts w:cs="Arial"/>
                <w:sz w:val="22"/>
                <w:szCs w:val="22"/>
              </w:rPr>
            </w:pPr>
          </w:p>
          <w:p w14:paraId="4E2833ED" w14:textId="77777777" w:rsidR="00F06926" w:rsidRPr="005F44D1" w:rsidRDefault="00F06926" w:rsidP="00401C3B">
            <w:pPr>
              <w:rPr>
                <w:rFonts w:cs="Arial"/>
                <w:sz w:val="22"/>
                <w:szCs w:val="22"/>
              </w:rPr>
            </w:pPr>
          </w:p>
        </w:tc>
      </w:tr>
      <w:tr w:rsidR="00F06926" w14:paraId="3E80599B" w14:textId="77777777" w:rsidTr="00401C3B">
        <w:tc>
          <w:tcPr>
            <w:tcW w:w="7050" w:type="dxa"/>
            <w:vMerge w:val="restart"/>
          </w:tcPr>
          <w:p w14:paraId="425D1622"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4624" behindDoc="0" locked="0" layoutInCell="1" allowOverlap="1" wp14:anchorId="534BD2AE" wp14:editId="1EDE4E48">
                      <wp:simplePos x="0" y="0"/>
                      <wp:positionH relativeFrom="column">
                        <wp:posOffset>-5080</wp:posOffset>
                      </wp:positionH>
                      <wp:positionV relativeFrom="paragraph">
                        <wp:posOffset>80009</wp:posOffset>
                      </wp:positionV>
                      <wp:extent cx="1733550" cy="523875"/>
                      <wp:effectExtent l="0" t="0" r="19050" b="28575"/>
                      <wp:wrapNone/>
                      <wp:docPr id="19" name="Rectangle: Rounded Corners 19" descr="This box shows what a general practice has done to inform, involve and communicate with unpaid care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733550" cy="523875"/>
                              </a:xfrm>
                              <a:prstGeom prst="roundRect">
                                <a:avLst/>
                              </a:prstGeom>
                              <a:solidFill>
                                <a:srgbClr val="003087"/>
                              </a:solidFill>
                              <a:ln w="25400" cap="flat" cmpd="sng" algn="ctr">
                                <a:solidFill>
                                  <a:srgbClr val="003087">
                                    <a:shade val="50000"/>
                                  </a:srgbClr>
                                </a:solidFill>
                                <a:prstDash val="solid"/>
                              </a:ln>
                              <a:effectLst/>
                            </wps:spPr>
                            <wps:txbx>
                              <w:txbxContent>
                                <w:p w14:paraId="24EA2FC6" w14:textId="77777777" w:rsidR="00460B40" w:rsidRDefault="00460B40" w:rsidP="005578E8">
                                  <w:pPr>
                                    <w:jc w:val="center"/>
                                  </w:pPr>
                                  <w:r>
                                    <w:rPr>
                                      <w:sz w:val="20"/>
                                      <w:szCs w:val="20"/>
                                    </w:rPr>
                                    <w:t>in</w:t>
                                  </w:r>
                                  <w:r w:rsidRPr="005578E8">
                                    <w:rPr>
                                      <w:sz w:val="20"/>
                                      <w:szCs w:val="20"/>
                                    </w:rPr>
                                    <w:t>formation, involvement</w:t>
                                  </w:r>
                                  <w:r>
                                    <w:t xml:space="preserve"> </w:t>
                                  </w:r>
                                  <w:r w:rsidRPr="005578E8">
                                    <w:rPr>
                                      <w:sz w:val="20"/>
                                      <w:szCs w:val="20"/>
                                    </w:rPr>
                                    <w:t>and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BD2AE" id="Rectangle: Rounded Corners 19" o:spid="_x0000_s1036" alt="This box shows what a general practice has done to inform, involve and communicate with unpaid carers." style="position:absolute;margin-left:-.4pt;margin-top:6.3pt;width:136.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" fillcolor="#003087" strokecolor="#002062" strokeweight="2pt">
                      <v:textbox>
                        <w:txbxContent>
                          <w:p w14:paraId="24EA2FC6" w14:textId="77777777" w:rsidR="00460B40" w:rsidRDefault="00460B40" w:rsidP="005578E8">
                            <w:pPr>
                              <w:jc w:val="center"/>
                            </w:pPr>
                            <w:r>
                              <w:rPr>
                                <w:sz w:val="20"/>
                                <w:szCs w:val="20"/>
                              </w:rPr>
                              <w:t>in</w:t>
                            </w:r>
                            <w:r w:rsidRPr="005578E8">
                              <w:rPr>
                                <w:sz w:val="20"/>
                                <w:szCs w:val="20"/>
                              </w:rPr>
                              <w:t>formation, involvement</w:t>
                            </w:r>
                            <w:r>
                              <w:t xml:space="preserve"> </w:t>
                            </w:r>
                            <w:r w:rsidRPr="005578E8">
                              <w:rPr>
                                <w:sz w:val="20"/>
                                <w:szCs w:val="20"/>
                              </w:rPr>
                              <w:t>and communication</w:t>
                            </w:r>
                          </w:p>
                        </w:txbxContent>
                      </v:textbox>
                    </v:roundrect>
                  </w:pict>
                </mc:Fallback>
              </mc:AlternateContent>
            </w:r>
          </w:p>
        </w:tc>
        <w:tc>
          <w:tcPr>
            <w:tcW w:w="14100" w:type="dxa"/>
          </w:tcPr>
          <w:p w14:paraId="0826FFC8" w14:textId="77777777" w:rsidR="00F06926" w:rsidRPr="005F44D1" w:rsidRDefault="00F06926" w:rsidP="00401C3B">
            <w:pPr>
              <w:rPr>
                <w:rFonts w:cs="Arial"/>
                <w:sz w:val="22"/>
                <w:szCs w:val="22"/>
              </w:rPr>
            </w:pPr>
          </w:p>
          <w:p w14:paraId="5B2F3E92" w14:textId="77777777" w:rsidR="00F06926" w:rsidRPr="005F44D1" w:rsidRDefault="00F06926" w:rsidP="00401C3B">
            <w:pPr>
              <w:rPr>
                <w:rFonts w:cs="Arial"/>
                <w:sz w:val="22"/>
                <w:szCs w:val="22"/>
              </w:rPr>
            </w:pPr>
          </w:p>
        </w:tc>
      </w:tr>
      <w:tr w:rsidR="00F06926" w14:paraId="71196D28" w14:textId="77777777" w:rsidTr="00401C3B">
        <w:tc>
          <w:tcPr>
            <w:tcW w:w="7050" w:type="dxa"/>
            <w:vMerge/>
          </w:tcPr>
          <w:p w14:paraId="5CFA5EBB" w14:textId="77777777" w:rsidR="00F06926" w:rsidRPr="005F44D1" w:rsidRDefault="00F06926" w:rsidP="00401C3B">
            <w:pPr>
              <w:rPr>
                <w:rFonts w:cs="Arial"/>
                <w:sz w:val="22"/>
                <w:szCs w:val="22"/>
              </w:rPr>
            </w:pPr>
          </w:p>
        </w:tc>
        <w:tc>
          <w:tcPr>
            <w:tcW w:w="14100" w:type="dxa"/>
          </w:tcPr>
          <w:p w14:paraId="0C111A75" w14:textId="77777777" w:rsidR="00F06926" w:rsidRPr="005F44D1" w:rsidRDefault="00F06926" w:rsidP="00401C3B">
            <w:pPr>
              <w:rPr>
                <w:rFonts w:cs="Arial"/>
                <w:sz w:val="22"/>
                <w:szCs w:val="22"/>
              </w:rPr>
            </w:pPr>
          </w:p>
          <w:p w14:paraId="0730AAE9" w14:textId="77777777" w:rsidR="00F06926" w:rsidRPr="005F44D1" w:rsidRDefault="00F06926" w:rsidP="00401C3B">
            <w:pPr>
              <w:rPr>
                <w:rFonts w:cs="Arial"/>
                <w:sz w:val="22"/>
                <w:szCs w:val="22"/>
              </w:rPr>
            </w:pPr>
          </w:p>
        </w:tc>
      </w:tr>
      <w:tr w:rsidR="00F06926" w14:paraId="286D8316" w14:textId="77777777" w:rsidTr="00401C3B">
        <w:tc>
          <w:tcPr>
            <w:tcW w:w="7050" w:type="dxa"/>
            <w:vMerge w:val="restart"/>
          </w:tcPr>
          <w:p w14:paraId="777D806E" w14:textId="77777777" w:rsidR="00F06926" w:rsidRPr="005F44D1" w:rsidRDefault="005578E8" w:rsidP="00401C3B">
            <w:pPr>
              <w:rPr>
                <w:rFonts w:cs="Arial"/>
                <w:sz w:val="22"/>
                <w:szCs w:val="22"/>
              </w:rPr>
            </w:pPr>
            <w:r>
              <w:rPr>
                <w:noProof/>
                <w:szCs w:val="24"/>
              </w:rPr>
              <mc:AlternateContent>
                <mc:Choice Requires="wps">
                  <w:drawing>
                    <wp:anchor distT="0" distB="0" distL="114300" distR="114300" simplePos="0" relativeHeight="251673600" behindDoc="0" locked="0" layoutInCell="1" allowOverlap="1" wp14:anchorId="516DD74E" wp14:editId="7DE9992F">
                      <wp:simplePos x="0" y="0"/>
                      <wp:positionH relativeFrom="column">
                        <wp:posOffset>-635</wp:posOffset>
                      </wp:positionH>
                      <wp:positionV relativeFrom="paragraph">
                        <wp:posOffset>92075</wp:posOffset>
                      </wp:positionV>
                      <wp:extent cx="1724025" cy="504825"/>
                      <wp:effectExtent l="0" t="0" r="28575" b="28575"/>
                      <wp:wrapNone/>
                      <wp:docPr id="17" name="Rectangle: Rounded Corners 17" descr="This box shows what a practice has done to promote an awareness and understanding of the needs of unpaid carers."/>
                      <wp:cNvGraphicFramePr/>
                      <a:graphic xmlns:a="http://schemas.openxmlformats.org/drawingml/2006/main">
                        <a:graphicData uri="http://schemas.microsoft.com/office/word/2010/wordprocessingShape">
                          <wps:wsp>
                            <wps:cNvSpPr/>
                            <wps:spPr>
                              <a:xfrm>
                                <a:off x="0" y="0"/>
                                <a:ext cx="1724025" cy="504825"/>
                              </a:xfrm>
                              <a:prstGeom prst="roundRect">
                                <a:avLst/>
                              </a:prstGeom>
                              <a:solidFill>
                                <a:srgbClr val="EDAB05"/>
                              </a:solidFill>
                              <a:ln w="25400" cap="flat" cmpd="sng" algn="ctr">
                                <a:solidFill>
                                  <a:srgbClr val="003087">
                                    <a:shade val="50000"/>
                                  </a:srgbClr>
                                </a:solidFill>
                                <a:prstDash val="solid"/>
                              </a:ln>
                              <a:effectLst/>
                            </wps:spPr>
                            <wps:txbx>
                              <w:txbxContent>
                                <w:p w14:paraId="36B97F9B" w14:textId="77777777" w:rsidR="00460B40" w:rsidRPr="005578E8" w:rsidRDefault="00460B40" w:rsidP="005578E8">
                                  <w:pPr>
                                    <w:jc w:val="center"/>
                                    <w:rPr>
                                      <w:color w:val="FFFFFF" w:themeColor="background1"/>
                                    </w:rPr>
                                  </w:pPr>
                                  <w:r w:rsidRPr="005578E8">
                                    <w:rPr>
                                      <w:color w:val="FFFFFF" w:themeColor="background1"/>
                                    </w:rPr>
                                    <w:t>awareness and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DD74E" id="Rectangle: Rounded Corners 17" o:spid="_x0000_s1037" alt="This box shows what a practice has done to promote an awareness and understanding of the needs of unpaid carers." style="position:absolute;margin-left:-.05pt;margin-top:7.25pt;width:135.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" fillcolor="#edab05" strokecolor="#002062" strokeweight="2pt">
                      <v:textbox>
                        <w:txbxContent>
                          <w:p w14:paraId="36B97F9B" w14:textId="77777777" w:rsidR="00460B40" w:rsidRPr="005578E8" w:rsidRDefault="00460B40" w:rsidP="005578E8">
                            <w:pPr>
                              <w:jc w:val="center"/>
                              <w:rPr>
                                <w:color w:val="FFFFFF" w:themeColor="background1"/>
                              </w:rPr>
                            </w:pPr>
                            <w:r w:rsidRPr="005578E8">
                              <w:rPr>
                                <w:color w:val="FFFFFF" w:themeColor="background1"/>
                              </w:rPr>
                              <w:t>awareness and culture</w:t>
                            </w:r>
                          </w:p>
                        </w:txbxContent>
                      </v:textbox>
                    </v:roundrect>
                  </w:pict>
                </mc:Fallback>
              </mc:AlternateContent>
            </w:r>
          </w:p>
        </w:tc>
        <w:tc>
          <w:tcPr>
            <w:tcW w:w="14100" w:type="dxa"/>
          </w:tcPr>
          <w:p w14:paraId="24B4E131" w14:textId="77777777" w:rsidR="00F06926" w:rsidRPr="005F44D1" w:rsidRDefault="00F06926" w:rsidP="00401C3B">
            <w:pPr>
              <w:rPr>
                <w:rFonts w:cs="Arial"/>
                <w:sz w:val="22"/>
                <w:szCs w:val="22"/>
              </w:rPr>
            </w:pPr>
          </w:p>
          <w:p w14:paraId="4A2FD790" w14:textId="77777777" w:rsidR="00F06926" w:rsidRPr="005F44D1" w:rsidRDefault="00F06926" w:rsidP="00401C3B">
            <w:pPr>
              <w:rPr>
                <w:rFonts w:cs="Arial"/>
                <w:sz w:val="22"/>
                <w:szCs w:val="22"/>
              </w:rPr>
            </w:pPr>
          </w:p>
        </w:tc>
      </w:tr>
      <w:tr w:rsidR="00F06926" w14:paraId="7B6BD3A5" w14:textId="77777777" w:rsidTr="00401C3B">
        <w:tc>
          <w:tcPr>
            <w:tcW w:w="7050" w:type="dxa"/>
            <w:vMerge/>
          </w:tcPr>
          <w:p w14:paraId="0C4A9952" w14:textId="77777777" w:rsidR="00F06926" w:rsidRDefault="00F06926" w:rsidP="00401C3B">
            <w:pPr>
              <w:rPr>
                <w:rFonts w:cs="Arial"/>
              </w:rPr>
            </w:pPr>
          </w:p>
        </w:tc>
        <w:tc>
          <w:tcPr>
            <w:tcW w:w="14100" w:type="dxa"/>
          </w:tcPr>
          <w:p w14:paraId="24E8865A" w14:textId="77777777" w:rsidR="00F06926" w:rsidRPr="005F44D1" w:rsidRDefault="00F06926" w:rsidP="00401C3B">
            <w:pPr>
              <w:rPr>
                <w:rFonts w:cs="Arial"/>
                <w:sz w:val="22"/>
                <w:szCs w:val="22"/>
              </w:rPr>
            </w:pPr>
          </w:p>
          <w:p w14:paraId="077700F1" w14:textId="77777777" w:rsidR="00F06926" w:rsidRPr="005F44D1" w:rsidRDefault="00F06926" w:rsidP="00401C3B">
            <w:pPr>
              <w:rPr>
                <w:rFonts w:cs="Arial"/>
                <w:sz w:val="22"/>
                <w:szCs w:val="22"/>
              </w:rPr>
            </w:pPr>
          </w:p>
        </w:tc>
      </w:tr>
      <w:tr w:rsidR="00F06926" w14:paraId="0ACC9FC8" w14:textId="77777777" w:rsidTr="005F44D1">
        <w:trPr>
          <w:trHeight w:val="451"/>
        </w:trPr>
        <w:tc>
          <w:tcPr>
            <w:tcW w:w="21150" w:type="dxa"/>
            <w:gridSpan w:val="2"/>
          </w:tcPr>
          <w:p w14:paraId="72A366B0" w14:textId="77777777" w:rsidR="00F06926" w:rsidRPr="00310C26" w:rsidRDefault="00F06926" w:rsidP="00401C3B">
            <w:pPr>
              <w:rPr>
                <w:rFonts w:cs="Arial"/>
                <w:b/>
                <w:color w:val="004689" w:themeColor="text2" w:themeShade="BF"/>
                <w:sz w:val="22"/>
                <w:szCs w:val="22"/>
              </w:rPr>
            </w:pPr>
            <w:r w:rsidRPr="00310C26">
              <w:rPr>
                <w:rFonts w:cs="Arial"/>
                <w:b/>
                <w:color w:val="004689" w:themeColor="text2" w:themeShade="BF"/>
                <w:sz w:val="22"/>
                <w:szCs w:val="22"/>
              </w:rPr>
              <w:t>How did the practice involve carers in this declaration?</w:t>
            </w:r>
          </w:p>
          <w:p w14:paraId="01A7509F" w14:textId="77777777" w:rsidR="00F06926" w:rsidRDefault="00F06926" w:rsidP="00401C3B">
            <w:pPr>
              <w:rPr>
                <w:rFonts w:cs="Arial"/>
              </w:rPr>
            </w:pPr>
          </w:p>
        </w:tc>
      </w:tr>
    </w:tbl>
    <w:p w14:paraId="671A8217" w14:textId="77777777" w:rsidR="00310C26" w:rsidRDefault="00310C26" w:rsidP="005F44D1">
      <w:pPr>
        <w:rPr>
          <w:rFonts w:cs="Arial"/>
        </w:rPr>
      </w:pPr>
    </w:p>
    <w:p w14:paraId="7EFD87CD" w14:textId="77777777" w:rsidR="005F44D1" w:rsidRDefault="00F06926" w:rsidP="005F44D1">
      <w:pPr>
        <w:rPr>
          <w:rFonts w:cs="Arial"/>
        </w:rPr>
      </w:pPr>
      <w:proofErr w:type="gramStart"/>
      <w:r>
        <w:rPr>
          <w:rFonts w:cs="Arial"/>
        </w:rPr>
        <w:t>NAME:…</w:t>
      </w:r>
      <w:proofErr w:type="gramEnd"/>
      <w:r>
        <w:rPr>
          <w:rFonts w:cs="Arial"/>
        </w:rPr>
        <w:t>…</w:t>
      </w:r>
      <w:r w:rsidR="005F44D1">
        <w:rPr>
          <w:rFonts w:cs="Arial"/>
        </w:rPr>
        <w:t xml:space="preserve">……………………………………………………………………             </w:t>
      </w:r>
      <w:proofErr w:type="gramStart"/>
      <w:r w:rsidR="005F44D1">
        <w:rPr>
          <w:rFonts w:cs="Arial"/>
        </w:rPr>
        <w:t>D</w:t>
      </w:r>
      <w:r>
        <w:rPr>
          <w:rFonts w:cs="Arial"/>
        </w:rPr>
        <w:t>ATE:…</w:t>
      </w:r>
      <w:proofErr w:type="gramEnd"/>
      <w:r>
        <w:rPr>
          <w:rFonts w:cs="Arial"/>
        </w:rPr>
        <w:t>……………………………………………</w:t>
      </w:r>
    </w:p>
    <w:p w14:paraId="5F4FCB17" w14:textId="77777777" w:rsidR="00387674" w:rsidRDefault="00387674" w:rsidP="005F44D1">
      <w:pPr>
        <w:rPr>
          <w:rFonts w:cs="Arial"/>
        </w:rPr>
        <w:sectPr w:rsidR="00387674" w:rsidSect="00F101D4">
          <w:footerReference w:type="default" r:id="rId34"/>
          <w:pgSz w:w="16840" w:h="11900" w:orient="landscape"/>
          <w:pgMar w:top="1418" w:right="1418" w:bottom="1418" w:left="1418" w:header="0" w:footer="0" w:gutter="0"/>
          <w:pgNumType w:start="12"/>
          <w:cols w:space="708"/>
          <w:titlePg/>
          <w:docGrid w:linePitch="326"/>
        </w:sectPr>
      </w:pPr>
    </w:p>
    <w:p w14:paraId="132F28DF" w14:textId="397D36A4" w:rsidR="00A227F0" w:rsidRDefault="00E72E83" w:rsidP="00A6241C">
      <w:pPr>
        <w:rPr>
          <w:noProof/>
          <w:lang w:eastAsia="en-GB"/>
        </w:rPr>
      </w:pPr>
      <w:r>
        <w:rPr>
          <w:noProof/>
          <w:lang w:eastAsia="en-GB"/>
        </w:rPr>
        <w:lastRenderedPageBreak/>
        <w:drawing>
          <wp:anchor distT="0" distB="0" distL="114300" distR="114300" simplePos="0" relativeHeight="251699200" behindDoc="0" locked="0" layoutInCell="1" allowOverlap="1" wp14:anchorId="007B5711" wp14:editId="2D173BB8">
            <wp:simplePos x="0" y="0"/>
            <wp:positionH relativeFrom="column">
              <wp:posOffset>5303520</wp:posOffset>
            </wp:positionH>
            <wp:positionV relativeFrom="paragraph">
              <wp:posOffset>-360045</wp:posOffset>
            </wp:positionV>
            <wp:extent cx="799200" cy="360000"/>
            <wp:effectExtent l="0" t="0" r="1270" b="2540"/>
            <wp:wrapNone/>
            <wp:docPr id="27" name="Picture 27"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8E8" w:rsidRPr="00387674">
        <w:rPr>
          <w:b/>
          <w:color w:val="004689" w:themeColor="text2" w:themeShade="BF"/>
          <w:sz w:val="32"/>
          <w:szCs w:val="32"/>
        </w:rPr>
        <w:t xml:space="preserve">Appendix </w:t>
      </w:r>
      <w:r w:rsidR="00A227F0">
        <w:rPr>
          <w:b/>
          <w:color w:val="004689" w:themeColor="text2" w:themeShade="BF"/>
          <w:sz w:val="32"/>
          <w:szCs w:val="32"/>
        </w:rPr>
        <w:t>C</w:t>
      </w:r>
      <w:r w:rsidR="005578E8">
        <w:rPr>
          <w:noProof/>
          <w:lang w:eastAsia="en-GB"/>
        </w:rPr>
        <w:t xml:space="preserve"> </w:t>
      </w:r>
    </w:p>
    <w:p w14:paraId="133F9BA0" w14:textId="77777777" w:rsidR="00A227F0" w:rsidRDefault="00A227F0" w:rsidP="00387674">
      <w:pPr>
        <w:jc w:val="center"/>
        <w:rPr>
          <w:rFonts w:cs="Arial"/>
          <w:color w:val="004689" w:themeColor="text2" w:themeShade="BF"/>
          <w:sz w:val="28"/>
          <w:szCs w:val="28"/>
        </w:rPr>
      </w:pPr>
    </w:p>
    <w:p w14:paraId="0A420DD6" w14:textId="77777777" w:rsidR="00A6241C" w:rsidRDefault="00A6241C" w:rsidP="004C0F2C">
      <w:pPr>
        <w:jc w:val="center"/>
        <w:rPr>
          <w:rFonts w:cs="Arial"/>
          <w:color w:val="00559A" w:themeColor="accent2" w:themeShade="BF"/>
          <w:sz w:val="32"/>
          <w:szCs w:val="32"/>
        </w:rPr>
      </w:pPr>
    </w:p>
    <w:p w14:paraId="231993E0" w14:textId="4ABA76A1" w:rsidR="004C0F2C" w:rsidRPr="00A6241C" w:rsidRDefault="00A6241C" w:rsidP="00460B40">
      <w:pPr>
        <w:rPr>
          <w:sz w:val="32"/>
          <w:szCs w:val="32"/>
        </w:rPr>
      </w:pPr>
      <w:r w:rsidRPr="00A6241C">
        <w:rPr>
          <w:rFonts w:cs="Arial"/>
          <w:color w:val="00559A" w:themeColor="accent2" w:themeShade="BF"/>
          <w:sz w:val="32"/>
          <w:szCs w:val="32"/>
        </w:rPr>
        <w:t xml:space="preserve">Supporting carers in general practice: </w:t>
      </w:r>
      <w:r>
        <w:rPr>
          <w:rFonts w:cs="Arial"/>
          <w:color w:val="00559A" w:themeColor="accent2" w:themeShade="BF"/>
          <w:sz w:val="32"/>
          <w:szCs w:val="32"/>
        </w:rPr>
        <w:t>s</w:t>
      </w:r>
      <w:r w:rsidR="004C0F2C" w:rsidRPr="00A6241C">
        <w:rPr>
          <w:color w:val="00559A" w:themeColor="accent2" w:themeShade="BF"/>
          <w:sz w:val="32"/>
          <w:szCs w:val="32"/>
        </w:rPr>
        <w:t>ummary of key benefits</w:t>
      </w:r>
      <w:r w:rsidR="004C0F2C" w:rsidRPr="00A6241C">
        <w:rPr>
          <w:b/>
          <w:color w:val="002365" w:themeColor="accent1" w:themeShade="BF"/>
          <w:sz w:val="32"/>
          <w:szCs w:val="32"/>
        </w:rPr>
        <w:tab/>
      </w:r>
      <w:r w:rsidR="004C0F2C" w:rsidRPr="00A6241C">
        <w:rPr>
          <w:b/>
          <w:color w:val="002365" w:themeColor="accent1" w:themeShade="BF"/>
          <w:sz w:val="32"/>
          <w:szCs w:val="32"/>
        </w:rPr>
        <w:tab/>
        <w:t xml:space="preserve"> </w:t>
      </w:r>
    </w:p>
    <w:p w14:paraId="274AB6A4" w14:textId="77777777" w:rsidR="004C0F2C" w:rsidRDefault="004C0F2C" w:rsidP="004C0F2C"/>
    <w:p w14:paraId="784D893E" w14:textId="77777777" w:rsidR="004C0F2C" w:rsidRPr="00F24DE3" w:rsidRDefault="004C0F2C" w:rsidP="004C0F2C">
      <w:pPr>
        <w:spacing w:line="360" w:lineRule="auto"/>
        <w:rPr>
          <w:color w:val="004689" w:themeColor="text2" w:themeShade="BF"/>
        </w:rPr>
      </w:pPr>
      <w:r w:rsidRPr="00F24DE3">
        <w:rPr>
          <w:color w:val="004689" w:themeColor="text2" w:themeShade="BF"/>
          <w:sz w:val="28"/>
          <w:szCs w:val="28"/>
        </w:rPr>
        <w:t>Benefits for carers</w:t>
      </w:r>
    </w:p>
    <w:p w14:paraId="5196FD4B" w14:textId="77777777" w:rsidR="004C0F2C" w:rsidRDefault="004C0F2C" w:rsidP="00FF68F2">
      <w:r>
        <w:t>•</w:t>
      </w:r>
      <w:r>
        <w:tab/>
        <w:t xml:space="preserve">The identification of a carer can help them get better support for their caring, </w:t>
      </w:r>
    </w:p>
    <w:p w14:paraId="28800422" w14:textId="77777777" w:rsidR="004C0F2C" w:rsidRDefault="004C0F2C" w:rsidP="00FF68F2">
      <w:r>
        <w:tab/>
        <w:t>physical health, and emotional wellbeing needs</w:t>
      </w:r>
    </w:p>
    <w:p w14:paraId="522B56AE" w14:textId="77777777" w:rsidR="004C0F2C" w:rsidRDefault="004C0F2C" w:rsidP="00FF68F2">
      <w:pPr>
        <w:pStyle w:val="ListParagraph"/>
        <w:numPr>
          <w:ilvl w:val="0"/>
          <w:numId w:val="34"/>
        </w:numPr>
        <w:ind w:hanging="720"/>
      </w:pPr>
      <w:r w:rsidRPr="00FF40BC">
        <w:t>Young carers are identified early and have inappropriate care needs prevented or reduced through referrals to local young carers services and / or the local authority,</w:t>
      </w:r>
    </w:p>
    <w:p w14:paraId="63A9323E" w14:textId="77777777" w:rsidR="004C0F2C" w:rsidRDefault="004C0F2C" w:rsidP="00FF68F2">
      <w:r>
        <w:t>•</w:t>
      </w:r>
      <w:r>
        <w:tab/>
        <w:t>Carers can be offered health checks and ‘flu jabs, to help maintain their good</w:t>
      </w:r>
    </w:p>
    <w:p w14:paraId="6CF956FA" w14:textId="77777777" w:rsidR="004C0F2C" w:rsidRDefault="004C0F2C" w:rsidP="00FF68F2">
      <w:pPr>
        <w:ind w:firstLine="720"/>
      </w:pPr>
      <w:r>
        <w:t>physical health</w:t>
      </w:r>
    </w:p>
    <w:p w14:paraId="348AA896" w14:textId="77777777" w:rsidR="004C0F2C" w:rsidRDefault="004C0F2C" w:rsidP="00FF68F2">
      <w:r>
        <w:t>•</w:t>
      </w:r>
      <w:r>
        <w:tab/>
        <w:t>Carers report feeling more confident in their caring role</w:t>
      </w:r>
    </w:p>
    <w:p w14:paraId="46724E65" w14:textId="77777777" w:rsidR="004C0F2C" w:rsidRDefault="004C0F2C" w:rsidP="00FF68F2">
      <w:r>
        <w:t>•</w:t>
      </w:r>
      <w:r>
        <w:tab/>
        <w:t>Carers report feeling they are providing safer care</w:t>
      </w:r>
    </w:p>
    <w:p w14:paraId="2A36529B" w14:textId="77777777" w:rsidR="004C0F2C" w:rsidRDefault="004C0F2C" w:rsidP="00FF68F2">
      <w:r>
        <w:t>•</w:t>
      </w:r>
      <w:r>
        <w:tab/>
        <w:t>Carers report feeling enabled to have a life outside of their caring role</w:t>
      </w:r>
    </w:p>
    <w:p w14:paraId="010BDCF4" w14:textId="77777777" w:rsidR="004C0F2C" w:rsidRDefault="004C0F2C" w:rsidP="00FF68F2">
      <w:r>
        <w:t>•</w:t>
      </w:r>
      <w:r>
        <w:tab/>
        <w:t>Carers enjoy improved wellbeing through reduced anxiety, depression and</w:t>
      </w:r>
    </w:p>
    <w:p w14:paraId="3F282B8C" w14:textId="77777777" w:rsidR="004C0F2C" w:rsidRDefault="00A6241C" w:rsidP="00FF68F2">
      <w:pPr>
        <w:ind w:firstLine="720"/>
      </w:pPr>
      <w:r>
        <w:t>s</w:t>
      </w:r>
      <w:r w:rsidR="004C0F2C">
        <w:t>tress</w:t>
      </w:r>
    </w:p>
    <w:p w14:paraId="031B6877" w14:textId="77777777" w:rsidR="004C0F2C" w:rsidRDefault="004C0F2C" w:rsidP="00FF68F2">
      <w:pPr>
        <w:pStyle w:val="ListParagraph"/>
        <w:numPr>
          <w:ilvl w:val="0"/>
          <w:numId w:val="34"/>
        </w:numPr>
        <w:ind w:hanging="720"/>
      </w:pPr>
      <w:r>
        <w:t>Carers will be better informed and more aware of the support services available to them</w:t>
      </w:r>
    </w:p>
    <w:p w14:paraId="4D834A90" w14:textId="77777777" w:rsidR="004C0F2C" w:rsidRDefault="004C0F2C" w:rsidP="00FF68F2">
      <w:r>
        <w:t>•</w:t>
      </w:r>
      <w:r>
        <w:tab/>
        <w:t>Reduction in injury due to improved manual handling techniques</w:t>
      </w:r>
    </w:p>
    <w:p w14:paraId="40D04C08" w14:textId="77777777" w:rsidR="004C0F2C" w:rsidRDefault="004C0F2C" w:rsidP="00FF68F2">
      <w:r>
        <w:t>•</w:t>
      </w:r>
      <w:r>
        <w:tab/>
        <w:t>Reduction in illness because of improved self-care</w:t>
      </w:r>
      <w:r w:rsidRPr="00FF40BC">
        <w:t xml:space="preserve"> </w:t>
      </w:r>
    </w:p>
    <w:p w14:paraId="1201B7F5" w14:textId="77777777" w:rsidR="004C0F2C" w:rsidRDefault="004C0F2C" w:rsidP="00FF68F2">
      <w:r>
        <w:t>•</w:t>
      </w:r>
      <w:r>
        <w:tab/>
        <w:t>Carers can be fast-tracked to preventive and low-level support, including</w:t>
      </w:r>
    </w:p>
    <w:p w14:paraId="66FAFECE" w14:textId="77777777" w:rsidR="004C0F2C" w:rsidRDefault="004C0F2C" w:rsidP="00FF68F2">
      <w:pPr>
        <w:ind w:firstLine="720"/>
      </w:pPr>
      <w:r>
        <w:t>wellbeing checks</w:t>
      </w:r>
    </w:p>
    <w:p w14:paraId="460E05A5" w14:textId="77777777" w:rsidR="004C0F2C" w:rsidRDefault="004C0F2C" w:rsidP="00FF68F2">
      <w:r>
        <w:t>•</w:t>
      </w:r>
      <w:r>
        <w:tab/>
        <w:t>Reduction in Carer/family crisis and breakdown</w:t>
      </w:r>
      <w:r w:rsidRPr="00FF40BC">
        <w:t xml:space="preserve"> </w:t>
      </w:r>
    </w:p>
    <w:p w14:paraId="22FB587F" w14:textId="77777777" w:rsidR="004C0F2C" w:rsidRDefault="004C0F2C" w:rsidP="00FF68F2">
      <w:r w:rsidRPr="00FF40BC">
        <w:t>•</w:t>
      </w:r>
      <w:r w:rsidRPr="00FF40BC">
        <w:tab/>
        <w:t>May require less care, themselves</w:t>
      </w:r>
    </w:p>
    <w:p w14:paraId="1F7EB38A" w14:textId="77777777" w:rsidR="004C0F2C" w:rsidRPr="00F24DE3" w:rsidRDefault="004C0F2C" w:rsidP="004C0F2C">
      <w:pPr>
        <w:spacing w:line="360" w:lineRule="auto"/>
      </w:pPr>
    </w:p>
    <w:p w14:paraId="5ABA7FD6" w14:textId="77777777" w:rsidR="004C0F2C" w:rsidRPr="00F24DE3" w:rsidRDefault="004C0F2C" w:rsidP="004C0F2C">
      <w:pPr>
        <w:spacing w:line="360" w:lineRule="auto"/>
        <w:rPr>
          <w:color w:val="004689" w:themeColor="text2" w:themeShade="BF"/>
          <w:sz w:val="28"/>
          <w:szCs w:val="28"/>
        </w:rPr>
      </w:pPr>
      <w:r w:rsidRPr="00F24DE3">
        <w:rPr>
          <w:color w:val="004689" w:themeColor="text2" w:themeShade="BF"/>
          <w:sz w:val="28"/>
          <w:szCs w:val="28"/>
        </w:rPr>
        <w:t>Benefits for the cared for</w:t>
      </w:r>
    </w:p>
    <w:p w14:paraId="3FC71241" w14:textId="77777777" w:rsidR="004C0F2C" w:rsidRDefault="004C0F2C" w:rsidP="00FF68F2">
      <w:r>
        <w:t>•</w:t>
      </w:r>
      <w:r>
        <w:tab/>
        <w:t>Increased confidence and trust in the person providing care</w:t>
      </w:r>
    </w:p>
    <w:p w14:paraId="53141577" w14:textId="77777777" w:rsidR="004C0F2C" w:rsidRDefault="004C0F2C" w:rsidP="00FF68F2">
      <w:r>
        <w:t>•</w:t>
      </w:r>
      <w:r>
        <w:tab/>
        <w:t>Reduction in anxiety and feelings of guilt</w:t>
      </w:r>
    </w:p>
    <w:p w14:paraId="44884581" w14:textId="77777777" w:rsidR="004C0F2C" w:rsidRDefault="004C0F2C" w:rsidP="00FF68F2">
      <w:r>
        <w:t>•</w:t>
      </w:r>
      <w:r>
        <w:tab/>
        <w:t>Improved understanding of when to ask for specialist help and support</w:t>
      </w:r>
    </w:p>
    <w:p w14:paraId="3ADF4672" w14:textId="77777777" w:rsidR="004C0F2C" w:rsidRDefault="004C0F2C" w:rsidP="00FF68F2">
      <w:r>
        <w:t>•</w:t>
      </w:r>
      <w:r>
        <w:tab/>
        <w:t>Reassurance that the supported carer will continue to provide care, according</w:t>
      </w:r>
    </w:p>
    <w:p w14:paraId="611EEA01" w14:textId="77777777" w:rsidR="00C85CDB" w:rsidRDefault="004C0F2C" w:rsidP="00C85CDB">
      <w:pPr>
        <w:ind w:firstLine="720"/>
      </w:pPr>
      <w:r>
        <w:t>to the needs of the cared for</w:t>
      </w:r>
    </w:p>
    <w:p w14:paraId="084473DD" w14:textId="514105E3" w:rsidR="004C0F2C" w:rsidRDefault="004C0F2C" w:rsidP="00C85CDB">
      <w:pPr>
        <w:ind w:left="720" w:hanging="720"/>
      </w:pPr>
      <w:r>
        <w:t>•</w:t>
      </w:r>
      <w:r>
        <w:tab/>
        <w:t>Reassurance that the</w:t>
      </w:r>
      <w:r w:rsidR="00C85CDB">
        <w:t xml:space="preserve"> person</w:t>
      </w:r>
      <w:r>
        <w:t xml:space="preserve"> will be treated with dignity and respect, </w:t>
      </w:r>
      <w:r w:rsidR="00C85CDB">
        <w:t xml:space="preserve">and </w:t>
      </w:r>
      <w:r>
        <w:t>as an individual</w:t>
      </w:r>
      <w:r w:rsidR="00C85CDB">
        <w:t xml:space="preserve"> </w:t>
      </w:r>
      <w:r>
        <w:t>with specific and changing care needs</w:t>
      </w:r>
    </w:p>
    <w:p w14:paraId="451DA43A" w14:textId="77777777" w:rsidR="004C0F2C" w:rsidRDefault="004C0F2C" w:rsidP="00FF68F2">
      <w:r>
        <w:t>•</w:t>
      </w:r>
      <w:r>
        <w:tab/>
        <w:t>Reassurance that carer will be involved in care planning</w:t>
      </w:r>
    </w:p>
    <w:p w14:paraId="1D321A3B" w14:textId="77777777" w:rsidR="004C0F2C" w:rsidRDefault="004C0F2C" w:rsidP="00FF68F2">
      <w:r>
        <w:t>•</w:t>
      </w:r>
      <w:r>
        <w:tab/>
        <w:t xml:space="preserve">Overall, improved wellbeing </w:t>
      </w:r>
    </w:p>
    <w:p w14:paraId="2624FA70" w14:textId="77777777" w:rsidR="004C0F2C" w:rsidRDefault="004C0F2C" w:rsidP="00FF68F2">
      <w:r>
        <w:t>•</w:t>
      </w:r>
      <w:r>
        <w:tab/>
        <w:t>May require less care, themselves</w:t>
      </w:r>
    </w:p>
    <w:p w14:paraId="73A86C95" w14:textId="77777777" w:rsidR="004C0F2C" w:rsidRDefault="004C0F2C" w:rsidP="004C0F2C">
      <w:pPr>
        <w:spacing w:line="360" w:lineRule="auto"/>
      </w:pPr>
    </w:p>
    <w:p w14:paraId="1F5A7E6D" w14:textId="77777777" w:rsidR="00FF68F2" w:rsidRDefault="00FF68F2" w:rsidP="004C0F2C">
      <w:pPr>
        <w:spacing w:line="360" w:lineRule="auto"/>
      </w:pPr>
    </w:p>
    <w:p w14:paraId="6DB0DD75" w14:textId="77777777" w:rsidR="00FF68F2" w:rsidRDefault="00FF68F2" w:rsidP="004C0F2C">
      <w:pPr>
        <w:spacing w:line="360" w:lineRule="auto"/>
      </w:pPr>
    </w:p>
    <w:p w14:paraId="352CC4BF" w14:textId="77777777" w:rsidR="00FF68F2" w:rsidRDefault="00FF68F2" w:rsidP="004C0F2C">
      <w:pPr>
        <w:spacing w:line="360" w:lineRule="auto"/>
      </w:pPr>
    </w:p>
    <w:p w14:paraId="118494F4" w14:textId="77777777" w:rsidR="00FF68F2" w:rsidRDefault="00FF68F2" w:rsidP="004C0F2C">
      <w:pPr>
        <w:spacing w:line="360" w:lineRule="auto"/>
      </w:pPr>
    </w:p>
    <w:p w14:paraId="265305A5" w14:textId="77777777" w:rsidR="004C0F2C" w:rsidRPr="00F24DE3" w:rsidRDefault="004C0F2C" w:rsidP="004C0F2C">
      <w:pPr>
        <w:rPr>
          <w:color w:val="004689" w:themeColor="text2" w:themeShade="BF"/>
          <w:sz w:val="28"/>
          <w:szCs w:val="28"/>
        </w:rPr>
      </w:pPr>
      <w:r w:rsidRPr="00F24DE3">
        <w:rPr>
          <w:color w:val="004689" w:themeColor="text2" w:themeShade="BF"/>
          <w:sz w:val="28"/>
          <w:szCs w:val="28"/>
        </w:rPr>
        <w:lastRenderedPageBreak/>
        <w:t>Benefits for the practice team</w:t>
      </w:r>
    </w:p>
    <w:p w14:paraId="5A0C5CD6" w14:textId="77777777" w:rsidR="004C0F2C" w:rsidRPr="00FF40BC" w:rsidRDefault="004C0F2C" w:rsidP="004C0F2C">
      <w:pPr>
        <w:spacing w:line="360" w:lineRule="auto"/>
        <w:rPr>
          <w:b/>
          <w:color w:val="004689" w:themeColor="text2" w:themeShade="BF"/>
          <w:sz w:val="28"/>
          <w:szCs w:val="28"/>
        </w:rPr>
      </w:pPr>
    </w:p>
    <w:p w14:paraId="27526C0A" w14:textId="77777777" w:rsidR="004C0F2C" w:rsidRDefault="004C0F2C" w:rsidP="00FF68F2">
      <w:r>
        <w:t>•</w:t>
      </w:r>
      <w:r>
        <w:tab/>
        <w:t>Identification and registration of carers makes it easier to offer practical things</w:t>
      </w:r>
    </w:p>
    <w:p w14:paraId="20077D7F" w14:textId="77777777" w:rsidR="004C0F2C" w:rsidRDefault="004C0F2C" w:rsidP="00FF68F2">
      <w:pPr>
        <w:ind w:firstLine="720"/>
      </w:pPr>
      <w:r>
        <w:t>(like health checks and ‘flu jabs) to maintain good physical health</w:t>
      </w:r>
    </w:p>
    <w:p w14:paraId="5A663E03" w14:textId="77777777" w:rsidR="004C0F2C" w:rsidRDefault="004C0F2C" w:rsidP="00FF68F2">
      <w:r>
        <w:t>•</w:t>
      </w:r>
      <w:r>
        <w:tab/>
        <w:t xml:space="preserve">Identification and registration of carers makes it easier to screen regularly for </w:t>
      </w:r>
    </w:p>
    <w:p w14:paraId="1F65E0DE" w14:textId="77777777" w:rsidR="004C0F2C" w:rsidRDefault="004C0F2C" w:rsidP="00FF68F2">
      <w:r>
        <w:tab/>
        <w:t>depression and other health problems</w:t>
      </w:r>
    </w:p>
    <w:p w14:paraId="22706E15" w14:textId="77777777" w:rsidR="004C0F2C" w:rsidRDefault="004C0F2C" w:rsidP="00FF68F2">
      <w:r>
        <w:t>•</w:t>
      </w:r>
      <w:r>
        <w:tab/>
        <w:t>Earlier identification of carer health problems can lead to faster treatment and</w:t>
      </w:r>
    </w:p>
    <w:p w14:paraId="4E3BCF67" w14:textId="77777777" w:rsidR="004C0F2C" w:rsidRDefault="004C0F2C" w:rsidP="00FF68F2">
      <w:pPr>
        <w:ind w:firstLine="720"/>
      </w:pPr>
      <w:r>
        <w:t>improved health outcomes</w:t>
      </w:r>
    </w:p>
    <w:p w14:paraId="67908FF6" w14:textId="77777777" w:rsidR="004C0F2C" w:rsidRDefault="004C0F2C" w:rsidP="00FF68F2">
      <w:pPr>
        <w:pStyle w:val="ListParagraph"/>
        <w:numPr>
          <w:ilvl w:val="0"/>
          <w:numId w:val="34"/>
        </w:numPr>
        <w:ind w:hanging="720"/>
      </w:pPr>
      <w:r>
        <w:t>Improved carer health and wellbeing could lead to reduced demand for services</w:t>
      </w:r>
    </w:p>
    <w:p w14:paraId="2FEFBFA3" w14:textId="77777777" w:rsidR="004C0F2C" w:rsidRDefault="004C0F2C" w:rsidP="00FF68F2">
      <w:r>
        <w:t>•</w:t>
      </w:r>
      <w:r>
        <w:tab/>
        <w:t xml:space="preserve">Support for carer can lead to better care planning and more effective </w:t>
      </w:r>
    </w:p>
    <w:p w14:paraId="1B979FF1" w14:textId="77777777" w:rsidR="004C0F2C" w:rsidRDefault="004C0F2C" w:rsidP="00FF68F2">
      <w:r>
        <w:tab/>
        <w:t>implementation of subsequent care plan</w:t>
      </w:r>
    </w:p>
    <w:p w14:paraId="22DF9E38" w14:textId="77777777" w:rsidR="004C0F2C" w:rsidRDefault="004C0F2C" w:rsidP="00FF68F2">
      <w:r>
        <w:t>•</w:t>
      </w:r>
      <w:r>
        <w:tab/>
        <w:t>Improved physical health and emotional wellbeing of carers can lead to</w:t>
      </w:r>
    </w:p>
    <w:p w14:paraId="77C590A0" w14:textId="77777777" w:rsidR="004C0F2C" w:rsidRDefault="0005232E" w:rsidP="00FF68F2">
      <w:pPr>
        <w:ind w:firstLine="720"/>
      </w:pPr>
      <w:r>
        <w:t>r</w:t>
      </w:r>
      <w:r w:rsidR="004C0F2C">
        <w:t>educ</w:t>
      </w:r>
      <w:r>
        <w:t>tion in prescribing and associated costs</w:t>
      </w:r>
    </w:p>
    <w:p w14:paraId="714A327F" w14:textId="77777777" w:rsidR="004C0F2C" w:rsidRDefault="004C0F2C" w:rsidP="004C0F2C"/>
    <w:p w14:paraId="46803363" w14:textId="77777777" w:rsidR="004C0F2C" w:rsidRDefault="004C0F2C" w:rsidP="004C0F2C"/>
    <w:p w14:paraId="3F40438B" w14:textId="77777777" w:rsidR="004C0F2C" w:rsidRDefault="004C0F2C" w:rsidP="004C0F2C"/>
    <w:p w14:paraId="1F6BF886" w14:textId="77777777" w:rsidR="004C0F2C" w:rsidRDefault="004C0F2C" w:rsidP="004C0F2C"/>
    <w:p w14:paraId="0C29FC08" w14:textId="77777777" w:rsidR="004C0F2C" w:rsidRDefault="004C0F2C" w:rsidP="004C0F2C"/>
    <w:p w14:paraId="41B68018" w14:textId="77777777" w:rsidR="004C0F2C" w:rsidRDefault="004C0F2C" w:rsidP="004C0F2C"/>
    <w:p w14:paraId="115CF39C" w14:textId="77777777" w:rsidR="004C0F2C" w:rsidRDefault="004C0F2C" w:rsidP="004C0F2C"/>
    <w:p w14:paraId="35FA67D0" w14:textId="77777777" w:rsidR="004C0F2C" w:rsidRDefault="004C0F2C" w:rsidP="004C0F2C"/>
    <w:p w14:paraId="626D5C9E" w14:textId="77777777" w:rsidR="004C0F2C" w:rsidRDefault="004C0F2C" w:rsidP="004C0F2C"/>
    <w:p w14:paraId="1887133C" w14:textId="77777777" w:rsidR="004C0F2C" w:rsidRDefault="004C0F2C" w:rsidP="004C0F2C"/>
    <w:p w14:paraId="10F9A59D" w14:textId="77777777" w:rsidR="004C0F2C" w:rsidRDefault="004C0F2C" w:rsidP="004C0F2C"/>
    <w:p w14:paraId="54533015" w14:textId="77777777" w:rsidR="004C0F2C" w:rsidRDefault="004C0F2C" w:rsidP="004C0F2C"/>
    <w:p w14:paraId="16686A60" w14:textId="77777777" w:rsidR="004C0F2C" w:rsidRDefault="004C0F2C" w:rsidP="004C0F2C"/>
    <w:p w14:paraId="3EC5A90F" w14:textId="77777777" w:rsidR="004C0F2C" w:rsidRDefault="004C0F2C" w:rsidP="004C0F2C"/>
    <w:p w14:paraId="3FF38987" w14:textId="77777777" w:rsidR="004C0F2C" w:rsidRDefault="004C0F2C" w:rsidP="004C0F2C"/>
    <w:p w14:paraId="7CEFDB27" w14:textId="77777777" w:rsidR="004C0F2C" w:rsidRDefault="004C0F2C" w:rsidP="004C0F2C"/>
    <w:p w14:paraId="18B76294" w14:textId="77777777" w:rsidR="004C0F2C" w:rsidRDefault="004C0F2C" w:rsidP="004C0F2C"/>
    <w:p w14:paraId="4E4D8189" w14:textId="77777777" w:rsidR="004C0F2C" w:rsidRDefault="004C0F2C" w:rsidP="004C0F2C"/>
    <w:p w14:paraId="0E6F4056" w14:textId="77777777" w:rsidR="004C0F2C" w:rsidRDefault="004C0F2C" w:rsidP="004C0F2C"/>
    <w:p w14:paraId="5D03D55E" w14:textId="77777777" w:rsidR="00FF68F2" w:rsidRDefault="00FF68F2" w:rsidP="004C0F2C"/>
    <w:p w14:paraId="771D64D7" w14:textId="77777777" w:rsidR="00FF68F2" w:rsidRDefault="00FF68F2" w:rsidP="004C0F2C"/>
    <w:p w14:paraId="3DB28950" w14:textId="77777777" w:rsidR="00FF68F2" w:rsidRDefault="00FF68F2" w:rsidP="004C0F2C"/>
    <w:p w14:paraId="054A899F" w14:textId="77777777" w:rsidR="00FF68F2" w:rsidRDefault="00FF68F2" w:rsidP="004C0F2C"/>
    <w:p w14:paraId="178E5E26" w14:textId="77777777" w:rsidR="00FF68F2" w:rsidRDefault="00FF68F2" w:rsidP="004C0F2C"/>
    <w:p w14:paraId="4BBE92EC" w14:textId="77777777" w:rsidR="00FF68F2" w:rsidRDefault="00FF68F2" w:rsidP="004C0F2C"/>
    <w:p w14:paraId="69174DA2" w14:textId="77777777" w:rsidR="00FF68F2" w:rsidRDefault="00FF68F2" w:rsidP="004C0F2C"/>
    <w:p w14:paraId="3E0A4141" w14:textId="77777777" w:rsidR="00FF68F2" w:rsidRDefault="00FF68F2" w:rsidP="004C0F2C"/>
    <w:p w14:paraId="2A7628B1" w14:textId="77777777" w:rsidR="00FF68F2" w:rsidRDefault="00FF68F2" w:rsidP="004C0F2C"/>
    <w:p w14:paraId="1203CC1F" w14:textId="77777777" w:rsidR="00FF68F2" w:rsidRDefault="00FF68F2" w:rsidP="004C0F2C"/>
    <w:p w14:paraId="36BA6F1E" w14:textId="77777777" w:rsidR="00FF68F2" w:rsidRDefault="00FF68F2" w:rsidP="004C0F2C"/>
    <w:p w14:paraId="2945B208" w14:textId="77777777" w:rsidR="00FF68F2" w:rsidRDefault="00FF68F2" w:rsidP="004C0F2C"/>
    <w:p w14:paraId="71CBB877" w14:textId="77777777" w:rsidR="00FF68F2" w:rsidRDefault="00FF68F2" w:rsidP="004C0F2C"/>
    <w:p w14:paraId="2F70AC16" w14:textId="77777777" w:rsidR="00FF68F2" w:rsidRDefault="00FF68F2" w:rsidP="004C0F2C"/>
    <w:p w14:paraId="10868F67" w14:textId="77777777" w:rsidR="00FF68F2" w:rsidRDefault="00FF68F2" w:rsidP="004C0F2C"/>
    <w:p w14:paraId="153819DE" w14:textId="77777777" w:rsidR="00FF68F2" w:rsidRDefault="00FF68F2" w:rsidP="004C0F2C"/>
    <w:p w14:paraId="0A76BAE2" w14:textId="1CF69761" w:rsidR="00A227F0" w:rsidRDefault="00E72E83" w:rsidP="00A6241C">
      <w:pPr>
        <w:rPr>
          <w:b/>
          <w:color w:val="004689" w:themeColor="text2" w:themeShade="BF"/>
          <w:sz w:val="32"/>
          <w:szCs w:val="32"/>
        </w:rPr>
      </w:pPr>
      <w:r>
        <w:rPr>
          <w:noProof/>
          <w:lang w:eastAsia="en-GB"/>
        </w:rPr>
        <w:lastRenderedPageBreak/>
        <w:drawing>
          <wp:anchor distT="0" distB="0" distL="114300" distR="114300" simplePos="0" relativeHeight="251701248" behindDoc="0" locked="0" layoutInCell="1" allowOverlap="1" wp14:anchorId="614DB95B" wp14:editId="1B9178DC">
            <wp:simplePos x="0" y="0"/>
            <wp:positionH relativeFrom="column">
              <wp:posOffset>5219700</wp:posOffset>
            </wp:positionH>
            <wp:positionV relativeFrom="paragraph">
              <wp:posOffset>-360045</wp:posOffset>
            </wp:positionV>
            <wp:extent cx="799200" cy="360000"/>
            <wp:effectExtent l="0" t="0" r="1270" b="2540"/>
            <wp:wrapNone/>
            <wp:docPr id="29" name="Picture 29"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7F0" w:rsidRPr="00387674">
        <w:rPr>
          <w:b/>
          <w:color w:val="004689" w:themeColor="text2" w:themeShade="BF"/>
          <w:sz w:val="32"/>
          <w:szCs w:val="32"/>
        </w:rPr>
        <w:t xml:space="preserve">Appendix </w:t>
      </w:r>
      <w:r w:rsidR="00A227F0">
        <w:rPr>
          <w:b/>
          <w:color w:val="004689" w:themeColor="text2" w:themeShade="BF"/>
          <w:sz w:val="32"/>
          <w:szCs w:val="32"/>
        </w:rPr>
        <w:t>D</w:t>
      </w:r>
      <w:r w:rsidR="00A227F0">
        <w:rPr>
          <w:b/>
          <w:color w:val="004689" w:themeColor="text2" w:themeShade="BF"/>
          <w:sz w:val="32"/>
          <w:szCs w:val="32"/>
        </w:rPr>
        <w:tab/>
      </w:r>
    </w:p>
    <w:p w14:paraId="07EC2BD3" w14:textId="77777777" w:rsidR="00A227F0" w:rsidRDefault="00A227F0" w:rsidP="00387674">
      <w:pPr>
        <w:jc w:val="center"/>
        <w:rPr>
          <w:b/>
          <w:color w:val="004689" w:themeColor="text2" w:themeShade="BF"/>
          <w:sz w:val="32"/>
          <w:szCs w:val="32"/>
        </w:rPr>
      </w:pPr>
    </w:p>
    <w:p w14:paraId="0A59E837" w14:textId="77777777" w:rsidR="004C0F2C" w:rsidRPr="00185920" w:rsidRDefault="00A6241C" w:rsidP="00A6241C">
      <w:pPr>
        <w:rPr>
          <w:color w:val="00559A" w:themeColor="accent2" w:themeShade="BF"/>
          <w:sz w:val="32"/>
          <w:szCs w:val="32"/>
        </w:rPr>
      </w:pPr>
      <w:r w:rsidRPr="00185920">
        <w:rPr>
          <w:color w:val="00559A" w:themeColor="accent2" w:themeShade="BF"/>
          <w:sz w:val="32"/>
          <w:szCs w:val="32"/>
        </w:rPr>
        <w:t xml:space="preserve">Supporting carers in general practice: </w:t>
      </w:r>
      <w:r w:rsidR="00185920">
        <w:rPr>
          <w:color w:val="00559A" w:themeColor="accent2" w:themeShade="BF"/>
          <w:sz w:val="32"/>
          <w:szCs w:val="32"/>
        </w:rPr>
        <w:t>y</w:t>
      </w:r>
      <w:r w:rsidR="00387674" w:rsidRPr="00185920">
        <w:rPr>
          <w:color w:val="00559A" w:themeColor="accent2" w:themeShade="BF"/>
          <w:sz w:val="32"/>
          <w:szCs w:val="32"/>
        </w:rPr>
        <w:t>o</w:t>
      </w:r>
      <w:r w:rsidR="004C0F2C" w:rsidRPr="00185920">
        <w:rPr>
          <w:color w:val="00559A" w:themeColor="accent2" w:themeShade="BF"/>
          <w:sz w:val="32"/>
          <w:szCs w:val="32"/>
        </w:rPr>
        <w:t>ur questions answered</w:t>
      </w:r>
    </w:p>
    <w:p w14:paraId="362E400D" w14:textId="77777777" w:rsidR="004C0F2C" w:rsidRDefault="004C0F2C" w:rsidP="004C0F2C">
      <w:pPr>
        <w:ind w:left="720" w:hanging="720"/>
        <w:rPr>
          <w:b/>
          <w:color w:val="004689" w:themeColor="text2" w:themeShade="BF"/>
          <w:szCs w:val="24"/>
        </w:rPr>
      </w:pPr>
    </w:p>
    <w:p w14:paraId="275C03CC" w14:textId="77777777" w:rsidR="004C0F2C" w:rsidRDefault="004C0F2C" w:rsidP="004C0F2C">
      <w:pPr>
        <w:ind w:left="720" w:hanging="720"/>
        <w:rPr>
          <w:b/>
          <w:color w:val="004689" w:themeColor="text2" w:themeShade="BF"/>
          <w:szCs w:val="24"/>
        </w:rPr>
      </w:pPr>
    </w:p>
    <w:p w14:paraId="100A711E" w14:textId="77777777" w:rsidR="004C0F2C" w:rsidRPr="00905A12" w:rsidRDefault="004C0F2C" w:rsidP="004C0F2C">
      <w:pPr>
        <w:ind w:left="720" w:hanging="720"/>
        <w:rPr>
          <w:b/>
          <w:color w:val="004689" w:themeColor="text2" w:themeShade="BF"/>
          <w:szCs w:val="24"/>
        </w:rPr>
      </w:pPr>
      <w:r w:rsidRPr="00905A12">
        <w:rPr>
          <w:b/>
          <w:color w:val="004689" w:themeColor="text2" w:themeShade="BF"/>
          <w:szCs w:val="24"/>
        </w:rPr>
        <w:t>What does this scheme involve?</w:t>
      </w:r>
    </w:p>
    <w:p w14:paraId="7BA254BA" w14:textId="77777777" w:rsidR="004C0F2C" w:rsidRDefault="004C0F2C" w:rsidP="004C0F2C">
      <w:pPr>
        <w:ind w:left="720" w:hanging="720"/>
        <w:rPr>
          <w:szCs w:val="24"/>
        </w:rPr>
      </w:pPr>
    </w:p>
    <w:p w14:paraId="1D9952B1" w14:textId="77777777" w:rsidR="004C0F2C" w:rsidRDefault="004C0F2C" w:rsidP="00FF68F2">
      <w:pPr>
        <w:ind w:left="720" w:hanging="720"/>
        <w:rPr>
          <w:szCs w:val="24"/>
        </w:rPr>
      </w:pPr>
      <w:r w:rsidRPr="00905A12">
        <w:rPr>
          <w:szCs w:val="24"/>
        </w:rPr>
        <w:t xml:space="preserve">This scheme asks six questions that can be used by </w:t>
      </w:r>
      <w:r>
        <w:rPr>
          <w:szCs w:val="24"/>
        </w:rPr>
        <w:t>general practice to demonstrate</w:t>
      </w:r>
    </w:p>
    <w:p w14:paraId="1E06122A" w14:textId="77777777" w:rsidR="004C0F2C" w:rsidRDefault="004C0F2C" w:rsidP="00FF68F2">
      <w:pPr>
        <w:ind w:left="720" w:hanging="720"/>
        <w:rPr>
          <w:szCs w:val="24"/>
        </w:rPr>
      </w:pPr>
      <w:r w:rsidRPr="00905A12">
        <w:rPr>
          <w:szCs w:val="24"/>
        </w:rPr>
        <w:t>how effective it is in recognising and supporting carers. The scheme has been</w:t>
      </w:r>
    </w:p>
    <w:p w14:paraId="69F3A222" w14:textId="77777777" w:rsidR="004C0F2C" w:rsidRDefault="004C0F2C" w:rsidP="00FF68F2">
      <w:pPr>
        <w:ind w:left="720" w:hanging="720"/>
        <w:rPr>
          <w:szCs w:val="24"/>
        </w:rPr>
      </w:pPr>
      <w:r w:rsidRPr="00905A12">
        <w:rPr>
          <w:szCs w:val="24"/>
        </w:rPr>
        <w:t>recognised as good practice by the Care Quality Commission (CQC).</w:t>
      </w:r>
    </w:p>
    <w:p w14:paraId="429FDA21" w14:textId="77777777" w:rsidR="004C0F2C" w:rsidRDefault="004C0F2C" w:rsidP="004C0F2C">
      <w:pPr>
        <w:ind w:left="720" w:hanging="720"/>
        <w:rPr>
          <w:szCs w:val="24"/>
        </w:rPr>
      </w:pPr>
    </w:p>
    <w:p w14:paraId="097FED6C" w14:textId="77777777" w:rsidR="004C0F2C" w:rsidRDefault="004C0F2C" w:rsidP="004C0F2C">
      <w:pPr>
        <w:ind w:left="720" w:hanging="720"/>
        <w:rPr>
          <w:szCs w:val="24"/>
        </w:rPr>
      </w:pPr>
    </w:p>
    <w:p w14:paraId="0BC3FC03" w14:textId="77777777" w:rsidR="004C0F2C" w:rsidRPr="00905A12" w:rsidRDefault="004C0F2C" w:rsidP="004C0F2C">
      <w:pPr>
        <w:ind w:left="720" w:hanging="720"/>
        <w:rPr>
          <w:b/>
          <w:color w:val="004689" w:themeColor="text2" w:themeShade="BF"/>
          <w:szCs w:val="24"/>
        </w:rPr>
      </w:pPr>
      <w:r w:rsidRPr="00905A12">
        <w:rPr>
          <w:b/>
          <w:color w:val="004689" w:themeColor="text2" w:themeShade="BF"/>
          <w:szCs w:val="24"/>
        </w:rPr>
        <w:t>Why is this scheme necessary?</w:t>
      </w:r>
    </w:p>
    <w:p w14:paraId="78A7C645" w14:textId="77777777" w:rsidR="004C0F2C" w:rsidRPr="00F966D3" w:rsidRDefault="004C0F2C" w:rsidP="004C0F2C">
      <w:pPr>
        <w:rPr>
          <w:szCs w:val="24"/>
        </w:rPr>
      </w:pPr>
    </w:p>
    <w:p w14:paraId="576E3455" w14:textId="77777777" w:rsidR="004C0F2C" w:rsidRPr="00F966D3" w:rsidRDefault="004C0F2C" w:rsidP="00FF68F2">
      <w:pPr>
        <w:rPr>
          <w:szCs w:val="24"/>
        </w:rPr>
      </w:pPr>
      <w:r w:rsidRPr="00905A12">
        <w:rPr>
          <w:szCs w:val="24"/>
        </w:rPr>
        <w:t>Carers have told NHS England that the support they receive is variable. This scheme is an attempt to help general practice be more consistent in identifying carers and taking positive steps to promote their health and wellbeing.</w:t>
      </w:r>
    </w:p>
    <w:p w14:paraId="39DA970B" w14:textId="77777777" w:rsidR="004C0F2C" w:rsidRPr="00F966D3" w:rsidRDefault="004C0F2C" w:rsidP="004C0F2C">
      <w:pPr>
        <w:rPr>
          <w:szCs w:val="24"/>
        </w:rPr>
      </w:pPr>
    </w:p>
    <w:p w14:paraId="11E145A2" w14:textId="77777777" w:rsidR="004C0F2C" w:rsidRDefault="004C0F2C" w:rsidP="004C0F2C">
      <w:pPr>
        <w:ind w:left="720" w:hanging="720"/>
        <w:jc w:val="center"/>
        <w:rPr>
          <w:szCs w:val="24"/>
        </w:rPr>
      </w:pPr>
    </w:p>
    <w:p w14:paraId="0A391A04" w14:textId="77777777" w:rsidR="004C0F2C" w:rsidRPr="00905A12" w:rsidRDefault="004C0F2C" w:rsidP="004C0F2C">
      <w:pPr>
        <w:ind w:left="720" w:hanging="720"/>
        <w:rPr>
          <w:b/>
          <w:color w:val="004689" w:themeColor="text2" w:themeShade="BF"/>
          <w:szCs w:val="24"/>
        </w:rPr>
      </w:pPr>
      <w:r w:rsidRPr="00905A12">
        <w:rPr>
          <w:b/>
          <w:color w:val="004689" w:themeColor="text2" w:themeShade="BF"/>
          <w:szCs w:val="24"/>
        </w:rPr>
        <w:t>How will carers and the wider public know that a practice is carer-friendly?</w:t>
      </w:r>
    </w:p>
    <w:p w14:paraId="4BA7CDD7" w14:textId="77777777" w:rsidR="004C0F2C" w:rsidRDefault="004C0F2C" w:rsidP="004C0F2C">
      <w:pPr>
        <w:ind w:left="720" w:hanging="720"/>
        <w:jc w:val="center"/>
        <w:rPr>
          <w:szCs w:val="24"/>
        </w:rPr>
      </w:pPr>
    </w:p>
    <w:p w14:paraId="7F908865" w14:textId="77777777" w:rsidR="004C0F2C" w:rsidRDefault="004C0F2C" w:rsidP="00FF68F2">
      <w:pPr>
        <w:tabs>
          <w:tab w:val="left" w:pos="4521"/>
        </w:tabs>
        <w:ind w:left="720" w:hanging="720"/>
        <w:rPr>
          <w:szCs w:val="24"/>
        </w:rPr>
      </w:pPr>
      <w:r w:rsidRPr="00905A12">
        <w:rPr>
          <w:szCs w:val="24"/>
        </w:rPr>
        <w:t>We are proposing that general practices can either review themselv</w:t>
      </w:r>
      <w:r>
        <w:rPr>
          <w:szCs w:val="24"/>
        </w:rPr>
        <w:t>es or review each</w:t>
      </w:r>
    </w:p>
    <w:p w14:paraId="741A3E99" w14:textId="6A21B918" w:rsidR="004C0F2C" w:rsidRPr="00905A12" w:rsidRDefault="004C0F2C" w:rsidP="00FF68F2">
      <w:pPr>
        <w:tabs>
          <w:tab w:val="left" w:pos="4521"/>
        </w:tabs>
        <w:ind w:left="720" w:hanging="720"/>
        <w:rPr>
          <w:szCs w:val="24"/>
        </w:rPr>
      </w:pPr>
      <w:r w:rsidRPr="00905A12">
        <w:rPr>
          <w:szCs w:val="24"/>
        </w:rPr>
        <w:t xml:space="preserve">other, using the </w:t>
      </w:r>
      <w:r>
        <w:rPr>
          <w:szCs w:val="24"/>
        </w:rPr>
        <w:t>declaration to show h</w:t>
      </w:r>
      <w:r w:rsidRPr="00905A12">
        <w:rPr>
          <w:szCs w:val="24"/>
        </w:rPr>
        <w:t>ow th</w:t>
      </w:r>
      <w:r>
        <w:rPr>
          <w:szCs w:val="24"/>
        </w:rPr>
        <w:t>ey meet each of the six quality</w:t>
      </w:r>
      <w:r w:rsidR="00DC2F4A">
        <w:rPr>
          <w:szCs w:val="24"/>
        </w:rPr>
        <w:t xml:space="preserve"> </w:t>
      </w:r>
      <w:r w:rsidRPr="00905A12">
        <w:rPr>
          <w:szCs w:val="24"/>
        </w:rPr>
        <w:t xml:space="preserve">markers. </w:t>
      </w:r>
    </w:p>
    <w:p w14:paraId="2DE05B6F" w14:textId="77777777" w:rsidR="004C0F2C" w:rsidRPr="00905A12" w:rsidRDefault="004C0F2C" w:rsidP="00FF68F2">
      <w:pPr>
        <w:tabs>
          <w:tab w:val="left" w:pos="4521"/>
        </w:tabs>
        <w:ind w:left="720" w:hanging="720"/>
        <w:rPr>
          <w:szCs w:val="24"/>
        </w:rPr>
      </w:pPr>
    </w:p>
    <w:p w14:paraId="132081E0" w14:textId="77777777" w:rsidR="004C0F2C" w:rsidRDefault="004C0F2C" w:rsidP="00FF68F2">
      <w:pPr>
        <w:ind w:left="720" w:hanging="720"/>
        <w:rPr>
          <w:szCs w:val="24"/>
        </w:rPr>
      </w:pPr>
      <w:r w:rsidRPr="00905A12">
        <w:rPr>
          <w:szCs w:val="24"/>
        </w:rPr>
        <w:t>A practice may wish to involve its Patient Participation Group or, where capacity</w:t>
      </w:r>
    </w:p>
    <w:p w14:paraId="61232BF7" w14:textId="77777777" w:rsidR="004C0F2C" w:rsidRDefault="004C0F2C" w:rsidP="00FF68F2">
      <w:pPr>
        <w:ind w:left="720" w:hanging="720"/>
        <w:rPr>
          <w:szCs w:val="24"/>
        </w:rPr>
      </w:pPr>
      <w:r w:rsidRPr="00905A12">
        <w:rPr>
          <w:szCs w:val="24"/>
        </w:rPr>
        <w:t>allows, the local carers support organisation in this work, in which cases this can be</w:t>
      </w:r>
    </w:p>
    <w:p w14:paraId="1D5A8869" w14:textId="77777777" w:rsidR="004C0F2C" w:rsidRDefault="004C0F2C" w:rsidP="00FF68F2">
      <w:pPr>
        <w:ind w:left="720" w:hanging="720"/>
        <w:rPr>
          <w:b/>
          <w:color w:val="1E6DFF" w:themeColor="accent1" w:themeTint="99"/>
          <w:sz w:val="32"/>
          <w:szCs w:val="32"/>
        </w:rPr>
      </w:pPr>
      <w:r w:rsidRPr="00905A12">
        <w:rPr>
          <w:szCs w:val="24"/>
        </w:rPr>
        <w:t>included as an additional action the practice has</w:t>
      </w:r>
      <w:r w:rsidRPr="00905A12">
        <w:rPr>
          <w:b/>
          <w:sz w:val="32"/>
          <w:szCs w:val="32"/>
        </w:rPr>
        <w:t xml:space="preserve"> </w:t>
      </w:r>
      <w:r w:rsidRPr="00905A12">
        <w:rPr>
          <w:szCs w:val="24"/>
        </w:rPr>
        <w:t>taken.</w:t>
      </w:r>
    </w:p>
    <w:p w14:paraId="352FEA47" w14:textId="77777777" w:rsidR="004C0F2C" w:rsidRPr="00F966D3" w:rsidRDefault="004C0F2C" w:rsidP="004C0F2C">
      <w:pPr>
        <w:rPr>
          <w:sz w:val="32"/>
          <w:szCs w:val="32"/>
        </w:rPr>
      </w:pPr>
    </w:p>
    <w:p w14:paraId="0A3B803C" w14:textId="77777777" w:rsidR="004C0F2C" w:rsidRDefault="004C0F2C" w:rsidP="004C0F2C">
      <w:pPr>
        <w:rPr>
          <w:b/>
          <w:color w:val="004689" w:themeColor="text2" w:themeShade="BF"/>
          <w:szCs w:val="24"/>
        </w:rPr>
      </w:pPr>
      <w:r w:rsidRPr="00905A12">
        <w:rPr>
          <w:b/>
          <w:color w:val="004689" w:themeColor="text2" w:themeShade="BF"/>
          <w:szCs w:val="24"/>
        </w:rPr>
        <w:t>Does this scheme attract an incentive payment?</w:t>
      </w:r>
    </w:p>
    <w:p w14:paraId="27B33A7E" w14:textId="77777777" w:rsidR="004C0F2C" w:rsidRPr="00905A12" w:rsidRDefault="004C0F2C" w:rsidP="004C0F2C">
      <w:pPr>
        <w:rPr>
          <w:b/>
          <w:color w:val="004689" w:themeColor="text2" w:themeShade="BF"/>
          <w:szCs w:val="24"/>
        </w:rPr>
      </w:pPr>
    </w:p>
    <w:p w14:paraId="21D7AC32" w14:textId="77777777" w:rsidR="004C0F2C" w:rsidRPr="00905A12" w:rsidRDefault="004C0F2C" w:rsidP="004C0F2C">
      <w:pPr>
        <w:rPr>
          <w:szCs w:val="24"/>
        </w:rPr>
      </w:pPr>
      <w:r w:rsidRPr="00905A12">
        <w:rPr>
          <w:szCs w:val="24"/>
        </w:rPr>
        <w:t xml:space="preserve">No. Participation in this scheme can help practices realise </w:t>
      </w:r>
      <w:proofErr w:type="gramStart"/>
      <w:r w:rsidRPr="00905A12">
        <w:rPr>
          <w:szCs w:val="24"/>
        </w:rPr>
        <w:t>a number of</w:t>
      </w:r>
      <w:proofErr w:type="gramEnd"/>
      <w:r w:rsidRPr="00905A12">
        <w:rPr>
          <w:szCs w:val="24"/>
        </w:rPr>
        <w:t xml:space="preserve"> health, social and financial benefits through improving the support they offer to carers.</w:t>
      </w:r>
    </w:p>
    <w:p w14:paraId="69F5CB62" w14:textId="77777777" w:rsidR="004C0F2C" w:rsidRPr="00905A12" w:rsidRDefault="004C0F2C" w:rsidP="004C0F2C">
      <w:pPr>
        <w:rPr>
          <w:szCs w:val="24"/>
        </w:rPr>
      </w:pPr>
    </w:p>
    <w:p w14:paraId="15886AE9" w14:textId="77777777" w:rsidR="004C0F2C" w:rsidRPr="00905A12" w:rsidRDefault="004C0F2C" w:rsidP="004C0F2C">
      <w:pPr>
        <w:rPr>
          <w:b/>
          <w:color w:val="004689" w:themeColor="text2" w:themeShade="BF"/>
          <w:szCs w:val="24"/>
        </w:rPr>
      </w:pPr>
      <w:r w:rsidRPr="00905A12">
        <w:rPr>
          <w:b/>
          <w:color w:val="004689" w:themeColor="text2" w:themeShade="BF"/>
          <w:szCs w:val="24"/>
        </w:rPr>
        <w:t>What if my practice is already involved in a scheme to identify and support carers?</w:t>
      </w:r>
    </w:p>
    <w:p w14:paraId="2D7A2D3C" w14:textId="77777777" w:rsidR="004C0F2C" w:rsidRPr="00905A12" w:rsidRDefault="004C0F2C" w:rsidP="004C0F2C">
      <w:pPr>
        <w:rPr>
          <w:szCs w:val="24"/>
        </w:rPr>
      </w:pPr>
    </w:p>
    <w:p w14:paraId="4326204D" w14:textId="77777777" w:rsidR="004C0F2C" w:rsidRPr="00905A12" w:rsidRDefault="004C0F2C" w:rsidP="00FF68F2">
      <w:pPr>
        <w:rPr>
          <w:szCs w:val="24"/>
        </w:rPr>
      </w:pPr>
      <w:proofErr w:type="gramStart"/>
      <w:r w:rsidRPr="00905A12">
        <w:rPr>
          <w:szCs w:val="24"/>
        </w:rPr>
        <w:t>In order to</w:t>
      </w:r>
      <w:proofErr w:type="gramEnd"/>
      <w:r w:rsidRPr="00905A12">
        <w:rPr>
          <w:szCs w:val="24"/>
        </w:rPr>
        <w:t xml:space="preserve"> avoid duplication of work, we suggest that existing approaches are reviewed by the CCG/GP practice against the six quality markers to assess whether all aspects of identification and support are adequately covered, and schemes revised as appropriate.</w:t>
      </w:r>
    </w:p>
    <w:p w14:paraId="28B20B15" w14:textId="77777777" w:rsidR="004C0F2C" w:rsidRDefault="004C0F2C" w:rsidP="004C0F2C">
      <w:pPr>
        <w:rPr>
          <w:sz w:val="32"/>
          <w:szCs w:val="32"/>
        </w:rPr>
      </w:pPr>
    </w:p>
    <w:p w14:paraId="48A83302" w14:textId="77777777" w:rsidR="004C0F2C" w:rsidRPr="00905A12" w:rsidRDefault="004C0F2C" w:rsidP="004C0F2C">
      <w:pPr>
        <w:tabs>
          <w:tab w:val="left" w:pos="3985"/>
        </w:tabs>
        <w:rPr>
          <w:b/>
          <w:color w:val="004689" w:themeColor="text2" w:themeShade="BF"/>
          <w:szCs w:val="24"/>
        </w:rPr>
      </w:pPr>
      <w:r w:rsidRPr="00905A12">
        <w:rPr>
          <w:b/>
          <w:color w:val="004689" w:themeColor="text2" w:themeShade="BF"/>
          <w:szCs w:val="24"/>
        </w:rPr>
        <w:t>What do we have to do?</w:t>
      </w:r>
    </w:p>
    <w:p w14:paraId="77B9BCA0" w14:textId="77777777" w:rsidR="004C0F2C" w:rsidRDefault="004C0F2C" w:rsidP="004C0F2C">
      <w:pPr>
        <w:tabs>
          <w:tab w:val="left" w:pos="3985"/>
        </w:tabs>
        <w:rPr>
          <w:sz w:val="32"/>
          <w:szCs w:val="32"/>
        </w:rPr>
      </w:pPr>
    </w:p>
    <w:p w14:paraId="2B862B5B" w14:textId="77777777" w:rsidR="004C0F2C" w:rsidRPr="00905A12" w:rsidRDefault="004C0F2C" w:rsidP="00FF68F2">
      <w:pPr>
        <w:tabs>
          <w:tab w:val="left" w:pos="3985"/>
        </w:tabs>
        <w:rPr>
          <w:szCs w:val="24"/>
        </w:rPr>
      </w:pPr>
      <w:r w:rsidRPr="00905A12">
        <w:rPr>
          <w:szCs w:val="24"/>
        </w:rPr>
        <w:t xml:space="preserve">We are asking practices to answer six questions to demonstrate how they go about supporting carers. </w:t>
      </w:r>
    </w:p>
    <w:p w14:paraId="553A04D2" w14:textId="77777777" w:rsidR="004C0F2C" w:rsidRPr="00905A12" w:rsidRDefault="004C0F2C" w:rsidP="00FF68F2">
      <w:pPr>
        <w:tabs>
          <w:tab w:val="left" w:pos="3985"/>
        </w:tabs>
        <w:rPr>
          <w:szCs w:val="24"/>
        </w:rPr>
      </w:pPr>
    </w:p>
    <w:p w14:paraId="2DD7C00F" w14:textId="77777777" w:rsidR="004C0F2C" w:rsidRDefault="004C0F2C" w:rsidP="00FF68F2">
      <w:pPr>
        <w:tabs>
          <w:tab w:val="left" w:pos="3985"/>
        </w:tabs>
        <w:rPr>
          <w:szCs w:val="24"/>
        </w:rPr>
      </w:pPr>
      <w:r w:rsidRPr="00905A12">
        <w:rPr>
          <w:szCs w:val="24"/>
        </w:rPr>
        <w:t xml:space="preserve">Next to each question are some practical ideas that practices can do to help develop the support they give to carers. </w:t>
      </w:r>
    </w:p>
    <w:p w14:paraId="48EFDC23" w14:textId="77777777" w:rsidR="004C0F2C" w:rsidRPr="00905A12" w:rsidRDefault="004C0F2C" w:rsidP="00FF68F2">
      <w:pPr>
        <w:tabs>
          <w:tab w:val="left" w:pos="3985"/>
        </w:tabs>
        <w:rPr>
          <w:szCs w:val="24"/>
        </w:rPr>
      </w:pPr>
    </w:p>
    <w:p w14:paraId="34DCF8A4" w14:textId="77777777" w:rsidR="004C0F2C" w:rsidRDefault="004C0F2C" w:rsidP="00FF68F2">
      <w:pPr>
        <w:tabs>
          <w:tab w:val="left" w:pos="3985"/>
        </w:tabs>
        <w:rPr>
          <w:szCs w:val="24"/>
        </w:rPr>
      </w:pPr>
      <w:r w:rsidRPr="00905A12">
        <w:rPr>
          <w:szCs w:val="24"/>
        </w:rPr>
        <w:t>By choosing at least two practical things for each of the six questions, practices will be able to demonstrate that they are caring towards and supportive of carers.</w:t>
      </w:r>
    </w:p>
    <w:p w14:paraId="1C3B81D3" w14:textId="77777777" w:rsidR="004C0F2C" w:rsidRDefault="004C0F2C" w:rsidP="004C0F2C">
      <w:pPr>
        <w:tabs>
          <w:tab w:val="left" w:pos="3985"/>
        </w:tabs>
        <w:rPr>
          <w:szCs w:val="24"/>
        </w:rPr>
      </w:pPr>
    </w:p>
    <w:p w14:paraId="31F031C0" w14:textId="77777777" w:rsidR="004C0F2C" w:rsidRPr="00905A12" w:rsidRDefault="004C0F2C" w:rsidP="004C0F2C">
      <w:pPr>
        <w:tabs>
          <w:tab w:val="left" w:pos="3985"/>
        </w:tabs>
        <w:rPr>
          <w:b/>
          <w:color w:val="004689" w:themeColor="text2" w:themeShade="BF"/>
          <w:szCs w:val="24"/>
        </w:rPr>
      </w:pPr>
      <w:r w:rsidRPr="00905A12">
        <w:rPr>
          <w:b/>
          <w:color w:val="004689" w:themeColor="text2" w:themeShade="BF"/>
          <w:szCs w:val="24"/>
        </w:rPr>
        <w:t>How do we record what we are doing to support carers?</w:t>
      </w:r>
    </w:p>
    <w:p w14:paraId="66B17222" w14:textId="77777777" w:rsidR="004C0F2C" w:rsidRPr="00905A12" w:rsidRDefault="004C0F2C" w:rsidP="004C0F2C">
      <w:pPr>
        <w:tabs>
          <w:tab w:val="left" w:pos="3985"/>
        </w:tabs>
        <w:rPr>
          <w:szCs w:val="24"/>
        </w:rPr>
      </w:pPr>
    </w:p>
    <w:p w14:paraId="407464F5" w14:textId="0E911425" w:rsidR="004C0F2C" w:rsidRPr="00905A12" w:rsidRDefault="004C0F2C" w:rsidP="00FF68F2">
      <w:pPr>
        <w:tabs>
          <w:tab w:val="left" w:pos="3985"/>
        </w:tabs>
        <w:rPr>
          <w:szCs w:val="24"/>
        </w:rPr>
      </w:pPr>
      <w:r w:rsidRPr="00905A12">
        <w:rPr>
          <w:szCs w:val="24"/>
        </w:rPr>
        <w:t xml:space="preserve">Simply complete the </w:t>
      </w:r>
      <w:r>
        <w:rPr>
          <w:szCs w:val="24"/>
        </w:rPr>
        <w:t>declaration</w:t>
      </w:r>
      <w:r w:rsidRPr="00905A12">
        <w:rPr>
          <w:szCs w:val="24"/>
        </w:rPr>
        <w:t xml:space="preserve">, selecting which practical ideas you have done from the </w:t>
      </w:r>
      <w:proofErr w:type="gramStart"/>
      <w:r w:rsidRPr="00905A12">
        <w:rPr>
          <w:szCs w:val="24"/>
        </w:rPr>
        <w:t>drop down</w:t>
      </w:r>
      <w:proofErr w:type="gramEnd"/>
      <w:r w:rsidRPr="00905A12">
        <w:rPr>
          <w:szCs w:val="24"/>
        </w:rPr>
        <w:t xml:space="preserve"> list. </w:t>
      </w:r>
    </w:p>
    <w:p w14:paraId="4C51E657" w14:textId="77777777" w:rsidR="004C0F2C" w:rsidRPr="00905A12" w:rsidRDefault="004C0F2C" w:rsidP="00FF68F2">
      <w:pPr>
        <w:tabs>
          <w:tab w:val="left" w:pos="3985"/>
        </w:tabs>
        <w:rPr>
          <w:szCs w:val="24"/>
        </w:rPr>
      </w:pPr>
    </w:p>
    <w:p w14:paraId="7CFE818D" w14:textId="77777777" w:rsidR="004C0F2C" w:rsidRDefault="004C0F2C" w:rsidP="00FF68F2">
      <w:pPr>
        <w:tabs>
          <w:tab w:val="left" w:pos="3985"/>
        </w:tabs>
        <w:rPr>
          <w:szCs w:val="24"/>
        </w:rPr>
      </w:pPr>
      <w:r w:rsidRPr="00905A12">
        <w:rPr>
          <w:szCs w:val="24"/>
        </w:rPr>
        <w:t>Where a practice has done something not listed to support carers, please tick the “other” box for each question and add the details of what has been done</w:t>
      </w:r>
      <w:r w:rsidR="00FF68F2">
        <w:rPr>
          <w:szCs w:val="24"/>
        </w:rPr>
        <w:t>.</w:t>
      </w:r>
    </w:p>
    <w:p w14:paraId="4ABCF848" w14:textId="77777777" w:rsidR="004C0F2C" w:rsidRDefault="004C0F2C" w:rsidP="004C0F2C">
      <w:pPr>
        <w:tabs>
          <w:tab w:val="left" w:pos="3985"/>
        </w:tabs>
        <w:rPr>
          <w:szCs w:val="24"/>
        </w:rPr>
      </w:pPr>
    </w:p>
    <w:p w14:paraId="4E8DB7F3" w14:textId="77777777" w:rsidR="004C0F2C" w:rsidRDefault="004C0F2C" w:rsidP="004C0F2C">
      <w:pPr>
        <w:tabs>
          <w:tab w:val="left" w:pos="3985"/>
        </w:tabs>
        <w:rPr>
          <w:szCs w:val="24"/>
        </w:rPr>
      </w:pPr>
    </w:p>
    <w:p w14:paraId="2DD6BE4B" w14:textId="77777777" w:rsidR="004C0F2C" w:rsidRPr="00905A12" w:rsidRDefault="004C0F2C" w:rsidP="004C0F2C">
      <w:pPr>
        <w:tabs>
          <w:tab w:val="left" w:pos="3985"/>
        </w:tabs>
        <w:rPr>
          <w:b/>
          <w:color w:val="004689" w:themeColor="text2" w:themeShade="BF"/>
          <w:szCs w:val="24"/>
        </w:rPr>
      </w:pPr>
      <w:r w:rsidRPr="00905A12">
        <w:rPr>
          <w:b/>
          <w:color w:val="004689" w:themeColor="text2" w:themeShade="BF"/>
          <w:szCs w:val="24"/>
        </w:rPr>
        <w:t>Are we limited to doing only those practical things listed?</w:t>
      </w:r>
    </w:p>
    <w:p w14:paraId="224F14FF" w14:textId="77777777" w:rsidR="004C0F2C" w:rsidRPr="00905A12" w:rsidRDefault="004C0F2C" w:rsidP="004C0F2C">
      <w:pPr>
        <w:tabs>
          <w:tab w:val="left" w:pos="3985"/>
        </w:tabs>
        <w:rPr>
          <w:szCs w:val="24"/>
        </w:rPr>
      </w:pPr>
    </w:p>
    <w:p w14:paraId="4EE534A1" w14:textId="3C57AA75" w:rsidR="004C0F2C" w:rsidRDefault="004C0F2C" w:rsidP="00FF68F2">
      <w:pPr>
        <w:tabs>
          <w:tab w:val="left" w:pos="3985"/>
        </w:tabs>
        <w:rPr>
          <w:szCs w:val="24"/>
        </w:rPr>
      </w:pPr>
      <w:r w:rsidRPr="00905A12">
        <w:rPr>
          <w:szCs w:val="24"/>
        </w:rPr>
        <w:t xml:space="preserve">No, we do not wish to stifle innovation, these are included merely </w:t>
      </w:r>
      <w:r>
        <w:rPr>
          <w:szCs w:val="24"/>
        </w:rPr>
        <w:t>as suggestions. If a</w:t>
      </w:r>
      <w:r w:rsidRPr="00905A12">
        <w:rPr>
          <w:szCs w:val="24"/>
        </w:rPr>
        <w:t xml:space="preserve"> practice is doing other things to support carers</w:t>
      </w:r>
      <w:r>
        <w:rPr>
          <w:szCs w:val="24"/>
        </w:rPr>
        <w:t xml:space="preserve">, </w:t>
      </w:r>
      <w:r w:rsidRPr="00905A12">
        <w:rPr>
          <w:szCs w:val="24"/>
        </w:rPr>
        <w:t>these should be included under the relevant quality</w:t>
      </w:r>
      <w:r>
        <w:rPr>
          <w:szCs w:val="24"/>
        </w:rPr>
        <w:t xml:space="preserve"> </w:t>
      </w:r>
      <w:r w:rsidRPr="00905A12">
        <w:rPr>
          <w:szCs w:val="24"/>
        </w:rPr>
        <w:t>marker on the</w:t>
      </w:r>
      <w:r>
        <w:rPr>
          <w:szCs w:val="24"/>
        </w:rPr>
        <w:t xml:space="preserve"> declaration</w:t>
      </w:r>
      <w:r w:rsidRPr="00905A12">
        <w:rPr>
          <w:szCs w:val="24"/>
        </w:rPr>
        <w:t>.</w:t>
      </w:r>
    </w:p>
    <w:p w14:paraId="4A20F4F5" w14:textId="77777777" w:rsidR="004C0F2C" w:rsidRPr="00905A12" w:rsidRDefault="004C0F2C" w:rsidP="004C0F2C">
      <w:pPr>
        <w:tabs>
          <w:tab w:val="left" w:pos="3985"/>
        </w:tabs>
        <w:rPr>
          <w:szCs w:val="24"/>
        </w:rPr>
      </w:pPr>
    </w:p>
    <w:p w14:paraId="6D622721" w14:textId="77777777" w:rsidR="004C0F2C" w:rsidRPr="00F24DE3" w:rsidRDefault="004C0F2C" w:rsidP="004C0F2C">
      <w:pPr>
        <w:rPr>
          <w:b/>
          <w:color w:val="004689" w:themeColor="text2" w:themeShade="BF"/>
          <w:szCs w:val="24"/>
        </w:rPr>
      </w:pPr>
      <w:r w:rsidRPr="00F24DE3">
        <w:rPr>
          <w:b/>
          <w:color w:val="004689" w:themeColor="text2" w:themeShade="BF"/>
          <w:szCs w:val="24"/>
        </w:rPr>
        <w:t>Is this scheme mandatory?</w:t>
      </w:r>
    </w:p>
    <w:p w14:paraId="69840BCE" w14:textId="77777777" w:rsidR="004C0F2C" w:rsidRPr="00F24DE3" w:rsidRDefault="004C0F2C" w:rsidP="004C0F2C">
      <w:pPr>
        <w:rPr>
          <w:szCs w:val="24"/>
        </w:rPr>
      </w:pPr>
    </w:p>
    <w:p w14:paraId="09C5D08E" w14:textId="77777777" w:rsidR="004C0F2C" w:rsidRDefault="004C0F2C" w:rsidP="00FF68F2">
      <w:pPr>
        <w:rPr>
          <w:szCs w:val="24"/>
        </w:rPr>
      </w:pPr>
      <w:proofErr w:type="gramStart"/>
      <w:r w:rsidRPr="00F24DE3">
        <w:rPr>
          <w:szCs w:val="24"/>
        </w:rPr>
        <w:t>No</w:t>
      </w:r>
      <w:proofErr w:type="gramEnd"/>
      <w:r w:rsidRPr="00F24DE3">
        <w:rPr>
          <w:szCs w:val="24"/>
        </w:rPr>
        <w:t xml:space="preserve"> this scheme is entirely voluntary. </w:t>
      </w:r>
    </w:p>
    <w:p w14:paraId="04DE8E96" w14:textId="77777777" w:rsidR="004C0F2C" w:rsidRPr="00F24DE3" w:rsidRDefault="004C0F2C" w:rsidP="00FF68F2">
      <w:pPr>
        <w:rPr>
          <w:szCs w:val="24"/>
        </w:rPr>
      </w:pPr>
    </w:p>
    <w:p w14:paraId="6910D067" w14:textId="77777777" w:rsidR="004C0F2C" w:rsidRPr="00F24DE3" w:rsidRDefault="004C0F2C" w:rsidP="00FF68F2">
      <w:pPr>
        <w:rPr>
          <w:szCs w:val="24"/>
        </w:rPr>
      </w:pPr>
      <w:r w:rsidRPr="00F24DE3">
        <w:rPr>
          <w:szCs w:val="24"/>
        </w:rPr>
        <w:t xml:space="preserve">However, there are </w:t>
      </w:r>
      <w:proofErr w:type="gramStart"/>
      <w:r w:rsidRPr="00F24DE3">
        <w:rPr>
          <w:szCs w:val="24"/>
        </w:rPr>
        <w:t>a number of</w:t>
      </w:r>
      <w:proofErr w:type="gramEnd"/>
      <w:r w:rsidRPr="00F24DE3">
        <w:rPr>
          <w:szCs w:val="24"/>
        </w:rPr>
        <w:t xml:space="preserve"> benefits for carers, for the people being cared for, and for practices themselves, that can be achieved by participating in this scheme. </w:t>
      </w:r>
    </w:p>
    <w:p w14:paraId="4517FD4C" w14:textId="77777777" w:rsidR="004C0F2C" w:rsidRPr="00F24DE3" w:rsidRDefault="004C0F2C" w:rsidP="00FF68F2">
      <w:pPr>
        <w:rPr>
          <w:szCs w:val="24"/>
        </w:rPr>
      </w:pPr>
    </w:p>
    <w:p w14:paraId="445D2C71" w14:textId="77777777" w:rsidR="004C0F2C" w:rsidRDefault="004C0F2C" w:rsidP="00FF68F2">
      <w:pPr>
        <w:rPr>
          <w:sz w:val="32"/>
          <w:szCs w:val="32"/>
        </w:rPr>
      </w:pPr>
      <w:r w:rsidRPr="00F24DE3">
        <w:rPr>
          <w:szCs w:val="24"/>
        </w:rPr>
        <w:t xml:space="preserve">More details on these benefits are included on the attached </w:t>
      </w:r>
      <w:r w:rsidR="00A227F0">
        <w:rPr>
          <w:szCs w:val="24"/>
        </w:rPr>
        <w:t>s</w:t>
      </w:r>
      <w:r w:rsidRPr="00F24DE3">
        <w:rPr>
          <w:szCs w:val="24"/>
        </w:rPr>
        <w:t xml:space="preserve">ummary of </w:t>
      </w:r>
      <w:r w:rsidR="00A227F0">
        <w:rPr>
          <w:szCs w:val="24"/>
        </w:rPr>
        <w:t>key b</w:t>
      </w:r>
      <w:r w:rsidRPr="00F24DE3">
        <w:rPr>
          <w:szCs w:val="24"/>
        </w:rPr>
        <w:t>enefits</w:t>
      </w:r>
      <w:r w:rsidR="00A227F0">
        <w:rPr>
          <w:szCs w:val="24"/>
        </w:rPr>
        <w:t xml:space="preserve"> in Appendix C</w:t>
      </w:r>
      <w:r w:rsidRPr="00F24DE3">
        <w:rPr>
          <w:szCs w:val="24"/>
        </w:rPr>
        <w:t>.</w:t>
      </w:r>
    </w:p>
    <w:p w14:paraId="457ED11A" w14:textId="77777777" w:rsidR="004C0F2C" w:rsidRDefault="004C0F2C" w:rsidP="004C0F2C">
      <w:pPr>
        <w:rPr>
          <w:b/>
          <w:color w:val="004689" w:themeColor="text2" w:themeShade="BF"/>
          <w:sz w:val="28"/>
          <w:szCs w:val="28"/>
        </w:rPr>
      </w:pPr>
    </w:p>
    <w:p w14:paraId="2D28BB6C" w14:textId="77777777" w:rsidR="004C0F2C" w:rsidRDefault="004C0F2C" w:rsidP="004C0F2C">
      <w:pPr>
        <w:rPr>
          <w:b/>
          <w:color w:val="004689" w:themeColor="text2" w:themeShade="BF"/>
          <w:sz w:val="28"/>
          <w:szCs w:val="28"/>
        </w:rPr>
      </w:pPr>
    </w:p>
    <w:p w14:paraId="0EAAE412" w14:textId="77777777" w:rsidR="004C0F2C" w:rsidRDefault="004C0F2C" w:rsidP="004C0F2C">
      <w:pPr>
        <w:rPr>
          <w:b/>
          <w:color w:val="004689" w:themeColor="text2" w:themeShade="BF"/>
          <w:sz w:val="28"/>
          <w:szCs w:val="28"/>
        </w:rPr>
      </w:pPr>
    </w:p>
    <w:p w14:paraId="4CFC451B" w14:textId="77777777" w:rsidR="004C0F2C" w:rsidRDefault="004C0F2C" w:rsidP="004C0F2C">
      <w:pPr>
        <w:rPr>
          <w:b/>
          <w:color w:val="004689" w:themeColor="text2" w:themeShade="BF"/>
          <w:sz w:val="28"/>
          <w:szCs w:val="28"/>
        </w:rPr>
      </w:pPr>
    </w:p>
    <w:p w14:paraId="04F3E9FD" w14:textId="77777777" w:rsidR="004C0F2C" w:rsidRDefault="004C0F2C" w:rsidP="004C0F2C">
      <w:pPr>
        <w:rPr>
          <w:b/>
          <w:color w:val="004689" w:themeColor="text2" w:themeShade="BF"/>
          <w:sz w:val="28"/>
          <w:szCs w:val="28"/>
        </w:rPr>
      </w:pPr>
    </w:p>
    <w:p w14:paraId="1C6445D6" w14:textId="77777777" w:rsidR="004C0F2C" w:rsidRDefault="004C0F2C" w:rsidP="004C0F2C">
      <w:pPr>
        <w:rPr>
          <w:b/>
          <w:color w:val="004689" w:themeColor="text2" w:themeShade="BF"/>
          <w:sz w:val="28"/>
          <w:szCs w:val="28"/>
        </w:rPr>
      </w:pPr>
    </w:p>
    <w:p w14:paraId="4DD7DBB0" w14:textId="77777777" w:rsidR="004C0F2C" w:rsidRDefault="004C0F2C" w:rsidP="004C0F2C">
      <w:pPr>
        <w:rPr>
          <w:b/>
          <w:color w:val="004689" w:themeColor="text2" w:themeShade="BF"/>
          <w:sz w:val="28"/>
          <w:szCs w:val="28"/>
        </w:rPr>
      </w:pPr>
    </w:p>
    <w:p w14:paraId="6D13CA93" w14:textId="77777777" w:rsidR="004C0F2C" w:rsidRDefault="004C0F2C" w:rsidP="004C0F2C">
      <w:pPr>
        <w:rPr>
          <w:b/>
          <w:color w:val="004689" w:themeColor="text2" w:themeShade="BF"/>
          <w:sz w:val="28"/>
          <w:szCs w:val="28"/>
        </w:rPr>
      </w:pPr>
    </w:p>
    <w:p w14:paraId="2B4F48DD" w14:textId="77777777" w:rsidR="004C0F2C" w:rsidRDefault="004C0F2C" w:rsidP="004C0F2C">
      <w:pPr>
        <w:rPr>
          <w:b/>
          <w:color w:val="004689" w:themeColor="text2" w:themeShade="BF"/>
          <w:sz w:val="28"/>
          <w:szCs w:val="28"/>
        </w:rPr>
      </w:pPr>
    </w:p>
    <w:p w14:paraId="1BAB09A6" w14:textId="77777777" w:rsidR="00FF68F2" w:rsidRDefault="00FF68F2" w:rsidP="00185920">
      <w:pPr>
        <w:spacing w:line="360" w:lineRule="auto"/>
        <w:rPr>
          <w:b/>
          <w:color w:val="004689" w:themeColor="text2" w:themeShade="BF"/>
          <w:sz w:val="32"/>
          <w:szCs w:val="32"/>
        </w:rPr>
      </w:pPr>
    </w:p>
    <w:p w14:paraId="0B9DE419" w14:textId="77777777" w:rsidR="00FF68F2" w:rsidRDefault="00FF68F2" w:rsidP="00185920">
      <w:pPr>
        <w:spacing w:line="360" w:lineRule="auto"/>
        <w:rPr>
          <w:b/>
          <w:color w:val="004689" w:themeColor="text2" w:themeShade="BF"/>
          <w:sz w:val="32"/>
          <w:szCs w:val="32"/>
        </w:rPr>
      </w:pPr>
    </w:p>
    <w:p w14:paraId="769050AC" w14:textId="77777777" w:rsidR="00E72E83" w:rsidRDefault="00E72E83" w:rsidP="00185920">
      <w:pPr>
        <w:spacing w:line="360" w:lineRule="auto"/>
        <w:rPr>
          <w:b/>
          <w:color w:val="004689" w:themeColor="text2" w:themeShade="BF"/>
          <w:sz w:val="32"/>
          <w:szCs w:val="32"/>
        </w:rPr>
      </w:pPr>
    </w:p>
    <w:p w14:paraId="0859B9CB" w14:textId="77777777" w:rsidR="00E72E83" w:rsidRDefault="00E72E83" w:rsidP="00185920">
      <w:pPr>
        <w:spacing w:line="360" w:lineRule="auto"/>
        <w:rPr>
          <w:b/>
          <w:color w:val="004689" w:themeColor="text2" w:themeShade="BF"/>
          <w:sz w:val="32"/>
          <w:szCs w:val="32"/>
        </w:rPr>
      </w:pPr>
    </w:p>
    <w:p w14:paraId="34E4EEEC" w14:textId="77777777" w:rsidR="00E72E83" w:rsidRDefault="00E72E83" w:rsidP="00185920">
      <w:pPr>
        <w:spacing w:line="360" w:lineRule="auto"/>
        <w:rPr>
          <w:b/>
          <w:color w:val="004689" w:themeColor="text2" w:themeShade="BF"/>
          <w:sz w:val="32"/>
          <w:szCs w:val="32"/>
        </w:rPr>
      </w:pPr>
    </w:p>
    <w:p w14:paraId="5C5BE326" w14:textId="77777777" w:rsidR="005A73A2" w:rsidRDefault="005A73A2" w:rsidP="00185920">
      <w:pPr>
        <w:spacing w:line="360" w:lineRule="auto"/>
        <w:rPr>
          <w:b/>
          <w:color w:val="004689" w:themeColor="text2" w:themeShade="BF"/>
          <w:sz w:val="32"/>
          <w:szCs w:val="32"/>
        </w:rPr>
      </w:pPr>
    </w:p>
    <w:p w14:paraId="43444ECD" w14:textId="3C2B189C" w:rsidR="009D52A3" w:rsidRDefault="00E72E83" w:rsidP="00185920">
      <w:pPr>
        <w:spacing w:line="360" w:lineRule="auto"/>
        <w:rPr>
          <w:b/>
          <w:szCs w:val="24"/>
        </w:rPr>
      </w:pPr>
      <w:r>
        <w:rPr>
          <w:noProof/>
          <w:lang w:eastAsia="en-GB"/>
        </w:rPr>
        <w:lastRenderedPageBreak/>
        <w:drawing>
          <wp:anchor distT="0" distB="0" distL="114300" distR="114300" simplePos="0" relativeHeight="251703296" behindDoc="0" locked="0" layoutInCell="1" allowOverlap="1" wp14:anchorId="3E5493F5" wp14:editId="29CA18CB">
            <wp:simplePos x="0" y="0"/>
            <wp:positionH relativeFrom="column">
              <wp:posOffset>5135880</wp:posOffset>
            </wp:positionH>
            <wp:positionV relativeFrom="paragraph">
              <wp:posOffset>-374015</wp:posOffset>
            </wp:positionV>
            <wp:extent cx="799200" cy="360000"/>
            <wp:effectExtent l="0" t="0" r="1270" b="2540"/>
            <wp:wrapNone/>
            <wp:docPr id="30" name="Picture 30" descr="This is the symbol for the National Health Service (NHS) which led this piece of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1409" t="1667" r="-1409" b="42082"/>
                    <a:stretch/>
                  </pic:blipFill>
                  <pic:spPr bwMode="auto">
                    <a:xfrm>
                      <a:off x="0" y="0"/>
                      <a:ext cx="799200" cy="3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2A3" w:rsidRPr="009D52A3">
        <w:rPr>
          <w:b/>
          <w:color w:val="004689" w:themeColor="text2" w:themeShade="BF"/>
          <w:sz w:val="32"/>
          <w:szCs w:val="32"/>
        </w:rPr>
        <w:t>Appendix E</w:t>
      </w:r>
    </w:p>
    <w:p w14:paraId="2E8FDF66" w14:textId="77777777" w:rsidR="00185920" w:rsidRDefault="00185920" w:rsidP="009D52A3">
      <w:pPr>
        <w:spacing w:line="360" w:lineRule="auto"/>
        <w:jc w:val="center"/>
        <w:rPr>
          <w:color w:val="004689" w:themeColor="text2" w:themeShade="BF"/>
          <w:sz w:val="28"/>
          <w:szCs w:val="28"/>
        </w:rPr>
      </w:pPr>
    </w:p>
    <w:p w14:paraId="607A061F" w14:textId="77777777" w:rsidR="001A6624" w:rsidRPr="00185920" w:rsidRDefault="00185920" w:rsidP="00460B40">
      <w:pPr>
        <w:spacing w:line="360" w:lineRule="auto"/>
        <w:rPr>
          <w:color w:val="00559A" w:themeColor="accent2" w:themeShade="BF"/>
          <w:sz w:val="28"/>
          <w:szCs w:val="28"/>
        </w:rPr>
      </w:pPr>
      <w:r w:rsidRPr="00185920">
        <w:rPr>
          <w:color w:val="00559A" w:themeColor="accent2" w:themeShade="BF"/>
          <w:sz w:val="28"/>
          <w:szCs w:val="28"/>
        </w:rPr>
        <w:t xml:space="preserve">Supporting carers in general practice: </w:t>
      </w:r>
      <w:r>
        <w:rPr>
          <w:color w:val="00559A" w:themeColor="accent2" w:themeShade="BF"/>
          <w:sz w:val="28"/>
          <w:szCs w:val="28"/>
        </w:rPr>
        <w:t>r</w:t>
      </w:r>
      <w:r w:rsidR="009D52A3" w:rsidRPr="00185920">
        <w:rPr>
          <w:color w:val="00559A" w:themeColor="accent2" w:themeShade="BF"/>
          <w:sz w:val="28"/>
          <w:szCs w:val="28"/>
        </w:rPr>
        <w:t>esources for support</w:t>
      </w:r>
      <w:r w:rsidR="00437954" w:rsidRPr="00185920">
        <w:rPr>
          <w:color w:val="00559A" w:themeColor="accent2" w:themeShade="BF"/>
          <w:sz w:val="28"/>
          <w:szCs w:val="28"/>
        </w:rPr>
        <w:t>ing</w:t>
      </w:r>
      <w:r w:rsidR="009D52A3" w:rsidRPr="00185920">
        <w:rPr>
          <w:color w:val="00559A" w:themeColor="accent2" w:themeShade="BF"/>
          <w:sz w:val="28"/>
          <w:szCs w:val="28"/>
        </w:rPr>
        <w:t xml:space="preserve"> carers </w:t>
      </w:r>
    </w:p>
    <w:p w14:paraId="4449CAB3" w14:textId="77777777" w:rsidR="00FF68F2" w:rsidRDefault="00FF68F2" w:rsidP="001A6624">
      <w:pPr>
        <w:spacing w:line="360" w:lineRule="auto"/>
        <w:rPr>
          <w:color w:val="00559A" w:themeColor="accent2" w:themeShade="BF"/>
          <w:sz w:val="28"/>
          <w:szCs w:val="28"/>
        </w:rPr>
      </w:pPr>
    </w:p>
    <w:p w14:paraId="5DF1FD08" w14:textId="56884CB5" w:rsidR="001A6624" w:rsidRDefault="001A6624" w:rsidP="00FF68F2">
      <w:r w:rsidRPr="001A6624">
        <w:rPr>
          <w:b/>
        </w:rPr>
        <w:t>The DHSC, Carers UK and Carers Trust</w:t>
      </w:r>
      <w:r>
        <w:t xml:space="preserve"> have jointly developed the Carers Passport online resource to</w:t>
      </w:r>
      <w:r w:rsidRPr="00FB2997">
        <w:t xml:space="preserve"> </w:t>
      </w:r>
      <w:r>
        <w:t xml:space="preserve">share </w:t>
      </w:r>
      <w:r w:rsidRPr="00FB2997">
        <w:t>the ideas, to</w:t>
      </w:r>
      <w:r>
        <w:t xml:space="preserve">ols and best practice examples </w:t>
      </w:r>
      <w:r w:rsidRPr="00FB2997">
        <w:t>need</w:t>
      </w:r>
      <w:r>
        <w:t>ed</w:t>
      </w:r>
      <w:r w:rsidRPr="00FB2997">
        <w:t xml:space="preserve"> to set up a scheme which works</w:t>
      </w:r>
      <w:r>
        <w:t xml:space="preserve"> for carers, for general practice, and for the community: </w:t>
      </w:r>
      <w:hyperlink r:id="rId35" w:history="1">
        <w:r w:rsidRPr="00742BEE">
          <w:rPr>
            <w:rStyle w:val="Hyperlink"/>
          </w:rPr>
          <w:t>https://www.carerspassports.uk/</w:t>
        </w:r>
      </w:hyperlink>
      <w:r>
        <w:t xml:space="preserve"> </w:t>
      </w:r>
    </w:p>
    <w:p w14:paraId="27850B1A" w14:textId="77777777" w:rsidR="00185920" w:rsidRDefault="00185920" w:rsidP="001A6624">
      <w:pPr>
        <w:spacing w:line="360" w:lineRule="auto"/>
      </w:pPr>
    </w:p>
    <w:p w14:paraId="1F184C04" w14:textId="2B8FFE90" w:rsidR="001D1A4F" w:rsidRDefault="001D1A4F" w:rsidP="001D1A4F">
      <w:pPr>
        <w:rPr>
          <w:bCs w:val="0"/>
          <w:szCs w:val="22"/>
        </w:rPr>
      </w:pPr>
      <w:r>
        <w:rPr>
          <w:rFonts w:cs="Arial"/>
          <w:szCs w:val="24"/>
        </w:rPr>
        <w:t xml:space="preserve">As part of the Carers Action Plan, </w:t>
      </w:r>
      <w:r w:rsidRPr="001D1A4F">
        <w:rPr>
          <w:rFonts w:cs="Arial"/>
          <w:b/>
          <w:szCs w:val="24"/>
        </w:rPr>
        <w:t>Carers Trust</w:t>
      </w:r>
      <w:r>
        <w:rPr>
          <w:rFonts w:cs="Arial"/>
          <w:szCs w:val="24"/>
        </w:rPr>
        <w:t xml:space="preserve"> has been commissioned by the DHSC to develop a range of resources for professionals that can be used by GP practices to improve their</w:t>
      </w:r>
      <w:r>
        <w:rPr>
          <w:rFonts w:cs="Arial"/>
          <w:szCs w:val="24"/>
          <w:lang w:eastAsia="en-GB"/>
        </w:rPr>
        <w:t xml:space="preserve"> understanding of young carers, and how an offer of support can be made to them and their families, to reduce excessive or inappropriate caring: </w:t>
      </w:r>
      <w:hyperlink r:id="rId36" w:history="1">
        <w:r>
          <w:rPr>
            <w:rStyle w:val="Hyperlink"/>
            <w:rFonts w:cs="Arial"/>
            <w:szCs w:val="24"/>
          </w:rPr>
          <w:t>https://professionals.carers.org/training-resources-identification-support-young-carers</w:t>
        </w:r>
      </w:hyperlink>
    </w:p>
    <w:p w14:paraId="3607AD34" w14:textId="77777777" w:rsidR="009D52A3" w:rsidRDefault="009D52A3" w:rsidP="009D52A3">
      <w:pPr>
        <w:spacing w:line="360" w:lineRule="auto"/>
      </w:pPr>
    </w:p>
    <w:p w14:paraId="3896372A" w14:textId="7D5D6917" w:rsidR="009D52A3" w:rsidRPr="00581835" w:rsidRDefault="009D52A3" w:rsidP="001D1A4F">
      <w:r>
        <w:t>Carers Trust has also published a “quick-start toolkit”, containing a variety tools and practical guidance to enable GP practice teams to identify and support  patients who are carers</w:t>
      </w:r>
      <w:r w:rsidR="00460B40">
        <w:t xml:space="preserve">: </w:t>
      </w:r>
      <w:hyperlink r:id="rId37" w:history="1">
        <w:r w:rsidR="00460B40" w:rsidRPr="00205A47">
          <w:rPr>
            <w:rStyle w:val="Hyperlink"/>
          </w:rPr>
          <w:t>https://professionals.carers.org/gp-practice-quick-start-toolkit</w:t>
        </w:r>
      </w:hyperlink>
    </w:p>
    <w:p w14:paraId="26A1CA29" w14:textId="77777777" w:rsidR="009D52A3" w:rsidRDefault="009D52A3" w:rsidP="009D52A3">
      <w:pPr>
        <w:spacing w:line="360" w:lineRule="auto"/>
      </w:pPr>
    </w:p>
    <w:p w14:paraId="27D54E01" w14:textId="3025B2B5" w:rsidR="001A6624" w:rsidRDefault="009D52A3" w:rsidP="00FF68F2">
      <w:r w:rsidRPr="009D52A3">
        <w:rPr>
          <w:b/>
        </w:rPr>
        <w:t>Carers UK</w:t>
      </w:r>
      <w:r>
        <w:rPr>
          <w:b/>
        </w:rPr>
        <w:t xml:space="preserve"> </w:t>
      </w:r>
      <w:r w:rsidRPr="009D52A3">
        <w:t>publishes a</w:t>
      </w:r>
      <w:r>
        <w:t xml:space="preserve"> wide range of useful publications for policy</w:t>
      </w:r>
      <w:r w:rsidR="001A6624">
        <w:t xml:space="preserve">-makers, healthcare professionals and the public, which can be accessed at: </w:t>
      </w:r>
      <w:hyperlink r:id="rId38" w:history="1">
        <w:r w:rsidR="001A6624" w:rsidRPr="00883F79">
          <w:rPr>
            <w:rStyle w:val="Hyperlink"/>
          </w:rPr>
          <w:t>https://www.carersuk.org/for-professionals</w:t>
        </w:r>
      </w:hyperlink>
      <w:r w:rsidR="001A6624">
        <w:t xml:space="preserve"> </w:t>
      </w:r>
    </w:p>
    <w:p w14:paraId="3D1E3E4D" w14:textId="77777777" w:rsidR="001A6624" w:rsidRDefault="001A6624" w:rsidP="009D52A3">
      <w:pPr>
        <w:spacing w:line="360" w:lineRule="auto"/>
      </w:pPr>
    </w:p>
    <w:p w14:paraId="4C48E3D1" w14:textId="77777777" w:rsidR="001A6624" w:rsidRDefault="001A6624" w:rsidP="001D1A4F">
      <w:r>
        <w:t xml:space="preserve">Among its publications, Carers UK publishes a report </w:t>
      </w:r>
      <w:r w:rsidR="008E5DBD">
        <w:t>based on findings from</w:t>
      </w:r>
      <w:r>
        <w:t xml:space="preserve"> its annual State of Caring survey, which typically receives around 8,000 responses.</w:t>
      </w:r>
    </w:p>
    <w:p w14:paraId="2358AC95" w14:textId="77777777" w:rsidR="001A6624" w:rsidRDefault="001A6624" w:rsidP="00FF68F2"/>
    <w:p w14:paraId="1BE199F0" w14:textId="77777777" w:rsidR="009D52A3" w:rsidRDefault="009D52A3" w:rsidP="00FF68F2">
      <w:r w:rsidRPr="009D52A3">
        <w:rPr>
          <w:b/>
        </w:rPr>
        <w:t>The Children’s Society</w:t>
      </w:r>
      <w:r>
        <w:t xml:space="preserve"> </w:t>
      </w:r>
      <w:r w:rsidR="00FF68F2">
        <w:t>has</w:t>
      </w:r>
      <w:r>
        <w:t xml:space="preserve"> developed a range of guidance and</w:t>
      </w:r>
    </w:p>
    <w:p w14:paraId="38DB3C71" w14:textId="77777777" w:rsidR="009D52A3" w:rsidRDefault="009D52A3" w:rsidP="00FF68F2">
      <w:pPr>
        <w:ind w:left="426" w:hanging="426"/>
      </w:pPr>
      <w:r>
        <w:t>information for helping health professionals identify and support young carers:</w:t>
      </w:r>
    </w:p>
    <w:p w14:paraId="4DAA93FD" w14:textId="77777777" w:rsidR="009D52A3" w:rsidRDefault="00AD1994" w:rsidP="00FF68F2">
      <w:hyperlink r:id="rId39" w:history="1">
        <w:r w:rsidR="009D52A3" w:rsidRPr="00883F79">
          <w:rPr>
            <w:rStyle w:val="Hyperlink"/>
          </w:rPr>
          <w:t>https://www.childrenssociety.org.uk/sites/default/files/gp-pack-guide_0.pdf</w:t>
        </w:r>
      </w:hyperlink>
      <w:r w:rsidR="009D52A3">
        <w:t xml:space="preserve">  </w:t>
      </w:r>
    </w:p>
    <w:p w14:paraId="23FC420E" w14:textId="77777777" w:rsidR="00185920" w:rsidRDefault="00185920" w:rsidP="009D52A3">
      <w:pPr>
        <w:spacing w:line="360" w:lineRule="auto"/>
      </w:pPr>
    </w:p>
    <w:p w14:paraId="5F2C819E" w14:textId="77777777" w:rsidR="009D52A3" w:rsidRDefault="009D52A3" w:rsidP="00FF68F2">
      <w:r>
        <w:t xml:space="preserve">The Children’s Society can support healthcare staff and provide bespoke training and consultancy packages for professionals can be accessed at: </w:t>
      </w:r>
    </w:p>
    <w:p w14:paraId="49758069" w14:textId="77777777" w:rsidR="009D52A3" w:rsidRDefault="00AD1994" w:rsidP="00FF68F2">
      <w:hyperlink r:id="rId40" w:history="1">
        <w:r w:rsidR="009D52A3" w:rsidRPr="00883F79">
          <w:rPr>
            <w:rStyle w:val="Hyperlink"/>
          </w:rPr>
          <w:t>https://www.childrenssociety.org.uk/youngcarer/resources-for-professionals</w:t>
        </w:r>
      </w:hyperlink>
      <w:r w:rsidR="009D52A3">
        <w:t xml:space="preserve"> </w:t>
      </w:r>
    </w:p>
    <w:p w14:paraId="3BCC1935" w14:textId="77777777" w:rsidR="009D52A3" w:rsidRDefault="009D52A3" w:rsidP="009D52A3">
      <w:pPr>
        <w:spacing w:line="360" w:lineRule="auto"/>
      </w:pPr>
    </w:p>
    <w:p w14:paraId="4E24A508" w14:textId="77777777" w:rsidR="001A6624" w:rsidRDefault="009D52A3" w:rsidP="00FF68F2">
      <w:pPr>
        <w:ind w:left="426" w:hanging="426"/>
      </w:pPr>
      <w:r w:rsidRPr="009D52A3">
        <w:rPr>
          <w:b/>
        </w:rPr>
        <w:t>Care Quality Commission (CQC)</w:t>
      </w:r>
      <w:r w:rsidR="001A6624">
        <w:rPr>
          <w:b/>
        </w:rPr>
        <w:t xml:space="preserve"> </w:t>
      </w:r>
      <w:r>
        <w:t>Full details of the CQC guidance on th</w:t>
      </w:r>
      <w:r w:rsidR="001A6624">
        <w:t xml:space="preserve">e </w:t>
      </w:r>
    </w:p>
    <w:p w14:paraId="6EDC023D" w14:textId="77777777" w:rsidR="001A6624" w:rsidRDefault="009D52A3" w:rsidP="00FF68F2">
      <w:pPr>
        <w:ind w:left="426" w:hanging="426"/>
      </w:pPr>
      <w:r>
        <w:t>regulation of General Practice can be</w:t>
      </w:r>
      <w:r w:rsidR="001A6624">
        <w:t xml:space="preserve"> </w:t>
      </w:r>
      <w:r>
        <w:t>accessed at:</w:t>
      </w:r>
    </w:p>
    <w:p w14:paraId="094ED24D" w14:textId="5468D502" w:rsidR="009D52A3" w:rsidRDefault="00AD1994" w:rsidP="00FF68F2">
      <w:pPr>
        <w:ind w:left="426" w:hanging="426"/>
      </w:pPr>
      <w:hyperlink r:id="rId41" w:history="1">
        <w:r w:rsidR="009D52A3" w:rsidRPr="00926648">
          <w:rPr>
            <w:rStyle w:val="Hyperlink"/>
          </w:rPr>
          <w:t>http://www.cqc.org.uk/guidance-providers/gps</w:t>
        </w:r>
      </w:hyperlink>
      <w:r w:rsidR="009D52A3">
        <w:t xml:space="preserve"> </w:t>
      </w:r>
    </w:p>
    <w:p w14:paraId="2FE69C6E" w14:textId="77777777" w:rsidR="009D52A3" w:rsidRDefault="009D52A3" w:rsidP="009D52A3">
      <w:pPr>
        <w:spacing w:line="360" w:lineRule="auto"/>
      </w:pPr>
    </w:p>
    <w:p w14:paraId="3D0BF43D" w14:textId="77777777" w:rsidR="009D52A3" w:rsidRDefault="009D52A3" w:rsidP="005C180E">
      <w:pPr>
        <w:ind w:left="720" w:hanging="720"/>
      </w:pPr>
      <w:r>
        <w:t>The CQC also identifies where a general practice has demonstrated best</w:t>
      </w:r>
    </w:p>
    <w:p w14:paraId="0EA59E8E" w14:textId="77777777" w:rsidR="009D52A3" w:rsidRDefault="009D52A3" w:rsidP="005C180E">
      <w:r>
        <w:t>practice in supporting carers, other vulnerable patients, and patients more</w:t>
      </w:r>
    </w:p>
    <w:p w14:paraId="02C071A0" w14:textId="77777777" w:rsidR="009D52A3" w:rsidRDefault="009D52A3" w:rsidP="005C180E">
      <w:r>
        <w:t xml:space="preserve">widely. Further details of best practice can be accessed at:      </w:t>
      </w:r>
      <w:hyperlink r:id="rId42" w:history="1">
        <w:r w:rsidRPr="00926648">
          <w:rPr>
            <w:rStyle w:val="Hyperlink"/>
          </w:rPr>
          <w:t>http://www.cqc.org.uk/guidance-providers/gps</w:t>
        </w:r>
      </w:hyperlink>
      <w:r>
        <w:t xml:space="preserve"> </w:t>
      </w:r>
    </w:p>
    <w:p w14:paraId="19DEDD90" w14:textId="77777777" w:rsidR="00460B40" w:rsidRDefault="00460B40" w:rsidP="005C180E">
      <w:pPr>
        <w:rPr>
          <w:b/>
          <w:szCs w:val="24"/>
        </w:rPr>
      </w:pPr>
    </w:p>
    <w:p w14:paraId="48D4F4BA" w14:textId="03958368" w:rsidR="001A6624" w:rsidRPr="001A6624" w:rsidRDefault="001A6624" w:rsidP="005C180E">
      <w:r>
        <w:rPr>
          <w:b/>
          <w:szCs w:val="24"/>
        </w:rPr>
        <w:lastRenderedPageBreak/>
        <w:t xml:space="preserve">NHS England </w:t>
      </w:r>
      <w:r w:rsidRPr="001A6624">
        <w:rPr>
          <w:szCs w:val="24"/>
        </w:rPr>
        <w:t>s</w:t>
      </w:r>
      <w:r w:rsidRPr="001A6624">
        <w:t xml:space="preserve">ummary guidance on social prescribing can be accessed at: </w:t>
      </w:r>
    </w:p>
    <w:p w14:paraId="2CBD619B" w14:textId="54C08099" w:rsidR="001A6624" w:rsidRDefault="00AD1994" w:rsidP="005C180E">
      <w:hyperlink r:id="rId43" w:history="1">
        <w:r w:rsidR="001A6624" w:rsidRPr="005E04EC">
          <w:rPr>
            <w:rStyle w:val="Hyperlink"/>
          </w:rPr>
          <w:t>https://www.england.nhs.uk/publication/social-prescribing-and-community-based-support-summary-guide/</w:t>
        </w:r>
      </w:hyperlink>
      <w:r w:rsidR="001A6624">
        <w:t xml:space="preserve"> </w:t>
      </w:r>
    </w:p>
    <w:p w14:paraId="78564F92" w14:textId="77777777" w:rsidR="00164A82" w:rsidRDefault="00164A82" w:rsidP="005C180E"/>
    <w:p w14:paraId="22379332" w14:textId="77777777" w:rsidR="00185920" w:rsidRDefault="00185920" w:rsidP="005C180E">
      <w:r>
        <w:t xml:space="preserve">NHS England’s resources for carers can be accessed at: </w:t>
      </w:r>
    </w:p>
    <w:p w14:paraId="4916A215" w14:textId="7812435F" w:rsidR="00164A82" w:rsidRPr="00FB2997" w:rsidRDefault="00AD1994" w:rsidP="005C180E">
      <w:hyperlink r:id="rId44" w:history="1">
        <w:r w:rsidR="00185920" w:rsidRPr="002B0654">
          <w:rPr>
            <w:rStyle w:val="Hyperlink"/>
          </w:rPr>
          <w:t>https://www.england.nhs.uk/commitment-to-carers/</w:t>
        </w:r>
      </w:hyperlink>
      <w:r w:rsidR="00185920">
        <w:t xml:space="preserve"> </w:t>
      </w:r>
    </w:p>
    <w:p w14:paraId="0454CCF5" w14:textId="0E4739D0" w:rsidR="001A6624" w:rsidRPr="00401C3B" w:rsidRDefault="001A6624" w:rsidP="001A6624">
      <w:pPr>
        <w:spacing w:line="360" w:lineRule="auto"/>
        <w:rPr>
          <w:b/>
          <w:szCs w:val="24"/>
        </w:rPr>
      </w:pPr>
    </w:p>
    <w:sectPr w:rsidR="001A6624" w:rsidRPr="00401C3B" w:rsidSect="00D5471C">
      <w:pgSz w:w="11900" w:h="16840"/>
      <w:pgMar w:top="1418" w:right="1418" w:bottom="1418" w:left="1418" w:header="0" w:footer="0" w:gutter="0"/>
      <w:pgNumType w:start="22"/>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2BDCB" w14:textId="77777777" w:rsidR="00460B40" w:rsidRDefault="00460B40" w:rsidP="00A716D1">
      <w:r>
        <w:separator/>
      </w:r>
    </w:p>
  </w:endnote>
  <w:endnote w:type="continuationSeparator" w:id="0">
    <w:p w14:paraId="26BE09DB" w14:textId="77777777" w:rsidR="00460B40" w:rsidRDefault="00460B40" w:rsidP="00A71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GSMinchoE">
    <w:altName w:val="MS PMincho"/>
    <w:charset w:val="80"/>
    <w:family w:val="roman"/>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6573760"/>
      <w:docPartObj>
        <w:docPartGallery w:val="Page Numbers (Bottom of Page)"/>
        <w:docPartUnique/>
      </w:docPartObj>
    </w:sdtPr>
    <w:sdtEndPr>
      <w:rPr>
        <w:noProof/>
      </w:rPr>
    </w:sdtEndPr>
    <w:sdtContent>
      <w:p w14:paraId="2D1B16D4" w14:textId="77777777" w:rsidR="00460B40" w:rsidRDefault="00460B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478E3F" w14:textId="77777777" w:rsidR="00460B40" w:rsidRDefault="00460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8C5B5" w14:textId="55701CEC" w:rsidR="00460B40" w:rsidRDefault="00460B40" w:rsidP="00A542A3">
    <w:pPr>
      <w:pStyle w:val="Footer"/>
      <w:jc w:val="center"/>
    </w:pPr>
    <w:r>
      <w:tab/>
    </w:r>
    <w:r>
      <w:tab/>
      <w:t xml:space="preserve"> </w:t>
    </w:r>
  </w:p>
  <w:p w14:paraId="3C856F52" w14:textId="77777777" w:rsidR="00460B40" w:rsidRDefault="00460B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005206"/>
      <w:docPartObj>
        <w:docPartGallery w:val="Page Numbers (Bottom of Page)"/>
        <w:docPartUnique/>
      </w:docPartObj>
    </w:sdtPr>
    <w:sdtEndPr>
      <w:rPr>
        <w:noProof/>
      </w:rPr>
    </w:sdtEndPr>
    <w:sdtContent>
      <w:p w14:paraId="054A0605" w14:textId="77777777" w:rsidR="00460B40" w:rsidRDefault="00460B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D5A6C4" w14:textId="77777777" w:rsidR="00460B40" w:rsidRDefault="00460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1B5E40" w14:textId="77777777" w:rsidR="00460B40" w:rsidRDefault="00460B40" w:rsidP="00A716D1">
      <w:r>
        <w:separator/>
      </w:r>
    </w:p>
  </w:footnote>
  <w:footnote w:type="continuationSeparator" w:id="0">
    <w:p w14:paraId="3AE83C1C" w14:textId="77777777" w:rsidR="00460B40" w:rsidRDefault="00460B40" w:rsidP="00A716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BB26" w14:textId="77777777" w:rsidR="00460B40" w:rsidRDefault="00460B40">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w14:anchorId="6CDAE914" id="_x0000_i1033" type="#_x0000_t75" style="width:3in;height:3in" o:bullet="t"/>
    </w:pict>
  </w:numPicBullet>
  <w:abstractNum w:abstractNumId="0" w15:restartNumberingAfterBreak="0">
    <w:nsid w:val="008813D3"/>
    <w:multiLevelType w:val="hybridMultilevel"/>
    <w:tmpl w:val="97AA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676BC"/>
    <w:multiLevelType w:val="hybridMultilevel"/>
    <w:tmpl w:val="B4547584"/>
    <w:lvl w:ilvl="0" w:tplc="5DA619BE">
      <w:start w:val="1"/>
      <w:numFmt w:val="bullet"/>
      <w:lvlText w:val=""/>
      <w:lvlJc w:val="left"/>
      <w:pPr>
        <w:ind w:left="2160" w:hanging="360"/>
      </w:pPr>
      <w:rPr>
        <w:rFonts w:ascii="Symbol" w:hAnsi="Symbol" w:hint="default"/>
        <w:sz w:val="18"/>
        <w:szCs w:val="1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7C961D3"/>
    <w:multiLevelType w:val="hybridMultilevel"/>
    <w:tmpl w:val="A87C4B62"/>
    <w:lvl w:ilvl="0" w:tplc="733C49C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733AF"/>
    <w:multiLevelType w:val="hybridMultilevel"/>
    <w:tmpl w:val="F596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3507A"/>
    <w:multiLevelType w:val="multilevel"/>
    <w:tmpl w:val="18F60CF0"/>
    <w:lvl w:ilvl="0">
      <w:start w:val="2"/>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9F54DF"/>
    <w:multiLevelType w:val="hybridMultilevel"/>
    <w:tmpl w:val="9D4E623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1324F2"/>
    <w:multiLevelType w:val="multilevel"/>
    <w:tmpl w:val="08E450B8"/>
    <w:lvl w:ilvl="0">
      <w:start w:val="2"/>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863608"/>
    <w:multiLevelType w:val="hybridMultilevel"/>
    <w:tmpl w:val="474ED3FA"/>
    <w:lvl w:ilvl="0" w:tplc="F322F60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D37373"/>
    <w:multiLevelType w:val="hybridMultilevel"/>
    <w:tmpl w:val="8EEC8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8A0C16"/>
    <w:multiLevelType w:val="hybridMultilevel"/>
    <w:tmpl w:val="F460BF80"/>
    <w:lvl w:ilvl="0" w:tplc="828EEA6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DC40FD2"/>
    <w:multiLevelType w:val="hybridMultilevel"/>
    <w:tmpl w:val="25A21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E0BD9"/>
    <w:multiLevelType w:val="multilevel"/>
    <w:tmpl w:val="E4B0BBC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258802FB"/>
    <w:multiLevelType w:val="hybridMultilevel"/>
    <w:tmpl w:val="20663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32D53"/>
    <w:multiLevelType w:val="multilevel"/>
    <w:tmpl w:val="220C8BC0"/>
    <w:lvl w:ilvl="0">
      <w:start w:val="2"/>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2A872E6B"/>
    <w:multiLevelType w:val="hybridMultilevel"/>
    <w:tmpl w:val="F7A0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282537"/>
    <w:multiLevelType w:val="hybridMultilevel"/>
    <w:tmpl w:val="45428B3A"/>
    <w:lvl w:ilvl="0" w:tplc="0809000F">
      <w:start w:val="6"/>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354B71"/>
    <w:multiLevelType w:val="hybridMultilevel"/>
    <w:tmpl w:val="D7C4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E16F1B"/>
    <w:multiLevelType w:val="multilevel"/>
    <w:tmpl w:val="81229A2A"/>
    <w:lvl w:ilvl="0">
      <w:start w:val="1"/>
      <w:numFmt w:val="bullet"/>
      <w:lvlText w:val=""/>
      <w:lvlJc w:val="left"/>
      <w:pPr>
        <w:tabs>
          <w:tab w:val="num" w:pos="1287"/>
        </w:tabs>
        <w:ind w:left="1287" w:hanging="360"/>
      </w:pPr>
      <w:rPr>
        <w:rFonts w:ascii="Symbol" w:hAnsi="Symbol" w:hint="default"/>
        <w:sz w:val="20"/>
      </w:rPr>
    </w:lvl>
    <w:lvl w:ilvl="1" w:tentative="1">
      <w:start w:val="1"/>
      <w:numFmt w:val="bullet"/>
      <w:lvlText w:val=""/>
      <w:lvlJc w:val="left"/>
      <w:pPr>
        <w:tabs>
          <w:tab w:val="num" w:pos="2007"/>
        </w:tabs>
        <w:ind w:left="2007" w:hanging="360"/>
      </w:pPr>
      <w:rPr>
        <w:rFonts w:ascii="Symbol" w:hAnsi="Symbol" w:hint="default"/>
        <w:sz w:val="20"/>
      </w:rPr>
    </w:lvl>
    <w:lvl w:ilvl="2" w:tentative="1">
      <w:start w:val="1"/>
      <w:numFmt w:val="bullet"/>
      <w:lvlText w:val=""/>
      <w:lvlJc w:val="left"/>
      <w:pPr>
        <w:tabs>
          <w:tab w:val="num" w:pos="2727"/>
        </w:tabs>
        <w:ind w:left="2727" w:hanging="360"/>
      </w:pPr>
      <w:rPr>
        <w:rFonts w:ascii="Symbol" w:hAnsi="Symbol" w:hint="default"/>
        <w:sz w:val="20"/>
      </w:rPr>
    </w:lvl>
    <w:lvl w:ilvl="3" w:tentative="1">
      <w:start w:val="1"/>
      <w:numFmt w:val="bullet"/>
      <w:lvlText w:val=""/>
      <w:lvlJc w:val="left"/>
      <w:pPr>
        <w:tabs>
          <w:tab w:val="num" w:pos="3447"/>
        </w:tabs>
        <w:ind w:left="3447" w:hanging="360"/>
      </w:pPr>
      <w:rPr>
        <w:rFonts w:ascii="Symbol" w:hAnsi="Symbol" w:hint="default"/>
        <w:sz w:val="20"/>
      </w:rPr>
    </w:lvl>
    <w:lvl w:ilvl="4" w:tentative="1">
      <w:start w:val="1"/>
      <w:numFmt w:val="bullet"/>
      <w:lvlText w:val=""/>
      <w:lvlJc w:val="left"/>
      <w:pPr>
        <w:tabs>
          <w:tab w:val="num" w:pos="4167"/>
        </w:tabs>
        <w:ind w:left="4167" w:hanging="360"/>
      </w:pPr>
      <w:rPr>
        <w:rFonts w:ascii="Symbol" w:hAnsi="Symbol" w:hint="default"/>
        <w:sz w:val="20"/>
      </w:rPr>
    </w:lvl>
    <w:lvl w:ilvl="5" w:tentative="1">
      <w:start w:val="1"/>
      <w:numFmt w:val="bullet"/>
      <w:lvlText w:val=""/>
      <w:lvlJc w:val="left"/>
      <w:pPr>
        <w:tabs>
          <w:tab w:val="num" w:pos="4887"/>
        </w:tabs>
        <w:ind w:left="4887" w:hanging="360"/>
      </w:pPr>
      <w:rPr>
        <w:rFonts w:ascii="Symbol" w:hAnsi="Symbol" w:hint="default"/>
        <w:sz w:val="20"/>
      </w:rPr>
    </w:lvl>
    <w:lvl w:ilvl="6" w:tentative="1">
      <w:start w:val="1"/>
      <w:numFmt w:val="bullet"/>
      <w:lvlText w:val=""/>
      <w:lvlJc w:val="left"/>
      <w:pPr>
        <w:tabs>
          <w:tab w:val="num" w:pos="5607"/>
        </w:tabs>
        <w:ind w:left="5607" w:hanging="360"/>
      </w:pPr>
      <w:rPr>
        <w:rFonts w:ascii="Symbol" w:hAnsi="Symbol" w:hint="default"/>
        <w:sz w:val="20"/>
      </w:rPr>
    </w:lvl>
    <w:lvl w:ilvl="7" w:tentative="1">
      <w:start w:val="1"/>
      <w:numFmt w:val="bullet"/>
      <w:lvlText w:val=""/>
      <w:lvlJc w:val="left"/>
      <w:pPr>
        <w:tabs>
          <w:tab w:val="num" w:pos="6327"/>
        </w:tabs>
        <w:ind w:left="6327" w:hanging="360"/>
      </w:pPr>
      <w:rPr>
        <w:rFonts w:ascii="Symbol" w:hAnsi="Symbol" w:hint="default"/>
        <w:sz w:val="20"/>
      </w:rPr>
    </w:lvl>
    <w:lvl w:ilvl="8" w:tentative="1">
      <w:start w:val="1"/>
      <w:numFmt w:val="bullet"/>
      <w:lvlText w:val=""/>
      <w:lvlJc w:val="left"/>
      <w:pPr>
        <w:tabs>
          <w:tab w:val="num" w:pos="7047"/>
        </w:tabs>
        <w:ind w:left="7047" w:hanging="360"/>
      </w:pPr>
      <w:rPr>
        <w:rFonts w:ascii="Symbol" w:hAnsi="Symbol" w:hint="default"/>
        <w:sz w:val="20"/>
      </w:rPr>
    </w:lvl>
  </w:abstractNum>
  <w:abstractNum w:abstractNumId="18" w15:restartNumberingAfterBreak="0">
    <w:nsid w:val="3AE523B1"/>
    <w:multiLevelType w:val="hybridMultilevel"/>
    <w:tmpl w:val="BAF2716E"/>
    <w:lvl w:ilvl="0" w:tplc="8E8CFEF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5F36AA"/>
    <w:multiLevelType w:val="multilevel"/>
    <w:tmpl w:val="6444124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3DEE1F31"/>
    <w:multiLevelType w:val="hybridMultilevel"/>
    <w:tmpl w:val="B4C692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08D3550"/>
    <w:multiLevelType w:val="multilevel"/>
    <w:tmpl w:val="D124FF70"/>
    <w:lvl w:ilvl="0">
      <w:start w:val="1"/>
      <w:numFmt w:val="decimal"/>
      <w:lvlText w:val="%1."/>
      <w:lvlJc w:val="left"/>
      <w:pPr>
        <w:ind w:left="720" w:hanging="360"/>
      </w:pPr>
      <w:rPr>
        <w:rFonts w:hint="default"/>
      </w:rPr>
    </w:lvl>
    <w:lvl w:ilvl="1">
      <w:start w:val="5"/>
      <w:numFmt w:val="decimal"/>
      <w:isLgl/>
      <w:lvlText w:val="%1.%2"/>
      <w:lvlJc w:val="left"/>
      <w:pPr>
        <w:ind w:left="1275" w:hanging="735"/>
      </w:pPr>
      <w:rPr>
        <w:rFonts w:hint="default"/>
      </w:rPr>
    </w:lvl>
    <w:lvl w:ilvl="2">
      <w:start w:val="3"/>
      <w:numFmt w:val="decimal"/>
      <w:isLgl/>
      <w:lvlText w:val="%1.%2.%3"/>
      <w:lvlJc w:val="left"/>
      <w:pPr>
        <w:ind w:left="1455" w:hanging="735"/>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2" w15:restartNumberingAfterBreak="0">
    <w:nsid w:val="43B128AD"/>
    <w:multiLevelType w:val="multilevel"/>
    <w:tmpl w:val="4B823A78"/>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BD44F8E"/>
    <w:multiLevelType w:val="hybridMultilevel"/>
    <w:tmpl w:val="8092DD4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4" w15:restartNumberingAfterBreak="0">
    <w:nsid w:val="4C452C08"/>
    <w:multiLevelType w:val="multilevel"/>
    <w:tmpl w:val="02D01C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CAC33B4"/>
    <w:multiLevelType w:val="multilevel"/>
    <w:tmpl w:val="9558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265A48"/>
    <w:multiLevelType w:val="hybridMultilevel"/>
    <w:tmpl w:val="C1B82104"/>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B66B6B"/>
    <w:multiLevelType w:val="hybridMultilevel"/>
    <w:tmpl w:val="76CC13D4"/>
    <w:lvl w:ilvl="0" w:tplc="0798C3C6">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FFD711B"/>
    <w:multiLevelType w:val="multilevel"/>
    <w:tmpl w:val="C64A9D6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9" w15:restartNumberingAfterBreak="0">
    <w:nsid w:val="58311759"/>
    <w:multiLevelType w:val="hybridMultilevel"/>
    <w:tmpl w:val="E45E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821D6"/>
    <w:multiLevelType w:val="multilevel"/>
    <w:tmpl w:val="5D1A00E6"/>
    <w:lvl w:ilvl="0">
      <w:start w:val="1"/>
      <w:numFmt w:val="decimal"/>
      <w:lvlText w:val="%1."/>
      <w:lvlJc w:val="left"/>
      <w:pPr>
        <w:ind w:left="720" w:hanging="360"/>
      </w:pPr>
      <w:rPr>
        <w:rFonts w:hint="default"/>
        <w:color w:val="1E6DFF" w:themeColor="accent1" w:themeTint="99"/>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591E127D"/>
    <w:multiLevelType w:val="multilevel"/>
    <w:tmpl w:val="74EE67A0"/>
    <w:lvl w:ilvl="0">
      <w:start w:val="1"/>
      <w:numFmt w:val="decimal"/>
      <w:lvlText w:val="%1."/>
      <w:lvlJc w:val="left"/>
      <w:pPr>
        <w:ind w:left="1080" w:hanging="720"/>
      </w:pPr>
      <w:rPr>
        <w:rFonts w:hint="default"/>
        <w:b/>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583682"/>
    <w:multiLevelType w:val="multilevel"/>
    <w:tmpl w:val="BA96956E"/>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E0F277F"/>
    <w:multiLevelType w:val="hybridMultilevel"/>
    <w:tmpl w:val="FDF0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6067A4"/>
    <w:multiLevelType w:val="hybridMultilevel"/>
    <w:tmpl w:val="AD483A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8F848FC"/>
    <w:multiLevelType w:val="hybridMultilevel"/>
    <w:tmpl w:val="7040C102"/>
    <w:lvl w:ilvl="0" w:tplc="A75034D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D143EA"/>
    <w:multiLevelType w:val="hybridMultilevel"/>
    <w:tmpl w:val="835CDBFE"/>
    <w:lvl w:ilvl="0" w:tplc="5D666FE6">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D581671"/>
    <w:multiLevelType w:val="hybridMultilevel"/>
    <w:tmpl w:val="2774D202"/>
    <w:lvl w:ilvl="0" w:tplc="6C544E84">
      <w:start w:val="1"/>
      <w:numFmt w:val="bullet"/>
      <w:lvlText w:val=""/>
      <w:lvlJc w:val="left"/>
      <w:pPr>
        <w:ind w:left="144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B62164"/>
    <w:multiLevelType w:val="hybridMultilevel"/>
    <w:tmpl w:val="5204E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B24129"/>
    <w:multiLevelType w:val="hybridMultilevel"/>
    <w:tmpl w:val="895AEADC"/>
    <w:lvl w:ilvl="0" w:tplc="A08490FC">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6C6AFF"/>
    <w:multiLevelType w:val="hybridMultilevel"/>
    <w:tmpl w:val="3048800C"/>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AE5C1C"/>
    <w:multiLevelType w:val="hybridMultilevel"/>
    <w:tmpl w:val="21620AE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5034D9"/>
    <w:multiLevelType w:val="hybridMultilevel"/>
    <w:tmpl w:val="A82E8C1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7BC32AF"/>
    <w:multiLevelType w:val="hybridMultilevel"/>
    <w:tmpl w:val="31C0FC6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03596D"/>
    <w:multiLevelType w:val="hybridMultilevel"/>
    <w:tmpl w:val="2C367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9"/>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9"/>
  </w:num>
  <w:num w:numId="7">
    <w:abstractNumId w:val="30"/>
  </w:num>
  <w:num w:numId="8">
    <w:abstractNumId w:val="3"/>
  </w:num>
  <w:num w:numId="9">
    <w:abstractNumId w:val="21"/>
  </w:num>
  <w:num w:numId="10">
    <w:abstractNumId w:val="5"/>
  </w:num>
  <w:num w:numId="11">
    <w:abstractNumId w:val="15"/>
  </w:num>
  <w:num w:numId="12">
    <w:abstractNumId w:val="44"/>
  </w:num>
  <w:num w:numId="13">
    <w:abstractNumId w:val="31"/>
  </w:num>
  <w:num w:numId="14">
    <w:abstractNumId w:val="35"/>
  </w:num>
  <w:num w:numId="15">
    <w:abstractNumId w:val="40"/>
  </w:num>
  <w:num w:numId="16">
    <w:abstractNumId w:val="24"/>
  </w:num>
  <w:num w:numId="17">
    <w:abstractNumId w:val="14"/>
  </w:num>
  <w:num w:numId="18">
    <w:abstractNumId w:val="33"/>
  </w:num>
  <w:num w:numId="19">
    <w:abstractNumId w:val="0"/>
  </w:num>
  <w:num w:numId="20">
    <w:abstractNumId w:val="16"/>
  </w:num>
  <w:num w:numId="21">
    <w:abstractNumId w:val="12"/>
  </w:num>
  <w:num w:numId="22">
    <w:abstractNumId w:val="2"/>
  </w:num>
  <w:num w:numId="23">
    <w:abstractNumId w:val="7"/>
  </w:num>
  <w:num w:numId="24">
    <w:abstractNumId w:val="17"/>
  </w:num>
  <w:num w:numId="25">
    <w:abstractNumId w:val="28"/>
  </w:num>
  <w:num w:numId="26">
    <w:abstractNumId w:val="8"/>
  </w:num>
  <w:num w:numId="27">
    <w:abstractNumId w:val="45"/>
  </w:num>
  <w:num w:numId="28">
    <w:abstractNumId w:val="6"/>
  </w:num>
  <w:num w:numId="29">
    <w:abstractNumId w:val="4"/>
  </w:num>
  <w:num w:numId="30">
    <w:abstractNumId w:val="13"/>
  </w:num>
  <w:num w:numId="31">
    <w:abstractNumId w:val="20"/>
  </w:num>
  <w:num w:numId="32">
    <w:abstractNumId w:val="34"/>
  </w:num>
  <w:num w:numId="33">
    <w:abstractNumId w:val="29"/>
  </w:num>
  <w:num w:numId="34">
    <w:abstractNumId w:val="18"/>
  </w:num>
  <w:num w:numId="35">
    <w:abstractNumId w:val="38"/>
  </w:num>
  <w:num w:numId="36">
    <w:abstractNumId w:val="27"/>
  </w:num>
  <w:num w:numId="37">
    <w:abstractNumId w:val="25"/>
  </w:num>
  <w:num w:numId="38">
    <w:abstractNumId w:val="42"/>
  </w:num>
  <w:num w:numId="39">
    <w:abstractNumId w:val="26"/>
  </w:num>
  <w:num w:numId="40">
    <w:abstractNumId w:val="32"/>
  </w:num>
  <w:num w:numId="41">
    <w:abstractNumId w:val="1"/>
  </w:num>
  <w:num w:numId="42">
    <w:abstractNumId w:val="37"/>
  </w:num>
  <w:num w:numId="43">
    <w:abstractNumId w:val="19"/>
  </w:num>
  <w:num w:numId="44">
    <w:abstractNumId w:val="22"/>
  </w:num>
  <w:num w:numId="45">
    <w:abstractNumId w:val="36"/>
  </w:num>
  <w:num w:numId="46">
    <w:abstractNumId w:val="43"/>
  </w:num>
  <w:num w:numId="47">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Outlines" w:val="0"/>
    <w:docVar w:name="ShowStaticGuides" w:val="1"/>
  </w:docVars>
  <w:rsids>
    <w:rsidRoot w:val="005D6B38"/>
    <w:rsid w:val="0002174B"/>
    <w:rsid w:val="00023944"/>
    <w:rsid w:val="00031797"/>
    <w:rsid w:val="000325BD"/>
    <w:rsid w:val="000376BF"/>
    <w:rsid w:val="000419B4"/>
    <w:rsid w:val="0005232E"/>
    <w:rsid w:val="00055930"/>
    <w:rsid w:val="00056579"/>
    <w:rsid w:val="000579E1"/>
    <w:rsid w:val="000601A0"/>
    <w:rsid w:val="00063705"/>
    <w:rsid w:val="00090748"/>
    <w:rsid w:val="000A0050"/>
    <w:rsid w:val="000A4D93"/>
    <w:rsid w:val="000B3E14"/>
    <w:rsid w:val="000C1596"/>
    <w:rsid w:val="000C2ED8"/>
    <w:rsid w:val="000D171F"/>
    <w:rsid w:val="000D175F"/>
    <w:rsid w:val="000D2F78"/>
    <w:rsid w:val="000D2F96"/>
    <w:rsid w:val="000D478E"/>
    <w:rsid w:val="000F661C"/>
    <w:rsid w:val="000F7FFE"/>
    <w:rsid w:val="00100597"/>
    <w:rsid w:val="00102A99"/>
    <w:rsid w:val="001117B7"/>
    <w:rsid w:val="00120B96"/>
    <w:rsid w:val="00125D6F"/>
    <w:rsid w:val="00133B92"/>
    <w:rsid w:val="001402B7"/>
    <w:rsid w:val="00151A4D"/>
    <w:rsid w:val="00152FB6"/>
    <w:rsid w:val="001629E3"/>
    <w:rsid w:val="0016439D"/>
    <w:rsid w:val="00164A82"/>
    <w:rsid w:val="00167DBC"/>
    <w:rsid w:val="00174767"/>
    <w:rsid w:val="00183552"/>
    <w:rsid w:val="00185920"/>
    <w:rsid w:val="00192806"/>
    <w:rsid w:val="001955D6"/>
    <w:rsid w:val="001A0A87"/>
    <w:rsid w:val="001A147D"/>
    <w:rsid w:val="001A29A0"/>
    <w:rsid w:val="001A3439"/>
    <w:rsid w:val="001A6624"/>
    <w:rsid w:val="001B62FE"/>
    <w:rsid w:val="001B78C6"/>
    <w:rsid w:val="001C20BE"/>
    <w:rsid w:val="001D1A4F"/>
    <w:rsid w:val="001D3AED"/>
    <w:rsid w:val="001D502C"/>
    <w:rsid w:val="001D7787"/>
    <w:rsid w:val="001E0C00"/>
    <w:rsid w:val="001E477C"/>
    <w:rsid w:val="001F51FD"/>
    <w:rsid w:val="001F72FC"/>
    <w:rsid w:val="00211279"/>
    <w:rsid w:val="00222A7E"/>
    <w:rsid w:val="00233CBF"/>
    <w:rsid w:val="002405F9"/>
    <w:rsid w:val="0024076D"/>
    <w:rsid w:val="002430D5"/>
    <w:rsid w:val="00256795"/>
    <w:rsid w:val="0025692A"/>
    <w:rsid w:val="00262894"/>
    <w:rsid w:val="002700C5"/>
    <w:rsid w:val="00280330"/>
    <w:rsid w:val="002813D9"/>
    <w:rsid w:val="00281A77"/>
    <w:rsid w:val="00281B26"/>
    <w:rsid w:val="00287F9D"/>
    <w:rsid w:val="0029265B"/>
    <w:rsid w:val="00293042"/>
    <w:rsid w:val="002A0C8D"/>
    <w:rsid w:val="002B0E87"/>
    <w:rsid w:val="002B31E3"/>
    <w:rsid w:val="002B36E4"/>
    <w:rsid w:val="002C542F"/>
    <w:rsid w:val="002C6395"/>
    <w:rsid w:val="002D3538"/>
    <w:rsid w:val="002D5876"/>
    <w:rsid w:val="002E3415"/>
    <w:rsid w:val="002E4212"/>
    <w:rsid w:val="002F2124"/>
    <w:rsid w:val="002F2335"/>
    <w:rsid w:val="00305115"/>
    <w:rsid w:val="00310C26"/>
    <w:rsid w:val="00320CED"/>
    <w:rsid w:val="0032282E"/>
    <w:rsid w:val="00327E43"/>
    <w:rsid w:val="003356DD"/>
    <w:rsid w:val="003357B2"/>
    <w:rsid w:val="00340557"/>
    <w:rsid w:val="00344C9D"/>
    <w:rsid w:val="0034695F"/>
    <w:rsid w:val="00361815"/>
    <w:rsid w:val="00362B46"/>
    <w:rsid w:val="00364341"/>
    <w:rsid w:val="00371252"/>
    <w:rsid w:val="00376A87"/>
    <w:rsid w:val="00376D90"/>
    <w:rsid w:val="00387674"/>
    <w:rsid w:val="00390EB7"/>
    <w:rsid w:val="00395471"/>
    <w:rsid w:val="00397E3E"/>
    <w:rsid w:val="003A13D3"/>
    <w:rsid w:val="003B07DE"/>
    <w:rsid w:val="003B29DF"/>
    <w:rsid w:val="003B2D5D"/>
    <w:rsid w:val="003B511C"/>
    <w:rsid w:val="003B5ECD"/>
    <w:rsid w:val="003C4655"/>
    <w:rsid w:val="003D64C1"/>
    <w:rsid w:val="003E1C1F"/>
    <w:rsid w:val="003E2F46"/>
    <w:rsid w:val="003E3B1D"/>
    <w:rsid w:val="003F4309"/>
    <w:rsid w:val="003F4F0A"/>
    <w:rsid w:val="0040131C"/>
    <w:rsid w:val="00401C3B"/>
    <w:rsid w:val="00411BCB"/>
    <w:rsid w:val="00420F56"/>
    <w:rsid w:val="004243F3"/>
    <w:rsid w:val="00437954"/>
    <w:rsid w:val="004409E2"/>
    <w:rsid w:val="00443D29"/>
    <w:rsid w:val="004512A4"/>
    <w:rsid w:val="00451B04"/>
    <w:rsid w:val="00460B40"/>
    <w:rsid w:val="00460D6B"/>
    <w:rsid w:val="004648B0"/>
    <w:rsid w:val="004704A2"/>
    <w:rsid w:val="004863FB"/>
    <w:rsid w:val="004B5680"/>
    <w:rsid w:val="004C0F2C"/>
    <w:rsid w:val="004C28A4"/>
    <w:rsid w:val="004C2DBA"/>
    <w:rsid w:val="004D5E24"/>
    <w:rsid w:val="004E2398"/>
    <w:rsid w:val="004E61E9"/>
    <w:rsid w:val="004E6467"/>
    <w:rsid w:val="004F3106"/>
    <w:rsid w:val="00501267"/>
    <w:rsid w:val="005045B3"/>
    <w:rsid w:val="00510D44"/>
    <w:rsid w:val="005252C4"/>
    <w:rsid w:val="00526DE8"/>
    <w:rsid w:val="005363D4"/>
    <w:rsid w:val="00541599"/>
    <w:rsid w:val="005543ED"/>
    <w:rsid w:val="00555AB6"/>
    <w:rsid w:val="00557041"/>
    <w:rsid w:val="005578E8"/>
    <w:rsid w:val="005629D1"/>
    <w:rsid w:val="00575B24"/>
    <w:rsid w:val="005771A5"/>
    <w:rsid w:val="00581835"/>
    <w:rsid w:val="00584D2A"/>
    <w:rsid w:val="00596267"/>
    <w:rsid w:val="005A72A4"/>
    <w:rsid w:val="005A73A2"/>
    <w:rsid w:val="005B40B1"/>
    <w:rsid w:val="005B4F74"/>
    <w:rsid w:val="005B59BF"/>
    <w:rsid w:val="005C0768"/>
    <w:rsid w:val="005C0F36"/>
    <w:rsid w:val="005C180E"/>
    <w:rsid w:val="005C4C92"/>
    <w:rsid w:val="005D6B38"/>
    <w:rsid w:val="005E0DAD"/>
    <w:rsid w:val="005E1F30"/>
    <w:rsid w:val="005E65DC"/>
    <w:rsid w:val="005F27A1"/>
    <w:rsid w:val="005F427C"/>
    <w:rsid w:val="005F44D1"/>
    <w:rsid w:val="0061384D"/>
    <w:rsid w:val="00617392"/>
    <w:rsid w:val="00632013"/>
    <w:rsid w:val="0063288C"/>
    <w:rsid w:val="006329CB"/>
    <w:rsid w:val="00633C04"/>
    <w:rsid w:val="006368BA"/>
    <w:rsid w:val="00642CAD"/>
    <w:rsid w:val="006502B2"/>
    <w:rsid w:val="00650FD4"/>
    <w:rsid w:val="00656466"/>
    <w:rsid w:val="00662026"/>
    <w:rsid w:val="00667E6C"/>
    <w:rsid w:val="006715CB"/>
    <w:rsid w:val="00685E49"/>
    <w:rsid w:val="00685F99"/>
    <w:rsid w:val="00694F19"/>
    <w:rsid w:val="0069518C"/>
    <w:rsid w:val="006968CB"/>
    <w:rsid w:val="006A045A"/>
    <w:rsid w:val="006A0B73"/>
    <w:rsid w:val="006A1929"/>
    <w:rsid w:val="006B006E"/>
    <w:rsid w:val="006C5902"/>
    <w:rsid w:val="006D0826"/>
    <w:rsid w:val="006D4362"/>
    <w:rsid w:val="006D576D"/>
    <w:rsid w:val="006E4353"/>
    <w:rsid w:val="006E78A9"/>
    <w:rsid w:val="006E7DEB"/>
    <w:rsid w:val="006F0972"/>
    <w:rsid w:val="006F1EB1"/>
    <w:rsid w:val="006F595D"/>
    <w:rsid w:val="006F6EE6"/>
    <w:rsid w:val="0071074D"/>
    <w:rsid w:val="0071243E"/>
    <w:rsid w:val="007167C6"/>
    <w:rsid w:val="00725B2A"/>
    <w:rsid w:val="007356E8"/>
    <w:rsid w:val="00743704"/>
    <w:rsid w:val="0078519C"/>
    <w:rsid w:val="00785EED"/>
    <w:rsid w:val="007954D8"/>
    <w:rsid w:val="007B77F9"/>
    <w:rsid w:val="007E08F7"/>
    <w:rsid w:val="007F4822"/>
    <w:rsid w:val="00801A12"/>
    <w:rsid w:val="00807387"/>
    <w:rsid w:val="00814F27"/>
    <w:rsid w:val="00820853"/>
    <w:rsid w:val="00821E02"/>
    <w:rsid w:val="00826D25"/>
    <w:rsid w:val="00832095"/>
    <w:rsid w:val="00835BF3"/>
    <w:rsid w:val="00835EB5"/>
    <w:rsid w:val="00841BAB"/>
    <w:rsid w:val="00842007"/>
    <w:rsid w:val="00853424"/>
    <w:rsid w:val="00861662"/>
    <w:rsid w:val="00863CB8"/>
    <w:rsid w:val="00864054"/>
    <w:rsid w:val="00864692"/>
    <w:rsid w:val="00865931"/>
    <w:rsid w:val="00866E3E"/>
    <w:rsid w:val="00875A68"/>
    <w:rsid w:val="00884B7D"/>
    <w:rsid w:val="00894880"/>
    <w:rsid w:val="00897DE8"/>
    <w:rsid w:val="008A0D04"/>
    <w:rsid w:val="008A4B40"/>
    <w:rsid w:val="008B71E5"/>
    <w:rsid w:val="008C174F"/>
    <w:rsid w:val="008D1D3C"/>
    <w:rsid w:val="008D4C9C"/>
    <w:rsid w:val="008E574F"/>
    <w:rsid w:val="008E5DBD"/>
    <w:rsid w:val="008F0F58"/>
    <w:rsid w:val="0090040F"/>
    <w:rsid w:val="00905A12"/>
    <w:rsid w:val="009200DF"/>
    <w:rsid w:val="00944CE7"/>
    <w:rsid w:val="00947CBB"/>
    <w:rsid w:val="00950042"/>
    <w:rsid w:val="009863A5"/>
    <w:rsid w:val="00990557"/>
    <w:rsid w:val="009A3546"/>
    <w:rsid w:val="009B530D"/>
    <w:rsid w:val="009C088B"/>
    <w:rsid w:val="009C3A3D"/>
    <w:rsid w:val="009C5ECF"/>
    <w:rsid w:val="009D0885"/>
    <w:rsid w:val="009D52A3"/>
    <w:rsid w:val="009D7A81"/>
    <w:rsid w:val="009F77A3"/>
    <w:rsid w:val="00A0467C"/>
    <w:rsid w:val="00A13ECB"/>
    <w:rsid w:val="00A2093B"/>
    <w:rsid w:val="00A227F0"/>
    <w:rsid w:val="00A321E3"/>
    <w:rsid w:val="00A32993"/>
    <w:rsid w:val="00A4250E"/>
    <w:rsid w:val="00A5078E"/>
    <w:rsid w:val="00A52307"/>
    <w:rsid w:val="00A53C9C"/>
    <w:rsid w:val="00A542A3"/>
    <w:rsid w:val="00A55267"/>
    <w:rsid w:val="00A61F94"/>
    <w:rsid w:val="00A6241C"/>
    <w:rsid w:val="00A67A20"/>
    <w:rsid w:val="00A716D1"/>
    <w:rsid w:val="00A71B20"/>
    <w:rsid w:val="00A81074"/>
    <w:rsid w:val="00A9601C"/>
    <w:rsid w:val="00A96BB2"/>
    <w:rsid w:val="00AB0753"/>
    <w:rsid w:val="00AB549D"/>
    <w:rsid w:val="00AB5FA5"/>
    <w:rsid w:val="00AD18FA"/>
    <w:rsid w:val="00AD1994"/>
    <w:rsid w:val="00AD51FC"/>
    <w:rsid w:val="00AE0911"/>
    <w:rsid w:val="00AE0D75"/>
    <w:rsid w:val="00AE2C47"/>
    <w:rsid w:val="00AE3334"/>
    <w:rsid w:val="00AF3B54"/>
    <w:rsid w:val="00B01A29"/>
    <w:rsid w:val="00B03305"/>
    <w:rsid w:val="00B22AA4"/>
    <w:rsid w:val="00B2446B"/>
    <w:rsid w:val="00B24EF1"/>
    <w:rsid w:val="00B30531"/>
    <w:rsid w:val="00B31EBD"/>
    <w:rsid w:val="00B413E9"/>
    <w:rsid w:val="00B41440"/>
    <w:rsid w:val="00B429DF"/>
    <w:rsid w:val="00B44E3A"/>
    <w:rsid w:val="00B51CDD"/>
    <w:rsid w:val="00B535E4"/>
    <w:rsid w:val="00B56049"/>
    <w:rsid w:val="00B57BEB"/>
    <w:rsid w:val="00B61615"/>
    <w:rsid w:val="00B752EE"/>
    <w:rsid w:val="00B875DD"/>
    <w:rsid w:val="00B961B8"/>
    <w:rsid w:val="00BA1EF6"/>
    <w:rsid w:val="00BB014E"/>
    <w:rsid w:val="00BD0523"/>
    <w:rsid w:val="00BD1FC3"/>
    <w:rsid w:val="00BF48E6"/>
    <w:rsid w:val="00BF4DE0"/>
    <w:rsid w:val="00C003C6"/>
    <w:rsid w:val="00C0437E"/>
    <w:rsid w:val="00C04A96"/>
    <w:rsid w:val="00C04F47"/>
    <w:rsid w:val="00C16200"/>
    <w:rsid w:val="00C20E35"/>
    <w:rsid w:val="00C21BDA"/>
    <w:rsid w:val="00C224F7"/>
    <w:rsid w:val="00C247D0"/>
    <w:rsid w:val="00C3723F"/>
    <w:rsid w:val="00C51EE0"/>
    <w:rsid w:val="00C551B8"/>
    <w:rsid w:val="00C63F24"/>
    <w:rsid w:val="00C6405D"/>
    <w:rsid w:val="00C76378"/>
    <w:rsid w:val="00C85CDB"/>
    <w:rsid w:val="00C94F2C"/>
    <w:rsid w:val="00C953C8"/>
    <w:rsid w:val="00C97703"/>
    <w:rsid w:val="00CA1571"/>
    <w:rsid w:val="00CA177A"/>
    <w:rsid w:val="00CA78CE"/>
    <w:rsid w:val="00CB7454"/>
    <w:rsid w:val="00CC07B7"/>
    <w:rsid w:val="00CC3EC3"/>
    <w:rsid w:val="00CC5B4D"/>
    <w:rsid w:val="00CD478E"/>
    <w:rsid w:val="00CE08C3"/>
    <w:rsid w:val="00CE0DD5"/>
    <w:rsid w:val="00CE2CBB"/>
    <w:rsid w:val="00CE2F07"/>
    <w:rsid w:val="00CE3904"/>
    <w:rsid w:val="00CE5493"/>
    <w:rsid w:val="00D0011B"/>
    <w:rsid w:val="00D03C83"/>
    <w:rsid w:val="00D04A3A"/>
    <w:rsid w:val="00D148B9"/>
    <w:rsid w:val="00D23C90"/>
    <w:rsid w:val="00D254FE"/>
    <w:rsid w:val="00D26006"/>
    <w:rsid w:val="00D27016"/>
    <w:rsid w:val="00D45C8F"/>
    <w:rsid w:val="00D543A1"/>
    <w:rsid w:val="00D5471C"/>
    <w:rsid w:val="00D5738A"/>
    <w:rsid w:val="00D64CD6"/>
    <w:rsid w:val="00D66DBE"/>
    <w:rsid w:val="00D75412"/>
    <w:rsid w:val="00D82B0E"/>
    <w:rsid w:val="00D86A05"/>
    <w:rsid w:val="00D9127C"/>
    <w:rsid w:val="00D9536A"/>
    <w:rsid w:val="00DA2AB7"/>
    <w:rsid w:val="00DB5459"/>
    <w:rsid w:val="00DC2F4A"/>
    <w:rsid w:val="00DD71CE"/>
    <w:rsid w:val="00DE67D1"/>
    <w:rsid w:val="00DF21C4"/>
    <w:rsid w:val="00E01309"/>
    <w:rsid w:val="00E033C2"/>
    <w:rsid w:val="00E05386"/>
    <w:rsid w:val="00E11BA9"/>
    <w:rsid w:val="00E14EF0"/>
    <w:rsid w:val="00E3236C"/>
    <w:rsid w:val="00E34155"/>
    <w:rsid w:val="00E4174F"/>
    <w:rsid w:val="00E42471"/>
    <w:rsid w:val="00E52ACB"/>
    <w:rsid w:val="00E5673B"/>
    <w:rsid w:val="00E72C89"/>
    <w:rsid w:val="00E72E83"/>
    <w:rsid w:val="00E7722F"/>
    <w:rsid w:val="00E84A50"/>
    <w:rsid w:val="00E8590B"/>
    <w:rsid w:val="00E9155B"/>
    <w:rsid w:val="00EA6249"/>
    <w:rsid w:val="00EB4C82"/>
    <w:rsid w:val="00EB549C"/>
    <w:rsid w:val="00ED380A"/>
    <w:rsid w:val="00ED70AC"/>
    <w:rsid w:val="00EE4348"/>
    <w:rsid w:val="00EE74E1"/>
    <w:rsid w:val="00EF00B3"/>
    <w:rsid w:val="00EF22D4"/>
    <w:rsid w:val="00F02456"/>
    <w:rsid w:val="00F06926"/>
    <w:rsid w:val="00F101D4"/>
    <w:rsid w:val="00F119E7"/>
    <w:rsid w:val="00F11B7F"/>
    <w:rsid w:val="00F12ED2"/>
    <w:rsid w:val="00F24A1A"/>
    <w:rsid w:val="00F24DE3"/>
    <w:rsid w:val="00F2608C"/>
    <w:rsid w:val="00F2703E"/>
    <w:rsid w:val="00F32354"/>
    <w:rsid w:val="00F41610"/>
    <w:rsid w:val="00F544F9"/>
    <w:rsid w:val="00F60D6F"/>
    <w:rsid w:val="00F670C5"/>
    <w:rsid w:val="00F70425"/>
    <w:rsid w:val="00F711CE"/>
    <w:rsid w:val="00F76189"/>
    <w:rsid w:val="00F775D6"/>
    <w:rsid w:val="00F90D32"/>
    <w:rsid w:val="00F936F3"/>
    <w:rsid w:val="00F966D3"/>
    <w:rsid w:val="00F967A5"/>
    <w:rsid w:val="00FA0974"/>
    <w:rsid w:val="00FA6CCF"/>
    <w:rsid w:val="00FA7FDE"/>
    <w:rsid w:val="00FB15A9"/>
    <w:rsid w:val="00FB27AE"/>
    <w:rsid w:val="00FB4128"/>
    <w:rsid w:val="00FB587A"/>
    <w:rsid w:val="00FC409B"/>
    <w:rsid w:val="00FC6FA4"/>
    <w:rsid w:val="00FD66CF"/>
    <w:rsid w:val="00FE464E"/>
    <w:rsid w:val="00FE6D0A"/>
    <w:rsid w:val="00FF06D0"/>
    <w:rsid w:val="00FF40BC"/>
    <w:rsid w:val="00FF68F2"/>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B3B85"/>
  <w15:docId w15:val="{D05763C0-2C7A-4178-A1C6-3AE4C1EAE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HGSMinchoE" w:hAnsi="Arial"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9"/>
    <w:qFormat/>
    <w:rsid w:val="00A321E3"/>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9"/>
    <w:unhideWhenUsed/>
    <w:qFormat/>
    <w:rsid w:val="00555AB6"/>
    <w:pPr>
      <w:numPr>
        <w:ilvl w:val="1"/>
        <w:numId w:val="2"/>
      </w:numPr>
      <w:outlineLvl w:val="1"/>
    </w:pPr>
    <w:rPr>
      <w:b/>
      <w:iCs/>
      <w:color w:val="7C2855" w:themeColor="background2"/>
      <w:sz w:val="28"/>
      <w:szCs w:val="28"/>
    </w:rPr>
  </w:style>
  <w:style w:type="paragraph" w:styleId="Heading3">
    <w:name w:val="heading 3"/>
    <w:basedOn w:val="Normal"/>
    <w:next w:val="Normal"/>
    <w:link w:val="Heading3Char"/>
    <w:uiPriority w:val="9"/>
    <w:unhideWhenUsed/>
    <w:qFormat/>
    <w:rsid w:val="00555AB6"/>
    <w:pPr>
      <w:numPr>
        <w:ilvl w:val="2"/>
        <w:numId w:val="2"/>
      </w:numPr>
      <w:outlineLvl w:val="2"/>
    </w:pPr>
    <w:rPr>
      <w:b/>
    </w:rPr>
  </w:style>
  <w:style w:type="paragraph" w:styleId="Heading4">
    <w:name w:val="heading 4"/>
    <w:basedOn w:val="Normal"/>
    <w:next w:val="Normal"/>
    <w:link w:val="Heading4Char"/>
    <w:uiPriority w:val="9"/>
    <w:semiHidden/>
    <w:unhideWhenUsed/>
    <w:qFormat/>
    <w:rsid w:val="00555AB6"/>
    <w:pPr>
      <w:keepNext/>
      <w:keepLines/>
      <w:numPr>
        <w:ilvl w:val="3"/>
        <w:numId w:val="2"/>
      </w:numPr>
      <w:spacing w:before="200"/>
      <w:outlineLvl w:val="3"/>
    </w:pPr>
    <w:rPr>
      <w:rFonts w:eastAsiaTheme="majorEastAsia" w:cstheme="majorBidi"/>
      <w:b/>
      <w:color w:val="003087" w:themeColor="accent1"/>
    </w:rPr>
  </w:style>
  <w:style w:type="paragraph" w:styleId="Heading5">
    <w:name w:val="heading 5"/>
    <w:basedOn w:val="Normal"/>
    <w:next w:val="Normal"/>
    <w:link w:val="Heading5Char"/>
    <w:uiPriority w:val="9"/>
    <w:semiHidden/>
    <w:unhideWhenUsed/>
    <w:qFormat/>
    <w:rsid w:val="00E52ACB"/>
    <w:pPr>
      <w:keepNext/>
      <w:keepLines/>
      <w:numPr>
        <w:ilvl w:val="4"/>
        <w:numId w:val="2"/>
      </w:numPr>
      <w:spacing w:before="200"/>
      <w:outlineLvl w:val="4"/>
    </w:pPr>
    <w:rPr>
      <w:rFonts w:asciiTheme="majorHAnsi" w:eastAsiaTheme="majorEastAsia" w:hAnsiTheme="majorHAnsi" w:cstheme="majorBidi"/>
      <w:color w:val="001743" w:themeColor="accent1" w:themeShade="7F"/>
    </w:rPr>
  </w:style>
  <w:style w:type="paragraph" w:styleId="Heading6">
    <w:name w:val="heading 6"/>
    <w:basedOn w:val="Normal"/>
    <w:next w:val="Normal"/>
    <w:link w:val="Heading6Char"/>
    <w:uiPriority w:val="9"/>
    <w:semiHidden/>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iPriority w:val="9"/>
    <w:semiHidden/>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11BCB"/>
    <w:pPr>
      <w:widowControl w:val="0"/>
      <w:autoSpaceDE w:val="0"/>
      <w:autoSpaceDN w:val="0"/>
      <w:adjustRightInd w:val="0"/>
      <w:spacing w:line="288" w:lineRule="auto"/>
      <w:textAlignment w:val="center"/>
    </w:pPr>
    <w:rPr>
      <w:rFonts w:cs="MinionPro-Regular"/>
      <w:color w:val="000000"/>
    </w:rPr>
  </w:style>
  <w:style w:type="paragraph" w:customStyle="1" w:styleId="NoParagraphStyle">
    <w:name w:val="[No Paragraph Style]"/>
    <w:rsid w:val="00411BCB"/>
    <w:pPr>
      <w:widowControl w:val="0"/>
      <w:autoSpaceDE w:val="0"/>
      <w:autoSpaceDN w:val="0"/>
      <w:adjustRightInd w:val="0"/>
      <w:spacing w:line="288" w:lineRule="auto"/>
      <w:textAlignment w:val="center"/>
    </w:pPr>
    <w:rPr>
      <w:rFonts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iPriority w:val="99"/>
    <w:semiHidden/>
    <w:unhideWhenUsed/>
    <w:rsid w:val="00102A99"/>
  </w:style>
  <w:style w:type="paragraph" w:styleId="BalloonText">
    <w:name w:val="Balloon Text"/>
    <w:basedOn w:val="Normal"/>
    <w:link w:val="BalloonTextChar"/>
    <w:uiPriority w:val="99"/>
    <w:semiHidden/>
    <w:unhideWhenUsed/>
    <w:rsid w:val="002A0C8D"/>
    <w:rPr>
      <w:rFonts w:ascii="Tahoma" w:hAnsi="Tahoma" w:cs="Tahoma"/>
      <w:sz w:val="16"/>
      <w:szCs w:val="16"/>
    </w:rPr>
  </w:style>
  <w:style w:type="paragraph" w:styleId="TOC1">
    <w:name w:val="toc 1"/>
    <w:basedOn w:val="Normal"/>
    <w:next w:val="Normal"/>
    <w:autoRedefine/>
    <w:uiPriority w:val="39"/>
    <w:unhideWhenUsed/>
    <w:rsid w:val="006F6EE6"/>
    <w:pPr>
      <w:tabs>
        <w:tab w:val="right" w:leader="dot" w:pos="9054"/>
      </w:tabs>
      <w:spacing w:line="360" w:lineRule="auto"/>
    </w:pPr>
  </w:style>
  <w:style w:type="character" w:customStyle="1" w:styleId="BalloonTextChar">
    <w:name w:val="Balloon Text Char"/>
    <w:link w:val="BalloonText"/>
    <w:uiPriority w:val="99"/>
    <w:semiHidden/>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9"/>
    <w:rsid w:val="00A321E3"/>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uiPriority w:val="9"/>
    <w:semiHidden/>
    <w:rsid w:val="00555AB6"/>
    <w:rPr>
      <w:rFonts w:eastAsiaTheme="majorEastAsia" w:cstheme="majorBidi"/>
      <w:b/>
      <w:bCs/>
      <w:color w:val="003087" w:themeColor="accent1"/>
      <w:szCs w:val="26"/>
      <w:lang w:eastAsia="en-US"/>
    </w:rPr>
  </w:style>
  <w:style w:type="character" w:customStyle="1" w:styleId="Heading2Char">
    <w:name w:val="Heading 2 Char"/>
    <w:link w:val="Heading2"/>
    <w:uiPriority w:val="9"/>
    <w:rsid w:val="00555AB6"/>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uiPriority w:val="9"/>
    <w:semiHidden/>
    <w:rsid w:val="00E52ACB"/>
    <w:rPr>
      <w:rFonts w:asciiTheme="majorHAnsi" w:eastAsiaTheme="majorEastAsia" w:hAnsiTheme="majorHAnsi" w:cstheme="majorBidi"/>
      <w:bCs/>
      <w:color w:val="001743" w:themeColor="accent1" w:themeShade="7F"/>
      <w:szCs w:val="26"/>
      <w:lang w:eastAsia="en-US"/>
    </w:rPr>
  </w:style>
  <w:style w:type="character" w:customStyle="1" w:styleId="Heading3Char">
    <w:name w:val="Heading 3 Char"/>
    <w:link w:val="Heading3"/>
    <w:uiPriority w:val="9"/>
    <w:rsid w:val="00555AB6"/>
    <w:rPr>
      <w:rFonts w:eastAsia="Times New Roman"/>
      <w:b/>
      <w:bCs/>
      <w:szCs w:val="26"/>
      <w:lang w:eastAsia="en-US"/>
    </w:rPr>
  </w:style>
  <w:style w:type="paragraph" w:styleId="TOC3">
    <w:name w:val="toc 3"/>
    <w:basedOn w:val="Normal"/>
    <w:next w:val="Normal"/>
    <w:autoRedefine/>
    <w:uiPriority w:val="39"/>
    <w:unhideWhenUsed/>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semiHidden/>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semiHidden/>
    <w:unhideWhenUsed/>
    <w:rsid w:val="00AB549D"/>
    <w:pPr>
      <w:numPr>
        <w:numId w:val="1"/>
      </w:numPr>
    </w:pPr>
  </w:style>
  <w:style w:type="paragraph" w:styleId="TOC2">
    <w:name w:val="toc 2"/>
    <w:basedOn w:val="Normal"/>
    <w:next w:val="Normal"/>
    <w:autoRedefine/>
    <w:uiPriority w:val="39"/>
    <w:unhideWhenUsed/>
    <w:rsid w:val="00CE3904"/>
    <w:pPr>
      <w:ind w:left="240"/>
    </w:pPr>
  </w:style>
  <w:style w:type="paragraph" w:customStyle="1" w:styleId="DHBodycopy">
    <w:name w:val="DH Body copy"/>
    <w:basedOn w:val="Normal"/>
    <w:uiPriority w:val="1"/>
    <w:rsid w:val="00023944"/>
    <w:pPr>
      <w:spacing w:line="320" w:lineRule="exact"/>
    </w:pPr>
    <w:rPr>
      <w:szCs w:val="20"/>
    </w:rPr>
  </w:style>
  <w:style w:type="paragraph" w:customStyle="1" w:styleId="DHtitlepagetext">
    <w:name w:val="DH title page text"/>
    <w:basedOn w:val="Normal"/>
    <w:uiPriority w:val="1"/>
    <w:rsid w:val="00023944"/>
    <w:pPr>
      <w:spacing w:line="660" w:lineRule="exact"/>
    </w:pPr>
    <w:rPr>
      <w:rFonts w:eastAsia="MS Mincho" w:cs="Arial"/>
      <w:b/>
      <w:szCs w:val="20"/>
    </w:rPr>
  </w:style>
  <w:style w:type="table" w:styleId="TableGrid">
    <w:name w:val="Table Grid"/>
    <w:basedOn w:val="TableNormal"/>
    <w:uiPriority w:val="59"/>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D0523"/>
    <w:rPr>
      <w:color w:val="7C2855" w:themeColor="followedHyperlink"/>
      <w:u w:val="single"/>
    </w:rPr>
  </w:style>
  <w:style w:type="paragraph" w:styleId="ListParagraph">
    <w:name w:val="List Paragraph"/>
    <w:basedOn w:val="Normal"/>
    <w:uiPriority w:val="34"/>
    <w:qFormat/>
    <w:rsid w:val="007E08F7"/>
    <w:pPr>
      <w:ind w:left="720"/>
      <w:contextualSpacing/>
    </w:pPr>
  </w:style>
  <w:style w:type="character" w:customStyle="1" w:styleId="Heading6Char">
    <w:name w:val="Heading 6 Char"/>
    <w:basedOn w:val="DefaultParagraphFont"/>
    <w:link w:val="Heading6"/>
    <w:uiPriority w:val="9"/>
    <w:semiHidden/>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uiPriority w:val="9"/>
    <w:semiHidden/>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uiPriority w:val="9"/>
    <w:semiHidden/>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Subtitle">
    <w:name w:val="Subtitle"/>
    <w:basedOn w:val="Normal"/>
    <w:next w:val="Normal"/>
    <w:link w:val="SubtitleChar"/>
    <w:uiPriority w:val="11"/>
    <w:qFormat/>
    <w:rsid w:val="00411BCB"/>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11BCB"/>
    <w:rPr>
      <w:rFonts w:eastAsiaTheme="minorEastAsia" w:cstheme="minorBidi"/>
      <w:bCs/>
      <w:color w:val="5A5A5A" w:themeColor="text1" w:themeTint="A5"/>
      <w:spacing w:val="15"/>
      <w:sz w:val="22"/>
      <w:szCs w:val="22"/>
      <w:lang w:eastAsia="en-US"/>
    </w:rPr>
  </w:style>
  <w:style w:type="paragraph" w:styleId="BodyText">
    <w:name w:val="Body Text"/>
    <w:basedOn w:val="Normal"/>
    <w:link w:val="BodyTextChar"/>
    <w:rsid w:val="00293042"/>
    <w:pPr>
      <w:jc w:val="both"/>
    </w:pPr>
    <w:rPr>
      <w:bCs w:val="0"/>
      <w:szCs w:val="24"/>
    </w:rPr>
  </w:style>
  <w:style w:type="character" w:customStyle="1" w:styleId="BodyTextChar">
    <w:name w:val="Body Text Char"/>
    <w:basedOn w:val="DefaultParagraphFont"/>
    <w:link w:val="BodyText"/>
    <w:rsid w:val="00293042"/>
    <w:rPr>
      <w:rFonts w:eastAsia="Times New Roman"/>
      <w:lang w:eastAsia="en-US"/>
    </w:rPr>
  </w:style>
  <w:style w:type="paragraph" w:customStyle="1" w:styleId="Default">
    <w:name w:val="Default"/>
    <w:rsid w:val="00293042"/>
    <w:pPr>
      <w:autoSpaceDE w:val="0"/>
      <w:autoSpaceDN w:val="0"/>
      <w:adjustRightInd w:val="0"/>
    </w:pPr>
    <w:rPr>
      <w:rFonts w:ascii="Times New Roman" w:eastAsia="Times New Roman" w:hAnsi="Times New Roman"/>
      <w:color w:val="000000"/>
    </w:rPr>
  </w:style>
  <w:style w:type="paragraph" w:styleId="NoSpacing">
    <w:name w:val="No Spacing"/>
    <w:uiPriority w:val="1"/>
    <w:qFormat/>
    <w:rsid w:val="00293042"/>
    <w:rPr>
      <w:rFonts w:ascii="Calibri" w:eastAsia="Calibri" w:hAnsi="Calibri"/>
      <w:sz w:val="22"/>
      <w:szCs w:val="22"/>
      <w:lang w:eastAsia="en-US"/>
    </w:rPr>
  </w:style>
  <w:style w:type="paragraph" w:styleId="NormalWeb">
    <w:name w:val="Normal (Web)"/>
    <w:basedOn w:val="Normal"/>
    <w:uiPriority w:val="99"/>
    <w:semiHidden/>
    <w:unhideWhenUsed/>
    <w:rsid w:val="005543ED"/>
    <w:pPr>
      <w:spacing w:after="240"/>
    </w:pPr>
    <w:rPr>
      <w:rFonts w:ascii="Times New Roman" w:hAnsi="Times New Roman"/>
      <w:bCs w:val="0"/>
      <w:szCs w:val="24"/>
      <w:lang w:eastAsia="en-GB"/>
    </w:rPr>
  </w:style>
  <w:style w:type="character" w:styleId="UnresolvedMention">
    <w:name w:val="Unresolved Mention"/>
    <w:basedOn w:val="DefaultParagraphFont"/>
    <w:uiPriority w:val="99"/>
    <w:semiHidden/>
    <w:unhideWhenUsed/>
    <w:rsid w:val="009D5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43965">
      <w:bodyDiv w:val="1"/>
      <w:marLeft w:val="0"/>
      <w:marRight w:val="0"/>
      <w:marTop w:val="0"/>
      <w:marBottom w:val="0"/>
      <w:divBdr>
        <w:top w:val="none" w:sz="0" w:space="0" w:color="auto"/>
        <w:left w:val="none" w:sz="0" w:space="0" w:color="auto"/>
        <w:bottom w:val="none" w:sz="0" w:space="0" w:color="auto"/>
        <w:right w:val="none" w:sz="0" w:space="0" w:color="auto"/>
      </w:divBdr>
    </w:div>
    <w:div w:id="459304755">
      <w:bodyDiv w:val="1"/>
      <w:marLeft w:val="0"/>
      <w:marRight w:val="0"/>
      <w:marTop w:val="0"/>
      <w:marBottom w:val="0"/>
      <w:divBdr>
        <w:top w:val="none" w:sz="0" w:space="0" w:color="auto"/>
        <w:left w:val="none" w:sz="0" w:space="0" w:color="auto"/>
        <w:bottom w:val="none" w:sz="0" w:space="0" w:color="auto"/>
        <w:right w:val="none" w:sz="0" w:space="0" w:color="auto"/>
      </w:divBdr>
      <w:divsChild>
        <w:div w:id="1425493468">
          <w:marLeft w:val="0"/>
          <w:marRight w:val="0"/>
          <w:marTop w:val="0"/>
          <w:marBottom w:val="0"/>
          <w:divBdr>
            <w:top w:val="none" w:sz="0" w:space="0" w:color="auto"/>
            <w:left w:val="none" w:sz="0" w:space="0" w:color="auto"/>
            <w:bottom w:val="none" w:sz="0" w:space="0" w:color="auto"/>
            <w:right w:val="none" w:sz="0" w:space="0" w:color="auto"/>
          </w:divBdr>
          <w:divsChild>
            <w:div w:id="1091269078">
              <w:marLeft w:val="0"/>
              <w:marRight w:val="0"/>
              <w:marTop w:val="0"/>
              <w:marBottom w:val="0"/>
              <w:divBdr>
                <w:top w:val="none" w:sz="0" w:space="0" w:color="auto"/>
                <w:left w:val="none" w:sz="0" w:space="0" w:color="auto"/>
                <w:bottom w:val="none" w:sz="0" w:space="0" w:color="auto"/>
                <w:right w:val="none" w:sz="0" w:space="0" w:color="auto"/>
              </w:divBdr>
              <w:divsChild>
                <w:div w:id="1898318393">
                  <w:marLeft w:val="0"/>
                  <w:marRight w:val="0"/>
                  <w:marTop w:val="0"/>
                  <w:marBottom w:val="0"/>
                  <w:divBdr>
                    <w:top w:val="none" w:sz="0" w:space="0" w:color="auto"/>
                    <w:left w:val="none" w:sz="0" w:space="0" w:color="auto"/>
                    <w:bottom w:val="none" w:sz="0" w:space="0" w:color="auto"/>
                    <w:right w:val="none" w:sz="0" w:space="0" w:color="auto"/>
                  </w:divBdr>
                  <w:divsChild>
                    <w:div w:id="123863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090241">
      <w:bodyDiv w:val="1"/>
      <w:marLeft w:val="0"/>
      <w:marRight w:val="0"/>
      <w:marTop w:val="0"/>
      <w:marBottom w:val="0"/>
      <w:divBdr>
        <w:top w:val="none" w:sz="0" w:space="0" w:color="auto"/>
        <w:left w:val="none" w:sz="0" w:space="0" w:color="auto"/>
        <w:bottom w:val="none" w:sz="0" w:space="0" w:color="auto"/>
        <w:right w:val="none" w:sz="0" w:space="0" w:color="auto"/>
      </w:divBdr>
      <w:divsChild>
        <w:div w:id="1514346128">
          <w:marLeft w:val="0"/>
          <w:marRight w:val="0"/>
          <w:marTop w:val="0"/>
          <w:marBottom w:val="0"/>
          <w:divBdr>
            <w:top w:val="none" w:sz="0" w:space="0" w:color="auto"/>
            <w:left w:val="none" w:sz="0" w:space="0" w:color="auto"/>
            <w:bottom w:val="none" w:sz="0" w:space="0" w:color="auto"/>
            <w:right w:val="none" w:sz="0" w:space="0" w:color="auto"/>
          </w:divBdr>
          <w:divsChild>
            <w:div w:id="1666130662">
              <w:marLeft w:val="0"/>
              <w:marRight w:val="0"/>
              <w:marTop w:val="0"/>
              <w:marBottom w:val="0"/>
              <w:divBdr>
                <w:top w:val="none" w:sz="0" w:space="0" w:color="auto"/>
                <w:left w:val="none" w:sz="0" w:space="0" w:color="auto"/>
                <w:bottom w:val="none" w:sz="0" w:space="0" w:color="auto"/>
                <w:right w:val="none" w:sz="0" w:space="0" w:color="auto"/>
              </w:divBdr>
              <w:divsChild>
                <w:div w:id="1940870509">
                  <w:marLeft w:val="0"/>
                  <w:marRight w:val="0"/>
                  <w:marTop w:val="150"/>
                  <w:marBottom w:val="150"/>
                  <w:divBdr>
                    <w:top w:val="single" w:sz="6" w:space="11" w:color="DDDDDD"/>
                    <w:left w:val="single" w:sz="6" w:space="11" w:color="DDDDDD"/>
                    <w:bottom w:val="single" w:sz="6" w:space="11" w:color="DDDDDD"/>
                    <w:right w:val="single" w:sz="6" w:space="11" w:color="DDDDDD"/>
                  </w:divBdr>
                </w:div>
              </w:divsChild>
            </w:div>
          </w:divsChild>
        </w:div>
      </w:divsChild>
    </w:div>
    <w:div w:id="713388221">
      <w:bodyDiv w:val="1"/>
      <w:marLeft w:val="0"/>
      <w:marRight w:val="0"/>
      <w:marTop w:val="0"/>
      <w:marBottom w:val="0"/>
      <w:divBdr>
        <w:top w:val="none" w:sz="0" w:space="0" w:color="auto"/>
        <w:left w:val="none" w:sz="0" w:space="0" w:color="auto"/>
        <w:bottom w:val="none" w:sz="0" w:space="0" w:color="auto"/>
        <w:right w:val="none" w:sz="0" w:space="0" w:color="auto"/>
      </w:divBdr>
    </w:div>
    <w:div w:id="1034037203">
      <w:bodyDiv w:val="1"/>
      <w:marLeft w:val="0"/>
      <w:marRight w:val="0"/>
      <w:marTop w:val="0"/>
      <w:marBottom w:val="0"/>
      <w:divBdr>
        <w:top w:val="none" w:sz="0" w:space="0" w:color="auto"/>
        <w:left w:val="none" w:sz="0" w:space="0" w:color="auto"/>
        <w:bottom w:val="none" w:sz="0" w:space="0" w:color="auto"/>
        <w:right w:val="none" w:sz="0" w:space="0" w:color="auto"/>
      </w:divBdr>
    </w:div>
    <w:div w:id="1096251763">
      <w:bodyDiv w:val="1"/>
      <w:marLeft w:val="0"/>
      <w:marRight w:val="0"/>
      <w:marTop w:val="0"/>
      <w:marBottom w:val="0"/>
      <w:divBdr>
        <w:top w:val="none" w:sz="0" w:space="0" w:color="auto"/>
        <w:left w:val="none" w:sz="0" w:space="0" w:color="auto"/>
        <w:bottom w:val="none" w:sz="0" w:space="0" w:color="auto"/>
        <w:right w:val="none" w:sz="0" w:space="0" w:color="auto"/>
      </w:divBdr>
      <w:divsChild>
        <w:div w:id="1472670011">
          <w:marLeft w:val="0"/>
          <w:marRight w:val="0"/>
          <w:marTop w:val="0"/>
          <w:marBottom w:val="0"/>
          <w:divBdr>
            <w:top w:val="none" w:sz="0" w:space="0" w:color="auto"/>
            <w:left w:val="none" w:sz="0" w:space="0" w:color="auto"/>
            <w:bottom w:val="none" w:sz="0" w:space="0" w:color="auto"/>
            <w:right w:val="none" w:sz="0" w:space="0" w:color="auto"/>
          </w:divBdr>
          <w:divsChild>
            <w:div w:id="406076192">
              <w:marLeft w:val="0"/>
              <w:marRight w:val="0"/>
              <w:marTop w:val="0"/>
              <w:marBottom w:val="0"/>
              <w:divBdr>
                <w:top w:val="none" w:sz="0" w:space="0" w:color="auto"/>
                <w:left w:val="none" w:sz="0" w:space="0" w:color="auto"/>
                <w:bottom w:val="none" w:sz="0" w:space="0" w:color="auto"/>
                <w:right w:val="none" w:sz="0" w:space="0" w:color="auto"/>
              </w:divBdr>
              <w:divsChild>
                <w:div w:id="1111903405">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99717023">
      <w:bodyDiv w:val="1"/>
      <w:marLeft w:val="0"/>
      <w:marRight w:val="0"/>
      <w:marTop w:val="0"/>
      <w:marBottom w:val="0"/>
      <w:divBdr>
        <w:top w:val="none" w:sz="0" w:space="0" w:color="auto"/>
        <w:left w:val="none" w:sz="0" w:space="0" w:color="auto"/>
        <w:bottom w:val="none" w:sz="0" w:space="0" w:color="auto"/>
        <w:right w:val="none" w:sz="0" w:space="0" w:color="auto"/>
      </w:divBdr>
      <w:divsChild>
        <w:div w:id="956106008">
          <w:marLeft w:val="150"/>
          <w:marRight w:val="150"/>
          <w:marTop w:val="0"/>
          <w:marBottom w:val="300"/>
          <w:divBdr>
            <w:top w:val="none" w:sz="0" w:space="0" w:color="auto"/>
            <w:left w:val="none" w:sz="0" w:space="0" w:color="auto"/>
            <w:bottom w:val="none" w:sz="0" w:space="0" w:color="auto"/>
            <w:right w:val="none" w:sz="0" w:space="0" w:color="auto"/>
          </w:divBdr>
        </w:div>
      </w:divsChild>
    </w:div>
    <w:div w:id="2002468334">
      <w:bodyDiv w:val="1"/>
      <w:marLeft w:val="0"/>
      <w:marRight w:val="0"/>
      <w:marTop w:val="0"/>
      <w:marBottom w:val="0"/>
      <w:divBdr>
        <w:top w:val="none" w:sz="0" w:space="0" w:color="auto"/>
        <w:left w:val="none" w:sz="0" w:space="0" w:color="auto"/>
        <w:bottom w:val="none" w:sz="0" w:space="0" w:color="auto"/>
        <w:right w:val="none" w:sz="0" w:space="0" w:color="auto"/>
      </w:divBdr>
    </w:div>
    <w:div w:id="2060933642">
      <w:bodyDiv w:val="1"/>
      <w:marLeft w:val="0"/>
      <w:marRight w:val="0"/>
      <w:marTop w:val="0"/>
      <w:marBottom w:val="0"/>
      <w:divBdr>
        <w:top w:val="none" w:sz="0" w:space="0" w:color="auto"/>
        <w:left w:val="none" w:sz="0" w:space="0" w:color="auto"/>
        <w:bottom w:val="none" w:sz="0" w:space="0" w:color="auto"/>
        <w:right w:val="none" w:sz="0" w:space="0" w:color="auto"/>
      </w:divBdr>
    </w:div>
    <w:div w:id="2123331721">
      <w:bodyDiv w:val="1"/>
      <w:marLeft w:val="0"/>
      <w:marRight w:val="0"/>
      <w:marTop w:val="0"/>
      <w:marBottom w:val="0"/>
      <w:divBdr>
        <w:top w:val="none" w:sz="0" w:space="0" w:color="auto"/>
        <w:left w:val="none" w:sz="0" w:space="0" w:color="auto"/>
        <w:bottom w:val="none" w:sz="0" w:space="0" w:color="auto"/>
        <w:right w:val="none" w:sz="0" w:space="0" w:color="auto"/>
      </w:divBdr>
      <w:divsChild>
        <w:div w:id="540363858">
          <w:marLeft w:val="0"/>
          <w:marRight w:val="0"/>
          <w:marTop w:val="0"/>
          <w:marBottom w:val="0"/>
          <w:divBdr>
            <w:top w:val="none" w:sz="0" w:space="0" w:color="auto"/>
            <w:left w:val="none" w:sz="0" w:space="0" w:color="auto"/>
            <w:bottom w:val="none" w:sz="0" w:space="0" w:color="auto"/>
            <w:right w:val="none" w:sz="0" w:space="0" w:color="auto"/>
          </w:divBdr>
          <w:divsChild>
            <w:div w:id="1922178261">
              <w:marLeft w:val="0"/>
              <w:marRight w:val="0"/>
              <w:marTop w:val="0"/>
              <w:marBottom w:val="0"/>
              <w:divBdr>
                <w:top w:val="none" w:sz="0" w:space="0" w:color="auto"/>
                <w:left w:val="none" w:sz="0" w:space="0" w:color="auto"/>
                <w:bottom w:val="none" w:sz="0" w:space="0" w:color="auto"/>
                <w:right w:val="none" w:sz="0" w:space="0" w:color="auto"/>
              </w:divBdr>
              <w:divsChild>
                <w:div w:id="541096314">
                  <w:marLeft w:val="0"/>
                  <w:marRight w:val="0"/>
                  <w:marTop w:val="150"/>
                  <w:marBottom w:val="150"/>
                  <w:divBdr>
                    <w:top w:val="single" w:sz="6" w:space="11" w:color="DDDDDD"/>
                    <w:left w:val="single" w:sz="6" w:space="11" w:color="DDDDDD"/>
                    <w:bottom w:val="single" w:sz="6" w:space="11" w:color="DDDDDD"/>
                    <w:right w:val="single" w:sz="6" w:space="11" w:color="DDDDDD"/>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diagramData" Target="diagrams/data1.xml"/><Relationship Id="rId26" Type="http://schemas.openxmlformats.org/officeDocument/2006/relationships/diagramData" Target="diagrams/data2.xml"/><Relationship Id="rId39" Type="http://schemas.openxmlformats.org/officeDocument/2006/relationships/hyperlink" Target="https://www.childrenssociety.org.uk/sites/default/files/gp-pack-guide_0.pdf" TargetMode="Externa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footer" Target="footer3.xml"/><Relationship Id="rId42" Type="http://schemas.openxmlformats.org/officeDocument/2006/relationships/hyperlink" Target="http://www.cqc.org.uk/guidance-providers/gp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ENGLAND.PEAdmin@nhs.net" TargetMode="External"/><Relationship Id="rId25" Type="http://schemas.openxmlformats.org/officeDocument/2006/relationships/hyperlink" Target="https://www.england.nhs.uk/long-term-plan/" TargetMode="External"/><Relationship Id="rId33" Type="http://schemas.openxmlformats.org/officeDocument/2006/relationships/footer" Target="footer2.xml"/><Relationship Id="rId38" Type="http://schemas.openxmlformats.org/officeDocument/2006/relationships/hyperlink" Target="https://www.carersuk.org/for-professional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diagramColors" Target="diagrams/colors2.xml"/><Relationship Id="rId41" Type="http://schemas.openxmlformats.org/officeDocument/2006/relationships/hyperlink" Target="http://www.cqc.org.uk/guidance-providers/gp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ngland.nhs.uk/ourwork/pe/commitment-to-carers/" TargetMode="External"/><Relationship Id="rId32" Type="http://schemas.openxmlformats.org/officeDocument/2006/relationships/header" Target="header1.xml"/><Relationship Id="rId37" Type="http://schemas.openxmlformats.org/officeDocument/2006/relationships/hyperlink" Target="https://professionals.carers.org/gp-practice-quick-start-toolkit" TargetMode="External"/><Relationship Id="rId40" Type="http://schemas.openxmlformats.org/officeDocument/2006/relationships/hyperlink" Target="https://www.childrenssociety.org.uk/youngcarer/resources-for-professional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ons.gov.uk/peoplepopulationandcommunity/healthandsocialcare/healthcaresystem/articles/2011censusanalysisunpaidcareinenglandandwales2011andcomparisonwith2001/2013-02-15" TargetMode="External"/><Relationship Id="rId28" Type="http://schemas.openxmlformats.org/officeDocument/2006/relationships/diagramQuickStyle" Target="diagrams/quickStyle2.xml"/><Relationship Id="rId36" Type="http://schemas.openxmlformats.org/officeDocument/2006/relationships/hyperlink" Target="https://professionals.carers.org/training-resources-identification-support-young-carers" TargetMode="Externa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footer" Target="footer1.xml"/><Relationship Id="rId44" Type="http://schemas.openxmlformats.org/officeDocument/2006/relationships/hyperlink" Target="https://www.england.nhs.uk/commitment-to-carer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microsoft.com/office/2007/relationships/diagramDrawing" Target="diagrams/drawing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www.carerspassports.uk/" TargetMode="External"/><Relationship Id="rId43" Type="http://schemas.openxmlformats.org/officeDocument/2006/relationships/hyperlink" Target="https://www.england.nhs.uk/publication/social-prescribing-and-community-based-support-summary-gui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3EA964-837E-4C7D-86C7-3A1276ACB2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32414B17-B9ED-4CD0-84D9-F755CA8BEADF}">
      <dgm:prSet phldrT="[Text]"/>
      <dgm:spPr>
        <a:solidFill>
          <a:schemeClr val="accent2">
            <a:lumMod val="60000"/>
            <a:lumOff val="40000"/>
          </a:schemeClr>
        </a:solidFill>
      </dgm:spPr>
      <dgm:t>
        <a:bodyPr/>
        <a:lstStyle/>
        <a:p>
          <a:r>
            <a:rPr lang="en-GB"/>
            <a:t>holistic support</a:t>
          </a:r>
        </a:p>
      </dgm:t>
    </dgm:pt>
    <dgm:pt modelId="{D125272F-81DA-47D4-8C9D-446C91627F7B}" type="parTrans" cxnId="{3A48EEA6-72C5-490D-9EC9-04BD2BD9FB1E}">
      <dgm:prSet/>
      <dgm:spPr/>
      <dgm:t>
        <a:bodyPr/>
        <a:lstStyle/>
        <a:p>
          <a:endParaRPr lang="en-GB"/>
        </a:p>
      </dgm:t>
    </dgm:pt>
    <dgm:pt modelId="{901AF610-E144-410E-9720-4AAFFE571F93}" type="sibTrans" cxnId="{3A48EEA6-72C5-490D-9EC9-04BD2BD9FB1E}">
      <dgm:prSet/>
      <dgm:spPr/>
      <dgm:t>
        <a:bodyPr/>
        <a:lstStyle/>
        <a:p>
          <a:endParaRPr lang="en-GB"/>
        </a:p>
      </dgm:t>
    </dgm:pt>
    <dgm:pt modelId="{C9EDBE56-ED69-4DD6-99A6-7B09CE770316}">
      <dgm:prSet phldrT="[Text]"/>
      <dgm:spPr>
        <a:solidFill>
          <a:schemeClr val="bg1">
            <a:lumMod val="50000"/>
          </a:schemeClr>
        </a:solidFill>
      </dgm:spPr>
      <dgm:t>
        <a:bodyPr/>
        <a:lstStyle/>
        <a:p>
          <a:r>
            <a:rPr lang="en-GB"/>
            <a:t>in-practice support</a:t>
          </a:r>
        </a:p>
      </dgm:t>
    </dgm:pt>
    <dgm:pt modelId="{B99C38D1-8472-42AE-864D-C751F30F28A0}" type="parTrans" cxnId="{D5493EDD-C26B-4FD4-9350-801B17675DAB}">
      <dgm:prSet/>
      <dgm:spPr/>
      <dgm:t>
        <a:bodyPr/>
        <a:lstStyle/>
        <a:p>
          <a:endParaRPr lang="en-GB"/>
        </a:p>
      </dgm:t>
    </dgm:pt>
    <dgm:pt modelId="{36626904-43FA-49DC-A0DB-B08F7F23EF8E}" type="sibTrans" cxnId="{D5493EDD-C26B-4FD4-9350-801B17675DAB}">
      <dgm:prSet/>
      <dgm:spPr/>
      <dgm:t>
        <a:bodyPr/>
        <a:lstStyle/>
        <a:p>
          <a:endParaRPr lang="en-GB"/>
        </a:p>
      </dgm:t>
    </dgm:pt>
    <dgm:pt modelId="{8D494B0D-31CC-4DF4-BB61-453A6A5A554F}">
      <dgm:prSet phldrT="[Text]"/>
      <dgm:spPr/>
      <dgm:t>
        <a:bodyPr/>
        <a:lstStyle/>
        <a:p>
          <a:r>
            <a:rPr lang="en-GB"/>
            <a:t>appointments and access</a:t>
          </a:r>
        </a:p>
      </dgm:t>
    </dgm:pt>
    <dgm:pt modelId="{C606A1A7-D1ED-4677-88A3-E19CC1CD3860}" type="parTrans" cxnId="{18BA978F-8A83-4A51-934A-7F22883DEC24}">
      <dgm:prSet/>
      <dgm:spPr/>
      <dgm:t>
        <a:bodyPr/>
        <a:lstStyle/>
        <a:p>
          <a:endParaRPr lang="en-GB"/>
        </a:p>
      </dgm:t>
    </dgm:pt>
    <dgm:pt modelId="{D6B4F8EC-3B03-4963-B299-A420EB8F2E07}" type="sibTrans" cxnId="{18BA978F-8A83-4A51-934A-7F22883DEC24}">
      <dgm:prSet/>
      <dgm:spPr/>
      <dgm:t>
        <a:bodyPr/>
        <a:lstStyle/>
        <a:p>
          <a:endParaRPr lang="en-GB"/>
        </a:p>
      </dgm:t>
    </dgm:pt>
    <dgm:pt modelId="{2CA6118F-2F0F-4DBF-A7B0-35140F5DDBD5}">
      <dgm:prSet phldrT="[Text]"/>
      <dgm:spPr>
        <a:solidFill>
          <a:srgbClr val="EDAB05"/>
        </a:solidFill>
      </dgm:spPr>
      <dgm:t>
        <a:bodyPr/>
        <a:lstStyle/>
        <a:p>
          <a:r>
            <a:rPr lang="en-GB"/>
            <a:t>awareness and culture</a:t>
          </a:r>
        </a:p>
      </dgm:t>
    </dgm:pt>
    <dgm:pt modelId="{A7A92827-5C7F-4E65-8F57-2619E863F171}" type="parTrans" cxnId="{DF5E35C2-84D2-40A9-BB15-158F95510DF4}">
      <dgm:prSet/>
      <dgm:spPr/>
      <dgm:t>
        <a:bodyPr/>
        <a:lstStyle/>
        <a:p>
          <a:endParaRPr lang="en-GB"/>
        </a:p>
      </dgm:t>
    </dgm:pt>
    <dgm:pt modelId="{A783CCAA-E42D-4DDC-B38D-38285476099F}" type="sibTrans" cxnId="{DF5E35C2-84D2-40A9-BB15-158F95510DF4}">
      <dgm:prSet/>
      <dgm:spPr/>
      <dgm:t>
        <a:bodyPr/>
        <a:lstStyle/>
        <a:p>
          <a:endParaRPr lang="en-GB"/>
        </a:p>
      </dgm:t>
    </dgm:pt>
    <dgm:pt modelId="{DEE203AF-F34D-41F0-B26E-53A3B4D5A7F1}">
      <dgm:prSet/>
      <dgm:spPr>
        <a:solidFill>
          <a:srgbClr val="640000"/>
        </a:solidFill>
      </dgm:spPr>
      <dgm:t>
        <a:bodyPr/>
        <a:lstStyle/>
        <a:p>
          <a:r>
            <a:rPr lang="en-GB"/>
            <a:t>identification and registration</a:t>
          </a:r>
        </a:p>
      </dgm:t>
    </dgm:pt>
    <dgm:pt modelId="{4A134276-491B-4828-AEE8-7B93B35E2441}" type="parTrans" cxnId="{E80FA7EC-588E-4BD4-9F44-D26BFE278F5E}">
      <dgm:prSet/>
      <dgm:spPr/>
      <dgm:t>
        <a:bodyPr/>
        <a:lstStyle/>
        <a:p>
          <a:endParaRPr lang="en-GB"/>
        </a:p>
      </dgm:t>
    </dgm:pt>
    <dgm:pt modelId="{417D990D-F2DA-46DF-9136-37DEFAB5419E}" type="sibTrans" cxnId="{E80FA7EC-588E-4BD4-9F44-D26BFE278F5E}">
      <dgm:prSet/>
      <dgm:spPr/>
      <dgm:t>
        <a:bodyPr/>
        <a:lstStyle/>
        <a:p>
          <a:endParaRPr lang="en-GB"/>
        </a:p>
      </dgm:t>
    </dgm:pt>
    <dgm:pt modelId="{ABCD5104-F72A-4675-B1A2-DBB292C83CC8}">
      <dgm:prSet phldrT="[Text]"/>
      <dgm:spPr>
        <a:solidFill>
          <a:srgbClr val="127617"/>
        </a:solidFill>
      </dgm:spPr>
      <dgm:t>
        <a:bodyPr/>
        <a:lstStyle/>
        <a:p>
          <a:r>
            <a:rPr lang="en-GB"/>
            <a:t>information, involvement and  communication</a:t>
          </a:r>
        </a:p>
      </dgm:t>
    </dgm:pt>
    <dgm:pt modelId="{58F114E6-0366-4424-ABBD-4FCDFEEDBC7B}" type="sibTrans" cxnId="{811C84E0-2BCE-47B4-B89D-9F66FC135615}">
      <dgm:prSet/>
      <dgm:spPr/>
      <dgm:t>
        <a:bodyPr/>
        <a:lstStyle/>
        <a:p>
          <a:endParaRPr lang="en-GB"/>
        </a:p>
      </dgm:t>
    </dgm:pt>
    <dgm:pt modelId="{74271E05-79FA-4B24-8491-634850622F9F}" type="parTrans" cxnId="{811C84E0-2BCE-47B4-B89D-9F66FC135615}">
      <dgm:prSet/>
      <dgm:spPr/>
      <dgm:t>
        <a:bodyPr/>
        <a:lstStyle/>
        <a:p>
          <a:endParaRPr lang="en-GB"/>
        </a:p>
      </dgm:t>
    </dgm:pt>
    <dgm:pt modelId="{530D7365-E101-4FCC-B0C8-74CB8D13FAD4}" type="pres">
      <dgm:prSet presAssocID="{5C3EA964-837E-4C7D-86C7-3A1276ACB23F}" presName="Name0" presStyleCnt="0">
        <dgm:presLayoutVars>
          <dgm:dir/>
          <dgm:resizeHandles val="exact"/>
        </dgm:presLayoutVars>
      </dgm:prSet>
      <dgm:spPr/>
    </dgm:pt>
    <dgm:pt modelId="{4E38C6A9-1C5D-4EBF-BA9D-59CCB14A9F73}" type="pres">
      <dgm:prSet presAssocID="{5C3EA964-837E-4C7D-86C7-3A1276ACB23F}" presName="cycle" presStyleCnt="0"/>
      <dgm:spPr/>
    </dgm:pt>
    <dgm:pt modelId="{BC86D895-76A3-44D6-9B95-4E0A715885D2}" type="pres">
      <dgm:prSet presAssocID="{DEE203AF-F34D-41F0-B26E-53A3B4D5A7F1}" presName="nodeFirstNode" presStyleLbl="node1" presStyleIdx="0" presStyleCnt="6">
        <dgm:presLayoutVars>
          <dgm:bulletEnabled val="1"/>
        </dgm:presLayoutVars>
      </dgm:prSet>
      <dgm:spPr/>
    </dgm:pt>
    <dgm:pt modelId="{EA3672EE-93C3-4A98-9BE8-6C033EEA1D87}" type="pres">
      <dgm:prSet presAssocID="{417D990D-F2DA-46DF-9136-37DEFAB5419E}" presName="sibTransFirstNode" presStyleLbl="bgShp" presStyleIdx="0" presStyleCnt="1"/>
      <dgm:spPr/>
    </dgm:pt>
    <dgm:pt modelId="{88CAA637-BA7E-4E96-A944-ABC44809968B}" type="pres">
      <dgm:prSet presAssocID="{32414B17-B9ED-4CD0-84D9-F755CA8BEADF}" presName="nodeFollowingNodes" presStyleLbl="node1" presStyleIdx="1" presStyleCnt="6">
        <dgm:presLayoutVars>
          <dgm:bulletEnabled val="1"/>
        </dgm:presLayoutVars>
      </dgm:prSet>
      <dgm:spPr/>
    </dgm:pt>
    <dgm:pt modelId="{D23E62BC-6F4C-4155-AC27-DE8AF76F1523}" type="pres">
      <dgm:prSet presAssocID="{C9EDBE56-ED69-4DD6-99A6-7B09CE770316}" presName="nodeFollowingNodes" presStyleLbl="node1" presStyleIdx="2" presStyleCnt="6">
        <dgm:presLayoutVars>
          <dgm:bulletEnabled val="1"/>
        </dgm:presLayoutVars>
      </dgm:prSet>
      <dgm:spPr/>
    </dgm:pt>
    <dgm:pt modelId="{FBA7DB85-7821-4121-B1AC-687D69254C2C}" type="pres">
      <dgm:prSet presAssocID="{8D494B0D-31CC-4DF4-BB61-453A6A5A554F}" presName="nodeFollowingNodes" presStyleLbl="node1" presStyleIdx="3" presStyleCnt="6">
        <dgm:presLayoutVars>
          <dgm:bulletEnabled val="1"/>
        </dgm:presLayoutVars>
      </dgm:prSet>
      <dgm:spPr/>
    </dgm:pt>
    <dgm:pt modelId="{BBA7835E-B708-44D8-9AA9-2E5D807DF84B}" type="pres">
      <dgm:prSet presAssocID="{ABCD5104-F72A-4675-B1A2-DBB292C83CC8}" presName="nodeFollowingNodes" presStyleLbl="node1" presStyleIdx="4" presStyleCnt="6">
        <dgm:presLayoutVars>
          <dgm:bulletEnabled val="1"/>
        </dgm:presLayoutVars>
      </dgm:prSet>
      <dgm:spPr/>
    </dgm:pt>
    <dgm:pt modelId="{D6163431-6EE5-4C3D-8836-F5376173E106}" type="pres">
      <dgm:prSet presAssocID="{2CA6118F-2F0F-4DBF-A7B0-35140F5DDBD5}" presName="nodeFollowingNodes" presStyleLbl="node1" presStyleIdx="5" presStyleCnt="6">
        <dgm:presLayoutVars>
          <dgm:bulletEnabled val="1"/>
        </dgm:presLayoutVars>
      </dgm:prSet>
      <dgm:spPr/>
    </dgm:pt>
  </dgm:ptLst>
  <dgm:cxnLst>
    <dgm:cxn modelId="{9B55AA06-69CF-4A3E-A44A-133ACFC40CF0}" type="presOf" srcId="{417D990D-F2DA-46DF-9136-37DEFAB5419E}" destId="{EA3672EE-93C3-4A98-9BE8-6C033EEA1D87}" srcOrd="0" destOrd="0" presId="urn:microsoft.com/office/officeart/2005/8/layout/cycle3"/>
    <dgm:cxn modelId="{FFD9FC1B-6EEA-4189-8D25-B6A03D563616}" type="presOf" srcId="{8D494B0D-31CC-4DF4-BB61-453A6A5A554F}" destId="{FBA7DB85-7821-4121-B1AC-687D69254C2C}" srcOrd="0" destOrd="0" presId="urn:microsoft.com/office/officeart/2005/8/layout/cycle3"/>
    <dgm:cxn modelId="{160DDA3D-D422-4E08-97D6-622D4C262088}" type="presOf" srcId="{32414B17-B9ED-4CD0-84D9-F755CA8BEADF}" destId="{88CAA637-BA7E-4E96-A944-ABC44809968B}" srcOrd="0" destOrd="0" presId="urn:microsoft.com/office/officeart/2005/8/layout/cycle3"/>
    <dgm:cxn modelId="{689C515C-384B-490E-8813-8DC8FD956AC2}" type="presOf" srcId="{ABCD5104-F72A-4675-B1A2-DBB292C83CC8}" destId="{BBA7835E-B708-44D8-9AA9-2E5D807DF84B}" srcOrd="0" destOrd="0" presId="urn:microsoft.com/office/officeart/2005/8/layout/cycle3"/>
    <dgm:cxn modelId="{6BC7F65C-9396-40DE-B31C-9DD7760357B6}" type="presOf" srcId="{DEE203AF-F34D-41F0-B26E-53A3B4D5A7F1}" destId="{BC86D895-76A3-44D6-9B95-4E0A715885D2}" srcOrd="0" destOrd="0" presId="urn:microsoft.com/office/officeart/2005/8/layout/cycle3"/>
    <dgm:cxn modelId="{43E39186-718C-4E3F-9B3A-F9CE35D33724}" type="presOf" srcId="{5C3EA964-837E-4C7D-86C7-3A1276ACB23F}" destId="{530D7365-E101-4FCC-B0C8-74CB8D13FAD4}" srcOrd="0" destOrd="0" presId="urn:microsoft.com/office/officeart/2005/8/layout/cycle3"/>
    <dgm:cxn modelId="{300B478B-28DC-4D04-8B44-0771D62F2A78}" type="presOf" srcId="{2CA6118F-2F0F-4DBF-A7B0-35140F5DDBD5}" destId="{D6163431-6EE5-4C3D-8836-F5376173E106}" srcOrd="0" destOrd="0" presId="urn:microsoft.com/office/officeart/2005/8/layout/cycle3"/>
    <dgm:cxn modelId="{18BA978F-8A83-4A51-934A-7F22883DEC24}" srcId="{5C3EA964-837E-4C7D-86C7-3A1276ACB23F}" destId="{8D494B0D-31CC-4DF4-BB61-453A6A5A554F}" srcOrd="3" destOrd="0" parTransId="{C606A1A7-D1ED-4677-88A3-E19CC1CD3860}" sibTransId="{D6B4F8EC-3B03-4963-B299-A420EB8F2E07}"/>
    <dgm:cxn modelId="{3A48EEA6-72C5-490D-9EC9-04BD2BD9FB1E}" srcId="{5C3EA964-837E-4C7D-86C7-3A1276ACB23F}" destId="{32414B17-B9ED-4CD0-84D9-F755CA8BEADF}" srcOrd="1" destOrd="0" parTransId="{D125272F-81DA-47D4-8C9D-446C91627F7B}" sibTransId="{901AF610-E144-410E-9720-4AAFFE571F93}"/>
    <dgm:cxn modelId="{DF5E35C2-84D2-40A9-BB15-158F95510DF4}" srcId="{5C3EA964-837E-4C7D-86C7-3A1276ACB23F}" destId="{2CA6118F-2F0F-4DBF-A7B0-35140F5DDBD5}" srcOrd="5" destOrd="0" parTransId="{A7A92827-5C7F-4E65-8F57-2619E863F171}" sibTransId="{A783CCAA-E42D-4DDC-B38D-38285476099F}"/>
    <dgm:cxn modelId="{80AD1FC6-ABBC-4850-84B9-BC570298A643}" type="presOf" srcId="{C9EDBE56-ED69-4DD6-99A6-7B09CE770316}" destId="{D23E62BC-6F4C-4155-AC27-DE8AF76F1523}" srcOrd="0" destOrd="0" presId="urn:microsoft.com/office/officeart/2005/8/layout/cycle3"/>
    <dgm:cxn modelId="{D5493EDD-C26B-4FD4-9350-801B17675DAB}" srcId="{5C3EA964-837E-4C7D-86C7-3A1276ACB23F}" destId="{C9EDBE56-ED69-4DD6-99A6-7B09CE770316}" srcOrd="2" destOrd="0" parTransId="{B99C38D1-8472-42AE-864D-C751F30F28A0}" sibTransId="{36626904-43FA-49DC-A0DB-B08F7F23EF8E}"/>
    <dgm:cxn modelId="{811C84E0-2BCE-47B4-B89D-9F66FC135615}" srcId="{5C3EA964-837E-4C7D-86C7-3A1276ACB23F}" destId="{ABCD5104-F72A-4675-B1A2-DBB292C83CC8}" srcOrd="4" destOrd="0" parTransId="{74271E05-79FA-4B24-8491-634850622F9F}" sibTransId="{58F114E6-0366-4424-ABBD-4FCDFEEDBC7B}"/>
    <dgm:cxn modelId="{E80FA7EC-588E-4BD4-9F44-D26BFE278F5E}" srcId="{5C3EA964-837E-4C7D-86C7-3A1276ACB23F}" destId="{DEE203AF-F34D-41F0-B26E-53A3B4D5A7F1}" srcOrd="0" destOrd="0" parTransId="{4A134276-491B-4828-AEE8-7B93B35E2441}" sibTransId="{417D990D-F2DA-46DF-9136-37DEFAB5419E}"/>
    <dgm:cxn modelId="{CECCD3D8-437E-4E72-8556-FD499451C961}" type="presParOf" srcId="{530D7365-E101-4FCC-B0C8-74CB8D13FAD4}" destId="{4E38C6A9-1C5D-4EBF-BA9D-59CCB14A9F73}" srcOrd="0" destOrd="0" presId="urn:microsoft.com/office/officeart/2005/8/layout/cycle3"/>
    <dgm:cxn modelId="{8F4F347C-849A-4E92-AD27-F869A5D1C659}" type="presParOf" srcId="{4E38C6A9-1C5D-4EBF-BA9D-59CCB14A9F73}" destId="{BC86D895-76A3-44D6-9B95-4E0A715885D2}" srcOrd="0" destOrd="0" presId="urn:microsoft.com/office/officeart/2005/8/layout/cycle3"/>
    <dgm:cxn modelId="{4232D378-2E98-4087-9274-6EFA9F41DA18}" type="presParOf" srcId="{4E38C6A9-1C5D-4EBF-BA9D-59CCB14A9F73}" destId="{EA3672EE-93C3-4A98-9BE8-6C033EEA1D87}" srcOrd="1" destOrd="0" presId="urn:microsoft.com/office/officeart/2005/8/layout/cycle3"/>
    <dgm:cxn modelId="{ED6D1F45-E44A-4884-A1A5-667F7BCA6CB9}" type="presParOf" srcId="{4E38C6A9-1C5D-4EBF-BA9D-59CCB14A9F73}" destId="{88CAA637-BA7E-4E96-A944-ABC44809968B}" srcOrd="2" destOrd="0" presId="urn:microsoft.com/office/officeart/2005/8/layout/cycle3"/>
    <dgm:cxn modelId="{74108520-AFA5-46EE-96EC-6426044CD06F}" type="presParOf" srcId="{4E38C6A9-1C5D-4EBF-BA9D-59CCB14A9F73}" destId="{D23E62BC-6F4C-4155-AC27-DE8AF76F1523}" srcOrd="3" destOrd="0" presId="urn:microsoft.com/office/officeart/2005/8/layout/cycle3"/>
    <dgm:cxn modelId="{74CBC151-A0FD-4D59-B924-38F3C958F021}" type="presParOf" srcId="{4E38C6A9-1C5D-4EBF-BA9D-59CCB14A9F73}" destId="{FBA7DB85-7821-4121-B1AC-687D69254C2C}" srcOrd="4" destOrd="0" presId="urn:microsoft.com/office/officeart/2005/8/layout/cycle3"/>
    <dgm:cxn modelId="{98D2E1B0-095F-4D17-82AC-9172EEBD9E7B}" type="presParOf" srcId="{4E38C6A9-1C5D-4EBF-BA9D-59CCB14A9F73}" destId="{BBA7835E-B708-44D8-9AA9-2E5D807DF84B}" srcOrd="5" destOrd="0" presId="urn:microsoft.com/office/officeart/2005/8/layout/cycle3"/>
    <dgm:cxn modelId="{E4A8C4A8-33C1-45C6-940C-F3BC32842AAE}" type="presParOf" srcId="{4E38C6A9-1C5D-4EBF-BA9D-59CCB14A9F73}" destId="{D6163431-6EE5-4C3D-8836-F5376173E106}" srcOrd="6" destOrd="0" presId="urn:microsoft.com/office/officeart/2005/8/layout/cycle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3EA964-837E-4C7D-86C7-3A1276ACB23F}"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32414B17-B9ED-4CD0-84D9-F755CA8BEADF}">
      <dgm:prSet phldrT="[Text]"/>
      <dgm:spPr>
        <a:xfrm>
          <a:off x="3278811" y="652410"/>
          <a:ext cx="1185416" cy="592708"/>
        </a:xfrm>
        <a:prstGeom prst="roundRect">
          <a:avLst/>
        </a:prstGeom>
        <a:solidFill>
          <a:srgbClr val="00B0F0"/>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holistic support</a:t>
          </a:r>
        </a:p>
      </dgm:t>
    </dgm:pt>
    <dgm:pt modelId="{D125272F-81DA-47D4-8C9D-446C91627F7B}" type="parTrans" cxnId="{3A48EEA6-72C5-490D-9EC9-04BD2BD9FB1E}">
      <dgm:prSet/>
      <dgm:spPr/>
      <dgm:t>
        <a:bodyPr/>
        <a:lstStyle/>
        <a:p>
          <a:endParaRPr lang="en-GB"/>
        </a:p>
      </dgm:t>
    </dgm:pt>
    <dgm:pt modelId="{901AF610-E144-410E-9720-4AAFFE571F93}" type="sibTrans" cxnId="{3A48EEA6-72C5-490D-9EC9-04BD2BD9FB1E}">
      <dgm:prSet/>
      <dgm:spPr/>
      <dgm:t>
        <a:bodyPr/>
        <a:lstStyle/>
        <a:p>
          <a:endParaRPr lang="en-GB"/>
        </a:p>
      </dgm:t>
    </dgm:pt>
    <dgm:pt modelId="{C9EDBE56-ED69-4DD6-99A6-7B09CE770316}">
      <dgm:prSet phldrT="[Text]"/>
      <dgm:spPr>
        <a:xfrm>
          <a:off x="3278811" y="1955281"/>
          <a:ext cx="1185416" cy="592708"/>
        </a:xfrm>
        <a:prstGeom prst="roundRect">
          <a:avLst/>
        </a:prstGeom>
        <a:solidFill>
          <a:srgbClr val="FFFFFF">
            <a:lumMod val="50000"/>
          </a:srgbClr>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in-practice support</a:t>
          </a:r>
        </a:p>
      </dgm:t>
    </dgm:pt>
    <dgm:pt modelId="{B99C38D1-8472-42AE-864D-C751F30F28A0}" type="parTrans" cxnId="{D5493EDD-C26B-4FD4-9350-801B17675DAB}">
      <dgm:prSet/>
      <dgm:spPr/>
      <dgm:t>
        <a:bodyPr/>
        <a:lstStyle/>
        <a:p>
          <a:endParaRPr lang="en-GB"/>
        </a:p>
      </dgm:t>
    </dgm:pt>
    <dgm:pt modelId="{36626904-43FA-49DC-A0DB-B08F7F23EF8E}" type="sibTrans" cxnId="{D5493EDD-C26B-4FD4-9350-801B17675DAB}">
      <dgm:prSet/>
      <dgm:spPr/>
      <dgm:t>
        <a:bodyPr/>
        <a:lstStyle/>
        <a:p>
          <a:endParaRPr lang="en-GB"/>
        </a:p>
      </dgm:t>
    </dgm:pt>
    <dgm:pt modelId="{8D494B0D-31CC-4DF4-BB61-453A6A5A554F}">
      <dgm:prSet phldrT="[Text]"/>
      <dgm:spPr>
        <a:xfrm>
          <a:off x="2150491" y="2606717"/>
          <a:ext cx="1185416" cy="592708"/>
        </a:xfrm>
        <a:prstGeom prst="roundRect">
          <a:avLst/>
        </a:prstGeom>
        <a:solidFill>
          <a:schemeClr val="tx2">
            <a:lumMod val="75000"/>
          </a:schemeClr>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appointments and access</a:t>
          </a:r>
        </a:p>
      </dgm:t>
    </dgm:pt>
    <dgm:pt modelId="{C606A1A7-D1ED-4677-88A3-E19CC1CD3860}" type="parTrans" cxnId="{18BA978F-8A83-4A51-934A-7F22883DEC24}">
      <dgm:prSet/>
      <dgm:spPr/>
      <dgm:t>
        <a:bodyPr/>
        <a:lstStyle/>
        <a:p>
          <a:endParaRPr lang="en-GB"/>
        </a:p>
      </dgm:t>
    </dgm:pt>
    <dgm:pt modelId="{D6B4F8EC-3B03-4963-B299-A420EB8F2E07}" type="sibTrans" cxnId="{18BA978F-8A83-4A51-934A-7F22883DEC24}">
      <dgm:prSet/>
      <dgm:spPr/>
      <dgm:t>
        <a:bodyPr/>
        <a:lstStyle/>
        <a:p>
          <a:endParaRPr lang="en-GB"/>
        </a:p>
      </dgm:t>
    </dgm:pt>
    <dgm:pt modelId="{2CA6118F-2F0F-4DBF-A7B0-35140F5DDBD5}">
      <dgm:prSet phldrT="[Text]"/>
      <dgm:spPr>
        <a:xfrm>
          <a:off x="1022172" y="652410"/>
          <a:ext cx="1185416" cy="592708"/>
        </a:xfrm>
        <a:prstGeom prst="roundRect">
          <a:avLst/>
        </a:prstGeom>
        <a:solidFill>
          <a:srgbClr val="EDAB05"/>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awareness and culture</a:t>
          </a:r>
        </a:p>
      </dgm:t>
    </dgm:pt>
    <dgm:pt modelId="{A7A92827-5C7F-4E65-8F57-2619E863F171}" type="parTrans" cxnId="{DF5E35C2-84D2-40A9-BB15-158F95510DF4}">
      <dgm:prSet/>
      <dgm:spPr/>
      <dgm:t>
        <a:bodyPr/>
        <a:lstStyle/>
        <a:p>
          <a:endParaRPr lang="en-GB"/>
        </a:p>
      </dgm:t>
    </dgm:pt>
    <dgm:pt modelId="{A783CCAA-E42D-4DDC-B38D-38285476099F}" type="sibTrans" cxnId="{DF5E35C2-84D2-40A9-BB15-158F95510DF4}">
      <dgm:prSet/>
      <dgm:spPr/>
      <dgm:t>
        <a:bodyPr/>
        <a:lstStyle/>
        <a:p>
          <a:endParaRPr lang="en-GB"/>
        </a:p>
      </dgm:t>
    </dgm:pt>
    <dgm:pt modelId="{DEE203AF-F34D-41F0-B26E-53A3B4D5A7F1}">
      <dgm:prSet/>
      <dgm:spPr>
        <a:xfrm>
          <a:off x="2150491" y="974"/>
          <a:ext cx="1185416" cy="592708"/>
        </a:xfrm>
        <a:prstGeom prst="roundRect">
          <a:avLst/>
        </a:prstGeom>
        <a:solidFill>
          <a:srgbClr val="7C2855">
            <a:lumMod val="75000"/>
          </a:srgbClr>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identification and registration</a:t>
          </a:r>
        </a:p>
      </dgm:t>
    </dgm:pt>
    <dgm:pt modelId="{4A134276-491B-4828-AEE8-7B93B35E2441}" type="parTrans" cxnId="{E80FA7EC-588E-4BD4-9F44-D26BFE278F5E}">
      <dgm:prSet/>
      <dgm:spPr/>
      <dgm:t>
        <a:bodyPr/>
        <a:lstStyle/>
        <a:p>
          <a:endParaRPr lang="en-GB"/>
        </a:p>
      </dgm:t>
    </dgm:pt>
    <dgm:pt modelId="{417D990D-F2DA-46DF-9136-37DEFAB5419E}" type="sibTrans" cxnId="{E80FA7EC-588E-4BD4-9F44-D26BFE278F5E}">
      <dgm:prSet/>
      <dgm:spPr>
        <a:xfrm>
          <a:off x="1137411" y="-3607"/>
          <a:ext cx="3211577" cy="3211577"/>
        </a:xfrm>
        <a:prstGeom prst="circularArrow">
          <a:avLst>
            <a:gd name="adj1" fmla="val 5274"/>
            <a:gd name="adj2" fmla="val 312630"/>
            <a:gd name="adj3" fmla="val 14279447"/>
            <a:gd name="adj4" fmla="val 17097053"/>
            <a:gd name="adj5" fmla="val 5477"/>
          </a:avLst>
        </a:prstGeom>
        <a:solidFill>
          <a:srgbClr val="003087">
            <a:tint val="40000"/>
            <a:hueOff val="0"/>
            <a:satOff val="0"/>
            <a:lumOff val="0"/>
            <a:alphaOff val="0"/>
          </a:srgbClr>
        </a:solidFill>
        <a:ln>
          <a:noFill/>
        </a:ln>
        <a:effectLst/>
      </dgm:spPr>
      <dgm:t>
        <a:bodyPr/>
        <a:lstStyle/>
        <a:p>
          <a:endParaRPr lang="en-GB"/>
        </a:p>
      </dgm:t>
    </dgm:pt>
    <dgm:pt modelId="{ABCD5104-F72A-4675-B1A2-DBB292C83CC8}">
      <dgm:prSet phldrT="[Text]"/>
      <dgm:spPr>
        <a:xfrm>
          <a:off x="1022172" y="1955281"/>
          <a:ext cx="1185416" cy="592708"/>
        </a:xfrm>
        <a:prstGeom prst="roundRect">
          <a:avLst/>
        </a:prstGeom>
        <a:solidFill>
          <a:srgbClr val="127617"/>
        </a:solidFill>
        <a:ln w="25400" cap="flat" cmpd="sng" algn="ctr">
          <a:solidFill>
            <a:srgbClr val="FFFFFF">
              <a:hueOff val="0"/>
              <a:satOff val="0"/>
              <a:lumOff val="0"/>
              <a:alphaOff val="0"/>
            </a:srgbClr>
          </a:solidFill>
          <a:prstDash val="solid"/>
        </a:ln>
        <a:effectLst/>
      </dgm:spPr>
      <dgm:t>
        <a:bodyPr/>
        <a:lstStyle/>
        <a:p>
          <a:r>
            <a:rPr lang="en-GB">
              <a:solidFill>
                <a:srgbClr val="FFFFFF"/>
              </a:solidFill>
              <a:latin typeface="Calibri"/>
              <a:ea typeface="+mn-ea"/>
              <a:cs typeface="+mn-cs"/>
            </a:rPr>
            <a:t>information, involvement and communication</a:t>
          </a:r>
        </a:p>
      </dgm:t>
    </dgm:pt>
    <dgm:pt modelId="{58F114E6-0366-4424-ABBD-4FCDFEEDBC7B}" type="sibTrans" cxnId="{811C84E0-2BCE-47B4-B89D-9F66FC135615}">
      <dgm:prSet/>
      <dgm:spPr/>
      <dgm:t>
        <a:bodyPr/>
        <a:lstStyle/>
        <a:p>
          <a:endParaRPr lang="en-GB"/>
        </a:p>
      </dgm:t>
    </dgm:pt>
    <dgm:pt modelId="{74271E05-79FA-4B24-8491-634850622F9F}" type="parTrans" cxnId="{811C84E0-2BCE-47B4-B89D-9F66FC135615}">
      <dgm:prSet/>
      <dgm:spPr/>
      <dgm:t>
        <a:bodyPr/>
        <a:lstStyle/>
        <a:p>
          <a:endParaRPr lang="en-GB"/>
        </a:p>
      </dgm:t>
    </dgm:pt>
    <dgm:pt modelId="{530D7365-E101-4FCC-B0C8-74CB8D13FAD4}" type="pres">
      <dgm:prSet presAssocID="{5C3EA964-837E-4C7D-86C7-3A1276ACB23F}" presName="Name0" presStyleCnt="0">
        <dgm:presLayoutVars>
          <dgm:dir/>
          <dgm:resizeHandles val="exact"/>
        </dgm:presLayoutVars>
      </dgm:prSet>
      <dgm:spPr/>
    </dgm:pt>
    <dgm:pt modelId="{4E38C6A9-1C5D-4EBF-BA9D-59CCB14A9F73}" type="pres">
      <dgm:prSet presAssocID="{5C3EA964-837E-4C7D-86C7-3A1276ACB23F}" presName="cycle" presStyleCnt="0"/>
      <dgm:spPr/>
    </dgm:pt>
    <dgm:pt modelId="{BC86D895-76A3-44D6-9B95-4E0A715885D2}" type="pres">
      <dgm:prSet presAssocID="{DEE203AF-F34D-41F0-B26E-53A3B4D5A7F1}" presName="nodeFirstNode" presStyleLbl="node1" presStyleIdx="0" presStyleCnt="6">
        <dgm:presLayoutVars>
          <dgm:bulletEnabled val="1"/>
        </dgm:presLayoutVars>
      </dgm:prSet>
      <dgm:spPr>
        <a:prstGeom prst="roundRect">
          <a:avLst/>
        </a:prstGeom>
      </dgm:spPr>
    </dgm:pt>
    <dgm:pt modelId="{EA3672EE-93C3-4A98-9BE8-6C033EEA1D87}" type="pres">
      <dgm:prSet presAssocID="{417D990D-F2DA-46DF-9136-37DEFAB5419E}" presName="sibTransFirstNode" presStyleLbl="bgShp" presStyleIdx="0" presStyleCnt="1"/>
      <dgm:spPr>
        <a:prstGeom prst="circularArrow">
          <a:avLst>
            <a:gd name="adj1" fmla="val 5274"/>
            <a:gd name="adj2" fmla="val 312630"/>
            <a:gd name="adj3" fmla="val 14279447"/>
            <a:gd name="adj4" fmla="val 17097053"/>
            <a:gd name="adj5" fmla="val 5477"/>
          </a:avLst>
        </a:prstGeom>
      </dgm:spPr>
    </dgm:pt>
    <dgm:pt modelId="{88CAA637-BA7E-4E96-A944-ABC44809968B}" type="pres">
      <dgm:prSet presAssocID="{32414B17-B9ED-4CD0-84D9-F755CA8BEADF}" presName="nodeFollowingNodes" presStyleLbl="node1" presStyleIdx="1" presStyleCnt="6">
        <dgm:presLayoutVars>
          <dgm:bulletEnabled val="1"/>
        </dgm:presLayoutVars>
      </dgm:prSet>
      <dgm:spPr>
        <a:prstGeom prst="roundRect">
          <a:avLst/>
        </a:prstGeom>
      </dgm:spPr>
    </dgm:pt>
    <dgm:pt modelId="{D23E62BC-6F4C-4155-AC27-DE8AF76F1523}" type="pres">
      <dgm:prSet presAssocID="{C9EDBE56-ED69-4DD6-99A6-7B09CE770316}" presName="nodeFollowingNodes" presStyleLbl="node1" presStyleIdx="2" presStyleCnt="6">
        <dgm:presLayoutVars>
          <dgm:bulletEnabled val="1"/>
        </dgm:presLayoutVars>
      </dgm:prSet>
      <dgm:spPr>
        <a:prstGeom prst="roundRect">
          <a:avLst/>
        </a:prstGeom>
      </dgm:spPr>
    </dgm:pt>
    <dgm:pt modelId="{FBA7DB85-7821-4121-B1AC-687D69254C2C}" type="pres">
      <dgm:prSet presAssocID="{8D494B0D-31CC-4DF4-BB61-453A6A5A554F}" presName="nodeFollowingNodes" presStyleLbl="node1" presStyleIdx="3" presStyleCnt="6">
        <dgm:presLayoutVars>
          <dgm:bulletEnabled val="1"/>
        </dgm:presLayoutVars>
      </dgm:prSet>
      <dgm:spPr>
        <a:prstGeom prst="roundRect">
          <a:avLst/>
        </a:prstGeom>
      </dgm:spPr>
    </dgm:pt>
    <dgm:pt modelId="{BBA7835E-B708-44D8-9AA9-2E5D807DF84B}" type="pres">
      <dgm:prSet presAssocID="{ABCD5104-F72A-4675-B1A2-DBB292C83CC8}" presName="nodeFollowingNodes" presStyleLbl="node1" presStyleIdx="4" presStyleCnt="6">
        <dgm:presLayoutVars>
          <dgm:bulletEnabled val="1"/>
        </dgm:presLayoutVars>
      </dgm:prSet>
      <dgm:spPr>
        <a:prstGeom prst="roundRect">
          <a:avLst/>
        </a:prstGeom>
      </dgm:spPr>
    </dgm:pt>
    <dgm:pt modelId="{D6163431-6EE5-4C3D-8836-F5376173E106}" type="pres">
      <dgm:prSet presAssocID="{2CA6118F-2F0F-4DBF-A7B0-35140F5DDBD5}" presName="nodeFollowingNodes" presStyleLbl="node1" presStyleIdx="5" presStyleCnt="6">
        <dgm:presLayoutVars>
          <dgm:bulletEnabled val="1"/>
        </dgm:presLayoutVars>
      </dgm:prSet>
      <dgm:spPr>
        <a:prstGeom prst="roundRect">
          <a:avLst/>
        </a:prstGeom>
      </dgm:spPr>
    </dgm:pt>
  </dgm:ptLst>
  <dgm:cxnLst>
    <dgm:cxn modelId="{CE3C6905-C724-4000-AAA7-D2FF81C674B8}" type="presOf" srcId="{8D494B0D-31CC-4DF4-BB61-453A6A5A554F}" destId="{FBA7DB85-7821-4121-B1AC-687D69254C2C}" srcOrd="0" destOrd="0" presId="urn:microsoft.com/office/officeart/2005/8/layout/cycle3"/>
    <dgm:cxn modelId="{054D791C-DD12-4600-BFF2-86E78F4AEBA1}" type="presOf" srcId="{DEE203AF-F34D-41F0-B26E-53A3B4D5A7F1}" destId="{BC86D895-76A3-44D6-9B95-4E0A715885D2}" srcOrd="0" destOrd="0" presId="urn:microsoft.com/office/officeart/2005/8/layout/cycle3"/>
    <dgm:cxn modelId="{4210D734-74C5-4FD5-B367-2DF673BA9F67}" type="presOf" srcId="{5C3EA964-837E-4C7D-86C7-3A1276ACB23F}" destId="{530D7365-E101-4FCC-B0C8-74CB8D13FAD4}" srcOrd="0" destOrd="0" presId="urn:microsoft.com/office/officeart/2005/8/layout/cycle3"/>
    <dgm:cxn modelId="{16B66C6C-974F-476E-AF4B-5E6A2B22B4CA}" type="presOf" srcId="{ABCD5104-F72A-4675-B1A2-DBB292C83CC8}" destId="{BBA7835E-B708-44D8-9AA9-2E5D807DF84B}" srcOrd="0" destOrd="0" presId="urn:microsoft.com/office/officeart/2005/8/layout/cycle3"/>
    <dgm:cxn modelId="{12FA8B57-06CD-466C-920A-AE9E283CE2B0}" type="presOf" srcId="{2CA6118F-2F0F-4DBF-A7B0-35140F5DDBD5}" destId="{D6163431-6EE5-4C3D-8836-F5376173E106}" srcOrd="0" destOrd="0" presId="urn:microsoft.com/office/officeart/2005/8/layout/cycle3"/>
    <dgm:cxn modelId="{18BA978F-8A83-4A51-934A-7F22883DEC24}" srcId="{5C3EA964-837E-4C7D-86C7-3A1276ACB23F}" destId="{8D494B0D-31CC-4DF4-BB61-453A6A5A554F}" srcOrd="3" destOrd="0" parTransId="{C606A1A7-D1ED-4677-88A3-E19CC1CD3860}" sibTransId="{D6B4F8EC-3B03-4963-B299-A420EB8F2E07}"/>
    <dgm:cxn modelId="{3A48EEA6-72C5-490D-9EC9-04BD2BD9FB1E}" srcId="{5C3EA964-837E-4C7D-86C7-3A1276ACB23F}" destId="{32414B17-B9ED-4CD0-84D9-F755CA8BEADF}" srcOrd="1" destOrd="0" parTransId="{D125272F-81DA-47D4-8C9D-446C91627F7B}" sibTransId="{901AF610-E144-410E-9720-4AAFFE571F93}"/>
    <dgm:cxn modelId="{5AED80AE-8AD5-4CA5-BBC4-788CFAE46F3C}" type="presOf" srcId="{417D990D-F2DA-46DF-9136-37DEFAB5419E}" destId="{EA3672EE-93C3-4A98-9BE8-6C033EEA1D87}" srcOrd="0" destOrd="0" presId="urn:microsoft.com/office/officeart/2005/8/layout/cycle3"/>
    <dgm:cxn modelId="{FF78AEB9-0293-4FB0-9C49-C44CCAACDB7B}" type="presOf" srcId="{32414B17-B9ED-4CD0-84D9-F755CA8BEADF}" destId="{88CAA637-BA7E-4E96-A944-ABC44809968B}" srcOrd="0" destOrd="0" presId="urn:microsoft.com/office/officeart/2005/8/layout/cycle3"/>
    <dgm:cxn modelId="{DF5E35C2-84D2-40A9-BB15-158F95510DF4}" srcId="{5C3EA964-837E-4C7D-86C7-3A1276ACB23F}" destId="{2CA6118F-2F0F-4DBF-A7B0-35140F5DDBD5}" srcOrd="5" destOrd="0" parTransId="{A7A92827-5C7F-4E65-8F57-2619E863F171}" sibTransId="{A783CCAA-E42D-4DDC-B38D-38285476099F}"/>
    <dgm:cxn modelId="{41BD78DA-0765-46FA-8CDD-DC72AA64966C}" type="presOf" srcId="{C9EDBE56-ED69-4DD6-99A6-7B09CE770316}" destId="{D23E62BC-6F4C-4155-AC27-DE8AF76F1523}" srcOrd="0" destOrd="0" presId="urn:microsoft.com/office/officeart/2005/8/layout/cycle3"/>
    <dgm:cxn modelId="{D5493EDD-C26B-4FD4-9350-801B17675DAB}" srcId="{5C3EA964-837E-4C7D-86C7-3A1276ACB23F}" destId="{C9EDBE56-ED69-4DD6-99A6-7B09CE770316}" srcOrd="2" destOrd="0" parTransId="{B99C38D1-8472-42AE-864D-C751F30F28A0}" sibTransId="{36626904-43FA-49DC-A0DB-B08F7F23EF8E}"/>
    <dgm:cxn modelId="{811C84E0-2BCE-47B4-B89D-9F66FC135615}" srcId="{5C3EA964-837E-4C7D-86C7-3A1276ACB23F}" destId="{ABCD5104-F72A-4675-B1A2-DBB292C83CC8}" srcOrd="4" destOrd="0" parTransId="{74271E05-79FA-4B24-8491-634850622F9F}" sibTransId="{58F114E6-0366-4424-ABBD-4FCDFEEDBC7B}"/>
    <dgm:cxn modelId="{E80FA7EC-588E-4BD4-9F44-D26BFE278F5E}" srcId="{5C3EA964-837E-4C7D-86C7-3A1276ACB23F}" destId="{DEE203AF-F34D-41F0-B26E-53A3B4D5A7F1}" srcOrd="0" destOrd="0" parTransId="{4A134276-491B-4828-AEE8-7B93B35E2441}" sibTransId="{417D990D-F2DA-46DF-9136-37DEFAB5419E}"/>
    <dgm:cxn modelId="{FB1D5BD8-2749-4082-8DFE-C8346B5F1CC5}" type="presParOf" srcId="{530D7365-E101-4FCC-B0C8-74CB8D13FAD4}" destId="{4E38C6A9-1C5D-4EBF-BA9D-59CCB14A9F73}" srcOrd="0" destOrd="0" presId="urn:microsoft.com/office/officeart/2005/8/layout/cycle3"/>
    <dgm:cxn modelId="{6E4A9813-802D-49D5-8DBE-D30ECA650EB8}" type="presParOf" srcId="{4E38C6A9-1C5D-4EBF-BA9D-59CCB14A9F73}" destId="{BC86D895-76A3-44D6-9B95-4E0A715885D2}" srcOrd="0" destOrd="0" presId="urn:microsoft.com/office/officeart/2005/8/layout/cycle3"/>
    <dgm:cxn modelId="{2173C0C4-84C7-4C7C-878E-22B66D6CEA41}" type="presParOf" srcId="{4E38C6A9-1C5D-4EBF-BA9D-59CCB14A9F73}" destId="{EA3672EE-93C3-4A98-9BE8-6C033EEA1D87}" srcOrd="1" destOrd="0" presId="urn:microsoft.com/office/officeart/2005/8/layout/cycle3"/>
    <dgm:cxn modelId="{D0962B80-B3AF-47AB-80A1-517F744B7C20}" type="presParOf" srcId="{4E38C6A9-1C5D-4EBF-BA9D-59CCB14A9F73}" destId="{88CAA637-BA7E-4E96-A944-ABC44809968B}" srcOrd="2" destOrd="0" presId="urn:microsoft.com/office/officeart/2005/8/layout/cycle3"/>
    <dgm:cxn modelId="{C3981DA8-64E0-4710-A8C7-77F9AE548F66}" type="presParOf" srcId="{4E38C6A9-1C5D-4EBF-BA9D-59CCB14A9F73}" destId="{D23E62BC-6F4C-4155-AC27-DE8AF76F1523}" srcOrd="3" destOrd="0" presId="urn:microsoft.com/office/officeart/2005/8/layout/cycle3"/>
    <dgm:cxn modelId="{2B9FCB11-E0C9-4EC4-AE90-D6BD8884C64A}" type="presParOf" srcId="{4E38C6A9-1C5D-4EBF-BA9D-59CCB14A9F73}" destId="{FBA7DB85-7821-4121-B1AC-687D69254C2C}" srcOrd="4" destOrd="0" presId="urn:microsoft.com/office/officeart/2005/8/layout/cycle3"/>
    <dgm:cxn modelId="{DEF76A5C-8102-45E5-A5ED-6E649501A02A}" type="presParOf" srcId="{4E38C6A9-1C5D-4EBF-BA9D-59CCB14A9F73}" destId="{BBA7835E-B708-44D8-9AA9-2E5D807DF84B}" srcOrd="5" destOrd="0" presId="urn:microsoft.com/office/officeart/2005/8/layout/cycle3"/>
    <dgm:cxn modelId="{8A2751D2-D831-4FF4-92D9-748064862628}" type="presParOf" srcId="{4E38C6A9-1C5D-4EBF-BA9D-59CCB14A9F73}" destId="{D6163431-6EE5-4C3D-8836-F5376173E106}" srcOrd="6" destOrd="0" presId="urn:microsoft.com/office/officeart/2005/8/layout/cycle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672EE-93C3-4A98-9BE8-6C033EEA1D87}">
      <dsp:nvSpPr>
        <dsp:cNvPr id="0" name=""/>
        <dsp:cNvSpPr/>
      </dsp:nvSpPr>
      <dsp:spPr>
        <a:xfrm>
          <a:off x="683767" y="-3608"/>
          <a:ext cx="4023615" cy="4023615"/>
        </a:xfrm>
        <a:prstGeom prst="circularArrow">
          <a:avLst>
            <a:gd name="adj1" fmla="val 5274"/>
            <a:gd name="adj2" fmla="val 312630"/>
            <a:gd name="adj3" fmla="val 14283008"/>
            <a:gd name="adj4" fmla="val 17094977"/>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C86D895-76A3-44D6-9B95-4E0A715885D2}">
      <dsp:nvSpPr>
        <dsp:cNvPr id="0" name=""/>
        <dsp:cNvSpPr/>
      </dsp:nvSpPr>
      <dsp:spPr>
        <a:xfrm>
          <a:off x="1954555" y="2204"/>
          <a:ext cx="1482039" cy="741019"/>
        </a:xfrm>
        <a:prstGeom prst="roundRect">
          <a:avLst/>
        </a:prstGeom>
        <a:solidFill>
          <a:srgbClr val="64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identification and registration</a:t>
          </a:r>
        </a:p>
      </dsp:txBody>
      <dsp:txXfrm>
        <a:off x="1990729" y="38378"/>
        <a:ext cx="1409691" cy="668671"/>
      </dsp:txXfrm>
    </dsp:sp>
    <dsp:sp modelId="{88CAA637-BA7E-4E96-A944-ABC44809968B}">
      <dsp:nvSpPr>
        <dsp:cNvPr id="0" name=""/>
        <dsp:cNvSpPr/>
      </dsp:nvSpPr>
      <dsp:spPr>
        <a:xfrm>
          <a:off x="3368167" y="818353"/>
          <a:ext cx="1482039" cy="741019"/>
        </a:xfrm>
        <a:prstGeom prst="roundRect">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holistic support</a:t>
          </a:r>
        </a:p>
      </dsp:txBody>
      <dsp:txXfrm>
        <a:off x="3404341" y="854527"/>
        <a:ext cx="1409691" cy="668671"/>
      </dsp:txXfrm>
    </dsp:sp>
    <dsp:sp modelId="{D23E62BC-6F4C-4155-AC27-DE8AF76F1523}">
      <dsp:nvSpPr>
        <dsp:cNvPr id="0" name=""/>
        <dsp:cNvSpPr/>
      </dsp:nvSpPr>
      <dsp:spPr>
        <a:xfrm>
          <a:off x="3368167" y="2450651"/>
          <a:ext cx="1482039" cy="741019"/>
        </a:xfrm>
        <a:prstGeom prst="roundRect">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in-practice support</a:t>
          </a:r>
        </a:p>
      </dsp:txBody>
      <dsp:txXfrm>
        <a:off x="3404341" y="2486825"/>
        <a:ext cx="1409691" cy="668671"/>
      </dsp:txXfrm>
    </dsp:sp>
    <dsp:sp modelId="{FBA7DB85-7821-4121-B1AC-687D69254C2C}">
      <dsp:nvSpPr>
        <dsp:cNvPr id="0" name=""/>
        <dsp:cNvSpPr/>
      </dsp:nvSpPr>
      <dsp:spPr>
        <a:xfrm>
          <a:off x="1954555" y="3266801"/>
          <a:ext cx="1482039" cy="74101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appointments and access</a:t>
          </a:r>
        </a:p>
      </dsp:txBody>
      <dsp:txXfrm>
        <a:off x="1990729" y="3302975"/>
        <a:ext cx="1409691" cy="668671"/>
      </dsp:txXfrm>
    </dsp:sp>
    <dsp:sp modelId="{BBA7835E-B708-44D8-9AA9-2E5D807DF84B}">
      <dsp:nvSpPr>
        <dsp:cNvPr id="0" name=""/>
        <dsp:cNvSpPr/>
      </dsp:nvSpPr>
      <dsp:spPr>
        <a:xfrm>
          <a:off x="540943" y="2450651"/>
          <a:ext cx="1482039" cy="741019"/>
        </a:xfrm>
        <a:prstGeom prst="roundRect">
          <a:avLst/>
        </a:prstGeom>
        <a:solidFill>
          <a:srgbClr val="12761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information, involvement and  communication</a:t>
          </a:r>
        </a:p>
      </dsp:txBody>
      <dsp:txXfrm>
        <a:off x="577117" y="2486825"/>
        <a:ext cx="1409691" cy="668671"/>
      </dsp:txXfrm>
    </dsp:sp>
    <dsp:sp modelId="{D6163431-6EE5-4C3D-8836-F5376173E106}">
      <dsp:nvSpPr>
        <dsp:cNvPr id="0" name=""/>
        <dsp:cNvSpPr/>
      </dsp:nvSpPr>
      <dsp:spPr>
        <a:xfrm>
          <a:off x="540943" y="818353"/>
          <a:ext cx="1482039" cy="741019"/>
        </a:xfrm>
        <a:prstGeom prst="roundRect">
          <a:avLst/>
        </a:prstGeom>
        <a:solidFill>
          <a:srgbClr val="EDAB0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awareness and culture</a:t>
          </a:r>
        </a:p>
      </dsp:txBody>
      <dsp:txXfrm>
        <a:off x="577117" y="854527"/>
        <a:ext cx="1409691" cy="6686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3672EE-93C3-4A98-9BE8-6C033EEA1D87}">
      <dsp:nvSpPr>
        <dsp:cNvPr id="0" name=""/>
        <dsp:cNvSpPr/>
      </dsp:nvSpPr>
      <dsp:spPr>
        <a:xfrm>
          <a:off x="1137411" y="-3607"/>
          <a:ext cx="3211577" cy="3211577"/>
        </a:xfrm>
        <a:prstGeom prst="circularArrow">
          <a:avLst>
            <a:gd name="adj1" fmla="val 5274"/>
            <a:gd name="adj2" fmla="val 312630"/>
            <a:gd name="adj3" fmla="val 14279447"/>
            <a:gd name="adj4" fmla="val 17097053"/>
            <a:gd name="adj5" fmla="val 5477"/>
          </a:avLst>
        </a:prstGeom>
        <a:solidFill>
          <a:srgbClr val="003087">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C86D895-76A3-44D6-9B95-4E0A715885D2}">
      <dsp:nvSpPr>
        <dsp:cNvPr id="0" name=""/>
        <dsp:cNvSpPr/>
      </dsp:nvSpPr>
      <dsp:spPr>
        <a:xfrm>
          <a:off x="2150491" y="974"/>
          <a:ext cx="1185416" cy="592708"/>
        </a:xfrm>
        <a:prstGeom prst="roundRect">
          <a:avLst/>
        </a:prstGeom>
        <a:solidFill>
          <a:srgbClr val="7C2855">
            <a:lumMod val="75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identification and registration</a:t>
          </a:r>
        </a:p>
      </dsp:txBody>
      <dsp:txXfrm>
        <a:off x="2179425" y="29908"/>
        <a:ext cx="1127548" cy="534840"/>
      </dsp:txXfrm>
    </dsp:sp>
    <dsp:sp modelId="{88CAA637-BA7E-4E96-A944-ABC44809968B}">
      <dsp:nvSpPr>
        <dsp:cNvPr id="0" name=""/>
        <dsp:cNvSpPr/>
      </dsp:nvSpPr>
      <dsp:spPr>
        <a:xfrm>
          <a:off x="3278811" y="652410"/>
          <a:ext cx="1185416" cy="592708"/>
        </a:xfrm>
        <a:prstGeom prst="roundRect">
          <a:avLst/>
        </a:prstGeom>
        <a:solidFill>
          <a:srgbClr val="00B0F0"/>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holistic support</a:t>
          </a:r>
        </a:p>
      </dsp:txBody>
      <dsp:txXfrm>
        <a:off x="3307745" y="681344"/>
        <a:ext cx="1127548" cy="534840"/>
      </dsp:txXfrm>
    </dsp:sp>
    <dsp:sp modelId="{D23E62BC-6F4C-4155-AC27-DE8AF76F1523}">
      <dsp:nvSpPr>
        <dsp:cNvPr id="0" name=""/>
        <dsp:cNvSpPr/>
      </dsp:nvSpPr>
      <dsp:spPr>
        <a:xfrm>
          <a:off x="3278811" y="1955281"/>
          <a:ext cx="1185416" cy="592708"/>
        </a:xfrm>
        <a:prstGeom prst="roundRect">
          <a:avLst/>
        </a:prstGeom>
        <a:solidFill>
          <a:srgbClr val="FFFFFF">
            <a:lumMod val="5000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in-practice support</a:t>
          </a:r>
        </a:p>
      </dsp:txBody>
      <dsp:txXfrm>
        <a:off x="3307745" y="1984215"/>
        <a:ext cx="1127548" cy="534840"/>
      </dsp:txXfrm>
    </dsp:sp>
    <dsp:sp modelId="{FBA7DB85-7821-4121-B1AC-687D69254C2C}">
      <dsp:nvSpPr>
        <dsp:cNvPr id="0" name=""/>
        <dsp:cNvSpPr/>
      </dsp:nvSpPr>
      <dsp:spPr>
        <a:xfrm>
          <a:off x="2150491" y="2606717"/>
          <a:ext cx="1185416" cy="592708"/>
        </a:xfrm>
        <a:prstGeom prst="roundRect">
          <a:avLst/>
        </a:prstGeom>
        <a:solidFill>
          <a:schemeClr val="tx2">
            <a:lumMod val="75000"/>
          </a:scheme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appointments and access</a:t>
          </a:r>
        </a:p>
      </dsp:txBody>
      <dsp:txXfrm>
        <a:off x="2179425" y="2635651"/>
        <a:ext cx="1127548" cy="534840"/>
      </dsp:txXfrm>
    </dsp:sp>
    <dsp:sp modelId="{BBA7835E-B708-44D8-9AA9-2E5D807DF84B}">
      <dsp:nvSpPr>
        <dsp:cNvPr id="0" name=""/>
        <dsp:cNvSpPr/>
      </dsp:nvSpPr>
      <dsp:spPr>
        <a:xfrm>
          <a:off x="1022172" y="1955281"/>
          <a:ext cx="1185416" cy="592708"/>
        </a:xfrm>
        <a:prstGeom prst="roundRect">
          <a:avLst/>
        </a:prstGeom>
        <a:solidFill>
          <a:srgbClr val="127617"/>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information, involvement and communication</a:t>
          </a:r>
        </a:p>
      </dsp:txBody>
      <dsp:txXfrm>
        <a:off x="1051106" y="1984215"/>
        <a:ext cx="1127548" cy="534840"/>
      </dsp:txXfrm>
    </dsp:sp>
    <dsp:sp modelId="{D6163431-6EE5-4C3D-8836-F5376173E106}">
      <dsp:nvSpPr>
        <dsp:cNvPr id="0" name=""/>
        <dsp:cNvSpPr/>
      </dsp:nvSpPr>
      <dsp:spPr>
        <a:xfrm>
          <a:off x="1022172" y="652410"/>
          <a:ext cx="1185416" cy="592708"/>
        </a:xfrm>
        <a:prstGeom prst="roundRect">
          <a:avLst/>
        </a:prstGeom>
        <a:solidFill>
          <a:srgbClr val="EDAB05"/>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rgbClr val="FFFFFF"/>
              </a:solidFill>
              <a:latin typeface="Calibri"/>
              <a:ea typeface="+mn-ea"/>
              <a:cs typeface="+mn-cs"/>
            </a:rPr>
            <a:t>awareness and culture</a:t>
          </a:r>
        </a:p>
      </dsp:txBody>
      <dsp:txXfrm>
        <a:off x="1051106" y="681344"/>
        <a:ext cx="1127548" cy="534840"/>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NHS England Theme">
  <a:themeElements>
    <a:clrScheme name="Custom 1">
      <a:dk1>
        <a:srgbClr val="000000"/>
      </a:dk1>
      <a:lt1>
        <a:srgbClr val="FFFFFF"/>
      </a:lt1>
      <a:dk2>
        <a:srgbClr val="005EB8"/>
      </a:dk2>
      <a:lt2>
        <a:srgbClr val="7C2855"/>
      </a:lt2>
      <a:accent1>
        <a:srgbClr val="003087"/>
      </a:accent1>
      <a:accent2>
        <a:srgbClr val="0072CE"/>
      </a:accent2>
      <a:accent3>
        <a:srgbClr val="00A9CE"/>
      </a:accent3>
      <a:accent4>
        <a:srgbClr val="41B6E6"/>
      </a:accent4>
      <a:accent5>
        <a:srgbClr val="425563"/>
      </a:accent5>
      <a:accent6>
        <a:srgbClr val="768692"/>
      </a:accent6>
      <a:hlink>
        <a:srgbClr val="7C2855"/>
      </a:hlink>
      <a:folHlink>
        <a:srgbClr val="7C28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9D2CD717CE7D2F4286D7A03A531D5A9C0200AE76E6465EBEB5438FF0151AFBA56FA9" ma:contentTypeVersion="39" ma:contentTypeDescription="Content Type for all the documents with a classification attached" ma:contentTypeScope="" ma:versionID="1c16e52bc33355676c77a00adbc6d230">
  <xsd:schema xmlns:xsd="http://www.w3.org/2001/XMLSchema" xmlns:xs="http://www.w3.org/2001/XMLSchema" xmlns:p="http://schemas.microsoft.com/office/2006/metadata/properties" xmlns:ns2="51367701-27c8-403e-a234-85855c5cd73e" xmlns:ns4="cccaf3ac-2de9-44d4-aa31-54302fceb5f7" xmlns:ns5="ddfc0607-48e1-4f98-8c6f-3287da82a77f" targetNamespace="http://schemas.microsoft.com/office/2006/metadata/properties" ma:root="true" ma:fieldsID="878608f0cadb484a640ca55c76b8bda4" ns2:_="" ns4:_="" ns5:_="">
    <xsd:import namespace="51367701-27c8-403e-a234-85855c5cd73e"/>
    <xsd:import namespace="cccaf3ac-2de9-44d4-aa31-54302fceb5f7"/>
    <xsd:import namespace="ddfc0607-48e1-4f98-8c6f-3287da82a77f"/>
    <xsd:element name="properties">
      <xsd:complexType>
        <xsd:sequence>
          <xsd:element name="documentManagement">
            <xsd:complexType>
              <xsd:all>
                <xsd:element ref="ns2:DocumentAuthor"/>
                <xsd:element ref="ns2:Classification" minOccurs="0"/>
                <xsd:element ref="ns2:DocumentCategory" minOccurs="0"/>
                <xsd:element ref="ns2:ReviewDate" minOccurs="0"/>
                <xsd:element ref="ns2:DocumentStatus"/>
                <xsd:element ref="ns2:DocumentVersion"/>
                <xsd:element ref="ns2:Directorate" minOccurs="0"/>
                <xsd:element ref="ns2:Dept" minOccurs="0"/>
                <xsd:element ref="ns2:SecurityClassification" minOccurs="0"/>
                <xsd:element ref="ns2:FOIClass" minOccurs="0"/>
                <xsd:element ref="ns2:Readership_x002f_Audience" minOccurs="0"/>
                <xsd:element ref="ns2:SubjectArea" minOccurs="0"/>
                <xsd:element ref="ns2:NHSOutcomesFrameworkDomain" minOccurs="0"/>
                <xsd:element ref="ns2:TaxKeywordTaxHTField" minOccurs="0"/>
                <xsd:element ref="ns4:TaxCatchAll" minOccurs="0"/>
                <xsd:element ref="ns4:TaxCatchAllLabel" minOccurs="0"/>
                <xsd:element ref="ns4:_dlc_DocId" minOccurs="0"/>
                <xsd:element ref="ns4:_dlc_DocIdUrl" minOccurs="0"/>
                <xsd:element ref="ns4:_dlc_DocIdPersistId" minOccurs="0"/>
                <xsd:element ref="ns2:SharedWithUsers" minOccurs="0"/>
                <xsd:element ref="ns2:SharedWithDetails" minOccurs="0"/>
                <xsd:element ref="ns5:Topic"/>
                <xsd:element ref="ns5:sub_x0020_topic" minOccurs="0"/>
                <xsd:element ref="ns2:LastSharedByUser" minOccurs="0"/>
                <xsd:element ref="ns2:LastSharedByTim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DocumentAuthor" ma:index="1" ma:displayName="Document Author" ma:list="UserInfo"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lassification" ma:index="2" nillable="true" ma:displayName="Classification" ma:description="Classification of the document type" ma:format="Dropdown" ma:internalName="Classification">
      <xsd:simpleType>
        <xsd:restriction base="dms:Choice">
          <xsd:enumeration value="Guidance"/>
          <xsd:enumeration value="Statutory guidance"/>
          <xsd:enumeration value="Standard operating procedure"/>
          <xsd:enumeration value="Case study"/>
          <xsd:enumeration value="Report"/>
          <xsd:enumeration value="Template"/>
          <xsd:enumeration value="Form"/>
          <xsd:enumeration value="Audio / podcast"/>
          <xsd:enumeration value="Video / webcaste event"/>
          <xsd:enumeration value="Webinar"/>
          <xsd:enumeration value="Leaflet"/>
          <xsd:enumeration value="Toolkit"/>
          <xsd:enumeration value="Presentation"/>
          <xsd:enumeration value="Board paper"/>
          <xsd:enumeration value="Minutes"/>
          <xsd:enumeration value="Strategy"/>
          <xsd:enumeration value="Letter"/>
          <xsd:enumeration value="FAQs"/>
          <xsd:enumeration value="Lists / directory"/>
          <xsd:enumeration value="Leaflet"/>
          <xsd:enumeration value="Bulletin / newsletter"/>
        </xsd:restriction>
      </xsd:simpleType>
    </xsd:element>
    <xsd:element name="DocumentCategory" ma:index="5" nillable="true" ma:displayName="Document Category" ma:description="Types of documents available in the organisation" ma:format="Dropdown" ma:internalName="DocumentCategory">
      <xsd:simpleType>
        <xsd:restriction base="dms:Choice">
          <xsd:enumeration value="Report"/>
          <xsd:enumeration value="Protocol"/>
          <xsd:enumeration value="Plan"/>
          <xsd:enumeration value="Strategy"/>
          <xsd:enumeration value="Minutes"/>
          <xsd:enumeration value="Contract"/>
          <xsd:enumeration value="Budget"/>
          <xsd:enumeration value="Project"/>
        </xsd:restriction>
      </xsd:simpleType>
    </xsd:element>
    <xsd:element name="ReviewDate" ma:index="6" nillable="true" ma:displayName="Review Date" ma:format="DateOnly" ma:internalName="ReviewDate">
      <xsd:simpleType>
        <xsd:restriction base="dms:DateTime"/>
      </xsd:simpleType>
    </xsd:element>
    <xsd:element name="DocumentStatus" ma:index="7" ma:displayName="Document Status" ma:default="Pre-draft" ma:description="Status of Document e.g. Draft, Reviewed, Scheduled, Published, Final, Expired and Archived" ma:format="Dropdown" ma:internalName="DocumentStatus" ma:readOnly="false">
      <xsd:simpleType>
        <xsd:restriction base="dms:Choice">
          <xsd:enumeration value="Pre-draft"/>
          <xsd:enumeration value="Draft"/>
          <xsd:enumeration value="Reviewed"/>
          <xsd:enumeration value="Scheduled"/>
          <xsd:enumeration value="Published"/>
          <xsd:enumeration value="Final"/>
          <xsd:enumeration value="Expired"/>
          <xsd:enumeration value="Archived"/>
        </xsd:restriction>
      </xsd:simpleType>
    </xsd:element>
    <xsd:element name="DocumentVersion" ma:index="8" ma:displayName="Document Version" ma:default="0.1" ma:description="Version number of the current document" ma:internalName="DocumentVersion" ma:percentage="FALSE">
      <xsd:simpleType>
        <xsd:restriction base="dms:Number"/>
      </xsd:simpleType>
    </xsd:element>
    <xsd:element name="Directorate" ma:index="9" nillable="true" ma:displayName="Directorate" ma:description="List of all NHS England Directorates" ma:format="Dropdown" ma:internalName="Directorate" ma:readOnly="false">
      <xsd:simpleType>
        <xsd:restriction base="dms:Choice">
          <xsd:enumeration value="Policy"/>
          <xsd:enumeration value="Transformation &amp; Corporate Operations"/>
          <xsd:enumeration value="Patients and Information"/>
          <xsd:enumeration value="Operations"/>
          <xsd:enumeration value="Nursing"/>
          <xsd:enumeration value="Medical"/>
          <xsd:enumeration value="Human Resources"/>
          <xsd:enumeration value="Finance"/>
          <xsd:enumeration value="Commissioning Development"/>
          <xsd:enumeration value="CCG Submitted"/>
          <xsd:enumeration value="CSU Submitted"/>
          <xsd:enumeration value="None NHS England"/>
        </xsd:restriction>
      </xsd:simpleType>
    </xsd:element>
    <xsd:element name="Dept" ma:index="10" nillable="true" ma:displayName="Department/Team" ma:description="Select the originating directorate or department" ma:format="Dropdown" ma:internalName="Dept">
      <xsd:simpleType>
        <xsd:restriction base="dms:Choice">
          <xsd:enumeration value="Clinical Governance Support Unit"/>
          <xsd:enumeration value="Marketing &amp; Communications"/>
          <xsd:enumeration value="Education &amp; Training"/>
          <xsd:enumeration value="Estates"/>
          <xsd:enumeration value="Executive"/>
          <xsd:enumeration value="Facilities"/>
          <xsd:enumeration value="Finance"/>
          <xsd:enumeration value="Health &amp; Safety"/>
          <xsd:enumeration value="Health Records"/>
          <xsd:enumeration value="Human Resources"/>
          <xsd:enumeration value="IM&amp;T"/>
          <xsd:enumeration value="Procurement"/>
          <xsd:enumeration value="Security"/>
        </xsd:restriction>
      </xsd:simpleType>
    </xsd:element>
    <xsd:element name="SecurityClassification" ma:index="12" nillable="true" ma:displayName="Security Classification" ma:internalName="SecurityClassification">
      <xsd:simpleType>
        <xsd:restriction base="dms:Text">
          <xsd:maxLength value="255"/>
        </xsd:restriction>
      </xsd:simpleType>
    </xsd:element>
    <xsd:element name="FOIClass" ma:index="13" nillable="true" ma:displayName="FOI Class" ma:description="List of the seven FOI Classes" ma:internalName="FOIClass">
      <xsd:complexType>
        <xsd:complexContent>
          <xsd:extension base="dms:MultiChoice">
            <xsd:sequence>
              <xsd:element name="Value" maxOccurs="unbounded" minOccurs="0" nillable="true">
                <xsd:simpleType>
                  <xsd:restriction base="dms:Choice">
                    <xsd:enumeration value="Who we are and what we do"/>
                    <xsd:enumeration value="What we spend and how we spend it"/>
                    <xsd:enumeration value="What our priorities are and how we are doing"/>
                    <xsd:enumeration value="How we make decisions"/>
                    <xsd:enumeration value="Our policies and procedures"/>
                    <xsd:enumeration value="Lists and registers"/>
                    <xsd:enumeration value="The services we offer"/>
                    <xsd:enumeration value="No"/>
                    <xsd:enumeration value="Yes TBC"/>
                  </xsd:restriction>
                </xsd:simpleType>
              </xsd:element>
            </xsd:sequence>
          </xsd:extension>
        </xsd:complexContent>
      </xsd:complexType>
    </xsd:element>
    <xsd:element name="Readership_x002f_Audience" ma:index="14" nillable="true" ma:displayName="Suggested Readership/Audience" ma:default="All Staff" ma:description="Intended audience for the document" ma:format="Dropdown" ma:internalName="Readership_x002F_Audience" ma:readOnly="false">
      <xsd:simpleType>
        <xsd:restriction base="dms:Choice">
          <xsd:enumeration value="All Staff"/>
          <xsd:enumeration value="Consultants and Doctors"/>
          <xsd:enumeration value="Clinical staff"/>
          <xsd:enumeration value="Nursing staff"/>
          <xsd:enumeration value="Support staff"/>
          <xsd:enumeration value="External"/>
          <xsd:enumeration value="CCG Clinical Leaders"/>
          <xsd:enumeration value="CCG Chief Officers"/>
          <xsd:enumeration value="Other CCG members/staff"/>
          <xsd:enumeration value="CSU Managing Directors"/>
          <xsd:enumeration value="Care Trust CEs"/>
          <xsd:enumeration value="Foundation Trust CEs"/>
          <xsd:enumeration value="Medical Directors"/>
          <xsd:enumeration value="Directors of PH"/>
          <xsd:enumeration value="Directors of Nursing"/>
          <xsd:enumeration value="Local Authority CEs"/>
          <xsd:enumeration value="Directors of Adult social services"/>
          <xsd:enumeration value="Clinical reference groups"/>
          <xsd:enumeration value="Patients/public"/>
          <xsd:enumeration value="GPs"/>
          <xsd:enumeration value="Dentists"/>
          <xsd:enumeration value="Optometrists"/>
          <xsd:enumeration value="Nurses"/>
          <xsd:enumeration value="Allied health professionals"/>
          <xsd:enumeration value="NHS Trust Board Chairs"/>
          <xsd:enumeration value="NHS England Area Directors"/>
          <xsd:enumeration value="NHS England Regional Directors"/>
          <xsd:enumeration value="NHS Trust CEs"/>
          <xsd:enumeration value="All NHS England Employees"/>
          <xsd:enumeration value="Other"/>
        </xsd:restriction>
      </xsd:simpleType>
    </xsd:element>
    <xsd:element name="SubjectArea" ma:index="15" nillable="true" ma:displayName="Subject Area" ma:description="Which subjct area is the document relevant to" ma:internalName="SubjectArea">
      <xsd:complexType>
        <xsd:complexContent>
          <xsd:extension base="dms:MultiChoice">
            <xsd:sequence>
              <xsd:element name="Value" maxOccurs="unbounded" minOccurs="0" nillable="true">
                <xsd:simpleType>
                  <xsd:restriction base="dms:Choice">
                    <xsd:enumeration value="Developing CCGs"/>
                    <xsd:enumeration value="Leadership"/>
                    <xsd:enumeration value="Clinical Leadership"/>
                    <xsd:enumeration value="Specialised Commissioning"/>
                    <xsd:enumeration value="Primary Care Commissioning"/>
                    <xsd:enumeration value="Health and Justice Commissioning"/>
                    <xsd:enumeration value="Armed Forces and their Families Commissioning"/>
                    <xsd:enumeration value="Public Health Commissioning"/>
                    <xsd:enumeration value="Finance"/>
                    <xsd:enumeration value="Pricing and incentives"/>
                    <xsd:enumeration value="Choice, competition and procurement"/>
                    <xsd:enumeration value="Technology"/>
                    <xsd:enumeration value="Innovation"/>
                    <xsd:enumeration value="Information and Data"/>
                    <xsd:enumeration value="Public and patient involvement"/>
                    <xsd:enumeration value="Medicines and prescribing"/>
                    <xsd:enumeration value="Quality Improvement"/>
                    <xsd:enumeration value="Patient Safety"/>
                    <xsd:enumeration value="Screening and immunisation"/>
                    <xsd:enumeration value="Long term conditions"/>
                    <xsd:enumeration value="Maternity, children and young people"/>
                    <xsd:enumeration value="Integrated care"/>
                    <xsd:enumeration value="Emergency and Unplanned care"/>
                    <xsd:enumeration value="End Of Life care"/>
                    <xsd:enumeration value="Older People"/>
                    <xsd:enumeration value="Mental health"/>
                    <xsd:enumeration value="Planned care"/>
                    <xsd:enumeration value="Health inequalities"/>
                    <xsd:enumeration value="Governance / governance structures"/>
                    <xsd:enumeration value="Organisational development"/>
                  </xsd:restriction>
                </xsd:simpleType>
              </xsd:element>
            </xsd:sequence>
          </xsd:extension>
        </xsd:complexContent>
      </xsd:complexType>
    </xsd:element>
    <xsd:element name="NHSOutcomesFrameworkDomain" ma:index="16" nillable="true" ma:displayName="NHS Outcomes Framework Domain" ma:description="Which outcomes framework does the document relate to" ma:internalName="NHSOutcomesFrameworkDomain">
      <xsd:complexType>
        <xsd:complexContent>
          <xsd:extension base="dms:MultiChoice">
            <xsd:sequence>
              <xsd:element name="Value" maxOccurs="unbounded" minOccurs="0" nillable="true">
                <xsd:simpleType>
                  <xsd:restriction base="dms:Choice">
                    <xsd:enumeration value="1. Preventing people from dying prematurely"/>
                    <xsd:enumeration value="2. Enhancing quality of life for people with long term conditions"/>
                    <xsd:enumeration value="3. Helping people to recover from episodes of ill health or injury"/>
                    <xsd:enumeration value="4. Ensuring that people have a positive experience of care"/>
                    <xsd:enumeration value="5. Treating and caring for people in a safe environment and protecting them from avoidable harm"/>
                  </xsd:restriction>
                </xsd:simpleType>
              </xsd:element>
            </xsd:sequence>
          </xsd:extension>
        </xsd:complexContent>
      </xsd:complexType>
    </xsd:element>
    <xsd:element name="TaxKeywordTaxHTField" ma:index="19" ma:taxonomy="true" ma:internalName="TaxKeywordTaxHTField" ma:taxonomyFieldName="TaxKeyword" ma:displayName="Enterprise Keywords" ma:readOnly="false" ma:fieldId="{23f27201-bee3-471e-b2e7-b64fd8b7ca38}" ma:taxonomyMulti="true" ma:sspId="443b0bdb-28a8-4814-9fb9-624c17c095fc"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element name="LastSharedByUser" ma:index="33" nillable="true" ma:displayName="Last Shared By User" ma:description="" ma:internalName="LastSharedByUser" ma:readOnly="true">
      <xsd:simpleType>
        <xsd:restriction base="dms:Note">
          <xsd:maxLength value="255"/>
        </xsd:restriction>
      </xsd:simpleType>
    </xsd:element>
    <xsd:element name="LastSharedByTime" ma:index="3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57bc44-36d8-4ce3-968d-20dac5a927c3}" ma:internalName="TaxCatchAll" ma:showField="CatchAllData"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0e57bc44-36d8-4ce3-968d-20dac5a927c3}" ma:internalName="TaxCatchAllLabel" ma:readOnly="true" ma:showField="CatchAllDataLabel"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fc0607-48e1-4f98-8c6f-3287da82a77f" elementFormDefault="qualified">
    <xsd:import namespace="http://schemas.microsoft.com/office/2006/documentManagement/types"/>
    <xsd:import namespace="http://schemas.microsoft.com/office/infopath/2007/PartnerControls"/>
    <xsd:element name="Topic" ma:index="31" ma:displayName="Topic" ma:internalName="Topic">
      <xsd:simpleType>
        <xsd:restriction base="dms:Text">
          <xsd:maxLength value="100"/>
        </xsd:restriction>
      </xsd:simpleType>
    </xsd:element>
    <xsd:element name="sub_x0020_topic" ma:index="32" nillable="true" ma:displayName="sub topic" ma:internalName="sub_x0020_topic">
      <xsd:simpleType>
        <xsd:restriction base="dms:Text">
          <xsd:maxLength value="100"/>
        </xsd:restriction>
      </xsd:simpleType>
    </xsd:element>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Date xmlns="51367701-27c8-403e-a234-85855c5cd73e" xsi:nil="true"/>
    <SubjectArea xmlns="51367701-27c8-403e-a234-85855c5cd73e"/>
    <sub_x0020_topic xmlns="ddfc0607-48e1-4f98-8c6f-3287da82a77f">Report Templates-co branded supporting partners</sub_x0020_topic>
    <Topic xmlns="ddfc0607-48e1-4f98-8c6f-3287da82a77f">Report and Policy Templates</Topic>
    <FOIClass xmlns="51367701-27c8-403e-a234-85855c5cd73e"/>
    <Classification xmlns="51367701-27c8-403e-a234-85855c5cd73e">Template</Classification>
    <Directorate xmlns="51367701-27c8-403e-a234-85855c5cd73e" xsi:nil="true"/>
    <Dept xmlns="51367701-27c8-403e-a234-85855c5cd73e" xsi:nil="true"/>
    <NHSOutcomesFrameworkDomain xmlns="51367701-27c8-403e-a234-85855c5cd73e"/>
    <DocumentCategory xmlns="51367701-27c8-403e-a234-85855c5cd73e" xsi:nil="true"/>
    <TaxCatchAll xmlns="cccaf3ac-2de9-44d4-aa31-54302fceb5f7">
      <Value>3236</Value>
    </TaxCatchAll>
    <SecurityClassification xmlns="51367701-27c8-403e-a234-85855c5cd73e" xsi:nil="true"/>
    <Readership_x002f_Audience xmlns="51367701-27c8-403e-a234-85855c5cd73e">All Staff</Readership_x002f_Audience>
    <TaxKeywordTaxHTField xmlns="51367701-27c8-403e-a234-85855c5cd73e">
      <Terms xmlns="http://schemas.microsoft.com/office/infopath/2007/PartnerControls">
        <TermInfo xmlns="http://schemas.microsoft.com/office/infopath/2007/PartnerControls">
          <TermName xmlns="http://schemas.microsoft.com/office/infopath/2007/PartnerControls">report template</TermName>
          <TermId xmlns="http://schemas.microsoft.com/office/infopath/2007/PartnerControls">f95a4524-c1cb-44ec-834f-0ddcbaf82d06</TermId>
        </TermInfo>
      </Terms>
    </TaxKeywordTaxHTField>
    <DocumentStatus xmlns="51367701-27c8-403e-a234-85855c5cd73e">Final</DocumentStatus>
    <DocumentVersion xmlns="51367701-27c8-403e-a234-85855c5cd73e">0.1</DocumentVersion>
    <DocumentAuthor xmlns="51367701-27c8-403e-a234-85855c5cd73e">
      <UserInfo>
        <DisplayName>Sally McMillan</DisplayName>
        <AccountId>9242</AccountId>
        <AccountType/>
      </UserInfo>
    </DocumentAuthor>
    <_dlc_DocId xmlns="cccaf3ac-2de9-44d4-aa31-54302fceb5f7">K57F673QWXRZ-1160-175</_dlc_DocId>
    <_dlc_DocIdUrl xmlns="cccaf3ac-2de9-44d4-aa31-54302fceb5f7">
      <Url>https://nhsengland.sharepoint.com/TeamCentre/VisionandValues/_layouts/15/DocIdRedir.aspx?ID=K57F673QWXRZ-1160-175</Url>
      <Description>K57F673QWXRZ-1160-175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D8921-0518-49DF-9DB1-2B3846693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7701-27c8-403e-a234-85855c5cd73e"/>
    <ds:schemaRef ds:uri="cccaf3ac-2de9-44d4-aa31-54302fceb5f7"/>
    <ds:schemaRef ds:uri="ddfc0607-48e1-4f98-8c6f-3287da82a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1D4C03-4B1B-4B4F-9344-EA6E033FF912}">
  <ds:schemaRefs>
    <ds:schemaRef ds:uri="http://schemas.microsoft.com/sharepoint/v3/contenttype/forms"/>
  </ds:schemaRefs>
</ds:datastoreItem>
</file>

<file path=customXml/itemProps3.xml><?xml version="1.0" encoding="utf-8"?>
<ds:datastoreItem xmlns:ds="http://schemas.openxmlformats.org/officeDocument/2006/customXml" ds:itemID="{B418279F-D5BA-4F5A-9186-363E2DC5E7DB}">
  <ds:schemaRefs>
    <ds:schemaRef ds:uri="http://purl.org/dc/terms/"/>
    <ds:schemaRef ds:uri="cccaf3ac-2de9-44d4-aa31-54302fceb5f7"/>
    <ds:schemaRef ds:uri="http://schemas.microsoft.com/office/2006/documentManagement/types"/>
    <ds:schemaRef ds:uri="ddfc0607-48e1-4f98-8c6f-3287da82a77f"/>
    <ds:schemaRef ds:uri="http://schemas.microsoft.com/office/2006/metadata/properties"/>
    <ds:schemaRef ds:uri="http://purl.org/dc/elements/1.1/"/>
    <ds:schemaRef ds:uri="51367701-27c8-403e-a234-85855c5cd73e"/>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7BD2C3DB-DCF9-4DD5-8161-08A7F57B2CB5}">
  <ds:schemaRefs>
    <ds:schemaRef ds:uri="http://schemas.microsoft.com/sharepoint/events"/>
  </ds:schemaRefs>
</ds:datastoreItem>
</file>

<file path=customXml/itemProps5.xml><?xml version="1.0" encoding="utf-8"?>
<ds:datastoreItem xmlns:ds="http://schemas.openxmlformats.org/officeDocument/2006/customXml" ds:itemID="{46A481E6-7FE6-48D5-9634-13F7CE4D8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Template14.dot</Template>
  <TotalTime>5</TotalTime>
  <Pages>28</Pages>
  <Words>5182</Words>
  <Characters>29541</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NHS England report template cobranded-supporting partners</vt:lpstr>
    </vt:vector>
  </TitlesOfParts>
  <Company>Smith &amp; Milton</Company>
  <LinksUpToDate>false</LinksUpToDate>
  <CharactersWithSpaces>34654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 cobranded-supporting partners</dc:title>
  <dc:creator>Sarah Hunter</dc:creator>
  <cp:keywords>report template</cp:keywords>
  <cp:lastModifiedBy>Sharon Younger</cp:lastModifiedBy>
  <cp:revision>3</cp:revision>
  <cp:lastPrinted>2019-06-07T13:53:00Z</cp:lastPrinted>
  <dcterms:created xsi:type="dcterms:W3CDTF">2019-06-12T10:07:00Z</dcterms:created>
  <dcterms:modified xsi:type="dcterms:W3CDTF">2019-06-12T10:13:00Z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0x0101009D2CD717CE7D2F4286D7A03A531D5A9C0200AE76E6465EBEB5438FF0151AFBA56FA9</vt:lpwstr>
  </property>
  <property fmtid="{D5CDD505-2E9C-101B-9397-08002B2CF9AE}" pid="3" name="_dlc_DocIdItemGuid">
    <vt:lpwstr>c96ac759-0749-4f80-84b2-bad9c61ce5fa</vt:lpwstr>
  </property>
  <property fmtid="{D5CDD505-2E9C-101B-9397-08002B2CF9AE}" pid="4" name="TaxKeyword">
    <vt:lpwstr>3236;#report template|f95a4524-c1cb-44ec-834f-0ddcbaf82d06</vt:lpwstr>
  </property>
</Properties>
</file>