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9977" w14:textId="486AC594" w:rsidR="0094785D" w:rsidRDefault="0094785D" w:rsidP="00453412">
      <w:pPr>
        <w:rPr>
          <w:rFonts w:ascii="Times New Roman" w:eastAsia="Times New Roman" w:hAnsi="Times New Roman" w:cs="Times New Roman"/>
        </w:rPr>
      </w:pPr>
      <w:r>
        <w:rPr>
          <w:i/>
          <w:iCs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32A9E99" wp14:editId="551339A2">
            <wp:simplePos x="0" y="0"/>
            <wp:positionH relativeFrom="margin">
              <wp:posOffset>5165725</wp:posOffset>
            </wp:positionH>
            <wp:positionV relativeFrom="paragraph">
              <wp:posOffset>-560705</wp:posOffset>
            </wp:positionV>
            <wp:extent cx="552450" cy="552450"/>
            <wp:effectExtent l="0" t="0" r="0" b="0"/>
            <wp:wrapNone/>
            <wp:docPr id="2" name="Imagen 2" descr="cid:image002.png@01D407D5.EF82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407D5.EF822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46DF5F3" wp14:editId="29814079">
            <wp:simplePos x="0" y="0"/>
            <wp:positionH relativeFrom="margin">
              <wp:posOffset>8477885</wp:posOffset>
            </wp:positionH>
            <wp:positionV relativeFrom="paragraph">
              <wp:posOffset>-560705</wp:posOffset>
            </wp:positionV>
            <wp:extent cx="552450" cy="552450"/>
            <wp:effectExtent l="0" t="0" r="0" b="0"/>
            <wp:wrapNone/>
            <wp:docPr id="1" name="Imagen 1" descr="cid:image002.png@01D407D5.EF82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407D5.EF822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D4D83" w14:textId="01515EFC" w:rsidR="00453412" w:rsidRPr="00453412" w:rsidRDefault="0094785D" w:rsidP="00453412">
      <w:pPr>
        <w:rPr>
          <w:rFonts w:ascii="Times New Roman" w:eastAsia="Times New Roman" w:hAnsi="Times New Roman" w:cs="Times New Roman"/>
        </w:rPr>
      </w:pPr>
      <w:r>
        <w:rPr>
          <w:i/>
          <w:iCs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9B58785" wp14:editId="341CC5F8">
            <wp:simplePos x="0" y="0"/>
            <wp:positionH relativeFrom="margin">
              <wp:posOffset>8477885</wp:posOffset>
            </wp:positionH>
            <wp:positionV relativeFrom="paragraph">
              <wp:posOffset>-560705</wp:posOffset>
            </wp:positionV>
            <wp:extent cx="552450" cy="552450"/>
            <wp:effectExtent l="0" t="0" r="0" b="0"/>
            <wp:wrapNone/>
            <wp:docPr id="4" name="Imagen 4" descr="cid:image002.png@01D407D5.EF82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407D5.EF822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86"/>
        <w:gridCol w:w="1286"/>
        <w:gridCol w:w="1772"/>
        <w:gridCol w:w="359"/>
        <w:gridCol w:w="2737"/>
      </w:tblGrid>
      <w:tr w:rsidR="00453412" w:rsidRPr="00453412" w14:paraId="31CA60F8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5901" w14:textId="32FE650F" w:rsidR="00453412" w:rsidRPr="00453412" w:rsidRDefault="00CF7A78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Ficha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operativa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 xml:space="preserve"> </w:t>
            </w:r>
            <w:r w:rsidR="00453412" w:rsidRPr="0045341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 xml:space="preserve">del </w:t>
            </w:r>
            <w:proofErr w:type="spellStart"/>
            <w:r w:rsidR="00453412" w:rsidRPr="00453412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compromiso</w:t>
            </w:r>
            <w:proofErr w:type="spellEnd"/>
          </w:p>
        </w:tc>
      </w:tr>
      <w:tr w:rsidR="00453412" w:rsidRPr="00D86C77" w14:paraId="0593C78A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6C942" w14:textId="1F0A0C48" w:rsidR="00453412" w:rsidRPr="00CF7A78" w:rsidRDefault="00453412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F7A78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Nombre y número del compromiso</w:t>
            </w:r>
            <w:r w:rsidR="00CF7A7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. </w:t>
            </w:r>
            <w:r w:rsidR="00CF7A78"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(Analizar la posibilidad de hacer una versión ciudadana comprensible del título del compromiso, sin modificar la esencia del compromiso establecido en el Plan)</w:t>
            </w:r>
          </w:p>
        </w:tc>
      </w:tr>
      <w:tr w:rsidR="00453412" w:rsidRPr="00D86C77" w14:paraId="5FEFDF15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B574" w14:textId="0680B844" w:rsidR="00453412" w:rsidRPr="00CF7A78" w:rsidRDefault="00453412" w:rsidP="00CF7A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F7A78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Fecha de inicio y término del compromiso</w:t>
            </w:r>
            <w:r w:rsidRPr="00CF7A7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6E6AB3">
              <w:rPr>
                <w:rFonts w:ascii="Arial" w:hAnsi="Arial" w:cs="Arial"/>
                <w:color w:val="2F5496" w:themeColor="accent5" w:themeShade="BF"/>
                <w:sz w:val="22"/>
                <w:szCs w:val="22"/>
                <w:lang w:val="es-ES"/>
              </w:rPr>
              <w:t>(</w:t>
            </w:r>
            <w:r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por ejemplo, </w:t>
            </w:r>
            <w:r w:rsidR="00CF7A78"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1</w:t>
            </w:r>
            <w:r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de </w:t>
            </w:r>
            <w:r w:rsidR="00CF7A78"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septiembre</w:t>
            </w:r>
            <w:r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de 201</w:t>
            </w:r>
            <w:r w:rsidR="00CF7A78"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8 - 31</w:t>
            </w:r>
            <w:r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de </w:t>
            </w:r>
            <w:r w:rsidR="00CF7A78"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agosto de 2020</w:t>
            </w:r>
            <w:r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)</w:t>
            </w:r>
          </w:p>
        </w:tc>
      </w:tr>
      <w:tr w:rsidR="00453412" w:rsidRPr="00D86C77" w14:paraId="1D8D7293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E0E76" w14:textId="1329B54A" w:rsidR="00453412" w:rsidRPr="008B5642" w:rsidRDefault="00453412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B5642" w:rsidRPr="00CF7A78" w14:paraId="428935B5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14399" w14:textId="3450562B" w:rsidR="00453412" w:rsidRPr="00CF7A78" w:rsidRDefault="00CF7A78" w:rsidP="00CF7A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Quiénes impulsarán el compromiso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B2863" w14:textId="03268736" w:rsidR="00453412" w:rsidRPr="00CF7A78" w:rsidRDefault="00CF7A78" w:rsidP="00453412">
            <w:pPr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</w:pP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(Consignar líderes y colíderes)</w:t>
            </w:r>
          </w:p>
        </w:tc>
      </w:tr>
      <w:tr w:rsidR="00453412" w:rsidRPr="00453412" w14:paraId="7AC2DEAD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E2F22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Descripción</w:t>
            </w:r>
            <w:proofErr w:type="spellEnd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del </w:t>
            </w:r>
            <w:proofErr w:type="spellStart"/>
            <w:r w:rsidRPr="004534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compromiso</w:t>
            </w:r>
            <w:proofErr w:type="spellEnd"/>
          </w:p>
        </w:tc>
      </w:tr>
      <w:tr w:rsidR="008B5642" w:rsidRPr="00D86C77" w14:paraId="0C349557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57CF3" w14:textId="62F5AE4C" w:rsidR="00453412" w:rsidRPr="00CF7A78" w:rsidRDefault="00D83A90" w:rsidP="0048689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Problema que quiere resolver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318C" w14:textId="73B7D84C" w:rsidR="00453412" w:rsidRPr="006E6AB3" w:rsidRDefault="0048689D" w:rsidP="0048689D">
            <w:pPr>
              <w:rPr>
                <w:rFonts w:ascii="Arial" w:hAnsi="Arial" w:cs="Arial"/>
                <w:color w:val="2F5496" w:themeColor="accent5" w:themeShade="BF"/>
                <w:sz w:val="22"/>
                <w:szCs w:val="22"/>
                <w:lang w:val="es-ES"/>
              </w:rPr>
            </w:pP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</w:t>
            </w:r>
            <w:r w:rsidR="0094785D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Describir</w:t>
            </w: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en un párrafo o dos, como máximo, y con lenguaje sencillo </w:t>
            </w:r>
            <w:r w:rsidR="00453412"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la problemática social, económica, política o ambiental que el compromiso intenta abordar</w:t>
            </w: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)</w:t>
            </w:r>
            <w:r w:rsidR="00453412"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.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</w:t>
            </w:r>
          </w:p>
        </w:tc>
      </w:tr>
      <w:tr w:rsidR="008B5642" w:rsidRPr="00D86C77" w14:paraId="3BE18AA4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D709" w14:textId="6C24400E" w:rsidR="00453412" w:rsidRPr="00453412" w:rsidRDefault="0048689D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Qué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implica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compromiso</w:t>
            </w:r>
            <w:proofErr w:type="spellEnd"/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6975" w14:textId="629748BE" w:rsidR="00453412" w:rsidRPr="006E6AB3" w:rsidRDefault="0048689D" w:rsidP="0048689D">
            <w:pPr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</w:t>
            </w:r>
            <w:r w:rsidR="0094785D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Describir</w:t>
            </w: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en un párrafo o dos, como máximo, y con lenguaje sencillo</w:t>
            </w:r>
            <w:r w:rsidR="00453412"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qué implica el compromiso, sus resultados esperados y objetivo general</w:t>
            </w: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)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.</w:t>
            </w:r>
          </w:p>
        </w:tc>
      </w:tr>
      <w:tr w:rsidR="008B5642" w:rsidRPr="00D86C77" w14:paraId="3B8D39C7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86F3" w14:textId="7465B9D0" w:rsidR="00453412" w:rsidRPr="00CF7A78" w:rsidRDefault="00453412" w:rsidP="0048689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F7A7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Cómo </w:t>
            </w:r>
            <w:r w:rsidR="0048689D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ayudará a resolver el problema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5FC29" w14:textId="28947453" w:rsidR="00453412" w:rsidRPr="006E6AB3" w:rsidRDefault="00D83A90" w:rsidP="0048689D">
            <w:pPr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</w:t>
            </w:r>
            <w:r w:rsidR="0094785D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Describir</w:t>
            </w:r>
            <w:r w:rsidRPr="006E6AB3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en un párrafo o dos, como máximo, y con lenguaje sencillo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cómo contribuirá a resolver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el problema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o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a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cambiar la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forma en que los gobiernos venimos acometiendo esa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problemática.</w:t>
            </w:r>
          </w:p>
          <w:p w14:paraId="71F7693D" w14:textId="72FAA5AE" w:rsidR="00453412" w:rsidRPr="006E6AB3" w:rsidRDefault="00453412" w:rsidP="00D83A90">
            <w:pPr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Nota: Explica cómo se implementará el compromiso. Debes escribir una descripción clara de cómo los hitos</w:t>
            </w:r>
            <w:r w:rsidR="00D83A90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– actividad o productos entregables-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que listarás a continuación ayudarán a lograr los objetivos del compromiso y alcanzar los resultados esperados que ayud</w:t>
            </w:r>
            <w:r w:rsidR="00D83A90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arán a resolver la problemática).</w:t>
            </w:r>
          </w:p>
        </w:tc>
      </w:tr>
      <w:tr w:rsidR="008B5642" w:rsidRPr="00D86C77" w14:paraId="03245D0D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E6CF9" w14:textId="583BBD9E" w:rsidR="00453412" w:rsidRPr="00CF7A78" w:rsidRDefault="00453412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CF7A7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Por qué es</w:t>
            </w:r>
            <w:r w:rsidR="00D83A90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te compromiso es valorado por la OGP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75297" w14:textId="6A3D24DC" w:rsidR="00453412" w:rsidRPr="006E6AB3" w:rsidRDefault="00D83A90" w:rsidP="00453412">
            <w:pPr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(D</w:t>
            </w:r>
            <w:r w:rsidR="0094785D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escribir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en un solo párrafo por qué es relevante para la OGP el compromiso teniendo en cuenta las tres líneas estratégicas de la OGP, por ejemplo : </w:t>
            </w:r>
          </w:p>
          <w:p w14:paraId="4B88454B" w14:textId="1EAC8281" w:rsidR="00453412" w:rsidRPr="006E6AB3" w:rsidRDefault="00D83A90" w:rsidP="0059092D">
            <w:pPr>
              <w:pStyle w:val="Zerrenda-paragrafo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porque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consiste en publicar más información, mejorar la calidad de la información, mejorar el acceso a la información por parte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de la ciudadanía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o en permitir el derecho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de acceso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a la información</w:t>
            </w:r>
            <w:r w:rsidR="0059092D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… y la transparencia es un valor que impulsa la OGP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</w:t>
            </w:r>
          </w:p>
          <w:p w14:paraId="45D7314D" w14:textId="65885348" w:rsidR="00453412" w:rsidRPr="006E6AB3" w:rsidRDefault="0059092D" w:rsidP="0059092D">
            <w:pPr>
              <w:pStyle w:val="Zerrenda-paragrafo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porque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consiste en crear o mejorar oportunidades o las capacidades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de la ciudadanía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para influir o tomar decisiones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sobre el bien común, en fortalecer la sociedad civil… y la participación ciudadana es un valor que impulsa la OGP </w:t>
            </w:r>
          </w:p>
          <w:p w14:paraId="6B8B35C1" w14:textId="61973823" w:rsidR="00453412" w:rsidRPr="006E6AB3" w:rsidRDefault="0059092D" w:rsidP="0059092D">
            <w:pPr>
              <w:pStyle w:val="Zerrenda-paragrafo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porque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 consiste en crear o mejorar reglas, regulaciones y mecanismos para exigir a 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 xml:space="preserve">las personas que tienen una responsabilidad política o una función pública 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re</w:t>
            </w: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ndir cuentas sobre sus acciones… y la rendición de cuentas es un valor que impulsa la OGP</w:t>
            </w:r>
            <w:r w:rsidR="00453412"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.</w:t>
            </w:r>
          </w:p>
          <w:p w14:paraId="727EBCF8" w14:textId="01517A99" w:rsidR="00453412" w:rsidRPr="006E6AB3" w:rsidRDefault="00453412" w:rsidP="00453412">
            <w:pPr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CF7A78" w14:paraId="59F8AEAE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5F04" w14:textId="51EEF585" w:rsidR="00453412" w:rsidRPr="00453412" w:rsidRDefault="006E6AB3" w:rsidP="004534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lastRenderedPageBreak/>
              <w:t>Recursos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conseguirlo</w:t>
            </w:r>
            <w:proofErr w:type="spellEnd"/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DC8DB" w14:textId="15F6E8C2" w:rsidR="00453412" w:rsidRPr="006E6AB3" w:rsidRDefault="0094785D" w:rsidP="00453412">
            <w:pPr>
              <w:ind w:left="720" w:hanging="360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(Describir</w:t>
            </w:r>
            <w:r w:rsidR="006E6AB3" w:rsidRPr="006E6AB3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</w:t>
            </w:r>
          </w:p>
          <w:p w14:paraId="73285DB7" w14:textId="77777777" w:rsidR="006E6AB3" w:rsidRPr="006E6AB3" w:rsidRDefault="006E6AB3" w:rsidP="00453412">
            <w:pPr>
              <w:ind w:left="720" w:hanging="360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</w:p>
          <w:p w14:paraId="5D98AB7C" w14:textId="77777777" w:rsidR="006E6AB3" w:rsidRPr="006E6AB3" w:rsidRDefault="006E6AB3" w:rsidP="006E6AB3">
            <w:pPr>
              <w:pStyle w:val="Zerrenda-paragrafo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Medios internos que se pondrán a disposición (por ejemplo: nº de personas de las entidades que lo lideran que intervendrán directamente…)</w:t>
            </w:r>
          </w:p>
          <w:p w14:paraId="361EE309" w14:textId="411DD945" w:rsidR="006E6AB3" w:rsidRPr="006E6AB3" w:rsidRDefault="006E6AB3" w:rsidP="006E6AB3">
            <w:pPr>
              <w:pStyle w:val="Zerrenda-paragrafo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  <w:lang w:val="es-ES"/>
              </w:rPr>
              <w:t>Presupuesto para contrataciones externas)</w:t>
            </w:r>
          </w:p>
        </w:tc>
      </w:tr>
      <w:tr w:rsidR="008B5642" w:rsidRPr="00747C38" w14:paraId="269BC511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ED7A8" w14:textId="77777777" w:rsidR="008B5642" w:rsidRDefault="008B5642" w:rsidP="004534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</w:pPr>
            <w:r w:rsidRPr="008B564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Principales acciones y resultados</w:t>
            </w:r>
          </w:p>
          <w:p w14:paraId="34521DF5" w14:textId="08D1494E" w:rsidR="00747C38" w:rsidRPr="00B25548" w:rsidRDefault="008B5642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B564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 </w:t>
            </w:r>
            <w:r w:rsidR="00747C38" w:rsidRPr="00B2554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(cuando se vayan ejecutando los productos</w:t>
            </w: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o acciones</w:t>
            </w:r>
            <w:r w:rsidR="00747C38" w:rsidRPr="00B2554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se enlazarán a los documentos </w:t>
            </w: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publicados </w:t>
            </w:r>
            <w:r w:rsidR="00747C38" w:rsidRPr="00B2554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en la web OGP</w:t>
            </w: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Euskadi</w:t>
            </w:r>
            <w:r w:rsidR="00747C38" w:rsidRPr="00B2554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3B77F" w14:textId="77777777" w:rsidR="00C26AD6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proofErr w:type="spellStart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Fecha</w:t>
            </w:r>
            <w:proofErr w:type="spellEnd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  <w:p w14:paraId="57B9DAD2" w14:textId="79B36EF5" w:rsidR="00747C38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prevista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  <w:p w14:paraId="4D540430" w14:textId="100C9E6E" w:rsidR="00747C38" w:rsidRPr="006E6AB3" w:rsidRDefault="00747C38" w:rsidP="00453412">
            <w:pPr>
              <w:jc w:val="center"/>
              <w:rPr>
                <w:rFonts w:ascii="Times New Roman" w:hAnsi="Times New Roman" w:cs="Times New Roman"/>
              </w:rPr>
            </w:pPr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de </w:t>
            </w:r>
            <w:proofErr w:type="spellStart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inicio</w:t>
            </w:r>
            <w:proofErr w:type="spellEnd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: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49587" w14:textId="77777777" w:rsidR="00C26AD6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proofErr w:type="spellStart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Fecha</w:t>
            </w:r>
            <w:proofErr w:type="spellEnd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  <w:p w14:paraId="06968B16" w14:textId="71D944DD" w:rsidR="00747C38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prevista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  <w:p w14:paraId="19199C86" w14:textId="58628CA1" w:rsidR="00747C38" w:rsidRPr="006E6AB3" w:rsidRDefault="00747C38" w:rsidP="00453412">
            <w:pPr>
              <w:jc w:val="center"/>
              <w:rPr>
                <w:rFonts w:ascii="Times New Roman" w:hAnsi="Times New Roman" w:cs="Times New Roman"/>
              </w:rPr>
            </w:pPr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de </w:t>
            </w:r>
            <w:proofErr w:type="spellStart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término</w:t>
            </w:r>
            <w:proofErr w:type="spellEnd"/>
            <w:r w:rsidRPr="006E6AB3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>: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021F8A" w14:textId="77777777" w:rsidR="00747C38" w:rsidRPr="008B5642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</w:pPr>
            <w:r w:rsidRPr="008B5642"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  <w:t>Estado</w:t>
            </w:r>
          </w:p>
          <w:p w14:paraId="44B1CB54" w14:textId="77777777" w:rsidR="00C26AD6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</w:pPr>
            <w:r w:rsidRPr="00747C38"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  <w:t xml:space="preserve">(sin iniciar </w:t>
            </w:r>
          </w:p>
          <w:p w14:paraId="3733D6FC" w14:textId="73D23618" w:rsidR="00C26AD6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</w:pPr>
            <w:r w:rsidRPr="00747C38"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  <w:t>/iniciado/</w:t>
            </w:r>
          </w:p>
          <w:p w14:paraId="62723C17" w14:textId="77777777" w:rsidR="00C26AD6" w:rsidRDefault="00747C38" w:rsidP="0045341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</w:pPr>
            <w:r w:rsidRPr="00747C38"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  <w:t xml:space="preserve"> en curso/</w:t>
            </w:r>
          </w:p>
          <w:p w14:paraId="2B318A84" w14:textId="5378247B" w:rsidR="00747C38" w:rsidRPr="00747C38" w:rsidRDefault="00747C38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747C38">
              <w:rPr>
                <w:rFonts w:ascii="Arial" w:hAnsi="Arial" w:cs="Arial"/>
                <w:sz w:val="22"/>
                <w:szCs w:val="22"/>
                <w:shd w:val="clear" w:color="auto" w:fill="D9D9D9"/>
                <w:lang w:val="es-ES"/>
              </w:rPr>
              <w:t xml:space="preserve"> finalizado)</w:t>
            </w:r>
          </w:p>
        </w:tc>
      </w:tr>
      <w:tr w:rsidR="008B5642" w:rsidRPr="00747C38" w14:paraId="28D421B4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F23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2E6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B4B1F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FA03" w14:textId="1AFF35AF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67F83165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BD5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5D9B3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A3A5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5DE6" w14:textId="3290F4A1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451B64D8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BDED0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935A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9E0C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A99C" w14:textId="31961755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4511CCFF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7B86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ACCE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42AD5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2E9B" w14:textId="5A8220E0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0FCF99BF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2090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0A8F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91CD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C60B" w14:textId="7DBB0570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D86C77" w14:paraId="0D86FAEB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F575" w14:textId="77777777" w:rsidR="00852565" w:rsidRDefault="00852565" w:rsidP="00852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</w:pPr>
            <w:r w:rsidRPr="00852565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Cómo sabremos que vamos bien con el compromiso</w:t>
            </w:r>
          </w:p>
          <w:p w14:paraId="123DBB02" w14:textId="3C4C12E6" w:rsidR="00852565" w:rsidRPr="0094785D" w:rsidRDefault="0094785D" w:rsidP="00852565">
            <w:pPr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(seleccionar</w:t>
            </w:r>
            <w:r w:rsidR="00852565"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de entre los que figuran en el plan</w:t>
            </w:r>
            <w:r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como de proceso o resultado</w:t>
            </w:r>
            <w:r w:rsidR="00852565"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u otros que se determinen en el grupo los más significativos desde el punto de vista ciudadano</w:t>
            </w:r>
            <w:r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y redactarlos de modo comprensible</w:t>
            </w:r>
            <w:r w:rsidR="00852565"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)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DD04" w14:textId="77777777" w:rsidR="00852565" w:rsidRPr="00852565" w:rsidRDefault="00852565" w:rsidP="004A17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</w:pPr>
            <w:r w:rsidRPr="00852565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Cómo sabremos posteriormente que </w:t>
            </w:r>
          </w:p>
          <w:p w14:paraId="7BF80C83" w14:textId="77777777" w:rsidR="00852565" w:rsidRDefault="00852565" w:rsidP="004A17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</w:pPr>
            <w:r w:rsidRPr="00852565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ha servido</w:t>
            </w:r>
          </w:p>
          <w:p w14:paraId="653BE576" w14:textId="4D7DD2C7" w:rsidR="0094785D" w:rsidRPr="00852565" w:rsidRDefault="0094785D" w:rsidP="009478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(seleccionar</w:t>
            </w:r>
            <w:r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de entre los que figuran en el plan como de </w:t>
            </w: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impacto </w:t>
            </w:r>
            <w:r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u otros que se determinen en el grupo los más significativos desde el punto de vista ciudadano y redactarlos de modo comprensible)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D6C46" w14:textId="77777777" w:rsidR="0094785D" w:rsidRDefault="00852565" w:rsidP="004A17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</w:pPr>
            <w:r w:rsidRPr="0094785D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Algunos datos:</w:t>
            </w:r>
          </w:p>
          <w:p w14:paraId="45DEC060" w14:textId="6F0BF23C" w:rsidR="00852565" w:rsidRPr="0094785D" w:rsidRDefault="0094785D" w:rsidP="004A174E">
            <w:pPr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  <w:r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(consign</w:t>
            </w:r>
            <w:r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>ar</w:t>
            </w:r>
            <w:r w:rsidRPr="0094785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shd w:val="clear" w:color="auto" w:fill="D9D9D9"/>
                <w:lang w:val="es-ES"/>
              </w:rPr>
              <w:t xml:space="preserve"> los datos de mediciones que se vayan obteniendo)</w:t>
            </w:r>
          </w:p>
        </w:tc>
      </w:tr>
      <w:tr w:rsidR="008B5642" w:rsidRPr="00D86C77" w14:paraId="7682103E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CD42" w14:textId="0DEA91F6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262E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9E4F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1116703D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08AA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76269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2B57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0EC43D1B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CA084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69EF3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CB68D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32B6DD40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EE48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9FFD8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8EA71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199FCC52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9ED1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38519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613BB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453412" w:rsidRPr="00D86C77" w14:paraId="71A40BB2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43B11" w14:textId="77777777" w:rsidR="006E6AB3" w:rsidRDefault="00453412" w:rsidP="004534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B7B7B7"/>
                <w:lang w:val="es-ES"/>
              </w:rPr>
            </w:pPr>
            <w:r w:rsidRPr="006E6AB3">
              <w:rPr>
                <w:rFonts w:ascii="Arial" w:hAnsi="Arial" w:cs="Arial"/>
                <w:b/>
                <w:bCs/>
                <w:sz w:val="22"/>
                <w:szCs w:val="22"/>
                <w:shd w:val="clear" w:color="auto" w:fill="B7B7B7"/>
                <w:lang w:val="es-ES"/>
              </w:rPr>
              <w:t>Información de Contacto</w:t>
            </w:r>
            <w:r w:rsidR="006E6AB3" w:rsidRPr="006E6AB3">
              <w:rPr>
                <w:rFonts w:ascii="Arial" w:hAnsi="Arial" w:cs="Arial"/>
                <w:b/>
                <w:bCs/>
                <w:sz w:val="22"/>
                <w:szCs w:val="22"/>
                <w:shd w:val="clear" w:color="auto" w:fill="B7B7B7"/>
                <w:lang w:val="es-ES"/>
              </w:rPr>
              <w:t xml:space="preserve"> </w:t>
            </w:r>
          </w:p>
          <w:p w14:paraId="2A49F0B5" w14:textId="3858CEC0" w:rsidR="00453412" w:rsidRPr="006E6AB3" w:rsidRDefault="006E6AB3" w:rsidP="0045341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6E6AB3">
              <w:rPr>
                <w:rFonts w:ascii="Arial" w:hAnsi="Arial" w:cs="Arial"/>
                <w:bCs/>
                <w:i/>
                <w:color w:val="2F5496" w:themeColor="accent5" w:themeShade="BF"/>
                <w:sz w:val="22"/>
                <w:szCs w:val="22"/>
                <w:shd w:val="clear" w:color="auto" w:fill="B7B7B7"/>
                <w:lang w:val="es-ES"/>
              </w:rPr>
              <w:t>(Identifica</w:t>
            </w:r>
            <w:r w:rsidR="0094785D">
              <w:rPr>
                <w:rFonts w:ascii="Arial" w:hAnsi="Arial" w:cs="Arial"/>
                <w:bCs/>
                <w:i/>
                <w:color w:val="2F5496" w:themeColor="accent5" w:themeShade="BF"/>
                <w:sz w:val="22"/>
                <w:szCs w:val="22"/>
                <w:shd w:val="clear" w:color="auto" w:fill="B7B7B7"/>
                <w:lang w:val="es-ES"/>
              </w:rPr>
              <w:t>r</w:t>
            </w:r>
            <w:r w:rsidRPr="006E6AB3">
              <w:rPr>
                <w:rFonts w:ascii="Arial" w:hAnsi="Arial" w:cs="Arial"/>
                <w:bCs/>
                <w:i/>
                <w:color w:val="2F5496" w:themeColor="accent5" w:themeShade="BF"/>
                <w:sz w:val="22"/>
                <w:szCs w:val="22"/>
                <w:shd w:val="clear" w:color="auto" w:fill="B7B7B7"/>
                <w:lang w:val="es-ES"/>
              </w:rPr>
              <w:t xml:space="preserve"> a una persona de la entidad líder con la que se pueda contactar directamente por parte de la ciudadanía)</w:t>
            </w:r>
          </w:p>
        </w:tc>
      </w:tr>
      <w:tr w:rsidR="008B5642" w:rsidRPr="008B5642" w14:paraId="133AAA8A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1917E" w14:textId="487E399E" w:rsidR="00453412" w:rsidRPr="00CF7A78" w:rsidRDefault="006E6AB3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Persona de contacto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62EB" w14:textId="1E81785F" w:rsidR="00453412" w:rsidRPr="00792355" w:rsidRDefault="00792355" w:rsidP="00D86C77">
            <w:pPr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  <w:r w:rsidRPr="00792355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(Si queremos que sea una versión ciudadana del Plan, ha de ser una </w:t>
            </w:r>
            <w:r w:rsidRPr="00792355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lastRenderedPageBreak/>
              <w:t>persona que esté disponible para responder a llamadas y correos sobre el compromiso</w:t>
            </w:r>
            <w:r w:rsidR="008B5642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. </w:t>
            </w:r>
          </w:p>
        </w:tc>
      </w:tr>
      <w:tr w:rsidR="008B5642" w:rsidRPr="00D86C77" w14:paraId="13E7F1D5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2974" w14:textId="53FFD043" w:rsidR="00453412" w:rsidRPr="006E6AB3" w:rsidRDefault="006E6AB3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E6AB3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lastRenderedPageBreak/>
              <w:t>Entidad a la que pertenece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1F42" w14:textId="29CBFBB5" w:rsidR="00453412" w:rsidRPr="0094785D" w:rsidRDefault="00792355" w:rsidP="008B5642">
            <w:pPr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  <w:r w:rsidRPr="0094785D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(Por ejemplo: </w:t>
            </w:r>
            <w:r w:rsidR="008B5642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Director/a</w:t>
            </w:r>
            <w:r w:rsidRPr="0094785D">
              <w:rPr>
                <w:rFonts w:ascii="Arial" w:eastAsia="Times New Roman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 xml:space="preserve"> de innovación pública de la Diputación de…)</w:t>
            </w:r>
          </w:p>
        </w:tc>
      </w:tr>
      <w:tr w:rsidR="008B5642" w:rsidRPr="00453412" w14:paraId="5EFCDF21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53D76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 w:rsidRPr="008B564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Correo electrónico y </w:t>
            </w:r>
            <w:proofErr w:type="spellStart"/>
            <w:r w:rsidRPr="008B564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teléfo</w:t>
            </w:r>
            <w:proofErr w:type="spellEnd"/>
            <w:r w:rsidRPr="0045341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no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3C3D7" w14:textId="77777777" w:rsidR="00453412" w:rsidRPr="006E6AB3" w:rsidRDefault="00453412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</w:rPr>
            </w:pPr>
          </w:p>
        </w:tc>
      </w:tr>
      <w:tr w:rsidR="00792355" w:rsidRPr="00D86C77" w14:paraId="579998D0" w14:textId="77777777" w:rsidTr="00170B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79C6" w14:textId="598F2DCA" w:rsidR="00792355" w:rsidRPr="00792355" w:rsidRDefault="00792355" w:rsidP="00792355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val="es-ES"/>
              </w:rPr>
            </w:pPr>
            <w:r w:rsidRPr="0079235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Entidades y personas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/>
                <w:lang w:val="es-ES"/>
              </w:rPr>
              <w:t>que participan</w:t>
            </w:r>
          </w:p>
        </w:tc>
      </w:tr>
      <w:tr w:rsidR="008B5642" w:rsidRPr="00D86C77" w14:paraId="645BE0B7" w14:textId="77777777" w:rsidTr="004A1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53F07" w14:textId="77777777" w:rsidR="00792355" w:rsidRPr="008B5642" w:rsidRDefault="00792355" w:rsidP="004A17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</w:pPr>
            <w:r w:rsidRPr="008B564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Instituciones</w:t>
            </w:r>
            <w:r w:rsidR="00B25548" w:rsidRPr="008B5642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 públicas</w:t>
            </w:r>
          </w:p>
          <w:p w14:paraId="7EBDCFE8" w14:textId="67F39C5E" w:rsidR="0094785D" w:rsidRPr="0094785D" w:rsidRDefault="0094785D" w:rsidP="004A174E">
            <w:pPr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5AAE" w14:textId="0486CA6F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Gobierno Vasco</w:t>
            </w:r>
          </w:p>
          <w:p w14:paraId="4210A478" w14:textId="7727264A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Diputación Foral de Álava</w:t>
            </w:r>
          </w:p>
          <w:p w14:paraId="33F4CADC" w14:textId="0365C34A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Diputación Foral de </w:t>
            </w:r>
            <w:proofErr w:type="spellStart"/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Bizkaia</w:t>
            </w:r>
            <w:proofErr w:type="spellEnd"/>
          </w:p>
          <w:p w14:paraId="7201A7F3" w14:textId="2515907D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Diputación Foral de </w:t>
            </w:r>
            <w:proofErr w:type="spellStart"/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Gipuzkoa</w:t>
            </w:r>
            <w:proofErr w:type="spellEnd"/>
          </w:p>
          <w:p w14:paraId="4754D43E" w14:textId="77777777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Ayuntamiento de Bilbao</w:t>
            </w:r>
          </w:p>
          <w:p w14:paraId="070CE6F2" w14:textId="6C413F2F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Ayuntamiento de Donostia-San Sebastián</w:t>
            </w:r>
          </w:p>
          <w:p w14:paraId="1E21DD7F" w14:textId="77777777" w:rsidR="00792355" w:rsidRPr="00792355" w:rsidRDefault="00792355" w:rsidP="004A174E">
            <w:pPr>
              <w:ind w:left="720" w:hanging="3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Ayuntamiento de Vitoria-Gasteiz</w:t>
            </w:r>
          </w:p>
          <w:p w14:paraId="2C8779E4" w14:textId="1CE22A6C" w:rsidR="00792355" w:rsidRPr="00792355" w:rsidRDefault="00792355" w:rsidP="00792355">
            <w:pPr>
              <w:ind w:left="720" w:hanging="360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r w:rsidRPr="00792355">
              <w:rPr>
                <w:rFonts w:ascii="Arial" w:hAnsi="Arial" w:cs="Arial"/>
                <w:i/>
                <w:sz w:val="22"/>
                <w:szCs w:val="22"/>
                <w:lang w:val="es-ES"/>
              </w:rPr>
              <w:t>EUDEL</w:t>
            </w:r>
          </w:p>
        </w:tc>
      </w:tr>
      <w:tr w:rsidR="008B5642" w:rsidRPr="00D86C77" w14:paraId="24431C11" w14:textId="77777777" w:rsidTr="004A1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92E25" w14:textId="67117CAD" w:rsidR="00B25548" w:rsidRPr="00B25548" w:rsidRDefault="00B25548" w:rsidP="004A174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2554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>Personas y entidades de la sociedad civil o sector privado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C067" w14:textId="5FA5649B" w:rsidR="00B25548" w:rsidRPr="00792355" w:rsidRDefault="00B25548" w:rsidP="004A174E">
            <w:pPr>
              <w:ind w:left="720" w:hanging="360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Innobasque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-Agencia Vasca por la innovación</w:t>
            </w:r>
          </w:p>
        </w:tc>
      </w:tr>
      <w:tr w:rsidR="008B5642" w:rsidRPr="00D86C77" w14:paraId="0118BE48" w14:textId="77777777" w:rsidTr="004A1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822D4" w14:textId="331E0EE3" w:rsidR="00B25548" w:rsidRPr="00B25548" w:rsidRDefault="00B25548" w:rsidP="004A174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es-ES"/>
              </w:rPr>
              <w:t xml:space="preserve">Grupo de trabajo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412C3" w14:textId="77777777" w:rsidR="00B25548" w:rsidRDefault="00B25548" w:rsidP="004A174E">
            <w:pPr>
              <w:ind w:left="720" w:hanging="360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  <w:r w:rsidRPr="00EF26A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(Consignar las personas que forman parte del grupo de trabajo por compromiso</w:t>
            </w:r>
            <w:r w:rsidR="00EF26AD" w:rsidRPr="00EF26A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, tanto de instituciones como de la sociedad civil o personas particulares indicando nombre y cargo y entidad a la que pertenecen si lo hacen como miembros de dichas entidades</w:t>
            </w:r>
            <w:r w:rsidRPr="00EF26AD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  <w:t>)</w:t>
            </w:r>
          </w:p>
          <w:p w14:paraId="2EE08F91" w14:textId="77777777" w:rsidR="00EF26AD" w:rsidRDefault="00EF26AD" w:rsidP="004A174E">
            <w:pPr>
              <w:ind w:left="720" w:hanging="360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</w:p>
          <w:p w14:paraId="77F08783" w14:textId="77777777" w:rsidR="00EF26AD" w:rsidRDefault="00EF26AD" w:rsidP="004A174E">
            <w:pPr>
              <w:ind w:left="720" w:hanging="360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</w:p>
          <w:p w14:paraId="7E3CE48C" w14:textId="7AB2A7A5" w:rsidR="00EF26AD" w:rsidRPr="00792355" w:rsidRDefault="00EF26AD" w:rsidP="004A174E">
            <w:pPr>
              <w:ind w:left="720" w:hanging="360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</w:tbl>
    <w:p w14:paraId="612DE9BF" w14:textId="77777777" w:rsidR="001030F2" w:rsidRPr="00CF7A78" w:rsidRDefault="00D86C77">
      <w:pPr>
        <w:rPr>
          <w:lang w:val="es-ES"/>
        </w:rPr>
      </w:pPr>
    </w:p>
    <w:sectPr w:rsidR="001030F2" w:rsidRPr="00CF7A78" w:rsidSect="0093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EB"/>
    <w:multiLevelType w:val="hybridMultilevel"/>
    <w:tmpl w:val="D7D81D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1626B1"/>
    <w:multiLevelType w:val="hybridMultilevel"/>
    <w:tmpl w:val="DE32B33A"/>
    <w:lvl w:ilvl="0" w:tplc="8BB8723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F1141"/>
    <w:multiLevelType w:val="hybridMultilevel"/>
    <w:tmpl w:val="1F5EB6A6"/>
    <w:lvl w:ilvl="0" w:tplc="8BB8723E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2"/>
    <w:rsid w:val="00075367"/>
    <w:rsid w:val="002F4E1A"/>
    <w:rsid w:val="00335DE3"/>
    <w:rsid w:val="0035166B"/>
    <w:rsid w:val="00362792"/>
    <w:rsid w:val="00453412"/>
    <w:rsid w:val="0048689D"/>
    <w:rsid w:val="00490A76"/>
    <w:rsid w:val="0059092D"/>
    <w:rsid w:val="006E6AB3"/>
    <w:rsid w:val="00747C38"/>
    <w:rsid w:val="00792355"/>
    <w:rsid w:val="00814365"/>
    <w:rsid w:val="00852565"/>
    <w:rsid w:val="008B5642"/>
    <w:rsid w:val="00914DFB"/>
    <w:rsid w:val="00932B32"/>
    <w:rsid w:val="0094785D"/>
    <w:rsid w:val="00A735D7"/>
    <w:rsid w:val="00B25548"/>
    <w:rsid w:val="00C11473"/>
    <w:rsid w:val="00C26AD6"/>
    <w:rsid w:val="00CF7A78"/>
    <w:rsid w:val="00D83A90"/>
    <w:rsid w:val="00D86C77"/>
    <w:rsid w:val="00E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1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4534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errenda-paragrafoa">
    <w:name w:val="List Paragraph"/>
    <w:basedOn w:val="Normala"/>
    <w:uiPriority w:val="34"/>
    <w:qFormat/>
    <w:rsid w:val="0059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4534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errenda-paragrafoa">
    <w:name w:val="List Paragraph"/>
    <w:basedOn w:val="Normala"/>
    <w:uiPriority w:val="34"/>
    <w:qFormat/>
    <w:rsid w:val="0059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407D5.EF8227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Olaizola Azkarate, Jon</cp:lastModifiedBy>
  <cp:revision>9</cp:revision>
  <dcterms:created xsi:type="dcterms:W3CDTF">2018-09-12T06:35:00Z</dcterms:created>
  <dcterms:modified xsi:type="dcterms:W3CDTF">2018-09-18T07:37:00Z</dcterms:modified>
</cp:coreProperties>
</file>