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791D481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F844E7">
        <w:rPr>
          <w:rFonts w:ascii="Arial" w:hAnsi="Arial" w:cs="Arial"/>
          <w:b/>
          <w:bCs/>
          <w:sz w:val="22"/>
          <w:szCs w:val="22"/>
        </w:rPr>
        <w:t>2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4766BD15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-Inventario de Suelos Vacantes-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0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7777777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2C4771CC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Metodología a llevar a cabo: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Zerrenda-paragrafo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Zerrenda-paragrafo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Zerrenda-paragrafo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1EDBDFA" w14:textId="77777777"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09433F" w:rsidRPr="006F1274" w14:paraId="0D086BAF" w14:textId="77777777" w:rsidTr="0037593E">
        <w:tc>
          <w:tcPr>
            <w:tcW w:w="10343" w:type="dxa"/>
            <w:gridSpan w:val="4"/>
            <w:shd w:val="clear" w:color="auto" w:fill="E0E0E0"/>
          </w:tcPr>
          <w:p w14:paraId="5F1D95CB" w14:textId="78C26083" w:rsidR="0009433F" w:rsidRPr="00932EC2" w:rsidRDefault="0009433F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>Descripción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 xml:space="preserve">la 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>actuación de inventario de suelos vacantes:</w:t>
            </w:r>
          </w:p>
        </w:tc>
      </w:tr>
      <w:tr w:rsidR="0009433F" w:rsidRPr="006F1274" w14:paraId="15EF9E41" w14:textId="77777777" w:rsidTr="0037593E">
        <w:trPr>
          <w:trHeight w:val="463"/>
        </w:trPr>
        <w:tc>
          <w:tcPr>
            <w:tcW w:w="5665" w:type="dxa"/>
            <w:gridSpan w:val="2"/>
          </w:tcPr>
          <w:p w14:paraId="1717D15F" w14:textId="119372E9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¿Existen suelos vacantes que hayan soportado una actividad potencialmente contaminante del suelo?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07C7F737" w14:textId="75E8D9B1" w:rsidR="0009433F" w:rsidRPr="00932EC2" w:rsidRDefault="005A5469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D63BA52" w14:textId="6D0A58DF" w:rsidR="0009433F" w:rsidRPr="00932EC2" w:rsidRDefault="005A5469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55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419C5FF5" w14:textId="77777777" w:rsidTr="0037593E">
        <w:tc>
          <w:tcPr>
            <w:tcW w:w="3083" w:type="dxa"/>
          </w:tcPr>
          <w:p w14:paraId="5348638F" w14:textId="55755A9D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¿Qué usos tienen previsto en el planeamiento estos suelos?: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01C83F76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A374A0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6212A7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1681D1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308B6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605039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8F26CD4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204FA6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9433F" w:rsidRPr="006F1274" w14:paraId="676F3BE6" w14:textId="77777777" w:rsidTr="0037593E">
        <w:trPr>
          <w:trHeight w:val="463"/>
        </w:trPr>
        <w:tc>
          <w:tcPr>
            <w:tcW w:w="5665" w:type="dxa"/>
            <w:gridSpan w:val="2"/>
          </w:tcPr>
          <w:p w14:paraId="7BEC23A1" w14:textId="60AC0C2A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 una previsión de actuación en algún o algunos suelos vacantes?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D1FCC9A" w14:textId="64CCE87A" w:rsidR="0009433F" w:rsidRPr="00932EC2" w:rsidRDefault="005A5469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163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37F90630" w14:textId="23F6A42E" w:rsidR="0009433F" w:rsidRPr="00932EC2" w:rsidRDefault="005A5469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414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33D28899" w14:textId="77777777" w:rsidTr="003759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757" w14:textId="1273352E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En caso afirmativo ¿Para qué uso previsto?: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5F4DA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CF485C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92E7C7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9433F" w:rsidRPr="00383E76" w14:paraId="684078E0" w14:textId="77777777" w:rsidTr="0037593E">
        <w:trPr>
          <w:trHeight w:val="463"/>
        </w:trPr>
        <w:tc>
          <w:tcPr>
            <w:tcW w:w="5665" w:type="dxa"/>
            <w:gridSpan w:val="2"/>
          </w:tcPr>
          <w:p w14:paraId="33BC7A4F" w14:textId="47ED4395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</w:t>
            </w:r>
            <w:r w:rsidRPr="00932EC2">
              <w:t xml:space="preserve"> </w:t>
            </w:r>
            <w:r w:rsidRPr="00932EC2">
              <w:rPr>
                <w:rFonts w:ascii="Arial" w:hAnsi="Arial" w:cs="Arial"/>
                <w:bCs/>
                <w:sz w:val="20"/>
              </w:rPr>
              <w:t>Existen suelos vacantes en zonas de interés hidrogeológico?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60ACFD4B" w14:textId="0B6730AF" w:rsidR="0009433F" w:rsidRPr="00932EC2" w:rsidRDefault="005A5469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6074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677E02DB" w14:textId="22719D35" w:rsidR="0009433F" w:rsidRPr="00932EC2" w:rsidRDefault="005A5469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24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1C0838C" w14:textId="77777777" w:rsidR="00981950" w:rsidRPr="00E142B8" w:rsidRDefault="00981950" w:rsidP="00F74404">
      <w:pPr>
        <w:jc w:val="both"/>
        <w:rPr>
          <w:rFonts w:ascii="Arial" w:hAnsi="Arial" w:cs="Arial"/>
          <w:bCs/>
          <w:sz w:val="20"/>
        </w:rPr>
      </w:pPr>
    </w:p>
    <w:p w14:paraId="52060FE8" w14:textId="77777777"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20640461" w14:textId="77777777" w:rsidTr="00E374EB">
        <w:tc>
          <w:tcPr>
            <w:tcW w:w="10452" w:type="dxa"/>
            <w:shd w:val="clear" w:color="auto" w:fill="E0E0E0"/>
          </w:tcPr>
          <w:p w14:paraId="4D9D2367" w14:textId="3272C296" w:rsidR="00981950" w:rsidRPr="00E374EB" w:rsidRDefault="00981950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t xml:space="preserve">Descripción general de la problemática ambiental </w:t>
            </w:r>
            <w:r w:rsidR="00932EC2">
              <w:rPr>
                <w:rFonts w:ascii="Arial" w:hAnsi="Arial" w:cs="Arial"/>
                <w:b/>
                <w:bCs/>
                <w:sz w:val="20"/>
              </w:rPr>
              <w:t>de los suelos vacantes en el municipio</w:t>
            </w:r>
            <w:r w:rsidR="00734902" w:rsidRPr="00E374E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981950" w:rsidRPr="00383E76" w14:paraId="418BF730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3808CE89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3AAE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20080B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157E1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F509F6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3ECB6B" w14:textId="77777777" w:rsidR="008364DC" w:rsidRDefault="008364DC" w:rsidP="00A02EFC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DEBA" w14:textId="06231F4D" w:rsidR="009F5B86" w:rsidRPr="009F5B86" w:rsidRDefault="009F5B86">
    <w:pPr>
      <w:pStyle w:val="Orri-o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A5469">
      <w:rPr>
        <w:rFonts w:ascii="Arial" w:hAnsi="Arial" w:cs="Arial"/>
        <w:noProof/>
        <w:sz w:val="20"/>
      </w:rPr>
      <w:t>2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A9CF" w14:textId="177AC8C1" w:rsidR="00693B3A" w:rsidRDefault="00693B3A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16982092" r:id="rId2"/>
      </w:object>
    </w:r>
  </w:p>
  <w:p w14:paraId="251E2D7D" w14:textId="7F32C69D" w:rsidR="00693B3A" w:rsidRDefault="00693B3A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2izenburua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2izenburua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4izenburua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2izenburua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2izenburua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4izenburua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4izenburua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004QEAAKEDAAAOAAAAZHJzL2Uyb0RvYy54bWysU8Fu2zAMvQ/YPwi6L3aypFmN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F255" w14:textId="77777777" w:rsidR="00436523" w:rsidRDefault="00436523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16982093" r:id="rId2"/>
      </w:object>
    </w:r>
  </w:p>
  <w:p w14:paraId="337973FB" w14:textId="77777777" w:rsidR="00436523" w:rsidRDefault="00436523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izenburua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2izenburua"/>
      <w:lvlText w:val="%1.%2"/>
      <w:legacy w:legacy="1" w:legacySpace="144" w:legacyIndent="0"/>
      <w:lvlJc w:val="left"/>
    </w:lvl>
    <w:lvl w:ilvl="2">
      <w:start w:val="1"/>
      <w:numFmt w:val="decimal"/>
      <w:pStyle w:val="3izenburua"/>
      <w:lvlText w:val="%1.%2.%3"/>
      <w:legacy w:legacy="1" w:legacySpace="144" w:legacyIndent="0"/>
      <w:lvlJc w:val="left"/>
    </w:lvl>
    <w:lvl w:ilvl="3">
      <w:start w:val="1"/>
      <w:numFmt w:val="decimal"/>
      <w:pStyle w:val="4izenburua"/>
      <w:lvlText w:val="%1.%2.%3.%4"/>
      <w:legacy w:legacy="1" w:legacySpace="144" w:legacyIndent="0"/>
      <w:lvlJc w:val="left"/>
    </w:lvl>
    <w:lvl w:ilvl="4">
      <w:start w:val="1"/>
      <w:numFmt w:val="decimal"/>
      <w:pStyle w:val="5izenburua"/>
      <w:lvlText w:val="%1.%2.%3.%4.%5"/>
      <w:legacy w:legacy="1" w:legacySpace="144" w:legacyIndent="0"/>
      <w:lvlJc w:val="left"/>
    </w:lvl>
    <w:lvl w:ilvl="5">
      <w:start w:val="1"/>
      <w:numFmt w:val="decimal"/>
      <w:pStyle w:val="6izenburua"/>
      <w:lvlText w:val="%1.%2.%3.%4.%5.%6"/>
      <w:legacy w:legacy="1" w:legacySpace="144" w:legacyIndent="0"/>
      <w:lvlJc w:val="left"/>
    </w:lvl>
    <w:lvl w:ilvl="6">
      <w:start w:val="1"/>
      <w:numFmt w:val="decimal"/>
      <w:pStyle w:val="7izenburua"/>
      <w:lvlText w:val="%1.%2.%3.%4.%5.%6.%7"/>
      <w:legacy w:legacy="1" w:legacySpace="144" w:legacyIndent="0"/>
      <w:lvlJc w:val="left"/>
    </w:lvl>
    <w:lvl w:ilvl="7">
      <w:start w:val="1"/>
      <w:numFmt w:val="decimal"/>
      <w:pStyle w:val="8izenburua"/>
      <w:lvlText w:val="%1.%2.%3.%4.%5.%6.%7.%8"/>
      <w:legacy w:legacy="1" w:legacySpace="144" w:legacyIndent="0"/>
      <w:lvlJc w:val="left"/>
    </w:lvl>
    <w:lvl w:ilvl="8">
      <w:start w:val="1"/>
      <w:numFmt w:val="decimal"/>
      <w:pStyle w:val="9izenburua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01C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469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252EE"/>
    <w:rPr>
      <w:sz w:val="24"/>
      <w:lang w:eastAsia="es-ES_tradnl"/>
    </w:rPr>
  </w:style>
  <w:style w:type="paragraph" w:styleId="1izenburua">
    <w:name w:val="heading 1"/>
    <w:basedOn w:val="Normala"/>
    <w:next w:val="Normala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2izenburua">
    <w:name w:val="heading 2"/>
    <w:basedOn w:val="Normala"/>
    <w:next w:val="Normala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3izenburua">
    <w:name w:val="heading 3"/>
    <w:basedOn w:val="Normala"/>
    <w:next w:val="Normala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4izenburua">
    <w:name w:val="heading 4"/>
    <w:basedOn w:val="Normala"/>
    <w:next w:val="Normala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5izenburua">
    <w:name w:val="heading 5"/>
    <w:basedOn w:val="Normala"/>
    <w:next w:val="Normala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6izenburua">
    <w:name w:val="heading 6"/>
    <w:basedOn w:val="Normala"/>
    <w:next w:val="Normala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7izenburua">
    <w:name w:val="heading 7"/>
    <w:basedOn w:val="Normala"/>
    <w:next w:val="Normala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8izenburua">
    <w:name w:val="heading 8"/>
    <w:basedOn w:val="Normala"/>
    <w:next w:val="Normala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9izenburua">
    <w:name w:val="heading 9"/>
    <w:basedOn w:val="Normala"/>
    <w:next w:val="Normala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Saretaduntaula">
    <w:name w:val="Table Grid"/>
    <w:basedOn w:val="Taulanormala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ruzkinarenerreferentzia">
    <w:name w:val="annotation reference"/>
    <w:semiHidden/>
    <w:rsid w:val="005C34BB"/>
    <w:rPr>
      <w:rFonts w:cs="Times New Roman"/>
      <w:sz w:val="16"/>
      <w:szCs w:val="16"/>
    </w:rPr>
  </w:style>
  <w:style w:type="paragraph" w:styleId="Iruzkinarentestua">
    <w:name w:val="annotation text"/>
    <w:basedOn w:val="Normala"/>
    <w:semiHidden/>
    <w:rsid w:val="005C34BB"/>
    <w:rPr>
      <w:sz w:val="20"/>
    </w:rPr>
  </w:style>
  <w:style w:type="paragraph" w:styleId="Iruzkinarengaia">
    <w:name w:val="annotation subject"/>
    <w:basedOn w:val="Iruzkinarentestua"/>
    <w:next w:val="Iruzkinarentestua"/>
    <w:semiHidden/>
    <w:rsid w:val="005C34BB"/>
    <w:rPr>
      <w:b/>
      <w:bCs/>
    </w:rPr>
  </w:style>
  <w:style w:type="paragraph" w:styleId="Bunbuiloarentestua">
    <w:name w:val="Balloon Text"/>
    <w:basedOn w:val="Normala"/>
    <w:semiHidden/>
    <w:rsid w:val="005C34BB"/>
    <w:rPr>
      <w:rFonts w:ascii="Tahoma" w:hAnsi="Tahoma" w:cs="Tahoma"/>
      <w:sz w:val="16"/>
      <w:szCs w:val="16"/>
    </w:rPr>
  </w:style>
  <w:style w:type="paragraph" w:styleId="Dokumentu-mapa">
    <w:name w:val="Document Map"/>
    <w:basedOn w:val="Normala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Goiburua">
    <w:name w:val="header"/>
    <w:basedOn w:val="Normala"/>
    <w:rsid w:val="007832D0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rsid w:val="007832D0"/>
    <w:pPr>
      <w:tabs>
        <w:tab w:val="center" w:pos="4252"/>
        <w:tab w:val="right" w:pos="8504"/>
      </w:tabs>
    </w:pPr>
  </w:style>
  <w:style w:type="character" w:styleId="Orri-zenbakia">
    <w:name w:val="page number"/>
    <w:rsid w:val="007832D0"/>
    <w:rPr>
      <w:rFonts w:cs="Times New Roman"/>
    </w:rPr>
  </w:style>
  <w:style w:type="character" w:styleId="Lodia">
    <w:name w:val="Strong"/>
    <w:qFormat/>
    <w:rsid w:val="0015201D"/>
    <w:rPr>
      <w:rFonts w:cs="Times New Roman"/>
      <w:b/>
      <w:bCs/>
    </w:rPr>
  </w:style>
  <w:style w:type="paragraph" w:styleId="Amaiera-oharrarentestua">
    <w:name w:val="endnote text"/>
    <w:basedOn w:val="Normala"/>
    <w:link w:val="Amaiera-oharrarentestuaKar"/>
    <w:rsid w:val="00932081"/>
    <w:rPr>
      <w:sz w:val="20"/>
    </w:rPr>
  </w:style>
  <w:style w:type="character" w:customStyle="1" w:styleId="Amaiera-oharrarentestuaKar">
    <w:name w:val="Amaiera-oharraren testua Kar"/>
    <w:link w:val="Amaiera-oharrarentestua"/>
    <w:locked/>
    <w:rsid w:val="00932081"/>
    <w:rPr>
      <w:rFonts w:cs="Times New Roman"/>
      <w:lang w:val="x-none" w:eastAsia="es-ES_tradnl"/>
    </w:rPr>
  </w:style>
  <w:style w:type="character" w:styleId="Amaiera-oharrarenerreferentzia">
    <w:name w:val="endnote reference"/>
    <w:rsid w:val="00932081"/>
    <w:rPr>
      <w:rFonts w:cs="Times New Roman"/>
      <w:vertAlign w:val="superscript"/>
    </w:rPr>
  </w:style>
  <w:style w:type="paragraph" w:styleId="Oin-oharrarentestua">
    <w:name w:val="footnote text"/>
    <w:basedOn w:val="Normala"/>
    <w:link w:val="Oin-oharrarentestuaKar"/>
    <w:rsid w:val="00932081"/>
    <w:rPr>
      <w:sz w:val="20"/>
    </w:rPr>
  </w:style>
  <w:style w:type="character" w:customStyle="1" w:styleId="Oin-oharrarentestuaKar">
    <w:name w:val="Oin-oharraren testua Kar"/>
    <w:link w:val="Oin-oharrarentestua"/>
    <w:locked/>
    <w:rsid w:val="00932081"/>
    <w:rPr>
      <w:rFonts w:cs="Times New Roman"/>
      <w:lang w:val="x-none" w:eastAsia="es-ES_tradnl"/>
    </w:rPr>
  </w:style>
  <w:style w:type="character" w:styleId="Oin-oharrarenerreferentzia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a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a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Berrikuspena">
    <w:name w:val="Revision"/>
    <w:hidden/>
    <w:uiPriority w:val="99"/>
    <w:semiHidden/>
    <w:rsid w:val="00C55B2D"/>
    <w:rPr>
      <w:sz w:val="24"/>
      <w:lang w:eastAsia="es-ES_tradnl"/>
    </w:rPr>
  </w:style>
  <w:style w:type="paragraph" w:styleId="Zerrenda-paragrafoa">
    <w:name w:val="List Paragraph"/>
    <w:basedOn w:val="Normala"/>
    <w:uiPriority w:val="34"/>
    <w:qFormat/>
    <w:rsid w:val="0083513A"/>
    <w:pPr>
      <w:ind w:left="720"/>
      <w:contextualSpacing/>
    </w:pPr>
  </w:style>
  <w:style w:type="character" w:customStyle="1" w:styleId="Orri-oinaKar">
    <w:name w:val="Orri-oina Kar"/>
    <w:link w:val="Orri-o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F9419-F7D8-491F-99C1-A2466BE6D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17381-C022-4A21-95EB-E4C92E4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Cenigaonaindia Gracia, Salome</cp:lastModifiedBy>
  <cp:revision>2</cp:revision>
  <cp:lastPrinted>2021-09-22T09:23:00Z</cp:lastPrinted>
  <dcterms:created xsi:type="dcterms:W3CDTF">2022-06-17T12:42:00Z</dcterms:created>
  <dcterms:modified xsi:type="dcterms:W3CDTF">2022-06-17T12:42:00Z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