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703C2" w14:textId="77777777" w:rsidR="003A3C5A" w:rsidRDefault="003A3C5A" w:rsidP="00661D54">
      <w:pPr>
        <w:jc w:val="center"/>
        <w:rPr>
          <w:b/>
          <w:lang w:val="eu-ES"/>
        </w:rPr>
      </w:pPr>
    </w:p>
    <w:p w14:paraId="4804F460" w14:textId="77777777" w:rsidR="003A3C5A" w:rsidRDefault="003A3C5A" w:rsidP="00661D54">
      <w:pPr>
        <w:jc w:val="center"/>
        <w:rPr>
          <w:b/>
          <w:lang w:val="eu-ES"/>
        </w:rPr>
      </w:pPr>
    </w:p>
    <w:p w14:paraId="414FA362" w14:textId="77777777" w:rsidR="003A3C5A" w:rsidRDefault="003A3C5A" w:rsidP="00661D54">
      <w:pPr>
        <w:jc w:val="center"/>
        <w:rPr>
          <w:b/>
          <w:lang w:val="eu-ES"/>
        </w:rPr>
      </w:pPr>
    </w:p>
    <w:p w14:paraId="73B61FB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2A915930" w14:textId="32013760" w:rsidR="003A3C5A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PROGRAMAS DE COOPERACIÓN PARA EL DESARROLLO</w:t>
      </w:r>
    </w:p>
    <w:p w14:paraId="79D8B946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E0CFB9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038D09B3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66209CD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319265C6" w14:textId="6D509C24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B63507">
        <w:rPr>
          <w:rFonts w:ascii="Arial" w:hAnsi="Arial" w:cs="Arial"/>
          <w:b/>
          <w:sz w:val="28"/>
          <w:szCs w:val="28"/>
          <w:lang w:val="eu-ES"/>
        </w:rPr>
        <w:t>MEMORIA DE ACREDITACIÓN DE REQUISITOS</w:t>
      </w:r>
    </w:p>
    <w:p w14:paraId="64AB6663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BA57D1C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7C4F77AA" w14:textId="77777777" w:rsid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557557CE" w14:textId="77777777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lang w:val="eu-ES"/>
        </w:rPr>
      </w:pPr>
    </w:p>
    <w:p w14:paraId="42E3CDAB" w14:textId="15B3E0F5" w:rsidR="00B63507" w:rsidRPr="00B63507" w:rsidRDefault="00B63507" w:rsidP="00661D54">
      <w:pPr>
        <w:jc w:val="center"/>
        <w:rPr>
          <w:rFonts w:ascii="Arial" w:hAnsi="Arial" w:cs="Arial"/>
          <w:b/>
          <w:sz w:val="28"/>
          <w:szCs w:val="28"/>
          <w:u w:val="single"/>
          <w:lang w:val="eu-ES"/>
        </w:rPr>
      </w:pPr>
      <w:r w:rsidRPr="00B63507">
        <w:rPr>
          <w:rFonts w:ascii="Arial" w:hAnsi="Arial" w:cs="Arial"/>
          <w:b/>
          <w:sz w:val="28"/>
          <w:szCs w:val="28"/>
          <w:u w:val="single"/>
          <w:lang w:val="eu-ES"/>
        </w:rPr>
        <w:t>ENTIDAD SOLICITANTE</w:t>
      </w:r>
    </w:p>
    <w:p w14:paraId="0A687167" w14:textId="77777777" w:rsidR="003A3C5A" w:rsidRDefault="003A3C5A" w:rsidP="00661D54">
      <w:pPr>
        <w:jc w:val="center"/>
        <w:rPr>
          <w:b/>
          <w:lang w:val="eu-ES"/>
        </w:rPr>
      </w:pPr>
    </w:p>
    <w:p w14:paraId="38FAE931" w14:textId="77777777" w:rsidR="003A3C5A" w:rsidRDefault="003A3C5A" w:rsidP="00661D54">
      <w:pPr>
        <w:jc w:val="center"/>
        <w:rPr>
          <w:b/>
          <w:lang w:val="eu-ES"/>
        </w:rPr>
      </w:pPr>
    </w:p>
    <w:p w14:paraId="3FADC6F2" w14:textId="77777777" w:rsidR="003A3C5A" w:rsidRDefault="003A3C5A" w:rsidP="00661D54">
      <w:pPr>
        <w:jc w:val="center"/>
        <w:rPr>
          <w:b/>
          <w:lang w:val="eu-ES"/>
        </w:rPr>
      </w:pPr>
    </w:p>
    <w:p w14:paraId="1E0A9F1D" w14:textId="77777777" w:rsidR="00B63507" w:rsidRDefault="00B63507" w:rsidP="00661D54">
      <w:pPr>
        <w:jc w:val="center"/>
        <w:rPr>
          <w:b/>
          <w:lang w:val="eu-ES"/>
        </w:rPr>
      </w:pPr>
    </w:p>
    <w:p w14:paraId="073C1234" w14:textId="77777777" w:rsidR="00B63507" w:rsidRDefault="00B63507" w:rsidP="00661D54">
      <w:pPr>
        <w:jc w:val="center"/>
        <w:rPr>
          <w:b/>
          <w:lang w:val="eu-ES"/>
        </w:rPr>
      </w:pPr>
    </w:p>
    <w:p w14:paraId="505EFD82" w14:textId="77777777" w:rsidR="00B63507" w:rsidRDefault="00B63507" w:rsidP="00661D54">
      <w:pPr>
        <w:jc w:val="center"/>
        <w:rPr>
          <w:b/>
          <w:lang w:val="eu-ES"/>
        </w:rPr>
      </w:pPr>
    </w:p>
    <w:p w14:paraId="32670BE9" w14:textId="77777777" w:rsidR="00B63507" w:rsidRDefault="00B63507" w:rsidP="00661D54">
      <w:pPr>
        <w:jc w:val="center"/>
        <w:rPr>
          <w:b/>
          <w:lang w:val="eu-ES"/>
        </w:rPr>
      </w:pPr>
    </w:p>
    <w:p w14:paraId="6B8FF520" w14:textId="77777777" w:rsidR="00B63507" w:rsidRDefault="00B63507" w:rsidP="00661D54">
      <w:pPr>
        <w:jc w:val="center"/>
        <w:rPr>
          <w:b/>
          <w:lang w:val="eu-ES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65"/>
      </w:tblGrid>
      <w:tr w:rsidR="00B63507" w:rsidRPr="00FC426D" w14:paraId="5CEDA446" w14:textId="77777777" w:rsidTr="00B63507">
        <w:trPr>
          <w:trHeight w:val="510"/>
        </w:trPr>
        <w:tc>
          <w:tcPr>
            <w:tcW w:w="2547" w:type="dxa"/>
            <w:vAlign w:val="center"/>
          </w:tcPr>
          <w:p w14:paraId="71A1800C" w14:textId="63D5E290" w:rsidR="00B63507" w:rsidRPr="00B63507" w:rsidRDefault="00B63507" w:rsidP="000765C3">
            <w:pPr>
              <w:pStyle w:val="2izenburua"/>
              <w:spacing w:before="120"/>
              <w:rPr>
                <w:sz w:val="22"/>
                <w:szCs w:val="22"/>
              </w:rPr>
            </w:pPr>
            <w:r w:rsidRPr="00B63507">
              <w:rPr>
                <w:sz w:val="22"/>
                <w:szCs w:val="22"/>
              </w:rPr>
              <w:t>Entidad solicitante:</w:t>
            </w:r>
          </w:p>
        </w:tc>
        <w:tc>
          <w:tcPr>
            <w:tcW w:w="6665" w:type="dxa"/>
            <w:vAlign w:val="center"/>
          </w:tcPr>
          <w:p w14:paraId="15404040" w14:textId="0333587A" w:rsidR="00B63507" w:rsidRPr="00FC426D" w:rsidRDefault="00B63507" w:rsidP="000765C3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48D714D7" w14:textId="77777777" w:rsidR="003A3C5A" w:rsidRPr="00B63507" w:rsidRDefault="003A3C5A" w:rsidP="00661D54">
      <w:pPr>
        <w:jc w:val="center"/>
        <w:rPr>
          <w:b/>
        </w:rPr>
      </w:pPr>
    </w:p>
    <w:p w14:paraId="118AF8A9" w14:textId="77777777" w:rsidR="003A3C5A" w:rsidRDefault="003A3C5A" w:rsidP="00661D54">
      <w:pPr>
        <w:jc w:val="center"/>
        <w:rPr>
          <w:b/>
          <w:lang w:val="eu-ES"/>
        </w:rPr>
      </w:pPr>
    </w:p>
    <w:p w14:paraId="026DB5D4" w14:textId="77777777" w:rsidR="003A3C5A" w:rsidRDefault="003A3C5A" w:rsidP="00661D54">
      <w:pPr>
        <w:jc w:val="center"/>
        <w:rPr>
          <w:b/>
          <w:lang w:val="eu-ES"/>
        </w:rPr>
      </w:pPr>
    </w:p>
    <w:p w14:paraId="0534AFF4" w14:textId="77777777" w:rsidR="003A3C5A" w:rsidRDefault="003A3C5A" w:rsidP="00661D54">
      <w:pPr>
        <w:jc w:val="center"/>
        <w:rPr>
          <w:b/>
          <w:lang w:val="eu-ES"/>
        </w:rPr>
      </w:pPr>
    </w:p>
    <w:p w14:paraId="5A30FCA1" w14:textId="77777777" w:rsidR="009C010D" w:rsidRDefault="009C010D" w:rsidP="00661D54">
      <w:pPr>
        <w:jc w:val="center"/>
        <w:rPr>
          <w:b/>
          <w:lang w:val="eu-ES"/>
        </w:rPr>
      </w:pPr>
    </w:p>
    <w:p w14:paraId="7425EAAD" w14:textId="77777777" w:rsidR="009C010D" w:rsidRDefault="009C010D" w:rsidP="00661D54">
      <w:pPr>
        <w:jc w:val="center"/>
        <w:rPr>
          <w:b/>
          <w:lang w:val="eu-ES"/>
        </w:rPr>
      </w:pPr>
    </w:p>
    <w:p w14:paraId="07C7BC55" w14:textId="77777777" w:rsidR="003A3C5A" w:rsidRDefault="003A3C5A" w:rsidP="00661D54">
      <w:pPr>
        <w:jc w:val="center"/>
        <w:rPr>
          <w:b/>
          <w:lang w:val="eu-ES"/>
        </w:rPr>
      </w:pPr>
    </w:p>
    <w:tbl>
      <w:tblPr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1"/>
      </w:tblGrid>
      <w:tr w:rsidR="009C010D" w:rsidRPr="00FC426D" w14:paraId="7F9A5F00" w14:textId="77777777" w:rsidTr="009C010D">
        <w:trPr>
          <w:trHeight w:val="510"/>
        </w:trPr>
        <w:tc>
          <w:tcPr>
            <w:tcW w:w="9081" w:type="dxa"/>
            <w:vAlign w:val="center"/>
          </w:tcPr>
          <w:p w14:paraId="2D0E8F81" w14:textId="1A905980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Decreto 180/2023, de 28 de noviembre, regula las ayudas a programas de cooperación para el desarrollo. El artículo 5 del Decreto enumera los requisitos que las entidades solicitantes deberán cumplir para solicitar ayudas a programas y la forma de acreditación. En ese sentido, establece que los requisitos detallados en los artículos 5.1.2a) y b) y los explicitados en los artículos 5.1.3c), d) y e) se acreditarán a través de una memoria. Asimismo, en relación </w:t>
            </w:r>
            <w:r w:rsidR="00053895">
              <w:rPr>
                <w:rFonts w:ascii="Arial" w:hAnsi="Arial" w:cs="Arial"/>
              </w:rPr>
              <w:t>con e</w:t>
            </w:r>
            <w:r>
              <w:rPr>
                <w:rFonts w:ascii="Arial" w:hAnsi="Arial" w:cs="Arial"/>
              </w:rPr>
              <w:t>l requisito establecido en el artículo 5.1.3a), determina que se deberá explicar la inserción de la iniciativa presentada en la planificación estratégica en vigor de la entidad solicitante.</w:t>
            </w:r>
          </w:p>
          <w:p w14:paraId="413FA00F" w14:textId="77777777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4C3142DF" w14:textId="77777777" w:rsidR="009C010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presente documento tiene por objetivo la acreditación conjunta de los requisitos señalados. No exime de la necesidad de presentar la documentación necesaria para acreditar el resto de </w:t>
            </w:r>
            <w:proofErr w:type="gramStart"/>
            <w:r>
              <w:rPr>
                <w:rFonts w:ascii="Arial" w:hAnsi="Arial" w:cs="Arial"/>
              </w:rPr>
              <w:t>requisitos</w:t>
            </w:r>
            <w:proofErr w:type="gramEnd"/>
            <w:r>
              <w:rPr>
                <w:rFonts w:ascii="Arial" w:hAnsi="Arial" w:cs="Arial"/>
              </w:rPr>
              <w:t xml:space="preserve"> de las entidades solicitantes señalada en el articulado. </w:t>
            </w:r>
          </w:p>
          <w:p w14:paraId="37FCFD9E" w14:textId="001E7E23" w:rsidR="009C010D" w:rsidRPr="00FC426D" w:rsidRDefault="009C010D" w:rsidP="009C010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4429AB99" w14:textId="77777777" w:rsidR="003A3C5A" w:rsidRDefault="003A3C5A" w:rsidP="00661D54">
      <w:pPr>
        <w:jc w:val="center"/>
        <w:rPr>
          <w:b/>
          <w:lang w:val="eu-ES"/>
        </w:rPr>
      </w:pPr>
    </w:p>
    <w:p w14:paraId="25BF7F73" w14:textId="77777777" w:rsidR="004B38C4" w:rsidRDefault="004B38C4" w:rsidP="00661D54">
      <w:pPr>
        <w:jc w:val="center"/>
        <w:rPr>
          <w:b/>
          <w:lang w:val="eu-ES"/>
        </w:rPr>
        <w:sectPr w:rsidR="004B38C4" w:rsidSect="003A3C5A">
          <w:headerReference w:type="default" r:id="rId11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4F52D455" w14:textId="77777777" w:rsidR="00661D54" w:rsidRPr="00B728EF" w:rsidRDefault="00661D54" w:rsidP="00B63507">
      <w:pPr>
        <w:rPr>
          <w:rFonts w:ascii="Arial" w:hAnsi="Arial" w:cs="Arial"/>
          <w:b/>
          <w:u w:val="single"/>
        </w:rPr>
      </w:pPr>
    </w:p>
    <w:p w14:paraId="3A4F1296" w14:textId="77777777" w:rsidR="00661D54" w:rsidRPr="00B728EF" w:rsidRDefault="00661D54" w:rsidP="00661D54">
      <w:pPr>
        <w:pStyle w:val="Zerrenda-paragrafoa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B728EF">
        <w:rPr>
          <w:rFonts w:ascii="Arial" w:hAnsi="Arial" w:cs="Arial"/>
          <w:b/>
          <w:u w:val="single"/>
        </w:rPr>
        <w:t>CAPACIDAD DE GESTIÓN</w:t>
      </w:r>
    </w:p>
    <w:p w14:paraId="0688DD83" w14:textId="77777777" w:rsidR="00661D54" w:rsidRPr="00B728EF" w:rsidRDefault="00661D54" w:rsidP="00661D54">
      <w:pPr>
        <w:rPr>
          <w:rFonts w:ascii="Arial" w:hAnsi="Arial" w:cs="Arial"/>
        </w:rPr>
      </w:pPr>
    </w:p>
    <w:p w14:paraId="4BA695F9" w14:textId="0F08FEB1" w:rsidR="00661D54" w:rsidRPr="00B728EF" w:rsidRDefault="00E6490F" w:rsidP="00B728EF">
      <w:pPr>
        <w:pStyle w:val="Zerrenda-paragrafo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>Subvenciones</w:t>
      </w:r>
      <w:r w:rsidR="00B63507" w:rsidRPr="00B728EF">
        <w:rPr>
          <w:rFonts w:ascii="Arial" w:hAnsi="Arial" w:cs="Arial"/>
        </w:rPr>
        <w:t xml:space="preserve"> </w:t>
      </w:r>
      <w:r w:rsidR="006957AF">
        <w:rPr>
          <w:rFonts w:ascii="Arial" w:hAnsi="Arial" w:cs="Arial"/>
        </w:rPr>
        <w:t>de eLankidetza-</w:t>
      </w:r>
      <w:r w:rsidR="00B728EF">
        <w:rPr>
          <w:rFonts w:ascii="Arial" w:hAnsi="Arial" w:cs="Arial"/>
        </w:rPr>
        <w:t xml:space="preserve">Agencia Vasca de Cooperación </w:t>
      </w:r>
      <w:r w:rsidR="006957AF">
        <w:rPr>
          <w:rFonts w:ascii="Arial" w:hAnsi="Arial" w:cs="Arial"/>
        </w:rPr>
        <w:t>y Solidaridad</w:t>
      </w:r>
      <w:r w:rsidR="00B728EF">
        <w:rPr>
          <w:rFonts w:ascii="Arial" w:hAnsi="Arial" w:cs="Arial"/>
        </w:rPr>
        <w:t xml:space="preserve"> </w:t>
      </w:r>
      <w:r w:rsidRPr="00B728EF">
        <w:rPr>
          <w:rFonts w:ascii="Arial" w:hAnsi="Arial" w:cs="Arial"/>
        </w:rPr>
        <w:t xml:space="preserve">obtenidas </w:t>
      </w:r>
      <w:r w:rsidR="00B63507" w:rsidRPr="00B728EF">
        <w:rPr>
          <w:rFonts w:ascii="Arial" w:hAnsi="Arial" w:cs="Arial"/>
        </w:rPr>
        <w:t xml:space="preserve">en el periodo 2021-2023 o, en su defecto, </w:t>
      </w:r>
      <w:r w:rsidRPr="00B728EF">
        <w:rPr>
          <w:rFonts w:ascii="Arial" w:hAnsi="Arial" w:cs="Arial"/>
        </w:rPr>
        <w:t>subvenciones</w:t>
      </w:r>
      <w:r w:rsidR="00B63507" w:rsidRPr="00B728EF">
        <w:rPr>
          <w:rFonts w:ascii="Arial" w:hAnsi="Arial" w:cs="Arial"/>
        </w:rPr>
        <w:t xml:space="preserve"> de </w:t>
      </w:r>
      <w:r w:rsidR="006957AF">
        <w:rPr>
          <w:rFonts w:ascii="Arial" w:hAnsi="Arial" w:cs="Arial"/>
        </w:rPr>
        <w:t xml:space="preserve">eLankidetza </w:t>
      </w:r>
      <w:r w:rsidR="00B63507" w:rsidRPr="00B728EF">
        <w:rPr>
          <w:rFonts w:ascii="Arial" w:hAnsi="Arial" w:cs="Arial"/>
        </w:rPr>
        <w:t xml:space="preserve">en ejecución en </w:t>
      </w:r>
      <w:r w:rsidRPr="00B728EF">
        <w:rPr>
          <w:rFonts w:ascii="Arial" w:hAnsi="Arial" w:cs="Arial"/>
        </w:rPr>
        <w:t>el</w:t>
      </w:r>
      <w:r w:rsidR="00B63507" w:rsidRPr="00B728EF">
        <w:rPr>
          <w:rFonts w:ascii="Arial" w:hAnsi="Arial" w:cs="Arial"/>
        </w:rPr>
        <w:t xml:space="preserve"> periodo </w:t>
      </w:r>
      <w:r w:rsidRPr="00B728EF">
        <w:rPr>
          <w:rFonts w:ascii="Arial" w:hAnsi="Arial" w:cs="Arial"/>
        </w:rPr>
        <w:t>2019-2023</w:t>
      </w:r>
      <w:r w:rsidR="00787718" w:rsidRPr="00B728EF">
        <w:rPr>
          <w:rFonts w:ascii="Arial" w:hAnsi="Arial" w:cs="Arial"/>
        </w:rPr>
        <w:t>.</w:t>
      </w:r>
      <w:r w:rsidRPr="00B728EF">
        <w:rPr>
          <w:rFonts w:ascii="Arial" w:hAnsi="Arial" w:cs="Arial"/>
        </w:rPr>
        <w:t xml:space="preserve"> </w:t>
      </w:r>
      <w:r w:rsidRPr="00B728EF">
        <w:rPr>
          <w:rFonts w:ascii="Arial" w:hAnsi="Arial" w:cs="Arial"/>
          <w:i/>
          <w:iCs/>
        </w:rPr>
        <w:t>Art.5.</w:t>
      </w:r>
      <w:proofErr w:type="gramStart"/>
      <w:r w:rsidRPr="00B728EF">
        <w:rPr>
          <w:rFonts w:ascii="Arial" w:hAnsi="Arial" w:cs="Arial"/>
          <w:i/>
          <w:iCs/>
        </w:rPr>
        <w:t>1.2a</w:t>
      </w:r>
      <w:proofErr w:type="gramEnd"/>
      <w:r w:rsidRPr="00B728EF">
        <w:rPr>
          <w:rFonts w:ascii="Arial" w:hAnsi="Arial" w:cs="Arial"/>
          <w:i/>
          <w:iCs/>
        </w:rPr>
        <w:t>) del Decreto 180/2023.</w:t>
      </w:r>
    </w:p>
    <w:p w14:paraId="50D451D0" w14:textId="77777777" w:rsidR="00661D54" w:rsidRPr="00B63507" w:rsidRDefault="00661D54" w:rsidP="00661D54">
      <w:pPr>
        <w:rPr>
          <w:rFonts w:ascii="Arial" w:hAnsi="Arial" w:cs="Arial"/>
          <w:sz w:val="20"/>
          <w:szCs w:val="20"/>
        </w:rPr>
      </w:pPr>
    </w:p>
    <w:tbl>
      <w:tblPr>
        <w:tblStyle w:val="Saretaduntaula"/>
        <w:tblW w:w="14170" w:type="dxa"/>
        <w:tblLook w:val="04A0" w:firstRow="1" w:lastRow="0" w:firstColumn="1" w:lastColumn="0" w:noHBand="0" w:noVBand="1"/>
      </w:tblPr>
      <w:tblGrid>
        <w:gridCol w:w="1980"/>
        <w:gridCol w:w="9072"/>
        <w:gridCol w:w="3118"/>
      </w:tblGrid>
      <w:tr w:rsidR="003B65E0" w:rsidRPr="00B63507" w14:paraId="781A8CD8" w14:textId="77777777" w:rsidTr="00E6490F">
        <w:tc>
          <w:tcPr>
            <w:tcW w:w="1980" w:type="dxa"/>
            <w:shd w:val="pct12" w:color="auto" w:fill="auto"/>
          </w:tcPr>
          <w:p w14:paraId="7C538907" w14:textId="1CE8133D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Código de</w:t>
            </w:r>
            <w:r w:rsidR="00E6490F">
              <w:rPr>
                <w:rFonts w:ascii="Arial" w:hAnsi="Arial" w:cs="Arial"/>
                <w:b/>
                <w:sz w:val="20"/>
                <w:szCs w:val="20"/>
              </w:rPr>
              <w:t>l expediente</w:t>
            </w:r>
          </w:p>
        </w:tc>
        <w:tc>
          <w:tcPr>
            <w:tcW w:w="9072" w:type="dxa"/>
            <w:shd w:val="pct12" w:color="auto" w:fill="auto"/>
          </w:tcPr>
          <w:p w14:paraId="2BBCC409" w14:textId="77777777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3118" w:type="dxa"/>
            <w:shd w:val="pct12" w:color="auto" w:fill="auto"/>
          </w:tcPr>
          <w:p w14:paraId="03B955BB" w14:textId="77777777" w:rsidR="003B65E0" w:rsidRPr="00B63507" w:rsidRDefault="003B65E0" w:rsidP="003B6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Periodo de ejecución</w:t>
            </w:r>
          </w:p>
        </w:tc>
      </w:tr>
      <w:tr w:rsidR="003B65E0" w:rsidRPr="00B63507" w14:paraId="7A5AC185" w14:textId="77777777" w:rsidTr="00E6490F">
        <w:tc>
          <w:tcPr>
            <w:tcW w:w="1980" w:type="dxa"/>
          </w:tcPr>
          <w:p w14:paraId="2D9A373A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1045702F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2ED72D2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5E0" w:rsidRPr="00B63507" w14:paraId="6C8292FC" w14:textId="77777777" w:rsidTr="00E6490F">
        <w:tc>
          <w:tcPr>
            <w:tcW w:w="1980" w:type="dxa"/>
          </w:tcPr>
          <w:p w14:paraId="06BF065A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6963680F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9BFE96" w14:textId="77777777" w:rsidR="003B65E0" w:rsidRPr="00B63507" w:rsidRDefault="003B65E0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699" w:rsidRPr="00B63507" w14:paraId="269A0EEF" w14:textId="77777777" w:rsidTr="00E6490F">
        <w:tc>
          <w:tcPr>
            <w:tcW w:w="1980" w:type="dxa"/>
          </w:tcPr>
          <w:p w14:paraId="684DCD39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2" w:type="dxa"/>
          </w:tcPr>
          <w:p w14:paraId="0BC6F155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A24F363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3BA4DC" w14:textId="77777777" w:rsidR="00661D54" w:rsidRPr="00B728EF" w:rsidRDefault="00661D54" w:rsidP="00661D54">
      <w:pPr>
        <w:rPr>
          <w:rFonts w:ascii="Arial" w:hAnsi="Arial" w:cs="Arial"/>
        </w:rPr>
      </w:pPr>
    </w:p>
    <w:p w14:paraId="2E309B69" w14:textId="256C5CCF" w:rsidR="00661D54" w:rsidRPr="00B728EF" w:rsidRDefault="00586699" w:rsidP="00B728EF">
      <w:pPr>
        <w:pStyle w:val="Zerrenda-paragrafo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>Justificación de ayudas públicas vinculadas a los objetivos de la cooperación para el desarrollo</w:t>
      </w:r>
      <w:r w:rsidR="00E6490F" w:rsidRPr="00B728EF">
        <w:rPr>
          <w:rFonts w:ascii="Arial" w:hAnsi="Arial" w:cs="Arial"/>
        </w:rPr>
        <w:t xml:space="preserve"> en el periodo 2021-2023</w:t>
      </w:r>
      <w:r w:rsidR="00787718" w:rsidRPr="00B728EF">
        <w:rPr>
          <w:rFonts w:ascii="Arial" w:hAnsi="Arial" w:cs="Arial"/>
        </w:rPr>
        <w:t>.</w:t>
      </w:r>
      <w:r w:rsidR="00E6490F" w:rsidRPr="00B728EF">
        <w:rPr>
          <w:rFonts w:ascii="Arial" w:hAnsi="Arial" w:cs="Arial"/>
        </w:rPr>
        <w:t xml:space="preserve"> </w:t>
      </w:r>
      <w:r w:rsidR="00E6490F" w:rsidRPr="00B728EF">
        <w:rPr>
          <w:rFonts w:ascii="Arial" w:hAnsi="Arial" w:cs="Arial"/>
          <w:i/>
          <w:iCs/>
        </w:rPr>
        <w:t>Art.5.1.2b) del Decreto 180/2023.</w:t>
      </w:r>
    </w:p>
    <w:p w14:paraId="19C6DEFE" w14:textId="77777777" w:rsidR="00040D5F" w:rsidRPr="00B63507" w:rsidRDefault="00040D5F" w:rsidP="00040D5F">
      <w:pPr>
        <w:pStyle w:val="Zerrenda-paragrafoa"/>
        <w:rPr>
          <w:rFonts w:ascii="Arial" w:hAnsi="Arial" w:cs="Arial"/>
          <w:sz w:val="20"/>
          <w:szCs w:val="20"/>
        </w:rPr>
      </w:pPr>
    </w:p>
    <w:tbl>
      <w:tblPr>
        <w:tblStyle w:val="Saretaduntaula"/>
        <w:tblW w:w="14239" w:type="dxa"/>
        <w:tblLook w:val="04A0" w:firstRow="1" w:lastRow="0" w:firstColumn="1" w:lastColumn="0" w:noHBand="0" w:noVBand="1"/>
      </w:tblPr>
      <w:tblGrid>
        <w:gridCol w:w="1534"/>
        <w:gridCol w:w="6116"/>
        <w:gridCol w:w="1701"/>
        <w:gridCol w:w="1559"/>
        <w:gridCol w:w="1701"/>
        <w:gridCol w:w="1628"/>
      </w:tblGrid>
      <w:tr w:rsidR="00040D5F" w:rsidRPr="00B63507" w14:paraId="43A58799" w14:textId="77777777" w:rsidTr="001C4C9A">
        <w:tc>
          <w:tcPr>
            <w:tcW w:w="1534" w:type="dxa"/>
            <w:shd w:val="pct15" w:color="auto" w:fill="auto"/>
          </w:tcPr>
          <w:p w14:paraId="7D657390" w14:textId="77777777" w:rsidR="00586699" w:rsidRPr="00B63507" w:rsidRDefault="00194A55" w:rsidP="00194A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Año de concesión </w:t>
            </w:r>
          </w:p>
        </w:tc>
        <w:tc>
          <w:tcPr>
            <w:tcW w:w="6116" w:type="dxa"/>
            <w:shd w:val="pct15" w:color="auto" w:fill="auto"/>
          </w:tcPr>
          <w:p w14:paraId="380F4B7B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1701" w:type="dxa"/>
            <w:shd w:val="pct15" w:color="auto" w:fill="auto"/>
          </w:tcPr>
          <w:p w14:paraId="3DCF8460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concedido (€)</w:t>
            </w:r>
          </w:p>
        </w:tc>
        <w:tc>
          <w:tcPr>
            <w:tcW w:w="1559" w:type="dxa"/>
            <w:shd w:val="pct15" w:color="auto" w:fill="auto"/>
          </w:tcPr>
          <w:p w14:paraId="5D1636C8" w14:textId="77777777" w:rsidR="00586699" w:rsidRPr="00B63507" w:rsidRDefault="00194A55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Entidad financiadora</w:t>
            </w:r>
          </w:p>
        </w:tc>
        <w:tc>
          <w:tcPr>
            <w:tcW w:w="1701" w:type="dxa"/>
            <w:shd w:val="pct15" w:color="auto" w:fill="auto"/>
          </w:tcPr>
          <w:p w14:paraId="384083AD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justificado (€)</w:t>
            </w:r>
          </w:p>
        </w:tc>
        <w:tc>
          <w:tcPr>
            <w:tcW w:w="1628" w:type="dxa"/>
            <w:shd w:val="pct15" w:color="auto" w:fill="auto"/>
          </w:tcPr>
          <w:p w14:paraId="1E0868B4" w14:textId="77777777" w:rsidR="00586699" w:rsidRPr="00B63507" w:rsidRDefault="00040D5F" w:rsidP="00586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Fecha de justificación</w:t>
            </w:r>
          </w:p>
        </w:tc>
      </w:tr>
      <w:tr w:rsidR="001C4C9A" w:rsidRPr="00B63507" w14:paraId="3FE22465" w14:textId="77777777" w:rsidTr="001C4C9A">
        <w:tc>
          <w:tcPr>
            <w:tcW w:w="1534" w:type="dxa"/>
          </w:tcPr>
          <w:p w14:paraId="404FD9FD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526A9DD8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3646A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405C3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1D8524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789788B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9A" w:rsidRPr="00B63507" w14:paraId="0E7EAAD8" w14:textId="77777777" w:rsidTr="001C4C9A">
        <w:tc>
          <w:tcPr>
            <w:tcW w:w="1534" w:type="dxa"/>
          </w:tcPr>
          <w:p w14:paraId="619B0BE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14236F16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69693F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F76FF4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8EA3DA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0A30D597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C9A" w:rsidRPr="00B63507" w14:paraId="5F37B724" w14:textId="77777777" w:rsidTr="001C4C9A">
        <w:tc>
          <w:tcPr>
            <w:tcW w:w="1534" w:type="dxa"/>
          </w:tcPr>
          <w:p w14:paraId="2C6CE1A8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6" w:type="dxa"/>
          </w:tcPr>
          <w:p w14:paraId="6819C4EB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A451E0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E5C46F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DA9CC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B57B7ED" w14:textId="77777777" w:rsidR="00586699" w:rsidRPr="00B63507" w:rsidRDefault="00586699" w:rsidP="00040D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C8626F" w14:textId="77777777" w:rsidR="00586699" w:rsidRPr="00B728EF" w:rsidRDefault="00586699" w:rsidP="00586699">
      <w:pPr>
        <w:rPr>
          <w:rFonts w:ascii="Arial" w:hAnsi="Arial" w:cs="Arial"/>
        </w:rPr>
      </w:pPr>
    </w:p>
    <w:p w14:paraId="1574E7A3" w14:textId="77777777" w:rsidR="00661D54" w:rsidRPr="00B728EF" w:rsidRDefault="00040D5F" w:rsidP="00040D5F">
      <w:pPr>
        <w:pStyle w:val="Zerrenda-paragrafoa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B728EF">
        <w:rPr>
          <w:rFonts w:ascii="Arial" w:hAnsi="Arial" w:cs="Arial"/>
          <w:b/>
          <w:u w:val="single"/>
        </w:rPr>
        <w:t>CAPACIDAD ESTRATÉGICA</w:t>
      </w:r>
    </w:p>
    <w:p w14:paraId="40E70B3E" w14:textId="77777777" w:rsidR="00040D5F" w:rsidRPr="00B728EF" w:rsidRDefault="00040D5F" w:rsidP="00040D5F">
      <w:pPr>
        <w:rPr>
          <w:rFonts w:ascii="Arial" w:hAnsi="Arial" w:cs="Arial"/>
        </w:rPr>
      </w:pPr>
    </w:p>
    <w:p w14:paraId="7AA717BF" w14:textId="7FA84DDC" w:rsidR="00040D5F" w:rsidRPr="00B728EF" w:rsidRDefault="00040D5F" w:rsidP="00944917">
      <w:pPr>
        <w:pStyle w:val="Zerrenda-paragrafo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>Planificación estratégica en vigor, con objetivos y líneas de acción para la CAE y los países del Sur, coherente con la iniciativa presentada</w:t>
      </w:r>
      <w:r w:rsidR="00787718" w:rsidRPr="00B728EF">
        <w:rPr>
          <w:rFonts w:ascii="Arial" w:hAnsi="Arial" w:cs="Arial"/>
        </w:rPr>
        <w:t xml:space="preserve">. </w:t>
      </w:r>
      <w:r w:rsidR="00787718" w:rsidRPr="00B728EF">
        <w:rPr>
          <w:rFonts w:ascii="Arial" w:hAnsi="Arial" w:cs="Arial"/>
          <w:i/>
          <w:iCs/>
        </w:rPr>
        <w:t>Art.5.</w:t>
      </w:r>
      <w:proofErr w:type="gramStart"/>
      <w:r w:rsidR="00787718" w:rsidRPr="00B728EF">
        <w:rPr>
          <w:rFonts w:ascii="Arial" w:hAnsi="Arial" w:cs="Arial"/>
          <w:i/>
          <w:iCs/>
        </w:rPr>
        <w:t>1.3a</w:t>
      </w:r>
      <w:proofErr w:type="gramEnd"/>
      <w:r w:rsidR="00787718" w:rsidRPr="00B728EF">
        <w:rPr>
          <w:rFonts w:ascii="Arial" w:hAnsi="Arial" w:cs="Arial"/>
          <w:i/>
          <w:iCs/>
        </w:rPr>
        <w:t>) del Decreto 180/2023.</w:t>
      </w:r>
      <w:r w:rsidRPr="00B728EF">
        <w:rPr>
          <w:rFonts w:ascii="Arial" w:hAnsi="Arial" w:cs="Arial"/>
        </w:rPr>
        <w:t xml:space="preserve"> </w:t>
      </w:r>
    </w:p>
    <w:p w14:paraId="7746EC80" w14:textId="77777777" w:rsidR="00040D5F" w:rsidRPr="00B728EF" w:rsidRDefault="00040D5F" w:rsidP="00040D5F">
      <w:pPr>
        <w:rPr>
          <w:rFonts w:ascii="Arial" w:hAnsi="Arial" w:cs="Arial"/>
        </w:rPr>
      </w:pPr>
    </w:p>
    <w:p w14:paraId="76EBDCEA" w14:textId="7EAB97D7" w:rsidR="00040D5F" w:rsidRPr="00B728EF" w:rsidRDefault="00040D5F" w:rsidP="00040D5F">
      <w:pPr>
        <w:pStyle w:val="Zerrenda-paragrafoa"/>
        <w:numPr>
          <w:ilvl w:val="0"/>
          <w:numId w:val="8"/>
        </w:numPr>
        <w:rPr>
          <w:rFonts w:ascii="Arial" w:hAnsi="Arial" w:cs="Arial"/>
        </w:rPr>
      </w:pPr>
      <w:r w:rsidRPr="00B728EF">
        <w:rPr>
          <w:rFonts w:ascii="Arial" w:hAnsi="Arial" w:cs="Arial"/>
        </w:rPr>
        <w:t xml:space="preserve">Explicar la inserción </w:t>
      </w:r>
      <w:r w:rsidR="00944917" w:rsidRPr="00B728EF">
        <w:rPr>
          <w:rFonts w:ascii="Arial" w:hAnsi="Arial" w:cs="Arial"/>
        </w:rPr>
        <w:t>del programa</w:t>
      </w:r>
      <w:r w:rsidRPr="00B728EF">
        <w:rPr>
          <w:rFonts w:ascii="Arial" w:hAnsi="Arial" w:cs="Arial"/>
        </w:rPr>
        <w:t xml:space="preserve"> en la planificación estratégica en vigor</w:t>
      </w:r>
      <w:r w:rsidR="00944917" w:rsidRPr="00B728EF">
        <w:rPr>
          <w:rFonts w:ascii="Arial" w:hAnsi="Arial" w:cs="Arial"/>
        </w:rPr>
        <w:t xml:space="preserve"> de la entidad solicitante.</w:t>
      </w:r>
    </w:p>
    <w:p w14:paraId="5186E4EF" w14:textId="77777777" w:rsidR="00040D5F" w:rsidRPr="00B63507" w:rsidRDefault="00040D5F" w:rsidP="00040D5F">
      <w:pPr>
        <w:rPr>
          <w:rFonts w:ascii="Arial" w:hAnsi="Arial" w:cs="Arial"/>
          <w:sz w:val="20"/>
          <w:szCs w:val="2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12"/>
      </w:tblGrid>
      <w:tr w:rsidR="00AD152A" w:rsidRPr="00B63507" w14:paraId="70E57E6E" w14:textId="77777777" w:rsidTr="001C4C9A">
        <w:tc>
          <w:tcPr>
            <w:tcW w:w="14312" w:type="dxa"/>
          </w:tcPr>
          <w:p w14:paraId="3F097C44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9F11591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14:paraId="60D545D9" w14:textId="77777777" w:rsidR="00AD152A" w:rsidRPr="00B63507" w:rsidRDefault="00AD152A" w:rsidP="00C642D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14:paraId="2F3031AE" w14:textId="77777777" w:rsidR="00AD152A" w:rsidRPr="00B728EF" w:rsidRDefault="00AD152A" w:rsidP="00AD152A">
      <w:pPr>
        <w:tabs>
          <w:tab w:val="left" w:pos="425"/>
          <w:tab w:val="left" w:pos="6946"/>
        </w:tabs>
        <w:jc w:val="both"/>
        <w:rPr>
          <w:rFonts w:ascii="Arial" w:hAnsi="Arial" w:cs="Arial"/>
          <w:lang w:val="eu-ES"/>
        </w:rPr>
      </w:pPr>
    </w:p>
    <w:p w14:paraId="66EEB374" w14:textId="58A4B244" w:rsidR="00AD152A" w:rsidRPr="00B728EF" w:rsidRDefault="00787718" w:rsidP="00787718">
      <w:pPr>
        <w:pStyle w:val="Zerrenda-paragrafoa"/>
        <w:rPr>
          <w:rFonts w:ascii="Arial" w:hAnsi="Arial" w:cs="Arial"/>
        </w:rPr>
      </w:pPr>
      <w:r w:rsidRPr="00B728EF">
        <w:rPr>
          <w:rFonts w:ascii="Arial" w:hAnsi="Arial" w:cs="Arial"/>
        </w:rPr>
        <w:t xml:space="preserve">NOTA. </w:t>
      </w:r>
      <w:r w:rsidR="00AD152A" w:rsidRPr="00B728EF">
        <w:rPr>
          <w:rFonts w:ascii="Arial" w:hAnsi="Arial" w:cs="Arial"/>
        </w:rPr>
        <w:t xml:space="preserve">Anexar </w:t>
      </w:r>
      <w:r w:rsidRPr="00B728EF">
        <w:rPr>
          <w:rFonts w:ascii="Arial" w:hAnsi="Arial" w:cs="Arial"/>
        </w:rPr>
        <w:t xml:space="preserve">en la instancia normalizada la </w:t>
      </w:r>
      <w:r w:rsidR="00AD152A" w:rsidRPr="00B728EF">
        <w:rPr>
          <w:rFonts w:ascii="Arial" w:hAnsi="Arial" w:cs="Arial"/>
        </w:rPr>
        <w:t>planificación estratégica en vigor</w:t>
      </w:r>
      <w:r w:rsidRPr="00B728EF">
        <w:rPr>
          <w:rFonts w:ascii="Arial" w:hAnsi="Arial" w:cs="Arial"/>
        </w:rPr>
        <w:t>.</w:t>
      </w:r>
      <w:r w:rsidR="00AD152A" w:rsidRPr="00B728EF">
        <w:rPr>
          <w:rFonts w:ascii="Arial" w:hAnsi="Arial" w:cs="Arial"/>
        </w:rPr>
        <w:t xml:space="preserve"> </w:t>
      </w:r>
    </w:p>
    <w:p w14:paraId="6E6761C6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p w14:paraId="45F5292A" w14:textId="77777777" w:rsidR="00222A9F" w:rsidRPr="00B728EF" w:rsidRDefault="00222A9F" w:rsidP="00222A9F">
      <w:pPr>
        <w:rPr>
          <w:rFonts w:ascii="Arial" w:hAnsi="Arial" w:cs="Arial"/>
        </w:rPr>
      </w:pPr>
    </w:p>
    <w:p w14:paraId="69390633" w14:textId="02475DAF" w:rsidR="00222A9F" w:rsidRPr="00B728EF" w:rsidRDefault="00222A9F" w:rsidP="00944917">
      <w:pPr>
        <w:pStyle w:val="Zerrenda-paragrafo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>Realización de actividades de Educación para la Transformación Social en la CAE</w:t>
      </w:r>
      <w:r w:rsidR="00944917" w:rsidRPr="00B728EF">
        <w:rPr>
          <w:rFonts w:ascii="Arial" w:hAnsi="Arial" w:cs="Arial"/>
        </w:rPr>
        <w:t xml:space="preserve"> en el periodo 2021-2023.</w:t>
      </w:r>
      <w:r w:rsidR="00944917" w:rsidRPr="00B728EF">
        <w:rPr>
          <w:rFonts w:ascii="Arial" w:hAnsi="Arial" w:cs="Arial"/>
          <w:i/>
          <w:iCs/>
        </w:rPr>
        <w:t xml:space="preserve"> Art.5.1.3c) del Decreto 180/2023.</w:t>
      </w:r>
      <w:r w:rsidR="00944917" w:rsidRPr="00B728EF">
        <w:rPr>
          <w:rFonts w:ascii="Arial" w:hAnsi="Arial" w:cs="Arial"/>
        </w:rPr>
        <w:t xml:space="preserve"> </w:t>
      </w:r>
    </w:p>
    <w:p w14:paraId="4BAFB97A" w14:textId="77777777" w:rsidR="00222A9F" w:rsidRPr="00B63507" w:rsidRDefault="00222A9F" w:rsidP="00222A9F">
      <w:pPr>
        <w:pStyle w:val="Zerrenda-paragrafoa"/>
        <w:rPr>
          <w:rFonts w:ascii="Arial" w:hAnsi="Arial" w:cs="Arial"/>
          <w:sz w:val="20"/>
          <w:szCs w:val="20"/>
        </w:rPr>
      </w:pPr>
    </w:p>
    <w:tbl>
      <w:tblPr>
        <w:tblStyle w:val="Saretaduntaula"/>
        <w:tblW w:w="14312" w:type="dxa"/>
        <w:tblLook w:val="04A0" w:firstRow="1" w:lastRow="0" w:firstColumn="1" w:lastColumn="0" w:noHBand="0" w:noVBand="1"/>
      </w:tblPr>
      <w:tblGrid>
        <w:gridCol w:w="967"/>
        <w:gridCol w:w="2232"/>
        <w:gridCol w:w="1140"/>
        <w:gridCol w:w="8272"/>
        <w:gridCol w:w="1701"/>
      </w:tblGrid>
      <w:tr w:rsidR="002F0DC3" w:rsidRPr="00B63507" w14:paraId="640C9874" w14:textId="77777777" w:rsidTr="002F0DC3">
        <w:tc>
          <w:tcPr>
            <w:tcW w:w="967" w:type="dxa"/>
            <w:shd w:val="pct12" w:color="auto" w:fill="auto"/>
          </w:tcPr>
          <w:p w14:paraId="2F6B6D31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232" w:type="dxa"/>
            <w:shd w:val="pct12" w:color="auto" w:fill="auto"/>
          </w:tcPr>
          <w:p w14:paraId="4748AB8B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140" w:type="dxa"/>
            <w:shd w:val="pct12" w:color="auto" w:fill="auto"/>
          </w:tcPr>
          <w:p w14:paraId="49E9DCEB" w14:textId="77777777" w:rsidR="002F0DC3" w:rsidRPr="00B63507" w:rsidRDefault="002F0DC3" w:rsidP="00222A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Lugar</w:t>
            </w:r>
          </w:p>
        </w:tc>
        <w:tc>
          <w:tcPr>
            <w:tcW w:w="8272" w:type="dxa"/>
            <w:shd w:val="pct12" w:color="auto" w:fill="auto"/>
          </w:tcPr>
          <w:p w14:paraId="2BCD1304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shd w:val="pct12" w:color="auto" w:fill="auto"/>
          </w:tcPr>
          <w:p w14:paraId="755F4CA7" w14:textId="77777777" w:rsidR="002F0DC3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Presupuesto (€)</w:t>
            </w:r>
          </w:p>
        </w:tc>
      </w:tr>
      <w:tr w:rsidR="002F0DC3" w:rsidRPr="00B63507" w14:paraId="32FACAA1" w14:textId="77777777" w:rsidTr="002F0DC3">
        <w:tc>
          <w:tcPr>
            <w:tcW w:w="967" w:type="dxa"/>
          </w:tcPr>
          <w:p w14:paraId="524188A9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724922A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110815C6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7E380F76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62D75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67C7F359" w14:textId="77777777" w:rsidTr="002F0DC3">
        <w:tc>
          <w:tcPr>
            <w:tcW w:w="967" w:type="dxa"/>
          </w:tcPr>
          <w:p w14:paraId="5A3C5642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7C5FEA9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1C78DAE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3F9348D1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D5664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0AE27D00" w14:textId="77777777" w:rsidTr="002F0DC3">
        <w:tc>
          <w:tcPr>
            <w:tcW w:w="967" w:type="dxa"/>
          </w:tcPr>
          <w:p w14:paraId="7CCF7FEF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F6BF58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BB6FFB4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267C770E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F025B0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7193C74E" w14:textId="77777777" w:rsidTr="002F0DC3">
        <w:tc>
          <w:tcPr>
            <w:tcW w:w="967" w:type="dxa"/>
          </w:tcPr>
          <w:p w14:paraId="2DE214FC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54BD2EC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58E79D98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4895C5B5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CE836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706672A0" w14:textId="77777777" w:rsidTr="002F0DC3">
        <w:tc>
          <w:tcPr>
            <w:tcW w:w="967" w:type="dxa"/>
          </w:tcPr>
          <w:p w14:paraId="4D51E0B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14:paraId="59269D2D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</w:tcPr>
          <w:p w14:paraId="3968B93D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2" w:type="dxa"/>
          </w:tcPr>
          <w:p w14:paraId="0197369A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165277" w14:textId="77777777" w:rsidR="002F0DC3" w:rsidRPr="00B63507" w:rsidRDefault="002F0DC3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84FD6" w14:textId="77777777" w:rsidR="00222A9F" w:rsidRPr="00B728EF" w:rsidRDefault="00222A9F" w:rsidP="00222A9F">
      <w:pPr>
        <w:rPr>
          <w:rFonts w:ascii="Arial" w:hAnsi="Arial" w:cs="Arial"/>
        </w:rPr>
      </w:pPr>
    </w:p>
    <w:p w14:paraId="622B8F98" w14:textId="6C03F05A" w:rsidR="00222A9F" w:rsidRPr="00B728EF" w:rsidRDefault="00222A9F" w:rsidP="00944917">
      <w:pPr>
        <w:pStyle w:val="Zerrenda-paragrafoa"/>
        <w:numPr>
          <w:ilvl w:val="0"/>
          <w:numId w:val="16"/>
        </w:numPr>
        <w:rPr>
          <w:rFonts w:ascii="Arial" w:hAnsi="Arial" w:cs="Arial"/>
        </w:rPr>
      </w:pPr>
      <w:r w:rsidRPr="00B728EF">
        <w:rPr>
          <w:rFonts w:ascii="Arial" w:hAnsi="Arial" w:cs="Arial"/>
        </w:rPr>
        <w:t xml:space="preserve">Experiencia en </w:t>
      </w:r>
      <w:r w:rsidR="00944917" w:rsidRPr="00B728EF">
        <w:rPr>
          <w:rFonts w:ascii="Arial" w:hAnsi="Arial" w:cs="Arial"/>
        </w:rPr>
        <w:t>la temática</w:t>
      </w:r>
      <w:r w:rsidRPr="00B728EF">
        <w:rPr>
          <w:rFonts w:ascii="Arial" w:hAnsi="Arial" w:cs="Arial"/>
        </w:rPr>
        <w:t xml:space="preserve"> del programa</w:t>
      </w:r>
      <w:r w:rsidR="00944917" w:rsidRPr="00B728EF">
        <w:rPr>
          <w:rFonts w:ascii="Arial" w:hAnsi="Arial" w:cs="Arial"/>
        </w:rPr>
        <w:t xml:space="preserve"> en el periodo 20</w:t>
      </w:r>
      <w:r w:rsidR="0095103F">
        <w:rPr>
          <w:rFonts w:ascii="Arial" w:hAnsi="Arial" w:cs="Arial"/>
        </w:rPr>
        <w:t>19</w:t>
      </w:r>
      <w:r w:rsidR="00944917" w:rsidRPr="00B728EF">
        <w:rPr>
          <w:rFonts w:ascii="Arial" w:hAnsi="Arial" w:cs="Arial"/>
        </w:rPr>
        <w:t xml:space="preserve">-2023. </w:t>
      </w:r>
      <w:r w:rsidR="00944917" w:rsidRPr="00B728EF">
        <w:rPr>
          <w:rFonts w:ascii="Arial" w:hAnsi="Arial" w:cs="Arial"/>
          <w:i/>
          <w:iCs/>
        </w:rPr>
        <w:t>Art.5.1.3d) del Decreto 180/2023.</w:t>
      </w:r>
    </w:p>
    <w:p w14:paraId="3C30A5AB" w14:textId="77777777" w:rsidR="00222A9F" w:rsidRPr="00B63507" w:rsidRDefault="00222A9F" w:rsidP="00222A9F">
      <w:pPr>
        <w:rPr>
          <w:rFonts w:ascii="Arial" w:hAnsi="Arial" w:cs="Arial"/>
          <w:sz w:val="20"/>
          <w:szCs w:val="20"/>
        </w:rPr>
      </w:pPr>
    </w:p>
    <w:tbl>
      <w:tblPr>
        <w:tblStyle w:val="Saretaduntaula"/>
        <w:tblW w:w="14384" w:type="dxa"/>
        <w:tblLook w:val="04A0" w:firstRow="1" w:lastRow="0" w:firstColumn="1" w:lastColumn="0" w:noHBand="0" w:noVBand="1"/>
      </w:tblPr>
      <w:tblGrid>
        <w:gridCol w:w="1377"/>
        <w:gridCol w:w="3285"/>
        <w:gridCol w:w="6248"/>
        <w:gridCol w:w="1701"/>
        <w:gridCol w:w="1773"/>
      </w:tblGrid>
      <w:tr w:rsidR="00194A55" w:rsidRPr="00B63507" w14:paraId="4EFB7BE6" w14:textId="77777777" w:rsidTr="00194A55">
        <w:tc>
          <w:tcPr>
            <w:tcW w:w="1377" w:type="dxa"/>
            <w:shd w:val="pct15" w:color="auto" w:fill="auto"/>
          </w:tcPr>
          <w:p w14:paraId="315056B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Periodo de ejecución </w:t>
            </w:r>
          </w:p>
        </w:tc>
        <w:tc>
          <w:tcPr>
            <w:tcW w:w="3285" w:type="dxa"/>
            <w:shd w:val="pct15" w:color="auto" w:fill="auto"/>
          </w:tcPr>
          <w:p w14:paraId="721C13F4" w14:textId="77777777" w:rsidR="00EF2622" w:rsidRPr="00B63507" w:rsidRDefault="00EF2622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6248" w:type="dxa"/>
            <w:shd w:val="pct15" w:color="auto" w:fill="auto"/>
          </w:tcPr>
          <w:p w14:paraId="3A36778B" w14:textId="77777777" w:rsidR="00EF2622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Descripción </w:t>
            </w:r>
          </w:p>
        </w:tc>
        <w:tc>
          <w:tcPr>
            <w:tcW w:w="1701" w:type="dxa"/>
            <w:shd w:val="pct15" w:color="auto" w:fill="auto"/>
          </w:tcPr>
          <w:p w14:paraId="5694EBBB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concedido (€)</w:t>
            </w:r>
          </w:p>
        </w:tc>
        <w:tc>
          <w:tcPr>
            <w:tcW w:w="1773" w:type="dxa"/>
            <w:shd w:val="pct15" w:color="auto" w:fill="auto"/>
          </w:tcPr>
          <w:p w14:paraId="2A2455C7" w14:textId="77777777" w:rsidR="00EF2622" w:rsidRPr="00B63507" w:rsidRDefault="002F0DC3" w:rsidP="00C642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Entidad financiadora</w:t>
            </w:r>
          </w:p>
        </w:tc>
      </w:tr>
      <w:tr w:rsidR="00194A55" w:rsidRPr="00B63507" w14:paraId="77A1A0D2" w14:textId="77777777" w:rsidTr="00194A55">
        <w:tc>
          <w:tcPr>
            <w:tcW w:w="1377" w:type="dxa"/>
          </w:tcPr>
          <w:p w14:paraId="20CD00C5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3A353B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5BCF7EA0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39B6B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B2438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29679301" w14:textId="77777777" w:rsidTr="00194A55">
        <w:tc>
          <w:tcPr>
            <w:tcW w:w="1377" w:type="dxa"/>
          </w:tcPr>
          <w:p w14:paraId="0EA3834A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31F0700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70073EBE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0FEFCA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31306A37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53EBC996" w14:textId="77777777" w:rsidTr="00194A55">
        <w:tc>
          <w:tcPr>
            <w:tcW w:w="1377" w:type="dxa"/>
          </w:tcPr>
          <w:p w14:paraId="057F4AB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7F62B8B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0954CA4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DFD2A4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69A0ABCD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55" w:rsidRPr="00B63507" w14:paraId="02BB8B1B" w14:textId="77777777" w:rsidTr="00194A55">
        <w:tc>
          <w:tcPr>
            <w:tcW w:w="1377" w:type="dxa"/>
          </w:tcPr>
          <w:p w14:paraId="17A171D6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5" w:type="dxa"/>
          </w:tcPr>
          <w:p w14:paraId="2798D943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8" w:type="dxa"/>
          </w:tcPr>
          <w:p w14:paraId="2DD3B3DC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A7D491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3" w:type="dxa"/>
          </w:tcPr>
          <w:p w14:paraId="1A9289C2" w14:textId="77777777" w:rsidR="00EF2622" w:rsidRPr="00B63507" w:rsidRDefault="00EF2622" w:rsidP="00C642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4440D" w14:textId="77777777" w:rsidR="00222A9F" w:rsidRPr="00B728EF" w:rsidRDefault="00222A9F" w:rsidP="00222A9F">
      <w:pPr>
        <w:rPr>
          <w:rFonts w:ascii="Arial" w:hAnsi="Arial" w:cs="Arial"/>
        </w:rPr>
      </w:pPr>
    </w:p>
    <w:p w14:paraId="541C4B24" w14:textId="7F44F26A" w:rsidR="00EF2622" w:rsidRPr="00B728EF" w:rsidRDefault="00EF2622" w:rsidP="00944917">
      <w:pPr>
        <w:pStyle w:val="Zerrenda-paragrafoa"/>
        <w:numPr>
          <w:ilvl w:val="0"/>
          <w:numId w:val="16"/>
        </w:numPr>
        <w:jc w:val="both"/>
        <w:rPr>
          <w:rFonts w:ascii="Arial" w:hAnsi="Arial" w:cs="Arial"/>
        </w:rPr>
      </w:pPr>
      <w:r w:rsidRPr="00B728EF">
        <w:rPr>
          <w:rFonts w:ascii="Arial" w:hAnsi="Arial" w:cs="Arial"/>
        </w:rPr>
        <w:t xml:space="preserve">Experiencia </w:t>
      </w:r>
      <w:r w:rsidR="00944917" w:rsidRPr="00B728EF">
        <w:rPr>
          <w:rFonts w:ascii="Arial" w:hAnsi="Arial" w:cs="Arial"/>
        </w:rPr>
        <w:t xml:space="preserve">de la entidad solicitante </w:t>
      </w:r>
      <w:r w:rsidR="0095103F">
        <w:rPr>
          <w:rFonts w:ascii="Arial" w:hAnsi="Arial" w:cs="Arial"/>
        </w:rPr>
        <w:t>c</w:t>
      </w:r>
      <w:r w:rsidRPr="00B728EF">
        <w:rPr>
          <w:rFonts w:ascii="Arial" w:hAnsi="Arial" w:cs="Arial"/>
        </w:rPr>
        <w:t>on la entidad de la agrupación que participa en mayor grado en la ejecución del programa</w:t>
      </w:r>
      <w:r w:rsidR="00A64586" w:rsidRPr="00A64586">
        <w:rPr>
          <w:rFonts w:ascii="Arial" w:hAnsi="Arial" w:cs="Arial"/>
        </w:rPr>
        <w:t xml:space="preserve"> </w:t>
      </w:r>
      <w:r w:rsidR="00A64586">
        <w:rPr>
          <w:rFonts w:ascii="Arial" w:hAnsi="Arial" w:cs="Arial"/>
        </w:rPr>
        <w:t>en el periodo 2019-2023</w:t>
      </w:r>
      <w:r w:rsidR="00944917" w:rsidRPr="00B728EF">
        <w:rPr>
          <w:rFonts w:ascii="Arial" w:hAnsi="Arial" w:cs="Arial"/>
        </w:rPr>
        <w:t>.</w:t>
      </w:r>
      <w:r w:rsidRPr="00B728EF">
        <w:rPr>
          <w:rFonts w:ascii="Arial" w:hAnsi="Arial" w:cs="Arial"/>
        </w:rPr>
        <w:t xml:space="preserve"> </w:t>
      </w:r>
      <w:r w:rsidR="00944917" w:rsidRPr="00B728EF">
        <w:rPr>
          <w:rFonts w:ascii="Arial" w:hAnsi="Arial" w:cs="Arial"/>
          <w:i/>
          <w:iCs/>
        </w:rPr>
        <w:t>Art.5.1.3e) del Decreto 180/2023.</w:t>
      </w:r>
      <w:r w:rsidR="00944917" w:rsidRPr="00B728EF">
        <w:rPr>
          <w:rFonts w:ascii="Arial" w:hAnsi="Arial" w:cs="Arial"/>
        </w:rPr>
        <w:t xml:space="preserve"> </w:t>
      </w:r>
    </w:p>
    <w:p w14:paraId="5C7B88A1" w14:textId="77777777" w:rsidR="00EF2622" w:rsidRPr="00B63507" w:rsidRDefault="00EF2622" w:rsidP="00EF2622">
      <w:pPr>
        <w:rPr>
          <w:rFonts w:ascii="Arial" w:hAnsi="Arial" w:cs="Arial"/>
          <w:sz w:val="20"/>
          <w:szCs w:val="20"/>
        </w:rPr>
      </w:pPr>
    </w:p>
    <w:tbl>
      <w:tblPr>
        <w:tblStyle w:val="Saretaduntaula"/>
        <w:tblW w:w="14312" w:type="dxa"/>
        <w:tblLook w:val="04A0" w:firstRow="1" w:lastRow="0" w:firstColumn="1" w:lastColumn="0" w:noHBand="0" w:noVBand="1"/>
      </w:tblPr>
      <w:tblGrid>
        <w:gridCol w:w="1372"/>
        <w:gridCol w:w="2734"/>
        <w:gridCol w:w="2552"/>
        <w:gridCol w:w="4819"/>
        <w:gridCol w:w="1418"/>
        <w:gridCol w:w="1417"/>
      </w:tblGrid>
      <w:tr w:rsidR="002F0DC3" w:rsidRPr="00B63507" w14:paraId="122E9EB1" w14:textId="77777777" w:rsidTr="005E61B5">
        <w:tc>
          <w:tcPr>
            <w:tcW w:w="1372" w:type="dxa"/>
            <w:shd w:val="pct15" w:color="auto" w:fill="auto"/>
          </w:tcPr>
          <w:p w14:paraId="0A357F8E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Periodo de ejecución </w:t>
            </w:r>
          </w:p>
        </w:tc>
        <w:tc>
          <w:tcPr>
            <w:tcW w:w="2734" w:type="dxa"/>
            <w:shd w:val="pct15" w:color="auto" w:fill="auto"/>
          </w:tcPr>
          <w:p w14:paraId="416B0FC0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2552" w:type="dxa"/>
            <w:shd w:val="pct15" w:color="auto" w:fill="auto"/>
          </w:tcPr>
          <w:p w14:paraId="43481630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 xml:space="preserve">Entidades de la agrupación participantes en la iniciativa </w:t>
            </w:r>
          </w:p>
        </w:tc>
        <w:tc>
          <w:tcPr>
            <w:tcW w:w="4819" w:type="dxa"/>
            <w:shd w:val="pct15" w:color="auto" w:fill="auto"/>
          </w:tcPr>
          <w:p w14:paraId="3F87F652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18" w:type="dxa"/>
            <w:shd w:val="pct15" w:color="auto" w:fill="auto"/>
          </w:tcPr>
          <w:p w14:paraId="5E017B2F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Importe concedido (€)</w:t>
            </w:r>
          </w:p>
        </w:tc>
        <w:tc>
          <w:tcPr>
            <w:tcW w:w="1417" w:type="dxa"/>
            <w:shd w:val="pct15" w:color="auto" w:fill="auto"/>
          </w:tcPr>
          <w:p w14:paraId="79DF9A47" w14:textId="77777777" w:rsidR="002F0DC3" w:rsidRPr="00B63507" w:rsidRDefault="002F0DC3" w:rsidP="002F0D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507">
              <w:rPr>
                <w:rFonts w:ascii="Arial" w:hAnsi="Arial" w:cs="Arial"/>
                <w:b/>
                <w:sz w:val="20"/>
                <w:szCs w:val="20"/>
              </w:rPr>
              <w:t>Entidad financiadora</w:t>
            </w:r>
          </w:p>
        </w:tc>
      </w:tr>
      <w:tr w:rsidR="002F0DC3" w:rsidRPr="00B63507" w14:paraId="0CBB47B6" w14:textId="77777777" w:rsidTr="005E61B5">
        <w:tc>
          <w:tcPr>
            <w:tcW w:w="1372" w:type="dxa"/>
          </w:tcPr>
          <w:p w14:paraId="218A9A62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5D51704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4D22F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24443E3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ED3E9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732F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3F1CD0B7" w14:textId="77777777" w:rsidTr="005E61B5">
        <w:tc>
          <w:tcPr>
            <w:tcW w:w="1372" w:type="dxa"/>
          </w:tcPr>
          <w:p w14:paraId="07BACF1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24A73AC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8708E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5D6DAEF4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DDBE73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02C9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62F84741" w14:textId="77777777" w:rsidTr="005E61B5">
        <w:tc>
          <w:tcPr>
            <w:tcW w:w="1372" w:type="dxa"/>
          </w:tcPr>
          <w:p w14:paraId="4F7FC72F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4093395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0CCF5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67B3252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4634FA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6B35B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DC3" w:rsidRPr="00B63507" w14:paraId="43BB0C07" w14:textId="77777777" w:rsidTr="005E61B5">
        <w:tc>
          <w:tcPr>
            <w:tcW w:w="1372" w:type="dxa"/>
          </w:tcPr>
          <w:p w14:paraId="69D2750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</w:tcPr>
          <w:p w14:paraId="49E0ADBD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7612D6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BBD7A28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03FEE9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71B31" w14:textId="77777777" w:rsidR="002F0DC3" w:rsidRPr="00B63507" w:rsidRDefault="002F0DC3" w:rsidP="002F0D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E08D83" w14:textId="77777777" w:rsidR="00EF2622" w:rsidRDefault="00EF2622" w:rsidP="00EF2622"/>
    <w:sectPr w:rsidR="00EF2622" w:rsidSect="003A3C5A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8DCCA" w14:textId="77777777" w:rsidR="00113A6E" w:rsidRDefault="00113A6E" w:rsidP="00047375">
      <w:r>
        <w:separator/>
      </w:r>
    </w:p>
  </w:endnote>
  <w:endnote w:type="continuationSeparator" w:id="0">
    <w:p w14:paraId="2BD87885" w14:textId="77777777" w:rsidR="00113A6E" w:rsidRDefault="00113A6E" w:rsidP="00047375">
      <w:r>
        <w:continuationSeparator/>
      </w:r>
    </w:p>
  </w:endnote>
  <w:endnote w:type="continuationNotice" w:id="1">
    <w:p w14:paraId="1611F48C" w14:textId="77777777" w:rsidR="00113A6E" w:rsidRDefault="00113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6657" w14:textId="77777777" w:rsidR="00113A6E" w:rsidRDefault="00113A6E" w:rsidP="00047375">
      <w:r>
        <w:separator/>
      </w:r>
    </w:p>
  </w:footnote>
  <w:footnote w:type="continuationSeparator" w:id="0">
    <w:p w14:paraId="75D314C9" w14:textId="77777777" w:rsidR="00113A6E" w:rsidRDefault="00113A6E" w:rsidP="00047375">
      <w:r>
        <w:continuationSeparator/>
      </w:r>
    </w:p>
  </w:footnote>
  <w:footnote w:type="continuationNotice" w:id="1">
    <w:p w14:paraId="24CCD3F9" w14:textId="77777777" w:rsidR="00113A6E" w:rsidRDefault="00113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42E91" w14:textId="44334A18" w:rsidR="00047375" w:rsidRDefault="00B728EF" w:rsidP="00047375">
    <w:pPr>
      <w:pStyle w:val="Goiburua"/>
    </w:pPr>
    <w:r w:rsidRPr="00FA285D">
      <w:rPr>
        <w:rFonts w:ascii="Times New Roman" w:eastAsia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0F237C8C" wp14:editId="40144CB9">
          <wp:simplePos x="0" y="0"/>
          <wp:positionH relativeFrom="margin">
            <wp:align>left</wp:align>
          </wp:positionH>
          <wp:positionV relativeFrom="paragraph">
            <wp:posOffset>-117731</wp:posOffset>
          </wp:positionV>
          <wp:extent cx="1140031" cy="672935"/>
          <wp:effectExtent l="0" t="0" r="3175" b="0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31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375">
      <w:t xml:space="preserve"> </w:t>
    </w:r>
    <w:r w:rsidR="00047375">
      <w:tab/>
    </w:r>
    <w:r w:rsidR="00047375">
      <w:tab/>
    </w:r>
    <w:r w:rsidR="00047375">
      <w:rPr>
        <w:noProof/>
        <w:lang w:eastAsia="es-ES"/>
      </w:rPr>
      <w:drawing>
        <wp:inline distT="0" distB="0" distL="0" distR="0" wp14:anchorId="3376C4AB" wp14:editId="6E639023">
          <wp:extent cx="1203960" cy="403860"/>
          <wp:effectExtent l="0" t="0" r="0" b="0"/>
          <wp:docPr id="1493667043" name="Irudia 1493667043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622" cy="404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B3FF3" w14:textId="77777777" w:rsidR="00047375" w:rsidRDefault="00047375">
    <w:pPr>
      <w:pStyle w:val="Goiburua"/>
    </w:pPr>
  </w:p>
  <w:p w14:paraId="31A2ACCC" w14:textId="77777777" w:rsidR="00B728EF" w:rsidRDefault="00B728E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026A"/>
    <w:multiLevelType w:val="hybridMultilevel"/>
    <w:tmpl w:val="D4CE7682"/>
    <w:lvl w:ilvl="0" w:tplc="268C19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8F5"/>
    <w:multiLevelType w:val="hybridMultilevel"/>
    <w:tmpl w:val="372026A4"/>
    <w:lvl w:ilvl="0" w:tplc="BD2230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457B"/>
    <w:multiLevelType w:val="hybridMultilevel"/>
    <w:tmpl w:val="A2505664"/>
    <w:lvl w:ilvl="0" w:tplc="90C672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1BF4"/>
    <w:multiLevelType w:val="hybridMultilevel"/>
    <w:tmpl w:val="759C3C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0431"/>
    <w:multiLevelType w:val="hybridMultilevel"/>
    <w:tmpl w:val="4CFE2512"/>
    <w:lvl w:ilvl="0" w:tplc="5CD48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8D8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07CA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80B"/>
    <w:multiLevelType w:val="hybridMultilevel"/>
    <w:tmpl w:val="90D6C4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2074"/>
    <w:multiLevelType w:val="hybridMultilevel"/>
    <w:tmpl w:val="D12033D8"/>
    <w:lvl w:ilvl="0" w:tplc="A66AA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9E268D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C02C9"/>
    <w:multiLevelType w:val="hybridMultilevel"/>
    <w:tmpl w:val="EB8267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F5191"/>
    <w:multiLevelType w:val="hybridMultilevel"/>
    <w:tmpl w:val="44E8F828"/>
    <w:lvl w:ilvl="0" w:tplc="D362CC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D1BCF"/>
    <w:multiLevelType w:val="hybridMultilevel"/>
    <w:tmpl w:val="B1CA3E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296C"/>
    <w:multiLevelType w:val="hybridMultilevel"/>
    <w:tmpl w:val="E0DC135C"/>
    <w:lvl w:ilvl="0" w:tplc="3222A9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E6AB9"/>
    <w:multiLevelType w:val="hybridMultilevel"/>
    <w:tmpl w:val="4D7636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F4EDE"/>
    <w:multiLevelType w:val="hybridMultilevel"/>
    <w:tmpl w:val="22683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4919">
    <w:abstractNumId w:val="3"/>
  </w:num>
  <w:num w:numId="2" w16cid:durableId="912357002">
    <w:abstractNumId w:val="9"/>
  </w:num>
  <w:num w:numId="3" w16cid:durableId="364674560">
    <w:abstractNumId w:val="10"/>
  </w:num>
  <w:num w:numId="4" w16cid:durableId="1333143834">
    <w:abstractNumId w:val="8"/>
  </w:num>
  <w:num w:numId="5" w16cid:durableId="444273722">
    <w:abstractNumId w:val="11"/>
  </w:num>
  <w:num w:numId="6" w16cid:durableId="641890297">
    <w:abstractNumId w:val="12"/>
  </w:num>
  <w:num w:numId="7" w16cid:durableId="1457679390">
    <w:abstractNumId w:val="2"/>
  </w:num>
  <w:num w:numId="8" w16cid:durableId="587619228">
    <w:abstractNumId w:val="0"/>
  </w:num>
  <w:num w:numId="9" w16cid:durableId="1628929971">
    <w:abstractNumId w:val="6"/>
  </w:num>
  <w:num w:numId="10" w16cid:durableId="2109612778">
    <w:abstractNumId w:val="14"/>
  </w:num>
  <w:num w:numId="11" w16cid:durableId="347677212">
    <w:abstractNumId w:val="7"/>
  </w:num>
  <w:num w:numId="12" w16cid:durableId="804271643">
    <w:abstractNumId w:val="13"/>
  </w:num>
  <w:num w:numId="13" w16cid:durableId="1736393669">
    <w:abstractNumId w:val="5"/>
  </w:num>
  <w:num w:numId="14" w16cid:durableId="1157304239">
    <w:abstractNumId w:val="4"/>
  </w:num>
  <w:num w:numId="15" w16cid:durableId="2004357555">
    <w:abstractNumId w:val="1"/>
  </w:num>
  <w:num w:numId="16" w16cid:durableId="997923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54"/>
    <w:rsid w:val="00040D5F"/>
    <w:rsid w:val="00047375"/>
    <w:rsid w:val="00053895"/>
    <w:rsid w:val="00065267"/>
    <w:rsid w:val="00113A6E"/>
    <w:rsid w:val="00162D67"/>
    <w:rsid w:val="00194A55"/>
    <w:rsid w:val="001C4C9A"/>
    <w:rsid w:val="00222A9F"/>
    <w:rsid w:val="002D0494"/>
    <w:rsid w:val="002F0DC3"/>
    <w:rsid w:val="003A3C5A"/>
    <w:rsid w:val="003B65E0"/>
    <w:rsid w:val="003C24D4"/>
    <w:rsid w:val="004B38C4"/>
    <w:rsid w:val="00563C67"/>
    <w:rsid w:val="00586699"/>
    <w:rsid w:val="005E61B5"/>
    <w:rsid w:val="00661D54"/>
    <w:rsid w:val="00681DB1"/>
    <w:rsid w:val="006957AF"/>
    <w:rsid w:val="006D3FEA"/>
    <w:rsid w:val="00787718"/>
    <w:rsid w:val="007D7481"/>
    <w:rsid w:val="007E37E4"/>
    <w:rsid w:val="00855156"/>
    <w:rsid w:val="00895337"/>
    <w:rsid w:val="008A0FD9"/>
    <w:rsid w:val="00944917"/>
    <w:rsid w:val="0095103F"/>
    <w:rsid w:val="00955F96"/>
    <w:rsid w:val="009C010D"/>
    <w:rsid w:val="009C4097"/>
    <w:rsid w:val="00A24A28"/>
    <w:rsid w:val="00A64586"/>
    <w:rsid w:val="00A94EDA"/>
    <w:rsid w:val="00AD152A"/>
    <w:rsid w:val="00B63507"/>
    <w:rsid w:val="00B728EF"/>
    <w:rsid w:val="00BE72C3"/>
    <w:rsid w:val="00CC2967"/>
    <w:rsid w:val="00D44F24"/>
    <w:rsid w:val="00D6182C"/>
    <w:rsid w:val="00E6490F"/>
    <w:rsid w:val="00EF2622"/>
    <w:rsid w:val="00F16E29"/>
    <w:rsid w:val="00F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FDB"/>
  <w15:chartTrackingRefBased/>
  <w15:docId w15:val="{D04D06E1-8117-4F73-812B-E7067ECC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2izenburua">
    <w:name w:val="heading 2"/>
    <w:basedOn w:val="Normala"/>
    <w:next w:val="Normala"/>
    <w:link w:val="2izenburuaKar"/>
    <w:qFormat/>
    <w:rsid w:val="00B63507"/>
    <w:pPr>
      <w:keepNext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661D54"/>
    <w:pPr>
      <w:ind w:left="720"/>
      <w:contextualSpacing/>
    </w:pPr>
  </w:style>
  <w:style w:type="table" w:styleId="Saretaduntaula">
    <w:name w:val="Table Grid"/>
    <w:basedOn w:val="Taulanormala"/>
    <w:uiPriority w:val="59"/>
    <w:rsid w:val="003B6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047375"/>
  </w:style>
  <w:style w:type="paragraph" w:styleId="Orri-oina">
    <w:name w:val="footer"/>
    <w:basedOn w:val="Normala"/>
    <w:link w:val="Orri-oinaKar"/>
    <w:uiPriority w:val="99"/>
    <w:unhideWhenUsed/>
    <w:rsid w:val="0004737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047375"/>
  </w:style>
  <w:style w:type="character" w:customStyle="1" w:styleId="2izenburuaKar">
    <w:name w:val="2. izenburua Kar"/>
    <w:basedOn w:val="Paragrafoarenletra-tipolehenetsia"/>
    <w:link w:val="2izenburua"/>
    <w:rsid w:val="00B6350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8" ma:contentTypeDescription="Sortu dokumentu berri bat." ma:contentTypeScope="" ma:versionID="bf77698b30d6eab879c620f9ab107f79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76283cbf3e2b4a8c010e7d91cb6a5762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D283E-8104-4C51-B919-CC0542CEBD42}"/>
</file>

<file path=customXml/itemProps2.xml><?xml version="1.0" encoding="utf-8"?>
<ds:datastoreItem xmlns:ds="http://schemas.openxmlformats.org/officeDocument/2006/customXml" ds:itemID="{84378128-E2C2-40FC-AD87-E92BC46090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11A5FC-B74E-48C1-93AF-1C2E56F80ECC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A2032B9D-ACF2-4D52-BA25-8C851A8B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Río Lahidalga, Iker</dc:creator>
  <cp:keywords/>
  <dc:description/>
  <cp:lastModifiedBy>Del Río Lahidalga, Iker</cp:lastModifiedBy>
  <cp:revision>9</cp:revision>
  <dcterms:created xsi:type="dcterms:W3CDTF">2024-02-13T12:24:00Z</dcterms:created>
  <dcterms:modified xsi:type="dcterms:W3CDTF">2024-04-26T09:01:00Z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0x01010050D696BFB61F2A4C923B29AEB5433D24</vt:lpwstr>
  </property>
</Properties>
</file>