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7C89" w14:textId="77777777" w:rsidR="00CE4271" w:rsidRPr="00AB313E" w:rsidRDefault="00CE4271" w:rsidP="00CE4271">
      <w:pPr>
        <w:pStyle w:val="Anexo2"/>
      </w:pPr>
      <w:bookmarkStart w:id="0" w:name="_Toc124234051"/>
      <w:r w:rsidRPr="00AB313E">
        <w:t xml:space="preserve">DATUEN TRATAMENDU ETA LAGAPENERAKO ADIERAZPENAREN EREDUA, </w:t>
      </w:r>
      <w:proofErr w:type="spellStart"/>
      <w:r w:rsidRPr="00AB313E">
        <w:t>SEEPeko</w:t>
      </w:r>
      <w:proofErr w:type="spellEnd"/>
      <w:r w:rsidRPr="00AB313E">
        <w:t xml:space="preserve"> JARDUKETAK BETETZEARI DAGOKIONEZ</w:t>
      </w:r>
      <w:bookmarkEnd w:id="0"/>
      <w:r w:rsidRPr="00AB313E">
        <w:t xml:space="preserve"> </w:t>
      </w:r>
    </w:p>
    <w:p w14:paraId="5FC57C8A" w14:textId="77777777" w:rsidR="00CE4271" w:rsidRPr="00AB313E" w:rsidRDefault="00CE4271" w:rsidP="00CE4271">
      <w:r w:rsidRPr="00AB313E">
        <w:t>________________________ jauna/andrea, nire izenean edo ____________________ (a)</w:t>
      </w:r>
      <w:proofErr w:type="spellStart"/>
      <w:r w:rsidRPr="00AB313E">
        <w:t>ren</w:t>
      </w:r>
      <w:proofErr w:type="spellEnd"/>
      <w:r w:rsidRPr="00AB313E">
        <w:t xml:space="preserve"> ordezkari gisa (IFZ:____________; egoitza fiskala:____________________). Erakunde hori </w:t>
      </w:r>
      <w:proofErr w:type="spellStart"/>
      <w:r w:rsidRPr="00AB313E">
        <w:t>SEEPeko</w:t>
      </w:r>
      <w:proofErr w:type="spellEnd"/>
      <w:r w:rsidRPr="00AB313E">
        <w:t xml:space="preserve"> baliabideekin finantzatutako laguntzen onuraduna da, eta kontratista/</w:t>
      </w:r>
      <w:proofErr w:type="spellStart"/>
      <w:r w:rsidRPr="00AB313E">
        <w:t>azpikontratista</w:t>
      </w:r>
      <w:proofErr w:type="spellEnd"/>
      <w:r w:rsidR="00701AC6" w:rsidRPr="00AB313E">
        <w:t>/onuradun</w:t>
      </w:r>
      <w:r w:rsidRPr="00AB313E">
        <w:t xml:space="preserve"> modura parte hartzen du “____________________” XX. osagaian definitutako helburuak lortzeko behar diren jarduketak garatzen. Hala, adierazten dut araudi aplikagarria ezagutzen dudala, bereziki Suspertze eta Erresilientzia Mekanismoa ezarri zuen Europako Parlamentuaren eta Kontseiluaren 2021eko otsailaren 12ko 2021/41 (EB) Erregelamenduko 22. artikuluaren apartatu hauek:</w:t>
      </w:r>
    </w:p>
    <w:p w14:paraId="5FC57C8B" w14:textId="35182882" w:rsidR="00CE4271" w:rsidRPr="00AB313E" w:rsidRDefault="00CE4271" w:rsidP="00CE4271">
      <w:pPr>
        <w:pStyle w:val="Numbering1"/>
        <w:numPr>
          <w:ilvl w:val="0"/>
          <w:numId w:val="1"/>
        </w:numPr>
        <w:ind w:left="397" w:hanging="397"/>
      </w:pPr>
      <w:r w:rsidRPr="00AB313E">
        <w:t>2. apartatuko d) letra: «Suspertze eta Erresilientzia Planaren esparruan inbertsio</w:t>
      </w:r>
      <w:r w:rsidR="00E939EC" w:rsidRPr="00AB313E">
        <w:noBreakHyphen/>
      </w:r>
      <w:r w:rsidRPr="00AB313E">
        <w:t>proiektuak eta erreformak egitera bideratutako neurriei dagozkien funtsen erabilera kontrolatu eta auditoretza egiteko, bilaketak egitea ahalbidetzen duen euskarri elektroniko batean eta datu-base</w:t>
      </w:r>
      <w:r w:rsidR="00826ADC" w:rsidRPr="00AB313E">
        <w:t xml:space="preserve"> batean</w:t>
      </w:r>
      <w:r w:rsidRPr="00AB313E">
        <w:t xml:space="preserve"> biltzea datu kategoria harmonizatu hauek:</w:t>
      </w:r>
    </w:p>
    <w:p w14:paraId="5FC57C8C" w14:textId="77777777" w:rsidR="00CE4271" w:rsidRPr="00AB313E" w:rsidRDefault="00CE4271" w:rsidP="00CE4271">
      <w:pPr>
        <w:pStyle w:val="Numbering2"/>
        <w:numPr>
          <w:ilvl w:val="1"/>
          <w:numId w:val="3"/>
        </w:numPr>
        <w:ind w:left="794"/>
      </w:pPr>
      <w:r w:rsidRPr="00AB313E">
        <w:t>Funtsen azken hartzailearen izena;</w:t>
      </w:r>
    </w:p>
    <w:p w14:paraId="5FC57C8D" w14:textId="77777777" w:rsidR="00CE4271" w:rsidRPr="00AB313E" w:rsidRDefault="00CE4271" w:rsidP="00CE4271">
      <w:pPr>
        <w:pStyle w:val="Numbering2"/>
        <w:numPr>
          <w:ilvl w:val="1"/>
          <w:numId w:val="3"/>
        </w:numPr>
        <w:ind w:left="794"/>
      </w:pPr>
      <w:r w:rsidRPr="00AB313E">
        <w:t>kontratistaren eta azpikontratistaren izena, funtsen azken hartzailea botere adjudikatzaile bat denean, estatu-mailako edo Batasuneko kontratazio publikoaren arloko zuzenbidearekin bat etorriz;</w:t>
      </w:r>
    </w:p>
    <w:p w14:paraId="5FC57C8E" w14:textId="77777777" w:rsidR="00CE4271" w:rsidRPr="00AB313E" w:rsidRDefault="00CE4271" w:rsidP="00CE4271">
      <w:pPr>
        <w:pStyle w:val="Numbering2"/>
        <w:numPr>
          <w:ilvl w:val="1"/>
          <w:numId w:val="3"/>
        </w:numPr>
        <w:ind w:left="794"/>
      </w:pPr>
      <w:r w:rsidRPr="00AB313E">
        <w:t>Funtsen hartzailearen edo kontratistaren benetako titularren izen-abizenak eta jaiotza</w:t>
      </w:r>
      <w:r w:rsidR="00E939EC" w:rsidRPr="00AB313E">
        <w:noBreakHyphen/>
      </w:r>
      <w:r w:rsidRPr="00AB313E">
        <w:t>datak, Europako Parlamentuaren eta Kontseiluaren 2015/849 (EB) Zuzentarauaren (26) 3. artikuluko 6. puntuan zehaztutakoaren arabera;</w:t>
      </w:r>
    </w:p>
    <w:p w14:paraId="5FC57C8F" w14:textId="77777777" w:rsidR="00CE4271" w:rsidRPr="00AB313E" w:rsidRDefault="00CE4271" w:rsidP="00CE4271">
      <w:pPr>
        <w:pStyle w:val="Numbering2"/>
        <w:numPr>
          <w:ilvl w:val="1"/>
          <w:numId w:val="3"/>
        </w:numPr>
        <w:ind w:left="794"/>
      </w:pPr>
      <w:r w:rsidRPr="00AB313E">
        <w:t>suspertze- eta erresilientzia-planaren esparruan erreformak eta inbertsio-proiektuak gauzatzeko neurrien zerrenda, neurri horien finantzaketa publikoaren zenbateko osoa zehaztuta eta nola Mekanismoaren esparruan hala Batasuneko beste funts batzuen esparruan ordaindutako funtsen zenbatekoa ere adierazita».</w:t>
      </w:r>
    </w:p>
    <w:p w14:paraId="5FC57C90" w14:textId="77777777" w:rsidR="00CE4271" w:rsidRPr="00AB313E" w:rsidRDefault="00CE4271" w:rsidP="00CE4271">
      <w:pPr>
        <w:pStyle w:val="Numbering1"/>
        <w:numPr>
          <w:ilvl w:val="0"/>
          <w:numId w:val="2"/>
        </w:numPr>
        <w:ind w:left="397" w:hanging="397"/>
      </w:pPr>
      <w:r w:rsidRPr="00AB313E">
        <w:lastRenderedPageBreak/>
        <w:t>3. apartatua: «Artikulu honetako 2. apartatuko d) letran aipatutako datu pertsonalak estatu kideek eta Batzordeak bakarrik tratatuko dituzte, 15. artikuluko 2. apartatuan eta 23. artikuluko 1. apartatuan aipatutako akordioak aplikatzearekin zerikusia duten funtsen erabilerarekin lotutako kontrol-prozeduren eta aurrekontu-kudeaketaren onarpenari buruzko auditoriaren ondorioetarako eta iraupenerako. Batzordearen kudeaketa onartzeko prozeduraren esparruan, EBFTren 319. artikuluari jarraikiz, Mekanismoak txostenak aurkeztu beharko ditu Finantza Erregelamenduaren 247. artikuluan aipatutako finantza-informazioaren eta kontu-emate bateratuaren esparruan, eta, zehazki, kudeaketaren eta errendimenduaren urteko txostenean bereizita».</w:t>
      </w:r>
    </w:p>
    <w:p w14:paraId="5FC57C91" w14:textId="77777777" w:rsidR="00CE4271" w:rsidRPr="00AB313E" w:rsidRDefault="00CE4271" w:rsidP="00CE4271">
      <w:pPr>
        <w:pStyle w:val="Numbering1"/>
        <w:tabs>
          <w:tab w:val="clear" w:pos="510"/>
        </w:tabs>
        <w:ind w:left="0" w:firstLine="0"/>
      </w:pPr>
      <w:r w:rsidRPr="00AB313E">
        <w:t>Azaldutako esparru juridikoarekin bat etorriz, adierazi du datuen lagapena eta tratamendua onartzen dituela, berariaz aipatutako artikuluetan zerrendatutako helburuekin.</w:t>
      </w:r>
    </w:p>
    <w:p w14:paraId="5FC57C92" w14:textId="77777777" w:rsidR="00CE4271" w:rsidRPr="00AB313E" w:rsidRDefault="00CE4271" w:rsidP="00CE4271">
      <w:pPr>
        <w:pStyle w:val="Numbering1"/>
        <w:tabs>
          <w:tab w:val="clear" w:pos="510"/>
        </w:tabs>
        <w:spacing w:before="720" w:after="720"/>
        <w:ind w:left="0" w:firstLine="0"/>
      </w:pPr>
      <w:r w:rsidRPr="00AB313E">
        <w:t>______________ (e)n, 20____(e)ko ______________ren ____(e)an</w:t>
      </w:r>
    </w:p>
    <w:p w14:paraId="5FC57C93" w14:textId="77777777" w:rsidR="00CE4271" w:rsidRPr="00AB313E" w:rsidRDefault="00CE4271" w:rsidP="00CE4271">
      <w:pPr>
        <w:pStyle w:val="Numbering1"/>
        <w:tabs>
          <w:tab w:val="clear" w:pos="510"/>
        </w:tabs>
        <w:ind w:left="0" w:firstLine="0"/>
      </w:pPr>
      <w:r w:rsidRPr="00AB313E">
        <w:t>Sin.:</w:t>
      </w:r>
    </w:p>
    <w:p w14:paraId="5FC57C94" w14:textId="77777777" w:rsidR="00CE4271" w:rsidRPr="00AB313E" w:rsidRDefault="00CE4271" w:rsidP="00CE4271"/>
    <w:p w14:paraId="5FC57C95" w14:textId="77777777" w:rsidR="00CE4271" w:rsidRPr="00AB313E" w:rsidRDefault="00CE4271" w:rsidP="00CE4271">
      <w:pPr>
        <w:spacing w:before="0" w:after="160" w:line="259" w:lineRule="auto"/>
        <w:jc w:val="left"/>
      </w:pPr>
      <w:r w:rsidRPr="00AB313E">
        <w:br w:type="page"/>
      </w:r>
    </w:p>
    <w:p w14:paraId="5FC57C96" w14:textId="77777777" w:rsidR="00CE4271" w:rsidRPr="00AB313E" w:rsidRDefault="00CE4271" w:rsidP="00CE4271">
      <w:pPr>
        <w:pStyle w:val="Anexo2"/>
      </w:pPr>
      <w:bookmarkStart w:id="1" w:name="_Toc124234052"/>
      <w:r w:rsidRPr="00AB313E">
        <w:lastRenderedPageBreak/>
        <w:t xml:space="preserve">KONPROMISO ADIERAZPENAREN EREDUA, </w:t>
      </w:r>
      <w:proofErr w:type="spellStart"/>
      <w:r w:rsidRPr="00AB313E">
        <w:t>SEEPeko</w:t>
      </w:r>
      <w:proofErr w:type="spellEnd"/>
      <w:r w:rsidRPr="00AB313E">
        <w:t xml:space="preserve"> JARDUKETAK GAUZATZEARI DAGOKIONEZ</w:t>
      </w:r>
      <w:bookmarkEnd w:id="1"/>
    </w:p>
    <w:p w14:paraId="5FC57C97" w14:textId="77777777" w:rsidR="00CE4271" w:rsidRPr="00AB313E" w:rsidRDefault="00CE4271" w:rsidP="00CE4271">
      <w:pPr>
        <w:spacing w:before="360" w:after="240"/>
      </w:pPr>
      <w:r w:rsidRPr="00AB313E">
        <w:rPr>
          <w:rStyle w:val="Refdenotaalpie"/>
          <w:lang w:eastAsia="es-ES"/>
        </w:rPr>
        <w:footnoteReference w:id="1"/>
      </w:r>
      <w:r w:rsidRPr="00AB313E">
        <w:t>_____________________________ jaunak/andreak, bere izenean edo [operadore ekonomikoa] ._________________________ operadore e</w:t>
      </w:r>
      <w:r w:rsidR="00534E70" w:rsidRPr="00AB313E">
        <w:t>konomikoaren ordezkaritzan (operadore ekonomikoaren IFZ:</w:t>
      </w:r>
      <w:r w:rsidRPr="00AB313E">
        <w:t xml:space="preserve"> __________)</w:t>
      </w:r>
    </w:p>
    <w:p w14:paraId="5FC57C98" w14:textId="77777777" w:rsidR="00CE4271" w:rsidRPr="00AB313E" w:rsidRDefault="00CE4271" w:rsidP="00CE4271">
      <w:pPr>
        <w:spacing w:before="240" w:after="240"/>
      </w:pPr>
      <w:r w:rsidRPr="00AB313E">
        <w:t>____________ espediente-zenbakia duen kontratuaren adjudikazio-prozedurari</w:t>
      </w:r>
      <w:r w:rsidR="00701AC6" w:rsidRPr="00AB313E">
        <w:t>/ dirulaguntzen deialdiari</w:t>
      </w:r>
      <w:r w:rsidRPr="00AB313E">
        <w:t xml:space="preserve"> dagokionez,</w:t>
      </w:r>
    </w:p>
    <w:p w14:paraId="5FC57C99" w14:textId="77777777" w:rsidR="00CE4271" w:rsidRPr="00AB313E" w:rsidRDefault="00CE4271" w:rsidP="00CE4271">
      <w:pPr>
        <w:spacing w:before="240" w:after="240"/>
      </w:pPr>
      <w:r w:rsidRPr="00AB313E">
        <w:rPr>
          <w:b/>
          <w:snapToGrid w:val="0"/>
          <w:u w:val="single"/>
        </w:rPr>
        <w:t>Lehenengoa</w:t>
      </w:r>
      <w:r w:rsidRPr="00AB313E">
        <w:rPr>
          <w:snapToGrid w:val="0"/>
        </w:rPr>
        <w:t xml:space="preserve">. </w:t>
      </w:r>
      <w:r w:rsidR="00701AC6" w:rsidRPr="00AB313E">
        <w:rPr>
          <w:snapToGrid w:val="0"/>
        </w:rPr>
        <w:t>A</w:t>
      </w:r>
      <w:r w:rsidRPr="00AB313E">
        <w:rPr>
          <w:snapToGrid w:val="0"/>
        </w:rPr>
        <w:t>rau juridiko, etiko eta moralak betetzearekin loturiko estandar zorrotzenen aldeko konpromisoa hartzen du; horri jarraikiz, iruzurra, ustelkeria eta interes-gatazkak prebenitzeko eta antzemateko beharrezkoak diren neurriak hartzen ditu eta, hala badagokio, atzemandako ez-betetzeak jakinarazten dizkie dagozkien agintariei.</w:t>
      </w:r>
    </w:p>
    <w:p w14:paraId="5FC57C9A" w14:textId="77777777" w:rsidR="00CE4271" w:rsidRPr="00AB313E" w:rsidRDefault="00CE4271" w:rsidP="00CE4271">
      <w:pPr>
        <w:spacing w:before="240" w:after="240"/>
      </w:pPr>
      <w:r w:rsidRPr="00AB313E">
        <w:rPr>
          <w:b/>
          <w:bCs/>
          <w:snapToGrid w:val="0"/>
          <w:u w:val="single"/>
        </w:rPr>
        <w:t>Bigarrena.</w:t>
      </w:r>
      <w:r w:rsidRPr="00AB313E">
        <w:rPr>
          <w:snapToGrid w:val="0"/>
        </w:rPr>
        <w:t xml:space="preserve"> </w:t>
      </w:r>
      <w:proofErr w:type="spellStart"/>
      <w:r w:rsidRPr="00AB313E">
        <w:rPr>
          <w:snapToGrid w:val="0"/>
        </w:rPr>
        <w:t>SEEParen</w:t>
      </w:r>
      <w:proofErr w:type="spellEnd"/>
      <w:r w:rsidRPr="00AB313E">
        <w:rPr>
          <w:snapToGrid w:val="0"/>
        </w:rPr>
        <w:t xml:space="preserve"> edukia kontuan hartuta, konpromisoa hartzen du ekonomia zirkularraren printzipioak errespetatzeko eta ingurumenari kalte nabarmenik ez eragiteko</w:t>
      </w:r>
      <w:r w:rsidRPr="00AB313E">
        <w:t xml:space="preserve"> </w:t>
      </w:r>
      <w:r w:rsidRPr="00AB313E">
        <w:rPr>
          <w:snapToGrid w:val="0"/>
        </w:rPr>
        <w:t>(«DNSH», ingelesezko «do no significant harm» siglengatik) plan horren esparruan gauzatutako jarduketak gauzatzean.</w:t>
      </w:r>
    </w:p>
    <w:p w14:paraId="5FC57C9B" w14:textId="77777777" w:rsidR="00CE4271" w:rsidRPr="00AB313E" w:rsidRDefault="00CE4271" w:rsidP="00CE4271">
      <w:pPr>
        <w:spacing w:before="240" w:after="240"/>
        <w:rPr>
          <w:rFonts w:eastAsia="Times New Roman"/>
          <w:noProof/>
          <w:snapToGrid w:val="0"/>
          <w:szCs w:val="18"/>
        </w:rPr>
      </w:pPr>
      <w:r w:rsidRPr="00AB313E">
        <w:rPr>
          <w:b/>
          <w:snapToGrid w:val="0"/>
          <w:u w:val="single"/>
        </w:rPr>
        <w:t>Hirugarrena</w:t>
      </w:r>
      <w:r w:rsidRPr="00AB313E">
        <w:rPr>
          <w:snapToGrid w:val="0"/>
        </w:rPr>
        <w:t xml:space="preserve">. </w:t>
      </w:r>
      <w:r w:rsidR="00701AC6" w:rsidRPr="00AB313E">
        <w:rPr>
          <w:snapToGrid w:val="0"/>
        </w:rPr>
        <w:t>E</w:t>
      </w:r>
      <w:r w:rsidRPr="00AB313E">
        <w:rPr>
          <w:snapToGrid w:val="0"/>
        </w:rPr>
        <w:t>z du finantzaketa bikoitzik, eta, hala badagokio, ez du Estatuko laguntzen araubidearekiko bateraezintasunerako arriskua existitzen delako ziurtasunik.</w:t>
      </w:r>
    </w:p>
    <w:p w14:paraId="5FC57C9C" w14:textId="77777777" w:rsidR="00CE4271" w:rsidRPr="00AB313E" w:rsidRDefault="00CE4271" w:rsidP="00CE4271">
      <w:pPr>
        <w:pStyle w:val="Numbering1"/>
        <w:tabs>
          <w:tab w:val="clear" w:pos="510"/>
        </w:tabs>
        <w:spacing w:before="720" w:after="840"/>
        <w:ind w:left="0" w:firstLine="0"/>
      </w:pPr>
      <w:r w:rsidRPr="00AB313E">
        <w:t>______________ (e)n, 20____ko ______________ren ______(e)an</w:t>
      </w:r>
    </w:p>
    <w:p w14:paraId="5FC57C9D" w14:textId="77777777" w:rsidR="00CE4271" w:rsidRPr="00AB313E" w:rsidRDefault="00CE4271" w:rsidP="00CE4271">
      <w:pPr>
        <w:pStyle w:val="Numbering1"/>
        <w:tabs>
          <w:tab w:val="clear" w:pos="510"/>
        </w:tabs>
        <w:ind w:left="0" w:firstLine="0"/>
      </w:pPr>
      <w:r w:rsidRPr="00AB313E">
        <w:t>Sin.:</w:t>
      </w:r>
    </w:p>
    <w:p w14:paraId="5FC57C9E" w14:textId="77777777" w:rsidR="00CE4271" w:rsidRPr="00AB313E" w:rsidRDefault="00CE4271" w:rsidP="00CE4271">
      <w:pPr>
        <w:spacing w:before="0" w:after="160" w:line="259" w:lineRule="auto"/>
        <w:jc w:val="left"/>
        <w:rPr>
          <w:rFonts w:eastAsia="Arial"/>
          <w:color w:val="000000"/>
          <w:sz w:val="20"/>
        </w:rPr>
      </w:pPr>
      <w:r w:rsidRPr="00AB313E">
        <w:br w:type="page"/>
      </w:r>
    </w:p>
    <w:p w14:paraId="5FC57C9F" w14:textId="77777777" w:rsidR="00CE4271" w:rsidRPr="00AB313E" w:rsidRDefault="00CE4271" w:rsidP="00BC7AA7">
      <w:pPr>
        <w:pStyle w:val="Anexo2"/>
      </w:pPr>
      <w:bookmarkStart w:id="2" w:name="_Toc124234053"/>
      <w:r w:rsidRPr="00AB313E">
        <w:lastRenderedPageBreak/>
        <w:t>INGURUMENARI KALTE NABARMENIK EZ ERAGITEKO ERANTZUKIZUNPEKO ADIERAZPENAREN EREDUA (DNSH PRINTZIPIOA)</w:t>
      </w:r>
      <w:bookmarkEnd w:id="2"/>
    </w:p>
    <w:p w14:paraId="5FC57CA0" w14:textId="77777777" w:rsidR="00CE4271" w:rsidRPr="00AB313E" w:rsidRDefault="00CE4271" w:rsidP="00CE4271">
      <w:pPr>
        <w:spacing w:before="480" w:after="240"/>
      </w:pPr>
      <w:r w:rsidRPr="00AB313E">
        <w:t>_____________________________ jaunak/andreak</w:t>
      </w:r>
      <w:r w:rsidR="00E939EC" w:rsidRPr="00AB313E">
        <w:rPr>
          <w:rStyle w:val="Refdenotaalpie"/>
          <w:lang w:eastAsia="es-ES"/>
        </w:rPr>
        <w:footnoteReference w:id="2"/>
      </w:r>
      <w:r w:rsidRPr="00AB313E">
        <w:t xml:space="preserve">, bere izenean edo [operadore ekonomikoa] ._________________________ operadore ekonomikoaren ordezkaritzan </w:t>
      </w:r>
      <w:r w:rsidR="00534E70" w:rsidRPr="00AB313E">
        <w:t>(operadore ekonomikoaren IFZ: __________)</w:t>
      </w:r>
    </w:p>
    <w:p w14:paraId="5FC57CA1" w14:textId="77777777" w:rsidR="00CE4271" w:rsidRPr="00AB313E" w:rsidRDefault="00CE4271" w:rsidP="00CE4271">
      <w:pPr>
        <w:spacing w:before="240" w:after="240"/>
      </w:pPr>
      <w:r w:rsidRPr="00AB313E">
        <w:t>____________ espediente-zenbakia duen kontratuaren adjudikazio-prozedurari</w:t>
      </w:r>
      <w:r w:rsidR="00701AC6" w:rsidRPr="00AB313E">
        <w:t>/ dirulaguntzen deialdiari</w:t>
      </w:r>
      <w:r w:rsidRPr="00AB313E">
        <w:t xml:space="preserve"> dagokionez,</w:t>
      </w:r>
    </w:p>
    <w:p w14:paraId="5FC57CA2" w14:textId="77777777" w:rsidR="00CE4271" w:rsidRPr="00AB313E" w:rsidRDefault="00CE4271" w:rsidP="00CE4271">
      <w:pPr>
        <w:spacing w:before="240" w:after="240"/>
      </w:pPr>
      <w:r w:rsidRPr="00AB313E">
        <w:rPr>
          <w:b/>
          <w:snapToGrid w:val="0"/>
          <w:u w:val="single"/>
        </w:rPr>
        <w:t>Lehenengoa</w:t>
      </w:r>
      <w:r w:rsidRPr="00AB313E">
        <w:rPr>
          <w:snapToGrid w:val="0"/>
        </w:rPr>
        <w:t>. Aurkeztutako eskaintzak baldintza hauek betetzen ditu:</w:t>
      </w:r>
    </w:p>
    <w:p w14:paraId="5FC57CA3" w14:textId="77777777" w:rsidR="00CE4271" w:rsidRPr="00AB313E" w:rsidRDefault="00CE4271" w:rsidP="00CE4271">
      <w:pPr>
        <w:pStyle w:val="Numbering1"/>
        <w:numPr>
          <w:ilvl w:val="0"/>
          <w:numId w:val="4"/>
        </w:numPr>
        <w:spacing w:before="240" w:after="240"/>
        <w:ind w:left="397" w:hanging="397"/>
      </w:pPr>
      <w:r w:rsidRPr="00AB313E">
        <w:t>Bertan gauzatzen diren jarduerek ez diete kalte nabarmenik eragiten beheko ingurumen</w:t>
      </w:r>
      <w:r w:rsidR="00934C28" w:rsidRPr="00AB313E">
        <w:noBreakHyphen/>
      </w:r>
      <w:r w:rsidRPr="00AB313E">
        <w:t>helburuei, ingurumenaren aldetik iraunkorrak diren jarduera ekonomikoen sailkapen-sistema bat (edo «taxonomia») ezarriz inbertsio jasangarriak errazteko esparru bat ezartzeari buruzko 2020/852 (EB) Erregelamenduaren 17. artikuluaren arabera:</w:t>
      </w:r>
    </w:p>
    <w:p w14:paraId="5FC57CA4" w14:textId="77777777" w:rsidR="00CE4271" w:rsidRPr="00AB313E" w:rsidRDefault="00CE4271" w:rsidP="00CE4271">
      <w:pPr>
        <w:pStyle w:val="Numbering2"/>
        <w:spacing w:before="240" w:after="240"/>
      </w:pPr>
      <w:r w:rsidRPr="00AB313E">
        <w:t>Klima-aldaketa arintzea.</w:t>
      </w:r>
    </w:p>
    <w:p w14:paraId="5FC57CA5" w14:textId="77777777" w:rsidR="00CE4271" w:rsidRPr="00AB313E" w:rsidRDefault="00CE4271" w:rsidP="00CE4271">
      <w:pPr>
        <w:pStyle w:val="Numbering2"/>
        <w:spacing w:before="240" w:after="240"/>
      </w:pPr>
      <w:r w:rsidRPr="00AB313E">
        <w:t>Klima-aldaketara egokitzea.</w:t>
      </w:r>
    </w:p>
    <w:p w14:paraId="5FC57CA6" w14:textId="77777777" w:rsidR="00CE4271" w:rsidRPr="00AB313E" w:rsidRDefault="00CE4271" w:rsidP="00CE4271">
      <w:pPr>
        <w:pStyle w:val="Numbering2"/>
        <w:spacing w:before="240" w:after="240"/>
      </w:pPr>
      <w:r w:rsidRPr="00AB313E">
        <w:t>Baliabide hidrikoak eta itsas baliabideak jasangarritasunez erabiltzea eta babestea.</w:t>
      </w:r>
    </w:p>
    <w:p w14:paraId="5FC57CA7" w14:textId="77777777" w:rsidR="00CE4271" w:rsidRPr="00AB313E" w:rsidRDefault="00CE4271" w:rsidP="00CE4271">
      <w:pPr>
        <w:pStyle w:val="Numbering2"/>
        <w:spacing w:before="240" w:after="240"/>
      </w:pPr>
      <w:r w:rsidRPr="00AB313E">
        <w:t>Ekonomia zirkularra, hondakinen prebentzioa eta birziklapena barne.</w:t>
      </w:r>
    </w:p>
    <w:p w14:paraId="5FC57CA8" w14:textId="77777777" w:rsidR="00CE4271" w:rsidRPr="00AB313E" w:rsidRDefault="00CE4271" w:rsidP="00CE4271">
      <w:pPr>
        <w:pStyle w:val="Numbering2"/>
        <w:spacing w:before="240" w:after="240"/>
      </w:pPr>
      <w:r w:rsidRPr="00AB313E">
        <w:t>Atmosferako, uretako edo lurzoruko kutsadura prebenitzea eta kontrolatzea.</w:t>
      </w:r>
    </w:p>
    <w:p w14:paraId="5FC57CA9" w14:textId="77777777" w:rsidR="00CE4271" w:rsidRPr="00AB313E" w:rsidRDefault="00CE4271" w:rsidP="00CE4271">
      <w:pPr>
        <w:pStyle w:val="Numbering2"/>
        <w:spacing w:before="240" w:after="240"/>
      </w:pPr>
      <w:r w:rsidRPr="00AB313E">
        <w:t>Biodibertsitatea eta ekosistemak babestea eta lehengoratzea.</w:t>
      </w:r>
    </w:p>
    <w:p w14:paraId="5FC57CAA" w14:textId="77777777" w:rsidR="00CE4271" w:rsidRPr="00AB313E" w:rsidRDefault="00CE4271" w:rsidP="00CE4271">
      <w:pPr>
        <w:pStyle w:val="Numbering1"/>
        <w:numPr>
          <w:ilvl w:val="0"/>
          <w:numId w:val="4"/>
        </w:numPr>
        <w:spacing w:before="240" w:after="240"/>
        <w:ind w:left="397" w:hanging="397"/>
      </w:pPr>
      <w:r w:rsidRPr="00AB313E">
        <w:t>Jarduerak, hala badagokio, Osagaia neurtzeko eta azpineurria egiteko ezarritako ezaugarrietara eta baldintzetara egokitzen dira, eta Suspertze, Eraldatze eta Erresilientzia Planean islatzen dira.</w:t>
      </w:r>
    </w:p>
    <w:p w14:paraId="5FC57CAB" w14:textId="77777777" w:rsidR="00CE4271" w:rsidRPr="00AB313E" w:rsidRDefault="00CE4271" w:rsidP="00CE4271">
      <w:pPr>
        <w:pStyle w:val="Numbering1"/>
        <w:numPr>
          <w:ilvl w:val="0"/>
          <w:numId w:val="4"/>
        </w:numPr>
        <w:spacing w:before="240" w:after="240"/>
        <w:ind w:left="397" w:hanging="397"/>
      </w:pPr>
      <w:r w:rsidRPr="00AB313E">
        <w:lastRenderedPageBreak/>
        <w:t>Proiektuan gauzatzen diren jarduerek aplikatzekoa den indarreko ingurumen-araudia beteko dute.</w:t>
      </w:r>
    </w:p>
    <w:p w14:paraId="5FC57CAC" w14:textId="77777777" w:rsidR="00CE4271" w:rsidRPr="00AB313E" w:rsidRDefault="00CE4271" w:rsidP="00CE4271">
      <w:pPr>
        <w:pStyle w:val="Numbering1"/>
        <w:numPr>
          <w:ilvl w:val="0"/>
          <w:numId w:val="4"/>
        </w:numPr>
        <w:spacing w:before="240" w:after="240"/>
        <w:ind w:left="397" w:hanging="397"/>
      </w:pPr>
      <w:r w:rsidRPr="00AB313E">
        <w:t>Gauzatzen diren jarduerak ez daude baztertuta Planaren bitartez finantzatzeko aukeratik,</w:t>
      </w:r>
      <w:r w:rsidR="00120DD3" w:rsidRPr="00AB313E">
        <w:t xml:space="preserve"> </w:t>
      </w:r>
      <w:r w:rsidRPr="00AB313E">
        <w:t>«Kalte nabarmenik ez eragiteko» printzipioa aplikatzeari buruzko gida teknikoaren arabera, Suspertze- eta Erresilientzia-Mekanismoari buruzko Erregelamenduari (2021/C58/01), Espainiako suspertze- eta erresilientzia-planaren ebaluazioa onartzeari buruzko Kontseiluaren Betearazpen Erabakiaren Proposamenari eta dagokion eranskinari jarraikiz.</w:t>
      </w:r>
    </w:p>
    <w:p w14:paraId="5FC57CAD" w14:textId="77777777" w:rsidR="00CE4271" w:rsidRPr="00AB313E" w:rsidRDefault="00CE4271" w:rsidP="00CE4271">
      <w:pPr>
        <w:pStyle w:val="Numbering1"/>
        <w:numPr>
          <w:ilvl w:val="0"/>
          <w:numId w:val="4"/>
        </w:numPr>
        <w:spacing w:before="240" w:after="240"/>
        <w:ind w:left="397" w:hanging="397"/>
      </w:pPr>
      <w:r w:rsidRPr="00AB313E">
        <w:t>Gauzatzen diren jarduerek ez dute zuzeneko ondoriorik eragiten ingurumenean, ez eta lehen mailako zeharkako ondoriorik ere beren bizi-ziklo osoan; halakotzat jotzen dira jarduera amaitu ondoren gauzatu daitezkeenak.</w:t>
      </w:r>
    </w:p>
    <w:p w14:paraId="5FC57CAE" w14:textId="77777777" w:rsidR="00CE4271" w:rsidRPr="00AB313E" w:rsidRDefault="00CE4271" w:rsidP="00CE4271">
      <w:pPr>
        <w:spacing w:before="240" w:after="240"/>
      </w:pPr>
      <w:r w:rsidRPr="00AB313E">
        <w:rPr>
          <w:b/>
          <w:bCs/>
          <w:u w:val="single"/>
        </w:rPr>
        <w:t>Bigarrena.</w:t>
      </w:r>
      <w:r w:rsidRPr="00AB313E">
        <w:t xml:space="preserve"> Badaki eta onartzen du adierazpen honetan ezarritako baldintzaren bat betetzen ez bada, jasotako zenbatekoak eta dagozkien berandutze-interesak itzuli beharko dituela.</w:t>
      </w:r>
    </w:p>
    <w:p w14:paraId="5FC57CAF" w14:textId="77777777" w:rsidR="00CE4271" w:rsidRPr="00AB313E" w:rsidRDefault="00CE4271" w:rsidP="00CE4271">
      <w:pPr>
        <w:pStyle w:val="Numbering1"/>
        <w:tabs>
          <w:tab w:val="clear" w:pos="510"/>
        </w:tabs>
        <w:spacing w:before="720" w:after="720"/>
        <w:ind w:left="0" w:firstLine="0"/>
      </w:pPr>
      <w:r w:rsidRPr="00AB313E">
        <w:t>______________ (e)n, 20____(e)ko ______________ren ______(e)an</w:t>
      </w:r>
    </w:p>
    <w:p w14:paraId="5FC57CB0" w14:textId="77777777" w:rsidR="00CE4271" w:rsidRPr="00AB313E" w:rsidRDefault="00CE4271" w:rsidP="00CE4271">
      <w:pPr>
        <w:pStyle w:val="Numbering1"/>
        <w:tabs>
          <w:tab w:val="clear" w:pos="510"/>
        </w:tabs>
        <w:ind w:left="0" w:firstLine="0"/>
      </w:pPr>
      <w:r w:rsidRPr="00AB313E">
        <w:t>Sin.:</w:t>
      </w:r>
    </w:p>
    <w:p w14:paraId="5FC57CB1" w14:textId="77777777" w:rsidR="00CE4271" w:rsidRPr="00AB313E" w:rsidRDefault="00CE4271" w:rsidP="00CE4271">
      <w:r w:rsidRPr="00AB313E">
        <w:br w:type="page"/>
      </w:r>
    </w:p>
    <w:p w14:paraId="5FC57CB2" w14:textId="77777777" w:rsidR="00CE4271" w:rsidRPr="00AB313E" w:rsidRDefault="00CE4271" w:rsidP="00CE4271">
      <w:pPr>
        <w:pStyle w:val="Anexo2"/>
      </w:pPr>
      <w:bookmarkStart w:id="3" w:name="_Toc124234054"/>
      <w:r w:rsidRPr="00AB313E">
        <w:lastRenderedPageBreak/>
        <w:t>IRUZURRAREN AURKAKO POLITIKARI ATXIKITZEKO ETA HURA EZAGUTZEKO ERANTZUKIZUNPEKO ADIERAZPENAREN EREDUA</w:t>
      </w:r>
      <w:bookmarkEnd w:id="3"/>
      <w:r w:rsidRPr="00AB313E">
        <w:t xml:space="preserve"> </w:t>
      </w:r>
    </w:p>
    <w:p w14:paraId="5FC57CB3" w14:textId="77777777" w:rsidR="00CE4271" w:rsidRPr="00AB313E" w:rsidRDefault="00CE4271" w:rsidP="00CE4271">
      <w:pPr>
        <w:spacing w:before="360"/>
        <w:rPr>
          <w:rFonts w:ascii="Arial MT" w:hAnsi="Arial MT"/>
        </w:rPr>
      </w:pPr>
      <w:r w:rsidRPr="00AB313E">
        <w:t>________________________ jaunak/andreak, bere izenean edo _________________________ ordezkatuz,</w:t>
      </w:r>
    </w:p>
    <w:p w14:paraId="5FC57CB4" w14:textId="77777777" w:rsidR="00CE4271" w:rsidRPr="00AB313E" w:rsidRDefault="00CE4271" w:rsidP="00CE4271">
      <w:pPr>
        <w:spacing w:before="240" w:after="240"/>
        <w:jc w:val="center"/>
        <w:rPr>
          <w:rFonts w:ascii="Arial MT" w:hAnsi="Arial MT"/>
          <w:b/>
          <w:bCs/>
        </w:rPr>
      </w:pPr>
      <w:r w:rsidRPr="00AB313E">
        <w:rPr>
          <w:rFonts w:ascii="Arial MT" w:hAnsi="Arial MT"/>
          <w:b/>
        </w:rPr>
        <w:t>ADIERAZTEN DU:</w:t>
      </w:r>
    </w:p>
    <w:p w14:paraId="5FC57CB5" w14:textId="77777777" w:rsidR="00CE4271" w:rsidRPr="00AB313E" w:rsidRDefault="00CE4271" w:rsidP="00CE4271">
      <w:pPr>
        <w:spacing w:before="360"/>
      </w:pPr>
      <w:r w:rsidRPr="00AB313E">
        <w:rPr>
          <w:b/>
          <w:bCs/>
        </w:rPr>
        <w:t>LEHENENGOA.-</w:t>
      </w:r>
      <w:r w:rsidRPr="00AB313E">
        <w:t xml:space="preserve"> Iruzurraren aurkako neurrien plan propioa dute, bat datorrena Suspertze eta Erresilientzia Mekanismoa ezartzen duen Europako Parlamentuaren eta Kontseiluaren 2021eko otsailaren 12ko (EB) 2021/241 Erregelamenduan eta irailaren 29ko HFP/1030/2021 Aginduan xedatutakoarekin, Esku-hartze Orokorren eta Zerbitzu Juridikoen Suspertze eta Erresilientzia Mekanismoen arloko gomendioekin eta erakunde publikoetan baliokideak diren kontrol-organoekin eta jarraibideekin, bai eta EBk iruzurraren aurka ezartzen duenarekin ere.</w:t>
      </w:r>
    </w:p>
    <w:p w14:paraId="5FC57CB6" w14:textId="77777777" w:rsidR="00CE4271" w:rsidRPr="00AB313E" w:rsidRDefault="00CE4271" w:rsidP="00CE4271">
      <w:pPr>
        <w:spacing w:before="240"/>
      </w:pPr>
      <w:r w:rsidRPr="00AB313E">
        <w:t xml:space="preserve">Halakorik ezean, </w:t>
      </w:r>
      <w:r w:rsidRPr="00AB313E">
        <w:rPr>
          <w:i/>
          <w:iCs/>
        </w:rPr>
        <w:t>Eusko Jaurlaritzaren Suspertze, Eraldatze eta Erresilientzia Plana gauzatzean eskatzen diren iruzurraren, interes-gatazkaren, finantzaketa bikoitzaren eta estatu-laguntzen eta kalte ez esanguratsuaren baldintzak betetzeko neurrien planari atxikitzen zaizkio</w:t>
      </w:r>
      <w:r w:rsidRPr="00AB313E">
        <w:t>. Plan hori 2022ko martxoaren 29an onartu zuen Gobernu Kontseiluak.</w:t>
      </w:r>
    </w:p>
    <w:p w14:paraId="5FC57CB7" w14:textId="77777777" w:rsidR="00CE4271" w:rsidRPr="00AB313E" w:rsidRDefault="00CE4271" w:rsidP="00CE4271">
      <w:pPr>
        <w:spacing w:before="240"/>
        <w:rPr>
          <w:b/>
          <w:bCs/>
        </w:rPr>
      </w:pPr>
      <w:r w:rsidRPr="00AB313E">
        <w:rPr>
          <w:b/>
        </w:rPr>
        <w:t xml:space="preserve">BIGARRENA. </w:t>
      </w:r>
      <w:r w:rsidRPr="00AB313E">
        <w:rPr>
          <w:b/>
          <w:bCs/>
        </w:rPr>
        <w:t>-</w:t>
      </w:r>
      <w:r w:rsidRPr="00AB313E">
        <w:t xml:space="preserve"> Iruzurraren aurkako politikaren edukia ezagutzen dutela, bai eta horretarako ezartzen diren betebeharrak ere, eta ahalik eta publizitaterik handiena emateko konpromisoa hartzen dutela.</w:t>
      </w:r>
    </w:p>
    <w:p w14:paraId="5FC57CB8" w14:textId="77777777" w:rsidR="00CE4271" w:rsidRPr="00AB313E" w:rsidRDefault="00CE4271" w:rsidP="00CE4271">
      <w:pPr>
        <w:spacing w:before="240"/>
      </w:pPr>
      <w:r w:rsidRPr="00AB313E">
        <w:rPr>
          <w:b/>
          <w:bCs/>
        </w:rPr>
        <w:t>HIRUGARRENA.</w:t>
      </w:r>
      <w:r w:rsidRPr="00AB313E">
        <w:t xml:space="preserve"> - ________________________ jauna/andrea Eusko Jaurlaritzarekin iruzurraren aurka borrokatzeko solaskide izendatzen dut.</w:t>
      </w:r>
    </w:p>
    <w:p w14:paraId="5FC57CB9" w14:textId="77777777" w:rsidR="00CE4271" w:rsidRPr="00AB313E" w:rsidRDefault="00CE4271" w:rsidP="00CE4271">
      <w:pPr>
        <w:pStyle w:val="Numbering1"/>
        <w:tabs>
          <w:tab w:val="clear" w:pos="510"/>
        </w:tabs>
        <w:spacing w:before="840" w:after="840"/>
        <w:ind w:left="0" w:firstLine="0"/>
      </w:pPr>
      <w:r w:rsidRPr="00AB313E">
        <w:t>______________ (e)n, 20____(e)ko ______________ren ______(e)an</w:t>
      </w:r>
    </w:p>
    <w:p w14:paraId="5FC57CBA" w14:textId="77777777" w:rsidR="00CE4271" w:rsidRPr="00AB313E" w:rsidRDefault="00CE4271" w:rsidP="00CE4271">
      <w:pPr>
        <w:pStyle w:val="Numbering1"/>
        <w:tabs>
          <w:tab w:val="clear" w:pos="510"/>
        </w:tabs>
        <w:spacing w:before="720"/>
        <w:ind w:left="0" w:firstLine="0"/>
      </w:pPr>
      <w:r w:rsidRPr="00AB313E">
        <w:t xml:space="preserve">Sin.: </w:t>
      </w:r>
    </w:p>
    <w:p w14:paraId="5FC57CBB" w14:textId="77777777" w:rsidR="00CE4271" w:rsidRPr="00AB313E" w:rsidRDefault="00CE4271" w:rsidP="00CE4271">
      <w:pPr>
        <w:rPr>
          <w:rFonts w:eastAsia="Arial"/>
          <w:color w:val="000000"/>
          <w:sz w:val="20"/>
        </w:rPr>
      </w:pPr>
    </w:p>
    <w:p w14:paraId="5FC57CBC" w14:textId="77777777" w:rsidR="00CE4271" w:rsidRPr="00AB313E" w:rsidRDefault="00CE4271" w:rsidP="00CE4271">
      <w:pPr>
        <w:rPr>
          <w:rFonts w:eastAsia="Arial"/>
          <w:color w:val="000000"/>
          <w:sz w:val="20"/>
        </w:rPr>
      </w:pPr>
      <w:r w:rsidRPr="00AB313E">
        <w:br w:type="page"/>
      </w:r>
    </w:p>
    <w:p w14:paraId="5FC57CBD" w14:textId="77777777" w:rsidR="00CE4271" w:rsidRPr="00AB313E" w:rsidRDefault="00CE4271" w:rsidP="00CE4271">
      <w:pPr>
        <w:pStyle w:val="Anexo2"/>
      </w:pPr>
      <w:bookmarkStart w:id="4" w:name="_Toc124234055"/>
      <w:r w:rsidRPr="00AB313E">
        <w:lastRenderedPageBreak/>
        <w:t>BENETAKO TITULARTASUNAREN ERANTZUKIZUNPEKO ADIERAZPENAREN EREDUA</w:t>
      </w:r>
      <w:bookmarkEnd w:id="4"/>
      <w:r w:rsidRPr="00AB313E">
        <w:t xml:space="preserve"> </w:t>
      </w:r>
    </w:p>
    <w:p w14:paraId="5FC57CBE" w14:textId="77777777" w:rsidR="00CE4271" w:rsidRPr="00AB313E" w:rsidRDefault="00CE4271" w:rsidP="00CE4271">
      <w:pPr>
        <w:tabs>
          <w:tab w:val="right" w:leader="underscore" w:pos="709"/>
        </w:tabs>
        <w:spacing w:before="480" w:after="240"/>
      </w:pPr>
      <w:r w:rsidRPr="00AB313E">
        <w:t xml:space="preserve">____________________ jaunak/andreak (NAN: ______________), ________________________ erakundearen titular/ordezkari den aldetik (IFZ: ______________; zerga-egoitza: ________________________.), </w:t>
      </w:r>
      <w:proofErr w:type="spellStart"/>
      <w:r w:rsidRPr="00AB313E">
        <w:t>SEEPetik</w:t>
      </w:r>
      <w:proofErr w:type="spellEnd"/>
      <w:r w:rsidRPr="00AB313E">
        <w:t xml:space="preserve"> datozen baliabideen hartzaile den aldetik, (deialdiaren izena) _________________________________________ izeneko jardueraren esparruan</w:t>
      </w:r>
    </w:p>
    <w:p w14:paraId="5FC57CBF" w14:textId="77777777" w:rsidR="00CE4271" w:rsidRPr="00AB313E" w:rsidRDefault="00CE4271" w:rsidP="00CE4271">
      <w:pPr>
        <w:spacing w:before="600" w:after="600"/>
        <w:jc w:val="center"/>
        <w:rPr>
          <w:rFonts w:ascii="Arial MT" w:eastAsia="Calibri" w:hAnsi="Arial MT"/>
          <w:b/>
          <w:bCs/>
        </w:rPr>
      </w:pPr>
      <w:r w:rsidRPr="00AB313E">
        <w:rPr>
          <w:rFonts w:ascii="Arial MT" w:hAnsi="Arial MT"/>
          <w:b/>
        </w:rPr>
        <w:t>ADIERAZTEN DU</w:t>
      </w:r>
    </w:p>
    <w:p w14:paraId="5FC57CC0" w14:textId="77777777" w:rsidR="00CE4271" w:rsidRPr="00AB313E" w:rsidRDefault="00CE4271" w:rsidP="00CE4271">
      <w:pPr>
        <w:spacing w:before="240" w:after="240"/>
        <w:rPr>
          <w:rFonts w:eastAsia="Calibri"/>
        </w:rPr>
      </w:pPr>
      <w:r w:rsidRPr="00AB313E">
        <w:rPr>
          <w:b/>
        </w:rPr>
        <w:t xml:space="preserve">LEHENENGOA. </w:t>
      </w:r>
      <w:r w:rsidRPr="00AB313E">
        <w:t xml:space="preserve">– Ezagutzen duela irailaren 29ko HFP/1031/2021 Aginduaren 8. artikuluan xedatutakoa, Europako Parlamentuaren eta Kontseiluaren 2021eko otsailaren 12ko (EB) 2021/241 Erregelamenduaren 22.d) artikuluko eskakizuna betetzeko. </w:t>
      </w:r>
      <w:r w:rsidRPr="00AB313E">
        <w:rPr>
          <w:b/>
          <w:bCs/>
        </w:rPr>
        <w:t>Horren arabera, funtsen azken hartzailearen identifikazioari dagokion informazioa eman behar da: funtsen hartzailearen izen-abizenak eta benetako titularren jaioteguna</w:t>
      </w:r>
      <w:r w:rsidRPr="00AB313E">
        <w:t>, Europako Parlamentuaren eta Kontseiluaren 2015/849 (EB) Zuzentarauaren 3. artikuluaren 6. puntuan egiten den titular errealaren definizioari jarraikiz.</w:t>
      </w:r>
    </w:p>
    <w:p w14:paraId="5FC57CC1" w14:textId="77777777" w:rsidR="00CE4271" w:rsidRPr="00AB313E" w:rsidRDefault="00CE4271" w:rsidP="00CE4271">
      <w:pPr>
        <w:spacing w:before="240" w:after="240"/>
        <w:rPr>
          <w:rFonts w:eastAsia="Calibri"/>
          <w:sz w:val="20"/>
          <w:szCs w:val="20"/>
        </w:rPr>
      </w:pPr>
      <w:r w:rsidRPr="00AB313E">
        <w:rPr>
          <w:b/>
        </w:rPr>
        <w:t xml:space="preserve">BIGARRENA. </w:t>
      </w:r>
      <w:r w:rsidRPr="00AB313E">
        <w:rPr>
          <w:b/>
          <w:bCs/>
        </w:rPr>
        <w:t>–</w:t>
      </w:r>
      <w:r w:rsidRPr="00AB313E">
        <w:t xml:space="preserve"> Europako Parlamentuaren eta Kontseiluaren 2015/849 (EB) Zuzentarauaren 3. artikuluko 6. puntuan adierazitakoaren arabera, honako hauek direla benetako titularrak (hau da, azken buruan jabetza edo bezeroaren kontrola duten pertsona fisikoak edo transakzio edo jarduera</w:t>
      </w:r>
      <w:r w:rsidRPr="00AB313E">
        <w:rPr>
          <w:rStyle w:val="Refdenotaalpie"/>
          <w:rFonts w:eastAsia="Calibri"/>
          <w:lang w:eastAsia="es-ES"/>
        </w:rPr>
        <w:footnoteReference w:id="3"/>
      </w:r>
      <w:r w:rsidRPr="00AB313E">
        <w:t xml:space="preserve"> baten ardura duten pertsona fisikoak):</w:t>
      </w:r>
    </w:p>
    <w:p w14:paraId="5FC57CC2" w14:textId="77777777" w:rsidR="00CE4271" w:rsidRPr="00AB313E" w:rsidRDefault="00CE4271" w:rsidP="00CE4271">
      <w:pPr>
        <w:rPr>
          <w:rFonts w:eastAsia="Arial"/>
          <w:color w:val="000000"/>
          <w:sz w:val="20"/>
        </w:rPr>
      </w:pPr>
    </w:p>
    <w:p w14:paraId="5FC57CC3" w14:textId="77777777" w:rsidR="00CE4271" w:rsidRPr="00AB313E" w:rsidRDefault="00CE4271" w:rsidP="00CE4271">
      <w:pPr>
        <w:keepNext/>
        <w:keepLines/>
        <w:spacing w:after="0" w:line="240" w:lineRule="auto"/>
        <w:rPr>
          <w:rFonts w:eastAsia="Calibri"/>
          <w:sz w:val="20"/>
          <w:szCs w:val="20"/>
          <w:lang w:eastAsia="es-E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701"/>
        <w:gridCol w:w="1276"/>
        <w:gridCol w:w="1417"/>
      </w:tblGrid>
      <w:tr w:rsidR="00CE4271" w:rsidRPr="00AB313E" w14:paraId="5FC57CC5" w14:textId="77777777" w:rsidTr="00AB0982">
        <w:trPr>
          <w:trHeight w:hRule="exact" w:val="454"/>
          <w:jc w:val="center"/>
        </w:trPr>
        <w:tc>
          <w:tcPr>
            <w:tcW w:w="8075" w:type="dxa"/>
            <w:gridSpan w:val="5"/>
            <w:shd w:val="clear" w:color="auto" w:fill="F2F2F2" w:themeFill="background1" w:themeFillShade="F2"/>
            <w:vAlign w:val="center"/>
          </w:tcPr>
          <w:p w14:paraId="5FC57CC4" w14:textId="77777777" w:rsidR="00CE4271" w:rsidRPr="00AB313E" w:rsidRDefault="00CE4271" w:rsidP="00AB0982">
            <w:pPr>
              <w:keepNext/>
              <w:keepLines/>
              <w:spacing w:after="0" w:line="240" w:lineRule="auto"/>
              <w:jc w:val="center"/>
              <w:rPr>
                <w:b/>
                <w:sz w:val="21"/>
                <w:szCs w:val="21"/>
              </w:rPr>
            </w:pPr>
            <w:r w:rsidRPr="00AB313E">
              <w:rPr>
                <w:b/>
                <w:sz w:val="21"/>
              </w:rPr>
              <w:t xml:space="preserve">BENETAKO TITULARTASUNA </w:t>
            </w:r>
          </w:p>
        </w:tc>
      </w:tr>
      <w:tr w:rsidR="00CE4271" w:rsidRPr="00AB313E" w14:paraId="5FC57CCC" w14:textId="77777777" w:rsidTr="00AB0982">
        <w:trPr>
          <w:trHeight w:val="458"/>
          <w:jc w:val="center"/>
        </w:trPr>
        <w:tc>
          <w:tcPr>
            <w:tcW w:w="2263" w:type="dxa"/>
            <w:vAlign w:val="center"/>
          </w:tcPr>
          <w:p w14:paraId="5FC57CC6" w14:textId="77777777" w:rsidR="00CE4271" w:rsidRPr="00AB313E" w:rsidRDefault="00CE4271" w:rsidP="00AB0982">
            <w:pPr>
              <w:keepNext/>
              <w:keepLines/>
              <w:spacing w:after="0" w:line="240" w:lineRule="auto"/>
              <w:jc w:val="center"/>
              <w:rPr>
                <w:rFonts w:eastAsia="Arial MT"/>
                <w:b/>
                <w:sz w:val="18"/>
                <w:szCs w:val="18"/>
              </w:rPr>
            </w:pPr>
            <w:r w:rsidRPr="00AB313E">
              <w:rPr>
                <w:b/>
                <w:sz w:val="18"/>
              </w:rPr>
              <w:t>Bazkidearen edo akziodunaren izen osoa</w:t>
            </w:r>
          </w:p>
        </w:tc>
        <w:tc>
          <w:tcPr>
            <w:tcW w:w="1418" w:type="dxa"/>
            <w:vAlign w:val="center"/>
          </w:tcPr>
          <w:p w14:paraId="5FC57CC7" w14:textId="77777777" w:rsidR="00CE4271" w:rsidRPr="00AB313E" w:rsidRDefault="00CE4271" w:rsidP="00AB0982">
            <w:pPr>
              <w:keepNext/>
              <w:keepLines/>
              <w:spacing w:after="0" w:line="240" w:lineRule="auto"/>
              <w:jc w:val="center"/>
              <w:rPr>
                <w:rFonts w:eastAsia="Arial MT"/>
                <w:b/>
                <w:sz w:val="17"/>
                <w:szCs w:val="17"/>
              </w:rPr>
            </w:pPr>
            <w:r w:rsidRPr="00AB313E">
              <w:rPr>
                <w:b/>
                <w:sz w:val="17"/>
                <w:szCs w:val="17"/>
              </w:rPr>
              <w:t>NAN/AIZ/</w:t>
            </w:r>
          </w:p>
          <w:p w14:paraId="5FC57CC8" w14:textId="77777777" w:rsidR="00CE4271" w:rsidRPr="00AB313E" w:rsidRDefault="00CE4271" w:rsidP="00AB0982">
            <w:pPr>
              <w:keepNext/>
              <w:keepLines/>
              <w:spacing w:after="0" w:line="240" w:lineRule="auto"/>
              <w:jc w:val="center"/>
              <w:rPr>
                <w:rFonts w:eastAsia="Arial MT"/>
                <w:b/>
                <w:sz w:val="17"/>
                <w:szCs w:val="17"/>
              </w:rPr>
            </w:pPr>
            <w:r w:rsidRPr="00AB313E">
              <w:rPr>
                <w:b/>
                <w:sz w:val="17"/>
                <w:szCs w:val="17"/>
              </w:rPr>
              <w:t>PASAPORTEA</w:t>
            </w:r>
          </w:p>
        </w:tc>
        <w:tc>
          <w:tcPr>
            <w:tcW w:w="1701" w:type="dxa"/>
            <w:vAlign w:val="center"/>
          </w:tcPr>
          <w:p w14:paraId="5FC57CC9" w14:textId="77777777" w:rsidR="00CE4271" w:rsidRPr="00AB313E" w:rsidRDefault="00CE4271" w:rsidP="00AB0982">
            <w:pPr>
              <w:keepNext/>
              <w:keepLines/>
              <w:spacing w:after="0" w:line="240" w:lineRule="auto"/>
              <w:jc w:val="center"/>
              <w:rPr>
                <w:rFonts w:eastAsia="Arial MT"/>
                <w:b/>
                <w:sz w:val="18"/>
                <w:szCs w:val="18"/>
              </w:rPr>
            </w:pPr>
            <w:r w:rsidRPr="00AB313E">
              <w:rPr>
                <w:b/>
                <w:sz w:val="18"/>
              </w:rPr>
              <w:t>Nazionalitatea edo egoitza soziala</w:t>
            </w:r>
          </w:p>
        </w:tc>
        <w:tc>
          <w:tcPr>
            <w:tcW w:w="1276" w:type="dxa"/>
            <w:vAlign w:val="center"/>
          </w:tcPr>
          <w:p w14:paraId="5FC57CCA" w14:textId="77777777" w:rsidR="00CE4271" w:rsidRPr="00AB313E" w:rsidRDefault="00CE4271" w:rsidP="00AB0982">
            <w:pPr>
              <w:keepNext/>
              <w:keepLines/>
              <w:spacing w:after="0" w:line="240" w:lineRule="auto"/>
              <w:jc w:val="center"/>
              <w:rPr>
                <w:rFonts w:eastAsia="Arial MT"/>
                <w:b/>
                <w:sz w:val="18"/>
                <w:szCs w:val="18"/>
              </w:rPr>
            </w:pPr>
            <w:r w:rsidRPr="00AB313E">
              <w:rPr>
                <w:b/>
                <w:sz w:val="18"/>
              </w:rPr>
              <w:t>Jaiotze-data</w:t>
            </w:r>
          </w:p>
        </w:tc>
        <w:tc>
          <w:tcPr>
            <w:tcW w:w="1417" w:type="dxa"/>
            <w:vAlign w:val="center"/>
          </w:tcPr>
          <w:p w14:paraId="5FC57CCB" w14:textId="77777777" w:rsidR="00CE4271" w:rsidRPr="00AB313E" w:rsidRDefault="00CE4271" w:rsidP="00AB0982">
            <w:pPr>
              <w:keepNext/>
              <w:keepLines/>
              <w:spacing w:after="0" w:line="240" w:lineRule="auto"/>
              <w:jc w:val="center"/>
              <w:rPr>
                <w:rFonts w:eastAsia="Arial MT"/>
                <w:b/>
                <w:sz w:val="18"/>
                <w:szCs w:val="18"/>
              </w:rPr>
            </w:pPr>
            <w:r w:rsidRPr="00AB313E">
              <w:rPr>
                <w:b/>
                <w:sz w:val="18"/>
              </w:rPr>
              <w:t>Partaidetza (%)</w:t>
            </w:r>
          </w:p>
        </w:tc>
      </w:tr>
      <w:tr w:rsidR="00CE4271" w:rsidRPr="00AB313E" w14:paraId="5FC57CD2" w14:textId="77777777" w:rsidTr="00AB0982">
        <w:trPr>
          <w:trHeight w:val="275"/>
          <w:jc w:val="center"/>
        </w:trPr>
        <w:tc>
          <w:tcPr>
            <w:tcW w:w="2263" w:type="dxa"/>
            <w:vAlign w:val="center"/>
          </w:tcPr>
          <w:p w14:paraId="5FC57CCD" w14:textId="77777777" w:rsidR="00CE4271" w:rsidRPr="00AB313E" w:rsidRDefault="00CE4271" w:rsidP="00AB0982">
            <w:pPr>
              <w:keepNext/>
              <w:keepLines/>
              <w:spacing w:line="240" w:lineRule="auto"/>
              <w:jc w:val="center"/>
              <w:rPr>
                <w:sz w:val="18"/>
                <w:szCs w:val="18"/>
              </w:rPr>
            </w:pPr>
          </w:p>
        </w:tc>
        <w:tc>
          <w:tcPr>
            <w:tcW w:w="1418" w:type="dxa"/>
            <w:vAlign w:val="center"/>
          </w:tcPr>
          <w:p w14:paraId="5FC57CCE" w14:textId="77777777" w:rsidR="00CE4271" w:rsidRPr="00AB313E" w:rsidRDefault="00CE4271" w:rsidP="00AB0982">
            <w:pPr>
              <w:keepNext/>
              <w:keepLines/>
              <w:spacing w:line="240" w:lineRule="auto"/>
              <w:jc w:val="center"/>
              <w:rPr>
                <w:sz w:val="18"/>
                <w:szCs w:val="18"/>
              </w:rPr>
            </w:pPr>
          </w:p>
        </w:tc>
        <w:tc>
          <w:tcPr>
            <w:tcW w:w="1701" w:type="dxa"/>
            <w:vAlign w:val="center"/>
          </w:tcPr>
          <w:p w14:paraId="5FC57CCF" w14:textId="77777777" w:rsidR="00CE4271" w:rsidRPr="00AB313E" w:rsidRDefault="00CE4271" w:rsidP="00AB0982">
            <w:pPr>
              <w:keepNext/>
              <w:keepLines/>
              <w:spacing w:line="240" w:lineRule="auto"/>
              <w:jc w:val="center"/>
              <w:rPr>
                <w:sz w:val="18"/>
                <w:szCs w:val="18"/>
              </w:rPr>
            </w:pPr>
          </w:p>
        </w:tc>
        <w:tc>
          <w:tcPr>
            <w:tcW w:w="1276" w:type="dxa"/>
            <w:vAlign w:val="center"/>
          </w:tcPr>
          <w:p w14:paraId="5FC57CD0" w14:textId="77777777" w:rsidR="00CE4271" w:rsidRPr="00AB313E" w:rsidRDefault="00CE4271" w:rsidP="00AB0982">
            <w:pPr>
              <w:keepNext/>
              <w:keepLines/>
              <w:spacing w:line="240" w:lineRule="auto"/>
              <w:jc w:val="center"/>
              <w:rPr>
                <w:sz w:val="18"/>
                <w:szCs w:val="18"/>
              </w:rPr>
            </w:pPr>
          </w:p>
        </w:tc>
        <w:tc>
          <w:tcPr>
            <w:tcW w:w="1417" w:type="dxa"/>
            <w:vAlign w:val="center"/>
          </w:tcPr>
          <w:p w14:paraId="5FC57CD1" w14:textId="77777777" w:rsidR="00CE4271" w:rsidRPr="00AB313E" w:rsidRDefault="00CE4271" w:rsidP="00AB0982">
            <w:pPr>
              <w:keepNext/>
              <w:keepLines/>
              <w:spacing w:line="240" w:lineRule="auto"/>
              <w:jc w:val="center"/>
              <w:rPr>
                <w:sz w:val="18"/>
                <w:szCs w:val="18"/>
              </w:rPr>
            </w:pPr>
          </w:p>
        </w:tc>
      </w:tr>
      <w:tr w:rsidR="00CE4271" w:rsidRPr="00AB313E" w14:paraId="5FC57CD8" w14:textId="77777777" w:rsidTr="00AB0982">
        <w:trPr>
          <w:trHeight w:val="473"/>
          <w:jc w:val="center"/>
        </w:trPr>
        <w:tc>
          <w:tcPr>
            <w:tcW w:w="2263" w:type="dxa"/>
            <w:vAlign w:val="center"/>
          </w:tcPr>
          <w:p w14:paraId="5FC57CD3" w14:textId="77777777" w:rsidR="00CE4271" w:rsidRPr="00AB313E" w:rsidRDefault="00CE4271" w:rsidP="00AB0982">
            <w:pPr>
              <w:keepNext/>
              <w:keepLines/>
              <w:spacing w:line="240" w:lineRule="auto"/>
              <w:jc w:val="center"/>
              <w:rPr>
                <w:sz w:val="18"/>
                <w:szCs w:val="18"/>
              </w:rPr>
            </w:pPr>
          </w:p>
        </w:tc>
        <w:tc>
          <w:tcPr>
            <w:tcW w:w="1418" w:type="dxa"/>
            <w:vAlign w:val="center"/>
          </w:tcPr>
          <w:p w14:paraId="5FC57CD4" w14:textId="77777777" w:rsidR="00CE4271" w:rsidRPr="00AB313E" w:rsidRDefault="00CE4271" w:rsidP="00AB0982">
            <w:pPr>
              <w:keepNext/>
              <w:keepLines/>
              <w:spacing w:line="240" w:lineRule="auto"/>
              <w:jc w:val="center"/>
              <w:rPr>
                <w:sz w:val="18"/>
                <w:szCs w:val="18"/>
              </w:rPr>
            </w:pPr>
          </w:p>
        </w:tc>
        <w:tc>
          <w:tcPr>
            <w:tcW w:w="1701" w:type="dxa"/>
            <w:vAlign w:val="center"/>
          </w:tcPr>
          <w:p w14:paraId="5FC57CD5" w14:textId="77777777" w:rsidR="00CE4271" w:rsidRPr="00AB313E" w:rsidRDefault="00CE4271" w:rsidP="00AB0982">
            <w:pPr>
              <w:keepNext/>
              <w:keepLines/>
              <w:spacing w:line="240" w:lineRule="auto"/>
              <w:jc w:val="center"/>
              <w:rPr>
                <w:sz w:val="18"/>
                <w:szCs w:val="18"/>
              </w:rPr>
            </w:pPr>
          </w:p>
        </w:tc>
        <w:tc>
          <w:tcPr>
            <w:tcW w:w="1276" w:type="dxa"/>
            <w:vAlign w:val="center"/>
          </w:tcPr>
          <w:p w14:paraId="5FC57CD6" w14:textId="77777777" w:rsidR="00CE4271" w:rsidRPr="00AB313E" w:rsidRDefault="00CE4271" w:rsidP="00AB0982">
            <w:pPr>
              <w:keepNext/>
              <w:keepLines/>
              <w:spacing w:line="240" w:lineRule="auto"/>
              <w:jc w:val="center"/>
              <w:rPr>
                <w:sz w:val="18"/>
                <w:szCs w:val="18"/>
              </w:rPr>
            </w:pPr>
          </w:p>
        </w:tc>
        <w:tc>
          <w:tcPr>
            <w:tcW w:w="1417" w:type="dxa"/>
            <w:vAlign w:val="center"/>
          </w:tcPr>
          <w:p w14:paraId="5FC57CD7" w14:textId="77777777" w:rsidR="00CE4271" w:rsidRPr="00AB313E" w:rsidRDefault="00CE4271" w:rsidP="00AB0982">
            <w:pPr>
              <w:keepNext/>
              <w:keepLines/>
              <w:spacing w:line="240" w:lineRule="auto"/>
              <w:jc w:val="center"/>
              <w:rPr>
                <w:sz w:val="18"/>
                <w:szCs w:val="18"/>
              </w:rPr>
            </w:pPr>
          </w:p>
        </w:tc>
      </w:tr>
      <w:tr w:rsidR="00CE4271" w:rsidRPr="00AB313E" w14:paraId="5FC57CDE" w14:textId="77777777" w:rsidTr="00AB0982">
        <w:trPr>
          <w:trHeight w:val="275"/>
          <w:jc w:val="center"/>
        </w:trPr>
        <w:tc>
          <w:tcPr>
            <w:tcW w:w="2263" w:type="dxa"/>
            <w:vAlign w:val="center"/>
          </w:tcPr>
          <w:p w14:paraId="5FC57CD9" w14:textId="77777777" w:rsidR="00CE4271" w:rsidRPr="00AB313E" w:rsidRDefault="00CE4271" w:rsidP="00AB0982">
            <w:pPr>
              <w:keepNext/>
              <w:keepLines/>
              <w:spacing w:line="240" w:lineRule="auto"/>
              <w:jc w:val="center"/>
              <w:rPr>
                <w:sz w:val="18"/>
                <w:szCs w:val="18"/>
              </w:rPr>
            </w:pPr>
          </w:p>
        </w:tc>
        <w:tc>
          <w:tcPr>
            <w:tcW w:w="1418" w:type="dxa"/>
            <w:vAlign w:val="center"/>
          </w:tcPr>
          <w:p w14:paraId="5FC57CDA" w14:textId="77777777" w:rsidR="00CE4271" w:rsidRPr="00AB313E" w:rsidRDefault="00CE4271" w:rsidP="00AB0982">
            <w:pPr>
              <w:keepNext/>
              <w:keepLines/>
              <w:spacing w:line="240" w:lineRule="auto"/>
              <w:jc w:val="center"/>
              <w:rPr>
                <w:sz w:val="18"/>
                <w:szCs w:val="18"/>
              </w:rPr>
            </w:pPr>
          </w:p>
        </w:tc>
        <w:tc>
          <w:tcPr>
            <w:tcW w:w="1701" w:type="dxa"/>
            <w:vAlign w:val="center"/>
          </w:tcPr>
          <w:p w14:paraId="5FC57CDB" w14:textId="77777777" w:rsidR="00CE4271" w:rsidRPr="00AB313E" w:rsidRDefault="00CE4271" w:rsidP="00AB0982">
            <w:pPr>
              <w:keepNext/>
              <w:keepLines/>
              <w:spacing w:line="240" w:lineRule="auto"/>
              <w:jc w:val="center"/>
              <w:rPr>
                <w:sz w:val="18"/>
                <w:szCs w:val="18"/>
              </w:rPr>
            </w:pPr>
          </w:p>
        </w:tc>
        <w:tc>
          <w:tcPr>
            <w:tcW w:w="1276" w:type="dxa"/>
            <w:vAlign w:val="center"/>
          </w:tcPr>
          <w:p w14:paraId="5FC57CDC" w14:textId="77777777" w:rsidR="00CE4271" w:rsidRPr="00AB313E" w:rsidRDefault="00CE4271" w:rsidP="00AB0982">
            <w:pPr>
              <w:keepNext/>
              <w:keepLines/>
              <w:spacing w:line="240" w:lineRule="auto"/>
              <w:jc w:val="center"/>
              <w:rPr>
                <w:sz w:val="18"/>
                <w:szCs w:val="18"/>
              </w:rPr>
            </w:pPr>
          </w:p>
        </w:tc>
        <w:tc>
          <w:tcPr>
            <w:tcW w:w="1417" w:type="dxa"/>
            <w:vAlign w:val="center"/>
          </w:tcPr>
          <w:p w14:paraId="5FC57CDD" w14:textId="77777777" w:rsidR="00CE4271" w:rsidRPr="00AB313E" w:rsidRDefault="00CE4271" w:rsidP="00AB0982">
            <w:pPr>
              <w:keepNext/>
              <w:keepLines/>
              <w:spacing w:line="240" w:lineRule="auto"/>
              <w:jc w:val="center"/>
              <w:rPr>
                <w:sz w:val="18"/>
                <w:szCs w:val="18"/>
              </w:rPr>
            </w:pPr>
          </w:p>
        </w:tc>
      </w:tr>
    </w:tbl>
    <w:p w14:paraId="5FC57CDF" w14:textId="77777777" w:rsidR="00CE4271" w:rsidRPr="00AB313E" w:rsidRDefault="00CE4271" w:rsidP="00CE4271">
      <w:pPr>
        <w:spacing w:before="600" w:after="240"/>
        <w:rPr>
          <w:rFonts w:eastAsia="Calibri"/>
        </w:rPr>
      </w:pPr>
      <w:r w:rsidRPr="00AB313E">
        <w:rPr>
          <w:b/>
        </w:rPr>
        <w:t xml:space="preserve">HIRUGARRENA. </w:t>
      </w:r>
      <w:r w:rsidRPr="00AB313E">
        <w:rPr>
          <w:b/>
          <w:bCs/>
        </w:rPr>
        <w:t>–</w:t>
      </w:r>
      <w:r w:rsidRPr="00AB313E">
        <w:t xml:space="preserve"> Badakiela ezen, eskatuz gero, Eusko Jaurlaritzako erakunde betearazleari entregatu beharko diola </w:t>
      </w:r>
      <w:r w:rsidR="00934C28" w:rsidRPr="00AB313E">
        <w:t>benetako titularra/titularrak egiaztatzen d(it)uen</w:t>
      </w:r>
      <w:r w:rsidRPr="00AB313E">
        <w:t xml:space="preserve"> notario-aktaren kopia, azken esleipenduna edo hartzailea merkataritza-sozietate bat bada, Europako Parlamentuaren eta Kontseiluaren 2021eko otsailaren 12ko 2021/241 (EB) Erregelamenduan eta irailaren 29ko HFP/1031/2021 Aginduan ezarritakoaren arabera.</w:t>
      </w:r>
    </w:p>
    <w:p w14:paraId="5FC57CE0" w14:textId="77777777" w:rsidR="00CE4271" w:rsidRPr="00AB313E" w:rsidRDefault="00CE4271" w:rsidP="00CE4271">
      <w:pPr>
        <w:pStyle w:val="Numbering1"/>
        <w:tabs>
          <w:tab w:val="clear" w:pos="510"/>
        </w:tabs>
        <w:spacing w:before="720" w:after="720"/>
        <w:ind w:left="0" w:firstLine="0"/>
      </w:pPr>
      <w:r w:rsidRPr="00AB313E">
        <w:t>______________ (e)n, 20____(e)ko ______________ren ______(e)an</w:t>
      </w:r>
    </w:p>
    <w:p w14:paraId="5FC57CE1" w14:textId="77777777" w:rsidR="00CE4271" w:rsidRPr="00AB313E" w:rsidRDefault="00CE4271" w:rsidP="00CE4271">
      <w:pPr>
        <w:pStyle w:val="Numbering1"/>
        <w:tabs>
          <w:tab w:val="clear" w:pos="510"/>
        </w:tabs>
        <w:spacing w:after="360"/>
        <w:ind w:left="0" w:firstLine="0"/>
      </w:pPr>
      <w:r w:rsidRPr="00AB313E">
        <w:t>Sin.:</w:t>
      </w:r>
    </w:p>
    <w:p w14:paraId="5FC57CE2" w14:textId="77777777" w:rsidR="00CE4271" w:rsidRPr="00AB313E" w:rsidRDefault="00CE4271" w:rsidP="00CE4271">
      <w:pPr>
        <w:pStyle w:val="Numbering1"/>
        <w:tabs>
          <w:tab w:val="clear" w:pos="510"/>
          <w:tab w:val="right" w:leader="underscore" w:pos="709"/>
          <w:tab w:val="right" w:leader="underscore" w:pos="3686"/>
        </w:tabs>
        <w:ind w:left="0" w:firstLine="0"/>
        <w:rPr>
          <w:rFonts w:ascii="Arial MT" w:hAnsi="Arial MT"/>
        </w:rPr>
      </w:pPr>
      <w:r w:rsidRPr="00AB313E">
        <w:t>Kargua:</w:t>
      </w:r>
      <w:r w:rsidRPr="00AB313E">
        <w:rPr>
          <w:rFonts w:ascii="Arial MT" w:hAnsi="Arial MT"/>
        </w:rPr>
        <w:t xml:space="preserve"> </w:t>
      </w:r>
      <w:r w:rsidRPr="00AB313E">
        <w:rPr>
          <w:rFonts w:ascii="Arial MT" w:hAnsi="Arial MT"/>
        </w:rPr>
        <w:tab/>
      </w:r>
    </w:p>
    <w:p w14:paraId="5FC57CE3" w14:textId="77777777" w:rsidR="00CE4271" w:rsidRPr="00AB313E" w:rsidRDefault="00CE4271" w:rsidP="00CE4271">
      <w:pPr>
        <w:rPr>
          <w:sz w:val="20"/>
          <w:szCs w:val="20"/>
        </w:rPr>
      </w:pPr>
      <w:r w:rsidRPr="00AB313E">
        <w:br w:type="page"/>
      </w:r>
    </w:p>
    <w:p w14:paraId="5FC57CE4" w14:textId="77777777" w:rsidR="00CE4271" w:rsidRPr="00AB313E" w:rsidRDefault="00CE4271" w:rsidP="00EE71A8">
      <w:pPr>
        <w:pStyle w:val="Anexo2"/>
      </w:pPr>
      <w:bookmarkStart w:id="5" w:name="_Toc124234056"/>
      <w:r w:rsidRPr="00AB313E">
        <w:lastRenderedPageBreak/>
        <w:t xml:space="preserve">FINANTZAKETA BIKOITZIK EZ DUELA ADIERAZTEKO </w:t>
      </w:r>
      <w:r w:rsidRPr="00AB313E">
        <w:rPr>
          <w:rStyle w:val="Anexo2Car"/>
          <w:b/>
        </w:rPr>
        <w:t>ERANTZUKIZUNPEKO ADIERAZPENAREN EREDUA</w:t>
      </w:r>
      <w:bookmarkEnd w:id="5"/>
    </w:p>
    <w:p w14:paraId="5FC57CE5" w14:textId="77777777" w:rsidR="00CE4271" w:rsidRPr="00AB313E" w:rsidRDefault="00CE4271" w:rsidP="00CE4271">
      <w:pPr>
        <w:pStyle w:val="Textoindependiente"/>
        <w:framePr w:hSpace="0" w:wrap="auto" w:vAnchor="margin" w:xAlign="left" w:yAlign="inline"/>
        <w:tabs>
          <w:tab w:val="right" w:leader="underscore" w:pos="720"/>
          <w:tab w:val="right" w:leader="underscore" w:pos="6804"/>
        </w:tabs>
        <w:spacing w:before="360" w:after="240" w:line="360" w:lineRule="auto"/>
        <w:jc w:val="both"/>
        <w:rPr>
          <w:rFonts w:ascii="Arial" w:hAnsi="Arial" w:cs="Arial"/>
        </w:rPr>
      </w:pPr>
      <w:r w:rsidRPr="00AB313E">
        <w:t>_____________________ jaunak/andreak (NAN: ______________), ________________________________ erakundearen titular/ordezkari de</w:t>
      </w:r>
      <w:r w:rsidR="00534E70" w:rsidRPr="00AB313E">
        <w:t xml:space="preserve">n aldetik (IFZ: ______________; </w:t>
      </w:r>
      <w:r w:rsidRPr="00AB313E">
        <w:t>zerga-egoitza: _________________</w:t>
      </w:r>
      <w:r w:rsidR="00534E70" w:rsidRPr="00AB313E">
        <w:t>_____________________________</w:t>
      </w:r>
      <w:r w:rsidRPr="00AB313E">
        <w:t xml:space="preserve">), </w:t>
      </w:r>
      <w:proofErr w:type="spellStart"/>
      <w:r w:rsidRPr="00AB313E">
        <w:t>SEEPetik</w:t>
      </w:r>
      <w:proofErr w:type="spellEnd"/>
      <w:r w:rsidRPr="00AB313E">
        <w:t xml:space="preserve"> datozen baliabideen hartzaile den aldetik (deialdiaren izena) _____________________________________ izeneko jardueraren esparruan, bere erantzukizunpean aitortzen du:</w:t>
      </w:r>
    </w:p>
    <w:p w14:paraId="5FC57CE6" w14:textId="77777777" w:rsidR="00CE4271" w:rsidRPr="00AB313E" w:rsidRDefault="009915C6" w:rsidP="00CE4271">
      <w:pPr>
        <w:pStyle w:val="Textoindependiente"/>
        <w:framePr w:hSpace="0" w:wrap="auto" w:vAnchor="margin" w:xAlign="left" w:yAlign="inline"/>
        <w:spacing w:before="240" w:after="240" w:line="360" w:lineRule="auto"/>
        <w:ind w:left="811" w:right="113" w:hanging="811"/>
        <w:jc w:val="both"/>
        <w:rPr>
          <w:rFonts w:ascii="Arial" w:hAnsi="Arial" w:cs="Arial"/>
          <w:color w:val="000000"/>
        </w:rPr>
      </w:pPr>
      <w:sdt>
        <w:sdtPr>
          <w:rPr>
            <w:rFonts w:ascii="Arial" w:hAnsi="Arial" w:cs="Arial"/>
            <w:color w:val="000000"/>
          </w:rPr>
          <w:id w:val="-1322346558"/>
          <w14:checkbox>
            <w14:checked w14:val="0"/>
            <w14:checkedState w14:val="2612" w14:font="MS Gothic"/>
            <w14:uncheckedState w14:val="2610" w14:font="MS Gothic"/>
          </w14:checkbox>
        </w:sdtPr>
        <w:sdtEndPr/>
        <w:sdtContent>
          <w:r w:rsidR="00CE4271" w:rsidRPr="00AB313E">
            <w:rPr>
              <w:rFonts w:ascii="MS Gothic" w:eastAsia="MS Gothic" w:hAnsi="MS Gothic" w:cs="Arial" w:hint="eastAsia"/>
              <w:color w:val="000000"/>
              <w:lang w:eastAsia="zh-CN"/>
            </w:rPr>
            <w:t>☐</w:t>
          </w:r>
        </w:sdtContent>
      </w:sdt>
      <w:r w:rsidR="00A23A7D" w:rsidRPr="00AB313E">
        <w:t xml:space="preserve"> </w:t>
      </w:r>
      <w:r w:rsidR="00A23A7D" w:rsidRPr="00AB313E">
        <w:tab/>
        <w:t>Ez duela jaso Europako Parlamentuaren eta Kontseiluaren 2021eko otsailaren 12ko 2021/241 (EB) Erregelamendua (Suspertze eta Erresilientzia Mekanismoa (SEM) ezartzen duena) ez den Europar Batasuneko beste edozein funtsaren laguntzarik, eta ez dela aurkeztuko aurrekontu nazionaletik edo EBtik eratorritako aurrekontua duen etorkizuneko beste edozein funtsaren finantzaketarako.</w:t>
      </w:r>
    </w:p>
    <w:p w14:paraId="5FC57CE7" w14:textId="77777777" w:rsidR="00CE4271" w:rsidRPr="00AB313E" w:rsidRDefault="00CE4271" w:rsidP="00CE4271">
      <w:pPr>
        <w:pStyle w:val="Textoindependiente"/>
        <w:framePr w:hSpace="0" w:wrap="auto" w:vAnchor="margin" w:xAlign="left" w:yAlign="inline"/>
        <w:spacing w:before="240" w:after="240" w:line="360" w:lineRule="auto"/>
        <w:jc w:val="both"/>
        <w:rPr>
          <w:rFonts w:ascii="Arial" w:hAnsi="Arial" w:cs="Arial"/>
        </w:rPr>
      </w:pPr>
      <w:r w:rsidRPr="00AB313E">
        <w:rPr>
          <w:rFonts w:ascii="Arial" w:hAnsi="Arial"/>
        </w:rPr>
        <w:t>Jarraitu soilik aurreko baieztapenean laukitxoa markatu ez bada; hau da, proiektuak beste funts baten finantzaketa jaso badu edo etorkizunean jasotzea aurreikusten bada helburu bererako:</w:t>
      </w:r>
    </w:p>
    <w:p w14:paraId="5FC57CE8" w14:textId="77777777" w:rsidR="00CE4271" w:rsidRPr="00AB313E" w:rsidRDefault="009915C6"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color w:val="000000"/>
          </w:rPr>
          <w:id w:val="-951018389"/>
          <w14:checkbox>
            <w14:checked w14:val="0"/>
            <w14:checkedState w14:val="2612" w14:font="MS Gothic"/>
            <w14:uncheckedState w14:val="2610" w14:font="MS Gothic"/>
          </w14:checkbox>
        </w:sdtPr>
        <w:sdtEndPr/>
        <w:sdtContent>
          <w:r w:rsidR="00CE4271" w:rsidRPr="00AB313E">
            <w:rPr>
              <w:rFonts w:ascii="Segoe UI Symbol" w:eastAsia="MS Gothic" w:hAnsi="Segoe UI Symbol" w:cs="Segoe UI Symbol"/>
              <w:color w:val="000000"/>
              <w:lang w:eastAsia="zh-CN"/>
            </w:rPr>
            <w:t>☐</w:t>
          </w:r>
        </w:sdtContent>
      </w:sdt>
      <w:r w:rsidR="00A23A7D" w:rsidRPr="00AB313E">
        <w:tab/>
        <w:t>Laguntzak/dirulaguntzak arautzen dituzten oinarrietan ezarritako mugetara egokitzeko konpromisoa hartzen duela.</w:t>
      </w:r>
    </w:p>
    <w:p w14:paraId="5FC57CE9" w14:textId="77777777" w:rsidR="00CE4271" w:rsidRPr="00AB313E" w:rsidRDefault="009915C6"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color w:val="000000"/>
          </w:rPr>
          <w:id w:val="1647473094"/>
          <w14:checkbox>
            <w14:checked w14:val="0"/>
            <w14:checkedState w14:val="2612" w14:font="MS Gothic"/>
            <w14:uncheckedState w14:val="2610" w14:font="MS Gothic"/>
          </w14:checkbox>
        </w:sdtPr>
        <w:sdtEndPr/>
        <w:sdtContent>
          <w:r w:rsidR="00CE4271" w:rsidRPr="00AB313E">
            <w:rPr>
              <w:rFonts w:ascii="Segoe UI Symbol" w:eastAsia="MS Gothic" w:hAnsi="Segoe UI Symbol" w:cs="Segoe UI Symbol"/>
              <w:color w:val="000000"/>
              <w:lang w:eastAsia="zh-CN"/>
            </w:rPr>
            <w:t>☐</w:t>
          </w:r>
        </w:sdtContent>
      </w:sdt>
      <w:r w:rsidR="00A23A7D" w:rsidRPr="00AB313E">
        <w:tab/>
        <w:t>Gastuen jarraipena egiteko konpromisoa hartzen duela, finantzaketa bikoitzik ez dagoela ziurtatzeko, Suspertze, Eraldatze eta Erresilientzia Plana kudeatzeko sistema eratzen duen irailaren 29ko HFP/1030/2021 Aginduaren 7. artikuluan xedatutakoaren arabera.</w:t>
      </w:r>
    </w:p>
    <w:p w14:paraId="5FC57CEA" w14:textId="77777777" w:rsidR="00CE4271" w:rsidRPr="00AB313E" w:rsidRDefault="009915C6"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1280772960"/>
          <w14:checkbox>
            <w14:checked w14:val="0"/>
            <w14:checkedState w14:val="2612" w14:font="MS Gothic"/>
            <w14:uncheckedState w14:val="2610" w14:font="MS Gothic"/>
          </w14:checkbox>
        </w:sdtPr>
        <w:sdtEndPr/>
        <w:sdtContent>
          <w:r w:rsidR="00CE4271" w:rsidRPr="00AB313E">
            <w:rPr>
              <w:rFonts w:ascii="Segoe UI Symbol" w:hAnsi="Segoe UI Symbol" w:cs="Segoe UI Symbol"/>
            </w:rPr>
            <w:t>☐</w:t>
          </w:r>
        </w:sdtContent>
      </w:sdt>
      <w:r w:rsidR="00A23A7D" w:rsidRPr="00AB313E">
        <w:tab/>
        <w:t>Proiektuaren finantzaketaren trazabilitatea bermatzen duten mekanismoak eta kudeaketa-ahalmena daudela.</w:t>
      </w:r>
    </w:p>
    <w:p w14:paraId="5FC57CEB" w14:textId="5948DDFC" w:rsidR="00CE4271" w:rsidRPr="00AB313E" w:rsidRDefault="009915C6"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664705980"/>
          <w14:checkbox>
            <w14:checked w14:val="0"/>
            <w14:checkedState w14:val="2612" w14:font="MS Gothic"/>
            <w14:uncheckedState w14:val="2610" w14:font="MS Gothic"/>
          </w14:checkbox>
        </w:sdtPr>
        <w:sdtEndPr/>
        <w:sdtContent>
          <w:r w:rsidR="00CE4271" w:rsidRPr="00AB313E">
            <w:rPr>
              <w:rFonts w:ascii="Segoe UI Symbol" w:hAnsi="Segoe UI Symbol" w:cs="Segoe UI Symbol"/>
            </w:rPr>
            <w:t>☐</w:t>
          </w:r>
        </w:sdtContent>
      </w:sdt>
      <w:r w:rsidR="00A23A7D" w:rsidRPr="00AB313E">
        <w:tab/>
        <w:t>Dirulaguntzei</w:t>
      </w:r>
      <w:r w:rsidR="00526B0D" w:rsidRPr="00AB313E">
        <w:t xml:space="preserve"> Araubidea</w:t>
      </w:r>
      <w:r w:rsidR="00297542" w:rsidRPr="00AB313E">
        <w:t xml:space="preserve"> arautzen</w:t>
      </w:r>
      <w:r w:rsidR="00A23A7D" w:rsidRPr="00AB313E">
        <w:t xml:space="preserve"> buruzko </w:t>
      </w:r>
      <w:r w:rsidR="008B756E" w:rsidRPr="00AB313E">
        <w:t>abenduaren</w:t>
      </w:r>
      <w:r w:rsidR="00A23A7D" w:rsidRPr="00AB313E">
        <w:t xml:space="preserve"> </w:t>
      </w:r>
      <w:r w:rsidR="00297542" w:rsidRPr="00AB313E">
        <w:t>21e</w:t>
      </w:r>
      <w:r w:rsidR="00A23A7D" w:rsidRPr="00AB313E">
        <w:t xml:space="preserve">ko </w:t>
      </w:r>
      <w:r w:rsidR="00297542" w:rsidRPr="00AB313E">
        <w:t>20/</w:t>
      </w:r>
      <w:r w:rsidR="00A23A7D" w:rsidRPr="00AB313E">
        <w:t>20</w:t>
      </w:r>
      <w:r w:rsidR="00297542" w:rsidRPr="00AB313E">
        <w:t>2</w:t>
      </w:r>
      <w:r w:rsidR="00A23A7D" w:rsidRPr="00AB313E">
        <w:t xml:space="preserve">3 Lege Orokorraren </w:t>
      </w:r>
      <w:r w:rsidR="00297542" w:rsidRPr="00AB313E">
        <w:t>32</w:t>
      </w:r>
      <w:r w:rsidR="00BC7AA7" w:rsidRPr="00AB313E">
        <w:t>.5</w:t>
      </w:r>
      <w:r w:rsidR="00A23A7D" w:rsidRPr="00AB313E">
        <w:t xml:space="preserve"> artikuluaren arabera, finantzaketa bikoitzik ez dagoela egiaztatzeko justifikazio-agiriak aurkezteko konpromisoa hartzen duela.</w:t>
      </w:r>
    </w:p>
    <w:p w14:paraId="5FC57CEC" w14:textId="77777777" w:rsidR="00CE4271" w:rsidRPr="00AB313E" w:rsidRDefault="009915C6"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870297894"/>
          <w14:checkbox>
            <w14:checked w14:val="0"/>
            <w14:checkedState w14:val="2612" w14:font="MS Gothic"/>
            <w14:uncheckedState w14:val="2610" w14:font="MS Gothic"/>
          </w14:checkbox>
        </w:sdtPr>
        <w:sdtEndPr/>
        <w:sdtContent>
          <w:r w:rsidR="00CE4271" w:rsidRPr="00AB313E">
            <w:rPr>
              <w:rFonts w:ascii="Segoe UI Symbol" w:hAnsi="Segoe UI Symbol" w:cs="Segoe UI Symbol"/>
            </w:rPr>
            <w:t>☐</w:t>
          </w:r>
        </w:sdtContent>
      </w:sdt>
      <w:r w:rsidR="00A23A7D" w:rsidRPr="00AB313E">
        <w:tab/>
        <w:t>Honako datu hauek identifikatzen direla:</w:t>
      </w:r>
    </w:p>
    <w:p w14:paraId="5FC57CED" w14:textId="77777777" w:rsidR="00CE4271" w:rsidRPr="00AB313E" w:rsidRDefault="00CE4271" w:rsidP="00CE4271">
      <w:pPr>
        <w:pStyle w:val="Textoindependiente"/>
        <w:framePr w:hSpace="0" w:wrap="auto" w:vAnchor="margin" w:xAlign="left" w:yAlign="inline"/>
        <w:spacing w:before="160" w:line="254" w:lineRule="auto"/>
        <w:ind w:left="810" w:right="116"/>
        <w:jc w:val="both"/>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AB313E" w14:paraId="5FC57CEF" w14:textId="77777777" w:rsidTr="00AB0982">
        <w:trPr>
          <w:trHeight w:hRule="exact" w:val="737"/>
          <w:jc w:val="center"/>
        </w:trPr>
        <w:tc>
          <w:tcPr>
            <w:tcW w:w="9038" w:type="dxa"/>
            <w:gridSpan w:val="4"/>
            <w:shd w:val="clear" w:color="auto" w:fill="F3F3F3"/>
            <w:vAlign w:val="center"/>
          </w:tcPr>
          <w:p w14:paraId="5FC57CEE" w14:textId="77777777" w:rsidR="00CE4271" w:rsidRPr="00AB313E" w:rsidRDefault="00CE4271" w:rsidP="00AB0982">
            <w:pPr>
              <w:spacing w:line="288" w:lineRule="auto"/>
              <w:jc w:val="center"/>
              <w:rPr>
                <w:b/>
                <w:sz w:val="20"/>
              </w:rPr>
            </w:pPr>
            <w:r w:rsidRPr="00AB313E">
              <w:rPr>
                <w:b/>
                <w:sz w:val="20"/>
              </w:rPr>
              <w:t xml:space="preserve">DIRULAGUNTZA PUBLIKOAK: </w:t>
            </w:r>
            <w:r w:rsidRPr="00AB313E">
              <w:rPr>
                <w:sz w:val="20"/>
              </w:rPr>
              <w:t>Xede berberarekin beste administrazio edo erakunde publiko bati emandako edo eskatutako laguntzak eta dirulaguntzak</w:t>
            </w:r>
          </w:p>
        </w:tc>
      </w:tr>
      <w:tr w:rsidR="00CE4271" w:rsidRPr="00AB313E" w14:paraId="5FC57CF5" w14:textId="77777777" w:rsidTr="00AB0982">
        <w:trPr>
          <w:trHeight w:hRule="exact" w:val="624"/>
          <w:jc w:val="center"/>
        </w:trPr>
        <w:tc>
          <w:tcPr>
            <w:tcW w:w="2405" w:type="dxa"/>
            <w:vAlign w:val="center"/>
          </w:tcPr>
          <w:p w14:paraId="5FC57CF0" w14:textId="77777777" w:rsidR="00CE4271" w:rsidRPr="00AB313E" w:rsidRDefault="00CE4271" w:rsidP="00AB0982">
            <w:pPr>
              <w:spacing w:before="0" w:after="0" w:line="240" w:lineRule="auto"/>
              <w:jc w:val="center"/>
              <w:rPr>
                <w:b/>
                <w:sz w:val="18"/>
                <w:szCs w:val="18"/>
              </w:rPr>
            </w:pPr>
            <w:r w:rsidRPr="00AB313E">
              <w:rPr>
                <w:b/>
                <w:sz w:val="18"/>
              </w:rPr>
              <w:t>Administrazioa edo</w:t>
            </w:r>
          </w:p>
          <w:p w14:paraId="5FC57CF1" w14:textId="77777777" w:rsidR="00CE4271" w:rsidRPr="00AB313E" w:rsidRDefault="00CE4271" w:rsidP="00AB0982">
            <w:pPr>
              <w:spacing w:before="0" w:after="0" w:line="240" w:lineRule="auto"/>
              <w:jc w:val="center"/>
              <w:rPr>
                <w:b/>
                <w:sz w:val="18"/>
                <w:szCs w:val="18"/>
              </w:rPr>
            </w:pPr>
            <w:r w:rsidRPr="00AB313E">
              <w:rPr>
                <w:b/>
                <w:sz w:val="18"/>
              </w:rPr>
              <w:t>erakunde publikoa</w:t>
            </w:r>
          </w:p>
        </w:tc>
        <w:tc>
          <w:tcPr>
            <w:tcW w:w="2268" w:type="dxa"/>
            <w:vAlign w:val="center"/>
          </w:tcPr>
          <w:p w14:paraId="5FC57CF2" w14:textId="77777777" w:rsidR="00CE4271" w:rsidRPr="00AB313E" w:rsidRDefault="00CE4271" w:rsidP="00AB0982">
            <w:pPr>
              <w:spacing w:before="0" w:after="0" w:line="240" w:lineRule="auto"/>
              <w:jc w:val="center"/>
              <w:rPr>
                <w:b/>
                <w:sz w:val="18"/>
                <w:szCs w:val="18"/>
              </w:rPr>
            </w:pPr>
            <w:r w:rsidRPr="00AB313E">
              <w:rPr>
                <w:b/>
                <w:sz w:val="18"/>
              </w:rPr>
              <w:t>Xedea</w:t>
            </w:r>
          </w:p>
        </w:tc>
        <w:tc>
          <w:tcPr>
            <w:tcW w:w="2274" w:type="dxa"/>
            <w:vAlign w:val="center"/>
          </w:tcPr>
          <w:p w14:paraId="5FC57CF3" w14:textId="77777777" w:rsidR="00CE4271" w:rsidRPr="00AB313E" w:rsidRDefault="00CE4271" w:rsidP="00AB0982">
            <w:pPr>
              <w:spacing w:before="0" w:after="0" w:line="240" w:lineRule="auto"/>
              <w:jc w:val="center"/>
              <w:rPr>
                <w:b/>
                <w:sz w:val="18"/>
                <w:szCs w:val="18"/>
              </w:rPr>
            </w:pPr>
            <w:r w:rsidRPr="00AB313E">
              <w:rPr>
                <w:b/>
                <w:sz w:val="18"/>
              </w:rPr>
              <w:t>Egoera</w:t>
            </w:r>
          </w:p>
        </w:tc>
        <w:tc>
          <w:tcPr>
            <w:tcW w:w="2091" w:type="dxa"/>
            <w:vAlign w:val="center"/>
          </w:tcPr>
          <w:p w14:paraId="5FC57CF4" w14:textId="77777777" w:rsidR="00CE4271" w:rsidRPr="00AB313E" w:rsidRDefault="00CE4271" w:rsidP="00AB0982">
            <w:pPr>
              <w:spacing w:before="0" w:after="0" w:line="240" w:lineRule="auto"/>
              <w:jc w:val="center"/>
              <w:rPr>
                <w:b/>
                <w:sz w:val="18"/>
                <w:szCs w:val="18"/>
              </w:rPr>
            </w:pPr>
            <w:r w:rsidRPr="00AB313E">
              <w:rPr>
                <w:b/>
                <w:sz w:val="18"/>
              </w:rPr>
              <w:t>Guztira (€)</w:t>
            </w:r>
          </w:p>
        </w:tc>
      </w:tr>
      <w:tr w:rsidR="00CE4271" w:rsidRPr="00AB313E" w14:paraId="5FC57CFA" w14:textId="77777777" w:rsidTr="00AB0982">
        <w:trPr>
          <w:trHeight w:val="296"/>
          <w:jc w:val="center"/>
        </w:trPr>
        <w:tc>
          <w:tcPr>
            <w:tcW w:w="2405" w:type="dxa"/>
            <w:vAlign w:val="center"/>
          </w:tcPr>
          <w:p w14:paraId="5FC57CF6" w14:textId="77777777" w:rsidR="00CE4271" w:rsidRPr="00AB313E" w:rsidRDefault="00CE4271" w:rsidP="00AB0982">
            <w:pPr>
              <w:spacing w:before="0" w:after="0" w:line="240" w:lineRule="auto"/>
              <w:rPr>
                <w:rFonts w:asciiTheme="minorHAnsi" w:hAnsiTheme="minorHAnsi"/>
                <w:sz w:val="20"/>
              </w:rPr>
            </w:pPr>
          </w:p>
        </w:tc>
        <w:tc>
          <w:tcPr>
            <w:tcW w:w="2268" w:type="dxa"/>
            <w:vAlign w:val="center"/>
          </w:tcPr>
          <w:p w14:paraId="5FC57CF7" w14:textId="77777777" w:rsidR="00CE4271" w:rsidRPr="00AB313E" w:rsidRDefault="00CE4271" w:rsidP="00AB0982">
            <w:pPr>
              <w:spacing w:before="0" w:after="0" w:line="240" w:lineRule="auto"/>
              <w:rPr>
                <w:rFonts w:asciiTheme="minorHAnsi" w:hAnsiTheme="minorHAnsi"/>
                <w:sz w:val="20"/>
              </w:rPr>
            </w:pPr>
          </w:p>
        </w:tc>
        <w:tc>
          <w:tcPr>
            <w:tcW w:w="2274" w:type="dxa"/>
            <w:vAlign w:val="center"/>
          </w:tcPr>
          <w:p w14:paraId="5FC57CF8" w14:textId="77777777" w:rsidR="00CE4271" w:rsidRPr="00AB313E" w:rsidRDefault="00CE4271" w:rsidP="00AB0982">
            <w:pPr>
              <w:spacing w:before="0" w:after="0" w:line="240" w:lineRule="auto"/>
              <w:rPr>
                <w:rFonts w:asciiTheme="minorHAnsi" w:hAnsiTheme="minorHAnsi"/>
                <w:sz w:val="20"/>
              </w:rPr>
            </w:pPr>
          </w:p>
        </w:tc>
        <w:tc>
          <w:tcPr>
            <w:tcW w:w="2091" w:type="dxa"/>
            <w:vAlign w:val="center"/>
          </w:tcPr>
          <w:p w14:paraId="5FC57CF9" w14:textId="77777777" w:rsidR="00CE4271" w:rsidRPr="00AB313E" w:rsidRDefault="00CE4271" w:rsidP="00AB0982">
            <w:pPr>
              <w:spacing w:before="0" w:after="0" w:line="240" w:lineRule="auto"/>
              <w:rPr>
                <w:rFonts w:asciiTheme="minorHAnsi" w:hAnsiTheme="minorHAnsi"/>
                <w:sz w:val="20"/>
              </w:rPr>
            </w:pPr>
          </w:p>
        </w:tc>
      </w:tr>
      <w:tr w:rsidR="00CE4271" w:rsidRPr="00AB313E" w14:paraId="5FC57CFF" w14:textId="77777777" w:rsidTr="00AB0982">
        <w:trPr>
          <w:trHeight w:val="397"/>
          <w:jc w:val="center"/>
        </w:trPr>
        <w:tc>
          <w:tcPr>
            <w:tcW w:w="2405" w:type="dxa"/>
            <w:vAlign w:val="center"/>
          </w:tcPr>
          <w:p w14:paraId="5FC57CFB" w14:textId="77777777" w:rsidR="00CE4271" w:rsidRPr="00AB313E" w:rsidRDefault="00CE4271" w:rsidP="00AB0982">
            <w:pPr>
              <w:spacing w:before="0" w:after="0" w:line="240" w:lineRule="auto"/>
              <w:rPr>
                <w:rFonts w:asciiTheme="minorHAnsi" w:hAnsiTheme="minorHAnsi"/>
                <w:sz w:val="20"/>
              </w:rPr>
            </w:pPr>
          </w:p>
        </w:tc>
        <w:tc>
          <w:tcPr>
            <w:tcW w:w="2268" w:type="dxa"/>
            <w:vAlign w:val="center"/>
          </w:tcPr>
          <w:p w14:paraId="5FC57CFC" w14:textId="77777777" w:rsidR="00CE4271" w:rsidRPr="00AB313E" w:rsidRDefault="00CE4271" w:rsidP="00AB0982">
            <w:pPr>
              <w:spacing w:before="0" w:after="0" w:line="240" w:lineRule="auto"/>
              <w:rPr>
                <w:rFonts w:asciiTheme="minorHAnsi" w:hAnsiTheme="minorHAnsi"/>
                <w:sz w:val="20"/>
              </w:rPr>
            </w:pPr>
          </w:p>
        </w:tc>
        <w:tc>
          <w:tcPr>
            <w:tcW w:w="2274" w:type="dxa"/>
            <w:vAlign w:val="center"/>
          </w:tcPr>
          <w:p w14:paraId="5FC57CFD" w14:textId="77777777" w:rsidR="00CE4271" w:rsidRPr="00AB313E" w:rsidRDefault="00CE4271" w:rsidP="00AB0982">
            <w:pPr>
              <w:spacing w:before="0" w:after="0" w:line="240" w:lineRule="auto"/>
              <w:rPr>
                <w:rFonts w:asciiTheme="minorHAnsi" w:hAnsiTheme="minorHAnsi"/>
                <w:sz w:val="20"/>
              </w:rPr>
            </w:pPr>
          </w:p>
        </w:tc>
        <w:tc>
          <w:tcPr>
            <w:tcW w:w="2091" w:type="dxa"/>
            <w:vAlign w:val="center"/>
          </w:tcPr>
          <w:p w14:paraId="5FC57CFE" w14:textId="77777777" w:rsidR="00CE4271" w:rsidRPr="00AB313E" w:rsidRDefault="00CE4271" w:rsidP="00AB0982">
            <w:pPr>
              <w:spacing w:before="0" w:after="0" w:line="240" w:lineRule="auto"/>
              <w:rPr>
                <w:rFonts w:asciiTheme="minorHAnsi" w:hAnsiTheme="minorHAnsi"/>
                <w:sz w:val="20"/>
              </w:rPr>
            </w:pPr>
          </w:p>
        </w:tc>
      </w:tr>
      <w:tr w:rsidR="00CE4271" w:rsidRPr="00AB313E" w14:paraId="5FC57D04" w14:textId="77777777" w:rsidTr="00AB0982">
        <w:trPr>
          <w:trHeight w:val="296"/>
          <w:jc w:val="center"/>
        </w:trPr>
        <w:tc>
          <w:tcPr>
            <w:tcW w:w="2405" w:type="dxa"/>
            <w:vAlign w:val="center"/>
          </w:tcPr>
          <w:p w14:paraId="5FC57D00" w14:textId="77777777" w:rsidR="00CE4271" w:rsidRPr="00AB313E" w:rsidRDefault="00CE4271" w:rsidP="00AB0982">
            <w:pPr>
              <w:spacing w:before="0" w:after="0" w:line="240" w:lineRule="auto"/>
              <w:rPr>
                <w:rFonts w:asciiTheme="minorHAnsi" w:hAnsiTheme="minorHAnsi"/>
                <w:sz w:val="20"/>
              </w:rPr>
            </w:pPr>
          </w:p>
        </w:tc>
        <w:tc>
          <w:tcPr>
            <w:tcW w:w="2268" w:type="dxa"/>
            <w:vAlign w:val="center"/>
          </w:tcPr>
          <w:p w14:paraId="5FC57D01" w14:textId="77777777" w:rsidR="00CE4271" w:rsidRPr="00AB313E" w:rsidRDefault="00CE4271" w:rsidP="00AB0982">
            <w:pPr>
              <w:spacing w:before="0" w:after="0" w:line="240" w:lineRule="auto"/>
              <w:rPr>
                <w:rFonts w:asciiTheme="minorHAnsi" w:hAnsiTheme="minorHAnsi"/>
                <w:sz w:val="20"/>
              </w:rPr>
            </w:pPr>
          </w:p>
        </w:tc>
        <w:tc>
          <w:tcPr>
            <w:tcW w:w="2274" w:type="dxa"/>
            <w:vAlign w:val="center"/>
          </w:tcPr>
          <w:p w14:paraId="5FC57D02" w14:textId="77777777" w:rsidR="00CE4271" w:rsidRPr="00AB313E" w:rsidRDefault="00CE4271" w:rsidP="00AB0982">
            <w:pPr>
              <w:spacing w:before="0" w:after="0" w:line="240" w:lineRule="auto"/>
              <w:rPr>
                <w:rFonts w:asciiTheme="minorHAnsi" w:hAnsiTheme="minorHAnsi"/>
                <w:sz w:val="20"/>
              </w:rPr>
            </w:pPr>
          </w:p>
        </w:tc>
        <w:tc>
          <w:tcPr>
            <w:tcW w:w="2091" w:type="dxa"/>
            <w:vAlign w:val="center"/>
          </w:tcPr>
          <w:p w14:paraId="5FC57D03" w14:textId="77777777" w:rsidR="00CE4271" w:rsidRPr="00AB313E" w:rsidRDefault="00CE4271" w:rsidP="00AB0982">
            <w:pPr>
              <w:spacing w:before="0" w:after="0" w:line="240" w:lineRule="auto"/>
              <w:rPr>
                <w:rFonts w:asciiTheme="minorHAnsi" w:hAnsiTheme="minorHAnsi"/>
                <w:sz w:val="20"/>
              </w:rPr>
            </w:pPr>
          </w:p>
        </w:tc>
      </w:tr>
      <w:tr w:rsidR="00CE4271" w:rsidRPr="00AB313E" w14:paraId="5FC57D09" w14:textId="77777777" w:rsidTr="00AB0982">
        <w:trPr>
          <w:trHeight w:val="296"/>
          <w:jc w:val="center"/>
        </w:trPr>
        <w:tc>
          <w:tcPr>
            <w:tcW w:w="2405" w:type="dxa"/>
            <w:tcBorders>
              <w:bottom w:val="single" w:sz="4" w:space="0" w:color="auto"/>
            </w:tcBorders>
            <w:vAlign w:val="center"/>
          </w:tcPr>
          <w:p w14:paraId="5FC57D05" w14:textId="77777777" w:rsidR="00CE4271" w:rsidRPr="00AB313E" w:rsidRDefault="00CE4271" w:rsidP="00AB0982">
            <w:pPr>
              <w:spacing w:before="0" w:after="0" w:line="240" w:lineRule="auto"/>
              <w:rPr>
                <w:rFonts w:asciiTheme="minorHAnsi" w:hAnsiTheme="minorHAnsi"/>
                <w:sz w:val="20"/>
              </w:rPr>
            </w:pPr>
          </w:p>
        </w:tc>
        <w:tc>
          <w:tcPr>
            <w:tcW w:w="2268" w:type="dxa"/>
            <w:tcBorders>
              <w:bottom w:val="single" w:sz="4" w:space="0" w:color="auto"/>
            </w:tcBorders>
            <w:vAlign w:val="center"/>
          </w:tcPr>
          <w:p w14:paraId="5FC57D06" w14:textId="77777777" w:rsidR="00CE4271" w:rsidRPr="00AB313E" w:rsidRDefault="00CE4271" w:rsidP="00AB0982">
            <w:pPr>
              <w:spacing w:before="0" w:after="0" w:line="240" w:lineRule="auto"/>
              <w:rPr>
                <w:rFonts w:asciiTheme="minorHAnsi" w:hAnsiTheme="minorHAnsi"/>
                <w:sz w:val="20"/>
              </w:rPr>
            </w:pPr>
          </w:p>
        </w:tc>
        <w:tc>
          <w:tcPr>
            <w:tcW w:w="2274" w:type="dxa"/>
            <w:vAlign w:val="center"/>
          </w:tcPr>
          <w:p w14:paraId="5FC57D07" w14:textId="77777777" w:rsidR="00CE4271" w:rsidRPr="00AB313E" w:rsidRDefault="00CE4271" w:rsidP="00AB0982">
            <w:pPr>
              <w:spacing w:before="0" w:after="0" w:line="240" w:lineRule="auto"/>
              <w:rPr>
                <w:rFonts w:asciiTheme="minorHAnsi" w:hAnsiTheme="minorHAnsi"/>
                <w:sz w:val="20"/>
              </w:rPr>
            </w:pPr>
          </w:p>
        </w:tc>
        <w:tc>
          <w:tcPr>
            <w:tcW w:w="2091" w:type="dxa"/>
            <w:vAlign w:val="center"/>
          </w:tcPr>
          <w:p w14:paraId="5FC57D08" w14:textId="77777777" w:rsidR="00CE4271" w:rsidRPr="00AB313E" w:rsidRDefault="00CE4271" w:rsidP="00AB0982">
            <w:pPr>
              <w:spacing w:before="0" w:after="0" w:line="240" w:lineRule="auto"/>
              <w:rPr>
                <w:rFonts w:asciiTheme="minorHAnsi" w:hAnsiTheme="minorHAnsi"/>
                <w:sz w:val="20"/>
              </w:rPr>
            </w:pPr>
          </w:p>
        </w:tc>
      </w:tr>
      <w:tr w:rsidR="00CE4271" w:rsidRPr="00AB313E" w14:paraId="5FC57D0C" w14:textId="77777777" w:rsidTr="00AB0982">
        <w:trPr>
          <w:trHeight w:val="397"/>
          <w:jc w:val="center"/>
        </w:trPr>
        <w:tc>
          <w:tcPr>
            <w:tcW w:w="4673" w:type="dxa"/>
            <w:gridSpan w:val="2"/>
            <w:tcBorders>
              <w:right w:val="nil"/>
            </w:tcBorders>
            <w:vAlign w:val="center"/>
          </w:tcPr>
          <w:p w14:paraId="5FC57D0A" w14:textId="77777777" w:rsidR="00CE4271" w:rsidRPr="00AB313E" w:rsidRDefault="00CE4271" w:rsidP="00AB0982">
            <w:pPr>
              <w:spacing w:before="0" w:after="0" w:line="240" w:lineRule="auto"/>
              <w:rPr>
                <w:sz w:val="19"/>
                <w:szCs w:val="19"/>
              </w:rPr>
            </w:pPr>
            <w:r w:rsidRPr="00AB313E">
              <w:rPr>
                <w:i/>
                <w:sz w:val="19"/>
              </w:rPr>
              <w:t>Eskatutakoa, guztira:</w:t>
            </w:r>
            <w:r w:rsidRPr="00AB313E">
              <w:rPr>
                <w:sz w:val="19"/>
              </w:rPr>
              <w:t xml:space="preserve"> ________€ </w:t>
            </w:r>
          </w:p>
        </w:tc>
        <w:tc>
          <w:tcPr>
            <w:tcW w:w="4365" w:type="dxa"/>
            <w:gridSpan w:val="2"/>
            <w:tcBorders>
              <w:left w:val="nil"/>
            </w:tcBorders>
            <w:vAlign w:val="center"/>
          </w:tcPr>
          <w:p w14:paraId="5FC57D0B" w14:textId="77777777" w:rsidR="00CE4271" w:rsidRPr="00AB313E" w:rsidRDefault="00CE4271" w:rsidP="00AB0982">
            <w:pPr>
              <w:spacing w:before="0" w:after="0" w:line="240" w:lineRule="auto"/>
              <w:rPr>
                <w:sz w:val="19"/>
                <w:szCs w:val="19"/>
              </w:rPr>
            </w:pPr>
            <w:r w:rsidRPr="00AB313E">
              <w:rPr>
                <w:i/>
                <w:iCs/>
                <w:sz w:val="19"/>
              </w:rPr>
              <w:t>Emandakoa, guztira:</w:t>
            </w:r>
            <w:r w:rsidRPr="00AB313E">
              <w:rPr>
                <w:sz w:val="19"/>
              </w:rPr>
              <w:t xml:space="preserve"> ________€ </w:t>
            </w:r>
          </w:p>
        </w:tc>
      </w:tr>
    </w:tbl>
    <w:p w14:paraId="5FC57D0D" w14:textId="77777777" w:rsidR="00CE4271" w:rsidRPr="00AB313E" w:rsidRDefault="00CE4271" w:rsidP="00CE4271">
      <w:pPr>
        <w:pStyle w:val="Numbering1"/>
        <w:tabs>
          <w:tab w:val="clear" w:pos="510"/>
        </w:tabs>
        <w:spacing w:before="840" w:after="840"/>
        <w:ind w:left="0" w:firstLine="0"/>
      </w:pPr>
      <w:r w:rsidRPr="00AB313E">
        <w:t>______________ (e)n, 20____(e)ko ______________ren ______(e)an</w:t>
      </w:r>
    </w:p>
    <w:p w14:paraId="5FC57D0E" w14:textId="77777777" w:rsidR="00CE4271" w:rsidRPr="00AB313E" w:rsidRDefault="00CE4271" w:rsidP="00CE4271">
      <w:pPr>
        <w:pStyle w:val="Numbering1"/>
        <w:tabs>
          <w:tab w:val="clear" w:pos="510"/>
        </w:tabs>
        <w:spacing w:after="360"/>
        <w:ind w:left="0" w:firstLine="0"/>
      </w:pPr>
      <w:r w:rsidRPr="00AB313E">
        <w:t>Sin.:</w:t>
      </w:r>
    </w:p>
    <w:p w14:paraId="5FC57D0F" w14:textId="77777777" w:rsidR="00CE4271" w:rsidRPr="00AB313E" w:rsidRDefault="00CE4271" w:rsidP="00CE4271">
      <w:pPr>
        <w:pStyle w:val="Numbering1"/>
        <w:tabs>
          <w:tab w:val="clear" w:pos="510"/>
          <w:tab w:val="right" w:leader="underscore" w:pos="709"/>
          <w:tab w:val="right" w:leader="underscore" w:pos="3686"/>
        </w:tabs>
        <w:ind w:left="0" w:firstLine="0"/>
        <w:rPr>
          <w:rFonts w:ascii="Arial MT" w:hAnsi="Arial MT"/>
        </w:rPr>
      </w:pPr>
      <w:r w:rsidRPr="00AB313E">
        <w:t>Kargua:</w:t>
      </w:r>
      <w:r w:rsidRPr="00AB313E">
        <w:rPr>
          <w:rFonts w:ascii="Arial MT" w:hAnsi="Arial MT"/>
        </w:rPr>
        <w:t xml:space="preserve"> </w:t>
      </w:r>
      <w:r w:rsidRPr="00AB313E">
        <w:rPr>
          <w:rFonts w:ascii="Arial MT" w:hAnsi="Arial MT"/>
        </w:rPr>
        <w:tab/>
      </w:r>
    </w:p>
    <w:p w14:paraId="5FC57D10" w14:textId="2E263A54" w:rsidR="00F536EF" w:rsidRPr="00AB313E" w:rsidRDefault="00F536EF">
      <w:pPr>
        <w:spacing w:before="0" w:after="160" w:line="259" w:lineRule="auto"/>
        <w:jc w:val="left"/>
      </w:pPr>
      <w:r w:rsidRPr="00AB313E">
        <w:br w:type="page"/>
      </w:r>
    </w:p>
    <w:p w14:paraId="4C358F3A" w14:textId="77777777" w:rsidR="00BB04D8" w:rsidRPr="00AB313E" w:rsidRDefault="00BB04D8" w:rsidP="00BB04D8">
      <w:pPr>
        <w:pStyle w:val="Anexo2"/>
        <w:rPr>
          <w:lang w:eastAsia="en-US"/>
        </w:rPr>
      </w:pPr>
      <w:r w:rsidRPr="00AB313E">
        <w:rPr>
          <w:lang w:eastAsia="en-US"/>
        </w:rPr>
        <w:lastRenderedPageBreak/>
        <w:t>INTERES GATAZKARIK EZAREN ADIERAZPENA (IGEA)</w:t>
      </w:r>
    </w:p>
    <w:p w14:paraId="54DEA59F" w14:textId="77777777" w:rsidR="00DC1C9C" w:rsidRPr="00AB313E" w:rsidRDefault="00DC1C9C" w:rsidP="00DC1C9C">
      <w:pPr>
        <w:pStyle w:val="Anexo2"/>
        <w:jc w:val="center"/>
        <w:rPr>
          <w:lang w:eastAsia="en-US"/>
        </w:rPr>
      </w:pPr>
      <w:r w:rsidRPr="00AB313E">
        <w:rPr>
          <w:lang w:eastAsia="en-US"/>
        </w:rPr>
        <w:t>HFP/1030/2021 Agindua, irailaren 29koa</w:t>
      </w:r>
    </w:p>
    <w:p w14:paraId="7C8496CE" w14:textId="77777777" w:rsidR="00DC1C9C" w:rsidRPr="00AB313E" w:rsidRDefault="00DC1C9C" w:rsidP="00DC1C9C">
      <w:pPr>
        <w:pStyle w:val="Default"/>
        <w:spacing w:after="160" w:line="288" w:lineRule="auto"/>
        <w:jc w:val="both"/>
        <w:rPr>
          <w:rFonts w:ascii="Arial" w:hAnsi="Arial"/>
          <w:sz w:val="22"/>
        </w:rPr>
      </w:pPr>
      <w:bookmarkStart w:id="6" w:name="_Hlk157769281"/>
      <w:proofErr w:type="spellStart"/>
      <w:r w:rsidRPr="00AB313E">
        <w:rPr>
          <w:rFonts w:ascii="Arial" w:hAnsi="Arial"/>
          <w:sz w:val="22"/>
        </w:rPr>
        <w:t>Azpiproiektua</w:t>
      </w:r>
      <w:proofErr w:type="spellEnd"/>
      <w:r w:rsidRPr="00AB313E">
        <w:rPr>
          <w:rFonts w:ascii="Arial" w:hAnsi="Arial"/>
          <w:sz w:val="22"/>
        </w:rPr>
        <w:t>: (zenbakia eta izena)</w:t>
      </w:r>
    </w:p>
    <w:p w14:paraId="64FB1FFD" w14:textId="77777777" w:rsidR="00BC7AA7" w:rsidRPr="00AB313E" w:rsidRDefault="00BC7AA7" w:rsidP="00BC7AA7">
      <w:pPr>
        <w:pStyle w:val="Default"/>
        <w:spacing w:after="160" w:line="288" w:lineRule="auto"/>
        <w:jc w:val="both"/>
        <w:rPr>
          <w:rFonts w:ascii="Arial" w:hAnsi="Arial"/>
          <w:sz w:val="22"/>
        </w:rPr>
      </w:pPr>
      <w:r w:rsidRPr="00AB313E">
        <w:rPr>
          <w:rFonts w:ascii="Arial" w:hAnsi="Arial"/>
          <w:sz w:val="22"/>
        </w:rPr>
        <w:t>Tresna juridikoa</w:t>
      </w:r>
    </w:p>
    <w:p w14:paraId="059A5912" w14:textId="6B3E6C08" w:rsidR="00DC1C9C" w:rsidRPr="00AB313E" w:rsidRDefault="00DC1C9C" w:rsidP="00DC1C9C">
      <w:pPr>
        <w:pStyle w:val="Default"/>
        <w:spacing w:after="160" w:line="288" w:lineRule="auto"/>
        <w:jc w:val="both"/>
        <w:rPr>
          <w:rFonts w:ascii="Arial" w:hAnsi="Arial"/>
          <w:sz w:val="22"/>
        </w:rPr>
      </w:pPr>
      <w:r w:rsidRPr="00AB313E">
        <w:rPr>
          <w:rFonts w:ascii="Arial" w:hAnsi="Arial"/>
          <w:sz w:val="22"/>
        </w:rPr>
        <w:t>Espedientea: (zenbakia eta izena)</w:t>
      </w:r>
    </w:p>
    <w:p w14:paraId="5FDF15D4" w14:textId="52EEC18E" w:rsidR="00DC1C9C" w:rsidRPr="00AB313E" w:rsidRDefault="00DC1C9C" w:rsidP="00DC1C9C">
      <w:pPr>
        <w:pStyle w:val="Default"/>
        <w:spacing w:after="160" w:line="288" w:lineRule="auto"/>
        <w:jc w:val="both"/>
        <w:rPr>
          <w:rFonts w:ascii="Arial" w:hAnsi="Arial"/>
          <w:sz w:val="22"/>
        </w:rPr>
      </w:pPr>
      <w:r w:rsidRPr="00AB313E">
        <w:rPr>
          <w:rFonts w:ascii="Arial" w:hAnsi="Arial"/>
          <w:sz w:val="22"/>
        </w:rPr>
        <w:t>Onuradunaren izen-abizenak eta IFZ</w:t>
      </w:r>
      <w:r w:rsidR="00BC7AA7" w:rsidRPr="00AB313E">
        <w:rPr>
          <w:rFonts w:ascii="Arial" w:hAnsi="Arial"/>
          <w:sz w:val="22"/>
        </w:rPr>
        <w:t>:</w:t>
      </w:r>
    </w:p>
    <w:p w14:paraId="0C5553CA" w14:textId="430932CD" w:rsidR="00DC1C9C" w:rsidRPr="00AB313E" w:rsidRDefault="00BC7AA7" w:rsidP="00DC1C9C">
      <w:pPr>
        <w:pStyle w:val="Default"/>
        <w:spacing w:after="160" w:line="288" w:lineRule="auto"/>
        <w:jc w:val="both"/>
        <w:rPr>
          <w:rFonts w:ascii="Arial" w:hAnsi="Arial"/>
          <w:sz w:val="22"/>
        </w:rPr>
      </w:pPr>
      <w:r w:rsidRPr="00AB313E">
        <w:rPr>
          <w:rFonts w:ascii="Arial" w:hAnsi="Arial"/>
          <w:sz w:val="22"/>
        </w:rPr>
        <w:t>Kargua:</w:t>
      </w:r>
    </w:p>
    <w:p w14:paraId="407C23D4" w14:textId="77777777" w:rsidR="00DC1C9C" w:rsidRPr="00AB313E" w:rsidRDefault="00DC1C9C" w:rsidP="00DC1C9C">
      <w:pPr>
        <w:pStyle w:val="Default"/>
        <w:spacing w:after="160" w:line="288" w:lineRule="auto"/>
        <w:jc w:val="both"/>
        <w:rPr>
          <w:rFonts w:ascii="Arial" w:hAnsi="Arial"/>
          <w:sz w:val="22"/>
        </w:rPr>
      </w:pPr>
      <w:r w:rsidRPr="00AB313E">
        <w:rPr>
          <w:rFonts w:ascii="Arial" w:hAnsi="Arial"/>
          <w:sz w:val="22"/>
        </w:rPr>
        <w:t>Izena eta abizenak:</w:t>
      </w:r>
    </w:p>
    <w:p w14:paraId="757765BD" w14:textId="77777777" w:rsidR="00DC1C9C" w:rsidRPr="00AB313E" w:rsidRDefault="00DC1C9C" w:rsidP="00DC1C9C">
      <w:pPr>
        <w:pStyle w:val="Default"/>
        <w:spacing w:after="160" w:line="288" w:lineRule="auto"/>
        <w:jc w:val="both"/>
        <w:rPr>
          <w:rFonts w:ascii="Arial" w:hAnsi="Arial"/>
          <w:sz w:val="22"/>
        </w:rPr>
      </w:pPr>
      <w:r w:rsidRPr="00AB313E">
        <w:rPr>
          <w:rFonts w:ascii="Arial" w:hAnsi="Arial"/>
          <w:sz w:val="22"/>
        </w:rPr>
        <w:t>IFZ:</w:t>
      </w:r>
    </w:p>
    <w:bookmarkEnd w:id="6"/>
    <w:p w14:paraId="0086E8D1" w14:textId="77777777" w:rsidR="00DC1C9C" w:rsidRPr="00AB313E" w:rsidRDefault="00DC1C9C" w:rsidP="00DC1C9C">
      <w:pPr>
        <w:spacing w:before="160" w:after="160"/>
        <w:rPr>
          <w:rFonts w:eastAsia="Calibri"/>
          <w:b/>
          <w:u w:val="single"/>
        </w:rPr>
      </w:pPr>
      <w:r w:rsidRPr="00AB313E">
        <w:t>Goian aipatutako kontratazio-/dirulaguntza-prozeduran inpartzialtasuna bermatze aldera, behean sinatzen duenak/dutenek, espedientea prestatu eta izapidetzeko prozesuan parte denez/direnez, honako hau adierazten dute</w:t>
      </w:r>
    </w:p>
    <w:p w14:paraId="3DC48135" w14:textId="77777777" w:rsidR="00BB04D8" w:rsidRPr="00AB313E" w:rsidRDefault="00BB04D8" w:rsidP="00BB04D8">
      <w:pPr>
        <w:spacing w:before="160" w:after="160"/>
        <w:rPr>
          <w:rFonts w:eastAsia="Calibri"/>
          <w:szCs w:val="20"/>
        </w:rPr>
      </w:pPr>
      <w:r w:rsidRPr="00AB313E">
        <w:rPr>
          <w:rFonts w:eastAsia="Calibri"/>
          <w:b/>
          <w:u w:val="single"/>
        </w:rPr>
        <w:t>Lehenengoa</w:t>
      </w:r>
      <w:r w:rsidRPr="00AB313E">
        <w:rPr>
          <w:rFonts w:eastAsia="Calibri"/>
        </w:rPr>
        <w:t xml:space="preserve">. </w:t>
      </w:r>
      <w:r w:rsidRPr="00AB313E">
        <w:rPr>
          <w:rFonts w:eastAsia="Calibri"/>
          <w:b/>
        </w:rPr>
        <w:t>Ezagutzen ditu honako hauek</w:t>
      </w:r>
      <w:r w:rsidRPr="00AB313E">
        <w:rPr>
          <w:rFonts w:eastAsia="Calibri"/>
        </w:rPr>
        <w:t>:</w:t>
      </w:r>
    </w:p>
    <w:p w14:paraId="369D9FA0" w14:textId="77777777" w:rsidR="00BB04D8" w:rsidRPr="00AB313E" w:rsidRDefault="00BB04D8" w:rsidP="00BB04D8">
      <w:pPr>
        <w:numPr>
          <w:ilvl w:val="0"/>
          <w:numId w:val="6"/>
        </w:numPr>
        <w:spacing w:before="160" w:after="160" w:line="288" w:lineRule="auto"/>
        <w:ind w:left="714" w:hanging="357"/>
        <w:rPr>
          <w:rFonts w:eastAsia="Calibri"/>
          <w:szCs w:val="20"/>
        </w:rPr>
      </w:pPr>
      <w:r w:rsidRPr="00AB313E">
        <w:rPr>
          <w:rFonts w:eastAsia="Calibri"/>
        </w:rPr>
        <w:t xml:space="preserve">Europako Parlamentuaren eta Kontseiluaren uztailaren 18ko 2018/1046 (EB, Euratom) Erregelamenduaren (EBren finantza-erregelamendua) 61.3 artikuluak («interes-gatazka») ezartzen du «interes-gatazka egongo dela funtzioen jardun inpartzial eta objektiboa arriskuan jartzen denean familia-arrazoiengatik, arrazoi afektiboengatik, kidetasun politiko edo nazionalagatik, interes ekonomikoagatik edo interes pertsonaleko zuzeneko edo zeharkako edozein arrazoirengatik». </w:t>
      </w:r>
    </w:p>
    <w:p w14:paraId="5801A101" w14:textId="77777777" w:rsidR="00BB04D8" w:rsidRPr="00AB313E" w:rsidRDefault="00BB04D8" w:rsidP="00BB04D8">
      <w:pPr>
        <w:numPr>
          <w:ilvl w:val="0"/>
          <w:numId w:val="6"/>
        </w:numPr>
        <w:spacing w:before="160" w:after="160" w:line="288" w:lineRule="auto"/>
        <w:ind w:left="714" w:hanging="357"/>
        <w:rPr>
          <w:rFonts w:eastAsia="Calibri"/>
          <w:szCs w:val="20"/>
        </w:rPr>
      </w:pPr>
      <w:r w:rsidRPr="00AB313E">
        <w:rPr>
          <w:rFonts w:eastAsia="Calibri"/>
        </w:rPr>
        <w:t>Sektore Publikoko Kontratuei buruzko azaroaren 8ko 9/2017 Legearen 64. artikuluaren («Ustelkeriaren aurkako borroka eta interes-gatazken prebentzioa») helburua da lehiaren distortsio oro saihestea, prozedura gardena dela eta hautagai eta lizitatzaile guztientzat tratua berdina dela bermatzeko.</w:t>
      </w:r>
    </w:p>
    <w:p w14:paraId="518A8212" w14:textId="77777777" w:rsidR="00BB04D8" w:rsidRPr="00AB313E" w:rsidRDefault="00BB04D8" w:rsidP="00BB04D8">
      <w:pPr>
        <w:numPr>
          <w:ilvl w:val="0"/>
          <w:numId w:val="6"/>
        </w:numPr>
        <w:spacing w:before="160" w:after="160" w:line="288" w:lineRule="auto"/>
        <w:ind w:left="714" w:hanging="357"/>
        <w:rPr>
          <w:rFonts w:eastAsia="Calibri"/>
          <w:szCs w:val="20"/>
        </w:rPr>
      </w:pPr>
      <w:r w:rsidRPr="00AB313E">
        <w:rPr>
          <w:rFonts w:eastAsia="Calibri"/>
        </w:rPr>
        <w:t>Sektore Publikoaren Araubide Juridikoaren urriaren 1eko 40/2015 Legearen 23. artikuluak («Abstenitzea») ezartzen du prozeduran esku hartzetik abstenituko direla «administrazioetako agintari edo langileak, hurrengo zenbakian aipaturiko egoeretakoren batean daudenean», zehazki, egoera hauetako batean:</w:t>
      </w:r>
    </w:p>
    <w:p w14:paraId="49ACDD28" w14:textId="77777777" w:rsidR="00BB04D8" w:rsidRPr="00AB313E" w:rsidRDefault="00BB04D8" w:rsidP="00BB04D8">
      <w:pPr>
        <w:numPr>
          <w:ilvl w:val="1"/>
          <w:numId w:val="6"/>
        </w:numPr>
        <w:spacing w:before="160" w:after="160" w:line="288" w:lineRule="auto"/>
        <w:ind w:left="1434" w:hanging="357"/>
        <w:rPr>
          <w:rFonts w:eastAsia="Calibri"/>
          <w:szCs w:val="20"/>
        </w:rPr>
      </w:pPr>
      <w:r w:rsidRPr="00AB313E">
        <w:rPr>
          <w:rFonts w:eastAsia="Calibri"/>
        </w:rPr>
        <w:t>Interes pertsonala izatea aztertuko den gaian edo gai horretako ebazpenak eragin diezaiokeen beste batean; baltzu edo erakunde interesdunen bateko administratzaile izatea, edo interesdunen batekin ebatzi gabeko auziren bat izatea.</w:t>
      </w:r>
    </w:p>
    <w:p w14:paraId="07AD2199" w14:textId="77777777" w:rsidR="00BB04D8" w:rsidRPr="00AB313E" w:rsidRDefault="00BB04D8" w:rsidP="00BB04D8">
      <w:pPr>
        <w:numPr>
          <w:ilvl w:val="1"/>
          <w:numId w:val="6"/>
        </w:numPr>
        <w:spacing w:before="160" w:after="160" w:line="288" w:lineRule="auto"/>
        <w:ind w:left="1434" w:hanging="357"/>
        <w:rPr>
          <w:rFonts w:eastAsia="Calibri"/>
          <w:szCs w:val="20"/>
        </w:rPr>
      </w:pPr>
      <w:r w:rsidRPr="00AB313E">
        <w:rPr>
          <w:rFonts w:eastAsia="Calibri"/>
        </w:rPr>
        <w:lastRenderedPageBreak/>
        <w:t>Ezkontza-lotura edo antzeko egitatezko egoera izatea, eta ahaidetasuna izatea, laugarren gradurainoko odolkidetasunezkoa edo bigarren gradurainoko ezkontza-ahaidetasunezkoa, interesdunetako edozeinekin, entitate edo sozietate interesdunen bateko administratzaileekin, bai eta prozeduran esku hartzen duten aholkulari, legezko ordezkari edo mandatariekin ere, edo haien bulego berekoa izatea edo haiekin elkartuta egotea aholkularitza, ordezkaritza edo mandataritzarako.</w:t>
      </w:r>
    </w:p>
    <w:p w14:paraId="17EEAACC" w14:textId="77777777" w:rsidR="00BB04D8" w:rsidRPr="00AB313E" w:rsidRDefault="00BB04D8" w:rsidP="00BB04D8">
      <w:pPr>
        <w:numPr>
          <w:ilvl w:val="1"/>
          <w:numId w:val="6"/>
        </w:numPr>
        <w:spacing w:before="160" w:after="160" w:line="288" w:lineRule="auto"/>
        <w:ind w:left="1434" w:hanging="357"/>
        <w:rPr>
          <w:rFonts w:eastAsia="Calibri"/>
          <w:szCs w:val="20"/>
        </w:rPr>
      </w:pPr>
      <w:r w:rsidRPr="00AB313E">
        <w:rPr>
          <w:rFonts w:eastAsia="Calibri"/>
        </w:rPr>
        <w:t xml:space="preserve">Aurreko letran aipaturiko </w:t>
      </w:r>
      <w:proofErr w:type="spellStart"/>
      <w:r w:rsidRPr="00AB313E">
        <w:rPr>
          <w:rFonts w:eastAsia="Calibri"/>
        </w:rPr>
        <w:t>pertsonetakoren</w:t>
      </w:r>
      <w:proofErr w:type="spellEnd"/>
      <w:r w:rsidRPr="00AB313E">
        <w:rPr>
          <w:rFonts w:eastAsia="Calibri"/>
        </w:rPr>
        <w:t xml:space="preserve"> batekin adiskidetasun mina edo ikusiezin nabarmena izatea.</w:t>
      </w:r>
    </w:p>
    <w:p w14:paraId="3A1B2123" w14:textId="77777777" w:rsidR="00BB04D8" w:rsidRPr="00AB313E" w:rsidRDefault="00BB04D8" w:rsidP="00BB04D8">
      <w:pPr>
        <w:numPr>
          <w:ilvl w:val="1"/>
          <w:numId w:val="6"/>
        </w:numPr>
        <w:spacing w:before="160" w:after="160" w:line="288" w:lineRule="auto"/>
        <w:ind w:left="1434" w:hanging="357"/>
        <w:rPr>
          <w:rFonts w:eastAsia="Calibri"/>
          <w:szCs w:val="20"/>
        </w:rPr>
      </w:pPr>
      <w:r w:rsidRPr="00AB313E">
        <w:rPr>
          <w:rFonts w:eastAsia="Calibri"/>
        </w:rPr>
        <w:t>Dagokion prozeduran aditu edo lekuko gisa parte hartua izatea.</w:t>
      </w:r>
    </w:p>
    <w:p w14:paraId="3DD30B10" w14:textId="77777777" w:rsidR="00BB04D8" w:rsidRPr="00AB313E" w:rsidRDefault="00BB04D8" w:rsidP="00BB04D8">
      <w:pPr>
        <w:numPr>
          <w:ilvl w:val="1"/>
          <w:numId w:val="6"/>
        </w:numPr>
        <w:spacing w:before="160" w:after="160" w:line="288" w:lineRule="auto"/>
        <w:ind w:left="1434" w:hanging="357"/>
        <w:rPr>
          <w:rFonts w:eastAsia="Calibri"/>
          <w:szCs w:val="20"/>
        </w:rPr>
      </w:pPr>
      <w:r w:rsidRPr="00AB313E">
        <w:rPr>
          <w:rFonts w:eastAsia="Calibri"/>
        </w:rPr>
        <w:t>Gaian zuzeneko interesa duen pertsona fisiko edo juridikoren batekin zerbitzu-harremana izatea edo pertsona horri, azken bi urteetan, zerbitzu profesionalak eskaini izana, edozein motatakoak eta edozein baldintza eta tokitan».</w:t>
      </w:r>
    </w:p>
    <w:p w14:paraId="1271BAFD" w14:textId="77777777" w:rsidR="00BB04D8" w:rsidRPr="00AB313E" w:rsidRDefault="00BB04D8" w:rsidP="00BB04D8">
      <w:pPr>
        <w:spacing w:before="160" w:after="160" w:line="288" w:lineRule="auto"/>
        <w:rPr>
          <w:rFonts w:eastAsia="Calibri"/>
        </w:rPr>
      </w:pPr>
      <w:r w:rsidRPr="00AB313E">
        <w:rPr>
          <w:rFonts w:eastAsia="Calibri"/>
          <w:b/>
          <w:u w:val="single"/>
        </w:rPr>
        <w:t>Bigarrena</w:t>
      </w:r>
      <w:r w:rsidRPr="00AB313E">
        <w:rPr>
          <w:rFonts w:eastAsia="Calibri"/>
        </w:rPr>
        <w:t xml:space="preserve">. </w:t>
      </w:r>
      <w:r w:rsidRPr="00AB313E">
        <w:rPr>
          <w:rFonts w:eastAsia="Calibri"/>
          <w:b/>
        </w:rPr>
        <w:t>Honako hau adierazten dut</w:t>
      </w:r>
    </w:p>
    <w:p w14:paraId="301F41F8" w14:textId="7011D2B4" w:rsidR="00BB04D8" w:rsidRPr="00AB313E" w:rsidRDefault="00BB04D8" w:rsidP="00BB04D8">
      <w:pPr>
        <w:numPr>
          <w:ilvl w:val="0"/>
          <w:numId w:val="7"/>
        </w:numPr>
        <w:spacing w:before="160" w:after="160" w:line="288" w:lineRule="auto"/>
        <w:ind w:left="425" w:hanging="357"/>
        <w:rPr>
          <w:rFonts w:eastAsia="Calibri"/>
          <w:szCs w:val="20"/>
        </w:rPr>
      </w:pPr>
      <w:r w:rsidRPr="00AB313E">
        <w:rPr>
          <w:rFonts w:eastAsia="Calibri"/>
        </w:rPr>
        <w:t>Ez dago EBren Finantza Erregelamenduaren 61.3 artikuluan interes-gatazkatzat sailkatzen diren egoeretako ezeinetan, eta ez dagoela, ezta ere, Sektore Publikoaren Araubide Juridikoaren urriaren 1eko 40/2015 Legearen 23.2 artikuluan ezartzen diren eta prozeduran eragina izateko arriskua dakarten abstenitzeko arrazoietako ezeinen mende.</w:t>
      </w:r>
    </w:p>
    <w:p w14:paraId="3A329A91" w14:textId="77777777" w:rsidR="00BB04D8" w:rsidRPr="00AB313E" w:rsidRDefault="00BB04D8" w:rsidP="00BB04D8">
      <w:pPr>
        <w:spacing w:before="160" w:after="160" w:line="288" w:lineRule="auto"/>
        <w:rPr>
          <w:rFonts w:eastAsia="Calibri"/>
          <w:b/>
          <w:u w:val="single"/>
        </w:rPr>
      </w:pPr>
      <w:r w:rsidRPr="00AB313E">
        <w:rPr>
          <w:rFonts w:eastAsia="Calibri"/>
          <w:b/>
          <w:u w:val="single"/>
        </w:rPr>
        <w:t>Hirugarrena. Honako hau adierazten dut</w:t>
      </w:r>
    </w:p>
    <w:p w14:paraId="42606D7D" w14:textId="77777777" w:rsidR="00BB04D8" w:rsidRPr="00AB313E" w:rsidRDefault="00BB04D8" w:rsidP="00BB04D8">
      <w:pPr>
        <w:numPr>
          <w:ilvl w:val="0"/>
          <w:numId w:val="8"/>
        </w:numPr>
        <w:spacing w:before="160" w:after="160" w:line="288" w:lineRule="auto"/>
        <w:ind w:left="425" w:hanging="357"/>
        <w:rPr>
          <w:rFonts w:eastAsia="Calibri"/>
          <w:szCs w:val="20"/>
        </w:rPr>
      </w:pPr>
      <w:r w:rsidRPr="00AB313E">
        <w:rPr>
          <w:rFonts w:eastAsia="Calibri"/>
        </w:rPr>
        <w:t>Konpromisoa hartzen du kontratazio-organoari/ebazpen-organoari jakinarazteko, luzamendurik gabe, egoera hori sortzen duen edo sor dezakeen edozein interes-gatazka edo abstenitzeko arrazoi.</w:t>
      </w:r>
    </w:p>
    <w:p w14:paraId="085532D3" w14:textId="77777777" w:rsidR="00BB04D8" w:rsidRPr="00AB313E" w:rsidRDefault="00BB04D8" w:rsidP="00BB04D8">
      <w:pPr>
        <w:numPr>
          <w:ilvl w:val="0"/>
          <w:numId w:val="8"/>
        </w:numPr>
        <w:spacing w:before="160" w:after="160" w:line="288" w:lineRule="auto"/>
        <w:ind w:left="425" w:hanging="357"/>
        <w:rPr>
          <w:rFonts w:eastAsia="Calibri"/>
          <w:szCs w:val="20"/>
        </w:rPr>
      </w:pPr>
      <w:r w:rsidRPr="00AB313E">
        <w:rPr>
          <w:rFonts w:eastAsia="Calibri"/>
        </w:rPr>
        <w:t>Konfidentzialtasunez tratatuko ditu prozedura horien esparruan garatzen diren gaiak eta dokumentazioa, Sektore Publikoko Kontratuei buruzko azaroaren 8ko 9/2017 Legearen 133. artikuluan ezarritako betebeharren esparruan.</w:t>
      </w:r>
    </w:p>
    <w:p w14:paraId="478B7708" w14:textId="77777777" w:rsidR="00BB04D8" w:rsidRPr="00AB313E" w:rsidRDefault="00BB04D8" w:rsidP="00BB04D8">
      <w:pPr>
        <w:spacing w:before="160" w:after="160" w:line="288" w:lineRule="auto"/>
        <w:rPr>
          <w:rFonts w:eastAsia="Calibri"/>
          <w:b/>
          <w:u w:val="single"/>
        </w:rPr>
      </w:pPr>
      <w:r w:rsidRPr="00AB313E">
        <w:rPr>
          <w:rFonts w:eastAsia="Calibri"/>
          <w:b/>
          <w:u w:val="single"/>
        </w:rPr>
        <w:t>Laugarrena. Honako hau adierazten dut</w:t>
      </w:r>
    </w:p>
    <w:p w14:paraId="4C625874" w14:textId="77777777" w:rsidR="00BB04D8" w:rsidRPr="00AB313E" w:rsidRDefault="00BB04D8" w:rsidP="00D33ACF">
      <w:pPr>
        <w:numPr>
          <w:ilvl w:val="0"/>
          <w:numId w:val="10"/>
        </w:numPr>
        <w:spacing w:before="160" w:after="160" w:line="288" w:lineRule="auto"/>
        <w:ind w:left="426"/>
        <w:rPr>
          <w:rFonts w:eastAsia="Calibri"/>
          <w:szCs w:val="20"/>
        </w:rPr>
      </w:pPr>
      <w:r w:rsidRPr="00AB313E">
        <w:rPr>
          <w:rFonts w:eastAsia="Calibri"/>
        </w:rPr>
        <w:t>Badaki interes-gatazkarik ez dagoela dioen adierazpen bat faltsua dela frogatzen bada, aplikatzekoa den araudiak ezartzen dituen ondorio administratiboei eta judizialei aurre egin beharko diela.</w:t>
      </w:r>
    </w:p>
    <w:p w14:paraId="57EDCAA6" w14:textId="3DD110D8" w:rsidR="00BC7AA7" w:rsidRPr="00AB313E" w:rsidRDefault="00BB04D8" w:rsidP="009915C6">
      <w:pPr>
        <w:spacing w:before="840" w:after="160"/>
        <w:rPr>
          <w:rFonts w:eastAsia="Arial"/>
          <w:b/>
          <w:color w:val="2F5496" w:themeColor="accent5" w:themeShade="BF"/>
          <w:sz w:val="26"/>
          <w:szCs w:val="26"/>
          <w:lang w:eastAsia="es-ES"/>
        </w:rPr>
      </w:pPr>
      <w:r w:rsidRPr="00AB313E">
        <w:rPr>
          <w:rFonts w:eastAsia="Calibri"/>
        </w:rPr>
        <w:t>(Sinadura eta data, izen-abizenak eta NAN zenbakia)</w:t>
      </w:r>
    </w:p>
    <w:sectPr w:rsidR="00BC7AA7" w:rsidRPr="00AB313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61E6" w14:textId="77777777" w:rsidR="007565FA" w:rsidRDefault="007565FA" w:rsidP="00CE4271">
      <w:pPr>
        <w:spacing w:before="0" w:after="0" w:line="240" w:lineRule="auto"/>
      </w:pPr>
      <w:r>
        <w:separator/>
      </w:r>
    </w:p>
  </w:endnote>
  <w:endnote w:type="continuationSeparator" w:id="0">
    <w:p w14:paraId="7C2025B8" w14:textId="77777777" w:rsidR="007565FA" w:rsidRDefault="007565FA" w:rsidP="00CE42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m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7D15" w14:textId="155F0E82" w:rsidR="00677615" w:rsidRDefault="002404CE" w:rsidP="00677615">
    <w:pPr>
      <w:ind w:left="-284"/>
      <w:jc w:val="right"/>
    </w:pPr>
    <w:r>
      <w:rPr>
        <w:noProof/>
      </w:rPr>
      <w:drawing>
        <wp:inline distT="0" distB="0" distL="0" distR="0" wp14:anchorId="4092C869" wp14:editId="4D011445">
          <wp:extent cx="5760720" cy="969645"/>
          <wp:effectExtent l="0" t="0" r="0" b="1905"/>
          <wp:docPr id="1411967377"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67377" name="Imagen 1"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696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4A67A" w14:textId="77777777" w:rsidR="007565FA" w:rsidRDefault="007565FA" w:rsidP="00CE4271">
      <w:pPr>
        <w:spacing w:before="0" w:after="0" w:line="240" w:lineRule="auto"/>
      </w:pPr>
      <w:r>
        <w:separator/>
      </w:r>
    </w:p>
  </w:footnote>
  <w:footnote w:type="continuationSeparator" w:id="0">
    <w:p w14:paraId="733442F6" w14:textId="77777777" w:rsidR="007565FA" w:rsidRDefault="007565FA" w:rsidP="00CE4271">
      <w:pPr>
        <w:spacing w:before="0" w:after="0" w:line="240" w:lineRule="auto"/>
      </w:pPr>
      <w:r>
        <w:continuationSeparator/>
      </w:r>
    </w:p>
  </w:footnote>
  <w:footnote w:id="1">
    <w:p w14:paraId="5FC57D18" w14:textId="77777777" w:rsidR="00CE4271" w:rsidRPr="00506243" w:rsidRDefault="00CE4271" w:rsidP="00CE4271">
      <w:pPr>
        <w:pStyle w:val="Textonotapie"/>
      </w:pPr>
      <w:r>
        <w:rPr>
          <w:rStyle w:val="Refdenotaalpie"/>
        </w:rPr>
        <w:footnoteRef/>
      </w:r>
      <w:r>
        <w:t>Operadore ekonomiko bik edo gehiagok batera aurkezten badute eskaintza, eta konpromisoa adierazten badute adjudikaziodun izanez gero ABEEa formalki eratzeko, operadore guztien ordezkariek sinatubeharko dute deklarazio hau.</w:t>
      </w:r>
    </w:p>
  </w:footnote>
  <w:footnote w:id="2">
    <w:p w14:paraId="5FC57D19" w14:textId="77777777" w:rsidR="00E939EC" w:rsidRPr="00506243" w:rsidRDefault="00E939EC" w:rsidP="00E939EC">
      <w:pPr>
        <w:pStyle w:val="Textonotapie"/>
      </w:pPr>
      <w:r>
        <w:rPr>
          <w:rStyle w:val="Refdenotaalpie"/>
        </w:rPr>
        <w:footnoteRef/>
      </w:r>
      <w:r>
        <w:t xml:space="preserve"> Operadore ekonomiko bik edo gehiagok batera aurkezten badute eskaintza, eta konpromisoa adierazten badute adjudikaziodun izanez gero ABEEa formalki eratzeko, operadore guztien ordezkariek sinatu beharko dute adierazpen hau.</w:t>
      </w:r>
    </w:p>
  </w:footnote>
  <w:footnote w:id="3">
    <w:p w14:paraId="5FC57D1A" w14:textId="77777777" w:rsidR="00CE4271" w:rsidRPr="00534E70" w:rsidRDefault="00CE4271" w:rsidP="00CE4271">
      <w:pPr>
        <w:pStyle w:val="Textonotapie"/>
        <w:contextualSpacing/>
        <w:rPr>
          <w:sz w:val="14"/>
        </w:rPr>
      </w:pPr>
      <w:r w:rsidRPr="00534E70">
        <w:rPr>
          <w:sz w:val="14"/>
        </w:rPr>
        <w:footnoteRef/>
      </w:r>
      <w:r w:rsidRPr="00534E70">
        <w:rPr>
          <w:sz w:val="14"/>
        </w:rPr>
        <w:t>Pertsona juridikoen kasuan, Europako Parlamentuaren eta Kontseiluaren 2015/849 (EB) Zuzentarauaren 3. artikuluaren 6. puntuaren arabera, gutxienez honako hauek hartuko dira kontuan:</w:t>
      </w:r>
    </w:p>
    <w:p w14:paraId="5FC57D1B" w14:textId="77777777" w:rsidR="00CE4271" w:rsidRPr="00FB0970" w:rsidRDefault="00CE4271" w:rsidP="00CE4271">
      <w:pPr>
        <w:pStyle w:val="Textonotapie"/>
        <w:contextualSpacing/>
        <w:rPr>
          <w:sz w:val="14"/>
          <w:szCs w:val="14"/>
        </w:rPr>
      </w:pPr>
    </w:p>
    <w:p w14:paraId="5FC57D1C" w14:textId="77777777" w:rsidR="00CE4271" w:rsidRPr="00FB0970" w:rsidRDefault="00CE4271" w:rsidP="00CE4271">
      <w:pPr>
        <w:pStyle w:val="Textonotapie"/>
        <w:contextualSpacing/>
        <w:rPr>
          <w:sz w:val="14"/>
          <w:szCs w:val="14"/>
        </w:rPr>
      </w:pPr>
      <w:r>
        <w:rPr>
          <w:sz w:val="14"/>
        </w:rPr>
        <w:t>(i)</w:t>
      </w:r>
      <w:r>
        <w:rPr>
          <w:sz w:val="14"/>
        </w:rPr>
        <w:tab/>
        <w:t>&lt;&lt;Azken buruan pertsona juridiko baten jabetza edo kontrola duten pertsona fisikoak, entitate horretan akzioen, boto-eskubideen edo jabetza-eskubideen ehuneko nahikoaren zuzeneko edo zeharkako jabetzaren bidez (eramailearentzako akzio-zorroak barne) edo beste bitarteko batzuen bidez, merkatu arautu batean kotizatzen duten eta Batasuneko Zuzenbidearekin bat datozen informazio-betekizunen edo jabetzaren gaineko informazioaren gardentasun egokia bermatzen duten nazioarteko arau baliokideen mende dauden sozietateak izan ezik.</w:t>
      </w:r>
    </w:p>
    <w:p w14:paraId="5FC57D1D" w14:textId="77777777" w:rsidR="00CE4271" w:rsidRPr="00FB0970" w:rsidRDefault="00CE4271" w:rsidP="00CE4271">
      <w:pPr>
        <w:pStyle w:val="Textonotapie"/>
        <w:spacing w:before="240"/>
        <w:contextualSpacing/>
        <w:rPr>
          <w:sz w:val="14"/>
          <w:szCs w:val="14"/>
        </w:rPr>
      </w:pPr>
      <w:r>
        <w:rPr>
          <w:sz w:val="14"/>
        </w:rPr>
        <w:t>Zuzeneko jabetzaren zantzua izango da pertsona fisiko batek kapital sozialean % 25eko partaidetza gehi akzio bat edo bezeroarengan % 25etik gorako jabetza-eskubidea izatea. Zeharkako jabetzaren zantzua izango da pertsona fisiko baten edo batzuen kontrolpean (edo sozietate batzuen kontrolpean, baldin eta horiek pertsona fisiko beraren edo berberen kontrolpean badaude) dagoen % 25eko gehi akzio bateko partaidetza izatea kapital sozialean, edo % 25etik gorako jabetza-eskubide bat bezeroarengan. Estatu kideek ehuneko txikiagoa jabetzaren edo kontrolaren zantzu izan daitekeela erabakitzeko duten eskubideari kalterik egin gabe aplikatuko da aurreko hori. «Beste bitarteko batzuen bidezko kontrola» badela zehaztu ahal izango da, besteak beste, Europako Parlamentuaren eta Kontseiluaren 2013/34/EB Zuzentarauaren 22. artikuluko 1. paragrafotik 5.era bitartekoetan ezarritako irizpideen arabera.</w:t>
      </w:r>
    </w:p>
    <w:p w14:paraId="5FC57D1E" w14:textId="77777777" w:rsidR="00CE4271" w:rsidRPr="00777876" w:rsidRDefault="00CE4271" w:rsidP="00CE4271">
      <w:pPr>
        <w:pStyle w:val="Textonotapie"/>
        <w:spacing w:before="240"/>
        <w:contextualSpacing/>
        <w:rPr>
          <w:sz w:val="16"/>
          <w:szCs w:val="16"/>
        </w:rPr>
      </w:pPr>
      <w:r w:rsidRPr="00934C28">
        <w:rPr>
          <w:sz w:val="14"/>
        </w:rPr>
        <w:t>Izan daitezkeen bitarteko guztiak agortu ondoren, eta betiere susmo-arrazoirik ez badago, i) tartekiaren arabera inor identifikatzen ez bada, edo identifikatutako pertsona edo pertsonak benetako titularrak edo goi-mailako zuzendaritza-kargua betetzen duten pertsona fisikoak diren zalantzak badaude, behartutako erakundeek i) tartekiaren eta tarteki honen arabera benetako titulartasuna nork duen identifikatzeko hartutako neurrien erregistroak gordeko dituzte;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5.55pt;height:9.95pt" o:bullet="t">
        <v:imagedata r:id="rId1" o:title="Icono_lista_Cuatrecasas"/>
      </v:shape>
    </w:pict>
  </w:numPicBullet>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EA6504"/>
    <w:multiLevelType w:val="hybridMultilevel"/>
    <w:tmpl w:val="916A0434"/>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CA19A7"/>
    <w:multiLevelType w:val="hybridMultilevel"/>
    <w:tmpl w:val="83DC1814"/>
    <w:lvl w:ilvl="0" w:tplc="59B034BA">
      <w:start w:val="1"/>
      <w:numFmt w:val="bullet"/>
      <w:pStyle w:val="Prrafodelista"/>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291253E4"/>
    <w:multiLevelType w:val="hybridMultilevel"/>
    <w:tmpl w:val="EFFA0360"/>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5641414D"/>
    <w:multiLevelType w:val="hybridMultilevel"/>
    <w:tmpl w:val="BCAA6C5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F522A10"/>
    <w:multiLevelType w:val="hybridMultilevel"/>
    <w:tmpl w:val="D8B08234"/>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 w15:restartNumberingAfterBreak="0">
    <w:nsid w:val="5FEC2E94"/>
    <w:multiLevelType w:val="hybridMultilevel"/>
    <w:tmpl w:val="D8B08234"/>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42279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19739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31271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9555194">
    <w:abstractNumId w:val="7"/>
  </w:num>
  <w:num w:numId="5" w16cid:durableId="1240288842">
    <w:abstractNumId w:val="3"/>
  </w:num>
  <w:num w:numId="6" w16cid:durableId="1738897538">
    <w:abstractNumId w:val="8"/>
  </w:num>
  <w:num w:numId="7" w16cid:durableId="1705860967">
    <w:abstractNumId w:val="1"/>
  </w:num>
  <w:num w:numId="8" w16cid:durableId="1396313709">
    <w:abstractNumId w:val="9"/>
  </w:num>
  <w:num w:numId="9" w16cid:durableId="1678312034">
    <w:abstractNumId w:val="5"/>
  </w:num>
  <w:num w:numId="10" w16cid:durableId="2131242606">
    <w:abstractNumId w:val="10"/>
  </w:num>
  <w:num w:numId="11" w16cid:durableId="1316689502">
    <w:abstractNumId w:val="2"/>
  </w:num>
  <w:num w:numId="12" w16cid:durableId="570235377">
    <w:abstractNumId w:val="11"/>
  </w:num>
  <w:num w:numId="13" w16cid:durableId="31125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80DA4"/>
    <w:rsid w:val="00087D13"/>
    <w:rsid w:val="001063AC"/>
    <w:rsid w:val="00120DD3"/>
    <w:rsid w:val="0016687C"/>
    <w:rsid w:val="001E0C32"/>
    <w:rsid w:val="002404CE"/>
    <w:rsid w:val="00244E55"/>
    <w:rsid w:val="00297542"/>
    <w:rsid w:val="002C2C3E"/>
    <w:rsid w:val="002D0260"/>
    <w:rsid w:val="002D52FD"/>
    <w:rsid w:val="002F423B"/>
    <w:rsid w:val="0037114A"/>
    <w:rsid w:val="00376649"/>
    <w:rsid w:val="00397CCF"/>
    <w:rsid w:val="003B1100"/>
    <w:rsid w:val="004279E0"/>
    <w:rsid w:val="004968F3"/>
    <w:rsid w:val="004B3F06"/>
    <w:rsid w:val="00523300"/>
    <w:rsid w:val="00526B0D"/>
    <w:rsid w:val="00534E70"/>
    <w:rsid w:val="00663938"/>
    <w:rsid w:val="00677615"/>
    <w:rsid w:val="00701AC6"/>
    <w:rsid w:val="007165C6"/>
    <w:rsid w:val="00734CA1"/>
    <w:rsid w:val="007565FA"/>
    <w:rsid w:val="007C72E7"/>
    <w:rsid w:val="00801B1F"/>
    <w:rsid w:val="00803ACB"/>
    <w:rsid w:val="00826ADC"/>
    <w:rsid w:val="008808EF"/>
    <w:rsid w:val="00880D26"/>
    <w:rsid w:val="008A72EC"/>
    <w:rsid w:val="008B756E"/>
    <w:rsid w:val="008F38BC"/>
    <w:rsid w:val="00934C28"/>
    <w:rsid w:val="009915C6"/>
    <w:rsid w:val="00A23A7D"/>
    <w:rsid w:val="00A31197"/>
    <w:rsid w:val="00AB313E"/>
    <w:rsid w:val="00B45FCB"/>
    <w:rsid w:val="00BB04D8"/>
    <w:rsid w:val="00BC7AA7"/>
    <w:rsid w:val="00C22793"/>
    <w:rsid w:val="00C35371"/>
    <w:rsid w:val="00CE4271"/>
    <w:rsid w:val="00CF1827"/>
    <w:rsid w:val="00D33ACF"/>
    <w:rsid w:val="00DC1C9C"/>
    <w:rsid w:val="00E2041B"/>
    <w:rsid w:val="00E4073F"/>
    <w:rsid w:val="00E939EC"/>
    <w:rsid w:val="00EA425F"/>
    <w:rsid w:val="00EE0E08"/>
    <w:rsid w:val="00EE71A8"/>
    <w:rsid w:val="00F536EF"/>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FC57C89"/>
  <w15:chartTrackingRefBased/>
  <w15:docId w15:val="{97F87AB6-9725-4566-B4D8-C5D43BB6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u-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u-ES"/>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u-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u-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u-ES"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u-ES"/>
    </w:rPr>
  </w:style>
  <w:style w:type="paragraph" w:styleId="Encabezado">
    <w:name w:val="header"/>
    <w:basedOn w:val="Normal"/>
    <w:link w:val="EncabezadoCar"/>
    <w:uiPriority w:val="99"/>
    <w:unhideWhenUsed/>
    <w:rsid w:val="00677615"/>
    <w:pPr>
      <w:tabs>
        <w:tab w:val="center" w:pos="4536"/>
        <w:tab w:val="right" w:pos="9072"/>
      </w:tabs>
      <w:spacing w:before="0" w:after="0" w:line="240" w:lineRule="auto"/>
    </w:pPr>
  </w:style>
  <w:style w:type="character" w:customStyle="1" w:styleId="EncabezadoCar">
    <w:name w:val="Encabezado Car"/>
    <w:basedOn w:val="Fuentedeprrafopredeter"/>
    <w:link w:val="Encabezado"/>
    <w:uiPriority w:val="99"/>
    <w:rsid w:val="00677615"/>
    <w:rPr>
      <w:rFonts w:ascii="Arial" w:hAnsi="Arial" w:cs="Arial"/>
      <w:lang w:val="eu-ES"/>
    </w:rPr>
  </w:style>
  <w:style w:type="paragraph" w:styleId="Piedepgina">
    <w:name w:val="footer"/>
    <w:basedOn w:val="Normal"/>
    <w:link w:val="PiedepginaCar"/>
    <w:uiPriority w:val="99"/>
    <w:unhideWhenUsed/>
    <w:rsid w:val="00677615"/>
    <w:pPr>
      <w:tabs>
        <w:tab w:val="center" w:pos="4536"/>
        <w:tab w:val="right" w:pos="9072"/>
      </w:tabs>
      <w:spacing w:before="0" w:after="0" w:line="240" w:lineRule="auto"/>
    </w:pPr>
  </w:style>
  <w:style w:type="character" w:customStyle="1" w:styleId="PiedepginaCar">
    <w:name w:val="Pie de página Car"/>
    <w:basedOn w:val="Fuentedeprrafopredeter"/>
    <w:link w:val="Piedepgina"/>
    <w:uiPriority w:val="99"/>
    <w:rsid w:val="00677615"/>
    <w:rPr>
      <w:rFonts w:ascii="Arial" w:hAnsi="Arial" w:cs="Arial"/>
      <w:lang w:val="eu-ES"/>
    </w:rPr>
  </w:style>
  <w:style w:type="paragraph" w:styleId="Prrafodelista">
    <w:name w:val="List Paragraph"/>
    <w:basedOn w:val="Normal"/>
    <w:link w:val="PrrafodelistaCar"/>
    <w:uiPriority w:val="34"/>
    <w:qFormat/>
    <w:rsid w:val="00F536EF"/>
    <w:pPr>
      <w:numPr>
        <w:numId w:val="5"/>
      </w:numPr>
      <w:spacing w:before="0" w:after="0" w:line="312" w:lineRule="auto"/>
      <w:contextualSpacing/>
      <w:jc w:val="left"/>
    </w:pPr>
    <w:rPr>
      <w:rFonts w:ascii="Verdana" w:hAnsi="Verdana" w:cstheme="minorBidi"/>
      <w:noProof/>
      <w:spacing w:val="4"/>
      <w:sz w:val="20"/>
      <w:lang w:eastAsia="es-ES"/>
    </w:rPr>
  </w:style>
  <w:style w:type="character" w:customStyle="1" w:styleId="PrrafodelistaCar">
    <w:name w:val="Párrafo de lista Car"/>
    <w:link w:val="Prrafodelista"/>
    <w:uiPriority w:val="34"/>
    <w:rsid w:val="00F536EF"/>
    <w:rPr>
      <w:rFonts w:ascii="Verdana" w:hAnsi="Verdana"/>
      <w:noProof/>
      <w:spacing w:val="4"/>
      <w:sz w:val="20"/>
      <w:lang w:eastAsia="es-ES"/>
    </w:rPr>
  </w:style>
  <w:style w:type="paragraph" w:customStyle="1" w:styleId="Default">
    <w:name w:val="Default"/>
    <w:rsid w:val="00DC1C9C"/>
    <w:pPr>
      <w:autoSpaceDE w:val="0"/>
      <w:autoSpaceDN w:val="0"/>
      <w:adjustRightInd w:val="0"/>
      <w:spacing w:after="0" w:line="240" w:lineRule="auto"/>
    </w:pPr>
    <w:rPr>
      <w:rFonts w:ascii="Arimo" w:hAnsi="Arimo" w:cs="Arim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1AC9C-60FE-4B99-8FDB-C5E4AC3E9636}">
  <ds:schemaRefs>
    <ds:schemaRef ds:uri="http://schemas.microsoft.com/sharepoint/v3/contenttype/forms"/>
  </ds:schemaRefs>
</ds:datastoreItem>
</file>

<file path=customXml/itemProps2.xml><?xml version="1.0" encoding="utf-8"?>
<ds:datastoreItem xmlns:ds="http://schemas.openxmlformats.org/officeDocument/2006/customXml" ds:itemID="{5BE87148-F39E-4347-9E22-6607AE2C0F62}">
  <ds:schemaRefs>
    <ds:schemaRef ds:uri="http://schemas.microsoft.com/office/2006/metadata/properties"/>
    <ds:schemaRef ds:uri="http://schemas.microsoft.com/office/infopath/2007/PartnerControls"/>
    <ds:schemaRef ds:uri="d7d7ea47-4bc9-44f2-9474-0777b747ca10"/>
    <ds:schemaRef ds:uri="b38e5305-4e11-4280-b9c9-a03f54bea4e3"/>
    <ds:schemaRef ds:uri="00e5643f-b62c-49c3-8479-09d62e528762"/>
    <ds:schemaRef ds:uri="a6836d45-80b0-46f3-ad91-2032a172c22b"/>
  </ds:schemaRefs>
</ds:datastoreItem>
</file>

<file path=customXml/itemProps3.xml><?xml version="1.0" encoding="utf-8"?>
<ds:datastoreItem xmlns:ds="http://schemas.openxmlformats.org/officeDocument/2006/customXml" ds:itemID="{CB43A527-3C7C-4513-8688-49FED6A4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2422</Words>
  <Characters>13323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4</cp:revision>
  <dcterms:created xsi:type="dcterms:W3CDTF">2024-03-12T13:36:00Z</dcterms:created>
  <dcterms:modified xsi:type="dcterms:W3CDTF">2024-03-14T12:57:00Z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ies>
</file>