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4DC3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1D07AA">
        <w:rPr>
          <w:rFonts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667F64C1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EC0DA0" w14:textId="77777777" w:rsidR="00F91531" w:rsidRPr="00F91531" w:rsidRDefault="00F91531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FD3A085" w14:textId="77777777" w:rsidR="00743142" w:rsidRPr="00F91531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91531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4C1EFA7" w14:textId="77777777" w:rsidR="00D62318" w:rsidRPr="00F91531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1F138B46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4BD2B959" w14:textId="67E30239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032B22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032B22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6E1D58A8" w14:textId="77777777" w:rsidR="003E3AF1" w:rsidRPr="00F9153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6DF1040" w14:textId="60C79E0A" w:rsidR="00376A7D" w:rsidRPr="00C35752" w:rsidRDefault="001D07AA" w:rsidP="00F91531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1D07AA">
              <w:rPr>
                <w:rFonts w:cs="Arial"/>
                <w:sz w:val="24"/>
                <w:szCs w:val="24"/>
                <w:lang w:val="es-ES"/>
              </w:rPr>
              <w:t>Intensificación de la actividad investigadora</w:t>
            </w:r>
            <w:r w:rsidR="00207109">
              <w:rPr>
                <w:rFonts w:cs="Arial"/>
                <w:sz w:val="24"/>
                <w:szCs w:val="24"/>
                <w:lang w:val="es-ES"/>
              </w:rPr>
              <w:t xml:space="preserve"> sanitaria</w:t>
            </w:r>
          </w:p>
        </w:tc>
      </w:tr>
    </w:tbl>
    <w:p w14:paraId="4049238B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0E566C2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0BA40376" w14:textId="77777777" w:rsidR="00A821E9" w:rsidRDefault="00A821E9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052BA0" w14:paraId="5B119FEB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E257752" w14:textId="5DBC1781" w:rsidR="00D62318" w:rsidRPr="00AB4A2E" w:rsidRDefault="00DC04B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Solicitante-Investigador/a</w:t>
            </w:r>
            <w:r w:rsidR="001D07AA" w:rsidRPr="001D07AA">
              <w:rPr>
                <w:rFonts w:cs="Arial"/>
                <w:b/>
                <w:szCs w:val="22"/>
                <w:lang w:val="es-ES"/>
              </w:rPr>
              <w:t xml:space="preserve"> Principal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E5F5A21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26BDB0C8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E30E4FE" w14:textId="70E3C141" w:rsidR="00D62318" w:rsidRPr="0073239F" w:rsidRDefault="00DC04B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4CDD052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633BE13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1A0FBB71" w14:textId="77777777" w:rsidR="00A821E9" w:rsidRDefault="00A821E9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68969E0A" w14:textId="77777777"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7539C41D" w14:textId="77777777"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44258E9C" w14:textId="3F86044E" w:rsidR="00216753" w:rsidRPr="00216753" w:rsidRDefault="00F8729A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bookmarkStart w:id="0" w:name="_GoBack"/>
      <w:bookmarkEnd w:id="0"/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6FDCDD19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071AED8A" w14:textId="18D4FA1A" w:rsidR="00D60BD5" w:rsidRDefault="00D5601A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39" w:dyaOrig="3319" w14:anchorId="35555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4pt;height:147pt" o:ole="">
            <v:imagedata r:id="rId8" o:title=""/>
          </v:shape>
          <o:OLEObject Type="Embed" ProgID="Excel.Sheet.12" ShapeID="_x0000_i1025" DrawAspect="Content" ObjectID="_1675753566" r:id="rId9"/>
        </w:object>
      </w:r>
    </w:p>
    <w:p w14:paraId="2F177883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327707F7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1B79686C" w14:textId="77777777"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1BA7BAF9" w14:textId="77777777"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CBC9DBB" w14:textId="28A5BB8A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DC04B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6583BD27" w14:textId="77777777" w:rsidTr="00216753">
        <w:trPr>
          <w:trHeight w:val="1057"/>
        </w:trPr>
        <w:tc>
          <w:tcPr>
            <w:tcW w:w="8268" w:type="dxa"/>
          </w:tcPr>
          <w:p w14:paraId="3AFBB60C" w14:textId="77777777" w:rsidR="00216753" w:rsidRDefault="00216753"/>
        </w:tc>
      </w:tr>
    </w:tbl>
    <w:p w14:paraId="09FC765C" w14:textId="77777777" w:rsidR="009D3BD0" w:rsidRPr="00FD6AA1" w:rsidRDefault="009D3BD0" w:rsidP="00216753">
      <w:pPr>
        <w:rPr>
          <w:i/>
        </w:rPr>
      </w:pPr>
    </w:p>
    <w:sectPr w:rsidR="009D3BD0" w:rsidRPr="00FD6AA1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7E2E" w14:textId="77777777" w:rsidR="0020025A" w:rsidRDefault="0020025A" w:rsidP="004821D6">
      <w:r>
        <w:separator/>
      </w:r>
    </w:p>
  </w:endnote>
  <w:endnote w:type="continuationSeparator" w:id="0">
    <w:p w14:paraId="61513171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82E7A5" w14:textId="4B8A628D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8729A" w:rsidRPr="00F8729A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7FD7869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12B6" w14:textId="77777777" w:rsidR="0020025A" w:rsidRDefault="0020025A" w:rsidP="004821D6">
      <w:r>
        <w:separator/>
      </w:r>
    </w:p>
  </w:footnote>
  <w:footnote w:type="continuationSeparator" w:id="0">
    <w:p w14:paraId="6412CF80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32B22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41FB7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12F78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5601A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04B3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8729A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7F3DD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502C-B21D-4C9B-A49B-F5EC1B8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3</cp:revision>
  <dcterms:created xsi:type="dcterms:W3CDTF">2021-02-25T09:20:00Z</dcterms:created>
  <dcterms:modified xsi:type="dcterms:W3CDTF">2021-02-25T09:20:00Z</dcterms:modified>
</cp:coreProperties>
</file>