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8F" w:rsidRPr="0007262A" w:rsidRDefault="00C87EAA" w:rsidP="002759F8">
      <w:pPr>
        <w:pStyle w:val="NormalWeb"/>
        <w:shd w:val="clear" w:color="auto" w:fill="E6E6E6"/>
        <w:jc w:val="both"/>
        <w:rPr>
          <w:rFonts w:ascii="Arial" w:hAnsi="Arial" w:cs="Arial"/>
          <w:b/>
          <w:color w:val="0000FF"/>
          <w:sz w:val="20"/>
          <w:szCs w:val="20"/>
          <w:lang w:val="eu-ES"/>
        </w:rPr>
      </w:pPr>
      <w:r w:rsidRPr="0007262A">
        <w:rPr>
          <w:rFonts w:ascii="Arial" w:hAnsi="Arial" w:cs="Arial"/>
          <w:b/>
          <w:color w:val="0000FF"/>
          <w:sz w:val="20"/>
          <w:szCs w:val="20"/>
          <w:lang w:val="eu-ES"/>
        </w:rPr>
        <w:t>LABURPENA</w:t>
      </w:r>
    </w:p>
    <w:p w:rsidR="00FB0D8F" w:rsidRPr="0007262A" w:rsidRDefault="00FB0D8F" w:rsidP="009404E3">
      <w:pPr>
        <w:pStyle w:val="NormalWeb"/>
        <w:jc w:val="both"/>
        <w:rPr>
          <w:rFonts w:ascii="Arial" w:hAnsi="Arial" w:cs="Arial"/>
          <w:b/>
          <w:sz w:val="20"/>
          <w:szCs w:val="20"/>
          <w:lang w:val="eu-ES"/>
        </w:rPr>
      </w:pPr>
    </w:p>
    <w:p w:rsidR="00FB0D8F" w:rsidRPr="0007262A" w:rsidRDefault="00C87EAA" w:rsidP="009404E3">
      <w:pPr>
        <w:pStyle w:val="NormalWeb"/>
        <w:jc w:val="both"/>
        <w:rPr>
          <w:rFonts w:ascii="Arial" w:hAnsi="Arial" w:cs="Arial"/>
          <w:b/>
          <w:sz w:val="20"/>
          <w:szCs w:val="20"/>
          <w:lang w:val="eu-ES"/>
        </w:rPr>
      </w:pPr>
      <w:r w:rsidRPr="0007262A">
        <w:rPr>
          <w:rFonts w:ascii="Arial" w:hAnsi="Arial" w:cs="Arial"/>
          <w:b/>
          <w:sz w:val="20"/>
          <w:szCs w:val="20"/>
          <w:lang w:val="eu-ES"/>
        </w:rPr>
        <w:t>Izenburua</w:t>
      </w:r>
      <w:r w:rsidR="00B71787" w:rsidRPr="0007262A">
        <w:rPr>
          <w:rFonts w:ascii="Arial" w:hAnsi="Arial" w:cs="Arial"/>
          <w:b/>
          <w:sz w:val="20"/>
          <w:szCs w:val="20"/>
          <w:lang w:val="eu-ES"/>
        </w:rPr>
        <w:t xml:space="preserve">: </w:t>
      </w:r>
      <w:r w:rsidR="006A56AB" w:rsidRPr="006A56AB">
        <w:rPr>
          <w:rFonts w:ascii="Arial" w:hAnsi="Arial" w:cs="Arial"/>
          <w:b/>
          <w:sz w:val="20"/>
          <w:szCs w:val="20"/>
          <w:lang w:val="eu-ES"/>
        </w:rPr>
        <w:t>HIRI MERKATARITZAREN LANKIDETZA, DINAMIZAZIO ETA LEHIAKORTASUNEKO ZONAKO ESTRATEGIAK SUSTATZERA BIDERATUTAKO HIRIGUNE PROIEKTUAREN 2021EKO LAGUNTZA-PROGRAMA, COVID-19ARI AURRE EGITEKO – HIRIGUNE 2021</w:t>
      </w:r>
    </w:p>
    <w:p w:rsidR="00FB0D8F" w:rsidRPr="0007262A" w:rsidRDefault="00FB0D8F" w:rsidP="00FB0D8F">
      <w:pPr>
        <w:pStyle w:val="NormalWeb"/>
        <w:jc w:val="both"/>
        <w:rPr>
          <w:rFonts w:ascii="Arial" w:hAnsi="Arial" w:cs="Arial"/>
          <w:b/>
          <w:sz w:val="20"/>
          <w:szCs w:val="20"/>
          <w:lang w:val="eu-ES"/>
        </w:rPr>
      </w:pPr>
    </w:p>
    <w:p w:rsidR="00FB0D8F" w:rsidRPr="0007262A" w:rsidRDefault="00C87EAA" w:rsidP="00FB0D8F">
      <w:pPr>
        <w:pStyle w:val="NormalWeb"/>
        <w:jc w:val="both"/>
        <w:rPr>
          <w:rFonts w:ascii="Arial" w:hAnsi="Arial" w:cs="Arial"/>
          <w:b/>
          <w:sz w:val="20"/>
          <w:szCs w:val="20"/>
          <w:lang w:val="eu-ES"/>
        </w:rPr>
      </w:pPr>
      <w:r w:rsidRPr="0007262A">
        <w:rPr>
          <w:rFonts w:ascii="Arial" w:hAnsi="Arial" w:cs="Arial"/>
          <w:b/>
          <w:sz w:val="20"/>
          <w:szCs w:val="20"/>
          <w:lang w:val="eu-ES"/>
        </w:rPr>
        <w:t>Helburua</w:t>
      </w:r>
      <w:r w:rsidR="00FB0D8F" w:rsidRPr="0007262A">
        <w:rPr>
          <w:rFonts w:ascii="Arial" w:hAnsi="Arial" w:cs="Arial"/>
          <w:b/>
          <w:sz w:val="20"/>
          <w:szCs w:val="20"/>
          <w:lang w:val="eu-ES"/>
        </w:rPr>
        <w:t>:</w:t>
      </w:r>
    </w:p>
    <w:p w:rsidR="00FB0D8F" w:rsidRPr="0007262A" w:rsidRDefault="006A56AB" w:rsidP="00FB0D8F">
      <w:pPr>
        <w:pStyle w:val="NormalWeb"/>
        <w:shd w:val="clear" w:color="auto" w:fill="FFFFFF"/>
        <w:ind w:right="113"/>
        <w:jc w:val="both"/>
        <w:rPr>
          <w:rFonts w:ascii="Arial" w:hAnsi="Arial" w:cs="Arial"/>
          <w:sz w:val="20"/>
          <w:szCs w:val="20"/>
          <w:lang w:val="eu-ES"/>
        </w:rPr>
      </w:pPr>
      <w:r w:rsidRPr="006A56AB">
        <w:rPr>
          <w:rFonts w:ascii="Arial" w:hAnsi="Arial" w:cs="Arial"/>
          <w:sz w:val="20"/>
          <w:szCs w:val="20"/>
          <w:lang w:val="eu-ES"/>
        </w:rPr>
        <w:t>Agindu honen xedea da merkataritza-elkarteen jarduera bultzatzeko 2021eko laguntzak arautzea, COVID-19aren osasun-krisialdia arintzeko eta hiri-merkataritzaren lankidetza, dinamizazio eta lehiakortasuneko zonako estrategiak sustatzeko, modu horretan merkataritza-sektorea biziberri dadin</w:t>
      </w:r>
      <w:r>
        <w:rPr>
          <w:rFonts w:ascii="Arial" w:hAnsi="Arial" w:cs="Arial"/>
          <w:sz w:val="20"/>
          <w:szCs w:val="20"/>
          <w:lang w:val="eu-ES"/>
        </w:rPr>
        <w:t>.</w:t>
      </w:r>
    </w:p>
    <w:p w:rsidR="00FB0D8F" w:rsidRPr="0007262A" w:rsidRDefault="00FB0D8F" w:rsidP="009404E3">
      <w:pPr>
        <w:jc w:val="both"/>
        <w:rPr>
          <w:rStyle w:val="r01ladilloservicios1"/>
          <w:rFonts w:ascii="Arial" w:hAnsi="Arial" w:cs="Arial"/>
          <w:b/>
          <w:sz w:val="20"/>
          <w:szCs w:val="20"/>
          <w:lang w:val="eu-ES"/>
        </w:rPr>
      </w:pPr>
    </w:p>
    <w:p w:rsidR="00466ABA" w:rsidRPr="0007262A" w:rsidRDefault="00C87EAA" w:rsidP="00466ABA">
      <w:pPr>
        <w:pStyle w:val="NormalWeb"/>
        <w:shd w:val="clear" w:color="auto" w:fill="FFFFFF"/>
        <w:ind w:right="113"/>
        <w:jc w:val="both"/>
        <w:rPr>
          <w:rFonts w:ascii="Arial" w:hAnsi="Arial" w:cs="Arial"/>
          <w:sz w:val="20"/>
          <w:szCs w:val="20"/>
          <w:lang w:val="eu-ES"/>
        </w:rPr>
      </w:pPr>
      <w:r w:rsidRPr="0007262A">
        <w:rPr>
          <w:rStyle w:val="r01ladilloservicios1"/>
          <w:rFonts w:ascii="Arial" w:hAnsi="Arial" w:cs="Arial"/>
          <w:b/>
          <w:sz w:val="20"/>
          <w:szCs w:val="20"/>
          <w:lang w:val="eu-ES"/>
        </w:rPr>
        <w:t>Aurrekontu-dotazioa</w:t>
      </w:r>
      <w:r w:rsidR="00466ABA" w:rsidRPr="0007262A">
        <w:rPr>
          <w:rStyle w:val="r01ladilloservicios1"/>
          <w:rFonts w:ascii="Arial" w:hAnsi="Arial" w:cs="Arial"/>
          <w:b/>
          <w:sz w:val="20"/>
          <w:szCs w:val="20"/>
          <w:lang w:val="eu-ES"/>
        </w:rPr>
        <w:t xml:space="preserve">: </w:t>
      </w:r>
      <w:r w:rsidR="006A56AB">
        <w:rPr>
          <w:rStyle w:val="r01ladilloservicios1"/>
          <w:rFonts w:ascii="Arial" w:hAnsi="Arial" w:cs="Arial"/>
          <w:b/>
          <w:sz w:val="20"/>
          <w:szCs w:val="20"/>
          <w:lang w:val="eu-ES"/>
        </w:rPr>
        <w:t>1</w:t>
      </w:r>
      <w:r w:rsidR="00C93248" w:rsidRPr="0007262A">
        <w:rPr>
          <w:rStyle w:val="r01ladilloservicios1"/>
          <w:rFonts w:ascii="Arial" w:hAnsi="Arial" w:cs="Arial"/>
          <w:b/>
          <w:sz w:val="20"/>
          <w:szCs w:val="20"/>
          <w:lang w:val="eu-ES"/>
        </w:rPr>
        <w:t>.</w:t>
      </w:r>
      <w:r w:rsidR="006A56AB">
        <w:rPr>
          <w:rStyle w:val="r01ladilloservicios1"/>
          <w:rFonts w:ascii="Arial" w:hAnsi="Arial" w:cs="Arial"/>
          <w:b/>
          <w:sz w:val="20"/>
          <w:szCs w:val="20"/>
          <w:lang w:val="eu-ES"/>
        </w:rPr>
        <w:t>770</w:t>
      </w:r>
      <w:r w:rsidR="00C93248" w:rsidRPr="0007262A">
        <w:rPr>
          <w:rStyle w:val="r01ladilloservicios1"/>
          <w:rFonts w:ascii="Arial" w:hAnsi="Arial" w:cs="Arial"/>
          <w:b/>
          <w:sz w:val="20"/>
          <w:szCs w:val="20"/>
          <w:lang w:val="eu-ES"/>
        </w:rPr>
        <w:t>.0</w:t>
      </w:r>
      <w:r w:rsidR="00466ABA" w:rsidRPr="0007262A">
        <w:rPr>
          <w:rFonts w:ascii="Arial" w:hAnsi="Arial" w:cs="Arial"/>
          <w:sz w:val="20"/>
          <w:szCs w:val="20"/>
          <w:lang w:val="eu-ES"/>
        </w:rPr>
        <w:t xml:space="preserve"> euro.</w:t>
      </w:r>
    </w:p>
    <w:p w:rsidR="00466ABA" w:rsidRPr="0007262A" w:rsidRDefault="00466ABA" w:rsidP="009404E3">
      <w:pPr>
        <w:jc w:val="both"/>
        <w:rPr>
          <w:rStyle w:val="r01ladilloservicios1"/>
          <w:rFonts w:ascii="Arial" w:hAnsi="Arial" w:cs="Arial"/>
          <w:b/>
          <w:sz w:val="20"/>
          <w:szCs w:val="20"/>
          <w:lang w:val="eu-ES"/>
        </w:rPr>
      </w:pPr>
    </w:p>
    <w:p w:rsidR="00B71787" w:rsidRPr="0007262A" w:rsidRDefault="00B71787" w:rsidP="009404E3">
      <w:pPr>
        <w:jc w:val="both"/>
        <w:rPr>
          <w:rStyle w:val="r01ladilloservicios1"/>
          <w:rFonts w:ascii="Arial" w:hAnsi="Arial" w:cs="Arial"/>
          <w:b/>
          <w:sz w:val="20"/>
          <w:szCs w:val="20"/>
          <w:lang w:val="eu-ES"/>
        </w:rPr>
      </w:pPr>
    </w:p>
    <w:p w:rsidR="00B71787" w:rsidRPr="0007262A" w:rsidRDefault="00C87EAA" w:rsidP="002759F8">
      <w:pPr>
        <w:shd w:val="clear" w:color="auto" w:fill="E6E6E6"/>
        <w:jc w:val="both"/>
        <w:rPr>
          <w:rStyle w:val="r01ladilloservicios1"/>
          <w:rFonts w:ascii="Arial" w:hAnsi="Arial" w:cs="Arial"/>
          <w:b/>
          <w:color w:val="0000FF"/>
          <w:sz w:val="20"/>
          <w:szCs w:val="20"/>
          <w:lang w:val="eu-ES"/>
        </w:rPr>
      </w:pPr>
      <w:r w:rsidRPr="0007262A">
        <w:rPr>
          <w:rStyle w:val="r01ladilloservicios1"/>
          <w:rFonts w:ascii="Arial" w:hAnsi="Arial" w:cs="Arial"/>
          <w:b/>
          <w:color w:val="0000FF"/>
          <w:sz w:val="20"/>
          <w:szCs w:val="20"/>
          <w:lang w:val="eu-ES"/>
        </w:rPr>
        <w:t>ARAUDIA</w:t>
      </w:r>
    </w:p>
    <w:p w:rsidR="00B71787" w:rsidRPr="0007262A" w:rsidRDefault="00B71787" w:rsidP="009404E3">
      <w:pPr>
        <w:jc w:val="both"/>
        <w:rPr>
          <w:rStyle w:val="r01ladilloservicios1"/>
          <w:rFonts w:ascii="Arial" w:hAnsi="Arial" w:cs="Arial"/>
          <w:b/>
          <w:sz w:val="20"/>
          <w:szCs w:val="20"/>
          <w:lang w:val="eu-ES"/>
        </w:rPr>
      </w:pPr>
    </w:p>
    <w:p w:rsidR="00BE28B1" w:rsidRPr="0007262A" w:rsidRDefault="00BE28B1" w:rsidP="00466ABA">
      <w:pPr>
        <w:jc w:val="both"/>
        <w:rPr>
          <w:rStyle w:val="r01ladilloservicios1"/>
          <w:rFonts w:ascii="Arial" w:hAnsi="Arial" w:cs="Arial"/>
          <w:b/>
          <w:sz w:val="20"/>
          <w:szCs w:val="20"/>
          <w:lang w:val="eu-ES"/>
        </w:rPr>
      </w:pPr>
    </w:p>
    <w:p w:rsidR="00466ABA" w:rsidRPr="0007262A" w:rsidRDefault="00C87EAA" w:rsidP="00466ABA">
      <w:pPr>
        <w:jc w:val="both"/>
        <w:rPr>
          <w:rStyle w:val="r01ladilloservicios1"/>
          <w:rFonts w:ascii="Arial" w:hAnsi="Arial" w:cs="Arial"/>
          <w:b/>
          <w:sz w:val="20"/>
          <w:szCs w:val="20"/>
          <w:lang w:val="eu-ES"/>
        </w:rPr>
      </w:pPr>
      <w:r w:rsidRPr="0007262A">
        <w:rPr>
          <w:rStyle w:val="r01ladilloservicios1"/>
          <w:rFonts w:ascii="Arial" w:hAnsi="Arial" w:cs="Arial"/>
          <w:b/>
          <w:sz w:val="20"/>
          <w:szCs w:val="20"/>
          <w:lang w:val="eu-ES"/>
        </w:rPr>
        <w:t>Araudi erregulatzailea</w:t>
      </w:r>
      <w:r w:rsidR="00466ABA" w:rsidRPr="0007262A">
        <w:rPr>
          <w:rStyle w:val="r01ladilloservicios1"/>
          <w:rFonts w:ascii="Arial" w:hAnsi="Arial" w:cs="Arial"/>
          <w:b/>
          <w:sz w:val="20"/>
          <w:szCs w:val="20"/>
          <w:lang w:val="eu-ES"/>
        </w:rPr>
        <w:t>:</w:t>
      </w:r>
    </w:p>
    <w:p w:rsidR="00DD565B" w:rsidRPr="0007262A" w:rsidRDefault="00DD565B" w:rsidP="00466ABA">
      <w:pPr>
        <w:jc w:val="both"/>
        <w:rPr>
          <w:rStyle w:val="r01ladilloservicios1"/>
          <w:rFonts w:ascii="Arial" w:hAnsi="Arial" w:cs="Arial"/>
          <w:b/>
          <w:sz w:val="20"/>
          <w:szCs w:val="20"/>
          <w:lang w:val="eu-ES"/>
        </w:rPr>
      </w:pPr>
    </w:p>
    <w:p w:rsidR="00DD565B" w:rsidRPr="001B722A" w:rsidRDefault="006A56AB" w:rsidP="001B722A">
      <w:pPr>
        <w:jc w:val="both"/>
        <w:rPr>
          <w:rFonts w:ascii="Arial" w:hAnsi="Arial" w:cs="Arial"/>
          <w:b/>
          <w:sz w:val="22"/>
          <w:szCs w:val="22"/>
          <w:lang w:val="es-ES"/>
        </w:rPr>
      </w:pPr>
      <w:r w:rsidRPr="001B722A">
        <w:rPr>
          <w:rFonts w:ascii="Arial" w:hAnsi="Arial" w:cs="Arial"/>
          <w:b/>
          <w:sz w:val="22"/>
          <w:szCs w:val="22"/>
          <w:lang w:val="es-ES"/>
        </w:rPr>
        <w:t>AGINDUA, 2021eko uztailaren 27koa, Turismo, Merkataritza eta Kontsumoko sailburuarena, zeinaren bidez arautzen eta iragartzen baita Hiri Merkataritzaren Lankidetza, Dinamizazio eta Lehiakortasuneko zonako estrategiak sustatzera bideratutako Hirigune proiektuaren 2021eko laguntza-programa, COVID-19ari aurre egiteko.</w:t>
      </w:r>
      <w:r w:rsidR="00DD565B" w:rsidRPr="001B722A">
        <w:rPr>
          <w:rFonts w:ascii="Arial" w:hAnsi="Arial" w:cs="Arial"/>
          <w:b/>
          <w:sz w:val="22"/>
          <w:szCs w:val="22"/>
          <w:lang w:val="es-ES"/>
        </w:rPr>
        <w:t>.</w:t>
      </w:r>
    </w:p>
    <w:p w:rsidR="00B71787" w:rsidRPr="0007262A" w:rsidRDefault="00B71787" w:rsidP="009404E3">
      <w:pPr>
        <w:jc w:val="both"/>
        <w:rPr>
          <w:rStyle w:val="r01ladilloservicios1"/>
          <w:rFonts w:ascii="Arial" w:hAnsi="Arial" w:cs="Arial"/>
          <w:b/>
          <w:sz w:val="20"/>
          <w:szCs w:val="20"/>
          <w:highlight w:val="yellow"/>
          <w:lang w:val="eu-ES"/>
        </w:rPr>
      </w:pPr>
    </w:p>
    <w:p w:rsidR="00463FE9" w:rsidRPr="0007262A" w:rsidRDefault="007D1DDD" w:rsidP="002759F8">
      <w:pPr>
        <w:shd w:val="clear" w:color="auto" w:fill="E6E6E6"/>
        <w:jc w:val="both"/>
        <w:rPr>
          <w:rStyle w:val="r01ladilloservicios1"/>
          <w:rFonts w:ascii="Arial" w:hAnsi="Arial" w:cs="Arial"/>
          <w:b/>
          <w:color w:val="0000FF"/>
          <w:sz w:val="20"/>
          <w:szCs w:val="20"/>
          <w:lang w:val="eu-ES"/>
        </w:rPr>
      </w:pPr>
      <w:r w:rsidRPr="0007262A">
        <w:rPr>
          <w:rStyle w:val="r01ladilloservicios1"/>
          <w:rFonts w:ascii="Arial" w:hAnsi="Arial" w:cs="Arial"/>
          <w:b/>
          <w:color w:val="0000FF"/>
          <w:sz w:val="20"/>
          <w:szCs w:val="20"/>
          <w:lang w:val="eu-ES"/>
        </w:rPr>
        <w:t>ERAKUNDEAK</w:t>
      </w:r>
    </w:p>
    <w:p w:rsidR="00463FE9" w:rsidRPr="0007262A" w:rsidRDefault="00463FE9" w:rsidP="009404E3">
      <w:pPr>
        <w:jc w:val="both"/>
        <w:rPr>
          <w:rStyle w:val="r01ladilloservicios1"/>
          <w:rFonts w:ascii="Arial" w:hAnsi="Arial" w:cs="Arial"/>
          <w:b/>
          <w:sz w:val="20"/>
          <w:szCs w:val="20"/>
          <w:lang w:val="eu-ES"/>
        </w:rPr>
      </w:pPr>
    </w:p>
    <w:p w:rsidR="009404E3" w:rsidRPr="0007262A" w:rsidRDefault="001D3CAE" w:rsidP="009404E3">
      <w:pPr>
        <w:jc w:val="both"/>
        <w:rPr>
          <w:rStyle w:val="r01textservicios4"/>
          <w:rFonts w:ascii="Arial" w:hAnsi="Arial" w:cs="Arial"/>
          <w:b/>
          <w:sz w:val="20"/>
          <w:szCs w:val="20"/>
          <w:lang w:val="eu-ES"/>
        </w:rPr>
      </w:pPr>
      <w:r w:rsidRPr="0007262A">
        <w:rPr>
          <w:rStyle w:val="r01ladilloservicios1"/>
          <w:rFonts w:ascii="Arial" w:hAnsi="Arial" w:cs="Arial"/>
          <w:b/>
          <w:sz w:val="20"/>
          <w:szCs w:val="20"/>
          <w:lang w:val="eu-ES"/>
        </w:rPr>
        <w:t>Deialdia egiten duen erakundea</w:t>
      </w:r>
      <w:r w:rsidR="00EB5CA6" w:rsidRPr="0007262A">
        <w:rPr>
          <w:rStyle w:val="r01ladilloservicios1"/>
          <w:rFonts w:ascii="Arial" w:hAnsi="Arial" w:cs="Arial"/>
          <w:b/>
          <w:sz w:val="20"/>
          <w:szCs w:val="20"/>
          <w:lang w:val="eu-ES"/>
        </w:rPr>
        <w:t>:</w:t>
      </w:r>
    </w:p>
    <w:p w:rsidR="009404E3" w:rsidRPr="0007262A" w:rsidRDefault="00B83B4E" w:rsidP="009404E3">
      <w:pPr>
        <w:pStyle w:val="NormalWeb"/>
        <w:jc w:val="both"/>
        <w:rPr>
          <w:rFonts w:ascii="Arial" w:hAnsi="Arial" w:cs="Arial"/>
          <w:sz w:val="20"/>
          <w:szCs w:val="20"/>
          <w:lang w:val="eu-ES"/>
        </w:rPr>
      </w:pPr>
      <w:r w:rsidRPr="0007262A">
        <w:rPr>
          <w:rFonts w:ascii="Arial" w:hAnsi="Arial" w:cs="Arial"/>
          <w:sz w:val="20"/>
          <w:szCs w:val="20"/>
          <w:lang w:val="eu-ES"/>
        </w:rPr>
        <w:t>Turismoa, Merkataritza eta Kontsumoa</w:t>
      </w:r>
    </w:p>
    <w:p w:rsidR="005F6FE1" w:rsidRPr="0007262A" w:rsidRDefault="005F6FE1" w:rsidP="009404E3">
      <w:pPr>
        <w:jc w:val="both"/>
        <w:rPr>
          <w:rStyle w:val="r01ladilloservicios1"/>
          <w:rFonts w:ascii="Arial" w:hAnsi="Arial" w:cs="Arial"/>
          <w:b/>
          <w:sz w:val="20"/>
          <w:szCs w:val="20"/>
          <w:lang w:val="eu-ES"/>
        </w:rPr>
      </w:pPr>
    </w:p>
    <w:p w:rsidR="009404E3" w:rsidRPr="0007262A" w:rsidRDefault="001D3CAE" w:rsidP="009404E3">
      <w:pPr>
        <w:jc w:val="both"/>
        <w:rPr>
          <w:rStyle w:val="r01textservicios4"/>
          <w:rFonts w:ascii="Arial" w:hAnsi="Arial" w:cs="Arial"/>
          <w:b/>
          <w:sz w:val="20"/>
          <w:szCs w:val="20"/>
          <w:lang w:val="eu-ES"/>
        </w:rPr>
      </w:pPr>
      <w:r w:rsidRPr="0007262A">
        <w:rPr>
          <w:rStyle w:val="r01ladilloservicios1"/>
          <w:rFonts w:ascii="Arial" w:hAnsi="Arial" w:cs="Arial"/>
          <w:b/>
          <w:sz w:val="20"/>
          <w:szCs w:val="20"/>
          <w:lang w:val="eu-ES"/>
        </w:rPr>
        <w:t>Deialdia egiten duen organoa</w:t>
      </w:r>
      <w:r w:rsidR="00EB5CA6" w:rsidRPr="0007262A">
        <w:rPr>
          <w:rStyle w:val="r01ladilloservicios1"/>
          <w:rFonts w:ascii="Arial" w:hAnsi="Arial" w:cs="Arial"/>
          <w:b/>
          <w:sz w:val="20"/>
          <w:szCs w:val="20"/>
          <w:lang w:val="eu-ES"/>
        </w:rPr>
        <w:t>:</w:t>
      </w:r>
      <w:r w:rsidR="009404E3" w:rsidRPr="0007262A">
        <w:rPr>
          <w:rStyle w:val="r01ladilloservicios1"/>
          <w:rFonts w:ascii="Arial" w:hAnsi="Arial" w:cs="Arial"/>
          <w:b/>
          <w:sz w:val="20"/>
          <w:szCs w:val="20"/>
          <w:lang w:val="eu-ES"/>
        </w:rPr>
        <w:t xml:space="preserve"> </w:t>
      </w:r>
    </w:p>
    <w:p w:rsidR="009404E3" w:rsidRPr="0007262A" w:rsidRDefault="00B83B4E" w:rsidP="009404E3">
      <w:pPr>
        <w:pStyle w:val="NormalWeb"/>
        <w:jc w:val="both"/>
        <w:rPr>
          <w:rFonts w:ascii="Arial" w:hAnsi="Arial" w:cs="Arial"/>
          <w:sz w:val="20"/>
          <w:szCs w:val="20"/>
          <w:lang w:val="eu-ES"/>
        </w:rPr>
      </w:pPr>
      <w:r w:rsidRPr="0007262A">
        <w:rPr>
          <w:rFonts w:ascii="Arial" w:hAnsi="Arial" w:cs="Arial"/>
          <w:sz w:val="20"/>
          <w:szCs w:val="20"/>
          <w:lang w:val="eu-ES"/>
        </w:rPr>
        <w:t xml:space="preserve">Turismo eta </w:t>
      </w:r>
      <w:r w:rsidR="001D3CAE" w:rsidRPr="0007262A">
        <w:rPr>
          <w:rFonts w:ascii="Arial" w:hAnsi="Arial" w:cs="Arial"/>
          <w:sz w:val="20"/>
          <w:szCs w:val="20"/>
          <w:lang w:val="eu-ES"/>
        </w:rPr>
        <w:t>Merkataritza Sailburuordetza</w:t>
      </w:r>
    </w:p>
    <w:p w:rsidR="009404E3" w:rsidRPr="0007262A" w:rsidRDefault="009404E3" w:rsidP="009404E3">
      <w:pPr>
        <w:pStyle w:val="NormalWeb"/>
        <w:jc w:val="both"/>
        <w:rPr>
          <w:rFonts w:ascii="Arial" w:hAnsi="Arial" w:cs="Arial"/>
          <w:sz w:val="20"/>
          <w:szCs w:val="20"/>
          <w:lang w:val="eu-ES"/>
        </w:rPr>
      </w:pPr>
    </w:p>
    <w:p w:rsidR="009404E3" w:rsidRPr="0007262A" w:rsidRDefault="001D3CAE"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O</w:t>
      </w:r>
      <w:r w:rsidR="00EB5CA6" w:rsidRPr="0007262A">
        <w:rPr>
          <w:rFonts w:ascii="Arial" w:hAnsi="Arial" w:cs="Arial"/>
          <w:b/>
          <w:sz w:val="20"/>
          <w:szCs w:val="20"/>
          <w:lang w:val="eu-ES"/>
        </w:rPr>
        <w:t xml:space="preserve">rgano </w:t>
      </w:r>
      <w:r w:rsidRPr="0007262A">
        <w:rPr>
          <w:rFonts w:ascii="Arial" w:hAnsi="Arial" w:cs="Arial"/>
          <w:b/>
          <w:sz w:val="20"/>
          <w:szCs w:val="20"/>
          <w:lang w:val="eu-ES"/>
        </w:rPr>
        <w:t>ebazlea</w:t>
      </w:r>
      <w:r w:rsidR="00EB5CA6" w:rsidRPr="0007262A">
        <w:rPr>
          <w:rFonts w:ascii="Arial" w:hAnsi="Arial" w:cs="Arial"/>
          <w:b/>
          <w:sz w:val="20"/>
          <w:szCs w:val="20"/>
          <w:lang w:val="eu-ES"/>
        </w:rPr>
        <w:t>:</w:t>
      </w:r>
    </w:p>
    <w:p w:rsidR="009404E3" w:rsidRPr="0007262A" w:rsidRDefault="001D3CAE" w:rsidP="009404E3">
      <w:pPr>
        <w:pStyle w:val="NormalWeb"/>
        <w:shd w:val="clear" w:color="auto" w:fill="FFFFFF"/>
        <w:ind w:right="113"/>
        <w:jc w:val="both"/>
        <w:rPr>
          <w:rFonts w:ascii="Arial" w:hAnsi="Arial" w:cs="Arial"/>
          <w:sz w:val="20"/>
          <w:szCs w:val="20"/>
          <w:lang w:val="eu-ES"/>
        </w:rPr>
      </w:pPr>
      <w:r w:rsidRPr="0007262A">
        <w:rPr>
          <w:rFonts w:ascii="Arial" w:hAnsi="Arial" w:cs="Arial"/>
          <w:sz w:val="20"/>
          <w:szCs w:val="20"/>
          <w:lang w:val="eu-ES"/>
        </w:rPr>
        <w:t>Merkataritza Zuzendaritza</w:t>
      </w:r>
    </w:p>
    <w:p w:rsidR="009404E3" w:rsidRPr="0007262A" w:rsidRDefault="009404E3" w:rsidP="009404E3">
      <w:pPr>
        <w:pStyle w:val="NormalWeb"/>
        <w:shd w:val="clear" w:color="auto" w:fill="FFFFFF"/>
        <w:ind w:right="113"/>
        <w:jc w:val="both"/>
        <w:rPr>
          <w:rFonts w:ascii="Arial" w:hAnsi="Arial" w:cs="Arial"/>
          <w:sz w:val="20"/>
          <w:szCs w:val="20"/>
          <w:lang w:val="eu-ES"/>
        </w:rPr>
      </w:pPr>
    </w:p>
    <w:p w:rsidR="00B71787" w:rsidRPr="0007262A" w:rsidRDefault="001D3CAE"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Harremanetan jartzeko</w:t>
      </w:r>
      <w:r w:rsidR="00B71787" w:rsidRPr="0007262A">
        <w:rPr>
          <w:rFonts w:ascii="Arial" w:hAnsi="Arial" w:cs="Arial"/>
          <w:b/>
          <w:sz w:val="20"/>
          <w:szCs w:val="20"/>
          <w:lang w:val="eu-ES"/>
        </w:rPr>
        <w:t>:</w:t>
      </w:r>
    </w:p>
    <w:p w:rsidR="00B71787" w:rsidRPr="0007262A" w:rsidRDefault="00B71787" w:rsidP="009404E3">
      <w:pPr>
        <w:pStyle w:val="NormalWeb"/>
        <w:shd w:val="clear" w:color="auto" w:fill="FFFFFF"/>
        <w:ind w:right="113"/>
        <w:jc w:val="both"/>
        <w:rPr>
          <w:rFonts w:ascii="Arial" w:hAnsi="Arial" w:cs="Arial"/>
          <w:b/>
          <w:sz w:val="20"/>
          <w:szCs w:val="20"/>
          <w:lang w:val="eu-ES"/>
        </w:rPr>
      </w:pPr>
    </w:p>
    <w:p w:rsidR="00B71787" w:rsidRPr="0007262A" w:rsidRDefault="00B71787"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Presen</w:t>
      </w:r>
      <w:r w:rsidR="001D3CAE" w:rsidRPr="0007262A">
        <w:rPr>
          <w:rFonts w:ascii="Arial" w:hAnsi="Arial" w:cs="Arial"/>
          <w:b/>
          <w:sz w:val="20"/>
          <w:szCs w:val="20"/>
          <w:lang w:val="eu-ES"/>
        </w:rPr>
        <w:t>tziazkoa</w:t>
      </w:r>
    </w:p>
    <w:p w:rsidR="00A955C1" w:rsidRPr="0007262A" w:rsidRDefault="00B83B4E" w:rsidP="00484A79">
      <w:pPr>
        <w:pStyle w:val="NormalWeb"/>
        <w:jc w:val="both"/>
        <w:rPr>
          <w:rFonts w:ascii="Arial" w:hAnsi="Arial" w:cs="Arial"/>
          <w:sz w:val="20"/>
          <w:szCs w:val="20"/>
          <w:lang w:val="eu-ES"/>
        </w:rPr>
      </w:pPr>
      <w:r w:rsidRPr="0007262A">
        <w:rPr>
          <w:rFonts w:ascii="Arial" w:hAnsi="Arial" w:cs="Arial"/>
          <w:sz w:val="20"/>
          <w:szCs w:val="20"/>
          <w:lang w:val="eu-ES"/>
        </w:rPr>
        <w:t>Turismo, Merkataritza eta Kontsumo</w:t>
      </w:r>
      <w:r w:rsidR="00484A79" w:rsidRPr="0007262A">
        <w:rPr>
          <w:rFonts w:ascii="Arial" w:hAnsi="Arial" w:cs="Arial"/>
          <w:sz w:val="20"/>
          <w:szCs w:val="20"/>
          <w:lang w:val="eu-ES"/>
        </w:rPr>
        <w:t xml:space="preserve"> </w:t>
      </w:r>
      <w:r w:rsidR="001D3CAE" w:rsidRPr="0007262A">
        <w:rPr>
          <w:rFonts w:ascii="Arial" w:hAnsi="Arial" w:cs="Arial"/>
          <w:sz w:val="20"/>
          <w:szCs w:val="20"/>
          <w:lang w:val="eu-ES"/>
        </w:rPr>
        <w:t xml:space="preserve">Sailaren Arabako Lurralde </w:t>
      </w:r>
      <w:r w:rsidRPr="0007262A">
        <w:rPr>
          <w:rFonts w:ascii="Arial" w:hAnsi="Arial" w:cs="Arial"/>
          <w:sz w:val="20"/>
          <w:szCs w:val="20"/>
          <w:lang w:val="eu-ES"/>
        </w:rPr>
        <w:t>Bulegoa</w:t>
      </w:r>
    </w:p>
    <w:p w:rsidR="00A955C1" w:rsidRPr="0007262A" w:rsidRDefault="00A955C1" w:rsidP="00A955C1">
      <w:pPr>
        <w:pStyle w:val="NormalWeb"/>
        <w:rPr>
          <w:rFonts w:ascii="Arial" w:hAnsi="Arial" w:cs="Arial"/>
          <w:sz w:val="20"/>
          <w:szCs w:val="20"/>
          <w:lang w:val="eu-ES"/>
        </w:rPr>
      </w:pPr>
      <w:r w:rsidRPr="0007262A">
        <w:rPr>
          <w:rFonts w:ascii="Arial" w:hAnsi="Arial" w:cs="Arial"/>
          <w:sz w:val="20"/>
          <w:szCs w:val="20"/>
          <w:lang w:val="eu-ES"/>
        </w:rPr>
        <w:t>Samaniego, 2</w:t>
      </w:r>
    </w:p>
    <w:p w:rsidR="00A955C1" w:rsidRPr="0007262A" w:rsidRDefault="00A955C1" w:rsidP="00A955C1">
      <w:pPr>
        <w:pStyle w:val="NormalWeb"/>
        <w:rPr>
          <w:rFonts w:ascii="Arial" w:hAnsi="Arial" w:cs="Arial"/>
          <w:sz w:val="20"/>
          <w:szCs w:val="20"/>
          <w:lang w:val="eu-ES"/>
        </w:rPr>
      </w:pPr>
      <w:r w:rsidRPr="0007262A">
        <w:rPr>
          <w:rFonts w:ascii="Arial" w:hAnsi="Arial" w:cs="Arial"/>
          <w:sz w:val="20"/>
          <w:szCs w:val="20"/>
          <w:lang w:val="eu-ES"/>
        </w:rPr>
        <w:t>01008 Vitoria-Gasteiz</w:t>
      </w:r>
    </w:p>
    <w:p w:rsidR="00A955C1" w:rsidRPr="0007262A" w:rsidRDefault="00A955C1" w:rsidP="00A955C1">
      <w:pPr>
        <w:pStyle w:val="NormalWeb"/>
        <w:rPr>
          <w:rFonts w:ascii="Arial" w:hAnsi="Arial" w:cs="Arial"/>
          <w:sz w:val="20"/>
          <w:szCs w:val="20"/>
          <w:lang w:val="eu-ES"/>
        </w:rPr>
      </w:pPr>
    </w:p>
    <w:p w:rsidR="00B83B4E" w:rsidRPr="0007262A" w:rsidRDefault="00B83B4E" w:rsidP="00B83B4E">
      <w:pPr>
        <w:pStyle w:val="NormalWeb"/>
        <w:jc w:val="both"/>
        <w:rPr>
          <w:rFonts w:ascii="Arial" w:hAnsi="Arial" w:cs="Arial"/>
          <w:sz w:val="20"/>
          <w:szCs w:val="20"/>
          <w:lang w:val="eu-ES"/>
        </w:rPr>
      </w:pPr>
      <w:r w:rsidRPr="0007262A">
        <w:rPr>
          <w:rFonts w:ascii="Arial" w:hAnsi="Arial" w:cs="Arial"/>
          <w:sz w:val="20"/>
          <w:szCs w:val="20"/>
          <w:lang w:val="eu-ES"/>
        </w:rPr>
        <w:t>Turismo, Merkataritza eta Kontsumo Sailaren Bizkaiko Lurralde Bulegoa</w:t>
      </w:r>
    </w:p>
    <w:p w:rsidR="00A955C1" w:rsidRPr="0007262A" w:rsidRDefault="00A955C1" w:rsidP="00A955C1">
      <w:pPr>
        <w:pStyle w:val="NormalWeb"/>
        <w:rPr>
          <w:rFonts w:ascii="Arial" w:hAnsi="Arial" w:cs="Arial"/>
          <w:sz w:val="20"/>
          <w:szCs w:val="20"/>
          <w:lang w:val="eu-ES"/>
        </w:rPr>
      </w:pPr>
      <w:r w:rsidRPr="0007262A">
        <w:rPr>
          <w:rFonts w:ascii="Arial" w:hAnsi="Arial" w:cs="Arial"/>
          <w:sz w:val="20"/>
          <w:szCs w:val="20"/>
          <w:lang w:val="eu-ES"/>
        </w:rPr>
        <w:t>General Concha, 23</w:t>
      </w:r>
    </w:p>
    <w:p w:rsidR="00A955C1" w:rsidRPr="0007262A" w:rsidRDefault="00A955C1" w:rsidP="00A955C1">
      <w:pPr>
        <w:pStyle w:val="NormalWeb"/>
        <w:rPr>
          <w:rFonts w:ascii="Arial" w:hAnsi="Arial" w:cs="Arial"/>
          <w:sz w:val="20"/>
          <w:szCs w:val="20"/>
          <w:lang w:val="eu-ES"/>
        </w:rPr>
      </w:pPr>
      <w:r w:rsidRPr="0007262A">
        <w:rPr>
          <w:rFonts w:ascii="Arial" w:hAnsi="Arial" w:cs="Arial"/>
          <w:sz w:val="20"/>
          <w:szCs w:val="20"/>
          <w:lang w:val="eu-ES"/>
        </w:rPr>
        <w:t>48010 Bilbao</w:t>
      </w:r>
    </w:p>
    <w:p w:rsidR="00A955C1" w:rsidRPr="0007262A" w:rsidRDefault="00A955C1" w:rsidP="00B71787">
      <w:pPr>
        <w:pStyle w:val="NormalWeb"/>
        <w:rPr>
          <w:rFonts w:ascii="Arial" w:hAnsi="Arial" w:cs="Arial"/>
          <w:sz w:val="20"/>
          <w:szCs w:val="20"/>
          <w:lang w:val="eu-ES"/>
        </w:rPr>
      </w:pPr>
    </w:p>
    <w:p w:rsidR="00B83B4E" w:rsidRPr="0007262A" w:rsidRDefault="00B83B4E" w:rsidP="00B83B4E">
      <w:pPr>
        <w:pStyle w:val="NormalWeb"/>
        <w:jc w:val="both"/>
        <w:rPr>
          <w:rFonts w:ascii="Arial" w:hAnsi="Arial" w:cs="Arial"/>
          <w:sz w:val="20"/>
          <w:szCs w:val="20"/>
          <w:lang w:val="eu-ES"/>
        </w:rPr>
      </w:pPr>
      <w:r w:rsidRPr="0007262A">
        <w:rPr>
          <w:rFonts w:ascii="Arial" w:hAnsi="Arial" w:cs="Arial"/>
          <w:sz w:val="20"/>
          <w:szCs w:val="20"/>
          <w:lang w:val="eu-ES"/>
        </w:rPr>
        <w:t>Turismo, Merkataritza eta Kontsumo Sailaren Gipuzkoako Lurralde Bulegoa</w:t>
      </w:r>
    </w:p>
    <w:p w:rsidR="005F6FE1" w:rsidRPr="0007262A" w:rsidRDefault="00B71787" w:rsidP="00B71787">
      <w:pPr>
        <w:pStyle w:val="NormalWeb"/>
        <w:rPr>
          <w:rFonts w:ascii="Arial" w:hAnsi="Arial" w:cs="Arial"/>
          <w:sz w:val="20"/>
          <w:szCs w:val="20"/>
          <w:lang w:val="eu-ES"/>
        </w:rPr>
      </w:pPr>
      <w:r w:rsidRPr="0007262A">
        <w:rPr>
          <w:rFonts w:ascii="Arial" w:hAnsi="Arial" w:cs="Arial"/>
          <w:sz w:val="20"/>
          <w:szCs w:val="20"/>
          <w:lang w:val="eu-ES"/>
        </w:rPr>
        <w:t>Easo, 10</w:t>
      </w:r>
    </w:p>
    <w:p w:rsidR="00F96CEA" w:rsidRPr="0007262A" w:rsidRDefault="00B71787" w:rsidP="00B71787">
      <w:pPr>
        <w:pStyle w:val="NormalWeb"/>
        <w:rPr>
          <w:rFonts w:ascii="Arial" w:hAnsi="Arial" w:cs="Arial"/>
          <w:sz w:val="20"/>
          <w:szCs w:val="20"/>
          <w:lang w:val="eu-ES"/>
        </w:rPr>
      </w:pPr>
      <w:r w:rsidRPr="0007262A">
        <w:rPr>
          <w:rFonts w:ascii="Arial" w:hAnsi="Arial" w:cs="Arial"/>
          <w:sz w:val="20"/>
          <w:szCs w:val="20"/>
          <w:lang w:val="eu-ES"/>
        </w:rPr>
        <w:t>20006 Donostia-San Sebastián</w:t>
      </w:r>
    </w:p>
    <w:p w:rsidR="00F96CEA" w:rsidRPr="0007262A" w:rsidRDefault="00F96CEA" w:rsidP="00B71787">
      <w:pPr>
        <w:pStyle w:val="NormalWeb"/>
        <w:rPr>
          <w:rFonts w:ascii="Arial" w:hAnsi="Arial" w:cs="Arial"/>
          <w:sz w:val="20"/>
          <w:szCs w:val="20"/>
          <w:lang w:val="eu-ES"/>
        </w:rPr>
      </w:pPr>
    </w:p>
    <w:p w:rsidR="00F96CEA" w:rsidRPr="0007262A" w:rsidRDefault="00463ED1" w:rsidP="00B71787">
      <w:pPr>
        <w:pStyle w:val="NormalWeb"/>
        <w:rPr>
          <w:rFonts w:ascii="Arial" w:hAnsi="Arial" w:cs="Arial"/>
          <w:sz w:val="20"/>
          <w:szCs w:val="20"/>
          <w:lang w:val="eu-ES"/>
        </w:rPr>
      </w:pPr>
      <w:r w:rsidRPr="0007262A">
        <w:rPr>
          <w:rFonts w:ascii="Arial" w:hAnsi="Arial" w:cs="Arial"/>
          <w:sz w:val="20"/>
          <w:szCs w:val="20"/>
          <w:lang w:val="eu-ES"/>
        </w:rPr>
        <w:t>Merkataritza Sustatzeko Bulegoak</w:t>
      </w:r>
    </w:p>
    <w:p w:rsidR="00F96CEA" w:rsidRPr="0007262A" w:rsidRDefault="00F96CEA" w:rsidP="00B71787">
      <w:pPr>
        <w:pStyle w:val="NormalWeb"/>
        <w:rPr>
          <w:rFonts w:ascii="Arial" w:hAnsi="Arial" w:cs="Arial"/>
          <w:sz w:val="20"/>
          <w:szCs w:val="20"/>
          <w:lang w:val="eu-ES"/>
        </w:rPr>
      </w:pPr>
    </w:p>
    <w:p w:rsidR="005F6FE1" w:rsidRPr="0007262A" w:rsidRDefault="00F96CEA" w:rsidP="00B71787">
      <w:pPr>
        <w:pStyle w:val="NormalWeb"/>
        <w:rPr>
          <w:rFonts w:ascii="Arial" w:hAnsi="Arial" w:cs="Arial"/>
          <w:sz w:val="20"/>
          <w:szCs w:val="20"/>
          <w:lang w:val="eu-ES"/>
        </w:rPr>
      </w:pPr>
      <w:r w:rsidRPr="0007262A">
        <w:rPr>
          <w:rFonts w:ascii="Arial" w:hAnsi="Arial" w:cs="Arial"/>
          <w:sz w:val="20"/>
          <w:szCs w:val="20"/>
          <w:lang w:val="eu-ES"/>
        </w:rPr>
        <w:t>Zuzenean</w:t>
      </w:r>
      <w:r w:rsidR="001D3CAE" w:rsidRPr="0007262A">
        <w:rPr>
          <w:rFonts w:ascii="Arial" w:hAnsi="Arial" w:cs="Arial"/>
          <w:sz w:val="20"/>
          <w:szCs w:val="20"/>
          <w:lang w:val="eu-ES"/>
        </w:rPr>
        <w:t xml:space="preserve"> zerbitzuaren bulegoak</w:t>
      </w:r>
      <w:r w:rsidR="00B71787" w:rsidRPr="0007262A">
        <w:rPr>
          <w:rFonts w:ascii="Arial" w:hAnsi="Arial" w:cs="Arial"/>
          <w:sz w:val="20"/>
          <w:szCs w:val="20"/>
          <w:lang w:val="eu-ES"/>
        </w:rPr>
        <w:br/>
      </w:r>
    </w:p>
    <w:p w:rsidR="005F6FE1" w:rsidRPr="0007262A" w:rsidRDefault="005F6FE1" w:rsidP="00B71787">
      <w:pPr>
        <w:pStyle w:val="NormalWeb"/>
        <w:rPr>
          <w:rFonts w:ascii="Arial" w:hAnsi="Arial" w:cs="Arial"/>
          <w:sz w:val="20"/>
          <w:szCs w:val="20"/>
          <w:lang w:val="eu-ES"/>
        </w:rPr>
      </w:pPr>
    </w:p>
    <w:p w:rsidR="00313CF7" w:rsidRPr="0007262A" w:rsidRDefault="00B71787"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T</w:t>
      </w:r>
      <w:r w:rsidR="00313CF7" w:rsidRPr="0007262A">
        <w:rPr>
          <w:rFonts w:ascii="Arial" w:hAnsi="Arial" w:cs="Arial"/>
          <w:b/>
          <w:sz w:val="20"/>
          <w:szCs w:val="20"/>
          <w:lang w:val="eu-ES"/>
        </w:rPr>
        <w:t>elef</w:t>
      </w:r>
      <w:r w:rsidR="001D3CAE" w:rsidRPr="0007262A">
        <w:rPr>
          <w:rFonts w:ascii="Arial" w:hAnsi="Arial" w:cs="Arial"/>
          <w:b/>
          <w:sz w:val="20"/>
          <w:szCs w:val="20"/>
          <w:lang w:val="eu-ES"/>
        </w:rPr>
        <w:t>onikoa</w:t>
      </w:r>
      <w:r w:rsidR="00313CF7" w:rsidRPr="0007262A">
        <w:rPr>
          <w:rFonts w:ascii="Arial" w:hAnsi="Arial" w:cs="Arial"/>
          <w:b/>
          <w:sz w:val="20"/>
          <w:szCs w:val="20"/>
          <w:lang w:val="eu-ES"/>
        </w:rPr>
        <w:t>:</w:t>
      </w:r>
    </w:p>
    <w:p w:rsidR="00313CF7" w:rsidRPr="0007262A" w:rsidRDefault="00313CF7" w:rsidP="00313CF7">
      <w:pPr>
        <w:jc w:val="both"/>
        <w:rPr>
          <w:rStyle w:val="r01ladilloservicios1"/>
          <w:rFonts w:ascii="Arial" w:hAnsi="Arial" w:cs="Arial"/>
          <w:b/>
          <w:sz w:val="20"/>
          <w:szCs w:val="20"/>
          <w:lang w:val="eu-ES"/>
        </w:rPr>
      </w:pPr>
    </w:p>
    <w:p w:rsidR="00B83B4E" w:rsidRPr="0007262A" w:rsidRDefault="00B83B4E" w:rsidP="00B83B4E">
      <w:pPr>
        <w:pStyle w:val="NormalWeb"/>
        <w:jc w:val="both"/>
        <w:rPr>
          <w:rFonts w:ascii="Arial" w:hAnsi="Arial" w:cs="Arial"/>
          <w:sz w:val="20"/>
          <w:szCs w:val="20"/>
          <w:lang w:val="eu-ES"/>
        </w:rPr>
      </w:pPr>
      <w:r w:rsidRPr="0007262A">
        <w:rPr>
          <w:rFonts w:ascii="Arial" w:hAnsi="Arial" w:cs="Arial"/>
          <w:sz w:val="20"/>
          <w:szCs w:val="20"/>
          <w:lang w:val="eu-ES"/>
        </w:rPr>
        <w:lastRenderedPageBreak/>
        <w:t>Turismo, Merkataritza eta Kontsumo Sailaren Arabako Lurralde Bulegoa</w:t>
      </w:r>
    </w:p>
    <w:p w:rsidR="005F6FE1" w:rsidRPr="0007262A" w:rsidRDefault="00313CF7" w:rsidP="00313CF7">
      <w:pPr>
        <w:pStyle w:val="NormalWeb"/>
        <w:rPr>
          <w:rFonts w:ascii="Arial" w:hAnsi="Arial" w:cs="Arial"/>
          <w:sz w:val="20"/>
          <w:szCs w:val="20"/>
          <w:lang w:val="eu-ES"/>
        </w:rPr>
      </w:pPr>
      <w:r w:rsidRPr="0007262A">
        <w:rPr>
          <w:rFonts w:ascii="Arial" w:hAnsi="Arial" w:cs="Arial"/>
          <w:sz w:val="20"/>
          <w:szCs w:val="20"/>
          <w:lang w:val="eu-ES"/>
        </w:rPr>
        <w:t>Tfno.: 94</w:t>
      </w:r>
      <w:r w:rsidR="00A955C1" w:rsidRPr="0007262A">
        <w:rPr>
          <w:rFonts w:ascii="Arial" w:hAnsi="Arial" w:cs="Arial"/>
          <w:sz w:val="20"/>
          <w:szCs w:val="20"/>
          <w:lang w:val="eu-ES"/>
        </w:rPr>
        <w:t>5</w:t>
      </w:r>
      <w:r w:rsidRPr="0007262A">
        <w:rPr>
          <w:rFonts w:ascii="Arial" w:hAnsi="Arial" w:cs="Arial"/>
          <w:sz w:val="20"/>
          <w:szCs w:val="20"/>
          <w:lang w:val="eu-ES"/>
        </w:rPr>
        <w:t xml:space="preserve"> 0</w:t>
      </w:r>
      <w:r w:rsidR="00A955C1" w:rsidRPr="0007262A">
        <w:rPr>
          <w:rFonts w:ascii="Arial" w:hAnsi="Arial" w:cs="Arial"/>
          <w:sz w:val="20"/>
          <w:szCs w:val="20"/>
          <w:lang w:val="eu-ES"/>
        </w:rPr>
        <w:t>1</w:t>
      </w:r>
      <w:r w:rsidRPr="0007262A">
        <w:rPr>
          <w:rFonts w:ascii="Arial" w:hAnsi="Arial" w:cs="Arial"/>
          <w:sz w:val="20"/>
          <w:szCs w:val="20"/>
          <w:lang w:val="eu-ES"/>
        </w:rPr>
        <w:t xml:space="preserve"> </w:t>
      </w:r>
      <w:r w:rsidR="002B460A" w:rsidRPr="0007262A">
        <w:rPr>
          <w:rFonts w:ascii="Arial" w:hAnsi="Arial" w:cs="Arial"/>
          <w:sz w:val="20"/>
          <w:szCs w:val="20"/>
          <w:lang w:val="eu-ES"/>
        </w:rPr>
        <w:t>70</w:t>
      </w:r>
      <w:r w:rsidRPr="0007262A">
        <w:rPr>
          <w:rFonts w:ascii="Arial" w:hAnsi="Arial" w:cs="Arial"/>
          <w:sz w:val="20"/>
          <w:szCs w:val="20"/>
          <w:lang w:val="eu-ES"/>
        </w:rPr>
        <w:t xml:space="preserve"> </w:t>
      </w:r>
      <w:r w:rsidR="002B460A" w:rsidRPr="0007262A">
        <w:rPr>
          <w:rFonts w:ascii="Arial" w:hAnsi="Arial" w:cs="Arial"/>
          <w:sz w:val="20"/>
          <w:szCs w:val="20"/>
          <w:lang w:val="eu-ES"/>
        </w:rPr>
        <w:t>54</w:t>
      </w:r>
    </w:p>
    <w:p w:rsidR="005F6FE1" w:rsidRPr="0007262A" w:rsidRDefault="005F6FE1" w:rsidP="00313CF7">
      <w:pPr>
        <w:pStyle w:val="NormalWeb"/>
        <w:rPr>
          <w:rFonts w:ascii="Arial" w:hAnsi="Arial" w:cs="Arial"/>
          <w:sz w:val="20"/>
          <w:szCs w:val="20"/>
          <w:lang w:val="eu-ES"/>
        </w:rPr>
      </w:pPr>
    </w:p>
    <w:p w:rsidR="00B83B4E" w:rsidRPr="0007262A" w:rsidRDefault="00B83B4E" w:rsidP="00B83B4E">
      <w:pPr>
        <w:pStyle w:val="NormalWeb"/>
        <w:jc w:val="both"/>
        <w:rPr>
          <w:rFonts w:ascii="Arial" w:hAnsi="Arial" w:cs="Arial"/>
          <w:sz w:val="20"/>
          <w:szCs w:val="20"/>
          <w:lang w:val="eu-ES"/>
        </w:rPr>
      </w:pPr>
      <w:r w:rsidRPr="0007262A">
        <w:rPr>
          <w:rFonts w:ascii="Arial" w:hAnsi="Arial" w:cs="Arial"/>
          <w:sz w:val="20"/>
          <w:szCs w:val="20"/>
          <w:lang w:val="eu-ES"/>
        </w:rPr>
        <w:t>Turismo, Merkataritza eta Kontsumo Sailaren Bizkaiko Lurralde Bulegoa</w:t>
      </w:r>
    </w:p>
    <w:p w:rsidR="005F6FE1" w:rsidRPr="0007262A" w:rsidRDefault="00313CF7" w:rsidP="00313CF7">
      <w:pPr>
        <w:pStyle w:val="NormalWeb"/>
        <w:rPr>
          <w:rFonts w:ascii="Arial" w:hAnsi="Arial" w:cs="Arial"/>
          <w:sz w:val="20"/>
          <w:szCs w:val="20"/>
          <w:lang w:val="eu-ES"/>
        </w:rPr>
      </w:pPr>
      <w:r w:rsidRPr="0007262A">
        <w:rPr>
          <w:rFonts w:ascii="Arial" w:hAnsi="Arial" w:cs="Arial"/>
          <w:sz w:val="20"/>
          <w:szCs w:val="20"/>
          <w:lang w:val="eu-ES"/>
        </w:rPr>
        <w:t>Tfno.: 94 403 1</w:t>
      </w:r>
      <w:r w:rsidR="00B83B4E" w:rsidRPr="0007262A">
        <w:rPr>
          <w:rFonts w:ascii="Arial" w:hAnsi="Arial" w:cs="Arial"/>
          <w:sz w:val="20"/>
          <w:szCs w:val="20"/>
          <w:lang w:val="eu-ES"/>
        </w:rPr>
        <w:t>4</w:t>
      </w:r>
      <w:r w:rsidRPr="0007262A">
        <w:rPr>
          <w:rFonts w:ascii="Arial" w:hAnsi="Arial" w:cs="Arial"/>
          <w:sz w:val="20"/>
          <w:szCs w:val="20"/>
          <w:lang w:val="eu-ES"/>
        </w:rPr>
        <w:t xml:space="preserve"> </w:t>
      </w:r>
      <w:r w:rsidR="00B83B4E" w:rsidRPr="0007262A">
        <w:rPr>
          <w:rFonts w:ascii="Arial" w:hAnsi="Arial" w:cs="Arial"/>
          <w:sz w:val="20"/>
          <w:szCs w:val="20"/>
          <w:lang w:val="eu-ES"/>
        </w:rPr>
        <w:t>26</w:t>
      </w:r>
    </w:p>
    <w:p w:rsidR="005F6FE1" w:rsidRPr="0007262A" w:rsidRDefault="005F6FE1" w:rsidP="00313CF7">
      <w:pPr>
        <w:pStyle w:val="NormalWeb"/>
        <w:rPr>
          <w:rFonts w:ascii="Arial" w:hAnsi="Arial" w:cs="Arial"/>
          <w:sz w:val="20"/>
          <w:szCs w:val="20"/>
          <w:lang w:val="eu-ES"/>
        </w:rPr>
      </w:pPr>
    </w:p>
    <w:p w:rsidR="00B83B4E" w:rsidRPr="0007262A" w:rsidRDefault="00B83B4E" w:rsidP="00B83B4E">
      <w:pPr>
        <w:pStyle w:val="NormalWeb"/>
        <w:jc w:val="both"/>
        <w:rPr>
          <w:rFonts w:ascii="Arial" w:hAnsi="Arial" w:cs="Arial"/>
          <w:sz w:val="20"/>
          <w:szCs w:val="20"/>
          <w:lang w:val="eu-ES"/>
        </w:rPr>
      </w:pPr>
      <w:r w:rsidRPr="0007262A">
        <w:rPr>
          <w:rFonts w:ascii="Arial" w:hAnsi="Arial" w:cs="Arial"/>
          <w:sz w:val="20"/>
          <w:szCs w:val="20"/>
          <w:lang w:val="eu-ES"/>
        </w:rPr>
        <w:t>Turismo, Merkataritza eta Kontsumo Sailaren Gipuzkoako Lurralde Bulegoa</w:t>
      </w:r>
    </w:p>
    <w:p w:rsidR="005F6FE1" w:rsidRPr="0007262A" w:rsidRDefault="00313CF7" w:rsidP="00313CF7">
      <w:pPr>
        <w:pStyle w:val="NormalWeb"/>
        <w:rPr>
          <w:rFonts w:ascii="Arial" w:hAnsi="Arial" w:cs="Arial"/>
          <w:sz w:val="20"/>
          <w:szCs w:val="20"/>
          <w:lang w:val="eu-ES"/>
        </w:rPr>
      </w:pPr>
      <w:r w:rsidRPr="0007262A">
        <w:rPr>
          <w:rFonts w:ascii="Arial" w:hAnsi="Arial" w:cs="Arial"/>
          <w:sz w:val="20"/>
          <w:szCs w:val="20"/>
          <w:lang w:val="eu-ES"/>
        </w:rPr>
        <w:t>Tfno.: 94</w:t>
      </w:r>
      <w:r w:rsidR="00A955C1" w:rsidRPr="0007262A">
        <w:rPr>
          <w:rFonts w:ascii="Arial" w:hAnsi="Arial" w:cs="Arial"/>
          <w:sz w:val="20"/>
          <w:szCs w:val="20"/>
          <w:lang w:val="eu-ES"/>
        </w:rPr>
        <w:t>3</w:t>
      </w:r>
      <w:r w:rsidRPr="0007262A">
        <w:rPr>
          <w:rFonts w:ascii="Arial" w:hAnsi="Arial" w:cs="Arial"/>
          <w:sz w:val="20"/>
          <w:szCs w:val="20"/>
          <w:lang w:val="eu-ES"/>
        </w:rPr>
        <w:t xml:space="preserve"> 0</w:t>
      </w:r>
      <w:r w:rsidR="00530BC2" w:rsidRPr="0007262A">
        <w:rPr>
          <w:rFonts w:ascii="Arial" w:hAnsi="Arial" w:cs="Arial"/>
          <w:sz w:val="20"/>
          <w:szCs w:val="20"/>
          <w:lang w:val="eu-ES"/>
        </w:rPr>
        <w:t>2</w:t>
      </w:r>
      <w:r w:rsidRPr="0007262A">
        <w:rPr>
          <w:rFonts w:ascii="Arial" w:hAnsi="Arial" w:cs="Arial"/>
          <w:sz w:val="20"/>
          <w:szCs w:val="20"/>
          <w:lang w:val="eu-ES"/>
        </w:rPr>
        <w:t xml:space="preserve"> </w:t>
      </w:r>
      <w:r w:rsidR="00530BC2" w:rsidRPr="0007262A">
        <w:rPr>
          <w:rFonts w:ascii="Arial" w:hAnsi="Arial" w:cs="Arial"/>
          <w:sz w:val="20"/>
          <w:szCs w:val="20"/>
          <w:lang w:val="eu-ES"/>
        </w:rPr>
        <w:t>25</w:t>
      </w:r>
      <w:r w:rsidRPr="0007262A">
        <w:rPr>
          <w:rFonts w:ascii="Arial" w:hAnsi="Arial" w:cs="Arial"/>
          <w:sz w:val="20"/>
          <w:szCs w:val="20"/>
          <w:lang w:val="eu-ES"/>
        </w:rPr>
        <w:t xml:space="preserve"> </w:t>
      </w:r>
      <w:r w:rsidR="00530BC2" w:rsidRPr="0007262A">
        <w:rPr>
          <w:rFonts w:ascii="Arial" w:hAnsi="Arial" w:cs="Arial"/>
          <w:sz w:val="20"/>
          <w:szCs w:val="20"/>
          <w:lang w:val="eu-ES"/>
        </w:rPr>
        <w:t>6</w:t>
      </w:r>
      <w:r w:rsidRPr="0007262A">
        <w:rPr>
          <w:rFonts w:ascii="Arial" w:hAnsi="Arial" w:cs="Arial"/>
          <w:sz w:val="20"/>
          <w:szCs w:val="20"/>
          <w:lang w:val="eu-ES"/>
        </w:rPr>
        <w:t>5</w:t>
      </w:r>
    </w:p>
    <w:p w:rsidR="00F96CEA" w:rsidRPr="0007262A" w:rsidRDefault="00F96CEA" w:rsidP="00313CF7">
      <w:pPr>
        <w:pStyle w:val="NormalWeb"/>
        <w:rPr>
          <w:rFonts w:ascii="Arial" w:hAnsi="Arial" w:cs="Arial"/>
          <w:sz w:val="20"/>
          <w:szCs w:val="20"/>
          <w:lang w:val="eu-ES"/>
        </w:rPr>
      </w:pPr>
      <w:bookmarkStart w:id="0" w:name="_GoBack"/>
      <w:bookmarkEnd w:id="0"/>
    </w:p>
    <w:p w:rsidR="001D3CAE" w:rsidRPr="0007262A" w:rsidRDefault="00463ED1" w:rsidP="001D3CAE">
      <w:pPr>
        <w:pStyle w:val="NormalWeb"/>
        <w:rPr>
          <w:rFonts w:ascii="Arial" w:hAnsi="Arial" w:cs="Arial"/>
          <w:sz w:val="20"/>
          <w:szCs w:val="20"/>
          <w:lang w:val="eu-ES"/>
        </w:rPr>
      </w:pPr>
      <w:r w:rsidRPr="0007262A">
        <w:rPr>
          <w:rFonts w:ascii="Arial" w:hAnsi="Arial" w:cs="Arial"/>
          <w:sz w:val="20"/>
          <w:szCs w:val="20"/>
          <w:lang w:val="eu-ES"/>
        </w:rPr>
        <w:t>Merkataritza Sustatzeko Bulegoak</w:t>
      </w:r>
    </w:p>
    <w:p w:rsidR="00F96CEA" w:rsidRPr="0007262A" w:rsidRDefault="00F96CEA" w:rsidP="00F96CEA">
      <w:pPr>
        <w:pStyle w:val="NormalWeb"/>
        <w:rPr>
          <w:rFonts w:ascii="Arial" w:hAnsi="Arial" w:cs="Arial"/>
          <w:sz w:val="20"/>
          <w:szCs w:val="20"/>
          <w:lang w:val="eu-ES"/>
        </w:rPr>
      </w:pPr>
    </w:p>
    <w:p w:rsidR="004F0DAD" w:rsidRPr="0007262A" w:rsidRDefault="001D3CAE" w:rsidP="00313CF7">
      <w:pPr>
        <w:jc w:val="both"/>
        <w:rPr>
          <w:rFonts w:ascii="Arial" w:hAnsi="Arial" w:cs="Arial"/>
          <w:sz w:val="20"/>
          <w:szCs w:val="20"/>
          <w:lang w:val="eu-ES"/>
        </w:rPr>
      </w:pPr>
      <w:r w:rsidRPr="0007262A">
        <w:rPr>
          <w:rFonts w:ascii="Arial" w:hAnsi="Arial" w:cs="Arial"/>
          <w:sz w:val="20"/>
          <w:szCs w:val="20"/>
          <w:lang w:val="eu-ES"/>
        </w:rPr>
        <w:t>Zuzenean zerbitzuaren bulegoak</w:t>
      </w:r>
    </w:p>
    <w:p w:rsidR="00A578D5" w:rsidRPr="0007262A" w:rsidRDefault="00A578D5" w:rsidP="00313CF7">
      <w:pPr>
        <w:jc w:val="both"/>
        <w:rPr>
          <w:rFonts w:ascii="Arial" w:hAnsi="Arial" w:cs="Arial"/>
          <w:sz w:val="20"/>
          <w:szCs w:val="20"/>
          <w:lang w:val="eu-ES"/>
        </w:rPr>
      </w:pPr>
    </w:p>
    <w:p w:rsidR="00A578D5" w:rsidRPr="0007262A" w:rsidRDefault="003B6B44" w:rsidP="00A578D5">
      <w:pPr>
        <w:pStyle w:val="NormalWeb"/>
        <w:rPr>
          <w:rFonts w:ascii="Arial" w:hAnsi="Arial" w:cs="Arial"/>
          <w:sz w:val="20"/>
          <w:szCs w:val="20"/>
          <w:lang w:val="eu-ES"/>
        </w:rPr>
      </w:pPr>
      <w:hyperlink r:id="rId7" w:history="1">
        <w:r w:rsidR="00A578D5" w:rsidRPr="0007262A">
          <w:rPr>
            <w:rStyle w:val="Hipervnculo"/>
            <w:rFonts w:ascii="Arial" w:hAnsi="Arial" w:cs="Arial"/>
            <w:sz w:val="20"/>
            <w:szCs w:val="20"/>
            <w:lang w:val="eu-ES"/>
          </w:rPr>
          <w:t>ATMerkataritza@e</w:t>
        </w:r>
        <w:r w:rsidR="00374E13" w:rsidRPr="0007262A">
          <w:rPr>
            <w:rStyle w:val="Hipervnculo"/>
            <w:rFonts w:ascii="Arial" w:hAnsi="Arial" w:cs="Arial"/>
            <w:sz w:val="20"/>
            <w:szCs w:val="20"/>
            <w:lang w:val="eu-ES"/>
          </w:rPr>
          <w:t>jie</w:t>
        </w:r>
        <w:r w:rsidR="00A578D5" w:rsidRPr="0007262A">
          <w:rPr>
            <w:rStyle w:val="Hipervnculo"/>
            <w:rFonts w:ascii="Arial" w:hAnsi="Arial" w:cs="Arial"/>
            <w:sz w:val="20"/>
            <w:szCs w:val="20"/>
            <w:lang w:val="eu-ES"/>
          </w:rPr>
          <w:t>.eus</w:t>
        </w:r>
      </w:hyperlink>
    </w:p>
    <w:p w:rsidR="00A578D5" w:rsidRPr="0007262A" w:rsidRDefault="00A578D5" w:rsidP="00313CF7">
      <w:pPr>
        <w:jc w:val="both"/>
        <w:rPr>
          <w:rFonts w:ascii="Arial" w:hAnsi="Arial" w:cs="Arial"/>
          <w:sz w:val="20"/>
          <w:szCs w:val="20"/>
          <w:lang w:val="eu-ES"/>
        </w:rPr>
      </w:pPr>
    </w:p>
    <w:p w:rsidR="004F0DAD" w:rsidRPr="0007262A" w:rsidRDefault="004F0DAD" w:rsidP="00313CF7">
      <w:pPr>
        <w:jc w:val="both"/>
        <w:rPr>
          <w:rFonts w:ascii="Arial" w:hAnsi="Arial" w:cs="Arial"/>
          <w:sz w:val="20"/>
          <w:szCs w:val="20"/>
          <w:lang w:val="eu-ES"/>
        </w:rPr>
      </w:pPr>
    </w:p>
    <w:p w:rsidR="00164901" w:rsidRPr="0007262A" w:rsidRDefault="001D3CAE" w:rsidP="002759F8">
      <w:pPr>
        <w:pStyle w:val="NormalWeb"/>
        <w:shd w:val="clear" w:color="auto" w:fill="E6E6E6"/>
        <w:ind w:right="113"/>
        <w:jc w:val="both"/>
        <w:rPr>
          <w:rFonts w:ascii="Arial" w:hAnsi="Arial" w:cs="Arial"/>
          <w:b/>
          <w:color w:val="0000FF"/>
          <w:sz w:val="20"/>
          <w:szCs w:val="20"/>
          <w:lang w:val="eu-ES"/>
        </w:rPr>
      </w:pPr>
      <w:r w:rsidRPr="0007262A">
        <w:rPr>
          <w:rFonts w:ascii="Arial" w:hAnsi="Arial" w:cs="Arial"/>
          <w:b/>
          <w:color w:val="0000FF"/>
          <w:sz w:val="20"/>
          <w:szCs w:val="20"/>
          <w:lang w:val="eu-ES"/>
        </w:rPr>
        <w:t>IZAPIDEAK</w:t>
      </w:r>
    </w:p>
    <w:p w:rsidR="00B71787" w:rsidRPr="0007262A" w:rsidRDefault="00B71787" w:rsidP="009404E3">
      <w:pPr>
        <w:pStyle w:val="NormalWeb"/>
        <w:shd w:val="clear" w:color="auto" w:fill="FFFFFF"/>
        <w:ind w:right="113"/>
        <w:jc w:val="both"/>
        <w:rPr>
          <w:rFonts w:ascii="Arial" w:hAnsi="Arial" w:cs="Arial"/>
          <w:b/>
          <w:sz w:val="20"/>
          <w:szCs w:val="20"/>
          <w:lang w:val="eu-ES"/>
        </w:rPr>
      </w:pPr>
    </w:p>
    <w:p w:rsidR="005829E0" w:rsidRPr="0007262A" w:rsidRDefault="001D3CAE"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ONURADUNAK</w:t>
      </w:r>
    </w:p>
    <w:p w:rsidR="00B71787" w:rsidRPr="0007262A" w:rsidRDefault="00B71787" w:rsidP="009404E3">
      <w:pPr>
        <w:spacing w:line="360" w:lineRule="auto"/>
        <w:jc w:val="both"/>
        <w:rPr>
          <w:rFonts w:ascii="Arial" w:hAnsi="Arial" w:cs="Arial"/>
          <w:b/>
          <w:sz w:val="20"/>
          <w:szCs w:val="20"/>
          <w:lang w:val="eu-ES"/>
        </w:rPr>
      </w:pPr>
    </w:p>
    <w:p w:rsidR="009404E3" w:rsidRDefault="001D3CAE" w:rsidP="009404E3">
      <w:pPr>
        <w:spacing w:line="360" w:lineRule="auto"/>
        <w:jc w:val="both"/>
        <w:rPr>
          <w:rFonts w:ascii="Arial" w:hAnsi="Arial" w:cs="Arial"/>
          <w:b/>
          <w:sz w:val="20"/>
          <w:szCs w:val="20"/>
          <w:lang w:val="eu-ES"/>
        </w:rPr>
      </w:pPr>
      <w:bookmarkStart w:id="1" w:name="Beneficiarios"/>
      <w:bookmarkEnd w:id="1"/>
      <w:r w:rsidRPr="0007262A">
        <w:rPr>
          <w:rFonts w:ascii="Arial" w:hAnsi="Arial" w:cs="Arial"/>
          <w:b/>
          <w:sz w:val="20"/>
          <w:szCs w:val="20"/>
          <w:lang w:val="eu-ES"/>
        </w:rPr>
        <w:t>Onuradunak</w:t>
      </w:r>
    </w:p>
    <w:p w:rsidR="00A52A68" w:rsidRPr="00A52A68" w:rsidRDefault="00A52A68" w:rsidP="00A52A68">
      <w:pPr>
        <w:ind w:left="360"/>
        <w:jc w:val="both"/>
        <w:rPr>
          <w:rFonts w:ascii="Arial" w:hAnsi="Arial" w:cs="Arial"/>
          <w:sz w:val="20"/>
          <w:szCs w:val="20"/>
          <w:lang w:val="eu-ES"/>
        </w:rPr>
      </w:pPr>
      <w:r w:rsidRPr="00A52A68">
        <w:rPr>
          <w:rFonts w:ascii="Arial" w:hAnsi="Arial" w:cs="Arial"/>
          <w:sz w:val="20"/>
          <w:szCs w:val="20"/>
          <w:lang w:val="eu-ES"/>
        </w:rPr>
        <w:t>Euskal Autonomia Erkidegoko Elkarteen Erregistro Orokorrean eta, 2020ko urtarrilaren 1ean, ekainaren 17ko 148/1997 Dekretuak araututako Euskal Autonomia Erkidegoko merkatarien Elkarteen Erroldan inskribatuta dauden merkatarien elkarteak eta zona-eremuko elkarte mistoak.</w:t>
      </w:r>
    </w:p>
    <w:p w:rsidR="00C93248" w:rsidRPr="0007262A" w:rsidRDefault="00A52A68" w:rsidP="00A52A68">
      <w:pPr>
        <w:ind w:left="360"/>
        <w:jc w:val="both"/>
        <w:rPr>
          <w:rFonts w:ascii="Arial" w:hAnsi="Arial" w:cs="Arial"/>
          <w:sz w:val="20"/>
          <w:szCs w:val="20"/>
          <w:lang w:val="eu-ES"/>
        </w:rPr>
      </w:pPr>
      <w:r w:rsidRPr="00A52A68">
        <w:rPr>
          <w:rFonts w:ascii="Arial" w:hAnsi="Arial" w:cs="Arial"/>
          <w:sz w:val="20"/>
          <w:szCs w:val="20"/>
          <w:lang w:val="eu-ES"/>
        </w:rPr>
        <w:t>(Hiriko merkataritzako merkatarien elkarteak, elkarte mistoak, plataformak eta taldeak barne hartzen direla ulertuko da)</w:t>
      </w:r>
    </w:p>
    <w:p w:rsidR="009404E3" w:rsidRPr="0007262A" w:rsidRDefault="009404E3" w:rsidP="009404E3">
      <w:pPr>
        <w:pStyle w:val="NormalWeb"/>
        <w:shd w:val="clear" w:color="auto" w:fill="FFFFFF"/>
        <w:ind w:right="113"/>
        <w:jc w:val="both"/>
        <w:rPr>
          <w:rFonts w:ascii="Arial" w:hAnsi="Arial" w:cs="Arial"/>
          <w:sz w:val="20"/>
          <w:szCs w:val="20"/>
          <w:lang w:val="eu-ES"/>
        </w:rPr>
      </w:pPr>
    </w:p>
    <w:p w:rsidR="004F0DAD" w:rsidRPr="0007262A" w:rsidRDefault="004F0DAD" w:rsidP="009404E3">
      <w:pPr>
        <w:pStyle w:val="NormalWeb"/>
        <w:jc w:val="both"/>
        <w:rPr>
          <w:rFonts w:ascii="Arial" w:hAnsi="Arial" w:cs="Arial"/>
          <w:snapToGrid w:val="0"/>
          <w:sz w:val="20"/>
          <w:szCs w:val="20"/>
          <w:lang w:val="eu-ES" w:eastAsia="es-ES"/>
        </w:rPr>
      </w:pPr>
    </w:p>
    <w:p w:rsidR="009404E3" w:rsidRPr="0007262A" w:rsidRDefault="006D058D" w:rsidP="009404E3">
      <w:pPr>
        <w:widowControl w:val="0"/>
        <w:tabs>
          <w:tab w:val="left" w:pos="425"/>
        </w:tabs>
        <w:jc w:val="both"/>
        <w:rPr>
          <w:rFonts w:ascii="Arial" w:hAnsi="Arial" w:cs="Arial"/>
          <w:b/>
          <w:snapToGrid w:val="0"/>
          <w:sz w:val="20"/>
          <w:szCs w:val="20"/>
          <w:lang w:val="eu-ES" w:eastAsia="es-ES"/>
        </w:rPr>
      </w:pPr>
      <w:r w:rsidRPr="0007262A">
        <w:rPr>
          <w:rFonts w:ascii="Arial" w:hAnsi="Arial" w:cs="Arial"/>
          <w:b/>
          <w:snapToGrid w:val="0"/>
          <w:sz w:val="20"/>
          <w:szCs w:val="20"/>
          <w:lang w:val="eu-ES" w:eastAsia="es-ES"/>
        </w:rPr>
        <w:t>Laguntza-mota</w:t>
      </w:r>
    </w:p>
    <w:p w:rsidR="005F6FE1" w:rsidRPr="0007262A" w:rsidRDefault="005F6FE1" w:rsidP="005F6FE1">
      <w:pPr>
        <w:rPr>
          <w:rFonts w:ascii="Arial" w:hAnsi="Arial" w:cs="Arial"/>
          <w:b/>
          <w:sz w:val="20"/>
          <w:szCs w:val="20"/>
          <w:lang w:val="eu-ES"/>
        </w:rPr>
      </w:pPr>
    </w:p>
    <w:p w:rsidR="00A52A68" w:rsidRDefault="00A52A68" w:rsidP="00A52A68">
      <w:pPr>
        <w:ind w:left="360"/>
        <w:jc w:val="both"/>
        <w:rPr>
          <w:rFonts w:ascii="Arial" w:hAnsi="Arial" w:cs="Arial"/>
          <w:sz w:val="20"/>
          <w:szCs w:val="20"/>
          <w:lang w:val="eu-ES"/>
        </w:rPr>
      </w:pPr>
      <w:bookmarkStart w:id="2" w:name="Proy_Subv"/>
      <w:bookmarkEnd w:id="2"/>
      <w:r w:rsidRPr="00A52A68">
        <w:rPr>
          <w:rFonts w:ascii="Arial" w:hAnsi="Arial" w:cs="Arial"/>
          <w:sz w:val="20"/>
          <w:szCs w:val="20"/>
          <w:lang w:val="eu-ES"/>
        </w:rPr>
        <w:t>Diruz lagundu daitezkeen jarduketak lerro hauetan kokatuko dira, lehentasunez:</w:t>
      </w:r>
    </w:p>
    <w:p w:rsidR="00A52A68" w:rsidRPr="00A52A68" w:rsidRDefault="00A52A68" w:rsidP="00A52A68">
      <w:pPr>
        <w:ind w:left="360"/>
        <w:jc w:val="both"/>
        <w:rPr>
          <w:rFonts w:ascii="Arial" w:hAnsi="Arial" w:cs="Arial"/>
          <w:sz w:val="20"/>
          <w:szCs w:val="20"/>
          <w:lang w:val="eu-ES"/>
        </w:rPr>
      </w:pPr>
    </w:p>
    <w:p w:rsidR="00A52A68" w:rsidRDefault="00A52A68" w:rsidP="00A52A68">
      <w:pPr>
        <w:numPr>
          <w:ilvl w:val="0"/>
          <w:numId w:val="39"/>
        </w:numPr>
        <w:jc w:val="both"/>
        <w:rPr>
          <w:rFonts w:ascii="Arial" w:hAnsi="Arial" w:cs="Arial"/>
          <w:sz w:val="20"/>
          <w:szCs w:val="20"/>
          <w:lang w:val="eu-ES"/>
        </w:rPr>
      </w:pPr>
      <w:r w:rsidRPr="00A52A68">
        <w:rPr>
          <w:rFonts w:ascii="Arial" w:hAnsi="Arial" w:cs="Arial"/>
          <w:sz w:val="20"/>
          <w:szCs w:val="20"/>
          <w:lang w:val="eu-ES"/>
        </w:rPr>
        <w:t>Hurbileko merkataritza dinamizatzera bideratutako azterlanak.</w:t>
      </w:r>
    </w:p>
    <w:p w:rsidR="00A52A68" w:rsidRPr="00A52A68" w:rsidRDefault="00A52A68" w:rsidP="00A52A68">
      <w:pPr>
        <w:ind w:left="720"/>
        <w:jc w:val="both"/>
        <w:rPr>
          <w:rFonts w:ascii="Arial" w:hAnsi="Arial" w:cs="Arial"/>
          <w:sz w:val="20"/>
          <w:szCs w:val="20"/>
          <w:lang w:val="eu-ES"/>
        </w:rPr>
      </w:pPr>
    </w:p>
    <w:p w:rsidR="00A52A68" w:rsidRPr="00A52A68" w:rsidRDefault="00A52A68" w:rsidP="00A52A68">
      <w:pPr>
        <w:ind w:left="709"/>
        <w:jc w:val="both"/>
        <w:rPr>
          <w:rFonts w:ascii="Arial" w:hAnsi="Arial" w:cs="Arial"/>
          <w:sz w:val="20"/>
          <w:szCs w:val="20"/>
          <w:lang w:val="eu-ES"/>
        </w:rPr>
      </w:pPr>
      <w:r w:rsidRPr="00A52A68">
        <w:rPr>
          <w:rFonts w:ascii="Arial" w:hAnsi="Arial" w:cs="Arial"/>
          <w:sz w:val="20"/>
          <w:szCs w:val="20"/>
          <w:lang w:val="eu-ES"/>
        </w:rPr>
        <w:t>Aholkularitza-enpresa espezializatuek beharrizan-azterketak eta programak egitea, merkataritza-jarduketako proposamen zehatzak, jarduteko plan estrategikoak eta establezimendu elkartuen salmenta-puntuko diagnostikoak formulatzeko, erosketa-esperientzia hobetze aldera. Azterlan horiek zehatz-mehatz definituko dituzte gauzatze-epeak, zuzeneko eragina izango dute hurbileko merkataritzaren dinamizazioan, eta merkataritza-zona edo merkataritza-sektore espezifikoetara zuzenduta egongo dira.</w:t>
      </w:r>
    </w:p>
    <w:p w:rsidR="00A52A68" w:rsidRDefault="00A52A68" w:rsidP="00F96E15">
      <w:pPr>
        <w:ind w:left="709"/>
        <w:jc w:val="both"/>
        <w:rPr>
          <w:rFonts w:ascii="Arial" w:hAnsi="Arial" w:cs="Arial"/>
          <w:sz w:val="20"/>
          <w:szCs w:val="20"/>
          <w:lang w:val="eu-ES"/>
        </w:rPr>
      </w:pPr>
      <w:r w:rsidRPr="00A52A68">
        <w:rPr>
          <w:rFonts w:ascii="Arial" w:hAnsi="Arial" w:cs="Arial"/>
          <w:sz w:val="20"/>
          <w:szCs w:val="20"/>
          <w:lang w:val="eu-ES"/>
        </w:rPr>
        <w:t>Lerro honen gehieneko zenbatekoak, diruz lagundu daitekeen guztizko zenbatekoari dagokionez, ezingo du haren % 20 gainditu, eta, nolanahi ere, diruz lagundu daitekeen zenbatekoa gehienez 20.000 euro izango da.</w:t>
      </w:r>
    </w:p>
    <w:p w:rsidR="00F96E15" w:rsidRPr="00A52A68" w:rsidRDefault="00F96E15" w:rsidP="00F96E15">
      <w:pPr>
        <w:ind w:left="709"/>
        <w:jc w:val="both"/>
        <w:rPr>
          <w:rFonts w:ascii="Arial" w:hAnsi="Arial" w:cs="Arial"/>
          <w:sz w:val="20"/>
          <w:szCs w:val="20"/>
          <w:lang w:val="eu-ES"/>
        </w:rPr>
      </w:pPr>
    </w:p>
    <w:p w:rsidR="00A52A68" w:rsidRDefault="00A52A68" w:rsidP="00F96E15">
      <w:pPr>
        <w:numPr>
          <w:ilvl w:val="0"/>
          <w:numId w:val="39"/>
        </w:numPr>
        <w:jc w:val="both"/>
        <w:rPr>
          <w:rFonts w:ascii="Arial" w:hAnsi="Arial" w:cs="Arial"/>
          <w:sz w:val="20"/>
          <w:szCs w:val="20"/>
          <w:lang w:val="eu-ES"/>
        </w:rPr>
      </w:pPr>
      <w:r w:rsidRPr="00A52A68">
        <w:rPr>
          <w:rFonts w:ascii="Arial" w:hAnsi="Arial" w:cs="Arial"/>
          <w:sz w:val="20"/>
          <w:szCs w:val="20"/>
          <w:lang w:val="eu-ES"/>
        </w:rPr>
        <w:t>Hurbileko merkataritzari laguntzea.</w:t>
      </w:r>
    </w:p>
    <w:p w:rsidR="00F96E15" w:rsidRPr="00A52A68" w:rsidRDefault="00F96E15" w:rsidP="00F96E15">
      <w:pPr>
        <w:ind w:left="720"/>
        <w:jc w:val="both"/>
        <w:rPr>
          <w:rFonts w:ascii="Arial" w:hAnsi="Arial" w:cs="Arial"/>
          <w:sz w:val="20"/>
          <w:szCs w:val="20"/>
          <w:lang w:val="eu-ES"/>
        </w:rPr>
      </w:pPr>
    </w:p>
    <w:p w:rsidR="00A52A68" w:rsidRDefault="00A52A68" w:rsidP="00F96E15">
      <w:pPr>
        <w:ind w:left="709"/>
        <w:jc w:val="both"/>
        <w:rPr>
          <w:rFonts w:ascii="Arial" w:hAnsi="Arial" w:cs="Arial"/>
          <w:sz w:val="20"/>
          <w:szCs w:val="20"/>
          <w:lang w:val="eu-ES"/>
        </w:rPr>
      </w:pPr>
      <w:r w:rsidRPr="00A52A68">
        <w:rPr>
          <w:rFonts w:ascii="Arial" w:hAnsi="Arial" w:cs="Arial"/>
          <w:sz w:val="20"/>
          <w:szCs w:val="20"/>
          <w:lang w:val="eu-ES"/>
        </w:rPr>
        <w:t xml:space="preserve">Hurbileko merkataritzari laguntzea, merkataritza-sektorea edo zona batzuk sustatzeko ekintzak eginez, xede espezifiko hauetara bideratuta: </w:t>
      </w:r>
    </w:p>
    <w:p w:rsidR="00F96E15" w:rsidRPr="00A52A68" w:rsidRDefault="00F96E15" w:rsidP="00F96E15">
      <w:pPr>
        <w:ind w:left="70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Erakunde onuradunek sustatuta, azokak, animazio-jarduerak eta antzeko ekitaldiak egitea, merkataritza-zona jakin bat sustatzeko, eremu jakin batean edo jarduera-sektore batean kontsumoa bultzatzeko edo udalerria erosketetarako helmuga gisa ezagutzera emateko.</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Sustapen-kanpainak egitea, zuzeneko salmentak bultzatzeko eta kontsumitzaileak fidelizatu eta erakartzeko, saltoki txikien abantailak azpimarratuz.</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lastRenderedPageBreak/>
        <w:t>Merkataritzaren arloa eta merkataritza-jarduerarekin lotutako zerbitzuak sustatzea, kontsumitzaileei sariak, opariak eta primak emanez; horretarako, lehiaketak, zozketak edo merkataritza-sustapeneko eta -ordezkaritzako antzeko beste metodo batzuk erabiliko dira, barnean hartuta saltoki-bonuaren berezko kanpainak eta antzeko beste toki-kanpaina batzuk. Kanpoan geratuko dira eskudiruzko sariak.</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Zona jakin batera merkataritza-fluxuak erakartzea erraztuko duten merkataritzaren zerbitzu osagarriak antolatzea eta sustatzea.</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Sektore guztiarentzat interesa duten lankidetza-zerbitzuak garatzea eta kontratatzea, eskalako ekonomiak sortzen dituzten proiektuak egiteko, negoziazio onuragarriak lortzeko eta abar.</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Gizartearen eta ingurumenaren aldetik kontsumo jasangarria bultzatzen duten jarduketak, bai eta kontsumo arduratsua, kontzientea eta hurbilekoa bultzatzen dutenak ere, helburua izanik bertako produktuen aldeko apustua finkatzea.</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Tokiko merkataritzari buruz sentsibilizatzeko jarduketak, eta ingurumeneko eta kontsumo arduratsuko jardunbide onen balioa azpimarratzen dutenak.</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0"/>
        </w:numPr>
        <w:jc w:val="both"/>
        <w:rPr>
          <w:rFonts w:ascii="Arial" w:hAnsi="Arial" w:cs="Arial"/>
          <w:sz w:val="20"/>
          <w:szCs w:val="20"/>
          <w:lang w:val="eu-ES"/>
        </w:rPr>
      </w:pPr>
      <w:r w:rsidRPr="00A52A68">
        <w:rPr>
          <w:rFonts w:ascii="Arial" w:hAnsi="Arial" w:cs="Arial"/>
          <w:sz w:val="20"/>
          <w:szCs w:val="20"/>
          <w:lang w:val="eu-ES"/>
        </w:rPr>
        <w:t xml:space="preserve">Auzoetan lokal hutsek sortzen dituzten arrakalak ezabatzera bideratutako jarduketak; hau da, lokal hutsak dinamizatzeko helburua dutenak. </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39"/>
        </w:numPr>
        <w:jc w:val="both"/>
        <w:rPr>
          <w:rFonts w:ascii="Arial" w:hAnsi="Arial" w:cs="Arial"/>
          <w:sz w:val="20"/>
          <w:szCs w:val="20"/>
          <w:lang w:val="eu-ES"/>
        </w:rPr>
      </w:pPr>
      <w:r w:rsidRPr="00A52A68">
        <w:rPr>
          <w:rFonts w:ascii="Arial" w:hAnsi="Arial" w:cs="Arial"/>
          <w:sz w:val="20"/>
          <w:szCs w:val="20"/>
          <w:lang w:val="eu-ES"/>
        </w:rPr>
        <w:t>Digitalizazioa eta teknologien erabilera.</w:t>
      </w:r>
    </w:p>
    <w:p w:rsidR="00F96E15" w:rsidRPr="00A52A68" w:rsidRDefault="00F96E15" w:rsidP="00F96E15">
      <w:pPr>
        <w:ind w:left="720"/>
        <w:jc w:val="both"/>
        <w:rPr>
          <w:rFonts w:ascii="Arial" w:hAnsi="Arial" w:cs="Arial"/>
          <w:sz w:val="20"/>
          <w:szCs w:val="20"/>
          <w:lang w:val="eu-ES"/>
        </w:rPr>
      </w:pPr>
    </w:p>
    <w:p w:rsidR="00A52A68" w:rsidRDefault="00A52A68" w:rsidP="00F96E15">
      <w:pPr>
        <w:ind w:left="709"/>
        <w:jc w:val="both"/>
        <w:rPr>
          <w:rFonts w:ascii="Arial" w:hAnsi="Arial" w:cs="Arial"/>
          <w:sz w:val="20"/>
          <w:szCs w:val="20"/>
          <w:lang w:val="eu-ES"/>
        </w:rPr>
      </w:pPr>
      <w:r w:rsidRPr="00A52A68">
        <w:rPr>
          <w:rFonts w:ascii="Arial" w:hAnsi="Arial" w:cs="Arial"/>
          <w:sz w:val="20"/>
          <w:szCs w:val="20"/>
          <w:lang w:val="eu-ES"/>
        </w:rPr>
        <w:t>Digitalizazioko eta teknologiak erabiltzeko tresnak ezartzea merkataritza-zonetan; adibide gisa aipatzen dira hauek:</w:t>
      </w:r>
    </w:p>
    <w:p w:rsidR="00F96E15" w:rsidRPr="00A52A68" w:rsidRDefault="00F96E15" w:rsidP="00F96E15">
      <w:pPr>
        <w:ind w:left="70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Merkataritzarako aplikazio digitalak ezartzea: soluzio eta gailu digitalak instalatzea (erakusleiho birtualak, sentsoreak, eskanerrak, mikrofonoak); marketineko tresna digitalak aplikatzea (kudeaketako software aurreratua, ordainketa-sistemak eta abar).</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Big data edo datuen prozesamendua; adibidez, sare sozialetako mezuak, telefono mugikorreko seinaleak, mezu elektronikoak, inkestetako datuak eta abar.</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Informazioaren eta komunikazioaren teknologiak (IKT) erabiltzea, gehiago balia daitezen sare sozialak, webguneak eta merkataritzara bideratutako mapa komertzial geoposizionatuak.</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Onlineko eta formatu txikiko erosketak jasotzeko guneak ezartzea, bai gune fisikoetan, bai etxerako bidalketetan.</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Proba pilotu teknologikoak ezartzea eskala txikian, sektorearen eta kontsumitzaileen eskariei erantzuteko.</w:t>
      </w: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Onlineko merkataritza garatzea eskura dauden salmenta-plataformen bidez, eta haien mantentze-lanak egitea.</w:t>
      </w:r>
    </w:p>
    <w:p w:rsidR="00F96E15" w:rsidRDefault="00F96E15" w:rsidP="00F96E15">
      <w:pPr>
        <w:pStyle w:val="Prrafodelista"/>
        <w:rPr>
          <w:rFonts w:ascii="Arial" w:hAnsi="Arial" w:cs="Arial"/>
          <w:sz w:val="20"/>
          <w:szCs w:val="20"/>
          <w:lang w:val="eu-ES"/>
        </w:rPr>
      </w:pPr>
    </w:p>
    <w:p w:rsidR="00F96E15" w:rsidRPr="00A52A68" w:rsidRDefault="00F96E15" w:rsidP="00F96E15">
      <w:pPr>
        <w:ind w:left="1069"/>
        <w:jc w:val="both"/>
        <w:rPr>
          <w:rFonts w:ascii="Arial" w:hAnsi="Arial" w:cs="Arial"/>
          <w:sz w:val="20"/>
          <w:szCs w:val="20"/>
          <w:lang w:val="eu-ES"/>
        </w:rPr>
      </w:pPr>
    </w:p>
    <w:p w:rsidR="00A52A68" w:rsidRDefault="00A52A68" w:rsidP="00F96E15">
      <w:pPr>
        <w:numPr>
          <w:ilvl w:val="0"/>
          <w:numId w:val="41"/>
        </w:numPr>
        <w:jc w:val="both"/>
        <w:rPr>
          <w:rFonts w:ascii="Arial" w:hAnsi="Arial" w:cs="Arial"/>
          <w:sz w:val="20"/>
          <w:szCs w:val="20"/>
          <w:lang w:val="eu-ES"/>
        </w:rPr>
      </w:pPr>
      <w:r w:rsidRPr="00A52A68">
        <w:rPr>
          <w:rFonts w:ascii="Arial" w:hAnsi="Arial" w:cs="Arial"/>
          <w:sz w:val="20"/>
          <w:szCs w:val="20"/>
          <w:lang w:val="eu-ES"/>
        </w:rPr>
        <w:t>Mugikorrerako aplikazioak garatu eta mantentzea, eta txikizkako saltokien berri ematea aplikazio horien bidez.</w:t>
      </w:r>
    </w:p>
    <w:p w:rsidR="00F96E15" w:rsidRPr="00A52A68" w:rsidRDefault="00F96E15" w:rsidP="00F96E15">
      <w:pPr>
        <w:ind w:left="1069"/>
        <w:jc w:val="both"/>
        <w:rPr>
          <w:rFonts w:ascii="Arial" w:hAnsi="Arial" w:cs="Arial"/>
          <w:sz w:val="20"/>
          <w:szCs w:val="20"/>
          <w:lang w:val="eu-ES"/>
        </w:rPr>
      </w:pPr>
    </w:p>
    <w:p w:rsidR="00A52A68" w:rsidRDefault="00A52A68" w:rsidP="008F1E63">
      <w:pPr>
        <w:numPr>
          <w:ilvl w:val="0"/>
          <w:numId w:val="41"/>
        </w:numPr>
        <w:jc w:val="both"/>
        <w:rPr>
          <w:rFonts w:ascii="Arial" w:hAnsi="Arial" w:cs="Arial"/>
          <w:sz w:val="20"/>
          <w:szCs w:val="20"/>
          <w:lang w:val="eu-ES"/>
        </w:rPr>
      </w:pPr>
      <w:r w:rsidRPr="00A52A68">
        <w:rPr>
          <w:rFonts w:ascii="Arial" w:hAnsi="Arial" w:cs="Arial"/>
          <w:sz w:val="20"/>
          <w:szCs w:val="20"/>
          <w:lang w:val="eu-ES"/>
        </w:rPr>
        <w:lastRenderedPageBreak/>
        <w:t>Dinamizazio-plataformak ezarri eta mantentzea, zeinetan txertatuko baitira udalaren hiri-ekonomiaren ikuspegia eta, besteak beste, aisialdiarekin, ostalaritzarekin, turismoarekin eta kulturarekin dituen sinergiak.</w:t>
      </w:r>
    </w:p>
    <w:p w:rsidR="008F1E63" w:rsidRPr="00A52A68" w:rsidRDefault="008F1E63" w:rsidP="008F1E63">
      <w:pPr>
        <w:jc w:val="both"/>
        <w:rPr>
          <w:rFonts w:ascii="Arial" w:hAnsi="Arial" w:cs="Arial"/>
          <w:sz w:val="20"/>
          <w:szCs w:val="20"/>
          <w:lang w:val="eu-ES"/>
        </w:rPr>
      </w:pPr>
    </w:p>
    <w:p w:rsidR="00A52A68" w:rsidRDefault="00A52A68" w:rsidP="00A52A68">
      <w:pPr>
        <w:ind w:left="360"/>
        <w:jc w:val="both"/>
        <w:rPr>
          <w:rFonts w:ascii="Arial" w:hAnsi="Arial" w:cs="Arial"/>
          <w:sz w:val="20"/>
          <w:szCs w:val="20"/>
          <w:lang w:val="eu-ES"/>
        </w:rPr>
      </w:pPr>
      <w:r w:rsidRPr="00A52A68">
        <w:rPr>
          <w:rFonts w:ascii="Arial" w:hAnsi="Arial" w:cs="Arial"/>
          <w:sz w:val="20"/>
          <w:szCs w:val="20"/>
          <w:lang w:val="eu-ES"/>
        </w:rPr>
        <w:t>f), g) eta h) letretan adierazitako mantentze-lanetarako ekintzen zenbatekoak ezingo du gainditu dirulaguntzaren guztizko zenbatekoaren % 25.</w:t>
      </w:r>
    </w:p>
    <w:p w:rsidR="008F1E63" w:rsidRPr="00A52A68" w:rsidRDefault="008F1E63" w:rsidP="00A52A68">
      <w:pPr>
        <w:ind w:left="360"/>
        <w:jc w:val="both"/>
        <w:rPr>
          <w:rFonts w:ascii="Arial" w:hAnsi="Arial" w:cs="Arial"/>
          <w:sz w:val="20"/>
          <w:szCs w:val="20"/>
          <w:lang w:val="eu-ES"/>
        </w:rPr>
      </w:pPr>
    </w:p>
    <w:p w:rsidR="00A52A68" w:rsidRDefault="00A52A68" w:rsidP="008F1E63">
      <w:pPr>
        <w:numPr>
          <w:ilvl w:val="0"/>
          <w:numId w:val="39"/>
        </w:numPr>
        <w:jc w:val="both"/>
        <w:rPr>
          <w:rFonts w:ascii="Arial" w:hAnsi="Arial" w:cs="Arial"/>
          <w:sz w:val="20"/>
          <w:szCs w:val="20"/>
          <w:lang w:val="eu-ES"/>
        </w:rPr>
      </w:pPr>
      <w:r w:rsidRPr="00A52A68">
        <w:rPr>
          <w:rFonts w:ascii="Arial" w:hAnsi="Arial" w:cs="Arial"/>
          <w:sz w:val="20"/>
          <w:szCs w:val="20"/>
          <w:lang w:val="eu-ES"/>
        </w:rPr>
        <w:t>Konpetentzia digitalei buruzko prestakuntza.</w:t>
      </w:r>
    </w:p>
    <w:p w:rsidR="008F1E63" w:rsidRPr="00A52A68" w:rsidRDefault="008F1E63" w:rsidP="008F1E63">
      <w:pPr>
        <w:ind w:left="720"/>
        <w:jc w:val="both"/>
        <w:rPr>
          <w:rFonts w:ascii="Arial" w:hAnsi="Arial" w:cs="Arial"/>
          <w:sz w:val="20"/>
          <w:szCs w:val="20"/>
          <w:lang w:val="eu-ES"/>
        </w:rPr>
      </w:pPr>
    </w:p>
    <w:p w:rsidR="00CE00BB" w:rsidRPr="0007262A" w:rsidRDefault="00A52A68" w:rsidP="008F1E63">
      <w:pPr>
        <w:ind w:left="709"/>
        <w:jc w:val="both"/>
        <w:rPr>
          <w:rFonts w:ascii="Arial" w:hAnsi="Arial" w:cs="Arial"/>
          <w:sz w:val="20"/>
          <w:szCs w:val="20"/>
          <w:lang w:val="eu-ES"/>
        </w:rPr>
      </w:pPr>
      <w:r w:rsidRPr="00A52A68">
        <w:rPr>
          <w:rFonts w:ascii="Arial" w:hAnsi="Arial" w:cs="Arial"/>
          <w:sz w:val="20"/>
          <w:szCs w:val="20"/>
          <w:lang w:val="eu-ES"/>
        </w:rPr>
        <w:t>Konpetentzia digitalak areagotzeko prestakuntza-ibilbideak, saltoki bakoitzaren digitalizazio-mailari egokituak, helburu dutenak udalak tokiko hiri-ekonomia dinamizatzeko egiten dituen jardueretan txikizkako saltokiak sartzea; eta txikizkako saltokietan beharrezkoak diren teknologiak txertatzeko ezinbestekoak diren konpetentzien gaineko prestakuntza, fakturazioaren eta tributazioaren arloetan indarrean dagoen araudia bete dezaten (adibidez, TicketBai sistemarena).</w:t>
      </w:r>
      <w:r w:rsidRPr="0007262A">
        <w:rPr>
          <w:rFonts w:ascii="Arial" w:hAnsi="Arial" w:cs="Arial"/>
          <w:sz w:val="20"/>
          <w:szCs w:val="20"/>
          <w:lang w:val="eu-ES"/>
        </w:rPr>
        <w:t xml:space="preserve"> </w:t>
      </w:r>
    </w:p>
    <w:p w:rsidR="005F6FE1" w:rsidRPr="0007262A" w:rsidRDefault="005F6FE1" w:rsidP="005F6FE1">
      <w:pPr>
        <w:jc w:val="both"/>
        <w:rPr>
          <w:rFonts w:ascii="Arial" w:hAnsi="Arial" w:cs="Arial"/>
          <w:sz w:val="20"/>
          <w:szCs w:val="20"/>
          <w:lang w:val="eu-ES"/>
        </w:rPr>
      </w:pPr>
    </w:p>
    <w:p w:rsidR="004F0DAD" w:rsidRPr="0007262A" w:rsidRDefault="004F0DAD" w:rsidP="009404E3">
      <w:pPr>
        <w:pStyle w:val="NormalWeb"/>
        <w:shd w:val="clear" w:color="auto" w:fill="FFFFFF"/>
        <w:ind w:right="113"/>
        <w:jc w:val="both"/>
        <w:rPr>
          <w:rFonts w:ascii="Arial" w:hAnsi="Arial" w:cs="Arial"/>
          <w:sz w:val="20"/>
          <w:szCs w:val="20"/>
          <w:lang w:val="eu-ES"/>
        </w:rPr>
      </w:pPr>
    </w:p>
    <w:p w:rsidR="004F0DAD" w:rsidRPr="0007262A" w:rsidRDefault="004F0DAD" w:rsidP="009404E3">
      <w:pPr>
        <w:pStyle w:val="NormalWeb"/>
        <w:shd w:val="clear" w:color="auto" w:fill="FFFFFF"/>
        <w:ind w:right="113"/>
        <w:jc w:val="both"/>
        <w:rPr>
          <w:rFonts w:ascii="Arial" w:hAnsi="Arial" w:cs="Arial"/>
          <w:sz w:val="20"/>
          <w:szCs w:val="20"/>
          <w:lang w:val="eu-ES"/>
        </w:rPr>
      </w:pPr>
    </w:p>
    <w:p w:rsidR="00DD565B" w:rsidRDefault="00261452" w:rsidP="008F1E63">
      <w:pPr>
        <w:widowControl w:val="0"/>
        <w:tabs>
          <w:tab w:val="left" w:pos="425"/>
        </w:tabs>
        <w:jc w:val="both"/>
        <w:rPr>
          <w:rFonts w:ascii="Arial" w:hAnsi="Arial" w:cs="Arial"/>
          <w:b/>
          <w:snapToGrid w:val="0"/>
          <w:sz w:val="20"/>
          <w:szCs w:val="20"/>
          <w:lang w:val="eu-ES" w:eastAsia="es-ES"/>
        </w:rPr>
      </w:pPr>
      <w:r w:rsidRPr="0007262A">
        <w:rPr>
          <w:rFonts w:ascii="Arial" w:hAnsi="Arial" w:cs="Arial"/>
          <w:b/>
          <w:snapToGrid w:val="0"/>
          <w:sz w:val="20"/>
          <w:szCs w:val="20"/>
          <w:lang w:val="eu-ES" w:eastAsia="es-ES"/>
        </w:rPr>
        <w:t>Aurrekontu-dotazioa</w:t>
      </w:r>
    </w:p>
    <w:p w:rsidR="008F1E63" w:rsidRPr="008F1E63" w:rsidRDefault="008F1E63" w:rsidP="008F1E63">
      <w:pPr>
        <w:spacing w:before="100" w:beforeAutospacing="1" w:after="100" w:afterAutospacing="1"/>
        <w:rPr>
          <w:rFonts w:ascii="Arial" w:hAnsi="Arial" w:cs="Arial"/>
          <w:color w:val="000000"/>
          <w:sz w:val="20"/>
          <w:szCs w:val="20"/>
          <w:lang w:val="eu-ES" w:eastAsia="es-EC"/>
        </w:rPr>
      </w:pPr>
      <w:r w:rsidRPr="008F1E63">
        <w:rPr>
          <w:rFonts w:ascii="Arial" w:hAnsi="Arial" w:cs="Arial"/>
          <w:color w:val="000000"/>
          <w:sz w:val="20"/>
          <w:szCs w:val="20"/>
          <w:lang w:val="eu-ES" w:eastAsia="es-EC"/>
        </w:rPr>
        <w:t>Emandako laguntzen zenbatekoa proiektuko diruz lagun daitekeen gastuaren % 100 izango da, jasotako eskaeren bolumen ekonomikoak ezarritako aurrekontu-zuzkidura gainditzen duenean eta hasierako zuzkidura handitzen ez denean izan ezik; kasu horretan, diruz lagun daitekeen ehunekoa % 80ra murriztu ahal izango da gutxienez, jasotako eskaeren kopuru handiagoari erantzuteko.</w:t>
      </w:r>
    </w:p>
    <w:p w:rsidR="00DD565B" w:rsidRPr="0007262A" w:rsidRDefault="008F1E63" w:rsidP="008F1E63">
      <w:pPr>
        <w:spacing w:before="100" w:beforeAutospacing="1" w:after="100" w:afterAutospacing="1"/>
        <w:rPr>
          <w:rFonts w:ascii="Arial" w:hAnsi="Arial" w:cs="Arial"/>
          <w:color w:val="000000"/>
          <w:sz w:val="20"/>
          <w:szCs w:val="20"/>
          <w:lang w:val="eu-ES" w:eastAsia="es-EC"/>
        </w:rPr>
      </w:pPr>
      <w:r w:rsidRPr="008F1E63">
        <w:rPr>
          <w:rFonts w:ascii="Arial" w:hAnsi="Arial" w:cs="Arial"/>
          <w:color w:val="000000"/>
          <w:sz w:val="20"/>
          <w:szCs w:val="20"/>
          <w:lang w:val="eu-ES" w:eastAsia="es-EC"/>
        </w:rPr>
        <w:t xml:space="preserve">Udalerriko elkarteen multzorako dirulaguntzaren gehieneko muga eragiketa honen emaitza izango da: merkataritza-tartearen araberako dirulaguntza bider udalerriko merkataritza-dentsitatearen koefizientea </w:t>
      </w:r>
    </w:p>
    <w:p w:rsidR="00DD565B" w:rsidRPr="0007262A" w:rsidRDefault="00DD565B" w:rsidP="00DD565B">
      <w:pPr>
        <w:numPr>
          <w:ilvl w:val="0"/>
          <w:numId w:val="33"/>
        </w:numPr>
        <w:spacing w:before="100" w:beforeAutospacing="1" w:after="100" w:afterAutospacing="1"/>
        <w:rPr>
          <w:rFonts w:ascii="Arial" w:hAnsi="Arial" w:cs="Arial"/>
          <w:color w:val="000000"/>
          <w:sz w:val="20"/>
          <w:szCs w:val="20"/>
          <w:lang w:val="eu-ES" w:eastAsia="es-EC"/>
        </w:rPr>
      </w:pPr>
      <w:r w:rsidRPr="0007262A">
        <w:rPr>
          <w:rFonts w:ascii="Arial" w:hAnsi="Arial" w:cs="Arial"/>
          <w:color w:val="000000"/>
          <w:sz w:val="20"/>
          <w:szCs w:val="20"/>
          <w:lang w:val="eu-ES" w:eastAsia="es-EC"/>
        </w:rPr>
        <w:t>45 denda baino gutxiago dituzten udalerriak:            12.000,00 euro</w:t>
      </w:r>
    </w:p>
    <w:p w:rsidR="00DD565B" w:rsidRPr="0007262A" w:rsidRDefault="00FB1A40" w:rsidP="00DD565B">
      <w:pPr>
        <w:numPr>
          <w:ilvl w:val="0"/>
          <w:numId w:val="33"/>
        </w:numPr>
        <w:spacing w:before="100" w:beforeAutospacing="1" w:after="100" w:afterAutospacing="1"/>
        <w:rPr>
          <w:rFonts w:ascii="Arial" w:hAnsi="Arial" w:cs="Arial"/>
          <w:color w:val="000000"/>
          <w:sz w:val="20"/>
          <w:szCs w:val="20"/>
          <w:lang w:val="eu-ES" w:eastAsia="es-EC"/>
        </w:rPr>
      </w:pPr>
      <w:r>
        <w:rPr>
          <w:rFonts w:ascii="Arial" w:hAnsi="Arial" w:cs="Arial"/>
          <w:color w:val="000000"/>
          <w:sz w:val="20"/>
          <w:szCs w:val="20"/>
          <w:lang w:val="eu-ES" w:eastAsia="es-EC"/>
        </w:rPr>
        <w:t>4</w:t>
      </w:r>
      <w:r w:rsidR="00DD565B" w:rsidRPr="0007262A">
        <w:rPr>
          <w:rFonts w:ascii="Arial" w:hAnsi="Arial" w:cs="Arial"/>
          <w:color w:val="000000"/>
          <w:sz w:val="20"/>
          <w:szCs w:val="20"/>
          <w:lang w:val="eu-ES" w:eastAsia="es-EC"/>
        </w:rPr>
        <w:t>6-1</w:t>
      </w:r>
      <w:r>
        <w:rPr>
          <w:rFonts w:ascii="Arial" w:hAnsi="Arial" w:cs="Arial"/>
          <w:color w:val="000000"/>
          <w:sz w:val="20"/>
          <w:szCs w:val="20"/>
          <w:lang w:val="eu-ES" w:eastAsia="es-EC"/>
        </w:rPr>
        <w:t>5</w:t>
      </w:r>
      <w:r w:rsidR="00DD565B" w:rsidRPr="0007262A">
        <w:rPr>
          <w:rFonts w:ascii="Arial" w:hAnsi="Arial" w:cs="Arial"/>
          <w:color w:val="000000"/>
          <w:sz w:val="20"/>
          <w:szCs w:val="20"/>
          <w:lang w:val="eu-ES" w:eastAsia="es-EC"/>
        </w:rPr>
        <w:t>0 denda dituzten udalerriak:                             27.000,00 euro</w:t>
      </w:r>
    </w:p>
    <w:p w:rsidR="00DD565B" w:rsidRPr="0007262A" w:rsidRDefault="00FB1A40" w:rsidP="00DD565B">
      <w:pPr>
        <w:numPr>
          <w:ilvl w:val="0"/>
          <w:numId w:val="33"/>
        </w:numPr>
        <w:spacing w:before="100" w:beforeAutospacing="1" w:after="100" w:afterAutospacing="1"/>
        <w:rPr>
          <w:rFonts w:ascii="Arial" w:hAnsi="Arial" w:cs="Arial"/>
          <w:color w:val="000000"/>
          <w:sz w:val="20"/>
          <w:szCs w:val="20"/>
          <w:lang w:val="eu-ES" w:eastAsia="es-EC"/>
        </w:rPr>
      </w:pPr>
      <w:r>
        <w:rPr>
          <w:rFonts w:ascii="Arial" w:hAnsi="Arial" w:cs="Arial"/>
          <w:color w:val="000000"/>
          <w:sz w:val="20"/>
          <w:szCs w:val="20"/>
          <w:lang w:val="eu-ES" w:eastAsia="es-EC"/>
        </w:rPr>
        <w:t>15</w:t>
      </w:r>
      <w:r w:rsidR="00DD565B" w:rsidRPr="0007262A">
        <w:rPr>
          <w:rFonts w:ascii="Arial" w:hAnsi="Arial" w:cs="Arial"/>
          <w:color w:val="000000"/>
          <w:sz w:val="20"/>
          <w:szCs w:val="20"/>
          <w:lang w:val="eu-ES" w:eastAsia="es-EC"/>
        </w:rPr>
        <w:t>1-3</w:t>
      </w:r>
      <w:r>
        <w:rPr>
          <w:rFonts w:ascii="Arial" w:hAnsi="Arial" w:cs="Arial"/>
          <w:color w:val="000000"/>
          <w:sz w:val="20"/>
          <w:szCs w:val="20"/>
          <w:lang w:val="eu-ES" w:eastAsia="es-EC"/>
        </w:rPr>
        <w:t>0</w:t>
      </w:r>
      <w:r w:rsidR="00DD565B" w:rsidRPr="0007262A">
        <w:rPr>
          <w:rFonts w:ascii="Arial" w:hAnsi="Arial" w:cs="Arial"/>
          <w:color w:val="000000"/>
          <w:sz w:val="20"/>
          <w:szCs w:val="20"/>
          <w:lang w:val="eu-ES" w:eastAsia="es-EC"/>
        </w:rPr>
        <w:t>0 denda dituzten udalerriak:                           35.000,00 euro</w:t>
      </w:r>
    </w:p>
    <w:p w:rsidR="00DD565B" w:rsidRPr="0007262A" w:rsidRDefault="00DD565B" w:rsidP="00DD565B">
      <w:pPr>
        <w:numPr>
          <w:ilvl w:val="0"/>
          <w:numId w:val="33"/>
        </w:numPr>
        <w:spacing w:before="100" w:beforeAutospacing="1" w:after="100" w:afterAutospacing="1"/>
        <w:rPr>
          <w:rFonts w:ascii="Arial" w:hAnsi="Arial" w:cs="Arial"/>
          <w:color w:val="000000"/>
          <w:sz w:val="20"/>
          <w:szCs w:val="20"/>
          <w:lang w:val="eu-ES" w:eastAsia="es-EC"/>
        </w:rPr>
      </w:pPr>
      <w:r w:rsidRPr="0007262A">
        <w:rPr>
          <w:rFonts w:ascii="Arial" w:hAnsi="Arial" w:cs="Arial"/>
          <w:color w:val="000000"/>
          <w:sz w:val="20"/>
          <w:szCs w:val="20"/>
          <w:lang w:val="eu-ES" w:eastAsia="es-EC"/>
        </w:rPr>
        <w:t>3</w:t>
      </w:r>
      <w:r w:rsidR="00FB1A40">
        <w:rPr>
          <w:rFonts w:ascii="Arial" w:hAnsi="Arial" w:cs="Arial"/>
          <w:color w:val="000000"/>
          <w:sz w:val="20"/>
          <w:szCs w:val="20"/>
          <w:lang w:val="eu-ES" w:eastAsia="es-EC"/>
        </w:rPr>
        <w:t>0</w:t>
      </w:r>
      <w:r w:rsidRPr="0007262A">
        <w:rPr>
          <w:rFonts w:ascii="Arial" w:hAnsi="Arial" w:cs="Arial"/>
          <w:color w:val="000000"/>
          <w:sz w:val="20"/>
          <w:szCs w:val="20"/>
          <w:lang w:val="eu-ES" w:eastAsia="es-EC"/>
        </w:rPr>
        <w:t>1-</w:t>
      </w:r>
      <w:r w:rsidR="00FB1A40">
        <w:rPr>
          <w:rFonts w:ascii="Arial" w:hAnsi="Arial" w:cs="Arial"/>
          <w:color w:val="000000"/>
          <w:sz w:val="20"/>
          <w:szCs w:val="20"/>
          <w:lang w:val="eu-ES" w:eastAsia="es-EC"/>
        </w:rPr>
        <w:t>75</w:t>
      </w:r>
      <w:r w:rsidRPr="0007262A">
        <w:rPr>
          <w:rFonts w:ascii="Arial" w:hAnsi="Arial" w:cs="Arial"/>
          <w:color w:val="000000"/>
          <w:sz w:val="20"/>
          <w:szCs w:val="20"/>
          <w:lang w:val="eu-ES" w:eastAsia="es-EC"/>
        </w:rPr>
        <w:t>0 denda dituzten udalerriak:                           55.000,00 euro</w:t>
      </w:r>
    </w:p>
    <w:p w:rsidR="00DD565B" w:rsidRPr="0007262A" w:rsidRDefault="00FB1A40" w:rsidP="00DD565B">
      <w:pPr>
        <w:numPr>
          <w:ilvl w:val="0"/>
          <w:numId w:val="33"/>
        </w:numPr>
        <w:spacing w:before="100" w:beforeAutospacing="1" w:after="100" w:afterAutospacing="1"/>
        <w:rPr>
          <w:rFonts w:ascii="Arial" w:hAnsi="Arial" w:cs="Arial"/>
          <w:color w:val="000000"/>
          <w:sz w:val="20"/>
          <w:szCs w:val="20"/>
          <w:lang w:val="eu-ES" w:eastAsia="es-EC"/>
        </w:rPr>
      </w:pPr>
      <w:r>
        <w:rPr>
          <w:rFonts w:ascii="Arial" w:hAnsi="Arial" w:cs="Arial"/>
          <w:color w:val="000000"/>
          <w:sz w:val="20"/>
          <w:szCs w:val="20"/>
          <w:lang w:val="eu-ES" w:eastAsia="es-EC"/>
        </w:rPr>
        <w:t>751-1.5</w:t>
      </w:r>
      <w:r w:rsidR="00DD565B" w:rsidRPr="0007262A">
        <w:rPr>
          <w:rFonts w:ascii="Arial" w:hAnsi="Arial" w:cs="Arial"/>
          <w:color w:val="000000"/>
          <w:sz w:val="20"/>
          <w:szCs w:val="20"/>
          <w:lang w:val="eu-ES" w:eastAsia="es-EC"/>
        </w:rPr>
        <w:t>00 denda dituzten udalerriak:                        70.000,00 euro</w:t>
      </w:r>
    </w:p>
    <w:p w:rsidR="00DD565B" w:rsidRPr="0007262A" w:rsidRDefault="00FB1A40" w:rsidP="00DD565B">
      <w:pPr>
        <w:numPr>
          <w:ilvl w:val="0"/>
          <w:numId w:val="33"/>
        </w:numPr>
        <w:spacing w:before="100" w:beforeAutospacing="1" w:after="100" w:afterAutospacing="1"/>
        <w:rPr>
          <w:rFonts w:ascii="Arial" w:hAnsi="Arial" w:cs="Arial"/>
          <w:color w:val="000000"/>
          <w:sz w:val="20"/>
          <w:szCs w:val="20"/>
          <w:lang w:val="eu-ES" w:eastAsia="es-EC"/>
        </w:rPr>
      </w:pPr>
      <w:r>
        <w:rPr>
          <w:rFonts w:ascii="Arial" w:hAnsi="Arial" w:cs="Arial"/>
          <w:color w:val="000000"/>
          <w:sz w:val="20"/>
          <w:szCs w:val="20"/>
          <w:lang w:val="eu-ES" w:eastAsia="es-EC"/>
        </w:rPr>
        <w:t>1.501-3.0</w:t>
      </w:r>
      <w:r w:rsidR="00DD565B" w:rsidRPr="0007262A">
        <w:rPr>
          <w:rFonts w:ascii="Arial" w:hAnsi="Arial" w:cs="Arial"/>
          <w:color w:val="000000"/>
          <w:sz w:val="20"/>
          <w:szCs w:val="20"/>
          <w:lang w:val="eu-ES" w:eastAsia="es-EC"/>
        </w:rPr>
        <w:t>00 denda dituzten udalerriak:                     95.000,00 euro</w:t>
      </w:r>
    </w:p>
    <w:p w:rsidR="00DD565B" w:rsidRPr="0007262A" w:rsidRDefault="00DD565B" w:rsidP="00DD565B">
      <w:pPr>
        <w:numPr>
          <w:ilvl w:val="0"/>
          <w:numId w:val="33"/>
        </w:numPr>
        <w:spacing w:before="100" w:beforeAutospacing="1" w:after="100" w:afterAutospacing="1"/>
        <w:rPr>
          <w:rFonts w:ascii="Arial" w:hAnsi="Arial" w:cs="Arial"/>
          <w:color w:val="000000"/>
          <w:sz w:val="20"/>
          <w:szCs w:val="20"/>
          <w:lang w:val="eu-ES" w:eastAsia="es-EC"/>
        </w:rPr>
      </w:pPr>
      <w:r w:rsidRPr="0007262A">
        <w:rPr>
          <w:rFonts w:ascii="Arial" w:hAnsi="Arial" w:cs="Arial"/>
          <w:color w:val="000000"/>
          <w:sz w:val="20"/>
          <w:szCs w:val="20"/>
          <w:lang w:val="eu-ES" w:eastAsia="es-EC"/>
        </w:rPr>
        <w:t>3.</w:t>
      </w:r>
      <w:r w:rsidR="00FB1A40">
        <w:rPr>
          <w:rFonts w:ascii="Arial" w:hAnsi="Arial" w:cs="Arial"/>
          <w:color w:val="000000"/>
          <w:sz w:val="20"/>
          <w:szCs w:val="20"/>
          <w:lang w:val="eu-ES" w:eastAsia="es-EC"/>
        </w:rPr>
        <w:t>0</w:t>
      </w:r>
      <w:r w:rsidRPr="0007262A">
        <w:rPr>
          <w:rFonts w:ascii="Arial" w:hAnsi="Arial" w:cs="Arial"/>
          <w:color w:val="000000"/>
          <w:sz w:val="20"/>
          <w:szCs w:val="20"/>
          <w:lang w:val="eu-ES" w:eastAsia="es-EC"/>
        </w:rPr>
        <w:t>00 dendatik gora dituzten udalerriak:                  125.000,00 euro</w:t>
      </w:r>
    </w:p>
    <w:p w:rsidR="00B71787" w:rsidRPr="0007262A" w:rsidRDefault="00B71787" w:rsidP="009404E3">
      <w:pPr>
        <w:pStyle w:val="NormalWeb"/>
        <w:shd w:val="clear" w:color="auto" w:fill="FFFFFF"/>
        <w:ind w:right="113"/>
        <w:jc w:val="both"/>
        <w:rPr>
          <w:rFonts w:ascii="Arial" w:hAnsi="Arial" w:cs="Arial"/>
          <w:sz w:val="20"/>
          <w:szCs w:val="20"/>
          <w:lang w:val="eu-ES"/>
        </w:rPr>
      </w:pPr>
    </w:p>
    <w:p w:rsidR="00B71787" w:rsidRPr="0007262A" w:rsidRDefault="0007692E" w:rsidP="009404E3">
      <w:pPr>
        <w:pStyle w:val="NormalWeb"/>
        <w:shd w:val="clear" w:color="auto" w:fill="FFFFFF"/>
        <w:ind w:right="113"/>
        <w:jc w:val="both"/>
        <w:rPr>
          <w:rFonts w:ascii="Arial" w:hAnsi="Arial" w:cs="Arial"/>
          <w:b/>
          <w:sz w:val="20"/>
          <w:szCs w:val="20"/>
          <w:lang w:val="eu-ES"/>
        </w:rPr>
      </w:pPr>
      <w:r w:rsidRPr="0007262A">
        <w:rPr>
          <w:rFonts w:ascii="Arial" w:hAnsi="Arial" w:cs="Arial"/>
          <w:b/>
          <w:sz w:val="20"/>
          <w:szCs w:val="20"/>
          <w:lang w:val="eu-ES"/>
        </w:rPr>
        <w:t>Erantsi beharreko agiriak</w:t>
      </w:r>
    </w:p>
    <w:p w:rsidR="004F0DAD" w:rsidRPr="0007262A" w:rsidRDefault="004F0DAD" w:rsidP="009404E3">
      <w:pPr>
        <w:pStyle w:val="NormalWeb"/>
        <w:shd w:val="clear" w:color="auto" w:fill="FFFFFF"/>
        <w:ind w:right="113"/>
        <w:jc w:val="both"/>
        <w:rPr>
          <w:rFonts w:ascii="Arial" w:hAnsi="Arial" w:cs="Arial"/>
          <w:b/>
          <w:sz w:val="20"/>
          <w:szCs w:val="20"/>
          <w:lang w:val="eu-ES"/>
        </w:rPr>
      </w:pPr>
    </w:p>
    <w:p w:rsidR="006906AC" w:rsidRPr="0007262A" w:rsidRDefault="006906AC" w:rsidP="006906AC">
      <w:pPr>
        <w:ind w:left="426" w:hanging="426"/>
        <w:jc w:val="both"/>
        <w:rPr>
          <w:rFonts w:ascii="Arial" w:hAnsi="Arial" w:cs="Arial"/>
          <w:b/>
          <w:sz w:val="20"/>
          <w:szCs w:val="20"/>
          <w:lang w:val="eu-ES"/>
        </w:rPr>
      </w:pPr>
    </w:p>
    <w:p w:rsidR="00FB1A40" w:rsidRPr="00FB1A40" w:rsidRDefault="00FB1A40" w:rsidP="00FB1A40">
      <w:pPr>
        <w:jc w:val="both"/>
        <w:rPr>
          <w:rFonts w:ascii="Arial" w:hAnsi="Arial" w:cs="Arial"/>
          <w:sz w:val="20"/>
          <w:szCs w:val="20"/>
          <w:lang w:val="eu-ES"/>
        </w:rPr>
      </w:pPr>
      <w:r>
        <w:rPr>
          <w:rFonts w:ascii="Arial" w:hAnsi="Arial" w:cs="Arial"/>
          <w:sz w:val="20"/>
          <w:szCs w:val="20"/>
          <w:lang w:val="eu-ES"/>
        </w:rPr>
        <w:t>1</w:t>
      </w:r>
      <w:r w:rsidRPr="00FB1A40">
        <w:rPr>
          <w:rFonts w:ascii="Arial" w:hAnsi="Arial" w:cs="Arial"/>
          <w:sz w:val="20"/>
          <w:szCs w:val="20"/>
          <w:lang w:val="eu-ES"/>
        </w:rPr>
        <w:t>. Eskabide formularioa.</w:t>
      </w:r>
    </w:p>
    <w:p w:rsidR="00FB1A40" w:rsidRPr="00FB1A40" w:rsidRDefault="00FB1A40" w:rsidP="00FB1A40">
      <w:pPr>
        <w:ind w:left="720"/>
        <w:jc w:val="both"/>
        <w:rPr>
          <w:rFonts w:ascii="Arial" w:hAnsi="Arial" w:cs="Arial"/>
          <w:sz w:val="20"/>
          <w:szCs w:val="20"/>
          <w:lang w:val="eu-ES"/>
        </w:rPr>
      </w:pPr>
    </w:p>
    <w:p w:rsidR="00FB1A40" w:rsidRPr="00FB1A40" w:rsidRDefault="00FB1A40" w:rsidP="00FB1A40">
      <w:pPr>
        <w:jc w:val="both"/>
        <w:rPr>
          <w:rFonts w:ascii="Arial" w:hAnsi="Arial" w:cs="Arial"/>
          <w:sz w:val="20"/>
          <w:szCs w:val="20"/>
          <w:lang w:val="eu-ES"/>
        </w:rPr>
      </w:pPr>
      <w:r w:rsidRPr="00FB1A40">
        <w:rPr>
          <w:rFonts w:ascii="Arial" w:hAnsi="Arial" w:cs="Arial"/>
          <w:sz w:val="20"/>
          <w:szCs w:val="20"/>
          <w:lang w:val="eu-ES"/>
        </w:rPr>
        <w:t>2.</w:t>
      </w:r>
      <w:r>
        <w:rPr>
          <w:rFonts w:ascii="Arial" w:hAnsi="Arial" w:cs="Arial"/>
          <w:sz w:val="20"/>
          <w:szCs w:val="20"/>
          <w:lang w:val="eu-ES"/>
        </w:rPr>
        <w:t xml:space="preserve"> </w:t>
      </w:r>
      <w:r w:rsidRPr="00FB1A40">
        <w:rPr>
          <w:rFonts w:ascii="Arial" w:hAnsi="Arial" w:cs="Arial"/>
          <w:sz w:val="20"/>
          <w:szCs w:val="20"/>
          <w:lang w:val="eu-ES"/>
        </w:rPr>
        <w:t>Ordezkaritza hirugarren pertsonen esku utzi nahi izanez gero, ordezkari jardun dezaten modu elektronikoan, eta horretarako erabiltzen ez bada Euskal Autonomia Erkidegoko Administrazio Publikoaren egoitza elektronikoan dagoen ahalordetzeen erregistro elektronikoa, «Borondatezko legezko ordezkaritza egilestea-inprimaki normaldua» delakoa erantsi beharko zaio:</w:t>
      </w:r>
    </w:p>
    <w:p w:rsidR="00FB1A40" w:rsidRPr="00FB1A40" w:rsidRDefault="00FB1A40" w:rsidP="00FB1A40">
      <w:pPr>
        <w:ind w:left="720"/>
        <w:jc w:val="both"/>
        <w:rPr>
          <w:rFonts w:ascii="Arial" w:hAnsi="Arial" w:cs="Arial"/>
          <w:sz w:val="20"/>
          <w:szCs w:val="20"/>
          <w:lang w:val="eu-ES"/>
        </w:rPr>
      </w:pPr>
      <w:r w:rsidRPr="00FB1A40">
        <w:rPr>
          <w:rFonts w:ascii="Arial" w:hAnsi="Arial" w:cs="Arial"/>
          <w:sz w:val="20"/>
          <w:szCs w:val="20"/>
          <w:lang w:val="eu-ES"/>
        </w:rPr>
        <w:t>–Pertsona fisikoen kasuan: Ordezkaritza ematen duen pertsonaren NANa edo agiri baliokidea, baldin eta ez badu nahi instrukzio-organoak aipatu informazioa lor dezala administrazioarteko elkarreragingarritasun-zerbitzuen bitartez.</w:t>
      </w:r>
    </w:p>
    <w:p w:rsidR="00FB1A40" w:rsidRPr="00FB1A40" w:rsidRDefault="00FB1A40" w:rsidP="00FB1A40">
      <w:pPr>
        <w:ind w:left="720"/>
        <w:jc w:val="both"/>
        <w:rPr>
          <w:rFonts w:ascii="Arial" w:hAnsi="Arial" w:cs="Arial"/>
          <w:sz w:val="20"/>
          <w:szCs w:val="20"/>
          <w:lang w:val="eu-ES"/>
        </w:rPr>
      </w:pPr>
      <w:r w:rsidRPr="00FB1A40">
        <w:rPr>
          <w:rFonts w:ascii="Arial" w:hAnsi="Arial" w:cs="Arial"/>
          <w:sz w:val="20"/>
          <w:szCs w:val="20"/>
          <w:lang w:val="eu-ES"/>
        </w:rPr>
        <w:t>–Pertsona juridikoen kasuan: ordezkaritza-ahala edota ordezkaritza hirugarren pertsona bati ematen dion erakundearen legezko ordezkari gisa legitimatzen duen bestelako edozer agiri, zuzenbidez balio duena.</w:t>
      </w:r>
    </w:p>
    <w:p w:rsidR="00FB1A40" w:rsidRPr="00FB1A40" w:rsidRDefault="00FB1A40" w:rsidP="00FB1A40">
      <w:pPr>
        <w:ind w:left="720"/>
        <w:jc w:val="both"/>
        <w:rPr>
          <w:rFonts w:ascii="Arial" w:hAnsi="Arial" w:cs="Arial"/>
          <w:sz w:val="20"/>
          <w:szCs w:val="20"/>
          <w:lang w:val="eu-ES"/>
        </w:rPr>
      </w:pPr>
    </w:p>
    <w:p w:rsidR="00FB1A40" w:rsidRDefault="00FB1A40" w:rsidP="00FB1A40">
      <w:pPr>
        <w:jc w:val="both"/>
        <w:rPr>
          <w:rFonts w:ascii="Arial" w:hAnsi="Arial" w:cs="Arial"/>
          <w:sz w:val="20"/>
          <w:szCs w:val="20"/>
          <w:lang w:val="eu-ES"/>
        </w:rPr>
      </w:pPr>
      <w:r w:rsidRPr="00FB1A40">
        <w:rPr>
          <w:rFonts w:ascii="Arial" w:hAnsi="Arial" w:cs="Arial"/>
          <w:sz w:val="20"/>
          <w:szCs w:val="20"/>
          <w:lang w:val="eu-ES"/>
        </w:rPr>
        <w:t>3.</w:t>
      </w:r>
      <w:r>
        <w:rPr>
          <w:rFonts w:ascii="Arial" w:hAnsi="Arial" w:cs="Arial"/>
          <w:sz w:val="20"/>
          <w:szCs w:val="20"/>
          <w:lang w:val="eu-ES"/>
        </w:rPr>
        <w:t xml:space="preserve"> </w:t>
      </w:r>
      <w:r w:rsidRPr="00FB1A40">
        <w:rPr>
          <w:rFonts w:ascii="Arial" w:hAnsi="Arial" w:cs="Arial"/>
          <w:sz w:val="20"/>
          <w:szCs w:val="20"/>
          <w:lang w:val="eu-ES"/>
        </w:rPr>
        <w:t xml:space="preserve">Administrazioak laguntzak eman eta ordaindu ahal izateko, erakunde eskatzaileak alta eman edo bere banku-datuak aldatu beharko ditu Ekonomia eta Ogasun Saileko Kontrol Ekonomikoko Bulegoko Hirugarrenen Erregistroan. Horretarako, dagokionaren arabera, aurrez aurre edo </w:t>
      </w:r>
      <w:r w:rsidRPr="00FB1A40">
        <w:rPr>
          <w:rFonts w:ascii="Arial" w:hAnsi="Arial" w:cs="Arial"/>
          <w:sz w:val="20"/>
          <w:szCs w:val="20"/>
          <w:lang w:val="eu-ES"/>
        </w:rPr>
        <w:lastRenderedPageBreak/>
        <w:t>telematikoki egin ahal izango dute, https://www.euskadi.eus/eusko-jaurlaritza/-/hirugarrenaren-datuen-aldaketa webgunean jasotako jarraibideen arabera.</w:t>
      </w:r>
    </w:p>
    <w:p w:rsidR="00FB1A40" w:rsidRPr="00FB1A40" w:rsidRDefault="00FB1A40" w:rsidP="00FB1A40">
      <w:pPr>
        <w:jc w:val="both"/>
        <w:rPr>
          <w:rFonts w:ascii="Arial" w:hAnsi="Arial" w:cs="Arial"/>
          <w:sz w:val="20"/>
          <w:szCs w:val="20"/>
          <w:lang w:val="eu-ES"/>
        </w:rPr>
      </w:pPr>
    </w:p>
    <w:p w:rsidR="00FB1A40" w:rsidRPr="00FB1A40" w:rsidRDefault="00FB1A40" w:rsidP="00FB1A40">
      <w:pPr>
        <w:jc w:val="both"/>
        <w:rPr>
          <w:rFonts w:ascii="Arial" w:hAnsi="Arial" w:cs="Arial"/>
          <w:sz w:val="20"/>
          <w:szCs w:val="20"/>
          <w:lang w:val="eu-ES"/>
        </w:rPr>
      </w:pPr>
      <w:r w:rsidRPr="00FB1A40">
        <w:rPr>
          <w:rFonts w:ascii="Arial" w:hAnsi="Arial" w:cs="Arial"/>
          <w:sz w:val="20"/>
          <w:szCs w:val="20"/>
          <w:lang w:val="eu-ES"/>
        </w:rPr>
        <w:t xml:space="preserve">Hirugarrenen alta Hirugarrenen Erregistro Telematikoaren bidez egiten ez bada, inprimakiarekin batera nortasun fiskaleko txartela ere aurkeztu beharko da. </w:t>
      </w:r>
    </w:p>
    <w:p w:rsidR="00FB1A40" w:rsidRPr="00FB1A40" w:rsidRDefault="00FB1A40" w:rsidP="00FB1A40">
      <w:pPr>
        <w:ind w:left="720"/>
        <w:jc w:val="both"/>
        <w:rPr>
          <w:rFonts w:ascii="Arial" w:hAnsi="Arial" w:cs="Arial"/>
          <w:sz w:val="20"/>
          <w:szCs w:val="20"/>
          <w:lang w:val="eu-ES"/>
        </w:rPr>
      </w:pPr>
    </w:p>
    <w:p w:rsidR="00FB1A40" w:rsidRDefault="00FB1A40" w:rsidP="00FB1A40">
      <w:pPr>
        <w:jc w:val="both"/>
        <w:rPr>
          <w:rFonts w:ascii="Arial" w:hAnsi="Arial" w:cs="Arial"/>
          <w:sz w:val="20"/>
          <w:szCs w:val="20"/>
          <w:lang w:val="eu-ES"/>
        </w:rPr>
      </w:pPr>
      <w:r>
        <w:rPr>
          <w:rFonts w:ascii="Arial" w:hAnsi="Arial" w:cs="Arial"/>
          <w:sz w:val="20"/>
          <w:szCs w:val="20"/>
          <w:lang w:val="eu-ES"/>
        </w:rPr>
        <w:t>4.</w:t>
      </w:r>
      <w:r w:rsidRPr="00FB1A40">
        <w:rPr>
          <w:rFonts w:ascii="Arial" w:hAnsi="Arial" w:cs="Arial"/>
          <w:sz w:val="20"/>
          <w:szCs w:val="20"/>
          <w:lang w:val="eu-ES"/>
        </w:rPr>
        <w:t xml:space="preserve">Eskaerarekin batera ondorengo agiri hauek aurkeztu beharko dira: </w:t>
      </w:r>
    </w:p>
    <w:p w:rsidR="00FB1A40" w:rsidRPr="00FB1A40" w:rsidRDefault="00FB1A40" w:rsidP="00FB1A40">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Eskatzailearen identitatea egiaztatzen duen dokumentazioa; horretarako, eratze-eskritura, estatutuak eta erregistroko inskripzioa aurkeztu beharko ditu.</w:t>
      </w:r>
    </w:p>
    <w:p w:rsidR="00FB1A40" w:rsidRPr="00FB1A40" w:rsidRDefault="00FB1A40" w:rsidP="00FB1A40">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Entitate eskatzailearen identifikazio fiskaleko txartela, baldin eta nahi ez bada instrukzio-organoak aipatu informazioa lortzea administrazioarteko elkarreragingarritasun-zerbitzuen bitartez.</w:t>
      </w:r>
    </w:p>
    <w:p w:rsidR="00FB1A40" w:rsidRDefault="00FB1A40" w:rsidP="00FB1A40">
      <w:pPr>
        <w:pStyle w:val="Prrafodelista"/>
        <w:rPr>
          <w:rFonts w:ascii="Arial" w:hAnsi="Arial" w:cs="Arial"/>
          <w:sz w:val="20"/>
          <w:szCs w:val="20"/>
          <w:lang w:val="eu-ES"/>
        </w:rPr>
      </w:pPr>
    </w:p>
    <w:p w:rsidR="00FB1A40" w:rsidRPr="00FB1A40" w:rsidRDefault="00FB1A40" w:rsidP="00FB1A40">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Laguntza zer jarduketarako eskatzen den, bada horietako bakoitzerako azalpen-memoria bat, merkataritza-ikuspegitik egina, gutxienez informazio hau jasoko duena:</w:t>
      </w:r>
    </w:p>
    <w:p w:rsidR="004B18FD" w:rsidRPr="00FB1A40" w:rsidRDefault="004B18FD" w:rsidP="004B18FD">
      <w:pPr>
        <w:ind w:left="720"/>
        <w:jc w:val="both"/>
        <w:rPr>
          <w:rFonts w:ascii="Arial" w:hAnsi="Arial" w:cs="Arial"/>
          <w:sz w:val="20"/>
          <w:szCs w:val="20"/>
          <w:lang w:val="eu-ES"/>
        </w:rPr>
      </w:pPr>
    </w:p>
    <w:p w:rsidR="00FB1A40" w:rsidRPr="004B18FD" w:rsidRDefault="00FB1A40" w:rsidP="004B18FD">
      <w:pPr>
        <w:ind w:left="720"/>
        <w:jc w:val="both"/>
        <w:rPr>
          <w:rFonts w:ascii="Arial" w:hAnsi="Arial" w:cs="Arial"/>
          <w:sz w:val="20"/>
          <w:szCs w:val="20"/>
          <w:lang w:val="eu-ES"/>
        </w:rPr>
      </w:pPr>
      <w:r w:rsidRPr="00FB1A40">
        <w:rPr>
          <w:rFonts w:ascii="Arial" w:hAnsi="Arial" w:cs="Arial"/>
          <w:sz w:val="20"/>
          <w:szCs w:val="20"/>
          <w:lang w:val="eu-ES"/>
        </w:rPr>
        <w:t>1)Garatu beharreko jarduera bakoitzaren gauzatze-proiektua, zera adieraziz:</w:t>
      </w:r>
    </w:p>
    <w:p w:rsidR="00FB1A40" w:rsidRDefault="00FB1A40" w:rsidP="004B18FD">
      <w:pPr>
        <w:ind w:left="720" w:firstLine="698"/>
        <w:jc w:val="both"/>
        <w:rPr>
          <w:rFonts w:ascii="Arial" w:hAnsi="Arial" w:cs="Arial"/>
          <w:sz w:val="20"/>
          <w:szCs w:val="20"/>
          <w:lang w:val="eu-ES"/>
        </w:rPr>
      </w:pPr>
      <w:r w:rsidRPr="00FB1A40">
        <w:rPr>
          <w:rFonts w:ascii="Arial" w:hAnsi="Arial" w:cs="Arial"/>
          <w:sz w:val="20"/>
          <w:szCs w:val="20"/>
          <w:lang w:val="eu-ES"/>
        </w:rPr>
        <w:t xml:space="preserve">1.a) Lortu nahi diren helburuak. </w:t>
      </w:r>
    </w:p>
    <w:p w:rsidR="00FB1A40" w:rsidRPr="00FB1A40" w:rsidRDefault="00FB1A40" w:rsidP="004B18FD">
      <w:pPr>
        <w:ind w:left="720" w:firstLine="698"/>
        <w:jc w:val="both"/>
        <w:rPr>
          <w:rFonts w:ascii="Arial" w:hAnsi="Arial" w:cs="Arial"/>
          <w:sz w:val="20"/>
          <w:szCs w:val="20"/>
          <w:lang w:val="eu-ES"/>
        </w:rPr>
      </w:pPr>
      <w:r w:rsidRPr="00FB1A40">
        <w:rPr>
          <w:rFonts w:ascii="Arial" w:hAnsi="Arial" w:cs="Arial"/>
          <w:sz w:val="20"/>
          <w:szCs w:val="20"/>
          <w:lang w:val="eu-ES"/>
        </w:rPr>
        <w:t xml:space="preserve">1.b) Gauzatu beharreko ekintzak. </w:t>
      </w:r>
    </w:p>
    <w:p w:rsidR="00FB1A40" w:rsidRPr="00FB1A40" w:rsidRDefault="00FB1A40" w:rsidP="004B18FD">
      <w:pPr>
        <w:ind w:left="720" w:firstLine="698"/>
        <w:jc w:val="both"/>
        <w:rPr>
          <w:rFonts w:ascii="Arial" w:hAnsi="Arial" w:cs="Arial"/>
          <w:sz w:val="20"/>
          <w:szCs w:val="20"/>
          <w:lang w:val="eu-ES"/>
        </w:rPr>
      </w:pPr>
      <w:r w:rsidRPr="00FB1A40">
        <w:rPr>
          <w:rFonts w:ascii="Arial" w:hAnsi="Arial" w:cs="Arial"/>
          <w:sz w:val="20"/>
          <w:szCs w:val="20"/>
          <w:lang w:val="eu-ES"/>
        </w:rPr>
        <w:t>1.c) Egindakoaren eraginkortasuna neurtzeko adierazleak.</w:t>
      </w:r>
    </w:p>
    <w:p w:rsidR="00FB1A40" w:rsidRPr="00FB1A40" w:rsidRDefault="004B18FD" w:rsidP="004B18FD">
      <w:pPr>
        <w:ind w:left="720"/>
        <w:jc w:val="both"/>
        <w:rPr>
          <w:rFonts w:ascii="Arial" w:hAnsi="Arial" w:cs="Arial"/>
          <w:sz w:val="20"/>
          <w:szCs w:val="20"/>
          <w:lang w:val="eu-ES"/>
        </w:rPr>
      </w:pPr>
      <w:r>
        <w:rPr>
          <w:rFonts w:ascii="Arial" w:hAnsi="Arial" w:cs="Arial"/>
          <w:sz w:val="20"/>
          <w:szCs w:val="20"/>
          <w:lang w:val="eu-ES"/>
        </w:rPr>
        <w:t>2)</w:t>
      </w:r>
      <w:r w:rsidR="00FB1A40" w:rsidRPr="00FB1A40">
        <w:rPr>
          <w:rFonts w:ascii="Arial" w:hAnsi="Arial" w:cs="Arial"/>
          <w:sz w:val="20"/>
          <w:szCs w:val="20"/>
          <w:lang w:val="eu-ES"/>
        </w:rPr>
        <w:t xml:space="preserve"> Sarreren eta gastuen aurrekontu xehatuak. </w:t>
      </w:r>
    </w:p>
    <w:p w:rsidR="00FB1A40" w:rsidRPr="00FB1A40" w:rsidRDefault="004B18FD" w:rsidP="004B18FD">
      <w:pPr>
        <w:ind w:left="720"/>
        <w:jc w:val="both"/>
        <w:rPr>
          <w:rFonts w:ascii="Arial" w:hAnsi="Arial" w:cs="Arial"/>
          <w:sz w:val="20"/>
          <w:szCs w:val="20"/>
          <w:lang w:val="eu-ES"/>
        </w:rPr>
      </w:pPr>
      <w:r>
        <w:rPr>
          <w:rFonts w:ascii="Arial" w:hAnsi="Arial" w:cs="Arial"/>
          <w:sz w:val="20"/>
          <w:szCs w:val="20"/>
          <w:lang w:val="eu-ES"/>
        </w:rPr>
        <w:t>3)</w:t>
      </w:r>
      <w:r w:rsidR="00FB1A40" w:rsidRPr="00FB1A40">
        <w:rPr>
          <w:rFonts w:ascii="Arial" w:hAnsi="Arial" w:cs="Arial"/>
          <w:sz w:val="20"/>
          <w:szCs w:val="20"/>
          <w:lang w:val="eu-ES"/>
        </w:rPr>
        <w:t xml:space="preserve"> Gauzatze-egutegia. </w:t>
      </w:r>
    </w:p>
    <w:p w:rsidR="00FB1A40" w:rsidRPr="00FB1A40" w:rsidRDefault="004B18FD" w:rsidP="004B18FD">
      <w:pPr>
        <w:ind w:left="720"/>
        <w:jc w:val="both"/>
        <w:rPr>
          <w:rFonts w:ascii="Arial" w:hAnsi="Arial" w:cs="Arial"/>
          <w:sz w:val="20"/>
          <w:szCs w:val="20"/>
          <w:lang w:val="eu-ES"/>
        </w:rPr>
      </w:pPr>
      <w:r>
        <w:rPr>
          <w:rFonts w:ascii="Arial" w:hAnsi="Arial" w:cs="Arial"/>
          <w:sz w:val="20"/>
          <w:szCs w:val="20"/>
          <w:lang w:val="eu-ES"/>
        </w:rPr>
        <w:t>4)</w:t>
      </w:r>
      <w:r w:rsidR="00FB1A40" w:rsidRPr="00FB1A40">
        <w:rPr>
          <w:rFonts w:ascii="Arial" w:hAnsi="Arial" w:cs="Arial"/>
          <w:sz w:val="20"/>
          <w:szCs w:val="20"/>
          <w:lang w:val="eu-ES"/>
        </w:rPr>
        <w:t xml:space="preserve"> MSPB azterlanean edo hori ordezkatzen edo osatzen duen beste azterlan batean sartzen dela.</w:t>
      </w:r>
    </w:p>
    <w:p w:rsidR="00FB1A40" w:rsidRPr="00FB1A40" w:rsidRDefault="00FB1A40" w:rsidP="004B18FD">
      <w:pPr>
        <w:ind w:left="720"/>
        <w:jc w:val="both"/>
        <w:rPr>
          <w:rFonts w:ascii="Arial" w:hAnsi="Arial" w:cs="Arial"/>
          <w:sz w:val="20"/>
          <w:szCs w:val="20"/>
          <w:lang w:val="eu-ES"/>
        </w:rPr>
      </w:pPr>
      <w:r w:rsidRPr="00FB1A40">
        <w:rPr>
          <w:rFonts w:ascii="Arial" w:hAnsi="Arial" w:cs="Arial"/>
          <w:sz w:val="20"/>
          <w:szCs w:val="20"/>
          <w:lang w:val="eu-ES"/>
        </w:rPr>
        <w:t>Udalerriak PERCO azterlanik ez badu, udalerriko merkataritza-garapenean jarduketak egitea egokia dela egiaztatzea.</w:t>
      </w:r>
    </w:p>
    <w:p w:rsidR="00FB1A40" w:rsidRDefault="004B18FD" w:rsidP="004B18FD">
      <w:pPr>
        <w:ind w:left="720"/>
        <w:jc w:val="both"/>
        <w:rPr>
          <w:rFonts w:ascii="Arial" w:hAnsi="Arial" w:cs="Arial"/>
          <w:sz w:val="20"/>
          <w:szCs w:val="20"/>
          <w:lang w:val="eu-ES"/>
        </w:rPr>
      </w:pPr>
      <w:r>
        <w:rPr>
          <w:rFonts w:ascii="Arial" w:hAnsi="Arial" w:cs="Arial"/>
          <w:sz w:val="20"/>
          <w:szCs w:val="20"/>
          <w:lang w:val="eu-ES"/>
        </w:rPr>
        <w:t>5)</w:t>
      </w:r>
      <w:r w:rsidR="007551A4">
        <w:rPr>
          <w:rFonts w:ascii="Arial" w:hAnsi="Arial" w:cs="Arial"/>
          <w:sz w:val="20"/>
          <w:szCs w:val="20"/>
          <w:lang w:val="eu-ES"/>
        </w:rPr>
        <w:t xml:space="preserve"> </w:t>
      </w:r>
      <w:r w:rsidR="00FB1A40" w:rsidRPr="00FB1A40">
        <w:rPr>
          <w:rFonts w:ascii="Arial" w:hAnsi="Arial" w:cs="Arial"/>
          <w:sz w:val="20"/>
          <w:szCs w:val="20"/>
          <w:lang w:val="eu-ES"/>
        </w:rPr>
        <w:t>Jardueran parte hartzeko aukera jakinarazteko erabiliko den sistema, hala behar den kasuetan.</w:t>
      </w: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Dagokion Merkataritza, Industria eta Nabigazioko Ganbera Ofizialeko ziurtagiria, Merkatari Elkarteen Erroldan agertzen diren erakunde eskatzailearen datuen ingurukoa.</w:t>
      </w: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Hiri-merkataritzako elkarte, plataforma, talde edo elkarteko idazkariaren ziurtagiria, 2021eko maiatzaren 31n eguneratutako bazkideen zerrenda eta bazkide bakoitzak azken ekitaldian bildutako kuotak jasotzen dituena. Enpresen zerrenda sexuaren arabera bananduta islatu beharko da; alegia, merkataritza-enpresetako titular diren emakumezkoak adieraziko dira, alde batetik, eta titular gizonezkoak, bestetik.</w:t>
      </w:r>
    </w:p>
    <w:p w:rsidR="004B18FD" w:rsidRDefault="004B18FD" w:rsidP="004B18FD">
      <w:pPr>
        <w:pStyle w:val="Prrafodelista"/>
        <w:rPr>
          <w:rFonts w:ascii="Arial" w:hAnsi="Arial" w:cs="Arial"/>
          <w:sz w:val="20"/>
          <w:szCs w:val="20"/>
          <w:lang w:val="eu-ES"/>
        </w:rPr>
      </w:pP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Lankidetza publiko-pribaturako esparru-akordioa, 4. artikuluan aipatzen dena, bai eta gerora egin daitekeen edozein aldaketa ere, edo, halakorik ezean, izenpetzea ezinezkoa izan dela egiaztatzea.</w:t>
      </w: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Udalerriko elkarteek sinatutako akordioa, 4. artikuluan adierazitakoaren arabera.</w:t>
      </w:r>
    </w:p>
    <w:p w:rsidR="004B18FD" w:rsidRDefault="004B18FD" w:rsidP="004B18FD">
      <w:pPr>
        <w:pStyle w:val="Prrafodelista"/>
        <w:rPr>
          <w:rFonts w:ascii="Arial" w:hAnsi="Arial" w:cs="Arial"/>
          <w:sz w:val="20"/>
          <w:szCs w:val="20"/>
          <w:lang w:val="eu-ES"/>
        </w:rPr>
      </w:pP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Erakunde onuraduna Balio Erantsiaren gaineko Zerga (BEZ) ordaintzetik salbuetsita badago edo ez badago, BEZaren salbuespen-ziurtagiriaren bidez edo hainbanaketa-araua aplikatu izanaren justifikazioaren bidez egiaztatu beharko du. Ziurtagiri hori izan ezean, zerga-egoeraren ziurtagiria aurkeztu ahal izango du. Ziurtagiri horretan, elkarteak BEZik gabeko eragiketak bakarrik egiten dituela, jarduera ekonomikorik egiten ez duela edo, eginez gero, BEZaren urteko laburpena ematen duela adieraziko da.</w:t>
      </w:r>
    </w:p>
    <w:p w:rsidR="004B18FD" w:rsidRPr="00FB1A40" w:rsidRDefault="004B18FD" w:rsidP="004B18FD">
      <w:pPr>
        <w:ind w:left="720"/>
        <w:jc w:val="both"/>
        <w:rPr>
          <w:rFonts w:ascii="Arial" w:hAnsi="Arial" w:cs="Arial"/>
          <w:sz w:val="20"/>
          <w:szCs w:val="20"/>
          <w:lang w:val="eu-ES"/>
        </w:rPr>
      </w:pPr>
    </w:p>
    <w:p w:rsidR="00FB1A40"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t>Euskal Autonomia Erkidegoko Elkarteen Erregistro Orokorrean inskribatuta egotearen ziurtagiria.</w:t>
      </w:r>
    </w:p>
    <w:p w:rsidR="004B18FD" w:rsidRDefault="004B18FD" w:rsidP="004B18FD">
      <w:pPr>
        <w:pStyle w:val="Prrafodelista"/>
        <w:rPr>
          <w:rFonts w:ascii="Arial" w:hAnsi="Arial" w:cs="Arial"/>
          <w:sz w:val="20"/>
          <w:szCs w:val="20"/>
          <w:lang w:val="eu-ES"/>
        </w:rPr>
      </w:pPr>
    </w:p>
    <w:p w:rsidR="004B18FD" w:rsidRPr="00FB1A40" w:rsidRDefault="004B18FD" w:rsidP="004B18FD">
      <w:pPr>
        <w:ind w:left="720"/>
        <w:jc w:val="both"/>
        <w:rPr>
          <w:rFonts w:ascii="Arial" w:hAnsi="Arial" w:cs="Arial"/>
          <w:sz w:val="20"/>
          <w:szCs w:val="20"/>
          <w:lang w:val="eu-ES"/>
        </w:rPr>
      </w:pPr>
    </w:p>
    <w:p w:rsidR="006906AC" w:rsidRPr="0007262A" w:rsidRDefault="00FB1A40" w:rsidP="00FB1A40">
      <w:pPr>
        <w:numPr>
          <w:ilvl w:val="0"/>
          <w:numId w:val="16"/>
        </w:numPr>
        <w:jc w:val="both"/>
        <w:rPr>
          <w:rFonts w:ascii="Arial" w:hAnsi="Arial" w:cs="Arial"/>
          <w:sz w:val="20"/>
          <w:szCs w:val="20"/>
          <w:lang w:val="eu-ES"/>
        </w:rPr>
      </w:pPr>
      <w:r w:rsidRPr="00FB1A40">
        <w:rPr>
          <w:rFonts w:ascii="Arial" w:hAnsi="Arial" w:cs="Arial"/>
          <w:sz w:val="20"/>
          <w:szCs w:val="20"/>
          <w:lang w:val="eu-ES"/>
        </w:rPr>
        <w:lastRenderedPageBreak/>
        <w:t>Diru-laguntzei buruzko Lege Orokorraren Erregelamenduaren 22.2 artikuluan identifikatutako administrazio-ziurtagiri positiboak, baldin eta eskatzaileak organo kudeatzaileak zuzenean eskuratzearen aurka egiten badu.</w:t>
      </w:r>
      <w:r w:rsidR="006906AC" w:rsidRPr="0007262A">
        <w:rPr>
          <w:rFonts w:ascii="Arial" w:hAnsi="Arial" w:cs="Arial"/>
          <w:sz w:val="20"/>
          <w:szCs w:val="20"/>
          <w:lang w:val="eu-ES"/>
        </w:rPr>
        <w:t>Behar bezala betetako eskabide-orria.</w:t>
      </w:r>
    </w:p>
    <w:p w:rsidR="006906AC" w:rsidRPr="0007262A" w:rsidRDefault="006906AC" w:rsidP="006906AC">
      <w:pPr>
        <w:ind w:left="780"/>
        <w:jc w:val="both"/>
        <w:rPr>
          <w:rFonts w:ascii="Arial" w:hAnsi="Arial" w:cs="Arial"/>
          <w:b/>
          <w:sz w:val="20"/>
          <w:szCs w:val="20"/>
          <w:lang w:val="eu-ES"/>
        </w:rPr>
      </w:pPr>
    </w:p>
    <w:p w:rsidR="006906AC" w:rsidRPr="0007262A" w:rsidRDefault="006906AC" w:rsidP="006906AC">
      <w:pPr>
        <w:ind w:left="780"/>
        <w:jc w:val="both"/>
        <w:rPr>
          <w:rFonts w:ascii="Arial" w:hAnsi="Arial" w:cs="Arial"/>
          <w:b/>
          <w:sz w:val="20"/>
          <w:szCs w:val="20"/>
          <w:lang w:val="eu-ES"/>
        </w:rPr>
      </w:pPr>
    </w:p>
    <w:p w:rsidR="00DA3ADB" w:rsidRPr="0007262A" w:rsidRDefault="00DA3ADB" w:rsidP="00DF0659">
      <w:pPr>
        <w:ind w:left="142"/>
        <w:jc w:val="both"/>
        <w:rPr>
          <w:rFonts w:ascii="Arial" w:hAnsi="Arial" w:cs="Arial"/>
          <w:sz w:val="20"/>
          <w:szCs w:val="20"/>
          <w:lang w:val="eu-ES"/>
        </w:rPr>
      </w:pPr>
    </w:p>
    <w:p w:rsidR="009404E3" w:rsidRPr="0007262A" w:rsidRDefault="00D534D8" w:rsidP="009404E3">
      <w:pPr>
        <w:pStyle w:val="NormalWeb"/>
        <w:shd w:val="clear" w:color="auto" w:fill="FFFFFF"/>
        <w:jc w:val="both"/>
        <w:rPr>
          <w:rFonts w:ascii="Arial" w:hAnsi="Arial" w:cs="Arial"/>
          <w:b/>
          <w:sz w:val="20"/>
          <w:szCs w:val="20"/>
          <w:lang w:val="eu-ES"/>
        </w:rPr>
      </w:pPr>
      <w:r w:rsidRPr="0007262A">
        <w:rPr>
          <w:rFonts w:ascii="Arial" w:hAnsi="Arial" w:cs="Arial"/>
          <w:b/>
          <w:sz w:val="20"/>
          <w:szCs w:val="20"/>
          <w:lang w:val="eu-ES"/>
        </w:rPr>
        <w:t>Eskabide telematikoaren URL</w:t>
      </w:r>
    </w:p>
    <w:p w:rsidR="004A29D5" w:rsidRPr="0007262A" w:rsidRDefault="004A29D5" w:rsidP="009404E3">
      <w:pPr>
        <w:pStyle w:val="NormalWeb"/>
        <w:shd w:val="clear" w:color="auto" w:fill="FFFFFF"/>
        <w:jc w:val="both"/>
        <w:rPr>
          <w:rFonts w:ascii="Arial" w:hAnsi="Arial" w:cs="Arial"/>
          <w:b/>
          <w:sz w:val="20"/>
          <w:szCs w:val="20"/>
          <w:lang w:val="eu-ES"/>
        </w:rPr>
      </w:pPr>
    </w:p>
    <w:p w:rsidR="004A29D5" w:rsidRPr="0007262A" w:rsidRDefault="003B6B44" w:rsidP="009404E3">
      <w:pPr>
        <w:pStyle w:val="NormalWeb"/>
        <w:shd w:val="clear" w:color="auto" w:fill="FFFFFF"/>
        <w:jc w:val="both"/>
        <w:rPr>
          <w:rFonts w:ascii="Trebuchet MS" w:hAnsi="Trebuchet MS"/>
          <w:color w:val="222222"/>
          <w:sz w:val="22"/>
          <w:szCs w:val="18"/>
          <w:shd w:val="clear" w:color="auto" w:fill="FFFFFF"/>
          <w:lang w:val="eu-ES"/>
        </w:rPr>
      </w:pPr>
      <w:hyperlink r:id="rId8" w:history="1">
        <w:r w:rsidR="004B18FD" w:rsidRPr="0063742A">
          <w:rPr>
            <w:rStyle w:val="Hipervnculo"/>
            <w:rFonts w:ascii="Trebuchet MS" w:hAnsi="Trebuchet MS"/>
            <w:sz w:val="22"/>
            <w:szCs w:val="18"/>
            <w:shd w:val="clear" w:color="auto" w:fill="FFFFFF"/>
            <w:lang w:val="eu-ES"/>
          </w:rPr>
          <w:t>www.euskadi.eus/zerbitzuak/1015608</w:t>
        </w:r>
      </w:hyperlink>
    </w:p>
    <w:p w:rsidR="00B71787" w:rsidRPr="0007262A" w:rsidRDefault="00B71787" w:rsidP="00BB64D2">
      <w:pPr>
        <w:jc w:val="both"/>
        <w:rPr>
          <w:rStyle w:val="r01ladilloservicios1"/>
          <w:rFonts w:ascii="Arial" w:hAnsi="Arial" w:cs="Arial"/>
          <w:b/>
          <w:sz w:val="20"/>
          <w:szCs w:val="20"/>
          <w:lang w:val="eu-ES"/>
        </w:rPr>
      </w:pPr>
    </w:p>
    <w:p w:rsidR="00B71787" w:rsidRPr="0007262A" w:rsidRDefault="00D534D8" w:rsidP="00BB64D2">
      <w:pPr>
        <w:jc w:val="both"/>
        <w:rPr>
          <w:rStyle w:val="r01ladilloservicios1"/>
          <w:rFonts w:ascii="Arial" w:hAnsi="Arial" w:cs="Arial"/>
          <w:b/>
          <w:sz w:val="20"/>
          <w:szCs w:val="20"/>
          <w:lang w:val="eu-ES"/>
        </w:rPr>
      </w:pPr>
      <w:r w:rsidRPr="0007262A">
        <w:rPr>
          <w:rFonts w:ascii="Arial" w:hAnsi="Arial" w:cs="Arial"/>
          <w:b/>
          <w:sz w:val="20"/>
          <w:szCs w:val="20"/>
          <w:lang w:val="eu-ES"/>
        </w:rPr>
        <w:t>Deskargatzekoa den inprimakiaren URL</w:t>
      </w:r>
    </w:p>
    <w:p w:rsidR="00B71787" w:rsidRPr="0007262A" w:rsidRDefault="003B6B44" w:rsidP="00BB64D2">
      <w:pPr>
        <w:jc w:val="both"/>
        <w:rPr>
          <w:rStyle w:val="r01ladilloservicios1"/>
          <w:rFonts w:ascii="Arial" w:hAnsi="Arial" w:cs="Arial"/>
          <w:b/>
          <w:sz w:val="20"/>
          <w:szCs w:val="20"/>
          <w:lang w:val="eu-ES"/>
        </w:rPr>
      </w:pPr>
      <w:hyperlink r:id="rId9">
        <w:r w:rsidR="0000525B" w:rsidRPr="0007262A">
          <w:rPr>
            <w:color w:val="231F20"/>
            <w:w w:val="110"/>
            <w:lang w:val="eu-ES"/>
          </w:rPr>
          <w:t>http://www.euskadi.eus/nirekudeaketak</w:t>
        </w:r>
      </w:hyperlink>
    </w:p>
    <w:p w:rsidR="00B71787" w:rsidRPr="0007262A" w:rsidRDefault="00B71787" w:rsidP="00BB64D2">
      <w:pPr>
        <w:jc w:val="both"/>
        <w:rPr>
          <w:rStyle w:val="r01ladilloservicios1"/>
          <w:rFonts w:ascii="Arial" w:hAnsi="Arial" w:cs="Arial"/>
          <w:b/>
          <w:sz w:val="20"/>
          <w:szCs w:val="20"/>
          <w:lang w:val="eu-ES"/>
        </w:rPr>
      </w:pPr>
    </w:p>
    <w:p w:rsidR="004F0DAD" w:rsidRPr="0007262A" w:rsidRDefault="004F0DAD" w:rsidP="009404E3">
      <w:pPr>
        <w:jc w:val="both"/>
        <w:rPr>
          <w:rFonts w:ascii="Arial" w:hAnsi="Arial" w:cs="Arial"/>
          <w:b/>
          <w:sz w:val="20"/>
          <w:szCs w:val="20"/>
          <w:highlight w:val="yellow"/>
          <w:lang w:val="eu-ES"/>
        </w:rPr>
      </w:pPr>
    </w:p>
    <w:p w:rsidR="000545B0" w:rsidRPr="0007262A" w:rsidRDefault="00D534D8" w:rsidP="002759F8">
      <w:pPr>
        <w:shd w:val="clear" w:color="auto" w:fill="E6E6E6"/>
        <w:jc w:val="both"/>
        <w:rPr>
          <w:rFonts w:ascii="Arial" w:hAnsi="Arial" w:cs="Arial"/>
          <w:b/>
          <w:color w:val="0000FF"/>
          <w:sz w:val="20"/>
          <w:szCs w:val="20"/>
          <w:lang w:val="eu-ES"/>
        </w:rPr>
      </w:pPr>
      <w:r w:rsidRPr="0007262A">
        <w:rPr>
          <w:rFonts w:ascii="Arial" w:hAnsi="Arial" w:cs="Arial"/>
          <w:b/>
          <w:color w:val="0000FF"/>
          <w:sz w:val="20"/>
          <w:szCs w:val="20"/>
          <w:lang w:val="eu-ES"/>
        </w:rPr>
        <w:t>DEIALDIAREN EGOERA</w:t>
      </w:r>
    </w:p>
    <w:p w:rsidR="00DD2B6B" w:rsidRPr="0007262A" w:rsidRDefault="00DD2B6B" w:rsidP="009404E3">
      <w:pPr>
        <w:jc w:val="both"/>
        <w:rPr>
          <w:rFonts w:ascii="Arial" w:hAnsi="Arial" w:cs="Arial"/>
          <w:sz w:val="20"/>
          <w:szCs w:val="20"/>
          <w:lang w:val="eu-ES"/>
        </w:rPr>
      </w:pPr>
    </w:p>
    <w:p w:rsidR="0020049D" w:rsidRPr="0007262A" w:rsidRDefault="00D534D8" w:rsidP="009404E3">
      <w:pPr>
        <w:jc w:val="both"/>
        <w:rPr>
          <w:rFonts w:ascii="Arial" w:hAnsi="Arial" w:cs="Arial"/>
          <w:sz w:val="20"/>
          <w:szCs w:val="20"/>
          <w:lang w:val="eu-ES"/>
        </w:rPr>
      </w:pPr>
      <w:r w:rsidRPr="0007262A">
        <w:rPr>
          <w:rFonts w:ascii="Arial" w:hAnsi="Arial" w:cs="Arial"/>
          <w:sz w:val="20"/>
          <w:szCs w:val="20"/>
          <w:lang w:val="eu-ES"/>
        </w:rPr>
        <w:t>Hasiera-data</w:t>
      </w:r>
      <w:r w:rsidR="0020049D" w:rsidRPr="0007262A">
        <w:rPr>
          <w:rFonts w:ascii="Arial" w:hAnsi="Arial" w:cs="Arial"/>
          <w:sz w:val="20"/>
          <w:szCs w:val="20"/>
          <w:lang w:val="eu-ES"/>
        </w:rPr>
        <w:t xml:space="preserve">: </w:t>
      </w:r>
      <w:r w:rsidR="0020049D" w:rsidRPr="0007262A">
        <w:rPr>
          <w:rFonts w:ascii="Arial" w:hAnsi="Arial" w:cs="Arial"/>
          <w:sz w:val="20"/>
          <w:szCs w:val="20"/>
          <w:lang w:val="eu-ES"/>
        </w:rPr>
        <w:tab/>
      </w:r>
      <w:r w:rsidR="006604B5" w:rsidRPr="0007262A">
        <w:rPr>
          <w:rFonts w:ascii="Arial" w:hAnsi="Arial" w:cs="Arial"/>
          <w:sz w:val="20"/>
          <w:szCs w:val="20"/>
          <w:lang w:val="eu-ES"/>
        </w:rPr>
        <w:t>20</w:t>
      </w:r>
      <w:r w:rsidR="004B18FD">
        <w:rPr>
          <w:rFonts w:ascii="Arial" w:hAnsi="Arial" w:cs="Arial"/>
          <w:sz w:val="20"/>
          <w:szCs w:val="20"/>
          <w:lang w:val="eu-ES"/>
        </w:rPr>
        <w:t>21</w:t>
      </w:r>
      <w:r w:rsidRPr="0007262A">
        <w:rPr>
          <w:rFonts w:ascii="Arial" w:hAnsi="Arial" w:cs="Arial"/>
          <w:sz w:val="20"/>
          <w:szCs w:val="20"/>
          <w:lang w:val="eu-ES"/>
        </w:rPr>
        <w:t>/</w:t>
      </w:r>
      <w:r w:rsidR="005D08D2" w:rsidRPr="0007262A">
        <w:rPr>
          <w:rFonts w:ascii="Arial" w:hAnsi="Arial" w:cs="Arial"/>
          <w:sz w:val="20"/>
          <w:szCs w:val="20"/>
          <w:lang w:val="eu-ES"/>
        </w:rPr>
        <w:t>0</w:t>
      </w:r>
      <w:r w:rsidR="004B18FD">
        <w:rPr>
          <w:rFonts w:ascii="Arial" w:hAnsi="Arial" w:cs="Arial"/>
          <w:sz w:val="20"/>
          <w:szCs w:val="20"/>
          <w:lang w:val="eu-ES"/>
        </w:rPr>
        <w:t>8</w:t>
      </w:r>
      <w:r w:rsidR="002F5C51" w:rsidRPr="0007262A">
        <w:rPr>
          <w:rFonts w:ascii="Arial" w:hAnsi="Arial" w:cs="Arial"/>
          <w:sz w:val="20"/>
          <w:szCs w:val="20"/>
          <w:lang w:val="eu-ES"/>
        </w:rPr>
        <w:t>/</w:t>
      </w:r>
      <w:r w:rsidR="004B18FD">
        <w:rPr>
          <w:rFonts w:ascii="Arial" w:hAnsi="Arial" w:cs="Arial"/>
          <w:sz w:val="20"/>
          <w:szCs w:val="20"/>
          <w:lang w:val="eu-ES"/>
        </w:rPr>
        <w:t>07</w:t>
      </w:r>
    </w:p>
    <w:p w:rsidR="0020049D" w:rsidRPr="0007262A" w:rsidRDefault="0020049D" w:rsidP="009404E3">
      <w:pPr>
        <w:jc w:val="both"/>
        <w:rPr>
          <w:rFonts w:ascii="Arial" w:hAnsi="Arial" w:cs="Arial"/>
          <w:sz w:val="20"/>
          <w:szCs w:val="20"/>
          <w:lang w:val="eu-ES"/>
        </w:rPr>
      </w:pPr>
    </w:p>
    <w:p w:rsidR="0020049D" w:rsidRPr="0007262A" w:rsidRDefault="00D534D8" w:rsidP="009404E3">
      <w:pPr>
        <w:jc w:val="both"/>
        <w:rPr>
          <w:rFonts w:ascii="Arial" w:hAnsi="Arial" w:cs="Arial"/>
          <w:sz w:val="20"/>
          <w:szCs w:val="20"/>
          <w:lang w:val="eu-ES"/>
        </w:rPr>
      </w:pPr>
      <w:r w:rsidRPr="0007262A">
        <w:rPr>
          <w:rFonts w:ascii="Arial" w:hAnsi="Arial" w:cs="Arial"/>
          <w:sz w:val="20"/>
          <w:szCs w:val="20"/>
          <w:lang w:val="eu-ES"/>
        </w:rPr>
        <w:t>Amanera-data</w:t>
      </w:r>
      <w:r w:rsidR="0020049D" w:rsidRPr="0007262A">
        <w:rPr>
          <w:rFonts w:ascii="Arial" w:hAnsi="Arial" w:cs="Arial"/>
          <w:sz w:val="20"/>
          <w:szCs w:val="20"/>
          <w:lang w:val="eu-ES"/>
        </w:rPr>
        <w:t xml:space="preserve">: </w:t>
      </w:r>
      <w:r w:rsidR="0020049D" w:rsidRPr="0007262A">
        <w:rPr>
          <w:rFonts w:ascii="Arial" w:hAnsi="Arial" w:cs="Arial"/>
          <w:sz w:val="20"/>
          <w:szCs w:val="20"/>
          <w:lang w:val="eu-ES"/>
        </w:rPr>
        <w:tab/>
      </w:r>
      <w:r w:rsidR="006604B5" w:rsidRPr="0007262A">
        <w:rPr>
          <w:rFonts w:ascii="Arial" w:hAnsi="Arial" w:cs="Arial"/>
          <w:sz w:val="20"/>
          <w:szCs w:val="20"/>
          <w:lang w:val="eu-ES"/>
        </w:rPr>
        <w:t>20</w:t>
      </w:r>
      <w:r w:rsidR="004B18FD">
        <w:rPr>
          <w:rFonts w:ascii="Arial" w:hAnsi="Arial" w:cs="Arial"/>
          <w:sz w:val="20"/>
          <w:szCs w:val="20"/>
          <w:lang w:val="eu-ES"/>
        </w:rPr>
        <w:t>21</w:t>
      </w:r>
      <w:r w:rsidRPr="0007262A">
        <w:rPr>
          <w:rFonts w:ascii="Arial" w:hAnsi="Arial" w:cs="Arial"/>
          <w:sz w:val="20"/>
          <w:szCs w:val="20"/>
          <w:lang w:val="eu-ES"/>
        </w:rPr>
        <w:t>/</w:t>
      </w:r>
      <w:r w:rsidR="005D08D2" w:rsidRPr="0007262A">
        <w:rPr>
          <w:rFonts w:ascii="Arial" w:hAnsi="Arial" w:cs="Arial"/>
          <w:sz w:val="20"/>
          <w:szCs w:val="20"/>
          <w:lang w:val="eu-ES"/>
        </w:rPr>
        <w:t>0</w:t>
      </w:r>
      <w:r w:rsidR="004B18FD">
        <w:rPr>
          <w:rFonts w:ascii="Arial" w:hAnsi="Arial" w:cs="Arial"/>
          <w:sz w:val="20"/>
          <w:szCs w:val="20"/>
          <w:lang w:val="eu-ES"/>
        </w:rPr>
        <w:t>9</w:t>
      </w:r>
      <w:r w:rsidR="006604B5" w:rsidRPr="0007262A">
        <w:rPr>
          <w:rFonts w:ascii="Arial" w:hAnsi="Arial" w:cs="Arial"/>
          <w:sz w:val="20"/>
          <w:szCs w:val="20"/>
          <w:lang w:val="eu-ES"/>
        </w:rPr>
        <w:t>/</w:t>
      </w:r>
      <w:r w:rsidR="004A29D5" w:rsidRPr="0007262A">
        <w:rPr>
          <w:rFonts w:ascii="Arial" w:hAnsi="Arial" w:cs="Arial"/>
          <w:sz w:val="20"/>
          <w:szCs w:val="20"/>
          <w:lang w:val="eu-ES"/>
        </w:rPr>
        <w:t>2</w:t>
      </w:r>
      <w:r w:rsidR="004B18FD">
        <w:rPr>
          <w:rFonts w:ascii="Arial" w:hAnsi="Arial" w:cs="Arial"/>
          <w:sz w:val="20"/>
          <w:szCs w:val="20"/>
          <w:lang w:val="eu-ES"/>
        </w:rPr>
        <w:t>1</w:t>
      </w:r>
    </w:p>
    <w:p w:rsidR="0020049D" w:rsidRPr="0007262A" w:rsidRDefault="0020049D" w:rsidP="009404E3">
      <w:pPr>
        <w:jc w:val="both"/>
        <w:rPr>
          <w:rFonts w:ascii="Arial" w:hAnsi="Arial" w:cs="Arial"/>
          <w:sz w:val="20"/>
          <w:szCs w:val="20"/>
          <w:lang w:val="eu-ES"/>
        </w:rPr>
      </w:pPr>
    </w:p>
    <w:p w:rsidR="0020049D" w:rsidRPr="0007262A" w:rsidRDefault="0020049D" w:rsidP="009404E3">
      <w:pPr>
        <w:pStyle w:val="NormalWeb"/>
        <w:jc w:val="both"/>
        <w:rPr>
          <w:rStyle w:val="r01ladilloservicios1"/>
          <w:rFonts w:ascii="Arial" w:hAnsi="Arial" w:cs="Arial"/>
          <w:b/>
          <w:sz w:val="20"/>
          <w:szCs w:val="20"/>
          <w:lang w:val="eu-ES"/>
        </w:rPr>
      </w:pPr>
    </w:p>
    <w:p w:rsidR="009404E3" w:rsidRPr="0007262A" w:rsidRDefault="00D534D8" w:rsidP="009404E3">
      <w:pPr>
        <w:pStyle w:val="NormalWeb"/>
        <w:jc w:val="both"/>
        <w:rPr>
          <w:rStyle w:val="r01textservicios5"/>
          <w:rFonts w:ascii="Arial" w:hAnsi="Arial" w:cs="Arial"/>
          <w:b/>
          <w:sz w:val="20"/>
          <w:szCs w:val="20"/>
          <w:lang w:val="eu-ES"/>
        </w:rPr>
      </w:pPr>
      <w:r w:rsidRPr="0007262A">
        <w:rPr>
          <w:rStyle w:val="r01ladilloservicios1"/>
          <w:rFonts w:ascii="Arial" w:hAnsi="Arial" w:cs="Arial"/>
          <w:b/>
          <w:sz w:val="20"/>
          <w:szCs w:val="20"/>
          <w:lang w:val="eu-ES"/>
        </w:rPr>
        <w:t>Isilbidearen ondorioak</w:t>
      </w:r>
      <w:r w:rsidR="009404E3" w:rsidRPr="0007262A">
        <w:rPr>
          <w:rStyle w:val="r01ladilloservicios1"/>
          <w:rFonts w:ascii="Arial" w:hAnsi="Arial" w:cs="Arial"/>
          <w:b/>
          <w:sz w:val="20"/>
          <w:szCs w:val="20"/>
          <w:lang w:val="eu-ES"/>
        </w:rPr>
        <w:t xml:space="preserve"> </w:t>
      </w:r>
    </w:p>
    <w:p w:rsidR="009404E3" w:rsidRPr="0007262A" w:rsidRDefault="004B18FD" w:rsidP="009404E3">
      <w:pPr>
        <w:pStyle w:val="NormalWeb"/>
        <w:jc w:val="both"/>
        <w:rPr>
          <w:rFonts w:ascii="Arial" w:hAnsi="Arial" w:cs="Arial"/>
          <w:sz w:val="20"/>
          <w:szCs w:val="20"/>
          <w:lang w:val="eu-ES"/>
        </w:rPr>
      </w:pPr>
      <w:r>
        <w:rPr>
          <w:rFonts w:ascii="Arial" w:hAnsi="Arial" w:cs="Arial"/>
          <w:sz w:val="20"/>
          <w:szCs w:val="20"/>
          <w:lang w:val="eu-ES"/>
        </w:rPr>
        <w:t>Ezetsia</w:t>
      </w:r>
    </w:p>
    <w:p w:rsidR="009404E3" w:rsidRPr="0007262A" w:rsidRDefault="009404E3" w:rsidP="009404E3">
      <w:pPr>
        <w:pStyle w:val="NormalWeb"/>
        <w:jc w:val="both"/>
        <w:rPr>
          <w:rFonts w:ascii="Arial" w:hAnsi="Arial" w:cs="Arial"/>
          <w:sz w:val="20"/>
          <w:szCs w:val="20"/>
          <w:lang w:val="eu-ES"/>
        </w:rPr>
      </w:pPr>
    </w:p>
    <w:p w:rsidR="009D1B70" w:rsidRPr="0007262A" w:rsidRDefault="009D1B70" w:rsidP="009D1B70">
      <w:pPr>
        <w:pStyle w:val="NormalWeb"/>
        <w:jc w:val="both"/>
        <w:rPr>
          <w:rFonts w:ascii="Arial" w:hAnsi="Arial" w:cs="Arial"/>
          <w:sz w:val="20"/>
          <w:szCs w:val="20"/>
          <w:lang w:val="eu-ES"/>
        </w:rPr>
      </w:pPr>
    </w:p>
    <w:p w:rsidR="00880DFC" w:rsidRPr="0007262A" w:rsidRDefault="00D534D8" w:rsidP="009D1B70">
      <w:pPr>
        <w:rPr>
          <w:rFonts w:ascii="Arial" w:hAnsi="Arial" w:cs="Arial"/>
          <w:b/>
          <w:sz w:val="20"/>
          <w:szCs w:val="20"/>
          <w:lang w:val="eu-ES"/>
        </w:rPr>
      </w:pPr>
      <w:r w:rsidRPr="0007262A">
        <w:rPr>
          <w:rFonts w:ascii="Arial" w:hAnsi="Arial" w:cs="Arial"/>
          <w:b/>
          <w:sz w:val="20"/>
          <w:szCs w:val="20"/>
          <w:lang w:val="eu-ES"/>
        </w:rPr>
        <w:t>Ebazpenaren aurkako errekurtsoak</w:t>
      </w:r>
      <w:r w:rsidR="00880DFC" w:rsidRPr="0007262A">
        <w:rPr>
          <w:rFonts w:ascii="Arial" w:hAnsi="Arial" w:cs="Arial"/>
          <w:b/>
          <w:sz w:val="20"/>
          <w:szCs w:val="20"/>
          <w:lang w:val="eu-ES"/>
        </w:rPr>
        <w:t>:</w:t>
      </w:r>
    </w:p>
    <w:p w:rsidR="00880DFC" w:rsidRPr="0007262A" w:rsidRDefault="00D534D8" w:rsidP="009D1B70">
      <w:pPr>
        <w:numPr>
          <w:ilvl w:val="0"/>
          <w:numId w:val="11"/>
        </w:numPr>
        <w:ind w:left="0"/>
        <w:rPr>
          <w:rFonts w:ascii="Arial" w:hAnsi="Arial" w:cs="Arial"/>
          <w:sz w:val="20"/>
          <w:szCs w:val="20"/>
          <w:lang w:val="eu-ES"/>
        </w:rPr>
      </w:pPr>
      <w:r w:rsidRPr="0007262A">
        <w:rPr>
          <w:rStyle w:val="Textoennegrita"/>
          <w:rFonts w:ascii="Arial" w:hAnsi="Arial" w:cs="Arial"/>
          <w:sz w:val="20"/>
          <w:szCs w:val="20"/>
          <w:lang w:val="eu-ES"/>
        </w:rPr>
        <w:t>Errekurtso-mota</w:t>
      </w:r>
      <w:r w:rsidR="00880DFC" w:rsidRPr="0007262A">
        <w:rPr>
          <w:rStyle w:val="Textoennegrita"/>
          <w:rFonts w:ascii="Arial" w:hAnsi="Arial" w:cs="Arial"/>
          <w:sz w:val="20"/>
          <w:szCs w:val="20"/>
          <w:lang w:val="eu-ES"/>
        </w:rPr>
        <w:t>:</w:t>
      </w:r>
      <w:hyperlink r:id="rId10" w:tgtFrame="_blank" w:history="1">
        <w:r w:rsidRPr="0007262A">
          <w:rPr>
            <w:rStyle w:val="Hipervnculo"/>
            <w:rFonts w:ascii="Arial" w:hAnsi="Arial" w:cs="Arial"/>
            <w:sz w:val="20"/>
            <w:szCs w:val="20"/>
            <w:lang w:val="eu-ES"/>
          </w:rPr>
          <w:t xml:space="preserve"> Gorako errekurtsoa</w:t>
        </w:r>
      </w:hyperlink>
      <w:r w:rsidR="00880DFC" w:rsidRPr="0007262A">
        <w:rPr>
          <w:rFonts w:ascii="Arial" w:hAnsi="Arial" w:cs="Arial"/>
          <w:sz w:val="20"/>
          <w:szCs w:val="20"/>
          <w:lang w:val="eu-ES"/>
        </w:rPr>
        <w:t xml:space="preserve"> </w:t>
      </w:r>
    </w:p>
    <w:p w:rsidR="00880DFC" w:rsidRPr="0007262A" w:rsidRDefault="00F723F7" w:rsidP="008B11B7">
      <w:pPr>
        <w:numPr>
          <w:ilvl w:val="0"/>
          <w:numId w:val="11"/>
        </w:numPr>
        <w:spacing w:before="100" w:beforeAutospacing="1" w:after="100" w:afterAutospacing="1"/>
        <w:ind w:left="0"/>
        <w:rPr>
          <w:rFonts w:ascii="Arial" w:hAnsi="Arial" w:cs="Arial"/>
          <w:sz w:val="20"/>
          <w:szCs w:val="20"/>
          <w:lang w:val="eu-ES"/>
        </w:rPr>
      </w:pPr>
      <w:r w:rsidRPr="0007262A">
        <w:rPr>
          <w:rFonts w:ascii="Arial" w:hAnsi="Arial" w:cs="Arial"/>
          <w:sz w:val="20"/>
          <w:szCs w:val="20"/>
          <w:lang w:val="eu-ES"/>
        </w:rPr>
        <w:t>O</w:t>
      </w:r>
      <w:r w:rsidR="008B11B7" w:rsidRPr="0007262A">
        <w:rPr>
          <w:rFonts w:ascii="Arial" w:hAnsi="Arial" w:cs="Arial"/>
          <w:sz w:val="20"/>
          <w:szCs w:val="20"/>
          <w:lang w:val="eu-ES"/>
        </w:rPr>
        <w:t xml:space="preserve">rgano </w:t>
      </w:r>
      <w:r w:rsidR="00D534D8" w:rsidRPr="0007262A">
        <w:rPr>
          <w:rFonts w:ascii="Arial" w:hAnsi="Arial" w:cs="Arial"/>
          <w:sz w:val="20"/>
          <w:szCs w:val="20"/>
          <w:lang w:val="eu-ES"/>
        </w:rPr>
        <w:t>ebazlea</w:t>
      </w:r>
      <w:r w:rsidR="008B11B7" w:rsidRPr="0007262A">
        <w:rPr>
          <w:rFonts w:ascii="Arial" w:hAnsi="Arial" w:cs="Arial"/>
          <w:sz w:val="20"/>
          <w:szCs w:val="20"/>
          <w:lang w:val="eu-ES"/>
        </w:rPr>
        <w:t xml:space="preserve">: </w:t>
      </w:r>
      <w:r w:rsidR="00D534D8" w:rsidRPr="0007262A">
        <w:rPr>
          <w:rFonts w:ascii="Arial" w:hAnsi="Arial" w:cs="Arial"/>
          <w:sz w:val="20"/>
          <w:szCs w:val="20"/>
          <w:lang w:val="eu-ES"/>
        </w:rPr>
        <w:t>Merkataritza eta Turismo Sailburuordetza</w:t>
      </w:r>
    </w:p>
    <w:p w:rsidR="00880DFC" w:rsidRPr="0007262A" w:rsidRDefault="00D534D8" w:rsidP="00880DFC">
      <w:pPr>
        <w:numPr>
          <w:ilvl w:val="0"/>
          <w:numId w:val="11"/>
        </w:numPr>
        <w:spacing w:before="100" w:beforeAutospacing="1" w:after="100" w:afterAutospacing="1"/>
        <w:ind w:left="0"/>
        <w:rPr>
          <w:rFonts w:ascii="Arial" w:hAnsi="Arial" w:cs="Arial"/>
          <w:sz w:val="20"/>
          <w:szCs w:val="20"/>
          <w:lang w:val="eu-ES"/>
        </w:rPr>
      </w:pPr>
      <w:r w:rsidRPr="0007262A">
        <w:rPr>
          <w:rFonts w:ascii="Arial" w:hAnsi="Arial" w:cs="Arial"/>
          <w:sz w:val="20"/>
          <w:szCs w:val="20"/>
          <w:lang w:val="eu-ES"/>
        </w:rPr>
        <w:t>Errekurtsoa aurkezteko epea</w:t>
      </w:r>
      <w:r w:rsidR="00880DFC" w:rsidRPr="0007262A">
        <w:rPr>
          <w:rFonts w:ascii="Arial" w:hAnsi="Arial" w:cs="Arial"/>
          <w:sz w:val="20"/>
          <w:szCs w:val="20"/>
          <w:lang w:val="eu-ES"/>
        </w:rPr>
        <w:t>:</w:t>
      </w:r>
      <w:r w:rsidR="008E6ABE" w:rsidRPr="0007262A">
        <w:rPr>
          <w:rFonts w:ascii="Arial" w:hAnsi="Arial" w:cs="Arial"/>
          <w:sz w:val="20"/>
          <w:szCs w:val="20"/>
          <w:lang w:val="eu-ES"/>
        </w:rPr>
        <w:t xml:space="preserve"> </w:t>
      </w:r>
      <w:r w:rsidR="00653F7F" w:rsidRPr="0007262A">
        <w:rPr>
          <w:rFonts w:ascii="Arial" w:hAnsi="Arial" w:cs="Arial"/>
          <w:sz w:val="20"/>
          <w:szCs w:val="20"/>
          <w:lang w:val="eu-ES"/>
        </w:rPr>
        <w:t>hilabete bat</w:t>
      </w:r>
      <w:r w:rsidR="00880DFC" w:rsidRPr="0007262A">
        <w:rPr>
          <w:rFonts w:ascii="Arial" w:hAnsi="Arial" w:cs="Arial"/>
          <w:sz w:val="20"/>
          <w:szCs w:val="20"/>
          <w:lang w:val="eu-ES"/>
        </w:rPr>
        <w:t xml:space="preserve">. </w:t>
      </w:r>
    </w:p>
    <w:p w:rsidR="00880DFC" w:rsidRPr="0007262A" w:rsidRDefault="00653F7F" w:rsidP="00880DFC">
      <w:pPr>
        <w:numPr>
          <w:ilvl w:val="0"/>
          <w:numId w:val="11"/>
        </w:numPr>
        <w:spacing w:before="100" w:beforeAutospacing="1" w:after="100" w:afterAutospacing="1"/>
        <w:ind w:left="0"/>
        <w:rPr>
          <w:rFonts w:ascii="Arial" w:hAnsi="Arial" w:cs="Arial"/>
          <w:sz w:val="20"/>
          <w:szCs w:val="20"/>
          <w:lang w:val="eu-ES"/>
        </w:rPr>
      </w:pPr>
      <w:r w:rsidRPr="0007262A">
        <w:rPr>
          <w:rFonts w:ascii="Arial" w:hAnsi="Arial" w:cs="Arial"/>
          <w:sz w:val="20"/>
          <w:szCs w:val="20"/>
          <w:lang w:val="eu-ES"/>
        </w:rPr>
        <w:t>Ebazpena emateko epea</w:t>
      </w:r>
      <w:r w:rsidR="00880DFC" w:rsidRPr="0007262A">
        <w:rPr>
          <w:rFonts w:ascii="Arial" w:hAnsi="Arial" w:cs="Arial"/>
          <w:sz w:val="20"/>
          <w:szCs w:val="20"/>
          <w:lang w:val="eu-ES"/>
        </w:rPr>
        <w:t>:</w:t>
      </w:r>
      <w:r w:rsidR="008E6ABE" w:rsidRPr="0007262A">
        <w:rPr>
          <w:rFonts w:ascii="Arial" w:hAnsi="Arial" w:cs="Arial"/>
          <w:sz w:val="20"/>
          <w:szCs w:val="20"/>
          <w:lang w:val="eu-ES"/>
        </w:rPr>
        <w:t xml:space="preserve"> </w:t>
      </w:r>
      <w:r w:rsidR="004A29D5" w:rsidRPr="0007262A">
        <w:rPr>
          <w:rFonts w:ascii="Arial" w:hAnsi="Arial" w:cs="Arial"/>
          <w:sz w:val="20"/>
          <w:szCs w:val="20"/>
          <w:lang w:val="eu-ES"/>
        </w:rPr>
        <w:t>6</w:t>
      </w:r>
      <w:r w:rsidR="00880DFC" w:rsidRPr="0007262A">
        <w:rPr>
          <w:rFonts w:ascii="Arial" w:hAnsi="Arial" w:cs="Arial"/>
          <w:sz w:val="20"/>
          <w:szCs w:val="20"/>
          <w:lang w:val="eu-ES"/>
        </w:rPr>
        <w:t xml:space="preserve"> </w:t>
      </w:r>
      <w:r w:rsidRPr="0007262A">
        <w:rPr>
          <w:rFonts w:ascii="Arial" w:hAnsi="Arial" w:cs="Arial"/>
          <w:sz w:val="20"/>
          <w:szCs w:val="20"/>
          <w:lang w:val="eu-ES"/>
        </w:rPr>
        <w:t>hilabete</w:t>
      </w:r>
      <w:r w:rsidR="00880DFC" w:rsidRPr="0007262A">
        <w:rPr>
          <w:rFonts w:ascii="Arial" w:hAnsi="Arial" w:cs="Arial"/>
          <w:sz w:val="20"/>
          <w:szCs w:val="20"/>
          <w:lang w:val="eu-ES"/>
        </w:rPr>
        <w:t xml:space="preserve">. </w:t>
      </w:r>
    </w:p>
    <w:p w:rsidR="00880DFC" w:rsidRPr="0007262A" w:rsidRDefault="00653F7F" w:rsidP="00880DFC">
      <w:pPr>
        <w:numPr>
          <w:ilvl w:val="0"/>
          <w:numId w:val="11"/>
        </w:numPr>
        <w:spacing w:before="100" w:beforeAutospacing="1" w:after="100" w:afterAutospacing="1"/>
        <w:ind w:left="0"/>
        <w:rPr>
          <w:rFonts w:ascii="Arial" w:hAnsi="Arial" w:cs="Arial"/>
          <w:sz w:val="20"/>
          <w:szCs w:val="20"/>
          <w:lang w:val="eu-ES"/>
        </w:rPr>
      </w:pPr>
      <w:r w:rsidRPr="0007262A">
        <w:rPr>
          <w:rFonts w:ascii="Arial" w:hAnsi="Arial" w:cs="Arial"/>
          <w:sz w:val="20"/>
          <w:szCs w:val="20"/>
          <w:lang w:val="eu-ES"/>
        </w:rPr>
        <w:t>Ebazpen adierazirik eza</w:t>
      </w:r>
      <w:r w:rsidR="00880DFC" w:rsidRPr="0007262A">
        <w:rPr>
          <w:rFonts w:ascii="Arial" w:hAnsi="Arial" w:cs="Arial"/>
          <w:sz w:val="20"/>
          <w:szCs w:val="20"/>
          <w:lang w:val="eu-ES"/>
        </w:rPr>
        <w:t>:</w:t>
      </w:r>
      <w:r w:rsidR="008E6ABE" w:rsidRPr="0007262A">
        <w:rPr>
          <w:rFonts w:ascii="Arial" w:hAnsi="Arial" w:cs="Arial"/>
          <w:sz w:val="20"/>
          <w:szCs w:val="20"/>
          <w:lang w:val="eu-ES"/>
        </w:rPr>
        <w:t xml:space="preserve"> </w:t>
      </w:r>
      <w:r w:rsidR="004B18FD">
        <w:rPr>
          <w:rFonts w:ascii="Arial" w:hAnsi="Arial" w:cs="Arial"/>
          <w:sz w:val="20"/>
          <w:szCs w:val="20"/>
          <w:lang w:val="eu-ES"/>
        </w:rPr>
        <w:t>Ezetsia</w:t>
      </w:r>
      <w:r w:rsidR="00880DFC" w:rsidRPr="0007262A">
        <w:rPr>
          <w:rFonts w:ascii="Arial" w:hAnsi="Arial" w:cs="Arial"/>
          <w:sz w:val="20"/>
          <w:szCs w:val="20"/>
          <w:lang w:val="eu-ES"/>
        </w:rPr>
        <w:t xml:space="preserve">. </w:t>
      </w:r>
    </w:p>
    <w:sectPr w:rsidR="00880DFC" w:rsidRPr="0007262A">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67" w:rsidRDefault="00FF4367">
      <w:r>
        <w:separator/>
      </w:r>
    </w:p>
  </w:endnote>
  <w:endnote w:type="continuationSeparator" w:id="0">
    <w:p w:rsidR="00FF4367" w:rsidRDefault="00FF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2B" w:rsidRDefault="0065772B" w:rsidP="009404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772B" w:rsidRDefault="0065772B" w:rsidP="009404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2B" w:rsidRDefault="0065772B" w:rsidP="009404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6B44">
      <w:rPr>
        <w:rStyle w:val="Nmerodepgina"/>
        <w:noProof/>
      </w:rPr>
      <w:t>6</w:t>
    </w:r>
    <w:r>
      <w:rPr>
        <w:rStyle w:val="Nmerodepgina"/>
      </w:rPr>
      <w:fldChar w:fldCharType="end"/>
    </w:r>
  </w:p>
  <w:p w:rsidR="0065772B" w:rsidRDefault="0065772B" w:rsidP="009404E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67" w:rsidRDefault="00FF4367">
      <w:r>
        <w:separator/>
      </w:r>
    </w:p>
  </w:footnote>
  <w:footnote w:type="continuationSeparator" w:id="0">
    <w:p w:rsidR="00FF4367" w:rsidRDefault="00FF4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12C2940"/>
    <w:multiLevelType w:val="hybridMultilevel"/>
    <w:tmpl w:val="2DFEE740"/>
    <w:lvl w:ilvl="0" w:tplc="12467B86">
      <w:start w:val="1"/>
      <w:numFmt w:val="lowerLetter"/>
      <w:lvlText w:val="%1)"/>
      <w:lvlJc w:val="left"/>
      <w:pPr>
        <w:tabs>
          <w:tab w:val="num" w:pos="720"/>
        </w:tabs>
        <w:ind w:left="720" w:hanging="360"/>
      </w:pPr>
      <w:rPr>
        <w:rFonts w:ascii="Arial" w:eastAsia="Times New Roman" w:hAnsi="Arial" w:cs="Aria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63503"/>
    <w:multiLevelType w:val="multilevel"/>
    <w:tmpl w:val="D22A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41BEF"/>
    <w:multiLevelType w:val="hybridMultilevel"/>
    <w:tmpl w:val="607C0A18"/>
    <w:lvl w:ilvl="0" w:tplc="AC000936">
      <w:start w:val="1"/>
      <w:numFmt w:val="decimal"/>
      <w:lvlText w:val="%1."/>
      <w:lvlJc w:val="left"/>
      <w:pPr>
        <w:tabs>
          <w:tab w:val="num" w:pos="1068"/>
        </w:tabs>
        <w:ind w:left="1068" w:hanging="360"/>
      </w:pPr>
      <w:rPr>
        <w:rFonts w:ascii="Times New Roman" w:eastAsia="Times New Roman" w:hAnsi="Times New Roman" w:cs="Times New Roman"/>
      </w:rPr>
    </w:lvl>
    <w:lvl w:ilvl="1" w:tplc="040A0019" w:tentative="1">
      <w:start w:val="1"/>
      <w:numFmt w:val="lowerLetter"/>
      <w:lvlText w:val="%2."/>
      <w:lvlJc w:val="left"/>
      <w:pPr>
        <w:tabs>
          <w:tab w:val="num" w:pos="1788"/>
        </w:tabs>
        <w:ind w:left="1788" w:hanging="360"/>
      </w:pPr>
    </w:lvl>
    <w:lvl w:ilvl="2" w:tplc="040A001B" w:tentative="1">
      <w:start w:val="1"/>
      <w:numFmt w:val="lowerRoman"/>
      <w:lvlText w:val="%3."/>
      <w:lvlJc w:val="right"/>
      <w:pPr>
        <w:tabs>
          <w:tab w:val="num" w:pos="2508"/>
        </w:tabs>
        <w:ind w:left="2508" w:hanging="180"/>
      </w:pPr>
    </w:lvl>
    <w:lvl w:ilvl="3" w:tplc="040A000F" w:tentative="1">
      <w:start w:val="1"/>
      <w:numFmt w:val="decimal"/>
      <w:lvlText w:val="%4."/>
      <w:lvlJc w:val="left"/>
      <w:pPr>
        <w:tabs>
          <w:tab w:val="num" w:pos="3228"/>
        </w:tabs>
        <w:ind w:left="3228" w:hanging="360"/>
      </w:pPr>
    </w:lvl>
    <w:lvl w:ilvl="4" w:tplc="040A0019" w:tentative="1">
      <w:start w:val="1"/>
      <w:numFmt w:val="lowerLetter"/>
      <w:lvlText w:val="%5."/>
      <w:lvlJc w:val="left"/>
      <w:pPr>
        <w:tabs>
          <w:tab w:val="num" w:pos="3948"/>
        </w:tabs>
        <w:ind w:left="3948" w:hanging="360"/>
      </w:pPr>
    </w:lvl>
    <w:lvl w:ilvl="5" w:tplc="040A001B" w:tentative="1">
      <w:start w:val="1"/>
      <w:numFmt w:val="lowerRoman"/>
      <w:lvlText w:val="%6."/>
      <w:lvlJc w:val="right"/>
      <w:pPr>
        <w:tabs>
          <w:tab w:val="num" w:pos="4668"/>
        </w:tabs>
        <w:ind w:left="4668" w:hanging="180"/>
      </w:pPr>
    </w:lvl>
    <w:lvl w:ilvl="6" w:tplc="040A000F" w:tentative="1">
      <w:start w:val="1"/>
      <w:numFmt w:val="decimal"/>
      <w:lvlText w:val="%7."/>
      <w:lvlJc w:val="left"/>
      <w:pPr>
        <w:tabs>
          <w:tab w:val="num" w:pos="5388"/>
        </w:tabs>
        <w:ind w:left="5388" w:hanging="360"/>
      </w:pPr>
    </w:lvl>
    <w:lvl w:ilvl="7" w:tplc="040A0019" w:tentative="1">
      <w:start w:val="1"/>
      <w:numFmt w:val="lowerLetter"/>
      <w:lvlText w:val="%8."/>
      <w:lvlJc w:val="left"/>
      <w:pPr>
        <w:tabs>
          <w:tab w:val="num" w:pos="6108"/>
        </w:tabs>
        <w:ind w:left="6108" w:hanging="360"/>
      </w:pPr>
    </w:lvl>
    <w:lvl w:ilvl="8" w:tplc="040A001B" w:tentative="1">
      <w:start w:val="1"/>
      <w:numFmt w:val="lowerRoman"/>
      <w:lvlText w:val="%9."/>
      <w:lvlJc w:val="right"/>
      <w:pPr>
        <w:tabs>
          <w:tab w:val="num" w:pos="6828"/>
        </w:tabs>
        <w:ind w:left="6828" w:hanging="180"/>
      </w:pPr>
    </w:lvl>
  </w:abstractNum>
  <w:abstractNum w:abstractNumId="3" w15:restartNumberingAfterBreak="0">
    <w:nsid w:val="0B3F322C"/>
    <w:multiLevelType w:val="hybridMultilevel"/>
    <w:tmpl w:val="0CCA22AC"/>
    <w:lvl w:ilvl="0" w:tplc="B64AAF0A">
      <w:start w:val="1"/>
      <w:numFmt w:val="decimal"/>
      <w:lvlText w:val="%1"/>
      <w:lvlJc w:val="left"/>
      <w:pPr>
        <w:tabs>
          <w:tab w:val="num" w:pos="1068"/>
        </w:tabs>
        <w:ind w:left="1068" w:hanging="360"/>
      </w:pPr>
      <w:rPr>
        <w:rFonts w:ascii="Times New Roman" w:hAnsi="Times New Roman" w:cs="Times New Roman" w:hint="default"/>
        <w:strike w:val="0"/>
        <w:dstrike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14D4377C"/>
    <w:multiLevelType w:val="hybridMultilevel"/>
    <w:tmpl w:val="EB90ABB0"/>
    <w:lvl w:ilvl="0" w:tplc="5AEC8B98">
      <w:start w:val="1"/>
      <w:numFmt w:val="decimal"/>
      <w:lvlText w:val="%1."/>
      <w:lvlJc w:val="left"/>
      <w:pPr>
        <w:ind w:left="780" w:hanging="4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A545133"/>
    <w:multiLevelType w:val="hybridMultilevel"/>
    <w:tmpl w:val="8FE836F2"/>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1B141090"/>
    <w:multiLevelType w:val="hybridMultilevel"/>
    <w:tmpl w:val="89DA1598"/>
    <w:lvl w:ilvl="0" w:tplc="DB46B2CC">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7" w15:restartNumberingAfterBreak="0">
    <w:nsid w:val="1F610A24"/>
    <w:multiLevelType w:val="hybridMultilevel"/>
    <w:tmpl w:val="631CC6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A3C97"/>
    <w:multiLevelType w:val="hybridMultilevel"/>
    <w:tmpl w:val="385CB4E8"/>
    <w:lvl w:ilvl="0" w:tplc="D8D88BFC">
      <w:start w:val="1"/>
      <w:numFmt w:val="lowerLetter"/>
      <w:lvlText w:val="%1)"/>
      <w:lvlJc w:val="left"/>
      <w:pPr>
        <w:ind w:left="183" w:hanging="276"/>
      </w:pPr>
      <w:rPr>
        <w:rFonts w:ascii="Arial" w:eastAsia="Arial" w:hAnsi="Arial" w:cs="Arial" w:hint="default"/>
        <w:color w:val="231F20"/>
        <w:w w:val="110"/>
        <w:sz w:val="21"/>
        <w:szCs w:val="21"/>
      </w:rPr>
    </w:lvl>
    <w:lvl w:ilvl="1" w:tplc="ED403B4A">
      <w:start w:val="1"/>
      <w:numFmt w:val="decimal"/>
      <w:lvlText w:val="%2)"/>
      <w:lvlJc w:val="left"/>
      <w:pPr>
        <w:ind w:left="183" w:hanging="271"/>
      </w:pPr>
      <w:rPr>
        <w:rFonts w:ascii="Arial" w:eastAsia="Arial" w:hAnsi="Arial" w:cs="Arial" w:hint="default"/>
        <w:color w:val="231F20"/>
        <w:w w:val="110"/>
        <w:sz w:val="21"/>
        <w:szCs w:val="21"/>
      </w:rPr>
    </w:lvl>
    <w:lvl w:ilvl="2" w:tplc="F35E0422">
      <w:start w:val="1"/>
      <w:numFmt w:val="lowerLetter"/>
      <w:lvlText w:val="%3)"/>
      <w:lvlJc w:val="left"/>
      <w:pPr>
        <w:ind w:left="712" w:hanging="271"/>
      </w:pPr>
      <w:rPr>
        <w:rFonts w:ascii="Arial" w:eastAsia="Arial" w:hAnsi="Arial" w:cs="Arial" w:hint="default"/>
        <w:color w:val="231F20"/>
        <w:w w:val="110"/>
        <w:sz w:val="21"/>
        <w:szCs w:val="21"/>
      </w:rPr>
    </w:lvl>
    <w:lvl w:ilvl="3" w:tplc="E83E3A50">
      <w:numFmt w:val="bullet"/>
      <w:lvlText w:val="•"/>
      <w:lvlJc w:val="left"/>
      <w:pPr>
        <w:ind w:left="2845" w:hanging="271"/>
      </w:pPr>
      <w:rPr>
        <w:rFonts w:hint="default"/>
      </w:rPr>
    </w:lvl>
    <w:lvl w:ilvl="4" w:tplc="8B70A900">
      <w:numFmt w:val="bullet"/>
      <w:lvlText w:val="•"/>
      <w:lvlJc w:val="left"/>
      <w:pPr>
        <w:ind w:left="3908" w:hanging="271"/>
      </w:pPr>
      <w:rPr>
        <w:rFonts w:hint="default"/>
      </w:rPr>
    </w:lvl>
    <w:lvl w:ilvl="5" w:tplc="ECA2B958">
      <w:numFmt w:val="bullet"/>
      <w:lvlText w:val="•"/>
      <w:lvlJc w:val="left"/>
      <w:pPr>
        <w:ind w:left="4971" w:hanging="271"/>
      </w:pPr>
      <w:rPr>
        <w:rFonts w:hint="default"/>
      </w:rPr>
    </w:lvl>
    <w:lvl w:ilvl="6" w:tplc="D3A4E096">
      <w:numFmt w:val="bullet"/>
      <w:lvlText w:val="•"/>
      <w:lvlJc w:val="left"/>
      <w:pPr>
        <w:ind w:left="6034" w:hanging="271"/>
      </w:pPr>
      <w:rPr>
        <w:rFonts w:hint="default"/>
      </w:rPr>
    </w:lvl>
    <w:lvl w:ilvl="7" w:tplc="69D6BF2E">
      <w:numFmt w:val="bullet"/>
      <w:lvlText w:val="•"/>
      <w:lvlJc w:val="left"/>
      <w:pPr>
        <w:ind w:left="7097" w:hanging="271"/>
      </w:pPr>
      <w:rPr>
        <w:rFonts w:hint="default"/>
      </w:rPr>
    </w:lvl>
    <w:lvl w:ilvl="8" w:tplc="EE4EAE56">
      <w:numFmt w:val="bullet"/>
      <w:lvlText w:val="•"/>
      <w:lvlJc w:val="left"/>
      <w:pPr>
        <w:ind w:left="8159" w:hanging="271"/>
      </w:pPr>
      <w:rPr>
        <w:rFonts w:hint="default"/>
      </w:rPr>
    </w:lvl>
  </w:abstractNum>
  <w:abstractNum w:abstractNumId="9" w15:restartNumberingAfterBreak="0">
    <w:nsid w:val="213C2E37"/>
    <w:multiLevelType w:val="hybridMultilevel"/>
    <w:tmpl w:val="1540AB8A"/>
    <w:lvl w:ilvl="0" w:tplc="BDF84930">
      <w:start w:val="1"/>
      <w:numFmt w:val="bullet"/>
      <w:lvlText w:val=""/>
      <w:lvlJc w:val="left"/>
      <w:pPr>
        <w:tabs>
          <w:tab w:val="num" w:pos="720"/>
        </w:tabs>
        <w:ind w:left="720" w:hanging="360"/>
      </w:pPr>
      <w:rPr>
        <w:rFonts w:ascii="Symbol" w:hAnsi="Symbol" w:hint="default"/>
        <w:color w:val="auto"/>
      </w:rPr>
    </w:lvl>
    <w:lvl w:ilvl="1" w:tplc="7EDE6986">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2E3A1559"/>
    <w:multiLevelType w:val="hybridMultilevel"/>
    <w:tmpl w:val="4B067DAA"/>
    <w:lvl w:ilvl="0" w:tplc="7EDE698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740"/>
        </w:tabs>
        <w:ind w:left="1740" w:hanging="360"/>
      </w:pPr>
      <w:rPr>
        <w:rFonts w:ascii="Courier New" w:hAnsi="Courier New" w:cs="Courier New" w:hint="default"/>
      </w:rPr>
    </w:lvl>
    <w:lvl w:ilvl="2" w:tplc="0C0A0005" w:tentative="1">
      <w:start w:val="1"/>
      <w:numFmt w:val="bullet"/>
      <w:lvlText w:val=""/>
      <w:lvlJc w:val="left"/>
      <w:pPr>
        <w:tabs>
          <w:tab w:val="num" w:pos="2460"/>
        </w:tabs>
        <w:ind w:left="2460" w:hanging="360"/>
      </w:pPr>
      <w:rPr>
        <w:rFonts w:ascii="Wingdings" w:hAnsi="Wingdings" w:hint="default"/>
      </w:rPr>
    </w:lvl>
    <w:lvl w:ilvl="3" w:tplc="0C0A0001" w:tentative="1">
      <w:start w:val="1"/>
      <w:numFmt w:val="bullet"/>
      <w:lvlText w:val=""/>
      <w:lvlJc w:val="left"/>
      <w:pPr>
        <w:tabs>
          <w:tab w:val="num" w:pos="3180"/>
        </w:tabs>
        <w:ind w:left="3180" w:hanging="360"/>
      </w:pPr>
      <w:rPr>
        <w:rFonts w:ascii="Symbol" w:hAnsi="Symbol" w:hint="default"/>
      </w:rPr>
    </w:lvl>
    <w:lvl w:ilvl="4" w:tplc="0C0A0003" w:tentative="1">
      <w:start w:val="1"/>
      <w:numFmt w:val="bullet"/>
      <w:lvlText w:val="o"/>
      <w:lvlJc w:val="left"/>
      <w:pPr>
        <w:tabs>
          <w:tab w:val="num" w:pos="3900"/>
        </w:tabs>
        <w:ind w:left="3900" w:hanging="360"/>
      </w:pPr>
      <w:rPr>
        <w:rFonts w:ascii="Courier New" w:hAnsi="Courier New" w:cs="Courier New" w:hint="default"/>
      </w:rPr>
    </w:lvl>
    <w:lvl w:ilvl="5" w:tplc="0C0A0005" w:tentative="1">
      <w:start w:val="1"/>
      <w:numFmt w:val="bullet"/>
      <w:lvlText w:val=""/>
      <w:lvlJc w:val="left"/>
      <w:pPr>
        <w:tabs>
          <w:tab w:val="num" w:pos="4620"/>
        </w:tabs>
        <w:ind w:left="4620" w:hanging="360"/>
      </w:pPr>
      <w:rPr>
        <w:rFonts w:ascii="Wingdings" w:hAnsi="Wingdings" w:hint="default"/>
      </w:rPr>
    </w:lvl>
    <w:lvl w:ilvl="6" w:tplc="0C0A0001" w:tentative="1">
      <w:start w:val="1"/>
      <w:numFmt w:val="bullet"/>
      <w:lvlText w:val=""/>
      <w:lvlJc w:val="left"/>
      <w:pPr>
        <w:tabs>
          <w:tab w:val="num" w:pos="5340"/>
        </w:tabs>
        <w:ind w:left="5340" w:hanging="360"/>
      </w:pPr>
      <w:rPr>
        <w:rFonts w:ascii="Symbol" w:hAnsi="Symbol" w:hint="default"/>
      </w:rPr>
    </w:lvl>
    <w:lvl w:ilvl="7" w:tplc="0C0A0003" w:tentative="1">
      <w:start w:val="1"/>
      <w:numFmt w:val="bullet"/>
      <w:lvlText w:val="o"/>
      <w:lvlJc w:val="left"/>
      <w:pPr>
        <w:tabs>
          <w:tab w:val="num" w:pos="6060"/>
        </w:tabs>
        <w:ind w:left="6060" w:hanging="360"/>
      </w:pPr>
      <w:rPr>
        <w:rFonts w:ascii="Courier New" w:hAnsi="Courier New" w:cs="Courier New" w:hint="default"/>
      </w:rPr>
    </w:lvl>
    <w:lvl w:ilvl="8" w:tplc="0C0A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2F4A6719"/>
    <w:multiLevelType w:val="multilevel"/>
    <w:tmpl w:val="DFE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1061A"/>
    <w:multiLevelType w:val="multilevel"/>
    <w:tmpl w:val="A9E40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55DA2"/>
    <w:multiLevelType w:val="hybridMultilevel"/>
    <w:tmpl w:val="C63C7DA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49E56D1"/>
    <w:multiLevelType w:val="hybridMultilevel"/>
    <w:tmpl w:val="93F49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B2814"/>
    <w:multiLevelType w:val="multilevel"/>
    <w:tmpl w:val="7B7A6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57570"/>
    <w:multiLevelType w:val="hybridMultilevel"/>
    <w:tmpl w:val="ACAE1EEE"/>
    <w:lvl w:ilvl="0" w:tplc="60A87E9A">
      <w:numFmt w:val="bullet"/>
      <w:lvlText w:val="-"/>
      <w:lvlJc w:val="left"/>
      <w:pPr>
        <w:tabs>
          <w:tab w:val="num" w:pos="360"/>
        </w:tabs>
        <w:ind w:left="360" w:hanging="360"/>
      </w:pPr>
      <w:rPr>
        <w:rFonts w:ascii="Times New Roman" w:hAnsi="Times New Roman"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A34620"/>
    <w:multiLevelType w:val="hybridMultilevel"/>
    <w:tmpl w:val="1D5476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A355D"/>
    <w:multiLevelType w:val="multilevel"/>
    <w:tmpl w:val="E3C0D0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D11D4"/>
    <w:multiLevelType w:val="hybridMultilevel"/>
    <w:tmpl w:val="3F74B2BE"/>
    <w:lvl w:ilvl="0" w:tplc="7EDE6986">
      <w:numFmt w:val="bullet"/>
      <w:lvlText w:val="-"/>
      <w:lvlJc w:val="left"/>
      <w:pPr>
        <w:tabs>
          <w:tab w:val="num" w:pos="1838"/>
        </w:tabs>
        <w:ind w:left="1838" w:hanging="360"/>
      </w:pPr>
      <w:rPr>
        <w:rFonts w:ascii="Times New Roman" w:eastAsia="Times New Roman" w:hAnsi="Times New Roman" w:cs="Times New Roman"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4C37129D"/>
    <w:multiLevelType w:val="hybridMultilevel"/>
    <w:tmpl w:val="764E22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E70694"/>
    <w:multiLevelType w:val="multilevel"/>
    <w:tmpl w:val="F7D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D4775"/>
    <w:multiLevelType w:val="hybridMultilevel"/>
    <w:tmpl w:val="D116E6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A0CCE"/>
    <w:multiLevelType w:val="multilevel"/>
    <w:tmpl w:val="B5C2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C392B"/>
    <w:multiLevelType w:val="hybridMultilevel"/>
    <w:tmpl w:val="9B64C80E"/>
    <w:lvl w:ilvl="0" w:tplc="46DE44A2">
      <w:start w:val="1"/>
      <w:numFmt w:val="lowerLetter"/>
      <w:lvlText w:val="%1)"/>
      <w:lvlJc w:val="left"/>
      <w:pPr>
        <w:tabs>
          <w:tab w:val="num" w:pos="1440"/>
        </w:tabs>
        <w:ind w:left="1440" w:hanging="360"/>
      </w:pPr>
      <w:rPr>
        <w:rFonts w:ascii="Times New Roman" w:eastAsia="Times New Roman" w:hAnsi="Times New Roman" w:cs="Times New Roman"/>
      </w:rPr>
    </w:lvl>
    <w:lvl w:ilvl="1" w:tplc="040A0019" w:tentative="1">
      <w:start w:val="1"/>
      <w:numFmt w:val="lowerLetter"/>
      <w:lvlText w:val="%2."/>
      <w:lvlJc w:val="left"/>
      <w:pPr>
        <w:tabs>
          <w:tab w:val="num" w:pos="2160"/>
        </w:tabs>
        <w:ind w:left="2160" w:hanging="360"/>
      </w:pPr>
    </w:lvl>
    <w:lvl w:ilvl="2" w:tplc="040A001B" w:tentative="1">
      <w:start w:val="1"/>
      <w:numFmt w:val="lowerRoman"/>
      <w:lvlText w:val="%3."/>
      <w:lvlJc w:val="right"/>
      <w:pPr>
        <w:tabs>
          <w:tab w:val="num" w:pos="2880"/>
        </w:tabs>
        <w:ind w:left="2880" w:hanging="180"/>
      </w:pPr>
    </w:lvl>
    <w:lvl w:ilvl="3" w:tplc="040A000F" w:tentative="1">
      <w:start w:val="1"/>
      <w:numFmt w:val="decimal"/>
      <w:lvlText w:val="%4."/>
      <w:lvlJc w:val="left"/>
      <w:pPr>
        <w:tabs>
          <w:tab w:val="num" w:pos="3600"/>
        </w:tabs>
        <w:ind w:left="3600" w:hanging="360"/>
      </w:pPr>
    </w:lvl>
    <w:lvl w:ilvl="4" w:tplc="040A0019" w:tentative="1">
      <w:start w:val="1"/>
      <w:numFmt w:val="lowerLetter"/>
      <w:lvlText w:val="%5."/>
      <w:lvlJc w:val="left"/>
      <w:pPr>
        <w:tabs>
          <w:tab w:val="num" w:pos="4320"/>
        </w:tabs>
        <w:ind w:left="4320" w:hanging="360"/>
      </w:pPr>
    </w:lvl>
    <w:lvl w:ilvl="5" w:tplc="040A001B" w:tentative="1">
      <w:start w:val="1"/>
      <w:numFmt w:val="lowerRoman"/>
      <w:lvlText w:val="%6."/>
      <w:lvlJc w:val="right"/>
      <w:pPr>
        <w:tabs>
          <w:tab w:val="num" w:pos="5040"/>
        </w:tabs>
        <w:ind w:left="5040" w:hanging="180"/>
      </w:pPr>
    </w:lvl>
    <w:lvl w:ilvl="6" w:tplc="040A000F" w:tentative="1">
      <w:start w:val="1"/>
      <w:numFmt w:val="decimal"/>
      <w:lvlText w:val="%7."/>
      <w:lvlJc w:val="left"/>
      <w:pPr>
        <w:tabs>
          <w:tab w:val="num" w:pos="5760"/>
        </w:tabs>
        <w:ind w:left="5760" w:hanging="360"/>
      </w:pPr>
    </w:lvl>
    <w:lvl w:ilvl="7" w:tplc="040A0019" w:tentative="1">
      <w:start w:val="1"/>
      <w:numFmt w:val="lowerLetter"/>
      <w:lvlText w:val="%8."/>
      <w:lvlJc w:val="left"/>
      <w:pPr>
        <w:tabs>
          <w:tab w:val="num" w:pos="6480"/>
        </w:tabs>
        <w:ind w:left="6480" w:hanging="360"/>
      </w:pPr>
    </w:lvl>
    <w:lvl w:ilvl="8" w:tplc="040A001B" w:tentative="1">
      <w:start w:val="1"/>
      <w:numFmt w:val="lowerRoman"/>
      <w:lvlText w:val="%9."/>
      <w:lvlJc w:val="right"/>
      <w:pPr>
        <w:tabs>
          <w:tab w:val="num" w:pos="7200"/>
        </w:tabs>
        <w:ind w:left="7200" w:hanging="180"/>
      </w:pPr>
    </w:lvl>
  </w:abstractNum>
  <w:abstractNum w:abstractNumId="25" w15:restartNumberingAfterBreak="0">
    <w:nsid w:val="5808042C"/>
    <w:multiLevelType w:val="hybridMultilevel"/>
    <w:tmpl w:val="72C8C784"/>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80C8B"/>
    <w:multiLevelType w:val="hybridMultilevel"/>
    <w:tmpl w:val="C46AD0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93F11"/>
    <w:multiLevelType w:val="hybridMultilevel"/>
    <w:tmpl w:val="1106839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FCB2E48"/>
    <w:multiLevelType w:val="hybridMultilevel"/>
    <w:tmpl w:val="95B0133C"/>
    <w:lvl w:ilvl="0" w:tplc="A6C8E768">
      <w:start w:val="1"/>
      <w:numFmt w:val="lowerLetter"/>
      <w:lvlText w:val="%1)"/>
      <w:lvlJc w:val="left"/>
      <w:pPr>
        <w:tabs>
          <w:tab w:val="num" w:pos="1020"/>
        </w:tabs>
        <w:ind w:left="1020" w:hanging="360"/>
      </w:pPr>
      <w:rPr>
        <w:rFonts w:hint="default"/>
      </w:rPr>
    </w:lvl>
    <w:lvl w:ilvl="1" w:tplc="040A0019">
      <w:start w:val="1"/>
      <w:numFmt w:val="lowerLetter"/>
      <w:lvlText w:val="%2."/>
      <w:lvlJc w:val="left"/>
      <w:pPr>
        <w:tabs>
          <w:tab w:val="num" w:pos="1950"/>
        </w:tabs>
        <w:ind w:left="1950" w:hanging="360"/>
      </w:pPr>
    </w:lvl>
    <w:lvl w:ilvl="2" w:tplc="040A001B">
      <w:start w:val="1"/>
      <w:numFmt w:val="lowerRoman"/>
      <w:lvlText w:val="%3."/>
      <w:lvlJc w:val="right"/>
      <w:pPr>
        <w:tabs>
          <w:tab w:val="num" w:pos="2670"/>
        </w:tabs>
        <w:ind w:left="2670" w:hanging="180"/>
      </w:pPr>
    </w:lvl>
    <w:lvl w:ilvl="3" w:tplc="040A000F">
      <w:start w:val="1"/>
      <w:numFmt w:val="decimal"/>
      <w:lvlText w:val="%4."/>
      <w:lvlJc w:val="left"/>
      <w:pPr>
        <w:tabs>
          <w:tab w:val="num" w:pos="3390"/>
        </w:tabs>
        <w:ind w:left="3390" w:hanging="360"/>
      </w:pPr>
    </w:lvl>
    <w:lvl w:ilvl="4" w:tplc="040A0019">
      <w:start w:val="1"/>
      <w:numFmt w:val="lowerLetter"/>
      <w:lvlText w:val="%5."/>
      <w:lvlJc w:val="left"/>
      <w:pPr>
        <w:tabs>
          <w:tab w:val="num" w:pos="4110"/>
        </w:tabs>
        <w:ind w:left="4110" w:hanging="360"/>
      </w:pPr>
    </w:lvl>
    <w:lvl w:ilvl="5" w:tplc="040A001B">
      <w:start w:val="1"/>
      <w:numFmt w:val="lowerRoman"/>
      <w:lvlText w:val="%6."/>
      <w:lvlJc w:val="right"/>
      <w:pPr>
        <w:tabs>
          <w:tab w:val="num" w:pos="4830"/>
        </w:tabs>
        <w:ind w:left="4830" w:hanging="180"/>
      </w:pPr>
    </w:lvl>
    <w:lvl w:ilvl="6" w:tplc="040A000F">
      <w:start w:val="1"/>
      <w:numFmt w:val="decimal"/>
      <w:lvlText w:val="%7."/>
      <w:lvlJc w:val="left"/>
      <w:pPr>
        <w:tabs>
          <w:tab w:val="num" w:pos="5550"/>
        </w:tabs>
        <w:ind w:left="5550" w:hanging="360"/>
      </w:pPr>
    </w:lvl>
    <w:lvl w:ilvl="7" w:tplc="040A0019">
      <w:start w:val="1"/>
      <w:numFmt w:val="lowerLetter"/>
      <w:lvlText w:val="%8."/>
      <w:lvlJc w:val="left"/>
      <w:pPr>
        <w:tabs>
          <w:tab w:val="num" w:pos="6270"/>
        </w:tabs>
        <w:ind w:left="6270" w:hanging="360"/>
      </w:pPr>
    </w:lvl>
    <w:lvl w:ilvl="8" w:tplc="040A001B">
      <w:start w:val="1"/>
      <w:numFmt w:val="lowerRoman"/>
      <w:lvlText w:val="%9."/>
      <w:lvlJc w:val="right"/>
      <w:pPr>
        <w:tabs>
          <w:tab w:val="num" w:pos="6990"/>
        </w:tabs>
        <w:ind w:left="6990" w:hanging="180"/>
      </w:pPr>
    </w:lvl>
  </w:abstractNum>
  <w:abstractNum w:abstractNumId="29" w15:restartNumberingAfterBreak="0">
    <w:nsid w:val="5FDA0857"/>
    <w:multiLevelType w:val="multilevel"/>
    <w:tmpl w:val="567AF2E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262D5"/>
    <w:multiLevelType w:val="hybridMultilevel"/>
    <w:tmpl w:val="BCC42E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D0EB0"/>
    <w:multiLevelType w:val="hybridMultilevel"/>
    <w:tmpl w:val="730041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1F4E15"/>
    <w:multiLevelType w:val="hybridMultilevel"/>
    <w:tmpl w:val="74B260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170631"/>
    <w:multiLevelType w:val="hybridMultilevel"/>
    <w:tmpl w:val="104A45E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9C7020"/>
    <w:multiLevelType w:val="hybridMultilevel"/>
    <w:tmpl w:val="96EA0E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96D70"/>
    <w:multiLevelType w:val="hybridMultilevel"/>
    <w:tmpl w:val="BBF080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2E7944"/>
    <w:multiLevelType w:val="hybridMultilevel"/>
    <w:tmpl w:val="F75AE996"/>
    <w:lvl w:ilvl="0" w:tplc="2924C482">
      <w:start w:val="1"/>
      <w:numFmt w:val="decimal"/>
      <w:lvlText w:val="%1."/>
      <w:lvlJc w:val="left"/>
      <w:pPr>
        <w:tabs>
          <w:tab w:val="num" w:pos="1068"/>
        </w:tabs>
        <w:ind w:left="1068" w:hanging="360"/>
      </w:pPr>
      <w:rPr>
        <w:rFonts w:ascii="Times New Roman" w:eastAsia="Times New Roman" w:hAnsi="Times New Roman" w:cs="Times New Roman"/>
      </w:rPr>
    </w:lvl>
    <w:lvl w:ilvl="1" w:tplc="BB24D1C0">
      <w:start w:val="1"/>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7" w15:restartNumberingAfterBreak="0">
    <w:nsid w:val="763521D4"/>
    <w:multiLevelType w:val="hybridMultilevel"/>
    <w:tmpl w:val="8E50361C"/>
    <w:lvl w:ilvl="0" w:tplc="E7CE47B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784A7399"/>
    <w:multiLevelType w:val="hybridMultilevel"/>
    <w:tmpl w:val="A50A1AA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4B7272"/>
    <w:multiLevelType w:val="multilevel"/>
    <w:tmpl w:val="A1D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C6439"/>
    <w:multiLevelType w:val="multilevel"/>
    <w:tmpl w:val="36BE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11C55"/>
    <w:multiLevelType w:val="multilevel"/>
    <w:tmpl w:val="5A4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5"/>
  </w:num>
  <w:num w:numId="4">
    <w:abstractNumId w:val="24"/>
  </w:num>
  <w:num w:numId="5">
    <w:abstractNumId w:val="2"/>
  </w:num>
  <w:num w:numId="6">
    <w:abstractNumId w:val="36"/>
  </w:num>
  <w:num w:numId="7">
    <w:abstractNumId w:val="3"/>
  </w:num>
  <w:num w:numId="8">
    <w:abstractNumId w:val="30"/>
  </w:num>
  <w:num w:numId="9">
    <w:abstractNumId w:val="32"/>
  </w:num>
  <w:num w:numId="10">
    <w:abstractNumId w:val="14"/>
  </w:num>
  <w:num w:numId="11">
    <w:abstractNumId w:val="18"/>
  </w:num>
  <w:num w:numId="12">
    <w:abstractNumId w:val="29"/>
  </w:num>
  <w:num w:numId="13">
    <w:abstractNumId w:val="22"/>
  </w:num>
  <w:num w:numId="14">
    <w:abstractNumId w:val="9"/>
  </w:num>
  <w:num w:numId="15">
    <w:abstractNumId w:val="31"/>
  </w:num>
  <w:num w:numId="16">
    <w:abstractNumId w:val="0"/>
  </w:num>
  <w:num w:numId="17">
    <w:abstractNumId w:val="20"/>
  </w:num>
  <w:num w:numId="18">
    <w:abstractNumId w:val="17"/>
  </w:num>
  <w:num w:numId="19">
    <w:abstractNumId w:val="7"/>
  </w:num>
  <w:num w:numId="20">
    <w:abstractNumId w:val="34"/>
  </w:num>
  <w:num w:numId="21">
    <w:abstractNumId w:val="26"/>
  </w:num>
  <w:num w:numId="22">
    <w:abstractNumId w:val="38"/>
  </w:num>
  <w:num w:numId="23">
    <w:abstractNumId w:val="27"/>
  </w:num>
  <w:num w:numId="24">
    <w:abstractNumId w:val="10"/>
  </w:num>
  <w:num w:numId="25">
    <w:abstractNumId w:val="19"/>
  </w:num>
  <w:num w:numId="26">
    <w:abstractNumId w:val="28"/>
  </w:num>
  <w:num w:numId="27">
    <w:abstractNumId w:val="6"/>
  </w:num>
  <w:num w:numId="28">
    <w:abstractNumId w:val="8"/>
  </w:num>
  <w:num w:numId="29">
    <w:abstractNumId w:val="12"/>
  </w:num>
  <w:num w:numId="30">
    <w:abstractNumId w:val="1"/>
  </w:num>
  <w:num w:numId="31">
    <w:abstractNumId w:val="41"/>
  </w:num>
  <w:num w:numId="32">
    <w:abstractNumId w:val="39"/>
  </w:num>
  <w:num w:numId="33">
    <w:abstractNumId w:val="21"/>
  </w:num>
  <w:num w:numId="34">
    <w:abstractNumId w:val="4"/>
  </w:num>
  <w:num w:numId="35">
    <w:abstractNumId w:val="40"/>
  </w:num>
  <w:num w:numId="36">
    <w:abstractNumId w:val="11"/>
  </w:num>
  <w:num w:numId="37">
    <w:abstractNumId w:val="15"/>
  </w:num>
  <w:num w:numId="38">
    <w:abstractNumId w:val="23"/>
  </w:num>
  <w:num w:numId="39">
    <w:abstractNumId w:val="35"/>
  </w:num>
  <w:num w:numId="40">
    <w:abstractNumId w:val="37"/>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E3"/>
    <w:rsid w:val="000024D3"/>
    <w:rsid w:val="000036A9"/>
    <w:rsid w:val="0000525B"/>
    <w:rsid w:val="00005BE2"/>
    <w:rsid w:val="00013D98"/>
    <w:rsid w:val="00014B4E"/>
    <w:rsid w:val="00015166"/>
    <w:rsid w:val="00021443"/>
    <w:rsid w:val="00023EE7"/>
    <w:rsid w:val="00024E2D"/>
    <w:rsid w:val="0002555E"/>
    <w:rsid w:val="00033431"/>
    <w:rsid w:val="00035A54"/>
    <w:rsid w:val="00035D50"/>
    <w:rsid w:val="00036746"/>
    <w:rsid w:val="000402A2"/>
    <w:rsid w:val="00041DB8"/>
    <w:rsid w:val="00042BAF"/>
    <w:rsid w:val="00044750"/>
    <w:rsid w:val="00047F29"/>
    <w:rsid w:val="00047F55"/>
    <w:rsid w:val="000545B0"/>
    <w:rsid w:val="00055C10"/>
    <w:rsid w:val="0005637B"/>
    <w:rsid w:val="00062AE2"/>
    <w:rsid w:val="00062F25"/>
    <w:rsid w:val="00063A17"/>
    <w:rsid w:val="00064299"/>
    <w:rsid w:val="000653CD"/>
    <w:rsid w:val="0007262A"/>
    <w:rsid w:val="0007692E"/>
    <w:rsid w:val="00077344"/>
    <w:rsid w:val="00077C0E"/>
    <w:rsid w:val="00081915"/>
    <w:rsid w:val="000849C9"/>
    <w:rsid w:val="00090059"/>
    <w:rsid w:val="00092CCF"/>
    <w:rsid w:val="00093F31"/>
    <w:rsid w:val="00093F59"/>
    <w:rsid w:val="0009707D"/>
    <w:rsid w:val="000A1D03"/>
    <w:rsid w:val="000A2030"/>
    <w:rsid w:val="000A263A"/>
    <w:rsid w:val="000A3CBD"/>
    <w:rsid w:val="000A5DCA"/>
    <w:rsid w:val="000A7C02"/>
    <w:rsid w:val="000B23F0"/>
    <w:rsid w:val="000B32D8"/>
    <w:rsid w:val="000B50C6"/>
    <w:rsid w:val="000B677C"/>
    <w:rsid w:val="000B6F38"/>
    <w:rsid w:val="000B7672"/>
    <w:rsid w:val="000C3559"/>
    <w:rsid w:val="000C35F6"/>
    <w:rsid w:val="000C531E"/>
    <w:rsid w:val="000C5E38"/>
    <w:rsid w:val="000C63ED"/>
    <w:rsid w:val="000D0DEB"/>
    <w:rsid w:val="000D3711"/>
    <w:rsid w:val="000D387F"/>
    <w:rsid w:val="000D62A9"/>
    <w:rsid w:val="000D7550"/>
    <w:rsid w:val="000E02E4"/>
    <w:rsid w:val="000E04B9"/>
    <w:rsid w:val="000E0FB8"/>
    <w:rsid w:val="000E15C5"/>
    <w:rsid w:val="000E25E6"/>
    <w:rsid w:val="000F31F9"/>
    <w:rsid w:val="001012CD"/>
    <w:rsid w:val="00104142"/>
    <w:rsid w:val="00105FC2"/>
    <w:rsid w:val="0010780C"/>
    <w:rsid w:val="001128C9"/>
    <w:rsid w:val="00113F60"/>
    <w:rsid w:val="00115824"/>
    <w:rsid w:val="00116605"/>
    <w:rsid w:val="00117229"/>
    <w:rsid w:val="00121F30"/>
    <w:rsid w:val="001235B3"/>
    <w:rsid w:val="00124872"/>
    <w:rsid w:val="0012545F"/>
    <w:rsid w:val="00125C4F"/>
    <w:rsid w:val="00125DB2"/>
    <w:rsid w:val="00127DA1"/>
    <w:rsid w:val="00136C03"/>
    <w:rsid w:val="00137EB7"/>
    <w:rsid w:val="00140762"/>
    <w:rsid w:val="0014633C"/>
    <w:rsid w:val="00153985"/>
    <w:rsid w:val="0015682D"/>
    <w:rsid w:val="0016038F"/>
    <w:rsid w:val="001603F2"/>
    <w:rsid w:val="00160C92"/>
    <w:rsid w:val="00164321"/>
    <w:rsid w:val="00164901"/>
    <w:rsid w:val="001657E4"/>
    <w:rsid w:val="00165DF2"/>
    <w:rsid w:val="00166B92"/>
    <w:rsid w:val="001675CA"/>
    <w:rsid w:val="00171C8F"/>
    <w:rsid w:val="001738FA"/>
    <w:rsid w:val="00175815"/>
    <w:rsid w:val="00177E2A"/>
    <w:rsid w:val="001824C4"/>
    <w:rsid w:val="00182A14"/>
    <w:rsid w:val="00185AF7"/>
    <w:rsid w:val="00185C31"/>
    <w:rsid w:val="0018734C"/>
    <w:rsid w:val="0019214B"/>
    <w:rsid w:val="00195919"/>
    <w:rsid w:val="001966F1"/>
    <w:rsid w:val="001A3B4B"/>
    <w:rsid w:val="001A7317"/>
    <w:rsid w:val="001B149D"/>
    <w:rsid w:val="001B43BA"/>
    <w:rsid w:val="001B59A4"/>
    <w:rsid w:val="001B5D17"/>
    <w:rsid w:val="001B5FA9"/>
    <w:rsid w:val="001B722A"/>
    <w:rsid w:val="001C462F"/>
    <w:rsid w:val="001C528A"/>
    <w:rsid w:val="001D060E"/>
    <w:rsid w:val="001D07F7"/>
    <w:rsid w:val="001D1ABD"/>
    <w:rsid w:val="001D1ADB"/>
    <w:rsid w:val="001D2E46"/>
    <w:rsid w:val="001D3CAE"/>
    <w:rsid w:val="001D4982"/>
    <w:rsid w:val="001D7562"/>
    <w:rsid w:val="001E3359"/>
    <w:rsid w:val="001E3BC9"/>
    <w:rsid w:val="001E3E6E"/>
    <w:rsid w:val="001E5274"/>
    <w:rsid w:val="001E565B"/>
    <w:rsid w:val="001E6134"/>
    <w:rsid w:val="001E6ACC"/>
    <w:rsid w:val="001F2B23"/>
    <w:rsid w:val="001F34D0"/>
    <w:rsid w:val="001F4438"/>
    <w:rsid w:val="001F4991"/>
    <w:rsid w:val="001F6C91"/>
    <w:rsid w:val="001F7415"/>
    <w:rsid w:val="001F74D0"/>
    <w:rsid w:val="0020049D"/>
    <w:rsid w:val="00202F70"/>
    <w:rsid w:val="0020341C"/>
    <w:rsid w:val="00207982"/>
    <w:rsid w:val="002103E2"/>
    <w:rsid w:val="0021386E"/>
    <w:rsid w:val="00213DB0"/>
    <w:rsid w:val="00214091"/>
    <w:rsid w:val="0021481C"/>
    <w:rsid w:val="00217586"/>
    <w:rsid w:val="00222E39"/>
    <w:rsid w:val="00223CC1"/>
    <w:rsid w:val="00224F6E"/>
    <w:rsid w:val="00227FE4"/>
    <w:rsid w:val="00231CE3"/>
    <w:rsid w:val="002320EE"/>
    <w:rsid w:val="00233B8C"/>
    <w:rsid w:val="00243486"/>
    <w:rsid w:val="00244E5B"/>
    <w:rsid w:val="002472C8"/>
    <w:rsid w:val="00250D62"/>
    <w:rsid w:val="00251AF6"/>
    <w:rsid w:val="0025253D"/>
    <w:rsid w:val="002567B4"/>
    <w:rsid w:val="00257B81"/>
    <w:rsid w:val="00261452"/>
    <w:rsid w:val="00262913"/>
    <w:rsid w:val="00262ED1"/>
    <w:rsid w:val="00264BCE"/>
    <w:rsid w:val="002661F0"/>
    <w:rsid w:val="00267973"/>
    <w:rsid w:val="002701CB"/>
    <w:rsid w:val="002726D3"/>
    <w:rsid w:val="00273642"/>
    <w:rsid w:val="0027423B"/>
    <w:rsid w:val="002745C5"/>
    <w:rsid w:val="002758BE"/>
    <w:rsid w:val="002759F8"/>
    <w:rsid w:val="00277E17"/>
    <w:rsid w:val="00281B53"/>
    <w:rsid w:val="00282C09"/>
    <w:rsid w:val="00282C5B"/>
    <w:rsid w:val="00282E13"/>
    <w:rsid w:val="002871AE"/>
    <w:rsid w:val="00290DFD"/>
    <w:rsid w:val="0029158B"/>
    <w:rsid w:val="00291931"/>
    <w:rsid w:val="00293166"/>
    <w:rsid w:val="002958A9"/>
    <w:rsid w:val="00297A5C"/>
    <w:rsid w:val="002A1417"/>
    <w:rsid w:val="002A2003"/>
    <w:rsid w:val="002A216D"/>
    <w:rsid w:val="002A2D00"/>
    <w:rsid w:val="002A3B52"/>
    <w:rsid w:val="002B3954"/>
    <w:rsid w:val="002B3F90"/>
    <w:rsid w:val="002B460A"/>
    <w:rsid w:val="002C0B70"/>
    <w:rsid w:val="002C3C95"/>
    <w:rsid w:val="002C5B77"/>
    <w:rsid w:val="002C68A3"/>
    <w:rsid w:val="002C710D"/>
    <w:rsid w:val="002D068C"/>
    <w:rsid w:val="002D3E43"/>
    <w:rsid w:val="002D4AA3"/>
    <w:rsid w:val="002D60C1"/>
    <w:rsid w:val="002D6B96"/>
    <w:rsid w:val="002D6E49"/>
    <w:rsid w:val="002E368E"/>
    <w:rsid w:val="002E6472"/>
    <w:rsid w:val="002F2B24"/>
    <w:rsid w:val="002F474B"/>
    <w:rsid w:val="002F5C51"/>
    <w:rsid w:val="002F65A9"/>
    <w:rsid w:val="002F683F"/>
    <w:rsid w:val="00300794"/>
    <w:rsid w:val="003009FE"/>
    <w:rsid w:val="0030172A"/>
    <w:rsid w:val="0030245F"/>
    <w:rsid w:val="00310644"/>
    <w:rsid w:val="003112FE"/>
    <w:rsid w:val="00313CF7"/>
    <w:rsid w:val="00314970"/>
    <w:rsid w:val="00314D6F"/>
    <w:rsid w:val="003151DB"/>
    <w:rsid w:val="003169C0"/>
    <w:rsid w:val="00320A0E"/>
    <w:rsid w:val="003211F4"/>
    <w:rsid w:val="00324986"/>
    <w:rsid w:val="0032686F"/>
    <w:rsid w:val="00331644"/>
    <w:rsid w:val="00331700"/>
    <w:rsid w:val="00331A76"/>
    <w:rsid w:val="00333FCC"/>
    <w:rsid w:val="0033439A"/>
    <w:rsid w:val="00335273"/>
    <w:rsid w:val="00336E0B"/>
    <w:rsid w:val="00343E9F"/>
    <w:rsid w:val="003465BB"/>
    <w:rsid w:val="00350AE3"/>
    <w:rsid w:val="00351631"/>
    <w:rsid w:val="003519DF"/>
    <w:rsid w:val="0035484A"/>
    <w:rsid w:val="0035535B"/>
    <w:rsid w:val="0035712E"/>
    <w:rsid w:val="003606D7"/>
    <w:rsid w:val="00360F63"/>
    <w:rsid w:val="00361052"/>
    <w:rsid w:val="003624B8"/>
    <w:rsid w:val="003641B0"/>
    <w:rsid w:val="00365145"/>
    <w:rsid w:val="00365A98"/>
    <w:rsid w:val="003663F7"/>
    <w:rsid w:val="00366808"/>
    <w:rsid w:val="00366FF0"/>
    <w:rsid w:val="00370232"/>
    <w:rsid w:val="00372EF3"/>
    <w:rsid w:val="0037445A"/>
    <w:rsid w:val="00374E13"/>
    <w:rsid w:val="00374EA2"/>
    <w:rsid w:val="00377036"/>
    <w:rsid w:val="0037738B"/>
    <w:rsid w:val="003821EA"/>
    <w:rsid w:val="0038306B"/>
    <w:rsid w:val="00383634"/>
    <w:rsid w:val="00391101"/>
    <w:rsid w:val="00393D87"/>
    <w:rsid w:val="00394AE1"/>
    <w:rsid w:val="0039580E"/>
    <w:rsid w:val="003A32FB"/>
    <w:rsid w:val="003A3CE6"/>
    <w:rsid w:val="003A4AB3"/>
    <w:rsid w:val="003A4B9A"/>
    <w:rsid w:val="003A6A78"/>
    <w:rsid w:val="003A6E59"/>
    <w:rsid w:val="003A7BB8"/>
    <w:rsid w:val="003A7C40"/>
    <w:rsid w:val="003B6B44"/>
    <w:rsid w:val="003B6D26"/>
    <w:rsid w:val="003C0CA7"/>
    <w:rsid w:val="003C1E5F"/>
    <w:rsid w:val="003C2403"/>
    <w:rsid w:val="003C24DA"/>
    <w:rsid w:val="003C25C0"/>
    <w:rsid w:val="003C5B45"/>
    <w:rsid w:val="003C5C85"/>
    <w:rsid w:val="003C6EF9"/>
    <w:rsid w:val="003D08F5"/>
    <w:rsid w:val="003D3D41"/>
    <w:rsid w:val="003D531B"/>
    <w:rsid w:val="003E020B"/>
    <w:rsid w:val="003E1E86"/>
    <w:rsid w:val="003E42B9"/>
    <w:rsid w:val="003E443F"/>
    <w:rsid w:val="003E489B"/>
    <w:rsid w:val="003E56A8"/>
    <w:rsid w:val="003E657E"/>
    <w:rsid w:val="003E7555"/>
    <w:rsid w:val="003F2DAB"/>
    <w:rsid w:val="003F412F"/>
    <w:rsid w:val="003F5182"/>
    <w:rsid w:val="00400C79"/>
    <w:rsid w:val="00400DFD"/>
    <w:rsid w:val="0040155B"/>
    <w:rsid w:val="00401A15"/>
    <w:rsid w:val="004031D9"/>
    <w:rsid w:val="004053B0"/>
    <w:rsid w:val="0041301B"/>
    <w:rsid w:val="004140A8"/>
    <w:rsid w:val="00414875"/>
    <w:rsid w:val="00416868"/>
    <w:rsid w:val="004263F2"/>
    <w:rsid w:val="0043131D"/>
    <w:rsid w:val="00431FB0"/>
    <w:rsid w:val="00432C9C"/>
    <w:rsid w:val="00434B19"/>
    <w:rsid w:val="00434B63"/>
    <w:rsid w:val="00434B98"/>
    <w:rsid w:val="00435887"/>
    <w:rsid w:val="00435CFA"/>
    <w:rsid w:val="0043763F"/>
    <w:rsid w:val="00437E02"/>
    <w:rsid w:val="004402A9"/>
    <w:rsid w:val="0044153F"/>
    <w:rsid w:val="00441609"/>
    <w:rsid w:val="004422D9"/>
    <w:rsid w:val="00442885"/>
    <w:rsid w:val="00444ADB"/>
    <w:rsid w:val="00445A33"/>
    <w:rsid w:val="0044689B"/>
    <w:rsid w:val="00447004"/>
    <w:rsid w:val="004532D0"/>
    <w:rsid w:val="00453D87"/>
    <w:rsid w:val="00454AB8"/>
    <w:rsid w:val="00456F71"/>
    <w:rsid w:val="00457A69"/>
    <w:rsid w:val="004602E6"/>
    <w:rsid w:val="004623F7"/>
    <w:rsid w:val="004629CE"/>
    <w:rsid w:val="00463ED1"/>
    <w:rsid w:val="00463FE9"/>
    <w:rsid w:val="00465552"/>
    <w:rsid w:val="00466ABA"/>
    <w:rsid w:val="00466F13"/>
    <w:rsid w:val="00467EC7"/>
    <w:rsid w:val="00470A46"/>
    <w:rsid w:val="004750C2"/>
    <w:rsid w:val="00475BEA"/>
    <w:rsid w:val="00477DF2"/>
    <w:rsid w:val="0048239C"/>
    <w:rsid w:val="0048339B"/>
    <w:rsid w:val="00484328"/>
    <w:rsid w:val="00484A79"/>
    <w:rsid w:val="00487C13"/>
    <w:rsid w:val="00495422"/>
    <w:rsid w:val="004967B1"/>
    <w:rsid w:val="004A0CA1"/>
    <w:rsid w:val="004A17B2"/>
    <w:rsid w:val="004A2681"/>
    <w:rsid w:val="004A29D5"/>
    <w:rsid w:val="004A5627"/>
    <w:rsid w:val="004A756E"/>
    <w:rsid w:val="004B18FD"/>
    <w:rsid w:val="004B4D84"/>
    <w:rsid w:val="004B50C9"/>
    <w:rsid w:val="004C200E"/>
    <w:rsid w:val="004C4BB2"/>
    <w:rsid w:val="004C671E"/>
    <w:rsid w:val="004D437E"/>
    <w:rsid w:val="004D4A4E"/>
    <w:rsid w:val="004D4DDE"/>
    <w:rsid w:val="004D5EEA"/>
    <w:rsid w:val="004E0E3B"/>
    <w:rsid w:val="004E22D3"/>
    <w:rsid w:val="004E2C2A"/>
    <w:rsid w:val="004E2CE6"/>
    <w:rsid w:val="004E30FC"/>
    <w:rsid w:val="004E5050"/>
    <w:rsid w:val="004E5EFE"/>
    <w:rsid w:val="004E61BD"/>
    <w:rsid w:val="004E7A3D"/>
    <w:rsid w:val="004F0DAD"/>
    <w:rsid w:val="004F5362"/>
    <w:rsid w:val="004F5D21"/>
    <w:rsid w:val="00501AD3"/>
    <w:rsid w:val="005020C0"/>
    <w:rsid w:val="00503A51"/>
    <w:rsid w:val="00504D84"/>
    <w:rsid w:val="00507D64"/>
    <w:rsid w:val="0051057D"/>
    <w:rsid w:val="0051267F"/>
    <w:rsid w:val="00513B5E"/>
    <w:rsid w:val="00516394"/>
    <w:rsid w:val="00521AE0"/>
    <w:rsid w:val="00522B79"/>
    <w:rsid w:val="0053060C"/>
    <w:rsid w:val="00530BC2"/>
    <w:rsid w:val="00533995"/>
    <w:rsid w:val="0053430E"/>
    <w:rsid w:val="00537DB8"/>
    <w:rsid w:val="00541C93"/>
    <w:rsid w:val="0054345F"/>
    <w:rsid w:val="005435A1"/>
    <w:rsid w:val="00543E92"/>
    <w:rsid w:val="0054438A"/>
    <w:rsid w:val="00545193"/>
    <w:rsid w:val="00551A5D"/>
    <w:rsid w:val="0055278F"/>
    <w:rsid w:val="005535B2"/>
    <w:rsid w:val="00555492"/>
    <w:rsid w:val="00560164"/>
    <w:rsid w:val="0056349D"/>
    <w:rsid w:val="00564C2F"/>
    <w:rsid w:val="00566E19"/>
    <w:rsid w:val="00572ECA"/>
    <w:rsid w:val="00573B3C"/>
    <w:rsid w:val="00573E33"/>
    <w:rsid w:val="005757D0"/>
    <w:rsid w:val="00576C04"/>
    <w:rsid w:val="00581BA2"/>
    <w:rsid w:val="005829E0"/>
    <w:rsid w:val="00585E55"/>
    <w:rsid w:val="00586CEF"/>
    <w:rsid w:val="005911AE"/>
    <w:rsid w:val="00596B12"/>
    <w:rsid w:val="005A011A"/>
    <w:rsid w:val="005A0E57"/>
    <w:rsid w:val="005A2E84"/>
    <w:rsid w:val="005A3C2B"/>
    <w:rsid w:val="005A3FF4"/>
    <w:rsid w:val="005A6311"/>
    <w:rsid w:val="005A6B9C"/>
    <w:rsid w:val="005A6EF7"/>
    <w:rsid w:val="005C32A2"/>
    <w:rsid w:val="005C36BD"/>
    <w:rsid w:val="005C4C06"/>
    <w:rsid w:val="005C588F"/>
    <w:rsid w:val="005C5F90"/>
    <w:rsid w:val="005C7E99"/>
    <w:rsid w:val="005D0679"/>
    <w:rsid w:val="005D07A8"/>
    <w:rsid w:val="005D08D2"/>
    <w:rsid w:val="005D0C3F"/>
    <w:rsid w:val="005E11BC"/>
    <w:rsid w:val="005E37D3"/>
    <w:rsid w:val="005E4B4B"/>
    <w:rsid w:val="005E79DE"/>
    <w:rsid w:val="005F0025"/>
    <w:rsid w:val="005F4A16"/>
    <w:rsid w:val="005F5BE1"/>
    <w:rsid w:val="005F6FE1"/>
    <w:rsid w:val="005F70FC"/>
    <w:rsid w:val="0060428F"/>
    <w:rsid w:val="006043D8"/>
    <w:rsid w:val="006046B3"/>
    <w:rsid w:val="00606B68"/>
    <w:rsid w:val="00607508"/>
    <w:rsid w:val="006079FC"/>
    <w:rsid w:val="00611BD2"/>
    <w:rsid w:val="006175C2"/>
    <w:rsid w:val="00620729"/>
    <w:rsid w:val="00621E3D"/>
    <w:rsid w:val="00622868"/>
    <w:rsid w:val="0062365A"/>
    <w:rsid w:val="00630163"/>
    <w:rsid w:val="00630ED2"/>
    <w:rsid w:val="00633AC3"/>
    <w:rsid w:val="00633EA7"/>
    <w:rsid w:val="006341EC"/>
    <w:rsid w:val="00635C81"/>
    <w:rsid w:val="00635D53"/>
    <w:rsid w:val="00636229"/>
    <w:rsid w:val="00636E8C"/>
    <w:rsid w:val="00636FB7"/>
    <w:rsid w:val="00637040"/>
    <w:rsid w:val="00643303"/>
    <w:rsid w:val="00646D79"/>
    <w:rsid w:val="00646E6F"/>
    <w:rsid w:val="006527B4"/>
    <w:rsid w:val="006536B3"/>
    <w:rsid w:val="00653F7F"/>
    <w:rsid w:val="00654C65"/>
    <w:rsid w:val="00655AD5"/>
    <w:rsid w:val="0065772B"/>
    <w:rsid w:val="006604B5"/>
    <w:rsid w:val="00661742"/>
    <w:rsid w:val="00662DB4"/>
    <w:rsid w:val="00663CBF"/>
    <w:rsid w:val="00664C59"/>
    <w:rsid w:val="00665D52"/>
    <w:rsid w:val="00665E3F"/>
    <w:rsid w:val="006665D8"/>
    <w:rsid w:val="00667C59"/>
    <w:rsid w:val="006708C3"/>
    <w:rsid w:val="00670CA8"/>
    <w:rsid w:val="00671783"/>
    <w:rsid w:val="006738DB"/>
    <w:rsid w:val="0067536D"/>
    <w:rsid w:val="00676CC8"/>
    <w:rsid w:val="0068149D"/>
    <w:rsid w:val="00681C82"/>
    <w:rsid w:val="006859F1"/>
    <w:rsid w:val="00686E5D"/>
    <w:rsid w:val="006906AC"/>
    <w:rsid w:val="00692F2B"/>
    <w:rsid w:val="00694173"/>
    <w:rsid w:val="00694A87"/>
    <w:rsid w:val="00694E47"/>
    <w:rsid w:val="00694FA2"/>
    <w:rsid w:val="00695610"/>
    <w:rsid w:val="00696B36"/>
    <w:rsid w:val="00697A9C"/>
    <w:rsid w:val="006A1921"/>
    <w:rsid w:val="006A5221"/>
    <w:rsid w:val="006A56AB"/>
    <w:rsid w:val="006A72E8"/>
    <w:rsid w:val="006A731D"/>
    <w:rsid w:val="006A7652"/>
    <w:rsid w:val="006B7790"/>
    <w:rsid w:val="006C130A"/>
    <w:rsid w:val="006C3496"/>
    <w:rsid w:val="006C49CD"/>
    <w:rsid w:val="006D058D"/>
    <w:rsid w:val="006D2B26"/>
    <w:rsid w:val="006D3548"/>
    <w:rsid w:val="006D3C16"/>
    <w:rsid w:val="006D4FD2"/>
    <w:rsid w:val="006D696E"/>
    <w:rsid w:val="006E1D4F"/>
    <w:rsid w:val="006E2875"/>
    <w:rsid w:val="006E3A3F"/>
    <w:rsid w:val="006E5BD7"/>
    <w:rsid w:val="006F28F4"/>
    <w:rsid w:val="006F3937"/>
    <w:rsid w:val="006F3D62"/>
    <w:rsid w:val="006F4C04"/>
    <w:rsid w:val="006F4D7B"/>
    <w:rsid w:val="00701E12"/>
    <w:rsid w:val="00704152"/>
    <w:rsid w:val="007044A9"/>
    <w:rsid w:val="0070563F"/>
    <w:rsid w:val="0070586B"/>
    <w:rsid w:val="00705B82"/>
    <w:rsid w:val="00706870"/>
    <w:rsid w:val="00706B76"/>
    <w:rsid w:val="007078EE"/>
    <w:rsid w:val="00717804"/>
    <w:rsid w:val="007204EA"/>
    <w:rsid w:val="007213D1"/>
    <w:rsid w:val="00721561"/>
    <w:rsid w:val="00723885"/>
    <w:rsid w:val="00723C2E"/>
    <w:rsid w:val="007272A8"/>
    <w:rsid w:val="0073244C"/>
    <w:rsid w:val="00732843"/>
    <w:rsid w:val="00733993"/>
    <w:rsid w:val="0073582B"/>
    <w:rsid w:val="00740793"/>
    <w:rsid w:val="0074084C"/>
    <w:rsid w:val="00742423"/>
    <w:rsid w:val="00742939"/>
    <w:rsid w:val="00744ADF"/>
    <w:rsid w:val="00746797"/>
    <w:rsid w:val="00746FEA"/>
    <w:rsid w:val="00747CB5"/>
    <w:rsid w:val="00753D01"/>
    <w:rsid w:val="007550D2"/>
    <w:rsid w:val="007551A4"/>
    <w:rsid w:val="007555CC"/>
    <w:rsid w:val="00757A03"/>
    <w:rsid w:val="00763419"/>
    <w:rsid w:val="007640B2"/>
    <w:rsid w:val="007640BC"/>
    <w:rsid w:val="00766450"/>
    <w:rsid w:val="00780EF3"/>
    <w:rsid w:val="00781462"/>
    <w:rsid w:val="0078385B"/>
    <w:rsid w:val="00784679"/>
    <w:rsid w:val="00784830"/>
    <w:rsid w:val="00790D5D"/>
    <w:rsid w:val="00791705"/>
    <w:rsid w:val="00792756"/>
    <w:rsid w:val="0079658F"/>
    <w:rsid w:val="00797CAD"/>
    <w:rsid w:val="007A0163"/>
    <w:rsid w:val="007A2509"/>
    <w:rsid w:val="007A25A0"/>
    <w:rsid w:val="007A6F3F"/>
    <w:rsid w:val="007B0AC5"/>
    <w:rsid w:val="007B1020"/>
    <w:rsid w:val="007B37F9"/>
    <w:rsid w:val="007B4BD8"/>
    <w:rsid w:val="007B7E41"/>
    <w:rsid w:val="007C0381"/>
    <w:rsid w:val="007C03F9"/>
    <w:rsid w:val="007C09CE"/>
    <w:rsid w:val="007C1F2F"/>
    <w:rsid w:val="007C36CA"/>
    <w:rsid w:val="007C55A9"/>
    <w:rsid w:val="007D142C"/>
    <w:rsid w:val="007D1DDD"/>
    <w:rsid w:val="007D5016"/>
    <w:rsid w:val="007D6DEC"/>
    <w:rsid w:val="007D774A"/>
    <w:rsid w:val="007E0CDB"/>
    <w:rsid w:val="007E0D6E"/>
    <w:rsid w:val="007E515C"/>
    <w:rsid w:val="007E6656"/>
    <w:rsid w:val="007F4F78"/>
    <w:rsid w:val="00800C1D"/>
    <w:rsid w:val="00800D1E"/>
    <w:rsid w:val="00800FDA"/>
    <w:rsid w:val="00801489"/>
    <w:rsid w:val="0080185D"/>
    <w:rsid w:val="00801A5A"/>
    <w:rsid w:val="00803036"/>
    <w:rsid w:val="008064B0"/>
    <w:rsid w:val="00810C03"/>
    <w:rsid w:val="0081182A"/>
    <w:rsid w:val="008120E0"/>
    <w:rsid w:val="00812FF3"/>
    <w:rsid w:val="0081302B"/>
    <w:rsid w:val="0081376E"/>
    <w:rsid w:val="008143F9"/>
    <w:rsid w:val="00814AC7"/>
    <w:rsid w:val="00822E5A"/>
    <w:rsid w:val="00824FDE"/>
    <w:rsid w:val="00826B3B"/>
    <w:rsid w:val="00826CC4"/>
    <w:rsid w:val="00826D8E"/>
    <w:rsid w:val="00830D33"/>
    <w:rsid w:val="00833FDF"/>
    <w:rsid w:val="008374D9"/>
    <w:rsid w:val="00840B08"/>
    <w:rsid w:val="00842541"/>
    <w:rsid w:val="00845567"/>
    <w:rsid w:val="00851498"/>
    <w:rsid w:val="00851A2F"/>
    <w:rsid w:val="008535E6"/>
    <w:rsid w:val="00853A59"/>
    <w:rsid w:val="008543F6"/>
    <w:rsid w:val="008555FC"/>
    <w:rsid w:val="00857EC6"/>
    <w:rsid w:val="00861503"/>
    <w:rsid w:val="008636A9"/>
    <w:rsid w:val="00864097"/>
    <w:rsid w:val="0086713F"/>
    <w:rsid w:val="00867C60"/>
    <w:rsid w:val="00867F25"/>
    <w:rsid w:val="00867FFA"/>
    <w:rsid w:val="0087065C"/>
    <w:rsid w:val="00871137"/>
    <w:rsid w:val="00872BC7"/>
    <w:rsid w:val="008739A8"/>
    <w:rsid w:val="00874836"/>
    <w:rsid w:val="00874A74"/>
    <w:rsid w:val="00880DFC"/>
    <w:rsid w:val="00890278"/>
    <w:rsid w:val="00893E7C"/>
    <w:rsid w:val="0089562C"/>
    <w:rsid w:val="008A0CDC"/>
    <w:rsid w:val="008A23EC"/>
    <w:rsid w:val="008A2D28"/>
    <w:rsid w:val="008A3A2E"/>
    <w:rsid w:val="008A4445"/>
    <w:rsid w:val="008A47BE"/>
    <w:rsid w:val="008A5F04"/>
    <w:rsid w:val="008B11B7"/>
    <w:rsid w:val="008B15F6"/>
    <w:rsid w:val="008B2C35"/>
    <w:rsid w:val="008B5832"/>
    <w:rsid w:val="008B640F"/>
    <w:rsid w:val="008C0D60"/>
    <w:rsid w:val="008C1614"/>
    <w:rsid w:val="008C171D"/>
    <w:rsid w:val="008C2B73"/>
    <w:rsid w:val="008C3584"/>
    <w:rsid w:val="008C47B7"/>
    <w:rsid w:val="008C5208"/>
    <w:rsid w:val="008D413B"/>
    <w:rsid w:val="008D5C44"/>
    <w:rsid w:val="008D6ECD"/>
    <w:rsid w:val="008D7459"/>
    <w:rsid w:val="008E0FF1"/>
    <w:rsid w:val="008E1005"/>
    <w:rsid w:val="008E2C91"/>
    <w:rsid w:val="008E356C"/>
    <w:rsid w:val="008E3F3C"/>
    <w:rsid w:val="008E4E35"/>
    <w:rsid w:val="008E63CD"/>
    <w:rsid w:val="008E6ABE"/>
    <w:rsid w:val="008E7ECB"/>
    <w:rsid w:val="008F1E63"/>
    <w:rsid w:val="008F3095"/>
    <w:rsid w:val="008F62CD"/>
    <w:rsid w:val="009001D8"/>
    <w:rsid w:val="00901264"/>
    <w:rsid w:val="0090326A"/>
    <w:rsid w:val="00905298"/>
    <w:rsid w:val="00906648"/>
    <w:rsid w:val="0091313B"/>
    <w:rsid w:val="009150AA"/>
    <w:rsid w:val="00917FB0"/>
    <w:rsid w:val="00923615"/>
    <w:rsid w:val="00926142"/>
    <w:rsid w:val="00926A99"/>
    <w:rsid w:val="0093020E"/>
    <w:rsid w:val="00930A30"/>
    <w:rsid w:val="0093245A"/>
    <w:rsid w:val="0093590C"/>
    <w:rsid w:val="00935C13"/>
    <w:rsid w:val="00935ED3"/>
    <w:rsid w:val="009404E3"/>
    <w:rsid w:val="009410D5"/>
    <w:rsid w:val="00943066"/>
    <w:rsid w:val="00943E35"/>
    <w:rsid w:val="00945231"/>
    <w:rsid w:val="00946054"/>
    <w:rsid w:val="00952AA4"/>
    <w:rsid w:val="00961170"/>
    <w:rsid w:val="00965979"/>
    <w:rsid w:val="00965D13"/>
    <w:rsid w:val="00967E92"/>
    <w:rsid w:val="009712BE"/>
    <w:rsid w:val="00972C56"/>
    <w:rsid w:val="00974431"/>
    <w:rsid w:val="0098443F"/>
    <w:rsid w:val="00984E32"/>
    <w:rsid w:val="00986CE2"/>
    <w:rsid w:val="009926E6"/>
    <w:rsid w:val="00992757"/>
    <w:rsid w:val="0099319C"/>
    <w:rsid w:val="0099594F"/>
    <w:rsid w:val="009A0AF1"/>
    <w:rsid w:val="009A174D"/>
    <w:rsid w:val="009A4274"/>
    <w:rsid w:val="009A5C6A"/>
    <w:rsid w:val="009B0F8A"/>
    <w:rsid w:val="009B30B7"/>
    <w:rsid w:val="009B3B24"/>
    <w:rsid w:val="009B70D6"/>
    <w:rsid w:val="009C25A1"/>
    <w:rsid w:val="009C2676"/>
    <w:rsid w:val="009C634B"/>
    <w:rsid w:val="009D046D"/>
    <w:rsid w:val="009D1B70"/>
    <w:rsid w:val="009D330A"/>
    <w:rsid w:val="009D33B3"/>
    <w:rsid w:val="009D3598"/>
    <w:rsid w:val="009D3779"/>
    <w:rsid w:val="009D3D57"/>
    <w:rsid w:val="009D5445"/>
    <w:rsid w:val="009D67DC"/>
    <w:rsid w:val="009E2F29"/>
    <w:rsid w:val="009E7EA5"/>
    <w:rsid w:val="009F214D"/>
    <w:rsid w:val="009F58B4"/>
    <w:rsid w:val="00A01F98"/>
    <w:rsid w:val="00A02736"/>
    <w:rsid w:val="00A032E9"/>
    <w:rsid w:val="00A049B6"/>
    <w:rsid w:val="00A06E0E"/>
    <w:rsid w:val="00A111F8"/>
    <w:rsid w:val="00A1122B"/>
    <w:rsid w:val="00A11555"/>
    <w:rsid w:val="00A144B9"/>
    <w:rsid w:val="00A14A83"/>
    <w:rsid w:val="00A14C1D"/>
    <w:rsid w:val="00A204E2"/>
    <w:rsid w:val="00A26514"/>
    <w:rsid w:val="00A270BD"/>
    <w:rsid w:val="00A32B78"/>
    <w:rsid w:val="00A34894"/>
    <w:rsid w:val="00A36E2E"/>
    <w:rsid w:val="00A37C82"/>
    <w:rsid w:val="00A41467"/>
    <w:rsid w:val="00A43B69"/>
    <w:rsid w:val="00A43F01"/>
    <w:rsid w:val="00A44095"/>
    <w:rsid w:val="00A45D8D"/>
    <w:rsid w:val="00A50E1B"/>
    <w:rsid w:val="00A51FAC"/>
    <w:rsid w:val="00A52A68"/>
    <w:rsid w:val="00A54163"/>
    <w:rsid w:val="00A5418B"/>
    <w:rsid w:val="00A55B51"/>
    <w:rsid w:val="00A56207"/>
    <w:rsid w:val="00A578D5"/>
    <w:rsid w:val="00A6415C"/>
    <w:rsid w:val="00A717C2"/>
    <w:rsid w:val="00A72AC0"/>
    <w:rsid w:val="00A75973"/>
    <w:rsid w:val="00A76C2E"/>
    <w:rsid w:val="00A77698"/>
    <w:rsid w:val="00A77890"/>
    <w:rsid w:val="00A812AB"/>
    <w:rsid w:val="00A82858"/>
    <w:rsid w:val="00A82ACF"/>
    <w:rsid w:val="00A83A6D"/>
    <w:rsid w:val="00A83F7A"/>
    <w:rsid w:val="00A85608"/>
    <w:rsid w:val="00A926ED"/>
    <w:rsid w:val="00A944AA"/>
    <w:rsid w:val="00A94DC1"/>
    <w:rsid w:val="00A955C1"/>
    <w:rsid w:val="00AA2102"/>
    <w:rsid w:val="00AA5A76"/>
    <w:rsid w:val="00AA5CC5"/>
    <w:rsid w:val="00AB1FFA"/>
    <w:rsid w:val="00AB24A0"/>
    <w:rsid w:val="00AB4A48"/>
    <w:rsid w:val="00AB4C4C"/>
    <w:rsid w:val="00AB4F9A"/>
    <w:rsid w:val="00AB5850"/>
    <w:rsid w:val="00AB782C"/>
    <w:rsid w:val="00AC0047"/>
    <w:rsid w:val="00AC0CC7"/>
    <w:rsid w:val="00AC2494"/>
    <w:rsid w:val="00AC38A8"/>
    <w:rsid w:val="00AC3D52"/>
    <w:rsid w:val="00AC5304"/>
    <w:rsid w:val="00AC6075"/>
    <w:rsid w:val="00AD13C2"/>
    <w:rsid w:val="00AD220E"/>
    <w:rsid w:val="00AD37A6"/>
    <w:rsid w:val="00AD6796"/>
    <w:rsid w:val="00AD69A3"/>
    <w:rsid w:val="00AD7C32"/>
    <w:rsid w:val="00AE3AF3"/>
    <w:rsid w:val="00AF0ECD"/>
    <w:rsid w:val="00AF4274"/>
    <w:rsid w:val="00AF5013"/>
    <w:rsid w:val="00AF62FC"/>
    <w:rsid w:val="00B01529"/>
    <w:rsid w:val="00B01E34"/>
    <w:rsid w:val="00B02E6A"/>
    <w:rsid w:val="00B0575C"/>
    <w:rsid w:val="00B05A6C"/>
    <w:rsid w:val="00B10D8F"/>
    <w:rsid w:val="00B10E94"/>
    <w:rsid w:val="00B11260"/>
    <w:rsid w:val="00B15E07"/>
    <w:rsid w:val="00B16285"/>
    <w:rsid w:val="00B23515"/>
    <w:rsid w:val="00B24B0B"/>
    <w:rsid w:val="00B26FD8"/>
    <w:rsid w:val="00B33848"/>
    <w:rsid w:val="00B35923"/>
    <w:rsid w:val="00B40CEB"/>
    <w:rsid w:val="00B416C9"/>
    <w:rsid w:val="00B42CF5"/>
    <w:rsid w:val="00B43624"/>
    <w:rsid w:val="00B467A9"/>
    <w:rsid w:val="00B54A4B"/>
    <w:rsid w:val="00B54A6A"/>
    <w:rsid w:val="00B55A47"/>
    <w:rsid w:val="00B55FCA"/>
    <w:rsid w:val="00B6083B"/>
    <w:rsid w:val="00B624DD"/>
    <w:rsid w:val="00B63150"/>
    <w:rsid w:val="00B643B4"/>
    <w:rsid w:val="00B64A52"/>
    <w:rsid w:val="00B6628A"/>
    <w:rsid w:val="00B66FD6"/>
    <w:rsid w:val="00B71787"/>
    <w:rsid w:val="00B71E11"/>
    <w:rsid w:val="00B7596F"/>
    <w:rsid w:val="00B83B4E"/>
    <w:rsid w:val="00B84551"/>
    <w:rsid w:val="00B85336"/>
    <w:rsid w:val="00B87201"/>
    <w:rsid w:val="00B90964"/>
    <w:rsid w:val="00B915FB"/>
    <w:rsid w:val="00B9542F"/>
    <w:rsid w:val="00BA12CF"/>
    <w:rsid w:val="00BA1638"/>
    <w:rsid w:val="00BA284F"/>
    <w:rsid w:val="00BA3966"/>
    <w:rsid w:val="00BA4485"/>
    <w:rsid w:val="00BA473F"/>
    <w:rsid w:val="00BA53FF"/>
    <w:rsid w:val="00BA7A78"/>
    <w:rsid w:val="00BB5D51"/>
    <w:rsid w:val="00BB64D2"/>
    <w:rsid w:val="00BB7798"/>
    <w:rsid w:val="00BC0426"/>
    <w:rsid w:val="00BC0ECD"/>
    <w:rsid w:val="00BC2288"/>
    <w:rsid w:val="00BC6466"/>
    <w:rsid w:val="00BD050C"/>
    <w:rsid w:val="00BD4BF1"/>
    <w:rsid w:val="00BD54A2"/>
    <w:rsid w:val="00BE28B1"/>
    <w:rsid w:val="00BE4DBC"/>
    <w:rsid w:val="00BE4F51"/>
    <w:rsid w:val="00BE6830"/>
    <w:rsid w:val="00BF0831"/>
    <w:rsid w:val="00BF2710"/>
    <w:rsid w:val="00BF2B0D"/>
    <w:rsid w:val="00BF3BA1"/>
    <w:rsid w:val="00BF5790"/>
    <w:rsid w:val="00BF598E"/>
    <w:rsid w:val="00BF6011"/>
    <w:rsid w:val="00BF648E"/>
    <w:rsid w:val="00BF6E03"/>
    <w:rsid w:val="00C00076"/>
    <w:rsid w:val="00C0199D"/>
    <w:rsid w:val="00C03E88"/>
    <w:rsid w:val="00C05492"/>
    <w:rsid w:val="00C05E5D"/>
    <w:rsid w:val="00C06D18"/>
    <w:rsid w:val="00C10A4B"/>
    <w:rsid w:val="00C206C4"/>
    <w:rsid w:val="00C207A8"/>
    <w:rsid w:val="00C20B15"/>
    <w:rsid w:val="00C2380C"/>
    <w:rsid w:val="00C24DB6"/>
    <w:rsid w:val="00C25442"/>
    <w:rsid w:val="00C25DBD"/>
    <w:rsid w:val="00C26394"/>
    <w:rsid w:val="00C26AF6"/>
    <w:rsid w:val="00C3003B"/>
    <w:rsid w:val="00C30C05"/>
    <w:rsid w:val="00C35CF5"/>
    <w:rsid w:val="00C41072"/>
    <w:rsid w:val="00C467AB"/>
    <w:rsid w:val="00C467B8"/>
    <w:rsid w:val="00C50F2A"/>
    <w:rsid w:val="00C52818"/>
    <w:rsid w:val="00C5469E"/>
    <w:rsid w:val="00C578B1"/>
    <w:rsid w:val="00C5794A"/>
    <w:rsid w:val="00C579E0"/>
    <w:rsid w:val="00C60099"/>
    <w:rsid w:val="00C609E8"/>
    <w:rsid w:val="00C62132"/>
    <w:rsid w:val="00C63424"/>
    <w:rsid w:val="00C67523"/>
    <w:rsid w:val="00C67702"/>
    <w:rsid w:val="00C67D9E"/>
    <w:rsid w:val="00C72DD0"/>
    <w:rsid w:val="00C73204"/>
    <w:rsid w:val="00C73680"/>
    <w:rsid w:val="00C74523"/>
    <w:rsid w:val="00C75154"/>
    <w:rsid w:val="00C75520"/>
    <w:rsid w:val="00C766C0"/>
    <w:rsid w:val="00C7731C"/>
    <w:rsid w:val="00C77975"/>
    <w:rsid w:val="00C81E2D"/>
    <w:rsid w:val="00C86C6A"/>
    <w:rsid w:val="00C87EAA"/>
    <w:rsid w:val="00C93248"/>
    <w:rsid w:val="00C94643"/>
    <w:rsid w:val="00C94985"/>
    <w:rsid w:val="00C94FA5"/>
    <w:rsid w:val="00C9655F"/>
    <w:rsid w:val="00C9767E"/>
    <w:rsid w:val="00CA008A"/>
    <w:rsid w:val="00CA3870"/>
    <w:rsid w:val="00CA6A24"/>
    <w:rsid w:val="00CA7460"/>
    <w:rsid w:val="00CA7DC3"/>
    <w:rsid w:val="00CB1253"/>
    <w:rsid w:val="00CB2D4A"/>
    <w:rsid w:val="00CB7B5F"/>
    <w:rsid w:val="00CC26B5"/>
    <w:rsid w:val="00CC34BE"/>
    <w:rsid w:val="00CC4C2B"/>
    <w:rsid w:val="00CC4F45"/>
    <w:rsid w:val="00CD16A1"/>
    <w:rsid w:val="00CD1A62"/>
    <w:rsid w:val="00CD57E1"/>
    <w:rsid w:val="00CD7182"/>
    <w:rsid w:val="00CD777F"/>
    <w:rsid w:val="00CE00BB"/>
    <w:rsid w:val="00CE1014"/>
    <w:rsid w:val="00CE172E"/>
    <w:rsid w:val="00CE2AE2"/>
    <w:rsid w:val="00CE2EB0"/>
    <w:rsid w:val="00CE5E19"/>
    <w:rsid w:val="00CE662E"/>
    <w:rsid w:val="00CF0458"/>
    <w:rsid w:val="00CF0E8D"/>
    <w:rsid w:val="00CF1DCC"/>
    <w:rsid w:val="00CF40C2"/>
    <w:rsid w:val="00CF46F4"/>
    <w:rsid w:val="00CF4902"/>
    <w:rsid w:val="00CF4C2E"/>
    <w:rsid w:val="00CF799D"/>
    <w:rsid w:val="00CF7A40"/>
    <w:rsid w:val="00D03A13"/>
    <w:rsid w:val="00D06960"/>
    <w:rsid w:val="00D11582"/>
    <w:rsid w:val="00D120E0"/>
    <w:rsid w:val="00D15046"/>
    <w:rsid w:val="00D1530B"/>
    <w:rsid w:val="00D15DD7"/>
    <w:rsid w:val="00D2035E"/>
    <w:rsid w:val="00D2390B"/>
    <w:rsid w:val="00D240E4"/>
    <w:rsid w:val="00D252F8"/>
    <w:rsid w:val="00D26DBF"/>
    <w:rsid w:val="00D27A9E"/>
    <w:rsid w:val="00D27F01"/>
    <w:rsid w:val="00D3134B"/>
    <w:rsid w:val="00D35063"/>
    <w:rsid w:val="00D363A4"/>
    <w:rsid w:val="00D422EF"/>
    <w:rsid w:val="00D4690B"/>
    <w:rsid w:val="00D46B2E"/>
    <w:rsid w:val="00D5202B"/>
    <w:rsid w:val="00D534D8"/>
    <w:rsid w:val="00D5575A"/>
    <w:rsid w:val="00D56E89"/>
    <w:rsid w:val="00D600D1"/>
    <w:rsid w:val="00D60236"/>
    <w:rsid w:val="00D708B5"/>
    <w:rsid w:val="00D7170C"/>
    <w:rsid w:val="00D739AE"/>
    <w:rsid w:val="00D75018"/>
    <w:rsid w:val="00D75FD1"/>
    <w:rsid w:val="00D80C10"/>
    <w:rsid w:val="00D81891"/>
    <w:rsid w:val="00D83288"/>
    <w:rsid w:val="00D85D4F"/>
    <w:rsid w:val="00D90220"/>
    <w:rsid w:val="00D9114C"/>
    <w:rsid w:val="00D918E1"/>
    <w:rsid w:val="00D91F58"/>
    <w:rsid w:val="00D93D56"/>
    <w:rsid w:val="00D971BE"/>
    <w:rsid w:val="00D97FCF"/>
    <w:rsid w:val="00DA0C47"/>
    <w:rsid w:val="00DA21C0"/>
    <w:rsid w:val="00DA3ADB"/>
    <w:rsid w:val="00DA46C6"/>
    <w:rsid w:val="00DB02CA"/>
    <w:rsid w:val="00DB0F96"/>
    <w:rsid w:val="00DB1537"/>
    <w:rsid w:val="00DB29CF"/>
    <w:rsid w:val="00DB2B61"/>
    <w:rsid w:val="00DB7461"/>
    <w:rsid w:val="00DC3AB2"/>
    <w:rsid w:val="00DC50EE"/>
    <w:rsid w:val="00DC5739"/>
    <w:rsid w:val="00DD2B6B"/>
    <w:rsid w:val="00DD4F8A"/>
    <w:rsid w:val="00DD565B"/>
    <w:rsid w:val="00DD71BF"/>
    <w:rsid w:val="00DD744B"/>
    <w:rsid w:val="00DD77E5"/>
    <w:rsid w:val="00DD7F49"/>
    <w:rsid w:val="00DE022F"/>
    <w:rsid w:val="00DE0FF7"/>
    <w:rsid w:val="00DE284C"/>
    <w:rsid w:val="00DE3757"/>
    <w:rsid w:val="00DE37DE"/>
    <w:rsid w:val="00DE3F08"/>
    <w:rsid w:val="00DE477D"/>
    <w:rsid w:val="00DE6C73"/>
    <w:rsid w:val="00DE6D44"/>
    <w:rsid w:val="00DE7CB6"/>
    <w:rsid w:val="00DF0659"/>
    <w:rsid w:val="00DF36FE"/>
    <w:rsid w:val="00DF7DF8"/>
    <w:rsid w:val="00E00AB8"/>
    <w:rsid w:val="00E00E15"/>
    <w:rsid w:val="00E01606"/>
    <w:rsid w:val="00E03614"/>
    <w:rsid w:val="00E03A33"/>
    <w:rsid w:val="00E03DDD"/>
    <w:rsid w:val="00E03E21"/>
    <w:rsid w:val="00E0469B"/>
    <w:rsid w:val="00E13017"/>
    <w:rsid w:val="00E139D5"/>
    <w:rsid w:val="00E14A11"/>
    <w:rsid w:val="00E14C31"/>
    <w:rsid w:val="00E20776"/>
    <w:rsid w:val="00E219A3"/>
    <w:rsid w:val="00E22A11"/>
    <w:rsid w:val="00E23B21"/>
    <w:rsid w:val="00E23E56"/>
    <w:rsid w:val="00E30B3A"/>
    <w:rsid w:val="00E316E5"/>
    <w:rsid w:val="00E3315D"/>
    <w:rsid w:val="00E33435"/>
    <w:rsid w:val="00E3405E"/>
    <w:rsid w:val="00E34CAC"/>
    <w:rsid w:val="00E36FF1"/>
    <w:rsid w:val="00E406CA"/>
    <w:rsid w:val="00E45855"/>
    <w:rsid w:val="00E47830"/>
    <w:rsid w:val="00E5038E"/>
    <w:rsid w:val="00E5214B"/>
    <w:rsid w:val="00E556BE"/>
    <w:rsid w:val="00E61D1C"/>
    <w:rsid w:val="00E634E1"/>
    <w:rsid w:val="00E636BC"/>
    <w:rsid w:val="00E6495E"/>
    <w:rsid w:val="00E66D83"/>
    <w:rsid w:val="00E67BAF"/>
    <w:rsid w:val="00E7025F"/>
    <w:rsid w:val="00E70DF7"/>
    <w:rsid w:val="00E71680"/>
    <w:rsid w:val="00E7388B"/>
    <w:rsid w:val="00E770DB"/>
    <w:rsid w:val="00E77278"/>
    <w:rsid w:val="00E822CB"/>
    <w:rsid w:val="00E82A9E"/>
    <w:rsid w:val="00E82D06"/>
    <w:rsid w:val="00E83C04"/>
    <w:rsid w:val="00E84628"/>
    <w:rsid w:val="00E85049"/>
    <w:rsid w:val="00E85224"/>
    <w:rsid w:val="00E906E0"/>
    <w:rsid w:val="00E90878"/>
    <w:rsid w:val="00E9116C"/>
    <w:rsid w:val="00E91CBA"/>
    <w:rsid w:val="00E92030"/>
    <w:rsid w:val="00E9337B"/>
    <w:rsid w:val="00E939B5"/>
    <w:rsid w:val="00E96509"/>
    <w:rsid w:val="00E969D3"/>
    <w:rsid w:val="00EA0B99"/>
    <w:rsid w:val="00EA42F7"/>
    <w:rsid w:val="00EA54A9"/>
    <w:rsid w:val="00EA6FEF"/>
    <w:rsid w:val="00EB076C"/>
    <w:rsid w:val="00EB0B6B"/>
    <w:rsid w:val="00EB23F5"/>
    <w:rsid w:val="00EB2E8D"/>
    <w:rsid w:val="00EB3F19"/>
    <w:rsid w:val="00EB5CA6"/>
    <w:rsid w:val="00EC1BEE"/>
    <w:rsid w:val="00EC6449"/>
    <w:rsid w:val="00EC7BCE"/>
    <w:rsid w:val="00ED213F"/>
    <w:rsid w:val="00ED3637"/>
    <w:rsid w:val="00ED3C87"/>
    <w:rsid w:val="00ED4A4F"/>
    <w:rsid w:val="00ED6AFE"/>
    <w:rsid w:val="00ED6C98"/>
    <w:rsid w:val="00EE1098"/>
    <w:rsid w:val="00EE1123"/>
    <w:rsid w:val="00EE2566"/>
    <w:rsid w:val="00EE324E"/>
    <w:rsid w:val="00EE3CD0"/>
    <w:rsid w:val="00EE468D"/>
    <w:rsid w:val="00EF1692"/>
    <w:rsid w:val="00EF19F4"/>
    <w:rsid w:val="00EF529B"/>
    <w:rsid w:val="00EF6754"/>
    <w:rsid w:val="00EF76F6"/>
    <w:rsid w:val="00EF7E94"/>
    <w:rsid w:val="00F01234"/>
    <w:rsid w:val="00F01921"/>
    <w:rsid w:val="00F03DE4"/>
    <w:rsid w:val="00F04ADD"/>
    <w:rsid w:val="00F04B15"/>
    <w:rsid w:val="00F067C0"/>
    <w:rsid w:val="00F14C73"/>
    <w:rsid w:val="00F153DB"/>
    <w:rsid w:val="00F154C1"/>
    <w:rsid w:val="00F17514"/>
    <w:rsid w:val="00F177D3"/>
    <w:rsid w:val="00F17A74"/>
    <w:rsid w:val="00F17EB4"/>
    <w:rsid w:val="00F20740"/>
    <w:rsid w:val="00F217CB"/>
    <w:rsid w:val="00F2234D"/>
    <w:rsid w:val="00F24295"/>
    <w:rsid w:val="00F3136C"/>
    <w:rsid w:val="00F35854"/>
    <w:rsid w:val="00F36247"/>
    <w:rsid w:val="00F4004F"/>
    <w:rsid w:val="00F44C63"/>
    <w:rsid w:val="00F44D44"/>
    <w:rsid w:val="00F450E0"/>
    <w:rsid w:val="00F46849"/>
    <w:rsid w:val="00F53AAB"/>
    <w:rsid w:val="00F54346"/>
    <w:rsid w:val="00F57868"/>
    <w:rsid w:val="00F57A28"/>
    <w:rsid w:val="00F61C3F"/>
    <w:rsid w:val="00F62083"/>
    <w:rsid w:val="00F62283"/>
    <w:rsid w:val="00F64A02"/>
    <w:rsid w:val="00F675E1"/>
    <w:rsid w:val="00F723F7"/>
    <w:rsid w:val="00F7273B"/>
    <w:rsid w:val="00F736A1"/>
    <w:rsid w:val="00F74E51"/>
    <w:rsid w:val="00F76873"/>
    <w:rsid w:val="00F77607"/>
    <w:rsid w:val="00F81AEE"/>
    <w:rsid w:val="00F84F53"/>
    <w:rsid w:val="00F913BB"/>
    <w:rsid w:val="00F925C4"/>
    <w:rsid w:val="00F945CA"/>
    <w:rsid w:val="00F96AC4"/>
    <w:rsid w:val="00F96CEA"/>
    <w:rsid w:val="00F96E15"/>
    <w:rsid w:val="00F9783D"/>
    <w:rsid w:val="00FA3ABA"/>
    <w:rsid w:val="00FA4021"/>
    <w:rsid w:val="00FA42B7"/>
    <w:rsid w:val="00FA4B58"/>
    <w:rsid w:val="00FA52C2"/>
    <w:rsid w:val="00FB0269"/>
    <w:rsid w:val="00FB0D8F"/>
    <w:rsid w:val="00FB1563"/>
    <w:rsid w:val="00FB1A40"/>
    <w:rsid w:val="00FB55D8"/>
    <w:rsid w:val="00FB67DE"/>
    <w:rsid w:val="00FB7780"/>
    <w:rsid w:val="00FC0EBF"/>
    <w:rsid w:val="00FC1126"/>
    <w:rsid w:val="00FC1249"/>
    <w:rsid w:val="00FC4662"/>
    <w:rsid w:val="00FC6242"/>
    <w:rsid w:val="00FC6F16"/>
    <w:rsid w:val="00FC7E77"/>
    <w:rsid w:val="00FD04B7"/>
    <w:rsid w:val="00FD073E"/>
    <w:rsid w:val="00FD0A21"/>
    <w:rsid w:val="00FD1EB1"/>
    <w:rsid w:val="00FD23C1"/>
    <w:rsid w:val="00FD36C2"/>
    <w:rsid w:val="00FD40E2"/>
    <w:rsid w:val="00FD4CAF"/>
    <w:rsid w:val="00FD60CC"/>
    <w:rsid w:val="00FD61D1"/>
    <w:rsid w:val="00FE1D65"/>
    <w:rsid w:val="00FE2AF8"/>
    <w:rsid w:val="00FE6446"/>
    <w:rsid w:val="00FF1268"/>
    <w:rsid w:val="00FF24B8"/>
    <w:rsid w:val="00FF32FC"/>
    <w:rsid w:val="00FF3320"/>
    <w:rsid w:val="00FF4367"/>
    <w:rsid w:val="00FF4912"/>
    <w:rsid w:val="00FF4D9C"/>
    <w:rsid w:val="00FF507F"/>
    <w:rsid w:val="00FF5E43"/>
    <w:rsid w:val="00FF7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4090592-AA75-4987-AA94-594A7578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659"/>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404E3"/>
    <w:rPr>
      <w:strike w:val="0"/>
      <w:dstrike w:val="0"/>
      <w:color w:val="0000FF"/>
      <w:u w:val="none"/>
      <w:effect w:val="none"/>
    </w:rPr>
  </w:style>
  <w:style w:type="paragraph" w:styleId="NormalWeb">
    <w:name w:val="Normal (Web)"/>
    <w:basedOn w:val="Normal"/>
    <w:link w:val="NormalWebCar"/>
    <w:uiPriority w:val="99"/>
    <w:rsid w:val="009404E3"/>
  </w:style>
  <w:style w:type="character" w:customStyle="1" w:styleId="r01ladilloservicios1">
    <w:name w:val="r01ladilloservicios1"/>
    <w:basedOn w:val="Fuentedeprrafopredeter"/>
    <w:rsid w:val="009404E3"/>
  </w:style>
  <w:style w:type="character" w:customStyle="1" w:styleId="r01textservicios4">
    <w:name w:val="r01textservicios4"/>
    <w:basedOn w:val="Fuentedeprrafopredeter"/>
    <w:rsid w:val="009404E3"/>
  </w:style>
  <w:style w:type="character" w:customStyle="1" w:styleId="r01textservicios5">
    <w:name w:val="r01textservicios5"/>
    <w:basedOn w:val="Fuentedeprrafopredeter"/>
    <w:rsid w:val="009404E3"/>
  </w:style>
  <w:style w:type="paragraph" w:customStyle="1" w:styleId="Car">
    <w:name w:val="Car"/>
    <w:basedOn w:val="Normal"/>
    <w:rsid w:val="009404E3"/>
    <w:pPr>
      <w:spacing w:after="160" w:line="240" w:lineRule="exact"/>
    </w:pPr>
    <w:rPr>
      <w:rFonts w:ascii="Verdana" w:hAnsi="Verdana"/>
      <w:color w:val="003366"/>
      <w:sz w:val="20"/>
      <w:szCs w:val="20"/>
      <w:lang w:val="en-US" w:eastAsia="en-US"/>
    </w:rPr>
  </w:style>
  <w:style w:type="paragraph" w:styleId="Piedepgina">
    <w:name w:val="footer"/>
    <w:basedOn w:val="Normal"/>
    <w:rsid w:val="009404E3"/>
    <w:pPr>
      <w:tabs>
        <w:tab w:val="center" w:pos="4252"/>
        <w:tab w:val="right" w:pos="8504"/>
      </w:tabs>
    </w:pPr>
  </w:style>
  <w:style w:type="character" w:styleId="Nmerodepgina">
    <w:name w:val="page number"/>
    <w:basedOn w:val="Fuentedeprrafopredeter"/>
    <w:rsid w:val="009404E3"/>
  </w:style>
  <w:style w:type="character" w:customStyle="1" w:styleId="NormalWebCar">
    <w:name w:val="Normal (Web) Car"/>
    <w:link w:val="NormalWeb"/>
    <w:rsid w:val="009404E3"/>
    <w:rPr>
      <w:sz w:val="24"/>
      <w:szCs w:val="24"/>
      <w:lang w:val="es-ES_tradnl" w:eastAsia="es-ES_tradnl" w:bidi="ar-SA"/>
    </w:rPr>
  </w:style>
  <w:style w:type="character" w:customStyle="1" w:styleId="CarCar">
    <w:name w:val="Car Car"/>
    <w:rsid w:val="009404E3"/>
    <w:rPr>
      <w:sz w:val="24"/>
      <w:szCs w:val="24"/>
      <w:lang w:val="es-ES_tradnl" w:eastAsia="es-ES_tradnl" w:bidi="ar-SA"/>
    </w:rPr>
  </w:style>
  <w:style w:type="paragraph" w:styleId="Textoindependiente">
    <w:name w:val="Body Text"/>
    <w:basedOn w:val="Normal"/>
    <w:rsid w:val="009404E3"/>
    <w:pPr>
      <w:spacing w:after="120"/>
    </w:pPr>
  </w:style>
  <w:style w:type="character" w:styleId="Textoennegrita">
    <w:name w:val="Strong"/>
    <w:qFormat/>
    <w:rsid w:val="00880DFC"/>
    <w:rPr>
      <w:b/>
      <w:bCs/>
    </w:rPr>
  </w:style>
  <w:style w:type="paragraph" w:customStyle="1" w:styleId="Car2">
    <w:name w:val="Car2"/>
    <w:basedOn w:val="Normal"/>
    <w:rsid w:val="00822E5A"/>
    <w:pPr>
      <w:spacing w:after="160" w:line="240" w:lineRule="exact"/>
    </w:pPr>
    <w:rPr>
      <w:rFonts w:ascii="Verdana" w:hAnsi="Verdana"/>
      <w:color w:val="003366"/>
      <w:sz w:val="20"/>
      <w:szCs w:val="20"/>
      <w:lang w:val="en-US" w:eastAsia="en-US"/>
    </w:rPr>
  </w:style>
  <w:style w:type="character" w:styleId="Hipervnculovisitado">
    <w:name w:val="FollowedHyperlink"/>
    <w:rsid w:val="00B71787"/>
    <w:rPr>
      <w:color w:val="800080"/>
      <w:u w:val="single"/>
    </w:rPr>
  </w:style>
  <w:style w:type="paragraph" w:styleId="Textodebloque">
    <w:name w:val="Block Text"/>
    <w:basedOn w:val="Normal"/>
    <w:rsid w:val="005F6FE1"/>
    <w:pPr>
      <w:tabs>
        <w:tab w:val="left" w:leader="underscore" w:pos="2835"/>
        <w:tab w:val="left" w:leader="underscore" w:pos="5245"/>
        <w:tab w:val="left" w:leader="underscore" w:pos="7797"/>
      </w:tabs>
      <w:spacing w:before="120"/>
      <w:ind w:left="-1134" w:right="709"/>
    </w:pPr>
    <w:rPr>
      <w:rFonts w:ascii="Helvetica" w:hAnsi="Helvetica"/>
      <w:sz w:val="16"/>
      <w:szCs w:val="20"/>
    </w:rPr>
  </w:style>
  <w:style w:type="paragraph" w:customStyle="1" w:styleId="CarCarCarCar">
    <w:name w:val="Car Car Car Car"/>
    <w:basedOn w:val="Normal"/>
    <w:rsid w:val="0007692E"/>
    <w:pPr>
      <w:spacing w:after="160" w:line="240" w:lineRule="exact"/>
    </w:pPr>
    <w:rPr>
      <w:rFonts w:ascii="Tahoma" w:hAnsi="Tahoma"/>
      <w:sz w:val="20"/>
      <w:szCs w:val="20"/>
      <w:lang w:val="en-US" w:eastAsia="en-US"/>
    </w:rPr>
  </w:style>
  <w:style w:type="paragraph" w:customStyle="1" w:styleId="Default">
    <w:name w:val="Default"/>
    <w:rsid w:val="0065772B"/>
    <w:pPr>
      <w:autoSpaceDE w:val="0"/>
      <w:autoSpaceDN w:val="0"/>
      <w:adjustRightInd w:val="0"/>
    </w:pPr>
    <w:rPr>
      <w:rFonts w:ascii="Arial" w:hAnsi="Arial" w:cs="Arial"/>
      <w:color w:val="000000"/>
      <w:sz w:val="24"/>
      <w:szCs w:val="24"/>
      <w:lang w:val="eu-ES" w:eastAsia="eu-ES"/>
    </w:rPr>
  </w:style>
  <w:style w:type="paragraph" w:styleId="Textodeglobo">
    <w:name w:val="Balloon Text"/>
    <w:basedOn w:val="Normal"/>
    <w:link w:val="TextodegloboCar"/>
    <w:rsid w:val="00441609"/>
    <w:rPr>
      <w:rFonts w:ascii="Tahoma" w:hAnsi="Tahoma" w:cs="Tahoma"/>
      <w:sz w:val="16"/>
      <w:szCs w:val="16"/>
    </w:rPr>
  </w:style>
  <w:style w:type="character" w:customStyle="1" w:styleId="TextodegloboCar">
    <w:name w:val="Texto de globo Car"/>
    <w:link w:val="Textodeglobo"/>
    <w:rsid w:val="00441609"/>
    <w:rPr>
      <w:rFonts w:ascii="Tahoma" w:hAnsi="Tahoma" w:cs="Tahoma"/>
      <w:sz w:val="16"/>
      <w:szCs w:val="16"/>
      <w:lang w:val="es-ES_tradnl" w:eastAsia="es-ES_tradnl"/>
    </w:rPr>
  </w:style>
  <w:style w:type="paragraph" w:styleId="Prrafodelista">
    <w:name w:val="List Paragraph"/>
    <w:basedOn w:val="Normal"/>
    <w:uiPriority w:val="34"/>
    <w:qFormat/>
    <w:rsid w:val="00FC0EBF"/>
    <w:pPr>
      <w:ind w:left="708"/>
    </w:pPr>
  </w:style>
  <w:style w:type="paragraph" w:customStyle="1" w:styleId="incrindent1">
    <w:name w:val="incr_indent1"/>
    <w:basedOn w:val="Normal"/>
    <w:rsid w:val="00DD565B"/>
    <w:pPr>
      <w:spacing w:before="100" w:beforeAutospacing="1" w:after="100" w:afterAutospacing="1"/>
    </w:pPr>
    <w:rPr>
      <w:lang w:val="es-EC" w:eastAsia="es-EC"/>
    </w:rPr>
  </w:style>
  <w:style w:type="paragraph" w:customStyle="1" w:styleId="incrindent2">
    <w:name w:val="incr_indent2"/>
    <w:basedOn w:val="Normal"/>
    <w:rsid w:val="00753D01"/>
    <w:pPr>
      <w:spacing w:before="100" w:beforeAutospacing="1" w:after="100" w:afterAutospacing="1"/>
    </w:pPr>
    <w:rPr>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7259">
      <w:bodyDiv w:val="1"/>
      <w:marLeft w:val="0"/>
      <w:marRight w:val="0"/>
      <w:marTop w:val="0"/>
      <w:marBottom w:val="0"/>
      <w:divBdr>
        <w:top w:val="none" w:sz="0" w:space="0" w:color="auto"/>
        <w:left w:val="none" w:sz="0" w:space="0" w:color="auto"/>
        <w:bottom w:val="none" w:sz="0" w:space="0" w:color="auto"/>
        <w:right w:val="none" w:sz="0" w:space="0" w:color="auto"/>
      </w:divBdr>
    </w:div>
    <w:div w:id="296450724">
      <w:bodyDiv w:val="1"/>
      <w:marLeft w:val="0"/>
      <w:marRight w:val="0"/>
      <w:marTop w:val="0"/>
      <w:marBottom w:val="0"/>
      <w:divBdr>
        <w:top w:val="none" w:sz="0" w:space="0" w:color="auto"/>
        <w:left w:val="none" w:sz="0" w:space="0" w:color="auto"/>
        <w:bottom w:val="none" w:sz="0" w:space="0" w:color="auto"/>
        <w:right w:val="none" w:sz="0" w:space="0" w:color="auto"/>
      </w:divBdr>
    </w:div>
    <w:div w:id="649017807">
      <w:bodyDiv w:val="1"/>
      <w:marLeft w:val="0"/>
      <w:marRight w:val="0"/>
      <w:marTop w:val="0"/>
      <w:marBottom w:val="0"/>
      <w:divBdr>
        <w:top w:val="none" w:sz="0" w:space="0" w:color="auto"/>
        <w:left w:val="none" w:sz="0" w:space="0" w:color="auto"/>
        <w:bottom w:val="none" w:sz="0" w:space="0" w:color="auto"/>
        <w:right w:val="none" w:sz="0" w:space="0" w:color="auto"/>
      </w:divBdr>
    </w:div>
    <w:div w:id="757294234">
      <w:bodyDiv w:val="1"/>
      <w:marLeft w:val="0"/>
      <w:marRight w:val="0"/>
      <w:marTop w:val="0"/>
      <w:marBottom w:val="0"/>
      <w:divBdr>
        <w:top w:val="none" w:sz="0" w:space="0" w:color="auto"/>
        <w:left w:val="none" w:sz="0" w:space="0" w:color="auto"/>
        <w:bottom w:val="none" w:sz="0" w:space="0" w:color="auto"/>
        <w:right w:val="none" w:sz="0" w:space="0" w:color="auto"/>
      </w:divBdr>
    </w:div>
    <w:div w:id="913971385">
      <w:bodyDiv w:val="1"/>
      <w:marLeft w:val="0"/>
      <w:marRight w:val="0"/>
      <w:marTop w:val="0"/>
      <w:marBottom w:val="0"/>
      <w:divBdr>
        <w:top w:val="none" w:sz="0" w:space="0" w:color="auto"/>
        <w:left w:val="none" w:sz="0" w:space="0" w:color="auto"/>
        <w:bottom w:val="none" w:sz="0" w:space="0" w:color="auto"/>
        <w:right w:val="none" w:sz="0" w:space="0" w:color="auto"/>
      </w:divBdr>
      <w:divsChild>
        <w:div w:id="1748308708">
          <w:marLeft w:val="0"/>
          <w:marRight w:val="0"/>
          <w:marTop w:val="0"/>
          <w:marBottom w:val="0"/>
          <w:divBdr>
            <w:top w:val="none" w:sz="0" w:space="0" w:color="auto"/>
            <w:left w:val="none" w:sz="0" w:space="0" w:color="auto"/>
            <w:bottom w:val="none" w:sz="0" w:space="0" w:color="auto"/>
            <w:right w:val="none" w:sz="0" w:space="0" w:color="auto"/>
          </w:divBdr>
          <w:divsChild>
            <w:div w:id="1140346905">
              <w:marLeft w:val="0"/>
              <w:marRight w:val="0"/>
              <w:marTop w:val="0"/>
              <w:marBottom w:val="0"/>
              <w:divBdr>
                <w:top w:val="none" w:sz="0" w:space="0" w:color="auto"/>
                <w:left w:val="none" w:sz="0" w:space="0" w:color="auto"/>
                <w:bottom w:val="none" w:sz="0" w:space="0" w:color="auto"/>
                <w:right w:val="none" w:sz="0" w:space="0" w:color="auto"/>
              </w:divBdr>
              <w:divsChild>
                <w:div w:id="1191575904">
                  <w:marLeft w:val="0"/>
                  <w:marRight w:val="0"/>
                  <w:marTop w:val="0"/>
                  <w:marBottom w:val="0"/>
                  <w:divBdr>
                    <w:top w:val="none" w:sz="0" w:space="0" w:color="auto"/>
                    <w:left w:val="none" w:sz="0" w:space="0" w:color="auto"/>
                    <w:bottom w:val="none" w:sz="0" w:space="0" w:color="auto"/>
                    <w:right w:val="none" w:sz="0" w:space="0" w:color="auto"/>
                  </w:divBdr>
                  <w:divsChild>
                    <w:div w:id="183054031">
                      <w:marLeft w:val="0"/>
                      <w:marRight w:val="0"/>
                      <w:marTop w:val="0"/>
                      <w:marBottom w:val="0"/>
                      <w:divBdr>
                        <w:top w:val="none" w:sz="0" w:space="0" w:color="auto"/>
                        <w:left w:val="none" w:sz="0" w:space="0" w:color="auto"/>
                        <w:bottom w:val="none" w:sz="0" w:space="0" w:color="auto"/>
                        <w:right w:val="none" w:sz="0" w:space="0" w:color="auto"/>
                      </w:divBdr>
                      <w:divsChild>
                        <w:div w:id="1602761882">
                          <w:marLeft w:val="0"/>
                          <w:marRight w:val="0"/>
                          <w:marTop w:val="0"/>
                          <w:marBottom w:val="0"/>
                          <w:divBdr>
                            <w:top w:val="none" w:sz="0" w:space="0" w:color="auto"/>
                            <w:left w:val="none" w:sz="0" w:space="0" w:color="auto"/>
                            <w:bottom w:val="none" w:sz="0" w:space="0" w:color="auto"/>
                            <w:right w:val="none" w:sz="0" w:space="0" w:color="auto"/>
                          </w:divBdr>
                          <w:divsChild>
                            <w:div w:id="2014263843">
                              <w:marLeft w:val="0"/>
                              <w:marRight w:val="0"/>
                              <w:marTop w:val="0"/>
                              <w:marBottom w:val="0"/>
                              <w:divBdr>
                                <w:top w:val="single" w:sz="6" w:space="4" w:color="E4E4E4"/>
                                <w:left w:val="single" w:sz="6" w:space="8" w:color="E4E4E4"/>
                                <w:bottom w:val="single" w:sz="6" w:space="4" w:color="E4E4E4"/>
                                <w:right w:val="single" w:sz="6" w:space="8" w:color="E4E4E4"/>
                              </w:divBdr>
                              <w:divsChild>
                                <w:div w:id="1562054627">
                                  <w:marLeft w:val="0"/>
                                  <w:marRight w:val="0"/>
                                  <w:marTop w:val="0"/>
                                  <w:marBottom w:val="0"/>
                                  <w:divBdr>
                                    <w:top w:val="none" w:sz="0" w:space="0" w:color="auto"/>
                                    <w:left w:val="none" w:sz="0" w:space="0" w:color="auto"/>
                                    <w:bottom w:val="none" w:sz="0" w:space="0" w:color="auto"/>
                                    <w:right w:val="none" w:sz="0" w:space="0" w:color="auto"/>
                                  </w:divBdr>
                                  <w:divsChild>
                                    <w:div w:id="235360000">
                                      <w:marLeft w:val="0"/>
                                      <w:marRight w:val="0"/>
                                      <w:marTop w:val="0"/>
                                      <w:marBottom w:val="0"/>
                                      <w:divBdr>
                                        <w:top w:val="none" w:sz="0" w:space="0" w:color="auto"/>
                                        <w:left w:val="none" w:sz="0" w:space="0" w:color="auto"/>
                                        <w:bottom w:val="none" w:sz="0" w:space="0" w:color="auto"/>
                                        <w:right w:val="none" w:sz="0" w:space="0" w:color="auto"/>
                                      </w:divBdr>
                                      <w:divsChild>
                                        <w:div w:id="610358350">
                                          <w:marLeft w:val="0"/>
                                          <w:marRight w:val="0"/>
                                          <w:marTop w:val="0"/>
                                          <w:marBottom w:val="0"/>
                                          <w:divBdr>
                                            <w:top w:val="none" w:sz="0" w:space="0" w:color="auto"/>
                                            <w:left w:val="none" w:sz="0" w:space="0" w:color="auto"/>
                                            <w:bottom w:val="none" w:sz="0" w:space="0" w:color="auto"/>
                                            <w:right w:val="none" w:sz="0" w:space="0" w:color="auto"/>
                                          </w:divBdr>
                                        </w:div>
                                        <w:div w:id="1019813283">
                                          <w:marLeft w:val="0"/>
                                          <w:marRight w:val="0"/>
                                          <w:marTop w:val="0"/>
                                          <w:marBottom w:val="0"/>
                                          <w:divBdr>
                                            <w:top w:val="none" w:sz="0" w:space="0" w:color="auto"/>
                                            <w:left w:val="none" w:sz="0" w:space="0" w:color="auto"/>
                                            <w:bottom w:val="none" w:sz="0" w:space="0" w:color="auto"/>
                                            <w:right w:val="none" w:sz="0" w:space="0" w:color="auto"/>
                                          </w:divBdr>
                                        </w:div>
                                      </w:divsChild>
                                    </w:div>
                                    <w:div w:id="1261446272">
                                      <w:marLeft w:val="0"/>
                                      <w:marRight w:val="0"/>
                                      <w:marTop w:val="0"/>
                                      <w:marBottom w:val="0"/>
                                      <w:divBdr>
                                        <w:top w:val="none" w:sz="0" w:space="0" w:color="auto"/>
                                        <w:left w:val="none" w:sz="0" w:space="0" w:color="auto"/>
                                        <w:bottom w:val="none" w:sz="0" w:space="0" w:color="auto"/>
                                        <w:right w:val="none" w:sz="0" w:space="0" w:color="auto"/>
                                      </w:divBdr>
                                      <w:divsChild>
                                        <w:div w:id="159464734">
                                          <w:marLeft w:val="0"/>
                                          <w:marRight w:val="0"/>
                                          <w:marTop w:val="0"/>
                                          <w:marBottom w:val="0"/>
                                          <w:divBdr>
                                            <w:top w:val="none" w:sz="0" w:space="0" w:color="auto"/>
                                            <w:left w:val="none" w:sz="0" w:space="0" w:color="auto"/>
                                            <w:bottom w:val="none" w:sz="0" w:space="0" w:color="auto"/>
                                            <w:right w:val="none" w:sz="0" w:space="0" w:color="auto"/>
                                          </w:divBdr>
                                        </w:div>
                                        <w:div w:id="1586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369074">
      <w:bodyDiv w:val="1"/>
      <w:marLeft w:val="0"/>
      <w:marRight w:val="0"/>
      <w:marTop w:val="0"/>
      <w:marBottom w:val="0"/>
      <w:divBdr>
        <w:top w:val="none" w:sz="0" w:space="0" w:color="auto"/>
        <w:left w:val="none" w:sz="0" w:space="0" w:color="auto"/>
        <w:bottom w:val="none" w:sz="0" w:space="0" w:color="auto"/>
        <w:right w:val="none" w:sz="0" w:space="0" w:color="auto"/>
      </w:divBdr>
    </w:div>
    <w:div w:id="1271864218">
      <w:bodyDiv w:val="1"/>
      <w:marLeft w:val="0"/>
      <w:marRight w:val="0"/>
      <w:marTop w:val="0"/>
      <w:marBottom w:val="0"/>
      <w:divBdr>
        <w:top w:val="none" w:sz="0" w:space="0" w:color="auto"/>
        <w:left w:val="none" w:sz="0" w:space="0" w:color="auto"/>
        <w:bottom w:val="none" w:sz="0" w:space="0" w:color="auto"/>
        <w:right w:val="none" w:sz="0" w:space="0" w:color="auto"/>
      </w:divBdr>
    </w:div>
    <w:div w:id="1336032225">
      <w:bodyDiv w:val="1"/>
      <w:marLeft w:val="0"/>
      <w:marRight w:val="0"/>
      <w:marTop w:val="0"/>
      <w:marBottom w:val="0"/>
      <w:divBdr>
        <w:top w:val="none" w:sz="0" w:space="0" w:color="auto"/>
        <w:left w:val="none" w:sz="0" w:space="0" w:color="auto"/>
        <w:bottom w:val="none" w:sz="0" w:space="0" w:color="auto"/>
        <w:right w:val="none" w:sz="0" w:space="0" w:color="auto"/>
      </w:divBdr>
    </w:div>
    <w:div w:id="1895116889">
      <w:bodyDiv w:val="1"/>
      <w:marLeft w:val="0"/>
      <w:marRight w:val="0"/>
      <w:marTop w:val="0"/>
      <w:marBottom w:val="0"/>
      <w:divBdr>
        <w:top w:val="none" w:sz="0" w:space="0" w:color="auto"/>
        <w:left w:val="none" w:sz="0" w:space="0" w:color="auto"/>
        <w:bottom w:val="none" w:sz="0" w:space="0" w:color="auto"/>
        <w:right w:val="none" w:sz="0" w:space="0" w:color="auto"/>
      </w:divBdr>
    </w:div>
    <w:div w:id="20236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zerbitzuak/10156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Merkataritza@euskadi.e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uskadi.net/r33-2288/es/contenidos/formulario/form_alzada/es_doc1/adjuntos/Alzada_es.pdf" TargetMode="External"/><Relationship Id="rId4" Type="http://schemas.openxmlformats.org/officeDocument/2006/relationships/webSettings" Target="webSettings.xml"/><Relationship Id="rId9" Type="http://schemas.openxmlformats.org/officeDocument/2006/relationships/hyperlink" Target="http://www.euskadi.eus/nirekudeaketak"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1376</Words>
  <Characters>11929</Characters>
  <Application>Microsoft Office Word</Application>
  <DocSecurity>0</DocSecurity>
  <Lines>99</Lines>
  <Paragraphs>26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FICHA CIUDADANO </vt:lpstr>
      <vt:lpstr>FICHA CIUDADANO </vt:lpstr>
    </vt:vector>
  </TitlesOfParts>
  <Company>EJIE</Company>
  <LinksUpToDate>false</LinksUpToDate>
  <CharactersWithSpaces>13279</CharactersWithSpaces>
  <SharedDoc>false</SharedDoc>
  <HLinks>
    <vt:vector size="42" baseType="variant">
      <vt:variant>
        <vt:i4>3080200</vt:i4>
      </vt:variant>
      <vt:variant>
        <vt:i4>18</vt:i4>
      </vt:variant>
      <vt:variant>
        <vt:i4>0</vt:i4>
      </vt:variant>
      <vt:variant>
        <vt:i4>5</vt:i4>
      </vt:variant>
      <vt:variant>
        <vt:lpwstr>http://www.euskadi.net/r33-2288/es/contenidos/formulario/form_alzada/es_doc1/adjuntos/Alzada_es.pdf</vt:lpwstr>
      </vt:variant>
      <vt:variant>
        <vt:lpwstr/>
      </vt:variant>
      <vt:variant>
        <vt:i4>5570653</vt:i4>
      </vt:variant>
      <vt:variant>
        <vt:i4>15</vt:i4>
      </vt:variant>
      <vt:variant>
        <vt:i4>0</vt:i4>
      </vt:variant>
      <vt:variant>
        <vt:i4>5</vt:i4>
      </vt:variant>
      <vt:variant>
        <vt:lpwstr>http://www.euskadi.eus/nirekudeaketak</vt:lpwstr>
      </vt:variant>
      <vt:variant>
        <vt:lpwstr/>
      </vt:variant>
      <vt:variant>
        <vt:i4>4390917</vt:i4>
      </vt:variant>
      <vt:variant>
        <vt:i4>12</vt:i4>
      </vt:variant>
      <vt:variant>
        <vt:i4>0</vt:i4>
      </vt:variant>
      <vt:variant>
        <vt:i4>5</vt:i4>
      </vt:variant>
      <vt:variant>
        <vt:lpwstr>http://www.euskadi.eus/zerbitzuak/1015608</vt:lpwstr>
      </vt:variant>
      <vt:variant>
        <vt:lpwstr/>
      </vt:variant>
      <vt:variant>
        <vt:i4>7209048</vt:i4>
      </vt:variant>
      <vt:variant>
        <vt:i4>9</vt:i4>
      </vt:variant>
      <vt:variant>
        <vt:i4>0</vt:i4>
      </vt:variant>
      <vt:variant>
        <vt:i4>5</vt:i4>
      </vt:variant>
      <vt:variant>
        <vt:lpwstr>mailto:ATMerkataritza@euskadi.eus</vt:lpwstr>
      </vt:variant>
      <vt:variant>
        <vt:lpwstr/>
      </vt:variant>
      <vt:variant>
        <vt:i4>917617</vt:i4>
      </vt:variant>
      <vt:variant>
        <vt:i4>6</vt:i4>
      </vt:variant>
      <vt:variant>
        <vt:i4>0</vt:i4>
      </vt:variant>
      <vt:variant>
        <vt:i4>5</vt:i4>
      </vt:variant>
      <vt:variant>
        <vt:lpwstr>mailto:T-urkiola@euskadi.eus</vt:lpwstr>
      </vt:variant>
      <vt:variant>
        <vt:lpwstr/>
      </vt:variant>
      <vt:variant>
        <vt:i4>6750235</vt:i4>
      </vt:variant>
      <vt:variant>
        <vt:i4>3</vt:i4>
      </vt:variant>
      <vt:variant>
        <vt:i4>0</vt:i4>
      </vt:variant>
      <vt:variant>
        <vt:i4>5</vt:i4>
      </vt:variant>
      <vt:variant>
        <vt:lpwstr>mailto:n-torre@euskadi.eus</vt:lpwstr>
      </vt:variant>
      <vt:variant>
        <vt:lpwstr/>
      </vt:variant>
      <vt:variant>
        <vt:i4>3145792</vt:i4>
      </vt:variant>
      <vt:variant>
        <vt:i4>0</vt:i4>
      </vt:variant>
      <vt:variant>
        <vt:i4>0</vt:i4>
      </vt:variant>
      <vt:variant>
        <vt:i4>5</vt:i4>
      </vt:variant>
      <vt:variant>
        <vt:lpwstr>mailto:mj-cubo@euskadi.eus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CIUDADANO</dc:title>
  <dc:subject/>
  <dc:creator>CMADINAB</dc:creator>
  <cp:keywords/>
  <dc:description/>
  <cp:lastModifiedBy>Rodriguez Villafruela, Marta</cp:lastModifiedBy>
  <cp:revision>3</cp:revision>
  <cp:lastPrinted>2017-08-02T12:41:00Z</cp:lastPrinted>
  <dcterms:created xsi:type="dcterms:W3CDTF">2021-08-02T11:25:00Z</dcterms:created>
  <dcterms:modified xsi:type="dcterms:W3CDTF">2021-08-10T09:00:00Z</dcterms:modified>
</cp:coreProperties>
</file>