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8F" w:rsidRPr="005F6FE1" w:rsidRDefault="00FB0D8F" w:rsidP="002759F8">
      <w:pPr>
        <w:pStyle w:val="NormalWeb"/>
        <w:shd w:val="clear" w:color="auto" w:fill="E6E6E6"/>
        <w:jc w:val="both"/>
        <w:rPr>
          <w:rFonts w:ascii="Arial" w:hAnsi="Arial" w:cs="Arial"/>
          <w:b/>
          <w:color w:val="0000FF"/>
          <w:sz w:val="20"/>
          <w:szCs w:val="20"/>
          <w:lang w:val="es-ES"/>
        </w:rPr>
      </w:pPr>
      <w:r w:rsidRPr="005F6FE1">
        <w:rPr>
          <w:rFonts w:ascii="Arial" w:hAnsi="Arial" w:cs="Arial"/>
          <w:b/>
          <w:color w:val="0000FF"/>
          <w:sz w:val="20"/>
          <w:szCs w:val="20"/>
          <w:lang w:val="es-ES"/>
        </w:rPr>
        <w:t>RESUMEN</w:t>
      </w:r>
    </w:p>
    <w:p w:rsidR="00FB0D8F" w:rsidRPr="005F6FE1" w:rsidRDefault="00FB0D8F" w:rsidP="009404E3">
      <w:pPr>
        <w:pStyle w:val="NormalWeb"/>
        <w:jc w:val="both"/>
        <w:rPr>
          <w:rFonts w:ascii="Arial" w:hAnsi="Arial" w:cs="Arial"/>
          <w:b/>
          <w:sz w:val="20"/>
          <w:szCs w:val="20"/>
          <w:lang w:val="es-ES"/>
        </w:rPr>
      </w:pPr>
    </w:p>
    <w:p w:rsidR="00FB0D8F" w:rsidRPr="005F6FE1" w:rsidRDefault="00FB0D8F" w:rsidP="009404E3">
      <w:pPr>
        <w:pStyle w:val="NormalWeb"/>
        <w:jc w:val="both"/>
        <w:rPr>
          <w:rFonts w:ascii="Arial" w:hAnsi="Arial" w:cs="Arial"/>
          <w:b/>
          <w:sz w:val="20"/>
          <w:szCs w:val="20"/>
          <w:lang w:val="es-ES"/>
        </w:rPr>
      </w:pPr>
      <w:r w:rsidRPr="005F6FE1">
        <w:rPr>
          <w:rFonts w:ascii="Arial" w:hAnsi="Arial" w:cs="Arial"/>
          <w:b/>
          <w:sz w:val="20"/>
          <w:szCs w:val="20"/>
          <w:lang w:val="es-ES"/>
        </w:rPr>
        <w:t>Titulo</w:t>
      </w:r>
      <w:r w:rsidR="00B71787" w:rsidRPr="005F6FE1">
        <w:rPr>
          <w:rFonts w:ascii="Arial" w:hAnsi="Arial" w:cs="Arial"/>
          <w:b/>
          <w:sz w:val="20"/>
          <w:szCs w:val="20"/>
          <w:lang w:val="es-ES"/>
        </w:rPr>
        <w:t xml:space="preserve">: </w:t>
      </w:r>
      <w:r w:rsidR="00B85336">
        <w:rPr>
          <w:rFonts w:ascii="Arial" w:hAnsi="Arial" w:cs="Arial"/>
          <w:b/>
          <w:sz w:val="20"/>
          <w:szCs w:val="20"/>
        </w:rPr>
        <w:t xml:space="preserve">PROGRAMA DE AYUDAS DESTINADAS A INCENTIVAR LAS ESTRATEGIAS ZONALES DE COOPERACIÓN, DINAMIZACIÓN Y COMPETITIVIDAD COMERCIAL URBANA </w:t>
      </w:r>
      <w:r w:rsidR="009908A7" w:rsidRPr="009908A7">
        <w:rPr>
          <w:rFonts w:ascii="Arial" w:hAnsi="Arial" w:cs="Arial"/>
          <w:b/>
          <w:sz w:val="20"/>
          <w:szCs w:val="20"/>
        </w:rPr>
        <w:t>ANTE LA COVID-19</w:t>
      </w:r>
      <w:r w:rsidR="009908A7" w:rsidRPr="009908A7">
        <w:rPr>
          <w:rFonts w:ascii="Calibri" w:hAnsi="Calibri"/>
          <w:sz w:val="22"/>
          <w:szCs w:val="22"/>
          <w:lang w:val="es-ES"/>
        </w:rPr>
        <w:t xml:space="preserve"> </w:t>
      </w:r>
      <w:r w:rsidR="00355BF0">
        <w:rPr>
          <w:rFonts w:ascii="Arial" w:hAnsi="Arial" w:cs="Arial"/>
          <w:b/>
          <w:sz w:val="20"/>
          <w:szCs w:val="20"/>
        </w:rPr>
        <w:t xml:space="preserve">– </w:t>
      </w:r>
      <w:r w:rsidR="00355BF0" w:rsidRPr="00355BF0">
        <w:rPr>
          <w:rFonts w:ascii="Arial" w:hAnsi="Arial" w:cs="Arial"/>
          <w:b/>
          <w:sz w:val="20"/>
          <w:szCs w:val="20"/>
        </w:rPr>
        <w:t>HIRIGUNE - 2</w:t>
      </w:r>
      <w:r w:rsidR="009908A7">
        <w:rPr>
          <w:rFonts w:ascii="Arial" w:hAnsi="Arial" w:cs="Arial"/>
          <w:b/>
          <w:sz w:val="20"/>
          <w:szCs w:val="20"/>
        </w:rPr>
        <w:t>02</w:t>
      </w:r>
      <w:r w:rsidR="00B47EF5">
        <w:rPr>
          <w:rFonts w:ascii="Arial" w:hAnsi="Arial" w:cs="Arial"/>
          <w:b/>
          <w:sz w:val="20"/>
          <w:szCs w:val="20"/>
        </w:rPr>
        <w:t>1</w:t>
      </w:r>
    </w:p>
    <w:p w:rsidR="00FB0D8F" w:rsidRPr="005F6FE1" w:rsidRDefault="00FB0D8F" w:rsidP="00FB0D8F">
      <w:pPr>
        <w:pStyle w:val="NormalWeb"/>
        <w:jc w:val="both"/>
        <w:rPr>
          <w:rFonts w:ascii="Arial" w:hAnsi="Arial" w:cs="Arial"/>
          <w:b/>
          <w:sz w:val="20"/>
          <w:szCs w:val="20"/>
          <w:lang w:val="es-ES"/>
        </w:rPr>
      </w:pPr>
    </w:p>
    <w:p w:rsidR="00FB0D8F" w:rsidRPr="005F6FE1" w:rsidRDefault="00FB0D8F" w:rsidP="00FB0D8F">
      <w:pPr>
        <w:pStyle w:val="NormalWeb"/>
        <w:jc w:val="both"/>
        <w:rPr>
          <w:rFonts w:ascii="Arial" w:hAnsi="Arial" w:cs="Arial"/>
          <w:b/>
          <w:sz w:val="20"/>
          <w:szCs w:val="20"/>
          <w:lang w:val="es-ES"/>
        </w:rPr>
      </w:pPr>
      <w:r w:rsidRPr="005F6FE1">
        <w:rPr>
          <w:rFonts w:ascii="Arial" w:hAnsi="Arial" w:cs="Arial"/>
          <w:b/>
          <w:sz w:val="20"/>
          <w:szCs w:val="20"/>
          <w:lang w:val="es-ES"/>
        </w:rPr>
        <w:t>Objeto:</w:t>
      </w:r>
    </w:p>
    <w:p w:rsidR="00FB0D8F" w:rsidRPr="005F6FE1" w:rsidRDefault="00B47EF5" w:rsidP="00FB0D8F">
      <w:pPr>
        <w:pStyle w:val="NormalWeb"/>
        <w:shd w:val="clear" w:color="auto" w:fill="FFFFFF"/>
        <w:ind w:right="113"/>
        <w:jc w:val="both"/>
        <w:rPr>
          <w:rFonts w:ascii="Arial" w:hAnsi="Arial" w:cs="Arial"/>
          <w:sz w:val="20"/>
          <w:szCs w:val="20"/>
        </w:rPr>
      </w:pPr>
      <w:r w:rsidRPr="00B47EF5">
        <w:rPr>
          <w:rFonts w:ascii="Arial" w:hAnsi="Arial" w:cs="Arial"/>
          <w:sz w:val="20"/>
          <w:szCs w:val="20"/>
        </w:rPr>
        <w:t>El objeto de la presente Orden es regular la concesión de ayudas para el año 2021 destinadas a impulsar la actividad de las asociaciones de comerciantes, con el fin de paliar la situación de crisis sanitaria por la COVID19 e incentivar las estrategias zonales de cooperación, dinamización y competitividad comercial urbana que contribuyan a la revitalización del sector comercial.</w:t>
      </w:r>
    </w:p>
    <w:p w:rsidR="00FB0D8F" w:rsidRPr="005F6FE1" w:rsidRDefault="00FB0D8F" w:rsidP="009404E3">
      <w:pPr>
        <w:jc w:val="both"/>
        <w:rPr>
          <w:rStyle w:val="r01ladilloservicios1"/>
          <w:rFonts w:ascii="Arial" w:hAnsi="Arial" w:cs="Arial"/>
          <w:b/>
          <w:sz w:val="20"/>
          <w:szCs w:val="20"/>
        </w:rPr>
      </w:pPr>
    </w:p>
    <w:p w:rsidR="00466ABA" w:rsidRPr="005F6FE1" w:rsidRDefault="00466ABA" w:rsidP="00466ABA">
      <w:pPr>
        <w:pStyle w:val="NormalWeb"/>
        <w:shd w:val="clear" w:color="auto" w:fill="FFFFFF"/>
        <w:ind w:right="113"/>
        <w:jc w:val="both"/>
        <w:rPr>
          <w:rFonts w:ascii="Arial" w:hAnsi="Arial" w:cs="Arial"/>
          <w:sz w:val="20"/>
          <w:szCs w:val="20"/>
        </w:rPr>
      </w:pPr>
      <w:r w:rsidRPr="005F6FE1">
        <w:rPr>
          <w:rStyle w:val="r01ladilloservicios1"/>
          <w:rFonts w:ascii="Arial" w:hAnsi="Arial" w:cs="Arial"/>
          <w:b/>
          <w:sz w:val="20"/>
          <w:szCs w:val="20"/>
        </w:rPr>
        <w:t>Dotación presupuestaria</w:t>
      </w:r>
      <w:r w:rsidRPr="00355BF0">
        <w:rPr>
          <w:rStyle w:val="r01ladilloservicios1"/>
          <w:rFonts w:ascii="Arial" w:hAnsi="Arial" w:cs="Arial"/>
          <w:b/>
          <w:sz w:val="20"/>
          <w:szCs w:val="20"/>
        </w:rPr>
        <w:t xml:space="preserve">: </w:t>
      </w:r>
      <w:r w:rsidR="009908A7">
        <w:rPr>
          <w:rStyle w:val="r01ladilloservicios1"/>
          <w:rFonts w:ascii="Arial" w:hAnsi="Arial" w:cs="Arial"/>
          <w:b/>
          <w:sz w:val="20"/>
          <w:szCs w:val="20"/>
        </w:rPr>
        <w:t>1.</w:t>
      </w:r>
      <w:r w:rsidR="00B47EF5">
        <w:rPr>
          <w:rStyle w:val="r01ladilloservicios1"/>
          <w:rFonts w:ascii="Arial" w:hAnsi="Arial" w:cs="Arial"/>
          <w:b/>
          <w:sz w:val="20"/>
          <w:szCs w:val="20"/>
        </w:rPr>
        <w:t>77</w:t>
      </w:r>
      <w:r w:rsidR="009908A7">
        <w:rPr>
          <w:rStyle w:val="r01ladilloservicios1"/>
          <w:rFonts w:ascii="Arial" w:hAnsi="Arial" w:cs="Arial"/>
          <w:b/>
          <w:sz w:val="20"/>
          <w:szCs w:val="20"/>
        </w:rPr>
        <w:t>0.000</w:t>
      </w:r>
      <w:r w:rsidRPr="00355BF0">
        <w:rPr>
          <w:rFonts w:ascii="Arial" w:hAnsi="Arial" w:cs="Arial"/>
          <w:sz w:val="20"/>
          <w:szCs w:val="20"/>
        </w:rPr>
        <w:t xml:space="preserve"> euros</w:t>
      </w:r>
      <w:r w:rsidRPr="005F6FE1">
        <w:rPr>
          <w:rFonts w:ascii="Arial" w:hAnsi="Arial" w:cs="Arial"/>
          <w:sz w:val="20"/>
          <w:szCs w:val="20"/>
        </w:rPr>
        <w:t>.</w:t>
      </w:r>
    </w:p>
    <w:p w:rsidR="00466ABA" w:rsidRPr="005F6FE1" w:rsidRDefault="00466ABA" w:rsidP="009404E3">
      <w:pPr>
        <w:jc w:val="both"/>
        <w:rPr>
          <w:rStyle w:val="r01ladilloservicios1"/>
          <w:rFonts w:ascii="Arial" w:hAnsi="Arial" w:cs="Arial"/>
          <w:b/>
          <w:sz w:val="20"/>
          <w:szCs w:val="20"/>
        </w:rPr>
      </w:pPr>
    </w:p>
    <w:p w:rsidR="00B71787" w:rsidRPr="005F6FE1" w:rsidRDefault="00B71787" w:rsidP="009404E3">
      <w:pPr>
        <w:jc w:val="both"/>
        <w:rPr>
          <w:rStyle w:val="r01ladilloservicios1"/>
          <w:rFonts w:ascii="Arial" w:hAnsi="Arial" w:cs="Arial"/>
          <w:b/>
          <w:sz w:val="20"/>
          <w:szCs w:val="20"/>
        </w:rPr>
      </w:pPr>
    </w:p>
    <w:p w:rsidR="00B71787" w:rsidRPr="005F6FE1" w:rsidRDefault="00B71787" w:rsidP="002759F8">
      <w:pPr>
        <w:shd w:val="clear" w:color="auto" w:fill="E6E6E6"/>
        <w:jc w:val="both"/>
        <w:rPr>
          <w:rStyle w:val="r01ladilloservicios1"/>
          <w:rFonts w:ascii="Arial" w:hAnsi="Arial" w:cs="Arial"/>
          <w:b/>
          <w:color w:val="0000FF"/>
          <w:sz w:val="20"/>
          <w:szCs w:val="20"/>
        </w:rPr>
      </w:pPr>
      <w:r w:rsidRPr="005F6FE1">
        <w:rPr>
          <w:rStyle w:val="r01ladilloservicios1"/>
          <w:rFonts w:ascii="Arial" w:hAnsi="Arial" w:cs="Arial"/>
          <w:b/>
          <w:color w:val="0000FF"/>
          <w:sz w:val="20"/>
          <w:szCs w:val="20"/>
        </w:rPr>
        <w:t>NORMATIVA</w:t>
      </w:r>
    </w:p>
    <w:p w:rsidR="00B71787" w:rsidRPr="005F6FE1" w:rsidRDefault="00B71787" w:rsidP="009404E3">
      <w:pPr>
        <w:jc w:val="both"/>
        <w:rPr>
          <w:rStyle w:val="r01ladilloservicios1"/>
          <w:rFonts w:ascii="Arial" w:hAnsi="Arial" w:cs="Arial"/>
          <w:b/>
          <w:sz w:val="20"/>
          <w:szCs w:val="20"/>
        </w:rPr>
      </w:pPr>
    </w:p>
    <w:p w:rsidR="00466ABA" w:rsidRDefault="00466ABA" w:rsidP="009404E3">
      <w:pPr>
        <w:jc w:val="both"/>
        <w:rPr>
          <w:rStyle w:val="r01ladilloservicios1"/>
          <w:rFonts w:ascii="Arial" w:hAnsi="Arial" w:cs="Arial"/>
          <w:b/>
          <w:sz w:val="20"/>
          <w:szCs w:val="20"/>
        </w:rPr>
      </w:pPr>
      <w:r w:rsidRPr="005F6FE1">
        <w:rPr>
          <w:rStyle w:val="r01ladilloservicios1"/>
          <w:rFonts w:ascii="Arial" w:hAnsi="Arial" w:cs="Arial"/>
          <w:b/>
          <w:sz w:val="20"/>
          <w:szCs w:val="20"/>
        </w:rPr>
        <w:t>Normativa de la convocatoria:</w:t>
      </w:r>
    </w:p>
    <w:p w:rsidR="005F6FE1" w:rsidRPr="005F6FE1" w:rsidRDefault="005F6FE1" w:rsidP="009404E3">
      <w:pPr>
        <w:jc w:val="both"/>
        <w:rPr>
          <w:rStyle w:val="r01ladilloservicios1"/>
          <w:rFonts w:ascii="Arial" w:hAnsi="Arial" w:cs="Arial"/>
          <w:b/>
          <w:sz w:val="20"/>
          <w:szCs w:val="20"/>
        </w:rPr>
      </w:pPr>
    </w:p>
    <w:p w:rsidR="00B71787" w:rsidRDefault="00B47EF5" w:rsidP="009404E3">
      <w:pPr>
        <w:jc w:val="both"/>
        <w:rPr>
          <w:rFonts w:ascii="Arial" w:hAnsi="Arial" w:cs="Arial"/>
          <w:b/>
          <w:sz w:val="22"/>
          <w:szCs w:val="22"/>
          <w:lang w:val="es-ES"/>
        </w:rPr>
      </w:pPr>
      <w:r w:rsidRPr="00B47EF5">
        <w:rPr>
          <w:rFonts w:ascii="Arial" w:hAnsi="Arial" w:cs="Arial"/>
          <w:b/>
          <w:sz w:val="22"/>
          <w:szCs w:val="22"/>
          <w:lang w:val="es-ES"/>
        </w:rPr>
        <w:t xml:space="preserve">ORDEN de 27 de julio de 2021, del Consejero de Turismo, Comercio y Consumo, por la que se regula y convoca para el ejercicio 2021, el programa de ayudas destinadas a incentivar las estrategias zonales de Cooperación, Dinamización y Competitividad Comercial Urbana ante la Covid-19 – </w:t>
      </w:r>
      <w:proofErr w:type="spellStart"/>
      <w:r w:rsidRPr="00B47EF5">
        <w:rPr>
          <w:rFonts w:ascii="Arial" w:hAnsi="Arial" w:cs="Arial"/>
          <w:b/>
          <w:sz w:val="22"/>
          <w:szCs w:val="22"/>
          <w:lang w:val="es-ES"/>
        </w:rPr>
        <w:t>Hirigune</w:t>
      </w:r>
      <w:proofErr w:type="spellEnd"/>
      <w:r w:rsidRPr="00B47EF5">
        <w:rPr>
          <w:rFonts w:ascii="Arial" w:hAnsi="Arial" w:cs="Arial"/>
          <w:b/>
          <w:sz w:val="22"/>
          <w:szCs w:val="22"/>
          <w:lang w:val="es-ES"/>
        </w:rPr>
        <w:t>.</w:t>
      </w:r>
    </w:p>
    <w:p w:rsidR="00B47EF5" w:rsidRPr="005E15DD" w:rsidRDefault="00B47EF5" w:rsidP="009404E3">
      <w:pPr>
        <w:jc w:val="both"/>
        <w:rPr>
          <w:rStyle w:val="r01ladilloservicios1"/>
          <w:rFonts w:ascii="Arial" w:hAnsi="Arial" w:cs="Arial"/>
          <w:b/>
          <w:sz w:val="20"/>
          <w:szCs w:val="20"/>
          <w:highlight w:val="yellow"/>
          <w:lang w:val="es-ES"/>
        </w:rPr>
      </w:pPr>
    </w:p>
    <w:p w:rsidR="00463FE9" w:rsidRPr="002759F8" w:rsidRDefault="00463FE9" w:rsidP="002759F8">
      <w:pPr>
        <w:shd w:val="clear" w:color="auto" w:fill="E6E6E6"/>
        <w:jc w:val="both"/>
        <w:rPr>
          <w:rStyle w:val="r01ladilloservicios1"/>
          <w:rFonts w:ascii="Arial" w:hAnsi="Arial" w:cs="Arial"/>
          <w:b/>
          <w:color w:val="0000FF"/>
          <w:sz w:val="20"/>
          <w:szCs w:val="20"/>
        </w:rPr>
      </w:pPr>
      <w:r w:rsidRPr="002759F8">
        <w:rPr>
          <w:rStyle w:val="r01ladilloservicios1"/>
          <w:rFonts w:ascii="Arial" w:hAnsi="Arial" w:cs="Arial"/>
          <w:b/>
          <w:color w:val="0000FF"/>
          <w:sz w:val="20"/>
          <w:szCs w:val="20"/>
        </w:rPr>
        <w:t>ORGANISMOS</w:t>
      </w:r>
    </w:p>
    <w:p w:rsidR="00463FE9" w:rsidRPr="004F0DAD" w:rsidRDefault="00463FE9" w:rsidP="009404E3">
      <w:pPr>
        <w:jc w:val="both"/>
        <w:rPr>
          <w:rStyle w:val="r01ladilloservicios1"/>
          <w:rFonts w:ascii="Arial" w:hAnsi="Arial" w:cs="Arial"/>
          <w:b/>
          <w:sz w:val="20"/>
          <w:szCs w:val="20"/>
        </w:rPr>
      </w:pPr>
    </w:p>
    <w:p w:rsidR="009404E3" w:rsidRPr="004F0DAD" w:rsidRDefault="00EB5CA6" w:rsidP="009404E3">
      <w:pPr>
        <w:jc w:val="both"/>
        <w:rPr>
          <w:rStyle w:val="r01textservicios4"/>
          <w:rFonts w:ascii="Arial" w:hAnsi="Arial" w:cs="Arial"/>
          <w:b/>
          <w:sz w:val="20"/>
          <w:szCs w:val="20"/>
        </w:rPr>
      </w:pPr>
      <w:r w:rsidRPr="004F0DAD">
        <w:rPr>
          <w:rStyle w:val="r01ladilloservicios1"/>
          <w:rFonts w:ascii="Arial" w:hAnsi="Arial" w:cs="Arial"/>
          <w:b/>
          <w:sz w:val="20"/>
          <w:szCs w:val="20"/>
        </w:rPr>
        <w:t>Entidad convocante:</w:t>
      </w:r>
    </w:p>
    <w:p w:rsidR="009404E3" w:rsidRPr="00355BF0" w:rsidRDefault="00C90BDF" w:rsidP="009404E3">
      <w:pPr>
        <w:pStyle w:val="NormalWeb"/>
        <w:jc w:val="both"/>
        <w:rPr>
          <w:rFonts w:ascii="Arial" w:hAnsi="Arial" w:cs="Arial"/>
          <w:sz w:val="20"/>
          <w:szCs w:val="20"/>
        </w:rPr>
      </w:pPr>
      <w:r>
        <w:rPr>
          <w:rFonts w:ascii="Arial" w:hAnsi="Arial" w:cs="Arial"/>
          <w:sz w:val="20"/>
          <w:szCs w:val="20"/>
          <w:lang w:val="es-ES"/>
        </w:rPr>
        <w:t>Turismo, Comercio y Consumo</w:t>
      </w:r>
    </w:p>
    <w:p w:rsidR="005F6FE1" w:rsidRDefault="005F6FE1" w:rsidP="009404E3">
      <w:pPr>
        <w:jc w:val="both"/>
        <w:rPr>
          <w:rStyle w:val="r01ladilloservicios1"/>
          <w:rFonts w:ascii="Arial" w:hAnsi="Arial" w:cs="Arial"/>
          <w:b/>
          <w:sz w:val="20"/>
          <w:szCs w:val="20"/>
          <w:lang w:val="es-ES"/>
        </w:rPr>
      </w:pPr>
    </w:p>
    <w:p w:rsidR="009404E3" w:rsidRPr="004F0DAD" w:rsidRDefault="009404E3" w:rsidP="009404E3">
      <w:pPr>
        <w:jc w:val="both"/>
        <w:rPr>
          <w:rStyle w:val="r01textservicios4"/>
          <w:rFonts w:ascii="Arial" w:hAnsi="Arial" w:cs="Arial"/>
          <w:b/>
          <w:sz w:val="20"/>
          <w:szCs w:val="20"/>
        </w:rPr>
      </w:pPr>
      <w:r w:rsidRPr="004F0DAD">
        <w:rPr>
          <w:rStyle w:val="r01ladilloservicios1"/>
          <w:rFonts w:ascii="Arial" w:hAnsi="Arial" w:cs="Arial"/>
          <w:b/>
          <w:sz w:val="20"/>
          <w:szCs w:val="20"/>
          <w:lang w:val="es-ES"/>
        </w:rPr>
        <w:t xml:space="preserve">Órgano </w:t>
      </w:r>
      <w:r w:rsidR="00EB5CA6" w:rsidRPr="004F0DAD">
        <w:rPr>
          <w:rStyle w:val="r01ladilloservicios1"/>
          <w:rFonts w:ascii="Arial" w:hAnsi="Arial" w:cs="Arial"/>
          <w:b/>
          <w:sz w:val="20"/>
          <w:szCs w:val="20"/>
          <w:lang w:val="es-ES"/>
        </w:rPr>
        <w:t>convocante:</w:t>
      </w:r>
      <w:r w:rsidRPr="004F0DAD">
        <w:rPr>
          <w:rStyle w:val="r01ladilloservicios1"/>
          <w:rFonts w:ascii="Arial" w:hAnsi="Arial" w:cs="Arial"/>
          <w:b/>
          <w:sz w:val="20"/>
          <w:szCs w:val="20"/>
          <w:lang w:val="es-ES"/>
        </w:rPr>
        <w:t xml:space="preserve"> </w:t>
      </w:r>
    </w:p>
    <w:p w:rsidR="009404E3" w:rsidRPr="004F0DAD" w:rsidRDefault="00EB5CA6" w:rsidP="009404E3">
      <w:pPr>
        <w:pStyle w:val="NormalWeb"/>
        <w:jc w:val="both"/>
        <w:rPr>
          <w:rFonts w:ascii="Arial" w:hAnsi="Arial" w:cs="Arial"/>
          <w:sz w:val="20"/>
          <w:szCs w:val="20"/>
          <w:lang w:val="es-ES"/>
        </w:rPr>
      </w:pPr>
      <w:proofErr w:type="spellStart"/>
      <w:r w:rsidRPr="004F0DAD">
        <w:rPr>
          <w:rFonts w:ascii="Arial" w:hAnsi="Arial" w:cs="Arial"/>
          <w:sz w:val="20"/>
          <w:szCs w:val="20"/>
          <w:lang w:val="es-ES"/>
        </w:rPr>
        <w:t>Viceconsejería</w:t>
      </w:r>
      <w:proofErr w:type="spellEnd"/>
      <w:r w:rsidRPr="004F0DAD">
        <w:rPr>
          <w:rFonts w:ascii="Arial" w:hAnsi="Arial" w:cs="Arial"/>
          <w:sz w:val="20"/>
          <w:szCs w:val="20"/>
          <w:lang w:val="es-ES"/>
        </w:rPr>
        <w:t xml:space="preserve"> de </w:t>
      </w:r>
      <w:r w:rsidR="00C90BDF">
        <w:rPr>
          <w:rFonts w:ascii="Arial" w:hAnsi="Arial" w:cs="Arial"/>
          <w:sz w:val="20"/>
          <w:szCs w:val="20"/>
          <w:lang w:val="es-ES"/>
        </w:rPr>
        <w:t xml:space="preserve">Turismo y </w:t>
      </w:r>
      <w:r w:rsidRPr="004F0DAD">
        <w:rPr>
          <w:rFonts w:ascii="Arial" w:hAnsi="Arial" w:cs="Arial"/>
          <w:sz w:val="20"/>
          <w:szCs w:val="20"/>
          <w:lang w:val="es-ES"/>
        </w:rPr>
        <w:t>Comercio</w:t>
      </w:r>
    </w:p>
    <w:p w:rsidR="009404E3" w:rsidRPr="004F0DAD" w:rsidRDefault="009404E3" w:rsidP="009404E3">
      <w:pPr>
        <w:pStyle w:val="NormalWeb"/>
        <w:jc w:val="both"/>
        <w:rPr>
          <w:rFonts w:ascii="Arial" w:hAnsi="Arial" w:cs="Arial"/>
          <w:sz w:val="20"/>
          <w:szCs w:val="20"/>
          <w:lang w:val="es-ES"/>
        </w:rPr>
      </w:pPr>
    </w:p>
    <w:p w:rsidR="009404E3" w:rsidRPr="004F0DAD" w:rsidRDefault="00EB5CA6" w:rsidP="009404E3">
      <w:pPr>
        <w:pStyle w:val="NormalWeb"/>
        <w:shd w:val="clear" w:color="auto" w:fill="FFFFFF"/>
        <w:ind w:right="113"/>
        <w:jc w:val="both"/>
        <w:rPr>
          <w:rFonts w:ascii="Arial" w:hAnsi="Arial" w:cs="Arial"/>
          <w:b/>
          <w:sz w:val="20"/>
          <w:szCs w:val="20"/>
        </w:rPr>
      </w:pPr>
      <w:r w:rsidRPr="004F0DAD">
        <w:rPr>
          <w:rFonts w:ascii="Arial" w:hAnsi="Arial" w:cs="Arial"/>
          <w:b/>
          <w:sz w:val="20"/>
          <w:szCs w:val="20"/>
        </w:rPr>
        <w:t>Órgano resolutorio:</w:t>
      </w:r>
    </w:p>
    <w:p w:rsidR="009404E3" w:rsidRPr="004F0DAD" w:rsidRDefault="00EB5CA6" w:rsidP="009404E3">
      <w:pPr>
        <w:pStyle w:val="NormalWeb"/>
        <w:shd w:val="clear" w:color="auto" w:fill="FFFFFF"/>
        <w:ind w:right="113"/>
        <w:jc w:val="both"/>
        <w:rPr>
          <w:rFonts w:ascii="Arial" w:hAnsi="Arial" w:cs="Arial"/>
          <w:sz w:val="20"/>
          <w:szCs w:val="20"/>
        </w:rPr>
      </w:pPr>
      <w:r w:rsidRPr="004F0DAD">
        <w:rPr>
          <w:rFonts w:ascii="Arial" w:hAnsi="Arial" w:cs="Arial"/>
          <w:sz w:val="20"/>
          <w:szCs w:val="20"/>
        </w:rPr>
        <w:t xml:space="preserve">Dirección de </w:t>
      </w:r>
      <w:r w:rsidR="00A955C1">
        <w:rPr>
          <w:rFonts w:ascii="Arial" w:hAnsi="Arial" w:cs="Arial"/>
          <w:sz w:val="20"/>
          <w:szCs w:val="20"/>
        </w:rPr>
        <w:t>Comercio</w:t>
      </w:r>
    </w:p>
    <w:p w:rsidR="009404E3" w:rsidRPr="004F0DAD" w:rsidRDefault="009404E3" w:rsidP="009404E3">
      <w:pPr>
        <w:pStyle w:val="NormalWeb"/>
        <w:shd w:val="clear" w:color="auto" w:fill="FFFFFF"/>
        <w:ind w:right="113"/>
        <w:jc w:val="both"/>
        <w:rPr>
          <w:rFonts w:ascii="Arial" w:hAnsi="Arial" w:cs="Arial"/>
          <w:sz w:val="20"/>
          <w:szCs w:val="20"/>
        </w:rPr>
      </w:pPr>
    </w:p>
    <w:p w:rsidR="00B71787" w:rsidRPr="004F0DAD" w:rsidRDefault="00B71787" w:rsidP="009404E3">
      <w:pPr>
        <w:pStyle w:val="NormalWeb"/>
        <w:shd w:val="clear" w:color="auto" w:fill="FFFFFF"/>
        <w:ind w:right="113"/>
        <w:jc w:val="both"/>
        <w:rPr>
          <w:rFonts w:ascii="Arial" w:hAnsi="Arial" w:cs="Arial"/>
          <w:b/>
          <w:sz w:val="20"/>
          <w:szCs w:val="20"/>
        </w:rPr>
      </w:pPr>
      <w:r w:rsidRPr="004F0DAD">
        <w:rPr>
          <w:rFonts w:ascii="Arial" w:hAnsi="Arial" w:cs="Arial"/>
          <w:b/>
          <w:sz w:val="20"/>
          <w:szCs w:val="20"/>
        </w:rPr>
        <w:t>Contacto:</w:t>
      </w:r>
    </w:p>
    <w:p w:rsidR="00B71787" w:rsidRPr="004F0DAD" w:rsidRDefault="00B71787" w:rsidP="009404E3">
      <w:pPr>
        <w:pStyle w:val="NormalWeb"/>
        <w:shd w:val="clear" w:color="auto" w:fill="FFFFFF"/>
        <w:ind w:right="113"/>
        <w:jc w:val="both"/>
        <w:rPr>
          <w:rFonts w:ascii="Arial" w:hAnsi="Arial" w:cs="Arial"/>
          <w:b/>
          <w:sz w:val="20"/>
          <w:szCs w:val="20"/>
        </w:rPr>
      </w:pPr>
    </w:p>
    <w:p w:rsidR="00B71787" w:rsidRPr="004F0DAD" w:rsidRDefault="00B71787" w:rsidP="009404E3">
      <w:pPr>
        <w:pStyle w:val="NormalWeb"/>
        <w:shd w:val="clear" w:color="auto" w:fill="FFFFFF"/>
        <w:ind w:right="113"/>
        <w:jc w:val="both"/>
        <w:rPr>
          <w:rFonts w:ascii="Arial" w:hAnsi="Arial" w:cs="Arial"/>
          <w:b/>
          <w:sz w:val="20"/>
          <w:szCs w:val="20"/>
        </w:rPr>
      </w:pPr>
      <w:r w:rsidRPr="004F0DAD">
        <w:rPr>
          <w:rFonts w:ascii="Arial" w:hAnsi="Arial" w:cs="Arial"/>
          <w:b/>
          <w:sz w:val="20"/>
          <w:szCs w:val="20"/>
        </w:rPr>
        <w:t>Presencial</w:t>
      </w:r>
    </w:p>
    <w:p w:rsidR="00A955C1" w:rsidRDefault="00C90BDF" w:rsidP="00A955C1">
      <w:pPr>
        <w:pStyle w:val="NormalWeb"/>
        <w:rPr>
          <w:rFonts w:ascii="Arial" w:hAnsi="Arial" w:cs="Arial"/>
          <w:sz w:val="20"/>
          <w:szCs w:val="20"/>
          <w:lang w:val="es-ES"/>
        </w:rPr>
      </w:pPr>
      <w:r>
        <w:rPr>
          <w:rFonts w:ascii="Arial" w:hAnsi="Arial" w:cs="Arial"/>
          <w:sz w:val="20"/>
          <w:szCs w:val="20"/>
          <w:lang w:val="es-ES"/>
        </w:rPr>
        <w:t>Oficina</w:t>
      </w:r>
      <w:r w:rsidR="00A955C1" w:rsidRPr="004F0DAD">
        <w:rPr>
          <w:rFonts w:ascii="Arial" w:hAnsi="Arial" w:cs="Arial"/>
          <w:sz w:val="20"/>
          <w:szCs w:val="20"/>
          <w:lang w:val="es-ES"/>
        </w:rPr>
        <w:t xml:space="preserve"> Territorial </w:t>
      </w:r>
      <w:r w:rsidR="00A955C1" w:rsidRPr="00355BF0">
        <w:rPr>
          <w:rFonts w:ascii="Arial" w:hAnsi="Arial" w:cs="Arial"/>
          <w:sz w:val="20"/>
          <w:szCs w:val="20"/>
          <w:lang w:val="es-ES"/>
        </w:rPr>
        <w:t>de</w:t>
      </w:r>
      <w:r w:rsidR="00C7582B">
        <w:rPr>
          <w:rFonts w:ascii="Arial" w:hAnsi="Arial" w:cs="Arial"/>
          <w:sz w:val="20"/>
          <w:szCs w:val="20"/>
          <w:lang w:val="es-ES"/>
        </w:rPr>
        <w:t>l Departamento de</w:t>
      </w:r>
      <w:r w:rsidR="00A955C1" w:rsidRPr="00355BF0">
        <w:rPr>
          <w:rFonts w:ascii="Arial" w:hAnsi="Arial" w:cs="Arial"/>
          <w:sz w:val="20"/>
          <w:szCs w:val="20"/>
          <w:lang w:val="es-ES"/>
        </w:rPr>
        <w:t xml:space="preserve"> </w:t>
      </w:r>
      <w:r>
        <w:rPr>
          <w:rFonts w:ascii="Arial" w:hAnsi="Arial" w:cs="Arial"/>
          <w:sz w:val="20"/>
          <w:szCs w:val="20"/>
          <w:lang w:val="es-ES"/>
        </w:rPr>
        <w:t>Turismo, Comercio y Consumo de</w:t>
      </w:r>
      <w:r w:rsidR="00A955C1" w:rsidRPr="00355BF0">
        <w:rPr>
          <w:rFonts w:ascii="Arial" w:hAnsi="Arial" w:cs="Arial"/>
          <w:sz w:val="20"/>
          <w:szCs w:val="20"/>
          <w:lang w:val="es-ES"/>
        </w:rPr>
        <w:t xml:space="preserve"> Álava</w:t>
      </w:r>
    </w:p>
    <w:p w:rsidR="00A955C1" w:rsidRDefault="00A955C1" w:rsidP="00A955C1">
      <w:pPr>
        <w:pStyle w:val="NormalWeb"/>
        <w:rPr>
          <w:rFonts w:ascii="Arial" w:hAnsi="Arial" w:cs="Arial"/>
          <w:sz w:val="20"/>
          <w:szCs w:val="20"/>
          <w:lang w:val="es-ES"/>
        </w:rPr>
      </w:pPr>
      <w:r w:rsidRPr="004F0DAD">
        <w:rPr>
          <w:rFonts w:ascii="Arial" w:hAnsi="Arial" w:cs="Arial"/>
          <w:sz w:val="20"/>
          <w:szCs w:val="20"/>
          <w:lang w:val="es-ES"/>
        </w:rPr>
        <w:t>Samaniego, 2</w:t>
      </w:r>
    </w:p>
    <w:p w:rsidR="00A955C1" w:rsidRDefault="00A955C1" w:rsidP="00A955C1">
      <w:pPr>
        <w:pStyle w:val="NormalWeb"/>
        <w:rPr>
          <w:rFonts w:ascii="Arial" w:hAnsi="Arial" w:cs="Arial"/>
          <w:sz w:val="20"/>
          <w:szCs w:val="20"/>
          <w:lang w:val="es-ES"/>
        </w:rPr>
      </w:pPr>
      <w:r w:rsidRPr="004F0DAD">
        <w:rPr>
          <w:rFonts w:ascii="Arial" w:hAnsi="Arial" w:cs="Arial"/>
          <w:sz w:val="20"/>
          <w:szCs w:val="20"/>
          <w:lang w:val="es-ES"/>
        </w:rPr>
        <w:t>01008 Vitoria-Gasteiz</w:t>
      </w:r>
    </w:p>
    <w:p w:rsidR="00A955C1" w:rsidRDefault="00A955C1" w:rsidP="00A955C1">
      <w:pPr>
        <w:pStyle w:val="NormalWeb"/>
        <w:rPr>
          <w:rFonts w:ascii="Arial" w:hAnsi="Arial" w:cs="Arial"/>
          <w:sz w:val="20"/>
          <w:szCs w:val="20"/>
          <w:lang w:val="es-ES"/>
        </w:rPr>
      </w:pPr>
    </w:p>
    <w:p w:rsidR="00A955C1" w:rsidRDefault="00C90BDF" w:rsidP="00A955C1">
      <w:pPr>
        <w:pStyle w:val="NormalWeb"/>
        <w:rPr>
          <w:rFonts w:ascii="Arial" w:hAnsi="Arial" w:cs="Arial"/>
          <w:sz w:val="20"/>
          <w:szCs w:val="20"/>
          <w:lang w:val="es-ES"/>
        </w:rPr>
      </w:pPr>
      <w:r>
        <w:rPr>
          <w:rFonts w:ascii="Arial" w:hAnsi="Arial" w:cs="Arial"/>
          <w:sz w:val="20"/>
          <w:szCs w:val="20"/>
          <w:lang w:val="es-ES"/>
        </w:rPr>
        <w:t>Oficina</w:t>
      </w:r>
      <w:r w:rsidRPr="004F0DAD">
        <w:rPr>
          <w:rFonts w:ascii="Arial" w:hAnsi="Arial" w:cs="Arial"/>
          <w:sz w:val="20"/>
          <w:szCs w:val="20"/>
          <w:lang w:val="es-ES"/>
        </w:rPr>
        <w:t xml:space="preserve"> Territorial </w:t>
      </w:r>
      <w:r w:rsidR="00C7582B" w:rsidRPr="00355BF0">
        <w:rPr>
          <w:rFonts w:ascii="Arial" w:hAnsi="Arial" w:cs="Arial"/>
          <w:sz w:val="20"/>
          <w:szCs w:val="20"/>
          <w:lang w:val="es-ES"/>
        </w:rPr>
        <w:t>de</w:t>
      </w:r>
      <w:r w:rsidR="00C7582B">
        <w:rPr>
          <w:rFonts w:ascii="Arial" w:hAnsi="Arial" w:cs="Arial"/>
          <w:sz w:val="20"/>
          <w:szCs w:val="20"/>
          <w:lang w:val="es-ES"/>
        </w:rPr>
        <w:t>l Departamento de</w:t>
      </w:r>
      <w:r w:rsidR="00C7582B" w:rsidRPr="00355BF0">
        <w:rPr>
          <w:rFonts w:ascii="Arial" w:hAnsi="Arial" w:cs="Arial"/>
          <w:sz w:val="20"/>
          <w:szCs w:val="20"/>
          <w:lang w:val="es-ES"/>
        </w:rPr>
        <w:t xml:space="preserve"> </w:t>
      </w:r>
      <w:r>
        <w:rPr>
          <w:rFonts w:ascii="Arial" w:hAnsi="Arial" w:cs="Arial"/>
          <w:sz w:val="20"/>
          <w:szCs w:val="20"/>
          <w:lang w:val="es-ES"/>
        </w:rPr>
        <w:t xml:space="preserve">Turismo, Comercio y Consumo </w:t>
      </w:r>
      <w:r w:rsidR="00A955C1" w:rsidRPr="00355BF0">
        <w:rPr>
          <w:rFonts w:ascii="Arial" w:hAnsi="Arial" w:cs="Arial"/>
          <w:sz w:val="20"/>
          <w:szCs w:val="20"/>
          <w:lang w:val="es-ES"/>
        </w:rPr>
        <w:t>de</w:t>
      </w:r>
      <w:r w:rsidR="00A955C1" w:rsidRPr="004F0DAD">
        <w:rPr>
          <w:rFonts w:ascii="Arial" w:hAnsi="Arial" w:cs="Arial"/>
          <w:sz w:val="20"/>
          <w:szCs w:val="20"/>
          <w:lang w:val="es-ES"/>
        </w:rPr>
        <w:t xml:space="preserve"> </w:t>
      </w:r>
      <w:proofErr w:type="spellStart"/>
      <w:r w:rsidR="00A955C1" w:rsidRPr="004F0DAD">
        <w:rPr>
          <w:rFonts w:ascii="Arial" w:hAnsi="Arial" w:cs="Arial"/>
          <w:sz w:val="20"/>
          <w:szCs w:val="20"/>
          <w:lang w:val="es-ES"/>
        </w:rPr>
        <w:t>Bizkaia</w:t>
      </w:r>
      <w:proofErr w:type="spellEnd"/>
    </w:p>
    <w:p w:rsidR="00A955C1" w:rsidRDefault="00A955C1" w:rsidP="00A955C1">
      <w:pPr>
        <w:pStyle w:val="NormalWeb"/>
        <w:rPr>
          <w:rFonts w:ascii="Arial" w:hAnsi="Arial" w:cs="Arial"/>
          <w:sz w:val="20"/>
          <w:szCs w:val="20"/>
          <w:lang w:val="es-ES"/>
        </w:rPr>
      </w:pPr>
      <w:r w:rsidRPr="004F0DAD">
        <w:rPr>
          <w:rFonts w:ascii="Arial" w:hAnsi="Arial" w:cs="Arial"/>
          <w:sz w:val="20"/>
          <w:szCs w:val="20"/>
          <w:lang w:val="es-ES"/>
        </w:rPr>
        <w:t>General Concha, 23</w:t>
      </w:r>
    </w:p>
    <w:p w:rsidR="00A955C1" w:rsidRDefault="00A955C1" w:rsidP="00A955C1">
      <w:pPr>
        <w:pStyle w:val="NormalWeb"/>
        <w:rPr>
          <w:rFonts w:ascii="Arial" w:hAnsi="Arial" w:cs="Arial"/>
          <w:sz w:val="20"/>
          <w:szCs w:val="20"/>
          <w:lang w:val="es-ES"/>
        </w:rPr>
      </w:pPr>
      <w:r w:rsidRPr="004F0DAD">
        <w:rPr>
          <w:rFonts w:ascii="Arial" w:hAnsi="Arial" w:cs="Arial"/>
          <w:sz w:val="20"/>
          <w:szCs w:val="20"/>
          <w:lang w:val="es-ES"/>
        </w:rPr>
        <w:t>48010 Bilbao</w:t>
      </w:r>
    </w:p>
    <w:p w:rsidR="00A955C1" w:rsidRDefault="00A955C1" w:rsidP="00B71787">
      <w:pPr>
        <w:pStyle w:val="NormalWeb"/>
        <w:rPr>
          <w:rFonts w:ascii="Arial" w:hAnsi="Arial" w:cs="Arial"/>
          <w:sz w:val="20"/>
          <w:szCs w:val="20"/>
          <w:lang w:val="es-ES"/>
        </w:rPr>
      </w:pPr>
    </w:p>
    <w:p w:rsidR="005F6FE1" w:rsidRDefault="00C90BDF" w:rsidP="00B71787">
      <w:pPr>
        <w:pStyle w:val="NormalWeb"/>
        <w:rPr>
          <w:rFonts w:ascii="Arial" w:hAnsi="Arial" w:cs="Arial"/>
          <w:sz w:val="20"/>
          <w:szCs w:val="20"/>
          <w:lang w:val="es-ES"/>
        </w:rPr>
      </w:pPr>
      <w:r>
        <w:rPr>
          <w:rFonts w:ascii="Arial" w:hAnsi="Arial" w:cs="Arial"/>
          <w:sz w:val="20"/>
          <w:szCs w:val="20"/>
          <w:lang w:val="es-ES"/>
        </w:rPr>
        <w:t>Oficina</w:t>
      </w:r>
      <w:r w:rsidRPr="004F0DAD">
        <w:rPr>
          <w:rFonts w:ascii="Arial" w:hAnsi="Arial" w:cs="Arial"/>
          <w:sz w:val="20"/>
          <w:szCs w:val="20"/>
          <w:lang w:val="es-ES"/>
        </w:rPr>
        <w:t xml:space="preserve"> Territorial </w:t>
      </w:r>
      <w:r w:rsidR="00C7582B" w:rsidRPr="00355BF0">
        <w:rPr>
          <w:rFonts w:ascii="Arial" w:hAnsi="Arial" w:cs="Arial"/>
          <w:sz w:val="20"/>
          <w:szCs w:val="20"/>
          <w:lang w:val="es-ES"/>
        </w:rPr>
        <w:t>de</w:t>
      </w:r>
      <w:r w:rsidR="00C7582B">
        <w:rPr>
          <w:rFonts w:ascii="Arial" w:hAnsi="Arial" w:cs="Arial"/>
          <w:sz w:val="20"/>
          <w:szCs w:val="20"/>
          <w:lang w:val="es-ES"/>
        </w:rPr>
        <w:t>l Departamento de</w:t>
      </w:r>
      <w:r w:rsidR="00C7582B" w:rsidRPr="00355BF0">
        <w:rPr>
          <w:rFonts w:ascii="Arial" w:hAnsi="Arial" w:cs="Arial"/>
          <w:sz w:val="20"/>
          <w:szCs w:val="20"/>
          <w:lang w:val="es-ES"/>
        </w:rPr>
        <w:t xml:space="preserve"> </w:t>
      </w:r>
      <w:r>
        <w:rPr>
          <w:rFonts w:ascii="Arial" w:hAnsi="Arial" w:cs="Arial"/>
          <w:sz w:val="20"/>
          <w:szCs w:val="20"/>
          <w:lang w:val="es-ES"/>
        </w:rPr>
        <w:t xml:space="preserve">Turismo, Comercio y Consumo </w:t>
      </w:r>
      <w:r w:rsidR="00B71787" w:rsidRPr="00355BF0">
        <w:rPr>
          <w:rFonts w:ascii="Arial" w:hAnsi="Arial" w:cs="Arial"/>
          <w:sz w:val="20"/>
          <w:szCs w:val="20"/>
          <w:lang w:val="es-ES"/>
        </w:rPr>
        <w:t>de</w:t>
      </w:r>
      <w:r w:rsidR="00B71787" w:rsidRPr="004F0DAD">
        <w:rPr>
          <w:rFonts w:ascii="Arial" w:hAnsi="Arial" w:cs="Arial"/>
          <w:sz w:val="20"/>
          <w:szCs w:val="20"/>
          <w:lang w:val="es-ES"/>
        </w:rPr>
        <w:t xml:space="preserve"> </w:t>
      </w:r>
      <w:proofErr w:type="spellStart"/>
      <w:r w:rsidR="00B71787" w:rsidRPr="004F0DAD">
        <w:rPr>
          <w:rFonts w:ascii="Arial" w:hAnsi="Arial" w:cs="Arial"/>
          <w:sz w:val="20"/>
          <w:szCs w:val="20"/>
          <w:lang w:val="es-ES"/>
        </w:rPr>
        <w:t>Gipuzkoa</w:t>
      </w:r>
      <w:proofErr w:type="spellEnd"/>
    </w:p>
    <w:p w:rsidR="005F6FE1" w:rsidRDefault="00B71787" w:rsidP="00B71787">
      <w:pPr>
        <w:pStyle w:val="NormalWeb"/>
        <w:rPr>
          <w:rFonts w:ascii="Arial" w:hAnsi="Arial" w:cs="Arial"/>
          <w:sz w:val="20"/>
          <w:szCs w:val="20"/>
          <w:lang w:val="es-ES"/>
        </w:rPr>
      </w:pPr>
      <w:proofErr w:type="spellStart"/>
      <w:r w:rsidRPr="004F0DAD">
        <w:rPr>
          <w:rFonts w:ascii="Arial" w:hAnsi="Arial" w:cs="Arial"/>
          <w:sz w:val="20"/>
          <w:szCs w:val="20"/>
          <w:lang w:val="es-ES"/>
        </w:rPr>
        <w:t>Easo</w:t>
      </w:r>
      <w:proofErr w:type="spellEnd"/>
      <w:r w:rsidRPr="004F0DAD">
        <w:rPr>
          <w:rFonts w:ascii="Arial" w:hAnsi="Arial" w:cs="Arial"/>
          <w:sz w:val="20"/>
          <w:szCs w:val="20"/>
          <w:lang w:val="es-ES"/>
        </w:rPr>
        <w:t>, 10</w:t>
      </w:r>
    </w:p>
    <w:p w:rsidR="00F96CEA" w:rsidRDefault="00B71787" w:rsidP="00B71787">
      <w:pPr>
        <w:pStyle w:val="NormalWeb"/>
        <w:rPr>
          <w:rFonts w:ascii="Arial" w:hAnsi="Arial" w:cs="Arial"/>
          <w:sz w:val="20"/>
          <w:szCs w:val="20"/>
          <w:lang w:val="es-ES"/>
        </w:rPr>
      </w:pPr>
      <w:r w:rsidRPr="004F0DAD">
        <w:rPr>
          <w:rFonts w:ascii="Arial" w:hAnsi="Arial" w:cs="Arial"/>
          <w:sz w:val="20"/>
          <w:szCs w:val="20"/>
          <w:lang w:val="es-ES"/>
        </w:rPr>
        <w:t>20006 Donostia-San Sebastián</w:t>
      </w:r>
    </w:p>
    <w:p w:rsidR="00F96CEA" w:rsidRDefault="00F96CEA" w:rsidP="00B71787">
      <w:pPr>
        <w:pStyle w:val="NormalWeb"/>
        <w:rPr>
          <w:rFonts w:ascii="Arial" w:hAnsi="Arial" w:cs="Arial"/>
          <w:sz w:val="20"/>
          <w:szCs w:val="20"/>
          <w:lang w:val="es-ES"/>
        </w:rPr>
      </w:pPr>
    </w:p>
    <w:p w:rsidR="00F96CEA" w:rsidRDefault="00F96CEA" w:rsidP="00B71787">
      <w:pPr>
        <w:pStyle w:val="NormalWeb"/>
        <w:rPr>
          <w:rFonts w:ascii="Arial" w:hAnsi="Arial" w:cs="Arial"/>
          <w:sz w:val="20"/>
          <w:szCs w:val="20"/>
          <w:lang w:val="es-ES"/>
        </w:rPr>
      </w:pPr>
      <w:r>
        <w:rPr>
          <w:rFonts w:ascii="Arial" w:hAnsi="Arial" w:cs="Arial"/>
          <w:sz w:val="20"/>
          <w:szCs w:val="20"/>
          <w:lang w:val="es-ES"/>
        </w:rPr>
        <w:t xml:space="preserve">Oficinas de </w:t>
      </w:r>
      <w:r w:rsidR="0042724C">
        <w:rPr>
          <w:rFonts w:ascii="Arial" w:hAnsi="Arial" w:cs="Arial"/>
          <w:sz w:val="20"/>
          <w:szCs w:val="20"/>
          <w:lang w:val="es-ES"/>
        </w:rPr>
        <w:t>Técnicas de Comercio</w:t>
      </w:r>
    </w:p>
    <w:p w:rsidR="00F96CEA" w:rsidRDefault="00F96CEA" w:rsidP="00B71787">
      <w:pPr>
        <w:pStyle w:val="NormalWeb"/>
        <w:rPr>
          <w:rFonts w:ascii="Arial" w:hAnsi="Arial" w:cs="Arial"/>
          <w:sz w:val="20"/>
          <w:szCs w:val="20"/>
          <w:lang w:val="es-ES"/>
        </w:rPr>
      </w:pPr>
    </w:p>
    <w:p w:rsidR="005F6FE1" w:rsidRDefault="00F96CEA" w:rsidP="00B71787">
      <w:pPr>
        <w:pStyle w:val="NormalWeb"/>
        <w:rPr>
          <w:rFonts w:ascii="Arial" w:hAnsi="Arial" w:cs="Arial"/>
          <w:sz w:val="20"/>
          <w:szCs w:val="20"/>
          <w:lang w:val="es-ES"/>
        </w:rPr>
      </w:pPr>
      <w:r>
        <w:rPr>
          <w:rFonts w:ascii="Arial" w:hAnsi="Arial" w:cs="Arial"/>
          <w:sz w:val="20"/>
          <w:szCs w:val="20"/>
          <w:lang w:val="es-ES"/>
        </w:rPr>
        <w:t xml:space="preserve">Oficinas del Servicio </w:t>
      </w:r>
      <w:proofErr w:type="spellStart"/>
      <w:r>
        <w:rPr>
          <w:rFonts w:ascii="Arial" w:hAnsi="Arial" w:cs="Arial"/>
          <w:sz w:val="20"/>
          <w:szCs w:val="20"/>
          <w:lang w:val="es-ES"/>
        </w:rPr>
        <w:t>Zuzenean</w:t>
      </w:r>
      <w:proofErr w:type="spellEnd"/>
      <w:r w:rsidR="00B71787" w:rsidRPr="004F0DAD">
        <w:rPr>
          <w:rFonts w:ascii="Arial" w:hAnsi="Arial" w:cs="Arial"/>
          <w:sz w:val="20"/>
          <w:szCs w:val="20"/>
          <w:lang w:val="es-ES"/>
        </w:rPr>
        <w:br/>
      </w:r>
    </w:p>
    <w:p w:rsidR="005F6FE1" w:rsidRDefault="005F6FE1" w:rsidP="00B71787">
      <w:pPr>
        <w:pStyle w:val="NormalWeb"/>
        <w:rPr>
          <w:rFonts w:ascii="Arial" w:hAnsi="Arial" w:cs="Arial"/>
          <w:sz w:val="20"/>
          <w:szCs w:val="20"/>
          <w:lang w:val="es-ES"/>
        </w:rPr>
      </w:pPr>
    </w:p>
    <w:p w:rsidR="00313CF7" w:rsidRPr="004F0DAD" w:rsidRDefault="00B71787" w:rsidP="009404E3">
      <w:pPr>
        <w:pStyle w:val="NormalWeb"/>
        <w:shd w:val="clear" w:color="auto" w:fill="FFFFFF"/>
        <w:ind w:right="113"/>
        <w:jc w:val="both"/>
        <w:rPr>
          <w:rFonts w:ascii="Arial" w:hAnsi="Arial" w:cs="Arial"/>
          <w:b/>
          <w:sz w:val="20"/>
          <w:szCs w:val="20"/>
        </w:rPr>
      </w:pPr>
      <w:r w:rsidRPr="004F0DAD">
        <w:rPr>
          <w:rFonts w:ascii="Arial" w:hAnsi="Arial" w:cs="Arial"/>
          <w:b/>
          <w:sz w:val="20"/>
          <w:szCs w:val="20"/>
        </w:rPr>
        <w:t>T</w:t>
      </w:r>
      <w:r w:rsidR="00313CF7" w:rsidRPr="004F0DAD">
        <w:rPr>
          <w:rFonts w:ascii="Arial" w:hAnsi="Arial" w:cs="Arial"/>
          <w:b/>
          <w:sz w:val="20"/>
          <w:szCs w:val="20"/>
        </w:rPr>
        <w:t>elefónico:</w:t>
      </w:r>
    </w:p>
    <w:p w:rsidR="00313CF7" w:rsidRPr="004F0DAD" w:rsidRDefault="00313CF7" w:rsidP="00313CF7">
      <w:pPr>
        <w:jc w:val="both"/>
        <w:rPr>
          <w:rStyle w:val="r01ladilloservicios1"/>
          <w:rFonts w:ascii="Arial" w:hAnsi="Arial" w:cs="Arial"/>
          <w:b/>
          <w:sz w:val="20"/>
          <w:szCs w:val="20"/>
        </w:rPr>
      </w:pPr>
    </w:p>
    <w:p w:rsidR="005F6FE1" w:rsidRDefault="00C90BDF" w:rsidP="00313CF7">
      <w:pPr>
        <w:pStyle w:val="NormalWeb"/>
        <w:rPr>
          <w:rFonts w:ascii="Arial" w:hAnsi="Arial" w:cs="Arial"/>
          <w:sz w:val="20"/>
          <w:szCs w:val="20"/>
          <w:lang w:val="es-ES"/>
        </w:rPr>
      </w:pPr>
      <w:r>
        <w:rPr>
          <w:rFonts w:ascii="Arial" w:hAnsi="Arial" w:cs="Arial"/>
          <w:sz w:val="20"/>
          <w:szCs w:val="20"/>
          <w:lang w:val="es-ES"/>
        </w:rPr>
        <w:t>Oficina</w:t>
      </w:r>
      <w:r w:rsidRPr="004F0DAD">
        <w:rPr>
          <w:rFonts w:ascii="Arial" w:hAnsi="Arial" w:cs="Arial"/>
          <w:sz w:val="20"/>
          <w:szCs w:val="20"/>
          <w:lang w:val="es-ES"/>
        </w:rPr>
        <w:t xml:space="preserve"> Territorial </w:t>
      </w:r>
      <w:r w:rsidR="00C7582B" w:rsidRPr="00355BF0">
        <w:rPr>
          <w:rFonts w:ascii="Arial" w:hAnsi="Arial" w:cs="Arial"/>
          <w:sz w:val="20"/>
          <w:szCs w:val="20"/>
          <w:lang w:val="es-ES"/>
        </w:rPr>
        <w:t>de</w:t>
      </w:r>
      <w:r w:rsidR="00C7582B">
        <w:rPr>
          <w:rFonts w:ascii="Arial" w:hAnsi="Arial" w:cs="Arial"/>
          <w:sz w:val="20"/>
          <w:szCs w:val="20"/>
          <w:lang w:val="es-ES"/>
        </w:rPr>
        <w:t>l Departamento de</w:t>
      </w:r>
      <w:r w:rsidR="00C7582B" w:rsidRPr="00355BF0">
        <w:rPr>
          <w:rFonts w:ascii="Arial" w:hAnsi="Arial" w:cs="Arial"/>
          <w:sz w:val="20"/>
          <w:szCs w:val="20"/>
          <w:lang w:val="es-ES"/>
        </w:rPr>
        <w:t xml:space="preserve"> </w:t>
      </w:r>
      <w:r>
        <w:rPr>
          <w:rFonts w:ascii="Arial" w:hAnsi="Arial" w:cs="Arial"/>
          <w:sz w:val="20"/>
          <w:szCs w:val="20"/>
          <w:lang w:val="es-ES"/>
        </w:rPr>
        <w:t xml:space="preserve">Turismo, </w:t>
      </w:r>
      <w:r w:rsidR="0042724C">
        <w:rPr>
          <w:rFonts w:ascii="Arial" w:hAnsi="Arial" w:cs="Arial"/>
          <w:sz w:val="20"/>
          <w:szCs w:val="20"/>
          <w:lang w:val="es-ES"/>
        </w:rPr>
        <w:t xml:space="preserve">y </w:t>
      </w:r>
      <w:r>
        <w:rPr>
          <w:rFonts w:ascii="Arial" w:hAnsi="Arial" w:cs="Arial"/>
          <w:sz w:val="20"/>
          <w:szCs w:val="20"/>
          <w:lang w:val="es-ES"/>
        </w:rPr>
        <w:t xml:space="preserve">Comercio </w:t>
      </w:r>
      <w:r w:rsidR="00313CF7" w:rsidRPr="00355BF0">
        <w:rPr>
          <w:rFonts w:ascii="Arial" w:hAnsi="Arial" w:cs="Arial"/>
          <w:sz w:val="20"/>
          <w:szCs w:val="20"/>
          <w:lang w:val="es-ES"/>
        </w:rPr>
        <w:t>de</w:t>
      </w:r>
      <w:r w:rsidR="00313CF7" w:rsidRPr="004F0DAD">
        <w:rPr>
          <w:rFonts w:ascii="Arial" w:hAnsi="Arial" w:cs="Arial"/>
          <w:sz w:val="20"/>
          <w:szCs w:val="20"/>
          <w:lang w:val="es-ES"/>
        </w:rPr>
        <w:t xml:space="preserve"> </w:t>
      </w:r>
      <w:r w:rsidR="00A955C1">
        <w:rPr>
          <w:rFonts w:ascii="Arial" w:hAnsi="Arial" w:cs="Arial"/>
          <w:sz w:val="20"/>
          <w:szCs w:val="20"/>
          <w:lang w:val="es-ES"/>
        </w:rPr>
        <w:t>Álava</w:t>
      </w:r>
    </w:p>
    <w:p w:rsidR="005F6FE1" w:rsidRPr="008636A9" w:rsidRDefault="00313CF7" w:rsidP="00313CF7">
      <w:pPr>
        <w:pStyle w:val="NormalWeb"/>
        <w:rPr>
          <w:rFonts w:ascii="Arial" w:hAnsi="Arial" w:cs="Arial"/>
          <w:sz w:val="20"/>
          <w:szCs w:val="20"/>
          <w:lang w:val="en-GB"/>
        </w:rPr>
      </w:pPr>
      <w:proofErr w:type="spellStart"/>
      <w:proofErr w:type="gramStart"/>
      <w:r w:rsidRPr="008636A9">
        <w:rPr>
          <w:rFonts w:ascii="Arial" w:hAnsi="Arial" w:cs="Arial"/>
          <w:sz w:val="20"/>
          <w:szCs w:val="20"/>
          <w:lang w:val="en-GB"/>
        </w:rPr>
        <w:t>Tfno</w:t>
      </w:r>
      <w:proofErr w:type="spellEnd"/>
      <w:r w:rsidRPr="008636A9">
        <w:rPr>
          <w:rFonts w:ascii="Arial" w:hAnsi="Arial" w:cs="Arial"/>
          <w:sz w:val="20"/>
          <w:szCs w:val="20"/>
          <w:lang w:val="en-GB"/>
        </w:rPr>
        <w:t>.:</w:t>
      </w:r>
      <w:proofErr w:type="gramEnd"/>
      <w:r w:rsidRPr="008636A9">
        <w:rPr>
          <w:rFonts w:ascii="Arial" w:hAnsi="Arial" w:cs="Arial"/>
          <w:sz w:val="20"/>
          <w:szCs w:val="20"/>
          <w:lang w:val="en-GB"/>
        </w:rPr>
        <w:t xml:space="preserve"> 94</w:t>
      </w:r>
      <w:r w:rsidR="00A955C1">
        <w:rPr>
          <w:rFonts w:ascii="Arial" w:hAnsi="Arial" w:cs="Arial"/>
          <w:sz w:val="20"/>
          <w:szCs w:val="20"/>
          <w:lang w:val="en-GB"/>
        </w:rPr>
        <w:t>5</w:t>
      </w:r>
      <w:r w:rsidRPr="008636A9">
        <w:rPr>
          <w:rFonts w:ascii="Arial" w:hAnsi="Arial" w:cs="Arial"/>
          <w:sz w:val="20"/>
          <w:szCs w:val="20"/>
          <w:lang w:val="en-GB"/>
        </w:rPr>
        <w:t xml:space="preserve"> 0</w:t>
      </w:r>
      <w:r w:rsidR="00A955C1">
        <w:rPr>
          <w:rFonts w:ascii="Arial" w:hAnsi="Arial" w:cs="Arial"/>
          <w:sz w:val="20"/>
          <w:szCs w:val="20"/>
          <w:lang w:val="en-GB"/>
        </w:rPr>
        <w:t>1</w:t>
      </w:r>
      <w:r w:rsidRPr="008636A9">
        <w:rPr>
          <w:rFonts w:ascii="Arial" w:hAnsi="Arial" w:cs="Arial"/>
          <w:sz w:val="20"/>
          <w:szCs w:val="20"/>
          <w:lang w:val="en-GB"/>
        </w:rPr>
        <w:t xml:space="preserve"> </w:t>
      </w:r>
      <w:r w:rsidR="00710B9D">
        <w:rPr>
          <w:rFonts w:ascii="Arial" w:hAnsi="Arial" w:cs="Arial"/>
          <w:sz w:val="20"/>
          <w:szCs w:val="20"/>
          <w:lang w:val="en-GB"/>
        </w:rPr>
        <w:t>70</w:t>
      </w:r>
      <w:r w:rsidRPr="008636A9">
        <w:rPr>
          <w:rFonts w:ascii="Arial" w:hAnsi="Arial" w:cs="Arial"/>
          <w:sz w:val="20"/>
          <w:szCs w:val="20"/>
          <w:lang w:val="en-GB"/>
        </w:rPr>
        <w:t xml:space="preserve"> </w:t>
      </w:r>
      <w:r w:rsidR="00710B9D">
        <w:rPr>
          <w:rFonts w:ascii="Arial" w:hAnsi="Arial" w:cs="Arial"/>
          <w:sz w:val="20"/>
          <w:szCs w:val="20"/>
          <w:lang w:val="en-GB"/>
        </w:rPr>
        <w:t>54</w:t>
      </w:r>
    </w:p>
    <w:p w:rsidR="005F6FE1" w:rsidRPr="008636A9" w:rsidRDefault="005F6FE1" w:rsidP="00313CF7">
      <w:pPr>
        <w:pStyle w:val="NormalWeb"/>
        <w:rPr>
          <w:rFonts w:ascii="Arial" w:hAnsi="Arial" w:cs="Arial"/>
          <w:sz w:val="20"/>
          <w:szCs w:val="20"/>
          <w:lang w:val="en-GB"/>
        </w:rPr>
      </w:pPr>
    </w:p>
    <w:p w:rsidR="005F6FE1" w:rsidRDefault="00C90BDF" w:rsidP="00313CF7">
      <w:pPr>
        <w:pStyle w:val="NormalWeb"/>
        <w:rPr>
          <w:rFonts w:ascii="Arial" w:hAnsi="Arial" w:cs="Arial"/>
          <w:sz w:val="20"/>
          <w:szCs w:val="20"/>
          <w:lang w:val="es-ES"/>
        </w:rPr>
      </w:pPr>
      <w:r>
        <w:rPr>
          <w:rFonts w:ascii="Arial" w:hAnsi="Arial" w:cs="Arial"/>
          <w:sz w:val="20"/>
          <w:szCs w:val="20"/>
          <w:lang w:val="es-ES"/>
        </w:rPr>
        <w:t>Oficina</w:t>
      </w:r>
      <w:r w:rsidRPr="004F0DAD">
        <w:rPr>
          <w:rFonts w:ascii="Arial" w:hAnsi="Arial" w:cs="Arial"/>
          <w:sz w:val="20"/>
          <w:szCs w:val="20"/>
          <w:lang w:val="es-ES"/>
        </w:rPr>
        <w:t xml:space="preserve"> Territorial </w:t>
      </w:r>
      <w:r w:rsidR="00C7582B" w:rsidRPr="00355BF0">
        <w:rPr>
          <w:rFonts w:ascii="Arial" w:hAnsi="Arial" w:cs="Arial"/>
          <w:sz w:val="20"/>
          <w:szCs w:val="20"/>
          <w:lang w:val="es-ES"/>
        </w:rPr>
        <w:t>de</w:t>
      </w:r>
      <w:r w:rsidR="00C7582B">
        <w:rPr>
          <w:rFonts w:ascii="Arial" w:hAnsi="Arial" w:cs="Arial"/>
          <w:sz w:val="20"/>
          <w:szCs w:val="20"/>
          <w:lang w:val="es-ES"/>
        </w:rPr>
        <w:t>l Departamento de</w:t>
      </w:r>
      <w:r w:rsidR="00C7582B" w:rsidRPr="00355BF0">
        <w:rPr>
          <w:rFonts w:ascii="Arial" w:hAnsi="Arial" w:cs="Arial"/>
          <w:sz w:val="20"/>
          <w:szCs w:val="20"/>
          <w:lang w:val="es-ES"/>
        </w:rPr>
        <w:t xml:space="preserve"> </w:t>
      </w:r>
      <w:r>
        <w:rPr>
          <w:rFonts w:ascii="Arial" w:hAnsi="Arial" w:cs="Arial"/>
          <w:sz w:val="20"/>
          <w:szCs w:val="20"/>
          <w:lang w:val="es-ES"/>
        </w:rPr>
        <w:t xml:space="preserve">Turismo, </w:t>
      </w:r>
      <w:r w:rsidR="0042724C">
        <w:rPr>
          <w:rFonts w:ascii="Arial" w:hAnsi="Arial" w:cs="Arial"/>
          <w:sz w:val="20"/>
          <w:szCs w:val="20"/>
          <w:lang w:val="es-ES"/>
        </w:rPr>
        <w:t xml:space="preserve">y </w:t>
      </w:r>
      <w:r>
        <w:rPr>
          <w:rFonts w:ascii="Arial" w:hAnsi="Arial" w:cs="Arial"/>
          <w:sz w:val="20"/>
          <w:szCs w:val="20"/>
          <w:lang w:val="es-ES"/>
        </w:rPr>
        <w:t xml:space="preserve">Comercio </w:t>
      </w:r>
      <w:r w:rsidR="00313CF7" w:rsidRPr="00355BF0">
        <w:rPr>
          <w:rFonts w:ascii="Arial" w:hAnsi="Arial" w:cs="Arial"/>
          <w:sz w:val="20"/>
          <w:szCs w:val="20"/>
          <w:lang w:val="es-ES"/>
        </w:rPr>
        <w:t>de</w:t>
      </w:r>
      <w:r w:rsidR="00313CF7" w:rsidRPr="004F0DAD">
        <w:rPr>
          <w:rFonts w:ascii="Arial" w:hAnsi="Arial" w:cs="Arial"/>
          <w:sz w:val="20"/>
          <w:szCs w:val="20"/>
          <w:lang w:val="es-ES"/>
        </w:rPr>
        <w:t xml:space="preserve"> </w:t>
      </w:r>
      <w:proofErr w:type="spellStart"/>
      <w:r w:rsidR="00313CF7" w:rsidRPr="004F0DAD">
        <w:rPr>
          <w:rFonts w:ascii="Arial" w:hAnsi="Arial" w:cs="Arial"/>
          <w:sz w:val="20"/>
          <w:szCs w:val="20"/>
          <w:lang w:val="es-ES"/>
        </w:rPr>
        <w:t>Bizkaia</w:t>
      </w:r>
      <w:proofErr w:type="spellEnd"/>
    </w:p>
    <w:p w:rsidR="005F6FE1" w:rsidRPr="008636A9" w:rsidRDefault="00313CF7" w:rsidP="00313CF7">
      <w:pPr>
        <w:pStyle w:val="NormalWeb"/>
        <w:rPr>
          <w:rFonts w:ascii="Arial" w:hAnsi="Arial" w:cs="Arial"/>
          <w:sz w:val="20"/>
          <w:szCs w:val="20"/>
          <w:lang w:val="en-GB"/>
        </w:rPr>
      </w:pPr>
      <w:proofErr w:type="spellStart"/>
      <w:proofErr w:type="gramStart"/>
      <w:r w:rsidRPr="008636A9">
        <w:rPr>
          <w:rFonts w:ascii="Arial" w:hAnsi="Arial" w:cs="Arial"/>
          <w:sz w:val="20"/>
          <w:szCs w:val="20"/>
          <w:lang w:val="en-GB"/>
        </w:rPr>
        <w:t>Tfno</w:t>
      </w:r>
      <w:proofErr w:type="spellEnd"/>
      <w:r w:rsidRPr="008636A9">
        <w:rPr>
          <w:rFonts w:ascii="Arial" w:hAnsi="Arial" w:cs="Arial"/>
          <w:sz w:val="20"/>
          <w:szCs w:val="20"/>
          <w:lang w:val="en-GB"/>
        </w:rPr>
        <w:t>.:</w:t>
      </w:r>
      <w:proofErr w:type="gramEnd"/>
      <w:r w:rsidRPr="008636A9">
        <w:rPr>
          <w:rFonts w:ascii="Arial" w:hAnsi="Arial" w:cs="Arial"/>
          <w:sz w:val="20"/>
          <w:szCs w:val="20"/>
          <w:lang w:val="en-GB"/>
        </w:rPr>
        <w:t xml:space="preserve"> 94 403 1</w:t>
      </w:r>
      <w:r w:rsidR="00C90BDF">
        <w:rPr>
          <w:rFonts w:ascii="Arial" w:hAnsi="Arial" w:cs="Arial"/>
          <w:sz w:val="20"/>
          <w:szCs w:val="20"/>
          <w:lang w:val="en-GB"/>
        </w:rPr>
        <w:t>4</w:t>
      </w:r>
      <w:r w:rsidRPr="008636A9">
        <w:rPr>
          <w:rFonts w:ascii="Arial" w:hAnsi="Arial" w:cs="Arial"/>
          <w:sz w:val="20"/>
          <w:szCs w:val="20"/>
          <w:lang w:val="en-GB"/>
        </w:rPr>
        <w:t xml:space="preserve"> </w:t>
      </w:r>
      <w:r w:rsidR="00C90BDF">
        <w:rPr>
          <w:rFonts w:ascii="Arial" w:hAnsi="Arial" w:cs="Arial"/>
          <w:sz w:val="20"/>
          <w:szCs w:val="20"/>
          <w:lang w:val="en-GB"/>
        </w:rPr>
        <w:t>26</w:t>
      </w:r>
    </w:p>
    <w:p w:rsidR="005F6FE1" w:rsidRPr="008636A9" w:rsidRDefault="005F6FE1" w:rsidP="00313CF7">
      <w:pPr>
        <w:pStyle w:val="NormalWeb"/>
        <w:rPr>
          <w:rFonts w:ascii="Arial" w:hAnsi="Arial" w:cs="Arial"/>
          <w:sz w:val="20"/>
          <w:szCs w:val="20"/>
          <w:lang w:val="en-GB"/>
        </w:rPr>
      </w:pPr>
      <w:bookmarkStart w:id="0" w:name="_GoBack"/>
      <w:bookmarkEnd w:id="0"/>
    </w:p>
    <w:p w:rsidR="005F6FE1" w:rsidRPr="008636A9" w:rsidRDefault="005F6FE1" w:rsidP="00313CF7">
      <w:pPr>
        <w:pStyle w:val="NormalWeb"/>
        <w:rPr>
          <w:rFonts w:ascii="Arial" w:hAnsi="Arial" w:cs="Arial"/>
          <w:sz w:val="20"/>
          <w:szCs w:val="20"/>
          <w:lang w:val="en-GB"/>
        </w:rPr>
      </w:pPr>
    </w:p>
    <w:p w:rsidR="005F6FE1" w:rsidRDefault="00C90BDF" w:rsidP="00313CF7">
      <w:pPr>
        <w:pStyle w:val="NormalWeb"/>
        <w:rPr>
          <w:rFonts w:ascii="Arial" w:hAnsi="Arial" w:cs="Arial"/>
          <w:sz w:val="20"/>
          <w:szCs w:val="20"/>
          <w:lang w:val="es-ES"/>
        </w:rPr>
      </w:pPr>
      <w:r>
        <w:rPr>
          <w:rFonts w:ascii="Arial" w:hAnsi="Arial" w:cs="Arial"/>
          <w:sz w:val="20"/>
          <w:szCs w:val="20"/>
          <w:lang w:val="es-ES"/>
        </w:rPr>
        <w:t>Oficina</w:t>
      </w:r>
      <w:r w:rsidRPr="004F0DAD">
        <w:rPr>
          <w:rFonts w:ascii="Arial" w:hAnsi="Arial" w:cs="Arial"/>
          <w:sz w:val="20"/>
          <w:szCs w:val="20"/>
          <w:lang w:val="es-ES"/>
        </w:rPr>
        <w:t xml:space="preserve"> Territorial </w:t>
      </w:r>
      <w:r w:rsidR="00C7582B" w:rsidRPr="00355BF0">
        <w:rPr>
          <w:rFonts w:ascii="Arial" w:hAnsi="Arial" w:cs="Arial"/>
          <w:sz w:val="20"/>
          <w:szCs w:val="20"/>
          <w:lang w:val="es-ES"/>
        </w:rPr>
        <w:t>de</w:t>
      </w:r>
      <w:r w:rsidR="00C7582B">
        <w:rPr>
          <w:rFonts w:ascii="Arial" w:hAnsi="Arial" w:cs="Arial"/>
          <w:sz w:val="20"/>
          <w:szCs w:val="20"/>
          <w:lang w:val="es-ES"/>
        </w:rPr>
        <w:t>l Departamento de</w:t>
      </w:r>
      <w:r w:rsidR="00C7582B" w:rsidRPr="00355BF0">
        <w:rPr>
          <w:rFonts w:ascii="Arial" w:hAnsi="Arial" w:cs="Arial"/>
          <w:sz w:val="20"/>
          <w:szCs w:val="20"/>
          <w:lang w:val="es-ES"/>
        </w:rPr>
        <w:t xml:space="preserve"> </w:t>
      </w:r>
      <w:r>
        <w:rPr>
          <w:rFonts w:ascii="Arial" w:hAnsi="Arial" w:cs="Arial"/>
          <w:sz w:val="20"/>
          <w:szCs w:val="20"/>
          <w:lang w:val="es-ES"/>
        </w:rPr>
        <w:t>Turismo</w:t>
      </w:r>
      <w:r w:rsidR="0042724C">
        <w:rPr>
          <w:rFonts w:ascii="Arial" w:hAnsi="Arial" w:cs="Arial"/>
          <w:sz w:val="20"/>
          <w:szCs w:val="20"/>
          <w:lang w:val="es-ES"/>
        </w:rPr>
        <w:t xml:space="preserve"> y</w:t>
      </w:r>
      <w:r>
        <w:rPr>
          <w:rFonts w:ascii="Arial" w:hAnsi="Arial" w:cs="Arial"/>
          <w:sz w:val="20"/>
          <w:szCs w:val="20"/>
          <w:lang w:val="es-ES"/>
        </w:rPr>
        <w:t xml:space="preserve"> Comercio </w:t>
      </w:r>
      <w:r w:rsidR="00313CF7" w:rsidRPr="00355BF0">
        <w:rPr>
          <w:rFonts w:ascii="Arial" w:hAnsi="Arial" w:cs="Arial"/>
          <w:sz w:val="20"/>
          <w:szCs w:val="20"/>
          <w:lang w:val="es-ES"/>
        </w:rPr>
        <w:t>de</w:t>
      </w:r>
      <w:r w:rsidR="00313CF7" w:rsidRPr="004F0DAD">
        <w:rPr>
          <w:rFonts w:ascii="Arial" w:hAnsi="Arial" w:cs="Arial"/>
          <w:sz w:val="20"/>
          <w:szCs w:val="20"/>
          <w:lang w:val="es-ES"/>
        </w:rPr>
        <w:t xml:space="preserve"> </w:t>
      </w:r>
      <w:proofErr w:type="spellStart"/>
      <w:r w:rsidR="00A955C1">
        <w:rPr>
          <w:rFonts w:ascii="Arial" w:hAnsi="Arial" w:cs="Arial"/>
          <w:sz w:val="20"/>
          <w:szCs w:val="20"/>
          <w:lang w:val="es-ES"/>
        </w:rPr>
        <w:t>Gipuzkoa</w:t>
      </w:r>
      <w:proofErr w:type="spellEnd"/>
    </w:p>
    <w:p w:rsidR="005F6FE1" w:rsidRPr="008636A9" w:rsidRDefault="00313CF7" w:rsidP="00313CF7">
      <w:pPr>
        <w:pStyle w:val="NormalWeb"/>
        <w:rPr>
          <w:rFonts w:ascii="Arial" w:hAnsi="Arial" w:cs="Arial"/>
          <w:sz w:val="20"/>
          <w:szCs w:val="20"/>
          <w:lang w:val="en-GB"/>
        </w:rPr>
      </w:pPr>
      <w:proofErr w:type="spellStart"/>
      <w:proofErr w:type="gramStart"/>
      <w:r w:rsidRPr="008636A9">
        <w:rPr>
          <w:rFonts w:ascii="Arial" w:hAnsi="Arial" w:cs="Arial"/>
          <w:sz w:val="20"/>
          <w:szCs w:val="20"/>
          <w:lang w:val="en-GB"/>
        </w:rPr>
        <w:t>Tfno</w:t>
      </w:r>
      <w:proofErr w:type="spellEnd"/>
      <w:r w:rsidRPr="008636A9">
        <w:rPr>
          <w:rFonts w:ascii="Arial" w:hAnsi="Arial" w:cs="Arial"/>
          <w:sz w:val="20"/>
          <w:szCs w:val="20"/>
          <w:lang w:val="en-GB"/>
        </w:rPr>
        <w:t>.:</w:t>
      </w:r>
      <w:proofErr w:type="gramEnd"/>
      <w:r w:rsidRPr="008636A9">
        <w:rPr>
          <w:rFonts w:ascii="Arial" w:hAnsi="Arial" w:cs="Arial"/>
          <w:sz w:val="20"/>
          <w:szCs w:val="20"/>
          <w:lang w:val="en-GB"/>
        </w:rPr>
        <w:t xml:space="preserve"> 94</w:t>
      </w:r>
      <w:r w:rsidR="00A955C1">
        <w:rPr>
          <w:rFonts w:ascii="Arial" w:hAnsi="Arial" w:cs="Arial"/>
          <w:sz w:val="20"/>
          <w:szCs w:val="20"/>
          <w:lang w:val="en-GB"/>
        </w:rPr>
        <w:t>3</w:t>
      </w:r>
      <w:r w:rsidRPr="008636A9">
        <w:rPr>
          <w:rFonts w:ascii="Arial" w:hAnsi="Arial" w:cs="Arial"/>
          <w:sz w:val="20"/>
          <w:szCs w:val="20"/>
          <w:lang w:val="en-GB"/>
        </w:rPr>
        <w:t xml:space="preserve"> 0</w:t>
      </w:r>
      <w:r w:rsidR="00530BC2">
        <w:rPr>
          <w:rFonts w:ascii="Arial" w:hAnsi="Arial" w:cs="Arial"/>
          <w:sz w:val="20"/>
          <w:szCs w:val="20"/>
          <w:lang w:val="en-GB"/>
        </w:rPr>
        <w:t>2</w:t>
      </w:r>
      <w:r w:rsidRPr="008636A9">
        <w:rPr>
          <w:rFonts w:ascii="Arial" w:hAnsi="Arial" w:cs="Arial"/>
          <w:sz w:val="20"/>
          <w:szCs w:val="20"/>
          <w:lang w:val="en-GB"/>
        </w:rPr>
        <w:t xml:space="preserve"> </w:t>
      </w:r>
      <w:r w:rsidR="00530BC2">
        <w:rPr>
          <w:rFonts w:ascii="Arial" w:hAnsi="Arial" w:cs="Arial"/>
          <w:sz w:val="20"/>
          <w:szCs w:val="20"/>
          <w:lang w:val="en-GB"/>
        </w:rPr>
        <w:t>25</w:t>
      </w:r>
      <w:r w:rsidRPr="008636A9">
        <w:rPr>
          <w:rFonts w:ascii="Arial" w:hAnsi="Arial" w:cs="Arial"/>
          <w:sz w:val="20"/>
          <w:szCs w:val="20"/>
          <w:lang w:val="en-GB"/>
        </w:rPr>
        <w:t xml:space="preserve"> </w:t>
      </w:r>
      <w:r w:rsidR="00530BC2">
        <w:rPr>
          <w:rFonts w:ascii="Arial" w:hAnsi="Arial" w:cs="Arial"/>
          <w:sz w:val="20"/>
          <w:szCs w:val="20"/>
          <w:lang w:val="en-GB"/>
        </w:rPr>
        <w:t>6</w:t>
      </w:r>
      <w:r w:rsidRPr="008636A9">
        <w:rPr>
          <w:rFonts w:ascii="Arial" w:hAnsi="Arial" w:cs="Arial"/>
          <w:sz w:val="20"/>
          <w:szCs w:val="20"/>
          <w:lang w:val="en-GB"/>
        </w:rPr>
        <w:t>5</w:t>
      </w:r>
    </w:p>
    <w:p w:rsidR="00F96CEA" w:rsidRDefault="00F96CEA" w:rsidP="00313CF7">
      <w:pPr>
        <w:pStyle w:val="NormalWeb"/>
        <w:rPr>
          <w:rFonts w:ascii="Arial" w:hAnsi="Arial" w:cs="Arial"/>
          <w:sz w:val="20"/>
          <w:szCs w:val="20"/>
          <w:lang w:val="en-GB"/>
        </w:rPr>
      </w:pPr>
    </w:p>
    <w:p w:rsidR="00F96CEA" w:rsidRDefault="00F96CEA" w:rsidP="00F96CEA">
      <w:pPr>
        <w:pStyle w:val="NormalWeb"/>
        <w:rPr>
          <w:rFonts w:ascii="Arial" w:hAnsi="Arial" w:cs="Arial"/>
          <w:sz w:val="20"/>
          <w:szCs w:val="20"/>
          <w:lang w:val="es-ES"/>
        </w:rPr>
      </w:pPr>
      <w:r>
        <w:rPr>
          <w:rFonts w:ascii="Arial" w:hAnsi="Arial" w:cs="Arial"/>
          <w:sz w:val="20"/>
          <w:szCs w:val="20"/>
          <w:lang w:val="es-ES"/>
        </w:rPr>
        <w:t>Oficinas de Dinamización Comercial</w:t>
      </w:r>
    </w:p>
    <w:p w:rsidR="00F96CEA" w:rsidRDefault="00F96CEA" w:rsidP="00F96CEA">
      <w:pPr>
        <w:pStyle w:val="NormalWeb"/>
        <w:rPr>
          <w:rFonts w:ascii="Arial" w:hAnsi="Arial" w:cs="Arial"/>
          <w:sz w:val="20"/>
          <w:szCs w:val="20"/>
          <w:lang w:val="es-ES"/>
        </w:rPr>
      </w:pPr>
    </w:p>
    <w:p w:rsidR="00F96CEA" w:rsidRDefault="00F96CEA" w:rsidP="00F96CEA">
      <w:pPr>
        <w:pStyle w:val="NormalWeb"/>
        <w:rPr>
          <w:rFonts w:ascii="Arial" w:hAnsi="Arial" w:cs="Arial"/>
          <w:sz w:val="20"/>
          <w:szCs w:val="20"/>
          <w:lang w:val="es-ES"/>
        </w:rPr>
      </w:pPr>
      <w:r>
        <w:rPr>
          <w:rFonts w:ascii="Arial" w:hAnsi="Arial" w:cs="Arial"/>
          <w:sz w:val="20"/>
          <w:szCs w:val="20"/>
          <w:lang w:val="es-ES"/>
        </w:rPr>
        <w:t xml:space="preserve">Oficinas del Servicio </w:t>
      </w:r>
      <w:proofErr w:type="spellStart"/>
      <w:r>
        <w:rPr>
          <w:rFonts w:ascii="Arial" w:hAnsi="Arial" w:cs="Arial"/>
          <w:sz w:val="20"/>
          <w:szCs w:val="20"/>
          <w:lang w:val="es-ES"/>
        </w:rPr>
        <w:t>Zuzenean</w:t>
      </w:r>
      <w:proofErr w:type="spellEnd"/>
    </w:p>
    <w:p w:rsidR="002C5DEE" w:rsidRDefault="002C5DEE" w:rsidP="00F96CEA">
      <w:pPr>
        <w:pStyle w:val="NormalWeb"/>
        <w:rPr>
          <w:rFonts w:ascii="Arial" w:hAnsi="Arial" w:cs="Arial"/>
          <w:sz w:val="20"/>
          <w:szCs w:val="20"/>
          <w:lang w:val="es-ES"/>
        </w:rPr>
      </w:pPr>
    </w:p>
    <w:p w:rsidR="002C5DEE" w:rsidRDefault="0086476A" w:rsidP="00F96CEA">
      <w:pPr>
        <w:pStyle w:val="NormalWeb"/>
        <w:rPr>
          <w:rFonts w:ascii="Arial" w:hAnsi="Arial" w:cs="Arial"/>
          <w:sz w:val="20"/>
          <w:szCs w:val="20"/>
          <w:lang w:val="es-ES"/>
        </w:rPr>
      </w:pPr>
      <w:hyperlink r:id="rId8" w:history="1">
        <w:r w:rsidR="002C5DEE" w:rsidRPr="00635032">
          <w:rPr>
            <w:rStyle w:val="Hipervnculo"/>
            <w:rFonts w:ascii="Arial" w:hAnsi="Arial" w:cs="Arial"/>
            <w:sz w:val="20"/>
            <w:szCs w:val="20"/>
            <w:lang w:val="es-ES"/>
          </w:rPr>
          <w:t>ATMerkataritz</w:t>
        </w:r>
        <w:r w:rsidR="00504BA3">
          <w:rPr>
            <w:rStyle w:val="Hipervnculo"/>
            <w:rFonts w:ascii="Arial" w:hAnsi="Arial" w:cs="Arial"/>
            <w:sz w:val="20"/>
            <w:szCs w:val="20"/>
            <w:lang w:val="es-ES"/>
          </w:rPr>
          <w:t>a@ejie</w:t>
        </w:r>
        <w:r w:rsidR="002C5DEE" w:rsidRPr="00635032">
          <w:rPr>
            <w:rStyle w:val="Hipervnculo"/>
            <w:rFonts w:ascii="Arial" w:hAnsi="Arial" w:cs="Arial"/>
            <w:sz w:val="20"/>
            <w:szCs w:val="20"/>
            <w:lang w:val="es-ES"/>
          </w:rPr>
          <w:t>.eus</w:t>
        </w:r>
      </w:hyperlink>
    </w:p>
    <w:p w:rsidR="002C5DEE" w:rsidRPr="009F0A29" w:rsidRDefault="002C5DEE" w:rsidP="00F96CEA">
      <w:pPr>
        <w:pStyle w:val="NormalWeb"/>
        <w:rPr>
          <w:rFonts w:ascii="Arial" w:hAnsi="Arial" w:cs="Arial"/>
          <w:sz w:val="20"/>
          <w:szCs w:val="20"/>
          <w:lang w:val="es-ES"/>
        </w:rPr>
      </w:pPr>
    </w:p>
    <w:p w:rsidR="004F0DAD" w:rsidRPr="009F0A29" w:rsidRDefault="004F0DAD" w:rsidP="00313CF7">
      <w:pPr>
        <w:jc w:val="both"/>
        <w:rPr>
          <w:rFonts w:ascii="Arial" w:hAnsi="Arial" w:cs="Arial"/>
          <w:sz w:val="20"/>
          <w:szCs w:val="20"/>
          <w:lang w:val="es-ES"/>
        </w:rPr>
      </w:pPr>
    </w:p>
    <w:p w:rsidR="00164901" w:rsidRPr="002759F8" w:rsidRDefault="005829E0" w:rsidP="002759F8">
      <w:pPr>
        <w:pStyle w:val="NormalWeb"/>
        <w:shd w:val="clear" w:color="auto" w:fill="E6E6E6"/>
        <w:ind w:right="113"/>
        <w:jc w:val="both"/>
        <w:rPr>
          <w:rFonts w:ascii="Arial" w:hAnsi="Arial" w:cs="Arial"/>
          <w:b/>
          <w:color w:val="0000FF"/>
          <w:sz w:val="20"/>
          <w:szCs w:val="20"/>
          <w:lang w:val="es-ES"/>
        </w:rPr>
      </w:pPr>
      <w:r w:rsidRPr="002759F8">
        <w:rPr>
          <w:rFonts w:ascii="Arial" w:hAnsi="Arial" w:cs="Arial"/>
          <w:b/>
          <w:color w:val="0000FF"/>
          <w:sz w:val="20"/>
          <w:szCs w:val="20"/>
          <w:lang w:val="es-ES"/>
        </w:rPr>
        <w:t>TRAMITACIÓN</w:t>
      </w:r>
    </w:p>
    <w:p w:rsidR="00B71787" w:rsidRPr="004F0DAD" w:rsidRDefault="00B71787" w:rsidP="009404E3">
      <w:pPr>
        <w:pStyle w:val="NormalWeb"/>
        <w:shd w:val="clear" w:color="auto" w:fill="FFFFFF"/>
        <w:ind w:right="113"/>
        <w:jc w:val="both"/>
        <w:rPr>
          <w:rFonts w:ascii="Arial" w:hAnsi="Arial" w:cs="Arial"/>
          <w:b/>
          <w:sz w:val="20"/>
          <w:szCs w:val="20"/>
          <w:lang w:val="es-ES"/>
        </w:rPr>
      </w:pPr>
    </w:p>
    <w:p w:rsidR="005829E0" w:rsidRPr="004F0DAD" w:rsidRDefault="00B71787" w:rsidP="009404E3">
      <w:pPr>
        <w:pStyle w:val="NormalWeb"/>
        <w:shd w:val="clear" w:color="auto" w:fill="FFFFFF"/>
        <w:ind w:right="113"/>
        <w:jc w:val="both"/>
        <w:rPr>
          <w:rFonts w:ascii="Arial" w:hAnsi="Arial" w:cs="Arial"/>
          <w:b/>
          <w:sz w:val="20"/>
          <w:szCs w:val="20"/>
          <w:lang w:val="es-ES"/>
        </w:rPr>
      </w:pPr>
      <w:r w:rsidRPr="004F0DAD">
        <w:rPr>
          <w:rFonts w:ascii="Arial" w:hAnsi="Arial" w:cs="Arial"/>
          <w:b/>
          <w:sz w:val="20"/>
          <w:szCs w:val="20"/>
          <w:lang w:val="es-ES"/>
        </w:rPr>
        <w:t>BENEFICIARIOS</w:t>
      </w:r>
    </w:p>
    <w:p w:rsidR="00B71787" w:rsidRPr="004F0DAD" w:rsidRDefault="00B71787" w:rsidP="009404E3">
      <w:pPr>
        <w:spacing w:line="360" w:lineRule="auto"/>
        <w:jc w:val="both"/>
        <w:rPr>
          <w:rFonts w:ascii="Arial" w:hAnsi="Arial" w:cs="Arial"/>
          <w:b/>
          <w:sz w:val="20"/>
          <w:szCs w:val="20"/>
        </w:rPr>
      </w:pPr>
    </w:p>
    <w:p w:rsidR="00022116" w:rsidRPr="00991F0C" w:rsidRDefault="00B71787" w:rsidP="00991F0C">
      <w:pPr>
        <w:spacing w:line="360" w:lineRule="auto"/>
        <w:jc w:val="both"/>
        <w:rPr>
          <w:rFonts w:ascii="Arial" w:hAnsi="Arial" w:cs="Arial"/>
          <w:b/>
          <w:sz w:val="20"/>
          <w:szCs w:val="20"/>
        </w:rPr>
      </w:pPr>
      <w:bookmarkStart w:id="1" w:name="Beneficiarios"/>
      <w:bookmarkEnd w:id="1"/>
      <w:r w:rsidRPr="004F0DAD">
        <w:rPr>
          <w:rFonts w:ascii="Arial" w:hAnsi="Arial" w:cs="Arial"/>
          <w:b/>
          <w:sz w:val="20"/>
          <w:szCs w:val="20"/>
        </w:rPr>
        <w:t>Colectivo Beneficiario</w:t>
      </w:r>
    </w:p>
    <w:p w:rsidR="00991F0C" w:rsidRDefault="00991F0C" w:rsidP="00B05EA1">
      <w:pPr>
        <w:ind w:left="360"/>
        <w:jc w:val="both"/>
        <w:rPr>
          <w:rFonts w:ascii="Arial" w:hAnsi="Arial" w:cs="Arial"/>
          <w:sz w:val="20"/>
          <w:szCs w:val="20"/>
        </w:rPr>
      </w:pPr>
      <w:r w:rsidRPr="00991F0C">
        <w:rPr>
          <w:rFonts w:ascii="Arial" w:hAnsi="Arial" w:cs="Arial"/>
          <w:sz w:val="20"/>
          <w:szCs w:val="20"/>
        </w:rPr>
        <w:t xml:space="preserve">Las asociaciones de comerciantes y asociaciones mixtas de ámbito zonal, que se hallen inscritas tanto en el Registro General de Asociaciones del País Vasco como, a fecha 1 de enero de 2020, en el Censo de Asociaciones de Comerciantes de la Comunidad Autónoma del País Vasco, regulado por el Decreto 148/1997, de 17 de junio. </w:t>
      </w:r>
    </w:p>
    <w:p w:rsidR="003C1A84" w:rsidRPr="004F0DAD" w:rsidRDefault="003C1A84" w:rsidP="00B05EA1">
      <w:pPr>
        <w:ind w:left="360"/>
        <w:jc w:val="both"/>
        <w:rPr>
          <w:rFonts w:ascii="Arial" w:hAnsi="Arial" w:cs="Arial"/>
          <w:sz w:val="20"/>
          <w:szCs w:val="20"/>
        </w:rPr>
      </w:pPr>
      <w:r>
        <w:rPr>
          <w:rFonts w:ascii="Arial" w:hAnsi="Arial" w:cs="Arial"/>
          <w:sz w:val="20"/>
          <w:szCs w:val="20"/>
        </w:rPr>
        <w:t>(Entendiéndose que quedan incluidos, las Asociaciones de Comerciantes, Asociaciones Mixtas, Plataformas y Agrupaciones, de comercio urbano)</w:t>
      </w:r>
    </w:p>
    <w:p w:rsidR="009404E3" w:rsidRDefault="009404E3" w:rsidP="009404E3">
      <w:pPr>
        <w:pStyle w:val="NormalWeb"/>
        <w:shd w:val="clear" w:color="auto" w:fill="FFFFFF"/>
        <w:ind w:right="113"/>
        <w:jc w:val="both"/>
        <w:rPr>
          <w:rFonts w:ascii="Arial" w:hAnsi="Arial" w:cs="Arial"/>
          <w:sz w:val="20"/>
          <w:szCs w:val="20"/>
        </w:rPr>
      </w:pPr>
    </w:p>
    <w:p w:rsidR="00022116" w:rsidRPr="004F0DAD" w:rsidRDefault="00022116" w:rsidP="009404E3">
      <w:pPr>
        <w:pStyle w:val="NormalWeb"/>
        <w:shd w:val="clear" w:color="auto" w:fill="FFFFFF"/>
        <w:ind w:right="113"/>
        <w:jc w:val="both"/>
        <w:rPr>
          <w:rFonts w:ascii="Arial" w:hAnsi="Arial" w:cs="Arial"/>
          <w:sz w:val="20"/>
          <w:szCs w:val="20"/>
        </w:rPr>
      </w:pPr>
    </w:p>
    <w:p w:rsidR="009404E3" w:rsidRDefault="00293166" w:rsidP="009404E3">
      <w:pPr>
        <w:widowControl w:val="0"/>
        <w:tabs>
          <w:tab w:val="left" w:pos="425"/>
        </w:tabs>
        <w:jc w:val="both"/>
        <w:rPr>
          <w:rFonts w:ascii="Arial" w:hAnsi="Arial" w:cs="Arial"/>
          <w:b/>
          <w:snapToGrid w:val="0"/>
          <w:sz w:val="20"/>
          <w:szCs w:val="20"/>
          <w:lang w:eastAsia="es-ES"/>
        </w:rPr>
      </w:pPr>
      <w:r>
        <w:rPr>
          <w:rFonts w:ascii="Arial" w:hAnsi="Arial" w:cs="Arial"/>
          <w:b/>
          <w:snapToGrid w:val="0"/>
          <w:sz w:val="20"/>
          <w:szCs w:val="20"/>
          <w:lang w:eastAsia="es-ES"/>
        </w:rPr>
        <w:t>Modalidades de ayudas</w:t>
      </w:r>
    </w:p>
    <w:p w:rsidR="005E15DD" w:rsidRDefault="005E15DD" w:rsidP="00991F0C">
      <w:pPr>
        <w:jc w:val="both"/>
        <w:rPr>
          <w:rFonts w:ascii="Arial" w:hAnsi="Arial" w:cs="Arial"/>
          <w:sz w:val="20"/>
          <w:szCs w:val="20"/>
        </w:rPr>
      </w:pPr>
      <w:bookmarkStart w:id="2" w:name="Proy_Subv"/>
      <w:bookmarkEnd w:id="2"/>
    </w:p>
    <w:p w:rsidR="00991F0C" w:rsidRDefault="00991F0C" w:rsidP="00991F0C">
      <w:pPr>
        <w:ind w:firstLine="540"/>
        <w:jc w:val="both"/>
        <w:rPr>
          <w:rFonts w:ascii="Arial" w:hAnsi="Arial" w:cs="Arial"/>
          <w:sz w:val="20"/>
          <w:szCs w:val="20"/>
        </w:rPr>
      </w:pPr>
      <w:r w:rsidRPr="00991F0C">
        <w:rPr>
          <w:rFonts w:ascii="Arial" w:hAnsi="Arial" w:cs="Arial"/>
          <w:sz w:val="20"/>
          <w:szCs w:val="20"/>
        </w:rPr>
        <w:t>Las actuaciones subvencionables se encuadrarán prioritariamente en las siguientes líneas:</w:t>
      </w:r>
    </w:p>
    <w:p w:rsidR="00991F0C" w:rsidRPr="00991F0C" w:rsidRDefault="00991F0C" w:rsidP="00991F0C">
      <w:pPr>
        <w:ind w:firstLine="540"/>
        <w:jc w:val="both"/>
        <w:rPr>
          <w:rFonts w:ascii="Arial" w:hAnsi="Arial" w:cs="Arial"/>
          <w:sz w:val="20"/>
          <w:szCs w:val="20"/>
        </w:rPr>
      </w:pPr>
    </w:p>
    <w:p w:rsidR="00991F0C" w:rsidRDefault="00991F0C" w:rsidP="00991F0C">
      <w:pPr>
        <w:numPr>
          <w:ilvl w:val="0"/>
          <w:numId w:val="37"/>
        </w:numPr>
        <w:jc w:val="both"/>
        <w:rPr>
          <w:rFonts w:ascii="Arial" w:hAnsi="Arial" w:cs="Arial"/>
          <w:sz w:val="20"/>
          <w:szCs w:val="20"/>
        </w:rPr>
      </w:pPr>
      <w:r w:rsidRPr="00991F0C">
        <w:rPr>
          <w:rFonts w:ascii="Arial" w:hAnsi="Arial" w:cs="Arial"/>
          <w:sz w:val="20"/>
          <w:szCs w:val="20"/>
        </w:rPr>
        <w:t>Estudios orientados a la dinamización del comercio de proximidad.</w:t>
      </w:r>
    </w:p>
    <w:p w:rsidR="00991F0C" w:rsidRPr="00991F0C" w:rsidRDefault="00991F0C" w:rsidP="00991F0C">
      <w:pPr>
        <w:ind w:left="900"/>
        <w:jc w:val="both"/>
        <w:rPr>
          <w:rFonts w:ascii="Arial" w:hAnsi="Arial" w:cs="Arial"/>
          <w:sz w:val="20"/>
          <w:szCs w:val="20"/>
        </w:rPr>
      </w:pPr>
    </w:p>
    <w:p w:rsidR="00991F0C" w:rsidRPr="00991F0C" w:rsidRDefault="00991F0C" w:rsidP="00417222">
      <w:pPr>
        <w:ind w:left="540"/>
        <w:jc w:val="both"/>
        <w:rPr>
          <w:rFonts w:ascii="Arial" w:hAnsi="Arial" w:cs="Arial"/>
          <w:sz w:val="20"/>
          <w:szCs w:val="20"/>
        </w:rPr>
      </w:pPr>
      <w:r w:rsidRPr="00991F0C">
        <w:rPr>
          <w:rFonts w:ascii="Arial" w:hAnsi="Arial" w:cs="Arial"/>
          <w:sz w:val="20"/>
          <w:szCs w:val="20"/>
        </w:rPr>
        <w:t>Realización, por empresas consultoras especializadas, de estudios de necesidad y programas orientados a la formulación de propuestas concretas de actuación comercial, planes estratégicos de actuación, y diagnósticos en punto de venta de los establecimientos asociados relativos a la mejora en la generación de experiencia de compra. Estos estudios definirán detalladamente sus plazos de ejecución, tendrán una incidencia directa en la dinamización del comercio de proximidad y estarán dirigidos a zonas comerciales o a sectores comerciales específicos.</w:t>
      </w:r>
    </w:p>
    <w:p w:rsidR="00991F0C" w:rsidRDefault="00991F0C" w:rsidP="00417222">
      <w:pPr>
        <w:ind w:left="540"/>
        <w:jc w:val="both"/>
        <w:rPr>
          <w:rFonts w:ascii="Arial" w:hAnsi="Arial" w:cs="Arial"/>
          <w:sz w:val="20"/>
          <w:szCs w:val="20"/>
        </w:rPr>
      </w:pPr>
      <w:r w:rsidRPr="00991F0C">
        <w:rPr>
          <w:rFonts w:ascii="Arial" w:hAnsi="Arial" w:cs="Arial"/>
          <w:sz w:val="20"/>
          <w:szCs w:val="20"/>
        </w:rPr>
        <w:t>El importe máximo de esta línea respecto del total del importe subvencionable no podrá superar el 20% de la misma y, en cualquier caso, estará limitado el importe subvencionable a un máximo de 20.000 euros.</w:t>
      </w:r>
    </w:p>
    <w:p w:rsidR="00991F0C" w:rsidRPr="00991F0C" w:rsidRDefault="00991F0C" w:rsidP="00991F0C">
      <w:pPr>
        <w:ind w:firstLine="540"/>
        <w:jc w:val="both"/>
        <w:rPr>
          <w:rFonts w:ascii="Arial" w:hAnsi="Arial" w:cs="Arial"/>
          <w:sz w:val="20"/>
          <w:szCs w:val="20"/>
        </w:rPr>
      </w:pPr>
    </w:p>
    <w:p w:rsidR="00991F0C" w:rsidRDefault="00991F0C" w:rsidP="00991F0C">
      <w:pPr>
        <w:numPr>
          <w:ilvl w:val="0"/>
          <w:numId w:val="37"/>
        </w:numPr>
        <w:jc w:val="both"/>
        <w:rPr>
          <w:rFonts w:ascii="Arial" w:hAnsi="Arial" w:cs="Arial"/>
          <w:sz w:val="20"/>
          <w:szCs w:val="20"/>
        </w:rPr>
      </w:pPr>
      <w:r w:rsidRPr="00991F0C">
        <w:rPr>
          <w:rFonts w:ascii="Arial" w:hAnsi="Arial" w:cs="Arial"/>
          <w:sz w:val="20"/>
          <w:szCs w:val="20"/>
        </w:rPr>
        <w:t>Apoyo al comercio de proximidad.</w:t>
      </w:r>
    </w:p>
    <w:p w:rsidR="00991F0C" w:rsidRPr="00991F0C" w:rsidRDefault="00991F0C" w:rsidP="00991F0C">
      <w:pPr>
        <w:ind w:left="900"/>
        <w:jc w:val="both"/>
        <w:rPr>
          <w:rFonts w:ascii="Arial" w:hAnsi="Arial" w:cs="Arial"/>
          <w:sz w:val="20"/>
          <w:szCs w:val="20"/>
        </w:rPr>
      </w:pPr>
    </w:p>
    <w:p w:rsidR="00991F0C" w:rsidRDefault="00991F0C" w:rsidP="00417222">
      <w:pPr>
        <w:ind w:left="540"/>
        <w:jc w:val="both"/>
        <w:rPr>
          <w:rFonts w:ascii="Arial" w:hAnsi="Arial" w:cs="Arial"/>
          <w:sz w:val="20"/>
          <w:szCs w:val="20"/>
        </w:rPr>
      </w:pPr>
      <w:r w:rsidRPr="00991F0C">
        <w:rPr>
          <w:rFonts w:ascii="Arial" w:hAnsi="Arial" w:cs="Arial"/>
          <w:sz w:val="20"/>
          <w:szCs w:val="20"/>
        </w:rPr>
        <w:t xml:space="preserve">Apoyo al comercio de proximidad a través de la realización de acciones dirigidas a la promoción sectorial o de zonas comerciales y que estén específicamente destinadas a: </w:t>
      </w:r>
    </w:p>
    <w:p w:rsidR="00417222" w:rsidRPr="00991F0C" w:rsidRDefault="00417222" w:rsidP="00417222">
      <w:pPr>
        <w:ind w:left="540"/>
        <w:jc w:val="both"/>
        <w:rPr>
          <w:rFonts w:ascii="Arial" w:hAnsi="Arial" w:cs="Arial"/>
          <w:sz w:val="20"/>
          <w:szCs w:val="20"/>
        </w:rPr>
      </w:pPr>
    </w:p>
    <w:p w:rsidR="00991F0C" w:rsidRDefault="00991F0C" w:rsidP="00991F0C">
      <w:pPr>
        <w:numPr>
          <w:ilvl w:val="0"/>
          <w:numId w:val="38"/>
        </w:numPr>
        <w:jc w:val="both"/>
        <w:rPr>
          <w:rFonts w:ascii="Arial" w:hAnsi="Arial" w:cs="Arial"/>
          <w:sz w:val="20"/>
          <w:szCs w:val="20"/>
        </w:rPr>
      </w:pPr>
      <w:r w:rsidRPr="00991F0C">
        <w:rPr>
          <w:rFonts w:ascii="Arial" w:hAnsi="Arial" w:cs="Arial"/>
          <w:sz w:val="20"/>
          <w:szCs w:val="20"/>
        </w:rPr>
        <w:t>El desarrollo de ferias, actividades de animación y eventos similares, promovidos por las entidades beneficiarias y que se dirijan al fomento de una zona comercial, a la incentivación del consumo en un ámbito determinado o sector de actividad, o a la difusión de la imagen del municipio como destino de compras.</w:t>
      </w:r>
    </w:p>
    <w:p w:rsidR="00991F0C" w:rsidRPr="00991F0C" w:rsidRDefault="00991F0C" w:rsidP="00991F0C">
      <w:pPr>
        <w:ind w:left="1425"/>
        <w:jc w:val="both"/>
        <w:rPr>
          <w:rFonts w:ascii="Arial" w:hAnsi="Arial" w:cs="Arial"/>
          <w:sz w:val="20"/>
          <w:szCs w:val="20"/>
        </w:rPr>
      </w:pPr>
    </w:p>
    <w:p w:rsidR="00991F0C" w:rsidRDefault="00991F0C" w:rsidP="00991F0C">
      <w:pPr>
        <w:numPr>
          <w:ilvl w:val="0"/>
          <w:numId w:val="38"/>
        </w:numPr>
        <w:jc w:val="both"/>
        <w:rPr>
          <w:rFonts w:ascii="Arial" w:hAnsi="Arial" w:cs="Arial"/>
          <w:sz w:val="20"/>
          <w:szCs w:val="20"/>
        </w:rPr>
      </w:pPr>
      <w:r w:rsidRPr="00991F0C">
        <w:rPr>
          <w:rFonts w:ascii="Arial" w:hAnsi="Arial" w:cs="Arial"/>
          <w:sz w:val="20"/>
          <w:szCs w:val="20"/>
        </w:rPr>
        <w:t>La realización de campañas promocionales cuya finalidad sea promover las ventas directas, fidelizar y atraer a los consumidores, que pongan en valor las ventajas del pequeño comercio.</w:t>
      </w:r>
    </w:p>
    <w:p w:rsidR="00991F0C" w:rsidRDefault="00991F0C" w:rsidP="00991F0C">
      <w:pPr>
        <w:pStyle w:val="Prrafodelista"/>
        <w:rPr>
          <w:rFonts w:ascii="Arial" w:hAnsi="Arial" w:cs="Arial"/>
          <w:sz w:val="20"/>
          <w:szCs w:val="20"/>
        </w:rPr>
      </w:pPr>
    </w:p>
    <w:p w:rsidR="00991F0C" w:rsidRPr="00991F0C" w:rsidRDefault="00991F0C" w:rsidP="00991F0C">
      <w:pPr>
        <w:ind w:left="1425"/>
        <w:jc w:val="both"/>
        <w:rPr>
          <w:rFonts w:ascii="Arial" w:hAnsi="Arial" w:cs="Arial"/>
          <w:sz w:val="20"/>
          <w:szCs w:val="20"/>
        </w:rPr>
      </w:pPr>
    </w:p>
    <w:p w:rsidR="00991F0C" w:rsidRDefault="00991F0C" w:rsidP="00991F0C">
      <w:pPr>
        <w:numPr>
          <w:ilvl w:val="0"/>
          <w:numId w:val="38"/>
        </w:numPr>
        <w:jc w:val="both"/>
        <w:rPr>
          <w:rFonts w:ascii="Arial" w:hAnsi="Arial" w:cs="Arial"/>
          <w:sz w:val="20"/>
          <w:szCs w:val="20"/>
        </w:rPr>
      </w:pPr>
      <w:r>
        <w:rPr>
          <w:rFonts w:ascii="Arial" w:hAnsi="Arial" w:cs="Arial"/>
          <w:sz w:val="20"/>
          <w:szCs w:val="20"/>
        </w:rPr>
        <w:t xml:space="preserve">             </w:t>
      </w:r>
      <w:r w:rsidRPr="00991F0C">
        <w:rPr>
          <w:rFonts w:ascii="Arial" w:hAnsi="Arial" w:cs="Arial"/>
          <w:sz w:val="20"/>
          <w:szCs w:val="20"/>
        </w:rPr>
        <w:t>Promoción comercial y de servicios vinculados a la actividad comercial mediante premios, regalos y primas entregados a consumidores a través de la utilización de concursos, sorteos o similares como métodos vinculados a la promoción y representación comercial, incluyendo campañas propias de bono-comercio o similares de carácter local. Se exceptúan los premios en metálico.</w:t>
      </w:r>
    </w:p>
    <w:p w:rsidR="00991F0C" w:rsidRPr="00991F0C" w:rsidRDefault="00991F0C" w:rsidP="00991F0C">
      <w:pPr>
        <w:ind w:left="1425"/>
        <w:jc w:val="both"/>
        <w:rPr>
          <w:rFonts w:ascii="Arial" w:hAnsi="Arial" w:cs="Arial"/>
          <w:sz w:val="20"/>
          <w:szCs w:val="20"/>
        </w:rPr>
      </w:pPr>
    </w:p>
    <w:p w:rsidR="00991F0C" w:rsidRDefault="00991F0C" w:rsidP="00991F0C">
      <w:pPr>
        <w:numPr>
          <w:ilvl w:val="0"/>
          <w:numId w:val="38"/>
        </w:numPr>
        <w:jc w:val="both"/>
        <w:rPr>
          <w:rFonts w:ascii="Arial" w:hAnsi="Arial" w:cs="Arial"/>
          <w:sz w:val="20"/>
          <w:szCs w:val="20"/>
        </w:rPr>
      </w:pPr>
      <w:r w:rsidRPr="00991F0C">
        <w:rPr>
          <w:rFonts w:ascii="Arial" w:hAnsi="Arial" w:cs="Arial"/>
          <w:sz w:val="20"/>
          <w:szCs w:val="20"/>
        </w:rPr>
        <w:t>Organizar y fomentar servicios complementarios al comercial que faciliten la captación de flujos comerciales en la zona.</w:t>
      </w:r>
    </w:p>
    <w:p w:rsidR="00991F0C" w:rsidRDefault="00991F0C" w:rsidP="00991F0C">
      <w:pPr>
        <w:pStyle w:val="Prrafodelista"/>
        <w:rPr>
          <w:rFonts w:ascii="Arial" w:hAnsi="Arial" w:cs="Arial"/>
          <w:sz w:val="20"/>
          <w:szCs w:val="20"/>
        </w:rPr>
      </w:pPr>
    </w:p>
    <w:p w:rsidR="00991F0C" w:rsidRPr="00991F0C" w:rsidRDefault="00991F0C" w:rsidP="00991F0C">
      <w:pPr>
        <w:ind w:left="1425"/>
        <w:jc w:val="both"/>
        <w:rPr>
          <w:rFonts w:ascii="Arial" w:hAnsi="Arial" w:cs="Arial"/>
          <w:sz w:val="20"/>
          <w:szCs w:val="20"/>
        </w:rPr>
      </w:pPr>
    </w:p>
    <w:p w:rsidR="00991F0C" w:rsidRDefault="00991F0C" w:rsidP="00991F0C">
      <w:pPr>
        <w:numPr>
          <w:ilvl w:val="0"/>
          <w:numId w:val="38"/>
        </w:numPr>
        <w:jc w:val="both"/>
        <w:rPr>
          <w:rFonts w:ascii="Arial" w:hAnsi="Arial" w:cs="Arial"/>
          <w:sz w:val="20"/>
          <w:szCs w:val="20"/>
        </w:rPr>
      </w:pPr>
      <w:r w:rsidRPr="00991F0C">
        <w:rPr>
          <w:rFonts w:ascii="Arial" w:hAnsi="Arial" w:cs="Arial"/>
          <w:sz w:val="20"/>
          <w:szCs w:val="20"/>
        </w:rPr>
        <w:t>Desarrollo y contratación de servicios de cooperación, de interés común para el sector, para la realización de proyectos que generen economías de escala, negociación ventajosa, etc.</w:t>
      </w:r>
    </w:p>
    <w:p w:rsidR="00991F0C" w:rsidRPr="00991F0C" w:rsidRDefault="00991F0C" w:rsidP="00991F0C">
      <w:pPr>
        <w:ind w:left="1425"/>
        <w:jc w:val="both"/>
        <w:rPr>
          <w:rFonts w:ascii="Arial" w:hAnsi="Arial" w:cs="Arial"/>
          <w:sz w:val="20"/>
          <w:szCs w:val="20"/>
        </w:rPr>
      </w:pPr>
    </w:p>
    <w:p w:rsidR="00991F0C" w:rsidRDefault="00417222" w:rsidP="00991F0C">
      <w:pPr>
        <w:numPr>
          <w:ilvl w:val="0"/>
          <w:numId w:val="38"/>
        </w:numPr>
        <w:jc w:val="both"/>
        <w:rPr>
          <w:rFonts w:ascii="Arial" w:hAnsi="Arial" w:cs="Arial"/>
          <w:sz w:val="20"/>
          <w:szCs w:val="20"/>
        </w:rPr>
      </w:pPr>
      <w:r>
        <w:rPr>
          <w:rFonts w:ascii="Arial" w:hAnsi="Arial" w:cs="Arial"/>
          <w:sz w:val="20"/>
          <w:szCs w:val="20"/>
        </w:rPr>
        <w:t xml:space="preserve">             </w:t>
      </w:r>
      <w:r w:rsidR="00991F0C" w:rsidRPr="00991F0C">
        <w:rPr>
          <w:rFonts w:ascii="Arial" w:hAnsi="Arial" w:cs="Arial"/>
          <w:sz w:val="20"/>
          <w:szCs w:val="20"/>
        </w:rPr>
        <w:t>Actuaciones dirigidas a fomentar un consumo sostenible social y medioambiental, así como la potenciación del consumo responsable, consciente y de proximidad que afiance la apuesta por el producto local.</w:t>
      </w:r>
    </w:p>
    <w:p w:rsidR="00991F0C" w:rsidRDefault="00991F0C" w:rsidP="00991F0C">
      <w:pPr>
        <w:pStyle w:val="Prrafodelista"/>
        <w:rPr>
          <w:rFonts w:ascii="Arial" w:hAnsi="Arial" w:cs="Arial"/>
          <w:sz w:val="20"/>
          <w:szCs w:val="20"/>
        </w:rPr>
      </w:pPr>
    </w:p>
    <w:p w:rsidR="00991F0C" w:rsidRPr="00991F0C" w:rsidRDefault="00991F0C" w:rsidP="00991F0C">
      <w:pPr>
        <w:ind w:left="1425"/>
        <w:jc w:val="both"/>
        <w:rPr>
          <w:rFonts w:ascii="Arial" w:hAnsi="Arial" w:cs="Arial"/>
          <w:sz w:val="20"/>
          <w:szCs w:val="20"/>
        </w:rPr>
      </w:pPr>
    </w:p>
    <w:p w:rsidR="00991F0C" w:rsidRDefault="00991F0C" w:rsidP="00991F0C">
      <w:pPr>
        <w:numPr>
          <w:ilvl w:val="0"/>
          <w:numId w:val="38"/>
        </w:numPr>
        <w:jc w:val="both"/>
        <w:rPr>
          <w:rFonts w:ascii="Arial" w:hAnsi="Arial" w:cs="Arial"/>
          <w:sz w:val="20"/>
          <w:szCs w:val="20"/>
        </w:rPr>
      </w:pPr>
      <w:r w:rsidRPr="00991F0C">
        <w:rPr>
          <w:rFonts w:ascii="Arial" w:hAnsi="Arial" w:cs="Arial"/>
          <w:sz w:val="20"/>
          <w:szCs w:val="20"/>
        </w:rPr>
        <w:t>Actuaciones destinadas a la sensibilización del comercio local y puesta en valor de buenas prácticas medioambientales y de comercio responsable.</w:t>
      </w:r>
    </w:p>
    <w:p w:rsidR="00991F0C" w:rsidRPr="00991F0C" w:rsidRDefault="00991F0C" w:rsidP="00991F0C">
      <w:pPr>
        <w:ind w:left="1425"/>
        <w:jc w:val="both"/>
        <w:rPr>
          <w:rFonts w:ascii="Arial" w:hAnsi="Arial" w:cs="Arial"/>
          <w:sz w:val="20"/>
          <w:szCs w:val="20"/>
        </w:rPr>
      </w:pPr>
    </w:p>
    <w:p w:rsidR="00991F0C" w:rsidRDefault="00991F0C" w:rsidP="00991F0C">
      <w:pPr>
        <w:numPr>
          <w:ilvl w:val="0"/>
          <w:numId w:val="38"/>
        </w:numPr>
        <w:jc w:val="both"/>
        <w:rPr>
          <w:rFonts w:ascii="Arial" w:hAnsi="Arial" w:cs="Arial"/>
          <w:sz w:val="20"/>
          <w:szCs w:val="20"/>
        </w:rPr>
      </w:pPr>
      <w:r w:rsidRPr="00991F0C">
        <w:rPr>
          <w:rFonts w:ascii="Arial" w:hAnsi="Arial" w:cs="Arial"/>
          <w:sz w:val="20"/>
          <w:szCs w:val="20"/>
        </w:rPr>
        <w:t>Actuaciones dirigidas a eliminar en los barrios brechas generadas por locales vacíos, con el objetivo de obtener la dinamización de estos locales.</w:t>
      </w:r>
    </w:p>
    <w:p w:rsidR="00991F0C" w:rsidRDefault="00991F0C" w:rsidP="00991F0C">
      <w:pPr>
        <w:pStyle w:val="Prrafodelista"/>
        <w:rPr>
          <w:rFonts w:ascii="Arial" w:hAnsi="Arial" w:cs="Arial"/>
          <w:sz w:val="20"/>
          <w:szCs w:val="20"/>
        </w:rPr>
      </w:pPr>
    </w:p>
    <w:p w:rsidR="00991F0C" w:rsidRPr="00991F0C" w:rsidRDefault="00991F0C" w:rsidP="00991F0C">
      <w:pPr>
        <w:ind w:left="1425"/>
        <w:jc w:val="both"/>
        <w:rPr>
          <w:rFonts w:ascii="Arial" w:hAnsi="Arial" w:cs="Arial"/>
          <w:sz w:val="20"/>
          <w:szCs w:val="20"/>
        </w:rPr>
      </w:pPr>
      <w:r w:rsidRPr="00991F0C">
        <w:rPr>
          <w:rFonts w:ascii="Arial" w:hAnsi="Arial" w:cs="Arial"/>
          <w:sz w:val="20"/>
          <w:szCs w:val="20"/>
        </w:rPr>
        <w:t xml:space="preserve"> </w:t>
      </w:r>
    </w:p>
    <w:p w:rsidR="00991F0C" w:rsidRDefault="00991F0C" w:rsidP="00991F0C">
      <w:pPr>
        <w:numPr>
          <w:ilvl w:val="0"/>
          <w:numId w:val="37"/>
        </w:numPr>
        <w:jc w:val="both"/>
        <w:rPr>
          <w:rFonts w:ascii="Arial" w:hAnsi="Arial" w:cs="Arial"/>
          <w:sz w:val="20"/>
          <w:szCs w:val="20"/>
        </w:rPr>
      </w:pPr>
      <w:r w:rsidRPr="00991F0C">
        <w:rPr>
          <w:rFonts w:ascii="Arial" w:hAnsi="Arial" w:cs="Arial"/>
          <w:sz w:val="20"/>
          <w:szCs w:val="20"/>
        </w:rPr>
        <w:t>Digitalización y uso de tecnologías.</w:t>
      </w:r>
    </w:p>
    <w:p w:rsidR="00991F0C" w:rsidRPr="00991F0C" w:rsidRDefault="00991F0C" w:rsidP="00991F0C">
      <w:pPr>
        <w:ind w:left="900"/>
        <w:jc w:val="both"/>
        <w:rPr>
          <w:rFonts w:ascii="Arial" w:hAnsi="Arial" w:cs="Arial"/>
          <w:sz w:val="20"/>
          <w:szCs w:val="20"/>
        </w:rPr>
      </w:pPr>
    </w:p>
    <w:p w:rsidR="00991F0C" w:rsidRDefault="00991F0C" w:rsidP="00417222">
      <w:pPr>
        <w:ind w:left="540"/>
        <w:jc w:val="both"/>
        <w:rPr>
          <w:rFonts w:ascii="Arial" w:hAnsi="Arial" w:cs="Arial"/>
          <w:sz w:val="20"/>
          <w:szCs w:val="20"/>
        </w:rPr>
      </w:pPr>
      <w:r w:rsidRPr="00991F0C">
        <w:rPr>
          <w:rFonts w:ascii="Arial" w:hAnsi="Arial" w:cs="Arial"/>
          <w:sz w:val="20"/>
          <w:szCs w:val="20"/>
        </w:rPr>
        <w:t>Implementación de herramientas de digitalización y uso de tecnologías en las zonas comerciales, qué a modo de ejemplo, pueden ser:</w:t>
      </w:r>
    </w:p>
    <w:p w:rsidR="00991F0C" w:rsidRPr="00991F0C" w:rsidRDefault="00991F0C" w:rsidP="00991F0C">
      <w:pPr>
        <w:ind w:firstLine="540"/>
        <w:jc w:val="both"/>
        <w:rPr>
          <w:rFonts w:ascii="Arial" w:hAnsi="Arial" w:cs="Arial"/>
          <w:sz w:val="20"/>
          <w:szCs w:val="20"/>
        </w:rPr>
      </w:pPr>
    </w:p>
    <w:p w:rsidR="00991F0C" w:rsidRDefault="00991F0C" w:rsidP="00991F0C">
      <w:pPr>
        <w:numPr>
          <w:ilvl w:val="0"/>
          <w:numId w:val="39"/>
        </w:numPr>
        <w:jc w:val="both"/>
        <w:rPr>
          <w:rFonts w:ascii="Arial" w:hAnsi="Arial" w:cs="Arial"/>
          <w:sz w:val="20"/>
          <w:szCs w:val="20"/>
        </w:rPr>
      </w:pPr>
      <w:r w:rsidRPr="00991F0C">
        <w:rPr>
          <w:rFonts w:ascii="Arial" w:hAnsi="Arial" w:cs="Arial"/>
          <w:sz w:val="20"/>
          <w:szCs w:val="20"/>
        </w:rPr>
        <w:t>Implantación de aplicaciones digitales para el comercio: instalación de soluciones y aparatos digitales (escaparates virtuales, sensores, escáneres, micrófonos); aplicación de herramientas digitales de marketing (software avanzado de gestión, sistemas de pago, etc.)</w:t>
      </w:r>
    </w:p>
    <w:p w:rsidR="00991F0C" w:rsidRPr="00991F0C" w:rsidRDefault="00991F0C" w:rsidP="00991F0C">
      <w:pPr>
        <w:ind w:left="1425"/>
        <w:jc w:val="both"/>
        <w:rPr>
          <w:rFonts w:ascii="Arial" w:hAnsi="Arial" w:cs="Arial"/>
          <w:sz w:val="20"/>
          <w:szCs w:val="20"/>
        </w:rPr>
      </w:pPr>
    </w:p>
    <w:p w:rsidR="00991F0C" w:rsidRDefault="00991F0C" w:rsidP="00991F0C">
      <w:pPr>
        <w:numPr>
          <w:ilvl w:val="0"/>
          <w:numId w:val="39"/>
        </w:numPr>
        <w:jc w:val="both"/>
        <w:rPr>
          <w:rFonts w:ascii="Arial" w:hAnsi="Arial" w:cs="Arial"/>
          <w:sz w:val="20"/>
          <w:szCs w:val="20"/>
        </w:rPr>
      </w:pPr>
      <w:r w:rsidRPr="00991F0C">
        <w:rPr>
          <w:rFonts w:ascii="Arial" w:hAnsi="Arial" w:cs="Arial"/>
          <w:sz w:val="20"/>
          <w:szCs w:val="20"/>
        </w:rPr>
        <w:t>Big data o procesamiento de datos como mensajes en redes sociales, señales de móvil, emails, datos encuestas, etc.</w:t>
      </w:r>
    </w:p>
    <w:p w:rsidR="00991F0C" w:rsidRDefault="00991F0C" w:rsidP="00991F0C">
      <w:pPr>
        <w:pStyle w:val="Prrafodelista"/>
        <w:rPr>
          <w:rFonts w:ascii="Arial" w:hAnsi="Arial" w:cs="Arial"/>
          <w:sz w:val="20"/>
          <w:szCs w:val="20"/>
        </w:rPr>
      </w:pPr>
    </w:p>
    <w:p w:rsidR="00991F0C" w:rsidRPr="00991F0C" w:rsidRDefault="00991F0C" w:rsidP="00991F0C">
      <w:pPr>
        <w:ind w:left="1425"/>
        <w:jc w:val="both"/>
        <w:rPr>
          <w:rFonts w:ascii="Arial" w:hAnsi="Arial" w:cs="Arial"/>
          <w:sz w:val="20"/>
          <w:szCs w:val="20"/>
        </w:rPr>
      </w:pPr>
    </w:p>
    <w:p w:rsidR="00991F0C" w:rsidRDefault="00417222" w:rsidP="00991F0C">
      <w:pPr>
        <w:numPr>
          <w:ilvl w:val="0"/>
          <w:numId w:val="39"/>
        </w:numPr>
        <w:jc w:val="both"/>
        <w:rPr>
          <w:rFonts w:ascii="Arial" w:hAnsi="Arial" w:cs="Arial"/>
          <w:sz w:val="20"/>
          <w:szCs w:val="20"/>
        </w:rPr>
      </w:pPr>
      <w:r>
        <w:rPr>
          <w:rFonts w:ascii="Arial" w:hAnsi="Arial" w:cs="Arial"/>
          <w:sz w:val="20"/>
          <w:szCs w:val="20"/>
        </w:rPr>
        <w:t xml:space="preserve">             </w:t>
      </w:r>
      <w:r w:rsidR="00991F0C" w:rsidRPr="00991F0C">
        <w:rPr>
          <w:rFonts w:ascii="Arial" w:hAnsi="Arial" w:cs="Arial"/>
          <w:sz w:val="20"/>
          <w:szCs w:val="20"/>
        </w:rPr>
        <w:t>Utilización de las tecnologías de la información y la comunicación (</w:t>
      </w:r>
      <w:proofErr w:type="spellStart"/>
      <w:r w:rsidR="00991F0C" w:rsidRPr="00991F0C">
        <w:rPr>
          <w:rFonts w:ascii="Arial" w:hAnsi="Arial" w:cs="Arial"/>
          <w:sz w:val="20"/>
          <w:szCs w:val="20"/>
        </w:rPr>
        <w:t>TICs</w:t>
      </w:r>
      <w:proofErr w:type="spellEnd"/>
      <w:r w:rsidR="00991F0C" w:rsidRPr="00991F0C">
        <w:rPr>
          <w:rFonts w:ascii="Arial" w:hAnsi="Arial" w:cs="Arial"/>
          <w:sz w:val="20"/>
          <w:szCs w:val="20"/>
        </w:rPr>
        <w:t xml:space="preserve">) para facilitar el uso más intensivo de las redes sociales, las webs y los mapas comerciales </w:t>
      </w:r>
      <w:proofErr w:type="spellStart"/>
      <w:r w:rsidR="00991F0C" w:rsidRPr="00991F0C">
        <w:rPr>
          <w:rFonts w:ascii="Arial" w:hAnsi="Arial" w:cs="Arial"/>
          <w:sz w:val="20"/>
          <w:szCs w:val="20"/>
        </w:rPr>
        <w:t>geoposicionados</w:t>
      </w:r>
      <w:proofErr w:type="spellEnd"/>
      <w:r w:rsidR="00991F0C" w:rsidRPr="00991F0C">
        <w:rPr>
          <w:rFonts w:ascii="Arial" w:hAnsi="Arial" w:cs="Arial"/>
          <w:sz w:val="20"/>
          <w:szCs w:val="20"/>
        </w:rPr>
        <w:t xml:space="preserve"> enfocados al comercio.</w:t>
      </w:r>
    </w:p>
    <w:p w:rsidR="00991F0C" w:rsidRPr="00991F0C" w:rsidRDefault="00991F0C" w:rsidP="00991F0C">
      <w:pPr>
        <w:ind w:left="1425"/>
        <w:jc w:val="both"/>
        <w:rPr>
          <w:rFonts w:ascii="Arial" w:hAnsi="Arial" w:cs="Arial"/>
          <w:sz w:val="20"/>
          <w:szCs w:val="20"/>
        </w:rPr>
      </w:pPr>
    </w:p>
    <w:p w:rsidR="00991F0C" w:rsidRDefault="00991F0C" w:rsidP="00991F0C">
      <w:pPr>
        <w:numPr>
          <w:ilvl w:val="0"/>
          <w:numId w:val="39"/>
        </w:numPr>
        <w:jc w:val="both"/>
        <w:rPr>
          <w:rFonts w:ascii="Arial" w:hAnsi="Arial" w:cs="Arial"/>
          <w:sz w:val="20"/>
          <w:szCs w:val="20"/>
        </w:rPr>
      </w:pPr>
      <w:r w:rsidRPr="00991F0C">
        <w:rPr>
          <w:rFonts w:ascii="Arial" w:hAnsi="Arial" w:cs="Arial"/>
          <w:sz w:val="20"/>
          <w:szCs w:val="20"/>
        </w:rPr>
        <w:t xml:space="preserve">Establecimiento de puntos de recogida de compra </w:t>
      </w:r>
      <w:proofErr w:type="spellStart"/>
      <w:r w:rsidRPr="00991F0C">
        <w:rPr>
          <w:rFonts w:ascii="Arial" w:hAnsi="Arial" w:cs="Arial"/>
          <w:sz w:val="20"/>
          <w:szCs w:val="20"/>
        </w:rPr>
        <w:t>on</w:t>
      </w:r>
      <w:proofErr w:type="spellEnd"/>
      <w:r w:rsidRPr="00991F0C">
        <w:rPr>
          <w:rFonts w:ascii="Arial" w:hAnsi="Arial" w:cs="Arial"/>
          <w:sz w:val="20"/>
          <w:szCs w:val="20"/>
        </w:rPr>
        <w:t xml:space="preserve"> line y de pequeño formato, tanto en punto físico como en envíos a domicilio.</w:t>
      </w:r>
    </w:p>
    <w:p w:rsidR="00991F0C" w:rsidRDefault="00991F0C" w:rsidP="00991F0C">
      <w:pPr>
        <w:pStyle w:val="Prrafodelista"/>
        <w:rPr>
          <w:rFonts w:ascii="Arial" w:hAnsi="Arial" w:cs="Arial"/>
          <w:sz w:val="20"/>
          <w:szCs w:val="20"/>
        </w:rPr>
      </w:pPr>
    </w:p>
    <w:p w:rsidR="00991F0C" w:rsidRPr="00991F0C" w:rsidRDefault="00991F0C" w:rsidP="00991F0C">
      <w:pPr>
        <w:ind w:left="1425"/>
        <w:jc w:val="both"/>
        <w:rPr>
          <w:rFonts w:ascii="Arial" w:hAnsi="Arial" w:cs="Arial"/>
          <w:sz w:val="20"/>
          <w:szCs w:val="20"/>
        </w:rPr>
      </w:pPr>
    </w:p>
    <w:p w:rsidR="00991F0C" w:rsidRDefault="00991F0C" w:rsidP="00991F0C">
      <w:pPr>
        <w:numPr>
          <w:ilvl w:val="0"/>
          <w:numId w:val="39"/>
        </w:numPr>
        <w:jc w:val="both"/>
        <w:rPr>
          <w:rFonts w:ascii="Arial" w:hAnsi="Arial" w:cs="Arial"/>
          <w:sz w:val="20"/>
          <w:szCs w:val="20"/>
        </w:rPr>
      </w:pPr>
      <w:r w:rsidRPr="00991F0C">
        <w:rPr>
          <w:rFonts w:ascii="Arial" w:hAnsi="Arial" w:cs="Arial"/>
          <w:sz w:val="20"/>
          <w:szCs w:val="20"/>
        </w:rPr>
        <w:t>Implantación de pruebas piloto tecnológicas a pequeña escala para satisfacer las demandas tanto del sector como de los consumidores</w:t>
      </w:r>
    </w:p>
    <w:p w:rsidR="00991F0C" w:rsidRPr="00991F0C" w:rsidRDefault="00991F0C" w:rsidP="00991F0C">
      <w:pPr>
        <w:ind w:left="1425"/>
        <w:jc w:val="both"/>
        <w:rPr>
          <w:rFonts w:ascii="Arial" w:hAnsi="Arial" w:cs="Arial"/>
          <w:sz w:val="20"/>
          <w:szCs w:val="20"/>
        </w:rPr>
      </w:pPr>
    </w:p>
    <w:p w:rsidR="00991F0C" w:rsidRDefault="00417222" w:rsidP="00991F0C">
      <w:pPr>
        <w:numPr>
          <w:ilvl w:val="0"/>
          <w:numId w:val="39"/>
        </w:numPr>
        <w:jc w:val="both"/>
        <w:rPr>
          <w:rFonts w:ascii="Arial" w:hAnsi="Arial" w:cs="Arial"/>
          <w:sz w:val="20"/>
          <w:szCs w:val="20"/>
        </w:rPr>
      </w:pPr>
      <w:r>
        <w:rPr>
          <w:rFonts w:ascii="Arial" w:hAnsi="Arial" w:cs="Arial"/>
          <w:sz w:val="20"/>
          <w:szCs w:val="20"/>
        </w:rPr>
        <w:t xml:space="preserve">             </w:t>
      </w:r>
      <w:r w:rsidR="00991F0C" w:rsidRPr="00991F0C">
        <w:rPr>
          <w:rFonts w:ascii="Arial" w:hAnsi="Arial" w:cs="Arial"/>
          <w:sz w:val="20"/>
          <w:szCs w:val="20"/>
        </w:rPr>
        <w:t>Desarrollo del comercio online a través de plataformas de venta disponibles y su mantenimiento.</w:t>
      </w:r>
    </w:p>
    <w:p w:rsidR="00991F0C" w:rsidRDefault="00991F0C" w:rsidP="00991F0C">
      <w:pPr>
        <w:pStyle w:val="Prrafodelista"/>
        <w:rPr>
          <w:rFonts w:ascii="Arial" w:hAnsi="Arial" w:cs="Arial"/>
          <w:sz w:val="20"/>
          <w:szCs w:val="20"/>
        </w:rPr>
      </w:pPr>
    </w:p>
    <w:p w:rsidR="00991F0C" w:rsidRPr="00991F0C" w:rsidRDefault="00991F0C" w:rsidP="00991F0C">
      <w:pPr>
        <w:ind w:left="1425"/>
        <w:jc w:val="both"/>
        <w:rPr>
          <w:rFonts w:ascii="Arial" w:hAnsi="Arial" w:cs="Arial"/>
          <w:sz w:val="20"/>
          <w:szCs w:val="20"/>
        </w:rPr>
      </w:pPr>
    </w:p>
    <w:p w:rsidR="00991F0C" w:rsidRPr="00991F0C" w:rsidRDefault="00991F0C" w:rsidP="00417222">
      <w:pPr>
        <w:ind w:left="1418" w:hanging="878"/>
        <w:jc w:val="both"/>
        <w:rPr>
          <w:rFonts w:ascii="Arial" w:hAnsi="Arial" w:cs="Arial"/>
          <w:sz w:val="20"/>
          <w:szCs w:val="20"/>
        </w:rPr>
      </w:pPr>
      <w:r w:rsidRPr="00991F0C">
        <w:rPr>
          <w:rFonts w:ascii="Arial" w:hAnsi="Arial" w:cs="Arial"/>
          <w:sz w:val="20"/>
          <w:szCs w:val="20"/>
        </w:rPr>
        <w:t>g)</w:t>
      </w:r>
      <w:r w:rsidRPr="00991F0C">
        <w:rPr>
          <w:rFonts w:ascii="Arial" w:hAnsi="Arial" w:cs="Arial"/>
          <w:sz w:val="20"/>
          <w:szCs w:val="20"/>
        </w:rPr>
        <w:tab/>
        <w:t>Desarrollo y mantenimiento de apps móviles y difusión del comercio minorista a través de estas aplicaciones.</w:t>
      </w:r>
    </w:p>
    <w:p w:rsidR="00991F0C" w:rsidRDefault="00991F0C" w:rsidP="00417222">
      <w:pPr>
        <w:ind w:left="1418" w:hanging="878"/>
        <w:jc w:val="both"/>
        <w:rPr>
          <w:rFonts w:ascii="Arial" w:hAnsi="Arial" w:cs="Arial"/>
          <w:sz w:val="20"/>
          <w:szCs w:val="20"/>
        </w:rPr>
      </w:pPr>
      <w:r w:rsidRPr="00991F0C">
        <w:rPr>
          <w:rFonts w:ascii="Arial" w:hAnsi="Arial" w:cs="Arial"/>
          <w:sz w:val="20"/>
          <w:szCs w:val="20"/>
        </w:rPr>
        <w:lastRenderedPageBreak/>
        <w:t>h)</w:t>
      </w:r>
      <w:r w:rsidRPr="00991F0C">
        <w:rPr>
          <w:rFonts w:ascii="Arial" w:hAnsi="Arial" w:cs="Arial"/>
          <w:sz w:val="20"/>
          <w:szCs w:val="20"/>
        </w:rPr>
        <w:tab/>
        <w:t>Implantación y mantenimiento de plataformas de dinamización que incorporen la visión de economía urbana municipal e incorporen las sinergias con el ocio, la hostelería, el turismo y la cultura entre otros.</w:t>
      </w:r>
    </w:p>
    <w:p w:rsidR="00991F0C" w:rsidRPr="00991F0C" w:rsidRDefault="00991F0C" w:rsidP="00991F0C">
      <w:pPr>
        <w:ind w:firstLine="540"/>
        <w:jc w:val="both"/>
        <w:rPr>
          <w:rFonts w:ascii="Arial" w:hAnsi="Arial" w:cs="Arial"/>
          <w:sz w:val="20"/>
          <w:szCs w:val="20"/>
        </w:rPr>
      </w:pPr>
    </w:p>
    <w:p w:rsidR="00991F0C" w:rsidRDefault="00991F0C" w:rsidP="00417222">
      <w:pPr>
        <w:ind w:left="540"/>
        <w:jc w:val="both"/>
        <w:rPr>
          <w:rFonts w:ascii="Arial" w:hAnsi="Arial" w:cs="Arial"/>
          <w:sz w:val="20"/>
          <w:szCs w:val="20"/>
        </w:rPr>
      </w:pPr>
      <w:r w:rsidRPr="00991F0C">
        <w:rPr>
          <w:rFonts w:ascii="Arial" w:hAnsi="Arial" w:cs="Arial"/>
          <w:sz w:val="20"/>
          <w:szCs w:val="20"/>
        </w:rPr>
        <w:t>El importe de las acciones destinadas al mantenimiento relacionadas en el apartado f) g) y h) no podrán ser superiores al 25 % del importe total objeto de subvención.</w:t>
      </w:r>
    </w:p>
    <w:p w:rsidR="00991F0C" w:rsidRPr="00991F0C" w:rsidRDefault="00991F0C" w:rsidP="00991F0C">
      <w:pPr>
        <w:ind w:firstLine="540"/>
        <w:jc w:val="both"/>
        <w:rPr>
          <w:rFonts w:ascii="Arial" w:hAnsi="Arial" w:cs="Arial"/>
          <w:sz w:val="20"/>
          <w:szCs w:val="20"/>
        </w:rPr>
      </w:pPr>
    </w:p>
    <w:p w:rsidR="00991F0C" w:rsidRDefault="00991F0C" w:rsidP="00991F0C">
      <w:pPr>
        <w:numPr>
          <w:ilvl w:val="0"/>
          <w:numId w:val="37"/>
        </w:numPr>
        <w:jc w:val="both"/>
        <w:rPr>
          <w:rFonts w:ascii="Arial" w:hAnsi="Arial" w:cs="Arial"/>
          <w:sz w:val="20"/>
          <w:szCs w:val="20"/>
        </w:rPr>
      </w:pPr>
      <w:r w:rsidRPr="00991F0C">
        <w:rPr>
          <w:rFonts w:ascii="Arial" w:hAnsi="Arial" w:cs="Arial"/>
          <w:sz w:val="20"/>
          <w:szCs w:val="20"/>
        </w:rPr>
        <w:t>Formación en competencias digitales.</w:t>
      </w:r>
    </w:p>
    <w:p w:rsidR="00991F0C" w:rsidRPr="00991F0C" w:rsidRDefault="00991F0C" w:rsidP="00991F0C">
      <w:pPr>
        <w:ind w:left="900"/>
        <w:jc w:val="both"/>
        <w:rPr>
          <w:rFonts w:ascii="Arial" w:hAnsi="Arial" w:cs="Arial"/>
          <w:sz w:val="20"/>
          <w:szCs w:val="20"/>
        </w:rPr>
      </w:pPr>
    </w:p>
    <w:p w:rsidR="005E15DD" w:rsidRPr="00355BF0" w:rsidRDefault="00991F0C" w:rsidP="00417222">
      <w:pPr>
        <w:ind w:left="540"/>
        <w:jc w:val="both"/>
        <w:rPr>
          <w:rFonts w:ascii="Arial" w:hAnsi="Arial" w:cs="Arial"/>
          <w:sz w:val="20"/>
          <w:szCs w:val="20"/>
        </w:rPr>
      </w:pPr>
      <w:r w:rsidRPr="00991F0C">
        <w:rPr>
          <w:rFonts w:ascii="Arial" w:hAnsi="Arial" w:cs="Arial"/>
          <w:sz w:val="20"/>
          <w:szCs w:val="20"/>
        </w:rPr>
        <w:t xml:space="preserve">Itinerarios formativos destinados a incrementar las competencias digitales adecuados al nivel de digitalización de cada comercio con el fin de potenciar la incorporación del comercio minorista a las actividades de dinamización municipal de la economía urbana local, así como las competencias necesarias para la incorporación de las tecnologías necesarias en el comercio minorista para el cumplimiento de la normativa vigente en materia de facturación y tributación como el sistema </w:t>
      </w:r>
      <w:proofErr w:type="spellStart"/>
      <w:r w:rsidRPr="00991F0C">
        <w:rPr>
          <w:rFonts w:ascii="Arial" w:hAnsi="Arial" w:cs="Arial"/>
          <w:sz w:val="20"/>
          <w:szCs w:val="20"/>
        </w:rPr>
        <w:t>TicketBai.</w:t>
      </w:r>
      <w:r w:rsidR="005E15DD">
        <w:rPr>
          <w:rFonts w:ascii="Arial" w:hAnsi="Arial" w:cs="Arial"/>
          <w:sz w:val="20"/>
          <w:szCs w:val="20"/>
        </w:rPr>
        <w:t>Estudios</w:t>
      </w:r>
      <w:proofErr w:type="spellEnd"/>
      <w:r w:rsidR="005E15DD">
        <w:rPr>
          <w:rFonts w:ascii="Arial" w:hAnsi="Arial" w:cs="Arial"/>
          <w:sz w:val="20"/>
          <w:szCs w:val="20"/>
        </w:rPr>
        <w:t>:</w:t>
      </w:r>
    </w:p>
    <w:p w:rsidR="00293166" w:rsidRPr="00355BF0" w:rsidRDefault="00293166" w:rsidP="00293166">
      <w:pPr>
        <w:ind w:left="360"/>
        <w:jc w:val="both"/>
        <w:rPr>
          <w:rFonts w:ascii="Arial" w:hAnsi="Arial" w:cs="Arial"/>
          <w:sz w:val="20"/>
          <w:szCs w:val="20"/>
        </w:rPr>
      </w:pPr>
    </w:p>
    <w:p w:rsidR="004F0DAD" w:rsidRDefault="004F0DAD" w:rsidP="009404E3">
      <w:pPr>
        <w:pStyle w:val="NormalWeb"/>
        <w:shd w:val="clear" w:color="auto" w:fill="FFFFFF"/>
        <w:ind w:right="113"/>
        <w:jc w:val="both"/>
        <w:rPr>
          <w:rFonts w:ascii="Arial" w:hAnsi="Arial" w:cs="Arial"/>
          <w:sz w:val="20"/>
          <w:szCs w:val="20"/>
        </w:rPr>
      </w:pPr>
    </w:p>
    <w:p w:rsidR="004F0DAD" w:rsidRDefault="004F0DAD" w:rsidP="009404E3">
      <w:pPr>
        <w:pStyle w:val="NormalWeb"/>
        <w:shd w:val="clear" w:color="auto" w:fill="FFFFFF"/>
        <w:ind w:right="113"/>
        <w:jc w:val="both"/>
        <w:rPr>
          <w:rFonts w:ascii="Arial" w:hAnsi="Arial" w:cs="Arial"/>
          <w:sz w:val="20"/>
          <w:szCs w:val="20"/>
        </w:rPr>
      </w:pPr>
    </w:p>
    <w:p w:rsidR="00CE00BB" w:rsidRPr="004F0DAD" w:rsidRDefault="00CE00BB" w:rsidP="00CE00BB">
      <w:pPr>
        <w:widowControl w:val="0"/>
        <w:tabs>
          <w:tab w:val="left" w:pos="425"/>
        </w:tabs>
        <w:jc w:val="both"/>
        <w:rPr>
          <w:rFonts w:ascii="Arial" w:hAnsi="Arial" w:cs="Arial"/>
          <w:b/>
          <w:snapToGrid w:val="0"/>
          <w:sz w:val="20"/>
          <w:szCs w:val="20"/>
          <w:lang w:eastAsia="es-ES"/>
        </w:rPr>
      </w:pPr>
      <w:r>
        <w:rPr>
          <w:rFonts w:ascii="Arial" w:hAnsi="Arial" w:cs="Arial"/>
          <w:b/>
          <w:snapToGrid w:val="0"/>
          <w:sz w:val="20"/>
          <w:szCs w:val="20"/>
          <w:lang w:eastAsia="es-ES"/>
        </w:rPr>
        <w:t>Dotación económica</w:t>
      </w:r>
    </w:p>
    <w:p w:rsidR="00B37395" w:rsidRPr="00B37395" w:rsidRDefault="00B37395" w:rsidP="00B37395">
      <w:pPr>
        <w:spacing w:before="100" w:beforeAutospacing="1" w:after="100" w:afterAutospacing="1"/>
        <w:rPr>
          <w:rFonts w:ascii="Arial" w:hAnsi="Arial" w:cs="Arial"/>
          <w:color w:val="000000"/>
          <w:sz w:val="20"/>
          <w:szCs w:val="20"/>
          <w:lang w:val="es-EC" w:eastAsia="es-EC"/>
        </w:rPr>
      </w:pPr>
      <w:r w:rsidRPr="00B37395">
        <w:rPr>
          <w:rFonts w:ascii="Arial" w:hAnsi="Arial" w:cs="Arial"/>
          <w:color w:val="000000"/>
          <w:sz w:val="20"/>
          <w:szCs w:val="20"/>
          <w:lang w:val="es-EC" w:eastAsia="es-EC"/>
        </w:rPr>
        <w:t xml:space="preserve">El importe de las ayudas concedidas será el </w:t>
      </w:r>
      <w:r w:rsidR="008E29A0">
        <w:rPr>
          <w:rFonts w:ascii="Arial" w:hAnsi="Arial" w:cs="Arial"/>
          <w:color w:val="000000"/>
          <w:sz w:val="20"/>
          <w:szCs w:val="20"/>
          <w:lang w:val="es-EC" w:eastAsia="es-EC"/>
        </w:rPr>
        <w:t>10</w:t>
      </w:r>
      <w:r w:rsidRPr="00B37395">
        <w:rPr>
          <w:rFonts w:ascii="Arial" w:hAnsi="Arial" w:cs="Arial"/>
          <w:color w:val="000000"/>
          <w:sz w:val="20"/>
          <w:szCs w:val="20"/>
          <w:lang w:val="es-EC" w:eastAsia="es-EC"/>
        </w:rPr>
        <w:t xml:space="preserve">0% del gasto subvencionable del proyecto, salvo </w:t>
      </w:r>
      <w:r w:rsidR="00F043F1">
        <w:rPr>
          <w:rFonts w:ascii="Arial" w:hAnsi="Arial" w:cs="Arial"/>
          <w:color w:val="000000"/>
          <w:sz w:val="20"/>
          <w:szCs w:val="20"/>
          <w:lang w:val="es-EC" w:eastAsia="es-EC"/>
        </w:rPr>
        <w:t>e</w:t>
      </w:r>
      <w:r w:rsidR="00F043F1" w:rsidRPr="00F043F1">
        <w:rPr>
          <w:rFonts w:ascii="Arial" w:hAnsi="Arial" w:cs="Arial"/>
          <w:color w:val="000000"/>
          <w:sz w:val="20"/>
          <w:szCs w:val="20"/>
          <w:lang w:val="es-EC" w:eastAsia="es-EC"/>
        </w:rPr>
        <w:t>n el supuesto de que el volumen económico de las solicitudes recibidas supere la dotación presupuestaria establecida y no se produzca el incre</w:t>
      </w:r>
      <w:r w:rsidR="00F043F1">
        <w:rPr>
          <w:rFonts w:ascii="Arial" w:hAnsi="Arial" w:cs="Arial"/>
          <w:color w:val="000000"/>
          <w:sz w:val="20"/>
          <w:szCs w:val="20"/>
          <w:lang w:val="es-EC" w:eastAsia="es-EC"/>
        </w:rPr>
        <w:t>mento de la dotación inicial</w:t>
      </w:r>
      <w:r w:rsidR="00F043F1" w:rsidRPr="00F043F1">
        <w:rPr>
          <w:rFonts w:ascii="Arial" w:hAnsi="Arial" w:cs="Arial"/>
          <w:color w:val="000000"/>
          <w:sz w:val="20"/>
          <w:szCs w:val="20"/>
          <w:lang w:val="es-EC" w:eastAsia="es-EC"/>
        </w:rPr>
        <w:t>,</w:t>
      </w:r>
      <w:r w:rsidR="00F043F1">
        <w:rPr>
          <w:rFonts w:ascii="Arial" w:hAnsi="Arial" w:cs="Arial"/>
          <w:color w:val="000000"/>
          <w:sz w:val="20"/>
          <w:szCs w:val="20"/>
          <w:lang w:val="es-EC" w:eastAsia="es-EC"/>
        </w:rPr>
        <w:t xml:space="preserve"> en cuyo caso,</w:t>
      </w:r>
      <w:r w:rsidR="00F043F1" w:rsidRPr="00F043F1">
        <w:rPr>
          <w:rFonts w:ascii="Arial" w:hAnsi="Arial" w:cs="Arial"/>
          <w:color w:val="000000"/>
          <w:sz w:val="20"/>
          <w:szCs w:val="20"/>
          <w:lang w:val="es-EC" w:eastAsia="es-EC"/>
        </w:rPr>
        <w:t xml:space="preserve"> el porcentaje subvencionable podrá ser reducido hasta un mínimo del 80%, con el fin de atender al mayor número de solicitudes recibidas.</w:t>
      </w:r>
    </w:p>
    <w:p w:rsidR="00B37395" w:rsidRPr="00B37395" w:rsidRDefault="00F043F1" w:rsidP="00B37395">
      <w:pPr>
        <w:spacing w:before="100" w:beforeAutospacing="1" w:after="100" w:afterAutospacing="1"/>
        <w:rPr>
          <w:rFonts w:ascii="Arial" w:hAnsi="Arial" w:cs="Arial"/>
          <w:color w:val="000000"/>
          <w:sz w:val="20"/>
          <w:szCs w:val="20"/>
          <w:lang w:val="es-EC" w:eastAsia="es-EC"/>
        </w:rPr>
      </w:pPr>
      <w:r w:rsidRPr="00F043F1">
        <w:rPr>
          <w:rFonts w:ascii="Arial" w:hAnsi="Arial" w:cs="Arial"/>
          <w:color w:val="000000"/>
          <w:sz w:val="20"/>
          <w:szCs w:val="20"/>
          <w:lang w:val="es-EC" w:eastAsia="es-EC"/>
        </w:rPr>
        <w:t>El límite máximo de subvención para el conjunto de asociaciones del municipio será el resultado de multiplicar la subvención según tramo comercial, por el coeficiente de densidad comercial del municipio referenciado</w:t>
      </w:r>
      <w:r w:rsidR="00B37395" w:rsidRPr="00B37395">
        <w:rPr>
          <w:rFonts w:ascii="Arial" w:hAnsi="Arial" w:cs="Arial"/>
          <w:color w:val="000000"/>
          <w:sz w:val="20"/>
          <w:szCs w:val="20"/>
          <w:lang w:val="es-EC" w:eastAsia="es-EC"/>
        </w:rPr>
        <w:t>: </w:t>
      </w:r>
    </w:p>
    <w:p w:rsidR="00B37395" w:rsidRPr="00B37395" w:rsidRDefault="00B37395" w:rsidP="00B37395">
      <w:pPr>
        <w:numPr>
          <w:ilvl w:val="0"/>
          <w:numId w:val="32"/>
        </w:numPr>
        <w:spacing w:before="100" w:beforeAutospacing="1" w:after="100" w:afterAutospacing="1"/>
        <w:rPr>
          <w:rFonts w:ascii="Arial" w:hAnsi="Arial" w:cs="Arial"/>
          <w:color w:val="000000"/>
          <w:sz w:val="20"/>
          <w:szCs w:val="20"/>
          <w:lang w:val="es-EC" w:eastAsia="es-EC"/>
        </w:rPr>
      </w:pPr>
      <w:r w:rsidRPr="00B37395">
        <w:rPr>
          <w:rFonts w:ascii="Arial" w:hAnsi="Arial" w:cs="Arial"/>
          <w:color w:val="000000"/>
          <w:sz w:val="20"/>
          <w:szCs w:val="20"/>
          <w:lang w:val="es-EC" w:eastAsia="es-EC"/>
        </w:rPr>
        <w:t>Municipios hasta con menos de 45 comercios           12.000,00 euros</w:t>
      </w:r>
    </w:p>
    <w:p w:rsidR="00B37395" w:rsidRPr="00B37395" w:rsidRDefault="00B37395" w:rsidP="00B37395">
      <w:pPr>
        <w:numPr>
          <w:ilvl w:val="0"/>
          <w:numId w:val="32"/>
        </w:numPr>
        <w:spacing w:before="100" w:beforeAutospacing="1" w:after="100" w:afterAutospacing="1"/>
        <w:rPr>
          <w:rFonts w:ascii="Arial" w:hAnsi="Arial" w:cs="Arial"/>
          <w:color w:val="000000"/>
          <w:sz w:val="20"/>
          <w:szCs w:val="20"/>
          <w:lang w:val="es-EC" w:eastAsia="es-EC"/>
        </w:rPr>
      </w:pPr>
      <w:r w:rsidRPr="00B37395">
        <w:rPr>
          <w:rFonts w:ascii="Arial" w:hAnsi="Arial" w:cs="Arial"/>
          <w:color w:val="000000"/>
          <w:sz w:val="20"/>
          <w:szCs w:val="20"/>
          <w:lang w:val="es-EC" w:eastAsia="es-EC"/>
        </w:rPr>
        <w:t xml:space="preserve">Municipios entre 46 y </w:t>
      </w:r>
      <w:r w:rsidR="00F043F1">
        <w:rPr>
          <w:rFonts w:ascii="Arial" w:hAnsi="Arial" w:cs="Arial"/>
          <w:color w:val="000000"/>
          <w:sz w:val="20"/>
          <w:szCs w:val="20"/>
          <w:lang w:val="es-EC" w:eastAsia="es-EC"/>
        </w:rPr>
        <w:t>150</w:t>
      </w:r>
      <w:r w:rsidRPr="00B37395">
        <w:rPr>
          <w:rFonts w:ascii="Arial" w:hAnsi="Arial" w:cs="Arial"/>
          <w:color w:val="000000"/>
          <w:sz w:val="20"/>
          <w:szCs w:val="20"/>
          <w:lang w:val="es-EC" w:eastAsia="es-EC"/>
        </w:rPr>
        <w:t xml:space="preserve"> comercios                         2</w:t>
      </w:r>
      <w:r w:rsidR="00F043F1">
        <w:rPr>
          <w:rFonts w:ascii="Arial" w:hAnsi="Arial" w:cs="Arial"/>
          <w:color w:val="000000"/>
          <w:sz w:val="20"/>
          <w:szCs w:val="20"/>
          <w:lang w:val="es-EC" w:eastAsia="es-EC"/>
        </w:rPr>
        <w:t>7</w:t>
      </w:r>
      <w:r w:rsidRPr="00B37395">
        <w:rPr>
          <w:rFonts w:ascii="Arial" w:hAnsi="Arial" w:cs="Arial"/>
          <w:color w:val="000000"/>
          <w:sz w:val="20"/>
          <w:szCs w:val="20"/>
          <w:lang w:val="es-EC" w:eastAsia="es-EC"/>
        </w:rPr>
        <w:t>.000,00 euros</w:t>
      </w:r>
    </w:p>
    <w:p w:rsidR="00B37395" w:rsidRPr="00B37395" w:rsidRDefault="00B37395" w:rsidP="00B37395">
      <w:pPr>
        <w:numPr>
          <w:ilvl w:val="0"/>
          <w:numId w:val="32"/>
        </w:numPr>
        <w:spacing w:before="100" w:beforeAutospacing="1" w:after="100" w:afterAutospacing="1"/>
        <w:rPr>
          <w:rFonts w:ascii="Arial" w:hAnsi="Arial" w:cs="Arial"/>
          <w:color w:val="000000"/>
          <w:sz w:val="20"/>
          <w:szCs w:val="20"/>
          <w:lang w:val="es-EC" w:eastAsia="es-EC"/>
        </w:rPr>
      </w:pPr>
      <w:r w:rsidRPr="00B37395">
        <w:rPr>
          <w:rFonts w:ascii="Arial" w:hAnsi="Arial" w:cs="Arial"/>
          <w:color w:val="000000"/>
          <w:sz w:val="20"/>
          <w:szCs w:val="20"/>
          <w:lang w:val="es-EC" w:eastAsia="es-EC"/>
        </w:rPr>
        <w:t>Municipios entre 1</w:t>
      </w:r>
      <w:r w:rsidR="00F043F1">
        <w:rPr>
          <w:rFonts w:ascii="Arial" w:hAnsi="Arial" w:cs="Arial"/>
          <w:color w:val="000000"/>
          <w:sz w:val="20"/>
          <w:szCs w:val="20"/>
          <w:lang w:val="es-EC" w:eastAsia="es-EC"/>
        </w:rPr>
        <w:t>5</w:t>
      </w:r>
      <w:r w:rsidRPr="00B37395">
        <w:rPr>
          <w:rFonts w:ascii="Arial" w:hAnsi="Arial" w:cs="Arial"/>
          <w:color w:val="000000"/>
          <w:sz w:val="20"/>
          <w:szCs w:val="20"/>
          <w:lang w:val="es-EC" w:eastAsia="es-EC"/>
        </w:rPr>
        <w:t>1 y 3</w:t>
      </w:r>
      <w:r w:rsidR="00F043F1">
        <w:rPr>
          <w:rFonts w:ascii="Arial" w:hAnsi="Arial" w:cs="Arial"/>
          <w:color w:val="000000"/>
          <w:sz w:val="20"/>
          <w:szCs w:val="20"/>
          <w:lang w:val="es-EC" w:eastAsia="es-EC"/>
        </w:rPr>
        <w:t>0</w:t>
      </w:r>
      <w:r w:rsidRPr="00B37395">
        <w:rPr>
          <w:rFonts w:ascii="Arial" w:hAnsi="Arial" w:cs="Arial"/>
          <w:color w:val="000000"/>
          <w:sz w:val="20"/>
          <w:szCs w:val="20"/>
          <w:lang w:val="es-EC" w:eastAsia="es-EC"/>
        </w:rPr>
        <w:t>0 comercios                    </w:t>
      </w:r>
      <w:r w:rsidR="00F043F1">
        <w:rPr>
          <w:rFonts w:ascii="Arial" w:hAnsi="Arial" w:cs="Arial"/>
          <w:color w:val="000000"/>
          <w:sz w:val="20"/>
          <w:szCs w:val="20"/>
          <w:lang w:val="es-EC" w:eastAsia="es-EC"/>
        </w:rPr>
        <w:t xml:space="preserve">  </w:t>
      </w:r>
      <w:r w:rsidRPr="00B37395">
        <w:rPr>
          <w:rFonts w:ascii="Arial" w:hAnsi="Arial" w:cs="Arial"/>
          <w:color w:val="000000"/>
          <w:sz w:val="20"/>
          <w:szCs w:val="20"/>
          <w:lang w:val="es-EC" w:eastAsia="es-EC"/>
        </w:rPr>
        <w:t xml:space="preserve"> 35.000,00 euros</w:t>
      </w:r>
    </w:p>
    <w:p w:rsidR="00B37395" w:rsidRPr="00B37395" w:rsidRDefault="00B37395" w:rsidP="00B37395">
      <w:pPr>
        <w:numPr>
          <w:ilvl w:val="0"/>
          <w:numId w:val="32"/>
        </w:numPr>
        <w:spacing w:before="100" w:beforeAutospacing="1" w:after="100" w:afterAutospacing="1"/>
        <w:rPr>
          <w:rFonts w:ascii="Arial" w:hAnsi="Arial" w:cs="Arial"/>
          <w:color w:val="000000"/>
          <w:sz w:val="20"/>
          <w:szCs w:val="20"/>
          <w:lang w:val="es-EC" w:eastAsia="es-EC"/>
        </w:rPr>
      </w:pPr>
      <w:r w:rsidRPr="00B37395">
        <w:rPr>
          <w:rFonts w:ascii="Arial" w:hAnsi="Arial" w:cs="Arial"/>
          <w:color w:val="000000"/>
          <w:sz w:val="20"/>
          <w:szCs w:val="20"/>
          <w:lang w:val="es-EC" w:eastAsia="es-EC"/>
        </w:rPr>
        <w:t>Municipios entre 3</w:t>
      </w:r>
      <w:r w:rsidR="00F043F1">
        <w:rPr>
          <w:rFonts w:ascii="Arial" w:hAnsi="Arial" w:cs="Arial"/>
          <w:color w:val="000000"/>
          <w:sz w:val="20"/>
          <w:szCs w:val="20"/>
          <w:lang w:val="es-EC" w:eastAsia="es-EC"/>
        </w:rPr>
        <w:t>0</w:t>
      </w:r>
      <w:r w:rsidRPr="00B37395">
        <w:rPr>
          <w:rFonts w:ascii="Arial" w:hAnsi="Arial" w:cs="Arial"/>
          <w:color w:val="000000"/>
          <w:sz w:val="20"/>
          <w:szCs w:val="20"/>
          <w:lang w:val="es-EC" w:eastAsia="es-EC"/>
        </w:rPr>
        <w:t xml:space="preserve">1 y </w:t>
      </w:r>
      <w:r w:rsidR="00F043F1">
        <w:rPr>
          <w:rFonts w:ascii="Arial" w:hAnsi="Arial" w:cs="Arial"/>
          <w:color w:val="000000"/>
          <w:sz w:val="20"/>
          <w:szCs w:val="20"/>
          <w:lang w:val="es-EC" w:eastAsia="es-EC"/>
        </w:rPr>
        <w:t>75</w:t>
      </w:r>
      <w:r w:rsidRPr="00B37395">
        <w:rPr>
          <w:rFonts w:ascii="Arial" w:hAnsi="Arial" w:cs="Arial"/>
          <w:color w:val="000000"/>
          <w:sz w:val="20"/>
          <w:szCs w:val="20"/>
          <w:lang w:val="es-EC" w:eastAsia="es-EC"/>
        </w:rPr>
        <w:t>0 comercios                    </w:t>
      </w:r>
      <w:r w:rsidR="00F043F1">
        <w:rPr>
          <w:rFonts w:ascii="Arial" w:hAnsi="Arial" w:cs="Arial"/>
          <w:color w:val="000000"/>
          <w:sz w:val="20"/>
          <w:szCs w:val="20"/>
          <w:lang w:val="es-EC" w:eastAsia="es-EC"/>
        </w:rPr>
        <w:t xml:space="preserve">  </w:t>
      </w:r>
      <w:r w:rsidRPr="00B37395">
        <w:rPr>
          <w:rFonts w:ascii="Arial" w:hAnsi="Arial" w:cs="Arial"/>
          <w:color w:val="000000"/>
          <w:sz w:val="20"/>
          <w:szCs w:val="20"/>
          <w:lang w:val="es-EC" w:eastAsia="es-EC"/>
        </w:rPr>
        <w:t xml:space="preserve"> 55.000,00 euros</w:t>
      </w:r>
    </w:p>
    <w:p w:rsidR="00B37395" w:rsidRPr="00B37395" w:rsidRDefault="00B37395" w:rsidP="00B37395">
      <w:pPr>
        <w:numPr>
          <w:ilvl w:val="0"/>
          <w:numId w:val="32"/>
        </w:numPr>
        <w:spacing w:before="100" w:beforeAutospacing="1" w:after="100" w:afterAutospacing="1"/>
        <w:rPr>
          <w:rFonts w:ascii="Arial" w:hAnsi="Arial" w:cs="Arial"/>
          <w:color w:val="000000"/>
          <w:sz w:val="20"/>
          <w:szCs w:val="20"/>
          <w:lang w:val="es-EC" w:eastAsia="es-EC"/>
        </w:rPr>
      </w:pPr>
      <w:r w:rsidRPr="00B37395">
        <w:rPr>
          <w:rFonts w:ascii="Arial" w:hAnsi="Arial" w:cs="Arial"/>
          <w:color w:val="000000"/>
          <w:sz w:val="20"/>
          <w:szCs w:val="20"/>
          <w:lang w:val="es-EC" w:eastAsia="es-EC"/>
        </w:rPr>
        <w:t xml:space="preserve">Municipios entre </w:t>
      </w:r>
      <w:r w:rsidR="00D84B6F">
        <w:rPr>
          <w:rFonts w:ascii="Arial" w:hAnsi="Arial" w:cs="Arial"/>
          <w:color w:val="000000"/>
          <w:sz w:val="20"/>
          <w:szCs w:val="20"/>
          <w:lang w:val="es-EC" w:eastAsia="es-EC"/>
        </w:rPr>
        <w:t>7</w:t>
      </w:r>
      <w:r w:rsidR="00F043F1">
        <w:rPr>
          <w:rFonts w:ascii="Arial" w:hAnsi="Arial" w:cs="Arial"/>
          <w:color w:val="000000"/>
          <w:sz w:val="20"/>
          <w:szCs w:val="20"/>
          <w:lang w:val="es-EC" w:eastAsia="es-EC"/>
        </w:rPr>
        <w:t>5</w:t>
      </w:r>
      <w:r w:rsidRPr="00B37395">
        <w:rPr>
          <w:rFonts w:ascii="Arial" w:hAnsi="Arial" w:cs="Arial"/>
          <w:color w:val="000000"/>
          <w:sz w:val="20"/>
          <w:szCs w:val="20"/>
          <w:lang w:val="es-EC" w:eastAsia="es-EC"/>
        </w:rPr>
        <w:t>1 y 1.</w:t>
      </w:r>
      <w:r w:rsidR="00F043F1">
        <w:rPr>
          <w:rFonts w:ascii="Arial" w:hAnsi="Arial" w:cs="Arial"/>
          <w:color w:val="000000"/>
          <w:sz w:val="20"/>
          <w:szCs w:val="20"/>
          <w:lang w:val="es-EC" w:eastAsia="es-EC"/>
        </w:rPr>
        <w:t>5</w:t>
      </w:r>
      <w:r w:rsidRPr="00B37395">
        <w:rPr>
          <w:rFonts w:ascii="Arial" w:hAnsi="Arial" w:cs="Arial"/>
          <w:color w:val="000000"/>
          <w:sz w:val="20"/>
          <w:szCs w:val="20"/>
          <w:lang w:val="es-EC" w:eastAsia="es-EC"/>
        </w:rPr>
        <w:t>00 comercios                 </w:t>
      </w:r>
      <w:r w:rsidR="00F043F1">
        <w:rPr>
          <w:rFonts w:ascii="Arial" w:hAnsi="Arial" w:cs="Arial"/>
          <w:color w:val="000000"/>
          <w:sz w:val="20"/>
          <w:szCs w:val="20"/>
          <w:lang w:val="es-EC" w:eastAsia="es-EC"/>
        </w:rPr>
        <w:t xml:space="preserve">  </w:t>
      </w:r>
      <w:r w:rsidRPr="00B37395">
        <w:rPr>
          <w:rFonts w:ascii="Arial" w:hAnsi="Arial" w:cs="Arial"/>
          <w:color w:val="000000"/>
          <w:sz w:val="20"/>
          <w:szCs w:val="20"/>
          <w:lang w:val="es-EC" w:eastAsia="es-EC"/>
        </w:rPr>
        <w:t> 70.000,00 euros</w:t>
      </w:r>
    </w:p>
    <w:p w:rsidR="00B37395" w:rsidRPr="00B37395" w:rsidRDefault="00B37395" w:rsidP="00B37395">
      <w:pPr>
        <w:numPr>
          <w:ilvl w:val="0"/>
          <w:numId w:val="32"/>
        </w:numPr>
        <w:spacing w:before="100" w:beforeAutospacing="1" w:after="100" w:afterAutospacing="1"/>
        <w:rPr>
          <w:rFonts w:ascii="Arial" w:hAnsi="Arial" w:cs="Arial"/>
          <w:color w:val="000000"/>
          <w:sz w:val="20"/>
          <w:szCs w:val="20"/>
          <w:lang w:val="es-EC" w:eastAsia="es-EC"/>
        </w:rPr>
      </w:pPr>
      <w:r w:rsidRPr="00B37395">
        <w:rPr>
          <w:rFonts w:ascii="Arial" w:hAnsi="Arial" w:cs="Arial"/>
          <w:color w:val="000000"/>
          <w:sz w:val="20"/>
          <w:szCs w:val="20"/>
          <w:lang w:val="es-EC" w:eastAsia="es-EC"/>
        </w:rPr>
        <w:t>Municipios entre 1.</w:t>
      </w:r>
      <w:r w:rsidR="00F043F1">
        <w:rPr>
          <w:rFonts w:ascii="Arial" w:hAnsi="Arial" w:cs="Arial"/>
          <w:color w:val="000000"/>
          <w:sz w:val="20"/>
          <w:szCs w:val="20"/>
          <w:lang w:val="es-EC" w:eastAsia="es-EC"/>
        </w:rPr>
        <w:t>5</w:t>
      </w:r>
      <w:r w:rsidRPr="00B37395">
        <w:rPr>
          <w:rFonts w:ascii="Arial" w:hAnsi="Arial" w:cs="Arial"/>
          <w:color w:val="000000"/>
          <w:sz w:val="20"/>
          <w:szCs w:val="20"/>
          <w:lang w:val="es-EC" w:eastAsia="es-EC"/>
        </w:rPr>
        <w:t>01 y 3.</w:t>
      </w:r>
      <w:r w:rsidR="00F043F1">
        <w:rPr>
          <w:rFonts w:ascii="Arial" w:hAnsi="Arial" w:cs="Arial"/>
          <w:color w:val="000000"/>
          <w:sz w:val="20"/>
          <w:szCs w:val="20"/>
          <w:lang w:val="es-EC" w:eastAsia="es-EC"/>
        </w:rPr>
        <w:t>0</w:t>
      </w:r>
      <w:r w:rsidRPr="00B37395">
        <w:rPr>
          <w:rFonts w:ascii="Arial" w:hAnsi="Arial" w:cs="Arial"/>
          <w:color w:val="000000"/>
          <w:sz w:val="20"/>
          <w:szCs w:val="20"/>
          <w:lang w:val="es-EC" w:eastAsia="es-EC"/>
        </w:rPr>
        <w:t>00 comercios           </w:t>
      </w:r>
      <w:r w:rsidR="00F043F1">
        <w:rPr>
          <w:rFonts w:ascii="Arial" w:hAnsi="Arial" w:cs="Arial"/>
          <w:color w:val="000000"/>
          <w:sz w:val="20"/>
          <w:szCs w:val="20"/>
          <w:lang w:val="es-EC" w:eastAsia="es-EC"/>
        </w:rPr>
        <w:t xml:space="preserve">  </w:t>
      </w:r>
      <w:r w:rsidRPr="00B37395">
        <w:rPr>
          <w:rFonts w:ascii="Arial" w:hAnsi="Arial" w:cs="Arial"/>
          <w:color w:val="000000"/>
          <w:sz w:val="20"/>
          <w:szCs w:val="20"/>
          <w:lang w:val="es-EC" w:eastAsia="es-EC"/>
        </w:rPr>
        <w:t>    95.000,00 euros</w:t>
      </w:r>
    </w:p>
    <w:p w:rsidR="00B37395" w:rsidRPr="00B37395" w:rsidRDefault="00B37395" w:rsidP="00B37395">
      <w:pPr>
        <w:numPr>
          <w:ilvl w:val="0"/>
          <w:numId w:val="32"/>
        </w:numPr>
        <w:spacing w:before="100" w:beforeAutospacing="1" w:after="100" w:afterAutospacing="1"/>
        <w:rPr>
          <w:rFonts w:ascii="Arial" w:hAnsi="Arial" w:cs="Arial"/>
          <w:color w:val="000000"/>
          <w:sz w:val="20"/>
          <w:szCs w:val="20"/>
          <w:lang w:val="es-EC" w:eastAsia="es-EC"/>
        </w:rPr>
      </w:pPr>
      <w:r w:rsidRPr="00B37395">
        <w:rPr>
          <w:rFonts w:ascii="Arial" w:hAnsi="Arial" w:cs="Arial"/>
          <w:color w:val="000000"/>
          <w:sz w:val="20"/>
          <w:szCs w:val="20"/>
          <w:lang w:val="es-EC" w:eastAsia="es-EC"/>
        </w:rPr>
        <w:t>Municipios con más de 3.</w:t>
      </w:r>
      <w:r w:rsidR="00F043F1">
        <w:rPr>
          <w:rFonts w:ascii="Arial" w:hAnsi="Arial" w:cs="Arial"/>
          <w:color w:val="000000"/>
          <w:sz w:val="20"/>
          <w:szCs w:val="20"/>
          <w:lang w:val="es-EC" w:eastAsia="es-EC"/>
        </w:rPr>
        <w:t>0</w:t>
      </w:r>
      <w:r w:rsidRPr="00B37395">
        <w:rPr>
          <w:rFonts w:ascii="Arial" w:hAnsi="Arial" w:cs="Arial"/>
          <w:color w:val="000000"/>
          <w:sz w:val="20"/>
          <w:szCs w:val="20"/>
          <w:lang w:val="es-EC" w:eastAsia="es-EC"/>
        </w:rPr>
        <w:t>00 comercios             </w:t>
      </w:r>
      <w:r w:rsidR="00F043F1">
        <w:rPr>
          <w:rFonts w:ascii="Arial" w:hAnsi="Arial" w:cs="Arial"/>
          <w:color w:val="000000"/>
          <w:sz w:val="20"/>
          <w:szCs w:val="20"/>
          <w:lang w:val="es-EC" w:eastAsia="es-EC"/>
        </w:rPr>
        <w:t xml:space="preserve">  </w:t>
      </w:r>
      <w:r w:rsidRPr="00B37395">
        <w:rPr>
          <w:rFonts w:ascii="Arial" w:hAnsi="Arial" w:cs="Arial"/>
          <w:color w:val="000000"/>
          <w:sz w:val="20"/>
          <w:szCs w:val="20"/>
          <w:lang w:val="es-EC" w:eastAsia="es-EC"/>
        </w:rPr>
        <w:t>   125.000,00 euros</w:t>
      </w:r>
    </w:p>
    <w:p w:rsidR="00812FF3" w:rsidRPr="00B37395" w:rsidRDefault="00812FF3" w:rsidP="009404E3">
      <w:pPr>
        <w:pStyle w:val="NormalWeb"/>
        <w:shd w:val="clear" w:color="auto" w:fill="FFFFFF"/>
        <w:ind w:right="113"/>
        <w:jc w:val="both"/>
        <w:rPr>
          <w:rFonts w:ascii="Arial" w:hAnsi="Arial" w:cs="Arial"/>
          <w:b/>
          <w:sz w:val="20"/>
          <w:szCs w:val="20"/>
          <w:lang w:val="es-EC"/>
        </w:rPr>
      </w:pPr>
    </w:p>
    <w:p w:rsidR="00812FF3" w:rsidRDefault="00812FF3" w:rsidP="009404E3">
      <w:pPr>
        <w:pStyle w:val="NormalWeb"/>
        <w:shd w:val="clear" w:color="auto" w:fill="FFFFFF"/>
        <w:ind w:right="113"/>
        <w:jc w:val="both"/>
        <w:rPr>
          <w:rFonts w:ascii="Arial" w:hAnsi="Arial" w:cs="Arial"/>
          <w:b/>
          <w:sz w:val="20"/>
          <w:szCs w:val="20"/>
        </w:rPr>
      </w:pPr>
    </w:p>
    <w:p w:rsidR="00B71787" w:rsidRPr="004F0DAD" w:rsidRDefault="00B71787" w:rsidP="009404E3">
      <w:pPr>
        <w:pStyle w:val="NormalWeb"/>
        <w:shd w:val="clear" w:color="auto" w:fill="FFFFFF"/>
        <w:ind w:right="113"/>
        <w:jc w:val="both"/>
        <w:rPr>
          <w:rFonts w:ascii="Arial" w:hAnsi="Arial" w:cs="Arial"/>
          <w:sz w:val="20"/>
          <w:szCs w:val="20"/>
        </w:rPr>
      </w:pPr>
    </w:p>
    <w:p w:rsidR="00B71787" w:rsidRDefault="00B71787" w:rsidP="009404E3">
      <w:pPr>
        <w:pStyle w:val="NormalWeb"/>
        <w:shd w:val="clear" w:color="auto" w:fill="FFFFFF"/>
        <w:ind w:right="113"/>
        <w:jc w:val="both"/>
        <w:rPr>
          <w:rFonts w:ascii="Arial" w:hAnsi="Arial" w:cs="Arial"/>
          <w:b/>
          <w:sz w:val="20"/>
          <w:szCs w:val="20"/>
        </w:rPr>
      </w:pPr>
      <w:r w:rsidRPr="004F0DAD">
        <w:rPr>
          <w:rFonts w:ascii="Arial" w:hAnsi="Arial" w:cs="Arial"/>
          <w:b/>
          <w:sz w:val="20"/>
          <w:szCs w:val="20"/>
        </w:rPr>
        <w:t>Documentación a entregar</w:t>
      </w:r>
    </w:p>
    <w:p w:rsidR="008B11B7" w:rsidRPr="009D1B70" w:rsidRDefault="008B11B7" w:rsidP="009404E3">
      <w:pPr>
        <w:pStyle w:val="NormalWeb"/>
        <w:shd w:val="clear" w:color="auto" w:fill="FFFFFF"/>
        <w:ind w:right="113"/>
        <w:jc w:val="both"/>
        <w:rPr>
          <w:rFonts w:ascii="Arial" w:hAnsi="Arial" w:cs="Arial"/>
          <w:b/>
          <w:sz w:val="20"/>
          <w:szCs w:val="20"/>
        </w:rPr>
      </w:pPr>
    </w:p>
    <w:p w:rsidR="001E6652" w:rsidRDefault="001E6652" w:rsidP="001E6652">
      <w:pPr>
        <w:jc w:val="both"/>
        <w:rPr>
          <w:rFonts w:ascii="Arial" w:hAnsi="Arial" w:cs="Arial"/>
          <w:sz w:val="20"/>
          <w:szCs w:val="20"/>
          <w:lang w:val="es-EC"/>
        </w:rPr>
      </w:pPr>
      <w:r>
        <w:rPr>
          <w:rFonts w:ascii="Arial" w:hAnsi="Arial" w:cs="Arial"/>
          <w:sz w:val="20"/>
          <w:szCs w:val="20"/>
          <w:lang w:val="es-EC"/>
        </w:rPr>
        <w:t>1. Formulario de solicitud</w:t>
      </w:r>
      <w:r w:rsidRPr="001E6652">
        <w:rPr>
          <w:rFonts w:ascii="Arial" w:hAnsi="Arial" w:cs="Arial"/>
          <w:sz w:val="20"/>
          <w:szCs w:val="20"/>
          <w:lang w:val="es-EC"/>
        </w:rPr>
        <w:t>.</w:t>
      </w:r>
    </w:p>
    <w:p w:rsidR="001E6652" w:rsidRPr="001E6652" w:rsidRDefault="001E6652" w:rsidP="001E6652">
      <w:pPr>
        <w:ind w:left="720"/>
        <w:jc w:val="both"/>
        <w:rPr>
          <w:rFonts w:ascii="Arial" w:hAnsi="Arial" w:cs="Arial"/>
          <w:sz w:val="20"/>
          <w:szCs w:val="20"/>
          <w:lang w:val="es-EC"/>
        </w:rPr>
      </w:pPr>
    </w:p>
    <w:p w:rsidR="001E6652" w:rsidRDefault="001E6652" w:rsidP="001E6652">
      <w:pPr>
        <w:jc w:val="both"/>
        <w:rPr>
          <w:rFonts w:ascii="Arial" w:hAnsi="Arial" w:cs="Arial"/>
          <w:sz w:val="20"/>
          <w:szCs w:val="20"/>
          <w:lang w:val="es-EC"/>
        </w:rPr>
      </w:pPr>
      <w:r>
        <w:rPr>
          <w:rFonts w:ascii="Arial" w:hAnsi="Arial" w:cs="Arial"/>
          <w:sz w:val="20"/>
          <w:szCs w:val="20"/>
          <w:lang w:val="es-EC"/>
        </w:rPr>
        <w:t xml:space="preserve">2. </w:t>
      </w:r>
      <w:r w:rsidRPr="001E6652">
        <w:rPr>
          <w:rFonts w:ascii="Arial" w:hAnsi="Arial" w:cs="Arial"/>
          <w:sz w:val="20"/>
          <w:szCs w:val="20"/>
          <w:lang w:val="es-EC"/>
        </w:rPr>
        <w:t>En caso de querer otorgar la representación a terceras personas para que actúen en su nombre de forma electrónica y no utilizar para ello el Registro electrónico de apoderamientos ubicado en la sede electrónica de la Administración Pública de la Comunidad Autónoma de Euskadi, deberá adjuntarse el «impreso normalizado de otorgamiento de representación legal voluntaria».</w:t>
      </w:r>
    </w:p>
    <w:p w:rsidR="001E6652" w:rsidRPr="001E6652" w:rsidRDefault="001E6652" w:rsidP="001E6652">
      <w:pPr>
        <w:jc w:val="both"/>
        <w:rPr>
          <w:rFonts w:ascii="Arial" w:hAnsi="Arial" w:cs="Arial"/>
          <w:sz w:val="20"/>
          <w:szCs w:val="20"/>
          <w:lang w:val="es-EC"/>
        </w:rPr>
      </w:pPr>
    </w:p>
    <w:p w:rsidR="001E6652" w:rsidRPr="001E6652" w:rsidRDefault="001E6652" w:rsidP="001E6652">
      <w:pPr>
        <w:ind w:left="709"/>
        <w:jc w:val="both"/>
        <w:rPr>
          <w:rFonts w:ascii="Arial" w:hAnsi="Arial" w:cs="Arial"/>
          <w:sz w:val="20"/>
          <w:szCs w:val="20"/>
          <w:lang w:val="es-EC"/>
        </w:rPr>
      </w:pPr>
      <w:r w:rsidRPr="001E6652">
        <w:rPr>
          <w:rFonts w:ascii="Arial" w:hAnsi="Arial" w:cs="Arial"/>
          <w:sz w:val="20"/>
          <w:szCs w:val="20"/>
          <w:lang w:val="es-EC"/>
        </w:rPr>
        <w:t xml:space="preserve">– En el caso de persona física: DNI o documento equivalente de la persona que otorga la representación si se opone a que el órgano instructor obtenga dicha información a través de los servicios de interoperabilidad con otras administraciones. </w:t>
      </w:r>
    </w:p>
    <w:p w:rsidR="001E6652" w:rsidRDefault="001E6652" w:rsidP="001E6652">
      <w:pPr>
        <w:ind w:left="709"/>
        <w:jc w:val="both"/>
        <w:rPr>
          <w:rFonts w:ascii="Arial" w:hAnsi="Arial" w:cs="Arial"/>
          <w:sz w:val="20"/>
          <w:szCs w:val="20"/>
          <w:lang w:val="es-EC"/>
        </w:rPr>
      </w:pPr>
      <w:r w:rsidRPr="001E6652">
        <w:rPr>
          <w:rFonts w:ascii="Arial" w:hAnsi="Arial" w:cs="Arial"/>
          <w:sz w:val="20"/>
          <w:szCs w:val="20"/>
          <w:lang w:val="es-EC"/>
        </w:rPr>
        <w:t>– En el caso de persona jurídica: poder de representación o cualquier documento válido en derecho que lo legitime como representante legal de la entidad que otorga la representación a una tercera persona.</w:t>
      </w:r>
    </w:p>
    <w:p w:rsidR="001E6652" w:rsidRPr="001E6652" w:rsidRDefault="001E6652" w:rsidP="001E6652">
      <w:pPr>
        <w:jc w:val="both"/>
        <w:rPr>
          <w:rFonts w:ascii="Arial" w:hAnsi="Arial" w:cs="Arial"/>
          <w:sz w:val="20"/>
          <w:szCs w:val="20"/>
          <w:lang w:val="es-EC"/>
        </w:rPr>
      </w:pPr>
      <w:r w:rsidRPr="001E6652">
        <w:rPr>
          <w:rFonts w:ascii="Arial" w:hAnsi="Arial" w:cs="Arial"/>
          <w:sz w:val="20"/>
          <w:szCs w:val="20"/>
          <w:lang w:val="es-EC"/>
        </w:rPr>
        <w:t xml:space="preserve">  </w:t>
      </w:r>
    </w:p>
    <w:p w:rsidR="001E6652" w:rsidRDefault="001E6652" w:rsidP="001E6652">
      <w:pPr>
        <w:jc w:val="both"/>
        <w:rPr>
          <w:rFonts w:ascii="Arial" w:hAnsi="Arial" w:cs="Arial"/>
          <w:sz w:val="20"/>
          <w:szCs w:val="20"/>
          <w:lang w:val="es-EC"/>
        </w:rPr>
      </w:pPr>
      <w:r w:rsidRPr="001E6652">
        <w:rPr>
          <w:rFonts w:ascii="Arial" w:hAnsi="Arial" w:cs="Arial"/>
          <w:sz w:val="20"/>
          <w:szCs w:val="20"/>
          <w:lang w:val="es-EC"/>
        </w:rPr>
        <w:lastRenderedPageBreak/>
        <w:t xml:space="preserve">3. Para que la Administración pueda realizar la concesión y el pago de las ayudas, la entidad solicitante deberá proceder a darse de alta o modificar sus datos bancarios en el Registro de Terceros de la Oficina de Control Económico del Departamento de Economía y Hacienda. A tal efecto, según proceda, podrán efectuarlo de forma presencial o telemáticamente conforme a las instrucciones que constan en: </w:t>
      </w:r>
      <w:hyperlink r:id="rId9" w:history="1">
        <w:r w:rsidRPr="001456F5">
          <w:rPr>
            <w:rStyle w:val="Hipervnculo"/>
            <w:rFonts w:ascii="Arial" w:hAnsi="Arial" w:cs="Arial"/>
            <w:sz w:val="20"/>
            <w:szCs w:val="20"/>
            <w:lang w:val="es-EC"/>
          </w:rPr>
          <w:t>https://www.euskadi.eus/altaterceros</w:t>
        </w:r>
      </w:hyperlink>
      <w:r w:rsidRPr="001E6652">
        <w:rPr>
          <w:rFonts w:ascii="Arial" w:hAnsi="Arial" w:cs="Arial"/>
          <w:sz w:val="20"/>
          <w:szCs w:val="20"/>
          <w:lang w:val="es-EC"/>
        </w:rPr>
        <w:t>.</w:t>
      </w:r>
    </w:p>
    <w:p w:rsidR="001E6652" w:rsidRPr="001E6652" w:rsidRDefault="001E6652" w:rsidP="001E6652">
      <w:pPr>
        <w:jc w:val="both"/>
        <w:rPr>
          <w:rFonts w:ascii="Arial" w:hAnsi="Arial" w:cs="Arial"/>
          <w:sz w:val="20"/>
          <w:szCs w:val="20"/>
          <w:lang w:val="es-EC"/>
        </w:rPr>
      </w:pPr>
    </w:p>
    <w:p w:rsidR="001E6652" w:rsidRDefault="001E6652" w:rsidP="001E6652">
      <w:pPr>
        <w:jc w:val="both"/>
        <w:rPr>
          <w:rFonts w:ascii="Arial" w:hAnsi="Arial" w:cs="Arial"/>
          <w:sz w:val="20"/>
          <w:szCs w:val="20"/>
          <w:lang w:val="es-EC"/>
        </w:rPr>
      </w:pPr>
      <w:r w:rsidRPr="001E6652">
        <w:rPr>
          <w:rFonts w:ascii="Arial" w:hAnsi="Arial" w:cs="Arial"/>
          <w:sz w:val="20"/>
          <w:szCs w:val="20"/>
          <w:lang w:val="es-EC"/>
        </w:rPr>
        <w:t xml:space="preserve">En caso de que la cumplimentación del «Alta de Tercero» no se realice a través del «Registro Telemático de Terceros», deberá aportarse, junto con el impreso, la Tarjeta de Identificación Fiscal. </w:t>
      </w:r>
    </w:p>
    <w:p w:rsidR="001E6652" w:rsidRPr="001E6652" w:rsidRDefault="001E6652" w:rsidP="001E6652">
      <w:pPr>
        <w:jc w:val="both"/>
        <w:rPr>
          <w:rFonts w:ascii="Arial" w:hAnsi="Arial" w:cs="Arial"/>
          <w:sz w:val="20"/>
          <w:szCs w:val="20"/>
          <w:lang w:val="es-EC"/>
        </w:rPr>
      </w:pPr>
    </w:p>
    <w:p w:rsidR="001E6652" w:rsidRDefault="001E6652" w:rsidP="001E6652">
      <w:pPr>
        <w:jc w:val="both"/>
        <w:rPr>
          <w:rFonts w:ascii="Arial" w:hAnsi="Arial" w:cs="Arial"/>
          <w:sz w:val="20"/>
          <w:szCs w:val="20"/>
          <w:lang w:val="es-EC"/>
        </w:rPr>
      </w:pPr>
      <w:r w:rsidRPr="001E6652">
        <w:rPr>
          <w:rFonts w:ascii="Arial" w:hAnsi="Arial" w:cs="Arial"/>
          <w:sz w:val="20"/>
          <w:szCs w:val="20"/>
          <w:lang w:val="es-EC"/>
        </w:rPr>
        <w:t xml:space="preserve">4. Junto con la solicitud deberá presentarse la siguiente documentación: </w:t>
      </w:r>
    </w:p>
    <w:p w:rsidR="001E6652" w:rsidRPr="001E6652" w:rsidRDefault="001E6652" w:rsidP="001E6652">
      <w:pPr>
        <w:jc w:val="both"/>
        <w:rPr>
          <w:rFonts w:ascii="Arial" w:hAnsi="Arial" w:cs="Arial"/>
          <w:sz w:val="20"/>
          <w:szCs w:val="20"/>
          <w:lang w:val="es-EC"/>
        </w:rPr>
      </w:pPr>
    </w:p>
    <w:p w:rsidR="001E6652" w:rsidRDefault="001E6652" w:rsidP="001E6652">
      <w:pPr>
        <w:numPr>
          <w:ilvl w:val="0"/>
          <w:numId w:val="41"/>
        </w:numPr>
        <w:jc w:val="both"/>
        <w:rPr>
          <w:rFonts w:ascii="Arial" w:hAnsi="Arial" w:cs="Arial"/>
          <w:sz w:val="20"/>
          <w:szCs w:val="20"/>
          <w:lang w:val="es-EC"/>
        </w:rPr>
      </w:pPr>
      <w:r w:rsidRPr="001E6652">
        <w:rPr>
          <w:rFonts w:ascii="Arial" w:hAnsi="Arial" w:cs="Arial"/>
          <w:sz w:val="20"/>
          <w:szCs w:val="20"/>
          <w:lang w:val="es-EC"/>
        </w:rPr>
        <w:t xml:space="preserve">Documentación acreditativa de la identidad de la solicitante, aportando, a tal efecto, escritura de constitución, estatutos e inscripción registral. </w:t>
      </w:r>
    </w:p>
    <w:p w:rsidR="001E6652" w:rsidRPr="001E6652" w:rsidRDefault="001E6652" w:rsidP="001E6652">
      <w:pPr>
        <w:ind w:left="720"/>
        <w:jc w:val="both"/>
        <w:rPr>
          <w:rFonts w:ascii="Arial" w:hAnsi="Arial" w:cs="Arial"/>
          <w:sz w:val="20"/>
          <w:szCs w:val="20"/>
          <w:lang w:val="es-EC"/>
        </w:rPr>
      </w:pPr>
    </w:p>
    <w:p w:rsidR="001E6652" w:rsidRDefault="001E6652" w:rsidP="001E6652">
      <w:pPr>
        <w:numPr>
          <w:ilvl w:val="0"/>
          <w:numId w:val="41"/>
        </w:numPr>
        <w:jc w:val="both"/>
        <w:rPr>
          <w:rFonts w:ascii="Arial" w:hAnsi="Arial" w:cs="Arial"/>
          <w:sz w:val="20"/>
          <w:szCs w:val="20"/>
          <w:lang w:val="es-EC"/>
        </w:rPr>
      </w:pPr>
      <w:r w:rsidRPr="001E6652">
        <w:rPr>
          <w:rFonts w:ascii="Arial" w:hAnsi="Arial" w:cs="Arial"/>
          <w:sz w:val="20"/>
          <w:szCs w:val="20"/>
          <w:lang w:val="es-EC"/>
        </w:rPr>
        <w:t xml:space="preserve">Tarjeta de Identificación Fiscal de la entidad solicitante si se opone a que el órgano instructor obtenga dicha información a través de los servicios de interoperabilidad con otras administraciones. </w:t>
      </w:r>
    </w:p>
    <w:p w:rsidR="001E6652" w:rsidRDefault="001E6652" w:rsidP="001E6652">
      <w:pPr>
        <w:pStyle w:val="Prrafodelista"/>
        <w:rPr>
          <w:rFonts w:ascii="Arial" w:hAnsi="Arial" w:cs="Arial"/>
          <w:sz w:val="20"/>
          <w:szCs w:val="20"/>
          <w:lang w:val="es-EC"/>
        </w:rPr>
      </w:pPr>
    </w:p>
    <w:p w:rsidR="001E6652" w:rsidRPr="001E6652" w:rsidRDefault="001E6652" w:rsidP="001E6652">
      <w:pPr>
        <w:ind w:left="720"/>
        <w:jc w:val="both"/>
        <w:rPr>
          <w:rFonts w:ascii="Arial" w:hAnsi="Arial" w:cs="Arial"/>
          <w:sz w:val="20"/>
          <w:szCs w:val="20"/>
          <w:lang w:val="es-EC"/>
        </w:rPr>
      </w:pPr>
    </w:p>
    <w:p w:rsidR="001E6652" w:rsidRDefault="001E6652" w:rsidP="001E6652">
      <w:pPr>
        <w:numPr>
          <w:ilvl w:val="0"/>
          <w:numId w:val="41"/>
        </w:numPr>
        <w:jc w:val="both"/>
        <w:rPr>
          <w:rFonts w:ascii="Arial" w:hAnsi="Arial" w:cs="Arial"/>
          <w:sz w:val="20"/>
          <w:szCs w:val="20"/>
          <w:lang w:val="es-EC"/>
        </w:rPr>
      </w:pPr>
      <w:r w:rsidRPr="001E6652">
        <w:rPr>
          <w:rFonts w:ascii="Arial" w:hAnsi="Arial" w:cs="Arial"/>
          <w:sz w:val="20"/>
          <w:szCs w:val="20"/>
          <w:lang w:val="es-EC"/>
        </w:rPr>
        <w:t xml:space="preserve">Memoria explicativa, desde el punto de vista comercial, de cada actividad para la que se solicita la ayuda que deberá recoger, al menos, la siguiente información: </w:t>
      </w:r>
    </w:p>
    <w:p w:rsidR="001E6652" w:rsidRPr="001E6652" w:rsidRDefault="001E6652" w:rsidP="001E6652">
      <w:pPr>
        <w:ind w:left="720"/>
        <w:jc w:val="both"/>
        <w:rPr>
          <w:rFonts w:ascii="Arial" w:hAnsi="Arial" w:cs="Arial"/>
          <w:sz w:val="20"/>
          <w:szCs w:val="20"/>
          <w:lang w:val="es-EC"/>
        </w:rPr>
      </w:pPr>
    </w:p>
    <w:p w:rsidR="001E6652" w:rsidRPr="001E6652" w:rsidRDefault="001E6652" w:rsidP="001175FF">
      <w:pPr>
        <w:ind w:firstLine="709"/>
        <w:jc w:val="both"/>
        <w:rPr>
          <w:rFonts w:ascii="Arial" w:hAnsi="Arial" w:cs="Arial"/>
          <w:sz w:val="20"/>
          <w:szCs w:val="20"/>
          <w:lang w:val="es-EC"/>
        </w:rPr>
      </w:pPr>
      <w:r w:rsidRPr="001E6652">
        <w:rPr>
          <w:rFonts w:ascii="Arial" w:hAnsi="Arial" w:cs="Arial"/>
          <w:sz w:val="20"/>
          <w:szCs w:val="20"/>
          <w:lang w:val="es-EC"/>
        </w:rPr>
        <w:t xml:space="preserve">1) Proyecto de ejecución de cada una de las actuaciones a desarrollar, indicando: </w:t>
      </w:r>
    </w:p>
    <w:p w:rsidR="001E6652" w:rsidRPr="001E6652" w:rsidRDefault="001E6652" w:rsidP="001175FF">
      <w:pPr>
        <w:ind w:left="709" w:firstLine="709"/>
        <w:jc w:val="both"/>
        <w:rPr>
          <w:rFonts w:ascii="Arial" w:hAnsi="Arial" w:cs="Arial"/>
          <w:sz w:val="20"/>
          <w:szCs w:val="20"/>
          <w:lang w:val="es-EC"/>
        </w:rPr>
      </w:pPr>
      <w:r w:rsidRPr="001E6652">
        <w:rPr>
          <w:rFonts w:ascii="Arial" w:hAnsi="Arial" w:cs="Arial"/>
          <w:sz w:val="20"/>
          <w:szCs w:val="20"/>
          <w:lang w:val="es-EC"/>
        </w:rPr>
        <w:t xml:space="preserve">1.a. Objetivos que se pretenden alcanzar. </w:t>
      </w:r>
    </w:p>
    <w:p w:rsidR="001E6652" w:rsidRPr="001E6652" w:rsidRDefault="001E6652" w:rsidP="001175FF">
      <w:pPr>
        <w:ind w:left="709" w:firstLine="709"/>
        <w:jc w:val="both"/>
        <w:rPr>
          <w:rFonts w:ascii="Arial" w:hAnsi="Arial" w:cs="Arial"/>
          <w:sz w:val="20"/>
          <w:szCs w:val="20"/>
          <w:lang w:val="es-EC"/>
        </w:rPr>
      </w:pPr>
      <w:r w:rsidRPr="001E6652">
        <w:rPr>
          <w:rFonts w:ascii="Arial" w:hAnsi="Arial" w:cs="Arial"/>
          <w:sz w:val="20"/>
          <w:szCs w:val="20"/>
          <w:lang w:val="es-EC"/>
        </w:rPr>
        <w:t xml:space="preserve">1.b. Acciones a ejecutar. </w:t>
      </w:r>
    </w:p>
    <w:p w:rsidR="001E6652" w:rsidRPr="001E6652" w:rsidRDefault="001E6652" w:rsidP="001175FF">
      <w:pPr>
        <w:ind w:left="709" w:firstLine="709"/>
        <w:jc w:val="both"/>
        <w:rPr>
          <w:rFonts w:ascii="Arial" w:hAnsi="Arial" w:cs="Arial"/>
          <w:sz w:val="20"/>
          <w:szCs w:val="20"/>
          <w:lang w:val="es-EC"/>
        </w:rPr>
      </w:pPr>
      <w:r w:rsidRPr="001E6652">
        <w:rPr>
          <w:rFonts w:ascii="Arial" w:hAnsi="Arial" w:cs="Arial"/>
          <w:sz w:val="20"/>
          <w:szCs w:val="20"/>
          <w:lang w:val="es-EC"/>
        </w:rPr>
        <w:t xml:space="preserve">1.c. Indicadores para la medición de la eficacia de lo realizado. </w:t>
      </w:r>
    </w:p>
    <w:p w:rsidR="001E6652" w:rsidRPr="001E6652" w:rsidRDefault="001E6652" w:rsidP="001175FF">
      <w:pPr>
        <w:ind w:firstLine="709"/>
        <w:jc w:val="both"/>
        <w:rPr>
          <w:rFonts w:ascii="Arial" w:hAnsi="Arial" w:cs="Arial"/>
          <w:sz w:val="20"/>
          <w:szCs w:val="20"/>
          <w:lang w:val="es-EC"/>
        </w:rPr>
      </w:pPr>
      <w:r w:rsidRPr="001E6652">
        <w:rPr>
          <w:rFonts w:ascii="Arial" w:hAnsi="Arial" w:cs="Arial"/>
          <w:sz w:val="20"/>
          <w:szCs w:val="20"/>
          <w:lang w:val="es-EC"/>
        </w:rPr>
        <w:t xml:space="preserve">2) Presupuestos detallados de ingresos y gastos. </w:t>
      </w:r>
    </w:p>
    <w:p w:rsidR="001E6652" w:rsidRPr="001E6652" w:rsidRDefault="001E6652" w:rsidP="001175FF">
      <w:pPr>
        <w:ind w:firstLine="709"/>
        <w:jc w:val="both"/>
        <w:rPr>
          <w:rFonts w:ascii="Arial" w:hAnsi="Arial" w:cs="Arial"/>
          <w:sz w:val="20"/>
          <w:szCs w:val="20"/>
          <w:lang w:val="es-EC"/>
        </w:rPr>
      </w:pPr>
      <w:r w:rsidRPr="001E6652">
        <w:rPr>
          <w:rFonts w:ascii="Arial" w:hAnsi="Arial" w:cs="Arial"/>
          <w:sz w:val="20"/>
          <w:szCs w:val="20"/>
          <w:lang w:val="es-EC"/>
        </w:rPr>
        <w:t xml:space="preserve">3) Calendario de ejecución. </w:t>
      </w:r>
    </w:p>
    <w:p w:rsidR="001E6652" w:rsidRPr="001E6652" w:rsidRDefault="001E6652" w:rsidP="001175FF">
      <w:pPr>
        <w:ind w:firstLine="709"/>
        <w:jc w:val="both"/>
        <w:rPr>
          <w:rFonts w:ascii="Arial" w:hAnsi="Arial" w:cs="Arial"/>
          <w:sz w:val="20"/>
          <w:szCs w:val="20"/>
          <w:lang w:val="es-EC"/>
        </w:rPr>
      </w:pPr>
      <w:r w:rsidRPr="001E6652">
        <w:rPr>
          <w:rFonts w:ascii="Arial" w:hAnsi="Arial" w:cs="Arial"/>
          <w:sz w:val="20"/>
          <w:szCs w:val="20"/>
          <w:lang w:val="es-EC"/>
        </w:rPr>
        <w:t xml:space="preserve">4) Su encuadre en el estudio PERCO o en aquel que lo sustituya o complemente. </w:t>
      </w:r>
    </w:p>
    <w:p w:rsidR="001E6652" w:rsidRPr="001E6652" w:rsidRDefault="001E6652" w:rsidP="001175FF">
      <w:pPr>
        <w:ind w:left="709"/>
        <w:jc w:val="both"/>
        <w:rPr>
          <w:rFonts w:ascii="Arial" w:hAnsi="Arial" w:cs="Arial"/>
          <w:sz w:val="20"/>
          <w:szCs w:val="20"/>
          <w:lang w:val="es-EC"/>
        </w:rPr>
      </w:pPr>
      <w:r w:rsidRPr="001E6652">
        <w:rPr>
          <w:rFonts w:ascii="Arial" w:hAnsi="Arial" w:cs="Arial"/>
          <w:sz w:val="20"/>
          <w:szCs w:val="20"/>
          <w:lang w:val="es-EC"/>
        </w:rPr>
        <w:t xml:space="preserve">En caso de que el municipio no tenga un estudio PERCO, acreditar la adecuación de la realización de las actuaciones, en el desarrollo comercial del municipio. </w:t>
      </w:r>
    </w:p>
    <w:p w:rsidR="001175FF" w:rsidRDefault="001E6652" w:rsidP="001175FF">
      <w:pPr>
        <w:ind w:left="709"/>
        <w:jc w:val="both"/>
        <w:rPr>
          <w:rFonts w:ascii="Arial" w:hAnsi="Arial" w:cs="Arial"/>
          <w:sz w:val="20"/>
          <w:szCs w:val="20"/>
          <w:lang w:val="es-EC"/>
        </w:rPr>
      </w:pPr>
      <w:r w:rsidRPr="001E6652">
        <w:rPr>
          <w:rFonts w:ascii="Arial" w:hAnsi="Arial" w:cs="Arial"/>
          <w:sz w:val="20"/>
          <w:szCs w:val="20"/>
          <w:lang w:val="es-EC"/>
        </w:rPr>
        <w:t>5) Sistema que se utilizará para comunicar la posibilidad de participación en cada actividad, en los casos en que sea pertinente.</w:t>
      </w:r>
    </w:p>
    <w:p w:rsidR="001E6652" w:rsidRPr="001E6652" w:rsidRDefault="001E6652" w:rsidP="001E6652">
      <w:pPr>
        <w:jc w:val="both"/>
        <w:rPr>
          <w:rFonts w:ascii="Arial" w:hAnsi="Arial" w:cs="Arial"/>
          <w:sz w:val="20"/>
          <w:szCs w:val="20"/>
          <w:lang w:val="es-EC"/>
        </w:rPr>
      </w:pPr>
      <w:r w:rsidRPr="001E6652">
        <w:rPr>
          <w:rFonts w:ascii="Arial" w:hAnsi="Arial" w:cs="Arial"/>
          <w:sz w:val="20"/>
          <w:szCs w:val="20"/>
          <w:lang w:val="es-EC"/>
        </w:rPr>
        <w:t xml:space="preserve"> </w:t>
      </w:r>
    </w:p>
    <w:p w:rsidR="001E6652" w:rsidRDefault="001E6652" w:rsidP="001175FF">
      <w:pPr>
        <w:numPr>
          <w:ilvl w:val="0"/>
          <w:numId w:val="41"/>
        </w:numPr>
        <w:jc w:val="both"/>
        <w:rPr>
          <w:rFonts w:ascii="Arial" w:hAnsi="Arial" w:cs="Arial"/>
          <w:sz w:val="20"/>
          <w:szCs w:val="20"/>
          <w:lang w:val="es-EC"/>
        </w:rPr>
      </w:pPr>
      <w:r w:rsidRPr="001E6652">
        <w:rPr>
          <w:rFonts w:ascii="Arial" w:hAnsi="Arial" w:cs="Arial"/>
          <w:sz w:val="20"/>
          <w:szCs w:val="20"/>
          <w:lang w:val="es-EC"/>
        </w:rPr>
        <w:t xml:space="preserve">Certificado de la Cámara Oficial de Comercio, Industria y Navegación correspondiente relativa a los datos de la entidad solicitante que figuran en el Censo de Asociaciones de Comerciantes. </w:t>
      </w:r>
    </w:p>
    <w:p w:rsidR="001175FF" w:rsidRPr="001E6652" w:rsidRDefault="001175FF" w:rsidP="001175FF">
      <w:pPr>
        <w:ind w:left="720"/>
        <w:jc w:val="both"/>
        <w:rPr>
          <w:rFonts w:ascii="Arial" w:hAnsi="Arial" w:cs="Arial"/>
          <w:sz w:val="20"/>
          <w:szCs w:val="20"/>
          <w:lang w:val="es-EC"/>
        </w:rPr>
      </w:pPr>
    </w:p>
    <w:p w:rsidR="001175FF" w:rsidRDefault="001E6652" w:rsidP="001175FF">
      <w:pPr>
        <w:numPr>
          <w:ilvl w:val="0"/>
          <w:numId w:val="41"/>
        </w:numPr>
        <w:jc w:val="both"/>
        <w:rPr>
          <w:rFonts w:ascii="Arial" w:hAnsi="Arial" w:cs="Arial"/>
          <w:sz w:val="20"/>
          <w:szCs w:val="20"/>
          <w:lang w:val="es-EC"/>
        </w:rPr>
      </w:pPr>
      <w:r w:rsidRPr="001E6652">
        <w:rPr>
          <w:rFonts w:ascii="Arial" w:hAnsi="Arial" w:cs="Arial"/>
          <w:sz w:val="20"/>
          <w:szCs w:val="20"/>
          <w:lang w:val="es-EC"/>
        </w:rPr>
        <w:t>Certificación del Secretario/a de la asociación, plataforma, agrupación o asociación, de comercio urbano, en la que conste listado de asociados, actualizado a 31 de mayo de 2021 y las cuotas recaudadas en el último ejercicio de cada asociado. La relación de empresas deberá reflejarse desagregada por sexo, es decir, indicará los titulares que son mujeres de empresas de comercios asociados y los titulares de empresas que son hombres.</w:t>
      </w:r>
    </w:p>
    <w:p w:rsidR="001175FF" w:rsidRDefault="001175FF" w:rsidP="001175FF">
      <w:pPr>
        <w:pStyle w:val="Prrafodelista"/>
        <w:rPr>
          <w:rFonts w:ascii="Arial" w:hAnsi="Arial" w:cs="Arial"/>
          <w:sz w:val="20"/>
          <w:szCs w:val="20"/>
          <w:lang w:val="es-EC"/>
        </w:rPr>
      </w:pPr>
    </w:p>
    <w:p w:rsidR="001E6652" w:rsidRPr="001E6652" w:rsidRDefault="001E6652" w:rsidP="001175FF">
      <w:pPr>
        <w:ind w:left="720"/>
        <w:jc w:val="both"/>
        <w:rPr>
          <w:rFonts w:ascii="Arial" w:hAnsi="Arial" w:cs="Arial"/>
          <w:sz w:val="20"/>
          <w:szCs w:val="20"/>
          <w:lang w:val="es-EC"/>
        </w:rPr>
      </w:pPr>
      <w:r w:rsidRPr="001E6652">
        <w:rPr>
          <w:rFonts w:ascii="Arial" w:hAnsi="Arial" w:cs="Arial"/>
          <w:sz w:val="20"/>
          <w:szCs w:val="20"/>
          <w:lang w:val="es-EC"/>
        </w:rPr>
        <w:t xml:space="preserve"> </w:t>
      </w:r>
    </w:p>
    <w:p w:rsidR="001E6652" w:rsidRDefault="001E6652" w:rsidP="001175FF">
      <w:pPr>
        <w:numPr>
          <w:ilvl w:val="0"/>
          <w:numId w:val="41"/>
        </w:numPr>
        <w:jc w:val="both"/>
        <w:rPr>
          <w:rFonts w:ascii="Arial" w:hAnsi="Arial" w:cs="Arial"/>
          <w:sz w:val="20"/>
          <w:szCs w:val="20"/>
          <w:lang w:val="es-EC"/>
        </w:rPr>
      </w:pPr>
      <w:r w:rsidRPr="001E6652">
        <w:rPr>
          <w:rFonts w:ascii="Arial" w:hAnsi="Arial" w:cs="Arial"/>
          <w:sz w:val="20"/>
          <w:szCs w:val="20"/>
          <w:lang w:val="es-EC"/>
        </w:rPr>
        <w:t>Acuerdo marco de colaboración público-privado a que se refiere el artículo 4, así como cualquier modificación posterior que pudiera producirse o en su defecto, acreditación de la imposibilidad de su suscripción.</w:t>
      </w:r>
    </w:p>
    <w:p w:rsidR="001175FF" w:rsidRPr="001E6652" w:rsidRDefault="001175FF" w:rsidP="001175FF">
      <w:pPr>
        <w:ind w:left="720"/>
        <w:jc w:val="both"/>
        <w:rPr>
          <w:rFonts w:ascii="Arial" w:hAnsi="Arial" w:cs="Arial"/>
          <w:sz w:val="20"/>
          <w:szCs w:val="20"/>
          <w:lang w:val="es-EC"/>
        </w:rPr>
      </w:pPr>
    </w:p>
    <w:p w:rsidR="001E6652" w:rsidRDefault="001E6652" w:rsidP="001175FF">
      <w:pPr>
        <w:numPr>
          <w:ilvl w:val="0"/>
          <w:numId w:val="41"/>
        </w:numPr>
        <w:jc w:val="both"/>
        <w:rPr>
          <w:rFonts w:ascii="Arial" w:hAnsi="Arial" w:cs="Arial"/>
          <w:sz w:val="20"/>
          <w:szCs w:val="20"/>
          <w:lang w:val="es-EC"/>
        </w:rPr>
      </w:pPr>
      <w:r w:rsidRPr="001E6652">
        <w:rPr>
          <w:rFonts w:ascii="Arial" w:hAnsi="Arial" w:cs="Arial"/>
          <w:sz w:val="20"/>
          <w:szCs w:val="20"/>
          <w:lang w:val="es-EC"/>
        </w:rPr>
        <w:t xml:space="preserve">Acuerdo suscrito por las asociaciones del municipio, según lo indicado en el artículo 4. </w:t>
      </w:r>
    </w:p>
    <w:p w:rsidR="001175FF" w:rsidRDefault="001175FF" w:rsidP="001175FF">
      <w:pPr>
        <w:pStyle w:val="Prrafodelista"/>
        <w:rPr>
          <w:rFonts w:ascii="Arial" w:hAnsi="Arial" w:cs="Arial"/>
          <w:sz w:val="20"/>
          <w:szCs w:val="20"/>
          <w:lang w:val="es-EC"/>
        </w:rPr>
      </w:pPr>
    </w:p>
    <w:p w:rsidR="001175FF" w:rsidRPr="001E6652" w:rsidRDefault="001175FF" w:rsidP="001175FF">
      <w:pPr>
        <w:ind w:left="720"/>
        <w:jc w:val="both"/>
        <w:rPr>
          <w:rFonts w:ascii="Arial" w:hAnsi="Arial" w:cs="Arial"/>
          <w:sz w:val="20"/>
          <w:szCs w:val="20"/>
          <w:lang w:val="es-EC"/>
        </w:rPr>
      </w:pPr>
    </w:p>
    <w:p w:rsidR="001E6652" w:rsidRDefault="001E6652" w:rsidP="001175FF">
      <w:pPr>
        <w:numPr>
          <w:ilvl w:val="0"/>
          <w:numId w:val="41"/>
        </w:numPr>
        <w:jc w:val="both"/>
        <w:rPr>
          <w:rFonts w:ascii="Arial" w:hAnsi="Arial" w:cs="Arial"/>
          <w:sz w:val="20"/>
          <w:szCs w:val="20"/>
          <w:lang w:val="es-EC"/>
        </w:rPr>
      </w:pPr>
      <w:r w:rsidRPr="001E6652">
        <w:rPr>
          <w:rFonts w:ascii="Arial" w:hAnsi="Arial" w:cs="Arial"/>
          <w:sz w:val="20"/>
          <w:szCs w:val="20"/>
          <w:lang w:val="es-EC"/>
        </w:rPr>
        <w:t>Si la entidad beneficiaria está exenta o no sujeta a tributación por el impuesto sobre el Valor añadido, IVA, deberá acreditarlo mediante un certificado de exención de IVA o justificación de aplicación de regla de prorrata. A falta de este certificado podrá aportar certificado de situación tributaria donde quede reflejado, bien que la asociación realiza exclusivamente operaciones exentas de IVA, bien la no realización de actividad económica o en el caso de realizarla entrega del Resumen Anual IVA.</w:t>
      </w:r>
    </w:p>
    <w:p w:rsidR="001175FF" w:rsidRPr="001E6652" w:rsidRDefault="001175FF" w:rsidP="001175FF">
      <w:pPr>
        <w:ind w:left="720"/>
        <w:jc w:val="both"/>
        <w:rPr>
          <w:rFonts w:ascii="Arial" w:hAnsi="Arial" w:cs="Arial"/>
          <w:sz w:val="20"/>
          <w:szCs w:val="20"/>
          <w:lang w:val="es-EC"/>
        </w:rPr>
      </w:pPr>
    </w:p>
    <w:p w:rsidR="001E6652" w:rsidRDefault="001E6652" w:rsidP="001175FF">
      <w:pPr>
        <w:numPr>
          <w:ilvl w:val="0"/>
          <w:numId w:val="41"/>
        </w:numPr>
        <w:jc w:val="both"/>
        <w:rPr>
          <w:rFonts w:ascii="Arial" w:hAnsi="Arial" w:cs="Arial"/>
          <w:sz w:val="20"/>
          <w:szCs w:val="20"/>
          <w:lang w:val="es-EC"/>
        </w:rPr>
      </w:pPr>
      <w:r w:rsidRPr="001E6652">
        <w:rPr>
          <w:rFonts w:ascii="Arial" w:hAnsi="Arial" w:cs="Arial"/>
          <w:sz w:val="20"/>
          <w:szCs w:val="20"/>
          <w:lang w:val="es-EC"/>
        </w:rPr>
        <w:t>Certificado de estar inscrito en el Registro General de Asociaciones del País Vasco</w:t>
      </w:r>
    </w:p>
    <w:p w:rsidR="001175FF" w:rsidRDefault="001175FF" w:rsidP="001175FF">
      <w:pPr>
        <w:pStyle w:val="Prrafodelista"/>
        <w:rPr>
          <w:rFonts w:ascii="Arial" w:hAnsi="Arial" w:cs="Arial"/>
          <w:sz w:val="20"/>
          <w:szCs w:val="20"/>
          <w:lang w:val="es-EC"/>
        </w:rPr>
      </w:pPr>
    </w:p>
    <w:p w:rsidR="001175FF" w:rsidRPr="001E6652" w:rsidRDefault="001175FF" w:rsidP="001175FF">
      <w:pPr>
        <w:ind w:left="720"/>
        <w:jc w:val="both"/>
        <w:rPr>
          <w:rFonts w:ascii="Arial" w:hAnsi="Arial" w:cs="Arial"/>
          <w:sz w:val="20"/>
          <w:szCs w:val="20"/>
          <w:lang w:val="es-EC"/>
        </w:rPr>
      </w:pPr>
    </w:p>
    <w:p w:rsidR="009D1B70" w:rsidRPr="007B1DCF" w:rsidRDefault="001E6652" w:rsidP="001175FF">
      <w:pPr>
        <w:ind w:left="360"/>
        <w:jc w:val="both"/>
        <w:rPr>
          <w:rFonts w:ascii="Arial" w:hAnsi="Arial" w:cs="Arial"/>
          <w:sz w:val="20"/>
          <w:szCs w:val="20"/>
          <w:lang w:val="es-EC"/>
        </w:rPr>
      </w:pPr>
      <w:r w:rsidRPr="001E6652">
        <w:rPr>
          <w:rFonts w:ascii="Arial" w:hAnsi="Arial" w:cs="Arial"/>
          <w:sz w:val="20"/>
          <w:szCs w:val="20"/>
          <w:lang w:val="es-EC"/>
        </w:rPr>
        <w:t xml:space="preserve">j) Certificaciones administrativas positivas identificadas en el artículo 22.2 del Reglamento </w:t>
      </w:r>
      <w:r w:rsidR="001175FF">
        <w:rPr>
          <w:rFonts w:ascii="Arial" w:hAnsi="Arial" w:cs="Arial"/>
          <w:sz w:val="20"/>
          <w:szCs w:val="20"/>
          <w:lang w:val="es-EC"/>
        </w:rPr>
        <w:t xml:space="preserve">  </w:t>
      </w:r>
      <w:r w:rsidRPr="001E6652">
        <w:rPr>
          <w:rFonts w:ascii="Arial" w:hAnsi="Arial" w:cs="Arial"/>
          <w:sz w:val="20"/>
          <w:szCs w:val="20"/>
          <w:lang w:val="es-EC"/>
        </w:rPr>
        <w:t>de la Ley General de Subvenciones, en el supuesto de que el solicitante se oponga a que el órgano gestor las recabe directamente.</w:t>
      </w:r>
    </w:p>
    <w:p w:rsidR="001175FF" w:rsidRPr="009D1B70" w:rsidRDefault="001175FF" w:rsidP="00DF0659">
      <w:pPr>
        <w:rPr>
          <w:rFonts w:ascii="Arial" w:hAnsi="Arial" w:cs="Arial"/>
          <w:sz w:val="20"/>
          <w:szCs w:val="20"/>
        </w:rPr>
      </w:pPr>
    </w:p>
    <w:p w:rsidR="00DA3ADB" w:rsidRDefault="00DA3ADB" w:rsidP="00DF0659">
      <w:pPr>
        <w:ind w:left="142"/>
        <w:jc w:val="both"/>
        <w:rPr>
          <w:rFonts w:ascii="Arial" w:hAnsi="Arial" w:cs="Arial"/>
          <w:sz w:val="20"/>
          <w:szCs w:val="20"/>
        </w:rPr>
      </w:pPr>
    </w:p>
    <w:p w:rsidR="00DA3ADB" w:rsidRPr="009D1B70" w:rsidRDefault="00DA3ADB" w:rsidP="00DF0659">
      <w:pPr>
        <w:ind w:left="142"/>
        <w:jc w:val="both"/>
      </w:pPr>
    </w:p>
    <w:p w:rsidR="009404E3" w:rsidRPr="00445F0E" w:rsidRDefault="00B71787" w:rsidP="009404E3">
      <w:pPr>
        <w:pStyle w:val="NormalWeb"/>
        <w:shd w:val="clear" w:color="auto" w:fill="FFFFFF"/>
        <w:jc w:val="both"/>
        <w:rPr>
          <w:rFonts w:ascii="Arial" w:hAnsi="Arial" w:cs="Arial"/>
          <w:b/>
          <w:sz w:val="20"/>
          <w:szCs w:val="20"/>
        </w:rPr>
      </w:pPr>
      <w:r w:rsidRPr="00445F0E">
        <w:rPr>
          <w:rFonts w:ascii="Arial" w:hAnsi="Arial" w:cs="Arial"/>
          <w:b/>
          <w:sz w:val="20"/>
          <w:szCs w:val="20"/>
        </w:rPr>
        <w:t>URL de la solicitud telemática</w:t>
      </w:r>
    </w:p>
    <w:p w:rsidR="001B4524" w:rsidRPr="00445F0E" w:rsidRDefault="001B4524" w:rsidP="009404E3">
      <w:pPr>
        <w:pStyle w:val="NormalWeb"/>
        <w:shd w:val="clear" w:color="auto" w:fill="FFFFFF"/>
        <w:jc w:val="both"/>
        <w:rPr>
          <w:rFonts w:ascii="Arial" w:hAnsi="Arial" w:cs="Arial"/>
          <w:b/>
          <w:sz w:val="20"/>
          <w:szCs w:val="20"/>
        </w:rPr>
      </w:pPr>
    </w:p>
    <w:p w:rsidR="001B4524" w:rsidRPr="00F34D6B" w:rsidRDefault="0086476A" w:rsidP="001B4524">
      <w:pPr>
        <w:pStyle w:val="NormalWeb"/>
        <w:shd w:val="clear" w:color="auto" w:fill="FFFFFF"/>
        <w:jc w:val="both"/>
        <w:rPr>
          <w:rStyle w:val="Hipervnculo"/>
        </w:rPr>
      </w:pPr>
      <w:hyperlink r:id="rId10" w:history="1">
        <w:r w:rsidR="001B4524" w:rsidRPr="00445F0E">
          <w:rPr>
            <w:rStyle w:val="Hipervnculo"/>
            <w:rFonts w:ascii="Arial" w:hAnsi="Arial" w:cs="Arial"/>
            <w:sz w:val="20"/>
            <w:szCs w:val="20"/>
            <w:shd w:val="clear" w:color="auto" w:fill="FFFFFF"/>
          </w:rPr>
          <w:t>www.euskadi.eus/servicios/101560</w:t>
        </w:r>
      </w:hyperlink>
      <w:r w:rsidR="00F34D6B" w:rsidRPr="00F34D6B">
        <w:rPr>
          <w:rStyle w:val="Hipervnculo"/>
          <w:rFonts w:ascii="Arial" w:hAnsi="Arial" w:cs="Arial"/>
          <w:sz w:val="20"/>
          <w:szCs w:val="20"/>
          <w:shd w:val="clear" w:color="auto" w:fill="FFFFFF"/>
        </w:rPr>
        <w:t>8</w:t>
      </w:r>
    </w:p>
    <w:p w:rsidR="00B71787" w:rsidRPr="001175FF" w:rsidRDefault="00B71787" w:rsidP="00BB64D2">
      <w:pPr>
        <w:jc w:val="both"/>
        <w:rPr>
          <w:rStyle w:val="r01ladilloservicios1"/>
          <w:rFonts w:ascii="Arial" w:hAnsi="Arial" w:cs="Arial"/>
          <w:b/>
          <w:sz w:val="20"/>
          <w:szCs w:val="20"/>
          <w:highlight w:val="yellow"/>
        </w:rPr>
      </w:pPr>
    </w:p>
    <w:p w:rsidR="00B71787" w:rsidRPr="00F34D6B" w:rsidRDefault="00B71787" w:rsidP="00BB64D2">
      <w:pPr>
        <w:jc w:val="both"/>
        <w:rPr>
          <w:rStyle w:val="r01ladilloservicios1"/>
          <w:rFonts w:ascii="Arial" w:hAnsi="Arial" w:cs="Arial"/>
          <w:b/>
          <w:sz w:val="20"/>
          <w:szCs w:val="20"/>
          <w:lang w:val="es-ES"/>
        </w:rPr>
      </w:pPr>
      <w:r w:rsidRPr="00F34D6B">
        <w:rPr>
          <w:rFonts w:ascii="Arial" w:hAnsi="Arial" w:cs="Arial"/>
          <w:b/>
          <w:sz w:val="20"/>
          <w:szCs w:val="20"/>
        </w:rPr>
        <w:t>URL del formulario a descargar</w:t>
      </w:r>
    </w:p>
    <w:p w:rsidR="00B71787" w:rsidRPr="004F0DAD" w:rsidRDefault="0086476A" w:rsidP="00BB64D2">
      <w:pPr>
        <w:jc w:val="both"/>
        <w:rPr>
          <w:rStyle w:val="r01ladilloservicios1"/>
          <w:rFonts w:ascii="Arial" w:hAnsi="Arial" w:cs="Arial"/>
          <w:b/>
          <w:sz w:val="20"/>
          <w:szCs w:val="20"/>
          <w:lang w:val="es-ES"/>
        </w:rPr>
      </w:pPr>
      <w:hyperlink r:id="rId11" w:history="1">
        <w:r w:rsidR="001B7B95" w:rsidRPr="00F34D6B">
          <w:rPr>
            <w:rStyle w:val="Hipervnculo"/>
            <w:lang w:val="es-ES"/>
          </w:rPr>
          <w:t>http://www.euskadi.net/misgestiones</w:t>
        </w:r>
      </w:hyperlink>
    </w:p>
    <w:p w:rsidR="00B71787" w:rsidRPr="004F0DAD" w:rsidRDefault="00B71787" w:rsidP="00BB64D2">
      <w:pPr>
        <w:jc w:val="both"/>
        <w:rPr>
          <w:rStyle w:val="r01ladilloservicios1"/>
          <w:rFonts w:ascii="Arial" w:hAnsi="Arial" w:cs="Arial"/>
          <w:b/>
          <w:sz w:val="20"/>
          <w:szCs w:val="20"/>
          <w:lang w:val="es-ES"/>
        </w:rPr>
      </w:pPr>
    </w:p>
    <w:p w:rsidR="004F0DAD" w:rsidRPr="00EE2566" w:rsidRDefault="004F0DAD" w:rsidP="009404E3">
      <w:pPr>
        <w:jc w:val="both"/>
        <w:rPr>
          <w:rFonts w:ascii="Arial" w:hAnsi="Arial" w:cs="Arial"/>
          <w:b/>
          <w:sz w:val="20"/>
          <w:szCs w:val="20"/>
          <w:highlight w:val="yellow"/>
          <w:lang w:val="it-IT"/>
        </w:rPr>
      </w:pPr>
    </w:p>
    <w:p w:rsidR="000545B0" w:rsidRPr="002759F8" w:rsidRDefault="000545B0" w:rsidP="002759F8">
      <w:pPr>
        <w:shd w:val="clear" w:color="auto" w:fill="E6E6E6"/>
        <w:jc w:val="both"/>
        <w:rPr>
          <w:rFonts w:ascii="Arial" w:hAnsi="Arial" w:cs="Arial"/>
          <w:b/>
          <w:color w:val="0000FF"/>
          <w:sz w:val="20"/>
          <w:szCs w:val="20"/>
          <w:lang w:val="es-ES"/>
        </w:rPr>
      </w:pPr>
      <w:r w:rsidRPr="002759F8">
        <w:rPr>
          <w:rFonts w:ascii="Arial" w:hAnsi="Arial" w:cs="Arial"/>
          <w:b/>
          <w:color w:val="0000FF"/>
          <w:sz w:val="20"/>
          <w:szCs w:val="20"/>
          <w:lang w:val="es-ES"/>
        </w:rPr>
        <w:t>ESTADO CONVOCATORIA</w:t>
      </w:r>
    </w:p>
    <w:p w:rsidR="00DD2B6B" w:rsidRPr="004F0DAD" w:rsidRDefault="00DD2B6B" w:rsidP="009404E3">
      <w:pPr>
        <w:jc w:val="both"/>
        <w:rPr>
          <w:rFonts w:ascii="Arial" w:hAnsi="Arial" w:cs="Arial"/>
          <w:sz w:val="20"/>
          <w:szCs w:val="20"/>
          <w:lang w:val="es-ES"/>
        </w:rPr>
      </w:pPr>
    </w:p>
    <w:p w:rsidR="0020049D" w:rsidRPr="004F0DAD" w:rsidRDefault="0020049D" w:rsidP="009404E3">
      <w:pPr>
        <w:jc w:val="both"/>
        <w:rPr>
          <w:rFonts w:ascii="Arial" w:hAnsi="Arial" w:cs="Arial"/>
          <w:sz w:val="20"/>
          <w:szCs w:val="20"/>
          <w:lang w:val="es-ES"/>
        </w:rPr>
      </w:pPr>
      <w:r w:rsidRPr="004F0DAD">
        <w:rPr>
          <w:rFonts w:ascii="Arial" w:hAnsi="Arial" w:cs="Arial"/>
          <w:sz w:val="20"/>
          <w:szCs w:val="20"/>
          <w:lang w:val="es-ES"/>
        </w:rPr>
        <w:t xml:space="preserve">Fecha inicio: </w:t>
      </w:r>
      <w:r w:rsidRPr="004F0DAD">
        <w:rPr>
          <w:rFonts w:ascii="Arial" w:hAnsi="Arial" w:cs="Arial"/>
          <w:sz w:val="20"/>
          <w:szCs w:val="20"/>
          <w:lang w:val="es-ES"/>
        </w:rPr>
        <w:tab/>
      </w:r>
      <w:r w:rsidR="001175FF">
        <w:rPr>
          <w:rFonts w:ascii="Arial" w:hAnsi="Arial" w:cs="Arial"/>
          <w:sz w:val="20"/>
          <w:szCs w:val="20"/>
          <w:lang w:val="es-ES"/>
        </w:rPr>
        <w:t>7</w:t>
      </w:r>
      <w:r w:rsidR="003E77A7">
        <w:rPr>
          <w:rFonts w:ascii="Arial" w:hAnsi="Arial" w:cs="Arial"/>
          <w:sz w:val="20"/>
          <w:szCs w:val="20"/>
          <w:lang w:val="es-ES"/>
        </w:rPr>
        <w:t xml:space="preserve"> </w:t>
      </w:r>
      <w:r w:rsidR="00A3784C">
        <w:rPr>
          <w:rFonts w:ascii="Arial" w:hAnsi="Arial" w:cs="Arial"/>
          <w:sz w:val="20"/>
          <w:szCs w:val="20"/>
          <w:lang w:val="es-ES"/>
        </w:rPr>
        <w:t xml:space="preserve">de </w:t>
      </w:r>
      <w:r w:rsidR="001175FF">
        <w:rPr>
          <w:rFonts w:ascii="Arial" w:hAnsi="Arial" w:cs="Arial"/>
          <w:sz w:val="20"/>
          <w:szCs w:val="20"/>
          <w:lang w:val="es-ES"/>
        </w:rPr>
        <w:t>agosto</w:t>
      </w:r>
      <w:r w:rsidR="00A3784C">
        <w:rPr>
          <w:rFonts w:ascii="Arial" w:hAnsi="Arial" w:cs="Arial"/>
          <w:sz w:val="20"/>
          <w:szCs w:val="20"/>
          <w:lang w:val="es-ES"/>
        </w:rPr>
        <w:t xml:space="preserve"> de 20</w:t>
      </w:r>
      <w:r w:rsidR="001175FF">
        <w:rPr>
          <w:rFonts w:ascii="Arial" w:hAnsi="Arial" w:cs="Arial"/>
          <w:sz w:val="20"/>
          <w:szCs w:val="20"/>
          <w:lang w:val="es-ES"/>
        </w:rPr>
        <w:t>21</w:t>
      </w:r>
    </w:p>
    <w:p w:rsidR="0020049D" w:rsidRPr="004F0DAD" w:rsidRDefault="0020049D" w:rsidP="009404E3">
      <w:pPr>
        <w:jc w:val="both"/>
        <w:rPr>
          <w:rFonts w:ascii="Arial" w:hAnsi="Arial" w:cs="Arial"/>
          <w:sz w:val="20"/>
          <w:szCs w:val="20"/>
          <w:lang w:val="es-ES"/>
        </w:rPr>
      </w:pPr>
    </w:p>
    <w:p w:rsidR="0020049D" w:rsidRPr="004F0DAD" w:rsidRDefault="0020049D" w:rsidP="009404E3">
      <w:pPr>
        <w:jc w:val="both"/>
        <w:rPr>
          <w:rFonts w:ascii="Arial" w:hAnsi="Arial" w:cs="Arial"/>
          <w:sz w:val="20"/>
          <w:szCs w:val="20"/>
          <w:lang w:val="es-ES"/>
        </w:rPr>
      </w:pPr>
      <w:r w:rsidRPr="004F0DAD">
        <w:rPr>
          <w:rFonts w:ascii="Arial" w:hAnsi="Arial" w:cs="Arial"/>
          <w:sz w:val="20"/>
          <w:szCs w:val="20"/>
          <w:lang w:val="es-ES"/>
        </w:rPr>
        <w:t xml:space="preserve">Fecha fin: </w:t>
      </w:r>
      <w:r w:rsidRPr="004F0DAD">
        <w:rPr>
          <w:rFonts w:ascii="Arial" w:hAnsi="Arial" w:cs="Arial"/>
          <w:sz w:val="20"/>
          <w:szCs w:val="20"/>
          <w:lang w:val="es-ES"/>
        </w:rPr>
        <w:tab/>
      </w:r>
      <w:r w:rsidR="001B4524">
        <w:rPr>
          <w:rFonts w:ascii="Arial" w:hAnsi="Arial" w:cs="Arial"/>
          <w:sz w:val="20"/>
          <w:szCs w:val="20"/>
          <w:lang w:val="es-ES"/>
        </w:rPr>
        <w:t>2</w:t>
      </w:r>
      <w:r w:rsidR="001175FF">
        <w:rPr>
          <w:rFonts w:ascii="Arial" w:hAnsi="Arial" w:cs="Arial"/>
          <w:sz w:val="20"/>
          <w:szCs w:val="20"/>
          <w:lang w:val="es-ES"/>
        </w:rPr>
        <w:t>1</w:t>
      </w:r>
      <w:r w:rsidR="00A3784C">
        <w:rPr>
          <w:rFonts w:ascii="Arial" w:hAnsi="Arial" w:cs="Arial"/>
          <w:sz w:val="20"/>
          <w:szCs w:val="20"/>
          <w:lang w:val="es-ES"/>
        </w:rPr>
        <w:t xml:space="preserve"> de </w:t>
      </w:r>
      <w:r w:rsidR="001175FF">
        <w:rPr>
          <w:rFonts w:ascii="Arial" w:hAnsi="Arial" w:cs="Arial"/>
          <w:sz w:val="20"/>
          <w:szCs w:val="20"/>
          <w:lang w:val="es-ES"/>
        </w:rPr>
        <w:t>septiembre</w:t>
      </w:r>
      <w:r w:rsidR="00A3784C">
        <w:rPr>
          <w:rFonts w:ascii="Arial" w:hAnsi="Arial" w:cs="Arial"/>
          <w:sz w:val="20"/>
          <w:szCs w:val="20"/>
          <w:lang w:val="es-ES"/>
        </w:rPr>
        <w:t xml:space="preserve"> de 20</w:t>
      </w:r>
      <w:r w:rsidR="001175FF">
        <w:rPr>
          <w:rFonts w:ascii="Arial" w:hAnsi="Arial" w:cs="Arial"/>
          <w:sz w:val="20"/>
          <w:szCs w:val="20"/>
          <w:lang w:val="es-ES"/>
        </w:rPr>
        <w:t>21</w:t>
      </w:r>
    </w:p>
    <w:p w:rsidR="0020049D" w:rsidRPr="004F0DAD" w:rsidRDefault="0020049D" w:rsidP="009404E3">
      <w:pPr>
        <w:jc w:val="both"/>
        <w:rPr>
          <w:rFonts w:ascii="Arial" w:hAnsi="Arial" w:cs="Arial"/>
          <w:sz w:val="20"/>
          <w:szCs w:val="20"/>
          <w:lang w:val="es-ES"/>
        </w:rPr>
      </w:pPr>
    </w:p>
    <w:p w:rsidR="0020049D" w:rsidRPr="004F0DAD" w:rsidRDefault="0020049D" w:rsidP="009404E3">
      <w:pPr>
        <w:pStyle w:val="NormalWeb"/>
        <w:jc w:val="both"/>
        <w:rPr>
          <w:rStyle w:val="r01ladilloservicios1"/>
          <w:rFonts w:ascii="Arial" w:hAnsi="Arial" w:cs="Arial"/>
          <w:b/>
          <w:sz w:val="20"/>
          <w:szCs w:val="20"/>
          <w:lang w:val="es-ES"/>
        </w:rPr>
      </w:pPr>
    </w:p>
    <w:p w:rsidR="009404E3" w:rsidRPr="004F0DAD" w:rsidRDefault="009404E3" w:rsidP="009404E3">
      <w:pPr>
        <w:pStyle w:val="NormalWeb"/>
        <w:jc w:val="both"/>
        <w:rPr>
          <w:rStyle w:val="r01textservicios5"/>
          <w:rFonts w:ascii="Arial" w:hAnsi="Arial" w:cs="Arial"/>
          <w:b/>
          <w:sz w:val="20"/>
          <w:szCs w:val="20"/>
        </w:rPr>
      </w:pPr>
      <w:r w:rsidRPr="004F0DAD">
        <w:rPr>
          <w:rStyle w:val="r01ladilloservicios1"/>
          <w:rFonts w:ascii="Arial" w:hAnsi="Arial" w:cs="Arial"/>
          <w:b/>
          <w:sz w:val="20"/>
          <w:szCs w:val="20"/>
          <w:lang w:val="es-ES"/>
        </w:rPr>
        <w:t xml:space="preserve">Efectos del silencio </w:t>
      </w:r>
    </w:p>
    <w:p w:rsidR="009404E3" w:rsidRPr="004F0DAD" w:rsidRDefault="001175FF" w:rsidP="009404E3">
      <w:pPr>
        <w:pStyle w:val="NormalWeb"/>
        <w:jc w:val="both"/>
        <w:rPr>
          <w:rFonts w:ascii="Arial" w:hAnsi="Arial" w:cs="Arial"/>
          <w:sz w:val="20"/>
          <w:szCs w:val="20"/>
        </w:rPr>
      </w:pPr>
      <w:r>
        <w:rPr>
          <w:rFonts w:ascii="Arial" w:hAnsi="Arial" w:cs="Arial"/>
          <w:sz w:val="20"/>
          <w:szCs w:val="20"/>
          <w:lang w:val="es-ES"/>
        </w:rPr>
        <w:t>De</w:t>
      </w:r>
      <w:r w:rsidR="002D068C" w:rsidRPr="004F0DAD">
        <w:rPr>
          <w:rFonts w:ascii="Arial" w:hAnsi="Arial" w:cs="Arial"/>
          <w:sz w:val="20"/>
          <w:szCs w:val="20"/>
          <w:lang w:val="es-ES"/>
        </w:rPr>
        <w:t>s</w:t>
      </w:r>
      <w:r>
        <w:rPr>
          <w:rFonts w:ascii="Arial" w:hAnsi="Arial" w:cs="Arial"/>
          <w:sz w:val="20"/>
          <w:szCs w:val="20"/>
          <w:lang w:val="es-ES"/>
        </w:rPr>
        <w:t>es</w:t>
      </w:r>
      <w:r w:rsidR="002D068C" w:rsidRPr="004F0DAD">
        <w:rPr>
          <w:rFonts w:ascii="Arial" w:hAnsi="Arial" w:cs="Arial"/>
          <w:sz w:val="20"/>
          <w:szCs w:val="20"/>
          <w:lang w:val="es-ES"/>
        </w:rPr>
        <w:t>timatorio</w:t>
      </w:r>
    </w:p>
    <w:p w:rsidR="009404E3" w:rsidRDefault="009404E3" w:rsidP="009404E3">
      <w:pPr>
        <w:pStyle w:val="NormalWeb"/>
        <w:jc w:val="both"/>
        <w:rPr>
          <w:rFonts w:ascii="Arial" w:hAnsi="Arial" w:cs="Arial"/>
          <w:sz w:val="20"/>
          <w:szCs w:val="20"/>
        </w:rPr>
      </w:pPr>
    </w:p>
    <w:p w:rsidR="009D1B70" w:rsidRPr="004F0DAD" w:rsidRDefault="009D1B70" w:rsidP="009D1B70">
      <w:pPr>
        <w:pStyle w:val="NormalWeb"/>
        <w:jc w:val="both"/>
        <w:rPr>
          <w:rFonts w:ascii="Arial" w:hAnsi="Arial" w:cs="Arial"/>
          <w:sz w:val="20"/>
          <w:szCs w:val="20"/>
        </w:rPr>
      </w:pPr>
    </w:p>
    <w:p w:rsidR="00880DFC" w:rsidRPr="004F0DAD" w:rsidRDefault="00880DFC" w:rsidP="009D1B70">
      <w:pPr>
        <w:rPr>
          <w:rFonts w:ascii="Arial" w:hAnsi="Arial" w:cs="Arial"/>
          <w:b/>
          <w:sz w:val="20"/>
          <w:szCs w:val="20"/>
        </w:rPr>
      </w:pPr>
      <w:r w:rsidRPr="004F0DAD">
        <w:rPr>
          <w:rFonts w:ascii="Arial" w:hAnsi="Arial" w:cs="Arial"/>
          <w:b/>
          <w:sz w:val="20"/>
          <w:szCs w:val="20"/>
        </w:rPr>
        <w:t>Recurso contra la resolución:</w:t>
      </w:r>
    </w:p>
    <w:p w:rsidR="00880DFC" w:rsidRPr="004F0DAD" w:rsidRDefault="00880DFC" w:rsidP="009D1B70">
      <w:pPr>
        <w:numPr>
          <w:ilvl w:val="0"/>
          <w:numId w:val="11"/>
        </w:numPr>
        <w:ind w:left="0"/>
        <w:rPr>
          <w:rFonts w:ascii="Arial" w:hAnsi="Arial" w:cs="Arial"/>
          <w:sz w:val="20"/>
          <w:szCs w:val="20"/>
        </w:rPr>
      </w:pPr>
      <w:r w:rsidRPr="004F0DAD">
        <w:rPr>
          <w:rStyle w:val="Textoennegrita"/>
          <w:rFonts w:ascii="Arial" w:hAnsi="Arial" w:cs="Arial"/>
          <w:sz w:val="20"/>
          <w:szCs w:val="20"/>
        </w:rPr>
        <w:t>Modelo de recurso:</w:t>
      </w:r>
      <w:r w:rsidRPr="004F0DAD">
        <w:rPr>
          <w:rFonts w:ascii="Arial" w:hAnsi="Arial" w:cs="Arial"/>
          <w:sz w:val="20"/>
          <w:szCs w:val="20"/>
        </w:rPr>
        <w:t> </w:t>
      </w:r>
      <w:hyperlink r:id="rId12" w:tgtFrame="_blank" w:history="1">
        <w:r w:rsidRPr="004F0DAD">
          <w:rPr>
            <w:rStyle w:val="Hipervnculo"/>
            <w:rFonts w:ascii="Arial" w:hAnsi="Arial" w:cs="Arial"/>
            <w:sz w:val="20"/>
            <w:szCs w:val="20"/>
          </w:rPr>
          <w:t xml:space="preserve"> Recurso de Alzada</w:t>
        </w:r>
      </w:hyperlink>
      <w:r w:rsidRPr="004F0DAD">
        <w:rPr>
          <w:rFonts w:ascii="Arial" w:hAnsi="Arial" w:cs="Arial"/>
          <w:sz w:val="20"/>
          <w:szCs w:val="20"/>
        </w:rPr>
        <w:t xml:space="preserve"> </w:t>
      </w:r>
    </w:p>
    <w:p w:rsidR="00880DFC" w:rsidRPr="008B11B7" w:rsidRDefault="008B11B7" w:rsidP="008B11B7">
      <w:pPr>
        <w:numPr>
          <w:ilvl w:val="0"/>
          <w:numId w:val="11"/>
        </w:numPr>
        <w:spacing w:before="100" w:beforeAutospacing="1" w:after="100" w:afterAutospacing="1"/>
        <w:ind w:left="0"/>
        <w:rPr>
          <w:rFonts w:ascii="Arial" w:hAnsi="Arial" w:cs="Arial"/>
          <w:sz w:val="20"/>
          <w:szCs w:val="20"/>
        </w:rPr>
      </w:pPr>
      <w:r w:rsidRPr="008B11B7">
        <w:rPr>
          <w:rFonts w:ascii="Arial" w:hAnsi="Arial" w:cs="Arial"/>
          <w:sz w:val="20"/>
          <w:szCs w:val="20"/>
        </w:rPr>
        <w:t xml:space="preserve">Órgano </w:t>
      </w:r>
      <w:proofErr w:type="spellStart"/>
      <w:r w:rsidRPr="008B11B7">
        <w:rPr>
          <w:rFonts w:ascii="Arial" w:hAnsi="Arial" w:cs="Arial"/>
          <w:sz w:val="20"/>
          <w:szCs w:val="20"/>
        </w:rPr>
        <w:t>resolutor</w:t>
      </w:r>
      <w:proofErr w:type="spellEnd"/>
      <w:r w:rsidRPr="008B11B7">
        <w:rPr>
          <w:rFonts w:ascii="Arial" w:hAnsi="Arial" w:cs="Arial"/>
          <w:sz w:val="20"/>
          <w:szCs w:val="20"/>
        </w:rPr>
        <w:t xml:space="preserve">: </w:t>
      </w:r>
      <w:proofErr w:type="spellStart"/>
      <w:r w:rsidRPr="008B11B7">
        <w:rPr>
          <w:rFonts w:ascii="Arial" w:hAnsi="Arial" w:cs="Arial"/>
          <w:sz w:val="20"/>
          <w:szCs w:val="20"/>
        </w:rPr>
        <w:t>Viceconsejería</w:t>
      </w:r>
      <w:proofErr w:type="spellEnd"/>
      <w:r w:rsidRPr="008B11B7">
        <w:rPr>
          <w:rFonts w:ascii="Arial" w:hAnsi="Arial" w:cs="Arial"/>
          <w:sz w:val="20"/>
          <w:szCs w:val="20"/>
        </w:rPr>
        <w:t xml:space="preserve"> de Comercio y Turismo</w:t>
      </w:r>
    </w:p>
    <w:p w:rsidR="00880DFC" w:rsidRPr="004F0DAD" w:rsidRDefault="001B4524" w:rsidP="00880DFC">
      <w:pPr>
        <w:numPr>
          <w:ilvl w:val="0"/>
          <w:numId w:val="11"/>
        </w:numPr>
        <w:spacing w:before="100" w:beforeAutospacing="1" w:after="100" w:afterAutospacing="1"/>
        <w:ind w:left="0"/>
        <w:rPr>
          <w:rFonts w:ascii="Arial" w:hAnsi="Arial" w:cs="Arial"/>
          <w:sz w:val="20"/>
          <w:szCs w:val="20"/>
        </w:rPr>
      </w:pPr>
      <w:r>
        <w:rPr>
          <w:rFonts w:ascii="Arial" w:hAnsi="Arial" w:cs="Arial"/>
          <w:sz w:val="20"/>
          <w:szCs w:val="20"/>
        </w:rPr>
        <w:t>Plazo de interposición:</w:t>
      </w:r>
      <w:r w:rsidR="00880DFC" w:rsidRPr="004F0DAD">
        <w:rPr>
          <w:rFonts w:ascii="Arial" w:hAnsi="Arial" w:cs="Arial"/>
          <w:sz w:val="20"/>
          <w:szCs w:val="20"/>
        </w:rPr>
        <w:t xml:space="preserve">1 mes. </w:t>
      </w:r>
    </w:p>
    <w:p w:rsidR="00880DFC" w:rsidRPr="004F0DAD" w:rsidRDefault="001B4524" w:rsidP="00880DFC">
      <w:pPr>
        <w:numPr>
          <w:ilvl w:val="0"/>
          <w:numId w:val="11"/>
        </w:numPr>
        <w:spacing w:before="100" w:beforeAutospacing="1" w:after="100" w:afterAutospacing="1"/>
        <w:ind w:left="0"/>
        <w:rPr>
          <w:rFonts w:ascii="Arial" w:hAnsi="Arial" w:cs="Arial"/>
          <w:sz w:val="20"/>
          <w:szCs w:val="20"/>
        </w:rPr>
      </w:pPr>
      <w:r>
        <w:rPr>
          <w:rFonts w:ascii="Arial" w:hAnsi="Arial" w:cs="Arial"/>
          <w:sz w:val="20"/>
          <w:szCs w:val="20"/>
        </w:rPr>
        <w:t>Plazo de resolución:6</w:t>
      </w:r>
      <w:r w:rsidR="00880DFC" w:rsidRPr="004F0DAD">
        <w:rPr>
          <w:rFonts w:ascii="Arial" w:hAnsi="Arial" w:cs="Arial"/>
          <w:sz w:val="20"/>
          <w:szCs w:val="20"/>
        </w:rPr>
        <w:t xml:space="preserve"> meses. </w:t>
      </w:r>
    </w:p>
    <w:p w:rsidR="00014B4E" w:rsidRPr="00F34D6B" w:rsidRDefault="001B4524" w:rsidP="009D1B70">
      <w:pPr>
        <w:numPr>
          <w:ilvl w:val="0"/>
          <w:numId w:val="11"/>
        </w:numPr>
        <w:spacing w:before="100" w:beforeAutospacing="1" w:after="100" w:afterAutospacing="1"/>
        <w:ind w:left="0"/>
        <w:rPr>
          <w:rFonts w:ascii="Arial" w:hAnsi="Arial" w:cs="Arial"/>
          <w:sz w:val="20"/>
          <w:szCs w:val="20"/>
        </w:rPr>
      </w:pPr>
      <w:r w:rsidRPr="00F34D6B">
        <w:rPr>
          <w:rFonts w:ascii="Arial" w:hAnsi="Arial" w:cs="Arial"/>
          <w:sz w:val="20"/>
          <w:szCs w:val="20"/>
        </w:rPr>
        <w:t>Falta de resolución:</w:t>
      </w:r>
      <w:r w:rsidR="0098399B" w:rsidRPr="00F34D6B">
        <w:rPr>
          <w:rFonts w:ascii="Arial" w:hAnsi="Arial" w:cs="Arial"/>
          <w:sz w:val="20"/>
          <w:szCs w:val="20"/>
        </w:rPr>
        <w:t xml:space="preserve"> </w:t>
      </w:r>
      <w:r w:rsidR="00880DFC" w:rsidRPr="00F34D6B">
        <w:rPr>
          <w:rFonts w:ascii="Arial" w:hAnsi="Arial" w:cs="Arial"/>
          <w:sz w:val="20"/>
          <w:szCs w:val="20"/>
        </w:rPr>
        <w:t xml:space="preserve">Efecto </w:t>
      </w:r>
      <w:r w:rsidR="001175FF" w:rsidRPr="00F34D6B">
        <w:rPr>
          <w:rFonts w:ascii="Arial" w:hAnsi="Arial" w:cs="Arial"/>
          <w:sz w:val="20"/>
          <w:szCs w:val="20"/>
        </w:rPr>
        <w:t>d</w:t>
      </w:r>
      <w:r w:rsidR="00880DFC" w:rsidRPr="00F34D6B">
        <w:rPr>
          <w:rFonts w:ascii="Arial" w:hAnsi="Arial" w:cs="Arial"/>
          <w:sz w:val="20"/>
          <w:szCs w:val="20"/>
        </w:rPr>
        <w:t>e</w:t>
      </w:r>
      <w:r w:rsidR="001175FF" w:rsidRPr="00F34D6B">
        <w:rPr>
          <w:rFonts w:ascii="Arial" w:hAnsi="Arial" w:cs="Arial"/>
          <w:sz w:val="20"/>
          <w:szCs w:val="20"/>
        </w:rPr>
        <w:t>se</w:t>
      </w:r>
      <w:r w:rsidR="00880DFC" w:rsidRPr="00F34D6B">
        <w:rPr>
          <w:rFonts w:ascii="Arial" w:hAnsi="Arial" w:cs="Arial"/>
          <w:sz w:val="20"/>
          <w:szCs w:val="20"/>
        </w:rPr>
        <w:t>stimatorio</w:t>
      </w:r>
    </w:p>
    <w:sectPr w:rsidR="00014B4E" w:rsidRPr="00F34D6B">
      <w:footerReference w:type="even"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59" w:rsidRDefault="00EC6259">
      <w:r>
        <w:separator/>
      </w:r>
    </w:p>
  </w:endnote>
  <w:endnote w:type="continuationSeparator" w:id="0">
    <w:p w:rsidR="00EC6259" w:rsidRDefault="00EC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dobe Garamond Pro">
    <w:altName w:val="Adobe Garamond Pro"/>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C7" w:rsidRDefault="00B844C7" w:rsidP="009404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844C7" w:rsidRDefault="00B844C7" w:rsidP="009404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C7" w:rsidRDefault="00B844C7" w:rsidP="009404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476A">
      <w:rPr>
        <w:rStyle w:val="Nmerodepgina"/>
        <w:noProof/>
      </w:rPr>
      <w:t>6</w:t>
    </w:r>
    <w:r>
      <w:rPr>
        <w:rStyle w:val="Nmerodepgina"/>
      </w:rPr>
      <w:fldChar w:fldCharType="end"/>
    </w:r>
  </w:p>
  <w:p w:rsidR="00B844C7" w:rsidRDefault="00B844C7" w:rsidP="009404E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59" w:rsidRDefault="00EC6259">
      <w:r>
        <w:separator/>
      </w:r>
    </w:p>
  </w:footnote>
  <w:footnote w:type="continuationSeparator" w:id="0">
    <w:p w:rsidR="00EC6259" w:rsidRDefault="00EC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15:restartNumberingAfterBreak="0">
    <w:nsid w:val="012C2940"/>
    <w:multiLevelType w:val="hybridMultilevel"/>
    <w:tmpl w:val="83108C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41BEF"/>
    <w:multiLevelType w:val="hybridMultilevel"/>
    <w:tmpl w:val="607C0A18"/>
    <w:lvl w:ilvl="0" w:tplc="AC000936">
      <w:start w:val="1"/>
      <w:numFmt w:val="decimal"/>
      <w:lvlText w:val="%1."/>
      <w:lvlJc w:val="left"/>
      <w:pPr>
        <w:tabs>
          <w:tab w:val="num" w:pos="1068"/>
        </w:tabs>
        <w:ind w:left="1068" w:hanging="360"/>
      </w:pPr>
      <w:rPr>
        <w:rFonts w:ascii="Times New Roman" w:eastAsia="Times New Roman" w:hAnsi="Times New Roman" w:cs="Times New Roman"/>
      </w:rPr>
    </w:lvl>
    <w:lvl w:ilvl="1" w:tplc="040A0019" w:tentative="1">
      <w:start w:val="1"/>
      <w:numFmt w:val="lowerLetter"/>
      <w:lvlText w:val="%2."/>
      <w:lvlJc w:val="left"/>
      <w:pPr>
        <w:tabs>
          <w:tab w:val="num" w:pos="1788"/>
        </w:tabs>
        <w:ind w:left="1788" w:hanging="360"/>
      </w:pPr>
    </w:lvl>
    <w:lvl w:ilvl="2" w:tplc="040A001B" w:tentative="1">
      <w:start w:val="1"/>
      <w:numFmt w:val="lowerRoman"/>
      <w:lvlText w:val="%3."/>
      <w:lvlJc w:val="right"/>
      <w:pPr>
        <w:tabs>
          <w:tab w:val="num" w:pos="2508"/>
        </w:tabs>
        <w:ind w:left="2508" w:hanging="180"/>
      </w:pPr>
    </w:lvl>
    <w:lvl w:ilvl="3" w:tplc="040A000F" w:tentative="1">
      <w:start w:val="1"/>
      <w:numFmt w:val="decimal"/>
      <w:lvlText w:val="%4."/>
      <w:lvlJc w:val="left"/>
      <w:pPr>
        <w:tabs>
          <w:tab w:val="num" w:pos="3228"/>
        </w:tabs>
        <w:ind w:left="3228" w:hanging="360"/>
      </w:pPr>
    </w:lvl>
    <w:lvl w:ilvl="4" w:tplc="040A0019" w:tentative="1">
      <w:start w:val="1"/>
      <w:numFmt w:val="lowerLetter"/>
      <w:lvlText w:val="%5."/>
      <w:lvlJc w:val="left"/>
      <w:pPr>
        <w:tabs>
          <w:tab w:val="num" w:pos="3948"/>
        </w:tabs>
        <w:ind w:left="3948" w:hanging="360"/>
      </w:pPr>
    </w:lvl>
    <w:lvl w:ilvl="5" w:tplc="040A001B" w:tentative="1">
      <w:start w:val="1"/>
      <w:numFmt w:val="lowerRoman"/>
      <w:lvlText w:val="%6."/>
      <w:lvlJc w:val="right"/>
      <w:pPr>
        <w:tabs>
          <w:tab w:val="num" w:pos="4668"/>
        </w:tabs>
        <w:ind w:left="4668" w:hanging="180"/>
      </w:pPr>
    </w:lvl>
    <w:lvl w:ilvl="6" w:tplc="040A000F" w:tentative="1">
      <w:start w:val="1"/>
      <w:numFmt w:val="decimal"/>
      <w:lvlText w:val="%7."/>
      <w:lvlJc w:val="left"/>
      <w:pPr>
        <w:tabs>
          <w:tab w:val="num" w:pos="5388"/>
        </w:tabs>
        <w:ind w:left="5388" w:hanging="360"/>
      </w:pPr>
    </w:lvl>
    <w:lvl w:ilvl="7" w:tplc="040A0019" w:tentative="1">
      <w:start w:val="1"/>
      <w:numFmt w:val="lowerLetter"/>
      <w:lvlText w:val="%8."/>
      <w:lvlJc w:val="left"/>
      <w:pPr>
        <w:tabs>
          <w:tab w:val="num" w:pos="6108"/>
        </w:tabs>
        <w:ind w:left="6108" w:hanging="360"/>
      </w:pPr>
    </w:lvl>
    <w:lvl w:ilvl="8" w:tplc="040A001B" w:tentative="1">
      <w:start w:val="1"/>
      <w:numFmt w:val="lowerRoman"/>
      <w:lvlText w:val="%9."/>
      <w:lvlJc w:val="right"/>
      <w:pPr>
        <w:tabs>
          <w:tab w:val="num" w:pos="6828"/>
        </w:tabs>
        <w:ind w:left="6828" w:hanging="180"/>
      </w:pPr>
    </w:lvl>
  </w:abstractNum>
  <w:abstractNum w:abstractNumId="2" w15:restartNumberingAfterBreak="0">
    <w:nsid w:val="0B3F322C"/>
    <w:multiLevelType w:val="hybridMultilevel"/>
    <w:tmpl w:val="0CCA22AC"/>
    <w:lvl w:ilvl="0" w:tplc="B64AAF0A">
      <w:start w:val="1"/>
      <w:numFmt w:val="decimal"/>
      <w:lvlText w:val="%1"/>
      <w:lvlJc w:val="left"/>
      <w:pPr>
        <w:tabs>
          <w:tab w:val="num" w:pos="1068"/>
        </w:tabs>
        <w:ind w:left="1068" w:hanging="360"/>
      </w:pPr>
      <w:rPr>
        <w:rFonts w:ascii="Times New Roman" w:hAnsi="Times New Roman" w:cs="Times New Roman" w:hint="default"/>
        <w:strike w:val="0"/>
        <w:dstrike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0FC11A1C"/>
    <w:multiLevelType w:val="hybridMultilevel"/>
    <w:tmpl w:val="6DA6E8C0"/>
    <w:lvl w:ilvl="0" w:tplc="2D24482E">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4" w15:restartNumberingAfterBreak="0">
    <w:nsid w:val="11F87AF2"/>
    <w:multiLevelType w:val="hybridMultilevel"/>
    <w:tmpl w:val="719CD6BC"/>
    <w:lvl w:ilvl="0" w:tplc="A73652A8">
      <w:start w:val="1"/>
      <w:numFmt w:val="lowerLetter"/>
      <w:lvlText w:val="%1)"/>
      <w:lvlJc w:val="left"/>
      <w:pPr>
        <w:ind w:left="1425" w:hanging="885"/>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5" w15:restartNumberingAfterBreak="0">
    <w:nsid w:val="1F610A24"/>
    <w:multiLevelType w:val="hybridMultilevel"/>
    <w:tmpl w:val="631CC6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C2E37"/>
    <w:multiLevelType w:val="hybridMultilevel"/>
    <w:tmpl w:val="1540AB8A"/>
    <w:lvl w:ilvl="0" w:tplc="BDF84930">
      <w:start w:val="1"/>
      <w:numFmt w:val="bullet"/>
      <w:lvlText w:val=""/>
      <w:lvlJc w:val="left"/>
      <w:pPr>
        <w:tabs>
          <w:tab w:val="num" w:pos="1069"/>
        </w:tabs>
        <w:ind w:left="1069" w:hanging="360"/>
      </w:pPr>
      <w:rPr>
        <w:rFonts w:ascii="Symbol" w:hAnsi="Symbol" w:hint="default"/>
        <w:color w:val="auto"/>
      </w:rPr>
    </w:lvl>
    <w:lvl w:ilvl="1" w:tplc="7EDE6986">
      <w:numFmt w:val="bullet"/>
      <w:lvlText w:val="-"/>
      <w:lvlJc w:val="left"/>
      <w:pPr>
        <w:tabs>
          <w:tab w:val="num" w:pos="1789"/>
        </w:tabs>
        <w:ind w:left="1789" w:hanging="360"/>
      </w:pPr>
      <w:rPr>
        <w:rFonts w:ascii="Times New Roman" w:eastAsia="Times New Roman" w:hAnsi="Times New Roman" w:cs="Times New Roman" w:hint="default"/>
        <w:color w:val="auto"/>
      </w:rPr>
    </w:lvl>
    <w:lvl w:ilvl="2" w:tplc="040A001B" w:tentative="1">
      <w:start w:val="1"/>
      <w:numFmt w:val="lowerRoman"/>
      <w:lvlText w:val="%3."/>
      <w:lvlJc w:val="right"/>
      <w:pPr>
        <w:tabs>
          <w:tab w:val="num" w:pos="2509"/>
        </w:tabs>
        <w:ind w:left="2509" w:hanging="180"/>
      </w:pPr>
    </w:lvl>
    <w:lvl w:ilvl="3" w:tplc="040A000F" w:tentative="1">
      <w:start w:val="1"/>
      <w:numFmt w:val="decimal"/>
      <w:lvlText w:val="%4."/>
      <w:lvlJc w:val="left"/>
      <w:pPr>
        <w:tabs>
          <w:tab w:val="num" w:pos="3229"/>
        </w:tabs>
        <w:ind w:left="3229" w:hanging="360"/>
      </w:pPr>
    </w:lvl>
    <w:lvl w:ilvl="4" w:tplc="040A0019" w:tentative="1">
      <w:start w:val="1"/>
      <w:numFmt w:val="lowerLetter"/>
      <w:lvlText w:val="%5."/>
      <w:lvlJc w:val="left"/>
      <w:pPr>
        <w:tabs>
          <w:tab w:val="num" w:pos="3949"/>
        </w:tabs>
        <w:ind w:left="3949" w:hanging="360"/>
      </w:pPr>
    </w:lvl>
    <w:lvl w:ilvl="5" w:tplc="040A001B" w:tentative="1">
      <w:start w:val="1"/>
      <w:numFmt w:val="lowerRoman"/>
      <w:lvlText w:val="%6."/>
      <w:lvlJc w:val="right"/>
      <w:pPr>
        <w:tabs>
          <w:tab w:val="num" w:pos="4669"/>
        </w:tabs>
        <w:ind w:left="4669" w:hanging="180"/>
      </w:pPr>
    </w:lvl>
    <w:lvl w:ilvl="6" w:tplc="040A000F" w:tentative="1">
      <w:start w:val="1"/>
      <w:numFmt w:val="decimal"/>
      <w:lvlText w:val="%7."/>
      <w:lvlJc w:val="left"/>
      <w:pPr>
        <w:tabs>
          <w:tab w:val="num" w:pos="5389"/>
        </w:tabs>
        <w:ind w:left="5389" w:hanging="360"/>
      </w:pPr>
    </w:lvl>
    <w:lvl w:ilvl="7" w:tplc="040A0019" w:tentative="1">
      <w:start w:val="1"/>
      <w:numFmt w:val="lowerLetter"/>
      <w:lvlText w:val="%8."/>
      <w:lvlJc w:val="left"/>
      <w:pPr>
        <w:tabs>
          <w:tab w:val="num" w:pos="6109"/>
        </w:tabs>
        <w:ind w:left="6109" w:hanging="360"/>
      </w:pPr>
    </w:lvl>
    <w:lvl w:ilvl="8" w:tplc="040A001B" w:tentative="1">
      <w:start w:val="1"/>
      <w:numFmt w:val="lowerRoman"/>
      <w:lvlText w:val="%9."/>
      <w:lvlJc w:val="right"/>
      <w:pPr>
        <w:tabs>
          <w:tab w:val="num" w:pos="6829"/>
        </w:tabs>
        <w:ind w:left="6829" w:hanging="180"/>
      </w:pPr>
    </w:lvl>
  </w:abstractNum>
  <w:abstractNum w:abstractNumId="7" w15:restartNumberingAfterBreak="0">
    <w:nsid w:val="27AF2515"/>
    <w:multiLevelType w:val="multilevel"/>
    <w:tmpl w:val="AAE6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A1559"/>
    <w:multiLevelType w:val="hybridMultilevel"/>
    <w:tmpl w:val="4B067DAA"/>
    <w:lvl w:ilvl="0" w:tplc="7EDE698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740"/>
        </w:tabs>
        <w:ind w:left="1740" w:hanging="360"/>
      </w:pPr>
      <w:rPr>
        <w:rFonts w:ascii="Courier New" w:hAnsi="Courier New" w:cs="Courier New" w:hint="default"/>
      </w:rPr>
    </w:lvl>
    <w:lvl w:ilvl="2" w:tplc="0C0A0005" w:tentative="1">
      <w:start w:val="1"/>
      <w:numFmt w:val="bullet"/>
      <w:lvlText w:val=""/>
      <w:lvlJc w:val="left"/>
      <w:pPr>
        <w:tabs>
          <w:tab w:val="num" w:pos="2460"/>
        </w:tabs>
        <w:ind w:left="2460" w:hanging="360"/>
      </w:pPr>
      <w:rPr>
        <w:rFonts w:ascii="Wingdings" w:hAnsi="Wingdings" w:hint="default"/>
      </w:rPr>
    </w:lvl>
    <w:lvl w:ilvl="3" w:tplc="0C0A0001" w:tentative="1">
      <w:start w:val="1"/>
      <w:numFmt w:val="bullet"/>
      <w:lvlText w:val=""/>
      <w:lvlJc w:val="left"/>
      <w:pPr>
        <w:tabs>
          <w:tab w:val="num" w:pos="3180"/>
        </w:tabs>
        <w:ind w:left="3180" w:hanging="360"/>
      </w:pPr>
      <w:rPr>
        <w:rFonts w:ascii="Symbol" w:hAnsi="Symbol" w:hint="default"/>
      </w:rPr>
    </w:lvl>
    <w:lvl w:ilvl="4" w:tplc="0C0A0003" w:tentative="1">
      <w:start w:val="1"/>
      <w:numFmt w:val="bullet"/>
      <w:lvlText w:val="o"/>
      <w:lvlJc w:val="left"/>
      <w:pPr>
        <w:tabs>
          <w:tab w:val="num" w:pos="3900"/>
        </w:tabs>
        <w:ind w:left="3900" w:hanging="360"/>
      </w:pPr>
      <w:rPr>
        <w:rFonts w:ascii="Courier New" w:hAnsi="Courier New" w:cs="Courier New" w:hint="default"/>
      </w:rPr>
    </w:lvl>
    <w:lvl w:ilvl="5" w:tplc="0C0A0005" w:tentative="1">
      <w:start w:val="1"/>
      <w:numFmt w:val="bullet"/>
      <w:lvlText w:val=""/>
      <w:lvlJc w:val="left"/>
      <w:pPr>
        <w:tabs>
          <w:tab w:val="num" w:pos="4620"/>
        </w:tabs>
        <w:ind w:left="4620" w:hanging="360"/>
      </w:pPr>
      <w:rPr>
        <w:rFonts w:ascii="Wingdings" w:hAnsi="Wingdings" w:hint="default"/>
      </w:rPr>
    </w:lvl>
    <w:lvl w:ilvl="6" w:tplc="0C0A0001" w:tentative="1">
      <w:start w:val="1"/>
      <w:numFmt w:val="bullet"/>
      <w:lvlText w:val=""/>
      <w:lvlJc w:val="left"/>
      <w:pPr>
        <w:tabs>
          <w:tab w:val="num" w:pos="5340"/>
        </w:tabs>
        <w:ind w:left="5340" w:hanging="360"/>
      </w:pPr>
      <w:rPr>
        <w:rFonts w:ascii="Symbol" w:hAnsi="Symbol" w:hint="default"/>
      </w:rPr>
    </w:lvl>
    <w:lvl w:ilvl="7" w:tplc="0C0A0003" w:tentative="1">
      <w:start w:val="1"/>
      <w:numFmt w:val="bullet"/>
      <w:lvlText w:val="o"/>
      <w:lvlJc w:val="left"/>
      <w:pPr>
        <w:tabs>
          <w:tab w:val="num" w:pos="6060"/>
        </w:tabs>
        <w:ind w:left="6060" w:hanging="360"/>
      </w:pPr>
      <w:rPr>
        <w:rFonts w:ascii="Courier New" w:hAnsi="Courier New" w:cs="Courier New" w:hint="default"/>
      </w:rPr>
    </w:lvl>
    <w:lvl w:ilvl="8" w:tplc="0C0A0005" w:tentative="1">
      <w:start w:val="1"/>
      <w:numFmt w:val="bullet"/>
      <w:lvlText w:val=""/>
      <w:lvlJc w:val="left"/>
      <w:pPr>
        <w:tabs>
          <w:tab w:val="num" w:pos="6780"/>
        </w:tabs>
        <w:ind w:left="6780" w:hanging="360"/>
      </w:pPr>
      <w:rPr>
        <w:rFonts w:ascii="Wingdings" w:hAnsi="Wingdings" w:hint="default"/>
      </w:rPr>
    </w:lvl>
  </w:abstractNum>
  <w:abstractNum w:abstractNumId="9" w15:restartNumberingAfterBreak="0">
    <w:nsid w:val="2EF07BCA"/>
    <w:multiLevelType w:val="hybridMultilevel"/>
    <w:tmpl w:val="8E108A3A"/>
    <w:lvl w:ilvl="0" w:tplc="300A0001">
      <w:start w:val="1"/>
      <w:numFmt w:val="bullet"/>
      <w:lvlText w:val=""/>
      <w:lvlJc w:val="left"/>
      <w:pPr>
        <w:ind w:left="1620" w:hanging="360"/>
      </w:pPr>
      <w:rPr>
        <w:rFonts w:ascii="Symbol" w:hAnsi="Symbol" w:hint="default"/>
      </w:rPr>
    </w:lvl>
    <w:lvl w:ilvl="1" w:tplc="300A0003" w:tentative="1">
      <w:start w:val="1"/>
      <w:numFmt w:val="bullet"/>
      <w:lvlText w:val="o"/>
      <w:lvlJc w:val="left"/>
      <w:pPr>
        <w:ind w:left="2340" w:hanging="360"/>
      </w:pPr>
      <w:rPr>
        <w:rFonts w:ascii="Courier New" w:hAnsi="Courier New" w:cs="Courier New" w:hint="default"/>
      </w:rPr>
    </w:lvl>
    <w:lvl w:ilvl="2" w:tplc="300A0005" w:tentative="1">
      <w:start w:val="1"/>
      <w:numFmt w:val="bullet"/>
      <w:lvlText w:val=""/>
      <w:lvlJc w:val="left"/>
      <w:pPr>
        <w:ind w:left="3060" w:hanging="360"/>
      </w:pPr>
      <w:rPr>
        <w:rFonts w:ascii="Wingdings" w:hAnsi="Wingdings" w:hint="default"/>
      </w:rPr>
    </w:lvl>
    <w:lvl w:ilvl="3" w:tplc="300A0001" w:tentative="1">
      <w:start w:val="1"/>
      <w:numFmt w:val="bullet"/>
      <w:lvlText w:val=""/>
      <w:lvlJc w:val="left"/>
      <w:pPr>
        <w:ind w:left="3780" w:hanging="360"/>
      </w:pPr>
      <w:rPr>
        <w:rFonts w:ascii="Symbol" w:hAnsi="Symbol" w:hint="default"/>
      </w:rPr>
    </w:lvl>
    <w:lvl w:ilvl="4" w:tplc="300A0003" w:tentative="1">
      <w:start w:val="1"/>
      <w:numFmt w:val="bullet"/>
      <w:lvlText w:val="o"/>
      <w:lvlJc w:val="left"/>
      <w:pPr>
        <w:ind w:left="4500" w:hanging="360"/>
      </w:pPr>
      <w:rPr>
        <w:rFonts w:ascii="Courier New" w:hAnsi="Courier New" w:cs="Courier New" w:hint="default"/>
      </w:rPr>
    </w:lvl>
    <w:lvl w:ilvl="5" w:tplc="300A0005" w:tentative="1">
      <w:start w:val="1"/>
      <w:numFmt w:val="bullet"/>
      <w:lvlText w:val=""/>
      <w:lvlJc w:val="left"/>
      <w:pPr>
        <w:ind w:left="5220" w:hanging="360"/>
      </w:pPr>
      <w:rPr>
        <w:rFonts w:ascii="Wingdings" w:hAnsi="Wingdings" w:hint="default"/>
      </w:rPr>
    </w:lvl>
    <w:lvl w:ilvl="6" w:tplc="300A0001" w:tentative="1">
      <w:start w:val="1"/>
      <w:numFmt w:val="bullet"/>
      <w:lvlText w:val=""/>
      <w:lvlJc w:val="left"/>
      <w:pPr>
        <w:ind w:left="5940" w:hanging="360"/>
      </w:pPr>
      <w:rPr>
        <w:rFonts w:ascii="Symbol" w:hAnsi="Symbol" w:hint="default"/>
      </w:rPr>
    </w:lvl>
    <w:lvl w:ilvl="7" w:tplc="300A0003" w:tentative="1">
      <w:start w:val="1"/>
      <w:numFmt w:val="bullet"/>
      <w:lvlText w:val="o"/>
      <w:lvlJc w:val="left"/>
      <w:pPr>
        <w:ind w:left="6660" w:hanging="360"/>
      </w:pPr>
      <w:rPr>
        <w:rFonts w:ascii="Courier New" w:hAnsi="Courier New" w:cs="Courier New" w:hint="default"/>
      </w:rPr>
    </w:lvl>
    <w:lvl w:ilvl="8" w:tplc="300A0005" w:tentative="1">
      <w:start w:val="1"/>
      <w:numFmt w:val="bullet"/>
      <w:lvlText w:val=""/>
      <w:lvlJc w:val="left"/>
      <w:pPr>
        <w:ind w:left="7380" w:hanging="360"/>
      </w:pPr>
      <w:rPr>
        <w:rFonts w:ascii="Wingdings" w:hAnsi="Wingdings" w:hint="default"/>
      </w:rPr>
    </w:lvl>
  </w:abstractNum>
  <w:abstractNum w:abstractNumId="10" w15:restartNumberingAfterBreak="0">
    <w:nsid w:val="34555DA2"/>
    <w:multiLevelType w:val="hybridMultilevel"/>
    <w:tmpl w:val="C63C7DA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9E56D1"/>
    <w:multiLevelType w:val="hybridMultilevel"/>
    <w:tmpl w:val="93F493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4B2814"/>
    <w:multiLevelType w:val="multilevel"/>
    <w:tmpl w:val="7B7A6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57570"/>
    <w:multiLevelType w:val="hybridMultilevel"/>
    <w:tmpl w:val="ACAE1EEE"/>
    <w:lvl w:ilvl="0" w:tplc="60A87E9A">
      <w:numFmt w:val="bullet"/>
      <w:lvlText w:val="-"/>
      <w:lvlJc w:val="left"/>
      <w:pPr>
        <w:tabs>
          <w:tab w:val="num" w:pos="360"/>
        </w:tabs>
        <w:ind w:left="360" w:hanging="360"/>
      </w:pPr>
      <w:rPr>
        <w:rFonts w:ascii="Times New Roman" w:hAnsi="Times New Roman"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A34620"/>
    <w:multiLevelType w:val="hybridMultilevel"/>
    <w:tmpl w:val="1D5476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A355D"/>
    <w:multiLevelType w:val="multilevel"/>
    <w:tmpl w:val="E3C0D0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D11D4"/>
    <w:multiLevelType w:val="hybridMultilevel"/>
    <w:tmpl w:val="3F74B2BE"/>
    <w:lvl w:ilvl="0" w:tplc="7EDE6986">
      <w:numFmt w:val="bullet"/>
      <w:lvlText w:val="-"/>
      <w:lvlJc w:val="left"/>
      <w:pPr>
        <w:tabs>
          <w:tab w:val="num" w:pos="1838"/>
        </w:tabs>
        <w:ind w:left="1838" w:hanging="360"/>
      </w:pPr>
      <w:rPr>
        <w:rFonts w:ascii="Times New Roman" w:eastAsia="Times New Roman" w:hAnsi="Times New Roman" w:cs="Times New Roman"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7" w15:restartNumberingAfterBreak="0">
    <w:nsid w:val="4C37129D"/>
    <w:multiLevelType w:val="hybridMultilevel"/>
    <w:tmpl w:val="764E22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D2378"/>
    <w:multiLevelType w:val="hybridMultilevel"/>
    <w:tmpl w:val="6BC84348"/>
    <w:lvl w:ilvl="0" w:tplc="A6C8E768">
      <w:start w:val="1"/>
      <w:numFmt w:val="lowerLetter"/>
      <w:lvlText w:val="%1)"/>
      <w:lvlJc w:val="left"/>
      <w:pPr>
        <w:tabs>
          <w:tab w:val="num" w:pos="660"/>
        </w:tabs>
        <w:ind w:left="660" w:hanging="360"/>
      </w:pPr>
      <w:rPr>
        <w:rFonts w:hint="default"/>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9" w15:restartNumberingAfterBreak="0">
    <w:nsid w:val="4DF328B9"/>
    <w:multiLevelType w:val="multilevel"/>
    <w:tmpl w:val="E48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A3902"/>
    <w:multiLevelType w:val="multilevel"/>
    <w:tmpl w:val="85CA1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D4775"/>
    <w:multiLevelType w:val="hybridMultilevel"/>
    <w:tmpl w:val="D116E6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20006"/>
    <w:multiLevelType w:val="hybridMultilevel"/>
    <w:tmpl w:val="4FA279B2"/>
    <w:lvl w:ilvl="0" w:tplc="7AC2D79E">
      <w:start w:val="1"/>
      <w:numFmt w:val="lowerLetter"/>
      <w:lvlText w:val="%1)"/>
      <w:lvlJc w:val="left"/>
      <w:pPr>
        <w:ind w:left="1425" w:hanging="885"/>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3" w15:restartNumberingAfterBreak="0">
    <w:nsid w:val="575C392B"/>
    <w:multiLevelType w:val="hybridMultilevel"/>
    <w:tmpl w:val="9B64C80E"/>
    <w:lvl w:ilvl="0" w:tplc="46DE44A2">
      <w:start w:val="1"/>
      <w:numFmt w:val="lowerLetter"/>
      <w:lvlText w:val="%1)"/>
      <w:lvlJc w:val="left"/>
      <w:pPr>
        <w:tabs>
          <w:tab w:val="num" w:pos="1440"/>
        </w:tabs>
        <w:ind w:left="1440" w:hanging="360"/>
      </w:pPr>
      <w:rPr>
        <w:rFonts w:ascii="Times New Roman" w:eastAsia="Times New Roman" w:hAnsi="Times New Roman" w:cs="Times New Roman"/>
      </w:rPr>
    </w:lvl>
    <w:lvl w:ilvl="1" w:tplc="040A0019" w:tentative="1">
      <w:start w:val="1"/>
      <w:numFmt w:val="lowerLetter"/>
      <w:lvlText w:val="%2."/>
      <w:lvlJc w:val="left"/>
      <w:pPr>
        <w:tabs>
          <w:tab w:val="num" w:pos="2160"/>
        </w:tabs>
        <w:ind w:left="2160" w:hanging="360"/>
      </w:pPr>
    </w:lvl>
    <w:lvl w:ilvl="2" w:tplc="040A001B" w:tentative="1">
      <w:start w:val="1"/>
      <w:numFmt w:val="lowerRoman"/>
      <w:lvlText w:val="%3."/>
      <w:lvlJc w:val="right"/>
      <w:pPr>
        <w:tabs>
          <w:tab w:val="num" w:pos="2880"/>
        </w:tabs>
        <w:ind w:left="2880" w:hanging="180"/>
      </w:pPr>
    </w:lvl>
    <w:lvl w:ilvl="3" w:tplc="040A000F" w:tentative="1">
      <w:start w:val="1"/>
      <w:numFmt w:val="decimal"/>
      <w:lvlText w:val="%4."/>
      <w:lvlJc w:val="left"/>
      <w:pPr>
        <w:tabs>
          <w:tab w:val="num" w:pos="3600"/>
        </w:tabs>
        <w:ind w:left="3600" w:hanging="360"/>
      </w:pPr>
    </w:lvl>
    <w:lvl w:ilvl="4" w:tplc="040A0019" w:tentative="1">
      <w:start w:val="1"/>
      <w:numFmt w:val="lowerLetter"/>
      <w:lvlText w:val="%5."/>
      <w:lvlJc w:val="left"/>
      <w:pPr>
        <w:tabs>
          <w:tab w:val="num" w:pos="4320"/>
        </w:tabs>
        <w:ind w:left="4320" w:hanging="360"/>
      </w:pPr>
    </w:lvl>
    <w:lvl w:ilvl="5" w:tplc="040A001B" w:tentative="1">
      <w:start w:val="1"/>
      <w:numFmt w:val="lowerRoman"/>
      <w:lvlText w:val="%6."/>
      <w:lvlJc w:val="right"/>
      <w:pPr>
        <w:tabs>
          <w:tab w:val="num" w:pos="5040"/>
        </w:tabs>
        <w:ind w:left="5040" w:hanging="180"/>
      </w:pPr>
    </w:lvl>
    <w:lvl w:ilvl="6" w:tplc="040A000F" w:tentative="1">
      <w:start w:val="1"/>
      <w:numFmt w:val="decimal"/>
      <w:lvlText w:val="%7."/>
      <w:lvlJc w:val="left"/>
      <w:pPr>
        <w:tabs>
          <w:tab w:val="num" w:pos="5760"/>
        </w:tabs>
        <w:ind w:left="5760" w:hanging="360"/>
      </w:pPr>
    </w:lvl>
    <w:lvl w:ilvl="7" w:tplc="040A0019" w:tentative="1">
      <w:start w:val="1"/>
      <w:numFmt w:val="lowerLetter"/>
      <w:lvlText w:val="%8."/>
      <w:lvlJc w:val="left"/>
      <w:pPr>
        <w:tabs>
          <w:tab w:val="num" w:pos="6480"/>
        </w:tabs>
        <w:ind w:left="6480" w:hanging="360"/>
      </w:pPr>
    </w:lvl>
    <w:lvl w:ilvl="8" w:tplc="040A001B" w:tentative="1">
      <w:start w:val="1"/>
      <w:numFmt w:val="lowerRoman"/>
      <w:lvlText w:val="%9."/>
      <w:lvlJc w:val="right"/>
      <w:pPr>
        <w:tabs>
          <w:tab w:val="num" w:pos="7200"/>
        </w:tabs>
        <w:ind w:left="7200" w:hanging="180"/>
      </w:pPr>
    </w:lvl>
  </w:abstractNum>
  <w:abstractNum w:abstractNumId="24" w15:restartNumberingAfterBreak="0">
    <w:nsid w:val="5808042C"/>
    <w:multiLevelType w:val="hybridMultilevel"/>
    <w:tmpl w:val="72C8C784"/>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B80C8B"/>
    <w:multiLevelType w:val="hybridMultilevel"/>
    <w:tmpl w:val="C46AD0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EA0434"/>
    <w:multiLevelType w:val="hybridMultilevel"/>
    <w:tmpl w:val="55CCD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793F11"/>
    <w:multiLevelType w:val="hybridMultilevel"/>
    <w:tmpl w:val="1106839C"/>
    <w:lvl w:ilvl="0" w:tplc="0C0A0017">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E844271"/>
    <w:multiLevelType w:val="multilevel"/>
    <w:tmpl w:val="7A9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CB2E48"/>
    <w:multiLevelType w:val="hybridMultilevel"/>
    <w:tmpl w:val="95B0133C"/>
    <w:lvl w:ilvl="0" w:tplc="A6C8E768">
      <w:start w:val="1"/>
      <w:numFmt w:val="lowerLetter"/>
      <w:lvlText w:val="%1)"/>
      <w:lvlJc w:val="left"/>
      <w:pPr>
        <w:tabs>
          <w:tab w:val="num" w:pos="1020"/>
        </w:tabs>
        <w:ind w:left="1020" w:hanging="360"/>
      </w:pPr>
      <w:rPr>
        <w:rFonts w:hint="default"/>
      </w:rPr>
    </w:lvl>
    <w:lvl w:ilvl="1" w:tplc="040A0019" w:tentative="1">
      <w:start w:val="1"/>
      <w:numFmt w:val="lowerLetter"/>
      <w:lvlText w:val="%2."/>
      <w:lvlJc w:val="left"/>
      <w:pPr>
        <w:tabs>
          <w:tab w:val="num" w:pos="1950"/>
        </w:tabs>
        <w:ind w:left="1950" w:hanging="360"/>
      </w:pPr>
    </w:lvl>
    <w:lvl w:ilvl="2" w:tplc="040A001B" w:tentative="1">
      <w:start w:val="1"/>
      <w:numFmt w:val="lowerRoman"/>
      <w:lvlText w:val="%3."/>
      <w:lvlJc w:val="right"/>
      <w:pPr>
        <w:tabs>
          <w:tab w:val="num" w:pos="2670"/>
        </w:tabs>
        <w:ind w:left="2670" w:hanging="180"/>
      </w:pPr>
    </w:lvl>
    <w:lvl w:ilvl="3" w:tplc="040A000F" w:tentative="1">
      <w:start w:val="1"/>
      <w:numFmt w:val="decimal"/>
      <w:lvlText w:val="%4."/>
      <w:lvlJc w:val="left"/>
      <w:pPr>
        <w:tabs>
          <w:tab w:val="num" w:pos="3390"/>
        </w:tabs>
        <w:ind w:left="3390" w:hanging="360"/>
      </w:pPr>
    </w:lvl>
    <w:lvl w:ilvl="4" w:tplc="040A0019" w:tentative="1">
      <w:start w:val="1"/>
      <w:numFmt w:val="lowerLetter"/>
      <w:lvlText w:val="%5."/>
      <w:lvlJc w:val="left"/>
      <w:pPr>
        <w:tabs>
          <w:tab w:val="num" w:pos="4110"/>
        </w:tabs>
        <w:ind w:left="4110" w:hanging="360"/>
      </w:pPr>
    </w:lvl>
    <w:lvl w:ilvl="5" w:tplc="040A001B" w:tentative="1">
      <w:start w:val="1"/>
      <w:numFmt w:val="lowerRoman"/>
      <w:lvlText w:val="%6."/>
      <w:lvlJc w:val="right"/>
      <w:pPr>
        <w:tabs>
          <w:tab w:val="num" w:pos="4830"/>
        </w:tabs>
        <w:ind w:left="4830" w:hanging="180"/>
      </w:pPr>
    </w:lvl>
    <w:lvl w:ilvl="6" w:tplc="040A000F" w:tentative="1">
      <w:start w:val="1"/>
      <w:numFmt w:val="decimal"/>
      <w:lvlText w:val="%7."/>
      <w:lvlJc w:val="left"/>
      <w:pPr>
        <w:tabs>
          <w:tab w:val="num" w:pos="5550"/>
        </w:tabs>
        <w:ind w:left="5550" w:hanging="360"/>
      </w:pPr>
    </w:lvl>
    <w:lvl w:ilvl="7" w:tplc="040A0019" w:tentative="1">
      <w:start w:val="1"/>
      <w:numFmt w:val="lowerLetter"/>
      <w:lvlText w:val="%8."/>
      <w:lvlJc w:val="left"/>
      <w:pPr>
        <w:tabs>
          <w:tab w:val="num" w:pos="6270"/>
        </w:tabs>
        <w:ind w:left="6270" w:hanging="360"/>
      </w:pPr>
    </w:lvl>
    <w:lvl w:ilvl="8" w:tplc="040A001B" w:tentative="1">
      <w:start w:val="1"/>
      <w:numFmt w:val="lowerRoman"/>
      <w:lvlText w:val="%9."/>
      <w:lvlJc w:val="right"/>
      <w:pPr>
        <w:tabs>
          <w:tab w:val="num" w:pos="6990"/>
        </w:tabs>
        <w:ind w:left="6990" w:hanging="180"/>
      </w:pPr>
    </w:lvl>
  </w:abstractNum>
  <w:abstractNum w:abstractNumId="30" w15:restartNumberingAfterBreak="0">
    <w:nsid w:val="5FDA0857"/>
    <w:multiLevelType w:val="multilevel"/>
    <w:tmpl w:val="567AF2E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262D5"/>
    <w:multiLevelType w:val="hybridMultilevel"/>
    <w:tmpl w:val="BCC42E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1D0EB0"/>
    <w:multiLevelType w:val="hybridMultilevel"/>
    <w:tmpl w:val="730041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C666B"/>
    <w:multiLevelType w:val="hybridMultilevel"/>
    <w:tmpl w:val="F23A4552"/>
    <w:lvl w:ilvl="0" w:tplc="0C7E7FA2">
      <w:start w:val="1"/>
      <w:numFmt w:val="decimal"/>
      <w:lvlText w:val="%1."/>
      <w:lvlJc w:val="left"/>
      <w:pPr>
        <w:ind w:left="780" w:hanging="4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5A24714"/>
    <w:multiLevelType w:val="multilevel"/>
    <w:tmpl w:val="0B0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F4E15"/>
    <w:multiLevelType w:val="hybridMultilevel"/>
    <w:tmpl w:val="74B260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5579FC"/>
    <w:multiLevelType w:val="hybridMultilevel"/>
    <w:tmpl w:val="C7A0ED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1D7EA7"/>
    <w:multiLevelType w:val="multilevel"/>
    <w:tmpl w:val="59CEB2C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C7020"/>
    <w:multiLevelType w:val="hybridMultilevel"/>
    <w:tmpl w:val="96EA0E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2E7944"/>
    <w:multiLevelType w:val="hybridMultilevel"/>
    <w:tmpl w:val="F75AE996"/>
    <w:lvl w:ilvl="0" w:tplc="2924C482">
      <w:start w:val="1"/>
      <w:numFmt w:val="decimal"/>
      <w:lvlText w:val="%1."/>
      <w:lvlJc w:val="left"/>
      <w:pPr>
        <w:tabs>
          <w:tab w:val="num" w:pos="1068"/>
        </w:tabs>
        <w:ind w:left="1068" w:hanging="360"/>
      </w:pPr>
      <w:rPr>
        <w:rFonts w:ascii="Times New Roman" w:eastAsia="Times New Roman" w:hAnsi="Times New Roman" w:cs="Times New Roman"/>
      </w:rPr>
    </w:lvl>
    <w:lvl w:ilvl="1" w:tplc="BB24D1C0">
      <w:start w:val="1"/>
      <w:numFmt w:val="lowerLetter"/>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0" w15:restartNumberingAfterBreak="0">
    <w:nsid w:val="784A7399"/>
    <w:multiLevelType w:val="hybridMultilevel"/>
    <w:tmpl w:val="A50A1AA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24"/>
  </w:num>
  <w:num w:numId="4">
    <w:abstractNumId w:val="23"/>
  </w:num>
  <w:num w:numId="5">
    <w:abstractNumId w:val="1"/>
  </w:num>
  <w:num w:numId="6">
    <w:abstractNumId w:val="39"/>
  </w:num>
  <w:num w:numId="7">
    <w:abstractNumId w:val="2"/>
  </w:num>
  <w:num w:numId="8">
    <w:abstractNumId w:val="31"/>
  </w:num>
  <w:num w:numId="9">
    <w:abstractNumId w:val="35"/>
  </w:num>
  <w:num w:numId="10">
    <w:abstractNumId w:val="11"/>
  </w:num>
  <w:num w:numId="11">
    <w:abstractNumId w:val="15"/>
  </w:num>
  <w:num w:numId="12">
    <w:abstractNumId w:val="30"/>
  </w:num>
  <w:num w:numId="13">
    <w:abstractNumId w:val="21"/>
  </w:num>
  <w:num w:numId="14">
    <w:abstractNumId w:val="6"/>
  </w:num>
  <w:num w:numId="15">
    <w:abstractNumId w:val="32"/>
  </w:num>
  <w:num w:numId="16">
    <w:abstractNumId w:val="0"/>
  </w:num>
  <w:num w:numId="17">
    <w:abstractNumId w:val="17"/>
  </w:num>
  <w:num w:numId="18">
    <w:abstractNumId w:val="14"/>
  </w:num>
  <w:num w:numId="19">
    <w:abstractNumId w:val="5"/>
  </w:num>
  <w:num w:numId="20">
    <w:abstractNumId w:val="38"/>
  </w:num>
  <w:num w:numId="21">
    <w:abstractNumId w:val="25"/>
  </w:num>
  <w:num w:numId="22">
    <w:abstractNumId w:val="40"/>
  </w:num>
  <w:num w:numId="23">
    <w:abstractNumId w:val="27"/>
  </w:num>
  <w:num w:numId="24">
    <w:abstractNumId w:val="8"/>
  </w:num>
  <w:num w:numId="25">
    <w:abstractNumId w:val="16"/>
  </w:num>
  <w:num w:numId="26">
    <w:abstractNumId w:val="29"/>
  </w:num>
  <w:num w:numId="27">
    <w:abstractNumId w:val="18"/>
  </w:num>
  <w:num w:numId="28">
    <w:abstractNumId w:val="9"/>
  </w:num>
  <w:num w:numId="29">
    <w:abstractNumId w:val="20"/>
  </w:num>
  <w:num w:numId="30">
    <w:abstractNumId w:val="34"/>
  </w:num>
  <w:num w:numId="31">
    <w:abstractNumId w:val="19"/>
  </w:num>
  <w:num w:numId="32">
    <w:abstractNumId w:val="37"/>
  </w:num>
  <w:num w:numId="33">
    <w:abstractNumId w:val="33"/>
  </w:num>
  <w:num w:numId="34">
    <w:abstractNumId w:val="28"/>
  </w:num>
  <w:num w:numId="35">
    <w:abstractNumId w:val="7"/>
  </w:num>
  <w:num w:numId="36">
    <w:abstractNumId w:val="12"/>
  </w:num>
  <w:num w:numId="37">
    <w:abstractNumId w:val="3"/>
  </w:num>
  <w:num w:numId="38">
    <w:abstractNumId w:val="22"/>
  </w:num>
  <w:num w:numId="39">
    <w:abstractNumId w:val="4"/>
  </w:num>
  <w:num w:numId="40">
    <w:abstractNumId w:val="26"/>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E3"/>
    <w:rsid w:val="000024D3"/>
    <w:rsid w:val="000036A9"/>
    <w:rsid w:val="00005BE2"/>
    <w:rsid w:val="00013D98"/>
    <w:rsid w:val="00014B4E"/>
    <w:rsid w:val="00015166"/>
    <w:rsid w:val="00021443"/>
    <w:rsid w:val="00022116"/>
    <w:rsid w:val="00023EE7"/>
    <w:rsid w:val="00024E2D"/>
    <w:rsid w:val="0002555E"/>
    <w:rsid w:val="00033431"/>
    <w:rsid w:val="00035A54"/>
    <w:rsid w:val="00035D50"/>
    <w:rsid w:val="00036746"/>
    <w:rsid w:val="000402A2"/>
    <w:rsid w:val="00041DB8"/>
    <w:rsid w:val="00042BAF"/>
    <w:rsid w:val="00044750"/>
    <w:rsid w:val="00047F29"/>
    <w:rsid w:val="00047F55"/>
    <w:rsid w:val="000545B0"/>
    <w:rsid w:val="00055C10"/>
    <w:rsid w:val="00062AE2"/>
    <w:rsid w:val="00062F25"/>
    <w:rsid w:val="00063A17"/>
    <w:rsid w:val="00064299"/>
    <w:rsid w:val="000653CD"/>
    <w:rsid w:val="00077344"/>
    <w:rsid w:val="00077C0E"/>
    <w:rsid w:val="00081915"/>
    <w:rsid w:val="000849C9"/>
    <w:rsid w:val="00090059"/>
    <w:rsid w:val="00092CCF"/>
    <w:rsid w:val="00093F31"/>
    <w:rsid w:val="00093F59"/>
    <w:rsid w:val="0009707D"/>
    <w:rsid w:val="000A1D03"/>
    <w:rsid w:val="000A2030"/>
    <w:rsid w:val="000A263A"/>
    <w:rsid w:val="000A3CBD"/>
    <w:rsid w:val="000A5DCA"/>
    <w:rsid w:val="000A7C02"/>
    <w:rsid w:val="000B23F0"/>
    <w:rsid w:val="000B50C6"/>
    <w:rsid w:val="000B6F38"/>
    <w:rsid w:val="000B7672"/>
    <w:rsid w:val="000C3559"/>
    <w:rsid w:val="000C35F6"/>
    <w:rsid w:val="000C531E"/>
    <w:rsid w:val="000C5E38"/>
    <w:rsid w:val="000D0DEB"/>
    <w:rsid w:val="000D3711"/>
    <w:rsid w:val="000D387F"/>
    <w:rsid w:val="000D62A9"/>
    <w:rsid w:val="000D7550"/>
    <w:rsid w:val="000E02E4"/>
    <w:rsid w:val="000E04B9"/>
    <w:rsid w:val="000E0FB8"/>
    <w:rsid w:val="000E15C5"/>
    <w:rsid w:val="000E25E6"/>
    <w:rsid w:val="000F31F9"/>
    <w:rsid w:val="001012CD"/>
    <w:rsid w:val="00104142"/>
    <w:rsid w:val="00105FC2"/>
    <w:rsid w:val="0010780C"/>
    <w:rsid w:val="001128C9"/>
    <w:rsid w:val="00113F60"/>
    <w:rsid w:val="00116605"/>
    <w:rsid w:val="00117229"/>
    <w:rsid w:val="001175FF"/>
    <w:rsid w:val="00121F30"/>
    <w:rsid w:val="001235B3"/>
    <w:rsid w:val="00124872"/>
    <w:rsid w:val="0012545F"/>
    <w:rsid w:val="00125C4F"/>
    <w:rsid w:val="00125DB2"/>
    <w:rsid w:val="00136C03"/>
    <w:rsid w:val="00137EB7"/>
    <w:rsid w:val="00140762"/>
    <w:rsid w:val="0014633C"/>
    <w:rsid w:val="00147307"/>
    <w:rsid w:val="00153985"/>
    <w:rsid w:val="0015682D"/>
    <w:rsid w:val="0016038F"/>
    <w:rsid w:val="001603F2"/>
    <w:rsid w:val="00160C92"/>
    <w:rsid w:val="00164321"/>
    <w:rsid w:val="00164901"/>
    <w:rsid w:val="001657E4"/>
    <w:rsid w:val="00165DF2"/>
    <w:rsid w:val="00166B92"/>
    <w:rsid w:val="001675CA"/>
    <w:rsid w:val="00171C8F"/>
    <w:rsid w:val="001738FA"/>
    <w:rsid w:val="00175815"/>
    <w:rsid w:val="001824C4"/>
    <w:rsid w:val="00182A14"/>
    <w:rsid w:val="00185AF7"/>
    <w:rsid w:val="00185C31"/>
    <w:rsid w:val="0018734C"/>
    <w:rsid w:val="00190E20"/>
    <w:rsid w:val="0019214B"/>
    <w:rsid w:val="001941FE"/>
    <w:rsid w:val="00195919"/>
    <w:rsid w:val="001966F1"/>
    <w:rsid w:val="001A3B4B"/>
    <w:rsid w:val="001A7317"/>
    <w:rsid w:val="001B0C14"/>
    <w:rsid w:val="001B149D"/>
    <w:rsid w:val="001B43BA"/>
    <w:rsid w:val="001B4524"/>
    <w:rsid w:val="001B59A4"/>
    <w:rsid w:val="001B5D17"/>
    <w:rsid w:val="001B5FA9"/>
    <w:rsid w:val="001B7B95"/>
    <w:rsid w:val="001C462F"/>
    <w:rsid w:val="001C528A"/>
    <w:rsid w:val="001D060E"/>
    <w:rsid w:val="001D07F7"/>
    <w:rsid w:val="001D1ABD"/>
    <w:rsid w:val="001D1ADB"/>
    <w:rsid w:val="001D2E46"/>
    <w:rsid w:val="001D7562"/>
    <w:rsid w:val="001E3359"/>
    <w:rsid w:val="001E3BC9"/>
    <w:rsid w:val="001E3E6E"/>
    <w:rsid w:val="001E565B"/>
    <w:rsid w:val="001E6134"/>
    <w:rsid w:val="001E6652"/>
    <w:rsid w:val="001E6ACC"/>
    <w:rsid w:val="001E78BF"/>
    <w:rsid w:val="001F2B23"/>
    <w:rsid w:val="001F34D0"/>
    <w:rsid w:val="001F4438"/>
    <w:rsid w:val="001F4991"/>
    <w:rsid w:val="001F4B83"/>
    <w:rsid w:val="001F6C91"/>
    <w:rsid w:val="001F7415"/>
    <w:rsid w:val="001F74D0"/>
    <w:rsid w:val="0020049D"/>
    <w:rsid w:val="00202F70"/>
    <w:rsid w:val="0020341C"/>
    <w:rsid w:val="00207982"/>
    <w:rsid w:val="0021386E"/>
    <w:rsid w:val="00213DB0"/>
    <w:rsid w:val="00214091"/>
    <w:rsid w:val="00217586"/>
    <w:rsid w:val="00222E39"/>
    <w:rsid w:val="00223CC1"/>
    <w:rsid w:val="002320EE"/>
    <w:rsid w:val="00233B8C"/>
    <w:rsid w:val="00242E99"/>
    <w:rsid w:val="00243486"/>
    <w:rsid w:val="00244E5B"/>
    <w:rsid w:val="00250D62"/>
    <w:rsid w:val="00251AF6"/>
    <w:rsid w:val="0025253D"/>
    <w:rsid w:val="00254F03"/>
    <w:rsid w:val="002567B4"/>
    <w:rsid w:val="00257B81"/>
    <w:rsid w:val="00262913"/>
    <w:rsid w:val="00262ED1"/>
    <w:rsid w:val="00264BCE"/>
    <w:rsid w:val="002661F0"/>
    <w:rsid w:val="00267973"/>
    <w:rsid w:val="002701CB"/>
    <w:rsid w:val="002726D3"/>
    <w:rsid w:val="00273642"/>
    <w:rsid w:val="0027423B"/>
    <w:rsid w:val="002745C5"/>
    <w:rsid w:val="002758BE"/>
    <w:rsid w:val="002759F8"/>
    <w:rsid w:val="00277E17"/>
    <w:rsid w:val="00281B53"/>
    <w:rsid w:val="00282C09"/>
    <w:rsid w:val="00282C5B"/>
    <w:rsid w:val="00282E13"/>
    <w:rsid w:val="002871AE"/>
    <w:rsid w:val="00290DFD"/>
    <w:rsid w:val="00291931"/>
    <w:rsid w:val="00291AAA"/>
    <w:rsid w:val="00293166"/>
    <w:rsid w:val="002958A9"/>
    <w:rsid w:val="00297A5C"/>
    <w:rsid w:val="002A1417"/>
    <w:rsid w:val="002A2003"/>
    <w:rsid w:val="002A216D"/>
    <w:rsid w:val="002A2D00"/>
    <w:rsid w:val="002A3B52"/>
    <w:rsid w:val="002B3954"/>
    <w:rsid w:val="002B3F90"/>
    <w:rsid w:val="002C0B70"/>
    <w:rsid w:val="002C2680"/>
    <w:rsid w:val="002C3C95"/>
    <w:rsid w:val="002C5B77"/>
    <w:rsid w:val="002C5DEE"/>
    <w:rsid w:val="002C68A3"/>
    <w:rsid w:val="002D068C"/>
    <w:rsid w:val="002D3E43"/>
    <w:rsid w:val="002D4AA3"/>
    <w:rsid w:val="002D6B96"/>
    <w:rsid w:val="002D6E49"/>
    <w:rsid w:val="002E368E"/>
    <w:rsid w:val="002E6472"/>
    <w:rsid w:val="002F229B"/>
    <w:rsid w:val="002F2B24"/>
    <w:rsid w:val="002F474B"/>
    <w:rsid w:val="002F65A9"/>
    <w:rsid w:val="002F683F"/>
    <w:rsid w:val="00300794"/>
    <w:rsid w:val="003009FE"/>
    <w:rsid w:val="0030245F"/>
    <w:rsid w:val="00310644"/>
    <w:rsid w:val="003112FE"/>
    <w:rsid w:val="00313CF7"/>
    <w:rsid w:val="00314970"/>
    <w:rsid w:val="00314D6F"/>
    <w:rsid w:val="003151DB"/>
    <w:rsid w:val="003169C0"/>
    <w:rsid w:val="00320A0E"/>
    <w:rsid w:val="003211F4"/>
    <w:rsid w:val="00324986"/>
    <w:rsid w:val="00331644"/>
    <w:rsid w:val="00331700"/>
    <w:rsid w:val="00333FCC"/>
    <w:rsid w:val="0033439A"/>
    <w:rsid w:val="00335273"/>
    <w:rsid w:val="00336E0B"/>
    <w:rsid w:val="00343E9F"/>
    <w:rsid w:val="003465BB"/>
    <w:rsid w:val="00346930"/>
    <w:rsid w:val="00350AE3"/>
    <w:rsid w:val="00351631"/>
    <w:rsid w:val="003519DF"/>
    <w:rsid w:val="003522FD"/>
    <w:rsid w:val="0035484A"/>
    <w:rsid w:val="0035535B"/>
    <w:rsid w:val="00355BF0"/>
    <w:rsid w:val="0035712E"/>
    <w:rsid w:val="003606D7"/>
    <w:rsid w:val="00360F63"/>
    <w:rsid w:val="00361052"/>
    <w:rsid w:val="003624B8"/>
    <w:rsid w:val="003641B0"/>
    <w:rsid w:val="00365145"/>
    <w:rsid w:val="00365A98"/>
    <w:rsid w:val="003663F7"/>
    <w:rsid w:val="00366808"/>
    <w:rsid w:val="00366FF0"/>
    <w:rsid w:val="00370232"/>
    <w:rsid w:val="00372E59"/>
    <w:rsid w:val="0037445A"/>
    <w:rsid w:val="00374EA2"/>
    <w:rsid w:val="00377036"/>
    <w:rsid w:val="0037738B"/>
    <w:rsid w:val="003821EA"/>
    <w:rsid w:val="0038306B"/>
    <w:rsid w:val="00383634"/>
    <w:rsid w:val="00391101"/>
    <w:rsid w:val="00393D87"/>
    <w:rsid w:val="00394AE1"/>
    <w:rsid w:val="0039580E"/>
    <w:rsid w:val="003A32FB"/>
    <w:rsid w:val="003A3CE6"/>
    <w:rsid w:val="003A4AB3"/>
    <w:rsid w:val="003A4B9A"/>
    <w:rsid w:val="003A6A78"/>
    <w:rsid w:val="003A6E59"/>
    <w:rsid w:val="003A7BB8"/>
    <w:rsid w:val="003A7C40"/>
    <w:rsid w:val="003B6D26"/>
    <w:rsid w:val="003C0CA7"/>
    <w:rsid w:val="003C1A84"/>
    <w:rsid w:val="003C1E5F"/>
    <w:rsid w:val="003C2403"/>
    <w:rsid w:val="003C24DA"/>
    <w:rsid w:val="003C25C0"/>
    <w:rsid w:val="003C5B45"/>
    <w:rsid w:val="003C5C85"/>
    <w:rsid w:val="003C6EF9"/>
    <w:rsid w:val="003D08F5"/>
    <w:rsid w:val="003D3D41"/>
    <w:rsid w:val="003D531B"/>
    <w:rsid w:val="003E020B"/>
    <w:rsid w:val="003E1E86"/>
    <w:rsid w:val="003E42B9"/>
    <w:rsid w:val="003E443F"/>
    <w:rsid w:val="003E489B"/>
    <w:rsid w:val="003E56A8"/>
    <w:rsid w:val="003E657E"/>
    <w:rsid w:val="003E7555"/>
    <w:rsid w:val="003E77A7"/>
    <w:rsid w:val="003F2DAB"/>
    <w:rsid w:val="003F412F"/>
    <w:rsid w:val="003F41A3"/>
    <w:rsid w:val="003F5182"/>
    <w:rsid w:val="00400C79"/>
    <w:rsid w:val="00400DFD"/>
    <w:rsid w:val="0040155B"/>
    <w:rsid w:val="00401A15"/>
    <w:rsid w:val="004031D9"/>
    <w:rsid w:val="004053B0"/>
    <w:rsid w:val="0041301B"/>
    <w:rsid w:val="004140A8"/>
    <w:rsid w:val="004144C8"/>
    <w:rsid w:val="00414875"/>
    <w:rsid w:val="00416868"/>
    <w:rsid w:val="00417222"/>
    <w:rsid w:val="004263F2"/>
    <w:rsid w:val="0042724C"/>
    <w:rsid w:val="0043131D"/>
    <w:rsid w:val="00431FB0"/>
    <w:rsid w:val="00432C9C"/>
    <w:rsid w:val="00434B19"/>
    <w:rsid w:val="00434B63"/>
    <w:rsid w:val="00434B98"/>
    <w:rsid w:val="00435887"/>
    <w:rsid w:val="00435CFA"/>
    <w:rsid w:val="0043677E"/>
    <w:rsid w:val="0043763F"/>
    <w:rsid w:val="00437E02"/>
    <w:rsid w:val="004402A9"/>
    <w:rsid w:val="0044153F"/>
    <w:rsid w:val="004422D9"/>
    <w:rsid w:val="00444ADB"/>
    <w:rsid w:val="00445A33"/>
    <w:rsid w:val="00445F0E"/>
    <w:rsid w:val="0044689B"/>
    <w:rsid w:val="00447004"/>
    <w:rsid w:val="004532D0"/>
    <w:rsid w:val="004533AA"/>
    <w:rsid w:val="00453D87"/>
    <w:rsid w:val="00454AB8"/>
    <w:rsid w:val="00456F71"/>
    <w:rsid w:val="00457A69"/>
    <w:rsid w:val="004602E6"/>
    <w:rsid w:val="004623F7"/>
    <w:rsid w:val="004629CE"/>
    <w:rsid w:val="00463FE9"/>
    <w:rsid w:val="00465552"/>
    <w:rsid w:val="00466ABA"/>
    <w:rsid w:val="00466F13"/>
    <w:rsid w:val="00467EC7"/>
    <w:rsid w:val="00470A46"/>
    <w:rsid w:val="004750C2"/>
    <w:rsid w:val="00475BEA"/>
    <w:rsid w:val="00477DF2"/>
    <w:rsid w:val="0048239C"/>
    <w:rsid w:val="0048339B"/>
    <w:rsid w:val="00484328"/>
    <w:rsid w:val="00487C13"/>
    <w:rsid w:val="00495422"/>
    <w:rsid w:val="004967B1"/>
    <w:rsid w:val="004A0CA1"/>
    <w:rsid w:val="004A17B2"/>
    <w:rsid w:val="004A2681"/>
    <w:rsid w:val="004A3BF4"/>
    <w:rsid w:val="004A5627"/>
    <w:rsid w:val="004A756E"/>
    <w:rsid w:val="004B4D84"/>
    <w:rsid w:val="004B50C9"/>
    <w:rsid w:val="004C200E"/>
    <w:rsid w:val="004C4BB2"/>
    <w:rsid w:val="004C671E"/>
    <w:rsid w:val="004D437E"/>
    <w:rsid w:val="004D4A4E"/>
    <w:rsid w:val="004D4DDE"/>
    <w:rsid w:val="004D5EEA"/>
    <w:rsid w:val="004E0E3B"/>
    <w:rsid w:val="004E22D3"/>
    <w:rsid w:val="004E2C2A"/>
    <w:rsid w:val="004E2CE6"/>
    <w:rsid w:val="004E30FC"/>
    <w:rsid w:val="004E5050"/>
    <w:rsid w:val="004E61BD"/>
    <w:rsid w:val="004E7A3D"/>
    <w:rsid w:val="004F0DAD"/>
    <w:rsid w:val="004F5362"/>
    <w:rsid w:val="00501AD3"/>
    <w:rsid w:val="005020C0"/>
    <w:rsid w:val="00503A51"/>
    <w:rsid w:val="00504BA3"/>
    <w:rsid w:val="00504D84"/>
    <w:rsid w:val="00507D64"/>
    <w:rsid w:val="0051057D"/>
    <w:rsid w:val="00512248"/>
    <w:rsid w:val="00513B5E"/>
    <w:rsid w:val="00516394"/>
    <w:rsid w:val="00521AE0"/>
    <w:rsid w:val="00522B79"/>
    <w:rsid w:val="0053060C"/>
    <w:rsid w:val="00530BC2"/>
    <w:rsid w:val="00533995"/>
    <w:rsid w:val="0053430E"/>
    <w:rsid w:val="00537DB8"/>
    <w:rsid w:val="00541C93"/>
    <w:rsid w:val="0054345F"/>
    <w:rsid w:val="005435A1"/>
    <w:rsid w:val="00543E92"/>
    <w:rsid w:val="0054438A"/>
    <w:rsid w:val="00545193"/>
    <w:rsid w:val="0055275A"/>
    <w:rsid w:val="0055278F"/>
    <w:rsid w:val="005535B2"/>
    <w:rsid w:val="00555492"/>
    <w:rsid w:val="00557671"/>
    <w:rsid w:val="00560164"/>
    <w:rsid w:val="0056349D"/>
    <w:rsid w:val="00564C2F"/>
    <w:rsid w:val="00566E19"/>
    <w:rsid w:val="00572ECA"/>
    <w:rsid w:val="00573B3C"/>
    <w:rsid w:val="00573E33"/>
    <w:rsid w:val="005757D0"/>
    <w:rsid w:val="00576A57"/>
    <w:rsid w:val="00576C04"/>
    <w:rsid w:val="00581BA2"/>
    <w:rsid w:val="005829E0"/>
    <w:rsid w:val="00585E55"/>
    <w:rsid w:val="00586CEF"/>
    <w:rsid w:val="005911AE"/>
    <w:rsid w:val="00596B12"/>
    <w:rsid w:val="005A011A"/>
    <w:rsid w:val="005A0E57"/>
    <w:rsid w:val="005A2E84"/>
    <w:rsid w:val="005A3C2B"/>
    <w:rsid w:val="005A3FF4"/>
    <w:rsid w:val="005A6311"/>
    <w:rsid w:val="005A6B9C"/>
    <w:rsid w:val="005A6EF7"/>
    <w:rsid w:val="005C32A2"/>
    <w:rsid w:val="005C36BD"/>
    <w:rsid w:val="005C4C06"/>
    <w:rsid w:val="005C588F"/>
    <w:rsid w:val="005C5F90"/>
    <w:rsid w:val="005C7E99"/>
    <w:rsid w:val="005D0679"/>
    <w:rsid w:val="005D0C3F"/>
    <w:rsid w:val="005E03D9"/>
    <w:rsid w:val="005E11BC"/>
    <w:rsid w:val="005E15DD"/>
    <w:rsid w:val="005E37D3"/>
    <w:rsid w:val="005E3E6C"/>
    <w:rsid w:val="005E4B4B"/>
    <w:rsid w:val="005E6E89"/>
    <w:rsid w:val="005E79DE"/>
    <w:rsid w:val="005F0025"/>
    <w:rsid w:val="005F4A16"/>
    <w:rsid w:val="005F5BE1"/>
    <w:rsid w:val="005F6FE1"/>
    <w:rsid w:val="005F70FC"/>
    <w:rsid w:val="0060428F"/>
    <w:rsid w:val="006043D8"/>
    <w:rsid w:val="006046B3"/>
    <w:rsid w:val="00606B68"/>
    <w:rsid w:val="006079FC"/>
    <w:rsid w:val="00611BD2"/>
    <w:rsid w:val="006175C2"/>
    <w:rsid w:val="00620729"/>
    <w:rsid w:val="00621E3D"/>
    <w:rsid w:val="00622868"/>
    <w:rsid w:val="0062365A"/>
    <w:rsid w:val="00630163"/>
    <w:rsid w:val="00630ED2"/>
    <w:rsid w:val="00633AC3"/>
    <w:rsid w:val="00633EA7"/>
    <w:rsid w:val="006341EC"/>
    <w:rsid w:val="00635C81"/>
    <w:rsid w:val="00636229"/>
    <w:rsid w:val="00636E8C"/>
    <w:rsid w:val="00636FB7"/>
    <w:rsid w:val="00637040"/>
    <w:rsid w:val="00643303"/>
    <w:rsid w:val="00646D79"/>
    <w:rsid w:val="00646E6F"/>
    <w:rsid w:val="00651873"/>
    <w:rsid w:val="006527B4"/>
    <w:rsid w:val="006536B3"/>
    <w:rsid w:val="00654C65"/>
    <w:rsid w:val="00655AD5"/>
    <w:rsid w:val="00661742"/>
    <w:rsid w:val="00662DB4"/>
    <w:rsid w:val="00663CBF"/>
    <w:rsid w:val="00664C59"/>
    <w:rsid w:val="00665D52"/>
    <w:rsid w:val="00665E3F"/>
    <w:rsid w:val="006665D8"/>
    <w:rsid w:val="00667C59"/>
    <w:rsid w:val="006708C3"/>
    <w:rsid w:val="00670CA8"/>
    <w:rsid w:val="00671783"/>
    <w:rsid w:val="006738DB"/>
    <w:rsid w:val="0067536D"/>
    <w:rsid w:val="00676CC8"/>
    <w:rsid w:val="00681C82"/>
    <w:rsid w:val="006859F1"/>
    <w:rsid w:val="00686E5D"/>
    <w:rsid w:val="00692F2B"/>
    <w:rsid w:val="00694173"/>
    <w:rsid w:val="00694A87"/>
    <w:rsid w:val="00694E47"/>
    <w:rsid w:val="00694FA2"/>
    <w:rsid w:val="00695610"/>
    <w:rsid w:val="00696B36"/>
    <w:rsid w:val="00697A9C"/>
    <w:rsid w:val="006A1921"/>
    <w:rsid w:val="006A3178"/>
    <w:rsid w:val="006A5221"/>
    <w:rsid w:val="006A72E8"/>
    <w:rsid w:val="006A731D"/>
    <w:rsid w:val="006B7790"/>
    <w:rsid w:val="006C130A"/>
    <w:rsid w:val="006C3496"/>
    <w:rsid w:val="006C49CD"/>
    <w:rsid w:val="006C6DB9"/>
    <w:rsid w:val="006D1FF9"/>
    <w:rsid w:val="006D2B26"/>
    <w:rsid w:val="006D3548"/>
    <w:rsid w:val="006D3C16"/>
    <w:rsid w:val="006D4FD2"/>
    <w:rsid w:val="006D696E"/>
    <w:rsid w:val="006E1D4F"/>
    <w:rsid w:val="006E2875"/>
    <w:rsid w:val="006E3A3F"/>
    <w:rsid w:val="006E5BD7"/>
    <w:rsid w:val="006F28F4"/>
    <w:rsid w:val="006F3937"/>
    <w:rsid w:val="006F3D62"/>
    <w:rsid w:val="006F4C04"/>
    <w:rsid w:val="006F4D7B"/>
    <w:rsid w:val="00704152"/>
    <w:rsid w:val="007044A9"/>
    <w:rsid w:val="0070563F"/>
    <w:rsid w:val="0070586B"/>
    <w:rsid w:val="00705B82"/>
    <w:rsid w:val="00706870"/>
    <w:rsid w:val="00706B76"/>
    <w:rsid w:val="00710B9D"/>
    <w:rsid w:val="00717804"/>
    <w:rsid w:val="007204EA"/>
    <w:rsid w:val="007213D1"/>
    <w:rsid w:val="00721561"/>
    <w:rsid w:val="00723885"/>
    <w:rsid w:val="00723C2E"/>
    <w:rsid w:val="007272A8"/>
    <w:rsid w:val="0073244C"/>
    <w:rsid w:val="00732843"/>
    <w:rsid w:val="007338B3"/>
    <w:rsid w:val="00733993"/>
    <w:rsid w:val="0073582B"/>
    <w:rsid w:val="00740793"/>
    <w:rsid w:val="0074084C"/>
    <w:rsid w:val="00742423"/>
    <w:rsid w:val="00742939"/>
    <w:rsid w:val="00744ADF"/>
    <w:rsid w:val="00746797"/>
    <w:rsid w:val="00746FEA"/>
    <w:rsid w:val="00747CB5"/>
    <w:rsid w:val="007550D2"/>
    <w:rsid w:val="007555CC"/>
    <w:rsid w:val="00757A03"/>
    <w:rsid w:val="00763419"/>
    <w:rsid w:val="007640B2"/>
    <w:rsid w:val="007640BC"/>
    <w:rsid w:val="00766450"/>
    <w:rsid w:val="00780EF3"/>
    <w:rsid w:val="00781462"/>
    <w:rsid w:val="0078385B"/>
    <w:rsid w:val="00784679"/>
    <w:rsid w:val="00784830"/>
    <w:rsid w:val="00790D5D"/>
    <w:rsid w:val="00791705"/>
    <w:rsid w:val="00792756"/>
    <w:rsid w:val="0079658F"/>
    <w:rsid w:val="00797CAD"/>
    <w:rsid w:val="007A0163"/>
    <w:rsid w:val="007A2509"/>
    <w:rsid w:val="007A25A0"/>
    <w:rsid w:val="007A6F3F"/>
    <w:rsid w:val="007A7235"/>
    <w:rsid w:val="007B0AC5"/>
    <w:rsid w:val="007B1020"/>
    <w:rsid w:val="007B1DCF"/>
    <w:rsid w:val="007B37F9"/>
    <w:rsid w:val="007B4BD8"/>
    <w:rsid w:val="007B7E41"/>
    <w:rsid w:val="007C0381"/>
    <w:rsid w:val="007C03F9"/>
    <w:rsid w:val="007C09CE"/>
    <w:rsid w:val="007C1F2F"/>
    <w:rsid w:val="007C36CA"/>
    <w:rsid w:val="007C55A9"/>
    <w:rsid w:val="007C7BB9"/>
    <w:rsid w:val="007D142C"/>
    <w:rsid w:val="007D5016"/>
    <w:rsid w:val="007D6DEC"/>
    <w:rsid w:val="007D774A"/>
    <w:rsid w:val="007E0CDB"/>
    <w:rsid w:val="007E0D6E"/>
    <w:rsid w:val="007E515C"/>
    <w:rsid w:val="007E6656"/>
    <w:rsid w:val="007F4F78"/>
    <w:rsid w:val="007F579B"/>
    <w:rsid w:val="00800C1D"/>
    <w:rsid w:val="00800D1E"/>
    <w:rsid w:val="00800FDA"/>
    <w:rsid w:val="00801489"/>
    <w:rsid w:val="0080185D"/>
    <w:rsid w:val="00801A5A"/>
    <w:rsid w:val="00803036"/>
    <w:rsid w:val="008064B0"/>
    <w:rsid w:val="00810C03"/>
    <w:rsid w:val="0081182A"/>
    <w:rsid w:val="008120E0"/>
    <w:rsid w:val="00812FF3"/>
    <w:rsid w:val="0081302B"/>
    <w:rsid w:val="0081376E"/>
    <w:rsid w:val="008143F9"/>
    <w:rsid w:val="00814AC7"/>
    <w:rsid w:val="00816376"/>
    <w:rsid w:val="00822E5A"/>
    <w:rsid w:val="00824FDE"/>
    <w:rsid w:val="00826B3B"/>
    <w:rsid w:val="00826CC4"/>
    <w:rsid w:val="00826D8E"/>
    <w:rsid w:val="00833FDF"/>
    <w:rsid w:val="008374D9"/>
    <w:rsid w:val="00840B08"/>
    <w:rsid w:val="00842541"/>
    <w:rsid w:val="00845567"/>
    <w:rsid w:val="00851498"/>
    <w:rsid w:val="00851A2F"/>
    <w:rsid w:val="008535E6"/>
    <w:rsid w:val="00853A59"/>
    <w:rsid w:val="008543F6"/>
    <w:rsid w:val="008555FC"/>
    <w:rsid w:val="00857EC6"/>
    <w:rsid w:val="00861503"/>
    <w:rsid w:val="008636A9"/>
    <w:rsid w:val="00864097"/>
    <w:rsid w:val="0086476A"/>
    <w:rsid w:val="0086713F"/>
    <w:rsid w:val="00867C60"/>
    <w:rsid w:val="00867F25"/>
    <w:rsid w:val="00867FFA"/>
    <w:rsid w:val="0087065C"/>
    <w:rsid w:val="00871137"/>
    <w:rsid w:val="00872BC7"/>
    <w:rsid w:val="008739A8"/>
    <w:rsid w:val="00874836"/>
    <w:rsid w:val="00874A74"/>
    <w:rsid w:val="00880DFC"/>
    <w:rsid w:val="00890278"/>
    <w:rsid w:val="00893E7C"/>
    <w:rsid w:val="0089562C"/>
    <w:rsid w:val="008A0CDC"/>
    <w:rsid w:val="008A23EC"/>
    <w:rsid w:val="008A2D28"/>
    <w:rsid w:val="008A3A2E"/>
    <w:rsid w:val="008A4445"/>
    <w:rsid w:val="008A47BE"/>
    <w:rsid w:val="008A5F04"/>
    <w:rsid w:val="008B11B7"/>
    <w:rsid w:val="008B15F6"/>
    <w:rsid w:val="008B2C35"/>
    <w:rsid w:val="008B3AE0"/>
    <w:rsid w:val="008B5832"/>
    <w:rsid w:val="008B640F"/>
    <w:rsid w:val="008C0D60"/>
    <w:rsid w:val="008C1614"/>
    <w:rsid w:val="008C171D"/>
    <w:rsid w:val="008C2B73"/>
    <w:rsid w:val="008C3584"/>
    <w:rsid w:val="008C47B7"/>
    <w:rsid w:val="008C5208"/>
    <w:rsid w:val="008D082F"/>
    <w:rsid w:val="008D413B"/>
    <w:rsid w:val="008D5C44"/>
    <w:rsid w:val="008D6ECD"/>
    <w:rsid w:val="008D7459"/>
    <w:rsid w:val="008E0FF1"/>
    <w:rsid w:val="008E1005"/>
    <w:rsid w:val="008E29A0"/>
    <w:rsid w:val="008E2C91"/>
    <w:rsid w:val="008E356C"/>
    <w:rsid w:val="008E3F3C"/>
    <w:rsid w:val="008E4E35"/>
    <w:rsid w:val="008E63CD"/>
    <w:rsid w:val="008F3095"/>
    <w:rsid w:val="008F62CD"/>
    <w:rsid w:val="009001D8"/>
    <w:rsid w:val="00901264"/>
    <w:rsid w:val="0090326A"/>
    <w:rsid w:val="00905298"/>
    <w:rsid w:val="00906648"/>
    <w:rsid w:val="0091313B"/>
    <w:rsid w:val="009150AA"/>
    <w:rsid w:val="00917FB0"/>
    <w:rsid w:val="00920480"/>
    <w:rsid w:val="00923615"/>
    <w:rsid w:val="00926142"/>
    <w:rsid w:val="00926A99"/>
    <w:rsid w:val="0093020E"/>
    <w:rsid w:val="00930A30"/>
    <w:rsid w:val="0093245A"/>
    <w:rsid w:val="0093590C"/>
    <w:rsid w:val="00935C13"/>
    <w:rsid w:val="00935ED3"/>
    <w:rsid w:val="009404E3"/>
    <w:rsid w:val="009410D5"/>
    <w:rsid w:val="00943066"/>
    <w:rsid w:val="00943E35"/>
    <w:rsid w:val="00945231"/>
    <w:rsid w:val="00946054"/>
    <w:rsid w:val="00946718"/>
    <w:rsid w:val="00952AA4"/>
    <w:rsid w:val="00961170"/>
    <w:rsid w:val="00965979"/>
    <w:rsid w:val="00965D13"/>
    <w:rsid w:val="00967E92"/>
    <w:rsid w:val="009712BE"/>
    <w:rsid w:val="00972C56"/>
    <w:rsid w:val="00973A09"/>
    <w:rsid w:val="00974431"/>
    <w:rsid w:val="0098316C"/>
    <w:rsid w:val="0098399B"/>
    <w:rsid w:val="0098443F"/>
    <w:rsid w:val="00984E32"/>
    <w:rsid w:val="00986CE2"/>
    <w:rsid w:val="009908A7"/>
    <w:rsid w:val="00991F0C"/>
    <w:rsid w:val="00992757"/>
    <w:rsid w:val="0099319C"/>
    <w:rsid w:val="0099594F"/>
    <w:rsid w:val="009A0AF1"/>
    <w:rsid w:val="009A174D"/>
    <w:rsid w:val="009A4274"/>
    <w:rsid w:val="009A5C6A"/>
    <w:rsid w:val="009B0F8A"/>
    <w:rsid w:val="009B30B7"/>
    <w:rsid w:val="009B3B24"/>
    <w:rsid w:val="009B5FF8"/>
    <w:rsid w:val="009B70D6"/>
    <w:rsid w:val="009C25A1"/>
    <w:rsid w:val="009C2676"/>
    <w:rsid w:val="009C634B"/>
    <w:rsid w:val="009D046D"/>
    <w:rsid w:val="009D1B70"/>
    <w:rsid w:val="009D330A"/>
    <w:rsid w:val="009D33B3"/>
    <w:rsid w:val="009D3598"/>
    <w:rsid w:val="009D3779"/>
    <w:rsid w:val="009D3D57"/>
    <w:rsid w:val="009D5445"/>
    <w:rsid w:val="009D67DC"/>
    <w:rsid w:val="009E2F29"/>
    <w:rsid w:val="009E7EA5"/>
    <w:rsid w:val="009F0A29"/>
    <w:rsid w:val="009F214D"/>
    <w:rsid w:val="009F58B4"/>
    <w:rsid w:val="00A01F98"/>
    <w:rsid w:val="00A02736"/>
    <w:rsid w:val="00A032E9"/>
    <w:rsid w:val="00A049B6"/>
    <w:rsid w:val="00A06E0E"/>
    <w:rsid w:val="00A111F8"/>
    <w:rsid w:val="00A1122B"/>
    <w:rsid w:val="00A11555"/>
    <w:rsid w:val="00A144B9"/>
    <w:rsid w:val="00A14A83"/>
    <w:rsid w:val="00A14C1D"/>
    <w:rsid w:val="00A204E2"/>
    <w:rsid w:val="00A261C2"/>
    <w:rsid w:val="00A26514"/>
    <w:rsid w:val="00A270BD"/>
    <w:rsid w:val="00A32B78"/>
    <w:rsid w:val="00A34894"/>
    <w:rsid w:val="00A36E2E"/>
    <w:rsid w:val="00A3784C"/>
    <w:rsid w:val="00A37C82"/>
    <w:rsid w:val="00A41467"/>
    <w:rsid w:val="00A43B69"/>
    <w:rsid w:val="00A43F01"/>
    <w:rsid w:val="00A44095"/>
    <w:rsid w:val="00A45D8D"/>
    <w:rsid w:val="00A50E1B"/>
    <w:rsid w:val="00A51FAC"/>
    <w:rsid w:val="00A54163"/>
    <w:rsid w:val="00A5418B"/>
    <w:rsid w:val="00A55B51"/>
    <w:rsid w:val="00A56207"/>
    <w:rsid w:val="00A6415C"/>
    <w:rsid w:val="00A717C2"/>
    <w:rsid w:val="00A72AC0"/>
    <w:rsid w:val="00A75973"/>
    <w:rsid w:val="00A76C2E"/>
    <w:rsid w:val="00A77698"/>
    <w:rsid w:val="00A77890"/>
    <w:rsid w:val="00A812AB"/>
    <w:rsid w:val="00A82858"/>
    <w:rsid w:val="00A83A6D"/>
    <w:rsid w:val="00A83F7A"/>
    <w:rsid w:val="00A85608"/>
    <w:rsid w:val="00A926ED"/>
    <w:rsid w:val="00A944AA"/>
    <w:rsid w:val="00A94DC1"/>
    <w:rsid w:val="00A955C1"/>
    <w:rsid w:val="00AA0326"/>
    <w:rsid w:val="00AA2102"/>
    <w:rsid w:val="00AA5A76"/>
    <w:rsid w:val="00AA5CC5"/>
    <w:rsid w:val="00AB1FFA"/>
    <w:rsid w:val="00AB24A0"/>
    <w:rsid w:val="00AB4A48"/>
    <w:rsid w:val="00AB4C4C"/>
    <w:rsid w:val="00AB4F9A"/>
    <w:rsid w:val="00AB5850"/>
    <w:rsid w:val="00AB782C"/>
    <w:rsid w:val="00AC0047"/>
    <w:rsid w:val="00AC0CC7"/>
    <w:rsid w:val="00AC2494"/>
    <w:rsid w:val="00AC38A8"/>
    <w:rsid w:val="00AC3D52"/>
    <w:rsid w:val="00AC5304"/>
    <w:rsid w:val="00AC5F9D"/>
    <w:rsid w:val="00AC6075"/>
    <w:rsid w:val="00AD13C2"/>
    <w:rsid w:val="00AD220E"/>
    <w:rsid w:val="00AD37A6"/>
    <w:rsid w:val="00AD6796"/>
    <w:rsid w:val="00AD69A3"/>
    <w:rsid w:val="00AD7C32"/>
    <w:rsid w:val="00AE3AF3"/>
    <w:rsid w:val="00AF0ECD"/>
    <w:rsid w:val="00AF4274"/>
    <w:rsid w:val="00AF5013"/>
    <w:rsid w:val="00AF62FC"/>
    <w:rsid w:val="00B01529"/>
    <w:rsid w:val="00B01B34"/>
    <w:rsid w:val="00B01E34"/>
    <w:rsid w:val="00B02E6A"/>
    <w:rsid w:val="00B0575C"/>
    <w:rsid w:val="00B05A6C"/>
    <w:rsid w:val="00B05EA1"/>
    <w:rsid w:val="00B10D8F"/>
    <w:rsid w:val="00B10E94"/>
    <w:rsid w:val="00B11260"/>
    <w:rsid w:val="00B15E07"/>
    <w:rsid w:val="00B16285"/>
    <w:rsid w:val="00B22E1E"/>
    <w:rsid w:val="00B23515"/>
    <w:rsid w:val="00B24B0B"/>
    <w:rsid w:val="00B26FD8"/>
    <w:rsid w:val="00B31393"/>
    <w:rsid w:val="00B33848"/>
    <w:rsid w:val="00B35923"/>
    <w:rsid w:val="00B37395"/>
    <w:rsid w:val="00B40CEB"/>
    <w:rsid w:val="00B416C9"/>
    <w:rsid w:val="00B42CF5"/>
    <w:rsid w:val="00B43624"/>
    <w:rsid w:val="00B47EF5"/>
    <w:rsid w:val="00B54A4B"/>
    <w:rsid w:val="00B54A6A"/>
    <w:rsid w:val="00B55A47"/>
    <w:rsid w:val="00B55FCA"/>
    <w:rsid w:val="00B6083B"/>
    <w:rsid w:val="00B624DD"/>
    <w:rsid w:val="00B63150"/>
    <w:rsid w:val="00B632F7"/>
    <w:rsid w:val="00B643B4"/>
    <w:rsid w:val="00B64A52"/>
    <w:rsid w:val="00B65D29"/>
    <w:rsid w:val="00B6628A"/>
    <w:rsid w:val="00B66FD6"/>
    <w:rsid w:val="00B71787"/>
    <w:rsid w:val="00B71E11"/>
    <w:rsid w:val="00B7596F"/>
    <w:rsid w:val="00B844C7"/>
    <w:rsid w:val="00B84551"/>
    <w:rsid w:val="00B85336"/>
    <w:rsid w:val="00B87201"/>
    <w:rsid w:val="00B90964"/>
    <w:rsid w:val="00B915FB"/>
    <w:rsid w:val="00B9542F"/>
    <w:rsid w:val="00BA12CF"/>
    <w:rsid w:val="00BA1638"/>
    <w:rsid w:val="00BA284F"/>
    <w:rsid w:val="00BA3966"/>
    <w:rsid w:val="00BA473F"/>
    <w:rsid w:val="00BA53FF"/>
    <w:rsid w:val="00BA7A78"/>
    <w:rsid w:val="00BB5D51"/>
    <w:rsid w:val="00BB64D2"/>
    <w:rsid w:val="00BB7798"/>
    <w:rsid w:val="00BC0426"/>
    <w:rsid w:val="00BC0ECD"/>
    <w:rsid w:val="00BC2288"/>
    <w:rsid w:val="00BD4BF1"/>
    <w:rsid w:val="00BD54A2"/>
    <w:rsid w:val="00BE28B1"/>
    <w:rsid w:val="00BE4DBC"/>
    <w:rsid w:val="00BE4F51"/>
    <w:rsid w:val="00BE6830"/>
    <w:rsid w:val="00BF0831"/>
    <w:rsid w:val="00BF1EF1"/>
    <w:rsid w:val="00BF2710"/>
    <w:rsid w:val="00BF2B0D"/>
    <w:rsid w:val="00BF3BA1"/>
    <w:rsid w:val="00BF5790"/>
    <w:rsid w:val="00BF598E"/>
    <w:rsid w:val="00BF6011"/>
    <w:rsid w:val="00BF648E"/>
    <w:rsid w:val="00C00076"/>
    <w:rsid w:val="00C0199D"/>
    <w:rsid w:val="00C03E88"/>
    <w:rsid w:val="00C05492"/>
    <w:rsid w:val="00C05E5D"/>
    <w:rsid w:val="00C06D18"/>
    <w:rsid w:val="00C1010D"/>
    <w:rsid w:val="00C10A4B"/>
    <w:rsid w:val="00C206C4"/>
    <w:rsid w:val="00C207A8"/>
    <w:rsid w:val="00C20B15"/>
    <w:rsid w:val="00C2380C"/>
    <w:rsid w:val="00C24DB6"/>
    <w:rsid w:val="00C25442"/>
    <w:rsid w:val="00C25DBD"/>
    <w:rsid w:val="00C26394"/>
    <w:rsid w:val="00C26AF6"/>
    <w:rsid w:val="00C3003B"/>
    <w:rsid w:val="00C30C05"/>
    <w:rsid w:val="00C35CF5"/>
    <w:rsid w:val="00C41072"/>
    <w:rsid w:val="00C467AB"/>
    <w:rsid w:val="00C467B8"/>
    <w:rsid w:val="00C5095F"/>
    <w:rsid w:val="00C50F2A"/>
    <w:rsid w:val="00C52818"/>
    <w:rsid w:val="00C578B1"/>
    <w:rsid w:val="00C5794A"/>
    <w:rsid w:val="00C579E0"/>
    <w:rsid w:val="00C60099"/>
    <w:rsid w:val="00C60E32"/>
    <w:rsid w:val="00C63424"/>
    <w:rsid w:val="00C67523"/>
    <w:rsid w:val="00C67702"/>
    <w:rsid w:val="00C67D9E"/>
    <w:rsid w:val="00C72DD0"/>
    <w:rsid w:val="00C73204"/>
    <w:rsid w:val="00C73680"/>
    <w:rsid w:val="00C74523"/>
    <w:rsid w:val="00C75154"/>
    <w:rsid w:val="00C75520"/>
    <w:rsid w:val="00C7582B"/>
    <w:rsid w:val="00C766C0"/>
    <w:rsid w:val="00C7731C"/>
    <w:rsid w:val="00C77975"/>
    <w:rsid w:val="00C81E11"/>
    <w:rsid w:val="00C81E2D"/>
    <w:rsid w:val="00C86C6A"/>
    <w:rsid w:val="00C90BDF"/>
    <w:rsid w:val="00C94643"/>
    <w:rsid w:val="00C94985"/>
    <w:rsid w:val="00C94FA5"/>
    <w:rsid w:val="00C9655F"/>
    <w:rsid w:val="00C9767E"/>
    <w:rsid w:val="00CA008A"/>
    <w:rsid w:val="00CA3870"/>
    <w:rsid w:val="00CA6A24"/>
    <w:rsid w:val="00CA7460"/>
    <w:rsid w:val="00CA7DC3"/>
    <w:rsid w:val="00CB1253"/>
    <w:rsid w:val="00CB2595"/>
    <w:rsid w:val="00CB2D4A"/>
    <w:rsid w:val="00CC26B5"/>
    <w:rsid w:val="00CC34BE"/>
    <w:rsid w:val="00CC4C2B"/>
    <w:rsid w:val="00CC4F45"/>
    <w:rsid w:val="00CD16A1"/>
    <w:rsid w:val="00CD1A62"/>
    <w:rsid w:val="00CD57E1"/>
    <w:rsid w:val="00CD6F51"/>
    <w:rsid w:val="00CD7182"/>
    <w:rsid w:val="00CD777F"/>
    <w:rsid w:val="00CE00BB"/>
    <w:rsid w:val="00CE1014"/>
    <w:rsid w:val="00CE172E"/>
    <w:rsid w:val="00CE2AE2"/>
    <w:rsid w:val="00CE2EB0"/>
    <w:rsid w:val="00CE5E19"/>
    <w:rsid w:val="00CE662E"/>
    <w:rsid w:val="00CF0458"/>
    <w:rsid w:val="00CF0E8D"/>
    <w:rsid w:val="00CF1DCC"/>
    <w:rsid w:val="00CF40C2"/>
    <w:rsid w:val="00CF46F4"/>
    <w:rsid w:val="00CF4902"/>
    <w:rsid w:val="00CF4C2E"/>
    <w:rsid w:val="00CF799D"/>
    <w:rsid w:val="00CF7A40"/>
    <w:rsid w:val="00D03A13"/>
    <w:rsid w:val="00D06960"/>
    <w:rsid w:val="00D11582"/>
    <w:rsid w:val="00D120E0"/>
    <w:rsid w:val="00D15046"/>
    <w:rsid w:val="00D15DD7"/>
    <w:rsid w:val="00D2035E"/>
    <w:rsid w:val="00D215AD"/>
    <w:rsid w:val="00D26DBF"/>
    <w:rsid w:val="00D27A9E"/>
    <w:rsid w:val="00D27F01"/>
    <w:rsid w:val="00D3134B"/>
    <w:rsid w:val="00D35063"/>
    <w:rsid w:val="00D363A4"/>
    <w:rsid w:val="00D422EF"/>
    <w:rsid w:val="00D4690B"/>
    <w:rsid w:val="00D46B2E"/>
    <w:rsid w:val="00D5202B"/>
    <w:rsid w:val="00D5575A"/>
    <w:rsid w:val="00D56E89"/>
    <w:rsid w:val="00D600D1"/>
    <w:rsid w:val="00D708B5"/>
    <w:rsid w:val="00D7170C"/>
    <w:rsid w:val="00D739AE"/>
    <w:rsid w:val="00D75018"/>
    <w:rsid w:val="00D75FD1"/>
    <w:rsid w:val="00D80C10"/>
    <w:rsid w:val="00D81891"/>
    <w:rsid w:val="00D83288"/>
    <w:rsid w:val="00D84B6F"/>
    <w:rsid w:val="00D90220"/>
    <w:rsid w:val="00D9114C"/>
    <w:rsid w:val="00D918E1"/>
    <w:rsid w:val="00D91F58"/>
    <w:rsid w:val="00D93D56"/>
    <w:rsid w:val="00D96B07"/>
    <w:rsid w:val="00D971BE"/>
    <w:rsid w:val="00D97FCF"/>
    <w:rsid w:val="00DA0C47"/>
    <w:rsid w:val="00DA21C0"/>
    <w:rsid w:val="00DA3ADB"/>
    <w:rsid w:val="00DA46C6"/>
    <w:rsid w:val="00DB02CA"/>
    <w:rsid w:val="00DB0F96"/>
    <w:rsid w:val="00DB1537"/>
    <w:rsid w:val="00DB29CF"/>
    <w:rsid w:val="00DB2B61"/>
    <w:rsid w:val="00DB7461"/>
    <w:rsid w:val="00DC3AB2"/>
    <w:rsid w:val="00DC50EE"/>
    <w:rsid w:val="00DC5739"/>
    <w:rsid w:val="00DD2B6B"/>
    <w:rsid w:val="00DD4F8A"/>
    <w:rsid w:val="00DD71BF"/>
    <w:rsid w:val="00DD744B"/>
    <w:rsid w:val="00DD77E5"/>
    <w:rsid w:val="00DD7F49"/>
    <w:rsid w:val="00DE022F"/>
    <w:rsid w:val="00DE0FF7"/>
    <w:rsid w:val="00DE284C"/>
    <w:rsid w:val="00DE3757"/>
    <w:rsid w:val="00DE37DE"/>
    <w:rsid w:val="00DE3F08"/>
    <w:rsid w:val="00DE477D"/>
    <w:rsid w:val="00DE6C73"/>
    <w:rsid w:val="00DE6D44"/>
    <w:rsid w:val="00DE7CB6"/>
    <w:rsid w:val="00DF0659"/>
    <w:rsid w:val="00DF36FE"/>
    <w:rsid w:val="00DF7DF8"/>
    <w:rsid w:val="00E00AB8"/>
    <w:rsid w:val="00E00E15"/>
    <w:rsid w:val="00E01606"/>
    <w:rsid w:val="00E03614"/>
    <w:rsid w:val="00E03A33"/>
    <w:rsid w:val="00E03DDD"/>
    <w:rsid w:val="00E03E21"/>
    <w:rsid w:val="00E0469B"/>
    <w:rsid w:val="00E13017"/>
    <w:rsid w:val="00E139D5"/>
    <w:rsid w:val="00E14A11"/>
    <w:rsid w:val="00E20776"/>
    <w:rsid w:val="00E22A11"/>
    <w:rsid w:val="00E23B21"/>
    <w:rsid w:val="00E23E56"/>
    <w:rsid w:val="00E30B3A"/>
    <w:rsid w:val="00E316E5"/>
    <w:rsid w:val="00E3315D"/>
    <w:rsid w:val="00E33435"/>
    <w:rsid w:val="00E3405E"/>
    <w:rsid w:val="00E34CAC"/>
    <w:rsid w:val="00E36FF1"/>
    <w:rsid w:val="00E406CA"/>
    <w:rsid w:val="00E42C3F"/>
    <w:rsid w:val="00E436A2"/>
    <w:rsid w:val="00E45855"/>
    <w:rsid w:val="00E47830"/>
    <w:rsid w:val="00E5038E"/>
    <w:rsid w:val="00E5214B"/>
    <w:rsid w:val="00E556BE"/>
    <w:rsid w:val="00E61CDB"/>
    <w:rsid w:val="00E61D1C"/>
    <w:rsid w:val="00E634E1"/>
    <w:rsid w:val="00E636BC"/>
    <w:rsid w:val="00E6495E"/>
    <w:rsid w:val="00E66D83"/>
    <w:rsid w:val="00E67BAF"/>
    <w:rsid w:val="00E70DF7"/>
    <w:rsid w:val="00E71680"/>
    <w:rsid w:val="00E7388B"/>
    <w:rsid w:val="00E770DB"/>
    <w:rsid w:val="00E77278"/>
    <w:rsid w:val="00E822CB"/>
    <w:rsid w:val="00E82A9E"/>
    <w:rsid w:val="00E82D06"/>
    <w:rsid w:val="00E84628"/>
    <w:rsid w:val="00E85049"/>
    <w:rsid w:val="00E85224"/>
    <w:rsid w:val="00E906E0"/>
    <w:rsid w:val="00E90878"/>
    <w:rsid w:val="00E9116C"/>
    <w:rsid w:val="00E91CBA"/>
    <w:rsid w:val="00E92030"/>
    <w:rsid w:val="00E9337B"/>
    <w:rsid w:val="00E939B5"/>
    <w:rsid w:val="00E969D3"/>
    <w:rsid w:val="00EA0B99"/>
    <w:rsid w:val="00EA42F7"/>
    <w:rsid w:val="00EA54A9"/>
    <w:rsid w:val="00EA6FEF"/>
    <w:rsid w:val="00EB076C"/>
    <w:rsid w:val="00EB0B6B"/>
    <w:rsid w:val="00EB23F5"/>
    <w:rsid w:val="00EB2E8D"/>
    <w:rsid w:val="00EB3F19"/>
    <w:rsid w:val="00EB4643"/>
    <w:rsid w:val="00EB5CA6"/>
    <w:rsid w:val="00EB6834"/>
    <w:rsid w:val="00EC1BEE"/>
    <w:rsid w:val="00EC6259"/>
    <w:rsid w:val="00EC6449"/>
    <w:rsid w:val="00EC7BCE"/>
    <w:rsid w:val="00ED213F"/>
    <w:rsid w:val="00ED3637"/>
    <w:rsid w:val="00ED3C87"/>
    <w:rsid w:val="00ED4A4F"/>
    <w:rsid w:val="00ED5A7D"/>
    <w:rsid w:val="00ED6AFE"/>
    <w:rsid w:val="00ED6C98"/>
    <w:rsid w:val="00EE1098"/>
    <w:rsid w:val="00EE1123"/>
    <w:rsid w:val="00EE2566"/>
    <w:rsid w:val="00EE324E"/>
    <w:rsid w:val="00EE3CD0"/>
    <w:rsid w:val="00EE468D"/>
    <w:rsid w:val="00EF1692"/>
    <w:rsid w:val="00EF19F4"/>
    <w:rsid w:val="00EF529B"/>
    <w:rsid w:val="00EF6754"/>
    <w:rsid w:val="00EF76F6"/>
    <w:rsid w:val="00EF7E94"/>
    <w:rsid w:val="00F01234"/>
    <w:rsid w:val="00F01921"/>
    <w:rsid w:val="00F03DE4"/>
    <w:rsid w:val="00F043F1"/>
    <w:rsid w:val="00F04ADD"/>
    <w:rsid w:val="00F04B15"/>
    <w:rsid w:val="00F067C0"/>
    <w:rsid w:val="00F07DE1"/>
    <w:rsid w:val="00F14C73"/>
    <w:rsid w:val="00F153DB"/>
    <w:rsid w:val="00F154C1"/>
    <w:rsid w:val="00F17514"/>
    <w:rsid w:val="00F177D3"/>
    <w:rsid w:val="00F17A74"/>
    <w:rsid w:val="00F17EB4"/>
    <w:rsid w:val="00F20740"/>
    <w:rsid w:val="00F2234D"/>
    <w:rsid w:val="00F23780"/>
    <w:rsid w:val="00F24295"/>
    <w:rsid w:val="00F25441"/>
    <w:rsid w:val="00F3136C"/>
    <w:rsid w:val="00F34D6B"/>
    <w:rsid w:val="00F35854"/>
    <w:rsid w:val="00F36247"/>
    <w:rsid w:val="00F4004F"/>
    <w:rsid w:val="00F44C63"/>
    <w:rsid w:val="00F44D44"/>
    <w:rsid w:val="00F450E0"/>
    <w:rsid w:val="00F46849"/>
    <w:rsid w:val="00F50E6B"/>
    <w:rsid w:val="00F53AAB"/>
    <w:rsid w:val="00F54346"/>
    <w:rsid w:val="00F57868"/>
    <w:rsid w:val="00F57A28"/>
    <w:rsid w:val="00F61C3F"/>
    <w:rsid w:val="00F62083"/>
    <w:rsid w:val="00F62283"/>
    <w:rsid w:val="00F63381"/>
    <w:rsid w:val="00F64A02"/>
    <w:rsid w:val="00F675E1"/>
    <w:rsid w:val="00F7273B"/>
    <w:rsid w:val="00F736A1"/>
    <w:rsid w:val="00F76873"/>
    <w:rsid w:val="00F77607"/>
    <w:rsid w:val="00F81AEE"/>
    <w:rsid w:val="00F84F53"/>
    <w:rsid w:val="00F8676E"/>
    <w:rsid w:val="00F913BB"/>
    <w:rsid w:val="00F9194E"/>
    <w:rsid w:val="00F925C4"/>
    <w:rsid w:val="00F945CA"/>
    <w:rsid w:val="00F96AC4"/>
    <w:rsid w:val="00F96CEA"/>
    <w:rsid w:val="00F9783D"/>
    <w:rsid w:val="00FA3ABA"/>
    <w:rsid w:val="00FA4021"/>
    <w:rsid w:val="00FA42B7"/>
    <w:rsid w:val="00FA4B58"/>
    <w:rsid w:val="00FA52C2"/>
    <w:rsid w:val="00FB0269"/>
    <w:rsid w:val="00FB0D8F"/>
    <w:rsid w:val="00FB1563"/>
    <w:rsid w:val="00FB2521"/>
    <w:rsid w:val="00FB431B"/>
    <w:rsid w:val="00FB67DE"/>
    <w:rsid w:val="00FB7780"/>
    <w:rsid w:val="00FC1126"/>
    <w:rsid w:val="00FC1249"/>
    <w:rsid w:val="00FC4662"/>
    <w:rsid w:val="00FC6242"/>
    <w:rsid w:val="00FC6F16"/>
    <w:rsid w:val="00FC7E77"/>
    <w:rsid w:val="00FD04B7"/>
    <w:rsid w:val="00FD073E"/>
    <w:rsid w:val="00FD0A21"/>
    <w:rsid w:val="00FD1EB1"/>
    <w:rsid w:val="00FD23C1"/>
    <w:rsid w:val="00FD32DA"/>
    <w:rsid w:val="00FD40E2"/>
    <w:rsid w:val="00FD4CAF"/>
    <w:rsid w:val="00FD60CC"/>
    <w:rsid w:val="00FD61D1"/>
    <w:rsid w:val="00FE2AF8"/>
    <w:rsid w:val="00FE6446"/>
    <w:rsid w:val="00FF1268"/>
    <w:rsid w:val="00FF24B8"/>
    <w:rsid w:val="00FF32FC"/>
    <w:rsid w:val="00FF3320"/>
    <w:rsid w:val="00FF4912"/>
    <w:rsid w:val="00FF4D9C"/>
    <w:rsid w:val="00FF507F"/>
    <w:rsid w:val="00FF5E43"/>
    <w:rsid w:val="00FF60DD"/>
    <w:rsid w:val="00FF7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3E9BFF45-8508-403B-AD64-AEF93801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659"/>
    <w:rPr>
      <w:sz w:val="24"/>
      <w:szCs w:val="24"/>
      <w:lang w:val="es-ES_tradnl" w:eastAsia="es-ES_tradnl"/>
    </w:rPr>
  </w:style>
  <w:style w:type="paragraph" w:styleId="Ttulo1">
    <w:name w:val="heading 1"/>
    <w:basedOn w:val="Normal"/>
    <w:next w:val="Normal"/>
    <w:link w:val="Ttulo1Car"/>
    <w:qFormat/>
    <w:rsid w:val="009908A7"/>
    <w:pPr>
      <w:spacing w:before="240"/>
      <w:outlineLvl w:val="0"/>
    </w:pPr>
    <w:rPr>
      <w:rFonts w:ascii="Arial" w:hAnsi="Arial"/>
      <w:b/>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404E3"/>
    <w:rPr>
      <w:strike w:val="0"/>
      <w:dstrike w:val="0"/>
      <w:color w:val="0000FF"/>
      <w:u w:val="none"/>
      <w:effect w:val="none"/>
    </w:rPr>
  </w:style>
  <w:style w:type="paragraph" w:styleId="NormalWeb">
    <w:name w:val="Normal (Web)"/>
    <w:basedOn w:val="Normal"/>
    <w:link w:val="NormalWebCar"/>
    <w:uiPriority w:val="99"/>
    <w:rsid w:val="009404E3"/>
  </w:style>
  <w:style w:type="character" w:customStyle="1" w:styleId="r01ladilloservicios1">
    <w:name w:val="r01ladilloservicios1"/>
    <w:basedOn w:val="Fuentedeprrafopredeter"/>
    <w:rsid w:val="009404E3"/>
  </w:style>
  <w:style w:type="character" w:customStyle="1" w:styleId="r01textservicios4">
    <w:name w:val="r01textservicios4"/>
    <w:basedOn w:val="Fuentedeprrafopredeter"/>
    <w:rsid w:val="009404E3"/>
  </w:style>
  <w:style w:type="character" w:customStyle="1" w:styleId="r01textservicios5">
    <w:name w:val="r01textservicios5"/>
    <w:basedOn w:val="Fuentedeprrafopredeter"/>
    <w:rsid w:val="009404E3"/>
  </w:style>
  <w:style w:type="paragraph" w:customStyle="1" w:styleId="Car">
    <w:name w:val="Car"/>
    <w:basedOn w:val="Normal"/>
    <w:rsid w:val="009404E3"/>
    <w:pPr>
      <w:spacing w:after="160" w:line="240" w:lineRule="exact"/>
    </w:pPr>
    <w:rPr>
      <w:rFonts w:ascii="Verdana" w:hAnsi="Verdana"/>
      <w:color w:val="003366"/>
      <w:sz w:val="20"/>
      <w:szCs w:val="20"/>
      <w:lang w:val="en-US" w:eastAsia="en-US"/>
    </w:rPr>
  </w:style>
  <w:style w:type="paragraph" w:styleId="Piedepgina">
    <w:name w:val="footer"/>
    <w:basedOn w:val="Normal"/>
    <w:rsid w:val="009404E3"/>
    <w:pPr>
      <w:tabs>
        <w:tab w:val="center" w:pos="4252"/>
        <w:tab w:val="right" w:pos="8504"/>
      </w:tabs>
    </w:pPr>
  </w:style>
  <w:style w:type="character" w:styleId="Nmerodepgina">
    <w:name w:val="page number"/>
    <w:basedOn w:val="Fuentedeprrafopredeter"/>
    <w:rsid w:val="009404E3"/>
  </w:style>
  <w:style w:type="character" w:customStyle="1" w:styleId="NormalWebCar">
    <w:name w:val="Normal (Web) Car"/>
    <w:link w:val="NormalWeb"/>
    <w:rsid w:val="009404E3"/>
    <w:rPr>
      <w:sz w:val="24"/>
      <w:szCs w:val="24"/>
      <w:lang w:val="es-ES_tradnl" w:eastAsia="es-ES_tradnl" w:bidi="ar-SA"/>
    </w:rPr>
  </w:style>
  <w:style w:type="character" w:customStyle="1" w:styleId="CarCar">
    <w:name w:val="Car Car"/>
    <w:rsid w:val="009404E3"/>
    <w:rPr>
      <w:sz w:val="24"/>
      <w:szCs w:val="24"/>
      <w:lang w:val="es-ES_tradnl" w:eastAsia="es-ES_tradnl" w:bidi="ar-SA"/>
    </w:rPr>
  </w:style>
  <w:style w:type="paragraph" w:styleId="Textoindependiente">
    <w:name w:val="Body Text"/>
    <w:basedOn w:val="Normal"/>
    <w:rsid w:val="009404E3"/>
    <w:pPr>
      <w:spacing w:after="120"/>
    </w:pPr>
  </w:style>
  <w:style w:type="character" w:styleId="Textoennegrita">
    <w:name w:val="Strong"/>
    <w:qFormat/>
    <w:rsid w:val="00880DFC"/>
    <w:rPr>
      <w:b/>
      <w:bCs/>
    </w:rPr>
  </w:style>
  <w:style w:type="paragraph" w:customStyle="1" w:styleId="Car2">
    <w:name w:val="Car2"/>
    <w:basedOn w:val="Normal"/>
    <w:rsid w:val="00822E5A"/>
    <w:pPr>
      <w:spacing w:after="160" w:line="240" w:lineRule="exact"/>
    </w:pPr>
    <w:rPr>
      <w:rFonts w:ascii="Verdana" w:hAnsi="Verdana"/>
      <w:color w:val="003366"/>
      <w:sz w:val="20"/>
      <w:szCs w:val="20"/>
      <w:lang w:val="en-US" w:eastAsia="en-US"/>
    </w:rPr>
  </w:style>
  <w:style w:type="character" w:styleId="Hipervnculovisitado">
    <w:name w:val="FollowedHyperlink"/>
    <w:rsid w:val="00B71787"/>
    <w:rPr>
      <w:color w:val="800080"/>
      <w:u w:val="single"/>
    </w:rPr>
  </w:style>
  <w:style w:type="paragraph" w:styleId="Textodebloque">
    <w:name w:val="Block Text"/>
    <w:basedOn w:val="Normal"/>
    <w:rsid w:val="005F6FE1"/>
    <w:pPr>
      <w:tabs>
        <w:tab w:val="left" w:leader="underscore" w:pos="2835"/>
        <w:tab w:val="left" w:leader="underscore" w:pos="5245"/>
        <w:tab w:val="left" w:leader="underscore" w:pos="7797"/>
      </w:tabs>
      <w:spacing w:before="120"/>
      <w:ind w:left="-1134" w:right="709"/>
    </w:pPr>
    <w:rPr>
      <w:rFonts w:ascii="Helvetica" w:hAnsi="Helvetica"/>
      <w:sz w:val="16"/>
      <w:szCs w:val="20"/>
    </w:rPr>
  </w:style>
  <w:style w:type="paragraph" w:customStyle="1" w:styleId="Pa4">
    <w:name w:val="Pa4"/>
    <w:basedOn w:val="Normal"/>
    <w:next w:val="Normal"/>
    <w:uiPriority w:val="99"/>
    <w:rsid w:val="00E42C3F"/>
    <w:pPr>
      <w:autoSpaceDE w:val="0"/>
      <w:autoSpaceDN w:val="0"/>
      <w:adjustRightInd w:val="0"/>
      <w:spacing w:line="213" w:lineRule="atLeast"/>
    </w:pPr>
    <w:rPr>
      <w:rFonts w:ascii="Adobe Garamond Pro" w:hAnsi="Adobe Garamond Pro"/>
    </w:rPr>
  </w:style>
  <w:style w:type="paragraph" w:styleId="Textodeglobo">
    <w:name w:val="Balloon Text"/>
    <w:basedOn w:val="Normal"/>
    <w:link w:val="TextodegloboCar"/>
    <w:rsid w:val="001E78BF"/>
    <w:rPr>
      <w:rFonts w:ascii="Tahoma" w:hAnsi="Tahoma" w:cs="Tahoma"/>
      <w:sz w:val="16"/>
      <w:szCs w:val="16"/>
    </w:rPr>
  </w:style>
  <w:style w:type="character" w:customStyle="1" w:styleId="TextodegloboCar">
    <w:name w:val="Texto de globo Car"/>
    <w:link w:val="Textodeglobo"/>
    <w:rsid w:val="001E78BF"/>
    <w:rPr>
      <w:rFonts w:ascii="Tahoma" w:hAnsi="Tahoma" w:cs="Tahoma"/>
      <w:sz w:val="16"/>
      <w:szCs w:val="16"/>
      <w:lang w:val="es-ES_tradnl" w:eastAsia="es-ES_tradnl"/>
    </w:rPr>
  </w:style>
  <w:style w:type="paragraph" w:customStyle="1" w:styleId="incrindent1">
    <w:name w:val="incr_indent1"/>
    <w:basedOn w:val="Normal"/>
    <w:rsid w:val="00B37395"/>
    <w:pPr>
      <w:spacing w:before="100" w:beforeAutospacing="1" w:after="100" w:afterAutospacing="1"/>
    </w:pPr>
    <w:rPr>
      <w:lang w:val="es-EC" w:eastAsia="es-EC"/>
    </w:rPr>
  </w:style>
  <w:style w:type="paragraph" w:customStyle="1" w:styleId="bopvdetalle">
    <w:name w:val="bopvdetalle"/>
    <w:basedOn w:val="Normal"/>
    <w:rsid w:val="007338B3"/>
    <w:pPr>
      <w:spacing w:before="100" w:beforeAutospacing="1" w:after="100" w:afterAutospacing="1"/>
    </w:pPr>
    <w:rPr>
      <w:lang w:val="es-EC" w:eastAsia="es-EC"/>
    </w:rPr>
  </w:style>
  <w:style w:type="paragraph" w:customStyle="1" w:styleId="incrindent2">
    <w:name w:val="incr_indent2"/>
    <w:basedOn w:val="Normal"/>
    <w:rsid w:val="007B1DCF"/>
    <w:pPr>
      <w:spacing w:before="100" w:beforeAutospacing="1" w:after="100" w:afterAutospacing="1"/>
    </w:pPr>
    <w:rPr>
      <w:lang w:val="es-EC" w:eastAsia="es-EC"/>
    </w:rPr>
  </w:style>
  <w:style w:type="character" w:customStyle="1" w:styleId="Ttulo1Car">
    <w:name w:val="Título 1 Car"/>
    <w:link w:val="Ttulo1"/>
    <w:rsid w:val="009908A7"/>
    <w:rPr>
      <w:rFonts w:ascii="Arial" w:hAnsi="Arial"/>
      <w:b/>
      <w:sz w:val="24"/>
      <w:u w:val="single"/>
      <w:lang w:val="es-ES_tradnl" w:eastAsia="es-ES_tradnl"/>
    </w:rPr>
  </w:style>
  <w:style w:type="paragraph" w:styleId="Prrafodelista">
    <w:name w:val="List Paragraph"/>
    <w:basedOn w:val="Normal"/>
    <w:uiPriority w:val="34"/>
    <w:qFormat/>
    <w:rsid w:val="00991F0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1385">
      <w:bodyDiv w:val="1"/>
      <w:marLeft w:val="0"/>
      <w:marRight w:val="0"/>
      <w:marTop w:val="0"/>
      <w:marBottom w:val="0"/>
      <w:divBdr>
        <w:top w:val="none" w:sz="0" w:space="0" w:color="auto"/>
        <w:left w:val="none" w:sz="0" w:space="0" w:color="auto"/>
        <w:bottom w:val="none" w:sz="0" w:space="0" w:color="auto"/>
        <w:right w:val="none" w:sz="0" w:space="0" w:color="auto"/>
      </w:divBdr>
      <w:divsChild>
        <w:div w:id="1748308708">
          <w:marLeft w:val="0"/>
          <w:marRight w:val="0"/>
          <w:marTop w:val="0"/>
          <w:marBottom w:val="0"/>
          <w:divBdr>
            <w:top w:val="none" w:sz="0" w:space="0" w:color="auto"/>
            <w:left w:val="none" w:sz="0" w:space="0" w:color="auto"/>
            <w:bottom w:val="none" w:sz="0" w:space="0" w:color="auto"/>
            <w:right w:val="none" w:sz="0" w:space="0" w:color="auto"/>
          </w:divBdr>
          <w:divsChild>
            <w:div w:id="1140346905">
              <w:marLeft w:val="0"/>
              <w:marRight w:val="0"/>
              <w:marTop w:val="0"/>
              <w:marBottom w:val="0"/>
              <w:divBdr>
                <w:top w:val="none" w:sz="0" w:space="0" w:color="auto"/>
                <w:left w:val="none" w:sz="0" w:space="0" w:color="auto"/>
                <w:bottom w:val="none" w:sz="0" w:space="0" w:color="auto"/>
                <w:right w:val="none" w:sz="0" w:space="0" w:color="auto"/>
              </w:divBdr>
              <w:divsChild>
                <w:div w:id="1191575904">
                  <w:marLeft w:val="0"/>
                  <w:marRight w:val="0"/>
                  <w:marTop w:val="0"/>
                  <w:marBottom w:val="0"/>
                  <w:divBdr>
                    <w:top w:val="none" w:sz="0" w:space="0" w:color="auto"/>
                    <w:left w:val="none" w:sz="0" w:space="0" w:color="auto"/>
                    <w:bottom w:val="none" w:sz="0" w:space="0" w:color="auto"/>
                    <w:right w:val="none" w:sz="0" w:space="0" w:color="auto"/>
                  </w:divBdr>
                  <w:divsChild>
                    <w:div w:id="183054031">
                      <w:marLeft w:val="0"/>
                      <w:marRight w:val="0"/>
                      <w:marTop w:val="0"/>
                      <w:marBottom w:val="0"/>
                      <w:divBdr>
                        <w:top w:val="none" w:sz="0" w:space="0" w:color="auto"/>
                        <w:left w:val="none" w:sz="0" w:space="0" w:color="auto"/>
                        <w:bottom w:val="none" w:sz="0" w:space="0" w:color="auto"/>
                        <w:right w:val="none" w:sz="0" w:space="0" w:color="auto"/>
                      </w:divBdr>
                      <w:divsChild>
                        <w:div w:id="1602761882">
                          <w:marLeft w:val="0"/>
                          <w:marRight w:val="0"/>
                          <w:marTop w:val="0"/>
                          <w:marBottom w:val="0"/>
                          <w:divBdr>
                            <w:top w:val="none" w:sz="0" w:space="0" w:color="auto"/>
                            <w:left w:val="none" w:sz="0" w:space="0" w:color="auto"/>
                            <w:bottom w:val="none" w:sz="0" w:space="0" w:color="auto"/>
                            <w:right w:val="none" w:sz="0" w:space="0" w:color="auto"/>
                          </w:divBdr>
                          <w:divsChild>
                            <w:div w:id="2014263843">
                              <w:marLeft w:val="0"/>
                              <w:marRight w:val="0"/>
                              <w:marTop w:val="0"/>
                              <w:marBottom w:val="0"/>
                              <w:divBdr>
                                <w:top w:val="single" w:sz="6" w:space="4" w:color="E4E4E4"/>
                                <w:left w:val="single" w:sz="6" w:space="8" w:color="E4E4E4"/>
                                <w:bottom w:val="single" w:sz="6" w:space="4" w:color="E4E4E4"/>
                                <w:right w:val="single" w:sz="6" w:space="8" w:color="E4E4E4"/>
                              </w:divBdr>
                              <w:divsChild>
                                <w:div w:id="1562054627">
                                  <w:marLeft w:val="0"/>
                                  <w:marRight w:val="0"/>
                                  <w:marTop w:val="0"/>
                                  <w:marBottom w:val="0"/>
                                  <w:divBdr>
                                    <w:top w:val="none" w:sz="0" w:space="0" w:color="auto"/>
                                    <w:left w:val="none" w:sz="0" w:space="0" w:color="auto"/>
                                    <w:bottom w:val="none" w:sz="0" w:space="0" w:color="auto"/>
                                    <w:right w:val="none" w:sz="0" w:space="0" w:color="auto"/>
                                  </w:divBdr>
                                  <w:divsChild>
                                    <w:div w:id="235360000">
                                      <w:marLeft w:val="0"/>
                                      <w:marRight w:val="0"/>
                                      <w:marTop w:val="0"/>
                                      <w:marBottom w:val="0"/>
                                      <w:divBdr>
                                        <w:top w:val="none" w:sz="0" w:space="0" w:color="auto"/>
                                        <w:left w:val="none" w:sz="0" w:space="0" w:color="auto"/>
                                        <w:bottom w:val="none" w:sz="0" w:space="0" w:color="auto"/>
                                        <w:right w:val="none" w:sz="0" w:space="0" w:color="auto"/>
                                      </w:divBdr>
                                      <w:divsChild>
                                        <w:div w:id="610358350">
                                          <w:marLeft w:val="0"/>
                                          <w:marRight w:val="0"/>
                                          <w:marTop w:val="0"/>
                                          <w:marBottom w:val="0"/>
                                          <w:divBdr>
                                            <w:top w:val="none" w:sz="0" w:space="0" w:color="auto"/>
                                            <w:left w:val="none" w:sz="0" w:space="0" w:color="auto"/>
                                            <w:bottom w:val="none" w:sz="0" w:space="0" w:color="auto"/>
                                            <w:right w:val="none" w:sz="0" w:space="0" w:color="auto"/>
                                          </w:divBdr>
                                        </w:div>
                                        <w:div w:id="1019813283">
                                          <w:marLeft w:val="0"/>
                                          <w:marRight w:val="0"/>
                                          <w:marTop w:val="0"/>
                                          <w:marBottom w:val="0"/>
                                          <w:divBdr>
                                            <w:top w:val="none" w:sz="0" w:space="0" w:color="auto"/>
                                            <w:left w:val="none" w:sz="0" w:space="0" w:color="auto"/>
                                            <w:bottom w:val="none" w:sz="0" w:space="0" w:color="auto"/>
                                            <w:right w:val="none" w:sz="0" w:space="0" w:color="auto"/>
                                          </w:divBdr>
                                        </w:div>
                                      </w:divsChild>
                                    </w:div>
                                    <w:div w:id="1261446272">
                                      <w:marLeft w:val="0"/>
                                      <w:marRight w:val="0"/>
                                      <w:marTop w:val="0"/>
                                      <w:marBottom w:val="0"/>
                                      <w:divBdr>
                                        <w:top w:val="none" w:sz="0" w:space="0" w:color="auto"/>
                                        <w:left w:val="none" w:sz="0" w:space="0" w:color="auto"/>
                                        <w:bottom w:val="none" w:sz="0" w:space="0" w:color="auto"/>
                                        <w:right w:val="none" w:sz="0" w:space="0" w:color="auto"/>
                                      </w:divBdr>
                                      <w:divsChild>
                                        <w:div w:id="159464734">
                                          <w:marLeft w:val="0"/>
                                          <w:marRight w:val="0"/>
                                          <w:marTop w:val="0"/>
                                          <w:marBottom w:val="0"/>
                                          <w:divBdr>
                                            <w:top w:val="none" w:sz="0" w:space="0" w:color="auto"/>
                                            <w:left w:val="none" w:sz="0" w:space="0" w:color="auto"/>
                                            <w:bottom w:val="none" w:sz="0" w:space="0" w:color="auto"/>
                                            <w:right w:val="none" w:sz="0" w:space="0" w:color="auto"/>
                                          </w:divBdr>
                                        </w:div>
                                        <w:div w:id="1586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602207">
      <w:bodyDiv w:val="1"/>
      <w:marLeft w:val="0"/>
      <w:marRight w:val="0"/>
      <w:marTop w:val="0"/>
      <w:marBottom w:val="0"/>
      <w:divBdr>
        <w:top w:val="none" w:sz="0" w:space="0" w:color="auto"/>
        <w:left w:val="none" w:sz="0" w:space="0" w:color="auto"/>
        <w:bottom w:val="none" w:sz="0" w:space="0" w:color="auto"/>
        <w:right w:val="none" w:sz="0" w:space="0" w:color="auto"/>
      </w:divBdr>
    </w:div>
    <w:div w:id="1422949675">
      <w:bodyDiv w:val="1"/>
      <w:marLeft w:val="0"/>
      <w:marRight w:val="0"/>
      <w:marTop w:val="0"/>
      <w:marBottom w:val="0"/>
      <w:divBdr>
        <w:top w:val="none" w:sz="0" w:space="0" w:color="auto"/>
        <w:left w:val="none" w:sz="0" w:space="0" w:color="auto"/>
        <w:bottom w:val="none" w:sz="0" w:space="0" w:color="auto"/>
        <w:right w:val="none" w:sz="0" w:space="0" w:color="auto"/>
      </w:divBdr>
    </w:div>
    <w:div w:id="1665278645">
      <w:bodyDiv w:val="1"/>
      <w:marLeft w:val="0"/>
      <w:marRight w:val="0"/>
      <w:marTop w:val="0"/>
      <w:marBottom w:val="0"/>
      <w:divBdr>
        <w:top w:val="none" w:sz="0" w:space="0" w:color="auto"/>
        <w:left w:val="none" w:sz="0" w:space="0" w:color="auto"/>
        <w:bottom w:val="none" w:sz="0" w:space="0" w:color="auto"/>
        <w:right w:val="none" w:sz="0" w:space="0" w:color="auto"/>
      </w:divBdr>
    </w:div>
    <w:div w:id="20077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Merkataritza@euskadi.e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skadi.net/r33-2288/es/contenidos/formulario/form_alzada/es_doc1/adjuntos/Alzada_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skadi.net/misgestion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uskadi.eus/servicios/1015606" TargetMode="External"/><Relationship Id="rId4" Type="http://schemas.openxmlformats.org/officeDocument/2006/relationships/settings" Target="settings.xml"/><Relationship Id="rId9" Type="http://schemas.openxmlformats.org/officeDocument/2006/relationships/hyperlink" Target="https://www.euskadi.eus/altaterceros"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8790-90C9-43DE-A5E0-BADE2DDC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2002</Words>
  <Characters>12033</Characters>
  <Application>Microsoft Office Word</Application>
  <DocSecurity>0</DocSecurity>
  <Lines>100</Lines>
  <Paragraphs>28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FICHA CIUDADANO</vt:lpstr>
      <vt:lpstr>FICHA CIUDADANO </vt:lpstr>
    </vt:vector>
  </TitlesOfParts>
  <Company>EJIE</Company>
  <LinksUpToDate>false</LinksUpToDate>
  <CharactersWithSpaces>14007</CharactersWithSpaces>
  <SharedDoc>false</SharedDoc>
  <HLinks>
    <vt:vector size="48" baseType="variant">
      <vt:variant>
        <vt:i4>3080200</vt:i4>
      </vt:variant>
      <vt:variant>
        <vt:i4>21</vt:i4>
      </vt:variant>
      <vt:variant>
        <vt:i4>0</vt:i4>
      </vt:variant>
      <vt:variant>
        <vt:i4>5</vt:i4>
      </vt:variant>
      <vt:variant>
        <vt:lpwstr>http://www.euskadi.net/r33-2288/es/contenidos/formulario/form_alzada/es_doc1/adjuntos/Alzada_es.pdf</vt:lpwstr>
      </vt:variant>
      <vt:variant>
        <vt:lpwstr/>
      </vt:variant>
      <vt:variant>
        <vt:i4>2752564</vt:i4>
      </vt:variant>
      <vt:variant>
        <vt:i4>18</vt:i4>
      </vt:variant>
      <vt:variant>
        <vt:i4>0</vt:i4>
      </vt:variant>
      <vt:variant>
        <vt:i4>5</vt:i4>
      </vt:variant>
      <vt:variant>
        <vt:lpwstr>http://www.euskadi.net/misgestiones</vt:lpwstr>
      </vt:variant>
      <vt:variant>
        <vt:lpwstr/>
      </vt:variant>
      <vt:variant>
        <vt:i4>5308507</vt:i4>
      </vt:variant>
      <vt:variant>
        <vt:i4>15</vt:i4>
      </vt:variant>
      <vt:variant>
        <vt:i4>0</vt:i4>
      </vt:variant>
      <vt:variant>
        <vt:i4>5</vt:i4>
      </vt:variant>
      <vt:variant>
        <vt:lpwstr>http://www.euskadi.eus/servicios/1015606</vt:lpwstr>
      </vt:variant>
      <vt:variant>
        <vt:lpwstr/>
      </vt:variant>
      <vt:variant>
        <vt:i4>4980817</vt:i4>
      </vt:variant>
      <vt:variant>
        <vt:i4>12</vt:i4>
      </vt:variant>
      <vt:variant>
        <vt:i4>0</vt:i4>
      </vt:variant>
      <vt:variant>
        <vt:i4>5</vt:i4>
      </vt:variant>
      <vt:variant>
        <vt:lpwstr>https://www.euskadi.eus/altaterceros</vt:lpwstr>
      </vt:variant>
      <vt:variant>
        <vt:lpwstr/>
      </vt:variant>
      <vt:variant>
        <vt:i4>7209048</vt:i4>
      </vt:variant>
      <vt:variant>
        <vt:i4>9</vt:i4>
      </vt:variant>
      <vt:variant>
        <vt:i4>0</vt:i4>
      </vt:variant>
      <vt:variant>
        <vt:i4>5</vt:i4>
      </vt:variant>
      <vt:variant>
        <vt:lpwstr>mailto:ATMerkataritza@euskadi.eus</vt:lpwstr>
      </vt:variant>
      <vt:variant>
        <vt:lpwstr/>
      </vt:variant>
      <vt:variant>
        <vt:i4>393323</vt:i4>
      </vt:variant>
      <vt:variant>
        <vt:i4>6</vt:i4>
      </vt:variant>
      <vt:variant>
        <vt:i4>0</vt:i4>
      </vt:variant>
      <vt:variant>
        <vt:i4>5</vt:i4>
      </vt:variant>
      <vt:variant>
        <vt:lpwstr>mailto:T-Urkiol@euskadi.eus</vt:lpwstr>
      </vt:variant>
      <vt:variant>
        <vt:lpwstr/>
      </vt:variant>
      <vt:variant>
        <vt:i4>6750235</vt:i4>
      </vt:variant>
      <vt:variant>
        <vt:i4>3</vt:i4>
      </vt:variant>
      <vt:variant>
        <vt:i4>0</vt:i4>
      </vt:variant>
      <vt:variant>
        <vt:i4>5</vt:i4>
      </vt:variant>
      <vt:variant>
        <vt:lpwstr>mailto:n-torre@euskadi.eus</vt:lpwstr>
      </vt:variant>
      <vt:variant>
        <vt:lpwstr/>
      </vt:variant>
      <vt:variant>
        <vt:i4>3145792</vt:i4>
      </vt:variant>
      <vt:variant>
        <vt:i4>0</vt:i4>
      </vt:variant>
      <vt:variant>
        <vt:i4>0</vt:i4>
      </vt:variant>
      <vt:variant>
        <vt:i4>5</vt:i4>
      </vt:variant>
      <vt:variant>
        <vt:lpwstr>mailto:mj-cubo@euskadi.eus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CIUDADANO</dc:title>
  <dc:subject/>
  <dc:creator>CMADINAB</dc:creator>
  <cp:keywords/>
  <dc:description/>
  <cp:lastModifiedBy>Rodriguez Villafruela, Marta</cp:lastModifiedBy>
  <cp:revision>6</cp:revision>
  <cp:lastPrinted>2021-07-23T11:45:00Z</cp:lastPrinted>
  <dcterms:created xsi:type="dcterms:W3CDTF">2021-07-27T06:39:00Z</dcterms:created>
  <dcterms:modified xsi:type="dcterms:W3CDTF">2021-08-10T08:59:00Z</dcterms:modified>
</cp:coreProperties>
</file>