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5" Type="http://purl.oclc.org/ooxml/officeDocument/relationships/customProperties" Target="docProps/custom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CAB73D8" w14:textId="77777777" w:rsidR="00C86FE8" w:rsidRPr="00D872BF" w:rsidRDefault="00C86FE8" w:rsidP="00E37CF2">
      <w:pPr>
        <w:spacing w:after="10pt" w:line="13.80pt" w:lineRule="auto"/>
        <w:jc w:val="both"/>
        <w:rPr>
          <w:rFonts w:ascii="Arial" w:eastAsia="Calibri" w:hAnsi="Arial" w:cs="Arial"/>
          <w:b/>
          <w:sz w:val="20"/>
          <w:lang w:val="es-ES" w:eastAsia="en-US"/>
        </w:rPr>
      </w:pPr>
      <w:r w:rsidRPr="003A041A">
        <w:rPr>
          <w:rFonts w:ascii="Arial" w:eastAsia="Calibri" w:hAnsi="Arial" w:cs="Arial"/>
          <w:b/>
          <w:sz w:val="20"/>
          <w:lang w:val="es-ES" w:eastAsia="en-US"/>
        </w:rPr>
        <w:t>Obligaciones de las entidades beneficiarias</w:t>
      </w:r>
      <w:r w:rsidRPr="00B1056D">
        <w:rPr>
          <w:rFonts w:ascii="Arial" w:eastAsia="Calibri" w:hAnsi="Arial" w:cs="Arial"/>
          <w:b/>
          <w:sz w:val="20"/>
          <w:lang w:val="es-ES" w:eastAsia="en-US"/>
        </w:rPr>
        <w:t xml:space="preserve"> del programa de apoyo a la I+D empresarial </w:t>
      </w:r>
      <w:proofErr w:type="spellStart"/>
      <w:r w:rsidRPr="00B1056D">
        <w:rPr>
          <w:rFonts w:ascii="Arial" w:eastAsia="Calibri" w:hAnsi="Arial" w:cs="Arial"/>
          <w:b/>
          <w:sz w:val="20"/>
          <w:lang w:val="es-ES" w:eastAsia="en-US"/>
        </w:rPr>
        <w:t>Hazitek</w:t>
      </w:r>
      <w:proofErr w:type="spellEnd"/>
      <w:r w:rsidRPr="00B1056D">
        <w:rPr>
          <w:rFonts w:ascii="Arial" w:eastAsia="Calibri" w:hAnsi="Arial" w:cs="Arial"/>
          <w:b/>
          <w:sz w:val="20"/>
          <w:lang w:val="es-ES" w:eastAsia="en-US"/>
        </w:rPr>
        <w:t xml:space="preserve"> cofinanciado por el Fondo Europeo de Desarrollo Regional (FEDER)</w:t>
      </w:r>
      <w:r w:rsidR="00B1056D">
        <w:rPr>
          <w:rFonts w:ascii="Arial" w:eastAsia="Calibri" w:hAnsi="Arial" w:cs="Arial"/>
          <w:b/>
          <w:sz w:val="20"/>
          <w:lang w:val="es-ES" w:eastAsia="en-US"/>
        </w:rPr>
        <w:t xml:space="preserve"> e información sobre </w:t>
      </w:r>
      <w:r w:rsidR="00795C7D" w:rsidRPr="00795C7D">
        <w:rPr>
          <w:rFonts w:ascii="Arial" w:eastAsia="Calibri" w:hAnsi="Arial" w:cs="Arial"/>
          <w:b/>
          <w:sz w:val="20"/>
          <w:lang w:val="es-ES" w:eastAsia="en-US"/>
        </w:rPr>
        <w:t xml:space="preserve">el </w:t>
      </w:r>
      <w:r w:rsidR="00795C7D" w:rsidRPr="00D872BF">
        <w:rPr>
          <w:rFonts w:ascii="Arial" w:eastAsia="Calibri" w:hAnsi="Arial" w:cs="Arial"/>
          <w:b/>
          <w:sz w:val="20"/>
          <w:lang w:val="es-ES" w:eastAsia="en-US"/>
        </w:rPr>
        <w:t>Programa del País Vasco FEDER 20</w:t>
      </w:r>
      <w:r w:rsidR="00FA2563" w:rsidRPr="00D872BF">
        <w:rPr>
          <w:rFonts w:ascii="Arial" w:eastAsia="Calibri" w:hAnsi="Arial" w:cs="Arial"/>
          <w:b/>
          <w:sz w:val="20"/>
          <w:lang w:val="es-ES" w:eastAsia="en-US"/>
        </w:rPr>
        <w:t>21</w:t>
      </w:r>
      <w:r w:rsidR="00795C7D" w:rsidRPr="00D872BF">
        <w:rPr>
          <w:rFonts w:ascii="Arial" w:eastAsia="Calibri" w:hAnsi="Arial" w:cs="Arial"/>
          <w:b/>
          <w:sz w:val="20"/>
          <w:lang w:val="es-ES" w:eastAsia="en-US"/>
        </w:rPr>
        <w:t>-202</w:t>
      </w:r>
      <w:r w:rsidR="00FA2563" w:rsidRPr="00D872BF">
        <w:rPr>
          <w:rFonts w:ascii="Arial" w:eastAsia="Calibri" w:hAnsi="Arial" w:cs="Arial"/>
          <w:b/>
          <w:sz w:val="20"/>
          <w:lang w:val="es-ES" w:eastAsia="en-US"/>
        </w:rPr>
        <w:t>7</w:t>
      </w:r>
      <w:r w:rsidR="004911BE" w:rsidRPr="00D872BF">
        <w:rPr>
          <w:rFonts w:ascii="Arial" w:eastAsia="Calibri" w:hAnsi="Arial" w:cs="Arial"/>
          <w:b/>
          <w:sz w:val="20"/>
          <w:lang w:val="es-ES" w:eastAsia="en-US"/>
        </w:rPr>
        <w:t>.</w:t>
      </w:r>
    </w:p>
    <w:p w14:paraId="38881FC1" w14:textId="77777777" w:rsidR="00B1056D" w:rsidRPr="00C86FE8" w:rsidRDefault="001C56DF" w:rsidP="001C56DF">
      <w:pPr>
        <w:spacing w:after="6pt" w:line="13.80pt" w:lineRule="auto"/>
        <w:jc w:val="both"/>
        <w:rPr>
          <w:rFonts w:ascii="Arial" w:eastAsia="Calibri" w:hAnsi="Arial" w:cs="Arial"/>
          <w:sz w:val="20"/>
          <w:lang w:val="es-ES" w:eastAsia="en-US"/>
        </w:rPr>
      </w:pPr>
      <w:r>
        <w:rPr>
          <w:rFonts w:ascii="Arial" w:eastAsia="Calibri" w:hAnsi="Arial" w:cs="Arial"/>
          <w:sz w:val="20"/>
          <w:lang w:val="es-ES" w:eastAsia="en-US"/>
        </w:rPr>
        <w:t>Las entidades beneficiari</w:t>
      </w:r>
      <w:r w:rsidR="004911BE">
        <w:rPr>
          <w:rFonts w:ascii="Arial" w:eastAsia="Calibri" w:hAnsi="Arial" w:cs="Arial"/>
          <w:sz w:val="20"/>
          <w:lang w:val="es-ES" w:eastAsia="en-US"/>
        </w:rPr>
        <w:t>as deberán:</w:t>
      </w:r>
    </w:p>
    <w:p w14:paraId="5936F35F" w14:textId="77777777" w:rsidR="00C86FE8" w:rsidRDefault="004911BE" w:rsidP="001C56DF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>
        <w:rPr>
          <w:rFonts w:ascii="Arial" w:eastAsia="Calibri" w:hAnsi="Arial" w:cs="Arial"/>
          <w:sz w:val="20"/>
          <w:lang w:val="es-ES" w:eastAsia="en-US"/>
        </w:rPr>
        <w:t>Cumplir</w:t>
      </w:r>
      <w:r w:rsidR="00C86FE8" w:rsidRPr="00565705">
        <w:rPr>
          <w:rFonts w:ascii="Arial" w:eastAsia="Calibri" w:hAnsi="Arial" w:cs="Arial"/>
          <w:sz w:val="20"/>
          <w:lang w:val="es-ES" w:eastAsia="en-US"/>
        </w:rPr>
        <w:t xml:space="preserve"> </w:t>
      </w:r>
      <w:r w:rsidRPr="004911BE">
        <w:rPr>
          <w:rFonts w:ascii="Arial" w:eastAsia="Calibri" w:hAnsi="Arial" w:cs="Arial"/>
          <w:sz w:val="20"/>
          <w:lang w:val="es-ES" w:eastAsia="en-US"/>
        </w:rPr>
        <w:t xml:space="preserve">las normas de </w:t>
      </w:r>
      <w:proofErr w:type="spellStart"/>
      <w:r w:rsidRPr="004911BE">
        <w:rPr>
          <w:rFonts w:ascii="Arial" w:eastAsia="Calibri" w:hAnsi="Arial" w:cs="Arial"/>
          <w:sz w:val="20"/>
          <w:lang w:val="es-ES" w:eastAsia="en-US"/>
        </w:rPr>
        <w:t>subvencionabilidad</w:t>
      </w:r>
      <w:proofErr w:type="spellEnd"/>
      <w:r w:rsidRPr="004911BE">
        <w:rPr>
          <w:rFonts w:ascii="Arial" w:eastAsia="Calibri" w:hAnsi="Arial" w:cs="Arial"/>
          <w:sz w:val="20"/>
          <w:lang w:val="es-ES" w:eastAsia="en-US"/>
        </w:rPr>
        <w:t xml:space="preserve"> nacionales y comunitarias </w:t>
      </w:r>
      <w:r>
        <w:rPr>
          <w:rFonts w:ascii="Arial" w:eastAsia="Calibri" w:hAnsi="Arial" w:cs="Arial"/>
          <w:sz w:val="20"/>
          <w:lang w:val="es-ES" w:eastAsia="en-US"/>
        </w:rPr>
        <w:t xml:space="preserve">y </w:t>
      </w:r>
      <w:r w:rsidR="00C86FE8" w:rsidRPr="00565705">
        <w:rPr>
          <w:rFonts w:ascii="Arial" w:eastAsia="Calibri" w:hAnsi="Arial" w:cs="Arial"/>
          <w:sz w:val="20"/>
          <w:lang w:val="es-ES" w:eastAsia="en-US"/>
        </w:rPr>
        <w:t>la legislación nacional y comunitaria en materia de control, responsabilidad, régimen sancionador e incumplimiento</w:t>
      </w:r>
      <w:r w:rsidR="00795C7D">
        <w:rPr>
          <w:rFonts w:ascii="Arial" w:eastAsia="Calibri" w:hAnsi="Arial" w:cs="Arial"/>
          <w:sz w:val="20"/>
          <w:lang w:val="es-ES" w:eastAsia="en-US"/>
        </w:rPr>
        <w:t>.</w:t>
      </w:r>
    </w:p>
    <w:p w14:paraId="2C236F8F" w14:textId="77777777" w:rsidR="004911BE" w:rsidRPr="00D872BF" w:rsidRDefault="00420B14" w:rsidP="00420B14">
      <w:pPr>
        <w:numPr>
          <w:ilvl w:val="0"/>
          <w:numId w:val="1"/>
        </w:numPr>
        <w:spacing w:before="3pt" w:after="3pt" w:line="13.20pt" w:lineRule="auto"/>
        <w:ind w:start="7.10pt" w:hanging="7.10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>Mantener registros contables independientes o utilizan códigos de contabilidad apropiados para todas las transacciones relacionadas con la operación / actuación cofinanciada.</w:t>
      </w:r>
    </w:p>
    <w:p w14:paraId="667B97F0" w14:textId="7589283A" w:rsidR="001C56DF" w:rsidRPr="00D872BF" w:rsidRDefault="04D0A0D8" w:rsidP="04D0A0D8">
      <w:pPr>
        <w:numPr>
          <w:ilvl w:val="0"/>
          <w:numId w:val="1"/>
        </w:numPr>
        <w:spacing w:before="3pt" w:after="3pt" w:line="13.20pt" w:lineRule="auto"/>
        <w:ind w:start="7.10pt" w:firstLine="0pt"/>
        <w:jc w:val="both"/>
        <w:rPr>
          <w:rFonts w:ascii="Arial" w:eastAsia="Calibri" w:hAnsi="Arial" w:cs="Arial"/>
          <w:sz w:val="20"/>
          <w:lang w:val="es-ES" w:eastAsia="en-US"/>
        </w:rPr>
      </w:pPr>
      <w:r w:rsidRPr="04D0A0D8">
        <w:rPr>
          <w:rFonts w:ascii="Arial" w:eastAsia="Calibri" w:hAnsi="Arial" w:cs="Arial"/>
          <w:sz w:val="20"/>
          <w:lang w:val="es-ES" w:eastAsia="en-US"/>
        </w:rPr>
        <w:t>Aportar la información sobre la actuación subvencionada que se le solicite, y en los formatos que se le soliciten, e informar sobre el nivel del logro de los indicadores de productividad asociados a esta operación/proyecto al mismo tiempo que se justifican los gastos (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>n</w:t>
      </w:r>
      <w:r w:rsidR="3F05B77E" w:rsidRPr="04D0A0D8">
        <w:rPr>
          <w:rFonts w:ascii="Arial" w:eastAsia="Calibri" w:hAnsi="Arial" w:cs="Arial"/>
          <w:sz w:val="20"/>
          <w:lang w:val="es-ES" w:eastAsia="en-US"/>
        </w:rPr>
        <w:t>.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>º empresas apoyadas y tamaño, nº de investigadores</w:t>
      </w:r>
      <w:r w:rsidR="00F42428" w:rsidRPr="04D0A0D8">
        <w:rPr>
          <w:rFonts w:ascii="Arial" w:eastAsia="Calibri" w:hAnsi="Arial" w:cs="Arial"/>
          <w:sz w:val="20"/>
          <w:lang w:val="es-ES" w:eastAsia="en-US"/>
        </w:rPr>
        <w:t>/as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 xml:space="preserve">, </w:t>
      </w:r>
      <w:r w:rsidRPr="04D0A0D8">
        <w:rPr>
          <w:rFonts w:ascii="Arial" w:eastAsia="Calibri" w:hAnsi="Arial" w:cs="Arial"/>
          <w:sz w:val="20"/>
          <w:lang w:val="es-ES" w:eastAsia="en-US"/>
        </w:rPr>
        <w:t>inversión privada que se combina con ayuda p</w:t>
      </w:r>
      <w:r w:rsidR="09DB135F" w:rsidRPr="04D0A0D8">
        <w:rPr>
          <w:rFonts w:ascii="Arial" w:eastAsia="Calibri" w:hAnsi="Arial" w:cs="Arial"/>
          <w:sz w:val="20"/>
          <w:lang w:val="es-ES" w:eastAsia="en-US"/>
        </w:rPr>
        <w:t>ú</w:t>
      </w:r>
      <w:r w:rsidRPr="04D0A0D8">
        <w:rPr>
          <w:rFonts w:ascii="Arial" w:eastAsia="Calibri" w:hAnsi="Arial" w:cs="Arial"/>
          <w:sz w:val="20"/>
          <w:lang w:val="es-ES" w:eastAsia="en-US"/>
        </w:rPr>
        <w:t>blica en proyectos de innovación o I+D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>...</w:t>
      </w:r>
      <w:r w:rsidRPr="04D0A0D8">
        <w:rPr>
          <w:rFonts w:ascii="Arial" w:eastAsia="Calibri" w:hAnsi="Arial" w:cs="Arial"/>
          <w:sz w:val="20"/>
          <w:lang w:val="es-ES" w:eastAsia="en-US"/>
        </w:rPr>
        <w:t>)</w:t>
      </w:r>
      <w:r w:rsidR="00206EDA" w:rsidRPr="04D0A0D8">
        <w:rPr>
          <w:rFonts w:ascii="Arial" w:eastAsia="Calibri" w:hAnsi="Arial" w:cs="Arial"/>
          <w:sz w:val="20"/>
          <w:lang w:val="es-ES" w:eastAsia="en-US"/>
        </w:rPr>
        <w:t xml:space="preserve"> así como sobre la </w:t>
      </w:r>
      <w:r w:rsidR="00F036A4" w:rsidRPr="04D0A0D8">
        <w:rPr>
          <w:rFonts w:ascii="Arial" w:eastAsia="Calibri" w:hAnsi="Arial" w:cs="Arial"/>
          <w:sz w:val="20"/>
          <w:lang w:val="es-ES" w:eastAsia="en-US"/>
        </w:rPr>
        <w:t xml:space="preserve">información y </w:t>
      </w:r>
      <w:r w:rsidR="00AF1D45" w:rsidRPr="04D0A0D8">
        <w:rPr>
          <w:rFonts w:ascii="Arial" w:eastAsia="Calibri" w:hAnsi="Arial" w:cs="Arial"/>
          <w:sz w:val="20"/>
          <w:lang w:val="es-ES" w:eastAsia="en-US"/>
        </w:rPr>
        <w:t>comunicación</w:t>
      </w:r>
      <w:r w:rsidR="00206EDA" w:rsidRPr="04D0A0D8">
        <w:rPr>
          <w:rFonts w:ascii="Arial" w:eastAsia="Calibri" w:hAnsi="Arial" w:cs="Arial"/>
          <w:sz w:val="20"/>
          <w:lang w:val="es-ES" w:eastAsia="en-US"/>
        </w:rPr>
        <w:t xml:space="preserve"> de la cofinanciación de la Unión Europea a través del FEDER en las acciones de difusión del proyecto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 xml:space="preserve"> (p</w:t>
      </w:r>
      <w:r w:rsidR="59CA3EEA" w:rsidRPr="04D0A0D8">
        <w:rPr>
          <w:rFonts w:ascii="Arial" w:eastAsia="Calibri" w:hAnsi="Arial" w:cs="Arial"/>
          <w:sz w:val="20"/>
          <w:lang w:val="es-ES" w:eastAsia="en-US"/>
        </w:rPr>
        <w:t>á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>gina web de la empresa, publicaciones, folletos...)</w:t>
      </w:r>
      <w:r w:rsidRPr="04D0A0D8">
        <w:rPr>
          <w:rFonts w:ascii="Arial" w:eastAsia="Calibri" w:hAnsi="Arial" w:cs="Arial"/>
          <w:sz w:val="20"/>
          <w:lang w:val="es-ES" w:eastAsia="en-US"/>
        </w:rPr>
        <w:t>.</w:t>
      </w:r>
    </w:p>
    <w:p w14:paraId="2E80CDF8" w14:textId="6445071C" w:rsidR="004911BE" w:rsidRDefault="04D0A0D8" w:rsidP="04D0A0D8">
      <w:pPr>
        <w:numPr>
          <w:ilvl w:val="0"/>
          <w:numId w:val="1"/>
        </w:numPr>
        <w:spacing w:before="3pt" w:after="3pt" w:line="13.20pt" w:lineRule="auto"/>
        <w:ind w:start="7.10pt" w:firstLine="0pt"/>
        <w:jc w:val="both"/>
        <w:rPr>
          <w:rFonts w:ascii="Arial" w:eastAsia="Calibri" w:hAnsi="Arial" w:cs="Arial"/>
          <w:sz w:val="20"/>
          <w:lang w:val="es-ES" w:eastAsia="en-US"/>
        </w:rPr>
      </w:pPr>
      <w:r w:rsidRPr="04D0A0D8">
        <w:rPr>
          <w:rFonts w:ascii="Arial" w:eastAsia="Calibri" w:hAnsi="Arial" w:cs="Arial"/>
          <w:sz w:val="20"/>
          <w:lang w:val="es-ES" w:eastAsia="en-US"/>
        </w:rPr>
        <w:t>Colaborar en la aplicación de medidas antifraude eficaces y proporcionadas en su ámbito de gestión, evitar doble financiación, falsificaciones de documentos, etc</w:t>
      </w:r>
      <w:r w:rsidR="0EBC2387" w:rsidRPr="04D0A0D8">
        <w:rPr>
          <w:rFonts w:ascii="Arial" w:eastAsia="Calibri" w:hAnsi="Arial" w:cs="Arial"/>
          <w:sz w:val="20"/>
          <w:lang w:val="es-ES" w:eastAsia="en-US"/>
        </w:rPr>
        <w:t>.</w:t>
      </w:r>
      <w:r w:rsidRPr="04D0A0D8">
        <w:rPr>
          <w:rFonts w:ascii="Arial" w:eastAsia="Calibri" w:hAnsi="Arial" w:cs="Arial"/>
          <w:sz w:val="20"/>
          <w:lang w:val="es-ES" w:eastAsia="en-US"/>
        </w:rPr>
        <w:t>, así como proporcionar información para la detección de posibles riesgos. Estas medidas podrán derivar en la revisión de los procedimientos para evitar los riesgos de fraude y podrán dar lugar, en caso de evaluarse como alto el riesgo de fraude, a rechazar la solicitud de ayuda o retirada de la cobrada.</w:t>
      </w:r>
    </w:p>
    <w:p w14:paraId="1E6A7FA2" w14:textId="77777777" w:rsidR="00114FAB" w:rsidRPr="00D872BF" w:rsidRDefault="00114FAB" w:rsidP="009C6A56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E37CF2">
        <w:rPr>
          <w:rFonts w:ascii="Arial" w:eastAsia="Calibri" w:hAnsi="Arial" w:cs="Arial"/>
          <w:sz w:val="20"/>
          <w:lang w:val="es-ES" w:eastAsia="en-US"/>
        </w:rPr>
        <w:t xml:space="preserve">Archivar la información financiera, administrativa y de seguimiento del desarrollo de la operación seleccionada hasta que pasen </w:t>
      </w:r>
      <w:r w:rsidR="009C6A56" w:rsidRPr="00D872BF">
        <w:rPr>
          <w:rFonts w:ascii="Arial" w:eastAsia="Calibri" w:hAnsi="Arial" w:cs="Arial"/>
          <w:sz w:val="20"/>
          <w:lang w:val="es-ES" w:eastAsia="en-US"/>
        </w:rPr>
        <w:t>5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años a partir del 31 de diciembre</w:t>
      </w:r>
      <w:r w:rsidR="009C6A56" w:rsidRPr="00D872BF">
        <w:rPr>
          <w:rFonts w:ascii="Arial" w:eastAsia="Calibri" w:hAnsi="Arial" w:cs="Arial"/>
          <w:sz w:val="20"/>
          <w:lang w:val="es-ES" w:eastAsia="en-US"/>
        </w:rPr>
        <w:t xml:space="preserve"> del año en que la autoridad de gestión (Dirección General de Fondos Europeos) efectúe el último pago a</w:t>
      </w:r>
      <w:r w:rsidR="00F42428">
        <w:rPr>
          <w:rFonts w:ascii="Arial" w:eastAsia="Calibri" w:hAnsi="Arial" w:cs="Arial"/>
          <w:sz w:val="20"/>
          <w:lang w:val="es-ES" w:eastAsia="en-US"/>
        </w:rPr>
        <w:t xml:space="preserve"> la entidad</w:t>
      </w:r>
      <w:r w:rsidR="009C6A56" w:rsidRPr="00D872BF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F42428">
        <w:rPr>
          <w:rFonts w:ascii="Arial" w:eastAsia="Calibri" w:hAnsi="Arial" w:cs="Arial"/>
          <w:sz w:val="20"/>
          <w:lang w:val="es-ES" w:eastAsia="en-US"/>
        </w:rPr>
        <w:t>beneficiaria</w:t>
      </w:r>
      <w:r w:rsidRPr="00D872BF">
        <w:rPr>
          <w:rFonts w:ascii="Arial" w:eastAsia="Calibri" w:hAnsi="Arial" w:cs="Arial"/>
          <w:sz w:val="20"/>
          <w:lang w:val="es-ES" w:eastAsia="en-US"/>
        </w:rPr>
        <w:t>, debiendo ponerla a disposición de las autoridades competentes cuando la soliciten.</w:t>
      </w:r>
    </w:p>
    <w:p w14:paraId="76AF29D6" w14:textId="77777777" w:rsidR="004308EC" w:rsidRPr="00D872BF" w:rsidRDefault="003E14C7" w:rsidP="009C6A56">
      <w:pPr>
        <w:pStyle w:val="Prrafodelista"/>
        <w:numPr>
          <w:ilvl w:val="0"/>
          <w:numId w:val="1"/>
        </w:numPr>
        <w:ind w:start="7.1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>T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>oda referencia en cualquier medio de difusión al proyecto subvencionado y a los logros conseguidos</w:t>
      </w:r>
      <w:r w:rsidRPr="00D872BF">
        <w:rPr>
          <w:rFonts w:ascii="Arial" w:eastAsia="Calibri" w:hAnsi="Arial" w:cs="Arial"/>
          <w:sz w:val="20"/>
          <w:lang w:val="es-ES" w:eastAsia="en-US"/>
        </w:rPr>
        <w:t>,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 xml:space="preserve"> deberá incluir </w:t>
      </w:r>
      <w:r w:rsidRPr="00D872BF">
        <w:rPr>
          <w:rFonts w:ascii="Arial" w:eastAsia="Calibri" w:hAnsi="Arial" w:cs="Arial"/>
          <w:sz w:val="20"/>
          <w:lang w:val="es-ES" w:eastAsia="en-US"/>
        </w:rPr>
        <w:t>que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 xml:space="preserve"> el mismo</w:t>
      </w:r>
      <w:r w:rsidRPr="00D872BF">
        <w:rPr>
          <w:rFonts w:ascii="Arial" w:eastAsia="Calibri" w:hAnsi="Arial" w:cs="Arial"/>
          <w:sz w:val="20"/>
          <w:lang w:val="es-ES" w:eastAsia="en-US"/>
        </w:rPr>
        <w:t>,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 xml:space="preserve"> ha sido objeto de ayuda con cargo al presupuesto de gastos del Depa</w:t>
      </w:r>
      <w:r w:rsidR="008270D2" w:rsidRPr="00D872BF">
        <w:rPr>
          <w:rFonts w:ascii="Arial" w:eastAsia="Calibri" w:hAnsi="Arial" w:cs="Arial"/>
          <w:sz w:val="20"/>
          <w:lang w:val="es-ES" w:eastAsia="en-US"/>
        </w:rPr>
        <w:t>r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>tamento de Desarrollo Económico</w:t>
      </w:r>
      <w:r w:rsidR="008270D2" w:rsidRPr="00D872BF">
        <w:rPr>
          <w:rFonts w:ascii="Arial" w:eastAsia="Calibri" w:hAnsi="Arial" w:cs="Arial"/>
          <w:sz w:val="20"/>
          <w:lang w:val="es-ES" w:eastAsia="en-US"/>
        </w:rPr>
        <w:t>, Sostenibilidad y Medio Ambiente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 xml:space="preserve"> y al FEDER. Se deberá </w:t>
      </w:r>
      <w:r w:rsidR="001C56DF" w:rsidRPr="009C6A56">
        <w:rPr>
          <w:rFonts w:ascii="Arial" w:eastAsia="Calibri" w:hAnsi="Arial" w:cs="Arial"/>
          <w:sz w:val="20"/>
          <w:lang w:val="es-ES" w:eastAsia="en-US"/>
        </w:rPr>
        <w:t xml:space="preserve">publicitar la </w:t>
      </w:r>
      <w:r w:rsidR="00795C7D" w:rsidRPr="009C6A56">
        <w:rPr>
          <w:rFonts w:ascii="Arial" w:eastAsia="Calibri" w:hAnsi="Arial" w:cs="Arial"/>
          <w:sz w:val="20"/>
          <w:lang w:val="es-ES" w:eastAsia="en-US"/>
        </w:rPr>
        <w:t>cofinancia</w:t>
      </w:r>
      <w:r w:rsidR="001C56DF" w:rsidRPr="009C6A56">
        <w:rPr>
          <w:rFonts w:ascii="Arial" w:eastAsia="Calibri" w:hAnsi="Arial" w:cs="Arial"/>
          <w:sz w:val="20"/>
          <w:lang w:val="es-ES" w:eastAsia="en-US"/>
        </w:rPr>
        <w:t xml:space="preserve">ción </w:t>
      </w:r>
      <w:r w:rsidRPr="009C6A56">
        <w:rPr>
          <w:rFonts w:ascii="Arial" w:eastAsia="Calibri" w:hAnsi="Arial" w:cs="Arial"/>
          <w:sz w:val="20"/>
          <w:lang w:val="es-ES" w:eastAsia="en-US"/>
        </w:rPr>
        <w:t>(</w:t>
      </w:r>
      <w:r w:rsidR="00795C7D" w:rsidRPr="009C6A56">
        <w:rPr>
          <w:rFonts w:ascii="Arial" w:eastAsia="Calibri" w:hAnsi="Arial" w:cs="Arial"/>
          <w:sz w:val="20"/>
          <w:lang w:val="es-ES" w:eastAsia="en-US"/>
        </w:rPr>
        <w:t xml:space="preserve">en el marco del Programa del País Vasco FEDER </w:t>
      </w:r>
      <w:r w:rsidR="00420B14" w:rsidRPr="00D872BF">
        <w:rPr>
          <w:rFonts w:ascii="Arial" w:eastAsia="Calibri" w:hAnsi="Arial" w:cs="Arial"/>
          <w:sz w:val="20"/>
          <w:lang w:val="es-ES" w:eastAsia="en-US"/>
        </w:rPr>
        <w:t>2021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>-202</w:t>
      </w:r>
      <w:r w:rsidR="00420B14" w:rsidRPr="00D872BF">
        <w:rPr>
          <w:rFonts w:ascii="Arial" w:eastAsia="Calibri" w:hAnsi="Arial" w:cs="Arial"/>
          <w:sz w:val="20"/>
          <w:lang w:val="es-ES" w:eastAsia="en-US"/>
        </w:rPr>
        <w:t>7</w:t>
      </w:r>
      <w:r w:rsidRPr="00D872BF">
        <w:rPr>
          <w:rFonts w:ascii="Arial" w:eastAsia="Calibri" w:hAnsi="Arial" w:cs="Arial"/>
          <w:sz w:val="20"/>
          <w:lang w:val="es-ES" w:eastAsia="en-US"/>
        </w:rPr>
        <w:t>)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 xml:space="preserve">, </w:t>
      </w:r>
      <w:r w:rsidR="00795C7D" w:rsidRPr="00D872BF">
        <w:rPr>
          <w:rFonts w:ascii="Arial" w:eastAsia="Calibri" w:hAnsi="Arial" w:cs="Arial"/>
          <w:sz w:val="20"/>
          <w:lang w:val="es-ES" w:eastAsia="en-US"/>
        </w:rPr>
        <w:t xml:space="preserve">en todas las medidas de información y comunicación que 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se </w:t>
      </w:r>
      <w:r w:rsidR="00795C7D" w:rsidRPr="00D872BF">
        <w:rPr>
          <w:rFonts w:ascii="Arial" w:eastAsia="Calibri" w:hAnsi="Arial" w:cs="Arial"/>
          <w:sz w:val="20"/>
          <w:lang w:val="es-ES" w:eastAsia="en-US"/>
        </w:rPr>
        <w:t>lleven a cabo de las actuaciones subvencionadas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>,</w:t>
      </w:r>
      <w:r w:rsidR="00795C7D" w:rsidRPr="00D872BF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>haciendo</w:t>
      </w:r>
      <w:r w:rsidR="00795C7D" w:rsidRPr="00D872BF">
        <w:rPr>
          <w:rFonts w:ascii="Arial" w:eastAsia="Calibri" w:hAnsi="Arial" w:cs="Arial"/>
          <w:sz w:val="20"/>
          <w:lang w:val="es-ES" w:eastAsia="en-US"/>
        </w:rPr>
        <w:t xml:space="preserve"> mención a la cofinanciación de la Unión Europea a través del FEDER en los diferentes materiales/soportes que se generen para esa difusión, incluyendo asimismo el emblema de la Unión y la</w:t>
      </w:r>
      <w:r w:rsidR="008E4940" w:rsidRPr="00D872BF">
        <w:rPr>
          <w:rFonts w:ascii="Arial" w:eastAsia="Calibri" w:hAnsi="Arial" w:cs="Arial"/>
          <w:sz w:val="20"/>
          <w:lang w:val="es-ES" w:eastAsia="en-US"/>
        </w:rPr>
        <w:t xml:space="preserve"> referencia a la Unión Europea:</w:t>
      </w:r>
      <w:r w:rsidR="004308EC" w:rsidRPr="00D872BF">
        <w:rPr>
          <w:rFonts w:ascii="Arial" w:eastAsia="Calibri" w:hAnsi="Arial" w:cs="Arial"/>
          <w:sz w:val="20"/>
          <w:lang w:val="es-ES" w:eastAsia="en-US"/>
        </w:rPr>
        <w:t xml:space="preserve"> (Art. 50, </w:t>
      </w:r>
      <w:proofErr w:type="spellStart"/>
      <w:r w:rsidR="004308EC" w:rsidRPr="00D872BF">
        <w:rPr>
          <w:rFonts w:ascii="Arial" w:eastAsia="Calibri" w:hAnsi="Arial" w:cs="Arial"/>
          <w:sz w:val="20"/>
          <w:lang w:val="es-ES" w:eastAsia="en-US"/>
        </w:rPr>
        <w:t>Rgto</w:t>
      </w:r>
      <w:proofErr w:type="spellEnd"/>
      <w:r w:rsidR="004308EC" w:rsidRPr="00D872BF">
        <w:rPr>
          <w:rFonts w:ascii="Arial" w:eastAsia="Calibri" w:hAnsi="Arial" w:cs="Arial"/>
          <w:sz w:val="20"/>
          <w:lang w:val="es-ES" w:eastAsia="en-US"/>
        </w:rPr>
        <w:t>. 2021/1060)</w:t>
      </w:r>
    </w:p>
    <w:p w14:paraId="38E4FB97" w14:textId="77777777" w:rsidR="008E4940" w:rsidRPr="00D872BF" w:rsidRDefault="008E4940" w:rsidP="004308EC">
      <w:pPr>
        <w:pStyle w:val="Prrafodelist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 xml:space="preserve">en el sitio </w:t>
      </w:r>
      <w:r w:rsidR="00F42428">
        <w:rPr>
          <w:rFonts w:ascii="Arial" w:eastAsia="Calibri" w:hAnsi="Arial" w:cs="Arial"/>
          <w:sz w:val="20"/>
          <w:u w:val="single"/>
          <w:lang w:val="es-ES" w:eastAsia="en-US"/>
        </w:rPr>
        <w:t xml:space="preserve">web oficial </w:t>
      </w:r>
      <w:r w:rsidR="00F42428" w:rsidRPr="00F42428">
        <w:rPr>
          <w:rFonts w:ascii="Arial" w:eastAsia="Calibri" w:hAnsi="Arial" w:cs="Arial"/>
          <w:sz w:val="20"/>
          <w:u w:val="single"/>
          <w:lang w:val="es-ES" w:eastAsia="en-US"/>
        </w:rPr>
        <w:t>de la entidad beneficiaria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, cuando dicho sitio web exista, y en sus </w:t>
      </w:r>
      <w:r w:rsidRPr="00D872BF">
        <w:rPr>
          <w:rFonts w:ascii="Arial" w:eastAsia="Calibri" w:hAnsi="Arial" w:cs="Arial"/>
          <w:sz w:val="20"/>
          <w:u w:val="single"/>
          <w:lang w:val="es-ES" w:eastAsia="en-US"/>
        </w:rPr>
        <w:t>cuentas en los medios sociales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harán una breve descripción de la operación, de manera proporcionada en relación con el nivel de la ayuda, con sus objetivos y resultados, y destacarán la ayuda financiera de la Unión</w:t>
      </w:r>
    </w:p>
    <w:p w14:paraId="4394ABA5" w14:textId="77777777" w:rsidR="008E4940" w:rsidRPr="00D872BF" w:rsidRDefault="008E4940" w:rsidP="004308EC">
      <w:pPr>
        <w:pStyle w:val="Prrafodelist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 xml:space="preserve">proporcionarán una declaración que destaque la ayuda de la Unión de manera visible en </w:t>
      </w:r>
      <w:r w:rsidRPr="00D872BF">
        <w:rPr>
          <w:rFonts w:ascii="Arial" w:eastAsia="Calibri" w:hAnsi="Arial" w:cs="Arial"/>
          <w:sz w:val="20"/>
          <w:u w:val="single"/>
          <w:lang w:val="es-ES" w:eastAsia="en-US"/>
        </w:rPr>
        <w:t>documentos y materiales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de comunicación relacionados con la ejecución de la operación, destinados al público o a los participantes</w:t>
      </w:r>
    </w:p>
    <w:p w14:paraId="39899FF9" w14:textId="77777777" w:rsidR="008E4940" w:rsidRPr="00D872BF" w:rsidRDefault="008E4940" w:rsidP="004308EC">
      <w:pPr>
        <w:pStyle w:val="Prrafodelist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u w:val="single"/>
          <w:lang w:val="es-ES" w:eastAsia="en-US"/>
        </w:rPr>
        <w:t>exhibirán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en un lugar bien visible para el público </w:t>
      </w:r>
      <w:r w:rsidRPr="00D872BF">
        <w:rPr>
          <w:rFonts w:ascii="Arial" w:eastAsia="Calibri" w:hAnsi="Arial" w:cs="Arial"/>
          <w:sz w:val="20"/>
          <w:u w:val="single"/>
          <w:lang w:val="es-ES" w:eastAsia="en-US"/>
        </w:rPr>
        <w:t>al menos un cartel de tamaño mínimo A3 o una pantalla electrónica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equivalente con información sobre la operación donde se destaque la ayuda de los Fondos; en los casos en los que </w:t>
      </w:r>
      <w:r w:rsidR="00F42428">
        <w:rPr>
          <w:rFonts w:ascii="Arial" w:eastAsia="Calibri" w:hAnsi="Arial" w:cs="Arial"/>
          <w:sz w:val="20"/>
          <w:lang w:val="es-ES" w:eastAsia="en-US"/>
        </w:rPr>
        <w:t>la entidad beneficiaria sea una persona física, dicha entidad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F42428">
        <w:rPr>
          <w:rFonts w:ascii="Arial" w:eastAsia="Calibri" w:hAnsi="Arial" w:cs="Arial"/>
          <w:sz w:val="20"/>
          <w:lang w:val="es-ES" w:eastAsia="en-US"/>
        </w:rPr>
        <w:t xml:space="preserve">beneficiaria </w:t>
      </w:r>
      <w:r w:rsidRPr="00D872BF">
        <w:rPr>
          <w:rFonts w:ascii="Arial" w:eastAsia="Calibri" w:hAnsi="Arial" w:cs="Arial"/>
          <w:sz w:val="20"/>
          <w:lang w:val="es-ES" w:eastAsia="en-US"/>
        </w:rPr>
        <w:t>asegurará, en la medida de lo posible, la disponibilidad de información adecuada donde se destaque la ayuda de los Fondos, en un lugar visible para el público o mediante una pantalla electrónica</w:t>
      </w:r>
      <w:r w:rsidR="009C6A56" w:rsidRPr="00D872BF">
        <w:rPr>
          <w:rFonts w:ascii="Arial" w:eastAsia="Calibri" w:hAnsi="Arial" w:cs="Arial"/>
          <w:sz w:val="20"/>
          <w:lang w:val="es-ES" w:eastAsia="en-US"/>
        </w:rPr>
        <w:t>.</w:t>
      </w:r>
    </w:p>
    <w:p w14:paraId="6FCAF4C9" w14:textId="77777777" w:rsidR="000A3564" w:rsidRDefault="002C39DD" w:rsidP="000A3564">
      <w:pPr>
        <w:ind w:firstLine="14.20pt"/>
        <w:rPr>
          <w:rFonts w:ascii="Arial" w:eastAsia="Calibri" w:hAnsi="Arial" w:cs="Arial"/>
          <w:sz w:val="20"/>
          <w:lang w:val="es-ES" w:eastAsia="en-US"/>
        </w:rPr>
      </w:pPr>
      <w:r w:rsidRPr="00443F2E">
        <w:rPr>
          <w:rFonts w:ascii="Arial" w:eastAsia="Calibri" w:hAnsi="Arial" w:cs="Arial"/>
          <w:sz w:val="20"/>
          <w:lang w:val="es-ES" w:eastAsia="en-US"/>
        </w:rPr>
        <w:t>El modelo se puede descargar en la dirección</w:t>
      </w:r>
      <w:r w:rsidR="000A3564">
        <w:rPr>
          <w:rFonts w:ascii="Arial" w:eastAsia="Calibri" w:hAnsi="Arial" w:cs="Arial"/>
          <w:sz w:val="20"/>
          <w:lang w:val="es-ES" w:eastAsia="en-US"/>
        </w:rPr>
        <w:t xml:space="preserve"> </w:t>
      </w:r>
    </w:p>
    <w:p w14:paraId="3F832E4D" w14:textId="77777777" w:rsidR="0022246B" w:rsidRDefault="0022246B" w:rsidP="000A3564">
      <w:pPr>
        <w:ind w:firstLine="14.20pt"/>
        <w:rPr>
          <w:b/>
          <w:bCs/>
          <w:sz w:val="22"/>
          <w:highlight w:val="green"/>
          <w:lang w:val="eu-ES"/>
        </w:rPr>
      </w:pPr>
    </w:p>
    <w:p w14:paraId="7843957D" w14:textId="42415EAF" w:rsidR="00821AF1" w:rsidRDefault="00DF1A35" w:rsidP="04D0A0D8">
      <w:pPr>
        <w:rPr>
          <w:b/>
          <w:bCs/>
          <w:sz w:val="22"/>
          <w:szCs w:val="22"/>
          <w:lang w:val="eu-ES"/>
        </w:rPr>
      </w:pPr>
      <w:hyperlink r:id="rId11" w:history="1">
        <w:r w:rsidR="00821AF1" w:rsidRPr="00B90E23">
          <w:rPr>
            <w:rStyle w:val="Hipervnculo"/>
            <w:b/>
            <w:bCs/>
            <w:sz w:val="22"/>
            <w:szCs w:val="22"/>
            <w:lang w:val="eu-ES"/>
          </w:rPr>
          <w:t>https://www.euskadi.eus/gobierno-vasco/-/ayuda_subvencion/2023/hazitek-fase-ii-2023/</w:t>
        </w:r>
      </w:hyperlink>
    </w:p>
    <w:p w14:paraId="0FE8E158" w14:textId="77777777" w:rsidR="0022246B" w:rsidRPr="00D872BF" w:rsidRDefault="0022246B" w:rsidP="000A3564">
      <w:pPr>
        <w:ind w:firstLine="14.20pt"/>
        <w:rPr>
          <w:b/>
          <w:bCs/>
          <w:sz w:val="22"/>
          <w:lang w:val="eu-ES"/>
        </w:rPr>
      </w:pPr>
    </w:p>
    <w:p w14:paraId="088F56C4" w14:textId="77777777" w:rsidR="00AD5461" w:rsidRPr="00D872BF" w:rsidRDefault="001A4687" w:rsidP="002D7CED">
      <w:pPr>
        <w:ind w:start="14.20pt"/>
        <w:jc w:val="both"/>
        <w:rPr>
          <w:rFonts w:ascii="Arial" w:eastAsia="Calibri" w:hAnsi="Arial" w:cs="Arial"/>
          <w:sz w:val="20"/>
          <w:lang w:val="es-ES" w:eastAsia="en-US"/>
        </w:rPr>
      </w:pPr>
      <w:proofErr w:type="spellStart"/>
      <w:r w:rsidRPr="00824D7B">
        <w:rPr>
          <w:rFonts w:ascii="Arial" w:eastAsia="Calibri" w:hAnsi="Arial" w:cs="Arial"/>
          <w:sz w:val="20"/>
          <w:lang w:val="es-ES" w:eastAsia="en-US"/>
        </w:rPr>
        <w:t>Ademas</w:t>
      </w:r>
      <w:proofErr w:type="spellEnd"/>
      <w:r w:rsidRPr="00824D7B">
        <w:rPr>
          <w:rFonts w:ascii="Arial" w:eastAsia="Calibri" w:hAnsi="Arial" w:cs="Arial"/>
          <w:sz w:val="20"/>
          <w:lang w:val="es-ES" w:eastAsia="en-US"/>
        </w:rPr>
        <w:t xml:space="preserve">, el organismo que concede la ayuda podrá implementar otras medidas de información y comunicación para garantizar que el público conozca que la entidad beneficiaria ha recibido la ayuda del FEDER, en el marco de la estrategia de comunicación del POPV </w:t>
      </w:r>
      <w:r w:rsidRPr="00D872BF">
        <w:rPr>
          <w:rFonts w:ascii="Arial" w:eastAsia="Calibri" w:hAnsi="Arial" w:cs="Arial"/>
          <w:sz w:val="20"/>
          <w:lang w:val="es-ES" w:eastAsia="en-US"/>
        </w:rPr>
        <w:t>FEDER 20</w:t>
      </w:r>
      <w:r w:rsidR="00420B14" w:rsidRPr="00D872BF">
        <w:rPr>
          <w:rFonts w:ascii="Arial" w:eastAsia="Calibri" w:hAnsi="Arial" w:cs="Arial"/>
          <w:sz w:val="20"/>
          <w:lang w:val="es-ES" w:eastAsia="en-US"/>
        </w:rPr>
        <w:t>21</w:t>
      </w:r>
      <w:r w:rsidRPr="00D872BF">
        <w:rPr>
          <w:rFonts w:ascii="Arial" w:eastAsia="Calibri" w:hAnsi="Arial" w:cs="Arial"/>
          <w:sz w:val="20"/>
          <w:lang w:val="es-ES" w:eastAsia="en-US"/>
        </w:rPr>
        <w:t>-202</w:t>
      </w:r>
      <w:r w:rsidR="00420B14" w:rsidRPr="00D872BF">
        <w:rPr>
          <w:rFonts w:ascii="Arial" w:eastAsia="Calibri" w:hAnsi="Arial" w:cs="Arial"/>
          <w:sz w:val="20"/>
          <w:lang w:val="es-ES" w:eastAsia="en-US"/>
        </w:rPr>
        <w:t>7</w:t>
      </w:r>
      <w:r w:rsidRPr="00D872BF">
        <w:rPr>
          <w:rFonts w:ascii="Arial" w:eastAsia="Calibri" w:hAnsi="Arial" w:cs="Arial"/>
          <w:sz w:val="20"/>
          <w:lang w:val="es-ES" w:eastAsia="en-US"/>
        </w:rPr>
        <w:t>.</w:t>
      </w:r>
    </w:p>
    <w:p w14:paraId="7E005219" w14:textId="77777777" w:rsidR="00AD5461" w:rsidRDefault="00AD5461" w:rsidP="00AD5461">
      <w:pPr>
        <w:numPr>
          <w:ilvl w:val="0"/>
          <w:numId w:val="1"/>
        </w:numPr>
        <w:spacing w:before="3pt" w:after="3pt" w:line="13.80pt" w:lineRule="auto"/>
        <w:ind w:start="7.1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 xml:space="preserve">La aceptación de la ayuda FEDER supone la aceptación de ser incluido en la lista pública </w:t>
      </w:r>
      <w:r w:rsidRPr="00824D7B">
        <w:rPr>
          <w:rFonts w:ascii="Arial" w:eastAsia="Calibri" w:hAnsi="Arial" w:cs="Arial"/>
          <w:sz w:val="20"/>
          <w:lang w:val="es-ES" w:eastAsia="en-US"/>
        </w:rPr>
        <w:t>de operaciones cofinanciadas.</w:t>
      </w:r>
    </w:p>
    <w:p w14:paraId="6D5A926C" w14:textId="77777777" w:rsidR="004308EC" w:rsidRPr="00D872BF" w:rsidRDefault="004308EC" w:rsidP="004308EC">
      <w:pPr>
        <w:numPr>
          <w:ilvl w:val="0"/>
          <w:numId w:val="1"/>
        </w:numPr>
        <w:spacing w:before="3pt" w:after="3pt" w:line="13.80pt" w:lineRule="auto"/>
        <w:ind w:start="7.1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 xml:space="preserve">Cuando </w:t>
      </w:r>
      <w:r w:rsidR="00F42428">
        <w:rPr>
          <w:rFonts w:ascii="Arial" w:eastAsia="Calibri" w:hAnsi="Arial" w:cs="Arial"/>
          <w:sz w:val="20"/>
          <w:lang w:val="es-ES" w:eastAsia="en-US"/>
        </w:rPr>
        <w:t>la entidad beneficiaria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no cumpla con sus obligaciones contempladas en los art. 47 y 50 del </w:t>
      </w:r>
      <w:proofErr w:type="spellStart"/>
      <w:r w:rsidRPr="00D872BF">
        <w:rPr>
          <w:rFonts w:ascii="Arial" w:eastAsia="Calibri" w:hAnsi="Arial" w:cs="Arial"/>
          <w:sz w:val="20"/>
          <w:lang w:val="es-ES" w:eastAsia="en-US"/>
        </w:rPr>
        <w:t>Rgto</w:t>
      </w:r>
      <w:proofErr w:type="spellEnd"/>
      <w:r w:rsidRPr="00D872BF">
        <w:rPr>
          <w:rFonts w:ascii="Arial" w:eastAsia="Calibri" w:hAnsi="Arial" w:cs="Arial"/>
          <w:sz w:val="20"/>
          <w:lang w:val="es-ES" w:eastAsia="en-US"/>
        </w:rPr>
        <w:t>. 2021/</w:t>
      </w:r>
      <w:proofErr w:type="gramStart"/>
      <w:r w:rsidRPr="00D872BF">
        <w:rPr>
          <w:rFonts w:ascii="Arial" w:eastAsia="Calibri" w:hAnsi="Arial" w:cs="Arial"/>
          <w:sz w:val="20"/>
          <w:lang w:val="es-ES" w:eastAsia="en-US"/>
        </w:rPr>
        <w:t>1060 ,</w:t>
      </w:r>
      <w:proofErr w:type="gramEnd"/>
      <w:r w:rsidRPr="00D872BF">
        <w:rPr>
          <w:rFonts w:ascii="Arial" w:eastAsia="Calibri" w:hAnsi="Arial" w:cs="Arial"/>
          <w:sz w:val="20"/>
          <w:lang w:val="es-ES" w:eastAsia="en-US"/>
        </w:rPr>
        <w:t xml:space="preserve"> y si no se han adoptado medidas correctoras, la autoridad de gestión del programa aplicará medidas, teniendo en cuenta el principio de proporcionalidad, y cancelará hasta un máximo del 3 % de la ayuda de los Fondos a la operación de que se trate.</w:t>
      </w:r>
    </w:p>
    <w:p w14:paraId="46B0377D" w14:textId="77777777" w:rsidR="0051222C" w:rsidRPr="00824D7B" w:rsidRDefault="0051222C" w:rsidP="0051222C">
      <w:pPr>
        <w:spacing w:before="3pt" w:after="3pt" w:line="13.80pt" w:lineRule="auto"/>
        <w:jc w:val="both"/>
        <w:rPr>
          <w:rFonts w:ascii="Arial" w:eastAsia="Calibri" w:hAnsi="Arial" w:cs="Arial"/>
          <w:sz w:val="20"/>
          <w:lang w:val="es-ES" w:eastAsia="en-US"/>
        </w:rPr>
      </w:pPr>
    </w:p>
    <w:p w14:paraId="714D92CB" w14:textId="77777777" w:rsidR="00C86FE8" w:rsidRPr="0051222C" w:rsidRDefault="00C86FE8" w:rsidP="00C86FE8">
      <w:pPr>
        <w:spacing w:after="10pt" w:line="13.80pt" w:lineRule="auto"/>
        <w:rPr>
          <w:rFonts w:ascii="Arial" w:eastAsia="Calibri" w:hAnsi="Arial" w:cs="Arial"/>
          <w:b/>
          <w:sz w:val="20"/>
          <w:lang w:val="es-ES" w:eastAsia="en-US"/>
        </w:rPr>
      </w:pPr>
      <w:r w:rsidRPr="0051222C">
        <w:rPr>
          <w:rFonts w:ascii="Arial" w:eastAsia="Calibri" w:hAnsi="Arial" w:cs="Arial"/>
          <w:b/>
          <w:sz w:val="20"/>
          <w:lang w:val="es-ES" w:eastAsia="en-US"/>
        </w:rPr>
        <w:t xml:space="preserve">Información </w:t>
      </w:r>
      <w:r w:rsidR="00565705" w:rsidRPr="0051222C">
        <w:rPr>
          <w:rFonts w:ascii="Arial" w:eastAsia="Calibri" w:hAnsi="Arial" w:cs="Arial"/>
          <w:b/>
          <w:sz w:val="20"/>
          <w:lang w:val="es-ES" w:eastAsia="en-US"/>
        </w:rPr>
        <w:t xml:space="preserve">a la entidad beneficiaria </w:t>
      </w:r>
      <w:r w:rsidRPr="0051222C">
        <w:rPr>
          <w:rFonts w:ascii="Arial" w:eastAsia="Calibri" w:hAnsi="Arial" w:cs="Arial"/>
          <w:b/>
          <w:sz w:val="20"/>
          <w:lang w:val="es-ES" w:eastAsia="en-US"/>
        </w:rPr>
        <w:t>sobre la cofinanciación por el FEDER</w:t>
      </w:r>
      <w:r w:rsidR="001A4687" w:rsidRPr="0051222C">
        <w:rPr>
          <w:rFonts w:ascii="Arial" w:eastAsia="Calibri" w:hAnsi="Arial" w:cs="Arial"/>
          <w:b/>
          <w:sz w:val="20"/>
          <w:lang w:val="es-ES" w:eastAsia="en-US"/>
        </w:rPr>
        <w:t>:</w:t>
      </w:r>
    </w:p>
    <w:p w14:paraId="48057486" w14:textId="25A16E3F" w:rsidR="00E37CF2" w:rsidRDefault="04D0A0D8" w:rsidP="04D0A0D8">
      <w:pPr>
        <w:spacing w:before="3pt" w:after="3pt" w:line="13.20pt" w:lineRule="auto"/>
        <w:jc w:val="both"/>
        <w:rPr>
          <w:rFonts w:ascii="Arial" w:eastAsia="Calibri" w:hAnsi="Arial" w:cs="Arial"/>
          <w:sz w:val="20"/>
          <w:lang w:val="es-ES" w:eastAsia="en-US"/>
        </w:rPr>
      </w:pPr>
      <w:r w:rsidRPr="04D0A0D8">
        <w:rPr>
          <w:rFonts w:ascii="Arial" w:eastAsia="Calibri" w:hAnsi="Arial" w:cs="Arial"/>
          <w:sz w:val="20"/>
          <w:lang w:val="es-ES" w:eastAsia="en-US"/>
        </w:rPr>
        <w:t xml:space="preserve">El Programa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 xml:space="preserve">FEDER 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>del País Vasco</w:t>
      </w:r>
      <w:r w:rsidR="00FE259F" w:rsidRPr="04D0A0D8">
        <w:rPr>
          <w:rFonts w:ascii="Arial" w:eastAsia="Calibri" w:hAnsi="Arial" w:cs="Arial"/>
          <w:color w:val="FF0000"/>
          <w:sz w:val="20"/>
          <w:lang w:val="es-ES" w:eastAsia="en-US"/>
        </w:rPr>
        <w:t xml:space="preserve">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2021</w:t>
      </w:r>
      <w:r w:rsidRPr="04D0A0D8">
        <w:rPr>
          <w:rFonts w:ascii="Arial" w:eastAsia="Calibri" w:hAnsi="Arial" w:cs="Arial"/>
          <w:sz w:val="20"/>
          <w:lang w:val="es-ES" w:eastAsia="en-US"/>
        </w:rPr>
        <w:t>-202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7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es el documento en el que se determinan la estrategia y Objetivos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Pol</w:t>
      </w:r>
      <w:r w:rsidR="70EBA901" w:rsidRPr="04D0A0D8">
        <w:rPr>
          <w:rFonts w:ascii="Arial" w:eastAsia="Calibri" w:hAnsi="Arial" w:cs="Arial"/>
          <w:sz w:val="20"/>
          <w:lang w:val="es-ES" w:eastAsia="en-US"/>
        </w:rPr>
        <w:t>í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ticos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de intervención en la Comunidad Autónoma del País Vasco relativas a las actuaciones cofinanciadas por el Fondo Europeo de Desarrollo Regional (FEDER), para el periodo de programación 20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21</w:t>
      </w:r>
      <w:r w:rsidRPr="04D0A0D8">
        <w:rPr>
          <w:rFonts w:ascii="Arial" w:eastAsia="Calibri" w:hAnsi="Arial" w:cs="Arial"/>
          <w:sz w:val="20"/>
          <w:lang w:val="es-ES" w:eastAsia="en-US"/>
        </w:rPr>
        <w:t>-202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7</w:t>
      </w:r>
      <w:r w:rsidRPr="04D0A0D8">
        <w:rPr>
          <w:rFonts w:ascii="Arial" w:eastAsia="Calibri" w:hAnsi="Arial" w:cs="Arial"/>
          <w:sz w:val="20"/>
          <w:lang w:val="es-ES" w:eastAsia="en-US"/>
        </w:rPr>
        <w:t>, así como las dotaciones financieras programadas para la consecución de esos objetivos.</w:t>
      </w:r>
    </w:p>
    <w:p w14:paraId="14541F69" w14:textId="055D813C" w:rsidR="00E37CF2" w:rsidRPr="00B90E23" w:rsidRDefault="04D0A0D8" w:rsidP="04D0A0D8">
      <w:pPr>
        <w:spacing w:before="3pt" w:after="3pt" w:line="13.20pt" w:lineRule="auto"/>
        <w:jc w:val="both"/>
        <w:rPr>
          <w:rFonts w:ascii="Arial" w:eastAsia="Calibri" w:hAnsi="Arial" w:cs="Arial"/>
          <w:strike/>
          <w:sz w:val="20"/>
          <w:lang w:val="es-ES" w:eastAsia="en-US"/>
        </w:rPr>
      </w:pPr>
      <w:r w:rsidRPr="04D0A0D8">
        <w:rPr>
          <w:rFonts w:ascii="Arial" w:eastAsia="Calibri" w:hAnsi="Arial" w:cs="Arial"/>
          <w:sz w:val="20"/>
          <w:lang w:val="es-ES" w:eastAsia="en-US"/>
        </w:rPr>
        <w:t xml:space="preserve">El programa de apoyo a la I+D empresarial </w:t>
      </w:r>
      <w:proofErr w:type="spellStart"/>
      <w:r w:rsidRPr="04D0A0D8">
        <w:rPr>
          <w:rFonts w:ascii="Arial" w:eastAsia="Calibri" w:hAnsi="Arial" w:cs="Arial"/>
          <w:sz w:val="20"/>
          <w:lang w:val="es-ES" w:eastAsia="en-US"/>
        </w:rPr>
        <w:t>Hazitek</w:t>
      </w:r>
      <w:proofErr w:type="spellEnd"/>
      <w:r w:rsidRPr="04D0A0D8">
        <w:rPr>
          <w:rFonts w:ascii="Arial" w:eastAsia="Calibri" w:hAnsi="Arial" w:cs="Arial"/>
          <w:sz w:val="20"/>
          <w:lang w:val="es-ES" w:eastAsia="en-US"/>
        </w:rPr>
        <w:t xml:space="preserve"> del Gobierno Vasco, está en marcado en el Programa del País Vasco FEDER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2021-2027</w:t>
      </w:r>
      <w:r w:rsidR="00600854" w:rsidRPr="04D0A0D8">
        <w:rPr>
          <w:rFonts w:ascii="Arial" w:eastAsia="Calibri" w:hAnsi="Arial" w:cs="Arial"/>
          <w:sz w:val="20"/>
          <w:lang w:val="es-ES" w:eastAsia="en-US"/>
        </w:rPr>
        <w:t>, en el Objetiv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o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Pol</w:t>
      </w:r>
      <w:r w:rsidR="5FB344E5" w:rsidRPr="04D0A0D8">
        <w:rPr>
          <w:rFonts w:ascii="Arial" w:eastAsia="Calibri" w:hAnsi="Arial" w:cs="Arial"/>
          <w:sz w:val="20"/>
          <w:lang w:val="es-ES" w:eastAsia="en-US"/>
        </w:rPr>
        <w:t>ític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 xml:space="preserve">o 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1 “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Una Europa más competitiva e inteligente, promoviendo una transformación económica innovadora e inteligente y una conectividad TIC regional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”, Prioridad de Inversión 1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a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“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 xml:space="preserve">Transición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Digital e Inteligente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”, Objetivo Especifico 1.1 “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El desarrollo y la mejora de las capacidades de investigación e innovación y la implantación de tecnologías avanzadas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” y contribuye a las Categor</w:t>
      </w:r>
      <w:r w:rsidR="47583267" w:rsidRPr="04D0A0D8">
        <w:rPr>
          <w:rFonts w:ascii="Arial" w:eastAsia="Calibri" w:hAnsi="Arial" w:cs="Arial"/>
          <w:sz w:val="20"/>
          <w:lang w:val="es-ES" w:eastAsia="en-US"/>
        </w:rPr>
        <w:t>ías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2D7CED" w:rsidRPr="04D0A0D8">
        <w:rPr>
          <w:rFonts w:ascii="Arial" w:eastAsia="Calibri" w:hAnsi="Arial" w:cs="Arial"/>
          <w:sz w:val="20"/>
          <w:lang w:val="es-ES" w:eastAsia="en-US"/>
        </w:rPr>
        <w:t xml:space="preserve">o tipos 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de Intervención</w:t>
      </w:r>
      <w:r w:rsidR="002D7CED" w:rsidRPr="04D0A0D8">
        <w:rPr>
          <w:rFonts w:ascii="Arial" w:eastAsia="Calibri" w:hAnsi="Arial" w:cs="Arial"/>
          <w:sz w:val="20"/>
          <w:lang w:val="es-ES" w:eastAsia="en-US"/>
        </w:rPr>
        <w:t>: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010 - Actividades de investigación e innovación en pymes, incluida la creación de redes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 xml:space="preserve"> y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0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11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>-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Actividades de investigación e innovación en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grandes empresas, incluida la creación de redes</w:t>
      </w:r>
      <w:r w:rsidR="546B7E25" w:rsidRPr="04D0A0D8">
        <w:rPr>
          <w:rFonts w:ascii="Arial" w:eastAsia="Calibri" w:hAnsi="Arial" w:cs="Arial"/>
          <w:sz w:val="20"/>
          <w:lang w:val="es-ES" w:eastAsia="en-US"/>
        </w:rPr>
        <w:t>.</w:t>
      </w:r>
    </w:p>
    <w:p w14:paraId="7A45B3BE" w14:textId="72B77A8E" w:rsidR="00C86FE8" w:rsidRPr="00D872BF" w:rsidRDefault="04D0A0D8" w:rsidP="04D0A0D8">
      <w:pPr>
        <w:spacing w:before="3pt" w:after="3pt" w:line="13.20pt" w:lineRule="auto"/>
        <w:jc w:val="both"/>
        <w:rPr>
          <w:rFonts w:ascii="Arial" w:eastAsia="Calibri" w:hAnsi="Arial" w:cs="Arial"/>
          <w:sz w:val="20"/>
          <w:lang w:val="es-ES" w:eastAsia="en-US"/>
        </w:rPr>
      </w:pPr>
      <w:r w:rsidRPr="04D0A0D8">
        <w:rPr>
          <w:rFonts w:ascii="Arial" w:eastAsia="Calibri" w:hAnsi="Arial" w:cs="Arial"/>
          <w:sz w:val="20"/>
          <w:lang w:val="es-ES" w:eastAsia="en-US"/>
        </w:rPr>
        <w:t xml:space="preserve">Las ayudas están </w:t>
      </w:r>
      <w:proofErr w:type="gramStart"/>
      <w:r w:rsidRPr="04D0A0D8">
        <w:rPr>
          <w:rFonts w:ascii="Arial" w:eastAsia="Calibri" w:hAnsi="Arial" w:cs="Arial"/>
          <w:sz w:val="20"/>
          <w:lang w:val="es-ES" w:eastAsia="en-US"/>
        </w:rPr>
        <w:t>cofinancia</w:t>
      </w:r>
      <w:r w:rsidR="7DFC44D0" w:rsidRPr="04D0A0D8">
        <w:rPr>
          <w:rFonts w:ascii="Arial" w:eastAsia="Calibri" w:hAnsi="Arial" w:cs="Arial"/>
          <w:sz w:val="20"/>
          <w:lang w:val="es-ES" w:eastAsia="en-US"/>
        </w:rPr>
        <w:t>dos</w:t>
      </w:r>
      <w:proofErr w:type="gramEnd"/>
      <w:r w:rsidRPr="04D0A0D8">
        <w:rPr>
          <w:rFonts w:ascii="Arial" w:eastAsia="Calibri" w:hAnsi="Arial" w:cs="Arial"/>
          <w:sz w:val="20"/>
          <w:lang w:val="es-ES" w:eastAsia="en-US"/>
        </w:rPr>
        <w:t xml:space="preserve"> por el 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FEDER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(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que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supondrá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hasta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el 4</w:t>
      </w:r>
      <w:r w:rsidRPr="04D0A0D8">
        <w:rPr>
          <w:rFonts w:ascii="Arial" w:eastAsia="Calibri" w:hAnsi="Arial" w:cs="Arial"/>
          <w:sz w:val="20"/>
          <w:lang w:val="es-ES" w:eastAsia="en-US"/>
        </w:rPr>
        <w:t>0%</w:t>
      </w:r>
      <w:r w:rsidR="002D7CED" w:rsidRPr="04D0A0D8">
        <w:rPr>
          <w:rFonts w:ascii="Arial" w:eastAsia="Calibri" w:hAnsi="Arial" w:cs="Arial"/>
          <w:sz w:val="20"/>
          <w:lang w:val="es-ES" w:eastAsia="en-US"/>
        </w:rPr>
        <w:t xml:space="preserve"> del importe subvencionado), y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están sometidas a lo dispuesto en 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>los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Reglamento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>s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(UE) 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>2021/1060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 xml:space="preserve"> y 2021/1058</w:t>
      </w:r>
      <w:r w:rsidR="009C6A56" w:rsidRPr="04D0A0D8">
        <w:rPr>
          <w:rFonts w:ascii="Arial" w:eastAsia="Calibri" w:hAnsi="Arial" w:cs="Arial"/>
          <w:color w:val="FF0000"/>
          <w:sz w:val="20"/>
          <w:lang w:val="es-ES" w:eastAsia="en-US"/>
        </w:rPr>
        <w:t xml:space="preserve"> </w:t>
      </w:r>
      <w:r w:rsidRPr="04D0A0D8">
        <w:rPr>
          <w:rFonts w:ascii="Arial" w:eastAsia="Calibri" w:hAnsi="Arial" w:cs="Arial"/>
          <w:sz w:val="20"/>
          <w:lang w:val="es-ES" w:eastAsia="en-US"/>
        </w:rPr>
        <w:t>del Parlamento Europeo y Consejo de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>,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>24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de 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>junio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de 20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>21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>.</w:t>
      </w:r>
    </w:p>
    <w:p w14:paraId="5F0D6D7E" w14:textId="77777777" w:rsidR="00E12725" w:rsidRDefault="00E12725" w:rsidP="001C56DF">
      <w:pPr>
        <w:spacing w:before="3pt" w:after="3pt" w:line="13.20pt" w:lineRule="auto"/>
        <w:jc w:val="both"/>
        <w:rPr>
          <w:rFonts w:ascii="Arial" w:eastAsia="Calibri" w:hAnsi="Arial" w:cs="Arial"/>
          <w:sz w:val="20"/>
          <w:lang w:val="es-ES" w:eastAsia="en-US"/>
        </w:rPr>
      </w:pPr>
      <w:r>
        <w:rPr>
          <w:rFonts w:ascii="Arial" w:eastAsia="Calibri" w:hAnsi="Arial" w:cs="Arial"/>
          <w:sz w:val="20"/>
          <w:lang w:val="es-ES" w:eastAsia="en-US"/>
        </w:rPr>
        <w:t xml:space="preserve">El presente </w:t>
      </w:r>
      <w:r w:rsidRPr="00E12725">
        <w:rPr>
          <w:rFonts w:ascii="Arial" w:eastAsia="Calibri" w:hAnsi="Arial" w:cs="Arial"/>
          <w:sz w:val="20"/>
          <w:lang w:val="es-ES" w:eastAsia="en-US"/>
        </w:rPr>
        <w:t>régimen de ayudas se acoge al Reglamento 651/2014 de exención de categorías</w:t>
      </w:r>
    </w:p>
    <w:p w14:paraId="212E6327" w14:textId="77777777" w:rsidR="00C86FE8" w:rsidRPr="002D7CED" w:rsidRDefault="00E12725" w:rsidP="002D7CED">
      <w:pPr>
        <w:spacing w:before="3pt" w:after="3pt" w:line="13.20pt" w:lineRule="auto"/>
        <w:jc w:val="both"/>
        <w:rPr>
          <w:rFonts w:ascii="Arial" w:eastAsia="Calibri" w:hAnsi="Arial" w:cs="Arial"/>
          <w:sz w:val="20"/>
          <w:lang w:val="es-ES" w:eastAsia="en-US"/>
        </w:rPr>
      </w:pPr>
      <w:r w:rsidRPr="001C56DF">
        <w:rPr>
          <w:rFonts w:ascii="Arial" w:eastAsia="Calibri" w:hAnsi="Arial" w:cs="Arial"/>
          <w:sz w:val="20"/>
          <w:lang w:val="es-ES" w:eastAsia="en-US"/>
        </w:rPr>
        <w:t xml:space="preserve">El método aplicado para determinar los costes de la operación/proyecto, y en su caso los costes indirectos subvencionables, y las condiciones para el pago de la subvención se </w:t>
      </w:r>
      <w:r w:rsidR="00F958C0">
        <w:rPr>
          <w:rFonts w:ascii="Arial" w:eastAsia="Calibri" w:hAnsi="Arial" w:cs="Arial"/>
          <w:sz w:val="20"/>
          <w:lang w:val="es-ES" w:eastAsia="en-US"/>
        </w:rPr>
        <w:t>recogen</w:t>
      </w:r>
      <w:r w:rsidRPr="001C56DF">
        <w:rPr>
          <w:rFonts w:ascii="Arial" w:eastAsia="Calibri" w:hAnsi="Arial" w:cs="Arial"/>
          <w:sz w:val="20"/>
          <w:lang w:val="es-ES" w:eastAsia="en-US"/>
        </w:rPr>
        <w:t xml:space="preserve"> en la orden reguladora del programa de apoyo a la I+D empresarial </w:t>
      </w:r>
      <w:proofErr w:type="spellStart"/>
      <w:r w:rsidRPr="001C56DF">
        <w:rPr>
          <w:rFonts w:ascii="Arial" w:eastAsia="Calibri" w:hAnsi="Arial" w:cs="Arial"/>
          <w:sz w:val="20"/>
          <w:lang w:val="es-ES" w:eastAsia="en-US"/>
        </w:rPr>
        <w:t>Hazitek</w:t>
      </w:r>
      <w:proofErr w:type="spellEnd"/>
      <w:r w:rsidRPr="001C56DF">
        <w:rPr>
          <w:rFonts w:ascii="Arial" w:eastAsia="Calibri" w:hAnsi="Arial" w:cs="Arial"/>
          <w:sz w:val="20"/>
          <w:lang w:val="es-ES" w:eastAsia="en-US"/>
        </w:rPr>
        <w:t xml:space="preserve"> y </w:t>
      </w:r>
      <w:r w:rsidR="00F958C0">
        <w:rPr>
          <w:rFonts w:ascii="Arial" w:eastAsia="Calibri" w:hAnsi="Arial" w:cs="Arial"/>
          <w:sz w:val="20"/>
          <w:lang w:val="es-ES" w:eastAsia="en-US"/>
        </w:rPr>
        <w:t>en</w:t>
      </w:r>
      <w:r w:rsidRPr="001C56DF">
        <w:rPr>
          <w:rFonts w:ascii="Arial" w:eastAsia="Calibri" w:hAnsi="Arial" w:cs="Arial"/>
          <w:sz w:val="20"/>
          <w:lang w:val="es-ES" w:eastAsia="en-US"/>
        </w:rPr>
        <w:t xml:space="preserve"> las instrucciones de presentación de cuentas justificativas anexas.</w:t>
      </w:r>
    </w:p>
    <w:sectPr w:rsidR="00C86FE8" w:rsidRPr="002D7CED" w:rsidSect="00AD38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595.35pt" w:h="842pt"/>
      <w:pgMar w:top="70.90pt" w:right="70.90pt" w:bottom="70.90pt" w:left="70.90pt" w:header="36pt" w:footer="39.95pt" w:gutter="0pt"/>
      <w:cols w:space="36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D1AE2F2" w14:textId="77777777" w:rsidR="00DF1A35" w:rsidRDefault="00DF1A35">
      <w:r>
        <w:separator/>
      </w:r>
    </w:p>
  </w:endnote>
  <w:endnote w:type="continuationSeparator" w:id="0">
    <w:p w14:paraId="5924D193" w14:textId="77777777" w:rsidR="00DF1A35" w:rsidRDefault="00DF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314C852D" w14:textId="77777777" w:rsidR="00EA441D" w:rsidRDefault="00EA441D">
    <w:pPr>
      <w:pStyle w:val="Piedepgina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413DD75" w14:textId="77777777" w:rsidR="009B613A" w:rsidRDefault="009B613A" w:rsidP="009B613A">
    <w:pPr>
      <w:pStyle w:val="Piedepg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2923958A" w14:textId="77777777" w:rsidR="00E577A5" w:rsidRPr="009B613A" w:rsidRDefault="00E577A5" w:rsidP="009B613A">
    <w:pPr>
      <w:pStyle w:val="Piedepgina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E0A8F99" w14:textId="77777777" w:rsidR="009B613A" w:rsidRDefault="009B613A" w:rsidP="009B613A">
    <w:pPr>
      <w:pStyle w:val="Piedepg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2633D04D" w14:textId="77777777" w:rsidR="00222A48" w:rsidRPr="00F02D52" w:rsidRDefault="00222A48" w:rsidP="00F02D52">
    <w:pPr>
      <w:pStyle w:val="Piedepgin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5996E1" w14:textId="77777777" w:rsidR="00DF1A35" w:rsidRDefault="00DF1A35">
      <w:r>
        <w:separator/>
      </w:r>
    </w:p>
  </w:footnote>
  <w:footnote w:type="continuationSeparator" w:id="0">
    <w:p w14:paraId="30A3353A" w14:textId="77777777" w:rsidR="00DF1A35" w:rsidRDefault="00DF1A35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05794E0" w14:textId="77777777" w:rsidR="00EA441D" w:rsidRDefault="00EA441D">
    <w:pPr>
      <w:pStyle w:val="Encabezado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0" w:firstColumn="1" w:lastColumn="0" w:noHBand="0" w:noVBand="1"/>
    </w:tblPr>
    <w:tblGrid>
      <w:gridCol w:w="6119"/>
      <w:gridCol w:w="2952"/>
    </w:tblGrid>
    <w:tr w:rsidR="00EA441D" w:rsidRPr="00C57468" w14:paraId="5E48D897" w14:textId="77777777" w:rsidTr="000653AB">
      <w:trPr>
        <w:trHeight w:val="553"/>
      </w:trPr>
      <w:tc>
        <w:tcPr>
          <w:tcW w:w="308.55pt" w:type="dxa"/>
          <w:shd w:val="clear" w:color="auto" w:fill="auto"/>
        </w:tcPr>
        <w:p w14:paraId="5511DC81" w14:textId="77777777" w:rsidR="00EA441D" w:rsidRPr="00C57468" w:rsidRDefault="00EA441D" w:rsidP="00EA441D">
          <w:pPr>
            <w:tabs>
              <w:tab w:val="center" w:pos="212.60pt"/>
              <w:tab w:val="end" w:pos="425.20pt"/>
              <w:tab w:val="end" w:pos="496.15pt"/>
            </w:tabs>
            <w:ind w:end="-3.10pt"/>
            <w:rPr>
              <w:rFonts w:ascii="Arial" w:hAnsi="Arial"/>
              <w:noProof/>
              <w:sz w:val="16"/>
              <w:lang w:val="es-ES"/>
            </w:rPr>
          </w:pPr>
          <w:r>
            <w:rPr>
              <w:noProof/>
              <w:sz w:val="16"/>
              <w:lang w:val="eu-ES" w:eastAsia="eu-ES"/>
            </w:rPr>
            <w:drawing>
              <wp:anchor distT="0" distB="0" distL="114300" distR="114300" simplePos="0" relativeHeight="251669504" behindDoc="0" locked="0" layoutInCell="0" allowOverlap="1" wp14:anchorId="35CFBA4C" wp14:editId="7D2AC5B4">
                <wp:simplePos x="0" y="0"/>
                <wp:positionH relativeFrom="page">
                  <wp:posOffset>4445</wp:posOffset>
                </wp:positionH>
                <wp:positionV relativeFrom="page">
                  <wp:posOffset>514350</wp:posOffset>
                </wp:positionV>
                <wp:extent cx="1733550" cy="771525"/>
                <wp:effectExtent l="0" t="0" r="0" b="9525"/>
                <wp:wrapSquare wrapText="bothSides"/>
                <wp:docPr id="1" name="Text Box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3D5EE70F" w14:textId="77777777" w:rsidR="00EA441D" w:rsidRPr="00EA441D" w:rsidRDefault="00EA441D" w:rsidP="00EA441D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DA5E7D">
                              <w:rPr>
                                <w:rFonts w:cs="Arial"/>
                                <w:b w:val="0"/>
                              </w:rPr>
                              <w:t>EKONOMIAREN GARAPEN</w:t>
                            </w:r>
                            <w:r>
                              <w:rPr>
                                <w:rFonts w:cs="Arial"/>
                                <w:b w:val="0"/>
                              </w:rPr>
                              <w:t xml:space="preserve">, </w:t>
                            </w:r>
                            <w:r w:rsidRPr="00EA441D">
                              <w:rPr>
                                <w:rFonts w:cs="Arial"/>
                                <w:b w:val="0"/>
                              </w:rPr>
                              <w:t>JASANGARRITASUN ETA INGURUMEN SAILA</w:t>
                            </w:r>
                          </w:p>
                          <w:p w14:paraId="7CD30A0E" w14:textId="77777777" w:rsidR="00EA441D" w:rsidRPr="001A0A26" w:rsidRDefault="00EA441D" w:rsidP="00EA441D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Teknologiako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Berrikuntzako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eta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Eraldaketa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Digitaleko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Sailburuordetza</w:t>
                            </w:r>
                            <w:proofErr w:type="spellEnd"/>
                          </w:p>
                          <w:p w14:paraId="4735BE0F" w14:textId="77777777" w:rsidR="00EA441D" w:rsidRDefault="00EA441D" w:rsidP="00EA441D"/>
                          <w:p w14:paraId="73C932C4" w14:textId="77777777" w:rsidR="00EA441D" w:rsidRPr="00264AFB" w:rsidRDefault="00EA441D" w:rsidP="00EA441D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noProof/>
              <w:sz w:val="20"/>
              <w:lang w:val="eu-ES" w:eastAsia="eu-ES"/>
            </w:rPr>
            <w:drawing>
              <wp:anchor distT="0" distB="0" distL="114300" distR="114300" simplePos="0" relativeHeight="251670528" behindDoc="0" locked="0" layoutInCell="0" allowOverlap="1" wp14:anchorId="6CEF9142" wp14:editId="3DA48F62">
                <wp:simplePos x="0" y="0"/>
                <wp:positionH relativeFrom="page">
                  <wp:posOffset>2080895</wp:posOffset>
                </wp:positionH>
                <wp:positionV relativeFrom="page">
                  <wp:posOffset>533400</wp:posOffset>
                </wp:positionV>
                <wp:extent cx="1818640" cy="723900"/>
                <wp:effectExtent l="0" t="0" r="0" b="0"/>
                <wp:wrapSquare wrapText="bothSides"/>
                <wp:docPr id="2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81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08AD89EF" w14:textId="77777777" w:rsidR="00EA441D" w:rsidRPr="00EA441D" w:rsidRDefault="00EA441D" w:rsidP="00EA441D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EA441D">
                              <w:rPr>
                                <w:rFonts w:cs="Arial"/>
                                <w:b w:val="0"/>
                              </w:rPr>
                              <w:t>DEPARTAMENTO DE DESARROLLO ECONÓMICO, SOSTENIBILIDAD Y MEDIO AMBIENTE</w:t>
                            </w:r>
                          </w:p>
                          <w:p w14:paraId="04914BB4" w14:textId="77777777" w:rsidR="00EA441D" w:rsidRPr="003E4932" w:rsidRDefault="00EA441D" w:rsidP="00EA441D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Viceconsejería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 Tecnología, Innovación y Transformación Digital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rFonts w:ascii="Arial" w:hAnsi="Arial"/>
              <w:noProof/>
              <w:sz w:val="16"/>
              <w:lang w:val="eu-ES" w:eastAsia="eu-ES"/>
            </w:rPr>
            <w:drawing>
              <wp:inline distT="0" distB="0" distL="0" distR="0" wp14:anchorId="6D1D668F" wp14:editId="1BF4727D">
                <wp:extent cx="3781425" cy="466725"/>
                <wp:effectExtent l="0" t="0" r="0" b="0"/>
                <wp:docPr id="7" name="Irudia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pt" w:type="dxa"/>
          <w:shd w:val="clear" w:color="auto" w:fill="auto"/>
        </w:tcPr>
        <w:p w14:paraId="29452FD5" w14:textId="77777777" w:rsidR="00EA441D" w:rsidRPr="00C57468" w:rsidRDefault="00EA441D" w:rsidP="00EA441D">
          <w:pPr>
            <w:tabs>
              <w:tab w:val="center" w:pos="212.60pt"/>
              <w:tab w:val="end" w:pos="425.20pt"/>
              <w:tab w:val="end" w:pos="496.15pt"/>
            </w:tabs>
            <w:ind w:end="-3.10pt"/>
            <w:jc w:val="end"/>
            <w:rPr>
              <w:rFonts w:ascii="Arial" w:hAnsi="Arial"/>
              <w:noProof/>
              <w:sz w:val="16"/>
              <w:lang w:val="es-ES"/>
            </w:rPr>
          </w:pPr>
          <w:r w:rsidRPr="002F7940">
            <w:rPr>
              <w:b/>
              <w:noProof/>
              <w:sz w:val="44"/>
              <w:szCs w:val="44"/>
              <w:lang w:val="eu-ES" w:eastAsia="eu-ES"/>
            </w:rPr>
            <w:drawing>
              <wp:anchor distT="0" distB="0" distL="114300" distR="114300" simplePos="0" relativeHeight="251671552" behindDoc="1" locked="0" layoutInCell="1" allowOverlap="1" wp14:anchorId="0BD8E6AD" wp14:editId="1B163658">
                <wp:simplePos x="0" y="0"/>
                <wp:positionH relativeFrom="column">
                  <wp:posOffset>31750</wp:posOffset>
                </wp:positionH>
                <wp:positionV relativeFrom="paragraph">
                  <wp:posOffset>114300</wp:posOffset>
                </wp:positionV>
                <wp:extent cx="175260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9626" y="21032"/>
                    <wp:lineTo x="15730" y="20463"/>
                    <wp:lineTo x="20191" y="19895"/>
                    <wp:lineTo x="20661" y="13642"/>
                    <wp:lineTo x="19017" y="11937"/>
                    <wp:lineTo x="9626" y="9663"/>
                    <wp:lineTo x="20896" y="9663"/>
                    <wp:lineTo x="20896" y="1137"/>
                    <wp:lineTo x="9626" y="0"/>
                    <wp:lineTo x="0" y="0"/>
                  </wp:wrapPolygon>
                </wp:wrapTight>
                <wp:docPr id="8" name="Imagen 2" descr="C:\Users\mestibal\AppData\Local\Microsoft\Windows\INetCache\Content.Outlook\M0RK63XK\ES-EU Europar Batasunak koninantzatua_POS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 descr="C:\Users\mestibal\AppData\Local\Microsoft\Windows\INetCache\Content.Outlook\M0RK63XK\ES-EU Europar Batasunak koninantzatu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w:r>
        </w:p>
      </w:tc>
    </w:tr>
  </w:tbl>
  <w:p w14:paraId="2BAA0D5F" w14:textId="77777777" w:rsidR="00EA441D" w:rsidRPr="00C57468" w:rsidRDefault="00EA441D" w:rsidP="00EA441D">
    <w:pPr>
      <w:tabs>
        <w:tab w:val="center" w:pos="240.95pt"/>
        <w:tab w:val="end" w:pos="453.55pt"/>
      </w:tabs>
      <w:rPr>
        <w:lang w:val="eu-ES" w:eastAsia="eu-ES"/>
      </w:rPr>
    </w:pPr>
  </w:p>
  <w:p w14:paraId="67754B9C" w14:textId="77777777" w:rsidR="00413D91" w:rsidRPr="00EA441D" w:rsidRDefault="00413D91" w:rsidP="00EA441D">
    <w:pPr>
      <w:pStyle w:val="Encabezado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0" w:firstColumn="1" w:lastColumn="0" w:noHBand="0" w:noVBand="1"/>
    </w:tblPr>
    <w:tblGrid>
      <w:gridCol w:w="6119"/>
      <w:gridCol w:w="2952"/>
    </w:tblGrid>
    <w:tr w:rsidR="00EA441D" w:rsidRPr="00C57468" w14:paraId="21ED9275" w14:textId="77777777" w:rsidTr="000653AB">
      <w:trPr>
        <w:trHeight w:val="553"/>
      </w:trPr>
      <w:tc>
        <w:tcPr>
          <w:tcW w:w="308.55pt" w:type="dxa"/>
          <w:shd w:val="clear" w:color="auto" w:fill="auto"/>
        </w:tcPr>
        <w:p w14:paraId="6A9BEEF0" w14:textId="77777777" w:rsidR="00EA441D" w:rsidRPr="00C57468" w:rsidRDefault="00EA441D" w:rsidP="00EA441D">
          <w:pPr>
            <w:tabs>
              <w:tab w:val="center" w:pos="212.60pt"/>
              <w:tab w:val="end" w:pos="425.20pt"/>
              <w:tab w:val="end" w:pos="496.15pt"/>
            </w:tabs>
            <w:ind w:end="-3.10pt"/>
            <w:rPr>
              <w:rFonts w:ascii="Arial" w:hAnsi="Arial"/>
              <w:noProof/>
              <w:sz w:val="16"/>
              <w:lang w:val="es-ES"/>
            </w:rPr>
          </w:pPr>
          <w:r>
            <w:rPr>
              <w:noProof/>
              <w:sz w:val="16"/>
              <w:lang w:val="eu-ES" w:eastAsia="eu-ES"/>
            </w:rPr>
            <w:drawing>
              <wp:anchor distT="0" distB="0" distL="114300" distR="114300" simplePos="0" relativeHeight="251665408" behindDoc="0" locked="0" layoutInCell="0" allowOverlap="1" wp14:anchorId="68BFFA2A" wp14:editId="27ED0124">
                <wp:simplePos x="0" y="0"/>
                <wp:positionH relativeFrom="page">
                  <wp:posOffset>4445</wp:posOffset>
                </wp:positionH>
                <wp:positionV relativeFrom="page">
                  <wp:posOffset>514350</wp:posOffset>
                </wp:positionV>
                <wp:extent cx="1733550" cy="771525"/>
                <wp:effectExtent l="0" t="0" r="0" b="9525"/>
                <wp:wrapSquare wrapText="bothSides"/>
                <wp:docPr id="5" name="Text Box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1A3E3E4F" w14:textId="77777777" w:rsidR="00EA441D" w:rsidRPr="00EA441D" w:rsidRDefault="00EA441D" w:rsidP="00EA441D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DA5E7D">
                              <w:rPr>
                                <w:rFonts w:cs="Arial"/>
                                <w:b w:val="0"/>
                              </w:rPr>
                              <w:t>EKONOMIAREN GARAPEN</w:t>
                            </w:r>
                            <w:r>
                              <w:rPr>
                                <w:rFonts w:cs="Arial"/>
                                <w:b w:val="0"/>
                              </w:rPr>
                              <w:t xml:space="preserve">, </w:t>
                            </w:r>
                            <w:r w:rsidRPr="00EA441D">
                              <w:rPr>
                                <w:rFonts w:cs="Arial"/>
                                <w:b w:val="0"/>
                              </w:rPr>
                              <w:t>JASANGARRITASUN ETA INGURUMEN SAILA</w:t>
                            </w:r>
                          </w:p>
                          <w:p w14:paraId="60E90F0D" w14:textId="77777777" w:rsidR="00EA441D" w:rsidRPr="001A0A26" w:rsidRDefault="00EA441D" w:rsidP="00EA441D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Teknologiako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Berrikuntzako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eta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Eraldaketa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Digitaleko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Sailburuordetza</w:t>
                            </w:r>
                            <w:proofErr w:type="spellEnd"/>
                          </w:p>
                          <w:p w14:paraId="67F341F5" w14:textId="77777777" w:rsidR="00EA441D" w:rsidRDefault="00EA441D" w:rsidP="00EA441D"/>
                          <w:p w14:paraId="7A3644D8" w14:textId="77777777" w:rsidR="00EA441D" w:rsidRPr="00264AFB" w:rsidRDefault="00EA441D" w:rsidP="00EA441D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noProof/>
              <w:sz w:val="20"/>
              <w:lang w:val="eu-ES" w:eastAsia="eu-ES"/>
            </w:rPr>
            <w:drawing>
              <wp:anchor distT="0" distB="0" distL="114300" distR="114300" simplePos="0" relativeHeight="251666432" behindDoc="0" locked="0" layoutInCell="0" allowOverlap="1" wp14:anchorId="4A517A6D" wp14:editId="32D271DA">
                <wp:simplePos x="0" y="0"/>
                <wp:positionH relativeFrom="page">
                  <wp:posOffset>2080895</wp:posOffset>
                </wp:positionH>
                <wp:positionV relativeFrom="page">
                  <wp:posOffset>533400</wp:posOffset>
                </wp:positionV>
                <wp:extent cx="1818640" cy="723900"/>
                <wp:effectExtent l="0" t="0" r="0" b="0"/>
                <wp:wrapSquare wrapText="bothSides"/>
                <wp:docPr id="6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81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0EFC0171" w14:textId="77777777" w:rsidR="00EA441D" w:rsidRPr="00EA441D" w:rsidRDefault="00EA441D" w:rsidP="00EA441D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EA441D">
                              <w:rPr>
                                <w:rFonts w:cs="Arial"/>
                                <w:b w:val="0"/>
                              </w:rPr>
                              <w:t>DEPARTAMENTO DE DESARROLLO ECONÓMICO, SOSTENIBILIDAD Y MEDIO AMBIENTE</w:t>
                            </w:r>
                          </w:p>
                          <w:p w14:paraId="74CFFFF9" w14:textId="77777777" w:rsidR="00EA441D" w:rsidRPr="003E4932" w:rsidRDefault="00EA441D" w:rsidP="00EA441D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Viceconsejería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 Tecnología, Innovación y Transformación Digital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rFonts w:ascii="Arial" w:hAnsi="Arial"/>
              <w:noProof/>
              <w:sz w:val="16"/>
              <w:lang w:val="eu-ES" w:eastAsia="eu-ES"/>
            </w:rPr>
            <w:drawing>
              <wp:inline distT="0" distB="0" distL="0" distR="0" wp14:anchorId="4E669242" wp14:editId="5005D48E">
                <wp:extent cx="3781425" cy="466725"/>
                <wp:effectExtent l="0" t="0" r="0" b="0"/>
                <wp:docPr id="3" name="Irudia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pt" w:type="dxa"/>
          <w:shd w:val="clear" w:color="auto" w:fill="auto"/>
        </w:tcPr>
        <w:p w14:paraId="7B2A5436" w14:textId="77777777" w:rsidR="00EA441D" w:rsidRPr="00C57468" w:rsidRDefault="00EA441D" w:rsidP="00EA441D">
          <w:pPr>
            <w:tabs>
              <w:tab w:val="center" w:pos="212.60pt"/>
              <w:tab w:val="end" w:pos="425.20pt"/>
              <w:tab w:val="end" w:pos="496.15pt"/>
            </w:tabs>
            <w:ind w:end="-3.10pt"/>
            <w:jc w:val="end"/>
            <w:rPr>
              <w:rFonts w:ascii="Arial" w:hAnsi="Arial"/>
              <w:noProof/>
              <w:sz w:val="16"/>
              <w:lang w:val="es-ES"/>
            </w:rPr>
          </w:pPr>
          <w:r w:rsidRPr="002F7940">
            <w:rPr>
              <w:b/>
              <w:noProof/>
              <w:sz w:val="44"/>
              <w:szCs w:val="44"/>
              <w:lang w:val="eu-ES" w:eastAsia="eu-ES"/>
            </w:rPr>
            <w:drawing>
              <wp:anchor distT="0" distB="0" distL="114300" distR="114300" simplePos="0" relativeHeight="251667456" behindDoc="1" locked="0" layoutInCell="1" allowOverlap="1" wp14:anchorId="0AB8189E" wp14:editId="53950E62">
                <wp:simplePos x="0" y="0"/>
                <wp:positionH relativeFrom="column">
                  <wp:posOffset>31750</wp:posOffset>
                </wp:positionH>
                <wp:positionV relativeFrom="paragraph">
                  <wp:posOffset>114300</wp:posOffset>
                </wp:positionV>
                <wp:extent cx="175260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9626" y="21032"/>
                    <wp:lineTo x="15730" y="20463"/>
                    <wp:lineTo x="20191" y="19895"/>
                    <wp:lineTo x="20661" y="13642"/>
                    <wp:lineTo x="19017" y="11937"/>
                    <wp:lineTo x="9626" y="9663"/>
                    <wp:lineTo x="20896" y="9663"/>
                    <wp:lineTo x="20896" y="1137"/>
                    <wp:lineTo x="9626" y="0"/>
                    <wp:lineTo x="0" y="0"/>
                  </wp:wrapPolygon>
                </wp:wrapTight>
                <wp:docPr id="9" name="Imagen 2" descr="C:\Users\mestibal\AppData\Local\Microsoft\Windows\INetCache\Content.Outlook\M0RK63XK\ES-EU Europar Batasunak koninantzatua_POS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 descr="C:\Users\mestibal\AppData\Local\Microsoft\Windows\INetCache\Content.Outlook\M0RK63XK\ES-EU Europar Batasunak koninantzatu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w:r>
        </w:p>
      </w:tc>
    </w:tr>
  </w:tbl>
  <w:p w14:paraId="67A7D6E4" w14:textId="77777777" w:rsidR="00C57468" w:rsidRPr="00EA441D" w:rsidRDefault="00C57468" w:rsidP="00EA441D">
    <w:pPr>
      <w:pStyle w:val="Encabezado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340A1B4D"/>
    <w:multiLevelType w:val="hybridMultilevel"/>
    <w:tmpl w:val="E09C6556"/>
    <w:lvl w:ilvl="0" w:tplc="04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4FD1B68"/>
    <w:multiLevelType w:val="hybridMultilevel"/>
    <w:tmpl w:val="7B9A447C"/>
    <w:lvl w:ilvl="0" w:tplc="0720BDEC">
      <w:start w:val="1"/>
      <w:numFmt w:val="lowerLetter"/>
      <w:lvlText w:val="%1)"/>
      <w:lvlJc w:val="start"/>
      <w:pPr>
        <w:ind w:start="75.30pt" w:hanging="18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111.30pt" w:hanging="18pt"/>
      </w:pPr>
    </w:lvl>
    <w:lvl w:ilvl="2" w:tplc="0C0A001B" w:tentative="1">
      <w:start w:val="1"/>
      <w:numFmt w:val="lowerRoman"/>
      <w:lvlText w:val="%3."/>
      <w:lvlJc w:val="end"/>
      <w:pPr>
        <w:ind w:start="147.30pt" w:hanging="9pt"/>
      </w:pPr>
    </w:lvl>
    <w:lvl w:ilvl="3" w:tplc="0C0A000F" w:tentative="1">
      <w:start w:val="1"/>
      <w:numFmt w:val="decimal"/>
      <w:lvlText w:val="%4."/>
      <w:lvlJc w:val="start"/>
      <w:pPr>
        <w:ind w:start="183.30pt" w:hanging="18pt"/>
      </w:pPr>
    </w:lvl>
    <w:lvl w:ilvl="4" w:tplc="0C0A0019" w:tentative="1">
      <w:start w:val="1"/>
      <w:numFmt w:val="lowerLetter"/>
      <w:lvlText w:val="%5."/>
      <w:lvlJc w:val="start"/>
      <w:pPr>
        <w:ind w:start="219.30pt" w:hanging="18pt"/>
      </w:pPr>
    </w:lvl>
    <w:lvl w:ilvl="5" w:tplc="0C0A001B" w:tentative="1">
      <w:start w:val="1"/>
      <w:numFmt w:val="lowerRoman"/>
      <w:lvlText w:val="%6."/>
      <w:lvlJc w:val="end"/>
      <w:pPr>
        <w:ind w:start="255.30pt" w:hanging="9pt"/>
      </w:pPr>
    </w:lvl>
    <w:lvl w:ilvl="6" w:tplc="0C0A000F" w:tentative="1">
      <w:start w:val="1"/>
      <w:numFmt w:val="decimal"/>
      <w:lvlText w:val="%7."/>
      <w:lvlJc w:val="start"/>
      <w:pPr>
        <w:ind w:start="291.30pt" w:hanging="18pt"/>
      </w:pPr>
    </w:lvl>
    <w:lvl w:ilvl="7" w:tplc="0C0A0019" w:tentative="1">
      <w:start w:val="1"/>
      <w:numFmt w:val="lowerLetter"/>
      <w:lvlText w:val="%8."/>
      <w:lvlJc w:val="start"/>
      <w:pPr>
        <w:ind w:start="327.30pt" w:hanging="18pt"/>
      </w:pPr>
    </w:lvl>
    <w:lvl w:ilvl="8" w:tplc="0C0A001B" w:tentative="1">
      <w:start w:val="1"/>
      <w:numFmt w:val="lowerRoman"/>
      <w:lvlText w:val="%9."/>
      <w:lvlJc w:val="end"/>
      <w:pPr>
        <w:ind w:start="363.30pt" w:hanging="9pt"/>
      </w:pPr>
    </w:lvl>
  </w:abstractNum>
  <w:abstractNum w:abstractNumId="2" w15:restartNumberingAfterBreak="0">
    <w:nsid w:val="5CD35134"/>
    <w:multiLevelType w:val="hybridMultilevel"/>
    <w:tmpl w:val="1C740844"/>
    <w:lvl w:ilvl="0" w:tplc="0C0A0005">
      <w:start w:val="1"/>
      <w:numFmt w:val="bullet"/>
      <w:lvlText w:val=""/>
      <w:lvlJc w:val="start"/>
      <w:pPr>
        <w:ind w:start="50.20pt" w:hanging="18pt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start"/>
      <w:pPr>
        <w:ind w:start="86.20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22.20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58.20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94.2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30.20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66.20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302.20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38.20pt" w:hanging="18pt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5pt"/>
  <w:hyphenationZone w:val="21.25pt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06"/>
    <w:rsid w:val="000126FB"/>
    <w:rsid w:val="00012704"/>
    <w:rsid w:val="0001345F"/>
    <w:rsid w:val="000201D0"/>
    <w:rsid w:val="000217DB"/>
    <w:rsid w:val="00023436"/>
    <w:rsid w:val="000246F0"/>
    <w:rsid w:val="000345D0"/>
    <w:rsid w:val="00041CF2"/>
    <w:rsid w:val="0005365F"/>
    <w:rsid w:val="0005492E"/>
    <w:rsid w:val="000562BB"/>
    <w:rsid w:val="00066541"/>
    <w:rsid w:val="00083550"/>
    <w:rsid w:val="000877BC"/>
    <w:rsid w:val="00087B2B"/>
    <w:rsid w:val="000901D7"/>
    <w:rsid w:val="0009375E"/>
    <w:rsid w:val="000A3564"/>
    <w:rsid w:val="000A5132"/>
    <w:rsid w:val="000A5FBB"/>
    <w:rsid w:val="000A792D"/>
    <w:rsid w:val="000B0C62"/>
    <w:rsid w:val="000B158E"/>
    <w:rsid w:val="000B28C2"/>
    <w:rsid w:val="000C69C3"/>
    <w:rsid w:val="000C71F8"/>
    <w:rsid w:val="000C752B"/>
    <w:rsid w:val="000D5771"/>
    <w:rsid w:val="000D787C"/>
    <w:rsid w:val="000F5110"/>
    <w:rsid w:val="000F5C2C"/>
    <w:rsid w:val="001038A7"/>
    <w:rsid w:val="00114FAB"/>
    <w:rsid w:val="00116F40"/>
    <w:rsid w:val="00121D71"/>
    <w:rsid w:val="00123E17"/>
    <w:rsid w:val="00133377"/>
    <w:rsid w:val="001343F0"/>
    <w:rsid w:val="00140B59"/>
    <w:rsid w:val="00147807"/>
    <w:rsid w:val="00152BA0"/>
    <w:rsid w:val="001627B7"/>
    <w:rsid w:val="00164205"/>
    <w:rsid w:val="00166046"/>
    <w:rsid w:val="00171959"/>
    <w:rsid w:val="00172223"/>
    <w:rsid w:val="00173B5A"/>
    <w:rsid w:val="0018724A"/>
    <w:rsid w:val="00195DB5"/>
    <w:rsid w:val="001A18F9"/>
    <w:rsid w:val="001A3222"/>
    <w:rsid w:val="001A4687"/>
    <w:rsid w:val="001A6C62"/>
    <w:rsid w:val="001A7EDD"/>
    <w:rsid w:val="001C4643"/>
    <w:rsid w:val="001C56DF"/>
    <w:rsid w:val="001C5B85"/>
    <w:rsid w:val="001D00F8"/>
    <w:rsid w:val="001D12E5"/>
    <w:rsid w:val="001D3A92"/>
    <w:rsid w:val="001D3BC5"/>
    <w:rsid w:val="001E1D25"/>
    <w:rsid w:val="001E1DC2"/>
    <w:rsid w:val="001E469D"/>
    <w:rsid w:val="001E674C"/>
    <w:rsid w:val="001F6D2C"/>
    <w:rsid w:val="00206EDA"/>
    <w:rsid w:val="00215442"/>
    <w:rsid w:val="0021585B"/>
    <w:rsid w:val="0022246B"/>
    <w:rsid w:val="00222A48"/>
    <w:rsid w:val="00236E76"/>
    <w:rsid w:val="00245F5D"/>
    <w:rsid w:val="0025113C"/>
    <w:rsid w:val="00251C46"/>
    <w:rsid w:val="00252948"/>
    <w:rsid w:val="00252BE0"/>
    <w:rsid w:val="00257C6F"/>
    <w:rsid w:val="00257ED5"/>
    <w:rsid w:val="002624A6"/>
    <w:rsid w:val="00273BB5"/>
    <w:rsid w:val="0027496D"/>
    <w:rsid w:val="002B051F"/>
    <w:rsid w:val="002B2BB0"/>
    <w:rsid w:val="002B7488"/>
    <w:rsid w:val="002C39DD"/>
    <w:rsid w:val="002C7F14"/>
    <w:rsid w:val="002D279A"/>
    <w:rsid w:val="002D7CED"/>
    <w:rsid w:val="002E0571"/>
    <w:rsid w:val="002E3D17"/>
    <w:rsid w:val="002F1B15"/>
    <w:rsid w:val="002F74F2"/>
    <w:rsid w:val="003027D9"/>
    <w:rsid w:val="0030417D"/>
    <w:rsid w:val="0030474C"/>
    <w:rsid w:val="00314842"/>
    <w:rsid w:val="00324B6A"/>
    <w:rsid w:val="00325538"/>
    <w:rsid w:val="00325D14"/>
    <w:rsid w:val="00327A7F"/>
    <w:rsid w:val="00332035"/>
    <w:rsid w:val="00333557"/>
    <w:rsid w:val="00347E31"/>
    <w:rsid w:val="0035142D"/>
    <w:rsid w:val="00356291"/>
    <w:rsid w:val="00357CF3"/>
    <w:rsid w:val="00371552"/>
    <w:rsid w:val="00373BEF"/>
    <w:rsid w:val="003773BA"/>
    <w:rsid w:val="003823B0"/>
    <w:rsid w:val="00382EB4"/>
    <w:rsid w:val="00387F47"/>
    <w:rsid w:val="00392287"/>
    <w:rsid w:val="00392CFA"/>
    <w:rsid w:val="003A041A"/>
    <w:rsid w:val="003A2013"/>
    <w:rsid w:val="003A52AD"/>
    <w:rsid w:val="003B782B"/>
    <w:rsid w:val="003C5D53"/>
    <w:rsid w:val="003D0FBA"/>
    <w:rsid w:val="003D4F7B"/>
    <w:rsid w:val="003D6EBA"/>
    <w:rsid w:val="003E14C7"/>
    <w:rsid w:val="003E2506"/>
    <w:rsid w:val="003E2700"/>
    <w:rsid w:val="003E31FC"/>
    <w:rsid w:val="003F60A0"/>
    <w:rsid w:val="00413CFF"/>
    <w:rsid w:val="00413D04"/>
    <w:rsid w:val="00413D91"/>
    <w:rsid w:val="00420B14"/>
    <w:rsid w:val="004308EC"/>
    <w:rsid w:val="00440932"/>
    <w:rsid w:val="004436FF"/>
    <w:rsid w:val="00443F2E"/>
    <w:rsid w:val="004455A3"/>
    <w:rsid w:val="0045782F"/>
    <w:rsid w:val="004656CF"/>
    <w:rsid w:val="0046684A"/>
    <w:rsid w:val="00467F2B"/>
    <w:rsid w:val="0048062F"/>
    <w:rsid w:val="00486C62"/>
    <w:rsid w:val="004911BE"/>
    <w:rsid w:val="004913A3"/>
    <w:rsid w:val="00496DD0"/>
    <w:rsid w:val="004971FB"/>
    <w:rsid w:val="004A03DE"/>
    <w:rsid w:val="004A6E2B"/>
    <w:rsid w:val="004B445D"/>
    <w:rsid w:val="004C67E1"/>
    <w:rsid w:val="004D0AAE"/>
    <w:rsid w:val="004D7714"/>
    <w:rsid w:val="004F1D10"/>
    <w:rsid w:val="004F2699"/>
    <w:rsid w:val="005063F2"/>
    <w:rsid w:val="005110CF"/>
    <w:rsid w:val="00511212"/>
    <w:rsid w:val="0051222C"/>
    <w:rsid w:val="00517755"/>
    <w:rsid w:val="005210E5"/>
    <w:rsid w:val="00522D36"/>
    <w:rsid w:val="005376DA"/>
    <w:rsid w:val="00544337"/>
    <w:rsid w:val="00552A2F"/>
    <w:rsid w:val="00555479"/>
    <w:rsid w:val="00561E81"/>
    <w:rsid w:val="0056486B"/>
    <w:rsid w:val="0056523A"/>
    <w:rsid w:val="00565705"/>
    <w:rsid w:val="00570A83"/>
    <w:rsid w:val="00576BF9"/>
    <w:rsid w:val="00582344"/>
    <w:rsid w:val="005857DD"/>
    <w:rsid w:val="00586186"/>
    <w:rsid w:val="00595B6B"/>
    <w:rsid w:val="005A2AF4"/>
    <w:rsid w:val="005B0062"/>
    <w:rsid w:val="005B767F"/>
    <w:rsid w:val="005C3F70"/>
    <w:rsid w:val="005C3F75"/>
    <w:rsid w:val="005C648D"/>
    <w:rsid w:val="005E33DA"/>
    <w:rsid w:val="00600854"/>
    <w:rsid w:val="00615F5B"/>
    <w:rsid w:val="00623FB0"/>
    <w:rsid w:val="00631FA2"/>
    <w:rsid w:val="00634AC1"/>
    <w:rsid w:val="00636947"/>
    <w:rsid w:val="00641847"/>
    <w:rsid w:val="006453C4"/>
    <w:rsid w:val="00646460"/>
    <w:rsid w:val="00651AE0"/>
    <w:rsid w:val="00656A52"/>
    <w:rsid w:val="00662B4C"/>
    <w:rsid w:val="006743FD"/>
    <w:rsid w:val="00680984"/>
    <w:rsid w:val="00681E29"/>
    <w:rsid w:val="0068371E"/>
    <w:rsid w:val="0068488B"/>
    <w:rsid w:val="0068564E"/>
    <w:rsid w:val="00693951"/>
    <w:rsid w:val="006A6EE3"/>
    <w:rsid w:val="006B03F0"/>
    <w:rsid w:val="006B12BC"/>
    <w:rsid w:val="006C088B"/>
    <w:rsid w:val="006D2871"/>
    <w:rsid w:val="006D4424"/>
    <w:rsid w:val="006D7378"/>
    <w:rsid w:val="006F3106"/>
    <w:rsid w:val="00704CD9"/>
    <w:rsid w:val="00705667"/>
    <w:rsid w:val="00710022"/>
    <w:rsid w:val="00712EAD"/>
    <w:rsid w:val="007205C7"/>
    <w:rsid w:val="00733174"/>
    <w:rsid w:val="00736A2F"/>
    <w:rsid w:val="0074223A"/>
    <w:rsid w:val="007659A9"/>
    <w:rsid w:val="00766465"/>
    <w:rsid w:val="00767D76"/>
    <w:rsid w:val="00770FCB"/>
    <w:rsid w:val="00773CCA"/>
    <w:rsid w:val="0077683C"/>
    <w:rsid w:val="007827E9"/>
    <w:rsid w:val="007942A7"/>
    <w:rsid w:val="00795C7D"/>
    <w:rsid w:val="007C4292"/>
    <w:rsid w:val="007E322A"/>
    <w:rsid w:val="007E7E10"/>
    <w:rsid w:val="007F7537"/>
    <w:rsid w:val="0081760A"/>
    <w:rsid w:val="00821AF1"/>
    <w:rsid w:val="00824D7B"/>
    <w:rsid w:val="00824EBA"/>
    <w:rsid w:val="008270D2"/>
    <w:rsid w:val="00840866"/>
    <w:rsid w:val="008430A2"/>
    <w:rsid w:val="00843D3E"/>
    <w:rsid w:val="00844929"/>
    <w:rsid w:val="00850AC9"/>
    <w:rsid w:val="0085701A"/>
    <w:rsid w:val="0086299C"/>
    <w:rsid w:val="00864FE2"/>
    <w:rsid w:val="00866559"/>
    <w:rsid w:val="008745F1"/>
    <w:rsid w:val="00876D6D"/>
    <w:rsid w:val="0087782B"/>
    <w:rsid w:val="00881CCF"/>
    <w:rsid w:val="008825D4"/>
    <w:rsid w:val="00885378"/>
    <w:rsid w:val="008920AD"/>
    <w:rsid w:val="008A117E"/>
    <w:rsid w:val="008A4B8B"/>
    <w:rsid w:val="008B28A1"/>
    <w:rsid w:val="008B32DF"/>
    <w:rsid w:val="008C030C"/>
    <w:rsid w:val="008C1E9A"/>
    <w:rsid w:val="008C294D"/>
    <w:rsid w:val="008D4721"/>
    <w:rsid w:val="008E333C"/>
    <w:rsid w:val="008E4940"/>
    <w:rsid w:val="008F0F7C"/>
    <w:rsid w:val="008F4781"/>
    <w:rsid w:val="008F5797"/>
    <w:rsid w:val="009133C1"/>
    <w:rsid w:val="00917C19"/>
    <w:rsid w:val="009205C0"/>
    <w:rsid w:val="00920916"/>
    <w:rsid w:val="009314A0"/>
    <w:rsid w:val="0093370C"/>
    <w:rsid w:val="009462B1"/>
    <w:rsid w:val="009462CD"/>
    <w:rsid w:val="009514CD"/>
    <w:rsid w:val="0095376B"/>
    <w:rsid w:val="009564BD"/>
    <w:rsid w:val="009652E4"/>
    <w:rsid w:val="009707C8"/>
    <w:rsid w:val="0097110F"/>
    <w:rsid w:val="009759B6"/>
    <w:rsid w:val="00993FBB"/>
    <w:rsid w:val="009A7077"/>
    <w:rsid w:val="009B049F"/>
    <w:rsid w:val="009B2C05"/>
    <w:rsid w:val="009B613A"/>
    <w:rsid w:val="009C0C45"/>
    <w:rsid w:val="009C6A56"/>
    <w:rsid w:val="009D1301"/>
    <w:rsid w:val="009D4D14"/>
    <w:rsid w:val="009D4E48"/>
    <w:rsid w:val="009E0C0F"/>
    <w:rsid w:val="009F6788"/>
    <w:rsid w:val="00A041D1"/>
    <w:rsid w:val="00A04A42"/>
    <w:rsid w:val="00A12818"/>
    <w:rsid w:val="00A166FD"/>
    <w:rsid w:val="00A2747C"/>
    <w:rsid w:val="00A3493B"/>
    <w:rsid w:val="00A35158"/>
    <w:rsid w:val="00A35EB4"/>
    <w:rsid w:val="00A433A9"/>
    <w:rsid w:val="00A4623B"/>
    <w:rsid w:val="00A50592"/>
    <w:rsid w:val="00A53866"/>
    <w:rsid w:val="00A539AB"/>
    <w:rsid w:val="00A56683"/>
    <w:rsid w:val="00A57E2E"/>
    <w:rsid w:val="00A76533"/>
    <w:rsid w:val="00A7715E"/>
    <w:rsid w:val="00A832E7"/>
    <w:rsid w:val="00A846A0"/>
    <w:rsid w:val="00A93D02"/>
    <w:rsid w:val="00A95F93"/>
    <w:rsid w:val="00AA4E1C"/>
    <w:rsid w:val="00AB7576"/>
    <w:rsid w:val="00AD387E"/>
    <w:rsid w:val="00AD5461"/>
    <w:rsid w:val="00AE0E11"/>
    <w:rsid w:val="00AE210A"/>
    <w:rsid w:val="00AF1D45"/>
    <w:rsid w:val="00AF2976"/>
    <w:rsid w:val="00B002DC"/>
    <w:rsid w:val="00B022F8"/>
    <w:rsid w:val="00B03570"/>
    <w:rsid w:val="00B1056D"/>
    <w:rsid w:val="00B228A8"/>
    <w:rsid w:val="00B23412"/>
    <w:rsid w:val="00B25066"/>
    <w:rsid w:val="00B26337"/>
    <w:rsid w:val="00B26E02"/>
    <w:rsid w:val="00B276C4"/>
    <w:rsid w:val="00B402F9"/>
    <w:rsid w:val="00B4061B"/>
    <w:rsid w:val="00B6533D"/>
    <w:rsid w:val="00B66521"/>
    <w:rsid w:val="00B757A0"/>
    <w:rsid w:val="00B757FF"/>
    <w:rsid w:val="00B75DAD"/>
    <w:rsid w:val="00B84ECD"/>
    <w:rsid w:val="00B865FB"/>
    <w:rsid w:val="00B90E23"/>
    <w:rsid w:val="00B91A94"/>
    <w:rsid w:val="00BA69D9"/>
    <w:rsid w:val="00BB2230"/>
    <w:rsid w:val="00BB46EC"/>
    <w:rsid w:val="00BB54F2"/>
    <w:rsid w:val="00BC6BD4"/>
    <w:rsid w:val="00BD1CB7"/>
    <w:rsid w:val="00BD48E5"/>
    <w:rsid w:val="00BE303B"/>
    <w:rsid w:val="00BE4C09"/>
    <w:rsid w:val="00BE770E"/>
    <w:rsid w:val="00BF28F5"/>
    <w:rsid w:val="00BF2BBA"/>
    <w:rsid w:val="00BF6CC7"/>
    <w:rsid w:val="00C00239"/>
    <w:rsid w:val="00C0235D"/>
    <w:rsid w:val="00C06C2E"/>
    <w:rsid w:val="00C0718D"/>
    <w:rsid w:val="00C175C2"/>
    <w:rsid w:val="00C304EE"/>
    <w:rsid w:val="00C336D1"/>
    <w:rsid w:val="00C356EA"/>
    <w:rsid w:val="00C40F14"/>
    <w:rsid w:val="00C44A62"/>
    <w:rsid w:val="00C453AC"/>
    <w:rsid w:val="00C45C43"/>
    <w:rsid w:val="00C53753"/>
    <w:rsid w:val="00C57468"/>
    <w:rsid w:val="00C5763C"/>
    <w:rsid w:val="00C700BF"/>
    <w:rsid w:val="00C7315A"/>
    <w:rsid w:val="00C73FE0"/>
    <w:rsid w:val="00C820D5"/>
    <w:rsid w:val="00C85B62"/>
    <w:rsid w:val="00C86FE8"/>
    <w:rsid w:val="00C8797E"/>
    <w:rsid w:val="00C93CAE"/>
    <w:rsid w:val="00C93D72"/>
    <w:rsid w:val="00CA4D97"/>
    <w:rsid w:val="00CA6146"/>
    <w:rsid w:val="00CE0700"/>
    <w:rsid w:val="00CE2F10"/>
    <w:rsid w:val="00CE50A2"/>
    <w:rsid w:val="00CE7E91"/>
    <w:rsid w:val="00CF0865"/>
    <w:rsid w:val="00CF29C0"/>
    <w:rsid w:val="00D017DA"/>
    <w:rsid w:val="00D03499"/>
    <w:rsid w:val="00D112F6"/>
    <w:rsid w:val="00D14084"/>
    <w:rsid w:val="00D1420D"/>
    <w:rsid w:val="00D17E4D"/>
    <w:rsid w:val="00D23127"/>
    <w:rsid w:val="00D25D84"/>
    <w:rsid w:val="00D26D23"/>
    <w:rsid w:val="00D27C6E"/>
    <w:rsid w:val="00D34136"/>
    <w:rsid w:val="00D35B49"/>
    <w:rsid w:val="00D36225"/>
    <w:rsid w:val="00D727FF"/>
    <w:rsid w:val="00D73C17"/>
    <w:rsid w:val="00D75B73"/>
    <w:rsid w:val="00D83391"/>
    <w:rsid w:val="00D8582F"/>
    <w:rsid w:val="00D872BF"/>
    <w:rsid w:val="00D914B8"/>
    <w:rsid w:val="00D9482B"/>
    <w:rsid w:val="00DA1A61"/>
    <w:rsid w:val="00DA1DBA"/>
    <w:rsid w:val="00DA5B47"/>
    <w:rsid w:val="00DA7305"/>
    <w:rsid w:val="00DB76F3"/>
    <w:rsid w:val="00DB783C"/>
    <w:rsid w:val="00DC5A4E"/>
    <w:rsid w:val="00DC5FBB"/>
    <w:rsid w:val="00DC60B6"/>
    <w:rsid w:val="00DD664C"/>
    <w:rsid w:val="00DE652E"/>
    <w:rsid w:val="00DF1A35"/>
    <w:rsid w:val="00DF5261"/>
    <w:rsid w:val="00DF7F90"/>
    <w:rsid w:val="00E01D3A"/>
    <w:rsid w:val="00E12725"/>
    <w:rsid w:val="00E142ED"/>
    <w:rsid w:val="00E24C8D"/>
    <w:rsid w:val="00E252D5"/>
    <w:rsid w:val="00E37CF2"/>
    <w:rsid w:val="00E42BE1"/>
    <w:rsid w:val="00E435FA"/>
    <w:rsid w:val="00E455FE"/>
    <w:rsid w:val="00E54292"/>
    <w:rsid w:val="00E54F94"/>
    <w:rsid w:val="00E56D6E"/>
    <w:rsid w:val="00E577A5"/>
    <w:rsid w:val="00E63483"/>
    <w:rsid w:val="00E84DF0"/>
    <w:rsid w:val="00E93A41"/>
    <w:rsid w:val="00EA3591"/>
    <w:rsid w:val="00EA441D"/>
    <w:rsid w:val="00EA461F"/>
    <w:rsid w:val="00EB4E83"/>
    <w:rsid w:val="00EB7469"/>
    <w:rsid w:val="00ED5703"/>
    <w:rsid w:val="00EE1813"/>
    <w:rsid w:val="00EE3BFE"/>
    <w:rsid w:val="00EE47E3"/>
    <w:rsid w:val="00EF55E8"/>
    <w:rsid w:val="00F00365"/>
    <w:rsid w:val="00F02D52"/>
    <w:rsid w:val="00F036A4"/>
    <w:rsid w:val="00F174DB"/>
    <w:rsid w:val="00F23E2D"/>
    <w:rsid w:val="00F3628C"/>
    <w:rsid w:val="00F41363"/>
    <w:rsid w:val="00F42428"/>
    <w:rsid w:val="00F44259"/>
    <w:rsid w:val="00F45AB5"/>
    <w:rsid w:val="00F47CEC"/>
    <w:rsid w:val="00F506B4"/>
    <w:rsid w:val="00F56F57"/>
    <w:rsid w:val="00F574F3"/>
    <w:rsid w:val="00F6479E"/>
    <w:rsid w:val="00F64BE0"/>
    <w:rsid w:val="00F6719C"/>
    <w:rsid w:val="00F72CFC"/>
    <w:rsid w:val="00F77273"/>
    <w:rsid w:val="00F80EF0"/>
    <w:rsid w:val="00F8740D"/>
    <w:rsid w:val="00F958C0"/>
    <w:rsid w:val="00FA2563"/>
    <w:rsid w:val="00FA5C65"/>
    <w:rsid w:val="00FB215A"/>
    <w:rsid w:val="00FB2C61"/>
    <w:rsid w:val="00FB614D"/>
    <w:rsid w:val="00FC4F62"/>
    <w:rsid w:val="00FC6359"/>
    <w:rsid w:val="00FE259F"/>
    <w:rsid w:val="00FF43FD"/>
    <w:rsid w:val="00FF7706"/>
    <w:rsid w:val="0334D077"/>
    <w:rsid w:val="04D0A0D8"/>
    <w:rsid w:val="09DB135F"/>
    <w:rsid w:val="0EBC2387"/>
    <w:rsid w:val="1A94D05B"/>
    <w:rsid w:val="1CE09BB0"/>
    <w:rsid w:val="3F05B77E"/>
    <w:rsid w:val="454A8251"/>
    <w:rsid w:val="47583267"/>
    <w:rsid w:val="546B7E25"/>
    <w:rsid w:val="59CA3EEA"/>
    <w:rsid w:val="5FB344E5"/>
    <w:rsid w:val="6B0BAD41"/>
    <w:rsid w:val="70EBA901"/>
    <w:rsid w:val="7D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E79DB16"/>
  <w15:chartTrackingRefBased/>
  <w15:docId w15:val="{047207AA-9A4D-4BB7-BE34-A2E295531E3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7E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12pt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1pt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1.75pt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240.95pt"/>
        <w:tab w:val="end" w:pos="453.55pt"/>
      </w:tabs>
    </w:pPr>
  </w:style>
  <w:style w:type="paragraph" w:styleId="Encabezado">
    <w:name w:val="header"/>
    <w:basedOn w:val="Normal"/>
    <w:link w:val="EncabezadoCar"/>
    <w:pPr>
      <w:tabs>
        <w:tab w:val="center" w:pos="240.95pt"/>
        <w:tab w:val="end" w:pos="453.55pt"/>
      </w:tabs>
    </w:pPr>
  </w:style>
  <w:style w:type="paragraph" w:customStyle="1" w:styleId="Destinatario">
    <w:name w:val="Destinatario"/>
    <w:basedOn w:val="Normal"/>
    <w:pPr>
      <w:ind w:start="212.65pt"/>
    </w:pPr>
  </w:style>
  <w:style w:type="paragraph" w:customStyle="1" w:styleId="Subparrafo1">
    <w:name w:val="Subparrafo1"/>
    <w:basedOn w:val="Normal"/>
    <w:pPr>
      <w:ind w:start="14.20pt" w:hanging="7.10pt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">
    <w:name w:val="Car"/>
    <w:basedOn w:val="Normal"/>
    <w:rsid w:val="002B7488"/>
    <w:pPr>
      <w:spacing w:after="8pt" w:line="12pt" w:lineRule="exact"/>
    </w:pPr>
    <w:rPr>
      <w:rFonts w:ascii="Verdana" w:hAnsi="Verdana"/>
      <w:color w:val="003366"/>
      <w:sz w:val="20"/>
      <w:lang w:val="en-US" w:eastAsia="en-US"/>
    </w:rPr>
  </w:style>
  <w:style w:type="paragraph" w:styleId="Mapadeldocumento">
    <w:name w:val="Document Map"/>
    <w:basedOn w:val="Normal"/>
    <w:semiHidden/>
    <w:rsid w:val="00173B5A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semiHidden/>
    <w:rsid w:val="0031484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9314A0"/>
    <w:rPr>
      <w:sz w:val="24"/>
      <w:lang w:val="es-ES_tradnl" w:eastAsia="es-ES_tradnl"/>
    </w:rPr>
  </w:style>
  <w:style w:type="table" w:styleId="Tablaconcuadrcula">
    <w:name w:val="Table Grid"/>
    <w:basedOn w:val="Tablanormal"/>
    <w:rsid w:val="00C73FE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F02D52"/>
    <w:rPr>
      <w:color w:val="0000FF"/>
      <w:u w:val="single"/>
    </w:rPr>
  </w:style>
  <w:style w:type="character" w:styleId="Hipervnculovisitado">
    <w:name w:val="FollowedHyperlink"/>
    <w:rsid w:val="00733174"/>
    <w:rPr>
      <w:color w:val="800080"/>
      <w:u w:val="single"/>
    </w:rPr>
  </w:style>
  <w:style w:type="character" w:customStyle="1" w:styleId="Ttulo2Car">
    <w:name w:val="Título 2 Car"/>
    <w:basedOn w:val="Fuentedeprrafopredeter"/>
    <w:link w:val="Ttulo2"/>
    <w:rsid w:val="00DA1A61"/>
    <w:rPr>
      <w:rFonts w:ascii="Arial" w:hAnsi="Arial"/>
      <w:b/>
      <w:sz w:val="1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E4940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024126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5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customXml" Target="../customXml/item2.xml"/><Relationship Id="rId16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www.euskadi.eus/gobierno-vasco/-/ayuda_subvencion/2023/hazitek-fase-ii-2023/" TargetMode="External"/><Relationship Id="rId5" Type="http://purl.oclc.org/ooxml/officeDocument/relationships/numbering" Target="numbering.xml"/><Relationship Id="rId15" Type="http://purl.oclc.org/ooxml/officeDocument/relationships/footer" Target="footer2.xml"/><Relationship Id="rId10" Type="http://purl.oclc.org/ooxml/officeDocument/relationships/endnotes" Target="endnotes.xml"/><Relationship Id="rId19" Type="http://purl.oclc.org/ooxml/officeDocument/relationships/theme" Target="theme/theme1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18" ma:contentTypeDescription="Crear nuevo documento." ma:contentTypeScope="" ma:versionID="14b8f19484ba0350ff1ac7ad23ee6ab8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823ae282038fb3435b5485dfe651ffc8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F161BDE3-F391-4CB1-A841-104DFB94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F9B79093-86D0-4FE7-A4A6-8EF7C9F98D42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customXml/itemProps3.xml><?xml version="1.0" encoding="utf-8"?>
<ds:datastoreItem xmlns:ds="http://purl.oclc.org/ooxml/officeDocument/customXml" ds:itemID="{4CAF0018-2650-48C3-B32B-0618F10626C2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2F5A07B6-662F-4FB6-8011-CFAE3C78CA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ej00247r</dc:creator>
  <cp:keywords/>
  <cp:lastModifiedBy>Segurola Bereciartua, Larraitz</cp:lastModifiedBy>
  <cp:revision>2</cp:revision>
  <cp:lastPrinted>2016-02-10T10:07:00Z</cp:lastPrinted>
  <dcterms:created xsi:type="dcterms:W3CDTF">2023-12-12T13:41:00Z</dcterms:created>
  <dcterms:modified xsi:type="dcterms:W3CDTF">2023-12-12T13:41:00Z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