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9C5" w:rsidRDefault="007119C5" w:rsidP="00292B5F">
      <w:pPr>
        <w:spacing w:after="220"/>
        <w:jc w:val="center"/>
        <w:rPr>
          <w:rFonts w:ascii="Arial" w:hAnsi="Arial" w:cs="Arial"/>
          <w:bCs/>
          <w:sz w:val="22"/>
        </w:rPr>
      </w:pPr>
      <w:r>
        <w:rPr>
          <w:rFonts w:ascii="Arial" w:hAnsi="Arial"/>
          <w:sz w:val="22"/>
        </w:rPr>
        <w:t>VII. ERANSKINA</w:t>
      </w:r>
    </w:p>
    <w:p w:rsidR="00BF3C37" w:rsidRPr="00292B5F" w:rsidRDefault="00BF3C37" w:rsidP="00292B5F">
      <w:pPr>
        <w:spacing w:after="220"/>
        <w:jc w:val="center"/>
        <w:rPr>
          <w:rFonts w:ascii="Arial" w:hAnsi="Arial" w:cs="Arial"/>
          <w:bCs/>
          <w:sz w:val="22"/>
        </w:rPr>
      </w:pPr>
    </w:p>
    <w:p w:rsidR="007119C5" w:rsidRPr="00292B5F" w:rsidRDefault="007119C5" w:rsidP="00292B5F">
      <w:pPr>
        <w:spacing w:after="220"/>
        <w:jc w:val="center"/>
        <w:rPr>
          <w:rFonts w:ascii="Arial" w:hAnsi="Arial" w:cs="Arial"/>
          <w:bCs/>
          <w:sz w:val="22"/>
        </w:rPr>
      </w:pPr>
      <w:r>
        <w:rPr>
          <w:rFonts w:ascii="Arial" w:hAnsi="Arial"/>
          <w:sz w:val="22"/>
        </w:rPr>
        <w:t>IRUZURRAREN AURKAKO NEURRIEN PLANA ONARTZEKO ADIERAZPENA</w:t>
      </w:r>
    </w:p>
    <w:p w:rsidR="007119C5" w:rsidRPr="00292B5F" w:rsidRDefault="007119C5" w:rsidP="00292B5F">
      <w:pPr>
        <w:spacing w:after="220"/>
        <w:jc w:val="both"/>
        <w:rPr>
          <w:rFonts w:ascii="Arial" w:hAnsi="Arial" w:cs="Arial"/>
          <w:sz w:val="22"/>
        </w:rPr>
      </w:pPr>
    </w:p>
    <w:p w:rsidR="007119C5" w:rsidRPr="00292B5F" w:rsidRDefault="007119C5" w:rsidP="00292B5F">
      <w:pPr>
        <w:widowControl w:val="0"/>
        <w:autoSpaceDE w:val="0"/>
        <w:autoSpaceDN w:val="0"/>
        <w:spacing w:after="220"/>
        <w:jc w:val="both"/>
        <w:rPr>
          <w:rFonts w:ascii="Arial" w:eastAsia="Calibri" w:hAnsi="Arial" w:cs="Arial"/>
          <w:sz w:val="22"/>
        </w:rPr>
      </w:pPr>
      <w:r>
        <w:rPr>
          <w:rFonts w:ascii="Arial" w:hAnsi="Arial"/>
          <w:sz w:val="22"/>
        </w:rPr>
        <w:t>___________________ jaun/andreak, adinez nagusia (NAN zenbakia: ___________), (</w:t>
      </w:r>
      <w:r>
        <w:rPr>
          <w:rFonts w:ascii="Arial" w:hAnsi="Arial"/>
          <w:i/>
          <w:iCs/>
          <w:sz w:val="22"/>
        </w:rPr>
        <w:t>bere izenean/__________ pertsona fisiko/juridikoaren izenean, zeina _________ IFZ zenbakiarekin identifikatuta baitago</w:t>
      </w:r>
      <w:r>
        <w:rPr>
          <w:rFonts w:ascii="Arial" w:hAnsi="Arial"/>
          <w:sz w:val="22"/>
        </w:rPr>
        <w:t xml:space="preserve">), _______________________ egoitza soziala duenak, eta onuradun gisa </w:t>
      </w:r>
      <w:proofErr w:type="spellStart"/>
      <w:r>
        <w:rPr>
          <w:rFonts w:ascii="Arial" w:hAnsi="Arial"/>
          <w:sz w:val="22"/>
        </w:rPr>
        <w:t>diharduenak</w:t>
      </w:r>
      <w:proofErr w:type="spellEnd"/>
      <w:r>
        <w:rPr>
          <w:rFonts w:ascii="Arial" w:hAnsi="Arial"/>
          <w:sz w:val="22"/>
        </w:rPr>
        <w:t>,</w:t>
      </w:r>
    </w:p>
    <w:p w:rsidR="007119C5" w:rsidRPr="00292B5F" w:rsidRDefault="007119C5" w:rsidP="00292B5F">
      <w:pPr>
        <w:spacing w:after="220"/>
        <w:jc w:val="both"/>
        <w:rPr>
          <w:rFonts w:ascii="Arial" w:hAnsi="Arial" w:cs="Arial"/>
          <w:sz w:val="22"/>
        </w:rPr>
      </w:pPr>
    </w:p>
    <w:p w:rsidR="007119C5" w:rsidRPr="00292B5F" w:rsidRDefault="007119C5" w:rsidP="00292B5F">
      <w:pPr>
        <w:spacing w:after="220"/>
        <w:jc w:val="both"/>
        <w:rPr>
          <w:rFonts w:ascii="Arial" w:hAnsi="Arial" w:cs="Arial"/>
          <w:sz w:val="22"/>
        </w:rPr>
      </w:pPr>
      <w:r>
        <w:rPr>
          <w:rFonts w:ascii="Arial" w:hAnsi="Arial"/>
          <w:sz w:val="22"/>
        </w:rPr>
        <w:t>ADIERAZTEN DUT:</w:t>
      </w:r>
    </w:p>
    <w:p w:rsidR="007119C5" w:rsidRPr="00292B5F" w:rsidRDefault="007119C5" w:rsidP="00292B5F">
      <w:pPr>
        <w:spacing w:after="220"/>
        <w:jc w:val="both"/>
        <w:rPr>
          <w:rFonts w:ascii="Arial" w:hAnsi="Arial" w:cs="Arial"/>
          <w:sz w:val="22"/>
        </w:rPr>
      </w:pPr>
      <w:r>
        <w:rPr>
          <w:rFonts w:ascii="Arial" w:hAnsi="Arial"/>
          <w:sz w:val="22"/>
        </w:rPr>
        <w:t>Baldintzarik gabe eta inolako erreserbarik gabe onartzen dudala Suspertze, Eraldatze eta Erresilientzia Plana egikaritzeko eskatzen diren iruzurraren aurkako eta interes-gatazkaren, finantzaketa bikoitzaren eta estatu-laguntzen eta ingurumen-kalte ez-esanguratsuaren arloko betebeharrak betetzeko Euskal Autonomia Erkidegoko Administrazio Orokorrak 2022ko martxoaren 29an onartutako Neurrien Plana. Plan hori 2022ko apirilaren 13ko Euskal Herriko Agintaritzaren Aldizkarian argitaratu zen (74. zenbakia), Jaurlaritzaren Idazkaritzako eta Legebiltzarrarekiko Harremanetarako zuzendariaren apirilaren 6ko 40/2022 Ebazpena betez.</w:t>
      </w:r>
    </w:p>
    <w:p w:rsidR="007119C5" w:rsidRPr="00292B5F" w:rsidRDefault="007119C5" w:rsidP="00292B5F">
      <w:pPr>
        <w:spacing w:after="220"/>
        <w:jc w:val="both"/>
        <w:rPr>
          <w:rFonts w:ascii="Arial" w:hAnsi="Arial" w:cs="Arial"/>
          <w:sz w:val="22"/>
        </w:rPr>
      </w:pPr>
    </w:p>
    <w:p w:rsidR="007119C5" w:rsidRPr="00292B5F" w:rsidRDefault="007119C5" w:rsidP="00292B5F">
      <w:pPr>
        <w:spacing w:after="220"/>
        <w:jc w:val="both"/>
        <w:rPr>
          <w:sz w:val="24"/>
          <w:szCs w:val="22"/>
        </w:rPr>
      </w:pPr>
      <w:r>
        <w:rPr>
          <w:rFonts w:ascii="Arial" w:hAnsi="Arial"/>
          <w:sz w:val="22"/>
        </w:rPr>
        <w:t xml:space="preserve">(Data eta sinadura, izen osoa eta </w:t>
      </w:r>
      <w:proofErr w:type="spellStart"/>
      <w:r>
        <w:rPr>
          <w:rFonts w:ascii="Arial" w:hAnsi="Arial"/>
          <w:sz w:val="22"/>
        </w:rPr>
        <w:t>NANa</w:t>
      </w:r>
      <w:proofErr w:type="spellEnd"/>
      <w:r>
        <w:rPr>
          <w:rFonts w:ascii="Arial" w:hAnsi="Arial"/>
          <w:sz w:val="22"/>
        </w:rPr>
        <w:t>)</w:t>
      </w:r>
    </w:p>
    <w:p w:rsidR="007119C5" w:rsidRPr="00292B5F" w:rsidRDefault="007119C5" w:rsidP="00292B5F">
      <w:pPr>
        <w:pStyle w:val="BOPVClaveMinusculas"/>
        <w:jc w:val="both"/>
        <w:rPr>
          <w:sz w:val="24"/>
        </w:rPr>
      </w:pPr>
    </w:p>
    <w:p w:rsidR="007119C5" w:rsidRPr="00292B5F" w:rsidRDefault="007119C5" w:rsidP="00292B5F">
      <w:pPr>
        <w:jc w:val="both"/>
        <w:rPr>
          <w:sz w:val="22"/>
        </w:rPr>
      </w:pPr>
    </w:p>
    <w:p w:rsidR="007119C5" w:rsidRPr="00292B5F" w:rsidRDefault="007119C5" w:rsidP="00292B5F">
      <w:pPr>
        <w:jc w:val="both"/>
        <w:rPr>
          <w:sz w:val="22"/>
        </w:rPr>
      </w:pPr>
    </w:p>
    <w:p w:rsidR="007119C5" w:rsidRPr="00292B5F" w:rsidRDefault="007119C5" w:rsidP="00292B5F">
      <w:pPr>
        <w:jc w:val="both"/>
        <w:rPr>
          <w:sz w:val="22"/>
        </w:rPr>
      </w:pPr>
    </w:p>
    <w:p w:rsidR="007119C5" w:rsidRPr="00292B5F" w:rsidRDefault="007119C5" w:rsidP="00292B5F">
      <w:pPr>
        <w:jc w:val="both"/>
        <w:rPr>
          <w:sz w:val="22"/>
        </w:rPr>
      </w:pPr>
    </w:p>
    <w:p w:rsidR="007119C5" w:rsidRPr="00292B5F" w:rsidRDefault="007119C5" w:rsidP="00292B5F">
      <w:pPr>
        <w:jc w:val="both"/>
        <w:rPr>
          <w:sz w:val="22"/>
        </w:rPr>
      </w:pPr>
    </w:p>
    <w:p w:rsidR="00DF6D5D" w:rsidRPr="00292B5F" w:rsidRDefault="00DF6D5D" w:rsidP="00292B5F">
      <w:pPr>
        <w:jc w:val="both"/>
        <w:rPr>
          <w:sz w:val="22"/>
        </w:rPr>
      </w:pPr>
      <w:bookmarkStart w:id="0" w:name="_GoBack"/>
      <w:bookmarkEnd w:id="0"/>
    </w:p>
    <w:sectPr w:rsidR="00DF6D5D" w:rsidRPr="00292B5F" w:rsidSect="009915B6">
      <w:footerReference w:type="default" r:id="rId9"/>
      <w:pgSz w:w="11906" w:h="16838"/>
      <w:pgMar w:top="1814" w:right="964" w:bottom="1247" w:left="964" w:header="708" w:footer="8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D6" w:rsidRDefault="003D37D6">
      <w:r>
        <w:separator/>
      </w:r>
    </w:p>
  </w:endnote>
  <w:endnote w:type="continuationSeparator" w:id="0">
    <w:p w:rsidR="003D37D6" w:rsidRDefault="003D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08D" w:rsidRDefault="00FD308D">
    <w:pPr>
      <w:pStyle w:val="Piedepgina"/>
    </w:pPr>
    <w:r w:rsidRPr="00EC776A">
      <w:rPr>
        <w:noProof/>
        <w:lang w:eastAsia="es-ES"/>
      </w:rPr>
      <w:drawing>
        <wp:inline distT="0" distB="0" distL="0" distR="0" wp14:anchorId="13DFA598" wp14:editId="05E07C2F">
          <wp:extent cx="6443788" cy="731520"/>
          <wp:effectExtent l="0" t="0" r="0" b="0"/>
          <wp:docPr id="1" name="Irudia 1" descr="C:\Users\AOTXOTOG\ELKARLAN\PRTR - Turismo, Comercio y Consumo - Dokumentuak\1_CONTROL\3_COMUNICACIÓN\FRANJA_UE_PRTR_GV (Departa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TXOTOG\ELKARLAN\PRTR - Turismo, Comercio y Consumo - Dokumentuak\1_CONTROL\3_COMUNICACIÓN\FRANJA_UE_PRTR_GV (Departamen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5777" cy="7430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D6" w:rsidRDefault="003D37D6">
      <w:r>
        <w:separator/>
      </w:r>
    </w:p>
  </w:footnote>
  <w:footnote w:type="continuationSeparator" w:id="0">
    <w:p w:rsidR="003D37D6" w:rsidRDefault="003D3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16C7C"/>
    <w:multiLevelType w:val="hybridMultilevel"/>
    <w:tmpl w:val="1E26FD54"/>
    <w:lvl w:ilvl="0" w:tplc="1DDE4EA2">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EF84352E">
      <w:numFmt w:val="bullet"/>
      <w:lvlText w:val="•"/>
      <w:lvlJc w:val="left"/>
      <w:pPr>
        <w:ind w:left="1610" w:hanging="360"/>
      </w:pPr>
      <w:rPr>
        <w:rFonts w:hint="default"/>
        <w:lang w:val="es-ES" w:eastAsia="es-ES" w:bidi="es-ES"/>
      </w:rPr>
    </w:lvl>
    <w:lvl w:ilvl="2" w:tplc="9516DA3A">
      <w:numFmt w:val="bullet"/>
      <w:lvlText w:val="•"/>
      <w:lvlJc w:val="left"/>
      <w:pPr>
        <w:ind w:left="2401" w:hanging="360"/>
      </w:pPr>
      <w:rPr>
        <w:rFonts w:hint="default"/>
        <w:lang w:val="es-ES" w:eastAsia="es-ES" w:bidi="es-ES"/>
      </w:rPr>
    </w:lvl>
    <w:lvl w:ilvl="3" w:tplc="80CED2E4">
      <w:numFmt w:val="bullet"/>
      <w:lvlText w:val="•"/>
      <w:lvlJc w:val="left"/>
      <w:pPr>
        <w:ind w:left="3191" w:hanging="360"/>
      </w:pPr>
      <w:rPr>
        <w:rFonts w:hint="default"/>
        <w:lang w:val="es-ES" w:eastAsia="es-ES" w:bidi="es-ES"/>
      </w:rPr>
    </w:lvl>
    <w:lvl w:ilvl="4" w:tplc="EF52C0B4">
      <w:numFmt w:val="bullet"/>
      <w:lvlText w:val="•"/>
      <w:lvlJc w:val="left"/>
      <w:pPr>
        <w:ind w:left="3982" w:hanging="360"/>
      </w:pPr>
      <w:rPr>
        <w:rFonts w:hint="default"/>
        <w:lang w:val="es-ES" w:eastAsia="es-ES" w:bidi="es-ES"/>
      </w:rPr>
    </w:lvl>
    <w:lvl w:ilvl="5" w:tplc="34E22ED2">
      <w:numFmt w:val="bullet"/>
      <w:lvlText w:val="•"/>
      <w:lvlJc w:val="left"/>
      <w:pPr>
        <w:ind w:left="4773" w:hanging="360"/>
      </w:pPr>
      <w:rPr>
        <w:rFonts w:hint="default"/>
        <w:lang w:val="es-ES" w:eastAsia="es-ES" w:bidi="es-ES"/>
      </w:rPr>
    </w:lvl>
    <w:lvl w:ilvl="6" w:tplc="A51EFA44">
      <w:numFmt w:val="bullet"/>
      <w:lvlText w:val="•"/>
      <w:lvlJc w:val="left"/>
      <w:pPr>
        <w:ind w:left="5563" w:hanging="360"/>
      </w:pPr>
      <w:rPr>
        <w:rFonts w:hint="default"/>
        <w:lang w:val="es-ES" w:eastAsia="es-ES" w:bidi="es-ES"/>
      </w:rPr>
    </w:lvl>
    <w:lvl w:ilvl="7" w:tplc="A010FB8A">
      <w:numFmt w:val="bullet"/>
      <w:lvlText w:val="•"/>
      <w:lvlJc w:val="left"/>
      <w:pPr>
        <w:ind w:left="6354" w:hanging="360"/>
      </w:pPr>
      <w:rPr>
        <w:rFonts w:hint="default"/>
        <w:lang w:val="es-ES" w:eastAsia="es-ES" w:bidi="es-ES"/>
      </w:rPr>
    </w:lvl>
    <w:lvl w:ilvl="8" w:tplc="A8F440F8">
      <w:numFmt w:val="bullet"/>
      <w:lvlText w:val="•"/>
      <w:lvlJc w:val="left"/>
      <w:pPr>
        <w:ind w:left="7145" w:hanging="360"/>
      </w:pPr>
      <w:rPr>
        <w:rFonts w:hint="default"/>
        <w:lang w:val="es-ES" w:eastAsia="es-ES" w:bidi="es-ES"/>
      </w:rPr>
    </w:lvl>
  </w:abstractNum>
  <w:abstractNum w:abstractNumId="1" w15:restartNumberingAfterBreak="0">
    <w:nsid w:val="2C1972A6"/>
    <w:multiLevelType w:val="hybridMultilevel"/>
    <w:tmpl w:val="C736E8AE"/>
    <w:lvl w:ilvl="0" w:tplc="EE70DBF4">
      <w:start w:val="1"/>
      <w:numFmt w:val="decimal"/>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 w15:restartNumberingAfterBreak="0">
    <w:nsid w:val="2EA64410"/>
    <w:multiLevelType w:val="hybridMultilevel"/>
    <w:tmpl w:val="D4FC601A"/>
    <w:lvl w:ilvl="0" w:tplc="583ED194">
      <w:start w:val="1"/>
      <w:numFmt w:val="lowerLetter"/>
      <w:lvlText w:val="%1)"/>
      <w:lvlJc w:val="left"/>
      <w:pPr>
        <w:ind w:left="268" w:hanging="166"/>
      </w:pPr>
      <w:rPr>
        <w:rFonts w:ascii="Calibri" w:eastAsia="Calibri" w:hAnsi="Calibri" w:cs="Calibri" w:hint="default"/>
        <w:i/>
        <w:spacing w:val="-2"/>
        <w:w w:val="100"/>
        <w:sz w:val="16"/>
        <w:szCs w:val="16"/>
        <w:lang w:val="es-ES" w:eastAsia="es-ES" w:bidi="es-ES"/>
      </w:rPr>
    </w:lvl>
    <w:lvl w:ilvl="1" w:tplc="BE5C6C7A">
      <w:start w:val="1"/>
      <w:numFmt w:val="lowerRoman"/>
      <w:lvlText w:val="%2."/>
      <w:lvlJc w:val="left"/>
      <w:pPr>
        <w:ind w:left="668" w:hanging="231"/>
      </w:pPr>
      <w:rPr>
        <w:rFonts w:ascii="Calibri" w:eastAsia="Calibri" w:hAnsi="Calibri" w:cs="Calibri" w:hint="default"/>
        <w:i/>
        <w:spacing w:val="-1"/>
        <w:w w:val="100"/>
        <w:sz w:val="16"/>
        <w:szCs w:val="16"/>
        <w:lang w:val="es-ES" w:eastAsia="es-ES" w:bidi="es-ES"/>
      </w:rPr>
    </w:lvl>
    <w:lvl w:ilvl="2" w:tplc="050631D0">
      <w:numFmt w:val="bullet"/>
      <w:lvlText w:val="•"/>
      <w:lvlJc w:val="left"/>
      <w:pPr>
        <w:ind w:left="1556" w:hanging="231"/>
      </w:pPr>
      <w:rPr>
        <w:rFonts w:hint="default"/>
        <w:lang w:val="es-ES" w:eastAsia="es-ES" w:bidi="es-ES"/>
      </w:rPr>
    </w:lvl>
    <w:lvl w:ilvl="3" w:tplc="6B6A2C90">
      <w:numFmt w:val="bullet"/>
      <w:lvlText w:val="•"/>
      <w:lvlJc w:val="left"/>
      <w:pPr>
        <w:ind w:left="2452" w:hanging="231"/>
      </w:pPr>
      <w:rPr>
        <w:rFonts w:hint="default"/>
        <w:lang w:val="es-ES" w:eastAsia="es-ES" w:bidi="es-ES"/>
      </w:rPr>
    </w:lvl>
    <w:lvl w:ilvl="4" w:tplc="20502346">
      <w:numFmt w:val="bullet"/>
      <w:lvlText w:val="•"/>
      <w:lvlJc w:val="left"/>
      <w:pPr>
        <w:ind w:left="3348" w:hanging="231"/>
      </w:pPr>
      <w:rPr>
        <w:rFonts w:hint="default"/>
        <w:lang w:val="es-ES" w:eastAsia="es-ES" w:bidi="es-ES"/>
      </w:rPr>
    </w:lvl>
    <w:lvl w:ilvl="5" w:tplc="9CFAAEFE">
      <w:numFmt w:val="bullet"/>
      <w:lvlText w:val="•"/>
      <w:lvlJc w:val="left"/>
      <w:pPr>
        <w:ind w:left="4245" w:hanging="231"/>
      </w:pPr>
      <w:rPr>
        <w:rFonts w:hint="default"/>
        <w:lang w:val="es-ES" w:eastAsia="es-ES" w:bidi="es-ES"/>
      </w:rPr>
    </w:lvl>
    <w:lvl w:ilvl="6" w:tplc="F344190C">
      <w:numFmt w:val="bullet"/>
      <w:lvlText w:val="•"/>
      <w:lvlJc w:val="left"/>
      <w:pPr>
        <w:ind w:left="5141" w:hanging="231"/>
      </w:pPr>
      <w:rPr>
        <w:rFonts w:hint="default"/>
        <w:lang w:val="es-ES" w:eastAsia="es-ES" w:bidi="es-ES"/>
      </w:rPr>
    </w:lvl>
    <w:lvl w:ilvl="7" w:tplc="3482CCB6">
      <w:numFmt w:val="bullet"/>
      <w:lvlText w:val="•"/>
      <w:lvlJc w:val="left"/>
      <w:pPr>
        <w:ind w:left="6037" w:hanging="231"/>
      </w:pPr>
      <w:rPr>
        <w:rFonts w:hint="default"/>
        <w:lang w:val="es-ES" w:eastAsia="es-ES" w:bidi="es-ES"/>
      </w:rPr>
    </w:lvl>
    <w:lvl w:ilvl="8" w:tplc="EDDA7F10">
      <w:numFmt w:val="bullet"/>
      <w:lvlText w:val="•"/>
      <w:lvlJc w:val="left"/>
      <w:pPr>
        <w:ind w:left="6933" w:hanging="231"/>
      </w:pPr>
      <w:rPr>
        <w:rFonts w:hint="default"/>
        <w:lang w:val="es-ES" w:eastAsia="es-ES" w:bidi="es-ES"/>
      </w:rPr>
    </w:lvl>
  </w:abstractNum>
  <w:abstractNum w:abstractNumId="3" w15:restartNumberingAfterBreak="0">
    <w:nsid w:val="49C12A9F"/>
    <w:multiLevelType w:val="hybridMultilevel"/>
    <w:tmpl w:val="A9908F38"/>
    <w:lvl w:ilvl="0" w:tplc="FFF4F264">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85F22962">
      <w:numFmt w:val="bullet"/>
      <w:lvlText w:val="•"/>
      <w:lvlJc w:val="left"/>
      <w:pPr>
        <w:ind w:left="1610" w:hanging="360"/>
      </w:pPr>
      <w:rPr>
        <w:rFonts w:hint="default"/>
        <w:lang w:val="es-ES" w:eastAsia="es-ES" w:bidi="es-ES"/>
      </w:rPr>
    </w:lvl>
    <w:lvl w:ilvl="2" w:tplc="0038A300">
      <w:numFmt w:val="bullet"/>
      <w:lvlText w:val="•"/>
      <w:lvlJc w:val="left"/>
      <w:pPr>
        <w:ind w:left="2401" w:hanging="360"/>
      </w:pPr>
      <w:rPr>
        <w:rFonts w:hint="default"/>
        <w:lang w:val="es-ES" w:eastAsia="es-ES" w:bidi="es-ES"/>
      </w:rPr>
    </w:lvl>
    <w:lvl w:ilvl="3" w:tplc="B81490A6">
      <w:numFmt w:val="bullet"/>
      <w:lvlText w:val="•"/>
      <w:lvlJc w:val="left"/>
      <w:pPr>
        <w:ind w:left="3191" w:hanging="360"/>
      </w:pPr>
      <w:rPr>
        <w:rFonts w:hint="default"/>
        <w:lang w:val="es-ES" w:eastAsia="es-ES" w:bidi="es-ES"/>
      </w:rPr>
    </w:lvl>
    <w:lvl w:ilvl="4" w:tplc="9D289DFA">
      <w:numFmt w:val="bullet"/>
      <w:lvlText w:val="•"/>
      <w:lvlJc w:val="left"/>
      <w:pPr>
        <w:ind w:left="3982" w:hanging="360"/>
      </w:pPr>
      <w:rPr>
        <w:rFonts w:hint="default"/>
        <w:lang w:val="es-ES" w:eastAsia="es-ES" w:bidi="es-ES"/>
      </w:rPr>
    </w:lvl>
    <w:lvl w:ilvl="5" w:tplc="F2EE3EE0">
      <w:numFmt w:val="bullet"/>
      <w:lvlText w:val="•"/>
      <w:lvlJc w:val="left"/>
      <w:pPr>
        <w:ind w:left="4773" w:hanging="360"/>
      </w:pPr>
      <w:rPr>
        <w:rFonts w:hint="default"/>
        <w:lang w:val="es-ES" w:eastAsia="es-ES" w:bidi="es-ES"/>
      </w:rPr>
    </w:lvl>
    <w:lvl w:ilvl="6" w:tplc="7980A6A8">
      <w:numFmt w:val="bullet"/>
      <w:lvlText w:val="•"/>
      <w:lvlJc w:val="left"/>
      <w:pPr>
        <w:ind w:left="5563" w:hanging="360"/>
      </w:pPr>
      <w:rPr>
        <w:rFonts w:hint="default"/>
        <w:lang w:val="es-ES" w:eastAsia="es-ES" w:bidi="es-ES"/>
      </w:rPr>
    </w:lvl>
    <w:lvl w:ilvl="7" w:tplc="1C36B9F2">
      <w:numFmt w:val="bullet"/>
      <w:lvlText w:val="•"/>
      <w:lvlJc w:val="left"/>
      <w:pPr>
        <w:ind w:left="6354" w:hanging="360"/>
      </w:pPr>
      <w:rPr>
        <w:rFonts w:hint="default"/>
        <w:lang w:val="es-ES" w:eastAsia="es-ES" w:bidi="es-ES"/>
      </w:rPr>
    </w:lvl>
    <w:lvl w:ilvl="8" w:tplc="F6106B9C">
      <w:numFmt w:val="bullet"/>
      <w:lvlText w:val="•"/>
      <w:lvlJc w:val="left"/>
      <w:pPr>
        <w:ind w:left="7145" w:hanging="360"/>
      </w:pPr>
      <w:rPr>
        <w:rFonts w:hint="default"/>
        <w:lang w:val="es-ES" w:eastAsia="es-ES" w:bidi="es-ES"/>
      </w:rPr>
    </w:lvl>
  </w:abstractNum>
  <w:abstractNum w:abstractNumId="4" w15:restartNumberingAfterBreak="0">
    <w:nsid w:val="585A3080"/>
    <w:multiLevelType w:val="hybridMultilevel"/>
    <w:tmpl w:val="E6BA1A62"/>
    <w:lvl w:ilvl="0" w:tplc="D5F00A46">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482AF6F0">
      <w:start w:val="1"/>
      <w:numFmt w:val="decimal"/>
      <w:lvlText w:val="%3.– "/>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1205FDD"/>
    <w:multiLevelType w:val="hybridMultilevel"/>
    <w:tmpl w:val="E552134E"/>
    <w:lvl w:ilvl="0" w:tplc="0F3015B0">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74D8F8C6">
      <w:numFmt w:val="bullet"/>
      <w:lvlText w:val="•"/>
      <w:lvlJc w:val="left"/>
      <w:pPr>
        <w:ind w:left="1610" w:hanging="360"/>
      </w:pPr>
      <w:rPr>
        <w:rFonts w:hint="default"/>
        <w:lang w:val="es-ES" w:eastAsia="es-ES" w:bidi="es-ES"/>
      </w:rPr>
    </w:lvl>
    <w:lvl w:ilvl="2" w:tplc="4C163DBC">
      <w:numFmt w:val="bullet"/>
      <w:lvlText w:val="•"/>
      <w:lvlJc w:val="left"/>
      <w:pPr>
        <w:ind w:left="2401" w:hanging="360"/>
      </w:pPr>
      <w:rPr>
        <w:rFonts w:hint="default"/>
        <w:lang w:val="es-ES" w:eastAsia="es-ES" w:bidi="es-ES"/>
      </w:rPr>
    </w:lvl>
    <w:lvl w:ilvl="3" w:tplc="C6A8C41A">
      <w:numFmt w:val="bullet"/>
      <w:lvlText w:val="•"/>
      <w:lvlJc w:val="left"/>
      <w:pPr>
        <w:ind w:left="3191" w:hanging="360"/>
      </w:pPr>
      <w:rPr>
        <w:rFonts w:hint="default"/>
        <w:lang w:val="es-ES" w:eastAsia="es-ES" w:bidi="es-ES"/>
      </w:rPr>
    </w:lvl>
    <w:lvl w:ilvl="4" w:tplc="C0DA1980">
      <w:numFmt w:val="bullet"/>
      <w:lvlText w:val="•"/>
      <w:lvlJc w:val="left"/>
      <w:pPr>
        <w:ind w:left="3982" w:hanging="360"/>
      </w:pPr>
      <w:rPr>
        <w:rFonts w:hint="default"/>
        <w:lang w:val="es-ES" w:eastAsia="es-ES" w:bidi="es-ES"/>
      </w:rPr>
    </w:lvl>
    <w:lvl w:ilvl="5" w:tplc="AD483BF0">
      <w:numFmt w:val="bullet"/>
      <w:lvlText w:val="•"/>
      <w:lvlJc w:val="left"/>
      <w:pPr>
        <w:ind w:left="4773" w:hanging="360"/>
      </w:pPr>
      <w:rPr>
        <w:rFonts w:hint="default"/>
        <w:lang w:val="es-ES" w:eastAsia="es-ES" w:bidi="es-ES"/>
      </w:rPr>
    </w:lvl>
    <w:lvl w:ilvl="6" w:tplc="C72A340A">
      <w:numFmt w:val="bullet"/>
      <w:lvlText w:val="•"/>
      <w:lvlJc w:val="left"/>
      <w:pPr>
        <w:ind w:left="5563" w:hanging="360"/>
      </w:pPr>
      <w:rPr>
        <w:rFonts w:hint="default"/>
        <w:lang w:val="es-ES" w:eastAsia="es-ES" w:bidi="es-ES"/>
      </w:rPr>
    </w:lvl>
    <w:lvl w:ilvl="7" w:tplc="B7E66238">
      <w:numFmt w:val="bullet"/>
      <w:lvlText w:val="•"/>
      <w:lvlJc w:val="left"/>
      <w:pPr>
        <w:ind w:left="6354" w:hanging="360"/>
      </w:pPr>
      <w:rPr>
        <w:rFonts w:hint="default"/>
        <w:lang w:val="es-ES" w:eastAsia="es-ES" w:bidi="es-ES"/>
      </w:rPr>
    </w:lvl>
    <w:lvl w:ilvl="8" w:tplc="9DEC04E8">
      <w:numFmt w:val="bullet"/>
      <w:lvlText w:val="•"/>
      <w:lvlJc w:val="left"/>
      <w:pPr>
        <w:ind w:left="7145" w:hanging="360"/>
      </w:pPr>
      <w:rPr>
        <w:rFonts w:hint="default"/>
        <w:lang w:val="es-ES" w:eastAsia="es-ES" w:bidi="es-ES"/>
      </w:rPr>
    </w:lvl>
  </w:abstractNum>
  <w:abstractNum w:abstractNumId="6" w15:restartNumberingAfterBreak="0">
    <w:nsid w:val="682949FE"/>
    <w:multiLevelType w:val="hybridMultilevel"/>
    <w:tmpl w:val="5F4682CA"/>
    <w:lvl w:ilvl="0" w:tplc="4B3E104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644533E"/>
    <w:multiLevelType w:val="hybridMultilevel"/>
    <w:tmpl w:val="4C76E3C2"/>
    <w:lvl w:ilvl="0" w:tplc="36BC4158">
      <w:start w:val="3"/>
      <w:numFmt w:val="lowerRoman"/>
      <w:lvlText w:val="%1."/>
      <w:lvlJc w:val="left"/>
      <w:pPr>
        <w:ind w:left="668" w:hanging="303"/>
      </w:pPr>
      <w:rPr>
        <w:rFonts w:hint="default"/>
        <w:i/>
        <w:spacing w:val="-1"/>
        <w:w w:val="100"/>
        <w:lang w:val="es-ES" w:eastAsia="es-ES" w:bidi="es-ES"/>
      </w:rPr>
    </w:lvl>
    <w:lvl w:ilvl="1" w:tplc="2B163550">
      <w:numFmt w:val="bullet"/>
      <w:lvlText w:val="•"/>
      <w:lvlJc w:val="left"/>
      <w:pPr>
        <w:ind w:left="1466" w:hanging="303"/>
      </w:pPr>
      <w:rPr>
        <w:rFonts w:hint="default"/>
        <w:lang w:val="es-ES" w:eastAsia="es-ES" w:bidi="es-ES"/>
      </w:rPr>
    </w:lvl>
    <w:lvl w:ilvl="2" w:tplc="BFB8A1E0">
      <w:numFmt w:val="bullet"/>
      <w:lvlText w:val="•"/>
      <w:lvlJc w:val="left"/>
      <w:pPr>
        <w:ind w:left="2273" w:hanging="303"/>
      </w:pPr>
      <w:rPr>
        <w:rFonts w:hint="default"/>
        <w:lang w:val="es-ES" w:eastAsia="es-ES" w:bidi="es-ES"/>
      </w:rPr>
    </w:lvl>
    <w:lvl w:ilvl="3" w:tplc="8FFA00FA">
      <w:numFmt w:val="bullet"/>
      <w:lvlText w:val="•"/>
      <w:lvlJc w:val="left"/>
      <w:pPr>
        <w:ind w:left="3079" w:hanging="303"/>
      </w:pPr>
      <w:rPr>
        <w:rFonts w:hint="default"/>
        <w:lang w:val="es-ES" w:eastAsia="es-ES" w:bidi="es-ES"/>
      </w:rPr>
    </w:lvl>
    <w:lvl w:ilvl="4" w:tplc="C2D86168">
      <w:numFmt w:val="bullet"/>
      <w:lvlText w:val="•"/>
      <w:lvlJc w:val="left"/>
      <w:pPr>
        <w:ind w:left="3886" w:hanging="303"/>
      </w:pPr>
      <w:rPr>
        <w:rFonts w:hint="default"/>
        <w:lang w:val="es-ES" w:eastAsia="es-ES" w:bidi="es-ES"/>
      </w:rPr>
    </w:lvl>
    <w:lvl w:ilvl="5" w:tplc="675C9504">
      <w:numFmt w:val="bullet"/>
      <w:lvlText w:val="•"/>
      <w:lvlJc w:val="left"/>
      <w:pPr>
        <w:ind w:left="4693" w:hanging="303"/>
      </w:pPr>
      <w:rPr>
        <w:rFonts w:hint="default"/>
        <w:lang w:val="es-ES" w:eastAsia="es-ES" w:bidi="es-ES"/>
      </w:rPr>
    </w:lvl>
    <w:lvl w:ilvl="6" w:tplc="5F72329C">
      <w:numFmt w:val="bullet"/>
      <w:lvlText w:val="•"/>
      <w:lvlJc w:val="left"/>
      <w:pPr>
        <w:ind w:left="5499" w:hanging="303"/>
      </w:pPr>
      <w:rPr>
        <w:rFonts w:hint="default"/>
        <w:lang w:val="es-ES" w:eastAsia="es-ES" w:bidi="es-ES"/>
      </w:rPr>
    </w:lvl>
    <w:lvl w:ilvl="7" w:tplc="ED8A85B0">
      <w:numFmt w:val="bullet"/>
      <w:lvlText w:val="•"/>
      <w:lvlJc w:val="left"/>
      <w:pPr>
        <w:ind w:left="6306" w:hanging="303"/>
      </w:pPr>
      <w:rPr>
        <w:rFonts w:hint="default"/>
        <w:lang w:val="es-ES" w:eastAsia="es-ES" w:bidi="es-ES"/>
      </w:rPr>
    </w:lvl>
    <w:lvl w:ilvl="8" w:tplc="4DD8AF66">
      <w:numFmt w:val="bullet"/>
      <w:lvlText w:val="•"/>
      <w:lvlJc w:val="left"/>
      <w:pPr>
        <w:ind w:left="7113" w:hanging="303"/>
      </w:pPr>
      <w:rPr>
        <w:rFonts w:hint="default"/>
        <w:lang w:val="es-ES" w:eastAsia="es-ES" w:bidi="es-ES"/>
      </w:rPr>
    </w:lvl>
  </w:abstractNum>
  <w:abstractNum w:abstractNumId="8" w15:restartNumberingAfterBreak="0">
    <w:nsid w:val="7A321281"/>
    <w:multiLevelType w:val="hybridMultilevel"/>
    <w:tmpl w:val="847AB0A2"/>
    <w:lvl w:ilvl="0" w:tplc="C6F2C1AC">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num w:numId="1">
    <w:abstractNumId w:val="4"/>
  </w:num>
  <w:num w:numId="2">
    <w:abstractNumId w:val="7"/>
  </w:num>
  <w:num w:numId="3">
    <w:abstractNumId w:val="2"/>
  </w:num>
  <w:num w:numId="4">
    <w:abstractNumId w:val="0"/>
  </w:num>
  <w:num w:numId="5">
    <w:abstractNumId w:val="5"/>
  </w:num>
  <w:num w:numId="6">
    <w:abstractNumId w:val="3"/>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C5"/>
    <w:rsid w:val="00292B5F"/>
    <w:rsid w:val="0037178B"/>
    <w:rsid w:val="003D37D6"/>
    <w:rsid w:val="00406BD2"/>
    <w:rsid w:val="005F2092"/>
    <w:rsid w:val="007119C5"/>
    <w:rsid w:val="007262CD"/>
    <w:rsid w:val="008E7C75"/>
    <w:rsid w:val="009463C0"/>
    <w:rsid w:val="00BF3C37"/>
    <w:rsid w:val="00C8539D"/>
    <w:rsid w:val="00DF6D5D"/>
    <w:rsid w:val="00E67C54"/>
    <w:rsid w:val="00FD308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FDEA9-94CA-4425-896B-00589A1B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C5"/>
    <w:pPr>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Clave">
    <w:name w:val="BOPVClave"/>
    <w:basedOn w:val="Normal"/>
    <w:rsid w:val="007119C5"/>
    <w:pPr>
      <w:widowControl w:val="0"/>
      <w:spacing w:after="220"/>
      <w:jc w:val="center"/>
    </w:pPr>
    <w:rPr>
      <w:rFonts w:ascii="Arial" w:hAnsi="Arial"/>
      <w:caps/>
      <w:sz w:val="22"/>
      <w:szCs w:val="22"/>
    </w:rPr>
  </w:style>
  <w:style w:type="paragraph" w:customStyle="1" w:styleId="BOPVClaveMinusculas">
    <w:name w:val="BOPVClaveMinusculas"/>
    <w:basedOn w:val="BOPVClave"/>
    <w:rsid w:val="007119C5"/>
    <w:rPr>
      <w:caps w:val="0"/>
    </w:rPr>
  </w:style>
  <w:style w:type="paragraph" w:styleId="Piedepgina">
    <w:name w:val="footer"/>
    <w:basedOn w:val="Normal"/>
    <w:link w:val="PiedepginaCar"/>
    <w:uiPriority w:val="99"/>
    <w:unhideWhenUsed/>
    <w:rsid w:val="007119C5"/>
    <w:pPr>
      <w:tabs>
        <w:tab w:val="center" w:pos="4252"/>
        <w:tab w:val="right" w:pos="8504"/>
      </w:tabs>
    </w:pPr>
    <w:rPr>
      <w:rFonts w:ascii="Calibri" w:eastAsia="Calibri" w:hAnsi="Calibri"/>
    </w:rPr>
  </w:style>
  <w:style w:type="character" w:customStyle="1" w:styleId="PiedepginaCar">
    <w:name w:val="Pie de página Car"/>
    <w:basedOn w:val="Fuentedeprrafopredeter"/>
    <w:link w:val="Piedepgina"/>
    <w:uiPriority w:val="99"/>
    <w:rsid w:val="007119C5"/>
    <w:rPr>
      <w:rFonts w:ascii="Calibri" w:eastAsia="Calibri" w:hAnsi="Calibri" w:cs="Times New Roman"/>
      <w:sz w:val="20"/>
      <w:szCs w:val="20"/>
      <w:lang w:val="eu-ES" w:eastAsia="es-ES_tradnl"/>
    </w:rPr>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1"/>
    <w:qFormat/>
    <w:rsid w:val="007119C5"/>
    <w:pPr>
      <w:ind w:left="720"/>
      <w:contextualSpacing/>
    </w:p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1"/>
    <w:qFormat/>
    <w:rsid w:val="007119C5"/>
    <w:rPr>
      <w:rFonts w:ascii="Times New Roman" w:eastAsia="Times New Roman" w:hAnsi="Times New Roman" w:cs="Times New Roman"/>
      <w:sz w:val="20"/>
      <w:szCs w:val="20"/>
      <w:lang w:val="eu-ES" w:eastAsia="es-ES_tradnl"/>
    </w:rPr>
  </w:style>
  <w:style w:type="paragraph" w:customStyle="1" w:styleId="Default">
    <w:name w:val="Default"/>
    <w:rsid w:val="007119C5"/>
    <w:pPr>
      <w:autoSpaceDE w:val="0"/>
      <w:autoSpaceDN w:val="0"/>
      <w:adjustRightInd w:val="0"/>
      <w:spacing w:after="0" w:line="240" w:lineRule="auto"/>
    </w:pPr>
    <w:rPr>
      <w:rFonts w:ascii="Arial" w:eastAsia="Calibri" w:hAnsi="Arial" w:cs="Arial"/>
      <w:color w:val="000000"/>
      <w:sz w:val="24"/>
      <w:szCs w:val="24"/>
    </w:rPr>
  </w:style>
  <w:style w:type="table" w:styleId="Cuadrculadetablaclara">
    <w:name w:val="Grid Table Light"/>
    <w:basedOn w:val="Tablanormal"/>
    <w:uiPriority w:val="40"/>
    <w:rsid w:val="007119C5"/>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independiente">
    <w:name w:val="Body Text"/>
    <w:basedOn w:val="Normal"/>
    <w:link w:val="TextoindependienteCar"/>
    <w:uiPriority w:val="1"/>
    <w:qFormat/>
    <w:rsid w:val="007119C5"/>
    <w:pPr>
      <w:widowControl w:val="0"/>
      <w:autoSpaceDE w:val="0"/>
      <w:autoSpaceDN w:val="0"/>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1"/>
    <w:rsid w:val="007119C5"/>
    <w:rPr>
      <w:rFonts w:ascii="Microsoft Sans Serif" w:eastAsia="Microsoft Sans Serif" w:hAnsi="Microsoft Sans Serif" w:cs="Microsoft Sans Serif"/>
      <w:sz w:val="20"/>
      <w:szCs w:val="20"/>
      <w:lang w:val="eu-ES" w:eastAsia="es-ES_tradnl"/>
    </w:rPr>
  </w:style>
  <w:style w:type="paragraph" w:styleId="Encabezado">
    <w:name w:val="header"/>
    <w:basedOn w:val="Normal"/>
    <w:link w:val="EncabezadoCar"/>
    <w:uiPriority w:val="99"/>
    <w:unhideWhenUsed/>
    <w:rsid w:val="00292B5F"/>
    <w:pPr>
      <w:tabs>
        <w:tab w:val="center" w:pos="4536"/>
        <w:tab w:val="right" w:pos="9072"/>
      </w:tabs>
    </w:pPr>
  </w:style>
  <w:style w:type="character" w:customStyle="1" w:styleId="EncabezadoCar">
    <w:name w:val="Encabezado Car"/>
    <w:basedOn w:val="Fuentedeprrafopredeter"/>
    <w:link w:val="Encabezado"/>
    <w:uiPriority w:val="99"/>
    <w:rsid w:val="00292B5F"/>
    <w:rPr>
      <w:rFonts w:ascii="Times New Roman" w:eastAsia="Times New Roman" w:hAnsi="Times New Roman" w:cs="Times New Roman"/>
      <w:sz w:val="20"/>
      <w:szCs w:val="20"/>
      <w:lang w:val="eu-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6" ma:contentTypeDescription="Sortu dokumentu berri bat." ma:contentTypeScope="" ma:versionID="3ef344959d76de83cbf875d47d466847">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2ca3d883ad54968652855a8b013c0c11"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84A77-D6C6-4C8E-A393-0AECC26E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A67D1-C84E-4CEC-9CF1-D4D1213D3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885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Uribezubia Larruscain, Maria Jose</dc:creator>
  <cp:keywords/>
  <dc:description/>
  <cp:lastModifiedBy>Uribezubia Larruscain, Maria Jose</cp:lastModifiedBy>
  <cp:revision>3</cp:revision>
  <dcterms:created xsi:type="dcterms:W3CDTF">2022-11-25T07:00:00Z</dcterms:created>
  <dcterms:modified xsi:type="dcterms:W3CDTF">2022-12-14T12:20:00Z</dcterms:modified>
</cp:coreProperties>
</file>