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9E6C" w14:textId="77777777" w:rsidR="008D58C1" w:rsidRDefault="008D58C1" w:rsidP="008D58C1">
      <w:pPr>
        <w:pStyle w:val="Textoindependiente"/>
        <w:shd w:val="clear" w:color="auto" w:fill="FFFFFF" w:themeFill="background1"/>
        <w:spacing w:after="120"/>
        <w:jc w:val="center"/>
        <w:rPr>
          <w:rFonts w:ascii="Arial" w:eastAsia="Times New Roman" w:hAnsi="Arial" w:cs="Arial"/>
          <w:b/>
          <w:bCs/>
          <w:color w:val="auto"/>
          <w:sz w:val="22"/>
          <w:szCs w:val="22"/>
          <w:lang w:val="eu-ES" w:eastAsia="es-ES"/>
        </w:rPr>
      </w:pPr>
      <w:r w:rsidRPr="00E37697">
        <w:rPr>
          <w:rFonts w:ascii="Arial" w:eastAsia="Times New Roman" w:hAnsi="Arial" w:cs="Arial"/>
          <w:b/>
          <w:bCs/>
          <w:color w:val="auto"/>
          <w:sz w:val="22"/>
          <w:szCs w:val="22"/>
          <w:lang w:val="eu-ES" w:eastAsia="es-ES"/>
        </w:rPr>
        <w:t xml:space="preserve">AZALPEN-MEMORIA </w:t>
      </w:r>
    </w:p>
    <w:p w14:paraId="4118B8ED" w14:textId="1C5737AA" w:rsidR="008D58C1" w:rsidRDefault="008D58C1" w:rsidP="008D58C1">
      <w:pPr>
        <w:pStyle w:val="Textoindependiente"/>
        <w:shd w:val="clear" w:color="auto" w:fill="FFFFFF" w:themeFill="background1"/>
        <w:spacing w:after="120"/>
        <w:jc w:val="center"/>
        <w:rPr>
          <w:rFonts w:ascii="Arial" w:eastAsia="Times New Roman" w:hAnsi="Arial" w:cs="Arial"/>
          <w:b/>
          <w:bCs/>
          <w:color w:val="auto"/>
          <w:sz w:val="20"/>
          <w:szCs w:val="20"/>
          <w:lang w:eastAsia="es-ES"/>
        </w:rPr>
      </w:pPr>
      <w:r w:rsidRPr="008D58C1">
        <w:rPr>
          <w:rFonts w:ascii="Arial" w:eastAsia="Times New Roman" w:hAnsi="Arial" w:cs="Arial"/>
          <w:b/>
          <w:bCs/>
          <w:color w:val="auto"/>
          <w:sz w:val="20"/>
          <w:szCs w:val="20"/>
          <w:lang w:eastAsia="es-ES"/>
        </w:rPr>
        <w:t>TURISMO-ENPRESEN LEHIAKORTASUNA HOBETZEKO</w:t>
      </w:r>
    </w:p>
    <w:p w14:paraId="13B98E2C" w14:textId="0F91C1D0" w:rsidR="001B2A45" w:rsidRPr="00F07CBE" w:rsidRDefault="008D58C1" w:rsidP="008D58C1">
      <w:pPr>
        <w:pStyle w:val="Textoindependiente"/>
        <w:shd w:val="clear" w:color="auto" w:fill="FFFFFF" w:themeFill="background1"/>
        <w:spacing w:after="120"/>
        <w:jc w:val="center"/>
        <w:rPr>
          <w:rFonts w:ascii="Arial" w:eastAsia="Times New Roman" w:hAnsi="Arial" w:cs="Arial"/>
          <w:b/>
          <w:bCs/>
          <w:color w:val="auto"/>
          <w:sz w:val="20"/>
          <w:szCs w:val="20"/>
          <w:lang w:eastAsia="es-ES"/>
        </w:rPr>
      </w:pPr>
      <w:r w:rsidRPr="008D58C1">
        <w:rPr>
          <w:rFonts w:ascii="Arial" w:eastAsia="Times New Roman" w:hAnsi="Arial" w:cs="Arial"/>
          <w:b/>
          <w:bCs/>
          <w:color w:val="auto"/>
          <w:sz w:val="20"/>
          <w:szCs w:val="20"/>
          <w:lang w:eastAsia="es-ES"/>
        </w:rPr>
        <w:t>LERROAREN PROIEKTUA BALORATZEKO (II. ERANSKINA)</w:t>
      </w:r>
    </w:p>
    <w:p w14:paraId="33B882B9" w14:textId="77777777" w:rsidR="0010358C" w:rsidRPr="00F07CBE" w:rsidRDefault="0010358C" w:rsidP="0010358C">
      <w:pPr>
        <w:pStyle w:val="Textoindependiente"/>
        <w:rPr>
          <w:rFonts w:ascii="Arial" w:hAnsi="Arial" w:cs="Arial"/>
          <w:color w:val="auto"/>
          <w:sz w:val="22"/>
          <w:szCs w:val="22"/>
        </w:rPr>
      </w:pPr>
    </w:p>
    <w:p w14:paraId="55C0F908" w14:textId="77777777" w:rsidR="008D58C1" w:rsidRDefault="0034798B" w:rsidP="0010358C">
      <w:pPr>
        <w:pStyle w:val="Textoindependiente"/>
        <w:rPr>
          <w:rFonts w:ascii="Arial" w:hAnsi="Arial" w:cs="Arial"/>
          <w:b/>
          <w:color w:val="auto"/>
          <w:sz w:val="22"/>
          <w:szCs w:val="22"/>
        </w:rPr>
      </w:pPr>
      <w:r w:rsidRPr="00F07CBE">
        <w:rPr>
          <w:rFonts w:ascii="Arial" w:hAnsi="Arial" w:cs="Arial"/>
          <w:b/>
          <w:color w:val="auto"/>
          <w:sz w:val="22"/>
          <w:szCs w:val="22"/>
        </w:rPr>
        <w:t xml:space="preserve">1. </w:t>
      </w:r>
      <w:r w:rsidR="008D58C1" w:rsidRPr="008D58C1">
        <w:rPr>
          <w:rFonts w:ascii="Arial" w:hAnsi="Arial" w:cs="Arial"/>
          <w:b/>
          <w:color w:val="auto"/>
          <w:sz w:val="22"/>
          <w:szCs w:val="22"/>
        </w:rPr>
        <w:t xml:space="preserve">TURISMO-ENPRESEN ETA -ZERBITZUEN BERRIKUNTZA, SOLUZIO TEKNOLOGIKOEN BIDEZ </w:t>
      </w:r>
    </w:p>
    <w:p w14:paraId="51C18BAD" w14:textId="77777777" w:rsidR="00BD798C" w:rsidRPr="00F07CBE" w:rsidRDefault="00BD798C" w:rsidP="0010358C">
      <w:pPr>
        <w:pStyle w:val="Textoindependiente"/>
        <w:rPr>
          <w:rFonts w:ascii="Arial" w:hAnsi="Arial" w:cs="Arial"/>
          <w:b/>
          <w:color w:val="auto"/>
          <w:sz w:val="22"/>
          <w:szCs w:val="22"/>
        </w:rPr>
      </w:pPr>
    </w:p>
    <w:p w14:paraId="183A446B" w14:textId="0D20B843" w:rsidR="008D58C1" w:rsidRDefault="000E6510" w:rsidP="00BD798C">
      <w:pPr>
        <w:pStyle w:val="Textoindependiente"/>
        <w:rPr>
          <w:rFonts w:ascii="Arial" w:hAnsi="Arial" w:cs="Arial"/>
          <w:color w:val="auto"/>
          <w:sz w:val="22"/>
          <w:szCs w:val="22"/>
        </w:rPr>
      </w:pPr>
      <w:r w:rsidRPr="00F07CBE">
        <w:rPr>
          <w:rFonts w:ascii="Arial" w:hAnsi="Arial" w:cs="Arial"/>
          <w:color w:val="auto"/>
          <w:sz w:val="22"/>
          <w:szCs w:val="22"/>
        </w:rPr>
        <w:t>(</w:t>
      </w:r>
      <w:r w:rsidR="008D58C1" w:rsidRPr="008D58C1">
        <w:rPr>
          <w:rFonts w:ascii="Arial" w:hAnsi="Arial" w:cs="Arial"/>
          <w:color w:val="auto"/>
          <w:sz w:val="22"/>
          <w:szCs w:val="22"/>
        </w:rPr>
        <w:t>Laguntza eskatzen den jardueren laburpena eta horien justifikazioa. Hala badagokio, laguntzaren xede den soluzio teknologikoa inplementatu ahal izateko ekipamendu informatikoa erosteko beharraren justifikazioa</w:t>
      </w:r>
      <w:r w:rsid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8D58C1">
        <w:rPr>
          <w:rFonts w:ascii="Arial" w:hAnsi="Arial" w:cs="Arial"/>
          <w:color w:val="auto"/>
          <w:sz w:val="22"/>
          <w:szCs w:val="22"/>
        </w:rPr>
        <w:t>)</w:t>
      </w:r>
      <w:r w:rsidR="008D58C1" w:rsidRPr="008D58C1">
        <w:rPr>
          <w:rFonts w:ascii="Arial" w:hAnsi="Arial" w:cs="Arial"/>
          <w:color w:val="auto"/>
          <w:sz w:val="22"/>
          <w:szCs w:val="22"/>
        </w:rPr>
        <w:t>.</w:t>
      </w:r>
    </w:p>
    <w:p w14:paraId="65E8E6A0" w14:textId="64DB21F3" w:rsidR="00BD798C" w:rsidRPr="00F07CBE" w:rsidRDefault="00BD798C" w:rsidP="0010358C">
      <w:pPr>
        <w:pStyle w:val="Textoindependiente"/>
        <w:rPr>
          <w:rFonts w:ascii="Arial" w:hAnsi="Arial" w:cs="Arial"/>
          <w:b/>
          <w:color w:val="auto"/>
          <w:sz w:val="22"/>
          <w:szCs w:val="22"/>
        </w:rPr>
      </w:pPr>
    </w:p>
    <w:p w14:paraId="00E3917C" w14:textId="4BA9AE1B" w:rsidR="00024965" w:rsidRPr="00F07CBE" w:rsidRDefault="00613D4A" w:rsidP="0010358C">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78929E2" w14:textId="6799B754" w:rsidR="00053810" w:rsidRPr="00F07CBE" w:rsidRDefault="00053810" w:rsidP="0010358C">
      <w:pPr>
        <w:pStyle w:val="Textoindependiente"/>
        <w:rPr>
          <w:rFonts w:ascii="Arial" w:hAnsi="Arial" w:cs="Arial"/>
          <w:color w:val="auto"/>
          <w:sz w:val="22"/>
          <w:szCs w:val="22"/>
        </w:rPr>
      </w:pPr>
    </w:p>
    <w:p w14:paraId="59FA341B" w14:textId="77777777" w:rsidR="00683DEF" w:rsidRPr="00F07CBE" w:rsidRDefault="00683DEF" w:rsidP="0010358C">
      <w:pPr>
        <w:pStyle w:val="Textoindependiente"/>
        <w:rPr>
          <w:rFonts w:ascii="Arial" w:hAnsi="Arial" w:cs="Arial"/>
          <w:b/>
          <w:color w:val="auto"/>
          <w:sz w:val="22"/>
          <w:szCs w:val="22"/>
        </w:rPr>
      </w:pPr>
    </w:p>
    <w:p w14:paraId="3483F39B" w14:textId="59EDAA11" w:rsidR="0034798B" w:rsidRPr="00F07CBE" w:rsidRDefault="0034798B" w:rsidP="0010358C">
      <w:pPr>
        <w:pStyle w:val="Textoindependiente"/>
        <w:rPr>
          <w:rFonts w:ascii="Arial" w:hAnsi="Arial" w:cs="Arial"/>
          <w:b/>
          <w:color w:val="auto"/>
          <w:sz w:val="22"/>
          <w:szCs w:val="22"/>
        </w:rPr>
      </w:pPr>
      <w:r w:rsidRPr="00F07CBE">
        <w:rPr>
          <w:rFonts w:ascii="Arial" w:hAnsi="Arial" w:cs="Arial"/>
          <w:b/>
          <w:color w:val="auto"/>
          <w:sz w:val="22"/>
          <w:szCs w:val="22"/>
        </w:rPr>
        <w:t xml:space="preserve">2. </w:t>
      </w:r>
      <w:r w:rsidR="00F73F6B" w:rsidRPr="00F73F6B">
        <w:rPr>
          <w:rFonts w:ascii="Arial" w:hAnsi="Arial" w:cs="Arial"/>
          <w:b/>
          <w:color w:val="auto"/>
          <w:sz w:val="22"/>
          <w:szCs w:val="22"/>
        </w:rPr>
        <w:t>ENPRESEN TURISMO-ESKAINTZA HOBETZEA ETA OPTIMIZATZEA</w:t>
      </w:r>
    </w:p>
    <w:p w14:paraId="3550F79F" w14:textId="77777777" w:rsidR="00613D4A" w:rsidRPr="00F07CBE" w:rsidRDefault="00613D4A" w:rsidP="00C51EF9">
      <w:pPr>
        <w:pStyle w:val="Textoindependiente"/>
        <w:rPr>
          <w:rFonts w:ascii="Arial" w:hAnsi="Arial" w:cs="Arial"/>
          <w:b/>
          <w:color w:val="auto"/>
          <w:sz w:val="22"/>
          <w:szCs w:val="22"/>
        </w:rPr>
      </w:pPr>
    </w:p>
    <w:p w14:paraId="45AFA4FC" w14:textId="78ECCBB0" w:rsidR="005D7202" w:rsidRPr="005D7202" w:rsidRDefault="00BD798C" w:rsidP="005147A8">
      <w:pPr>
        <w:pStyle w:val="BOPVDetalle0"/>
        <w:ind w:firstLine="0"/>
        <w:rPr>
          <w:rFonts w:cs="Arial"/>
          <w:b/>
        </w:rPr>
      </w:pPr>
      <w:r w:rsidRPr="00F07CBE">
        <w:rPr>
          <w:rFonts w:cs="Arial"/>
          <w:b/>
        </w:rPr>
        <w:t xml:space="preserve">2.1 </w:t>
      </w:r>
      <w:r w:rsidR="005D7202" w:rsidRPr="005D7202">
        <w:rPr>
          <w:rFonts w:cs="Arial"/>
          <w:b/>
        </w:rPr>
        <w:t>Laguntzaren xede den negozioak edo establezimenduak emandakoez bestelako turismo-zerbitzu eta/edo -produktu berriak sortzea</w:t>
      </w:r>
    </w:p>
    <w:p w14:paraId="44F2860C" w14:textId="270D4584" w:rsidR="00032BC4" w:rsidRDefault="005147A8" w:rsidP="00032BC4">
      <w:pPr>
        <w:pStyle w:val="Textoindependiente"/>
        <w:rPr>
          <w:rFonts w:ascii="Arial" w:hAnsi="Arial" w:cs="Arial"/>
          <w:color w:val="auto"/>
          <w:sz w:val="22"/>
          <w:szCs w:val="22"/>
        </w:rPr>
      </w:pPr>
      <w:r w:rsidRPr="009F3ACD">
        <w:rPr>
          <w:rFonts w:ascii="Arial" w:hAnsi="Arial" w:cs="Arial"/>
          <w:color w:val="auto"/>
          <w:sz w:val="22"/>
          <w:szCs w:val="22"/>
        </w:rPr>
        <w:t>(Laguntza eskatzen den jardueren laburpena eta horien justifikazioa. Modu zehatzean azaldu beharko da turismo-zerbitzua edo -produktua zertan datzan, bai eta enpresak lehenago eskainitakoarekiko zer berritasun edo bereizketa duen ere</w:t>
      </w:r>
      <w:r w:rsidR="00032BC4">
        <w:rPr>
          <w:rFonts w:ascii="Arial" w:hAnsi="Arial" w:cs="Arial"/>
          <w:color w:val="auto"/>
          <w:sz w:val="22"/>
          <w:szCs w:val="22"/>
        </w:rPr>
        <w:t>.</w:t>
      </w:r>
      <w:r w:rsidR="00032BC4" w:rsidRP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032BC4">
        <w:rPr>
          <w:rFonts w:ascii="Arial" w:hAnsi="Arial" w:cs="Arial"/>
          <w:color w:val="auto"/>
          <w:sz w:val="22"/>
          <w:szCs w:val="22"/>
        </w:rPr>
        <w:t>)</w:t>
      </w:r>
      <w:r w:rsidR="00032BC4" w:rsidRPr="008D58C1">
        <w:rPr>
          <w:rFonts w:ascii="Arial" w:hAnsi="Arial" w:cs="Arial"/>
          <w:color w:val="auto"/>
          <w:sz w:val="22"/>
          <w:szCs w:val="22"/>
        </w:rPr>
        <w:t>.</w:t>
      </w:r>
    </w:p>
    <w:p w14:paraId="6CC0656E" w14:textId="74CBAE81" w:rsidR="005147A8" w:rsidRPr="009F3ACD" w:rsidRDefault="005147A8" w:rsidP="009F3ACD">
      <w:pPr>
        <w:pStyle w:val="Textoindependiente"/>
        <w:rPr>
          <w:rFonts w:ascii="Arial" w:hAnsi="Arial" w:cs="Arial"/>
          <w:color w:val="auto"/>
          <w:sz w:val="22"/>
          <w:szCs w:val="22"/>
        </w:rPr>
      </w:pPr>
    </w:p>
    <w:p w14:paraId="74680B35" w14:textId="36E31D8D" w:rsidR="00F32559" w:rsidRPr="00F07CBE" w:rsidRDefault="00F32559" w:rsidP="000E6510">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1F16EC8" w14:textId="77777777" w:rsidR="000E6510" w:rsidRPr="00F07CBE" w:rsidRDefault="000E6510" w:rsidP="000E6510">
      <w:pPr>
        <w:pStyle w:val="Textoindependiente"/>
        <w:rPr>
          <w:rFonts w:cs="Arial"/>
          <w:b/>
          <w:color w:val="auto"/>
        </w:rPr>
      </w:pPr>
    </w:p>
    <w:p w14:paraId="5436B096" w14:textId="77777777" w:rsidR="005738CB" w:rsidRDefault="00683DEF" w:rsidP="00683DEF">
      <w:pPr>
        <w:pStyle w:val="BOPVDetalle0"/>
        <w:ind w:firstLine="0"/>
        <w:rPr>
          <w:rFonts w:cs="Arial"/>
          <w:b/>
        </w:rPr>
      </w:pPr>
      <w:r w:rsidRPr="00F07CBE">
        <w:rPr>
          <w:rFonts w:cs="Arial"/>
          <w:b/>
        </w:rPr>
        <w:t xml:space="preserve">2.2 </w:t>
      </w:r>
      <w:r w:rsidR="005738CB" w:rsidRPr="005738CB">
        <w:rPr>
          <w:rFonts w:cs="Arial"/>
          <w:b/>
        </w:rPr>
        <w:t xml:space="preserve">Jatetxe-arloko edo turismo-ostatuko establezimenduetako instalazioak eta ekipamendua hobetzea </w:t>
      </w:r>
    </w:p>
    <w:p w14:paraId="56B29171" w14:textId="1B828F98" w:rsidR="00032BC4" w:rsidRDefault="00683DEF" w:rsidP="00032BC4">
      <w:pPr>
        <w:pStyle w:val="Textoindependiente"/>
        <w:rPr>
          <w:rFonts w:ascii="Arial" w:hAnsi="Arial" w:cs="Arial"/>
          <w:color w:val="auto"/>
          <w:sz w:val="22"/>
          <w:szCs w:val="22"/>
        </w:rPr>
      </w:pPr>
      <w:r w:rsidRPr="00032BC4">
        <w:rPr>
          <w:rFonts w:ascii="Arial" w:hAnsi="Arial" w:cs="Arial"/>
          <w:color w:val="auto"/>
          <w:sz w:val="22"/>
          <w:szCs w:val="22"/>
        </w:rPr>
        <w:t>(</w:t>
      </w:r>
      <w:r w:rsidR="005738CB" w:rsidRPr="00032BC4">
        <w:rPr>
          <w:rFonts w:ascii="Arial" w:hAnsi="Arial" w:cs="Arial"/>
          <w:color w:val="auto"/>
          <w:sz w:val="22"/>
          <w:szCs w:val="22"/>
        </w:rPr>
        <w:t>Laguntza eskatzen den jardueren laburpena eta horien justifikazioa. Establezimenduaren eremu komunak handitzea dakarten espazioak eraberritzeko eta berregokitzeko laguntza eskatuz gero, obren aurreko edukiera eta horiekin lortu nahi dena adierazi beharko dira.</w:t>
      </w:r>
      <w:r w:rsidR="00032BC4" w:rsidRP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032BC4">
        <w:rPr>
          <w:rFonts w:ascii="Arial" w:hAnsi="Arial" w:cs="Arial"/>
          <w:color w:val="auto"/>
          <w:sz w:val="22"/>
          <w:szCs w:val="22"/>
        </w:rPr>
        <w:t>)</w:t>
      </w:r>
      <w:r w:rsidR="00032BC4" w:rsidRPr="008D58C1">
        <w:rPr>
          <w:rFonts w:ascii="Arial" w:hAnsi="Arial" w:cs="Arial"/>
          <w:color w:val="auto"/>
          <w:sz w:val="22"/>
          <w:szCs w:val="22"/>
        </w:rPr>
        <w:t>.</w:t>
      </w:r>
    </w:p>
    <w:p w14:paraId="2FA84FD7" w14:textId="569F5A0D" w:rsidR="005738CB" w:rsidRDefault="005738CB" w:rsidP="005738CB">
      <w:pPr>
        <w:pStyle w:val="BOPVDetalle0"/>
        <w:ind w:firstLine="0"/>
        <w:rPr>
          <w:rFonts w:cs="Arial"/>
        </w:rPr>
      </w:pPr>
    </w:p>
    <w:p w14:paraId="5B6E8840" w14:textId="6C9A870A" w:rsidR="00F32559" w:rsidRPr="00F07CBE" w:rsidRDefault="00F32559" w:rsidP="00F32559">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0D3DD98" w14:textId="19FA014E" w:rsidR="00A100D6" w:rsidRPr="00F07CBE" w:rsidRDefault="00A100D6" w:rsidP="00B7032D">
      <w:pPr>
        <w:pStyle w:val="BOPVDetalleNivel1"/>
        <w:ind w:firstLine="0"/>
        <w:rPr>
          <w:rFonts w:cs="Arial"/>
          <w:b/>
        </w:rPr>
      </w:pPr>
    </w:p>
    <w:p w14:paraId="0C7516AD" w14:textId="77777777" w:rsidR="009C3E3C" w:rsidRDefault="00A41EB5" w:rsidP="00A41EB5">
      <w:pPr>
        <w:pStyle w:val="Textoindependiente"/>
        <w:rPr>
          <w:rFonts w:ascii="Arial" w:hAnsi="Arial" w:cs="Arial"/>
          <w:b/>
          <w:color w:val="auto"/>
          <w:sz w:val="22"/>
          <w:szCs w:val="22"/>
        </w:rPr>
      </w:pPr>
      <w:r w:rsidRPr="00F07CBE">
        <w:rPr>
          <w:rFonts w:ascii="Arial" w:hAnsi="Arial" w:cs="Arial"/>
          <w:b/>
          <w:color w:val="auto"/>
          <w:sz w:val="22"/>
          <w:szCs w:val="22"/>
        </w:rPr>
        <w:lastRenderedPageBreak/>
        <w:t xml:space="preserve">3. </w:t>
      </w:r>
      <w:r w:rsidR="009C3E3C" w:rsidRPr="009C3E3C">
        <w:rPr>
          <w:rFonts w:ascii="Arial" w:hAnsi="Arial" w:cs="Arial"/>
          <w:b/>
          <w:color w:val="auto"/>
          <w:sz w:val="22"/>
          <w:szCs w:val="22"/>
        </w:rPr>
        <w:t>ESKAINTZA TURISMO SEGURU, JASANGARRI, ARDURATSU ETA IRISGARRI BATERANTZ EGOKITZEA</w:t>
      </w:r>
    </w:p>
    <w:p w14:paraId="34FDD7D8" w14:textId="2C9DE7D5" w:rsidR="00A41EB5" w:rsidRPr="00F07CBE" w:rsidRDefault="00A41EB5" w:rsidP="00A41EB5">
      <w:pPr>
        <w:pStyle w:val="Textoindependiente"/>
        <w:rPr>
          <w:rFonts w:ascii="Arial" w:hAnsi="Arial" w:cs="Arial"/>
          <w:b/>
          <w:color w:val="auto"/>
          <w:sz w:val="22"/>
          <w:szCs w:val="22"/>
        </w:rPr>
      </w:pPr>
    </w:p>
    <w:p w14:paraId="14E44F39" w14:textId="77777777" w:rsidR="009C3E3C" w:rsidRPr="009C3E3C" w:rsidRDefault="00A41EB5" w:rsidP="009C3E3C">
      <w:pPr>
        <w:pStyle w:val="Textoindependiente"/>
        <w:rPr>
          <w:rFonts w:ascii="Arial" w:hAnsi="Arial" w:cs="Arial"/>
          <w:b/>
          <w:color w:val="auto"/>
          <w:sz w:val="22"/>
          <w:szCs w:val="22"/>
        </w:rPr>
      </w:pPr>
      <w:r w:rsidRPr="00F07CBE">
        <w:rPr>
          <w:rFonts w:ascii="Arial" w:hAnsi="Arial" w:cs="Arial"/>
          <w:b/>
          <w:color w:val="auto"/>
          <w:sz w:val="22"/>
          <w:szCs w:val="22"/>
        </w:rPr>
        <w:t xml:space="preserve">3.1. </w:t>
      </w:r>
      <w:r w:rsidR="009C3E3C" w:rsidRPr="009C3E3C">
        <w:rPr>
          <w:rFonts w:ascii="Arial" w:hAnsi="Arial" w:cs="Arial"/>
          <w:b/>
          <w:color w:val="auto"/>
          <w:sz w:val="22"/>
          <w:szCs w:val="22"/>
        </w:rPr>
        <w:t>Turismo-jarduerak ingurunean duen inpaktua murriztea</w:t>
      </w:r>
    </w:p>
    <w:p w14:paraId="6BA9A33E" w14:textId="23B487F3" w:rsidR="009C3E3C" w:rsidRPr="009C3E3C" w:rsidRDefault="009C3E3C" w:rsidP="009C3E3C">
      <w:pPr>
        <w:pStyle w:val="Textoindependiente"/>
        <w:rPr>
          <w:rFonts w:ascii="Arial" w:hAnsi="Arial" w:cs="Arial"/>
          <w:color w:val="auto"/>
          <w:sz w:val="22"/>
          <w:szCs w:val="22"/>
        </w:rPr>
      </w:pPr>
      <w:r w:rsidRPr="009C3E3C">
        <w:rPr>
          <w:rFonts w:ascii="Arial" w:hAnsi="Arial" w:cs="Arial"/>
          <w:color w:val="auto"/>
          <w:sz w:val="22"/>
          <w:szCs w:val="22"/>
        </w:rPr>
        <w:t>(Laguntza eskatzen den jardueren laburpena eta horien justifikazioa</w:t>
      </w:r>
      <w:r w:rsidR="00032BC4">
        <w:rPr>
          <w:rFonts w:ascii="Arial" w:hAnsi="Arial" w:cs="Arial"/>
          <w:color w:val="auto"/>
          <w:sz w:val="22"/>
          <w:szCs w:val="22"/>
        </w:rPr>
        <w:t>.</w:t>
      </w:r>
      <w:r w:rsidR="00032BC4" w:rsidRP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032BC4">
        <w:rPr>
          <w:rFonts w:ascii="Arial" w:hAnsi="Arial" w:cs="Arial"/>
          <w:color w:val="auto"/>
          <w:sz w:val="22"/>
          <w:szCs w:val="22"/>
        </w:rPr>
        <w:t>)</w:t>
      </w:r>
      <w:r w:rsidR="00032BC4" w:rsidRPr="008D58C1">
        <w:rPr>
          <w:rFonts w:ascii="Arial" w:hAnsi="Arial" w:cs="Arial"/>
          <w:color w:val="auto"/>
          <w:sz w:val="22"/>
          <w:szCs w:val="22"/>
        </w:rPr>
        <w:t>.</w:t>
      </w:r>
    </w:p>
    <w:p w14:paraId="2346F17D" w14:textId="77777777" w:rsidR="000E6510" w:rsidRPr="00F07CBE" w:rsidRDefault="000E6510" w:rsidP="00A41EB5">
      <w:pPr>
        <w:pStyle w:val="Textoindependiente"/>
        <w:rPr>
          <w:rFonts w:ascii="Arial" w:hAnsi="Arial" w:cs="Arial"/>
          <w:b/>
          <w:color w:val="auto"/>
          <w:sz w:val="22"/>
          <w:szCs w:val="22"/>
        </w:rPr>
      </w:pPr>
    </w:p>
    <w:p w14:paraId="4213F536" w14:textId="28549144" w:rsidR="00A41EB5" w:rsidRPr="00F07CBE" w:rsidRDefault="00A41EB5" w:rsidP="00A41EB5">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71B43B0" w14:textId="05A7491E" w:rsidR="00A41EB5" w:rsidRPr="00F07CBE" w:rsidRDefault="00A41EB5" w:rsidP="00A41EB5">
      <w:pPr>
        <w:pStyle w:val="Textoindependiente"/>
        <w:rPr>
          <w:rFonts w:cs="Arial"/>
          <w:b/>
          <w:color w:val="auto"/>
        </w:rPr>
      </w:pPr>
    </w:p>
    <w:p w14:paraId="28A5286F" w14:textId="1B6C6C31" w:rsidR="00A41EB5" w:rsidRPr="00F07CBE" w:rsidRDefault="00A41EB5" w:rsidP="00A41EB5">
      <w:pPr>
        <w:pStyle w:val="Textoindependiente"/>
        <w:rPr>
          <w:rFonts w:ascii="Arial" w:hAnsi="Arial" w:cs="Arial"/>
          <w:b/>
          <w:color w:val="auto"/>
          <w:sz w:val="22"/>
          <w:szCs w:val="22"/>
        </w:rPr>
      </w:pPr>
      <w:r w:rsidRPr="00F07CBE">
        <w:rPr>
          <w:rFonts w:ascii="Arial" w:hAnsi="Arial" w:cs="Arial"/>
          <w:b/>
          <w:color w:val="auto"/>
          <w:sz w:val="22"/>
          <w:szCs w:val="22"/>
        </w:rPr>
        <w:t xml:space="preserve">3.2. </w:t>
      </w:r>
      <w:r w:rsidR="00B46E19" w:rsidRPr="00B46E19">
        <w:rPr>
          <w:rFonts w:ascii="Arial" w:hAnsi="Arial" w:cs="Arial"/>
          <w:b/>
          <w:color w:val="auto"/>
          <w:sz w:val="22"/>
          <w:szCs w:val="22"/>
        </w:rPr>
        <w:t xml:space="preserve">Turismo-eskaintzan irisgarritasun unibertsala errazteko teknologiak txertatzea </w:t>
      </w:r>
    </w:p>
    <w:p w14:paraId="1F66C310" w14:textId="7B6B84BA" w:rsidR="00B46E19" w:rsidRPr="009C3E3C" w:rsidRDefault="00B46E19" w:rsidP="00B46E19">
      <w:pPr>
        <w:pStyle w:val="Textoindependiente"/>
        <w:rPr>
          <w:rFonts w:ascii="Arial" w:hAnsi="Arial" w:cs="Arial"/>
          <w:color w:val="auto"/>
          <w:sz w:val="22"/>
          <w:szCs w:val="22"/>
        </w:rPr>
      </w:pPr>
      <w:r w:rsidRPr="009C3E3C">
        <w:rPr>
          <w:rFonts w:ascii="Arial" w:hAnsi="Arial" w:cs="Arial"/>
          <w:color w:val="auto"/>
          <w:sz w:val="22"/>
          <w:szCs w:val="22"/>
        </w:rPr>
        <w:t>(Laguntza eskatzen den jardueren laburpena eta horien justifikazioa</w:t>
      </w:r>
      <w:r w:rsidR="00032BC4">
        <w:rPr>
          <w:rFonts w:ascii="Arial" w:hAnsi="Arial" w:cs="Arial"/>
          <w:color w:val="auto"/>
          <w:sz w:val="22"/>
          <w:szCs w:val="22"/>
        </w:rPr>
        <w:t>.</w:t>
      </w:r>
      <w:r w:rsidR="00032BC4" w:rsidRP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032BC4">
        <w:rPr>
          <w:rFonts w:ascii="Arial" w:hAnsi="Arial" w:cs="Arial"/>
          <w:color w:val="auto"/>
          <w:sz w:val="22"/>
          <w:szCs w:val="22"/>
        </w:rPr>
        <w:t>)</w:t>
      </w:r>
      <w:r w:rsidR="00032BC4" w:rsidRPr="008D58C1">
        <w:rPr>
          <w:rFonts w:ascii="Arial" w:hAnsi="Arial" w:cs="Arial"/>
          <w:color w:val="auto"/>
          <w:sz w:val="22"/>
          <w:szCs w:val="22"/>
        </w:rPr>
        <w:t>.</w:t>
      </w:r>
    </w:p>
    <w:p w14:paraId="5FB625AB" w14:textId="77777777" w:rsidR="000E6510" w:rsidRPr="00F07CBE" w:rsidRDefault="000E6510" w:rsidP="00A41EB5">
      <w:pPr>
        <w:pStyle w:val="Textoindependiente"/>
        <w:rPr>
          <w:rFonts w:ascii="Arial" w:hAnsi="Arial" w:cs="Arial"/>
          <w:b/>
          <w:color w:val="auto"/>
          <w:sz w:val="22"/>
          <w:szCs w:val="22"/>
        </w:rPr>
      </w:pPr>
    </w:p>
    <w:p w14:paraId="630CF789" w14:textId="54913B36" w:rsidR="00A41EB5" w:rsidRPr="00F07CBE" w:rsidRDefault="00A41EB5" w:rsidP="00A41EB5">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7DACB439" w14:textId="77777777" w:rsidR="00A41EB5" w:rsidRPr="00F07CBE" w:rsidRDefault="00A41EB5" w:rsidP="00A41EB5">
      <w:pPr>
        <w:pStyle w:val="Textoindependiente"/>
        <w:rPr>
          <w:rFonts w:cs="Arial"/>
          <w:b/>
          <w:color w:val="auto"/>
        </w:rPr>
      </w:pPr>
    </w:p>
    <w:p w14:paraId="52AA7389" w14:textId="2E7906EC" w:rsidR="000E6510" w:rsidRPr="00F07CBE" w:rsidRDefault="00A41EB5" w:rsidP="0007280B">
      <w:pPr>
        <w:pStyle w:val="Textoindependiente"/>
        <w:rPr>
          <w:rFonts w:ascii="Arial" w:hAnsi="Arial" w:cs="Arial"/>
          <w:b/>
          <w:color w:val="auto"/>
          <w:sz w:val="22"/>
          <w:szCs w:val="22"/>
        </w:rPr>
      </w:pPr>
      <w:r w:rsidRPr="00F07CBE">
        <w:rPr>
          <w:rFonts w:ascii="Arial" w:hAnsi="Arial" w:cs="Arial"/>
          <w:b/>
          <w:color w:val="auto"/>
          <w:sz w:val="22"/>
          <w:szCs w:val="22"/>
        </w:rPr>
        <w:t xml:space="preserve">3.3. </w:t>
      </w:r>
      <w:r w:rsidR="00745B71" w:rsidRPr="00745B71">
        <w:rPr>
          <w:rFonts w:ascii="Arial" w:hAnsi="Arial" w:cs="Arial"/>
          <w:b/>
          <w:color w:val="auto"/>
          <w:sz w:val="22"/>
          <w:szCs w:val="22"/>
        </w:rPr>
        <w:t xml:space="preserve">Jarduera osasun-gomendioetara egokitzea, aktibo finkoetan inbertsioak eginez </w:t>
      </w:r>
    </w:p>
    <w:p w14:paraId="6441C372" w14:textId="14BF4595" w:rsidR="00745B71" w:rsidRPr="009C3E3C" w:rsidRDefault="00A41EB5" w:rsidP="00745B71">
      <w:pPr>
        <w:pStyle w:val="Textoindependiente"/>
        <w:rPr>
          <w:rFonts w:ascii="Arial" w:hAnsi="Arial" w:cs="Arial"/>
          <w:color w:val="auto"/>
          <w:sz w:val="22"/>
          <w:szCs w:val="22"/>
        </w:rPr>
      </w:pPr>
      <w:r w:rsidRPr="00F07CBE">
        <w:rPr>
          <w:rFonts w:ascii="Arial" w:hAnsi="Arial" w:cs="Arial"/>
          <w:color w:val="auto"/>
          <w:sz w:val="22"/>
          <w:szCs w:val="22"/>
        </w:rPr>
        <w:t xml:space="preserve"> </w:t>
      </w:r>
      <w:r w:rsidR="00745B71" w:rsidRPr="009C3E3C">
        <w:rPr>
          <w:rFonts w:ascii="Arial" w:hAnsi="Arial" w:cs="Arial"/>
          <w:color w:val="auto"/>
          <w:sz w:val="22"/>
          <w:szCs w:val="22"/>
        </w:rPr>
        <w:t>(Laguntza eskatzen den jardueren laburpena eta horien justifikazioa</w:t>
      </w:r>
      <w:r w:rsidR="00032BC4">
        <w:rPr>
          <w:rFonts w:ascii="Arial" w:hAnsi="Arial" w:cs="Arial"/>
          <w:color w:val="auto"/>
          <w:sz w:val="22"/>
          <w:szCs w:val="22"/>
        </w:rPr>
        <w:t>.</w:t>
      </w:r>
      <w:r w:rsidR="00032BC4" w:rsidRPr="00032BC4">
        <w:rPr>
          <w:rFonts w:ascii="Arial" w:hAnsi="Arial" w:cs="Arial"/>
          <w:color w:val="auto"/>
          <w:sz w:val="22"/>
          <w:szCs w:val="22"/>
        </w:rPr>
        <w:t xml:space="preserve"> </w:t>
      </w:r>
      <w:r w:rsidR="00032BC4" w:rsidRPr="00032BC4">
        <w:rPr>
          <w:rFonts w:ascii="Arial" w:hAnsi="Arial" w:cs="Arial"/>
          <w:color w:val="auto"/>
          <w:sz w:val="22"/>
          <w:szCs w:val="22"/>
        </w:rPr>
        <w:t>Memoriarako espazioa ez da mugatzailea, behar adina zabal dezake</w:t>
      </w:r>
      <w:r w:rsidR="00032BC4">
        <w:rPr>
          <w:rFonts w:ascii="Arial" w:hAnsi="Arial" w:cs="Arial"/>
          <w:color w:val="auto"/>
          <w:sz w:val="22"/>
          <w:szCs w:val="22"/>
        </w:rPr>
        <w:t>)</w:t>
      </w:r>
      <w:r w:rsidR="00032BC4" w:rsidRPr="008D58C1">
        <w:rPr>
          <w:rFonts w:ascii="Arial" w:hAnsi="Arial" w:cs="Arial"/>
          <w:color w:val="auto"/>
          <w:sz w:val="22"/>
          <w:szCs w:val="22"/>
        </w:rPr>
        <w:t>.</w:t>
      </w:r>
    </w:p>
    <w:p w14:paraId="1876626C" w14:textId="77777777" w:rsidR="000E6510" w:rsidRPr="00F07CBE" w:rsidRDefault="000E6510" w:rsidP="0007280B">
      <w:pPr>
        <w:pStyle w:val="Textoindependiente"/>
        <w:rPr>
          <w:rFonts w:ascii="Arial" w:hAnsi="Arial" w:cs="Arial"/>
          <w:color w:val="auto"/>
          <w:sz w:val="22"/>
          <w:szCs w:val="22"/>
        </w:rPr>
      </w:pPr>
    </w:p>
    <w:p w14:paraId="6FEDCA7C" w14:textId="5ECD29C1" w:rsidR="00A41EB5" w:rsidRPr="00F07CBE" w:rsidRDefault="00A41EB5" w:rsidP="0007280B">
      <w:pPr>
        <w:pStyle w:val="Textoindependiente"/>
        <w:rPr>
          <w:rFonts w:ascii="Arial" w:hAnsi="Arial" w:cs="Arial"/>
          <w:color w:val="auto"/>
          <w:sz w:val="22"/>
          <w:szCs w:val="22"/>
        </w:rPr>
      </w:pPr>
      <w:r w:rsidRPr="00F07CBE">
        <w:rPr>
          <w:rFonts w:ascii="Arial" w:hAnsi="Arial" w:cs="Arial"/>
          <w:color w:val="auto"/>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68F315C" w14:textId="77777777" w:rsidR="00A41EB5" w:rsidRPr="00F07CBE" w:rsidRDefault="00A41EB5" w:rsidP="00B7032D">
      <w:pPr>
        <w:pStyle w:val="BOPVDetalleNivel1"/>
        <w:ind w:firstLine="0"/>
        <w:rPr>
          <w:rFonts w:cs="Arial"/>
          <w:b/>
        </w:rPr>
      </w:pPr>
    </w:p>
    <w:p w14:paraId="2196E605" w14:textId="77777777" w:rsidR="00745B71" w:rsidRPr="00E37697" w:rsidRDefault="00745B71" w:rsidP="00745B71">
      <w:pPr>
        <w:pStyle w:val="BOPVDetalleNivel1"/>
        <w:ind w:firstLine="0"/>
        <w:rPr>
          <w:rFonts w:cs="Arial"/>
          <w:b/>
          <w:lang w:val="eu-ES"/>
        </w:rPr>
      </w:pPr>
      <w:r w:rsidRPr="00E37697">
        <w:rPr>
          <w:rFonts w:cs="Arial"/>
          <w:b/>
          <w:lang w:val="eu-ES"/>
        </w:rPr>
        <w:t>ENERGIA-ETIKETAK</w:t>
      </w:r>
    </w:p>
    <w:p w14:paraId="35031154" w14:textId="531A63A8" w:rsidR="00745B71" w:rsidRPr="00E37697" w:rsidRDefault="00745B71" w:rsidP="00745B71">
      <w:pPr>
        <w:pStyle w:val="BOPVDetalleNivel1"/>
        <w:ind w:firstLine="0"/>
        <w:rPr>
          <w:rFonts w:cs="Arial"/>
          <w:lang w:val="eu-ES"/>
        </w:rPr>
      </w:pPr>
      <w:r w:rsidRPr="00E37697">
        <w:rPr>
          <w:rFonts w:cs="Arial"/>
          <w:lang w:val="eu-ES"/>
        </w:rPr>
        <w:t>I</w:t>
      </w:r>
      <w:r>
        <w:rPr>
          <w:rFonts w:cs="Arial"/>
          <w:lang w:val="eu-ES"/>
        </w:rPr>
        <w:t>I</w:t>
      </w:r>
      <w:r w:rsidRPr="00E37697">
        <w:rPr>
          <w:rFonts w:cs="Arial"/>
          <w:lang w:val="eu-ES"/>
        </w:rPr>
        <w:t xml:space="preserve">. eranskinaren </w:t>
      </w:r>
      <w:r>
        <w:rPr>
          <w:rFonts w:cs="Arial"/>
          <w:lang w:val="eu-ES"/>
        </w:rPr>
        <w:t>2.2. eta 2.3</w:t>
      </w:r>
      <w:r w:rsidRPr="00E37697">
        <w:rPr>
          <w:rFonts w:cs="Arial"/>
          <w:lang w:val="eu-ES"/>
        </w:rPr>
        <w:t>. apartatuak ezartzen du</w:t>
      </w:r>
      <w:r>
        <w:rPr>
          <w:rFonts w:cs="Arial"/>
          <w:lang w:val="eu-ES"/>
        </w:rPr>
        <w:t>t</w:t>
      </w:r>
      <w:r w:rsidRPr="00E37697">
        <w:rPr>
          <w:rFonts w:cs="Arial"/>
          <w:lang w:val="eu-ES"/>
        </w:rPr>
        <w:t>enez, instalazio elektrikoekin, argiztapenarekin, isolamenduarekin eta klimatizazioarekin lotutako inbertsioak, bai eta etxetresna elektrikoak eskuratzekoak ere, eraginkortasun energetikoaren irizpideei jarraituz egin beharko dira. Energia-etiketatzeari lotutako tresnen kasuan, diruz lagundu ahal izango dira B, C edo baliokideak (A+++, A++, A+) diren eskalei dagozkien etiketak dituzten</w:t>
      </w:r>
      <w:r>
        <w:rPr>
          <w:rFonts w:cs="Arial"/>
          <w:lang w:val="eu-ES"/>
        </w:rPr>
        <w:t xml:space="preserve"> tresn</w:t>
      </w:r>
      <w:r w:rsidRPr="00E37697">
        <w:rPr>
          <w:rFonts w:cs="Arial"/>
          <w:lang w:val="eu-ES"/>
        </w:rPr>
        <w:t>ak.</w:t>
      </w:r>
    </w:p>
    <w:p w14:paraId="51BC903E" w14:textId="491FCDCA" w:rsidR="00745B71" w:rsidRPr="00E37697" w:rsidRDefault="00745B71" w:rsidP="00745B71">
      <w:pPr>
        <w:pStyle w:val="BOPVDetalleNivel1"/>
        <w:ind w:firstLine="0"/>
        <w:rPr>
          <w:rFonts w:cs="Arial"/>
          <w:lang w:val="eu-ES"/>
        </w:rPr>
      </w:pPr>
      <w:r w:rsidRPr="00E37697">
        <w:rPr>
          <w:rFonts w:cs="Arial"/>
          <w:lang w:val="eu-ES"/>
        </w:rPr>
        <w:t>Energia-etiketatzeari lotutako tresnak erosteko laguntza eskatuz gero, identifikatu horietako bakoitzaren marka, modeloa eta energia-etiketa.</w:t>
      </w:r>
    </w:p>
    <w:tbl>
      <w:tblPr>
        <w:tblW w:w="8500" w:type="dxa"/>
        <w:tblCellMar>
          <w:left w:w="70" w:type="dxa"/>
          <w:right w:w="70" w:type="dxa"/>
        </w:tblCellMar>
        <w:tblLook w:val="04A0" w:firstRow="1" w:lastRow="0" w:firstColumn="1" w:lastColumn="0" w:noHBand="0" w:noVBand="1"/>
      </w:tblPr>
      <w:tblGrid>
        <w:gridCol w:w="2263"/>
        <w:gridCol w:w="3119"/>
        <w:gridCol w:w="3118"/>
      </w:tblGrid>
      <w:tr w:rsidR="00745B71" w:rsidRPr="00A100D6" w14:paraId="08089F05" w14:textId="77777777" w:rsidTr="00A100D6">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1AE1" w14:textId="6CAACA74" w:rsidR="00745B71" w:rsidRPr="00A100D6" w:rsidRDefault="00745B71" w:rsidP="00745B71">
            <w:pPr>
              <w:spacing w:after="0" w:line="240" w:lineRule="auto"/>
              <w:rPr>
                <w:rFonts w:ascii="Calibri" w:eastAsia="Times New Roman" w:hAnsi="Calibri" w:cs="Calibri"/>
                <w:b/>
                <w:lang w:eastAsia="es-ES"/>
              </w:rPr>
            </w:pPr>
            <w:r w:rsidRPr="00E37697">
              <w:rPr>
                <w:rFonts w:ascii="Calibri" w:eastAsia="Times New Roman" w:hAnsi="Calibri" w:cs="Calibri"/>
                <w:b/>
                <w:lang w:val="eu-ES" w:eastAsia="es-ES"/>
              </w:rPr>
              <w:t>Tresna mota</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444E4C8" w14:textId="55BF156C" w:rsidR="00745B71" w:rsidRPr="00A100D6" w:rsidRDefault="00745B71" w:rsidP="00745B71">
            <w:pPr>
              <w:spacing w:after="0" w:line="240" w:lineRule="auto"/>
              <w:rPr>
                <w:rFonts w:ascii="Calibri" w:eastAsia="Times New Roman" w:hAnsi="Calibri" w:cs="Calibri"/>
                <w:b/>
                <w:lang w:eastAsia="es-ES"/>
              </w:rPr>
            </w:pPr>
            <w:r w:rsidRPr="00E37697">
              <w:rPr>
                <w:rFonts w:ascii="Calibri" w:eastAsia="Times New Roman" w:hAnsi="Calibri" w:cs="Calibri"/>
                <w:b/>
                <w:lang w:val="eu-ES" w:eastAsia="es-ES"/>
              </w:rPr>
              <w:t>Tresnaren marka</w:t>
            </w:r>
            <w:r w:rsidR="00032BC4">
              <w:rPr>
                <w:rFonts w:ascii="Calibri" w:eastAsia="Times New Roman" w:hAnsi="Calibri" w:cs="Calibri"/>
                <w:b/>
                <w:lang w:val="eu-ES" w:eastAsia="es-ES"/>
              </w:rPr>
              <w:t xml:space="preserve"> eta modeloa</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4209AB97" w14:textId="734CF12B" w:rsidR="00745B71" w:rsidRPr="00A100D6" w:rsidRDefault="00745B71" w:rsidP="00745B71">
            <w:pPr>
              <w:spacing w:after="0" w:line="240" w:lineRule="auto"/>
              <w:rPr>
                <w:rFonts w:ascii="Calibri" w:eastAsia="Times New Roman" w:hAnsi="Calibri" w:cs="Calibri"/>
                <w:b/>
                <w:lang w:eastAsia="es-ES"/>
              </w:rPr>
            </w:pPr>
            <w:r w:rsidRPr="00E37697">
              <w:rPr>
                <w:rFonts w:ascii="Calibri" w:eastAsia="Times New Roman" w:hAnsi="Calibri" w:cs="Calibri"/>
                <w:b/>
                <w:lang w:val="eu-ES" w:eastAsia="es-ES"/>
              </w:rPr>
              <w:t>Energia-etiketa  ( letra)</w:t>
            </w:r>
          </w:p>
        </w:tc>
      </w:tr>
      <w:tr w:rsidR="00F07CBE" w:rsidRPr="00A100D6" w14:paraId="3B0C2238" w14:textId="77777777" w:rsidTr="00A100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DC92A27"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9" w:type="dxa"/>
            <w:tcBorders>
              <w:top w:val="nil"/>
              <w:left w:val="nil"/>
              <w:bottom w:val="single" w:sz="4" w:space="0" w:color="auto"/>
              <w:right w:val="single" w:sz="4" w:space="0" w:color="auto"/>
            </w:tcBorders>
            <w:shd w:val="clear" w:color="auto" w:fill="auto"/>
            <w:noWrap/>
            <w:vAlign w:val="bottom"/>
            <w:hideMark/>
          </w:tcPr>
          <w:p w14:paraId="396301DF"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8" w:type="dxa"/>
            <w:tcBorders>
              <w:top w:val="nil"/>
              <w:left w:val="nil"/>
              <w:bottom w:val="single" w:sz="4" w:space="0" w:color="auto"/>
              <w:right w:val="single" w:sz="4" w:space="0" w:color="auto"/>
            </w:tcBorders>
            <w:shd w:val="clear" w:color="auto" w:fill="auto"/>
            <w:noWrap/>
            <w:vAlign w:val="bottom"/>
            <w:hideMark/>
          </w:tcPr>
          <w:p w14:paraId="264B8A7A"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r>
      <w:tr w:rsidR="00F07CBE" w:rsidRPr="00A100D6" w14:paraId="7BC75903" w14:textId="77777777" w:rsidTr="00A100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B898526"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9" w:type="dxa"/>
            <w:tcBorders>
              <w:top w:val="nil"/>
              <w:left w:val="nil"/>
              <w:bottom w:val="single" w:sz="4" w:space="0" w:color="auto"/>
              <w:right w:val="single" w:sz="4" w:space="0" w:color="auto"/>
            </w:tcBorders>
            <w:shd w:val="clear" w:color="auto" w:fill="auto"/>
            <w:noWrap/>
            <w:vAlign w:val="bottom"/>
            <w:hideMark/>
          </w:tcPr>
          <w:p w14:paraId="45C5F598"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8" w:type="dxa"/>
            <w:tcBorders>
              <w:top w:val="nil"/>
              <w:left w:val="nil"/>
              <w:bottom w:val="single" w:sz="4" w:space="0" w:color="auto"/>
              <w:right w:val="single" w:sz="4" w:space="0" w:color="auto"/>
            </w:tcBorders>
            <w:shd w:val="clear" w:color="auto" w:fill="auto"/>
            <w:noWrap/>
            <w:vAlign w:val="bottom"/>
            <w:hideMark/>
          </w:tcPr>
          <w:p w14:paraId="566BAC8C"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r>
      <w:tr w:rsidR="00F07CBE" w:rsidRPr="00A100D6" w14:paraId="656901AF" w14:textId="77777777" w:rsidTr="00A100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9AEC659"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9" w:type="dxa"/>
            <w:tcBorders>
              <w:top w:val="nil"/>
              <w:left w:val="nil"/>
              <w:bottom w:val="single" w:sz="4" w:space="0" w:color="auto"/>
              <w:right w:val="single" w:sz="4" w:space="0" w:color="auto"/>
            </w:tcBorders>
            <w:shd w:val="clear" w:color="auto" w:fill="auto"/>
            <w:noWrap/>
            <w:vAlign w:val="bottom"/>
            <w:hideMark/>
          </w:tcPr>
          <w:p w14:paraId="30FBFA5B"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8" w:type="dxa"/>
            <w:tcBorders>
              <w:top w:val="nil"/>
              <w:left w:val="nil"/>
              <w:bottom w:val="single" w:sz="4" w:space="0" w:color="auto"/>
              <w:right w:val="single" w:sz="4" w:space="0" w:color="auto"/>
            </w:tcBorders>
            <w:shd w:val="clear" w:color="auto" w:fill="auto"/>
            <w:noWrap/>
            <w:vAlign w:val="bottom"/>
            <w:hideMark/>
          </w:tcPr>
          <w:p w14:paraId="4DC04D79"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r>
      <w:tr w:rsidR="00F07CBE" w:rsidRPr="00A100D6" w14:paraId="3912F0B6" w14:textId="77777777" w:rsidTr="00A100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72718A"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9" w:type="dxa"/>
            <w:tcBorders>
              <w:top w:val="nil"/>
              <w:left w:val="nil"/>
              <w:bottom w:val="single" w:sz="4" w:space="0" w:color="auto"/>
              <w:right w:val="single" w:sz="4" w:space="0" w:color="auto"/>
            </w:tcBorders>
            <w:shd w:val="clear" w:color="auto" w:fill="auto"/>
            <w:noWrap/>
            <w:vAlign w:val="bottom"/>
            <w:hideMark/>
          </w:tcPr>
          <w:p w14:paraId="297A823E"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c>
          <w:tcPr>
            <w:tcW w:w="3118" w:type="dxa"/>
            <w:tcBorders>
              <w:top w:val="nil"/>
              <w:left w:val="nil"/>
              <w:bottom w:val="single" w:sz="4" w:space="0" w:color="auto"/>
              <w:right w:val="single" w:sz="4" w:space="0" w:color="auto"/>
            </w:tcBorders>
            <w:shd w:val="clear" w:color="auto" w:fill="auto"/>
            <w:noWrap/>
            <w:vAlign w:val="bottom"/>
            <w:hideMark/>
          </w:tcPr>
          <w:p w14:paraId="5BE34675" w14:textId="77777777" w:rsidR="00A100D6" w:rsidRPr="00A100D6" w:rsidRDefault="00A100D6" w:rsidP="00A100D6">
            <w:pPr>
              <w:spacing w:after="0" w:line="240" w:lineRule="auto"/>
              <w:rPr>
                <w:rFonts w:ascii="Calibri" w:eastAsia="Times New Roman" w:hAnsi="Calibri" w:cs="Calibri"/>
                <w:lang w:eastAsia="es-ES"/>
              </w:rPr>
            </w:pPr>
            <w:r w:rsidRPr="00A100D6">
              <w:rPr>
                <w:rFonts w:ascii="Calibri" w:eastAsia="Times New Roman" w:hAnsi="Calibri" w:cs="Calibri"/>
                <w:lang w:eastAsia="es-ES"/>
              </w:rPr>
              <w:t> </w:t>
            </w:r>
          </w:p>
        </w:tc>
      </w:tr>
    </w:tbl>
    <w:p w14:paraId="79A76CBA" w14:textId="3FA3219F" w:rsidR="00A100D6" w:rsidRDefault="00A100D6" w:rsidP="00B7032D">
      <w:pPr>
        <w:pStyle w:val="BOPVDetalleNivel1"/>
        <w:ind w:firstLine="0"/>
        <w:rPr>
          <w:rFonts w:cs="Arial"/>
        </w:rPr>
      </w:pPr>
    </w:p>
    <w:p w14:paraId="704D9F49" w14:textId="77777777" w:rsidR="00032BC4" w:rsidRPr="00F07CBE" w:rsidRDefault="00032BC4" w:rsidP="00B7032D">
      <w:pPr>
        <w:pStyle w:val="BOPVDetalleNivel1"/>
        <w:ind w:firstLine="0"/>
        <w:rPr>
          <w:rFonts w:cs="Arial"/>
        </w:rPr>
      </w:pPr>
    </w:p>
    <w:p w14:paraId="4CFC3E7B" w14:textId="70F9CB39" w:rsidR="00745B71" w:rsidRDefault="003F51C3" w:rsidP="003F51C3">
      <w:pPr>
        <w:pStyle w:val="BOPVDetalleNivel1"/>
        <w:ind w:firstLine="0"/>
        <w:rPr>
          <w:rFonts w:cs="Arial"/>
          <w:b/>
          <w:lang w:val="eu-ES"/>
        </w:rPr>
      </w:pPr>
      <w:r w:rsidRPr="003F51C3">
        <w:rPr>
          <w:rFonts w:cs="Arial"/>
          <w:b/>
          <w:lang w:val="eu-ES"/>
        </w:rPr>
        <w:lastRenderedPageBreak/>
        <w:t>INFORMAZIOA ZABALTZEA (4. IRIZPIDEA)</w:t>
      </w:r>
    </w:p>
    <w:p w14:paraId="39F63ED2" w14:textId="62D487BA" w:rsidR="003F51C3" w:rsidRPr="003F51C3" w:rsidRDefault="003F51C3" w:rsidP="003F51C3">
      <w:pPr>
        <w:pStyle w:val="BOPVDetalleNivel1"/>
        <w:ind w:firstLine="0"/>
        <w:rPr>
          <w:rFonts w:cs="Arial"/>
          <w:lang w:val="eu-ES"/>
        </w:rPr>
      </w:pPr>
      <w:r w:rsidRPr="003F51C3">
        <w:rPr>
          <w:rFonts w:cs="Arial"/>
          <w:lang w:val="eu-ES"/>
        </w:rPr>
        <w:t xml:space="preserve">Eskabidean adierazten bada langile autonomoen erregimen berezian alta emanda dauden eta laguntzaren xede den negozioan lan egiten duten pertsona autonomoak daudela, bete beheko koadroa, </w:t>
      </w:r>
      <w:r>
        <w:rPr>
          <w:rFonts w:cs="Arial"/>
          <w:lang w:val="eu-ES"/>
        </w:rPr>
        <w:t xml:space="preserve">beste administrazio batzuekin informazio trukatzeko </w:t>
      </w:r>
      <w:r w:rsidRPr="003F51C3">
        <w:rPr>
          <w:rFonts w:cs="Arial"/>
          <w:lang w:val="eu-ES"/>
        </w:rPr>
        <w:t>zerbitzuen bidez beharrezko egiaztapenak egin ahal izateko.</w:t>
      </w:r>
    </w:p>
    <w:tbl>
      <w:tblPr>
        <w:tblW w:w="8640" w:type="dxa"/>
        <w:tblCellMar>
          <w:left w:w="70" w:type="dxa"/>
          <w:right w:w="70" w:type="dxa"/>
        </w:tblCellMar>
        <w:tblLook w:val="04A0" w:firstRow="1" w:lastRow="0" w:firstColumn="1" w:lastColumn="0" w:noHBand="0" w:noVBand="1"/>
      </w:tblPr>
      <w:tblGrid>
        <w:gridCol w:w="2417"/>
        <w:gridCol w:w="1386"/>
        <w:gridCol w:w="2941"/>
        <w:gridCol w:w="1896"/>
      </w:tblGrid>
      <w:tr w:rsidR="00151C53" w:rsidRPr="00CE06A2" w14:paraId="4A3DEBF6" w14:textId="77777777" w:rsidTr="00E02364">
        <w:trPr>
          <w:trHeight w:val="84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41E62" w14:textId="6F5C0109" w:rsidR="00151C53" w:rsidRPr="00CE06A2" w:rsidRDefault="00151C53" w:rsidP="00151C53">
            <w:pPr>
              <w:spacing w:after="0" w:line="240" w:lineRule="auto"/>
              <w:rPr>
                <w:rFonts w:ascii="Arial" w:eastAsia="Times New Roman" w:hAnsi="Arial" w:cs="Arial"/>
                <w:b/>
                <w:bCs/>
                <w:sz w:val="20"/>
                <w:szCs w:val="20"/>
                <w:lang w:eastAsia="es-ES"/>
              </w:rPr>
            </w:pPr>
            <w:bookmarkStart w:id="0" w:name="_GoBack"/>
            <w:bookmarkEnd w:id="0"/>
            <w:r w:rsidRPr="00E37697">
              <w:rPr>
                <w:rFonts w:ascii="Arial" w:eastAsia="Times New Roman" w:hAnsi="Arial" w:cs="Arial"/>
                <w:b/>
                <w:bCs/>
                <w:sz w:val="20"/>
                <w:szCs w:val="20"/>
                <w:lang w:val="eu-ES" w:eastAsia="es-ES"/>
              </w:rPr>
              <w:t>Izen-abizenak</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37E7390" w14:textId="291DED62" w:rsidR="00151C53" w:rsidRPr="00CE06A2" w:rsidRDefault="00151C53" w:rsidP="00151C53">
            <w:pPr>
              <w:spacing w:after="0" w:line="240" w:lineRule="auto"/>
              <w:rPr>
                <w:rFonts w:ascii="Arial" w:eastAsia="Times New Roman" w:hAnsi="Arial" w:cs="Arial"/>
                <w:b/>
                <w:bCs/>
                <w:sz w:val="20"/>
                <w:szCs w:val="20"/>
                <w:lang w:eastAsia="es-ES"/>
              </w:rPr>
            </w:pPr>
            <w:r w:rsidRPr="00E37697">
              <w:rPr>
                <w:rFonts w:ascii="Arial" w:eastAsia="Times New Roman" w:hAnsi="Arial" w:cs="Arial"/>
                <w:b/>
                <w:bCs/>
                <w:sz w:val="20"/>
                <w:szCs w:val="20"/>
                <w:lang w:val="eu-ES" w:eastAsia="es-ES"/>
              </w:rPr>
              <w:t>NAN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5242C9C" w14:textId="2C40E6D4" w:rsidR="00151C53" w:rsidRPr="00151C53" w:rsidRDefault="00151C53" w:rsidP="00151C53">
            <w:pPr>
              <w:spacing w:after="0" w:line="240" w:lineRule="auto"/>
              <w:rPr>
                <w:rFonts w:ascii="Arial" w:eastAsia="Times New Roman" w:hAnsi="Arial" w:cs="Arial"/>
                <w:b/>
                <w:bCs/>
                <w:sz w:val="20"/>
                <w:szCs w:val="20"/>
                <w:lang w:val="eu-ES" w:eastAsia="es-ES"/>
              </w:rPr>
            </w:pPr>
            <w:r w:rsidRPr="00151C53">
              <w:rPr>
                <w:rFonts w:ascii="Arial" w:eastAsia="Times New Roman" w:hAnsi="Arial" w:cs="Arial"/>
                <w:b/>
                <w:bCs/>
                <w:sz w:val="20"/>
                <w:szCs w:val="20"/>
                <w:lang w:val="eu-ES" w:eastAsia="es-ES"/>
              </w:rPr>
              <w:t>Establezimenduko/negozioko lan-jarduera</w:t>
            </w:r>
          </w:p>
        </w:tc>
        <w:tc>
          <w:tcPr>
            <w:tcW w:w="2124" w:type="dxa"/>
            <w:tcBorders>
              <w:top w:val="single" w:sz="4" w:space="0" w:color="auto"/>
              <w:left w:val="nil"/>
              <w:bottom w:val="single" w:sz="4" w:space="0" w:color="auto"/>
              <w:right w:val="single" w:sz="4" w:space="0" w:color="auto"/>
            </w:tcBorders>
            <w:shd w:val="clear" w:color="auto" w:fill="auto"/>
            <w:vAlign w:val="bottom"/>
            <w:hideMark/>
          </w:tcPr>
          <w:p w14:paraId="37D03995" w14:textId="238B884A" w:rsidR="00151C53" w:rsidRPr="00CE06A2" w:rsidRDefault="00151C53" w:rsidP="00151C53">
            <w:pPr>
              <w:spacing w:after="0" w:line="240" w:lineRule="auto"/>
              <w:rPr>
                <w:rFonts w:ascii="Arial" w:eastAsia="Times New Roman" w:hAnsi="Arial" w:cs="Arial"/>
                <w:b/>
                <w:bCs/>
                <w:sz w:val="20"/>
                <w:szCs w:val="20"/>
                <w:lang w:eastAsia="es-ES"/>
              </w:rPr>
            </w:pPr>
            <w:r w:rsidRPr="00E37697">
              <w:rPr>
                <w:rFonts w:ascii="Arial" w:eastAsia="Times New Roman" w:hAnsi="Arial" w:cs="Arial"/>
                <w:b/>
                <w:bCs/>
                <w:sz w:val="20"/>
                <w:szCs w:val="20"/>
                <w:lang w:val="eu-ES" w:eastAsia="es-ES"/>
              </w:rPr>
              <w:t>Inskribatuta dagoen jarduera ekonomikoa</w:t>
            </w:r>
          </w:p>
        </w:tc>
      </w:tr>
      <w:tr w:rsidR="00151C53" w:rsidRPr="00CE06A2" w14:paraId="37D4915F"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492063F"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31067C79"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60E202C6"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59915772"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79CB6329"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0D9C4FF"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6D676285"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323B7A22"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2EC940E5"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1A12CA71"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AA81129"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6CA70FB5"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60128D56"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42C4FC60"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30B82D46"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DED032D"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689FC30A"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540A53D6"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2B3F2697"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66225209"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4AD95AC"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3253A6A6"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4E2D0CDD"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31535CF8"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2180D199"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DB20919"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4213D827"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0E58225E"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662B2D96"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r w:rsidR="00151C53" w:rsidRPr="00CE06A2" w14:paraId="26E3576A" w14:textId="77777777" w:rsidTr="00E02364">
        <w:trPr>
          <w:trHeight w:val="288"/>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5F5A8F4"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701" w:type="dxa"/>
            <w:tcBorders>
              <w:top w:val="nil"/>
              <w:left w:val="nil"/>
              <w:bottom w:val="single" w:sz="4" w:space="0" w:color="auto"/>
              <w:right w:val="single" w:sz="4" w:space="0" w:color="auto"/>
            </w:tcBorders>
            <w:shd w:val="clear" w:color="auto" w:fill="auto"/>
            <w:vAlign w:val="bottom"/>
            <w:hideMark/>
          </w:tcPr>
          <w:p w14:paraId="1C5F98B2"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1843" w:type="dxa"/>
            <w:tcBorders>
              <w:top w:val="nil"/>
              <w:left w:val="nil"/>
              <w:bottom w:val="single" w:sz="4" w:space="0" w:color="auto"/>
              <w:right w:val="single" w:sz="4" w:space="0" w:color="auto"/>
            </w:tcBorders>
            <w:shd w:val="clear" w:color="auto" w:fill="auto"/>
            <w:vAlign w:val="bottom"/>
            <w:hideMark/>
          </w:tcPr>
          <w:p w14:paraId="1A71A867" w14:textId="7777777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c>
          <w:tcPr>
            <w:tcW w:w="2124" w:type="dxa"/>
            <w:tcBorders>
              <w:top w:val="nil"/>
              <w:left w:val="nil"/>
              <w:bottom w:val="single" w:sz="4" w:space="0" w:color="auto"/>
              <w:right w:val="single" w:sz="4" w:space="0" w:color="auto"/>
            </w:tcBorders>
            <w:shd w:val="clear" w:color="auto" w:fill="auto"/>
            <w:vAlign w:val="bottom"/>
            <w:hideMark/>
          </w:tcPr>
          <w:p w14:paraId="155632B0" w14:textId="6B9F22C7" w:rsidR="00151C53" w:rsidRPr="00CE06A2" w:rsidRDefault="00151C53" w:rsidP="00E02364">
            <w:pPr>
              <w:spacing w:after="0" w:line="240" w:lineRule="auto"/>
              <w:rPr>
                <w:rFonts w:ascii="Arial" w:eastAsia="Times New Roman" w:hAnsi="Arial" w:cs="Arial"/>
                <w:lang w:eastAsia="es-ES"/>
              </w:rPr>
            </w:pPr>
            <w:r w:rsidRPr="00CE06A2">
              <w:rPr>
                <w:rFonts w:ascii="Arial" w:eastAsia="Times New Roman" w:hAnsi="Arial" w:cs="Arial"/>
                <w:lang w:eastAsia="es-ES"/>
              </w:rPr>
              <w:t> </w:t>
            </w:r>
          </w:p>
        </w:tc>
      </w:tr>
    </w:tbl>
    <w:p w14:paraId="646A7356" w14:textId="4812603C" w:rsidR="003F51C3" w:rsidRDefault="003F51C3" w:rsidP="003F51C3">
      <w:pPr>
        <w:pStyle w:val="BOPVDetalleNivel1"/>
        <w:ind w:firstLine="0"/>
        <w:rPr>
          <w:rFonts w:cs="Arial"/>
          <w:b/>
          <w:lang w:val="eu-ES"/>
        </w:rPr>
      </w:pPr>
    </w:p>
    <w:p w14:paraId="0402AA01" w14:textId="77777777" w:rsidR="003F51C3" w:rsidRPr="003F51C3" w:rsidRDefault="003F51C3" w:rsidP="003F51C3">
      <w:pPr>
        <w:pStyle w:val="BOPVDetalleNivel1"/>
        <w:ind w:firstLine="0"/>
        <w:rPr>
          <w:rFonts w:cs="Arial"/>
          <w:b/>
          <w:lang w:val="eu-ES"/>
        </w:rPr>
      </w:pPr>
    </w:p>
    <w:p w14:paraId="03F5E4A1" w14:textId="77777777" w:rsidR="00745B71" w:rsidRPr="00E37697" w:rsidRDefault="00745B71" w:rsidP="00745B71">
      <w:pPr>
        <w:pStyle w:val="BOPVDetalle0"/>
        <w:pBdr>
          <w:top w:val="single" w:sz="4" w:space="1" w:color="auto"/>
          <w:left w:val="single" w:sz="4" w:space="4" w:color="auto"/>
          <w:bottom w:val="single" w:sz="4" w:space="1" w:color="auto"/>
          <w:right w:val="single" w:sz="4" w:space="4" w:color="auto"/>
        </w:pBdr>
        <w:ind w:firstLine="0"/>
        <w:rPr>
          <w:rFonts w:cs="Arial"/>
          <w:b/>
          <w:lang w:val="eu-ES"/>
        </w:rPr>
      </w:pPr>
      <w:r w:rsidRPr="00E37697">
        <w:rPr>
          <w:rFonts w:cs="Arial"/>
          <w:b/>
          <w:lang w:val="eu-ES"/>
        </w:rPr>
        <w:t>Ahal den neurrian, eskabidearekin batera, laguntza eskatzen den proiektua hobeto ulertzen lagunduko duen informazio grafikoa (krokisak, planoak, argazkiak, etab.) aurkeztuko da, batez ere proiektua instalazioak egokitzeko, eta ekipamenduak eta/edo garraio-elementuak erosteko bada.</w:t>
      </w:r>
    </w:p>
    <w:sectPr w:rsidR="00745B71" w:rsidRPr="00E37697" w:rsidSect="001B2A45">
      <w:headerReference w:type="even" r:id="rId10"/>
      <w:headerReference w:type="default" r:id="rId11"/>
      <w:footerReference w:type="even" r:id="rId12"/>
      <w:footerReference w:type="default" r:id="rId13"/>
      <w:headerReference w:type="first" r:id="rId14"/>
      <w:footerReference w:type="first" r:id="rId15"/>
      <w:pgSz w:w="11907" w:h="16840"/>
      <w:pgMar w:top="1418" w:right="1531" w:bottom="1134" w:left="1701"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D5BF" w14:textId="77777777" w:rsidR="00424848" w:rsidRDefault="00424848">
      <w:r>
        <w:separator/>
      </w:r>
    </w:p>
  </w:endnote>
  <w:endnote w:type="continuationSeparator" w:id="0">
    <w:p w14:paraId="2258F4E4" w14:textId="77777777" w:rsidR="00424848" w:rsidRDefault="0042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57D4" w14:textId="77777777" w:rsidR="002920D7" w:rsidRDefault="002920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324759"/>
      <w:docPartObj>
        <w:docPartGallery w:val="Page Numbers (Bottom of Page)"/>
        <w:docPartUnique/>
      </w:docPartObj>
    </w:sdtPr>
    <w:sdtEndPr/>
    <w:sdtContent>
      <w:p w14:paraId="7A85A676" w14:textId="7F8A8918" w:rsidR="002920D7" w:rsidRDefault="002920D7">
        <w:pPr>
          <w:pStyle w:val="Piedepgina"/>
          <w:jc w:val="right"/>
        </w:pPr>
        <w:r>
          <w:fldChar w:fldCharType="begin"/>
        </w:r>
        <w:r>
          <w:instrText>PAGE   \* MERGEFORMAT</w:instrText>
        </w:r>
        <w:r>
          <w:fldChar w:fldCharType="separate"/>
        </w:r>
        <w:r w:rsidR="00151C53" w:rsidRPr="00151C53">
          <w:rPr>
            <w:noProof/>
            <w:lang w:val="es-ES"/>
          </w:rPr>
          <w:t>3</w:t>
        </w:r>
        <w:r>
          <w:fldChar w:fldCharType="end"/>
        </w:r>
      </w:p>
    </w:sdtContent>
  </w:sdt>
  <w:p w14:paraId="10F070F5" w14:textId="77777777" w:rsidR="00E009A4" w:rsidRDefault="00E009A4">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11311"/>
      <w:docPartObj>
        <w:docPartGallery w:val="Page Numbers (Bottom of Page)"/>
        <w:docPartUnique/>
      </w:docPartObj>
    </w:sdtPr>
    <w:sdtEndPr/>
    <w:sdtContent>
      <w:p w14:paraId="7AF68031" w14:textId="4DFEF959" w:rsidR="002920D7" w:rsidRDefault="002920D7">
        <w:pPr>
          <w:pStyle w:val="Piedepgina"/>
          <w:jc w:val="right"/>
        </w:pPr>
        <w:r>
          <w:fldChar w:fldCharType="begin"/>
        </w:r>
        <w:r>
          <w:instrText>PAGE   \* MERGEFORMAT</w:instrText>
        </w:r>
        <w:r>
          <w:fldChar w:fldCharType="separate"/>
        </w:r>
        <w:r w:rsidR="00151C53" w:rsidRPr="00151C53">
          <w:rPr>
            <w:noProof/>
            <w:lang w:val="es-ES"/>
          </w:rPr>
          <w:t>1</w:t>
        </w:r>
        <w:r>
          <w:fldChar w:fldCharType="end"/>
        </w:r>
      </w:p>
    </w:sdtContent>
  </w:sdt>
  <w:p w14:paraId="6EE702A0" w14:textId="77777777" w:rsidR="008567F1" w:rsidRDefault="008567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217B" w14:textId="77777777" w:rsidR="00424848" w:rsidRDefault="00424848">
      <w:r>
        <w:separator/>
      </w:r>
    </w:p>
  </w:footnote>
  <w:footnote w:type="continuationSeparator" w:id="0">
    <w:p w14:paraId="642C96E8" w14:textId="77777777" w:rsidR="00424848" w:rsidRDefault="0042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2B8D" w14:textId="77777777" w:rsidR="002920D7" w:rsidRDefault="002920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ED5E" w14:textId="77777777" w:rsidR="002920D7" w:rsidRDefault="002920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DC1A" w14:textId="092A1843" w:rsidR="00E009A4" w:rsidRDefault="00E009A4">
    <w:pPr>
      <w:pStyle w:val="Encabezado"/>
      <w:tabs>
        <w:tab w:val="right" w:pos="9923"/>
      </w:tabs>
      <w:ind w:right="-142"/>
      <w:jc w:val="center"/>
      <w:rPr>
        <w:rFonts w:ascii="Arial" w:hAnsi="Arial"/>
        <w:sz w:val="16"/>
      </w:rPr>
    </w:pPr>
  </w:p>
  <w:p w14:paraId="4EB4AB35" w14:textId="02E67B6A" w:rsidR="00E009A4" w:rsidRDefault="00E009A4">
    <w:pPr>
      <w:pStyle w:val="Encabezado"/>
      <w:tabs>
        <w:tab w:val="right" w:pos="9923"/>
      </w:tabs>
      <w:ind w:right="-142"/>
      <w:jc w:val="center"/>
      <w:rPr>
        <w:rFonts w:ascii="Arial" w:hAnsi="Arial"/>
        <w:sz w:val="16"/>
      </w:rPr>
    </w:pPr>
  </w:p>
  <w:p w14:paraId="04190153" w14:textId="77777777" w:rsidR="00E009A4" w:rsidRDefault="00E009A4">
    <w:pPr>
      <w:pStyle w:val="Encabezado"/>
      <w:tabs>
        <w:tab w:val="right" w:pos="9923"/>
      </w:tabs>
      <w:ind w:right="-142"/>
      <w:jc w:val="center"/>
      <w:rPr>
        <w:rFonts w:ascii="Arial" w:hAnsi="Arial"/>
        <w:sz w:val="16"/>
      </w:rPr>
    </w:pPr>
  </w:p>
  <w:p w14:paraId="4E54844D" w14:textId="6DF29E0E" w:rsidR="00E009A4" w:rsidRDefault="00E009A4" w:rsidP="00DA4F60">
    <w:pPr>
      <w:pStyle w:val="Encabezado"/>
      <w:tabs>
        <w:tab w:val="clear" w:pos="4819"/>
        <w:tab w:val="clear" w:pos="9071"/>
        <w:tab w:val="left" w:pos="2393"/>
      </w:tabs>
      <w:ind w:right="-142"/>
      <w:rPr>
        <w:rFonts w:ascii="Arial" w:hAnsi="Arial"/>
        <w:sz w:val="16"/>
      </w:rPr>
    </w:pPr>
    <w:r>
      <w:rPr>
        <w:rFonts w:ascii="Arial" w:hAnsi="Arial"/>
        <w:sz w:val="16"/>
      </w:rPr>
      <w:tab/>
    </w:r>
  </w:p>
  <w:p w14:paraId="1B644BD3" w14:textId="09411FBD" w:rsidR="00E009A4" w:rsidRDefault="00E009A4" w:rsidP="00DA4F60">
    <w:pPr>
      <w:pStyle w:val="Encabezado"/>
      <w:tabs>
        <w:tab w:val="clear" w:pos="4819"/>
        <w:tab w:val="clear" w:pos="9071"/>
        <w:tab w:val="left" w:pos="2393"/>
      </w:tabs>
      <w:ind w:right="-142"/>
      <w:rPr>
        <w:rFonts w:ascii="Arial" w:hAnsi="Arial"/>
        <w:sz w:val="16"/>
      </w:rPr>
    </w:pPr>
  </w:p>
  <w:p w14:paraId="71BDACEC" w14:textId="77777777" w:rsidR="00E009A4" w:rsidRDefault="00E009A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F61"/>
    <w:multiLevelType w:val="hybridMultilevel"/>
    <w:tmpl w:val="F4ECBE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725CD5"/>
    <w:multiLevelType w:val="hybridMultilevel"/>
    <w:tmpl w:val="5510B362"/>
    <w:lvl w:ilvl="0" w:tplc="E55A43C4">
      <w:numFmt w:val="bullet"/>
      <w:lvlText w:val="-"/>
      <w:lvlJc w:val="left"/>
      <w:pPr>
        <w:ind w:left="-990" w:hanging="360"/>
      </w:pPr>
      <w:rPr>
        <w:rFonts w:ascii="Times New Roman" w:eastAsia="Calibri" w:hAnsi="Times New Roman" w:cs="Times New Roman" w:hint="default"/>
      </w:rPr>
    </w:lvl>
    <w:lvl w:ilvl="1" w:tplc="0C0A0003">
      <w:start w:val="1"/>
      <w:numFmt w:val="bullet"/>
      <w:lvlText w:val="o"/>
      <w:lvlJc w:val="left"/>
      <w:pPr>
        <w:ind w:left="-270" w:hanging="360"/>
      </w:pPr>
      <w:rPr>
        <w:rFonts w:ascii="Courier New" w:hAnsi="Courier New" w:cs="Courier New" w:hint="default"/>
      </w:rPr>
    </w:lvl>
    <w:lvl w:ilvl="2" w:tplc="A41C55EA">
      <w:start w:val="1"/>
      <w:numFmt w:val="bullet"/>
      <w:lvlText w:val=""/>
      <w:lvlJc w:val="left"/>
      <w:pPr>
        <w:ind w:left="450" w:hanging="360"/>
      </w:pPr>
      <w:rPr>
        <w:rFonts w:ascii="Wingdings" w:hAnsi="Wingdings" w:hint="default"/>
      </w:rPr>
    </w:lvl>
    <w:lvl w:ilvl="3" w:tplc="0C0A0001">
      <w:start w:val="1"/>
      <w:numFmt w:val="bullet"/>
      <w:lvlText w:val=""/>
      <w:lvlJc w:val="left"/>
      <w:pPr>
        <w:ind w:left="1170" w:hanging="360"/>
      </w:pPr>
      <w:rPr>
        <w:rFonts w:ascii="Symbol" w:hAnsi="Symbol" w:hint="default"/>
      </w:rPr>
    </w:lvl>
    <w:lvl w:ilvl="4" w:tplc="0C0A0003" w:tentative="1">
      <w:start w:val="1"/>
      <w:numFmt w:val="bullet"/>
      <w:lvlText w:val="o"/>
      <w:lvlJc w:val="left"/>
      <w:pPr>
        <w:ind w:left="1890" w:hanging="360"/>
      </w:pPr>
      <w:rPr>
        <w:rFonts w:ascii="Courier New" w:hAnsi="Courier New" w:cs="Courier New" w:hint="default"/>
      </w:rPr>
    </w:lvl>
    <w:lvl w:ilvl="5" w:tplc="0C0A0005" w:tentative="1">
      <w:start w:val="1"/>
      <w:numFmt w:val="bullet"/>
      <w:lvlText w:val=""/>
      <w:lvlJc w:val="left"/>
      <w:pPr>
        <w:ind w:left="2610" w:hanging="360"/>
      </w:pPr>
      <w:rPr>
        <w:rFonts w:ascii="Wingdings" w:hAnsi="Wingdings" w:hint="default"/>
      </w:rPr>
    </w:lvl>
    <w:lvl w:ilvl="6" w:tplc="0C0A0001" w:tentative="1">
      <w:start w:val="1"/>
      <w:numFmt w:val="bullet"/>
      <w:lvlText w:val=""/>
      <w:lvlJc w:val="left"/>
      <w:pPr>
        <w:ind w:left="3330" w:hanging="360"/>
      </w:pPr>
      <w:rPr>
        <w:rFonts w:ascii="Symbol" w:hAnsi="Symbol" w:hint="default"/>
      </w:rPr>
    </w:lvl>
    <w:lvl w:ilvl="7" w:tplc="0C0A0003" w:tentative="1">
      <w:start w:val="1"/>
      <w:numFmt w:val="bullet"/>
      <w:lvlText w:val="o"/>
      <w:lvlJc w:val="left"/>
      <w:pPr>
        <w:ind w:left="4050" w:hanging="360"/>
      </w:pPr>
      <w:rPr>
        <w:rFonts w:ascii="Courier New" w:hAnsi="Courier New" w:cs="Courier New" w:hint="default"/>
      </w:rPr>
    </w:lvl>
    <w:lvl w:ilvl="8" w:tplc="0C0A0005" w:tentative="1">
      <w:start w:val="1"/>
      <w:numFmt w:val="bullet"/>
      <w:lvlText w:val=""/>
      <w:lvlJc w:val="left"/>
      <w:pPr>
        <w:ind w:left="4770" w:hanging="360"/>
      </w:pPr>
      <w:rPr>
        <w:rFonts w:ascii="Wingdings" w:hAnsi="Wingdings" w:hint="default"/>
      </w:rPr>
    </w:lvl>
  </w:abstractNum>
  <w:abstractNum w:abstractNumId="2" w15:restartNumberingAfterBreak="0">
    <w:nsid w:val="040C5F5E"/>
    <w:multiLevelType w:val="hybridMultilevel"/>
    <w:tmpl w:val="7236FB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42058"/>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2D4C0A"/>
    <w:multiLevelType w:val="hybridMultilevel"/>
    <w:tmpl w:val="1D280406"/>
    <w:lvl w:ilvl="0" w:tplc="B53AEDDE">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2DAB4229"/>
    <w:multiLevelType w:val="hybridMultilevel"/>
    <w:tmpl w:val="666A5A2C"/>
    <w:lvl w:ilvl="0" w:tplc="F34C687A">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6" w15:restartNumberingAfterBreak="0">
    <w:nsid w:val="2F96384F"/>
    <w:multiLevelType w:val="hybridMultilevel"/>
    <w:tmpl w:val="DA5C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AB189B"/>
    <w:multiLevelType w:val="hybridMultilevel"/>
    <w:tmpl w:val="C1208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6972E7"/>
    <w:multiLevelType w:val="hybridMultilevel"/>
    <w:tmpl w:val="88C0BF6E"/>
    <w:lvl w:ilvl="0" w:tplc="899228D8">
      <w:start w:val="1"/>
      <w:numFmt w:val="decimal"/>
      <w:lvlText w:val="%1."/>
      <w:lvlJc w:val="left"/>
      <w:pPr>
        <w:ind w:left="720" w:hanging="360"/>
      </w:pPr>
      <w:rPr>
        <w:rFonts w:ascii="Helvetica" w:hAnsi="Helvetic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762526"/>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D08DA"/>
    <w:multiLevelType w:val="hybridMultilevel"/>
    <w:tmpl w:val="FD0A050E"/>
    <w:lvl w:ilvl="0" w:tplc="3CBEA318">
      <w:start w:val="1"/>
      <w:numFmt w:val="bullet"/>
      <w:lvlText w:val="○"/>
      <w:lvlJc w:val="left"/>
      <w:pPr>
        <w:tabs>
          <w:tab w:val="num" w:pos="360"/>
        </w:tabs>
        <w:ind w:left="360" w:hanging="360"/>
      </w:pPr>
      <w:rPr>
        <w:rFonts w:ascii="Courier New" w:hAnsi="Courier New" w:cs="Times New Roman" w:hint="default"/>
        <w:color w:val="0000FF"/>
      </w:rPr>
    </w:lvl>
    <w:lvl w:ilvl="1" w:tplc="042D0003">
      <w:start w:val="1"/>
      <w:numFmt w:val="bullet"/>
      <w:lvlText w:val="o"/>
      <w:lvlJc w:val="left"/>
      <w:pPr>
        <w:tabs>
          <w:tab w:val="num" w:pos="-696"/>
        </w:tabs>
        <w:ind w:left="-696" w:hanging="360"/>
      </w:pPr>
      <w:rPr>
        <w:rFonts w:ascii="Courier New" w:hAnsi="Courier New" w:cs="Courier New" w:hint="default"/>
      </w:rPr>
    </w:lvl>
    <w:lvl w:ilvl="2" w:tplc="042D0005">
      <w:start w:val="1"/>
      <w:numFmt w:val="bullet"/>
      <w:lvlText w:val=""/>
      <w:lvlJc w:val="left"/>
      <w:pPr>
        <w:tabs>
          <w:tab w:val="num" w:pos="24"/>
        </w:tabs>
        <w:ind w:left="24" w:hanging="360"/>
      </w:pPr>
      <w:rPr>
        <w:rFonts w:ascii="Wingdings" w:hAnsi="Wingdings" w:hint="default"/>
      </w:rPr>
    </w:lvl>
    <w:lvl w:ilvl="3" w:tplc="042D0001">
      <w:start w:val="1"/>
      <w:numFmt w:val="bullet"/>
      <w:lvlText w:val=""/>
      <w:lvlJc w:val="left"/>
      <w:pPr>
        <w:tabs>
          <w:tab w:val="num" w:pos="744"/>
        </w:tabs>
        <w:ind w:left="744" w:hanging="360"/>
      </w:pPr>
      <w:rPr>
        <w:rFonts w:ascii="Symbol" w:hAnsi="Symbol" w:hint="default"/>
      </w:rPr>
    </w:lvl>
    <w:lvl w:ilvl="4" w:tplc="042D0003">
      <w:start w:val="1"/>
      <w:numFmt w:val="bullet"/>
      <w:lvlText w:val="o"/>
      <w:lvlJc w:val="left"/>
      <w:pPr>
        <w:tabs>
          <w:tab w:val="num" w:pos="1464"/>
        </w:tabs>
        <w:ind w:left="1464" w:hanging="360"/>
      </w:pPr>
      <w:rPr>
        <w:rFonts w:ascii="Courier New" w:hAnsi="Courier New" w:cs="Courier New" w:hint="default"/>
      </w:rPr>
    </w:lvl>
    <w:lvl w:ilvl="5" w:tplc="042D0005">
      <w:start w:val="1"/>
      <w:numFmt w:val="bullet"/>
      <w:lvlText w:val=""/>
      <w:lvlJc w:val="left"/>
      <w:pPr>
        <w:tabs>
          <w:tab w:val="num" w:pos="2184"/>
        </w:tabs>
        <w:ind w:left="2184" w:hanging="360"/>
      </w:pPr>
      <w:rPr>
        <w:rFonts w:ascii="Wingdings" w:hAnsi="Wingdings" w:hint="default"/>
      </w:rPr>
    </w:lvl>
    <w:lvl w:ilvl="6" w:tplc="042D0001">
      <w:start w:val="1"/>
      <w:numFmt w:val="bullet"/>
      <w:lvlText w:val=""/>
      <w:lvlJc w:val="left"/>
      <w:pPr>
        <w:tabs>
          <w:tab w:val="num" w:pos="2904"/>
        </w:tabs>
        <w:ind w:left="2904" w:hanging="360"/>
      </w:pPr>
      <w:rPr>
        <w:rFonts w:ascii="Symbol" w:hAnsi="Symbol" w:hint="default"/>
      </w:rPr>
    </w:lvl>
    <w:lvl w:ilvl="7" w:tplc="042D0003">
      <w:start w:val="1"/>
      <w:numFmt w:val="bullet"/>
      <w:lvlText w:val="o"/>
      <w:lvlJc w:val="left"/>
      <w:pPr>
        <w:tabs>
          <w:tab w:val="num" w:pos="3624"/>
        </w:tabs>
        <w:ind w:left="3624" w:hanging="360"/>
      </w:pPr>
      <w:rPr>
        <w:rFonts w:ascii="Courier New" w:hAnsi="Courier New" w:cs="Courier New" w:hint="default"/>
      </w:rPr>
    </w:lvl>
    <w:lvl w:ilvl="8" w:tplc="042D0005">
      <w:start w:val="1"/>
      <w:numFmt w:val="bullet"/>
      <w:lvlText w:val=""/>
      <w:lvlJc w:val="left"/>
      <w:pPr>
        <w:tabs>
          <w:tab w:val="num" w:pos="4344"/>
        </w:tabs>
        <w:ind w:left="4344" w:hanging="360"/>
      </w:pPr>
      <w:rPr>
        <w:rFonts w:ascii="Wingdings" w:hAnsi="Wingdings" w:hint="default"/>
      </w:rPr>
    </w:lvl>
  </w:abstractNum>
  <w:abstractNum w:abstractNumId="11" w15:restartNumberingAfterBreak="0">
    <w:nsid w:val="64903617"/>
    <w:multiLevelType w:val="hybridMultilevel"/>
    <w:tmpl w:val="803ABFDA"/>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12" w15:restartNumberingAfterBreak="0">
    <w:nsid w:val="65831E9B"/>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865BFD"/>
    <w:multiLevelType w:val="hybridMultilevel"/>
    <w:tmpl w:val="8F46F972"/>
    <w:lvl w:ilvl="0" w:tplc="6E2C03C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13"/>
  </w:num>
  <w:num w:numId="6">
    <w:abstractNumId w:val="3"/>
  </w:num>
  <w:num w:numId="7">
    <w:abstractNumId w:val="7"/>
  </w:num>
  <w:num w:numId="8">
    <w:abstractNumId w:val="10"/>
  </w:num>
  <w:num w:numId="9">
    <w:abstractNumId w:val="8"/>
  </w:num>
  <w:num w:numId="10">
    <w:abstractNumId w:val="0"/>
  </w:num>
  <w:num w:numId="11">
    <w:abstractNumId w:val="5"/>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s-ES_tradnl"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E"/>
    <w:rsid w:val="0001494B"/>
    <w:rsid w:val="00015D2F"/>
    <w:rsid w:val="0002184A"/>
    <w:rsid w:val="00024965"/>
    <w:rsid w:val="0002637B"/>
    <w:rsid w:val="00032BC4"/>
    <w:rsid w:val="0003667D"/>
    <w:rsid w:val="00053810"/>
    <w:rsid w:val="0007280B"/>
    <w:rsid w:val="00077CEF"/>
    <w:rsid w:val="00084C3C"/>
    <w:rsid w:val="00086480"/>
    <w:rsid w:val="000B00DB"/>
    <w:rsid w:val="000B269A"/>
    <w:rsid w:val="000B7B27"/>
    <w:rsid w:val="000C6F97"/>
    <w:rsid w:val="000E6510"/>
    <w:rsid w:val="0010358C"/>
    <w:rsid w:val="0011584E"/>
    <w:rsid w:val="00122105"/>
    <w:rsid w:val="00136526"/>
    <w:rsid w:val="00151C53"/>
    <w:rsid w:val="001542C1"/>
    <w:rsid w:val="001556E9"/>
    <w:rsid w:val="00172EED"/>
    <w:rsid w:val="001842E5"/>
    <w:rsid w:val="001B2A45"/>
    <w:rsid w:val="001C03A2"/>
    <w:rsid w:val="001C261B"/>
    <w:rsid w:val="001C26FF"/>
    <w:rsid w:val="001C2E53"/>
    <w:rsid w:val="001C3254"/>
    <w:rsid w:val="001C3DF5"/>
    <w:rsid w:val="001D4BF3"/>
    <w:rsid w:val="001D7D90"/>
    <w:rsid w:val="001E066E"/>
    <w:rsid w:val="001E7005"/>
    <w:rsid w:val="00204FE7"/>
    <w:rsid w:val="00205EEB"/>
    <w:rsid w:val="002126FF"/>
    <w:rsid w:val="00217106"/>
    <w:rsid w:val="00224693"/>
    <w:rsid w:val="00237406"/>
    <w:rsid w:val="002513DE"/>
    <w:rsid w:val="00255A25"/>
    <w:rsid w:val="00260F7F"/>
    <w:rsid w:val="00263FA2"/>
    <w:rsid w:val="00274984"/>
    <w:rsid w:val="002762C1"/>
    <w:rsid w:val="0027656C"/>
    <w:rsid w:val="00280015"/>
    <w:rsid w:val="00280B27"/>
    <w:rsid w:val="00283E73"/>
    <w:rsid w:val="0028424D"/>
    <w:rsid w:val="002920D7"/>
    <w:rsid w:val="00295AD5"/>
    <w:rsid w:val="00296A20"/>
    <w:rsid w:val="0029705F"/>
    <w:rsid w:val="002B6051"/>
    <w:rsid w:val="002C4249"/>
    <w:rsid w:val="002C5F0A"/>
    <w:rsid w:val="002D06B5"/>
    <w:rsid w:val="002E61ED"/>
    <w:rsid w:val="002F4E3F"/>
    <w:rsid w:val="00310FD8"/>
    <w:rsid w:val="00322FF5"/>
    <w:rsid w:val="00332AFF"/>
    <w:rsid w:val="00332EF5"/>
    <w:rsid w:val="0033367C"/>
    <w:rsid w:val="003414C4"/>
    <w:rsid w:val="0034798B"/>
    <w:rsid w:val="003511FE"/>
    <w:rsid w:val="00352ED5"/>
    <w:rsid w:val="00382EB7"/>
    <w:rsid w:val="00390FD0"/>
    <w:rsid w:val="00390FF7"/>
    <w:rsid w:val="00392F26"/>
    <w:rsid w:val="00393360"/>
    <w:rsid w:val="00394BF8"/>
    <w:rsid w:val="003A11C2"/>
    <w:rsid w:val="003C7A2B"/>
    <w:rsid w:val="003D3BA6"/>
    <w:rsid w:val="003E2BC6"/>
    <w:rsid w:val="003E5135"/>
    <w:rsid w:val="003E7826"/>
    <w:rsid w:val="003F13EB"/>
    <w:rsid w:val="003F51C3"/>
    <w:rsid w:val="003F6113"/>
    <w:rsid w:val="00403550"/>
    <w:rsid w:val="00424848"/>
    <w:rsid w:val="00436309"/>
    <w:rsid w:val="00452747"/>
    <w:rsid w:val="004652A2"/>
    <w:rsid w:val="00491D48"/>
    <w:rsid w:val="00496A5C"/>
    <w:rsid w:val="004A7183"/>
    <w:rsid w:val="004E7887"/>
    <w:rsid w:val="004F590A"/>
    <w:rsid w:val="004F6DCE"/>
    <w:rsid w:val="005004A9"/>
    <w:rsid w:val="00505CDF"/>
    <w:rsid w:val="005119D6"/>
    <w:rsid w:val="005147A8"/>
    <w:rsid w:val="00521D6E"/>
    <w:rsid w:val="005227AB"/>
    <w:rsid w:val="00527E17"/>
    <w:rsid w:val="00530DB6"/>
    <w:rsid w:val="00536279"/>
    <w:rsid w:val="00536BDB"/>
    <w:rsid w:val="005417AE"/>
    <w:rsid w:val="00543053"/>
    <w:rsid w:val="00551806"/>
    <w:rsid w:val="00552ECF"/>
    <w:rsid w:val="00557757"/>
    <w:rsid w:val="005579C8"/>
    <w:rsid w:val="00567416"/>
    <w:rsid w:val="005704B3"/>
    <w:rsid w:val="00572C63"/>
    <w:rsid w:val="00573579"/>
    <w:rsid w:val="005738CB"/>
    <w:rsid w:val="00577C98"/>
    <w:rsid w:val="005863C0"/>
    <w:rsid w:val="00597EEC"/>
    <w:rsid w:val="005C1B74"/>
    <w:rsid w:val="005C56FB"/>
    <w:rsid w:val="005D6EA1"/>
    <w:rsid w:val="005D7202"/>
    <w:rsid w:val="005F2AF4"/>
    <w:rsid w:val="00613D4A"/>
    <w:rsid w:val="006215C3"/>
    <w:rsid w:val="00621C6A"/>
    <w:rsid w:val="00634842"/>
    <w:rsid w:val="00640603"/>
    <w:rsid w:val="006525B8"/>
    <w:rsid w:val="00653040"/>
    <w:rsid w:val="0065412D"/>
    <w:rsid w:val="00660FA8"/>
    <w:rsid w:val="00663476"/>
    <w:rsid w:val="00683DEF"/>
    <w:rsid w:val="00687CEB"/>
    <w:rsid w:val="006959C5"/>
    <w:rsid w:val="006A76F0"/>
    <w:rsid w:val="006B3125"/>
    <w:rsid w:val="006B726B"/>
    <w:rsid w:val="006B79D5"/>
    <w:rsid w:val="006C3D92"/>
    <w:rsid w:val="006C78B6"/>
    <w:rsid w:val="006F07FC"/>
    <w:rsid w:val="006F2630"/>
    <w:rsid w:val="00702C23"/>
    <w:rsid w:val="00702CB1"/>
    <w:rsid w:val="007045A2"/>
    <w:rsid w:val="00716C8A"/>
    <w:rsid w:val="0074362B"/>
    <w:rsid w:val="00743913"/>
    <w:rsid w:val="00745102"/>
    <w:rsid w:val="00745B71"/>
    <w:rsid w:val="00761B6B"/>
    <w:rsid w:val="007665A5"/>
    <w:rsid w:val="00787CBE"/>
    <w:rsid w:val="007A22C3"/>
    <w:rsid w:val="007A7924"/>
    <w:rsid w:val="007B295F"/>
    <w:rsid w:val="007B3947"/>
    <w:rsid w:val="007D20B3"/>
    <w:rsid w:val="007D545B"/>
    <w:rsid w:val="007E2172"/>
    <w:rsid w:val="007F1057"/>
    <w:rsid w:val="007F44DD"/>
    <w:rsid w:val="007F7AFC"/>
    <w:rsid w:val="00801192"/>
    <w:rsid w:val="00803186"/>
    <w:rsid w:val="00821188"/>
    <w:rsid w:val="00821851"/>
    <w:rsid w:val="00824D25"/>
    <w:rsid w:val="008327AE"/>
    <w:rsid w:val="00852244"/>
    <w:rsid w:val="008526E5"/>
    <w:rsid w:val="008567F1"/>
    <w:rsid w:val="00862792"/>
    <w:rsid w:val="00873B31"/>
    <w:rsid w:val="00875626"/>
    <w:rsid w:val="00883EF6"/>
    <w:rsid w:val="008905F7"/>
    <w:rsid w:val="00890DE3"/>
    <w:rsid w:val="008950C1"/>
    <w:rsid w:val="008C4CF6"/>
    <w:rsid w:val="008D58C1"/>
    <w:rsid w:val="008E0D86"/>
    <w:rsid w:val="008E1790"/>
    <w:rsid w:val="008E5D0E"/>
    <w:rsid w:val="008F7086"/>
    <w:rsid w:val="0091477B"/>
    <w:rsid w:val="009237F6"/>
    <w:rsid w:val="0093488C"/>
    <w:rsid w:val="00935962"/>
    <w:rsid w:val="00935C61"/>
    <w:rsid w:val="009362E7"/>
    <w:rsid w:val="00946088"/>
    <w:rsid w:val="00957DEF"/>
    <w:rsid w:val="0096207C"/>
    <w:rsid w:val="00964D9E"/>
    <w:rsid w:val="00966F33"/>
    <w:rsid w:val="00971941"/>
    <w:rsid w:val="00977816"/>
    <w:rsid w:val="00985922"/>
    <w:rsid w:val="0099721B"/>
    <w:rsid w:val="009A00C1"/>
    <w:rsid w:val="009A27EE"/>
    <w:rsid w:val="009B0422"/>
    <w:rsid w:val="009B4656"/>
    <w:rsid w:val="009C0498"/>
    <w:rsid w:val="009C32B8"/>
    <w:rsid w:val="009C3E3C"/>
    <w:rsid w:val="009C75D0"/>
    <w:rsid w:val="009D25A3"/>
    <w:rsid w:val="009D3852"/>
    <w:rsid w:val="009D3E12"/>
    <w:rsid w:val="009E2EDF"/>
    <w:rsid w:val="009F3ACD"/>
    <w:rsid w:val="00A100D6"/>
    <w:rsid w:val="00A10E78"/>
    <w:rsid w:val="00A10EFB"/>
    <w:rsid w:val="00A16193"/>
    <w:rsid w:val="00A22863"/>
    <w:rsid w:val="00A32052"/>
    <w:rsid w:val="00A3423F"/>
    <w:rsid w:val="00A418C7"/>
    <w:rsid w:val="00A41EB5"/>
    <w:rsid w:val="00A515E2"/>
    <w:rsid w:val="00A52F38"/>
    <w:rsid w:val="00A57ED8"/>
    <w:rsid w:val="00A62964"/>
    <w:rsid w:val="00A762E1"/>
    <w:rsid w:val="00AB07EC"/>
    <w:rsid w:val="00AD4A83"/>
    <w:rsid w:val="00AF0CA6"/>
    <w:rsid w:val="00AF4EDE"/>
    <w:rsid w:val="00B013DA"/>
    <w:rsid w:val="00B13F62"/>
    <w:rsid w:val="00B20584"/>
    <w:rsid w:val="00B415EB"/>
    <w:rsid w:val="00B46E19"/>
    <w:rsid w:val="00B53655"/>
    <w:rsid w:val="00B66F69"/>
    <w:rsid w:val="00B7032D"/>
    <w:rsid w:val="00B7363A"/>
    <w:rsid w:val="00B810B0"/>
    <w:rsid w:val="00B81396"/>
    <w:rsid w:val="00B902B4"/>
    <w:rsid w:val="00B931C4"/>
    <w:rsid w:val="00BA13B4"/>
    <w:rsid w:val="00BA1558"/>
    <w:rsid w:val="00BA6D1C"/>
    <w:rsid w:val="00BB50AC"/>
    <w:rsid w:val="00BC2144"/>
    <w:rsid w:val="00BC5F47"/>
    <w:rsid w:val="00BD798C"/>
    <w:rsid w:val="00BE115E"/>
    <w:rsid w:val="00BE1BB4"/>
    <w:rsid w:val="00BE3002"/>
    <w:rsid w:val="00BF164A"/>
    <w:rsid w:val="00BF1767"/>
    <w:rsid w:val="00C07FC0"/>
    <w:rsid w:val="00C11EB6"/>
    <w:rsid w:val="00C13F5E"/>
    <w:rsid w:val="00C25193"/>
    <w:rsid w:val="00C33B46"/>
    <w:rsid w:val="00C51EF9"/>
    <w:rsid w:val="00C574AF"/>
    <w:rsid w:val="00C61009"/>
    <w:rsid w:val="00C64DC7"/>
    <w:rsid w:val="00C660CD"/>
    <w:rsid w:val="00C66EC9"/>
    <w:rsid w:val="00C75664"/>
    <w:rsid w:val="00C76BE9"/>
    <w:rsid w:val="00C87E87"/>
    <w:rsid w:val="00CB0E8E"/>
    <w:rsid w:val="00CB51E5"/>
    <w:rsid w:val="00CC6038"/>
    <w:rsid w:val="00CD3734"/>
    <w:rsid w:val="00CD62A7"/>
    <w:rsid w:val="00CD75FF"/>
    <w:rsid w:val="00D01AF7"/>
    <w:rsid w:val="00D024E5"/>
    <w:rsid w:val="00D109DE"/>
    <w:rsid w:val="00D15AD1"/>
    <w:rsid w:val="00D17141"/>
    <w:rsid w:val="00D23DE7"/>
    <w:rsid w:val="00D33F3D"/>
    <w:rsid w:val="00D35627"/>
    <w:rsid w:val="00D4381D"/>
    <w:rsid w:val="00D446DC"/>
    <w:rsid w:val="00D6439A"/>
    <w:rsid w:val="00D745FC"/>
    <w:rsid w:val="00D86870"/>
    <w:rsid w:val="00D943A5"/>
    <w:rsid w:val="00D9566F"/>
    <w:rsid w:val="00DA4F60"/>
    <w:rsid w:val="00DA55A7"/>
    <w:rsid w:val="00DA57C1"/>
    <w:rsid w:val="00DE2C0B"/>
    <w:rsid w:val="00DE2EBA"/>
    <w:rsid w:val="00E009A4"/>
    <w:rsid w:val="00E06D13"/>
    <w:rsid w:val="00E116D0"/>
    <w:rsid w:val="00E14034"/>
    <w:rsid w:val="00E256DE"/>
    <w:rsid w:val="00E31BD9"/>
    <w:rsid w:val="00E44792"/>
    <w:rsid w:val="00E44B73"/>
    <w:rsid w:val="00E54041"/>
    <w:rsid w:val="00E66F20"/>
    <w:rsid w:val="00E9779D"/>
    <w:rsid w:val="00E97A1D"/>
    <w:rsid w:val="00EA596D"/>
    <w:rsid w:val="00EB1D8A"/>
    <w:rsid w:val="00EC41A8"/>
    <w:rsid w:val="00EC4F32"/>
    <w:rsid w:val="00EF775A"/>
    <w:rsid w:val="00F03343"/>
    <w:rsid w:val="00F046DC"/>
    <w:rsid w:val="00F07CBE"/>
    <w:rsid w:val="00F165EE"/>
    <w:rsid w:val="00F21AA7"/>
    <w:rsid w:val="00F228FD"/>
    <w:rsid w:val="00F301F1"/>
    <w:rsid w:val="00F32559"/>
    <w:rsid w:val="00F329FA"/>
    <w:rsid w:val="00F5070C"/>
    <w:rsid w:val="00F622F4"/>
    <w:rsid w:val="00F673F9"/>
    <w:rsid w:val="00F717F6"/>
    <w:rsid w:val="00F73F6B"/>
    <w:rsid w:val="00FA52F9"/>
    <w:rsid w:val="00FB172A"/>
    <w:rsid w:val="00FB4133"/>
    <w:rsid w:val="00FC721A"/>
    <w:rsid w:val="00FD26E1"/>
    <w:rsid w:val="00FD7631"/>
    <w:rsid w:val="00FE71DB"/>
    <w:rsid w:val="00FF6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8FDAC1"/>
  <w15:docId w15:val="{031EBBCA-A082-4203-B190-F9917723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9A"/>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pPr>
      <w:spacing w:before="240" w:after="0" w:line="240" w:lineRule="auto"/>
      <w:outlineLvl w:val="0"/>
    </w:pPr>
    <w:rPr>
      <w:rFonts w:ascii="Arial" w:eastAsia="Times New Roman" w:hAnsi="Arial" w:cs="Times New Roman"/>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cs="Times New Roman"/>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cs="Times New Roman"/>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cs="Times New Roman"/>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uiPriority w:val="99"/>
    <w:pPr>
      <w:tabs>
        <w:tab w:val="center" w:pos="4819"/>
        <w:tab w:val="right" w:pos="9071"/>
      </w:tabs>
      <w:spacing w:after="0" w:line="240" w:lineRule="auto"/>
    </w:pPr>
    <w:rPr>
      <w:rFonts w:ascii="Times New Roman" w:eastAsia="Times New Roman" w:hAnsi="Times New Roman" w:cs="Times New Roman"/>
      <w:sz w:val="24"/>
      <w:szCs w:val="20"/>
      <w:lang w:val="es-ES_tradnl" w:eastAsia="es-ES_tradnl"/>
    </w:rPr>
  </w:style>
  <w:style w:type="paragraph" w:customStyle="1" w:styleId="Destinatario">
    <w:name w:val="Destinatario"/>
    <w:basedOn w:val="Normal"/>
    <w:pPr>
      <w:spacing w:after="0" w:line="240" w:lineRule="auto"/>
      <w:ind w:left="4253"/>
    </w:pPr>
    <w:rPr>
      <w:rFonts w:ascii="Times New Roman" w:eastAsia="Times New Roman" w:hAnsi="Times New Roman" w:cs="Times New Roman"/>
      <w:sz w:val="24"/>
      <w:szCs w:val="20"/>
      <w:lang w:val="es-ES_tradnl" w:eastAsia="es-ES_tradnl"/>
    </w:rPr>
  </w:style>
  <w:style w:type="paragraph" w:customStyle="1" w:styleId="Subparrafo1">
    <w:name w:val="Subparrafo1"/>
    <w:basedOn w:val="Normal"/>
    <w:pPr>
      <w:spacing w:after="0" w:line="240" w:lineRule="auto"/>
      <w:ind w:left="284" w:hanging="142"/>
    </w:pPr>
    <w:rPr>
      <w:rFonts w:ascii="Times New Roman" w:eastAsia="Times New Roman" w:hAnsi="Times New Roman" w:cs="Times New Roman"/>
      <w:sz w:val="24"/>
      <w:szCs w:val="20"/>
      <w:lang w:val="es-ES_tradnl" w:eastAsia="es-ES_tradnl"/>
    </w:rPr>
  </w:style>
  <w:style w:type="paragraph" w:customStyle="1" w:styleId="Titulo">
    <w:name w:val="Titulo"/>
    <w:basedOn w:val="Normal"/>
    <w:pPr>
      <w:spacing w:after="0" w:line="240" w:lineRule="auto"/>
      <w:jc w:val="center"/>
    </w:pPr>
    <w:rPr>
      <w:rFonts w:ascii="Times New Roman" w:eastAsia="Times New Roman" w:hAnsi="Times New Roman" w:cs="Times New Roman"/>
      <w:b/>
      <w:sz w:val="30"/>
      <w:szCs w:val="20"/>
      <w:lang w:val="es-ES_tradnl" w:eastAsia="es-ES_tradnl"/>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s-ES_tradnl" w:eastAsia="es-ES_tradnl"/>
    </w:rPr>
  </w:style>
  <w:style w:type="paragraph" w:styleId="Textodeglobo">
    <w:name w:val="Balloon Text"/>
    <w:basedOn w:val="Normal"/>
    <w:link w:val="TextodegloboCar"/>
    <w:rsid w:val="00BA13B4"/>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rsid w:val="00BA13B4"/>
    <w:rPr>
      <w:rFonts w:ascii="Tahoma" w:hAnsi="Tahoma" w:cs="Tahoma"/>
      <w:sz w:val="16"/>
      <w:szCs w:val="16"/>
      <w:lang w:val="es-ES_tradnl" w:eastAsia="es-ES_tradnl"/>
    </w:rPr>
  </w:style>
  <w:style w:type="paragraph" w:styleId="Prrafodelista">
    <w:name w:val="List Paragraph"/>
    <w:basedOn w:val="Normal"/>
    <w:uiPriority w:val="34"/>
    <w:qFormat/>
    <w:rsid w:val="001C26FF"/>
    <w:pPr>
      <w:spacing w:after="0" w:line="240" w:lineRule="auto"/>
      <w:ind w:left="720"/>
      <w:contextualSpacing/>
    </w:pPr>
    <w:rPr>
      <w:rFonts w:ascii="Times New Roman" w:eastAsia="Times New Roman" w:hAnsi="Times New Roman" w:cs="Times New Roman"/>
      <w:sz w:val="24"/>
      <w:szCs w:val="20"/>
      <w:lang w:val="es-ES_tradnl" w:eastAsia="es-ES_tradnl"/>
    </w:rPr>
  </w:style>
  <w:style w:type="paragraph" w:styleId="NormalWeb">
    <w:name w:val="Normal (Web)"/>
    <w:basedOn w:val="Normal"/>
    <w:uiPriority w:val="99"/>
    <w:unhideWhenUsed/>
    <w:rsid w:val="007B3947"/>
    <w:pPr>
      <w:spacing w:before="150" w:after="15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uiPriority w:val="99"/>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205EEB"/>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bopvdetalle">
    <w:name w:val="bopvdetalle"/>
    <w:basedOn w:val="Normal"/>
    <w:rsid w:val="00205EEB"/>
    <w:pPr>
      <w:spacing w:after="0" w:line="240" w:lineRule="auto"/>
      <w:ind w:firstLine="180"/>
      <w:jc w:val="both"/>
    </w:pPr>
    <w:rPr>
      <w:rFonts w:ascii="Arial" w:eastAsia="Times New Roman" w:hAnsi="Arial" w:cs="Arial"/>
      <w:sz w:val="20"/>
      <w:szCs w:val="20"/>
      <w:lang w:eastAsia="es-ES"/>
    </w:rPr>
  </w:style>
  <w:style w:type="character" w:customStyle="1" w:styleId="Ttulo1Car">
    <w:name w:val="Título 1 Car"/>
    <w:basedOn w:val="Fuentedeprrafopredeter"/>
    <w:link w:val="Ttulo1"/>
    <w:rsid w:val="00D6439A"/>
    <w:rPr>
      <w:rFonts w:ascii="Arial" w:hAnsi="Arial"/>
      <w:b/>
      <w:sz w:val="24"/>
      <w:u w:val="single"/>
      <w:lang w:val="es-ES_tradnl" w:eastAsia="es-ES_tradnl"/>
    </w:rPr>
  </w:style>
  <w:style w:type="paragraph" w:styleId="Textonotapie">
    <w:name w:val="footnote text"/>
    <w:basedOn w:val="Normal"/>
    <w:link w:val="TextonotapieCar"/>
    <w:rsid w:val="00935962"/>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rsid w:val="00935962"/>
    <w:rPr>
      <w:lang w:val="es-ES_tradnl" w:eastAsia="es-ES_tradnl"/>
    </w:rPr>
  </w:style>
  <w:style w:type="character" w:styleId="Refdenotaalpie">
    <w:name w:val="footnote reference"/>
    <w:basedOn w:val="Fuentedeprrafopredeter"/>
    <w:rsid w:val="00935962"/>
    <w:rPr>
      <w:vertAlign w:val="superscript"/>
    </w:rPr>
  </w:style>
  <w:style w:type="paragraph" w:styleId="Textoindependiente">
    <w:name w:val="Body Text"/>
    <w:basedOn w:val="Normal"/>
    <w:link w:val="TextoindependienteCar"/>
    <w:uiPriority w:val="99"/>
    <w:unhideWhenUsed/>
    <w:rsid w:val="00634842"/>
    <w:pPr>
      <w:spacing w:after="0" w:line="240" w:lineRule="auto"/>
      <w:jc w:val="both"/>
    </w:pPr>
    <w:rPr>
      <w:rFonts w:ascii="Times New Roman" w:eastAsia="Calibri" w:hAnsi="Times New Roman" w:cs="Times New Roman"/>
      <w:color w:val="4472C4"/>
      <w:sz w:val="24"/>
      <w:szCs w:val="24"/>
    </w:rPr>
  </w:style>
  <w:style w:type="character" w:customStyle="1" w:styleId="TextoindependienteCar">
    <w:name w:val="Texto independiente Car"/>
    <w:basedOn w:val="Fuentedeprrafopredeter"/>
    <w:link w:val="Textoindependiente"/>
    <w:uiPriority w:val="99"/>
    <w:rsid w:val="00634842"/>
    <w:rPr>
      <w:rFonts w:eastAsia="Calibri"/>
      <w:color w:val="4472C4"/>
      <w:sz w:val="24"/>
      <w:szCs w:val="24"/>
      <w:lang w:eastAsia="en-US"/>
    </w:rPr>
  </w:style>
  <w:style w:type="paragraph" w:customStyle="1" w:styleId="CarCarCarCar">
    <w:name w:val="Car Car Car Car"/>
    <w:basedOn w:val="Normal"/>
    <w:uiPriority w:val="99"/>
    <w:rsid w:val="001B2A45"/>
    <w:pPr>
      <w:spacing w:after="160" w:line="240" w:lineRule="exact"/>
    </w:pPr>
    <w:rPr>
      <w:rFonts w:ascii="Tahoma" w:eastAsia="Times New Roman" w:hAnsi="Tahoma" w:cs="Tahoma"/>
      <w:sz w:val="20"/>
      <w:szCs w:val="20"/>
      <w:lang w:val="en-US"/>
    </w:rPr>
  </w:style>
  <w:style w:type="paragraph" w:customStyle="1" w:styleId="BOPVDetalle0">
    <w:name w:val="BOPVDetalle"/>
    <w:link w:val="BOPVDetalleCar"/>
    <w:rsid w:val="002C5F0A"/>
    <w:pPr>
      <w:widowControl w:val="0"/>
      <w:spacing w:after="220"/>
      <w:ind w:firstLine="425"/>
    </w:pPr>
    <w:rPr>
      <w:rFonts w:ascii="Arial" w:hAnsi="Arial"/>
      <w:sz w:val="22"/>
      <w:szCs w:val="22"/>
      <w:lang w:eastAsia="es-ES_tradnl"/>
    </w:rPr>
  </w:style>
  <w:style w:type="character" w:customStyle="1" w:styleId="BOPVDetalleCar">
    <w:name w:val="BOPVDetalle Car"/>
    <w:link w:val="BOPVDetalle0"/>
    <w:locked/>
    <w:rsid w:val="002C5F0A"/>
    <w:rPr>
      <w:rFonts w:ascii="Arial" w:hAnsi="Arial"/>
      <w:sz w:val="22"/>
      <w:szCs w:val="22"/>
      <w:lang w:eastAsia="es-ES_tradnl"/>
    </w:rPr>
  </w:style>
  <w:style w:type="paragraph" w:customStyle="1" w:styleId="BOPVDetalleNivel1">
    <w:name w:val="BOPVDetalleNivel1"/>
    <w:basedOn w:val="BOPVDetalle0"/>
    <w:rsid w:val="00530DB6"/>
  </w:style>
  <w:style w:type="character" w:customStyle="1" w:styleId="EncabezadoCar">
    <w:name w:val="Encabezado Car"/>
    <w:basedOn w:val="Fuentedeprrafopredeter"/>
    <w:link w:val="Encabezado"/>
    <w:uiPriority w:val="99"/>
    <w:rsid w:val="001D4BF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557">
      <w:bodyDiv w:val="1"/>
      <w:marLeft w:val="0"/>
      <w:marRight w:val="0"/>
      <w:marTop w:val="0"/>
      <w:marBottom w:val="0"/>
      <w:divBdr>
        <w:top w:val="none" w:sz="0" w:space="0" w:color="auto"/>
        <w:left w:val="none" w:sz="0" w:space="0" w:color="auto"/>
        <w:bottom w:val="none" w:sz="0" w:space="0" w:color="auto"/>
        <w:right w:val="none" w:sz="0" w:space="0" w:color="auto"/>
      </w:divBdr>
    </w:div>
    <w:div w:id="267348348">
      <w:bodyDiv w:val="1"/>
      <w:marLeft w:val="0"/>
      <w:marRight w:val="0"/>
      <w:marTop w:val="0"/>
      <w:marBottom w:val="0"/>
      <w:divBdr>
        <w:top w:val="none" w:sz="0" w:space="0" w:color="auto"/>
        <w:left w:val="none" w:sz="0" w:space="0" w:color="auto"/>
        <w:bottom w:val="none" w:sz="0" w:space="0" w:color="auto"/>
        <w:right w:val="none" w:sz="0" w:space="0" w:color="auto"/>
      </w:divBdr>
    </w:div>
    <w:div w:id="348721946">
      <w:bodyDiv w:val="1"/>
      <w:marLeft w:val="0"/>
      <w:marRight w:val="0"/>
      <w:marTop w:val="0"/>
      <w:marBottom w:val="0"/>
      <w:divBdr>
        <w:top w:val="none" w:sz="0" w:space="0" w:color="auto"/>
        <w:left w:val="none" w:sz="0" w:space="0" w:color="auto"/>
        <w:bottom w:val="none" w:sz="0" w:space="0" w:color="auto"/>
        <w:right w:val="none" w:sz="0" w:space="0" w:color="auto"/>
      </w:divBdr>
    </w:div>
    <w:div w:id="961109444">
      <w:bodyDiv w:val="1"/>
      <w:marLeft w:val="0"/>
      <w:marRight w:val="0"/>
      <w:marTop w:val="0"/>
      <w:marBottom w:val="0"/>
      <w:divBdr>
        <w:top w:val="none" w:sz="0" w:space="0" w:color="auto"/>
        <w:left w:val="none" w:sz="0" w:space="0" w:color="auto"/>
        <w:bottom w:val="none" w:sz="0" w:space="0" w:color="auto"/>
        <w:right w:val="none" w:sz="0" w:space="0" w:color="auto"/>
      </w:divBdr>
    </w:div>
    <w:div w:id="1084378653">
      <w:bodyDiv w:val="1"/>
      <w:marLeft w:val="0"/>
      <w:marRight w:val="0"/>
      <w:marTop w:val="0"/>
      <w:marBottom w:val="0"/>
      <w:divBdr>
        <w:top w:val="none" w:sz="0" w:space="0" w:color="auto"/>
        <w:left w:val="none" w:sz="0" w:space="0" w:color="auto"/>
        <w:bottom w:val="none" w:sz="0" w:space="0" w:color="auto"/>
        <w:right w:val="none" w:sz="0" w:space="0" w:color="auto"/>
      </w:divBdr>
    </w:div>
    <w:div w:id="1136218890">
      <w:bodyDiv w:val="1"/>
      <w:marLeft w:val="0"/>
      <w:marRight w:val="0"/>
      <w:marTop w:val="0"/>
      <w:marBottom w:val="0"/>
      <w:divBdr>
        <w:top w:val="none" w:sz="0" w:space="0" w:color="auto"/>
        <w:left w:val="none" w:sz="0" w:space="0" w:color="auto"/>
        <w:bottom w:val="none" w:sz="0" w:space="0" w:color="auto"/>
        <w:right w:val="none" w:sz="0" w:space="0" w:color="auto"/>
      </w:divBdr>
    </w:div>
    <w:div w:id="1238444943">
      <w:bodyDiv w:val="1"/>
      <w:marLeft w:val="0"/>
      <w:marRight w:val="0"/>
      <w:marTop w:val="0"/>
      <w:marBottom w:val="0"/>
      <w:divBdr>
        <w:top w:val="none" w:sz="0" w:space="0" w:color="auto"/>
        <w:left w:val="none" w:sz="0" w:space="0" w:color="auto"/>
        <w:bottom w:val="none" w:sz="0" w:space="0" w:color="auto"/>
        <w:right w:val="none" w:sz="0" w:space="0" w:color="auto"/>
      </w:divBdr>
    </w:div>
    <w:div w:id="1262376409">
      <w:bodyDiv w:val="1"/>
      <w:marLeft w:val="0"/>
      <w:marRight w:val="0"/>
      <w:marTop w:val="0"/>
      <w:marBottom w:val="0"/>
      <w:divBdr>
        <w:top w:val="none" w:sz="0" w:space="0" w:color="auto"/>
        <w:left w:val="none" w:sz="0" w:space="0" w:color="auto"/>
        <w:bottom w:val="none" w:sz="0" w:space="0" w:color="auto"/>
        <w:right w:val="none" w:sz="0" w:space="0" w:color="auto"/>
      </w:divBdr>
      <w:divsChild>
        <w:div w:id="1594776695">
          <w:marLeft w:val="0"/>
          <w:marRight w:val="0"/>
          <w:marTop w:val="0"/>
          <w:marBottom w:val="0"/>
          <w:divBdr>
            <w:top w:val="none" w:sz="0" w:space="0" w:color="auto"/>
            <w:left w:val="none" w:sz="0" w:space="0" w:color="auto"/>
            <w:bottom w:val="none" w:sz="0" w:space="0" w:color="auto"/>
            <w:right w:val="none" w:sz="0" w:space="0" w:color="auto"/>
          </w:divBdr>
        </w:div>
      </w:divsChild>
    </w:div>
    <w:div w:id="1313296753">
      <w:bodyDiv w:val="1"/>
      <w:marLeft w:val="0"/>
      <w:marRight w:val="0"/>
      <w:marTop w:val="0"/>
      <w:marBottom w:val="0"/>
      <w:divBdr>
        <w:top w:val="none" w:sz="0" w:space="0" w:color="auto"/>
        <w:left w:val="none" w:sz="0" w:space="0" w:color="auto"/>
        <w:bottom w:val="none" w:sz="0" w:space="0" w:color="auto"/>
        <w:right w:val="none" w:sz="0" w:space="0" w:color="auto"/>
      </w:divBdr>
    </w:div>
    <w:div w:id="1335961242">
      <w:bodyDiv w:val="1"/>
      <w:marLeft w:val="0"/>
      <w:marRight w:val="0"/>
      <w:marTop w:val="0"/>
      <w:marBottom w:val="0"/>
      <w:divBdr>
        <w:top w:val="none" w:sz="0" w:space="0" w:color="auto"/>
        <w:left w:val="none" w:sz="0" w:space="0" w:color="auto"/>
        <w:bottom w:val="none" w:sz="0" w:space="0" w:color="auto"/>
        <w:right w:val="none" w:sz="0" w:space="0" w:color="auto"/>
      </w:divBdr>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468166220">
      <w:bodyDiv w:val="1"/>
      <w:marLeft w:val="0"/>
      <w:marRight w:val="0"/>
      <w:marTop w:val="0"/>
      <w:marBottom w:val="0"/>
      <w:divBdr>
        <w:top w:val="none" w:sz="0" w:space="0" w:color="auto"/>
        <w:left w:val="none" w:sz="0" w:space="0" w:color="auto"/>
        <w:bottom w:val="none" w:sz="0" w:space="0" w:color="auto"/>
        <w:right w:val="none" w:sz="0" w:space="0" w:color="auto"/>
      </w:divBdr>
    </w:div>
    <w:div w:id="1527938979">
      <w:bodyDiv w:val="1"/>
      <w:marLeft w:val="0"/>
      <w:marRight w:val="0"/>
      <w:marTop w:val="0"/>
      <w:marBottom w:val="0"/>
      <w:divBdr>
        <w:top w:val="none" w:sz="0" w:space="0" w:color="auto"/>
        <w:left w:val="none" w:sz="0" w:space="0" w:color="auto"/>
        <w:bottom w:val="none" w:sz="0" w:space="0" w:color="auto"/>
        <w:right w:val="none" w:sz="0" w:space="0" w:color="auto"/>
      </w:divBdr>
      <w:divsChild>
        <w:div w:id="863635105">
          <w:marLeft w:val="0"/>
          <w:marRight w:val="0"/>
          <w:marTop w:val="0"/>
          <w:marBottom w:val="0"/>
          <w:divBdr>
            <w:top w:val="none" w:sz="0" w:space="0" w:color="auto"/>
            <w:left w:val="none" w:sz="0" w:space="0" w:color="auto"/>
            <w:bottom w:val="none" w:sz="0" w:space="0" w:color="auto"/>
            <w:right w:val="none" w:sz="0" w:space="0" w:color="auto"/>
          </w:divBdr>
          <w:divsChild>
            <w:div w:id="1624534235">
              <w:marLeft w:val="0"/>
              <w:marRight w:val="0"/>
              <w:marTop w:val="0"/>
              <w:marBottom w:val="0"/>
              <w:divBdr>
                <w:top w:val="none" w:sz="0" w:space="0" w:color="auto"/>
                <w:left w:val="none" w:sz="0" w:space="0" w:color="auto"/>
                <w:bottom w:val="none" w:sz="0" w:space="0" w:color="auto"/>
                <w:right w:val="none" w:sz="0" w:space="0" w:color="auto"/>
              </w:divBdr>
              <w:divsChild>
                <w:div w:id="324866575">
                  <w:marLeft w:val="0"/>
                  <w:marRight w:val="0"/>
                  <w:marTop w:val="0"/>
                  <w:marBottom w:val="0"/>
                  <w:divBdr>
                    <w:top w:val="none" w:sz="0" w:space="0" w:color="auto"/>
                    <w:left w:val="none" w:sz="0" w:space="0" w:color="auto"/>
                    <w:bottom w:val="none" w:sz="0" w:space="0" w:color="auto"/>
                    <w:right w:val="none" w:sz="0" w:space="0" w:color="auto"/>
                  </w:divBdr>
                  <w:divsChild>
                    <w:div w:id="1699888283">
                      <w:marLeft w:val="150"/>
                      <w:marRight w:val="150"/>
                      <w:marTop w:val="150"/>
                      <w:marBottom w:val="150"/>
                      <w:divBdr>
                        <w:top w:val="none" w:sz="0" w:space="0" w:color="auto"/>
                        <w:left w:val="none" w:sz="0" w:space="0" w:color="auto"/>
                        <w:bottom w:val="none" w:sz="0" w:space="0" w:color="auto"/>
                        <w:right w:val="none" w:sz="0" w:space="0" w:color="auto"/>
                      </w:divBdr>
                      <w:divsChild>
                        <w:div w:id="631250575">
                          <w:marLeft w:val="0"/>
                          <w:marRight w:val="0"/>
                          <w:marTop w:val="0"/>
                          <w:marBottom w:val="0"/>
                          <w:divBdr>
                            <w:top w:val="none" w:sz="0" w:space="0" w:color="auto"/>
                            <w:left w:val="none" w:sz="0" w:space="0" w:color="auto"/>
                            <w:bottom w:val="none" w:sz="0" w:space="0" w:color="auto"/>
                            <w:right w:val="none" w:sz="0" w:space="0" w:color="auto"/>
                          </w:divBdr>
                          <w:divsChild>
                            <w:div w:id="1239629502">
                              <w:marLeft w:val="0"/>
                              <w:marRight w:val="0"/>
                              <w:marTop w:val="0"/>
                              <w:marBottom w:val="0"/>
                              <w:divBdr>
                                <w:top w:val="none" w:sz="0" w:space="0" w:color="auto"/>
                                <w:left w:val="none" w:sz="0" w:space="0" w:color="auto"/>
                                <w:bottom w:val="none" w:sz="0" w:space="0" w:color="auto"/>
                                <w:right w:val="none" w:sz="0" w:space="0" w:color="auto"/>
                              </w:divBdr>
                              <w:divsChild>
                                <w:div w:id="235668445">
                                  <w:marLeft w:val="0"/>
                                  <w:marRight w:val="0"/>
                                  <w:marTop w:val="0"/>
                                  <w:marBottom w:val="0"/>
                                  <w:divBdr>
                                    <w:top w:val="none" w:sz="0" w:space="0" w:color="auto"/>
                                    <w:left w:val="none" w:sz="0" w:space="0" w:color="auto"/>
                                    <w:bottom w:val="none" w:sz="0" w:space="0" w:color="auto"/>
                                    <w:right w:val="none" w:sz="0" w:space="0" w:color="auto"/>
                                  </w:divBdr>
                                  <w:divsChild>
                                    <w:div w:id="857282121">
                                      <w:marLeft w:val="0"/>
                                      <w:marRight w:val="0"/>
                                      <w:marTop w:val="0"/>
                                      <w:marBottom w:val="0"/>
                                      <w:divBdr>
                                        <w:top w:val="none" w:sz="0" w:space="0" w:color="auto"/>
                                        <w:left w:val="none" w:sz="0" w:space="0" w:color="auto"/>
                                        <w:bottom w:val="none" w:sz="0" w:space="0" w:color="auto"/>
                                        <w:right w:val="none" w:sz="0" w:space="0" w:color="auto"/>
                                      </w:divBdr>
                                      <w:divsChild>
                                        <w:div w:id="1528637364">
                                          <w:marLeft w:val="-225"/>
                                          <w:marRight w:val="-225"/>
                                          <w:marTop w:val="0"/>
                                          <w:marBottom w:val="0"/>
                                          <w:divBdr>
                                            <w:top w:val="none" w:sz="0" w:space="0" w:color="auto"/>
                                            <w:left w:val="none" w:sz="0" w:space="0" w:color="auto"/>
                                            <w:bottom w:val="none" w:sz="0" w:space="0" w:color="auto"/>
                                            <w:right w:val="none" w:sz="0" w:space="0" w:color="auto"/>
                                          </w:divBdr>
                                          <w:divsChild>
                                            <w:div w:id="18682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624472">
      <w:bodyDiv w:val="1"/>
      <w:marLeft w:val="0"/>
      <w:marRight w:val="0"/>
      <w:marTop w:val="0"/>
      <w:marBottom w:val="0"/>
      <w:divBdr>
        <w:top w:val="none" w:sz="0" w:space="0" w:color="auto"/>
        <w:left w:val="none" w:sz="0" w:space="0" w:color="auto"/>
        <w:bottom w:val="none" w:sz="0" w:space="0" w:color="auto"/>
        <w:right w:val="none" w:sz="0" w:space="0" w:color="auto"/>
      </w:divBdr>
      <w:divsChild>
        <w:div w:id="207449742">
          <w:marLeft w:val="0"/>
          <w:marRight w:val="0"/>
          <w:marTop w:val="0"/>
          <w:marBottom w:val="0"/>
          <w:divBdr>
            <w:top w:val="none" w:sz="0" w:space="0" w:color="auto"/>
            <w:left w:val="none" w:sz="0" w:space="0" w:color="auto"/>
            <w:bottom w:val="none" w:sz="0" w:space="0" w:color="auto"/>
            <w:right w:val="none" w:sz="0" w:space="0" w:color="auto"/>
          </w:divBdr>
        </w:div>
      </w:divsChild>
    </w:div>
    <w:div w:id="16766160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2036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AA2191E9BC2459BE56F56AC000DEF" ma:contentTypeVersion="12" ma:contentTypeDescription="Create a new document." ma:contentTypeScope="" ma:versionID="8f974452aaf8bcc97314dc180a99b01c">
  <xsd:schema xmlns:xsd="http://www.w3.org/2001/XMLSchema" xmlns:xs="http://www.w3.org/2001/XMLSchema" xmlns:p="http://schemas.microsoft.com/office/2006/metadata/properties" xmlns:ns3="050d5a64-60ed-460c-8f29-6a63f6148261" xmlns:ns4="483540c6-cdf5-453e-83e2-2203f4c82171" targetNamespace="http://schemas.microsoft.com/office/2006/metadata/properties" ma:root="true" ma:fieldsID="996aa290b850d45b6c24499f6af549b9" ns3:_="" ns4:_="">
    <xsd:import namespace="050d5a64-60ed-460c-8f29-6a63f6148261"/>
    <xsd:import namespace="483540c6-cdf5-453e-83e2-2203f4c821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d5a64-60ed-460c-8f29-6a63f614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540c6-cdf5-453e-83e2-2203f4c821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11346-FAE3-4A9D-BEC1-E41CCA73C5E0}">
  <ds:schemaRefs>
    <ds:schemaRef ds:uri="http://schemas.microsoft.com/office/2006/documentManagement/types"/>
    <ds:schemaRef ds:uri="http://schemas.microsoft.com/office/infopath/2007/PartnerControls"/>
    <ds:schemaRef ds:uri="050d5a64-60ed-460c-8f29-6a63f6148261"/>
    <ds:schemaRef ds:uri="http://purl.org/dc/elements/1.1/"/>
    <ds:schemaRef ds:uri="http://schemas.microsoft.com/office/2006/metadata/properties"/>
    <ds:schemaRef ds:uri="http://purl.org/dc/terms/"/>
    <ds:schemaRef ds:uri="http://schemas.openxmlformats.org/package/2006/metadata/core-properties"/>
    <ds:schemaRef ds:uri="483540c6-cdf5-453e-83e2-2203f4c82171"/>
    <ds:schemaRef ds:uri="http://www.w3.org/XML/1998/namespace"/>
    <ds:schemaRef ds:uri="http://purl.org/dc/dcmitype/"/>
  </ds:schemaRefs>
</ds:datastoreItem>
</file>

<file path=customXml/itemProps2.xml><?xml version="1.0" encoding="utf-8"?>
<ds:datastoreItem xmlns:ds="http://schemas.openxmlformats.org/officeDocument/2006/customXml" ds:itemID="{3C6444BF-083F-4F24-9A1F-A9D82115F07B}">
  <ds:schemaRefs>
    <ds:schemaRef ds:uri="http://schemas.microsoft.com/sharepoint/v3/contenttype/forms"/>
  </ds:schemaRefs>
</ds:datastoreItem>
</file>

<file path=customXml/itemProps3.xml><?xml version="1.0" encoding="utf-8"?>
<ds:datastoreItem xmlns:ds="http://schemas.openxmlformats.org/officeDocument/2006/customXml" ds:itemID="{8BFCC552-A9CC-4946-B1FD-86E5D4E6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d5a64-60ed-460c-8f29-6a63f6148261"/>
    <ds:schemaRef ds:uri="483540c6-cdf5-453e-83e2-2203f4c8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1271</Words>
  <Characters>6996</Characters>
  <Application>Microsoft Office Word</Application>
  <DocSecurity>0</DocSecurity>
  <Lines>58</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8251</CharactersWithSpaces>
  <SharedDoc>false</SharedDoc>
  <HLinks>
    <vt:vector size="6" baseType="variant">
      <vt:variant>
        <vt:i4>7012371</vt:i4>
      </vt:variant>
      <vt:variant>
        <vt:i4>6</vt:i4>
      </vt:variant>
      <vt:variant>
        <vt:i4>0</vt:i4>
      </vt:variant>
      <vt:variant>
        <vt:i4>5</vt:i4>
      </vt:variant>
      <vt:variant>
        <vt:lpwstr>mailto:itpv@ej-gv.es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Izaguirre San Emeterio, Carlos Ignacio</dc:creator>
  <cp:lastModifiedBy>Madinabeitia Olariaga, Cristina</cp:lastModifiedBy>
  <cp:revision>5</cp:revision>
  <cp:lastPrinted>2022-01-27T09:31:00Z</cp:lastPrinted>
  <dcterms:created xsi:type="dcterms:W3CDTF">2022-02-25T11:42:00Z</dcterms:created>
  <dcterms:modified xsi:type="dcterms:W3CDTF">2022-04-22T08:25:00Z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0x01010062FAA2191E9BC2459BE56F56AC000DEF</vt:lpwstr>
  </property>
  <property fmtid="{D5CDD505-2E9C-101B-9397-08002B2CF9AE}" pid="3" name="_ExtendedDescription">
    <vt:lpwstr/>
  </property>
</Properties>
</file>