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012E4" w14:textId="77777777" w:rsidR="00A129D2" w:rsidRDefault="00B64D9B" w:rsidP="006F17A3">
      <w:pPr>
        <w:pStyle w:val="Orri-oina"/>
        <w:ind w:left="-170"/>
        <w:rPr>
          <w:rFonts w:ascii="Arial Narrow" w:hAnsi="Arial Narrow"/>
          <w:b/>
          <w:sz w:val="23"/>
          <w:szCs w:val="23"/>
        </w:rPr>
      </w:pPr>
      <w:r w:rsidRPr="00B976B1">
        <w:rPr>
          <w:rFonts w:ascii="Arial Narrow" w:hAnsi="Arial Narrow"/>
          <w:b/>
          <w:sz w:val="23"/>
          <w:szCs w:val="23"/>
        </w:rPr>
        <w:t xml:space="preserve"> </w:t>
      </w:r>
    </w:p>
    <w:p w14:paraId="17C161CA" w14:textId="77777777" w:rsidR="006F17A3" w:rsidRPr="00B976B1" w:rsidRDefault="00B64D9B" w:rsidP="006F17A3">
      <w:pPr>
        <w:pStyle w:val="Orri-oina"/>
        <w:ind w:left="-170"/>
        <w:rPr>
          <w:rFonts w:ascii="Arial Narrow" w:hAnsi="Arial Narrow"/>
          <w:b/>
          <w:sz w:val="23"/>
          <w:szCs w:val="23"/>
        </w:rPr>
      </w:pPr>
      <w:r w:rsidRPr="00B976B1">
        <w:rPr>
          <w:rFonts w:ascii="Arial Narrow" w:hAnsi="Arial Narrow"/>
          <w:b/>
          <w:sz w:val="23"/>
          <w:szCs w:val="23"/>
        </w:rPr>
        <w:t xml:space="preserve"> </w:t>
      </w:r>
      <w:r w:rsidR="006F17A3" w:rsidRPr="00B976B1">
        <w:rPr>
          <w:rFonts w:ascii="Arial Narrow" w:hAnsi="Arial Narrow"/>
          <w:b/>
          <w:sz w:val="23"/>
          <w:szCs w:val="23"/>
        </w:rPr>
        <w:t>I.</w:t>
      </w:r>
      <w:r w:rsidR="00697562" w:rsidRPr="00B976B1">
        <w:rPr>
          <w:rFonts w:ascii="Arial Narrow" w:hAnsi="Arial Narrow"/>
          <w:b/>
          <w:sz w:val="23"/>
          <w:szCs w:val="23"/>
        </w:rPr>
        <w:t xml:space="preserve"> </w:t>
      </w:r>
      <w:r w:rsidR="006F17A3" w:rsidRPr="00B976B1">
        <w:rPr>
          <w:rFonts w:ascii="Arial Narrow" w:hAnsi="Arial Narrow"/>
          <w:b/>
          <w:sz w:val="23"/>
          <w:szCs w:val="23"/>
        </w:rPr>
        <w:t>ERANSKINA -BANKU-KONTUAREN JAKINARAZPENA</w:t>
      </w:r>
    </w:p>
    <w:p w14:paraId="70D13542" w14:textId="77777777" w:rsidR="006F17A3" w:rsidRPr="00F54174" w:rsidRDefault="006F17A3" w:rsidP="006F17A3">
      <w:pPr>
        <w:pStyle w:val="Orri-oina"/>
        <w:ind w:left="-170"/>
        <w:jc w:val="both"/>
        <w:rPr>
          <w:rFonts w:ascii="Arial Narrow" w:hAnsi="Arial Narrow"/>
          <w:b/>
          <w:sz w:val="22"/>
          <w:szCs w:val="22"/>
        </w:rPr>
      </w:pPr>
    </w:p>
    <w:p w14:paraId="24F50BA1" w14:textId="77777777" w:rsidR="00A129D2" w:rsidRDefault="00A129D2" w:rsidP="00A129D2">
      <w:pPr>
        <w:pStyle w:val="Orri-oina"/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3"/>
          <w:szCs w:val="23"/>
        </w:rPr>
      </w:pPr>
    </w:p>
    <w:p w14:paraId="67CBF3A1" w14:textId="20980123" w:rsidR="00F05F2C" w:rsidRDefault="006F17A3" w:rsidP="00A129D2">
      <w:pPr>
        <w:pStyle w:val="Orri-oina"/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3"/>
          <w:szCs w:val="23"/>
        </w:rPr>
      </w:pPr>
      <w:r w:rsidRPr="00943593">
        <w:rPr>
          <w:rFonts w:ascii="Arial Narrow" w:hAnsi="Arial Narrow"/>
          <w:sz w:val="23"/>
          <w:szCs w:val="23"/>
        </w:rPr>
        <w:t>………………………………………………………………………………</w:t>
      </w:r>
      <w:r w:rsidR="00052BF4">
        <w:rPr>
          <w:rFonts w:ascii="Arial Narrow" w:hAnsi="Arial Narrow"/>
          <w:sz w:val="23"/>
          <w:szCs w:val="23"/>
        </w:rPr>
        <w:t>………………………</w:t>
      </w:r>
      <w:proofErr w:type="gramStart"/>
      <w:r w:rsidR="00052BF4">
        <w:rPr>
          <w:rFonts w:ascii="Arial Narrow" w:hAnsi="Arial Narrow"/>
          <w:sz w:val="23"/>
          <w:szCs w:val="23"/>
        </w:rPr>
        <w:t>…….</w:t>
      </w:r>
      <w:proofErr w:type="gramEnd"/>
      <w:r w:rsidR="00052BF4">
        <w:rPr>
          <w:rFonts w:ascii="Arial Narrow" w:hAnsi="Arial Narrow"/>
          <w:sz w:val="23"/>
          <w:szCs w:val="23"/>
        </w:rPr>
        <w:t>.</w:t>
      </w:r>
      <w:proofErr w:type="spellStart"/>
      <w:r w:rsidR="00DE4647" w:rsidRPr="00943593">
        <w:rPr>
          <w:rFonts w:ascii="Arial Narrow" w:hAnsi="Arial Narrow"/>
          <w:sz w:val="23"/>
          <w:szCs w:val="23"/>
        </w:rPr>
        <w:t>Jaun</w:t>
      </w:r>
      <w:proofErr w:type="spellEnd"/>
      <w:r w:rsidR="00DE4647" w:rsidRPr="00943593">
        <w:rPr>
          <w:rFonts w:ascii="Arial Narrow" w:hAnsi="Arial Narrow"/>
          <w:sz w:val="23"/>
          <w:szCs w:val="23"/>
        </w:rPr>
        <w:t>/</w:t>
      </w:r>
      <w:proofErr w:type="spellStart"/>
      <w:r w:rsidR="00DE4647" w:rsidRPr="00943593">
        <w:rPr>
          <w:rFonts w:ascii="Arial Narrow" w:hAnsi="Arial Narrow"/>
          <w:sz w:val="23"/>
          <w:szCs w:val="23"/>
        </w:rPr>
        <w:t>andreak</w:t>
      </w:r>
      <w:proofErr w:type="spellEnd"/>
      <w:r w:rsidR="00DE4647" w:rsidRPr="00943593">
        <w:rPr>
          <w:rFonts w:ascii="Arial Narrow" w:hAnsi="Arial Narrow"/>
          <w:sz w:val="23"/>
          <w:szCs w:val="23"/>
        </w:rPr>
        <w:t xml:space="preserve">, </w:t>
      </w:r>
      <w:r w:rsidRPr="00943593">
        <w:rPr>
          <w:rFonts w:ascii="Arial Narrow" w:hAnsi="Arial Narrow"/>
          <w:sz w:val="23"/>
          <w:szCs w:val="23"/>
        </w:rPr>
        <w:t>NAN/</w:t>
      </w:r>
      <w:proofErr w:type="spellStart"/>
      <w:r w:rsidRPr="00943593">
        <w:rPr>
          <w:rFonts w:ascii="Arial Narrow" w:hAnsi="Arial Narrow"/>
          <w:sz w:val="23"/>
          <w:szCs w:val="23"/>
        </w:rPr>
        <w:t>AIZaren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identifikatzailearekin</w:t>
      </w:r>
      <w:proofErr w:type="spellEnd"/>
      <w:r w:rsidRPr="00943593">
        <w:rPr>
          <w:rFonts w:ascii="Arial Narrow" w:hAnsi="Arial Narrow"/>
          <w:sz w:val="23"/>
          <w:szCs w:val="23"/>
        </w:rPr>
        <w:t>.....................</w:t>
      </w:r>
      <w:r w:rsidR="00052BF4">
        <w:rPr>
          <w:rFonts w:ascii="Arial Narrow" w:hAnsi="Arial Narrow"/>
          <w:sz w:val="23"/>
          <w:szCs w:val="23"/>
        </w:rPr>
        <w:t xml:space="preserve">..........                </w:t>
      </w:r>
      <w:r w:rsidRPr="00943593">
        <w:rPr>
          <w:rFonts w:ascii="Arial Narrow" w:hAnsi="Arial Narrow"/>
          <w:sz w:val="23"/>
          <w:szCs w:val="23"/>
        </w:rPr>
        <w:t xml:space="preserve">, Gizarte </w:t>
      </w:r>
      <w:proofErr w:type="spellStart"/>
      <w:r w:rsidRPr="00943593">
        <w:rPr>
          <w:rFonts w:ascii="Arial Narrow" w:hAnsi="Arial Narrow"/>
          <w:sz w:val="23"/>
          <w:szCs w:val="23"/>
        </w:rPr>
        <w:t>Bonu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Termikoaren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onuradun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gisa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, </w:t>
      </w:r>
      <w:proofErr w:type="spellStart"/>
      <w:r w:rsidRPr="00943593">
        <w:rPr>
          <w:rFonts w:ascii="Arial Narrow" w:hAnsi="Arial Narrow"/>
          <w:sz w:val="23"/>
          <w:szCs w:val="23"/>
        </w:rPr>
        <w:t>agiri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hau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sinatuta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, </w:t>
      </w:r>
      <w:proofErr w:type="spellStart"/>
      <w:r w:rsidRPr="00943593">
        <w:rPr>
          <w:rFonts w:ascii="Arial Narrow" w:hAnsi="Arial Narrow"/>
          <w:sz w:val="23"/>
          <w:szCs w:val="23"/>
        </w:rPr>
        <w:t>jakinarazten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dizut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r w:rsidR="00365A74">
        <w:rPr>
          <w:rFonts w:ascii="Arial Narrow" w:hAnsi="Arial Narrow"/>
          <w:sz w:val="23"/>
          <w:szCs w:val="23"/>
        </w:rPr>
        <w:t>Gi</w:t>
      </w:r>
      <w:r w:rsidRPr="00943593">
        <w:rPr>
          <w:rFonts w:ascii="Arial Narrow" w:hAnsi="Arial Narrow"/>
          <w:sz w:val="23"/>
          <w:szCs w:val="23"/>
        </w:rPr>
        <w:t>zarte</w:t>
      </w:r>
      <w:r w:rsidR="00365A74">
        <w:rPr>
          <w:rFonts w:ascii="Arial Narrow" w:hAnsi="Arial Narrow"/>
          <w:sz w:val="23"/>
          <w:szCs w:val="23"/>
        </w:rPr>
        <w:t xml:space="preserve"> </w:t>
      </w:r>
      <w:proofErr w:type="spellStart"/>
      <w:r w:rsidR="00365A74">
        <w:rPr>
          <w:rFonts w:ascii="Arial Narrow" w:hAnsi="Arial Narrow"/>
          <w:sz w:val="23"/>
          <w:szCs w:val="23"/>
        </w:rPr>
        <w:t>Bonu</w:t>
      </w:r>
      <w:proofErr w:type="spellEnd"/>
      <w:r w:rsidR="00365A74">
        <w:rPr>
          <w:rFonts w:ascii="Arial Narrow" w:hAnsi="Arial Narrow"/>
          <w:sz w:val="23"/>
          <w:szCs w:val="23"/>
        </w:rPr>
        <w:t xml:space="preserve"> </w:t>
      </w:r>
      <w:proofErr w:type="spellStart"/>
      <w:r w:rsidR="00365A74">
        <w:rPr>
          <w:rFonts w:ascii="Arial Narrow" w:hAnsi="Arial Narrow"/>
          <w:sz w:val="23"/>
          <w:szCs w:val="23"/>
        </w:rPr>
        <w:t>T</w:t>
      </w:r>
      <w:bookmarkStart w:id="0" w:name="_GoBack"/>
      <w:bookmarkEnd w:id="0"/>
      <w:r w:rsidRPr="00943593">
        <w:rPr>
          <w:rFonts w:ascii="Arial Narrow" w:hAnsi="Arial Narrow"/>
          <w:sz w:val="23"/>
          <w:szCs w:val="23"/>
        </w:rPr>
        <w:t>ermikoaren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laguntzari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dagokion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banku-kontuaren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zenbakia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honako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hau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dela: </w:t>
      </w:r>
    </w:p>
    <w:p w14:paraId="164E6705" w14:textId="77777777" w:rsidR="00943593" w:rsidRPr="00943593" w:rsidRDefault="00943593" w:rsidP="00A129D2">
      <w:pPr>
        <w:pStyle w:val="Orri-oina"/>
        <w:contextualSpacing/>
        <w:jc w:val="both"/>
        <w:rPr>
          <w:rFonts w:ascii="Arial Narrow" w:hAnsi="Arial Narrow"/>
          <w:sz w:val="23"/>
          <w:szCs w:val="23"/>
        </w:rPr>
      </w:pPr>
    </w:p>
    <w:p w14:paraId="58D2E423" w14:textId="77777777" w:rsidR="00943593" w:rsidRPr="00943593" w:rsidRDefault="006F17A3" w:rsidP="00943593">
      <w:pPr>
        <w:spacing w:after="160" w:line="256" w:lineRule="auto"/>
        <w:ind w:left="-170"/>
        <w:jc w:val="both"/>
        <w:rPr>
          <w:rFonts w:ascii="Arial Narrow" w:hAnsi="Arial Narrow"/>
          <w:sz w:val="22"/>
          <w:szCs w:val="22"/>
          <w:lang w:val="es-ES"/>
        </w:rPr>
      </w:pPr>
      <w:proofErr w:type="gramStart"/>
      <w:r w:rsidRPr="00F54174">
        <w:rPr>
          <w:rFonts w:ascii="Arial Narrow" w:hAnsi="Arial Narrow"/>
          <w:sz w:val="22"/>
          <w:szCs w:val="22"/>
          <w:lang w:val="es-ES"/>
        </w:rPr>
        <w:t>ES  _</w:t>
      </w:r>
      <w:proofErr w:type="gramEnd"/>
      <w:r w:rsidRPr="00F54174">
        <w:rPr>
          <w:rFonts w:ascii="Arial Narrow" w:hAnsi="Arial Narrow"/>
          <w:sz w:val="22"/>
          <w:szCs w:val="22"/>
          <w:lang w:val="es-ES"/>
        </w:rPr>
        <w:t xml:space="preserve">  _    _  _  _  _    _  _  _  _     _  _     _  _  _  _  _  _  _  _  _  _</w:t>
      </w:r>
    </w:p>
    <w:p w14:paraId="2D86EAD5" w14:textId="77777777" w:rsidR="006F17A3" w:rsidRDefault="006F17A3" w:rsidP="00F05F2C">
      <w:pPr>
        <w:pStyle w:val="Orri-oina"/>
        <w:spacing w:before="100" w:beforeAutospacing="1" w:after="100" w:afterAutospacing="1"/>
        <w:ind w:left="-170"/>
        <w:contextualSpacing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Kontuaren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 w:rsidRPr="00F54174">
        <w:rPr>
          <w:rFonts w:ascii="Arial Narrow" w:hAnsi="Arial Narrow"/>
          <w:sz w:val="22"/>
          <w:szCs w:val="22"/>
        </w:rPr>
        <w:t>titularra</w:t>
      </w:r>
      <w:proofErr w:type="spellEnd"/>
      <w:r w:rsidRPr="00F5417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Pr="00F54174">
        <w:rPr>
          <w:rFonts w:ascii="Arial Narrow" w:hAnsi="Arial Narrow"/>
          <w:sz w:val="22"/>
          <w:szCs w:val="22"/>
        </w:rPr>
        <w:t>…</w:t>
      </w:r>
      <w:proofErr w:type="gramEnd"/>
      <w:r w:rsidRPr="00F54174">
        <w:rPr>
          <w:rFonts w:ascii="Arial Narrow" w:hAnsi="Arial Narrow"/>
          <w:sz w:val="22"/>
          <w:szCs w:val="22"/>
        </w:rPr>
        <w:t>………</w:t>
      </w:r>
      <w:r>
        <w:rPr>
          <w:rFonts w:ascii="Arial Narrow" w:hAnsi="Arial Narrow"/>
          <w:sz w:val="22"/>
          <w:szCs w:val="22"/>
        </w:rPr>
        <w:t>………………………......................... …………………………………………………</w:t>
      </w:r>
      <w:r w:rsidR="00F05F2C">
        <w:rPr>
          <w:rFonts w:ascii="Arial Narrow" w:hAnsi="Arial Narrow"/>
          <w:sz w:val="22"/>
          <w:szCs w:val="22"/>
        </w:rPr>
        <w:t xml:space="preserve">….  </w:t>
      </w:r>
      <w:proofErr w:type="spellStart"/>
      <w:r w:rsidRPr="00F54174">
        <w:rPr>
          <w:rFonts w:ascii="Arial Narrow" w:hAnsi="Arial Narrow"/>
          <w:sz w:val="22"/>
          <w:szCs w:val="22"/>
        </w:rPr>
        <w:t>jaun</w:t>
      </w:r>
      <w:proofErr w:type="spellEnd"/>
      <w:r w:rsidRPr="00F54174">
        <w:rPr>
          <w:rFonts w:ascii="Arial Narrow" w:hAnsi="Arial Narrow"/>
          <w:sz w:val="22"/>
          <w:szCs w:val="22"/>
        </w:rPr>
        <w:t>/</w:t>
      </w:r>
      <w:r w:rsidR="00F05F2C">
        <w:rPr>
          <w:rFonts w:ascii="Arial Narrow" w:hAnsi="Arial Narrow"/>
          <w:sz w:val="22"/>
          <w:szCs w:val="22"/>
        </w:rPr>
        <w:t>andrea dela.</w:t>
      </w:r>
      <w:r w:rsidRPr="00F54174">
        <w:rPr>
          <w:rFonts w:ascii="Arial Narrow" w:hAnsi="Arial Narrow"/>
          <w:sz w:val="22"/>
          <w:szCs w:val="22"/>
        </w:rPr>
        <w:t xml:space="preserve"> </w:t>
      </w:r>
    </w:p>
    <w:p w14:paraId="2BEBB83C" w14:textId="77777777" w:rsidR="00943593" w:rsidRDefault="00943593" w:rsidP="00A129D2">
      <w:pPr>
        <w:pStyle w:val="Orri-oina"/>
        <w:spacing w:before="100" w:beforeAutospacing="1" w:after="100" w:afterAutospacing="1"/>
        <w:contextualSpacing/>
        <w:rPr>
          <w:rFonts w:ascii="Arial Narrow" w:hAnsi="Arial Narrow"/>
          <w:sz w:val="22"/>
          <w:szCs w:val="22"/>
        </w:rPr>
      </w:pPr>
    </w:p>
    <w:p w14:paraId="0D079AE2" w14:textId="77777777" w:rsidR="00A129D2" w:rsidRPr="00F54174" w:rsidRDefault="00A129D2" w:rsidP="00A129D2">
      <w:pPr>
        <w:pStyle w:val="Orri-oina"/>
        <w:spacing w:before="100" w:beforeAutospacing="1" w:after="100" w:afterAutospacing="1"/>
        <w:contextualSpacing/>
        <w:rPr>
          <w:rFonts w:ascii="Arial Narrow" w:hAnsi="Arial Narrow"/>
          <w:sz w:val="22"/>
          <w:szCs w:val="22"/>
        </w:rPr>
      </w:pPr>
    </w:p>
    <w:p w14:paraId="77CD95B5" w14:textId="77777777" w:rsidR="006F17A3" w:rsidRPr="00EA2992" w:rsidRDefault="006F17A3" w:rsidP="006F17A3">
      <w:pPr>
        <w:pStyle w:val="Orri-oina"/>
        <w:ind w:left="-170"/>
        <w:jc w:val="both"/>
        <w:rPr>
          <w:rFonts w:ascii="Arial Narrow" w:hAnsi="Arial Narrow"/>
          <w:sz w:val="23"/>
          <w:szCs w:val="23"/>
        </w:rPr>
      </w:pPr>
      <w:proofErr w:type="spellStart"/>
      <w:r w:rsidRPr="00EA2992">
        <w:rPr>
          <w:rFonts w:ascii="Arial Narrow" w:hAnsi="Arial Narrow"/>
          <w:sz w:val="23"/>
          <w:szCs w:val="23"/>
        </w:rPr>
        <w:t>Lekua</w:t>
      </w:r>
      <w:proofErr w:type="spellEnd"/>
      <w:r w:rsidRPr="00EA2992">
        <w:rPr>
          <w:rFonts w:ascii="Arial Narrow" w:hAnsi="Arial Narrow"/>
          <w:sz w:val="23"/>
          <w:szCs w:val="23"/>
        </w:rPr>
        <w:t xml:space="preserve"> eta </w:t>
      </w:r>
      <w:proofErr w:type="gramStart"/>
      <w:r w:rsidRPr="00EA2992">
        <w:rPr>
          <w:rFonts w:ascii="Arial Narrow" w:hAnsi="Arial Narrow"/>
          <w:sz w:val="23"/>
          <w:szCs w:val="23"/>
        </w:rPr>
        <w:t>data,.....................................</w:t>
      </w:r>
      <w:r w:rsidR="00EA2992">
        <w:rPr>
          <w:rFonts w:ascii="Arial Narrow" w:hAnsi="Arial Narrow"/>
          <w:sz w:val="23"/>
          <w:szCs w:val="23"/>
        </w:rPr>
        <w:t>.....................................</w:t>
      </w:r>
      <w:proofErr w:type="gramEnd"/>
    </w:p>
    <w:p w14:paraId="24F53725" w14:textId="77777777" w:rsidR="006F17A3" w:rsidRPr="00EA2992" w:rsidRDefault="006F17A3" w:rsidP="006F17A3">
      <w:pPr>
        <w:pStyle w:val="Orri-oina"/>
        <w:ind w:left="-170"/>
        <w:jc w:val="both"/>
        <w:rPr>
          <w:rFonts w:ascii="Arial Narrow" w:hAnsi="Arial Narrow"/>
          <w:sz w:val="23"/>
          <w:szCs w:val="23"/>
        </w:rPr>
      </w:pPr>
    </w:p>
    <w:p w14:paraId="6E51399D" w14:textId="77777777" w:rsidR="006F17A3" w:rsidRPr="00EA2992" w:rsidRDefault="006F17A3" w:rsidP="006F17A3">
      <w:pPr>
        <w:pStyle w:val="Orri-oina"/>
        <w:tabs>
          <w:tab w:val="left" w:pos="708"/>
        </w:tabs>
        <w:ind w:left="-170"/>
        <w:jc w:val="both"/>
        <w:rPr>
          <w:rFonts w:ascii="Arial Narrow" w:hAnsi="Arial Narrow"/>
          <w:sz w:val="23"/>
          <w:szCs w:val="23"/>
        </w:rPr>
      </w:pPr>
      <w:proofErr w:type="spellStart"/>
      <w:proofErr w:type="gramStart"/>
      <w:r w:rsidRPr="00EA2992">
        <w:rPr>
          <w:rFonts w:ascii="Arial Narrow" w:hAnsi="Arial Narrow"/>
          <w:sz w:val="23"/>
          <w:szCs w:val="23"/>
        </w:rPr>
        <w:t>Sinatuta</w:t>
      </w:r>
      <w:proofErr w:type="spellEnd"/>
      <w:r w:rsidRPr="00EA2992">
        <w:rPr>
          <w:rFonts w:ascii="Arial Narrow" w:hAnsi="Arial Narrow"/>
          <w:sz w:val="23"/>
          <w:szCs w:val="23"/>
        </w:rPr>
        <w:t>,.......................................................</w:t>
      </w:r>
      <w:proofErr w:type="gramEnd"/>
    </w:p>
    <w:p w14:paraId="3D1C3E90" w14:textId="77777777" w:rsidR="006F17A3" w:rsidRPr="00EA2992" w:rsidRDefault="006F17A3" w:rsidP="006F17A3">
      <w:pPr>
        <w:pStyle w:val="Orri-oina"/>
        <w:tabs>
          <w:tab w:val="left" w:pos="708"/>
        </w:tabs>
        <w:ind w:left="-170"/>
        <w:jc w:val="both"/>
        <w:rPr>
          <w:rFonts w:ascii="Arial Narrow" w:hAnsi="Arial Narrow"/>
          <w:sz w:val="23"/>
          <w:szCs w:val="23"/>
        </w:rPr>
      </w:pPr>
    </w:p>
    <w:p w14:paraId="7F98DDF8" w14:textId="77777777" w:rsidR="006F17A3" w:rsidRPr="00EA2992" w:rsidRDefault="006F17A3" w:rsidP="006F17A3">
      <w:pPr>
        <w:pStyle w:val="Orri-oina"/>
        <w:tabs>
          <w:tab w:val="left" w:pos="708"/>
        </w:tabs>
        <w:ind w:left="-170"/>
        <w:jc w:val="both"/>
        <w:rPr>
          <w:rFonts w:ascii="Arial Narrow" w:hAnsi="Arial Narrow"/>
          <w:sz w:val="23"/>
          <w:szCs w:val="23"/>
        </w:rPr>
      </w:pPr>
      <w:proofErr w:type="spellStart"/>
      <w:r w:rsidRPr="00EA2992">
        <w:rPr>
          <w:rFonts w:ascii="Arial Narrow" w:hAnsi="Arial Narrow"/>
          <w:sz w:val="23"/>
          <w:szCs w:val="23"/>
        </w:rPr>
        <w:t>Telefonoa</w:t>
      </w:r>
      <w:proofErr w:type="spellEnd"/>
      <w:r w:rsidRPr="00EA2992">
        <w:rPr>
          <w:rFonts w:ascii="Arial Narrow" w:hAnsi="Arial Narrow"/>
          <w:sz w:val="23"/>
          <w:szCs w:val="23"/>
        </w:rPr>
        <w:t>: ……………………………………</w:t>
      </w:r>
      <w:r w:rsidR="00EA2992">
        <w:rPr>
          <w:rFonts w:ascii="Arial Narrow" w:hAnsi="Arial Narrow"/>
          <w:sz w:val="23"/>
          <w:szCs w:val="23"/>
        </w:rPr>
        <w:t>.</w:t>
      </w:r>
      <w:r w:rsidRPr="00EA2992">
        <w:rPr>
          <w:rFonts w:ascii="Arial Narrow" w:hAnsi="Arial Narrow"/>
          <w:sz w:val="23"/>
          <w:szCs w:val="23"/>
        </w:rPr>
        <w:t xml:space="preserve">  </w:t>
      </w:r>
    </w:p>
    <w:p w14:paraId="2688741F" w14:textId="77777777" w:rsidR="00943593" w:rsidRPr="00A129D2" w:rsidRDefault="00943593" w:rsidP="00943593">
      <w:pPr>
        <w:pStyle w:val="Orri-oina"/>
        <w:tabs>
          <w:tab w:val="left" w:pos="708"/>
        </w:tabs>
        <w:ind w:left="-170"/>
        <w:jc w:val="both"/>
        <w:rPr>
          <w:rFonts w:ascii="Arial Narrow" w:hAnsi="Arial Narrow"/>
          <w:sz w:val="19"/>
          <w:szCs w:val="19"/>
        </w:rPr>
      </w:pPr>
      <w:proofErr w:type="gramStart"/>
      <w:r w:rsidRPr="00A129D2">
        <w:rPr>
          <w:rFonts w:ascii="Arial Narrow" w:hAnsi="Arial Narrow"/>
          <w:sz w:val="19"/>
          <w:szCs w:val="19"/>
        </w:rPr>
        <w:t xml:space="preserve">( </w:t>
      </w:r>
      <w:proofErr w:type="spellStart"/>
      <w:r w:rsidRPr="00A129D2">
        <w:rPr>
          <w:rFonts w:ascii="Arial Narrow" w:hAnsi="Arial Narrow"/>
          <w:sz w:val="19"/>
          <w:szCs w:val="19"/>
        </w:rPr>
        <w:t>Zurekin</w:t>
      </w:r>
      <w:proofErr w:type="spellEnd"/>
      <w:proofErr w:type="gramEnd"/>
      <w:r w:rsidRPr="00A129D2">
        <w:rPr>
          <w:rFonts w:ascii="Arial Narrow" w:hAnsi="Arial Narrow"/>
          <w:sz w:val="19"/>
          <w:szCs w:val="19"/>
        </w:rPr>
        <w:t xml:space="preserve"> </w:t>
      </w:r>
      <w:proofErr w:type="spellStart"/>
      <w:r w:rsidRPr="00A129D2">
        <w:rPr>
          <w:rFonts w:ascii="Arial Narrow" w:hAnsi="Arial Narrow"/>
          <w:sz w:val="19"/>
          <w:szCs w:val="19"/>
        </w:rPr>
        <w:t>kontaktuan</w:t>
      </w:r>
      <w:proofErr w:type="spellEnd"/>
      <w:r w:rsidRPr="00A129D2">
        <w:rPr>
          <w:rFonts w:ascii="Arial Narrow" w:hAnsi="Arial Narrow"/>
          <w:sz w:val="19"/>
          <w:szCs w:val="19"/>
        </w:rPr>
        <w:t xml:space="preserve"> </w:t>
      </w:r>
      <w:proofErr w:type="spellStart"/>
      <w:r w:rsidRPr="00A129D2">
        <w:rPr>
          <w:rFonts w:ascii="Arial Narrow" w:hAnsi="Arial Narrow"/>
          <w:sz w:val="19"/>
          <w:szCs w:val="19"/>
        </w:rPr>
        <w:t>jarri</w:t>
      </w:r>
      <w:proofErr w:type="spellEnd"/>
      <w:r w:rsidRPr="00A129D2">
        <w:rPr>
          <w:rFonts w:ascii="Arial Narrow" w:hAnsi="Arial Narrow"/>
          <w:sz w:val="19"/>
          <w:szCs w:val="19"/>
        </w:rPr>
        <w:t xml:space="preserve"> </w:t>
      </w:r>
      <w:proofErr w:type="spellStart"/>
      <w:r w:rsidRPr="00A129D2">
        <w:rPr>
          <w:rFonts w:ascii="Arial Narrow" w:hAnsi="Arial Narrow"/>
          <w:sz w:val="19"/>
          <w:szCs w:val="19"/>
        </w:rPr>
        <w:t>behar</w:t>
      </w:r>
      <w:proofErr w:type="spellEnd"/>
      <w:r w:rsidRPr="00A129D2">
        <w:rPr>
          <w:rFonts w:ascii="Arial Narrow" w:hAnsi="Arial Narrow"/>
          <w:sz w:val="19"/>
          <w:szCs w:val="19"/>
        </w:rPr>
        <w:t xml:space="preserve"> </w:t>
      </w:r>
      <w:proofErr w:type="spellStart"/>
      <w:r w:rsidRPr="00A129D2">
        <w:rPr>
          <w:rFonts w:ascii="Arial Narrow" w:hAnsi="Arial Narrow"/>
          <w:sz w:val="19"/>
          <w:szCs w:val="19"/>
        </w:rPr>
        <w:t>izatekotan</w:t>
      </w:r>
      <w:proofErr w:type="spellEnd"/>
      <w:r w:rsidRPr="00A129D2">
        <w:rPr>
          <w:rFonts w:ascii="Arial Narrow" w:hAnsi="Arial Narrow"/>
          <w:sz w:val="19"/>
          <w:szCs w:val="19"/>
        </w:rPr>
        <w:t>)</w:t>
      </w:r>
    </w:p>
    <w:p w14:paraId="5BDB9B02" w14:textId="77777777" w:rsidR="00943593" w:rsidRDefault="00943593" w:rsidP="006813F4">
      <w:pPr>
        <w:autoSpaceDE w:val="0"/>
        <w:autoSpaceDN w:val="0"/>
        <w:adjustRightInd w:val="0"/>
        <w:jc w:val="both"/>
        <w:outlineLvl w:val="0"/>
        <w:rPr>
          <w:rFonts w:ascii="Arial Narrow" w:hAnsi="Arial Narrow"/>
          <w:b/>
          <w:bCs/>
          <w:sz w:val="23"/>
          <w:szCs w:val="23"/>
          <w:lang w:val="es-ES" w:eastAsia="es-ES"/>
        </w:rPr>
      </w:pPr>
    </w:p>
    <w:p w14:paraId="12D67C16" w14:textId="77777777" w:rsidR="00A129D2" w:rsidRDefault="00A129D2" w:rsidP="006813F4">
      <w:pPr>
        <w:autoSpaceDE w:val="0"/>
        <w:autoSpaceDN w:val="0"/>
        <w:adjustRightInd w:val="0"/>
        <w:jc w:val="both"/>
        <w:outlineLvl w:val="0"/>
        <w:rPr>
          <w:rFonts w:ascii="Arial Narrow" w:hAnsi="Arial Narrow"/>
          <w:b/>
          <w:bCs/>
          <w:sz w:val="23"/>
          <w:szCs w:val="23"/>
          <w:lang w:val="es-ES" w:eastAsia="es-ES"/>
        </w:rPr>
      </w:pPr>
    </w:p>
    <w:p w14:paraId="49632219" w14:textId="77777777" w:rsidR="006813F4" w:rsidRDefault="006813F4" w:rsidP="006813F4">
      <w:pPr>
        <w:autoSpaceDE w:val="0"/>
        <w:autoSpaceDN w:val="0"/>
        <w:adjustRightInd w:val="0"/>
        <w:jc w:val="both"/>
        <w:outlineLvl w:val="0"/>
        <w:rPr>
          <w:rFonts w:ascii="Arial Narrow" w:hAnsi="Arial Narrow"/>
          <w:b/>
          <w:bCs/>
          <w:sz w:val="23"/>
          <w:szCs w:val="23"/>
          <w:lang w:val="es-ES" w:eastAsia="es-ES"/>
        </w:rPr>
      </w:pPr>
      <w:r w:rsidRPr="00B976B1">
        <w:rPr>
          <w:rFonts w:ascii="Arial Narrow" w:hAnsi="Arial Narrow"/>
          <w:b/>
          <w:bCs/>
          <w:sz w:val="23"/>
          <w:szCs w:val="23"/>
          <w:lang w:val="es-ES" w:eastAsia="es-ES"/>
        </w:rPr>
        <w:t>ANEXO I – COMUNICACIÓN DE CUENTA BANCARIA</w:t>
      </w:r>
    </w:p>
    <w:p w14:paraId="7B1FE535" w14:textId="77777777" w:rsidR="006813F4" w:rsidRPr="006813F4" w:rsidRDefault="006813F4" w:rsidP="006813F4">
      <w:pPr>
        <w:autoSpaceDE w:val="0"/>
        <w:autoSpaceDN w:val="0"/>
        <w:adjustRightInd w:val="0"/>
        <w:jc w:val="both"/>
        <w:outlineLvl w:val="0"/>
        <w:rPr>
          <w:rFonts w:ascii="Arial Narrow" w:hAnsi="Arial Narrow"/>
          <w:b/>
          <w:bCs/>
          <w:sz w:val="23"/>
          <w:szCs w:val="23"/>
          <w:lang w:val="es-ES" w:eastAsia="es-ES"/>
        </w:rPr>
      </w:pPr>
    </w:p>
    <w:p w14:paraId="1E00D242" w14:textId="40261AC4" w:rsidR="00DE4647" w:rsidRPr="00A129D2" w:rsidRDefault="00533D7A" w:rsidP="00A129D2">
      <w:pPr>
        <w:pStyle w:val="Orri-oina"/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3"/>
          <w:szCs w:val="23"/>
        </w:rPr>
      </w:pPr>
      <w:r w:rsidRPr="00A129D2">
        <w:rPr>
          <w:rFonts w:ascii="Arial Narrow" w:hAnsi="Arial Narrow"/>
          <w:sz w:val="23"/>
          <w:szCs w:val="23"/>
        </w:rPr>
        <w:t>D./D.ª...............................................................................................................</w:t>
      </w:r>
      <w:r w:rsidR="00F05F2C" w:rsidRPr="00A129D2">
        <w:rPr>
          <w:rFonts w:ascii="Arial Narrow" w:hAnsi="Arial Narrow"/>
          <w:sz w:val="23"/>
          <w:szCs w:val="23"/>
        </w:rPr>
        <w:t>........</w:t>
      </w:r>
      <w:r w:rsidR="00943593" w:rsidRPr="00A129D2">
        <w:rPr>
          <w:rFonts w:ascii="Arial Narrow" w:hAnsi="Arial Narrow"/>
          <w:sz w:val="23"/>
          <w:szCs w:val="23"/>
        </w:rPr>
        <w:t>............................. con identificador DNI/NIE ..............................</w:t>
      </w:r>
      <w:r w:rsidRPr="00A129D2">
        <w:rPr>
          <w:rFonts w:ascii="Arial Narrow" w:hAnsi="Arial Narrow"/>
          <w:sz w:val="23"/>
          <w:szCs w:val="23"/>
        </w:rPr>
        <w:t xml:space="preserve"> </w:t>
      </w:r>
      <w:r w:rsidR="00943593" w:rsidRPr="00A129D2">
        <w:rPr>
          <w:rFonts w:ascii="Arial Narrow" w:hAnsi="Arial Narrow"/>
          <w:sz w:val="23"/>
          <w:szCs w:val="23"/>
        </w:rPr>
        <w:t>……</w:t>
      </w:r>
      <w:proofErr w:type="gramStart"/>
      <w:r w:rsidR="00943593" w:rsidRPr="00A129D2">
        <w:rPr>
          <w:rFonts w:ascii="Arial Narrow" w:hAnsi="Arial Narrow"/>
          <w:sz w:val="23"/>
          <w:szCs w:val="23"/>
        </w:rPr>
        <w:t>…….</w:t>
      </w:r>
      <w:proofErr w:type="gramEnd"/>
      <w:r w:rsidR="00943593" w:rsidRPr="00A129D2">
        <w:rPr>
          <w:rFonts w:ascii="Arial Narrow" w:hAnsi="Arial Narrow"/>
          <w:sz w:val="23"/>
          <w:szCs w:val="23"/>
        </w:rPr>
        <w:t xml:space="preserve">.  </w:t>
      </w:r>
      <w:r w:rsidRPr="00A129D2">
        <w:rPr>
          <w:rFonts w:ascii="Arial Narrow" w:hAnsi="Arial Narrow"/>
          <w:sz w:val="23"/>
          <w:szCs w:val="23"/>
        </w:rPr>
        <w:t>en calidad de beneficiario del Bono Social Térmico, mediante la firma del presente documento, comunico que el número de cuenta bancaria a la que deberá efectuarse el ingreso correspondiente a la ayuda del Bono Social Térmico es:</w:t>
      </w:r>
    </w:p>
    <w:p w14:paraId="208EE4FA" w14:textId="77777777" w:rsidR="00533D7A" w:rsidRDefault="00533D7A" w:rsidP="00B64D9B">
      <w:pPr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2"/>
          <w:szCs w:val="22"/>
          <w:lang w:val="es-ES"/>
        </w:rPr>
      </w:pPr>
      <w:proofErr w:type="gramStart"/>
      <w:r w:rsidRPr="00F54174">
        <w:rPr>
          <w:rFonts w:ascii="Arial Narrow" w:hAnsi="Arial Narrow"/>
          <w:sz w:val="22"/>
          <w:szCs w:val="22"/>
          <w:lang w:val="es-ES"/>
        </w:rPr>
        <w:t>ES  _</w:t>
      </w:r>
      <w:proofErr w:type="gramEnd"/>
      <w:r w:rsidRPr="00F54174">
        <w:rPr>
          <w:rFonts w:ascii="Arial Narrow" w:hAnsi="Arial Narrow"/>
          <w:sz w:val="22"/>
          <w:szCs w:val="22"/>
          <w:lang w:val="es-ES"/>
        </w:rPr>
        <w:t xml:space="preserve">  _    _  _  _  _    _  _  _  _     _  _     _  _  _  _  _  _  _  _  _  _</w:t>
      </w:r>
    </w:p>
    <w:p w14:paraId="24F30ABC" w14:textId="77777777" w:rsidR="00F05F2C" w:rsidRPr="00F54174" w:rsidRDefault="00F05F2C" w:rsidP="00B64D9B">
      <w:pPr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2"/>
          <w:szCs w:val="22"/>
          <w:lang w:val="es-ES"/>
        </w:rPr>
      </w:pPr>
    </w:p>
    <w:p w14:paraId="1AEFA5D1" w14:textId="77777777" w:rsidR="00F54174" w:rsidRPr="00F54174" w:rsidRDefault="00F05F2C" w:rsidP="00B64D9B">
      <w:pPr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cuyo titular es D./Dª…………………………………………………...</w:t>
      </w:r>
    </w:p>
    <w:p w14:paraId="76B8FC65" w14:textId="77777777" w:rsidR="00533D7A" w:rsidRPr="00F54174" w:rsidRDefault="00F05F2C" w:rsidP="00B64D9B">
      <w:pPr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…………………………………………………………………………..</w:t>
      </w:r>
    </w:p>
    <w:p w14:paraId="31B794BF" w14:textId="77777777" w:rsidR="00F05F2C" w:rsidRDefault="00F05F2C" w:rsidP="00F05F2C">
      <w:pPr>
        <w:ind w:left="-170"/>
        <w:rPr>
          <w:rFonts w:ascii="Arial Narrow" w:hAnsi="Arial Narrow"/>
          <w:sz w:val="22"/>
          <w:szCs w:val="22"/>
          <w:lang w:val="es-ES"/>
        </w:rPr>
      </w:pPr>
    </w:p>
    <w:p w14:paraId="6AD22625" w14:textId="77777777" w:rsidR="00943593" w:rsidRDefault="00943593" w:rsidP="00F05F2C">
      <w:pPr>
        <w:ind w:left="-170"/>
        <w:rPr>
          <w:rFonts w:ascii="Arial Narrow" w:hAnsi="Arial Narrow"/>
          <w:sz w:val="22"/>
          <w:szCs w:val="22"/>
          <w:lang w:val="es-ES"/>
        </w:rPr>
      </w:pPr>
    </w:p>
    <w:p w14:paraId="1B0E5394" w14:textId="77777777" w:rsidR="00533D7A" w:rsidRPr="00EA2992" w:rsidRDefault="00533D7A" w:rsidP="00F05F2C">
      <w:pPr>
        <w:ind w:left="-170"/>
        <w:rPr>
          <w:rFonts w:ascii="Arial Narrow" w:hAnsi="Arial Narrow"/>
          <w:sz w:val="23"/>
          <w:szCs w:val="23"/>
          <w:lang w:val="es-ES"/>
        </w:rPr>
      </w:pPr>
      <w:r w:rsidRPr="00EA2992">
        <w:rPr>
          <w:rFonts w:ascii="Arial Narrow" w:hAnsi="Arial Narrow"/>
          <w:sz w:val="23"/>
          <w:szCs w:val="23"/>
          <w:lang w:val="es-ES"/>
        </w:rPr>
        <w:t>Lugar y fecha, ................................</w:t>
      </w:r>
      <w:r w:rsidR="00EA2992">
        <w:rPr>
          <w:rFonts w:ascii="Arial Narrow" w:hAnsi="Arial Narrow"/>
          <w:sz w:val="23"/>
          <w:szCs w:val="23"/>
          <w:lang w:val="es-ES"/>
        </w:rPr>
        <w:t>...........................................</w:t>
      </w:r>
    </w:p>
    <w:p w14:paraId="0FA90B3E" w14:textId="77777777" w:rsidR="00F54174" w:rsidRPr="00EA2992" w:rsidRDefault="00F54174" w:rsidP="00F05F2C">
      <w:pPr>
        <w:ind w:left="-170"/>
        <w:rPr>
          <w:rFonts w:ascii="Arial Narrow" w:hAnsi="Arial Narrow"/>
          <w:sz w:val="23"/>
          <w:szCs w:val="23"/>
          <w:lang w:val="es-ES"/>
        </w:rPr>
      </w:pPr>
    </w:p>
    <w:p w14:paraId="6320FF05" w14:textId="77777777" w:rsidR="00533D7A" w:rsidRPr="00EA2992" w:rsidRDefault="00533D7A" w:rsidP="00697562">
      <w:pPr>
        <w:ind w:left="-170"/>
        <w:rPr>
          <w:rFonts w:ascii="Arial Narrow" w:hAnsi="Arial Narrow"/>
          <w:sz w:val="23"/>
          <w:szCs w:val="23"/>
          <w:lang w:val="es-ES"/>
        </w:rPr>
      </w:pPr>
      <w:r w:rsidRPr="00EA2992">
        <w:rPr>
          <w:rFonts w:ascii="Arial Narrow" w:hAnsi="Arial Narrow"/>
          <w:sz w:val="23"/>
          <w:szCs w:val="23"/>
          <w:lang w:val="es-ES"/>
        </w:rPr>
        <w:t>Firmado, ................................</w:t>
      </w:r>
      <w:r w:rsidR="00697562" w:rsidRPr="00EA2992">
        <w:rPr>
          <w:rFonts w:ascii="Arial Narrow" w:hAnsi="Arial Narrow"/>
          <w:sz w:val="23"/>
          <w:szCs w:val="23"/>
          <w:lang w:val="es-ES"/>
        </w:rPr>
        <w:t>.......</w:t>
      </w:r>
      <w:r w:rsidR="00EA2992">
        <w:rPr>
          <w:rFonts w:ascii="Arial Narrow" w:hAnsi="Arial Narrow"/>
          <w:sz w:val="23"/>
          <w:szCs w:val="23"/>
          <w:lang w:val="es-ES"/>
        </w:rPr>
        <w:t>...........</w:t>
      </w:r>
    </w:p>
    <w:p w14:paraId="03E4572F" w14:textId="77777777" w:rsidR="00697562" w:rsidRPr="00EA2992" w:rsidRDefault="00697562" w:rsidP="00697562">
      <w:pPr>
        <w:ind w:left="-170"/>
        <w:rPr>
          <w:rFonts w:ascii="Arial Narrow" w:hAnsi="Arial Narrow"/>
          <w:sz w:val="23"/>
          <w:szCs w:val="23"/>
          <w:lang w:val="es-ES"/>
        </w:rPr>
      </w:pPr>
    </w:p>
    <w:p w14:paraId="69F15CEB" w14:textId="77777777" w:rsidR="006F17A3" w:rsidRPr="00EA2992" w:rsidRDefault="00EA2992" w:rsidP="00F05F2C">
      <w:pPr>
        <w:pStyle w:val="Orri-oina"/>
        <w:ind w:left="-170"/>
        <w:rPr>
          <w:rFonts w:ascii="Arial Narrow" w:hAnsi="Arial Narrow"/>
          <w:sz w:val="23"/>
          <w:szCs w:val="23"/>
        </w:rPr>
      </w:pPr>
      <w:proofErr w:type="gramStart"/>
      <w:r>
        <w:rPr>
          <w:rFonts w:ascii="Arial Narrow" w:hAnsi="Arial Narrow"/>
          <w:sz w:val="23"/>
          <w:szCs w:val="23"/>
        </w:rPr>
        <w:t xml:space="preserve">Teléfono </w:t>
      </w:r>
      <w:r w:rsidR="00F54174" w:rsidRPr="00EA2992">
        <w:rPr>
          <w:rFonts w:ascii="Arial Narrow" w:hAnsi="Arial Narrow"/>
          <w:sz w:val="23"/>
          <w:szCs w:val="23"/>
        </w:rPr>
        <w:t>:</w:t>
      </w:r>
      <w:proofErr w:type="gramEnd"/>
      <w:r w:rsidR="00F54174" w:rsidRPr="00EA2992">
        <w:rPr>
          <w:rFonts w:ascii="Arial Narrow" w:hAnsi="Arial Narrow"/>
          <w:sz w:val="23"/>
          <w:szCs w:val="23"/>
        </w:rPr>
        <w:t xml:space="preserve">  </w:t>
      </w:r>
      <w:r>
        <w:rPr>
          <w:rFonts w:ascii="Arial Narrow" w:hAnsi="Arial Narrow"/>
          <w:sz w:val="23"/>
          <w:szCs w:val="23"/>
        </w:rPr>
        <w:t>…………………………………</w:t>
      </w:r>
      <w:r w:rsidR="00F54174" w:rsidRPr="00EA2992">
        <w:rPr>
          <w:rFonts w:ascii="Arial Narrow" w:hAnsi="Arial Narrow"/>
          <w:sz w:val="23"/>
          <w:szCs w:val="23"/>
        </w:rPr>
        <w:t xml:space="preserve"> </w:t>
      </w:r>
    </w:p>
    <w:p w14:paraId="6B86A213" w14:textId="77777777" w:rsidR="007F182B" w:rsidRPr="00A129D2" w:rsidRDefault="00F54174" w:rsidP="00B64D9B">
      <w:pPr>
        <w:pStyle w:val="Orri-oina"/>
        <w:ind w:left="-170"/>
        <w:rPr>
          <w:rFonts w:ascii="Arial Narrow" w:hAnsi="Arial Narrow"/>
          <w:sz w:val="19"/>
          <w:szCs w:val="19"/>
        </w:rPr>
      </w:pPr>
      <w:r w:rsidRPr="00A129D2">
        <w:rPr>
          <w:rFonts w:ascii="Arial Narrow" w:hAnsi="Arial Narrow"/>
          <w:sz w:val="19"/>
          <w:szCs w:val="19"/>
        </w:rPr>
        <w:t xml:space="preserve"> (En caso</w:t>
      </w:r>
      <w:r w:rsidR="00483D25" w:rsidRPr="00A129D2">
        <w:rPr>
          <w:rFonts w:ascii="Arial Narrow" w:hAnsi="Arial Narrow"/>
          <w:sz w:val="19"/>
          <w:szCs w:val="19"/>
        </w:rPr>
        <w:t xml:space="preserve"> de</w:t>
      </w:r>
      <w:r w:rsidRPr="00A129D2">
        <w:rPr>
          <w:rFonts w:ascii="Arial Narrow" w:hAnsi="Arial Narrow"/>
          <w:sz w:val="19"/>
          <w:szCs w:val="19"/>
        </w:rPr>
        <w:t xml:space="preserve"> que necesitemos contactar con usted)</w:t>
      </w:r>
    </w:p>
    <w:p w14:paraId="270492AA" w14:textId="77777777" w:rsidR="006F17A3" w:rsidRPr="00697562" w:rsidRDefault="006F17A3" w:rsidP="006813F4">
      <w:pPr>
        <w:pStyle w:val="Orri-oina"/>
        <w:rPr>
          <w:rFonts w:ascii="Arial Narrow" w:hAnsi="Arial Narrow"/>
          <w:sz w:val="20"/>
          <w:u w:val="single"/>
        </w:rPr>
        <w:sectPr w:rsidR="006F17A3" w:rsidRPr="00697562" w:rsidSect="004102A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134" w:right="567" w:bottom="567" w:left="567" w:header="567" w:footer="283" w:gutter="0"/>
          <w:cols w:num="2" w:space="720"/>
          <w:titlePg/>
          <w:docGrid w:linePitch="326"/>
        </w:sectPr>
      </w:pPr>
    </w:p>
    <w:p w14:paraId="757B3CA0" w14:textId="77777777" w:rsidR="006F17A3" w:rsidRDefault="006F17A3" w:rsidP="006F17A3">
      <w:pPr>
        <w:jc w:val="both"/>
        <w:rPr>
          <w:rFonts w:ascii="Arial Narrow" w:hAnsi="Arial Narrow"/>
          <w:sz w:val="20"/>
          <w:lang w:val="es-ES" w:eastAsia="es-ES"/>
        </w:rPr>
        <w:sectPr w:rsidR="006F17A3" w:rsidSect="006F17A3">
          <w:type w:val="continuous"/>
          <w:pgSz w:w="11907" w:h="16840"/>
          <w:pgMar w:top="1418" w:right="851" w:bottom="851" w:left="1134" w:header="720" w:footer="799" w:gutter="0"/>
          <w:cols w:space="720"/>
          <w:titlePg/>
        </w:sectPr>
      </w:pPr>
    </w:p>
    <w:p w14:paraId="13D1C129" w14:textId="77777777" w:rsidR="00EA2992" w:rsidRDefault="00EA2992" w:rsidP="00F72288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</w:p>
    <w:p w14:paraId="70EBFF42" w14:textId="0618EC93" w:rsidR="00F72288" w:rsidRPr="00EA2992" w:rsidRDefault="006F17A3" w:rsidP="00BF59D9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Emandako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datu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pertsonalak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honako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izen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hau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duen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tratamendu-jardueran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erabiliko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sartuko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dira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Kontsumitzaile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kalteberen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pobrezia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energetikoa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arintzera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bideratutako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laguntzak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>.</w:t>
      </w:r>
    </w:p>
    <w:p w14:paraId="28AC7E1D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Arduraduna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Gizarte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Zerbitzuen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Zuzendaritza</w:t>
      </w:r>
      <w:proofErr w:type="spellEnd"/>
    </w:p>
    <w:p w14:paraId="7C6EF12D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Xedea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>: Gizarte-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bonu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termikoa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kudeatzea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ordaintzea</w:t>
      </w:r>
      <w:proofErr w:type="spellEnd"/>
    </w:p>
    <w:p w14:paraId="472758F6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Legitimazioa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Tratamendua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beharrezkoa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da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interes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publikoaren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mesedetan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edo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tratamenduaren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arduradunari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emandako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ahal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publikoak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baliatuz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egindako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misio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bat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betetzeko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(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Dirulaguntzei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buruzko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Lege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Orokorra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Euskal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Autonomia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Erkidegoko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Ogasun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Nagusiaren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Antolarauei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buruzko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Legea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>).</w:t>
      </w:r>
    </w:p>
    <w:p w14:paraId="4B8CBAE5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Hartzaileak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Arlo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honetan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eskudun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diren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administrazio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publikoei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eman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ahalko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zaizkie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datu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pertsonalak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>.</w:t>
      </w:r>
    </w:p>
    <w:p w14:paraId="70EAC1C0" w14:textId="77777777" w:rsidR="00F72288" w:rsidRPr="00EA2992" w:rsidRDefault="006F17A3" w:rsidP="00F72288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Eskubideak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datuak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eskuratzeko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,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zuzentzeko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e</w:t>
      </w:r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 xml:space="preserve">ta </w:t>
      </w:r>
      <w:proofErr w:type="spellStart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>ezerezteko</w:t>
      </w:r>
      <w:proofErr w:type="spellEnd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>eskubideak</w:t>
      </w:r>
      <w:proofErr w:type="spellEnd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 xml:space="preserve">, </w:t>
      </w:r>
      <w:proofErr w:type="spellStart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>baita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informazio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gehi</w:t>
      </w:r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>garrian</w:t>
      </w:r>
      <w:proofErr w:type="spellEnd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>adierazitako</w:t>
      </w:r>
      <w:proofErr w:type="spellEnd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eskubideak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ere.</w:t>
      </w:r>
    </w:p>
    <w:p w14:paraId="7917C56D" w14:textId="77777777" w:rsidR="00F72288" w:rsidRPr="00EA2992" w:rsidRDefault="006F17A3" w:rsidP="00F72288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EA2992">
        <w:rPr>
          <w:rFonts w:ascii="Arial Narrow" w:hAnsi="Arial Narrow"/>
          <w:sz w:val="19"/>
          <w:szCs w:val="19"/>
          <w:lang w:val="eu-ES" w:eastAsia="es-ES"/>
        </w:rPr>
        <w:t>– Informazio osagarria: gure webgune honetan kontsulta daiteke datuen babesari buruzko informazio gehigarri eta zehatza:</w:t>
      </w:r>
    </w:p>
    <w:p w14:paraId="1FFDEF58" w14:textId="77777777" w:rsidR="006F17A3" w:rsidRPr="00EA2992" w:rsidRDefault="00C44A28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hyperlink r:id="rId16" w:tgtFrame="_blank" w:history="1">
        <w:r w:rsidR="006F17A3" w:rsidRPr="00EA2992">
          <w:rPr>
            <w:rStyle w:val="Hiperesteka"/>
            <w:rFonts w:ascii="Arial Narrow" w:hAnsi="Arial Narrow"/>
            <w:sz w:val="19"/>
            <w:szCs w:val="19"/>
            <w:lang w:val="eu-ES" w:eastAsia="es-ES"/>
          </w:rPr>
          <w:t>https://www.euskadi.eus/informazio-klausulak/web01-sedepd/eu/gardentasuna/143900-capa2-eu.shtml</w:t>
        </w:r>
      </w:hyperlink>
    </w:p>
    <w:p w14:paraId="6BD3C979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EA2992">
        <w:rPr>
          <w:rFonts w:ascii="Arial Narrow" w:hAnsi="Arial Narrow"/>
          <w:sz w:val="19"/>
          <w:szCs w:val="19"/>
          <w:lang w:val="eu-ES" w:eastAsia="es-ES"/>
        </w:rPr>
        <w:t>Honako xedapen hauetan ezarritakoa betetzeko:</w:t>
      </w:r>
    </w:p>
    <w:p w14:paraId="36E5243D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EA2992">
        <w:rPr>
          <w:rFonts w:ascii="Arial Narrow" w:hAnsi="Arial Narrow"/>
          <w:sz w:val="19"/>
          <w:szCs w:val="19"/>
          <w:lang w:val="eu-ES" w:eastAsia="es-ES"/>
        </w:rPr>
        <w:t>– Datuak Babesteko Erregelamendu Orokorra.</w:t>
      </w:r>
    </w:p>
    <w:p w14:paraId="0FAC069D" w14:textId="77777777" w:rsidR="006F17A3" w:rsidRPr="00EA2992" w:rsidRDefault="00C44A28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hyperlink r:id="rId17" w:tgtFrame="_blank" w:history="1">
        <w:r w:rsidR="006F17A3" w:rsidRPr="00EA2992">
          <w:rPr>
            <w:rStyle w:val="Hiperesteka"/>
            <w:rFonts w:ascii="Arial Narrow" w:hAnsi="Arial Narrow"/>
            <w:sz w:val="19"/>
            <w:szCs w:val="19"/>
            <w:lang w:val="eu-ES" w:eastAsia="es-ES"/>
          </w:rPr>
          <w:t>https://eur-lex.europa.eu/legal-content/ES/TXT/PDF/?uri=CELEX:32016R0679&amp;from=ES</w:t>
        </w:r>
      </w:hyperlink>
    </w:p>
    <w:p w14:paraId="55866F54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EA2992">
        <w:rPr>
          <w:rFonts w:ascii="Arial Narrow" w:hAnsi="Arial Narrow"/>
          <w:sz w:val="19"/>
          <w:szCs w:val="19"/>
          <w:lang w:val="eu-ES" w:eastAsia="es-ES"/>
        </w:rPr>
        <w:t>– 3/2018 Lege Organikoa, Datu Pertsonalen Babeserako eta Eskubide Digitalak Bermatzekoa.</w:t>
      </w:r>
    </w:p>
    <w:p w14:paraId="2169CF7F" w14:textId="77777777" w:rsidR="006813F4" w:rsidRPr="00EA2992" w:rsidRDefault="00C44A28" w:rsidP="006813F4">
      <w:pPr>
        <w:ind w:left="-624"/>
        <w:jc w:val="both"/>
        <w:rPr>
          <w:rStyle w:val="Hiperesteka"/>
          <w:rFonts w:ascii="Arial Narrow" w:hAnsi="Arial Narrow"/>
          <w:sz w:val="19"/>
          <w:szCs w:val="19"/>
          <w:lang w:val="eu-ES" w:eastAsia="es-ES"/>
        </w:rPr>
      </w:pPr>
      <w:hyperlink r:id="rId18" w:tgtFrame="_blank" w:history="1">
        <w:r w:rsidR="006813F4" w:rsidRPr="00EA2992">
          <w:rPr>
            <w:rStyle w:val="Hiperesteka"/>
            <w:rFonts w:ascii="Arial Narrow" w:hAnsi="Arial Narrow"/>
            <w:sz w:val="19"/>
            <w:szCs w:val="19"/>
            <w:lang w:val="eu-ES" w:eastAsia="es-ES"/>
          </w:rPr>
          <w:t>https://www.boe.es/boe_euskera/dias/2018/12/06/pdfs/BOE-A-2018-16673-E.pdf</w:t>
        </w:r>
      </w:hyperlink>
    </w:p>
    <w:p w14:paraId="7349F6C7" w14:textId="77777777" w:rsidR="00BF59D9" w:rsidRDefault="00BF59D9" w:rsidP="006813F4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</w:p>
    <w:p w14:paraId="778D209B" w14:textId="77777777" w:rsidR="00BF59D9" w:rsidRDefault="00BF59D9" w:rsidP="006813F4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</w:p>
    <w:p w14:paraId="7C28E54C" w14:textId="77777777" w:rsidR="00483D25" w:rsidRPr="00EA2992" w:rsidRDefault="00B64D9B" w:rsidP="006813F4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Los da</w:t>
      </w:r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>tos de carácter personal que se faciliten serán tratados e incorporados a la actividad de tratamiento denominada:  Ayudas destinadas a paliar la pobreza energética en consumidores vulnerables.</w:t>
      </w:r>
    </w:p>
    <w:p w14:paraId="47F192B7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-. Responsable: Dirección de Servicios Sociales</w:t>
      </w:r>
    </w:p>
    <w:p w14:paraId="199644EF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-. Finalidad: Gestión y pago del bono social térmico</w:t>
      </w:r>
    </w:p>
    <w:p w14:paraId="34DF3F1F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-. Legitimación: Tratamiento necesario para el cumplimiento de obligaciones legales aplicables, Ley 12/2008, de 5 de </w:t>
      </w:r>
      <w:proofErr w:type="gramStart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diciembre, 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  </w:t>
      </w:r>
      <w:proofErr w:type="gramEnd"/>
      <w:r w:rsidRPr="00EA2992">
        <w:rPr>
          <w:rFonts w:ascii="Arial Narrow" w:hAnsi="Arial Narrow"/>
          <w:sz w:val="19"/>
          <w:szCs w:val="19"/>
          <w:lang w:val="es-ES" w:eastAsia="es-ES"/>
        </w:rPr>
        <w:t>de Servicios Sociales; Ley 38/2003, de 17 de noviembre, General de Subvenciones.</w:t>
      </w:r>
    </w:p>
    <w:p w14:paraId="738547DF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-. Destinatarios: Los datos personales podrán ser facilitados a Administraciones Públicas con competencias en la materia.</w:t>
      </w:r>
    </w:p>
    <w:p w14:paraId="5B233E61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-. 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Derechos: </w:t>
      </w:r>
      <w:r w:rsidR="00F54174" w:rsidRPr="00EA2992">
        <w:rPr>
          <w:rFonts w:ascii="Arial Narrow" w:hAnsi="Arial Narrow"/>
          <w:sz w:val="19"/>
          <w:szCs w:val="19"/>
          <w:lang w:val="es-ES" w:eastAsia="es-ES"/>
        </w:rPr>
        <w:t>D</w:t>
      </w:r>
      <w:r w:rsidRPr="00EA2992">
        <w:rPr>
          <w:rFonts w:ascii="Arial Narrow" w:hAnsi="Arial Narrow"/>
          <w:sz w:val="19"/>
          <w:szCs w:val="19"/>
          <w:lang w:val="es-ES" w:eastAsia="es-ES"/>
        </w:rPr>
        <w:t>erecho a acceder, rectificar y suprimir datos, así como los derechos que se recogen en la información adicional.</w:t>
      </w:r>
    </w:p>
    <w:p w14:paraId="721CFF8E" w14:textId="77777777" w:rsidR="00533D7A" w:rsidRPr="00EA2992" w:rsidRDefault="00F54174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-. 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Información adicional: </w:t>
      </w:r>
      <w:r w:rsidRPr="00EA2992">
        <w:rPr>
          <w:rFonts w:ascii="Arial Narrow" w:hAnsi="Arial Narrow"/>
          <w:sz w:val="19"/>
          <w:szCs w:val="19"/>
          <w:lang w:val="es-ES" w:eastAsia="es-ES"/>
        </w:rPr>
        <w:t>Información adicional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 xml:space="preserve">sobre Protección de Datos en nuestra página web: </w:t>
      </w:r>
    </w:p>
    <w:p w14:paraId="5D84CF23" w14:textId="77777777" w:rsidR="00483D25" w:rsidRPr="00EA2992" w:rsidRDefault="00C44A28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hyperlink r:id="rId19" w:history="1">
        <w:r w:rsidR="00483D25" w:rsidRPr="00EA2992">
          <w:rPr>
            <w:rStyle w:val="Hiperesteka"/>
            <w:rFonts w:ascii="Arial Narrow" w:hAnsi="Arial Narrow"/>
            <w:sz w:val="19"/>
            <w:szCs w:val="19"/>
            <w:lang w:val="es-ES" w:eastAsia="es-ES"/>
          </w:rPr>
          <w:t>www.euskadi.eus/clausulas-informativas/web01-sedepd/es/transparencia/143900-capa2-es.shtml</w:t>
        </w:r>
      </w:hyperlink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</w:p>
    <w:p w14:paraId="4B0B68ED" w14:textId="77777777" w:rsidR="00533D7A" w:rsidRPr="00EA2992" w:rsidRDefault="00483D25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   </w:t>
      </w:r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>En cumplimiento de:</w:t>
      </w:r>
    </w:p>
    <w:p w14:paraId="0FC52591" w14:textId="77777777" w:rsidR="00533D7A" w:rsidRPr="00EA2992" w:rsidRDefault="00F54174" w:rsidP="00F72288">
      <w:pPr>
        <w:ind w:left="-283" w:right="-340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-.</w:t>
      </w:r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>Reglamento General de Protección de Datos</w:t>
      </w: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 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   </w:t>
      </w:r>
      <w:hyperlink r:id="rId20" w:history="1">
        <w:r w:rsidRPr="00EA2992">
          <w:rPr>
            <w:rStyle w:val="Hiperesteka"/>
            <w:rFonts w:ascii="Arial Narrow" w:hAnsi="Arial Narrow"/>
            <w:sz w:val="19"/>
            <w:szCs w:val="19"/>
            <w:lang w:val="es-ES" w:eastAsia="es-ES"/>
          </w:rPr>
          <w:t>https://eurlex.europa.eu/legalcontent/ES/TXT/PDF/?uri=CELEX:32016R0679&amp;from=ES</w:t>
        </w:r>
      </w:hyperlink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</w:p>
    <w:p w14:paraId="193EDA82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-. Ley Orgánica 3/2018 de Protección de Datos Personales y garantía de derechos digitales </w:t>
      </w:r>
    </w:p>
    <w:p w14:paraId="1B5174DC" w14:textId="77777777" w:rsidR="00533D7A" w:rsidRPr="00EA2992" w:rsidRDefault="00C44A28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hyperlink r:id="rId21" w:history="1">
        <w:r w:rsidR="00483D25" w:rsidRPr="00EA2992">
          <w:rPr>
            <w:rStyle w:val="Hiperesteka"/>
            <w:rFonts w:ascii="Arial Narrow" w:hAnsi="Arial Narrow"/>
            <w:sz w:val="19"/>
            <w:szCs w:val="19"/>
            <w:lang w:val="es-ES" w:eastAsia="es-ES"/>
          </w:rPr>
          <w:t>https://www.boe.es/buscar/pdf/2018/BOE-A-2018-16673-consolidado.pdf</w:t>
        </w:r>
      </w:hyperlink>
    </w:p>
    <w:p w14:paraId="1EFCE847" w14:textId="77777777" w:rsidR="00483D25" w:rsidRPr="00F54174" w:rsidRDefault="00483D25" w:rsidP="00F72288">
      <w:pPr>
        <w:ind w:left="-283" w:right="-340"/>
        <w:jc w:val="both"/>
        <w:rPr>
          <w:rFonts w:ascii="Arial Narrow" w:hAnsi="Arial Narrow"/>
          <w:sz w:val="18"/>
          <w:szCs w:val="18"/>
          <w:lang w:val="es-ES" w:eastAsia="es-ES"/>
        </w:rPr>
      </w:pPr>
    </w:p>
    <w:p w14:paraId="6767A2CA" w14:textId="77777777" w:rsidR="00533D7A" w:rsidRPr="00F54174" w:rsidRDefault="00533D7A" w:rsidP="00F05F2C">
      <w:pPr>
        <w:ind w:left="-624"/>
        <w:jc w:val="both"/>
        <w:rPr>
          <w:rFonts w:ascii="Arial Narrow" w:hAnsi="Arial Narrow"/>
          <w:sz w:val="18"/>
          <w:szCs w:val="18"/>
          <w:lang w:val="es-ES" w:eastAsia="es-ES"/>
        </w:rPr>
      </w:pPr>
    </w:p>
    <w:p w14:paraId="0DDD05AA" w14:textId="77777777" w:rsidR="00533D7A" w:rsidRDefault="00533D7A" w:rsidP="00F05F2C">
      <w:pPr>
        <w:ind w:left="-624"/>
        <w:jc w:val="both"/>
        <w:rPr>
          <w:rFonts w:ascii="Arial Narrow" w:hAnsi="Arial Narrow"/>
          <w:sz w:val="18"/>
          <w:szCs w:val="18"/>
          <w:lang w:val="es-ES" w:eastAsia="es-ES"/>
        </w:rPr>
      </w:pPr>
    </w:p>
    <w:p w14:paraId="732EFBE8" w14:textId="77777777" w:rsidR="006F17A3" w:rsidRDefault="006F17A3" w:rsidP="00F05F2C">
      <w:pPr>
        <w:ind w:left="-624"/>
        <w:jc w:val="both"/>
        <w:rPr>
          <w:rFonts w:ascii="Arial Narrow" w:hAnsi="Arial Narrow"/>
          <w:sz w:val="18"/>
          <w:szCs w:val="18"/>
          <w:lang w:val="es-ES" w:eastAsia="es-ES"/>
        </w:rPr>
        <w:sectPr w:rsidR="006F17A3" w:rsidSect="006F17A3">
          <w:type w:val="continuous"/>
          <w:pgSz w:w="11907" w:h="16840"/>
          <w:pgMar w:top="1418" w:right="851" w:bottom="851" w:left="1134" w:header="720" w:footer="799" w:gutter="0"/>
          <w:cols w:num="2" w:space="720"/>
          <w:titlePg/>
        </w:sectPr>
      </w:pPr>
    </w:p>
    <w:p w14:paraId="6C82F97A" w14:textId="77777777" w:rsidR="00483D25" w:rsidRDefault="00483D25" w:rsidP="00BF59D9">
      <w:pPr>
        <w:jc w:val="both"/>
        <w:rPr>
          <w:rFonts w:ascii="Arial Narrow" w:hAnsi="Arial Narrow"/>
          <w:sz w:val="18"/>
          <w:szCs w:val="18"/>
          <w:lang w:val="es-ES" w:eastAsia="es-ES"/>
        </w:rPr>
      </w:pPr>
    </w:p>
    <w:sectPr w:rsidR="00483D25" w:rsidSect="006F17A3">
      <w:type w:val="continuous"/>
      <w:pgSz w:w="11907" w:h="16840"/>
      <w:pgMar w:top="1418" w:right="851" w:bottom="851" w:left="1134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DDB0F" w14:textId="77777777" w:rsidR="00C44A28" w:rsidRDefault="00C44A28">
      <w:r>
        <w:separator/>
      </w:r>
    </w:p>
  </w:endnote>
  <w:endnote w:type="continuationSeparator" w:id="0">
    <w:p w14:paraId="4F3E2EEE" w14:textId="77777777" w:rsidR="00C44A28" w:rsidRDefault="00C4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27525" w14:textId="77777777" w:rsidR="004102AA" w:rsidRDefault="004102AA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CAF1E" w14:textId="77777777" w:rsidR="00560D8A" w:rsidRDefault="00560D8A" w:rsidP="00560D8A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</w:t>
    </w:r>
    <w:proofErr w:type="spellStart"/>
    <w:r>
      <w:rPr>
        <w:rFonts w:ascii="Arial" w:hAnsi="Arial"/>
        <w:sz w:val="13"/>
      </w:rPr>
      <w:t>Sebastian</w:t>
    </w:r>
    <w:proofErr w:type="spellEnd"/>
    <w:r>
      <w:rPr>
        <w:rFonts w:ascii="Arial" w:hAnsi="Arial"/>
        <w:sz w:val="13"/>
      </w:rPr>
      <w:t>, 1 –  01010 VITORIA-GASTEIZ</w:t>
    </w:r>
  </w:p>
  <w:p w14:paraId="2FB6FEEC" w14:textId="77777777" w:rsidR="00560D8A" w:rsidRDefault="002C1B63" w:rsidP="00560D8A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Telf. 012 </w:t>
    </w:r>
    <w:proofErr w:type="gramStart"/>
    <w:r>
      <w:rPr>
        <w:rFonts w:ascii="Arial" w:hAnsi="Arial"/>
        <w:sz w:val="13"/>
      </w:rPr>
      <w:t>(</w:t>
    </w:r>
    <w:r w:rsidR="00560D8A">
      <w:rPr>
        <w:rFonts w:ascii="Arial" w:hAnsi="Arial"/>
        <w:sz w:val="13"/>
      </w:rPr>
      <w:t xml:space="preserve"> 945</w:t>
    </w:r>
    <w:proofErr w:type="gramEnd"/>
    <w:r w:rsidR="00560D8A">
      <w:rPr>
        <w:rFonts w:ascii="Arial" w:hAnsi="Arial"/>
        <w:sz w:val="13"/>
      </w:rPr>
      <w:t xml:space="preserve"> </w:t>
    </w:r>
    <w:r>
      <w:rPr>
        <w:rFonts w:ascii="Arial" w:hAnsi="Arial"/>
        <w:sz w:val="13"/>
      </w:rPr>
      <w:t>01 80 00) ZUZENEAN</w:t>
    </w:r>
  </w:p>
  <w:p w14:paraId="1A5E623A" w14:textId="77777777" w:rsidR="00560D8A" w:rsidRDefault="00560D8A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D2521" w14:textId="77777777" w:rsidR="00AB30F6" w:rsidRDefault="00AB30F6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</w:t>
    </w:r>
    <w:proofErr w:type="spellStart"/>
    <w:r>
      <w:rPr>
        <w:rFonts w:ascii="Arial" w:hAnsi="Arial"/>
        <w:sz w:val="13"/>
      </w:rPr>
      <w:t>Sebastian</w:t>
    </w:r>
    <w:proofErr w:type="spellEnd"/>
    <w:r>
      <w:rPr>
        <w:rFonts w:ascii="Arial" w:hAnsi="Arial"/>
        <w:sz w:val="13"/>
      </w:rPr>
      <w:t>, 1 –  01010 VITORIA-GASTEIZ</w:t>
    </w:r>
  </w:p>
  <w:p w14:paraId="1B962E98" w14:textId="77777777" w:rsidR="00E461CF" w:rsidRDefault="00E461CF" w:rsidP="00E461CF">
    <w:pPr>
      <w:pStyle w:val="Orri-oina"/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Telf. 012 </w:t>
    </w:r>
    <w:proofErr w:type="gramStart"/>
    <w:r>
      <w:rPr>
        <w:rFonts w:ascii="Arial" w:hAnsi="Arial"/>
        <w:sz w:val="13"/>
      </w:rPr>
      <w:t>( 945</w:t>
    </w:r>
    <w:proofErr w:type="gramEnd"/>
    <w:r>
      <w:rPr>
        <w:rFonts w:ascii="Arial" w:hAnsi="Arial"/>
        <w:sz w:val="13"/>
      </w:rPr>
      <w:t xml:space="preserve"> 01 80 00) ZUZENEAN</w:t>
    </w:r>
  </w:p>
  <w:p w14:paraId="6B863B42" w14:textId="77777777" w:rsidR="00AB30F6" w:rsidRDefault="00AB30F6" w:rsidP="00E461CF">
    <w:pPr>
      <w:pStyle w:val="Orri-oina"/>
      <w:tabs>
        <w:tab w:val="clear" w:pos="9071"/>
      </w:tabs>
      <w:jc w:val="center"/>
      <w:rPr>
        <w:rFonts w:ascii="Arial" w:hAnsi="Arial"/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FF701" w14:textId="77777777" w:rsidR="00C44A28" w:rsidRDefault="00C44A28">
      <w:r>
        <w:separator/>
      </w:r>
    </w:p>
  </w:footnote>
  <w:footnote w:type="continuationSeparator" w:id="0">
    <w:p w14:paraId="5F72A56D" w14:textId="77777777" w:rsidR="00C44A28" w:rsidRDefault="00C44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ACC4B" w14:textId="77777777" w:rsidR="004102AA" w:rsidRDefault="004102AA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C2363" w14:textId="55EE3468" w:rsidR="007F182B" w:rsidRDefault="00113D0B" w:rsidP="007F182B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11984B8A" wp14:editId="6BC73FF9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655320"/>
              <wp:effectExtent l="0" t="0" r="0" b="0"/>
              <wp:wrapSquare wrapText="bothSides"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3178C" w14:textId="77777777" w:rsidR="007F182B" w:rsidRDefault="007F182B" w:rsidP="007F182B">
                          <w:pPr>
                            <w:pStyle w:val="Nivel1"/>
                          </w:pPr>
                          <w:r>
                            <w:t>BERDINTASUN, JUSTIZIA</w:t>
                          </w:r>
                          <w:r>
                            <w:br/>
                          </w:r>
                          <w:r>
                            <w:rPr>
                              <w:spacing w:val="-2"/>
                            </w:rPr>
                            <w:t>ETA GIZARTE POLITIKETAKO SAILA</w:t>
                          </w:r>
                        </w:p>
                        <w:p w14:paraId="2E3B2582" w14:textId="77777777" w:rsidR="007F182B" w:rsidRPr="0072189C" w:rsidRDefault="007F182B" w:rsidP="007F182B">
                          <w:pPr>
                            <w:spacing w:before="35"/>
                            <w:rPr>
                              <w:rFonts w:ascii="Arial" w:hAnsi="Arial"/>
                              <w:sz w:val="14"/>
                              <w:lang w:val="eu-ES"/>
                            </w:rPr>
                          </w:pPr>
                          <w:r w:rsidRPr="0072189C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 xml:space="preserve">Gizarte </w:t>
                          </w:r>
                          <w:r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Politiketako Sailburuordetza</w:t>
                          </w:r>
                        </w:p>
                        <w:p w14:paraId="2E1AC94A" w14:textId="77777777" w:rsidR="007F182B" w:rsidRPr="0072189C" w:rsidRDefault="007F182B" w:rsidP="007F182B">
                          <w:pPr>
                            <w:pStyle w:val="4izenburua"/>
                            <w:rPr>
                              <w:lang w:val="eu-ES"/>
                            </w:rPr>
                          </w:pPr>
                          <w:r>
                            <w:rPr>
                              <w:lang w:val="eu-ES"/>
                            </w:rPr>
                            <w:t>Gizarte Zerbitzuen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84B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5.95pt;margin-top:67.2pt;width:139.25pt;height:51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" o:allowincell="f" filled="f" stroked="f">
              <v:textbox>
                <w:txbxContent>
                  <w:p w14:paraId="25D3178C" w14:textId="77777777" w:rsidR="007F182B" w:rsidRDefault="007F182B" w:rsidP="007F182B">
                    <w:pPr>
                      <w:pStyle w:val="Nivel1"/>
                    </w:pPr>
                    <w:r>
                      <w:t>BERDINTASUN, JUSTIZIA</w:t>
                    </w:r>
                    <w:r>
                      <w:br/>
                    </w:r>
                    <w:r>
                      <w:rPr>
                        <w:spacing w:val="-2"/>
                      </w:rPr>
                      <w:t>ETA GIZARTE POLITIKETAKO SAILA</w:t>
                    </w:r>
                  </w:p>
                  <w:p w14:paraId="2E3B2582" w14:textId="77777777" w:rsidR="007F182B" w:rsidRPr="0072189C" w:rsidRDefault="007F182B" w:rsidP="007F182B">
                    <w:pPr>
                      <w:spacing w:before="35"/>
                      <w:rPr>
                        <w:rFonts w:ascii="Arial" w:hAnsi="Arial"/>
                        <w:sz w:val="14"/>
                        <w:lang w:val="eu-ES"/>
                      </w:rPr>
                    </w:pPr>
                    <w:r w:rsidRPr="0072189C">
                      <w:rPr>
                        <w:rFonts w:ascii="Arial" w:hAnsi="Arial"/>
                        <w:sz w:val="14"/>
                        <w:lang w:val="eu-ES"/>
                      </w:rPr>
                      <w:t xml:space="preserve">Gizarte </w:t>
                    </w:r>
                    <w:r>
                      <w:rPr>
                        <w:rFonts w:ascii="Arial" w:hAnsi="Arial"/>
                        <w:sz w:val="14"/>
                        <w:lang w:val="eu-ES"/>
                      </w:rPr>
                      <w:t>Politiketako Sailburuordetza</w:t>
                    </w:r>
                  </w:p>
                  <w:p w14:paraId="2E1AC94A" w14:textId="77777777" w:rsidR="007F182B" w:rsidRPr="0072189C" w:rsidRDefault="007F182B" w:rsidP="007F182B">
                    <w:pPr>
                      <w:pStyle w:val="4izenburua"/>
                      <w:rPr>
                        <w:lang w:val="eu-ES"/>
                      </w:rPr>
                    </w:pPr>
                    <w:r>
                      <w:rPr>
                        <w:lang w:val="eu-ES"/>
                      </w:rPr>
                      <w:t>Gizarte Zerbitzuen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3840" behindDoc="0" locked="0" layoutInCell="0" allowOverlap="1" wp14:anchorId="1A96B6F1" wp14:editId="6F20FAF4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655320"/>
              <wp:effectExtent l="0" t="0" r="0" b="0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976684" w14:textId="77777777" w:rsidR="007F182B" w:rsidRDefault="007F182B" w:rsidP="007F182B">
                          <w:pPr>
                            <w:pStyle w:val="Nivel1"/>
                          </w:pPr>
                          <w:r>
                            <w:t>DEPARTAMENTO DE IGUALDAD,</w:t>
                          </w:r>
                          <w:r>
                            <w:br/>
                            <w:t>JUSTICIA Y POLÍTICAS SOCIALES</w:t>
                          </w:r>
                        </w:p>
                        <w:p w14:paraId="4144DAA7" w14:textId="77777777" w:rsidR="007F182B" w:rsidRDefault="007F182B" w:rsidP="007F182B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Viceconsejería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de Políticas Sociales</w:t>
                          </w:r>
                        </w:p>
                        <w:p w14:paraId="09850686" w14:textId="77777777" w:rsidR="007F182B" w:rsidRDefault="007F182B" w:rsidP="007F182B">
                          <w:pPr>
                            <w:pStyle w:val="4izenburua"/>
                          </w:pPr>
                          <w:r>
                            <w:t>Dirección de Servicios Sociales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96B6F1" id="Text Box 4" o:spid="_x0000_s1027" type="#_x0000_t202" style="position:absolute;left:0;text-align:left;margin-left:321.75pt;margin-top:67.2pt;width:146.25pt;height:51.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" o:allowincell="f" filled="f" stroked="f">
              <v:textbox>
                <w:txbxContent>
                  <w:p w14:paraId="6E976684" w14:textId="77777777" w:rsidR="007F182B" w:rsidRDefault="007F182B" w:rsidP="007F182B">
                    <w:pPr>
                      <w:pStyle w:val="Nivel1"/>
                    </w:pPr>
                    <w:r>
                      <w:t>DEPARTAMENTO DE IGUALDAD,</w:t>
                    </w:r>
                    <w:r>
                      <w:br/>
                      <w:t>JUSTICIA Y POLÍTICAS SOCIALES</w:t>
                    </w:r>
                  </w:p>
                  <w:p w14:paraId="4144DAA7" w14:textId="77777777" w:rsidR="007F182B" w:rsidRDefault="007F182B" w:rsidP="007F182B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Viceconsejería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de Políticas Sociales</w:t>
                    </w:r>
                  </w:p>
                  <w:p w14:paraId="09850686" w14:textId="77777777" w:rsidR="007F182B" w:rsidRDefault="007F182B" w:rsidP="007F182B">
                    <w:pPr>
                      <w:pStyle w:val="4izenburua"/>
                    </w:pPr>
                    <w:r>
                      <w:t>Dirección de Servicios Sociales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7F182B">
      <w:rPr>
        <w:rFonts w:ascii="Arial" w:hAnsi="Arial"/>
        <w:noProof/>
        <w:sz w:val="16"/>
      </w:rPr>
      <w:object w:dxaOrig="18028" w:dyaOrig="2235" w14:anchorId="22F4EB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8pt;height:37.05pt" fillcolor="window">
          <v:imagedata r:id="rId1" o:title=""/>
        </v:shape>
        <o:OLEObject Type="Embed" ProgID="MSPhotoEd.3" ShapeID="_x0000_i1025" DrawAspect="Content" ObjectID="_1778400956" r:id="rId2"/>
      </w:object>
    </w:r>
  </w:p>
  <w:p w14:paraId="5796653B" w14:textId="77777777" w:rsidR="00AB30F6" w:rsidRDefault="00AB30F6">
    <w:pPr>
      <w:pStyle w:val="Goiburua"/>
      <w:jc w:val="center"/>
    </w:pPr>
  </w:p>
  <w:p w14:paraId="3FB66139" w14:textId="77777777" w:rsidR="00AB30F6" w:rsidRDefault="00AB30F6">
    <w:pPr>
      <w:pStyle w:val="Goiburua"/>
    </w:pPr>
  </w:p>
  <w:p w14:paraId="52BCAAE9" w14:textId="77777777" w:rsidR="007F182B" w:rsidRDefault="007F182B">
    <w:pPr>
      <w:pStyle w:val="Goiburua"/>
    </w:pPr>
  </w:p>
  <w:p w14:paraId="2AF5995E" w14:textId="77777777" w:rsidR="007F182B" w:rsidRDefault="007F182B">
    <w:pPr>
      <w:pStyle w:val="Goiburua"/>
    </w:pPr>
  </w:p>
  <w:p w14:paraId="2B097421" w14:textId="77777777" w:rsidR="007F182B" w:rsidRDefault="007F182B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2B234" w14:textId="7D1B511B" w:rsidR="00AB30F6" w:rsidRDefault="00113D0B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43904" behindDoc="0" locked="0" layoutInCell="0" allowOverlap="1" wp14:anchorId="290716C7" wp14:editId="46A32DA8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65532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5E06F" w14:textId="77777777" w:rsidR="008672F3" w:rsidRDefault="008672F3" w:rsidP="008672F3">
                          <w:pPr>
                            <w:pStyle w:val="Nivel1"/>
                          </w:pPr>
                          <w:r>
                            <w:t>BERDINTASUN, JUSTIZIA</w:t>
                          </w:r>
                          <w:r>
                            <w:br/>
                          </w:r>
                          <w:r>
                            <w:rPr>
                              <w:spacing w:val="-2"/>
                            </w:rPr>
                            <w:t>ETA GIZARTE POLITIKETAKO SAILA</w:t>
                          </w:r>
                        </w:p>
                        <w:p w14:paraId="45B007B2" w14:textId="77777777" w:rsidR="00AB30F6" w:rsidRPr="0072189C" w:rsidRDefault="00AB30F6" w:rsidP="00555F18">
                          <w:pPr>
                            <w:spacing w:before="35"/>
                            <w:rPr>
                              <w:rFonts w:ascii="Arial" w:hAnsi="Arial"/>
                              <w:sz w:val="14"/>
                              <w:lang w:val="eu-ES"/>
                            </w:rPr>
                          </w:pPr>
                          <w:r w:rsidRPr="0072189C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 xml:space="preserve">Gizarte </w:t>
                          </w:r>
                          <w:r w:rsidR="008E5A4E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Po</w:t>
                          </w:r>
                          <w:r w:rsidR="00F16E05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l</w:t>
                          </w:r>
                          <w:r w:rsidR="008E5A4E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itik</w:t>
                          </w:r>
                          <w:r w:rsidR="005753B0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etako Sailburuordetza</w:t>
                          </w:r>
                        </w:p>
                        <w:p w14:paraId="0D241DCB" w14:textId="77777777" w:rsidR="00AB30F6" w:rsidRPr="0072189C" w:rsidRDefault="005753B0">
                          <w:pPr>
                            <w:pStyle w:val="4izenburua"/>
                            <w:rPr>
                              <w:lang w:val="eu-ES"/>
                            </w:rPr>
                          </w:pPr>
                          <w:r>
                            <w:rPr>
                              <w:lang w:val="eu-ES"/>
                            </w:rPr>
                            <w:t xml:space="preserve">Gizarte </w:t>
                          </w:r>
                          <w:r w:rsidR="00C87E86">
                            <w:rPr>
                              <w:lang w:val="eu-ES"/>
                            </w:rPr>
                            <w:t>Zerbit</w:t>
                          </w:r>
                          <w:r w:rsidR="00652CBD">
                            <w:rPr>
                              <w:lang w:val="eu-ES"/>
                            </w:rPr>
                            <w:t>z</w:t>
                          </w:r>
                          <w:r w:rsidR="00C87E86">
                            <w:rPr>
                              <w:lang w:val="eu-ES"/>
                            </w:rPr>
                            <w:t>ue</w:t>
                          </w:r>
                          <w:r w:rsidR="00F16E05">
                            <w:rPr>
                              <w:lang w:val="eu-ES"/>
                            </w:rPr>
                            <w:t>n</w:t>
                          </w:r>
                          <w:r>
                            <w:rPr>
                              <w:lang w:val="eu-ES"/>
                            </w:rPr>
                            <w:t xml:space="preserve">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716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155.95pt;margin-top:67.2pt;width:139.25pt;height:51.6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NeCuQ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" o:allowincell="f" filled="f" stroked="f">
              <v:textbox>
                <w:txbxContent>
                  <w:p w14:paraId="7AF5E06F" w14:textId="77777777" w:rsidR="008672F3" w:rsidRDefault="008672F3" w:rsidP="008672F3">
                    <w:pPr>
                      <w:pStyle w:val="Nivel1"/>
                    </w:pPr>
                    <w:r>
                      <w:t>BERDINTASUN, JUSTIZIA</w:t>
                    </w:r>
                    <w:r>
                      <w:br/>
                    </w:r>
                    <w:r>
                      <w:rPr>
                        <w:spacing w:val="-2"/>
                      </w:rPr>
                      <w:t>ETA GIZARTE POLITIKETAKO SAILA</w:t>
                    </w:r>
                  </w:p>
                  <w:p w14:paraId="45B007B2" w14:textId="77777777" w:rsidR="00AB30F6" w:rsidRPr="0072189C" w:rsidRDefault="00AB30F6" w:rsidP="00555F18">
                    <w:pPr>
                      <w:spacing w:before="35"/>
                      <w:rPr>
                        <w:rFonts w:ascii="Arial" w:hAnsi="Arial"/>
                        <w:sz w:val="14"/>
                        <w:lang w:val="eu-ES"/>
                      </w:rPr>
                    </w:pPr>
                    <w:r w:rsidRPr="0072189C">
                      <w:rPr>
                        <w:rFonts w:ascii="Arial" w:hAnsi="Arial"/>
                        <w:sz w:val="14"/>
                        <w:lang w:val="eu-ES"/>
                      </w:rPr>
                      <w:t xml:space="preserve">Gizarte </w:t>
                    </w:r>
                    <w:r w:rsidR="008E5A4E">
                      <w:rPr>
                        <w:rFonts w:ascii="Arial" w:hAnsi="Arial"/>
                        <w:sz w:val="14"/>
                        <w:lang w:val="eu-ES"/>
                      </w:rPr>
                      <w:t>Po</w:t>
                    </w:r>
                    <w:r w:rsidR="00F16E05">
                      <w:rPr>
                        <w:rFonts w:ascii="Arial" w:hAnsi="Arial"/>
                        <w:sz w:val="14"/>
                        <w:lang w:val="eu-ES"/>
                      </w:rPr>
                      <w:t>l</w:t>
                    </w:r>
                    <w:r w:rsidR="008E5A4E">
                      <w:rPr>
                        <w:rFonts w:ascii="Arial" w:hAnsi="Arial"/>
                        <w:sz w:val="14"/>
                        <w:lang w:val="eu-ES"/>
                      </w:rPr>
                      <w:t>itik</w:t>
                    </w:r>
                    <w:r w:rsidR="005753B0">
                      <w:rPr>
                        <w:rFonts w:ascii="Arial" w:hAnsi="Arial"/>
                        <w:sz w:val="14"/>
                        <w:lang w:val="eu-ES"/>
                      </w:rPr>
                      <w:t>etako Sailburuordetza</w:t>
                    </w:r>
                  </w:p>
                  <w:p w14:paraId="0D241DCB" w14:textId="77777777" w:rsidR="00AB30F6" w:rsidRPr="0072189C" w:rsidRDefault="005753B0">
                    <w:pPr>
                      <w:pStyle w:val="4izenburua"/>
                      <w:rPr>
                        <w:lang w:val="eu-ES"/>
                      </w:rPr>
                    </w:pPr>
                    <w:r>
                      <w:rPr>
                        <w:lang w:val="eu-ES"/>
                      </w:rPr>
                      <w:t xml:space="preserve">Gizarte </w:t>
                    </w:r>
                    <w:r w:rsidR="00C87E86">
                      <w:rPr>
                        <w:lang w:val="eu-ES"/>
                      </w:rPr>
                      <w:t>Zerbit</w:t>
                    </w:r>
                    <w:r w:rsidR="00652CBD">
                      <w:rPr>
                        <w:lang w:val="eu-ES"/>
                      </w:rPr>
                      <w:t>z</w:t>
                    </w:r>
                    <w:r w:rsidR="00C87E86">
                      <w:rPr>
                        <w:lang w:val="eu-ES"/>
                      </w:rPr>
                      <w:t>ue</w:t>
                    </w:r>
                    <w:r w:rsidR="00F16E05">
                      <w:rPr>
                        <w:lang w:val="eu-ES"/>
                      </w:rPr>
                      <w:t>n</w:t>
                    </w:r>
                    <w:r>
                      <w:rPr>
                        <w:lang w:val="eu-ES"/>
                      </w:rPr>
                      <w:t xml:space="preserve">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0019B13" wp14:editId="3699DBB8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65532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D5E3B" w14:textId="77777777" w:rsidR="008672F3" w:rsidRDefault="008672F3" w:rsidP="008672F3">
                          <w:pPr>
                            <w:pStyle w:val="Nivel1"/>
                          </w:pPr>
                          <w:r>
                            <w:t>DEPARTAMENTO DE IGUALDAD,</w:t>
                          </w:r>
                          <w:r>
                            <w:br/>
                            <w:t>JUSTICIA Y POLÍTICAS SOCIALES</w:t>
                          </w:r>
                        </w:p>
                        <w:p w14:paraId="5BC4BC5F" w14:textId="77777777" w:rsidR="00AB30F6" w:rsidRDefault="00AB30F6" w:rsidP="00555F18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Viceconsejería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de </w:t>
                          </w:r>
                          <w:r w:rsidR="008E5A4E">
                            <w:rPr>
                              <w:rFonts w:ascii="Arial" w:hAnsi="Arial"/>
                              <w:sz w:val="14"/>
                            </w:rPr>
                            <w:t>Política</w:t>
                          </w:r>
                          <w:r w:rsidR="005753B0">
                            <w:rPr>
                              <w:rFonts w:ascii="Arial" w:hAnsi="Arial"/>
                              <w:sz w:val="14"/>
                            </w:rPr>
                            <w:t>s S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ocial</w:t>
                          </w:r>
                          <w:r w:rsidR="005753B0">
                            <w:rPr>
                              <w:rFonts w:ascii="Arial" w:hAnsi="Arial"/>
                              <w:sz w:val="14"/>
                            </w:rPr>
                            <w:t>es</w:t>
                          </w:r>
                        </w:p>
                        <w:p w14:paraId="257B7888" w14:textId="77777777" w:rsidR="00AB30F6" w:rsidRDefault="00AB30F6">
                          <w:pPr>
                            <w:pStyle w:val="4izenburua"/>
                          </w:pPr>
                          <w:r>
                            <w:t xml:space="preserve">Dirección </w:t>
                          </w:r>
                          <w:r w:rsidR="005753B0">
                            <w:t xml:space="preserve">de </w:t>
                          </w:r>
                          <w:r w:rsidR="00C87E86">
                            <w:t xml:space="preserve">Servicios </w:t>
                          </w:r>
                          <w:r w:rsidR="005753B0">
                            <w:t>Socia</w:t>
                          </w:r>
                          <w:r w:rsidR="00C87E86">
                            <w:t>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019B13" id="Text Box 2" o:spid="_x0000_s1029" type="#_x0000_t202" style="position:absolute;left:0;text-align:left;margin-left:321.75pt;margin-top:67.2pt;width:146.25pt;height:51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ljugIAAMA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" o:allowincell="f" filled="f" stroked="f">
              <v:textbox>
                <w:txbxContent>
                  <w:p w14:paraId="016D5E3B" w14:textId="77777777" w:rsidR="008672F3" w:rsidRDefault="008672F3" w:rsidP="008672F3">
                    <w:pPr>
                      <w:pStyle w:val="Nivel1"/>
                    </w:pPr>
                    <w:r>
                      <w:t>DEPARTAMENTO DE IGUALDAD,</w:t>
                    </w:r>
                    <w:r>
                      <w:br/>
                      <w:t>JUSTICIA Y POLÍTICAS SOCIALES</w:t>
                    </w:r>
                  </w:p>
                  <w:p w14:paraId="5BC4BC5F" w14:textId="77777777" w:rsidR="00AB30F6" w:rsidRDefault="00AB30F6" w:rsidP="00555F18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Viceconsejería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de </w:t>
                    </w:r>
                    <w:r w:rsidR="008E5A4E">
                      <w:rPr>
                        <w:rFonts w:ascii="Arial" w:hAnsi="Arial"/>
                        <w:sz w:val="14"/>
                      </w:rPr>
                      <w:t>Política</w:t>
                    </w:r>
                    <w:r w:rsidR="005753B0">
                      <w:rPr>
                        <w:rFonts w:ascii="Arial" w:hAnsi="Arial"/>
                        <w:sz w:val="14"/>
                      </w:rPr>
                      <w:t>s S</w:t>
                    </w:r>
                    <w:r>
                      <w:rPr>
                        <w:rFonts w:ascii="Arial" w:hAnsi="Arial"/>
                        <w:sz w:val="14"/>
                      </w:rPr>
                      <w:t>ocial</w:t>
                    </w:r>
                    <w:r w:rsidR="005753B0">
                      <w:rPr>
                        <w:rFonts w:ascii="Arial" w:hAnsi="Arial"/>
                        <w:sz w:val="14"/>
                      </w:rPr>
                      <w:t>es</w:t>
                    </w:r>
                  </w:p>
                  <w:p w14:paraId="257B7888" w14:textId="77777777" w:rsidR="00AB30F6" w:rsidRDefault="00AB30F6">
                    <w:pPr>
                      <w:pStyle w:val="4izenburua"/>
                    </w:pPr>
                    <w:r>
                      <w:t xml:space="preserve">Dirección </w:t>
                    </w:r>
                    <w:r w:rsidR="005753B0">
                      <w:t xml:space="preserve">de </w:t>
                    </w:r>
                    <w:r w:rsidR="00C87E86">
                      <w:t xml:space="preserve">Servicios </w:t>
                    </w:r>
                    <w:r w:rsidR="005753B0">
                      <w:t>Socia</w:t>
                    </w:r>
                    <w:r w:rsidR="00C87E86">
                      <w:t>les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AB30F6">
      <w:rPr>
        <w:rFonts w:ascii="Arial" w:hAnsi="Arial"/>
        <w:noProof/>
        <w:sz w:val="16"/>
      </w:rPr>
      <w:object w:dxaOrig="18028" w:dyaOrig="2235" w14:anchorId="28A6E6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8pt;height:37.05pt" fillcolor="window">
          <v:imagedata r:id="rId1" o:title=""/>
        </v:shape>
        <o:OLEObject Type="Embed" ProgID="MSPhotoEd.3" ShapeID="_x0000_i1026" DrawAspect="Content" ObjectID="_1778400957" r:id="rId2"/>
      </w:object>
    </w:r>
  </w:p>
  <w:p w14:paraId="5C7B2D76" w14:textId="77777777" w:rsidR="00AB30F6" w:rsidRDefault="00AB30F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C8BE706" w14:textId="77777777" w:rsidR="00AB30F6" w:rsidRDefault="00AB30F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E2AC53F" w14:textId="77777777" w:rsidR="00AB30F6" w:rsidRDefault="00AB30F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9DDC34C" w14:textId="77777777" w:rsidR="00AB30F6" w:rsidRDefault="00AB30F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B9A2A66" w14:textId="77777777" w:rsidR="00AB30F6" w:rsidRDefault="00AB30F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4598B8E" w14:textId="77777777" w:rsidR="00AB30F6" w:rsidRDefault="00AB30F6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intFractionalCharacterWidth/>
  <w:hideGrammaticalErrors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7A"/>
    <w:rsid w:val="00047670"/>
    <w:rsid w:val="00052BF4"/>
    <w:rsid w:val="0009137E"/>
    <w:rsid w:val="000C4C4B"/>
    <w:rsid w:val="00102AC0"/>
    <w:rsid w:val="0010382E"/>
    <w:rsid w:val="001057C7"/>
    <w:rsid w:val="00113D0B"/>
    <w:rsid w:val="001A0463"/>
    <w:rsid w:val="00257DB5"/>
    <w:rsid w:val="002C1B63"/>
    <w:rsid w:val="00365A74"/>
    <w:rsid w:val="003A6486"/>
    <w:rsid w:val="003A711C"/>
    <w:rsid w:val="003C0B21"/>
    <w:rsid w:val="003E128F"/>
    <w:rsid w:val="003E2163"/>
    <w:rsid w:val="004102AA"/>
    <w:rsid w:val="00414727"/>
    <w:rsid w:val="00483D25"/>
    <w:rsid w:val="00484050"/>
    <w:rsid w:val="004A23DC"/>
    <w:rsid w:val="004F4000"/>
    <w:rsid w:val="004F4DC1"/>
    <w:rsid w:val="005130DF"/>
    <w:rsid w:val="005308BB"/>
    <w:rsid w:val="00533D7A"/>
    <w:rsid w:val="00555F18"/>
    <w:rsid w:val="00560D8A"/>
    <w:rsid w:val="005753B0"/>
    <w:rsid w:val="00587569"/>
    <w:rsid w:val="005B5C63"/>
    <w:rsid w:val="005E6DC8"/>
    <w:rsid w:val="005F43D8"/>
    <w:rsid w:val="00652CBD"/>
    <w:rsid w:val="00673C20"/>
    <w:rsid w:val="006813F4"/>
    <w:rsid w:val="00697562"/>
    <w:rsid w:val="006A2583"/>
    <w:rsid w:val="006B5ADA"/>
    <w:rsid w:val="006F17A3"/>
    <w:rsid w:val="0072189C"/>
    <w:rsid w:val="007A15B7"/>
    <w:rsid w:val="007B5DEB"/>
    <w:rsid w:val="007F182B"/>
    <w:rsid w:val="008672F3"/>
    <w:rsid w:val="008752C6"/>
    <w:rsid w:val="008C550C"/>
    <w:rsid w:val="008C5722"/>
    <w:rsid w:val="008E5A4E"/>
    <w:rsid w:val="00920F55"/>
    <w:rsid w:val="0094169F"/>
    <w:rsid w:val="00943593"/>
    <w:rsid w:val="00967A48"/>
    <w:rsid w:val="00A127FF"/>
    <w:rsid w:val="00A129D2"/>
    <w:rsid w:val="00AB30F6"/>
    <w:rsid w:val="00B04D10"/>
    <w:rsid w:val="00B217AC"/>
    <w:rsid w:val="00B64D9B"/>
    <w:rsid w:val="00B835FE"/>
    <w:rsid w:val="00B976B1"/>
    <w:rsid w:val="00BF59D9"/>
    <w:rsid w:val="00C11DC9"/>
    <w:rsid w:val="00C20D3A"/>
    <w:rsid w:val="00C26ECB"/>
    <w:rsid w:val="00C44A28"/>
    <w:rsid w:val="00C57BA2"/>
    <w:rsid w:val="00C87E86"/>
    <w:rsid w:val="00CC3F23"/>
    <w:rsid w:val="00CC49FA"/>
    <w:rsid w:val="00D82BC4"/>
    <w:rsid w:val="00DE1E2F"/>
    <w:rsid w:val="00DE1E42"/>
    <w:rsid w:val="00DE4647"/>
    <w:rsid w:val="00E461CF"/>
    <w:rsid w:val="00E520EA"/>
    <w:rsid w:val="00EA2992"/>
    <w:rsid w:val="00F05F2C"/>
    <w:rsid w:val="00F16E05"/>
    <w:rsid w:val="00F247CF"/>
    <w:rsid w:val="00F54174"/>
    <w:rsid w:val="00F72288"/>
    <w:rsid w:val="00FA08BE"/>
    <w:rsid w:val="00FB3618"/>
    <w:rsid w:val="00F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6C46B"/>
  <w15:chartTrackingRefBased/>
  <w15:docId w15:val="{2142068B-BB77-4892-8774-00B1EE29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533D7A"/>
    <w:rPr>
      <w:sz w:val="24"/>
      <w:lang w:val="es-ES_tradnl" w:eastAsia="es-ES_tradnl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link w:val="Orri-oinaKar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paragraph" w:customStyle="1" w:styleId="Nivel1">
    <w:name w:val="Nivel1"/>
    <w:basedOn w:val="Normala"/>
    <w:rsid w:val="008672F3"/>
    <w:pPr>
      <w:spacing w:after="35"/>
    </w:pPr>
    <w:rPr>
      <w:rFonts w:ascii="Arial" w:hAnsi="Arial"/>
      <w:b/>
      <w:sz w:val="14"/>
    </w:rPr>
  </w:style>
  <w:style w:type="character" w:styleId="Hiperesteka">
    <w:name w:val="Hyperlink"/>
    <w:unhideWhenUsed/>
    <w:rsid w:val="00533D7A"/>
    <w:rPr>
      <w:color w:val="0563C1"/>
      <w:u w:val="single"/>
    </w:rPr>
  </w:style>
  <w:style w:type="character" w:customStyle="1" w:styleId="Orri-oinaKar">
    <w:name w:val="Orri-oina Kar"/>
    <w:link w:val="Orri-oina"/>
    <w:rsid w:val="00533D7A"/>
    <w:rPr>
      <w:sz w:val="24"/>
      <w:lang w:val="es-ES_tradnl" w:eastAsia="es-ES_tradnl"/>
    </w:rPr>
  </w:style>
  <w:style w:type="paragraph" w:styleId="Bunbuiloarentestua">
    <w:name w:val="Balloon Text"/>
    <w:basedOn w:val="Normala"/>
    <w:link w:val="BunbuiloarentestuaKar"/>
    <w:rsid w:val="007F182B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link w:val="Bunbuiloarentestua"/>
    <w:rsid w:val="007F182B"/>
    <w:rPr>
      <w:rFonts w:ascii="Segoe UI" w:hAnsi="Segoe UI" w:cs="Segoe UI"/>
      <w:sz w:val="18"/>
      <w:szCs w:val="18"/>
      <w:lang w:val="es-ES_tradnl" w:eastAsia="es-ES_tradnl"/>
    </w:rPr>
  </w:style>
  <w:style w:type="character" w:styleId="BisitatutakoHiperesteka">
    <w:name w:val="FollowedHyperlink"/>
    <w:rsid w:val="006813F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boe.es/boe_euskera/dias/2018/12/06/pdfs/BOE-A-2018-16673-E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oe.es/buscar/pdf/2018/BOE-A-2018-16673-consolidado.pdf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eur-lex.europa.eu/legal-content/ES/TXT/PDF/?uri=CELEX:32016R0679&amp;from=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uskadi.eus/informazio-klausulak/web01-sedepd/eu/gardentasuna/143900-capa2-eu.shtml" TargetMode="External"/><Relationship Id="rId20" Type="http://schemas.openxmlformats.org/officeDocument/2006/relationships/hyperlink" Target="https://eurlex.europa.eu/legalcontent/ES/TXT/PDF/?uri=CELEX:32016R0679&amp;from=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euskadi.eus/clausulas-informativas/web01-sedepd/es/transparencia/143900-capa2-es.s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arzonv\Desktop\BONO%20TERMIKOA\CARTAS\Plantilla%20direcci&#243;n%20servicios%20sociales.%20Legislatura%202020-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0d5a64-60ed-460c-8f29-6a63f61482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AA2191E9BC2459BE56F56AC000DEF" ma:contentTypeVersion="10" ma:contentTypeDescription="Create a new document." ma:contentTypeScope="" ma:versionID="9f2b410ebde5ab0bf6c3430d933b2670">
  <xsd:schema xmlns:xsd="http://www.w3.org/2001/XMLSchema" xmlns:xs="http://www.w3.org/2001/XMLSchema" xmlns:p="http://schemas.microsoft.com/office/2006/metadata/properties" xmlns:ns3="050d5a64-60ed-460c-8f29-6a63f6148261" targetNamespace="http://schemas.microsoft.com/office/2006/metadata/properties" ma:root="true" ma:fieldsID="dc9256c4e9f26038138ff901b536b02f" ns3:_="">
    <xsd:import namespace="050d5a64-60ed-460c-8f29-6a63f61482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d5a64-60ed-460c-8f29-6a63f6148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B1704-6078-4F72-9AF5-1A961BE93660}">
  <ds:schemaRefs>
    <ds:schemaRef ds:uri="http://schemas.microsoft.com/office/2006/metadata/properties"/>
    <ds:schemaRef ds:uri="http://schemas.microsoft.com/office/infopath/2007/PartnerControls"/>
    <ds:schemaRef ds:uri="050d5a64-60ed-460c-8f29-6a63f6148261"/>
  </ds:schemaRefs>
</ds:datastoreItem>
</file>

<file path=customXml/itemProps2.xml><?xml version="1.0" encoding="utf-8"?>
<ds:datastoreItem xmlns:ds="http://schemas.openxmlformats.org/officeDocument/2006/customXml" ds:itemID="{8288F8E5-E3E0-47ED-A80D-56B6934D7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B2C9A-F353-445C-9A9A-F08E62277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d5a64-60ed-460c-8f29-6a63f6148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15AF90-0172-4C34-ACC6-16225A71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dirección servicios sociales. Legislatura 2020-2023.dotx</Template>
  <TotalTime>6</TotalTime>
  <Pages>1</Pages>
  <Words>754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Garzón Ventades, Nagore</dc:creator>
  <cp:keywords/>
  <cp:lastModifiedBy>Ansotegi Uribarri, Kepa</cp:lastModifiedBy>
  <cp:revision>4</cp:revision>
  <cp:lastPrinted>2022-06-23T09:24:00Z</cp:lastPrinted>
  <dcterms:created xsi:type="dcterms:W3CDTF">2024-05-22T10:18:00Z</dcterms:created>
  <dcterms:modified xsi:type="dcterms:W3CDTF">2024-05-28T09:30:00Z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0x01010062FAA2191E9BC2459BE56F56AC000DEF</vt:lpwstr>
  </property>
</Properties>
</file>