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4F" w:rsidRPr="003174B1" w:rsidRDefault="0099674F" w:rsidP="0099674F">
      <w:pPr>
        <w:ind w:right="1133"/>
        <w:rPr>
          <w:rFonts w:ascii="Century Gothic" w:hAnsi="Century Gothic" w:cs="Arial"/>
          <w:sz w:val="20"/>
          <w:szCs w:val="20"/>
        </w:rPr>
      </w:pPr>
    </w:p>
    <w:p w:rsidR="0099674F" w:rsidRPr="005E697F" w:rsidRDefault="0099674F" w:rsidP="0099674F">
      <w:pPr>
        <w:spacing w:after="120"/>
        <w:ind w:left="708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</w:rPr>
        <w:t>I. ERANSKINA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99674F" w:rsidRPr="002B5B39" w:rsidTr="0099674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99674F" w:rsidRPr="005E697F" w:rsidRDefault="0099674F" w:rsidP="0099674F">
            <w:pPr>
              <w:spacing w:line="300" w:lineRule="exact"/>
              <w:ind w:firstLine="181"/>
              <w:jc w:val="center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  <w:r>
              <w:t xml:space="preserve">DOKTORETZA ONDORENGO DIRU-LAGUNTZARA AURKEZTUTAKO </w:t>
            </w:r>
            <w:r>
              <w:rPr>
                <w:b/>
              </w:rPr>
              <w:t>PROIEKTUAREN MEMORIA</w:t>
            </w:r>
          </w:p>
        </w:tc>
      </w:tr>
    </w:tbl>
    <w:p w:rsidR="0099674F" w:rsidRPr="002B5B39" w:rsidRDefault="0099674F" w:rsidP="0099674F">
      <w:pPr>
        <w:spacing w:after="120"/>
        <w:ind w:left="252"/>
        <w:rPr>
          <w:rFonts w:ascii="Century Gothic" w:hAnsi="Century Gothic" w:cs="Arial"/>
          <w:sz w:val="20"/>
          <w:szCs w:val="20"/>
        </w:rPr>
      </w:pPr>
    </w:p>
    <w:p w:rsidR="0099674F" w:rsidRPr="002B5B39" w:rsidRDefault="0099674F" w:rsidP="0099674F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99674F" w:rsidRPr="00B62D16" w:rsidTr="0099674F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99674F" w:rsidRPr="00B62D16" w:rsidTr="0099674F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AD419C" w:rsidRDefault="0099674F" w:rsidP="0099674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ERAKUNDE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99674F" w:rsidRPr="00B62D16" w:rsidTr="0099674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99674F" w:rsidRPr="00B62D16" w:rsidRDefault="0099674F" w:rsidP="0099674F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99674F" w:rsidRPr="00AD419C" w:rsidRDefault="0099674F" w:rsidP="0099674F">
            <w:pPr>
              <w:spacing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TALDE HARTZAILEAREN BURUA</w:t>
            </w:r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Abizenak</w:t>
            </w:r>
          </w:p>
        </w:tc>
        <w:bookmarkStart w:id="1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Izena</w:t>
            </w:r>
          </w:p>
        </w:tc>
        <w:bookmarkStart w:id="2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99674F" w:rsidRPr="00B62D16" w:rsidTr="0099674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99674F" w:rsidRPr="00B62D16" w:rsidRDefault="0099674F" w:rsidP="0099674F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99674F" w:rsidRPr="00AD419C" w:rsidRDefault="0099674F" w:rsidP="0099674F">
            <w:pPr>
              <w:spacing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HAUTAGAIA</w:t>
            </w:r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Abizenak</w:t>
            </w:r>
          </w:p>
        </w:tc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Izena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/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t>     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p w:rsidR="0099674F" w:rsidRPr="00B62D16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B62D16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rPr>
          <w:rFonts w:cs="Arial"/>
          <w:b/>
          <w:sz w:val="28"/>
          <w:szCs w:val="28"/>
        </w:rPr>
      </w:pPr>
    </w:p>
    <w:p w:rsidR="0099674F" w:rsidRDefault="0099674F" w:rsidP="0099674F">
      <w:pPr>
        <w:rPr>
          <w:rFonts w:cs="Arial"/>
          <w:b/>
          <w:sz w:val="28"/>
          <w:szCs w:val="28"/>
        </w:rPr>
      </w:pPr>
    </w:p>
    <w:p w:rsidR="0099674F" w:rsidRDefault="0099674F" w:rsidP="0099674F"/>
    <w:p w:rsidR="0099674F" w:rsidRPr="00754113" w:rsidRDefault="0099674F" w:rsidP="0099674F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b/>
          <w:sz w:val="28"/>
        </w:rPr>
        <w:t>Aurkibidea</w:t>
      </w:r>
    </w:p>
    <w:p w:rsidR="0099674F" w:rsidRPr="000807A9" w:rsidRDefault="0099674F" w:rsidP="0099674F">
      <w:pPr>
        <w:spacing w:line="280" w:lineRule="exact"/>
        <w:rPr>
          <w:rFonts w:ascii="Century Gothic" w:hAnsi="Century Gothic" w:cs="Arial"/>
          <w:b/>
          <w:sz w:val="20"/>
          <w:szCs w:val="20"/>
        </w:rPr>
      </w:pPr>
    </w:p>
    <w:p w:rsidR="00735CDA" w:rsidRDefault="0099674F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ES" w:eastAsia="es-ES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TOC \o "1-3" \h \z \u </w:instrText>
      </w:r>
      <w:r>
        <w:rPr>
          <w:rFonts w:ascii="Century Gothic" w:hAnsi="Century Gothic"/>
        </w:rPr>
        <w:fldChar w:fldCharType="separate"/>
      </w:r>
      <w:hyperlink w:anchor="_Toc498444541" w:history="1">
        <w:r w:rsidR="00735CDA" w:rsidRPr="00D9246F">
          <w:rPr>
            <w:rStyle w:val="Hipervnculo"/>
            <w:rFonts w:ascii="Century Gothic" w:hAnsi="Century Gothic"/>
            <w:noProof/>
          </w:rPr>
          <w:t>1.- Talde hartzailearen deskribapena</w:t>
        </w:r>
        <w:r w:rsidR="00735CDA">
          <w:rPr>
            <w:noProof/>
            <w:webHidden/>
          </w:rPr>
          <w:tab/>
        </w:r>
        <w:r w:rsidR="00735CDA">
          <w:rPr>
            <w:noProof/>
            <w:webHidden/>
          </w:rPr>
          <w:fldChar w:fldCharType="begin"/>
        </w:r>
        <w:r w:rsidR="00735CDA">
          <w:rPr>
            <w:noProof/>
            <w:webHidden/>
          </w:rPr>
          <w:instrText xml:space="preserve"> PAGEREF _Toc498444541 \h </w:instrText>
        </w:r>
        <w:r w:rsidR="00735CDA">
          <w:rPr>
            <w:noProof/>
            <w:webHidden/>
          </w:rPr>
        </w:r>
        <w:r w:rsidR="00735CDA">
          <w:rPr>
            <w:noProof/>
            <w:webHidden/>
          </w:rPr>
          <w:fldChar w:fldCharType="separate"/>
        </w:r>
        <w:r w:rsidR="00735CDA">
          <w:rPr>
            <w:noProof/>
            <w:webHidden/>
          </w:rPr>
          <w:t>3</w:t>
        </w:r>
        <w:r w:rsidR="00735CDA">
          <w:rPr>
            <w:noProof/>
            <w:webHidden/>
          </w:rPr>
          <w:fldChar w:fldCharType="end"/>
        </w:r>
      </w:hyperlink>
    </w:p>
    <w:p w:rsidR="00735CDA" w:rsidRDefault="000C5641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ES" w:eastAsia="es-ES"/>
        </w:rPr>
      </w:pPr>
      <w:hyperlink w:anchor="_Toc498444542" w:history="1">
        <w:r w:rsidR="00735CDA" w:rsidRPr="00D9246F">
          <w:rPr>
            <w:rStyle w:val="Hipervnculo"/>
            <w:noProof/>
          </w:rPr>
          <w:t>2.- Proiektuaren deskribapena</w:t>
        </w:r>
        <w:r w:rsidR="00735CDA">
          <w:rPr>
            <w:noProof/>
            <w:webHidden/>
          </w:rPr>
          <w:tab/>
        </w:r>
        <w:r w:rsidR="00735CDA">
          <w:rPr>
            <w:noProof/>
            <w:webHidden/>
          </w:rPr>
          <w:fldChar w:fldCharType="begin"/>
        </w:r>
        <w:r w:rsidR="00735CDA">
          <w:rPr>
            <w:noProof/>
            <w:webHidden/>
          </w:rPr>
          <w:instrText xml:space="preserve"> PAGEREF _Toc498444542 \h </w:instrText>
        </w:r>
        <w:r w:rsidR="00735CDA">
          <w:rPr>
            <w:noProof/>
            <w:webHidden/>
          </w:rPr>
        </w:r>
        <w:r w:rsidR="00735CDA">
          <w:rPr>
            <w:noProof/>
            <w:webHidden/>
          </w:rPr>
          <w:fldChar w:fldCharType="separate"/>
        </w:r>
        <w:r w:rsidR="00735CDA">
          <w:rPr>
            <w:noProof/>
            <w:webHidden/>
          </w:rPr>
          <w:t>4</w:t>
        </w:r>
        <w:r w:rsidR="00735CDA">
          <w:rPr>
            <w:noProof/>
            <w:webHidden/>
          </w:rPr>
          <w:fldChar w:fldCharType="end"/>
        </w:r>
      </w:hyperlink>
    </w:p>
    <w:p w:rsidR="00735CDA" w:rsidRDefault="000C5641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ES" w:eastAsia="es-ES"/>
        </w:rPr>
      </w:pPr>
      <w:hyperlink w:anchor="_Toc498444543" w:history="1">
        <w:r w:rsidR="00735CDA" w:rsidRPr="00D9246F">
          <w:rPr>
            <w:rStyle w:val="Hipervnculo"/>
            <w:noProof/>
          </w:rPr>
          <w:t>3.- Osasun arazoak konpontzeko emaitzak transferitzeko ahalmena.</w:t>
        </w:r>
        <w:r w:rsidR="00735CDA">
          <w:rPr>
            <w:noProof/>
            <w:webHidden/>
          </w:rPr>
          <w:tab/>
        </w:r>
        <w:r w:rsidR="00735CDA">
          <w:rPr>
            <w:noProof/>
            <w:webHidden/>
          </w:rPr>
          <w:fldChar w:fldCharType="begin"/>
        </w:r>
        <w:r w:rsidR="00735CDA">
          <w:rPr>
            <w:noProof/>
            <w:webHidden/>
          </w:rPr>
          <w:instrText xml:space="preserve"> PAGEREF _Toc498444543 \h </w:instrText>
        </w:r>
        <w:r w:rsidR="00735CDA">
          <w:rPr>
            <w:noProof/>
            <w:webHidden/>
          </w:rPr>
        </w:r>
        <w:r w:rsidR="00735CDA">
          <w:rPr>
            <w:noProof/>
            <w:webHidden/>
          </w:rPr>
          <w:fldChar w:fldCharType="separate"/>
        </w:r>
        <w:r w:rsidR="00735CDA">
          <w:rPr>
            <w:noProof/>
            <w:webHidden/>
          </w:rPr>
          <w:t>5</w:t>
        </w:r>
        <w:r w:rsidR="00735CDA">
          <w:rPr>
            <w:noProof/>
            <w:webHidden/>
          </w:rPr>
          <w:fldChar w:fldCharType="end"/>
        </w:r>
      </w:hyperlink>
    </w:p>
    <w:p w:rsidR="0099674F" w:rsidRPr="000807A9" w:rsidRDefault="0099674F" w:rsidP="0099674F">
      <w:pPr>
        <w:pStyle w:val="TDC1"/>
        <w:tabs>
          <w:tab w:val="right" w:leader="dot" w:pos="8494"/>
        </w:tabs>
        <w:spacing w:line="280" w:lineRule="exact"/>
        <w:rPr>
          <w:rFonts w:ascii="Century Gothic" w:hAnsi="Century Gothic"/>
        </w:rPr>
      </w:pPr>
      <w:r>
        <w:rPr>
          <w:rFonts w:ascii="Century Gothic" w:hAnsi="Century Gothic"/>
          <w:b/>
        </w:rPr>
        <w:fldChar w:fldCharType="end"/>
      </w:r>
    </w:p>
    <w:p w:rsidR="0099674F" w:rsidRPr="000807A9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ab/>
      </w: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F47107" w:rsidP="0099674F">
      <w:pPr>
        <w:rPr>
          <w:rFonts w:ascii="Century Gothic" w:hAnsi="Century Gothic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4886325" cy="55499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4F" w:rsidRPr="00754113" w:rsidRDefault="0099674F" w:rsidP="0099674F">
                            <w:pPr>
                              <w:pStyle w:val="Prrafodelista"/>
                              <w:spacing w:before="120" w:after="12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Dokumentu honekin batera (I. eranskina) taldeko buruaren eta hautagaiaren CVN ere aurkeztuko da.</w:t>
                            </w:r>
                          </w:p>
                          <w:p w:rsidR="0099674F" w:rsidRPr="00D7071D" w:rsidRDefault="0099674F" w:rsidP="0099674F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6.15pt;width:384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">
                <v:textbox>
                  <w:txbxContent>
                    <w:p w:rsidR="0099674F" w:rsidRPr="00754113" w:rsidRDefault="0099674F" w:rsidP="0099674F">
                      <w:pPr>
                        <w:pStyle w:val="Prrafodelista"/>
                        <w:spacing w:before="120" w:after="120"/>
                        <w:ind w:left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Style w:val="Prrafodelista"/>
                          <w:rFonts w:ascii="Century Gothic" w:hAnsi="Century Gothic"/>
                        </w:rPr>
                        <w:t>Dokumentu honekin batera (I. eranskina) taldeko buruaren eta hautagaiaren CVN ere aurkeztuko da.</w:t>
                      </w:r>
                    </w:p>
                    <w:p w:rsidR="0099674F" w:rsidRPr="00D7071D" w:rsidRDefault="0099674F" w:rsidP="0099674F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Default="0099674F" w:rsidP="0099674F"/>
    <w:p w:rsidR="0099674F" w:rsidRDefault="0099674F" w:rsidP="0099674F"/>
    <w:p w:rsidR="0099674F" w:rsidRDefault="0099674F" w:rsidP="0099674F"/>
    <w:p w:rsidR="0099674F" w:rsidRPr="00172A0D" w:rsidRDefault="0099674F" w:rsidP="0099674F">
      <w:pPr>
        <w:pStyle w:val="Ttulo1"/>
        <w:numPr>
          <w:ilvl w:val="0"/>
          <w:numId w:val="0"/>
        </w:numPr>
        <w:spacing w:line="280" w:lineRule="exact"/>
        <w:rPr>
          <w:rFonts w:ascii="Century Gothic" w:hAnsi="Century Gothic"/>
          <w:sz w:val="22"/>
          <w:szCs w:val="22"/>
        </w:rPr>
      </w:pPr>
      <w:r>
        <w:br w:type="page"/>
      </w:r>
      <w:bookmarkStart w:id="3" w:name="_Toc498444541"/>
      <w:r>
        <w:rPr>
          <w:rFonts w:ascii="Century Gothic" w:hAnsi="Century Gothic"/>
          <w:sz w:val="22"/>
        </w:rPr>
        <w:lastRenderedPageBreak/>
        <w:t>1.- Talde hartzailearen deskribapena</w:t>
      </w:r>
      <w:bookmarkEnd w:id="3"/>
    </w:p>
    <w:p w:rsidR="0099674F" w:rsidRPr="00172A0D" w:rsidRDefault="0099674F" w:rsidP="0099674F">
      <w:pPr>
        <w:pStyle w:val="Prrafodelista"/>
        <w:spacing w:line="280" w:lineRule="exact"/>
        <w:ind w:left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Adierazi:</w:t>
      </w:r>
    </w:p>
    <w:p w:rsidR="0099674F" w:rsidRPr="00172A0D" w:rsidRDefault="0099674F" w:rsidP="0099674F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Ikerketa taldearen egungo egitura</w:t>
      </w:r>
    </w:p>
    <w:p w:rsidR="0099674F" w:rsidRPr="00172A0D" w:rsidRDefault="0099674F" w:rsidP="0099674F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Ikerketa taldeari finantzatu zaizkion ikerketa proiektuak, azkenetik hasita, hurrengo adierazi: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sz w:val="18"/>
        </w:rPr>
        <w:t>Proiektuaren izenburua: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sz w:val="18"/>
        </w:rPr>
        <w:t>IP: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sz w:val="18"/>
        </w:rPr>
        <w:t>Finantza-agentzia: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sz w:val="18"/>
        </w:rPr>
        <w:t>Finantzazioa (milaka eurotan):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sz w:val="18"/>
        </w:rPr>
        <w:t>Iraupena (finantzazio-aldia):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</w:rPr>
        <w:t>Kontratu/proiektuaren espedientea:</w:t>
      </w:r>
    </w:p>
    <w:p w:rsidR="0099674F" w:rsidRPr="00172A0D" w:rsidRDefault="0099674F" w:rsidP="0099674F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Oharrak</w:t>
      </w:r>
    </w:p>
    <w:p w:rsidR="0099674F" w:rsidRPr="00172A0D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735CDA" w:rsidRDefault="0099674F" w:rsidP="00735CDA">
      <w:pPr>
        <w:pStyle w:val="Ttulo1"/>
        <w:numPr>
          <w:ilvl w:val="0"/>
          <w:numId w:val="0"/>
        </w:numPr>
        <w:spacing w:line="280" w:lineRule="exact"/>
        <w:rPr>
          <w:sz w:val="22"/>
        </w:rPr>
      </w:pPr>
      <w:r>
        <w:br w:type="page"/>
      </w:r>
      <w:bookmarkStart w:id="4" w:name="_Toc498444542"/>
      <w:r w:rsidRPr="00735CDA">
        <w:rPr>
          <w:rFonts w:ascii="Century Gothic" w:hAnsi="Century Gothic"/>
          <w:sz w:val="22"/>
        </w:rPr>
        <w:lastRenderedPageBreak/>
        <w:t>2.- Proiektuaren deskribapena</w:t>
      </w:r>
      <w:bookmarkEnd w:id="4"/>
    </w:p>
    <w:p w:rsidR="0099674F" w:rsidRPr="00440AA5" w:rsidRDefault="0099674F" w:rsidP="0099674F">
      <w:pPr>
        <w:spacing w:line="280" w:lineRule="exact"/>
        <w:rPr>
          <w:rFonts w:ascii="Century Gothic" w:hAnsi="Century Gothic"/>
          <w:b/>
        </w:rPr>
      </w:pPr>
      <w:r>
        <w:rPr>
          <w:rFonts w:ascii="Century Gothic" w:hAnsi="Century Gothic"/>
          <w:i/>
          <w:sz w:val="20"/>
        </w:rPr>
        <w:t>- Adierazi:</w:t>
      </w:r>
    </w:p>
    <w:p w:rsidR="0099674F" w:rsidRPr="00440AA5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Laburpena (proiektuaren helburuak eta metodologia)</w:t>
      </w:r>
    </w:p>
    <w:p w:rsidR="0099674F" w:rsidRPr="00440AA5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Aurrekariak eta gaiaren egungo egoera</w:t>
      </w:r>
    </w:p>
    <w:p w:rsidR="0099674F" w:rsidRPr="00440AA5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Diseinua, hipotesia, ikertuko diren subjektuak, aldagaiak, datuen analisia eta ikerketaren mugak.</w:t>
      </w:r>
      <w:r>
        <w:rPr>
          <w:rFonts w:ascii="Century Gothic" w:hAnsi="Century Gothic"/>
        </w:rPr>
        <w:t xml:space="preserve"> </w:t>
      </w:r>
    </w:p>
    <w:p w:rsidR="0099674F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Proiektuaren etapak, atazen banaketa eta hura egiteko antolaketa deskribatu.</w:t>
      </w:r>
    </w:p>
    <w:p w:rsidR="0099674F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Oharrak</w:t>
      </w: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735CDA" w:rsidRDefault="0099674F" w:rsidP="00735CDA">
      <w:pPr>
        <w:pStyle w:val="Ttulo1"/>
        <w:numPr>
          <w:ilvl w:val="0"/>
          <w:numId w:val="0"/>
        </w:numPr>
        <w:spacing w:line="280" w:lineRule="exact"/>
        <w:rPr>
          <w:sz w:val="22"/>
        </w:rPr>
      </w:pPr>
      <w:r>
        <w:br w:type="page"/>
      </w:r>
      <w:bookmarkStart w:id="5" w:name="_Toc498444543"/>
      <w:r w:rsidRPr="00735CDA">
        <w:rPr>
          <w:rFonts w:ascii="Century Gothic" w:hAnsi="Century Gothic"/>
          <w:sz w:val="22"/>
        </w:rPr>
        <w:lastRenderedPageBreak/>
        <w:t>3.- Osasun arazoak konpontzeko emaitzak transferitzeko ahalmena</w:t>
      </w:r>
      <w:bookmarkEnd w:id="5"/>
    </w:p>
    <w:p w:rsidR="0099674F" w:rsidRPr="00440AA5" w:rsidRDefault="0099674F" w:rsidP="0099674F">
      <w:pPr>
        <w:spacing w:line="280" w:lineRule="exac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- Proposamena gauzatzeko ahalmena gaixoari edo biztanleei begira, transferentzia-jardueren bidez. Proiektuaren garrantzia eragin klinikoari, laguntzakoari edo garapen teknologikoari dagokienez</w:t>
      </w: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sectPr w:rsidR="0099674F" w:rsidRPr="00440AA5" w:rsidSect="0099674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41" w:rsidRDefault="000C5641" w:rsidP="0099674F">
      <w:pPr>
        <w:spacing w:after="0" w:line="240" w:lineRule="auto"/>
      </w:pPr>
      <w:r>
        <w:separator/>
      </w:r>
    </w:p>
  </w:endnote>
  <w:endnote w:type="continuationSeparator" w:id="0">
    <w:p w:rsidR="000C5641" w:rsidRDefault="000C5641" w:rsidP="0099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4F" w:rsidRPr="003174B1" w:rsidRDefault="0099674F" w:rsidP="0099674F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F47107">
      <w:rPr>
        <w:rFonts w:ascii="Century Gothic" w:hAnsi="Century Gothic"/>
        <w:noProof/>
        <w:sz w:val="16"/>
      </w:rPr>
      <w:t>1</w:t>
    </w:r>
    <w:r>
      <w:rPr>
        <w:rFonts w:ascii="Century Gothic" w:hAnsi="Century Gothic"/>
        <w:sz w:val="16"/>
      </w:rPr>
      <w:fldChar w:fldCharType="end"/>
    </w:r>
  </w:p>
  <w:p w:rsidR="0099674F" w:rsidRDefault="009967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:rsidR="0099674F" w:rsidRDefault="009967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41" w:rsidRDefault="000C5641" w:rsidP="0099674F">
      <w:pPr>
        <w:spacing w:after="0" w:line="240" w:lineRule="auto"/>
      </w:pPr>
      <w:r>
        <w:separator/>
      </w:r>
    </w:p>
  </w:footnote>
  <w:footnote w:type="continuationSeparator" w:id="0">
    <w:p w:rsidR="000C5641" w:rsidRDefault="000C5641" w:rsidP="0099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4F" w:rsidRDefault="0099674F">
    <w:pPr>
      <w:pStyle w:val="Encabezado"/>
    </w:pPr>
  </w:p>
  <w:p w:rsidR="0099674F" w:rsidRDefault="00F47107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4F" w:rsidRDefault="00F47107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6B9E"/>
    <w:multiLevelType w:val="hybridMultilevel"/>
    <w:tmpl w:val="76C62D7C"/>
    <w:lvl w:ilvl="0" w:tplc="05169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0A077C" w:tentative="1">
      <w:start w:val="1"/>
      <w:numFmt w:val="lowerLetter"/>
      <w:lvlText w:val="%2."/>
      <w:lvlJc w:val="left"/>
      <w:pPr>
        <w:ind w:left="1440" w:hanging="360"/>
      </w:pPr>
    </w:lvl>
    <w:lvl w:ilvl="2" w:tplc="6852950C" w:tentative="1">
      <w:start w:val="1"/>
      <w:numFmt w:val="lowerRoman"/>
      <w:lvlText w:val="%3."/>
      <w:lvlJc w:val="right"/>
      <w:pPr>
        <w:ind w:left="2160" w:hanging="180"/>
      </w:pPr>
    </w:lvl>
    <w:lvl w:ilvl="3" w:tplc="939E99E6" w:tentative="1">
      <w:start w:val="1"/>
      <w:numFmt w:val="decimal"/>
      <w:lvlText w:val="%4."/>
      <w:lvlJc w:val="left"/>
      <w:pPr>
        <w:ind w:left="2880" w:hanging="360"/>
      </w:pPr>
    </w:lvl>
    <w:lvl w:ilvl="4" w:tplc="B0F673F0" w:tentative="1">
      <w:start w:val="1"/>
      <w:numFmt w:val="lowerLetter"/>
      <w:lvlText w:val="%5."/>
      <w:lvlJc w:val="left"/>
      <w:pPr>
        <w:ind w:left="3600" w:hanging="360"/>
      </w:pPr>
    </w:lvl>
    <w:lvl w:ilvl="5" w:tplc="1B06200E" w:tentative="1">
      <w:start w:val="1"/>
      <w:numFmt w:val="lowerRoman"/>
      <w:lvlText w:val="%6."/>
      <w:lvlJc w:val="right"/>
      <w:pPr>
        <w:ind w:left="4320" w:hanging="180"/>
      </w:pPr>
    </w:lvl>
    <w:lvl w:ilvl="6" w:tplc="1102F33A" w:tentative="1">
      <w:start w:val="1"/>
      <w:numFmt w:val="decimal"/>
      <w:lvlText w:val="%7."/>
      <w:lvlJc w:val="left"/>
      <w:pPr>
        <w:ind w:left="5040" w:hanging="360"/>
      </w:pPr>
    </w:lvl>
    <w:lvl w:ilvl="7" w:tplc="A23C44C6" w:tentative="1">
      <w:start w:val="1"/>
      <w:numFmt w:val="lowerLetter"/>
      <w:lvlText w:val="%8."/>
      <w:lvlJc w:val="left"/>
      <w:pPr>
        <w:ind w:left="5760" w:hanging="360"/>
      </w:pPr>
    </w:lvl>
    <w:lvl w:ilvl="8" w:tplc="E2264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889"/>
    <w:multiLevelType w:val="hybridMultilevel"/>
    <w:tmpl w:val="E84C41B6"/>
    <w:lvl w:ilvl="0" w:tplc="B498DB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427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24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87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0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CF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8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F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2D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367B"/>
    <w:multiLevelType w:val="hybridMultilevel"/>
    <w:tmpl w:val="F97A3E76"/>
    <w:lvl w:ilvl="0" w:tplc="45203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2662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0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06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E6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2C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A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3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2D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6E4D"/>
    <w:multiLevelType w:val="hybridMultilevel"/>
    <w:tmpl w:val="9990B5F6"/>
    <w:lvl w:ilvl="0" w:tplc="C264FE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A20692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8AA82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6DABC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1DC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83C9AA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14A05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20C3C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CFEB88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C7B6E"/>
    <w:multiLevelType w:val="hybridMultilevel"/>
    <w:tmpl w:val="1968EB18"/>
    <w:lvl w:ilvl="0" w:tplc="FFD6535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8302B1E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6470B2C0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2AC0340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E441D06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DF569F6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8C67240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9210D28C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3F22CC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5C34DC"/>
    <w:multiLevelType w:val="hybridMultilevel"/>
    <w:tmpl w:val="3C08497C"/>
    <w:lvl w:ilvl="0" w:tplc="C1C8B3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8A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FAF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9D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6E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90F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42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C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C1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45"/>
    <w:rsid w:val="000C5641"/>
    <w:rsid w:val="00211F45"/>
    <w:rsid w:val="00735CDA"/>
    <w:rsid w:val="00807331"/>
    <w:rsid w:val="009456DF"/>
    <w:rsid w:val="0099674F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BAA66-3EDC-4329-8366-0293675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/>
      <w:b/>
      <w:bCs/>
      <w:sz w:val="28"/>
      <w:szCs w:val="28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  <w:lang w:val="eu-ES" w:eastAsia="eu-ES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1712</CharactersWithSpaces>
  <SharedDoc>false</SharedDoc>
  <HLinks>
    <vt:vector size="18" baseType="variant"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_Toc498444543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_Toc498444542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_Toc498444541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</cp:lastModifiedBy>
  <cp:revision>3</cp:revision>
  <dcterms:created xsi:type="dcterms:W3CDTF">2019-10-11T09:36:00Z</dcterms:created>
  <dcterms:modified xsi:type="dcterms:W3CDTF">2020-03-30T10:38:00Z</dcterms:modified>
</cp:coreProperties>
</file>