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C81" w:rsidRPr="00695A93" w:rsidRDefault="001A363D" w:rsidP="004F7C81">
      <w:pPr>
        <w:shd w:val="clear" w:color="auto" w:fill="92CDDC"/>
        <w:spacing w:before="120" w:after="120" w:line="360" w:lineRule="auto"/>
        <w:jc w:val="center"/>
        <w:rPr>
          <w:rFonts w:ascii="Calibri" w:hAnsi="Calibri" w:cs="Calibri"/>
          <w:b/>
          <w:szCs w:val="24"/>
        </w:rPr>
      </w:pPr>
      <w:r>
        <w:rPr>
          <w:rStyle w:val="Normala"/>
          <w:rFonts w:ascii="Calibri" w:hAnsi="Calibri"/>
          <w:b/>
        </w:rPr>
        <w:t>BIKAINTEK 2018</w:t>
      </w:r>
      <w:r w:rsidR="004F7C81">
        <w:rPr>
          <w:rStyle w:val="Normala"/>
          <w:rFonts w:ascii="Calibri" w:hAnsi="Calibri"/>
          <w:b/>
        </w:rPr>
        <w:t xml:space="preserve"> JARRAIBIDEAK </w:t>
      </w:r>
    </w:p>
    <w:p w:rsidR="004F7C81" w:rsidRPr="00695A93" w:rsidRDefault="001A363D" w:rsidP="004F7C81">
      <w:pPr>
        <w:shd w:val="clear" w:color="auto" w:fill="92CDDC"/>
        <w:spacing w:before="120" w:after="120" w:line="360" w:lineRule="auto"/>
        <w:jc w:val="center"/>
        <w:rPr>
          <w:rFonts w:ascii="Calibri" w:hAnsi="Calibri" w:cs="Calibri"/>
          <w:b/>
          <w:szCs w:val="24"/>
        </w:rPr>
      </w:pPr>
      <w:r>
        <w:rPr>
          <w:rStyle w:val="Normala"/>
          <w:rFonts w:ascii="Calibri" w:hAnsi="Calibri"/>
          <w:b/>
        </w:rPr>
        <w:t>Doktoreak kontratatzeko lerroa</w:t>
      </w:r>
    </w:p>
    <w:p w:rsidR="001A363D" w:rsidRDefault="001A363D" w:rsidP="004F7C81">
      <w:pPr>
        <w:tabs>
          <w:tab w:val="left" w:pos="3276"/>
        </w:tabs>
        <w:autoSpaceDE w:val="0"/>
        <w:autoSpaceDN w:val="0"/>
        <w:adjustRightInd w:val="0"/>
        <w:spacing w:before="120" w:after="120" w:line="360" w:lineRule="auto"/>
        <w:rPr>
          <w:rStyle w:val="Normala"/>
          <w:rFonts w:ascii="Calibri" w:hAnsi="Calibri"/>
          <w:b/>
          <w:sz w:val="18"/>
        </w:rPr>
      </w:pPr>
    </w:p>
    <w:p w:rsidR="001A363D" w:rsidRPr="00BF047D" w:rsidRDefault="00DB70E8" w:rsidP="001A363D">
      <w:pPr>
        <w:shd w:val="clear" w:color="auto" w:fill="B6DDE8"/>
        <w:autoSpaceDE w:val="0"/>
        <w:autoSpaceDN w:val="0"/>
        <w:adjustRightInd w:val="0"/>
        <w:spacing w:before="120" w:after="120" w:line="360" w:lineRule="auto"/>
        <w:jc w:val="center"/>
        <w:rPr>
          <w:rFonts w:ascii="Calibri" w:hAnsi="Calibri" w:cs="Calibri"/>
          <w:b/>
          <w:sz w:val="20"/>
          <w:lang w:eastAsia="es-ES_tradnl"/>
        </w:rPr>
      </w:pPr>
      <w:r w:rsidRPr="00BF047D">
        <w:rPr>
          <w:rFonts w:ascii="Calibri" w:hAnsi="Calibri" w:cs="Calibri"/>
          <w:b/>
          <w:sz w:val="20"/>
          <w:lang w:eastAsia="es-ES_tradnl"/>
        </w:rPr>
        <w:t>ARAUBIDEA</w:t>
      </w:r>
    </w:p>
    <w:p w:rsidR="00BF047D" w:rsidRPr="00BF047D" w:rsidRDefault="00BF047D" w:rsidP="001A363D">
      <w:pPr>
        <w:tabs>
          <w:tab w:val="left" w:pos="3276"/>
        </w:tabs>
        <w:autoSpaceDE w:val="0"/>
        <w:autoSpaceDN w:val="0"/>
        <w:adjustRightInd w:val="0"/>
        <w:spacing w:before="120" w:after="120" w:line="360" w:lineRule="auto"/>
        <w:rPr>
          <w:rFonts w:ascii="Calibri" w:hAnsi="Calibri" w:cs="Calibri"/>
          <w:sz w:val="18"/>
          <w:szCs w:val="18"/>
          <w:lang w:eastAsia="es-ES_tradnl"/>
        </w:rPr>
      </w:pPr>
      <w:r w:rsidRPr="00BF047D">
        <w:rPr>
          <w:rFonts w:ascii="Calibri" w:hAnsi="Calibri" w:cs="Calibri"/>
          <w:sz w:val="18"/>
          <w:szCs w:val="18"/>
          <w:lang w:eastAsia="es-ES_tradnl"/>
        </w:rPr>
        <w:t xml:space="preserve">AGINDUA, 2018ko martxoaren 21ekoa, Ekonomiaren Garapeneko eta Azpiegituretako sailburuarena (EHAA </w:t>
      </w:r>
      <w:r>
        <w:rPr>
          <w:rFonts w:ascii="Calibri" w:hAnsi="Calibri" w:cs="Calibri"/>
          <w:sz w:val="18"/>
          <w:szCs w:val="18"/>
          <w:lang w:eastAsia="es-ES_tradnl"/>
        </w:rPr>
        <w:t>67. zk., 2018ko apirilaren 9koa</w:t>
      </w:r>
      <w:r w:rsidRPr="00BF047D">
        <w:rPr>
          <w:rFonts w:ascii="Calibri" w:hAnsi="Calibri" w:cs="Calibri"/>
          <w:sz w:val="18"/>
          <w:szCs w:val="18"/>
          <w:lang w:eastAsia="es-ES_tradnl"/>
        </w:rPr>
        <w:t>)</w:t>
      </w:r>
      <w:r>
        <w:rPr>
          <w:rFonts w:ascii="Calibri" w:hAnsi="Calibri" w:cs="Calibri"/>
          <w:sz w:val="18"/>
          <w:szCs w:val="18"/>
          <w:lang w:eastAsia="es-ES_tradnl"/>
        </w:rPr>
        <w:t>.</w:t>
      </w:r>
    </w:p>
    <w:p w:rsidR="001A363D" w:rsidRPr="00BF047D" w:rsidRDefault="00BF047D" w:rsidP="001A363D">
      <w:pPr>
        <w:shd w:val="clear" w:color="auto" w:fill="B6DDE8"/>
        <w:autoSpaceDE w:val="0"/>
        <w:autoSpaceDN w:val="0"/>
        <w:adjustRightInd w:val="0"/>
        <w:spacing w:before="120" w:after="120" w:line="360" w:lineRule="auto"/>
        <w:jc w:val="center"/>
        <w:rPr>
          <w:rFonts w:ascii="Calibri" w:hAnsi="Calibri" w:cs="Calibri"/>
          <w:b/>
          <w:sz w:val="20"/>
          <w:lang w:eastAsia="es-ES_tradnl"/>
        </w:rPr>
      </w:pPr>
      <w:r w:rsidRPr="00BF047D">
        <w:rPr>
          <w:rFonts w:ascii="Calibri" w:hAnsi="Calibri" w:cs="Calibri"/>
          <w:b/>
          <w:sz w:val="20"/>
          <w:lang w:eastAsia="es-ES_tradnl"/>
        </w:rPr>
        <w:t xml:space="preserve">DIRU-LAGUNTZA ONARTZEA </w:t>
      </w:r>
      <w:r>
        <w:rPr>
          <w:rFonts w:ascii="Calibri" w:hAnsi="Calibri" w:cs="Calibri"/>
          <w:b/>
          <w:sz w:val="20"/>
          <w:lang w:eastAsia="es-ES_tradnl"/>
        </w:rPr>
        <w:t>(</w:t>
      </w:r>
      <w:r w:rsidR="001A363D" w:rsidRPr="00BF047D">
        <w:rPr>
          <w:rFonts w:ascii="Calibri" w:hAnsi="Calibri" w:cs="Calibri"/>
          <w:b/>
          <w:sz w:val="20"/>
          <w:lang w:eastAsia="es-ES_tradnl"/>
        </w:rPr>
        <w:t>9.1</w:t>
      </w:r>
      <w:r>
        <w:rPr>
          <w:rFonts w:ascii="Calibri" w:hAnsi="Calibri" w:cs="Calibri"/>
          <w:b/>
          <w:sz w:val="20"/>
          <w:lang w:eastAsia="es-ES_tradnl"/>
        </w:rPr>
        <w:t xml:space="preserve"> art.</w:t>
      </w:r>
      <w:r w:rsidR="001A363D" w:rsidRPr="00BF047D">
        <w:rPr>
          <w:rFonts w:ascii="Calibri" w:hAnsi="Calibri" w:cs="Calibri"/>
          <w:b/>
          <w:sz w:val="20"/>
          <w:lang w:eastAsia="es-ES_tradnl"/>
        </w:rPr>
        <w:t>)</w:t>
      </w:r>
    </w:p>
    <w:p w:rsidR="001A363D" w:rsidRDefault="00BF047D" w:rsidP="00BF047D">
      <w:pPr>
        <w:spacing w:before="120" w:after="120" w:line="360" w:lineRule="auto"/>
        <w:jc w:val="both"/>
        <w:rPr>
          <w:rFonts w:ascii="Calibri" w:eastAsia="Arial Unicode MS" w:hAnsi="Calibri" w:cs="Calibri"/>
          <w:sz w:val="18"/>
          <w:szCs w:val="18"/>
        </w:rPr>
      </w:pPr>
      <w:r>
        <w:rPr>
          <w:rFonts w:ascii="Calibri" w:eastAsia="Arial Unicode MS" w:hAnsi="Calibri" w:cs="Calibri"/>
          <w:sz w:val="18"/>
          <w:szCs w:val="18"/>
        </w:rPr>
        <w:t>D</w:t>
      </w:r>
      <w:r w:rsidRPr="00BF047D">
        <w:rPr>
          <w:rFonts w:ascii="Calibri" w:eastAsia="Arial Unicode MS" w:hAnsi="Calibri" w:cs="Calibri"/>
          <w:sz w:val="18"/>
          <w:szCs w:val="18"/>
        </w:rPr>
        <w:t>iru-laguntza eman izanaren jakinarazpena</w:t>
      </w:r>
      <w:r>
        <w:rPr>
          <w:rFonts w:ascii="Calibri" w:eastAsia="Arial Unicode MS" w:hAnsi="Calibri" w:cs="Calibri"/>
          <w:sz w:val="18"/>
          <w:szCs w:val="18"/>
        </w:rPr>
        <w:t xml:space="preserve"> </w:t>
      </w:r>
      <w:r w:rsidRPr="00BF047D">
        <w:rPr>
          <w:rFonts w:ascii="Calibri" w:eastAsia="Arial Unicode MS" w:hAnsi="Calibri" w:cs="Calibri"/>
          <w:sz w:val="18"/>
          <w:szCs w:val="18"/>
        </w:rPr>
        <w:t>jasotzen duen egunetik hasi eta hamabost eguneko epean, erakunde onuradunak diru-laguntzari</w:t>
      </w:r>
      <w:r>
        <w:rPr>
          <w:rFonts w:ascii="Calibri" w:eastAsia="Arial Unicode MS" w:hAnsi="Calibri" w:cs="Calibri"/>
          <w:sz w:val="18"/>
          <w:szCs w:val="18"/>
        </w:rPr>
        <w:t xml:space="preserve"> </w:t>
      </w:r>
      <w:r w:rsidRPr="00BF047D">
        <w:rPr>
          <w:rFonts w:ascii="Calibri" w:eastAsia="Arial Unicode MS" w:hAnsi="Calibri" w:cs="Calibri"/>
          <w:sz w:val="18"/>
          <w:szCs w:val="18"/>
        </w:rPr>
        <w:t>esanbidez uko egiten ez badio, diru-laguntza onartutzat joko da.</w:t>
      </w:r>
    </w:p>
    <w:p w:rsidR="001A363D" w:rsidRPr="00662993" w:rsidRDefault="00662993" w:rsidP="001A363D">
      <w:pPr>
        <w:shd w:val="clear" w:color="auto" w:fill="B6DDE8"/>
        <w:autoSpaceDE w:val="0"/>
        <w:autoSpaceDN w:val="0"/>
        <w:adjustRightInd w:val="0"/>
        <w:spacing w:before="120" w:after="120" w:line="360" w:lineRule="auto"/>
        <w:jc w:val="center"/>
        <w:rPr>
          <w:rFonts w:ascii="Calibri" w:hAnsi="Calibri" w:cs="Calibri"/>
          <w:b/>
          <w:sz w:val="20"/>
          <w:lang w:eastAsia="es-ES_tradnl"/>
        </w:rPr>
      </w:pPr>
      <w:r>
        <w:rPr>
          <w:rFonts w:ascii="Calibri" w:hAnsi="Calibri" w:cs="Calibri"/>
          <w:b/>
          <w:sz w:val="20"/>
          <w:lang w:eastAsia="es-ES_tradnl"/>
        </w:rPr>
        <w:t>LAN-</w:t>
      </w:r>
      <w:r w:rsidRPr="00662993">
        <w:rPr>
          <w:rFonts w:ascii="Calibri" w:hAnsi="Calibri" w:cs="Calibri"/>
          <w:b/>
          <w:sz w:val="20"/>
          <w:lang w:eastAsia="es-ES_tradnl"/>
        </w:rPr>
        <w:t>KONTRATUAK AURKEZTEA (</w:t>
      </w:r>
      <w:r w:rsidR="001A363D" w:rsidRPr="00662993">
        <w:rPr>
          <w:rFonts w:ascii="Calibri" w:hAnsi="Calibri" w:cs="Calibri"/>
          <w:b/>
          <w:sz w:val="20"/>
          <w:lang w:eastAsia="es-ES_tradnl"/>
        </w:rPr>
        <w:t>23</w:t>
      </w:r>
      <w:r w:rsidRPr="00662993">
        <w:rPr>
          <w:rFonts w:ascii="Calibri" w:hAnsi="Calibri" w:cs="Calibri"/>
          <w:b/>
          <w:sz w:val="20"/>
          <w:lang w:eastAsia="es-ES_tradnl"/>
        </w:rPr>
        <w:t xml:space="preserve"> </w:t>
      </w:r>
      <w:r>
        <w:rPr>
          <w:rFonts w:ascii="Calibri" w:hAnsi="Calibri" w:cs="Calibri"/>
          <w:b/>
          <w:sz w:val="20"/>
          <w:lang w:eastAsia="es-ES_tradnl"/>
        </w:rPr>
        <w:t>Art.</w:t>
      </w:r>
      <w:r w:rsidR="001A363D" w:rsidRPr="00662993">
        <w:rPr>
          <w:rFonts w:ascii="Calibri" w:hAnsi="Calibri" w:cs="Calibri"/>
          <w:b/>
          <w:sz w:val="20"/>
          <w:lang w:eastAsia="es-ES_tradnl"/>
        </w:rPr>
        <w:t>)</w:t>
      </w:r>
    </w:p>
    <w:p w:rsidR="00E519FE" w:rsidRPr="00E519FE" w:rsidRDefault="00E519FE" w:rsidP="00E519FE">
      <w:pPr>
        <w:spacing w:before="120" w:after="120" w:line="360" w:lineRule="auto"/>
        <w:jc w:val="both"/>
        <w:rPr>
          <w:rFonts w:ascii="Calibri" w:eastAsia="Arial Unicode MS" w:hAnsi="Calibri" w:cs="Calibri"/>
          <w:sz w:val="18"/>
          <w:szCs w:val="18"/>
          <w:lang w:val="es-ES"/>
        </w:rPr>
      </w:pPr>
      <w:r w:rsidRPr="00662993">
        <w:rPr>
          <w:rFonts w:ascii="Calibri" w:eastAsia="Arial Unicode MS" w:hAnsi="Calibri" w:cs="Calibri"/>
          <w:sz w:val="18"/>
          <w:szCs w:val="18"/>
        </w:rPr>
        <w:t xml:space="preserve">Entitate onuradunek 15 egun balioduneko epea izango dute doktoreekin formalizatutako lan-kontratuak aurkezteko, 13. artikuluan </w:t>
      </w:r>
      <w:r w:rsidRPr="00E519FE">
        <w:rPr>
          <w:rFonts w:ascii="Calibri" w:eastAsia="Arial Unicode MS" w:hAnsi="Calibri" w:cs="Calibri"/>
          <w:sz w:val="18"/>
          <w:szCs w:val="18"/>
          <w:lang w:val="es-ES"/>
        </w:rPr>
        <w:t>aipatzen den laguntza emateko Ebazpenaren jakinarazpenetik</w:t>
      </w:r>
      <w:r>
        <w:rPr>
          <w:rFonts w:ascii="Calibri" w:eastAsia="Arial Unicode MS" w:hAnsi="Calibri" w:cs="Calibri"/>
          <w:sz w:val="18"/>
          <w:szCs w:val="18"/>
          <w:lang w:val="es-ES"/>
        </w:rPr>
        <w:t xml:space="preserve"> </w:t>
      </w:r>
      <w:r w:rsidRPr="00E519FE">
        <w:rPr>
          <w:rFonts w:ascii="Calibri" w:eastAsia="Arial Unicode MS" w:hAnsi="Calibri" w:cs="Calibri"/>
          <w:sz w:val="18"/>
          <w:szCs w:val="18"/>
          <w:lang w:val="es-ES"/>
        </w:rPr>
        <w:t>aurrera. Aipaturiko lan-kontratua aurkeztu gabe iraungitzen bada epe hori, eskatzaileak</w:t>
      </w:r>
      <w:r>
        <w:rPr>
          <w:rFonts w:ascii="Calibri" w:eastAsia="Arial Unicode MS" w:hAnsi="Calibri" w:cs="Calibri"/>
          <w:sz w:val="18"/>
          <w:szCs w:val="18"/>
          <w:lang w:val="es-ES"/>
        </w:rPr>
        <w:t xml:space="preserve"> </w:t>
      </w:r>
      <w:r w:rsidRPr="00E519FE">
        <w:rPr>
          <w:rFonts w:ascii="Calibri" w:eastAsia="Arial Unicode MS" w:hAnsi="Calibri" w:cs="Calibri"/>
          <w:sz w:val="18"/>
          <w:szCs w:val="18"/>
          <w:lang w:val="es-ES"/>
        </w:rPr>
        <w:t>laguntzari uko egiten diola ulertuko da.</w:t>
      </w:r>
    </w:p>
    <w:p w:rsidR="00E519FE" w:rsidRPr="00E519FE" w:rsidRDefault="00E519FE" w:rsidP="00E519FE">
      <w:pPr>
        <w:spacing w:before="120" w:after="120" w:line="360" w:lineRule="auto"/>
        <w:jc w:val="both"/>
        <w:rPr>
          <w:rFonts w:ascii="Calibri" w:eastAsia="Arial Unicode MS" w:hAnsi="Calibri" w:cs="Calibri"/>
          <w:sz w:val="18"/>
          <w:szCs w:val="18"/>
          <w:lang w:val="en-US"/>
        </w:rPr>
      </w:pPr>
      <w:r w:rsidRPr="00E519FE">
        <w:rPr>
          <w:rFonts w:ascii="Calibri" w:eastAsia="Arial Unicode MS" w:hAnsi="Calibri" w:cs="Calibri"/>
          <w:sz w:val="18"/>
          <w:szCs w:val="18"/>
          <w:lang w:val="en-US"/>
        </w:rPr>
        <w:t>Kontratuak honako hauek aipatu beharko ditu:</w:t>
      </w:r>
    </w:p>
    <w:p w:rsidR="00E519FE" w:rsidRDefault="00E519FE" w:rsidP="00E519FE">
      <w:pPr>
        <w:numPr>
          <w:ilvl w:val="0"/>
          <w:numId w:val="11"/>
        </w:numPr>
        <w:spacing w:before="120" w:after="120" w:line="360" w:lineRule="auto"/>
        <w:jc w:val="both"/>
        <w:rPr>
          <w:rFonts w:ascii="Calibri" w:eastAsia="Arial Unicode MS" w:hAnsi="Calibri" w:cs="Calibri"/>
          <w:sz w:val="18"/>
          <w:szCs w:val="18"/>
          <w:lang w:val="es-ES"/>
        </w:rPr>
      </w:pPr>
      <w:r w:rsidRPr="00E519FE">
        <w:rPr>
          <w:rFonts w:ascii="Calibri" w:eastAsia="Arial Unicode MS" w:hAnsi="Calibri" w:cs="Calibri"/>
          <w:sz w:val="18"/>
          <w:szCs w:val="18"/>
          <w:lang w:val="es-ES"/>
        </w:rPr>
        <w:t>Doktorea bere lanpostuan hasten den benetako data eta kontratuaren iraupena.</w:t>
      </w:r>
    </w:p>
    <w:p w:rsidR="00E519FE" w:rsidRDefault="00E519FE" w:rsidP="00E519FE">
      <w:pPr>
        <w:numPr>
          <w:ilvl w:val="0"/>
          <w:numId w:val="11"/>
        </w:numPr>
        <w:spacing w:before="120" w:after="120" w:line="360" w:lineRule="auto"/>
        <w:jc w:val="both"/>
        <w:rPr>
          <w:rFonts w:ascii="Calibri" w:eastAsia="Arial Unicode MS" w:hAnsi="Calibri" w:cs="Calibri"/>
          <w:sz w:val="18"/>
          <w:szCs w:val="18"/>
          <w:lang w:val="es-ES"/>
        </w:rPr>
      </w:pPr>
      <w:r w:rsidRPr="00E519FE">
        <w:rPr>
          <w:rFonts w:ascii="Calibri" w:eastAsia="Arial Unicode MS" w:hAnsi="Calibri" w:cs="Calibri"/>
          <w:sz w:val="18"/>
          <w:szCs w:val="18"/>
          <w:lang w:val="es-ES"/>
        </w:rPr>
        <w:t>Lanbide-kategoria eta urteko ordainsari gordina, zeinak eskabide-inprimakian jasotakoaren</w:t>
      </w:r>
      <w:r>
        <w:rPr>
          <w:rFonts w:ascii="Calibri" w:eastAsia="Arial Unicode MS" w:hAnsi="Calibri" w:cs="Calibri"/>
          <w:sz w:val="18"/>
          <w:szCs w:val="18"/>
          <w:lang w:val="es-ES"/>
        </w:rPr>
        <w:t xml:space="preserve"> </w:t>
      </w:r>
      <w:r w:rsidRPr="00E519FE">
        <w:rPr>
          <w:rFonts w:ascii="Calibri" w:eastAsia="Arial Unicode MS" w:hAnsi="Calibri" w:cs="Calibri"/>
          <w:sz w:val="18"/>
          <w:szCs w:val="18"/>
          <w:lang w:val="es-ES"/>
        </w:rPr>
        <w:t>berdina edo handiagoa izan beharko baitu, laguntza zenbatzen hasten den unetik aurrera.</w:t>
      </w:r>
    </w:p>
    <w:p w:rsidR="001A363D" w:rsidRPr="00E519FE" w:rsidRDefault="00E519FE" w:rsidP="001A363D">
      <w:pPr>
        <w:numPr>
          <w:ilvl w:val="0"/>
          <w:numId w:val="11"/>
        </w:numPr>
        <w:spacing w:before="120" w:after="120" w:line="360" w:lineRule="auto"/>
        <w:jc w:val="both"/>
        <w:rPr>
          <w:rFonts w:ascii="Calibri" w:eastAsia="Arial Unicode MS" w:hAnsi="Calibri" w:cs="Calibri"/>
          <w:sz w:val="18"/>
          <w:szCs w:val="18"/>
          <w:lang w:val="es-ES"/>
        </w:rPr>
      </w:pPr>
      <w:r w:rsidRPr="00E519FE">
        <w:rPr>
          <w:rFonts w:ascii="Calibri" w:eastAsia="Arial Unicode MS" w:hAnsi="Calibri" w:cs="Calibri"/>
          <w:sz w:val="18"/>
          <w:szCs w:val="18"/>
          <w:lang w:val="es-ES"/>
        </w:rPr>
        <w:t>Kontratuaren baterako finantzaketa, Ekonomiaren Garapen eta Azpiegitura Sailaren aldetik.</w:t>
      </w:r>
    </w:p>
    <w:p w:rsidR="004F7C81" w:rsidRPr="00695A93" w:rsidRDefault="004F7C81" w:rsidP="004F7C81">
      <w:pPr>
        <w:shd w:val="clear" w:color="auto" w:fill="B6DDE8"/>
        <w:autoSpaceDE w:val="0"/>
        <w:autoSpaceDN w:val="0"/>
        <w:adjustRightInd w:val="0"/>
        <w:spacing w:before="120" w:after="120" w:line="360" w:lineRule="auto"/>
        <w:jc w:val="center"/>
        <w:rPr>
          <w:rFonts w:ascii="Calibri" w:hAnsi="Calibri" w:cs="Calibri"/>
          <w:b/>
          <w:sz w:val="20"/>
        </w:rPr>
      </w:pPr>
      <w:r>
        <w:rPr>
          <w:rStyle w:val="Normala"/>
          <w:rFonts w:ascii="Calibri" w:hAnsi="Calibri"/>
          <w:b/>
          <w:sz w:val="20"/>
        </w:rPr>
        <w:t>EGIKARITZE-EPEA</w:t>
      </w:r>
      <w:r w:rsidR="00E519FE">
        <w:rPr>
          <w:rStyle w:val="Normala"/>
          <w:rFonts w:ascii="Calibri" w:hAnsi="Calibri"/>
          <w:b/>
          <w:sz w:val="20"/>
        </w:rPr>
        <w:t xml:space="preserve"> (</w:t>
      </w:r>
      <w:r w:rsidR="00E519FE" w:rsidRPr="00E519FE">
        <w:rPr>
          <w:rStyle w:val="Normala"/>
          <w:rFonts w:ascii="Calibri" w:hAnsi="Calibri"/>
          <w:b/>
          <w:sz w:val="20"/>
        </w:rPr>
        <w:t>17.3</w:t>
      </w:r>
      <w:r w:rsidR="00E519FE">
        <w:rPr>
          <w:rStyle w:val="Normala"/>
          <w:rFonts w:ascii="Calibri" w:hAnsi="Calibri"/>
          <w:b/>
          <w:sz w:val="20"/>
        </w:rPr>
        <w:t xml:space="preserve"> art.)</w:t>
      </w:r>
    </w:p>
    <w:p w:rsidR="00E519FE" w:rsidRDefault="00E519FE" w:rsidP="00E519FE">
      <w:pPr>
        <w:pStyle w:val="Default"/>
        <w:spacing w:before="120" w:after="120" w:line="360" w:lineRule="auto"/>
        <w:jc w:val="both"/>
        <w:rPr>
          <w:rStyle w:val="Default"/>
          <w:rFonts w:ascii="Calibri" w:hAnsi="Calibri"/>
          <w:sz w:val="18"/>
        </w:rPr>
      </w:pPr>
      <w:r w:rsidRPr="00E519FE">
        <w:rPr>
          <w:rStyle w:val="Default"/>
          <w:rFonts w:ascii="Calibri" w:hAnsi="Calibri"/>
          <w:sz w:val="18"/>
        </w:rPr>
        <w:t>Diru-laguntza jaso ahal izango dute entitate onuradunek ikertzaileekin formalizatzen dituzten</w:t>
      </w:r>
      <w:r>
        <w:rPr>
          <w:rStyle w:val="Default"/>
          <w:rFonts w:ascii="Calibri" w:hAnsi="Calibri"/>
          <w:sz w:val="18"/>
        </w:rPr>
        <w:t xml:space="preserve"> </w:t>
      </w:r>
      <w:r w:rsidRPr="00E519FE">
        <w:rPr>
          <w:rStyle w:val="Default"/>
          <w:rFonts w:ascii="Calibri" w:hAnsi="Calibri"/>
          <w:sz w:val="18"/>
        </w:rPr>
        <w:t>12 edo 24 hilabeteko etengabeko kontratuek, laguntzaren hasiera-datatik zenbatzen hasita</w:t>
      </w:r>
      <w:r>
        <w:rPr>
          <w:rStyle w:val="Default"/>
          <w:rFonts w:ascii="Calibri" w:hAnsi="Calibri"/>
          <w:sz w:val="18"/>
        </w:rPr>
        <w:t xml:space="preserve"> (20.3 eta 20.4 art.)</w:t>
      </w:r>
      <w:r w:rsidRPr="00E519FE">
        <w:rPr>
          <w:rStyle w:val="Default"/>
          <w:rFonts w:ascii="Calibri" w:hAnsi="Calibri"/>
          <w:sz w:val="18"/>
        </w:rPr>
        <w:t>.</w:t>
      </w:r>
    </w:p>
    <w:p w:rsidR="001A363D" w:rsidRPr="00BF047D" w:rsidRDefault="001A363D" w:rsidP="001A363D">
      <w:pPr>
        <w:shd w:val="clear" w:color="auto" w:fill="B6DDE8"/>
        <w:autoSpaceDE w:val="0"/>
        <w:autoSpaceDN w:val="0"/>
        <w:adjustRightInd w:val="0"/>
        <w:spacing w:before="120" w:after="120" w:line="360" w:lineRule="auto"/>
        <w:jc w:val="center"/>
        <w:rPr>
          <w:rFonts w:ascii="Calibri" w:hAnsi="Calibri" w:cs="Calibri"/>
          <w:b/>
          <w:sz w:val="20"/>
          <w:lang w:val="en-US" w:eastAsia="es-ES_tradnl"/>
        </w:rPr>
      </w:pPr>
      <w:r>
        <w:rPr>
          <w:rStyle w:val="Normala"/>
          <w:rFonts w:ascii="Calibri" w:hAnsi="Calibri"/>
          <w:b/>
          <w:sz w:val="20"/>
        </w:rPr>
        <w:t>ENTITATE ONURADUNEN BETEBEHARRAK</w:t>
      </w:r>
      <w:r w:rsidR="00BF047D" w:rsidRPr="00BF047D">
        <w:rPr>
          <w:rFonts w:ascii="Calibri" w:hAnsi="Calibri" w:cs="Calibri"/>
          <w:b/>
          <w:sz w:val="20"/>
          <w:lang w:val="en-US" w:eastAsia="es-ES_tradnl"/>
        </w:rPr>
        <w:t xml:space="preserve"> (</w:t>
      </w:r>
      <w:r w:rsidRPr="00BF047D">
        <w:rPr>
          <w:rFonts w:ascii="Calibri" w:hAnsi="Calibri" w:cs="Calibri"/>
          <w:b/>
          <w:sz w:val="20"/>
          <w:lang w:val="en-US" w:eastAsia="es-ES_tradnl"/>
        </w:rPr>
        <w:t>8</w:t>
      </w:r>
      <w:r w:rsidR="00BF047D">
        <w:rPr>
          <w:rFonts w:ascii="Calibri" w:hAnsi="Calibri" w:cs="Calibri"/>
          <w:b/>
          <w:sz w:val="20"/>
          <w:lang w:val="en-US" w:eastAsia="es-ES_tradnl"/>
        </w:rPr>
        <w:t xml:space="preserve"> eta 9</w:t>
      </w:r>
      <w:r w:rsidR="00BF047D" w:rsidRPr="00BF047D">
        <w:rPr>
          <w:rFonts w:ascii="Calibri" w:hAnsi="Calibri" w:cs="Calibri"/>
          <w:b/>
          <w:sz w:val="20"/>
          <w:lang w:val="en-US" w:eastAsia="es-ES_tradnl"/>
        </w:rPr>
        <w:t xml:space="preserve"> art.</w:t>
      </w:r>
      <w:r w:rsidRPr="00BF047D">
        <w:rPr>
          <w:rFonts w:ascii="Calibri" w:hAnsi="Calibri" w:cs="Calibri"/>
          <w:b/>
          <w:sz w:val="20"/>
          <w:lang w:val="en-US" w:eastAsia="es-ES_tradnl"/>
        </w:rPr>
        <w:t>)</w:t>
      </w:r>
    </w:p>
    <w:p w:rsidR="00E519FE" w:rsidRDefault="00F72B09" w:rsidP="004F7C81">
      <w:pPr>
        <w:pStyle w:val="Default"/>
        <w:spacing w:before="120" w:after="120" w:line="360" w:lineRule="auto"/>
        <w:jc w:val="both"/>
        <w:rPr>
          <w:rFonts w:ascii="Calibri" w:hAnsi="Calibri" w:cs="Calibri"/>
          <w:color w:val="auto"/>
          <w:sz w:val="18"/>
          <w:szCs w:val="18"/>
          <w:lang w:val="en-US" w:eastAsia="es-ES_tradnl"/>
        </w:rPr>
      </w:pPr>
      <w:r w:rsidRPr="00F72B09">
        <w:rPr>
          <w:rFonts w:ascii="Calibri" w:hAnsi="Calibri" w:cs="Calibri"/>
          <w:color w:val="auto"/>
          <w:sz w:val="18"/>
          <w:szCs w:val="18"/>
          <w:lang w:val="en-US" w:eastAsia="es-ES_tradnl"/>
        </w:rPr>
        <w:lastRenderedPageBreak/>
        <w:t>8. eta 9. artikuluetan xedatutako baldintza eta betebeharrak betetzea.</w:t>
      </w:r>
    </w:p>
    <w:p w:rsidR="006057B4" w:rsidRDefault="006057B4" w:rsidP="004F7C81">
      <w:pPr>
        <w:pStyle w:val="Default"/>
        <w:spacing w:before="120" w:after="120" w:line="360" w:lineRule="auto"/>
        <w:jc w:val="both"/>
        <w:rPr>
          <w:rFonts w:ascii="Calibri" w:hAnsi="Calibri" w:cs="Calibri"/>
          <w:color w:val="auto"/>
          <w:sz w:val="18"/>
          <w:szCs w:val="18"/>
          <w:lang w:val="en-US" w:eastAsia="es-ES_tradnl"/>
        </w:rPr>
      </w:pPr>
      <w:bookmarkStart w:id="0" w:name="_GoBack"/>
      <w:bookmarkEnd w:id="0"/>
    </w:p>
    <w:p w:rsidR="006057B4" w:rsidRPr="00F72B09" w:rsidRDefault="006057B4" w:rsidP="004F7C81">
      <w:pPr>
        <w:pStyle w:val="Default"/>
        <w:spacing w:before="120" w:after="120" w:line="360" w:lineRule="auto"/>
        <w:jc w:val="both"/>
        <w:rPr>
          <w:rFonts w:ascii="Calibri" w:hAnsi="Calibri" w:cs="Calibri"/>
          <w:color w:val="auto"/>
          <w:sz w:val="18"/>
          <w:szCs w:val="18"/>
          <w:lang w:val="en-US" w:eastAsia="es-ES_tradnl"/>
        </w:rPr>
      </w:pPr>
    </w:p>
    <w:p w:rsidR="004F7C81" w:rsidRPr="00695A93" w:rsidRDefault="004F7C81" w:rsidP="004F7C81">
      <w:pPr>
        <w:shd w:val="clear" w:color="auto" w:fill="B6DDE8"/>
        <w:autoSpaceDE w:val="0"/>
        <w:autoSpaceDN w:val="0"/>
        <w:adjustRightInd w:val="0"/>
        <w:spacing w:before="120" w:after="120" w:line="360" w:lineRule="auto"/>
        <w:jc w:val="center"/>
        <w:rPr>
          <w:rFonts w:ascii="Calibri" w:hAnsi="Calibri" w:cs="Calibri"/>
          <w:b/>
          <w:sz w:val="20"/>
        </w:rPr>
      </w:pPr>
      <w:r>
        <w:rPr>
          <w:rStyle w:val="Normala"/>
          <w:rFonts w:ascii="Calibri" w:hAnsi="Calibri"/>
          <w:b/>
          <w:sz w:val="20"/>
        </w:rPr>
        <w:t>JUSTIFIKAZIO-EPEA</w:t>
      </w:r>
      <w:r w:rsidR="00F72B09">
        <w:rPr>
          <w:rStyle w:val="Normala"/>
          <w:rFonts w:ascii="Calibri" w:hAnsi="Calibri"/>
          <w:b/>
          <w:sz w:val="20"/>
        </w:rPr>
        <w:t xml:space="preserve"> </w:t>
      </w:r>
      <w:r w:rsidR="003148B1">
        <w:rPr>
          <w:rFonts w:ascii="Calibri" w:hAnsi="Calibri" w:cs="Calibri"/>
          <w:b/>
          <w:sz w:val="20"/>
          <w:lang w:val="es-ES" w:eastAsia="es-ES_tradnl"/>
        </w:rPr>
        <w:t>(</w:t>
      </w:r>
      <w:r w:rsidR="00F72B09">
        <w:rPr>
          <w:rFonts w:ascii="Calibri" w:hAnsi="Calibri" w:cs="Calibri"/>
          <w:b/>
          <w:sz w:val="20"/>
          <w:lang w:val="es-ES" w:eastAsia="es-ES_tradnl"/>
        </w:rPr>
        <w:t>24.2</w:t>
      </w:r>
      <w:r w:rsidR="003148B1">
        <w:rPr>
          <w:rFonts w:ascii="Calibri" w:hAnsi="Calibri" w:cs="Calibri"/>
          <w:b/>
          <w:sz w:val="20"/>
          <w:lang w:val="es-ES" w:eastAsia="es-ES_tradnl"/>
        </w:rPr>
        <w:t xml:space="preserve"> art.</w:t>
      </w:r>
      <w:r w:rsidR="00F72B09">
        <w:rPr>
          <w:rFonts w:ascii="Calibri" w:hAnsi="Calibri" w:cs="Calibri"/>
          <w:b/>
          <w:sz w:val="20"/>
          <w:lang w:val="es-ES" w:eastAsia="es-ES_tradnl"/>
        </w:rPr>
        <w:t>)</w:t>
      </w:r>
    </w:p>
    <w:p w:rsidR="00A5555B" w:rsidRPr="003F2285" w:rsidRDefault="003148B1" w:rsidP="001A363D">
      <w:pPr>
        <w:autoSpaceDE w:val="0"/>
        <w:autoSpaceDN w:val="0"/>
        <w:adjustRightInd w:val="0"/>
        <w:spacing w:before="120" w:after="120" w:line="360" w:lineRule="auto"/>
        <w:jc w:val="both"/>
        <w:rPr>
          <w:rFonts w:ascii="Calibri" w:hAnsi="Calibri" w:cs="Calibri"/>
          <w:sz w:val="18"/>
          <w:szCs w:val="18"/>
        </w:rPr>
      </w:pPr>
      <w:r w:rsidRPr="003148B1">
        <w:rPr>
          <w:rStyle w:val="Normala"/>
          <w:rFonts w:ascii="Calibri" w:hAnsi="Calibri"/>
          <w:sz w:val="18"/>
        </w:rPr>
        <w:t>Urte bakoitza amaitu eta hurrengo hilabetean aurkeztu</w:t>
      </w:r>
      <w:r>
        <w:rPr>
          <w:rStyle w:val="Normala"/>
          <w:rFonts w:ascii="Calibri" w:hAnsi="Calibri"/>
          <w:sz w:val="18"/>
        </w:rPr>
        <w:t xml:space="preserve"> beharko dira</w:t>
      </w:r>
      <w:r w:rsidRPr="003148B1">
        <w:rPr>
          <w:rStyle w:val="Normala"/>
          <w:rFonts w:ascii="Calibri" w:hAnsi="Calibri"/>
          <w:sz w:val="18"/>
        </w:rPr>
        <w:t xml:space="preserve"> </w:t>
      </w:r>
      <w:r w:rsidRPr="003148B1">
        <w:rPr>
          <w:rStyle w:val="Normala"/>
          <w:rFonts w:ascii="Calibri" w:hAnsi="Calibri"/>
          <w:b/>
          <w:sz w:val="18"/>
        </w:rPr>
        <w:t>justifikazio-agiriak</w:t>
      </w:r>
      <w:r>
        <w:rPr>
          <w:rStyle w:val="Normala"/>
          <w:rFonts w:ascii="Calibri" w:hAnsi="Calibri"/>
          <w:sz w:val="18"/>
        </w:rPr>
        <w:t>.</w:t>
      </w:r>
    </w:p>
    <w:p w:rsidR="004F7C81" w:rsidRPr="00227276" w:rsidRDefault="008E02EE" w:rsidP="004F7C81">
      <w:pPr>
        <w:shd w:val="clear" w:color="auto" w:fill="B6DDE8"/>
        <w:autoSpaceDE w:val="0"/>
        <w:autoSpaceDN w:val="0"/>
        <w:adjustRightInd w:val="0"/>
        <w:spacing w:before="120" w:after="120" w:line="360" w:lineRule="auto"/>
        <w:jc w:val="center"/>
        <w:rPr>
          <w:rFonts w:ascii="Calibri" w:hAnsi="Calibri" w:cs="Calibri"/>
          <w:b/>
          <w:sz w:val="20"/>
        </w:rPr>
      </w:pPr>
      <w:r>
        <w:rPr>
          <w:rStyle w:val="Normala"/>
          <w:rFonts w:ascii="Calibri" w:hAnsi="Calibri"/>
          <w:b/>
          <w:sz w:val="20"/>
        </w:rPr>
        <w:t xml:space="preserve">JUSTIFIKAZIO BAKOITZEAN </w:t>
      </w:r>
      <w:r w:rsidR="004F7C81">
        <w:rPr>
          <w:rStyle w:val="Normala"/>
          <w:rFonts w:ascii="Calibri" w:hAnsi="Calibri"/>
          <w:b/>
          <w:sz w:val="20"/>
        </w:rPr>
        <w:t>AURKEZTU BEHAR DEN DOKUMENTAZIOA</w:t>
      </w:r>
      <w:r>
        <w:rPr>
          <w:rStyle w:val="Normala"/>
          <w:rFonts w:ascii="Calibri" w:hAnsi="Calibri"/>
          <w:b/>
          <w:sz w:val="20"/>
        </w:rPr>
        <w:t xml:space="preserve"> (</w:t>
      </w:r>
      <w:r w:rsidRPr="008E02EE">
        <w:rPr>
          <w:rStyle w:val="Normala"/>
          <w:rFonts w:ascii="Calibri" w:hAnsi="Calibri"/>
          <w:b/>
          <w:sz w:val="20"/>
        </w:rPr>
        <w:t>24.2</w:t>
      </w:r>
      <w:r>
        <w:rPr>
          <w:rStyle w:val="Normala"/>
          <w:rFonts w:ascii="Calibri" w:hAnsi="Calibri"/>
          <w:b/>
          <w:sz w:val="20"/>
        </w:rPr>
        <w:t xml:space="preserve"> art.</w:t>
      </w:r>
      <w:r w:rsidRPr="008E02EE">
        <w:rPr>
          <w:rStyle w:val="Normala"/>
          <w:rFonts w:ascii="Calibri" w:hAnsi="Calibri"/>
          <w:b/>
          <w:sz w:val="20"/>
        </w:rPr>
        <w:t>)</w:t>
      </w:r>
    </w:p>
    <w:p w:rsidR="00852106" w:rsidRPr="00683050" w:rsidRDefault="00E66EDB" w:rsidP="00683050">
      <w:pPr>
        <w:numPr>
          <w:ilvl w:val="0"/>
          <w:numId w:val="5"/>
        </w:numPr>
        <w:spacing w:before="120" w:line="360" w:lineRule="auto"/>
        <w:jc w:val="both"/>
        <w:rPr>
          <w:rFonts w:ascii="Calibri" w:eastAsia="Arial Unicode MS" w:hAnsi="Calibri" w:cs="Calibri"/>
          <w:sz w:val="18"/>
          <w:szCs w:val="18"/>
        </w:rPr>
      </w:pPr>
      <w:r>
        <w:rPr>
          <w:rFonts w:ascii="Calibri" w:eastAsia="Arial Unicode MS" w:hAnsi="Calibri" w:cs="Calibri"/>
          <w:sz w:val="18"/>
          <w:szCs w:val="18"/>
        </w:rPr>
        <w:t xml:space="preserve">Bikaintek 2018 (doktoreak kontratatzeko lerroa) </w:t>
      </w:r>
      <w:r w:rsidRPr="00B25EDD">
        <w:rPr>
          <w:rFonts w:ascii="Calibri" w:eastAsia="Arial Unicode MS" w:hAnsi="Calibri" w:cs="Calibri"/>
          <w:b/>
          <w:sz w:val="18"/>
          <w:szCs w:val="18"/>
        </w:rPr>
        <w:t>ordainketa-eskabidea</w:t>
      </w:r>
      <w:r>
        <w:rPr>
          <w:rFonts w:ascii="Calibri" w:eastAsia="Arial Unicode MS" w:hAnsi="Calibri" w:cs="Calibri"/>
          <w:sz w:val="18"/>
          <w:szCs w:val="18"/>
        </w:rPr>
        <w:t xml:space="preserve">, </w:t>
      </w:r>
      <w:r w:rsidRPr="00852106">
        <w:rPr>
          <w:rFonts w:ascii="Calibri" w:eastAsia="Arial Unicode MS" w:hAnsi="Calibri" w:cs="Calibri"/>
          <w:sz w:val="18"/>
          <w:szCs w:val="18"/>
          <w:u w:val="single"/>
        </w:rPr>
        <w:t>I ER</w:t>
      </w:r>
      <w:r w:rsidRPr="00852106">
        <w:rPr>
          <w:rFonts w:ascii="Calibri" w:eastAsia="Arial Unicode MS" w:hAnsi="Calibri" w:cs="Calibri"/>
          <w:sz w:val="18"/>
          <w:szCs w:val="18"/>
          <w:u w:val="single"/>
        </w:rPr>
        <w:t>A</w:t>
      </w:r>
      <w:r w:rsidRPr="00852106">
        <w:rPr>
          <w:rFonts w:ascii="Calibri" w:eastAsia="Arial Unicode MS" w:hAnsi="Calibri" w:cs="Calibri"/>
          <w:sz w:val="18"/>
          <w:szCs w:val="18"/>
          <w:u w:val="single"/>
        </w:rPr>
        <w:t>NSKINA</w:t>
      </w:r>
      <w:r w:rsidR="00852106">
        <w:rPr>
          <w:rFonts w:ascii="Calibri" w:eastAsia="Arial Unicode MS" w:hAnsi="Calibri" w:cs="Calibri"/>
          <w:sz w:val="18"/>
          <w:szCs w:val="18"/>
          <w:u w:val="single"/>
        </w:rPr>
        <w:t>.</w:t>
      </w:r>
      <w:r w:rsidR="00852106">
        <w:rPr>
          <w:rFonts w:ascii="Calibri" w:eastAsia="Arial Unicode MS" w:hAnsi="Calibri" w:cs="Calibri"/>
          <w:sz w:val="18"/>
          <w:szCs w:val="18"/>
        </w:rPr>
        <w:t xml:space="preserve"> </w:t>
      </w:r>
      <w:r w:rsidR="00852106">
        <w:rPr>
          <w:rStyle w:val="Normala"/>
          <w:rFonts w:ascii="Calibri" w:hAnsi="Calibri"/>
          <w:sz w:val="18"/>
        </w:rPr>
        <w:t>Ondorengo estekan ageri den “zuritze jarraibideak” atalean jaitsi daiteke:</w:t>
      </w:r>
      <w:r w:rsidR="00683050">
        <w:rPr>
          <w:rFonts w:ascii="Calibri" w:eastAsia="Arial Unicode MS" w:hAnsi="Calibri" w:cs="Calibri"/>
          <w:sz w:val="18"/>
          <w:szCs w:val="18"/>
        </w:rPr>
        <w:t xml:space="preserve"> </w:t>
      </w:r>
      <w:hyperlink r:id="rId8" w:history="1">
        <w:r w:rsidR="00852106" w:rsidRPr="00683050">
          <w:rPr>
            <w:rStyle w:val="Hiperesteka"/>
            <w:rFonts w:ascii="Calibri" w:hAnsi="Calibri" w:cs="Calibri"/>
            <w:sz w:val="18"/>
            <w:szCs w:val="18"/>
          </w:rPr>
          <w:t>http://www.euskadi.eus/eusko-jaurlaritza/-/diru_laguntza/2018/bikaintek-2018/</w:t>
        </w:r>
      </w:hyperlink>
    </w:p>
    <w:p w:rsidR="00E66EDB" w:rsidRPr="00B0718B" w:rsidRDefault="00E66EDB" w:rsidP="00E66EDB">
      <w:pPr>
        <w:numPr>
          <w:ilvl w:val="0"/>
          <w:numId w:val="5"/>
        </w:numPr>
        <w:spacing w:before="120" w:line="360" w:lineRule="auto"/>
        <w:jc w:val="both"/>
        <w:rPr>
          <w:rFonts w:ascii="Calibri" w:eastAsia="Arial Unicode MS" w:hAnsi="Calibri" w:cs="Calibri"/>
          <w:sz w:val="18"/>
          <w:szCs w:val="18"/>
        </w:rPr>
      </w:pPr>
      <w:r w:rsidRPr="00A66094">
        <w:rPr>
          <w:rFonts w:ascii="Calibri" w:eastAsia="Arial Unicode MS" w:hAnsi="Calibri" w:cs="Calibri"/>
          <w:b/>
          <w:sz w:val="18"/>
          <w:szCs w:val="18"/>
        </w:rPr>
        <w:t>Jarraipen zientifiko-teknikoko urteko txostena</w:t>
      </w:r>
      <w:r w:rsidRPr="00B0718B">
        <w:rPr>
          <w:rFonts w:ascii="Calibri" w:eastAsia="Arial Unicode MS" w:hAnsi="Calibri" w:cs="Calibri"/>
          <w:sz w:val="18"/>
          <w:szCs w:val="18"/>
        </w:rPr>
        <w:t>, laguntza ematerakoan ezarritako baldintzak</w:t>
      </w:r>
      <w:r>
        <w:rPr>
          <w:rFonts w:ascii="Calibri" w:eastAsia="Arial Unicode MS" w:hAnsi="Calibri" w:cs="Calibri"/>
          <w:sz w:val="18"/>
          <w:szCs w:val="18"/>
        </w:rPr>
        <w:t xml:space="preserve"> </w:t>
      </w:r>
      <w:r w:rsidRPr="00B0718B">
        <w:rPr>
          <w:rFonts w:ascii="Calibri" w:eastAsia="Arial Unicode MS" w:hAnsi="Calibri" w:cs="Calibri"/>
          <w:sz w:val="18"/>
          <w:szCs w:val="18"/>
        </w:rPr>
        <w:t>betetzen direla egiaztatzekoa. Txosten hori isilpekoa izango da, eta hilabeteko epean aurkeztuko da, laguntza jaso zuen kontratua amaitzen denetik zenbatzen hasita, eta hauek jasoko ditu: kontratatutako pertsonek gauzatutako jarduerak, haiek kontratatuta entitateak lortutako onurak eta</w:t>
      </w:r>
      <w:r>
        <w:rPr>
          <w:rFonts w:ascii="Calibri" w:eastAsia="Arial Unicode MS" w:hAnsi="Calibri" w:cs="Calibri"/>
          <w:sz w:val="18"/>
          <w:szCs w:val="18"/>
        </w:rPr>
        <w:t xml:space="preserve"> </w:t>
      </w:r>
      <w:r w:rsidRPr="00B0718B">
        <w:rPr>
          <w:rFonts w:ascii="Calibri" w:eastAsia="Arial Unicode MS" w:hAnsi="Calibri" w:cs="Calibri"/>
          <w:sz w:val="18"/>
          <w:szCs w:val="18"/>
        </w:rPr>
        <w:t>egin ohi zirenez gainera gauzatu diren I+G jarduera gehigarriak.</w:t>
      </w:r>
    </w:p>
    <w:p w:rsidR="00E66EDB" w:rsidRPr="00E66EDB" w:rsidRDefault="00E66EDB" w:rsidP="00E66EDB">
      <w:pPr>
        <w:numPr>
          <w:ilvl w:val="0"/>
          <w:numId w:val="5"/>
        </w:numPr>
        <w:spacing w:before="120" w:line="360" w:lineRule="auto"/>
        <w:jc w:val="both"/>
        <w:rPr>
          <w:rFonts w:ascii="Calibri" w:eastAsia="Arial Unicode MS" w:hAnsi="Calibri" w:cs="Calibri"/>
          <w:sz w:val="18"/>
          <w:szCs w:val="18"/>
        </w:rPr>
      </w:pPr>
      <w:r w:rsidRPr="00E66EDB">
        <w:rPr>
          <w:rFonts w:ascii="Calibri" w:eastAsia="Arial Unicode MS" w:hAnsi="Calibri" w:cs="Calibri"/>
          <w:sz w:val="18"/>
          <w:szCs w:val="18"/>
        </w:rPr>
        <w:t>Horrela badagokio, jasotako beste sarreren edo laguntzen zerrenda zehatza, zenbatekoak eta</w:t>
      </w:r>
      <w:r>
        <w:rPr>
          <w:rFonts w:ascii="Calibri" w:eastAsia="Arial Unicode MS" w:hAnsi="Calibri" w:cs="Calibri"/>
          <w:sz w:val="18"/>
          <w:szCs w:val="18"/>
        </w:rPr>
        <w:t xml:space="preserve"> </w:t>
      </w:r>
      <w:r w:rsidRPr="00E66EDB">
        <w:rPr>
          <w:rFonts w:ascii="Calibri" w:eastAsia="Arial Unicode MS" w:hAnsi="Calibri" w:cs="Calibri"/>
          <w:sz w:val="18"/>
          <w:szCs w:val="18"/>
        </w:rPr>
        <w:t>jatorriak adierazita.</w:t>
      </w:r>
    </w:p>
    <w:p w:rsidR="008E02EE" w:rsidRPr="004A3E2B" w:rsidRDefault="00E66EDB" w:rsidP="00E66EDB">
      <w:pPr>
        <w:numPr>
          <w:ilvl w:val="0"/>
          <w:numId w:val="5"/>
        </w:numPr>
        <w:spacing w:before="120" w:line="360" w:lineRule="auto"/>
        <w:jc w:val="both"/>
        <w:rPr>
          <w:rFonts w:ascii="Calibri" w:eastAsia="Arial Unicode MS" w:hAnsi="Calibri" w:cs="Calibri"/>
          <w:sz w:val="18"/>
          <w:szCs w:val="18"/>
        </w:rPr>
      </w:pPr>
      <w:r w:rsidRPr="00E66EDB">
        <w:rPr>
          <w:rFonts w:ascii="Calibri" w:eastAsia="Arial Unicode MS" w:hAnsi="Calibri" w:cs="Calibri"/>
          <w:sz w:val="18"/>
          <w:szCs w:val="18"/>
        </w:rPr>
        <w:t xml:space="preserve">Kontratatutako langilearen azken </w:t>
      </w:r>
      <w:r w:rsidRPr="002A7C30">
        <w:rPr>
          <w:rFonts w:ascii="Calibri" w:eastAsia="Arial Unicode MS" w:hAnsi="Calibri" w:cs="Calibri"/>
          <w:b/>
          <w:sz w:val="18"/>
          <w:szCs w:val="18"/>
        </w:rPr>
        <w:t>10T</w:t>
      </w:r>
      <w:r w:rsidRPr="00E66EDB">
        <w:rPr>
          <w:rFonts w:ascii="Calibri" w:eastAsia="Arial Unicode MS" w:hAnsi="Calibri" w:cs="Calibri"/>
          <w:sz w:val="18"/>
          <w:szCs w:val="18"/>
        </w:rPr>
        <w:t xml:space="preserve"> agiria, enpresaren ordezkariak sinatuta.</w:t>
      </w:r>
    </w:p>
    <w:p w:rsidR="008E02EE" w:rsidRPr="004A3E2B" w:rsidRDefault="002A7C30" w:rsidP="00E66EDB">
      <w:pPr>
        <w:numPr>
          <w:ilvl w:val="0"/>
          <w:numId w:val="5"/>
        </w:numPr>
        <w:spacing w:before="120" w:line="360" w:lineRule="auto"/>
        <w:jc w:val="both"/>
        <w:rPr>
          <w:rFonts w:ascii="Calibri" w:eastAsia="Arial Unicode MS" w:hAnsi="Calibri" w:cs="Calibri"/>
          <w:sz w:val="18"/>
          <w:szCs w:val="18"/>
        </w:rPr>
      </w:pPr>
      <w:r>
        <w:rPr>
          <w:rFonts w:ascii="Calibri" w:eastAsia="Arial Unicode MS" w:hAnsi="Calibri" w:cs="Calibri"/>
          <w:sz w:val="18"/>
          <w:szCs w:val="18"/>
        </w:rPr>
        <w:t>Justifikazio aldiari dagokion k</w:t>
      </w:r>
      <w:r w:rsidR="00E66EDB" w:rsidRPr="00E66EDB">
        <w:rPr>
          <w:rFonts w:ascii="Calibri" w:eastAsia="Arial Unicode MS" w:hAnsi="Calibri" w:cs="Calibri"/>
          <w:sz w:val="18"/>
          <w:szCs w:val="18"/>
        </w:rPr>
        <w:t xml:space="preserve">ontratatutako langilearen </w:t>
      </w:r>
      <w:r w:rsidR="00E66EDB" w:rsidRPr="002A7C30">
        <w:rPr>
          <w:rFonts w:ascii="Calibri" w:eastAsia="Arial Unicode MS" w:hAnsi="Calibri" w:cs="Calibri"/>
          <w:b/>
          <w:sz w:val="18"/>
          <w:szCs w:val="18"/>
        </w:rPr>
        <w:t>azken bi nomina</w:t>
      </w:r>
      <w:r>
        <w:rPr>
          <w:rFonts w:ascii="Calibri" w:eastAsia="Arial Unicode MS" w:hAnsi="Calibri" w:cs="Calibri"/>
          <w:b/>
          <w:sz w:val="18"/>
          <w:szCs w:val="18"/>
        </w:rPr>
        <w:t>k</w:t>
      </w:r>
      <w:r w:rsidR="00E66EDB" w:rsidRPr="00E66EDB">
        <w:rPr>
          <w:rFonts w:ascii="Calibri" w:eastAsia="Arial Unicode MS" w:hAnsi="Calibri" w:cs="Calibri"/>
          <w:sz w:val="18"/>
          <w:szCs w:val="18"/>
        </w:rPr>
        <w:t xml:space="preserve"> eta horien </w:t>
      </w:r>
      <w:r w:rsidR="00E66EDB" w:rsidRPr="002A7C30">
        <w:rPr>
          <w:rFonts w:ascii="Calibri" w:eastAsia="Arial Unicode MS" w:hAnsi="Calibri" w:cs="Calibri"/>
          <w:b/>
          <w:sz w:val="18"/>
          <w:szCs w:val="18"/>
        </w:rPr>
        <w:t>ordainketa-ziurtagiriak</w:t>
      </w:r>
      <w:r w:rsidR="00E66EDB" w:rsidRPr="00E66EDB">
        <w:rPr>
          <w:rFonts w:ascii="Calibri" w:eastAsia="Arial Unicode MS" w:hAnsi="Calibri" w:cs="Calibri"/>
          <w:sz w:val="18"/>
          <w:szCs w:val="18"/>
        </w:rPr>
        <w:t>.</w:t>
      </w:r>
    </w:p>
    <w:p w:rsidR="008E02EE" w:rsidRDefault="002A7C30" w:rsidP="00843077">
      <w:pPr>
        <w:numPr>
          <w:ilvl w:val="0"/>
          <w:numId w:val="5"/>
        </w:numPr>
        <w:spacing w:before="120" w:line="360" w:lineRule="auto"/>
        <w:jc w:val="both"/>
        <w:rPr>
          <w:rFonts w:ascii="Calibri" w:eastAsia="Arial Unicode MS" w:hAnsi="Calibri" w:cs="Calibri"/>
          <w:sz w:val="18"/>
          <w:szCs w:val="18"/>
        </w:rPr>
      </w:pPr>
      <w:r>
        <w:rPr>
          <w:rFonts w:ascii="Calibri" w:eastAsia="Arial Unicode MS" w:hAnsi="Calibri" w:cs="Calibri"/>
          <w:sz w:val="18"/>
          <w:szCs w:val="18"/>
        </w:rPr>
        <w:t xml:space="preserve">Justifikazio aldiko </w:t>
      </w:r>
      <w:r w:rsidR="00E66EDB">
        <w:rPr>
          <w:rFonts w:ascii="Calibri" w:eastAsia="Arial Unicode MS" w:hAnsi="Calibri" w:cs="Calibri"/>
          <w:sz w:val="18"/>
          <w:szCs w:val="18"/>
        </w:rPr>
        <w:t xml:space="preserve">Gizarte Segurantzako azken bi </w:t>
      </w:r>
      <w:r w:rsidR="008E02EE" w:rsidRPr="002A7C30">
        <w:rPr>
          <w:rFonts w:ascii="Calibri" w:eastAsia="Arial Unicode MS" w:hAnsi="Calibri" w:cs="Calibri"/>
          <w:b/>
          <w:sz w:val="18"/>
          <w:szCs w:val="18"/>
        </w:rPr>
        <w:t>RNT</w:t>
      </w:r>
      <w:r w:rsidR="00E66EDB" w:rsidRPr="002A7C30">
        <w:rPr>
          <w:rFonts w:ascii="Calibri" w:eastAsia="Arial Unicode MS" w:hAnsi="Calibri" w:cs="Calibri"/>
          <w:b/>
          <w:sz w:val="18"/>
          <w:szCs w:val="18"/>
        </w:rPr>
        <w:t xml:space="preserve"> </w:t>
      </w:r>
      <w:r w:rsidR="00843077" w:rsidRPr="002A7C30">
        <w:rPr>
          <w:rFonts w:ascii="Calibri" w:eastAsia="Arial Unicode MS" w:hAnsi="Calibri" w:cs="Calibri"/>
          <w:b/>
          <w:sz w:val="18"/>
          <w:szCs w:val="18"/>
        </w:rPr>
        <w:t>agiriak</w:t>
      </w:r>
      <w:r w:rsidR="008E02EE">
        <w:rPr>
          <w:rFonts w:ascii="Calibri" w:eastAsia="Arial Unicode MS" w:hAnsi="Calibri" w:cs="Calibri"/>
          <w:sz w:val="18"/>
          <w:szCs w:val="18"/>
        </w:rPr>
        <w:t xml:space="preserve"> (</w:t>
      </w:r>
      <w:r w:rsidR="00843077">
        <w:rPr>
          <w:rFonts w:ascii="Calibri" w:eastAsia="Arial Unicode MS" w:hAnsi="Calibri" w:cs="Calibri"/>
          <w:sz w:val="18"/>
          <w:szCs w:val="18"/>
        </w:rPr>
        <w:t>l</w:t>
      </w:r>
      <w:r w:rsidR="00843077" w:rsidRPr="00843077">
        <w:rPr>
          <w:rFonts w:ascii="Calibri" w:eastAsia="Arial Unicode MS" w:hAnsi="Calibri" w:cs="Calibri"/>
          <w:sz w:val="18"/>
          <w:szCs w:val="18"/>
        </w:rPr>
        <w:t>angileen izenen zerrenda</w:t>
      </w:r>
      <w:r w:rsidR="008E02EE">
        <w:rPr>
          <w:rFonts w:ascii="Calibri" w:eastAsia="Arial Unicode MS" w:hAnsi="Calibri" w:cs="Calibri"/>
          <w:sz w:val="18"/>
          <w:szCs w:val="18"/>
        </w:rPr>
        <w:t>)</w:t>
      </w:r>
      <w:r w:rsidR="00E66EDB">
        <w:rPr>
          <w:rFonts w:ascii="Calibri" w:eastAsia="Arial Unicode MS" w:hAnsi="Calibri" w:cs="Calibri"/>
          <w:sz w:val="18"/>
          <w:szCs w:val="18"/>
        </w:rPr>
        <w:t>.</w:t>
      </w:r>
    </w:p>
    <w:p w:rsidR="004E00BE" w:rsidRPr="004E00BE" w:rsidRDefault="002A7C30" w:rsidP="004E00BE">
      <w:pPr>
        <w:numPr>
          <w:ilvl w:val="0"/>
          <w:numId w:val="5"/>
        </w:numPr>
        <w:spacing w:before="120" w:line="360" w:lineRule="auto"/>
        <w:jc w:val="both"/>
        <w:rPr>
          <w:rFonts w:ascii="Calibri" w:eastAsia="Arial Unicode MS" w:hAnsi="Calibri" w:cs="Calibri"/>
          <w:sz w:val="18"/>
          <w:szCs w:val="18"/>
        </w:rPr>
      </w:pPr>
      <w:r>
        <w:rPr>
          <w:rFonts w:ascii="Calibri" w:eastAsia="Arial Unicode MS" w:hAnsi="Calibri" w:cs="Calibri"/>
          <w:sz w:val="18"/>
          <w:szCs w:val="18"/>
        </w:rPr>
        <w:t>Justifikazio aldiko a</w:t>
      </w:r>
      <w:r w:rsidR="00067632">
        <w:rPr>
          <w:rFonts w:ascii="Calibri" w:eastAsia="Arial Unicode MS" w:hAnsi="Calibri" w:cs="Calibri"/>
          <w:sz w:val="18"/>
          <w:szCs w:val="18"/>
        </w:rPr>
        <w:t xml:space="preserve">zken bi </w:t>
      </w:r>
      <w:r w:rsidR="00067632" w:rsidRPr="002A7C30">
        <w:rPr>
          <w:rFonts w:ascii="Calibri" w:eastAsia="Arial Unicode MS" w:hAnsi="Calibri" w:cs="Calibri"/>
          <w:b/>
          <w:sz w:val="18"/>
          <w:szCs w:val="18"/>
        </w:rPr>
        <w:t>RLC</w:t>
      </w:r>
      <w:r w:rsidR="00843077" w:rsidRPr="002A7C30">
        <w:rPr>
          <w:rFonts w:ascii="Calibri" w:eastAsia="Arial Unicode MS" w:hAnsi="Calibri" w:cs="Calibri"/>
          <w:b/>
          <w:sz w:val="18"/>
          <w:szCs w:val="18"/>
        </w:rPr>
        <w:t xml:space="preserve"> agiriak</w:t>
      </w:r>
      <w:r w:rsidR="00843077">
        <w:rPr>
          <w:rFonts w:ascii="Calibri" w:eastAsia="Arial Unicode MS" w:hAnsi="Calibri" w:cs="Calibri"/>
          <w:sz w:val="18"/>
          <w:szCs w:val="18"/>
        </w:rPr>
        <w:t xml:space="preserve"> (k</w:t>
      </w:r>
      <w:r w:rsidR="00067632" w:rsidRPr="00067632">
        <w:rPr>
          <w:rFonts w:ascii="Calibri" w:eastAsia="Arial Unicode MS" w:hAnsi="Calibri" w:cs="Calibri"/>
          <w:sz w:val="18"/>
          <w:szCs w:val="18"/>
        </w:rPr>
        <w:t>otizazioko likidazioaren ordainagiria</w:t>
      </w:r>
      <w:r w:rsidR="00843077">
        <w:rPr>
          <w:rFonts w:ascii="Calibri" w:eastAsia="Arial Unicode MS" w:hAnsi="Calibri" w:cs="Calibri"/>
          <w:sz w:val="18"/>
          <w:szCs w:val="18"/>
        </w:rPr>
        <w:t xml:space="preserve">) eta </w:t>
      </w:r>
      <w:r w:rsidR="00843077" w:rsidRPr="00E66EDB">
        <w:rPr>
          <w:rFonts w:ascii="Calibri" w:eastAsia="Arial Unicode MS" w:hAnsi="Calibri" w:cs="Calibri"/>
          <w:sz w:val="18"/>
          <w:szCs w:val="18"/>
        </w:rPr>
        <w:t xml:space="preserve">eta horien </w:t>
      </w:r>
      <w:r w:rsidR="00843077" w:rsidRPr="002A7C30">
        <w:rPr>
          <w:rFonts w:ascii="Calibri" w:eastAsia="Arial Unicode MS" w:hAnsi="Calibri" w:cs="Calibri"/>
          <w:b/>
          <w:sz w:val="18"/>
          <w:szCs w:val="18"/>
        </w:rPr>
        <w:t>ordainketa-ziurtagiriak</w:t>
      </w:r>
      <w:r w:rsidR="008E02EE" w:rsidRPr="004A3E2B">
        <w:rPr>
          <w:rFonts w:ascii="Calibri" w:eastAsia="Arial Unicode MS" w:hAnsi="Calibri" w:cs="Calibri"/>
          <w:sz w:val="18"/>
          <w:szCs w:val="18"/>
        </w:rPr>
        <w:t>.</w:t>
      </w:r>
    </w:p>
    <w:p w:rsidR="004E00BE" w:rsidRPr="00362FD0" w:rsidRDefault="004E00BE" w:rsidP="004E00BE">
      <w:pPr>
        <w:numPr>
          <w:ilvl w:val="0"/>
          <w:numId w:val="5"/>
        </w:numPr>
        <w:spacing w:before="120" w:line="360" w:lineRule="auto"/>
        <w:jc w:val="both"/>
        <w:rPr>
          <w:rFonts w:ascii="Calibri" w:eastAsia="Arial Unicode MS" w:hAnsi="Calibri" w:cs="Calibri"/>
          <w:sz w:val="18"/>
          <w:szCs w:val="18"/>
        </w:rPr>
      </w:pPr>
      <w:r>
        <w:rPr>
          <w:rStyle w:val="Normala"/>
          <w:rFonts w:ascii="Calibri" w:hAnsi="Calibri"/>
          <w:sz w:val="18"/>
        </w:rPr>
        <w:t xml:space="preserve">Justifikazio aldiari dagokion ikertzailearen ikerketa-jardueren </w:t>
      </w:r>
      <w:r w:rsidRPr="002A7C30">
        <w:rPr>
          <w:rStyle w:val="Normala"/>
          <w:rFonts w:ascii="Calibri" w:hAnsi="Calibri"/>
          <w:b/>
          <w:sz w:val="18"/>
        </w:rPr>
        <w:t>ordu-partea</w:t>
      </w:r>
      <w:r w:rsidR="00852106">
        <w:rPr>
          <w:rStyle w:val="Normala"/>
          <w:rFonts w:ascii="Calibri" w:hAnsi="Calibri"/>
          <w:b/>
          <w:sz w:val="18"/>
        </w:rPr>
        <w:t>.</w:t>
      </w:r>
      <w:r w:rsidR="00852106">
        <w:rPr>
          <w:rStyle w:val="Normala"/>
          <w:rFonts w:ascii="Calibri" w:hAnsi="Calibri"/>
          <w:sz w:val="18"/>
        </w:rPr>
        <w:t xml:space="preserve"> E</w:t>
      </w:r>
      <w:r>
        <w:rPr>
          <w:rStyle w:val="Normala"/>
          <w:rFonts w:ascii="Calibri" w:hAnsi="Calibri"/>
          <w:sz w:val="18"/>
        </w:rPr>
        <w:t>redu-gida</w:t>
      </w:r>
      <w:r w:rsidR="00852106">
        <w:rPr>
          <w:rStyle w:val="Normala"/>
          <w:rFonts w:ascii="Calibri" w:hAnsi="Calibri"/>
          <w:sz w:val="18"/>
        </w:rPr>
        <w:t>, ondorengo estekan ageri den “zuritze jarraibideak” atalean</w:t>
      </w:r>
      <w:r>
        <w:rPr>
          <w:rStyle w:val="Normala"/>
          <w:rFonts w:ascii="Calibri" w:hAnsi="Calibri"/>
          <w:sz w:val="18"/>
        </w:rPr>
        <w:t xml:space="preserve"> jaitsi daiteke</w:t>
      </w:r>
      <w:r w:rsidR="00852106">
        <w:rPr>
          <w:rStyle w:val="Normala"/>
          <w:rFonts w:ascii="Calibri" w:hAnsi="Calibri"/>
          <w:sz w:val="18"/>
        </w:rPr>
        <w:t>:</w:t>
      </w:r>
    </w:p>
    <w:p w:rsidR="00852106" w:rsidRDefault="00852106" w:rsidP="004E00BE">
      <w:pPr>
        <w:spacing w:before="120" w:line="360" w:lineRule="auto"/>
        <w:ind w:firstLine="360"/>
        <w:rPr>
          <w:rFonts w:ascii="Calibri" w:hAnsi="Calibri" w:cs="Calibri"/>
          <w:sz w:val="18"/>
          <w:szCs w:val="18"/>
        </w:rPr>
      </w:pPr>
      <w:hyperlink r:id="rId9" w:history="1">
        <w:r w:rsidRPr="00B86B94">
          <w:rPr>
            <w:rStyle w:val="Hiperesteka"/>
            <w:rFonts w:ascii="Calibri" w:hAnsi="Calibri" w:cs="Calibri"/>
            <w:sz w:val="18"/>
            <w:szCs w:val="18"/>
          </w:rPr>
          <w:t>http://www.euskadi.eus/eusko-jaurlaritza/-/diru_laguntza/2018/bikaintek-2018/</w:t>
        </w:r>
      </w:hyperlink>
    </w:p>
    <w:p w:rsidR="004E00BE" w:rsidRDefault="004E00BE" w:rsidP="004E00BE">
      <w:pPr>
        <w:spacing w:before="120" w:line="360" w:lineRule="auto"/>
        <w:ind w:firstLine="360"/>
        <w:rPr>
          <w:rFonts w:ascii="Calibri" w:eastAsia="Arial Unicode MS" w:hAnsi="Calibri" w:cs="Calibri"/>
          <w:sz w:val="18"/>
          <w:szCs w:val="18"/>
        </w:rPr>
      </w:pPr>
      <w:r>
        <w:rPr>
          <w:rStyle w:val="Normala"/>
          <w:rFonts w:ascii="Calibri" w:hAnsi="Calibri"/>
          <w:sz w:val="18"/>
        </w:rPr>
        <w:t xml:space="preserve">Proiektu-arduradunak eta kontratatu den pertsonak sinatu beharko dute dokumentu hori. </w:t>
      </w:r>
    </w:p>
    <w:p w:rsidR="004E00BE" w:rsidRPr="00362FD0" w:rsidRDefault="004E00BE" w:rsidP="004E00BE">
      <w:pPr>
        <w:numPr>
          <w:ilvl w:val="0"/>
          <w:numId w:val="5"/>
        </w:numPr>
        <w:tabs>
          <w:tab w:val="num" w:pos="360"/>
        </w:tabs>
        <w:spacing w:before="120" w:line="360" w:lineRule="auto"/>
        <w:jc w:val="both"/>
        <w:rPr>
          <w:rFonts w:ascii="Calibri" w:eastAsia="Arial Unicode MS" w:hAnsi="Calibri" w:cs="Calibri"/>
          <w:sz w:val="18"/>
          <w:szCs w:val="18"/>
        </w:rPr>
      </w:pPr>
      <w:r>
        <w:rPr>
          <w:rStyle w:val="Normala"/>
          <w:rFonts w:ascii="Calibri" w:hAnsi="Calibri"/>
          <w:sz w:val="18"/>
        </w:rPr>
        <w:t xml:space="preserve">Lanaren emaitzak </w:t>
      </w:r>
      <w:r>
        <w:rPr>
          <w:rStyle w:val="Normala"/>
          <w:rFonts w:ascii="Calibri" w:hAnsi="Calibri"/>
          <w:b/>
          <w:sz w:val="18"/>
        </w:rPr>
        <w:t>argitaratu</w:t>
      </w:r>
      <w:r>
        <w:rPr>
          <w:rStyle w:val="Normala"/>
          <w:rFonts w:ascii="Calibri" w:hAnsi="Calibri"/>
          <w:sz w:val="18"/>
        </w:rPr>
        <w:t xml:space="preserve"> egin badira, Teknologia eta Estrategia Zuzendaritzara bidaliko dira argitalpenen kopiak.</w:t>
      </w:r>
    </w:p>
    <w:p w:rsidR="004E00BE" w:rsidRPr="00362FD0" w:rsidRDefault="004E00BE" w:rsidP="004E00BE">
      <w:pPr>
        <w:numPr>
          <w:ilvl w:val="0"/>
          <w:numId w:val="5"/>
        </w:numPr>
        <w:spacing w:before="120" w:line="360" w:lineRule="auto"/>
        <w:jc w:val="both"/>
        <w:rPr>
          <w:rFonts w:ascii="Calibri" w:eastAsia="Arial Unicode MS" w:hAnsi="Calibri" w:cs="Calibri"/>
          <w:sz w:val="18"/>
          <w:szCs w:val="18"/>
        </w:rPr>
      </w:pPr>
      <w:r>
        <w:rPr>
          <w:rStyle w:val="Normala"/>
          <w:rFonts w:ascii="Calibri" w:hAnsi="Calibri"/>
          <w:sz w:val="18"/>
        </w:rPr>
        <w:t xml:space="preserve">Era berean, lanaren ondoriozko </w:t>
      </w:r>
      <w:r>
        <w:rPr>
          <w:rStyle w:val="Normala"/>
          <w:rFonts w:ascii="Calibri" w:hAnsi="Calibri"/>
          <w:b/>
          <w:sz w:val="18"/>
        </w:rPr>
        <w:t>patenterik</w:t>
      </w:r>
      <w:r>
        <w:rPr>
          <w:rStyle w:val="Normala"/>
          <w:rFonts w:ascii="Calibri" w:hAnsi="Calibri"/>
          <w:sz w:val="18"/>
        </w:rPr>
        <w:t xml:space="preserve"> egonez gero, dokumentatu egingo dira.</w:t>
      </w:r>
    </w:p>
    <w:p w:rsidR="004E00BE" w:rsidRPr="006057B4" w:rsidRDefault="004E00BE" w:rsidP="004E00BE">
      <w:pPr>
        <w:numPr>
          <w:ilvl w:val="0"/>
          <w:numId w:val="5"/>
        </w:numPr>
        <w:spacing w:before="120" w:line="360" w:lineRule="auto"/>
        <w:jc w:val="both"/>
        <w:rPr>
          <w:rStyle w:val="Normala"/>
          <w:rFonts w:ascii="Calibri" w:eastAsia="Arial Unicode MS" w:hAnsi="Calibri" w:cs="Calibri"/>
          <w:sz w:val="18"/>
          <w:szCs w:val="18"/>
        </w:rPr>
      </w:pPr>
      <w:r>
        <w:rPr>
          <w:rStyle w:val="Normala"/>
          <w:rFonts w:ascii="Calibri" w:hAnsi="Calibri"/>
          <w:b/>
          <w:sz w:val="18"/>
        </w:rPr>
        <w:t>Lan-kontratuaren</w:t>
      </w:r>
      <w:r>
        <w:rPr>
          <w:rStyle w:val="Normala"/>
          <w:rFonts w:ascii="Calibri" w:hAnsi="Calibri"/>
          <w:sz w:val="18"/>
        </w:rPr>
        <w:t xml:space="preserve"> kopia sinatua eta eguneratua, kontratatu den pertsonaren maila profesionala, urteko soldata gordina eta iraupena adieraziz.</w:t>
      </w:r>
    </w:p>
    <w:p w:rsidR="006057B4" w:rsidRPr="00362FD0" w:rsidRDefault="006057B4" w:rsidP="006057B4">
      <w:pPr>
        <w:spacing w:before="120" w:line="360" w:lineRule="auto"/>
        <w:jc w:val="both"/>
        <w:rPr>
          <w:rFonts w:ascii="Calibri" w:eastAsia="Arial Unicode MS" w:hAnsi="Calibri" w:cs="Calibri"/>
          <w:sz w:val="18"/>
          <w:szCs w:val="18"/>
        </w:rPr>
      </w:pPr>
      <w:r>
        <w:rPr>
          <w:rFonts w:ascii="Calibri" w:eastAsia="Arial Unicode MS" w:hAnsi="Calibri" w:cs="Calibri"/>
          <w:sz w:val="18"/>
          <w:szCs w:val="18"/>
        </w:rPr>
        <w:br w:type="page"/>
      </w:r>
    </w:p>
    <w:p w:rsidR="004E00BE" w:rsidRPr="00362FD0" w:rsidRDefault="004E00BE" w:rsidP="004E00BE">
      <w:pPr>
        <w:numPr>
          <w:ilvl w:val="0"/>
          <w:numId w:val="5"/>
        </w:numPr>
        <w:spacing w:before="120" w:line="360" w:lineRule="auto"/>
        <w:jc w:val="both"/>
        <w:rPr>
          <w:rFonts w:ascii="Calibri" w:eastAsia="Arial Unicode MS" w:hAnsi="Calibri" w:cs="Calibri"/>
          <w:sz w:val="18"/>
          <w:szCs w:val="18"/>
        </w:rPr>
      </w:pPr>
      <w:r>
        <w:rPr>
          <w:rStyle w:val="Normala"/>
          <w:rFonts w:ascii="Calibri" w:hAnsi="Calibri"/>
          <w:sz w:val="18"/>
        </w:rPr>
        <w:lastRenderedPageBreak/>
        <w:t>Erantzukizun-adierazpena, proiektu-arduradunak eta kontratatu den pertsonak sinatuta. Bertan, hau zehaztu beharko da:</w:t>
      </w:r>
    </w:p>
    <w:p w:rsidR="004E00BE" w:rsidRPr="00946FFC" w:rsidRDefault="004E00BE" w:rsidP="004E00BE">
      <w:pPr>
        <w:numPr>
          <w:ilvl w:val="1"/>
          <w:numId w:val="2"/>
        </w:numPr>
        <w:spacing w:before="120" w:line="360" w:lineRule="auto"/>
        <w:jc w:val="both"/>
        <w:rPr>
          <w:rFonts w:ascii="Calibri" w:eastAsia="Arial Unicode MS" w:hAnsi="Calibri" w:cs="Calibri"/>
          <w:sz w:val="18"/>
          <w:szCs w:val="18"/>
        </w:rPr>
      </w:pPr>
      <w:r>
        <w:rPr>
          <w:rStyle w:val="Normala"/>
          <w:rFonts w:ascii="Calibri" w:hAnsi="Calibri"/>
          <w:sz w:val="18"/>
        </w:rPr>
        <w:t xml:space="preserve"> Ikertzaileak enpresari dakarkion kostua, urteko soldata gordinaren eta enpresaren kargura urtean egiten diren gizarte-aseguruen kontzeptuetan banakatuta. Kuotek hobariak badituzte, Gizarte Segurantzaren nahiz enpresaren egiaztagiria aurkeztuko da. Bertan, hau adierazi beharko da:</w:t>
      </w:r>
    </w:p>
    <w:p w:rsidR="004E00BE" w:rsidRPr="00946FFC" w:rsidRDefault="004E00BE" w:rsidP="004E00BE">
      <w:pPr>
        <w:numPr>
          <w:ilvl w:val="3"/>
          <w:numId w:val="10"/>
        </w:numPr>
        <w:spacing w:line="360" w:lineRule="auto"/>
        <w:ind w:left="1434" w:hanging="357"/>
        <w:jc w:val="both"/>
        <w:rPr>
          <w:rFonts w:ascii="Calibri" w:eastAsia="Arial Unicode MS" w:hAnsi="Calibri" w:cs="Calibri"/>
          <w:sz w:val="18"/>
          <w:szCs w:val="18"/>
        </w:rPr>
      </w:pPr>
      <w:r>
        <w:rPr>
          <w:rStyle w:val="Normala"/>
          <w:rFonts w:ascii="Calibri" w:hAnsi="Calibri"/>
          <w:sz w:val="18"/>
        </w:rPr>
        <w:t>Urteko hobariaren ehunekoa</w:t>
      </w:r>
    </w:p>
    <w:p w:rsidR="004E00BE" w:rsidRPr="00946FFC" w:rsidRDefault="004E00BE" w:rsidP="004E00BE">
      <w:pPr>
        <w:numPr>
          <w:ilvl w:val="3"/>
          <w:numId w:val="10"/>
        </w:numPr>
        <w:spacing w:line="360" w:lineRule="auto"/>
        <w:ind w:left="1434" w:hanging="357"/>
        <w:jc w:val="both"/>
        <w:rPr>
          <w:rFonts w:ascii="Calibri" w:eastAsia="Arial Unicode MS" w:hAnsi="Calibri" w:cs="Calibri"/>
          <w:sz w:val="18"/>
          <w:szCs w:val="18"/>
        </w:rPr>
      </w:pPr>
      <w:r>
        <w:rPr>
          <w:rStyle w:val="Normala"/>
          <w:rFonts w:ascii="Calibri" w:hAnsi="Calibri"/>
          <w:sz w:val="18"/>
        </w:rPr>
        <w:t>Urteko guztizko kuotak (hobaririk gabe)</w:t>
      </w:r>
    </w:p>
    <w:p w:rsidR="004E00BE" w:rsidRPr="00946FFC" w:rsidRDefault="004E00BE" w:rsidP="004E00BE">
      <w:pPr>
        <w:numPr>
          <w:ilvl w:val="3"/>
          <w:numId w:val="10"/>
        </w:numPr>
        <w:spacing w:line="360" w:lineRule="auto"/>
        <w:ind w:left="1434" w:hanging="357"/>
        <w:jc w:val="both"/>
        <w:rPr>
          <w:rFonts w:ascii="Calibri" w:eastAsia="Arial Unicode MS" w:hAnsi="Calibri" w:cs="Calibri"/>
          <w:sz w:val="18"/>
          <w:szCs w:val="18"/>
        </w:rPr>
      </w:pPr>
      <w:r>
        <w:rPr>
          <w:rStyle w:val="Normala"/>
          <w:rFonts w:ascii="Calibri" w:hAnsi="Calibri"/>
          <w:sz w:val="18"/>
        </w:rPr>
        <w:t>Hobaria duten urteko kuotak</w:t>
      </w:r>
    </w:p>
    <w:p w:rsidR="004E00BE" w:rsidRPr="006057B4" w:rsidRDefault="004E00BE" w:rsidP="003F357F">
      <w:pPr>
        <w:numPr>
          <w:ilvl w:val="3"/>
          <w:numId w:val="10"/>
        </w:numPr>
        <w:spacing w:line="360" w:lineRule="auto"/>
        <w:ind w:left="1434" w:hanging="357"/>
        <w:jc w:val="both"/>
        <w:rPr>
          <w:rStyle w:val="Normala"/>
          <w:rFonts w:ascii="Calibri" w:eastAsia="Arial Unicode MS" w:hAnsi="Calibri" w:cs="Calibri"/>
          <w:sz w:val="18"/>
          <w:szCs w:val="18"/>
        </w:rPr>
      </w:pPr>
      <w:r>
        <w:rPr>
          <w:rStyle w:val="Normala"/>
          <w:rFonts w:ascii="Calibri" w:hAnsi="Calibri"/>
          <w:sz w:val="18"/>
        </w:rPr>
        <w:t>Likidatu behar diren urteko kuotak</w:t>
      </w:r>
    </w:p>
    <w:p w:rsidR="006057B4" w:rsidRPr="003F357F" w:rsidRDefault="006057B4" w:rsidP="006057B4">
      <w:pPr>
        <w:spacing w:line="360" w:lineRule="auto"/>
        <w:jc w:val="both"/>
        <w:rPr>
          <w:rFonts w:ascii="Calibri" w:eastAsia="Arial Unicode MS" w:hAnsi="Calibri" w:cs="Calibri"/>
          <w:sz w:val="18"/>
          <w:szCs w:val="18"/>
        </w:rPr>
      </w:pPr>
    </w:p>
    <w:p w:rsidR="004F7C81" w:rsidRDefault="004F7C81" w:rsidP="003F357F">
      <w:pPr>
        <w:pBdr>
          <w:top w:val="single" w:sz="4" w:space="1" w:color="auto"/>
          <w:left w:val="single" w:sz="4" w:space="4" w:color="auto"/>
          <w:bottom w:val="single" w:sz="4" w:space="1" w:color="auto"/>
          <w:right w:val="single" w:sz="4" w:space="4" w:color="auto"/>
        </w:pBdr>
        <w:spacing w:before="120" w:after="120" w:line="360" w:lineRule="auto"/>
        <w:jc w:val="both"/>
        <w:rPr>
          <w:rStyle w:val="Normala"/>
          <w:rFonts w:ascii="Calibri" w:hAnsi="Calibri"/>
          <w:sz w:val="18"/>
        </w:rPr>
      </w:pPr>
      <w:r>
        <w:rPr>
          <w:rStyle w:val="Normala"/>
          <w:rFonts w:ascii="Calibri" w:hAnsi="Calibri"/>
          <w:sz w:val="18"/>
        </w:rPr>
        <w:t>Ekonomiaren Garapen eta Azpiegituretako sailburuar</w:t>
      </w:r>
      <w:r w:rsidR="00047BDE">
        <w:rPr>
          <w:rStyle w:val="Normala"/>
          <w:rFonts w:ascii="Calibri" w:hAnsi="Calibri"/>
          <w:sz w:val="18"/>
        </w:rPr>
        <w:t xml:space="preserve">en </w:t>
      </w:r>
      <w:r w:rsidR="00322087">
        <w:rPr>
          <w:rStyle w:val="Normala"/>
          <w:rFonts w:ascii="Calibri" w:hAnsi="Calibri"/>
          <w:sz w:val="18"/>
        </w:rPr>
        <w:t>martxoaren 21eko Aginduaren 12.2</w:t>
      </w:r>
      <w:r>
        <w:rPr>
          <w:rStyle w:val="Normala"/>
          <w:rFonts w:ascii="Calibri" w:hAnsi="Calibri"/>
          <w:sz w:val="18"/>
        </w:rPr>
        <w:t xml:space="preserve">. artikuluan xedatzen denaren arabera, </w:t>
      </w:r>
      <w:r w:rsidR="003F357F">
        <w:rPr>
          <w:rStyle w:val="Normala"/>
          <w:rFonts w:ascii="Calibri" w:hAnsi="Calibri"/>
          <w:sz w:val="18"/>
        </w:rPr>
        <w:t>Agindu honetan jasotzen diren kudeaketa guztiak</w:t>
      </w:r>
      <w:r w:rsidR="003F357F" w:rsidRPr="003F357F">
        <w:rPr>
          <w:rStyle w:val="Normala"/>
          <w:rFonts w:ascii="Calibri" w:hAnsi="Calibri"/>
          <w:sz w:val="18"/>
        </w:rPr>
        <w:t xml:space="preserve"> bitarteko elektronikoen bidez egingo dira, Administrazio Publikoen Administrazio</w:t>
      </w:r>
      <w:r w:rsidR="003F357F">
        <w:rPr>
          <w:rStyle w:val="Normala"/>
          <w:rFonts w:ascii="Calibri" w:hAnsi="Calibri"/>
          <w:sz w:val="18"/>
        </w:rPr>
        <w:t xml:space="preserve"> </w:t>
      </w:r>
      <w:r w:rsidR="003F357F" w:rsidRPr="003F357F">
        <w:rPr>
          <w:rStyle w:val="Normala"/>
          <w:rFonts w:ascii="Calibri" w:hAnsi="Calibri"/>
          <w:sz w:val="18"/>
        </w:rPr>
        <w:t>Prozedura Erkidearen 39/2015 Legearen 14.2 artikuluaren arabera.</w:t>
      </w:r>
    </w:p>
    <w:p w:rsidR="004F7C81" w:rsidRDefault="004F7C81" w:rsidP="004F7C81">
      <w:pPr>
        <w:pBdr>
          <w:top w:val="single" w:sz="4" w:space="1" w:color="auto"/>
          <w:left w:val="single" w:sz="4" w:space="4" w:color="auto"/>
          <w:bottom w:val="single" w:sz="4" w:space="1" w:color="auto"/>
          <w:right w:val="single" w:sz="4" w:space="4" w:color="auto"/>
        </w:pBdr>
        <w:spacing w:before="120" w:after="120" w:line="360" w:lineRule="auto"/>
        <w:jc w:val="both"/>
        <w:rPr>
          <w:rFonts w:ascii="Calibri" w:eastAsia="Arial Unicode MS" w:hAnsi="Calibri" w:cs="Calibri"/>
          <w:sz w:val="18"/>
          <w:szCs w:val="18"/>
        </w:rPr>
      </w:pPr>
      <w:r>
        <w:rPr>
          <w:rStyle w:val="Normala"/>
          <w:rFonts w:ascii="Calibri" w:hAnsi="Calibri"/>
          <w:sz w:val="18"/>
        </w:rPr>
        <w:t>Dokumentazioa ezarri den epean aurkeztu ezean, ez-betetzearen espedientea hasi ahalko da. Bertan, entzuteko izapidea egingo zaio entitate interesdunari, eta, hala badagokio, laguntzarako eskubidea galdu dela adieraziko du eskudun organoak, ebazpen baten bidez. Gainera, egokia bada, jaso den laguntza eta horri dagozkion legezko interesak itzultzeko betebeharra ezarriko da.</w:t>
      </w:r>
    </w:p>
    <w:sectPr w:rsidR="004F7C81" w:rsidSect="006057B4">
      <w:headerReference w:type="default" r:id="rId10"/>
      <w:footerReference w:type="even" r:id="rId11"/>
      <w:footerReference w:type="default" r:id="rId12"/>
      <w:headerReference w:type="first" r:id="rId13"/>
      <w:footerReference w:type="first" r:id="rId14"/>
      <w:type w:val="continuous"/>
      <w:pgSz w:w="11907" w:h="16840" w:code="9"/>
      <w:pgMar w:top="2055" w:right="1134" w:bottom="284" w:left="1418" w:header="476" w:footer="85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0F1" w:rsidRDefault="009020F1">
      <w:r>
        <w:separator/>
      </w:r>
    </w:p>
  </w:endnote>
  <w:endnote w:type="continuationSeparator" w:id="0">
    <w:p w:rsidR="009020F1" w:rsidRDefault="0090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C81" w:rsidRDefault="004F7C81">
    <w:pPr>
      <w:pStyle w:val="Orri-oina"/>
      <w:framePr w:wrap="around" w:vAnchor="text" w:hAnchor="margin" w:xAlign="right" w:y="1"/>
      <w:rPr>
        <w:rStyle w:val="Orrialde-zenbakia"/>
      </w:rPr>
    </w:pPr>
    <w:r>
      <w:rPr>
        <w:rStyle w:val="Orrialde-zenbakia"/>
      </w:rPr>
      <w:fldChar w:fldCharType="begin"/>
    </w:r>
    <w:r>
      <w:rPr>
        <w:rStyle w:val="Orrialde-zenbakia"/>
      </w:rPr>
      <w:instrText xml:space="preserve">PAGE  </w:instrText>
    </w:r>
    <w:r>
      <w:rPr>
        <w:rStyle w:val="Orrialde-zenbakia"/>
      </w:rPr>
      <w:fldChar w:fldCharType="end"/>
    </w:r>
  </w:p>
  <w:p w:rsidR="004F7C81" w:rsidRDefault="004F7C81">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C81" w:rsidRPr="002756A8" w:rsidRDefault="004F7C81">
    <w:pPr>
      <w:pStyle w:val="Orri-oina"/>
      <w:framePr w:wrap="around" w:vAnchor="text" w:hAnchor="margin" w:xAlign="right" w:y="1"/>
      <w:rPr>
        <w:rStyle w:val="Orrialde-zenbakia"/>
        <w:sz w:val="14"/>
        <w:szCs w:val="14"/>
      </w:rPr>
    </w:pPr>
    <w:r>
      <w:rPr>
        <w:rStyle w:val="Orrialde-zenbakia"/>
        <w:sz w:val="14"/>
      </w:rPr>
      <w:fldChar w:fldCharType="begin"/>
    </w:r>
    <w:r>
      <w:rPr>
        <w:rStyle w:val="Orrialde-zenbakia"/>
        <w:sz w:val="14"/>
      </w:rPr>
      <w:instrText xml:space="preserve">PAGE  </w:instrText>
    </w:r>
    <w:r>
      <w:rPr>
        <w:rStyle w:val="Orrialde-zenbakia"/>
        <w:sz w:val="14"/>
      </w:rPr>
      <w:fldChar w:fldCharType="separate"/>
    </w:r>
    <w:r w:rsidR="00752ECF">
      <w:rPr>
        <w:rStyle w:val="Orrialde-zenbakia"/>
        <w:noProof/>
        <w:sz w:val="14"/>
      </w:rPr>
      <w:t>3</w:t>
    </w:r>
    <w:r>
      <w:rPr>
        <w:rStyle w:val="Orrialde-zenbakia"/>
        <w:sz w:val="14"/>
      </w:rPr>
      <w:fldChar w:fldCharType="end"/>
    </w:r>
  </w:p>
  <w:p w:rsidR="006057B4" w:rsidRDefault="006057B4" w:rsidP="006057B4">
    <w:pPr>
      <w:jc w:val="center"/>
      <w:rPr>
        <w:b/>
        <w:sz w:val="18"/>
        <w:szCs w:val="18"/>
      </w:rPr>
    </w:pPr>
    <w:r>
      <w:rPr>
        <w:rStyle w:val="Normala"/>
        <w:rFonts w:ascii="Arial" w:hAnsi="Arial"/>
        <w:sz w:val="14"/>
      </w:rPr>
      <w:t xml:space="preserve">Harremanetarako tel.: 945 018 254 </w:t>
    </w:r>
    <w:r>
      <w:rPr>
        <w:rStyle w:val="Normala"/>
        <w:rFonts w:ascii="Arial" w:hAnsi="Arial" w:cs="Arial"/>
        <w:sz w:val="14"/>
        <w:cs/>
      </w:rPr>
      <w:t>–</w:t>
    </w:r>
    <w:r>
      <w:rPr>
        <w:rStyle w:val="Normala"/>
        <w:rFonts w:ascii="Arial" w:hAnsi="Arial"/>
        <w:color w:val="244061"/>
        <w:sz w:val="14"/>
      </w:rPr>
      <w:t>e-maila</w:t>
    </w:r>
    <w:r>
      <w:rPr>
        <w:rStyle w:val="Normala"/>
        <w:rFonts w:ascii="Arial" w:hAnsi="Arial"/>
        <w:sz w:val="14"/>
      </w:rPr>
      <w:t xml:space="preserve">: </w:t>
    </w:r>
    <w:hyperlink r:id="rId1" w:history="1">
      <w:r w:rsidRPr="00E93A3A">
        <w:rPr>
          <w:rStyle w:val="Hiperesteka"/>
          <w:rFonts w:ascii="Arial" w:hAnsi="Arial"/>
          <w:sz w:val="14"/>
        </w:rPr>
        <w:t>x-dominguezlopez@euskadi.eus</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C81" w:rsidRDefault="004F7C81" w:rsidP="00A5555B">
    <w:pPr>
      <w:jc w:val="center"/>
      <w:rPr>
        <w:b/>
        <w:sz w:val="18"/>
        <w:szCs w:val="18"/>
      </w:rPr>
    </w:pPr>
    <w:r>
      <w:rPr>
        <w:rStyle w:val="Normala"/>
        <w:rFonts w:ascii="Arial" w:hAnsi="Arial"/>
        <w:sz w:val="14"/>
      </w:rPr>
      <w:t>Harremanetarako tel.: 945 0</w:t>
    </w:r>
    <w:r w:rsidR="006057B4">
      <w:rPr>
        <w:rStyle w:val="Normala"/>
        <w:rFonts w:ascii="Arial" w:hAnsi="Arial"/>
        <w:sz w:val="14"/>
      </w:rPr>
      <w:t>18 254</w:t>
    </w:r>
    <w:r>
      <w:rPr>
        <w:rStyle w:val="Normala"/>
        <w:rFonts w:ascii="Arial" w:hAnsi="Arial"/>
        <w:sz w:val="14"/>
      </w:rPr>
      <w:t xml:space="preserve"> </w:t>
    </w:r>
    <w:r>
      <w:rPr>
        <w:rStyle w:val="Normala"/>
        <w:rFonts w:ascii="Arial" w:hAnsi="Arial" w:cs="Arial"/>
        <w:sz w:val="14"/>
        <w:cs/>
      </w:rPr>
      <w:t>–</w:t>
    </w:r>
    <w:r>
      <w:rPr>
        <w:rStyle w:val="Normala"/>
        <w:rFonts w:ascii="Arial" w:hAnsi="Arial"/>
        <w:color w:val="244061"/>
        <w:sz w:val="14"/>
      </w:rPr>
      <w:t>e-maila</w:t>
    </w:r>
    <w:r>
      <w:rPr>
        <w:rStyle w:val="Normala"/>
        <w:rFonts w:ascii="Arial" w:hAnsi="Arial"/>
        <w:sz w:val="14"/>
      </w:rPr>
      <w:t xml:space="preserve">: </w:t>
    </w:r>
    <w:hyperlink r:id="rId1" w:history="1">
      <w:r w:rsidR="006057B4" w:rsidRPr="00E93A3A">
        <w:rPr>
          <w:rStyle w:val="Hiperesteka"/>
          <w:rFonts w:ascii="Arial" w:hAnsi="Arial"/>
          <w:sz w:val="14"/>
        </w:rPr>
        <w:t>x-dominguezlopez@euskadi.eus</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0F1" w:rsidRDefault="009020F1">
      <w:r>
        <w:separator/>
      </w:r>
    </w:p>
  </w:footnote>
  <w:footnote w:type="continuationSeparator" w:id="0">
    <w:p w:rsidR="009020F1" w:rsidRDefault="00902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C81" w:rsidRPr="00FD65A5" w:rsidRDefault="004F7C81" w:rsidP="004F7C81">
    <w:pPr>
      <w:pStyle w:val="Goiburua"/>
      <w:jc w:val="center"/>
    </w:pPr>
    <w:r>
      <w:rPr>
        <w:rFonts w:ascii="Arial" w:hAnsi="Arial"/>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8" type="#_x0000_t75" style="width:297.6pt;height:36.6pt" fillcolor="window">
          <v:imagedata r:id="rId1" o:title=""/>
        </v:shape>
        <o:OLEObject Type="Embed" ProgID="MSPhotoEd.3" ShapeID="_x0000_i1248" DrawAspect="Content" ObjectID="_1640596994" r:id="rId2"/>
      </w:object>
    </w:r>
  </w:p>
  <w:p w:rsidR="004F7C81" w:rsidRDefault="004F7C81" w:rsidP="004F7C81">
    <w:pPr>
      <w:pStyle w:val="Goiburua"/>
      <w:tabs>
        <w:tab w:val="right" w:pos="9923"/>
      </w:tabs>
      <w:ind w:right="-142"/>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7B4" w:rsidRDefault="004F7C81" w:rsidP="004F7C81">
    <w:pPr>
      <w:pStyle w:val="Goiburua"/>
      <w:jc w:val="center"/>
      <w:rPr>
        <w:rStyle w:val="Goiburua"/>
        <w:rFonts w:ascii="Arial" w:hAnsi="Arial"/>
        <w:sz w:val="16"/>
      </w:rPr>
    </w:pPr>
    <w:r>
      <w:rPr>
        <w:rFonts w:ascii="Arial" w:hAnsi="Arial"/>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297.6pt;height:36.6pt" fillcolor="window">
          <v:imagedata r:id="rId1" o:title=""/>
        </v:shape>
        <o:OLEObject Type="Embed" ProgID="MSPhotoEd.3" ShapeID="_x0000_i1247" DrawAspect="Content" ObjectID="_1640596995" r:id="rId2"/>
      </w:object>
    </w:r>
  </w:p>
  <w:p w:rsidR="006057B4" w:rsidRDefault="006057B4" w:rsidP="004F7C81">
    <w:pPr>
      <w:pStyle w:val="Goiburua"/>
      <w:jc w:val="center"/>
      <w:rPr>
        <w:rStyle w:val="Goiburua"/>
        <w:rFonts w:ascii="Arial" w:hAnsi="Arial"/>
        <w:sz w:val="16"/>
      </w:rPr>
    </w:pPr>
  </w:p>
  <w:p w:rsidR="006057B4" w:rsidRDefault="006057B4" w:rsidP="004F7C81">
    <w:pPr>
      <w:pStyle w:val="Goiburua"/>
      <w:jc w:val="center"/>
      <w:rPr>
        <w:rStyle w:val="Goiburua"/>
        <w:rFonts w:ascii="Arial" w:hAnsi="Arial"/>
        <w:sz w:val="16"/>
      </w:rPr>
    </w:pPr>
  </w:p>
  <w:p w:rsidR="006057B4" w:rsidRDefault="006057B4" w:rsidP="004F7C81">
    <w:pPr>
      <w:pStyle w:val="Goiburua"/>
      <w:jc w:val="center"/>
      <w:rPr>
        <w:rStyle w:val="Goiburua"/>
        <w:rFonts w:ascii="Arial" w:hAnsi="Arial"/>
        <w:sz w:val="16"/>
      </w:rPr>
    </w:pPr>
  </w:p>
  <w:p w:rsidR="006057B4" w:rsidRDefault="006057B4" w:rsidP="004F7C81">
    <w:pPr>
      <w:pStyle w:val="Goiburua"/>
      <w:jc w:val="center"/>
      <w:rPr>
        <w:rStyle w:val="Goiburua"/>
        <w:rFonts w:ascii="Arial" w:hAnsi="Arial"/>
        <w:sz w:val="16"/>
      </w:rPr>
    </w:pPr>
  </w:p>
  <w:p w:rsidR="006057B4" w:rsidRDefault="006057B4" w:rsidP="004F7C81">
    <w:pPr>
      <w:pStyle w:val="Goiburua"/>
      <w:jc w:val="center"/>
      <w:rPr>
        <w:rStyle w:val="Goiburua"/>
        <w:rFonts w:ascii="Arial" w:hAnsi="Arial"/>
        <w:sz w:val="16"/>
      </w:rPr>
    </w:pPr>
  </w:p>
  <w:p w:rsidR="004F7C81" w:rsidRPr="00944D6C" w:rsidRDefault="00752ECF" w:rsidP="004F7C81">
    <w:pPr>
      <w:pStyle w:val="Goiburua"/>
      <w:jc w:val="center"/>
    </w:pPr>
    <w:r>
      <w:rPr>
        <w:noProof/>
      </w:rPr>
      <mc:AlternateContent>
        <mc:Choice Requires="wps">
          <w:drawing>
            <wp:anchor distT="0" distB="0" distL="114300" distR="114300" simplePos="0" relativeHeight="251658240" behindDoc="0" locked="0" layoutInCell="0" allowOverlap="1">
              <wp:simplePos x="0" y="0"/>
              <wp:positionH relativeFrom="page">
                <wp:posOffset>3971925</wp:posOffset>
              </wp:positionH>
              <wp:positionV relativeFrom="page">
                <wp:posOffset>685800</wp:posOffset>
              </wp:positionV>
              <wp:extent cx="1887855" cy="609600"/>
              <wp:effectExtent l="0" t="0" r="0" b="0"/>
              <wp:wrapSquare wrapText="bothSides"/>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C81" w:rsidRDefault="004F7C81" w:rsidP="004F7C81">
                          <w:pPr>
                            <w:pStyle w:val="2izenburua"/>
                            <w:spacing w:after="35"/>
                            <w:jc w:val="left"/>
                            <w:rPr>
                              <w:rFonts w:ascii="Arial" w:hAnsi="Arial" w:cs="Arial"/>
                              <w:b/>
                              <w:i w:val="0"/>
                              <w:sz w:val="14"/>
                              <w:u w:val="none"/>
                            </w:rPr>
                          </w:pPr>
                          <w:r>
                            <w:rPr>
                              <w:rStyle w:val="2izenburua"/>
                              <w:rFonts w:ascii="Arial" w:hAnsi="Arial"/>
                              <w:b/>
                              <w:i w:val="0"/>
                              <w:sz w:val="14"/>
                              <w:u w:val="none"/>
                            </w:rPr>
                            <w:t>DEPARTAMENTO DE DESARROLLO ECONÓMICO E INFRAESTRUCTURAS</w:t>
                          </w:r>
                        </w:p>
                        <w:p w:rsidR="004F7C81" w:rsidRDefault="004F7C81" w:rsidP="004F7C81">
                          <w:pPr>
                            <w:jc w:val="both"/>
                            <w:rPr>
                              <w:rFonts w:ascii="Arial" w:hAnsi="Arial" w:cs="Arial"/>
                              <w:sz w:val="14"/>
                              <w:szCs w:val="14"/>
                            </w:rPr>
                          </w:pPr>
                          <w:r>
                            <w:rPr>
                              <w:rStyle w:val="Normala"/>
                              <w:rFonts w:ascii="Arial" w:hAnsi="Arial"/>
                              <w:sz w:val="14"/>
                            </w:rPr>
                            <w:t>Viceconsejería de Tecnología, Innovación y Competitividad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12.75pt;margin-top:54pt;width:148.65pt;height: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3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QpT255x0Bl4PQzgZ/ZwDjS7UvVwL6tvGgm5bKnYsFul5NgyWkN6ob3pX1yd&#10;cLQFWY8fZQ1x6NZIB7RvVG97B91AgA40PZ2osblUNmSSzJM4xqgC2yxIZ4HjzqfZ8fagtHnPZI/s&#10;IscKqHfodHevjc2GZkcXG0zIknedo78Tzw7AcTqB2HDV2mwWjs2faZCuklVCPBLNVh4JisK7LZfE&#10;m5XhPC7eFctlEf6ycUOStbyumbBhjsoKyZ8xd9D4pImTtrTseG3hbEpabdbLTqEdBWWX7nM9B8vZ&#10;zX+ehmsC1PKipDAiwV2UeuUsmXukJLGXzoPEC8L0DvpMUlKUz0u654L9e0lozHEaR/EkpnPSL2oL&#10;3Pe6Npr13MDs6Hif4+TkRDMrwZWoHbWG8m5aX7TCpn9uBdB9JNoJ1mp0UqvZr/eAYlW8lvUTSFdJ&#10;UBboEwYeLFqpfmA0wvDIsf6+pYph1H0QIP80JMROG7ch8TyCjbq0rC8tVFQAlWOD0bRcmmlCbQfF&#10;Ny1Emh6ckLfwZBru1HzO6vDQYEC4og7DzE6gy73zOo/cxW8AAAD//wMAUEsDBBQABgAIAAAAIQDd&#10;g1Pt3gAAAAsBAAAPAAAAZHJzL2Rvd25yZXYueG1sTI/BTsMwEETvSP0Ha5F6ozZWU7UhTlWBegXR&#10;AhI3N94mEfE6it0m/D3LCY6rGc2+V2wn34krDrENZOB+oUAgVcG1VBt4O+7v1iBisuRsFwgNfGOE&#10;bTm7KWzuwkiveD2kWvAIxdwaaFLqcylj1aC3cRF6JM7OYfA28TnU0g125HHfSa3USnrbEn9obI+P&#10;DVZfh4s38P58/vxYqpf6yWf9GCYlyW+kMfPbafcAIuGU/srwi8/oUDLTKVzIRdEZWOks4yoHas1S&#10;3NhozTInA1otFciykP8dyh8AAAD//wMAUEsBAi0AFAAGAAgAAAAhALaDOJL+AAAA4QEAABMAAAAA&#10;AAAAAAAAAAAAAAAAAFtDb250ZW50X1R5cGVzXS54bWxQSwECLQAUAAYACAAAACEAOP0h/9YAAACU&#10;AQAACwAAAAAAAAAAAAAAAAAvAQAAX3JlbHMvLnJlbHNQSwECLQAUAAYACAAAACEAfgaI97YCAAC6&#10;BQAADgAAAAAAAAAAAAAAAAAuAgAAZHJzL2Uyb0RvYy54bWxQSwECLQAUAAYACAAAACEA3YNT7d4A&#10;AAALAQAADwAAAAAAAAAAAAAAAAAQBQAAZHJzL2Rvd25yZXYueG1sUEsFBgAAAAAEAAQA8wAAABsG&#10;AAAAAA==&#10;" o:allowincell="f" filled="f" stroked="f">
              <v:textbox>
                <w:txbxContent>
                  <w:p w:rsidR="004F7C81" w:rsidRDefault="004F7C81" w:rsidP="004F7C81">
                    <w:pPr>
                      <w:pStyle w:val="2izenburua"/>
                      <w:spacing w:after="35"/>
                      <w:jc w:val="left"/>
                      <w:rPr>
                        <w:rFonts w:ascii="Arial" w:hAnsi="Arial" w:cs="Arial"/>
                        <w:b/>
                        <w:i w:val="0"/>
                        <w:sz w:val="14"/>
                        <w:u w:val="none"/>
                      </w:rPr>
                    </w:pPr>
                    <w:r>
                      <w:rPr>
                        <w:rStyle w:val="2izenburua"/>
                        <w:rFonts w:ascii="Arial" w:hAnsi="Arial"/>
                        <w:b/>
                        <w:i w:val="0"/>
                        <w:sz w:val="14"/>
                        <w:u w:val="none"/>
                      </w:rPr>
                      <w:t>DEPARTAMENTO DE DESARROLLO ECONÓMICO E INFRAESTRUCTURAS</w:t>
                    </w:r>
                  </w:p>
                  <w:p w:rsidR="004F7C81" w:rsidRDefault="004F7C81" w:rsidP="004F7C81">
                    <w:pPr>
                      <w:jc w:val="both"/>
                      <w:rPr>
                        <w:rFonts w:ascii="Arial" w:hAnsi="Arial" w:cs="Arial"/>
                        <w:sz w:val="14"/>
                        <w:szCs w:val="14"/>
                      </w:rPr>
                    </w:pPr>
                    <w:r>
                      <w:rPr>
                        <w:rStyle w:val="Normala"/>
                        <w:rFonts w:ascii="Arial" w:hAnsi="Arial"/>
                        <w:sz w:val="14"/>
                      </w:rPr>
                      <w:t>Viceconsejería de Tecnología, Innovación y Competitividad</w:t>
                    </w:r>
                  </w:p>
                </w:txbxContent>
              </v:textbox>
              <w10:wrap type="square" anchorx="page" anchory="page"/>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page">
                <wp:posOffset>1889760</wp:posOffset>
              </wp:positionH>
              <wp:positionV relativeFrom="page">
                <wp:posOffset>685800</wp:posOffset>
              </wp:positionV>
              <wp:extent cx="1897380" cy="563880"/>
              <wp:effectExtent l="0" t="0" r="0" b="0"/>
              <wp:wrapSquare wrapText="bothSides"/>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C81" w:rsidRDefault="004F7C81" w:rsidP="004F7C81">
                          <w:pPr>
                            <w:pStyle w:val="2izenburua"/>
                            <w:spacing w:after="35"/>
                            <w:jc w:val="left"/>
                            <w:rPr>
                              <w:rFonts w:ascii="Arial" w:hAnsi="Arial" w:cs="Arial"/>
                              <w:b/>
                              <w:i w:val="0"/>
                              <w:sz w:val="14"/>
                              <w:u w:val="none"/>
                            </w:rPr>
                          </w:pPr>
                          <w:r>
                            <w:rPr>
                              <w:rStyle w:val="2izenburua"/>
                              <w:rFonts w:ascii="Arial" w:hAnsi="Arial"/>
                              <w:b/>
                              <w:i w:val="0"/>
                              <w:sz w:val="14"/>
                              <w:u w:val="none"/>
                            </w:rPr>
                            <w:t>EKONOMIAREN GARAPEN ETA AZPIEGITURA SAILA</w:t>
                          </w:r>
                        </w:p>
                        <w:p w:rsidR="004F7C81" w:rsidRDefault="004F7C81" w:rsidP="004F7C81">
                          <w:pPr>
                            <w:jc w:val="both"/>
                            <w:rPr>
                              <w:rFonts w:ascii="Arial" w:hAnsi="Arial" w:cs="Arial"/>
                              <w:sz w:val="14"/>
                              <w:szCs w:val="14"/>
                            </w:rPr>
                          </w:pPr>
                          <w:r>
                            <w:rPr>
                              <w:rStyle w:val="Normala"/>
                              <w:rFonts w:ascii="Arial" w:hAnsi="Arial"/>
                              <w:sz w:val="14"/>
                            </w:rPr>
                            <w:t>Teknologia, Berrikuntza eta Lehiakortasun Sailburuordetza</w:t>
                          </w:r>
                        </w:p>
                        <w:p w:rsidR="004F7C81" w:rsidRDefault="004F7C81" w:rsidP="004F7C81">
                          <w:pPr>
                            <w:pStyle w:val="2izenburua"/>
                          </w:pPr>
                        </w:p>
                        <w:p w:rsidR="004F7C81" w:rsidRDefault="004F7C81" w:rsidP="004F7C81"/>
                        <w:p w:rsidR="004F7C81" w:rsidRPr="00264AFB" w:rsidRDefault="004F7C81" w:rsidP="004F7C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148.8pt;margin-top:54pt;width:149.4pt;height:4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d9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jC2JZn6HUKXvc9+JkRzq2rpar7O1l+1UjIVUPFlt0oJYeG0QrSC+1N/+zq&#10;hKMtyGb4ICuIQ3dGOqCxVp0FhGogQIc2PZ5aY3Mpbcg4WVzGYCrBNptfxrC2IWh6vN0rbd4x2SG7&#10;yLCC1jt0ur/TZnI9uthgQha8beGcpq14dgCY0wnEhqvWZrNw3fyRBMk6XsfEI9F87ZEgz72bYkW8&#10;eREuZvllvlrl4U8bNyRpw6uKCRvmqKyQ/FnnDhqfNHHSlpYtryycTUmr7WbVKrSnoOzCfYeCnLn5&#10;z9Nw9QIuLyiFEQluo8Qr5vHCIwWZeckiiL0gTG6TeUASkhfPKd1xwf6dEhoynMyi2SSm33IL3Pea&#10;G007bmB2tLzLcHxyoqmV4FpUrrWG8nZan5XCpv9UCmj3sdFOsFajk1rNuBkPTwPArJg3snoEBSsJ&#10;AgMtwtyDRSPVd4wGmCEZ1t92VDGM2vcCXkESEmKHjtuQ2SKCjTq3bM4tVJQAlWGD0bRcmWlQ7XrF&#10;tw1Emt6dkDfwcmruRP2U1eG9wZxw3A4zzQ6i873zepq8y18AAAD//wMAUEsDBBQABgAIAAAAIQDR&#10;Nnqz3gAAAAsBAAAPAAAAZHJzL2Rvd25yZXYueG1sTI/BTsMwEETvSP0HaytxozZVmyZpnAqBuIIo&#10;Bak3N94mEfE6it0m/D3LCY478zQ7U+wm14krDqH1pOF+oUAgVd62VGs4vD/fpSBCNGRN5wk1fGOA&#10;XTm7KUxu/UhveN3HWnAIhdxoaGLscylD1aAzYeF7JPbOfnAm8jnU0g5m5HDXyaVSiXSmJf7QmB4f&#10;G6y+9hen4ePlfPxcqdf6ya370U9Kksuk1rfz6WELIuIU/2D4rc/VoeROJ38hG0SnYZltEkbZUCmP&#10;YmKdJSsQJ1ayJAVZFvL/hvIHAAD//wMAUEsBAi0AFAAGAAgAAAAhALaDOJL+AAAA4QEAABMAAAAA&#10;AAAAAAAAAAAAAAAAAFtDb250ZW50X1R5cGVzXS54bWxQSwECLQAUAAYACAAAACEAOP0h/9YAAACU&#10;AQAACwAAAAAAAAAAAAAAAAAvAQAAX3JlbHMvLnJlbHNQSwECLQAUAAYACAAAACEAItwHfbYCAADB&#10;BQAADgAAAAAAAAAAAAAAAAAuAgAAZHJzL2Uyb0RvYy54bWxQSwECLQAUAAYACAAAACEA0TZ6s94A&#10;AAALAQAADwAAAAAAAAAAAAAAAAAQBQAAZHJzL2Rvd25yZXYueG1sUEsFBgAAAAAEAAQA8wAAABsG&#10;AAAAAA==&#10;" o:allowincell="f" filled="f" stroked="f">
              <v:textbox>
                <w:txbxContent>
                  <w:p w:rsidR="004F7C81" w:rsidRDefault="004F7C81" w:rsidP="004F7C81">
                    <w:pPr>
                      <w:pStyle w:val="2izenburua"/>
                      <w:spacing w:after="35"/>
                      <w:jc w:val="left"/>
                      <w:rPr>
                        <w:rFonts w:ascii="Arial" w:hAnsi="Arial" w:cs="Arial"/>
                        <w:b/>
                        <w:i w:val="0"/>
                        <w:sz w:val="14"/>
                        <w:u w:val="none"/>
                      </w:rPr>
                    </w:pPr>
                    <w:r>
                      <w:rPr>
                        <w:rStyle w:val="2izenburua"/>
                        <w:rFonts w:ascii="Arial" w:hAnsi="Arial"/>
                        <w:b/>
                        <w:i w:val="0"/>
                        <w:sz w:val="14"/>
                        <w:u w:val="none"/>
                      </w:rPr>
                      <w:t>EKONOMIAREN GARAPEN ETA AZPIEGITURA SAILA</w:t>
                    </w:r>
                  </w:p>
                  <w:p w:rsidR="004F7C81" w:rsidRDefault="004F7C81" w:rsidP="004F7C81">
                    <w:pPr>
                      <w:jc w:val="both"/>
                      <w:rPr>
                        <w:rFonts w:ascii="Arial" w:hAnsi="Arial" w:cs="Arial"/>
                        <w:sz w:val="14"/>
                        <w:szCs w:val="14"/>
                      </w:rPr>
                    </w:pPr>
                    <w:r>
                      <w:rPr>
                        <w:rStyle w:val="Normala"/>
                        <w:rFonts w:ascii="Arial" w:hAnsi="Arial"/>
                        <w:sz w:val="14"/>
                      </w:rPr>
                      <w:t>Teknologia, Berrikuntza eta Lehiakortasun Sailburuordetza</w:t>
                    </w:r>
                  </w:p>
                  <w:p w:rsidR="004F7C81" w:rsidRDefault="004F7C81" w:rsidP="004F7C81">
                    <w:pPr>
                      <w:pStyle w:val="2izenburua"/>
                    </w:pPr>
                  </w:p>
                  <w:p w:rsidR="004F7C81" w:rsidRDefault="004F7C81" w:rsidP="004F7C81"/>
                  <w:p w:rsidR="004F7C81" w:rsidRPr="00264AFB" w:rsidRDefault="004F7C81" w:rsidP="004F7C81"/>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9056B"/>
    <w:multiLevelType w:val="hybridMultilevel"/>
    <w:tmpl w:val="B6CAE134"/>
    <w:lvl w:ilvl="0" w:tplc="D6D67DC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C297C45"/>
    <w:multiLevelType w:val="hybridMultilevel"/>
    <w:tmpl w:val="57665D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5E927A2"/>
    <w:multiLevelType w:val="hybridMultilevel"/>
    <w:tmpl w:val="F12A6F2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44D613FB"/>
    <w:multiLevelType w:val="hybridMultilevel"/>
    <w:tmpl w:val="8DE88A5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46D640E7"/>
    <w:multiLevelType w:val="hybridMultilevel"/>
    <w:tmpl w:val="2070BE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47222862"/>
    <w:multiLevelType w:val="hybridMultilevel"/>
    <w:tmpl w:val="0348324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516558E3"/>
    <w:multiLevelType w:val="hybridMultilevel"/>
    <w:tmpl w:val="3234522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63FB678B"/>
    <w:multiLevelType w:val="multilevel"/>
    <w:tmpl w:val="F084BA02"/>
    <w:lvl w:ilvl="0">
      <w:start w:val="1"/>
      <w:numFmt w:val="lowerRoman"/>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ACB44AF"/>
    <w:multiLevelType w:val="multilevel"/>
    <w:tmpl w:val="5CBC329A"/>
    <w:lvl w:ilvl="0">
      <w:start w:val="1"/>
      <w:numFmt w:val="lowerRoman"/>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CE0042"/>
    <w:multiLevelType w:val="hybridMultilevel"/>
    <w:tmpl w:val="490A6918"/>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79B7210D"/>
    <w:multiLevelType w:val="hybridMultilevel"/>
    <w:tmpl w:val="EDC40D36"/>
    <w:lvl w:ilvl="0">
      <w:start w:val="1"/>
      <w:numFmt w:val="decimal"/>
      <w:lvlText w:val="%1."/>
      <w:lvlJc w:val="left"/>
      <w:pPr>
        <w:tabs>
          <w:tab w:val="num" w:pos="513"/>
        </w:tabs>
        <w:ind w:left="513" w:hanging="360"/>
      </w:pPr>
      <w:rPr>
        <w:rFonts w:hint="default"/>
      </w:rPr>
    </w:lvl>
    <w:lvl w:ilvl="1">
      <w:start w:val="1"/>
      <w:numFmt w:val="lowerLetter"/>
      <w:lvlText w:val="%2."/>
      <w:lvlJc w:val="left"/>
      <w:pPr>
        <w:tabs>
          <w:tab w:val="num" w:pos="873"/>
        </w:tabs>
        <w:ind w:left="873" w:hanging="360"/>
      </w:pPr>
    </w:lvl>
    <w:lvl w:ilvl="2" w:tentative="1">
      <w:start w:val="1"/>
      <w:numFmt w:val="lowerRoman"/>
      <w:lvlText w:val="%3."/>
      <w:lvlJc w:val="right"/>
      <w:pPr>
        <w:tabs>
          <w:tab w:val="num" w:pos="1593"/>
        </w:tabs>
        <w:ind w:left="1593" w:hanging="180"/>
      </w:pPr>
    </w:lvl>
    <w:lvl w:ilvl="3" w:tentative="1">
      <w:start w:val="1"/>
      <w:numFmt w:val="decimal"/>
      <w:lvlText w:val="%4."/>
      <w:lvlJc w:val="left"/>
      <w:pPr>
        <w:tabs>
          <w:tab w:val="num" w:pos="2313"/>
        </w:tabs>
        <w:ind w:left="2313" w:hanging="360"/>
      </w:pPr>
    </w:lvl>
    <w:lvl w:ilvl="4" w:tentative="1">
      <w:start w:val="1"/>
      <w:numFmt w:val="lowerLetter"/>
      <w:lvlText w:val="%5."/>
      <w:lvlJc w:val="left"/>
      <w:pPr>
        <w:tabs>
          <w:tab w:val="num" w:pos="3033"/>
        </w:tabs>
        <w:ind w:left="3033" w:hanging="360"/>
      </w:pPr>
    </w:lvl>
    <w:lvl w:ilvl="5" w:tentative="1">
      <w:start w:val="1"/>
      <w:numFmt w:val="lowerRoman"/>
      <w:lvlText w:val="%6."/>
      <w:lvlJc w:val="right"/>
      <w:pPr>
        <w:tabs>
          <w:tab w:val="num" w:pos="3753"/>
        </w:tabs>
        <w:ind w:left="3753" w:hanging="180"/>
      </w:pPr>
    </w:lvl>
    <w:lvl w:ilvl="6" w:tentative="1">
      <w:start w:val="1"/>
      <w:numFmt w:val="decimal"/>
      <w:lvlText w:val="%7."/>
      <w:lvlJc w:val="left"/>
      <w:pPr>
        <w:tabs>
          <w:tab w:val="num" w:pos="4473"/>
        </w:tabs>
        <w:ind w:left="4473" w:hanging="360"/>
      </w:pPr>
    </w:lvl>
    <w:lvl w:ilvl="7" w:tentative="1">
      <w:start w:val="1"/>
      <w:numFmt w:val="lowerLetter"/>
      <w:lvlText w:val="%8."/>
      <w:lvlJc w:val="left"/>
      <w:pPr>
        <w:tabs>
          <w:tab w:val="num" w:pos="5193"/>
        </w:tabs>
        <w:ind w:left="5193" w:hanging="360"/>
      </w:pPr>
    </w:lvl>
    <w:lvl w:ilvl="8" w:tentative="1">
      <w:start w:val="1"/>
      <w:numFmt w:val="lowerRoman"/>
      <w:lvlText w:val="%9."/>
      <w:lvlJc w:val="right"/>
      <w:pPr>
        <w:tabs>
          <w:tab w:val="num" w:pos="5913"/>
        </w:tabs>
        <w:ind w:left="5913" w:hanging="180"/>
      </w:pPr>
    </w:lvl>
  </w:abstractNum>
  <w:num w:numId="1">
    <w:abstractNumId w:val="10"/>
  </w:num>
  <w:num w:numId="2">
    <w:abstractNumId w:val="7"/>
  </w:num>
  <w:num w:numId="3">
    <w:abstractNumId w:val="3"/>
  </w:num>
  <w:num w:numId="4">
    <w:abstractNumId w:val="5"/>
  </w:num>
  <w:num w:numId="5">
    <w:abstractNumId w:val="6"/>
  </w:num>
  <w:num w:numId="6">
    <w:abstractNumId w:val="2"/>
  </w:num>
  <w:num w:numId="7">
    <w:abstractNumId w:val="9"/>
  </w:num>
  <w:num w:numId="8">
    <w:abstractNumId w:val="1"/>
  </w:num>
  <w:num w:numId="9">
    <w:abstractNumId w:val="4"/>
  </w:num>
  <w:num w:numId="10">
    <w:abstractNumId w:val="8"/>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9C"/>
    <w:rsid w:val="00047BDE"/>
    <w:rsid w:val="00067632"/>
    <w:rsid w:val="000B0FD5"/>
    <w:rsid w:val="001A363D"/>
    <w:rsid w:val="001E2036"/>
    <w:rsid w:val="00282652"/>
    <w:rsid w:val="002A7C30"/>
    <w:rsid w:val="003148B1"/>
    <w:rsid w:val="00322087"/>
    <w:rsid w:val="003F357F"/>
    <w:rsid w:val="004300DE"/>
    <w:rsid w:val="004E00BE"/>
    <w:rsid w:val="004F7C81"/>
    <w:rsid w:val="00552E8B"/>
    <w:rsid w:val="00563EDE"/>
    <w:rsid w:val="005A4390"/>
    <w:rsid w:val="006057B4"/>
    <w:rsid w:val="006345FD"/>
    <w:rsid w:val="00662993"/>
    <w:rsid w:val="00683050"/>
    <w:rsid w:val="00752ECF"/>
    <w:rsid w:val="007766C9"/>
    <w:rsid w:val="00800EB2"/>
    <w:rsid w:val="00843077"/>
    <w:rsid w:val="00852106"/>
    <w:rsid w:val="00894ECA"/>
    <w:rsid w:val="008E02EE"/>
    <w:rsid w:val="009020F1"/>
    <w:rsid w:val="009C3377"/>
    <w:rsid w:val="00A5555B"/>
    <w:rsid w:val="00A66094"/>
    <w:rsid w:val="00A73574"/>
    <w:rsid w:val="00B25EDD"/>
    <w:rsid w:val="00BC5E5B"/>
    <w:rsid w:val="00BF047D"/>
    <w:rsid w:val="00C7103E"/>
    <w:rsid w:val="00CA5D45"/>
    <w:rsid w:val="00D141E4"/>
    <w:rsid w:val="00DB70E8"/>
    <w:rsid w:val="00DF5A3B"/>
    <w:rsid w:val="00E519FE"/>
    <w:rsid w:val="00E66EDB"/>
    <w:rsid w:val="00F72B09"/>
    <w:rsid w:val="00F74287"/>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170F813"/>
  <w15:chartTrackingRefBased/>
  <w15:docId w15:val="{BAD1F5DB-F859-4982-82F1-65123CDC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724746"/>
    <w:rPr>
      <w:sz w:val="24"/>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link w:val="2izenburuaKar"/>
    <w:qFormat/>
    <w:pPr>
      <w:keepNext/>
      <w:jc w:val="center"/>
      <w:outlineLvl w:val="1"/>
    </w:pPr>
    <w:rPr>
      <w:i/>
      <w:sz w:val="36"/>
      <w:u w:val="single"/>
    </w:rPr>
  </w:style>
  <w:style w:type="paragraph" w:styleId="3izenburua">
    <w:name w:val="heading 3"/>
    <w:basedOn w:val="Normala"/>
    <w:next w:val="Normala"/>
    <w:qFormat/>
    <w:pPr>
      <w:keepNext/>
      <w:ind w:left="60"/>
      <w:jc w:val="right"/>
      <w:outlineLvl w:val="2"/>
    </w:pPr>
    <w:rPr>
      <w:b/>
      <w:i/>
    </w:rPr>
  </w:style>
  <w:style w:type="paragraph" w:styleId="4izenburua">
    <w:name w:val="heading 4"/>
    <w:basedOn w:val="Normala"/>
    <w:next w:val="Normala"/>
    <w:qFormat/>
    <w:rsid w:val="00DE3B4A"/>
    <w:pPr>
      <w:keepNext/>
      <w:spacing w:before="240" w:after="60"/>
      <w:outlineLvl w:val="3"/>
    </w:pPr>
    <w:rPr>
      <w:b/>
      <w:bCs/>
      <w:sz w:val="28"/>
      <w:szCs w:val="28"/>
    </w:rPr>
  </w:style>
  <w:style w:type="character" w:default="1" w:styleId="Paragrafoarenletra-tipolehenetsia">
    <w:name w:val="Default Paragraph Font"/>
    <w:semiHidden/>
  </w:style>
  <w:style w:type="table" w:default="1" w:styleId="Taulanormala">
    <w:name w:val="Normal Table"/>
    <w:semiHidden/>
    <w:tblPr>
      <w:tblInd w:w="0" w:type="dxa"/>
      <w:tblCellMar>
        <w:top w:w="0" w:type="dxa"/>
        <w:left w:w="108" w:type="dxa"/>
        <w:bottom w:w="0" w:type="dxa"/>
        <w:right w:w="108" w:type="dxa"/>
      </w:tblCellMar>
    </w:tblPr>
  </w:style>
  <w:style w:type="numbering" w:default="1" w:styleId="Zerrendarikez">
    <w:name w:val="No List"/>
    <w:semiHidden/>
  </w:style>
  <w:style w:type="character" w:styleId="Iruzkinarenerreferentzia">
    <w:name w:val="annotation reference"/>
    <w:semiHidden/>
    <w:rPr>
      <w:sz w:val="16"/>
      <w:lang w:val="eu-ES" w:eastAsia="eu-ES"/>
    </w:rPr>
  </w:style>
  <w:style w:type="paragraph" w:styleId="Iruzkinarentestua">
    <w:name w:val="annotation text"/>
    <w:basedOn w:val="Normala"/>
    <w:semiHidden/>
    <w:rPr>
      <w:sz w:val="20"/>
    </w:rPr>
  </w:style>
  <w:style w:type="paragraph" w:styleId="Orri-oina">
    <w:name w:val="footer"/>
    <w:basedOn w:val="Normala"/>
    <w:link w:val="Orri-oinaKar"/>
    <w:uiPriority w:val="99"/>
    <w:pPr>
      <w:tabs>
        <w:tab w:val="center" w:pos="4819"/>
        <w:tab w:val="right" w:pos="9071"/>
      </w:tabs>
    </w:pPr>
  </w:style>
  <w:style w:type="paragraph" w:styleId="Goiburua">
    <w:name w:val="header"/>
    <w:basedOn w:val="Normala"/>
    <w:link w:val="GoiburuaKar"/>
    <w:uiPriority w:val="99"/>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styleId="Epigrafea">
    <w:name w:val="caption"/>
    <w:basedOn w:val="Normala"/>
    <w:next w:val="Normala"/>
    <w:qFormat/>
    <w:rPr>
      <w:rFonts w:ascii="Univers" w:hAnsi="Univers"/>
      <w:b/>
      <w:sz w:val="14"/>
    </w:rPr>
  </w:style>
  <w:style w:type="paragraph" w:styleId="Gorputz-testua">
    <w:name w:val="Body Text"/>
    <w:basedOn w:val="Normala"/>
    <w:pPr>
      <w:jc w:val="both"/>
    </w:pPr>
  </w:style>
  <w:style w:type="paragraph" w:styleId="Gorputz-testua2">
    <w:name w:val="Body Text 2"/>
    <w:basedOn w:val="Normala"/>
    <w:pPr>
      <w:pBdr>
        <w:top w:val="single" w:sz="4" w:space="1" w:color="auto"/>
        <w:bottom w:val="single" w:sz="4" w:space="1" w:color="auto"/>
      </w:pBdr>
    </w:pPr>
  </w:style>
  <w:style w:type="paragraph" w:styleId="Gorputz-testua3">
    <w:name w:val="Body Text 3"/>
    <w:basedOn w:val="Normala"/>
    <w:pPr>
      <w:jc w:val="center"/>
    </w:pPr>
    <w:rPr>
      <w:b/>
      <w:sz w:val="32"/>
      <w:u w:val="single"/>
    </w:rPr>
  </w:style>
  <w:style w:type="character" w:styleId="Orrialde-zenbakia">
    <w:name w:val="Orrialde-zenbakia"/>
    <w:basedOn w:val="Paragrafoarenletra-tipolehenetsia"/>
  </w:style>
  <w:style w:type="character" w:styleId="Hiperesteka">
    <w:name w:val="Hyperlink"/>
    <w:rPr>
      <w:color w:val="0000FF"/>
      <w:u w:val="single"/>
      <w:lang w:val="eu-ES" w:eastAsia="eu-ES"/>
    </w:rPr>
  </w:style>
  <w:style w:type="character" w:styleId="BisitatutakoHiperesteka">
    <w:name w:val="FollowedHyperlink"/>
    <w:rsid w:val="00896F55"/>
    <w:rPr>
      <w:color w:val="800080"/>
      <w:u w:val="single"/>
      <w:lang w:val="eu-ES" w:eastAsia="eu-ES"/>
    </w:rPr>
  </w:style>
  <w:style w:type="paragraph" w:styleId="Bunbuiloarentestua">
    <w:name w:val="Balloon Text"/>
    <w:basedOn w:val="Normala"/>
    <w:semiHidden/>
    <w:rsid w:val="004D6AED"/>
    <w:rPr>
      <w:rFonts w:ascii="Tahoma" w:hAnsi="Tahoma" w:cs="Tahoma"/>
      <w:sz w:val="16"/>
      <w:szCs w:val="16"/>
    </w:rPr>
  </w:style>
  <w:style w:type="paragraph" w:customStyle="1" w:styleId="Car">
    <w:name w:val=" Car"/>
    <w:basedOn w:val="Normala"/>
    <w:rsid w:val="00D95EB3"/>
    <w:pPr>
      <w:spacing w:after="160" w:line="240" w:lineRule="exact"/>
    </w:pPr>
    <w:rPr>
      <w:rFonts w:ascii="Verdana" w:hAnsi="Verdana"/>
      <w:color w:val="003366"/>
      <w:sz w:val="20"/>
    </w:rPr>
  </w:style>
  <w:style w:type="table" w:styleId="Saretaduntaula">
    <w:name w:val="Table Grid"/>
    <w:basedOn w:val="Taulanormala"/>
    <w:rsid w:val="00992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
    <w:name w:val=" Kar Kar"/>
    <w:basedOn w:val="Normala"/>
    <w:rsid w:val="00372639"/>
    <w:pPr>
      <w:spacing w:after="160" w:line="240" w:lineRule="exact"/>
    </w:pPr>
    <w:rPr>
      <w:rFonts w:ascii="Verdana" w:hAnsi="Verdana"/>
      <w:color w:val="003366"/>
      <w:sz w:val="20"/>
    </w:rPr>
  </w:style>
  <w:style w:type="paragraph" w:customStyle="1" w:styleId="CarCarCarCarCarCarCar">
    <w:name w:val=" Car Car Car Car Car Car Car"/>
    <w:basedOn w:val="Normala"/>
    <w:link w:val="Paragrafoarenletra-tipolehenetsia"/>
    <w:rsid w:val="001E3EC0"/>
    <w:pPr>
      <w:spacing w:after="160" w:line="240" w:lineRule="exact"/>
    </w:pPr>
    <w:rPr>
      <w:rFonts w:ascii="Verdana" w:hAnsi="Verdana"/>
      <w:color w:val="003366"/>
      <w:sz w:val="20"/>
    </w:rPr>
  </w:style>
  <w:style w:type="paragraph" w:customStyle="1" w:styleId="Ana">
    <w:name w:val="Ana"/>
    <w:basedOn w:val="Normala"/>
    <w:rsid w:val="00657CA0"/>
    <w:pPr>
      <w:spacing w:after="120"/>
    </w:pPr>
    <w:rPr>
      <w:rFonts w:ascii="Arial" w:hAnsi="Arial"/>
      <w:sz w:val="22"/>
      <w:szCs w:val="22"/>
    </w:rPr>
  </w:style>
  <w:style w:type="paragraph" w:customStyle="1" w:styleId="Default">
    <w:name w:val="Default"/>
    <w:rsid w:val="00D0184F"/>
    <w:pPr>
      <w:autoSpaceDE w:val="0"/>
      <w:autoSpaceDN w:val="0"/>
      <w:adjustRightInd w:val="0"/>
    </w:pPr>
    <w:rPr>
      <w:rFonts w:ascii="Arial" w:hAnsi="Arial" w:cs="Arial"/>
      <w:color w:val="000000"/>
      <w:sz w:val="24"/>
      <w:szCs w:val="24"/>
    </w:rPr>
  </w:style>
  <w:style w:type="paragraph" w:customStyle="1" w:styleId="Pa7">
    <w:name w:val="Pa7"/>
    <w:basedOn w:val="Default"/>
    <w:next w:val="Default"/>
    <w:uiPriority w:val="99"/>
    <w:rsid w:val="003E0440"/>
    <w:pPr>
      <w:spacing w:line="221" w:lineRule="atLeast"/>
    </w:pPr>
  </w:style>
  <w:style w:type="character" w:customStyle="1" w:styleId="Orri-oinaKar">
    <w:name w:val="Orri-oina Kar"/>
    <w:link w:val="Orri-oina"/>
    <w:uiPriority w:val="99"/>
    <w:rsid w:val="00777C27"/>
    <w:rPr>
      <w:sz w:val="24"/>
      <w:lang w:val="eu-ES" w:eastAsia="eu-ES"/>
    </w:rPr>
  </w:style>
  <w:style w:type="paragraph" w:styleId="Zerrenda-paragrafoa">
    <w:name w:val="List Paragraph"/>
    <w:basedOn w:val="Normala"/>
    <w:uiPriority w:val="34"/>
    <w:qFormat/>
    <w:rsid w:val="001A6ACF"/>
    <w:pPr>
      <w:ind w:left="708"/>
    </w:pPr>
  </w:style>
  <w:style w:type="character" w:customStyle="1" w:styleId="GoiburuaKar">
    <w:name w:val="Goiburua Kar"/>
    <w:link w:val="Goiburua"/>
    <w:uiPriority w:val="99"/>
    <w:rsid w:val="00A564A5"/>
    <w:rPr>
      <w:sz w:val="24"/>
      <w:lang w:val="eu-ES" w:eastAsia="eu-ES"/>
    </w:rPr>
  </w:style>
  <w:style w:type="character" w:customStyle="1" w:styleId="2izenburuaKar">
    <w:name w:val="2. izenburua Kar"/>
    <w:link w:val="2izenburua"/>
    <w:rsid w:val="00DB0E09"/>
    <w:rPr>
      <w:i/>
      <w:sz w:val="36"/>
      <w:u w:val="single"/>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uskadi.eus/eusko-jaurlaritza/-/diru_laguntza/2018/bikaintek-201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skadi.eus/eusko-jaurlaritza/-/diru_laguntza/2018/bikaintek-2018/"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x-dominguezlopez@euskadi.eu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x-dominguezlopez@euskadi.eu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Soffice\Plantillas\dpt\INDUS_1.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F816-99A5-44FD-BF72-97CD21A4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INDUS_1.DOT</Template>
  <TotalTime>0</TotalTime>
  <Pages>3</Pages>
  <Words>745</Words>
  <Characters>4247</Characters>
  <Application>Microsoft Office Word</Application>
  <DocSecurity>0</DocSecurity>
  <Lines>35</Lines>
  <Paragraphs>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EJGVNET</Company>
  <LinksUpToDate>false</LinksUpToDate>
  <CharactersWithSpaces>4983</CharactersWithSpaces>
  <SharedDoc>false</SharedDoc>
  <HLinks>
    <vt:vector size="24" baseType="variant">
      <vt:variant>
        <vt:i4>2162772</vt:i4>
      </vt:variant>
      <vt:variant>
        <vt:i4>3</vt:i4>
      </vt:variant>
      <vt:variant>
        <vt:i4>0</vt:i4>
      </vt:variant>
      <vt:variant>
        <vt:i4>5</vt:i4>
      </vt:variant>
      <vt:variant>
        <vt:lpwstr>http://www.euskadi.eus/eusko-jaurlaritza/-/diru_laguntza/2018/bikaintek-2018/</vt:lpwstr>
      </vt:variant>
      <vt:variant>
        <vt:lpwstr/>
      </vt:variant>
      <vt:variant>
        <vt:i4>2162772</vt:i4>
      </vt:variant>
      <vt:variant>
        <vt:i4>0</vt:i4>
      </vt:variant>
      <vt:variant>
        <vt:i4>0</vt:i4>
      </vt:variant>
      <vt:variant>
        <vt:i4>5</vt:i4>
      </vt:variant>
      <vt:variant>
        <vt:lpwstr>http://www.euskadi.eus/eusko-jaurlaritza/-/diru_laguntza/2018/bikaintek-2018/</vt:lpwstr>
      </vt:variant>
      <vt:variant>
        <vt:lpwstr/>
      </vt:variant>
      <vt:variant>
        <vt:i4>1245302</vt:i4>
      </vt:variant>
      <vt:variant>
        <vt:i4>14</vt:i4>
      </vt:variant>
      <vt:variant>
        <vt:i4>0</vt:i4>
      </vt:variant>
      <vt:variant>
        <vt:i4>5</vt:i4>
      </vt:variant>
      <vt:variant>
        <vt:lpwstr>mailto:a-sedanoortiz@euskadi.eus</vt:lpwstr>
      </vt:variant>
      <vt:variant>
        <vt:lpwstr/>
      </vt:variant>
      <vt:variant>
        <vt:i4>7995459</vt:i4>
      </vt:variant>
      <vt:variant>
        <vt:i4>8</vt:i4>
      </vt:variant>
      <vt:variant>
        <vt:i4>0</vt:i4>
      </vt:variant>
      <vt:variant>
        <vt:i4>5</vt:i4>
      </vt:variant>
      <vt:variant>
        <vt:lpwstr>mailto:e-mail:%20a-sedanoortiz@euskadi.eus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u0812aar</dc:creator>
  <cp:keywords/>
  <cp:lastModifiedBy>Dominguez Lopez De Lacalle, Xabier</cp:lastModifiedBy>
  <cp:revision>2</cp:revision>
  <cp:lastPrinted>2017-10-23T08:26:00Z</cp:lastPrinted>
  <dcterms:created xsi:type="dcterms:W3CDTF">2020-01-15T11:37:00Z</dcterms:created>
  <dcterms:modified xsi:type="dcterms:W3CDTF">2020-01-15T11:37:00Z</dcterms:modified>
</cp:coreProperties>
</file>