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17F59" w14:textId="0FFDA6F7" w:rsidR="00A641D1" w:rsidRPr="00A16C75" w:rsidRDefault="000958E9" w:rsidP="00DE0A28">
      <w:pPr>
        <w:spacing w:before="120" w:after="120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A16C75">
        <w:rPr>
          <w:rFonts w:ascii="Arial" w:hAnsi="Arial" w:cs="Arial"/>
          <w:b/>
          <w:bCs/>
          <w:iCs/>
          <w:sz w:val="28"/>
          <w:szCs w:val="28"/>
          <w:u w:val="single"/>
        </w:rPr>
        <w:t>BASQUE WINE</w:t>
      </w:r>
      <w:r w:rsidR="00A641D1" w:rsidRPr="00A16C75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20</w:t>
      </w:r>
      <w:r w:rsidR="00BD5D68" w:rsidRPr="00A16C75">
        <w:rPr>
          <w:rFonts w:ascii="Arial" w:hAnsi="Arial" w:cs="Arial"/>
          <w:b/>
          <w:bCs/>
          <w:iCs/>
          <w:sz w:val="28"/>
          <w:szCs w:val="28"/>
          <w:u w:val="single"/>
        </w:rPr>
        <w:t>22</w:t>
      </w:r>
    </w:p>
    <w:p w14:paraId="679F71D1" w14:textId="77777777" w:rsidR="00A641D1" w:rsidRPr="00603404" w:rsidRDefault="00A641D1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ADE3BC2" w14:textId="77777777" w:rsidR="00A641D1" w:rsidRDefault="00A641D1" w:rsidP="00DE0A28">
      <w:pPr>
        <w:spacing w:before="120" w:after="120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JUSTIFICACIÓN DE LA AYUDA </w:t>
      </w:r>
      <w:r w:rsidR="00565AFB">
        <w:rPr>
          <w:rFonts w:ascii="Arial" w:hAnsi="Arial" w:cs="Arial"/>
          <w:b/>
          <w:bCs/>
          <w:iCs/>
          <w:sz w:val="20"/>
          <w:szCs w:val="20"/>
          <w:u w:val="single"/>
        </w:rPr>
        <w:t>–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INSTRUCCIONES</w:t>
      </w:r>
    </w:p>
    <w:p w14:paraId="6AA783B3" w14:textId="77777777" w:rsidR="00565AFB" w:rsidRDefault="00565AFB" w:rsidP="00565AFB">
      <w:pPr>
        <w:spacing w:before="120" w:after="12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37745E8B" w14:textId="01DAB66B" w:rsidR="00565AFB" w:rsidRPr="004B48B6" w:rsidRDefault="00565AFB" w:rsidP="00565AFB">
      <w:pPr>
        <w:spacing w:before="120" w:after="120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4B48B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IMPORTANTE: Una vez recibida la resolución de concesión, es necesario ACEPTAR la ayuda</w:t>
      </w:r>
      <w:r w:rsidR="004B48B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en los 15 días naturales siguientes a la notificación</w:t>
      </w:r>
      <w:r w:rsidRPr="004B48B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para poder presentar los documentos justificativos.</w:t>
      </w:r>
    </w:p>
    <w:p w14:paraId="065BBF49" w14:textId="77777777" w:rsidR="00A641D1" w:rsidRPr="00603404" w:rsidRDefault="00A641D1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8C5FD42" w14:textId="3E1ACF60" w:rsidR="00603404" w:rsidRPr="00603404" w:rsidRDefault="00603404" w:rsidP="00A16C7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>El plazo límite para p</w:t>
      </w:r>
      <w:r w:rsidR="00B15210">
        <w:rPr>
          <w:rFonts w:ascii="Arial" w:hAnsi="Arial" w:cs="Arial"/>
          <w:sz w:val="20"/>
          <w:szCs w:val="20"/>
        </w:rPr>
        <w:t xml:space="preserve">resentar dicha justificación será de </w:t>
      </w:r>
      <w:r w:rsidR="00BD5D68">
        <w:rPr>
          <w:rFonts w:ascii="Arial" w:hAnsi="Arial" w:cs="Arial"/>
          <w:b/>
          <w:sz w:val="20"/>
          <w:szCs w:val="20"/>
          <w:u w:val="single"/>
        </w:rPr>
        <w:t>15</w:t>
      </w:r>
      <w:r w:rsidR="00B15210" w:rsidRPr="00B15210">
        <w:rPr>
          <w:rFonts w:ascii="Arial" w:hAnsi="Arial" w:cs="Arial"/>
          <w:b/>
          <w:sz w:val="20"/>
          <w:szCs w:val="20"/>
          <w:u w:val="single"/>
        </w:rPr>
        <w:t xml:space="preserve"> días </w:t>
      </w:r>
      <w:r w:rsidR="00BD5D68">
        <w:rPr>
          <w:rFonts w:ascii="Arial" w:hAnsi="Arial" w:cs="Arial"/>
          <w:b/>
          <w:sz w:val="20"/>
          <w:szCs w:val="20"/>
          <w:u w:val="single"/>
        </w:rPr>
        <w:t>naturales</w:t>
      </w:r>
      <w:r w:rsidR="00BD5D68" w:rsidRPr="00BD5D68">
        <w:rPr>
          <w:rFonts w:ascii="Arial" w:hAnsi="Arial" w:cs="Arial"/>
          <w:b/>
          <w:sz w:val="20"/>
          <w:szCs w:val="20"/>
        </w:rPr>
        <w:t xml:space="preserve"> </w:t>
      </w:r>
      <w:r w:rsidR="00BD5D68">
        <w:rPr>
          <w:rFonts w:ascii="Arial" w:hAnsi="Arial" w:cs="Arial"/>
          <w:sz w:val="20"/>
          <w:szCs w:val="20"/>
        </w:rPr>
        <w:t>desde la notificación</w:t>
      </w:r>
      <w:r w:rsidR="00B15210">
        <w:rPr>
          <w:rFonts w:ascii="Arial" w:hAnsi="Arial" w:cs="Arial"/>
          <w:sz w:val="20"/>
          <w:szCs w:val="20"/>
        </w:rPr>
        <w:t>.</w:t>
      </w:r>
    </w:p>
    <w:p w14:paraId="2E91871F" w14:textId="524E0440" w:rsidR="00603404" w:rsidRPr="00603404" w:rsidRDefault="00603404" w:rsidP="00A16C75">
      <w:pPr>
        <w:pStyle w:val="Prrafodelista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La justificación de las actividades debe realizarse obligatoriamente por </w:t>
      </w:r>
      <w:r w:rsidRPr="00603404">
        <w:rPr>
          <w:rFonts w:ascii="Arial" w:hAnsi="Arial" w:cs="Arial"/>
          <w:b/>
          <w:sz w:val="20"/>
          <w:szCs w:val="20"/>
          <w:u w:val="single"/>
        </w:rPr>
        <w:t>teletramitación</w:t>
      </w:r>
      <w:r w:rsidR="004B48B6">
        <w:rPr>
          <w:rFonts w:ascii="Arial" w:hAnsi="Arial" w:cs="Arial"/>
          <w:b/>
          <w:sz w:val="20"/>
          <w:szCs w:val="20"/>
          <w:u w:val="single"/>
        </w:rPr>
        <w:t xml:space="preserve"> en “Micarpeta”</w:t>
      </w:r>
      <w:r w:rsidRPr="00603404">
        <w:rPr>
          <w:rFonts w:ascii="Arial" w:hAnsi="Arial" w:cs="Arial"/>
          <w:sz w:val="20"/>
          <w:szCs w:val="20"/>
        </w:rPr>
        <w:t>, esto es, no se admitirá documentación en papel.</w:t>
      </w:r>
    </w:p>
    <w:p w14:paraId="1FF9884E" w14:textId="77777777" w:rsidR="00A641D1" w:rsidRPr="00603404" w:rsidRDefault="00603404" w:rsidP="00A16C75">
      <w:pPr>
        <w:pStyle w:val="Prrafodelista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Debe presentar un a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rchivo </w:t>
      </w:r>
      <w:r w:rsidR="00A641D1" w:rsidRPr="00603404">
        <w:rPr>
          <w:rFonts w:ascii="Arial" w:eastAsia="Times New Roman" w:hAnsi="Arial" w:cs="Arial"/>
          <w:b/>
          <w:sz w:val="20"/>
          <w:szCs w:val="20"/>
          <w:lang w:eastAsia="es-ES_tradnl"/>
        </w:rPr>
        <w:t>“Excel”;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con los datos de las facturas clasificadas por actividades,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siguiendo el modelo que se adjunta.</w:t>
      </w:r>
    </w:p>
    <w:p w14:paraId="42EEDC39" w14:textId="77777777" w:rsidR="00A641D1" w:rsidRPr="00603404" w:rsidRDefault="00A641D1" w:rsidP="00A16C75">
      <w:pPr>
        <w:pStyle w:val="Prrafodelista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Debe adjuntarse </w:t>
      </w:r>
      <w:r w:rsidR="00F63D73" w:rsidRPr="00603404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UN UNICO ARCHIVO POR CADA ACTIVIDAD REALIZADA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, que debe contener lo siguiente:</w:t>
      </w:r>
    </w:p>
    <w:p w14:paraId="60833FE9" w14:textId="7C0E6595" w:rsidR="00A641D1" w:rsidRPr="00603404" w:rsidRDefault="00A641D1" w:rsidP="00A16C75">
      <w:pPr>
        <w:pStyle w:val="Prrafodelista"/>
        <w:numPr>
          <w:ilvl w:val="1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“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INFORME-FICHA”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E1FCF">
        <w:rPr>
          <w:rFonts w:ascii="Arial" w:hAnsi="Arial" w:cs="Arial"/>
          <w:b/>
          <w:bCs/>
          <w:iCs/>
          <w:sz w:val="20"/>
          <w:szCs w:val="20"/>
        </w:rPr>
        <w:t>de</w:t>
      </w:r>
      <w:r w:rsidR="000F65D4" w:rsidRPr="00CE1FC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E1FCF" w:rsidRPr="00CE1FCF">
        <w:rPr>
          <w:rFonts w:ascii="Arial" w:hAnsi="Arial" w:cs="Arial"/>
          <w:b/>
          <w:bCs/>
          <w:iCs/>
          <w:sz w:val="20"/>
          <w:szCs w:val="20"/>
        </w:rPr>
        <w:t>justificación</w:t>
      </w:r>
      <w:r w:rsidR="00CE1FCF">
        <w:rPr>
          <w:rFonts w:ascii="Arial" w:hAnsi="Arial" w:cs="Arial"/>
          <w:bCs/>
          <w:iCs/>
          <w:sz w:val="20"/>
          <w:szCs w:val="20"/>
        </w:rPr>
        <w:t xml:space="preserve"> de </w:t>
      </w:r>
      <w:r w:rsidRPr="00603404">
        <w:rPr>
          <w:rFonts w:ascii="Arial" w:hAnsi="Arial" w:cs="Arial"/>
          <w:bCs/>
          <w:iCs/>
          <w:sz w:val="20"/>
          <w:szCs w:val="20"/>
        </w:rPr>
        <w:t>la actividad realizada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14:paraId="2637B93E" w14:textId="7FB688E4" w:rsidR="00A641D1" w:rsidRPr="00603404" w:rsidRDefault="00A641D1" w:rsidP="00A16C75">
      <w:pPr>
        <w:pStyle w:val="Prrafodelista"/>
        <w:numPr>
          <w:ilvl w:val="1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FACTURAS y *JUSTIFICANTES DE PAGO</w:t>
      </w:r>
      <w:r w:rsidR="004B48B6">
        <w:rPr>
          <w:rFonts w:ascii="Arial" w:hAnsi="Arial" w:cs="Arial"/>
          <w:bCs/>
          <w:iCs/>
          <w:sz w:val="20"/>
          <w:szCs w:val="20"/>
        </w:rPr>
        <w:t xml:space="preserve"> de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la actividad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14:paraId="42CA5312" w14:textId="11DD3F7C" w:rsidR="00A641D1" w:rsidRPr="00603404" w:rsidRDefault="00A641D1" w:rsidP="00A16C75">
      <w:pPr>
        <w:spacing w:before="120" w:after="120" w:line="360" w:lineRule="auto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4B48B6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El justificante de pago debe ir </w:t>
      </w:r>
      <w:r w:rsidR="004B48B6">
        <w:rPr>
          <w:rFonts w:ascii="Arial" w:hAnsi="Arial" w:cs="Arial"/>
          <w:b/>
          <w:bCs/>
          <w:iCs/>
          <w:sz w:val="20"/>
          <w:szCs w:val="20"/>
          <w:u w:val="single"/>
        </w:rPr>
        <w:t>siempre despúes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de cada factura.</w:t>
      </w:r>
    </w:p>
    <w:p w14:paraId="66E1A151" w14:textId="77777777" w:rsidR="00A641D1" w:rsidRPr="00603404" w:rsidRDefault="00A641D1" w:rsidP="00A16C75">
      <w:pPr>
        <w:spacing w:before="120" w:after="120" w:line="360" w:lineRule="auto"/>
        <w:ind w:left="1416"/>
        <w:jc w:val="both"/>
        <w:rPr>
          <w:rFonts w:ascii="Arial" w:eastAsia="Times New Roman" w:hAnsi="Arial" w:cs="Arial"/>
          <w:color w:val="FF0000"/>
          <w:sz w:val="20"/>
          <w:szCs w:val="20"/>
          <w:lang w:eastAsia="es-ES_tradnl"/>
        </w:rPr>
      </w:pPr>
      <w:r w:rsidRPr="00603404">
        <w:rPr>
          <w:rFonts w:ascii="Arial" w:eastAsia="Times New Roman" w:hAnsi="Arial" w:cs="Arial"/>
          <w:i/>
          <w:color w:val="FF0000"/>
          <w:sz w:val="20"/>
          <w:szCs w:val="20"/>
          <w:lang w:eastAsia="es-ES_tradnl"/>
        </w:rPr>
        <w:t>En el caso de pago en divisas en el justificante debe estar especificado el tipo de cambio</w:t>
      </w:r>
      <w:r w:rsidRPr="00603404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.</w:t>
      </w:r>
    </w:p>
    <w:p w14:paraId="76D503A0" w14:textId="77777777" w:rsidR="00A641D1" w:rsidRPr="00603404" w:rsidRDefault="00A641D1" w:rsidP="00A16C75">
      <w:pPr>
        <w:pStyle w:val="Prrafodelista"/>
        <w:numPr>
          <w:ilvl w:val="1"/>
          <w:numId w:val="2"/>
        </w:numPr>
        <w:spacing w:before="120" w:after="120" w:line="360" w:lineRule="auto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DOCUMENTOS SOPORTE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 xml:space="preserve">que demuestren la realización de la actividad </w:t>
      </w:r>
      <w:r w:rsidRPr="00603404">
        <w:rPr>
          <w:rFonts w:ascii="Arial" w:hAnsi="Arial" w:cs="Arial"/>
          <w:bCs/>
          <w:iCs/>
          <w:sz w:val="20"/>
          <w:szCs w:val="20"/>
        </w:rPr>
        <w:t>(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>agenda de reuniones, m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aterial gráfico y fotográfico, notas de prensa, cuadernos de cata</w:t>
      </w:r>
      <w:r w:rsidR="003F1E76" w:rsidRPr="00603404">
        <w:rPr>
          <w:rFonts w:ascii="Arial" w:eastAsia="Times New Roman" w:hAnsi="Arial" w:cs="Arial"/>
          <w:sz w:val="20"/>
          <w:szCs w:val="20"/>
          <w:lang w:eastAsia="es-ES_tradnl"/>
        </w:rPr>
        <w:t>, folletos o carteles, correos intercambiados con posibles clientes, distribuidores o importadores que informen sobre la actividad…)</w:t>
      </w:r>
    </w:p>
    <w:p w14:paraId="387E373C" w14:textId="5C14DD5D" w:rsidR="00A641D1" w:rsidRPr="00BD5D68" w:rsidRDefault="00A641D1" w:rsidP="00A16C75">
      <w:pPr>
        <w:pStyle w:val="Prrafodelista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El 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NOMBRE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del archivo debe ser tal y como se indica en el ejemplo:</w:t>
      </w: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221"/>
        <w:gridCol w:w="1699"/>
      </w:tblGrid>
      <w:tr w:rsidR="00A641D1" w:rsidRPr="00603404" w14:paraId="0F15B335" w14:textId="77777777" w:rsidTr="00DE0A28">
        <w:tc>
          <w:tcPr>
            <w:tcW w:w="4221" w:type="dxa"/>
          </w:tcPr>
          <w:p w14:paraId="5D19DCAD" w14:textId="77777777" w:rsidR="00A641D1" w:rsidRPr="00603404" w:rsidRDefault="00A641D1" w:rsidP="00A16C75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ACTIVIDAD </w:t>
            </w:r>
          </w:p>
        </w:tc>
        <w:tc>
          <w:tcPr>
            <w:tcW w:w="1699" w:type="dxa"/>
          </w:tcPr>
          <w:p w14:paraId="4433B78F" w14:textId="77777777" w:rsidR="00A641D1" w:rsidRPr="00603404" w:rsidRDefault="00A641D1" w:rsidP="00A16C75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ABREVIADO</w:t>
            </w:r>
          </w:p>
        </w:tc>
      </w:tr>
      <w:tr w:rsidR="00A641D1" w:rsidRPr="00603404" w14:paraId="7844AF5E" w14:textId="77777777" w:rsidTr="00DE0A28">
        <w:tc>
          <w:tcPr>
            <w:tcW w:w="4221" w:type="dxa"/>
          </w:tcPr>
          <w:p w14:paraId="4E88ABF4" w14:textId="1D369E64" w:rsidR="00A641D1" w:rsidRPr="00603404" w:rsidRDefault="00BD5D68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Cs/>
                <w:iCs/>
                <w:color w:val="1F497D" w:themeColor="dark2"/>
              </w:rPr>
              <w:t>Participación como E</w:t>
            </w:r>
            <w:r w:rsidR="00A641D1" w:rsidRPr="00603404">
              <w:rPr>
                <w:rFonts w:ascii="Arial" w:hAnsi="Arial" w:cs="Arial"/>
                <w:bCs/>
                <w:iCs/>
                <w:color w:val="1F497D" w:themeColor="dark2"/>
              </w:rPr>
              <w:t>xpositor</w:t>
            </w:r>
          </w:p>
        </w:tc>
        <w:tc>
          <w:tcPr>
            <w:tcW w:w="1699" w:type="dxa"/>
          </w:tcPr>
          <w:p w14:paraId="6C399637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PE</w:t>
            </w:r>
          </w:p>
        </w:tc>
      </w:tr>
      <w:tr w:rsidR="00A641D1" w:rsidRPr="00603404" w14:paraId="7D4FEDCA" w14:textId="77777777" w:rsidTr="00DE0A28">
        <w:tc>
          <w:tcPr>
            <w:tcW w:w="4221" w:type="dxa"/>
          </w:tcPr>
          <w:p w14:paraId="7E089EDB" w14:textId="46A7C505" w:rsidR="00A641D1" w:rsidRPr="00603404" w:rsidRDefault="00BD5D68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Cs/>
                <w:iCs/>
                <w:color w:val="1F497D" w:themeColor="dark2"/>
              </w:rPr>
              <w:t>Asistencia a F</w:t>
            </w:r>
            <w:r w:rsidR="00A641D1" w:rsidRPr="00603404">
              <w:rPr>
                <w:rFonts w:ascii="Arial" w:hAnsi="Arial" w:cs="Arial"/>
                <w:bCs/>
                <w:iCs/>
                <w:color w:val="1F497D" w:themeColor="dark2"/>
              </w:rPr>
              <w:t>erias</w:t>
            </w:r>
          </w:p>
        </w:tc>
        <w:tc>
          <w:tcPr>
            <w:tcW w:w="1699" w:type="dxa"/>
          </w:tcPr>
          <w:p w14:paraId="2BC3458D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</w:t>
            </w:r>
          </w:p>
        </w:tc>
      </w:tr>
      <w:tr w:rsidR="00A641D1" w:rsidRPr="00603404" w14:paraId="4EF125D0" w14:textId="77777777" w:rsidTr="00DE0A28">
        <w:tc>
          <w:tcPr>
            <w:tcW w:w="4221" w:type="dxa"/>
          </w:tcPr>
          <w:p w14:paraId="7E6247BB" w14:textId="036A7D68" w:rsidR="00A641D1" w:rsidRPr="00603404" w:rsidRDefault="00BD5D68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Cs/>
                <w:iCs/>
                <w:color w:val="1F497D" w:themeColor="dark2"/>
              </w:rPr>
              <w:t>Presentaciones de P</w:t>
            </w:r>
            <w:r w:rsidR="00A641D1" w:rsidRPr="00603404">
              <w:rPr>
                <w:rFonts w:ascii="Arial" w:hAnsi="Arial" w:cs="Arial"/>
                <w:bCs/>
                <w:iCs/>
                <w:color w:val="1F497D" w:themeColor="dark2"/>
              </w:rPr>
              <w:t>roducto</w:t>
            </w:r>
            <w:r>
              <w:rPr>
                <w:rFonts w:ascii="Arial" w:hAnsi="Arial" w:cs="Arial"/>
                <w:bCs/>
                <w:iCs/>
                <w:color w:val="1F497D" w:themeColor="dark2"/>
              </w:rPr>
              <w:t>s</w:t>
            </w:r>
          </w:p>
        </w:tc>
        <w:tc>
          <w:tcPr>
            <w:tcW w:w="1699" w:type="dxa"/>
          </w:tcPr>
          <w:p w14:paraId="1B66B9C3" w14:textId="1D78BFD0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PP</w:t>
            </w:r>
          </w:p>
        </w:tc>
      </w:tr>
      <w:tr w:rsidR="00A641D1" w:rsidRPr="00603404" w14:paraId="0063226D" w14:textId="77777777" w:rsidTr="00DE0A28">
        <w:tc>
          <w:tcPr>
            <w:tcW w:w="4221" w:type="dxa"/>
          </w:tcPr>
          <w:p w14:paraId="0FEA92F8" w14:textId="317E4C6A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Promoción</w:t>
            </w:r>
            <w:r w:rsidR="004B48B6">
              <w:rPr>
                <w:rFonts w:ascii="Arial" w:hAnsi="Arial" w:cs="Arial"/>
                <w:bCs/>
                <w:iCs/>
                <w:color w:val="1F497D" w:themeColor="dark2"/>
              </w:rPr>
              <w:t xml:space="preserve"> en</w:t>
            </w: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 xml:space="preserve"> Punto Venta</w:t>
            </w:r>
          </w:p>
        </w:tc>
        <w:tc>
          <w:tcPr>
            <w:tcW w:w="1699" w:type="dxa"/>
          </w:tcPr>
          <w:p w14:paraId="3514F761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PV</w:t>
            </w:r>
          </w:p>
        </w:tc>
      </w:tr>
      <w:tr w:rsidR="00A641D1" w:rsidRPr="00603404" w14:paraId="4162AC36" w14:textId="77777777" w:rsidTr="00DE0A28">
        <w:tc>
          <w:tcPr>
            <w:tcW w:w="4221" w:type="dxa"/>
          </w:tcPr>
          <w:p w14:paraId="762C6F6F" w14:textId="555F547A" w:rsidR="00A641D1" w:rsidRPr="00603404" w:rsidRDefault="00BD5D68" w:rsidP="00BD5D68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Cs/>
                <w:iCs/>
                <w:color w:val="1F497D" w:themeColor="dark2"/>
              </w:rPr>
              <w:t>Catálogos y Materiales Audiovisuales</w:t>
            </w:r>
          </w:p>
        </w:tc>
        <w:tc>
          <w:tcPr>
            <w:tcW w:w="1699" w:type="dxa"/>
          </w:tcPr>
          <w:p w14:paraId="21BBEC3D" w14:textId="75662305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C</w:t>
            </w:r>
            <w:r w:rsidR="00BD5D68">
              <w:rPr>
                <w:rFonts w:ascii="Arial" w:hAnsi="Arial" w:cs="Arial"/>
                <w:b/>
                <w:bCs/>
                <w:iCs/>
                <w:color w:val="1F497D" w:themeColor="dark2"/>
              </w:rPr>
              <w:t>y</w:t>
            </w:r>
            <w:r w:rsidR="0066040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</w:t>
            </w:r>
            <w:r w:rsidR="00BD5D68">
              <w:rPr>
                <w:rFonts w:ascii="Arial" w:hAnsi="Arial" w:cs="Arial"/>
                <w:b/>
                <w:bCs/>
                <w:iCs/>
                <w:color w:val="1F497D" w:themeColor="dark2"/>
              </w:rPr>
              <w:t>A</w:t>
            </w:r>
          </w:p>
        </w:tc>
      </w:tr>
      <w:tr w:rsidR="00B15210" w:rsidRPr="00603404" w14:paraId="62232C9E" w14:textId="77777777" w:rsidTr="00DE0A28">
        <w:tc>
          <w:tcPr>
            <w:tcW w:w="4221" w:type="dxa"/>
          </w:tcPr>
          <w:p w14:paraId="102945DB" w14:textId="4CE99CF0" w:rsidR="00B15210" w:rsidRPr="00603404" w:rsidRDefault="00BD5D68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Cs/>
                <w:iCs/>
                <w:color w:val="1F497D" w:themeColor="dark2"/>
              </w:rPr>
              <w:t>Campañas de P</w:t>
            </w:r>
            <w:r w:rsidR="00B15210">
              <w:rPr>
                <w:rFonts w:ascii="Arial" w:hAnsi="Arial" w:cs="Arial"/>
                <w:bCs/>
                <w:iCs/>
                <w:color w:val="1F497D" w:themeColor="dark2"/>
              </w:rPr>
              <w:t>ublicidad</w:t>
            </w:r>
          </w:p>
        </w:tc>
        <w:tc>
          <w:tcPr>
            <w:tcW w:w="1699" w:type="dxa"/>
          </w:tcPr>
          <w:p w14:paraId="1A69A672" w14:textId="3C9083FE" w:rsidR="00B15210" w:rsidRDefault="00B15210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/>
                <w:bCs/>
                <w:iCs/>
                <w:color w:val="1F497D" w:themeColor="dark2"/>
              </w:rPr>
              <w:t>CP</w:t>
            </w:r>
          </w:p>
        </w:tc>
      </w:tr>
    </w:tbl>
    <w:p w14:paraId="01757B79" w14:textId="77777777" w:rsidR="00A641D1" w:rsidRPr="00603404" w:rsidRDefault="00A641D1" w:rsidP="00DE0A28">
      <w:pPr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094"/>
        <w:gridCol w:w="1843"/>
        <w:gridCol w:w="2410"/>
      </w:tblGrid>
      <w:tr w:rsidR="00A641D1" w:rsidRPr="00603404" w14:paraId="4A934C5E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7AFF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Nombre actividad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384B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País realización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684E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Fecha inicio actividad</w:t>
            </w:r>
          </w:p>
        </w:tc>
      </w:tr>
      <w:tr w:rsidR="00A641D1" w:rsidRPr="00603404" w14:paraId="1973253D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9402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  <w:t>P</w:t>
            </w:r>
            <w:r w:rsidR="00A641D1" w:rsidRPr="00603404"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CCBE" w14:textId="53BD3A39" w:rsidR="00A641D1" w:rsidRPr="00603404" w:rsidRDefault="00B15210" w:rsidP="00603404">
            <w:pPr>
              <w:spacing w:before="60" w:after="60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1F497D" w:themeColor="dark2"/>
              </w:rPr>
              <w:t>Madrid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81D2" w14:textId="7F5763F9" w:rsidR="00A641D1" w:rsidRPr="00603404" w:rsidRDefault="00A641D1" w:rsidP="00D827A8">
            <w:pPr>
              <w:spacing w:before="60" w:after="60"/>
              <w:ind w:left="708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28-02-20</w:t>
            </w:r>
            <w:r w:rsidR="00D827A8">
              <w:rPr>
                <w:rFonts w:ascii="Arial" w:hAnsi="Arial" w:cs="Arial"/>
                <w:bCs/>
                <w:iCs/>
                <w:color w:val="1F497D" w:themeColor="dark2"/>
              </w:rPr>
              <w:t>21</w:t>
            </w:r>
          </w:p>
        </w:tc>
      </w:tr>
    </w:tbl>
    <w:p w14:paraId="716867BA" w14:textId="77777777" w:rsidR="00F2381A" w:rsidRPr="00603404" w:rsidRDefault="00F2381A" w:rsidP="00DE0A28">
      <w:pPr>
        <w:rPr>
          <w:rFonts w:ascii="Arial" w:hAnsi="Arial" w:cs="Arial"/>
          <w:sz w:val="20"/>
          <w:szCs w:val="20"/>
        </w:rPr>
      </w:pPr>
    </w:p>
    <w:p w14:paraId="4D605137" w14:textId="5BC9C9C3" w:rsidR="00622CFA" w:rsidRPr="00603404" w:rsidRDefault="004B48B6" w:rsidP="004B48B6">
      <w:pPr>
        <w:spacing w:before="120" w:after="120"/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EJEMPLO: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ab/>
      </w:r>
      <w:r w:rsidR="00660401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P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E-</w:t>
      </w:r>
      <w:r w:rsidR="00B15210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Madrid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-28-02-20</w:t>
      </w:r>
      <w:r w:rsidR="001B2B6C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2</w:t>
      </w:r>
      <w:r w:rsidR="00D827A8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1</w:t>
      </w:r>
    </w:p>
    <w:p w14:paraId="6107E2CD" w14:textId="77777777" w:rsidR="00F2381A" w:rsidRDefault="00F2381A" w:rsidP="00DE0A28">
      <w:pPr>
        <w:rPr>
          <w:rFonts w:ascii="Arial" w:hAnsi="Arial" w:cs="Arial"/>
          <w:sz w:val="20"/>
          <w:szCs w:val="20"/>
        </w:rPr>
      </w:pPr>
    </w:p>
    <w:p w14:paraId="5F01601A" w14:textId="77777777" w:rsidR="00A16C75" w:rsidRDefault="00A16C75" w:rsidP="00603404">
      <w:pPr>
        <w:ind w:left="709" w:hanging="709"/>
        <w:rPr>
          <w:rFonts w:ascii="Arial" w:hAnsi="Arial" w:cs="Arial"/>
          <w:b/>
          <w:color w:val="FF0000"/>
          <w:sz w:val="20"/>
          <w:szCs w:val="20"/>
        </w:rPr>
      </w:pPr>
    </w:p>
    <w:p w14:paraId="0694BCCD" w14:textId="5FF54267" w:rsidR="00603404" w:rsidRPr="00603404" w:rsidRDefault="00603404" w:rsidP="00603404">
      <w:pPr>
        <w:ind w:left="709" w:hanging="709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603404">
        <w:rPr>
          <w:rFonts w:ascii="Arial" w:hAnsi="Arial" w:cs="Arial"/>
          <w:b/>
          <w:color w:val="FF0000"/>
          <w:sz w:val="20"/>
          <w:szCs w:val="20"/>
        </w:rPr>
        <w:t>NOTA: Antes de enviar la justificación, asegurarse de que todos los documentos escaneados</w:t>
      </w:r>
      <w:r w:rsidR="004B48B6">
        <w:rPr>
          <w:rFonts w:ascii="Arial" w:hAnsi="Arial" w:cs="Arial"/>
          <w:b/>
          <w:color w:val="FF0000"/>
          <w:sz w:val="20"/>
          <w:szCs w:val="20"/>
        </w:rPr>
        <w:t xml:space="preserve"> son legibles y aparecen</w:t>
      </w:r>
      <w:r w:rsidRPr="00603404">
        <w:rPr>
          <w:rFonts w:ascii="Arial" w:hAnsi="Arial" w:cs="Arial"/>
          <w:b/>
          <w:color w:val="FF0000"/>
          <w:sz w:val="20"/>
          <w:szCs w:val="20"/>
        </w:rPr>
        <w:t xml:space="preserve"> en la orientación correcta.</w:t>
      </w:r>
    </w:p>
    <w:sectPr w:rsidR="00603404" w:rsidRPr="00603404" w:rsidSect="00603404">
      <w:pgSz w:w="11906" w:h="16838"/>
      <w:pgMar w:top="993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48"/>
    <w:rsid w:val="00005067"/>
    <w:rsid w:val="0005718B"/>
    <w:rsid w:val="000774DE"/>
    <w:rsid w:val="000958E9"/>
    <w:rsid w:val="000D187A"/>
    <w:rsid w:val="000F65D4"/>
    <w:rsid w:val="0016419B"/>
    <w:rsid w:val="00165D7E"/>
    <w:rsid w:val="00197027"/>
    <w:rsid w:val="001B2B6C"/>
    <w:rsid w:val="002431A4"/>
    <w:rsid w:val="002C652F"/>
    <w:rsid w:val="0032279B"/>
    <w:rsid w:val="00330973"/>
    <w:rsid w:val="003D5659"/>
    <w:rsid w:val="003F1E76"/>
    <w:rsid w:val="0044738D"/>
    <w:rsid w:val="00476AA0"/>
    <w:rsid w:val="00481E9E"/>
    <w:rsid w:val="004B2AA0"/>
    <w:rsid w:val="004B48B6"/>
    <w:rsid w:val="004C0942"/>
    <w:rsid w:val="004F18C6"/>
    <w:rsid w:val="00553C51"/>
    <w:rsid w:val="00565AFB"/>
    <w:rsid w:val="005859A2"/>
    <w:rsid w:val="00603404"/>
    <w:rsid w:val="006048C5"/>
    <w:rsid w:val="00622761"/>
    <w:rsid w:val="00622CFA"/>
    <w:rsid w:val="00627C59"/>
    <w:rsid w:val="006550F3"/>
    <w:rsid w:val="00660401"/>
    <w:rsid w:val="007B0934"/>
    <w:rsid w:val="0082270A"/>
    <w:rsid w:val="00861948"/>
    <w:rsid w:val="00871448"/>
    <w:rsid w:val="008B626D"/>
    <w:rsid w:val="00900AAC"/>
    <w:rsid w:val="00960D0F"/>
    <w:rsid w:val="0097606B"/>
    <w:rsid w:val="009863F4"/>
    <w:rsid w:val="00A16C75"/>
    <w:rsid w:val="00A34F9E"/>
    <w:rsid w:val="00A61E72"/>
    <w:rsid w:val="00A641D1"/>
    <w:rsid w:val="00AD0BC3"/>
    <w:rsid w:val="00AD2D70"/>
    <w:rsid w:val="00B02731"/>
    <w:rsid w:val="00B15210"/>
    <w:rsid w:val="00B41CC8"/>
    <w:rsid w:val="00BB5563"/>
    <w:rsid w:val="00BD5D68"/>
    <w:rsid w:val="00BF1270"/>
    <w:rsid w:val="00C37951"/>
    <w:rsid w:val="00CB53A9"/>
    <w:rsid w:val="00CE1FCF"/>
    <w:rsid w:val="00CF13B2"/>
    <w:rsid w:val="00CF3BC2"/>
    <w:rsid w:val="00D827A8"/>
    <w:rsid w:val="00DE0A28"/>
    <w:rsid w:val="00E35CA5"/>
    <w:rsid w:val="00EA29C6"/>
    <w:rsid w:val="00F2381A"/>
    <w:rsid w:val="00F33C3B"/>
    <w:rsid w:val="00F63D73"/>
    <w:rsid w:val="00F65AE0"/>
    <w:rsid w:val="00F66C20"/>
    <w:rsid w:val="00F9700A"/>
    <w:rsid w:val="00F97B2B"/>
    <w:rsid w:val="00FC506D"/>
    <w:rsid w:val="00FD51D5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F9C6"/>
  <w15:docId w15:val="{EFC0096E-AFED-41B7-A3F8-83884CC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B602033C29BE4D9E0DC3722992B7CE" ma:contentTypeVersion="16" ma:contentTypeDescription="Crear nuevo documento." ma:contentTypeScope="" ma:versionID="c4bf7f6f947e7d9a7f37cd2872d45895">
  <xsd:schema xmlns:xsd="http://www.w3.org/2001/XMLSchema" xmlns:xs="http://www.w3.org/2001/XMLSchema" xmlns:p="http://schemas.microsoft.com/office/2006/metadata/properties" xmlns:ns2="a921ef61-c6f6-4be8-aa00-cad5c90922ca" xmlns:ns3="f3fb5205-2cdb-46e1-a3c7-2795864fd517" targetNamespace="http://schemas.microsoft.com/office/2006/metadata/properties" ma:root="true" ma:fieldsID="b1a03d14ff7ae14eb95ddce8a76a3810" ns2:_="" ns3:_="">
    <xsd:import namespace="a921ef61-c6f6-4be8-aa00-cad5c90922ca"/>
    <xsd:import namespace="f3fb5205-2cdb-46e1-a3c7-2795864fd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f61-c6f6-4be8-aa00-cad5c9092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5205-2cdb-46e1-a3c7-2795864fd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90c2e-0f31-46fc-8820-176bc6df28b6}" ma:internalName="TaxCatchAll" ma:showField="CatchAllData" ma:web="f3fb5205-2cdb-46e1-a3c7-2795864fd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0DC96-2711-41AB-BBCF-1A2B98C49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83B2F-76D9-4E19-8561-D8202071C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1ef61-c6f6-4be8-aa00-cad5c90922ca"/>
    <ds:schemaRef ds:uri="f3fb5205-2cdb-46e1-a3c7-2795864fd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Aresti Uribe, Iñaki</cp:lastModifiedBy>
  <cp:revision>6</cp:revision>
  <dcterms:created xsi:type="dcterms:W3CDTF">2022-10-05T13:13:00Z</dcterms:created>
  <dcterms:modified xsi:type="dcterms:W3CDTF">2023-01-13T12:44:00Z</dcterms:modified>
</cp:coreProperties>
</file>