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DCB9" w14:textId="56F58636" w:rsidR="4D931D8A" w:rsidRDefault="33BC99D1" w:rsidP="4E98D96E">
      <w:pPr>
        <w:shd w:val="clear" w:color="auto" w:fill="FFFFFF" w:themeFill="background1"/>
        <w:spacing w:before="240" w:after="240"/>
        <w:ind w:right="75"/>
        <w:jc w:val="both"/>
        <w:rPr>
          <w:rFonts w:ascii="Verdana" w:eastAsia="Verdana" w:hAnsi="Verdana" w:cs="Verdana"/>
          <w:b/>
          <w:bCs/>
          <w:color w:val="074F6A" w:themeColor="accent4" w:themeShade="80"/>
          <w:sz w:val="20"/>
          <w:szCs w:val="20"/>
          <w:lang w:val="es"/>
        </w:rPr>
      </w:pPr>
      <w:r w:rsidRPr="4E98D96E">
        <w:rPr>
          <w:rFonts w:ascii="Verdana" w:eastAsia="Verdana" w:hAnsi="Verdana" w:cs="Verdana"/>
          <w:b/>
          <w:bCs/>
          <w:sz w:val="20"/>
          <w:szCs w:val="20"/>
          <w:lang w:val="es"/>
        </w:rPr>
        <w:t xml:space="preserve">DECRETO …/2026, DE…DE…, DE ACREDITACIÓN Y FUNCIONAMIENTO DE LOS ORGANISMOS DE INTERMEDIACIÓN </w:t>
      </w:r>
      <w:r w:rsidR="00E63402">
        <w:rPr>
          <w:rFonts w:ascii="Verdana" w:eastAsia="Verdana" w:hAnsi="Verdana" w:cs="Verdana"/>
          <w:b/>
          <w:bCs/>
          <w:sz w:val="20"/>
          <w:szCs w:val="20"/>
          <w:lang w:val="es"/>
        </w:rPr>
        <w:t>EN</w:t>
      </w:r>
      <w:r w:rsidRPr="4E98D96E">
        <w:rPr>
          <w:rFonts w:ascii="Verdana" w:eastAsia="Verdana" w:hAnsi="Verdana" w:cs="Verdana"/>
          <w:b/>
          <w:bCs/>
          <w:sz w:val="20"/>
          <w:szCs w:val="20"/>
          <w:lang w:val="es"/>
        </w:rPr>
        <w:t xml:space="preserve"> ADOPCIÓN INTERNACIONAL Y LA COMISIÓN TÉCNICA DE ADOPCIÓN INTERNACIONAL </w:t>
      </w:r>
      <w:r w:rsidRPr="4E98D96E">
        <w:rPr>
          <w:rFonts w:ascii="Verdana" w:eastAsia="Verdana" w:hAnsi="Verdana" w:cs="Verdana"/>
          <w:sz w:val="20"/>
          <w:szCs w:val="20"/>
          <w:lang w:val="es"/>
        </w:rPr>
        <w:t xml:space="preserve"> </w:t>
      </w:r>
    </w:p>
    <w:p w14:paraId="6249BA7A" w14:textId="3565597C" w:rsidR="63E47428" w:rsidRDefault="0792BE99" w:rsidP="4E98D96E">
      <w:pPr>
        <w:spacing w:before="240" w:after="240"/>
        <w:jc w:val="both"/>
        <w:rPr>
          <w:rFonts w:ascii="Verdana" w:eastAsia="Verdana" w:hAnsi="Verdana" w:cs="Verdana"/>
          <w:sz w:val="20"/>
          <w:szCs w:val="20"/>
        </w:rPr>
      </w:pPr>
      <w:r w:rsidRPr="4E98D96E">
        <w:rPr>
          <w:rFonts w:ascii="Verdana" w:eastAsia="Verdana" w:hAnsi="Verdana" w:cs="Verdana"/>
          <w:sz w:val="20"/>
          <w:szCs w:val="20"/>
          <w:lang w:eastAsia="es-ES"/>
        </w:rPr>
        <w:t>E</w:t>
      </w:r>
      <w:r w:rsidR="671819E7" w:rsidRPr="4E98D96E">
        <w:rPr>
          <w:rFonts w:ascii="Verdana" w:eastAsia="Verdana" w:hAnsi="Verdana" w:cs="Verdana"/>
          <w:sz w:val="20"/>
          <w:szCs w:val="20"/>
          <w:lang w:eastAsia="es-ES"/>
        </w:rPr>
        <w:t>l Decreto 277/2011, de 27 de diciembre, de acreditación y funcionamiento de las Entidades Colaboradoras de Adopción Internacional, sustituyó al que, sobre la misma materia, estaba hasta entonces vigente, el Decreto 263/2003, de 28 de octubre.</w:t>
      </w:r>
    </w:p>
    <w:p w14:paraId="0203DA54" w14:textId="59B55DF4" w:rsidR="21EE7B17" w:rsidRDefault="671819E7" w:rsidP="4E98D96E">
      <w:pPr>
        <w:spacing w:before="240" w:after="240"/>
        <w:jc w:val="both"/>
        <w:rPr>
          <w:rFonts w:ascii="Verdana" w:eastAsia="Verdana" w:hAnsi="Verdana" w:cs="Verdana"/>
          <w:sz w:val="20"/>
          <w:szCs w:val="20"/>
        </w:rPr>
      </w:pPr>
      <w:r w:rsidRPr="4E98D96E">
        <w:rPr>
          <w:rFonts w:ascii="Verdana" w:eastAsia="Verdana" w:hAnsi="Verdana" w:cs="Verdana"/>
          <w:sz w:val="20"/>
          <w:szCs w:val="20"/>
          <w:lang w:eastAsia="es-ES"/>
        </w:rPr>
        <w:t xml:space="preserve">Su publicación supuso la introducción de determinadas mejoras que continúan en vigor en la actualidad, entre las que se encuentra el establecimiento de los requisitos que han de reunir las Entidades para obtener la acreditación, el plazo de vigencia de la acreditación para un país y la posibilidad de fraccionar los pagos en tres momentos. Además, se incorporó la obligación de la entidad de dar publicidad a los costes de la tramitación de la adopción señalando que las partes, familia adoptante y Entidad Colaboradora de Adopción Internacional, habrán de ajustarse al modelo de contrato de mediación que se incluía en el anexo de la norma.  </w:t>
      </w:r>
    </w:p>
    <w:p w14:paraId="116C9643" w14:textId="07FAE0C4" w:rsidR="21EE7B17" w:rsidRDefault="671819E7" w:rsidP="4E98D96E">
      <w:pPr>
        <w:spacing w:before="240" w:after="240"/>
        <w:jc w:val="both"/>
        <w:rPr>
          <w:rFonts w:ascii="Verdana" w:eastAsia="Verdana" w:hAnsi="Verdana" w:cs="Verdana"/>
          <w:sz w:val="20"/>
          <w:szCs w:val="20"/>
        </w:rPr>
      </w:pPr>
      <w:r w:rsidRPr="4E98D96E">
        <w:rPr>
          <w:rFonts w:ascii="Verdana" w:eastAsia="Verdana" w:hAnsi="Verdana" w:cs="Verdana"/>
          <w:sz w:val="20"/>
          <w:szCs w:val="20"/>
          <w:lang w:eastAsia="es-ES"/>
        </w:rPr>
        <w:t xml:space="preserve">En la actualidad, la aprobación de la Ley 2/2024, de 15 de febrero, de Infancia y Adolescencia (en adelante “LIA”), implica la necesidad de adaptar el decreto a su tenor, concretamente a su sección segunda, “Adopción internacional”, que comprende el artículo 268 y siguientes de dicho texto normativo. </w:t>
      </w:r>
    </w:p>
    <w:p w14:paraId="12E1EC7C" w14:textId="0AA2A81F" w:rsidR="21EE7B17" w:rsidRDefault="671819E7" w:rsidP="4E98D96E">
      <w:pPr>
        <w:spacing w:before="240" w:after="240"/>
        <w:jc w:val="both"/>
        <w:rPr>
          <w:rFonts w:ascii="Verdana" w:eastAsia="Verdana" w:hAnsi="Verdana" w:cs="Verdana"/>
          <w:sz w:val="20"/>
          <w:szCs w:val="20"/>
        </w:rPr>
      </w:pPr>
      <w:r w:rsidRPr="4E98D96E">
        <w:rPr>
          <w:rFonts w:ascii="Verdana" w:eastAsia="Verdana" w:hAnsi="Verdana" w:cs="Verdana"/>
          <w:sz w:val="20"/>
          <w:szCs w:val="20"/>
          <w:lang w:eastAsia="es-ES"/>
        </w:rPr>
        <w:t xml:space="preserve">En particular, se requiere la adaptación al artículo 270 de la LIA, que incluye lo concerniente a la regulación de la composición, funciones y funcionamiento de la Comisión Técnica de Adopción Internacional, y al artículo 274.7 que regula la acreditación de los organismos de intermediación en materia de adopción internacional. </w:t>
      </w:r>
    </w:p>
    <w:p w14:paraId="5C03BC4C" w14:textId="52D14053" w:rsidR="21EE7B17" w:rsidRDefault="671819E7" w:rsidP="4E98D96E">
      <w:pPr>
        <w:spacing w:before="240" w:after="240"/>
        <w:jc w:val="both"/>
        <w:rPr>
          <w:rFonts w:ascii="Verdana" w:eastAsia="Verdana" w:hAnsi="Verdana" w:cs="Verdana"/>
          <w:sz w:val="20"/>
          <w:szCs w:val="20"/>
        </w:rPr>
      </w:pPr>
      <w:r w:rsidRPr="4E98D96E">
        <w:rPr>
          <w:rFonts w:ascii="Verdana" w:eastAsia="Verdana" w:hAnsi="Verdana" w:cs="Verdana"/>
          <w:sz w:val="20"/>
          <w:szCs w:val="20"/>
          <w:lang w:eastAsia="es-ES"/>
        </w:rPr>
        <w:t>Además, se ha visto la necesidad de adaptar la normativa en materia de adopción internacional dentro del marco de distribución de competencias entre el Estado y las comunidades autónomas que se deslinda en la reciente Sentencia 36/2021, de 18 de febrero de 2021, del Tribunal Constitucional sobre el conflicto positivo de competencia 4088-219.</w:t>
      </w:r>
    </w:p>
    <w:p w14:paraId="1DCFEC7D" w14:textId="764EDF55" w:rsidR="21EE7B17" w:rsidRDefault="671819E7" w:rsidP="4E98D96E">
      <w:pPr>
        <w:spacing w:before="240" w:after="240"/>
        <w:jc w:val="both"/>
        <w:rPr>
          <w:rFonts w:ascii="Verdana" w:eastAsia="Verdana" w:hAnsi="Verdana" w:cs="Verdana"/>
          <w:sz w:val="20"/>
          <w:szCs w:val="20"/>
        </w:rPr>
      </w:pPr>
      <w:r w:rsidRPr="4E98D96E">
        <w:rPr>
          <w:rFonts w:ascii="Verdana" w:eastAsia="Verdana" w:hAnsi="Verdana" w:cs="Verdana"/>
          <w:sz w:val="20"/>
          <w:szCs w:val="20"/>
          <w:lang w:eastAsia="es-ES"/>
        </w:rPr>
        <w:t xml:space="preserve">De acuerdo con los criterios que se establecen en la sentencia, y como novedad más importante, se delimitan aquellos supuestos en los que el Gobierno Vasco está legitimado para suscribir acuerdos bilaterales en materia de adopción internacional y el alcance que pueden tener dichos acuerdos. Asimismo, se definen la actividad de intermediación en materia de adopción internacional y los organismos de intermediación </w:t>
      </w:r>
      <w:r w:rsidR="00450B65">
        <w:rPr>
          <w:rFonts w:ascii="Verdana" w:eastAsia="Verdana" w:hAnsi="Verdana" w:cs="Verdana"/>
          <w:sz w:val="20"/>
          <w:szCs w:val="20"/>
          <w:lang w:eastAsia="es-ES"/>
        </w:rPr>
        <w:t>de</w:t>
      </w:r>
      <w:r w:rsidRPr="4E98D96E">
        <w:rPr>
          <w:rFonts w:ascii="Verdana" w:eastAsia="Verdana" w:hAnsi="Verdana" w:cs="Verdana"/>
          <w:sz w:val="20"/>
          <w:szCs w:val="20"/>
          <w:lang w:eastAsia="es-ES"/>
        </w:rPr>
        <w:t xml:space="preserve"> adopción internacional. Seguidamente, se establece el marco jurídico mínimo que debe guiar tanto la acreditación de los citados organismos como la suspensión o retirada de la acreditación, así como el ejercicio de las funciones de control, inspección y seguimiento que traen causa directa de la acreditación.</w:t>
      </w:r>
    </w:p>
    <w:p w14:paraId="22A89DDD" w14:textId="3403484B" w:rsidR="21EE7B17" w:rsidRDefault="671819E7" w:rsidP="4E98D96E">
      <w:pPr>
        <w:spacing w:before="240" w:after="240"/>
        <w:jc w:val="both"/>
        <w:rPr>
          <w:rFonts w:ascii="Verdana" w:eastAsia="Verdana" w:hAnsi="Verdana" w:cs="Verdana"/>
          <w:sz w:val="20"/>
          <w:szCs w:val="20"/>
        </w:rPr>
      </w:pPr>
      <w:r w:rsidRPr="4E98D96E">
        <w:rPr>
          <w:rFonts w:ascii="Verdana" w:eastAsia="Verdana" w:hAnsi="Verdana" w:cs="Verdana"/>
          <w:sz w:val="20"/>
          <w:szCs w:val="20"/>
          <w:lang w:eastAsia="es-ES"/>
        </w:rPr>
        <w:t xml:space="preserve">Por todo lo anterior, resulta necesario elaborar una nueva disposición de carácter general que armonice la regulación de adopción internacional, y, además, que actualice y complete la vigente regulación de la acreditación y funcionamiento de los Organismo de Intermediación de Adopción Internacional y de la Comisión Técnica de Adopción Internacional. </w:t>
      </w:r>
    </w:p>
    <w:p w14:paraId="2890DBDE" w14:textId="1AB91B9B" w:rsidR="21EE7B17" w:rsidRDefault="671819E7" w:rsidP="4E98D96E">
      <w:pPr>
        <w:spacing w:before="240" w:after="240"/>
        <w:jc w:val="both"/>
        <w:rPr>
          <w:rFonts w:ascii="Verdana" w:eastAsia="Verdana" w:hAnsi="Verdana" w:cs="Verdana"/>
          <w:sz w:val="20"/>
          <w:szCs w:val="20"/>
          <w:lang w:eastAsia="es-ES"/>
        </w:rPr>
      </w:pPr>
      <w:r w:rsidRPr="4E98D96E">
        <w:rPr>
          <w:rFonts w:ascii="Verdana" w:eastAsia="Verdana" w:hAnsi="Verdana" w:cs="Verdana"/>
          <w:sz w:val="20"/>
          <w:szCs w:val="20"/>
          <w:lang w:eastAsia="es-ES"/>
        </w:rPr>
        <w:t xml:space="preserve">Con el fin de dar solución a las cuestiones planteadas, este Decreto está compuesto por el preámbulo, 33 artículos divididos en ocho capítulos (Disposiciones Generales; Ámbito de Actuación y Régimen Jurídico; Acreditación; Régimen de Funcionamiento; Funciones y </w:t>
      </w:r>
      <w:r w:rsidRPr="4E98D96E">
        <w:rPr>
          <w:rFonts w:ascii="Verdana" w:eastAsia="Verdana" w:hAnsi="Verdana" w:cs="Verdana"/>
          <w:sz w:val="20"/>
          <w:szCs w:val="20"/>
          <w:lang w:eastAsia="es-ES"/>
        </w:rPr>
        <w:lastRenderedPageBreak/>
        <w:t xml:space="preserve">Actuaciones de los organismos de intermediación </w:t>
      </w:r>
      <w:r w:rsidR="00962947">
        <w:rPr>
          <w:rFonts w:ascii="Verdana" w:eastAsia="Verdana" w:hAnsi="Verdana" w:cs="Verdana"/>
          <w:sz w:val="20"/>
          <w:szCs w:val="20"/>
          <w:lang w:eastAsia="es-ES"/>
        </w:rPr>
        <w:t>en</w:t>
      </w:r>
      <w:r w:rsidRPr="4E98D96E">
        <w:rPr>
          <w:rFonts w:ascii="Verdana" w:eastAsia="Verdana" w:hAnsi="Verdana" w:cs="Verdana"/>
          <w:sz w:val="20"/>
          <w:szCs w:val="20"/>
          <w:lang w:eastAsia="es-ES"/>
        </w:rPr>
        <w:t xml:space="preserve"> adopción internacional; Régimen Económico y Financiero, y Control e Inspección y la Comisión Técnica de Adopción Internacional), y cuenta además con una Disposición Adicional, una Transitoria, una Disposición Derogatoria, tres Disposiciones Finales y un anexo. </w:t>
      </w:r>
    </w:p>
    <w:p w14:paraId="47A0E5F5" w14:textId="566C61F8" w:rsidR="4D7A66A0" w:rsidRDefault="671819E7" w:rsidP="00A105DC">
      <w:pPr>
        <w:spacing w:before="240" w:after="240"/>
        <w:jc w:val="both"/>
        <w:rPr>
          <w:rFonts w:ascii="Verdana" w:eastAsia="Verdana" w:hAnsi="Verdana" w:cs="Verdana"/>
          <w:sz w:val="20"/>
          <w:szCs w:val="20"/>
        </w:rPr>
      </w:pPr>
      <w:r w:rsidRPr="4E98D96E">
        <w:rPr>
          <w:rFonts w:ascii="Verdana" w:eastAsia="Verdana" w:hAnsi="Verdana" w:cs="Verdana"/>
          <w:sz w:val="20"/>
          <w:szCs w:val="20"/>
          <w:lang w:eastAsia="es-ES"/>
        </w:rPr>
        <w:t xml:space="preserve">En su virtud, a propuesta de la </w:t>
      </w:r>
      <w:proofErr w:type="gramStart"/>
      <w:r w:rsidRPr="4E98D96E">
        <w:rPr>
          <w:rFonts w:ascii="Verdana" w:eastAsia="Verdana" w:hAnsi="Verdana" w:cs="Verdana"/>
          <w:sz w:val="20"/>
          <w:szCs w:val="20"/>
          <w:lang w:eastAsia="es-ES"/>
        </w:rPr>
        <w:t>Consejera</w:t>
      </w:r>
      <w:proofErr w:type="gramEnd"/>
      <w:r w:rsidRPr="4E98D96E">
        <w:rPr>
          <w:rFonts w:ascii="Verdana" w:eastAsia="Verdana" w:hAnsi="Verdana" w:cs="Verdana"/>
          <w:sz w:val="20"/>
          <w:szCs w:val="20"/>
          <w:lang w:eastAsia="es-ES"/>
        </w:rPr>
        <w:t xml:space="preserve"> de Bienestar, Juventud y Reto Demográfico, oída la Comisión Jurídica Asesora de Euskadi y previa deliberación y aprobación del Consejo de Gobierno en su sesión celebrada el día… de… de 2025,</w:t>
      </w:r>
    </w:p>
    <w:p w14:paraId="0AFE06DB" w14:textId="2C4CCEC5" w:rsidR="09E1CF0B" w:rsidRDefault="5DF991B0"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DISPONGO:</w:t>
      </w:r>
    </w:p>
    <w:p w14:paraId="35983E4E" w14:textId="1A004A83" w:rsidR="1A3ED8A1" w:rsidRDefault="1A3ED8A1" w:rsidP="4E98D96E">
      <w:pPr>
        <w:pStyle w:val="xdef"/>
        <w:shd w:val="clear" w:color="auto" w:fill="FFFFFF" w:themeFill="background1"/>
        <w:ind w:right="75"/>
        <w:jc w:val="both"/>
        <w:rPr>
          <w:rFonts w:ascii="Verdana" w:eastAsia="Verdana" w:hAnsi="Verdana" w:cs="Verdana"/>
          <w:sz w:val="20"/>
          <w:szCs w:val="20"/>
        </w:rPr>
      </w:pPr>
    </w:p>
    <w:p w14:paraId="6A4FE9D8" w14:textId="6E790710" w:rsidR="19F2A658" w:rsidRDefault="19F2A658" w:rsidP="4E98D96E">
      <w:pPr>
        <w:pStyle w:val="xdef"/>
        <w:shd w:val="clear" w:color="auto" w:fill="FFFFFF" w:themeFill="background1"/>
        <w:ind w:right="75"/>
        <w:jc w:val="both"/>
        <w:rPr>
          <w:rFonts w:ascii="Verdana" w:eastAsia="Verdana" w:hAnsi="Verdana" w:cs="Verdana"/>
          <w:sz w:val="20"/>
          <w:szCs w:val="20"/>
        </w:rPr>
      </w:pPr>
    </w:p>
    <w:p w14:paraId="48C8C159" w14:textId="107E90F1" w:rsidR="2FBB9BB4" w:rsidRDefault="39047FBD" w:rsidP="00A105DC">
      <w:pPr>
        <w:pStyle w:val="xdef"/>
        <w:shd w:val="clear" w:color="auto" w:fill="FFFFFF" w:themeFill="background1"/>
        <w:spacing w:before="0" w:beforeAutospacing="0"/>
        <w:ind w:left="75" w:right="75"/>
        <w:jc w:val="center"/>
        <w:rPr>
          <w:rFonts w:ascii="Verdana" w:eastAsia="Verdana" w:hAnsi="Verdana" w:cs="Verdana"/>
          <w:b/>
          <w:bCs/>
          <w:sz w:val="20"/>
          <w:szCs w:val="20"/>
        </w:rPr>
      </w:pPr>
      <w:r w:rsidRPr="4E98D96E">
        <w:rPr>
          <w:rFonts w:ascii="Verdana" w:eastAsia="Verdana" w:hAnsi="Verdana" w:cs="Verdana"/>
          <w:b/>
          <w:bCs/>
          <w:sz w:val="20"/>
          <w:szCs w:val="20"/>
        </w:rPr>
        <w:t>CAPÍTULO I</w:t>
      </w:r>
    </w:p>
    <w:p w14:paraId="26C75854" w14:textId="16F754CB" w:rsidR="6301533E" w:rsidRPr="00A105DC" w:rsidRDefault="51E2FAB3" w:rsidP="00A105DC">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DISPOSICIONES GENERALES</w:t>
      </w:r>
    </w:p>
    <w:p w14:paraId="7811E007" w14:textId="297CB73B" w:rsidR="19F2A658" w:rsidRPr="00A105DC" w:rsidRDefault="51E2FAB3" w:rsidP="00A105DC">
      <w:pPr>
        <w:pStyle w:val="xdef"/>
        <w:shd w:val="clear" w:color="auto" w:fill="FFFFFF" w:themeFill="background1"/>
        <w:ind w:left="75" w:right="75"/>
        <w:jc w:val="both"/>
        <w:rPr>
          <w:rFonts w:ascii="Verdana" w:eastAsia="Verdana" w:hAnsi="Verdana" w:cs="Verdana"/>
          <w:b/>
          <w:bCs/>
          <w:sz w:val="20"/>
          <w:szCs w:val="20"/>
          <w:lang w:val="eu-ES"/>
        </w:rPr>
      </w:pPr>
      <w:r w:rsidRPr="4E98D96E">
        <w:rPr>
          <w:rFonts w:ascii="Verdana" w:eastAsia="Verdana" w:hAnsi="Verdana" w:cs="Verdana"/>
          <w:b/>
          <w:bCs/>
          <w:sz w:val="20"/>
          <w:szCs w:val="20"/>
          <w:lang w:val="eu-ES"/>
        </w:rPr>
        <w:t>Artículo 1</w:t>
      </w:r>
      <w:r w:rsidR="44386731" w:rsidRPr="4E98D96E">
        <w:rPr>
          <w:rFonts w:ascii="Verdana" w:eastAsia="Verdana" w:hAnsi="Verdana" w:cs="Verdana"/>
          <w:b/>
          <w:bCs/>
          <w:sz w:val="20"/>
          <w:szCs w:val="20"/>
          <w:lang w:val="eu-ES"/>
        </w:rPr>
        <w:t xml:space="preserve">.- </w:t>
      </w:r>
      <w:proofErr w:type="spellStart"/>
      <w:r w:rsidR="068A5F4D" w:rsidRPr="4E98D96E">
        <w:rPr>
          <w:rFonts w:ascii="Verdana" w:eastAsia="Verdana" w:hAnsi="Verdana" w:cs="Verdana"/>
          <w:b/>
          <w:bCs/>
          <w:sz w:val="20"/>
          <w:szCs w:val="20"/>
          <w:lang w:val="eu-ES"/>
        </w:rPr>
        <w:t>Objeto</w:t>
      </w:r>
      <w:proofErr w:type="spellEnd"/>
      <w:r w:rsidR="44386731" w:rsidRPr="4E98D96E">
        <w:rPr>
          <w:rFonts w:ascii="Verdana" w:eastAsia="Verdana" w:hAnsi="Verdana" w:cs="Verdana"/>
          <w:b/>
          <w:bCs/>
          <w:sz w:val="20"/>
          <w:szCs w:val="20"/>
          <w:lang w:val="eu-ES"/>
        </w:rPr>
        <w:t>.</w:t>
      </w:r>
    </w:p>
    <w:p w14:paraId="5CD57DFB" w14:textId="6660926E" w:rsidR="6E3B0B3C" w:rsidRDefault="6A2A7EA1" w:rsidP="00A105DC">
      <w:pPr>
        <w:shd w:val="clear" w:color="auto" w:fill="FFFFFF" w:themeFill="background1"/>
        <w:spacing w:before="100" w:after="100"/>
        <w:ind w:left="75" w:right="75"/>
        <w:jc w:val="both"/>
        <w:rPr>
          <w:rFonts w:ascii="Verdana" w:eastAsia="Verdana" w:hAnsi="Verdana" w:cs="Verdana"/>
          <w:sz w:val="20"/>
          <w:szCs w:val="20"/>
          <w:lang w:val="es"/>
        </w:rPr>
      </w:pPr>
      <w:r w:rsidRPr="4E98D96E">
        <w:rPr>
          <w:rFonts w:ascii="Verdana" w:eastAsia="Verdana" w:hAnsi="Verdana" w:cs="Verdana"/>
          <w:sz w:val="20"/>
          <w:szCs w:val="20"/>
          <w:lang w:val="es"/>
        </w:rPr>
        <w:t>1</w:t>
      </w:r>
      <w:r w:rsidRPr="4E98D96E">
        <w:rPr>
          <w:rFonts w:ascii="Verdana" w:eastAsia="Verdana" w:hAnsi="Verdana" w:cs="Verdana"/>
          <w:sz w:val="20"/>
          <w:szCs w:val="20"/>
          <w:lang w:val="es" w:eastAsia="es-ES"/>
        </w:rPr>
        <w:t xml:space="preserve">.- El decreto tiene por objeto establecer los requisitos de acreditación, régimen de funcionamiento y procedimientos de control administrativo de los organismos </w:t>
      </w:r>
      <w:r w:rsidR="006E1C93">
        <w:rPr>
          <w:rFonts w:ascii="Verdana" w:eastAsia="Verdana" w:hAnsi="Verdana" w:cs="Verdana"/>
          <w:sz w:val="20"/>
          <w:szCs w:val="20"/>
          <w:lang w:val="es" w:eastAsia="es-ES"/>
        </w:rPr>
        <w:t xml:space="preserve">de intermediación </w:t>
      </w:r>
      <w:r w:rsidRPr="4E98D96E">
        <w:rPr>
          <w:rFonts w:ascii="Verdana" w:eastAsia="Verdana" w:hAnsi="Verdana" w:cs="Verdana"/>
          <w:sz w:val="20"/>
          <w:szCs w:val="20"/>
          <w:lang w:val="es" w:eastAsia="es-ES"/>
        </w:rPr>
        <w:t>acreditados para la adopción internacional, que tengan su sede en el territorio de la Comunidad Autónoma del País Vasco y que realizan funciones de intermediación en procesos de adopción de las personas menores de edad procedentes de otros países, conforme a lo establecido sobre la materia en el ordenamiento internacional, estatal y autonómico, y respetando los principios inspiradores de la Convención sobre los Derechos del Niño, del Convenio de La Haya de 29 de mayo de 1993, relativo a la protección del niño.</w:t>
      </w:r>
    </w:p>
    <w:p w14:paraId="4DBF92BE" w14:textId="21DE7695" w:rsidR="6E3B0B3C" w:rsidRPr="00A105DC" w:rsidRDefault="6A2A7EA1" w:rsidP="00A105DC">
      <w:pPr>
        <w:shd w:val="clear" w:color="auto" w:fill="FFFFFF" w:themeFill="background1"/>
        <w:spacing w:before="100" w:after="100"/>
        <w:ind w:left="75" w:right="75"/>
        <w:jc w:val="both"/>
        <w:rPr>
          <w:rFonts w:ascii="Verdana" w:eastAsia="Verdana" w:hAnsi="Verdana" w:cs="Verdana"/>
          <w:sz w:val="20"/>
          <w:szCs w:val="20"/>
          <w:lang w:val="es"/>
        </w:rPr>
      </w:pPr>
      <w:r w:rsidRPr="4E98D96E">
        <w:rPr>
          <w:rFonts w:ascii="Verdana" w:eastAsia="Verdana" w:hAnsi="Verdana" w:cs="Verdana"/>
          <w:sz w:val="20"/>
          <w:szCs w:val="20"/>
          <w:lang w:val="es" w:eastAsia="es-ES"/>
        </w:rPr>
        <w:t xml:space="preserve">La regulación de las actividades de los organismos </w:t>
      </w:r>
      <w:r w:rsidR="006E1C93">
        <w:rPr>
          <w:rFonts w:ascii="Verdana" w:eastAsia="Verdana" w:hAnsi="Verdana" w:cs="Verdana"/>
          <w:sz w:val="20"/>
          <w:szCs w:val="20"/>
          <w:lang w:val="es" w:eastAsia="es-ES"/>
        </w:rPr>
        <w:t xml:space="preserve">de intermediación </w:t>
      </w:r>
      <w:r w:rsidRPr="4E98D96E">
        <w:rPr>
          <w:rFonts w:ascii="Verdana" w:eastAsia="Verdana" w:hAnsi="Verdana" w:cs="Verdana"/>
          <w:sz w:val="20"/>
          <w:szCs w:val="20"/>
          <w:lang w:val="es" w:eastAsia="es-ES"/>
        </w:rPr>
        <w:t>acreditados para la adopción internacional que tengan su sede en el ámbito territorial de la Comunidad Autónoma del País Vasco comprende también a las que tienen lugar en el país de origen de las personas menores de edad adoptadas.</w:t>
      </w:r>
    </w:p>
    <w:p w14:paraId="4889C985" w14:textId="00B89F73" w:rsidR="19F2A658" w:rsidRDefault="6E85AD98" w:rsidP="00A105DC">
      <w:pPr>
        <w:shd w:val="clear" w:color="auto" w:fill="FFFFFF" w:themeFill="background1"/>
        <w:spacing w:before="100" w:after="100"/>
        <w:ind w:left="75" w:right="75"/>
        <w:jc w:val="both"/>
        <w:rPr>
          <w:rFonts w:ascii="Verdana" w:eastAsia="Verdana" w:hAnsi="Verdana" w:cs="Verdana"/>
          <w:sz w:val="20"/>
          <w:szCs w:val="20"/>
          <w:lang w:eastAsia="es-ES"/>
        </w:rPr>
      </w:pPr>
      <w:r w:rsidRPr="4E98D96E">
        <w:rPr>
          <w:rFonts w:ascii="Verdana" w:eastAsia="Verdana" w:hAnsi="Verdana" w:cs="Verdana"/>
          <w:sz w:val="20"/>
          <w:szCs w:val="20"/>
          <w:lang w:eastAsia="es-ES"/>
        </w:rPr>
        <w:t xml:space="preserve">2.- </w:t>
      </w:r>
      <w:r w:rsidR="0C9D87C8" w:rsidRPr="4E98D96E">
        <w:rPr>
          <w:rFonts w:ascii="Verdana" w:eastAsia="Verdana" w:hAnsi="Verdana" w:cs="Verdana"/>
          <w:sz w:val="20"/>
          <w:szCs w:val="20"/>
          <w:lang w:eastAsia="es-ES"/>
        </w:rPr>
        <w:t xml:space="preserve">A su vez, es objeto de desarrollo la composición, </w:t>
      </w:r>
      <w:r w:rsidR="6D44747E" w:rsidRPr="4E98D96E">
        <w:rPr>
          <w:rFonts w:ascii="Verdana" w:eastAsia="Verdana" w:hAnsi="Verdana" w:cs="Verdana"/>
          <w:sz w:val="20"/>
          <w:szCs w:val="20"/>
          <w:lang w:eastAsia="es-ES"/>
        </w:rPr>
        <w:t>obliga</w:t>
      </w:r>
      <w:r w:rsidR="0C9D87C8" w:rsidRPr="4E98D96E">
        <w:rPr>
          <w:rFonts w:ascii="Verdana" w:eastAsia="Verdana" w:hAnsi="Verdana" w:cs="Verdana"/>
          <w:sz w:val="20"/>
          <w:szCs w:val="20"/>
          <w:lang w:eastAsia="es-ES"/>
        </w:rPr>
        <w:t>ciones y régimen de funcionamiento de la Comisión Técnica de Adopción Internacional</w:t>
      </w:r>
      <w:r w:rsidR="1498A143" w:rsidRPr="4E98D96E">
        <w:rPr>
          <w:rFonts w:ascii="Verdana" w:eastAsia="Verdana" w:hAnsi="Verdana" w:cs="Verdana"/>
          <w:sz w:val="20"/>
          <w:szCs w:val="20"/>
          <w:lang w:eastAsia="es-ES"/>
        </w:rPr>
        <w:t xml:space="preserve">, conforme a lo establecido en el artículo </w:t>
      </w:r>
      <w:r w:rsidR="5220B862" w:rsidRPr="4E98D96E">
        <w:rPr>
          <w:rFonts w:ascii="Verdana" w:eastAsia="Verdana" w:hAnsi="Verdana" w:cs="Verdana"/>
          <w:sz w:val="20"/>
          <w:szCs w:val="20"/>
          <w:lang w:eastAsia="es-ES"/>
        </w:rPr>
        <w:t xml:space="preserve">270 </w:t>
      </w:r>
      <w:r w:rsidR="1498A143" w:rsidRPr="4E98D96E">
        <w:rPr>
          <w:rFonts w:ascii="Verdana" w:eastAsia="Verdana" w:hAnsi="Verdana" w:cs="Verdana"/>
          <w:sz w:val="20"/>
          <w:szCs w:val="20"/>
          <w:lang w:eastAsia="es-ES"/>
        </w:rPr>
        <w:t xml:space="preserve">de la </w:t>
      </w:r>
      <w:r w:rsidR="3913CBF2" w:rsidRPr="4E98D96E">
        <w:rPr>
          <w:rFonts w:ascii="Verdana" w:eastAsia="Verdana" w:hAnsi="Verdana" w:cs="Verdana"/>
          <w:sz w:val="20"/>
          <w:szCs w:val="20"/>
          <w:lang w:eastAsia="es-ES"/>
        </w:rPr>
        <w:t>Ley 2/2024, de 15 de febrero, de Infancia y Adolescencia</w:t>
      </w:r>
      <w:r w:rsidR="0C9D87C8" w:rsidRPr="4E98D96E">
        <w:rPr>
          <w:rFonts w:ascii="Verdana" w:eastAsia="Verdana" w:hAnsi="Verdana" w:cs="Verdana"/>
          <w:sz w:val="20"/>
          <w:szCs w:val="20"/>
          <w:lang w:eastAsia="es-ES"/>
        </w:rPr>
        <w:t>.</w:t>
      </w:r>
    </w:p>
    <w:p w14:paraId="08B8DC99" w14:textId="77777777" w:rsidR="00A105DC" w:rsidRPr="00A105DC" w:rsidRDefault="00A105DC" w:rsidP="00A105DC">
      <w:pPr>
        <w:shd w:val="clear" w:color="auto" w:fill="FFFFFF" w:themeFill="background1"/>
        <w:spacing w:before="100" w:after="100"/>
        <w:ind w:left="75" w:right="75"/>
        <w:jc w:val="both"/>
        <w:rPr>
          <w:rFonts w:ascii="Verdana" w:eastAsia="Verdana" w:hAnsi="Verdana" w:cs="Verdana"/>
          <w:sz w:val="20"/>
          <w:szCs w:val="20"/>
        </w:rPr>
      </w:pPr>
    </w:p>
    <w:p w14:paraId="5694C9E6" w14:textId="45C9B639" w:rsidR="00FE62B2" w:rsidRDefault="6689EDA8"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Artículo 2.- Concepto de Organismo de </w:t>
      </w:r>
      <w:r w:rsidR="008C7F26">
        <w:rPr>
          <w:rFonts w:ascii="Verdana" w:eastAsia="Verdana" w:hAnsi="Verdana" w:cs="Verdana"/>
          <w:b/>
          <w:bCs/>
          <w:sz w:val="20"/>
          <w:szCs w:val="20"/>
        </w:rPr>
        <w:t>intermediación e</w:t>
      </w:r>
      <w:r w:rsidR="00BB2704">
        <w:rPr>
          <w:rFonts w:ascii="Verdana" w:eastAsia="Verdana" w:hAnsi="Verdana" w:cs="Verdana"/>
          <w:b/>
          <w:bCs/>
          <w:sz w:val="20"/>
          <w:szCs w:val="20"/>
        </w:rPr>
        <w:t>n</w:t>
      </w:r>
      <w:r w:rsidR="008C7F26">
        <w:rPr>
          <w:rFonts w:ascii="Verdana" w:eastAsia="Verdana" w:hAnsi="Verdana" w:cs="Verdana"/>
          <w:b/>
          <w:bCs/>
          <w:sz w:val="20"/>
          <w:szCs w:val="20"/>
        </w:rPr>
        <w:t xml:space="preserve"> </w:t>
      </w:r>
      <w:r w:rsidRPr="4E98D96E">
        <w:rPr>
          <w:rFonts w:ascii="Verdana" w:eastAsia="Verdana" w:hAnsi="Verdana" w:cs="Verdana"/>
          <w:b/>
          <w:bCs/>
          <w:sz w:val="20"/>
          <w:szCs w:val="20"/>
        </w:rPr>
        <w:t>Adopción Internacional.</w:t>
      </w:r>
    </w:p>
    <w:p w14:paraId="330A2995" w14:textId="1C0A00C0" w:rsidR="4A0CA031" w:rsidRDefault="3E44D220"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Se consideran Organismos de Intermediación en Adopción Internacional las entidades sin ánimo de lucro, legalmente constituidas e inscritas en el registro correspondiente, en cuyos estatutos figure como fin la protección de menores y que, reuniendo los requisitos previstos en esta norma, obtengan la correspondiente acreditación de la Dirección competente en materia de adopción internacional del Gobierno Vasco para intervenir en funciones de intermediación en adopción internacional en los términos y condiciones establecidos en la Ley 54/2007, de 28 de diciembre, de Adopción Internacional, </w:t>
      </w:r>
      <w:r w:rsidR="6237D7C0" w:rsidRPr="4E98D96E">
        <w:rPr>
          <w:rFonts w:ascii="Verdana" w:eastAsia="Verdana" w:hAnsi="Verdana" w:cs="Verdana"/>
          <w:sz w:val="20"/>
          <w:szCs w:val="20"/>
        </w:rPr>
        <w:t xml:space="preserve">en el Real Decreto 573/2023, de 4 de julio, por el que se aprueba el Reglamento de Adopción </w:t>
      </w:r>
      <w:r w:rsidR="6237D7C0" w:rsidRPr="4E98D96E">
        <w:rPr>
          <w:rFonts w:ascii="Verdana" w:eastAsia="Verdana" w:hAnsi="Verdana" w:cs="Verdana"/>
          <w:sz w:val="20"/>
          <w:szCs w:val="20"/>
        </w:rPr>
        <w:lastRenderedPageBreak/>
        <w:t xml:space="preserve">internacional, </w:t>
      </w:r>
      <w:r w:rsidRPr="4E98D96E">
        <w:rPr>
          <w:rFonts w:ascii="Verdana" w:eastAsia="Verdana" w:hAnsi="Verdana" w:cs="Verdana"/>
          <w:sz w:val="20"/>
          <w:szCs w:val="20"/>
        </w:rPr>
        <w:t xml:space="preserve">en la Ley 2/2024, de 15 de febrero, de Infancia y Adolescencia y en el presente Decreto.  </w:t>
      </w:r>
    </w:p>
    <w:p w14:paraId="7BE79E12" w14:textId="41C158D0" w:rsidR="004E10C6" w:rsidRDefault="004E10C6" w:rsidP="4E98D96E">
      <w:pPr>
        <w:pStyle w:val="xdef"/>
        <w:shd w:val="clear" w:color="auto" w:fill="FFFFFF" w:themeFill="background1"/>
        <w:ind w:left="75" w:right="75"/>
        <w:jc w:val="both"/>
        <w:rPr>
          <w:rFonts w:ascii="Verdana" w:eastAsia="Verdana" w:hAnsi="Verdana" w:cs="Verdana"/>
          <w:b/>
          <w:bCs/>
          <w:sz w:val="20"/>
          <w:szCs w:val="20"/>
        </w:rPr>
      </w:pPr>
    </w:p>
    <w:p w14:paraId="4E26F43B" w14:textId="36F38052" w:rsidR="00FE62B2" w:rsidRDefault="1814AF0B"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3.- Actividad de intermediación en adopción internacional.</w:t>
      </w:r>
    </w:p>
    <w:p w14:paraId="54BBD2D1" w14:textId="75D2726B" w:rsidR="00FE62B2" w:rsidRDefault="1814AF0B"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1.- La actividad de intermediación en adopción internacional es toda actividad que tenga por objeto intervenir poniendo en contacto o </w:t>
      </w:r>
      <w:proofErr w:type="gramStart"/>
      <w:r w:rsidRPr="4E98D96E">
        <w:rPr>
          <w:rFonts w:ascii="Verdana" w:eastAsia="Verdana" w:hAnsi="Verdana" w:cs="Verdana"/>
          <w:sz w:val="20"/>
          <w:szCs w:val="20"/>
        </w:rPr>
        <w:t>en relación a</w:t>
      </w:r>
      <w:proofErr w:type="gramEnd"/>
      <w:r w:rsidRPr="4E98D96E">
        <w:rPr>
          <w:rFonts w:ascii="Verdana" w:eastAsia="Verdana" w:hAnsi="Verdana" w:cs="Verdana"/>
          <w:sz w:val="20"/>
          <w:szCs w:val="20"/>
        </w:rPr>
        <w:t xml:space="preserve"> las personas que se ofrecen para la adopción con las autoridades, organizaciones e instituciones del país de origen o residencia de la persona menor de edad susceptible de ser adoptada y prestar la asistencia suficiente para que la adopción se pueda llevar a cabo</w:t>
      </w:r>
      <w:r w:rsidR="00A105DC">
        <w:rPr>
          <w:rFonts w:ascii="Verdana" w:eastAsia="Verdana" w:hAnsi="Verdana" w:cs="Verdana"/>
          <w:sz w:val="20"/>
          <w:szCs w:val="20"/>
        </w:rPr>
        <w:t>.</w:t>
      </w:r>
    </w:p>
    <w:p w14:paraId="698101B5" w14:textId="257C7C37" w:rsidR="00FE62B2" w:rsidRDefault="1814AF0B"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Las </w:t>
      </w:r>
      <w:r w:rsidR="63EE3DA1" w:rsidRPr="4E98D96E">
        <w:rPr>
          <w:rFonts w:ascii="Verdana" w:eastAsia="Verdana" w:hAnsi="Verdana" w:cs="Verdana"/>
          <w:sz w:val="20"/>
          <w:szCs w:val="20"/>
        </w:rPr>
        <w:t>D</w:t>
      </w:r>
      <w:r w:rsidRPr="4E98D96E">
        <w:rPr>
          <w:rFonts w:ascii="Verdana" w:eastAsia="Verdana" w:hAnsi="Verdana" w:cs="Verdana"/>
          <w:sz w:val="20"/>
          <w:szCs w:val="20"/>
        </w:rPr>
        <w:t xml:space="preserve">iputaciones </w:t>
      </w:r>
      <w:r w:rsidR="63EE3DA1" w:rsidRPr="4E98D96E">
        <w:rPr>
          <w:rFonts w:ascii="Verdana" w:eastAsia="Verdana" w:hAnsi="Verdana" w:cs="Verdana"/>
          <w:sz w:val="20"/>
          <w:szCs w:val="20"/>
        </w:rPr>
        <w:t>F</w:t>
      </w:r>
      <w:r w:rsidRPr="4E98D96E">
        <w:rPr>
          <w:rFonts w:ascii="Verdana" w:eastAsia="Verdana" w:hAnsi="Verdana" w:cs="Verdana"/>
          <w:sz w:val="20"/>
          <w:szCs w:val="20"/>
        </w:rPr>
        <w:t>orales, con relación a los ofrecimientos para la adopción internacional realizados por personas residentes en el territorio histórico en el que ejercen su competencia, podrán ejecutar la función de intermediación en la adopción internacional directamente con las autoridades centrales de los países que hayan ratificado el Convenio de La Haya de 29 de mayo de 1993, relativo a la protección del niño y a la cooperación en materia de adopción internacional, siempre y cuando en la fase de tramitación administrativa en el país de origen no intervenga persona física o jurídica u organismo que no haya sido debidamente acreditado.</w:t>
      </w:r>
    </w:p>
    <w:p w14:paraId="3DDED1C6" w14:textId="33B621DF" w:rsidR="00FE62B2" w:rsidRPr="00DD19AF" w:rsidRDefault="1814AF0B"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3.- En iguales términos, podrán efectuar la función de intermediación en materia de adopción internacional los organismos</w:t>
      </w:r>
      <w:r w:rsidR="001F2F1A">
        <w:rPr>
          <w:rFonts w:ascii="Verdana" w:eastAsia="Verdana" w:hAnsi="Verdana" w:cs="Verdana"/>
          <w:sz w:val="20"/>
          <w:szCs w:val="20"/>
        </w:rPr>
        <w:t xml:space="preserve"> de intermediación</w:t>
      </w:r>
      <w:r w:rsidRPr="4E98D96E">
        <w:rPr>
          <w:rFonts w:ascii="Verdana" w:eastAsia="Verdana" w:hAnsi="Verdana" w:cs="Verdana"/>
          <w:sz w:val="20"/>
          <w:szCs w:val="20"/>
        </w:rPr>
        <w:t xml:space="preserve"> debidamente acreditados, en los términos y con el alcance que se determine legal y reglamentariamente.</w:t>
      </w:r>
    </w:p>
    <w:p w14:paraId="4D8296C3" w14:textId="6D3E4452" w:rsidR="00FE62B2" w:rsidRPr="00DD19AF" w:rsidRDefault="25E4BB95"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4.– Ninguna otra persona ni entidad u organismo que no haya obtenido la acreditación como organismo de intermediación en adopción internacional podrá intervenir en la realización de funciones de intermediación en adopción internacional.</w:t>
      </w:r>
    </w:p>
    <w:p w14:paraId="7DE392C4" w14:textId="5BE92E89" w:rsidR="1A3ED8A1" w:rsidRDefault="1DABDB2A"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5.</w:t>
      </w:r>
      <w:r w:rsidR="3C65C02C" w:rsidRPr="4E98D96E">
        <w:rPr>
          <w:rFonts w:ascii="Verdana" w:eastAsia="Verdana" w:hAnsi="Verdana" w:cs="Verdana"/>
          <w:sz w:val="20"/>
          <w:szCs w:val="20"/>
        </w:rPr>
        <w:t xml:space="preserve">- </w:t>
      </w:r>
      <w:r w:rsidRPr="4E98D96E">
        <w:rPr>
          <w:rFonts w:ascii="Verdana" w:eastAsia="Verdana" w:hAnsi="Verdana" w:cs="Verdana"/>
          <w:sz w:val="20"/>
          <w:szCs w:val="20"/>
        </w:rPr>
        <w:t>El beneficio financiero solamente será posible de conformidad con lo establecido en el artículo 272</w:t>
      </w:r>
      <w:r w:rsidR="1FE633AA" w:rsidRPr="4E98D96E">
        <w:rPr>
          <w:rFonts w:ascii="Verdana" w:eastAsia="Verdana" w:hAnsi="Verdana" w:cs="Verdana"/>
          <w:sz w:val="20"/>
          <w:szCs w:val="20"/>
        </w:rPr>
        <w:t>.5 de la Ley 2/2024, de 15 de febrero, de Infancia y Adolescencia.</w:t>
      </w:r>
    </w:p>
    <w:p w14:paraId="075E0B6C" w14:textId="77777777" w:rsidR="00A105DC" w:rsidRDefault="00A105DC" w:rsidP="00A105DC">
      <w:pPr>
        <w:pStyle w:val="xdef"/>
        <w:shd w:val="clear" w:color="auto" w:fill="FFFFFF" w:themeFill="background1"/>
        <w:ind w:left="75" w:right="75"/>
        <w:jc w:val="center"/>
        <w:rPr>
          <w:rFonts w:ascii="Verdana" w:eastAsia="Verdana" w:hAnsi="Verdana" w:cs="Verdana"/>
          <w:b/>
          <w:bCs/>
          <w:sz w:val="20"/>
          <w:szCs w:val="20"/>
        </w:rPr>
      </w:pPr>
    </w:p>
    <w:p w14:paraId="2D24149B" w14:textId="2D0DD982" w:rsidR="4D7A66A0" w:rsidRDefault="24870264" w:rsidP="00A105DC">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CAPÍTULO II</w:t>
      </w:r>
    </w:p>
    <w:p w14:paraId="7A325090" w14:textId="77777777" w:rsidR="00687C12" w:rsidRDefault="24870264" w:rsidP="4E98D96E">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ÁMBITO DE ACTUACIÓN Y RÉGIMEN JURÍDICO</w:t>
      </w:r>
    </w:p>
    <w:p w14:paraId="4E735F17" w14:textId="202298F3" w:rsidR="1A3ED8A1" w:rsidRDefault="1A3ED8A1" w:rsidP="4E98D96E">
      <w:pPr>
        <w:pStyle w:val="xdef"/>
        <w:shd w:val="clear" w:color="auto" w:fill="FFFFFF" w:themeFill="background1"/>
        <w:ind w:left="75" w:right="75"/>
        <w:jc w:val="both"/>
        <w:rPr>
          <w:rFonts w:ascii="Verdana" w:eastAsia="Verdana" w:hAnsi="Verdana" w:cs="Verdana"/>
          <w:sz w:val="20"/>
          <w:szCs w:val="20"/>
        </w:rPr>
      </w:pPr>
    </w:p>
    <w:p w14:paraId="64C7603C" w14:textId="3DE8F4BE" w:rsidR="19F2A658" w:rsidRPr="00A105DC" w:rsidRDefault="24870264"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Artículo </w:t>
      </w:r>
      <w:r w:rsidR="611E825E" w:rsidRPr="4E98D96E">
        <w:rPr>
          <w:rFonts w:ascii="Verdana" w:eastAsia="Verdana" w:hAnsi="Verdana" w:cs="Verdana"/>
          <w:b/>
          <w:bCs/>
          <w:sz w:val="20"/>
          <w:szCs w:val="20"/>
        </w:rPr>
        <w:t>4</w:t>
      </w:r>
      <w:r w:rsidRPr="4E98D96E">
        <w:rPr>
          <w:rFonts w:ascii="Verdana" w:eastAsia="Verdana" w:hAnsi="Verdana" w:cs="Verdana"/>
          <w:b/>
          <w:bCs/>
          <w:sz w:val="20"/>
          <w:szCs w:val="20"/>
        </w:rPr>
        <w:t>.- Ámbito de actuación.</w:t>
      </w:r>
    </w:p>
    <w:p w14:paraId="577F0AF1" w14:textId="2D01F3F1" w:rsidR="4E98D96E" w:rsidRDefault="6FA82C74"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1.- La actuación de </w:t>
      </w:r>
      <w:r w:rsidR="712BF3C8" w:rsidRPr="4E98D96E">
        <w:rPr>
          <w:rFonts w:ascii="Verdana" w:eastAsia="Verdana" w:hAnsi="Verdana" w:cs="Verdana"/>
          <w:sz w:val="20"/>
          <w:szCs w:val="20"/>
        </w:rPr>
        <w:t xml:space="preserve">los Organismo de Adopción Internacional </w:t>
      </w:r>
      <w:r w:rsidRPr="4E98D96E">
        <w:rPr>
          <w:rFonts w:ascii="Verdana" w:eastAsia="Verdana" w:hAnsi="Verdana" w:cs="Verdana"/>
          <w:sz w:val="20"/>
          <w:szCs w:val="20"/>
        </w:rPr>
        <w:t xml:space="preserve">se concretará al ámbito territorial de la Comunidad Autónoma del País Vasco, sin perjuicio de la excepción que se establece en el artículo siguiente. </w:t>
      </w:r>
    </w:p>
    <w:p w14:paraId="630007D4" w14:textId="102BA8C3" w:rsidR="00687C12" w:rsidRDefault="2D21A45A"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2.- En el extranjero su intervención estará referida al país o países para los que haya sido habilitada por las autoridades de dichos países y acreditada para las actividades y en los términos y condiciones señaladas por la Dirección competente en materia de adopción internacional del Gobierno Vasco.</w:t>
      </w:r>
      <w:r w:rsidR="789833FB" w:rsidRPr="4E98D96E">
        <w:rPr>
          <w:rFonts w:ascii="Verdana" w:eastAsia="Verdana" w:hAnsi="Verdana" w:cs="Verdana"/>
          <w:sz w:val="20"/>
          <w:szCs w:val="20"/>
        </w:rPr>
        <w:t xml:space="preserve"> </w:t>
      </w:r>
    </w:p>
    <w:p w14:paraId="50FE5EF7" w14:textId="56D808C8" w:rsidR="19F2A658" w:rsidRDefault="19F2A658" w:rsidP="4E98D96E">
      <w:pPr>
        <w:pStyle w:val="xdef"/>
        <w:shd w:val="clear" w:color="auto" w:fill="FFFFFF" w:themeFill="background1"/>
        <w:ind w:left="75" w:right="75"/>
        <w:jc w:val="both"/>
        <w:rPr>
          <w:rFonts w:ascii="Verdana" w:eastAsia="Verdana" w:hAnsi="Verdana" w:cs="Verdana"/>
          <w:b/>
          <w:bCs/>
          <w:sz w:val="20"/>
          <w:szCs w:val="20"/>
        </w:rPr>
      </w:pPr>
    </w:p>
    <w:p w14:paraId="68B5B0CC" w14:textId="3EF83300" w:rsidR="4D7A66A0" w:rsidRDefault="2D21A45A"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lastRenderedPageBreak/>
        <w:t xml:space="preserve">Artículo </w:t>
      </w:r>
      <w:r w:rsidR="2A1E0F2F" w:rsidRPr="4E98D96E">
        <w:rPr>
          <w:rFonts w:ascii="Verdana" w:eastAsia="Verdana" w:hAnsi="Verdana" w:cs="Verdana"/>
          <w:b/>
          <w:bCs/>
          <w:sz w:val="20"/>
          <w:szCs w:val="20"/>
        </w:rPr>
        <w:t>5</w:t>
      </w:r>
      <w:r w:rsidRPr="4E98D96E">
        <w:rPr>
          <w:rFonts w:ascii="Verdana" w:eastAsia="Verdana" w:hAnsi="Verdana" w:cs="Verdana"/>
          <w:b/>
          <w:bCs/>
          <w:sz w:val="20"/>
          <w:szCs w:val="20"/>
        </w:rPr>
        <w:t>.- Intervención.</w:t>
      </w:r>
    </w:p>
    <w:p w14:paraId="2C8DC1BF" w14:textId="52C967A8" w:rsidR="19F2A658" w:rsidRDefault="2ED0F49D"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1.- </w:t>
      </w:r>
      <w:r w:rsidR="1E2E3461" w:rsidRPr="4E98D96E">
        <w:rPr>
          <w:rFonts w:ascii="Verdana" w:eastAsia="Verdana" w:hAnsi="Verdana" w:cs="Verdana"/>
          <w:sz w:val="20"/>
          <w:szCs w:val="20"/>
        </w:rPr>
        <w:t>Los Organismos de</w:t>
      </w:r>
      <w:r w:rsidR="0044416F">
        <w:rPr>
          <w:rFonts w:ascii="Verdana" w:eastAsia="Verdana" w:hAnsi="Verdana" w:cs="Verdana"/>
          <w:sz w:val="20"/>
          <w:szCs w:val="20"/>
        </w:rPr>
        <w:t xml:space="preserve"> Intermediación en</w:t>
      </w:r>
      <w:r w:rsidR="1E2E3461" w:rsidRPr="4E98D96E">
        <w:rPr>
          <w:rFonts w:ascii="Verdana" w:eastAsia="Verdana" w:hAnsi="Verdana" w:cs="Verdana"/>
          <w:sz w:val="20"/>
          <w:szCs w:val="20"/>
        </w:rPr>
        <w:t xml:space="preserve"> </w:t>
      </w:r>
      <w:r w:rsidRPr="4E98D96E">
        <w:rPr>
          <w:rFonts w:ascii="Verdana" w:eastAsia="Verdana" w:hAnsi="Verdana" w:cs="Verdana"/>
          <w:sz w:val="20"/>
          <w:szCs w:val="20"/>
        </w:rPr>
        <w:t>Adopción Internacional intervendrá</w:t>
      </w:r>
      <w:r w:rsidR="1F6D5CC6" w:rsidRPr="4E98D96E">
        <w:rPr>
          <w:rFonts w:ascii="Verdana" w:eastAsia="Verdana" w:hAnsi="Verdana" w:cs="Verdana"/>
          <w:sz w:val="20"/>
          <w:szCs w:val="20"/>
        </w:rPr>
        <w:t>n</w:t>
      </w:r>
      <w:r w:rsidRPr="4E98D96E">
        <w:rPr>
          <w:rFonts w:ascii="Verdana" w:eastAsia="Verdana" w:hAnsi="Verdana" w:cs="Verdana"/>
          <w:sz w:val="20"/>
          <w:szCs w:val="20"/>
        </w:rPr>
        <w:t xml:space="preserve"> en funciones de </w:t>
      </w:r>
      <w:r w:rsidR="7C5C88BE" w:rsidRPr="4E98D96E">
        <w:rPr>
          <w:rFonts w:ascii="Verdana" w:eastAsia="Verdana" w:hAnsi="Verdana" w:cs="Verdana"/>
          <w:sz w:val="20"/>
          <w:szCs w:val="20"/>
        </w:rPr>
        <w:t>inter</w:t>
      </w:r>
      <w:r w:rsidRPr="4E98D96E">
        <w:rPr>
          <w:rFonts w:ascii="Verdana" w:eastAsia="Verdana" w:hAnsi="Verdana" w:cs="Verdana"/>
          <w:sz w:val="20"/>
          <w:szCs w:val="20"/>
        </w:rPr>
        <w:t>mediación para aquellas adopciones internacionales solicitadas en la Comunidad Autónoma del País Vasco, respecto a personas menores de edad del país o países para los que haya sido acreditada, para las actividades y en los términos y condiciones establecidas por la Dirección competente en materia de adopción internacional del Gobierno Vasco.</w:t>
      </w:r>
    </w:p>
    <w:p w14:paraId="55E97A0A" w14:textId="139A7E03" w:rsidR="19F2A658" w:rsidRPr="00A105DC" w:rsidRDefault="2ED0F49D"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w:t>
      </w:r>
      <w:r w:rsidR="0044416F" w:rsidRPr="4E98D96E">
        <w:rPr>
          <w:rFonts w:ascii="Verdana" w:eastAsia="Verdana" w:hAnsi="Verdana" w:cs="Verdana"/>
          <w:sz w:val="20"/>
          <w:szCs w:val="20"/>
        </w:rPr>
        <w:t>Los Organismos de</w:t>
      </w:r>
      <w:r w:rsidR="0044416F">
        <w:rPr>
          <w:rFonts w:ascii="Verdana" w:eastAsia="Verdana" w:hAnsi="Verdana" w:cs="Verdana"/>
          <w:sz w:val="20"/>
          <w:szCs w:val="20"/>
        </w:rPr>
        <w:t xml:space="preserve"> Intermediación en</w:t>
      </w:r>
      <w:r w:rsidR="0044416F" w:rsidRPr="4E98D96E">
        <w:rPr>
          <w:rFonts w:ascii="Verdana" w:eastAsia="Verdana" w:hAnsi="Verdana" w:cs="Verdana"/>
          <w:sz w:val="20"/>
          <w:szCs w:val="20"/>
        </w:rPr>
        <w:t xml:space="preserve"> Adopción </w:t>
      </w:r>
      <w:r w:rsidR="513C9F9B" w:rsidRPr="4E98D96E">
        <w:rPr>
          <w:rFonts w:ascii="Verdana" w:eastAsia="Verdana" w:hAnsi="Verdana" w:cs="Verdana"/>
          <w:sz w:val="20"/>
          <w:szCs w:val="20"/>
        </w:rPr>
        <w:t xml:space="preserve">Internacional </w:t>
      </w:r>
      <w:r w:rsidRPr="4E98D96E">
        <w:rPr>
          <w:rFonts w:ascii="Verdana" w:eastAsia="Verdana" w:hAnsi="Verdana" w:cs="Verdana"/>
          <w:sz w:val="20"/>
          <w:szCs w:val="20"/>
        </w:rPr>
        <w:t>también puede</w:t>
      </w:r>
      <w:r w:rsidR="080CC3F2" w:rsidRPr="4E98D96E">
        <w:rPr>
          <w:rFonts w:ascii="Verdana" w:eastAsia="Verdana" w:hAnsi="Verdana" w:cs="Verdana"/>
          <w:sz w:val="20"/>
          <w:szCs w:val="20"/>
        </w:rPr>
        <w:t>n</w:t>
      </w:r>
      <w:r w:rsidRPr="4E98D96E">
        <w:rPr>
          <w:rFonts w:ascii="Verdana" w:eastAsia="Verdana" w:hAnsi="Verdana" w:cs="Verdana"/>
          <w:sz w:val="20"/>
          <w:szCs w:val="20"/>
        </w:rPr>
        <w:t xml:space="preserve"> intervenir para tramitar solicitudes de residentes en otras Comunidades Autónomas, con funciones de </w:t>
      </w:r>
      <w:r w:rsidR="7C5C88BE" w:rsidRPr="4E98D96E">
        <w:rPr>
          <w:rFonts w:ascii="Verdana" w:eastAsia="Verdana" w:hAnsi="Verdana" w:cs="Verdana"/>
          <w:sz w:val="20"/>
          <w:szCs w:val="20"/>
        </w:rPr>
        <w:t>inter</w:t>
      </w:r>
      <w:r w:rsidRPr="4E98D96E">
        <w:rPr>
          <w:rFonts w:ascii="Verdana" w:eastAsia="Verdana" w:hAnsi="Verdana" w:cs="Verdana"/>
          <w:sz w:val="20"/>
          <w:szCs w:val="20"/>
        </w:rPr>
        <w:t xml:space="preserve">mediación, cuando en la Comunidad Autónoma de que se trate no exista </w:t>
      </w:r>
      <w:proofErr w:type="gramStart"/>
      <w:r w:rsidR="3B3E001D" w:rsidRPr="4E98D96E">
        <w:rPr>
          <w:rFonts w:ascii="Verdana" w:eastAsia="Verdana" w:hAnsi="Verdana" w:cs="Verdana"/>
          <w:sz w:val="20"/>
          <w:szCs w:val="20"/>
        </w:rPr>
        <w:t>ningún</w:t>
      </w:r>
      <w:r w:rsidR="74BEBFAC" w:rsidRPr="4E98D96E">
        <w:rPr>
          <w:rFonts w:ascii="Verdana" w:eastAsia="Verdana" w:hAnsi="Verdana" w:cs="Verdana"/>
          <w:sz w:val="20"/>
          <w:szCs w:val="20"/>
        </w:rPr>
        <w:t xml:space="preserve"> </w:t>
      </w:r>
      <w:r w:rsidR="00A6505C">
        <w:rPr>
          <w:rFonts w:ascii="Verdana" w:eastAsia="Verdana" w:hAnsi="Verdana" w:cs="Verdana"/>
          <w:sz w:val="20"/>
          <w:szCs w:val="20"/>
        </w:rPr>
        <w:t>o</w:t>
      </w:r>
      <w:r w:rsidR="74BEBFAC" w:rsidRPr="4E98D96E">
        <w:rPr>
          <w:rFonts w:ascii="Verdana" w:eastAsia="Verdana" w:hAnsi="Verdana" w:cs="Verdana"/>
          <w:sz w:val="20"/>
          <w:szCs w:val="20"/>
        </w:rPr>
        <w:t>rganismos</w:t>
      </w:r>
      <w:proofErr w:type="gramEnd"/>
      <w:r w:rsidR="74BEBFAC" w:rsidRPr="4E98D96E">
        <w:rPr>
          <w:rFonts w:ascii="Verdana" w:eastAsia="Verdana" w:hAnsi="Verdana" w:cs="Verdana"/>
          <w:sz w:val="20"/>
          <w:szCs w:val="20"/>
        </w:rPr>
        <w:t xml:space="preserve"> de</w:t>
      </w:r>
      <w:r w:rsidR="00A6505C">
        <w:rPr>
          <w:rFonts w:ascii="Verdana" w:eastAsia="Verdana" w:hAnsi="Verdana" w:cs="Verdana"/>
          <w:sz w:val="20"/>
          <w:szCs w:val="20"/>
        </w:rPr>
        <w:t xml:space="preserve"> intermediación en</w:t>
      </w:r>
      <w:r w:rsidR="74BEBFAC" w:rsidRPr="4E98D96E">
        <w:rPr>
          <w:rFonts w:ascii="Verdana" w:eastAsia="Verdana" w:hAnsi="Verdana" w:cs="Verdana"/>
          <w:sz w:val="20"/>
          <w:szCs w:val="20"/>
        </w:rPr>
        <w:t xml:space="preserve"> Adopción Internacional </w:t>
      </w:r>
      <w:r w:rsidRPr="4E98D96E">
        <w:rPr>
          <w:rFonts w:ascii="Verdana" w:eastAsia="Verdana" w:hAnsi="Verdana" w:cs="Verdana"/>
          <w:sz w:val="20"/>
          <w:szCs w:val="20"/>
        </w:rPr>
        <w:t>acreditad</w:t>
      </w:r>
      <w:r w:rsidR="75CFC0AF" w:rsidRPr="4E98D96E">
        <w:rPr>
          <w:rFonts w:ascii="Verdana" w:eastAsia="Verdana" w:hAnsi="Verdana" w:cs="Verdana"/>
          <w:sz w:val="20"/>
          <w:szCs w:val="20"/>
        </w:rPr>
        <w:t>o</w:t>
      </w:r>
      <w:r w:rsidRPr="4E98D96E">
        <w:rPr>
          <w:rFonts w:ascii="Verdana" w:eastAsia="Verdana" w:hAnsi="Verdana" w:cs="Verdana"/>
          <w:sz w:val="20"/>
          <w:szCs w:val="20"/>
        </w:rPr>
        <w:t xml:space="preserve"> para el país elegido por las personas solicitantes. En este caso, la Dirección competente en materia de adopción internacional del Gobierno Vasco procederá, previa solicitud del organismo competente de la Comunidad Autónoma de referencia, a autorizar esa intervención siempre que lo estime procedente, una vez que </w:t>
      </w:r>
      <w:r w:rsidR="254E894F" w:rsidRPr="4E98D96E">
        <w:rPr>
          <w:rFonts w:ascii="Verdana" w:eastAsia="Verdana" w:hAnsi="Verdana" w:cs="Verdana"/>
          <w:sz w:val="20"/>
          <w:szCs w:val="20"/>
        </w:rPr>
        <w:t>el</w:t>
      </w:r>
      <w:r w:rsidRPr="4E98D96E">
        <w:rPr>
          <w:rFonts w:ascii="Verdana" w:eastAsia="Verdana" w:hAnsi="Verdana" w:cs="Verdana"/>
          <w:sz w:val="20"/>
          <w:szCs w:val="20"/>
        </w:rPr>
        <w:t xml:space="preserve"> propi</w:t>
      </w:r>
      <w:r w:rsidR="254E894F" w:rsidRPr="4E98D96E">
        <w:rPr>
          <w:rFonts w:ascii="Verdana" w:eastAsia="Verdana" w:hAnsi="Verdana" w:cs="Verdana"/>
          <w:sz w:val="20"/>
          <w:szCs w:val="20"/>
        </w:rPr>
        <w:t>o</w:t>
      </w:r>
      <w:r w:rsidRPr="4E98D96E">
        <w:rPr>
          <w:rFonts w:ascii="Verdana" w:eastAsia="Verdana" w:hAnsi="Verdana" w:cs="Verdana"/>
          <w:sz w:val="20"/>
          <w:szCs w:val="20"/>
        </w:rPr>
        <w:t xml:space="preserve"> </w:t>
      </w:r>
      <w:r w:rsidR="254E894F" w:rsidRPr="4E98D96E">
        <w:rPr>
          <w:rFonts w:ascii="Verdana" w:eastAsia="Verdana" w:hAnsi="Verdana" w:cs="Verdana"/>
          <w:sz w:val="20"/>
          <w:szCs w:val="20"/>
        </w:rPr>
        <w:t xml:space="preserve">Organismo de Intermediación </w:t>
      </w:r>
      <w:r w:rsidRPr="4E98D96E">
        <w:rPr>
          <w:rFonts w:ascii="Verdana" w:eastAsia="Verdana" w:hAnsi="Verdana" w:cs="Verdana"/>
          <w:sz w:val="20"/>
          <w:szCs w:val="20"/>
        </w:rPr>
        <w:t xml:space="preserve">le comunique la aceptación para realizar funciones de </w:t>
      </w:r>
      <w:r w:rsidR="7C5C88BE" w:rsidRPr="4E98D96E">
        <w:rPr>
          <w:rFonts w:ascii="Verdana" w:eastAsia="Verdana" w:hAnsi="Verdana" w:cs="Verdana"/>
          <w:sz w:val="20"/>
          <w:szCs w:val="20"/>
        </w:rPr>
        <w:t>inter</w:t>
      </w:r>
      <w:r w:rsidRPr="4E98D96E">
        <w:rPr>
          <w:rFonts w:ascii="Verdana" w:eastAsia="Verdana" w:hAnsi="Verdana" w:cs="Verdana"/>
          <w:sz w:val="20"/>
          <w:szCs w:val="20"/>
        </w:rPr>
        <w:t>mediación en el caso de que se trate.</w:t>
      </w:r>
    </w:p>
    <w:p w14:paraId="2EE3C690" w14:textId="28E0F4BC" w:rsidR="19F2A658" w:rsidRDefault="61BE4E1F"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3.- También podrá habilitarse </w:t>
      </w:r>
      <w:r w:rsidR="462354D4" w:rsidRPr="4E98D96E">
        <w:rPr>
          <w:rFonts w:ascii="Verdana" w:eastAsia="Verdana" w:hAnsi="Verdana" w:cs="Verdana"/>
          <w:sz w:val="20"/>
          <w:szCs w:val="20"/>
        </w:rPr>
        <w:t xml:space="preserve">los </w:t>
      </w:r>
      <w:r w:rsidR="00A6505C" w:rsidRPr="4E98D96E">
        <w:rPr>
          <w:rFonts w:ascii="Verdana" w:eastAsia="Verdana" w:hAnsi="Verdana" w:cs="Verdana"/>
          <w:sz w:val="20"/>
          <w:szCs w:val="20"/>
        </w:rPr>
        <w:t>Organismos de</w:t>
      </w:r>
      <w:r w:rsidR="00A6505C">
        <w:rPr>
          <w:rFonts w:ascii="Verdana" w:eastAsia="Verdana" w:hAnsi="Verdana" w:cs="Verdana"/>
          <w:sz w:val="20"/>
          <w:szCs w:val="20"/>
        </w:rPr>
        <w:t xml:space="preserve"> Intermediación en</w:t>
      </w:r>
      <w:r w:rsidR="00A6505C" w:rsidRPr="4E98D96E">
        <w:rPr>
          <w:rFonts w:ascii="Verdana" w:eastAsia="Verdana" w:hAnsi="Verdana" w:cs="Verdana"/>
          <w:sz w:val="20"/>
          <w:szCs w:val="20"/>
        </w:rPr>
        <w:t xml:space="preserve"> Adopción </w:t>
      </w:r>
      <w:r w:rsidR="462354D4" w:rsidRPr="4E98D96E">
        <w:rPr>
          <w:rFonts w:ascii="Verdana" w:eastAsia="Verdana" w:hAnsi="Verdana" w:cs="Verdana"/>
          <w:sz w:val="20"/>
          <w:szCs w:val="20"/>
        </w:rPr>
        <w:t xml:space="preserve">Internacional </w:t>
      </w:r>
      <w:r w:rsidRPr="4E98D96E">
        <w:rPr>
          <w:rFonts w:ascii="Verdana" w:eastAsia="Verdana" w:hAnsi="Verdana" w:cs="Verdana"/>
          <w:sz w:val="20"/>
          <w:szCs w:val="20"/>
        </w:rPr>
        <w:t>acreditad</w:t>
      </w:r>
      <w:r w:rsidR="74EA3CCA" w:rsidRPr="4E98D96E">
        <w:rPr>
          <w:rFonts w:ascii="Verdana" w:eastAsia="Verdana" w:hAnsi="Verdana" w:cs="Verdana"/>
          <w:sz w:val="20"/>
          <w:szCs w:val="20"/>
        </w:rPr>
        <w:t>o</w:t>
      </w:r>
      <w:r w:rsidRPr="4E98D96E">
        <w:rPr>
          <w:rFonts w:ascii="Verdana" w:eastAsia="Verdana" w:hAnsi="Verdana" w:cs="Verdana"/>
          <w:sz w:val="20"/>
          <w:szCs w:val="20"/>
        </w:rPr>
        <w:t xml:space="preserve">s por otras Comunidades Autónomas para que puedan intervenir en la tramitación de solicitudes de adopción internacional de residentes en la Comunidad Autónoma del País Vasco, cuando no exista en ésta </w:t>
      </w:r>
      <w:r w:rsidR="527A256C" w:rsidRPr="4E98D96E">
        <w:rPr>
          <w:rFonts w:ascii="Verdana" w:eastAsia="Verdana" w:hAnsi="Verdana" w:cs="Verdana"/>
          <w:sz w:val="20"/>
          <w:szCs w:val="20"/>
        </w:rPr>
        <w:t>ningún Organismo de</w:t>
      </w:r>
      <w:r w:rsidR="41BBC472" w:rsidRPr="4E98D96E">
        <w:rPr>
          <w:rFonts w:ascii="Verdana" w:eastAsia="Verdana" w:hAnsi="Verdana" w:cs="Verdana"/>
          <w:sz w:val="20"/>
          <w:szCs w:val="20"/>
        </w:rPr>
        <w:t xml:space="preserve"> </w:t>
      </w:r>
      <w:r w:rsidRPr="4E98D96E">
        <w:rPr>
          <w:rFonts w:ascii="Verdana" w:eastAsia="Verdana" w:hAnsi="Verdana" w:cs="Verdana"/>
          <w:sz w:val="20"/>
          <w:szCs w:val="20"/>
        </w:rPr>
        <w:t>Adopción Internacional acreditad</w:t>
      </w:r>
      <w:r w:rsidR="2C78FFE0" w:rsidRPr="4E98D96E">
        <w:rPr>
          <w:rFonts w:ascii="Verdana" w:eastAsia="Verdana" w:hAnsi="Verdana" w:cs="Verdana"/>
          <w:sz w:val="20"/>
          <w:szCs w:val="20"/>
        </w:rPr>
        <w:t>o</w:t>
      </w:r>
      <w:r w:rsidRPr="4E98D96E">
        <w:rPr>
          <w:rFonts w:ascii="Verdana" w:eastAsia="Verdana" w:hAnsi="Verdana" w:cs="Verdana"/>
          <w:sz w:val="20"/>
          <w:szCs w:val="20"/>
        </w:rPr>
        <w:t xml:space="preserve"> para el país elegido por las personas solicitantes o para la región o zona en el caso de países con estructura político-administrativa descentralizada.  </w:t>
      </w:r>
    </w:p>
    <w:p w14:paraId="6807C1DF" w14:textId="59199A40" w:rsidR="00FE62B2" w:rsidRDefault="61BE4E1F" w:rsidP="00A105DC">
      <w:pPr>
        <w:pStyle w:val="xdef"/>
        <w:ind w:left="75" w:right="75"/>
        <w:jc w:val="both"/>
        <w:rPr>
          <w:rFonts w:ascii="Verdana" w:eastAsia="Verdana" w:hAnsi="Verdana" w:cs="Verdana"/>
          <w:sz w:val="20"/>
          <w:szCs w:val="20"/>
        </w:rPr>
      </w:pPr>
      <w:r w:rsidRPr="4E98D96E">
        <w:rPr>
          <w:rFonts w:ascii="Verdana" w:eastAsia="Verdana" w:hAnsi="Verdana" w:cs="Verdana"/>
          <w:sz w:val="20"/>
          <w:szCs w:val="20"/>
        </w:rPr>
        <w:t>En tal supuesto, la familia interesada deberá aportar el documento en el que conste la aceptación de</w:t>
      </w:r>
      <w:r w:rsidR="67A7A6A4" w:rsidRPr="4E98D96E">
        <w:rPr>
          <w:rFonts w:ascii="Verdana" w:eastAsia="Verdana" w:hAnsi="Verdana" w:cs="Verdana"/>
          <w:sz w:val="20"/>
          <w:szCs w:val="20"/>
        </w:rPr>
        <w:t xml:space="preserve">l Organismo de </w:t>
      </w:r>
      <w:r w:rsidRPr="4E98D96E">
        <w:rPr>
          <w:rFonts w:ascii="Verdana" w:eastAsia="Verdana" w:hAnsi="Verdana" w:cs="Verdana"/>
          <w:sz w:val="20"/>
          <w:szCs w:val="20"/>
        </w:rPr>
        <w:t xml:space="preserve">Adopción Internacional para la tramitación del expediente. La Dirección competente en materia de adopción internacional del Gobierno Vasco solicitará al organismo competente de la Comunidad Autónoma de que se trate, autorización para que </w:t>
      </w:r>
      <w:r w:rsidR="5CFB6EF5" w:rsidRPr="4E98D96E">
        <w:rPr>
          <w:rFonts w:ascii="Verdana" w:eastAsia="Verdana" w:hAnsi="Verdana" w:cs="Verdana"/>
          <w:sz w:val="20"/>
          <w:szCs w:val="20"/>
        </w:rPr>
        <w:t>el Organismo de</w:t>
      </w:r>
      <w:r w:rsidR="376FC5CB" w:rsidRPr="4E98D96E">
        <w:rPr>
          <w:rFonts w:ascii="Verdana" w:eastAsia="Verdana" w:hAnsi="Verdana" w:cs="Verdana"/>
          <w:sz w:val="20"/>
          <w:szCs w:val="20"/>
        </w:rPr>
        <w:t xml:space="preserve"> </w:t>
      </w:r>
      <w:r w:rsidRPr="4E98D96E">
        <w:rPr>
          <w:rFonts w:ascii="Verdana" w:eastAsia="Verdana" w:hAnsi="Verdana" w:cs="Verdana"/>
          <w:sz w:val="20"/>
          <w:szCs w:val="20"/>
        </w:rPr>
        <w:t>Adopción Internacional</w:t>
      </w:r>
      <w:r w:rsidR="336F3553" w:rsidRPr="4E98D96E">
        <w:rPr>
          <w:rFonts w:ascii="Verdana" w:eastAsia="Verdana" w:hAnsi="Verdana" w:cs="Verdana"/>
          <w:sz w:val="20"/>
          <w:szCs w:val="20"/>
        </w:rPr>
        <w:t xml:space="preserve"> acreditado </w:t>
      </w:r>
      <w:r w:rsidRPr="4E98D96E">
        <w:rPr>
          <w:rFonts w:ascii="Verdana" w:eastAsia="Verdana" w:hAnsi="Verdana" w:cs="Verdana"/>
          <w:sz w:val="20"/>
          <w:szCs w:val="20"/>
        </w:rPr>
        <w:t>por esa Comunidad Autónoma para el país elegido por las personas solicitantes, pueda realizar para ellos funciones de intermediación en adopción internacional. Recabado el consentimiento, la Dirección competente en materia de adopción internacional del Gobierno Vasco, dictará resolución habilitando a</w:t>
      </w:r>
      <w:r w:rsidR="450ADDEF" w:rsidRPr="4E98D96E">
        <w:rPr>
          <w:rFonts w:ascii="Verdana" w:eastAsia="Verdana" w:hAnsi="Verdana" w:cs="Verdana"/>
          <w:sz w:val="20"/>
          <w:szCs w:val="20"/>
        </w:rPr>
        <w:t xml:space="preserve">l </w:t>
      </w:r>
      <w:r w:rsidR="1412AFBB" w:rsidRPr="4E98D96E">
        <w:rPr>
          <w:rFonts w:ascii="Verdana" w:eastAsia="Verdana" w:hAnsi="Verdana" w:cs="Verdana"/>
          <w:sz w:val="20"/>
          <w:szCs w:val="20"/>
        </w:rPr>
        <w:t>Organismo</w:t>
      </w:r>
      <w:r w:rsidR="450ADDEF" w:rsidRPr="4E98D96E">
        <w:rPr>
          <w:rFonts w:ascii="Verdana" w:eastAsia="Verdana" w:hAnsi="Verdana" w:cs="Verdana"/>
          <w:sz w:val="20"/>
          <w:szCs w:val="20"/>
        </w:rPr>
        <w:t xml:space="preserve"> de </w:t>
      </w:r>
      <w:r w:rsidRPr="4E98D96E">
        <w:rPr>
          <w:rFonts w:ascii="Verdana" w:eastAsia="Verdana" w:hAnsi="Verdana" w:cs="Verdana"/>
          <w:sz w:val="20"/>
          <w:szCs w:val="20"/>
        </w:rPr>
        <w:t xml:space="preserve">Adopción Internacional expresamente y sólo para la tramitación de ese expediente.  </w:t>
      </w:r>
    </w:p>
    <w:p w14:paraId="40CA0CCE" w14:textId="463F6DCE" w:rsidR="00FE62B2" w:rsidRDefault="61BE4E1F"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En estos supuestos, los seguimientos posadoptivos los realizará </w:t>
      </w:r>
      <w:r w:rsidR="07F332F8" w:rsidRPr="4E98D96E">
        <w:rPr>
          <w:rFonts w:ascii="Verdana" w:eastAsia="Verdana" w:hAnsi="Verdana" w:cs="Verdana"/>
          <w:sz w:val="20"/>
          <w:szCs w:val="20"/>
        </w:rPr>
        <w:t xml:space="preserve">el Organismo de </w:t>
      </w:r>
      <w:r w:rsidRPr="4E98D96E">
        <w:rPr>
          <w:rFonts w:ascii="Verdana" w:eastAsia="Verdana" w:hAnsi="Verdana" w:cs="Verdana"/>
          <w:sz w:val="20"/>
          <w:szCs w:val="20"/>
        </w:rPr>
        <w:t xml:space="preserve">Adopción Internacional </w:t>
      </w:r>
      <w:r w:rsidR="25C90DC4" w:rsidRPr="4E98D96E">
        <w:rPr>
          <w:rFonts w:ascii="Verdana" w:eastAsia="Verdana" w:hAnsi="Verdana" w:cs="Verdana"/>
          <w:sz w:val="20"/>
          <w:szCs w:val="20"/>
        </w:rPr>
        <w:t>habil</w:t>
      </w:r>
      <w:r w:rsidRPr="4E98D96E">
        <w:rPr>
          <w:rFonts w:ascii="Verdana" w:eastAsia="Verdana" w:hAnsi="Verdana" w:cs="Verdana"/>
          <w:sz w:val="20"/>
          <w:szCs w:val="20"/>
        </w:rPr>
        <w:t>itad</w:t>
      </w:r>
      <w:r w:rsidR="51FF16C4" w:rsidRPr="4E98D96E">
        <w:rPr>
          <w:rFonts w:ascii="Verdana" w:eastAsia="Verdana" w:hAnsi="Verdana" w:cs="Verdana"/>
          <w:sz w:val="20"/>
          <w:szCs w:val="20"/>
        </w:rPr>
        <w:t>o</w:t>
      </w:r>
      <w:r w:rsidRPr="4E98D96E">
        <w:rPr>
          <w:rFonts w:ascii="Verdana" w:eastAsia="Verdana" w:hAnsi="Verdana" w:cs="Verdana"/>
          <w:sz w:val="20"/>
          <w:szCs w:val="20"/>
        </w:rPr>
        <w:t xml:space="preserve">. </w:t>
      </w:r>
    </w:p>
    <w:p w14:paraId="1DCCC973" w14:textId="5C262851" w:rsidR="1A3ED8A1" w:rsidRDefault="104D3D10"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4.</w:t>
      </w:r>
      <w:r w:rsidR="2487CEBB" w:rsidRPr="4E98D96E">
        <w:rPr>
          <w:rFonts w:ascii="Verdana" w:eastAsia="Verdana" w:hAnsi="Verdana" w:cs="Verdana"/>
          <w:sz w:val="20"/>
          <w:szCs w:val="20"/>
        </w:rPr>
        <w:t xml:space="preserve">- </w:t>
      </w:r>
      <w:r w:rsidRPr="4E98D96E">
        <w:rPr>
          <w:rFonts w:ascii="Verdana" w:eastAsia="Verdana" w:hAnsi="Verdana" w:cs="Verdana"/>
          <w:sz w:val="20"/>
          <w:szCs w:val="20"/>
        </w:rPr>
        <w:t xml:space="preserve">En ningún caso, podrá habilitarse de este modo a los organismos cuya acreditación haya sido revocada por el Departamento del Gobierno Vasco competente por alguno de los motivos recogidos en el artículo </w:t>
      </w:r>
      <w:r w:rsidR="102A4DEB" w:rsidRPr="4E98D96E">
        <w:rPr>
          <w:rFonts w:ascii="Verdana" w:eastAsia="Verdana" w:hAnsi="Verdana" w:cs="Verdana"/>
          <w:sz w:val="20"/>
          <w:szCs w:val="20"/>
        </w:rPr>
        <w:t xml:space="preserve">15 </w:t>
      </w:r>
      <w:r w:rsidRPr="4E98D96E">
        <w:rPr>
          <w:rFonts w:ascii="Verdana" w:eastAsia="Verdana" w:hAnsi="Verdana" w:cs="Verdana"/>
          <w:sz w:val="20"/>
          <w:szCs w:val="20"/>
        </w:rPr>
        <w:t>del presente decreto o la normativa de aplicación.</w:t>
      </w:r>
    </w:p>
    <w:p w14:paraId="653AE0DA" w14:textId="52F9D5ED" w:rsidR="1A3ED8A1" w:rsidRDefault="1A3ED8A1" w:rsidP="4E98D96E">
      <w:pPr>
        <w:pStyle w:val="xdef"/>
        <w:shd w:val="clear" w:color="auto" w:fill="FFFFFF" w:themeFill="background1"/>
        <w:ind w:left="75" w:right="75"/>
        <w:jc w:val="both"/>
        <w:rPr>
          <w:rFonts w:ascii="Verdana" w:eastAsia="Verdana" w:hAnsi="Verdana" w:cs="Verdana"/>
          <w:b/>
          <w:bCs/>
          <w:sz w:val="20"/>
          <w:szCs w:val="20"/>
        </w:rPr>
      </w:pPr>
    </w:p>
    <w:p w14:paraId="4DAFDE64" w14:textId="0A64488A" w:rsidR="19F2A658" w:rsidRPr="00A105DC" w:rsidRDefault="24870264"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Artículo </w:t>
      </w:r>
      <w:r w:rsidR="611E825E" w:rsidRPr="4E98D96E">
        <w:rPr>
          <w:rFonts w:ascii="Verdana" w:eastAsia="Verdana" w:hAnsi="Verdana" w:cs="Verdana"/>
          <w:b/>
          <w:bCs/>
          <w:sz w:val="20"/>
          <w:szCs w:val="20"/>
        </w:rPr>
        <w:t>6</w:t>
      </w:r>
      <w:r w:rsidRPr="4E98D96E">
        <w:rPr>
          <w:rFonts w:ascii="Verdana" w:eastAsia="Verdana" w:hAnsi="Verdana" w:cs="Verdana"/>
          <w:b/>
          <w:bCs/>
          <w:sz w:val="20"/>
          <w:szCs w:val="20"/>
        </w:rPr>
        <w:t>.- Régimen Jurídico.</w:t>
      </w:r>
    </w:p>
    <w:p w14:paraId="5E1F0E13" w14:textId="0CF6E99F" w:rsidR="541925C1" w:rsidRDefault="74B66283"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1.- El procedimiento de tramitación de las adopciones internacionales y el funcionamiento de los organismos</w:t>
      </w:r>
      <w:r w:rsidR="006B0D15">
        <w:rPr>
          <w:rFonts w:ascii="Verdana" w:eastAsia="Verdana" w:hAnsi="Verdana" w:cs="Verdana"/>
          <w:sz w:val="20"/>
          <w:szCs w:val="20"/>
        </w:rPr>
        <w:t xml:space="preserve"> de intermediación</w:t>
      </w:r>
      <w:r w:rsidRPr="4E98D96E">
        <w:rPr>
          <w:rFonts w:ascii="Verdana" w:eastAsia="Verdana" w:hAnsi="Verdana" w:cs="Verdana"/>
          <w:sz w:val="20"/>
          <w:szCs w:val="20"/>
        </w:rPr>
        <w:t xml:space="preserve"> acreditados para la adopción internacional se ajustará a lo establecido sobre la materia en el ordenamiento internacional, estatal y autonómico aplicable, y a lo dispuesto en el presente Decreto, respetando los principios inspiradores de la Convención sobre los Derechos del Niño, del Convenio de La Haya de 29 de mayo de 1993, relativo a la protección del niño.  </w:t>
      </w:r>
    </w:p>
    <w:p w14:paraId="72D8095F" w14:textId="77777777" w:rsidR="00FE62B2" w:rsidRDefault="00FE62B2" w:rsidP="4E98D96E">
      <w:pPr>
        <w:pStyle w:val="xdef"/>
        <w:shd w:val="clear" w:color="auto" w:fill="FFFFFF" w:themeFill="background1"/>
        <w:ind w:left="75" w:right="75"/>
        <w:jc w:val="both"/>
        <w:rPr>
          <w:rFonts w:ascii="Verdana" w:eastAsia="Verdana" w:hAnsi="Verdana" w:cs="Verdana"/>
          <w:sz w:val="20"/>
          <w:szCs w:val="20"/>
        </w:rPr>
      </w:pPr>
    </w:p>
    <w:p w14:paraId="5898B3DE" w14:textId="443F7B4C" w:rsidR="19F2A658" w:rsidRDefault="74B66283"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Asimismo, también será de aplicación la legislación del país de origen de la persona menor de edad adoptada que resulte aplicable </w:t>
      </w:r>
      <w:r w:rsidR="0A9A6353" w:rsidRPr="4E98D96E">
        <w:rPr>
          <w:rFonts w:ascii="Verdana" w:eastAsia="Verdana" w:hAnsi="Verdana" w:cs="Verdana"/>
          <w:sz w:val="20"/>
          <w:szCs w:val="20"/>
        </w:rPr>
        <w:t>a</w:t>
      </w:r>
      <w:r w:rsidRPr="4E98D96E">
        <w:rPr>
          <w:rFonts w:ascii="Verdana" w:eastAsia="Verdana" w:hAnsi="Verdana" w:cs="Verdana"/>
          <w:sz w:val="20"/>
          <w:szCs w:val="20"/>
        </w:rPr>
        <w:t xml:space="preserve"> la materia, y, los acuerdos bilaterales, de naturaleza internacional no constitutivos </w:t>
      </w:r>
      <w:r w:rsidR="32E51040" w:rsidRPr="4E98D96E">
        <w:rPr>
          <w:rFonts w:ascii="Verdana" w:eastAsia="Verdana" w:hAnsi="Verdana" w:cs="Verdana"/>
          <w:sz w:val="20"/>
          <w:szCs w:val="20"/>
        </w:rPr>
        <w:t>t</w:t>
      </w:r>
      <w:r w:rsidRPr="4E98D96E">
        <w:rPr>
          <w:rFonts w:ascii="Verdana" w:eastAsia="Verdana" w:hAnsi="Verdana" w:cs="Verdana"/>
          <w:sz w:val="20"/>
          <w:szCs w:val="20"/>
        </w:rPr>
        <w:t xml:space="preserve">ratado, que en materia de adopción internacional celebre el Gobierno Vasco con otros estados que se ajusten a lo estipulado en el artículo 269 de la Ley 2/2024, de 15 de febrero, de Infancia y Adolescencia. </w:t>
      </w:r>
    </w:p>
    <w:p w14:paraId="7CCAA27C" w14:textId="42FC0036" w:rsidR="541925C1" w:rsidRDefault="1C603209"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3.- El control de la gestión, tramitación y seguimiento de la adopción corresponde al Departamento competente en materia de Servicios Sociales de la Diputación Foral del Territorio Histórico en que residen las personas interesadas en adoptar o, en su caso, adoptantes.</w:t>
      </w:r>
    </w:p>
    <w:p w14:paraId="14C767EC" w14:textId="022940BA" w:rsidR="1A3ED8A1" w:rsidRDefault="1A3ED8A1" w:rsidP="00A105DC">
      <w:pPr>
        <w:pStyle w:val="xdef"/>
        <w:shd w:val="clear" w:color="auto" w:fill="FFFFFF" w:themeFill="background1"/>
        <w:ind w:right="75"/>
        <w:jc w:val="both"/>
        <w:rPr>
          <w:rFonts w:ascii="Verdana" w:eastAsia="Verdana" w:hAnsi="Verdana" w:cs="Verdana"/>
          <w:sz w:val="20"/>
          <w:szCs w:val="20"/>
        </w:rPr>
      </w:pPr>
    </w:p>
    <w:p w14:paraId="7FE39A76" w14:textId="5269F00B" w:rsidR="4D7A66A0" w:rsidRDefault="24870264" w:rsidP="00A105DC">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CAPÍTULO III</w:t>
      </w:r>
    </w:p>
    <w:p w14:paraId="0D82620D" w14:textId="452AC33E" w:rsidR="4D7A66A0" w:rsidRDefault="24870264" w:rsidP="00A105DC">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ACREDITACIÓN</w:t>
      </w:r>
    </w:p>
    <w:p w14:paraId="4B81F9CA" w14:textId="77777777" w:rsidR="007C273F" w:rsidRDefault="007C273F" w:rsidP="4E98D96E">
      <w:pPr>
        <w:pStyle w:val="xdef"/>
        <w:shd w:val="clear" w:color="auto" w:fill="FFFFFF" w:themeFill="background1"/>
        <w:ind w:left="75" w:right="75"/>
        <w:jc w:val="both"/>
        <w:rPr>
          <w:rFonts w:ascii="Verdana" w:eastAsia="Verdana" w:hAnsi="Verdana" w:cs="Verdana"/>
          <w:b/>
          <w:bCs/>
          <w:sz w:val="20"/>
          <w:szCs w:val="20"/>
        </w:rPr>
      </w:pPr>
    </w:p>
    <w:p w14:paraId="60E2B3AC" w14:textId="1490F4EC" w:rsidR="00FE62B2" w:rsidRDefault="0576856B"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Artículo </w:t>
      </w:r>
      <w:r w:rsidR="4878BCF6" w:rsidRPr="4E98D96E">
        <w:rPr>
          <w:rFonts w:ascii="Verdana" w:eastAsia="Verdana" w:hAnsi="Verdana" w:cs="Verdana"/>
          <w:b/>
          <w:bCs/>
          <w:sz w:val="20"/>
          <w:szCs w:val="20"/>
        </w:rPr>
        <w:t>7</w:t>
      </w:r>
      <w:r w:rsidRPr="4E98D96E">
        <w:rPr>
          <w:rFonts w:ascii="Verdana" w:eastAsia="Verdana" w:hAnsi="Verdana" w:cs="Verdana"/>
          <w:b/>
          <w:bCs/>
          <w:sz w:val="20"/>
          <w:szCs w:val="20"/>
        </w:rPr>
        <w:t>.- Requisitos para la acreditación.</w:t>
      </w:r>
    </w:p>
    <w:p w14:paraId="4853559D" w14:textId="1810BB95" w:rsidR="4E98D96E" w:rsidRDefault="2B430AD2" w:rsidP="4E98D96E">
      <w:pPr>
        <w:jc w:val="both"/>
        <w:rPr>
          <w:rFonts w:ascii="Verdana" w:eastAsia="Verdana" w:hAnsi="Verdana" w:cs="Verdana"/>
          <w:sz w:val="20"/>
          <w:szCs w:val="20"/>
        </w:rPr>
      </w:pPr>
      <w:r w:rsidRPr="4E98D96E">
        <w:rPr>
          <w:rFonts w:ascii="Verdana" w:eastAsia="Verdana" w:hAnsi="Verdana" w:cs="Verdana"/>
          <w:sz w:val="20"/>
          <w:szCs w:val="20"/>
        </w:rPr>
        <w:t>1.- Las entidades interesadas en obtener la correspondiente acreditación, deberán cumplir las condiciones objetivas que a continuación se detallan, que habrán de mantenerse durante el plazo de duración de la acreditación:</w:t>
      </w:r>
    </w:p>
    <w:p w14:paraId="59CA6983" w14:textId="34457DAE" w:rsidR="00FE62B2" w:rsidRPr="00FE62B2" w:rsidRDefault="2B430AD2" w:rsidP="4E98D96E">
      <w:pPr>
        <w:pStyle w:val="xdef"/>
        <w:numPr>
          <w:ilvl w:val="0"/>
          <w:numId w:val="23"/>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Ser una </w:t>
      </w:r>
      <w:r w:rsidR="319ACAAF" w:rsidRPr="4E98D96E">
        <w:rPr>
          <w:rFonts w:ascii="Verdana" w:eastAsia="Verdana" w:hAnsi="Verdana" w:cs="Verdana"/>
          <w:sz w:val="20"/>
          <w:szCs w:val="20"/>
        </w:rPr>
        <w:t>entidad</w:t>
      </w:r>
      <w:r w:rsidRPr="4E98D96E">
        <w:rPr>
          <w:rFonts w:ascii="Verdana" w:eastAsia="Verdana" w:hAnsi="Verdana" w:cs="Verdana"/>
          <w:sz w:val="20"/>
          <w:szCs w:val="20"/>
        </w:rPr>
        <w:t xml:space="preserve"> sin ánimo de lucro, constituida legalmente e inscrita en el </w:t>
      </w:r>
      <w:r w:rsidR="72E8815C" w:rsidRPr="4E98D96E">
        <w:rPr>
          <w:rFonts w:ascii="Verdana" w:eastAsia="Verdana" w:hAnsi="Verdana" w:cs="Verdana"/>
          <w:sz w:val="20"/>
          <w:szCs w:val="20"/>
        </w:rPr>
        <w:t>r</w:t>
      </w:r>
      <w:r w:rsidRPr="4E98D96E">
        <w:rPr>
          <w:rFonts w:ascii="Verdana" w:eastAsia="Verdana" w:hAnsi="Verdana" w:cs="Verdana"/>
          <w:sz w:val="20"/>
          <w:szCs w:val="20"/>
        </w:rPr>
        <w:t>egistro correspondiente, de acuerdo con su ámbito territorial de actuación</w:t>
      </w:r>
      <w:r w:rsidR="311F4B1C" w:rsidRPr="4E98D96E">
        <w:rPr>
          <w:rFonts w:ascii="Verdana" w:eastAsia="Verdana" w:hAnsi="Verdana" w:cs="Verdana"/>
          <w:sz w:val="20"/>
          <w:szCs w:val="20"/>
        </w:rPr>
        <w:t>.</w:t>
      </w:r>
    </w:p>
    <w:p w14:paraId="2A28B32C" w14:textId="1BF648EA" w:rsidR="00687C12" w:rsidRDefault="23F30E85" w:rsidP="4E98D96E">
      <w:pPr>
        <w:pStyle w:val="xdef"/>
        <w:numPr>
          <w:ilvl w:val="0"/>
          <w:numId w:val="23"/>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De conformidad con lo establecido en el punto 4 del artículo 273 de la Ley 2/2024, de 15 de febrero, de Infancia y Adolescencia, en el caso de que la entidad que pretenda la oportuna acreditación como organismo de intermediación en adopción internacional tenga su sede en el territorio de la Comunidad Autónoma del País Vasco, deberá estar inscrita en el registro de servicios sociales que corresponda, de conformidad con lo establecido en el artículo 51 de la Ley 12/2008, de 5 de diciembre, de Servicios Sociales.</w:t>
      </w:r>
    </w:p>
    <w:p w14:paraId="4EC53F38" w14:textId="126E55DA" w:rsidR="00687C12" w:rsidRDefault="112E31EB" w:rsidP="4E98D96E">
      <w:pPr>
        <w:pStyle w:val="xdef"/>
        <w:numPr>
          <w:ilvl w:val="0"/>
          <w:numId w:val="23"/>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Tener sede social en territorio de la Comunidad Autónoma del País Vasco y representación en el país extranjero para el que solicita la acreditación. En el caso de que se trate de un país con estructura político-administrativa descentralizada, se podrá admitir que haya más de una persona representante.</w:t>
      </w:r>
      <w:r w:rsidR="09AC33BD" w:rsidRPr="4E98D96E">
        <w:rPr>
          <w:rFonts w:ascii="Verdana" w:eastAsia="Verdana" w:hAnsi="Verdana" w:cs="Verdana"/>
          <w:sz w:val="20"/>
          <w:szCs w:val="20"/>
        </w:rPr>
        <w:t xml:space="preserve"> </w:t>
      </w:r>
    </w:p>
    <w:p w14:paraId="6CC25450" w14:textId="36F7183F" w:rsidR="00687C12" w:rsidRDefault="2B430AD2" w:rsidP="4E98D96E">
      <w:pPr>
        <w:pStyle w:val="xdef"/>
        <w:numPr>
          <w:ilvl w:val="0"/>
          <w:numId w:val="23"/>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Tener como finalidad en sus Estatutos la protección de personas menores de edad de acuerdo con lo previsto en la legislación vigente y los principios recogidos en las normas internacionales aplicables (entre otras, la Convención de las Naciones Unidas de 20 de noviembre de 1989, sobre los derechos del niño y el Convenio de La Haya del 29 de mayo de 1993, relativo a la protección del niño y a la cooperación en materia de adopción internacional).</w:t>
      </w:r>
    </w:p>
    <w:p w14:paraId="7B9B9089" w14:textId="2A646399" w:rsidR="00687C12" w:rsidRDefault="24870264" w:rsidP="4E98D96E">
      <w:pPr>
        <w:pStyle w:val="xdef"/>
        <w:numPr>
          <w:ilvl w:val="0"/>
          <w:numId w:val="23"/>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Estar representadas, dirigidas y administradas en el País Vasco por personas cualificadas por su integridad moral, por su formación y por su experiencia en el ámbito de la adopción internacional. Podrán formar parte del equipo multidisciplinar.</w:t>
      </w:r>
    </w:p>
    <w:p w14:paraId="0EC66328" w14:textId="157F958C" w:rsidR="00687C12" w:rsidRDefault="112E31EB" w:rsidP="4E98D96E">
      <w:pPr>
        <w:pStyle w:val="xdef"/>
        <w:numPr>
          <w:ilvl w:val="0"/>
          <w:numId w:val="23"/>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Disponer de medios materiales suficientes y de una oficina permanente de atención al público para el desarrollo exclusivo de funciones de </w:t>
      </w:r>
      <w:r w:rsidR="537D9E48" w:rsidRPr="4E98D96E">
        <w:rPr>
          <w:rFonts w:ascii="Verdana" w:eastAsia="Verdana" w:hAnsi="Verdana" w:cs="Verdana"/>
          <w:sz w:val="20"/>
          <w:szCs w:val="20"/>
        </w:rPr>
        <w:t>inter</w:t>
      </w:r>
      <w:r w:rsidRPr="4E98D96E">
        <w:rPr>
          <w:rFonts w:ascii="Verdana" w:eastAsia="Verdana" w:hAnsi="Verdana" w:cs="Verdana"/>
          <w:sz w:val="20"/>
          <w:szCs w:val="20"/>
        </w:rPr>
        <w:t>mediación en adopción internacional, sita en la Comunidad Autónoma del País Vasco, cuyo horario de atención presencial será como mínimo de 4 horas al día, de lunes a viernes, debiéndose prestar atención telefónica o telemática fuera de dicho horario.</w:t>
      </w:r>
    </w:p>
    <w:p w14:paraId="1E8D65BC" w14:textId="13A04255" w:rsidR="00687C12" w:rsidRDefault="2FBC47D6" w:rsidP="4E98D96E">
      <w:pPr>
        <w:pStyle w:val="xdef"/>
        <w:numPr>
          <w:ilvl w:val="0"/>
          <w:numId w:val="23"/>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lastRenderedPageBreak/>
        <w:t>Contar con un equipo multidisciplinar radicado en la Comunidad Autónoma del País Vasco y formado, como mínimo, por una persona licenciada en derecho, una en psicología y otra diplomada en trabajo social, competentes profesionalmente y con experiencia en la acción social con menores y familias, así como en las cuestiones relativas a la adopción internacional. Sin perjuicio de la posible colaboración de personas voluntarias en la actividad de</w:t>
      </w:r>
      <w:r w:rsidR="3588EA44" w:rsidRPr="4E98D96E">
        <w:rPr>
          <w:rFonts w:ascii="Verdana" w:eastAsia="Verdana" w:hAnsi="Verdana" w:cs="Verdana"/>
          <w:sz w:val="20"/>
          <w:szCs w:val="20"/>
        </w:rPr>
        <w:t xml:space="preserve"> los </w:t>
      </w:r>
      <w:r w:rsidR="3BA20210" w:rsidRPr="4E98D96E">
        <w:rPr>
          <w:rFonts w:ascii="Verdana" w:eastAsia="Verdana" w:hAnsi="Verdana" w:cs="Verdana"/>
          <w:sz w:val="20"/>
          <w:szCs w:val="20"/>
        </w:rPr>
        <w:t xml:space="preserve">Organismos </w:t>
      </w:r>
      <w:r w:rsidR="0C59C853" w:rsidRPr="4E98D96E">
        <w:rPr>
          <w:rFonts w:ascii="Verdana" w:eastAsia="Verdana" w:hAnsi="Verdana" w:cs="Verdana"/>
          <w:sz w:val="20"/>
          <w:szCs w:val="20"/>
        </w:rPr>
        <w:t xml:space="preserve">de Intermediación </w:t>
      </w:r>
      <w:r w:rsidR="00174BA8">
        <w:rPr>
          <w:rFonts w:ascii="Verdana" w:eastAsia="Verdana" w:hAnsi="Verdana" w:cs="Verdana"/>
          <w:sz w:val="20"/>
          <w:szCs w:val="20"/>
        </w:rPr>
        <w:t>en</w:t>
      </w:r>
      <w:r w:rsidR="3BA20210" w:rsidRPr="4E98D96E">
        <w:rPr>
          <w:rFonts w:ascii="Verdana" w:eastAsia="Verdana" w:hAnsi="Verdana" w:cs="Verdana"/>
          <w:sz w:val="20"/>
          <w:szCs w:val="20"/>
        </w:rPr>
        <w:t xml:space="preserve"> </w:t>
      </w:r>
      <w:r w:rsidRPr="4E98D96E">
        <w:rPr>
          <w:rFonts w:ascii="Verdana" w:eastAsia="Verdana" w:hAnsi="Verdana" w:cs="Verdana"/>
          <w:sz w:val="20"/>
          <w:szCs w:val="20"/>
        </w:rPr>
        <w:t>Adopción Internacional, las personas que integren el equipo multidisciplinar deberán estar legalmente contratadas y debidamente remuneradas, y en ningún caso percibirán exclusivamente sus retribuciones en función de las tramitaciones o gestiones realizadas.</w:t>
      </w:r>
    </w:p>
    <w:p w14:paraId="3052132E" w14:textId="2BBB6F81" w:rsidR="4E98D96E" w:rsidRPr="00A105DC" w:rsidRDefault="0576856B" w:rsidP="00A105DC">
      <w:pPr>
        <w:pStyle w:val="xdef"/>
        <w:numPr>
          <w:ilvl w:val="0"/>
          <w:numId w:val="23"/>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Contar con una persona representante legal en el país de origen, que:</w:t>
      </w:r>
    </w:p>
    <w:p w14:paraId="46221B7F" w14:textId="774043A5" w:rsidR="00687C12" w:rsidRDefault="2B430AD2" w:rsidP="4E98D96E">
      <w:pPr>
        <w:pStyle w:val="xdef"/>
        <w:numPr>
          <w:ilvl w:val="1"/>
          <w:numId w:val="22"/>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Deberá ser una persona física. Excepcionalmente podrá ser una persona jurídica cuando así lo exija la normativa del </w:t>
      </w:r>
      <w:r w:rsidR="68C80960" w:rsidRPr="4E98D96E">
        <w:rPr>
          <w:rFonts w:ascii="Verdana" w:eastAsia="Verdana" w:hAnsi="Verdana" w:cs="Verdana"/>
          <w:sz w:val="20"/>
          <w:szCs w:val="20"/>
        </w:rPr>
        <w:t>E</w:t>
      </w:r>
      <w:r w:rsidRPr="4E98D96E">
        <w:rPr>
          <w:rFonts w:ascii="Verdana" w:eastAsia="Verdana" w:hAnsi="Verdana" w:cs="Verdana"/>
          <w:sz w:val="20"/>
          <w:szCs w:val="20"/>
        </w:rPr>
        <w:t>stado de origen. En el caso de estados con estructura político-administrativa descentralizada podrá existir más de una persona representante.</w:t>
      </w:r>
    </w:p>
    <w:p w14:paraId="587B7A7D" w14:textId="2F1214BC" w:rsidR="00687C12" w:rsidRDefault="2B430AD2" w:rsidP="4E98D96E">
      <w:pPr>
        <w:pStyle w:val="xdef"/>
        <w:numPr>
          <w:ilvl w:val="1"/>
          <w:numId w:val="22"/>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Deberá tener su residencia en el Estado de origen en el que va a desarrollar su actividad.</w:t>
      </w:r>
    </w:p>
    <w:p w14:paraId="0B0E232B" w14:textId="459E7577" w:rsidR="00687C12" w:rsidRDefault="2B430AD2" w:rsidP="4E98D96E">
      <w:pPr>
        <w:pStyle w:val="xdef"/>
        <w:numPr>
          <w:ilvl w:val="1"/>
          <w:numId w:val="22"/>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Deberá ser una persona profesional con experiencia en el ámbito social y acreditar sus conocimientos sobre el país, su legislación y sus instituciones de protección de menores. No podrá ser miembro de la administración, ni de las instituciones públicas o privadas de protección de menores, ni podrá tener intervención en los procedimientos conducentes a la previa declaración de adoptabilidad de las personas menores de edad. Tampoco podrá tener parentesco de consanguinidad hasta el cuarto grado o afinidad hasta el segundo grado, con cualquiera de las personas funcionarias, empleados o empleadas o autoridades que desarrollen sus funciones en los centros antes mencionados.</w:t>
      </w:r>
    </w:p>
    <w:p w14:paraId="4D191477" w14:textId="05D79AE4" w:rsidR="00687C12" w:rsidRDefault="660265C7" w:rsidP="4E98D96E">
      <w:pPr>
        <w:pStyle w:val="xdef"/>
        <w:numPr>
          <w:ilvl w:val="1"/>
          <w:numId w:val="22"/>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Estará vinculada a</w:t>
      </w:r>
      <w:r w:rsidR="58CEDA80" w:rsidRPr="4E98D96E">
        <w:rPr>
          <w:rFonts w:ascii="Verdana" w:eastAsia="Verdana" w:hAnsi="Verdana" w:cs="Verdana"/>
          <w:sz w:val="20"/>
          <w:szCs w:val="20"/>
        </w:rPr>
        <w:t xml:space="preserve">l Organismo </w:t>
      </w:r>
      <w:r w:rsidR="571F92E0" w:rsidRPr="4E98D96E">
        <w:rPr>
          <w:rFonts w:ascii="Verdana" w:eastAsia="Verdana" w:hAnsi="Verdana" w:cs="Verdana"/>
          <w:sz w:val="20"/>
          <w:szCs w:val="20"/>
        </w:rPr>
        <w:t xml:space="preserve">de </w:t>
      </w:r>
      <w:r w:rsidR="1E4085F8" w:rsidRPr="4E98D96E">
        <w:rPr>
          <w:rFonts w:ascii="Verdana" w:eastAsia="Verdana" w:hAnsi="Verdana" w:cs="Verdana"/>
          <w:sz w:val="20"/>
          <w:szCs w:val="20"/>
        </w:rPr>
        <w:t>Intermediación</w:t>
      </w:r>
      <w:r w:rsidR="571F92E0" w:rsidRPr="4E98D96E">
        <w:rPr>
          <w:rFonts w:ascii="Verdana" w:eastAsia="Verdana" w:hAnsi="Verdana" w:cs="Verdana"/>
          <w:sz w:val="20"/>
          <w:szCs w:val="20"/>
        </w:rPr>
        <w:t xml:space="preserve"> </w:t>
      </w:r>
      <w:r w:rsidR="58CEDA80" w:rsidRPr="4E98D96E">
        <w:rPr>
          <w:rFonts w:ascii="Verdana" w:eastAsia="Verdana" w:hAnsi="Verdana" w:cs="Verdana"/>
          <w:sz w:val="20"/>
          <w:szCs w:val="20"/>
        </w:rPr>
        <w:t xml:space="preserve">de </w:t>
      </w:r>
      <w:r w:rsidR="3981C315" w:rsidRPr="4E98D96E">
        <w:rPr>
          <w:rFonts w:ascii="Verdana" w:eastAsia="Verdana" w:hAnsi="Verdana" w:cs="Verdana"/>
          <w:sz w:val="20"/>
          <w:szCs w:val="20"/>
        </w:rPr>
        <w:t>Ad</w:t>
      </w:r>
      <w:r w:rsidRPr="4E98D96E">
        <w:rPr>
          <w:rFonts w:ascii="Verdana" w:eastAsia="Verdana" w:hAnsi="Verdana" w:cs="Verdana"/>
          <w:sz w:val="20"/>
          <w:szCs w:val="20"/>
        </w:rPr>
        <w:t xml:space="preserve">opción Internacional mediante contrato laboral, mercantil o mandato civil, fijándose su retribución según las tareas a realizar y no como el cobro de una cantidad por cada expediente finalizado. </w:t>
      </w:r>
      <w:r w:rsidR="3AFAF5CF" w:rsidRPr="4E98D96E">
        <w:rPr>
          <w:rFonts w:ascii="Verdana" w:eastAsia="Verdana" w:hAnsi="Verdana" w:cs="Verdana"/>
          <w:sz w:val="20"/>
          <w:szCs w:val="20"/>
        </w:rPr>
        <w:t xml:space="preserve">El organismo de intermediación </w:t>
      </w:r>
      <w:r w:rsidRPr="4E98D96E">
        <w:rPr>
          <w:rFonts w:ascii="Verdana" w:eastAsia="Verdana" w:hAnsi="Verdana" w:cs="Verdana"/>
          <w:sz w:val="20"/>
          <w:szCs w:val="20"/>
        </w:rPr>
        <w:t>responde de los actos realizados por el representante en su nombre, que estarán sometidos a la supervisión de la Dirección competente en materia de adopción internacional del Gobierno Vasco.</w:t>
      </w:r>
    </w:p>
    <w:p w14:paraId="75B46E82" w14:textId="07FDEA31" w:rsidR="00687C12" w:rsidRDefault="660265C7" w:rsidP="4E98D96E">
      <w:pPr>
        <w:pStyle w:val="xdef"/>
        <w:numPr>
          <w:ilvl w:val="0"/>
          <w:numId w:val="23"/>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No haber resultado desacreditada o desautorizada como </w:t>
      </w:r>
      <w:r w:rsidR="0F00FB11" w:rsidRPr="4E98D96E">
        <w:rPr>
          <w:rFonts w:ascii="Verdana" w:eastAsia="Verdana" w:hAnsi="Verdana" w:cs="Verdana"/>
          <w:sz w:val="20"/>
          <w:szCs w:val="20"/>
        </w:rPr>
        <w:t xml:space="preserve">Organismo </w:t>
      </w:r>
      <w:r w:rsidR="1F95A97C" w:rsidRPr="4E98D96E">
        <w:rPr>
          <w:rFonts w:ascii="Verdana" w:eastAsia="Verdana" w:hAnsi="Verdana" w:cs="Verdana"/>
          <w:sz w:val="20"/>
          <w:szCs w:val="20"/>
        </w:rPr>
        <w:t xml:space="preserve">de Intermediación </w:t>
      </w:r>
      <w:r w:rsidR="0F00FB11" w:rsidRPr="4E98D96E">
        <w:rPr>
          <w:rFonts w:ascii="Verdana" w:eastAsia="Verdana" w:hAnsi="Verdana" w:cs="Verdana"/>
          <w:sz w:val="20"/>
          <w:szCs w:val="20"/>
        </w:rPr>
        <w:t xml:space="preserve">de </w:t>
      </w:r>
      <w:r w:rsidR="0964BB3F" w:rsidRPr="4E98D96E">
        <w:rPr>
          <w:rFonts w:ascii="Verdana" w:eastAsia="Verdana" w:hAnsi="Verdana" w:cs="Verdana"/>
          <w:sz w:val="20"/>
          <w:szCs w:val="20"/>
        </w:rPr>
        <w:t>A</w:t>
      </w:r>
      <w:r w:rsidRPr="4E98D96E">
        <w:rPr>
          <w:rFonts w:ascii="Verdana" w:eastAsia="Verdana" w:hAnsi="Verdana" w:cs="Verdana"/>
          <w:sz w:val="20"/>
          <w:szCs w:val="20"/>
        </w:rPr>
        <w:t>dopción Internacional por alguna Comunidad Autónoma del Estado o por algún país de origen en que previamente realizaba su labor en materia de adopción internacional, por causa a ella imputable.</w:t>
      </w:r>
    </w:p>
    <w:p w14:paraId="41EE750F" w14:textId="3F714D72" w:rsidR="00FE62B2" w:rsidRPr="00A105DC" w:rsidRDefault="0576856B" w:rsidP="00A105DC">
      <w:pPr>
        <w:pStyle w:val="xdef"/>
        <w:numPr>
          <w:ilvl w:val="0"/>
          <w:numId w:val="23"/>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Disponer de una cuenta corriente única e independiente para los movimientos económicos que supongan los expedientes de la Comunidad Autónoma del País Vasco.</w:t>
      </w:r>
    </w:p>
    <w:p w14:paraId="74A26574" w14:textId="02478EB6" w:rsidR="00687C12" w:rsidRDefault="0576856B"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2.- Dich</w:t>
      </w:r>
      <w:r w:rsidR="1959266C" w:rsidRPr="4E98D96E">
        <w:rPr>
          <w:rFonts w:ascii="Verdana" w:eastAsia="Verdana" w:hAnsi="Verdana" w:cs="Verdana"/>
          <w:sz w:val="20"/>
          <w:szCs w:val="20"/>
        </w:rPr>
        <w:t>os</w:t>
      </w:r>
      <w:r w:rsidRPr="4E98D96E">
        <w:rPr>
          <w:rFonts w:ascii="Verdana" w:eastAsia="Verdana" w:hAnsi="Verdana" w:cs="Verdana"/>
          <w:sz w:val="20"/>
          <w:szCs w:val="20"/>
        </w:rPr>
        <w:t xml:space="preserve"> </w:t>
      </w:r>
      <w:r w:rsidR="7576200D" w:rsidRPr="4E98D96E">
        <w:rPr>
          <w:rFonts w:ascii="Verdana" w:eastAsia="Verdana" w:hAnsi="Verdana" w:cs="Verdana"/>
          <w:sz w:val="20"/>
          <w:szCs w:val="20"/>
        </w:rPr>
        <w:t>o</w:t>
      </w:r>
      <w:r w:rsidR="1959266C" w:rsidRPr="4E98D96E">
        <w:rPr>
          <w:rFonts w:ascii="Verdana" w:eastAsia="Verdana" w:hAnsi="Verdana" w:cs="Verdana"/>
          <w:sz w:val="20"/>
          <w:szCs w:val="20"/>
        </w:rPr>
        <w:t>rganismos</w:t>
      </w:r>
      <w:r w:rsidRPr="4E98D96E">
        <w:rPr>
          <w:rFonts w:ascii="Verdana" w:eastAsia="Verdana" w:hAnsi="Verdana" w:cs="Verdana"/>
          <w:sz w:val="20"/>
          <w:szCs w:val="20"/>
        </w:rPr>
        <w:t xml:space="preserve"> habrán asimismo de cumplir durante el plazo de duración de la acreditación, las siguientes prescripciones técnicas:</w:t>
      </w:r>
    </w:p>
    <w:p w14:paraId="2EB0FD27" w14:textId="2B3D54BE" w:rsidR="00687C12" w:rsidRDefault="2B430AD2" w:rsidP="4E98D96E">
      <w:pPr>
        <w:pStyle w:val="xdef"/>
        <w:numPr>
          <w:ilvl w:val="0"/>
          <w:numId w:val="21"/>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Presentar un proyecto de actuación que garantice el respeto a los principios y normas de la adopción internacional y la debida intervención de los organismos administrativos y judiciales competentes del país extranjero en el que vaya a realizar su función. Este proyecto precisará la estructura, distribución de actividades y funciones entre las personas componentes del equipo multidisciplinar y metodología para el desarrollo de dichas funciones tanto en la Comunidad Autónoma como en el país de origen de la persona menor de edad.</w:t>
      </w:r>
    </w:p>
    <w:p w14:paraId="4985B6F1" w14:textId="3B28F716" w:rsidR="00687C12" w:rsidRDefault="660265C7" w:rsidP="4E98D96E">
      <w:pPr>
        <w:pStyle w:val="xdef"/>
        <w:numPr>
          <w:ilvl w:val="0"/>
          <w:numId w:val="21"/>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Presentar un estudio económico y un presupuesto desglosado </w:t>
      </w:r>
      <w:proofErr w:type="gramStart"/>
      <w:r w:rsidRPr="4E98D96E">
        <w:rPr>
          <w:rFonts w:ascii="Verdana" w:eastAsia="Verdana" w:hAnsi="Verdana" w:cs="Verdana"/>
          <w:sz w:val="20"/>
          <w:szCs w:val="20"/>
        </w:rPr>
        <w:t>en relación al</w:t>
      </w:r>
      <w:proofErr w:type="gramEnd"/>
      <w:r w:rsidRPr="4E98D96E">
        <w:rPr>
          <w:rFonts w:ascii="Verdana" w:eastAsia="Verdana" w:hAnsi="Verdana" w:cs="Verdana"/>
          <w:sz w:val="20"/>
          <w:szCs w:val="20"/>
        </w:rPr>
        <w:t xml:space="preserve"> número de expedientes que prevea tramitar anualmente. Dicho estudio justificará, primero, </w:t>
      </w:r>
      <w:r w:rsidRPr="4E98D96E">
        <w:rPr>
          <w:rFonts w:ascii="Verdana" w:eastAsia="Verdana" w:hAnsi="Verdana" w:cs="Verdana"/>
          <w:sz w:val="20"/>
          <w:szCs w:val="20"/>
        </w:rPr>
        <w:lastRenderedPageBreak/>
        <w:t xml:space="preserve">los gastos directos que suponga la tramitación de los expedientes de adopción; y, segundo, los costes de mantenimiento, estructura y personal de la entidad y otros gastos indirectos, a partir de los cuales se calculará la remuneración que </w:t>
      </w:r>
      <w:r w:rsidR="63E2F7B1" w:rsidRPr="4E98D96E">
        <w:rPr>
          <w:rFonts w:ascii="Verdana" w:eastAsia="Verdana" w:hAnsi="Verdana" w:cs="Verdana"/>
          <w:sz w:val="20"/>
          <w:szCs w:val="20"/>
        </w:rPr>
        <w:t>los Organismos de</w:t>
      </w:r>
      <w:r w:rsidRPr="4E98D96E">
        <w:rPr>
          <w:rFonts w:ascii="Verdana" w:eastAsia="Verdana" w:hAnsi="Verdana" w:cs="Verdana"/>
          <w:sz w:val="20"/>
          <w:szCs w:val="20"/>
        </w:rPr>
        <w:t xml:space="preserve"> </w:t>
      </w:r>
      <w:r w:rsidR="4CCE246B" w:rsidRPr="4E98D96E">
        <w:rPr>
          <w:rFonts w:ascii="Verdana" w:eastAsia="Verdana" w:hAnsi="Verdana" w:cs="Verdana"/>
          <w:sz w:val="20"/>
          <w:szCs w:val="20"/>
        </w:rPr>
        <w:t xml:space="preserve">Intermediación </w:t>
      </w:r>
      <w:r w:rsidR="00CA170B">
        <w:rPr>
          <w:rFonts w:ascii="Verdana" w:eastAsia="Verdana" w:hAnsi="Verdana" w:cs="Verdana"/>
          <w:sz w:val="20"/>
          <w:szCs w:val="20"/>
        </w:rPr>
        <w:t>en</w:t>
      </w:r>
      <w:r w:rsidR="4CCE246B" w:rsidRPr="4E98D96E">
        <w:rPr>
          <w:rFonts w:ascii="Verdana" w:eastAsia="Verdana" w:hAnsi="Verdana" w:cs="Verdana"/>
          <w:sz w:val="20"/>
          <w:szCs w:val="20"/>
        </w:rPr>
        <w:t xml:space="preserve"> </w:t>
      </w:r>
      <w:r w:rsidRPr="4E98D96E">
        <w:rPr>
          <w:rFonts w:ascii="Verdana" w:eastAsia="Verdana" w:hAnsi="Verdana" w:cs="Verdana"/>
          <w:sz w:val="20"/>
          <w:szCs w:val="20"/>
        </w:rPr>
        <w:t>Adopción Internacional podrá</w:t>
      </w:r>
      <w:r w:rsidR="26DD7755" w:rsidRPr="4E98D96E">
        <w:rPr>
          <w:rFonts w:ascii="Verdana" w:eastAsia="Verdana" w:hAnsi="Verdana" w:cs="Verdana"/>
          <w:sz w:val="20"/>
          <w:szCs w:val="20"/>
        </w:rPr>
        <w:t>n</w:t>
      </w:r>
      <w:r w:rsidRPr="4E98D96E">
        <w:rPr>
          <w:rFonts w:ascii="Verdana" w:eastAsia="Verdana" w:hAnsi="Verdana" w:cs="Verdana"/>
          <w:sz w:val="20"/>
          <w:szCs w:val="20"/>
        </w:rPr>
        <w:t xml:space="preserve"> percibir de las personas, para acreditar que no se obtienen beneficios indebidos ni se plantean costes desproporcionados. La suma de los gastos directos y la remuneración de la entidad constituirá el coste total de tramitación autorizado por la Dirección competente en materia de adopción internacional del Gobierno Vasco en caso de ser acreditada.</w:t>
      </w:r>
    </w:p>
    <w:p w14:paraId="257BF503" w14:textId="63930DFA" w:rsidR="1A3ED8A1" w:rsidRDefault="1A3ED8A1" w:rsidP="4E98D96E">
      <w:pPr>
        <w:pStyle w:val="xdef"/>
        <w:shd w:val="clear" w:color="auto" w:fill="FFFFFF" w:themeFill="background1"/>
        <w:ind w:left="75" w:right="75"/>
        <w:jc w:val="both"/>
        <w:rPr>
          <w:rFonts w:ascii="Verdana" w:eastAsia="Verdana" w:hAnsi="Verdana" w:cs="Verdana"/>
          <w:sz w:val="20"/>
          <w:szCs w:val="20"/>
        </w:rPr>
      </w:pPr>
    </w:p>
    <w:p w14:paraId="513D6F02" w14:textId="78B4E5C7" w:rsidR="00FE62B2" w:rsidRDefault="0576856B"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Artículo </w:t>
      </w:r>
      <w:r w:rsidR="4878BCF6" w:rsidRPr="4E98D96E">
        <w:rPr>
          <w:rFonts w:ascii="Verdana" w:eastAsia="Verdana" w:hAnsi="Verdana" w:cs="Verdana"/>
          <w:b/>
          <w:bCs/>
          <w:sz w:val="20"/>
          <w:szCs w:val="20"/>
        </w:rPr>
        <w:t>8</w:t>
      </w:r>
      <w:r w:rsidRPr="4E98D96E">
        <w:rPr>
          <w:rFonts w:ascii="Verdana" w:eastAsia="Verdana" w:hAnsi="Verdana" w:cs="Verdana"/>
          <w:b/>
          <w:bCs/>
          <w:sz w:val="20"/>
          <w:szCs w:val="20"/>
        </w:rPr>
        <w:t>.- Pertinencia de la acreditación.</w:t>
      </w:r>
    </w:p>
    <w:p w14:paraId="56EAAACA" w14:textId="4EDFFB8D" w:rsidR="00FE62B2" w:rsidRDefault="2ED0F49D"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1.- Corresponde a la Dirección competente en materia de adopción internacional del Gobierno Vasco determinar con respecto a cada país la posibilidad o imposibilidad de que se acrediten </w:t>
      </w:r>
      <w:r w:rsidR="2E32D4CF" w:rsidRPr="4E98D96E">
        <w:rPr>
          <w:rFonts w:ascii="Verdana" w:eastAsia="Verdana" w:hAnsi="Verdana" w:cs="Verdana"/>
          <w:sz w:val="20"/>
          <w:szCs w:val="20"/>
        </w:rPr>
        <w:t>lo</w:t>
      </w:r>
      <w:r w:rsidR="16D89551" w:rsidRPr="4E98D96E">
        <w:rPr>
          <w:rFonts w:ascii="Verdana" w:eastAsia="Verdana" w:hAnsi="Verdana" w:cs="Verdana"/>
          <w:sz w:val="20"/>
          <w:szCs w:val="20"/>
        </w:rPr>
        <w:t xml:space="preserve">s </w:t>
      </w:r>
      <w:r w:rsidR="0D4FDDFB" w:rsidRPr="4E98D96E">
        <w:rPr>
          <w:rFonts w:ascii="Verdana" w:eastAsia="Verdana" w:hAnsi="Verdana" w:cs="Verdana"/>
          <w:sz w:val="20"/>
          <w:szCs w:val="20"/>
        </w:rPr>
        <w:t xml:space="preserve">Organismo de </w:t>
      </w:r>
      <w:r w:rsidRPr="4E98D96E">
        <w:rPr>
          <w:rFonts w:ascii="Verdana" w:eastAsia="Verdana" w:hAnsi="Verdana" w:cs="Verdana"/>
          <w:sz w:val="20"/>
          <w:szCs w:val="20"/>
        </w:rPr>
        <w:t>Adopción Internacional, de conformidad con lo establecido en el artículo 4.1 de la Ley 54/2007, de 28 de diciembre, de Adopción Internacional.</w:t>
      </w:r>
    </w:p>
    <w:p w14:paraId="1E4FD51C" w14:textId="01C23E99" w:rsidR="00287786" w:rsidRDefault="2ED0F49D"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Sin perjuicio de que no concurran las circunstancias del citado artículo que impiden la adopción en un </w:t>
      </w:r>
      <w:r w:rsidR="3731038E" w:rsidRPr="4E98D96E">
        <w:rPr>
          <w:rFonts w:ascii="Verdana" w:eastAsia="Verdana" w:hAnsi="Verdana" w:cs="Verdana"/>
          <w:sz w:val="20"/>
          <w:szCs w:val="20"/>
        </w:rPr>
        <w:t xml:space="preserve">país </w:t>
      </w:r>
      <w:r w:rsidRPr="4E98D96E">
        <w:rPr>
          <w:rFonts w:ascii="Verdana" w:eastAsia="Verdana" w:hAnsi="Verdana" w:cs="Verdana"/>
          <w:sz w:val="20"/>
          <w:szCs w:val="20"/>
        </w:rPr>
        <w:t xml:space="preserve">concreto, dicha Dirección podrá determinar la conveniencia de que se acredite un número limitado de </w:t>
      </w:r>
      <w:r w:rsidR="16D89551" w:rsidRPr="4E98D96E">
        <w:rPr>
          <w:rFonts w:ascii="Verdana" w:eastAsia="Verdana" w:hAnsi="Verdana" w:cs="Verdana"/>
          <w:sz w:val="20"/>
          <w:szCs w:val="20"/>
        </w:rPr>
        <w:t xml:space="preserve">los </w:t>
      </w:r>
      <w:r w:rsidR="005F7B85" w:rsidRPr="4E98D96E">
        <w:rPr>
          <w:rFonts w:ascii="Verdana" w:eastAsia="Verdana" w:hAnsi="Verdana" w:cs="Verdana"/>
          <w:sz w:val="20"/>
          <w:szCs w:val="20"/>
        </w:rPr>
        <w:t>Organismos de</w:t>
      </w:r>
      <w:r w:rsidR="005F7B85">
        <w:rPr>
          <w:rFonts w:ascii="Verdana" w:eastAsia="Verdana" w:hAnsi="Verdana" w:cs="Verdana"/>
          <w:sz w:val="20"/>
          <w:szCs w:val="20"/>
        </w:rPr>
        <w:t xml:space="preserve"> Intermediación en</w:t>
      </w:r>
      <w:r w:rsidR="005F7B85" w:rsidRPr="4E98D96E">
        <w:rPr>
          <w:rFonts w:ascii="Verdana" w:eastAsia="Verdana" w:hAnsi="Verdana" w:cs="Verdana"/>
          <w:sz w:val="20"/>
          <w:szCs w:val="20"/>
        </w:rPr>
        <w:t xml:space="preserve"> Adopción </w:t>
      </w:r>
      <w:r w:rsidRPr="4E98D96E">
        <w:rPr>
          <w:rFonts w:ascii="Verdana" w:eastAsia="Verdana" w:hAnsi="Verdana" w:cs="Verdana"/>
          <w:sz w:val="20"/>
          <w:szCs w:val="20"/>
        </w:rPr>
        <w:t>Internacional, y en su caso, si deben reunir características especiales, en consideración a los siguientes parámetros:</w:t>
      </w:r>
    </w:p>
    <w:p w14:paraId="56DBB46E" w14:textId="7C2370E4" w:rsidR="00687C12" w:rsidRDefault="32174BEE" w:rsidP="4E98D96E">
      <w:pPr>
        <w:pStyle w:val="xdef"/>
        <w:numPr>
          <w:ilvl w:val="0"/>
          <w:numId w:val="20"/>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Información disponible respecto a la población infantil en situación de adoptabilidad en los países de origen y sus políticas de adopción.</w:t>
      </w:r>
    </w:p>
    <w:p w14:paraId="33665E7A" w14:textId="58DF5539" w:rsidR="00687C12" w:rsidRDefault="24870264" w:rsidP="4E98D96E">
      <w:pPr>
        <w:pStyle w:val="xdef"/>
        <w:numPr>
          <w:ilvl w:val="0"/>
          <w:numId w:val="20"/>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Volumen de solicitudes de adopción en la Comunidad Autónoma del País Vasco y de solicitudes para dicho país en los últimos años;</w:t>
      </w:r>
    </w:p>
    <w:p w14:paraId="7AA12E69" w14:textId="0694C57F" w:rsidR="00687C12" w:rsidRDefault="24870264" w:rsidP="4E98D96E">
      <w:pPr>
        <w:pStyle w:val="xdef"/>
        <w:numPr>
          <w:ilvl w:val="0"/>
          <w:numId w:val="20"/>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Existencia de </w:t>
      </w:r>
      <w:r w:rsidR="46A6AF71" w:rsidRPr="4E98D96E">
        <w:rPr>
          <w:rFonts w:ascii="Verdana" w:eastAsia="Verdana" w:hAnsi="Verdana" w:cs="Verdana"/>
          <w:sz w:val="20"/>
          <w:szCs w:val="20"/>
        </w:rPr>
        <w:t xml:space="preserve">Organismos de Intermediación en Adopción </w:t>
      </w:r>
      <w:r w:rsidR="33C1A01C" w:rsidRPr="4E98D96E">
        <w:rPr>
          <w:rFonts w:ascii="Verdana" w:eastAsia="Verdana" w:hAnsi="Verdana" w:cs="Verdana"/>
          <w:sz w:val="20"/>
          <w:szCs w:val="20"/>
        </w:rPr>
        <w:t>Internacional</w:t>
      </w:r>
      <w:r w:rsidRPr="4E98D96E">
        <w:rPr>
          <w:rFonts w:ascii="Verdana" w:eastAsia="Verdana" w:hAnsi="Verdana" w:cs="Verdana"/>
          <w:sz w:val="20"/>
          <w:szCs w:val="20"/>
        </w:rPr>
        <w:t xml:space="preserve"> ya acreditadas para el país;</w:t>
      </w:r>
    </w:p>
    <w:p w14:paraId="59DA113B" w14:textId="28E5EC70" w:rsidR="00687C12" w:rsidRDefault="24870264" w:rsidP="4E98D96E">
      <w:pPr>
        <w:pStyle w:val="xdef"/>
        <w:numPr>
          <w:ilvl w:val="0"/>
          <w:numId w:val="20"/>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Limitaciones al número de </w:t>
      </w:r>
      <w:r w:rsidR="46A6AF71" w:rsidRPr="4E98D96E">
        <w:rPr>
          <w:rFonts w:ascii="Verdana" w:eastAsia="Verdana" w:hAnsi="Verdana" w:cs="Verdana"/>
          <w:sz w:val="20"/>
          <w:szCs w:val="20"/>
        </w:rPr>
        <w:t xml:space="preserve">Organismos de Intermediación en Adopción </w:t>
      </w:r>
      <w:r w:rsidR="33C1A01C" w:rsidRPr="4E98D96E">
        <w:rPr>
          <w:rFonts w:ascii="Verdana" w:eastAsia="Verdana" w:hAnsi="Verdana" w:cs="Verdana"/>
          <w:sz w:val="20"/>
          <w:szCs w:val="20"/>
        </w:rPr>
        <w:t>Internacional que</w:t>
      </w:r>
      <w:r w:rsidRPr="4E98D96E">
        <w:rPr>
          <w:rFonts w:ascii="Verdana" w:eastAsia="Verdana" w:hAnsi="Verdana" w:cs="Verdana"/>
          <w:sz w:val="20"/>
          <w:szCs w:val="20"/>
        </w:rPr>
        <w:t xml:space="preserve"> establezca el país;</w:t>
      </w:r>
    </w:p>
    <w:p w14:paraId="02184275" w14:textId="49AD8B61" w:rsidR="1A3ED8A1" w:rsidRDefault="599FD080" w:rsidP="4E98D96E">
      <w:pPr>
        <w:pStyle w:val="xdef"/>
        <w:numPr>
          <w:ilvl w:val="0"/>
          <w:numId w:val="20"/>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En su caso, exigencia del país o del Departamento competente en materia de Servicios Sociales de la Diputación Foral que corresponda, de tramitar a través de </w:t>
      </w:r>
      <w:r w:rsidR="358C3BCC" w:rsidRPr="4E98D96E">
        <w:rPr>
          <w:rFonts w:ascii="Verdana" w:eastAsia="Verdana" w:hAnsi="Verdana" w:cs="Verdana"/>
          <w:sz w:val="20"/>
          <w:szCs w:val="20"/>
        </w:rPr>
        <w:t>Organismos de</w:t>
      </w:r>
      <w:r w:rsidRPr="4E98D96E">
        <w:rPr>
          <w:rFonts w:ascii="Verdana" w:eastAsia="Verdana" w:hAnsi="Verdana" w:cs="Verdana"/>
          <w:sz w:val="20"/>
          <w:szCs w:val="20"/>
        </w:rPr>
        <w:t xml:space="preserve"> </w:t>
      </w:r>
      <w:r w:rsidR="7A90BEAB" w:rsidRPr="4E98D96E">
        <w:rPr>
          <w:rFonts w:ascii="Verdana" w:eastAsia="Verdana" w:hAnsi="Verdana" w:cs="Verdana"/>
          <w:sz w:val="20"/>
          <w:szCs w:val="20"/>
        </w:rPr>
        <w:t xml:space="preserve">Intermediación </w:t>
      </w:r>
      <w:r w:rsidR="00613458">
        <w:rPr>
          <w:rFonts w:ascii="Verdana" w:eastAsia="Verdana" w:hAnsi="Verdana" w:cs="Verdana"/>
          <w:sz w:val="20"/>
          <w:szCs w:val="20"/>
        </w:rPr>
        <w:t>en</w:t>
      </w:r>
      <w:r w:rsidR="7A90BEAB" w:rsidRPr="4E98D96E">
        <w:rPr>
          <w:rFonts w:ascii="Verdana" w:eastAsia="Verdana" w:hAnsi="Verdana" w:cs="Verdana"/>
          <w:sz w:val="20"/>
          <w:szCs w:val="20"/>
        </w:rPr>
        <w:t xml:space="preserve"> </w:t>
      </w:r>
      <w:r w:rsidR="0964BB3F" w:rsidRPr="4E98D96E">
        <w:rPr>
          <w:rFonts w:ascii="Verdana" w:eastAsia="Verdana" w:hAnsi="Verdana" w:cs="Verdana"/>
          <w:sz w:val="20"/>
          <w:szCs w:val="20"/>
        </w:rPr>
        <w:t>A</w:t>
      </w:r>
      <w:r w:rsidRPr="4E98D96E">
        <w:rPr>
          <w:rFonts w:ascii="Verdana" w:eastAsia="Verdana" w:hAnsi="Verdana" w:cs="Verdana"/>
          <w:sz w:val="20"/>
          <w:szCs w:val="20"/>
        </w:rPr>
        <w:t>dopción Internacional.</w:t>
      </w:r>
    </w:p>
    <w:p w14:paraId="101F2AA5" w14:textId="77777777" w:rsidR="00DE357A" w:rsidRPr="00DE357A" w:rsidRDefault="00DE357A" w:rsidP="4E98D96E">
      <w:pPr>
        <w:pStyle w:val="xdef"/>
        <w:shd w:val="clear" w:color="auto" w:fill="FFFFFF" w:themeFill="background1"/>
        <w:ind w:left="435" w:right="75"/>
        <w:jc w:val="both"/>
        <w:rPr>
          <w:rFonts w:ascii="Verdana" w:eastAsia="Verdana" w:hAnsi="Verdana" w:cs="Verdana"/>
          <w:sz w:val="20"/>
          <w:szCs w:val="20"/>
        </w:rPr>
      </w:pPr>
    </w:p>
    <w:p w14:paraId="1BE82C73" w14:textId="13E8160D" w:rsidR="00287786" w:rsidRPr="00A105DC" w:rsidRDefault="0576856B"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Artículo </w:t>
      </w:r>
      <w:r w:rsidR="4878BCF6" w:rsidRPr="4E98D96E">
        <w:rPr>
          <w:rFonts w:ascii="Verdana" w:eastAsia="Verdana" w:hAnsi="Verdana" w:cs="Verdana"/>
          <w:b/>
          <w:bCs/>
          <w:sz w:val="20"/>
          <w:szCs w:val="20"/>
        </w:rPr>
        <w:t>9</w:t>
      </w:r>
      <w:r w:rsidRPr="4E98D96E">
        <w:rPr>
          <w:rFonts w:ascii="Verdana" w:eastAsia="Verdana" w:hAnsi="Verdana" w:cs="Verdana"/>
          <w:b/>
          <w:bCs/>
          <w:sz w:val="20"/>
          <w:szCs w:val="20"/>
        </w:rPr>
        <w:t>.- Procedimiento de acreditación.</w:t>
      </w:r>
    </w:p>
    <w:p w14:paraId="7AF4D4A6" w14:textId="49A2B97B" w:rsidR="007C273F" w:rsidRPr="00A105DC" w:rsidRDefault="2B430AD2"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La </w:t>
      </w:r>
      <w:r w:rsidR="2C2A24E3" w:rsidRPr="4E98D96E">
        <w:rPr>
          <w:rFonts w:ascii="Verdana" w:eastAsia="Verdana" w:hAnsi="Verdana" w:cs="Verdana"/>
          <w:sz w:val="20"/>
          <w:szCs w:val="20"/>
        </w:rPr>
        <w:t>inter</w:t>
      </w:r>
      <w:r w:rsidRPr="4E98D96E">
        <w:rPr>
          <w:rFonts w:ascii="Verdana" w:eastAsia="Verdana" w:hAnsi="Verdana" w:cs="Verdana"/>
          <w:sz w:val="20"/>
          <w:szCs w:val="20"/>
        </w:rPr>
        <w:t xml:space="preserve">mediación en procesos de adopción internacional precisará de una acreditación específica para cada uno de los países en los que </w:t>
      </w:r>
      <w:r w:rsidR="33C1A01C" w:rsidRPr="4E98D96E">
        <w:rPr>
          <w:rFonts w:ascii="Verdana" w:eastAsia="Verdana" w:hAnsi="Verdana" w:cs="Verdana"/>
          <w:sz w:val="20"/>
          <w:szCs w:val="20"/>
        </w:rPr>
        <w:t xml:space="preserve">el organismo de intermediación </w:t>
      </w:r>
      <w:r w:rsidRPr="4E98D96E">
        <w:rPr>
          <w:rFonts w:ascii="Verdana" w:eastAsia="Verdana" w:hAnsi="Verdana" w:cs="Verdana"/>
          <w:sz w:val="20"/>
          <w:szCs w:val="20"/>
        </w:rPr>
        <w:t>pretenda intervenir. En caso de que se trate de países con estructura político-administrativa descentralizada, podrá ser necesaria la acreditación para cada estado o región.</w:t>
      </w:r>
    </w:p>
    <w:p w14:paraId="10A37B55" w14:textId="02B27C7A" w:rsidR="00287786" w:rsidRDefault="2B430AD2"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Artículo </w:t>
      </w:r>
      <w:r w:rsidR="18F4C57B" w:rsidRPr="4E98D96E">
        <w:rPr>
          <w:rFonts w:ascii="Verdana" w:eastAsia="Verdana" w:hAnsi="Verdana" w:cs="Verdana"/>
          <w:b/>
          <w:bCs/>
          <w:sz w:val="20"/>
          <w:szCs w:val="20"/>
        </w:rPr>
        <w:t>10</w:t>
      </w:r>
      <w:r w:rsidRPr="4E98D96E">
        <w:rPr>
          <w:rFonts w:ascii="Verdana" w:eastAsia="Verdana" w:hAnsi="Verdana" w:cs="Verdana"/>
          <w:b/>
          <w:bCs/>
          <w:sz w:val="20"/>
          <w:szCs w:val="20"/>
        </w:rPr>
        <w:t>.- Solicitudes y documentación.</w:t>
      </w:r>
    </w:p>
    <w:p w14:paraId="44F40BC2" w14:textId="145E112A" w:rsidR="00287786" w:rsidRDefault="454369CE"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1.- Las solicitudes para obtener la correspondiente acreditación se dirigirán a la Dirección competente en materia de adopción internacional del Gobierno Vasco.</w:t>
      </w:r>
    </w:p>
    <w:p w14:paraId="6DBCC293" w14:textId="7DAE7A42" w:rsidR="00687C12" w:rsidRDefault="454369CE"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Junto con la solicitud </w:t>
      </w:r>
      <w:r w:rsidR="6D029A6A" w:rsidRPr="4E98D96E">
        <w:rPr>
          <w:rFonts w:ascii="Verdana" w:eastAsia="Verdana" w:hAnsi="Verdana" w:cs="Verdana"/>
          <w:sz w:val="20"/>
          <w:szCs w:val="20"/>
        </w:rPr>
        <w:t xml:space="preserve">del Organismo </w:t>
      </w:r>
      <w:r w:rsidRPr="4E98D96E">
        <w:rPr>
          <w:rFonts w:ascii="Verdana" w:eastAsia="Verdana" w:hAnsi="Verdana" w:cs="Verdana"/>
          <w:sz w:val="20"/>
          <w:szCs w:val="20"/>
        </w:rPr>
        <w:t xml:space="preserve">deberá acompañar la documentación acreditativa de los requisitos a que hace referencia el artículo </w:t>
      </w:r>
      <w:r w:rsidR="751F8827" w:rsidRPr="4E98D96E">
        <w:rPr>
          <w:rFonts w:ascii="Verdana" w:eastAsia="Verdana" w:hAnsi="Verdana" w:cs="Verdana"/>
          <w:sz w:val="20"/>
          <w:szCs w:val="20"/>
        </w:rPr>
        <w:t>7</w:t>
      </w:r>
      <w:r w:rsidRPr="4E98D96E">
        <w:rPr>
          <w:rFonts w:ascii="Verdana" w:eastAsia="Verdana" w:hAnsi="Verdana" w:cs="Verdana"/>
          <w:sz w:val="20"/>
          <w:szCs w:val="20"/>
        </w:rPr>
        <w:t xml:space="preserve"> de este Decreto.</w:t>
      </w:r>
    </w:p>
    <w:p w14:paraId="1DFDAC71" w14:textId="77777777" w:rsidR="00287786" w:rsidRDefault="00287786" w:rsidP="4E98D96E">
      <w:pPr>
        <w:pStyle w:val="xdef"/>
        <w:shd w:val="clear" w:color="auto" w:fill="FFFFFF" w:themeFill="background1"/>
        <w:ind w:left="75" w:right="75"/>
        <w:jc w:val="both"/>
        <w:rPr>
          <w:rFonts w:ascii="Verdana" w:eastAsia="Verdana" w:hAnsi="Verdana" w:cs="Verdana"/>
          <w:sz w:val="20"/>
          <w:szCs w:val="20"/>
        </w:rPr>
      </w:pPr>
    </w:p>
    <w:p w14:paraId="406F6C52" w14:textId="77C53E9D" w:rsidR="1A3ED8A1" w:rsidRDefault="24870264"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lastRenderedPageBreak/>
        <w:t>3.- Cuando del examen de la documentación presentada se apreciase falta o defecto en ella se requerirá a la persona solicitante para que en un plazo de 10 días subsane la falta o presente los documentos preceptivos, con indicación de que, si así no lo hiciese, se considerará desistido de su petición y ésta se archivará previa resolución dictada al efecto.</w:t>
      </w:r>
    </w:p>
    <w:p w14:paraId="0BF2B739" w14:textId="77777777" w:rsidR="007C273F" w:rsidRDefault="007C273F" w:rsidP="4E98D96E">
      <w:pPr>
        <w:pStyle w:val="xdef"/>
        <w:shd w:val="clear" w:color="auto" w:fill="FFFFFF" w:themeFill="background1"/>
        <w:ind w:left="75" w:right="75"/>
        <w:jc w:val="both"/>
        <w:rPr>
          <w:rFonts w:ascii="Verdana" w:eastAsia="Verdana" w:hAnsi="Verdana" w:cs="Verdana"/>
          <w:sz w:val="20"/>
          <w:szCs w:val="20"/>
        </w:rPr>
      </w:pPr>
    </w:p>
    <w:p w14:paraId="08233DC1" w14:textId="65001361" w:rsidR="00287786" w:rsidRDefault="2B430AD2"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Artículo </w:t>
      </w:r>
      <w:r w:rsidR="18F4C57B" w:rsidRPr="4E98D96E">
        <w:rPr>
          <w:rFonts w:ascii="Verdana" w:eastAsia="Verdana" w:hAnsi="Verdana" w:cs="Verdana"/>
          <w:b/>
          <w:bCs/>
          <w:sz w:val="20"/>
          <w:szCs w:val="20"/>
        </w:rPr>
        <w:t>11</w:t>
      </w:r>
      <w:r w:rsidRPr="4E98D96E">
        <w:rPr>
          <w:rFonts w:ascii="Verdana" w:eastAsia="Verdana" w:hAnsi="Verdana" w:cs="Verdana"/>
          <w:b/>
          <w:bCs/>
          <w:sz w:val="20"/>
          <w:szCs w:val="20"/>
        </w:rPr>
        <w:t>.- Resolución.</w:t>
      </w:r>
    </w:p>
    <w:p w14:paraId="2B4CE292" w14:textId="4EF4644D" w:rsidR="00287786" w:rsidRDefault="454369CE"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1.- La correspondiente acreditación se otorgará por Resolución del </w:t>
      </w:r>
      <w:proofErr w:type="gramStart"/>
      <w:r w:rsidRPr="4E98D96E">
        <w:rPr>
          <w:rFonts w:ascii="Verdana" w:eastAsia="Verdana" w:hAnsi="Verdana" w:cs="Verdana"/>
          <w:sz w:val="20"/>
          <w:szCs w:val="20"/>
        </w:rPr>
        <w:t>Director</w:t>
      </w:r>
      <w:proofErr w:type="gramEnd"/>
      <w:r w:rsidRPr="4E98D96E">
        <w:rPr>
          <w:rFonts w:ascii="Verdana" w:eastAsia="Verdana" w:hAnsi="Verdana" w:cs="Verdana"/>
          <w:sz w:val="20"/>
          <w:szCs w:val="20"/>
        </w:rPr>
        <w:t xml:space="preserve"> o Directora competente en materia de adopción internacional del Gobierno Vasco, a propuesta de la Comisión Técnica de Adopción Internacional de la Comunidad Autónoma del País Vasco, previa tramitación del oportuno expediente administrativo y comprobación de que se cumplen todos los requisitos previstos en este Decreto.</w:t>
      </w:r>
    </w:p>
    <w:p w14:paraId="10036C61" w14:textId="3BA3F4F6" w:rsidR="00287786" w:rsidRDefault="454369CE"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La resolución se notificará en el plazo máximo de tres meses, contados a partir de la fecha de entrada de la solicitud de acreditación en la Dirección del Gobierno Vasco </w:t>
      </w:r>
      <w:r w:rsidR="00A105DC">
        <w:rPr>
          <w:rFonts w:ascii="Verdana" w:eastAsia="Verdana" w:hAnsi="Verdana" w:cs="Verdana"/>
          <w:sz w:val="20"/>
          <w:szCs w:val="20"/>
        </w:rPr>
        <w:t>c</w:t>
      </w:r>
      <w:r w:rsidRPr="4E98D96E">
        <w:rPr>
          <w:rFonts w:ascii="Verdana" w:eastAsia="Verdana" w:hAnsi="Verdana" w:cs="Verdana"/>
          <w:sz w:val="20"/>
          <w:szCs w:val="20"/>
        </w:rPr>
        <w:t>ompetente en materia de adopción internacional.</w:t>
      </w:r>
    </w:p>
    <w:p w14:paraId="7AA03B72" w14:textId="1BF9482D" w:rsidR="00287786" w:rsidRDefault="454369CE"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3.- El vencimiento del plazo máximo sin haberse notificado Resolución expresa legitima a la entidad que hubiera presentado la solicitud para entender ésta estimada.</w:t>
      </w:r>
    </w:p>
    <w:p w14:paraId="1C3FF4D4" w14:textId="4552B2C6" w:rsidR="4E98D96E" w:rsidRPr="00A105DC" w:rsidRDefault="2B430AD2" w:rsidP="00A105DC">
      <w:pPr>
        <w:pStyle w:val="xdef"/>
        <w:shd w:val="clear" w:color="auto" w:fill="FFFFFF" w:themeFill="background1"/>
        <w:spacing w:line="240" w:lineRule="exact"/>
        <w:ind w:left="75" w:right="75"/>
        <w:jc w:val="both"/>
        <w:rPr>
          <w:rFonts w:ascii="Verdana" w:eastAsia="Verdana" w:hAnsi="Verdana" w:cs="Verdana"/>
          <w:sz w:val="20"/>
          <w:szCs w:val="20"/>
        </w:rPr>
      </w:pPr>
      <w:r w:rsidRPr="4E98D96E">
        <w:rPr>
          <w:rFonts w:ascii="Verdana" w:eastAsia="Verdana" w:hAnsi="Verdana" w:cs="Verdana"/>
          <w:sz w:val="20"/>
          <w:szCs w:val="20"/>
        </w:rPr>
        <w:t xml:space="preserve">4.- Dicha Resolución no agotará la vía administrativa y contra la misma las personas interesadas podrán interponer recurso de alzada ante el Viceconsejero de Asuntos Sociales en el plazo de un mes contado a partir del día siguiente al de su notificación, de acuerdo con lo previsto en la </w:t>
      </w:r>
      <w:r w:rsidR="76EAC1F6" w:rsidRPr="4E98D96E">
        <w:rPr>
          <w:rFonts w:ascii="Verdana" w:eastAsia="Verdana" w:hAnsi="Verdana" w:cs="Verdana"/>
          <w:sz w:val="20"/>
          <w:szCs w:val="20"/>
        </w:rPr>
        <w:t>Ley 39/2015, de 1 de octubre, del Procedimiento Administrativo Común de las Administraciones Públicas.</w:t>
      </w:r>
    </w:p>
    <w:p w14:paraId="05E0A3E3" w14:textId="10A13A43" w:rsidR="00287786" w:rsidRDefault="2B430AD2"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1</w:t>
      </w:r>
      <w:r w:rsidR="38C2865D" w:rsidRPr="4E98D96E">
        <w:rPr>
          <w:rFonts w:ascii="Verdana" w:eastAsia="Verdana" w:hAnsi="Verdana" w:cs="Verdana"/>
          <w:b/>
          <w:bCs/>
          <w:sz w:val="20"/>
          <w:szCs w:val="20"/>
        </w:rPr>
        <w:t>2</w:t>
      </w:r>
      <w:r w:rsidRPr="4E98D96E">
        <w:rPr>
          <w:rFonts w:ascii="Verdana" w:eastAsia="Verdana" w:hAnsi="Verdana" w:cs="Verdana"/>
          <w:b/>
          <w:bCs/>
          <w:sz w:val="20"/>
          <w:szCs w:val="20"/>
        </w:rPr>
        <w:t>.- Eficacia.</w:t>
      </w:r>
    </w:p>
    <w:p w14:paraId="7FE4845F" w14:textId="1444D823" w:rsidR="00287786" w:rsidRDefault="0576856B"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1.- La acreditación otorgada a</w:t>
      </w:r>
      <w:r w:rsidR="6D23F203" w:rsidRPr="4E98D96E">
        <w:rPr>
          <w:rFonts w:ascii="Verdana" w:eastAsia="Verdana" w:hAnsi="Verdana" w:cs="Verdana"/>
          <w:sz w:val="20"/>
          <w:szCs w:val="20"/>
        </w:rPr>
        <w:t>l Organismo de Intermediación</w:t>
      </w:r>
      <w:r w:rsidRPr="4E98D96E">
        <w:rPr>
          <w:rFonts w:ascii="Verdana" w:eastAsia="Verdana" w:hAnsi="Verdana" w:cs="Verdana"/>
          <w:sz w:val="20"/>
          <w:szCs w:val="20"/>
        </w:rPr>
        <w:t xml:space="preserve"> por la Dirección competente en materia de adopción internacional del Gobierno Vasco con respecto a un país extranjero, no tendrá efectos hasta que sea autorizada para actuar en ese país mediante resolución formal de sus autoridades competentes, cuando esta autorización sea necesaria para realizar funciones de </w:t>
      </w:r>
      <w:r w:rsidR="47C3BE7A" w:rsidRPr="4E98D96E">
        <w:rPr>
          <w:rFonts w:ascii="Verdana" w:eastAsia="Verdana" w:hAnsi="Verdana" w:cs="Verdana"/>
          <w:sz w:val="20"/>
          <w:szCs w:val="20"/>
        </w:rPr>
        <w:t>inter</w:t>
      </w:r>
      <w:r w:rsidRPr="4E98D96E">
        <w:rPr>
          <w:rFonts w:ascii="Verdana" w:eastAsia="Verdana" w:hAnsi="Verdana" w:cs="Verdana"/>
          <w:sz w:val="20"/>
          <w:szCs w:val="20"/>
        </w:rPr>
        <w:t>mediación en el país de origen de las personas menores.</w:t>
      </w:r>
    </w:p>
    <w:p w14:paraId="191FC1E3" w14:textId="7FBFEED5" w:rsidR="00287786" w:rsidRDefault="2F0489BF"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w:t>
      </w:r>
      <w:r w:rsidR="7835EC6B" w:rsidRPr="4E98D96E">
        <w:rPr>
          <w:rFonts w:ascii="Verdana" w:eastAsia="Verdana" w:hAnsi="Verdana" w:cs="Verdana"/>
          <w:sz w:val="20"/>
          <w:szCs w:val="20"/>
        </w:rPr>
        <w:t xml:space="preserve">El Organismo </w:t>
      </w:r>
      <w:r w:rsidR="42E9403F" w:rsidRPr="4E98D96E">
        <w:rPr>
          <w:rFonts w:ascii="Verdana" w:eastAsia="Verdana" w:hAnsi="Verdana" w:cs="Verdana"/>
          <w:sz w:val="20"/>
          <w:szCs w:val="20"/>
        </w:rPr>
        <w:t xml:space="preserve">de Intermediación </w:t>
      </w:r>
      <w:r w:rsidR="7835EC6B" w:rsidRPr="4E98D96E">
        <w:rPr>
          <w:rFonts w:ascii="Verdana" w:eastAsia="Verdana" w:hAnsi="Verdana" w:cs="Verdana"/>
          <w:sz w:val="20"/>
          <w:szCs w:val="20"/>
        </w:rPr>
        <w:t xml:space="preserve">de </w:t>
      </w:r>
      <w:r w:rsidRPr="4E98D96E">
        <w:rPr>
          <w:rFonts w:ascii="Verdana" w:eastAsia="Verdana" w:hAnsi="Verdana" w:cs="Verdana"/>
          <w:sz w:val="20"/>
          <w:szCs w:val="20"/>
        </w:rPr>
        <w:t>Adopción Internacional estará obligad</w:t>
      </w:r>
      <w:r w:rsidR="6BD1BE1B" w:rsidRPr="4E98D96E">
        <w:rPr>
          <w:rFonts w:ascii="Verdana" w:eastAsia="Verdana" w:hAnsi="Verdana" w:cs="Verdana"/>
          <w:sz w:val="20"/>
          <w:szCs w:val="20"/>
        </w:rPr>
        <w:t>o</w:t>
      </w:r>
      <w:r w:rsidRPr="4E98D96E">
        <w:rPr>
          <w:rFonts w:ascii="Verdana" w:eastAsia="Verdana" w:hAnsi="Verdana" w:cs="Verdana"/>
          <w:sz w:val="20"/>
          <w:szCs w:val="20"/>
        </w:rPr>
        <w:t xml:space="preserve"> a presentar copia de dicha resolución ante la Dirección competente en materia de adopción internacional del Gobierno Vasco. Una vez que </w:t>
      </w:r>
      <w:r w:rsidR="53867B8A" w:rsidRPr="4E98D96E">
        <w:rPr>
          <w:rFonts w:ascii="Verdana" w:eastAsia="Verdana" w:hAnsi="Verdana" w:cs="Verdana"/>
          <w:sz w:val="20"/>
          <w:szCs w:val="20"/>
        </w:rPr>
        <w:t xml:space="preserve">el Organismo de </w:t>
      </w:r>
      <w:r w:rsidRPr="4E98D96E">
        <w:rPr>
          <w:rFonts w:ascii="Verdana" w:eastAsia="Verdana" w:hAnsi="Verdana" w:cs="Verdana"/>
          <w:sz w:val="20"/>
          <w:szCs w:val="20"/>
        </w:rPr>
        <w:t xml:space="preserve">Adopción Internacional justifique esta autorización, la Dirección competente en materia de adopción internacional del Gobierno Vasco hará efectiva la acreditación e inscribirá de oficio </w:t>
      </w:r>
      <w:r w:rsidR="71AD76F1" w:rsidRPr="4E98D96E">
        <w:rPr>
          <w:rFonts w:ascii="Verdana" w:eastAsia="Verdana" w:hAnsi="Verdana" w:cs="Verdana"/>
          <w:sz w:val="20"/>
          <w:szCs w:val="20"/>
        </w:rPr>
        <w:t>el Organismo de</w:t>
      </w:r>
      <w:r w:rsidRPr="4E98D96E">
        <w:rPr>
          <w:rFonts w:ascii="Verdana" w:eastAsia="Verdana" w:hAnsi="Verdana" w:cs="Verdana"/>
          <w:sz w:val="20"/>
          <w:szCs w:val="20"/>
        </w:rPr>
        <w:t xml:space="preserve"> </w:t>
      </w:r>
      <w:r w:rsidR="0964BB3F" w:rsidRPr="4E98D96E">
        <w:rPr>
          <w:rFonts w:ascii="Verdana" w:eastAsia="Verdana" w:hAnsi="Verdana" w:cs="Verdana"/>
          <w:sz w:val="20"/>
          <w:szCs w:val="20"/>
        </w:rPr>
        <w:t>A</w:t>
      </w:r>
      <w:r w:rsidRPr="4E98D96E">
        <w:rPr>
          <w:rFonts w:ascii="Verdana" w:eastAsia="Verdana" w:hAnsi="Verdana" w:cs="Verdana"/>
          <w:sz w:val="20"/>
          <w:szCs w:val="20"/>
        </w:rPr>
        <w:t xml:space="preserve">dopción Internacional en el Registro de </w:t>
      </w:r>
      <w:r w:rsidR="52D29E26" w:rsidRPr="4E98D96E">
        <w:rPr>
          <w:rFonts w:ascii="Verdana" w:eastAsia="Verdana" w:hAnsi="Verdana" w:cs="Verdana"/>
          <w:sz w:val="20"/>
          <w:szCs w:val="20"/>
        </w:rPr>
        <w:t>Organismos de Intermediación en Adopción Internacional</w:t>
      </w:r>
      <w:r w:rsidR="451AD362" w:rsidRPr="4E98D96E">
        <w:rPr>
          <w:rFonts w:ascii="Verdana" w:eastAsia="Verdana" w:hAnsi="Verdana" w:cs="Verdana"/>
          <w:sz w:val="20"/>
          <w:szCs w:val="20"/>
        </w:rPr>
        <w:t xml:space="preserve"> </w:t>
      </w:r>
      <w:r w:rsidRPr="4E98D96E">
        <w:rPr>
          <w:rFonts w:ascii="Verdana" w:eastAsia="Verdana" w:hAnsi="Verdana" w:cs="Verdana"/>
          <w:sz w:val="20"/>
          <w:szCs w:val="20"/>
        </w:rPr>
        <w:t>para que sea operativa.</w:t>
      </w:r>
    </w:p>
    <w:p w14:paraId="179ED21E" w14:textId="013A5932" w:rsidR="00287786" w:rsidRPr="00A650D3" w:rsidRDefault="0576856B"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Transcurrido el plazo de un año sin que la entidad hubiera comunicado formalmente tal autorización, quedará anulada la acreditación previa otorgada por la Dirección competente en materia de adopción internacional del Gobierno Vasco.</w:t>
      </w:r>
    </w:p>
    <w:p w14:paraId="272F1DB7" w14:textId="77777777" w:rsidR="00687C12" w:rsidRDefault="2B430AD2"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3.- Mientras el país de origen no autorice a la entidad para actuar en su territorio, dicha entidad podrá ejercer las funciones de informar a las personas solicitantes sobre los requisitos y las condiciones para adoptar en él, así como dar otra información de utilidad y llevar un registro de preinscripciones de solicitudes, sin efectos contractuales.</w:t>
      </w:r>
    </w:p>
    <w:p w14:paraId="3D157051" w14:textId="77777777" w:rsidR="007C273F" w:rsidRDefault="007C273F" w:rsidP="4E98D96E">
      <w:pPr>
        <w:pStyle w:val="xdef"/>
        <w:shd w:val="clear" w:color="auto" w:fill="FFFFFF" w:themeFill="background1"/>
        <w:ind w:left="75" w:right="75"/>
        <w:jc w:val="both"/>
        <w:rPr>
          <w:rFonts w:ascii="Verdana" w:eastAsia="Verdana" w:hAnsi="Verdana" w:cs="Verdana"/>
          <w:sz w:val="20"/>
          <w:szCs w:val="20"/>
        </w:rPr>
      </w:pPr>
    </w:p>
    <w:p w14:paraId="509BC011" w14:textId="5F15B7FA" w:rsidR="00287786" w:rsidRDefault="2B430AD2"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1</w:t>
      </w:r>
      <w:r w:rsidR="201F6667" w:rsidRPr="4E98D96E">
        <w:rPr>
          <w:rFonts w:ascii="Verdana" w:eastAsia="Verdana" w:hAnsi="Verdana" w:cs="Verdana"/>
          <w:b/>
          <w:bCs/>
          <w:sz w:val="20"/>
          <w:szCs w:val="20"/>
        </w:rPr>
        <w:t>3</w:t>
      </w:r>
      <w:r w:rsidRPr="4E98D96E">
        <w:rPr>
          <w:rFonts w:ascii="Verdana" w:eastAsia="Verdana" w:hAnsi="Verdana" w:cs="Verdana"/>
          <w:b/>
          <w:bCs/>
          <w:sz w:val="20"/>
          <w:szCs w:val="20"/>
        </w:rPr>
        <w:t>.- Vigencia.</w:t>
      </w:r>
    </w:p>
    <w:p w14:paraId="3E7A48A5" w14:textId="367C715C" w:rsidR="00287786" w:rsidRDefault="0576856B"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1.- La acreditación para un país tendrá un plazo igual al plazo al efecto establecido por el país de origen del menor, si bien nunca podrá superar el plazo máximo de tres años. Antes de iniciarse el último mes de cada período de acreditación, la Entidad podrá presentar una solicitud de prórroga por otros tres años. En caso de que se propongan modificaciones de las condiciones, medios o proyectos que en su día permitieron obtener la acreditación anterior, deberán presentarse y documentarse tal como se recoge en el artículo </w:t>
      </w:r>
      <w:r w:rsidR="405F5F77" w:rsidRPr="4E98D96E">
        <w:rPr>
          <w:rFonts w:ascii="Verdana" w:eastAsia="Verdana" w:hAnsi="Verdana" w:cs="Verdana"/>
          <w:sz w:val="20"/>
          <w:szCs w:val="20"/>
        </w:rPr>
        <w:t>7</w:t>
      </w:r>
      <w:r w:rsidRPr="4E98D96E">
        <w:rPr>
          <w:rFonts w:ascii="Verdana" w:eastAsia="Verdana" w:hAnsi="Verdana" w:cs="Verdana"/>
          <w:sz w:val="20"/>
          <w:szCs w:val="20"/>
        </w:rPr>
        <w:t>. En el plazo de treinta días, se dictará Resolución expresa y motivada respecto a la concesión o no de la prórroga de la acreditación.</w:t>
      </w:r>
    </w:p>
    <w:p w14:paraId="181B985A" w14:textId="4A509311" w:rsidR="00287786" w:rsidRDefault="0576856B"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w:t>
      </w:r>
      <w:r w:rsidR="14EF5631" w:rsidRPr="4E98D96E">
        <w:rPr>
          <w:rFonts w:ascii="Verdana" w:eastAsia="Verdana" w:hAnsi="Verdana" w:cs="Verdana"/>
          <w:sz w:val="20"/>
          <w:szCs w:val="20"/>
        </w:rPr>
        <w:t>El Organismo de Intermediación</w:t>
      </w:r>
      <w:r w:rsidRPr="4E98D96E">
        <w:rPr>
          <w:rFonts w:ascii="Verdana" w:eastAsia="Verdana" w:hAnsi="Verdana" w:cs="Verdana"/>
          <w:sz w:val="20"/>
          <w:szCs w:val="20"/>
        </w:rPr>
        <w:t xml:space="preserve"> podrá solicitar su baja antes de la finalización del período de tres años de acreditación, siempre que no resulte perjudicada la tramitación de</w:t>
      </w:r>
      <w:r w:rsidR="00A105DC">
        <w:rPr>
          <w:rFonts w:ascii="Verdana" w:eastAsia="Verdana" w:hAnsi="Verdana" w:cs="Verdana"/>
          <w:sz w:val="20"/>
          <w:szCs w:val="20"/>
        </w:rPr>
        <w:t xml:space="preserve"> </w:t>
      </w:r>
      <w:r w:rsidRPr="4E98D96E">
        <w:rPr>
          <w:rFonts w:ascii="Verdana" w:eastAsia="Verdana" w:hAnsi="Verdana" w:cs="Verdana"/>
          <w:sz w:val="20"/>
          <w:szCs w:val="20"/>
        </w:rPr>
        <w:t>los expedientes iniciados.</w:t>
      </w:r>
    </w:p>
    <w:p w14:paraId="652FA8C0" w14:textId="1026C06E" w:rsidR="1A3ED8A1" w:rsidRDefault="7A85122B"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3.- En caso de finalización de la acreditación, </w:t>
      </w:r>
      <w:r w:rsidR="6F168F3C" w:rsidRPr="4E98D96E">
        <w:rPr>
          <w:rFonts w:ascii="Verdana" w:eastAsia="Verdana" w:hAnsi="Verdana" w:cs="Verdana"/>
          <w:sz w:val="20"/>
          <w:szCs w:val="20"/>
        </w:rPr>
        <w:t>el Organismo de Intermediación</w:t>
      </w:r>
      <w:r w:rsidRPr="4E98D96E">
        <w:rPr>
          <w:rFonts w:ascii="Verdana" w:eastAsia="Verdana" w:hAnsi="Verdana" w:cs="Verdana"/>
          <w:sz w:val="20"/>
          <w:szCs w:val="20"/>
        </w:rPr>
        <w:t xml:space="preserve"> estará obligad</w:t>
      </w:r>
      <w:r w:rsidR="1BFF747B" w:rsidRPr="4E98D96E">
        <w:rPr>
          <w:rFonts w:ascii="Verdana" w:eastAsia="Verdana" w:hAnsi="Verdana" w:cs="Verdana"/>
          <w:sz w:val="20"/>
          <w:szCs w:val="20"/>
        </w:rPr>
        <w:t>o</w:t>
      </w:r>
      <w:r w:rsidRPr="4E98D96E">
        <w:rPr>
          <w:rFonts w:ascii="Verdana" w:eastAsia="Verdana" w:hAnsi="Verdana" w:cs="Verdana"/>
          <w:sz w:val="20"/>
          <w:szCs w:val="20"/>
        </w:rPr>
        <w:t xml:space="preserve"> a facilitar la tramitación de todos los expedientes iniciados procediéndose, en su caso, a la devolución de los ingresos en la parte correspondiente a servicios no prestados. La Dirección competente en materia de adopción internacional del Gobierno Vasco informará a las personas interesadas sobre qué otr</w:t>
      </w:r>
      <w:r w:rsidR="686BB1F7" w:rsidRPr="4E98D96E">
        <w:rPr>
          <w:rFonts w:ascii="Verdana" w:eastAsia="Verdana" w:hAnsi="Verdana" w:cs="Verdana"/>
          <w:sz w:val="20"/>
          <w:szCs w:val="20"/>
        </w:rPr>
        <w:t>o</w:t>
      </w:r>
      <w:r w:rsidRPr="4E98D96E">
        <w:rPr>
          <w:rFonts w:ascii="Verdana" w:eastAsia="Verdana" w:hAnsi="Verdana" w:cs="Verdana"/>
          <w:sz w:val="20"/>
          <w:szCs w:val="20"/>
        </w:rPr>
        <w:t xml:space="preserve">s </w:t>
      </w:r>
      <w:r w:rsidR="0667249C" w:rsidRPr="4E98D96E">
        <w:rPr>
          <w:rFonts w:ascii="Verdana" w:eastAsia="Verdana" w:hAnsi="Verdana" w:cs="Verdana"/>
          <w:sz w:val="20"/>
          <w:szCs w:val="20"/>
        </w:rPr>
        <w:t xml:space="preserve">Organismos de Intermediación en Adopción </w:t>
      </w:r>
      <w:r w:rsidR="54A12FC6" w:rsidRPr="4E98D96E">
        <w:rPr>
          <w:rFonts w:ascii="Verdana" w:eastAsia="Verdana" w:hAnsi="Verdana" w:cs="Verdana"/>
          <w:sz w:val="20"/>
          <w:szCs w:val="20"/>
        </w:rPr>
        <w:t>Internacional pudieran</w:t>
      </w:r>
      <w:r w:rsidRPr="4E98D96E">
        <w:rPr>
          <w:rFonts w:ascii="Verdana" w:eastAsia="Verdana" w:hAnsi="Verdana" w:cs="Verdana"/>
          <w:sz w:val="20"/>
          <w:szCs w:val="20"/>
        </w:rPr>
        <w:t xml:space="preserve"> continuar la tramitación de los expedientes no finalizados.</w:t>
      </w:r>
    </w:p>
    <w:p w14:paraId="0DFA963E" w14:textId="39B0F9DA" w:rsidR="00287786" w:rsidRDefault="2B430AD2"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Artículo </w:t>
      </w:r>
      <w:r w:rsidR="4AC219EA" w:rsidRPr="4E98D96E">
        <w:rPr>
          <w:rFonts w:ascii="Verdana" w:eastAsia="Verdana" w:hAnsi="Verdana" w:cs="Verdana"/>
          <w:b/>
          <w:bCs/>
          <w:sz w:val="20"/>
          <w:szCs w:val="20"/>
        </w:rPr>
        <w:t>14</w:t>
      </w:r>
      <w:r w:rsidRPr="4E98D96E">
        <w:rPr>
          <w:rFonts w:ascii="Verdana" w:eastAsia="Verdana" w:hAnsi="Verdana" w:cs="Verdana"/>
          <w:b/>
          <w:bCs/>
          <w:sz w:val="20"/>
          <w:szCs w:val="20"/>
        </w:rPr>
        <w:t>.- Suspensión temporal de la entrega de nuevos expedientes.</w:t>
      </w:r>
    </w:p>
    <w:p w14:paraId="7F08A00C" w14:textId="778CFBBB" w:rsidR="00687C12" w:rsidRDefault="2F0489BF"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La Dirección competente en materia de adopción internacional del Gobierno Vasco, oíd</w:t>
      </w:r>
      <w:r w:rsidR="64C6A9AF" w:rsidRPr="4E98D96E">
        <w:rPr>
          <w:rFonts w:ascii="Verdana" w:eastAsia="Verdana" w:hAnsi="Verdana" w:cs="Verdana"/>
          <w:sz w:val="20"/>
          <w:szCs w:val="20"/>
        </w:rPr>
        <w:t>o los Organismos de</w:t>
      </w:r>
      <w:r w:rsidR="00424A70">
        <w:rPr>
          <w:rFonts w:ascii="Verdana" w:eastAsia="Verdana" w:hAnsi="Verdana" w:cs="Verdana"/>
          <w:sz w:val="20"/>
          <w:szCs w:val="20"/>
        </w:rPr>
        <w:t xml:space="preserve"> Intermediación en</w:t>
      </w:r>
      <w:r w:rsidR="00424A70" w:rsidRPr="4E98D96E">
        <w:rPr>
          <w:rFonts w:ascii="Verdana" w:eastAsia="Verdana" w:hAnsi="Verdana" w:cs="Verdana"/>
          <w:sz w:val="20"/>
          <w:szCs w:val="20"/>
        </w:rPr>
        <w:t xml:space="preserve"> Adopción</w:t>
      </w:r>
      <w:r w:rsidR="64C6A9AF" w:rsidRPr="4E98D96E">
        <w:rPr>
          <w:rFonts w:ascii="Verdana" w:eastAsia="Verdana" w:hAnsi="Verdana" w:cs="Verdana"/>
          <w:sz w:val="20"/>
          <w:szCs w:val="20"/>
        </w:rPr>
        <w:t xml:space="preserve"> </w:t>
      </w:r>
      <w:r w:rsidRPr="4E98D96E">
        <w:rPr>
          <w:rFonts w:ascii="Verdana" w:eastAsia="Verdana" w:hAnsi="Verdana" w:cs="Verdana"/>
          <w:sz w:val="20"/>
          <w:szCs w:val="20"/>
        </w:rPr>
        <w:t xml:space="preserve">Internacional, podrá acordar mediante resolución motivada la suspensión temporal de la entrega de nuevos expedientes a la misma cuando se produzcan modificaciones legislativas que afecten a la actividad de las entidades mediadoras, cuando constate o prevea una desproporción entre el número de expedientes en trámite y el número de asignaciones que se producen en el país o cuando cualquier otra circunstancia grave lo justifique. Esta suspensión temporal podrá ser solicitada por </w:t>
      </w:r>
      <w:r w:rsidR="77D82E41" w:rsidRPr="4E98D96E">
        <w:rPr>
          <w:rFonts w:ascii="Verdana" w:eastAsia="Verdana" w:hAnsi="Verdana" w:cs="Verdana"/>
          <w:sz w:val="20"/>
          <w:szCs w:val="20"/>
        </w:rPr>
        <w:t xml:space="preserve">el propio </w:t>
      </w:r>
      <w:r w:rsidR="007D3E29">
        <w:rPr>
          <w:rFonts w:ascii="Verdana" w:eastAsia="Verdana" w:hAnsi="Verdana" w:cs="Verdana"/>
          <w:sz w:val="20"/>
          <w:szCs w:val="20"/>
        </w:rPr>
        <w:t xml:space="preserve">de los </w:t>
      </w:r>
      <w:r w:rsidR="007D3E29" w:rsidRPr="4E98D96E">
        <w:rPr>
          <w:rFonts w:ascii="Verdana" w:eastAsia="Verdana" w:hAnsi="Verdana" w:cs="Verdana"/>
          <w:sz w:val="20"/>
          <w:szCs w:val="20"/>
        </w:rPr>
        <w:t>Organismos de</w:t>
      </w:r>
      <w:r w:rsidR="007D3E29">
        <w:rPr>
          <w:rFonts w:ascii="Verdana" w:eastAsia="Verdana" w:hAnsi="Verdana" w:cs="Verdana"/>
          <w:sz w:val="20"/>
          <w:szCs w:val="20"/>
        </w:rPr>
        <w:t xml:space="preserve"> Intermediación en</w:t>
      </w:r>
      <w:r w:rsidR="007D3E29" w:rsidRPr="4E98D96E">
        <w:rPr>
          <w:rFonts w:ascii="Verdana" w:eastAsia="Verdana" w:hAnsi="Verdana" w:cs="Verdana"/>
          <w:sz w:val="20"/>
          <w:szCs w:val="20"/>
        </w:rPr>
        <w:t xml:space="preserve"> Adopción </w:t>
      </w:r>
      <w:r w:rsidRPr="4E98D96E">
        <w:rPr>
          <w:rFonts w:ascii="Verdana" w:eastAsia="Verdana" w:hAnsi="Verdana" w:cs="Verdana"/>
          <w:sz w:val="20"/>
          <w:szCs w:val="20"/>
        </w:rPr>
        <w:t>Internacional.</w:t>
      </w:r>
    </w:p>
    <w:p w14:paraId="1EA03A7A" w14:textId="1CE92C5C" w:rsidR="58E99A4F" w:rsidRDefault="58E99A4F" w:rsidP="4E98D96E">
      <w:pPr>
        <w:pStyle w:val="xdef"/>
        <w:shd w:val="clear" w:color="auto" w:fill="FFFFFF" w:themeFill="background1"/>
        <w:ind w:left="75" w:right="75"/>
        <w:jc w:val="both"/>
        <w:rPr>
          <w:rFonts w:ascii="Verdana" w:eastAsia="Verdana" w:hAnsi="Verdana" w:cs="Verdana"/>
          <w:sz w:val="20"/>
          <w:szCs w:val="20"/>
        </w:rPr>
      </w:pPr>
    </w:p>
    <w:p w14:paraId="44823CA1" w14:textId="556DFB62" w:rsidR="00287786" w:rsidRDefault="2B430AD2"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1</w:t>
      </w:r>
      <w:r w:rsidR="506FEC92" w:rsidRPr="4E98D96E">
        <w:rPr>
          <w:rFonts w:ascii="Verdana" w:eastAsia="Verdana" w:hAnsi="Verdana" w:cs="Verdana"/>
          <w:b/>
          <w:bCs/>
          <w:sz w:val="20"/>
          <w:szCs w:val="20"/>
        </w:rPr>
        <w:t>5</w:t>
      </w:r>
      <w:r w:rsidRPr="4E98D96E">
        <w:rPr>
          <w:rFonts w:ascii="Verdana" w:eastAsia="Verdana" w:hAnsi="Verdana" w:cs="Verdana"/>
          <w:b/>
          <w:bCs/>
          <w:sz w:val="20"/>
          <w:szCs w:val="20"/>
        </w:rPr>
        <w:t>.- Revocación de la acreditación.</w:t>
      </w:r>
    </w:p>
    <w:p w14:paraId="27FDC407" w14:textId="7751BA9C" w:rsidR="00287786" w:rsidRDefault="454369CE"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1.- La Dirección competente en materia de adopción internacional del Gobierno Vasco revocará la acreditación para un país si </w:t>
      </w:r>
      <w:r w:rsidR="20241D72" w:rsidRPr="4E98D96E">
        <w:rPr>
          <w:rFonts w:ascii="Verdana" w:eastAsia="Verdana" w:hAnsi="Verdana" w:cs="Verdana"/>
          <w:sz w:val="20"/>
          <w:szCs w:val="20"/>
        </w:rPr>
        <w:t>el</w:t>
      </w:r>
      <w:r w:rsidR="0082448C">
        <w:rPr>
          <w:rFonts w:ascii="Verdana" w:eastAsia="Verdana" w:hAnsi="Verdana" w:cs="Verdana"/>
          <w:sz w:val="20"/>
          <w:szCs w:val="20"/>
        </w:rPr>
        <w:t xml:space="preserve"> </w:t>
      </w:r>
      <w:r w:rsidR="0082448C" w:rsidRPr="4E98D96E">
        <w:rPr>
          <w:rFonts w:ascii="Verdana" w:eastAsia="Verdana" w:hAnsi="Verdana" w:cs="Verdana"/>
          <w:sz w:val="20"/>
          <w:szCs w:val="20"/>
        </w:rPr>
        <w:t>Organismo de</w:t>
      </w:r>
      <w:r w:rsidR="0082448C">
        <w:rPr>
          <w:rFonts w:ascii="Verdana" w:eastAsia="Verdana" w:hAnsi="Verdana" w:cs="Verdana"/>
          <w:sz w:val="20"/>
          <w:szCs w:val="20"/>
        </w:rPr>
        <w:t xml:space="preserve"> Intermediación en</w:t>
      </w:r>
      <w:r w:rsidR="0082448C" w:rsidRPr="4E98D96E">
        <w:rPr>
          <w:rFonts w:ascii="Verdana" w:eastAsia="Verdana" w:hAnsi="Verdana" w:cs="Verdana"/>
          <w:sz w:val="20"/>
          <w:szCs w:val="20"/>
        </w:rPr>
        <w:t xml:space="preserve"> Adopción </w:t>
      </w:r>
      <w:r w:rsidRPr="4E98D96E">
        <w:rPr>
          <w:rFonts w:ascii="Verdana" w:eastAsia="Verdana" w:hAnsi="Verdana" w:cs="Verdana"/>
          <w:sz w:val="20"/>
          <w:szCs w:val="20"/>
        </w:rPr>
        <w:t>quedara inhabilitad</w:t>
      </w:r>
      <w:r w:rsidR="63227DAB" w:rsidRPr="4E98D96E">
        <w:rPr>
          <w:rFonts w:ascii="Verdana" w:eastAsia="Verdana" w:hAnsi="Verdana" w:cs="Verdana"/>
          <w:sz w:val="20"/>
          <w:szCs w:val="20"/>
        </w:rPr>
        <w:t>o</w:t>
      </w:r>
      <w:r w:rsidRPr="4E98D96E">
        <w:rPr>
          <w:rFonts w:ascii="Verdana" w:eastAsia="Verdana" w:hAnsi="Verdana" w:cs="Verdana"/>
          <w:sz w:val="20"/>
          <w:szCs w:val="20"/>
        </w:rPr>
        <w:t xml:space="preserve"> por el país extranjero.</w:t>
      </w:r>
    </w:p>
    <w:p w14:paraId="0A38BDB9" w14:textId="14442F1A" w:rsidR="00687C12" w:rsidRDefault="0576856B"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w:t>
      </w:r>
      <w:r w:rsidR="1544A19A" w:rsidRPr="4E98D96E">
        <w:rPr>
          <w:rFonts w:ascii="Verdana" w:eastAsia="Verdana" w:hAnsi="Verdana" w:cs="Verdana"/>
          <w:sz w:val="20"/>
          <w:szCs w:val="20"/>
        </w:rPr>
        <w:t xml:space="preserve">El Departamento del Gobierno Vasco competente para la concesión de la acreditación, a iniciativa propia o a propuesta de las Diputaciones Forales, podrá suspender o retirar, mediante expediente contradictorio, </w:t>
      </w:r>
      <w:r w:rsidR="5FD9BD90" w:rsidRPr="4E98D96E">
        <w:rPr>
          <w:rFonts w:ascii="Verdana" w:eastAsia="Verdana" w:hAnsi="Verdana" w:cs="Verdana"/>
          <w:sz w:val="20"/>
          <w:szCs w:val="20"/>
        </w:rPr>
        <w:t xml:space="preserve">y con audiencia de éste, </w:t>
      </w:r>
      <w:r w:rsidR="1544A19A" w:rsidRPr="4E98D96E">
        <w:rPr>
          <w:rFonts w:ascii="Verdana" w:eastAsia="Verdana" w:hAnsi="Verdana" w:cs="Verdana"/>
          <w:sz w:val="20"/>
          <w:szCs w:val="20"/>
        </w:rPr>
        <w:t xml:space="preserve">la acreditación concedida </w:t>
      </w:r>
      <w:r w:rsidR="58C7D373" w:rsidRPr="4E98D96E">
        <w:rPr>
          <w:rFonts w:ascii="Verdana" w:eastAsia="Verdana" w:hAnsi="Verdana" w:cs="Verdana"/>
          <w:sz w:val="20"/>
          <w:szCs w:val="20"/>
        </w:rPr>
        <w:t>a un</w:t>
      </w:r>
      <w:r w:rsidR="23A7D4D9" w:rsidRPr="4E98D96E">
        <w:rPr>
          <w:rFonts w:ascii="Verdana" w:eastAsia="Verdana" w:hAnsi="Verdana" w:cs="Verdana"/>
          <w:sz w:val="20"/>
          <w:szCs w:val="20"/>
        </w:rPr>
        <w:t xml:space="preserve"> Organismo de Intermediación en Adopción Internacional</w:t>
      </w:r>
      <w:r w:rsidR="58C7D373" w:rsidRPr="4E98D96E">
        <w:rPr>
          <w:rFonts w:ascii="Verdana" w:eastAsia="Verdana" w:hAnsi="Verdana" w:cs="Verdana"/>
          <w:sz w:val="20"/>
          <w:szCs w:val="20"/>
        </w:rPr>
        <w:t xml:space="preserve"> sin esperar a la finalización del plazo de tres años, mediante resolución motivada, previa consulta a la Comisión Técnica de Adopción Internacional de la Comunidad Autónoma del País Vasco y previo el oportuno expediente, en los siguientes supuestos:</w:t>
      </w:r>
    </w:p>
    <w:p w14:paraId="7845358B" w14:textId="77777777" w:rsidR="00287786" w:rsidRDefault="00287786" w:rsidP="4E98D96E">
      <w:pPr>
        <w:pStyle w:val="xdef"/>
        <w:shd w:val="clear" w:color="auto" w:fill="FFFFFF" w:themeFill="background1"/>
        <w:ind w:left="75" w:right="75"/>
        <w:jc w:val="both"/>
        <w:rPr>
          <w:rFonts w:ascii="Verdana" w:eastAsia="Verdana" w:hAnsi="Verdana" w:cs="Verdana"/>
          <w:sz w:val="20"/>
          <w:szCs w:val="20"/>
        </w:rPr>
      </w:pPr>
    </w:p>
    <w:p w14:paraId="6B741A25" w14:textId="444A4499" w:rsidR="00687C12" w:rsidRPr="00554FF7" w:rsidRDefault="2B430AD2" w:rsidP="4E98D96E">
      <w:pPr>
        <w:pStyle w:val="xdef"/>
        <w:numPr>
          <w:ilvl w:val="0"/>
          <w:numId w:val="25"/>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lastRenderedPageBreak/>
        <w:t xml:space="preserve">Si dejara de reunir </w:t>
      </w:r>
      <w:r w:rsidR="0C125E1E" w:rsidRPr="4E98D96E">
        <w:rPr>
          <w:rFonts w:ascii="Verdana" w:eastAsia="Verdana" w:hAnsi="Verdana" w:cs="Verdana"/>
          <w:sz w:val="20"/>
          <w:szCs w:val="20"/>
        </w:rPr>
        <w:t xml:space="preserve">las condiciones o </w:t>
      </w:r>
      <w:r w:rsidRPr="4E98D96E">
        <w:rPr>
          <w:rFonts w:ascii="Verdana" w:eastAsia="Verdana" w:hAnsi="Verdana" w:cs="Verdana"/>
          <w:sz w:val="20"/>
          <w:szCs w:val="20"/>
        </w:rPr>
        <w:t>los requisitos que le fueron exigidos para su</w:t>
      </w:r>
      <w:r w:rsidR="0C125E1E" w:rsidRPr="4E98D96E">
        <w:rPr>
          <w:rFonts w:ascii="Verdana" w:eastAsia="Verdana" w:hAnsi="Verdana" w:cs="Verdana"/>
          <w:sz w:val="20"/>
          <w:szCs w:val="20"/>
        </w:rPr>
        <w:t xml:space="preserve"> </w:t>
      </w:r>
      <w:r w:rsidRPr="4E98D96E">
        <w:rPr>
          <w:rFonts w:ascii="Verdana" w:eastAsia="Verdana" w:hAnsi="Verdana" w:cs="Verdana"/>
          <w:sz w:val="20"/>
          <w:szCs w:val="20"/>
        </w:rPr>
        <w:t>acreditación o modificara, sin autorización de la Dirección competente en materia de adopción internacional, cualquiera de las condiciones contenidas en aquellos</w:t>
      </w:r>
      <w:r w:rsidR="0C125E1E" w:rsidRPr="4E98D96E">
        <w:rPr>
          <w:rFonts w:ascii="Verdana" w:eastAsia="Verdana" w:hAnsi="Verdana" w:cs="Verdana"/>
          <w:sz w:val="20"/>
          <w:szCs w:val="20"/>
        </w:rPr>
        <w:t>, o infrinja en su actuación el ordenamiento jurídico autonómico, estatal o internacional.</w:t>
      </w:r>
    </w:p>
    <w:p w14:paraId="1F5C66FC" w14:textId="66F912CA" w:rsidR="00687C12" w:rsidRDefault="2B430AD2" w:rsidP="4E98D96E">
      <w:pPr>
        <w:pStyle w:val="xdef"/>
        <w:numPr>
          <w:ilvl w:val="0"/>
          <w:numId w:val="25"/>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Si no tramitara ningún expediente de adopción internacional durante el período de un año;</w:t>
      </w:r>
    </w:p>
    <w:p w14:paraId="386C796C" w14:textId="763C0759" w:rsidR="4E98D96E" w:rsidRPr="00A105DC" w:rsidRDefault="0576856B" w:rsidP="00A105DC">
      <w:pPr>
        <w:pStyle w:val="xdef"/>
        <w:numPr>
          <w:ilvl w:val="0"/>
          <w:numId w:val="25"/>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Si por el órgano competente para el ejercicio de la potestad sancionadora de la Administración de la Comunidad Autónoma de Euskadi se hubiera impuesto a la entidad acreditada la sanción de cierre temporal del servicio de intermediación en la adopción internacional, la sanción de clausura definitiva del servicio de intermediación en la adopción internacional o la sanción de inhabilitación temporal para ostentar la titularidad del servicio de intermediación en la adopción internacional.</w:t>
      </w:r>
      <w:r w:rsidR="64EC65E3" w:rsidRPr="4E98D96E">
        <w:rPr>
          <w:rFonts w:ascii="Verdana" w:eastAsia="Verdana" w:hAnsi="Verdana" w:cs="Verdana"/>
          <w:sz w:val="20"/>
          <w:szCs w:val="20"/>
        </w:rPr>
        <w:t xml:space="preserve"> </w:t>
      </w:r>
    </w:p>
    <w:p w14:paraId="131A52E3" w14:textId="77F2E3C7" w:rsidR="00287786" w:rsidRDefault="2ED0F49D"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3.- La incoación de expediente de revocación de acreditación acarreará la suspensión cautelar de la recepción de nuevos expedientes por parte de </w:t>
      </w:r>
      <w:r w:rsidR="21492D4F" w:rsidRPr="4E98D96E">
        <w:rPr>
          <w:rFonts w:ascii="Verdana" w:eastAsia="Verdana" w:hAnsi="Verdana" w:cs="Verdana"/>
          <w:sz w:val="20"/>
          <w:szCs w:val="20"/>
        </w:rPr>
        <w:t xml:space="preserve">los </w:t>
      </w:r>
      <w:r w:rsidR="004855B5" w:rsidRPr="4E98D96E">
        <w:rPr>
          <w:rFonts w:ascii="Verdana" w:eastAsia="Verdana" w:hAnsi="Verdana" w:cs="Verdana"/>
          <w:sz w:val="20"/>
          <w:szCs w:val="20"/>
        </w:rPr>
        <w:t>Organismos de</w:t>
      </w:r>
      <w:r w:rsidR="004855B5">
        <w:rPr>
          <w:rFonts w:ascii="Verdana" w:eastAsia="Verdana" w:hAnsi="Verdana" w:cs="Verdana"/>
          <w:sz w:val="20"/>
          <w:szCs w:val="20"/>
        </w:rPr>
        <w:t xml:space="preserve"> Intermediación en</w:t>
      </w:r>
      <w:r w:rsidR="004855B5" w:rsidRPr="4E98D96E">
        <w:rPr>
          <w:rFonts w:ascii="Verdana" w:eastAsia="Verdana" w:hAnsi="Verdana" w:cs="Verdana"/>
          <w:sz w:val="20"/>
          <w:szCs w:val="20"/>
        </w:rPr>
        <w:t xml:space="preserve"> Adopción </w:t>
      </w:r>
      <w:r w:rsidRPr="4E98D96E">
        <w:rPr>
          <w:rFonts w:ascii="Verdana" w:eastAsia="Verdana" w:hAnsi="Verdana" w:cs="Verdana"/>
          <w:sz w:val="20"/>
          <w:szCs w:val="20"/>
        </w:rPr>
        <w:t>Internacional, así como de la recepción de cantidades económicas sin la expresa autorización del órgano directivo competente en esta materia, hasta la resolución del expediente.</w:t>
      </w:r>
      <w:r w:rsidR="25E84A7E" w:rsidRPr="4E98D96E">
        <w:rPr>
          <w:rFonts w:ascii="Verdana" w:eastAsia="Verdana" w:hAnsi="Verdana" w:cs="Verdana"/>
          <w:sz w:val="20"/>
          <w:szCs w:val="20"/>
        </w:rPr>
        <w:t xml:space="preserve"> </w:t>
      </w:r>
    </w:p>
    <w:p w14:paraId="7219AF23" w14:textId="4C6885B5" w:rsidR="00554FF7" w:rsidRDefault="58C7D373"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4.- La suspensión o retirada de la acreditación podrá realizarse, con carácter general, respecto de todos los países autorizados o solo para algún país concreto. En estos casos se podrá determinar, si procede, la necesaria finalización de los expedientes pendientes </w:t>
      </w:r>
      <w:r w:rsidR="00A105DC">
        <w:rPr>
          <w:rFonts w:ascii="Verdana" w:eastAsia="Verdana" w:hAnsi="Verdana" w:cs="Verdana"/>
          <w:sz w:val="20"/>
          <w:szCs w:val="20"/>
        </w:rPr>
        <w:t>p</w:t>
      </w:r>
      <w:r w:rsidRPr="4E98D96E">
        <w:rPr>
          <w:rFonts w:ascii="Verdana" w:eastAsia="Verdana" w:hAnsi="Verdana" w:cs="Verdana"/>
          <w:sz w:val="20"/>
          <w:szCs w:val="20"/>
        </w:rPr>
        <w:t>or parte del organismo acreditado objeto de la pérdida de acreditación.</w:t>
      </w:r>
    </w:p>
    <w:p w14:paraId="740DC025" w14:textId="60DE5B9A" w:rsidR="00287786" w:rsidRPr="00A105DC" w:rsidRDefault="48269F9B"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5</w:t>
      </w:r>
      <w:r w:rsidR="0FA11727" w:rsidRPr="4E98D96E">
        <w:rPr>
          <w:rFonts w:ascii="Verdana" w:eastAsia="Verdana" w:hAnsi="Verdana" w:cs="Verdana"/>
          <w:sz w:val="20"/>
          <w:szCs w:val="20"/>
        </w:rPr>
        <w:t xml:space="preserve">.- </w:t>
      </w:r>
      <w:r w:rsidR="3A9D34FB" w:rsidRPr="4E98D96E">
        <w:rPr>
          <w:rFonts w:ascii="Verdana" w:eastAsia="Verdana" w:hAnsi="Verdana" w:cs="Verdana"/>
          <w:sz w:val="20"/>
          <w:szCs w:val="20"/>
        </w:rPr>
        <w:t>El organismo cuya acreditación sea retirada por causas que le sean imputables, no podrá volver a solicitar acreditación para ese país de origen hasta el transcurso del plazo de</w:t>
      </w:r>
      <w:r w:rsidR="7D9A9452" w:rsidRPr="4E98D96E">
        <w:rPr>
          <w:rFonts w:ascii="Verdana" w:eastAsia="Verdana" w:hAnsi="Verdana" w:cs="Verdana"/>
          <w:sz w:val="20"/>
          <w:szCs w:val="20"/>
        </w:rPr>
        <w:t xml:space="preserve"> cinco años</w:t>
      </w:r>
      <w:r w:rsidR="3A9D34FB" w:rsidRPr="4E98D96E">
        <w:rPr>
          <w:rFonts w:ascii="Verdana" w:eastAsia="Verdana" w:hAnsi="Verdana" w:cs="Verdana"/>
          <w:sz w:val="20"/>
          <w:szCs w:val="20"/>
        </w:rPr>
        <w:t>.</w:t>
      </w:r>
    </w:p>
    <w:p w14:paraId="4F7A370F" w14:textId="1F8D7158" w:rsidR="00687C12" w:rsidRDefault="2A85B6C4"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6.-</w:t>
      </w:r>
      <w:r w:rsidR="00C154EE" w:rsidRPr="4E98D96E">
        <w:rPr>
          <w:rFonts w:ascii="Verdana" w:eastAsia="Verdana" w:hAnsi="Verdana" w:cs="Verdana"/>
          <w:sz w:val="20"/>
          <w:szCs w:val="20"/>
        </w:rPr>
        <w:t>En caso de privación de los efectos de la acreditación a un</w:t>
      </w:r>
      <w:r w:rsidR="581781D9" w:rsidRPr="4E98D96E">
        <w:rPr>
          <w:rFonts w:ascii="Verdana" w:eastAsia="Verdana" w:hAnsi="Verdana" w:cs="Verdana"/>
          <w:sz w:val="20"/>
          <w:szCs w:val="20"/>
        </w:rPr>
        <w:t xml:space="preserve"> Organismo de</w:t>
      </w:r>
      <w:r w:rsidR="00EB067A">
        <w:rPr>
          <w:rFonts w:ascii="Verdana" w:eastAsia="Verdana" w:hAnsi="Verdana" w:cs="Verdana"/>
          <w:sz w:val="20"/>
          <w:szCs w:val="20"/>
        </w:rPr>
        <w:t xml:space="preserve"> Intermediación en</w:t>
      </w:r>
      <w:r w:rsidR="00C154EE" w:rsidRPr="4E98D96E">
        <w:rPr>
          <w:rFonts w:ascii="Verdana" w:eastAsia="Verdana" w:hAnsi="Verdana" w:cs="Verdana"/>
          <w:sz w:val="20"/>
          <w:szCs w:val="20"/>
        </w:rPr>
        <w:t xml:space="preserve"> Adopción Internacional</w:t>
      </w:r>
      <w:r w:rsidR="0CD372C3" w:rsidRPr="4E98D96E">
        <w:rPr>
          <w:rFonts w:ascii="Verdana" w:eastAsia="Verdana" w:hAnsi="Verdana" w:cs="Verdana"/>
          <w:sz w:val="20"/>
          <w:szCs w:val="20"/>
        </w:rPr>
        <w:t>, est</w:t>
      </w:r>
      <w:r w:rsidR="67041DC8" w:rsidRPr="4E98D96E">
        <w:rPr>
          <w:rFonts w:ascii="Verdana" w:eastAsia="Verdana" w:hAnsi="Verdana" w:cs="Verdana"/>
          <w:sz w:val="20"/>
          <w:szCs w:val="20"/>
        </w:rPr>
        <w:t>e</w:t>
      </w:r>
      <w:r w:rsidR="0CD372C3" w:rsidRPr="4E98D96E">
        <w:rPr>
          <w:rFonts w:ascii="Verdana" w:eastAsia="Verdana" w:hAnsi="Verdana" w:cs="Verdana"/>
          <w:sz w:val="20"/>
          <w:szCs w:val="20"/>
        </w:rPr>
        <w:t xml:space="preserve"> </w:t>
      </w:r>
      <w:r w:rsidR="00C154EE" w:rsidRPr="4E98D96E">
        <w:rPr>
          <w:rFonts w:ascii="Verdana" w:eastAsia="Verdana" w:hAnsi="Verdana" w:cs="Verdana"/>
          <w:sz w:val="20"/>
          <w:szCs w:val="20"/>
        </w:rPr>
        <w:t xml:space="preserve">deberá efectuar la correspondiente liquidación de las cantidades percibidas de las personas adoptantes hasta el momento de la finalización de su actuación y procederá a la devolución, en su caso, de los ingresos en la parte correspondiente a servicios no prestados. Asimismo, </w:t>
      </w:r>
      <w:r w:rsidR="0D41B0D9" w:rsidRPr="4E98D96E">
        <w:rPr>
          <w:rFonts w:ascii="Verdana" w:eastAsia="Verdana" w:hAnsi="Verdana" w:cs="Verdana"/>
          <w:sz w:val="20"/>
          <w:szCs w:val="20"/>
        </w:rPr>
        <w:t>el Organismo de</w:t>
      </w:r>
      <w:r w:rsidR="34B3C364" w:rsidRPr="4E98D96E">
        <w:rPr>
          <w:rFonts w:ascii="Verdana" w:eastAsia="Verdana" w:hAnsi="Verdana" w:cs="Verdana"/>
          <w:sz w:val="20"/>
          <w:szCs w:val="20"/>
        </w:rPr>
        <w:t xml:space="preserve"> </w:t>
      </w:r>
      <w:r w:rsidR="006563E2">
        <w:rPr>
          <w:rFonts w:ascii="Verdana" w:eastAsia="Verdana" w:hAnsi="Verdana" w:cs="Verdana"/>
          <w:sz w:val="20"/>
          <w:szCs w:val="20"/>
        </w:rPr>
        <w:t xml:space="preserve">Intermediación en </w:t>
      </w:r>
      <w:r w:rsidR="00C154EE" w:rsidRPr="4E98D96E">
        <w:rPr>
          <w:rFonts w:ascii="Verdana" w:eastAsia="Verdana" w:hAnsi="Verdana" w:cs="Verdana"/>
          <w:sz w:val="20"/>
          <w:szCs w:val="20"/>
        </w:rPr>
        <w:t>Adopción Internacional deberá entregar al Departamento competente en materia de Servicios Sociales de las Diputaciones Forales todos los expedientes no registrados ante las autoridades competentes del país de origen. La Dirección competente en materia de adopción internacional del Gobierno Vasco informará a las personas interesadas sobre qué otr</w:t>
      </w:r>
      <w:r w:rsidR="37A42D2F" w:rsidRPr="4E98D96E">
        <w:rPr>
          <w:rFonts w:ascii="Verdana" w:eastAsia="Verdana" w:hAnsi="Verdana" w:cs="Verdana"/>
          <w:sz w:val="20"/>
          <w:szCs w:val="20"/>
        </w:rPr>
        <w:t xml:space="preserve">os </w:t>
      </w:r>
      <w:r w:rsidR="52D29E26" w:rsidRPr="4E98D96E">
        <w:rPr>
          <w:rFonts w:ascii="Verdana" w:eastAsia="Verdana" w:hAnsi="Verdana" w:cs="Verdana"/>
          <w:sz w:val="20"/>
          <w:szCs w:val="20"/>
        </w:rPr>
        <w:t>Organismos de Intermediación en Adopción Internacional</w:t>
      </w:r>
      <w:r w:rsidR="53AA8754" w:rsidRPr="4E98D96E">
        <w:rPr>
          <w:rFonts w:ascii="Verdana" w:eastAsia="Verdana" w:hAnsi="Verdana" w:cs="Verdana"/>
          <w:sz w:val="20"/>
          <w:szCs w:val="20"/>
        </w:rPr>
        <w:t xml:space="preserve"> </w:t>
      </w:r>
      <w:r w:rsidR="00C154EE" w:rsidRPr="4E98D96E">
        <w:rPr>
          <w:rFonts w:ascii="Verdana" w:eastAsia="Verdana" w:hAnsi="Verdana" w:cs="Verdana"/>
          <w:sz w:val="20"/>
          <w:szCs w:val="20"/>
        </w:rPr>
        <w:t>pudieran continuar la tramitación de los expedientes no finalizados.</w:t>
      </w:r>
    </w:p>
    <w:p w14:paraId="7A48EDEE" w14:textId="3DB36B27" w:rsidR="1A3ED8A1" w:rsidRDefault="1A3ED8A1" w:rsidP="4E98D96E">
      <w:pPr>
        <w:pStyle w:val="xdef"/>
        <w:shd w:val="clear" w:color="auto" w:fill="FFFFFF" w:themeFill="background1"/>
        <w:ind w:left="75" w:right="75"/>
        <w:jc w:val="both"/>
        <w:rPr>
          <w:rFonts w:ascii="Verdana" w:eastAsia="Verdana" w:hAnsi="Verdana" w:cs="Verdana"/>
          <w:sz w:val="20"/>
          <w:szCs w:val="20"/>
        </w:rPr>
      </w:pPr>
    </w:p>
    <w:p w14:paraId="341F9338" w14:textId="4D6CFD88" w:rsidR="4E98D96E" w:rsidRPr="00A105DC" w:rsidRDefault="2B430AD2"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b/>
          <w:bCs/>
          <w:sz w:val="20"/>
          <w:szCs w:val="20"/>
        </w:rPr>
        <w:t>Artículo 1</w:t>
      </w:r>
      <w:r w:rsidR="0764DABA" w:rsidRPr="4E98D96E">
        <w:rPr>
          <w:rFonts w:ascii="Verdana" w:eastAsia="Verdana" w:hAnsi="Verdana" w:cs="Verdana"/>
          <w:b/>
          <w:bCs/>
          <w:sz w:val="20"/>
          <w:szCs w:val="20"/>
        </w:rPr>
        <w:t>6</w:t>
      </w:r>
      <w:r w:rsidRPr="4E98D96E">
        <w:rPr>
          <w:rFonts w:ascii="Verdana" w:eastAsia="Verdana" w:hAnsi="Verdana" w:cs="Verdana"/>
          <w:b/>
          <w:bCs/>
          <w:sz w:val="20"/>
          <w:szCs w:val="20"/>
        </w:rPr>
        <w:t>.- Limitación.</w:t>
      </w:r>
    </w:p>
    <w:p w14:paraId="200D3D2A" w14:textId="47FA107D" w:rsidR="00687C12" w:rsidRDefault="00C154EE" w:rsidP="4E98D96E">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sz w:val="20"/>
          <w:szCs w:val="20"/>
        </w:rPr>
        <w:t xml:space="preserve">Si alguno de los países de origen de las personas menores susceptibles de adopción establece un límite en el número de </w:t>
      </w:r>
      <w:r w:rsidR="3B0DA7D9" w:rsidRPr="4E98D96E">
        <w:rPr>
          <w:rFonts w:ascii="Verdana" w:eastAsia="Verdana" w:hAnsi="Verdana" w:cs="Verdana"/>
          <w:sz w:val="20"/>
          <w:szCs w:val="20"/>
        </w:rPr>
        <w:t>O</w:t>
      </w:r>
      <w:r w:rsidR="21B25C69" w:rsidRPr="4E98D96E">
        <w:rPr>
          <w:rFonts w:ascii="Verdana" w:eastAsia="Verdana" w:hAnsi="Verdana" w:cs="Verdana"/>
          <w:sz w:val="20"/>
          <w:szCs w:val="20"/>
        </w:rPr>
        <w:t>rganismos</w:t>
      </w:r>
      <w:r w:rsidRPr="4E98D96E">
        <w:rPr>
          <w:rFonts w:ascii="Verdana" w:eastAsia="Verdana" w:hAnsi="Verdana" w:cs="Verdana"/>
          <w:sz w:val="20"/>
          <w:szCs w:val="20"/>
        </w:rPr>
        <w:t xml:space="preserve"> de </w:t>
      </w:r>
      <w:r w:rsidR="088BEC19" w:rsidRPr="4E98D96E">
        <w:rPr>
          <w:rFonts w:ascii="Verdana" w:eastAsia="Verdana" w:hAnsi="Verdana" w:cs="Verdana"/>
          <w:sz w:val="20"/>
          <w:szCs w:val="20"/>
        </w:rPr>
        <w:t>I</w:t>
      </w:r>
      <w:r w:rsidR="712F81FD" w:rsidRPr="4E98D96E">
        <w:rPr>
          <w:rFonts w:ascii="Verdana" w:eastAsia="Verdana" w:hAnsi="Verdana" w:cs="Verdana"/>
          <w:sz w:val="20"/>
          <w:szCs w:val="20"/>
        </w:rPr>
        <w:t>nter</w:t>
      </w:r>
      <w:r w:rsidRPr="4E98D96E">
        <w:rPr>
          <w:rFonts w:ascii="Verdana" w:eastAsia="Verdana" w:hAnsi="Verdana" w:cs="Verdana"/>
          <w:sz w:val="20"/>
          <w:szCs w:val="20"/>
        </w:rPr>
        <w:t xml:space="preserve">mediación en </w:t>
      </w:r>
      <w:r w:rsidR="78A5EC05" w:rsidRPr="4E98D96E">
        <w:rPr>
          <w:rFonts w:ascii="Verdana" w:eastAsia="Verdana" w:hAnsi="Verdana" w:cs="Verdana"/>
          <w:sz w:val="20"/>
          <w:szCs w:val="20"/>
        </w:rPr>
        <w:t>A</w:t>
      </w:r>
      <w:r w:rsidRPr="4E98D96E">
        <w:rPr>
          <w:rFonts w:ascii="Verdana" w:eastAsia="Verdana" w:hAnsi="Verdana" w:cs="Verdana"/>
          <w:sz w:val="20"/>
          <w:szCs w:val="20"/>
        </w:rPr>
        <w:t xml:space="preserve">dopción </w:t>
      </w:r>
      <w:r w:rsidR="77248E4B" w:rsidRPr="4E98D96E">
        <w:rPr>
          <w:rFonts w:ascii="Verdana" w:eastAsia="Verdana" w:hAnsi="Verdana" w:cs="Verdana"/>
          <w:sz w:val="20"/>
          <w:szCs w:val="20"/>
        </w:rPr>
        <w:t>I</w:t>
      </w:r>
      <w:r w:rsidRPr="4E98D96E">
        <w:rPr>
          <w:rFonts w:ascii="Verdana" w:eastAsia="Verdana" w:hAnsi="Verdana" w:cs="Verdana"/>
          <w:sz w:val="20"/>
          <w:szCs w:val="20"/>
        </w:rPr>
        <w:t xml:space="preserve">nternacional </w:t>
      </w:r>
      <w:r w:rsidR="7BFB26A8" w:rsidRPr="4E98D96E">
        <w:rPr>
          <w:rFonts w:ascii="Verdana" w:eastAsia="Verdana" w:hAnsi="Verdana" w:cs="Verdana"/>
          <w:sz w:val="20"/>
          <w:szCs w:val="20"/>
        </w:rPr>
        <w:t xml:space="preserve"> </w:t>
      </w:r>
      <w:r w:rsidRPr="4E98D96E">
        <w:rPr>
          <w:rFonts w:ascii="Verdana" w:eastAsia="Verdana" w:hAnsi="Verdana" w:cs="Verdana"/>
          <w:sz w:val="20"/>
          <w:szCs w:val="20"/>
        </w:rPr>
        <w:t xml:space="preserve">a actuar en su territorio, la Dirección competente en materia de adopción internacional del Gobierno Vasco cooperará con los órganos competentes del Estado y de las Comunidades Autónomas para posibilitar la acreditación entre todos ellos del número máximo de </w:t>
      </w:r>
      <w:r w:rsidR="5748413C" w:rsidRPr="4E98D96E">
        <w:rPr>
          <w:rFonts w:ascii="Verdana" w:eastAsia="Verdana" w:hAnsi="Verdana" w:cs="Verdana"/>
          <w:sz w:val="20"/>
          <w:szCs w:val="20"/>
        </w:rPr>
        <w:t>Organismos de</w:t>
      </w:r>
      <w:r w:rsidRPr="4E98D96E">
        <w:rPr>
          <w:rFonts w:ascii="Verdana" w:eastAsia="Verdana" w:hAnsi="Verdana" w:cs="Verdana"/>
          <w:sz w:val="20"/>
          <w:szCs w:val="20"/>
        </w:rPr>
        <w:t xml:space="preserve">terminado por el límite referido, denegando las solicitudes de las restantes </w:t>
      </w:r>
      <w:r w:rsidR="099A128C" w:rsidRPr="4E98D96E">
        <w:rPr>
          <w:rFonts w:ascii="Verdana" w:eastAsia="Verdana" w:hAnsi="Verdana" w:cs="Verdana"/>
          <w:sz w:val="20"/>
          <w:szCs w:val="20"/>
        </w:rPr>
        <w:t>Organismos</w:t>
      </w:r>
      <w:r w:rsidRPr="4E98D96E">
        <w:rPr>
          <w:rFonts w:ascii="Verdana" w:eastAsia="Verdana" w:hAnsi="Verdana" w:cs="Verdana"/>
          <w:sz w:val="20"/>
          <w:szCs w:val="20"/>
        </w:rPr>
        <w:t xml:space="preserve"> interesad</w:t>
      </w:r>
      <w:r w:rsidR="66E133B4" w:rsidRPr="4E98D96E">
        <w:rPr>
          <w:rFonts w:ascii="Verdana" w:eastAsia="Verdana" w:hAnsi="Verdana" w:cs="Verdana"/>
          <w:sz w:val="20"/>
          <w:szCs w:val="20"/>
        </w:rPr>
        <w:t>o</w:t>
      </w:r>
      <w:r w:rsidRPr="4E98D96E">
        <w:rPr>
          <w:rFonts w:ascii="Verdana" w:eastAsia="Verdana" w:hAnsi="Verdana" w:cs="Verdana"/>
          <w:sz w:val="20"/>
          <w:szCs w:val="20"/>
        </w:rPr>
        <w:t>s</w:t>
      </w:r>
      <w:r w:rsidR="495F2BA3" w:rsidRPr="4E98D96E">
        <w:rPr>
          <w:rFonts w:ascii="Verdana" w:eastAsia="Verdana" w:hAnsi="Verdana" w:cs="Verdana"/>
          <w:sz w:val="20"/>
          <w:szCs w:val="20"/>
        </w:rPr>
        <w:t>.</w:t>
      </w:r>
    </w:p>
    <w:p w14:paraId="74117132" w14:textId="290749F5" w:rsidR="00687C12" w:rsidRDefault="00687C12" w:rsidP="4E98D96E">
      <w:pPr>
        <w:pStyle w:val="xdef"/>
        <w:shd w:val="clear" w:color="auto" w:fill="FFFFFF" w:themeFill="background1"/>
        <w:ind w:left="75" w:right="75"/>
        <w:jc w:val="both"/>
        <w:rPr>
          <w:rFonts w:ascii="Verdana" w:eastAsia="Verdana" w:hAnsi="Verdana" w:cs="Verdana"/>
          <w:sz w:val="20"/>
          <w:szCs w:val="20"/>
        </w:rPr>
      </w:pPr>
    </w:p>
    <w:p w14:paraId="4EAAE71C" w14:textId="14BFBC15" w:rsidR="00687C12" w:rsidRDefault="00687C12" w:rsidP="4E98D96E">
      <w:pPr>
        <w:pStyle w:val="xdef"/>
        <w:shd w:val="clear" w:color="auto" w:fill="FFFFFF" w:themeFill="background1"/>
        <w:ind w:left="75" w:right="75"/>
        <w:jc w:val="both"/>
        <w:rPr>
          <w:rFonts w:ascii="Verdana" w:eastAsia="Verdana" w:hAnsi="Verdana" w:cs="Verdana"/>
          <w:sz w:val="20"/>
          <w:szCs w:val="20"/>
        </w:rPr>
      </w:pPr>
    </w:p>
    <w:p w14:paraId="0B01F1E0" w14:textId="3818414D" w:rsidR="00687C12" w:rsidRDefault="24870264" w:rsidP="4E98D96E">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lastRenderedPageBreak/>
        <w:t>CAPÍTULO IV</w:t>
      </w:r>
    </w:p>
    <w:p w14:paraId="28A745E4" w14:textId="2598E62B" w:rsidR="1A3ED8A1" w:rsidRDefault="1A3ED8A1" w:rsidP="4E98D96E">
      <w:pPr>
        <w:pStyle w:val="xdef"/>
        <w:shd w:val="clear" w:color="auto" w:fill="FFFFFF" w:themeFill="background1"/>
        <w:ind w:left="75" w:right="75"/>
        <w:jc w:val="center"/>
        <w:rPr>
          <w:rFonts w:ascii="Verdana" w:eastAsia="Verdana" w:hAnsi="Verdana" w:cs="Verdana"/>
          <w:b/>
          <w:bCs/>
          <w:sz w:val="20"/>
          <w:szCs w:val="20"/>
        </w:rPr>
      </w:pPr>
    </w:p>
    <w:p w14:paraId="4ED31502" w14:textId="69473B65" w:rsidR="4FE74D14" w:rsidRDefault="24870264" w:rsidP="00A105DC">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RÉGIMEN DE FUNCIONAMIENTO</w:t>
      </w:r>
    </w:p>
    <w:p w14:paraId="20FF585F" w14:textId="6CBE8E98" w:rsidR="00287786" w:rsidRPr="00A105DC" w:rsidRDefault="2FB86E19"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17. Obligaciones de los Organismos de</w:t>
      </w:r>
      <w:r w:rsidR="004B058E">
        <w:rPr>
          <w:rFonts w:ascii="Verdana" w:eastAsia="Verdana" w:hAnsi="Verdana" w:cs="Verdana"/>
          <w:b/>
          <w:bCs/>
          <w:sz w:val="20"/>
          <w:szCs w:val="20"/>
        </w:rPr>
        <w:t xml:space="preserve"> Intermediación en</w:t>
      </w:r>
      <w:r w:rsidRPr="4E98D96E">
        <w:rPr>
          <w:rFonts w:ascii="Verdana" w:eastAsia="Verdana" w:hAnsi="Verdana" w:cs="Verdana"/>
          <w:b/>
          <w:bCs/>
          <w:sz w:val="20"/>
          <w:szCs w:val="20"/>
        </w:rPr>
        <w:t xml:space="preserve"> Adopción Internacional </w:t>
      </w:r>
    </w:p>
    <w:p w14:paraId="0C5EEA3F" w14:textId="6571558D" w:rsidR="00287786" w:rsidRDefault="2FB86E19"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El Organismo de</w:t>
      </w:r>
      <w:r w:rsidR="003A19FD">
        <w:rPr>
          <w:rFonts w:ascii="Verdana" w:eastAsia="Verdana" w:hAnsi="Verdana" w:cs="Verdana"/>
          <w:sz w:val="20"/>
          <w:szCs w:val="20"/>
        </w:rPr>
        <w:t xml:space="preserve"> Intermediación en</w:t>
      </w:r>
      <w:r w:rsidRPr="4E98D96E">
        <w:rPr>
          <w:rFonts w:ascii="Verdana" w:eastAsia="Verdana" w:hAnsi="Verdana" w:cs="Verdana"/>
          <w:sz w:val="20"/>
          <w:szCs w:val="20"/>
        </w:rPr>
        <w:t xml:space="preserve"> </w:t>
      </w:r>
      <w:r w:rsidR="2ED0F49D" w:rsidRPr="4E98D96E">
        <w:rPr>
          <w:rFonts w:ascii="Verdana" w:eastAsia="Verdana" w:hAnsi="Verdana" w:cs="Verdana"/>
          <w:sz w:val="20"/>
          <w:szCs w:val="20"/>
        </w:rPr>
        <w:t>Adopción Internacional, una vez acreditad</w:t>
      </w:r>
      <w:r w:rsidR="6B3D7A08" w:rsidRPr="4E98D96E">
        <w:rPr>
          <w:rFonts w:ascii="Verdana" w:eastAsia="Verdana" w:hAnsi="Verdana" w:cs="Verdana"/>
          <w:sz w:val="20"/>
          <w:szCs w:val="20"/>
        </w:rPr>
        <w:t>o</w:t>
      </w:r>
      <w:r w:rsidR="2ED0F49D" w:rsidRPr="4E98D96E">
        <w:rPr>
          <w:rFonts w:ascii="Verdana" w:eastAsia="Verdana" w:hAnsi="Verdana" w:cs="Verdana"/>
          <w:sz w:val="20"/>
          <w:szCs w:val="20"/>
        </w:rPr>
        <w:t xml:space="preserve"> por la Dirección competente en materia de adopción internacional del Gobierno Vasco, tendrá las siguientes obligaciones:</w:t>
      </w:r>
    </w:p>
    <w:p w14:paraId="4CCBAD33" w14:textId="56CCBEA6" w:rsidR="00982312" w:rsidRPr="00A105DC" w:rsidRDefault="454369CE" w:rsidP="00A105DC">
      <w:pPr>
        <w:pStyle w:val="xdef"/>
        <w:numPr>
          <w:ilvl w:val="0"/>
          <w:numId w:val="26"/>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Deberá tener conocimiento detallado y cumplir la legislación sobre protección de las personas menores de edad y adopción, tanto estatal y autonómica, como del país extranjero para el que esté acreditad</w:t>
      </w:r>
      <w:r w:rsidR="572CBC14" w:rsidRPr="4E98D96E">
        <w:rPr>
          <w:rFonts w:ascii="Verdana" w:eastAsia="Verdana" w:hAnsi="Verdana" w:cs="Verdana"/>
          <w:sz w:val="20"/>
          <w:szCs w:val="20"/>
        </w:rPr>
        <w:t>o</w:t>
      </w:r>
      <w:r w:rsidRPr="4E98D96E">
        <w:rPr>
          <w:rFonts w:ascii="Verdana" w:eastAsia="Verdana" w:hAnsi="Verdana" w:cs="Verdana"/>
          <w:sz w:val="20"/>
          <w:szCs w:val="20"/>
        </w:rPr>
        <w:t>.</w:t>
      </w:r>
    </w:p>
    <w:p w14:paraId="19E310A3" w14:textId="57D00232" w:rsidR="19F2A658" w:rsidRPr="00A105DC" w:rsidRDefault="454369CE" w:rsidP="00A105DC">
      <w:pPr>
        <w:pStyle w:val="xdef"/>
        <w:numPr>
          <w:ilvl w:val="0"/>
          <w:numId w:val="26"/>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Realizará las tareas y actividades para las que ha sido acreditad</w:t>
      </w:r>
      <w:r w:rsidR="6EB9D160" w:rsidRPr="4E98D96E">
        <w:rPr>
          <w:rFonts w:ascii="Verdana" w:eastAsia="Verdana" w:hAnsi="Verdana" w:cs="Verdana"/>
          <w:sz w:val="20"/>
          <w:szCs w:val="20"/>
        </w:rPr>
        <w:t>o</w:t>
      </w:r>
      <w:r w:rsidRPr="4E98D96E">
        <w:rPr>
          <w:rFonts w:ascii="Verdana" w:eastAsia="Verdana" w:hAnsi="Verdana" w:cs="Verdana"/>
          <w:sz w:val="20"/>
          <w:szCs w:val="20"/>
        </w:rPr>
        <w:t xml:space="preserve"> de conformidad con la normativa vigente y de acuerdo con las instrucciones y directrices que dicte la Dirección competente en materia de adopción internacional del Gobierno Vasco.</w:t>
      </w:r>
    </w:p>
    <w:p w14:paraId="4875B655" w14:textId="0E6BE358" w:rsidR="19F2A658" w:rsidRPr="00A105DC" w:rsidRDefault="454369CE" w:rsidP="00A105DC">
      <w:pPr>
        <w:pStyle w:val="xdef"/>
        <w:numPr>
          <w:ilvl w:val="0"/>
          <w:numId w:val="26"/>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Facilitará las actuaciones de control que ejerce la Dirección competente en materia de adopción internacional del Gobierno Vasco.</w:t>
      </w:r>
    </w:p>
    <w:p w14:paraId="3BD42F6F" w14:textId="1A9B6724" w:rsidR="19F2A658" w:rsidRPr="00A105DC" w:rsidRDefault="454369CE" w:rsidP="00A105DC">
      <w:pPr>
        <w:pStyle w:val="xdef"/>
        <w:numPr>
          <w:ilvl w:val="0"/>
          <w:numId w:val="26"/>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Deberá garantizar la ausencia de compensación económica por la adopción de la persona menor.</w:t>
      </w:r>
    </w:p>
    <w:p w14:paraId="6007A5B8" w14:textId="71426773" w:rsidR="19F2A658" w:rsidRPr="00A105DC" w:rsidRDefault="454369CE" w:rsidP="00A105DC">
      <w:pPr>
        <w:pStyle w:val="xdef"/>
        <w:numPr>
          <w:ilvl w:val="0"/>
          <w:numId w:val="26"/>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Informará y denunciará, en su caso, ante las autoridades y entidades competentes, cualquier irregularidad, abuso o ganancia indebida de que se tenga conocimiento, entendida esta última como beneficio financiero diferente de aquellos gastos que sean precisos para cubrir los estrictamente necesarios que puedan derivarse de la adopción de menores que residan en otro país.</w:t>
      </w:r>
    </w:p>
    <w:p w14:paraId="7C88E46C" w14:textId="0A31DF51" w:rsidR="19F2A658" w:rsidRPr="00A105DC" w:rsidRDefault="2ED0F49D" w:rsidP="00A105DC">
      <w:pPr>
        <w:pStyle w:val="xdef"/>
        <w:numPr>
          <w:ilvl w:val="0"/>
          <w:numId w:val="26"/>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Comunicará a la Dirección competente en materia de adopción internacional del Gobierno Vasco cualquier modificación de los datos relativos a los requisitos del artículo </w:t>
      </w:r>
      <w:r w:rsidR="540A1ADC" w:rsidRPr="4E98D96E">
        <w:rPr>
          <w:rFonts w:ascii="Verdana" w:eastAsia="Verdana" w:hAnsi="Verdana" w:cs="Verdana"/>
          <w:sz w:val="20"/>
          <w:szCs w:val="20"/>
        </w:rPr>
        <w:t>7</w:t>
      </w:r>
      <w:r w:rsidRPr="4E98D96E">
        <w:rPr>
          <w:rFonts w:ascii="Verdana" w:eastAsia="Verdana" w:hAnsi="Verdana" w:cs="Verdana"/>
          <w:sz w:val="20"/>
          <w:szCs w:val="20"/>
        </w:rPr>
        <w:t xml:space="preserve"> aportados en la solicitud de acreditación o proyecto de actuación a fin de que, por ésta se otorgue la oportuna autorización a la modificación de que se trate.</w:t>
      </w:r>
    </w:p>
    <w:p w14:paraId="144F102D" w14:textId="1C18A2B7" w:rsidR="19F2A658" w:rsidRPr="00A105DC" w:rsidRDefault="454369CE" w:rsidP="00A105DC">
      <w:pPr>
        <w:pStyle w:val="xdef"/>
        <w:numPr>
          <w:ilvl w:val="0"/>
          <w:numId w:val="26"/>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Entregará, al Departamento competente en materia de Servicios Sociales de la Diputación Foral que corresponda, los expedientes de adopción que no hayan sido registrados ante las autoridades competentes del país de origen, cuando por cualquier circunstancia se ponga fin a la tramitación sin culminarse la adopción.</w:t>
      </w:r>
    </w:p>
    <w:p w14:paraId="764BC6F3" w14:textId="4A549213" w:rsidR="00687C12" w:rsidRDefault="454369CE" w:rsidP="4E98D96E">
      <w:pPr>
        <w:pStyle w:val="xdef"/>
        <w:numPr>
          <w:ilvl w:val="0"/>
          <w:numId w:val="26"/>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Remitirá a la Dirección competente en materia de adopción internacional del Gobierno Vasco una memoria anual en la que se incluirá:</w:t>
      </w:r>
    </w:p>
    <w:p w14:paraId="3095F2F9" w14:textId="6CFEAB02" w:rsidR="03E703D9" w:rsidRDefault="454369CE" w:rsidP="4E98D96E">
      <w:pPr>
        <w:pStyle w:val="xdef"/>
        <w:numPr>
          <w:ilvl w:val="0"/>
          <w:numId w:val="2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Informe sobre las actividades realizadas durante el ejercicio, antes del 31 de enero del ejercicio siguiente.</w:t>
      </w:r>
      <w:r w:rsidR="5BBC826D" w:rsidRPr="4E98D96E">
        <w:rPr>
          <w:rFonts w:ascii="Verdana" w:eastAsia="Verdana" w:hAnsi="Verdana" w:cs="Verdana"/>
          <w:sz w:val="20"/>
          <w:szCs w:val="20"/>
        </w:rPr>
        <w:t xml:space="preserve"> </w:t>
      </w:r>
      <w:r w:rsidR="07430A3F" w:rsidRPr="4E98D96E">
        <w:rPr>
          <w:rFonts w:ascii="Verdana" w:eastAsia="Verdana" w:hAnsi="Verdana" w:cs="Verdana"/>
          <w:sz w:val="20"/>
          <w:szCs w:val="20"/>
        </w:rPr>
        <w:t xml:space="preserve">Dichos informes deberán </w:t>
      </w:r>
      <w:r w:rsidR="486D816C" w:rsidRPr="4E98D96E">
        <w:rPr>
          <w:rFonts w:ascii="Verdana" w:eastAsia="Verdana" w:hAnsi="Verdana" w:cs="Verdana"/>
          <w:sz w:val="20"/>
          <w:szCs w:val="20"/>
        </w:rPr>
        <w:t>incorpora</w:t>
      </w:r>
      <w:r w:rsidR="5A436F82" w:rsidRPr="4E98D96E">
        <w:rPr>
          <w:rFonts w:ascii="Verdana" w:eastAsia="Verdana" w:hAnsi="Verdana" w:cs="Verdana"/>
          <w:sz w:val="20"/>
          <w:szCs w:val="20"/>
        </w:rPr>
        <w:t xml:space="preserve">r la </w:t>
      </w:r>
      <w:r w:rsidR="5E9D2921" w:rsidRPr="4E98D96E">
        <w:rPr>
          <w:rFonts w:ascii="Verdana" w:eastAsia="Verdana" w:hAnsi="Verdana" w:cs="Verdana"/>
          <w:sz w:val="20"/>
          <w:szCs w:val="20"/>
        </w:rPr>
        <w:t>disgregación</w:t>
      </w:r>
      <w:r w:rsidR="2F3FB1A4" w:rsidRPr="4E98D96E">
        <w:rPr>
          <w:rFonts w:ascii="Verdana" w:eastAsia="Verdana" w:hAnsi="Verdana" w:cs="Verdana"/>
          <w:sz w:val="20"/>
          <w:szCs w:val="20"/>
        </w:rPr>
        <w:t xml:space="preserve"> de datos </w:t>
      </w:r>
      <w:r w:rsidR="544DF748" w:rsidRPr="4E98D96E">
        <w:rPr>
          <w:rFonts w:ascii="Verdana" w:eastAsia="Verdana" w:hAnsi="Verdana" w:cs="Verdana"/>
          <w:sz w:val="20"/>
          <w:szCs w:val="20"/>
        </w:rPr>
        <w:t xml:space="preserve">que integren </w:t>
      </w:r>
      <w:r w:rsidR="427AA744" w:rsidRPr="4E98D96E">
        <w:rPr>
          <w:rFonts w:ascii="Verdana" w:eastAsia="Verdana" w:hAnsi="Verdana" w:cs="Verdana"/>
          <w:sz w:val="20"/>
          <w:szCs w:val="20"/>
        </w:rPr>
        <w:t xml:space="preserve">la perspectiva de género. </w:t>
      </w:r>
    </w:p>
    <w:p w14:paraId="2CB312FE" w14:textId="22DA02F1" w:rsidR="00687C12" w:rsidRDefault="24870264" w:rsidP="4E98D96E">
      <w:pPr>
        <w:pStyle w:val="xdef"/>
        <w:numPr>
          <w:ilvl w:val="0"/>
          <w:numId w:val="2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Informe sobre la situación contractual del personal, antes del 31 de enero del ejercicio siguiente.</w:t>
      </w:r>
      <w:r w:rsidR="00A105DC">
        <w:rPr>
          <w:rFonts w:ascii="Verdana" w:eastAsia="Verdana" w:hAnsi="Verdana" w:cs="Verdana"/>
          <w:sz w:val="20"/>
          <w:szCs w:val="20"/>
        </w:rPr>
        <w:t xml:space="preserve"> </w:t>
      </w:r>
    </w:p>
    <w:p w14:paraId="1B668838" w14:textId="20AF8F73" w:rsidR="00287786" w:rsidRPr="00A105DC" w:rsidRDefault="454369CE" w:rsidP="00A105DC">
      <w:pPr>
        <w:pStyle w:val="xdef"/>
        <w:numPr>
          <w:ilvl w:val="0"/>
          <w:numId w:val="2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Cuentas anuales del ejercicio y presupuesto del siguiente antes del 31 de marzo</w:t>
      </w:r>
      <w:r w:rsidR="00A105DC">
        <w:rPr>
          <w:rFonts w:ascii="Verdana" w:eastAsia="Verdana" w:hAnsi="Verdana" w:cs="Verdana"/>
          <w:sz w:val="20"/>
          <w:szCs w:val="20"/>
        </w:rPr>
        <w:t xml:space="preserve"> </w:t>
      </w:r>
      <w:r w:rsidRPr="4E98D96E">
        <w:rPr>
          <w:rFonts w:ascii="Verdana" w:eastAsia="Verdana" w:hAnsi="Verdana" w:cs="Verdana"/>
          <w:sz w:val="20"/>
          <w:szCs w:val="20"/>
        </w:rPr>
        <w:t>de este último.</w:t>
      </w:r>
    </w:p>
    <w:p w14:paraId="405CF0CF" w14:textId="0A1EF597" w:rsidR="19FDEF00" w:rsidRDefault="24870264"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9.- Se someterá a una auditoria al finalizar el ejercicio económico, en las condiciones fijadas por la Dirección competente en materia de adopción internacional del Gobierno Vasco, que podrá designar la entidad que haya de realizarla. El informe de la auditoria se remitirá a dicha Dirección antes del 31 de marzo del año siguiente al auditado.</w:t>
      </w:r>
    </w:p>
    <w:p w14:paraId="7388A09D" w14:textId="25F10F38" w:rsidR="00687C12" w:rsidRDefault="6ED1DE9E" w:rsidP="4E98D96E">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1</w:t>
      </w:r>
      <w:r w:rsidR="39D985AC" w:rsidRPr="4E98D96E">
        <w:rPr>
          <w:rFonts w:ascii="Verdana" w:eastAsia="Verdana" w:hAnsi="Verdana" w:cs="Verdana"/>
          <w:b/>
          <w:bCs/>
          <w:sz w:val="20"/>
          <w:szCs w:val="20"/>
        </w:rPr>
        <w:t>8</w:t>
      </w:r>
      <w:r w:rsidRPr="4E98D96E">
        <w:rPr>
          <w:rFonts w:ascii="Verdana" w:eastAsia="Verdana" w:hAnsi="Verdana" w:cs="Verdana"/>
          <w:b/>
          <w:bCs/>
          <w:sz w:val="20"/>
          <w:szCs w:val="20"/>
        </w:rPr>
        <w:t>.- Personal y miembros de los órganos de gobierno y representación.</w:t>
      </w:r>
    </w:p>
    <w:p w14:paraId="2E475D81" w14:textId="77777777" w:rsidR="00287786" w:rsidRDefault="00287786" w:rsidP="4E98D96E">
      <w:pPr>
        <w:pStyle w:val="xdef"/>
        <w:shd w:val="clear" w:color="auto" w:fill="FFFFFF" w:themeFill="background1"/>
        <w:ind w:left="75" w:right="75"/>
        <w:jc w:val="both"/>
        <w:rPr>
          <w:rFonts w:ascii="Verdana" w:eastAsia="Verdana" w:hAnsi="Verdana" w:cs="Verdana"/>
          <w:sz w:val="20"/>
          <w:szCs w:val="20"/>
        </w:rPr>
      </w:pPr>
    </w:p>
    <w:p w14:paraId="5B869674" w14:textId="58669A54" w:rsidR="00687C12" w:rsidRDefault="2ED0F49D"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lastRenderedPageBreak/>
        <w:t>Los miembros de los órganos de gobierno y representación y las personas que presten servicios en un</w:t>
      </w:r>
      <w:r w:rsidR="79E9504F" w:rsidRPr="4E98D96E">
        <w:rPr>
          <w:rFonts w:ascii="Verdana" w:eastAsia="Verdana" w:hAnsi="Verdana" w:cs="Verdana"/>
          <w:sz w:val="20"/>
          <w:szCs w:val="20"/>
        </w:rPr>
        <w:t xml:space="preserve"> Organismo de </w:t>
      </w:r>
      <w:r w:rsidRPr="4E98D96E">
        <w:rPr>
          <w:rFonts w:ascii="Verdana" w:eastAsia="Verdana" w:hAnsi="Verdana" w:cs="Verdana"/>
          <w:sz w:val="20"/>
          <w:szCs w:val="20"/>
        </w:rPr>
        <w:t>Adopción Internacional, incluido el representante en el país extranjero, están sujetos al siguiente régimen de actuación:</w:t>
      </w:r>
    </w:p>
    <w:p w14:paraId="32F3BA06" w14:textId="77777777" w:rsidR="00287786" w:rsidRDefault="00287786" w:rsidP="4E98D96E">
      <w:pPr>
        <w:pStyle w:val="xdef"/>
        <w:shd w:val="clear" w:color="auto" w:fill="FFFFFF" w:themeFill="background1"/>
        <w:ind w:left="75" w:right="75"/>
        <w:jc w:val="both"/>
        <w:rPr>
          <w:rFonts w:ascii="Verdana" w:eastAsia="Verdana" w:hAnsi="Verdana" w:cs="Verdana"/>
          <w:sz w:val="20"/>
          <w:szCs w:val="20"/>
        </w:rPr>
      </w:pPr>
    </w:p>
    <w:p w14:paraId="6B81CCDC" w14:textId="659711E6" w:rsidR="00714B59" w:rsidRPr="00A105DC" w:rsidRDefault="454369CE" w:rsidP="00A105DC">
      <w:pPr>
        <w:pStyle w:val="xdef"/>
        <w:numPr>
          <w:ilvl w:val="0"/>
          <w:numId w:val="29"/>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No podrán simultanear su actividad en </w:t>
      </w:r>
      <w:r w:rsidR="2E18B6D1" w:rsidRPr="4E98D96E">
        <w:rPr>
          <w:rFonts w:ascii="Verdana" w:eastAsia="Verdana" w:hAnsi="Verdana" w:cs="Verdana"/>
          <w:sz w:val="20"/>
          <w:szCs w:val="20"/>
        </w:rPr>
        <w:t xml:space="preserve">el Organismo </w:t>
      </w:r>
      <w:r w:rsidRPr="4E98D96E">
        <w:rPr>
          <w:rFonts w:ascii="Verdana" w:eastAsia="Verdana" w:hAnsi="Verdana" w:cs="Verdana"/>
          <w:sz w:val="20"/>
          <w:szCs w:val="20"/>
        </w:rPr>
        <w:t>con otr</w:t>
      </w:r>
      <w:r w:rsidR="4346A0F2" w:rsidRPr="4E98D96E">
        <w:rPr>
          <w:rFonts w:ascii="Verdana" w:eastAsia="Verdana" w:hAnsi="Verdana" w:cs="Verdana"/>
          <w:sz w:val="20"/>
          <w:szCs w:val="20"/>
        </w:rPr>
        <w:t>o</w:t>
      </w:r>
      <w:r w:rsidRPr="4E98D96E">
        <w:rPr>
          <w:rFonts w:ascii="Verdana" w:eastAsia="Verdana" w:hAnsi="Verdana" w:cs="Verdana"/>
          <w:sz w:val="20"/>
          <w:szCs w:val="20"/>
        </w:rPr>
        <w:t xml:space="preserve"> en el sector público que tenga relación con la protección de personas menores de edad o la adopción, ni en otr</w:t>
      </w:r>
      <w:r w:rsidR="6B1D2452" w:rsidRPr="4E98D96E">
        <w:rPr>
          <w:rFonts w:ascii="Verdana" w:eastAsia="Verdana" w:hAnsi="Verdana" w:cs="Verdana"/>
          <w:sz w:val="20"/>
          <w:szCs w:val="20"/>
        </w:rPr>
        <w:t>o</w:t>
      </w:r>
      <w:r w:rsidRPr="4E98D96E">
        <w:rPr>
          <w:rFonts w:ascii="Verdana" w:eastAsia="Verdana" w:hAnsi="Verdana" w:cs="Verdana"/>
          <w:sz w:val="20"/>
          <w:szCs w:val="20"/>
        </w:rPr>
        <w:t xml:space="preserve"> </w:t>
      </w:r>
      <w:r w:rsidR="0234B80A" w:rsidRPr="4E98D96E">
        <w:rPr>
          <w:rFonts w:ascii="Verdana" w:eastAsia="Verdana" w:hAnsi="Verdana" w:cs="Verdana"/>
          <w:sz w:val="20"/>
          <w:szCs w:val="20"/>
        </w:rPr>
        <w:t>Organismo</w:t>
      </w:r>
      <w:r w:rsidRPr="4E98D96E">
        <w:rPr>
          <w:rFonts w:ascii="Verdana" w:eastAsia="Verdana" w:hAnsi="Verdana" w:cs="Verdana"/>
          <w:sz w:val="20"/>
          <w:szCs w:val="20"/>
        </w:rPr>
        <w:t xml:space="preserve"> acreditad</w:t>
      </w:r>
      <w:r w:rsidR="7EC470CB" w:rsidRPr="4E98D96E">
        <w:rPr>
          <w:rFonts w:ascii="Verdana" w:eastAsia="Verdana" w:hAnsi="Verdana" w:cs="Verdana"/>
          <w:sz w:val="20"/>
          <w:szCs w:val="20"/>
        </w:rPr>
        <w:t>o</w:t>
      </w:r>
      <w:r w:rsidRPr="4E98D96E">
        <w:rPr>
          <w:rFonts w:ascii="Verdana" w:eastAsia="Verdana" w:hAnsi="Verdana" w:cs="Verdana"/>
          <w:sz w:val="20"/>
          <w:szCs w:val="20"/>
        </w:rPr>
        <w:t>.</w:t>
      </w:r>
    </w:p>
    <w:p w14:paraId="37E65892" w14:textId="50CC41DB" w:rsidR="19F2A658" w:rsidRPr="00A105DC" w:rsidRDefault="454369CE" w:rsidP="00A105DC">
      <w:pPr>
        <w:pStyle w:val="xdef"/>
        <w:numPr>
          <w:ilvl w:val="0"/>
          <w:numId w:val="29"/>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Están obligad</w:t>
      </w:r>
      <w:r w:rsidR="54292E79" w:rsidRPr="4E98D96E">
        <w:rPr>
          <w:rFonts w:ascii="Verdana" w:eastAsia="Verdana" w:hAnsi="Verdana" w:cs="Verdana"/>
          <w:sz w:val="20"/>
          <w:szCs w:val="20"/>
        </w:rPr>
        <w:t>o</w:t>
      </w:r>
      <w:r w:rsidRPr="4E98D96E">
        <w:rPr>
          <w:rFonts w:ascii="Verdana" w:eastAsia="Verdana" w:hAnsi="Verdana" w:cs="Verdana"/>
          <w:sz w:val="20"/>
          <w:szCs w:val="20"/>
        </w:rPr>
        <w:t>s a guardar secreto de la información a que tengan acceso sobre adoptantes y adoptados. No obstante, estarán obligad</w:t>
      </w:r>
      <w:r w:rsidR="27998E1C" w:rsidRPr="4E98D96E">
        <w:rPr>
          <w:rFonts w:ascii="Verdana" w:eastAsia="Verdana" w:hAnsi="Verdana" w:cs="Verdana"/>
          <w:sz w:val="20"/>
          <w:szCs w:val="20"/>
        </w:rPr>
        <w:t>o</w:t>
      </w:r>
      <w:r w:rsidRPr="4E98D96E">
        <w:rPr>
          <w:rFonts w:ascii="Verdana" w:eastAsia="Verdana" w:hAnsi="Verdana" w:cs="Verdana"/>
          <w:sz w:val="20"/>
          <w:szCs w:val="20"/>
        </w:rPr>
        <w:t xml:space="preserve">s a comunicar por escrito a la autoridad que certificó en su día la idoneidad de las personas solicitantes todos aquellos datos o acontecimientos que conocieran a través de su labor de </w:t>
      </w:r>
      <w:r w:rsidR="2345A1A1" w:rsidRPr="4E98D96E">
        <w:rPr>
          <w:rFonts w:ascii="Verdana" w:eastAsia="Verdana" w:hAnsi="Verdana" w:cs="Verdana"/>
          <w:sz w:val="20"/>
          <w:szCs w:val="20"/>
        </w:rPr>
        <w:t>inter</w:t>
      </w:r>
      <w:r w:rsidRPr="4E98D96E">
        <w:rPr>
          <w:rFonts w:ascii="Verdana" w:eastAsia="Verdana" w:hAnsi="Verdana" w:cs="Verdana"/>
          <w:sz w:val="20"/>
          <w:szCs w:val="20"/>
        </w:rPr>
        <w:t>mediación y que modifiquen las circunstancias personales y familiares en las que se emitió la declaración de idoneidad.</w:t>
      </w:r>
    </w:p>
    <w:p w14:paraId="399467F8" w14:textId="7A20904E" w:rsidR="19F2A658" w:rsidRPr="00A105DC" w:rsidRDefault="2ED0F49D" w:rsidP="00A105DC">
      <w:pPr>
        <w:pStyle w:val="xdef"/>
        <w:numPr>
          <w:ilvl w:val="0"/>
          <w:numId w:val="29"/>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El personal y los miembros de los órganos de gobierno y representación de </w:t>
      </w:r>
      <w:r w:rsidR="546FECAD" w:rsidRPr="4E98D96E">
        <w:rPr>
          <w:rFonts w:ascii="Verdana" w:eastAsia="Verdana" w:hAnsi="Verdana" w:cs="Verdana"/>
          <w:sz w:val="20"/>
          <w:szCs w:val="20"/>
        </w:rPr>
        <w:t xml:space="preserve">los </w:t>
      </w:r>
      <w:r w:rsidR="009231D5" w:rsidRPr="4E98D96E">
        <w:rPr>
          <w:rFonts w:ascii="Verdana" w:eastAsia="Verdana" w:hAnsi="Verdana" w:cs="Verdana"/>
          <w:sz w:val="20"/>
          <w:szCs w:val="20"/>
        </w:rPr>
        <w:t>Organismos de</w:t>
      </w:r>
      <w:r w:rsidR="009231D5">
        <w:rPr>
          <w:rFonts w:ascii="Verdana" w:eastAsia="Verdana" w:hAnsi="Verdana" w:cs="Verdana"/>
          <w:sz w:val="20"/>
          <w:szCs w:val="20"/>
        </w:rPr>
        <w:t xml:space="preserve"> Intermediación en</w:t>
      </w:r>
      <w:r w:rsidR="009231D5" w:rsidRPr="4E98D96E">
        <w:rPr>
          <w:rFonts w:ascii="Verdana" w:eastAsia="Verdana" w:hAnsi="Verdana" w:cs="Verdana"/>
          <w:sz w:val="20"/>
          <w:szCs w:val="20"/>
        </w:rPr>
        <w:t xml:space="preserve"> Adopción </w:t>
      </w:r>
      <w:r w:rsidRPr="4E98D96E">
        <w:rPr>
          <w:rFonts w:ascii="Verdana" w:eastAsia="Verdana" w:hAnsi="Verdana" w:cs="Verdana"/>
          <w:sz w:val="20"/>
          <w:szCs w:val="20"/>
        </w:rPr>
        <w:t xml:space="preserve">Internacional no podrán hacer uso de los servicios </w:t>
      </w:r>
      <w:proofErr w:type="gramStart"/>
      <w:r w:rsidRPr="4E98D96E">
        <w:rPr>
          <w:rFonts w:ascii="Verdana" w:eastAsia="Verdana" w:hAnsi="Verdana" w:cs="Verdana"/>
          <w:sz w:val="20"/>
          <w:szCs w:val="20"/>
        </w:rPr>
        <w:t>de</w:t>
      </w:r>
      <w:r w:rsidR="744C354F" w:rsidRPr="4E98D96E">
        <w:rPr>
          <w:rFonts w:ascii="Verdana" w:eastAsia="Verdana" w:hAnsi="Verdana" w:cs="Verdana"/>
          <w:sz w:val="20"/>
          <w:szCs w:val="20"/>
        </w:rPr>
        <w:t>l mismo</w:t>
      </w:r>
      <w:proofErr w:type="gramEnd"/>
      <w:r w:rsidRPr="4E98D96E">
        <w:rPr>
          <w:rFonts w:ascii="Verdana" w:eastAsia="Verdana" w:hAnsi="Verdana" w:cs="Verdana"/>
          <w:sz w:val="20"/>
          <w:szCs w:val="20"/>
        </w:rPr>
        <w:t>.</w:t>
      </w:r>
    </w:p>
    <w:p w14:paraId="7B3C400B" w14:textId="39E6A1E1" w:rsidR="00687C12" w:rsidRDefault="2ED0F49D" w:rsidP="4E98D96E">
      <w:pPr>
        <w:pStyle w:val="xdef"/>
        <w:numPr>
          <w:ilvl w:val="0"/>
          <w:numId w:val="29"/>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El personal y los miembros de los órganos de gobierno y representación de </w:t>
      </w:r>
      <w:r w:rsidR="3F7D043A" w:rsidRPr="4E98D96E">
        <w:rPr>
          <w:rFonts w:ascii="Verdana" w:eastAsia="Verdana" w:hAnsi="Verdana" w:cs="Verdana"/>
          <w:sz w:val="20"/>
          <w:szCs w:val="20"/>
        </w:rPr>
        <w:t xml:space="preserve">los </w:t>
      </w:r>
      <w:r w:rsidR="00BC480D" w:rsidRPr="4E98D96E">
        <w:rPr>
          <w:rFonts w:ascii="Verdana" w:eastAsia="Verdana" w:hAnsi="Verdana" w:cs="Verdana"/>
          <w:sz w:val="20"/>
          <w:szCs w:val="20"/>
        </w:rPr>
        <w:t>Organismos de</w:t>
      </w:r>
      <w:r w:rsidR="00BC480D">
        <w:rPr>
          <w:rFonts w:ascii="Verdana" w:eastAsia="Verdana" w:hAnsi="Verdana" w:cs="Verdana"/>
          <w:sz w:val="20"/>
          <w:szCs w:val="20"/>
        </w:rPr>
        <w:t xml:space="preserve"> Intermediación en</w:t>
      </w:r>
      <w:r w:rsidR="00BC480D" w:rsidRPr="4E98D96E">
        <w:rPr>
          <w:rFonts w:ascii="Verdana" w:eastAsia="Verdana" w:hAnsi="Verdana" w:cs="Verdana"/>
          <w:sz w:val="20"/>
          <w:szCs w:val="20"/>
        </w:rPr>
        <w:t xml:space="preserve"> Adopción </w:t>
      </w:r>
      <w:r w:rsidRPr="4E98D96E">
        <w:rPr>
          <w:rFonts w:ascii="Verdana" w:eastAsia="Verdana" w:hAnsi="Verdana" w:cs="Verdana"/>
          <w:sz w:val="20"/>
          <w:szCs w:val="20"/>
        </w:rPr>
        <w:t>Internacional no pueden intervenir en las funciones de la entidad cuando concurra cualquiera de las siguientes circunstancias:</w:t>
      </w:r>
    </w:p>
    <w:p w14:paraId="093ADDC3" w14:textId="3CC95F25" w:rsidR="00687C12" w:rsidRDefault="24870264" w:rsidP="4E98D96E">
      <w:pPr>
        <w:pStyle w:val="xdef"/>
        <w:numPr>
          <w:ilvl w:val="0"/>
          <w:numId w:val="2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Tener interés personal en el asunto de que se trate o en otro en cuya resolución pudiera influir la de aquél.</w:t>
      </w:r>
    </w:p>
    <w:p w14:paraId="50625704" w14:textId="739D9C09" w:rsidR="00687C12" w:rsidRDefault="24870264" w:rsidP="4E98D96E">
      <w:pPr>
        <w:pStyle w:val="xdef"/>
        <w:numPr>
          <w:ilvl w:val="0"/>
          <w:numId w:val="2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Tener cuestión litigiosa pendiente con algún interesado.</w:t>
      </w:r>
    </w:p>
    <w:p w14:paraId="54664EAC" w14:textId="36C79FFD" w:rsidR="00687C12" w:rsidRDefault="599FD080" w:rsidP="4E98D96E">
      <w:pPr>
        <w:pStyle w:val="xdef"/>
        <w:numPr>
          <w:ilvl w:val="0"/>
          <w:numId w:val="2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Tener parentesco de consanguinidad dentro del cuarto grado o de afinidad dentro del segundo, con cualquiera de las personas interesadas, y también con las personas asesoras, representantes legales o mandatarias que intervengan en el proceso de </w:t>
      </w:r>
      <w:r w:rsidR="495C5309" w:rsidRPr="4E98D96E">
        <w:rPr>
          <w:rFonts w:ascii="Verdana" w:eastAsia="Verdana" w:hAnsi="Verdana" w:cs="Verdana"/>
          <w:sz w:val="20"/>
          <w:szCs w:val="20"/>
        </w:rPr>
        <w:t>inter</w:t>
      </w:r>
      <w:r w:rsidRPr="4E98D96E">
        <w:rPr>
          <w:rFonts w:ascii="Verdana" w:eastAsia="Verdana" w:hAnsi="Verdana" w:cs="Verdana"/>
          <w:sz w:val="20"/>
          <w:szCs w:val="20"/>
        </w:rPr>
        <w:t xml:space="preserve">mediación, así como compartir despacho profesional o estar asociado con éstos para el asesoramiento, la representación o el </w:t>
      </w:r>
      <w:r w:rsidR="481D0A8A" w:rsidRPr="4E98D96E">
        <w:rPr>
          <w:rFonts w:ascii="Verdana" w:eastAsia="Verdana" w:hAnsi="Verdana" w:cs="Verdana"/>
          <w:sz w:val="20"/>
          <w:szCs w:val="20"/>
        </w:rPr>
        <w:t xml:space="preserve">mandato. </w:t>
      </w:r>
    </w:p>
    <w:p w14:paraId="0A176DE4" w14:textId="5082BF9F" w:rsidR="00687C12" w:rsidRDefault="481D0A8A" w:rsidP="4E98D96E">
      <w:pPr>
        <w:pStyle w:val="xdef"/>
        <w:numPr>
          <w:ilvl w:val="0"/>
          <w:numId w:val="2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Tener</w:t>
      </w:r>
      <w:r w:rsidR="599FD080" w:rsidRPr="4E98D96E">
        <w:rPr>
          <w:rFonts w:ascii="Verdana" w:eastAsia="Verdana" w:hAnsi="Verdana" w:cs="Verdana"/>
          <w:sz w:val="20"/>
          <w:szCs w:val="20"/>
        </w:rPr>
        <w:t xml:space="preserve"> relación de servicio con persona natural o jurídica interesada directamente en el asunto, o haberle prestado en los dos últimos años servicios profesionales de cualquier tipo y en cualquier circunstancia o lugar.</w:t>
      </w:r>
    </w:p>
    <w:p w14:paraId="3A5ACD45" w14:textId="57CDBBB6" w:rsidR="45786EF8" w:rsidRDefault="45786EF8" w:rsidP="4E98D96E">
      <w:pPr>
        <w:pStyle w:val="xdef"/>
        <w:shd w:val="clear" w:color="auto" w:fill="FFFFFF" w:themeFill="background1"/>
        <w:ind w:left="75" w:right="75"/>
        <w:jc w:val="both"/>
        <w:rPr>
          <w:rFonts w:ascii="Verdana" w:eastAsia="Verdana" w:hAnsi="Verdana" w:cs="Verdana"/>
          <w:b/>
          <w:bCs/>
          <w:sz w:val="20"/>
          <w:szCs w:val="20"/>
        </w:rPr>
      </w:pPr>
    </w:p>
    <w:p w14:paraId="41002EC6" w14:textId="4E4D03FC" w:rsidR="00287786" w:rsidRPr="00A105DC" w:rsidRDefault="24870264"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Artículo </w:t>
      </w:r>
      <w:r w:rsidR="3E5EBEFA" w:rsidRPr="4E98D96E">
        <w:rPr>
          <w:rFonts w:ascii="Verdana" w:eastAsia="Verdana" w:hAnsi="Verdana" w:cs="Verdana"/>
          <w:b/>
          <w:bCs/>
          <w:sz w:val="20"/>
          <w:szCs w:val="20"/>
        </w:rPr>
        <w:t>1</w:t>
      </w:r>
      <w:r w:rsidR="65932C19" w:rsidRPr="4E98D96E">
        <w:rPr>
          <w:rFonts w:ascii="Verdana" w:eastAsia="Verdana" w:hAnsi="Verdana" w:cs="Verdana"/>
          <w:b/>
          <w:bCs/>
          <w:sz w:val="20"/>
          <w:szCs w:val="20"/>
        </w:rPr>
        <w:t>9</w:t>
      </w:r>
      <w:r w:rsidRPr="4E98D96E">
        <w:rPr>
          <w:rFonts w:ascii="Verdana" w:eastAsia="Verdana" w:hAnsi="Verdana" w:cs="Verdana"/>
          <w:b/>
          <w:bCs/>
          <w:sz w:val="20"/>
          <w:szCs w:val="20"/>
        </w:rPr>
        <w:t>- Particularidades de la tramitación.</w:t>
      </w:r>
    </w:p>
    <w:p w14:paraId="438967DD" w14:textId="7B9EB9ED" w:rsidR="00287786" w:rsidRDefault="2ED0F49D"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1.- </w:t>
      </w:r>
      <w:r w:rsidR="73B67397" w:rsidRPr="4E98D96E">
        <w:rPr>
          <w:rFonts w:ascii="Verdana" w:eastAsia="Verdana" w:hAnsi="Verdana" w:cs="Verdana"/>
          <w:sz w:val="20"/>
          <w:szCs w:val="20"/>
        </w:rPr>
        <w:t xml:space="preserve">El Organismo de </w:t>
      </w:r>
      <w:r w:rsidR="34802566" w:rsidRPr="4E98D96E">
        <w:rPr>
          <w:rFonts w:ascii="Verdana" w:eastAsia="Verdana" w:hAnsi="Verdana" w:cs="Verdana"/>
          <w:sz w:val="20"/>
          <w:szCs w:val="20"/>
        </w:rPr>
        <w:t xml:space="preserve">Intermediación </w:t>
      </w:r>
      <w:r w:rsidR="00BC480D">
        <w:rPr>
          <w:rFonts w:ascii="Verdana" w:eastAsia="Verdana" w:hAnsi="Verdana" w:cs="Verdana"/>
          <w:sz w:val="20"/>
          <w:szCs w:val="20"/>
        </w:rPr>
        <w:t>en</w:t>
      </w:r>
      <w:r w:rsidR="34802566" w:rsidRPr="4E98D96E">
        <w:rPr>
          <w:rFonts w:ascii="Verdana" w:eastAsia="Verdana" w:hAnsi="Verdana" w:cs="Verdana"/>
          <w:sz w:val="20"/>
          <w:szCs w:val="20"/>
        </w:rPr>
        <w:t xml:space="preserve"> </w:t>
      </w:r>
      <w:r w:rsidRPr="4E98D96E">
        <w:rPr>
          <w:rFonts w:ascii="Verdana" w:eastAsia="Verdana" w:hAnsi="Verdana" w:cs="Verdana"/>
          <w:sz w:val="20"/>
          <w:szCs w:val="20"/>
        </w:rPr>
        <w:t>Adopción Internacional podrá iniciar los trámites del expediente de adopción internacional una vez haya obtenido del Departamento competente en materia de Servicios Sociales de la Diputación Foral que corresponda, el correspondiente certificado de idoneidad y el informe psicosocial de las personas solicitantes.</w:t>
      </w:r>
    </w:p>
    <w:p w14:paraId="1E08D9BB" w14:textId="134FC212" w:rsidR="00287786" w:rsidRDefault="2ED0F49D"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Las solicitudes de adopción que se tramiten a través de </w:t>
      </w:r>
      <w:r w:rsidR="06F006EF" w:rsidRPr="4E98D96E">
        <w:rPr>
          <w:rFonts w:ascii="Verdana" w:eastAsia="Verdana" w:hAnsi="Verdana" w:cs="Verdana"/>
          <w:sz w:val="20"/>
          <w:szCs w:val="20"/>
        </w:rPr>
        <w:t>los Organismos de</w:t>
      </w:r>
      <w:r w:rsidR="0097A493" w:rsidRPr="4E98D96E">
        <w:rPr>
          <w:rFonts w:ascii="Verdana" w:eastAsia="Verdana" w:hAnsi="Verdana" w:cs="Verdana"/>
          <w:sz w:val="20"/>
          <w:szCs w:val="20"/>
        </w:rPr>
        <w:t xml:space="preserve"> Intermediación </w:t>
      </w:r>
      <w:r w:rsidR="00BC480D">
        <w:rPr>
          <w:rFonts w:ascii="Verdana" w:eastAsia="Verdana" w:hAnsi="Verdana" w:cs="Verdana"/>
          <w:sz w:val="20"/>
          <w:szCs w:val="20"/>
        </w:rPr>
        <w:t xml:space="preserve">en </w:t>
      </w:r>
      <w:r w:rsidR="1506C737" w:rsidRPr="4E98D96E">
        <w:rPr>
          <w:rFonts w:ascii="Verdana" w:eastAsia="Verdana" w:hAnsi="Verdana" w:cs="Verdana"/>
          <w:sz w:val="20"/>
          <w:szCs w:val="20"/>
        </w:rPr>
        <w:t>Adopción</w:t>
      </w:r>
      <w:r w:rsidRPr="4E98D96E">
        <w:rPr>
          <w:rFonts w:ascii="Verdana" w:eastAsia="Verdana" w:hAnsi="Verdana" w:cs="Verdana"/>
          <w:sz w:val="20"/>
          <w:szCs w:val="20"/>
        </w:rPr>
        <w:t xml:space="preserve"> Internacional deberán estar referidas a menores susceptibles de adopción del país o países para los que haya sido acreditada y autorizada.</w:t>
      </w:r>
    </w:p>
    <w:p w14:paraId="517DEA6E" w14:textId="3EF277C7" w:rsidR="00687C12" w:rsidRDefault="2ED0F49D"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3.- </w:t>
      </w:r>
      <w:r w:rsidR="01FED6DC" w:rsidRPr="4E98D96E">
        <w:rPr>
          <w:rFonts w:ascii="Verdana" w:eastAsia="Verdana" w:hAnsi="Verdana" w:cs="Verdana"/>
          <w:sz w:val="20"/>
          <w:szCs w:val="20"/>
        </w:rPr>
        <w:t>El Organismos</w:t>
      </w:r>
      <w:r w:rsidR="2A97CDA4" w:rsidRPr="4E98D96E">
        <w:rPr>
          <w:rFonts w:ascii="Verdana" w:eastAsia="Verdana" w:hAnsi="Verdana" w:cs="Verdana"/>
          <w:sz w:val="20"/>
          <w:szCs w:val="20"/>
        </w:rPr>
        <w:t xml:space="preserve"> de</w:t>
      </w:r>
      <w:r w:rsidR="01FED6DC" w:rsidRPr="4E98D96E">
        <w:rPr>
          <w:rFonts w:ascii="Verdana" w:eastAsia="Verdana" w:hAnsi="Verdana" w:cs="Verdana"/>
          <w:sz w:val="20"/>
          <w:szCs w:val="20"/>
        </w:rPr>
        <w:t xml:space="preserve"> </w:t>
      </w:r>
      <w:r w:rsidR="4BF3175C" w:rsidRPr="4E98D96E">
        <w:rPr>
          <w:rFonts w:ascii="Verdana" w:eastAsia="Verdana" w:hAnsi="Verdana" w:cs="Verdana"/>
          <w:sz w:val="20"/>
          <w:szCs w:val="20"/>
        </w:rPr>
        <w:t xml:space="preserve">Intermediación </w:t>
      </w:r>
      <w:r w:rsidR="00BC480D">
        <w:rPr>
          <w:rFonts w:ascii="Verdana" w:eastAsia="Verdana" w:hAnsi="Verdana" w:cs="Verdana"/>
          <w:sz w:val="20"/>
          <w:szCs w:val="20"/>
        </w:rPr>
        <w:t>en</w:t>
      </w:r>
      <w:r w:rsidR="01FED6DC" w:rsidRPr="4E98D96E">
        <w:rPr>
          <w:rFonts w:ascii="Verdana" w:eastAsia="Verdana" w:hAnsi="Verdana" w:cs="Verdana"/>
          <w:sz w:val="20"/>
          <w:szCs w:val="20"/>
        </w:rPr>
        <w:t xml:space="preserve"> </w:t>
      </w:r>
      <w:r w:rsidRPr="4E98D96E">
        <w:rPr>
          <w:rFonts w:ascii="Verdana" w:eastAsia="Verdana" w:hAnsi="Verdana" w:cs="Verdana"/>
          <w:sz w:val="20"/>
          <w:szCs w:val="20"/>
        </w:rPr>
        <w:t>Adopción Internacional no podrá admitir a trámite una nueva solicitud de aquellas personas que ya tengan en trámite una solicitud anterior de adopción internacional en es</w:t>
      </w:r>
      <w:r w:rsidR="00FD8E81" w:rsidRPr="4E98D96E">
        <w:rPr>
          <w:rFonts w:ascii="Verdana" w:eastAsia="Verdana" w:hAnsi="Verdana" w:cs="Verdana"/>
          <w:sz w:val="20"/>
          <w:szCs w:val="20"/>
        </w:rPr>
        <w:t>e</w:t>
      </w:r>
      <w:r w:rsidRPr="4E98D96E">
        <w:rPr>
          <w:rFonts w:ascii="Verdana" w:eastAsia="Verdana" w:hAnsi="Verdana" w:cs="Verdana"/>
          <w:sz w:val="20"/>
          <w:szCs w:val="20"/>
        </w:rPr>
        <w:t>, otr</w:t>
      </w:r>
      <w:r w:rsidR="48FDCF99" w:rsidRPr="4E98D96E">
        <w:rPr>
          <w:rFonts w:ascii="Verdana" w:eastAsia="Verdana" w:hAnsi="Verdana" w:cs="Verdana"/>
          <w:sz w:val="20"/>
          <w:szCs w:val="20"/>
        </w:rPr>
        <w:t>o</w:t>
      </w:r>
      <w:r w:rsidRPr="4E98D96E">
        <w:rPr>
          <w:rFonts w:ascii="Verdana" w:eastAsia="Verdana" w:hAnsi="Verdana" w:cs="Verdana"/>
          <w:sz w:val="20"/>
          <w:szCs w:val="20"/>
        </w:rPr>
        <w:t xml:space="preserve"> </w:t>
      </w:r>
      <w:r w:rsidR="00BC480D" w:rsidRPr="4E98D96E">
        <w:rPr>
          <w:rFonts w:ascii="Verdana" w:eastAsia="Verdana" w:hAnsi="Verdana" w:cs="Verdana"/>
          <w:sz w:val="20"/>
          <w:szCs w:val="20"/>
        </w:rPr>
        <w:t>Organismo de</w:t>
      </w:r>
      <w:r w:rsidR="00BC480D">
        <w:rPr>
          <w:rFonts w:ascii="Verdana" w:eastAsia="Verdana" w:hAnsi="Verdana" w:cs="Verdana"/>
          <w:sz w:val="20"/>
          <w:szCs w:val="20"/>
        </w:rPr>
        <w:t xml:space="preserve"> Intermediación en</w:t>
      </w:r>
      <w:r w:rsidR="00BC480D" w:rsidRPr="4E98D96E">
        <w:rPr>
          <w:rFonts w:ascii="Verdana" w:eastAsia="Verdana" w:hAnsi="Verdana" w:cs="Verdana"/>
          <w:sz w:val="20"/>
          <w:szCs w:val="20"/>
        </w:rPr>
        <w:t xml:space="preserve"> Adopción </w:t>
      </w:r>
      <w:r w:rsidRPr="4E98D96E">
        <w:rPr>
          <w:rFonts w:ascii="Verdana" w:eastAsia="Verdana" w:hAnsi="Verdana" w:cs="Verdana"/>
          <w:sz w:val="20"/>
          <w:szCs w:val="20"/>
        </w:rPr>
        <w:t>Internacional o directamente a través del Departamento competente en materia de Servicios Sociales de cada Diputación Foral.</w:t>
      </w:r>
    </w:p>
    <w:p w14:paraId="0B6502B6" w14:textId="77777777" w:rsidR="00287786" w:rsidRDefault="00287786" w:rsidP="4E98D96E">
      <w:pPr>
        <w:pStyle w:val="xdef"/>
        <w:shd w:val="clear" w:color="auto" w:fill="FFFFFF" w:themeFill="background1"/>
        <w:ind w:left="75" w:right="75"/>
        <w:jc w:val="both"/>
        <w:rPr>
          <w:rFonts w:ascii="Verdana" w:eastAsia="Verdana" w:hAnsi="Verdana" w:cs="Verdana"/>
          <w:sz w:val="20"/>
          <w:szCs w:val="20"/>
        </w:rPr>
      </w:pPr>
    </w:p>
    <w:p w14:paraId="6D363F8F" w14:textId="75D4E183" w:rsidR="00287786" w:rsidRDefault="2ED0F49D"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4.- </w:t>
      </w:r>
      <w:r w:rsidR="71282CB8" w:rsidRPr="4E98D96E">
        <w:rPr>
          <w:rFonts w:ascii="Verdana" w:eastAsia="Verdana" w:hAnsi="Verdana" w:cs="Verdana"/>
          <w:sz w:val="20"/>
          <w:szCs w:val="20"/>
        </w:rPr>
        <w:t>El Organismo de</w:t>
      </w:r>
      <w:r w:rsidRPr="4E98D96E">
        <w:rPr>
          <w:rFonts w:ascii="Verdana" w:eastAsia="Verdana" w:hAnsi="Verdana" w:cs="Verdana"/>
          <w:sz w:val="20"/>
          <w:szCs w:val="20"/>
        </w:rPr>
        <w:t xml:space="preserve"> </w:t>
      </w:r>
      <w:r w:rsidR="00BC480D">
        <w:rPr>
          <w:rFonts w:ascii="Verdana" w:eastAsia="Verdana" w:hAnsi="Verdana" w:cs="Verdana"/>
          <w:sz w:val="20"/>
          <w:szCs w:val="20"/>
        </w:rPr>
        <w:t xml:space="preserve">Intermediación en </w:t>
      </w:r>
      <w:r w:rsidRPr="4E98D96E">
        <w:rPr>
          <w:rFonts w:ascii="Verdana" w:eastAsia="Verdana" w:hAnsi="Verdana" w:cs="Verdana"/>
          <w:sz w:val="20"/>
          <w:szCs w:val="20"/>
        </w:rPr>
        <w:t>Adopción Internacional no podrá tramitar un mismo expediente en varios países a la vez. Iniciados los trámites de una solicitud, será necesario finalizar o cancelar el proceso de adopción para poder iniciar una nueva tramitación en el mismo u otro país.</w:t>
      </w:r>
    </w:p>
    <w:p w14:paraId="004186E8" w14:textId="02DC488B" w:rsidR="4E98D96E" w:rsidRDefault="454369CE" w:rsidP="00A105DC">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5.- No obstante lo dispuesto en los puntos 3 y 4 del presente artículo, en el supuesto de que una vez entrado el expediente en el país de origen de las personas menores de edad, por circunstancias sobrevenidas se produjera una paralización del mismo por un período de tiempo indefinido, excepcionalmente, la Dirección competente en materia de adopción internacional del Gobierno Vasco podrá autorizar a las personas solicitantes afectad</w:t>
      </w:r>
      <w:r w:rsidR="5EF6E19E" w:rsidRPr="4E98D96E">
        <w:rPr>
          <w:rFonts w:ascii="Verdana" w:eastAsia="Verdana" w:hAnsi="Verdana" w:cs="Verdana"/>
          <w:sz w:val="20"/>
          <w:szCs w:val="20"/>
        </w:rPr>
        <w:t>a</w:t>
      </w:r>
      <w:r w:rsidRPr="4E98D96E">
        <w:rPr>
          <w:rFonts w:ascii="Verdana" w:eastAsia="Verdana" w:hAnsi="Verdana" w:cs="Verdana"/>
          <w:sz w:val="20"/>
          <w:szCs w:val="20"/>
        </w:rPr>
        <w:t>s por dicha situación, a petición de ést</w:t>
      </w:r>
      <w:r w:rsidR="5EF6E19E" w:rsidRPr="4E98D96E">
        <w:rPr>
          <w:rFonts w:ascii="Verdana" w:eastAsia="Verdana" w:hAnsi="Verdana" w:cs="Verdana"/>
          <w:sz w:val="20"/>
          <w:szCs w:val="20"/>
        </w:rPr>
        <w:t>a</w:t>
      </w:r>
      <w:r w:rsidRPr="4E98D96E">
        <w:rPr>
          <w:rFonts w:ascii="Verdana" w:eastAsia="Verdana" w:hAnsi="Verdana" w:cs="Verdana"/>
          <w:sz w:val="20"/>
          <w:szCs w:val="20"/>
        </w:rPr>
        <w:t>s, la tramitación de un segundo expediente en un país distinto. Igual criterio se seguirá en aquellos supuestos en los que transcurridos más de dos años desde el registro del expediente en el país de origen, no se haya verificado la adopción. Esta solicitud, en su tramitación, vendrá condicionada por tres factores:</w:t>
      </w:r>
    </w:p>
    <w:p w14:paraId="08DCBF3C" w14:textId="11B60600" w:rsidR="00687C12" w:rsidRDefault="24870264" w:rsidP="4E98D96E">
      <w:pPr>
        <w:pStyle w:val="xdef"/>
        <w:numPr>
          <w:ilvl w:val="0"/>
          <w:numId w:val="19"/>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Una de las dos solicitudes quedará automáticamente suspendida cautelarmente en el momento en que se produzca la primera preasignación aceptada por la familia de una persona menor por el otro país. Cuando se constituya la adopción en uno de los países quedará cancelada la solicitud del otro país.</w:t>
      </w:r>
    </w:p>
    <w:p w14:paraId="3A606B9F" w14:textId="2CF64187" w:rsidR="00687C12" w:rsidRDefault="24870264" w:rsidP="4E98D96E">
      <w:pPr>
        <w:pStyle w:val="xdef"/>
        <w:numPr>
          <w:ilvl w:val="0"/>
          <w:numId w:val="19"/>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El organismo competente del país al que se dirija la segunda solicitud tendrá conocimiento de la peculiaridad del expediente.</w:t>
      </w:r>
    </w:p>
    <w:p w14:paraId="008DD573" w14:textId="53A0C17C" w:rsidR="4E98D96E" w:rsidRPr="00A105DC" w:rsidRDefault="454369CE" w:rsidP="00A105DC">
      <w:pPr>
        <w:pStyle w:val="xdef"/>
        <w:numPr>
          <w:ilvl w:val="0"/>
          <w:numId w:val="19"/>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En el caso de que no habiendo tenido lugar ninguna preasignación dejen de concurrir las circunstancias excepcionales en el primer país al que se solicitó la adopción de una persona menor de edad, las personas solicitantes deberán optar indefectiblemente por uno de los dos expedientes abiertos y desistir del otro.</w:t>
      </w:r>
    </w:p>
    <w:p w14:paraId="0DD76F67" w14:textId="77777777" w:rsidR="00687C12" w:rsidRDefault="24870264"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6.- Cuando la adopción constituida en el extranjero no tenga por efecto la ruptura de los vínculos jurídicos con la familia biológica, se estará a lo dispuesto en el artículo 27 del Convenio de La Haya, de 29 de mayo de 1993, relativo a la Protección del niño y a la cooperación en materia de adopción internacional, y al artículo 9.5, párrafo 5 del Código Civil.</w:t>
      </w:r>
    </w:p>
    <w:p w14:paraId="3343DA88" w14:textId="4446F5D1" w:rsidR="1E81075E" w:rsidRDefault="1E81075E" w:rsidP="4E98D96E">
      <w:pPr>
        <w:pStyle w:val="xdef"/>
        <w:shd w:val="clear" w:color="auto" w:fill="FFFFFF" w:themeFill="background1"/>
        <w:ind w:left="75" w:right="75"/>
        <w:jc w:val="both"/>
        <w:rPr>
          <w:rFonts w:ascii="Verdana" w:eastAsia="Verdana" w:hAnsi="Verdana" w:cs="Verdana"/>
          <w:b/>
          <w:bCs/>
          <w:sz w:val="20"/>
          <w:szCs w:val="20"/>
        </w:rPr>
      </w:pPr>
    </w:p>
    <w:p w14:paraId="139C42FB" w14:textId="592BA642" w:rsidR="19959862" w:rsidRPr="00A105DC" w:rsidRDefault="24870264" w:rsidP="00A105DC">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2</w:t>
      </w:r>
      <w:r w:rsidR="70647B1B" w:rsidRPr="4E98D96E">
        <w:rPr>
          <w:rFonts w:ascii="Verdana" w:eastAsia="Verdana" w:hAnsi="Verdana" w:cs="Verdana"/>
          <w:b/>
          <w:bCs/>
          <w:sz w:val="20"/>
          <w:szCs w:val="20"/>
        </w:rPr>
        <w:t>0</w:t>
      </w:r>
      <w:r w:rsidRPr="4E98D96E">
        <w:rPr>
          <w:rFonts w:ascii="Verdana" w:eastAsia="Verdana" w:hAnsi="Verdana" w:cs="Verdana"/>
          <w:b/>
          <w:bCs/>
          <w:sz w:val="20"/>
          <w:szCs w:val="20"/>
        </w:rPr>
        <w:t>.- Limitaciones en la tramitación de expedientes.</w:t>
      </w:r>
    </w:p>
    <w:p w14:paraId="29EF8CBC" w14:textId="41679F29" w:rsidR="707E3BE5" w:rsidRDefault="42963B46" w:rsidP="4E98D96E">
      <w:pPr>
        <w:pStyle w:val="xdef"/>
        <w:ind w:left="75" w:right="75"/>
        <w:jc w:val="both"/>
        <w:rPr>
          <w:rFonts w:ascii="Verdana" w:eastAsia="Verdana" w:hAnsi="Verdana" w:cs="Verdana"/>
          <w:sz w:val="20"/>
          <w:szCs w:val="20"/>
        </w:rPr>
      </w:pPr>
      <w:r w:rsidRPr="4E98D96E">
        <w:rPr>
          <w:rFonts w:ascii="Verdana" w:eastAsia="Verdana" w:hAnsi="Verdana" w:cs="Verdana"/>
          <w:sz w:val="20"/>
          <w:szCs w:val="20"/>
        </w:rPr>
        <w:t>El Organismo de Intermediación</w:t>
      </w:r>
      <w:r w:rsidR="37A45AE1" w:rsidRPr="4E98D96E">
        <w:rPr>
          <w:rFonts w:ascii="Verdana" w:eastAsia="Verdana" w:hAnsi="Verdana" w:cs="Verdana"/>
          <w:sz w:val="20"/>
          <w:szCs w:val="20"/>
        </w:rPr>
        <w:t xml:space="preserve"> no podrá aceptar nuevos expedientes para su tramitación cuando haya alcanzado el número máximo de expedientes previstos en su proyecto, aprobado por la Dirección competente en materia de adopción internacional del Gobierno Vasco</w:t>
      </w:r>
      <w:r w:rsidR="5804EED6" w:rsidRPr="4E98D96E">
        <w:rPr>
          <w:rFonts w:ascii="Verdana" w:eastAsia="Verdana" w:hAnsi="Verdana" w:cs="Verdana"/>
          <w:sz w:val="20"/>
          <w:szCs w:val="20"/>
        </w:rPr>
        <w:t xml:space="preserve"> en relación con </w:t>
      </w:r>
      <w:r w:rsidR="1B722888" w:rsidRPr="4E98D96E">
        <w:rPr>
          <w:rFonts w:ascii="Verdana" w:eastAsia="Verdana" w:hAnsi="Verdana" w:cs="Verdana"/>
          <w:sz w:val="20"/>
          <w:szCs w:val="20"/>
        </w:rPr>
        <w:t xml:space="preserve">lo dispuesto en el </w:t>
      </w:r>
      <w:r w:rsidR="5804EED6" w:rsidRPr="4E98D96E">
        <w:rPr>
          <w:rFonts w:ascii="Verdana" w:eastAsia="Verdana" w:hAnsi="Verdana" w:cs="Verdana"/>
          <w:sz w:val="20"/>
          <w:szCs w:val="20"/>
        </w:rPr>
        <w:t xml:space="preserve">artículo 10 del </w:t>
      </w:r>
      <w:r w:rsidR="5A0B28CB" w:rsidRPr="4E98D96E">
        <w:rPr>
          <w:rFonts w:ascii="Verdana" w:eastAsia="Verdana" w:hAnsi="Verdana" w:cs="Verdana"/>
          <w:sz w:val="20"/>
          <w:szCs w:val="20"/>
        </w:rPr>
        <w:t>Real Decreto 573/2023, de 4 de julio, por el que se aprueba el Reglamento de Adopción internacional</w:t>
      </w:r>
      <w:r w:rsidR="37A45AE1" w:rsidRPr="4E98D96E">
        <w:rPr>
          <w:rFonts w:ascii="Verdana" w:eastAsia="Verdana" w:hAnsi="Verdana" w:cs="Verdana"/>
          <w:sz w:val="20"/>
          <w:szCs w:val="20"/>
        </w:rPr>
        <w:t>. En caso necesario, podrá proponerse un aumento de dicho número máximo con el correspondiente incremento de recursos y reajuste de costes.</w:t>
      </w:r>
    </w:p>
    <w:p w14:paraId="25D77C36" w14:textId="01046CEB" w:rsidR="2974C085" w:rsidRDefault="2974C085" w:rsidP="4E98D96E">
      <w:pPr>
        <w:pStyle w:val="xdef"/>
        <w:shd w:val="clear" w:color="auto" w:fill="FFFFFF" w:themeFill="background1"/>
        <w:ind w:left="75" w:right="75"/>
        <w:jc w:val="both"/>
        <w:rPr>
          <w:rFonts w:ascii="Verdana" w:eastAsia="Verdana" w:hAnsi="Verdana" w:cs="Verdana"/>
          <w:sz w:val="20"/>
          <w:szCs w:val="20"/>
        </w:rPr>
      </w:pPr>
    </w:p>
    <w:p w14:paraId="033DDE62" w14:textId="77777777" w:rsidR="00687C12" w:rsidRDefault="24870264" w:rsidP="4E98D96E">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CAPÍTULO V</w:t>
      </w:r>
    </w:p>
    <w:p w14:paraId="77890554" w14:textId="3809F852" w:rsidR="00687C12" w:rsidRPr="001C2733" w:rsidRDefault="39DBCFD0" w:rsidP="4E98D96E">
      <w:pPr>
        <w:pStyle w:val="xdef"/>
        <w:shd w:val="clear" w:color="auto" w:fill="FFFFFF" w:themeFill="background1"/>
        <w:ind w:left="75" w:right="75"/>
        <w:jc w:val="center"/>
        <w:rPr>
          <w:rFonts w:ascii="Verdana" w:eastAsia="Verdana" w:hAnsi="Verdana" w:cs="Verdana"/>
          <w:b/>
          <w:bCs/>
          <w:color w:val="3A7C22" w:themeColor="accent6" w:themeShade="BF"/>
          <w:sz w:val="20"/>
          <w:szCs w:val="20"/>
        </w:rPr>
      </w:pPr>
      <w:r w:rsidRPr="4E98D96E">
        <w:rPr>
          <w:rFonts w:ascii="Verdana" w:eastAsia="Verdana" w:hAnsi="Verdana" w:cs="Verdana"/>
          <w:b/>
          <w:bCs/>
          <w:sz w:val="20"/>
          <w:szCs w:val="20"/>
        </w:rPr>
        <w:t>FUNCIONES Y ACTUACIÓN DE L</w:t>
      </w:r>
      <w:r w:rsidR="003371C3">
        <w:rPr>
          <w:rFonts w:ascii="Verdana" w:eastAsia="Verdana" w:hAnsi="Verdana" w:cs="Verdana"/>
          <w:b/>
          <w:bCs/>
          <w:sz w:val="20"/>
          <w:szCs w:val="20"/>
        </w:rPr>
        <w:t>O</w:t>
      </w:r>
      <w:r w:rsidRPr="4E98D96E">
        <w:rPr>
          <w:rFonts w:ascii="Verdana" w:eastAsia="Verdana" w:hAnsi="Verdana" w:cs="Verdana"/>
          <w:b/>
          <w:bCs/>
          <w:sz w:val="20"/>
          <w:szCs w:val="20"/>
        </w:rPr>
        <w:t xml:space="preserve">S </w:t>
      </w:r>
      <w:r w:rsidR="46A6AF71" w:rsidRPr="4E98D96E">
        <w:rPr>
          <w:rFonts w:ascii="Verdana" w:eastAsia="Verdana" w:hAnsi="Verdana" w:cs="Verdana"/>
          <w:b/>
          <w:bCs/>
          <w:sz w:val="20"/>
          <w:szCs w:val="20"/>
        </w:rPr>
        <w:t xml:space="preserve">ORGANISMOS DE INTERMEDIACIÓN </w:t>
      </w:r>
      <w:r w:rsidR="003371C3">
        <w:rPr>
          <w:rFonts w:ascii="Verdana" w:eastAsia="Verdana" w:hAnsi="Verdana" w:cs="Verdana"/>
          <w:b/>
          <w:bCs/>
          <w:sz w:val="20"/>
          <w:szCs w:val="20"/>
        </w:rPr>
        <w:t xml:space="preserve">EN </w:t>
      </w:r>
      <w:r w:rsidR="46A6AF71" w:rsidRPr="4E98D96E">
        <w:rPr>
          <w:rFonts w:ascii="Verdana" w:eastAsia="Verdana" w:hAnsi="Verdana" w:cs="Verdana"/>
          <w:b/>
          <w:bCs/>
          <w:sz w:val="20"/>
          <w:szCs w:val="20"/>
        </w:rPr>
        <w:t>ADOPCIÓN INTERNACIONAL</w:t>
      </w:r>
    </w:p>
    <w:p w14:paraId="2B06E7A4" w14:textId="78379445" w:rsidR="1E81075E" w:rsidRDefault="1E81075E" w:rsidP="4E98D96E">
      <w:pPr>
        <w:pStyle w:val="xdef"/>
        <w:shd w:val="clear" w:color="auto" w:fill="FFFFFF" w:themeFill="background1"/>
        <w:ind w:left="75" w:right="75"/>
        <w:jc w:val="center"/>
        <w:rPr>
          <w:rFonts w:ascii="Verdana" w:eastAsia="Verdana" w:hAnsi="Verdana" w:cs="Verdana"/>
          <w:b/>
          <w:bCs/>
          <w:color w:val="3A7C22" w:themeColor="accent6" w:themeShade="BF"/>
          <w:sz w:val="20"/>
          <w:szCs w:val="20"/>
        </w:rPr>
      </w:pPr>
    </w:p>
    <w:p w14:paraId="5B06D056" w14:textId="49416B7A" w:rsidR="00287786" w:rsidRDefault="00A82E22" w:rsidP="00A82E22">
      <w:pPr>
        <w:pStyle w:val="xdef"/>
        <w:shd w:val="clear" w:color="auto" w:fill="FFFFFF" w:themeFill="background1"/>
        <w:ind w:left="75" w:right="75"/>
        <w:jc w:val="both"/>
        <w:rPr>
          <w:rFonts w:ascii="Verdana" w:eastAsia="Verdana" w:hAnsi="Verdana" w:cs="Verdana"/>
          <w:sz w:val="20"/>
          <w:szCs w:val="20"/>
        </w:rPr>
      </w:pPr>
      <w:r>
        <w:rPr>
          <w:rFonts w:ascii="Verdana" w:eastAsia="Verdana" w:hAnsi="Verdana" w:cs="Verdana"/>
          <w:b/>
          <w:bCs/>
          <w:sz w:val="20"/>
          <w:szCs w:val="20"/>
        </w:rPr>
        <w:lastRenderedPageBreak/>
        <w:t>A</w:t>
      </w:r>
      <w:r w:rsidR="6ED1DE9E" w:rsidRPr="4E98D96E">
        <w:rPr>
          <w:rFonts w:ascii="Verdana" w:eastAsia="Verdana" w:hAnsi="Verdana" w:cs="Verdana"/>
          <w:b/>
          <w:bCs/>
          <w:sz w:val="20"/>
          <w:szCs w:val="20"/>
        </w:rPr>
        <w:t>rtículo 2</w:t>
      </w:r>
      <w:r w:rsidR="2329FED9" w:rsidRPr="4E98D96E">
        <w:rPr>
          <w:rFonts w:ascii="Verdana" w:eastAsia="Verdana" w:hAnsi="Verdana" w:cs="Verdana"/>
          <w:b/>
          <w:bCs/>
          <w:sz w:val="20"/>
          <w:szCs w:val="20"/>
        </w:rPr>
        <w:t>1</w:t>
      </w:r>
      <w:r w:rsidR="6ED1DE9E" w:rsidRPr="4E98D96E">
        <w:rPr>
          <w:rFonts w:ascii="Verdana" w:eastAsia="Verdana" w:hAnsi="Verdana" w:cs="Verdana"/>
          <w:b/>
          <w:bCs/>
          <w:sz w:val="20"/>
          <w:szCs w:val="20"/>
        </w:rPr>
        <w:t>.- Actuaciones previas a la adopc</w:t>
      </w:r>
      <w:r w:rsidR="21F5FA4F" w:rsidRPr="4E98D96E">
        <w:rPr>
          <w:rFonts w:ascii="Verdana" w:eastAsia="Verdana" w:hAnsi="Verdana" w:cs="Verdana"/>
          <w:b/>
          <w:bCs/>
          <w:sz w:val="20"/>
          <w:szCs w:val="20"/>
        </w:rPr>
        <w:t>i</w:t>
      </w:r>
      <w:r w:rsidR="6ED1DE9E" w:rsidRPr="4E98D96E">
        <w:rPr>
          <w:rFonts w:ascii="Verdana" w:eastAsia="Verdana" w:hAnsi="Verdana" w:cs="Verdana"/>
          <w:b/>
          <w:bCs/>
          <w:sz w:val="20"/>
          <w:szCs w:val="20"/>
        </w:rPr>
        <w:t>ón.</w:t>
      </w:r>
    </w:p>
    <w:p w14:paraId="55F6119C" w14:textId="2B8857B2" w:rsidR="4E98D96E" w:rsidRDefault="7FF9B862"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Previamente a la constitución de la adopción</w:t>
      </w:r>
      <w:r w:rsidR="48B12D5A" w:rsidRPr="4E98D96E">
        <w:rPr>
          <w:rFonts w:ascii="Verdana" w:eastAsia="Verdana" w:hAnsi="Verdana" w:cs="Verdana"/>
          <w:sz w:val="20"/>
          <w:szCs w:val="20"/>
        </w:rPr>
        <w:t xml:space="preserve">, </w:t>
      </w:r>
      <w:r w:rsidRPr="4E98D96E">
        <w:rPr>
          <w:rFonts w:ascii="Verdana" w:eastAsia="Verdana" w:hAnsi="Verdana" w:cs="Verdana"/>
          <w:sz w:val="20"/>
          <w:szCs w:val="20"/>
        </w:rPr>
        <w:t>las funciones de</w:t>
      </w:r>
      <w:r w:rsidR="17B0F3ED" w:rsidRPr="4E98D96E">
        <w:rPr>
          <w:rFonts w:ascii="Verdana" w:eastAsia="Verdana" w:hAnsi="Verdana" w:cs="Verdana"/>
          <w:sz w:val="20"/>
          <w:szCs w:val="20"/>
        </w:rPr>
        <w:t xml:space="preserve">l Organismo de </w:t>
      </w:r>
      <w:r w:rsidR="0FA93174" w:rsidRPr="4E98D96E">
        <w:rPr>
          <w:rFonts w:ascii="Verdana" w:eastAsia="Verdana" w:hAnsi="Verdana" w:cs="Verdana"/>
          <w:sz w:val="20"/>
          <w:szCs w:val="20"/>
        </w:rPr>
        <w:t>Int</w:t>
      </w:r>
      <w:r w:rsidR="00A82E22">
        <w:rPr>
          <w:rFonts w:ascii="Verdana" w:eastAsia="Verdana" w:hAnsi="Verdana" w:cs="Verdana"/>
          <w:sz w:val="20"/>
          <w:szCs w:val="20"/>
        </w:rPr>
        <w:t>e</w:t>
      </w:r>
      <w:r w:rsidR="0FA93174" w:rsidRPr="4E98D96E">
        <w:rPr>
          <w:rFonts w:ascii="Verdana" w:eastAsia="Verdana" w:hAnsi="Verdana" w:cs="Verdana"/>
          <w:sz w:val="20"/>
          <w:szCs w:val="20"/>
        </w:rPr>
        <w:t xml:space="preserve">rmediación </w:t>
      </w:r>
      <w:r w:rsidR="003371C3">
        <w:rPr>
          <w:rFonts w:ascii="Verdana" w:eastAsia="Verdana" w:hAnsi="Verdana" w:cs="Verdana"/>
          <w:sz w:val="20"/>
          <w:szCs w:val="20"/>
        </w:rPr>
        <w:t>en</w:t>
      </w:r>
      <w:r w:rsidR="0FA93174" w:rsidRPr="4E98D96E">
        <w:rPr>
          <w:rFonts w:ascii="Verdana" w:eastAsia="Verdana" w:hAnsi="Verdana" w:cs="Verdana"/>
          <w:sz w:val="20"/>
          <w:szCs w:val="20"/>
        </w:rPr>
        <w:t xml:space="preserve"> </w:t>
      </w:r>
      <w:r w:rsidR="17B0F3ED" w:rsidRPr="4E98D96E">
        <w:rPr>
          <w:rFonts w:ascii="Verdana" w:eastAsia="Verdana" w:hAnsi="Verdana" w:cs="Verdana"/>
          <w:sz w:val="20"/>
          <w:szCs w:val="20"/>
        </w:rPr>
        <w:t>Adopción Internacional son</w:t>
      </w:r>
      <w:r w:rsidRPr="4E98D96E">
        <w:rPr>
          <w:rFonts w:ascii="Verdana" w:eastAsia="Verdana" w:hAnsi="Verdana" w:cs="Verdana"/>
          <w:sz w:val="20"/>
          <w:szCs w:val="20"/>
        </w:rPr>
        <w:t xml:space="preserve"> las siguientes:</w:t>
      </w:r>
    </w:p>
    <w:p w14:paraId="6475C7EC" w14:textId="2DEA0E66" w:rsidR="0094341C" w:rsidRPr="00A82E22" w:rsidRDefault="0E0A2112" w:rsidP="00A82E22">
      <w:pPr>
        <w:pStyle w:val="xdef"/>
        <w:numPr>
          <w:ilvl w:val="0"/>
          <w:numId w:val="30"/>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I</w:t>
      </w:r>
      <w:r w:rsidR="07F49334" w:rsidRPr="4E98D96E">
        <w:rPr>
          <w:rFonts w:ascii="Verdana" w:eastAsia="Verdana" w:hAnsi="Verdana" w:cs="Verdana"/>
          <w:sz w:val="20"/>
          <w:szCs w:val="20"/>
        </w:rPr>
        <w:t xml:space="preserve">nformación </w:t>
      </w:r>
      <w:r w:rsidR="1E981EE5" w:rsidRPr="4E98D96E">
        <w:rPr>
          <w:rFonts w:ascii="Verdana" w:eastAsia="Verdana" w:hAnsi="Verdana" w:cs="Verdana"/>
          <w:sz w:val="20"/>
          <w:szCs w:val="20"/>
        </w:rPr>
        <w:t xml:space="preserve">a las personas interesadas en realizar un ofrecimiento </w:t>
      </w:r>
      <w:r w:rsidR="07F49334" w:rsidRPr="4E98D96E">
        <w:rPr>
          <w:rFonts w:ascii="Verdana" w:eastAsia="Verdana" w:hAnsi="Verdana" w:cs="Verdana"/>
          <w:sz w:val="20"/>
          <w:szCs w:val="20"/>
        </w:rPr>
        <w:t>sobre las especificidades de la adopción en cada país y las consecuencias jurídicas que se puedan producir en la Comunidad Autónoma del País Vasco.</w:t>
      </w:r>
    </w:p>
    <w:p w14:paraId="57B5CC09" w14:textId="2D0AF405" w:rsidR="19F2A658" w:rsidRPr="00A82E22" w:rsidRDefault="0E0A2112" w:rsidP="00A82E22">
      <w:pPr>
        <w:pStyle w:val="xdef"/>
        <w:numPr>
          <w:ilvl w:val="0"/>
          <w:numId w:val="30"/>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Asesoramiento, formación y apoyo a las personas que se ofrecen para la adopción internacional acerca del significado, la finalidad e implicaciones de la adopción, en los aspectos culturales relevantes y en los trámites que necesariamente deben realizar en España y en los países de origen de las personas menores de edad.</w:t>
      </w:r>
    </w:p>
    <w:p w14:paraId="0E01DE38" w14:textId="2FC89947" w:rsidR="19F2A658" w:rsidRPr="00A82E22" w:rsidRDefault="07F49334" w:rsidP="00A82E22">
      <w:pPr>
        <w:pStyle w:val="xdef"/>
        <w:numPr>
          <w:ilvl w:val="0"/>
          <w:numId w:val="30"/>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Llevar un registro de las solicitudes de tramitación de adopción internacional recibidas en el ámbito de la Comunidad Autónoma del País Vasco por orden de entrada, reflejando la fecha de recepción del certificado de idoneidad y de firma del contrato, y las de los subsiguientes pasos de la tramitación del expediente.</w:t>
      </w:r>
    </w:p>
    <w:p w14:paraId="0ECAA807" w14:textId="64DF5777" w:rsidR="19F2A658" w:rsidRPr="00A82E22" w:rsidRDefault="07F49334" w:rsidP="00A82E22">
      <w:pPr>
        <w:pStyle w:val="xdef"/>
        <w:numPr>
          <w:ilvl w:val="0"/>
          <w:numId w:val="30"/>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Encargarse de completar el expediente de adopción internacional, para lo cual solicitará los documentos necesarios y procederá, en su caso, a la traducción de </w:t>
      </w:r>
      <w:proofErr w:type="gramStart"/>
      <w:r w:rsidRPr="4E98D96E">
        <w:rPr>
          <w:rFonts w:ascii="Verdana" w:eastAsia="Verdana" w:hAnsi="Verdana" w:cs="Verdana"/>
          <w:sz w:val="20"/>
          <w:szCs w:val="20"/>
        </w:rPr>
        <w:t>los mismos</w:t>
      </w:r>
      <w:proofErr w:type="gramEnd"/>
      <w:r w:rsidRPr="4E98D96E">
        <w:rPr>
          <w:rFonts w:ascii="Verdana" w:eastAsia="Verdana" w:hAnsi="Verdana" w:cs="Verdana"/>
          <w:sz w:val="20"/>
          <w:szCs w:val="20"/>
        </w:rPr>
        <w:t xml:space="preserve"> y efectuará las gestiones necesarias para su legalización y autenticación.</w:t>
      </w:r>
    </w:p>
    <w:p w14:paraId="58E33CFC" w14:textId="702F1591" w:rsidR="19F2A658" w:rsidRPr="00A82E22" w:rsidRDefault="07F49334" w:rsidP="00A82E22">
      <w:pPr>
        <w:pStyle w:val="xdef"/>
        <w:numPr>
          <w:ilvl w:val="0"/>
          <w:numId w:val="30"/>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Desarrollar anualmente actividades de preparación, formación y acompañamiento a las personas solicitantes durante el proceso de adopción.</w:t>
      </w:r>
    </w:p>
    <w:p w14:paraId="1932510E" w14:textId="0E9F69D6" w:rsidR="19F2A658" w:rsidRPr="00A82E22" w:rsidRDefault="07F49334" w:rsidP="00A82E22">
      <w:pPr>
        <w:pStyle w:val="xdef"/>
        <w:numPr>
          <w:ilvl w:val="0"/>
          <w:numId w:val="30"/>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Remitir íntegra la documentación que conforme el expediente, a su representante en el país de origen de la persona menor</w:t>
      </w:r>
      <w:r w:rsidR="4E04AA53" w:rsidRPr="4E98D96E">
        <w:rPr>
          <w:rFonts w:ascii="Verdana" w:eastAsia="Verdana" w:hAnsi="Verdana" w:cs="Verdana"/>
          <w:sz w:val="20"/>
          <w:szCs w:val="20"/>
        </w:rPr>
        <w:t>.</w:t>
      </w:r>
    </w:p>
    <w:p w14:paraId="2EEA566C" w14:textId="5D8F1184" w:rsidR="00687C12" w:rsidRDefault="0E1A10A0" w:rsidP="4E98D96E">
      <w:pPr>
        <w:pStyle w:val="xdef"/>
        <w:numPr>
          <w:ilvl w:val="0"/>
          <w:numId w:val="30"/>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Informar al Departamento competente en materia de Servicios Sociales de la Diputación Foral del Territorio Histórico en el que residan las personas solicitantes, así como a éstas, de todas las incidencias que se produzcan en la tramitación del expediente, y, en todo caso, sobre la situación </w:t>
      </w:r>
      <w:proofErr w:type="gramStart"/>
      <w:r w:rsidRPr="4E98D96E">
        <w:rPr>
          <w:rFonts w:ascii="Verdana" w:eastAsia="Verdana" w:hAnsi="Verdana" w:cs="Verdana"/>
          <w:sz w:val="20"/>
          <w:szCs w:val="20"/>
        </w:rPr>
        <w:t>del mismo</w:t>
      </w:r>
      <w:proofErr w:type="gramEnd"/>
      <w:r w:rsidRPr="4E98D96E">
        <w:rPr>
          <w:rFonts w:ascii="Verdana" w:eastAsia="Verdana" w:hAnsi="Verdana" w:cs="Verdana"/>
          <w:sz w:val="20"/>
          <w:szCs w:val="20"/>
        </w:rPr>
        <w:t>.</w:t>
      </w:r>
    </w:p>
    <w:p w14:paraId="6553C724" w14:textId="0629E162" w:rsidR="1E81075E" w:rsidRDefault="1E81075E" w:rsidP="4E98D96E">
      <w:pPr>
        <w:pStyle w:val="xdef"/>
        <w:shd w:val="clear" w:color="auto" w:fill="FFFFFF" w:themeFill="background1"/>
        <w:ind w:left="75" w:right="75"/>
        <w:jc w:val="both"/>
        <w:rPr>
          <w:rFonts w:ascii="Verdana" w:eastAsia="Verdana" w:hAnsi="Verdana" w:cs="Verdana"/>
          <w:b/>
          <w:bCs/>
          <w:sz w:val="20"/>
          <w:szCs w:val="20"/>
        </w:rPr>
      </w:pPr>
    </w:p>
    <w:p w14:paraId="749A9939" w14:textId="14ABE679" w:rsidR="00287786" w:rsidRPr="00A82E22" w:rsidRDefault="6ED1DE9E" w:rsidP="00A82E22">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2</w:t>
      </w:r>
      <w:r w:rsidR="306449DD" w:rsidRPr="4E98D96E">
        <w:rPr>
          <w:rFonts w:ascii="Verdana" w:eastAsia="Verdana" w:hAnsi="Verdana" w:cs="Verdana"/>
          <w:b/>
          <w:bCs/>
          <w:sz w:val="20"/>
          <w:szCs w:val="20"/>
        </w:rPr>
        <w:t>2</w:t>
      </w:r>
      <w:r w:rsidRPr="4E98D96E">
        <w:rPr>
          <w:rFonts w:ascii="Verdana" w:eastAsia="Verdana" w:hAnsi="Verdana" w:cs="Verdana"/>
          <w:b/>
          <w:bCs/>
          <w:sz w:val="20"/>
          <w:szCs w:val="20"/>
        </w:rPr>
        <w:t>.- Actuaciones en el país de origen de la persona menor.</w:t>
      </w:r>
    </w:p>
    <w:p w14:paraId="5026FEC4" w14:textId="21B57E7C" w:rsidR="4E98D96E" w:rsidRDefault="6D8E9A5C"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Las funciones y actividades de </w:t>
      </w:r>
      <w:r w:rsidR="287BE7C7" w:rsidRPr="4E98D96E">
        <w:rPr>
          <w:rFonts w:ascii="Verdana" w:eastAsia="Verdana" w:hAnsi="Verdana" w:cs="Verdana"/>
          <w:sz w:val="20"/>
          <w:szCs w:val="20"/>
        </w:rPr>
        <w:t>los Organismos de</w:t>
      </w:r>
      <w:r w:rsidR="764CDD03" w:rsidRPr="4E98D96E">
        <w:rPr>
          <w:rFonts w:ascii="Verdana" w:eastAsia="Verdana" w:hAnsi="Verdana" w:cs="Verdana"/>
          <w:sz w:val="20"/>
          <w:szCs w:val="20"/>
        </w:rPr>
        <w:t xml:space="preserve"> Intermediación </w:t>
      </w:r>
      <w:r w:rsidR="00B6769C">
        <w:rPr>
          <w:rFonts w:ascii="Verdana" w:eastAsia="Verdana" w:hAnsi="Verdana" w:cs="Verdana"/>
          <w:sz w:val="20"/>
          <w:szCs w:val="20"/>
        </w:rPr>
        <w:t>en</w:t>
      </w:r>
      <w:r w:rsidR="287BE7C7" w:rsidRPr="4E98D96E">
        <w:rPr>
          <w:rFonts w:ascii="Verdana" w:eastAsia="Verdana" w:hAnsi="Verdana" w:cs="Verdana"/>
          <w:sz w:val="20"/>
          <w:szCs w:val="20"/>
        </w:rPr>
        <w:t xml:space="preserve"> </w:t>
      </w:r>
      <w:r w:rsidRPr="4E98D96E">
        <w:rPr>
          <w:rFonts w:ascii="Verdana" w:eastAsia="Verdana" w:hAnsi="Verdana" w:cs="Verdana"/>
          <w:sz w:val="20"/>
          <w:szCs w:val="20"/>
        </w:rPr>
        <w:t>Adopción Internacional en el país de origen de la persona menor son las siguientes:</w:t>
      </w:r>
    </w:p>
    <w:p w14:paraId="42A3AA62" w14:textId="6F1B6FC0" w:rsidR="19F2A658" w:rsidRPr="00A82E22" w:rsidRDefault="2D21A45A"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Hacer llegar la documentación del expediente de adopción, a través de su representante, a la </w:t>
      </w:r>
      <w:proofErr w:type="gramStart"/>
      <w:r w:rsidRPr="4E98D96E">
        <w:rPr>
          <w:rFonts w:ascii="Verdana" w:eastAsia="Verdana" w:hAnsi="Verdana" w:cs="Verdana"/>
          <w:sz w:val="20"/>
          <w:szCs w:val="20"/>
        </w:rPr>
        <w:t>autoridad pública</w:t>
      </w:r>
      <w:proofErr w:type="gramEnd"/>
      <w:r w:rsidRPr="4E98D96E">
        <w:rPr>
          <w:rFonts w:ascii="Verdana" w:eastAsia="Verdana" w:hAnsi="Verdana" w:cs="Verdana"/>
          <w:sz w:val="20"/>
          <w:szCs w:val="20"/>
        </w:rPr>
        <w:t xml:space="preserve"> competente en ese país o a otra entidad habilitada al efecto por las autoridades del mismo.</w:t>
      </w:r>
    </w:p>
    <w:p w14:paraId="3B9E1335" w14:textId="790BE9AD" w:rsidR="19F2A658" w:rsidRPr="00A82E22" w:rsidRDefault="2D21A45A"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Seguir y activar el procedimiento de adopción, manteniendo los oportunos contactos con los organismos públicos administrativos y judiciales competentes en la adopción.</w:t>
      </w:r>
    </w:p>
    <w:p w14:paraId="1F1A91BD" w14:textId="541C7578" w:rsidR="19F2A658" w:rsidRPr="00A82E22" w:rsidRDefault="2D21A45A" w:rsidP="4E98D96E">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Informar, trimestralmente o cuando hubiera alguna novedad, a las personas solicitantes sobre la situación de la tramitación, y al Departamento competente en materia de servicios sociales de la Diputación Foral correspondiente, con la misma periodicidad, sobre los siguientes extremos</w:t>
      </w:r>
    </w:p>
    <w:p w14:paraId="686135A6" w14:textId="5D604CB0" w:rsidR="00687C12" w:rsidRDefault="6D8E9A5C" w:rsidP="4E98D96E">
      <w:pPr>
        <w:pStyle w:val="xdef"/>
        <w:numPr>
          <w:ilvl w:val="0"/>
          <w:numId w:val="16"/>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Solicitudes que registre</w:t>
      </w:r>
      <w:r w:rsidR="3649ED3A" w:rsidRPr="4E98D96E">
        <w:rPr>
          <w:rFonts w:ascii="Verdana" w:eastAsia="Verdana" w:hAnsi="Verdana" w:cs="Verdana"/>
          <w:sz w:val="20"/>
          <w:szCs w:val="20"/>
        </w:rPr>
        <w:t>n</w:t>
      </w:r>
      <w:r w:rsidRPr="4E98D96E">
        <w:rPr>
          <w:rFonts w:ascii="Verdana" w:eastAsia="Verdana" w:hAnsi="Verdana" w:cs="Verdana"/>
          <w:sz w:val="20"/>
          <w:szCs w:val="20"/>
        </w:rPr>
        <w:t xml:space="preserve"> l</w:t>
      </w:r>
      <w:r w:rsidR="37B7F3C5" w:rsidRPr="4E98D96E">
        <w:rPr>
          <w:rFonts w:ascii="Verdana" w:eastAsia="Verdana" w:hAnsi="Verdana" w:cs="Verdana"/>
          <w:sz w:val="20"/>
          <w:szCs w:val="20"/>
        </w:rPr>
        <w:t>os Organismos de</w:t>
      </w:r>
      <w:r w:rsidR="3248C17B" w:rsidRPr="4E98D96E">
        <w:rPr>
          <w:rFonts w:ascii="Verdana" w:eastAsia="Verdana" w:hAnsi="Verdana" w:cs="Verdana"/>
          <w:sz w:val="20"/>
          <w:szCs w:val="20"/>
        </w:rPr>
        <w:t xml:space="preserve"> Intermediación </w:t>
      </w:r>
      <w:r w:rsidR="00B6769C">
        <w:rPr>
          <w:rFonts w:ascii="Verdana" w:eastAsia="Verdana" w:hAnsi="Verdana" w:cs="Verdana"/>
          <w:sz w:val="20"/>
          <w:szCs w:val="20"/>
        </w:rPr>
        <w:t>en</w:t>
      </w:r>
      <w:r w:rsidRPr="4E98D96E">
        <w:rPr>
          <w:rFonts w:ascii="Verdana" w:eastAsia="Verdana" w:hAnsi="Verdana" w:cs="Verdana"/>
          <w:sz w:val="20"/>
          <w:szCs w:val="20"/>
        </w:rPr>
        <w:t xml:space="preserve"> Adopción Internacional, tanto de alta como de baja.</w:t>
      </w:r>
    </w:p>
    <w:p w14:paraId="0902E609" w14:textId="3B8B0919" w:rsidR="00687C12" w:rsidRDefault="6ED1DE9E" w:rsidP="4E98D96E">
      <w:pPr>
        <w:pStyle w:val="xdef"/>
        <w:numPr>
          <w:ilvl w:val="0"/>
          <w:numId w:val="16"/>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Situación concreta de cada expediente (fecha del contrato, fecha de envío, fecha de registro, fecha de preasignación y fecha de la sentencia de adopción).</w:t>
      </w:r>
    </w:p>
    <w:p w14:paraId="23CE4550" w14:textId="1AE57774" w:rsidR="19F2A658" w:rsidRPr="00A82E22" w:rsidRDefault="2D21A45A" w:rsidP="00A82E22">
      <w:pPr>
        <w:pStyle w:val="xdef"/>
        <w:numPr>
          <w:ilvl w:val="0"/>
          <w:numId w:val="16"/>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Informes de seguimiento </w:t>
      </w:r>
      <w:proofErr w:type="spellStart"/>
      <w:r w:rsidRPr="4E98D96E">
        <w:rPr>
          <w:rFonts w:ascii="Verdana" w:eastAsia="Verdana" w:hAnsi="Verdana" w:cs="Verdana"/>
          <w:sz w:val="20"/>
          <w:szCs w:val="20"/>
        </w:rPr>
        <w:t>posadoptivos</w:t>
      </w:r>
      <w:proofErr w:type="spellEnd"/>
      <w:r w:rsidRPr="4E98D96E">
        <w:rPr>
          <w:rFonts w:ascii="Verdana" w:eastAsia="Verdana" w:hAnsi="Verdana" w:cs="Verdana"/>
          <w:sz w:val="20"/>
          <w:szCs w:val="20"/>
        </w:rPr>
        <w:t>.</w:t>
      </w:r>
    </w:p>
    <w:p w14:paraId="69B64D00" w14:textId="3ED32D72" w:rsidR="00687C12" w:rsidRDefault="6D8E9A5C" w:rsidP="4E98D96E">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Informar trimestralmente a la Dirección del Gobierno Vasco competente en materia de adopción internacional sobre el número de solicitudes que registre </w:t>
      </w:r>
      <w:r w:rsidR="697B9708" w:rsidRPr="4E98D96E">
        <w:rPr>
          <w:rFonts w:ascii="Verdana" w:eastAsia="Verdana" w:hAnsi="Verdana" w:cs="Verdana"/>
          <w:sz w:val="20"/>
          <w:szCs w:val="20"/>
        </w:rPr>
        <w:t xml:space="preserve">el Organismo </w:t>
      </w:r>
      <w:r w:rsidR="6CDF6CC9" w:rsidRPr="4E98D96E">
        <w:rPr>
          <w:rFonts w:ascii="Verdana" w:eastAsia="Verdana" w:hAnsi="Verdana" w:cs="Verdana"/>
          <w:sz w:val="20"/>
          <w:szCs w:val="20"/>
        </w:rPr>
        <w:t xml:space="preserve">de Intermediación </w:t>
      </w:r>
      <w:r w:rsidR="00B6769C">
        <w:rPr>
          <w:rFonts w:ascii="Verdana" w:eastAsia="Verdana" w:hAnsi="Verdana" w:cs="Verdana"/>
          <w:sz w:val="20"/>
          <w:szCs w:val="20"/>
        </w:rPr>
        <w:t>en</w:t>
      </w:r>
      <w:r w:rsidR="697B9708" w:rsidRPr="4E98D96E">
        <w:rPr>
          <w:rFonts w:ascii="Verdana" w:eastAsia="Verdana" w:hAnsi="Verdana" w:cs="Verdana"/>
          <w:sz w:val="20"/>
          <w:szCs w:val="20"/>
        </w:rPr>
        <w:t xml:space="preserve"> </w:t>
      </w:r>
      <w:r w:rsidRPr="4E98D96E">
        <w:rPr>
          <w:rFonts w:ascii="Verdana" w:eastAsia="Verdana" w:hAnsi="Verdana" w:cs="Verdana"/>
          <w:sz w:val="20"/>
          <w:szCs w:val="20"/>
        </w:rPr>
        <w:t>Adopción Internacional, tanto de alta como de baja, y acerca del número de adopciones verificadas en dicho periodo.</w:t>
      </w:r>
    </w:p>
    <w:p w14:paraId="6CBEA58C" w14:textId="388D792C" w:rsidR="19F2A658" w:rsidRDefault="19F2A658" w:rsidP="4E98D96E">
      <w:pPr>
        <w:pStyle w:val="xdef"/>
        <w:shd w:val="clear" w:color="auto" w:fill="FFFFFF" w:themeFill="background1"/>
        <w:ind w:left="435" w:right="75"/>
        <w:jc w:val="both"/>
        <w:rPr>
          <w:rFonts w:ascii="Verdana" w:eastAsia="Verdana" w:hAnsi="Verdana" w:cs="Verdana"/>
          <w:sz w:val="20"/>
          <w:szCs w:val="20"/>
        </w:rPr>
      </w:pPr>
    </w:p>
    <w:p w14:paraId="1ED9BEB2" w14:textId="3040D594" w:rsidR="19F2A658" w:rsidRPr="00A82E22" w:rsidRDefault="2D21A45A"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Recibir del organismo oficial del país de origen de la persona menor, el documento referente a la preasignación de la persona menor de edad.</w:t>
      </w:r>
    </w:p>
    <w:p w14:paraId="0A409FFF" w14:textId="1D760BC1" w:rsidR="19F2A658" w:rsidRPr="00A82E22" w:rsidRDefault="2D21A45A"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Recabar la necesaria información sobre la persona menor de edad, a efectos de someter la preasignación a la aprobación del Departamento competente en materia de servicios sociales de la Diputación Foral correspondiente y a la aceptación por las personas solicitantes.</w:t>
      </w:r>
    </w:p>
    <w:p w14:paraId="4D8A1ACE" w14:textId="4F5EF09D" w:rsidR="19F2A658" w:rsidRPr="00A82E22" w:rsidRDefault="2D21A45A"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Comunicar esta preasignación, en primer lugar, al Departamento competente en materia de Servicios Sociales de la Diputación Foral que corresponda a fin de que resuelva de forma motivada su aprobación o denegación. Esta decisión determinará la continuación o no del proceso.</w:t>
      </w:r>
    </w:p>
    <w:p w14:paraId="6D9CECEA" w14:textId="089655E0" w:rsidR="19F2A658" w:rsidRPr="00A82E22" w:rsidRDefault="2D21A45A"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A continuación, informar de la preasignación y de la decisión del Departamento competente en materia de Servicios Sociales de la Diputación Foral, a las personas interesadas, facilitándoles todos los datos disponibles sobre la persona menor de que se trate con la salvedad de las informaciones relacionadas con sus datos de filiación, recabando su aceptación o no para la adopción </w:t>
      </w:r>
      <w:proofErr w:type="gramStart"/>
      <w:r w:rsidRPr="4E98D96E">
        <w:rPr>
          <w:rFonts w:ascii="Verdana" w:eastAsia="Verdana" w:hAnsi="Verdana" w:cs="Verdana"/>
          <w:sz w:val="20"/>
          <w:szCs w:val="20"/>
        </w:rPr>
        <w:t>del mismo</w:t>
      </w:r>
      <w:proofErr w:type="gramEnd"/>
      <w:r w:rsidRPr="4E98D96E">
        <w:rPr>
          <w:rFonts w:ascii="Verdana" w:eastAsia="Verdana" w:hAnsi="Verdana" w:cs="Verdana"/>
          <w:sz w:val="20"/>
          <w:szCs w:val="20"/>
        </w:rPr>
        <w:t xml:space="preserve"> por escrito, copia del cual remitirá a la Diputación.</w:t>
      </w:r>
    </w:p>
    <w:p w14:paraId="344C44BF" w14:textId="492924A2" w:rsidR="19F2A658" w:rsidRPr="00A82E22" w:rsidRDefault="2D21A45A"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Presentar, a través de su representante en el organismo oficial del país de origen de la persona menor del que recibió la preasignación, el documento de aprobación o no de la preasignación y, en su caso, el de aceptación o no de las personas solicitantes.</w:t>
      </w:r>
    </w:p>
    <w:p w14:paraId="4B279953" w14:textId="246EF61E" w:rsidR="19F2A658" w:rsidRPr="00A82E22" w:rsidRDefault="2D21A45A"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Gestionar, cuando sea necesario, el otorgamiento de poderes por parte de las personas interesadas para la actuación de </w:t>
      </w:r>
      <w:proofErr w:type="gramStart"/>
      <w:r w:rsidRPr="4E98D96E">
        <w:rPr>
          <w:rFonts w:ascii="Verdana" w:eastAsia="Verdana" w:hAnsi="Verdana" w:cs="Verdana"/>
          <w:sz w:val="20"/>
          <w:szCs w:val="20"/>
        </w:rPr>
        <w:t>abogados y abogadas</w:t>
      </w:r>
      <w:proofErr w:type="gramEnd"/>
      <w:r w:rsidRPr="4E98D96E">
        <w:rPr>
          <w:rFonts w:ascii="Verdana" w:eastAsia="Verdana" w:hAnsi="Verdana" w:cs="Verdana"/>
          <w:sz w:val="20"/>
          <w:szCs w:val="20"/>
        </w:rPr>
        <w:t xml:space="preserve"> y procuradores y procuradoras o de otras personas profesionales habilitadas ante los órganos judiciales competentes del país de origen de la persona menor.</w:t>
      </w:r>
    </w:p>
    <w:p w14:paraId="01F79936" w14:textId="099E3AF5" w:rsidR="19F2A658" w:rsidRPr="00A82E22" w:rsidRDefault="2D21A45A"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Completar y presentar, a través de su representante, aquellos documentos o actualizaciones de los ya presentados debidamente legalizados y autenticados que puedan ser requeridos por el organismo competente del país de origen.</w:t>
      </w:r>
    </w:p>
    <w:p w14:paraId="6D46BA40" w14:textId="02706014" w:rsidR="19F2A658" w:rsidRPr="00A82E22" w:rsidRDefault="2D21A45A"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Asegurarse de que la persona menor reúne todos los requisitos para la entrada y la residencia en la CAPV, y de que se dispone de toda la documentación pertinente para el reconocimiento de la eficacia de la resolución extranjera.</w:t>
      </w:r>
    </w:p>
    <w:p w14:paraId="2CAD80F9" w14:textId="5A449D22" w:rsidR="19F2A658" w:rsidRPr="00A82E22" w:rsidRDefault="1D0D1AF2"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C</w:t>
      </w:r>
      <w:r w:rsidR="2D21A45A" w:rsidRPr="4E98D96E">
        <w:rPr>
          <w:rFonts w:ascii="Verdana" w:eastAsia="Verdana" w:hAnsi="Verdana" w:cs="Verdana"/>
          <w:sz w:val="20"/>
          <w:szCs w:val="20"/>
        </w:rPr>
        <w:t>olaborar, allí donde la legislación lo permita y según la edad de la persona menor de edad, en la adecuada preparación del adoptando.</w:t>
      </w:r>
    </w:p>
    <w:p w14:paraId="3895E144" w14:textId="01DB1B0A" w:rsidR="19F2A658" w:rsidRPr="00A82E22" w:rsidRDefault="2D21A45A"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Informar a las personas interesadas del momento en el que deben trasladarse al país de origen de la persona menor para ultimar los trámites de adopción.</w:t>
      </w:r>
    </w:p>
    <w:p w14:paraId="56859F81" w14:textId="2946D22D" w:rsidR="4E98D96E" w:rsidRPr="00A82E22" w:rsidRDefault="6ED1DE9E"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Remitir al Departamento competente en materia de Servicios Sociales de la Diputación Foral que corresponda, copia del Certificado de Conformidad de la adopción con el Convenio de La Haya, en los supuestos de países que lo han ratificado, emitido por la </w:t>
      </w:r>
      <w:r w:rsidR="00A82E22">
        <w:rPr>
          <w:rFonts w:ascii="Verdana" w:eastAsia="Verdana" w:hAnsi="Verdana" w:cs="Verdana"/>
          <w:sz w:val="20"/>
          <w:szCs w:val="20"/>
        </w:rPr>
        <w:t>A</w:t>
      </w:r>
      <w:r w:rsidRPr="4E98D96E">
        <w:rPr>
          <w:rFonts w:ascii="Verdana" w:eastAsia="Verdana" w:hAnsi="Verdana" w:cs="Verdana"/>
          <w:sz w:val="20"/>
          <w:szCs w:val="20"/>
        </w:rPr>
        <w:t>utoridad Central competente en el país de origen.</w:t>
      </w:r>
    </w:p>
    <w:p w14:paraId="55BCC6B5" w14:textId="1482D4AA" w:rsidR="1E81075E" w:rsidRPr="00A82E22" w:rsidRDefault="6ED1DE9E" w:rsidP="00A82E22">
      <w:pPr>
        <w:pStyle w:val="xdef"/>
        <w:numPr>
          <w:ilvl w:val="0"/>
          <w:numId w:val="18"/>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Estar presente en el momento de la recogida de la persona menor de edad en su país de origen, facilitando a las personas interesadas las orientaciones que pudieran precisar y ayudándoles en cuantas gestiones judiciales y de legalización sean necesarias, así como en aquellas otras que deban realizarse ante las dependencias consulares españolas en el país de origen de la persona menor.</w:t>
      </w:r>
    </w:p>
    <w:p w14:paraId="749BFD6C" w14:textId="7A25295D" w:rsidR="4FE74D14" w:rsidRPr="00A82E22" w:rsidRDefault="6ED1DE9E" w:rsidP="00A82E22">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2</w:t>
      </w:r>
      <w:r w:rsidR="3BC20A0D" w:rsidRPr="4E98D96E">
        <w:rPr>
          <w:rFonts w:ascii="Verdana" w:eastAsia="Verdana" w:hAnsi="Verdana" w:cs="Verdana"/>
          <w:b/>
          <w:bCs/>
          <w:sz w:val="20"/>
          <w:szCs w:val="20"/>
        </w:rPr>
        <w:t>3</w:t>
      </w:r>
      <w:r w:rsidRPr="4E98D96E">
        <w:rPr>
          <w:rFonts w:ascii="Verdana" w:eastAsia="Verdana" w:hAnsi="Verdana" w:cs="Verdana"/>
          <w:b/>
          <w:bCs/>
          <w:sz w:val="20"/>
          <w:szCs w:val="20"/>
        </w:rPr>
        <w:t>.- Funciones y actuaciones posteriores.</w:t>
      </w:r>
    </w:p>
    <w:p w14:paraId="5741A0FA" w14:textId="7EB0CA0B" w:rsidR="19F2A658" w:rsidRDefault="2ED0F49D"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Una vez concluida la tramitación en el país de origen, a la llegada de la persona menor de edad, </w:t>
      </w:r>
      <w:r w:rsidR="2499A219" w:rsidRPr="4E98D96E">
        <w:rPr>
          <w:rFonts w:ascii="Verdana" w:eastAsia="Verdana" w:hAnsi="Verdana" w:cs="Verdana"/>
          <w:sz w:val="20"/>
          <w:szCs w:val="20"/>
        </w:rPr>
        <w:t>el Organismo de</w:t>
      </w:r>
      <w:r w:rsidRPr="4E98D96E">
        <w:rPr>
          <w:rFonts w:ascii="Verdana" w:eastAsia="Verdana" w:hAnsi="Verdana" w:cs="Verdana"/>
          <w:sz w:val="20"/>
          <w:szCs w:val="20"/>
        </w:rPr>
        <w:t xml:space="preserve"> </w:t>
      </w:r>
      <w:r w:rsidR="004F6545">
        <w:rPr>
          <w:rFonts w:ascii="Verdana" w:eastAsia="Verdana" w:hAnsi="Verdana" w:cs="Verdana"/>
          <w:sz w:val="20"/>
          <w:szCs w:val="20"/>
        </w:rPr>
        <w:t xml:space="preserve">Intermediación en </w:t>
      </w:r>
      <w:r w:rsidRPr="4E98D96E">
        <w:rPr>
          <w:rFonts w:ascii="Verdana" w:eastAsia="Verdana" w:hAnsi="Verdana" w:cs="Verdana"/>
          <w:sz w:val="20"/>
          <w:szCs w:val="20"/>
        </w:rPr>
        <w:t>Adopción Internacional:</w:t>
      </w:r>
    </w:p>
    <w:p w14:paraId="0AB37C92" w14:textId="4E93BA16" w:rsidR="00687C12" w:rsidRDefault="2D21A45A" w:rsidP="4E98D96E">
      <w:pPr>
        <w:pStyle w:val="xdef"/>
        <w:numPr>
          <w:ilvl w:val="0"/>
          <w:numId w:val="1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Presentará, ante el Departamento competente en materia de Servicios Sociales de la Diputación Foral del Territorio Histórico de residencia de las personas solicitantes, copia compulsada de la resolución de la constitución de la adopción, o, en su caso, de la medida constituida con fines de adopción, junto con su correspondiente traducción jurada, en el plazo de un mes desde que el hecho tenga lugar.</w:t>
      </w:r>
    </w:p>
    <w:p w14:paraId="3168EC8D" w14:textId="0DC249F0" w:rsidR="19F2A658" w:rsidRDefault="19F2A658" w:rsidP="4E98D96E">
      <w:pPr>
        <w:pStyle w:val="xdef"/>
        <w:shd w:val="clear" w:color="auto" w:fill="FFFFFF" w:themeFill="background1"/>
        <w:ind w:left="435" w:right="75"/>
        <w:jc w:val="both"/>
        <w:rPr>
          <w:rFonts w:ascii="Verdana" w:eastAsia="Verdana" w:hAnsi="Verdana" w:cs="Verdana"/>
          <w:sz w:val="20"/>
          <w:szCs w:val="20"/>
        </w:rPr>
      </w:pPr>
    </w:p>
    <w:p w14:paraId="216FC697" w14:textId="367C8757" w:rsidR="19F2A658" w:rsidRPr="00A82E22" w:rsidRDefault="2D21A45A" w:rsidP="00A82E22">
      <w:pPr>
        <w:pStyle w:val="xdef"/>
        <w:numPr>
          <w:ilvl w:val="0"/>
          <w:numId w:val="1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Comunicará oficialmente la llegada de la persona menor de edad al Departamento competente en materia de Servicios Sociales de la Diputación Foral del Territorio Histórico de residencia de las personas solicitantes, en el plazo de un mes desde que esta se produzca.</w:t>
      </w:r>
    </w:p>
    <w:p w14:paraId="57B71F57" w14:textId="63D3902B" w:rsidR="19F2A658" w:rsidRPr="00A82E22" w:rsidRDefault="2D21A45A" w:rsidP="00A82E22">
      <w:pPr>
        <w:pStyle w:val="xdef"/>
        <w:numPr>
          <w:ilvl w:val="0"/>
          <w:numId w:val="1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Verificará que las personas adoptantes realicen la inscripción de la adopción en el Registro Civil competente, en caso de que no se hubiese realizado dicha inscripción en el Consulado español en el país de origen de la persona menor antes de su partida </w:t>
      </w:r>
      <w:proofErr w:type="gramStart"/>
      <w:r w:rsidRPr="4E98D96E">
        <w:rPr>
          <w:rFonts w:ascii="Verdana" w:eastAsia="Verdana" w:hAnsi="Verdana" w:cs="Verdana"/>
          <w:sz w:val="20"/>
          <w:szCs w:val="20"/>
        </w:rPr>
        <w:t>del mismo</w:t>
      </w:r>
      <w:proofErr w:type="gramEnd"/>
      <w:r w:rsidRPr="4E98D96E">
        <w:rPr>
          <w:rFonts w:ascii="Verdana" w:eastAsia="Verdana" w:hAnsi="Verdana" w:cs="Verdana"/>
          <w:sz w:val="20"/>
          <w:szCs w:val="20"/>
        </w:rPr>
        <w:t>.</w:t>
      </w:r>
    </w:p>
    <w:p w14:paraId="66131BF2" w14:textId="5CA6C1B5" w:rsidR="19F2A658" w:rsidRPr="00A82E22" w:rsidRDefault="2D21A45A" w:rsidP="00A82E22">
      <w:pPr>
        <w:pStyle w:val="xdef"/>
        <w:numPr>
          <w:ilvl w:val="0"/>
          <w:numId w:val="1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Comunicará al Departamento competente en materia de Servicios Sociales de la Diputación Foral que corresponda y al organismo competente del país de origen de la persona menor, que la resolución de adopción se encuentra inscrita en el Registro Civil Central o Consular correspondiente. A la Diputación Foral le facilitará una copia de la inscripción registral, en el plazo de un mes desde que esta tenga efecto.</w:t>
      </w:r>
    </w:p>
    <w:p w14:paraId="49EDEC7B" w14:textId="0BC0D219" w:rsidR="19F2A658" w:rsidRPr="00A82E22" w:rsidRDefault="2D21A45A" w:rsidP="00A82E22">
      <w:pPr>
        <w:pStyle w:val="xdef"/>
        <w:numPr>
          <w:ilvl w:val="0"/>
          <w:numId w:val="1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Prestará la colaboración necesaria para la propuesta de constitución judicial de la adopción, en los supuestos en que se hubiese constituido una adopción simple o menos plena o una medida constituida con fines de adopción.</w:t>
      </w:r>
    </w:p>
    <w:p w14:paraId="5B73A6FC" w14:textId="514A5C55" w:rsidR="00287786" w:rsidRPr="00A82E22" w:rsidRDefault="6D8E9A5C" w:rsidP="00A82E22">
      <w:pPr>
        <w:pStyle w:val="xdef"/>
        <w:numPr>
          <w:ilvl w:val="0"/>
          <w:numId w:val="1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Elaborará los informes de seguimiento de la adaptación de la persona menor de edad a la nueva familia, cuando el país de origen así lo requiera y con la periodicidad que éste fije, siendo necesario que el Departamento competente en materia de Servicios Sociales de la Diputación Foral que corresponda preste su conformidad al informe con carácter previo a su remisión al organismo competente del país de origen de la persona menor. </w:t>
      </w:r>
      <w:r w:rsidR="4D3E9929" w:rsidRPr="4E98D96E">
        <w:rPr>
          <w:rFonts w:ascii="Verdana" w:eastAsia="Verdana" w:hAnsi="Verdana" w:cs="Verdana"/>
          <w:sz w:val="20"/>
          <w:szCs w:val="20"/>
        </w:rPr>
        <w:t>El Organismo de</w:t>
      </w:r>
      <w:r w:rsidRPr="4E98D96E">
        <w:rPr>
          <w:rFonts w:ascii="Verdana" w:eastAsia="Verdana" w:hAnsi="Verdana" w:cs="Verdana"/>
          <w:sz w:val="20"/>
          <w:szCs w:val="20"/>
        </w:rPr>
        <w:t xml:space="preserve"> </w:t>
      </w:r>
      <w:r w:rsidR="009B6BC4">
        <w:rPr>
          <w:rFonts w:ascii="Verdana" w:eastAsia="Verdana" w:hAnsi="Verdana" w:cs="Verdana"/>
          <w:sz w:val="20"/>
          <w:szCs w:val="20"/>
        </w:rPr>
        <w:t xml:space="preserve">Intermediación en </w:t>
      </w:r>
      <w:r w:rsidRPr="4E98D96E">
        <w:rPr>
          <w:rFonts w:ascii="Verdana" w:eastAsia="Verdana" w:hAnsi="Verdana" w:cs="Verdana"/>
          <w:sz w:val="20"/>
          <w:szCs w:val="20"/>
        </w:rPr>
        <w:t>Adopción Internacional deberá justificar ante el Departamento competente en materia de Servicios Sociales de la Diputación Foral la existencia de circunstancias que imposibiliten la realización de los informes de seguimiento posadoptivo a fin de que por el citado Departamento se pueda autorizar que los informes sean realizados por otr</w:t>
      </w:r>
      <w:r w:rsidR="315AC5BD" w:rsidRPr="4E98D96E">
        <w:rPr>
          <w:rFonts w:ascii="Verdana" w:eastAsia="Verdana" w:hAnsi="Verdana" w:cs="Verdana"/>
          <w:sz w:val="20"/>
          <w:szCs w:val="20"/>
        </w:rPr>
        <w:t>o Organismo de</w:t>
      </w:r>
      <w:r w:rsidRPr="4E98D96E">
        <w:rPr>
          <w:rFonts w:ascii="Verdana" w:eastAsia="Verdana" w:hAnsi="Verdana" w:cs="Verdana"/>
          <w:sz w:val="20"/>
          <w:szCs w:val="20"/>
        </w:rPr>
        <w:t xml:space="preserve"> </w:t>
      </w:r>
      <w:r w:rsidR="233494B3" w:rsidRPr="4E98D96E">
        <w:rPr>
          <w:rFonts w:ascii="Verdana" w:eastAsia="Verdana" w:hAnsi="Verdana" w:cs="Verdana"/>
          <w:sz w:val="20"/>
          <w:szCs w:val="20"/>
        </w:rPr>
        <w:t xml:space="preserve">Intermediación </w:t>
      </w:r>
      <w:r w:rsidR="009B6BC4">
        <w:rPr>
          <w:rFonts w:ascii="Verdana" w:eastAsia="Verdana" w:hAnsi="Verdana" w:cs="Verdana"/>
          <w:sz w:val="20"/>
          <w:szCs w:val="20"/>
        </w:rPr>
        <w:t>en</w:t>
      </w:r>
      <w:r w:rsidR="233494B3" w:rsidRPr="4E98D96E">
        <w:rPr>
          <w:rFonts w:ascii="Verdana" w:eastAsia="Verdana" w:hAnsi="Verdana" w:cs="Verdana"/>
          <w:sz w:val="20"/>
          <w:szCs w:val="20"/>
        </w:rPr>
        <w:t xml:space="preserve"> </w:t>
      </w:r>
      <w:r w:rsidRPr="4E98D96E">
        <w:rPr>
          <w:rFonts w:ascii="Verdana" w:eastAsia="Verdana" w:hAnsi="Verdana" w:cs="Verdana"/>
          <w:sz w:val="20"/>
          <w:szCs w:val="20"/>
        </w:rPr>
        <w:t xml:space="preserve">Adopción Internacional o entidad sin ánimo de lucro. En tal caso, el envío de los informes posadoptivos al país de origen del menor y el resto de las obligaciones derivadas del contrato de </w:t>
      </w:r>
      <w:r w:rsidR="6B17C273" w:rsidRPr="4E98D96E">
        <w:rPr>
          <w:rFonts w:ascii="Verdana" w:eastAsia="Verdana" w:hAnsi="Verdana" w:cs="Verdana"/>
          <w:sz w:val="20"/>
          <w:szCs w:val="20"/>
        </w:rPr>
        <w:t>inter</w:t>
      </w:r>
      <w:r w:rsidRPr="4E98D96E">
        <w:rPr>
          <w:rFonts w:ascii="Verdana" w:eastAsia="Verdana" w:hAnsi="Verdana" w:cs="Verdana"/>
          <w:sz w:val="20"/>
          <w:szCs w:val="20"/>
        </w:rPr>
        <w:t>mediación en adopción internacional, continuarán siendo responsabilidad de</w:t>
      </w:r>
      <w:r w:rsidR="4F7D5EA3" w:rsidRPr="4E98D96E">
        <w:rPr>
          <w:rFonts w:ascii="Verdana" w:eastAsia="Verdana" w:hAnsi="Verdana" w:cs="Verdana"/>
          <w:sz w:val="20"/>
          <w:szCs w:val="20"/>
        </w:rPr>
        <w:t>l Organismo de</w:t>
      </w:r>
      <w:r w:rsidR="525B70E4" w:rsidRPr="4E98D96E">
        <w:rPr>
          <w:rFonts w:ascii="Verdana" w:eastAsia="Verdana" w:hAnsi="Verdana" w:cs="Verdana"/>
          <w:sz w:val="20"/>
          <w:szCs w:val="20"/>
        </w:rPr>
        <w:t xml:space="preserve"> Intermediación </w:t>
      </w:r>
      <w:r w:rsidR="00FE09DB">
        <w:rPr>
          <w:rFonts w:ascii="Verdana" w:eastAsia="Verdana" w:hAnsi="Verdana" w:cs="Verdana"/>
          <w:sz w:val="20"/>
          <w:szCs w:val="20"/>
        </w:rPr>
        <w:t>en</w:t>
      </w:r>
      <w:r w:rsidR="525B70E4" w:rsidRPr="4E98D96E">
        <w:rPr>
          <w:rFonts w:ascii="Verdana" w:eastAsia="Verdana" w:hAnsi="Verdana" w:cs="Verdana"/>
          <w:sz w:val="20"/>
          <w:szCs w:val="20"/>
        </w:rPr>
        <w:t xml:space="preserve"> </w:t>
      </w:r>
      <w:r w:rsidRPr="4E98D96E">
        <w:rPr>
          <w:rFonts w:ascii="Verdana" w:eastAsia="Verdana" w:hAnsi="Verdana" w:cs="Verdana"/>
          <w:sz w:val="20"/>
          <w:szCs w:val="20"/>
        </w:rPr>
        <w:t xml:space="preserve">Adopción Internacional que ha mediado en la tramitación del expediente de adopción internacional en virtud del contrato de </w:t>
      </w:r>
      <w:r w:rsidR="6B17C273" w:rsidRPr="4E98D96E">
        <w:rPr>
          <w:rFonts w:ascii="Verdana" w:eastAsia="Verdana" w:hAnsi="Verdana" w:cs="Verdana"/>
          <w:sz w:val="20"/>
          <w:szCs w:val="20"/>
        </w:rPr>
        <w:t>inter</w:t>
      </w:r>
      <w:r w:rsidRPr="4E98D96E">
        <w:rPr>
          <w:rFonts w:ascii="Verdana" w:eastAsia="Verdana" w:hAnsi="Verdana" w:cs="Verdana"/>
          <w:sz w:val="20"/>
          <w:szCs w:val="20"/>
        </w:rPr>
        <w:t>mediación suscrito. Cuando sea la familia la que impida a</w:t>
      </w:r>
      <w:r w:rsidR="7328844D" w:rsidRPr="4E98D96E">
        <w:rPr>
          <w:rFonts w:ascii="Verdana" w:eastAsia="Verdana" w:hAnsi="Verdana" w:cs="Verdana"/>
          <w:sz w:val="20"/>
          <w:szCs w:val="20"/>
        </w:rPr>
        <w:t>l</w:t>
      </w:r>
      <w:r w:rsidRPr="4E98D96E">
        <w:rPr>
          <w:rFonts w:ascii="Verdana" w:eastAsia="Verdana" w:hAnsi="Verdana" w:cs="Verdana"/>
          <w:sz w:val="20"/>
          <w:szCs w:val="20"/>
        </w:rPr>
        <w:t xml:space="preserve"> </w:t>
      </w:r>
      <w:r w:rsidR="49F670AD" w:rsidRPr="4E98D96E">
        <w:rPr>
          <w:rFonts w:ascii="Verdana" w:eastAsia="Verdana" w:hAnsi="Verdana" w:cs="Verdana"/>
          <w:sz w:val="20"/>
          <w:szCs w:val="20"/>
        </w:rPr>
        <w:t>Organismo de</w:t>
      </w:r>
      <w:r w:rsidRPr="4E98D96E">
        <w:rPr>
          <w:rFonts w:ascii="Verdana" w:eastAsia="Verdana" w:hAnsi="Verdana" w:cs="Verdana"/>
          <w:sz w:val="20"/>
          <w:szCs w:val="20"/>
        </w:rPr>
        <w:t xml:space="preserve"> </w:t>
      </w:r>
      <w:r w:rsidR="1272CE5B" w:rsidRPr="4E98D96E">
        <w:rPr>
          <w:rFonts w:ascii="Verdana" w:eastAsia="Verdana" w:hAnsi="Verdana" w:cs="Verdana"/>
          <w:sz w:val="20"/>
          <w:szCs w:val="20"/>
        </w:rPr>
        <w:t xml:space="preserve">Intermediación </w:t>
      </w:r>
      <w:r w:rsidR="00FE09DB">
        <w:rPr>
          <w:rFonts w:ascii="Verdana" w:eastAsia="Verdana" w:hAnsi="Verdana" w:cs="Verdana"/>
          <w:sz w:val="20"/>
          <w:szCs w:val="20"/>
        </w:rPr>
        <w:t>en</w:t>
      </w:r>
      <w:r w:rsidR="1272CE5B" w:rsidRPr="4E98D96E">
        <w:rPr>
          <w:rFonts w:ascii="Verdana" w:eastAsia="Verdana" w:hAnsi="Verdana" w:cs="Verdana"/>
          <w:sz w:val="20"/>
          <w:szCs w:val="20"/>
        </w:rPr>
        <w:t xml:space="preserve"> </w:t>
      </w:r>
      <w:r w:rsidRPr="4E98D96E">
        <w:rPr>
          <w:rFonts w:ascii="Verdana" w:eastAsia="Verdana" w:hAnsi="Verdana" w:cs="Verdana"/>
          <w:sz w:val="20"/>
          <w:szCs w:val="20"/>
        </w:rPr>
        <w:t>Adopción Internacional la realización del informe de seguimiento, deberá ésta, con carácter inmediato, comunicar esta circunstancia al Departamento competente en materia de Servicios Sociales de la Diputación Foral que corresponda, a fin de que éste adopte las medidas oportunas.</w:t>
      </w:r>
    </w:p>
    <w:p w14:paraId="5672B763" w14:textId="3AD5782B" w:rsidR="19F2A658" w:rsidRPr="00A82E22" w:rsidRDefault="2D21A45A" w:rsidP="00A82E22">
      <w:pPr>
        <w:pStyle w:val="xdef"/>
        <w:numPr>
          <w:ilvl w:val="0"/>
          <w:numId w:val="1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Enviará al organismo competente del país de origen de la persona menor de edad los informes de seguimiento, visados por el Departamento competente en materia de </w:t>
      </w:r>
      <w:r w:rsidR="00A82E22">
        <w:rPr>
          <w:rFonts w:ascii="Verdana" w:eastAsia="Verdana" w:hAnsi="Verdana" w:cs="Verdana"/>
          <w:sz w:val="20"/>
          <w:szCs w:val="20"/>
        </w:rPr>
        <w:t>se</w:t>
      </w:r>
      <w:r w:rsidRPr="4E98D96E">
        <w:rPr>
          <w:rFonts w:ascii="Verdana" w:eastAsia="Verdana" w:hAnsi="Verdana" w:cs="Verdana"/>
          <w:sz w:val="20"/>
          <w:szCs w:val="20"/>
        </w:rPr>
        <w:t>rvicios sociales de cada Diputación.</w:t>
      </w:r>
    </w:p>
    <w:p w14:paraId="74585E01" w14:textId="67BC7AE0" w:rsidR="00687C12" w:rsidRDefault="2D21A45A" w:rsidP="4E98D96E">
      <w:pPr>
        <w:pStyle w:val="xdef"/>
        <w:numPr>
          <w:ilvl w:val="0"/>
          <w:numId w:val="17"/>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Informará trimestralmente al Departamento competente en materia de Servicios Sociales de cada Diputación Foral sobre las personas menores adoptadas, o con medidas constituidas con fines de adopción, que han llegado en ese período, en cuya tramitación haya intervenido.</w:t>
      </w:r>
    </w:p>
    <w:p w14:paraId="749E4A17" w14:textId="77777777" w:rsidR="00CF64A1" w:rsidRDefault="00CF64A1" w:rsidP="4E98D96E">
      <w:pPr>
        <w:pStyle w:val="xdef"/>
        <w:shd w:val="clear" w:color="auto" w:fill="FFFFFF" w:themeFill="background1"/>
        <w:ind w:right="75"/>
        <w:jc w:val="both"/>
        <w:rPr>
          <w:rFonts w:ascii="Verdana" w:eastAsia="Verdana" w:hAnsi="Verdana" w:cs="Verdana"/>
          <w:sz w:val="20"/>
          <w:szCs w:val="20"/>
        </w:rPr>
      </w:pPr>
    </w:p>
    <w:p w14:paraId="7D1B4D8A" w14:textId="337D9A89" w:rsidR="00687C12" w:rsidRDefault="24870264" w:rsidP="4E98D96E">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CAPÍTULO VI</w:t>
      </w:r>
    </w:p>
    <w:p w14:paraId="518F94F4" w14:textId="2A6FD05B" w:rsidR="1E81075E" w:rsidRDefault="24870264" w:rsidP="00A82E22">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RÉGIMEN ECONÓMICO Y FINANCIERO</w:t>
      </w:r>
    </w:p>
    <w:p w14:paraId="4A02708B" w14:textId="09B40B54" w:rsidR="00687C12" w:rsidRDefault="24870264" w:rsidP="4E98D96E">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2</w:t>
      </w:r>
      <w:r w:rsidR="5E86BF51" w:rsidRPr="4E98D96E">
        <w:rPr>
          <w:rFonts w:ascii="Verdana" w:eastAsia="Verdana" w:hAnsi="Verdana" w:cs="Verdana"/>
          <w:b/>
          <w:bCs/>
          <w:sz w:val="20"/>
          <w:szCs w:val="20"/>
        </w:rPr>
        <w:t>4</w:t>
      </w:r>
      <w:r w:rsidRPr="4E98D96E">
        <w:rPr>
          <w:rFonts w:ascii="Verdana" w:eastAsia="Verdana" w:hAnsi="Verdana" w:cs="Verdana"/>
          <w:b/>
          <w:bCs/>
          <w:sz w:val="20"/>
          <w:szCs w:val="20"/>
        </w:rPr>
        <w:t>.- Remuneración económica.</w:t>
      </w:r>
    </w:p>
    <w:p w14:paraId="59531F79" w14:textId="2463D020" w:rsidR="2974C085" w:rsidRDefault="2974C085" w:rsidP="4E98D96E">
      <w:pPr>
        <w:pStyle w:val="xdef"/>
        <w:shd w:val="clear" w:color="auto" w:fill="FFFFFF" w:themeFill="background1"/>
        <w:ind w:left="75" w:right="75"/>
        <w:jc w:val="both"/>
        <w:rPr>
          <w:rFonts w:ascii="Verdana" w:eastAsia="Verdana" w:hAnsi="Verdana" w:cs="Verdana"/>
          <w:b/>
          <w:bCs/>
          <w:sz w:val="20"/>
          <w:szCs w:val="20"/>
        </w:rPr>
      </w:pPr>
    </w:p>
    <w:p w14:paraId="777F196C" w14:textId="1E98F885" w:rsidR="2974C085" w:rsidRDefault="454369CE"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lastRenderedPageBreak/>
        <w:t xml:space="preserve">1.- </w:t>
      </w:r>
      <w:r w:rsidR="097D7BF9" w:rsidRPr="4E98D96E">
        <w:rPr>
          <w:rFonts w:ascii="Verdana" w:eastAsia="Verdana" w:hAnsi="Verdana" w:cs="Verdana"/>
          <w:sz w:val="20"/>
          <w:szCs w:val="20"/>
        </w:rPr>
        <w:t>El Organismo</w:t>
      </w:r>
      <w:r w:rsidR="00FE09DB">
        <w:rPr>
          <w:rFonts w:ascii="Verdana" w:eastAsia="Verdana" w:hAnsi="Verdana" w:cs="Verdana"/>
          <w:sz w:val="20"/>
          <w:szCs w:val="20"/>
        </w:rPr>
        <w:t xml:space="preserve"> de intermediación</w:t>
      </w:r>
      <w:r w:rsidRPr="4E98D96E">
        <w:rPr>
          <w:rFonts w:ascii="Verdana" w:eastAsia="Verdana" w:hAnsi="Verdana" w:cs="Verdana"/>
          <w:sz w:val="20"/>
          <w:szCs w:val="20"/>
        </w:rPr>
        <w:t xml:space="preserve"> acreditad</w:t>
      </w:r>
      <w:r w:rsidR="6833ADE0" w:rsidRPr="4E98D96E">
        <w:rPr>
          <w:rFonts w:ascii="Verdana" w:eastAsia="Verdana" w:hAnsi="Verdana" w:cs="Verdana"/>
          <w:sz w:val="20"/>
          <w:szCs w:val="20"/>
        </w:rPr>
        <w:t xml:space="preserve">o </w:t>
      </w:r>
      <w:r w:rsidRPr="4E98D96E">
        <w:rPr>
          <w:rFonts w:ascii="Verdana" w:eastAsia="Verdana" w:hAnsi="Verdana" w:cs="Verdana"/>
          <w:sz w:val="20"/>
          <w:szCs w:val="20"/>
        </w:rPr>
        <w:t>podrá percibir una remuneración económica por parte de las personas solicitantes, para hacer frente a los gastos indirectos derivados de la tramitación de las solicitudes, a los gastos y actividades del representante y a los gastos generales del mantenimiento, seguros, infraestructura y personal de la entidad.</w:t>
      </w:r>
    </w:p>
    <w:p w14:paraId="3CAEA04E" w14:textId="6D82C867" w:rsidR="2974C085" w:rsidRDefault="454369CE"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La remuneración percibida por </w:t>
      </w:r>
      <w:r w:rsidR="4943F216" w:rsidRPr="4E98D96E">
        <w:rPr>
          <w:rFonts w:ascii="Verdana" w:eastAsia="Verdana" w:hAnsi="Verdana" w:cs="Verdana"/>
          <w:sz w:val="20"/>
          <w:szCs w:val="20"/>
        </w:rPr>
        <w:t>el Organismo</w:t>
      </w:r>
      <w:r w:rsidR="0092776F">
        <w:rPr>
          <w:rFonts w:ascii="Verdana" w:eastAsia="Verdana" w:hAnsi="Verdana" w:cs="Verdana"/>
          <w:sz w:val="20"/>
          <w:szCs w:val="20"/>
        </w:rPr>
        <w:t xml:space="preserve"> de </w:t>
      </w:r>
      <w:proofErr w:type="spellStart"/>
      <w:r w:rsidR="0092776F">
        <w:rPr>
          <w:rFonts w:ascii="Verdana" w:eastAsia="Verdana" w:hAnsi="Verdana" w:cs="Verdana"/>
          <w:sz w:val="20"/>
          <w:szCs w:val="20"/>
        </w:rPr>
        <w:t>inetrmediación</w:t>
      </w:r>
      <w:proofErr w:type="spellEnd"/>
      <w:r w:rsidRPr="4E98D96E">
        <w:rPr>
          <w:rFonts w:ascii="Verdana" w:eastAsia="Verdana" w:hAnsi="Verdana" w:cs="Verdana"/>
          <w:sz w:val="20"/>
          <w:szCs w:val="20"/>
        </w:rPr>
        <w:t xml:space="preserve"> será la autorizada por el </w:t>
      </w:r>
      <w:proofErr w:type="gramStart"/>
      <w:r w:rsidRPr="4E98D96E">
        <w:rPr>
          <w:rFonts w:ascii="Verdana" w:eastAsia="Verdana" w:hAnsi="Verdana" w:cs="Verdana"/>
          <w:sz w:val="20"/>
          <w:szCs w:val="20"/>
        </w:rPr>
        <w:t>Director</w:t>
      </w:r>
      <w:proofErr w:type="gramEnd"/>
      <w:r w:rsidRPr="4E98D96E">
        <w:rPr>
          <w:rFonts w:ascii="Verdana" w:eastAsia="Verdana" w:hAnsi="Verdana" w:cs="Verdana"/>
          <w:sz w:val="20"/>
          <w:szCs w:val="20"/>
        </w:rPr>
        <w:t xml:space="preserve"> o Directora competente en materia de adopción internacional del Gobierno Vasco al acreditarla, sin perjuicio de las posibles revisiones debidamente autorizadas.</w:t>
      </w:r>
    </w:p>
    <w:p w14:paraId="2AC7793E" w14:textId="4D4EF933" w:rsidR="4FE74D14" w:rsidRPr="00A82E22" w:rsidRDefault="41671BAD"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3.- Ni </w:t>
      </w:r>
      <w:r w:rsidR="2D68034D" w:rsidRPr="4E98D96E">
        <w:rPr>
          <w:rFonts w:ascii="Verdana" w:eastAsia="Verdana" w:hAnsi="Verdana" w:cs="Verdana"/>
          <w:sz w:val="20"/>
          <w:szCs w:val="20"/>
        </w:rPr>
        <w:t>el Organismo de</w:t>
      </w:r>
      <w:r w:rsidRPr="4E98D96E">
        <w:rPr>
          <w:rFonts w:ascii="Verdana" w:eastAsia="Verdana" w:hAnsi="Verdana" w:cs="Verdana"/>
          <w:sz w:val="20"/>
          <w:szCs w:val="20"/>
        </w:rPr>
        <w:t xml:space="preserve"> </w:t>
      </w:r>
      <w:r w:rsidR="0092776F">
        <w:rPr>
          <w:rFonts w:ascii="Verdana" w:eastAsia="Verdana" w:hAnsi="Verdana" w:cs="Verdana"/>
          <w:sz w:val="20"/>
          <w:szCs w:val="20"/>
        </w:rPr>
        <w:t xml:space="preserve">Intermediación en </w:t>
      </w:r>
      <w:r w:rsidRPr="4E98D96E">
        <w:rPr>
          <w:rFonts w:ascii="Verdana" w:eastAsia="Verdana" w:hAnsi="Verdana" w:cs="Verdana"/>
          <w:sz w:val="20"/>
          <w:szCs w:val="20"/>
        </w:rPr>
        <w:t xml:space="preserve">Adopción Internacional ni la </w:t>
      </w:r>
      <w:r w:rsidR="0AD6612D" w:rsidRPr="4E98D96E">
        <w:rPr>
          <w:rFonts w:ascii="Verdana" w:eastAsia="Verdana" w:hAnsi="Verdana" w:cs="Verdana"/>
          <w:sz w:val="20"/>
          <w:szCs w:val="20"/>
        </w:rPr>
        <w:t xml:space="preserve">entidad </w:t>
      </w:r>
      <w:r w:rsidRPr="4E98D96E">
        <w:rPr>
          <w:rFonts w:ascii="Verdana" w:eastAsia="Verdana" w:hAnsi="Verdana" w:cs="Verdana"/>
          <w:sz w:val="20"/>
          <w:szCs w:val="20"/>
        </w:rPr>
        <w:t xml:space="preserve">que la sustenta aceptarán donaciones de personas que hayan realizado una adopción internacional con su </w:t>
      </w:r>
      <w:r w:rsidR="4A871714" w:rsidRPr="4E98D96E">
        <w:rPr>
          <w:rFonts w:ascii="Verdana" w:eastAsia="Verdana" w:hAnsi="Verdana" w:cs="Verdana"/>
          <w:sz w:val="20"/>
          <w:szCs w:val="20"/>
        </w:rPr>
        <w:t>inter</w:t>
      </w:r>
      <w:r w:rsidRPr="4E98D96E">
        <w:rPr>
          <w:rFonts w:ascii="Verdana" w:eastAsia="Verdana" w:hAnsi="Verdana" w:cs="Verdana"/>
          <w:sz w:val="20"/>
          <w:szCs w:val="20"/>
        </w:rPr>
        <w:t>mediación en los últimos dos años o que vayan a hacerla en los próximos. Asimismo, se excluye cualquier otro pago a la entidad, a la persona representante o a sus empleados o empleadas distinto de los aquí recogidos.</w:t>
      </w:r>
    </w:p>
    <w:p w14:paraId="51AD0373" w14:textId="69BAF503" w:rsidR="4FE74D14" w:rsidRDefault="6ED1DE9E" w:rsidP="00A82E22">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2</w:t>
      </w:r>
      <w:r w:rsidR="68BE06DD" w:rsidRPr="4E98D96E">
        <w:rPr>
          <w:rFonts w:ascii="Verdana" w:eastAsia="Verdana" w:hAnsi="Verdana" w:cs="Verdana"/>
          <w:b/>
          <w:bCs/>
          <w:sz w:val="20"/>
          <w:szCs w:val="20"/>
        </w:rPr>
        <w:t>5</w:t>
      </w:r>
      <w:r w:rsidRPr="4E98D96E">
        <w:rPr>
          <w:rFonts w:ascii="Verdana" w:eastAsia="Verdana" w:hAnsi="Verdana" w:cs="Verdana"/>
          <w:b/>
          <w:bCs/>
          <w:sz w:val="20"/>
          <w:szCs w:val="20"/>
        </w:rPr>
        <w:t>- Gastos directos.</w:t>
      </w:r>
    </w:p>
    <w:p w14:paraId="22369E92" w14:textId="44566BFA" w:rsidR="19F2A658" w:rsidRDefault="2D21A45A"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1.- </w:t>
      </w:r>
      <w:r w:rsidR="27FE2FD3" w:rsidRPr="4E98D96E">
        <w:rPr>
          <w:rFonts w:ascii="Verdana" w:eastAsia="Verdana" w:hAnsi="Verdana" w:cs="Verdana"/>
          <w:sz w:val="20"/>
          <w:szCs w:val="20"/>
        </w:rPr>
        <w:t xml:space="preserve">El Organismo de Intermediación </w:t>
      </w:r>
      <w:r w:rsidRPr="4E98D96E">
        <w:rPr>
          <w:rFonts w:ascii="Verdana" w:eastAsia="Verdana" w:hAnsi="Verdana" w:cs="Verdana"/>
          <w:sz w:val="20"/>
          <w:szCs w:val="20"/>
        </w:rPr>
        <w:t>repercutirá a las personas solicitantes, para hacer frente a los gastos derivados de la gestión específica de su expediente, los costes reales por los siguientes conceptos:</w:t>
      </w:r>
    </w:p>
    <w:p w14:paraId="3C2E4585" w14:textId="7BDC028E" w:rsidR="00687C12" w:rsidRDefault="6ED1DE9E" w:rsidP="4E98D96E">
      <w:pPr>
        <w:pStyle w:val="xdef"/>
        <w:numPr>
          <w:ilvl w:val="0"/>
          <w:numId w:val="15"/>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Por la obtención, traducción, legalización, autenticación de documentos y gestiones similares realizadas tanto en el Estado español como en el extranjero.</w:t>
      </w:r>
    </w:p>
    <w:p w14:paraId="00E3CE62" w14:textId="390D9466" w:rsidR="00687C12" w:rsidRDefault="260FD130" w:rsidP="4E98D96E">
      <w:pPr>
        <w:pStyle w:val="xdef"/>
        <w:numPr>
          <w:ilvl w:val="0"/>
          <w:numId w:val="15"/>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Por los honorarios profesionales o costes satisfechos a personas físicas o jurídicas externas a l</w:t>
      </w:r>
      <w:r w:rsidR="1F6D9FC5" w:rsidRPr="4E98D96E">
        <w:rPr>
          <w:rFonts w:ascii="Verdana" w:eastAsia="Verdana" w:hAnsi="Verdana" w:cs="Verdana"/>
          <w:sz w:val="20"/>
          <w:szCs w:val="20"/>
        </w:rPr>
        <w:t>os</w:t>
      </w:r>
      <w:r w:rsidRPr="4E98D96E">
        <w:rPr>
          <w:rFonts w:ascii="Verdana" w:eastAsia="Verdana" w:hAnsi="Verdana" w:cs="Verdana"/>
          <w:sz w:val="20"/>
          <w:szCs w:val="20"/>
        </w:rPr>
        <w:t xml:space="preserve"> </w:t>
      </w:r>
      <w:r w:rsidR="0A4C4CC6" w:rsidRPr="4E98D96E">
        <w:rPr>
          <w:rFonts w:ascii="Verdana" w:eastAsia="Verdana" w:hAnsi="Verdana" w:cs="Verdana"/>
          <w:sz w:val="20"/>
          <w:szCs w:val="20"/>
        </w:rPr>
        <w:t>Organismo de</w:t>
      </w:r>
      <w:r w:rsidR="009505A4">
        <w:rPr>
          <w:rFonts w:ascii="Verdana" w:eastAsia="Verdana" w:hAnsi="Verdana" w:cs="Verdana"/>
          <w:sz w:val="20"/>
          <w:szCs w:val="20"/>
        </w:rPr>
        <w:t xml:space="preserve"> Intermediación en</w:t>
      </w:r>
      <w:r w:rsidRPr="4E98D96E">
        <w:rPr>
          <w:rFonts w:ascii="Verdana" w:eastAsia="Verdana" w:hAnsi="Verdana" w:cs="Verdana"/>
          <w:sz w:val="20"/>
          <w:szCs w:val="20"/>
        </w:rPr>
        <w:t xml:space="preserve"> Adopción Internacional por servicios facturados.</w:t>
      </w:r>
    </w:p>
    <w:p w14:paraId="1452372E" w14:textId="4CA4946F" w:rsidR="00687C12" w:rsidRDefault="6ED1DE9E" w:rsidP="4E98D96E">
      <w:pPr>
        <w:pStyle w:val="xdef"/>
        <w:numPr>
          <w:ilvl w:val="0"/>
          <w:numId w:val="15"/>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Por las tasas o tarifas oficiales exigidos por las autoridades del país, en los casos en que así sea.</w:t>
      </w:r>
    </w:p>
    <w:p w14:paraId="173F0FA4" w14:textId="7EA17AA5" w:rsidR="00687C12" w:rsidRDefault="6ED1DE9E" w:rsidP="4E98D96E">
      <w:pPr>
        <w:pStyle w:val="xdef"/>
        <w:numPr>
          <w:ilvl w:val="0"/>
          <w:numId w:val="15"/>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Por los gastos de manutención de la persona menor de edad, en los países cuya legislación así lo requiera, no pudiendo ser anteriores a la fecha en la que el adoptante aceptó la preasignación de la persona menor de edad.</w:t>
      </w:r>
    </w:p>
    <w:p w14:paraId="36B6143E" w14:textId="3F9EE218" w:rsidR="4FE74D14" w:rsidRPr="00A82E22" w:rsidRDefault="260FD130" w:rsidP="00A82E22">
      <w:pPr>
        <w:pStyle w:val="xdef"/>
        <w:numPr>
          <w:ilvl w:val="0"/>
          <w:numId w:val="15"/>
        </w:numPr>
        <w:shd w:val="clear" w:color="auto" w:fill="FFFFFF" w:themeFill="background1"/>
        <w:ind w:right="75"/>
        <w:jc w:val="both"/>
        <w:rPr>
          <w:rFonts w:ascii="Verdana" w:eastAsia="Verdana" w:hAnsi="Verdana" w:cs="Verdana"/>
          <w:sz w:val="20"/>
          <w:szCs w:val="20"/>
        </w:rPr>
      </w:pPr>
      <w:r w:rsidRPr="4E98D96E">
        <w:rPr>
          <w:rFonts w:ascii="Verdana" w:eastAsia="Verdana" w:hAnsi="Verdana" w:cs="Verdana"/>
          <w:sz w:val="20"/>
          <w:szCs w:val="20"/>
        </w:rPr>
        <w:t xml:space="preserve">Por la elaboración por </w:t>
      </w:r>
      <w:r w:rsidR="4CCE285A" w:rsidRPr="4E98D96E">
        <w:rPr>
          <w:rFonts w:ascii="Verdana" w:eastAsia="Verdana" w:hAnsi="Verdana" w:cs="Verdana"/>
          <w:sz w:val="20"/>
          <w:szCs w:val="20"/>
        </w:rPr>
        <w:t>el</w:t>
      </w:r>
      <w:r w:rsidRPr="4E98D96E">
        <w:rPr>
          <w:rFonts w:ascii="Verdana" w:eastAsia="Verdana" w:hAnsi="Verdana" w:cs="Verdana"/>
          <w:sz w:val="20"/>
          <w:szCs w:val="20"/>
        </w:rPr>
        <w:t xml:space="preserve"> propi</w:t>
      </w:r>
      <w:r w:rsidR="19DD845D" w:rsidRPr="4E98D96E">
        <w:rPr>
          <w:rFonts w:ascii="Verdana" w:eastAsia="Verdana" w:hAnsi="Verdana" w:cs="Verdana"/>
          <w:sz w:val="20"/>
          <w:szCs w:val="20"/>
        </w:rPr>
        <w:t>o</w:t>
      </w:r>
      <w:r w:rsidRPr="4E98D96E">
        <w:rPr>
          <w:rFonts w:ascii="Verdana" w:eastAsia="Verdana" w:hAnsi="Verdana" w:cs="Verdana"/>
          <w:sz w:val="20"/>
          <w:szCs w:val="20"/>
        </w:rPr>
        <w:t xml:space="preserve"> </w:t>
      </w:r>
      <w:r w:rsidR="34B4F4A1" w:rsidRPr="4E98D96E">
        <w:rPr>
          <w:rFonts w:ascii="Verdana" w:eastAsia="Verdana" w:hAnsi="Verdana" w:cs="Verdana"/>
          <w:sz w:val="20"/>
          <w:szCs w:val="20"/>
        </w:rPr>
        <w:t xml:space="preserve">Organismo </w:t>
      </w:r>
      <w:r w:rsidR="009505A4">
        <w:rPr>
          <w:rFonts w:ascii="Verdana" w:eastAsia="Verdana" w:hAnsi="Verdana" w:cs="Verdana"/>
          <w:sz w:val="20"/>
          <w:szCs w:val="20"/>
        </w:rPr>
        <w:t>de Intermediación en</w:t>
      </w:r>
      <w:r w:rsidRPr="4E98D96E">
        <w:rPr>
          <w:rFonts w:ascii="Verdana" w:eastAsia="Verdana" w:hAnsi="Verdana" w:cs="Verdana"/>
          <w:sz w:val="20"/>
          <w:szCs w:val="20"/>
        </w:rPr>
        <w:t xml:space="preserve"> Adopción Internacional de los informes de seguimiento de la adaptación de la persona menor de edad a la nueva familia.</w:t>
      </w:r>
    </w:p>
    <w:p w14:paraId="45C4CEC9" w14:textId="4D548C08" w:rsidR="1E81075E" w:rsidRPr="00A82E22" w:rsidRDefault="599FD080"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Para la satisfacción de estos gastos, las personas solicitantes efectuarán una provisión de fondos. Todos estos pagos, tanto si se producen en el Estado español como en el país de origen, serán realizados por </w:t>
      </w:r>
      <w:r w:rsidR="52A6BF99" w:rsidRPr="4E98D96E">
        <w:rPr>
          <w:rFonts w:ascii="Verdana" w:eastAsia="Verdana" w:hAnsi="Verdana" w:cs="Verdana"/>
          <w:sz w:val="20"/>
          <w:szCs w:val="20"/>
        </w:rPr>
        <w:t>el Organismo de Intermediación,</w:t>
      </w:r>
      <w:r w:rsidRPr="4E98D96E">
        <w:rPr>
          <w:rFonts w:ascii="Verdana" w:eastAsia="Verdana" w:hAnsi="Verdana" w:cs="Verdana"/>
          <w:sz w:val="20"/>
          <w:szCs w:val="20"/>
        </w:rPr>
        <w:t xml:space="preserve"> que los justificará posteriormente mediante comprobantes o facturas una vez finalizada cada fase de tramitación o rescindida la relación contractual. Sólo en caso de pagos a instituciones oficiales extranjeras podrán ser las personas adoptantes quienes efectúen directamente el pago, si así lo desean o lo exigiera el procedimiento establecido.</w:t>
      </w:r>
    </w:p>
    <w:p w14:paraId="318E2A43" w14:textId="3F8CFC87" w:rsidR="4FE74D14" w:rsidRDefault="6ED1DE9E" w:rsidP="00A82E22">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2</w:t>
      </w:r>
      <w:r w:rsidR="7127A196" w:rsidRPr="4E98D96E">
        <w:rPr>
          <w:rFonts w:ascii="Verdana" w:eastAsia="Verdana" w:hAnsi="Verdana" w:cs="Verdana"/>
          <w:b/>
          <w:bCs/>
          <w:sz w:val="20"/>
          <w:szCs w:val="20"/>
        </w:rPr>
        <w:t>6</w:t>
      </w:r>
      <w:r w:rsidRPr="4E98D96E">
        <w:rPr>
          <w:rFonts w:ascii="Verdana" w:eastAsia="Verdana" w:hAnsi="Verdana" w:cs="Verdana"/>
          <w:b/>
          <w:bCs/>
          <w:sz w:val="20"/>
          <w:szCs w:val="20"/>
        </w:rPr>
        <w:t>.- Autorización de costes.</w:t>
      </w:r>
    </w:p>
    <w:p w14:paraId="580C5280" w14:textId="36373EB7" w:rsidR="00687C12" w:rsidRDefault="599FD080"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1.- En virtud del estudio económico requerido en el artículo </w:t>
      </w:r>
      <w:r w:rsidR="241EA646" w:rsidRPr="4E98D96E">
        <w:rPr>
          <w:rFonts w:ascii="Verdana" w:eastAsia="Verdana" w:hAnsi="Verdana" w:cs="Verdana"/>
          <w:sz w:val="20"/>
          <w:szCs w:val="20"/>
        </w:rPr>
        <w:t>7</w:t>
      </w:r>
      <w:r w:rsidRPr="4E98D96E">
        <w:rPr>
          <w:rFonts w:ascii="Verdana" w:eastAsia="Verdana" w:hAnsi="Verdana" w:cs="Verdana"/>
          <w:sz w:val="20"/>
          <w:szCs w:val="20"/>
        </w:rPr>
        <w:t xml:space="preserve"> el </w:t>
      </w:r>
      <w:proofErr w:type="gramStart"/>
      <w:r w:rsidRPr="4E98D96E">
        <w:rPr>
          <w:rFonts w:ascii="Verdana" w:eastAsia="Verdana" w:hAnsi="Verdana" w:cs="Verdana"/>
          <w:sz w:val="20"/>
          <w:szCs w:val="20"/>
        </w:rPr>
        <w:t>Director</w:t>
      </w:r>
      <w:proofErr w:type="gramEnd"/>
      <w:r w:rsidRPr="4E98D96E">
        <w:rPr>
          <w:rFonts w:ascii="Verdana" w:eastAsia="Verdana" w:hAnsi="Verdana" w:cs="Verdana"/>
          <w:sz w:val="20"/>
          <w:szCs w:val="20"/>
        </w:rPr>
        <w:t xml:space="preserve"> o Directora competente en materia de adopción internacional del Gobierno Vasco al acreditar </w:t>
      </w:r>
      <w:r w:rsidR="6B803F5C" w:rsidRPr="4E98D96E">
        <w:rPr>
          <w:rFonts w:ascii="Verdana" w:eastAsia="Verdana" w:hAnsi="Verdana" w:cs="Verdana"/>
          <w:sz w:val="20"/>
          <w:szCs w:val="20"/>
        </w:rPr>
        <w:t>el organismo</w:t>
      </w:r>
      <w:r w:rsidR="001074DA">
        <w:rPr>
          <w:rFonts w:ascii="Verdana" w:eastAsia="Verdana" w:hAnsi="Verdana" w:cs="Verdana"/>
          <w:sz w:val="20"/>
          <w:szCs w:val="20"/>
        </w:rPr>
        <w:t xml:space="preserve"> de intermediación</w:t>
      </w:r>
      <w:r w:rsidR="6B803F5C" w:rsidRPr="4E98D96E">
        <w:rPr>
          <w:rFonts w:ascii="Verdana" w:eastAsia="Verdana" w:hAnsi="Verdana" w:cs="Verdana"/>
          <w:sz w:val="20"/>
          <w:szCs w:val="20"/>
        </w:rPr>
        <w:t xml:space="preserve"> </w:t>
      </w:r>
      <w:r w:rsidRPr="4E98D96E">
        <w:rPr>
          <w:rFonts w:ascii="Verdana" w:eastAsia="Verdana" w:hAnsi="Verdana" w:cs="Verdana"/>
          <w:sz w:val="20"/>
          <w:szCs w:val="20"/>
        </w:rPr>
        <w:t>autorizará un coste para la tramitación en cada uno de los países para los que fuera acreditada, distinguiendo las cantidades que correspondan a la remuneración de la entidad y los gastos directos.</w:t>
      </w:r>
    </w:p>
    <w:p w14:paraId="77CC25B4" w14:textId="58E24203" w:rsidR="4B23A5D8" w:rsidRDefault="4B23A5D8" w:rsidP="4E98D96E">
      <w:pPr>
        <w:pStyle w:val="xdef"/>
        <w:shd w:val="clear" w:color="auto" w:fill="FFFFFF" w:themeFill="background1"/>
        <w:ind w:left="75" w:right="75"/>
        <w:jc w:val="both"/>
        <w:rPr>
          <w:rFonts w:ascii="Verdana" w:eastAsia="Verdana" w:hAnsi="Verdana" w:cs="Verdana"/>
          <w:sz w:val="20"/>
          <w:szCs w:val="20"/>
        </w:rPr>
      </w:pPr>
    </w:p>
    <w:p w14:paraId="6BC5D269" w14:textId="77777777" w:rsidR="00687C12" w:rsidRDefault="24870264"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lastRenderedPageBreak/>
        <w:t>2.- En caso necesario, podrá solicitarse la modificación del coste total autorizado si se produjeran causas justificadas, o solicitarse su revisión anual según el Índice de Precios al Consumo del País Vasco que publique el Instituto Nacional de Estadística (INE). En ningún caso podrá ser objeto de una modificación unilateral por parte de la entidad.</w:t>
      </w:r>
    </w:p>
    <w:p w14:paraId="29877BCA" w14:textId="60D1E59A" w:rsidR="1E81075E" w:rsidRDefault="1E81075E" w:rsidP="4E98D96E">
      <w:pPr>
        <w:pStyle w:val="xdef"/>
        <w:shd w:val="clear" w:color="auto" w:fill="FFFFFF" w:themeFill="background1"/>
        <w:ind w:left="75" w:right="75"/>
        <w:jc w:val="both"/>
        <w:rPr>
          <w:rFonts w:ascii="Verdana" w:eastAsia="Verdana" w:hAnsi="Verdana" w:cs="Verdana"/>
          <w:b/>
          <w:bCs/>
          <w:sz w:val="20"/>
          <w:szCs w:val="20"/>
        </w:rPr>
      </w:pPr>
    </w:p>
    <w:p w14:paraId="28DCF624" w14:textId="1EC096EB" w:rsidR="4FE74D14" w:rsidRPr="00A82E22" w:rsidRDefault="6ED1DE9E"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b/>
          <w:bCs/>
          <w:sz w:val="20"/>
          <w:szCs w:val="20"/>
        </w:rPr>
        <w:t>Artículo 2</w:t>
      </w:r>
      <w:r w:rsidR="4E701E9B" w:rsidRPr="4E98D96E">
        <w:rPr>
          <w:rFonts w:ascii="Verdana" w:eastAsia="Verdana" w:hAnsi="Verdana" w:cs="Verdana"/>
          <w:b/>
          <w:bCs/>
          <w:sz w:val="20"/>
          <w:szCs w:val="20"/>
        </w:rPr>
        <w:t>7</w:t>
      </w:r>
      <w:r w:rsidRPr="4E98D96E">
        <w:rPr>
          <w:rFonts w:ascii="Verdana" w:eastAsia="Verdana" w:hAnsi="Verdana" w:cs="Verdana"/>
          <w:b/>
          <w:bCs/>
          <w:sz w:val="20"/>
          <w:szCs w:val="20"/>
        </w:rPr>
        <w:t>.- Fraccionamiento de los pagos y provisiones de fondos.</w:t>
      </w:r>
    </w:p>
    <w:p w14:paraId="42388333" w14:textId="5D6A80F9" w:rsidR="4B23A5D8" w:rsidRDefault="599FD080"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1.- A efectos de fraccionar los pagos y provisiones de fondos, se harán coincidir éstos con tres momentos de la tramitación:</w:t>
      </w:r>
    </w:p>
    <w:p w14:paraId="72627F5F" w14:textId="77777777" w:rsidR="00687C12" w:rsidRDefault="24870264"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a) Inicio: a la firma del contrato se abonará el 40 por 100 de la remuneración de la Entidad y se realizará una provisión de fondos para los gastos directos que se produzcan hasta la preasignación;</w:t>
      </w:r>
    </w:p>
    <w:p w14:paraId="47BD49FC" w14:textId="77777777" w:rsidR="00687C12" w:rsidRDefault="24870264"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b) Aceptación de la preasignación: se abonará el 30 por 100 de la remuneración de la Entidad cuando se acepte por parte de la familia la preasignación y se realizará la provisión de fondos para los gastos directos que se produzcan hasta el viaje;</w:t>
      </w:r>
    </w:p>
    <w:p w14:paraId="41C63710" w14:textId="59E2B4DC" w:rsidR="4B23A5D8" w:rsidRDefault="599FD080"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c) Fin: en la quincena previa al viaje para la recogida de la persona menor de edad se abonará el 30 por 100 restante de la remuneración de</w:t>
      </w:r>
      <w:r w:rsidR="315D99F6" w:rsidRPr="4E98D96E">
        <w:rPr>
          <w:rFonts w:ascii="Verdana" w:eastAsia="Verdana" w:hAnsi="Verdana" w:cs="Verdana"/>
          <w:sz w:val="20"/>
          <w:szCs w:val="20"/>
        </w:rPr>
        <w:t>l Organismo</w:t>
      </w:r>
      <w:r w:rsidRPr="4E98D96E">
        <w:rPr>
          <w:rFonts w:ascii="Verdana" w:eastAsia="Verdana" w:hAnsi="Verdana" w:cs="Verdana"/>
          <w:sz w:val="20"/>
          <w:szCs w:val="20"/>
        </w:rPr>
        <w:t xml:space="preserve"> y se realizará la provisión de fondos para los gastos directos pendientes, incluidos los correspondientes a la elaboración de los informes de seguimiento </w:t>
      </w:r>
      <w:proofErr w:type="spellStart"/>
      <w:r w:rsidRPr="4E98D96E">
        <w:rPr>
          <w:rFonts w:ascii="Verdana" w:eastAsia="Verdana" w:hAnsi="Verdana" w:cs="Verdana"/>
          <w:sz w:val="20"/>
          <w:szCs w:val="20"/>
        </w:rPr>
        <w:t>posadoptivos</w:t>
      </w:r>
      <w:proofErr w:type="spellEnd"/>
      <w:r w:rsidRPr="4E98D96E">
        <w:rPr>
          <w:rFonts w:ascii="Verdana" w:eastAsia="Verdana" w:hAnsi="Verdana" w:cs="Verdana"/>
          <w:sz w:val="20"/>
          <w:szCs w:val="20"/>
        </w:rPr>
        <w:t>.</w:t>
      </w:r>
    </w:p>
    <w:p w14:paraId="09F6BA24" w14:textId="77777777" w:rsidR="00687C12" w:rsidRDefault="24870264"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2.- Este fraccionamiento de los pagos no supone una atribución de costes a cada una de las fases. En caso de que se produjera una rescisión del contrato antes de la finalización del proceso, deberá efectuarse una liquidación económica de las cantidades aportadas en virtud de los servicios y actividades que efectivamente se hayan prestado.</w:t>
      </w:r>
    </w:p>
    <w:p w14:paraId="4CDBDE06" w14:textId="715BA695" w:rsidR="1E81075E" w:rsidRDefault="1E81075E" w:rsidP="4E98D96E">
      <w:pPr>
        <w:pStyle w:val="xdef"/>
        <w:shd w:val="clear" w:color="auto" w:fill="FFFFFF" w:themeFill="background1"/>
        <w:ind w:left="75" w:right="75"/>
        <w:jc w:val="both"/>
        <w:rPr>
          <w:rFonts w:ascii="Verdana" w:eastAsia="Verdana" w:hAnsi="Verdana" w:cs="Verdana"/>
          <w:sz w:val="20"/>
          <w:szCs w:val="20"/>
        </w:rPr>
      </w:pPr>
    </w:p>
    <w:p w14:paraId="340F84D5" w14:textId="6941450B" w:rsidR="4FE74D14" w:rsidRDefault="6ED1DE9E" w:rsidP="00A82E22">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2</w:t>
      </w:r>
      <w:r w:rsidR="5149891F" w:rsidRPr="4E98D96E">
        <w:rPr>
          <w:rFonts w:ascii="Verdana" w:eastAsia="Verdana" w:hAnsi="Verdana" w:cs="Verdana"/>
          <w:b/>
          <w:bCs/>
          <w:sz w:val="20"/>
          <w:szCs w:val="20"/>
        </w:rPr>
        <w:t>8</w:t>
      </w:r>
      <w:r w:rsidRPr="4E98D96E">
        <w:rPr>
          <w:rFonts w:ascii="Verdana" w:eastAsia="Verdana" w:hAnsi="Verdana" w:cs="Verdana"/>
          <w:b/>
          <w:bCs/>
          <w:sz w:val="20"/>
          <w:szCs w:val="20"/>
        </w:rPr>
        <w:t>.- Publicidad de los costes.</w:t>
      </w:r>
    </w:p>
    <w:p w14:paraId="2650C58F" w14:textId="0802B122" w:rsidR="2974C085" w:rsidRDefault="32002B6B"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Los costes de la tramitación y su desglose por apartados serán</w:t>
      </w:r>
      <w:r w:rsidR="67C80C49" w:rsidRPr="4E98D96E">
        <w:rPr>
          <w:rFonts w:ascii="Verdana" w:eastAsia="Verdana" w:hAnsi="Verdana" w:cs="Verdana"/>
          <w:sz w:val="20"/>
          <w:szCs w:val="20"/>
        </w:rPr>
        <w:t xml:space="preserve"> </w:t>
      </w:r>
      <w:r w:rsidR="28D7A35C" w:rsidRPr="4E98D96E">
        <w:rPr>
          <w:rFonts w:ascii="Verdana" w:eastAsia="Verdana" w:hAnsi="Verdana" w:cs="Verdana"/>
          <w:sz w:val="20"/>
          <w:szCs w:val="20"/>
        </w:rPr>
        <w:t xml:space="preserve">publicados </w:t>
      </w:r>
      <w:r w:rsidR="77AF8EAB" w:rsidRPr="4E98D96E">
        <w:rPr>
          <w:rFonts w:ascii="Verdana" w:eastAsia="Verdana" w:hAnsi="Verdana" w:cs="Verdana"/>
          <w:sz w:val="20"/>
          <w:szCs w:val="20"/>
        </w:rPr>
        <w:t>en la página web</w:t>
      </w:r>
      <w:r w:rsidR="3FF570BD" w:rsidRPr="4E98D96E">
        <w:rPr>
          <w:rFonts w:ascii="Verdana" w:eastAsia="Verdana" w:hAnsi="Verdana" w:cs="Verdana"/>
          <w:sz w:val="20"/>
          <w:szCs w:val="20"/>
        </w:rPr>
        <w:t xml:space="preserve"> </w:t>
      </w:r>
      <w:r w:rsidR="77AF8EAB" w:rsidRPr="4E98D96E">
        <w:rPr>
          <w:rFonts w:ascii="Verdana" w:eastAsia="Verdana" w:hAnsi="Verdana" w:cs="Verdana"/>
          <w:sz w:val="20"/>
          <w:szCs w:val="20"/>
        </w:rPr>
        <w:t>o en lugar visible de la oficina de</w:t>
      </w:r>
      <w:r w:rsidR="50460A63" w:rsidRPr="4E98D96E">
        <w:rPr>
          <w:rFonts w:ascii="Verdana" w:eastAsia="Verdana" w:hAnsi="Verdana" w:cs="Verdana"/>
          <w:sz w:val="20"/>
          <w:szCs w:val="20"/>
        </w:rPr>
        <w:t>l Organismo</w:t>
      </w:r>
      <w:r w:rsidR="5583426C" w:rsidRPr="4E98D96E">
        <w:rPr>
          <w:rFonts w:ascii="Verdana" w:eastAsia="Verdana" w:hAnsi="Verdana" w:cs="Verdana"/>
          <w:sz w:val="20"/>
          <w:szCs w:val="20"/>
        </w:rPr>
        <w:t xml:space="preserve"> acreditado</w:t>
      </w:r>
      <w:r w:rsidR="1C48A04F" w:rsidRPr="4E98D96E">
        <w:rPr>
          <w:rFonts w:ascii="Verdana" w:eastAsia="Verdana" w:hAnsi="Verdana" w:cs="Verdana"/>
          <w:sz w:val="20"/>
          <w:szCs w:val="20"/>
        </w:rPr>
        <w:t xml:space="preserve">. De la misma manera, se publicará </w:t>
      </w:r>
      <w:r w:rsidR="67C80C49" w:rsidRPr="4E98D96E">
        <w:rPr>
          <w:rFonts w:ascii="Verdana" w:eastAsia="Verdana" w:hAnsi="Verdana" w:cs="Verdana"/>
          <w:sz w:val="20"/>
          <w:szCs w:val="20"/>
        </w:rPr>
        <w:t xml:space="preserve">una copia diligenciada del documento oficial de autorización anual de costes de tramitación emitido por la Dirección competente en materia de adopción internacional del Gobierno Vasco. </w:t>
      </w:r>
      <w:r w:rsidR="40F9BCA4" w:rsidRPr="4E98D96E">
        <w:rPr>
          <w:rFonts w:ascii="Verdana" w:eastAsia="Verdana" w:hAnsi="Verdana" w:cs="Verdana"/>
          <w:sz w:val="20"/>
          <w:szCs w:val="20"/>
        </w:rPr>
        <w:t>De este documento se facilitará una copia a quienes lo soliciten.</w:t>
      </w:r>
    </w:p>
    <w:p w14:paraId="6AFC89C5" w14:textId="77777777" w:rsidR="00A82E22" w:rsidRDefault="00A82E22" w:rsidP="00A82E22">
      <w:pPr>
        <w:pStyle w:val="xdef"/>
        <w:shd w:val="clear" w:color="auto" w:fill="FFFFFF" w:themeFill="background1"/>
        <w:ind w:left="75" w:right="75"/>
        <w:jc w:val="both"/>
        <w:rPr>
          <w:rFonts w:ascii="Verdana" w:eastAsia="Verdana" w:hAnsi="Verdana" w:cs="Verdana"/>
          <w:sz w:val="20"/>
          <w:szCs w:val="20"/>
        </w:rPr>
      </w:pPr>
    </w:p>
    <w:p w14:paraId="539B7FA9" w14:textId="753E472B" w:rsidR="4FE74D14" w:rsidRDefault="6ED1DE9E" w:rsidP="00A82E22">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Artículo </w:t>
      </w:r>
      <w:r w:rsidR="1DB0ED22" w:rsidRPr="4E98D96E">
        <w:rPr>
          <w:rFonts w:ascii="Verdana" w:eastAsia="Verdana" w:hAnsi="Verdana" w:cs="Verdana"/>
          <w:b/>
          <w:bCs/>
          <w:sz w:val="20"/>
          <w:szCs w:val="20"/>
        </w:rPr>
        <w:t>2</w:t>
      </w:r>
      <w:r w:rsidR="50BDE13B" w:rsidRPr="4E98D96E">
        <w:rPr>
          <w:rFonts w:ascii="Verdana" w:eastAsia="Verdana" w:hAnsi="Verdana" w:cs="Verdana"/>
          <w:b/>
          <w:bCs/>
          <w:sz w:val="20"/>
          <w:szCs w:val="20"/>
        </w:rPr>
        <w:t>9.</w:t>
      </w:r>
      <w:r w:rsidRPr="4E98D96E">
        <w:rPr>
          <w:rFonts w:ascii="Verdana" w:eastAsia="Verdana" w:hAnsi="Verdana" w:cs="Verdana"/>
          <w:b/>
          <w:bCs/>
          <w:sz w:val="20"/>
          <w:szCs w:val="20"/>
        </w:rPr>
        <w:t>- Contrato.</w:t>
      </w:r>
    </w:p>
    <w:p w14:paraId="014B8058" w14:textId="713D3F85" w:rsidR="4B23A5D8" w:rsidRPr="00A82E22" w:rsidRDefault="0A91D2C7"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El Organismo de Intermediación acreditado</w:t>
      </w:r>
      <w:r w:rsidR="708BF3A0" w:rsidRPr="4E98D96E">
        <w:rPr>
          <w:rFonts w:ascii="Verdana" w:eastAsia="Verdana" w:hAnsi="Verdana" w:cs="Verdana"/>
          <w:sz w:val="20"/>
          <w:szCs w:val="20"/>
        </w:rPr>
        <w:t xml:space="preserve"> y las personas solicitantes firmarán un contrato de </w:t>
      </w:r>
      <w:r w:rsidR="2354DDE1" w:rsidRPr="4E98D96E">
        <w:rPr>
          <w:rFonts w:ascii="Verdana" w:eastAsia="Verdana" w:hAnsi="Verdana" w:cs="Verdana"/>
          <w:sz w:val="20"/>
          <w:szCs w:val="20"/>
        </w:rPr>
        <w:t>inter</w:t>
      </w:r>
      <w:r w:rsidR="708BF3A0" w:rsidRPr="4E98D96E">
        <w:rPr>
          <w:rFonts w:ascii="Verdana" w:eastAsia="Verdana" w:hAnsi="Verdana" w:cs="Verdana"/>
          <w:sz w:val="20"/>
          <w:szCs w:val="20"/>
        </w:rPr>
        <w:t xml:space="preserve">mediación una vez </w:t>
      </w:r>
      <w:r w:rsidR="2354DDE1" w:rsidRPr="4E98D96E">
        <w:rPr>
          <w:rFonts w:ascii="Verdana" w:eastAsia="Verdana" w:hAnsi="Verdana" w:cs="Verdana"/>
          <w:sz w:val="20"/>
          <w:szCs w:val="20"/>
        </w:rPr>
        <w:t xml:space="preserve">que </w:t>
      </w:r>
      <w:r w:rsidR="708BF3A0" w:rsidRPr="4E98D96E">
        <w:rPr>
          <w:rFonts w:ascii="Verdana" w:eastAsia="Verdana" w:hAnsi="Verdana" w:cs="Verdana"/>
          <w:sz w:val="20"/>
          <w:szCs w:val="20"/>
        </w:rPr>
        <w:t>ést</w:t>
      </w:r>
      <w:r w:rsidR="2354DDE1" w:rsidRPr="4E98D96E">
        <w:rPr>
          <w:rFonts w:ascii="Verdana" w:eastAsia="Verdana" w:hAnsi="Verdana" w:cs="Verdana"/>
          <w:sz w:val="20"/>
          <w:szCs w:val="20"/>
        </w:rPr>
        <w:t>a</w:t>
      </w:r>
      <w:r w:rsidR="708BF3A0" w:rsidRPr="4E98D96E">
        <w:rPr>
          <w:rFonts w:ascii="Verdana" w:eastAsia="Verdana" w:hAnsi="Verdana" w:cs="Verdana"/>
          <w:sz w:val="20"/>
          <w:szCs w:val="20"/>
        </w:rPr>
        <w:t xml:space="preserve">s hayan obtenido la preceptiva declaración de idoneidad. Este modelo de contrato, al que habrán de ajustarse las partes y que se incluye en el ANEXO del presente Decreto, se refiere exclusivamente a las funciones de </w:t>
      </w:r>
      <w:r w:rsidR="2354DDE1" w:rsidRPr="4E98D96E">
        <w:rPr>
          <w:rFonts w:ascii="Verdana" w:eastAsia="Verdana" w:hAnsi="Verdana" w:cs="Verdana"/>
          <w:sz w:val="20"/>
          <w:szCs w:val="20"/>
        </w:rPr>
        <w:t>inter</w:t>
      </w:r>
      <w:r w:rsidR="708BF3A0" w:rsidRPr="4E98D96E">
        <w:rPr>
          <w:rFonts w:ascii="Verdana" w:eastAsia="Verdana" w:hAnsi="Verdana" w:cs="Verdana"/>
          <w:sz w:val="20"/>
          <w:szCs w:val="20"/>
        </w:rPr>
        <w:t>mediación recogidas en la presente norma. En el plazo de quince días desde la entrega por el Departamento competente en materia de Servicios Sociales de la Diputación Foral a</w:t>
      </w:r>
      <w:r w:rsidR="29E9CD85" w:rsidRPr="4E98D96E">
        <w:rPr>
          <w:rFonts w:ascii="Verdana" w:eastAsia="Verdana" w:hAnsi="Verdana" w:cs="Verdana"/>
          <w:sz w:val="20"/>
          <w:szCs w:val="20"/>
        </w:rPr>
        <w:t>l Organismo de</w:t>
      </w:r>
      <w:r w:rsidR="42CF1B12" w:rsidRPr="4E98D96E">
        <w:rPr>
          <w:rFonts w:ascii="Verdana" w:eastAsia="Verdana" w:hAnsi="Verdana" w:cs="Verdana"/>
          <w:sz w:val="20"/>
          <w:szCs w:val="20"/>
        </w:rPr>
        <w:t xml:space="preserve"> Intermediación </w:t>
      </w:r>
      <w:r w:rsidR="001074DA">
        <w:rPr>
          <w:rFonts w:ascii="Verdana" w:eastAsia="Verdana" w:hAnsi="Verdana" w:cs="Verdana"/>
          <w:sz w:val="20"/>
          <w:szCs w:val="20"/>
        </w:rPr>
        <w:t>en</w:t>
      </w:r>
      <w:r w:rsidR="708BF3A0" w:rsidRPr="4E98D96E">
        <w:rPr>
          <w:rFonts w:ascii="Verdana" w:eastAsia="Verdana" w:hAnsi="Verdana" w:cs="Verdana"/>
          <w:sz w:val="20"/>
          <w:szCs w:val="20"/>
        </w:rPr>
        <w:t xml:space="preserve"> Adopción Internacional de la documentación de las personas solicitantes, </w:t>
      </w:r>
      <w:r w:rsidR="40672D68" w:rsidRPr="4E98D96E">
        <w:rPr>
          <w:rFonts w:ascii="Verdana" w:eastAsia="Verdana" w:hAnsi="Verdana" w:cs="Verdana"/>
          <w:sz w:val="20"/>
          <w:szCs w:val="20"/>
        </w:rPr>
        <w:t xml:space="preserve">este </w:t>
      </w:r>
      <w:r w:rsidR="708BF3A0" w:rsidRPr="4E98D96E">
        <w:rPr>
          <w:rFonts w:ascii="Verdana" w:eastAsia="Verdana" w:hAnsi="Verdana" w:cs="Verdana"/>
          <w:sz w:val="20"/>
          <w:szCs w:val="20"/>
        </w:rPr>
        <w:t xml:space="preserve">deberá remitir a la Dirección competente en materia de adopción internacional del Gobierno Vasco copia del contrato firmado o, en </w:t>
      </w:r>
      <w:r w:rsidR="708BF3A0" w:rsidRPr="4E98D96E">
        <w:rPr>
          <w:rFonts w:ascii="Verdana" w:eastAsia="Verdana" w:hAnsi="Verdana" w:cs="Verdana"/>
          <w:sz w:val="20"/>
          <w:szCs w:val="20"/>
        </w:rPr>
        <w:lastRenderedPageBreak/>
        <w:t>su caso, devolver la documentación adjuntando un informe explicativo de las razones por las que no se ha firmado.</w:t>
      </w:r>
    </w:p>
    <w:p w14:paraId="3EE958B9" w14:textId="55BAB7BE" w:rsidR="64C46824" w:rsidRDefault="00AF3452" w:rsidP="00A82E22">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3</w:t>
      </w:r>
      <w:r w:rsidR="6FA7F2E3" w:rsidRPr="4E98D96E">
        <w:rPr>
          <w:rFonts w:ascii="Verdana" w:eastAsia="Verdana" w:hAnsi="Verdana" w:cs="Verdana"/>
          <w:b/>
          <w:bCs/>
          <w:sz w:val="20"/>
          <w:szCs w:val="20"/>
        </w:rPr>
        <w:t>1</w:t>
      </w:r>
      <w:r w:rsidRPr="4E98D96E">
        <w:rPr>
          <w:rFonts w:ascii="Verdana" w:eastAsia="Verdana" w:hAnsi="Verdana" w:cs="Verdana"/>
          <w:b/>
          <w:bCs/>
          <w:sz w:val="20"/>
          <w:szCs w:val="20"/>
        </w:rPr>
        <w:t>.- Excedente de ingresos.</w:t>
      </w:r>
    </w:p>
    <w:p w14:paraId="7658BA24" w14:textId="7C4E0E7D" w:rsidR="00687C12" w:rsidRDefault="708BF3A0"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El excedente de ingresos que se pueda producir como consecuencia de la actividad de la de Adopción Internacional deberá revertir en la reducción de costes de tramitación de los expedientes de adopción internacional, para afrontar todos los gastos que conlleva la adopción de una persona menor de edad en el extranjero.</w:t>
      </w:r>
    </w:p>
    <w:p w14:paraId="22D57A7A" w14:textId="5B5FFEFB" w:rsidR="1E81075E" w:rsidRDefault="1E81075E" w:rsidP="4E98D96E">
      <w:pPr>
        <w:pStyle w:val="xdef"/>
        <w:shd w:val="clear" w:color="auto" w:fill="FFFFFF" w:themeFill="background1"/>
        <w:ind w:left="75" w:right="75"/>
        <w:jc w:val="center"/>
        <w:rPr>
          <w:rFonts w:ascii="Verdana" w:eastAsia="Verdana" w:hAnsi="Verdana" w:cs="Verdana"/>
          <w:sz w:val="20"/>
          <w:szCs w:val="20"/>
        </w:rPr>
      </w:pPr>
    </w:p>
    <w:p w14:paraId="0FA7B7E3" w14:textId="26C41A82" w:rsidR="754DF982" w:rsidRDefault="754DF982" w:rsidP="4E98D96E">
      <w:pPr>
        <w:pStyle w:val="xdef"/>
        <w:shd w:val="clear" w:color="auto" w:fill="FFFFFF" w:themeFill="background1"/>
        <w:ind w:left="75" w:right="75"/>
        <w:jc w:val="center"/>
        <w:rPr>
          <w:rFonts w:ascii="Verdana" w:eastAsia="Verdana" w:hAnsi="Verdana" w:cs="Verdana"/>
          <w:sz w:val="20"/>
          <w:szCs w:val="20"/>
        </w:rPr>
      </w:pPr>
    </w:p>
    <w:p w14:paraId="44E9DCD5" w14:textId="77777777" w:rsidR="00687C12" w:rsidRDefault="24870264" w:rsidP="4E98D96E">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CAPÍTULO VII</w:t>
      </w:r>
    </w:p>
    <w:p w14:paraId="2CA0809B" w14:textId="7727D98C" w:rsidR="1E81075E" w:rsidRDefault="24870264" w:rsidP="00A82E22">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CONTROL E INSPECCIÓN</w:t>
      </w:r>
    </w:p>
    <w:p w14:paraId="4CF81CD5" w14:textId="4ED1D4C8" w:rsidR="4C557731" w:rsidRPr="00A82E22" w:rsidRDefault="0E1A10A0" w:rsidP="00A82E22">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Artículo 3</w:t>
      </w:r>
      <w:r w:rsidR="516E27FC" w:rsidRPr="4E98D96E">
        <w:rPr>
          <w:rFonts w:ascii="Verdana" w:eastAsia="Verdana" w:hAnsi="Verdana" w:cs="Verdana"/>
          <w:b/>
          <w:bCs/>
          <w:sz w:val="20"/>
          <w:szCs w:val="20"/>
        </w:rPr>
        <w:t>2</w:t>
      </w:r>
      <w:r w:rsidRPr="4E98D96E">
        <w:rPr>
          <w:rFonts w:ascii="Verdana" w:eastAsia="Verdana" w:hAnsi="Verdana" w:cs="Verdana"/>
          <w:b/>
          <w:bCs/>
          <w:sz w:val="20"/>
          <w:szCs w:val="20"/>
        </w:rPr>
        <w:t>.- Control</w:t>
      </w:r>
      <w:r w:rsidR="2F3246D9" w:rsidRPr="4E98D96E">
        <w:rPr>
          <w:rFonts w:ascii="Verdana" w:eastAsia="Verdana" w:hAnsi="Verdana" w:cs="Verdana"/>
          <w:b/>
          <w:bCs/>
          <w:sz w:val="20"/>
          <w:szCs w:val="20"/>
        </w:rPr>
        <w:t xml:space="preserve">, </w:t>
      </w:r>
      <w:r w:rsidRPr="4E98D96E">
        <w:rPr>
          <w:rFonts w:ascii="Verdana" w:eastAsia="Verdana" w:hAnsi="Verdana" w:cs="Verdana"/>
          <w:b/>
          <w:bCs/>
          <w:sz w:val="20"/>
          <w:szCs w:val="20"/>
        </w:rPr>
        <w:t>inspección</w:t>
      </w:r>
      <w:r w:rsidR="2F3246D9" w:rsidRPr="4E98D96E">
        <w:rPr>
          <w:rFonts w:ascii="Verdana" w:eastAsia="Verdana" w:hAnsi="Verdana" w:cs="Verdana"/>
          <w:b/>
          <w:bCs/>
          <w:sz w:val="20"/>
          <w:szCs w:val="20"/>
        </w:rPr>
        <w:t xml:space="preserve"> y seguimiento</w:t>
      </w:r>
    </w:p>
    <w:p w14:paraId="6D81B2B6" w14:textId="62DCDF7C" w:rsidR="4B23A5D8" w:rsidRDefault="49329BCE"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1.- </w:t>
      </w:r>
      <w:r w:rsidR="0ABFD5AA" w:rsidRPr="4E98D96E">
        <w:rPr>
          <w:rFonts w:ascii="Verdana" w:eastAsia="Verdana" w:hAnsi="Verdana" w:cs="Verdana"/>
          <w:sz w:val="20"/>
          <w:szCs w:val="20"/>
        </w:rPr>
        <w:t xml:space="preserve">Corresponderá a la Dirección competente en materia de adopción internacional del Gobierno Vasco, en coordinación con la </w:t>
      </w:r>
      <w:r w:rsidR="26DAF60F" w:rsidRPr="4E98D96E">
        <w:rPr>
          <w:rFonts w:ascii="Verdana" w:eastAsia="Verdana" w:hAnsi="Verdana" w:cs="Verdana"/>
          <w:sz w:val="20"/>
          <w:szCs w:val="20"/>
        </w:rPr>
        <w:t>Dirección General con competencias en materia de infancia y adolescencia</w:t>
      </w:r>
      <w:r w:rsidR="0ABFD5AA" w:rsidRPr="4E98D96E">
        <w:rPr>
          <w:rFonts w:ascii="Verdana" w:eastAsia="Verdana" w:hAnsi="Verdana" w:cs="Verdana"/>
          <w:sz w:val="20"/>
          <w:szCs w:val="20"/>
        </w:rPr>
        <w:t>, el control, la inspección y el seguimiento de l</w:t>
      </w:r>
      <w:r w:rsidR="435C8AF4" w:rsidRPr="4E98D96E">
        <w:rPr>
          <w:rFonts w:ascii="Verdana" w:eastAsia="Verdana" w:hAnsi="Verdana" w:cs="Verdana"/>
          <w:sz w:val="20"/>
          <w:szCs w:val="20"/>
        </w:rPr>
        <w:t xml:space="preserve">os Organismos de </w:t>
      </w:r>
      <w:r w:rsidR="005F5FEF">
        <w:rPr>
          <w:rFonts w:ascii="Verdana" w:eastAsia="Verdana" w:hAnsi="Verdana" w:cs="Verdana"/>
          <w:sz w:val="20"/>
          <w:szCs w:val="20"/>
        </w:rPr>
        <w:t xml:space="preserve">Intermediación </w:t>
      </w:r>
      <w:r w:rsidR="001620D8">
        <w:rPr>
          <w:rFonts w:ascii="Verdana" w:eastAsia="Verdana" w:hAnsi="Verdana" w:cs="Verdana"/>
          <w:sz w:val="20"/>
          <w:szCs w:val="20"/>
        </w:rPr>
        <w:t>en</w:t>
      </w:r>
      <w:r w:rsidR="005F5FEF">
        <w:rPr>
          <w:rFonts w:ascii="Verdana" w:eastAsia="Verdana" w:hAnsi="Verdana" w:cs="Verdana"/>
          <w:sz w:val="20"/>
          <w:szCs w:val="20"/>
        </w:rPr>
        <w:t xml:space="preserve"> </w:t>
      </w:r>
      <w:r w:rsidR="0ABFD5AA" w:rsidRPr="4E98D96E">
        <w:rPr>
          <w:rFonts w:ascii="Verdana" w:eastAsia="Verdana" w:hAnsi="Verdana" w:cs="Verdana"/>
          <w:sz w:val="20"/>
          <w:szCs w:val="20"/>
        </w:rPr>
        <w:t>Adopción Internacional</w:t>
      </w:r>
      <w:r w:rsidR="710CD547" w:rsidRPr="4E98D96E">
        <w:rPr>
          <w:rFonts w:ascii="Verdana" w:eastAsia="Verdana" w:hAnsi="Verdana" w:cs="Verdana"/>
          <w:sz w:val="20"/>
          <w:szCs w:val="20"/>
        </w:rPr>
        <w:t xml:space="preserve"> </w:t>
      </w:r>
      <w:r w:rsidR="0ABFD5AA" w:rsidRPr="4E98D96E">
        <w:rPr>
          <w:rFonts w:ascii="Verdana" w:eastAsia="Verdana" w:hAnsi="Verdana" w:cs="Verdana"/>
          <w:sz w:val="20"/>
          <w:szCs w:val="20"/>
        </w:rPr>
        <w:t>en lo referente a todas las actividades de intermediación en adopciones de personas menores extranjeras para las que han sido acreditad</w:t>
      </w:r>
      <w:r w:rsidR="445106DB" w:rsidRPr="4E98D96E">
        <w:rPr>
          <w:rFonts w:ascii="Verdana" w:eastAsia="Verdana" w:hAnsi="Verdana" w:cs="Verdana"/>
          <w:sz w:val="20"/>
          <w:szCs w:val="20"/>
        </w:rPr>
        <w:t>o</w:t>
      </w:r>
      <w:r w:rsidR="0ABFD5AA" w:rsidRPr="4E98D96E">
        <w:rPr>
          <w:rFonts w:ascii="Verdana" w:eastAsia="Verdana" w:hAnsi="Verdana" w:cs="Verdana"/>
          <w:sz w:val="20"/>
          <w:szCs w:val="20"/>
        </w:rPr>
        <w:t>s, tanto de las actuaciones que desarrollen en el territorio de la Comunidad Autónoma del País Vasco como de aquellas otras que vayan a desarrollar en el país de origen de la persona menor de edad.</w:t>
      </w:r>
    </w:p>
    <w:p w14:paraId="5291210B" w14:textId="4E76884A" w:rsidR="4B23A5D8" w:rsidRDefault="65E8EE39"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2.- En el ejercicio de sus funciones de control, inspección y seguimiento, el Gobierno Vasco llevará un registro de las incidencias que se detecten en la tramitación de los procedimientos de adopción internacional, así como de las quejas y reclamaciones que se presenten por las personas o familias que se hayan ofrecido para la adopción internacional, respecto de la tramitación de sus expedientes.</w:t>
      </w:r>
    </w:p>
    <w:p w14:paraId="335EFF3C" w14:textId="34575C78" w:rsidR="4B23A5D8" w:rsidRDefault="65E8EE39"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3.- Serán objeto de desarrollo reglamentario el régimen de funcionamiento y el contenido de los registros de acreditaciones y de incidencias, quejas y reclamaciones.</w:t>
      </w:r>
    </w:p>
    <w:p w14:paraId="06360C58" w14:textId="4E3A576A" w:rsidR="7F0B6DD2" w:rsidRDefault="442F9A66"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4.- Cuando </w:t>
      </w:r>
      <w:r w:rsidR="481ACAFD" w:rsidRPr="4E98D96E">
        <w:rPr>
          <w:rFonts w:ascii="Verdana" w:eastAsia="Verdana" w:hAnsi="Verdana" w:cs="Verdana"/>
          <w:sz w:val="20"/>
          <w:szCs w:val="20"/>
        </w:rPr>
        <w:t xml:space="preserve">el mismo Organismo de </w:t>
      </w:r>
      <w:r w:rsidR="7352BA36" w:rsidRPr="4E98D96E">
        <w:rPr>
          <w:rFonts w:ascii="Verdana" w:eastAsia="Verdana" w:hAnsi="Verdana" w:cs="Verdana"/>
          <w:sz w:val="20"/>
          <w:szCs w:val="20"/>
        </w:rPr>
        <w:t xml:space="preserve">Intermediación </w:t>
      </w:r>
      <w:r w:rsidR="001620D8">
        <w:rPr>
          <w:rFonts w:ascii="Verdana" w:eastAsia="Verdana" w:hAnsi="Verdana" w:cs="Verdana"/>
          <w:sz w:val="20"/>
          <w:szCs w:val="20"/>
        </w:rPr>
        <w:t>en</w:t>
      </w:r>
      <w:r w:rsidR="7352BA36" w:rsidRPr="4E98D96E">
        <w:rPr>
          <w:rFonts w:ascii="Verdana" w:eastAsia="Verdana" w:hAnsi="Verdana" w:cs="Verdana"/>
          <w:sz w:val="20"/>
          <w:szCs w:val="20"/>
        </w:rPr>
        <w:t xml:space="preserve"> </w:t>
      </w:r>
      <w:r w:rsidRPr="4E98D96E">
        <w:rPr>
          <w:rFonts w:ascii="Verdana" w:eastAsia="Verdana" w:hAnsi="Verdana" w:cs="Verdana"/>
          <w:sz w:val="20"/>
          <w:szCs w:val="20"/>
        </w:rPr>
        <w:t>Adopción Internacional haya sido acreditad</w:t>
      </w:r>
      <w:r w:rsidR="48C42E26" w:rsidRPr="4E98D96E">
        <w:rPr>
          <w:rFonts w:ascii="Verdana" w:eastAsia="Verdana" w:hAnsi="Verdana" w:cs="Verdana"/>
          <w:sz w:val="20"/>
          <w:szCs w:val="20"/>
        </w:rPr>
        <w:t>o</w:t>
      </w:r>
      <w:r w:rsidRPr="4E98D96E">
        <w:rPr>
          <w:rFonts w:ascii="Verdana" w:eastAsia="Verdana" w:hAnsi="Verdana" w:cs="Verdana"/>
          <w:sz w:val="20"/>
          <w:szCs w:val="20"/>
        </w:rPr>
        <w:t xml:space="preserve"> también en otra u otras Comunidades Autónomas, la Dirección competente en materia de adopción internacional del Gobierno Vasco establecerá la oportuna coordinación con los órganos competentes de ellas a efectos de este control.</w:t>
      </w:r>
    </w:p>
    <w:p w14:paraId="60CA7832" w14:textId="53D713A4" w:rsidR="2FB0AFE6" w:rsidRDefault="2FB0AFE6" w:rsidP="4E98D96E">
      <w:pPr>
        <w:pStyle w:val="xdef"/>
        <w:shd w:val="clear" w:color="auto" w:fill="FFFFFF" w:themeFill="background1"/>
        <w:ind w:left="75" w:right="75"/>
        <w:jc w:val="both"/>
        <w:rPr>
          <w:rFonts w:ascii="Verdana" w:eastAsia="Verdana" w:hAnsi="Verdana" w:cs="Verdana"/>
          <w:b/>
          <w:bCs/>
          <w:sz w:val="20"/>
          <w:szCs w:val="20"/>
        </w:rPr>
      </w:pPr>
    </w:p>
    <w:p w14:paraId="6EDC8812" w14:textId="02D2015E" w:rsidR="4D63E423" w:rsidRDefault="304A8D64" w:rsidP="4E98D96E">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CAPÍTULO VIII</w:t>
      </w:r>
    </w:p>
    <w:p w14:paraId="7E73BC44" w14:textId="16833C6A" w:rsidR="2974C085" w:rsidRPr="00A82E22" w:rsidRDefault="304A8D64" w:rsidP="00A82E22">
      <w:pPr>
        <w:pStyle w:val="xdef"/>
        <w:shd w:val="clear" w:color="auto" w:fill="FFFFFF" w:themeFill="background1"/>
        <w:ind w:left="75" w:right="75"/>
        <w:jc w:val="center"/>
        <w:rPr>
          <w:rFonts w:ascii="Verdana" w:eastAsia="Verdana" w:hAnsi="Verdana" w:cs="Verdana"/>
          <w:b/>
          <w:bCs/>
          <w:sz w:val="20"/>
          <w:szCs w:val="20"/>
        </w:rPr>
      </w:pPr>
      <w:r w:rsidRPr="4E98D96E">
        <w:rPr>
          <w:rFonts w:ascii="Verdana" w:eastAsia="Verdana" w:hAnsi="Verdana" w:cs="Verdana"/>
          <w:b/>
          <w:bCs/>
          <w:sz w:val="20"/>
          <w:szCs w:val="20"/>
        </w:rPr>
        <w:t>COMISIÓN TÉCNICA DE ADOPCIÓN INTERNACIONAL</w:t>
      </w:r>
    </w:p>
    <w:p w14:paraId="082D0B5D" w14:textId="47FE7E15" w:rsidR="130CAE27" w:rsidRDefault="5F1D3B16" w:rsidP="4E98D96E">
      <w:pPr>
        <w:pStyle w:val="xdef"/>
        <w:shd w:val="clear" w:color="auto" w:fill="FFFFFF" w:themeFill="background1"/>
        <w:spacing w:line="240" w:lineRule="exact"/>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Artículo </w:t>
      </w:r>
      <w:r w:rsidR="7F96E2B2" w:rsidRPr="4E98D96E">
        <w:rPr>
          <w:rFonts w:ascii="Verdana" w:eastAsia="Verdana" w:hAnsi="Verdana" w:cs="Verdana"/>
          <w:b/>
          <w:bCs/>
          <w:sz w:val="20"/>
          <w:szCs w:val="20"/>
        </w:rPr>
        <w:t>33</w:t>
      </w:r>
      <w:r w:rsidRPr="4E98D96E">
        <w:rPr>
          <w:rFonts w:ascii="Verdana" w:eastAsia="Verdana" w:hAnsi="Verdana" w:cs="Verdana"/>
          <w:b/>
          <w:bCs/>
          <w:sz w:val="20"/>
          <w:szCs w:val="20"/>
        </w:rPr>
        <w:t>.- Comisión Técnica de Adopción Internacional.</w:t>
      </w:r>
    </w:p>
    <w:p w14:paraId="58A6AC41" w14:textId="255EBE9E" w:rsidR="2974C085" w:rsidRDefault="2974C085" w:rsidP="4E98D96E">
      <w:pPr>
        <w:pStyle w:val="xdef"/>
        <w:shd w:val="clear" w:color="auto" w:fill="FFFFFF" w:themeFill="background1"/>
        <w:spacing w:line="240" w:lineRule="exact"/>
        <w:ind w:left="75" w:right="75"/>
        <w:jc w:val="both"/>
        <w:rPr>
          <w:rFonts w:ascii="Verdana" w:eastAsia="Verdana" w:hAnsi="Verdana" w:cs="Verdana"/>
          <w:sz w:val="20"/>
          <w:szCs w:val="20"/>
        </w:rPr>
      </w:pPr>
    </w:p>
    <w:p w14:paraId="6A03EA1E" w14:textId="503FBC2C" w:rsidR="7926717D" w:rsidRDefault="1CA5F090" w:rsidP="4E98D96E">
      <w:pPr>
        <w:shd w:val="clear" w:color="auto" w:fill="FFFFFF" w:themeFill="background1"/>
        <w:spacing w:after="0"/>
        <w:jc w:val="both"/>
        <w:rPr>
          <w:rFonts w:ascii="Verdana" w:eastAsia="Verdana" w:hAnsi="Verdana" w:cs="Verdana"/>
          <w:sz w:val="20"/>
          <w:szCs w:val="20"/>
        </w:rPr>
      </w:pPr>
      <w:r w:rsidRPr="4E98D96E">
        <w:rPr>
          <w:rFonts w:ascii="Verdana" w:eastAsia="Verdana" w:hAnsi="Verdana" w:cs="Verdana"/>
          <w:sz w:val="20"/>
          <w:szCs w:val="20"/>
        </w:rPr>
        <w:lastRenderedPageBreak/>
        <w:t>1.- La Comisión Técnica de Adopción Internacional es un órgano consultivo y de</w:t>
      </w:r>
      <w:r w:rsidR="08C9D80F" w:rsidRPr="4E98D96E">
        <w:rPr>
          <w:rFonts w:ascii="Verdana" w:eastAsia="Verdana" w:hAnsi="Verdana" w:cs="Verdana"/>
          <w:sz w:val="20"/>
          <w:szCs w:val="20"/>
        </w:rPr>
        <w:t xml:space="preserve"> </w:t>
      </w:r>
      <w:r w:rsidRPr="4E98D96E">
        <w:rPr>
          <w:rFonts w:ascii="Verdana" w:eastAsia="Verdana" w:hAnsi="Verdana" w:cs="Verdana"/>
          <w:sz w:val="20"/>
          <w:szCs w:val="20"/>
        </w:rPr>
        <w:t xml:space="preserve">asesoramiento adscrita al Departamento del Gobierno Vasco competente en materia de infancia y adolescencia, sin insertarse en su estructura jerárquica. </w:t>
      </w:r>
    </w:p>
    <w:p w14:paraId="72030454" w14:textId="0721AC83" w:rsidR="4B23A5D8" w:rsidRDefault="4B23A5D8" w:rsidP="4E98D96E">
      <w:pPr>
        <w:shd w:val="clear" w:color="auto" w:fill="FFFFFF" w:themeFill="background1"/>
        <w:spacing w:after="0"/>
        <w:jc w:val="both"/>
        <w:rPr>
          <w:rFonts w:ascii="Verdana" w:eastAsia="Verdana" w:hAnsi="Verdana" w:cs="Verdana"/>
          <w:sz w:val="20"/>
          <w:szCs w:val="20"/>
        </w:rPr>
      </w:pPr>
    </w:p>
    <w:p w14:paraId="397B4A40" w14:textId="4A6C6E64" w:rsidR="7926717D" w:rsidRDefault="1CA5F090" w:rsidP="4E98D96E">
      <w:pPr>
        <w:shd w:val="clear" w:color="auto" w:fill="FFFFFF" w:themeFill="background1"/>
        <w:spacing w:after="0"/>
        <w:jc w:val="both"/>
        <w:rPr>
          <w:rFonts w:ascii="Verdana" w:eastAsia="Verdana" w:hAnsi="Verdana" w:cs="Verdana"/>
          <w:sz w:val="20"/>
          <w:szCs w:val="20"/>
        </w:rPr>
      </w:pPr>
      <w:r w:rsidRPr="4E98D96E">
        <w:rPr>
          <w:rFonts w:ascii="Verdana" w:eastAsia="Verdana" w:hAnsi="Verdana" w:cs="Verdana"/>
          <w:sz w:val="20"/>
          <w:szCs w:val="20"/>
        </w:rPr>
        <w:t xml:space="preserve">2.- Su naturaleza jurídica es la de órgano colegiado, previsto en el artículo 18 de la Ley 3/2022, de 12 de mayo, del Sector Público Vasco.  </w:t>
      </w:r>
    </w:p>
    <w:p w14:paraId="6823165B" w14:textId="59CE3F6A" w:rsidR="4B23A5D8" w:rsidRDefault="4B23A5D8" w:rsidP="4E98D96E">
      <w:pPr>
        <w:shd w:val="clear" w:color="auto" w:fill="FFFFFF" w:themeFill="background1"/>
        <w:spacing w:after="0"/>
        <w:jc w:val="both"/>
        <w:rPr>
          <w:rFonts w:ascii="Verdana" w:eastAsia="Verdana" w:hAnsi="Verdana" w:cs="Verdana"/>
          <w:sz w:val="20"/>
          <w:szCs w:val="20"/>
        </w:rPr>
      </w:pPr>
    </w:p>
    <w:p w14:paraId="3E28E600" w14:textId="3E70413B" w:rsidR="7926717D" w:rsidRDefault="1CA5F090" w:rsidP="4E98D96E">
      <w:pPr>
        <w:shd w:val="clear" w:color="auto" w:fill="FFFFFF" w:themeFill="background1"/>
        <w:spacing w:after="0"/>
        <w:jc w:val="both"/>
        <w:rPr>
          <w:rFonts w:ascii="Verdana" w:eastAsia="Verdana" w:hAnsi="Verdana" w:cs="Verdana"/>
          <w:sz w:val="20"/>
          <w:szCs w:val="20"/>
        </w:rPr>
      </w:pPr>
      <w:r w:rsidRPr="4E98D96E">
        <w:rPr>
          <w:rFonts w:ascii="Verdana" w:eastAsia="Verdana" w:hAnsi="Verdana" w:cs="Verdana"/>
          <w:sz w:val="20"/>
          <w:szCs w:val="20"/>
        </w:rPr>
        <w:t xml:space="preserve">3.- En todo caso, la Comisión Técnica de Adopción Internacional desarrollará las siguientes funciones:  </w:t>
      </w:r>
    </w:p>
    <w:p w14:paraId="491DBF0D" w14:textId="297AA35E" w:rsidR="4B23A5D8" w:rsidRDefault="4B23A5D8" w:rsidP="4E98D96E">
      <w:pPr>
        <w:shd w:val="clear" w:color="auto" w:fill="FFFFFF" w:themeFill="background1"/>
        <w:spacing w:after="0"/>
        <w:jc w:val="both"/>
        <w:rPr>
          <w:rFonts w:ascii="Verdana" w:eastAsia="Verdana" w:hAnsi="Verdana" w:cs="Verdana"/>
          <w:sz w:val="20"/>
          <w:szCs w:val="20"/>
        </w:rPr>
      </w:pPr>
    </w:p>
    <w:p w14:paraId="57E8231B" w14:textId="6C5329F0" w:rsidR="7926717D" w:rsidRDefault="177E7173" w:rsidP="4E98D96E">
      <w:pPr>
        <w:pStyle w:val="Prrafodelista"/>
        <w:numPr>
          <w:ilvl w:val="0"/>
          <w:numId w:val="14"/>
        </w:numPr>
        <w:shd w:val="clear" w:color="auto" w:fill="FFFFFF" w:themeFill="background1"/>
        <w:spacing w:after="0"/>
        <w:jc w:val="both"/>
        <w:rPr>
          <w:rFonts w:ascii="Verdana" w:eastAsia="Verdana" w:hAnsi="Verdana" w:cs="Verdana"/>
          <w:sz w:val="20"/>
          <w:szCs w:val="20"/>
        </w:rPr>
      </w:pPr>
      <w:r w:rsidRPr="4E98D96E">
        <w:rPr>
          <w:rFonts w:ascii="Verdana" w:eastAsia="Verdana" w:hAnsi="Verdana" w:cs="Verdana"/>
          <w:sz w:val="20"/>
          <w:szCs w:val="20"/>
        </w:rPr>
        <w:t xml:space="preserve">Su función primordial es coordinar la acción en lo concerniente a la adopción internacional y asegurar la aplicación de pautas de actuación homogéneas en esta materia en el ámbito de la CAPV.  </w:t>
      </w:r>
    </w:p>
    <w:p w14:paraId="064A9920" w14:textId="67FBE136" w:rsidR="7926717D" w:rsidRDefault="177E7173" w:rsidP="4E98D96E">
      <w:pPr>
        <w:pStyle w:val="Prrafodelista"/>
        <w:numPr>
          <w:ilvl w:val="0"/>
          <w:numId w:val="14"/>
        </w:numPr>
        <w:shd w:val="clear" w:color="auto" w:fill="FFFFFF" w:themeFill="background1"/>
        <w:spacing w:after="0"/>
        <w:jc w:val="both"/>
        <w:rPr>
          <w:rFonts w:ascii="Verdana" w:eastAsia="Verdana" w:hAnsi="Verdana" w:cs="Verdana"/>
          <w:sz w:val="20"/>
          <w:szCs w:val="20"/>
        </w:rPr>
      </w:pPr>
      <w:r w:rsidRPr="4E98D96E">
        <w:rPr>
          <w:rFonts w:ascii="Verdana" w:eastAsia="Verdana" w:hAnsi="Verdana" w:cs="Verdana"/>
          <w:sz w:val="20"/>
          <w:szCs w:val="20"/>
        </w:rPr>
        <w:t xml:space="preserve">Estudiar, elevar al órgano competente para la acreditación propuestas de acreditación de los organismos de intermediación en adopción internacional. </w:t>
      </w:r>
    </w:p>
    <w:p w14:paraId="42163A19" w14:textId="0A29EE27" w:rsidR="7926717D" w:rsidRDefault="177E7173" w:rsidP="4E98D96E">
      <w:pPr>
        <w:pStyle w:val="Prrafodelista"/>
        <w:numPr>
          <w:ilvl w:val="0"/>
          <w:numId w:val="14"/>
        </w:numPr>
        <w:shd w:val="clear" w:color="auto" w:fill="FFFFFF" w:themeFill="background1"/>
        <w:spacing w:after="0"/>
        <w:jc w:val="both"/>
        <w:rPr>
          <w:rFonts w:ascii="Verdana" w:eastAsia="Verdana" w:hAnsi="Verdana" w:cs="Verdana"/>
          <w:sz w:val="20"/>
          <w:szCs w:val="20"/>
        </w:rPr>
      </w:pPr>
      <w:r w:rsidRPr="4E98D96E">
        <w:rPr>
          <w:rFonts w:ascii="Verdana" w:eastAsia="Verdana" w:hAnsi="Verdana" w:cs="Verdana"/>
          <w:sz w:val="20"/>
          <w:szCs w:val="20"/>
        </w:rPr>
        <w:t xml:space="preserve">Realizar informes o propuestas acerca de la tramitación de los procedimientos de adopción con un determinado país y el número total de expedientes a tramitar anualmente en cada país de origen. </w:t>
      </w:r>
    </w:p>
    <w:p w14:paraId="5C13F99D" w14:textId="5B2B99CC" w:rsidR="7926717D" w:rsidRDefault="35007904" w:rsidP="4E98D96E">
      <w:pPr>
        <w:pStyle w:val="Prrafodelista"/>
        <w:numPr>
          <w:ilvl w:val="0"/>
          <w:numId w:val="14"/>
        </w:numPr>
        <w:shd w:val="clear" w:color="auto" w:fill="FFFFFF" w:themeFill="background1"/>
        <w:spacing w:after="0"/>
        <w:jc w:val="both"/>
        <w:rPr>
          <w:rFonts w:ascii="Verdana" w:eastAsia="Verdana" w:hAnsi="Verdana" w:cs="Verdana"/>
          <w:sz w:val="20"/>
          <w:szCs w:val="20"/>
        </w:rPr>
      </w:pPr>
      <w:r w:rsidRPr="4E98D96E">
        <w:rPr>
          <w:rFonts w:ascii="Verdana" w:eastAsia="Verdana" w:hAnsi="Verdana" w:cs="Verdana"/>
          <w:sz w:val="20"/>
          <w:szCs w:val="20"/>
        </w:rPr>
        <w:t xml:space="preserve">Aprobar criterios y pautas de actuación en la materia para la Comunidad Autónoma del País Vasco, y, en especial, con relación a la tramitación de los procedimientos y a las fases preadoptiva y posadoptiva de la adopción internacional. </w:t>
      </w:r>
    </w:p>
    <w:p w14:paraId="23989B39" w14:textId="00B0CF47" w:rsidR="4B23A5D8" w:rsidRDefault="4B23A5D8" w:rsidP="4E98D96E">
      <w:pPr>
        <w:shd w:val="clear" w:color="auto" w:fill="FFFFFF" w:themeFill="background1"/>
        <w:spacing w:after="0"/>
        <w:jc w:val="both"/>
        <w:rPr>
          <w:rFonts w:ascii="Verdana" w:eastAsia="Verdana" w:hAnsi="Verdana" w:cs="Verdana"/>
          <w:sz w:val="20"/>
          <w:szCs w:val="20"/>
        </w:rPr>
      </w:pPr>
    </w:p>
    <w:p w14:paraId="37700BAB" w14:textId="634579F6" w:rsidR="7926717D" w:rsidRDefault="1CA5F090" w:rsidP="4E98D96E">
      <w:pPr>
        <w:shd w:val="clear" w:color="auto" w:fill="FFFFFF" w:themeFill="background1"/>
        <w:spacing w:after="0"/>
        <w:jc w:val="both"/>
        <w:rPr>
          <w:rFonts w:ascii="Verdana" w:eastAsia="Verdana" w:hAnsi="Verdana" w:cs="Verdana"/>
          <w:sz w:val="20"/>
          <w:szCs w:val="20"/>
        </w:rPr>
      </w:pPr>
      <w:r w:rsidRPr="4E98D96E">
        <w:rPr>
          <w:rFonts w:ascii="Verdana" w:eastAsia="Verdana" w:hAnsi="Verdana" w:cs="Verdana"/>
          <w:sz w:val="20"/>
          <w:szCs w:val="20"/>
        </w:rPr>
        <w:t xml:space="preserve">4.- La Comisión Técnica de Adopción Internacional estará compuesta por los siguientes miembros:  </w:t>
      </w:r>
    </w:p>
    <w:p w14:paraId="7B4E1F1F" w14:textId="30200A28" w:rsidR="4B23A5D8" w:rsidRDefault="4B23A5D8" w:rsidP="4E98D96E">
      <w:pPr>
        <w:shd w:val="clear" w:color="auto" w:fill="FFFFFF" w:themeFill="background1"/>
        <w:spacing w:after="0"/>
        <w:jc w:val="both"/>
        <w:rPr>
          <w:rFonts w:ascii="Verdana" w:eastAsia="Verdana" w:hAnsi="Verdana" w:cs="Verdana"/>
          <w:sz w:val="20"/>
          <w:szCs w:val="20"/>
        </w:rPr>
      </w:pPr>
    </w:p>
    <w:p w14:paraId="2C87E7B7" w14:textId="525F6A05" w:rsidR="7926717D" w:rsidRDefault="1CA5F090" w:rsidP="4E98D96E">
      <w:pPr>
        <w:pStyle w:val="Prrafodelista"/>
        <w:numPr>
          <w:ilvl w:val="0"/>
          <w:numId w:val="13"/>
        </w:numPr>
        <w:shd w:val="clear" w:color="auto" w:fill="FFFFFF" w:themeFill="background1"/>
        <w:spacing w:after="0"/>
        <w:jc w:val="both"/>
        <w:rPr>
          <w:rFonts w:ascii="Verdana" w:eastAsia="Verdana" w:hAnsi="Verdana" w:cs="Verdana"/>
          <w:sz w:val="20"/>
          <w:szCs w:val="20"/>
        </w:rPr>
      </w:pPr>
      <w:r w:rsidRPr="4E98D96E">
        <w:rPr>
          <w:rFonts w:ascii="Verdana" w:eastAsia="Verdana" w:hAnsi="Verdana" w:cs="Verdana"/>
          <w:sz w:val="20"/>
          <w:szCs w:val="20"/>
        </w:rPr>
        <w:t xml:space="preserve">Dos miembros en representación del Gobierno Vasco. Estos serán designados por el </w:t>
      </w:r>
      <w:proofErr w:type="gramStart"/>
      <w:r w:rsidRPr="4E98D96E">
        <w:rPr>
          <w:rFonts w:ascii="Verdana" w:eastAsia="Verdana" w:hAnsi="Verdana" w:cs="Verdana"/>
          <w:sz w:val="20"/>
          <w:szCs w:val="20"/>
        </w:rPr>
        <w:t>Director</w:t>
      </w:r>
      <w:proofErr w:type="gramEnd"/>
      <w:r w:rsidRPr="4E98D96E">
        <w:rPr>
          <w:rFonts w:ascii="Verdana" w:eastAsia="Verdana" w:hAnsi="Verdana" w:cs="Verdana"/>
          <w:sz w:val="20"/>
          <w:szCs w:val="20"/>
        </w:rPr>
        <w:t xml:space="preserve"> o Directora competente para la acreditación, control e inspección de </w:t>
      </w:r>
      <w:r w:rsidR="0CBFF4B6" w:rsidRPr="4E98D96E">
        <w:rPr>
          <w:rFonts w:ascii="Verdana" w:eastAsia="Verdana" w:hAnsi="Verdana" w:cs="Verdana"/>
          <w:sz w:val="20"/>
          <w:szCs w:val="20"/>
        </w:rPr>
        <w:t xml:space="preserve">los Organismos de </w:t>
      </w:r>
      <w:r w:rsidR="001620D8">
        <w:rPr>
          <w:rFonts w:ascii="Verdana" w:eastAsia="Verdana" w:hAnsi="Verdana" w:cs="Verdana"/>
          <w:sz w:val="20"/>
          <w:szCs w:val="20"/>
        </w:rPr>
        <w:t xml:space="preserve">Intermediación en </w:t>
      </w:r>
      <w:r w:rsidRPr="4E98D96E">
        <w:rPr>
          <w:rFonts w:ascii="Verdana" w:eastAsia="Verdana" w:hAnsi="Verdana" w:cs="Verdana"/>
          <w:sz w:val="20"/>
          <w:szCs w:val="20"/>
        </w:rPr>
        <w:t xml:space="preserve">Adopción Internacional. De entre los representantes del Gobierno Vasco, uno asumirá la Presidencia y otro la Secretaría de la Comisión. </w:t>
      </w:r>
    </w:p>
    <w:p w14:paraId="0149121A" w14:textId="5F7D8F01" w:rsidR="7926717D" w:rsidRDefault="1CA5F090" w:rsidP="4E98D96E">
      <w:pPr>
        <w:pStyle w:val="Prrafodelista"/>
        <w:numPr>
          <w:ilvl w:val="0"/>
          <w:numId w:val="13"/>
        </w:numPr>
        <w:shd w:val="clear" w:color="auto" w:fill="FFFFFF" w:themeFill="background1"/>
        <w:spacing w:after="0"/>
        <w:jc w:val="both"/>
        <w:rPr>
          <w:rFonts w:ascii="Verdana" w:eastAsia="Verdana" w:hAnsi="Verdana" w:cs="Verdana"/>
          <w:sz w:val="20"/>
          <w:szCs w:val="20"/>
        </w:rPr>
      </w:pPr>
      <w:r w:rsidRPr="4E98D96E">
        <w:rPr>
          <w:rFonts w:ascii="Verdana" w:eastAsia="Verdana" w:hAnsi="Verdana" w:cs="Verdana"/>
          <w:sz w:val="20"/>
          <w:szCs w:val="20"/>
        </w:rPr>
        <w:t xml:space="preserve">Un miembro en representación de cada uno de los tres territorios históricos. Estos serán designados por el Departamento competente en materia de Servicios Sociales de cada Diputación Foral. </w:t>
      </w:r>
    </w:p>
    <w:p w14:paraId="5B046F15" w14:textId="7D8ECBCC" w:rsidR="4B23A5D8" w:rsidRDefault="4B23A5D8" w:rsidP="4E98D96E">
      <w:pPr>
        <w:pStyle w:val="Prrafodelista"/>
        <w:shd w:val="clear" w:color="auto" w:fill="FFFFFF" w:themeFill="background1"/>
        <w:spacing w:after="0"/>
        <w:jc w:val="both"/>
        <w:rPr>
          <w:rFonts w:ascii="Verdana" w:eastAsia="Verdana" w:hAnsi="Verdana" w:cs="Verdana"/>
          <w:sz w:val="20"/>
          <w:szCs w:val="20"/>
        </w:rPr>
      </w:pPr>
    </w:p>
    <w:p w14:paraId="260A2A67" w14:textId="0A95295B" w:rsidR="4B23A5D8" w:rsidRPr="00A82E22" w:rsidRDefault="1CA5F090" w:rsidP="00A82E22">
      <w:pPr>
        <w:shd w:val="clear" w:color="auto" w:fill="FFFFFF" w:themeFill="background1"/>
        <w:spacing w:after="0"/>
        <w:jc w:val="both"/>
        <w:rPr>
          <w:rFonts w:ascii="Verdana" w:eastAsia="Verdana" w:hAnsi="Verdana" w:cs="Verdana"/>
          <w:sz w:val="20"/>
          <w:szCs w:val="20"/>
        </w:rPr>
      </w:pPr>
      <w:r w:rsidRPr="4E98D96E">
        <w:rPr>
          <w:rFonts w:ascii="Verdana" w:eastAsia="Verdana" w:hAnsi="Verdana" w:cs="Verdana"/>
          <w:sz w:val="20"/>
          <w:szCs w:val="20"/>
        </w:rPr>
        <w:t>En todo caso, se velará por alcanzar una representación equilibrada de mujeres y hombres.</w:t>
      </w:r>
    </w:p>
    <w:p w14:paraId="05FF445B" w14:textId="43B179A9" w:rsidR="4B23A5D8" w:rsidRPr="00A82E22" w:rsidRDefault="312FA535" w:rsidP="00A82E22">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 xml:space="preserve">DISPOSICIÓN ADICIONAL </w:t>
      </w:r>
    </w:p>
    <w:p w14:paraId="05A0048F" w14:textId="17603D30" w:rsidR="1E81075E" w:rsidRDefault="695FED54"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Las referencias contenidas en la Orden de 5 de marzo de 2008, del </w:t>
      </w:r>
      <w:proofErr w:type="gramStart"/>
      <w:r w:rsidR="15816385" w:rsidRPr="4E98D96E">
        <w:rPr>
          <w:rFonts w:ascii="Verdana" w:eastAsia="Verdana" w:hAnsi="Verdana" w:cs="Verdana"/>
          <w:sz w:val="20"/>
          <w:szCs w:val="20"/>
        </w:rPr>
        <w:t>C</w:t>
      </w:r>
      <w:r w:rsidR="1F0DB8A2" w:rsidRPr="4E98D96E">
        <w:rPr>
          <w:rFonts w:ascii="Verdana" w:eastAsia="Verdana" w:hAnsi="Verdana" w:cs="Verdana"/>
          <w:sz w:val="20"/>
          <w:szCs w:val="20"/>
        </w:rPr>
        <w:t>onsejero</w:t>
      </w:r>
      <w:proofErr w:type="gramEnd"/>
      <w:r w:rsidRPr="4E98D96E">
        <w:rPr>
          <w:rFonts w:ascii="Verdana" w:eastAsia="Verdana" w:hAnsi="Verdana" w:cs="Verdana"/>
          <w:sz w:val="20"/>
          <w:szCs w:val="20"/>
        </w:rPr>
        <w:t xml:space="preserve"> de Vivienda y Asuntos Sociales, por la que se regula la organización y funcionamiento del Registro de las Entidades Colaboradoras de Adopción Internacional, y el resto de normativa de aplicación relativa a esta materia, en la que conste el termino </w:t>
      </w:r>
      <w:r w:rsidRPr="4E98D96E">
        <w:rPr>
          <w:rFonts w:ascii="Verdana" w:eastAsia="Verdana" w:hAnsi="Verdana" w:cs="Verdana"/>
          <w:sz w:val="16"/>
          <w:szCs w:val="16"/>
        </w:rPr>
        <w:t>&lt;&lt;</w:t>
      </w:r>
      <w:r w:rsidRPr="4E98D96E">
        <w:rPr>
          <w:rFonts w:ascii="Verdana" w:eastAsia="Verdana" w:hAnsi="Verdana" w:cs="Verdana"/>
          <w:sz w:val="20"/>
          <w:szCs w:val="20"/>
        </w:rPr>
        <w:t>ECAI</w:t>
      </w:r>
      <w:r w:rsidRPr="4E98D96E">
        <w:rPr>
          <w:rFonts w:ascii="Verdana" w:eastAsia="Verdana" w:hAnsi="Verdana" w:cs="Verdana"/>
          <w:sz w:val="16"/>
          <w:szCs w:val="16"/>
        </w:rPr>
        <w:t>&gt;&gt;</w:t>
      </w:r>
      <w:r w:rsidR="18F1D989" w:rsidRPr="4E98D96E">
        <w:rPr>
          <w:rFonts w:ascii="Verdana" w:eastAsia="Verdana" w:hAnsi="Verdana" w:cs="Verdana"/>
          <w:sz w:val="20"/>
          <w:szCs w:val="20"/>
        </w:rPr>
        <w:t xml:space="preserve"> o </w:t>
      </w:r>
      <w:r w:rsidR="18F1D989" w:rsidRPr="4E98D96E">
        <w:rPr>
          <w:rFonts w:ascii="Verdana" w:eastAsia="Verdana" w:hAnsi="Verdana" w:cs="Verdana"/>
          <w:sz w:val="16"/>
          <w:szCs w:val="16"/>
        </w:rPr>
        <w:t>&lt;&lt;</w:t>
      </w:r>
      <w:r w:rsidR="18F1D989" w:rsidRPr="4E98D96E">
        <w:rPr>
          <w:rFonts w:ascii="Verdana" w:eastAsia="Verdana" w:hAnsi="Verdana" w:cs="Verdana"/>
          <w:sz w:val="20"/>
          <w:szCs w:val="20"/>
        </w:rPr>
        <w:t>entidad colaboradora de adopción internacional</w:t>
      </w:r>
      <w:r w:rsidR="18F1D989" w:rsidRPr="4E98D96E">
        <w:rPr>
          <w:rFonts w:ascii="Verdana" w:eastAsia="Verdana" w:hAnsi="Verdana" w:cs="Verdana"/>
          <w:sz w:val="16"/>
          <w:szCs w:val="16"/>
        </w:rPr>
        <w:t>&gt;&gt;</w:t>
      </w:r>
      <w:r w:rsidRPr="4E98D96E">
        <w:rPr>
          <w:rFonts w:ascii="Verdana" w:eastAsia="Verdana" w:hAnsi="Verdana" w:cs="Verdana"/>
          <w:sz w:val="20"/>
          <w:szCs w:val="20"/>
        </w:rPr>
        <w:t xml:space="preserve"> quedará sustituido por &lt;&lt;organismos de intermediación en adopción internacional </w:t>
      </w:r>
      <w:r w:rsidRPr="4E98D96E">
        <w:rPr>
          <w:rFonts w:ascii="Verdana" w:eastAsia="Verdana" w:hAnsi="Verdana" w:cs="Verdana"/>
          <w:sz w:val="16"/>
          <w:szCs w:val="16"/>
        </w:rPr>
        <w:t>&gt;&gt;</w:t>
      </w:r>
      <w:r w:rsidR="669625BE" w:rsidRPr="4E98D96E">
        <w:rPr>
          <w:rFonts w:ascii="Verdana" w:eastAsia="Verdana" w:hAnsi="Verdana" w:cs="Verdana"/>
          <w:sz w:val="16"/>
          <w:szCs w:val="16"/>
        </w:rPr>
        <w:t>.</w:t>
      </w:r>
    </w:p>
    <w:p w14:paraId="0EBE2F6E" w14:textId="77777777" w:rsidR="00687C12" w:rsidRDefault="260FD130" w:rsidP="4E98D96E">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DISPOSICIÓN TRANSITORIA</w:t>
      </w:r>
    </w:p>
    <w:p w14:paraId="312E3D91" w14:textId="41871B86" w:rsidR="00687C12" w:rsidRDefault="599FD080"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1.- L</w:t>
      </w:r>
      <w:r w:rsidR="3E0FDC66" w:rsidRPr="4E98D96E">
        <w:rPr>
          <w:rFonts w:ascii="Verdana" w:eastAsia="Verdana" w:hAnsi="Verdana" w:cs="Verdana"/>
          <w:sz w:val="20"/>
          <w:szCs w:val="20"/>
        </w:rPr>
        <w:t xml:space="preserve">os </w:t>
      </w:r>
      <w:r w:rsidR="6109E154" w:rsidRPr="4E98D96E">
        <w:rPr>
          <w:rFonts w:ascii="Verdana" w:eastAsia="Verdana" w:hAnsi="Verdana" w:cs="Verdana"/>
          <w:sz w:val="20"/>
          <w:szCs w:val="20"/>
        </w:rPr>
        <w:t>organismos habilitados</w:t>
      </w:r>
      <w:r w:rsidRPr="4E98D96E">
        <w:rPr>
          <w:rFonts w:ascii="Verdana" w:eastAsia="Verdana" w:hAnsi="Verdana" w:cs="Verdana"/>
          <w:sz w:val="20"/>
          <w:szCs w:val="20"/>
        </w:rPr>
        <w:t xml:space="preserve"> con anterioridad a la entrada en vigor del presente Decreto dispondrán de un plazo máximo de cuatro meses a contar desde dicho momento para solicitar su acreditación en los términos y con los requisitos previstos en el presente Decreto. En tanto no hayan recibido la acreditación, no podrán iniciar nuevos procedimientos de adopción. Transcurrido dicho plazo, quedarán sin efecto las habilitaciones anteriores a este Decreto.</w:t>
      </w:r>
    </w:p>
    <w:p w14:paraId="1157FC32" w14:textId="6EF45606" w:rsidR="4B23A5D8" w:rsidRDefault="4B23A5D8" w:rsidP="4E98D96E">
      <w:pPr>
        <w:pStyle w:val="xdef"/>
        <w:shd w:val="clear" w:color="auto" w:fill="FFFFFF" w:themeFill="background1"/>
        <w:ind w:left="75" w:right="75"/>
        <w:jc w:val="both"/>
        <w:rPr>
          <w:rFonts w:ascii="Verdana" w:eastAsia="Verdana" w:hAnsi="Verdana" w:cs="Verdana"/>
          <w:sz w:val="20"/>
          <w:szCs w:val="20"/>
        </w:rPr>
      </w:pPr>
    </w:p>
    <w:p w14:paraId="58B92F1D" w14:textId="62180598" w:rsidR="4B23A5D8" w:rsidRPr="00A82E22" w:rsidRDefault="599FD080"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2.- En el caso de que algun</w:t>
      </w:r>
      <w:r w:rsidR="4BB85925" w:rsidRPr="4E98D96E">
        <w:rPr>
          <w:rFonts w:ascii="Verdana" w:eastAsia="Verdana" w:hAnsi="Verdana" w:cs="Verdana"/>
          <w:sz w:val="20"/>
          <w:szCs w:val="20"/>
        </w:rPr>
        <w:t>o de los organismos</w:t>
      </w:r>
      <w:r w:rsidRPr="4E98D96E">
        <w:rPr>
          <w:rFonts w:ascii="Verdana" w:eastAsia="Verdana" w:hAnsi="Verdana" w:cs="Verdana"/>
          <w:sz w:val="20"/>
          <w:szCs w:val="20"/>
        </w:rPr>
        <w:t xml:space="preserve"> habilitadas de acuerdo con la normativa anterior no obtenga la acreditación por el sistema previsto en este Decreto, le será de aplicación lo establecido en el artículo 1</w:t>
      </w:r>
      <w:r w:rsidR="241EA646" w:rsidRPr="4E98D96E">
        <w:rPr>
          <w:rFonts w:ascii="Verdana" w:eastAsia="Verdana" w:hAnsi="Verdana" w:cs="Verdana"/>
          <w:sz w:val="20"/>
          <w:szCs w:val="20"/>
        </w:rPr>
        <w:t>6</w:t>
      </w:r>
      <w:r w:rsidRPr="4E98D96E">
        <w:rPr>
          <w:rFonts w:ascii="Verdana" w:eastAsia="Verdana" w:hAnsi="Verdana" w:cs="Verdana"/>
          <w:sz w:val="20"/>
          <w:szCs w:val="20"/>
        </w:rPr>
        <w:t xml:space="preserve"> del presente Decreto.</w:t>
      </w:r>
    </w:p>
    <w:p w14:paraId="26E76485" w14:textId="05535928" w:rsidR="4B23A5D8" w:rsidRDefault="4B23A5D8" w:rsidP="4E98D96E">
      <w:pPr>
        <w:pStyle w:val="xdef"/>
        <w:shd w:val="clear" w:color="auto" w:fill="FFFFFF" w:themeFill="background1"/>
        <w:ind w:left="75" w:right="75"/>
        <w:jc w:val="both"/>
        <w:rPr>
          <w:rFonts w:ascii="Verdana" w:eastAsia="Verdana" w:hAnsi="Verdana" w:cs="Verdana"/>
          <w:b/>
          <w:bCs/>
          <w:sz w:val="20"/>
          <w:szCs w:val="20"/>
        </w:rPr>
      </w:pPr>
    </w:p>
    <w:p w14:paraId="235EB06C" w14:textId="4E9B8A09" w:rsidR="4B23A5D8" w:rsidRPr="00A82E22" w:rsidRDefault="260FD130" w:rsidP="00A82E22">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DISPOSICIÓN DEROGATORIA</w:t>
      </w:r>
    </w:p>
    <w:p w14:paraId="407C7326" w14:textId="400B51BD" w:rsidR="4B23A5D8" w:rsidRDefault="599FD080"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1.- Queda derogado el Decreto </w:t>
      </w:r>
      <w:r w:rsidR="1A72556A" w:rsidRPr="4E98D96E">
        <w:rPr>
          <w:rFonts w:ascii="Verdana" w:eastAsia="Verdana" w:hAnsi="Verdana" w:cs="Verdana"/>
          <w:sz w:val="20"/>
          <w:szCs w:val="20"/>
        </w:rPr>
        <w:t>277/2011, de 27 de diciembre, de acreditación y funcionamiento de l</w:t>
      </w:r>
      <w:r w:rsidR="00C478C7">
        <w:rPr>
          <w:rFonts w:ascii="Verdana" w:eastAsia="Verdana" w:hAnsi="Verdana" w:cs="Verdana"/>
          <w:sz w:val="20"/>
          <w:szCs w:val="20"/>
        </w:rPr>
        <w:t xml:space="preserve">as Entidades Colaboradoras </w:t>
      </w:r>
      <w:r w:rsidR="1D2DE758" w:rsidRPr="4E98D96E">
        <w:rPr>
          <w:rFonts w:ascii="Verdana" w:eastAsia="Verdana" w:hAnsi="Verdana" w:cs="Verdana"/>
          <w:sz w:val="20"/>
          <w:szCs w:val="20"/>
        </w:rPr>
        <w:t xml:space="preserve">de </w:t>
      </w:r>
      <w:r w:rsidR="1A72556A" w:rsidRPr="4E98D96E">
        <w:rPr>
          <w:rFonts w:ascii="Verdana" w:eastAsia="Verdana" w:hAnsi="Verdana" w:cs="Verdana"/>
          <w:sz w:val="20"/>
          <w:szCs w:val="20"/>
        </w:rPr>
        <w:t>Adopción Internacional</w:t>
      </w:r>
      <w:r w:rsidR="20A3653D" w:rsidRPr="4E98D96E">
        <w:rPr>
          <w:rFonts w:ascii="Verdana" w:eastAsia="Verdana" w:hAnsi="Verdana" w:cs="Verdana"/>
          <w:sz w:val="20"/>
          <w:szCs w:val="20"/>
        </w:rPr>
        <w:t>.</w:t>
      </w:r>
    </w:p>
    <w:p w14:paraId="3DCECB78" w14:textId="0D4B8AAB" w:rsidR="4B23A5D8" w:rsidRDefault="13DB290C"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2.- No </w:t>
      </w:r>
      <w:r w:rsidR="6EB2CB55" w:rsidRPr="4E98D96E">
        <w:rPr>
          <w:rFonts w:ascii="Verdana" w:eastAsia="Verdana" w:hAnsi="Verdana" w:cs="Verdana"/>
          <w:sz w:val="20"/>
          <w:szCs w:val="20"/>
        </w:rPr>
        <w:t>obstante,</w:t>
      </w:r>
      <w:r w:rsidRPr="4E98D96E">
        <w:rPr>
          <w:rFonts w:ascii="Verdana" w:eastAsia="Verdana" w:hAnsi="Verdana" w:cs="Verdana"/>
          <w:sz w:val="20"/>
          <w:szCs w:val="20"/>
        </w:rPr>
        <w:t xml:space="preserve"> lo anterior, se mantiene vigente </w:t>
      </w:r>
      <w:r w:rsidR="2B72BA93" w:rsidRPr="4E98D96E">
        <w:rPr>
          <w:rFonts w:ascii="Verdana" w:eastAsia="Verdana" w:hAnsi="Verdana" w:cs="Verdana"/>
          <w:sz w:val="20"/>
          <w:szCs w:val="20"/>
        </w:rPr>
        <w:t>la Disposición Final primera de dicho decreto, que modifica el párrafo 1 del artículo 36 del Decreto 114/2008, de 17 de junio, por el que se regula el procedimiento de actuación que deberán seguir las Diputaciones Forales en materia de adopción de personas menores de edad.</w:t>
      </w:r>
    </w:p>
    <w:p w14:paraId="72239749" w14:textId="50BB32A5" w:rsidR="000F6629" w:rsidRPr="00CB2A8D" w:rsidRDefault="2B72BA93"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 xml:space="preserve">3.- Asimismo, mantiene su vigencia </w:t>
      </w:r>
      <w:r w:rsidR="13DB290C" w:rsidRPr="4E98D96E">
        <w:rPr>
          <w:rFonts w:ascii="Verdana" w:eastAsia="Verdana" w:hAnsi="Verdana" w:cs="Verdana"/>
          <w:sz w:val="20"/>
          <w:szCs w:val="20"/>
        </w:rPr>
        <w:t>la Disposición Derogatoria Segunda de</w:t>
      </w:r>
      <w:r w:rsidRPr="4E98D96E">
        <w:rPr>
          <w:rFonts w:ascii="Verdana" w:eastAsia="Verdana" w:hAnsi="Verdana" w:cs="Verdana"/>
          <w:sz w:val="20"/>
          <w:szCs w:val="20"/>
        </w:rPr>
        <w:t xml:space="preserve">l </w:t>
      </w:r>
      <w:r w:rsidR="13DB290C" w:rsidRPr="4E98D96E">
        <w:rPr>
          <w:rFonts w:ascii="Verdana" w:eastAsia="Verdana" w:hAnsi="Verdana" w:cs="Verdana"/>
          <w:sz w:val="20"/>
          <w:szCs w:val="20"/>
        </w:rPr>
        <w:t>Decreto</w:t>
      </w:r>
      <w:r w:rsidRPr="4E98D96E">
        <w:rPr>
          <w:rFonts w:ascii="Verdana" w:eastAsia="Verdana" w:hAnsi="Verdana" w:cs="Verdana"/>
          <w:sz w:val="20"/>
          <w:szCs w:val="20"/>
        </w:rPr>
        <w:t xml:space="preserve"> 277/2011, de 27 de diciembre</w:t>
      </w:r>
      <w:r w:rsidR="13DB290C" w:rsidRPr="4E98D96E">
        <w:rPr>
          <w:rFonts w:ascii="Verdana" w:eastAsia="Verdana" w:hAnsi="Verdana" w:cs="Verdana"/>
          <w:sz w:val="20"/>
          <w:szCs w:val="20"/>
        </w:rPr>
        <w:t xml:space="preserve">, que a su vez mantiene en vigor la Disposición Adicional Primera del Decreto 263/2003, de 28 de octubre, por el que se regula la acreditación y el funcionamiento de </w:t>
      </w:r>
      <w:r w:rsidR="4ED64697" w:rsidRPr="4E98D96E">
        <w:rPr>
          <w:rFonts w:ascii="Verdana" w:eastAsia="Verdana" w:hAnsi="Verdana" w:cs="Verdana"/>
          <w:sz w:val="20"/>
          <w:szCs w:val="20"/>
        </w:rPr>
        <w:t>l</w:t>
      </w:r>
      <w:r w:rsidR="00142EE6">
        <w:rPr>
          <w:rFonts w:ascii="Verdana" w:eastAsia="Verdana" w:hAnsi="Verdana" w:cs="Verdana"/>
          <w:sz w:val="20"/>
          <w:szCs w:val="20"/>
        </w:rPr>
        <w:t xml:space="preserve">as Entidades Colaboradoras de </w:t>
      </w:r>
      <w:r w:rsidR="13DB290C" w:rsidRPr="4E98D96E">
        <w:rPr>
          <w:rFonts w:ascii="Verdana" w:eastAsia="Verdana" w:hAnsi="Verdana" w:cs="Verdana"/>
          <w:sz w:val="20"/>
          <w:szCs w:val="20"/>
        </w:rPr>
        <w:t>Adopción Internacional, por la que se crea el Registro de</w:t>
      </w:r>
      <w:r w:rsidR="008B6C06">
        <w:rPr>
          <w:rFonts w:ascii="Verdana" w:eastAsia="Verdana" w:hAnsi="Verdana" w:cs="Verdana"/>
          <w:sz w:val="20"/>
          <w:szCs w:val="20"/>
        </w:rPr>
        <w:t xml:space="preserve"> las Entidades Colaboradoras de</w:t>
      </w:r>
      <w:r w:rsidR="3762B177" w:rsidRPr="4E98D96E">
        <w:rPr>
          <w:rFonts w:ascii="Verdana" w:eastAsia="Verdana" w:hAnsi="Verdana" w:cs="Verdana"/>
          <w:sz w:val="20"/>
          <w:szCs w:val="20"/>
        </w:rPr>
        <w:t xml:space="preserve"> Adopción </w:t>
      </w:r>
      <w:r w:rsidR="07AD1957" w:rsidRPr="4E98D96E">
        <w:rPr>
          <w:rFonts w:ascii="Verdana" w:eastAsia="Verdana" w:hAnsi="Verdana" w:cs="Verdana"/>
          <w:sz w:val="20"/>
          <w:szCs w:val="20"/>
        </w:rPr>
        <w:t>Internacionales</w:t>
      </w:r>
      <w:r w:rsidR="13DB290C" w:rsidRPr="4E98D96E">
        <w:rPr>
          <w:rFonts w:ascii="Verdana" w:eastAsia="Verdana" w:hAnsi="Verdana" w:cs="Verdana"/>
          <w:sz w:val="20"/>
          <w:szCs w:val="20"/>
        </w:rPr>
        <w:t xml:space="preserve"> </w:t>
      </w:r>
      <w:r w:rsidR="10BB675B" w:rsidRPr="4E98D96E">
        <w:rPr>
          <w:rFonts w:ascii="Verdana" w:eastAsia="Verdana" w:hAnsi="Verdana" w:cs="Verdana"/>
          <w:sz w:val="20"/>
          <w:szCs w:val="20"/>
        </w:rPr>
        <w:t xml:space="preserve">de </w:t>
      </w:r>
      <w:r w:rsidR="13DB290C" w:rsidRPr="4E98D96E">
        <w:rPr>
          <w:rFonts w:ascii="Verdana" w:eastAsia="Verdana" w:hAnsi="Verdana" w:cs="Verdana"/>
          <w:sz w:val="20"/>
          <w:szCs w:val="20"/>
        </w:rPr>
        <w:t xml:space="preserve">la CAPV, desarrollada mediante Orden de 5 de marzo de 2008, del Consejero de Vivienda y Asuntos Sociales, por la que se regula la organización y funcionamiento del Registro de </w:t>
      </w:r>
      <w:r w:rsidR="00906139">
        <w:rPr>
          <w:rFonts w:ascii="Verdana" w:eastAsia="Verdana" w:hAnsi="Verdana" w:cs="Verdana"/>
          <w:sz w:val="20"/>
          <w:szCs w:val="20"/>
        </w:rPr>
        <w:t xml:space="preserve">las Entidades Colaboradoras de </w:t>
      </w:r>
      <w:r w:rsidR="13DB290C" w:rsidRPr="4E98D96E">
        <w:rPr>
          <w:rFonts w:ascii="Verdana" w:eastAsia="Verdana" w:hAnsi="Verdana" w:cs="Verdana"/>
          <w:sz w:val="20"/>
          <w:szCs w:val="20"/>
        </w:rPr>
        <w:t xml:space="preserve">Adopción </w:t>
      </w:r>
      <w:r w:rsidR="4A43B77F" w:rsidRPr="4E98D96E">
        <w:rPr>
          <w:rFonts w:ascii="Verdana" w:eastAsia="Verdana" w:hAnsi="Verdana" w:cs="Verdana"/>
          <w:sz w:val="20"/>
          <w:szCs w:val="20"/>
        </w:rPr>
        <w:t>Internacional</w:t>
      </w:r>
      <w:r w:rsidR="13DB290C" w:rsidRPr="4E98D96E">
        <w:rPr>
          <w:rFonts w:ascii="Verdana" w:eastAsia="Verdana" w:hAnsi="Verdana" w:cs="Verdana"/>
          <w:sz w:val="20"/>
          <w:szCs w:val="20"/>
        </w:rPr>
        <w:t>.</w:t>
      </w:r>
    </w:p>
    <w:p w14:paraId="35A0723A" w14:textId="4E116596" w:rsidR="1E81075E" w:rsidRDefault="1E81075E" w:rsidP="4E98D96E">
      <w:pPr>
        <w:pStyle w:val="xdef"/>
        <w:shd w:val="clear" w:color="auto" w:fill="FFFFFF" w:themeFill="background1"/>
        <w:ind w:left="75" w:right="75"/>
        <w:jc w:val="both"/>
        <w:rPr>
          <w:rFonts w:ascii="Verdana" w:eastAsia="Verdana" w:hAnsi="Verdana" w:cs="Verdana"/>
          <w:sz w:val="20"/>
          <w:szCs w:val="20"/>
        </w:rPr>
      </w:pPr>
    </w:p>
    <w:p w14:paraId="4C35C068" w14:textId="77777777" w:rsidR="005C6937" w:rsidRDefault="005C6937" w:rsidP="4E98D96E">
      <w:pPr>
        <w:pStyle w:val="xdef"/>
        <w:shd w:val="clear" w:color="auto" w:fill="FFFFFF" w:themeFill="background1"/>
        <w:ind w:left="75" w:right="75"/>
        <w:jc w:val="both"/>
        <w:rPr>
          <w:rFonts w:ascii="Verdana" w:eastAsia="Verdana" w:hAnsi="Verdana" w:cs="Verdana"/>
          <w:sz w:val="20"/>
          <w:szCs w:val="20"/>
        </w:rPr>
      </w:pPr>
    </w:p>
    <w:p w14:paraId="4A02FDC9" w14:textId="26136EC8" w:rsidR="4FE74D14" w:rsidRPr="00A82E22" w:rsidRDefault="47FDA1C5" w:rsidP="00A82E22">
      <w:pPr>
        <w:pStyle w:val="xdef"/>
        <w:shd w:val="clear" w:color="auto" w:fill="FFFFFF" w:themeFill="background1"/>
        <w:ind w:left="75" w:right="75"/>
        <w:jc w:val="both"/>
        <w:rPr>
          <w:rFonts w:ascii="Verdana" w:eastAsia="Verdana" w:hAnsi="Verdana" w:cs="Verdana"/>
          <w:b/>
          <w:bCs/>
          <w:sz w:val="20"/>
          <w:szCs w:val="20"/>
        </w:rPr>
      </w:pPr>
      <w:r w:rsidRPr="4E98D96E">
        <w:rPr>
          <w:rFonts w:ascii="Verdana" w:eastAsia="Verdana" w:hAnsi="Verdana" w:cs="Verdana"/>
          <w:b/>
          <w:bCs/>
          <w:sz w:val="20"/>
          <w:szCs w:val="20"/>
        </w:rPr>
        <w:t>DISPOSICIONES FINALES</w:t>
      </w:r>
    </w:p>
    <w:p w14:paraId="248D1178" w14:textId="528DAC06" w:rsidR="4FE74D14" w:rsidRPr="00A82E22" w:rsidRDefault="76E06C62" w:rsidP="00A82E22">
      <w:pPr>
        <w:pStyle w:val="xdef"/>
        <w:shd w:val="clear" w:color="auto" w:fill="FFFFFF" w:themeFill="background1"/>
        <w:ind w:left="75" w:right="75"/>
        <w:jc w:val="both"/>
        <w:rPr>
          <w:rFonts w:ascii="Verdana" w:eastAsia="Verdana" w:hAnsi="Verdana" w:cs="Verdana"/>
          <w:strike/>
          <w:sz w:val="20"/>
          <w:szCs w:val="20"/>
        </w:rPr>
      </w:pPr>
      <w:r w:rsidRPr="4E98D96E">
        <w:rPr>
          <w:rFonts w:ascii="Verdana" w:eastAsia="Verdana" w:hAnsi="Verdana" w:cs="Verdana"/>
          <w:sz w:val="20"/>
          <w:szCs w:val="20"/>
        </w:rPr>
        <w:t>1</w:t>
      </w:r>
      <w:r w:rsidR="63C5BACD" w:rsidRPr="4E98D96E">
        <w:rPr>
          <w:rFonts w:ascii="Verdana" w:eastAsia="Verdana" w:hAnsi="Verdana" w:cs="Verdana"/>
          <w:sz w:val="20"/>
          <w:szCs w:val="20"/>
        </w:rPr>
        <w:t xml:space="preserve">.- </w:t>
      </w:r>
      <w:r w:rsidR="3ADC89C2" w:rsidRPr="4E98D96E">
        <w:rPr>
          <w:rFonts w:ascii="Verdana" w:eastAsia="Verdana" w:hAnsi="Verdana" w:cs="Verdana"/>
          <w:sz w:val="20"/>
          <w:szCs w:val="20"/>
        </w:rPr>
        <w:t xml:space="preserve">En lo no previsto en este Decreto en cuanto al procedimiento administrativo, será de aplicación </w:t>
      </w:r>
      <w:r w:rsidR="2581CA52" w:rsidRPr="4E98D96E">
        <w:rPr>
          <w:rFonts w:ascii="Verdana" w:eastAsia="Verdana" w:hAnsi="Verdana" w:cs="Verdana"/>
          <w:sz w:val="20"/>
          <w:szCs w:val="20"/>
        </w:rPr>
        <w:t>el</w:t>
      </w:r>
      <w:r w:rsidR="3ADC89C2" w:rsidRPr="4E98D96E">
        <w:rPr>
          <w:rFonts w:ascii="Verdana" w:eastAsia="Verdana" w:hAnsi="Verdana" w:cs="Verdana"/>
          <w:sz w:val="20"/>
          <w:szCs w:val="20"/>
        </w:rPr>
        <w:t xml:space="preserve"> </w:t>
      </w:r>
      <w:r w:rsidR="602D72C0" w:rsidRPr="4E98D96E">
        <w:rPr>
          <w:rFonts w:ascii="Verdana" w:eastAsia="Verdana" w:hAnsi="Verdana" w:cs="Verdana"/>
          <w:sz w:val="20"/>
          <w:szCs w:val="20"/>
        </w:rPr>
        <w:t xml:space="preserve">Real Decreto 573/2023, de 4 de julio, por el que se aprueba el Reglamento de Adopción internacional, la Ley 54/2007, de 28 de diciembre, de Adopción internacional y </w:t>
      </w:r>
      <w:r w:rsidR="3ADC89C2" w:rsidRPr="4E98D96E">
        <w:rPr>
          <w:rFonts w:ascii="Verdana" w:eastAsia="Verdana" w:hAnsi="Verdana" w:cs="Verdana"/>
          <w:sz w:val="20"/>
          <w:szCs w:val="20"/>
        </w:rPr>
        <w:t xml:space="preserve">Ley 39/2015, de 1 de octubre, del Procedimiento Administrativo Común de las Administraciones Públicas. </w:t>
      </w:r>
    </w:p>
    <w:p w14:paraId="75BC0918" w14:textId="200D32F4" w:rsidR="4FE74D14" w:rsidRDefault="4CFD6550" w:rsidP="00A82E22">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2</w:t>
      </w:r>
      <w:r w:rsidR="56E93D41" w:rsidRPr="4E98D96E">
        <w:rPr>
          <w:rFonts w:ascii="Verdana" w:eastAsia="Verdana" w:hAnsi="Verdana" w:cs="Verdana"/>
          <w:sz w:val="20"/>
          <w:szCs w:val="20"/>
        </w:rPr>
        <w:t>.-</w:t>
      </w:r>
      <w:r w:rsidR="6700391A" w:rsidRPr="4E98D96E">
        <w:rPr>
          <w:rFonts w:ascii="Verdana" w:eastAsia="Verdana" w:hAnsi="Verdana" w:cs="Verdana"/>
          <w:sz w:val="20"/>
          <w:szCs w:val="20"/>
        </w:rPr>
        <w:t xml:space="preserve"> </w:t>
      </w:r>
      <w:r w:rsidR="3ADC89C2" w:rsidRPr="4E98D96E">
        <w:rPr>
          <w:rFonts w:ascii="Verdana" w:eastAsia="Verdana" w:hAnsi="Verdana" w:cs="Verdana"/>
          <w:sz w:val="20"/>
          <w:szCs w:val="20"/>
        </w:rPr>
        <w:t>Se faculta a</w:t>
      </w:r>
      <w:r w:rsidR="033081E5" w:rsidRPr="4E98D96E">
        <w:rPr>
          <w:rFonts w:ascii="Verdana" w:eastAsia="Verdana" w:hAnsi="Verdana" w:cs="Verdana"/>
          <w:sz w:val="20"/>
          <w:szCs w:val="20"/>
        </w:rPr>
        <w:t xml:space="preserve"> la </w:t>
      </w:r>
      <w:proofErr w:type="gramStart"/>
      <w:r w:rsidR="033081E5" w:rsidRPr="4E98D96E">
        <w:rPr>
          <w:rFonts w:ascii="Verdana" w:eastAsia="Verdana" w:hAnsi="Verdana" w:cs="Verdana"/>
          <w:sz w:val="20"/>
          <w:szCs w:val="20"/>
        </w:rPr>
        <w:t>Consejera</w:t>
      </w:r>
      <w:proofErr w:type="gramEnd"/>
      <w:r w:rsidR="033081E5" w:rsidRPr="4E98D96E">
        <w:rPr>
          <w:rFonts w:ascii="Verdana" w:eastAsia="Verdana" w:hAnsi="Verdana" w:cs="Verdana"/>
          <w:sz w:val="20"/>
          <w:szCs w:val="20"/>
        </w:rPr>
        <w:t xml:space="preserve"> de Bienestar, Juventud y Reto Demográfico </w:t>
      </w:r>
      <w:r w:rsidR="3ADC89C2" w:rsidRPr="4E98D96E">
        <w:rPr>
          <w:rFonts w:ascii="Verdana" w:eastAsia="Verdana" w:hAnsi="Verdana" w:cs="Verdana"/>
          <w:sz w:val="20"/>
          <w:szCs w:val="20"/>
        </w:rPr>
        <w:t>para adoptar las disposiciones necesarias para el desarrollo y ejecución del presente Decreto.</w:t>
      </w:r>
    </w:p>
    <w:p w14:paraId="3A1B45A6" w14:textId="43458BAB" w:rsidR="00CB14F3" w:rsidRDefault="5C6DE8B1"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3</w:t>
      </w:r>
      <w:r w:rsidR="56E93D41" w:rsidRPr="4E98D96E">
        <w:rPr>
          <w:rFonts w:ascii="Verdana" w:eastAsia="Verdana" w:hAnsi="Verdana" w:cs="Verdana"/>
          <w:sz w:val="20"/>
          <w:szCs w:val="20"/>
        </w:rPr>
        <w:t>.-</w:t>
      </w:r>
      <w:r w:rsidR="17873D29" w:rsidRPr="4E98D96E">
        <w:rPr>
          <w:rFonts w:ascii="Verdana" w:eastAsia="Verdana" w:hAnsi="Verdana" w:cs="Verdana"/>
          <w:sz w:val="20"/>
          <w:szCs w:val="20"/>
        </w:rPr>
        <w:t xml:space="preserve"> </w:t>
      </w:r>
      <w:r w:rsidR="3ADC89C2" w:rsidRPr="4E98D96E">
        <w:rPr>
          <w:rFonts w:ascii="Verdana" w:eastAsia="Verdana" w:hAnsi="Verdana" w:cs="Verdana"/>
          <w:sz w:val="20"/>
          <w:szCs w:val="20"/>
        </w:rPr>
        <w:t>El presente Decreto entrará en vigor el día siguiente al de su publicación en el Boletín Oficial de País Vasco.</w:t>
      </w:r>
    </w:p>
    <w:p w14:paraId="694750D1" w14:textId="39253452" w:rsidR="4C557731" w:rsidRDefault="4C557731" w:rsidP="00A82E22">
      <w:pPr>
        <w:pStyle w:val="xdef"/>
        <w:shd w:val="clear" w:color="auto" w:fill="FFFFFF" w:themeFill="background1"/>
        <w:ind w:right="75"/>
        <w:jc w:val="both"/>
        <w:rPr>
          <w:rFonts w:ascii="Verdana" w:eastAsia="Verdana" w:hAnsi="Verdana" w:cs="Verdana"/>
          <w:sz w:val="20"/>
          <w:szCs w:val="20"/>
        </w:rPr>
      </w:pPr>
    </w:p>
    <w:p w14:paraId="434BB44A" w14:textId="77777777" w:rsidR="00CB14F3" w:rsidRPr="00687C12" w:rsidRDefault="158EEB4C" w:rsidP="4E98D96E">
      <w:pPr>
        <w:pStyle w:val="xdef"/>
        <w:shd w:val="clear" w:color="auto" w:fill="FFFFFF" w:themeFill="background1"/>
        <w:ind w:left="75" w:right="75"/>
        <w:jc w:val="both"/>
        <w:rPr>
          <w:rFonts w:ascii="Verdana" w:eastAsia="Verdana" w:hAnsi="Verdana" w:cs="Verdana"/>
          <w:sz w:val="20"/>
          <w:szCs w:val="20"/>
        </w:rPr>
      </w:pPr>
      <w:r w:rsidRPr="4E98D96E">
        <w:rPr>
          <w:rFonts w:ascii="Verdana" w:eastAsia="Verdana" w:hAnsi="Verdana" w:cs="Verdana"/>
          <w:sz w:val="20"/>
          <w:szCs w:val="20"/>
        </w:rPr>
        <w:t>Dado en Vitoria-Gasteiz, a XX de XX de 2025.</w:t>
      </w:r>
    </w:p>
    <w:p w14:paraId="65FE2D2F" w14:textId="10086B0A" w:rsidR="4FE74D14" w:rsidRDefault="4FE74D14" w:rsidP="4E98D96E">
      <w:pPr>
        <w:pStyle w:val="xdef"/>
        <w:shd w:val="clear" w:color="auto" w:fill="FFFFFF" w:themeFill="background1"/>
        <w:ind w:left="6447" w:right="75" w:firstLine="633"/>
        <w:jc w:val="both"/>
        <w:rPr>
          <w:rFonts w:ascii="Verdana" w:eastAsia="Verdana" w:hAnsi="Verdana" w:cs="Verdana"/>
          <w:sz w:val="20"/>
          <w:szCs w:val="20"/>
        </w:rPr>
      </w:pPr>
    </w:p>
    <w:p w14:paraId="216D84E8" w14:textId="181AE5CF" w:rsidR="4FE74D14" w:rsidRDefault="4FE74D14" w:rsidP="4E98D96E">
      <w:pPr>
        <w:pStyle w:val="xdef"/>
        <w:shd w:val="clear" w:color="auto" w:fill="FFFFFF" w:themeFill="background1"/>
        <w:ind w:left="6447" w:right="75" w:firstLine="633"/>
        <w:jc w:val="both"/>
        <w:rPr>
          <w:rFonts w:ascii="Verdana" w:eastAsia="Verdana" w:hAnsi="Verdana" w:cs="Verdana"/>
          <w:sz w:val="20"/>
          <w:szCs w:val="20"/>
        </w:rPr>
      </w:pPr>
    </w:p>
    <w:p w14:paraId="1662C727" w14:textId="38B2C7EA" w:rsidR="4FE74D14" w:rsidRDefault="4FE74D14" w:rsidP="00A82E22">
      <w:pPr>
        <w:pStyle w:val="xdef"/>
        <w:shd w:val="clear" w:color="auto" w:fill="FFFFFF" w:themeFill="background1"/>
        <w:ind w:left="6447" w:right="75" w:firstLine="633"/>
        <w:jc w:val="center"/>
        <w:rPr>
          <w:rFonts w:ascii="Verdana" w:eastAsia="Verdana" w:hAnsi="Verdana" w:cs="Verdana"/>
          <w:sz w:val="20"/>
          <w:szCs w:val="20"/>
        </w:rPr>
      </w:pPr>
    </w:p>
    <w:p w14:paraId="4A50638F" w14:textId="633DDB18" w:rsidR="00CB14F3" w:rsidRDefault="158EEB4C" w:rsidP="00A82E22">
      <w:pPr>
        <w:pStyle w:val="xdef"/>
        <w:shd w:val="clear" w:color="auto" w:fill="FFFFFF" w:themeFill="background1"/>
        <w:ind w:right="75"/>
        <w:jc w:val="center"/>
        <w:rPr>
          <w:rFonts w:ascii="Verdana" w:eastAsia="Verdana" w:hAnsi="Verdana" w:cs="Verdana"/>
          <w:sz w:val="20"/>
          <w:szCs w:val="20"/>
        </w:rPr>
      </w:pPr>
      <w:r w:rsidRPr="4E98D96E">
        <w:rPr>
          <w:rFonts w:ascii="Verdana" w:eastAsia="Verdana" w:hAnsi="Verdana" w:cs="Verdana"/>
          <w:sz w:val="20"/>
          <w:szCs w:val="20"/>
        </w:rPr>
        <w:t>El Lehendakari,</w:t>
      </w:r>
    </w:p>
    <w:p w14:paraId="09083547" w14:textId="77777777" w:rsidR="00CB14F3" w:rsidRPr="00B36CF9" w:rsidRDefault="158EEB4C" w:rsidP="00A82E22">
      <w:pPr>
        <w:pStyle w:val="xdef"/>
        <w:shd w:val="clear" w:color="auto" w:fill="FFFFFF" w:themeFill="background1"/>
        <w:ind w:right="75"/>
        <w:jc w:val="center"/>
        <w:rPr>
          <w:rFonts w:ascii="Verdana" w:eastAsia="Verdana" w:hAnsi="Verdana" w:cs="Verdana"/>
          <w:sz w:val="20"/>
          <w:szCs w:val="20"/>
        </w:rPr>
      </w:pPr>
      <w:r w:rsidRPr="4E98D96E">
        <w:rPr>
          <w:rFonts w:ascii="Verdana" w:eastAsia="Verdana" w:hAnsi="Verdana" w:cs="Verdana"/>
          <w:sz w:val="20"/>
          <w:szCs w:val="20"/>
        </w:rPr>
        <w:t>IMANOL PRADALES GIL</w:t>
      </w:r>
    </w:p>
    <w:p w14:paraId="06A967AF" w14:textId="5FA8B8B1" w:rsidR="4FE74D14" w:rsidRDefault="4FE74D14" w:rsidP="00A82E22">
      <w:pPr>
        <w:pStyle w:val="xdef"/>
        <w:shd w:val="clear" w:color="auto" w:fill="FFFFFF" w:themeFill="background1"/>
        <w:ind w:right="75"/>
        <w:jc w:val="center"/>
        <w:rPr>
          <w:rFonts w:ascii="Verdana" w:eastAsia="Verdana" w:hAnsi="Verdana" w:cs="Verdana"/>
          <w:sz w:val="20"/>
          <w:szCs w:val="20"/>
        </w:rPr>
      </w:pPr>
    </w:p>
    <w:p w14:paraId="16F029F9" w14:textId="0B564DB7" w:rsidR="76B0B25F" w:rsidRDefault="76B0B25F" w:rsidP="00A82E22">
      <w:pPr>
        <w:pStyle w:val="xdef"/>
        <w:shd w:val="clear" w:color="auto" w:fill="FFFFFF" w:themeFill="background1"/>
        <w:ind w:right="75"/>
        <w:rPr>
          <w:rFonts w:ascii="Verdana" w:eastAsia="Verdana" w:hAnsi="Verdana" w:cs="Verdana"/>
          <w:sz w:val="20"/>
          <w:szCs w:val="20"/>
        </w:rPr>
      </w:pPr>
    </w:p>
    <w:p w14:paraId="5C4F8D7D" w14:textId="44968044" w:rsidR="76B0B25F" w:rsidRDefault="76B0B25F" w:rsidP="00A82E22">
      <w:pPr>
        <w:pStyle w:val="xdef"/>
        <w:shd w:val="clear" w:color="auto" w:fill="FFFFFF" w:themeFill="background1"/>
        <w:ind w:right="75"/>
        <w:jc w:val="center"/>
        <w:rPr>
          <w:rFonts w:ascii="Verdana" w:eastAsia="Verdana" w:hAnsi="Verdana" w:cs="Verdana"/>
          <w:sz w:val="20"/>
          <w:szCs w:val="20"/>
        </w:rPr>
      </w:pPr>
    </w:p>
    <w:p w14:paraId="72DFFF36" w14:textId="77777777" w:rsidR="00CB2A8D" w:rsidRDefault="7FC83360" w:rsidP="00A82E22">
      <w:pPr>
        <w:pStyle w:val="xdef"/>
        <w:shd w:val="clear" w:color="auto" w:fill="FFFFFF" w:themeFill="background1"/>
        <w:ind w:right="75"/>
        <w:jc w:val="center"/>
        <w:rPr>
          <w:rFonts w:ascii="Verdana" w:eastAsia="Verdana" w:hAnsi="Verdana" w:cs="Verdana"/>
          <w:sz w:val="20"/>
          <w:szCs w:val="20"/>
        </w:rPr>
      </w:pPr>
      <w:r w:rsidRPr="4E98D96E">
        <w:rPr>
          <w:rFonts w:ascii="Verdana" w:eastAsia="Verdana" w:hAnsi="Verdana" w:cs="Verdana"/>
          <w:sz w:val="20"/>
          <w:szCs w:val="20"/>
        </w:rPr>
        <w:t xml:space="preserve">La </w:t>
      </w:r>
      <w:bookmarkStart w:id="0" w:name="_Hlk191478748"/>
      <w:proofErr w:type="gramStart"/>
      <w:r w:rsidRPr="4E98D96E">
        <w:rPr>
          <w:rFonts w:ascii="Verdana" w:eastAsia="Verdana" w:hAnsi="Verdana" w:cs="Verdana"/>
          <w:sz w:val="20"/>
          <w:szCs w:val="20"/>
        </w:rPr>
        <w:t>Consejera</w:t>
      </w:r>
      <w:proofErr w:type="gramEnd"/>
      <w:r w:rsidRPr="4E98D96E">
        <w:rPr>
          <w:rFonts w:ascii="Verdana" w:eastAsia="Verdana" w:hAnsi="Verdana" w:cs="Verdana"/>
          <w:sz w:val="20"/>
          <w:szCs w:val="20"/>
        </w:rPr>
        <w:t xml:space="preserve"> de Bienestar, Juventud y Reto Demográfico</w:t>
      </w:r>
      <w:bookmarkEnd w:id="0"/>
    </w:p>
    <w:p w14:paraId="743EB7EB" w14:textId="76AA0072" w:rsidR="00CB14F3" w:rsidRPr="00CB14F3" w:rsidRDefault="7FC83360" w:rsidP="00A82E22">
      <w:pPr>
        <w:pStyle w:val="xdef"/>
        <w:shd w:val="clear" w:color="auto" w:fill="FFFFFF" w:themeFill="background1"/>
        <w:ind w:right="75"/>
        <w:jc w:val="center"/>
        <w:rPr>
          <w:rFonts w:ascii="Verdana" w:eastAsia="Verdana" w:hAnsi="Verdana" w:cs="Verdana"/>
          <w:sz w:val="20"/>
          <w:szCs w:val="20"/>
        </w:rPr>
      </w:pPr>
      <w:r w:rsidRPr="4E98D96E">
        <w:rPr>
          <w:rFonts w:ascii="Verdana" w:eastAsia="Verdana" w:hAnsi="Verdana" w:cs="Verdana"/>
          <w:sz w:val="20"/>
          <w:szCs w:val="20"/>
        </w:rPr>
        <w:t>NEREA MELGOSA VEGA</w:t>
      </w:r>
    </w:p>
    <w:p w14:paraId="57FFADCD" w14:textId="77777777" w:rsidR="000F6629" w:rsidRDefault="000F6629" w:rsidP="4E98D96E">
      <w:pPr>
        <w:pStyle w:val="xdef"/>
        <w:shd w:val="clear" w:color="auto" w:fill="FFFFFF" w:themeFill="background1"/>
        <w:ind w:left="75" w:right="75"/>
        <w:jc w:val="both"/>
        <w:rPr>
          <w:rFonts w:ascii="Verdana" w:eastAsia="Verdana" w:hAnsi="Verdana" w:cs="Verdana"/>
          <w:strike/>
          <w:sz w:val="20"/>
          <w:szCs w:val="20"/>
        </w:rPr>
      </w:pPr>
    </w:p>
    <w:p w14:paraId="0D987D80" w14:textId="67FCFDA4" w:rsidR="000739A7" w:rsidRDefault="000739A7" w:rsidP="4E98D96E">
      <w:pPr>
        <w:pStyle w:val="xdef"/>
        <w:shd w:val="clear" w:color="auto" w:fill="FFFFFF" w:themeFill="background1"/>
        <w:ind w:right="75"/>
        <w:jc w:val="center"/>
        <w:rPr>
          <w:rFonts w:ascii="Verdana" w:eastAsia="Verdana" w:hAnsi="Verdana" w:cs="Verdana"/>
          <w:sz w:val="20"/>
          <w:szCs w:val="20"/>
          <w:lang w:eastAsia="en-US"/>
          <w14:ligatures w14:val="standardContextual"/>
        </w:rPr>
      </w:pPr>
    </w:p>
    <w:p w14:paraId="311CF9AA" w14:textId="5D68E71B" w:rsidR="003F6F17" w:rsidRPr="000739A7" w:rsidRDefault="003F6F17" w:rsidP="4E98D96E">
      <w:pPr>
        <w:pStyle w:val="xdef"/>
        <w:shd w:val="clear" w:color="auto" w:fill="FFFFFF" w:themeFill="background1"/>
        <w:ind w:right="75"/>
        <w:jc w:val="center"/>
        <w:rPr>
          <w:rFonts w:ascii="Verdana" w:eastAsia="Verdana" w:hAnsi="Verdana" w:cs="Verdana"/>
          <w:sz w:val="20"/>
          <w:szCs w:val="20"/>
          <w:lang w:eastAsia="en-US"/>
        </w:rPr>
      </w:pPr>
    </w:p>
    <w:p w14:paraId="0360E8C5" w14:textId="27CFC03F" w:rsidR="071D420B" w:rsidRDefault="071D420B">
      <w:r>
        <w:br w:type="page"/>
      </w:r>
    </w:p>
    <w:p w14:paraId="64237EC1" w14:textId="63E0161B" w:rsidR="003F6F17" w:rsidRDefault="1A9BDDA2" w:rsidP="4E98D96E">
      <w:pPr>
        <w:pStyle w:val="Default"/>
        <w:spacing w:before="280" w:after="220" w:line="276" w:lineRule="auto"/>
        <w:jc w:val="center"/>
        <w:rPr>
          <w:rFonts w:ascii="Verdana" w:eastAsia="Verdana" w:hAnsi="Verdana" w:cs="Verdana"/>
          <w:b/>
          <w:bCs/>
          <w:color w:val="auto"/>
          <w:sz w:val="20"/>
          <w:szCs w:val="20"/>
        </w:rPr>
      </w:pPr>
      <w:r w:rsidRPr="4E98D96E">
        <w:rPr>
          <w:rFonts w:ascii="Verdana" w:eastAsia="Verdana" w:hAnsi="Verdana" w:cs="Verdana"/>
          <w:b/>
          <w:bCs/>
          <w:color w:val="auto"/>
          <w:sz w:val="20"/>
          <w:szCs w:val="20"/>
        </w:rPr>
        <w:lastRenderedPageBreak/>
        <w:t>A</w:t>
      </w:r>
      <w:r w:rsidR="3C304324" w:rsidRPr="4E98D96E">
        <w:rPr>
          <w:rFonts w:ascii="Verdana" w:eastAsia="Verdana" w:hAnsi="Verdana" w:cs="Verdana"/>
          <w:b/>
          <w:bCs/>
          <w:color w:val="auto"/>
          <w:sz w:val="20"/>
          <w:szCs w:val="20"/>
        </w:rPr>
        <w:t>NEXO</w:t>
      </w:r>
      <w:r w:rsidR="46A0A481" w:rsidRPr="4E98D96E">
        <w:rPr>
          <w:rFonts w:ascii="Verdana" w:eastAsia="Verdana" w:hAnsi="Verdana" w:cs="Verdana"/>
          <w:b/>
          <w:bCs/>
          <w:color w:val="auto"/>
          <w:sz w:val="20"/>
          <w:szCs w:val="20"/>
        </w:rPr>
        <w:t xml:space="preserve"> I</w:t>
      </w:r>
    </w:p>
    <w:p w14:paraId="667E1E6A" w14:textId="61763983" w:rsidR="003F6F17" w:rsidRDefault="154F6C95" w:rsidP="4E98D96E">
      <w:pPr>
        <w:pStyle w:val="Default"/>
        <w:spacing w:before="280" w:after="220" w:line="276" w:lineRule="auto"/>
        <w:jc w:val="center"/>
        <w:rPr>
          <w:rFonts w:ascii="Verdana" w:eastAsia="Verdana" w:hAnsi="Verdana" w:cs="Verdana"/>
          <w:b/>
          <w:bCs/>
          <w:color w:val="auto"/>
          <w:sz w:val="20"/>
          <w:szCs w:val="20"/>
        </w:rPr>
      </w:pPr>
      <w:r w:rsidRPr="4E98D96E">
        <w:rPr>
          <w:rFonts w:ascii="Verdana" w:eastAsia="Verdana" w:hAnsi="Verdana" w:cs="Verdana"/>
          <w:b/>
          <w:bCs/>
          <w:color w:val="auto"/>
          <w:sz w:val="20"/>
          <w:szCs w:val="20"/>
        </w:rPr>
        <w:t xml:space="preserve">MODELO DE CONTRATO DE </w:t>
      </w:r>
      <w:r w:rsidR="0CA5C286" w:rsidRPr="4E98D96E">
        <w:rPr>
          <w:rFonts w:ascii="Verdana" w:eastAsia="Verdana" w:hAnsi="Verdana" w:cs="Verdana"/>
          <w:b/>
          <w:bCs/>
          <w:color w:val="auto"/>
          <w:sz w:val="20"/>
          <w:szCs w:val="20"/>
        </w:rPr>
        <w:t>INTER</w:t>
      </w:r>
      <w:r w:rsidRPr="4E98D96E">
        <w:rPr>
          <w:rFonts w:ascii="Verdana" w:eastAsia="Verdana" w:hAnsi="Verdana" w:cs="Verdana"/>
          <w:b/>
          <w:bCs/>
          <w:color w:val="auto"/>
          <w:sz w:val="20"/>
          <w:szCs w:val="20"/>
        </w:rPr>
        <w:t xml:space="preserve">MEDIACIÓN EN ADOPCIÓN INTERNACIONAL EN LA CAPV </w:t>
      </w:r>
    </w:p>
    <w:p w14:paraId="10D1E3B2" w14:textId="152DD442" w:rsidR="005E6737" w:rsidRPr="005E6737" w:rsidRDefault="005E6737" w:rsidP="4E98D96E">
      <w:pPr>
        <w:pStyle w:val="Default"/>
        <w:spacing w:line="276" w:lineRule="auto"/>
        <w:jc w:val="both"/>
        <w:rPr>
          <w:rFonts w:ascii="Verdana" w:eastAsia="Verdana" w:hAnsi="Verdana" w:cs="Verdana"/>
          <w:color w:val="auto"/>
          <w:sz w:val="20"/>
          <w:szCs w:val="20"/>
        </w:rPr>
      </w:pPr>
    </w:p>
    <w:p w14:paraId="56521C35" w14:textId="190994F1" w:rsidR="4B23A5D8" w:rsidRDefault="4B23A5D8" w:rsidP="4E98D96E">
      <w:pPr>
        <w:pStyle w:val="Pa7"/>
        <w:spacing w:after="160" w:line="276" w:lineRule="auto"/>
        <w:jc w:val="both"/>
        <w:rPr>
          <w:rFonts w:ascii="Verdana" w:eastAsia="Verdana" w:hAnsi="Verdana" w:cs="Verdana"/>
          <w:sz w:val="20"/>
          <w:szCs w:val="20"/>
        </w:rPr>
      </w:pPr>
    </w:p>
    <w:p w14:paraId="5DD6C163" w14:textId="4230A557" w:rsidR="4B23A5D8" w:rsidRDefault="692C3185" w:rsidP="4E98D96E">
      <w:pPr>
        <w:pStyle w:val="Pa7"/>
        <w:spacing w:before="280"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En </w:t>
      </w:r>
      <w:proofErr w:type="gramStart"/>
      <w:r w:rsidRPr="4E98D96E">
        <w:rPr>
          <w:rFonts w:ascii="Verdana" w:eastAsia="Verdana" w:hAnsi="Verdana" w:cs="Verdana"/>
          <w:sz w:val="20"/>
          <w:szCs w:val="20"/>
        </w:rPr>
        <w:t>................................... ,</w:t>
      </w:r>
      <w:proofErr w:type="gramEnd"/>
      <w:r w:rsidRPr="4E98D96E">
        <w:rPr>
          <w:rFonts w:ascii="Verdana" w:eastAsia="Verdana" w:hAnsi="Verdana" w:cs="Verdana"/>
          <w:sz w:val="20"/>
          <w:szCs w:val="20"/>
        </w:rPr>
        <w:t xml:space="preserve"> a ........... de .............................. de ..................... </w:t>
      </w:r>
    </w:p>
    <w:p w14:paraId="6C21CE00" w14:textId="7D9D722B" w:rsidR="4939B629" w:rsidRDefault="4939B629" w:rsidP="4E98D96E">
      <w:pPr>
        <w:pStyle w:val="Default"/>
        <w:spacing w:line="276" w:lineRule="auto"/>
        <w:jc w:val="both"/>
        <w:rPr>
          <w:rFonts w:ascii="Verdana" w:eastAsia="Verdana" w:hAnsi="Verdana" w:cs="Verdana"/>
          <w:color w:val="auto"/>
          <w:sz w:val="20"/>
          <w:szCs w:val="20"/>
        </w:rPr>
      </w:pPr>
    </w:p>
    <w:p w14:paraId="37B0F690" w14:textId="69592145" w:rsidR="4DE474AC" w:rsidRDefault="692C3185" w:rsidP="4E98D96E">
      <w:pPr>
        <w:pStyle w:val="Pa8"/>
        <w:spacing w:before="280" w:after="220" w:line="276" w:lineRule="auto"/>
        <w:jc w:val="both"/>
        <w:rPr>
          <w:rFonts w:ascii="Verdana" w:eastAsia="Verdana" w:hAnsi="Verdana" w:cs="Verdana"/>
          <w:b/>
          <w:bCs/>
          <w:sz w:val="20"/>
          <w:szCs w:val="20"/>
        </w:rPr>
      </w:pPr>
      <w:r w:rsidRPr="4E98D96E">
        <w:rPr>
          <w:rFonts w:ascii="Verdana" w:eastAsia="Verdana" w:hAnsi="Verdana" w:cs="Verdana"/>
          <w:b/>
          <w:bCs/>
          <w:sz w:val="20"/>
          <w:szCs w:val="20"/>
        </w:rPr>
        <w:t xml:space="preserve">REUNIDOS: </w:t>
      </w:r>
    </w:p>
    <w:p w14:paraId="18934CFA" w14:textId="1DC73104" w:rsidR="008D72C9" w:rsidRDefault="3429546A" w:rsidP="4E98D96E">
      <w:pPr>
        <w:pStyle w:val="Pa7"/>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DE UNA </w:t>
      </w:r>
      <w:proofErr w:type="gramStart"/>
      <w:r w:rsidRPr="4E98D96E">
        <w:rPr>
          <w:rFonts w:ascii="Verdana" w:eastAsia="Verdana" w:hAnsi="Verdana" w:cs="Verdana"/>
          <w:sz w:val="20"/>
          <w:szCs w:val="20"/>
        </w:rPr>
        <w:t>PARTE,</w:t>
      </w:r>
      <w:r w:rsidR="6F03EAE4" w:rsidRPr="4E98D96E">
        <w:rPr>
          <w:rFonts w:ascii="Verdana" w:eastAsia="Verdana" w:hAnsi="Verdana" w:cs="Verdana"/>
          <w:sz w:val="20"/>
          <w:szCs w:val="20"/>
        </w:rPr>
        <w:t>..............................................................</w:t>
      </w:r>
      <w:proofErr w:type="gramEnd"/>
      <w:r w:rsidR="2AC3EE03" w:rsidRPr="4E98D96E">
        <w:rPr>
          <w:rFonts w:ascii="Verdana" w:eastAsia="Verdana" w:hAnsi="Verdana" w:cs="Verdana"/>
          <w:sz w:val="20"/>
          <w:szCs w:val="20"/>
        </w:rPr>
        <w:t xml:space="preserve">………………………………………………… en nombre y representación de la entidad sin ánimo de lucro …………………………………………, con NIF ……………………………, y domicilio en la CAP………………….........................  </w:t>
      </w:r>
    </w:p>
    <w:p w14:paraId="3702E7B6" w14:textId="47AB087B" w:rsidR="6DEBFCA2" w:rsidRDefault="6DEBFCA2" w:rsidP="4E98D96E">
      <w:pPr>
        <w:pStyle w:val="Pa7"/>
        <w:spacing w:after="160" w:line="276" w:lineRule="auto"/>
        <w:ind w:firstLine="240"/>
        <w:jc w:val="both"/>
        <w:rPr>
          <w:rFonts w:ascii="Verdana" w:eastAsia="Verdana" w:hAnsi="Verdana" w:cs="Verdana"/>
          <w:sz w:val="20"/>
          <w:szCs w:val="20"/>
        </w:rPr>
      </w:pPr>
    </w:p>
    <w:p w14:paraId="64D8B378" w14:textId="20B355DA" w:rsidR="77B0FF3C" w:rsidRDefault="338E7186" w:rsidP="4E98D96E">
      <w:pPr>
        <w:pStyle w:val="Default"/>
        <w:spacing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DE OTRA PARTE</w:t>
      </w:r>
      <w:r w:rsidR="06C1447C" w:rsidRPr="4E98D96E">
        <w:rPr>
          <w:rFonts w:ascii="Verdana" w:eastAsia="Verdana" w:hAnsi="Verdana" w:cs="Verdana"/>
          <w:color w:val="auto"/>
          <w:sz w:val="20"/>
          <w:szCs w:val="20"/>
        </w:rPr>
        <w:t>,</w:t>
      </w:r>
      <w:r w:rsidRPr="4E98D96E">
        <w:rPr>
          <w:rFonts w:ascii="Verdana" w:eastAsia="Verdana" w:hAnsi="Verdana" w:cs="Verdana"/>
          <w:color w:val="auto"/>
          <w:sz w:val="20"/>
          <w:szCs w:val="20"/>
        </w:rPr>
        <w:t xml:space="preserve"> la familia formada por ……………………………, con DNI/NIE …………… y …………………………, con DNI/NIE ………………, en nombre e interés propios, con domicilio en ……………………………………………………………….</w:t>
      </w:r>
    </w:p>
    <w:p w14:paraId="2EAC9610" w14:textId="07D2A9FE" w:rsidR="05489FC2" w:rsidRDefault="05489FC2" w:rsidP="4E98D96E">
      <w:pPr>
        <w:pStyle w:val="Pa7"/>
        <w:spacing w:after="160" w:line="276" w:lineRule="auto"/>
        <w:jc w:val="both"/>
        <w:rPr>
          <w:rFonts w:ascii="Verdana" w:eastAsia="Verdana" w:hAnsi="Verdana" w:cs="Verdana"/>
          <w:sz w:val="20"/>
          <w:szCs w:val="20"/>
        </w:rPr>
      </w:pPr>
    </w:p>
    <w:p w14:paraId="7F86657E" w14:textId="4B298E71" w:rsidR="4B23A5D8" w:rsidRDefault="6F03EAE4" w:rsidP="4E98D96E">
      <w:pPr>
        <w:pStyle w:val="Pa7"/>
        <w:spacing w:before="280"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Ambas partes se reconocen capacidad legal suficiente y prestan su consentimiento para la formalización del contrato. </w:t>
      </w:r>
    </w:p>
    <w:p w14:paraId="5F2961EF" w14:textId="22A44280" w:rsidR="003F6F17" w:rsidRDefault="33D78E78" w:rsidP="4E98D96E">
      <w:pPr>
        <w:pStyle w:val="Pa8"/>
        <w:spacing w:before="280" w:after="220" w:line="276" w:lineRule="auto"/>
        <w:jc w:val="center"/>
        <w:rPr>
          <w:rFonts w:ascii="Verdana" w:eastAsia="Verdana" w:hAnsi="Verdana" w:cs="Verdana"/>
          <w:sz w:val="20"/>
          <w:szCs w:val="20"/>
        </w:rPr>
      </w:pPr>
      <w:r w:rsidRPr="4E98D96E">
        <w:rPr>
          <w:rFonts w:ascii="Verdana" w:eastAsia="Verdana" w:hAnsi="Verdana" w:cs="Verdana"/>
          <w:b/>
          <w:bCs/>
          <w:sz w:val="20"/>
          <w:szCs w:val="20"/>
        </w:rPr>
        <w:t xml:space="preserve">EXPONEN: </w:t>
      </w:r>
    </w:p>
    <w:p w14:paraId="7DA05DF2" w14:textId="6CC20586" w:rsidR="5E8A1C02" w:rsidRDefault="315992F4" w:rsidP="4E98D96E">
      <w:pPr>
        <w:pStyle w:val="Default"/>
        <w:spacing w:before="280" w:after="22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Que las personas solicitantes requieren al Organismo de Intermediación </w:t>
      </w:r>
      <w:r w:rsidR="003032EE">
        <w:rPr>
          <w:rFonts w:ascii="Verdana" w:eastAsia="Verdana" w:hAnsi="Verdana" w:cs="Verdana"/>
          <w:color w:val="auto"/>
          <w:sz w:val="20"/>
          <w:szCs w:val="20"/>
        </w:rPr>
        <w:t>en</w:t>
      </w:r>
      <w:r w:rsidRPr="4E98D96E">
        <w:rPr>
          <w:rFonts w:ascii="Verdana" w:eastAsia="Verdana" w:hAnsi="Verdana" w:cs="Verdana"/>
          <w:color w:val="auto"/>
          <w:sz w:val="20"/>
          <w:szCs w:val="20"/>
        </w:rPr>
        <w:t xml:space="preserve"> Adopción Internacional para que realice los trabajos de intermediación y gestión en Adopción Internacional acordándose a tales efectos un contrato de servicios </w:t>
      </w:r>
      <w:r w:rsidR="02DECDFF" w:rsidRPr="4E98D96E">
        <w:rPr>
          <w:rFonts w:ascii="Verdana" w:eastAsia="Verdana" w:hAnsi="Verdana" w:cs="Verdana"/>
          <w:color w:val="auto"/>
          <w:sz w:val="20"/>
          <w:szCs w:val="20"/>
        </w:rPr>
        <w:t>de acuerdo con</w:t>
      </w:r>
      <w:r w:rsidRPr="4E98D96E">
        <w:rPr>
          <w:rFonts w:ascii="Verdana" w:eastAsia="Verdana" w:hAnsi="Verdana" w:cs="Verdana"/>
          <w:color w:val="auto"/>
          <w:sz w:val="20"/>
          <w:szCs w:val="20"/>
        </w:rPr>
        <w:t xml:space="preserve"> las siguientes:</w:t>
      </w:r>
    </w:p>
    <w:p w14:paraId="170BE2B9" w14:textId="4D38F847" w:rsidR="6BC48C48" w:rsidRDefault="5158D571" w:rsidP="4E98D96E">
      <w:pPr>
        <w:pStyle w:val="Default"/>
        <w:numPr>
          <w:ilvl w:val="0"/>
          <w:numId w:val="48"/>
        </w:numPr>
        <w:spacing w:before="280" w:after="22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Que dicha entidad ha sido acreditada como Organismo para la intermediación en Adopción Internacional (Organismo Acreditado, en adelante OAA) por resolución del </w:t>
      </w:r>
      <w:proofErr w:type="gramStart"/>
      <w:r w:rsidRPr="4E98D96E">
        <w:rPr>
          <w:rFonts w:ascii="Verdana" w:eastAsia="Verdana" w:hAnsi="Verdana" w:cs="Verdana"/>
          <w:color w:val="auto"/>
          <w:sz w:val="20"/>
          <w:szCs w:val="20"/>
        </w:rPr>
        <w:t>Director</w:t>
      </w:r>
      <w:proofErr w:type="gramEnd"/>
      <w:r w:rsidRPr="4E98D96E">
        <w:rPr>
          <w:rFonts w:ascii="Verdana" w:eastAsia="Verdana" w:hAnsi="Verdana" w:cs="Verdana"/>
          <w:color w:val="auto"/>
          <w:sz w:val="20"/>
          <w:szCs w:val="20"/>
        </w:rPr>
        <w:t xml:space="preserve"> o Directora competente en materia de adopción internacional del Gobierno Vasco de fecha.................................................................  </w:t>
      </w:r>
    </w:p>
    <w:p w14:paraId="5574A16B" w14:textId="2F625980" w:rsidR="6BC48C48" w:rsidRDefault="5158D571" w:rsidP="4E98D96E">
      <w:pPr>
        <w:pStyle w:val="Default"/>
        <w:numPr>
          <w:ilvl w:val="0"/>
          <w:numId w:val="48"/>
        </w:numPr>
        <w:spacing w:before="280" w:after="22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Que la familia se ofrece para la adopción de una persona menor de edad, declarada por la autoridad competente en materia de protección a la infancia de</w:t>
      </w:r>
      <w:r w:rsidR="344BDB8A" w:rsidRPr="4E98D96E">
        <w:rPr>
          <w:rFonts w:ascii="Verdana" w:eastAsia="Verdana" w:hAnsi="Verdana" w:cs="Verdana"/>
          <w:color w:val="auto"/>
          <w:sz w:val="20"/>
          <w:szCs w:val="20"/>
        </w:rPr>
        <w:t xml:space="preserve"> </w:t>
      </w:r>
      <w:r w:rsidRPr="4E98D96E">
        <w:rPr>
          <w:rFonts w:ascii="Verdana" w:eastAsia="Verdana" w:hAnsi="Verdana" w:cs="Verdana"/>
          <w:color w:val="auto"/>
          <w:sz w:val="20"/>
          <w:szCs w:val="20"/>
        </w:rPr>
        <w:t xml:space="preserve">..............., susceptible de ser adoptada en el ámbito internacional.  </w:t>
      </w:r>
    </w:p>
    <w:p w14:paraId="6C3795A9" w14:textId="1D186312" w:rsidR="24F93B8E" w:rsidRDefault="2B1AD3EE" w:rsidP="4E98D96E">
      <w:pPr>
        <w:pStyle w:val="Default"/>
        <w:numPr>
          <w:ilvl w:val="0"/>
          <w:numId w:val="48"/>
        </w:numPr>
        <w:spacing w:before="280" w:after="22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Que ambas partes ajustarán sus actuaciones a la consecución del buen fin de la adopción, con base en los principios de colaboración, buena fe y lealtad contractual con las personas interesadas, siempre bajo la primacía del interés superior de los niños y niñas, de acuerdo con lo dispuesto por el Convenio de La Haya de 1993 sobre la Protección de los Niños y la Cooperación en materia de Adopción Internacional, la Ley 54/2007, de 28 de diciembre, de Adopción Internacional, el </w:t>
      </w:r>
      <w:r w:rsidRPr="4E98D96E">
        <w:rPr>
          <w:rFonts w:ascii="Verdana" w:eastAsia="Verdana" w:hAnsi="Verdana" w:cs="Verdana"/>
          <w:color w:val="auto"/>
          <w:sz w:val="20"/>
          <w:szCs w:val="20"/>
        </w:rPr>
        <w:lastRenderedPageBreak/>
        <w:t xml:space="preserve">Real Decreto 573/2023, de 4 de julio, por el que se aprueba el Reglamento de Adopción Internacional, así como la normativa autonómica sobre la materia, si resultara de aplicación.  </w:t>
      </w:r>
    </w:p>
    <w:p w14:paraId="17D90FD5" w14:textId="46B8149C" w:rsidR="7E4D2C92" w:rsidRDefault="36B19ED9" w:rsidP="4E98D96E">
      <w:pPr>
        <w:pStyle w:val="Default"/>
        <w:numPr>
          <w:ilvl w:val="0"/>
          <w:numId w:val="48"/>
        </w:numPr>
        <w:spacing w:before="280" w:after="22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Que la familia ha sido declarada idónea por la Entidad Pública competente en materia de protección a la infancia de su lugar de residencia (en adelante Entidad Pública) y a este OAA le ha sido entregado el correspondiente certificado de idoneidad e informes psicosociales, como requisito indispensable para el inicio de los trámites del expediente de adopción internacional, en los términos establecidos en el Código Civil, la Ley 54/2007, de 28 de diciembre, de Adopción Internacional, el Real Decreto 573/2023, de 4 de julio, por el que se aprueba el Reglamento de Adopción Internacional y la normativa autonómica que sea de aplicación: </w:t>
      </w:r>
    </w:p>
    <w:p w14:paraId="76395BFD" w14:textId="61B919BC" w:rsidR="7E4D2C92" w:rsidRDefault="36B19ED9" w:rsidP="4E98D96E">
      <w:pPr>
        <w:pStyle w:val="Prrafodelista"/>
        <w:shd w:val="clear" w:color="auto" w:fill="FFFFFF" w:themeFill="background1"/>
        <w:spacing w:after="0" w:line="276" w:lineRule="auto"/>
        <w:jc w:val="both"/>
        <w:rPr>
          <w:rFonts w:ascii="Verdana" w:eastAsia="Verdana" w:hAnsi="Verdana" w:cs="Verdana"/>
          <w:sz w:val="20"/>
          <w:szCs w:val="20"/>
        </w:rPr>
      </w:pPr>
      <w:r w:rsidRPr="4E98D96E">
        <w:rPr>
          <w:rFonts w:ascii="Verdana" w:eastAsia="Verdana" w:hAnsi="Verdana" w:cs="Verdana"/>
          <w:sz w:val="20"/>
          <w:szCs w:val="20"/>
        </w:rPr>
        <w:t>Que las personas solicitantes han obtenido el Certificado de Idoneidad para la adopción en ............................Emitido por la Diputación Foral de.......................................................................</w:t>
      </w:r>
    </w:p>
    <w:p w14:paraId="3A681049" w14:textId="40F5C1B0" w:rsidR="7E4D2C92" w:rsidRDefault="36B19ED9" w:rsidP="4E98D96E">
      <w:pPr>
        <w:pStyle w:val="Default"/>
        <w:numPr>
          <w:ilvl w:val="0"/>
          <w:numId w:val="48"/>
        </w:numPr>
        <w:spacing w:before="280" w:after="22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Que antes de la firma del presente contrato, la familia declara saber y acepta que ha recibido información pormenorizada de los requisitos, proceso y condiciones de la adopción en el país seleccionado (en adelante país de origen), así como de la actuación a llevar a cabo por el OAA, de todo lo cual han recibido el documento informativo que se adjunta.  </w:t>
      </w:r>
    </w:p>
    <w:p w14:paraId="636C52A9" w14:textId="7514983B" w:rsidR="51C718E9" w:rsidRDefault="36B19ED9" w:rsidP="4E98D96E">
      <w:pPr>
        <w:pStyle w:val="Default"/>
        <w:numPr>
          <w:ilvl w:val="0"/>
          <w:numId w:val="48"/>
        </w:numPr>
        <w:spacing w:before="280" w:after="22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Que ambas partes aceptan que todo el proceso de intermediación y, fundamentalmente, la asignación de la persona menor de edad y la posterior constitución de la adopción está sujeto a la normativa del país de origen y del de recepción, así como a las decisiones que se adopten por las autoridades competentes de ambos países. Por ello, el OAA estará exento de responsabilidad en cuanto a: </w:t>
      </w:r>
    </w:p>
    <w:p w14:paraId="6C2566FD" w14:textId="60DC449E" w:rsidR="51C718E9" w:rsidRDefault="36B19ED9" w:rsidP="4E98D96E">
      <w:pPr>
        <w:pStyle w:val="Default"/>
        <w:numPr>
          <w:ilvl w:val="0"/>
          <w:numId w:val="12"/>
        </w:numPr>
        <w:spacing w:before="280" w:after="22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Las decisiones tomadas por </w:t>
      </w:r>
      <w:r w:rsidR="323288BC" w:rsidRPr="4E98D96E">
        <w:rPr>
          <w:rFonts w:ascii="Verdana" w:eastAsia="Verdana" w:hAnsi="Verdana" w:cs="Verdana"/>
          <w:color w:val="auto"/>
          <w:sz w:val="20"/>
          <w:szCs w:val="20"/>
        </w:rPr>
        <w:t xml:space="preserve">la </w:t>
      </w:r>
      <w:proofErr w:type="gramStart"/>
      <w:r w:rsidR="323288BC" w:rsidRPr="4E98D96E">
        <w:rPr>
          <w:rFonts w:ascii="Verdana" w:eastAsia="Verdana" w:hAnsi="Verdana" w:cs="Verdana"/>
          <w:color w:val="auto"/>
          <w:sz w:val="20"/>
          <w:szCs w:val="20"/>
        </w:rPr>
        <w:t>autoridad pública</w:t>
      </w:r>
      <w:proofErr w:type="gramEnd"/>
      <w:r w:rsidR="323288BC" w:rsidRPr="4E98D96E">
        <w:rPr>
          <w:rFonts w:ascii="Verdana" w:eastAsia="Verdana" w:hAnsi="Verdana" w:cs="Verdana"/>
          <w:color w:val="auto"/>
          <w:sz w:val="20"/>
          <w:szCs w:val="20"/>
        </w:rPr>
        <w:t xml:space="preserve"> competente</w:t>
      </w:r>
      <w:r w:rsidRPr="4E98D96E">
        <w:rPr>
          <w:rFonts w:ascii="Verdana" w:eastAsia="Verdana" w:hAnsi="Verdana" w:cs="Verdana"/>
          <w:color w:val="auto"/>
          <w:sz w:val="20"/>
          <w:szCs w:val="20"/>
        </w:rPr>
        <w:t xml:space="preserve"> en materia de adopción internacional en el país de origen o en España, salvo que las mismas sean imputables al propio OAA. En concreto la valoración del expediente de adopción y, en consecuencia, que el ofrecimiento culmine con una propuesta de asignación y la constitución de la adopción. </w:t>
      </w:r>
    </w:p>
    <w:p w14:paraId="6FB0D0BD" w14:textId="789E4AD1" w:rsidR="51C718E9" w:rsidRDefault="36B19ED9" w:rsidP="4E98D96E">
      <w:pPr>
        <w:pStyle w:val="Default"/>
        <w:numPr>
          <w:ilvl w:val="0"/>
          <w:numId w:val="12"/>
        </w:numPr>
        <w:spacing w:before="280" w:after="22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El contenido de los informes médicos aportados por el país de origen con la propuesta de asignación y, por tanto, el estado de salud física y/o mental real del niño o la niña, así como la evolución posterior en relación con ese estado de salud. </w:t>
      </w:r>
    </w:p>
    <w:p w14:paraId="11D81AC5" w14:textId="05C804E2" w:rsidR="51C718E9" w:rsidRDefault="36B19ED9" w:rsidP="4E98D96E">
      <w:pPr>
        <w:pStyle w:val="Default"/>
        <w:numPr>
          <w:ilvl w:val="0"/>
          <w:numId w:val="12"/>
        </w:numPr>
        <w:spacing w:before="280" w:after="22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Los retrasos o suspensiones en los trámites administrativos o judiciales en el país de origen producidos por causas no imputables al OAA. </w:t>
      </w:r>
    </w:p>
    <w:p w14:paraId="5E73F93B" w14:textId="64DF53A5" w:rsidR="51C718E9" w:rsidRDefault="36B19ED9" w:rsidP="4E98D96E">
      <w:pPr>
        <w:pStyle w:val="Default"/>
        <w:numPr>
          <w:ilvl w:val="0"/>
          <w:numId w:val="12"/>
        </w:numPr>
        <w:spacing w:before="280" w:after="22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Las consecuencias legales o materiales que se deriven de cambios legislativos que pudieran producirse en las normativas sobre adopción, tanto en España como en el país de origen.</w:t>
      </w:r>
    </w:p>
    <w:p w14:paraId="13F12BCC" w14:textId="5C68A2E6" w:rsidR="35E8476C" w:rsidRDefault="36B19ED9" w:rsidP="00A82E22">
      <w:pPr>
        <w:pStyle w:val="Default"/>
        <w:numPr>
          <w:ilvl w:val="0"/>
          <w:numId w:val="48"/>
        </w:numPr>
        <w:spacing w:before="280" w:after="22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lastRenderedPageBreak/>
        <w:t xml:space="preserve">Que la familia requiere al OAA firmante para que realice los trabajos de intermediación y gestión para la Adopción Internacional, acordándose a tales efectos un contrato de servicio de acuerdo </w:t>
      </w:r>
      <w:r w:rsidRPr="00A82E22">
        <w:rPr>
          <w:rFonts w:ascii="Verdana" w:eastAsia="Verdana" w:hAnsi="Verdana" w:cs="Verdana"/>
          <w:color w:val="auto"/>
          <w:sz w:val="20"/>
          <w:szCs w:val="20"/>
        </w:rPr>
        <w:t>con las siguientes:</w:t>
      </w:r>
    </w:p>
    <w:p w14:paraId="31AB3E78" w14:textId="77777777" w:rsidR="00A82E22" w:rsidRPr="00A82E22" w:rsidRDefault="00A82E22" w:rsidP="00A82E22">
      <w:pPr>
        <w:pStyle w:val="Default"/>
        <w:spacing w:before="280" w:after="220" w:line="276" w:lineRule="auto"/>
        <w:ind w:left="720"/>
        <w:jc w:val="both"/>
        <w:rPr>
          <w:rFonts w:ascii="Verdana" w:eastAsia="Verdana" w:hAnsi="Verdana" w:cs="Verdana"/>
          <w:color w:val="auto"/>
          <w:sz w:val="20"/>
          <w:szCs w:val="20"/>
        </w:rPr>
      </w:pPr>
    </w:p>
    <w:p w14:paraId="16E03F1D" w14:textId="29D3CF55" w:rsidR="003F6F17" w:rsidRDefault="692C3185" w:rsidP="4E98D96E">
      <w:pPr>
        <w:pStyle w:val="Pa8"/>
        <w:spacing w:before="280" w:after="220" w:line="276" w:lineRule="auto"/>
        <w:jc w:val="center"/>
        <w:rPr>
          <w:rFonts w:ascii="Verdana" w:eastAsia="Verdana" w:hAnsi="Verdana" w:cs="Verdana"/>
          <w:sz w:val="20"/>
          <w:szCs w:val="20"/>
        </w:rPr>
      </w:pPr>
      <w:r w:rsidRPr="4E98D96E">
        <w:rPr>
          <w:rFonts w:ascii="Verdana" w:eastAsia="Verdana" w:hAnsi="Verdana" w:cs="Verdana"/>
          <w:b/>
          <w:bCs/>
          <w:sz w:val="20"/>
          <w:szCs w:val="20"/>
        </w:rPr>
        <w:t>ESTIPULACIONES</w:t>
      </w:r>
      <w:r w:rsidRPr="4E98D96E">
        <w:rPr>
          <w:rFonts w:ascii="Verdana" w:eastAsia="Verdana" w:hAnsi="Verdana" w:cs="Verdana"/>
          <w:sz w:val="20"/>
          <w:szCs w:val="20"/>
        </w:rPr>
        <w:t xml:space="preserve"> </w:t>
      </w:r>
    </w:p>
    <w:p w14:paraId="06FB5108" w14:textId="77777777" w:rsidR="00A82E22" w:rsidRPr="00A82E22" w:rsidRDefault="00A82E22" w:rsidP="00A82E22">
      <w:pPr>
        <w:pStyle w:val="Default"/>
      </w:pPr>
    </w:p>
    <w:p w14:paraId="6C99393F" w14:textId="08EFD69A" w:rsidR="4DE474AC" w:rsidRDefault="692C3185" w:rsidP="4E98D96E">
      <w:pPr>
        <w:pStyle w:val="Pa7"/>
        <w:spacing w:after="160" w:line="276" w:lineRule="auto"/>
        <w:jc w:val="both"/>
        <w:rPr>
          <w:rFonts w:ascii="Verdana" w:eastAsia="Verdana" w:hAnsi="Verdana" w:cs="Verdana"/>
          <w:sz w:val="20"/>
          <w:szCs w:val="20"/>
        </w:rPr>
      </w:pPr>
      <w:proofErr w:type="gramStart"/>
      <w:r w:rsidRPr="4E98D96E">
        <w:rPr>
          <w:rFonts w:ascii="Verdana" w:eastAsia="Verdana" w:hAnsi="Verdana" w:cs="Verdana"/>
          <w:b/>
          <w:bCs/>
          <w:sz w:val="20"/>
          <w:szCs w:val="20"/>
        </w:rPr>
        <w:t>PRIMERA</w:t>
      </w:r>
      <w:r w:rsidRPr="4E98D96E">
        <w:rPr>
          <w:rFonts w:ascii="Verdana" w:eastAsia="Verdana" w:hAnsi="Verdana" w:cs="Verdana"/>
          <w:sz w:val="20"/>
          <w:szCs w:val="20"/>
        </w:rPr>
        <w:t>.–</w:t>
      </w:r>
      <w:proofErr w:type="gramEnd"/>
      <w:r w:rsidRPr="4E98D96E">
        <w:rPr>
          <w:rFonts w:ascii="Verdana" w:eastAsia="Verdana" w:hAnsi="Verdana" w:cs="Verdana"/>
          <w:sz w:val="20"/>
          <w:szCs w:val="20"/>
        </w:rPr>
        <w:t xml:space="preserve"> </w:t>
      </w:r>
      <w:r w:rsidRPr="4E98D96E">
        <w:rPr>
          <w:rFonts w:ascii="Verdana" w:eastAsia="Verdana" w:hAnsi="Verdana" w:cs="Verdana"/>
          <w:b/>
          <w:bCs/>
          <w:sz w:val="20"/>
          <w:szCs w:val="20"/>
        </w:rPr>
        <w:t xml:space="preserve">Objeto del contrato. </w:t>
      </w:r>
    </w:p>
    <w:p w14:paraId="78095F27" w14:textId="321D8515" w:rsidR="7EFD6FA6" w:rsidRDefault="27949025" w:rsidP="4E98D96E">
      <w:pPr>
        <w:pStyle w:val="Pa7"/>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Constituye el objeto del presente contrato la prestación de servicios de intermediación en la tramitación de un ofrecimiento de adopción internacional, de acuerdo con la normativa civil que rige la prestación de servicios, con las condiciones establecidas en la Ley 54/2007, de 28 de diciembre, de Adopción Internacional y el Real Decreto 573/2023, de 4 de julio, por el que se aprueba el Reglamento de Adopción Internacional, que será de aplicación para lo no previsto en el presente contrato, así como la normativa autonómica sobre la materia, que resulte de aplicación. </w:t>
      </w:r>
    </w:p>
    <w:p w14:paraId="18BBB100" w14:textId="4ECD6B75" w:rsidR="7EFD6FA6" w:rsidRDefault="27949025" w:rsidP="4E98D96E">
      <w:pPr>
        <w:shd w:val="clear" w:color="auto" w:fill="FFFFFF" w:themeFill="background1"/>
        <w:spacing w:after="0" w:line="276" w:lineRule="auto"/>
        <w:jc w:val="both"/>
        <w:rPr>
          <w:rFonts w:ascii="Verdana" w:eastAsia="Verdana" w:hAnsi="Verdana" w:cs="Verdana"/>
          <w:sz w:val="20"/>
          <w:szCs w:val="20"/>
        </w:rPr>
      </w:pPr>
      <w:r w:rsidRPr="4E98D96E">
        <w:rPr>
          <w:rFonts w:ascii="Verdana" w:eastAsia="Verdana" w:hAnsi="Verdana" w:cs="Verdana"/>
          <w:sz w:val="20"/>
          <w:szCs w:val="20"/>
        </w:rPr>
        <w:t>En ningún caso se entenderá como objeto del contrato la propuesta de asignación o la constitución de la adopción, por ser ésta ajena al propio OAA, dependiendo de las autoridades competentes de los dos Estados intervinientes en el proceso, así como de otras circunstancias que pudieran concurrir.</w:t>
      </w:r>
    </w:p>
    <w:p w14:paraId="4FB0732C" w14:textId="170886C9" w:rsidR="6301533E" w:rsidRDefault="6301533E" w:rsidP="4E98D96E">
      <w:pPr>
        <w:pStyle w:val="Default"/>
        <w:spacing w:line="276" w:lineRule="auto"/>
        <w:jc w:val="both"/>
        <w:rPr>
          <w:rFonts w:ascii="Verdana" w:eastAsia="Verdana" w:hAnsi="Verdana" w:cs="Verdana"/>
          <w:color w:val="auto"/>
          <w:sz w:val="20"/>
          <w:szCs w:val="20"/>
        </w:rPr>
      </w:pPr>
    </w:p>
    <w:p w14:paraId="42A249E5" w14:textId="39D71BF8" w:rsidR="4B23A5D8" w:rsidRDefault="4B23A5D8" w:rsidP="4E98D96E">
      <w:pPr>
        <w:pStyle w:val="Default"/>
        <w:spacing w:line="276" w:lineRule="auto"/>
        <w:jc w:val="both"/>
        <w:rPr>
          <w:rFonts w:ascii="Verdana" w:eastAsia="Verdana" w:hAnsi="Verdana" w:cs="Verdana"/>
          <w:color w:val="auto"/>
          <w:sz w:val="20"/>
          <w:szCs w:val="20"/>
        </w:rPr>
      </w:pPr>
    </w:p>
    <w:p w14:paraId="698E48FF" w14:textId="59A5FC78" w:rsidR="4DE474AC" w:rsidRDefault="692C3185" w:rsidP="4E98D96E">
      <w:pPr>
        <w:pStyle w:val="Pa7"/>
        <w:spacing w:line="276" w:lineRule="auto"/>
        <w:jc w:val="both"/>
        <w:rPr>
          <w:rFonts w:ascii="Verdana" w:eastAsia="Verdana" w:hAnsi="Verdana" w:cs="Verdana"/>
          <w:b/>
          <w:bCs/>
          <w:sz w:val="20"/>
          <w:szCs w:val="20"/>
        </w:rPr>
      </w:pPr>
      <w:proofErr w:type="gramStart"/>
      <w:r w:rsidRPr="4E98D96E">
        <w:rPr>
          <w:rFonts w:ascii="Verdana" w:eastAsia="Verdana" w:hAnsi="Verdana" w:cs="Verdana"/>
          <w:b/>
          <w:bCs/>
          <w:sz w:val="20"/>
          <w:szCs w:val="20"/>
        </w:rPr>
        <w:t>SEGUNDA.–</w:t>
      </w:r>
      <w:proofErr w:type="gramEnd"/>
      <w:r w:rsidRPr="4E98D96E">
        <w:rPr>
          <w:rFonts w:ascii="Verdana" w:eastAsia="Verdana" w:hAnsi="Verdana" w:cs="Verdana"/>
          <w:b/>
          <w:bCs/>
          <w:sz w:val="20"/>
          <w:szCs w:val="20"/>
        </w:rPr>
        <w:t xml:space="preserve"> Funciones</w:t>
      </w:r>
      <w:r w:rsidR="7CDF87F5" w:rsidRPr="4E98D96E">
        <w:rPr>
          <w:rFonts w:ascii="Verdana" w:eastAsia="Verdana" w:hAnsi="Verdana" w:cs="Verdana"/>
          <w:b/>
          <w:bCs/>
          <w:sz w:val="20"/>
          <w:szCs w:val="20"/>
        </w:rPr>
        <w:t xml:space="preserve"> del Organismo Acreditado para la intermediación en adopción internacional.</w:t>
      </w:r>
    </w:p>
    <w:p w14:paraId="25511B38" w14:textId="70471CF6" w:rsidR="6301533E" w:rsidRDefault="6301533E" w:rsidP="4E98D96E">
      <w:pPr>
        <w:pStyle w:val="Pa7"/>
        <w:spacing w:line="276" w:lineRule="auto"/>
        <w:jc w:val="both"/>
        <w:rPr>
          <w:rFonts w:ascii="Verdana" w:eastAsia="Verdana" w:hAnsi="Verdana" w:cs="Verdana"/>
          <w:sz w:val="20"/>
          <w:szCs w:val="20"/>
        </w:rPr>
      </w:pPr>
    </w:p>
    <w:p w14:paraId="2CB49966" w14:textId="3AE83CEA" w:rsidR="10CC1C88" w:rsidRDefault="0337586F" w:rsidP="4E98D96E">
      <w:pPr>
        <w:pStyle w:val="Default"/>
        <w:spacing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El Organismo acreditado para la </w:t>
      </w:r>
      <w:r w:rsidR="39F8AD60" w:rsidRPr="4E98D96E">
        <w:rPr>
          <w:rFonts w:ascii="Verdana" w:eastAsia="Verdana" w:hAnsi="Verdana" w:cs="Verdana"/>
          <w:color w:val="auto"/>
          <w:sz w:val="20"/>
          <w:szCs w:val="20"/>
        </w:rPr>
        <w:t xml:space="preserve">intermediación </w:t>
      </w:r>
      <w:r w:rsidRPr="4E98D96E">
        <w:rPr>
          <w:rFonts w:ascii="Verdana" w:eastAsia="Verdana" w:hAnsi="Verdana" w:cs="Verdana"/>
          <w:color w:val="auto"/>
          <w:sz w:val="20"/>
          <w:szCs w:val="20"/>
        </w:rPr>
        <w:t xml:space="preserve">de Adopción </w:t>
      </w:r>
      <w:r w:rsidR="1BEF647C" w:rsidRPr="4E98D96E">
        <w:rPr>
          <w:rFonts w:ascii="Verdana" w:eastAsia="Verdana" w:hAnsi="Verdana" w:cs="Verdana"/>
          <w:color w:val="auto"/>
          <w:sz w:val="20"/>
          <w:szCs w:val="20"/>
        </w:rPr>
        <w:t>Internacional a</w:t>
      </w:r>
      <w:r w:rsidRPr="4E98D96E">
        <w:rPr>
          <w:rFonts w:ascii="Verdana" w:eastAsia="Verdana" w:hAnsi="Verdana" w:cs="Verdana"/>
          <w:color w:val="auto"/>
          <w:sz w:val="20"/>
          <w:szCs w:val="20"/>
        </w:rPr>
        <w:t xml:space="preserve"> través de sus profesionales, autorizados por la Dirección competente en materia de adopción internacional del Gobierno Vasco, llevará a cabo las funciones </w:t>
      </w:r>
      <w:r w:rsidR="658E4CAD" w:rsidRPr="4E98D96E">
        <w:rPr>
          <w:rFonts w:ascii="Verdana" w:eastAsia="Verdana" w:hAnsi="Verdana" w:cs="Verdana"/>
          <w:color w:val="auto"/>
          <w:sz w:val="20"/>
          <w:szCs w:val="20"/>
        </w:rPr>
        <w:t>de</w:t>
      </w:r>
      <w:r w:rsidRPr="4E98D96E">
        <w:rPr>
          <w:rFonts w:ascii="Verdana" w:eastAsia="Verdana" w:hAnsi="Verdana" w:cs="Verdana"/>
          <w:color w:val="auto"/>
          <w:sz w:val="20"/>
          <w:szCs w:val="20"/>
        </w:rPr>
        <w:t xml:space="preserve">  intermediación recogidas en los artículos 21,</w:t>
      </w:r>
      <w:r w:rsidR="0B9DF795" w:rsidRPr="4E98D96E">
        <w:rPr>
          <w:rFonts w:ascii="Verdana" w:eastAsia="Verdana" w:hAnsi="Verdana" w:cs="Verdana"/>
          <w:color w:val="auto"/>
          <w:sz w:val="20"/>
          <w:szCs w:val="20"/>
        </w:rPr>
        <w:t xml:space="preserve"> </w:t>
      </w:r>
      <w:r w:rsidRPr="4E98D96E">
        <w:rPr>
          <w:rFonts w:ascii="Verdana" w:eastAsia="Verdana" w:hAnsi="Verdana" w:cs="Verdana"/>
          <w:color w:val="auto"/>
          <w:sz w:val="20"/>
          <w:szCs w:val="20"/>
        </w:rPr>
        <w:t>22 y 23 de</w:t>
      </w:r>
      <w:r w:rsidR="26134322" w:rsidRPr="4E98D96E">
        <w:rPr>
          <w:rFonts w:ascii="Verdana" w:eastAsia="Verdana" w:hAnsi="Verdana" w:cs="Verdana"/>
          <w:color w:val="auto"/>
          <w:sz w:val="20"/>
          <w:szCs w:val="20"/>
        </w:rPr>
        <w:t xml:space="preserve">l </w:t>
      </w:r>
      <w:r w:rsidR="5548073D" w:rsidRPr="4E98D96E">
        <w:rPr>
          <w:rFonts w:ascii="Verdana" w:eastAsia="Verdana" w:hAnsi="Verdana" w:cs="Verdana"/>
          <w:color w:val="auto"/>
          <w:sz w:val="20"/>
          <w:szCs w:val="20"/>
        </w:rPr>
        <w:t>Decreto …/2026, de…de…, de acreditación y funcionamiento de los organismos de intermediación en adopción internacional y la comisión técnica de adopción internacional</w:t>
      </w:r>
      <w:r w:rsidR="35A5B942" w:rsidRPr="4E98D96E">
        <w:rPr>
          <w:rFonts w:ascii="Verdana" w:eastAsia="Verdana" w:hAnsi="Verdana" w:cs="Verdana"/>
          <w:color w:val="auto"/>
          <w:sz w:val="20"/>
          <w:szCs w:val="20"/>
        </w:rPr>
        <w:t xml:space="preserve">, </w:t>
      </w:r>
      <w:r w:rsidR="5548073D" w:rsidRPr="4E98D96E">
        <w:rPr>
          <w:rFonts w:ascii="Verdana" w:eastAsia="Verdana" w:hAnsi="Verdana" w:cs="Verdana"/>
          <w:color w:val="auto"/>
          <w:sz w:val="20"/>
          <w:szCs w:val="20"/>
        </w:rPr>
        <w:t xml:space="preserve"> </w:t>
      </w:r>
      <w:r w:rsidRPr="4E98D96E">
        <w:rPr>
          <w:rFonts w:ascii="Verdana" w:eastAsia="Verdana" w:hAnsi="Verdana" w:cs="Verdana"/>
          <w:color w:val="auto"/>
          <w:sz w:val="20"/>
          <w:szCs w:val="20"/>
        </w:rPr>
        <w:t>con la debida diligencia e informará trimestralmente o cuando hubiera alguna novedad a las personas solicitantes sobre el desarrollo del proceso.</w:t>
      </w:r>
    </w:p>
    <w:p w14:paraId="7F21B4AA" w14:textId="023D7812" w:rsidR="6301533E" w:rsidRDefault="6301533E" w:rsidP="4E98D96E">
      <w:pPr>
        <w:pStyle w:val="Default"/>
        <w:spacing w:line="276" w:lineRule="auto"/>
        <w:jc w:val="both"/>
        <w:rPr>
          <w:rFonts w:ascii="Verdana" w:eastAsia="Verdana" w:hAnsi="Verdana" w:cs="Verdana"/>
          <w:color w:val="auto"/>
          <w:sz w:val="20"/>
          <w:szCs w:val="20"/>
        </w:rPr>
      </w:pPr>
    </w:p>
    <w:p w14:paraId="24DAF2FA" w14:textId="77777777" w:rsidR="003F6F17" w:rsidRDefault="692C3185" w:rsidP="4E98D96E">
      <w:pPr>
        <w:pStyle w:val="Pa7"/>
        <w:spacing w:after="160" w:line="276" w:lineRule="auto"/>
        <w:jc w:val="both"/>
        <w:rPr>
          <w:rFonts w:ascii="Verdana" w:eastAsia="Verdana" w:hAnsi="Verdana" w:cs="Verdana"/>
          <w:b/>
          <w:bCs/>
          <w:sz w:val="20"/>
          <w:szCs w:val="20"/>
        </w:rPr>
      </w:pPr>
      <w:proofErr w:type="gramStart"/>
      <w:r w:rsidRPr="4E98D96E">
        <w:rPr>
          <w:rFonts w:ascii="Verdana" w:eastAsia="Verdana" w:hAnsi="Verdana" w:cs="Verdana"/>
          <w:b/>
          <w:bCs/>
          <w:sz w:val="20"/>
          <w:szCs w:val="20"/>
        </w:rPr>
        <w:t>TERCERA.–</w:t>
      </w:r>
      <w:proofErr w:type="gramEnd"/>
      <w:r w:rsidRPr="4E98D96E">
        <w:rPr>
          <w:rFonts w:ascii="Verdana" w:eastAsia="Verdana" w:hAnsi="Verdana" w:cs="Verdana"/>
          <w:b/>
          <w:bCs/>
          <w:sz w:val="20"/>
          <w:szCs w:val="20"/>
        </w:rPr>
        <w:t xml:space="preserve"> Exclusividad. </w:t>
      </w:r>
    </w:p>
    <w:p w14:paraId="60A96D87" w14:textId="5BD2C2C9" w:rsidR="4B23A5D8" w:rsidRDefault="692C3185" w:rsidP="4E98D96E">
      <w:pPr>
        <w:pStyle w:val="Pa7"/>
        <w:spacing w:after="160" w:line="276" w:lineRule="auto"/>
        <w:jc w:val="both"/>
        <w:rPr>
          <w:rFonts w:ascii="Verdana" w:eastAsia="Verdana" w:hAnsi="Verdana" w:cs="Verdana"/>
          <w:sz w:val="20"/>
          <w:szCs w:val="20"/>
        </w:rPr>
      </w:pPr>
      <w:r w:rsidRPr="4E98D96E">
        <w:rPr>
          <w:rFonts w:ascii="Verdana" w:eastAsia="Verdana" w:hAnsi="Verdana" w:cs="Verdana"/>
          <w:sz w:val="20"/>
          <w:szCs w:val="20"/>
        </w:rPr>
        <w:t>Las personas solicitantes se comprometen, mediante la firma del presente contrato a no iniciar,</w:t>
      </w:r>
      <w:r w:rsidR="40C745AD" w:rsidRPr="4E98D96E">
        <w:rPr>
          <w:rFonts w:ascii="Verdana" w:eastAsia="Verdana" w:hAnsi="Verdana" w:cs="Verdana"/>
          <w:sz w:val="20"/>
          <w:szCs w:val="20"/>
        </w:rPr>
        <w:t xml:space="preserve"> </w:t>
      </w:r>
      <w:r w:rsidRPr="4E98D96E">
        <w:rPr>
          <w:rFonts w:ascii="Verdana" w:eastAsia="Verdana" w:hAnsi="Verdana" w:cs="Verdana"/>
          <w:sz w:val="20"/>
          <w:szCs w:val="20"/>
        </w:rPr>
        <w:t>durante la vigencia del mismo, otro procedimiento de adopción internacional en cualquier otro país o con cualquier otra entidad cuya actividad sea análoga a la desempeñada por est</w:t>
      </w:r>
      <w:r w:rsidR="0B1B9EC4" w:rsidRPr="4E98D96E">
        <w:rPr>
          <w:rFonts w:ascii="Verdana" w:eastAsia="Verdana" w:hAnsi="Verdana" w:cs="Verdana"/>
          <w:sz w:val="20"/>
          <w:szCs w:val="20"/>
        </w:rPr>
        <w:t>e</w:t>
      </w:r>
      <w:r w:rsidRPr="4E98D96E">
        <w:rPr>
          <w:rFonts w:ascii="Verdana" w:eastAsia="Verdana" w:hAnsi="Verdana" w:cs="Verdana"/>
          <w:sz w:val="20"/>
          <w:szCs w:val="20"/>
        </w:rPr>
        <w:t xml:space="preserve"> </w:t>
      </w:r>
      <w:r w:rsidR="79A05516" w:rsidRPr="4E98D96E">
        <w:rPr>
          <w:rFonts w:ascii="Verdana" w:eastAsia="Verdana" w:hAnsi="Verdana" w:cs="Verdana"/>
          <w:sz w:val="20"/>
          <w:szCs w:val="20"/>
        </w:rPr>
        <w:t>Organismo de Intermediación en Adopción Internacional</w:t>
      </w:r>
      <w:r w:rsidRPr="4E98D96E">
        <w:rPr>
          <w:rFonts w:ascii="Verdana" w:eastAsia="Verdana" w:hAnsi="Verdana" w:cs="Verdana"/>
          <w:sz w:val="20"/>
          <w:szCs w:val="20"/>
        </w:rPr>
        <w:t>, salvo expresa autorización por parte de la Dirección competente en materia de adopción internacional del Gobierno Vasco según lo previsto en el artículo</w:t>
      </w:r>
      <w:r w:rsidR="0F6859C3" w:rsidRPr="4E98D96E">
        <w:rPr>
          <w:rFonts w:ascii="Verdana" w:eastAsia="Verdana" w:hAnsi="Verdana" w:cs="Verdana"/>
          <w:sz w:val="20"/>
          <w:szCs w:val="20"/>
        </w:rPr>
        <w:t xml:space="preserve"> 19.5 </w:t>
      </w:r>
      <w:r w:rsidRPr="4E98D96E">
        <w:rPr>
          <w:rFonts w:ascii="Verdana" w:eastAsia="Verdana" w:hAnsi="Verdana" w:cs="Verdana"/>
          <w:sz w:val="20"/>
          <w:szCs w:val="20"/>
        </w:rPr>
        <w:t>del</w:t>
      </w:r>
      <w:r w:rsidR="06D09DE2" w:rsidRPr="4E98D96E">
        <w:rPr>
          <w:rFonts w:ascii="Verdana" w:eastAsia="Verdana" w:hAnsi="Verdana" w:cs="Verdana"/>
          <w:sz w:val="20"/>
          <w:szCs w:val="20"/>
        </w:rPr>
        <w:t xml:space="preserve"> </w:t>
      </w:r>
      <w:r w:rsidR="0733F5C6" w:rsidRPr="4E98D96E">
        <w:rPr>
          <w:rFonts w:ascii="Verdana" w:eastAsia="Verdana" w:hAnsi="Verdana" w:cs="Verdana"/>
          <w:sz w:val="20"/>
          <w:szCs w:val="20"/>
        </w:rPr>
        <w:t>D</w:t>
      </w:r>
      <w:r w:rsidR="4072A17C" w:rsidRPr="4E98D96E">
        <w:rPr>
          <w:rFonts w:ascii="Verdana" w:eastAsia="Verdana" w:hAnsi="Verdana" w:cs="Verdana"/>
          <w:sz w:val="20"/>
          <w:szCs w:val="20"/>
        </w:rPr>
        <w:t>ecreto …/2026, de…de…, de acreditación y funcionamiento de los organismos de intermediación en adopción internacional y la comisión técnica de adopción internacional</w:t>
      </w:r>
      <w:r w:rsidR="33D60922" w:rsidRPr="4E98D96E">
        <w:rPr>
          <w:rFonts w:ascii="Verdana" w:eastAsia="Verdana" w:hAnsi="Verdana" w:cs="Verdana"/>
          <w:sz w:val="20"/>
          <w:szCs w:val="20"/>
        </w:rPr>
        <w:t>.</w:t>
      </w:r>
    </w:p>
    <w:p w14:paraId="12672A8B" w14:textId="6FF68A6F" w:rsidR="003F6F17" w:rsidRDefault="692C3185" w:rsidP="4E98D96E">
      <w:pPr>
        <w:pStyle w:val="Pa7"/>
        <w:spacing w:after="160" w:line="276" w:lineRule="auto"/>
        <w:jc w:val="both"/>
        <w:rPr>
          <w:rFonts w:ascii="Verdana" w:eastAsia="Verdana" w:hAnsi="Verdana" w:cs="Verdana"/>
          <w:b/>
          <w:bCs/>
          <w:sz w:val="20"/>
          <w:szCs w:val="20"/>
        </w:rPr>
      </w:pPr>
      <w:proofErr w:type="gramStart"/>
      <w:r w:rsidRPr="4E98D96E">
        <w:rPr>
          <w:rFonts w:ascii="Verdana" w:eastAsia="Verdana" w:hAnsi="Verdana" w:cs="Verdana"/>
          <w:b/>
          <w:bCs/>
          <w:sz w:val="20"/>
          <w:szCs w:val="20"/>
        </w:rPr>
        <w:t>CUARTA.–</w:t>
      </w:r>
      <w:proofErr w:type="gramEnd"/>
      <w:r w:rsidRPr="4E98D96E">
        <w:rPr>
          <w:rFonts w:ascii="Verdana" w:eastAsia="Verdana" w:hAnsi="Verdana" w:cs="Verdana"/>
          <w:b/>
          <w:bCs/>
          <w:sz w:val="20"/>
          <w:szCs w:val="20"/>
        </w:rPr>
        <w:t xml:space="preserve"> Obligaciones de </w:t>
      </w:r>
      <w:r w:rsidR="2469C9EB" w:rsidRPr="4E98D96E">
        <w:rPr>
          <w:rFonts w:ascii="Verdana" w:eastAsia="Verdana" w:hAnsi="Verdana" w:cs="Verdana"/>
          <w:b/>
          <w:bCs/>
          <w:sz w:val="20"/>
          <w:szCs w:val="20"/>
        </w:rPr>
        <w:t>l</w:t>
      </w:r>
      <w:r w:rsidR="6AF5554B" w:rsidRPr="4E98D96E">
        <w:rPr>
          <w:rFonts w:ascii="Verdana" w:eastAsia="Verdana" w:hAnsi="Verdana" w:cs="Verdana"/>
          <w:b/>
          <w:bCs/>
          <w:sz w:val="20"/>
          <w:szCs w:val="20"/>
        </w:rPr>
        <w:t>os</w:t>
      </w:r>
      <w:r w:rsidR="2469C9EB" w:rsidRPr="4E98D96E">
        <w:rPr>
          <w:rFonts w:ascii="Verdana" w:eastAsia="Verdana" w:hAnsi="Verdana" w:cs="Verdana"/>
          <w:b/>
          <w:bCs/>
          <w:sz w:val="20"/>
          <w:szCs w:val="20"/>
        </w:rPr>
        <w:t xml:space="preserve"> Organismos de Intermediación en Adopción Internacional</w:t>
      </w:r>
    </w:p>
    <w:p w14:paraId="102EEC71" w14:textId="3AEF90CC" w:rsidR="29423FBC" w:rsidRDefault="3D499C19" w:rsidP="4E98D96E">
      <w:pPr>
        <w:pStyle w:val="Default"/>
        <w:spacing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lastRenderedPageBreak/>
        <w:t xml:space="preserve">Las obligaciones del OAA serán todas las que recoge la normativa vigente aplicable en la materia, entre las que se destacan las siguientes:  </w:t>
      </w:r>
    </w:p>
    <w:p w14:paraId="079F5478" w14:textId="66C8C739" w:rsidR="0C16B5B5" w:rsidRDefault="0C16B5B5" w:rsidP="4E98D96E">
      <w:pPr>
        <w:pStyle w:val="Default"/>
        <w:spacing w:line="276" w:lineRule="auto"/>
        <w:jc w:val="both"/>
        <w:rPr>
          <w:rFonts w:ascii="Verdana" w:eastAsia="Verdana" w:hAnsi="Verdana" w:cs="Verdana"/>
          <w:color w:val="auto"/>
          <w:sz w:val="20"/>
          <w:szCs w:val="20"/>
        </w:rPr>
      </w:pPr>
    </w:p>
    <w:p w14:paraId="3BE0380A" w14:textId="2838AA6F"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Ejercerá las funciones propias de una entidad </w:t>
      </w:r>
      <w:r w:rsidR="06E77362" w:rsidRPr="4E98D96E">
        <w:rPr>
          <w:rFonts w:ascii="Verdana" w:eastAsia="Verdana" w:hAnsi="Verdana" w:cs="Verdana"/>
          <w:sz w:val="20"/>
          <w:szCs w:val="20"/>
        </w:rPr>
        <w:t>intermediadora</w:t>
      </w:r>
      <w:r w:rsidRPr="4E98D96E">
        <w:rPr>
          <w:rFonts w:ascii="Verdana" w:eastAsia="Verdana" w:hAnsi="Verdana" w:cs="Verdana"/>
          <w:sz w:val="20"/>
          <w:szCs w:val="20"/>
        </w:rPr>
        <w:t xml:space="preserve"> </w:t>
      </w:r>
      <w:r w:rsidR="00A24538">
        <w:rPr>
          <w:rFonts w:ascii="Verdana" w:eastAsia="Verdana" w:hAnsi="Verdana" w:cs="Verdana"/>
          <w:sz w:val="20"/>
          <w:szCs w:val="20"/>
        </w:rPr>
        <w:t>en</w:t>
      </w:r>
      <w:r w:rsidRPr="4E98D96E">
        <w:rPr>
          <w:rFonts w:ascii="Verdana" w:eastAsia="Verdana" w:hAnsi="Verdana" w:cs="Verdana"/>
          <w:sz w:val="20"/>
          <w:szCs w:val="20"/>
        </w:rPr>
        <w:t xml:space="preserve"> adopción internacional de acuerdo tanto con la legislación vigente en la CAPV como en el país de origen de la persona menor de edad adoptable. </w:t>
      </w:r>
    </w:p>
    <w:p w14:paraId="389BDC83" w14:textId="388408E9" w:rsidR="003F6F17" w:rsidRDefault="692C3185"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Desarrollará sus actividades siempre bajo la primacía del interés superior de la persona menor, de acuerdo con lo dispuesto por el Convenio de La Haya de 1993 relativo a la Protección del Niño y a la Cooperación en materia de Adopción Internacional y por el </w:t>
      </w:r>
      <w:r w:rsidR="61411097" w:rsidRPr="008D2A90">
        <w:rPr>
          <w:rFonts w:ascii="Verdana" w:eastAsia="Verdana" w:hAnsi="Verdana" w:cs="Verdana"/>
          <w:sz w:val="20"/>
          <w:szCs w:val="20"/>
          <w:highlight w:val="yellow"/>
        </w:rPr>
        <w:t>Decreto …/2026, de…de…,</w:t>
      </w:r>
      <w:r w:rsidR="61411097" w:rsidRPr="009A0CC2">
        <w:rPr>
          <w:rFonts w:ascii="Verdana" w:eastAsia="Verdana" w:hAnsi="Verdana" w:cs="Verdana"/>
          <w:sz w:val="20"/>
          <w:szCs w:val="20"/>
        </w:rPr>
        <w:t xml:space="preserve"> de acreditación y funcionamiento de los organismos de intermediación en adopción internacional y la comisión técnica de adopción internacional.</w:t>
      </w:r>
    </w:p>
    <w:p w14:paraId="583EDCFB" w14:textId="596B0AF9"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Deberá tener conocimiento detallado y cumplir la legislación sobre protección de menores y adopción, tanto estatal y autonómica, como del país extranjero para el que esté acreditada. </w:t>
      </w:r>
    </w:p>
    <w:p w14:paraId="1B25E4A8" w14:textId="329B2672"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Realizará las tareas y actividades para las que ha sido acreditad</w:t>
      </w:r>
      <w:r w:rsidR="35E3D494" w:rsidRPr="4E98D96E">
        <w:rPr>
          <w:rFonts w:ascii="Verdana" w:eastAsia="Verdana" w:hAnsi="Verdana" w:cs="Verdana"/>
          <w:sz w:val="20"/>
          <w:szCs w:val="20"/>
        </w:rPr>
        <w:t>o</w:t>
      </w:r>
      <w:r w:rsidRPr="4E98D96E">
        <w:rPr>
          <w:rFonts w:ascii="Verdana" w:eastAsia="Verdana" w:hAnsi="Verdana" w:cs="Verdana"/>
          <w:sz w:val="20"/>
          <w:szCs w:val="20"/>
        </w:rPr>
        <w:t xml:space="preserve"> de conformidad con la normativa vigente y de acuerdo con las instrucciones y directrices que dicte la Dirección competente en materia de adopción internacional del Gobierno Vasco. </w:t>
      </w:r>
    </w:p>
    <w:p w14:paraId="59B2EF60" w14:textId="55DDA9FC"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Desarrollará actividades de información y asesoramiento sobre las especificidades de la adopción en cada país y las consecuencias jurídicas que se puedan producir en la Comunidad Autónoma del País Vasco. </w:t>
      </w:r>
    </w:p>
    <w:p w14:paraId="73029E7D" w14:textId="1F929672"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Se encargará de completar el expediente de adopción internacional, para lo cual solicitará los documentos necesarios y procederá, en su caso, a la traducción de </w:t>
      </w:r>
      <w:proofErr w:type="gramStart"/>
      <w:r w:rsidRPr="4E98D96E">
        <w:rPr>
          <w:rFonts w:ascii="Verdana" w:eastAsia="Verdana" w:hAnsi="Verdana" w:cs="Verdana"/>
          <w:sz w:val="20"/>
          <w:szCs w:val="20"/>
        </w:rPr>
        <w:t>los mismos</w:t>
      </w:r>
      <w:proofErr w:type="gramEnd"/>
      <w:r w:rsidRPr="4E98D96E">
        <w:rPr>
          <w:rFonts w:ascii="Verdana" w:eastAsia="Verdana" w:hAnsi="Verdana" w:cs="Verdana"/>
          <w:sz w:val="20"/>
          <w:szCs w:val="20"/>
        </w:rPr>
        <w:t xml:space="preserve"> y efectuará las gestiones necesarias para su legalización y autenticación.</w:t>
      </w:r>
    </w:p>
    <w:p w14:paraId="0C2DF044" w14:textId="2432252E"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Anualmente</w:t>
      </w:r>
      <w:r w:rsidR="757C1080" w:rsidRPr="4E98D96E">
        <w:rPr>
          <w:rFonts w:ascii="Verdana" w:eastAsia="Verdana" w:hAnsi="Verdana" w:cs="Verdana"/>
          <w:sz w:val="20"/>
          <w:szCs w:val="20"/>
        </w:rPr>
        <w:t>,</w:t>
      </w:r>
      <w:r w:rsidRPr="4E98D96E">
        <w:rPr>
          <w:rFonts w:ascii="Verdana" w:eastAsia="Verdana" w:hAnsi="Verdana" w:cs="Verdana"/>
          <w:sz w:val="20"/>
          <w:szCs w:val="20"/>
        </w:rPr>
        <w:t xml:space="preserve"> desarrollará actividades de preparación, formación y acompañamiento a las personas solicitantes durante el proceso de adopción. </w:t>
      </w:r>
    </w:p>
    <w:p w14:paraId="5E98CA41" w14:textId="452B174A"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Remitirá </w:t>
      </w:r>
      <w:r w:rsidR="757C1080" w:rsidRPr="4E98D96E">
        <w:rPr>
          <w:rFonts w:ascii="Verdana" w:eastAsia="Verdana" w:hAnsi="Verdana" w:cs="Verdana"/>
          <w:sz w:val="20"/>
          <w:szCs w:val="20"/>
        </w:rPr>
        <w:t xml:space="preserve">íntegra </w:t>
      </w:r>
      <w:r w:rsidRPr="4E98D96E">
        <w:rPr>
          <w:rFonts w:ascii="Verdana" w:eastAsia="Verdana" w:hAnsi="Verdana" w:cs="Verdana"/>
          <w:sz w:val="20"/>
          <w:szCs w:val="20"/>
        </w:rPr>
        <w:t xml:space="preserve">la documentación que conforme el expediente </w:t>
      </w:r>
      <w:r w:rsidR="757C1080" w:rsidRPr="4E98D96E">
        <w:rPr>
          <w:rFonts w:ascii="Verdana" w:eastAsia="Verdana" w:hAnsi="Verdana" w:cs="Verdana"/>
          <w:sz w:val="20"/>
          <w:szCs w:val="20"/>
        </w:rPr>
        <w:t>a su representante en el país de origen de la persona menor.</w:t>
      </w:r>
    </w:p>
    <w:p w14:paraId="1515ABF8" w14:textId="1DE550CB"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Hará llegar la documentación del expediente de adopción, a través de la persona representante, a la </w:t>
      </w:r>
      <w:proofErr w:type="gramStart"/>
      <w:r w:rsidRPr="4E98D96E">
        <w:rPr>
          <w:rFonts w:ascii="Verdana" w:eastAsia="Verdana" w:hAnsi="Verdana" w:cs="Verdana"/>
          <w:sz w:val="20"/>
          <w:szCs w:val="20"/>
        </w:rPr>
        <w:t>autoridad pública</w:t>
      </w:r>
      <w:proofErr w:type="gramEnd"/>
      <w:r w:rsidRPr="4E98D96E">
        <w:rPr>
          <w:rFonts w:ascii="Verdana" w:eastAsia="Verdana" w:hAnsi="Verdana" w:cs="Verdana"/>
          <w:sz w:val="20"/>
          <w:szCs w:val="20"/>
        </w:rPr>
        <w:t xml:space="preserve"> competente en ese país o a otra entidad habilitada al efecto por las autoridades del mismo. </w:t>
      </w:r>
    </w:p>
    <w:p w14:paraId="76F8AA1E" w14:textId="0ECF32AC"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Seguirá y activará el procedimiento de adopción, manteniendo los oportunos contactos con los organismos públicos administrativos y judiciales competentes en la adopción. </w:t>
      </w:r>
    </w:p>
    <w:p w14:paraId="1D646ECD" w14:textId="7BB576CE"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Informará, trimestralmente o cuando hubiera alguna novedad, a las personas solicitantes sobre la situación de la tramitación. </w:t>
      </w:r>
    </w:p>
    <w:p w14:paraId="174A23AE" w14:textId="151C1464"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Recibirá del organismo oficial del país de origen de la persona menor, el documento referente a la preasignación de la persona menor de edad. </w:t>
      </w:r>
    </w:p>
    <w:p w14:paraId="09452733" w14:textId="25169503"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Recabará la necesaria información sobre la persona menor de edad, a efectos de someter la preasignación a la aprobación del Departamento competente en materia de servicios sociales de la Diputación Foral correspondiente y a la aceptación por las personas solicitantes</w:t>
      </w:r>
      <w:r w:rsidR="757C1080" w:rsidRPr="4E98D96E">
        <w:rPr>
          <w:rFonts w:ascii="Verdana" w:eastAsia="Verdana" w:hAnsi="Verdana" w:cs="Verdana"/>
          <w:sz w:val="20"/>
          <w:szCs w:val="20"/>
        </w:rPr>
        <w:t>.</w:t>
      </w:r>
    </w:p>
    <w:p w14:paraId="1106E524" w14:textId="470A5D25"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lastRenderedPageBreak/>
        <w:t xml:space="preserve">Comunicará esta preasignación, en primer lugar, al Departamento competente en materia de </w:t>
      </w:r>
      <w:r w:rsidR="757C1080" w:rsidRPr="4E98D96E">
        <w:rPr>
          <w:rFonts w:ascii="Verdana" w:eastAsia="Verdana" w:hAnsi="Verdana" w:cs="Verdana"/>
          <w:sz w:val="20"/>
          <w:szCs w:val="20"/>
        </w:rPr>
        <w:t>s</w:t>
      </w:r>
      <w:r w:rsidRPr="4E98D96E">
        <w:rPr>
          <w:rFonts w:ascii="Verdana" w:eastAsia="Verdana" w:hAnsi="Verdana" w:cs="Verdana"/>
          <w:sz w:val="20"/>
          <w:szCs w:val="20"/>
        </w:rPr>
        <w:t xml:space="preserve">ervicios </w:t>
      </w:r>
      <w:r w:rsidR="757C1080" w:rsidRPr="4E98D96E">
        <w:rPr>
          <w:rFonts w:ascii="Verdana" w:eastAsia="Verdana" w:hAnsi="Verdana" w:cs="Verdana"/>
          <w:sz w:val="20"/>
          <w:szCs w:val="20"/>
        </w:rPr>
        <w:t>s</w:t>
      </w:r>
      <w:r w:rsidRPr="4E98D96E">
        <w:rPr>
          <w:rFonts w:ascii="Verdana" w:eastAsia="Verdana" w:hAnsi="Verdana" w:cs="Verdana"/>
          <w:sz w:val="20"/>
          <w:szCs w:val="20"/>
        </w:rPr>
        <w:t xml:space="preserve">ociales de la Diputación Foral que corresponda a fin de que resuelva de forma motivada su aprobación o denegación. Esta decisión determinará la continuación o no del proceso. </w:t>
      </w:r>
    </w:p>
    <w:p w14:paraId="3D37768B" w14:textId="55AF565E"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A continuación, informará de la preasignación y de la decisión del Departamento competente en materia de </w:t>
      </w:r>
      <w:r w:rsidR="757C1080" w:rsidRPr="4E98D96E">
        <w:rPr>
          <w:rFonts w:ascii="Verdana" w:eastAsia="Verdana" w:hAnsi="Verdana" w:cs="Verdana"/>
          <w:sz w:val="20"/>
          <w:szCs w:val="20"/>
        </w:rPr>
        <w:t>s</w:t>
      </w:r>
      <w:r w:rsidRPr="4E98D96E">
        <w:rPr>
          <w:rFonts w:ascii="Verdana" w:eastAsia="Verdana" w:hAnsi="Verdana" w:cs="Verdana"/>
          <w:sz w:val="20"/>
          <w:szCs w:val="20"/>
        </w:rPr>
        <w:t xml:space="preserve">ervicios </w:t>
      </w:r>
      <w:r w:rsidR="757C1080" w:rsidRPr="4E98D96E">
        <w:rPr>
          <w:rFonts w:ascii="Verdana" w:eastAsia="Verdana" w:hAnsi="Verdana" w:cs="Verdana"/>
          <w:sz w:val="20"/>
          <w:szCs w:val="20"/>
        </w:rPr>
        <w:t>s</w:t>
      </w:r>
      <w:r w:rsidRPr="4E98D96E">
        <w:rPr>
          <w:rFonts w:ascii="Verdana" w:eastAsia="Verdana" w:hAnsi="Verdana" w:cs="Verdana"/>
          <w:sz w:val="20"/>
          <w:szCs w:val="20"/>
        </w:rPr>
        <w:t>ociales de la Diputación Foral, a las personas interesadas, facilitándoles todos los datos disponibles sobre la persona menor de que se trate</w:t>
      </w:r>
      <w:r w:rsidR="757C1080" w:rsidRPr="4E98D96E">
        <w:rPr>
          <w:rFonts w:ascii="Verdana" w:eastAsia="Verdana" w:hAnsi="Verdana" w:cs="Verdana"/>
          <w:sz w:val="20"/>
          <w:szCs w:val="20"/>
        </w:rPr>
        <w:t>,</w:t>
      </w:r>
      <w:r w:rsidRPr="4E98D96E">
        <w:rPr>
          <w:rFonts w:ascii="Verdana" w:eastAsia="Verdana" w:hAnsi="Verdana" w:cs="Verdana"/>
          <w:sz w:val="20"/>
          <w:szCs w:val="20"/>
        </w:rPr>
        <w:t xml:space="preserve"> con la salvedad de las informaciones relacionadas con sus datos de filiación, recabando su aceptación o no para la adopción de</w:t>
      </w:r>
      <w:r w:rsidR="757C1080" w:rsidRPr="4E98D96E">
        <w:rPr>
          <w:rFonts w:ascii="Verdana" w:eastAsia="Verdana" w:hAnsi="Verdana" w:cs="Verdana"/>
          <w:sz w:val="20"/>
          <w:szCs w:val="20"/>
        </w:rPr>
        <w:t xml:space="preserve"> </w:t>
      </w:r>
      <w:proofErr w:type="gramStart"/>
      <w:r w:rsidR="757C1080" w:rsidRPr="4E98D96E">
        <w:rPr>
          <w:rFonts w:ascii="Verdana" w:eastAsia="Verdana" w:hAnsi="Verdana" w:cs="Verdana"/>
          <w:sz w:val="20"/>
          <w:szCs w:val="20"/>
        </w:rPr>
        <w:t>la misma</w:t>
      </w:r>
      <w:proofErr w:type="gramEnd"/>
      <w:r w:rsidR="757C1080" w:rsidRPr="4E98D96E">
        <w:rPr>
          <w:rFonts w:ascii="Verdana" w:eastAsia="Verdana" w:hAnsi="Verdana" w:cs="Verdana"/>
          <w:sz w:val="20"/>
          <w:szCs w:val="20"/>
        </w:rPr>
        <w:t xml:space="preserve"> </w:t>
      </w:r>
      <w:r w:rsidRPr="4E98D96E">
        <w:rPr>
          <w:rFonts w:ascii="Verdana" w:eastAsia="Verdana" w:hAnsi="Verdana" w:cs="Verdana"/>
          <w:sz w:val="20"/>
          <w:szCs w:val="20"/>
        </w:rPr>
        <w:t xml:space="preserve">por escrito, </w:t>
      </w:r>
      <w:r w:rsidR="757C1080" w:rsidRPr="4E98D96E">
        <w:rPr>
          <w:rFonts w:ascii="Verdana" w:eastAsia="Verdana" w:hAnsi="Verdana" w:cs="Verdana"/>
          <w:sz w:val="20"/>
          <w:szCs w:val="20"/>
        </w:rPr>
        <w:t>remitiendo copia al respecto</w:t>
      </w:r>
      <w:r w:rsidRPr="4E98D96E">
        <w:rPr>
          <w:rFonts w:ascii="Verdana" w:eastAsia="Verdana" w:hAnsi="Verdana" w:cs="Verdana"/>
          <w:sz w:val="20"/>
          <w:szCs w:val="20"/>
        </w:rPr>
        <w:t xml:space="preserve"> a la Diputación</w:t>
      </w:r>
      <w:r w:rsidR="757C1080" w:rsidRPr="4E98D96E">
        <w:rPr>
          <w:rFonts w:ascii="Verdana" w:eastAsia="Verdana" w:hAnsi="Verdana" w:cs="Verdana"/>
          <w:sz w:val="20"/>
          <w:szCs w:val="20"/>
        </w:rPr>
        <w:t xml:space="preserve"> Foral</w:t>
      </w:r>
      <w:r w:rsidRPr="4E98D96E">
        <w:rPr>
          <w:rFonts w:ascii="Verdana" w:eastAsia="Verdana" w:hAnsi="Verdana" w:cs="Verdana"/>
          <w:sz w:val="20"/>
          <w:szCs w:val="20"/>
        </w:rPr>
        <w:t xml:space="preserve">. </w:t>
      </w:r>
    </w:p>
    <w:p w14:paraId="56A27CEC" w14:textId="1573F822"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Presentará, a través de su representante en el organismo oficial del país de origen de la persona menor del que recibió la preasignación, el documento de aprobación o no de la preasignación y, en su caso, el de aceptación o no de las personas solicitantes. </w:t>
      </w:r>
    </w:p>
    <w:p w14:paraId="14A4393B" w14:textId="21F6D369"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Gestionará, cuando sea necesario, el otorgamiento de poderes por parte de las personas interesadas para la actuación de </w:t>
      </w:r>
      <w:proofErr w:type="gramStart"/>
      <w:r w:rsidRPr="4E98D96E">
        <w:rPr>
          <w:rFonts w:ascii="Verdana" w:eastAsia="Verdana" w:hAnsi="Verdana" w:cs="Verdana"/>
          <w:sz w:val="20"/>
          <w:szCs w:val="20"/>
        </w:rPr>
        <w:t>abogados y abogadas</w:t>
      </w:r>
      <w:proofErr w:type="gramEnd"/>
      <w:r w:rsidRPr="4E98D96E">
        <w:rPr>
          <w:rFonts w:ascii="Verdana" w:eastAsia="Verdana" w:hAnsi="Verdana" w:cs="Verdana"/>
          <w:sz w:val="20"/>
          <w:szCs w:val="20"/>
        </w:rPr>
        <w:t xml:space="preserve"> y procuradores y procuradoras o de otros profesionales </w:t>
      </w:r>
      <w:r w:rsidR="757C1080" w:rsidRPr="4E98D96E">
        <w:rPr>
          <w:rFonts w:ascii="Verdana" w:eastAsia="Verdana" w:hAnsi="Verdana" w:cs="Verdana"/>
          <w:sz w:val="20"/>
          <w:szCs w:val="20"/>
        </w:rPr>
        <w:t>que cuenten con habilitación</w:t>
      </w:r>
      <w:r w:rsidRPr="4E98D96E">
        <w:rPr>
          <w:rFonts w:ascii="Verdana" w:eastAsia="Verdana" w:hAnsi="Verdana" w:cs="Verdana"/>
          <w:sz w:val="20"/>
          <w:szCs w:val="20"/>
        </w:rPr>
        <w:t xml:space="preserve"> ante los órganos judiciales competentes del país de origen de la persona menor. </w:t>
      </w:r>
    </w:p>
    <w:p w14:paraId="24BAC0B5" w14:textId="50BA6CB6"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Completará y presentará, a través de la persona representante, aquellos documentos o actualizaciones de los ya presentados debidamente legalizados y autenticados que puedan ser requeridos por el organismo competente del país de origen. </w:t>
      </w:r>
    </w:p>
    <w:p w14:paraId="0ACF3C01" w14:textId="0F0876B1"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Se asegurará de que la persona menor reúne todos los requisitos para la entrada y la residencia en la CAPV, y de que se dispone de toda la documentación pertinente para el reconocimiento de la eficacia de la resolución extranjera. </w:t>
      </w:r>
    </w:p>
    <w:p w14:paraId="16F316DE" w14:textId="43B601BB"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Colaborará, allí donde la legislación lo permita y según la edad de la persona menor, en la adecuada preparación del adoptando</w:t>
      </w:r>
      <w:r w:rsidR="757C1080" w:rsidRPr="4E98D96E">
        <w:rPr>
          <w:rFonts w:ascii="Verdana" w:eastAsia="Verdana" w:hAnsi="Verdana" w:cs="Verdana"/>
          <w:sz w:val="20"/>
          <w:szCs w:val="20"/>
        </w:rPr>
        <w:t xml:space="preserve"> o de la adoptanda</w:t>
      </w:r>
      <w:r w:rsidRPr="4E98D96E">
        <w:rPr>
          <w:rFonts w:ascii="Verdana" w:eastAsia="Verdana" w:hAnsi="Verdana" w:cs="Verdana"/>
          <w:sz w:val="20"/>
          <w:szCs w:val="20"/>
        </w:rPr>
        <w:t>.</w:t>
      </w:r>
    </w:p>
    <w:p w14:paraId="35B4AAFE" w14:textId="47B823B7"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Informará a las personas interesadas del momento en el que deben trasladarse al país de origen de la persona menor para ultimar los trámites de adopción.</w:t>
      </w:r>
    </w:p>
    <w:p w14:paraId="742C46D6" w14:textId="5EB4123C"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Estará presente en el momento de la recogida de la persona menor de edad en su país de origen, facilitando a las personas interesadas las orientaciones que pudieran precisar y ayudándoles en cuantas gestiones judiciales y de legalización sean necesarias, así como en aquellas otras que deban realizarse ante las dependencias consulares españolas en el país de origen de la persona menor. </w:t>
      </w:r>
    </w:p>
    <w:p w14:paraId="1AD516DF" w14:textId="5B6D8CA0"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Comunicará oficialmente la llegada de la persona menor de edad al Departamento competente en materia de </w:t>
      </w:r>
      <w:r w:rsidR="3FAEF4AC" w:rsidRPr="4E98D96E">
        <w:rPr>
          <w:rFonts w:ascii="Verdana" w:eastAsia="Verdana" w:hAnsi="Verdana" w:cs="Verdana"/>
          <w:sz w:val="20"/>
          <w:szCs w:val="20"/>
        </w:rPr>
        <w:t>s</w:t>
      </w:r>
      <w:r w:rsidRPr="4E98D96E">
        <w:rPr>
          <w:rFonts w:ascii="Verdana" w:eastAsia="Verdana" w:hAnsi="Verdana" w:cs="Verdana"/>
          <w:sz w:val="20"/>
          <w:szCs w:val="20"/>
        </w:rPr>
        <w:t xml:space="preserve">ervicios </w:t>
      </w:r>
      <w:r w:rsidR="3FAEF4AC" w:rsidRPr="4E98D96E">
        <w:rPr>
          <w:rFonts w:ascii="Verdana" w:eastAsia="Verdana" w:hAnsi="Verdana" w:cs="Verdana"/>
          <w:sz w:val="20"/>
          <w:szCs w:val="20"/>
        </w:rPr>
        <w:t>s</w:t>
      </w:r>
      <w:r w:rsidRPr="4E98D96E">
        <w:rPr>
          <w:rFonts w:ascii="Verdana" w:eastAsia="Verdana" w:hAnsi="Verdana" w:cs="Verdana"/>
          <w:sz w:val="20"/>
          <w:szCs w:val="20"/>
        </w:rPr>
        <w:t xml:space="preserve">ociales de la Diputación Foral del Territorio Histórico de residencia de las personas solicitantes, en el plazo de un mes desde que esta se produzca. </w:t>
      </w:r>
    </w:p>
    <w:p w14:paraId="3C4DCA41" w14:textId="5B7C0BBA"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Verificará que las personas adoptantes realicen la inscripción de la adopción en el Registro Civil competente, en caso de que no se hubiese realizado dicha inscripción en el Consulado español en el país de origen de la persona menor antes de su partida </w:t>
      </w:r>
      <w:proofErr w:type="gramStart"/>
      <w:r w:rsidRPr="4E98D96E">
        <w:rPr>
          <w:rFonts w:ascii="Verdana" w:eastAsia="Verdana" w:hAnsi="Verdana" w:cs="Verdana"/>
          <w:sz w:val="20"/>
          <w:szCs w:val="20"/>
        </w:rPr>
        <w:t>del mismo</w:t>
      </w:r>
      <w:proofErr w:type="gramEnd"/>
      <w:r w:rsidRPr="4E98D96E">
        <w:rPr>
          <w:rFonts w:ascii="Verdana" w:eastAsia="Verdana" w:hAnsi="Verdana" w:cs="Verdana"/>
          <w:sz w:val="20"/>
          <w:szCs w:val="20"/>
        </w:rPr>
        <w:t xml:space="preserve">. </w:t>
      </w:r>
    </w:p>
    <w:p w14:paraId="28E79071" w14:textId="67020275"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lastRenderedPageBreak/>
        <w:t xml:space="preserve">Prestará la colaboración necesaria para la propuesta de constitución judicial de la adopción, en los supuestos en que se hubiese constituido una adopción no plena o una medida constituida con fines de adopción. </w:t>
      </w:r>
    </w:p>
    <w:p w14:paraId="6D4BE9F2" w14:textId="27FBCD17"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Elaborará los informes de seguimiento de la adaptación de la persona menor de edad a la nueva familia, cuando el país de origen así lo requiera y con la periodicidad que éste fije, siendo necesario que el Departamento competente en materia de </w:t>
      </w:r>
      <w:r w:rsidR="3FAEF4AC" w:rsidRPr="4E98D96E">
        <w:rPr>
          <w:rFonts w:ascii="Verdana" w:eastAsia="Verdana" w:hAnsi="Verdana" w:cs="Verdana"/>
          <w:sz w:val="20"/>
          <w:szCs w:val="20"/>
        </w:rPr>
        <w:t>s</w:t>
      </w:r>
      <w:r w:rsidRPr="4E98D96E">
        <w:rPr>
          <w:rFonts w:ascii="Verdana" w:eastAsia="Verdana" w:hAnsi="Verdana" w:cs="Verdana"/>
          <w:sz w:val="20"/>
          <w:szCs w:val="20"/>
        </w:rPr>
        <w:t xml:space="preserve">ervicios </w:t>
      </w:r>
      <w:r w:rsidR="3FAEF4AC" w:rsidRPr="4E98D96E">
        <w:rPr>
          <w:rFonts w:ascii="Verdana" w:eastAsia="Verdana" w:hAnsi="Verdana" w:cs="Verdana"/>
          <w:sz w:val="20"/>
          <w:szCs w:val="20"/>
        </w:rPr>
        <w:t>s</w:t>
      </w:r>
      <w:r w:rsidRPr="4E98D96E">
        <w:rPr>
          <w:rFonts w:ascii="Verdana" w:eastAsia="Verdana" w:hAnsi="Verdana" w:cs="Verdana"/>
          <w:sz w:val="20"/>
          <w:szCs w:val="20"/>
        </w:rPr>
        <w:t xml:space="preserve">ociales de la Diputación Foral que corresponda preste su conformidad al informe con carácter previo a su remisión al organismo competente del país de origen de la persona menor. Dicha obligación </w:t>
      </w:r>
      <w:r w:rsidR="58B5D9A4" w:rsidRPr="4E98D96E">
        <w:rPr>
          <w:rFonts w:ascii="Verdana" w:eastAsia="Verdana" w:hAnsi="Verdana" w:cs="Verdana"/>
          <w:sz w:val="20"/>
          <w:szCs w:val="20"/>
        </w:rPr>
        <w:t xml:space="preserve">se </w:t>
      </w:r>
      <w:r w:rsidRPr="4E98D96E">
        <w:rPr>
          <w:rFonts w:ascii="Verdana" w:eastAsia="Verdana" w:hAnsi="Verdana" w:cs="Verdana"/>
          <w:sz w:val="20"/>
          <w:szCs w:val="20"/>
        </w:rPr>
        <w:t>podrá excepcionar cuando expresamente lo autorice la Diputación Foral correspondiente en consonancia con la previsión del artículo</w:t>
      </w:r>
      <w:r w:rsidR="32BEC215" w:rsidRPr="4E98D96E">
        <w:rPr>
          <w:rFonts w:ascii="Verdana" w:eastAsia="Verdana" w:hAnsi="Verdana" w:cs="Verdana"/>
          <w:sz w:val="20"/>
          <w:szCs w:val="20"/>
        </w:rPr>
        <w:t xml:space="preserve"> 23.6 </w:t>
      </w:r>
      <w:r w:rsidRPr="4E98D96E">
        <w:rPr>
          <w:rFonts w:ascii="Verdana" w:eastAsia="Verdana" w:hAnsi="Verdana" w:cs="Verdana"/>
          <w:sz w:val="20"/>
          <w:szCs w:val="20"/>
        </w:rPr>
        <w:t>d</w:t>
      </w:r>
      <w:r w:rsidR="663521BC" w:rsidRPr="4E98D96E">
        <w:rPr>
          <w:rFonts w:ascii="Verdana" w:eastAsia="Verdana" w:hAnsi="Verdana" w:cs="Verdana"/>
          <w:sz w:val="20"/>
          <w:szCs w:val="20"/>
        </w:rPr>
        <w:t>e</w:t>
      </w:r>
      <w:r w:rsidRPr="4E98D96E">
        <w:rPr>
          <w:rFonts w:ascii="Verdana" w:eastAsia="Verdana" w:hAnsi="Verdana" w:cs="Verdana"/>
          <w:sz w:val="20"/>
          <w:szCs w:val="20"/>
        </w:rPr>
        <w:t xml:space="preserve">l Decreto </w:t>
      </w:r>
      <w:r w:rsidR="789EED54" w:rsidRPr="4E98D96E">
        <w:rPr>
          <w:rFonts w:ascii="Verdana" w:eastAsia="Verdana" w:hAnsi="Verdana" w:cs="Verdana"/>
          <w:sz w:val="20"/>
          <w:szCs w:val="20"/>
        </w:rPr>
        <w:t>…/2026, de…de…, de acreditación y funcionamiento de los organismos de intermediación en adopción internacional y la comisión técnica de adopción internacional.</w:t>
      </w:r>
    </w:p>
    <w:p w14:paraId="2D07B00A" w14:textId="2F67F14A" w:rsidR="003F6F17" w:rsidRDefault="5EA9D3C6"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Enviará al organismo competente del país de origen de la persona menor de edad los informes de seguimiento, visados por el Departamento competente en materia de servicios sociales de </w:t>
      </w:r>
      <w:r w:rsidR="3FAEF4AC" w:rsidRPr="4E98D96E">
        <w:rPr>
          <w:rFonts w:ascii="Verdana" w:eastAsia="Verdana" w:hAnsi="Verdana" w:cs="Verdana"/>
          <w:sz w:val="20"/>
          <w:szCs w:val="20"/>
        </w:rPr>
        <w:t>la correspondiente</w:t>
      </w:r>
      <w:r w:rsidRPr="4E98D96E">
        <w:rPr>
          <w:rFonts w:ascii="Verdana" w:eastAsia="Verdana" w:hAnsi="Verdana" w:cs="Verdana"/>
          <w:sz w:val="20"/>
          <w:szCs w:val="20"/>
        </w:rPr>
        <w:t xml:space="preserve"> Diputación</w:t>
      </w:r>
      <w:r w:rsidR="3FAEF4AC" w:rsidRPr="4E98D96E">
        <w:rPr>
          <w:rFonts w:ascii="Verdana" w:eastAsia="Verdana" w:hAnsi="Verdana" w:cs="Verdana"/>
          <w:sz w:val="20"/>
          <w:szCs w:val="20"/>
        </w:rPr>
        <w:t xml:space="preserve"> Foral. </w:t>
      </w:r>
    </w:p>
    <w:p w14:paraId="274D9E21" w14:textId="3CD69C5D" w:rsidR="003F6F17" w:rsidRDefault="505B6EEB" w:rsidP="4E98D96E">
      <w:pPr>
        <w:pStyle w:val="Pa7"/>
        <w:numPr>
          <w:ilvl w:val="0"/>
          <w:numId w:val="11"/>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I</w:t>
      </w:r>
      <w:r w:rsidR="5EA9D3C6" w:rsidRPr="4E98D96E">
        <w:rPr>
          <w:rFonts w:ascii="Verdana" w:eastAsia="Verdana" w:hAnsi="Verdana" w:cs="Verdana"/>
          <w:sz w:val="20"/>
          <w:szCs w:val="20"/>
        </w:rPr>
        <w:t>nformará expresamente a las personas solicitantes de adopción de la posibilidad que tienen de interponer quejas y reclamaciones contra dich</w:t>
      </w:r>
      <w:r w:rsidR="1BF4BAD8" w:rsidRPr="4E98D96E">
        <w:rPr>
          <w:rFonts w:ascii="Verdana" w:eastAsia="Verdana" w:hAnsi="Verdana" w:cs="Verdana"/>
          <w:sz w:val="20"/>
          <w:szCs w:val="20"/>
        </w:rPr>
        <w:t xml:space="preserve">o organismo </w:t>
      </w:r>
      <w:r w:rsidR="263C2EA8" w:rsidRPr="4E98D96E">
        <w:rPr>
          <w:rFonts w:ascii="Verdana" w:eastAsia="Verdana" w:hAnsi="Verdana" w:cs="Verdana"/>
          <w:sz w:val="20"/>
          <w:szCs w:val="20"/>
        </w:rPr>
        <w:t>de i</w:t>
      </w:r>
      <w:r w:rsidR="5E39A6E6" w:rsidRPr="4E98D96E">
        <w:rPr>
          <w:rFonts w:ascii="Verdana" w:eastAsia="Verdana" w:hAnsi="Verdana" w:cs="Verdana"/>
          <w:sz w:val="20"/>
          <w:szCs w:val="20"/>
        </w:rPr>
        <w:t xml:space="preserve">ntermediación </w:t>
      </w:r>
      <w:r w:rsidR="1299C978" w:rsidRPr="4E98D96E">
        <w:rPr>
          <w:rFonts w:ascii="Verdana" w:eastAsia="Verdana" w:hAnsi="Verdana" w:cs="Verdana"/>
          <w:sz w:val="20"/>
          <w:szCs w:val="20"/>
        </w:rPr>
        <w:t>en a</w:t>
      </w:r>
      <w:r w:rsidR="5EA9D3C6" w:rsidRPr="4E98D96E">
        <w:rPr>
          <w:rFonts w:ascii="Verdana" w:eastAsia="Verdana" w:hAnsi="Verdana" w:cs="Verdana"/>
          <w:sz w:val="20"/>
          <w:szCs w:val="20"/>
        </w:rPr>
        <w:t xml:space="preserve">dopción Internacional en relación con el servicio prestado por ésta, ante la Dirección competente en materia de adopción internacional del Gobierno Vasco. </w:t>
      </w:r>
    </w:p>
    <w:p w14:paraId="2670BB40" w14:textId="6966B67A" w:rsidR="69A40845" w:rsidRDefault="69A40845" w:rsidP="4E98D96E">
      <w:pPr>
        <w:pStyle w:val="Pa7"/>
        <w:spacing w:after="160" w:line="276" w:lineRule="auto"/>
        <w:ind w:firstLine="240"/>
        <w:jc w:val="both"/>
        <w:rPr>
          <w:rFonts w:ascii="Verdana" w:eastAsia="Verdana" w:hAnsi="Verdana" w:cs="Verdana"/>
          <w:b/>
          <w:bCs/>
          <w:sz w:val="20"/>
          <w:szCs w:val="20"/>
          <w:u w:val="single"/>
        </w:rPr>
      </w:pPr>
    </w:p>
    <w:p w14:paraId="539C70CF" w14:textId="4BE5A667" w:rsidR="003F6F17" w:rsidRDefault="5EA9D3C6" w:rsidP="4E98D96E">
      <w:pPr>
        <w:pStyle w:val="Pa7"/>
        <w:spacing w:after="160" w:line="276" w:lineRule="auto"/>
        <w:jc w:val="both"/>
        <w:rPr>
          <w:rFonts w:ascii="Verdana" w:eastAsia="Verdana" w:hAnsi="Verdana" w:cs="Verdana"/>
          <w:b/>
          <w:bCs/>
          <w:sz w:val="20"/>
          <w:szCs w:val="20"/>
        </w:rPr>
      </w:pPr>
      <w:proofErr w:type="gramStart"/>
      <w:r w:rsidRPr="4E98D96E">
        <w:rPr>
          <w:rFonts w:ascii="Verdana" w:eastAsia="Verdana" w:hAnsi="Verdana" w:cs="Verdana"/>
          <w:b/>
          <w:bCs/>
          <w:sz w:val="20"/>
          <w:szCs w:val="20"/>
          <w:u w:val="single"/>
        </w:rPr>
        <w:t>QUINTA.–</w:t>
      </w:r>
      <w:proofErr w:type="gramEnd"/>
      <w:r w:rsidRPr="4E98D96E">
        <w:rPr>
          <w:rFonts w:ascii="Verdana" w:eastAsia="Verdana" w:hAnsi="Verdana" w:cs="Verdana"/>
          <w:b/>
          <w:bCs/>
          <w:sz w:val="20"/>
          <w:szCs w:val="20"/>
          <w:u w:val="single"/>
        </w:rPr>
        <w:t xml:space="preserve"> </w:t>
      </w:r>
      <w:r w:rsidRPr="4E98D96E">
        <w:rPr>
          <w:rFonts w:ascii="Verdana" w:eastAsia="Verdana" w:hAnsi="Verdana" w:cs="Verdana"/>
          <w:b/>
          <w:bCs/>
          <w:sz w:val="20"/>
          <w:szCs w:val="20"/>
        </w:rPr>
        <w:t xml:space="preserve">Obligaciones de las personas solicitantes de la adopción. </w:t>
      </w:r>
    </w:p>
    <w:p w14:paraId="1DC181B2" w14:textId="5DF247AB" w:rsidR="003F6F17" w:rsidRDefault="5EA9D3C6" w:rsidP="4E98D96E">
      <w:pPr>
        <w:pStyle w:val="Pa7"/>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Las personas solicitantes contraen las siguientes obligaciones: </w:t>
      </w:r>
    </w:p>
    <w:p w14:paraId="5D060DEF" w14:textId="25594704" w:rsidR="003F6F17" w:rsidRDefault="5EA9D3C6" w:rsidP="4E98D96E">
      <w:pPr>
        <w:pStyle w:val="Pa7"/>
        <w:numPr>
          <w:ilvl w:val="0"/>
          <w:numId w:val="10"/>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Participar en los procesos de formación y preparación para la adopción impartidos por el Departamento competente en materia de servicios sociales de la Diputación Foral correspondiente. </w:t>
      </w:r>
    </w:p>
    <w:p w14:paraId="06D793CE" w14:textId="36BFA03B" w:rsidR="003F6F17" w:rsidRDefault="5EA9D3C6" w:rsidP="4E98D96E">
      <w:pPr>
        <w:pStyle w:val="Pa7"/>
        <w:numPr>
          <w:ilvl w:val="0"/>
          <w:numId w:val="10"/>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Comunicar a</w:t>
      </w:r>
      <w:r w:rsidR="06C2AAC2" w:rsidRPr="4E98D96E">
        <w:rPr>
          <w:rFonts w:ascii="Verdana" w:eastAsia="Verdana" w:hAnsi="Verdana" w:cs="Verdana"/>
          <w:sz w:val="20"/>
          <w:szCs w:val="20"/>
        </w:rPr>
        <w:t>l organismo de intermediación</w:t>
      </w:r>
      <w:r w:rsidRPr="4E98D96E">
        <w:rPr>
          <w:rFonts w:ascii="Verdana" w:eastAsia="Verdana" w:hAnsi="Verdana" w:cs="Verdana"/>
          <w:sz w:val="20"/>
          <w:szCs w:val="20"/>
        </w:rPr>
        <w:t xml:space="preserve"> </w:t>
      </w:r>
      <w:r w:rsidR="00755F21">
        <w:rPr>
          <w:rFonts w:ascii="Verdana" w:eastAsia="Verdana" w:hAnsi="Verdana" w:cs="Verdana"/>
          <w:sz w:val="20"/>
          <w:szCs w:val="20"/>
        </w:rPr>
        <w:t>en</w:t>
      </w:r>
      <w:r w:rsidR="14122140" w:rsidRPr="4E98D96E">
        <w:rPr>
          <w:rFonts w:ascii="Verdana" w:eastAsia="Verdana" w:hAnsi="Verdana" w:cs="Verdana"/>
          <w:sz w:val="20"/>
          <w:szCs w:val="20"/>
        </w:rPr>
        <w:t xml:space="preserve"> </w:t>
      </w:r>
      <w:r w:rsidRPr="4E98D96E">
        <w:rPr>
          <w:rFonts w:ascii="Verdana" w:eastAsia="Verdana" w:hAnsi="Verdana" w:cs="Verdana"/>
          <w:sz w:val="20"/>
          <w:szCs w:val="20"/>
        </w:rPr>
        <w:t xml:space="preserve">Adopción Internacional cualquier cambio que se produzca en las circunstancias personales y familiares que se recojan en los informes psicosociales previos a la Declaración de Idoneidad. </w:t>
      </w:r>
    </w:p>
    <w:p w14:paraId="699B767F" w14:textId="5D97DF6C" w:rsidR="003F6F17" w:rsidRDefault="5EA9D3C6" w:rsidP="4E98D96E">
      <w:pPr>
        <w:pStyle w:val="Pa7"/>
        <w:numPr>
          <w:ilvl w:val="0"/>
          <w:numId w:val="10"/>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Abonar </w:t>
      </w:r>
      <w:r w:rsidR="5B5D5E1B" w:rsidRPr="4E98D96E">
        <w:rPr>
          <w:rFonts w:ascii="Verdana" w:eastAsia="Verdana" w:hAnsi="Verdana" w:cs="Verdana"/>
          <w:sz w:val="20"/>
          <w:szCs w:val="20"/>
        </w:rPr>
        <w:t>al organismo de intermediación</w:t>
      </w:r>
      <w:r w:rsidR="440ECF0F" w:rsidRPr="4E98D96E">
        <w:rPr>
          <w:rFonts w:ascii="Verdana" w:eastAsia="Verdana" w:hAnsi="Verdana" w:cs="Verdana"/>
          <w:sz w:val="20"/>
          <w:szCs w:val="20"/>
        </w:rPr>
        <w:t xml:space="preserve"> </w:t>
      </w:r>
      <w:r w:rsidR="00755F21">
        <w:rPr>
          <w:rFonts w:ascii="Verdana" w:eastAsia="Verdana" w:hAnsi="Verdana" w:cs="Verdana"/>
          <w:sz w:val="20"/>
          <w:szCs w:val="20"/>
        </w:rPr>
        <w:t>en</w:t>
      </w:r>
      <w:r w:rsidR="5B5D5E1B" w:rsidRPr="4E98D96E">
        <w:rPr>
          <w:rFonts w:ascii="Verdana" w:eastAsia="Verdana" w:hAnsi="Verdana" w:cs="Verdana"/>
          <w:sz w:val="20"/>
          <w:szCs w:val="20"/>
        </w:rPr>
        <w:t xml:space="preserve"> </w:t>
      </w:r>
      <w:r w:rsidRPr="4E98D96E">
        <w:rPr>
          <w:rFonts w:ascii="Verdana" w:eastAsia="Verdana" w:hAnsi="Verdana" w:cs="Verdana"/>
          <w:sz w:val="20"/>
          <w:szCs w:val="20"/>
        </w:rPr>
        <w:t xml:space="preserve">Adopción Internacional, en la forma y condiciones descritas en la estipulación octava del contrato el coste de los servicios prestados, de conformidad con lo autorizado por la Dirección competente en materia de adopción internacional del Gobierno Vasco en cuanto a remuneración de la Entidad y costes directos. </w:t>
      </w:r>
    </w:p>
    <w:p w14:paraId="66E2525A" w14:textId="410C65ED" w:rsidR="003F6F17" w:rsidRDefault="5EA9D3C6" w:rsidP="4E98D96E">
      <w:pPr>
        <w:pStyle w:val="Pa7"/>
        <w:numPr>
          <w:ilvl w:val="0"/>
          <w:numId w:val="10"/>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Facilitar </w:t>
      </w:r>
      <w:r w:rsidR="6EF0FAE7" w:rsidRPr="4E98D96E">
        <w:rPr>
          <w:rFonts w:ascii="Verdana" w:eastAsia="Verdana" w:hAnsi="Verdana" w:cs="Verdana"/>
          <w:sz w:val="20"/>
          <w:szCs w:val="20"/>
        </w:rPr>
        <w:t xml:space="preserve">al organismo de intermediación </w:t>
      </w:r>
      <w:r w:rsidR="00755F21">
        <w:rPr>
          <w:rFonts w:ascii="Verdana" w:eastAsia="Verdana" w:hAnsi="Verdana" w:cs="Verdana"/>
          <w:sz w:val="20"/>
          <w:szCs w:val="20"/>
        </w:rPr>
        <w:t>en</w:t>
      </w:r>
      <w:r w:rsidRPr="4E98D96E">
        <w:rPr>
          <w:rFonts w:ascii="Verdana" w:eastAsia="Verdana" w:hAnsi="Verdana" w:cs="Verdana"/>
          <w:sz w:val="20"/>
          <w:szCs w:val="20"/>
        </w:rPr>
        <w:t xml:space="preserve"> Adopción Internacional cuanta documentación sea requerida para la tramitación del expediente con la diligencia debida.</w:t>
      </w:r>
    </w:p>
    <w:p w14:paraId="13CD4946" w14:textId="4D6A126F" w:rsidR="003F6F17" w:rsidRDefault="5EA9D3C6" w:rsidP="4E98D96E">
      <w:pPr>
        <w:pStyle w:val="Pa7"/>
        <w:numPr>
          <w:ilvl w:val="0"/>
          <w:numId w:val="10"/>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Cumplir con las entrevistas de seguimiento, con la periodicidad y en la forma exigida por los países de origen de las personas menores de edad, y que serán realizadas por</w:t>
      </w:r>
      <w:r w:rsidR="3AA69C70" w:rsidRPr="4E98D96E">
        <w:rPr>
          <w:rFonts w:ascii="Verdana" w:eastAsia="Verdana" w:hAnsi="Verdana" w:cs="Verdana"/>
          <w:sz w:val="20"/>
          <w:szCs w:val="20"/>
        </w:rPr>
        <w:t xml:space="preserve"> el organismo de intermediación</w:t>
      </w:r>
      <w:r w:rsidRPr="4E98D96E">
        <w:rPr>
          <w:rFonts w:ascii="Verdana" w:eastAsia="Verdana" w:hAnsi="Verdana" w:cs="Verdana"/>
          <w:sz w:val="20"/>
          <w:szCs w:val="20"/>
        </w:rPr>
        <w:t xml:space="preserve"> </w:t>
      </w:r>
      <w:r w:rsidR="00755F21">
        <w:rPr>
          <w:rFonts w:ascii="Verdana" w:eastAsia="Verdana" w:hAnsi="Verdana" w:cs="Verdana"/>
          <w:sz w:val="20"/>
          <w:szCs w:val="20"/>
        </w:rPr>
        <w:t>en</w:t>
      </w:r>
      <w:r w:rsidRPr="4E98D96E">
        <w:rPr>
          <w:rFonts w:ascii="Verdana" w:eastAsia="Verdana" w:hAnsi="Verdana" w:cs="Verdana"/>
          <w:sz w:val="20"/>
          <w:szCs w:val="20"/>
        </w:rPr>
        <w:t xml:space="preserve"> Adopción Internacional según el protocolo de cada país. </w:t>
      </w:r>
    </w:p>
    <w:p w14:paraId="63BCAF25" w14:textId="77777777" w:rsidR="003F6F17" w:rsidRDefault="5EA9D3C6" w:rsidP="4E98D96E">
      <w:pPr>
        <w:pStyle w:val="Pa7"/>
        <w:spacing w:after="160" w:line="276" w:lineRule="auto"/>
        <w:jc w:val="both"/>
        <w:rPr>
          <w:rFonts w:ascii="Verdana" w:eastAsia="Verdana" w:hAnsi="Verdana" w:cs="Verdana"/>
          <w:b/>
          <w:bCs/>
          <w:sz w:val="20"/>
          <w:szCs w:val="20"/>
        </w:rPr>
      </w:pPr>
      <w:proofErr w:type="gramStart"/>
      <w:r w:rsidRPr="4E98D96E">
        <w:rPr>
          <w:rFonts w:ascii="Verdana" w:eastAsia="Verdana" w:hAnsi="Verdana" w:cs="Verdana"/>
          <w:b/>
          <w:bCs/>
          <w:sz w:val="20"/>
          <w:szCs w:val="20"/>
          <w:u w:val="single"/>
        </w:rPr>
        <w:lastRenderedPageBreak/>
        <w:t>SEXTA.–</w:t>
      </w:r>
      <w:proofErr w:type="gramEnd"/>
      <w:r w:rsidRPr="4E98D96E">
        <w:rPr>
          <w:rFonts w:ascii="Verdana" w:eastAsia="Verdana" w:hAnsi="Verdana" w:cs="Verdana"/>
          <w:b/>
          <w:bCs/>
          <w:sz w:val="20"/>
          <w:szCs w:val="20"/>
          <w:u w:val="single"/>
        </w:rPr>
        <w:t xml:space="preserve"> </w:t>
      </w:r>
      <w:r w:rsidRPr="4E98D96E">
        <w:rPr>
          <w:rFonts w:ascii="Verdana" w:eastAsia="Verdana" w:hAnsi="Verdana" w:cs="Verdana"/>
          <w:b/>
          <w:bCs/>
          <w:sz w:val="20"/>
          <w:szCs w:val="20"/>
        </w:rPr>
        <w:t xml:space="preserve">Derechos de las personas solicitantes. </w:t>
      </w:r>
    </w:p>
    <w:p w14:paraId="5C2DE533" w14:textId="5D13AC1D" w:rsidR="003F6F17" w:rsidRDefault="5EA9D3C6" w:rsidP="4E98D96E">
      <w:pPr>
        <w:pStyle w:val="Pa7"/>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Las personas solicitantes tienen derecho a: </w:t>
      </w:r>
    </w:p>
    <w:p w14:paraId="33F9DAF7" w14:textId="52C1816D" w:rsidR="003F6F17" w:rsidRDefault="5EA9D3C6" w:rsidP="4E98D96E">
      <w:pPr>
        <w:pStyle w:val="Pa7"/>
        <w:numPr>
          <w:ilvl w:val="0"/>
          <w:numId w:val="9"/>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Recibir de</w:t>
      </w:r>
      <w:r w:rsidR="2A6043BB" w:rsidRPr="4E98D96E">
        <w:rPr>
          <w:rFonts w:ascii="Verdana" w:eastAsia="Verdana" w:hAnsi="Verdana" w:cs="Verdana"/>
          <w:sz w:val="20"/>
          <w:szCs w:val="20"/>
        </w:rPr>
        <w:t xml:space="preserve">l </w:t>
      </w:r>
      <w:r w:rsidR="20AB6849" w:rsidRPr="4E98D96E">
        <w:rPr>
          <w:rFonts w:ascii="Verdana" w:eastAsia="Verdana" w:hAnsi="Verdana" w:cs="Verdana"/>
          <w:sz w:val="20"/>
          <w:szCs w:val="20"/>
        </w:rPr>
        <w:t xml:space="preserve">Organismo de intermediación </w:t>
      </w:r>
      <w:r w:rsidR="00755F21">
        <w:rPr>
          <w:rFonts w:ascii="Verdana" w:eastAsia="Verdana" w:hAnsi="Verdana" w:cs="Verdana"/>
          <w:sz w:val="20"/>
          <w:szCs w:val="20"/>
        </w:rPr>
        <w:t>en</w:t>
      </w:r>
      <w:r w:rsidRPr="4E98D96E">
        <w:rPr>
          <w:rFonts w:ascii="Verdana" w:eastAsia="Verdana" w:hAnsi="Verdana" w:cs="Verdana"/>
          <w:sz w:val="20"/>
          <w:szCs w:val="20"/>
        </w:rPr>
        <w:t xml:space="preserve"> Adopción Internacional los servicios de </w:t>
      </w:r>
      <w:r w:rsidR="2D670A7A" w:rsidRPr="4E98D96E">
        <w:rPr>
          <w:rFonts w:ascii="Verdana" w:eastAsia="Verdana" w:hAnsi="Verdana" w:cs="Verdana"/>
          <w:sz w:val="20"/>
          <w:szCs w:val="20"/>
        </w:rPr>
        <w:t>inter</w:t>
      </w:r>
      <w:r w:rsidRPr="4E98D96E">
        <w:rPr>
          <w:rFonts w:ascii="Verdana" w:eastAsia="Verdana" w:hAnsi="Verdana" w:cs="Verdana"/>
          <w:sz w:val="20"/>
          <w:szCs w:val="20"/>
        </w:rPr>
        <w:t xml:space="preserve">mediación en Adopción Internacional en las condiciones establecidas en el </w:t>
      </w:r>
      <w:r w:rsidR="4CB83287" w:rsidRPr="4E98D96E">
        <w:rPr>
          <w:rFonts w:ascii="Verdana" w:eastAsia="Verdana" w:hAnsi="Verdana" w:cs="Verdana"/>
          <w:sz w:val="20"/>
          <w:szCs w:val="20"/>
        </w:rPr>
        <w:t>Decreto …/2026, de…de…, de acreditación y funcionamiento de los organismos de intermediación en adopción internacional y la comisión técnica de adopción internacional.</w:t>
      </w:r>
    </w:p>
    <w:p w14:paraId="1A870F04" w14:textId="65DD106E" w:rsidR="003F6F17" w:rsidRDefault="5EA9D3C6" w:rsidP="4E98D96E">
      <w:pPr>
        <w:pStyle w:val="Pa7"/>
        <w:numPr>
          <w:ilvl w:val="0"/>
          <w:numId w:val="9"/>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Ser informad</w:t>
      </w:r>
      <w:r w:rsidR="13E5AFBB" w:rsidRPr="4E98D96E">
        <w:rPr>
          <w:rFonts w:ascii="Verdana" w:eastAsia="Verdana" w:hAnsi="Verdana" w:cs="Verdana"/>
          <w:sz w:val="20"/>
          <w:szCs w:val="20"/>
        </w:rPr>
        <w:t>a</w:t>
      </w:r>
      <w:r w:rsidRPr="4E98D96E">
        <w:rPr>
          <w:rFonts w:ascii="Verdana" w:eastAsia="Verdana" w:hAnsi="Verdana" w:cs="Verdana"/>
          <w:sz w:val="20"/>
          <w:szCs w:val="20"/>
        </w:rPr>
        <w:t>s</w:t>
      </w:r>
      <w:r w:rsidR="3FAEF4AC" w:rsidRPr="4E98D96E">
        <w:rPr>
          <w:rFonts w:ascii="Verdana" w:eastAsia="Verdana" w:hAnsi="Verdana" w:cs="Verdana"/>
          <w:sz w:val="20"/>
          <w:szCs w:val="20"/>
        </w:rPr>
        <w:t>,</w:t>
      </w:r>
      <w:r w:rsidRPr="4E98D96E">
        <w:rPr>
          <w:rFonts w:ascii="Verdana" w:eastAsia="Verdana" w:hAnsi="Verdana" w:cs="Verdana"/>
          <w:sz w:val="20"/>
          <w:szCs w:val="20"/>
        </w:rPr>
        <w:t xml:space="preserve"> a lo largo de todo el proceso</w:t>
      </w:r>
      <w:r w:rsidR="3FAEF4AC" w:rsidRPr="4E98D96E">
        <w:rPr>
          <w:rFonts w:ascii="Verdana" w:eastAsia="Verdana" w:hAnsi="Verdana" w:cs="Verdana"/>
          <w:sz w:val="20"/>
          <w:szCs w:val="20"/>
        </w:rPr>
        <w:t>,</w:t>
      </w:r>
      <w:r w:rsidRPr="4E98D96E">
        <w:rPr>
          <w:rFonts w:ascii="Verdana" w:eastAsia="Verdana" w:hAnsi="Verdana" w:cs="Verdana"/>
          <w:sz w:val="20"/>
          <w:szCs w:val="20"/>
        </w:rPr>
        <w:t xml:space="preserve"> de la situación en que se encuentra su expediente y de cualquier incidencia que afecte al mismo. </w:t>
      </w:r>
    </w:p>
    <w:p w14:paraId="14084D92" w14:textId="606F8991" w:rsidR="003F6F17" w:rsidRDefault="5EA9D3C6" w:rsidP="4E98D96E">
      <w:pPr>
        <w:pStyle w:val="Pa7"/>
        <w:numPr>
          <w:ilvl w:val="0"/>
          <w:numId w:val="9"/>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Recibir justificación documental de todos y cada uno de los abonos efectuados, sin necesidad de solicitarlo expresamente. </w:t>
      </w:r>
    </w:p>
    <w:p w14:paraId="0C0CFAE4" w14:textId="4E5F7360" w:rsidR="003F6F17" w:rsidRDefault="5EA9D3C6" w:rsidP="4E98D96E">
      <w:pPr>
        <w:pStyle w:val="Pa7"/>
        <w:numPr>
          <w:ilvl w:val="0"/>
          <w:numId w:val="9"/>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La devolución de las cantidades facturadas por servicios que no se hayan prestado, con independencia del momento del pago. </w:t>
      </w:r>
    </w:p>
    <w:p w14:paraId="2ED55594" w14:textId="39E25F4E" w:rsidR="30ABF5DF" w:rsidRDefault="0CF3A963" w:rsidP="4E98D96E">
      <w:pPr>
        <w:pStyle w:val="Pa7"/>
        <w:numPr>
          <w:ilvl w:val="0"/>
          <w:numId w:val="9"/>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A presentar reclamaciones, sobre los servicios prestados tanto en España como en el país de origen por el OAA.</w:t>
      </w:r>
    </w:p>
    <w:p w14:paraId="4A3D5FB7" w14:textId="45A780D0" w:rsidR="0C16B5B5" w:rsidRDefault="0C16B5B5" w:rsidP="4E98D96E">
      <w:pPr>
        <w:pStyle w:val="Pa7"/>
        <w:spacing w:after="160" w:line="276" w:lineRule="auto"/>
        <w:jc w:val="both"/>
        <w:rPr>
          <w:rFonts w:ascii="Verdana" w:eastAsia="Verdana" w:hAnsi="Verdana" w:cs="Verdana"/>
          <w:b/>
          <w:bCs/>
          <w:sz w:val="20"/>
          <w:szCs w:val="20"/>
        </w:rPr>
      </w:pPr>
    </w:p>
    <w:p w14:paraId="17EFBFC0" w14:textId="0EB517F8" w:rsidR="003F6F17" w:rsidRDefault="301D49BB" w:rsidP="4E98D96E">
      <w:pPr>
        <w:pStyle w:val="Pa7"/>
        <w:spacing w:after="160" w:line="276" w:lineRule="auto"/>
        <w:jc w:val="both"/>
        <w:rPr>
          <w:rFonts w:ascii="Verdana" w:eastAsia="Verdana" w:hAnsi="Verdana" w:cs="Verdana"/>
          <w:b/>
          <w:bCs/>
          <w:sz w:val="20"/>
          <w:szCs w:val="20"/>
        </w:rPr>
      </w:pPr>
      <w:r w:rsidRPr="4E98D96E">
        <w:rPr>
          <w:rFonts w:ascii="Verdana" w:eastAsia="Verdana" w:hAnsi="Verdana" w:cs="Verdana"/>
          <w:b/>
          <w:bCs/>
          <w:sz w:val="20"/>
          <w:szCs w:val="20"/>
        </w:rPr>
        <w:t>SÉPTIMA. –</w:t>
      </w:r>
      <w:r w:rsidR="5EA9D3C6" w:rsidRPr="4E98D96E">
        <w:rPr>
          <w:rFonts w:ascii="Verdana" w:eastAsia="Verdana" w:hAnsi="Verdana" w:cs="Verdana"/>
          <w:b/>
          <w:bCs/>
          <w:sz w:val="20"/>
          <w:szCs w:val="20"/>
        </w:rPr>
        <w:t xml:space="preserve"> Derechos de</w:t>
      </w:r>
      <w:r w:rsidR="3406B8C6" w:rsidRPr="4E98D96E">
        <w:rPr>
          <w:rFonts w:ascii="Verdana" w:eastAsia="Verdana" w:hAnsi="Verdana" w:cs="Verdana"/>
          <w:b/>
          <w:bCs/>
          <w:sz w:val="20"/>
          <w:szCs w:val="20"/>
        </w:rPr>
        <w:t xml:space="preserve"> l</w:t>
      </w:r>
      <w:r w:rsidR="281BEDEB" w:rsidRPr="4E98D96E">
        <w:rPr>
          <w:rFonts w:ascii="Verdana" w:eastAsia="Verdana" w:hAnsi="Verdana" w:cs="Verdana"/>
          <w:b/>
          <w:bCs/>
          <w:sz w:val="20"/>
          <w:szCs w:val="20"/>
        </w:rPr>
        <w:t xml:space="preserve">os organismos de intermediación </w:t>
      </w:r>
      <w:r w:rsidR="5EA9D3C6" w:rsidRPr="4E98D96E">
        <w:rPr>
          <w:rFonts w:ascii="Verdana" w:eastAsia="Verdana" w:hAnsi="Verdana" w:cs="Verdana"/>
          <w:b/>
          <w:bCs/>
          <w:sz w:val="20"/>
          <w:szCs w:val="20"/>
        </w:rPr>
        <w:t>e</w:t>
      </w:r>
      <w:r w:rsidR="009A02F7">
        <w:rPr>
          <w:rFonts w:ascii="Verdana" w:eastAsia="Verdana" w:hAnsi="Verdana" w:cs="Verdana"/>
          <w:b/>
          <w:bCs/>
          <w:sz w:val="20"/>
          <w:szCs w:val="20"/>
        </w:rPr>
        <w:t>n</w:t>
      </w:r>
      <w:r w:rsidR="5EA9D3C6" w:rsidRPr="4E98D96E">
        <w:rPr>
          <w:rFonts w:ascii="Verdana" w:eastAsia="Verdana" w:hAnsi="Verdana" w:cs="Verdana"/>
          <w:b/>
          <w:bCs/>
          <w:sz w:val="20"/>
          <w:szCs w:val="20"/>
        </w:rPr>
        <w:t xml:space="preserve"> Adopción Internacional. </w:t>
      </w:r>
    </w:p>
    <w:p w14:paraId="521015ED" w14:textId="2382977B" w:rsidR="003F6F17" w:rsidRDefault="5EA9D3C6" w:rsidP="4E98D96E">
      <w:pPr>
        <w:pStyle w:val="Pa7"/>
        <w:numPr>
          <w:ilvl w:val="0"/>
          <w:numId w:val="8"/>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A recibir de la familia toda la documentación e información veraz que sea</w:t>
      </w:r>
      <w:r w:rsidR="3FAEF4AC" w:rsidRPr="4E98D96E">
        <w:rPr>
          <w:rFonts w:ascii="Verdana" w:eastAsia="Verdana" w:hAnsi="Verdana" w:cs="Verdana"/>
          <w:sz w:val="20"/>
          <w:szCs w:val="20"/>
        </w:rPr>
        <w:t>n</w:t>
      </w:r>
      <w:r w:rsidRPr="4E98D96E">
        <w:rPr>
          <w:rFonts w:ascii="Verdana" w:eastAsia="Verdana" w:hAnsi="Verdana" w:cs="Verdana"/>
          <w:sz w:val="20"/>
          <w:szCs w:val="20"/>
        </w:rPr>
        <w:t xml:space="preserve"> necesarias para tramitar la adopción. </w:t>
      </w:r>
    </w:p>
    <w:p w14:paraId="3498B97A" w14:textId="4E66F9F4" w:rsidR="003F6F17" w:rsidRDefault="2C4A334F" w:rsidP="4E98D96E">
      <w:pPr>
        <w:pStyle w:val="Pa7"/>
        <w:numPr>
          <w:ilvl w:val="0"/>
          <w:numId w:val="8"/>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El organismo</w:t>
      </w:r>
      <w:r w:rsidR="172F2492" w:rsidRPr="4E98D96E">
        <w:rPr>
          <w:rFonts w:ascii="Verdana" w:eastAsia="Verdana" w:hAnsi="Verdana" w:cs="Verdana"/>
          <w:sz w:val="20"/>
          <w:szCs w:val="20"/>
        </w:rPr>
        <w:t xml:space="preserve"> de intermediación </w:t>
      </w:r>
      <w:r w:rsidR="009A02F7">
        <w:rPr>
          <w:rFonts w:ascii="Verdana" w:eastAsia="Verdana" w:hAnsi="Verdana" w:cs="Verdana"/>
          <w:sz w:val="20"/>
          <w:szCs w:val="20"/>
        </w:rPr>
        <w:t>en</w:t>
      </w:r>
      <w:r w:rsidR="5EA9D3C6" w:rsidRPr="4E98D96E">
        <w:rPr>
          <w:rFonts w:ascii="Verdana" w:eastAsia="Verdana" w:hAnsi="Verdana" w:cs="Verdana"/>
          <w:sz w:val="20"/>
          <w:szCs w:val="20"/>
        </w:rPr>
        <w:t xml:space="preserve"> Adopción Internacional tiene el derecho </w:t>
      </w:r>
      <w:r w:rsidR="4C8DC3C6" w:rsidRPr="4E98D96E">
        <w:rPr>
          <w:rFonts w:ascii="Verdana" w:eastAsia="Verdana" w:hAnsi="Verdana" w:cs="Verdana"/>
          <w:sz w:val="20"/>
          <w:szCs w:val="20"/>
        </w:rPr>
        <w:t>a</w:t>
      </w:r>
      <w:r w:rsidR="7E10B2DB" w:rsidRPr="4E98D96E">
        <w:rPr>
          <w:rFonts w:ascii="Verdana" w:eastAsia="Verdana" w:hAnsi="Verdana" w:cs="Verdana"/>
          <w:sz w:val="20"/>
          <w:szCs w:val="20"/>
        </w:rPr>
        <w:t xml:space="preserve"> </w:t>
      </w:r>
      <w:r w:rsidR="5EA9D3C6" w:rsidRPr="4E98D96E">
        <w:rPr>
          <w:rFonts w:ascii="Verdana" w:eastAsia="Verdana" w:hAnsi="Verdana" w:cs="Verdana"/>
          <w:sz w:val="20"/>
          <w:szCs w:val="20"/>
        </w:rPr>
        <w:t>no continuar con la tramitación iniciada cuando sobrevenga causa justificada, pudiendo percibir el coste de los servicios prestados hasta ese momento</w:t>
      </w:r>
      <w:r w:rsidR="458BB13E" w:rsidRPr="4E98D96E">
        <w:rPr>
          <w:rFonts w:ascii="Verdana" w:eastAsia="Verdana" w:hAnsi="Verdana" w:cs="Verdana"/>
          <w:sz w:val="20"/>
          <w:szCs w:val="20"/>
        </w:rPr>
        <w:t xml:space="preserve"> conforme a los costes señalados en el Anexo establecido a tal efecto. </w:t>
      </w:r>
    </w:p>
    <w:p w14:paraId="6E7D40E0" w14:textId="60372ED7" w:rsidR="69A40845" w:rsidRDefault="69A40845" w:rsidP="4E98D96E">
      <w:pPr>
        <w:pStyle w:val="Default"/>
        <w:spacing w:line="276" w:lineRule="auto"/>
        <w:jc w:val="both"/>
        <w:rPr>
          <w:rFonts w:ascii="Verdana" w:eastAsia="Verdana" w:hAnsi="Verdana" w:cs="Verdana"/>
          <w:b/>
          <w:bCs/>
          <w:color w:val="auto"/>
          <w:sz w:val="20"/>
          <w:szCs w:val="20"/>
        </w:rPr>
      </w:pPr>
    </w:p>
    <w:p w14:paraId="621045C6" w14:textId="77777777" w:rsidR="003F6F17" w:rsidRDefault="5EA9D3C6" w:rsidP="4E98D96E">
      <w:pPr>
        <w:pStyle w:val="Pa7"/>
        <w:spacing w:after="160" w:line="276" w:lineRule="auto"/>
        <w:jc w:val="both"/>
        <w:rPr>
          <w:rFonts w:ascii="Verdana" w:eastAsia="Verdana" w:hAnsi="Verdana" w:cs="Verdana"/>
          <w:b/>
          <w:bCs/>
          <w:sz w:val="20"/>
          <w:szCs w:val="20"/>
        </w:rPr>
      </w:pPr>
      <w:proofErr w:type="gramStart"/>
      <w:r w:rsidRPr="4E98D96E">
        <w:rPr>
          <w:rFonts w:ascii="Verdana" w:eastAsia="Verdana" w:hAnsi="Verdana" w:cs="Verdana"/>
          <w:b/>
          <w:bCs/>
          <w:sz w:val="20"/>
          <w:szCs w:val="20"/>
        </w:rPr>
        <w:t>OCTAVA.–</w:t>
      </w:r>
      <w:proofErr w:type="gramEnd"/>
      <w:r w:rsidRPr="4E98D96E">
        <w:rPr>
          <w:rFonts w:ascii="Verdana" w:eastAsia="Verdana" w:hAnsi="Verdana" w:cs="Verdana"/>
          <w:b/>
          <w:bCs/>
          <w:sz w:val="20"/>
          <w:szCs w:val="20"/>
        </w:rPr>
        <w:t xml:space="preserve"> Condiciones de pago. </w:t>
      </w:r>
    </w:p>
    <w:p w14:paraId="59A719CB" w14:textId="73F84F27" w:rsidR="003F6F17" w:rsidRDefault="692C3185" w:rsidP="4E98D96E">
      <w:pPr>
        <w:pStyle w:val="Pa7"/>
        <w:spacing w:after="160" w:line="276" w:lineRule="auto"/>
        <w:jc w:val="both"/>
        <w:rPr>
          <w:rFonts w:ascii="Verdana" w:eastAsia="Verdana" w:hAnsi="Verdana" w:cs="Verdana"/>
          <w:sz w:val="20"/>
          <w:szCs w:val="20"/>
        </w:rPr>
      </w:pPr>
      <w:r w:rsidRPr="4E98D96E">
        <w:rPr>
          <w:rFonts w:ascii="Verdana" w:eastAsia="Verdana" w:hAnsi="Verdana" w:cs="Verdana"/>
          <w:sz w:val="20"/>
          <w:szCs w:val="20"/>
        </w:rPr>
        <w:t>El coste total de la tramitación del expediente (remuneración de la entidad y provisión de fondos para los gastos directos, que incluirá los costes de los informes de seguimiento futuros de la adaptación de la persona menor de edad a la nueva familia) asciende a la cantidad de ...</w:t>
      </w:r>
      <w:r w:rsidR="1ABB3794" w:rsidRPr="4E98D96E">
        <w:rPr>
          <w:rFonts w:ascii="Verdana" w:eastAsia="Verdana" w:hAnsi="Verdana" w:cs="Verdana"/>
          <w:sz w:val="20"/>
          <w:szCs w:val="20"/>
        </w:rPr>
        <w:t>......</w:t>
      </w:r>
      <w:r w:rsidRPr="4E98D96E">
        <w:rPr>
          <w:rFonts w:ascii="Verdana" w:eastAsia="Verdana" w:hAnsi="Verdana" w:cs="Verdana"/>
          <w:sz w:val="20"/>
          <w:szCs w:val="20"/>
        </w:rPr>
        <w:t>euros autorizada por la Dirección competente en materia de adopción internacional del Gobierno Vasco</w:t>
      </w:r>
      <w:r w:rsidR="50F3A0E2" w:rsidRPr="4E98D96E">
        <w:rPr>
          <w:rFonts w:ascii="Verdana" w:eastAsia="Verdana" w:hAnsi="Verdana" w:cs="Verdana"/>
          <w:sz w:val="20"/>
          <w:szCs w:val="20"/>
        </w:rPr>
        <w:t>.</w:t>
      </w:r>
    </w:p>
    <w:p w14:paraId="544C6ED3" w14:textId="49DA20CD" w:rsidR="003F6F17" w:rsidRDefault="5EA9D3C6" w:rsidP="4E98D96E">
      <w:pPr>
        <w:pStyle w:val="Pa7"/>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Según lo establecido por el artículo </w:t>
      </w:r>
      <w:r w:rsidR="331304A2" w:rsidRPr="4E98D96E">
        <w:rPr>
          <w:rFonts w:ascii="Verdana" w:eastAsia="Verdana" w:hAnsi="Verdana" w:cs="Verdana"/>
          <w:sz w:val="20"/>
          <w:szCs w:val="20"/>
        </w:rPr>
        <w:t xml:space="preserve">27 </w:t>
      </w:r>
      <w:r w:rsidRPr="4E98D96E">
        <w:rPr>
          <w:rFonts w:ascii="Verdana" w:eastAsia="Verdana" w:hAnsi="Verdana" w:cs="Verdana"/>
          <w:sz w:val="20"/>
          <w:szCs w:val="20"/>
        </w:rPr>
        <w:t>del Decreto</w:t>
      </w:r>
      <w:r w:rsidR="3FAEF4AC" w:rsidRPr="4E98D96E">
        <w:rPr>
          <w:rFonts w:ascii="Verdana" w:eastAsia="Verdana" w:hAnsi="Verdana" w:cs="Verdana"/>
          <w:sz w:val="20"/>
          <w:szCs w:val="20"/>
        </w:rPr>
        <w:t xml:space="preserve"> </w:t>
      </w:r>
      <w:r w:rsidR="109485A3" w:rsidRPr="4E98D96E">
        <w:rPr>
          <w:rFonts w:ascii="Verdana" w:eastAsia="Verdana" w:hAnsi="Verdana" w:cs="Verdana"/>
          <w:sz w:val="20"/>
          <w:szCs w:val="20"/>
        </w:rPr>
        <w:t>…/2026, de…de…, de acreditación y funcionamiento de los organismos de intermediación en adopción internacional y la comisión técnica de adopción internacional</w:t>
      </w:r>
      <w:r w:rsidRPr="4E98D96E">
        <w:rPr>
          <w:rFonts w:ascii="Verdana" w:eastAsia="Verdana" w:hAnsi="Verdana" w:cs="Verdana"/>
          <w:sz w:val="20"/>
          <w:szCs w:val="20"/>
        </w:rPr>
        <w:t>, se fraccionarán los pagos y provisiones de fondos del modo siguiente:</w:t>
      </w:r>
    </w:p>
    <w:p w14:paraId="238D001B" w14:textId="14811D75" w:rsidR="003F6F17" w:rsidRDefault="5EA9D3C6" w:rsidP="4E98D96E">
      <w:pPr>
        <w:pStyle w:val="Pa7"/>
        <w:numPr>
          <w:ilvl w:val="0"/>
          <w:numId w:val="7"/>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Inicio: A la firma del contrato se abonará el 40 por 100 de la remuneración </w:t>
      </w:r>
      <w:r w:rsidRPr="4E98D96E">
        <w:rPr>
          <w:rFonts w:ascii="Verdana" w:eastAsia="Verdana" w:hAnsi="Verdana" w:cs="Verdana"/>
          <w:strike/>
          <w:sz w:val="20"/>
          <w:szCs w:val="20"/>
        </w:rPr>
        <w:t>de la Entidad</w:t>
      </w:r>
      <w:r w:rsidR="02ED2F55" w:rsidRPr="4E98D96E">
        <w:rPr>
          <w:rFonts w:ascii="Verdana" w:eastAsia="Verdana" w:hAnsi="Verdana" w:cs="Verdana"/>
          <w:strike/>
          <w:sz w:val="20"/>
          <w:szCs w:val="20"/>
        </w:rPr>
        <w:t xml:space="preserve"> </w:t>
      </w:r>
      <w:r w:rsidR="02ED2F55" w:rsidRPr="4E98D96E">
        <w:rPr>
          <w:rFonts w:ascii="Verdana" w:eastAsia="Verdana" w:hAnsi="Verdana" w:cs="Verdana"/>
          <w:sz w:val="20"/>
          <w:szCs w:val="20"/>
        </w:rPr>
        <w:t>del organismo</w:t>
      </w:r>
      <w:r w:rsidRPr="4E98D96E">
        <w:rPr>
          <w:rFonts w:ascii="Verdana" w:eastAsia="Verdana" w:hAnsi="Verdana" w:cs="Verdana"/>
          <w:sz w:val="20"/>
          <w:szCs w:val="20"/>
        </w:rPr>
        <w:t xml:space="preserve"> (....... euros) y se efectuará una provisión de fondos de euros para los gastos directos que se produzcan hasta la preasignación. </w:t>
      </w:r>
    </w:p>
    <w:p w14:paraId="36E2BFBB" w14:textId="5782FE31" w:rsidR="003F6F17" w:rsidRDefault="5EA9D3C6" w:rsidP="4E98D96E">
      <w:pPr>
        <w:pStyle w:val="Pa7"/>
        <w:numPr>
          <w:ilvl w:val="0"/>
          <w:numId w:val="7"/>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lastRenderedPageBreak/>
        <w:t xml:space="preserve">Aceptación de la preasignación: A la aceptación de la preasignación se abonará el 30 por 100 de la </w:t>
      </w:r>
      <w:proofErr w:type="gramStart"/>
      <w:r w:rsidRPr="4E98D96E">
        <w:rPr>
          <w:rFonts w:ascii="Verdana" w:eastAsia="Verdana" w:hAnsi="Verdana" w:cs="Verdana"/>
          <w:sz w:val="20"/>
          <w:szCs w:val="20"/>
        </w:rPr>
        <w:t xml:space="preserve">remuneración  </w:t>
      </w:r>
      <w:r w:rsidR="49A81D60" w:rsidRPr="4E98D96E">
        <w:rPr>
          <w:rFonts w:ascii="Verdana" w:eastAsia="Verdana" w:hAnsi="Verdana" w:cs="Verdana"/>
          <w:sz w:val="20"/>
          <w:szCs w:val="20"/>
        </w:rPr>
        <w:t>del</w:t>
      </w:r>
      <w:proofErr w:type="gramEnd"/>
      <w:r w:rsidR="49A81D60" w:rsidRPr="4E98D96E">
        <w:rPr>
          <w:rFonts w:ascii="Verdana" w:eastAsia="Verdana" w:hAnsi="Verdana" w:cs="Verdana"/>
          <w:sz w:val="20"/>
          <w:szCs w:val="20"/>
        </w:rPr>
        <w:t xml:space="preserve"> organismo </w:t>
      </w:r>
      <w:r w:rsidRPr="4E98D96E">
        <w:rPr>
          <w:rFonts w:ascii="Verdana" w:eastAsia="Verdana" w:hAnsi="Verdana" w:cs="Verdana"/>
          <w:sz w:val="20"/>
          <w:szCs w:val="20"/>
        </w:rPr>
        <w:t xml:space="preserve">(... euros) y se efectuará una provisión de fondos de...euros para los gastos directos que se produzcan hasta el viaje. </w:t>
      </w:r>
    </w:p>
    <w:p w14:paraId="032AED67" w14:textId="569CAECE" w:rsidR="003F6F17" w:rsidRDefault="5EA9D3C6" w:rsidP="4E98D96E">
      <w:pPr>
        <w:pStyle w:val="Pa7"/>
        <w:numPr>
          <w:ilvl w:val="0"/>
          <w:numId w:val="7"/>
        </w:numPr>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Fin: En la quincena previa al viaje para la recogida de la persona menor de edad se abonará el 30 por 100 restante de la remuneración </w:t>
      </w:r>
      <w:r w:rsidR="00F9056F" w:rsidRPr="4E98D96E">
        <w:rPr>
          <w:rFonts w:ascii="Verdana" w:eastAsia="Verdana" w:hAnsi="Verdana" w:cs="Verdana"/>
          <w:sz w:val="20"/>
          <w:szCs w:val="20"/>
        </w:rPr>
        <w:t xml:space="preserve">del organismo </w:t>
      </w:r>
      <w:r w:rsidRPr="4E98D96E">
        <w:rPr>
          <w:rFonts w:ascii="Verdana" w:eastAsia="Verdana" w:hAnsi="Verdana" w:cs="Verdana"/>
          <w:sz w:val="20"/>
          <w:szCs w:val="20"/>
        </w:rPr>
        <w:t>(... euros) y se efectuará una provisión de fondos de ... euros para los gastos directos pendientes, incluidos los correspondientes a la elaboración de los informes de seguimiento posadoptivos.</w:t>
      </w:r>
    </w:p>
    <w:p w14:paraId="5B10CA1D" w14:textId="77777777" w:rsidR="003F6F17" w:rsidRDefault="003F6F17" w:rsidP="4E98D96E">
      <w:pPr>
        <w:pStyle w:val="Default"/>
        <w:spacing w:line="276" w:lineRule="auto"/>
        <w:jc w:val="both"/>
        <w:rPr>
          <w:rFonts w:ascii="Verdana" w:eastAsia="Verdana" w:hAnsi="Verdana" w:cs="Verdana"/>
          <w:b/>
          <w:bCs/>
          <w:color w:val="auto"/>
          <w:sz w:val="20"/>
          <w:szCs w:val="20"/>
        </w:rPr>
      </w:pPr>
    </w:p>
    <w:p w14:paraId="2E269E1E" w14:textId="7E143A13" w:rsidR="003F6F17" w:rsidRDefault="692C3185" w:rsidP="4E98D96E">
      <w:pPr>
        <w:pStyle w:val="Pa7"/>
        <w:spacing w:after="160" w:line="276" w:lineRule="auto"/>
        <w:jc w:val="both"/>
        <w:rPr>
          <w:rFonts w:ascii="Verdana" w:eastAsia="Verdana" w:hAnsi="Verdana" w:cs="Verdana"/>
          <w:b/>
          <w:bCs/>
          <w:sz w:val="20"/>
          <w:szCs w:val="20"/>
        </w:rPr>
      </w:pPr>
      <w:proofErr w:type="gramStart"/>
      <w:r w:rsidRPr="4E98D96E">
        <w:rPr>
          <w:rFonts w:ascii="Verdana" w:eastAsia="Verdana" w:hAnsi="Verdana" w:cs="Verdana"/>
          <w:b/>
          <w:bCs/>
          <w:sz w:val="20"/>
          <w:szCs w:val="20"/>
        </w:rPr>
        <w:t>NOVENA.–</w:t>
      </w:r>
      <w:proofErr w:type="gramEnd"/>
      <w:r w:rsidRPr="4E98D96E">
        <w:rPr>
          <w:rFonts w:ascii="Verdana" w:eastAsia="Verdana" w:hAnsi="Verdana" w:cs="Verdana"/>
          <w:b/>
          <w:bCs/>
          <w:sz w:val="20"/>
          <w:szCs w:val="20"/>
        </w:rPr>
        <w:t xml:space="preserve"> </w:t>
      </w:r>
      <w:r w:rsidR="16AE421F" w:rsidRPr="4E98D96E">
        <w:rPr>
          <w:rFonts w:ascii="Verdana" w:eastAsia="Verdana" w:hAnsi="Verdana" w:cs="Verdana"/>
          <w:b/>
          <w:bCs/>
          <w:sz w:val="20"/>
          <w:szCs w:val="20"/>
        </w:rPr>
        <w:t>Co</w:t>
      </w:r>
      <w:r w:rsidRPr="4E98D96E">
        <w:rPr>
          <w:rFonts w:ascii="Verdana" w:eastAsia="Verdana" w:hAnsi="Verdana" w:cs="Verdana"/>
          <w:b/>
          <w:bCs/>
          <w:sz w:val="20"/>
          <w:szCs w:val="20"/>
        </w:rPr>
        <w:t>nfidencialidad</w:t>
      </w:r>
      <w:r w:rsidR="3C47BA5D" w:rsidRPr="4E98D96E">
        <w:rPr>
          <w:rFonts w:ascii="Verdana" w:eastAsia="Verdana" w:hAnsi="Verdana" w:cs="Verdana"/>
          <w:b/>
          <w:bCs/>
          <w:sz w:val="20"/>
          <w:szCs w:val="20"/>
        </w:rPr>
        <w:t xml:space="preserve"> y protección de datos</w:t>
      </w:r>
      <w:r w:rsidRPr="4E98D96E">
        <w:rPr>
          <w:rFonts w:ascii="Verdana" w:eastAsia="Verdana" w:hAnsi="Verdana" w:cs="Verdana"/>
          <w:b/>
          <w:bCs/>
          <w:sz w:val="20"/>
          <w:szCs w:val="20"/>
        </w:rPr>
        <w:t xml:space="preserve"> </w:t>
      </w:r>
    </w:p>
    <w:p w14:paraId="1A8CA7BD" w14:textId="7F40CA70" w:rsidR="003F6F17" w:rsidRDefault="5EA9D3C6" w:rsidP="4E98D96E">
      <w:pPr>
        <w:pStyle w:val="Pa7"/>
        <w:spacing w:after="160" w:line="276" w:lineRule="auto"/>
        <w:jc w:val="both"/>
        <w:rPr>
          <w:rFonts w:ascii="Verdana" w:eastAsia="Verdana" w:hAnsi="Verdana" w:cs="Verdana"/>
          <w:sz w:val="20"/>
          <w:szCs w:val="20"/>
        </w:rPr>
      </w:pPr>
      <w:r w:rsidRPr="4E98D96E">
        <w:rPr>
          <w:rFonts w:ascii="Verdana" w:eastAsia="Verdana" w:hAnsi="Verdana" w:cs="Verdana"/>
          <w:sz w:val="20"/>
          <w:szCs w:val="20"/>
        </w:rPr>
        <w:t xml:space="preserve">Toda la información y documentos sobre las personas solicitantes y las personas menores de edad son confidenciales y </w:t>
      </w:r>
      <w:r w:rsidR="5D29DAD4" w:rsidRPr="4E98D96E">
        <w:rPr>
          <w:rFonts w:ascii="Verdana" w:eastAsia="Verdana" w:hAnsi="Verdana" w:cs="Verdana"/>
          <w:sz w:val="20"/>
          <w:szCs w:val="20"/>
        </w:rPr>
        <w:t xml:space="preserve">el organismo de intermediación </w:t>
      </w:r>
      <w:r w:rsidR="009A02F7">
        <w:rPr>
          <w:rFonts w:ascii="Verdana" w:eastAsia="Verdana" w:hAnsi="Verdana" w:cs="Verdana"/>
          <w:sz w:val="20"/>
          <w:szCs w:val="20"/>
        </w:rPr>
        <w:t>en</w:t>
      </w:r>
      <w:r w:rsidRPr="4E98D96E">
        <w:rPr>
          <w:rFonts w:ascii="Verdana" w:eastAsia="Verdana" w:hAnsi="Verdana" w:cs="Verdana"/>
          <w:sz w:val="20"/>
          <w:szCs w:val="20"/>
        </w:rPr>
        <w:t xml:space="preserve"> Adopción Internacional s</w:t>
      </w:r>
      <w:r w:rsidR="2660FF8B" w:rsidRPr="4E98D96E">
        <w:rPr>
          <w:rFonts w:ascii="Verdana" w:eastAsia="Verdana" w:hAnsi="Verdana" w:cs="Verdana"/>
          <w:sz w:val="20"/>
          <w:szCs w:val="20"/>
        </w:rPr>
        <w:t>o</w:t>
      </w:r>
      <w:r w:rsidRPr="4E98D96E">
        <w:rPr>
          <w:rFonts w:ascii="Verdana" w:eastAsia="Verdana" w:hAnsi="Verdana" w:cs="Verdana"/>
          <w:sz w:val="20"/>
          <w:szCs w:val="20"/>
        </w:rPr>
        <w:t xml:space="preserve">lo puede ponerlos en conocimiento de las autoridades intervinientes en el proceso. En todo caso, </w:t>
      </w:r>
      <w:r w:rsidR="77102040" w:rsidRPr="4E98D96E">
        <w:rPr>
          <w:rFonts w:ascii="Verdana" w:eastAsia="Verdana" w:hAnsi="Verdana" w:cs="Verdana"/>
          <w:sz w:val="20"/>
          <w:szCs w:val="20"/>
        </w:rPr>
        <w:t xml:space="preserve">el organismo de intermediación </w:t>
      </w:r>
      <w:r w:rsidR="009A02F7">
        <w:rPr>
          <w:rFonts w:ascii="Verdana" w:eastAsia="Verdana" w:hAnsi="Verdana" w:cs="Verdana"/>
          <w:sz w:val="20"/>
          <w:szCs w:val="20"/>
        </w:rPr>
        <w:t>en</w:t>
      </w:r>
      <w:r w:rsidRPr="4E98D96E">
        <w:rPr>
          <w:rFonts w:ascii="Verdana" w:eastAsia="Verdana" w:hAnsi="Verdana" w:cs="Verdana"/>
          <w:sz w:val="20"/>
          <w:szCs w:val="20"/>
        </w:rPr>
        <w:t xml:space="preserve"> Adopción Internacional se atendrá a la normativa sobre protección de datos de carácter personal, aun cuando el presente contrato haya dejado de producir efectos. Una vez haya concluido la tramitación de un expediente y, en su caso, el seguimiento comprometido,</w:t>
      </w:r>
      <w:r w:rsidR="379F00B2" w:rsidRPr="4E98D96E">
        <w:rPr>
          <w:rFonts w:ascii="Verdana" w:eastAsia="Verdana" w:hAnsi="Verdana" w:cs="Verdana"/>
          <w:sz w:val="20"/>
          <w:szCs w:val="20"/>
        </w:rPr>
        <w:t xml:space="preserve"> </w:t>
      </w:r>
      <w:r w:rsidR="6D6E00C7" w:rsidRPr="4E98D96E">
        <w:rPr>
          <w:rFonts w:ascii="Verdana" w:eastAsia="Verdana" w:hAnsi="Verdana" w:cs="Verdana"/>
          <w:sz w:val="20"/>
          <w:szCs w:val="20"/>
        </w:rPr>
        <w:t xml:space="preserve">el organismo de intermediación </w:t>
      </w:r>
      <w:r w:rsidR="009A02F7">
        <w:rPr>
          <w:rFonts w:ascii="Verdana" w:eastAsia="Verdana" w:hAnsi="Verdana" w:cs="Verdana"/>
          <w:sz w:val="20"/>
          <w:szCs w:val="20"/>
        </w:rPr>
        <w:t>en</w:t>
      </w:r>
      <w:r w:rsidRPr="4E98D96E">
        <w:rPr>
          <w:rFonts w:ascii="Verdana" w:eastAsia="Verdana" w:hAnsi="Verdana" w:cs="Verdana"/>
          <w:sz w:val="20"/>
          <w:szCs w:val="20"/>
        </w:rPr>
        <w:t xml:space="preserve"> Adopción Internacional remitirá al Departamento competente en materia de servicios sociales de la Diputación Foral correspondiente la documentación que hubiera quedado en su poder. </w:t>
      </w:r>
    </w:p>
    <w:p w14:paraId="5450454C" w14:textId="3947B907" w:rsidR="69A40845" w:rsidRDefault="69A40845" w:rsidP="4E98D96E">
      <w:pPr>
        <w:pStyle w:val="Default"/>
        <w:spacing w:line="276" w:lineRule="auto"/>
        <w:jc w:val="both"/>
        <w:rPr>
          <w:rFonts w:ascii="Verdana" w:eastAsia="Verdana" w:hAnsi="Verdana" w:cs="Verdana"/>
          <w:b/>
          <w:bCs/>
          <w:color w:val="auto"/>
          <w:sz w:val="20"/>
          <w:szCs w:val="20"/>
        </w:rPr>
      </w:pPr>
    </w:p>
    <w:p w14:paraId="210BB20A" w14:textId="7FB5B49F" w:rsidR="003F6F17" w:rsidRDefault="5EA9D3C6" w:rsidP="4E98D96E">
      <w:pPr>
        <w:pStyle w:val="Pa7"/>
        <w:spacing w:after="160" w:line="276" w:lineRule="auto"/>
        <w:jc w:val="both"/>
        <w:rPr>
          <w:rFonts w:ascii="Verdana" w:eastAsia="Verdana" w:hAnsi="Verdana" w:cs="Verdana"/>
          <w:b/>
          <w:bCs/>
          <w:sz w:val="20"/>
          <w:szCs w:val="20"/>
        </w:rPr>
      </w:pPr>
      <w:proofErr w:type="gramStart"/>
      <w:r w:rsidRPr="4E98D96E">
        <w:rPr>
          <w:rFonts w:ascii="Verdana" w:eastAsia="Verdana" w:hAnsi="Verdana" w:cs="Verdana"/>
          <w:b/>
          <w:bCs/>
          <w:sz w:val="20"/>
          <w:szCs w:val="20"/>
        </w:rPr>
        <w:t>DÉCIMA.–</w:t>
      </w:r>
      <w:proofErr w:type="gramEnd"/>
      <w:r w:rsidRPr="4E98D96E">
        <w:rPr>
          <w:rFonts w:ascii="Verdana" w:eastAsia="Verdana" w:hAnsi="Verdana" w:cs="Verdana"/>
          <w:b/>
          <w:bCs/>
          <w:sz w:val="20"/>
          <w:szCs w:val="20"/>
        </w:rPr>
        <w:t xml:space="preserve"> Resolución del contrato</w:t>
      </w:r>
      <w:r w:rsidR="4591231C" w:rsidRPr="4E98D96E">
        <w:rPr>
          <w:rFonts w:ascii="Verdana" w:eastAsia="Verdana" w:hAnsi="Verdana" w:cs="Verdana"/>
          <w:b/>
          <w:bCs/>
          <w:sz w:val="20"/>
          <w:szCs w:val="20"/>
        </w:rPr>
        <w:t xml:space="preserve"> y causas de extinción</w:t>
      </w:r>
      <w:r w:rsidRPr="4E98D96E">
        <w:rPr>
          <w:rFonts w:ascii="Verdana" w:eastAsia="Verdana" w:hAnsi="Verdana" w:cs="Verdana"/>
          <w:b/>
          <w:bCs/>
          <w:sz w:val="20"/>
          <w:szCs w:val="20"/>
        </w:rPr>
        <w:t xml:space="preserve">. </w:t>
      </w:r>
    </w:p>
    <w:p w14:paraId="38D9C949" w14:textId="0BF75179" w:rsidR="003F6F17" w:rsidRDefault="6CF4E1DC" w:rsidP="4E98D96E">
      <w:pPr>
        <w:pStyle w:val="Pa7"/>
        <w:spacing w:after="160" w:line="276" w:lineRule="auto"/>
        <w:jc w:val="both"/>
        <w:rPr>
          <w:rFonts w:ascii="Verdana" w:eastAsia="Verdana" w:hAnsi="Verdana" w:cs="Verdana"/>
          <w:sz w:val="20"/>
          <w:szCs w:val="20"/>
        </w:rPr>
      </w:pPr>
      <w:r w:rsidRPr="4E98D96E">
        <w:rPr>
          <w:rFonts w:ascii="Verdana" w:eastAsia="Verdana" w:hAnsi="Verdana" w:cs="Verdana"/>
          <w:sz w:val="20"/>
          <w:szCs w:val="20"/>
        </w:rPr>
        <w:t>1.- El presente contrato se extinguirá por su cumplimiento o por incurrir en causa de resolución. El cumplimiento se producirá cuando se presente el último informe de seguimiento exigido por el país de origen o se produzca la denegación de la adopción por las autoridades competentes de dicho país, de acuerdo con la cláusula séptima del presente contrato.</w:t>
      </w:r>
      <w:r w:rsidR="5EA9D3C6" w:rsidRPr="4E98D96E">
        <w:rPr>
          <w:rFonts w:ascii="Verdana" w:eastAsia="Verdana" w:hAnsi="Verdana" w:cs="Verdana"/>
          <w:sz w:val="20"/>
          <w:szCs w:val="20"/>
        </w:rPr>
        <w:t xml:space="preserve"> </w:t>
      </w:r>
    </w:p>
    <w:p w14:paraId="4FEA75B7" w14:textId="01679E57" w:rsidR="69A40845" w:rsidRDefault="641DEE29" w:rsidP="4E98D96E">
      <w:pPr>
        <w:pStyle w:val="Default"/>
        <w:spacing w:after="16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2.- Sin perjuicio de lo anterior, serán causas de resolución del contrato, las siguientes:</w:t>
      </w:r>
    </w:p>
    <w:p w14:paraId="3BE5ADF2" w14:textId="19C69C43" w:rsidR="69A40845" w:rsidRDefault="641DEE29" w:rsidP="4E98D96E">
      <w:pPr>
        <w:pStyle w:val="Default"/>
        <w:numPr>
          <w:ilvl w:val="0"/>
          <w:numId w:val="6"/>
        </w:numPr>
        <w:spacing w:after="16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El desistimiento de las personas solicitantes de adopción. Éstas podrán desistir en cualquier momento y por cualquier motivo, informando a </w:t>
      </w:r>
      <w:r w:rsidR="30F9FF5C" w:rsidRPr="4E98D96E">
        <w:rPr>
          <w:rFonts w:ascii="Verdana" w:eastAsia="Verdana" w:hAnsi="Verdana" w:cs="Verdana"/>
          <w:color w:val="auto"/>
          <w:sz w:val="20"/>
          <w:szCs w:val="20"/>
        </w:rPr>
        <w:t>Organismo de Intermediaci</w:t>
      </w:r>
      <w:r w:rsidR="350CF02F" w:rsidRPr="4E98D96E">
        <w:rPr>
          <w:rFonts w:ascii="Verdana" w:eastAsia="Verdana" w:hAnsi="Verdana" w:cs="Verdana"/>
          <w:color w:val="auto"/>
          <w:sz w:val="20"/>
          <w:szCs w:val="20"/>
        </w:rPr>
        <w:t>ó</w:t>
      </w:r>
      <w:r w:rsidR="30F9FF5C" w:rsidRPr="4E98D96E">
        <w:rPr>
          <w:rFonts w:ascii="Verdana" w:eastAsia="Verdana" w:hAnsi="Verdana" w:cs="Verdana"/>
          <w:color w:val="auto"/>
          <w:sz w:val="20"/>
          <w:szCs w:val="20"/>
        </w:rPr>
        <w:t xml:space="preserve">n </w:t>
      </w:r>
      <w:r w:rsidR="009A02F7">
        <w:rPr>
          <w:rFonts w:ascii="Verdana" w:eastAsia="Verdana" w:hAnsi="Verdana" w:cs="Verdana"/>
          <w:color w:val="auto"/>
          <w:sz w:val="20"/>
          <w:szCs w:val="20"/>
        </w:rPr>
        <w:t>en</w:t>
      </w:r>
      <w:r w:rsidR="30F9FF5C" w:rsidRPr="4E98D96E">
        <w:rPr>
          <w:rFonts w:ascii="Verdana" w:eastAsia="Verdana" w:hAnsi="Verdana" w:cs="Verdana"/>
          <w:color w:val="auto"/>
          <w:sz w:val="20"/>
          <w:szCs w:val="20"/>
        </w:rPr>
        <w:t xml:space="preserve"> Adopción Internacional </w:t>
      </w:r>
      <w:r w:rsidRPr="4E98D96E">
        <w:rPr>
          <w:rFonts w:ascii="Verdana" w:eastAsia="Verdana" w:hAnsi="Verdana" w:cs="Verdana"/>
          <w:color w:val="auto"/>
          <w:sz w:val="20"/>
          <w:szCs w:val="20"/>
        </w:rPr>
        <w:t xml:space="preserve">por cualquier medio de notificación fehaciente.  </w:t>
      </w:r>
    </w:p>
    <w:p w14:paraId="718CAA35" w14:textId="667502DA" w:rsidR="69A40845" w:rsidRDefault="641DEE29" w:rsidP="4E98D96E">
      <w:pPr>
        <w:pStyle w:val="Default"/>
        <w:numPr>
          <w:ilvl w:val="0"/>
          <w:numId w:val="6"/>
        </w:numPr>
        <w:spacing w:after="16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El mutuo acuerdo de las partes.  </w:t>
      </w:r>
    </w:p>
    <w:p w14:paraId="7B354DEC" w14:textId="5A748503" w:rsidR="69A40845" w:rsidRDefault="641DEE29" w:rsidP="4E98D96E">
      <w:pPr>
        <w:pStyle w:val="Default"/>
        <w:numPr>
          <w:ilvl w:val="0"/>
          <w:numId w:val="6"/>
        </w:numPr>
        <w:spacing w:after="16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La renuncia al contrato por </w:t>
      </w:r>
      <w:r w:rsidR="75DC026E" w:rsidRPr="4E98D96E">
        <w:rPr>
          <w:rFonts w:ascii="Verdana" w:eastAsia="Verdana" w:hAnsi="Verdana" w:cs="Verdana"/>
          <w:color w:val="auto"/>
          <w:sz w:val="20"/>
          <w:szCs w:val="20"/>
        </w:rPr>
        <w:t>e</w:t>
      </w:r>
      <w:r w:rsidRPr="4E98D96E">
        <w:rPr>
          <w:rFonts w:ascii="Verdana" w:eastAsia="Verdana" w:hAnsi="Verdana" w:cs="Verdana"/>
          <w:color w:val="auto"/>
          <w:sz w:val="20"/>
          <w:szCs w:val="20"/>
        </w:rPr>
        <w:t>l</w:t>
      </w:r>
      <w:r w:rsidR="75DC026E" w:rsidRPr="4E98D96E">
        <w:rPr>
          <w:rFonts w:ascii="Verdana" w:eastAsia="Verdana" w:hAnsi="Verdana" w:cs="Verdana"/>
          <w:color w:val="auto"/>
          <w:sz w:val="20"/>
          <w:szCs w:val="20"/>
        </w:rPr>
        <w:t xml:space="preserve"> Organismo de Intermediación </w:t>
      </w:r>
      <w:r w:rsidR="009A02F7">
        <w:rPr>
          <w:rFonts w:ascii="Verdana" w:eastAsia="Verdana" w:hAnsi="Verdana" w:cs="Verdana"/>
          <w:color w:val="auto"/>
          <w:sz w:val="20"/>
          <w:szCs w:val="20"/>
        </w:rPr>
        <w:t>en</w:t>
      </w:r>
      <w:r w:rsidR="75DC026E" w:rsidRPr="4E98D96E">
        <w:rPr>
          <w:rFonts w:ascii="Verdana" w:eastAsia="Verdana" w:hAnsi="Verdana" w:cs="Verdana"/>
          <w:color w:val="auto"/>
          <w:sz w:val="20"/>
          <w:szCs w:val="20"/>
        </w:rPr>
        <w:t xml:space="preserve"> Adopción Internacional</w:t>
      </w:r>
      <w:r w:rsidRPr="4E98D96E">
        <w:rPr>
          <w:rFonts w:ascii="Verdana" w:eastAsia="Verdana" w:hAnsi="Verdana" w:cs="Verdana"/>
          <w:color w:val="auto"/>
          <w:sz w:val="20"/>
          <w:szCs w:val="20"/>
        </w:rPr>
        <w:t xml:space="preserve"> por imposibilidad sobrevenida de continuar con la tramitación iniciada por causa justificada.</w:t>
      </w:r>
    </w:p>
    <w:p w14:paraId="6890FCB6" w14:textId="0CB0239D" w:rsidR="69A40845" w:rsidRDefault="641DEE29" w:rsidP="4E98D96E">
      <w:pPr>
        <w:pStyle w:val="Default"/>
        <w:numPr>
          <w:ilvl w:val="0"/>
          <w:numId w:val="6"/>
        </w:numPr>
        <w:spacing w:after="16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Imposibilidad en la tramitación del ofrecimiento, impedimentos legales o de fuerza mayor que se produzcan en el país de origen o en España con carácter definitivo y no permitan la continuidad del expediente en condiciones de normalidad y garantía jurídica.</w:t>
      </w:r>
    </w:p>
    <w:p w14:paraId="536501A8" w14:textId="51E945B3" w:rsidR="69A40845" w:rsidRDefault="641DEE29" w:rsidP="4E98D96E">
      <w:pPr>
        <w:pStyle w:val="Default"/>
        <w:numPr>
          <w:ilvl w:val="0"/>
          <w:numId w:val="6"/>
        </w:numPr>
        <w:spacing w:after="16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Incumplimiento de las obligaciones de cualquiera de las partes.</w:t>
      </w:r>
    </w:p>
    <w:p w14:paraId="1DD44BC4" w14:textId="0D06BC77" w:rsidR="69A40845" w:rsidRDefault="641DEE29" w:rsidP="4E98D96E">
      <w:pPr>
        <w:pStyle w:val="Default"/>
        <w:numPr>
          <w:ilvl w:val="0"/>
          <w:numId w:val="6"/>
        </w:numPr>
        <w:spacing w:after="16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Pérdida de la acreditación del OAA en el país de origen o en España, cuando la misma determine la imposibilidad de continuar la tramitación.</w:t>
      </w:r>
    </w:p>
    <w:p w14:paraId="05CDD114" w14:textId="468E8A35" w:rsidR="69A40845" w:rsidRDefault="641DEE29" w:rsidP="4E98D96E">
      <w:pPr>
        <w:shd w:val="clear" w:color="auto" w:fill="FFFFFF" w:themeFill="background1"/>
        <w:spacing w:after="0" w:line="276" w:lineRule="auto"/>
        <w:jc w:val="both"/>
        <w:rPr>
          <w:rFonts w:ascii="Verdana" w:eastAsia="Verdana" w:hAnsi="Verdana" w:cs="Verdana"/>
          <w:sz w:val="20"/>
          <w:szCs w:val="20"/>
        </w:rPr>
      </w:pPr>
      <w:r w:rsidRPr="4E98D96E">
        <w:rPr>
          <w:rFonts w:ascii="Verdana" w:eastAsia="Verdana" w:hAnsi="Verdana" w:cs="Verdana"/>
          <w:sz w:val="20"/>
          <w:szCs w:val="20"/>
        </w:rPr>
        <w:lastRenderedPageBreak/>
        <w:t>3.-Corresponderá a las personas solicitantes de adopción el pago de las cantidades correspondientes a los servicios ya efectuados, y a</w:t>
      </w:r>
      <w:r w:rsidR="19EEB0B2" w:rsidRPr="4E98D96E">
        <w:rPr>
          <w:rFonts w:ascii="Verdana" w:eastAsia="Verdana" w:hAnsi="Verdana" w:cs="Verdana"/>
          <w:sz w:val="20"/>
          <w:szCs w:val="20"/>
        </w:rPr>
        <w:t xml:space="preserve">l </w:t>
      </w:r>
      <w:r w:rsidR="51E43809" w:rsidRPr="4E98D96E">
        <w:rPr>
          <w:rFonts w:ascii="Verdana" w:eastAsia="Verdana" w:hAnsi="Verdana" w:cs="Verdana"/>
          <w:sz w:val="20"/>
          <w:szCs w:val="20"/>
        </w:rPr>
        <w:t xml:space="preserve">Organismo de Intermediación </w:t>
      </w:r>
      <w:r w:rsidR="009A02F7">
        <w:rPr>
          <w:rFonts w:ascii="Verdana" w:eastAsia="Verdana" w:hAnsi="Verdana" w:cs="Verdana"/>
          <w:sz w:val="20"/>
          <w:szCs w:val="20"/>
        </w:rPr>
        <w:t>en</w:t>
      </w:r>
      <w:r w:rsidR="51E43809" w:rsidRPr="4E98D96E">
        <w:rPr>
          <w:rFonts w:ascii="Verdana" w:eastAsia="Verdana" w:hAnsi="Verdana" w:cs="Verdana"/>
          <w:sz w:val="20"/>
          <w:szCs w:val="20"/>
        </w:rPr>
        <w:t xml:space="preserve"> Adopción Internacional</w:t>
      </w:r>
      <w:r w:rsidRPr="4E98D96E">
        <w:rPr>
          <w:rFonts w:ascii="Verdana" w:eastAsia="Verdana" w:hAnsi="Verdana" w:cs="Verdana"/>
          <w:sz w:val="20"/>
          <w:szCs w:val="20"/>
        </w:rPr>
        <w:t xml:space="preserve">, en su caso, la devolución de las cantidades correspondientes a servicios y actividades que no se hayan prestado.  </w:t>
      </w:r>
    </w:p>
    <w:p w14:paraId="3759012E" w14:textId="3CB6670C" w:rsidR="0C16B5B5" w:rsidRDefault="0C16B5B5" w:rsidP="4E98D96E">
      <w:pPr>
        <w:pStyle w:val="Pa7"/>
        <w:spacing w:after="160" w:line="276" w:lineRule="auto"/>
        <w:jc w:val="both"/>
        <w:rPr>
          <w:rFonts w:ascii="Verdana" w:eastAsia="Verdana" w:hAnsi="Verdana" w:cs="Verdana"/>
          <w:i/>
          <w:iCs/>
          <w:sz w:val="20"/>
          <w:szCs w:val="20"/>
        </w:rPr>
      </w:pPr>
    </w:p>
    <w:p w14:paraId="61F3ED2C" w14:textId="70D73B76" w:rsidR="003F6F17" w:rsidRDefault="5EA9D3C6" w:rsidP="4E98D96E">
      <w:pPr>
        <w:pStyle w:val="Pa7"/>
        <w:spacing w:after="160" w:line="276" w:lineRule="auto"/>
        <w:jc w:val="both"/>
        <w:rPr>
          <w:rFonts w:ascii="Verdana" w:eastAsia="Verdana" w:hAnsi="Verdana" w:cs="Verdana"/>
          <w:b/>
          <w:bCs/>
          <w:sz w:val="20"/>
          <w:szCs w:val="20"/>
        </w:rPr>
      </w:pPr>
      <w:proofErr w:type="gramStart"/>
      <w:r w:rsidRPr="4E98D96E">
        <w:rPr>
          <w:rFonts w:ascii="Verdana" w:eastAsia="Verdana" w:hAnsi="Verdana" w:cs="Verdana"/>
          <w:b/>
          <w:bCs/>
          <w:sz w:val="20"/>
          <w:szCs w:val="20"/>
        </w:rPr>
        <w:t>UNDÉCIMA</w:t>
      </w:r>
      <w:r w:rsidR="1ACE366C" w:rsidRPr="4E98D96E">
        <w:rPr>
          <w:rFonts w:ascii="Verdana" w:eastAsia="Verdana" w:hAnsi="Verdana" w:cs="Verdana"/>
          <w:b/>
          <w:bCs/>
          <w:sz w:val="20"/>
          <w:szCs w:val="20"/>
        </w:rPr>
        <w:t>.–</w:t>
      </w:r>
      <w:proofErr w:type="gramEnd"/>
      <w:r w:rsidR="1ACE366C" w:rsidRPr="4E98D96E">
        <w:rPr>
          <w:rFonts w:ascii="Verdana" w:eastAsia="Verdana" w:hAnsi="Verdana" w:cs="Verdana"/>
          <w:b/>
          <w:bCs/>
          <w:sz w:val="20"/>
          <w:szCs w:val="20"/>
        </w:rPr>
        <w:t xml:space="preserve"> Inicio y terminación del contrato.</w:t>
      </w:r>
    </w:p>
    <w:p w14:paraId="3B1489D4" w14:textId="71EDB110" w:rsidR="003F6F17" w:rsidRDefault="1ACE366C" w:rsidP="4E98D96E">
      <w:pPr>
        <w:pStyle w:val="Default"/>
        <w:spacing w:after="16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 xml:space="preserve">1. La vigencia del contrato se iniciará en el momento de su firma, y finalizará por el cumplimiento de las obligaciones previstas en él en relación con la tramitación de la adopción internacional y del </w:t>
      </w:r>
      <w:proofErr w:type="gramStart"/>
      <w:r w:rsidRPr="4E98D96E">
        <w:rPr>
          <w:rFonts w:ascii="Verdana" w:eastAsia="Verdana" w:hAnsi="Verdana" w:cs="Verdana"/>
          <w:color w:val="auto"/>
          <w:sz w:val="20"/>
          <w:szCs w:val="20"/>
        </w:rPr>
        <w:t>seguimiento  posadoptivo</w:t>
      </w:r>
      <w:proofErr w:type="gramEnd"/>
      <w:r w:rsidRPr="4E98D96E">
        <w:rPr>
          <w:rFonts w:ascii="Verdana" w:eastAsia="Verdana" w:hAnsi="Verdana" w:cs="Verdana"/>
          <w:color w:val="auto"/>
          <w:sz w:val="20"/>
          <w:szCs w:val="20"/>
        </w:rPr>
        <w:t xml:space="preserve">. </w:t>
      </w:r>
    </w:p>
    <w:p w14:paraId="461EE172" w14:textId="1D1BFE12" w:rsidR="003F6F17" w:rsidRDefault="1ACE366C" w:rsidP="4E98D96E">
      <w:pPr>
        <w:pStyle w:val="Default"/>
        <w:spacing w:after="160"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2. La no aceptación justificada de la asignación de un niño o niña por la Entidad Pública o por la familia, no extingue el presente contrato, continuando vigente el mismo para la continuación de la tramitación del procedimiento a la espera de una nueva asignación.</w:t>
      </w:r>
    </w:p>
    <w:p w14:paraId="34E4530A" w14:textId="5112739A" w:rsidR="003F6F17" w:rsidRDefault="003F6F17" w:rsidP="4E98D96E">
      <w:pPr>
        <w:pStyle w:val="Default"/>
        <w:spacing w:line="276" w:lineRule="auto"/>
        <w:jc w:val="both"/>
        <w:rPr>
          <w:rFonts w:ascii="Verdana" w:eastAsia="Verdana" w:hAnsi="Verdana" w:cs="Verdana"/>
          <w:b/>
          <w:bCs/>
          <w:color w:val="auto"/>
          <w:sz w:val="20"/>
          <w:szCs w:val="20"/>
        </w:rPr>
      </w:pPr>
    </w:p>
    <w:p w14:paraId="0A607903" w14:textId="79499529" w:rsidR="003F6F17" w:rsidRDefault="5EA9D3C6" w:rsidP="4E98D96E">
      <w:pPr>
        <w:pStyle w:val="Pa7"/>
        <w:spacing w:after="160" w:line="276" w:lineRule="auto"/>
        <w:jc w:val="both"/>
        <w:rPr>
          <w:rFonts w:ascii="Verdana" w:eastAsia="Verdana" w:hAnsi="Verdana" w:cs="Verdana"/>
          <w:b/>
          <w:bCs/>
          <w:sz w:val="20"/>
          <w:szCs w:val="20"/>
        </w:rPr>
      </w:pPr>
      <w:proofErr w:type="gramStart"/>
      <w:r w:rsidRPr="4E98D96E">
        <w:rPr>
          <w:rFonts w:ascii="Verdana" w:eastAsia="Verdana" w:hAnsi="Verdana" w:cs="Verdana"/>
          <w:b/>
          <w:bCs/>
          <w:sz w:val="20"/>
          <w:szCs w:val="20"/>
        </w:rPr>
        <w:t>DUODÉCIMA.–</w:t>
      </w:r>
      <w:proofErr w:type="gramEnd"/>
      <w:r w:rsidRPr="4E98D96E">
        <w:rPr>
          <w:rFonts w:ascii="Verdana" w:eastAsia="Verdana" w:hAnsi="Verdana" w:cs="Verdana"/>
          <w:b/>
          <w:bCs/>
          <w:sz w:val="20"/>
          <w:szCs w:val="20"/>
        </w:rPr>
        <w:t xml:space="preserve"> Sumisión expresa. </w:t>
      </w:r>
    </w:p>
    <w:p w14:paraId="320F3079" w14:textId="3C1E819B" w:rsidR="003F6F17" w:rsidRDefault="5EA9D3C6" w:rsidP="4E98D96E">
      <w:pPr>
        <w:pStyle w:val="Pa7"/>
        <w:spacing w:after="160" w:line="276" w:lineRule="auto"/>
        <w:jc w:val="both"/>
        <w:rPr>
          <w:rFonts w:ascii="Verdana" w:eastAsia="Verdana" w:hAnsi="Verdana" w:cs="Verdana"/>
          <w:sz w:val="20"/>
          <w:szCs w:val="20"/>
        </w:rPr>
      </w:pPr>
      <w:r w:rsidRPr="4E98D96E">
        <w:rPr>
          <w:rFonts w:ascii="Verdana" w:eastAsia="Verdana" w:hAnsi="Verdana" w:cs="Verdana"/>
          <w:sz w:val="20"/>
          <w:szCs w:val="20"/>
        </w:rPr>
        <w:t>Para todas las diferencias o conflictos que pudieran surgir en relación con el presente</w:t>
      </w:r>
      <w:r w:rsidR="44ED606E" w:rsidRPr="4E98D96E">
        <w:rPr>
          <w:rFonts w:ascii="Verdana" w:eastAsia="Verdana" w:hAnsi="Verdana" w:cs="Verdana"/>
          <w:sz w:val="20"/>
          <w:szCs w:val="20"/>
        </w:rPr>
        <w:t xml:space="preserve"> </w:t>
      </w:r>
      <w:r w:rsidRPr="4E98D96E">
        <w:rPr>
          <w:rFonts w:ascii="Verdana" w:eastAsia="Verdana" w:hAnsi="Verdana" w:cs="Verdana"/>
          <w:sz w:val="20"/>
          <w:szCs w:val="20"/>
        </w:rPr>
        <w:t xml:space="preserve">contrato, y con renuncia a su fuero propio si lo tuviesen, las partes se someten a la jurisdicción de los juzgados y tribunales del País Vasco. </w:t>
      </w:r>
    </w:p>
    <w:p w14:paraId="249335AD" w14:textId="76094D8B" w:rsidR="003F6F17" w:rsidRDefault="5EA9D3C6" w:rsidP="4E98D96E">
      <w:pPr>
        <w:pStyle w:val="Default"/>
        <w:spacing w:line="276" w:lineRule="auto"/>
        <w:jc w:val="both"/>
        <w:rPr>
          <w:rFonts w:ascii="Verdana" w:eastAsia="Verdana" w:hAnsi="Verdana" w:cs="Verdana"/>
          <w:color w:val="auto"/>
          <w:sz w:val="20"/>
          <w:szCs w:val="20"/>
        </w:rPr>
      </w:pPr>
      <w:r w:rsidRPr="4E98D96E">
        <w:rPr>
          <w:rFonts w:ascii="Verdana" w:eastAsia="Verdana" w:hAnsi="Verdana" w:cs="Verdana"/>
          <w:color w:val="auto"/>
          <w:sz w:val="20"/>
          <w:szCs w:val="20"/>
        </w:rPr>
        <w:t>Ambas partes, en prueba de conformidad con cuanto antecede</w:t>
      </w:r>
      <w:r w:rsidR="2660FF8B" w:rsidRPr="4E98D96E">
        <w:rPr>
          <w:rFonts w:ascii="Verdana" w:eastAsia="Verdana" w:hAnsi="Verdana" w:cs="Verdana"/>
          <w:color w:val="auto"/>
          <w:sz w:val="20"/>
          <w:szCs w:val="20"/>
        </w:rPr>
        <w:t>,</w:t>
      </w:r>
      <w:r w:rsidRPr="4E98D96E">
        <w:rPr>
          <w:rFonts w:ascii="Verdana" w:eastAsia="Verdana" w:hAnsi="Verdana" w:cs="Verdana"/>
          <w:color w:val="auto"/>
          <w:sz w:val="20"/>
          <w:szCs w:val="20"/>
        </w:rPr>
        <w:t xml:space="preserve"> firman el presente contrato, que se extiende por triplicado, en folios escritos por una cara, en el lugar y</w:t>
      </w:r>
      <w:r w:rsidR="2660FF8B" w:rsidRPr="4E98D96E">
        <w:rPr>
          <w:rFonts w:ascii="Verdana" w:eastAsia="Verdana" w:hAnsi="Verdana" w:cs="Verdana"/>
          <w:color w:val="auto"/>
          <w:sz w:val="20"/>
          <w:szCs w:val="20"/>
        </w:rPr>
        <w:t xml:space="preserve"> la</w:t>
      </w:r>
      <w:r w:rsidRPr="4E98D96E">
        <w:rPr>
          <w:rFonts w:ascii="Verdana" w:eastAsia="Verdana" w:hAnsi="Verdana" w:cs="Verdana"/>
          <w:color w:val="auto"/>
          <w:sz w:val="20"/>
          <w:szCs w:val="20"/>
        </w:rPr>
        <w:t xml:space="preserve"> fecha que lo encabeza.</w:t>
      </w:r>
    </w:p>
    <w:p w14:paraId="7523B44D" w14:textId="08BB087F" w:rsidR="00964BEE" w:rsidRDefault="00964BEE" w:rsidP="4E98D96E">
      <w:pPr>
        <w:pStyle w:val="Textoindependiente"/>
        <w:spacing w:before="82" w:line="276" w:lineRule="auto"/>
        <w:jc w:val="both"/>
        <w:rPr>
          <w:rFonts w:ascii="Verdana" w:eastAsia="Verdana" w:hAnsi="Verdana" w:cs="Verdana"/>
          <w:b/>
          <w:bCs/>
          <w:sz w:val="20"/>
          <w:szCs w:val="20"/>
        </w:rPr>
      </w:pPr>
    </w:p>
    <w:p w14:paraId="4CD86896" w14:textId="1F75E2F1" w:rsidR="278F59F1" w:rsidRDefault="43CE0489" w:rsidP="4E98D96E">
      <w:pPr>
        <w:pStyle w:val="Ttulo2"/>
        <w:shd w:val="clear" w:color="auto" w:fill="FFFFFF" w:themeFill="background1"/>
        <w:spacing w:before="0" w:after="0" w:line="276" w:lineRule="auto"/>
        <w:jc w:val="both"/>
        <w:rPr>
          <w:rFonts w:ascii="Verdana" w:eastAsia="Verdana" w:hAnsi="Verdana" w:cs="Verdana"/>
          <w:b/>
          <w:bCs/>
          <w:color w:val="auto"/>
          <w:sz w:val="20"/>
          <w:szCs w:val="20"/>
        </w:rPr>
      </w:pPr>
      <w:r w:rsidRPr="4E98D96E">
        <w:rPr>
          <w:rFonts w:ascii="Verdana" w:eastAsia="Verdana" w:hAnsi="Verdana" w:cs="Verdana"/>
          <w:b/>
          <w:bCs/>
          <w:color w:val="auto"/>
          <w:sz w:val="20"/>
          <w:szCs w:val="20"/>
        </w:rPr>
        <w:t>DECIMOTERCERA. - Cuestionario de valoración del servicio prestado.</w:t>
      </w:r>
    </w:p>
    <w:p w14:paraId="7B7703B9" w14:textId="198E760B" w:rsidR="0C16B5B5" w:rsidRDefault="0C16B5B5" w:rsidP="4E98D96E">
      <w:pPr>
        <w:spacing w:line="276" w:lineRule="auto"/>
        <w:jc w:val="both"/>
        <w:rPr>
          <w:rFonts w:ascii="Verdana" w:eastAsia="Verdana" w:hAnsi="Verdana" w:cs="Verdana"/>
          <w:sz w:val="20"/>
          <w:szCs w:val="20"/>
        </w:rPr>
      </w:pPr>
    </w:p>
    <w:p w14:paraId="0ACA1F5E" w14:textId="7AD63D5E" w:rsidR="278F59F1" w:rsidRDefault="43CE0489" w:rsidP="4E98D96E">
      <w:pPr>
        <w:shd w:val="clear" w:color="auto" w:fill="FFFFFF" w:themeFill="background1"/>
        <w:spacing w:after="0" w:line="276" w:lineRule="auto"/>
        <w:jc w:val="both"/>
        <w:rPr>
          <w:rFonts w:ascii="Verdana" w:eastAsia="Verdana" w:hAnsi="Verdana" w:cs="Verdana"/>
          <w:sz w:val="20"/>
          <w:szCs w:val="20"/>
        </w:rPr>
      </w:pPr>
      <w:r w:rsidRPr="4E98D96E">
        <w:rPr>
          <w:rFonts w:ascii="Verdana" w:eastAsia="Verdana" w:hAnsi="Verdana" w:cs="Verdana"/>
          <w:sz w:val="20"/>
          <w:szCs w:val="20"/>
        </w:rPr>
        <w:t>La familia firmante se compromete a, una vez finalizada la adopción o extinguido el contrato por cualquiera de las causas previstas en el presente contrato, a cumplimentar el cuestionario contenido en el Anexo III del presente contrato o los apartados que de éste procedan y remitirlo a la Entidad Pública en el plazo máximo de un mes.</w:t>
      </w:r>
    </w:p>
    <w:p w14:paraId="67447BA1" w14:textId="1913E0BB" w:rsidR="0C16B5B5" w:rsidRDefault="0C16B5B5" w:rsidP="4E98D96E">
      <w:pPr>
        <w:widowControl w:val="0"/>
        <w:tabs>
          <w:tab w:val="left" w:pos="5794"/>
        </w:tabs>
        <w:spacing w:line="276" w:lineRule="auto"/>
        <w:jc w:val="both"/>
        <w:rPr>
          <w:rFonts w:ascii="Verdana" w:eastAsia="Verdana" w:hAnsi="Verdana" w:cs="Verdana"/>
          <w:sz w:val="20"/>
          <w:szCs w:val="20"/>
        </w:rPr>
      </w:pPr>
    </w:p>
    <w:p w14:paraId="462F6312" w14:textId="26D54CE8" w:rsidR="278F59F1" w:rsidRDefault="43CE0489" w:rsidP="4E98D96E">
      <w:pPr>
        <w:widowControl w:val="0"/>
        <w:tabs>
          <w:tab w:val="left" w:pos="5794"/>
        </w:tabs>
        <w:spacing w:line="276" w:lineRule="auto"/>
        <w:jc w:val="both"/>
        <w:rPr>
          <w:rFonts w:ascii="Verdana" w:eastAsia="Verdana" w:hAnsi="Verdana" w:cs="Verdana"/>
          <w:b/>
          <w:bCs/>
          <w:sz w:val="20"/>
          <w:szCs w:val="20"/>
        </w:rPr>
      </w:pPr>
      <w:r w:rsidRPr="4E98D96E">
        <w:rPr>
          <w:rFonts w:ascii="Verdana" w:eastAsia="Verdana" w:hAnsi="Verdana" w:cs="Verdana"/>
          <w:b/>
          <w:bCs/>
          <w:sz w:val="20"/>
          <w:szCs w:val="20"/>
        </w:rPr>
        <w:t>DECIMOCUARTA. - Cláusula de revisión económica del contrato.</w:t>
      </w:r>
    </w:p>
    <w:p w14:paraId="2F336972" w14:textId="12B05750" w:rsidR="4F40E94B" w:rsidRDefault="040861A6" w:rsidP="4E98D96E">
      <w:pPr>
        <w:shd w:val="clear" w:color="auto" w:fill="FFFFFF" w:themeFill="background1"/>
        <w:spacing w:after="0" w:line="276" w:lineRule="auto"/>
        <w:jc w:val="both"/>
        <w:rPr>
          <w:rFonts w:ascii="Verdana" w:eastAsia="Verdana" w:hAnsi="Verdana" w:cs="Verdana"/>
          <w:sz w:val="20"/>
          <w:szCs w:val="20"/>
        </w:rPr>
      </w:pPr>
      <w:r w:rsidRPr="4E98D96E">
        <w:rPr>
          <w:rFonts w:ascii="Verdana" w:eastAsia="Verdana" w:hAnsi="Verdana" w:cs="Verdana"/>
          <w:sz w:val="20"/>
          <w:szCs w:val="20"/>
        </w:rPr>
        <w:t xml:space="preserve">1.-La variación de los costes indirectos que constan en el [Anexo </w:t>
      </w:r>
      <w:proofErr w:type="gramStart"/>
      <w:r w:rsidRPr="4E98D96E">
        <w:rPr>
          <w:rFonts w:ascii="Verdana" w:eastAsia="Verdana" w:hAnsi="Verdana" w:cs="Verdana"/>
          <w:sz w:val="20"/>
          <w:szCs w:val="20"/>
        </w:rPr>
        <w:t>II ]</w:t>
      </w:r>
      <w:proofErr w:type="gramEnd"/>
      <w:r w:rsidRPr="4E98D96E">
        <w:rPr>
          <w:rFonts w:ascii="Verdana" w:eastAsia="Verdana" w:hAnsi="Verdana" w:cs="Verdana"/>
          <w:sz w:val="20"/>
          <w:szCs w:val="20"/>
        </w:rPr>
        <w:t xml:space="preserve"> del presente contrato y/o la revisión de cualquiera de las condiciones económicas recogidas en el punto 1 del citado anexo, deberá contar con la autorización de (la Entidad Pública en cuyo territorio tenga su sede el OAA), tramitada de acuerdo con la normativa aplicable, tras su oportuna justificación.</w:t>
      </w:r>
    </w:p>
    <w:p w14:paraId="4C5EE280" w14:textId="6B4DFF03" w:rsidR="0C16B5B5" w:rsidRDefault="0C16B5B5" w:rsidP="4E98D96E">
      <w:pPr>
        <w:shd w:val="clear" w:color="auto" w:fill="FFFFFF" w:themeFill="background1"/>
        <w:spacing w:after="0" w:line="276" w:lineRule="auto"/>
        <w:jc w:val="both"/>
        <w:rPr>
          <w:rFonts w:ascii="Verdana" w:eastAsia="Verdana" w:hAnsi="Verdana" w:cs="Verdana"/>
          <w:sz w:val="20"/>
          <w:szCs w:val="20"/>
        </w:rPr>
      </w:pPr>
    </w:p>
    <w:p w14:paraId="1A9899AB" w14:textId="510C44CE" w:rsidR="4F40E94B" w:rsidRDefault="040861A6" w:rsidP="4E98D96E">
      <w:pPr>
        <w:shd w:val="clear" w:color="auto" w:fill="FFFFFF" w:themeFill="background1"/>
        <w:spacing w:after="0" w:line="276" w:lineRule="auto"/>
        <w:jc w:val="both"/>
        <w:rPr>
          <w:rFonts w:ascii="Verdana" w:eastAsia="Verdana" w:hAnsi="Verdana" w:cs="Verdana"/>
          <w:sz w:val="20"/>
          <w:szCs w:val="20"/>
        </w:rPr>
      </w:pPr>
      <w:r w:rsidRPr="4E98D96E">
        <w:rPr>
          <w:rFonts w:ascii="Verdana" w:eastAsia="Verdana" w:hAnsi="Verdana" w:cs="Verdana"/>
          <w:sz w:val="20"/>
          <w:szCs w:val="20"/>
        </w:rPr>
        <w:t xml:space="preserve">2.- Sin perjuicio de lo anterior, la Entidad Pública podrá revisar de oficio el importe de los costes indirectos que constan en el [Anexo </w:t>
      </w:r>
      <w:proofErr w:type="gramStart"/>
      <w:r w:rsidRPr="4E98D96E">
        <w:rPr>
          <w:rFonts w:ascii="Verdana" w:eastAsia="Verdana" w:hAnsi="Verdana" w:cs="Verdana"/>
          <w:sz w:val="20"/>
          <w:szCs w:val="20"/>
        </w:rPr>
        <w:t>II</w:t>
      </w:r>
      <w:r w:rsidR="27F138DB" w:rsidRPr="4E98D96E">
        <w:rPr>
          <w:rFonts w:ascii="Verdana" w:eastAsia="Verdana" w:hAnsi="Verdana" w:cs="Verdana"/>
          <w:sz w:val="20"/>
          <w:szCs w:val="20"/>
        </w:rPr>
        <w:t xml:space="preserve"> </w:t>
      </w:r>
      <w:r w:rsidRPr="4E98D96E">
        <w:rPr>
          <w:rFonts w:ascii="Verdana" w:eastAsia="Verdana" w:hAnsi="Verdana" w:cs="Verdana"/>
          <w:sz w:val="20"/>
          <w:szCs w:val="20"/>
        </w:rPr>
        <w:t>]</w:t>
      </w:r>
      <w:proofErr w:type="gramEnd"/>
      <w:r w:rsidRPr="4E98D96E">
        <w:rPr>
          <w:rFonts w:ascii="Verdana" w:eastAsia="Verdana" w:hAnsi="Verdana" w:cs="Verdana"/>
          <w:sz w:val="20"/>
          <w:szCs w:val="20"/>
        </w:rPr>
        <w:t xml:space="preserve"> del presente contrato y/o cualquiera de las condiciones económicas recogidas en el punto 1 del citado anexo, cuando existan circunstancias que así lo justifiquen.</w:t>
      </w:r>
    </w:p>
    <w:p w14:paraId="312ACE5A" w14:textId="3E7B5723" w:rsidR="0C16B5B5" w:rsidRDefault="0C16B5B5" w:rsidP="4E98D96E">
      <w:pPr>
        <w:shd w:val="clear" w:color="auto" w:fill="FFFFFF" w:themeFill="background1"/>
        <w:spacing w:after="0" w:line="276" w:lineRule="auto"/>
        <w:jc w:val="both"/>
        <w:rPr>
          <w:rFonts w:ascii="Verdana" w:eastAsia="Verdana" w:hAnsi="Verdana" w:cs="Verdana"/>
          <w:sz w:val="20"/>
          <w:szCs w:val="20"/>
        </w:rPr>
      </w:pPr>
    </w:p>
    <w:p w14:paraId="5B3C4217" w14:textId="67644F2D" w:rsidR="4F40E94B" w:rsidRDefault="040861A6" w:rsidP="4E98D96E">
      <w:pPr>
        <w:shd w:val="clear" w:color="auto" w:fill="FFFFFF" w:themeFill="background1"/>
        <w:spacing w:after="0" w:line="276" w:lineRule="auto"/>
        <w:jc w:val="both"/>
        <w:rPr>
          <w:rFonts w:ascii="Verdana" w:eastAsia="Verdana" w:hAnsi="Verdana" w:cs="Verdana"/>
          <w:sz w:val="20"/>
          <w:szCs w:val="20"/>
        </w:rPr>
      </w:pPr>
      <w:r w:rsidRPr="4E98D96E">
        <w:rPr>
          <w:rFonts w:ascii="Verdana" w:eastAsia="Verdana" w:hAnsi="Verdana" w:cs="Verdana"/>
          <w:sz w:val="20"/>
          <w:szCs w:val="20"/>
        </w:rPr>
        <w:t xml:space="preserve">3.-Los porcentajes de la provisión de fondos para afrontar los costes directos en España y/o en el país de origen establecidos en el [Anexo </w:t>
      </w:r>
      <w:proofErr w:type="gramStart"/>
      <w:r w:rsidRPr="4E98D96E">
        <w:rPr>
          <w:rFonts w:ascii="Verdana" w:eastAsia="Verdana" w:hAnsi="Verdana" w:cs="Verdana"/>
          <w:sz w:val="20"/>
          <w:szCs w:val="20"/>
        </w:rPr>
        <w:t>II ]</w:t>
      </w:r>
      <w:proofErr w:type="gramEnd"/>
      <w:r w:rsidRPr="4E98D96E">
        <w:rPr>
          <w:rFonts w:ascii="Verdana" w:eastAsia="Verdana" w:hAnsi="Verdana" w:cs="Verdana"/>
          <w:sz w:val="20"/>
          <w:szCs w:val="20"/>
        </w:rPr>
        <w:t xml:space="preserve"> del presente contrato podrán variarse cuando surjan necesidades extraordinarias que así lo justifiquen, siempre que se notifique </w:t>
      </w:r>
      <w:r w:rsidRPr="4E98D96E">
        <w:rPr>
          <w:rFonts w:ascii="Verdana" w:eastAsia="Verdana" w:hAnsi="Verdana" w:cs="Verdana"/>
          <w:sz w:val="20"/>
          <w:szCs w:val="20"/>
        </w:rPr>
        <w:lastRenderedPageBreak/>
        <w:t>debidamente a la (Entidad Pública en cuyo territorio tenga su sede el OAA), y que ésta no se oponga expresamente.</w:t>
      </w:r>
    </w:p>
    <w:p w14:paraId="3CF8DA79" w14:textId="73FD2714" w:rsidR="0C16B5B5" w:rsidRDefault="0C16B5B5" w:rsidP="4E98D96E">
      <w:pPr>
        <w:widowControl w:val="0"/>
        <w:tabs>
          <w:tab w:val="left" w:pos="5794"/>
        </w:tabs>
        <w:spacing w:line="276" w:lineRule="auto"/>
        <w:jc w:val="both"/>
        <w:rPr>
          <w:rFonts w:ascii="Verdana" w:eastAsia="Verdana" w:hAnsi="Verdana" w:cs="Verdana"/>
          <w:sz w:val="20"/>
          <w:szCs w:val="20"/>
        </w:rPr>
      </w:pPr>
    </w:p>
    <w:p w14:paraId="454D703E" w14:textId="1C036DCA" w:rsidR="0C16B5B5" w:rsidRDefault="737C4014" w:rsidP="4E98D96E">
      <w:pPr>
        <w:widowControl w:val="0"/>
        <w:tabs>
          <w:tab w:val="left" w:pos="5794"/>
        </w:tabs>
        <w:spacing w:line="276" w:lineRule="auto"/>
        <w:jc w:val="both"/>
        <w:rPr>
          <w:rFonts w:ascii="Verdana" w:eastAsia="Verdana" w:hAnsi="Verdana" w:cs="Verdana"/>
          <w:sz w:val="20"/>
          <w:szCs w:val="20"/>
        </w:rPr>
      </w:pPr>
      <w:r w:rsidRPr="4E98D96E">
        <w:rPr>
          <w:rFonts w:ascii="Verdana" w:eastAsia="Verdana" w:hAnsi="Verdana" w:cs="Verdana"/>
          <w:sz w:val="20"/>
          <w:szCs w:val="20"/>
        </w:rPr>
        <w:t>En ......... a .......... de ............ de ..........</w:t>
      </w:r>
    </w:p>
    <w:p w14:paraId="67E11325" w14:textId="503ED41F" w:rsidR="4E98D96E" w:rsidRDefault="4E98D96E" w:rsidP="4E98D96E">
      <w:pPr>
        <w:widowControl w:val="0"/>
        <w:tabs>
          <w:tab w:val="left" w:pos="5794"/>
        </w:tabs>
        <w:spacing w:line="276" w:lineRule="auto"/>
        <w:jc w:val="both"/>
        <w:rPr>
          <w:rFonts w:ascii="Verdana" w:eastAsia="Verdana" w:hAnsi="Verdana" w:cs="Verdana"/>
          <w:sz w:val="20"/>
          <w:szCs w:val="20"/>
        </w:rPr>
      </w:pPr>
    </w:p>
    <w:p w14:paraId="75C8EABA" w14:textId="77777777" w:rsidR="00964BEE" w:rsidRPr="005240F6" w:rsidRDefault="4D81F3AB" w:rsidP="4E98D96E">
      <w:pPr>
        <w:pStyle w:val="Ttulo2"/>
        <w:keepNext w:val="0"/>
        <w:keepLines w:val="0"/>
        <w:widowControl w:val="0"/>
        <w:tabs>
          <w:tab w:val="left" w:pos="5794"/>
        </w:tabs>
        <w:autoSpaceDE w:val="0"/>
        <w:autoSpaceDN w:val="0"/>
        <w:spacing w:before="0" w:after="0" w:line="276" w:lineRule="auto"/>
        <w:ind w:left="90"/>
        <w:jc w:val="both"/>
        <w:rPr>
          <w:rFonts w:ascii="Verdana" w:eastAsia="Verdana" w:hAnsi="Verdana" w:cs="Verdana"/>
          <w:b/>
          <w:bCs/>
          <w:color w:val="auto"/>
          <w:spacing w:val="-2"/>
          <w:sz w:val="20"/>
          <w:szCs w:val="20"/>
          <w14:ligatures w14:val="none"/>
        </w:rPr>
      </w:pPr>
      <w:r w:rsidRPr="4E98D96E">
        <w:rPr>
          <w:rFonts w:ascii="Verdana" w:eastAsia="Verdana" w:hAnsi="Verdana" w:cs="Verdana"/>
          <w:b/>
          <w:bCs/>
          <w:color w:val="auto"/>
          <w:spacing w:val="-2"/>
          <w:sz w:val="20"/>
          <w:szCs w:val="20"/>
          <w14:ligatures w14:val="none"/>
        </w:rPr>
        <w:t>Familia:</w:t>
      </w:r>
      <w:r w:rsidR="00964BEE" w:rsidRPr="005240F6">
        <w:rPr>
          <w:rFonts w:ascii="Calibri" w:eastAsia="Calibri" w:hAnsi="Calibri" w:cs="Calibri"/>
          <w:b/>
          <w:bCs/>
          <w:color w:val="auto"/>
          <w:spacing w:val="-2"/>
          <w:sz w:val="22"/>
          <w:szCs w:val="22"/>
          <w14:ligatures w14:val="none"/>
        </w:rPr>
        <w:tab/>
      </w:r>
      <w:r w:rsidRPr="4E98D96E">
        <w:rPr>
          <w:rFonts w:ascii="Verdana" w:eastAsia="Verdana" w:hAnsi="Verdana" w:cs="Verdana"/>
          <w:b/>
          <w:bCs/>
          <w:color w:val="auto"/>
          <w:spacing w:val="-2"/>
          <w:sz w:val="20"/>
          <w:szCs w:val="20"/>
          <w14:ligatures w14:val="none"/>
        </w:rPr>
        <w:t>Organismo Acreditado:</w:t>
      </w:r>
    </w:p>
    <w:p w14:paraId="37E1CC0B" w14:textId="77777777" w:rsidR="00964BEE" w:rsidRDefault="00964BEE" w:rsidP="4E98D96E">
      <w:pPr>
        <w:pStyle w:val="Textoindependiente"/>
        <w:spacing w:line="276" w:lineRule="auto"/>
        <w:jc w:val="both"/>
        <w:rPr>
          <w:rFonts w:ascii="Verdana" w:eastAsia="Verdana" w:hAnsi="Verdana" w:cs="Verdana"/>
          <w:b/>
          <w:bCs/>
          <w:sz w:val="20"/>
          <w:szCs w:val="20"/>
        </w:rPr>
      </w:pPr>
    </w:p>
    <w:p w14:paraId="6C5DA02E" w14:textId="77777777" w:rsidR="00964BEE" w:rsidRDefault="00964BEE" w:rsidP="4E98D96E">
      <w:pPr>
        <w:pStyle w:val="Textoindependiente"/>
        <w:spacing w:before="71" w:line="276" w:lineRule="auto"/>
        <w:jc w:val="both"/>
        <w:rPr>
          <w:rFonts w:ascii="Verdana" w:eastAsia="Verdana" w:hAnsi="Verdana" w:cs="Verdana"/>
          <w:b/>
          <w:bCs/>
          <w:sz w:val="20"/>
          <w:szCs w:val="20"/>
        </w:rPr>
      </w:pPr>
    </w:p>
    <w:p w14:paraId="16688606" w14:textId="77777777" w:rsidR="00964BEE" w:rsidRDefault="4D81F3AB" w:rsidP="4E98D96E">
      <w:pPr>
        <w:pStyle w:val="Textoindependiente"/>
        <w:tabs>
          <w:tab w:val="left" w:pos="5818"/>
        </w:tabs>
        <w:spacing w:line="276" w:lineRule="auto"/>
        <w:ind w:left="90"/>
        <w:jc w:val="both"/>
        <w:rPr>
          <w:rFonts w:ascii="Verdana" w:eastAsia="Verdana" w:hAnsi="Verdana" w:cs="Verdana"/>
          <w:sz w:val="20"/>
          <w:szCs w:val="20"/>
        </w:rPr>
      </w:pPr>
      <w:r w:rsidRPr="4E98D96E">
        <w:rPr>
          <w:rFonts w:ascii="Verdana" w:eastAsia="Verdana" w:hAnsi="Verdana" w:cs="Verdana"/>
          <w:sz w:val="20"/>
          <w:szCs w:val="20"/>
        </w:rPr>
        <w:t>Fdo.</w:t>
      </w:r>
      <w:r w:rsidRPr="4E98D96E">
        <w:rPr>
          <w:rFonts w:ascii="Verdana" w:eastAsia="Verdana" w:hAnsi="Verdana" w:cs="Verdana"/>
          <w:spacing w:val="-2"/>
          <w:sz w:val="20"/>
          <w:szCs w:val="20"/>
        </w:rPr>
        <w:t xml:space="preserve"> ………………………………………….</w:t>
      </w:r>
      <w:r w:rsidR="00964BEE">
        <w:tab/>
      </w:r>
      <w:r w:rsidRPr="4E98D96E">
        <w:rPr>
          <w:rFonts w:ascii="Verdana" w:eastAsia="Verdana" w:hAnsi="Verdana" w:cs="Verdana"/>
          <w:sz w:val="20"/>
          <w:szCs w:val="20"/>
        </w:rPr>
        <w:t>Fdo.</w:t>
      </w:r>
      <w:r w:rsidRPr="4E98D96E">
        <w:rPr>
          <w:rFonts w:ascii="Verdana" w:eastAsia="Verdana" w:hAnsi="Verdana" w:cs="Verdana"/>
          <w:spacing w:val="-4"/>
          <w:sz w:val="20"/>
          <w:szCs w:val="20"/>
        </w:rPr>
        <w:t xml:space="preserve"> </w:t>
      </w:r>
      <w:r w:rsidRPr="4E98D96E">
        <w:rPr>
          <w:rFonts w:ascii="Verdana" w:eastAsia="Verdana" w:hAnsi="Verdana" w:cs="Verdana"/>
          <w:spacing w:val="-2"/>
          <w:sz w:val="20"/>
          <w:szCs w:val="20"/>
        </w:rPr>
        <w:t>……………………………………</w:t>
      </w:r>
    </w:p>
    <w:p w14:paraId="7000839B" w14:textId="6229DE64" w:rsidR="00C118EF" w:rsidRPr="00C118EF" w:rsidRDefault="00C118EF" w:rsidP="0C16B5B5">
      <w:pPr>
        <w:pStyle w:val="Textoindependiente"/>
        <w:spacing w:before="71" w:line="276" w:lineRule="auto"/>
        <w:jc w:val="center"/>
        <w:rPr>
          <w:rFonts w:ascii="Arial" w:eastAsia="Arial" w:hAnsi="Arial" w:cs="Arial"/>
          <w:b/>
          <w:bCs/>
          <w:sz w:val="20"/>
          <w:szCs w:val="20"/>
        </w:rPr>
      </w:pPr>
    </w:p>
    <w:p w14:paraId="5B7F6992" w14:textId="28138F0E" w:rsidR="00C118EF" w:rsidRPr="00C118EF" w:rsidRDefault="00C118EF" w:rsidP="0C16B5B5">
      <w:r>
        <w:br w:type="page"/>
      </w:r>
    </w:p>
    <w:p w14:paraId="6DB91C30" w14:textId="38F004F4" w:rsidR="00C118EF" w:rsidRPr="00C118EF" w:rsidRDefault="1244A41C" w:rsidP="4E98D96E">
      <w:pPr>
        <w:pStyle w:val="Textoindependiente"/>
        <w:spacing w:before="71" w:line="276" w:lineRule="auto"/>
        <w:jc w:val="center"/>
        <w:rPr>
          <w:rFonts w:ascii="Verdana" w:eastAsia="Verdana" w:hAnsi="Verdana" w:cs="Verdana"/>
          <w:b/>
          <w:bCs/>
          <w:sz w:val="20"/>
          <w:szCs w:val="20"/>
        </w:rPr>
      </w:pPr>
      <w:r w:rsidRPr="4E98D96E">
        <w:rPr>
          <w:rFonts w:ascii="Verdana" w:eastAsia="Verdana" w:hAnsi="Verdana" w:cs="Verdana"/>
          <w:b/>
          <w:bCs/>
          <w:sz w:val="20"/>
          <w:szCs w:val="20"/>
        </w:rPr>
        <w:lastRenderedPageBreak/>
        <w:t>ANEXO I</w:t>
      </w:r>
      <w:r w:rsidR="19C8D6E5" w:rsidRPr="4E98D96E">
        <w:rPr>
          <w:rFonts w:ascii="Verdana" w:eastAsia="Verdana" w:hAnsi="Verdana" w:cs="Verdana"/>
          <w:b/>
          <w:bCs/>
          <w:sz w:val="20"/>
          <w:szCs w:val="20"/>
        </w:rPr>
        <w:t xml:space="preserve"> </w:t>
      </w:r>
      <w:proofErr w:type="gramStart"/>
      <w:r w:rsidR="19C8D6E5" w:rsidRPr="4E98D96E">
        <w:rPr>
          <w:rFonts w:ascii="Verdana" w:eastAsia="Verdana" w:hAnsi="Verdana" w:cs="Verdana"/>
          <w:b/>
          <w:bCs/>
          <w:sz w:val="20"/>
          <w:szCs w:val="20"/>
        </w:rPr>
        <w:t>bis</w:t>
      </w:r>
      <w:r w:rsidR="16297838" w:rsidRPr="4E98D96E">
        <w:rPr>
          <w:rFonts w:ascii="Verdana" w:eastAsia="Verdana" w:hAnsi="Verdana" w:cs="Verdana"/>
          <w:b/>
          <w:bCs/>
          <w:sz w:val="20"/>
          <w:szCs w:val="20"/>
        </w:rPr>
        <w:t xml:space="preserve"> </w:t>
      </w:r>
      <w:r w:rsidRPr="4E98D96E">
        <w:rPr>
          <w:rFonts w:ascii="Verdana" w:eastAsia="Verdana" w:hAnsi="Verdana" w:cs="Verdana"/>
          <w:b/>
          <w:bCs/>
          <w:sz w:val="20"/>
          <w:szCs w:val="20"/>
        </w:rPr>
        <w:t>.</w:t>
      </w:r>
      <w:proofErr w:type="gramEnd"/>
      <w:r w:rsidRPr="4E98D96E">
        <w:rPr>
          <w:rFonts w:ascii="Verdana" w:eastAsia="Verdana" w:hAnsi="Verdana" w:cs="Verdana"/>
          <w:b/>
          <w:bCs/>
          <w:sz w:val="20"/>
          <w:szCs w:val="20"/>
        </w:rPr>
        <w:t xml:space="preserve"> POLÍTICA DE PROTECCIÓN DE DATOS</w:t>
      </w:r>
    </w:p>
    <w:p w14:paraId="717B41C4" w14:textId="77777777" w:rsidR="00C118EF" w:rsidRPr="00C118EF" w:rsidRDefault="00C118EF" w:rsidP="4E98D96E">
      <w:pPr>
        <w:spacing w:line="276" w:lineRule="auto"/>
        <w:jc w:val="both"/>
        <w:rPr>
          <w:rFonts w:ascii="Verdana" w:eastAsia="Verdana" w:hAnsi="Verdana" w:cs="Verdana"/>
          <w:b/>
          <w:bCs/>
          <w:sz w:val="20"/>
          <w:szCs w:val="20"/>
        </w:rPr>
      </w:pPr>
    </w:p>
    <w:p w14:paraId="2096DE70" w14:textId="77777777" w:rsidR="00C118EF" w:rsidRPr="00C118EF" w:rsidRDefault="1244A41C" w:rsidP="4E98D96E">
      <w:pPr>
        <w:pBdr>
          <w:bottom w:val="single" w:sz="4" w:space="4" w:color="000000"/>
        </w:pBdr>
        <w:spacing w:line="276" w:lineRule="auto"/>
        <w:jc w:val="both"/>
        <w:rPr>
          <w:rFonts w:ascii="Verdana" w:eastAsia="Verdana" w:hAnsi="Verdana" w:cs="Verdana"/>
          <w:b/>
          <w:bCs/>
          <w:sz w:val="20"/>
          <w:szCs w:val="20"/>
        </w:rPr>
      </w:pPr>
      <w:r w:rsidRPr="4E98D96E">
        <w:rPr>
          <w:rFonts w:ascii="Verdana" w:eastAsia="Verdana" w:hAnsi="Verdana" w:cs="Verdana"/>
          <w:b/>
          <w:bCs/>
          <w:sz w:val="20"/>
          <w:szCs w:val="20"/>
        </w:rPr>
        <w:t>Información básica sobre Protección de Datos</w:t>
      </w:r>
    </w:p>
    <w:p w14:paraId="56E02742" w14:textId="77777777" w:rsidR="00C118EF" w:rsidRPr="00C118EF" w:rsidRDefault="00C118EF" w:rsidP="4E98D96E">
      <w:pPr>
        <w:spacing w:line="276" w:lineRule="auto"/>
        <w:jc w:val="both"/>
        <w:rPr>
          <w:rFonts w:ascii="Verdana" w:eastAsia="Verdana" w:hAnsi="Verdana" w:cs="Verdana"/>
          <w:b/>
          <w:bCs/>
          <w:sz w:val="20"/>
          <w:szCs w:val="20"/>
        </w:rPr>
      </w:pPr>
    </w:p>
    <w:p w14:paraId="704EEE22" w14:textId="1EBC14D3" w:rsidR="00C118EF" w:rsidRPr="00C118EF" w:rsidRDefault="1244A41C" w:rsidP="4E98D96E">
      <w:pPr>
        <w:spacing w:line="276" w:lineRule="auto"/>
        <w:jc w:val="both"/>
        <w:rPr>
          <w:rFonts w:ascii="Verdana" w:eastAsia="Verdana" w:hAnsi="Verdana" w:cs="Verdana"/>
          <w:sz w:val="20"/>
          <w:szCs w:val="20"/>
        </w:rPr>
      </w:pPr>
      <w:r w:rsidRPr="4E98D96E">
        <w:rPr>
          <w:rFonts w:ascii="Verdana" w:eastAsia="Verdana" w:hAnsi="Verdana" w:cs="Verdana"/>
          <w:b/>
          <w:bCs/>
          <w:sz w:val="20"/>
          <w:szCs w:val="20"/>
        </w:rPr>
        <w:t xml:space="preserve">Responsables: </w:t>
      </w:r>
      <w:r w:rsidRPr="4E98D96E">
        <w:rPr>
          <w:rFonts w:ascii="Verdana" w:eastAsia="Verdana" w:hAnsi="Verdana" w:cs="Verdana"/>
          <w:sz w:val="20"/>
          <w:szCs w:val="20"/>
        </w:rPr>
        <w:t>Entidad Pública y Organismo acreditado</w:t>
      </w:r>
      <w:r w:rsidR="3CBE1EBA" w:rsidRPr="4E98D96E">
        <w:rPr>
          <w:rFonts w:ascii="Verdana" w:eastAsia="Verdana" w:hAnsi="Verdana" w:cs="Verdana"/>
          <w:sz w:val="20"/>
          <w:szCs w:val="20"/>
        </w:rPr>
        <w:t xml:space="preserve"> </w:t>
      </w:r>
      <w:r w:rsidRPr="4E98D96E">
        <w:rPr>
          <w:rFonts w:ascii="Verdana" w:eastAsia="Verdana" w:hAnsi="Verdana" w:cs="Verdana"/>
          <w:sz w:val="20"/>
          <w:szCs w:val="20"/>
        </w:rPr>
        <w:t>OAA, (24 RGPD)</w:t>
      </w:r>
    </w:p>
    <w:p w14:paraId="1F12826B" w14:textId="77777777" w:rsidR="00C118EF" w:rsidRPr="00C118EF" w:rsidRDefault="00C118EF" w:rsidP="4E98D96E">
      <w:pPr>
        <w:spacing w:line="276" w:lineRule="auto"/>
        <w:jc w:val="both"/>
        <w:rPr>
          <w:rFonts w:ascii="Verdana" w:eastAsia="Verdana" w:hAnsi="Verdana" w:cs="Verdana"/>
          <w:sz w:val="20"/>
          <w:szCs w:val="20"/>
        </w:rPr>
      </w:pPr>
    </w:p>
    <w:p w14:paraId="24220449" w14:textId="77777777" w:rsidR="00C118EF" w:rsidRPr="00C118EF" w:rsidRDefault="1244A41C" w:rsidP="4E98D96E">
      <w:pPr>
        <w:spacing w:line="276" w:lineRule="auto"/>
        <w:jc w:val="both"/>
        <w:rPr>
          <w:rFonts w:ascii="Verdana" w:eastAsia="Verdana" w:hAnsi="Verdana" w:cs="Verdana"/>
          <w:sz w:val="20"/>
          <w:szCs w:val="20"/>
        </w:rPr>
      </w:pPr>
      <w:r w:rsidRPr="4E98D96E">
        <w:rPr>
          <w:rFonts w:ascii="Verdana" w:eastAsia="Verdana" w:hAnsi="Verdana" w:cs="Verdana"/>
          <w:b/>
          <w:bCs/>
          <w:sz w:val="20"/>
          <w:szCs w:val="20"/>
        </w:rPr>
        <w:t xml:space="preserve">Finalidad: </w:t>
      </w:r>
      <w:r w:rsidRPr="4E98D96E">
        <w:rPr>
          <w:rFonts w:ascii="Verdana" w:eastAsia="Verdana" w:hAnsi="Verdana" w:cs="Verdana"/>
          <w:sz w:val="20"/>
          <w:szCs w:val="20"/>
        </w:rPr>
        <w:t>Ejecución del contrato de intermediación en la adopción internacional (6.1 b) RGPD).</w:t>
      </w:r>
    </w:p>
    <w:p w14:paraId="3E79B0CF" w14:textId="77777777" w:rsidR="00C118EF" w:rsidRDefault="00C118EF" w:rsidP="4E98D96E">
      <w:pPr>
        <w:spacing w:line="276" w:lineRule="auto"/>
        <w:jc w:val="both"/>
        <w:rPr>
          <w:rFonts w:ascii="Verdana" w:eastAsia="Verdana" w:hAnsi="Verdana" w:cs="Verdana"/>
          <w:b/>
          <w:bCs/>
          <w:sz w:val="20"/>
          <w:szCs w:val="20"/>
        </w:rPr>
      </w:pPr>
    </w:p>
    <w:p w14:paraId="522D9D19" w14:textId="728A4B5A" w:rsidR="00681189" w:rsidRPr="00681189" w:rsidRDefault="235B7B58" w:rsidP="4E98D96E">
      <w:pPr>
        <w:spacing w:line="276" w:lineRule="auto"/>
        <w:jc w:val="both"/>
        <w:rPr>
          <w:rFonts w:ascii="Verdana" w:eastAsia="Verdana" w:hAnsi="Verdana" w:cs="Verdana"/>
          <w:sz w:val="20"/>
          <w:szCs w:val="20"/>
        </w:rPr>
      </w:pPr>
      <w:r w:rsidRPr="4E98D96E">
        <w:rPr>
          <w:rFonts w:ascii="Verdana" w:eastAsia="Verdana" w:hAnsi="Verdana" w:cs="Verdana"/>
          <w:b/>
          <w:bCs/>
          <w:sz w:val="20"/>
          <w:szCs w:val="20"/>
        </w:rPr>
        <w:t xml:space="preserve">Legitimación: </w:t>
      </w:r>
      <w:r w:rsidRPr="4E98D96E">
        <w:rPr>
          <w:rFonts w:ascii="Verdana" w:eastAsia="Verdana" w:hAnsi="Verdana" w:cs="Verdana"/>
          <w:sz w:val="20"/>
          <w:szCs w:val="20"/>
        </w:rPr>
        <w:t xml:space="preserve">Cumplimiento de una misión realizada en interés público (6.1 e) RGPD) y ejecución de un contrato (6.1 b) RGPD). El tratamiento de datos es necesario para el cumplimiento del contrato. </w:t>
      </w:r>
    </w:p>
    <w:p w14:paraId="3AF0B195" w14:textId="77777777" w:rsidR="00681189" w:rsidRPr="00681189" w:rsidRDefault="235B7B58" w:rsidP="4E98D96E">
      <w:pPr>
        <w:spacing w:line="276" w:lineRule="auto"/>
        <w:jc w:val="both"/>
        <w:rPr>
          <w:rFonts w:ascii="Verdana" w:eastAsia="Verdana" w:hAnsi="Verdana" w:cs="Verdana"/>
          <w:sz w:val="20"/>
          <w:szCs w:val="20"/>
        </w:rPr>
      </w:pPr>
      <w:r w:rsidRPr="4E98D96E">
        <w:rPr>
          <w:rFonts w:ascii="Verdana" w:eastAsia="Verdana" w:hAnsi="Verdana" w:cs="Verdana"/>
          <w:b/>
          <w:bCs/>
          <w:sz w:val="20"/>
          <w:szCs w:val="20"/>
        </w:rPr>
        <w:t xml:space="preserve">Destinatarios: </w:t>
      </w:r>
      <w:r w:rsidRPr="4E98D96E">
        <w:rPr>
          <w:rFonts w:ascii="Verdana" w:eastAsia="Verdana" w:hAnsi="Verdana" w:cs="Verdana"/>
          <w:sz w:val="20"/>
          <w:szCs w:val="20"/>
        </w:rPr>
        <w:t xml:space="preserve">La transferencia de datos a terceros países por razones de interés público se realizará de conformidad con lo dispuesto en la Ley 54/2007, de 28 de diciembre, de Adopción internacional (13.1 f), 48 y 49 RGPD). </w:t>
      </w:r>
    </w:p>
    <w:p w14:paraId="3ED97161" w14:textId="77777777" w:rsidR="00681189" w:rsidRPr="00681189" w:rsidRDefault="235B7B58" w:rsidP="4E98D96E">
      <w:pPr>
        <w:spacing w:line="276" w:lineRule="auto"/>
        <w:jc w:val="both"/>
        <w:rPr>
          <w:rFonts w:ascii="Verdana" w:eastAsia="Verdana" w:hAnsi="Verdana" w:cs="Verdana"/>
          <w:sz w:val="20"/>
          <w:szCs w:val="20"/>
        </w:rPr>
      </w:pPr>
      <w:r w:rsidRPr="4E98D96E">
        <w:rPr>
          <w:rFonts w:ascii="Verdana" w:eastAsia="Verdana" w:hAnsi="Verdana" w:cs="Verdana"/>
          <w:b/>
          <w:bCs/>
          <w:sz w:val="20"/>
          <w:szCs w:val="20"/>
        </w:rPr>
        <w:t xml:space="preserve">Derechos: </w:t>
      </w:r>
      <w:r w:rsidRPr="4E98D96E">
        <w:rPr>
          <w:rFonts w:ascii="Verdana" w:eastAsia="Verdana" w:hAnsi="Verdana" w:cs="Verdana"/>
          <w:sz w:val="20"/>
          <w:szCs w:val="20"/>
        </w:rPr>
        <w:t xml:space="preserve">Las personas interesadas pueden ejercitar su derecho a solicitar el acceso a los datos personales; a solicitar su rectificación o supresión; a solicitar la limitación del tratamiento; a la portabilidad de los datos; a oponerse al tratamiento y a no ser objeto de una decisión basada únicamente en el tratamiento automatizado, incluida la elaboración de perfiles, de conformidad con lo previsto en los artículos 15 a 22 del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w:t>
      </w:r>
    </w:p>
    <w:p w14:paraId="36DF5E52" w14:textId="77777777" w:rsidR="00681189" w:rsidRPr="00681189" w:rsidRDefault="235B7B58" w:rsidP="4E98D96E">
      <w:pPr>
        <w:spacing w:line="276" w:lineRule="auto"/>
        <w:jc w:val="both"/>
        <w:rPr>
          <w:rFonts w:ascii="Verdana" w:eastAsia="Verdana" w:hAnsi="Verdana" w:cs="Verdana"/>
          <w:sz w:val="20"/>
          <w:szCs w:val="20"/>
        </w:rPr>
      </w:pPr>
      <w:r w:rsidRPr="4E98D96E">
        <w:rPr>
          <w:rFonts w:ascii="Verdana" w:eastAsia="Verdana" w:hAnsi="Verdana" w:cs="Verdana"/>
          <w:b/>
          <w:bCs/>
          <w:sz w:val="20"/>
          <w:szCs w:val="20"/>
        </w:rPr>
        <w:t xml:space="preserve">Reclamaciones: </w:t>
      </w:r>
      <w:r w:rsidRPr="4E98D96E">
        <w:rPr>
          <w:rFonts w:ascii="Verdana" w:eastAsia="Verdana" w:hAnsi="Verdana" w:cs="Verdana"/>
          <w:sz w:val="20"/>
          <w:szCs w:val="20"/>
        </w:rPr>
        <w:t xml:space="preserve">Las personas interesadas pueden presentar la correspondiente reclamación ante el </w:t>
      </w:r>
      <w:proofErr w:type="gramStart"/>
      <w:r w:rsidRPr="4E98D96E">
        <w:rPr>
          <w:rFonts w:ascii="Verdana" w:eastAsia="Verdana" w:hAnsi="Verdana" w:cs="Verdana"/>
          <w:sz w:val="20"/>
          <w:szCs w:val="20"/>
        </w:rPr>
        <w:t>Delegado</w:t>
      </w:r>
      <w:proofErr w:type="gramEnd"/>
      <w:r w:rsidRPr="4E98D96E">
        <w:rPr>
          <w:rFonts w:ascii="Verdana" w:eastAsia="Verdana" w:hAnsi="Verdana" w:cs="Verdana"/>
          <w:sz w:val="20"/>
          <w:szCs w:val="20"/>
        </w:rPr>
        <w:t xml:space="preserve"> de Protección de Datos, sin perjuicio de la posibilidad de acudir a la Agencia Española de Protección de Datos (AEPD). </w:t>
      </w:r>
    </w:p>
    <w:p w14:paraId="03FA4CCC" w14:textId="32323F97" w:rsidR="00B34D62" w:rsidRPr="00DE79DE" w:rsidRDefault="235B7B58" w:rsidP="4E98D96E">
      <w:pPr>
        <w:spacing w:line="276" w:lineRule="auto"/>
        <w:jc w:val="both"/>
        <w:rPr>
          <w:rFonts w:ascii="Verdana" w:eastAsia="Verdana" w:hAnsi="Verdana" w:cs="Verdana"/>
          <w:sz w:val="20"/>
          <w:szCs w:val="20"/>
        </w:rPr>
      </w:pPr>
      <w:r w:rsidRPr="4E98D96E">
        <w:rPr>
          <w:rFonts w:ascii="Verdana" w:eastAsia="Verdana" w:hAnsi="Verdana" w:cs="Verdana"/>
          <w:b/>
          <w:bCs/>
          <w:sz w:val="20"/>
          <w:szCs w:val="20"/>
        </w:rPr>
        <w:t xml:space="preserve">Categoría de datos personales: </w:t>
      </w:r>
      <w:r w:rsidRPr="4E98D96E">
        <w:rPr>
          <w:rFonts w:ascii="Verdana" w:eastAsia="Verdana" w:hAnsi="Verdana" w:cs="Verdana"/>
          <w:sz w:val="20"/>
          <w:szCs w:val="20"/>
        </w:rPr>
        <w:t>datos identificativos de las personas que se ofrecen para la adopción internacional (nombre y apellidos, fecha de nacimiento, DNI, dirección postal, estado civil, correo electrónico y teléfono) datos identificativos de la persona menor de edad (nombre de origen, fecha de nacimiento, nacionalidad, sexo, fecha de adopción, fecha de inscripción o visado en el registro consular) datos identificativos de personas responsables de organismos acreditados y personal a su cargo (nombre, fecha de nacimiento, DNI, dirección postal, correo electrónico y teléfono). El tratamiento de categorías especiales de datos por razones de interés público esencial se llevará a cabo de conformidad con lo previsto en la Ley 54/2007, de 28 de diciembre, de Adopción internacional. En todo caso, se aplicarán las medidas de seguridad previstas en el Anexo II del Real Decreto 31172022, de 3 de mayo, por el que se regula el Esquema Nacional de Seguridad en el ámbito de la Administración Electrónica.</w:t>
      </w:r>
    </w:p>
    <w:p w14:paraId="106AFA1D" w14:textId="77777777" w:rsidR="00DE79DE" w:rsidRPr="00DE79DE" w:rsidRDefault="0A945B12" w:rsidP="4E98D96E">
      <w:pPr>
        <w:spacing w:line="276" w:lineRule="auto"/>
        <w:jc w:val="both"/>
        <w:rPr>
          <w:rFonts w:ascii="Verdana" w:eastAsia="Verdana" w:hAnsi="Verdana" w:cs="Verdana"/>
          <w:b/>
          <w:bCs/>
          <w:sz w:val="20"/>
          <w:szCs w:val="20"/>
        </w:rPr>
      </w:pPr>
      <w:r w:rsidRPr="4E98D96E">
        <w:rPr>
          <w:rFonts w:ascii="Verdana" w:eastAsia="Verdana" w:hAnsi="Verdana" w:cs="Verdana"/>
          <w:b/>
          <w:bCs/>
          <w:sz w:val="20"/>
          <w:szCs w:val="20"/>
        </w:rPr>
        <w:t xml:space="preserve">Los datos personales proporcionados se conservarán durante el tiempo estrictamente necesario para cumplir con la finalidad para la que se recabaron y </w:t>
      </w:r>
      <w:r w:rsidRPr="4E98D96E">
        <w:rPr>
          <w:rFonts w:ascii="Verdana" w:eastAsia="Verdana" w:hAnsi="Verdana" w:cs="Verdana"/>
          <w:b/>
          <w:bCs/>
          <w:sz w:val="20"/>
          <w:szCs w:val="20"/>
        </w:rPr>
        <w:lastRenderedPageBreak/>
        <w:t xml:space="preserve">para determinar las posibles responsabilidades que se pudieran derivar de dicha finalidad y del tratamiento de los datos. Asimismo, será de aplicación lo dispuesto en la normativa de archivos y documentación. </w:t>
      </w:r>
    </w:p>
    <w:p w14:paraId="589638F5" w14:textId="7309EAE5" w:rsidR="00DE79DE" w:rsidRDefault="0A945B12" w:rsidP="4E98D96E">
      <w:pPr>
        <w:spacing w:line="276" w:lineRule="auto"/>
        <w:jc w:val="both"/>
        <w:rPr>
          <w:rFonts w:ascii="Verdana" w:eastAsia="Verdana" w:hAnsi="Verdana" w:cs="Verdana"/>
          <w:sz w:val="20"/>
          <w:szCs w:val="20"/>
        </w:rPr>
      </w:pPr>
      <w:r w:rsidRPr="4E98D96E">
        <w:rPr>
          <w:rFonts w:ascii="Verdana" w:eastAsia="Verdana" w:hAnsi="Verdana" w:cs="Verdana"/>
          <w:sz w:val="20"/>
          <w:szCs w:val="20"/>
        </w:rPr>
        <w:t xml:space="preserve">Se debería informar a los interesados que pueden dirigirse al </w:t>
      </w:r>
      <w:proofErr w:type="gramStart"/>
      <w:r w:rsidRPr="4E98D96E">
        <w:rPr>
          <w:rFonts w:ascii="Verdana" w:eastAsia="Verdana" w:hAnsi="Verdana" w:cs="Verdana"/>
          <w:sz w:val="20"/>
          <w:szCs w:val="20"/>
        </w:rPr>
        <w:t>Delegado</w:t>
      </w:r>
      <w:proofErr w:type="gramEnd"/>
      <w:r w:rsidRPr="4E98D96E">
        <w:rPr>
          <w:rFonts w:ascii="Verdana" w:eastAsia="Verdana" w:hAnsi="Verdana" w:cs="Verdana"/>
          <w:sz w:val="20"/>
          <w:szCs w:val="20"/>
        </w:rPr>
        <w:t xml:space="preserve"> de Protección de Datos de la Entidad Pública responsable de la tramitación del expediente, con carácter previo a la presentación de la reclamación ante la Agencia Española de Protección de Datos, de conformidad con lo previsto en el artículo 37 de la Ley Orgánica 3/2018, de 5 de diciembre, de Protección de Datos Personales y garantía de los derechos digitales.</w:t>
      </w:r>
    </w:p>
    <w:p w14:paraId="1FAE42A0" w14:textId="423CA2EB" w:rsidR="00255B87" w:rsidRDefault="51F70DF0" w:rsidP="4E98D96E">
      <w:pPr>
        <w:spacing w:line="276" w:lineRule="auto"/>
        <w:jc w:val="both"/>
        <w:rPr>
          <w:rFonts w:ascii="Verdana" w:eastAsia="Verdana" w:hAnsi="Verdana" w:cs="Verdana"/>
          <w:b/>
          <w:bCs/>
          <w:sz w:val="20"/>
          <w:szCs w:val="20"/>
        </w:rPr>
      </w:pPr>
      <w:r w:rsidRPr="4E98D96E">
        <w:rPr>
          <w:rFonts w:ascii="Verdana" w:eastAsia="Verdana" w:hAnsi="Verdana" w:cs="Verdana"/>
          <w:b/>
          <w:bCs/>
          <w:sz w:val="20"/>
          <w:szCs w:val="20"/>
        </w:rPr>
        <w:t xml:space="preserve">Información adicional: </w:t>
      </w:r>
      <w:r w:rsidRPr="4E98D96E">
        <w:rPr>
          <w:rFonts w:ascii="Verdana" w:eastAsia="Verdana" w:hAnsi="Verdana" w:cs="Verdana"/>
          <w:sz w:val="20"/>
          <w:szCs w:val="20"/>
        </w:rPr>
        <w:t>Puede consultar la información adicional y detallada sobre Protección de Datos en nuestra página: [web del OAA]</w:t>
      </w:r>
      <w:r w:rsidRPr="4E98D96E">
        <w:rPr>
          <w:rFonts w:ascii="Verdana" w:eastAsia="Verdana" w:hAnsi="Verdana" w:cs="Verdana"/>
          <w:b/>
          <w:bCs/>
          <w:sz w:val="20"/>
          <w:szCs w:val="20"/>
        </w:rPr>
        <w:t>.</w:t>
      </w:r>
    </w:p>
    <w:p w14:paraId="2F70FC72" w14:textId="77777777" w:rsidR="00255B87" w:rsidRDefault="00255B87" w:rsidP="00DE79DE">
      <w:pPr>
        <w:jc w:val="both"/>
        <w:rPr>
          <w:b/>
          <w:bCs/>
        </w:rPr>
      </w:pPr>
    </w:p>
    <w:p w14:paraId="0FCB70FC" w14:textId="77777777" w:rsidR="00255B87" w:rsidRDefault="00255B87" w:rsidP="00DE79DE">
      <w:pPr>
        <w:jc w:val="both"/>
        <w:rPr>
          <w:b/>
          <w:bCs/>
        </w:rPr>
      </w:pPr>
    </w:p>
    <w:p w14:paraId="23079C63" w14:textId="77777777" w:rsidR="00255B87" w:rsidRDefault="00255B87" w:rsidP="00DE79DE">
      <w:pPr>
        <w:jc w:val="both"/>
        <w:rPr>
          <w:b/>
          <w:bCs/>
        </w:rPr>
      </w:pPr>
    </w:p>
    <w:p w14:paraId="112658DC" w14:textId="77777777" w:rsidR="00255B87" w:rsidRDefault="00255B87" w:rsidP="00DE79DE">
      <w:pPr>
        <w:jc w:val="both"/>
        <w:rPr>
          <w:b/>
          <w:bCs/>
        </w:rPr>
      </w:pPr>
    </w:p>
    <w:p w14:paraId="306D4EA0" w14:textId="77777777" w:rsidR="00255B87" w:rsidRDefault="00255B87" w:rsidP="00DE79DE">
      <w:pPr>
        <w:jc w:val="both"/>
        <w:rPr>
          <w:b/>
          <w:bCs/>
        </w:rPr>
      </w:pPr>
    </w:p>
    <w:p w14:paraId="55E8A175" w14:textId="77777777" w:rsidR="00255B87" w:rsidRDefault="00255B87" w:rsidP="00DE79DE">
      <w:pPr>
        <w:jc w:val="both"/>
        <w:rPr>
          <w:b/>
          <w:bCs/>
        </w:rPr>
      </w:pPr>
    </w:p>
    <w:p w14:paraId="4BAB6830" w14:textId="77777777" w:rsidR="00255B87" w:rsidRDefault="00255B87" w:rsidP="00DE79DE">
      <w:pPr>
        <w:jc w:val="both"/>
        <w:rPr>
          <w:b/>
          <w:bCs/>
        </w:rPr>
      </w:pPr>
    </w:p>
    <w:p w14:paraId="7A6944ED" w14:textId="77777777" w:rsidR="00255B87" w:rsidRDefault="00255B87" w:rsidP="00DE79DE">
      <w:pPr>
        <w:jc w:val="both"/>
        <w:rPr>
          <w:b/>
          <w:bCs/>
        </w:rPr>
      </w:pPr>
    </w:p>
    <w:p w14:paraId="3BEED8F7" w14:textId="77777777" w:rsidR="00255B87" w:rsidRDefault="00255B87" w:rsidP="00DE79DE">
      <w:pPr>
        <w:jc w:val="both"/>
        <w:rPr>
          <w:b/>
          <w:bCs/>
        </w:rPr>
      </w:pPr>
    </w:p>
    <w:p w14:paraId="6FABAC98" w14:textId="77777777" w:rsidR="00255B87" w:rsidRDefault="00255B87" w:rsidP="00DE79DE">
      <w:pPr>
        <w:jc w:val="both"/>
        <w:rPr>
          <w:b/>
          <w:bCs/>
        </w:rPr>
      </w:pPr>
    </w:p>
    <w:p w14:paraId="06E2329C" w14:textId="77777777" w:rsidR="00255B87" w:rsidRDefault="00255B87" w:rsidP="00DE79DE">
      <w:pPr>
        <w:jc w:val="both"/>
        <w:rPr>
          <w:b/>
          <w:bCs/>
        </w:rPr>
      </w:pPr>
    </w:p>
    <w:p w14:paraId="0444C507" w14:textId="77777777" w:rsidR="00255B87" w:rsidRDefault="00255B87" w:rsidP="00DE79DE">
      <w:pPr>
        <w:jc w:val="both"/>
        <w:rPr>
          <w:b/>
          <w:bCs/>
        </w:rPr>
      </w:pPr>
    </w:p>
    <w:p w14:paraId="133B6728" w14:textId="77777777" w:rsidR="00255B87" w:rsidRDefault="00255B87" w:rsidP="00DE79DE">
      <w:pPr>
        <w:jc w:val="both"/>
        <w:rPr>
          <w:b/>
          <w:bCs/>
        </w:rPr>
      </w:pPr>
    </w:p>
    <w:p w14:paraId="0603BB1E" w14:textId="77777777" w:rsidR="00255B87" w:rsidRDefault="00255B87" w:rsidP="00DE79DE">
      <w:pPr>
        <w:jc w:val="both"/>
        <w:rPr>
          <w:b/>
          <w:bCs/>
        </w:rPr>
      </w:pPr>
    </w:p>
    <w:p w14:paraId="7B841FE6" w14:textId="77777777" w:rsidR="00255B87" w:rsidRDefault="00255B87" w:rsidP="00DE79DE">
      <w:pPr>
        <w:jc w:val="both"/>
        <w:rPr>
          <w:b/>
          <w:bCs/>
        </w:rPr>
      </w:pPr>
    </w:p>
    <w:p w14:paraId="2D301C1F" w14:textId="77777777" w:rsidR="00255B87" w:rsidRDefault="00255B87" w:rsidP="00DE79DE">
      <w:pPr>
        <w:jc w:val="both"/>
        <w:rPr>
          <w:b/>
          <w:bCs/>
        </w:rPr>
      </w:pPr>
    </w:p>
    <w:p w14:paraId="68092C0B" w14:textId="77777777" w:rsidR="00255B87" w:rsidRDefault="00255B87" w:rsidP="00DE79DE">
      <w:pPr>
        <w:jc w:val="both"/>
        <w:rPr>
          <w:b/>
          <w:bCs/>
        </w:rPr>
      </w:pPr>
    </w:p>
    <w:p w14:paraId="637B3E8D" w14:textId="77777777" w:rsidR="00255B87" w:rsidRDefault="00255B87" w:rsidP="00DE79DE">
      <w:pPr>
        <w:jc w:val="both"/>
        <w:rPr>
          <w:b/>
          <w:bCs/>
        </w:rPr>
      </w:pPr>
    </w:p>
    <w:p w14:paraId="61717816" w14:textId="77777777" w:rsidR="00255B87" w:rsidRDefault="00255B87" w:rsidP="00DE79DE">
      <w:pPr>
        <w:jc w:val="both"/>
        <w:rPr>
          <w:b/>
          <w:bCs/>
        </w:rPr>
      </w:pPr>
    </w:p>
    <w:p w14:paraId="29F18F9B" w14:textId="77777777" w:rsidR="00255B87" w:rsidRDefault="00255B87" w:rsidP="00DE79DE">
      <w:pPr>
        <w:jc w:val="both"/>
        <w:rPr>
          <w:b/>
          <w:bCs/>
        </w:rPr>
      </w:pPr>
    </w:p>
    <w:p w14:paraId="47063E20" w14:textId="77777777" w:rsidR="00255B87" w:rsidRDefault="00255B87" w:rsidP="00DE79DE">
      <w:pPr>
        <w:jc w:val="both"/>
        <w:rPr>
          <w:b/>
          <w:bCs/>
        </w:rPr>
      </w:pPr>
    </w:p>
    <w:p w14:paraId="595D8BD1" w14:textId="489455E6" w:rsidR="0C16B5B5" w:rsidRDefault="0C16B5B5" w:rsidP="0C16B5B5">
      <w:pPr>
        <w:jc w:val="both"/>
        <w:rPr>
          <w:b/>
          <w:bCs/>
          <w:lang w:val="eu-ES"/>
        </w:rPr>
      </w:pPr>
    </w:p>
    <w:p w14:paraId="3D662011" w14:textId="11E668D1" w:rsidR="00255B87" w:rsidRPr="00255B87" w:rsidRDefault="00255B87" w:rsidP="0C16B5B5">
      <w:r>
        <w:br w:type="page"/>
      </w:r>
    </w:p>
    <w:p w14:paraId="739FBF44" w14:textId="035A7A83" w:rsidR="00255B87" w:rsidRPr="00255B87" w:rsidRDefault="51F70DF0" w:rsidP="4E98D96E">
      <w:pPr>
        <w:jc w:val="center"/>
        <w:rPr>
          <w:rFonts w:ascii="Verdana" w:eastAsia="Verdana" w:hAnsi="Verdana" w:cs="Verdana"/>
          <w:sz w:val="20"/>
          <w:szCs w:val="20"/>
        </w:rPr>
      </w:pPr>
      <w:r w:rsidRPr="4E98D96E">
        <w:rPr>
          <w:rFonts w:ascii="Verdana" w:eastAsia="Verdana" w:hAnsi="Verdana" w:cs="Verdana"/>
          <w:b/>
          <w:bCs/>
          <w:sz w:val="20"/>
          <w:szCs w:val="20"/>
        </w:rPr>
        <w:lastRenderedPageBreak/>
        <w:t xml:space="preserve">ANEXO </w:t>
      </w:r>
      <w:r w:rsidR="1F0F7E1B" w:rsidRPr="4E98D96E">
        <w:rPr>
          <w:rFonts w:ascii="Verdana" w:eastAsia="Verdana" w:hAnsi="Verdana" w:cs="Verdana"/>
          <w:b/>
          <w:bCs/>
          <w:sz w:val="20"/>
          <w:szCs w:val="20"/>
        </w:rPr>
        <w:t>I</w:t>
      </w:r>
      <w:r w:rsidRPr="4E98D96E">
        <w:rPr>
          <w:rFonts w:ascii="Verdana" w:eastAsia="Verdana" w:hAnsi="Verdana" w:cs="Verdana"/>
          <w:b/>
          <w:bCs/>
          <w:sz w:val="20"/>
          <w:szCs w:val="20"/>
        </w:rPr>
        <w:t xml:space="preserve">I. </w:t>
      </w:r>
    </w:p>
    <w:p w14:paraId="69B09E29" w14:textId="31F7EFA2" w:rsidR="00255B87" w:rsidRPr="00255B87" w:rsidRDefault="51F70DF0" w:rsidP="4E98D96E">
      <w:pPr>
        <w:jc w:val="center"/>
        <w:rPr>
          <w:rFonts w:ascii="Verdana" w:eastAsia="Verdana" w:hAnsi="Verdana" w:cs="Verdana"/>
          <w:sz w:val="20"/>
          <w:szCs w:val="20"/>
        </w:rPr>
      </w:pPr>
      <w:r w:rsidRPr="4E98D96E">
        <w:rPr>
          <w:rFonts w:ascii="Verdana" w:eastAsia="Verdana" w:hAnsi="Verdana" w:cs="Verdana"/>
          <w:b/>
          <w:bCs/>
          <w:sz w:val="20"/>
          <w:szCs w:val="20"/>
        </w:rPr>
        <w:t>CONDICIONES ECONÓMICAS DEL PROCEDIMIENTO DE ADOPCIÓN INTERNACIONAL EN EL PAÍS</w:t>
      </w:r>
      <w:r w:rsidR="51D08B67" w:rsidRPr="4E98D96E">
        <w:rPr>
          <w:rFonts w:ascii="Verdana" w:eastAsia="Verdana" w:hAnsi="Verdana" w:cs="Verdana"/>
          <w:b/>
          <w:bCs/>
          <w:sz w:val="20"/>
          <w:szCs w:val="20"/>
        </w:rPr>
        <w:t xml:space="preserve"> </w:t>
      </w:r>
      <w:r w:rsidR="4EE50614" w:rsidRPr="4E98D96E">
        <w:rPr>
          <w:rFonts w:ascii="Verdana" w:eastAsia="Verdana" w:hAnsi="Verdana" w:cs="Verdana"/>
          <w:b/>
          <w:bCs/>
          <w:sz w:val="20"/>
          <w:szCs w:val="20"/>
        </w:rPr>
        <w:t>(...)</w:t>
      </w:r>
    </w:p>
    <w:p w14:paraId="7C403E88" w14:textId="787B27BD" w:rsidR="0C16B5B5" w:rsidRDefault="0C16B5B5" w:rsidP="4E98D96E">
      <w:pPr>
        <w:jc w:val="both"/>
        <w:rPr>
          <w:rFonts w:ascii="Verdana" w:eastAsia="Verdana" w:hAnsi="Verdana" w:cs="Verdana"/>
          <w:b/>
          <w:bCs/>
          <w:sz w:val="20"/>
          <w:szCs w:val="20"/>
        </w:rPr>
      </w:pPr>
    </w:p>
    <w:p w14:paraId="2A94E007" w14:textId="7026FC54" w:rsidR="00E14C4E" w:rsidRDefault="6C4A52A2" w:rsidP="4E98D96E">
      <w:pPr>
        <w:spacing w:line="276" w:lineRule="auto"/>
        <w:rPr>
          <w:rFonts w:ascii="Verdana" w:eastAsia="Verdana" w:hAnsi="Verdana" w:cs="Verdana"/>
          <w:b/>
          <w:bCs/>
          <w:sz w:val="20"/>
          <w:szCs w:val="20"/>
        </w:rPr>
      </w:pPr>
      <w:r w:rsidRPr="4E98D96E">
        <w:rPr>
          <w:rFonts w:ascii="Verdana" w:eastAsia="Verdana" w:hAnsi="Verdana" w:cs="Verdana"/>
          <w:b/>
          <w:bCs/>
          <w:sz w:val="20"/>
          <w:szCs w:val="20"/>
        </w:rPr>
        <w:t xml:space="preserve">1.- </w:t>
      </w:r>
      <w:r w:rsidR="712C60D5" w:rsidRPr="4E98D96E">
        <w:rPr>
          <w:rFonts w:ascii="Verdana" w:eastAsia="Verdana" w:hAnsi="Verdana" w:cs="Verdana"/>
          <w:b/>
          <w:bCs/>
          <w:sz w:val="20"/>
          <w:szCs w:val="20"/>
        </w:rPr>
        <w:t xml:space="preserve">DESGLOSE DE COSTES </w:t>
      </w:r>
    </w:p>
    <w:p w14:paraId="2AE36A07" w14:textId="0EDBD6F1" w:rsidR="00E14C4E" w:rsidRDefault="712C60D5" w:rsidP="4E98D96E">
      <w:pPr>
        <w:spacing w:line="276" w:lineRule="auto"/>
        <w:rPr>
          <w:rFonts w:ascii="Verdana" w:eastAsia="Verdana" w:hAnsi="Verdana" w:cs="Verdana"/>
          <w:sz w:val="20"/>
          <w:szCs w:val="20"/>
        </w:rPr>
      </w:pPr>
      <w:r w:rsidRPr="4E98D96E">
        <w:rPr>
          <w:rFonts w:ascii="Verdana" w:eastAsia="Verdana" w:hAnsi="Verdana" w:cs="Verdana"/>
          <w:sz w:val="20"/>
          <w:szCs w:val="20"/>
        </w:rPr>
        <w:t>Según resolución de acreditación de fecha [consignar fecha] de [consignar nombre de la Entidad Pública competente] o según la fecha de aprobación de la revisión de costes por la entidad pública.</w:t>
      </w:r>
    </w:p>
    <w:tbl>
      <w:tblPr>
        <w:tblStyle w:val="Tablaconcuadrcula"/>
        <w:tblW w:w="8926" w:type="dxa"/>
        <w:tblLook w:val="04A0" w:firstRow="1" w:lastRow="0" w:firstColumn="1" w:lastColumn="0" w:noHBand="0" w:noVBand="1"/>
      </w:tblPr>
      <w:tblGrid>
        <w:gridCol w:w="5160"/>
        <w:gridCol w:w="3766"/>
      </w:tblGrid>
      <w:tr w:rsidR="00E576FB" w14:paraId="712C5C9F" w14:textId="77777777" w:rsidTr="00A82E22">
        <w:tc>
          <w:tcPr>
            <w:tcW w:w="8926" w:type="dxa"/>
            <w:gridSpan w:val="2"/>
            <w:shd w:val="clear" w:color="auto" w:fill="E8E8E8" w:themeFill="background2"/>
          </w:tcPr>
          <w:p w14:paraId="4CDB61FC" w14:textId="77777777" w:rsidR="00E576FB" w:rsidRDefault="00E576FB" w:rsidP="4E98D96E">
            <w:pPr>
              <w:pStyle w:val="Default"/>
              <w:jc w:val="both"/>
              <w:rPr>
                <w:rFonts w:ascii="Verdana" w:eastAsia="Verdana" w:hAnsi="Verdana" w:cs="Verdana"/>
                <w:b/>
                <w:bCs/>
                <w:sz w:val="18"/>
                <w:szCs w:val="18"/>
              </w:rPr>
            </w:pPr>
          </w:p>
          <w:p w14:paraId="774AADCF" w14:textId="208296AE" w:rsidR="00E576FB" w:rsidRDefault="37A58BB6" w:rsidP="4E98D96E">
            <w:pPr>
              <w:pStyle w:val="Default"/>
              <w:jc w:val="both"/>
              <w:rPr>
                <w:rFonts w:ascii="Verdana" w:eastAsia="Verdana" w:hAnsi="Verdana" w:cs="Verdana"/>
                <w:sz w:val="18"/>
                <w:szCs w:val="18"/>
              </w:rPr>
            </w:pPr>
            <w:r w:rsidRPr="4E98D96E">
              <w:rPr>
                <w:rFonts w:ascii="Verdana" w:eastAsia="Verdana" w:hAnsi="Verdana" w:cs="Verdana"/>
                <w:b/>
                <w:bCs/>
                <w:sz w:val="18"/>
                <w:szCs w:val="18"/>
              </w:rPr>
              <w:t xml:space="preserve">I. COSTES DIRECTOS DEL EXPEDIENTE EN ESPAÑA </w:t>
            </w:r>
          </w:p>
          <w:p w14:paraId="574E47FB" w14:textId="77777777" w:rsidR="00E576FB" w:rsidRDefault="00E576FB" w:rsidP="4E98D96E">
            <w:pPr>
              <w:jc w:val="both"/>
              <w:rPr>
                <w:rFonts w:ascii="Verdana" w:eastAsia="Verdana" w:hAnsi="Verdana" w:cs="Verdana"/>
                <w:sz w:val="18"/>
                <w:szCs w:val="18"/>
              </w:rPr>
            </w:pPr>
          </w:p>
        </w:tc>
      </w:tr>
      <w:tr w:rsidR="002D7ADD" w14:paraId="65674D91" w14:textId="77777777" w:rsidTr="00A82E22">
        <w:tc>
          <w:tcPr>
            <w:tcW w:w="5160" w:type="dxa"/>
          </w:tcPr>
          <w:p w14:paraId="4DEA23F1" w14:textId="77777777" w:rsidR="002D7ADD" w:rsidRDefault="002D7ADD" w:rsidP="4E98D96E">
            <w:pPr>
              <w:jc w:val="both"/>
              <w:rPr>
                <w:rFonts w:ascii="Verdana" w:eastAsia="Verdana" w:hAnsi="Verdana" w:cs="Verdana"/>
                <w:sz w:val="18"/>
                <w:szCs w:val="18"/>
              </w:rPr>
            </w:pPr>
          </w:p>
        </w:tc>
        <w:tc>
          <w:tcPr>
            <w:tcW w:w="3766" w:type="dxa"/>
          </w:tcPr>
          <w:p w14:paraId="2A71A8D9" w14:textId="77777777" w:rsidR="002D7ADD" w:rsidRDefault="002D7ADD" w:rsidP="4E98D96E">
            <w:pPr>
              <w:jc w:val="both"/>
              <w:rPr>
                <w:rFonts w:ascii="Verdana" w:eastAsia="Verdana" w:hAnsi="Verdana" w:cs="Verdana"/>
                <w:sz w:val="18"/>
                <w:szCs w:val="18"/>
              </w:rPr>
            </w:pPr>
          </w:p>
        </w:tc>
      </w:tr>
      <w:tr w:rsidR="002D7ADD" w14:paraId="784FA908" w14:textId="77777777" w:rsidTr="00A82E22">
        <w:tc>
          <w:tcPr>
            <w:tcW w:w="5160" w:type="dxa"/>
          </w:tcPr>
          <w:p w14:paraId="4717B17B" w14:textId="77777777" w:rsidR="002D7ADD" w:rsidRDefault="002D7ADD" w:rsidP="4E98D96E">
            <w:pPr>
              <w:jc w:val="both"/>
              <w:rPr>
                <w:rFonts w:ascii="Verdana" w:eastAsia="Verdana" w:hAnsi="Verdana" w:cs="Verdana"/>
                <w:sz w:val="18"/>
                <w:szCs w:val="18"/>
              </w:rPr>
            </w:pPr>
          </w:p>
        </w:tc>
        <w:tc>
          <w:tcPr>
            <w:tcW w:w="3766" w:type="dxa"/>
          </w:tcPr>
          <w:p w14:paraId="7300948C" w14:textId="77777777" w:rsidR="002D7ADD" w:rsidRDefault="002D7ADD" w:rsidP="4E98D96E">
            <w:pPr>
              <w:jc w:val="both"/>
              <w:rPr>
                <w:rFonts w:ascii="Verdana" w:eastAsia="Verdana" w:hAnsi="Verdana" w:cs="Verdana"/>
                <w:sz w:val="18"/>
                <w:szCs w:val="18"/>
              </w:rPr>
            </w:pPr>
          </w:p>
        </w:tc>
      </w:tr>
      <w:tr w:rsidR="002D7ADD" w14:paraId="5BD5A50F" w14:textId="77777777" w:rsidTr="00A82E22">
        <w:tc>
          <w:tcPr>
            <w:tcW w:w="5160" w:type="dxa"/>
          </w:tcPr>
          <w:p w14:paraId="23148095" w14:textId="77777777" w:rsidR="002D7ADD" w:rsidRDefault="002D7ADD" w:rsidP="4E98D96E">
            <w:pPr>
              <w:jc w:val="both"/>
              <w:rPr>
                <w:rFonts w:ascii="Verdana" w:eastAsia="Verdana" w:hAnsi="Verdana" w:cs="Verdana"/>
                <w:sz w:val="18"/>
                <w:szCs w:val="18"/>
              </w:rPr>
            </w:pPr>
          </w:p>
        </w:tc>
        <w:tc>
          <w:tcPr>
            <w:tcW w:w="3766" w:type="dxa"/>
          </w:tcPr>
          <w:p w14:paraId="6495A486" w14:textId="77777777" w:rsidR="002D7ADD" w:rsidRDefault="002D7ADD" w:rsidP="4E98D96E">
            <w:pPr>
              <w:jc w:val="both"/>
              <w:rPr>
                <w:rFonts w:ascii="Verdana" w:eastAsia="Verdana" w:hAnsi="Verdana" w:cs="Verdana"/>
                <w:sz w:val="18"/>
                <w:szCs w:val="18"/>
              </w:rPr>
            </w:pPr>
          </w:p>
        </w:tc>
      </w:tr>
      <w:tr w:rsidR="002D7ADD" w14:paraId="2F5C1DAD" w14:textId="77777777" w:rsidTr="00A82E22">
        <w:tc>
          <w:tcPr>
            <w:tcW w:w="5160" w:type="dxa"/>
          </w:tcPr>
          <w:p w14:paraId="2E2A1E5F" w14:textId="77777777" w:rsidR="002D7ADD" w:rsidRDefault="002D7ADD" w:rsidP="4E98D96E">
            <w:pPr>
              <w:jc w:val="both"/>
              <w:rPr>
                <w:rFonts w:ascii="Verdana" w:eastAsia="Verdana" w:hAnsi="Verdana" w:cs="Verdana"/>
                <w:sz w:val="18"/>
                <w:szCs w:val="18"/>
              </w:rPr>
            </w:pPr>
          </w:p>
        </w:tc>
        <w:tc>
          <w:tcPr>
            <w:tcW w:w="3766" w:type="dxa"/>
          </w:tcPr>
          <w:p w14:paraId="20DBE7E6" w14:textId="77777777" w:rsidR="002D7ADD" w:rsidRDefault="002D7ADD" w:rsidP="4E98D96E">
            <w:pPr>
              <w:jc w:val="both"/>
              <w:rPr>
                <w:rFonts w:ascii="Verdana" w:eastAsia="Verdana" w:hAnsi="Verdana" w:cs="Verdana"/>
                <w:sz w:val="18"/>
                <w:szCs w:val="18"/>
              </w:rPr>
            </w:pPr>
          </w:p>
        </w:tc>
      </w:tr>
      <w:tr w:rsidR="002D7ADD" w14:paraId="0E0CA265" w14:textId="77777777" w:rsidTr="00A82E22">
        <w:tc>
          <w:tcPr>
            <w:tcW w:w="5160" w:type="dxa"/>
          </w:tcPr>
          <w:p w14:paraId="4286F650" w14:textId="77777777" w:rsidR="002D7ADD" w:rsidRDefault="002D7ADD" w:rsidP="4E98D96E">
            <w:pPr>
              <w:jc w:val="both"/>
              <w:rPr>
                <w:rFonts w:ascii="Verdana" w:eastAsia="Verdana" w:hAnsi="Verdana" w:cs="Verdana"/>
                <w:sz w:val="18"/>
                <w:szCs w:val="18"/>
              </w:rPr>
            </w:pPr>
          </w:p>
        </w:tc>
        <w:tc>
          <w:tcPr>
            <w:tcW w:w="3766" w:type="dxa"/>
          </w:tcPr>
          <w:p w14:paraId="4EA43EDE" w14:textId="77777777" w:rsidR="002D7ADD" w:rsidRDefault="002D7ADD" w:rsidP="4E98D96E">
            <w:pPr>
              <w:jc w:val="both"/>
              <w:rPr>
                <w:rFonts w:ascii="Verdana" w:eastAsia="Verdana" w:hAnsi="Verdana" w:cs="Verdana"/>
                <w:sz w:val="18"/>
                <w:szCs w:val="18"/>
              </w:rPr>
            </w:pPr>
          </w:p>
        </w:tc>
      </w:tr>
      <w:tr w:rsidR="002D7ADD" w14:paraId="2E9B17A1" w14:textId="77777777" w:rsidTr="00A82E22">
        <w:tc>
          <w:tcPr>
            <w:tcW w:w="5160" w:type="dxa"/>
          </w:tcPr>
          <w:p w14:paraId="57BFA53C" w14:textId="77777777" w:rsidR="002D7ADD" w:rsidRDefault="002D7ADD" w:rsidP="4E98D96E">
            <w:pPr>
              <w:jc w:val="both"/>
              <w:rPr>
                <w:rFonts w:ascii="Verdana" w:eastAsia="Verdana" w:hAnsi="Verdana" w:cs="Verdana"/>
                <w:sz w:val="18"/>
                <w:szCs w:val="18"/>
              </w:rPr>
            </w:pPr>
          </w:p>
        </w:tc>
        <w:tc>
          <w:tcPr>
            <w:tcW w:w="3766" w:type="dxa"/>
          </w:tcPr>
          <w:p w14:paraId="6E32D17A" w14:textId="77777777" w:rsidR="002D7ADD" w:rsidRDefault="002D7ADD" w:rsidP="4E98D96E">
            <w:pPr>
              <w:jc w:val="both"/>
              <w:rPr>
                <w:rFonts w:ascii="Verdana" w:eastAsia="Verdana" w:hAnsi="Verdana" w:cs="Verdana"/>
                <w:sz w:val="18"/>
                <w:szCs w:val="18"/>
              </w:rPr>
            </w:pPr>
          </w:p>
        </w:tc>
      </w:tr>
      <w:tr w:rsidR="002D7ADD" w14:paraId="0D2FDE84" w14:textId="77777777" w:rsidTr="00A82E22">
        <w:tc>
          <w:tcPr>
            <w:tcW w:w="5160" w:type="dxa"/>
          </w:tcPr>
          <w:p w14:paraId="7BEB3562" w14:textId="7F103CC6" w:rsidR="002D7ADD" w:rsidRDefault="37A58BB6" w:rsidP="4E98D96E">
            <w:pPr>
              <w:jc w:val="both"/>
              <w:rPr>
                <w:rFonts w:ascii="Verdana" w:eastAsia="Verdana" w:hAnsi="Verdana" w:cs="Verdana"/>
                <w:sz w:val="18"/>
                <w:szCs w:val="18"/>
              </w:rPr>
            </w:pPr>
            <w:r w:rsidRPr="4E98D96E">
              <w:rPr>
                <w:rFonts w:ascii="Verdana" w:eastAsia="Verdana" w:hAnsi="Verdana" w:cs="Verdana"/>
                <w:sz w:val="18"/>
                <w:szCs w:val="18"/>
              </w:rPr>
              <w:t xml:space="preserve">TOTAL: </w:t>
            </w:r>
          </w:p>
        </w:tc>
        <w:tc>
          <w:tcPr>
            <w:tcW w:w="3766" w:type="dxa"/>
          </w:tcPr>
          <w:p w14:paraId="096BF202" w14:textId="77777777" w:rsidR="002D7ADD" w:rsidRDefault="002D7ADD" w:rsidP="4E98D96E">
            <w:pPr>
              <w:jc w:val="both"/>
              <w:rPr>
                <w:rFonts w:ascii="Verdana" w:eastAsia="Verdana" w:hAnsi="Verdana" w:cs="Verdana"/>
                <w:sz w:val="18"/>
                <w:szCs w:val="18"/>
              </w:rPr>
            </w:pPr>
          </w:p>
        </w:tc>
      </w:tr>
    </w:tbl>
    <w:p w14:paraId="5B07C81F" w14:textId="77777777" w:rsidR="00237627" w:rsidRDefault="00237627" w:rsidP="4E98D96E">
      <w:pPr>
        <w:jc w:val="both"/>
        <w:rPr>
          <w:rFonts w:ascii="Verdana" w:eastAsia="Verdana" w:hAnsi="Verdana" w:cs="Verdana"/>
          <w:sz w:val="20"/>
          <w:szCs w:val="20"/>
        </w:rPr>
      </w:pPr>
    </w:p>
    <w:tbl>
      <w:tblPr>
        <w:tblStyle w:val="Tablaconcuadrcula"/>
        <w:tblW w:w="8926" w:type="dxa"/>
        <w:tblLook w:val="04A0" w:firstRow="1" w:lastRow="0" w:firstColumn="1" w:lastColumn="0" w:noHBand="0" w:noVBand="1"/>
      </w:tblPr>
      <w:tblGrid>
        <w:gridCol w:w="5250"/>
        <w:gridCol w:w="3676"/>
      </w:tblGrid>
      <w:tr w:rsidR="00E576FB" w14:paraId="168301D0" w14:textId="77777777" w:rsidTr="00A82E22">
        <w:tc>
          <w:tcPr>
            <w:tcW w:w="8926" w:type="dxa"/>
            <w:gridSpan w:val="2"/>
            <w:shd w:val="clear" w:color="auto" w:fill="E8E8E8" w:themeFill="background2"/>
          </w:tcPr>
          <w:p w14:paraId="0C2F3F7C" w14:textId="77777777" w:rsidR="00E576FB" w:rsidRDefault="00E576FB" w:rsidP="4E98D96E">
            <w:pPr>
              <w:pStyle w:val="Default"/>
              <w:jc w:val="both"/>
              <w:rPr>
                <w:rFonts w:ascii="Verdana" w:eastAsia="Verdana" w:hAnsi="Verdana" w:cs="Verdana"/>
                <w:b/>
                <w:bCs/>
                <w:sz w:val="18"/>
                <w:szCs w:val="18"/>
              </w:rPr>
            </w:pPr>
          </w:p>
          <w:p w14:paraId="65656601" w14:textId="77777777" w:rsidR="003404D3" w:rsidRDefault="23718372" w:rsidP="4E98D96E">
            <w:pPr>
              <w:pStyle w:val="Default"/>
              <w:jc w:val="both"/>
              <w:rPr>
                <w:rFonts w:ascii="Verdana" w:eastAsia="Verdana" w:hAnsi="Verdana" w:cs="Verdana"/>
                <w:sz w:val="18"/>
                <w:szCs w:val="18"/>
              </w:rPr>
            </w:pPr>
            <w:r w:rsidRPr="4E98D96E">
              <w:rPr>
                <w:rFonts w:ascii="Verdana" w:eastAsia="Verdana" w:hAnsi="Verdana" w:cs="Verdana"/>
                <w:b/>
                <w:bCs/>
                <w:sz w:val="18"/>
                <w:szCs w:val="18"/>
              </w:rPr>
              <w:t xml:space="preserve">II. COSTES INDIRECTOS DEL EXPEDIENTE EN ESPAÑA CALCULADOS PARA UN AÑO </w:t>
            </w:r>
          </w:p>
          <w:p w14:paraId="0F8FB0EC" w14:textId="77777777" w:rsidR="00E576FB" w:rsidRDefault="00E576FB" w:rsidP="4E98D96E">
            <w:pPr>
              <w:pStyle w:val="Default"/>
              <w:jc w:val="both"/>
              <w:rPr>
                <w:rFonts w:ascii="Verdana" w:eastAsia="Verdana" w:hAnsi="Verdana" w:cs="Verdana"/>
                <w:sz w:val="18"/>
                <w:szCs w:val="18"/>
              </w:rPr>
            </w:pPr>
          </w:p>
        </w:tc>
      </w:tr>
      <w:tr w:rsidR="00E576FB" w14:paraId="4192F347" w14:textId="77777777" w:rsidTr="00A82E22">
        <w:tc>
          <w:tcPr>
            <w:tcW w:w="5250" w:type="dxa"/>
          </w:tcPr>
          <w:p w14:paraId="3AE94541" w14:textId="77777777" w:rsidR="00E576FB" w:rsidRDefault="00E576FB" w:rsidP="4E98D96E">
            <w:pPr>
              <w:jc w:val="both"/>
              <w:rPr>
                <w:rFonts w:ascii="Verdana" w:eastAsia="Verdana" w:hAnsi="Verdana" w:cs="Verdana"/>
                <w:sz w:val="18"/>
                <w:szCs w:val="18"/>
              </w:rPr>
            </w:pPr>
          </w:p>
        </w:tc>
        <w:tc>
          <w:tcPr>
            <w:tcW w:w="3676" w:type="dxa"/>
          </w:tcPr>
          <w:p w14:paraId="2212AD66" w14:textId="77777777" w:rsidR="00E576FB" w:rsidRDefault="00E576FB" w:rsidP="4E98D96E">
            <w:pPr>
              <w:jc w:val="both"/>
              <w:rPr>
                <w:rFonts w:ascii="Verdana" w:eastAsia="Verdana" w:hAnsi="Verdana" w:cs="Verdana"/>
                <w:sz w:val="18"/>
                <w:szCs w:val="18"/>
              </w:rPr>
            </w:pPr>
          </w:p>
        </w:tc>
      </w:tr>
      <w:tr w:rsidR="00E576FB" w14:paraId="514E07C1" w14:textId="77777777" w:rsidTr="00A82E22">
        <w:tc>
          <w:tcPr>
            <w:tcW w:w="5250" w:type="dxa"/>
          </w:tcPr>
          <w:p w14:paraId="3D8BC0BC" w14:textId="77777777" w:rsidR="00E576FB" w:rsidRDefault="00E576FB" w:rsidP="4E98D96E">
            <w:pPr>
              <w:jc w:val="both"/>
              <w:rPr>
                <w:rFonts w:ascii="Verdana" w:eastAsia="Verdana" w:hAnsi="Verdana" w:cs="Verdana"/>
                <w:sz w:val="18"/>
                <w:szCs w:val="18"/>
              </w:rPr>
            </w:pPr>
          </w:p>
        </w:tc>
        <w:tc>
          <w:tcPr>
            <w:tcW w:w="3676" w:type="dxa"/>
          </w:tcPr>
          <w:p w14:paraId="356DD340" w14:textId="77777777" w:rsidR="00E576FB" w:rsidRDefault="00E576FB" w:rsidP="4E98D96E">
            <w:pPr>
              <w:jc w:val="both"/>
              <w:rPr>
                <w:rFonts w:ascii="Verdana" w:eastAsia="Verdana" w:hAnsi="Verdana" w:cs="Verdana"/>
                <w:sz w:val="18"/>
                <w:szCs w:val="18"/>
              </w:rPr>
            </w:pPr>
          </w:p>
        </w:tc>
      </w:tr>
      <w:tr w:rsidR="00E576FB" w14:paraId="0F7E5FD9" w14:textId="77777777" w:rsidTr="00A82E22">
        <w:tc>
          <w:tcPr>
            <w:tcW w:w="5250" w:type="dxa"/>
          </w:tcPr>
          <w:p w14:paraId="398C5839" w14:textId="77777777" w:rsidR="00E576FB" w:rsidRDefault="00E576FB" w:rsidP="4E98D96E">
            <w:pPr>
              <w:jc w:val="both"/>
              <w:rPr>
                <w:rFonts w:ascii="Verdana" w:eastAsia="Verdana" w:hAnsi="Verdana" w:cs="Verdana"/>
                <w:sz w:val="18"/>
                <w:szCs w:val="18"/>
              </w:rPr>
            </w:pPr>
          </w:p>
        </w:tc>
        <w:tc>
          <w:tcPr>
            <w:tcW w:w="3676" w:type="dxa"/>
          </w:tcPr>
          <w:p w14:paraId="582145C4" w14:textId="77777777" w:rsidR="00E576FB" w:rsidRDefault="00E576FB" w:rsidP="4E98D96E">
            <w:pPr>
              <w:jc w:val="both"/>
              <w:rPr>
                <w:rFonts w:ascii="Verdana" w:eastAsia="Verdana" w:hAnsi="Verdana" w:cs="Verdana"/>
                <w:sz w:val="18"/>
                <w:szCs w:val="18"/>
              </w:rPr>
            </w:pPr>
          </w:p>
        </w:tc>
      </w:tr>
      <w:tr w:rsidR="00E576FB" w14:paraId="184D70D3" w14:textId="77777777" w:rsidTr="00A82E22">
        <w:tc>
          <w:tcPr>
            <w:tcW w:w="5250" w:type="dxa"/>
          </w:tcPr>
          <w:p w14:paraId="7E2FD408" w14:textId="77777777" w:rsidR="00E576FB" w:rsidRDefault="00E576FB" w:rsidP="4E98D96E">
            <w:pPr>
              <w:jc w:val="both"/>
              <w:rPr>
                <w:rFonts w:ascii="Verdana" w:eastAsia="Verdana" w:hAnsi="Verdana" w:cs="Verdana"/>
                <w:sz w:val="18"/>
                <w:szCs w:val="18"/>
              </w:rPr>
            </w:pPr>
          </w:p>
        </w:tc>
        <w:tc>
          <w:tcPr>
            <w:tcW w:w="3676" w:type="dxa"/>
          </w:tcPr>
          <w:p w14:paraId="0BE62CB2" w14:textId="77777777" w:rsidR="00E576FB" w:rsidRDefault="00E576FB" w:rsidP="4E98D96E">
            <w:pPr>
              <w:jc w:val="both"/>
              <w:rPr>
                <w:rFonts w:ascii="Verdana" w:eastAsia="Verdana" w:hAnsi="Verdana" w:cs="Verdana"/>
                <w:sz w:val="18"/>
                <w:szCs w:val="18"/>
              </w:rPr>
            </w:pPr>
          </w:p>
        </w:tc>
      </w:tr>
      <w:tr w:rsidR="00E576FB" w14:paraId="6F9EA057" w14:textId="77777777" w:rsidTr="00A82E22">
        <w:tc>
          <w:tcPr>
            <w:tcW w:w="5250" w:type="dxa"/>
          </w:tcPr>
          <w:p w14:paraId="6DEDFF0E" w14:textId="77777777" w:rsidR="00E576FB" w:rsidRDefault="00E576FB" w:rsidP="4E98D96E">
            <w:pPr>
              <w:jc w:val="both"/>
              <w:rPr>
                <w:rFonts w:ascii="Verdana" w:eastAsia="Verdana" w:hAnsi="Verdana" w:cs="Verdana"/>
                <w:sz w:val="18"/>
                <w:szCs w:val="18"/>
              </w:rPr>
            </w:pPr>
          </w:p>
        </w:tc>
        <w:tc>
          <w:tcPr>
            <w:tcW w:w="3676" w:type="dxa"/>
          </w:tcPr>
          <w:p w14:paraId="5E5EA2F6" w14:textId="77777777" w:rsidR="00E576FB" w:rsidRDefault="00E576FB" w:rsidP="4E98D96E">
            <w:pPr>
              <w:jc w:val="both"/>
              <w:rPr>
                <w:rFonts w:ascii="Verdana" w:eastAsia="Verdana" w:hAnsi="Verdana" w:cs="Verdana"/>
                <w:sz w:val="18"/>
                <w:szCs w:val="18"/>
              </w:rPr>
            </w:pPr>
          </w:p>
        </w:tc>
      </w:tr>
      <w:tr w:rsidR="00E576FB" w14:paraId="0FBFB968" w14:textId="77777777" w:rsidTr="00A82E22">
        <w:tc>
          <w:tcPr>
            <w:tcW w:w="5250" w:type="dxa"/>
          </w:tcPr>
          <w:p w14:paraId="013F1EA9" w14:textId="77777777" w:rsidR="00E576FB" w:rsidRDefault="37A58BB6" w:rsidP="4E98D96E">
            <w:pPr>
              <w:jc w:val="both"/>
              <w:rPr>
                <w:rFonts w:ascii="Verdana" w:eastAsia="Verdana" w:hAnsi="Verdana" w:cs="Verdana"/>
                <w:sz w:val="18"/>
                <w:szCs w:val="18"/>
              </w:rPr>
            </w:pPr>
            <w:r w:rsidRPr="4E98D96E">
              <w:rPr>
                <w:rFonts w:ascii="Verdana" w:eastAsia="Verdana" w:hAnsi="Verdana" w:cs="Verdana"/>
                <w:sz w:val="18"/>
                <w:szCs w:val="18"/>
              </w:rPr>
              <w:t xml:space="preserve">TOTAL: </w:t>
            </w:r>
          </w:p>
        </w:tc>
        <w:tc>
          <w:tcPr>
            <w:tcW w:w="3676" w:type="dxa"/>
          </w:tcPr>
          <w:p w14:paraId="6D87D9E9" w14:textId="77777777" w:rsidR="00E576FB" w:rsidRDefault="00E576FB" w:rsidP="4E98D96E">
            <w:pPr>
              <w:jc w:val="both"/>
              <w:rPr>
                <w:rFonts w:ascii="Verdana" w:eastAsia="Verdana" w:hAnsi="Verdana" w:cs="Verdana"/>
                <w:sz w:val="18"/>
                <w:szCs w:val="18"/>
              </w:rPr>
            </w:pPr>
          </w:p>
        </w:tc>
      </w:tr>
    </w:tbl>
    <w:p w14:paraId="258C2334" w14:textId="77777777" w:rsidR="00E576FB" w:rsidRDefault="00E576FB" w:rsidP="4E98D96E">
      <w:pPr>
        <w:jc w:val="both"/>
        <w:rPr>
          <w:rFonts w:ascii="Verdana" w:eastAsia="Verdana" w:hAnsi="Verdana" w:cs="Verdana"/>
          <w:sz w:val="20"/>
          <w:szCs w:val="20"/>
        </w:rPr>
      </w:pPr>
    </w:p>
    <w:tbl>
      <w:tblPr>
        <w:tblStyle w:val="Tablaconcuadrcula"/>
        <w:tblW w:w="8926" w:type="dxa"/>
        <w:tblLook w:val="04A0" w:firstRow="1" w:lastRow="0" w:firstColumn="1" w:lastColumn="0" w:noHBand="0" w:noVBand="1"/>
      </w:tblPr>
      <w:tblGrid>
        <w:gridCol w:w="5370"/>
        <w:gridCol w:w="3556"/>
      </w:tblGrid>
      <w:tr w:rsidR="003404D3" w14:paraId="10325548" w14:textId="77777777" w:rsidTr="00A82E22">
        <w:tc>
          <w:tcPr>
            <w:tcW w:w="8926" w:type="dxa"/>
            <w:gridSpan w:val="2"/>
            <w:shd w:val="clear" w:color="auto" w:fill="E8E8E8" w:themeFill="background2"/>
          </w:tcPr>
          <w:p w14:paraId="241F7522" w14:textId="77777777" w:rsidR="003404D3" w:rsidRDefault="003404D3" w:rsidP="4E98D96E">
            <w:pPr>
              <w:pStyle w:val="Default"/>
              <w:jc w:val="both"/>
              <w:rPr>
                <w:rFonts w:ascii="Verdana" w:eastAsia="Verdana" w:hAnsi="Verdana" w:cs="Verdana"/>
                <w:b/>
                <w:bCs/>
                <w:sz w:val="18"/>
                <w:szCs w:val="18"/>
              </w:rPr>
            </w:pPr>
          </w:p>
          <w:p w14:paraId="6696020F" w14:textId="77777777" w:rsidR="00DA371F" w:rsidRDefault="3E66CDD6" w:rsidP="4E98D96E">
            <w:pPr>
              <w:pStyle w:val="Default"/>
              <w:jc w:val="both"/>
              <w:rPr>
                <w:rFonts w:ascii="Verdana" w:eastAsia="Verdana" w:hAnsi="Verdana" w:cs="Verdana"/>
                <w:sz w:val="18"/>
                <w:szCs w:val="18"/>
              </w:rPr>
            </w:pPr>
            <w:r w:rsidRPr="4E98D96E">
              <w:rPr>
                <w:rFonts w:ascii="Verdana" w:eastAsia="Verdana" w:hAnsi="Verdana" w:cs="Verdana"/>
                <w:b/>
                <w:bCs/>
                <w:sz w:val="18"/>
                <w:szCs w:val="18"/>
              </w:rPr>
              <w:t xml:space="preserve">III. COSTES DIRECTOS DEL EXPEDIENTE EN EL PAÍS DE ORIGEN </w:t>
            </w:r>
          </w:p>
          <w:p w14:paraId="79C185AE" w14:textId="77777777" w:rsidR="003404D3" w:rsidRDefault="003404D3" w:rsidP="4E98D96E">
            <w:pPr>
              <w:pStyle w:val="Default"/>
              <w:jc w:val="both"/>
              <w:rPr>
                <w:rFonts w:ascii="Verdana" w:eastAsia="Verdana" w:hAnsi="Verdana" w:cs="Verdana"/>
                <w:sz w:val="18"/>
                <w:szCs w:val="18"/>
              </w:rPr>
            </w:pPr>
          </w:p>
        </w:tc>
      </w:tr>
      <w:tr w:rsidR="003404D3" w14:paraId="1509229B" w14:textId="77777777" w:rsidTr="00A82E22">
        <w:tc>
          <w:tcPr>
            <w:tcW w:w="5370" w:type="dxa"/>
          </w:tcPr>
          <w:p w14:paraId="75FE6260" w14:textId="77777777" w:rsidR="003404D3" w:rsidRDefault="003404D3" w:rsidP="4E98D96E">
            <w:pPr>
              <w:jc w:val="both"/>
              <w:rPr>
                <w:rFonts w:ascii="Verdana" w:eastAsia="Verdana" w:hAnsi="Verdana" w:cs="Verdana"/>
                <w:sz w:val="18"/>
                <w:szCs w:val="18"/>
              </w:rPr>
            </w:pPr>
          </w:p>
        </w:tc>
        <w:tc>
          <w:tcPr>
            <w:tcW w:w="3556" w:type="dxa"/>
          </w:tcPr>
          <w:p w14:paraId="3B10F80F" w14:textId="77777777" w:rsidR="003404D3" w:rsidRDefault="003404D3" w:rsidP="4E98D96E">
            <w:pPr>
              <w:jc w:val="both"/>
              <w:rPr>
                <w:rFonts w:ascii="Verdana" w:eastAsia="Verdana" w:hAnsi="Verdana" w:cs="Verdana"/>
                <w:sz w:val="18"/>
                <w:szCs w:val="18"/>
              </w:rPr>
            </w:pPr>
          </w:p>
        </w:tc>
      </w:tr>
      <w:tr w:rsidR="003404D3" w14:paraId="7F6D9A4D" w14:textId="77777777" w:rsidTr="00A82E22">
        <w:tc>
          <w:tcPr>
            <w:tcW w:w="5370" w:type="dxa"/>
          </w:tcPr>
          <w:p w14:paraId="1A814EE8" w14:textId="77777777" w:rsidR="003404D3" w:rsidRDefault="003404D3" w:rsidP="4E98D96E">
            <w:pPr>
              <w:jc w:val="both"/>
              <w:rPr>
                <w:rFonts w:ascii="Verdana" w:eastAsia="Verdana" w:hAnsi="Verdana" w:cs="Verdana"/>
                <w:sz w:val="18"/>
                <w:szCs w:val="18"/>
              </w:rPr>
            </w:pPr>
          </w:p>
        </w:tc>
        <w:tc>
          <w:tcPr>
            <w:tcW w:w="3556" w:type="dxa"/>
          </w:tcPr>
          <w:p w14:paraId="6DBCCF67" w14:textId="77777777" w:rsidR="003404D3" w:rsidRDefault="003404D3" w:rsidP="4E98D96E">
            <w:pPr>
              <w:jc w:val="both"/>
              <w:rPr>
                <w:rFonts w:ascii="Verdana" w:eastAsia="Verdana" w:hAnsi="Verdana" w:cs="Verdana"/>
                <w:sz w:val="18"/>
                <w:szCs w:val="18"/>
              </w:rPr>
            </w:pPr>
          </w:p>
        </w:tc>
      </w:tr>
      <w:tr w:rsidR="003404D3" w14:paraId="0956BA13" w14:textId="77777777" w:rsidTr="00A82E22">
        <w:tc>
          <w:tcPr>
            <w:tcW w:w="5370" w:type="dxa"/>
          </w:tcPr>
          <w:p w14:paraId="2AC56DCA" w14:textId="77777777" w:rsidR="003404D3" w:rsidRDefault="003404D3" w:rsidP="4E98D96E">
            <w:pPr>
              <w:jc w:val="both"/>
              <w:rPr>
                <w:rFonts w:ascii="Verdana" w:eastAsia="Verdana" w:hAnsi="Verdana" w:cs="Verdana"/>
                <w:sz w:val="18"/>
                <w:szCs w:val="18"/>
              </w:rPr>
            </w:pPr>
          </w:p>
        </w:tc>
        <w:tc>
          <w:tcPr>
            <w:tcW w:w="3556" w:type="dxa"/>
          </w:tcPr>
          <w:p w14:paraId="7311B4EC" w14:textId="77777777" w:rsidR="003404D3" w:rsidRDefault="003404D3" w:rsidP="4E98D96E">
            <w:pPr>
              <w:jc w:val="both"/>
              <w:rPr>
                <w:rFonts w:ascii="Verdana" w:eastAsia="Verdana" w:hAnsi="Verdana" w:cs="Verdana"/>
                <w:sz w:val="18"/>
                <w:szCs w:val="18"/>
              </w:rPr>
            </w:pPr>
          </w:p>
        </w:tc>
      </w:tr>
      <w:tr w:rsidR="003404D3" w14:paraId="677273C7" w14:textId="77777777" w:rsidTr="00A82E22">
        <w:tc>
          <w:tcPr>
            <w:tcW w:w="5370" w:type="dxa"/>
          </w:tcPr>
          <w:p w14:paraId="5F2D1396" w14:textId="77777777" w:rsidR="003404D3" w:rsidRDefault="003404D3" w:rsidP="4E98D96E">
            <w:pPr>
              <w:jc w:val="both"/>
              <w:rPr>
                <w:rFonts w:ascii="Verdana" w:eastAsia="Verdana" w:hAnsi="Verdana" w:cs="Verdana"/>
                <w:sz w:val="18"/>
                <w:szCs w:val="18"/>
              </w:rPr>
            </w:pPr>
          </w:p>
        </w:tc>
        <w:tc>
          <w:tcPr>
            <w:tcW w:w="3556" w:type="dxa"/>
          </w:tcPr>
          <w:p w14:paraId="5F555388" w14:textId="77777777" w:rsidR="003404D3" w:rsidRDefault="003404D3" w:rsidP="4E98D96E">
            <w:pPr>
              <w:jc w:val="both"/>
              <w:rPr>
                <w:rFonts w:ascii="Verdana" w:eastAsia="Verdana" w:hAnsi="Verdana" w:cs="Verdana"/>
                <w:sz w:val="18"/>
                <w:szCs w:val="18"/>
              </w:rPr>
            </w:pPr>
          </w:p>
        </w:tc>
      </w:tr>
      <w:tr w:rsidR="00DA371F" w14:paraId="13D1F3D3" w14:textId="77777777" w:rsidTr="00A82E22">
        <w:tc>
          <w:tcPr>
            <w:tcW w:w="5370" w:type="dxa"/>
          </w:tcPr>
          <w:p w14:paraId="4714B426" w14:textId="77777777" w:rsidR="00DA371F" w:rsidRDefault="00DA371F" w:rsidP="4E98D96E">
            <w:pPr>
              <w:jc w:val="both"/>
              <w:rPr>
                <w:rFonts w:ascii="Verdana" w:eastAsia="Verdana" w:hAnsi="Verdana" w:cs="Verdana"/>
                <w:sz w:val="18"/>
                <w:szCs w:val="18"/>
              </w:rPr>
            </w:pPr>
          </w:p>
        </w:tc>
        <w:tc>
          <w:tcPr>
            <w:tcW w:w="3556" w:type="dxa"/>
          </w:tcPr>
          <w:p w14:paraId="004FE35C" w14:textId="77777777" w:rsidR="00DA371F" w:rsidRDefault="00DA371F" w:rsidP="4E98D96E">
            <w:pPr>
              <w:jc w:val="both"/>
              <w:rPr>
                <w:rFonts w:ascii="Verdana" w:eastAsia="Verdana" w:hAnsi="Verdana" w:cs="Verdana"/>
                <w:sz w:val="18"/>
                <w:szCs w:val="18"/>
              </w:rPr>
            </w:pPr>
          </w:p>
        </w:tc>
      </w:tr>
      <w:tr w:rsidR="00DA371F" w14:paraId="5B85CD55" w14:textId="77777777" w:rsidTr="00A82E22">
        <w:tc>
          <w:tcPr>
            <w:tcW w:w="5370" w:type="dxa"/>
          </w:tcPr>
          <w:p w14:paraId="324D26A6" w14:textId="77777777" w:rsidR="00DA371F" w:rsidRDefault="00DA371F" w:rsidP="4E98D96E">
            <w:pPr>
              <w:jc w:val="both"/>
              <w:rPr>
                <w:rFonts w:ascii="Verdana" w:eastAsia="Verdana" w:hAnsi="Verdana" w:cs="Verdana"/>
                <w:sz w:val="18"/>
                <w:szCs w:val="18"/>
              </w:rPr>
            </w:pPr>
          </w:p>
        </w:tc>
        <w:tc>
          <w:tcPr>
            <w:tcW w:w="3556" w:type="dxa"/>
          </w:tcPr>
          <w:p w14:paraId="54D070D7" w14:textId="77777777" w:rsidR="00DA371F" w:rsidRDefault="00DA371F" w:rsidP="4E98D96E">
            <w:pPr>
              <w:jc w:val="both"/>
              <w:rPr>
                <w:rFonts w:ascii="Verdana" w:eastAsia="Verdana" w:hAnsi="Verdana" w:cs="Verdana"/>
                <w:sz w:val="18"/>
                <w:szCs w:val="18"/>
              </w:rPr>
            </w:pPr>
          </w:p>
        </w:tc>
      </w:tr>
      <w:tr w:rsidR="00DA371F" w14:paraId="32269BD5" w14:textId="77777777" w:rsidTr="00A82E22">
        <w:tc>
          <w:tcPr>
            <w:tcW w:w="5370" w:type="dxa"/>
          </w:tcPr>
          <w:p w14:paraId="08F52B65" w14:textId="77777777" w:rsidR="00DA371F" w:rsidRDefault="00DA371F" w:rsidP="4E98D96E">
            <w:pPr>
              <w:jc w:val="both"/>
              <w:rPr>
                <w:rFonts w:ascii="Verdana" w:eastAsia="Verdana" w:hAnsi="Verdana" w:cs="Verdana"/>
                <w:sz w:val="18"/>
                <w:szCs w:val="18"/>
              </w:rPr>
            </w:pPr>
          </w:p>
        </w:tc>
        <w:tc>
          <w:tcPr>
            <w:tcW w:w="3556" w:type="dxa"/>
          </w:tcPr>
          <w:p w14:paraId="408E6788" w14:textId="77777777" w:rsidR="00DA371F" w:rsidRDefault="00DA371F" w:rsidP="4E98D96E">
            <w:pPr>
              <w:jc w:val="both"/>
              <w:rPr>
                <w:rFonts w:ascii="Verdana" w:eastAsia="Verdana" w:hAnsi="Verdana" w:cs="Verdana"/>
                <w:sz w:val="18"/>
                <w:szCs w:val="18"/>
              </w:rPr>
            </w:pPr>
          </w:p>
        </w:tc>
      </w:tr>
      <w:tr w:rsidR="00DA371F" w14:paraId="2DA2512E" w14:textId="77777777" w:rsidTr="00A82E22">
        <w:tc>
          <w:tcPr>
            <w:tcW w:w="5370" w:type="dxa"/>
          </w:tcPr>
          <w:p w14:paraId="3D6CA993" w14:textId="77777777" w:rsidR="00DA371F" w:rsidRDefault="00DA371F" w:rsidP="4E98D96E">
            <w:pPr>
              <w:jc w:val="both"/>
              <w:rPr>
                <w:rFonts w:ascii="Verdana" w:eastAsia="Verdana" w:hAnsi="Verdana" w:cs="Verdana"/>
                <w:sz w:val="18"/>
                <w:szCs w:val="18"/>
              </w:rPr>
            </w:pPr>
          </w:p>
        </w:tc>
        <w:tc>
          <w:tcPr>
            <w:tcW w:w="3556" w:type="dxa"/>
          </w:tcPr>
          <w:p w14:paraId="0CB24233" w14:textId="77777777" w:rsidR="00DA371F" w:rsidRDefault="00DA371F" w:rsidP="4E98D96E">
            <w:pPr>
              <w:jc w:val="both"/>
              <w:rPr>
                <w:rFonts w:ascii="Verdana" w:eastAsia="Verdana" w:hAnsi="Verdana" w:cs="Verdana"/>
                <w:sz w:val="18"/>
                <w:szCs w:val="18"/>
              </w:rPr>
            </w:pPr>
          </w:p>
        </w:tc>
      </w:tr>
      <w:tr w:rsidR="00DA371F" w14:paraId="6DB1F9F7" w14:textId="77777777" w:rsidTr="00A82E22">
        <w:tc>
          <w:tcPr>
            <w:tcW w:w="5370" w:type="dxa"/>
          </w:tcPr>
          <w:p w14:paraId="1D9CD376" w14:textId="77777777" w:rsidR="00DA371F" w:rsidRDefault="00DA371F" w:rsidP="4E98D96E">
            <w:pPr>
              <w:jc w:val="both"/>
              <w:rPr>
                <w:rFonts w:ascii="Verdana" w:eastAsia="Verdana" w:hAnsi="Verdana" w:cs="Verdana"/>
                <w:sz w:val="18"/>
                <w:szCs w:val="18"/>
              </w:rPr>
            </w:pPr>
          </w:p>
        </w:tc>
        <w:tc>
          <w:tcPr>
            <w:tcW w:w="3556" w:type="dxa"/>
          </w:tcPr>
          <w:p w14:paraId="246910B0" w14:textId="77777777" w:rsidR="00DA371F" w:rsidRDefault="00DA371F" w:rsidP="4E98D96E">
            <w:pPr>
              <w:jc w:val="both"/>
              <w:rPr>
                <w:rFonts w:ascii="Verdana" w:eastAsia="Verdana" w:hAnsi="Verdana" w:cs="Verdana"/>
                <w:sz w:val="18"/>
                <w:szCs w:val="18"/>
              </w:rPr>
            </w:pPr>
          </w:p>
        </w:tc>
      </w:tr>
      <w:tr w:rsidR="003404D3" w14:paraId="29D8AE48" w14:textId="77777777" w:rsidTr="00A82E22">
        <w:tc>
          <w:tcPr>
            <w:tcW w:w="5370" w:type="dxa"/>
          </w:tcPr>
          <w:p w14:paraId="2CD07E4C" w14:textId="77777777" w:rsidR="003404D3" w:rsidRDefault="003404D3" w:rsidP="4E98D96E">
            <w:pPr>
              <w:jc w:val="both"/>
              <w:rPr>
                <w:rFonts w:ascii="Verdana" w:eastAsia="Verdana" w:hAnsi="Verdana" w:cs="Verdana"/>
                <w:sz w:val="18"/>
                <w:szCs w:val="18"/>
              </w:rPr>
            </w:pPr>
          </w:p>
        </w:tc>
        <w:tc>
          <w:tcPr>
            <w:tcW w:w="3556" w:type="dxa"/>
          </w:tcPr>
          <w:p w14:paraId="5589FDC1" w14:textId="77777777" w:rsidR="003404D3" w:rsidRDefault="003404D3" w:rsidP="4E98D96E">
            <w:pPr>
              <w:jc w:val="both"/>
              <w:rPr>
                <w:rFonts w:ascii="Verdana" w:eastAsia="Verdana" w:hAnsi="Verdana" w:cs="Verdana"/>
                <w:sz w:val="18"/>
                <w:szCs w:val="18"/>
              </w:rPr>
            </w:pPr>
          </w:p>
        </w:tc>
      </w:tr>
      <w:tr w:rsidR="003404D3" w14:paraId="7584748A" w14:textId="77777777" w:rsidTr="00A82E22">
        <w:tc>
          <w:tcPr>
            <w:tcW w:w="5370" w:type="dxa"/>
          </w:tcPr>
          <w:p w14:paraId="78A2B979" w14:textId="77777777" w:rsidR="003404D3" w:rsidRDefault="23718372" w:rsidP="4E98D96E">
            <w:pPr>
              <w:jc w:val="both"/>
              <w:rPr>
                <w:rFonts w:ascii="Verdana" w:eastAsia="Verdana" w:hAnsi="Verdana" w:cs="Verdana"/>
                <w:sz w:val="18"/>
                <w:szCs w:val="18"/>
              </w:rPr>
            </w:pPr>
            <w:r w:rsidRPr="4E98D96E">
              <w:rPr>
                <w:rFonts w:ascii="Verdana" w:eastAsia="Verdana" w:hAnsi="Verdana" w:cs="Verdana"/>
                <w:sz w:val="18"/>
                <w:szCs w:val="18"/>
              </w:rPr>
              <w:t xml:space="preserve">TOTAL: </w:t>
            </w:r>
          </w:p>
        </w:tc>
        <w:tc>
          <w:tcPr>
            <w:tcW w:w="3556" w:type="dxa"/>
          </w:tcPr>
          <w:p w14:paraId="15B25570" w14:textId="77777777" w:rsidR="003404D3" w:rsidRDefault="003404D3" w:rsidP="4E98D96E">
            <w:pPr>
              <w:jc w:val="both"/>
              <w:rPr>
                <w:rFonts w:ascii="Verdana" w:eastAsia="Verdana" w:hAnsi="Verdana" w:cs="Verdana"/>
                <w:sz w:val="18"/>
                <w:szCs w:val="18"/>
              </w:rPr>
            </w:pPr>
          </w:p>
        </w:tc>
      </w:tr>
    </w:tbl>
    <w:p w14:paraId="56920901" w14:textId="5C4534CD" w:rsidR="00F3669B" w:rsidRDefault="00F3669B" w:rsidP="4E98D96E">
      <w:pPr>
        <w:jc w:val="both"/>
        <w:rPr>
          <w:rFonts w:ascii="Verdana" w:eastAsia="Verdana" w:hAnsi="Verdana" w:cs="Verdana"/>
          <w:sz w:val="20"/>
          <w:szCs w:val="20"/>
        </w:rPr>
      </w:pPr>
    </w:p>
    <w:tbl>
      <w:tblPr>
        <w:tblStyle w:val="Tablaconcuadrcula"/>
        <w:tblW w:w="8926" w:type="dxa"/>
        <w:tblLook w:val="04A0" w:firstRow="1" w:lastRow="0" w:firstColumn="1" w:lastColumn="0" w:noHBand="0" w:noVBand="1"/>
      </w:tblPr>
      <w:tblGrid>
        <w:gridCol w:w="5490"/>
        <w:gridCol w:w="3436"/>
      </w:tblGrid>
      <w:tr w:rsidR="00DA371F" w14:paraId="762A7DCB" w14:textId="77777777" w:rsidTr="00A82E22">
        <w:tc>
          <w:tcPr>
            <w:tcW w:w="8926" w:type="dxa"/>
            <w:gridSpan w:val="2"/>
            <w:shd w:val="clear" w:color="auto" w:fill="E8E8E8" w:themeFill="background2"/>
          </w:tcPr>
          <w:p w14:paraId="7C7D6012" w14:textId="77777777" w:rsidR="00DA371F" w:rsidRDefault="00DA371F" w:rsidP="4E98D96E">
            <w:pPr>
              <w:pStyle w:val="Default"/>
              <w:jc w:val="both"/>
              <w:rPr>
                <w:rFonts w:ascii="Verdana" w:eastAsia="Verdana" w:hAnsi="Verdana" w:cs="Verdana"/>
                <w:b/>
                <w:bCs/>
                <w:sz w:val="18"/>
                <w:szCs w:val="18"/>
              </w:rPr>
            </w:pPr>
          </w:p>
          <w:p w14:paraId="130F66FC" w14:textId="77777777" w:rsidR="00F3669B" w:rsidRDefault="1B182A8D" w:rsidP="4E98D96E">
            <w:pPr>
              <w:pStyle w:val="Default"/>
              <w:jc w:val="both"/>
              <w:rPr>
                <w:rFonts w:ascii="Verdana" w:eastAsia="Verdana" w:hAnsi="Verdana" w:cs="Verdana"/>
                <w:sz w:val="18"/>
                <w:szCs w:val="18"/>
              </w:rPr>
            </w:pPr>
            <w:r w:rsidRPr="4E98D96E">
              <w:rPr>
                <w:rFonts w:ascii="Verdana" w:eastAsia="Verdana" w:hAnsi="Verdana" w:cs="Verdana"/>
                <w:b/>
                <w:bCs/>
                <w:sz w:val="18"/>
                <w:szCs w:val="18"/>
              </w:rPr>
              <w:t xml:space="preserve">IV. COSTES INDIRECTOS EN EL PAÍS DE ORIGEN CALCULADOS PARA UN AÑO </w:t>
            </w:r>
          </w:p>
          <w:p w14:paraId="316E7926" w14:textId="77777777" w:rsidR="00DA371F" w:rsidRDefault="00DA371F" w:rsidP="4E98D96E">
            <w:pPr>
              <w:pStyle w:val="Default"/>
              <w:jc w:val="both"/>
              <w:rPr>
                <w:rFonts w:ascii="Verdana" w:eastAsia="Verdana" w:hAnsi="Verdana" w:cs="Verdana"/>
                <w:sz w:val="18"/>
                <w:szCs w:val="18"/>
              </w:rPr>
            </w:pPr>
          </w:p>
        </w:tc>
      </w:tr>
      <w:tr w:rsidR="00DA371F" w14:paraId="202DBF1F" w14:textId="77777777" w:rsidTr="00A82E22">
        <w:tc>
          <w:tcPr>
            <w:tcW w:w="5490" w:type="dxa"/>
          </w:tcPr>
          <w:p w14:paraId="5728D087" w14:textId="77777777" w:rsidR="00DA371F" w:rsidRDefault="00DA371F" w:rsidP="4E98D96E">
            <w:pPr>
              <w:jc w:val="both"/>
              <w:rPr>
                <w:rFonts w:ascii="Verdana" w:eastAsia="Verdana" w:hAnsi="Verdana" w:cs="Verdana"/>
                <w:sz w:val="18"/>
                <w:szCs w:val="18"/>
              </w:rPr>
            </w:pPr>
          </w:p>
        </w:tc>
        <w:tc>
          <w:tcPr>
            <w:tcW w:w="3436" w:type="dxa"/>
          </w:tcPr>
          <w:p w14:paraId="53D4A794" w14:textId="77777777" w:rsidR="00DA371F" w:rsidRDefault="00DA371F" w:rsidP="4E98D96E">
            <w:pPr>
              <w:jc w:val="both"/>
              <w:rPr>
                <w:rFonts w:ascii="Verdana" w:eastAsia="Verdana" w:hAnsi="Verdana" w:cs="Verdana"/>
                <w:sz w:val="18"/>
                <w:szCs w:val="18"/>
              </w:rPr>
            </w:pPr>
          </w:p>
        </w:tc>
      </w:tr>
      <w:tr w:rsidR="00DA371F" w14:paraId="4B24227D" w14:textId="77777777" w:rsidTr="00A82E22">
        <w:tc>
          <w:tcPr>
            <w:tcW w:w="5490" w:type="dxa"/>
          </w:tcPr>
          <w:p w14:paraId="1609C063" w14:textId="77777777" w:rsidR="00DA371F" w:rsidRDefault="00DA371F" w:rsidP="4E98D96E">
            <w:pPr>
              <w:jc w:val="both"/>
              <w:rPr>
                <w:rFonts w:ascii="Verdana" w:eastAsia="Verdana" w:hAnsi="Verdana" w:cs="Verdana"/>
                <w:sz w:val="18"/>
                <w:szCs w:val="18"/>
              </w:rPr>
            </w:pPr>
          </w:p>
        </w:tc>
        <w:tc>
          <w:tcPr>
            <w:tcW w:w="3436" w:type="dxa"/>
          </w:tcPr>
          <w:p w14:paraId="0F264B51" w14:textId="77777777" w:rsidR="00DA371F" w:rsidRDefault="00DA371F" w:rsidP="4E98D96E">
            <w:pPr>
              <w:jc w:val="both"/>
              <w:rPr>
                <w:rFonts w:ascii="Verdana" w:eastAsia="Verdana" w:hAnsi="Verdana" w:cs="Verdana"/>
                <w:sz w:val="18"/>
                <w:szCs w:val="18"/>
              </w:rPr>
            </w:pPr>
          </w:p>
        </w:tc>
      </w:tr>
      <w:tr w:rsidR="00DA371F" w14:paraId="0A77C32E" w14:textId="77777777" w:rsidTr="00A82E22">
        <w:tc>
          <w:tcPr>
            <w:tcW w:w="5490" w:type="dxa"/>
          </w:tcPr>
          <w:p w14:paraId="444BFADD" w14:textId="77777777" w:rsidR="00DA371F" w:rsidRDefault="00DA371F" w:rsidP="4E98D96E">
            <w:pPr>
              <w:jc w:val="both"/>
              <w:rPr>
                <w:rFonts w:ascii="Verdana" w:eastAsia="Verdana" w:hAnsi="Verdana" w:cs="Verdana"/>
                <w:sz w:val="18"/>
                <w:szCs w:val="18"/>
              </w:rPr>
            </w:pPr>
          </w:p>
        </w:tc>
        <w:tc>
          <w:tcPr>
            <w:tcW w:w="3436" w:type="dxa"/>
          </w:tcPr>
          <w:p w14:paraId="31E3C7E1" w14:textId="77777777" w:rsidR="00DA371F" w:rsidRDefault="00DA371F" w:rsidP="4E98D96E">
            <w:pPr>
              <w:jc w:val="both"/>
              <w:rPr>
                <w:rFonts w:ascii="Verdana" w:eastAsia="Verdana" w:hAnsi="Verdana" w:cs="Verdana"/>
                <w:sz w:val="18"/>
                <w:szCs w:val="18"/>
              </w:rPr>
            </w:pPr>
          </w:p>
        </w:tc>
      </w:tr>
      <w:tr w:rsidR="00DA371F" w14:paraId="0EC5F5C2" w14:textId="77777777" w:rsidTr="00A82E22">
        <w:tc>
          <w:tcPr>
            <w:tcW w:w="5490" w:type="dxa"/>
          </w:tcPr>
          <w:p w14:paraId="2F877748" w14:textId="77777777" w:rsidR="00DA371F" w:rsidRDefault="00DA371F" w:rsidP="4E98D96E">
            <w:pPr>
              <w:jc w:val="both"/>
              <w:rPr>
                <w:rFonts w:ascii="Verdana" w:eastAsia="Verdana" w:hAnsi="Verdana" w:cs="Verdana"/>
                <w:sz w:val="18"/>
                <w:szCs w:val="18"/>
              </w:rPr>
            </w:pPr>
          </w:p>
        </w:tc>
        <w:tc>
          <w:tcPr>
            <w:tcW w:w="3436" w:type="dxa"/>
          </w:tcPr>
          <w:p w14:paraId="7AF7C824" w14:textId="77777777" w:rsidR="00DA371F" w:rsidRDefault="00DA371F" w:rsidP="4E98D96E">
            <w:pPr>
              <w:jc w:val="both"/>
              <w:rPr>
                <w:rFonts w:ascii="Verdana" w:eastAsia="Verdana" w:hAnsi="Verdana" w:cs="Verdana"/>
                <w:sz w:val="18"/>
                <w:szCs w:val="18"/>
              </w:rPr>
            </w:pPr>
          </w:p>
        </w:tc>
      </w:tr>
      <w:tr w:rsidR="00DA371F" w14:paraId="3DE2F65B" w14:textId="77777777" w:rsidTr="00A82E22">
        <w:tc>
          <w:tcPr>
            <w:tcW w:w="5490" w:type="dxa"/>
          </w:tcPr>
          <w:p w14:paraId="53C356EA" w14:textId="77777777" w:rsidR="00DA371F" w:rsidRDefault="3E66CDD6" w:rsidP="4E98D96E">
            <w:pPr>
              <w:jc w:val="both"/>
              <w:rPr>
                <w:rFonts w:ascii="Verdana" w:eastAsia="Verdana" w:hAnsi="Verdana" w:cs="Verdana"/>
                <w:sz w:val="18"/>
                <w:szCs w:val="18"/>
              </w:rPr>
            </w:pPr>
            <w:r w:rsidRPr="4E98D96E">
              <w:rPr>
                <w:rFonts w:ascii="Verdana" w:eastAsia="Verdana" w:hAnsi="Verdana" w:cs="Verdana"/>
                <w:sz w:val="18"/>
                <w:szCs w:val="18"/>
              </w:rPr>
              <w:t xml:space="preserve">TOTAL: </w:t>
            </w:r>
          </w:p>
        </w:tc>
        <w:tc>
          <w:tcPr>
            <w:tcW w:w="3436" w:type="dxa"/>
          </w:tcPr>
          <w:p w14:paraId="07EA2D92" w14:textId="77777777" w:rsidR="00DA371F" w:rsidRDefault="00DA371F" w:rsidP="4E98D96E">
            <w:pPr>
              <w:jc w:val="both"/>
              <w:rPr>
                <w:rFonts w:ascii="Verdana" w:eastAsia="Verdana" w:hAnsi="Verdana" w:cs="Verdana"/>
                <w:sz w:val="18"/>
                <w:szCs w:val="18"/>
              </w:rPr>
            </w:pPr>
          </w:p>
        </w:tc>
      </w:tr>
    </w:tbl>
    <w:p w14:paraId="031FF818" w14:textId="77777777" w:rsidR="00DA371F" w:rsidRDefault="00DA371F" w:rsidP="4E98D96E">
      <w:pPr>
        <w:jc w:val="both"/>
        <w:rPr>
          <w:rFonts w:ascii="Verdana" w:eastAsia="Verdana" w:hAnsi="Verdana" w:cs="Verdana"/>
          <w:sz w:val="20"/>
          <w:szCs w:val="20"/>
        </w:rPr>
      </w:pPr>
    </w:p>
    <w:tbl>
      <w:tblPr>
        <w:tblStyle w:val="Tablaconcuadrcula"/>
        <w:tblW w:w="8926" w:type="dxa"/>
        <w:tblLook w:val="04A0" w:firstRow="1" w:lastRow="0" w:firstColumn="1" w:lastColumn="0" w:noHBand="0" w:noVBand="1"/>
      </w:tblPr>
      <w:tblGrid>
        <w:gridCol w:w="5610"/>
        <w:gridCol w:w="3316"/>
      </w:tblGrid>
      <w:tr w:rsidR="00F3669B" w14:paraId="236A1D2A" w14:textId="77777777" w:rsidTr="00A82E22">
        <w:tc>
          <w:tcPr>
            <w:tcW w:w="8926" w:type="dxa"/>
            <w:gridSpan w:val="2"/>
            <w:shd w:val="clear" w:color="auto" w:fill="E8E8E8" w:themeFill="background2"/>
          </w:tcPr>
          <w:p w14:paraId="1AA141C7" w14:textId="77777777" w:rsidR="00F3669B" w:rsidRDefault="00F3669B" w:rsidP="4E98D96E">
            <w:pPr>
              <w:pStyle w:val="Default"/>
              <w:jc w:val="both"/>
              <w:rPr>
                <w:rFonts w:ascii="Verdana" w:eastAsia="Verdana" w:hAnsi="Verdana" w:cs="Verdana"/>
                <w:b/>
                <w:bCs/>
                <w:sz w:val="18"/>
                <w:szCs w:val="18"/>
              </w:rPr>
            </w:pPr>
          </w:p>
          <w:p w14:paraId="08FEB5FD" w14:textId="77777777" w:rsidR="003126FA" w:rsidRDefault="50EF3D6C" w:rsidP="4E98D96E">
            <w:pPr>
              <w:pStyle w:val="Default"/>
              <w:jc w:val="both"/>
              <w:rPr>
                <w:rFonts w:ascii="Verdana" w:eastAsia="Verdana" w:hAnsi="Verdana" w:cs="Verdana"/>
                <w:sz w:val="18"/>
                <w:szCs w:val="18"/>
              </w:rPr>
            </w:pPr>
            <w:r w:rsidRPr="4E98D96E">
              <w:rPr>
                <w:rFonts w:ascii="Verdana" w:eastAsia="Verdana" w:hAnsi="Verdana" w:cs="Verdana"/>
                <w:b/>
                <w:bCs/>
                <w:sz w:val="18"/>
                <w:szCs w:val="18"/>
              </w:rPr>
              <w:t xml:space="preserve">V. COSTES RELATIVOS A LOS INFORMES DE SEGUIMIENTO </w:t>
            </w:r>
          </w:p>
          <w:p w14:paraId="3E4CCD3B" w14:textId="77777777" w:rsidR="00F3669B" w:rsidRDefault="00F3669B" w:rsidP="4E98D96E">
            <w:pPr>
              <w:pStyle w:val="Default"/>
              <w:jc w:val="both"/>
              <w:rPr>
                <w:rFonts w:ascii="Verdana" w:eastAsia="Verdana" w:hAnsi="Verdana" w:cs="Verdana"/>
                <w:sz w:val="18"/>
                <w:szCs w:val="18"/>
              </w:rPr>
            </w:pPr>
          </w:p>
        </w:tc>
      </w:tr>
      <w:tr w:rsidR="00F3669B" w14:paraId="56CDEB7B" w14:textId="77777777" w:rsidTr="00A82E22">
        <w:tc>
          <w:tcPr>
            <w:tcW w:w="5610" w:type="dxa"/>
          </w:tcPr>
          <w:p w14:paraId="38ED87BC" w14:textId="77777777" w:rsidR="00F3669B" w:rsidRDefault="00F3669B" w:rsidP="4E98D96E">
            <w:pPr>
              <w:jc w:val="both"/>
              <w:rPr>
                <w:rFonts w:ascii="Verdana" w:eastAsia="Verdana" w:hAnsi="Verdana" w:cs="Verdana"/>
                <w:sz w:val="18"/>
                <w:szCs w:val="18"/>
              </w:rPr>
            </w:pPr>
          </w:p>
        </w:tc>
        <w:tc>
          <w:tcPr>
            <w:tcW w:w="3316" w:type="dxa"/>
          </w:tcPr>
          <w:p w14:paraId="0B7D08F9" w14:textId="77777777" w:rsidR="00F3669B" w:rsidRDefault="00F3669B" w:rsidP="4E98D96E">
            <w:pPr>
              <w:jc w:val="both"/>
              <w:rPr>
                <w:rFonts w:ascii="Verdana" w:eastAsia="Verdana" w:hAnsi="Verdana" w:cs="Verdana"/>
                <w:sz w:val="18"/>
                <w:szCs w:val="18"/>
              </w:rPr>
            </w:pPr>
          </w:p>
        </w:tc>
      </w:tr>
      <w:tr w:rsidR="00F3669B" w14:paraId="7EB8AE0C" w14:textId="77777777" w:rsidTr="00A82E22">
        <w:tc>
          <w:tcPr>
            <w:tcW w:w="5610" w:type="dxa"/>
          </w:tcPr>
          <w:p w14:paraId="34CFC246" w14:textId="77777777" w:rsidR="00F3669B" w:rsidRDefault="00F3669B" w:rsidP="4E98D96E">
            <w:pPr>
              <w:jc w:val="both"/>
              <w:rPr>
                <w:rFonts w:ascii="Verdana" w:eastAsia="Verdana" w:hAnsi="Verdana" w:cs="Verdana"/>
                <w:sz w:val="18"/>
                <w:szCs w:val="18"/>
              </w:rPr>
            </w:pPr>
          </w:p>
        </w:tc>
        <w:tc>
          <w:tcPr>
            <w:tcW w:w="3316" w:type="dxa"/>
          </w:tcPr>
          <w:p w14:paraId="215CC32F" w14:textId="77777777" w:rsidR="00F3669B" w:rsidRDefault="00F3669B" w:rsidP="4E98D96E">
            <w:pPr>
              <w:jc w:val="both"/>
              <w:rPr>
                <w:rFonts w:ascii="Verdana" w:eastAsia="Verdana" w:hAnsi="Verdana" w:cs="Verdana"/>
                <w:sz w:val="18"/>
                <w:szCs w:val="18"/>
              </w:rPr>
            </w:pPr>
          </w:p>
        </w:tc>
      </w:tr>
      <w:tr w:rsidR="00F3669B" w14:paraId="1A52A188" w14:textId="77777777" w:rsidTr="00A82E22">
        <w:tc>
          <w:tcPr>
            <w:tcW w:w="5610" w:type="dxa"/>
          </w:tcPr>
          <w:p w14:paraId="0DFA099C" w14:textId="77777777" w:rsidR="00F3669B" w:rsidRDefault="00F3669B" w:rsidP="4E98D96E">
            <w:pPr>
              <w:jc w:val="both"/>
              <w:rPr>
                <w:rFonts w:ascii="Verdana" w:eastAsia="Verdana" w:hAnsi="Verdana" w:cs="Verdana"/>
                <w:sz w:val="18"/>
                <w:szCs w:val="18"/>
              </w:rPr>
            </w:pPr>
          </w:p>
        </w:tc>
        <w:tc>
          <w:tcPr>
            <w:tcW w:w="3316" w:type="dxa"/>
          </w:tcPr>
          <w:p w14:paraId="4C4F53E7" w14:textId="77777777" w:rsidR="00F3669B" w:rsidRDefault="00F3669B" w:rsidP="4E98D96E">
            <w:pPr>
              <w:jc w:val="both"/>
              <w:rPr>
                <w:rFonts w:ascii="Verdana" w:eastAsia="Verdana" w:hAnsi="Verdana" w:cs="Verdana"/>
                <w:sz w:val="18"/>
                <w:szCs w:val="18"/>
              </w:rPr>
            </w:pPr>
          </w:p>
        </w:tc>
      </w:tr>
      <w:tr w:rsidR="00F3669B" w14:paraId="42448F50" w14:textId="77777777" w:rsidTr="00A82E22">
        <w:tc>
          <w:tcPr>
            <w:tcW w:w="5610" w:type="dxa"/>
          </w:tcPr>
          <w:p w14:paraId="3A2CD97A" w14:textId="77777777" w:rsidR="00F3669B" w:rsidRDefault="1B182A8D" w:rsidP="4E98D96E">
            <w:pPr>
              <w:jc w:val="both"/>
              <w:rPr>
                <w:rFonts w:ascii="Verdana" w:eastAsia="Verdana" w:hAnsi="Verdana" w:cs="Verdana"/>
                <w:sz w:val="18"/>
                <w:szCs w:val="18"/>
              </w:rPr>
            </w:pPr>
            <w:r w:rsidRPr="4E98D96E">
              <w:rPr>
                <w:rFonts w:ascii="Verdana" w:eastAsia="Verdana" w:hAnsi="Verdana" w:cs="Verdana"/>
                <w:sz w:val="18"/>
                <w:szCs w:val="18"/>
              </w:rPr>
              <w:t xml:space="preserve">TOTAL: </w:t>
            </w:r>
          </w:p>
        </w:tc>
        <w:tc>
          <w:tcPr>
            <w:tcW w:w="3316" w:type="dxa"/>
          </w:tcPr>
          <w:p w14:paraId="659FE5ED" w14:textId="77777777" w:rsidR="00F3669B" w:rsidRDefault="00F3669B" w:rsidP="4E98D96E">
            <w:pPr>
              <w:jc w:val="both"/>
              <w:rPr>
                <w:rFonts w:ascii="Verdana" w:eastAsia="Verdana" w:hAnsi="Verdana" w:cs="Verdana"/>
                <w:sz w:val="18"/>
                <w:szCs w:val="18"/>
              </w:rPr>
            </w:pPr>
          </w:p>
        </w:tc>
      </w:tr>
    </w:tbl>
    <w:p w14:paraId="47BF8D6C" w14:textId="77777777" w:rsidR="00F3669B" w:rsidRDefault="00F3669B" w:rsidP="4E98D96E">
      <w:pPr>
        <w:jc w:val="both"/>
        <w:rPr>
          <w:rFonts w:ascii="Verdana" w:eastAsia="Verdana" w:hAnsi="Verdana" w:cs="Verdana"/>
          <w:sz w:val="20"/>
          <w:szCs w:val="20"/>
        </w:rPr>
      </w:pPr>
    </w:p>
    <w:tbl>
      <w:tblPr>
        <w:tblStyle w:val="Tablaconcuadrcula"/>
        <w:tblW w:w="8926" w:type="dxa"/>
        <w:tblLook w:val="04A0" w:firstRow="1" w:lastRow="0" w:firstColumn="1" w:lastColumn="0" w:noHBand="0" w:noVBand="1"/>
      </w:tblPr>
      <w:tblGrid>
        <w:gridCol w:w="5730"/>
        <w:gridCol w:w="3196"/>
      </w:tblGrid>
      <w:tr w:rsidR="003126FA" w14:paraId="259EBB0B" w14:textId="77777777" w:rsidTr="00A82E22">
        <w:tc>
          <w:tcPr>
            <w:tcW w:w="8926" w:type="dxa"/>
            <w:gridSpan w:val="2"/>
            <w:shd w:val="clear" w:color="auto" w:fill="E8E8E8" w:themeFill="background2"/>
          </w:tcPr>
          <w:p w14:paraId="314B43AA" w14:textId="77777777" w:rsidR="003126FA" w:rsidRDefault="003126FA" w:rsidP="4E98D96E">
            <w:pPr>
              <w:pStyle w:val="Default"/>
              <w:jc w:val="both"/>
              <w:rPr>
                <w:rFonts w:ascii="Verdana" w:eastAsia="Verdana" w:hAnsi="Verdana" w:cs="Verdana"/>
                <w:b/>
                <w:bCs/>
                <w:sz w:val="18"/>
                <w:szCs w:val="18"/>
              </w:rPr>
            </w:pPr>
          </w:p>
          <w:p w14:paraId="321A33F7" w14:textId="77777777" w:rsidR="003126FA" w:rsidRDefault="50EF3D6C" w:rsidP="4E98D96E">
            <w:pPr>
              <w:pStyle w:val="Default"/>
              <w:jc w:val="both"/>
              <w:rPr>
                <w:rFonts w:ascii="Verdana" w:eastAsia="Verdana" w:hAnsi="Verdana" w:cs="Verdana"/>
                <w:sz w:val="18"/>
                <w:szCs w:val="18"/>
              </w:rPr>
            </w:pPr>
            <w:r w:rsidRPr="4E98D96E">
              <w:rPr>
                <w:rFonts w:ascii="Verdana" w:eastAsia="Verdana" w:hAnsi="Verdana" w:cs="Verdana"/>
                <w:b/>
                <w:bCs/>
                <w:sz w:val="18"/>
                <w:szCs w:val="18"/>
              </w:rPr>
              <w:t xml:space="preserve">VI. COSTES DE FINANCIACIÓN DE PROYECTOS DE COOPERACIÓN (en su caso) </w:t>
            </w:r>
          </w:p>
          <w:p w14:paraId="675E3EDE" w14:textId="77777777" w:rsidR="003126FA" w:rsidRDefault="003126FA" w:rsidP="4E98D96E">
            <w:pPr>
              <w:pStyle w:val="Default"/>
              <w:jc w:val="both"/>
              <w:rPr>
                <w:rFonts w:ascii="Verdana" w:eastAsia="Verdana" w:hAnsi="Verdana" w:cs="Verdana"/>
                <w:sz w:val="18"/>
                <w:szCs w:val="18"/>
              </w:rPr>
            </w:pPr>
          </w:p>
        </w:tc>
      </w:tr>
      <w:tr w:rsidR="003126FA" w14:paraId="52896713" w14:textId="77777777" w:rsidTr="00A82E22">
        <w:tc>
          <w:tcPr>
            <w:tcW w:w="5730" w:type="dxa"/>
          </w:tcPr>
          <w:p w14:paraId="557A5A27" w14:textId="77777777" w:rsidR="003126FA" w:rsidRDefault="003126FA" w:rsidP="4E98D96E">
            <w:pPr>
              <w:jc w:val="both"/>
              <w:rPr>
                <w:rFonts w:ascii="Verdana" w:eastAsia="Verdana" w:hAnsi="Verdana" w:cs="Verdana"/>
                <w:sz w:val="18"/>
                <w:szCs w:val="18"/>
              </w:rPr>
            </w:pPr>
          </w:p>
        </w:tc>
        <w:tc>
          <w:tcPr>
            <w:tcW w:w="3196" w:type="dxa"/>
          </w:tcPr>
          <w:p w14:paraId="51E17D1B" w14:textId="77777777" w:rsidR="003126FA" w:rsidRDefault="003126FA" w:rsidP="4E98D96E">
            <w:pPr>
              <w:jc w:val="both"/>
              <w:rPr>
                <w:rFonts w:ascii="Verdana" w:eastAsia="Verdana" w:hAnsi="Verdana" w:cs="Verdana"/>
                <w:sz w:val="18"/>
                <w:szCs w:val="18"/>
              </w:rPr>
            </w:pPr>
          </w:p>
        </w:tc>
      </w:tr>
      <w:tr w:rsidR="003126FA" w14:paraId="064D9706" w14:textId="77777777" w:rsidTr="00A82E22">
        <w:tc>
          <w:tcPr>
            <w:tcW w:w="5730" w:type="dxa"/>
          </w:tcPr>
          <w:p w14:paraId="7C441DD0" w14:textId="77777777" w:rsidR="003126FA" w:rsidRDefault="003126FA" w:rsidP="4E98D96E">
            <w:pPr>
              <w:jc w:val="both"/>
              <w:rPr>
                <w:rFonts w:ascii="Verdana" w:eastAsia="Verdana" w:hAnsi="Verdana" w:cs="Verdana"/>
                <w:sz w:val="18"/>
                <w:szCs w:val="18"/>
              </w:rPr>
            </w:pPr>
          </w:p>
        </w:tc>
        <w:tc>
          <w:tcPr>
            <w:tcW w:w="3196" w:type="dxa"/>
          </w:tcPr>
          <w:p w14:paraId="5C38B391" w14:textId="77777777" w:rsidR="003126FA" w:rsidRDefault="003126FA" w:rsidP="4E98D96E">
            <w:pPr>
              <w:jc w:val="both"/>
              <w:rPr>
                <w:rFonts w:ascii="Verdana" w:eastAsia="Verdana" w:hAnsi="Verdana" w:cs="Verdana"/>
                <w:sz w:val="18"/>
                <w:szCs w:val="18"/>
              </w:rPr>
            </w:pPr>
          </w:p>
        </w:tc>
      </w:tr>
      <w:tr w:rsidR="003126FA" w14:paraId="7A796EDE" w14:textId="77777777" w:rsidTr="00A82E22">
        <w:tc>
          <w:tcPr>
            <w:tcW w:w="5730" w:type="dxa"/>
          </w:tcPr>
          <w:p w14:paraId="040FE754" w14:textId="77777777" w:rsidR="003126FA" w:rsidRDefault="50EF3D6C" w:rsidP="4E98D96E">
            <w:pPr>
              <w:jc w:val="both"/>
              <w:rPr>
                <w:rFonts w:ascii="Verdana" w:eastAsia="Verdana" w:hAnsi="Verdana" w:cs="Verdana"/>
                <w:sz w:val="18"/>
                <w:szCs w:val="18"/>
              </w:rPr>
            </w:pPr>
            <w:r w:rsidRPr="4E98D96E">
              <w:rPr>
                <w:rFonts w:ascii="Verdana" w:eastAsia="Verdana" w:hAnsi="Verdana" w:cs="Verdana"/>
                <w:sz w:val="18"/>
                <w:szCs w:val="18"/>
              </w:rPr>
              <w:t xml:space="preserve">TOTAL: </w:t>
            </w:r>
          </w:p>
        </w:tc>
        <w:tc>
          <w:tcPr>
            <w:tcW w:w="3196" w:type="dxa"/>
          </w:tcPr>
          <w:p w14:paraId="712A2FD2" w14:textId="77777777" w:rsidR="003126FA" w:rsidRDefault="003126FA" w:rsidP="4E98D96E">
            <w:pPr>
              <w:jc w:val="both"/>
              <w:rPr>
                <w:rFonts w:ascii="Verdana" w:eastAsia="Verdana" w:hAnsi="Verdana" w:cs="Verdana"/>
                <w:sz w:val="18"/>
                <w:szCs w:val="18"/>
              </w:rPr>
            </w:pPr>
          </w:p>
        </w:tc>
      </w:tr>
    </w:tbl>
    <w:p w14:paraId="1827E493" w14:textId="26D49603" w:rsidR="004E1417" w:rsidRDefault="004E1417" w:rsidP="4E98D96E">
      <w:pPr>
        <w:jc w:val="both"/>
        <w:rPr>
          <w:rFonts w:ascii="Verdana" w:eastAsia="Verdana" w:hAnsi="Verdana" w:cs="Verdana"/>
          <w:sz w:val="20"/>
          <w:szCs w:val="20"/>
        </w:rPr>
      </w:pPr>
    </w:p>
    <w:p w14:paraId="2527FE40" w14:textId="58D2B392" w:rsidR="004E1417" w:rsidRDefault="433B78A1" w:rsidP="4E98D96E">
      <w:pPr>
        <w:jc w:val="both"/>
        <w:rPr>
          <w:rFonts w:ascii="Verdana" w:eastAsia="Verdana" w:hAnsi="Verdana" w:cs="Verdana"/>
          <w:b/>
          <w:bCs/>
          <w:sz w:val="20"/>
          <w:szCs w:val="20"/>
          <w:lang w:val="eu-ES"/>
        </w:rPr>
      </w:pPr>
      <w:r w:rsidRPr="4E98D96E">
        <w:rPr>
          <w:rFonts w:ascii="Verdana" w:eastAsia="Verdana" w:hAnsi="Verdana" w:cs="Verdana"/>
          <w:b/>
          <w:bCs/>
          <w:sz w:val="20"/>
          <w:szCs w:val="20"/>
          <w:lang w:val="eu-ES"/>
        </w:rPr>
        <w:t>RESUMEN COSTES DEL CONTRATO</w:t>
      </w:r>
    </w:p>
    <w:tbl>
      <w:tblPr>
        <w:tblStyle w:val="Tablaconcuadrcula"/>
        <w:tblW w:w="8926" w:type="dxa"/>
        <w:tblLook w:val="04A0" w:firstRow="1" w:lastRow="0" w:firstColumn="1" w:lastColumn="0" w:noHBand="0" w:noVBand="1"/>
      </w:tblPr>
      <w:tblGrid>
        <w:gridCol w:w="5865"/>
        <w:gridCol w:w="3061"/>
      </w:tblGrid>
      <w:tr w:rsidR="004E1417" w14:paraId="4C1A6AE6" w14:textId="77777777" w:rsidTr="00A82E22">
        <w:tc>
          <w:tcPr>
            <w:tcW w:w="5865" w:type="dxa"/>
          </w:tcPr>
          <w:p w14:paraId="4FCF569E" w14:textId="0016269A" w:rsidR="004E1417" w:rsidRDefault="433B78A1" w:rsidP="4E98D96E">
            <w:pPr>
              <w:jc w:val="both"/>
              <w:rPr>
                <w:rFonts w:ascii="Verdana" w:eastAsia="Verdana" w:hAnsi="Verdana" w:cs="Verdana"/>
                <w:b/>
                <w:bCs/>
                <w:sz w:val="18"/>
                <w:szCs w:val="18"/>
              </w:rPr>
            </w:pPr>
            <w:r w:rsidRPr="4E98D96E">
              <w:rPr>
                <w:rFonts w:ascii="Verdana" w:eastAsia="Verdana" w:hAnsi="Verdana" w:cs="Verdana"/>
                <w:b/>
                <w:bCs/>
                <w:sz w:val="18"/>
                <w:szCs w:val="18"/>
              </w:rPr>
              <w:t>TOTAL, COSTES DIRECTOS</w:t>
            </w:r>
          </w:p>
        </w:tc>
        <w:tc>
          <w:tcPr>
            <w:tcW w:w="3061" w:type="dxa"/>
          </w:tcPr>
          <w:p w14:paraId="603AD56C" w14:textId="77777777" w:rsidR="004E1417" w:rsidRDefault="004E1417" w:rsidP="4E98D96E">
            <w:pPr>
              <w:jc w:val="both"/>
              <w:rPr>
                <w:rFonts w:ascii="Verdana" w:eastAsia="Verdana" w:hAnsi="Verdana" w:cs="Verdana"/>
                <w:sz w:val="18"/>
                <w:szCs w:val="18"/>
              </w:rPr>
            </w:pPr>
          </w:p>
        </w:tc>
      </w:tr>
      <w:tr w:rsidR="004E1417" w14:paraId="6B809833" w14:textId="77777777" w:rsidTr="00A82E22">
        <w:tc>
          <w:tcPr>
            <w:tcW w:w="5865" w:type="dxa"/>
          </w:tcPr>
          <w:p w14:paraId="2C83CB27" w14:textId="755117CB" w:rsidR="004E1417" w:rsidRDefault="2A159B60" w:rsidP="4E98D96E">
            <w:pPr>
              <w:tabs>
                <w:tab w:val="left" w:pos="1233"/>
              </w:tabs>
              <w:jc w:val="both"/>
              <w:rPr>
                <w:rFonts w:ascii="Verdana" w:eastAsia="Verdana" w:hAnsi="Verdana" w:cs="Verdana"/>
                <w:b/>
                <w:bCs/>
                <w:sz w:val="18"/>
                <w:szCs w:val="18"/>
              </w:rPr>
            </w:pPr>
            <w:r w:rsidRPr="4E98D96E">
              <w:rPr>
                <w:rFonts w:ascii="Verdana" w:eastAsia="Verdana" w:hAnsi="Verdana" w:cs="Verdana"/>
                <w:b/>
                <w:bCs/>
                <w:sz w:val="18"/>
                <w:szCs w:val="18"/>
              </w:rPr>
              <w:t xml:space="preserve">TOTAL, COSTES INDIRECTOS </w:t>
            </w:r>
            <w:r w:rsidRPr="4E98D96E">
              <w:rPr>
                <w:rFonts w:ascii="Verdana" w:eastAsia="Verdana" w:hAnsi="Verdana" w:cs="Verdana"/>
                <w:sz w:val="18"/>
                <w:szCs w:val="18"/>
              </w:rPr>
              <w:t>(Calculados por el tiempo estimado para la tramitación en este país.)</w:t>
            </w:r>
          </w:p>
        </w:tc>
        <w:tc>
          <w:tcPr>
            <w:tcW w:w="3061" w:type="dxa"/>
          </w:tcPr>
          <w:p w14:paraId="57156997" w14:textId="77777777" w:rsidR="004E1417" w:rsidRDefault="004E1417" w:rsidP="4E98D96E">
            <w:pPr>
              <w:jc w:val="both"/>
              <w:rPr>
                <w:rFonts w:ascii="Verdana" w:eastAsia="Verdana" w:hAnsi="Verdana" w:cs="Verdana"/>
                <w:sz w:val="18"/>
                <w:szCs w:val="18"/>
              </w:rPr>
            </w:pPr>
          </w:p>
        </w:tc>
      </w:tr>
      <w:tr w:rsidR="003A448B" w14:paraId="0937D414" w14:textId="77777777" w:rsidTr="00A82E22">
        <w:tc>
          <w:tcPr>
            <w:tcW w:w="5865" w:type="dxa"/>
          </w:tcPr>
          <w:p w14:paraId="242101D3" w14:textId="596B153B" w:rsidR="003A448B" w:rsidRPr="003A448B" w:rsidRDefault="2A159B60" w:rsidP="4E98D96E">
            <w:pPr>
              <w:tabs>
                <w:tab w:val="left" w:pos="1233"/>
              </w:tabs>
              <w:jc w:val="both"/>
              <w:rPr>
                <w:rFonts w:ascii="Verdana" w:eastAsia="Verdana" w:hAnsi="Verdana" w:cs="Verdana"/>
                <w:b/>
                <w:bCs/>
                <w:sz w:val="18"/>
                <w:szCs w:val="18"/>
              </w:rPr>
            </w:pPr>
            <w:r w:rsidRPr="4E98D96E">
              <w:rPr>
                <w:rFonts w:ascii="Verdana" w:eastAsia="Verdana" w:hAnsi="Verdana" w:cs="Verdana"/>
                <w:b/>
                <w:bCs/>
                <w:sz w:val="18"/>
                <w:szCs w:val="18"/>
              </w:rPr>
              <w:t>TOTAL, COSTES RELATIVOS A LOS INFORMES DE SEGUMIENTO</w:t>
            </w:r>
          </w:p>
        </w:tc>
        <w:tc>
          <w:tcPr>
            <w:tcW w:w="3061" w:type="dxa"/>
          </w:tcPr>
          <w:p w14:paraId="214FB0A1" w14:textId="77777777" w:rsidR="003A448B" w:rsidRDefault="003A448B" w:rsidP="4E98D96E">
            <w:pPr>
              <w:jc w:val="both"/>
              <w:rPr>
                <w:rFonts w:ascii="Verdana" w:eastAsia="Verdana" w:hAnsi="Verdana" w:cs="Verdana"/>
                <w:sz w:val="18"/>
                <w:szCs w:val="18"/>
              </w:rPr>
            </w:pPr>
          </w:p>
        </w:tc>
      </w:tr>
      <w:tr w:rsidR="003A448B" w14:paraId="55AB52CB" w14:textId="77777777" w:rsidTr="00A82E22">
        <w:tc>
          <w:tcPr>
            <w:tcW w:w="5865" w:type="dxa"/>
          </w:tcPr>
          <w:p w14:paraId="6CA200B6" w14:textId="77777777" w:rsidR="003A448B" w:rsidRDefault="2A159B60" w:rsidP="4E98D96E">
            <w:pPr>
              <w:tabs>
                <w:tab w:val="left" w:pos="1233"/>
              </w:tabs>
              <w:jc w:val="both"/>
              <w:rPr>
                <w:rFonts w:ascii="Verdana" w:eastAsia="Verdana" w:hAnsi="Verdana" w:cs="Verdana"/>
                <w:b/>
                <w:bCs/>
                <w:sz w:val="18"/>
                <w:szCs w:val="18"/>
              </w:rPr>
            </w:pPr>
            <w:r w:rsidRPr="4E98D96E">
              <w:rPr>
                <w:rFonts w:ascii="Verdana" w:eastAsia="Verdana" w:hAnsi="Verdana" w:cs="Verdana"/>
                <w:b/>
                <w:bCs/>
                <w:sz w:val="18"/>
                <w:szCs w:val="18"/>
              </w:rPr>
              <w:t>TOTAL, COSTES FINANCIACIÓN PROYECTOS DE</w:t>
            </w:r>
          </w:p>
          <w:p w14:paraId="4BB92DD4" w14:textId="1E0235FD" w:rsidR="003A448B" w:rsidRPr="003A448B" w:rsidRDefault="2A159B60" w:rsidP="4E98D96E">
            <w:pPr>
              <w:tabs>
                <w:tab w:val="left" w:pos="1233"/>
              </w:tabs>
              <w:jc w:val="both"/>
              <w:rPr>
                <w:rFonts w:ascii="Verdana" w:eastAsia="Verdana" w:hAnsi="Verdana" w:cs="Verdana"/>
                <w:b/>
                <w:bCs/>
                <w:sz w:val="18"/>
                <w:szCs w:val="18"/>
              </w:rPr>
            </w:pPr>
            <w:r w:rsidRPr="4E98D96E">
              <w:rPr>
                <w:rFonts w:ascii="Verdana" w:eastAsia="Verdana" w:hAnsi="Verdana" w:cs="Verdana"/>
                <w:b/>
                <w:bCs/>
                <w:sz w:val="18"/>
                <w:szCs w:val="18"/>
              </w:rPr>
              <w:t>COOPERACIÓN</w:t>
            </w:r>
            <w:r w:rsidRPr="4E98D96E">
              <w:rPr>
                <w:rFonts w:ascii="Verdana" w:eastAsia="Verdana" w:hAnsi="Verdana" w:cs="Verdana"/>
                <w:sz w:val="18"/>
                <w:szCs w:val="18"/>
              </w:rPr>
              <w:t xml:space="preserve"> (en su caso)</w:t>
            </w:r>
          </w:p>
        </w:tc>
        <w:tc>
          <w:tcPr>
            <w:tcW w:w="3061" w:type="dxa"/>
          </w:tcPr>
          <w:p w14:paraId="1A1FEBF2" w14:textId="77777777" w:rsidR="003A448B" w:rsidRDefault="003A448B" w:rsidP="4E98D96E">
            <w:pPr>
              <w:jc w:val="both"/>
              <w:rPr>
                <w:rFonts w:ascii="Verdana" w:eastAsia="Verdana" w:hAnsi="Verdana" w:cs="Verdana"/>
                <w:sz w:val="18"/>
                <w:szCs w:val="18"/>
              </w:rPr>
            </w:pPr>
          </w:p>
        </w:tc>
      </w:tr>
      <w:tr w:rsidR="004E1417" w14:paraId="1A5FD58B" w14:textId="77777777" w:rsidTr="00A82E22">
        <w:tc>
          <w:tcPr>
            <w:tcW w:w="5865" w:type="dxa"/>
          </w:tcPr>
          <w:p w14:paraId="3F5BCE45" w14:textId="77777777" w:rsidR="004E1417" w:rsidRDefault="433B78A1" w:rsidP="4E98D96E">
            <w:pPr>
              <w:jc w:val="both"/>
              <w:rPr>
                <w:rFonts w:ascii="Verdana" w:eastAsia="Verdana" w:hAnsi="Verdana" w:cs="Verdana"/>
                <w:b/>
                <w:bCs/>
                <w:sz w:val="18"/>
                <w:szCs w:val="18"/>
              </w:rPr>
            </w:pPr>
            <w:r w:rsidRPr="4E98D96E">
              <w:rPr>
                <w:rFonts w:ascii="Verdana" w:eastAsia="Verdana" w:hAnsi="Verdana" w:cs="Verdana"/>
                <w:b/>
                <w:bCs/>
                <w:sz w:val="18"/>
                <w:szCs w:val="18"/>
              </w:rPr>
              <w:t xml:space="preserve">TOTAL: </w:t>
            </w:r>
          </w:p>
        </w:tc>
        <w:tc>
          <w:tcPr>
            <w:tcW w:w="3061" w:type="dxa"/>
          </w:tcPr>
          <w:p w14:paraId="4004FCB7" w14:textId="77777777" w:rsidR="004E1417" w:rsidRDefault="004E1417" w:rsidP="4E98D96E">
            <w:pPr>
              <w:jc w:val="both"/>
              <w:rPr>
                <w:rFonts w:ascii="Verdana" w:eastAsia="Verdana" w:hAnsi="Verdana" w:cs="Verdana"/>
                <w:sz w:val="18"/>
                <w:szCs w:val="18"/>
              </w:rPr>
            </w:pPr>
          </w:p>
        </w:tc>
      </w:tr>
    </w:tbl>
    <w:p w14:paraId="433220E0" w14:textId="53E721C5" w:rsidR="00825E8E" w:rsidRDefault="051E885D" w:rsidP="4E98D96E">
      <w:pPr>
        <w:rPr>
          <w:rFonts w:ascii="Verdana" w:eastAsia="Verdana" w:hAnsi="Verdana" w:cs="Verdana"/>
          <w:sz w:val="16"/>
          <w:szCs w:val="16"/>
          <w:lang w:val="eu-ES"/>
        </w:rPr>
      </w:pPr>
      <w:r w:rsidRPr="4E98D96E">
        <w:rPr>
          <w:rFonts w:ascii="Verdana" w:eastAsia="Verdana" w:hAnsi="Verdana" w:cs="Verdana"/>
          <w:b/>
          <w:bCs/>
          <w:sz w:val="16"/>
          <w:szCs w:val="16"/>
          <w:lang w:val="eu-ES"/>
        </w:rPr>
        <w:t xml:space="preserve">Nota: </w:t>
      </w:r>
      <w:r w:rsidRPr="4E98D96E">
        <w:rPr>
          <w:rFonts w:ascii="Verdana" w:eastAsia="Verdana" w:hAnsi="Verdana" w:cs="Verdana"/>
          <w:sz w:val="16"/>
          <w:szCs w:val="16"/>
          <w:lang w:val="eu-ES"/>
        </w:rPr>
        <w:t xml:space="preserve">En el </w:t>
      </w:r>
      <w:proofErr w:type="spellStart"/>
      <w:r w:rsidRPr="4E98D96E">
        <w:rPr>
          <w:rFonts w:ascii="Verdana" w:eastAsia="Verdana" w:hAnsi="Verdana" w:cs="Verdana"/>
          <w:sz w:val="16"/>
          <w:szCs w:val="16"/>
          <w:lang w:val="eu-ES"/>
        </w:rPr>
        <w:t>caso</w:t>
      </w:r>
      <w:proofErr w:type="spellEnd"/>
      <w:r w:rsidRPr="4E98D96E">
        <w:rPr>
          <w:rFonts w:ascii="Verdana" w:eastAsia="Verdana" w:hAnsi="Verdana" w:cs="Verdana"/>
          <w:sz w:val="16"/>
          <w:szCs w:val="16"/>
          <w:lang w:val="eu-ES"/>
        </w:rPr>
        <w:t xml:space="preserve"> de adopción de hermanos/as, se incrementarán los costes directos en España y en el país de origen y los costes relativos a los informes de seguimiento de la siguiente manera:</w:t>
      </w:r>
    </w:p>
    <w:p w14:paraId="5737919E" w14:textId="131DC014" w:rsidR="0C16B5B5" w:rsidRDefault="0C16B5B5" w:rsidP="4E98D96E">
      <w:pPr>
        <w:pStyle w:val="Textoindependiente"/>
        <w:spacing w:before="71"/>
        <w:rPr>
          <w:rFonts w:ascii="Verdana" w:eastAsia="Verdana" w:hAnsi="Verdana" w:cs="Verdana"/>
          <w:b/>
          <w:bCs/>
          <w:sz w:val="16"/>
          <w:szCs w:val="16"/>
        </w:rPr>
      </w:pPr>
    </w:p>
    <w:p w14:paraId="73CBD1CA" w14:textId="0F3DF37C" w:rsidR="006B4D6F" w:rsidRDefault="62482E29" w:rsidP="4E98D96E">
      <w:pPr>
        <w:pStyle w:val="Textoindependiente"/>
        <w:spacing w:before="71"/>
        <w:rPr>
          <w:rFonts w:ascii="Verdana" w:eastAsia="Verdana" w:hAnsi="Verdana" w:cs="Verdana"/>
          <w:b/>
          <w:bCs/>
          <w:sz w:val="20"/>
          <w:szCs w:val="20"/>
        </w:rPr>
      </w:pPr>
      <w:r w:rsidRPr="4E98D96E">
        <w:rPr>
          <w:rFonts w:ascii="Verdana" w:eastAsia="Verdana" w:hAnsi="Verdana" w:cs="Verdana"/>
          <w:b/>
          <w:bCs/>
          <w:sz w:val="20"/>
          <w:szCs w:val="20"/>
        </w:rPr>
        <w:t xml:space="preserve">2.- PERIODO DE PAGO DE LOS COSTES </w:t>
      </w:r>
    </w:p>
    <w:p w14:paraId="0CAA5260" w14:textId="7E3E86AA" w:rsidR="00672B11" w:rsidRPr="006B4D6F" w:rsidRDefault="00672B11" w:rsidP="4E98D96E">
      <w:pPr>
        <w:pStyle w:val="Textoindependiente"/>
        <w:spacing w:before="71"/>
        <w:rPr>
          <w:rFonts w:ascii="Verdana" w:eastAsia="Verdana" w:hAnsi="Verdana" w:cs="Verdana"/>
          <w:b/>
          <w:bCs/>
          <w:sz w:val="20"/>
          <w:szCs w:val="20"/>
        </w:rPr>
      </w:pPr>
    </w:p>
    <w:p w14:paraId="34E334F9" w14:textId="304B9B88" w:rsidR="00672B11" w:rsidRPr="006B4D6F" w:rsidRDefault="62482E29" w:rsidP="4E98D96E">
      <w:pPr>
        <w:pStyle w:val="Textoindependiente"/>
        <w:spacing w:before="71" w:line="276" w:lineRule="auto"/>
        <w:jc w:val="both"/>
        <w:rPr>
          <w:rFonts w:ascii="Verdana" w:eastAsia="Verdana" w:hAnsi="Verdana" w:cs="Verdana"/>
          <w:sz w:val="20"/>
          <w:szCs w:val="20"/>
        </w:rPr>
      </w:pPr>
      <w:r w:rsidRPr="4E98D96E">
        <w:rPr>
          <w:rFonts w:ascii="Verdana" w:eastAsia="Verdana" w:hAnsi="Verdana" w:cs="Verdana"/>
          <w:sz w:val="20"/>
          <w:szCs w:val="20"/>
        </w:rPr>
        <w:t>En virtud del artículo 2</w:t>
      </w:r>
      <w:r w:rsidR="118ABEC0" w:rsidRPr="4E98D96E">
        <w:rPr>
          <w:rFonts w:ascii="Verdana" w:eastAsia="Verdana" w:hAnsi="Verdana" w:cs="Verdana"/>
          <w:sz w:val="20"/>
          <w:szCs w:val="20"/>
        </w:rPr>
        <w:t>7</w:t>
      </w:r>
      <w:r w:rsidRPr="4E98D96E">
        <w:rPr>
          <w:rFonts w:ascii="Verdana" w:eastAsia="Verdana" w:hAnsi="Verdana" w:cs="Verdana"/>
          <w:sz w:val="20"/>
          <w:szCs w:val="20"/>
        </w:rPr>
        <w:t xml:space="preserve"> del decreto (...)</w:t>
      </w:r>
      <w:r w:rsidR="61F0EE70" w:rsidRPr="4E98D96E">
        <w:rPr>
          <w:rFonts w:ascii="Verdana" w:eastAsia="Verdana" w:hAnsi="Verdana" w:cs="Verdana"/>
          <w:sz w:val="20"/>
          <w:szCs w:val="20"/>
        </w:rPr>
        <w:t xml:space="preserve"> </w:t>
      </w:r>
      <w:r w:rsidRPr="4E98D96E">
        <w:rPr>
          <w:rFonts w:ascii="Verdana" w:eastAsia="Verdana" w:hAnsi="Verdana" w:cs="Verdana"/>
          <w:sz w:val="20"/>
          <w:szCs w:val="20"/>
        </w:rPr>
        <w:t>/2026</w:t>
      </w:r>
      <w:r w:rsidR="0FC3C3F5" w:rsidRPr="4E98D96E">
        <w:rPr>
          <w:rFonts w:ascii="Verdana" w:eastAsia="Verdana" w:hAnsi="Verdana" w:cs="Verdana"/>
          <w:sz w:val="20"/>
          <w:szCs w:val="20"/>
        </w:rPr>
        <w:t xml:space="preserve"> </w:t>
      </w:r>
      <w:r w:rsidRPr="4E98D96E">
        <w:rPr>
          <w:rFonts w:ascii="Verdana" w:eastAsia="Verdana" w:hAnsi="Verdana" w:cs="Verdana"/>
          <w:sz w:val="20"/>
          <w:szCs w:val="20"/>
        </w:rPr>
        <w:t xml:space="preserve">efectos de </w:t>
      </w:r>
      <w:r w:rsidRPr="4E98D96E">
        <w:rPr>
          <w:rFonts w:ascii="Verdana" w:eastAsia="Verdana" w:hAnsi="Verdana" w:cs="Verdana"/>
          <w:sz w:val="20"/>
          <w:szCs w:val="20"/>
          <w:lang w:val="es"/>
        </w:rPr>
        <w:t>de…de…, de acreditación y funcionamiento de los organismos de intermediación en adopción internacional y la comisión técnica de adopción internacional</w:t>
      </w:r>
      <w:r w:rsidR="46345BE5" w:rsidRPr="4E98D96E">
        <w:rPr>
          <w:rFonts w:ascii="Verdana" w:eastAsia="Verdana" w:hAnsi="Verdana" w:cs="Verdana"/>
          <w:sz w:val="20"/>
          <w:szCs w:val="20"/>
          <w:lang w:val="es"/>
        </w:rPr>
        <w:t xml:space="preserve">, el </w:t>
      </w:r>
      <w:r w:rsidRPr="4E98D96E">
        <w:rPr>
          <w:rFonts w:ascii="Verdana" w:eastAsia="Verdana" w:hAnsi="Verdana" w:cs="Verdana"/>
          <w:sz w:val="20"/>
          <w:szCs w:val="20"/>
        </w:rPr>
        <w:t xml:space="preserve">fraccionar </w:t>
      </w:r>
      <w:r w:rsidR="724CD99D" w:rsidRPr="4E98D96E">
        <w:rPr>
          <w:rFonts w:ascii="Verdana" w:eastAsia="Verdana" w:hAnsi="Verdana" w:cs="Verdana"/>
          <w:sz w:val="20"/>
          <w:szCs w:val="20"/>
        </w:rPr>
        <w:t xml:space="preserve">de </w:t>
      </w:r>
      <w:r w:rsidRPr="4E98D96E">
        <w:rPr>
          <w:rFonts w:ascii="Verdana" w:eastAsia="Verdana" w:hAnsi="Verdana" w:cs="Verdana"/>
          <w:sz w:val="20"/>
          <w:szCs w:val="20"/>
        </w:rPr>
        <w:t>los pagos y provisiones de fondos, se harán coincidir éstos con tres momentos de la tramitación:</w:t>
      </w:r>
    </w:p>
    <w:p w14:paraId="29536D65" w14:textId="2E9A2CB6" w:rsidR="00672B11" w:rsidRPr="006B4D6F" w:rsidRDefault="00672B11" w:rsidP="4E98D96E">
      <w:pPr>
        <w:pStyle w:val="Textoindependiente"/>
        <w:spacing w:before="71" w:line="276" w:lineRule="auto"/>
        <w:jc w:val="both"/>
        <w:rPr>
          <w:rFonts w:ascii="Verdana" w:eastAsia="Verdana" w:hAnsi="Verdana" w:cs="Verdana"/>
          <w:sz w:val="20"/>
          <w:szCs w:val="20"/>
        </w:rPr>
      </w:pPr>
    </w:p>
    <w:p w14:paraId="7E034721" w14:textId="43535B74" w:rsidR="00672B11" w:rsidRPr="006B4D6F" w:rsidRDefault="4CBB710C" w:rsidP="4E98D96E">
      <w:pPr>
        <w:pStyle w:val="Textoindependiente"/>
        <w:numPr>
          <w:ilvl w:val="0"/>
          <w:numId w:val="5"/>
        </w:numPr>
        <w:spacing w:before="71" w:line="276" w:lineRule="auto"/>
        <w:jc w:val="both"/>
        <w:rPr>
          <w:rFonts w:ascii="Verdana" w:eastAsia="Verdana" w:hAnsi="Verdana" w:cs="Verdana"/>
          <w:sz w:val="20"/>
          <w:szCs w:val="20"/>
        </w:rPr>
      </w:pPr>
      <w:r w:rsidRPr="4E98D96E">
        <w:rPr>
          <w:rFonts w:ascii="Verdana" w:eastAsia="Verdana" w:hAnsi="Verdana" w:cs="Verdana"/>
          <w:sz w:val="20"/>
          <w:szCs w:val="20"/>
        </w:rPr>
        <w:t>Inicio: a la firma del contrato se abonará el 40 por 100 de la remuneración de la Entidad y se realizará una provisión de fondos para los gastos directos que se produzcan hasta la preasignación;</w:t>
      </w:r>
    </w:p>
    <w:p w14:paraId="5E427C57" w14:textId="71437843" w:rsidR="00672B11" w:rsidRPr="006B4D6F" w:rsidRDefault="4CBB710C" w:rsidP="4E98D96E">
      <w:pPr>
        <w:pStyle w:val="Textoindependiente"/>
        <w:numPr>
          <w:ilvl w:val="0"/>
          <w:numId w:val="5"/>
        </w:numPr>
        <w:spacing w:before="71" w:line="276" w:lineRule="auto"/>
        <w:jc w:val="both"/>
        <w:rPr>
          <w:rFonts w:ascii="Verdana" w:eastAsia="Verdana" w:hAnsi="Verdana" w:cs="Verdana"/>
          <w:sz w:val="20"/>
          <w:szCs w:val="20"/>
        </w:rPr>
      </w:pPr>
      <w:r w:rsidRPr="4E98D96E">
        <w:rPr>
          <w:rFonts w:ascii="Verdana" w:eastAsia="Verdana" w:hAnsi="Verdana" w:cs="Verdana"/>
          <w:sz w:val="20"/>
          <w:szCs w:val="20"/>
        </w:rPr>
        <w:t>Aceptación de la preasignación: se abonará el 30 por 100 de la remuneración de la Entidad cuando se acepte por parte de la familia la preasignación y se realizará la provisión de fondos para los gastos directos que se produzcan hasta el viaje;</w:t>
      </w:r>
    </w:p>
    <w:p w14:paraId="37519408" w14:textId="0EDEEFAE" w:rsidR="00672B11" w:rsidRPr="006B4D6F" w:rsidRDefault="4CBB710C" w:rsidP="4E98D96E">
      <w:pPr>
        <w:pStyle w:val="Textoindependiente"/>
        <w:numPr>
          <w:ilvl w:val="0"/>
          <w:numId w:val="5"/>
        </w:numPr>
        <w:spacing w:before="71" w:line="276" w:lineRule="auto"/>
        <w:jc w:val="both"/>
        <w:rPr>
          <w:rFonts w:ascii="Verdana" w:eastAsia="Verdana" w:hAnsi="Verdana" w:cs="Verdana"/>
          <w:sz w:val="20"/>
          <w:szCs w:val="20"/>
        </w:rPr>
      </w:pPr>
      <w:r w:rsidRPr="4E98D96E">
        <w:rPr>
          <w:rFonts w:ascii="Verdana" w:eastAsia="Verdana" w:hAnsi="Verdana" w:cs="Verdana"/>
          <w:sz w:val="20"/>
          <w:szCs w:val="20"/>
        </w:rPr>
        <w:t>Fin: en la quincena previa al viaje para la recogida de la persona menor de edad se abonará el 30 por 100 restante de la remuneración del Organismo y se realizará la provisión de fondos para los gastos directos pendientes, incluidos los correspondientes a la elaboración de los informes de seguimiento posadoptivos.</w:t>
      </w:r>
    </w:p>
    <w:p w14:paraId="05A8F9E1" w14:textId="1EE9A148" w:rsidR="00672B11" w:rsidRPr="006B4D6F" w:rsidRDefault="00672B11" w:rsidP="4E98D96E">
      <w:pPr>
        <w:pStyle w:val="xdef"/>
        <w:shd w:val="clear" w:color="auto" w:fill="FFFFFF" w:themeFill="background1"/>
        <w:spacing w:before="71" w:line="276" w:lineRule="auto"/>
        <w:ind w:left="75" w:right="75"/>
        <w:jc w:val="both"/>
        <w:rPr>
          <w:rFonts w:ascii="Verdana" w:eastAsia="Verdana" w:hAnsi="Verdana" w:cs="Verdana"/>
          <w:sz w:val="20"/>
          <w:szCs w:val="20"/>
        </w:rPr>
      </w:pPr>
    </w:p>
    <w:p w14:paraId="0789B61D" w14:textId="3130A680" w:rsidR="00672B11" w:rsidRPr="006B4D6F" w:rsidRDefault="00672B11" w:rsidP="4E98D96E">
      <w:pPr>
        <w:pStyle w:val="Textoindependiente"/>
        <w:spacing w:before="71" w:line="276" w:lineRule="auto"/>
        <w:jc w:val="both"/>
        <w:rPr>
          <w:b/>
          <w:bCs/>
          <w:sz w:val="29"/>
          <w:szCs w:val="29"/>
        </w:rPr>
      </w:pPr>
    </w:p>
    <w:p w14:paraId="6628E721" w14:textId="1744EE97" w:rsidR="00672B11" w:rsidRPr="006B4D6F" w:rsidRDefault="00BA7633" w:rsidP="0C16B5B5">
      <w:pPr>
        <w:pStyle w:val="Textoindependiente"/>
        <w:spacing w:before="71"/>
        <w:jc w:val="center"/>
        <w:rPr>
          <w:b/>
          <w:bCs/>
          <w:sz w:val="29"/>
          <w:szCs w:val="29"/>
        </w:rPr>
      </w:pPr>
      <w:r w:rsidRPr="0C16B5B5">
        <w:rPr>
          <w:b/>
          <w:bCs/>
          <w:sz w:val="29"/>
          <w:szCs w:val="29"/>
        </w:rPr>
        <w:lastRenderedPageBreak/>
        <w:t>A</w:t>
      </w:r>
      <w:r w:rsidR="00672B11" w:rsidRPr="0C16B5B5">
        <w:rPr>
          <w:b/>
          <w:bCs/>
          <w:sz w:val="29"/>
          <w:szCs w:val="29"/>
        </w:rPr>
        <w:t>NEXO I</w:t>
      </w:r>
      <w:r w:rsidR="5DAD595F" w:rsidRPr="0C16B5B5">
        <w:rPr>
          <w:b/>
          <w:bCs/>
          <w:sz w:val="29"/>
          <w:szCs w:val="29"/>
        </w:rPr>
        <w:t>V</w:t>
      </w:r>
      <w:r w:rsidR="00672B11" w:rsidRPr="0C16B5B5">
        <w:rPr>
          <w:b/>
          <w:bCs/>
          <w:sz w:val="29"/>
          <w:szCs w:val="29"/>
        </w:rPr>
        <w:t>.</w:t>
      </w:r>
    </w:p>
    <w:p w14:paraId="6BBBCCE9" w14:textId="3AE64278" w:rsidR="00672B11" w:rsidRPr="006B4D6F" w:rsidRDefault="00672B11" w:rsidP="0C16B5B5">
      <w:pPr>
        <w:pStyle w:val="Textoindependiente"/>
        <w:spacing w:before="71"/>
        <w:jc w:val="center"/>
        <w:rPr>
          <w:b/>
          <w:bCs/>
          <w:sz w:val="29"/>
          <w:szCs w:val="29"/>
        </w:rPr>
      </w:pPr>
      <w:r w:rsidRPr="0C16B5B5">
        <w:rPr>
          <w:b/>
          <w:bCs/>
          <w:sz w:val="29"/>
          <w:szCs w:val="29"/>
        </w:rPr>
        <w:t>CUESTIONARIO DE VALORACIÓN DEL SERVICIO PRESTADO POR EL OAA</w:t>
      </w:r>
    </w:p>
    <w:p w14:paraId="1EB0ED4C" w14:textId="77777777" w:rsidR="00672B11" w:rsidRDefault="00672B11" w:rsidP="0C16B5B5">
      <w:pPr>
        <w:pStyle w:val="Textoindependiente"/>
        <w:jc w:val="center"/>
        <w:rPr>
          <w:b/>
          <w:bCs/>
          <w:sz w:val="20"/>
          <w:szCs w:val="20"/>
        </w:rPr>
      </w:pPr>
    </w:p>
    <w:p w14:paraId="048C50C2" w14:textId="77777777" w:rsidR="00672B11" w:rsidRDefault="00672B11" w:rsidP="00672B11">
      <w:pPr>
        <w:pStyle w:val="Textoindependiente"/>
        <w:spacing w:before="149"/>
        <w:rPr>
          <w:b/>
          <w:sz w:val="20"/>
        </w:rPr>
      </w:pPr>
    </w:p>
    <w:tbl>
      <w:tblPr>
        <w:tblStyle w:val="TableNormal1"/>
        <w:tblW w:w="0" w:type="auto"/>
        <w:tblInd w:w="5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57"/>
        <w:gridCol w:w="1843"/>
      </w:tblGrid>
      <w:tr w:rsidR="00672B11" w14:paraId="3A95F470" w14:textId="77777777" w:rsidTr="00A82E22">
        <w:trPr>
          <w:trHeight w:val="705"/>
        </w:trPr>
        <w:tc>
          <w:tcPr>
            <w:tcW w:w="8200" w:type="dxa"/>
            <w:gridSpan w:val="2"/>
            <w:shd w:val="clear" w:color="auto" w:fill="E8E8E8" w:themeFill="background2"/>
          </w:tcPr>
          <w:p w14:paraId="1602D548" w14:textId="77777777" w:rsidR="00672B11" w:rsidRDefault="00672B11" w:rsidP="00C64B70">
            <w:pPr>
              <w:pStyle w:val="TableParagraph"/>
              <w:spacing w:before="1"/>
              <w:rPr>
                <w:b/>
              </w:rPr>
            </w:pPr>
          </w:p>
          <w:p w14:paraId="05BCE47B" w14:textId="77777777" w:rsidR="00672B11" w:rsidRDefault="00672B11" w:rsidP="00C64B70">
            <w:pPr>
              <w:pStyle w:val="TableParagraph"/>
              <w:ind w:left="110"/>
              <w:rPr>
                <w:b/>
              </w:rPr>
            </w:pPr>
            <w:r>
              <w:rPr>
                <w:b/>
              </w:rPr>
              <w:t>INFORMACIÓN</w:t>
            </w:r>
            <w:r>
              <w:rPr>
                <w:b/>
                <w:spacing w:val="-8"/>
              </w:rPr>
              <w:t xml:space="preserve"> </w:t>
            </w:r>
            <w:r>
              <w:rPr>
                <w:b/>
              </w:rPr>
              <w:t>SOBRE</w:t>
            </w:r>
            <w:r>
              <w:rPr>
                <w:b/>
                <w:spacing w:val="-6"/>
              </w:rPr>
              <w:t xml:space="preserve"> </w:t>
            </w:r>
            <w:r>
              <w:rPr>
                <w:b/>
              </w:rPr>
              <w:t>EL</w:t>
            </w:r>
            <w:r>
              <w:rPr>
                <w:b/>
                <w:spacing w:val="-8"/>
              </w:rPr>
              <w:t xml:space="preserve"> </w:t>
            </w:r>
            <w:r>
              <w:rPr>
                <w:b/>
              </w:rPr>
              <w:t>PROCEDIMIENTO</w:t>
            </w:r>
            <w:r>
              <w:rPr>
                <w:b/>
                <w:spacing w:val="-6"/>
              </w:rPr>
              <w:t xml:space="preserve"> </w:t>
            </w:r>
            <w:r>
              <w:rPr>
                <w:b/>
              </w:rPr>
              <w:t>DE</w:t>
            </w:r>
            <w:r>
              <w:rPr>
                <w:b/>
                <w:spacing w:val="-5"/>
              </w:rPr>
              <w:t xml:space="preserve"> </w:t>
            </w:r>
            <w:r>
              <w:rPr>
                <w:b/>
                <w:spacing w:val="-2"/>
              </w:rPr>
              <w:t>ADOPCIÓN</w:t>
            </w:r>
          </w:p>
        </w:tc>
      </w:tr>
      <w:tr w:rsidR="00672B11" w14:paraId="275ADDBD" w14:textId="77777777" w:rsidTr="00A82E22">
        <w:trPr>
          <w:trHeight w:val="981"/>
        </w:trPr>
        <w:tc>
          <w:tcPr>
            <w:tcW w:w="6357" w:type="dxa"/>
          </w:tcPr>
          <w:p w14:paraId="25CF378B" w14:textId="77777777" w:rsidR="00672B11" w:rsidRPr="00A82E22" w:rsidRDefault="00672B11" w:rsidP="00C64B70">
            <w:pPr>
              <w:pStyle w:val="TableParagraph"/>
              <w:spacing w:before="259" w:line="259" w:lineRule="auto"/>
              <w:ind w:left="110" w:right="155"/>
              <w:rPr>
                <w:lang w:val="es-ES"/>
              </w:rPr>
            </w:pPr>
            <w:r w:rsidRPr="00A82E22">
              <w:rPr>
                <w:lang w:val="es-ES"/>
              </w:rPr>
              <w:t>¿Cuántos</w:t>
            </w:r>
            <w:r w:rsidRPr="00A82E22">
              <w:rPr>
                <w:spacing w:val="-7"/>
                <w:lang w:val="es-ES"/>
              </w:rPr>
              <w:t xml:space="preserve"> </w:t>
            </w:r>
            <w:r w:rsidRPr="00A82E22">
              <w:rPr>
                <w:lang w:val="es-ES"/>
              </w:rPr>
              <w:t>niños/as</w:t>
            </w:r>
            <w:r w:rsidRPr="00A82E22">
              <w:rPr>
                <w:spacing w:val="-4"/>
                <w:lang w:val="es-ES"/>
              </w:rPr>
              <w:t xml:space="preserve"> </w:t>
            </w:r>
            <w:r w:rsidRPr="00A82E22">
              <w:rPr>
                <w:lang w:val="es-ES"/>
              </w:rPr>
              <w:t>han</w:t>
            </w:r>
            <w:r w:rsidRPr="00A82E22">
              <w:rPr>
                <w:spacing w:val="-6"/>
                <w:lang w:val="es-ES"/>
              </w:rPr>
              <w:t xml:space="preserve"> </w:t>
            </w:r>
            <w:r w:rsidRPr="00A82E22">
              <w:rPr>
                <w:lang w:val="es-ES"/>
              </w:rPr>
              <w:t>sido</w:t>
            </w:r>
            <w:r w:rsidRPr="00A82E22">
              <w:rPr>
                <w:spacing w:val="-6"/>
                <w:lang w:val="es-ES"/>
              </w:rPr>
              <w:t xml:space="preserve"> </w:t>
            </w:r>
            <w:r w:rsidRPr="00A82E22">
              <w:rPr>
                <w:lang w:val="es-ES"/>
              </w:rPr>
              <w:t>adoptado/as</w:t>
            </w:r>
            <w:r w:rsidRPr="00A82E22">
              <w:rPr>
                <w:spacing w:val="-7"/>
                <w:lang w:val="es-ES"/>
              </w:rPr>
              <w:t xml:space="preserve"> </w:t>
            </w:r>
            <w:r w:rsidRPr="00A82E22">
              <w:rPr>
                <w:lang w:val="es-ES"/>
              </w:rPr>
              <w:t>en</w:t>
            </w:r>
            <w:r w:rsidRPr="00A82E22">
              <w:rPr>
                <w:spacing w:val="-7"/>
                <w:lang w:val="es-ES"/>
              </w:rPr>
              <w:t xml:space="preserve"> </w:t>
            </w:r>
            <w:r w:rsidRPr="00A82E22">
              <w:rPr>
                <w:lang w:val="es-ES"/>
              </w:rPr>
              <w:t>este</w:t>
            </w:r>
            <w:r w:rsidRPr="00A82E22">
              <w:rPr>
                <w:spacing w:val="-6"/>
                <w:lang w:val="es-ES"/>
              </w:rPr>
              <w:t xml:space="preserve"> </w:t>
            </w:r>
            <w:r w:rsidRPr="00A82E22">
              <w:rPr>
                <w:lang w:val="es-ES"/>
              </w:rPr>
              <w:t>procedimiento</w:t>
            </w:r>
            <w:r w:rsidRPr="00A82E22">
              <w:rPr>
                <w:spacing w:val="-3"/>
                <w:lang w:val="es-ES"/>
              </w:rPr>
              <w:t xml:space="preserve"> </w:t>
            </w:r>
            <w:r w:rsidRPr="00A82E22">
              <w:rPr>
                <w:lang w:val="es-ES"/>
              </w:rPr>
              <w:t>de adopción internacional?</w:t>
            </w:r>
          </w:p>
        </w:tc>
        <w:tc>
          <w:tcPr>
            <w:tcW w:w="1843" w:type="dxa"/>
          </w:tcPr>
          <w:p w14:paraId="19929495" w14:textId="77777777" w:rsidR="00672B11" w:rsidRDefault="00672B11" w:rsidP="00C64B70">
            <w:pPr>
              <w:pStyle w:val="TableParagraph"/>
              <w:rPr>
                <w:rFonts w:ascii="Times New Roman"/>
              </w:rPr>
            </w:pPr>
          </w:p>
        </w:tc>
      </w:tr>
      <w:tr w:rsidR="00672B11" w14:paraId="3CE91EB3" w14:textId="77777777" w:rsidTr="00A82E22">
        <w:trPr>
          <w:trHeight w:val="690"/>
        </w:trPr>
        <w:tc>
          <w:tcPr>
            <w:tcW w:w="6357" w:type="dxa"/>
          </w:tcPr>
          <w:p w14:paraId="63F96BAF" w14:textId="77777777" w:rsidR="00672B11" w:rsidRPr="00A82E22" w:rsidRDefault="00672B11" w:rsidP="00C64B70">
            <w:pPr>
              <w:pStyle w:val="TableParagraph"/>
              <w:spacing w:before="258"/>
              <w:ind w:left="110"/>
              <w:rPr>
                <w:lang w:val="es-ES"/>
              </w:rPr>
            </w:pPr>
            <w:r w:rsidRPr="00A82E22">
              <w:rPr>
                <w:lang w:val="es-ES"/>
              </w:rPr>
              <w:t>¿De</w:t>
            </w:r>
            <w:r w:rsidRPr="00A82E22">
              <w:rPr>
                <w:spacing w:val="-4"/>
                <w:lang w:val="es-ES"/>
              </w:rPr>
              <w:t xml:space="preserve"> </w:t>
            </w:r>
            <w:r w:rsidRPr="00A82E22">
              <w:rPr>
                <w:lang w:val="es-ES"/>
              </w:rPr>
              <w:t>qué</w:t>
            </w:r>
            <w:r w:rsidRPr="00A82E22">
              <w:rPr>
                <w:spacing w:val="-3"/>
                <w:lang w:val="es-ES"/>
              </w:rPr>
              <w:t xml:space="preserve"> </w:t>
            </w:r>
            <w:r w:rsidRPr="00A82E22">
              <w:rPr>
                <w:lang w:val="es-ES"/>
              </w:rPr>
              <w:t>país</w:t>
            </w:r>
            <w:r w:rsidRPr="00A82E22">
              <w:rPr>
                <w:spacing w:val="-4"/>
                <w:lang w:val="es-ES"/>
              </w:rPr>
              <w:t xml:space="preserve"> </w:t>
            </w:r>
            <w:r w:rsidRPr="00A82E22">
              <w:rPr>
                <w:lang w:val="es-ES"/>
              </w:rPr>
              <w:t>procede</w:t>
            </w:r>
            <w:r w:rsidRPr="00A82E22">
              <w:rPr>
                <w:spacing w:val="-3"/>
                <w:lang w:val="es-ES"/>
              </w:rPr>
              <w:t xml:space="preserve"> </w:t>
            </w:r>
            <w:r w:rsidRPr="00A82E22">
              <w:rPr>
                <w:lang w:val="es-ES"/>
              </w:rPr>
              <w:t>su</w:t>
            </w:r>
            <w:r w:rsidRPr="00A82E22">
              <w:rPr>
                <w:spacing w:val="-4"/>
                <w:lang w:val="es-ES"/>
              </w:rPr>
              <w:t xml:space="preserve"> </w:t>
            </w:r>
            <w:r w:rsidRPr="00A82E22">
              <w:rPr>
                <w:lang w:val="es-ES"/>
              </w:rPr>
              <w:t>hijo/a</w:t>
            </w:r>
            <w:r w:rsidRPr="00A82E22">
              <w:rPr>
                <w:spacing w:val="-6"/>
                <w:lang w:val="es-ES"/>
              </w:rPr>
              <w:t xml:space="preserve"> </w:t>
            </w:r>
            <w:r w:rsidRPr="00A82E22">
              <w:rPr>
                <w:lang w:val="es-ES"/>
              </w:rPr>
              <w:t>adoptado/a</w:t>
            </w:r>
            <w:r w:rsidRPr="00A82E22">
              <w:rPr>
                <w:spacing w:val="-3"/>
                <w:lang w:val="es-ES"/>
              </w:rPr>
              <w:t xml:space="preserve"> </w:t>
            </w:r>
            <w:r w:rsidRPr="00A82E22">
              <w:rPr>
                <w:lang w:val="es-ES"/>
              </w:rPr>
              <w:t>(en</w:t>
            </w:r>
            <w:r w:rsidRPr="00A82E22">
              <w:rPr>
                <w:spacing w:val="-7"/>
                <w:lang w:val="es-ES"/>
              </w:rPr>
              <w:t xml:space="preserve"> </w:t>
            </w:r>
            <w:r w:rsidRPr="00A82E22">
              <w:rPr>
                <w:lang w:val="es-ES"/>
              </w:rPr>
              <w:t>adelante</w:t>
            </w:r>
            <w:r w:rsidRPr="00A82E22">
              <w:rPr>
                <w:spacing w:val="-4"/>
                <w:lang w:val="es-ES"/>
              </w:rPr>
              <w:t xml:space="preserve"> </w:t>
            </w:r>
            <w:r w:rsidRPr="00A82E22">
              <w:rPr>
                <w:lang w:val="es-ES"/>
              </w:rPr>
              <w:t>país</w:t>
            </w:r>
            <w:r w:rsidRPr="00A82E22">
              <w:rPr>
                <w:spacing w:val="-3"/>
                <w:lang w:val="es-ES"/>
              </w:rPr>
              <w:t xml:space="preserve"> </w:t>
            </w:r>
            <w:r w:rsidRPr="00A82E22">
              <w:rPr>
                <w:lang w:val="es-ES"/>
              </w:rPr>
              <w:t>de</w:t>
            </w:r>
            <w:r w:rsidRPr="00A82E22">
              <w:rPr>
                <w:spacing w:val="-5"/>
                <w:lang w:val="es-ES"/>
              </w:rPr>
              <w:t xml:space="preserve"> </w:t>
            </w:r>
            <w:r w:rsidRPr="00A82E22">
              <w:rPr>
                <w:spacing w:val="-2"/>
                <w:lang w:val="es-ES"/>
              </w:rPr>
              <w:t>origen)?</w:t>
            </w:r>
          </w:p>
        </w:tc>
        <w:tc>
          <w:tcPr>
            <w:tcW w:w="1843" w:type="dxa"/>
          </w:tcPr>
          <w:p w14:paraId="72A4F21C" w14:textId="77777777" w:rsidR="00672B11" w:rsidRDefault="00672B11" w:rsidP="00C64B70">
            <w:pPr>
              <w:pStyle w:val="TableParagraph"/>
              <w:rPr>
                <w:rFonts w:ascii="Times New Roman"/>
              </w:rPr>
            </w:pPr>
          </w:p>
        </w:tc>
      </w:tr>
      <w:tr w:rsidR="00672B11" w14:paraId="4AD0538B" w14:textId="77777777" w:rsidTr="00A82E22">
        <w:trPr>
          <w:trHeight w:val="981"/>
        </w:trPr>
        <w:tc>
          <w:tcPr>
            <w:tcW w:w="6357" w:type="dxa"/>
          </w:tcPr>
          <w:p w14:paraId="564B7CB0" w14:textId="77777777" w:rsidR="00672B11" w:rsidRPr="00A82E22" w:rsidRDefault="00672B11" w:rsidP="00C64B70">
            <w:pPr>
              <w:pStyle w:val="TableParagraph"/>
              <w:spacing w:before="258" w:line="259" w:lineRule="auto"/>
              <w:ind w:left="110" w:right="155"/>
              <w:rPr>
                <w:lang w:val="es-ES"/>
              </w:rPr>
            </w:pPr>
            <w:r w:rsidRPr="00A82E22">
              <w:rPr>
                <w:lang w:val="es-ES"/>
              </w:rPr>
              <w:t>¿En</w:t>
            </w:r>
            <w:r w:rsidRPr="00A82E22">
              <w:rPr>
                <w:spacing w:val="-3"/>
                <w:lang w:val="es-ES"/>
              </w:rPr>
              <w:t xml:space="preserve"> </w:t>
            </w:r>
            <w:r w:rsidRPr="00A82E22">
              <w:rPr>
                <w:lang w:val="es-ES"/>
              </w:rPr>
              <w:t>qué</w:t>
            </w:r>
            <w:r w:rsidRPr="00A82E22">
              <w:rPr>
                <w:spacing w:val="-3"/>
                <w:lang w:val="es-ES"/>
              </w:rPr>
              <w:t xml:space="preserve"> </w:t>
            </w:r>
            <w:r w:rsidRPr="00A82E22">
              <w:rPr>
                <w:lang w:val="es-ES"/>
              </w:rPr>
              <w:t>año</w:t>
            </w:r>
            <w:r w:rsidRPr="00A82E22">
              <w:rPr>
                <w:spacing w:val="-2"/>
                <w:lang w:val="es-ES"/>
              </w:rPr>
              <w:t xml:space="preserve"> </w:t>
            </w:r>
            <w:r w:rsidRPr="00A82E22">
              <w:rPr>
                <w:lang w:val="es-ES"/>
              </w:rPr>
              <w:t>le/s</w:t>
            </w:r>
            <w:r w:rsidRPr="00A82E22">
              <w:rPr>
                <w:spacing w:val="-3"/>
                <w:lang w:val="es-ES"/>
              </w:rPr>
              <w:t xml:space="preserve"> </w:t>
            </w:r>
            <w:r w:rsidRPr="00A82E22">
              <w:rPr>
                <w:lang w:val="es-ES"/>
              </w:rPr>
              <w:t>fue</w:t>
            </w:r>
            <w:r w:rsidRPr="00A82E22">
              <w:rPr>
                <w:spacing w:val="-5"/>
                <w:lang w:val="es-ES"/>
              </w:rPr>
              <w:t xml:space="preserve"> </w:t>
            </w:r>
            <w:r w:rsidRPr="00A82E22">
              <w:rPr>
                <w:lang w:val="es-ES"/>
              </w:rPr>
              <w:t>otorgada</w:t>
            </w:r>
            <w:r w:rsidRPr="00A82E22">
              <w:rPr>
                <w:spacing w:val="-3"/>
                <w:lang w:val="es-ES"/>
              </w:rPr>
              <w:t xml:space="preserve"> </w:t>
            </w:r>
            <w:r w:rsidRPr="00A82E22">
              <w:rPr>
                <w:lang w:val="es-ES"/>
              </w:rPr>
              <w:t>la</w:t>
            </w:r>
            <w:r w:rsidRPr="00A82E22">
              <w:rPr>
                <w:spacing w:val="-3"/>
                <w:lang w:val="es-ES"/>
              </w:rPr>
              <w:t xml:space="preserve"> </w:t>
            </w:r>
            <w:r w:rsidRPr="00A82E22">
              <w:rPr>
                <w:lang w:val="es-ES"/>
              </w:rPr>
              <w:t>declaración</w:t>
            </w:r>
            <w:r w:rsidRPr="00A82E22">
              <w:rPr>
                <w:spacing w:val="-4"/>
                <w:lang w:val="es-ES"/>
              </w:rPr>
              <w:t xml:space="preserve"> </w:t>
            </w:r>
            <w:r w:rsidRPr="00A82E22">
              <w:rPr>
                <w:lang w:val="es-ES"/>
              </w:rPr>
              <w:t>de</w:t>
            </w:r>
            <w:r w:rsidRPr="00A82E22">
              <w:rPr>
                <w:spacing w:val="-5"/>
                <w:lang w:val="es-ES"/>
              </w:rPr>
              <w:t xml:space="preserve"> </w:t>
            </w:r>
            <w:r w:rsidRPr="00A82E22">
              <w:rPr>
                <w:lang w:val="es-ES"/>
              </w:rPr>
              <w:t>idoneidad</w:t>
            </w:r>
            <w:r w:rsidRPr="00A82E22">
              <w:rPr>
                <w:spacing w:val="-4"/>
                <w:lang w:val="es-ES"/>
              </w:rPr>
              <w:t xml:space="preserve"> </w:t>
            </w:r>
            <w:r w:rsidRPr="00A82E22">
              <w:rPr>
                <w:lang w:val="es-ES"/>
              </w:rPr>
              <w:t>para</w:t>
            </w:r>
            <w:r w:rsidRPr="00A82E22">
              <w:rPr>
                <w:spacing w:val="-4"/>
                <w:lang w:val="es-ES"/>
              </w:rPr>
              <w:t xml:space="preserve"> </w:t>
            </w:r>
            <w:r w:rsidRPr="00A82E22">
              <w:rPr>
                <w:lang w:val="es-ES"/>
              </w:rPr>
              <w:t xml:space="preserve">la </w:t>
            </w:r>
            <w:r w:rsidRPr="00A82E22">
              <w:rPr>
                <w:spacing w:val="-2"/>
                <w:lang w:val="es-ES"/>
              </w:rPr>
              <w:t>adopción?</w:t>
            </w:r>
          </w:p>
        </w:tc>
        <w:tc>
          <w:tcPr>
            <w:tcW w:w="1843" w:type="dxa"/>
          </w:tcPr>
          <w:p w14:paraId="28FB469A" w14:textId="77777777" w:rsidR="00672B11" w:rsidRDefault="00672B11" w:rsidP="00C64B70">
            <w:pPr>
              <w:pStyle w:val="TableParagraph"/>
              <w:rPr>
                <w:rFonts w:ascii="Times New Roman"/>
              </w:rPr>
            </w:pPr>
          </w:p>
        </w:tc>
      </w:tr>
      <w:tr w:rsidR="00672B11" w14:paraId="3BD49839" w14:textId="77777777" w:rsidTr="00A82E22">
        <w:trPr>
          <w:trHeight w:val="690"/>
        </w:trPr>
        <w:tc>
          <w:tcPr>
            <w:tcW w:w="6357" w:type="dxa"/>
          </w:tcPr>
          <w:p w14:paraId="3521CDEB" w14:textId="77777777" w:rsidR="00672B11" w:rsidRPr="00A82E22" w:rsidRDefault="00672B11" w:rsidP="00C64B70">
            <w:pPr>
              <w:pStyle w:val="TableParagraph"/>
              <w:spacing w:before="258"/>
              <w:ind w:left="110"/>
              <w:rPr>
                <w:lang w:val="es-ES"/>
              </w:rPr>
            </w:pPr>
            <w:r w:rsidRPr="00A82E22">
              <w:rPr>
                <w:lang w:val="es-ES"/>
              </w:rPr>
              <w:t>¿En</w:t>
            </w:r>
            <w:r w:rsidRPr="00A82E22">
              <w:rPr>
                <w:spacing w:val="-3"/>
                <w:lang w:val="es-ES"/>
              </w:rPr>
              <w:t xml:space="preserve"> </w:t>
            </w:r>
            <w:r w:rsidRPr="00A82E22">
              <w:rPr>
                <w:lang w:val="es-ES"/>
              </w:rPr>
              <w:t>qué</w:t>
            </w:r>
            <w:r w:rsidRPr="00A82E22">
              <w:rPr>
                <w:spacing w:val="-2"/>
                <w:lang w:val="es-ES"/>
              </w:rPr>
              <w:t xml:space="preserve"> </w:t>
            </w:r>
            <w:r w:rsidRPr="00A82E22">
              <w:rPr>
                <w:lang w:val="es-ES"/>
              </w:rPr>
              <w:t>año</w:t>
            </w:r>
            <w:r w:rsidRPr="00A82E22">
              <w:rPr>
                <w:spacing w:val="-2"/>
                <w:lang w:val="es-ES"/>
              </w:rPr>
              <w:t xml:space="preserve"> </w:t>
            </w:r>
            <w:r w:rsidRPr="00A82E22">
              <w:rPr>
                <w:lang w:val="es-ES"/>
              </w:rPr>
              <w:t>se</w:t>
            </w:r>
            <w:r w:rsidRPr="00A82E22">
              <w:rPr>
                <w:spacing w:val="-2"/>
                <w:lang w:val="es-ES"/>
              </w:rPr>
              <w:t xml:space="preserve"> </w:t>
            </w:r>
            <w:r w:rsidRPr="00A82E22">
              <w:rPr>
                <w:lang w:val="es-ES"/>
              </w:rPr>
              <w:t>envió</w:t>
            </w:r>
            <w:r w:rsidRPr="00A82E22">
              <w:rPr>
                <w:spacing w:val="-5"/>
                <w:lang w:val="es-ES"/>
              </w:rPr>
              <w:t xml:space="preserve"> </w:t>
            </w:r>
            <w:r w:rsidRPr="00A82E22">
              <w:rPr>
                <w:lang w:val="es-ES"/>
              </w:rPr>
              <w:t>su</w:t>
            </w:r>
            <w:r w:rsidRPr="00A82E22">
              <w:rPr>
                <w:spacing w:val="-2"/>
                <w:lang w:val="es-ES"/>
              </w:rPr>
              <w:t xml:space="preserve"> </w:t>
            </w:r>
            <w:r w:rsidRPr="00A82E22">
              <w:rPr>
                <w:lang w:val="es-ES"/>
              </w:rPr>
              <w:t>expediente</w:t>
            </w:r>
            <w:r w:rsidRPr="00A82E22">
              <w:rPr>
                <w:spacing w:val="-1"/>
                <w:lang w:val="es-ES"/>
              </w:rPr>
              <w:t xml:space="preserve"> </w:t>
            </w:r>
            <w:r w:rsidRPr="00A82E22">
              <w:rPr>
                <w:lang w:val="es-ES"/>
              </w:rPr>
              <w:t>al</w:t>
            </w:r>
            <w:r w:rsidRPr="00A82E22">
              <w:rPr>
                <w:spacing w:val="-6"/>
                <w:lang w:val="es-ES"/>
              </w:rPr>
              <w:t xml:space="preserve"> </w:t>
            </w:r>
            <w:r w:rsidRPr="00A82E22">
              <w:rPr>
                <w:lang w:val="es-ES"/>
              </w:rPr>
              <w:t>país</w:t>
            </w:r>
            <w:r w:rsidRPr="00A82E22">
              <w:rPr>
                <w:spacing w:val="-2"/>
                <w:lang w:val="es-ES"/>
              </w:rPr>
              <w:t xml:space="preserve"> </w:t>
            </w:r>
            <w:r w:rsidRPr="00A82E22">
              <w:rPr>
                <w:lang w:val="es-ES"/>
              </w:rPr>
              <w:t>de</w:t>
            </w:r>
            <w:r w:rsidRPr="00A82E22">
              <w:rPr>
                <w:spacing w:val="-4"/>
                <w:lang w:val="es-ES"/>
              </w:rPr>
              <w:t xml:space="preserve"> </w:t>
            </w:r>
            <w:r w:rsidRPr="00A82E22">
              <w:rPr>
                <w:spacing w:val="-2"/>
                <w:lang w:val="es-ES"/>
              </w:rPr>
              <w:t>origen?</w:t>
            </w:r>
          </w:p>
        </w:tc>
        <w:tc>
          <w:tcPr>
            <w:tcW w:w="1843" w:type="dxa"/>
          </w:tcPr>
          <w:p w14:paraId="6CE582B7" w14:textId="77777777" w:rsidR="00672B11" w:rsidRDefault="00672B11" w:rsidP="00C64B70">
            <w:pPr>
              <w:pStyle w:val="TableParagraph"/>
              <w:rPr>
                <w:rFonts w:ascii="Times New Roman"/>
              </w:rPr>
            </w:pPr>
          </w:p>
        </w:tc>
      </w:tr>
      <w:tr w:rsidR="00672B11" w14:paraId="19CE91AB" w14:textId="77777777" w:rsidTr="00A82E22">
        <w:trPr>
          <w:trHeight w:val="690"/>
        </w:trPr>
        <w:tc>
          <w:tcPr>
            <w:tcW w:w="6357" w:type="dxa"/>
          </w:tcPr>
          <w:p w14:paraId="65E0925B" w14:textId="77777777" w:rsidR="00672B11" w:rsidRPr="00A82E22" w:rsidRDefault="00672B11" w:rsidP="00C64B70">
            <w:pPr>
              <w:pStyle w:val="TableParagraph"/>
              <w:spacing w:before="258"/>
              <w:ind w:left="110"/>
              <w:rPr>
                <w:lang w:val="es-ES"/>
              </w:rPr>
            </w:pPr>
            <w:r w:rsidRPr="00A82E22">
              <w:rPr>
                <w:lang w:val="es-ES"/>
              </w:rPr>
              <w:t>¿En</w:t>
            </w:r>
            <w:r w:rsidRPr="00A82E22">
              <w:rPr>
                <w:spacing w:val="-4"/>
                <w:lang w:val="es-ES"/>
              </w:rPr>
              <w:t xml:space="preserve"> </w:t>
            </w:r>
            <w:r w:rsidRPr="00A82E22">
              <w:rPr>
                <w:lang w:val="es-ES"/>
              </w:rPr>
              <w:t>qué</w:t>
            </w:r>
            <w:r w:rsidRPr="00A82E22">
              <w:rPr>
                <w:spacing w:val="-3"/>
                <w:lang w:val="es-ES"/>
              </w:rPr>
              <w:t xml:space="preserve"> </w:t>
            </w:r>
            <w:r w:rsidRPr="00A82E22">
              <w:rPr>
                <w:lang w:val="es-ES"/>
              </w:rPr>
              <w:t>fecha</w:t>
            </w:r>
            <w:r w:rsidRPr="00A82E22">
              <w:rPr>
                <w:spacing w:val="-4"/>
                <w:lang w:val="es-ES"/>
              </w:rPr>
              <w:t xml:space="preserve"> </w:t>
            </w:r>
            <w:r w:rsidRPr="00A82E22">
              <w:rPr>
                <w:lang w:val="es-ES"/>
              </w:rPr>
              <w:t>aproximada</w:t>
            </w:r>
            <w:r w:rsidRPr="00A82E22">
              <w:rPr>
                <w:spacing w:val="-5"/>
                <w:lang w:val="es-ES"/>
              </w:rPr>
              <w:t xml:space="preserve"> </w:t>
            </w:r>
            <w:r w:rsidRPr="00A82E22">
              <w:rPr>
                <w:lang w:val="es-ES"/>
              </w:rPr>
              <w:t>se</w:t>
            </w:r>
            <w:r w:rsidRPr="00A82E22">
              <w:rPr>
                <w:spacing w:val="-3"/>
                <w:lang w:val="es-ES"/>
              </w:rPr>
              <w:t xml:space="preserve"> </w:t>
            </w:r>
            <w:r w:rsidRPr="00A82E22">
              <w:rPr>
                <w:lang w:val="es-ES"/>
              </w:rPr>
              <w:t>recibió</w:t>
            </w:r>
            <w:r w:rsidRPr="00A82E22">
              <w:rPr>
                <w:spacing w:val="-2"/>
                <w:lang w:val="es-ES"/>
              </w:rPr>
              <w:t xml:space="preserve"> </w:t>
            </w:r>
            <w:r w:rsidRPr="00A82E22">
              <w:rPr>
                <w:lang w:val="es-ES"/>
              </w:rPr>
              <w:t>la</w:t>
            </w:r>
            <w:r w:rsidRPr="00A82E22">
              <w:rPr>
                <w:spacing w:val="-6"/>
                <w:lang w:val="es-ES"/>
              </w:rPr>
              <w:t xml:space="preserve"> </w:t>
            </w:r>
            <w:r w:rsidRPr="00A82E22">
              <w:rPr>
                <w:lang w:val="es-ES"/>
              </w:rPr>
              <w:t>asignación</w:t>
            </w:r>
            <w:r w:rsidRPr="00A82E22">
              <w:rPr>
                <w:spacing w:val="-4"/>
                <w:lang w:val="es-ES"/>
              </w:rPr>
              <w:t xml:space="preserve"> </w:t>
            </w:r>
            <w:r w:rsidRPr="00A82E22">
              <w:rPr>
                <w:lang w:val="es-ES"/>
              </w:rPr>
              <w:t>del</w:t>
            </w:r>
            <w:r w:rsidRPr="00A82E22">
              <w:rPr>
                <w:spacing w:val="-5"/>
                <w:lang w:val="es-ES"/>
              </w:rPr>
              <w:t xml:space="preserve"> </w:t>
            </w:r>
            <w:r w:rsidRPr="00A82E22">
              <w:rPr>
                <w:spacing w:val="-2"/>
                <w:lang w:val="es-ES"/>
              </w:rPr>
              <w:t>niño/a?</w:t>
            </w:r>
          </w:p>
        </w:tc>
        <w:tc>
          <w:tcPr>
            <w:tcW w:w="1843" w:type="dxa"/>
          </w:tcPr>
          <w:p w14:paraId="735B8A1E" w14:textId="77777777" w:rsidR="00672B11" w:rsidRDefault="00672B11" w:rsidP="00C64B70">
            <w:pPr>
              <w:pStyle w:val="TableParagraph"/>
              <w:rPr>
                <w:rFonts w:ascii="Times New Roman"/>
              </w:rPr>
            </w:pPr>
          </w:p>
        </w:tc>
      </w:tr>
      <w:tr w:rsidR="00672B11" w14:paraId="0C5E913B" w14:textId="77777777" w:rsidTr="00A82E22">
        <w:trPr>
          <w:trHeight w:val="981"/>
        </w:trPr>
        <w:tc>
          <w:tcPr>
            <w:tcW w:w="6357" w:type="dxa"/>
          </w:tcPr>
          <w:p w14:paraId="24B70ED6" w14:textId="77777777" w:rsidR="00672B11" w:rsidRPr="00A82E22" w:rsidRDefault="00672B11" w:rsidP="00C64B70">
            <w:pPr>
              <w:pStyle w:val="TableParagraph"/>
              <w:spacing w:before="258" w:line="259" w:lineRule="auto"/>
              <w:ind w:left="110" w:right="155"/>
              <w:rPr>
                <w:lang w:val="es-ES"/>
              </w:rPr>
            </w:pPr>
            <w:r w:rsidRPr="00A82E22">
              <w:rPr>
                <w:lang w:val="es-ES"/>
              </w:rPr>
              <w:t>¿En</w:t>
            </w:r>
            <w:r w:rsidRPr="00A82E22">
              <w:rPr>
                <w:spacing w:val="-3"/>
                <w:lang w:val="es-ES"/>
              </w:rPr>
              <w:t xml:space="preserve"> </w:t>
            </w:r>
            <w:r w:rsidRPr="00A82E22">
              <w:rPr>
                <w:lang w:val="es-ES"/>
              </w:rPr>
              <w:t>qué</w:t>
            </w:r>
            <w:r w:rsidRPr="00A82E22">
              <w:rPr>
                <w:spacing w:val="-3"/>
                <w:lang w:val="es-ES"/>
              </w:rPr>
              <w:t xml:space="preserve"> </w:t>
            </w:r>
            <w:r w:rsidRPr="00A82E22">
              <w:rPr>
                <w:lang w:val="es-ES"/>
              </w:rPr>
              <w:t>año</w:t>
            </w:r>
            <w:r w:rsidRPr="00A82E22">
              <w:rPr>
                <w:spacing w:val="-2"/>
                <w:lang w:val="es-ES"/>
              </w:rPr>
              <w:t xml:space="preserve"> </w:t>
            </w:r>
            <w:r w:rsidRPr="00A82E22">
              <w:rPr>
                <w:lang w:val="es-ES"/>
              </w:rPr>
              <w:t>se</w:t>
            </w:r>
            <w:r w:rsidRPr="00A82E22">
              <w:rPr>
                <w:spacing w:val="-5"/>
                <w:lang w:val="es-ES"/>
              </w:rPr>
              <w:t xml:space="preserve"> </w:t>
            </w:r>
            <w:r w:rsidRPr="00A82E22">
              <w:rPr>
                <w:lang w:val="es-ES"/>
              </w:rPr>
              <w:t>otorgó</w:t>
            </w:r>
            <w:r w:rsidRPr="00A82E22">
              <w:rPr>
                <w:spacing w:val="-2"/>
                <w:lang w:val="es-ES"/>
              </w:rPr>
              <w:t xml:space="preserve"> </w:t>
            </w:r>
            <w:r w:rsidRPr="00A82E22">
              <w:rPr>
                <w:lang w:val="es-ES"/>
              </w:rPr>
              <w:t>la</w:t>
            </w:r>
            <w:r w:rsidRPr="00A82E22">
              <w:rPr>
                <w:spacing w:val="-6"/>
                <w:lang w:val="es-ES"/>
              </w:rPr>
              <w:t xml:space="preserve"> </w:t>
            </w:r>
            <w:r w:rsidRPr="00A82E22">
              <w:rPr>
                <w:lang w:val="es-ES"/>
              </w:rPr>
              <w:t>sentencia/decisión</w:t>
            </w:r>
            <w:r w:rsidRPr="00A82E22">
              <w:rPr>
                <w:spacing w:val="-7"/>
                <w:lang w:val="es-ES"/>
              </w:rPr>
              <w:t xml:space="preserve"> </w:t>
            </w:r>
            <w:r w:rsidRPr="00A82E22">
              <w:rPr>
                <w:lang w:val="es-ES"/>
              </w:rPr>
              <w:t>definitiva</w:t>
            </w:r>
            <w:r w:rsidRPr="00A82E22">
              <w:rPr>
                <w:spacing w:val="-8"/>
                <w:lang w:val="es-ES"/>
              </w:rPr>
              <w:t xml:space="preserve"> </w:t>
            </w:r>
            <w:r w:rsidRPr="00A82E22">
              <w:rPr>
                <w:lang w:val="es-ES"/>
              </w:rPr>
              <w:t>de</w:t>
            </w:r>
            <w:r w:rsidRPr="00A82E22">
              <w:rPr>
                <w:spacing w:val="-3"/>
                <w:lang w:val="es-ES"/>
              </w:rPr>
              <w:t xml:space="preserve"> </w:t>
            </w:r>
            <w:r w:rsidRPr="00A82E22">
              <w:rPr>
                <w:lang w:val="es-ES"/>
              </w:rPr>
              <w:t>adopción</w:t>
            </w:r>
            <w:r w:rsidRPr="00A82E22">
              <w:rPr>
                <w:spacing w:val="-4"/>
                <w:lang w:val="es-ES"/>
              </w:rPr>
              <w:t xml:space="preserve"> </w:t>
            </w:r>
            <w:r w:rsidRPr="00A82E22">
              <w:rPr>
                <w:lang w:val="es-ES"/>
              </w:rPr>
              <w:t>de</w:t>
            </w:r>
            <w:r w:rsidRPr="00A82E22">
              <w:rPr>
                <w:spacing w:val="-5"/>
                <w:lang w:val="es-ES"/>
              </w:rPr>
              <w:t xml:space="preserve"> </w:t>
            </w:r>
            <w:r w:rsidRPr="00A82E22">
              <w:rPr>
                <w:lang w:val="es-ES"/>
              </w:rPr>
              <w:t xml:space="preserve">su </w:t>
            </w:r>
            <w:r w:rsidRPr="00A82E22">
              <w:rPr>
                <w:spacing w:val="-2"/>
                <w:lang w:val="es-ES"/>
              </w:rPr>
              <w:t>hijo/a?</w:t>
            </w:r>
          </w:p>
        </w:tc>
        <w:tc>
          <w:tcPr>
            <w:tcW w:w="1843" w:type="dxa"/>
          </w:tcPr>
          <w:p w14:paraId="1DC0E6AF" w14:textId="77777777" w:rsidR="00672B11" w:rsidRDefault="00672B11" w:rsidP="00C64B70">
            <w:pPr>
              <w:pStyle w:val="TableParagraph"/>
              <w:rPr>
                <w:rFonts w:ascii="Times New Roman"/>
              </w:rPr>
            </w:pPr>
          </w:p>
        </w:tc>
      </w:tr>
      <w:tr w:rsidR="00672B11" w14:paraId="3EC6CA3C" w14:textId="77777777" w:rsidTr="00A82E22">
        <w:trPr>
          <w:trHeight w:val="1802"/>
        </w:trPr>
        <w:tc>
          <w:tcPr>
            <w:tcW w:w="6357" w:type="dxa"/>
          </w:tcPr>
          <w:p w14:paraId="22F64D1E" w14:textId="77777777" w:rsidR="00672B11" w:rsidRPr="00A82E22" w:rsidRDefault="00672B11" w:rsidP="00C64B70">
            <w:pPr>
              <w:pStyle w:val="TableParagraph"/>
              <w:spacing w:before="258"/>
              <w:ind w:left="110"/>
              <w:rPr>
                <w:lang w:val="es-ES"/>
              </w:rPr>
            </w:pPr>
            <w:r w:rsidRPr="00A82E22">
              <w:rPr>
                <w:lang w:val="es-ES"/>
              </w:rPr>
              <w:t>Organismo</w:t>
            </w:r>
            <w:r w:rsidRPr="00A82E22">
              <w:rPr>
                <w:spacing w:val="-7"/>
                <w:lang w:val="es-ES"/>
              </w:rPr>
              <w:t xml:space="preserve"> </w:t>
            </w:r>
            <w:r w:rsidRPr="00A82E22">
              <w:rPr>
                <w:lang w:val="es-ES"/>
              </w:rPr>
              <w:t>Acreditado</w:t>
            </w:r>
            <w:r w:rsidRPr="00A82E22">
              <w:rPr>
                <w:spacing w:val="-5"/>
                <w:lang w:val="es-ES"/>
              </w:rPr>
              <w:t xml:space="preserve"> </w:t>
            </w:r>
            <w:r w:rsidRPr="00A82E22">
              <w:rPr>
                <w:lang w:val="es-ES"/>
              </w:rPr>
              <w:t>de</w:t>
            </w:r>
            <w:r w:rsidRPr="00A82E22">
              <w:rPr>
                <w:spacing w:val="-7"/>
                <w:lang w:val="es-ES"/>
              </w:rPr>
              <w:t xml:space="preserve"> </w:t>
            </w:r>
            <w:r w:rsidRPr="00A82E22">
              <w:rPr>
                <w:lang w:val="es-ES"/>
              </w:rPr>
              <w:t>Adopción</w:t>
            </w:r>
            <w:r w:rsidRPr="00A82E22">
              <w:rPr>
                <w:spacing w:val="-6"/>
                <w:lang w:val="es-ES"/>
              </w:rPr>
              <w:t xml:space="preserve"> </w:t>
            </w:r>
            <w:r w:rsidRPr="00A82E22">
              <w:rPr>
                <w:lang w:val="es-ES"/>
              </w:rPr>
              <w:t>(En</w:t>
            </w:r>
            <w:r w:rsidRPr="00A82E22">
              <w:rPr>
                <w:spacing w:val="-5"/>
                <w:lang w:val="es-ES"/>
              </w:rPr>
              <w:t xml:space="preserve"> </w:t>
            </w:r>
            <w:r w:rsidRPr="00A82E22">
              <w:rPr>
                <w:lang w:val="es-ES"/>
              </w:rPr>
              <w:t>adelante</w:t>
            </w:r>
            <w:r w:rsidRPr="00A82E22">
              <w:rPr>
                <w:spacing w:val="-7"/>
                <w:lang w:val="es-ES"/>
              </w:rPr>
              <w:t xml:space="preserve"> </w:t>
            </w:r>
            <w:r w:rsidRPr="00A82E22">
              <w:rPr>
                <w:spacing w:val="-2"/>
                <w:lang w:val="es-ES"/>
              </w:rPr>
              <w:t>“OAA”):</w:t>
            </w:r>
          </w:p>
          <w:p w14:paraId="5DF932B7" w14:textId="77777777" w:rsidR="00672B11" w:rsidRPr="00A82E22" w:rsidRDefault="00672B11" w:rsidP="00C64B70">
            <w:pPr>
              <w:pStyle w:val="TableParagraph"/>
              <w:rPr>
                <w:b/>
                <w:lang w:val="es-ES"/>
              </w:rPr>
            </w:pPr>
          </w:p>
          <w:p w14:paraId="3C1B86E0" w14:textId="77777777" w:rsidR="00672B11" w:rsidRPr="00A82E22" w:rsidRDefault="00672B11" w:rsidP="00C64B70">
            <w:pPr>
              <w:pStyle w:val="TableParagraph"/>
              <w:spacing w:before="15"/>
              <w:rPr>
                <w:b/>
                <w:lang w:val="es-ES"/>
              </w:rPr>
            </w:pPr>
          </w:p>
          <w:p w14:paraId="0712048A" w14:textId="77777777" w:rsidR="00672B11" w:rsidRPr="00A82E22" w:rsidRDefault="00672B11" w:rsidP="00C64B70">
            <w:pPr>
              <w:pStyle w:val="TableParagraph"/>
              <w:spacing w:line="259" w:lineRule="auto"/>
              <w:ind w:left="110" w:right="155"/>
              <w:rPr>
                <w:lang w:val="es-ES"/>
              </w:rPr>
            </w:pPr>
            <w:r w:rsidRPr="00A82E22">
              <w:rPr>
                <w:lang w:val="es-ES"/>
              </w:rPr>
              <w:t>Sede</w:t>
            </w:r>
            <w:r w:rsidRPr="00A82E22">
              <w:rPr>
                <w:spacing w:val="-5"/>
                <w:lang w:val="es-ES"/>
              </w:rPr>
              <w:t xml:space="preserve"> </w:t>
            </w:r>
            <w:r w:rsidRPr="00A82E22">
              <w:rPr>
                <w:lang w:val="es-ES"/>
              </w:rPr>
              <w:t>del</w:t>
            </w:r>
            <w:r w:rsidRPr="00A82E22">
              <w:rPr>
                <w:spacing w:val="-7"/>
                <w:lang w:val="es-ES"/>
              </w:rPr>
              <w:t xml:space="preserve"> </w:t>
            </w:r>
            <w:r w:rsidRPr="00A82E22">
              <w:rPr>
                <w:lang w:val="es-ES"/>
              </w:rPr>
              <w:t>Organismo</w:t>
            </w:r>
            <w:r w:rsidRPr="00A82E22">
              <w:rPr>
                <w:spacing w:val="-4"/>
                <w:lang w:val="es-ES"/>
              </w:rPr>
              <w:t xml:space="preserve"> </w:t>
            </w:r>
            <w:r w:rsidRPr="00A82E22">
              <w:rPr>
                <w:lang w:val="es-ES"/>
              </w:rPr>
              <w:t>(Localidad-no</w:t>
            </w:r>
            <w:r w:rsidRPr="00A82E22">
              <w:rPr>
                <w:spacing w:val="-4"/>
                <w:lang w:val="es-ES"/>
              </w:rPr>
              <w:t xml:space="preserve"> </w:t>
            </w:r>
            <w:r w:rsidRPr="00A82E22">
              <w:rPr>
                <w:lang w:val="es-ES"/>
              </w:rPr>
              <w:t>es</w:t>
            </w:r>
            <w:r w:rsidRPr="00A82E22">
              <w:rPr>
                <w:spacing w:val="-5"/>
                <w:lang w:val="es-ES"/>
              </w:rPr>
              <w:t xml:space="preserve"> </w:t>
            </w:r>
            <w:r w:rsidRPr="00A82E22">
              <w:rPr>
                <w:lang w:val="es-ES"/>
              </w:rPr>
              <w:t>necesario</w:t>
            </w:r>
            <w:r w:rsidRPr="00A82E22">
              <w:rPr>
                <w:spacing w:val="-6"/>
                <w:lang w:val="es-ES"/>
              </w:rPr>
              <w:t xml:space="preserve"> </w:t>
            </w:r>
            <w:r w:rsidRPr="00A82E22">
              <w:rPr>
                <w:lang w:val="es-ES"/>
              </w:rPr>
              <w:t>consignar</w:t>
            </w:r>
            <w:r w:rsidRPr="00A82E22">
              <w:rPr>
                <w:spacing w:val="-5"/>
                <w:lang w:val="es-ES"/>
              </w:rPr>
              <w:t xml:space="preserve"> </w:t>
            </w:r>
            <w:r w:rsidRPr="00A82E22">
              <w:rPr>
                <w:lang w:val="es-ES"/>
              </w:rPr>
              <w:t>la</w:t>
            </w:r>
            <w:r w:rsidRPr="00A82E22">
              <w:rPr>
                <w:spacing w:val="-5"/>
                <w:lang w:val="es-ES"/>
              </w:rPr>
              <w:t xml:space="preserve"> </w:t>
            </w:r>
            <w:r w:rsidRPr="00A82E22">
              <w:rPr>
                <w:lang w:val="es-ES"/>
              </w:rPr>
              <w:t xml:space="preserve">dirección </w:t>
            </w:r>
            <w:r w:rsidRPr="00A82E22">
              <w:rPr>
                <w:spacing w:val="-2"/>
                <w:lang w:val="es-ES"/>
              </w:rPr>
              <w:t>completa):</w:t>
            </w:r>
          </w:p>
        </w:tc>
        <w:tc>
          <w:tcPr>
            <w:tcW w:w="1843" w:type="dxa"/>
          </w:tcPr>
          <w:p w14:paraId="5944C858" w14:textId="77777777" w:rsidR="00672B11" w:rsidRDefault="00672B11" w:rsidP="00C64B70">
            <w:pPr>
              <w:pStyle w:val="TableParagraph"/>
              <w:rPr>
                <w:rFonts w:ascii="Times New Roman"/>
              </w:rPr>
            </w:pPr>
          </w:p>
        </w:tc>
      </w:tr>
    </w:tbl>
    <w:p w14:paraId="6B4939B5" w14:textId="77777777" w:rsidR="00672B11" w:rsidRDefault="00672B11" w:rsidP="00672B11">
      <w:pPr>
        <w:pStyle w:val="TableParagraph"/>
        <w:rPr>
          <w:rFonts w:ascii="Times New Roman"/>
        </w:rPr>
        <w:sectPr w:rsidR="00672B11" w:rsidSect="00A105DC">
          <w:headerReference w:type="default" r:id="rId11"/>
          <w:footerReference w:type="default" r:id="rId12"/>
          <w:pgSz w:w="11920" w:h="16850"/>
          <w:pgMar w:top="1417" w:right="1417" w:bottom="1417" w:left="1417" w:header="0" w:footer="1111" w:gutter="0"/>
          <w:cols w:space="708"/>
          <w:docGrid w:linePitch="299"/>
        </w:sectPr>
      </w:pPr>
    </w:p>
    <w:tbl>
      <w:tblPr>
        <w:tblStyle w:val="TableNormal1"/>
        <w:tblW w:w="0" w:type="auto"/>
        <w:tblInd w:w="5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57"/>
        <w:gridCol w:w="1701"/>
      </w:tblGrid>
      <w:tr w:rsidR="00672B11" w14:paraId="3F2A2F6E" w14:textId="77777777" w:rsidTr="00A82E22">
        <w:trPr>
          <w:trHeight w:val="4764"/>
        </w:trPr>
        <w:tc>
          <w:tcPr>
            <w:tcW w:w="6357" w:type="dxa"/>
          </w:tcPr>
          <w:p w14:paraId="7337D3C1" w14:textId="77777777" w:rsidR="00672B11" w:rsidRDefault="00672B11" w:rsidP="00C64B70">
            <w:pPr>
              <w:pStyle w:val="TableParagraph"/>
              <w:spacing w:before="258"/>
              <w:ind w:left="110"/>
            </w:pPr>
            <w:proofErr w:type="spellStart"/>
            <w:r>
              <w:lastRenderedPageBreak/>
              <w:t>Indique</w:t>
            </w:r>
            <w:proofErr w:type="spellEnd"/>
            <w:r>
              <w:rPr>
                <w:spacing w:val="-3"/>
              </w:rPr>
              <w:t xml:space="preserve"> </w:t>
            </w:r>
            <w:proofErr w:type="spellStart"/>
            <w:r>
              <w:t>su</w:t>
            </w:r>
            <w:proofErr w:type="spellEnd"/>
            <w:r>
              <w:rPr>
                <w:spacing w:val="-3"/>
              </w:rPr>
              <w:t xml:space="preserve"> </w:t>
            </w:r>
            <w:proofErr w:type="spellStart"/>
            <w:r>
              <w:t>nombre</w:t>
            </w:r>
            <w:proofErr w:type="spellEnd"/>
            <w:r>
              <w:rPr>
                <w:spacing w:val="-3"/>
              </w:rPr>
              <w:t xml:space="preserve"> </w:t>
            </w:r>
            <w:r>
              <w:t>y</w:t>
            </w:r>
            <w:r>
              <w:rPr>
                <w:spacing w:val="-4"/>
              </w:rPr>
              <w:t xml:space="preserve"> </w:t>
            </w:r>
            <w:proofErr w:type="spellStart"/>
            <w:r>
              <w:t>datos</w:t>
            </w:r>
            <w:proofErr w:type="spellEnd"/>
            <w:r>
              <w:rPr>
                <w:spacing w:val="-5"/>
              </w:rPr>
              <w:t xml:space="preserve"> </w:t>
            </w:r>
            <w:r>
              <w:t>de</w:t>
            </w:r>
            <w:r>
              <w:rPr>
                <w:spacing w:val="-2"/>
              </w:rPr>
              <w:t xml:space="preserve"> </w:t>
            </w:r>
            <w:proofErr w:type="spellStart"/>
            <w:r>
              <w:rPr>
                <w:spacing w:val="-2"/>
              </w:rPr>
              <w:t>contacto</w:t>
            </w:r>
            <w:proofErr w:type="spellEnd"/>
            <w:r>
              <w:rPr>
                <w:spacing w:val="-2"/>
              </w:rPr>
              <w:t>:</w:t>
            </w:r>
          </w:p>
          <w:p w14:paraId="3FC38ED2" w14:textId="77777777" w:rsidR="00672B11" w:rsidRDefault="00672B11" w:rsidP="00C64B70">
            <w:pPr>
              <w:pStyle w:val="TableParagraph"/>
              <w:spacing w:before="144" w:line="235" w:lineRule="auto"/>
              <w:ind w:left="398" w:right="157"/>
              <w:jc w:val="both"/>
              <w:rPr>
                <w:i/>
              </w:rPr>
            </w:pPr>
            <w:r>
              <w:rPr>
                <w:i/>
              </w:rPr>
              <w:t xml:space="preserve">Sus </w:t>
            </w:r>
            <w:proofErr w:type="spellStart"/>
            <w:r>
              <w:rPr>
                <w:i/>
              </w:rPr>
              <w:t>datos</w:t>
            </w:r>
            <w:proofErr w:type="spellEnd"/>
            <w:r>
              <w:rPr>
                <w:i/>
              </w:rPr>
              <w:t xml:space="preserve"> de </w:t>
            </w:r>
            <w:proofErr w:type="spellStart"/>
            <w:r>
              <w:rPr>
                <w:i/>
              </w:rPr>
              <w:t>contacto</w:t>
            </w:r>
            <w:proofErr w:type="spellEnd"/>
            <w:r>
              <w:rPr>
                <w:i/>
              </w:rPr>
              <w:t xml:space="preserve"> </w:t>
            </w:r>
            <w:proofErr w:type="spellStart"/>
            <w:r>
              <w:rPr>
                <w:i/>
              </w:rPr>
              <w:t>estarán</w:t>
            </w:r>
            <w:proofErr w:type="spellEnd"/>
            <w:r>
              <w:rPr>
                <w:i/>
              </w:rPr>
              <w:t xml:space="preserve"> </w:t>
            </w:r>
            <w:proofErr w:type="spellStart"/>
            <w:r>
              <w:rPr>
                <w:i/>
              </w:rPr>
              <w:t>protegidos</w:t>
            </w:r>
            <w:proofErr w:type="spellEnd"/>
            <w:r>
              <w:rPr>
                <w:i/>
              </w:rPr>
              <w:t xml:space="preserve"> y </w:t>
            </w:r>
            <w:proofErr w:type="spellStart"/>
            <w:r>
              <w:rPr>
                <w:i/>
              </w:rPr>
              <w:t>serán</w:t>
            </w:r>
            <w:proofErr w:type="spellEnd"/>
            <w:r>
              <w:rPr>
                <w:i/>
              </w:rPr>
              <w:t xml:space="preserve"> de </w:t>
            </w:r>
            <w:proofErr w:type="spellStart"/>
            <w:r>
              <w:rPr>
                <w:i/>
              </w:rPr>
              <w:t>conocimiento</w:t>
            </w:r>
            <w:proofErr w:type="spellEnd"/>
            <w:r>
              <w:rPr>
                <w:i/>
              </w:rPr>
              <w:t xml:space="preserve"> </w:t>
            </w:r>
            <w:proofErr w:type="spellStart"/>
            <w:r>
              <w:rPr>
                <w:i/>
              </w:rPr>
              <w:t>exclusivo</w:t>
            </w:r>
            <w:proofErr w:type="spellEnd"/>
            <w:r>
              <w:rPr>
                <w:i/>
                <w:spacing w:val="-2"/>
              </w:rPr>
              <w:t xml:space="preserve"> </w:t>
            </w:r>
            <w:r>
              <w:rPr>
                <w:i/>
              </w:rPr>
              <w:t>de</w:t>
            </w:r>
            <w:r>
              <w:rPr>
                <w:i/>
                <w:spacing w:val="-2"/>
              </w:rPr>
              <w:t xml:space="preserve"> </w:t>
            </w:r>
            <w:r>
              <w:rPr>
                <w:i/>
              </w:rPr>
              <w:t>la</w:t>
            </w:r>
            <w:r>
              <w:rPr>
                <w:i/>
                <w:spacing w:val="-3"/>
              </w:rPr>
              <w:t xml:space="preserve"> </w:t>
            </w:r>
            <w:proofErr w:type="spellStart"/>
            <w:r>
              <w:rPr>
                <w:i/>
              </w:rPr>
              <w:t>Entidad</w:t>
            </w:r>
            <w:proofErr w:type="spellEnd"/>
            <w:r>
              <w:rPr>
                <w:i/>
                <w:spacing w:val="-5"/>
              </w:rPr>
              <w:t xml:space="preserve"> </w:t>
            </w:r>
            <w:r>
              <w:rPr>
                <w:i/>
              </w:rPr>
              <w:t>Pública</w:t>
            </w:r>
            <w:r>
              <w:rPr>
                <w:i/>
                <w:spacing w:val="-4"/>
              </w:rPr>
              <w:t xml:space="preserve"> </w:t>
            </w:r>
            <w:r>
              <w:rPr>
                <w:i/>
              </w:rPr>
              <w:t>de</w:t>
            </w:r>
            <w:r>
              <w:rPr>
                <w:i/>
                <w:spacing w:val="-2"/>
              </w:rPr>
              <w:t xml:space="preserve"> </w:t>
            </w:r>
            <w:proofErr w:type="spellStart"/>
            <w:r>
              <w:rPr>
                <w:i/>
              </w:rPr>
              <w:t>protección</w:t>
            </w:r>
            <w:proofErr w:type="spellEnd"/>
            <w:r>
              <w:rPr>
                <w:i/>
                <w:spacing w:val="-3"/>
              </w:rPr>
              <w:t xml:space="preserve"> </w:t>
            </w:r>
            <w:r>
              <w:rPr>
                <w:i/>
              </w:rPr>
              <w:t>a</w:t>
            </w:r>
            <w:r>
              <w:rPr>
                <w:i/>
                <w:spacing w:val="-2"/>
              </w:rPr>
              <w:t xml:space="preserve"> </w:t>
            </w:r>
            <w:r>
              <w:rPr>
                <w:i/>
              </w:rPr>
              <w:t>la</w:t>
            </w:r>
            <w:r>
              <w:rPr>
                <w:i/>
                <w:spacing w:val="-3"/>
              </w:rPr>
              <w:t xml:space="preserve"> </w:t>
            </w:r>
            <w:r>
              <w:rPr>
                <w:i/>
              </w:rPr>
              <w:t>infancia</w:t>
            </w:r>
            <w:r>
              <w:rPr>
                <w:i/>
                <w:spacing w:val="-3"/>
              </w:rPr>
              <w:t xml:space="preserve"> </w:t>
            </w:r>
            <w:r>
              <w:rPr>
                <w:i/>
              </w:rPr>
              <w:t>de</w:t>
            </w:r>
            <w:r>
              <w:rPr>
                <w:i/>
                <w:spacing w:val="-2"/>
              </w:rPr>
              <w:t xml:space="preserve"> </w:t>
            </w:r>
            <w:proofErr w:type="spellStart"/>
            <w:r>
              <w:rPr>
                <w:i/>
              </w:rPr>
              <w:t>su</w:t>
            </w:r>
            <w:proofErr w:type="spellEnd"/>
            <w:r>
              <w:rPr>
                <w:i/>
                <w:spacing w:val="-3"/>
              </w:rPr>
              <w:t xml:space="preserve"> </w:t>
            </w:r>
            <w:proofErr w:type="spellStart"/>
            <w:r>
              <w:rPr>
                <w:i/>
              </w:rPr>
              <w:t>lugar</w:t>
            </w:r>
            <w:proofErr w:type="spellEnd"/>
            <w:r>
              <w:rPr>
                <w:i/>
                <w:spacing w:val="-2"/>
              </w:rPr>
              <w:t xml:space="preserve"> </w:t>
            </w:r>
            <w:r>
              <w:rPr>
                <w:i/>
              </w:rPr>
              <w:t>de residencia (</w:t>
            </w:r>
            <w:proofErr w:type="spellStart"/>
            <w:r>
              <w:rPr>
                <w:i/>
              </w:rPr>
              <w:t>en</w:t>
            </w:r>
            <w:proofErr w:type="spellEnd"/>
            <w:r>
              <w:rPr>
                <w:i/>
              </w:rPr>
              <w:t xml:space="preserve"> </w:t>
            </w:r>
            <w:proofErr w:type="spellStart"/>
            <w:r>
              <w:rPr>
                <w:i/>
              </w:rPr>
              <w:t>adelante</w:t>
            </w:r>
            <w:proofErr w:type="spellEnd"/>
            <w:r>
              <w:rPr>
                <w:i/>
              </w:rPr>
              <w:t xml:space="preserve"> </w:t>
            </w:r>
            <w:proofErr w:type="spellStart"/>
            <w:r>
              <w:rPr>
                <w:i/>
              </w:rPr>
              <w:t>Entidad</w:t>
            </w:r>
            <w:proofErr w:type="spellEnd"/>
            <w:r>
              <w:rPr>
                <w:i/>
              </w:rPr>
              <w:t xml:space="preserve"> Pública)</w:t>
            </w:r>
          </w:p>
        </w:tc>
        <w:tc>
          <w:tcPr>
            <w:tcW w:w="1701" w:type="dxa"/>
          </w:tcPr>
          <w:p w14:paraId="4C4AE3EF" w14:textId="77777777" w:rsidR="00672B11" w:rsidRDefault="00672B11" w:rsidP="00C64B70">
            <w:pPr>
              <w:pStyle w:val="TableParagraph"/>
              <w:spacing w:before="258"/>
              <w:ind w:left="98"/>
            </w:pPr>
            <w:r>
              <w:t>Nombre</w:t>
            </w:r>
            <w:r>
              <w:rPr>
                <w:spacing w:val="-4"/>
              </w:rPr>
              <w:t xml:space="preserve"> </w:t>
            </w:r>
            <w:r>
              <w:rPr>
                <w:spacing w:val="-5"/>
              </w:rPr>
              <w:t>1:</w:t>
            </w:r>
          </w:p>
          <w:p w14:paraId="701712E6" w14:textId="77777777" w:rsidR="00672B11" w:rsidRDefault="00672B11" w:rsidP="00C64B70">
            <w:pPr>
              <w:pStyle w:val="TableParagraph"/>
              <w:rPr>
                <w:b/>
              </w:rPr>
            </w:pPr>
          </w:p>
          <w:p w14:paraId="403D01E8" w14:textId="77777777" w:rsidR="00672B11" w:rsidRDefault="00672B11" w:rsidP="00C64B70">
            <w:pPr>
              <w:pStyle w:val="TableParagraph"/>
              <w:spacing w:before="15"/>
              <w:rPr>
                <w:b/>
              </w:rPr>
            </w:pPr>
          </w:p>
          <w:p w14:paraId="7F7F00F6" w14:textId="77777777" w:rsidR="00672B11" w:rsidRDefault="00672B11" w:rsidP="00C64B70">
            <w:pPr>
              <w:pStyle w:val="TableParagraph"/>
              <w:ind w:left="98"/>
            </w:pPr>
            <w:r>
              <w:t>Nombre</w:t>
            </w:r>
            <w:r>
              <w:rPr>
                <w:spacing w:val="-4"/>
              </w:rPr>
              <w:t xml:space="preserve"> </w:t>
            </w:r>
            <w:r>
              <w:rPr>
                <w:spacing w:val="-5"/>
              </w:rPr>
              <w:t>2:</w:t>
            </w:r>
          </w:p>
          <w:p w14:paraId="4654DBD9" w14:textId="77777777" w:rsidR="00672B11" w:rsidRDefault="00672B11" w:rsidP="00C64B70">
            <w:pPr>
              <w:pStyle w:val="TableParagraph"/>
              <w:rPr>
                <w:b/>
              </w:rPr>
            </w:pPr>
          </w:p>
          <w:p w14:paraId="4082DEB0" w14:textId="77777777" w:rsidR="00672B11" w:rsidRDefault="00672B11" w:rsidP="00C64B70">
            <w:pPr>
              <w:pStyle w:val="TableParagraph"/>
              <w:spacing w:before="13"/>
              <w:rPr>
                <w:b/>
              </w:rPr>
            </w:pPr>
          </w:p>
          <w:p w14:paraId="77A5CB05" w14:textId="77777777" w:rsidR="00672B11" w:rsidRDefault="00672B11" w:rsidP="00C64B70">
            <w:pPr>
              <w:pStyle w:val="TableParagraph"/>
              <w:ind w:left="98"/>
            </w:pPr>
            <w:proofErr w:type="spellStart"/>
            <w:r>
              <w:rPr>
                <w:spacing w:val="-2"/>
              </w:rPr>
              <w:t>Dirección</w:t>
            </w:r>
            <w:proofErr w:type="spellEnd"/>
            <w:r>
              <w:rPr>
                <w:spacing w:val="-2"/>
              </w:rPr>
              <w:t>:</w:t>
            </w:r>
          </w:p>
          <w:p w14:paraId="2E6A6ACA" w14:textId="77777777" w:rsidR="00672B11" w:rsidRDefault="00672B11" w:rsidP="00C64B70">
            <w:pPr>
              <w:pStyle w:val="TableParagraph"/>
              <w:rPr>
                <w:b/>
              </w:rPr>
            </w:pPr>
          </w:p>
          <w:p w14:paraId="438F977B" w14:textId="77777777" w:rsidR="00672B11" w:rsidRDefault="00672B11" w:rsidP="00C64B70">
            <w:pPr>
              <w:pStyle w:val="TableParagraph"/>
              <w:rPr>
                <w:b/>
              </w:rPr>
            </w:pPr>
          </w:p>
          <w:p w14:paraId="76B32A30" w14:textId="77777777" w:rsidR="00672B11" w:rsidRDefault="00672B11" w:rsidP="00C64B70">
            <w:pPr>
              <w:pStyle w:val="TableParagraph"/>
              <w:spacing w:before="152"/>
              <w:rPr>
                <w:b/>
              </w:rPr>
            </w:pPr>
          </w:p>
          <w:p w14:paraId="526671D7" w14:textId="77777777" w:rsidR="00672B11" w:rsidRDefault="00672B11" w:rsidP="00C64B70">
            <w:pPr>
              <w:pStyle w:val="TableParagraph"/>
              <w:spacing w:line="712" w:lineRule="auto"/>
              <w:ind w:left="98" w:right="543"/>
            </w:pPr>
            <w:r>
              <w:t>Correo</w:t>
            </w:r>
            <w:r>
              <w:rPr>
                <w:spacing w:val="-13"/>
              </w:rPr>
              <w:t xml:space="preserve"> </w:t>
            </w:r>
            <w:proofErr w:type="spellStart"/>
            <w:r>
              <w:t>electrónico</w:t>
            </w:r>
            <w:proofErr w:type="spellEnd"/>
            <w:r>
              <w:t xml:space="preserve">: </w:t>
            </w:r>
            <w:proofErr w:type="spellStart"/>
            <w:r>
              <w:rPr>
                <w:spacing w:val="-2"/>
              </w:rPr>
              <w:t>Teléfono</w:t>
            </w:r>
            <w:proofErr w:type="spellEnd"/>
            <w:r>
              <w:rPr>
                <w:spacing w:val="-2"/>
              </w:rPr>
              <w:t>:</w:t>
            </w:r>
          </w:p>
        </w:tc>
      </w:tr>
    </w:tbl>
    <w:p w14:paraId="506A5F22" w14:textId="77777777" w:rsidR="00672B11" w:rsidRDefault="00672B11" w:rsidP="00672B11">
      <w:pPr>
        <w:pStyle w:val="Textoindependiente"/>
        <w:spacing w:before="77"/>
        <w:rPr>
          <w:b/>
        </w:rPr>
      </w:pPr>
    </w:p>
    <w:p w14:paraId="2937D2F0" w14:textId="6B77B9E0" w:rsidR="00672B11" w:rsidRDefault="00672B11" w:rsidP="0C16B5B5">
      <w:pPr>
        <w:pStyle w:val="Prrafodelista"/>
        <w:widowControl w:val="0"/>
        <w:numPr>
          <w:ilvl w:val="0"/>
          <w:numId w:val="47"/>
        </w:numPr>
        <w:tabs>
          <w:tab w:val="left" w:pos="510"/>
        </w:tabs>
        <w:autoSpaceDE w:val="0"/>
        <w:autoSpaceDN w:val="0"/>
        <w:spacing w:after="0" w:line="240" w:lineRule="auto"/>
        <w:ind w:hanging="420"/>
        <w:contextualSpacing w:val="0"/>
        <w:rPr>
          <w:b/>
          <w:bCs/>
        </w:rPr>
      </w:pPr>
      <w:r w:rsidRPr="0C16B5B5">
        <w:rPr>
          <w:b/>
          <w:bCs/>
        </w:rPr>
        <w:t>Antes</w:t>
      </w:r>
      <w:r w:rsidRPr="0C16B5B5">
        <w:rPr>
          <w:b/>
          <w:bCs/>
          <w:spacing w:val="5"/>
        </w:rPr>
        <w:t xml:space="preserve"> </w:t>
      </w:r>
      <w:r w:rsidRPr="0C16B5B5">
        <w:rPr>
          <w:b/>
          <w:bCs/>
        </w:rPr>
        <w:t>de</w:t>
      </w:r>
      <w:r w:rsidRPr="0C16B5B5">
        <w:rPr>
          <w:b/>
          <w:bCs/>
          <w:spacing w:val="4"/>
        </w:rPr>
        <w:t xml:space="preserve"> </w:t>
      </w:r>
      <w:r w:rsidRPr="0C16B5B5">
        <w:rPr>
          <w:b/>
          <w:bCs/>
        </w:rPr>
        <w:t>la</w:t>
      </w:r>
      <w:r w:rsidRPr="0C16B5B5">
        <w:rPr>
          <w:b/>
          <w:bCs/>
          <w:spacing w:val="4"/>
        </w:rPr>
        <w:t xml:space="preserve"> </w:t>
      </w:r>
      <w:r w:rsidRPr="0C16B5B5">
        <w:rPr>
          <w:b/>
          <w:bCs/>
        </w:rPr>
        <w:t>firma</w:t>
      </w:r>
      <w:r w:rsidRPr="0C16B5B5">
        <w:rPr>
          <w:b/>
          <w:bCs/>
          <w:spacing w:val="4"/>
        </w:rPr>
        <w:t xml:space="preserve"> </w:t>
      </w:r>
      <w:r w:rsidRPr="0C16B5B5">
        <w:rPr>
          <w:b/>
          <w:bCs/>
        </w:rPr>
        <w:t>del</w:t>
      </w:r>
      <w:r w:rsidRPr="0C16B5B5">
        <w:rPr>
          <w:b/>
          <w:bCs/>
          <w:spacing w:val="6"/>
        </w:rPr>
        <w:t xml:space="preserve"> </w:t>
      </w:r>
      <w:r w:rsidRPr="0C16B5B5">
        <w:rPr>
          <w:b/>
          <w:bCs/>
        </w:rPr>
        <w:t>contrato</w:t>
      </w:r>
      <w:r>
        <w:t>,</w:t>
      </w:r>
      <w:r>
        <w:rPr>
          <w:spacing w:val="5"/>
        </w:rPr>
        <w:t xml:space="preserve"> </w:t>
      </w:r>
      <w:r>
        <w:t>¿la</w:t>
      </w:r>
      <w:r>
        <w:rPr>
          <w:spacing w:val="4"/>
        </w:rPr>
        <w:t xml:space="preserve"> </w:t>
      </w:r>
      <w:r>
        <w:t>persona</w:t>
      </w:r>
      <w:r>
        <w:rPr>
          <w:spacing w:val="5"/>
        </w:rPr>
        <w:t xml:space="preserve"> </w:t>
      </w:r>
      <w:r>
        <w:t>que</w:t>
      </w:r>
      <w:r>
        <w:rPr>
          <w:spacing w:val="6"/>
        </w:rPr>
        <w:t xml:space="preserve"> </w:t>
      </w:r>
      <w:r>
        <w:t>le/s</w:t>
      </w:r>
      <w:r>
        <w:rPr>
          <w:spacing w:val="3"/>
        </w:rPr>
        <w:t xml:space="preserve"> </w:t>
      </w:r>
      <w:r>
        <w:t>atendió</w:t>
      </w:r>
      <w:r>
        <w:rPr>
          <w:spacing w:val="5"/>
        </w:rPr>
        <w:t xml:space="preserve"> </w:t>
      </w:r>
      <w:r>
        <w:t>en</w:t>
      </w:r>
      <w:r>
        <w:rPr>
          <w:spacing w:val="5"/>
        </w:rPr>
        <w:t xml:space="preserve"> </w:t>
      </w:r>
      <w:r>
        <w:t>el</w:t>
      </w:r>
      <w:r>
        <w:rPr>
          <w:spacing w:val="5"/>
        </w:rPr>
        <w:t xml:space="preserve"> </w:t>
      </w:r>
      <w:r>
        <w:t>OAA</w:t>
      </w:r>
      <w:r>
        <w:rPr>
          <w:spacing w:val="3"/>
        </w:rPr>
        <w:t xml:space="preserve"> </w:t>
      </w:r>
      <w:r>
        <w:t>le/s</w:t>
      </w:r>
      <w:r>
        <w:rPr>
          <w:spacing w:val="6"/>
        </w:rPr>
        <w:t xml:space="preserve"> </w:t>
      </w:r>
      <w:r>
        <w:t>entregó</w:t>
      </w:r>
      <w:r>
        <w:rPr>
          <w:spacing w:val="6"/>
        </w:rPr>
        <w:t xml:space="preserve"> </w:t>
      </w:r>
      <w:r w:rsidRPr="0C16B5B5">
        <w:rPr>
          <w:b/>
          <w:bCs/>
        </w:rPr>
        <w:t>material</w:t>
      </w:r>
      <w:r w:rsidRPr="0C16B5B5">
        <w:rPr>
          <w:b/>
          <w:bCs/>
          <w:spacing w:val="6"/>
        </w:rPr>
        <w:t xml:space="preserve"> </w:t>
      </w:r>
      <w:r w:rsidRPr="0C16B5B5">
        <w:rPr>
          <w:b/>
          <w:bCs/>
          <w:spacing w:val="-2"/>
        </w:rPr>
        <w:t>informativo</w:t>
      </w:r>
      <w:r w:rsidR="1C15291B" w:rsidRPr="0C16B5B5">
        <w:rPr>
          <w:b/>
          <w:bCs/>
          <w:spacing w:val="-2"/>
        </w:rPr>
        <w:t xml:space="preserve"> </w:t>
      </w:r>
      <w:r>
        <w:t>claro</w:t>
      </w:r>
      <w:r>
        <w:rPr>
          <w:spacing w:val="-6"/>
        </w:rPr>
        <w:t xml:space="preserve"> </w:t>
      </w:r>
      <w:r>
        <w:t>sobre</w:t>
      </w:r>
      <w:r>
        <w:rPr>
          <w:spacing w:val="-6"/>
        </w:rPr>
        <w:t xml:space="preserve"> </w:t>
      </w:r>
      <w:r>
        <w:t>la</w:t>
      </w:r>
      <w:r>
        <w:rPr>
          <w:spacing w:val="-4"/>
        </w:rPr>
        <w:t xml:space="preserve"> </w:t>
      </w:r>
      <w:r>
        <w:t>adopción</w:t>
      </w:r>
      <w:r>
        <w:rPr>
          <w:spacing w:val="-5"/>
        </w:rPr>
        <w:t xml:space="preserve"> </w:t>
      </w:r>
      <w:r>
        <w:t>internacional,</w:t>
      </w:r>
      <w:r>
        <w:rPr>
          <w:spacing w:val="-4"/>
        </w:rPr>
        <w:t xml:space="preserve"> </w:t>
      </w:r>
      <w:r>
        <w:t>del</w:t>
      </w:r>
      <w:r>
        <w:rPr>
          <w:spacing w:val="-4"/>
        </w:rPr>
        <w:t xml:space="preserve"> </w:t>
      </w:r>
      <w:r>
        <w:t>país</w:t>
      </w:r>
      <w:r>
        <w:rPr>
          <w:spacing w:val="-4"/>
        </w:rPr>
        <w:t xml:space="preserve"> </w:t>
      </w:r>
      <w:r>
        <w:t>seleccionado</w:t>
      </w:r>
      <w:r>
        <w:rPr>
          <w:spacing w:val="-3"/>
        </w:rPr>
        <w:t xml:space="preserve"> </w:t>
      </w:r>
      <w:r>
        <w:t>por</w:t>
      </w:r>
      <w:r>
        <w:rPr>
          <w:spacing w:val="-4"/>
        </w:rPr>
        <w:t xml:space="preserve"> </w:t>
      </w:r>
      <w:r>
        <w:t>usted/es</w:t>
      </w:r>
      <w:r>
        <w:rPr>
          <w:spacing w:val="-3"/>
        </w:rPr>
        <w:t xml:space="preserve"> </w:t>
      </w:r>
      <w:r>
        <w:t>para</w:t>
      </w:r>
      <w:r>
        <w:rPr>
          <w:spacing w:val="-7"/>
        </w:rPr>
        <w:t xml:space="preserve"> </w:t>
      </w:r>
      <w:r>
        <w:t>tramitar</w:t>
      </w:r>
      <w:r>
        <w:rPr>
          <w:spacing w:val="-7"/>
        </w:rPr>
        <w:t xml:space="preserve"> </w:t>
      </w:r>
      <w:r>
        <w:t>su</w:t>
      </w:r>
      <w:r>
        <w:rPr>
          <w:spacing w:val="-3"/>
        </w:rPr>
        <w:t xml:space="preserve"> </w:t>
      </w:r>
      <w:r>
        <w:rPr>
          <w:spacing w:val="-2"/>
        </w:rPr>
        <w:t>adopción?</w:t>
      </w:r>
    </w:p>
    <w:p w14:paraId="43805455" w14:textId="07D860A4" w:rsidR="0C16B5B5" w:rsidRDefault="0C16B5B5" w:rsidP="0C16B5B5">
      <w:pPr>
        <w:pStyle w:val="Textoindependiente"/>
        <w:spacing w:before="7"/>
        <w:ind w:left="510"/>
      </w:pPr>
    </w:p>
    <w:p w14:paraId="65CACF31" w14:textId="17395707" w:rsidR="3A08A54C" w:rsidRDefault="3A08A54C" w:rsidP="0C16B5B5">
      <w:pPr>
        <w:pStyle w:val="Textoindependiente"/>
        <w:spacing w:before="1" w:line="304" w:lineRule="auto"/>
        <w:ind w:left="514" w:right="8978"/>
      </w:pPr>
      <w:r>
        <w:rPr>
          <w:noProof/>
        </w:rPr>
        <w:drawing>
          <wp:inline distT="0" distB="0" distL="0" distR="0" wp14:anchorId="6E3843BE" wp14:editId="1968623A">
            <wp:extent cx="151130" cy="150888"/>
            <wp:effectExtent l="0" t="0" r="0" b="0"/>
            <wp:docPr id="109004119"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73910943" wp14:editId="4972F971">
            <wp:extent cx="151130" cy="150888"/>
            <wp:effectExtent l="0" t="0" r="0" b="0"/>
            <wp:docPr id="1130087695"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7871D275" w14:textId="77777777" w:rsidR="00672B11" w:rsidRDefault="00672B11" w:rsidP="00672B11">
      <w:pPr>
        <w:pStyle w:val="Textoindependiente"/>
        <w:spacing w:before="147"/>
        <w:ind w:left="525"/>
      </w:pPr>
      <w:r>
        <w:t>Si</w:t>
      </w:r>
      <w:r>
        <w:rPr>
          <w:spacing w:val="-4"/>
        </w:rPr>
        <w:t xml:space="preserve"> </w:t>
      </w:r>
      <w:r>
        <w:t>la</w:t>
      </w:r>
      <w:r>
        <w:rPr>
          <w:spacing w:val="-3"/>
        </w:rPr>
        <w:t xml:space="preserve"> </w:t>
      </w:r>
      <w:r>
        <w:t>respuesta</w:t>
      </w:r>
      <w:r>
        <w:rPr>
          <w:spacing w:val="-3"/>
        </w:rPr>
        <w:t xml:space="preserve"> </w:t>
      </w:r>
      <w:r>
        <w:t>es</w:t>
      </w:r>
      <w:r>
        <w:rPr>
          <w:spacing w:val="-5"/>
        </w:rPr>
        <w:t xml:space="preserve"> </w:t>
      </w:r>
      <w:r>
        <w:t>NO,</w:t>
      </w:r>
      <w:r>
        <w:rPr>
          <w:spacing w:val="-3"/>
        </w:rPr>
        <w:t xml:space="preserve"> </w:t>
      </w:r>
      <w:r>
        <w:t>indique/n</w:t>
      </w:r>
      <w:r>
        <w:rPr>
          <w:spacing w:val="-4"/>
        </w:rPr>
        <w:t xml:space="preserve"> </w:t>
      </w:r>
      <w:r>
        <w:t>los</w:t>
      </w:r>
      <w:r>
        <w:rPr>
          <w:spacing w:val="-4"/>
        </w:rPr>
        <w:t xml:space="preserve"> </w:t>
      </w:r>
      <w:r>
        <w:rPr>
          <w:spacing w:val="-2"/>
        </w:rPr>
        <w:t>motivos:</w:t>
      </w:r>
    </w:p>
    <w:p w14:paraId="4B397645" w14:textId="071BFD66" w:rsidR="49BE10B4" w:rsidRDefault="49BE10B4" w:rsidP="0C16B5B5">
      <w:pPr>
        <w:pStyle w:val="Textoindependiente"/>
        <w:spacing w:before="208"/>
      </w:pPr>
      <w:r>
        <w:rPr>
          <w:noProof/>
        </w:rPr>
        <mc:AlternateContent>
          <mc:Choice Requires="wps">
            <w:drawing>
              <wp:inline distT="0" distB="0" distL="0" distR="0" wp14:anchorId="37597F60" wp14:editId="46ECCCC0">
                <wp:extent cx="5493771" cy="667910"/>
                <wp:effectExtent l="0" t="0" r="0" b="0"/>
                <wp:docPr id="767169466"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3771" cy="667910"/>
                        </a:xfrm>
                        <a:custGeom>
                          <a:avLst/>
                          <a:gdLst/>
                          <a:ahLst/>
                          <a:cxnLst/>
                          <a:rect l="l" t="t" r="r" b="b"/>
                          <a:pathLst>
                            <a:path w="5980430" h="612775">
                              <a:moveTo>
                                <a:pt x="5979871" y="0"/>
                              </a:moveTo>
                              <a:lnTo>
                                <a:pt x="5970778" y="0"/>
                              </a:lnTo>
                              <a:lnTo>
                                <a:pt x="5970727" y="9144"/>
                              </a:lnTo>
                              <a:lnTo>
                                <a:pt x="5970727" y="21336"/>
                              </a:lnTo>
                              <a:lnTo>
                                <a:pt x="5970727" y="603504"/>
                              </a:lnTo>
                              <a:lnTo>
                                <a:pt x="9144" y="603504"/>
                              </a:lnTo>
                              <a:lnTo>
                                <a:pt x="9144" y="21336"/>
                              </a:lnTo>
                              <a:lnTo>
                                <a:pt x="9144" y="9144"/>
                              </a:lnTo>
                              <a:lnTo>
                                <a:pt x="5970727" y="9144"/>
                              </a:lnTo>
                              <a:lnTo>
                                <a:pt x="5970727" y="0"/>
                              </a:lnTo>
                              <a:lnTo>
                                <a:pt x="9144" y="0"/>
                              </a:lnTo>
                              <a:lnTo>
                                <a:pt x="0" y="0"/>
                              </a:lnTo>
                              <a:lnTo>
                                <a:pt x="0" y="9144"/>
                              </a:lnTo>
                              <a:lnTo>
                                <a:pt x="0" y="21336"/>
                              </a:lnTo>
                              <a:lnTo>
                                <a:pt x="0" y="603504"/>
                              </a:lnTo>
                              <a:lnTo>
                                <a:pt x="0" y="612648"/>
                              </a:lnTo>
                              <a:lnTo>
                                <a:pt x="9144" y="612648"/>
                              </a:lnTo>
                              <a:lnTo>
                                <a:pt x="5970727" y="612648"/>
                              </a:lnTo>
                              <a:lnTo>
                                <a:pt x="5979871" y="612648"/>
                              </a:lnTo>
                              <a:lnTo>
                                <a:pt x="5979871" y="603504"/>
                              </a:lnTo>
                              <a:lnTo>
                                <a:pt x="5979871" y="21336"/>
                              </a:lnTo>
                              <a:lnTo>
                                <a:pt x="5979871" y="9144"/>
                              </a:lnTo>
                              <a:lnTo>
                                <a:pt x="5979871"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7024E077" id="Graphic 14" o:spid="_x0000_s1026" style="width:432.6pt;height:52.6pt;visibility:visible;mso-wrap-style:square;mso-left-percent:-10001;mso-top-percent:-10001;mso-position-horizontal:absolute;mso-position-horizontal-relative:char;mso-position-vertical:absolute;mso-position-vertical-relative:line;mso-left-percent:-10001;mso-top-percent:-10001;v-text-anchor:top" coordsize="5980430,61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" path="m5979871,r-9093,l5970727,9144r,12192l5970727,603504r-5961583,l9144,21336r,-12192l5970727,9144r,-9144l9144,,,,,9144,,21336,,603504r,9144l9144,612648r5961583,l5979871,612648r,-9144l5979871,21336r,-12192l5979871,xe" fillcolor="black" stroked="f">
                <v:path arrowok="t"/>
                <w10:anchorlock/>
              </v:shape>
            </w:pict>
          </mc:Fallback>
        </mc:AlternateContent>
      </w:r>
    </w:p>
    <w:p w14:paraId="4C5FEB01" w14:textId="7C0397B3" w:rsidR="0C16B5B5" w:rsidRDefault="0C16B5B5" w:rsidP="0C16B5B5">
      <w:pPr>
        <w:pStyle w:val="Textoindependiente"/>
        <w:spacing w:before="208"/>
      </w:pPr>
    </w:p>
    <w:p w14:paraId="446A006A" w14:textId="77777777" w:rsidR="00672B11" w:rsidRDefault="00672B11" w:rsidP="00EC09A6">
      <w:pPr>
        <w:pStyle w:val="Prrafodelista"/>
        <w:widowControl w:val="0"/>
        <w:numPr>
          <w:ilvl w:val="0"/>
          <w:numId w:val="47"/>
        </w:numPr>
        <w:tabs>
          <w:tab w:val="left" w:pos="510"/>
        </w:tabs>
        <w:autoSpaceDE w:val="0"/>
        <w:autoSpaceDN w:val="0"/>
        <w:spacing w:after="0" w:line="244" w:lineRule="auto"/>
        <w:ind w:right="165"/>
        <w:contextualSpacing w:val="0"/>
      </w:pPr>
      <w:r>
        <w:t>¿La</w:t>
      </w:r>
      <w:r>
        <w:rPr>
          <w:spacing w:val="-4"/>
        </w:rPr>
        <w:t xml:space="preserve"> </w:t>
      </w:r>
      <w:r>
        <w:t>persona</w:t>
      </w:r>
      <w:r>
        <w:rPr>
          <w:spacing w:val="-1"/>
        </w:rPr>
        <w:t xml:space="preserve"> </w:t>
      </w:r>
      <w:r>
        <w:t>que</w:t>
      </w:r>
      <w:r>
        <w:rPr>
          <w:spacing w:val="-1"/>
        </w:rPr>
        <w:t xml:space="preserve"> </w:t>
      </w:r>
      <w:r>
        <w:t>le/s</w:t>
      </w:r>
      <w:r>
        <w:rPr>
          <w:spacing w:val="-1"/>
        </w:rPr>
        <w:t xml:space="preserve"> </w:t>
      </w:r>
      <w:r>
        <w:t>atendió</w:t>
      </w:r>
      <w:r>
        <w:rPr>
          <w:spacing w:val="-1"/>
        </w:rPr>
        <w:t xml:space="preserve"> </w:t>
      </w:r>
      <w:r>
        <w:t>en</w:t>
      </w:r>
      <w:r>
        <w:rPr>
          <w:spacing w:val="-5"/>
        </w:rPr>
        <w:t xml:space="preserve"> </w:t>
      </w:r>
      <w:r>
        <w:t>el</w:t>
      </w:r>
      <w:r>
        <w:rPr>
          <w:spacing w:val="-4"/>
        </w:rPr>
        <w:t xml:space="preserve"> </w:t>
      </w:r>
      <w:r>
        <w:t>OAA</w:t>
      </w:r>
      <w:r>
        <w:rPr>
          <w:spacing w:val="-3"/>
        </w:rPr>
        <w:t xml:space="preserve"> </w:t>
      </w:r>
      <w:r>
        <w:t>le/s</w:t>
      </w:r>
      <w:r>
        <w:rPr>
          <w:spacing w:val="-4"/>
        </w:rPr>
        <w:t xml:space="preserve"> </w:t>
      </w:r>
      <w:r>
        <w:t>explicó</w:t>
      </w:r>
      <w:r>
        <w:rPr>
          <w:spacing w:val="-3"/>
        </w:rPr>
        <w:t xml:space="preserve"> </w:t>
      </w:r>
      <w:r>
        <w:t>pormenorizadamente</w:t>
      </w:r>
      <w:r>
        <w:rPr>
          <w:spacing w:val="-3"/>
        </w:rPr>
        <w:t xml:space="preserve"> </w:t>
      </w:r>
      <w:r>
        <w:t xml:space="preserve">los </w:t>
      </w:r>
      <w:r>
        <w:rPr>
          <w:b/>
        </w:rPr>
        <w:t>documentos</w:t>
      </w:r>
      <w:r>
        <w:rPr>
          <w:b/>
          <w:spacing w:val="-1"/>
        </w:rPr>
        <w:t xml:space="preserve"> </w:t>
      </w:r>
      <w:r>
        <w:rPr>
          <w:b/>
        </w:rPr>
        <w:t>a</w:t>
      </w:r>
      <w:r>
        <w:rPr>
          <w:b/>
          <w:spacing w:val="-1"/>
        </w:rPr>
        <w:t xml:space="preserve"> </w:t>
      </w:r>
      <w:r>
        <w:rPr>
          <w:b/>
        </w:rPr>
        <w:t>preparar</w:t>
      </w:r>
      <w:r>
        <w:rPr>
          <w:b/>
          <w:spacing w:val="-3"/>
        </w:rPr>
        <w:t xml:space="preserve"> </w:t>
      </w:r>
      <w:r>
        <w:rPr>
          <w:b/>
        </w:rPr>
        <w:t>para completar el expediente</w:t>
      </w:r>
      <w:r>
        <w:t>, dándole/s un documento informativo por escrito?:</w:t>
      </w:r>
    </w:p>
    <w:p w14:paraId="319EC604" w14:textId="77777777" w:rsidR="00672B11" w:rsidRDefault="00672B11" w:rsidP="00672B11">
      <w:pPr>
        <w:pStyle w:val="Textoindependiente"/>
        <w:spacing w:before="15"/>
      </w:pPr>
    </w:p>
    <w:p w14:paraId="662C6E8A" w14:textId="17395707" w:rsidR="272A1183" w:rsidRDefault="272A1183" w:rsidP="0C16B5B5">
      <w:pPr>
        <w:pStyle w:val="Textoindependiente"/>
        <w:spacing w:before="1" w:line="304" w:lineRule="auto"/>
        <w:ind w:left="514" w:right="8978"/>
      </w:pPr>
      <w:r>
        <w:rPr>
          <w:noProof/>
        </w:rPr>
        <w:drawing>
          <wp:inline distT="0" distB="0" distL="0" distR="0" wp14:anchorId="27C51DA1" wp14:editId="6B74D484">
            <wp:extent cx="151130" cy="150888"/>
            <wp:effectExtent l="0" t="0" r="0" b="0"/>
            <wp:docPr id="130957417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10515823" wp14:editId="09857D74">
            <wp:extent cx="151130" cy="150888"/>
            <wp:effectExtent l="0" t="0" r="0" b="0"/>
            <wp:docPr id="174357456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lastRenderedPageBreak/>
        <w:t>NO</w:t>
      </w:r>
    </w:p>
    <w:p w14:paraId="2F2AFDA0" w14:textId="77777777" w:rsidR="272A1183" w:rsidRDefault="272A1183" w:rsidP="0C16B5B5">
      <w:pPr>
        <w:pStyle w:val="Textoindependiente"/>
        <w:spacing w:before="147"/>
        <w:ind w:left="525"/>
      </w:pPr>
      <w:r>
        <w:t>Si la respuesta es NO, indique/n los motivos:</w:t>
      </w:r>
    </w:p>
    <w:p w14:paraId="606ECB0F" w14:textId="071BFD66" w:rsidR="272A1183" w:rsidRDefault="272A1183" w:rsidP="0C16B5B5">
      <w:pPr>
        <w:pStyle w:val="Textoindependiente"/>
        <w:spacing w:before="208"/>
      </w:pPr>
      <w:r>
        <w:rPr>
          <w:noProof/>
        </w:rPr>
        <mc:AlternateContent>
          <mc:Choice Requires="wps">
            <w:drawing>
              <wp:inline distT="0" distB="0" distL="0" distR="0" wp14:anchorId="401E3ADE" wp14:editId="2BD1D91D">
                <wp:extent cx="5875020" cy="612775"/>
                <wp:effectExtent l="0" t="0" r="0" b="0"/>
                <wp:docPr id="1020444005"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020" cy="612775"/>
                        </a:xfrm>
                        <a:custGeom>
                          <a:avLst/>
                          <a:gdLst/>
                          <a:ahLst/>
                          <a:cxnLst/>
                          <a:rect l="l" t="t" r="r" b="b"/>
                          <a:pathLst>
                            <a:path w="5980430" h="612775">
                              <a:moveTo>
                                <a:pt x="5979871" y="0"/>
                              </a:moveTo>
                              <a:lnTo>
                                <a:pt x="5970778" y="0"/>
                              </a:lnTo>
                              <a:lnTo>
                                <a:pt x="5970727" y="9144"/>
                              </a:lnTo>
                              <a:lnTo>
                                <a:pt x="5970727" y="21336"/>
                              </a:lnTo>
                              <a:lnTo>
                                <a:pt x="5970727" y="603504"/>
                              </a:lnTo>
                              <a:lnTo>
                                <a:pt x="9144" y="603504"/>
                              </a:lnTo>
                              <a:lnTo>
                                <a:pt x="9144" y="21336"/>
                              </a:lnTo>
                              <a:lnTo>
                                <a:pt x="9144" y="9144"/>
                              </a:lnTo>
                              <a:lnTo>
                                <a:pt x="5970727" y="9144"/>
                              </a:lnTo>
                              <a:lnTo>
                                <a:pt x="5970727" y="0"/>
                              </a:lnTo>
                              <a:lnTo>
                                <a:pt x="9144" y="0"/>
                              </a:lnTo>
                              <a:lnTo>
                                <a:pt x="0" y="0"/>
                              </a:lnTo>
                              <a:lnTo>
                                <a:pt x="0" y="9144"/>
                              </a:lnTo>
                              <a:lnTo>
                                <a:pt x="0" y="21336"/>
                              </a:lnTo>
                              <a:lnTo>
                                <a:pt x="0" y="603504"/>
                              </a:lnTo>
                              <a:lnTo>
                                <a:pt x="0" y="612648"/>
                              </a:lnTo>
                              <a:lnTo>
                                <a:pt x="9144" y="612648"/>
                              </a:lnTo>
                              <a:lnTo>
                                <a:pt x="5970727" y="612648"/>
                              </a:lnTo>
                              <a:lnTo>
                                <a:pt x="5979871" y="612648"/>
                              </a:lnTo>
                              <a:lnTo>
                                <a:pt x="5979871" y="603504"/>
                              </a:lnTo>
                              <a:lnTo>
                                <a:pt x="5979871" y="21336"/>
                              </a:lnTo>
                              <a:lnTo>
                                <a:pt x="5979871" y="9144"/>
                              </a:lnTo>
                              <a:lnTo>
                                <a:pt x="5979871" y="0"/>
                              </a:lnTo>
                              <a:close/>
                            </a:path>
                          </a:pathLst>
                        </a:custGeom>
                        <a:solidFill>
                          <a:srgbClr val="000000"/>
                        </a:solidFill>
                      </wps:spPr>
                      <wps:bodyPr wrap="square" lIns="0" tIns="0" rIns="0" bIns="0" rtlCol="0">
                        <a:prstTxWarp prst="textNoShape">
                          <a:avLst/>
                        </a:prstTxWarp>
                        <a:noAutofit/>
                      </wps:bodyPr>
                    </wps:wsp>
                  </a:graphicData>
                </a:graphic>
              </wp:inline>
            </w:drawing>
          </mc:Choice>
          <mc:Fallback xmlns:pic="http://schemas.openxmlformats.org/drawingml/2006/picture" xmlns:a="http://schemas.openxmlformats.org/drawingml/2006/main"/>
        </mc:AlternateContent>
      </w:r>
    </w:p>
    <w:p w14:paraId="7490DEA1" w14:textId="4EB670D2" w:rsidR="0C16B5B5" w:rsidRDefault="0C16B5B5" w:rsidP="0C16B5B5">
      <w:pPr>
        <w:pStyle w:val="Textoindependiente"/>
        <w:spacing w:before="64"/>
        <w:ind w:left="525"/>
      </w:pPr>
    </w:p>
    <w:p w14:paraId="643BDB7E" w14:textId="77777777" w:rsidR="00672B11" w:rsidRDefault="00672B11" w:rsidP="00672B11">
      <w:pPr>
        <w:pStyle w:val="Textoindependiente"/>
        <w:spacing w:before="179"/>
      </w:pPr>
    </w:p>
    <w:p w14:paraId="676068F5" w14:textId="77777777" w:rsidR="00672B11" w:rsidRDefault="00672B11" w:rsidP="00EC09A6">
      <w:pPr>
        <w:pStyle w:val="Prrafodelista"/>
        <w:widowControl w:val="0"/>
        <w:numPr>
          <w:ilvl w:val="0"/>
          <w:numId w:val="47"/>
        </w:numPr>
        <w:tabs>
          <w:tab w:val="left" w:pos="510"/>
        </w:tabs>
        <w:autoSpaceDE w:val="0"/>
        <w:autoSpaceDN w:val="0"/>
        <w:spacing w:after="0" w:line="240" w:lineRule="auto"/>
        <w:ind w:hanging="420"/>
        <w:contextualSpacing w:val="0"/>
      </w:pPr>
      <w:r>
        <w:t>¿El</w:t>
      </w:r>
      <w:r>
        <w:rPr>
          <w:spacing w:val="-6"/>
        </w:rPr>
        <w:t xml:space="preserve"> </w:t>
      </w:r>
      <w:r>
        <w:t>OAA</w:t>
      </w:r>
      <w:r>
        <w:rPr>
          <w:spacing w:val="-4"/>
        </w:rPr>
        <w:t xml:space="preserve"> </w:t>
      </w:r>
      <w:r>
        <w:t>llevó</w:t>
      </w:r>
      <w:r>
        <w:rPr>
          <w:spacing w:val="-3"/>
        </w:rPr>
        <w:t xml:space="preserve"> </w:t>
      </w:r>
      <w:r>
        <w:t>a</w:t>
      </w:r>
      <w:r>
        <w:rPr>
          <w:spacing w:val="-5"/>
        </w:rPr>
        <w:t xml:space="preserve"> </w:t>
      </w:r>
      <w:r>
        <w:t>cabo</w:t>
      </w:r>
      <w:r>
        <w:rPr>
          <w:spacing w:val="-5"/>
        </w:rPr>
        <w:t xml:space="preserve"> </w:t>
      </w:r>
      <w:r>
        <w:t>actividades</w:t>
      </w:r>
      <w:r>
        <w:rPr>
          <w:spacing w:val="-3"/>
        </w:rPr>
        <w:t xml:space="preserve"> </w:t>
      </w:r>
      <w:r>
        <w:t>de</w:t>
      </w:r>
      <w:r>
        <w:rPr>
          <w:spacing w:val="-1"/>
        </w:rPr>
        <w:t xml:space="preserve"> </w:t>
      </w:r>
      <w:r>
        <w:rPr>
          <w:b/>
        </w:rPr>
        <w:t>formación</w:t>
      </w:r>
      <w:r>
        <w:rPr>
          <w:b/>
          <w:spacing w:val="-6"/>
        </w:rPr>
        <w:t xml:space="preserve"> </w:t>
      </w:r>
      <w:r>
        <w:rPr>
          <w:b/>
        </w:rPr>
        <w:t>complementaria</w:t>
      </w:r>
      <w:r>
        <w:rPr>
          <w:b/>
          <w:spacing w:val="-4"/>
        </w:rPr>
        <w:t xml:space="preserve"> </w:t>
      </w:r>
      <w:r>
        <w:t>a</w:t>
      </w:r>
      <w:r>
        <w:rPr>
          <w:spacing w:val="-3"/>
        </w:rPr>
        <w:t xml:space="preserve"> </w:t>
      </w:r>
      <w:r>
        <w:t>la</w:t>
      </w:r>
      <w:r>
        <w:rPr>
          <w:spacing w:val="-3"/>
        </w:rPr>
        <w:t xml:space="preserve"> </w:t>
      </w:r>
      <w:r>
        <w:t>impartida</w:t>
      </w:r>
      <w:r>
        <w:rPr>
          <w:spacing w:val="-7"/>
        </w:rPr>
        <w:t xml:space="preserve"> </w:t>
      </w:r>
      <w:r>
        <w:t>por</w:t>
      </w:r>
      <w:r>
        <w:rPr>
          <w:spacing w:val="-3"/>
        </w:rPr>
        <w:t xml:space="preserve"> </w:t>
      </w:r>
      <w:r>
        <w:t>la</w:t>
      </w:r>
      <w:r>
        <w:rPr>
          <w:spacing w:val="-6"/>
        </w:rPr>
        <w:t xml:space="preserve"> </w:t>
      </w:r>
      <w:r>
        <w:t>Entidad</w:t>
      </w:r>
      <w:r>
        <w:rPr>
          <w:spacing w:val="-4"/>
        </w:rPr>
        <w:t xml:space="preserve"> </w:t>
      </w:r>
      <w:r>
        <w:rPr>
          <w:spacing w:val="-2"/>
        </w:rPr>
        <w:t>Pública?</w:t>
      </w:r>
    </w:p>
    <w:p w14:paraId="78A76654" w14:textId="77777777" w:rsidR="00672B11" w:rsidRDefault="00672B11" w:rsidP="00672B11">
      <w:pPr>
        <w:pStyle w:val="Textoindependiente"/>
        <w:spacing w:before="34"/>
      </w:pPr>
    </w:p>
    <w:p w14:paraId="39F8FB15" w14:textId="538903B5" w:rsidR="00672B11" w:rsidRDefault="040DED96" w:rsidP="0C16B5B5">
      <w:pPr>
        <w:pStyle w:val="Textoindependiente"/>
        <w:spacing w:before="1" w:line="304" w:lineRule="auto"/>
        <w:ind w:left="514" w:right="8978"/>
      </w:pPr>
      <w:r>
        <w:rPr>
          <w:noProof/>
        </w:rPr>
        <w:drawing>
          <wp:inline distT="0" distB="0" distL="0" distR="0" wp14:anchorId="538EEB85" wp14:editId="4C44EBA6">
            <wp:extent cx="151130" cy="150888"/>
            <wp:effectExtent l="0" t="0" r="0" b="0"/>
            <wp:docPr id="77105158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00A82E22">
        <w:t xml:space="preserve"> </w:t>
      </w:r>
      <w:r>
        <w:t xml:space="preserve"> </w:t>
      </w:r>
      <w:r>
        <w:rPr>
          <w:noProof/>
        </w:rPr>
        <w:drawing>
          <wp:inline distT="0" distB="0" distL="0" distR="0" wp14:anchorId="726EFD01" wp14:editId="663754F4">
            <wp:extent cx="151130" cy="150888"/>
            <wp:effectExtent l="0" t="0" r="0" b="0"/>
            <wp:docPr id="1669772725"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6D6EDA3A" w14:textId="634DB769" w:rsidR="00672B11" w:rsidRDefault="00672B11" w:rsidP="0C16B5B5">
      <w:pPr>
        <w:pStyle w:val="Textoindependiente"/>
        <w:spacing w:before="33"/>
        <w:ind w:left="525"/>
      </w:pPr>
    </w:p>
    <w:p w14:paraId="37EC0257" w14:textId="77777777" w:rsidR="00672B11" w:rsidRDefault="040DED96" w:rsidP="0C16B5B5">
      <w:pPr>
        <w:pStyle w:val="Textoindependiente"/>
        <w:spacing w:before="33"/>
        <w:ind w:left="525"/>
      </w:pPr>
      <w:r>
        <w:t>Si la respuesta es SÍ, especifique/n las actividades realizadas</w:t>
      </w:r>
    </w:p>
    <w:p w14:paraId="7918BAA0" w14:textId="67D4137D" w:rsidR="00672B11" w:rsidRDefault="00672B11" w:rsidP="0C16B5B5">
      <w:pPr>
        <w:pStyle w:val="Textoindependiente"/>
        <w:spacing w:before="147"/>
        <w:ind w:left="525"/>
      </w:pPr>
    </w:p>
    <w:p w14:paraId="44414E41" w14:textId="071BFD66" w:rsidR="00672B11" w:rsidRDefault="040DED96" w:rsidP="0C16B5B5">
      <w:pPr>
        <w:pStyle w:val="Textoindependiente"/>
        <w:spacing w:before="208"/>
      </w:pPr>
      <w:r>
        <w:rPr>
          <w:noProof/>
        </w:rPr>
        <mc:AlternateContent>
          <mc:Choice Requires="wps">
            <w:drawing>
              <wp:inline distT="0" distB="0" distL="0" distR="0" wp14:anchorId="0ADB49C6" wp14:editId="2E3D8571">
                <wp:extent cx="5875020" cy="612775"/>
                <wp:effectExtent l="0" t="0" r="0" b="0"/>
                <wp:docPr id="1017057589"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020" cy="612775"/>
                        </a:xfrm>
                        <a:custGeom>
                          <a:avLst/>
                          <a:gdLst/>
                          <a:ahLst/>
                          <a:cxnLst/>
                          <a:rect l="l" t="t" r="r" b="b"/>
                          <a:pathLst>
                            <a:path w="5980430" h="612775">
                              <a:moveTo>
                                <a:pt x="5979871" y="0"/>
                              </a:moveTo>
                              <a:lnTo>
                                <a:pt x="5970778" y="0"/>
                              </a:lnTo>
                              <a:lnTo>
                                <a:pt x="5970727" y="9144"/>
                              </a:lnTo>
                              <a:lnTo>
                                <a:pt x="5970727" y="21336"/>
                              </a:lnTo>
                              <a:lnTo>
                                <a:pt x="5970727" y="603504"/>
                              </a:lnTo>
                              <a:lnTo>
                                <a:pt x="9144" y="603504"/>
                              </a:lnTo>
                              <a:lnTo>
                                <a:pt x="9144" y="21336"/>
                              </a:lnTo>
                              <a:lnTo>
                                <a:pt x="9144" y="9144"/>
                              </a:lnTo>
                              <a:lnTo>
                                <a:pt x="5970727" y="9144"/>
                              </a:lnTo>
                              <a:lnTo>
                                <a:pt x="5970727" y="0"/>
                              </a:lnTo>
                              <a:lnTo>
                                <a:pt x="9144" y="0"/>
                              </a:lnTo>
                              <a:lnTo>
                                <a:pt x="0" y="0"/>
                              </a:lnTo>
                              <a:lnTo>
                                <a:pt x="0" y="9144"/>
                              </a:lnTo>
                              <a:lnTo>
                                <a:pt x="0" y="21336"/>
                              </a:lnTo>
                              <a:lnTo>
                                <a:pt x="0" y="603504"/>
                              </a:lnTo>
                              <a:lnTo>
                                <a:pt x="0" y="612648"/>
                              </a:lnTo>
                              <a:lnTo>
                                <a:pt x="9144" y="612648"/>
                              </a:lnTo>
                              <a:lnTo>
                                <a:pt x="5970727" y="612648"/>
                              </a:lnTo>
                              <a:lnTo>
                                <a:pt x="5979871" y="612648"/>
                              </a:lnTo>
                              <a:lnTo>
                                <a:pt x="5979871" y="603504"/>
                              </a:lnTo>
                              <a:lnTo>
                                <a:pt x="5979871" y="21336"/>
                              </a:lnTo>
                              <a:lnTo>
                                <a:pt x="5979871" y="9144"/>
                              </a:lnTo>
                              <a:lnTo>
                                <a:pt x="5979871" y="0"/>
                              </a:lnTo>
                              <a:close/>
                            </a:path>
                          </a:pathLst>
                        </a:custGeom>
                        <a:solidFill>
                          <a:srgbClr val="000000"/>
                        </a:solidFill>
                      </wps:spPr>
                      <wps:bodyPr wrap="square" lIns="0" tIns="0" rIns="0" bIns="0" rtlCol="0">
                        <a:prstTxWarp prst="textNoShape">
                          <a:avLst/>
                        </a:prstTxWarp>
                        <a:noAutofit/>
                      </wps:bodyPr>
                    </wps:wsp>
                  </a:graphicData>
                </a:graphic>
              </wp:inline>
            </w:drawing>
          </mc:Choice>
          <mc:Fallback xmlns:pic="http://schemas.openxmlformats.org/drawingml/2006/picture" xmlns:a="http://schemas.openxmlformats.org/drawingml/2006/main"/>
        </mc:AlternateContent>
      </w:r>
    </w:p>
    <w:p w14:paraId="1A90DC10" w14:textId="39683EF4" w:rsidR="00672B11" w:rsidRDefault="00672B11" w:rsidP="0C16B5B5">
      <w:pPr>
        <w:pStyle w:val="Textoindependiente"/>
        <w:spacing w:line="314" w:lineRule="auto"/>
        <w:ind w:left="552" w:right="8930"/>
        <w:sectPr w:rsidR="00672B11" w:rsidSect="00A105DC">
          <w:headerReference w:type="default" r:id="rId14"/>
          <w:footerReference w:type="default" r:id="rId15"/>
          <w:pgSz w:w="11920" w:h="16850"/>
          <w:pgMar w:top="1417" w:right="1417" w:bottom="1417" w:left="1417" w:header="0" w:footer="1111" w:gutter="0"/>
          <w:cols w:space="708"/>
          <w:docGrid w:linePitch="299"/>
        </w:sectPr>
      </w:pPr>
    </w:p>
    <w:p w14:paraId="4257013E" w14:textId="4070FE1C" w:rsidR="00672B11" w:rsidRDefault="00672B11" w:rsidP="0C16B5B5">
      <w:pPr>
        <w:pStyle w:val="Textoindependiente"/>
      </w:pPr>
    </w:p>
    <w:p w14:paraId="1ED7808A" w14:textId="77777777" w:rsidR="00672B11" w:rsidRDefault="00672B11" w:rsidP="00672B11">
      <w:pPr>
        <w:pStyle w:val="Textoindependiente"/>
        <w:spacing w:before="6"/>
      </w:pPr>
    </w:p>
    <w:p w14:paraId="4C6AFFE1" w14:textId="77777777" w:rsidR="00672B11" w:rsidRDefault="00672B11" w:rsidP="00EC09A6">
      <w:pPr>
        <w:pStyle w:val="Prrafodelista"/>
        <w:widowControl w:val="0"/>
        <w:numPr>
          <w:ilvl w:val="0"/>
          <w:numId w:val="47"/>
        </w:numPr>
        <w:tabs>
          <w:tab w:val="left" w:pos="510"/>
        </w:tabs>
        <w:autoSpaceDE w:val="0"/>
        <w:autoSpaceDN w:val="0"/>
        <w:spacing w:before="1" w:after="0" w:line="244" w:lineRule="auto"/>
        <w:ind w:right="166"/>
        <w:contextualSpacing w:val="0"/>
      </w:pPr>
      <w:r>
        <w:t>Una</w:t>
      </w:r>
      <w:r>
        <w:rPr>
          <w:spacing w:val="-1"/>
        </w:rPr>
        <w:t xml:space="preserve"> </w:t>
      </w:r>
      <w:r>
        <w:t>vez</w:t>
      </w:r>
      <w:r>
        <w:rPr>
          <w:spacing w:val="-1"/>
        </w:rPr>
        <w:t xml:space="preserve"> </w:t>
      </w:r>
      <w:r>
        <w:t>completado su</w:t>
      </w:r>
      <w:r>
        <w:rPr>
          <w:spacing w:val="-1"/>
        </w:rPr>
        <w:t xml:space="preserve"> </w:t>
      </w:r>
      <w:r>
        <w:t>expediente,</w:t>
      </w:r>
      <w:r>
        <w:rPr>
          <w:spacing w:val="-3"/>
        </w:rPr>
        <w:t xml:space="preserve"> </w:t>
      </w:r>
      <w:r>
        <w:t>¿el</w:t>
      </w:r>
      <w:r>
        <w:rPr>
          <w:spacing w:val="-3"/>
        </w:rPr>
        <w:t xml:space="preserve"> </w:t>
      </w:r>
      <w:r>
        <w:t>OAA</w:t>
      </w:r>
      <w:r>
        <w:rPr>
          <w:spacing w:val="-2"/>
        </w:rPr>
        <w:t xml:space="preserve"> </w:t>
      </w:r>
      <w:r>
        <w:t>realizó el</w:t>
      </w:r>
      <w:r>
        <w:rPr>
          <w:spacing w:val="-3"/>
        </w:rPr>
        <w:t xml:space="preserve"> </w:t>
      </w:r>
      <w:r>
        <w:t xml:space="preserve">proceso de </w:t>
      </w:r>
      <w:r w:rsidRPr="0C16B5B5">
        <w:rPr>
          <w:b/>
          <w:bCs/>
        </w:rPr>
        <w:t>legalización</w:t>
      </w:r>
      <w:r w:rsidRPr="0C16B5B5">
        <w:rPr>
          <w:b/>
          <w:bCs/>
          <w:spacing w:val="-4"/>
        </w:rPr>
        <w:t xml:space="preserve"> </w:t>
      </w:r>
      <w:r w:rsidRPr="0C16B5B5">
        <w:rPr>
          <w:b/>
          <w:bCs/>
        </w:rPr>
        <w:t>y</w:t>
      </w:r>
      <w:r w:rsidRPr="0C16B5B5">
        <w:rPr>
          <w:b/>
          <w:bCs/>
          <w:spacing w:val="-1"/>
        </w:rPr>
        <w:t xml:space="preserve"> </w:t>
      </w:r>
      <w:r w:rsidRPr="0C16B5B5">
        <w:rPr>
          <w:b/>
          <w:bCs/>
        </w:rPr>
        <w:t>traducción</w:t>
      </w:r>
      <w:r>
        <w:t>,</w:t>
      </w:r>
      <w:r>
        <w:rPr>
          <w:spacing w:val="-1"/>
        </w:rPr>
        <w:t xml:space="preserve"> </w:t>
      </w:r>
      <w:r>
        <w:t>en</w:t>
      </w:r>
      <w:r>
        <w:rPr>
          <w:spacing w:val="-2"/>
        </w:rPr>
        <w:t xml:space="preserve"> </w:t>
      </w:r>
      <w:r>
        <w:t>su</w:t>
      </w:r>
      <w:r>
        <w:rPr>
          <w:spacing w:val="-1"/>
        </w:rPr>
        <w:t xml:space="preserve"> </w:t>
      </w:r>
      <w:r>
        <w:t>caso,</w:t>
      </w:r>
      <w:r>
        <w:rPr>
          <w:spacing w:val="-1"/>
        </w:rPr>
        <w:t xml:space="preserve"> </w:t>
      </w:r>
      <w:r>
        <w:t>sin que se produjeran retrasos considerables?</w:t>
      </w:r>
    </w:p>
    <w:p w14:paraId="649F9455" w14:textId="17395707" w:rsidR="562131AF" w:rsidRDefault="562131AF" w:rsidP="0C16B5B5">
      <w:pPr>
        <w:pStyle w:val="Textoindependiente"/>
        <w:spacing w:before="1" w:line="304" w:lineRule="auto"/>
        <w:ind w:left="514" w:right="8978"/>
      </w:pPr>
      <w:r>
        <w:rPr>
          <w:noProof/>
        </w:rPr>
        <w:drawing>
          <wp:inline distT="0" distB="0" distL="0" distR="0" wp14:anchorId="7DE96A1A" wp14:editId="299CC5C3">
            <wp:extent cx="151130" cy="150888"/>
            <wp:effectExtent l="0" t="0" r="0" b="0"/>
            <wp:docPr id="205493566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40EDD9EB" wp14:editId="73A76973">
            <wp:extent cx="151130" cy="150888"/>
            <wp:effectExtent l="0" t="0" r="0" b="0"/>
            <wp:docPr id="805879874"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45CFA468" w14:textId="0D4BFC59" w:rsidR="562131AF" w:rsidRDefault="562131AF" w:rsidP="0C16B5B5">
      <w:pPr>
        <w:pStyle w:val="Textoindependiente"/>
        <w:spacing w:before="16"/>
        <w:ind w:left="514"/>
      </w:pPr>
      <w:r>
        <w:rPr>
          <w:noProof/>
        </w:rPr>
        <w:drawing>
          <wp:inline distT="0" distB="0" distL="0" distR="0" wp14:anchorId="71956D26" wp14:editId="02BA0961">
            <wp:extent cx="151130" cy="150888"/>
            <wp:effectExtent l="0" t="0" r="0" b="0"/>
            <wp:docPr id="829455675"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 xml:space="preserve">No se/ No sabemos </w:t>
      </w:r>
    </w:p>
    <w:p w14:paraId="4C881590" w14:textId="77777777" w:rsidR="00672B11" w:rsidRDefault="00672B11" w:rsidP="00672B11">
      <w:pPr>
        <w:pStyle w:val="Textoindependiente"/>
        <w:spacing w:before="157"/>
      </w:pPr>
    </w:p>
    <w:p w14:paraId="1BB02422" w14:textId="77777777" w:rsidR="00672B11" w:rsidRDefault="00672B11" w:rsidP="00EC09A6">
      <w:pPr>
        <w:pStyle w:val="Prrafodelista"/>
        <w:widowControl w:val="0"/>
        <w:numPr>
          <w:ilvl w:val="0"/>
          <w:numId w:val="47"/>
        </w:numPr>
        <w:tabs>
          <w:tab w:val="left" w:pos="510"/>
        </w:tabs>
        <w:autoSpaceDE w:val="0"/>
        <w:autoSpaceDN w:val="0"/>
        <w:spacing w:after="0" w:line="247" w:lineRule="auto"/>
        <w:ind w:right="166"/>
        <w:contextualSpacing w:val="0"/>
      </w:pPr>
      <w:r>
        <w:t>¿El</w:t>
      </w:r>
      <w:r>
        <w:rPr>
          <w:spacing w:val="20"/>
        </w:rPr>
        <w:t xml:space="preserve"> </w:t>
      </w:r>
      <w:r>
        <w:t>OAA</w:t>
      </w:r>
      <w:r>
        <w:rPr>
          <w:spacing w:val="22"/>
        </w:rPr>
        <w:t xml:space="preserve"> </w:t>
      </w:r>
      <w:r>
        <w:t>le/s</w:t>
      </w:r>
      <w:r>
        <w:rPr>
          <w:spacing w:val="21"/>
        </w:rPr>
        <w:t xml:space="preserve"> </w:t>
      </w:r>
      <w:r>
        <w:t>informó</w:t>
      </w:r>
      <w:r>
        <w:rPr>
          <w:spacing w:val="22"/>
        </w:rPr>
        <w:t xml:space="preserve"> </w:t>
      </w:r>
      <w:r>
        <w:t>de</w:t>
      </w:r>
      <w:r>
        <w:rPr>
          <w:spacing w:val="23"/>
        </w:rPr>
        <w:t xml:space="preserve"> </w:t>
      </w:r>
      <w:r>
        <w:t>la</w:t>
      </w:r>
      <w:r>
        <w:rPr>
          <w:spacing w:val="20"/>
        </w:rPr>
        <w:t xml:space="preserve"> </w:t>
      </w:r>
      <w:r>
        <w:t>fecha</w:t>
      </w:r>
      <w:r>
        <w:rPr>
          <w:spacing w:val="20"/>
        </w:rPr>
        <w:t xml:space="preserve"> </w:t>
      </w:r>
      <w:r>
        <w:t>de</w:t>
      </w:r>
      <w:r>
        <w:rPr>
          <w:spacing w:val="24"/>
        </w:rPr>
        <w:t xml:space="preserve"> </w:t>
      </w:r>
      <w:r w:rsidRPr="0C16B5B5">
        <w:rPr>
          <w:b/>
          <w:bCs/>
        </w:rPr>
        <w:t>envío,</w:t>
      </w:r>
      <w:r w:rsidRPr="0C16B5B5">
        <w:rPr>
          <w:b/>
          <w:bCs/>
          <w:spacing w:val="23"/>
        </w:rPr>
        <w:t xml:space="preserve"> </w:t>
      </w:r>
      <w:r w:rsidRPr="0C16B5B5">
        <w:rPr>
          <w:b/>
          <w:bCs/>
        </w:rPr>
        <w:t>presentación</w:t>
      </w:r>
      <w:r w:rsidRPr="0C16B5B5">
        <w:rPr>
          <w:b/>
          <w:bCs/>
          <w:spacing w:val="20"/>
        </w:rPr>
        <w:t xml:space="preserve"> </w:t>
      </w:r>
      <w:r w:rsidRPr="0C16B5B5">
        <w:rPr>
          <w:b/>
          <w:bCs/>
        </w:rPr>
        <w:t>y</w:t>
      </w:r>
      <w:r w:rsidRPr="0C16B5B5">
        <w:rPr>
          <w:b/>
          <w:bCs/>
          <w:spacing w:val="21"/>
        </w:rPr>
        <w:t xml:space="preserve"> </w:t>
      </w:r>
      <w:r w:rsidRPr="0C16B5B5">
        <w:rPr>
          <w:b/>
          <w:bCs/>
        </w:rPr>
        <w:t>registro</w:t>
      </w:r>
      <w:r w:rsidRPr="0C16B5B5">
        <w:rPr>
          <w:b/>
          <w:bCs/>
          <w:spacing w:val="22"/>
        </w:rPr>
        <w:t xml:space="preserve"> </w:t>
      </w:r>
      <w:r w:rsidRPr="0C16B5B5">
        <w:rPr>
          <w:b/>
          <w:bCs/>
        </w:rPr>
        <w:t>de</w:t>
      </w:r>
      <w:r w:rsidRPr="0C16B5B5">
        <w:rPr>
          <w:b/>
          <w:bCs/>
          <w:spacing w:val="20"/>
        </w:rPr>
        <w:t xml:space="preserve"> </w:t>
      </w:r>
      <w:r w:rsidRPr="0C16B5B5">
        <w:rPr>
          <w:b/>
          <w:bCs/>
        </w:rPr>
        <w:t>su</w:t>
      </w:r>
      <w:r w:rsidRPr="0C16B5B5">
        <w:rPr>
          <w:b/>
          <w:bCs/>
          <w:spacing w:val="22"/>
        </w:rPr>
        <w:t xml:space="preserve"> </w:t>
      </w:r>
      <w:r w:rsidRPr="0C16B5B5">
        <w:rPr>
          <w:b/>
          <w:bCs/>
        </w:rPr>
        <w:t>expediente</w:t>
      </w:r>
      <w:r w:rsidRPr="0C16B5B5">
        <w:rPr>
          <w:b/>
          <w:bCs/>
          <w:spacing w:val="25"/>
        </w:rPr>
        <w:t xml:space="preserve"> </w:t>
      </w:r>
      <w:r>
        <w:t>ante</w:t>
      </w:r>
      <w:r>
        <w:rPr>
          <w:spacing w:val="22"/>
        </w:rPr>
        <w:t xml:space="preserve"> </w:t>
      </w:r>
      <w:r>
        <w:t>la</w:t>
      </w:r>
      <w:r>
        <w:rPr>
          <w:spacing w:val="20"/>
        </w:rPr>
        <w:t xml:space="preserve"> </w:t>
      </w:r>
      <w:r>
        <w:t>Autoridad competente en el país de origen?</w:t>
      </w:r>
    </w:p>
    <w:p w14:paraId="0325AFD1" w14:textId="17395707" w:rsidR="03420880" w:rsidRDefault="03420880" w:rsidP="0C16B5B5">
      <w:pPr>
        <w:pStyle w:val="Textoindependiente"/>
        <w:spacing w:before="1" w:line="304" w:lineRule="auto"/>
        <w:ind w:left="514" w:right="8978"/>
      </w:pPr>
      <w:r>
        <w:rPr>
          <w:noProof/>
        </w:rPr>
        <w:drawing>
          <wp:inline distT="0" distB="0" distL="0" distR="0" wp14:anchorId="098BF24B" wp14:editId="64B9A1B4">
            <wp:extent cx="151130" cy="150888"/>
            <wp:effectExtent l="0" t="0" r="0" b="0"/>
            <wp:docPr id="605415851"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7069E1E4" wp14:editId="46697093">
            <wp:extent cx="151130" cy="150888"/>
            <wp:effectExtent l="0" t="0" r="0" b="0"/>
            <wp:docPr id="202869467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5910B823" w14:textId="77777777" w:rsidR="00672B11" w:rsidRDefault="00672B11" w:rsidP="00672B11">
      <w:pPr>
        <w:pStyle w:val="Textoindependiente"/>
        <w:spacing w:before="68"/>
      </w:pPr>
    </w:p>
    <w:p w14:paraId="7174EDDB" w14:textId="77777777" w:rsidR="00672B11" w:rsidRDefault="00672B11" w:rsidP="00EC09A6">
      <w:pPr>
        <w:pStyle w:val="Prrafodelista"/>
        <w:widowControl w:val="0"/>
        <w:numPr>
          <w:ilvl w:val="0"/>
          <w:numId w:val="47"/>
        </w:numPr>
        <w:tabs>
          <w:tab w:val="left" w:pos="510"/>
        </w:tabs>
        <w:autoSpaceDE w:val="0"/>
        <w:autoSpaceDN w:val="0"/>
        <w:spacing w:after="0" w:line="247" w:lineRule="auto"/>
        <w:ind w:right="169"/>
        <w:contextualSpacing w:val="0"/>
      </w:pPr>
      <w:r>
        <w:t>¿El OAA</w:t>
      </w:r>
      <w:r>
        <w:rPr>
          <w:spacing w:val="-1"/>
        </w:rPr>
        <w:t xml:space="preserve"> </w:t>
      </w:r>
      <w:r>
        <w:t xml:space="preserve">organizó actividades de </w:t>
      </w:r>
      <w:r w:rsidRPr="0C16B5B5">
        <w:rPr>
          <w:b/>
          <w:bCs/>
        </w:rPr>
        <w:t xml:space="preserve">acompañamiento, información y asesoramiento </w:t>
      </w:r>
      <w:r>
        <w:t>directo en el periodo de espera hasta el momento de la asignación y hasta su viaje al país de origen?</w:t>
      </w:r>
    </w:p>
    <w:p w14:paraId="295B2110" w14:textId="514B496B" w:rsidR="45F392D0" w:rsidRDefault="45F392D0" w:rsidP="0C16B5B5">
      <w:pPr>
        <w:pStyle w:val="Textoindependiente"/>
        <w:spacing w:before="1" w:line="304" w:lineRule="auto"/>
        <w:ind w:left="514" w:right="8978"/>
      </w:pPr>
      <w:r>
        <w:rPr>
          <w:noProof/>
        </w:rPr>
        <w:drawing>
          <wp:inline distT="0" distB="0" distL="0" distR="0" wp14:anchorId="1C7ED8F5" wp14:editId="7D826526">
            <wp:extent cx="151130" cy="150888"/>
            <wp:effectExtent l="0" t="0" r="0" b="0"/>
            <wp:docPr id="20183873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32AF3001" wp14:editId="7387A47F">
            <wp:extent cx="151130" cy="150888"/>
            <wp:effectExtent l="0" t="0" r="0" b="0"/>
            <wp:docPr id="142105504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7E495E73" w14:textId="77777777" w:rsidR="00672B11" w:rsidRDefault="00672B11" w:rsidP="00672B11">
      <w:pPr>
        <w:pStyle w:val="Textoindependiente"/>
        <w:spacing w:before="63"/>
      </w:pPr>
    </w:p>
    <w:p w14:paraId="5FB956D0" w14:textId="77777777" w:rsidR="00672B11" w:rsidRDefault="00672B11" w:rsidP="00EC09A6">
      <w:pPr>
        <w:pStyle w:val="Prrafodelista"/>
        <w:widowControl w:val="0"/>
        <w:numPr>
          <w:ilvl w:val="0"/>
          <w:numId w:val="47"/>
        </w:numPr>
        <w:tabs>
          <w:tab w:val="left" w:pos="510"/>
        </w:tabs>
        <w:autoSpaceDE w:val="0"/>
        <w:autoSpaceDN w:val="0"/>
        <w:spacing w:after="0" w:line="240" w:lineRule="auto"/>
        <w:ind w:hanging="420"/>
        <w:contextualSpacing w:val="0"/>
      </w:pPr>
      <w:r>
        <w:t>En</w:t>
      </w:r>
      <w:r>
        <w:rPr>
          <w:spacing w:val="-5"/>
        </w:rPr>
        <w:t xml:space="preserve"> </w:t>
      </w:r>
      <w:r>
        <w:t>el</w:t>
      </w:r>
      <w:r>
        <w:rPr>
          <w:spacing w:val="-3"/>
        </w:rPr>
        <w:t xml:space="preserve"> </w:t>
      </w:r>
      <w:r>
        <w:t>caso</w:t>
      </w:r>
      <w:r>
        <w:rPr>
          <w:spacing w:val="-2"/>
        </w:rPr>
        <w:t xml:space="preserve"> </w:t>
      </w:r>
      <w:r>
        <w:t>de</w:t>
      </w:r>
      <w:r>
        <w:rPr>
          <w:spacing w:val="-3"/>
        </w:rPr>
        <w:t xml:space="preserve"> </w:t>
      </w:r>
      <w:r>
        <w:t>haber</w:t>
      </w:r>
      <w:r>
        <w:rPr>
          <w:spacing w:val="-3"/>
        </w:rPr>
        <w:t xml:space="preserve"> </w:t>
      </w:r>
      <w:r>
        <w:t>recibido</w:t>
      </w:r>
      <w:r>
        <w:rPr>
          <w:spacing w:val="-2"/>
        </w:rPr>
        <w:t xml:space="preserve"> </w:t>
      </w:r>
      <w:r>
        <w:t>una</w:t>
      </w:r>
      <w:r>
        <w:rPr>
          <w:spacing w:val="-3"/>
        </w:rPr>
        <w:t xml:space="preserve"> </w:t>
      </w:r>
      <w:r>
        <w:t>asignación,</w:t>
      </w:r>
      <w:r>
        <w:rPr>
          <w:spacing w:val="-5"/>
        </w:rPr>
        <w:t xml:space="preserve"> </w:t>
      </w:r>
      <w:r>
        <w:t>¿ha</w:t>
      </w:r>
      <w:r>
        <w:rPr>
          <w:spacing w:val="-3"/>
        </w:rPr>
        <w:t xml:space="preserve"> </w:t>
      </w:r>
      <w:r>
        <w:t>habido</w:t>
      </w:r>
      <w:r>
        <w:rPr>
          <w:spacing w:val="-2"/>
        </w:rPr>
        <w:t xml:space="preserve"> </w:t>
      </w:r>
      <w:r>
        <w:t>algún</w:t>
      </w:r>
      <w:r>
        <w:rPr>
          <w:spacing w:val="-4"/>
        </w:rPr>
        <w:t xml:space="preserve"> </w:t>
      </w:r>
      <w:r>
        <w:t>tipo</w:t>
      </w:r>
      <w:r>
        <w:rPr>
          <w:spacing w:val="-5"/>
        </w:rPr>
        <w:t xml:space="preserve"> </w:t>
      </w:r>
      <w:r>
        <w:t>de</w:t>
      </w:r>
      <w:r>
        <w:rPr>
          <w:spacing w:val="-3"/>
        </w:rPr>
        <w:t xml:space="preserve"> </w:t>
      </w:r>
      <w:r>
        <w:t>rechazo</w:t>
      </w:r>
      <w:r>
        <w:rPr>
          <w:spacing w:val="-2"/>
        </w:rPr>
        <w:t xml:space="preserve"> </w:t>
      </w:r>
      <w:r>
        <w:t>por</w:t>
      </w:r>
      <w:r>
        <w:rPr>
          <w:spacing w:val="-3"/>
        </w:rPr>
        <w:t xml:space="preserve"> </w:t>
      </w:r>
      <w:r>
        <w:t>su</w:t>
      </w:r>
      <w:r>
        <w:rPr>
          <w:spacing w:val="-2"/>
        </w:rPr>
        <w:t xml:space="preserve"> parte?</w:t>
      </w:r>
    </w:p>
    <w:p w14:paraId="64445F46" w14:textId="77777777" w:rsidR="00672B11" w:rsidRDefault="00672B11" w:rsidP="00672B11">
      <w:pPr>
        <w:pStyle w:val="Textoindependiente"/>
        <w:spacing w:before="127"/>
      </w:pPr>
    </w:p>
    <w:p w14:paraId="0C58780F" w14:textId="17395707" w:rsidR="555E126F" w:rsidRDefault="555E126F" w:rsidP="0C16B5B5">
      <w:pPr>
        <w:pStyle w:val="Textoindependiente"/>
        <w:spacing w:before="1" w:line="304" w:lineRule="auto"/>
        <w:ind w:left="514" w:right="8978"/>
      </w:pPr>
      <w:r>
        <w:rPr>
          <w:noProof/>
        </w:rPr>
        <w:drawing>
          <wp:inline distT="0" distB="0" distL="0" distR="0" wp14:anchorId="64C2C749" wp14:editId="7E7CB7F1">
            <wp:extent cx="151130" cy="150888"/>
            <wp:effectExtent l="0" t="0" r="0" b="0"/>
            <wp:docPr id="92088209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46ED7CE3" wp14:editId="15D7A797">
            <wp:extent cx="151130" cy="150888"/>
            <wp:effectExtent l="0" t="0" r="0" b="0"/>
            <wp:docPr id="11711512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0BAC194D" w14:textId="22078C46" w:rsidR="555E126F" w:rsidRDefault="555E126F" w:rsidP="0C16B5B5">
      <w:pPr>
        <w:pStyle w:val="Textoindependiente"/>
        <w:spacing w:before="147"/>
        <w:ind w:left="525"/>
      </w:pPr>
      <w:r>
        <w:t>Si la respuesta es SI, indique/n los motivos:</w:t>
      </w:r>
    </w:p>
    <w:p w14:paraId="61DEF0DF" w14:textId="071BFD66" w:rsidR="555E126F" w:rsidRDefault="555E126F" w:rsidP="0C16B5B5">
      <w:pPr>
        <w:pStyle w:val="Textoindependiente"/>
        <w:spacing w:before="208"/>
      </w:pPr>
      <w:r>
        <w:rPr>
          <w:noProof/>
        </w:rPr>
        <w:lastRenderedPageBreak/>
        <mc:AlternateContent>
          <mc:Choice Requires="wps">
            <w:drawing>
              <wp:inline distT="0" distB="0" distL="0" distR="0" wp14:anchorId="6D880DEB" wp14:editId="67C38A40">
                <wp:extent cx="5875020" cy="612775"/>
                <wp:effectExtent l="0" t="0" r="0" b="0"/>
                <wp:docPr id="18879275"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020" cy="612775"/>
                        </a:xfrm>
                        <a:custGeom>
                          <a:avLst/>
                          <a:gdLst/>
                          <a:ahLst/>
                          <a:cxnLst/>
                          <a:rect l="l" t="t" r="r" b="b"/>
                          <a:pathLst>
                            <a:path w="5980430" h="612775">
                              <a:moveTo>
                                <a:pt x="5979871" y="0"/>
                              </a:moveTo>
                              <a:lnTo>
                                <a:pt x="5970778" y="0"/>
                              </a:lnTo>
                              <a:lnTo>
                                <a:pt x="5970727" y="9144"/>
                              </a:lnTo>
                              <a:lnTo>
                                <a:pt x="5970727" y="21336"/>
                              </a:lnTo>
                              <a:lnTo>
                                <a:pt x="5970727" y="603504"/>
                              </a:lnTo>
                              <a:lnTo>
                                <a:pt x="9144" y="603504"/>
                              </a:lnTo>
                              <a:lnTo>
                                <a:pt x="9144" y="21336"/>
                              </a:lnTo>
                              <a:lnTo>
                                <a:pt x="9144" y="9144"/>
                              </a:lnTo>
                              <a:lnTo>
                                <a:pt x="5970727" y="9144"/>
                              </a:lnTo>
                              <a:lnTo>
                                <a:pt x="5970727" y="0"/>
                              </a:lnTo>
                              <a:lnTo>
                                <a:pt x="9144" y="0"/>
                              </a:lnTo>
                              <a:lnTo>
                                <a:pt x="0" y="0"/>
                              </a:lnTo>
                              <a:lnTo>
                                <a:pt x="0" y="9144"/>
                              </a:lnTo>
                              <a:lnTo>
                                <a:pt x="0" y="21336"/>
                              </a:lnTo>
                              <a:lnTo>
                                <a:pt x="0" y="603504"/>
                              </a:lnTo>
                              <a:lnTo>
                                <a:pt x="0" y="612648"/>
                              </a:lnTo>
                              <a:lnTo>
                                <a:pt x="9144" y="612648"/>
                              </a:lnTo>
                              <a:lnTo>
                                <a:pt x="5970727" y="612648"/>
                              </a:lnTo>
                              <a:lnTo>
                                <a:pt x="5979871" y="612648"/>
                              </a:lnTo>
                              <a:lnTo>
                                <a:pt x="5979871" y="603504"/>
                              </a:lnTo>
                              <a:lnTo>
                                <a:pt x="5979871" y="21336"/>
                              </a:lnTo>
                              <a:lnTo>
                                <a:pt x="5979871" y="9144"/>
                              </a:lnTo>
                              <a:lnTo>
                                <a:pt x="5979871" y="0"/>
                              </a:lnTo>
                              <a:close/>
                            </a:path>
                          </a:pathLst>
                        </a:custGeom>
                        <a:solidFill>
                          <a:srgbClr val="000000"/>
                        </a:solidFill>
                      </wps:spPr>
                      <wps:bodyPr wrap="square" lIns="0" tIns="0" rIns="0" bIns="0" rtlCol="0">
                        <a:prstTxWarp prst="textNoShape">
                          <a:avLst/>
                        </a:prstTxWarp>
                        <a:noAutofit/>
                      </wps:bodyPr>
                    </wps:wsp>
                  </a:graphicData>
                </a:graphic>
              </wp:inline>
            </w:drawing>
          </mc:Choice>
          <mc:Fallback xmlns:pic="http://schemas.openxmlformats.org/drawingml/2006/picture" xmlns:a="http://schemas.openxmlformats.org/drawingml/2006/main"/>
        </mc:AlternateContent>
      </w:r>
    </w:p>
    <w:p w14:paraId="3F4E2204" w14:textId="4EB670D2" w:rsidR="0C16B5B5" w:rsidRDefault="0C16B5B5" w:rsidP="0C16B5B5">
      <w:pPr>
        <w:pStyle w:val="Textoindependiente"/>
        <w:spacing w:before="64"/>
        <w:ind w:left="525"/>
      </w:pPr>
    </w:p>
    <w:p w14:paraId="3D4CC712" w14:textId="64CDCA47" w:rsidR="0C16B5B5" w:rsidRDefault="0C16B5B5" w:rsidP="0C16B5B5">
      <w:pPr>
        <w:pStyle w:val="Textoindependiente"/>
        <w:spacing w:line="267" w:lineRule="exact"/>
        <w:ind w:left="525"/>
      </w:pPr>
    </w:p>
    <w:p w14:paraId="4CF4900A" w14:textId="77777777" w:rsidR="00672B11" w:rsidRDefault="00672B11" w:rsidP="00672B11">
      <w:pPr>
        <w:pStyle w:val="Textoindependiente"/>
        <w:spacing w:before="179"/>
      </w:pPr>
    </w:p>
    <w:p w14:paraId="7DA946F0" w14:textId="0C5E5E8A" w:rsidR="00672B11" w:rsidRDefault="0FB9BB38" w:rsidP="4E98D96E">
      <w:pPr>
        <w:pStyle w:val="Prrafodelista"/>
        <w:widowControl w:val="0"/>
        <w:numPr>
          <w:ilvl w:val="0"/>
          <w:numId w:val="47"/>
        </w:numPr>
        <w:tabs>
          <w:tab w:val="left" w:pos="510"/>
        </w:tabs>
        <w:autoSpaceDE w:val="0"/>
        <w:autoSpaceDN w:val="0"/>
        <w:spacing w:after="0" w:line="240" w:lineRule="auto"/>
        <w:ind w:hanging="420"/>
        <w:contextualSpacing w:val="0"/>
        <w:rPr>
          <w:b/>
          <w:bCs/>
        </w:rPr>
      </w:pPr>
      <w:r>
        <w:t>¿Considera/n</w:t>
      </w:r>
      <w:r>
        <w:rPr>
          <w:spacing w:val="-13"/>
        </w:rPr>
        <w:t xml:space="preserve"> </w:t>
      </w:r>
      <w:r>
        <w:t>haber</w:t>
      </w:r>
      <w:r>
        <w:rPr>
          <w:spacing w:val="-8"/>
        </w:rPr>
        <w:t xml:space="preserve"> </w:t>
      </w:r>
      <w:r>
        <w:t>recibido</w:t>
      </w:r>
      <w:r>
        <w:rPr>
          <w:spacing w:val="-8"/>
        </w:rPr>
        <w:t xml:space="preserve"> </w:t>
      </w:r>
      <w:r>
        <w:t>el</w:t>
      </w:r>
      <w:r>
        <w:rPr>
          <w:spacing w:val="-11"/>
        </w:rPr>
        <w:t xml:space="preserve"> </w:t>
      </w:r>
      <w:r>
        <w:t>suficiente</w:t>
      </w:r>
      <w:r>
        <w:rPr>
          <w:spacing w:val="-10"/>
        </w:rPr>
        <w:t xml:space="preserve"> </w:t>
      </w:r>
      <w:r>
        <w:t>apoyo</w:t>
      </w:r>
      <w:r>
        <w:rPr>
          <w:spacing w:val="-10"/>
        </w:rPr>
        <w:t xml:space="preserve"> </w:t>
      </w:r>
      <w:r>
        <w:t>y</w:t>
      </w:r>
      <w:r>
        <w:rPr>
          <w:spacing w:val="-10"/>
        </w:rPr>
        <w:t xml:space="preserve"> </w:t>
      </w:r>
      <w:r>
        <w:t>orientación</w:t>
      </w:r>
      <w:r>
        <w:rPr>
          <w:spacing w:val="-10"/>
        </w:rPr>
        <w:t xml:space="preserve"> </w:t>
      </w:r>
      <w:r>
        <w:t>por</w:t>
      </w:r>
      <w:r>
        <w:rPr>
          <w:spacing w:val="-9"/>
        </w:rPr>
        <w:t xml:space="preserve"> </w:t>
      </w:r>
      <w:r>
        <w:t>parte</w:t>
      </w:r>
      <w:r>
        <w:rPr>
          <w:spacing w:val="-8"/>
        </w:rPr>
        <w:t xml:space="preserve"> </w:t>
      </w:r>
      <w:r>
        <w:t>del</w:t>
      </w:r>
      <w:r>
        <w:rPr>
          <w:spacing w:val="-9"/>
        </w:rPr>
        <w:t xml:space="preserve"> </w:t>
      </w:r>
      <w:r>
        <w:t>OAA</w:t>
      </w:r>
      <w:r>
        <w:rPr>
          <w:spacing w:val="-12"/>
        </w:rPr>
        <w:t xml:space="preserve"> </w:t>
      </w:r>
      <w:r>
        <w:t>en</w:t>
      </w:r>
      <w:r>
        <w:rPr>
          <w:spacing w:val="-9"/>
        </w:rPr>
        <w:t xml:space="preserve"> </w:t>
      </w:r>
      <w:r>
        <w:t>la</w:t>
      </w:r>
      <w:r>
        <w:rPr>
          <w:spacing w:val="-6"/>
        </w:rPr>
        <w:t xml:space="preserve"> </w:t>
      </w:r>
      <w:r w:rsidRPr="4E98D96E">
        <w:rPr>
          <w:b/>
          <w:bCs/>
        </w:rPr>
        <w:t>preparación</w:t>
      </w:r>
      <w:r w:rsidRPr="4E98D96E">
        <w:rPr>
          <w:b/>
          <w:bCs/>
          <w:spacing w:val="-9"/>
        </w:rPr>
        <w:t xml:space="preserve"> </w:t>
      </w:r>
      <w:r w:rsidRPr="4E98D96E">
        <w:rPr>
          <w:b/>
          <w:bCs/>
        </w:rPr>
        <w:t>del</w:t>
      </w:r>
      <w:r w:rsidRPr="4E98D96E">
        <w:rPr>
          <w:b/>
          <w:bCs/>
          <w:spacing w:val="-10"/>
        </w:rPr>
        <w:t xml:space="preserve"> </w:t>
      </w:r>
      <w:r w:rsidRPr="4E98D96E">
        <w:rPr>
          <w:b/>
          <w:bCs/>
          <w:spacing w:val="-2"/>
        </w:rPr>
        <w:t>viaje</w:t>
      </w:r>
      <w:r w:rsidR="41D2D1D6" w:rsidRPr="4E98D96E">
        <w:rPr>
          <w:b/>
          <w:bCs/>
          <w:spacing w:val="-2"/>
        </w:rPr>
        <w:t xml:space="preserve"> </w:t>
      </w:r>
      <w:r>
        <w:t>al</w:t>
      </w:r>
      <w:r>
        <w:rPr>
          <w:spacing w:val="-2"/>
        </w:rPr>
        <w:t xml:space="preserve"> </w:t>
      </w:r>
      <w:r>
        <w:t>país</w:t>
      </w:r>
      <w:r>
        <w:rPr>
          <w:spacing w:val="-1"/>
        </w:rPr>
        <w:t xml:space="preserve"> </w:t>
      </w:r>
      <w:r>
        <w:t>de</w:t>
      </w:r>
      <w:r>
        <w:rPr>
          <w:spacing w:val="-3"/>
        </w:rPr>
        <w:t xml:space="preserve"> </w:t>
      </w:r>
      <w:r>
        <w:rPr>
          <w:spacing w:val="-2"/>
        </w:rPr>
        <w:t>origen?</w:t>
      </w:r>
    </w:p>
    <w:p w14:paraId="62136DEE" w14:textId="77777777" w:rsidR="00672B11" w:rsidRDefault="00672B11" w:rsidP="00672B11">
      <w:pPr>
        <w:pStyle w:val="Textoindependiente"/>
        <w:spacing w:before="4"/>
      </w:pPr>
    </w:p>
    <w:p w14:paraId="67F32FEF" w14:textId="17395707" w:rsidR="5BD0F567" w:rsidRDefault="5BD0F567" w:rsidP="0C16B5B5">
      <w:pPr>
        <w:pStyle w:val="Textoindependiente"/>
        <w:spacing w:before="1" w:line="304" w:lineRule="auto"/>
        <w:ind w:left="514" w:right="8978"/>
      </w:pPr>
      <w:r>
        <w:rPr>
          <w:noProof/>
        </w:rPr>
        <w:drawing>
          <wp:inline distT="0" distB="0" distL="0" distR="0" wp14:anchorId="6B299B8A" wp14:editId="5CFD52F8">
            <wp:extent cx="151130" cy="150888"/>
            <wp:effectExtent l="0" t="0" r="0" b="0"/>
            <wp:docPr id="63002296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79FFFBED" wp14:editId="60C29627">
            <wp:extent cx="151130" cy="150888"/>
            <wp:effectExtent l="0" t="0" r="0" b="0"/>
            <wp:docPr id="1476220302"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08E522DB" w14:textId="77777777" w:rsidR="5BD0F567" w:rsidRDefault="5BD0F567" w:rsidP="0C16B5B5">
      <w:pPr>
        <w:pStyle w:val="Textoindependiente"/>
        <w:spacing w:before="147"/>
        <w:ind w:left="525"/>
      </w:pPr>
      <w:r>
        <w:t>Si la respuesta es NO, indique/n los motivos:</w:t>
      </w:r>
    </w:p>
    <w:p w14:paraId="262EA588" w14:textId="071BFD66" w:rsidR="5BD0F567" w:rsidRDefault="5BD0F567" w:rsidP="0C16B5B5">
      <w:pPr>
        <w:pStyle w:val="Textoindependiente"/>
        <w:spacing w:before="208"/>
      </w:pPr>
      <w:r>
        <w:rPr>
          <w:noProof/>
        </w:rPr>
        <mc:AlternateContent>
          <mc:Choice Requires="wps">
            <w:drawing>
              <wp:inline distT="0" distB="0" distL="0" distR="0" wp14:anchorId="288EA24E" wp14:editId="273A5CCC">
                <wp:extent cx="5875020" cy="612775"/>
                <wp:effectExtent l="0" t="0" r="0" b="0"/>
                <wp:docPr id="1935682023"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020" cy="612775"/>
                        </a:xfrm>
                        <a:custGeom>
                          <a:avLst/>
                          <a:gdLst/>
                          <a:ahLst/>
                          <a:cxnLst/>
                          <a:rect l="l" t="t" r="r" b="b"/>
                          <a:pathLst>
                            <a:path w="5980430" h="612775">
                              <a:moveTo>
                                <a:pt x="5979871" y="0"/>
                              </a:moveTo>
                              <a:lnTo>
                                <a:pt x="5970778" y="0"/>
                              </a:lnTo>
                              <a:lnTo>
                                <a:pt x="5970727" y="9144"/>
                              </a:lnTo>
                              <a:lnTo>
                                <a:pt x="5970727" y="21336"/>
                              </a:lnTo>
                              <a:lnTo>
                                <a:pt x="5970727" y="603504"/>
                              </a:lnTo>
                              <a:lnTo>
                                <a:pt x="9144" y="603504"/>
                              </a:lnTo>
                              <a:lnTo>
                                <a:pt x="9144" y="21336"/>
                              </a:lnTo>
                              <a:lnTo>
                                <a:pt x="9144" y="9144"/>
                              </a:lnTo>
                              <a:lnTo>
                                <a:pt x="5970727" y="9144"/>
                              </a:lnTo>
                              <a:lnTo>
                                <a:pt x="5970727" y="0"/>
                              </a:lnTo>
                              <a:lnTo>
                                <a:pt x="9144" y="0"/>
                              </a:lnTo>
                              <a:lnTo>
                                <a:pt x="0" y="0"/>
                              </a:lnTo>
                              <a:lnTo>
                                <a:pt x="0" y="9144"/>
                              </a:lnTo>
                              <a:lnTo>
                                <a:pt x="0" y="21336"/>
                              </a:lnTo>
                              <a:lnTo>
                                <a:pt x="0" y="603504"/>
                              </a:lnTo>
                              <a:lnTo>
                                <a:pt x="0" y="612648"/>
                              </a:lnTo>
                              <a:lnTo>
                                <a:pt x="9144" y="612648"/>
                              </a:lnTo>
                              <a:lnTo>
                                <a:pt x="5970727" y="612648"/>
                              </a:lnTo>
                              <a:lnTo>
                                <a:pt x="5979871" y="612648"/>
                              </a:lnTo>
                              <a:lnTo>
                                <a:pt x="5979871" y="603504"/>
                              </a:lnTo>
                              <a:lnTo>
                                <a:pt x="5979871" y="21336"/>
                              </a:lnTo>
                              <a:lnTo>
                                <a:pt x="5979871" y="9144"/>
                              </a:lnTo>
                              <a:lnTo>
                                <a:pt x="5979871" y="0"/>
                              </a:lnTo>
                              <a:close/>
                            </a:path>
                          </a:pathLst>
                        </a:custGeom>
                        <a:solidFill>
                          <a:srgbClr val="000000"/>
                        </a:solidFill>
                      </wps:spPr>
                      <wps:bodyPr wrap="square" lIns="0" tIns="0" rIns="0" bIns="0" rtlCol="0">
                        <a:prstTxWarp prst="textNoShape">
                          <a:avLst/>
                        </a:prstTxWarp>
                        <a:noAutofit/>
                      </wps:bodyPr>
                    </wps:wsp>
                  </a:graphicData>
                </a:graphic>
              </wp:inline>
            </w:drawing>
          </mc:Choice>
          <mc:Fallback xmlns:pic="http://schemas.openxmlformats.org/drawingml/2006/picture" xmlns:a="http://schemas.openxmlformats.org/drawingml/2006/main"/>
        </mc:AlternateContent>
      </w:r>
    </w:p>
    <w:p w14:paraId="11615436" w14:textId="4EB670D2" w:rsidR="0C16B5B5" w:rsidRDefault="0C16B5B5" w:rsidP="0C16B5B5">
      <w:pPr>
        <w:pStyle w:val="Textoindependiente"/>
        <w:spacing w:before="64"/>
        <w:ind w:left="525"/>
      </w:pPr>
    </w:p>
    <w:p w14:paraId="200D2D5F" w14:textId="2C1774F5" w:rsidR="0C16B5B5" w:rsidRDefault="0C16B5B5" w:rsidP="0C16B5B5">
      <w:pPr>
        <w:pStyle w:val="Textoindependiente"/>
        <w:sectPr w:rsidR="0C16B5B5" w:rsidSect="00A105DC">
          <w:headerReference w:type="default" r:id="rId16"/>
          <w:footerReference w:type="default" r:id="rId17"/>
          <w:pgSz w:w="11920" w:h="16850"/>
          <w:pgMar w:top="1417" w:right="1417" w:bottom="1417" w:left="1417" w:header="0" w:footer="1111" w:gutter="0"/>
          <w:cols w:space="708"/>
          <w:docGrid w:linePitch="299"/>
        </w:sectPr>
      </w:pPr>
    </w:p>
    <w:p w14:paraId="3561899C" w14:textId="77777777" w:rsidR="00672B11" w:rsidRDefault="00672B11" w:rsidP="00EC09A6">
      <w:pPr>
        <w:pStyle w:val="Prrafodelista"/>
        <w:widowControl w:val="0"/>
        <w:numPr>
          <w:ilvl w:val="0"/>
          <w:numId w:val="47"/>
        </w:numPr>
        <w:tabs>
          <w:tab w:val="left" w:pos="507"/>
          <w:tab w:val="left" w:pos="510"/>
        </w:tabs>
        <w:autoSpaceDE w:val="0"/>
        <w:autoSpaceDN w:val="0"/>
        <w:spacing w:before="37" w:after="0" w:line="247" w:lineRule="auto"/>
        <w:ind w:right="167"/>
        <w:contextualSpacing w:val="0"/>
        <w:jc w:val="both"/>
      </w:pPr>
      <w:r>
        <w:lastRenderedPageBreak/>
        <w:t>¿La</w:t>
      </w:r>
      <w:r>
        <w:rPr>
          <w:spacing w:val="-6"/>
        </w:rPr>
        <w:t xml:space="preserve"> </w:t>
      </w:r>
      <w:r>
        <w:t>persona</w:t>
      </w:r>
      <w:r>
        <w:rPr>
          <w:spacing w:val="-6"/>
        </w:rPr>
        <w:t xml:space="preserve"> </w:t>
      </w:r>
      <w:r>
        <w:t>que</w:t>
      </w:r>
      <w:r>
        <w:rPr>
          <w:spacing w:val="-5"/>
        </w:rPr>
        <w:t xml:space="preserve"> </w:t>
      </w:r>
      <w:r>
        <w:t>representa</w:t>
      </w:r>
      <w:r>
        <w:rPr>
          <w:spacing w:val="-6"/>
        </w:rPr>
        <w:t xml:space="preserve"> </w:t>
      </w:r>
      <w:r>
        <w:t>al</w:t>
      </w:r>
      <w:r>
        <w:rPr>
          <w:spacing w:val="-6"/>
        </w:rPr>
        <w:t xml:space="preserve"> </w:t>
      </w:r>
      <w:r>
        <w:t>OAA</w:t>
      </w:r>
      <w:r>
        <w:rPr>
          <w:spacing w:val="-7"/>
        </w:rPr>
        <w:t xml:space="preserve"> </w:t>
      </w:r>
      <w:r>
        <w:t>en</w:t>
      </w:r>
      <w:r>
        <w:rPr>
          <w:spacing w:val="-6"/>
        </w:rPr>
        <w:t xml:space="preserve"> </w:t>
      </w:r>
      <w:r>
        <w:t>el</w:t>
      </w:r>
      <w:r>
        <w:rPr>
          <w:spacing w:val="-5"/>
        </w:rPr>
        <w:t xml:space="preserve"> </w:t>
      </w:r>
      <w:r>
        <w:t>país</w:t>
      </w:r>
      <w:r>
        <w:rPr>
          <w:spacing w:val="-6"/>
        </w:rPr>
        <w:t xml:space="preserve"> </w:t>
      </w:r>
      <w:r>
        <w:t>de</w:t>
      </w:r>
      <w:r>
        <w:rPr>
          <w:spacing w:val="-5"/>
        </w:rPr>
        <w:t xml:space="preserve"> </w:t>
      </w:r>
      <w:r>
        <w:t>origen</w:t>
      </w:r>
      <w:r>
        <w:rPr>
          <w:spacing w:val="-6"/>
        </w:rPr>
        <w:t xml:space="preserve"> </w:t>
      </w:r>
      <w:r>
        <w:t>le/s</w:t>
      </w:r>
      <w:r>
        <w:rPr>
          <w:spacing w:val="-6"/>
        </w:rPr>
        <w:t xml:space="preserve"> </w:t>
      </w:r>
      <w:r>
        <w:t>ha</w:t>
      </w:r>
      <w:r>
        <w:rPr>
          <w:spacing w:val="-6"/>
        </w:rPr>
        <w:t xml:space="preserve"> </w:t>
      </w:r>
      <w:r>
        <w:t>dado</w:t>
      </w:r>
      <w:r>
        <w:rPr>
          <w:spacing w:val="-4"/>
        </w:rPr>
        <w:t xml:space="preserve"> </w:t>
      </w:r>
      <w:r>
        <w:t>acompañamiento,</w:t>
      </w:r>
      <w:r>
        <w:rPr>
          <w:spacing w:val="-8"/>
        </w:rPr>
        <w:t xml:space="preserve"> </w:t>
      </w:r>
      <w:r>
        <w:t>orientación</w:t>
      </w:r>
      <w:r>
        <w:rPr>
          <w:spacing w:val="-6"/>
        </w:rPr>
        <w:t xml:space="preserve"> </w:t>
      </w:r>
      <w:r>
        <w:t>y</w:t>
      </w:r>
      <w:r>
        <w:rPr>
          <w:spacing w:val="-5"/>
        </w:rPr>
        <w:t xml:space="preserve"> </w:t>
      </w:r>
      <w:r>
        <w:t>apoyo en</w:t>
      </w:r>
      <w:r>
        <w:rPr>
          <w:spacing w:val="-8"/>
        </w:rPr>
        <w:t xml:space="preserve"> </w:t>
      </w:r>
      <w:r>
        <w:t>todos</w:t>
      </w:r>
      <w:r>
        <w:rPr>
          <w:spacing w:val="-8"/>
        </w:rPr>
        <w:t xml:space="preserve"> </w:t>
      </w:r>
      <w:r>
        <w:t>los</w:t>
      </w:r>
      <w:r>
        <w:rPr>
          <w:spacing w:val="-8"/>
        </w:rPr>
        <w:t xml:space="preserve"> </w:t>
      </w:r>
      <w:r>
        <w:t>actos</w:t>
      </w:r>
      <w:r>
        <w:rPr>
          <w:spacing w:val="-8"/>
        </w:rPr>
        <w:t xml:space="preserve"> </w:t>
      </w:r>
      <w:r>
        <w:t>relacionados</w:t>
      </w:r>
      <w:r>
        <w:rPr>
          <w:spacing w:val="-8"/>
        </w:rPr>
        <w:t xml:space="preserve"> </w:t>
      </w:r>
      <w:r>
        <w:t>con</w:t>
      </w:r>
      <w:r>
        <w:rPr>
          <w:spacing w:val="-9"/>
        </w:rPr>
        <w:t xml:space="preserve"> </w:t>
      </w:r>
      <w:r>
        <w:t>su</w:t>
      </w:r>
      <w:r>
        <w:rPr>
          <w:spacing w:val="-9"/>
        </w:rPr>
        <w:t xml:space="preserve"> </w:t>
      </w:r>
      <w:r>
        <w:t>adopción</w:t>
      </w:r>
      <w:r>
        <w:rPr>
          <w:spacing w:val="-9"/>
        </w:rPr>
        <w:t xml:space="preserve"> </w:t>
      </w:r>
      <w:r>
        <w:t>en</w:t>
      </w:r>
      <w:r>
        <w:rPr>
          <w:spacing w:val="-8"/>
        </w:rPr>
        <w:t xml:space="preserve"> </w:t>
      </w:r>
      <w:r>
        <w:t>el</w:t>
      </w:r>
      <w:r>
        <w:rPr>
          <w:spacing w:val="-10"/>
        </w:rPr>
        <w:t xml:space="preserve"> </w:t>
      </w:r>
      <w:r>
        <w:t>mismo</w:t>
      </w:r>
      <w:r>
        <w:rPr>
          <w:spacing w:val="-7"/>
        </w:rPr>
        <w:t xml:space="preserve"> </w:t>
      </w:r>
      <w:r>
        <w:t>(</w:t>
      </w:r>
      <w:r w:rsidRPr="0C16B5B5">
        <w:rPr>
          <w:b/>
          <w:bCs/>
        </w:rPr>
        <w:t>encuentro</w:t>
      </w:r>
      <w:r w:rsidRPr="0C16B5B5">
        <w:rPr>
          <w:b/>
          <w:bCs/>
          <w:spacing w:val="-9"/>
        </w:rPr>
        <w:t xml:space="preserve"> </w:t>
      </w:r>
      <w:r w:rsidRPr="0C16B5B5">
        <w:rPr>
          <w:b/>
          <w:bCs/>
        </w:rPr>
        <w:t>con</w:t>
      </w:r>
      <w:r w:rsidRPr="0C16B5B5">
        <w:rPr>
          <w:b/>
          <w:bCs/>
          <w:spacing w:val="-9"/>
        </w:rPr>
        <w:t xml:space="preserve"> </w:t>
      </w:r>
      <w:r w:rsidRPr="0C16B5B5">
        <w:rPr>
          <w:b/>
          <w:bCs/>
        </w:rPr>
        <w:t>las</w:t>
      </w:r>
      <w:r w:rsidRPr="0C16B5B5">
        <w:rPr>
          <w:b/>
          <w:bCs/>
          <w:spacing w:val="-10"/>
        </w:rPr>
        <w:t xml:space="preserve"> </w:t>
      </w:r>
      <w:r w:rsidRPr="0C16B5B5">
        <w:rPr>
          <w:b/>
          <w:bCs/>
        </w:rPr>
        <w:t>personas</w:t>
      </w:r>
      <w:r w:rsidRPr="0C16B5B5">
        <w:rPr>
          <w:b/>
          <w:bCs/>
          <w:spacing w:val="-7"/>
        </w:rPr>
        <w:t xml:space="preserve"> </w:t>
      </w:r>
      <w:r w:rsidRPr="0C16B5B5">
        <w:rPr>
          <w:b/>
          <w:bCs/>
        </w:rPr>
        <w:t>responsables</w:t>
      </w:r>
      <w:r w:rsidRPr="0C16B5B5">
        <w:rPr>
          <w:b/>
          <w:bCs/>
          <w:spacing w:val="-7"/>
        </w:rPr>
        <w:t xml:space="preserve"> </w:t>
      </w:r>
      <w:r w:rsidRPr="0C16B5B5">
        <w:rPr>
          <w:b/>
          <w:bCs/>
        </w:rPr>
        <w:t>del centro</w:t>
      </w:r>
      <w:r w:rsidRPr="0C16B5B5">
        <w:rPr>
          <w:b/>
          <w:bCs/>
          <w:spacing w:val="-13"/>
        </w:rPr>
        <w:t xml:space="preserve"> </w:t>
      </w:r>
      <w:r>
        <w:t>en</w:t>
      </w:r>
      <w:r>
        <w:rPr>
          <w:spacing w:val="-12"/>
        </w:rPr>
        <w:t xml:space="preserve"> </w:t>
      </w:r>
      <w:r>
        <w:t>el</w:t>
      </w:r>
      <w:r>
        <w:rPr>
          <w:spacing w:val="-13"/>
        </w:rPr>
        <w:t xml:space="preserve"> </w:t>
      </w:r>
      <w:r>
        <w:t>que</w:t>
      </w:r>
      <w:r>
        <w:rPr>
          <w:spacing w:val="-12"/>
        </w:rPr>
        <w:t xml:space="preserve"> </w:t>
      </w:r>
      <w:r>
        <w:t>residía</w:t>
      </w:r>
      <w:r>
        <w:rPr>
          <w:spacing w:val="-13"/>
        </w:rPr>
        <w:t xml:space="preserve"> </w:t>
      </w:r>
      <w:r>
        <w:t>su</w:t>
      </w:r>
      <w:r>
        <w:rPr>
          <w:spacing w:val="-12"/>
        </w:rPr>
        <w:t xml:space="preserve"> </w:t>
      </w:r>
      <w:r w:rsidRPr="0C16B5B5">
        <w:rPr>
          <w:b/>
          <w:bCs/>
        </w:rPr>
        <w:t>hijo/a,</w:t>
      </w:r>
      <w:r w:rsidRPr="0C16B5B5">
        <w:rPr>
          <w:b/>
          <w:bCs/>
          <w:spacing w:val="-13"/>
        </w:rPr>
        <w:t xml:space="preserve"> </w:t>
      </w:r>
      <w:r>
        <w:t>en</w:t>
      </w:r>
      <w:r>
        <w:rPr>
          <w:spacing w:val="-12"/>
        </w:rPr>
        <w:t xml:space="preserve"> </w:t>
      </w:r>
      <w:r>
        <w:t>el</w:t>
      </w:r>
      <w:r>
        <w:rPr>
          <w:spacing w:val="-12"/>
        </w:rPr>
        <w:t xml:space="preserve"> </w:t>
      </w:r>
      <w:r>
        <w:t>momento</w:t>
      </w:r>
      <w:r>
        <w:rPr>
          <w:spacing w:val="-13"/>
        </w:rPr>
        <w:t xml:space="preserve"> </w:t>
      </w:r>
      <w:r>
        <w:t>de</w:t>
      </w:r>
      <w:r>
        <w:rPr>
          <w:spacing w:val="-12"/>
        </w:rPr>
        <w:t xml:space="preserve"> </w:t>
      </w:r>
      <w:r>
        <w:t>su</w:t>
      </w:r>
      <w:r>
        <w:rPr>
          <w:spacing w:val="-13"/>
        </w:rPr>
        <w:t xml:space="preserve"> </w:t>
      </w:r>
      <w:r>
        <w:t>encuentro</w:t>
      </w:r>
      <w:r>
        <w:rPr>
          <w:spacing w:val="-12"/>
        </w:rPr>
        <w:t xml:space="preserve"> </w:t>
      </w:r>
      <w:r>
        <w:t>con</w:t>
      </w:r>
      <w:r>
        <w:rPr>
          <w:spacing w:val="-13"/>
        </w:rPr>
        <w:t xml:space="preserve"> </w:t>
      </w:r>
      <w:r>
        <w:t>éste/</w:t>
      </w:r>
      <w:proofErr w:type="gramStart"/>
      <w:r>
        <w:t>a</w:t>
      </w:r>
      <w:r>
        <w:rPr>
          <w:spacing w:val="-12"/>
        </w:rPr>
        <w:t xml:space="preserve"> </w:t>
      </w:r>
      <w:r>
        <w:t>,</w:t>
      </w:r>
      <w:proofErr w:type="gramEnd"/>
      <w:r>
        <w:rPr>
          <w:spacing w:val="-12"/>
        </w:rPr>
        <w:t xml:space="preserve"> </w:t>
      </w:r>
      <w:r>
        <w:t>así</w:t>
      </w:r>
      <w:r>
        <w:rPr>
          <w:spacing w:val="-13"/>
        </w:rPr>
        <w:t xml:space="preserve"> </w:t>
      </w:r>
      <w:r>
        <w:t>como</w:t>
      </w:r>
      <w:r>
        <w:rPr>
          <w:spacing w:val="-12"/>
        </w:rPr>
        <w:t xml:space="preserve"> </w:t>
      </w:r>
      <w:r>
        <w:t>las</w:t>
      </w:r>
      <w:r>
        <w:rPr>
          <w:spacing w:val="-13"/>
        </w:rPr>
        <w:t xml:space="preserve"> </w:t>
      </w:r>
      <w:r>
        <w:t>tareas</w:t>
      </w:r>
      <w:r>
        <w:rPr>
          <w:spacing w:val="-12"/>
        </w:rPr>
        <w:t xml:space="preserve"> </w:t>
      </w:r>
      <w:r>
        <w:t>necesarias de índole jurídico administrativas, consulares, etc.</w:t>
      </w:r>
      <w:r>
        <w:rPr>
          <w:spacing w:val="40"/>
        </w:rPr>
        <w:t xml:space="preserve"> </w:t>
      </w:r>
      <w:r>
        <w:t>para la constitución de la adopción de su hijo /a?</w:t>
      </w:r>
    </w:p>
    <w:p w14:paraId="06A423D4" w14:textId="17395707" w:rsidR="1FE87803" w:rsidRDefault="1FE87803" w:rsidP="0C16B5B5">
      <w:pPr>
        <w:pStyle w:val="Textoindependiente"/>
        <w:spacing w:before="1" w:line="304" w:lineRule="auto"/>
        <w:ind w:left="514" w:right="8978"/>
      </w:pPr>
      <w:r>
        <w:rPr>
          <w:noProof/>
        </w:rPr>
        <w:drawing>
          <wp:inline distT="0" distB="0" distL="0" distR="0" wp14:anchorId="24EF0654" wp14:editId="610F665D">
            <wp:extent cx="151130" cy="150888"/>
            <wp:effectExtent l="0" t="0" r="0" b="0"/>
            <wp:docPr id="69226329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3E80053D" wp14:editId="746A0873">
            <wp:extent cx="151130" cy="150888"/>
            <wp:effectExtent l="0" t="0" r="0" b="0"/>
            <wp:docPr id="86613922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6926FB91" w14:textId="77777777" w:rsidR="1FE87803" w:rsidRDefault="1FE87803" w:rsidP="0C16B5B5">
      <w:pPr>
        <w:pStyle w:val="Textoindependiente"/>
        <w:spacing w:before="147"/>
        <w:ind w:left="525"/>
      </w:pPr>
      <w:r>
        <w:t>Si la respuesta es NO, indique/n los motivos:</w:t>
      </w:r>
    </w:p>
    <w:p w14:paraId="07BB582B" w14:textId="071BFD66" w:rsidR="1FE87803" w:rsidRDefault="1FE87803" w:rsidP="0C16B5B5">
      <w:pPr>
        <w:pStyle w:val="Textoindependiente"/>
        <w:spacing w:before="208"/>
      </w:pPr>
      <w:r>
        <w:rPr>
          <w:noProof/>
        </w:rPr>
        <mc:AlternateContent>
          <mc:Choice Requires="wps">
            <w:drawing>
              <wp:inline distT="0" distB="0" distL="0" distR="0" wp14:anchorId="231C1DD8" wp14:editId="5B1B32B7">
                <wp:extent cx="5875020" cy="612775"/>
                <wp:effectExtent l="0" t="0" r="0" b="0"/>
                <wp:docPr id="196875243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020" cy="612775"/>
                        </a:xfrm>
                        <a:custGeom>
                          <a:avLst/>
                          <a:gdLst/>
                          <a:ahLst/>
                          <a:cxnLst/>
                          <a:rect l="l" t="t" r="r" b="b"/>
                          <a:pathLst>
                            <a:path w="5980430" h="612775">
                              <a:moveTo>
                                <a:pt x="5979871" y="0"/>
                              </a:moveTo>
                              <a:lnTo>
                                <a:pt x="5970778" y="0"/>
                              </a:lnTo>
                              <a:lnTo>
                                <a:pt x="5970727" y="9144"/>
                              </a:lnTo>
                              <a:lnTo>
                                <a:pt x="5970727" y="21336"/>
                              </a:lnTo>
                              <a:lnTo>
                                <a:pt x="5970727" y="603504"/>
                              </a:lnTo>
                              <a:lnTo>
                                <a:pt x="9144" y="603504"/>
                              </a:lnTo>
                              <a:lnTo>
                                <a:pt x="9144" y="21336"/>
                              </a:lnTo>
                              <a:lnTo>
                                <a:pt x="9144" y="9144"/>
                              </a:lnTo>
                              <a:lnTo>
                                <a:pt x="5970727" y="9144"/>
                              </a:lnTo>
                              <a:lnTo>
                                <a:pt x="5970727" y="0"/>
                              </a:lnTo>
                              <a:lnTo>
                                <a:pt x="9144" y="0"/>
                              </a:lnTo>
                              <a:lnTo>
                                <a:pt x="0" y="0"/>
                              </a:lnTo>
                              <a:lnTo>
                                <a:pt x="0" y="9144"/>
                              </a:lnTo>
                              <a:lnTo>
                                <a:pt x="0" y="21336"/>
                              </a:lnTo>
                              <a:lnTo>
                                <a:pt x="0" y="603504"/>
                              </a:lnTo>
                              <a:lnTo>
                                <a:pt x="0" y="612648"/>
                              </a:lnTo>
                              <a:lnTo>
                                <a:pt x="9144" y="612648"/>
                              </a:lnTo>
                              <a:lnTo>
                                <a:pt x="5970727" y="612648"/>
                              </a:lnTo>
                              <a:lnTo>
                                <a:pt x="5979871" y="612648"/>
                              </a:lnTo>
                              <a:lnTo>
                                <a:pt x="5979871" y="603504"/>
                              </a:lnTo>
                              <a:lnTo>
                                <a:pt x="5979871" y="21336"/>
                              </a:lnTo>
                              <a:lnTo>
                                <a:pt x="5979871" y="9144"/>
                              </a:lnTo>
                              <a:lnTo>
                                <a:pt x="5979871" y="0"/>
                              </a:lnTo>
                              <a:close/>
                            </a:path>
                          </a:pathLst>
                        </a:custGeom>
                        <a:solidFill>
                          <a:srgbClr val="000000"/>
                        </a:solidFill>
                      </wps:spPr>
                      <wps:bodyPr wrap="square" lIns="0" tIns="0" rIns="0" bIns="0" rtlCol="0">
                        <a:prstTxWarp prst="textNoShape">
                          <a:avLst/>
                        </a:prstTxWarp>
                        <a:noAutofit/>
                      </wps:bodyPr>
                    </wps:wsp>
                  </a:graphicData>
                </a:graphic>
              </wp:inline>
            </w:drawing>
          </mc:Choice>
          <mc:Fallback xmlns:pic="http://schemas.openxmlformats.org/drawingml/2006/picture" xmlns:a="http://schemas.openxmlformats.org/drawingml/2006/main"/>
        </mc:AlternateContent>
      </w:r>
    </w:p>
    <w:p w14:paraId="2D1DC288" w14:textId="4EB670D2" w:rsidR="0C16B5B5" w:rsidRDefault="0C16B5B5" w:rsidP="0C16B5B5">
      <w:pPr>
        <w:pStyle w:val="Textoindependiente"/>
        <w:spacing w:before="64"/>
        <w:ind w:left="525"/>
      </w:pPr>
    </w:p>
    <w:p w14:paraId="5FDA2E59" w14:textId="4EFDEAD0" w:rsidR="0C16B5B5" w:rsidRDefault="0C16B5B5" w:rsidP="0C16B5B5">
      <w:pPr>
        <w:pStyle w:val="Textoindependiente"/>
        <w:spacing w:before="196"/>
      </w:pPr>
    </w:p>
    <w:p w14:paraId="50570A72" w14:textId="77777777" w:rsidR="00672B11" w:rsidRDefault="0FB9BB38" w:rsidP="4E98D96E">
      <w:pPr>
        <w:pStyle w:val="Prrafodelista"/>
        <w:widowControl w:val="0"/>
        <w:numPr>
          <w:ilvl w:val="0"/>
          <w:numId w:val="47"/>
        </w:numPr>
        <w:tabs>
          <w:tab w:val="left" w:pos="507"/>
          <w:tab w:val="left" w:pos="510"/>
        </w:tabs>
        <w:autoSpaceDE w:val="0"/>
        <w:autoSpaceDN w:val="0"/>
        <w:spacing w:after="0" w:line="276" w:lineRule="auto"/>
        <w:ind w:right="169"/>
        <w:contextualSpacing w:val="0"/>
        <w:jc w:val="both"/>
      </w:pPr>
      <w:r>
        <w:t>¿En</w:t>
      </w:r>
      <w:r>
        <w:rPr>
          <w:spacing w:val="-4"/>
        </w:rPr>
        <w:t xml:space="preserve"> </w:t>
      </w:r>
      <w:r>
        <w:t>algún</w:t>
      </w:r>
      <w:r>
        <w:rPr>
          <w:spacing w:val="-4"/>
        </w:rPr>
        <w:t xml:space="preserve"> </w:t>
      </w:r>
      <w:r>
        <w:t>momento</w:t>
      </w:r>
      <w:r>
        <w:rPr>
          <w:spacing w:val="-2"/>
        </w:rPr>
        <w:t xml:space="preserve"> </w:t>
      </w:r>
      <w:r>
        <w:t>se</w:t>
      </w:r>
      <w:r>
        <w:rPr>
          <w:spacing w:val="-3"/>
        </w:rPr>
        <w:t xml:space="preserve"> </w:t>
      </w:r>
      <w:r>
        <w:t>le/s</w:t>
      </w:r>
      <w:r>
        <w:rPr>
          <w:spacing w:val="-6"/>
        </w:rPr>
        <w:t xml:space="preserve"> </w:t>
      </w:r>
      <w:r>
        <w:t>solicitó</w:t>
      </w:r>
      <w:r>
        <w:rPr>
          <w:spacing w:val="-4"/>
        </w:rPr>
        <w:t xml:space="preserve"> </w:t>
      </w:r>
      <w:r>
        <w:t>o</w:t>
      </w:r>
      <w:r>
        <w:rPr>
          <w:spacing w:val="-2"/>
        </w:rPr>
        <w:t xml:space="preserve"> </w:t>
      </w:r>
      <w:r>
        <w:t>requirió</w:t>
      </w:r>
      <w:r>
        <w:rPr>
          <w:spacing w:val="-4"/>
        </w:rPr>
        <w:t xml:space="preserve"> </w:t>
      </w:r>
      <w:r>
        <w:t>efectuar</w:t>
      </w:r>
      <w:r>
        <w:rPr>
          <w:spacing w:val="-6"/>
        </w:rPr>
        <w:t xml:space="preserve"> </w:t>
      </w:r>
      <w:r>
        <w:t>un</w:t>
      </w:r>
      <w:r>
        <w:rPr>
          <w:spacing w:val="-4"/>
        </w:rPr>
        <w:t xml:space="preserve"> </w:t>
      </w:r>
      <w:r>
        <w:t>pago,</w:t>
      </w:r>
      <w:r>
        <w:rPr>
          <w:spacing w:val="-3"/>
        </w:rPr>
        <w:t xml:space="preserve"> </w:t>
      </w:r>
      <w:r>
        <w:t>ya</w:t>
      </w:r>
      <w:r>
        <w:rPr>
          <w:spacing w:val="-6"/>
        </w:rPr>
        <w:t xml:space="preserve"> </w:t>
      </w:r>
      <w:r>
        <w:t>sea</w:t>
      </w:r>
      <w:r>
        <w:rPr>
          <w:spacing w:val="-5"/>
        </w:rPr>
        <w:t xml:space="preserve"> </w:t>
      </w:r>
      <w:r>
        <w:t>directa</w:t>
      </w:r>
      <w:r>
        <w:rPr>
          <w:spacing w:val="-6"/>
        </w:rPr>
        <w:t xml:space="preserve"> </w:t>
      </w:r>
      <w:r>
        <w:t>o</w:t>
      </w:r>
      <w:r>
        <w:rPr>
          <w:spacing w:val="-4"/>
        </w:rPr>
        <w:t xml:space="preserve"> </w:t>
      </w:r>
      <w:r>
        <w:t>indirectamente,</w:t>
      </w:r>
      <w:r>
        <w:rPr>
          <w:spacing w:val="-3"/>
        </w:rPr>
        <w:t xml:space="preserve"> </w:t>
      </w:r>
      <w:r>
        <w:t>del</w:t>
      </w:r>
      <w:r>
        <w:rPr>
          <w:spacing w:val="-5"/>
        </w:rPr>
        <w:t xml:space="preserve"> </w:t>
      </w:r>
      <w:r>
        <w:t>cual</w:t>
      </w:r>
      <w:r>
        <w:rPr>
          <w:spacing w:val="-3"/>
        </w:rPr>
        <w:t xml:space="preserve"> </w:t>
      </w:r>
      <w:r>
        <w:t>se le/s</w:t>
      </w:r>
      <w:r>
        <w:rPr>
          <w:spacing w:val="-4"/>
        </w:rPr>
        <w:t xml:space="preserve"> </w:t>
      </w:r>
      <w:r>
        <w:t>dijera</w:t>
      </w:r>
      <w:r>
        <w:rPr>
          <w:spacing w:val="-4"/>
        </w:rPr>
        <w:t xml:space="preserve"> </w:t>
      </w:r>
      <w:r>
        <w:t>que</w:t>
      </w:r>
      <w:r>
        <w:rPr>
          <w:spacing w:val="-4"/>
        </w:rPr>
        <w:t xml:space="preserve"> </w:t>
      </w:r>
      <w:r>
        <w:t>la</w:t>
      </w:r>
      <w:r>
        <w:rPr>
          <w:spacing w:val="-4"/>
        </w:rPr>
        <w:t xml:space="preserve"> </w:t>
      </w:r>
      <w:r>
        <w:t>finalidad</w:t>
      </w:r>
      <w:r>
        <w:rPr>
          <w:spacing w:val="-6"/>
        </w:rPr>
        <w:t xml:space="preserve"> </w:t>
      </w:r>
      <w:r>
        <w:t>era</w:t>
      </w:r>
      <w:r>
        <w:rPr>
          <w:spacing w:val="-4"/>
        </w:rPr>
        <w:t xml:space="preserve"> </w:t>
      </w:r>
      <w:r>
        <w:t>brindar</w:t>
      </w:r>
      <w:r>
        <w:rPr>
          <w:spacing w:val="-4"/>
        </w:rPr>
        <w:t xml:space="preserve"> </w:t>
      </w:r>
      <w:r>
        <w:t>apoyo</w:t>
      </w:r>
      <w:r>
        <w:rPr>
          <w:spacing w:val="-4"/>
        </w:rPr>
        <w:t xml:space="preserve"> </w:t>
      </w:r>
      <w:r>
        <w:t>al</w:t>
      </w:r>
      <w:r>
        <w:rPr>
          <w:spacing w:val="-3"/>
        </w:rPr>
        <w:t xml:space="preserve"> </w:t>
      </w:r>
      <w:r w:rsidRPr="4E98D96E">
        <w:rPr>
          <w:b/>
          <w:bCs/>
        </w:rPr>
        <w:t>sistema</w:t>
      </w:r>
      <w:r w:rsidRPr="4E98D96E">
        <w:rPr>
          <w:b/>
          <w:bCs/>
          <w:spacing w:val="-4"/>
        </w:rPr>
        <w:t xml:space="preserve"> </w:t>
      </w:r>
      <w:r w:rsidRPr="4E98D96E">
        <w:rPr>
          <w:b/>
          <w:bCs/>
        </w:rPr>
        <w:t>de</w:t>
      </w:r>
      <w:r w:rsidRPr="4E98D96E">
        <w:rPr>
          <w:b/>
          <w:bCs/>
          <w:spacing w:val="-4"/>
        </w:rPr>
        <w:t xml:space="preserve"> </w:t>
      </w:r>
      <w:r w:rsidRPr="4E98D96E">
        <w:rPr>
          <w:b/>
          <w:bCs/>
        </w:rPr>
        <w:t>protección</w:t>
      </w:r>
      <w:r w:rsidRPr="4E98D96E">
        <w:rPr>
          <w:b/>
          <w:bCs/>
          <w:spacing w:val="-4"/>
        </w:rPr>
        <w:t xml:space="preserve"> </w:t>
      </w:r>
      <w:r w:rsidRPr="4E98D96E">
        <w:rPr>
          <w:b/>
          <w:bCs/>
        </w:rPr>
        <w:t>infantil</w:t>
      </w:r>
      <w:r w:rsidRPr="4E98D96E">
        <w:rPr>
          <w:b/>
          <w:bCs/>
          <w:spacing w:val="-5"/>
        </w:rPr>
        <w:t xml:space="preserve"> </w:t>
      </w:r>
      <w:r w:rsidRPr="4E98D96E">
        <w:rPr>
          <w:b/>
          <w:bCs/>
        </w:rPr>
        <w:t>o</w:t>
      </w:r>
      <w:r w:rsidRPr="4E98D96E">
        <w:rPr>
          <w:b/>
          <w:bCs/>
          <w:spacing w:val="-4"/>
        </w:rPr>
        <w:t xml:space="preserve"> </w:t>
      </w:r>
      <w:r w:rsidRPr="4E98D96E">
        <w:rPr>
          <w:b/>
          <w:bCs/>
        </w:rPr>
        <w:t>al</w:t>
      </w:r>
      <w:r w:rsidRPr="4E98D96E">
        <w:rPr>
          <w:b/>
          <w:bCs/>
          <w:spacing w:val="-4"/>
        </w:rPr>
        <w:t xml:space="preserve"> </w:t>
      </w:r>
      <w:r w:rsidRPr="4E98D96E">
        <w:rPr>
          <w:b/>
          <w:bCs/>
        </w:rPr>
        <w:t>sistema</w:t>
      </w:r>
      <w:r w:rsidRPr="4E98D96E">
        <w:rPr>
          <w:b/>
          <w:bCs/>
          <w:spacing w:val="-4"/>
        </w:rPr>
        <w:t xml:space="preserve"> </w:t>
      </w:r>
      <w:r w:rsidRPr="4E98D96E">
        <w:rPr>
          <w:b/>
          <w:bCs/>
        </w:rPr>
        <w:t>de</w:t>
      </w:r>
      <w:r w:rsidRPr="4E98D96E">
        <w:rPr>
          <w:b/>
          <w:bCs/>
          <w:spacing w:val="-4"/>
        </w:rPr>
        <w:t xml:space="preserve"> </w:t>
      </w:r>
      <w:r w:rsidRPr="4E98D96E">
        <w:rPr>
          <w:b/>
          <w:bCs/>
        </w:rPr>
        <w:t>adopción</w:t>
      </w:r>
      <w:r w:rsidRPr="4E98D96E">
        <w:rPr>
          <w:b/>
          <w:bCs/>
          <w:spacing w:val="-4"/>
        </w:rPr>
        <w:t xml:space="preserve"> </w:t>
      </w:r>
      <w:r w:rsidRPr="4E98D96E">
        <w:rPr>
          <w:b/>
          <w:bCs/>
        </w:rPr>
        <w:t>del país de origen del niño/a en general</w:t>
      </w:r>
      <w:r>
        <w:t>?</w:t>
      </w:r>
    </w:p>
    <w:p w14:paraId="363885DD" w14:textId="77777777" w:rsidR="00672B11" w:rsidRDefault="00672B11" w:rsidP="00672B11">
      <w:pPr>
        <w:pStyle w:val="Textoindependiente"/>
        <w:spacing w:before="99"/>
      </w:pPr>
    </w:p>
    <w:p w14:paraId="6931A1B1" w14:textId="17395707" w:rsidR="28F390EA" w:rsidRDefault="28F390EA" w:rsidP="0C16B5B5">
      <w:pPr>
        <w:pStyle w:val="Textoindependiente"/>
        <w:spacing w:before="1" w:line="304" w:lineRule="auto"/>
        <w:ind w:left="514" w:right="8978"/>
      </w:pPr>
      <w:r>
        <w:rPr>
          <w:noProof/>
        </w:rPr>
        <w:drawing>
          <wp:inline distT="0" distB="0" distL="0" distR="0" wp14:anchorId="59DDC902" wp14:editId="13423E00">
            <wp:extent cx="151130" cy="150888"/>
            <wp:effectExtent l="0" t="0" r="0" b="0"/>
            <wp:docPr id="147196308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31C0CDE4" wp14:editId="33A3062B">
            <wp:extent cx="151130" cy="150888"/>
            <wp:effectExtent l="0" t="0" r="0" b="0"/>
            <wp:docPr id="1760048872"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3CEABEC7" w14:textId="364A652D" w:rsidR="0C16B5B5" w:rsidRDefault="0C16B5B5" w:rsidP="0C16B5B5">
      <w:pPr>
        <w:pStyle w:val="Textoindependiente"/>
        <w:spacing w:line="307" w:lineRule="auto"/>
        <w:ind w:left="514" w:right="8978"/>
      </w:pPr>
    </w:p>
    <w:p w14:paraId="562BB687" w14:textId="77777777" w:rsidR="00672B11" w:rsidRDefault="00672B11" w:rsidP="00672B11">
      <w:pPr>
        <w:pStyle w:val="Textoindependiente"/>
        <w:spacing w:before="47" w:line="259" w:lineRule="auto"/>
        <w:ind w:left="510" w:firstLine="50"/>
      </w:pPr>
      <w:r>
        <w:t>Si</w:t>
      </w:r>
      <w:r>
        <w:rPr>
          <w:spacing w:val="-3"/>
        </w:rPr>
        <w:t xml:space="preserve"> </w:t>
      </w:r>
      <w:r>
        <w:t>la</w:t>
      </w:r>
      <w:r>
        <w:rPr>
          <w:spacing w:val="-2"/>
        </w:rPr>
        <w:t xml:space="preserve"> </w:t>
      </w:r>
      <w:r>
        <w:t>respuesta</w:t>
      </w:r>
      <w:r>
        <w:rPr>
          <w:spacing w:val="-4"/>
        </w:rPr>
        <w:t xml:space="preserve"> </w:t>
      </w:r>
      <w:r>
        <w:t>es</w:t>
      </w:r>
      <w:r>
        <w:rPr>
          <w:spacing w:val="-1"/>
        </w:rPr>
        <w:t xml:space="preserve"> </w:t>
      </w:r>
      <w:r>
        <w:t>SI,</w:t>
      </w:r>
      <w:r>
        <w:rPr>
          <w:spacing w:val="-2"/>
        </w:rPr>
        <w:t xml:space="preserve"> </w:t>
      </w:r>
      <w:r>
        <w:t>por</w:t>
      </w:r>
      <w:r>
        <w:rPr>
          <w:spacing w:val="-2"/>
        </w:rPr>
        <w:t xml:space="preserve"> </w:t>
      </w:r>
      <w:r>
        <w:t>favor,</w:t>
      </w:r>
      <w:r>
        <w:rPr>
          <w:spacing w:val="-5"/>
        </w:rPr>
        <w:t xml:space="preserve"> </w:t>
      </w:r>
      <w:r>
        <w:t>cumplimente/n</w:t>
      </w:r>
      <w:r>
        <w:rPr>
          <w:spacing w:val="-3"/>
        </w:rPr>
        <w:t xml:space="preserve"> </w:t>
      </w:r>
      <w:r>
        <w:t>la</w:t>
      </w:r>
      <w:r>
        <w:rPr>
          <w:spacing w:val="-2"/>
        </w:rPr>
        <w:t xml:space="preserve"> </w:t>
      </w:r>
      <w:r>
        <w:t>tabla</w:t>
      </w:r>
      <w:r>
        <w:rPr>
          <w:spacing w:val="-2"/>
        </w:rPr>
        <w:t xml:space="preserve"> </w:t>
      </w:r>
      <w:r>
        <w:t>que</w:t>
      </w:r>
      <w:r>
        <w:rPr>
          <w:spacing w:val="-2"/>
        </w:rPr>
        <w:t xml:space="preserve"> </w:t>
      </w:r>
      <w:r>
        <w:t>figura</w:t>
      </w:r>
      <w:r>
        <w:rPr>
          <w:spacing w:val="-2"/>
        </w:rPr>
        <w:t xml:space="preserve"> </w:t>
      </w:r>
      <w:r>
        <w:t>a</w:t>
      </w:r>
      <w:r>
        <w:rPr>
          <w:spacing w:val="-2"/>
        </w:rPr>
        <w:t xml:space="preserve"> </w:t>
      </w:r>
      <w:r>
        <w:t>continuación,</w:t>
      </w:r>
      <w:r>
        <w:rPr>
          <w:spacing w:val="-2"/>
        </w:rPr>
        <w:t xml:space="preserve"> </w:t>
      </w:r>
      <w:r>
        <w:t>proporcionando</w:t>
      </w:r>
      <w:r>
        <w:rPr>
          <w:spacing w:val="-1"/>
        </w:rPr>
        <w:t xml:space="preserve"> </w:t>
      </w:r>
      <w:r>
        <w:t>toda</w:t>
      </w:r>
      <w:r>
        <w:rPr>
          <w:spacing w:val="-2"/>
        </w:rPr>
        <w:t xml:space="preserve"> </w:t>
      </w:r>
      <w:r>
        <w:t>la información posible en relación con cada pago.</w:t>
      </w:r>
    </w:p>
    <w:p w14:paraId="66063B0C" w14:textId="77777777" w:rsidR="00672B11" w:rsidRDefault="00672B11" w:rsidP="00672B11">
      <w:pPr>
        <w:pStyle w:val="Textoindependiente"/>
        <w:spacing w:before="41"/>
        <w:rPr>
          <w:sz w:val="20"/>
        </w:rPr>
      </w:pPr>
    </w:p>
    <w:tbl>
      <w:tblPr>
        <w:tblStyle w:val="TableNormal1"/>
        <w:tblW w:w="8208" w:type="dxa"/>
        <w:tblInd w:w="5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2"/>
        <w:gridCol w:w="3246"/>
      </w:tblGrid>
      <w:tr w:rsidR="00672B11" w14:paraId="58DC7066" w14:textId="77777777" w:rsidTr="00A82E22">
        <w:trPr>
          <w:trHeight w:val="330"/>
        </w:trPr>
        <w:tc>
          <w:tcPr>
            <w:tcW w:w="8208" w:type="dxa"/>
            <w:gridSpan w:val="2"/>
            <w:shd w:val="clear" w:color="auto" w:fill="E8E8E8" w:themeFill="background2"/>
          </w:tcPr>
          <w:p w14:paraId="18142BAE" w14:textId="77777777" w:rsidR="00672B11" w:rsidRDefault="00672B11" w:rsidP="00C64B70">
            <w:pPr>
              <w:pStyle w:val="TableParagraph"/>
              <w:spacing w:before="35"/>
              <w:ind w:left="117"/>
              <w:rPr>
                <w:b/>
              </w:rPr>
            </w:pPr>
            <w:r>
              <w:rPr>
                <w:b/>
              </w:rPr>
              <w:t>SISTEMA</w:t>
            </w:r>
            <w:r>
              <w:rPr>
                <w:b/>
                <w:spacing w:val="-9"/>
              </w:rPr>
              <w:t xml:space="preserve"> </w:t>
            </w:r>
            <w:r>
              <w:rPr>
                <w:b/>
              </w:rPr>
              <w:t>DE</w:t>
            </w:r>
            <w:r>
              <w:rPr>
                <w:b/>
                <w:spacing w:val="-4"/>
              </w:rPr>
              <w:t xml:space="preserve"> </w:t>
            </w:r>
            <w:r>
              <w:rPr>
                <w:b/>
              </w:rPr>
              <w:t>PROTECCIÓN</w:t>
            </w:r>
            <w:r>
              <w:rPr>
                <w:b/>
                <w:spacing w:val="-7"/>
              </w:rPr>
              <w:t xml:space="preserve"> </w:t>
            </w:r>
            <w:r>
              <w:rPr>
                <w:b/>
              </w:rPr>
              <w:t>INFANTIL</w:t>
            </w:r>
            <w:r>
              <w:rPr>
                <w:b/>
                <w:spacing w:val="-6"/>
              </w:rPr>
              <w:t xml:space="preserve"> </w:t>
            </w:r>
            <w:r>
              <w:rPr>
                <w:b/>
              </w:rPr>
              <w:t>/</w:t>
            </w:r>
            <w:r>
              <w:rPr>
                <w:b/>
                <w:spacing w:val="-5"/>
              </w:rPr>
              <w:t xml:space="preserve"> </w:t>
            </w:r>
            <w:r>
              <w:rPr>
                <w:b/>
              </w:rPr>
              <w:t xml:space="preserve">ADOPCIÓN </w:t>
            </w:r>
            <w:r>
              <w:rPr>
                <w:b/>
                <w:u w:val="single"/>
              </w:rPr>
              <w:t>EN</w:t>
            </w:r>
            <w:r>
              <w:rPr>
                <w:b/>
                <w:spacing w:val="-6"/>
                <w:u w:val="single"/>
              </w:rPr>
              <w:t xml:space="preserve"> </w:t>
            </w:r>
            <w:r>
              <w:rPr>
                <w:b/>
                <w:u w:val="single"/>
              </w:rPr>
              <w:t>GENERAL</w:t>
            </w:r>
            <w:r>
              <w:rPr>
                <w:b/>
                <w:spacing w:val="-3"/>
              </w:rPr>
              <w:t xml:space="preserve"> </w:t>
            </w:r>
            <w:r>
              <w:rPr>
                <w:b/>
              </w:rPr>
              <w:t>DEL</w:t>
            </w:r>
            <w:r>
              <w:rPr>
                <w:b/>
                <w:spacing w:val="-4"/>
              </w:rPr>
              <w:t xml:space="preserve"> </w:t>
            </w:r>
            <w:r>
              <w:rPr>
                <w:b/>
              </w:rPr>
              <w:t>PAÍS</w:t>
            </w:r>
            <w:r>
              <w:rPr>
                <w:b/>
                <w:spacing w:val="-4"/>
              </w:rPr>
              <w:t xml:space="preserve"> </w:t>
            </w:r>
            <w:r>
              <w:rPr>
                <w:b/>
              </w:rPr>
              <w:t>DE</w:t>
            </w:r>
            <w:r>
              <w:rPr>
                <w:b/>
                <w:spacing w:val="-4"/>
              </w:rPr>
              <w:t xml:space="preserve"> </w:t>
            </w:r>
            <w:r>
              <w:rPr>
                <w:b/>
                <w:spacing w:val="-2"/>
              </w:rPr>
              <w:t>ORIGEN</w:t>
            </w:r>
          </w:p>
        </w:tc>
      </w:tr>
      <w:tr w:rsidR="00672B11" w14:paraId="299D8509" w14:textId="77777777" w:rsidTr="00A82E22">
        <w:trPr>
          <w:trHeight w:val="323"/>
        </w:trPr>
        <w:tc>
          <w:tcPr>
            <w:tcW w:w="4962" w:type="dxa"/>
          </w:tcPr>
          <w:p w14:paraId="1BD0F01E" w14:textId="77777777" w:rsidR="00672B11" w:rsidRDefault="00672B11" w:rsidP="00C64B70">
            <w:pPr>
              <w:pStyle w:val="TableParagraph"/>
              <w:spacing w:before="32"/>
              <w:ind w:left="117"/>
            </w:pPr>
            <w:r>
              <w:t>¿</w:t>
            </w:r>
            <w:proofErr w:type="spellStart"/>
            <w:r>
              <w:t>Quién</w:t>
            </w:r>
            <w:proofErr w:type="spellEnd"/>
            <w:r>
              <w:rPr>
                <w:spacing w:val="-3"/>
              </w:rPr>
              <w:t xml:space="preserve"> </w:t>
            </w:r>
            <w:r>
              <w:t>lo</w:t>
            </w:r>
            <w:r>
              <w:rPr>
                <w:spacing w:val="-1"/>
              </w:rPr>
              <w:t xml:space="preserve"> </w:t>
            </w:r>
            <w:proofErr w:type="spellStart"/>
            <w:r>
              <w:rPr>
                <w:spacing w:val="-2"/>
              </w:rPr>
              <w:t>requirió</w:t>
            </w:r>
            <w:proofErr w:type="spellEnd"/>
            <w:r>
              <w:rPr>
                <w:spacing w:val="-2"/>
              </w:rPr>
              <w:t>?</w:t>
            </w:r>
          </w:p>
        </w:tc>
        <w:tc>
          <w:tcPr>
            <w:tcW w:w="3246" w:type="dxa"/>
          </w:tcPr>
          <w:p w14:paraId="39987A6D" w14:textId="77777777" w:rsidR="00672B11" w:rsidRDefault="00672B11" w:rsidP="00C64B70">
            <w:pPr>
              <w:pStyle w:val="TableParagraph"/>
              <w:rPr>
                <w:rFonts w:ascii="Times New Roman"/>
              </w:rPr>
            </w:pPr>
          </w:p>
        </w:tc>
      </w:tr>
      <w:tr w:rsidR="00672B11" w14:paraId="40FF4C85" w14:textId="77777777" w:rsidTr="00A82E22">
        <w:trPr>
          <w:trHeight w:val="335"/>
        </w:trPr>
        <w:tc>
          <w:tcPr>
            <w:tcW w:w="4962" w:type="dxa"/>
          </w:tcPr>
          <w:p w14:paraId="1B057127" w14:textId="77777777" w:rsidR="00672B11" w:rsidRDefault="00672B11" w:rsidP="00C64B70">
            <w:pPr>
              <w:pStyle w:val="TableParagraph"/>
              <w:spacing w:before="32"/>
              <w:ind w:left="117"/>
            </w:pPr>
            <w:r>
              <w:t>¿En</w:t>
            </w:r>
            <w:r>
              <w:rPr>
                <w:spacing w:val="-4"/>
              </w:rPr>
              <w:t xml:space="preserve"> </w:t>
            </w:r>
            <w:proofErr w:type="spellStart"/>
            <w:r>
              <w:t>qué</w:t>
            </w:r>
            <w:proofErr w:type="spellEnd"/>
            <w:r>
              <w:rPr>
                <w:spacing w:val="-6"/>
              </w:rPr>
              <w:t xml:space="preserve"> </w:t>
            </w:r>
            <w:proofErr w:type="spellStart"/>
            <w:r>
              <w:t>etapa</w:t>
            </w:r>
            <w:proofErr w:type="spellEnd"/>
            <w:r>
              <w:rPr>
                <w:spacing w:val="-3"/>
              </w:rPr>
              <w:t xml:space="preserve"> </w:t>
            </w:r>
            <w:r>
              <w:t>del</w:t>
            </w:r>
            <w:r>
              <w:rPr>
                <w:spacing w:val="-7"/>
              </w:rPr>
              <w:t xml:space="preserve"> </w:t>
            </w:r>
            <w:proofErr w:type="spellStart"/>
            <w:r>
              <w:t>procedimiento</w:t>
            </w:r>
            <w:proofErr w:type="spellEnd"/>
            <w:r>
              <w:rPr>
                <w:spacing w:val="-3"/>
              </w:rPr>
              <w:t xml:space="preserve"> </w:t>
            </w:r>
            <w:r>
              <w:t>se</w:t>
            </w:r>
            <w:r>
              <w:rPr>
                <w:spacing w:val="-3"/>
              </w:rPr>
              <w:t xml:space="preserve"> </w:t>
            </w:r>
            <w:proofErr w:type="spellStart"/>
            <w:r>
              <w:t>requirió</w:t>
            </w:r>
            <w:proofErr w:type="spellEnd"/>
            <w:r>
              <w:rPr>
                <w:spacing w:val="-3"/>
              </w:rPr>
              <w:t xml:space="preserve"> </w:t>
            </w:r>
            <w:proofErr w:type="spellStart"/>
            <w:r>
              <w:t>el</w:t>
            </w:r>
            <w:proofErr w:type="spellEnd"/>
            <w:r>
              <w:rPr>
                <w:spacing w:val="-6"/>
              </w:rPr>
              <w:t xml:space="preserve"> </w:t>
            </w:r>
            <w:proofErr w:type="spellStart"/>
            <w:r>
              <w:rPr>
                <w:spacing w:val="-4"/>
              </w:rPr>
              <w:t>pago</w:t>
            </w:r>
            <w:proofErr w:type="spellEnd"/>
            <w:r>
              <w:rPr>
                <w:spacing w:val="-4"/>
              </w:rPr>
              <w:t>?</w:t>
            </w:r>
          </w:p>
        </w:tc>
        <w:tc>
          <w:tcPr>
            <w:tcW w:w="3246" w:type="dxa"/>
          </w:tcPr>
          <w:p w14:paraId="3AD2B890" w14:textId="77777777" w:rsidR="00672B11" w:rsidRDefault="00672B11" w:rsidP="00C64B70">
            <w:pPr>
              <w:pStyle w:val="TableParagraph"/>
              <w:rPr>
                <w:rFonts w:ascii="Times New Roman"/>
              </w:rPr>
            </w:pPr>
          </w:p>
        </w:tc>
      </w:tr>
      <w:tr w:rsidR="00672B11" w14:paraId="4873B399" w14:textId="77777777" w:rsidTr="00A82E22">
        <w:trPr>
          <w:trHeight w:val="323"/>
        </w:trPr>
        <w:tc>
          <w:tcPr>
            <w:tcW w:w="4962" w:type="dxa"/>
          </w:tcPr>
          <w:p w14:paraId="1D276CD9" w14:textId="77777777" w:rsidR="00672B11" w:rsidRDefault="00672B11" w:rsidP="00C64B70">
            <w:pPr>
              <w:pStyle w:val="TableParagraph"/>
              <w:spacing w:before="35"/>
              <w:ind w:left="117"/>
            </w:pPr>
            <w:r>
              <w:t>¿En</w:t>
            </w:r>
            <w:r>
              <w:rPr>
                <w:spacing w:val="-4"/>
              </w:rPr>
              <w:t xml:space="preserve"> </w:t>
            </w:r>
            <w:proofErr w:type="spellStart"/>
            <w:r>
              <w:t>qué</w:t>
            </w:r>
            <w:proofErr w:type="spellEnd"/>
            <w:r>
              <w:rPr>
                <w:spacing w:val="-5"/>
              </w:rPr>
              <w:t xml:space="preserve"> </w:t>
            </w:r>
            <w:proofErr w:type="spellStart"/>
            <w:r>
              <w:t>etapa</w:t>
            </w:r>
            <w:proofErr w:type="spellEnd"/>
            <w:r>
              <w:rPr>
                <w:spacing w:val="-4"/>
              </w:rPr>
              <w:t xml:space="preserve"> </w:t>
            </w:r>
            <w:r>
              <w:t>del</w:t>
            </w:r>
            <w:r>
              <w:rPr>
                <w:spacing w:val="-6"/>
              </w:rPr>
              <w:t xml:space="preserve"> </w:t>
            </w:r>
            <w:proofErr w:type="spellStart"/>
            <w:r>
              <w:t>procedimiento</w:t>
            </w:r>
            <w:proofErr w:type="spellEnd"/>
            <w:r>
              <w:rPr>
                <w:spacing w:val="-3"/>
              </w:rPr>
              <w:t xml:space="preserve"> </w:t>
            </w:r>
            <w:r>
              <w:t>se</w:t>
            </w:r>
            <w:r>
              <w:rPr>
                <w:spacing w:val="-4"/>
              </w:rPr>
              <w:t xml:space="preserve"> </w:t>
            </w:r>
            <w:proofErr w:type="spellStart"/>
            <w:r>
              <w:t>efectuó</w:t>
            </w:r>
            <w:proofErr w:type="spellEnd"/>
            <w:r>
              <w:rPr>
                <w:spacing w:val="-2"/>
              </w:rPr>
              <w:t xml:space="preserve"> </w:t>
            </w:r>
            <w:proofErr w:type="spellStart"/>
            <w:r>
              <w:t>el</w:t>
            </w:r>
            <w:proofErr w:type="spellEnd"/>
            <w:r>
              <w:rPr>
                <w:spacing w:val="-6"/>
              </w:rPr>
              <w:t xml:space="preserve"> </w:t>
            </w:r>
            <w:proofErr w:type="spellStart"/>
            <w:r>
              <w:rPr>
                <w:spacing w:val="-4"/>
              </w:rPr>
              <w:t>pago</w:t>
            </w:r>
            <w:proofErr w:type="spellEnd"/>
            <w:r>
              <w:rPr>
                <w:spacing w:val="-4"/>
              </w:rPr>
              <w:t>?</w:t>
            </w:r>
          </w:p>
        </w:tc>
        <w:tc>
          <w:tcPr>
            <w:tcW w:w="3246" w:type="dxa"/>
          </w:tcPr>
          <w:p w14:paraId="0C879534" w14:textId="77777777" w:rsidR="00672B11" w:rsidRDefault="00672B11" w:rsidP="00C64B70">
            <w:pPr>
              <w:pStyle w:val="TableParagraph"/>
              <w:rPr>
                <w:rFonts w:ascii="Times New Roman"/>
              </w:rPr>
            </w:pPr>
          </w:p>
        </w:tc>
      </w:tr>
      <w:tr w:rsidR="00672B11" w14:paraId="51E75F2F" w14:textId="77777777" w:rsidTr="00A82E22">
        <w:trPr>
          <w:trHeight w:val="335"/>
        </w:trPr>
        <w:tc>
          <w:tcPr>
            <w:tcW w:w="4962" w:type="dxa"/>
          </w:tcPr>
          <w:p w14:paraId="19BDC7E8" w14:textId="77777777" w:rsidR="00672B11" w:rsidRDefault="00672B11" w:rsidP="00C64B70">
            <w:pPr>
              <w:pStyle w:val="TableParagraph"/>
              <w:spacing w:before="35"/>
              <w:ind w:left="117"/>
            </w:pPr>
            <w:r>
              <w:t>¿El</w:t>
            </w:r>
            <w:r>
              <w:rPr>
                <w:spacing w:val="-5"/>
              </w:rPr>
              <w:t xml:space="preserve"> </w:t>
            </w:r>
            <w:r>
              <w:t>OAA</w:t>
            </w:r>
            <w:r>
              <w:rPr>
                <w:spacing w:val="-4"/>
              </w:rPr>
              <w:t xml:space="preserve"> </w:t>
            </w:r>
            <w:proofErr w:type="spellStart"/>
            <w:r>
              <w:t>tenía</w:t>
            </w:r>
            <w:proofErr w:type="spellEnd"/>
            <w:r>
              <w:rPr>
                <w:spacing w:val="-5"/>
              </w:rPr>
              <w:t xml:space="preserve"> </w:t>
            </w:r>
            <w:proofErr w:type="spellStart"/>
            <w:r>
              <w:t>conocimiento</w:t>
            </w:r>
            <w:proofErr w:type="spellEnd"/>
            <w:r>
              <w:rPr>
                <w:spacing w:val="-1"/>
              </w:rPr>
              <w:t xml:space="preserve"> </w:t>
            </w:r>
            <w:r>
              <w:t>de</w:t>
            </w:r>
            <w:r>
              <w:rPr>
                <w:spacing w:val="-4"/>
              </w:rPr>
              <w:t xml:space="preserve"> </w:t>
            </w:r>
            <w:proofErr w:type="spellStart"/>
            <w:r>
              <w:t>este</w:t>
            </w:r>
            <w:proofErr w:type="spellEnd"/>
            <w:r>
              <w:rPr>
                <w:spacing w:val="-3"/>
              </w:rPr>
              <w:t xml:space="preserve"> </w:t>
            </w:r>
            <w:proofErr w:type="spellStart"/>
            <w:r>
              <w:t>pago</w:t>
            </w:r>
            <w:proofErr w:type="spellEnd"/>
            <w:r>
              <w:t>?</w:t>
            </w:r>
            <w:r>
              <w:rPr>
                <w:spacing w:val="-2"/>
              </w:rPr>
              <w:t xml:space="preserve"> </w:t>
            </w:r>
            <w:r>
              <w:t>(</w:t>
            </w:r>
            <w:proofErr w:type="spellStart"/>
            <w:r>
              <w:t>sí</w:t>
            </w:r>
            <w:proofErr w:type="spellEnd"/>
            <w:r>
              <w:rPr>
                <w:spacing w:val="-4"/>
              </w:rPr>
              <w:t xml:space="preserve"> </w:t>
            </w:r>
            <w:r>
              <w:t>o</w:t>
            </w:r>
            <w:r>
              <w:rPr>
                <w:spacing w:val="-3"/>
              </w:rPr>
              <w:t xml:space="preserve"> </w:t>
            </w:r>
            <w:r>
              <w:rPr>
                <w:spacing w:val="-5"/>
              </w:rPr>
              <w:t>no)</w:t>
            </w:r>
          </w:p>
        </w:tc>
        <w:tc>
          <w:tcPr>
            <w:tcW w:w="3246" w:type="dxa"/>
          </w:tcPr>
          <w:p w14:paraId="20AAC229" w14:textId="77777777" w:rsidR="00672B11" w:rsidRDefault="00672B11" w:rsidP="00C64B70">
            <w:pPr>
              <w:pStyle w:val="TableParagraph"/>
              <w:rPr>
                <w:rFonts w:ascii="Times New Roman"/>
              </w:rPr>
            </w:pPr>
          </w:p>
        </w:tc>
      </w:tr>
      <w:tr w:rsidR="00672B11" w14:paraId="652E17C4" w14:textId="77777777" w:rsidTr="00A82E22">
        <w:trPr>
          <w:trHeight w:val="323"/>
        </w:trPr>
        <w:tc>
          <w:tcPr>
            <w:tcW w:w="8208" w:type="dxa"/>
            <w:gridSpan w:val="2"/>
          </w:tcPr>
          <w:p w14:paraId="343B6212" w14:textId="77777777" w:rsidR="00672B11" w:rsidRDefault="00672B11" w:rsidP="00C64B70">
            <w:pPr>
              <w:pStyle w:val="TableParagraph"/>
              <w:spacing w:before="32"/>
              <w:ind w:left="117"/>
              <w:rPr>
                <w:i/>
              </w:rPr>
            </w:pPr>
            <w:r>
              <w:rPr>
                <w:i/>
              </w:rPr>
              <w:t>Si</w:t>
            </w:r>
            <w:r>
              <w:rPr>
                <w:i/>
                <w:spacing w:val="-6"/>
              </w:rPr>
              <w:t xml:space="preserve"> </w:t>
            </w:r>
            <w:r>
              <w:rPr>
                <w:i/>
              </w:rPr>
              <w:t>se</w:t>
            </w:r>
            <w:r>
              <w:rPr>
                <w:i/>
                <w:spacing w:val="-5"/>
              </w:rPr>
              <w:t xml:space="preserve"> </w:t>
            </w:r>
            <w:proofErr w:type="spellStart"/>
            <w:r>
              <w:rPr>
                <w:i/>
              </w:rPr>
              <w:t>efectuaron</w:t>
            </w:r>
            <w:proofErr w:type="spellEnd"/>
            <w:r>
              <w:rPr>
                <w:i/>
                <w:spacing w:val="-5"/>
              </w:rPr>
              <w:t xml:space="preserve"> </w:t>
            </w:r>
            <w:proofErr w:type="spellStart"/>
            <w:r>
              <w:rPr>
                <w:i/>
              </w:rPr>
              <w:t>varios</w:t>
            </w:r>
            <w:proofErr w:type="spellEnd"/>
            <w:r>
              <w:rPr>
                <w:i/>
                <w:spacing w:val="-5"/>
              </w:rPr>
              <w:t xml:space="preserve"> </w:t>
            </w:r>
            <w:proofErr w:type="spellStart"/>
            <w:r>
              <w:rPr>
                <w:i/>
              </w:rPr>
              <w:t>pagos</w:t>
            </w:r>
            <w:proofErr w:type="spellEnd"/>
            <w:r>
              <w:rPr>
                <w:i/>
              </w:rPr>
              <w:t>,</w:t>
            </w:r>
            <w:r>
              <w:rPr>
                <w:i/>
                <w:spacing w:val="-4"/>
              </w:rPr>
              <w:t xml:space="preserve"> </w:t>
            </w:r>
            <w:proofErr w:type="spellStart"/>
            <w:r>
              <w:rPr>
                <w:i/>
              </w:rPr>
              <w:t>por</w:t>
            </w:r>
            <w:proofErr w:type="spellEnd"/>
            <w:r>
              <w:rPr>
                <w:i/>
                <w:spacing w:val="-4"/>
              </w:rPr>
              <w:t xml:space="preserve"> </w:t>
            </w:r>
            <w:r>
              <w:rPr>
                <w:i/>
              </w:rPr>
              <w:t>favor</w:t>
            </w:r>
            <w:r>
              <w:rPr>
                <w:i/>
                <w:spacing w:val="-2"/>
              </w:rPr>
              <w:t xml:space="preserve"> </w:t>
            </w:r>
            <w:proofErr w:type="spellStart"/>
            <w:r>
              <w:rPr>
                <w:i/>
              </w:rPr>
              <w:t>agregue</w:t>
            </w:r>
            <w:proofErr w:type="spellEnd"/>
            <w:r>
              <w:rPr>
                <w:i/>
              </w:rPr>
              <w:t>/n</w:t>
            </w:r>
            <w:r>
              <w:rPr>
                <w:i/>
                <w:spacing w:val="-5"/>
              </w:rPr>
              <w:t xml:space="preserve"> </w:t>
            </w:r>
            <w:r>
              <w:rPr>
                <w:i/>
              </w:rPr>
              <w:t>las</w:t>
            </w:r>
            <w:r>
              <w:rPr>
                <w:i/>
                <w:spacing w:val="-8"/>
              </w:rPr>
              <w:t xml:space="preserve"> </w:t>
            </w:r>
            <w:proofErr w:type="spellStart"/>
            <w:r>
              <w:rPr>
                <w:i/>
              </w:rPr>
              <w:t>tablas</w:t>
            </w:r>
            <w:proofErr w:type="spellEnd"/>
            <w:r>
              <w:rPr>
                <w:i/>
                <w:spacing w:val="-3"/>
              </w:rPr>
              <w:t xml:space="preserve"> </w:t>
            </w:r>
            <w:r>
              <w:rPr>
                <w:i/>
              </w:rPr>
              <w:t>que</w:t>
            </w:r>
            <w:r>
              <w:rPr>
                <w:i/>
                <w:spacing w:val="-3"/>
              </w:rPr>
              <w:t xml:space="preserve"> </w:t>
            </w:r>
            <w:proofErr w:type="spellStart"/>
            <w:r>
              <w:rPr>
                <w:i/>
              </w:rPr>
              <w:t>sean</w:t>
            </w:r>
            <w:proofErr w:type="spellEnd"/>
            <w:r>
              <w:rPr>
                <w:i/>
                <w:spacing w:val="-5"/>
              </w:rPr>
              <w:t xml:space="preserve"> </w:t>
            </w:r>
            <w:proofErr w:type="spellStart"/>
            <w:r>
              <w:rPr>
                <w:i/>
                <w:spacing w:val="-2"/>
              </w:rPr>
              <w:t>necesarias</w:t>
            </w:r>
            <w:proofErr w:type="spellEnd"/>
            <w:r>
              <w:rPr>
                <w:i/>
                <w:spacing w:val="-2"/>
              </w:rPr>
              <w:t>.</w:t>
            </w:r>
          </w:p>
        </w:tc>
      </w:tr>
    </w:tbl>
    <w:p w14:paraId="3452A221" w14:textId="77777777" w:rsidR="00672B11" w:rsidRDefault="00672B11" w:rsidP="00672B11">
      <w:pPr>
        <w:pStyle w:val="Textoindependiente"/>
        <w:spacing w:before="32"/>
      </w:pPr>
    </w:p>
    <w:p w14:paraId="6122A35A" w14:textId="77777777" w:rsidR="00672B11" w:rsidRDefault="00672B11" w:rsidP="00EC09A6">
      <w:pPr>
        <w:pStyle w:val="Prrafodelista"/>
        <w:widowControl w:val="0"/>
        <w:numPr>
          <w:ilvl w:val="0"/>
          <w:numId w:val="47"/>
        </w:numPr>
        <w:tabs>
          <w:tab w:val="left" w:pos="507"/>
          <w:tab w:val="left" w:pos="510"/>
        </w:tabs>
        <w:autoSpaceDE w:val="0"/>
        <w:autoSpaceDN w:val="0"/>
        <w:spacing w:before="1" w:after="0" w:line="247" w:lineRule="auto"/>
        <w:ind w:right="163"/>
        <w:contextualSpacing w:val="0"/>
        <w:jc w:val="both"/>
      </w:pPr>
      <w:r>
        <w:t xml:space="preserve">¿En algún momento se le/s solicitó o requirió hacer un pago, ya sea directa o indirectamente, del que se le/s dijera que la finalidad era brindar apoyo a </w:t>
      </w:r>
      <w:r>
        <w:rPr>
          <w:b/>
        </w:rPr>
        <w:t xml:space="preserve">determinadas instituciones infantiles (p. ej., orfanatos) </w:t>
      </w:r>
      <w:r>
        <w:t xml:space="preserve">en el país de origen de su hijo/a (p. ej., un pago </w:t>
      </w:r>
      <w:r>
        <w:lastRenderedPageBreak/>
        <w:t>por los costes de mantenimiento del niño/a en la institución en la que vivía)?</w:t>
      </w:r>
    </w:p>
    <w:p w14:paraId="08E1ABF5" w14:textId="77777777" w:rsidR="00672B11" w:rsidRDefault="00672B11" w:rsidP="00672B11">
      <w:pPr>
        <w:pStyle w:val="Textoindependiente"/>
        <w:spacing w:before="33"/>
      </w:pPr>
    </w:p>
    <w:p w14:paraId="7859E9E5" w14:textId="17395707" w:rsidR="52FBA0DA" w:rsidRDefault="52FBA0DA" w:rsidP="0C16B5B5">
      <w:pPr>
        <w:pStyle w:val="Textoindependiente"/>
        <w:spacing w:before="1" w:line="304" w:lineRule="auto"/>
        <w:ind w:left="514" w:right="8978"/>
      </w:pPr>
      <w:r>
        <w:rPr>
          <w:noProof/>
        </w:rPr>
        <w:drawing>
          <wp:inline distT="0" distB="0" distL="0" distR="0" wp14:anchorId="4BD786C7" wp14:editId="186F1D34">
            <wp:extent cx="151130" cy="150888"/>
            <wp:effectExtent l="0" t="0" r="0" b="0"/>
            <wp:docPr id="29692686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347F095F" wp14:editId="63024AEE">
            <wp:extent cx="151130" cy="150888"/>
            <wp:effectExtent l="0" t="0" r="0" b="0"/>
            <wp:docPr id="483431062"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1A7D3CBF" w14:textId="043EE136" w:rsidR="0C16B5B5" w:rsidRDefault="0C16B5B5" w:rsidP="0C16B5B5">
      <w:pPr>
        <w:pStyle w:val="Textoindependiente"/>
        <w:spacing w:line="307" w:lineRule="auto"/>
        <w:ind w:left="514" w:right="8978"/>
      </w:pPr>
    </w:p>
    <w:p w14:paraId="7E4DC20C" w14:textId="77777777" w:rsidR="00672B11" w:rsidRDefault="00672B11" w:rsidP="00672B11">
      <w:pPr>
        <w:pStyle w:val="Textoindependiente"/>
        <w:spacing w:before="18" w:line="247" w:lineRule="auto"/>
        <w:ind w:left="534" w:hanging="10"/>
      </w:pPr>
      <w:r>
        <w:t>Si la respuesta es SI, por favor, cumplimente/n la tabla que figura a continuación, proporcionando toda la información posible en relación con cada pago.</w:t>
      </w:r>
    </w:p>
    <w:p w14:paraId="081A399A" w14:textId="77777777" w:rsidR="00672B11" w:rsidRDefault="00672B11" w:rsidP="00672B11">
      <w:pPr>
        <w:pStyle w:val="Textoindependiente"/>
        <w:spacing w:before="48"/>
        <w:rPr>
          <w:sz w:val="20"/>
        </w:rPr>
      </w:pPr>
    </w:p>
    <w:tbl>
      <w:tblPr>
        <w:tblStyle w:val="TableNormal1"/>
        <w:tblW w:w="8633" w:type="dxa"/>
        <w:tblInd w:w="5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2"/>
        <w:gridCol w:w="3671"/>
      </w:tblGrid>
      <w:tr w:rsidR="00672B11" w14:paraId="086E7499" w14:textId="77777777" w:rsidTr="00A82E22">
        <w:trPr>
          <w:trHeight w:val="325"/>
        </w:trPr>
        <w:tc>
          <w:tcPr>
            <w:tcW w:w="8633" w:type="dxa"/>
            <w:gridSpan w:val="2"/>
            <w:shd w:val="clear" w:color="auto" w:fill="E8E8E8" w:themeFill="background2"/>
          </w:tcPr>
          <w:p w14:paraId="71208A81" w14:textId="77777777" w:rsidR="00672B11" w:rsidRDefault="00672B11" w:rsidP="00C64B70">
            <w:pPr>
              <w:pStyle w:val="TableParagraph"/>
              <w:spacing w:before="35"/>
              <w:ind w:left="117" w:right="-15"/>
              <w:rPr>
                <w:b/>
              </w:rPr>
            </w:pPr>
            <w:r>
              <w:rPr>
                <w:b/>
              </w:rPr>
              <w:t>INSTITUCIONES</w:t>
            </w:r>
            <w:r>
              <w:rPr>
                <w:b/>
                <w:spacing w:val="-8"/>
              </w:rPr>
              <w:t xml:space="preserve"> </w:t>
            </w:r>
            <w:r>
              <w:rPr>
                <w:b/>
              </w:rPr>
              <w:t>DE</w:t>
            </w:r>
            <w:r>
              <w:rPr>
                <w:b/>
                <w:spacing w:val="-6"/>
              </w:rPr>
              <w:t xml:space="preserve"> </w:t>
            </w:r>
            <w:r>
              <w:rPr>
                <w:b/>
              </w:rPr>
              <w:t>PROTECCIÓN</w:t>
            </w:r>
            <w:r>
              <w:rPr>
                <w:b/>
                <w:spacing w:val="-6"/>
              </w:rPr>
              <w:t xml:space="preserve"> </w:t>
            </w:r>
            <w:r>
              <w:rPr>
                <w:b/>
              </w:rPr>
              <w:t>DE</w:t>
            </w:r>
            <w:r>
              <w:rPr>
                <w:b/>
                <w:spacing w:val="-5"/>
              </w:rPr>
              <w:t xml:space="preserve"> </w:t>
            </w:r>
            <w:r>
              <w:rPr>
                <w:b/>
              </w:rPr>
              <w:t>LA</w:t>
            </w:r>
            <w:r>
              <w:rPr>
                <w:b/>
                <w:spacing w:val="-6"/>
              </w:rPr>
              <w:t xml:space="preserve"> </w:t>
            </w:r>
            <w:r>
              <w:rPr>
                <w:b/>
              </w:rPr>
              <w:t>INFANCIA</w:t>
            </w:r>
            <w:r>
              <w:rPr>
                <w:b/>
                <w:spacing w:val="-1"/>
              </w:rPr>
              <w:t xml:space="preserve"> </w:t>
            </w:r>
            <w:r>
              <w:rPr>
                <w:b/>
              </w:rPr>
              <w:t>EN</w:t>
            </w:r>
            <w:r>
              <w:rPr>
                <w:b/>
                <w:spacing w:val="-7"/>
              </w:rPr>
              <w:t xml:space="preserve"> </w:t>
            </w:r>
            <w:r>
              <w:rPr>
                <w:b/>
              </w:rPr>
              <w:t>PARTICULAR</w:t>
            </w:r>
            <w:r>
              <w:rPr>
                <w:b/>
                <w:spacing w:val="-5"/>
              </w:rPr>
              <w:t xml:space="preserve"> </w:t>
            </w:r>
            <w:r>
              <w:rPr>
                <w:b/>
              </w:rPr>
              <w:t>(ORFANATOS)</w:t>
            </w:r>
            <w:r>
              <w:rPr>
                <w:b/>
                <w:spacing w:val="-4"/>
              </w:rPr>
              <w:t xml:space="preserve"> </w:t>
            </w:r>
            <w:r>
              <w:rPr>
                <w:b/>
              </w:rPr>
              <w:t>EN</w:t>
            </w:r>
            <w:r>
              <w:rPr>
                <w:b/>
                <w:spacing w:val="-5"/>
              </w:rPr>
              <w:t xml:space="preserve"> </w:t>
            </w:r>
            <w:r>
              <w:rPr>
                <w:b/>
              </w:rPr>
              <w:t>EL</w:t>
            </w:r>
            <w:r>
              <w:rPr>
                <w:b/>
                <w:spacing w:val="-7"/>
              </w:rPr>
              <w:t xml:space="preserve"> </w:t>
            </w:r>
            <w:r>
              <w:rPr>
                <w:b/>
              </w:rPr>
              <w:t>PAÍS</w:t>
            </w:r>
            <w:r>
              <w:rPr>
                <w:b/>
                <w:spacing w:val="-3"/>
              </w:rPr>
              <w:t xml:space="preserve"> </w:t>
            </w:r>
            <w:r>
              <w:rPr>
                <w:b/>
              </w:rPr>
              <w:t>DE</w:t>
            </w:r>
            <w:r>
              <w:rPr>
                <w:b/>
                <w:spacing w:val="-6"/>
              </w:rPr>
              <w:t xml:space="preserve"> </w:t>
            </w:r>
            <w:r>
              <w:rPr>
                <w:b/>
                <w:spacing w:val="-2"/>
              </w:rPr>
              <w:t>ORIGEN</w:t>
            </w:r>
          </w:p>
        </w:tc>
      </w:tr>
      <w:tr w:rsidR="00672B11" w14:paraId="2C145406" w14:textId="77777777" w:rsidTr="00A82E22">
        <w:trPr>
          <w:trHeight w:val="335"/>
        </w:trPr>
        <w:tc>
          <w:tcPr>
            <w:tcW w:w="4962" w:type="dxa"/>
          </w:tcPr>
          <w:p w14:paraId="107BBD45" w14:textId="77777777" w:rsidR="00672B11" w:rsidRDefault="00672B11" w:rsidP="00C64B70">
            <w:pPr>
              <w:pStyle w:val="TableParagraph"/>
              <w:spacing w:before="35"/>
              <w:ind w:left="117"/>
            </w:pPr>
            <w:r>
              <w:t>¿</w:t>
            </w:r>
            <w:proofErr w:type="spellStart"/>
            <w:r>
              <w:t>Quién</w:t>
            </w:r>
            <w:proofErr w:type="spellEnd"/>
            <w:r>
              <w:rPr>
                <w:spacing w:val="-3"/>
              </w:rPr>
              <w:t xml:space="preserve"> </w:t>
            </w:r>
            <w:r>
              <w:t>lo</w:t>
            </w:r>
            <w:r>
              <w:rPr>
                <w:spacing w:val="-1"/>
              </w:rPr>
              <w:t xml:space="preserve"> </w:t>
            </w:r>
            <w:proofErr w:type="spellStart"/>
            <w:r>
              <w:rPr>
                <w:spacing w:val="-2"/>
              </w:rPr>
              <w:t>requirió</w:t>
            </w:r>
            <w:proofErr w:type="spellEnd"/>
            <w:r>
              <w:rPr>
                <w:spacing w:val="-2"/>
              </w:rPr>
              <w:t>?</w:t>
            </w:r>
          </w:p>
        </w:tc>
        <w:tc>
          <w:tcPr>
            <w:tcW w:w="3671" w:type="dxa"/>
          </w:tcPr>
          <w:p w14:paraId="7618AF91" w14:textId="77777777" w:rsidR="00672B11" w:rsidRDefault="00672B11" w:rsidP="00C64B70">
            <w:pPr>
              <w:pStyle w:val="TableParagraph"/>
              <w:rPr>
                <w:rFonts w:ascii="Times New Roman"/>
              </w:rPr>
            </w:pPr>
          </w:p>
        </w:tc>
      </w:tr>
      <w:tr w:rsidR="00672B11" w14:paraId="4895A383" w14:textId="77777777" w:rsidTr="00A82E22">
        <w:trPr>
          <w:trHeight w:val="325"/>
        </w:trPr>
        <w:tc>
          <w:tcPr>
            <w:tcW w:w="4962" w:type="dxa"/>
          </w:tcPr>
          <w:p w14:paraId="22E837E2" w14:textId="77777777" w:rsidR="00672B11" w:rsidRDefault="00672B11" w:rsidP="00C64B70">
            <w:pPr>
              <w:pStyle w:val="TableParagraph"/>
              <w:spacing w:before="35"/>
              <w:ind w:left="117"/>
            </w:pPr>
            <w:r>
              <w:t>¿En</w:t>
            </w:r>
            <w:r>
              <w:rPr>
                <w:spacing w:val="-4"/>
              </w:rPr>
              <w:t xml:space="preserve"> </w:t>
            </w:r>
            <w:proofErr w:type="spellStart"/>
            <w:r>
              <w:t>qué</w:t>
            </w:r>
            <w:proofErr w:type="spellEnd"/>
            <w:r>
              <w:rPr>
                <w:spacing w:val="-6"/>
              </w:rPr>
              <w:t xml:space="preserve"> </w:t>
            </w:r>
            <w:proofErr w:type="spellStart"/>
            <w:r>
              <w:t>etapa</w:t>
            </w:r>
            <w:proofErr w:type="spellEnd"/>
            <w:r>
              <w:rPr>
                <w:spacing w:val="-3"/>
              </w:rPr>
              <w:t xml:space="preserve"> </w:t>
            </w:r>
            <w:r>
              <w:t>del</w:t>
            </w:r>
            <w:r>
              <w:rPr>
                <w:spacing w:val="-7"/>
              </w:rPr>
              <w:t xml:space="preserve"> </w:t>
            </w:r>
            <w:proofErr w:type="spellStart"/>
            <w:r>
              <w:t>procedimiento</w:t>
            </w:r>
            <w:proofErr w:type="spellEnd"/>
            <w:r>
              <w:rPr>
                <w:spacing w:val="-3"/>
              </w:rPr>
              <w:t xml:space="preserve"> </w:t>
            </w:r>
            <w:r>
              <w:t>se</w:t>
            </w:r>
            <w:r>
              <w:rPr>
                <w:spacing w:val="-3"/>
              </w:rPr>
              <w:t xml:space="preserve"> </w:t>
            </w:r>
            <w:proofErr w:type="spellStart"/>
            <w:r>
              <w:t>requirió</w:t>
            </w:r>
            <w:proofErr w:type="spellEnd"/>
            <w:r>
              <w:rPr>
                <w:spacing w:val="-3"/>
              </w:rPr>
              <w:t xml:space="preserve"> </w:t>
            </w:r>
            <w:proofErr w:type="spellStart"/>
            <w:r>
              <w:t>el</w:t>
            </w:r>
            <w:proofErr w:type="spellEnd"/>
            <w:r>
              <w:rPr>
                <w:spacing w:val="-6"/>
              </w:rPr>
              <w:t xml:space="preserve"> </w:t>
            </w:r>
            <w:proofErr w:type="spellStart"/>
            <w:r>
              <w:rPr>
                <w:spacing w:val="-4"/>
              </w:rPr>
              <w:t>pago</w:t>
            </w:r>
            <w:proofErr w:type="spellEnd"/>
            <w:r>
              <w:rPr>
                <w:spacing w:val="-4"/>
              </w:rPr>
              <w:t>?</w:t>
            </w:r>
          </w:p>
        </w:tc>
        <w:tc>
          <w:tcPr>
            <w:tcW w:w="3671" w:type="dxa"/>
          </w:tcPr>
          <w:p w14:paraId="41B49A70" w14:textId="77777777" w:rsidR="00672B11" w:rsidRDefault="00672B11" w:rsidP="00C64B70">
            <w:pPr>
              <w:pStyle w:val="TableParagraph"/>
              <w:rPr>
                <w:rFonts w:ascii="Times New Roman"/>
              </w:rPr>
            </w:pPr>
          </w:p>
        </w:tc>
      </w:tr>
      <w:tr w:rsidR="00672B11" w14:paraId="700642CA" w14:textId="77777777" w:rsidTr="00A82E22">
        <w:trPr>
          <w:trHeight w:val="335"/>
        </w:trPr>
        <w:tc>
          <w:tcPr>
            <w:tcW w:w="4962" w:type="dxa"/>
          </w:tcPr>
          <w:p w14:paraId="2FAEB6DA" w14:textId="77777777" w:rsidR="00672B11" w:rsidRDefault="00672B11" w:rsidP="00C64B70">
            <w:pPr>
              <w:pStyle w:val="TableParagraph"/>
              <w:spacing w:before="35"/>
              <w:ind w:left="117"/>
            </w:pPr>
            <w:r>
              <w:t>¿En</w:t>
            </w:r>
            <w:r>
              <w:rPr>
                <w:spacing w:val="-4"/>
              </w:rPr>
              <w:t xml:space="preserve"> </w:t>
            </w:r>
            <w:proofErr w:type="spellStart"/>
            <w:r>
              <w:t>qué</w:t>
            </w:r>
            <w:proofErr w:type="spellEnd"/>
            <w:r>
              <w:rPr>
                <w:spacing w:val="-5"/>
              </w:rPr>
              <w:t xml:space="preserve"> </w:t>
            </w:r>
            <w:proofErr w:type="spellStart"/>
            <w:r>
              <w:t>etapa</w:t>
            </w:r>
            <w:proofErr w:type="spellEnd"/>
            <w:r>
              <w:rPr>
                <w:spacing w:val="-4"/>
              </w:rPr>
              <w:t xml:space="preserve"> </w:t>
            </w:r>
            <w:r>
              <w:t>del</w:t>
            </w:r>
            <w:r>
              <w:rPr>
                <w:spacing w:val="-6"/>
              </w:rPr>
              <w:t xml:space="preserve"> </w:t>
            </w:r>
            <w:proofErr w:type="spellStart"/>
            <w:r>
              <w:t>procedimiento</w:t>
            </w:r>
            <w:proofErr w:type="spellEnd"/>
            <w:r>
              <w:rPr>
                <w:spacing w:val="-3"/>
              </w:rPr>
              <w:t xml:space="preserve"> </w:t>
            </w:r>
            <w:r>
              <w:t>se</w:t>
            </w:r>
            <w:r>
              <w:rPr>
                <w:spacing w:val="-4"/>
              </w:rPr>
              <w:t xml:space="preserve"> </w:t>
            </w:r>
            <w:proofErr w:type="spellStart"/>
            <w:r>
              <w:t>efectuó</w:t>
            </w:r>
            <w:proofErr w:type="spellEnd"/>
            <w:r>
              <w:rPr>
                <w:spacing w:val="-2"/>
              </w:rPr>
              <w:t xml:space="preserve"> </w:t>
            </w:r>
            <w:proofErr w:type="spellStart"/>
            <w:r>
              <w:t>el</w:t>
            </w:r>
            <w:proofErr w:type="spellEnd"/>
            <w:r>
              <w:rPr>
                <w:spacing w:val="-6"/>
              </w:rPr>
              <w:t xml:space="preserve"> </w:t>
            </w:r>
            <w:proofErr w:type="spellStart"/>
            <w:r>
              <w:rPr>
                <w:spacing w:val="-4"/>
              </w:rPr>
              <w:t>pago</w:t>
            </w:r>
            <w:proofErr w:type="spellEnd"/>
            <w:r>
              <w:rPr>
                <w:spacing w:val="-4"/>
              </w:rPr>
              <w:t>?</w:t>
            </w:r>
          </w:p>
        </w:tc>
        <w:tc>
          <w:tcPr>
            <w:tcW w:w="3671" w:type="dxa"/>
          </w:tcPr>
          <w:p w14:paraId="5CA99000" w14:textId="77777777" w:rsidR="00672B11" w:rsidRDefault="00672B11" w:rsidP="00C64B70">
            <w:pPr>
              <w:pStyle w:val="TableParagraph"/>
              <w:rPr>
                <w:rFonts w:ascii="Times New Roman"/>
              </w:rPr>
            </w:pPr>
          </w:p>
        </w:tc>
      </w:tr>
    </w:tbl>
    <w:p w14:paraId="3B3D23B6" w14:textId="77777777" w:rsidR="00672B11" w:rsidRDefault="00672B11" w:rsidP="00672B11">
      <w:pPr>
        <w:pStyle w:val="TableParagraph"/>
        <w:rPr>
          <w:rFonts w:ascii="Times New Roman"/>
        </w:rPr>
        <w:sectPr w:rsidR="00672B11" w:rsidSect="00A105DC">
          <w:headerReference w:type="default" r:id="rId18"/>
          <w:footerReference w:type="default" r:id="rId19"/>
          <w:pgSz w:w="11920" w:h="16850"/>
          <w:pgMar w:top="1417" w:right="1417" w:bottom="1417" w:left="1417" w:header="0" w:footer="1111" w:gutter="0"/>
          <w:cols w:space="708"/>
          <w:docGrid w:linePitch="299"/>
        </w:sectPr>
      </w:pPr>
    </w:p>
    <w:tbl>
      <w:tblPr>
        <w:tblStyle w:val="TableNormal1"/>
        <w:tblW w:w="8633" w:type="dxa"/>
        <w:tblInd w:w="5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2"/>
        <w:gridCol w:w="3671"/>
      </w:tblGrid>
      <w:tr w:rsidR="00672B11" w14:paraId="6C1087FD" w14:textId="77777777" w:rsidTr="00A82E22">
        <w:trPr>
          <w:trHeight w:val="326"/>
        </w:trPr>
        <w:tc>
          <w:tcPr>
            <w:tcW w:w="4962" w:type="dxa"/>
          </w:tcPr>
          <w:p w14:paraId="338FDF59" w14:textId="77777777" w:rsidR="00672B11" w:rsidRDefault="00672B11" w:rsidP="00C64B70">
            <w:pPr>
              <w:pStyle w:val="TableParagraph"/>
              <w:spacing w:before="35"/>
              <w:ind w:left="117"/>
            </w:pPr>
            <w:r>
              <w:t>¿El</w:t>
            </w:r>
            <w:r>
              <w:rPr>
                <w:spacing w:val="-5"/>
              </w:rPr>
              <w:t xml:space="preserve"> </w:t>
            </w:r>
            <w:r>
              <w:t>OAA</w:t>
            </w:r>
            <w:r>
              <w:rPr>
                <w:spacing w:val="-4"/>
              </w:rPr>
              <w:t xml:space="preserve"> </w:t>
            </w:r>
            <w:proofErr w:type="spellStart"/>
            <w:r>
              <w:t>tenía</w:t>
            </w:r>
            <w:proofErr w:type="spellEnd"/>
            <w:r>
              <w:rPr>
                <w:spacing w:val="-5"/>
              </w:rPr>
              <w:t xml:space="preserve"> </w:t>
            </w:r>
            <w:proofErr w:type="spellStart"/>
            <w:r>
              <w:t>conocimiento</w:t>
            </w:r>
            <w:proofErr w:type="spellEnd"/>
            <w:r>
              <w:rPr>
                <w:spacing w:val="-1"/>
              </w:rPr>
              <w:t xml:space="preserve"> </w:t>
            </w:r>
            <w:r>
              <w:t>de</w:t>
            </w:r>
            <w:r>
              <w:rPr>
                <w:spacing w:val="-4"/>
              </w:rPr>
              <w:t xml:space="preserve"> </w:t>
            </w:r>
            <w:proofErr w:type="spellStart"/>
            <w:r>
              <w:t>este</w:t>
            </w:r>
            <w:proofErr w:type="spellEnd"/>
            <w:r>
              <w:rPr>
                <w:spacing w:val="-3"/>
              </w:rPr>
              <w:t xml:space="preserve"> </w:t>
            </w:r>
            <w:proofErr w:type="spellStart"/>
            <w:r>
              <w:t>pago</w:t>
            </w:r>
            <w:proofErr w:type="spellEnd"/>
            <w:r>
              <w:t>?</w:t>
            </w:r>
            <w:r>
              <w:rPr>
                <w:spacing w:val="-2"/>
              </w:rPr>
              <w:t xml:space="preserve"> </w:t>
            </w:r>
            <w:r>
              <w:t>(</w:t>
            </w:r>
            <w:proofErr w:type="spellStart"/>
            <w:r>
              <w:t>sí</w:t>
            </w:r>
            <w:proofErr w:type="spellEnd"/>
            <w:r>
              <w:rPr>
                <w:spacing w:val="-4"/>
              </w:rPr>
              <w:t xml:space="preserve"> </w:t>
            </w:r>
            <w:r>
              <w:t>o</w:t>
            </w:r>
            <w:r>
              <w:rPr>
                <w:spacing w:val="-3"/>
              </w:rPr>
              <w:t xml:space="preserve"> </w:t>
            </w:r>
            <w:r>
              <w:rPr>
                <w:spacing w:val="-5"/>
              </w:rPr>
              <w:t>no)</w:t>
            </w:r>
          </w:p>
        </w:tc>
        <w:tc>
          <w:tcPr>
            <w:tcW w:w="3671" w:type="dxa"/>
          </w:tcPr>
          <w:p w14:paraId="31783831" w14:textId="77777777" w:rsidR="00672B11" w:rsidRDefault="00672B11" w:rsidP="00C64B70">
            <w:pPr>
              <w:pStyle w:val="TableParagraph"/>
              <w:rPr>
                <w:rFonts w:ascii="Times New Roman"/>
              </w:rPr>
            </w:pPr>
          </w:p>
        </w:tc>
      </w:tr>
      <w:tr w:rsidR="00672B11" w14:paraId="4FBD990B" w14:textId="77777777" w:rsidTr="00A82E22">
        <w:trPr>
          <w:trHeight w:val="300"/>
        </w:trPr>
        <w:tc>
          <w:tcPr>
            <w:tcW w:w="8633" w:type="dxa"/>
            <w:gridSpan w:val="2"/>
          </w:tcPr>
          <w:p w14:paraId="513DED18" w14:textId="77777777" w:rsidR="00672B11" w:rsidRDefault="00672B11" w:rsidP="00C64B70">
            <w:pPr>
              <w:pStyle w:val="TableParagraph"/>
              <w:spacing w:before="35"/>
              <w:ind w:left="117"/>
              <w:rPr>
                <w:i/>
              </w:rPr>
            </w:pPr>
            <w:r>
              <w:rPr>
                <w:i/>
              </w:rPr>
              <w:t>Si</w:t>
            </w:r>
            <w:r>
              <w:rPr>
                <w:i/>
                <w:spacing w:val="-7"/>
              </w:rPr>
              <w:t xml:space="preserve"> </w:t>
            </w:r>
            <w:r>
              <w:rPr>
                <w:i/>
              </w:rPr>
              <w:t>se</w:t>
            </w:r>
            <w:r>
              <w:rPr>
                <w:i/>
                <w:spacing w:val="-5"/>
              </w:rPr>
              <w:t xml:space="preserve"> </w:t>
            </w:r>
            <w:proofErr w:type="spellStart"/>
            <w:r>
              <w:rPr>
                <w:i/>
              </w:rPr>
              <w:t>efectuaron</w:t>
            </w:r>
            <w:proofErr w:type="spellEnd"/>
            <w:r>
              <w:rPr>
                <w:i/>
                <w:spacing w:val="-5"/>
              </w:rPr>
              <w:t xml:space="preserve"> </w:t>
            </w:r>
            <w:proofErr w:type="spellStart"/>
            <w:r>
              <w:rPr>
                <w:i/>
              </w:rPr>
              <w:t>varios</w:t>
            </w:r>
            <w:proofErr w:type="spellEnd"/>
            <w:r>
              <w:rPr>
                <w:i/>
                <w:spacing w:val="-6"/>
              </w:rPr>
              <w:t xml:space="preserve"> </w:t>
            </w:r>
            <w:proofErr w:type="spellStart"/>
            <w:r>
              <w:rPr>
                <w:i/>
              </w:rPr>
              <w:t>pagos</w:t>
            </w:r>
            <w:proofErr w:type="spellEnd"/>
            <w:r>
              <w:rPr>
                <w:i/>
              </w:rPr>
              <w:t>,</w:t>
            </w:r>
            <w:r>
              <w:rPr>
                <w:i/>
                <w:spacing w:val="-4"/>
              </w:rPr>
              <w:t xml:space="preserve"> </w:t>
            </w:r>
            <w:proofErr w:type="spellStart"/>
            <w:r>
              <w:rPr>
                <w:i/>
              </w:rPr>
              <w:t>por</w:t>
            </w:r>
            <w:proofErr w:type="spellEnd"/>
            <w:r>
              <w:rPr>
                <w:i/>
                <w:spacing w:val="-4"/>
              </w:rPr>
              <w:t xml:space="preserve"> </w:t>
            </w:r>
            <w:r>
              <w:rPr>
                <w:i/>
              </w:rPr>
              <w:t>favor,</w:t>
            </w:r>
            <w:r>
              <w:rPr>
                <w:i/>
                <w:spacing w:val="-4"/>
              </w:rPr>
              <w:t xml:space="preserve"> </w:t>
            </w:r>
            <w:proofErr w:type="spellStart"/>
            <w:r>
              <w:rPr>
                <w:i/>
              </w:rPr>
              <w:t>agregue</w:t>
            </w:r>
            <w:proofErr w:type="spellEnd"/>
            <w:r>
              <w:rPr>
                <w:i/>
              </w:rPr>
              <w:t>/n</w:t>
            </w:r>
            <w:r>
              <w:rPr>
                <w:i/>
                <w:spacing w:val="-5"/>
              </w:rPr>
              <w:t xml:space="preserve"> </w:t>
            </w:r>
            <w:r>
              <w:rPr>
                <w:i/>
              </w:rPr>
              <w:t>las</w:t>
            </w:r>
            <w:r>
              <w:rPr>
                <w:i/>
                <w:spacing w:val="-4"/>
              </w:rPr>
              <w:t xml:space="preserve"> </w:t>
            </w:r>
            <w:proofErr w:type="spellStart"/>
            <w:r>
              <w:rPr>
                <w:i/>
              </w:rPr>
              <w:t>tablas</w:t>
            </w:r>
            <w:proofErr w:type="spellEnd"/>
            <w:r>
              <w:rPr>
                <w:i/>
                <w:spacing w:val="-3"/>
              </w:rPr>
              <w:t xml:space="preserve"> </w:t>
            </w:r>
            <w:r>
              <w:rPr>
                <w:i/>
              </w:rPr>
              <w:t>que</w:t>
            </w:r>
            <w:r>
              <w:rPr>
                <w:i/>
                <w:spacing w:val="-6"/>
              </w:rPr>
              <w:t xml:space="preserve"> </w:t>
            </w:r>
            <w:proofErr w:type="spellStart"/>
            <w:r>
              <w:rPr>
                <w:i/>
              </w:rPr>
              <w:t>sean</w:t>
            </w:r>
            <w:proofErr w:type="spellEnd"/>
            <w:r>
              <w:rPr>
                <w:i/>
                <w:spacing w:val="-4"/>
              </w:rPr>
              <w:t xml:space="preserve"> </w:t>
            </w:r>
            <w:proofErr w:type="spellStart"/>
            <w:r>
              <w:rPr>
                <w:i/>
                <w:spacing w:val="-2"/>
              </w:rPr>
              <w:t>necesarias</w:t>
            </w:r>
            <w:proofErr w:type="spellEnd"/>
            <w:r>
              <w:rPr>
                <w:i/>
                <w:spacing w:val="-2"/>
              </w:rPr>
              <w:t>.</w:t>
            </w:r>
          </w:p>
        </w:tc>
      </w:tr>
    </w:tbl>
    <w:p w14:paraId="37A52758" w14:textId="77777777" w:rsidR="00672B11" w:rsidRDefault="00672B11" w:rsidP="00672B11">
      <w:pPr>
        <w:pStyle w:val="Textoindependiente"/>
        <w:spacing w:before="228"/>
      </w:pPr>
    </w:p>
    <w:p w14:paraId="55E32778" w14:textId="77777777" w:rsidR="00672B11" w:rsidRDefault="00672B11" w:rsidP="00EC09A6">
      <w:pPr>
        <w:pStyle w:val="Prrafodelista"/>
        <w:widowControl w:val="0"/>
        <w:numPr>
          <w:ilvl w:val="0"/>
          <w:numId w:val="47"/>
        </w:numPr>
        <w:tabs>
          <w:tab w:val="left" w:pos="507"/>
          <w:tab w:val="left" w:pos="510"/>
        </w:tabs>
        <w:autoSpaceDE w:val="0"/>
        <w:autoSpaceDN w:val="0"/>
        <w:spacing w:before="1" w:after="0" w:line="247" w:lineRule="auto"/>
        <w:ind w:right="169"/>
        <w:contextualSpacing w:val="0"/>
        <w:jc w:val="both"/>
      </w:pPr>
      <w:r>
        <w:t>¿En</w:t>
      </w:r>
      <w:r>
        <w:rPr>
          <w:spacing w:val="-13"/>
        </w:rPr>
        <w:t xml:space="preserve"> </w:t>
      </w:r>
      <w:r>
        <w:t>algún</w:t>
      </w:r>
      <w:r>
        <w:rPr>
          <w:spacing w:val="-12"/>
        </w:rPr>
        <w:t xml:space="preserve"> </w:t>
      </w:r>
      <w:r>
        <w:t>momento</w:t>
      </w:r>
      <w:r>
        <w:rPr>
          <w:spacing w:val="-13"/>
        </w:rPr>
        <w:t xml:space="preserve"> </w:t>
      </w:r>
      <w:r>
        <w:t>se</w:t>
      </w:r>
      <w:r>
        <w:rPr>
          <w:spacing w:val="-12"/>
        </w:rPr>
        <w:t xml:space="preserve"> </w:t>
      </w:r>
      <w:r>
        <w:t>le/s</w:t>
      </w:r>
      <w:r>
        <w:rPr>
          <w:spacing w:val="-13"/>
        </w:rPr>
        <w:t xml:space="preserve"> </w:t>
      </w:r>
      <w:r>
        <w:t>solicitó</w:t>
      </w:r>
      <w:r>
        <w:rPr>
          <w:spacing w:val="-12"/>
        </w:rPr>
        <w:t xml:space="preserve"> </w:t>
      </w:r>
      <w:r>
        <w:t>o</w:t>
      </w:r>
      <w:r>
        <w:rPr>
          <w:spacing w:val="-10"/>
        </w:rPr>
        <w:t xml:space="preserve"> </w:t>
      </w:r>
      <w:r>
        <w:t>requirió</w:t>
      </w:r>
      <w:r>
        <w:rPr>
          <w:spacing w:val="-12"/>
        </w:rPr>
        <w:t xml:space="preserve"> </w:t>
      </w:r>
      <w:r>
        <w:t>hacer</w:t>
      </w:r>
      <w:r>
        <w:rPr>
          <w:spacing w:val="-13"/>
        </w:rPr>
        <w:t xml:space="preserve"> </w:t>
      </w:r>
      <w:r>
        <w:t>un</w:t>
      </w:r>
      <w:r>
        <w:rPr>
          <w:spacing w:val="-12"/>
        </w:rPr>
        <w:t xml:space="preserve"> </w:t>
      </w:r>
      <w:r>
        <w:t>pago</w:t>
      </w:r>
      <w:r>
        <w:rPr>
          <w:spacing w:val="-9"/>
        </w:rPr>
        <w:t xml:space="preserve"> </w:t>
      </w:r>
      <w:r>
        <w:t>del</w:t>
      </w:r>
      <w:r>
        <w:rPr>
          <w:spacing w:val="-10"/>
        </w:rPr>
        <w:t xml:space="preserve"> </w:t>
      </w:r>
      <w:r>
        <w:t>que</w:t>
      </w:r>
      <w:r>
        <w:rPr>
          <w:spacing w:val="-10"/>
        </w:rPr>
        <w:t xml:space="preserve"> </w:t>
      </w:r>
      <w:r>
        <w:t>se</w:t>
      </w:r>
      <w:r>
        <w:rPr>
          <w:spacing w:val="-12"/>
        </w:rPr>
        <w:t xml:space="preserve"> </w:t>
      </w:r>
      <w:r>
        <w:t>le/s</w:t>
      </w:r>
      <w:r>
        <w:rPr>
          <w:spacing w:val="-10"/>
        </w:rPr>
        <w:t xml:space="preserve"> </w:t>
      </w:r>
      <w:r>
        <w:t>dijera</w:t>
      </w:r>
      <w:r>
        <w:rPr>
          <w:spacing w:val="-10"/>
        </w:rPr>
        <w:t xml:space="preserve"> </w:t>
      </w:r>
      <w:r>
        <w:t>que</w:t>
      </w:r>
      <w:r>
        <w:rPr>
          <w:spacing w:val="-10"/>
        </w:rPr>
        <w:t xml:space="preserve"> </w:t>
      </w:r>
      <w:r>
        <w:t>la</w:t>
      </w:r>
      <w:r>
        <w:rPr>
          <w:spacing w:val="-11"/>
        </w:rPr>
        <w:t xml:space="preserve"> </w:t>
      </w:r>
      <w:r>
        <w:t>finalidad</w:t>
      </w:r>
      <w:r>
        <w:rPr>
          <w:spacing w:val="-13"/>
        </w:rPr>
        <w:t xml:space="preserve"> </w:t>
      </w:r>
      <w:r>
        <w:t>era</w:t>
      </w:r>
      <w:r>
        <w:rPr>
          <w:spacing w:val="-10"/>
        </w:rPr>
        <w:t xml:space="preserve"> </w:t>
      </w:r>
      <w:r>
        <w:t xml:space="preserve">brindar </w:t>
      </w:r>
      <w:r>
        <w:rPr>
          <w:b/>
        </w:rPr>
        <w:t>apoyo</w:t>
      </w:r>
      <w:r>
        <w:rPr>
          <w:b/>
          <w:spacing w:val="-2"/>
        </w:rPr>
        <w:t xml:space="preserve"> </w:t>
      </w:r>
      <w:r>
        <w:rPr>
          <w:b/>
        </w:rPr>
        <w:t>a</w:t>
      </w:r>
      <w:r>
        <w:rPr>
          <w:b/>
          <w:spacing w:val="-1"/>
        </w:rPr>
        <w:t xml:space="preserve"> </w:t>
      </w:r>
      <w:r>
        <w:rPr>
          <w:b/>
        </w:rPr>
        <w:t>los</w:t>
      </w:r>
      <w:r>
        <w:rPr>
          <w:b/>
          <w:spacing w:val="-3"/>
        </w:rPr>
        <w:t xml:space="preserve"> </w:t>
      </w:r>
      <w:r>
        <w:rPr>
          <w:b/>
        </w:rPr>
        <w:t>proyectos</w:t>
      </w:r>
      <w:r>
        <w:rPr>
          <w:b/>
          <w:spacing w:val="-1"/>
        </w:rPr>
        <w:t xml:space="preserve"> </w:t>
      </w:r>
      <w:r>
        <w:rPr>
          <w:b/>
        </w:rPr>
        <w:t>de</w:t>
      </w:r>
      <w:r>
        <w:rPr>
          <w:b/>
          <w:spacing w:val="-5"/>
        </w:rPr>
        <w:t xml:space="preserve"> </w:t>
      </w:r>
      <w:r>
        <w:rPr>
          <w:b/>
        </w:rPr>
        <w:t>su</w:t>
      </w:r>
      <w:r>
        <w:rPr>
          <w:b/>
          <w:spacing w:val="-2"/>
        </w:rPr>
        <w:t xml:space="preserve"> </w:t>
      </w:r>
      <w:r>
        <w:rPr>
          <w:b/>
        </w:rPr>
        <w:t>OAA</w:t>
      </w:r>
      <w:r>
        <w:rPr>
          <w:b/>
          <w:spacing w:val="-3"/>
        </w:rPr>
        <w:t xml:space="preserve"> </w:t>
      </w:r>
      <w:r>
        <w:t>en</w:t>
      </w:r>
      <w:r>
        <w:rPr>
          <w:spacing w:val="-4"/>
        </w:rPr>
        <w:t xml:space="preserve"> </w:t>
      </w:r>
      <w:r>
        <w:t>el</w:t>
      </w:r>
      <w:r>
        <w:rPr>
          <w:spacing w:val="-1"/>
        </w:rPr>
        <w:t xml:space="preserve"> </w:t>
      </w:r>
      <w:r>
        <w:t>país</w:t>
      </w:r>
      <w:r>
        <w:rPr>
          <w:spacing w:val="-4"/>
        </w:rPr>
        <w:t xml:space="preserve"> </w:t>
      </w:r>
      <w:r>
        <w:t>de</w:t>
      </w:r>
      <w:r>
        <w:rPr>
          <w:spacing w:val="-5"/>
        </w:rPr>
        <w:t xml:space="preserve"> </w:t>
      </w:r>
      <w:r>
        <w:t>origen</w:t>
      </w:r>
      <w:r>
        <w:rPr>
          <w:spacing w:val="-6"/>
        </w:rPr>
        <w:t xml:space="preserve"> </w:t>
      </w:r>
      <w:r>
        <w:t>de</w:t>
      </w:r>
      <w:r>
        <w:rPr>
          <w:spacing w:val="-1"/>
        </w:rPr>
        <w:t xml:space="preserve"> </w:t>
      </w:r>
      <w:r>
        <w:t>su</w:t>
      </w:r>
      <w:r>
        <w:rPr>
          <w:spacing w:val="-5"/>
        </w:rPr>
        <w:t xml:space="preserve"> </w:t>
      </w:r>
      <w:r>
        <w:t>hijo/a</w:t>
      </w:r>
      <w:r>
        <w:rPr>
          <w:spacing w:val="-4"/>
        </w:rPr>
        <w:t xml:space="preserve"> </w:t>
      </w:r>
      <w:r>
        <w:t>(con</w:t>
      </w:r>
      <w:r>
        <w:rPr>
          <w:spacing w:val="-2"/>
        </w:rPr>
        <w:t xml:space="preserve"> </w:t>
      </w:r>
      <w:r>
        <w:t>la</w:t>
      </w:r>
      <w:r>
        <w:rPr>
          <w:spacing w:val="-4"/>
        </w:rPr>
        <w:t xml:space="preserve"> </w:t>
      </w:r>
      <w:r>
        <w:t>intención</w:t>
      </w:r>
      <w:r>
        <w:rPr>
          <w:spacing w:val="-2"/>
        </w:rPr>
        <w:t xml:space="preserve"> </w:t>
      </w:r>
      <w:r>
        <w:t>de</w:t>
      </w:r>
      <w:r>
        <w:rPr>
          <w:spacing w:val="-5"/>
        </w:rPr>
        <w:t xml:space="preserve"> </w:t>
      </w:r>
      <w:r>
        <w:t>mejorar</w:t>
      </w:r>
      <w:r>
        <w:rPr>
          <w:spacing w:val="-4"/>
        </w:rPr>
        <w:t xml:space="preserve"> </w:t>
      </w:r>
      <w:r>
        <w:t>el</w:t>
      </w:r>
      <w:r>
        <w:rPr>
          <w:spacing w:val="-4"/>
        </w:rPr>
        <w:t xml:space="preserve"> </w:t>
      </w:r>
      <w:r>
        <w:t>bienestar infantil en dicho país)?</w:t>
      </w:r>
    </w:p>
    <w:p w14:paraId="066E11E5" w14:textId="77777777" w:rsidR="00672B11" w:rsidRDefault="00672B11" w:rsidP="00672B11">
      <w:pPr>
        <w:pStyle w:val="Textoindependiente"/>
        <w:spacing w:before="16"/>
      </w:pPr>
    </w:p>
    <w:p w14:paraId="75D272F0" w14:textId="17395707" w:rsidR="0682A2B4" w:rsidRDefault="0682A2B4" w:rsidP="0C16B5B5">
      <w:pPr>
        <w:pStyle w:val="Textoindependiente"/>
        <w:spacing w:before="1" w:line="304" w:lineRule="auto"/>
        <w:ind w:left="514" w:right="8978"/>
      </w:pPr>
      <w:r>
        <w:rPr>
          <w:noProof/>
        </w:rPr>
        <w:drawing>
          <wp:inline distT="0" distB="0" distL="0" distR="0" wp14:anchorId="715F3DF3" wp14:editId="546B5CC2">
            <wp:extent cx="151130" cy="150888"/>
            <wp:effectExtent l="0" t="0" r="0" b="0"/>
            <wp:docPr id="955877761"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0134970C" wp14:editId="44F24A94">
            <wp:extent cx="151130" cy="150888"/>
            <wp:effectExtent l="0" t="0" r="0" b="0"/>
            <wp:docPr id="16391934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3BACA0E3" w14:textId="07B9EA1C" w:rsidR="0C16B5B5" w:rsidRDefault="0C16B5B5" w:rsidP="0C16B5B5">
      <w:pPr>
        <w:pStyle w:val="Textoindependiente"/>
        <w:spacing w:line="307" w:lineRule="auto"/>
        <w:ind w:left="514" w:right="8978"/>
      </w:pPr>
    </w:p>
    <w:p w14:paraId="746C378C" w14:textId="77777777" w:rsidR="00672B11" w:rsidRDefault="00672B11" w:rsidP="00672B11">
      <w:pPr>
        <w:pStyle w:val="Textoindependiente"/>
        <w:spacing w:before="39" w:line="247" w:lineRule="auto"/>
        <w:ind w:left="534" w:hanging="10"/>
      </w:pPr>
      <w:r>
        <w:t>Si la respuesta es SI, por favor, cumplimente/n la tabla que figura a continuación, proporcionando toda la información posible en relación con cada pago.</w:t>
      </w:r>
    </w:p>
    <w:p w14:paraId="769BF502" w14:textId="77777777" w:rsidR="00672B11" w:rsidRDefault="00672B11" w:rsidP="00672B11">
      <w:pPr>
        <w:pStyle w:val="Textoindependiente"/>
        <w:rPr>
          <w:sz w:val="20"/>
        </w:rPr>
      </w:pPr>
    </w:p>
    <w:tbl>
      <w:tblPr>
        <w:tblStyle w:val="TableNormal1"/>
        <w:tblW w:w="0" w:type="auto"/>
        <w:tblInd w:w="5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8"/>
        <w:gridCol w:w="3383"/>
      </w:tblGrid>
      <w:tr w:rsidR="00672B11" w14:paraId="232FA7EC" w14:textId="77777777" w:rsidTr="00A82E22">
        <w:trPr>
          <w:trHeight w:val="325"/>
        </w:trPr>
        <w:tc>
          <w:tcPr>
            <w:tcW w:w="8491" w:type="dxa"/>
            <w:gridSpan w:val="2"/>
            <w:shd w:val="clear" w:color="auto" w:fill="E8E8E8" w:themeFill="background2"/>
          </w:tcPr>
          <w:p w14:paraId="17A800B4" w14:textId="77777777" w:rsidR="00672B11" w:rsidRDefault="00672B11" w:rsidP="00C64B70">
            <w:pPr>
              <w:pStyle w:val="TableParagraph"/>
              <w:spacing w:before="35"/>
              <w:ind w:left="117"/>
              <w:rPr>
                <w:b/>
              </w:rPr>
            </w:pPr>
            <w:r>
              <w:rPr>
                <w:b/>
              </w:rPr>
              <w:t>PROYECTO(S)</w:t>
            </w:r>
            <w:r>
              <w:rPr>
                <w:b/>
                <w:spacing w:val="-4"/>
              </w:rPr>
              <w:t xml:space="preserve"> </w:t>
            </w:r>
            <w:r>
              <w:rPr>
                <w:b/>
              </w:rPr>
              <w:t>DE</w:t>
            </w:r>
            <w:r>
              <w:rPr>
                <w:b/>
                <w:spacing w:val="-4"/>
              </w:rPr>
              <w:t xml:space="preserve"> </w:t>
            </w:r>
            <w:r>
              <w:rPr>
                <w:b/>
              </w:rPr>
              <w:t>SU</w:t>
            </w:r>
            <w:r>
              <w:rPr>
                <w:b/>
                <w:spacing w:val="-3"/>
              </w:rPr>
              <w:t xml:space="preserve"> </w:t>
            </w:r>
            <w:r>
              <w:rPr>
                <w:b/>
                <w:spacing w:val="-5"/>
              </w:rPr>
              <w:t>OAA</w:t>
            </w:r>
          </w:p>
        </w:tc>
      </w:tr>
      <w:tr w:rsidR="00672B11" w14:paraId="4E765EA1" w14:textId="77777777" w:rsidTr="00A82E22">
        <w:trPr>
          <w:trHeight w:val="337"/>
        </w:trPr>
        <w:tc>
          <w:tcPr>
            <w:tcW w:w="5108" w:type="dxa"/>
          </w:tcPr>
          <w:p w14:paraId="7649DADA" w14:textId="77777777" w:rsidR="00672B11" w:rsidRDefault="00672B11" w:rsidP="00C64B70">
            <w:pPr>
              <w:pStyle w:val="TableParagraph"/>
              <w:spacing w:before="35"/>
              <w:ind w:left="27" w:right="110"/>
              <w:jc w:val="center"/>
            </w:pPr>
            <w:r>
              <w:t>¿En</w:t>
            </w:r>
            <w:r>
              <w:rPr>
                <w:spacing w:val="-4"/>
              </w:rPr>
              <w:t xml:space="preserve"> </w:t>
            </w:r>
            <w:proofErr w:type="spellStart"/>
            <w:r>
              <w:t>qué</w:t>
            </w:r>
            <w:proofErr w:type="spellEnd"/>
            <w:r>
              <w:rPr>
                <w:spacing w:val="-6"/>
              </w:rPr>
              <w:t xml:space="preserve"> </w:t>
            </w:r>
            <w:proofErr w:type="spellStart"/>
            <w:r>
              <w:t>etapa</w:t>
            </w:r>
            <w:proofErr w:type="spellEnd"/>
            <w:r>
              <w:rPr>
                <w:spacing w:val="-3"/>
              </w:rPr>
              <w:t xml:space="preserve"> </w:t>
            </w:r>
            <w:r>
              <w:t>del</w:t>
            </w:r>
            <w:r>
              <w:rPr>
                <w:spacing w:val="-7"/>
              </w:rPr>
              <w:t xml:space="preserve"> </w:t>
            </w:r>
            <w:proofErr w:type="spellStart"/>
            <w:r>
              <w:t>procedimiento</w:t>
            </w:r>
            <w:proofErr w:type="spellEnd"/>
            <w:r>
              <w:rPr>
                <w:spacing w:val="-3"/>
              </w:rPr>
              <w:t xml:space="preserve"> </w:t>
            </w:r>
            <w:r>
              <w:t>se</w:t>
            </w:r>
            <w:r>
              <w:rPr>
                <w:spacing w:val="-3"/>
              </w:rPr>
              <w:t xml:space="preserve"> </w:t>
            </w:r>
            <w:proofErr w:type="spellStart"/>
            <w:r>
              <w:t>requirió</w:t>
            </w:r>
            <w:proofErr w:type="spellEnd"/>
            <w:r>
              <w:rPr>
                <w:spacing w:val="-3"/>
              </w:rPr>
              <w:t xml:space="preserve"> </w:t>
            </w:r>
            <w:proofErr w:type="spellStart"/>
            <w:r>
              <w:t>el</w:t>
            </w:r>
            <w:proofErr w:type="spellEnd"/>
            <w:r>
              <w:rPr>
                <w:spacing w:val="-6"/>
              </w:rPr>
              <w:t xml:space="preserve"> </w:t>
            </w:r>
            <w:proofErr w:type="spellStart"/>
            <w:r>
              <w:rPr>
                <w:spacing w:val="-4"/>
              </w:rPr>
              <w:t>pago</w:t>
            </w:r>
            <w:proofErr w:type="spellEnd"/>
            <w:r>
              <w:rPr>
                <w:spacing w:val="-4"/>
              </w:rPr>
              <w:t>?</w:t>
            </w:r>
          </w:p>
        </w:tc>
        <w:tc>
          <w:tcPr>
            <w:tcW w:w="3383" w:type="dxa"/>
          </w:tcPr>
          <w:p w14:paraId="0A5DE066" w14:textId="77777777" w:rsidR="00672B11" w:rsidRDefault="00672B11" w:rsidP="00C64B70">
            <w:pPr>
              <w:pStyle w:val="TableParagraph"/>
              <w:rPr>
                <w:rFonts w:ascii="Times New Roman"/>
              </w:rPr>
            </w:pPr>
          </w:p>
        </w:tc>
      </w:tr>
      <w:tr w:rsidR="00672B11" w14:paraId="57380FEF" w14:textId="77777777" w:rsidTr="00A82E22">
        <w:trPr>
          <w:trHeight w:val="325"/>
        </w:trPr>
        <w:tc>
          <w:tcPr>
            <w:tcW w:w="5108" w:type="dxa"/>
          </w:tcPr>
          <w:p w14:paraId="2E191B75" w14:textId="77777777" w:rsidR="00672B11" w:rsidRDefault="00672B11" w:rsidP="00C64B70">
            <w:pPr>
              <w:pStyle w:val="TableParagraph"/>
              <w:spacing w:before="35"/>
              <w:ind w:right="110"/>
              <w:jc w:val="center"/>
            </w:pPr>
            <w:r>
              <w:t>¿En</w:t>
            </w:r>
            <w:r>
              <w:rPr>
                <w:spacing w:val="-4"/>
              </w:rPr>
              <w:t xml:space="preserve"> </w:t>
            </w:r>
            <w:proofErr w:type="spellStart"/>
            <w:r>
              <w:t>qué</w:t>
            </w:r>
            <w:proofErr w:type="spellEnd"/>
            <w:r>
              <w:rPr>
                <w:spacing w:val="-5"/>
              </w:rPr>
              <w:t xml:space="preserve"> </w:t>
            </w:r>
            <w:proofErr w:type="spellStart"/>
            <w:r>
              <w:t>etapa</w:t>
            </w:r>
            <w:proofErr w:type="spellEnd"/>
            <w:r>
              <w:rPr>
                <w:spacing w:val="-4"/>
              </w:rPr>
              <w:t xml:space="preserve"> </w:t>
            </w:r>
            <w:r>
              <w:t>del</w:t>
            </w:r>
            <w:r>
              <w:rPr>
                <w:spacing w:val="-6"/>
              </w:rPr>
              <w:t xml:space="preserve"> </w:t>
            </w:r>
            <w:proofErr w:type="spellStart"/>
            <w:r>
              <w:t>procedimiento</w:t>
            </w:r>
            <w:proofErr w:type="spellEnd"/>
            <w:r>
              <w:rPr>
                <w:spacing w:val="-3"/>
              </w:rPr>
              <w:t xml:space="preserve"> </w:t>
            </w:r>
            <w:r>
              <w:t>se</w:t>
            </w:r>
            <w:r>
              <w:rPr>
                <w:spacing w:val="-4"/>
              </w:rPr>
              <w:t xml:space="preserve"> </w:t>
            </w:r>
            <w:proofErr w:type="spellStart"/>
            <w:r>
              <w:t>efectuó</w:t>
            </w:r>
            <w:proofErr w:type="spellEnd"/>
            <w:r>
              <w:rPr>
                <w:spacing w:val="-2"/>
              </w:rPr>
              <w:t xml:space="preserve"> </w:t>
            </w:r>
            <w:proofErr w:type="spellStart"/>
            <w:r>
              <w:t>el</w:t>
            </w:r>
            <w:proofErr w:type="spellEnd"/>
            <w:r>
              <w:rPr>
                <w:spacing w:val="-6"/>
              </w:rPr>
              <w:t xml:space="preserve"> </w:t>
            </w:r>
            <w:proofErr w:type="spellStart"/>
            <w:r>
              <w:rPr>
                <w:spacing w:val="-4"/>
              </w:rPr>
              <w:t>pago</w:t>
            </w:r>
            <w:proofErr w:type="spellEnd"/>
            <w:r>
              <w:rPr>
                <w:spacing w:val="-4"/>
              </w:rPr>
              <w:t>?</w:t>
            </w:r>
          </w:p>
        </w:tc>
        <w:tc>
          <w:tcPr>
            <w:tcW w:w="3383" w:type="dxa"/>
          </w:tcPr>
          <w:p w14:paraId="143F3099" w14:textId="77777777" w:rsidR="00672B11" w:rsidRDefault="00672B11" w:rsidP="00C64B70">
            <w:pPr>
              <w:pStyle w:val="TableParagraph"/>
              <w:rPr>
                <w:rFonts w:ascii="Times New Roman"/>
              </w:rPr>
            </w:pPr>
          </w:p>
        </w:tc>
      </w:tr>
      <w:tr w:rsidR="00672B11" w14:paraId="4482D04B" w14:textId="77777777" w:rsidTr="00A82E22">
        <w:trPr>
          <w:trHeight w:val="325"/>
        </w:trPr>
        <w:tc>
          <w:tcPr>
            <w:tcW w:w="8491" w:type="dxa"/>
            <w:gridSpan w:val="2"/>
          </w:tcPr>
          <w:p w14:paraId="1CC82010" w14:textId="77777777" w:rsidR="00672B11" w:rsidRDefault="00672B11" w:rsidP="00C64B70">
            <w:pPr>
              <w:pStyle w:val="TableParagraph"/>
              <w:spacing w:before="35"/>
              <w:ind w:left="117"/>
              <w:rPr>
                <w:i/>
              </w:rPr>
            </w:pPr>
            <w:r>
              <w:rPr>
                <w:i/>
              </w:rPr>
              <w:t>Si</w:t>
            </w:r>
            <w:r>
              <w:rPr>
                <w:i/>
                <w:spacing w:val="-6"/>
              </w:rPr>
              <w:t xml:space="preserve"> </w:t>
            </w:r>
            <w:r>
              <w:rPr>
                <w:i/>
              </w:rPr>
              <w:t>se</w:t>
            </w:r>
            <w:r>
              <w:rPr>
                <w:i/>
                <w:spacing w:val="-5"/>
              </w:rPr>
              <w:t xml:space="preserve"> </w:t>
            </w:r>
            <w:proofErr w:type="spellStart"/>
            <w:r>
              <w:rPr>
                <w:i/>
              </w:rPr>
              <w:t>efectuaron</w:t>
            </w:r>
            <w:proofErr w:type="spellEnd"/>
            <w:r>
              <w:rPr>
                <w:i/>
                <w:spacing w:val="-5"/>
              </w:rPr>
              <w:t xml:space="preserve"> </w:t>
            </w:r>
            <w:proofErr w:type="spellStart"/>
            <w:r>
              <w:rPr>
                <w:i/>
              </w:rPr>
              <w:t>varios</w:t>
            </w:r>
            <w:proofErr w:type="spellEnd"/>
            <w:r>
              <w:rPr>
                <w:i/>
                <w:spacing w:val="-5"/>
              </w:rPr>
              <w:t xml:space="preserve"> </w:t>
            </w:r>
            <w:proofErr w:type="spellStart"/>
            <w:r>
              <w:rPr>
                <w:i/>
              </w:rPr>
              <w:t>pagos</w:t>
            </w:r>
            <w:proofErr w:type="spellEnd"/>
            <w:r>
              <w:rPr>
                <w:i/>
              </w:rPr>
              <w:t>,</w:t>
            </w:r>
            <w:r>
              <w:rPr>
                <w:i/>
                <w:spacing w:val="-4"/>
              </w:rPr>
              <w:t xml:space="preserve"> </w:t>
            </w:r>
            <w:proofErr w:type="spellStart"/>
            <w:r>
              <w:rPr>
                <w:i/>
              </w:rPr>
              <w:t>por</w:t>
            </w:r>
            <w:proofErr w:type="spellEnd"/>
            <w:r>
              <w:rPr>
                <w:i/>
                <w:spacing w:val="-4"/>
              </w:rPr>
              <w:t xml:space="preserve"> </w:t>
            </w:r>
            <w:r>
              <w:rPr>
                <w:i/>
              </w:rPr>
              <w:t>favor</w:t>
            </w:r>
            <w:r>
              <w:rPr>
                <w:i/>
                <w:spacing w:val="-2"/>
              </w:rPr>
              <w:t xml:space="preserve"> </w:t>
            </w:r>
            <w:proofErr w:type="spellStart"/>
            <w:r>
              <w:rPr>
                <w:i/>
              </w:rPr>
              <w:t>agregue</w:t>
            </w:r>
            <w:proofErr w:type="spellEnd"/>
            <w:r>
              <w:rPr>
                <w:i/>
              </w:rPr>
              <w:t>/n</w:t>
            </w:r>
            <w:r>
              <w:rPr>
                <w:i/>
                <w:spacing w:val="-5"/>
              </w:rPr>
              <w:t xml:space="preserve"> </w:t>
            </w:r>
            <w:r>
              <w:rPr>
                <w:i/>
              </w:rPr>
              <w:t>las</w:t>
            </w:r>
            <w:r>
              <w:rPr>
                <w:i/>
                <w:spacing w:val="-8"/>
              </w:rPr>
              <w:t xml:space="preserve"> </w:t>
            </w:r>
            <w:proofErr w:type="spellStart"/>
            <w:r>
              <w:rPr>
                <w:i/>
              </w:rPr>
              <w:t>tablas</w:t>
            </w:r>
            <w:proofErr w:type="spellEnd"/>
            <w:r>
              <w:rPr>
                <w:i/>
                <w:spacing w:val="-3"/>
              </w:rPr>
              <w:t xml:space="preserve"> </w:t>
            </w:r>
            <w:r>
              <w:rPr>
                <w:i/>
              </w:rPr>
              <w:t>que</w:t>
            </w:r>
            <w:r>
              <w:rPr>
                <w:i/>
                <w:spacing w:val="-3"/>
              </w:rPr>
              <w:t xml:space="preserve"> </w:t>
            </w:r>
            <w:proofErr w:type="spellStart"/>
            <w:r>
              <w:rPr>
                <w:i/>
              </w:rPr>
              <w:t>sean</w:t>
            </w:r>
            <w:proofErr w:type="spellEnd"/>
            <w:r>
              <w:rPr>
                <w:i/>
                <w:spacing w:val="-5"/>
              </w:rPr>
              <w:t xml:space="preserve"> </w:t>
            </w:r>
            <w:proofErr w:type="spellStart"/>
            <w:r>
              <w:rPr>
                <w:i/>
                <w:spacing w:val="-2"/>
              </w:rPr>
              <w:t>necesarias</w:t>
            </w:r>
            <w:proofErr w:type="spellEnd"/>
            <w:r>
              <w:rPr>
                <w:i/>
                <w:spacing w:val="-2"/>
              </w:rPr>
              <w:t>.</w:t>
            </w:r>
          </w:p>
        </w:tc>
      </w:tr>
    </w:tbl>
    <w:p w14:paraId="697D95D9" w14:textId="77777777" w:rsidR="00672B11" w:rsidRDefault="00672B11" w:rsidP="00672B11">
      <w:pPr>
        <w:pStyle w:val="Textoindependiente"/>
        <w:spacing w:before="62"/>
      </w:pPr>
    </w:p>
    <w:p w14:paraId="11EAA66A" w14:textId="77777777" w:rsidR="00672B11" w:rsidRDefault="00672B11" w:rsidP="00EC09A6">
      <w:pPr>
        <w:pStyle w:val="Prrafodelista"/>
        <w:widowControl w:val="0"/>
        <w:numPr>
          <w:ilvl w:val="0"/>
          <w:numId w:val="47"/>
        </w:numPr>
        <w:tabs>
          <w:tab w:val="left" w:pos="507"/>
          <w:tab w:val="left" w:pos="510"/>
        </w:tabs>
        <w:autoSpaceDE w:val="0"/>
        <w:autoSpaceDN w:val="0"/>
        <w:spacing w:after="0" w:line="244" w:lineRule="auto"/>
        <w:ind w:right="168"/>
        <w:contextualSpacing w:val="0"/>
      </w:pPr>
      <w:r>
        <w:t xml:space="preserve">¿En algún momento se hizo alguna donación </w:t>
      </w:r>
      <w:r>
        <w:rPr>
          <w:b/>
        </w:rPr>
        <w:t xml:space="preserve">de bienes materiales por su parte </w:t>
      </w:r>
      <w:r>
        <w:t xml:space="preserve">(es decir, regalos que no sean dinero) a alguna autoridad, organismo o persona en relación </w:t>
      </w:r>
      <w:r>
        <w:lastRenderedPageBreak/>
        <w:t>con la adopción de su hijo/a?</w:t>
      </w:r>
    </w:p>
    <w:p w14:paraId="71FED84B" w14:textId="77777777" w:rsidR="00672B11" w:rsidRDefault="00672B11" w:rsidP="00672B11">
      <w:pPr>
        <w:pStyle w:val="Textoindependiente"/>
        <w:spacing w:before="54"/>
      </w:pPr>
    </w:p>
    <w:p w14:paraId="3BBE56EF" w14:textId="05CDD417" w:rsidR="73B731A0" w:rsidRDefault="73B731A0" w:rsidP="0C16B5B5">
      <w:pPr>
        <w:pStyle w:val="Textoindependiente"/>
        <w:spacing w:before="1" w:line="304" w:lineRule="auto"/>
        <w:ind w:left="514" w:right="8978"/>
      </w:pPr>
      <w:r>
        <w:rPr>
          <w:noProof/>
        </w:rPr>
        <w:drawing>
          <wp:inline distT="0" distB="0" distL="0" distR="0" wp14:anchorId="373B1CE8" wp14:editId="3F22E894">
            <wp:extent cx="151130" cy="150888"/>
            <wp:effectExtent l="0" t="0" r="0" b="0"/>
            <wp:docPr id="75107918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5792A3B2" wp14:editId="405FCE7C">
            <wp:extent cx="151130" cy="150888"/>
            <wp:effectExtent l="0" t="0" r="0" b="0"/>
            <wp:docPr id="32027251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576212F0" w14:textId="77777777" w:rsidR="00672B11" w:rsidRDefault="00672B11" w:rsidP="00672B11">
      <w:pPr>
        <w:pStyle w:val="Textoindependiente"/>
        <w:spacing w:before="192" w:line="249" w:lineRule="auto"/>
        <w:ind w:left="534" w:hanging="10"/>
      </w:pPr>
      <w:r>
        <w:t>Si la respuesta es SÍ, por favor, cumplimente/n la tabla que figura a continuación, proporcionando toda la información posible en relación con cada pago.</w:t>
      </w:r>
    </w:p>
    <w:p w14:paraId="687D6FA1" w14:textId="77777777" w:rsidR="00672B11" w:rsidRDefault="00672B11" w:rsidP="00672B11">
      <w:pPr>
        <w:pStyle w:val="Textoindependiente"/>
        <w:spacing w:before="43"/>
        <w:rPr>
          <w:sz w:val="20"/>
        </w:rPr>
      </w:pPr>
    </w:p>
    <w:tbl>
      <w:tblPr>
        <w:tblStyle w:val="TableNormal1"/>
        <w:tblW w:w="0" w:type="auto"/>
        <w:tblInd w:w="5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53"/>
        <w:gridCol w:w="2538"/>
      </w:tblGrid>
      <w:tr w:rsidR="00672B11" w14:paraId="6F51F04D" w14:textId="77777777" w:rsidTr="00A82E22">
        <w:trPr>
          <w:trHeight w:val="342"/>
        </w:trPr>
        <w:tc>
          <w:tcPr>
            <w:tcW w:w="8491" w:type="dxa"/>
            <w:gridSpan w:val="2"/>
            <w:shd w:val="clear" w:color="auto" w:fill="E8E8E8" w:themeFill="background2"/>
          </w:tcPr>
          <w:p w14:paraId="2F3069A7" w14:textId="77777777" w:rsidR="00672B11" w:rsidRDefault="00672B11" w:rsidP="00C64B70">
            <w:pPr>
              <w:pStyle w:val="TableParagraph"/>
              <w:spacing w:before="47"/>
              <w:ind w:left="117"/>
              <w:rPr>
                <w:b/>
              </w:rPr>
            </w:pPr>
            <w:r>
              <w:rPr>
                <w:b/>
              </w:rPr>
              <w:t>DONACIONES</w:t>
            </w:r>
            <w:r>
              <w:rPr>
                <w:b/>
                <w:spacing w:val="-5"/>
              </w:rPr>
              <w:t xml:space="preserve"> </w:t>
            </w:r>
            <w:r>
              <w:rPr>
                <w:b/>
              </w:rPr>
              <w:t>DE</w:t>
            </w:r>
            <w:r>
              <w:rPr>
                <w:b/>
                <w:spacing w:val="-6"/>
              </w:rPr>
              <w:t xml:space="preserve"> </w:t>
            </w:r>
            <w:r>
              <w:rPr>
                <w:b/>
              </w:rPr>
              <w:t>BIENES</w:t>
            </w:r>
            <w:r>
              <w:rPr>
                <w:b/>
                <w:spacing w:val="-5"/>
              </w:rPr>
              <w:t xml:space="preserve"> </w:t>
            </w:r>
            <w:r>
              <w:rPr>
                <w:b/>
              </w:rPr>
              <w:t>MATERIALES</w:t>
            </w:r>
            <w:r>
              <w:rPr>
                <w:b/>
                <w:spacing w:val="-5"/>
              </w:rPr>
              <w:t xml:space="preserve"> </w:t>
            </w:r>
            <w:r>
              <w:rPr>
                <w:b/>
              </w:rPr>
              <w:t>(ES</w:t>
            </w:r>
            <w:r>
              <w:rPr>
                <w:b/>
                <w:spacing w:val="-4"/>
              </w:rPr>
              <w:t xml:space="preserve"> </w:t>
            </w:r>
            <w:r>
              <w:rPr>
                <w:b/>
              </w:rPr>
              <w:t>DECIR,</w:t>
            </w:r>
            <w:r>
              <w:rPr>
                <w:b/>
                <w:spacing w:val="-2"/>
              </w:rPr>
              <w:t xml:space="preserve"> </w:t>
            </w:r>
            <w:r>
              <w:rPr>
                <w:b/>
                <w:u w:val="single"/>
              </w:rPr>
              <w:t>REGALOS</w:t>
            </w:r>
            <w:r>
              <w:rPr>
                <w:b/>
                <w:spacing w:val="-3"/>
                <w:u w:val="single"/>
              </w:rPr>
              <w:t xml:space="preserve"> </w:t>
            </w:r>
            <w:r>
              <w:rPr>
                <w:b/>
                <w:u w:val="single"/>
              </w:rPr>
              <w:t>QUE</w:t>
            </w:r>
            <w:r>
              <w:rPr>
                <w:b/>
                <w:spacing w:val="-6"/>
                <w:u w:val="single"/>
              </w:rPr>
              <w:t xml:space="preserve"> </w:t>
            </w:r>
            <w:r>
              <w:rPr>
                <w:b/>
                <w:u w:val="single"/>
              </w:rPr>
              <w:t>NO</w:t>
            </w:r>
            <w:r>
              <w:rPr>
                <w:b/>
                <w:spacing w:val="-7"/>
                <w:u w:val="single"/>
              </w:rPr>
              <w:t xml:space="preserve"> </w:t>
            </w:r>
            <w:r>
              <w:rPr>
                <w:b/>
                <w:u w:val="single"/>
              </w:rPr>
              <w:t>SEAN</w:t>
            </w:r>
            <w:r>
              <w:rPr>
                <w:b/>
                <w:spacing w:val="-3"/>
                <w:u w:val="single"/>
              </w:rPr>
              <w:t xml:space="preserve"> </w:t>
            </w:r>
            <w:r>
              <w:rPr>
                <w:b/>
                <w:spacing w:val="-2"/>
                <w:u w:val="single"/>
              </w:rPr>
              <w:t>DINERO</w:t>
            </w:r>
            <w:r>
              <w:rPr>
                <w:b/>
                <w:spacing w:val="-2"/>
              </w:rPr>
              <w:t>)</w:t>
            </w:r>
          </w:p>
        </w:tc>
      </w:tr>
      <w:tr w:rsidR="00672B11" w14:paraId="13E11DA1" w14:textId="77777777" w:rsidTr="00A82E22">
        <w:trPr>
          <w:trHeight w:val="338"/>
        </w:trPr>
        <w:tc>
          <w:tcPr>
            <w:tcW w:w="5953" w:type="dxa"/>
          </w:tcPr>
          <w:p w14:paraId="357CA280" w14:textId="77777777" w:rsidR="00672B11" w:rsidRDefault="00672B11" w:rsidP="00C64B70">
            <w:pPr>
              <w:pStyle w:val="TableParagraph"/>
              <w:spacing w:before="47"/>
              <w:ind w:left="117"/>
            </w:pPr>
            <w:r>
              <w:t>¿</w:t>
            </w:r>
            <w:proofErr w:type="spellStart"/>
            <w:r>
              <w:t>Quién</w:t>
            </w:r>
            <w:proofErr w:type="spellEnd"/>
            <w:r>
              <w:rPr>
                <w:spacing w:val="-3"/>
              </w:rPr>
              <w:t xml:space="preserve"> </w:t>
            </w:r>
            <w:proofErr w:type="spellStart"/>
            <w:r>
              <w:t>solicitó</w:t>
            </w:r>
            <w:proofErr w:type="spellEnd"/>
            <w:r>
              <w:rPr>
                <w:spacing w:val="-2"/>
              </w:rPr>
              <w:t xml:space="preserve"> </w:t>
            </w:r>
            <w:r>
              <w:t>la</w:t>
            </w:r>
            <w:r>
              <w:rPr>
                <w:spacing w:val="-5"/>
              </w:rPr>
              <w:t xml:space="preserve"> </w:t>
            </w:r>
            <w:proofErr w:type="spellStart"/>
            <w:r>
              <w:rPr>
                <w:spacing w:val="-2"/>
              </w:rPr>
              <w:t>donación</w:t>
            </w:r>
            <w:proofErr w:type="spellEnd"/>
            <w:r>
              <w:rPr>
                <w:spacing w:val="-2"/>
              </w:rPr>
              <w:t>?</w:t>
            </w:r>
          </w:p>
        </w:tc>
        <w:tc>
          <w:tcPr>
            <w:tcW w:w="2538" w:type="dxa"/>
          </w:tcPr>
          <w:p w14:paraId="0972CAF7" w14:textId="77777777" w:rsidR="00672B11" w:rsidRDefault="00672B11" w:rsidP="00C64B70">
            <w:pPr>
              <w:pStyle w:val="TableParagraph"/>
              <w:rPr>
                <w:rFonts w:ascii="Times New Roman"/>
              </w:rPr>
            </w:pPr>
          </w:p>
        </w:tc>
      </w:tr>
      <w:tr w:rsidR="00672B11" w14:paraId="1A899D9A" w14:textId="77777777" w:rsidTr="00A82E22">
        <w:trPr>
          <w:trHeight w:val="347"/>
        </w:trPr>
        <w:tc>
          <w:tcPr>
            <w:tcW w:w="5953" w:type="dxa"/>
          </w:tcPr>
          <w:p w14:paraId="3E3A704C" w14:textId="77777777" w:rsidR="00672B11" w:rsidRDefault="00672B11" w:rsidP="00C64B70">
            <w:pPr>
              <w:pStyle w:val="TableParagraph"/>
              <w:spacing w:before="47"/>
              <w:ind w:left="117"/>
            </w:pPr>
            <w:r>
              <w:t>¿</w:t>
            </w:r>
            <w:proofErr w:type="spellStart"/>
            <w:r>
              <w:t>Cuándo</w:t>
            </w:r>
            <w:proofErr w:type="spellEnd"/>
            <w:r>
              <w:rPr>
                <w:spacing w:val="-3"/>
              </w:rPr>
              <w:t xml:space="preserve"> </w:t>
            </w:r>
            <w:r>
              <w:t>se</w:t>
            </w:r>
            <w:r>
              <w:rPr>
                <w:spacing w:val="-3"/>
              </w:rPr>
              <w:t xml:space="preserve"> </w:t>
            </w:r>
            <w:proofErr w:type="spellStart"/>
            <w:r>
              <w:t>solicitó</w:t>
            </w:r>
            <w:proofErr w:type="spellEnd"/>
            <w:r>
              <w:rPr>
                <w:spacing w:val="-2"/>
              </w:rPr>
              <w:t xml:space="preserve"> </w:t>
            </w:r>
            <w:r>
              <w:t>la</w:t>
            </w:r>
            <w:r>
              <w:rPr>
                <w:spacing w:val="-3"/>
              </w:rPr>
              <w:t xml:space="preserve"> </w:t>
            </w:r>
            <w:proofErr w:type="spellStart"/>
            <w:r>
              <w:rPr>
                <w:spacing w:val="-2"/>
              </w:rPr>
              <w:t>donación</w:t>
            </w:r>
            <w:proofErr w:type="spellEnd"/>
            <w:r>
              <w:rPr>
                <w:spacing w:val="-2"/>
              </w:rPr>
              <w:t>?</w:t>
            </w:r>
          </w:p>
        </w:tc>
        <w:tc>
          <w:tcPr>
            <w:tcW w:w="2538" w:type="dxa"/>
          </w:tcPr>
          <w:p w14:paraId="62F2E009" w14:textId="77777777" w:rsidR="00672B11" w:rsidRDefault="00672B11" w:rsidP="00C64B70">
            <w:pPr>
              <w:pStyle w:val="TableParagraph"/>
              <w:rPr>
                <w:rFonts w:ascii="Times New Roman"/>
              </w:rPr>
            </w:pPr>
          </w:p>
        </w:tc>
      </w:tr>
      <w:tr w:rsidR="00672B11" w14:paraId="339AD789" w14:textId="77777777" w:rsidTr="00A82E22">
        <w:trPr>
          <w:trHeight w:val="628"/>
        </w:trPr>
        <w:tc>
          <w:tcPr>
            <w:tcW w:w="5953" w:type="dxa"/>
          </w:tcPr>
          <w:p w14:paraId="2C6FD8BD" w14:textId="77777777" w:rsidR="00672B11" w:rsidRDefault="00672B11" w:rsidP="00C64B70">
            <w:pPr>
              <w:pStyle w:val="TableParagraph"/>
              <w:spacing w:before="25" w:line="290" w:lineRule="atLeast"/>
              <w:ind w:left="117"/>
            </w:pPr>
            <w:r>
              <w:t>¿Se</w:t>
            </w:r>
            <w:r>
              <w:rPr>
                <w:spacing w:val="-4"/>
              </w:rPr>
              <w:t xml:space="preserve"> </w:t>
            </w:r>
            <w:proofErr w:type="spellStart"/>
            <w:r>
              <w:t>describió</w:t>
            </w:r>
            <w:proofErr w:type="spellEnd"/>
            <w:r>
              <w:rPr>
                <w:spacing w:val="-6"/>
              </w:rPr>
              <w:t xml:space="preserve"> </w:t>
            </w:r>
            <w:proofErr w:type="spellStart"/>
            <w:r>
              <w:t>como</w:t>
            </w:r>
            <w:proofErr w:type="spellEnd"/>
            <w:r>
              <w:rPr>
                <w:spacing w:val="-5"/>
              </w:rPr>
              <w:t xml:space="preserve"> </w:t>
            </w:r>
            <w:proofErr w:type="spellStart"/>
            <w:r>
              <w:t>obligatorio</w:t>
            </w:r>
            <w:proofErr w:type="spellEnd"/>
            <w:r>
              <w:rPr>
                <w:spacing w:val="-6"/>
              </w:rPr>
              <w:t xml:space="preserve"> </w:t>
            </w:r>
            <w:r>
              <w:t>(es</w:t>
            </w:r>
            <w:r>
              <w:rPr>
                <w:spacing w:val="-6"/>
              </w:rPr>
              <w:t xml:space="preserve"> </w:t>
            </w:r>
            <w:proofErr w:type="spellStart"/>
            <w:r>
              <w:t>decir</w:t>
            </w:r>
            <w:proofErr w:type="spellEnd"/>
            <w:r>
              <w:t>,</w:t>
            </w:r>
            <w:r>
              <w:rPr>
                <w:spacing w:val="-6"/>
              </w:rPr>
              <w:t xml:space="preserve"> </w:t>
            </w:r>
            <w:r>
              <w:t>era</w:t>
            </w:r>
            <w:r>
              <w:rPr>
                <w:spacing w:val="-4"/>
              </w:rPr>
              <w:t xml:space="preserve"> </w:t>
            </w:r>
            <w:proofErr w:type="spellStart"/>
            <w:r>
              <w:t>preciso</w:t>
            </w:r>
            <w:proofErr w:type="spellEnd"/>
            <w:r>
              <w:rPr>
                <w:spacing w:val="-3"/>
              </w:rPr>
              <w:t xml:space="preserve"> </w:t>
            </w:r>
            <w:proofErr w:type="spellStart"/>
            <w:r>
              <w:t>hacerlo</w:t>
            </w:r>
            <w:proofErr w:type="spellEnd"/>
            <w:r>
              <w:t>)</w:t>
            </w:r>
            <w:r>
              <w:rPr>
                <w:spacing w:val="-6"/>
              </w:rPr>
              <w:t xml:space="preserve"> </w:t>
            </w:r>
            <w:r>
              <w:t xml:space="preserve">o </w:t>
            </w:r>
            <w:proofErr w:type="spellStart"/>
            <w:r>
              <w:t>voluntario</w:t>
            </w:r>
            <w:proofErr w:type="spellEnd"/>
            <w:r>
              <w:t xml:space="preserve"> (es </w:t>
            </w:r>
            <w:proofErr w:type="spellStart"/>
            <w:r>
              <w:t>decir</w:t>
            </w:r>
            <w:proofErr w:type="spellEnd"/>
            <w:r>
              <w:t xml:space="preserve">, </w:t>
            </w:r>
            <w:proofErr w:type="spellStart"/>
            <w:r>
              <w:t>opcional</w:t>
            </w:r>
            <w:proofErr w:type="spellEnd"/>
            <w:r>
              <w:t>)?</w:t>
            </w:r>
          </w:p>
        </w:tc>
        <w:tc>
          <w:tcPr>
            <w:tcW w:w="2538" w:type="dxa"/>
          </w:tcPr>
          <w:p w14:paraId="59DAA28D" w14:textId="77777777" w:rsidR="00672B11" w:rsidRDefault="00672B11" w:rsidP="00C64B70">
            <w:pPr>
              <w:pStyle w:val="TableParagraph"/>
              <w:rPr>
                <w:rFonts w:ascii="Times New Roman"/>
              </w:rPr>
            </w:pPr>
          </w:p>
        </w:tc>
      </w:tr>
      <w:tr w:rsidR="00672B11" w14:paraId="17AE3B9B" w14:textId="77777777" w:rsidTr="00A82E22">
        <w:trPr>
          <w:trHeight w:val="335"/>
        </w:trPr>
        <w:tc>
          <w:tcPr>
            <w:tcW w:w="5953" w:type="dxa"/>
          </w:tcPr>
          <w:p w14:paraId="564B7437" w14:textId="77777777" w:rsidR="00672B11" w:rsidRDefault="00672B11" w:rsidP="00C64B70">
            <w:pPr>
              <w:pStyle w:val="TableParagraph"/>
              <w:spacing w:before="44"/>
              <w:ind w:left="117"/>
            </w:pPr>
            <w:r>
              <w:t>¿A</w:t>
            </w:r>
            <w:r>
              <w:rPr>
                <w:spacing w:val="-2"/>
              </w:rPr>
              <w:t xml:space="preserve"> </w:t>
            </w:r>
            <w:proofErr w:type="spellStart"/>
            <w:r>
              <w:t>quién</w:t>
            </w:r>
            <w:proofErr w:type="spellEnd"/>
            <w:r>
              <w:rPr>
                <w:spacing w:val="-2"/>
              </w:rPr>
              <w:t xml:space="preserve"> </w:t>
            </w:r>
            <w:r>
              <w:t>se</w:t>
            </w:r>
            <w:r>
              <w:rPr>
                <w:spacing w:val="-3"/>
              </w:rPr>
              <w:t xml:space="preserve"> </w:t>
            </w:r>
            <w:proofErr w:type="spellStart"/>
            <w:r>
              <w:rPr>
                <w:spacing w:val="-2"/>
              </w:rPr>
              <w:t>entregó</w:t>
            </w:r>
            <w:proofErr w:type="spellEnd"/>
            <w:r>
              <w:rPr>
                <w:spacing w:val="-2"/>
              </w:rPr>
              <w:t>?</w:t>
            </w:r>
          </w:p>
        </w:tc>
        <w:tc>
          <w:tcPr>
            <w:tcW w:w="2538" w:type="dxa"/>
          </w:tcPr>
          <w:p w14:paraId="27B64CD4" w14:textId="77777777" w:rsidR="00672B11" w:rsidRDefault="00672B11" w:rsidP="00C64B70">
            <w:pPr>
              <w:pStyle w:val="TableParagraph"/>
              <w:rPr>
                <w:rFonts w:ascii="Times New Roman"/>
              </w:rPr>
            </w:pPr>
          </w:p>
        </w:tc>
      </w:tr>
      <w:tr w:rsidR="00672B11" w14:paraId="520B9BE8" w14:textId="77777777" w:rsidTr="00A82E22">
        <w:trPr>
          <w:trHeight w:val="347"/>
        </w:trPr>
        <w:tc>
          <w:tcPr>
            <w:tcW w:w="5953" w:type="dxa"/>
          </w:tcPr>
          <w:p w14:paraId="123173F1" w14:textId="77777777" w:rsidR="00672B11" w:rsidRDefault="00672B11" w:rsidP="00C64B70">
            <w:pPr>
              <w:pStyle w:val="TableParagraph"/>
              <w:spacing w:before="47"/>
              <w:ind w:left="117"/>
            </w:pPr>
            <w:r>
              <w:t>¿Con</w:t>
            </w:r>
            <w:r>
              <w:rPr>
                <w:spacing w:val="-5"/>
              </w:rPr>
              <w:t xml:space="preserve"> </w:t>
            </w:r>
            <w:proofErr w:type="spellStart"/>
            <w:r>
              <w:t>qué</w:t>
            </w:r>
            <w:proofErr w:type="spellEnd"/>
            <w:r>
              <w:rPr>
                <w:spacing w:val="-3"/>
              </w:rPr>
              <w:t xml:space="preserve"> </w:t>
            </w:r>
            <w:proofErr w:type="spellStart"/>
            <w:r>
              <w:rPr>
                <w:spacing w:val="-2"/>
              </w:rPr>
              <w:t>finalidad</w:t>
            </w:r>
            <w:proofErr w:type="spellEnd"/>
            <w:r>
              <w:rPr>
                <w:spacing w:val="-2"/>
              </w:rPr>
              <w:t>?</w:t>
            </w:r>
          </w:p>
        </w:tc>
        <w:tc>
          <w:tcPr>
            <w:tcW w:w="2538" w:type="dxa"/>
          </w:tcPr>
          <w:p w14:paraId="0E3994BC" w14:textId="77777777" w:rsidR="00672B11" w:rsidRDefault="00672B11" w:rsidP="00C64B70">
            <w:pPr>
              <w:pStyle w:val="TableParagraph"/>
              <w:rPr>
                <w:rFonts w:ascii="Times New Roman"/>
              </w:rPr>
            </w:pPr>
          </w:p>
        </w:tc>
      </w:tr>
      <w:tr w:rsidR="00672B11" w14:paraId="723F392D" w14:textId="77777777" w:rsidTr="00A82E22">
        <w:trPr>
          <w:trHeight w:val="337"/>
        </w:trPr>
        <w:tc>
          <w:tcPr>
            <w:tcW w:w="5953" w:type="dxa"/>
          </w:tcPr>
          <w:p w14:paraId="2268E22F" w14:textId="77777777" w:rsidR="00672B11" w:rsidRDefault="00672B11" w:rsidP="00C64B70">
            <w:pPr>
              <w:pStyle w:val="TableParagraph"/>
              <w:spacing w:before="47"/>
              <w:ind w:left="117"/>
            </w:pPr>
            <w:r>
              <w:t>¿</w:t>
            </w:r>
            <w:proofErr w:type="spellStart"/>
            <w:r>
              <w:t>Qué</w:t>
            </w:r>
            <w:proofErr w:type="spellEnd"/>
            <w:r>
              <w:rPr>
                <w:spacing w:val="-2"/>
              </w:rPr>
              <w:t xml:space="preserve"> </w:t>
            </w:r>
            <w:r>
              <w:t>se</w:t>
            </w:r>
            <w:r>
              <w:rPr>
                <w:spacing w:val="-3"/>
              </w:rPr>
              <w:t xml:space="preserve"> </w:t>
            </w:r>
            <w:proofErr w:type="spellStart"/>
            <w:r>
              <w:rPr>
                <w:spacing w:val="-2"/>
              </w:rPr>
              <w:t>entregó</w:t>
            </w:r>
            <w:proofErr w:type="spellEnd"/>
            <w:r>
              <w:rPr>
                <w:spacing w:val="-2"/>
              </w:rPr>
              <w:t>?</w:t>
            </w:r>
          </w:p>
        </w:tc>
        <w:tc>
          <w:tcPr>
            <w:tcW w:w="2538" w:type="dxa"/>
          </w:tcPr>
          <w:p w14:paraId="2CB9E2D1" w14:textId="77777777" w:rsidR="00672B11" w:rsidRDefault="00672B11" w:rsidP="00C64B70">
            <w:pPr>
              <w:pStyle w:val="TableParagraph"/>
              <w:rPr>
                <w:rFonts w:ascii="Times New Roman"/>
              </w:rPr>
            </w:pPr>
          </w:p>
        </w:tc>
      </w:tr>
      <w:tr w:rsidR="00672B11" w14:paraId="0667D62F" w14:textId="77777777" w:rsidTr="00A82E22">
        <w:trPr>
          <w:trHeight w:val="347"/>
        </w:trPr>
        <w:tc>
          <w:tcPr>
            <w:tcW w:w="5953" w:type="dxa"/>
          </w:tcPr>
          <w:p w14:paraId="7E815799" w14:textId="77777777" w:rsidR="00672B11" w:rsidRDefault="00672B11" w:rsidP="00C64B70">
            <w:pPr>
              <w:pStyle w:val="TableParagraph"/>
              <w:spacing w:before="47"/>
              <w:ind w:left="117"/>
            </w:pPr>
            <w:r>
              <w:t>¿</w:t>
            </w:r>
            <w:proofErr w:type="spellStart"/>
            <w:r>
              <w:t>Cuándo</w:t>
            </w:r>
            <w:proofErr w:type="spellEnd"/>
            <w:r>
              <w:rPr>
                <w:spacing w:val="-3"/>
              </w:rPr>
              <w:t xml:space="preserve"> </w:t>
            </w:r>
            <w:r>
              <w:t>se</w:t>
            </w:r>
            <w:r>
              <w:rPr>
                <w:spacing w:val="-2"/>
              </w:rPr>
              <w:t xml:space="preserve"> </w:t>
            </w:r>
            <w:proofErr w:type="spellStart"/>
            <w:r>
              <w:t>realizó</w:t>
            </w:r>
            <w:proofErr w:type="spellEnd"/>
            <w:r>
              <w:rPr>
                <w:spacing w:val="-3"/>
              </w:rPr>
              <w:t xml:space="preserve"> </w:t>
            </w:r>
            <w:r>
              <w:t>la</w:t>
            </w:r>
            <w:r>
              <w:rPr>
                <w:spacing w:val="-2"/>
              </w:rPr>
              <w:t xml:space="preserve"> </w:t>
            </w:r>
            <w:proofErr w:type="spellStart"/>
            <w:r>
              <w:rPr>
                <w:spacing w:val="-2"/>
              </w:rPr>
              <w:t>donación</w:t>
            </w:r>
            <w:proofErr w:type="spellEnd"/>
            <w:r>
              <w:rPr>
                <w:spacing w:val="-2"/>
              </w:rPr>
              <w:t>?</w:t>
            </w:r>
          </w:p>
        </w:tc>
        <w:tc>
          <w:tcPr>
            <w:tcW w:w="2538" w:type="dxa"/>
          </w:tcPr>
          <w:p w14:paraId="430A8A48" w14:textId="77777777" w:rsidR="00672B11" w:rsidRDefault="00672B11" w:rsidP="00C64B70">
            <w:pPr>
              <w:pStyle w:val="TableParagraph"/>
              <w:rPr>
                <w:rFonts w:ascii="Times New Roman"/>
              </w:rPr>
            </w:pPr>
          </w:p>
        </w:tc>
      </w:tr>
      <w:tr w:rsidR="00672B11" w14:paraId="7673FD60" w14:textId="77777777" w:rsidTr="00A82E22">
        <w:trPr>
          <w:trHeight w:val="335"/>
        </w:trPr>
        <w:tc>
          <w:tcPr>
            <w:tcW w:w="5953" w:type="dxa"/>
          </w:tcPr>
          <w:p w14:paraId="58907D5F" w14:textId="77777777" w:rsidR="00672B11" w:rsidRDefault="00672B11" w:rsidP="00C64B70">
            <w:pPr>
              <w:pStyle w:val="TableParagraph"/>
              <w:spacing w:before="47"/>
              <w:ind w:left="117"/>
            </w:pPr>
            <w:r>
              <w:t>¿</w:t>
            </w:r>
            <w:proofErr w:type="spellStart"/>
            <w:r>
              <w:t>Cuál</w:t>
            </w:r>
            <w:proofErr w:type="spellEnd"/>
            <w:r>
              <w:rPr>
                <w:spacing w:val="-3"/>
              </w:rPr>
              <w:t xml:space="preserve"> </w:t>
            </w:r>
            <w:r>
              <w:t>era</w:t>
            </w:r>
            <w:r>
              <w:rPr>
                <w:spacing w:val="-5"/>
              </w:rPr>
              <w:t xml:space="preserve"> </w:t>
            </w:r>
            <w:proofErr w:type="spellStart"/>
            <w:r>
              <w:t>el</w:t>
            </w:r>
            <w:proofErr w:type="spellEnd"/>
            <w:r>
              <w:rPr>
                <w:spacing w:val="-5"/>
              </w:rPr>
              <w:t xml:space="preserve"> </w:t>
            </w:r>
            <w:r>
              <w:t>valor</w:t>
            </w:r>
            <w:r>
              <w:rPr>
                <w:spacing w:val="-4"/>
              </w:rPr>
              <w:t xml:space="preserve"> </w:t>
            </w:r>
            <w:proofErr w:type="spellStart"/>
            <w:r>
              <w:t>monetario</w:t>
            </w:r>
            <w:proofErr w:type="spellEnd"/>
            <w:r>
              <w:rPr>
                <w:spacing w:val="-2"/>
              </w:rPr>
              <w:t xml:space="preserve"> </w:t>
            </w:r>
            <w:proofErr w:type="spellStart"/>
            <w:r>
              <w:t>aproximado</w:t>
            </w:r>
            <w:proofErr w:type="spellEnd"/>
            <w:r>
              <w:rPr>
                <w:spacing w:val="-1"/>
              </w:rPr>
              <w:t xml:space="preserve"> </w:t>
            </w:r>
            <w:r>
              <w:t>de</w:t>
            </w:r>
            <w:r>
              <w:rPr>
                <w:spacing w:val="-3"/>
              </w:rPr>
              <w:t xml:space="preserve"> </w:t>
            </w:r>
            <w:r>
              <w:t>la</w:t>
            </w:r>
            <w:r>
              <w:rPr>
                <w:spacing w:val="-2"/>
              </w:rPr>
              <w:t xml:space="preserve"> </w:t>
            </w:r>
            <w:proofErr w:type="spellStart"/>
            <w:r>
              <w:rPr>
                <w:spacing w:val="-2"/>
              </w:rPr>
              <w:t>donación</w:t>
            </w:r>
            <w:proofErr w:type="spellEnd"/>
            <w:r>
              <w:rPr>
                <w:spacing w:val="-2"/>
              </w:rPr>
              <w:t>?</w:t>
            </w:r>
          </w:p>
        </w:tc>
        <w:tc>
          <w:tcPr>
            <w:tcW w:w="2538" w:type="dxa"/>
          </w:tcPr>
          <w:p w14:paraId="3A269D79" w14:textId="77777777" w:rsidR="00672B11" w:rsidRDefault="00672B11" w:rsidP="00C64B70">
            <w:pPr>
              <w:pStyle w:val="TableParagraph"/>
              <w:rPr>
                <w:rFonts w:ascii="Times New Roman"/>
              </w:rPr>
            </w:pPr>
          </w:p>
        </w:tc>
      </w:tr>
      <w:tr w:rsidR="00672B11" w14:paraId="07D48F63" w14:textId="77777777" w:rsidTr="00A82E22">
        <w:trPr>
          <w:trHeight w:val="350"/>
        </w:trPr>
        <w:tc>
          <w:tcPr>
            <w:tcW w:w="5953" w:type="dxa"/>
          </w:tcPr>
          <w:p w14:paraId="5ACC4495" w14:textId="77777777" w:rsidR="00672B11" w:rsidRDefault="00672B11" w:rsidP="00C64B70">
            <w:pPr>
              <w:pStyle w:val="TableParagraph"/>
              <w:spacing w:before="47"/>
              <w:ind w:left="160"/>
            </w:pPr>
            <w:r>
              <w:t>¿El</w:t>
            </w:r>
            <w:r>
              <w:rPr>
                <w:spacing w:val="-6"/>
              </w:rPr>
              <w:t xml:space="preserve"> </w:t>
            </w:r>
            <w:r>
              <w:t>OAA</w:t>
            </w:r>
            <w:r>
              <w:rPr>
                <w:spacing w:val="-3"/>
              </w:rPr>
              <w:t xml:space="preserve"> </w:t>
            </w:r>
            <w:proofErr w:type="spellStart"/>
            <w:r>
              <w:t>tenía</w:t>
            </w:r>
            <w:proofErr w:type="spellEnd"/>
            <w:r>
              <w:rPr>
                <w:spacing w:val="-5"/>
              </w:rPr>
              <w:t xml:space="preserve"> </w:t>
            </w:r>
            <w:proofErr w:type="spellStart"/>
            <w:r>
              <w:t>conocimiento</w:t>
            </w:r>
            <w:proofErr w:type="spellEnd"/>
            <w:r>
              <w:rPr>
                <w:spacing w:val="-1"/>
              </w:rPr>
              <w:t xml:space="preserve"> </w:t>
            </w:r>
            <w:r>
              <w:t>de</w:t>
            </w:r>
            <w:r>
              <w:rPr>
                <w:spacing w:val="-3"/>
              </w:rPr>
              <w:t xml:space="preserve"> </w:t>
            </w:r>
            <w:proofErr w:type="spellStart"/>
            <w:r>
              <w:t>esta</w:t>
            </w:r>
            <w:proofErr w:type="spellEnd"/>
            <w:r>
              <w:rPr>
                <w:spacing w:val="-5"/>
              </w:rPr>
              <w:t xml:space="preserve"> </w:t>
            </w:r>
            <w:proofErr w:type="spellStart"/>
            <w:r>
              <w:t>donación</w:t>
            </w:r>
            <w:proofErr w:type="spellEnd"/>
            <w:r>
              <w:t>?</w:t>
            </w:r>
            <w:r>
              <w:rPr>
                <w:spacing w:val="-4"/>
              </w:rPr>
              <w:t xml:space="preserve"> </w:t>
            </w:r>
            <w:r>
              <w:t>(</w:t>
            </w:r>
            <w:proofErr w:type="spellStart"/>
            <w:r>
              <w:t>sí</w:t>
            </w:r>
            <w:proofErr w:type="spellEnd"/>
            <w:r>
              <w:rPr>
                <w:spacing w:val="-4"/>
              </w:rPr>
              <w:t xml:space="preserve"> </w:t>
            </w:r>
            <w:r>
              <w:t xml:space="preserve">o </w:t>
            </w:r>
            <w:r>
              <w:rPr>
                <w:spacing w:val="-5"/>
              </w:rPr>
              <w:t>no)</w:t>
            </w:r>
          </w:p>
        </w:tc>
        <w:tc>
          <w:tcPr>
            <w:tcW w:w="2538" w:type="dxa"/>
          </w:tcPr>
          <w:p w14:paraId="696FF9F1" w14:textId="77777777" w:rsidR="00672B11" w:rsidRDefault="00672B11" w:rsidP="00C64B70">
            <w:pPr>
              <w:pStyle w:val="TableParagraph"/>
              <w:rPr>
                <w:rFonts w:ascii="Times New Roman"/>
              </w:rPr>
            </w:pPr>
          </w:p>
        </w:tc>
      </w:tr>
      <w:tr w:rsidR="00672B11" w14:paraId="4CB2A654" w14:textId="77777777" w:rsidTr="00A82E22">
        <w:trPr>
          <w:trHeight w:val="337"/>
        </w:trPr>
        <w:tc>
          <w:tcPr>
            <w:tcW w:w="8491" w:type="dxa"/>
            <w:gridSpan w:val="2"/>
          </w:tcPr>
          <w:p w14:paraId="008D6D9C" w14:textId="77777777" w:rsidR="00672B11" w:rsidRDefault="00672B11" w:rsidP="00C64B70">
            <w:pPr>
              <w:pStyle w:val="TableParagraph"/>
              <w:spacing w:before="47"/>
              <w:ind w:left="117"/>
              <w:rPr>
                <w:i/>
              </w:rPr>
            </w:pPr>
            <w:r>
              <w:rPr>
                <w:i/>
              </w:rPr>
              <w:t>Si</w:t>
            </w:r>
            <w:r>
              <w:rPr>
                <w:i/>
                <w:spacing w:val="-7"/>
              </w:rPr>
              <w:t xml:space="preserve"> </w:t>
            </w:r>
            <w:r>
              <w:rPr>
                <w:i/>
              </w:rPr>
              <w:t>se</w:t>
            </w:r>
            <w:r>
              <w:rPr>
                <w:i/>
                <w:spacing w:val="-6"/>
              </w:rPr>
              <w:t xml:space="preserve"> </w:t>
            </w:r>
            <w:proofErr w:type="spellStart"/>
            <w:r>
              <w:rPr>
                <w:i/>
              </w:rPr>
              <w:t>efectuaron</w:t>
            </w:r>
            <w:proofErr w:type="spellEnd"/>
            <w:r>
              <w:rPr>
                <w:i/>
                <w:spacing w:val="-5"/>
              </w:rPr>
              <w:t xml:space="preserve"> </w:t>
            </w:r>
            <w:proofErr w:type="spellStart"/>
            <w:r>
              <w:rPr>
                <w:i/>
              </w:rPr>
              <w:t>varias</w:t>
            </w:r>
            <w:proofErr w:type="spellEnd"/>
            <w:r>
              <w:rPr>
                <w:i/>
                <w:spacing w:val="-6"/>
              </w:rPr>
              <w:t xml:space="preserve"> </w:t>
            </w:r>
            <w:proofErr w:type="spellStart"/>
            <w:r>
              <w:rPr>
                <w:i/>
              </w:rPr>
              <w:t>donaciones</w:t>
            </w:r>
            <w:proofErr w:type="spellEnd"/>
            <w:r>
              <w:rPr>
                <w:i/>
              </w:rPr>
              <w:t>,</w:t>
            </w:r>
            <w:r>
              <w:rPr>
                <w:i/>
                <w:spacing w:val="-3"/>
              </w:rPr>
              <w:t xml:space="preserve"> </w:t>
            </w:r>
            <w:proofErr w:type="spellStart"/>
            <w:r>
              <w:rPr>
                <w:i/>
              </w:rPr>
              <w:t>por</w:t>
            </w:r>
            <w:proofErr w:type="spellEnd"/>
            <w:r>
              <w:rPr>
                <w:i/>
                <w:spacing w:val="-3"/>
              </w:rPr>
              <w:t xml:space="preserve"> </w:t>
            </w:r>
            <w:r>
              <w:rPr>
                <w:i/>
              </w:rPr>
              <w:t>favor</w:t>
            </w:r>
            <w:r>
              <w:rPr>
                <w:i/>
                <w:spacing w:val="-3"/>
              </w:rPr>
              <w:t xml:space="preserve"> </w:t>
            </w:r>
            <w:proofErr w:type="spellStart"/>
            <w:r>
              <w:rPr>
                <w:i/>
              </w:rPr>
              <w:t>agregue</w:t>
            </w:r>
            <w:proofErr w:type="spellEnd"/>
            <w:r>
              <w:rPr>
                <w:i/>
              </w:rPr>
              <w:t>/n</w:t>
            </w:r>
            <w:r>
              <w:rPr>
                <w:i/>
                <w:spacing w:val="-5"/>
              </w:rPr>
              <w:t xml:space="preserve"> </w:t>
            </w:r>
            <w:r>
              <w:rPr>
                <w:i/>
              </w:rPr>
              <w:t>las</w:t>
            </w:r>
            <w:r>
              <w:rPr>
                <w:i/>
                <w:spacing w:val="-4"/>
              </w:rPr>
              <w:t xml:space="preserve"> </w:t>
            </w:r>
            <w:proofErr w:type="spellStart"/>
            <w:r>
              <w:rPr>
                <w:i/>
              </w:rPr>
              <w:t>tablas</w:t>
            </w:r>
            <w:proofErr w:type="spellEnd"/>
            <w:r>
              <w:rPr>
                <w:i/>
                <w:spacing w:val="-4"/>
              </w:rPr>
              <w:t xml:space="preserve"> </w:t>
            </w:r>
            <w:r>
              <w:rPr>
                <w:i/>
              </w:rPr>
              <w:t>que</w:t>
            </w:r>
            <w:r>
              <w:rPr>
                <w:i/>
                <w:spacing w:val="-7"/>
              </w:rPr>
              <w:t xml:space="preserve"> </w:t>
            </w:r>
            <w:proofErr w:type="spellStart"/>
            <w:r>
              <w:rPr>
                <w:i/>
              </w:rPr>
              <w:t>sean</w:t>
            </w:r>
            <w:proofErr w:type="spellEnd"/>
            <w:r>
              <w:rPr>
                <w:i/>
                <w:spacing w:val="-5"/>
              </w:rPr>
              <w:t xml:space="preserve"> </w:t>
            </w:r>
            <w:proofErr w:type="spellStart"/>
            <w:r>
              <w:rPr>
                <w:i/>
                <w:spacing w:val="-2"/>
              </w:rPr>
              <w:t>necesarias</w:t>
            </w:r>
            <w:proofErr w:type="spellEnd"/>
            <w:r>
              <w:rPr>
                <w:i/>
                <w:spacing w:val="-2"/>
              </w:rPr>
              <w:t>.</w:t>
            </w:r>
          </w:p>
        </w:tc>
      </w:tr>
    </w:tbl>
    <w:p w14:paraId="7CA3C83E" w14:textId="77777777" w:rsidR="00672B11" w:rsidRDefault="00672B11" w:rsidP="00672B11">
      <w:pPr>
        <w:pStyle w:val="TableParagraph"/>
        <w:rPr>
          <w:i/>
        </w:rPr>
        <w:sectPr w:rsidR="00672B11" w:rsidSect="00A105DC">
          <w:headerReference w:type="default" r:id="rId20"/>
          <w:footerReference w:type="default" r:id="rId21"/>
          <w:type w:val="continuous"/>
          <w:pgSz w:w="11920" w:h="16850"/>
          <w:pgMar w:top="1417" w:right="1417" w:bottom="1417" w:left="1417" w:header="0" w:footer="1111" w:gutter="0"/>
          <w:cols w:space="708"/>
          <w:docGrid w:linePitch="299"/>
        </w:sectPr>
      </w:pPr>
    </w:p>
    <w:p w14:paraId="3245F520" w14:textId="75AEB935" w:rsidR="00672B11" w:rsidRDefault="0FB9BB38" w:rsidP="4E98D96E">
      <w:pPr>
        <w:pStyle w:val="Prrafodelista"/>
        <w:widowControl w:val="0"/>
        <w:numPr>
          <w:ilvl w:val="0"/>
          <w:numId w:val="47"/>
        </w:numPr>
        <w:tabs>
          <w:tab w:val="left" w:pos="507"/>
          <w:tab w:val="left" w:pos="510"/>
        </w:tabs>
        <w:autoSpaceDE w:val="0"/>
        <w:autoSpaceDN w:val="0"/>
        <w:spacing w:before="37" w:after="0" w:line="247" w:lineRule="auto"/>
        <w:ind w:right="166"/>
        <w:contextualSpacing w:val="0"/>
        <w:jc w:val="both"/>
        <w:rPr>
          <w:i/>
          <w:iCs/>
        </w:rPr>
      </w:pPr>
      <w:r>
        <w:lastRenderedPageBreak/>
        <w:t xml:space="preserve">¿El importe total pagado por la adopción de su hijo/a fue aproximadamente el mismo </w:t>
      </w:r>
      <w:r w:rsidRPr="4E98D96E">
        <w:rPr>
          <w:b/>
          <w:bCs/>
        </w:rPr>
        <w:t xml:space="preserve">importe que inicialmente se le/s había indicado </w:t>
      </w:r>
      <w:r>
        <w:t xml:space="preserve">en el </w:t>
      </w:r>
      <w:r w:rsidR="18E03AF0">
        <w:t xml:space="preserve">Anexo II </w:t>
      </w:r>
      <w:r w:rsidRPr="4E98D96E">
        <w:rPr>
          <w:i/>
          <w:iCs/>
        </w:rPr>
        <w:t>del contrato firmado con su OAA?</w:t>
      </w:r>
    </w:p>
    <w:p w14:paraId="40D9972E" w14:textId="77777777" w:rsidR="00672B11" w:rsidRDefault="00672B11" w:rsidP="00672B11">
      <w:pPr>
        <w:pStyle w:val="Textoindependiente"/>
        <w:spacing w:before="71"/>
        <w:rPr>
          <w:i/>
        </w:rPr>
      </w:pPr>
    </w:p>
    <w:p w14:paraId="65F444EA" w14:textId="3BD46E04" w:rsidR="00672B11" w:rsidRDefault="0FB9BB38" w:rsidP="00672B11">
      <w:pPr>
        <w:pStyle w:val="Textoindependiente"/>
        <w:spacing w:line="247" w:lineRule="auto"/>
        <w:ind w:left="873" w:right="192" w:hanging="365"/>
      </w:pPr>
      <w:r w:rsidRPr="4E98D96E">
        <w:rPr>
          <w:rFonts w:ascii="Times New Roman" w:hAnsi="Times New Roman"/>
          <w:sz w:val="20"/>
          <w:szCs w:val="20"/>
        </w:rPr>
        <w:t xml:space="preserve"> </w:t>
      </w:r>
      <w:r w:rsidR="63E5296E">
        <w:rPr>
          <w:noProof/>
        </w:rPr>
        <w:drawing>
          <wp:inline distT="0" distB="0" distL="0" distR="0" wp14:anchorId="65429CBA" wp14:editId="59745580">
            <wp:extent cx="151130" cy="151256"/>
            <wp:effectExtent l="0" t="0" r="0" b="0"/>
            <wp:docPr id="851242731"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2" cstate="print"/>
                    <a:stretch>
                      <a:fillRect/>
                    </a:stretch>
                  </pic:blipFill>
                  <pic:spPr>
                    <a:xfrm>
                      <a:off x="0" y="0"/>
                      <a:ext cx="151130" cy="151256"/>
                    </a:xfrm>
                    <a:prstGeom prst="rect">
                      <a:avLst/>
                    </a:prstGeom>
                  </pic:spPr>
                </pic:pic>
              </a:graphicData>
            </a:graphic>
          </wp:inline>
        </w:drawing>
      </w:r>
      <w:r w:rsidR="63E5296E" w:rsidRPr="4E98D96E">
        <w:rPr>
          <w:rFonts w:ascii="Times New Roman" w:hAnsi="Times New Roman"/>
          <w:sz w:val="20"/>
          <w:szCs w:val="20"/>
        </w:rPr>
        <w:t xml:space="preserve"> </w:t>
      </w:r>
      <w:r w:rsidR="63E5296E">
        <w:t>No se me/nos entregó el [</w:t>
      </w:r>
      <w:r w:rsidR="63E5296E" w:rsidRPr="4E98D96E">
        <w:rPr>
          <w:i/>
          <w:iCs/>
        </w:rPr>
        <w:t xml:space="preserve">Anexo </w:t>
      </w:r>
      <w:proofErr w:type="gramStart"/>
      <w:r w:rsidR="63E5296E" w:rsidRPr="4E98D96E">
        <w:rPr>
          <w:i/>
          <w:iCs/>
        </w:rPr>
        <w:t xml:space="preserve">II </w:t>
      </w:r>
      <w:r w:rsidR="63E5296E">
        <w:t>]</w:t>
      </w:r>
      <w:proofErr w:type="gramEnd"/>
      <w:r w:rsidR="63E5296E">
        <w:t>. Por favor, describa/n brevemente, en su caso, qué se le/s dijo al comienzo en cuanto al (a los) importe(s) que tendría/n que abonar</w:t>
      </w:r>
    </w:p>
    <w:p w14:paraId="35087FF2" w14:textId="4E4FB264" w:rsidR="0C16B5B5" w:rsidRDefault="0C16B5B5" w:rsidP="0C16B5B5">
      <w:pPr>
        <w:pStyle w:val="Textoindependiente"/>
        <w:spacing w:line="247" w:lineRule="auto"/>
        <w:ind w:left="873" w:right="192" w:hanging="365"/>
      </w:pPr>
    </w:p>
    <w:p w14:paraId="164AB99D" w14:textId="77777777" w:rsidR="00672B11" w:rsidRDefault="00672B11" w:rsidP="00672B11">
      <w:pPr>
        <w:pStyle w:val="Textoindependiente"/>
        <w:spacing w:before="30"/>
        <w:rPr>
          <w:sz w:val="20"/>
        </w:rPr>
      </w:pPr>
      <w:r>
        <w:rPr>
          <w:noProof/>
          <w:sz w:val="20"/>
        </w:rPr>
        <mc:AlternateContent>
          <mc:Choice Requires="wps">
            <w:drawing>
              <wp:anchor distT="0" distB="0" distL="0" distR="0" simplePos="0" relativeHeight="251658252" behindDoc="1" locked="0" layoutInCell="1" allowOverlap="1" wp14:anchorId="043104C5" wp14:editId="6790B8E1">
                <wp:simplePos x="0" y="0"/>
                <wp:positionH relativeFrom="page">
                  <wp:posOffset>987856</wp:posOffset>
                </wp:positionH>
                <wp:positionV relativeFrom="paragraph">
                  <wp:posOffset>189620</wp:posOffset>
                </wp:positionV>
                <wp:extent cx="5962015" cy="63119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631190"/>
                        </a:xfrm>
                        <a:custGeom>
                          <a:avLst/>
                          <a:gdLst/>
                          <a:ahLst/>
                          <a:cxnLst/>
                          <a:rect l="l" t="t" r="r" b="b"/>
                          <a:pathLst>
                            <a:path w="5962015" h="631190">
                              <a:moveTo>
                                <a:pt x="9131" y="0"/>
                              </a:moveTo>
                              <a:lnTo>
                                <a:pt x="0" y="0"/>
                              </a:lnTo>
                              <a:lnTo>
                                <a:pt x="0" y="9144"/>
                              </a:lnTo>
                              <a:lnTo>
                                <a:pt x="0" y="30480"/>
                              </a:lnTo>
                              <a:lnTo>
                                <a:pt x="0" y="621792"/>
                              </a:lnTo>
                              <a:lnTo>
                                <a:pt x="0" y="630936"/>
                              </a:lnTo>
                              <a:lnTo>
                                <a:pt x="9131" y="630936"/>
                              </a:lnTo>
                              <a:lnTo>
                                <a:pt x="9131" y="621792"/>
                              </a:lnTo>
                              <a:lnTo>
                                <a:pt x="9131" y="30480"/>
                              </a:lnTo>
                              <a:lnTo>
                                <a:pt x="9131" y="9144"/>
                              </a:lnTo>
                              <a:lnTo>
                                <a:pt x="9131" y="12"/>
                              </a:lnTo>
                              <a:close/>
                            </a:path>
                            <a:path w="5962015" h="631190">
                              <a:moveTo>
                                <a:pt x="5961583" y="0"/>
                              </a:moveTo>
                              <a:lnTo>
                                <a:pt x="5952490" y="0"/>
                              </a:lnTo>
                              <a:lnTo>
                                <a:pt x="9144" y="0"/>
                              </a:lnTo>
                              <a:lnTo>
                                <a:pt x="9144" y="9144"/>
                              </a:lnTo>
                              <a:lnTo>
                                <a:pt x="5952439" y="9144"/>
                              </a:lnTo>
                              <a:lnTo>
                                <a:pt x="5952439" y="30480"/>
                              </a:lnTo>
                              <a:lnTo>
                                <a:pt x="5952439" y="621792"/>
                              </a:lnTo>
                              <a:lnTo>
                                <a:pt x="9144" y="621792"/>
                              </a:lnTo>
                              <a:lnTo>
                                <a:pt x="9144" y="630936"/>
                              </a:lnTo>
                              <a:lnTo>
                                <a:pt x="5952439" y="630936"/>
                              </a:lnTo>
                              <a:lnTo>
                                <a:pt x="5961583" y="630936"/>
                              </a:lnTo>
                              <a:lnTo>
                                <a:pt x="5961583" y="621792"/>
                              </a:lnTo>
                              <a:lnTo>
                                <a:pt x="5961583" y="30480"/>
                              </a:lnTo>
                              <a:lnTo>
                                <a:pt x="5961583" y="9144"/>
                              </a:lnTo>
                              <a:lnTo>
                                <a:pt x="5961583"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6AAA2468">
              <v:shape id="Graphic 44" style="position:absolute;margin-left:77.8pt;margin-top:14.95pt;width:469.45pt;height:49.7pt;z-index:-251643904;visibility:visible;mso-wrap-style:square;mso-wrap-distance-left:0;mso-wrap-distance-top:0;mso-wrap-distance-right:0;mso-wrap-distance-bottom:0;mso-position-horizontal:absolute;mso-position-horizontal-relative:page;mso-position-vertical:absolute;mso-position-vertical-relative:text;v-text-anchor:top" coordsize="5962015,631190" o:spid="_x0000_s1026" fillcolor="black" stroked="f" path="m9131,l,,,9144,,30480,,621792r,9144l9131,630936r,-9144l9131,30480r,-21336l9131,12r,-12xem5961583,r-9093,l9144,r,9144l5952439,9144r,21336l5952439,621792r-5943295,l9144,630936r5943295,l5961583,630936r,-9144l5961583,30480r,-21336l5961583,12r,-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" w14:anchorId="4CC3B151">
                <v:path arrowok="t"/>
                <w10:wrap type="topAndBottom" anchorx="page"/>
              </v:shape>
            </w:pict>
          </mc:Fallback>
        </mc:AlternateContent>
      </w:r>
    </w:p>
    <w:p w14:paraId="4BBF8AA2" w14:textId="77777777" w:rsidR="00672B11" w:rsidRDefault="00672B11" w:rsidP="00672B11">
      <w:pPr>
        <w:pStyle w:val="Textoindependiente"/>
        <w:spacing w:before="146"/>
      </w:pPr>
    </w:p>
    <w:p w14:paraId="0E365773" w14:textId="77777777" w:rsidR="00672B11" w:rsidRDefault="00672B11" w:rsidP="00672B11">
      <w:pPr>
        <w:pStyle w:val="Textoindependiente"/>
        <w:ind w:left="544"/>
      </w:pPr>
      <w:r>
        <w:rPr>
          <w:noProof/>
          <w:position w:val="-3"/>
        </w:rPr>
        <w:drawing>
          <wp:inline distT="0" distB="0" distL="0" distR="0" wp14:anchorId="36117C3C" wp14:editId="57D7E43C">
            <wp:extent cx="151130" cy="151256"/>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2" cstate="print"/>
                    <a:stretch>
                      <a:fillRect/>
                    </a:stretch>
                  </pic:blipFill>
                  <pic:spPr>
                    <a:xfrm>
                      <a:off x="0" y="0"/>
                      <a:ext cx="151130" cy="151256"/>
                    </a:xfrm>
                    <a:prstGeom prst="rect">
                      <a:avLst/>
                    </a:prstGeom>
                  </pic:spPr>
                </pic:pic>
              </a:graphicData>
            </a:graphic>
          </wp:inline>
        </w:drawing>
      </w:r>
      <w:r>
        <w:rPr>
          <w:rFonts w:ascii="Times New Roman" w:hAnsi="Times New Roman"/>
          <w:spacing w:val="80"/>
          <w:w w:val="150"/>
          <w:sz w:val="20"/>
        </w:rPr>
        <w:t xml:space="preserve"> </w:t>
      </w:r>
      <w:r>
        <w:t>SÍ, el importe indicado inicialmente y el importe abonado fue aproximadamente IGUAL.</w:t>
      </w:r>
    </w:p>
    <w:p w14:paraId="16EB2A90" w14:textId="549DE0FA" w:rsidR="00672B11" w:rsidRDefault="00672B11" w:rsidP="0C16B5B5">
      <w:pPr>
        <w:spacing w:before="113" w:line="249" w:lineRule="auto"/>
        <w:ind w:left="542" w:firstLine="2"/>
      </w:pPr>
      <w:r>
        <w:rPr>
          <w:noProof/>
          <w:position w:val="-4"/>
        </w:rPr>
        <w:drawing>
          <wp:inline distT="0" distB="0" distL="0" distR="0" wp14:anchorId="105BB4DB" wp14:editId="2935EDFB">
            <wp:extent cx="151130" cy="15125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2" cstate="print"/>
                    <a:stretch>
                      <a:fillRect/>
                    </a:stretch>
                  </pic:blipFill>
                  <pic:spPr>
                    <a:xfrm>
                      <a:off x="0" y="0"/>
                      <a:ext cx="151130" cy="151256"/>
                    </a:xfrm>
                    <a:prstGeom prst="rect">
                      <a:avLst/>
                    </a:prstGeom>
                  </pic:spPr>
                </pic:pic>
              </a:graphicData>
            </a:graphic>
          </wp:inline>
        </w:drawing>
      </w:r>
      <w:r w:rsidR="0FB9BB38" w:rsidRPr="0C16B5B5">
        <w:rPr>
          <w:rFonts w:ascii="Times New Roman" w:hAnsi="Times New Roman"/>
          <w:spacing w:val="80"/>
          <w:w w:val="150"/>
          <w:sz w:val="20"/>
          <w:szCs w:val="20"/>
        </w:rPr>
        <w:t xml:space="preserve"> </w:t>
      </w:r>
      <w:r w:rsidR="0FB9BB38">
        <w:t>NO,</w:t>
      </w:r>
      <w:r w:rsidR="0FB9BB38">
        <w:rPr>
          <w:spacing w:val="-6"/>
        </w:rPr>
        <w:t xml:space="preserve"> </w:t>
      </w:r>
      <w:r w:rsidR="0FB9BB38">
        <w:t>el</w:t>
      </w:r>
      <w:r w:rsidR="0FB9BB38">
        <w:rPr>
          <w:spacing w:val="-6"/>
        </w:rPr>
        <w:t xml:space="preserve"> </w:t>
      </w:r>
      <w:r w:rsidR="0FB9BB38">
        <w:t>importe</w:t>
      </w:r>
      <w:r w:rsidR="0FB9BB38">
        <w:rPr>
          <w:spacing w:val="-6"/>
        </w:rPr>
        <w:t xml:space="preserve"> </w:t>
      </w:r>
      <w:r w:rsidR="0FB9BB38">
        <w:t>abonado</w:t>
      </w:r>
      <w:r w:rsidR="0FB9BB38">
        <w:rPr>
          <w:spacing w:val="-5"/>
        </w:rPr>
        <w:t xml:space="preserve"> </w:t>
      </w:r>
      <w:r w:rsidR="0FB9BB38">
        <w:t>fue</w:t>
      </w:r>
      <w:r w:rsidR="0FB9BB38">
        <w:rPr>
          <w:spacing w:val="-6"/>
        </w:rPr>
        <w:t xml:space="preserve"> </w:t>
      </w:r>
      <w:r w:rsidR="0FB9BB38">
        <w:t>diferente</w:t>
      </w:r>
      <w:r w:rsidR="0FB9BB38">
        <w:rPr>
          <w:spacing w:val="-6"/>
        </w:rPr>
        <w:t xml:space="preserve"> </w:t>
      </w:r>
      <w:r w:rsidR="0FB9BB38">
        <w:t>al</w:t>
      </w:r>
      <w:r w:rsidR="0FB9BB38">
        <w:rPr>
          <w:spacing w:val="-6"/>
        </w:rPr>
        <w:t xml:space="preserve"> </w:t>
      </w:r>
      <w:r w:rsidR="0FB9BB38">
        <w:t>contemplado</w:t>
      </w:r>
      <w:r w:rsidR="0FB9BB38">
        <w:rPr>
          <w:spacing w:val="-7"/>
        </w:rPr>
        <w:t xml:space="preserve"> </w:t>
      </w:r>
      <w:r w:rsidR="0FB9BB38">
        <w:t>en</w:t>
      </w:r>
      <w:r w:rsidR="0FB9BB38">
        <w:rPr>
          <w:spacing w:val="-6"/>
        </w:rPr>
        <w:t xml:space="preserve"> </w:t>
      </w:r>
      <w:r w:rsidR="0FB9BB38">
        <w:t>el</w:t>
      </w:r>
      <w:r w:rsidR="0FB9BB38">
        <w:rPr>
          <w:spacing w:val="-4"/>
        </w:rPr>
        <w:t xml:space="preserve"> </w:t>
      </w:r>
      <w:r w:rsidR="41C861B0">
        <w:t>Anexo II</w:t>
      </w:r>
      <w:r w:rsidR="0FB9BB38">
        <w:rPr>
          <w:spacing w:val="-6"/>
        </w:rPr>
        <w:t xml:space="preserve"> </w:t>
      </w:r>
      <w:r w:rsidR="0FB9BB38">
        <w:t>del contrato. Por favor, cumplimente la siguiente tabla.</w:t>
      </w:r>
    </w:p>
    <w:p w14:paraId="56CC9939" w14:textId="77777777" w:rsidR="00672B11" w:rsidRDefault="00672B11" w:rsidP="00672B11">
      <w:pPr>
        <w:pStyle w:val="Textoindependiente"/>
        <w:spacing w:before="82"/>
        <w:rPr>
          <w:sz w:val="20"/>
        </w:rPr>
      </w:pPr>
    </w:p>
    <w:tbl>
      <w:tblPr>
        <w:tblStyle w:val="TableNormal1"/>
        <w:tblW w:w="8775" w:type="dxa"/>
        <w:tblInd w:w="5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2"/>
        <w:gridCol w:w="3813"/>
      </w:tblGrid>
      <w:tr w:rsidR="00672B11" w14:paraId="7A8613F3" w14:textId="77777777" w:rsidTr="00A82E22">
        <w:trPr>
          <w:trHeight w:val="325"/>
        </w:trPr>
        <w:tc>
          <w:tcPr>
            <w:tcW w:w="8775" w:type="dxa"/>
            <w:gridSpan w:val="2"/>
            <w:shd w:val="clear" w:color="auto" w:fill="E8E8E8" w:themeFill="background2"/>
          </w:tcPr>
          <w:p w14:paraId="021F016B" w14:textId="2F10D6A1" w:rsidR="00672B11" w:rsidRDefault="0FB9BB38" w:rsidP="4E98D96E">
            <w:pPr>
              <w:pStyle w:val="TableParagraph"/>
              <w:spacing w:before="35"/>
              <w:ind w:left="117"/>
              <w:rPr>
                <w:b/>
                <w:bCs/>
                <w:i/>
                <w:iCs/>
              </w:rPr>
            </w:pPr>
            <w:r w:rsidRPr="4E98D96E">
              <w:rPr>
                <w:b/>
                <w:bCs/>
              </w:rPr>
              <w:t>PAGOS</w:t>
            </w:r>
            <w:r w:rsidRPr="4E98D96E">
              <w:rPr>
                <w:b/>
                <w:bCs/>
                <w:spacing w:val="-5"/>
              </w:rPr>
              <w:t xml:space="preserve"> </w:t>
            </w:r>
            <w:r w:rsidRPr="4E98D96E">
              <w:rPr>
                <w:b/>
                <w:bCs/>
              </w:rPr>
              <w:t>DIFERENTES</w:t>
            </w:r>
            <w:r w:rsidRPr="4E98D96E">
              <w:rPr>
                <w:b/>
                <w:bCs/>
                <w:spacing w:val="-5"/>
              </w:rPr>
              <w:t xml:space="preserve"> </w:t>
            </w:r>
            <w:r w:rsidRPr="4E98D96E">
              <w:rPr>
                <w:b/>
                <w:bCs/>
              </w:rPr>
              <w:t>A</w:t>
            </w:r>
            <w:r w:rsidRPr="4E98D96E">
              <w:rPr>
                <w:b/>
                <w:bCs/>
                <w:spacing w:val="-2"/>
              </w:rPr>
              <w:t xml:space="preserve"> </w:t>
            </w:r>
            <w:r w:rsidRPr="4E98D96E">
              <w:rPr>
                <w:b/>
                <w:bCs/>
              </w:rPr>
              <w:t>LOS</w:t>
            </w:r>
            <w:r w:rsidRPr="4E98D96E">
              <w:rPr>
                <w:b/>
                <w:bCs/>
                <w:spacing w:val="-5"/>
              </w:rPr>
              <w:t xml:space="preserve"> </w:t>
            </w:r>
            <w:r w:rsidRPr="4E98D96E">
              <w:rPr>
                <w:b/>
                <w:bCs/>
              </w:rPr>
              <w:t>CONTEMPLADOS</w:t>
            </w:r>
            <w:r w:rsidRPr="4E98D96E">
              <w:rPr>
                <w:b/>
                <w:bCs/>
                <w:spacing w:val="-2"/>
              </w:rPr>
              <w:t xml:space="preserve"> </w:t>
            </w:r>
            <w:r w:rsidRPr="4E98D96E">
              <w:rPr>
                <w:b/>
                <w:bCs/>
              </w:rPr>
              <w:t>EN</w:t>
            </w:r>
            <w:r w:rsidRPr="4E98D96E">
              <w:rPr>
                <w:b/>
                <w:bCs/>
                <w:spacing w:val="-4"/>
              </w:rPr>
              <w:t xml:space="preserve"> </w:t>
            </w:r>
            <w:r w:rsidRPr="4E98D96E">
              <w:rPr>
                <w:b/>
                <w:bCs/>
              </w:rPr>
              <w:t>EL</w:t>
            </w:r>
            <w:r w:rsidRPr="4E98D96E">
              <w:rPr>
                <w:b/>
                <w:bCs/>
                <w:spacing w:val="1"/>
              </w:rPr>
              <w:t xml:space="preserve"> </w:t>
            </w:r>
            <w:r w:rsidRPr="4E98D96E">
              <w:rPr>
                <w:b/>
                <w:bCs/>
              </w:rPr>
              <w:t>[</w:t>
            </w:r>
            <w:r w:rsidRPr="4E98D96E">
              <w:rPr>
                <w:b/>
                <w:bCs/>
                <w:i/>
                <w:iCs/>
              </w:rPr>
              <w:t>ANEXO</w:t>
            </w:r>
            <w:r w:rsidRPr="4E98D96E">
              <w:rPr>
                <w:b/>
                <w:bCs/>
                <w:i/>
                <w:iCs/>
                <w:spacing w:val="-5"/>
              </w:rPr>
              <w:t xml:space="preserve"> </w:t>
            </w:r>
            <w:r w:rsidRPr="4E98D96E">
              <w:rPr>
                <w:b/>
                <w:bCs/>
                <w:i/>
                <w:iCs/>
              </w:rPr>
              <w:t>II</w:t>
            </w:r>
            <w:r w:rsidR="47898341" w:rsidRPr="4E98D96E">
              <w:rPr>
                <w:b/>
                <w:bCs/>
              </w:rPr>
              <w:t>]</w:t>
            </w:r>
          </w:p>
        </w:tc>
      </w:tr>
      <w:tr w:rsidR="00672B11" w14:paraId="24F30BE9" w14:textId="77777777" w:rsidTr="00A82E22">
        <w:trPr>
          <w:trHeight w:val="335"/>
        </w:trPr>
        <w:tc>
          <w:tcPr>
            <w:tcW w:w="4962" w:type="dxa"/>
          </w:tcPr>
          <w:p w14:paraId="04B84652" w14:textId="77777777" w:rsidR="00672B11" w:rsidRDefault="00672B11" w:rsidP="00C64B70">
            <w:pPr>
              <w:pStyle w:val="TableParagraph"/>
              <w:spacing w:before="35"/>
              <w:ind w:left="117"/>
            </w:pPr>
            <w:r>
              <w:t>¿</w:t>
            </w:r>
            <w:proofErr w:type="spellStart"/>
            <w:r>
              <w:t>Quién</w:t>
            </w:r>
            <w:proofErr w:type="spellEnd"/>
            <w:r>
              <w:rPr>
                <w:spacing w:val="-3"/>
              </w:rPr>
              <w:t xml:space="preserve"> </w:t>
            </w:r>
            <w:r>
              <w:t>lo</w:t>
            </w:r>
            <w:r>
              <w:rPr>
                <w:spacing w:val="-1"/>
              </w:rPr>
              <w:t xml:space="preserve"> </w:t>
            </w:r>
            <w:proofErr w:type="spellStart"/>
            <w:r>
              <w:rPr>
                <w:spacing w:val="-2"/>
              </w:rPr>
              <w:t>requirió</w:t>
            </w:r>
            <w:proofErr w:type="spellEnd"/>
            <w:r>
              <w:rPr>
                <w:spacing w:val="-2"/>
              </w:rPr>
              <w:t>?</w:t>
            </w:r>
          </w:p>
        </w:tc>
        <w:tc>
          <w:tcPr>
            <w:tcW w:w="3813" w:type="dxa"/>
          </w:tcPr>
          <w:p w14:paraId="2C6E77B4" w14:textId="77777777" w:rsidR="00672B11" w:rsidRDefault="00672B11" w:rsidP="00C64B70">
            <w:pPr>
              <w:pStyle w:val="TableParagraph"/>
              <w:rPr>
                <w:rFonts w:ascii="Times New Roman"/>
              </w:rPr>
            </w:pPr>
          </w:p>
        </w:tc>
      </w:tr>
      <w:tr w:rsidR="00672B11" w14:paraId="0A6DE478" w14:textId="77777777" w:rsidTr="00A82E22">
        <w:trPr>
          <w:trHeight w:val="323"/>
        </w:trPr>
        <w:tc>
          <w:tcPr>
            <w:tcW w:w="4962" w:type="dxa"/>
          </w:tcPr>
          <w:p w14:paraId="1B1CA31E" w14:textId="77777777" w:rsidR="00672B11" w:rsidRDefault="00672B11" w:rsidP="00C64B70">
            <w:pPr>
              <w:pStyle w:val="TableParagraph"/>
              <w:spacing w:before="35"/>
              <w:ind w:left="117"/>
            </w:pPr>
            <w:r>
              <w:t>¿En</w:t>
            </w:r>
            <w:r>
              <w:rPr>
                <w:spacing w:val="-4"/>
              </w:rPr>
              <w:t xml:space="preserve"> </w:t>
            </w:r>
            <w:proofErr w:type="spellStart"/>
            <w:r>
              <w:t>qué</w:t>
            </w:r>
            <w:proofErr w:type="spellEnd"/>
            <w:r>
              <w:rPr>
                <w:spacing w:val="-6"/>
              </w:rPr>
              <w:t xml:space="preserve"> </w:t>
            </w:r>
            <w:proofErr w:type="spellStart"/>
            <w:r>
              <w:t>etapa</w:t>
            </w:r>
            <w:proofErr w:type="spellEnd"/>
            <w:r>
              <w:rPr>
                <w:spacing w:val="-3"/>
              </w:rPr>
              <w:t xml:space="preserve"> </w:t>
            </w:r>
            <w:r>
              <w:t>del</w:t>
            </w:r>
            <w:r>
              <w:rPr>
                <w:spacing w:val="-7"/>
              </w:rPr>
              <w:t xml:space="preserve"> </w:t>
            </w:r>
            <w:proofErr w:type="spellStart"/>
            <w:r>
              <w:t>procedimiento</w:t>
            </w:r>
            <w:proofErr w:type="spellEnd"/>
            <w:r>
              <w:rPr>
                <w:spacing w:val="-3"/>
              </w:rPr>
              <w:t xml:space="preserve"> </w:t>
            </w:r>
            <w:r>
              <w:t>se</w:t>
            </w:r>
            <w:r>
              <w:rPr>
                <w:spacing w:val="-3"/>
              </w:rPr>
              <w:t xml:space="preserve"> </w:t>
            </w:r>
            <w:proofErr w:type="spellStart"/>
            <w:r>
              <w:t>requirió</w:t>
            </w:r>
            <w:proofErr w:type="spellEnd"/>
            <w:r>
              <w:rPr>
                <w:spacing w:val="-3"/>
              </w:rPr>
              <w:t xml:space="preserve"> </w:t>
            </w:r>
            <w:proofErr w:type="spellStart"/>
            <w:r>
              <w:t>el</w:t>
            </w:r>
            <w:proofErr w:type="spellEnd"/>
            <w:r>
              <w:rPr>
                <w:spacing w:val="-6"/>
              </w:rPr>
              <w:t xml:space="preserve"> </w:t>
            </w:r>
            <w:proofErr w:type="spellStart"/>
            <w:r>
              <w:rPr>
                <w:spacing w:val="-4"/>
              </w:rPr>
              <w:t>pago</w:t>
            </w:r>
            <w:proofErr w:type="spellEnd"/>
            <w:r>
              <w:rPr>
                <w:spacing w:val="-4"/>
              </w:rPr>
              <w:t>?</w:t>
            </w:r>
          </w:p>
        </w:tc>
        <w:tc>
          <w:tcPr>
            <w:tcW w:w="3813" w:type="dxa"/>
          </w:tcPr>
          <w:p w14:paraId="34AA7597" w14:textId="77777777" w:rsidR="00672B11" w:rsidRDefault="00672B11" w:rsidP="00C64B70">
            <w:pPr>
              <w:pStyle w:val="TableParagraph"/>
              <w:rPr>
                <w:rFonts w:ascii="Times New Roman"/>
              </w:rPr>
            </w:pPr>
          </w:p>
        </w:tc>
      </w:tr>
      <w:tr w:rsidR="00672B11" w14:paraId="44431738" w14:textId="77777777" w:rsidTr="00A82E22">
        <w:trPr>
          <w:trHeight w:val="337"/>
        </w:trPr>
        <w:tc>
          <w:tcPr>
            <w:tcW w:w="4962" w:type="dxa"/>
          </w:tcPr>
          <w:p w14:paraId="34E2956E" w14:textId="77777777" w:rsidR="00672B11" w:rsidRDefault="00672B11" w:rsidP="00C64B70">
            <w:pPr>
              <w:pStyle w:val="TableParagraph"/>
              <w:spacing w:before="35"/>
              <w:ind w:left="117"/>
            </w:pPr>
            <w:r>
              <w:t>¿En</w:t>
            </w:r>
            <w:r>
              <w:rPr>
                <w:spacing w:val="-4"/>
              </w:rPr>
              <w:t xml:space="preserve"> </w:t>
            </w:r>
            <w:proofErr w:type="spellStart"/>
            <w:r>
              <w:t>qué</w:t>
            </w:r>
            <w:proofErr w:type="spellEnd"/>
            <w:r>
              <w:rPr>
                <w:spacing w:val="-5"/>
              </w:rPr>
              <w:t xml:space="preserve"> </w:t>
            </w:r>
            <w:proofErr w:type="spellStart"/>
            <w:r>
              <w:t>etapa</w:t>
            </w:r>
            <w:proofErr w:type="spellEnd"/>
            <w:r>
              <w:rPr>
                <w:spacing w:val="-4"/>
              </w:rPr>
              <w:t xml:space="preserve"> </w:t>
            </w:r>
            <w:r>
              <w:t>del</w:t>
            </w:r>
            <w:r>
              <w:rPr>
                <w:spacing w:val="-6"/>
              </w:rPr>
              <w:t xml:space="preserve"> </w:t>
            </w:r>
            <w:proofErr w:type="spellStart"/>
            <w:r>
              <w:t>procedimiento</w:t>
            </w:r>
            <w:proofErr w:type="spellEnd"/>
            <w:r>
              <w:rPr>
                <w:spacing w:val="-3"/>
              </w:rPr>
              <w:t xml:space="preserve"> </w:t>
            </w:r>
            <w:r>
              <w:t>se</w:t>
            </w:r>
            <w:r>
              <w:rPr>
                <w:spacing w:val="-4"/>
              </w:rPr>
              <w:t xml:space="preserve"> </w:t>
            </w:r>
            <w:proofErr w:type="spellStart"/>
            <w:r>
              <w:t>efectuó</w:t>
            </w:r>
            <w:proofErr w:type="spellEnd"/>
            <w:r>
              <w:rPr>
                <w:spacing w:val="-2"/>
              </w:rPr>
              <w:t xml:space="preserve"> </w:t>
            </w:r>
            <w:proofErr w:type="spellStart"/>
            <w:r>
              <w:t>el</w:t>
            </w:r>
            <w:proofErr w:type="spellEnd"/>
            <w:r>
              <w:rPr>
                <w:spacing w:val="-6"/>
              </w:rPr>
              <w:t xml:space="preserve"> </w:t>
            </w:r>
            <w:proofErr w:type="spellStart"/>
            <w:r>
              <w:rPr>
                <w:spacing w:val="-4"/>
              </w:rPr>
              <w:t>pago</w:t>
            </w:r>
            <w:proofErr w:type="spellEnd"/>
            <w:r>
              <w:rPr>
                <w:spacing w:val="-4"/>
              </w:rPr>
              <w:t>?</w:t>
            </w:r>
          </w:p>
        </w:tc>
        <w:tc>
          <w:tcPr>
            <w:tcW w:w="3813" w:type="dxa"/>
          </w:tcPr>
          <w:p w14:paraId="738B5B86" w14:textId="77777777" w:rsidR="00672B11" w:rsidRDefault="00672B11" w:rsidP="00C64B70">
            <w:pPr>
              <w:pStyle w:val="TableParagraph"/>
              <w:rPr>
                <w:rFonts w:ascii="Times New Roman"/>
              </w:rPr>
            </w:pPr>
          </w:p>
        </w:tc>
      </w:tr>
      <w:tr w:rsidR="00672B11" w14:paraId="79F76086" w14:textId="77777777" w:rsidTr="00A82E22">
        <w:trPr>
          <w:trHeight w:val="323"/>
        </w:trPr>
        <w:tc>
          <w:tcPr>
            <w:tcW w:w="4962" w:type="dxa"/>
          </w:tcPr>
          <w:p w14:paraId="5CDE9CC7" w14:textId="77777777" w:rsidR="00672B11" w:rsidRDefault="00672B11" w:rsidP="00C64B70">
            <w:pPr>
              <w:pStyle w:val="TableParagraph"/>
              <w:spacing w:before="32"/>
              <w:ind w:left="117"/>
            </w:pPr>
            <w:proofErr w:type="spellStart"/>
            <w:r>
              <w:rPr>
                <w:spacing w:val="-2"/>
              </w:rPr>
              <w:t>Concepto</w:t>
            </w:r>
            <w:proofErr w:type="spellEnd"/>
          </w:p>
        </w:tc>
        <w:tc>
          <w:tcPr>
            <w:tcW w:w="3813" w:type="dxa"/>
          </w:tcPr>
          <w:p w14:paraId="63316B89" w14:textId="77777777" w:rsidR="00672B11" w:rsidRDefault="00672B11" w:rsidP="00C64B70">
            <w:pPr>
              <w:pStyle w:val="TableParagraph"/>
              <w:rPr>
                <w:rFonts w:ascii="Times New Roman"/>
              </w:rPr>
            </w:pPr>
          </w:p>
        </w:tc>
      </w:tr>
      <w:tr w:rsidR="00672B11" w14:paraId="700CD506" w14:textId="77777777" w:rsidTr="00A82E22">
        <w:trPr>
          <w:trHeight w:val="335"/>
        </w:trPr>
        <w:tc>
          <w:tcPr>
            <w:tcW w:w="4962" w:type="dxa"/>
          </w:tcPr>
          <w:p w14:paraId="223EFB41" w14:textId="77777777" w:rsidR="00672B11" w:rsidRDefault="00672B11" w:rsidP="00C64B70">
            <w:pPr>
              <w:pStyle w:val="TableParagraph"/>
              <w:spacing w:before="35"/>
              <w:ind w:left="117"/>
            </w:pPr>
            <w:proofErr w:type="spellStart"/>
            <w:r>
              <w:t>Importe</w:t>
            </w:r>
            <w:proofErr w:type="spellEnd"/>
            <w:r>
              <w:rPr>
                <w:spacing w:val="-5"/>
              </w:rPr>
              <w:t xml:space="preserve"> </w:t>
            </w:r>
            <w:proofErr w:type="spellStart"/>
            <w:r>
              <w:t>indicado</w:t>
            </w:r>
            <w:proofErr w:type="spellEnd"/>
            <w:r>
              <w:rPr>
                <w:spacing w:val="-4"/>
              </w:rPr>
              <w:t xml:space="preserve"> </w:t>
            </w:r>
            <w:r>
              <w:t>al</w:t>
            </w:r>
            <w:r>
              <w:rPr>
                <w:spacing w:val="-4"/>
              </w:rPr>
              <w:t xml:space="preserve"> </w:t>
            </w:r>
            <w:proofErr w:type="spellStart"/>
            <w:r>
              <w:rPr>
                <w:spacing w:val="-2"/>
              </w:rPr>
              <w:t>inicio</w:t>
            </w:r>
            <w:proofErr w:type="spellEnd"/>
          </w:p>
        </w:tc>
        <w:tc>
          <w:tcPr>
            <w:tcW w:w="3813" w:type="dxa"/>
          </w:tcPr>
          <w:p w14:paraId="6539A8C7" w14:textId="77777777" w:rsidR="00672B11" w:rsidRDefault="00672B11" w:rsidP="00C64B70">
            <w:pPr>
              <w:pStyle w:val="TableParagraph"/>
              <w:rPr>
                <w:rFonts w:ascii="Times New Roman"/>
              </w:rPr>
            </w:pPr>
          </w:p>
        </w:tc>
      </w:tr>
      <w:tr w:rsidR="00672B11" w14:paraId="2B0DB927" w14:textId="77777777" w:rsidTr="00A82E22">
        <w:trPr>
          <w:trHeight w:val="325"/>
        </w:trPr>
        <w:tc>
          <w:tcPr>
            <w:tcW w:w="4962" w:type="dxa"/>
          </w:tcPr>
          <w:p w14:paraId="37553540" w14:textId="77777777" w:rsidR="00672B11" w:rsidRDefault="00672B11" w:rsidP="00C64B70">
            <w:pPr>
              <w:pStyle w:val="TableParagraph"/>
              <w:spacing w:before="35"/>
              <w:ind w:left="117"/>
            </w:pPr>
            <w:proofErr w:type="spellStart"/>
            <w:r>
              <w:t>Importe</w:t>
            </w:r>
            <w:proofErr w:type="spellEnd"/>
            <w:r>
              <w:rPr>
                <w:spacing w:val="-4"/>
              </w:rPr>
              <w:t xml:space="preserve"> </w:t>
            </w:r>
            <w:proofErr w:type="spellStart"/>
            <w:r>
              <w:t>pagado</w:t>
            </w:r>
            <w:proofErr w:type="spellEnd"/>
            <w:r>
              <w:rPr>
                <w:spacing w:val="-2"/>
              </w:rPr>
              <w:t xml:space="preserve"> </w:t>
            </w:r>
            <w:r>
              <w:t>al</w:t>
            </w:r>
            <w:r>
              <w:rPr>
                <w:spacing w:val="-3"/>
              </w:rPr>
              <w:t xml:space="preserve"> </w:t>
            </w:r>
            <w:r>
              <w:rPr>
                <w:spacing w:val="-2"/>
              </w:rPr>
              <w:t>final</w:t>
            </w:r>
          </w:p>
        </w:tc>
        <w:tc>
          <w:tcPr>
            <w:tcW w:w="3813" w:type="dxa"/>
          </w:tcPr>
          <w:p w14:paraId="5AE8ABA5" w14:textId="77777777" w:rsidR="00672B11" w:rsidRDefault="00672B11" w:rsidP="00C64B70">
            <w:pPr>
              <w:pStyle w:val="TableParagraph"/>
              <w:rPr>
                <w:rFonts w:ascii="Times New Roman"/>
              </w:rPr>
            </w:pPr>
          </w:p>
        </w:tc>
      </w:tr>
      <w:tr w:rsidR="00672B11" w14:paraId="344C9ABE" w14:textId="77777777" w:rsidTr="00A82E22">
        <w:trPr>
          <w:trHeight w:val="335"/>
        </w:trPr>
        <w:tc>
          <w:tcPr>
            <w:tcW w:w="4962" w:type="dxa"/>
          </w:tcPr>
          <w:p w14:paraId="4884C956" w14:textId="77777777" w:rsidR="00672B11" w:rsidRDefault="00672B11" w:rsidP="00C64B70">
            <w:pPr>
              <w:pStyle w:val="TableParagraph"/>
              <w:spacing w:before="32"/>
              <w:ind w:left="117"/>
            </w:pPr>
            <w:r>
              <w:t>¿El</w:t>
            </w:r>
            <w:r>
              <w:rPr>
                <w:spacing w:val="-5"/>
              </w:rPr>
              <w:t xml:space="preserve"> </w:t>
            </w:r>
            <w:r>
              <w:t>OAA</w:t>
            </w:r>
            <w:r>
              <w:rPr>
                <w:spacing w:val="-4"/>
              </w:rPr>
              <w:t xml:space="preserve"> </w:t>
            </w:r>
            <w:proofErr w:type="spellStart"/>
            <w:r>
              <w:t>tenía</w:t>
            </w:r>
            <w:proofErr w:type="spellEnd"/>
            <w:r>
              <w:rPr>
                <w:spacing w:val="-5"/>
              </w:rPr>
              <w:t xml:space="preserve"> </w:t>
            </w:r>
            <w:proofErr w:type="spellStart"/>
            <w:r>
              <w:t>conocimiento</w:t>
            </w:r>
            <w:proofErr w:type="spellEnd"/>
            <w:r>
              <w:rPr>
                <w:spacing w:val="-1"/>
              </w:rPr>
              <w:t xml:space="preserve"> </w:t>
            </w:r>
            <w:r>
              <w:t>de</w:t>
            </w:r>
            <w:r>
              <w:rPr>
                <w:spacing w:val="-4"/>
              </w:rPr>
              <w:t xml:space="preserve"> </w:t>
            </w:r>
            <w:proofErr w:type="spellStart"/>
            <w:r>
              <w:t>este</w:t>
            </w:r>
            <w:proofErr w:type="spellEnd"/>
            <w:r>
              <w:rPr>
                <w:spacing w:val="-3"/>
              </w:rPr>
              <w:t xml:space="preserve"> </w:t>
            </w:r>
            <w:proofErr w:type="spellStart"/>
            <w:r>
              <w:t>pago</w:t>
            </w:r>
            <w:proofErr w:type="spellEnd"/>
            <w:r>
              <w:t>?</w:t>
            </w:r>
            <w:r>
              <w:rPr>
                <w:spacing w:val="-2"/>
              </w:rPr>
              <w:t xml:space="preserve"> </w:t>
            </w:r>
            <w:r>
              <w:t>(</w:t>
            </w:r>
            <w:proofErr w:type="spellStart"/>
            <w:r>
              <w:t>sí</w:t>
            </w:r>
            <w:proofErr w:type="spellEnd"/>
            <w:r>
              <w:rPr>
                <w:spacing w:val="-4"/>
              </w:rPr>
              <w:t xml:space="preserve"> </w:t>
            </w:r>
            <w:r>
              <w:t>o</w:t>
            </w:r>
            <w:r>
              <w:rPr>
                <w:spacing w:val="-3"/>
              </w:rPr>
              <w:t xml:space="preserve"> </w:t>
            </w:r>
            <w:r>
              <w:rPr>
                <w:spacing w:val="-5"/>
              </w:rPr>
              <w:t>no)</w:t>
            </w:r>
          </w:p>
        </w:tc>
        <w:tc>
          <w:tcPr>
            <w:tcW w:w="3813" w:type="dxa"/>
          </w:tcPr>
          <w:p w14:paraId="292CBC9D" w14:textId="77777777" w:rsidR="00672B11" w:rsidRDefault="00672B11" w:rsidP="00C64B70">
            <w:pPr>
              <w:pStyle w:val="TableParagraph"/>
              <w:rPr>
                <w:rFonts w:ascii="Times New Roman"/>
              </w:rPr>
            </w:pPr>
          </w:p>
        </w:tc>
      </w:tr>
      <w:tr w:rsidR="00672B11" w14:paraId="1E398F36" w14:textId="77777777" w:rsidTr="00A82E22">
        <w:trPr>
          <w:trHeight w:val="325"/>
        </w:trPr>
        <w:tc>
          <w:tcPr>
            <w:tcW w:w="8775" w:type="dxa"/>
            <w:gridSpan w:val="2"/>
          </w:tcPr>
          <w:p w14:paraId="79D93E57" w14:textId="77777777" w:rsidR="00672B11" w:rsidRDefault="00672B11" w:rsidP="00C64B70">
            <w:pPr>
              <w:pStyle w:val="TableParagraph"/>
              <w:spacing w:before="35"/>
              <w:ind w:left="117"/>
              <w:rPr>
                <w:i/>
              </w:rPr>
            </w:pPr>
            <w:r>
              <w:rPr>
                <w:i/>
                <w:noProof/>
              </w:rPr>
              <mc:AlternateContent>
                <mc:Choice Requires="wpg">
                  <w:drawing>
                    <wp:anchor distT="0" distB="0" distL="0" distR="0" simplePos="0" relativeHeight="251658246" behindDoc="1" locked="0" layoutInCell="1" allowOverlap="1" wp14:anchorId="14F78769" wp14:editId="771276B9">
                      <wp:simplePos x="0" y="0"/>
                      <wp:positionH relativeFrom="column">
                        <wp:posOffset>3498164</wp:posOffset>
                      </wp:positionH>
                      <wp:positionV relativeFrom="paragraph">
                        <wp:posOffset>120188</wp:posOffset>
                      </wp:positionV>
                      <wp:extent cx="32384" cy="952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9525"/>
                                <a:chOff x="0" y="0"/>
                                <a:chExt cx="32384" cy="9525"/>
                              </a:xfrm>
                            </wpg:grpSpPr>
                            <wps:wsp>
                              <wps:cNvPr id="48" name="Graphic 48"/>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xmlns:pic="http://schemas.openxmlformats.org/drawingml/2006/picture" xmlns:a="http://schemas.openxmlformats.org/drawingml/2006/main">
                  <w:pict w14:anchorId="68F7E078">
                    <v:group id="Group 47" style="position:absolute;margin-left:275.45pt;margin-top:9.45pt;width:2.55pt;height:.75pt;z-index:-251650048;mso-wrap-distance-left:0;mso-wrap-distance-right:0" coordsize="32384,9525" o:spid="_x0000_s1026" w14:anchorId="757C2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">
                      <v:shape id="Graphic 48" style="position:absolute;width:32384;height:9525;visibility:visible;mso-wrap-style:square;v-text-anchor:top" coordsize="32384,9525" o:spid="_x0000_s1027" fillcolor="black" stroked="f" path="m32003,l,,,9144r32003,l320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">
                        <v:path arrowok="t"/>
                      </v:shape>
                    </v:group>
                  </w:pict>
                </mc:Fallback>
              </mc:AlternateContent>
            </w:r>
            <w:r>
              <w:rPr>
                <w:i/>
              </w:rPr>
              <w:t>Si</w:t>
            </w:r>
            <w:r>
              <w:rPr>
                <w:i/>
                <w:spacing w:val="-6"/>
              </w:rPr>
              <w:t xml:space="preserve"> </w:t>
            </w:r>
            <w:r>
              <w:rPr>
                <w:i/>
              </w:rPr>
              <w:t>se</w:t>
            </w:r>
            <w:r>
              <w:rPr>
                <w:i/>
                <w:spacing w:val="-5"/>
              </w:rPr>
              <w:t xml:space="preserve"> </w:t>
            </w:r>
            <w:proofErr w:type="spellStart"/>
            <w:r>
              <w:rPr>
                <w:i/>
              </w:rPr>
              <w:t>efectuaron</w:t>
            </w:r>
            <w:proofErr w:type="spellEnd"/>
            <w:r>
              <w:rPr>
                <w:i/>
                <w:spacing w:val="-5"/>
              </w:rPr>
              <w:t xml:space="preserve"> </w:t>
            </w:r>
            <w:proofErr w:type="spellStart"/>
            <w:r>
              <w:rPr>
                <w:i/>
              </w:rPr>
              <w:t>varios</w:t>
            </w:r>
            <w:proofErr w:type="spellEnd"/>
            <w:r>
              <w:rPr>
                <w:i/>
                <w:spacing w:val="-5"/>
              </w:rPr>
              <w:t xml:space="preserve"> </w:t>
            </w:r>
            <w:proofErr w:type="spellStart"/>
            <w:r>
              <w:rPr>
                <w:i/>
              </w:rPr>
              <w:t>pagos</w:t>
            </w:r>
            <w:proofErr w:type="spellEnd"/>
            <w:r>
              <w:rPr>
                <w:i/>
              </w:rPr>
              <w:t>,</w:t>
            </w:r>
            <w:r>
              <w:rPr>
                <w:i/>
                <w:spacing w:val="-4"/>
              </w:rPr>
              <w:t xml:space="preserve"> </w:t>
            </w:r>
            <w:proofErr w:type="spellStart"/>
            <w:r>
              <w:rPr>
                <w:i/>
              </w:rPr>
              <w:t>por</w:t>
            </w:r>
            <w:proofErr w:type="spellEnd"/>
            <w:r>
              <w:rPr>
                <w:i/>
                <w:spacing w:val="-3"/>
              </w:rPr>
              <w:t xml:space="preserve"> </w:t>
            </w:r>
            <w:r>
              <w:rPr>
                <w:i/>
              </w:rPr>
              <w:t>favor</w:t>
            </w:r>
            <w:r>
              <w:rPr>
                <w:i/>
                <w:spacing w:val="-3"/>
              </w:rPr>
              <w:t xml:space="preserve"> </w:t>
            </w:r>
            <w:proofErr w:type="spellStart"/>
            <w:r>
              <w:rPr>
                <w:i/>
              </w:rPr>
              <w:t>agregue</w:t>
            </w:r>
            <w:proofErr w:type="spellEnd"/>
            <w:r>
              <w:rPr>
                <w:i/>
              </w:rPr>
              <w:t>/n</w:t>
            </w:r>
            <w:r>
              <w:rPr>
                <w:i/>
                <w:spacing w:val="-5"/>
              </w:rPr>
              <w:t xml:space="preserve"> </w:t>
            </w:r>
            <w:r>
              <w:rPr>
                <w:i/>
              </w:rPr>
              <w:t>las</w:t>
            </w:r>
            <w:r>
              <w:rPr>
                <w:i/>
                <w:spacing w:val="-8"/>
              </w:rPr>
              <w:t xml:space="preserve"> </w:t>
            </w:r>
            <w:proofErr w:type="spellStart"/>
            <w:r>
              <w:rPr>
                <w:i/>
              </w:rPr>
              <w:t>tablas</w:t>
            </w:r>
            <w:proofErr w:type="spellEnd"/>
            <w:r>
              <w:rPr>
                <w:i/>
                <w:spacing w:val="-1"/>
              </w:rPr>
              <w:t xml:space="preserve"> </w:t>
            </w:r>
            <w:r>
              <w:rPr>
                <w:i/>
              </w:rPr>
              <w:t>que</w:t>
            </w:r>
            <w:r>
              <w:rPr>
                <w:i/>
                <w:spacing w:val="-3"/>
              </w:rPr>
              <w:t xml:space="preserve"> </w:t>
            </w:r>
            <w:proofErr w:type="spellStart"/>
            <w:r>
              <w:rPr>
                <w:i/>
              </w:rPr>
              <w:t>sean</w:t>
            </w:r>
            <w:proofErr w:type="spellEnd"/>
            <w:r>
              <w:rPr>
                <w:i/>
                <w:spacing w:val="-5"/>
              </w:rPr>
              <w:t xml:space="preserve"> </w:t>
            </w:r>
            <w:proofErr w:type="spellStart"/>
            <w:r>
              <w:rPr>
                <w:i/>
                <w:spacing w:val="-2"/>
              </w:rPr>
              <w:t>necesarias</w:t>
            </w:r>
            <w:proofErr w:type="spellEnd"/>
            <w:r>
              <w:rPr>
                <w:i/>
                <w:spacing w:val="-2"/>
              </w:rPr>
              <w:t>.</w:t>
            </w:r>
          </w:p>
        </w:tc>
      </w:tr>
    </w:tbl>
    <w:p w14:paraId="2137CAFC" w14:textId="77777777" w:rsidR="00672B11" w:rsidRDefault="00672B11" w:rsidP="00672B11">
      <w:pPr>
        <w:pStyle w:val="Textoindependiente"/>
        <w:spacing w:before="213"/>
      </w:pPr>
    </w:p>
    <w:p w14:paraId="7472DA25" w14:textId="77777777" w:rsidR="00672B11" w:rsidRDefault="00672B11" w:rsidP="00EC09A6">
      <w:pPr>
        <w:pStyle w:val="Prrafodelista"/>
        <w:widowControl w:val="0"/>
        <w:numPr>
          <w:ilvl w:val="0"/>
          <w:numId w:val="47"/>
        </w:numPr>
        <w:tabs>
          <w:tab w:val="left" w:pos="507"/>
          <w:tab w:val="left" w:pos="510"/>
        </w:tabs>
        <w:autoSpaceDE w:val="0"/>
        <w:autoSpaceDN w:val="0"/>
        <w:spacing w:after="0" w:line="240" w:lineRule="auto"/>
        <w:ind w:right="172"/>
        <w:contextualSpacing w:val="0"/>
        <w:jc w:val="both"/>
      </w:pPr>
      <w:r>
        <w:t>¿En algún momento se le/s solicitó o requirió hacer un pago, ya fuera directa o indirectamente, que le/s pareciera</w:t>
      </w:r>
      <w:r>
        <w:rPr>
          <w:spacing w:val="-13"/>
        </w:rPr>
        <w:t xml:space="preserve"> </w:t>
      </w:r>
      <w:r>
        <w:t>de</w:t>
      </w:r>
      <w:r>
        <w:rPr>
          <w:spacing w:val="-12"/>
        </w:rPr>
        <w:t xml:space="preserve"> </w:t>
      </w:r>
      <w:r>
        <w:t>alguna</w:t>
      </w:r>
      <w:r>
        <w:rPr>
          <w:spacing w:val="-13"/>
        </w:rPr>
        <w:t xml:space="preserve"> </w:t>
      </w:r>
      <w:r>
        <w:t>manera</w:t>
      </w:r>
      <w:r>
        <w:rPr>
          <w:spacing w:val="-12"/>
        </w:rPr>
        <w:t xml:space="preserve"> </w:t>
      </w:r>
      <w:r>
        <w:rPr>
          <w:b/>
        </w:rPr>
        <w:t>inapropiado</w:t>
      </w:r>
      <w:r>
        <w:rPr>
          <w:b/>
          <w:spacing w:val="-13"/>
        </w:rPr>
        <w:t xml:space="preserve"> </w:t>
      </w:r>
      <w:r>
        <w:t>o</w:t>
      </w:r>
      <w:r>
        <w:rPr>
          <w:spacing w:val="-12"/>
        </w:rPr>
        <w:t xml:space="preserve"> </w:t>
      </w:r>
      <w:r>
        <w:t>que</w:t>
      </w:r>
      <w:r>
        <w:rPr>
          <w:spacing w:val="-13"/>
        </w:rPr>
        <w:t xml:space="preserve"> </w:t>
      </w:r>
      <w:r>
        <w:t>considerara/n</w:t>
      </w:r>
      <w:r>
        <w:rPr>
          <w:spacing w:val="-12"/>
        </w:rPr>
        <w:t xml:space="preserve"> </w:t>
      </w:r>
      <w:r>
        <w:t>que</w:t>
      </w:r>
      <w:r>
        <w:rPr>
          <w:spacing w:val="-12"/>
        </w:rPr>
        <w:t xml:space="preserve"> </w:t>
      </w:r>
      <w:r>
        <w:t>podría</w:t>
      </w:r>
      <w:r>
        <w:rPr>
          <w:spacing w:val="-13"/>
        </w:rPr>
        <w:t xml:space="preserve"> </w:t>
      </w:r>
      <w:r>
        <w:t>haber</w:t>
      </w:r>
      <w:r>
        <w:rPr>
          <w:spacing w:val="-12"/>
        </w:rPr>
        <w:t xml:space="preserve"> </w:t>
      </w:r>
      <w:r>
        <w:t>influido</w:t>
      </w:r>
      <w:r>
        <w:rPr>
          <w:spacing w:val="-13"/>
        </w:rPr>
        <w:t xml:space="preserve"> </w:t>
      </w:r>
      <w:r>
        <w:t>en</w:t>
      </w:r>
      <w:r>
        <w:rPr>
          <w:spacing w:val="-12"/>
        </w:rPr>
        <w:t xml:space="preserve"> </w:t>
      </w:r>
      <w:r>
        <w:t>el</w:t>
      </w:r>
      <w:r>
        <w:rPr>
          <w:spacing w:val="-13"/>
        </w:rPr>
        <w:t xml:space="preserve"> </w:t>
      </w:r>
      <w:r>
        <w:t>procedimiento de adopción internacional?</w:t>
      </w:r>
    </w:p>
    <w:p w14:paraId="7527AAE9" w14:textId="77777777" w:rsidR="00672B11" w:rsidRDefault="00672B11" w:rsidP="00672B11">
      <w:pPr>
        <w:pStyle w:val="Textoindependiente"/>
        <w:spacing w:before="51"/>
      </w:pPr>
    </w:p>
    <w:p w14:paraId="5C329A62" w14:textId="0C23103F" w:rsidR="26D4F4BD" w:rsidRDefault="26D4F4BD" w:rsidP="0C16B5B5">
      <w:pPr>
        <w:pStyle w:val="Textoindependiente"/>
        <w:spacing w:before="1" w:line="304" w:lineRule="auto"/>
        <w:ind w:left="514" w:right="8978"/>
      </w:pPr>
      <w:r>
        <w:rPr>
          <w:noProof/>
        </w:rPr>
        <w:drawing>
          <wp:inline distT="0" distB="0" distL="0" distR="0" wp14:anchorId="1C4762DD" wp14:editId="32B4C81E">
            <wp:extent cx="151130" cy="150888"/>
            <wp:effectExtent l="0" t="0" r="0" b="0"/>
            <wp:docPr id="579728861"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sz w:val="20"/>
          <w:szCs w:val="20"/>
        </w:rPr>
        <w:t xml:space="preserve"> </w:t>
      </w:r>
      <w:r>
        <w:t xml:space="preserve">SÍ   </w:t>
      </w:r>
      <w:r>
        <w:rPr>
          <w:noProof/>
        </w:rPr>
        <w:drawing>
          <wp:inline distT="0" distB="0" distL="0" distR="0" wp14:anchorId="22BBB033" wp14:editId="7689667C">
            <wp:extent cx="151130" cy="150888"/>
            <wp:effectExtent l="0" t="0" r="0" b="0"/>
            <wp:docPr id="135290014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w:t>
      </w:r>
    </w:p>
    <w:p w14:paraId="2F65BBB5" w14:textId="77777777" w:rsidR="00672B11" w:rsidRDefault="00672B11" w:rsidP="00672B11">
      <w:pPr>
        <w:pStyle w:val="Textoindependiente"/>
        <w:spacing w:before="210" w:line="249" w:lineRule="auto"/>
        <w:ind w:left="534" w:hanging="10"/>
      </w:pPr>
      <w:r>
        <w:t>Si la respuesta es SÍ, por favor, cumplimente/n la tabla que figura a continuación, proporcionando toda la información posible en relación con cada pago.</w:t>
      </w:r>
    </w:p>
    <w:p w14:paraId="6CDECEE4" w14:textId="77777777" w:rsidR="00672B11" w:rsidRDefault="00672B11" w:rsidP="00672B11">
      <w:pPr>
        <w:pStyle w:val="Textoindependiente"/>
        <w:spacing w:before="42" w:after="1"/>
        <w:rPr>
          <w:sz w:val="20"/>
        </w:rPr>
      </w:pPr>
    </w:p>
    <w:tbl>
      <w:tblPr>
        <w:tblStyle w:val="TableNormal1"/>
        <w:tblW w:w="8775" w:type="dxa"/>
        <w:tblInd w:w="5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2"/>
        <w:gridCol w:w="3813"/>
      </w:tblGrid>
      <w:tr w:rsidR="00672B11" w14:paraId="23A183CC" w14:textId="77777777" w:rsidTr="00A82E22">
        <w:trPr>
          <w:trHeight w:val="323"/>
        </w:trPr>
        <w:tc>
          <w:tcPr>
            <w:tcW w:w="8775" w:type="dxa"/>
            <w:gridSpan w:val="2"/>
            <w:shd w:val="clear" w:color="auto" w:fill="E8E8E8" w:themeFill="background2"/>
          </w:tcPr>
          <w:p w14:paraId="3AB3ED40" w14:textId="77777777" w:rsidR="00672B11" w:rsidRDefault="00672B11" w:rsidP="00C64B70">
            <w:pPr>
              <w:pStyle w:val="TableParagraph"/>
              <w:spacing w:before="35"/>
              <w:ind w:left="117"/>
              <w:rPr>
                <w:b/>
              </w:rPr>
            </w:pPr>
            <w:r>
              <w:rPr>
                <w:b/>
              </w:rPr>
              <w:t>PAGOS</w:t>
            </w:r>
            <w:r>
              <w:rPr>
                <w:b/>
                <w:spacing w:val="-4"/>
              </w:rPr>
              <w:t xml:space="preserve"> </w:t>
            </w:r>
            <w:r>
              <w:rPr>
                <w:b/>
                <w:spacing w:val="-2"/>
                <w:u w:val="single"/>
              </w:rPr>
              <w:t>INAPROPIADOS</w:t>
            </w:r>
          </w:p>
        </w:tc>
      </w:tr>
      <w:tr w:rsidR="00672B11" w14:paraId="0C219505" w14:textId="77777777" w:rsidTr="00A82E22">
        <w:trPr>
          <w:trHeight w:val="337"/>
        </w:trPr>
        <w:tc>
          <w:tcPr>
            <w:tcW w:w="4962" w:type="dxa"/>
          </w:tcPr>
          <w:p w14:paraId="0649F0E5" w14:textId="77777777" w:rsidR="00672B11" w:rsidRDefault="00672B11" w:rsidP="00C64B70">
            <w:pPr>
              <w:pStyle w:val="TableParagraph"/>
              <w:spacing w:before="35"/>
              <w:ind w:left="117"/>
            </w:pPr>
            <w:r>
              <w:t>¿</w:t>
            </w:r>
            <w:proofErr w:type="spellStart"/>
            <w:r>
              <w:t>Quién</w:t>
            </w:r>
            <w:proofErr w:type="spellEnd"/>
            <w:r>
              <w:rPr>
                <w:spacing w:val="-3"/>
              </w:rPr>
              <w:t xml:space="preserve"> </w:t>
            </w:r>
            <w:r>
              <w:t>lo</w:t>
            </w:r>
            <w:r>
              <w:rPr>
                <w:spacing w:val="-1"/>
              </w:rPr>
              <w:t xml:space="preserve"> </w:t>
            </w:r>
            <w:proofErr w:type="spellStart"/>
            <w:r>
              <w:rPr>
                <w:spacing w:val="-2"/>
              </w:rPr>
              <w:t>requirió</w:t>
            </w:r>
            <w:proofErr w:type="spellEnd"/>
            <w:r>
              <w:rPr>
                <w:spacing w:val="-2"/>
              </w:rPr>
              <w:t>?</w:t>
            </w:r>
          </w:p>
        </w:tc>
        <w:tc>
          <w:tcPr>
            <w:tcW w:w="3813" w:type="dxa"/>
          </w:tcPr>
          <w:p w14:paraId="5DAB351D" w14:textId="77777777" w:rsidR="00672B11" w:rsidRDefault="00672B11" w:rsidP="00C64B70">
            <w:pPr>
              <w:pStyle w:val="TableParagraph"/>
              <w:rPr>
                <w:rFonts w:ascii="Times New Roman"/>
              </w:rPr>
            </w:pPr>
          </w:p>
        </w:tc>
      </w:tr>
      <w:tr w:rsidR="00672B11" w14:paraId="15F027AC" w14:textId="77777777" w:rsidTr="00A82E22">
        <w:trPr>
          <w:trHeight w:val="323"/>
        </w:trPr>
        <w:tc>
          <w:tcPr>
            <w:tcW w:w="4962" w:type="dxa"/>
          </w:tcPr>
          <w:p w14:paraId="7F5EA17A" w14:textId="77777777" w:rsidR="00672B11" w:rsidRDefault="00672B11" w:rsidP="00C64B70">
            <w:pPr>
              <w:pStyle w:val="TableParagraph"/>
              <w:spacing w:before="32"/>
              <w:ind w:left="117"/>
            </w:pPr>
            <w:proofErr w:type="spellStart"/>
            <w:r>
              <w:rPr>
                <w:spacing w:val="-2"/>
              </w:rPr>
              <w:lastRenderedPageBreak/>
              <w:t>Concepto</w:t>
            </w:r>
            <w:proofErr w:type="spellEnd"/>
          </w:p>
        </w:tc>
        <w:tc>
          <w:tcPr>
            <w:tcW w:w="3813" w:type="dxa"/>
          </w:tcPr>
          <w:p w14:paraId="6C65BC27" w14:textId="77777777" w:rsidR="00672B11" w:rsidRDefault="00672B11" w:rsidP="00C64B70">
            <w:pPr>
              <w:pStyle w:val="TableParagraph"/>
              <w:rPr>
                <w:rFonts w:ascii="Times New Roman"/>
              </w:rPr>
            </w:pPr>
          </w:p>
        </w:tc>
      </w:tr>
      <w:tr w:rsidR="00672B11" w14:paraId="4DF95C44" w14:textId="77777777" w:rsidTr="00A82E22">
        <w:trPr>
          <w:trHeight w:val="333"/>
        </w:trPr>
        <w:tc>
          <w:tcPr>
            <w:tcW w:w="4962" w:type="dxa"/>
          </w:tcPr>
          <w:p w14:paraId="392E9C92" w14:textId="77777777" w:rsidR="00672B11" w:rsidRDefault="00672B11" w:rsidP="00C64B70">
            <w:pPr>
              <w:pStyle w:val="TableParagraph"/>
              <w:spacing w:before="32"/>
              <w:ind w:left="117"/>
            </w:pPr>
            <w:r>
              <w:t>¿En</w:t>
            </w:r>
            <w:r>
              <w:rPr>
                <w:spacing w:val="-4"/>
              </w:rPr>
              <w:t xml:space="preserve"> </w:t>
            </w:r>
            <w:proofErr w:type="spellStart"/>
            <w:r>
              <w:t>qué</w:t>
            </w:r>
            <w:proofErr w:type="spellEnd"/>
            <w:r>
              <w:rPr>
                <w:spacing w:val="-6"/>
              </w:rPr>
              <w:t xml:space="preserve"> </w:t>
            </w:r>
            <w:proofErr w:type="spellStart"/>
            <w:r>
              <w:t>etapa</w:t>
            </w:r>
            <w:proofErr w:type="spellEnd"/>
            <w:r>
              <w:rPr>
                <w:spacing w:val="-3"/>
              </w:rPr>
              <w:t xml:space="preserve"> </w:t>
            </w:r>
            <w:r>
              <w:t>del</w:t>
            </w:r>
            <w:r>
              <w:rPr>
                <w:spacing w:val="-7"/>
              </w:rPr>
              <w:t xml:space="preserve"> </w:t>
            </w:r>
            <w:proofErr w:type="spellStart"/>
            <w:r>
              <w:t>procedimiento</w:t>
            </w:r>
            <w:proofErr w:type="spellEnd"/>
            <w:r>
              <w:rPr>
                <w:spacing w:val="-3"/>
              </w:rPr>
              <w:t xml:space="preserve"> </w:t>
            </w:r>
            <w:r>
              <w:t>se</w:t>
            </w:r>
            <w:r>
              <w:rPr>
                <w:spacing w:val="-3"/>
              </w:rPr>
              <w:t xml:space="preserve"> </w:t>
            </w:r>
            <w:proofErr w:type="spellStart"/>
            <w:r>
              <w:t>requirió</w:t>
            </w:r>
            <w:proofErr w:type="spellEnd"/>
            <w:r>
              <w:rPr>
                <w:spacing w:val="-3"/>
              </w:rPr>
              <w:t xml:space="preserve"> </w:t>
            </w:r>
            <w:proofErr w:type="spellStart"/>
            <w:r>
              <w:t>el</w:t>
            </w:r>
            <w:proofErr w:type="spellEnd"/>
            <w:r>
              <w:rPr>
                <w:spacing w:val="-6"/>
              </w:rPr>
              <w:t xml:space="preserve"> </w:t>
            </w:r>
            <w:proofErr w:type="spellStart"/>
            <w:r>
              <w:rPr>
                <w:spacing w:val="-4"/>
              </w:rPr>
              <w:t>pago</w:t>
            </w:r>
            <w:proofErr w:type="spellEnd"/>
            <w:r>
              <w:rPr>
                <w:spacing w:val="-4"/>
              </w:rPr>
              <w:t>?</w:t>
            </w:r>
          </w:p>
        </w:tc>
        <w:tc>
          <w:tcPr>
            <w:tcW w:w="3813" w:type="dxa"/>
          </w:tcPr>
          <w:p w14:paraId="4C395186" w14:textId="77777777" w:rsidR="00672B11" w:rsidRDefault="00672B11" w:rsidP="00C64B70">
            <w:pPr>
              <w:pStyle w:val="TableParagraph"/>
              <w:rPr>
                <w:rFonts w:ascii="Times New Roman"/>
              </w:rPr>
            </w:pPr>
          </w:p>
        </w:tc>
      </w:tr>
      <w:tr w:rsidR="00672B11" w14:paraId="77260F4C" w14:textId="77777777" w:rsidTr="00A82E22">
        <w:trPr>
          <w:trHeight w:val="323"/>
        </w:trPr>
        <w:tc>
          <w:tcPr>
            <w:tcW w:w="4962" w:type="dxa"/>
          </w:tcPr>
          <w:p w14:paraId="72558DB1" w14:textId="77777777" w:rsidR="00672B11" w:rsidRDefault="00672B11" w:rsidP="00C64B70">
            <w:pPr>
              <w:pStyle w:val="TableParagraph"/>
              <w:spacing w:before="35"/>
              <w:ind w:left="117"/>
            </w:pPr>
            <w:r>
              <w:t>¿En</w:t>
            </w:r>
            <w:r>
              <w:rPr>
                <w:spacing w:val="-4"/>
              </w:rPr>
              <w:t xml:space="preserve"> </w:t>
            </w:r>
            <w:proofErr w:type="spellStart"/>
            <w:r>
              <w:t>qué</w:t>
            </w:r>
            <w:proofErr w:type="spellEnd"/>
            <w:r>
              <w:rPr>
                <w:spacing w:val="-5"/>
              </w:rPr>
              <w:t xml:space="preserve"> </w:t>
            </w:r>
            <w:proofErr w:type="spellStart"/>
            <w:r>
              <w:t>etapa</w:t>
            </w:r>
            <w:proofErr w:type="spellEnd"/>
            <w:r>
              <w:rPr>
                <w:spacing w:val="-4"/>
              </w:rPr>
              <w:t xml:space="preserve"> </w:t>
            </w:r>
            <w:r>
              <w:t>del</w:t>
            </w:r>
            <w:r>
              <w:rPr>
                <w:spacing w:val="-6"/>
              </w:rPr>
              <w:t xml:space="preserve"> </w:t>
            </w:r>
            <w:proofErr w:type="spellStart"/>
            <w:r>
              <w:t>procedimiento</w:t>
            </w:r>
            <w:proofErr w:type="spellEnd"/>
            <w:r>
              <w:rPr>
                <w:spacing w:val="-3"/>
              </w:rPr>
              <w:t xml:space="preserve"> </w:t>
            </w:r>
            <w:r>
              <w:t>se</w:t>
            </w:r>
            <w:r>
              <w:rPr>
                <w:spacing w:val="-4"/>
              </w:rPr>
              <w:t xml:space="preserve"> </w:t>
            </w:r>
            <w:proofErr w:type="spellStart"/>
            <w:r>
              <w:t>efectuó</w:t>
            </w:r>
            <w:proofErr w:type="spellEnd"/>
            <w:r>
              <w:rPr>
                <w:spacing w:val="-2"/>
              </w:rPr>
              <w:t xml:space="preserve"> </w:t>
            </w:r>
            <w:proofErr w:type="spellStart"/>
            <w:r>
              <w:t>el</w:t>
            </w:r>
            <w:proofErr w:type="spellEnd"/>
            <w:r>
              <w:rPr>
                <w:spacing w:val="-6"/>
              </w:rPr>
              <w:t xml:space="preserve"> </w:t>
            </w:r>
            <w:proofErr w:type="spellStart"/>
            <w:r>
              <w:rPr>
                <w:spacing w:val="-4"/>
              </w:rPr>
              <w:t>pago</w:t>
            </w:r>
            <w:proofErr w:type="spellEnd"/>
            <w:r>
              <w:rPr>
                <w:spacing w:val="-4"/>
              </w:rPr>
              <w:t>?</w:t>
            </w:r>
          </w:p>
        </w:tc>
        <w:tc>
          <w:tcPr>
            <w:tcW w:w="3813" w:type="dxa"/>
          </w:tcPr>
          <w:p w14:paraId="5729BC35" w14:textId="77777777" w:rsidR="00672B11" w:rsidRDefault="00672B11" w:rsidP="00C64B70">
            <w:pPr>
              <w:pStyle w:val="TableParagraph"/>
              <w:rPr>
                <w:rFonts w:ascii="Times New Roman"/>
              </w:rPr>
            </w:pPr>
          </w:p>
        </w:tc>
      </w:tr>
      <w:tr w:rsidR="00672B11" w14:paraId="3DC399B9" w14:textId="77777777" w:rsidTr="00A82E22">
        <w:trPr>
          <w:trHeight w:val="335"/>
        </w:trPr>
        <w:tc>
          <w:tcPr>
            <w:tcW w:w="4962" w:type="dxa"/>
          </w:tcPr>
          <w:p w14:paraId="0A25D2D8" w14:textId="77777777" w:rsidR="00672B11" w:rsidRDefault="00672B11" w:rsidP="00C64B70">
            <w:pPr>
              <w:pStyle w:val="TableParagraph"/>
              <w:spacing w:before="35"/>
              <w:ind w:left="117"/>
            </w:pPr>
            <w:r>
              <w:t>¿El</w:t>
            </w:r>
            <w:r>
              <w:rPr>
                <w:spacing w:val="-5"/>
              </w:rPr>
              <w:t xml:space="preserve"> </w:t>
            </w:r>
            <w:r>
              <w:t>OAA</w:t>
            </w:r>
            <w:r>
              <w:rPr>
                <w:spacing w:val="-4"/>
              </w:rPr>
              <w:t xml:space="preserve"> </w:t>
            </w:r>
            <w:proofErr w:type="spellStart"/>
            <w:r>
              <w:t>tenía</w:t>
            </w:r>
            <w:proofErr w:type="spellEnd"/>
            <w:r>
              <w:rPr>
                <w:spacing w:val="-5"/>
              </w:rPr>
              <w:t xml:space="preserve"> </w:t>
            </w:r>
            <w:proofErr w:type="spellStart"/>
            <w:r>
              <w:t>conocimiento</w:t>
            </w:r>
            <w:proofErr w:type="spellEnd"/>
            <w:r>
              <w:rPr>
                <w:spacing w:val="-1"/>
              </w:rPr>
              <w:t xml:space="preserve"> </w:t>
            </w:r>
            <w:r>
              <w:t>de</w:t>
            </w:r>
            <w:r>
              <w:rPr>
                <w:spacing w:val="-4"/>
              </w:rPr>
              <w:t xml:space="preserve"> </w:t>
            </w:r>
            <w:proofErr w:type="spellStart"/>
            <w:r>
              <w:t>este</w:t>
            </w:r>
            <w:proofErr w:type="spellEnd"/>
            <w:r>
              <w:rPr>
                <w:spacing w:val="-3"/>
              </w:rPr>
              <w:t xml:space="preserve"> </w:t>
            </w:r>
            <w:proofErr w:type="spellStart"/>
            <w:r>
              <w:t>pago</w:t>
            </w:r>
            <w:proofErr w:type="spellEnd"/>
            <w:r>
              <w:t>?</w:t>
            </w:r>
            <w:r>
              <w:rPr>
                <w:spacing w:val="-2"/>
              </w:rPr>
              <w:t xml:space="preserve"> </w:t>
            </w:r>
            <w:r>
              <w:t>(</w:t>
            </w:r>
            <w:proofErr w:type="spellStart"/>
            <w:r>
              <w:t>sí</w:t>
            </w:r>
            <w:proofErr w:type="spellEnd"/>
            <w:r>
              <w:rPr>
                <w:spacing w:val="-4"/>
              </w:rPr>
              <w:t xml:space="preserve"> </w:t>
            </w:r>
            <w:r>
              <w:t>o</w:t>
            </w:r>
            <w:r>
              <w:rPr>
                <w:spacing w:val="-3"/>
              </w:rPr>
              <w:t xml:space="preserve"> </w:t>
            </w:r>
            <w:r>
              <w:rPr>
                <w:spacing w:val="-5"/>
              </w:rPr>
              <w:t>no)</w:t>
            </w:r>
          </w:p>
        </w:tc>
        <w:tc>
          <w:tcPr>
            <w:tcW w:w="3813" w:type="dxa"/>
          </w:tcPr>
          <w:p w14:paraId="6816623D" w14:textId="77777777" w:rsidR="00672B11" w:rsidRDefault="00672B11" w:rsidP="00C64B70">
            <w:pPr>
              <w:pStyle w:val="TableParagraph"/>
              <w:rPr>
                <w:rFonts w:ascii="Times New Roman"/>
              </w:rPr>
            </w:pPr>
          </w:p>
        </w:tc>
      </w:tr>
      <w:tr w:rsidR="00672B11" w14:paraId="0BF2685D" w14:textId="77777777" w:rsidTr="00A82E22">
        <w:trPr>
          <w:trHeight w:val="323"/>
        </w:trPr>
        <w:tc>
          <w:tcPr>
            <w:tcW w:w="8775" w:type="dxa"/>
            <w:gridSpan w:val="2"/>
          </w:tcPr>
          <w:p w14:paraId="13ED26B3" w14:textId="77777777" w:rsidR="00672B11" w:rsidRDefault="00672B11" w:rsidP="00C64B70">
            <w:pPr>
              <w:pStyle w:val="TableParagraph"/>
              <w:spacing w:before="32"/>
              <w:ind w:left="117"/>
              <w:rPr>
                <w:i/>
              </w:rPr>
            </w:pPr>
            <w:r>
              <w:rPr>
                <w:i/>
              </w:rPr>
              <w:t>Si</w:t>
            </w:r>
            <w:r>
              <w:rPr>
                <w:i/>
                <w:spacing w:val="-6"/>
              </w:rPr>
              <w:t xml:space="preserve"> </w:t>
            </w:r>
            <w:r>
              <w:rPr>
                <w:i/>
              </w:rPr>
              <w:t>se</w:t>
            </w:r>
            <w:r>
              <w:rPr>
                <w:i/>
                <w:spacing w:val="-5"/>
              </w:rPr>
              <w:t xml:space="preserve"> </w:t>
            </w:r>
            <w:proofErr w:type="spellStart"/>
            <w:r>
              <w:rPr>
                <w:i/>
              </w:rPr>
              <w:t>efectuaron</w:t>
            </w:r>
            <w:proofErr w:type="spellEnd"/>
            <w:r>
              <w:rPr>
                <w:i/>
                <w:spacing w:val="-5"/>
              </w:rPr>
              <w:t xml:space="preserve"> </w:t>
            </w:r>
            <w:proofErr w:type="spellStart"/>
            <w:r>
              <w:rPr>
                <w:i/>
              </w:rPr>
              <w:t>varios</w:t>
            </w:r>
            <w:proofErr w:type="spellEnd"/>
            <w:r>
              <w:rPr>
                <w:i/>
                <w:spacing w:val="-5"/>
              </w:rPr>
              <w:t xml:space="preserve"> </w:t>
            </w:r>
            <w:proofErr w:type="spellStart"/>
            <w:r>
              <w:rPr>
                <w:i/>
              </w:rPr>
              <w:t>pagos</w:t>
            </w:r>
            <w:proofErr w:type="spellEnd"/>
            <w:r>
              <w:rPr>
                <w:i/>
              </w:rPr>
              <w:t>,</w:t>
            </w:r>
            <w:r>
              <w:rPr>
                <w:i/>
                <w:spacing w:val="-4"/>
              </w:rPr>
              <w:t xml:space="preserve"> </w:t>
            </w:r>
            <w:proofErr w:type="spellStart"/>
            <w:r>
              <w:rPr>
                <w:i/>
              </w:rPr>
              <w:t>por</w:t>
            </w:r>
            <w:proofErr w:type="spellEnd"/>
            <w:r>
              <w:rPr>
                <w:i/>
                <w:spacing w:val="-4"/>
              </w:rPr>
              <w:t xml:space="preserve"> </w:t>
            </w:r>
            <w:r>
              <w:rPr>
                <w:i/>
              </w:rPr>
              <w:t>favor</w:t>
            </w:r>
            <w:r>
              <w:rPr>
                <w:i/>
                <w:spacing w:val="-2"/>
              </w:rPr>
              <w:t xml:space="preserve"> </w:t>
            </w:r>
            <w:proofErr w:type="spellStart"/>
            <w:r>
              <w:rPr>
                <w:i/>
              </w:rPr>
              <w:t>agregue</w:t>
            </w:r>
            <w:proofErr w:type="spellEnd"/>
            <w:r>
              <w:rPr>
                <w:i/>
              </w:rPr>
              <w:t>/n</w:t>
            </w:r>
            <w:r>
              <w:rPr>
                <w:i/>
                <w:spacing w:val="-5"/>
              </w:rPr>
              <w:t xml:space="preserve"> </w:t>
            </w:r>
            <w:r>
              <w:rPr>
                <w:i/>
              </w:rPr>
              <w:t>las</w:t>
            </w:r>
            <w:r>
              <w:rPr>
                <w:i/>
                <w:spacing w:val="-8"/>
              </w:rPr>
              <w:t xml:space="preserve"> </w:t>
            </w:r>
            <w:proofErr w:type="spellStart"/>
            <w:r>
              <w:rPr>
                <w:i/>
              </w:rPr>
              <w:t>tablas</w:t>
            </w:r>
            <w:proofErr w:type="spellEnd"/>
            <w:r>
              <w:rPr>
                <w:i/>
                <w:spacing w:val="-3"/>
              </w:rPr>
              <w:t xml:space="preserve"> </w:t>
            </w:r>
            <w:r>
              <w:rPr>
                <w:i/>
              </w:rPr>
              <w:t>que</w:t>
            </w:r>
            <w:r>
              <w:rPr>
                <w:i/>
                <w:spacing w:val="-3"/>
              </w:rPr>
              <w:t xml:space="preserve"> </w:t>
            </w:r>
            <w:proofErr w:type="spellStart"/>
            <w:r>
              <w:rPr>
                <w:i/>
              </w:rPr>
              <w:t>sean</w:t>
            </w:r>
            <w:proofErr w:type="spellEnd"/>
            <w:r>
              <w:rPr>
                <w:i/>
                <w:spacing w:val="-5"/>
              </w:rPr>
              <w:t xml:space="preserve"> </w:t>
            </w:r>
            <w:proofErr w:type="spellStart"/>
            <w:r>
              <w:rPr>
                <w:i/>
                <w:spacing w:val="-2"/>
              </w:rPr>
              <w:t>necesarias</w:t>
            </w:r>
            <w:proofErr w:type="spellEnd"/>
            <w:r>
              <w:rPr>
                <w:i/>
                <w:spacing w:val="-2"/>
              </w:rPr>
              <w:t>.</w:t>
            </w:r>
          </w:p>
        </w:tc>
      </w:tr>
    </w:tbl>
    <w:p w14:paraId="6D9A6843" w14:textId="77777777" w:rsidR="00672B11" w:rsidRDefault="00672B11" w:rsidP="00672B11">
      <w:pPr>
        <w:pStyle w:val="TableParagraph"/>
        <w:rPr>
          <w:i/>
        </w:rPr>
        <w:sectPr w:rsidR="00672B11" w:rsidSect="00A105DC">
          <w:headerReference w:type="default" r:id="rId23"/>
          <w:footerReference w:type="default" r:id="rId24"/>
          <w:pgSz w:w="11920" w:h="16850"/>
          <w:pgMar w:top="1417" w:right="1417" w:bottom="1417" w:left="1417" w:header="0" w:footer="1111" w:gutter="0"/>
          <w:cols w:space="708"/>
          <w:docGrid w:linePitch="299"/>
        </w:sectPr>
      </w:pPr>
    </w:p>
    <w:p w14:paraId="579EC02F" w14:textId="77777777" w:rsidR="00672B11" w:rsidRDefault="00672B11" w:rsidP="00EC09A6">
      <w:pPr>
        <w:pStyle w:val="Prrafodelista"/>
        <w:widowControl w:val="0"/>
        <w:numPr>
          <w:ilvl w:val="0"/>
          <w:numId w:val="47"/>
        </w:numPr>
        <w:tabs>
          <w:tab w:val="left" w:pos="507"/>
          <w:tab w:val="left" w:pos="510"/>
        </w:tabs>
        <w:autoSpaceDE w:val="0"/>
        <w:autoSpaceDN w:val="0"/>
        <w:spacing w:before="25" w:after="0" w:line="247" w:lineRule="auto"/>
        <w:ind w:right="167"/>
        <w:contextualSpacing w:val="0"/>
        <w:jc w:val="both"/>
      </w:pPr>
      <w:r>
        <w:lastRenderedPageBreak/>
        <w:t xml:space="preserve">Durante el curso del procedimiento de adopción de su hijo/a ¿ha/n encontrado alguna </w:t>
      </w:r>
      <w:r w:rsidRPr="0C16B5B5">
        <w:rPr>
          <w:b/>
          <w:bCs/>
        </w:rPr>
        <w:t>acción, requerimiento o información</w:t>
      </w:r>
      <w:r>
        <w:t xml:space="preserve">, ya sea en España o en el país de origen que, desde su perspectiva, pudiera indicar una </w:t>
      </w:r>
      <w:r w:rsidRPr="0C16B5B5">
        <w:rPr>
          <w:b/>
          <w:bCs/>
        </w:rPr>
        <w:t xml:space="preserve">irregularidad </w:t>
      </w:r>
      <w:r>
        <w:t>con otros aspectos del proceso adoptivo?</w:t>
      </w:r>
    </w:p>
    <w:p w14:paraId="0866D98C" w14:textId="77777777" w:rsidR="0C16B5B5" w:rsidRDefault="0C16B5B5" w:rsidP="0C16B5B5">
      <w:pPr>
        <w:pStyle w:val="Prrafodelista"/>
        <w:tabs>
          <w:tab w:val="left" w:pos="507"/>
          <w:tab w:val="left" w:pos="510"/>
        </w:tabs>
        <w:spacing w:before="25" w:after="0" w:line="247" w:lineRule="auto"/>
        <w:ind w:left="510" w:right="167"/>
        <w:contextualSpacing w:val="0"/>
        <w:jc w:val="both"/>
        <w:rPr>
          <w:rFonts w:ascii="Aptos" w:eastAsia="Aptos" w:hAnsi="Aptos" w:cs="Arial"/>
        </w:rPr>
      </w:pPr>
    </w:p>
    <w:p w14:paraId="01F8F851" w14:textId="7BC2E1CB" w:rsidR="0AE4CF8E" w:rsidRDefault="0AE4CF8E" w:rsidP="0C16B5B5">
      <w:pPr>
        <w:pStyle w:val="Prrafodelista"/>
        <w:tabs>
          <w:tab w:val="left" w:pos="507"/>
          <w:tab w:val="left" w:pos="510"/>
        </w:tabs>
        <w:spacing w:before="25" w:after="0" w:line="247" w:lineRule="auto"/>
        <w:ind w:left="510" w:right="167"/>
        <w:contextualSpacing w:val="0"/>
        <w:jc w:val="both"/>
        <w:rPr>
          <w:rFonts w:ascii="Aptos" w:eastAsia="Aptos" w:hAnsi="Aptos" w:cs="Arial"/>
        </w:rPr>
      </w:pPr>
      <w:r>
        <w:rPr>
          <w:noProof/>
        </w:rPr>
        <w:drawing>
          <wp:inline distT="0" distB="0" distL="0" distR="0" wp14:anchorId="6B98BCC2" wp14:editId="7007D143">
            <wp:extent cx="151130" cy="150888"/>
            <wp:effectExtent l="0" t="0" r="0" b="0"/>
            <wp:docPr id="32620069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Aptos" w:eastAsia="Aptos" w:hAnsi="Aptos" w:cs="Arial"/>
        </w:rPr>
        <w:t xml:space="preserve"> SÍ  </w:t>
      </w:r>
    </w:p>
    <w:p w14:paraId="5832163A" w14:textId="109F159E" w:rsidR="0AE4CF8E" w:rsidRDefault="0AE4CF8E" w:rsidP="0C16B5B5">
      <w:pPr>
        <w:pStyle w:val="Prrafodelista"/>
        <w:tabs>
          <w:tab w:val="left" w:pos="507"/>
          <w:tab w:val="left" w:pos="510"/>
        </w:tabs>
        <w:spacing w:before="25" w:after="0" w:line="247" w:lineRule="auto"/>
        <w:ind w:left="510" w:right="167"/>
        <w:contextualSpacing w:val="0"/>
        <w:jc w:val="both"/>
        <w:rPr>
          <w:rFonts w:ascii="Aptos" w:eastAsia="Aptos" w:hAnsi="Aptos" w:cs="Arial"/>
        </w:rPr>
      </w:pPr>
      <w:r>
        <w:rPr>
          <w:noProof/>
        </w:rPr>
        <w:drawing>
          <wp:inline distT="0" distB="0" distL="0" distR="0" wp14:anchorId="6FB9C1DE" wp14:editId="1FA5DEF7">
            <wp:extent cx="151130" cy="150888"/>
            <wp:effectExtent l="0" t="0" r="0" b="0"/>
            <wp:docPr id="44172643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Aptos" w:eastAsia="Aptos" w:hAnsi="Aptos" w:cs="Arial"/>
        </w:rPr>
        <w:t xml:space="preserve"> NO</w:t>
      </w:r>
    </w:p>
    <w:p w14:paraId="547465AA" w14:textId="651E290F" w:rsidR="290AD8A1" w:rsidRDefault="290AD8A1" w:rsidP="0C16B5B5">
      <w:pPr>
        <w:pStyle w:val="Textoindependiente"/>
        <w:spacing w:before="16"/>
        <w:ind w:left="514"/>
      </w:pPr>
      <w:r>
        <w:rPr>
          <w:noProof/>
        </w:rPr>
        <w:drawing>
          <wp:inline distT="0" distB="0" distL="0" distR="0" wp14:anchorId="18714C94" wp14:editId="03CD3EF8">
            <wp:extent cx="151130" cy="150888"/>
            <wp:effectExtent l="0" t="0" r="0" b="0"/>
            <wp:docPr id="927131736"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Times New Roman" w:hAnsi="Times New Roman"/>
        </w:rPr>
        <w:t xml:space="preserve"> </w:t>
      </w:r>
      <w:r>
        <w:t>No se/ No sabemos</w:t>
      </w:r>
    </w:p>
    <w:p w14:paraId="61D9026B" w14:textId="77777777" w:rsidR="00672B11" w:rsidRDefault="00672B11" w:rsidP="00672B11">
      <w:pPr>
        <w:pStyle w:val="Textoindependiente"/>
        <w:spacing w:before="38"/>
      </w:pPr>
    </w:p>
    <w:p w14:paraId="5D3EB091" w14:textId="77777777" w:rsidR="00672B11" w:rsidRDefault="00672B11" w:rsidP="00672B11">
      <w:pPr>
        <w:pStyle w:val="Textoindependiente"/>
        <w:spacing w:before="1" w:after="7" w:line="247" w:lineRule="auto"/>
        <w:ind w:left="520" w:hanging="10"/>
      </w:pPr>
      <w:r>
        <w:t xml:space="preserve">Si la respuesta es SI, o NO estoy/estamos seguro/s, por favor, describa/n con el mayor detalle posible su </w:t>
      </w:r>
      <w:r>
        <w:rPr>
          <w:spacing w:val="-2"/>
        </w:rPr>
        <w:t>impresión.</w:t>
      </w:r>
    </w:p>
    <w:p w14:paraId="49088184" w14:textId="77777777" w:rsidR="00672B11" w:rsidRDefault="00672B11" w:rsidP="00672B11">
      <w:pPr>
        <w:pStyle w:val="Textoindependiente"/>
        <w:ind w:left="563"/>
        <w:rPr>
          <w:sz w:val="20"/>
        </w:rPr>
      </w:pPr>
      <w:r>
        <w:rPr>
          <w:noProof/>
          <w:sz w:val="20"/>
        </w:rPr>
        <mc:AlternateContent>
          <mc:Choice Requires="wpg">
            <w:drawing>
              <wp:inline distT="0" distB="0" distL="0" distR="0" wp14:anchorId="6EEF3DF0" wp14:editId="6B28038A">
                <wp:extent cx="5962015" cy="102489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015" cy="1024890"/>
                          <a:chOff x="0" y="0"/>
                          <a:chExt cx="5962015" cy="1024890"/>
                        </a:xfrm>
                      </wpg:grpSpPr>
                      <wps:wsp>
                        <wps:cNvPr id="55" name="Graphic 55"/>
                        <wps:cNvSpPr/>
                        <wps:spPr>
                          <a:xfrm>
                            <a:off x="0" y="0"/>
                            <a:ext cx="5962015" cy="1024890"/>
                          </a:xfrm>
                          <a:custGeom>
                            <a:avLst/>
                            <a:gdLst/>
                            <a:ahLst/>
                            <a:cxnLst/>
                            <a:rect l="l" t="t" r="r" b="b"/>
                            <a:pathLst>
                              <a:path w="5962015" h="1024890">
                                <a:moveTo>
                                  <a:pt x="9131" y="30556"/>
                                </a:moveTo>
                                <a:lnTo>
                                  <a:pt x="0" y="30556"/>
                                </a:lnTo>
                                <a:lnTo>
                                  <a:pt x="0" y="1015365"/>
                                </a:lnTo>
                                <a:lnTo>
                                  <a:pt x="0" y="1024509"/>
                                </a:lnTo>
                                <a:lnTo>
                                  <a:pt x="9131" y="1024509"/>
                                </a:lnTo>
                                <a:lnTo>
                                  <a:pt x="9131" y="1015365"/>
                                </a:lnTo>
                                <a:lnTo>
                                  <a:pt x="9131" y="30556"/>
                                </a:lnTo>
                                <a:close/>
                              </a:path>
                              <a:path w="5962015" h="1024890">
                                <a:moveTo>
                                  <a:pt x="9131" y="0"/>
                                </a:moveTo>
                                <a:lnTo>
                                  <a:pt x="0" y="0"/>
                                </a:lnTo>
                                <a:lnTo>
                                  <a:pt x="0" y="9144"/>
                                </a:lnTo>
                                <a:lnTo>
                                  <a:pt x="0" y="30480"/>
                                </a:lnTo>
                                <a:lnTo>
                                  <a:pt x="9131" y="30480"/>
                                </a:lnTo>
                                <a:lnTo>
                                  <a:pt x="9131" y="9144"/>
                                </a:lnTo>
                                <a:lnTo>
                                  <a:pt x="9131" y="0"/>
                                </a:lnTo>
                                <a:close/>
                              </a:path>
                              <a:path w="5962015" h="1024890">
                                <a:moveTo>
                                  <a:pt x="5961583" y="30556"/>
                                </a:moveTo>
                                <a:lnTo>
                                  <a:pt x="5952439" y="30556"/>
                                </a:lnTo>
                                <a:lnTo>
                                  <a:pt x="5952439" y="1015365"/>
                                </a:lnTo>
                                <a:lnTo>
                                  <a:pt x="9144" y="1015365"/>
                                </a:lnTo>
                                <a:lnTo>
                                  <a:pt x="9144" y="1024509"/>
                                </a:lnTo>
                                <a:lnTo>
                                  <a:pt x="5952439" y="1024509"/>
                                </a:lnTo>
                                <a:lnTo>
                                  <a:pt x="5961583" y="1024509"/>
                                </a:lnTo>
                                <a:lnTo>
                                  <a:pt x="5961583" y="1015365"/>
                                </a:lnTo>
                                <a:lnTo>
                                  <a:pt x="5961583" y="30556"/>
                                </a:lnTo>
                                <a:close/>
                              </a:path>
                              <a:path w="5962015" h="1024890">
                                <a:moveTo>
                                  <a:pt x="5961583" y="0"/>
                                </a:moveTo>
                                <a:lnTo>
                                  <a:pt x="5952490" y="0"/>
                                </a:lnTo>
                                <a:lnTo>
                                  <a:pt x="9144" y="0"/>
                                </a:lnTo>
                                <a:lnTo>
                                  <a:pt x="9144" y="9144"/>
                                </a:lnTo>
                                <a:lnTo>
                                  <a:pt x="5952439" y="9144"/>
                                </a:lnTo>
                                <a:lnTo>
                                  <a:pt x="5952439" y="30480"/>
                                </a:lnTo>
                                <a:lnTo>
                                  <a:pt x="5961583" y="30480"/>
                                </a:lnTo>
                                <a:lnTo>
                                  <a:pt x="5961583" y="9144"/>
                                </a:lnTo>
                                <a:lnTo>
                                  <a:pt x="59615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w14:anchorId="0B9D3594">
              <v:group id="Group 54" style="width:469.45pt;height:80.7pt;mso-position-horizontal-relative:char;mso-position-vertical-relative:line" coordsize="59620,10248" o:spid="_x0000_s1026" w14:anchorId="3912B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">
                <v:shape id="Graphic 55" style="position:absolute;width:59620;height:10248;visibility:visible;mso-wrap-style:square;v-text-anchor:top" coordsize="5962015,1024890" o:spid="_x0000_s1027" fillcolor="black" stroked="f" path="m9131,30556l,30556r,984809l,1024509r9131,l9131,1015365r,-984809xem9131,l,,,9144,,30480r9131,l9131,9144,9131,xem5961583,30556r-9144,l5952439,1015365r-5943295,l9144,1024509r5943295,l5961583,1024509r,-9144l5961583,30556xem5961583,r-9093,l9144,r,9144l5952439,9144r,21336l5961583,30480r,-21336l59615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">
                  <v:path arrowok="t"/>
                </v:shape>
                <w10:anchorlock/>
              </v:group>
            </w:pict>
          </mc:Fallback>
        </mc:AlternateContent>
      </w:r>
    </w:p>
    <w:p w14:paraId="665D92CC" w14:textId="77777777" w:rsidR="00672B11" w:rsidRDefault="00672B11" w:rsidP="00672B11">
      <w:pPr>
        <w:pStyle w:val="Textoindependiente"/>
      </w:pPr>
    </w:p>
    <w:p w14:paraId="2ED580E4" w14:textId="77777777" w:rsidR="00672B11" w:rsidRDefault="00672B11" w:rsidP="00672B11">
      <w:pPr>
        <w:pStyle w:val="Textoindependiente"/>
        <w:spacing w:before="81"/>
      </w:pPr>
    </w:p>
    <w:p w14:paraId="4FBE6A11" w14:textId="77777777" w:rsidR="00672B11" w:rsidRDefault="00672B11" w:rsidP="00EC09A6">
      <w:pPr>
        <w:pStyle w:val="Prrafodelista"/>
        <w:widowControl w:val="0"/>
        <w:numPr>
          <w:ilvl w:val="0"/>
          <w:numId w:val="47"/>
        </w:numPr>
        <w:tabs>
          <w:tab w:val="left" w:pos="507"/>
          <w:tab w:val="left" w:pos="510"/>
        </w:tabs>
        <w:autoSpaceDE w:val="0"/>
        <w:autoSpaceDN w:val="0"/>
        <w:spacing w:after="0" w:line="247" w:lineRule="auto"/>
        <w:ind w:right="175"/>
        <w:contextualSpacing w:val="0"/>
      </w:pPr>
      <w:r w:rsidRPr="0C16B5B5">
        <w:rPr>
          <w:b/>
          <w:bCs/>
        </w:rPr>
        <w:t>A su llegada a España</w:t>
      </w:r>
      <w:r>
        <w:t>, ¿el OAA ha contactado con usted/es citándole/s a una sesión de orientación y/o</w:t>
      </w:r>
      <w:r>
        <w:rPr>
          <w:spacing w:val="80"/>
        </w:rPr>
        <w:t xml:space="preserve"> </w:t>
      </w:r>
      <w:r>
        <w:rPr>
          <w:spacing w:val="-2"/>
        </w:rPr>
        <w:t>apoyo?</w:t>
      </w:r>
    </w:p>
    <w:p w14:paraId="609E4B4B" w14:textId="7BC2E1CB" w:rsidR="2A627FBE" w:rsidRDefault="2A627FBE" w:rsidP="0C16B5B5">
      <w:pPr>
        <w:pStyle w:val="Prrafodelista"/>
        <w:tabs>
          <w:tab w:val="left" w:pos="507"/>
          <w:tab w:val="left" w:pos="510"/>
        </w:tabs>
        <w:spacing w:before="25" w:after="0" w:line="247" w:lineRule="auto"/>
        <w:ind w:left="510" w:right="167"/>
        <w:contextualSpacing w:val="0"/>
        <w:jc w:val="both"/>
        <w:rPr>
          <w:rFonts w:ascii="Aptos" w:eastAsia="Aptos" w:hAnsi="Aptos" w:cs="Arial"/>
        </w:rPr>
      </w:pPr>
      <w:r>
        <w:rPr>
          <w:noProof/>
        </w:rPr>
        <w:drawing>
          <wp:inline distT="0" distB="0" distL="0" distR="0" wp14:anchorId="475AD057" wp14:editId="72CAC6E4">
            <wp:extent cx="151130" cy="150888"/>
            <wp:effectExtent l="0" t="0" r="0" b="0"/>
            <wp:docPr id="1029948909"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Aptos" w:eastAsia="Aptos" w:hAnsi="Aptos" w:cs="Arial"/>
        </w:rPr>
        <w:t xml:space="preserve"> SÍ  </w:t>
      </w:r>
    </w:p>
    <w:p w14:paraId="543D9167" w14:textId="109F159E" w:rsidR="2A627FBE" w:rsidRDefault="2A627FBE" w:rsidP="0C16B5B5">
      <w:pPr>
        <w:pStyle w:val="Prrafodelista"/>
        <w:tabs>
          <w:tab w:val="left" w:pos="507"/>
          <w:tab w:val="left" w:pos="510"/>
        </w:tabs>
        <w:spacing w:before="25" w:after="0" w:line="247" w:lineRule="auto"/>
        <w:ind w:left="510" w:right="167"/>
        <w:contextualSpacing w:val="0"/>
        <w:jc w:val="both"/>
        <w:rPr>
          <w:rFonts w:ascii="Aptos" w:eastAsia="Aptos" w:hAnsi="Aptos" w:cs="Arial"/>
        </w:rPr>
      </w:pPr>
      <w:r>
        <w:rPr>
          <w:noProof/>
        </w:rPr>
        <w:drawing>
          <wp:inline distT="0" distB="0" distL="0" distR="0" wp14:anchorId="56F27CA8" wp14:editId="4908F3CE">
            <wp:extent cx="151130" cy="150888"/>
            <wp:effectExtent l="0" t="0" r="0" b="0"/>
            <wp:docPr id="115949683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1130" cy="150888"/>
                    </a:xfrm>
                    <a:prstGeom prst="rect">
                      <a:avLst/>
                    </a:prstGeom>
                  </pic:spPr>
                </pic:pic>
              </a:graphicData>
            </a:graphic>
          </wp:inline>
        </w:drawing>
      </w:r>
      <w:r w:rsidRPr="0C16B5B5">
        <w:rPr>
          <w:rFonts w:ascii="Aptos" w:eastAsia="Aptos" w:hAnsi="Aptos" w:cs="Arial"/>
        </w:rPr>
        <w:t xml:space="preserve"> NO</w:t>
      </w:r>
    </w:p>
    <w:p w14:paraId="27ECF5F4" w14:textId="2583D6BD" w:rsidR="0C16B5B5" w:rsidRDefault="0C16B5B5" w:rsidP="0C16B5B5">
      <w:pPr>
        <w:pStyle w:val="Textoindependiente"/>
        <w:spacing w:line="321" w:lineRule="auto"/>
        <w:ind w:left="514" w:right="8978"/>
      </w:pPr>
    </w:p>
    <w:p w14:paraId="06A932F6" w14:textId="77777777" w:rsidR="00672B11" w:rsidRDefault="00672B11" w:rsidP="00672B11">
      <w:pPr>
        <w:pStyle w:val="Textoindependiente"/>
        <w:spacing w:before="78"/>
      </w:pPr>
    </w:p>
    <w:p w14:paraId="2414C350" w14:textId="77777777" w:rsidR="00672B11" w:rsidRDefault="00672B11" w:rsidP="00EC09A6">
      <w:pPr>
        <w:pStyle w:val="Prrafodelista"/>
        <w:widowControl w:val="0"/>
        <w:numPr>
          <w:ilvl w:val="0"/>
          <w:numId w:val="47"/>
        </w:numPr>
        <w:tabs>
          <w:tab w:val="left" w:pos="507"/>
          <w:tab w:val="left" w:pos="510"/>
        </w:tabs>
        <w:autoSpaceDE w:val="0"/>
        <w:autoSpaceDN w:val="0"/>
        <w:spacing w:after="0" w:line="247" w:lineRule="auto"/>
        <w:ind w:right="170"/>
        <w:contextualSpacing w:val="0"/>
      </w:pPr>
      <w:r>
        <w:t>Si</w:t>
      </w:r>
      <w:r>
        <w:rPr>
          <w:spacing w:val="-2"/>
        </w:rPr>
        <w:t xml:space="preserve"> </w:t>
      </w:r>
      <w:r>
        <w:t>hay</w:t>
      </w:r>
      <w:r>
        <w:rPr>
          <w:spacing w:val="-1"/>
        </w:rPr>
        <w:t xml:space="preserve"> </w:t>
      </w:r>
      <w:r>
        <w:t>algo</w:t>
      </w:r>
      <w:r>
        <w:rPr>
          <w:spacing w:val="-3"/>
        </w:rPr>
        <w:t xml:space="preserve"> </w:t>
      </w:r>
      <w:r>
        <w:t>que</w:t>
      </w:r>
      <w:r>
        <w:rPr>
          <w:spacing w:val="-1"/>
        </w:rPr>
        <w:t xml:space="preserve"> </w:t>
      </w:r>
      <w:r w:rsidRPr="0C16B5B5">
        <w:rPr>
          <w:b/>
          <w:bCs/>
        </w:rPr>
        <w:t>podría</w:t>
      </w:r>
      <w:r w:rsidRPr="0C16B5B5">
        <w:rPr>
          <w:b/>
          <w:bCs/>
          <w:spacing w:val="-2"/>
        </w:rPr>
        <w:t xml:space="preserve"> </w:t>
      </w:r>
      <w:r w:rsidRPr="0C16B5B5">
        <w:rPr>
          <w:b/>
          <w:bCs/>
        </w:rPr>
        <w:t>haber</w:t>
      </w:r>
      <w:r w:rsidRPr="0C16B5B5">
        <w:rPr>
          <w:b/>
          <w:bCs/>
          <w:spacing w:val="-1"/>
        </w:rPr>
        <w:t xml:space="preserve"> </w:t>
      </w:r>
      <w:r w:rsidRPr="0C16B5B5">
        <w:rPr>
          <w:b/>
          <w:bCs/>
        </w:rPr>
        <w:t>mejorado</w:t>
      </w:r>
      <w:r w:rsidRPr="0C16B5B5">
        <w:rPr>
          <w:b/>
          <w:bCs/>
          <w:spacing w:val="-1"/>
        </w:rPr>
        <w:t xml:space="preserve"> </w:t>
      </w:r>
      <w:r>
        <w:t>su</w:t>
      </w:r>
      <w:r>
        <w:rPr>
          <w:spacing w:val="-1"/>
        </w:rPr>
        <w:t xml:space="preserve"> </w:t>
      </w:r>
      <w:r>
        <w:t>experiencia</w:t>
      </w:r>
      <w:r>
        <w:rPr>
          <w:spacing w:val="-1"/>
        </w:rPr>
        <w:t xml:space="preserve"> </w:t>
      </w:r>
      <w:r>
        <w:t>en</w:t>
      </w:r>
      <w:r>
        <w:rPr>
          <w:spacing w:val="-2"/>
        </w:rPr>
        <w:t xml:space="preserve"> </w:t>
      </w:r>
      <w:r>
        <w:t>lo relativo a</w:t>
      </w:r>
      <w:r>
        <w:rPr>
          <w:spacing w:val="-3"/>
        </w:rPr>
        <w:t xml:space="preserve"> </w:t>
      </w:r>
      <w:r>
        <w:t>la</w:t>
      </w:r>
      <w:r>
        <w:rPr>
          <w:spacing w:val="-1"/>
        </w:rPr>
        <w:t xml:space="preserve"> </w:t>
      </w:r>
      <w:r>
        <w:t>adopción</w:t>
      </w:r>
      <w:r>
        <w:rPr>
          <w:spacing w:val="-2"/>
        </w:rPr>
        <w:t xml:space="preserve"> </w:t>
      </w:r>
      <w:r>
        <w:t>de</w:t>
      </w:r>
      <w:r>
        <w:rPr>
          <w:spacing w:val="-1"/>
        </w:rPr>
        <w:t xml:space="preserve"> </w:t>
      </w:r>
      <w:r>
        <w:t>su</w:t>
      </w:r>
      <w:r>
        <w:rPr>
          <w:spacing w:val="-1"/>
        </w:rPr>
        <w:t xml:space="preserve"> </w:t>
      </w:r>
      <w:r>
        <w:t>hijo/a,</w:t>
      </w:r>
      <w:r>
        <w:rPr>
          <w:spacing w:val="-4"/>
        </w:rPr>
        <w:t xml:space="preserve"> </w:t>
      </w:r>
      <w:r>
        <w:t>indique/n</w:t>
      </w:r>
      <w:r>
        <w:rPr>
          <w:spacing w:val="-2"/>
        </w:rPr>
        <w:t xml:space="preserve"> </w:t>
      </w:r>
      <w:r>
        <w:t>a continuación qué ha sido.</w:t>
      </w:r>
    </w:p>
    <w:p w14:paraId="22167A3A" w14:textId="18DCB08E" w:rsidR="0C16B5B5" w:rsidRDefault="0C16B5B5" w:rsidP="0C16B5B5">
      <w:pPr>
        <w:pStyle w:val="Prrafodelista"/>
        <w:widowControl w:val="0"/>
        <w:tabs>
          <w:tab w:val="left" w:pos="507"/>
          <w:tab w:val="left" w:pos="510"/>
        </w:tabs>
        <w:spacing w:after="0" w:line="247" w:lineRule="auto"/>
        <w:ind w:left="510" w:right="170"/>
        <w:contextualSpacing w:val="0"/>
      </w:pPr>
    </w:p>
    <w:p w14:paraId="46028441" w14:textId="77777777" w:rsidR="00672B11" w:rsidRDefault="00672B11" w:rsidP="4E98D96E">
      <w:pPr>
        <w:pStyle w:val="Textoindependiente"/>
        <w:spacing w:before="28"/>
        <w:rPr>
          <w:sz w:val="20"/>
          <w:szCs w:val="20"/>
        </w:rPr>
      </w:pPr>
      <w:r>
        <w:rPr>
          <w:noProof/>
          <w:sz w:val="20"/>
        </w:rPr>
        <mc:AlternateContent>
          <mc:Choice Requires="wps">
            <w:drawing>
              <wp:anchor distT="0" distB="0" distL="0" distR="0" simplePos="0" relativeHeight="251658253" behindDoc="1" locked="0" layoutInCell="1" allowOverlap="1" wp14:anchorId="0E4D2B70" wp14:editId="418823EE">
                <wp:simplePos x="0" y="0"/>
                <wp:positionH relativeFrom="page">
                  <wp:posOffset>987856</wp:posOffset>
                </wp:positionH>
                <wp:positionV relativeFrom="paragraph">
                  <wp:posOffset>188345</wp:posOffset>
                </wp:positionV>
                <wp:extent cx="5962015" cy="97409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974090"/>
                        </a:xfrm>
                        <a:custGeom>
                          <a:avLst/>
                          <a:gdLst/>
                          <a:ahLst/>
                          <a:cxnLst/>
                          <a:rect l="l" t="t" r="r" b="b"/>
                          <a:pathLst>
                            <a:path w="5962015" h="974090">
                              <a:moveTo>
                                <a:pt x="9131" y="0"/>
                              </a:moveTo>
                              <a:lnTo>
                                <a:pt x="0" y="0"/>
                              </a:lnTo>
                              <a:lnTo>
                                <a:pt x="0" y="9144"/>
                              </a:lnTo>
                              <a:lnTo>
                                <a:pt x="0" y="30480"/>
                              </a:lnTo>
                              <a:lnTo>
                                <a:pt x="0" y="964692"/>
                              </a:lnTo>
                              <a:lnTo>
                                <a:pt x="0" y="973836"/>
                              </a:lnTo>
                              <a:lnTo>
                                <a:pt x="9131" y="973836"/>
                              </a:lnTo>
                              <a:lnTo>
                                <a:pt x="9131" y="964692"/>
                              </a:lnTo>
                              <a:lnTo>
                                <a:pt x="9131" y="30480"/>
                              </a:lnTo>
                              <a:lnTo>
                                <a:pt x="9131" y="9144"/>
                              </a:lnTo>
                              <a:lnTo>
                                <a:pt x="9131" y="0"/>
                              </a:lnTo>
                              <a:close/>
                            </a:path>
                            <a:path w="5962015" h="974090">
                              <a:moveTo>
                                <a:pt x="5961583" y="0"/>
                              </a:moveTo>
                              <a:lnTo>
                                <a:pt x="5952490" y="0"/>
                              </a:lnTo>
                              <a:lnTo>
                                <a:pt x="9144" y="0"/>
                              </a:lnTo>
                              <a:lnTo>
                                <a:pt x="9144" y="9144"/>
                              </a:lnTo>
                              <a:lnTo>
                                <a:pt x="5952439" y="9144"/>
                              </a:lnTo>
                              <a:lnTo>
                                <a:pt x="5952439" y="30480"/>
                              </a:lnTo>
                              <a:lnTo>
                                <a:pt x="5952439" y="964692"/>
                              </a:lnTo>
                              <a:lnTo>
                                <a:pt x="9144" y="964692"/>
                              </a:lnTo>
                              <a:lnTo>
                                <a:pt x="9144" y="973836"/>
                              </a:lnTo>
                              <a:lnTo>
                                <a:pt x="5952439" y="973836"/>
                              </a:lnTo>
                              <a:lnTo>
                                <a:pt x="5961583" y="973836"/>
                              </a:lnTo>
                              <a:lnTo>
                                <a:pt x="5961583" y="964692"/>
                              </a:lnTo>
                              <a:lnTo>
                                <a:pt x="5961583" y="30480"/>
                              </a:lnTo>
                              <a:lnTo>
                                <a:pt x="5961583" y="9144"/>
                              </a:lnTo>
                              <a:lnTo>
                                <a:pt x="59615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2FFB8878">
              <v:shape id="Graphic 58" style="position:absolute;margin-left:77.8pt;margin-top:14.85pt;width:469.45pt;height:76.7pt;z-index:-251642880;visibility:visible;mso-wrap-style:square;mso-wrap-distance-left:0;mso-wrap-distance-top:0;mso-wrap-distance-right:0;mso-wrap-distance-bottom:0;mso-position-horizontal:absolute;mso-position-horizontal-relative:page;mso-position-vertical:absolute;mso-position-vertical-relative:text;v-text-anchor:top" coordsize="5962015,974090" o:spid="_x0000_s1026" fillcolor="black" stroked="f" path="m9131,l,,,9144,,30480,,964692r,9144l9131,973836r,-9144l9131,30480r,-21336l9131,xem5961583,r-9093,l9144,r,9144l5952439,9144r,21336l5952439,964692r-5943295,l9144,973836r5943295,l5961583,973836r,-9144l5961583,30480r,-21336l59615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" w14:anchorId="444441E0">
                <v:path arrowok="t"/>
                <w10:wrap type="topAndBottom" anchorx="page"/>
              </v:shape>
            </w:pict>
          </mc:Fallback>
        </mc:AlternateContent>
      </w:r>
    </w:p>
    <w:p w14:paraId="69989651" w14:textId="77777777" w:rsidR="00672B11" w:rsidRDefault="00672B11" w:rsidP="00672B11">
      <w:pPr>
        <w:pStyle w:val="Textoindependiente"/>
        <w:spacing w:before="70"/>
      </w:pPr>
    </w:p>
    <w:p w14:paraId="1DCB8010" w14:textId="77777777" w:rsidR="00672B11" w:rsidRDefault="00672B11" w:rsidP="00EC09A6">
      <w:pPr>
        <w:pStyle w:val="Prrafodelista"/>
        <w:widowControl w:val="0"/>
        <w:numPr>
          <w:ilvl w:val="0"/>
          <w:numId w:val="47"/>
        </w:numPr>
        <w:tabs>
          <w:tab w:val="left" w:pos="508"/>
        </w:tabs>
        <w:autoSpaceDE w:val="0"/>
        <w:autoSpaceDN w:val="0"/>
        <w:spacing w:after="0" w:line="240" w:lineRule="auto"/>
        <w:ind w:left="508" w:hanging="418"/>
        <w:contextualSpacing w:val="0"/>
      </w:pPr>
      <w:r>
        <w:t>¿Desea/n</w:t>
      </w:r>
      <w:r>
        <w:rPr>
          <w:spacing w:val="-6"/>
        </w:rPr>
        <w:t xml:space="preserve"> </w:t>
      </w:r>
      <w:r>
        <w:t>hacer</w:t>
      </w:r>
      <w:r>
        <w:rPr>
          <w:spacing w:val="-6"/>
        </w:rPr>
        <w:t xml:space="preserve"> </w:t>
      </w:r>
      <w:r>
        <w:t>algún</w:t>
      </w:r>
      <w:r>
        <w:rPr>
          <w:spacing w:val="-2"/>
        </w:rPr>
        <w:t xml:space="preserve"> </w:t>
      </w:r>
      <w:r w:rsidRPr="0C16B5B5">
        <w:rPr>
          <w:b/>
          <w:bCs/>
        </w:rPr>
        <w:t>otro</w:t>
      </w:r>
      <w:r w:rsidRPr="0C16B5B5">
        <w:rPr>
          <w:b/>
          <w:bCs/>
          <w:spacing w:val="-6"/>
        </w:rPr>
        <w:t xml:space="preserve"> </w:t>
      </w:r>
      <w:r w:rsidRPr="0C16B5B5">
        <w:rPr>
          <w:b/>
          <w:bCs/>
        </w:rPr>
        <w:t>comentario</w:t>
      </w:r>
      <w:r w:rsidRPr="0C16B5B5">
        <w:rPr>
          <w:b/>
          <w:bCs/>
          <w:spacing w:val="-4"/>
        </w:rPr>
        <w:t xml:space="preserve"> </w:t>
      </w:r>
      <w:r>
        <w:t>en</w:t>
      </w:r>
      <w:r>
        <w:rPr>
          <w:spacing w:val="-3"/>
        </w:rPr>
        <w:t xml:space="preserve"> </w:t>
      </w:r>
      <w:r>
        <w:t>relación</w:t>
      </w:r>
      <w:r>
        <w:rPr>
          <w:spacing w:val="-3"/>
        </w:rPr>
        <w:t xml:space="preserve"> </w:t>
      </w:r>
      <w:r>
        <w:t>con</w:t>
      </w:r>
      <w:r>
        <w:rPr>
          <w:spacing w:val="-4"/>
        </w:rPr>
        <w:t xml:space="preserve"> </w:t>
      </w:r>
      <w:r>
        <w:t>el</w:t>
      </w:r>
      <w:r>
        <w:rPr>
          <w:spacing w:val="-2"/>
        </w:rPr>
        <w:t xml:space="preserve"> </w:t>
      </w:r>
      <w:r>
        <w:t>proceso</w:t>
      </w:r>
      <w:r>
        <w:rPr>
          <w:spacing w:val="-2"/>
        </w:rPr>
        <w:t xml:space="preserve"> </w:t>
      </w:r>
      <w:r>
        <w:t>de</w:t>
      </w:r>
      <w:r>
        <w:rPr>
          <w:spacing w:val="-5"/>
        </w:rPr>
        <w:t xml:space="preserve"> </w:t>
      </w:r>
      <w:r>
        <w:t>adopción</w:t>
      </w:r>
      <w:r>
        <w:rPr>
          <w:spacing w:val="-3"/>
        </w:rPr>
        <w:t xml:space="preserve"> </w:t>
      </w:r>
      <w:r>
        <w:t>de</w:t>
      </w:r>
      <w:r>
        <w:rPr>
          <w:spacing w:val="-3"/>
        </w:rPr>
        <w:t xml:space="preserve"> </w:t>
      </w:r>
      <w:r>
        <w:t>su</w:t>
      </w:r>
      <w:r>
        <w:rPr>
          <w:spacing w:val="-2"/>
        </w:rPr>
        <w:t xml:space="preserve"> hijo/a?</w:t>
      </w:r>
    </w:p>
    <w:p w14:paraId="13752566" w14:textId="0A79A4F1" w:rsidR="0C16B5B5" w:rsidRDefault="0C16B5B5" w:rsidP="0C16B5B5">
      <w:pPr>
        <w:pStyle w:val="Prrafodelista"/>
        <w:widowControl w:val="0"/>
        <w:tabs>
          <w:tab w:val="left" w:pos="508"/>
        </w:tabs>
        <w:spacing w:after="0" w:line="240" w:lineRule="auto"/>
        <w:ind w:left="508" w:hanging="418"/>
        <w:contextualSpacing w:val="0"/>
      </w:pPr>
    </w:p>
    <w:p w14:paraId="22FCA91A" w14:textId="77777777" w:rsidR="00672B11" w:rsidRDefault="00672B11" w:rsidP="00672B11">
      <w:pPr>
        <w:pStyle w:val="Textoindependiente"/>
        <w:spacing w:before="34"/>
        <w:rPr>
          <w:sz w:val="20"/>
        </w:rPr>
      </w:pPr>
      <w:r>
        <w:rPr>
          <w:noProof/>
          <w:sz w:val="20"/>
        </w:rPr>
        <mc:AlternateContent>
          <mc:Choice Requires="wps">
            <w:drawing>
              <wp:anchor distT="0" distB="0" distL="0" distR="0" simplePos="0" relativeHeight="251658254" behindDoc="1" locked="0" layoutInCell="1" allowOverlap="1" wp14:anchorId="1ED73CCD" wp14:editId="4244480F">
                <wp:simplePos x="0" y="0"/>
                <wp:positionH relativeFrom="page">
                  <wp:posOffset>987856</wp:posOffset>
                </wp:positionH>
                <wp:positionV relativeFrom="paragraph">
                  <wp:posOffset>191859</wp:posOffset>
                </wp:positionV>
                <wp:extent cx="5962015" cy="91757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917575"/>
                        </a:xfrm>
                        <a:custGeom>
                          <a:avLst/>
                          <a:gdLst/>
                          <a:ahLst/>
                          <a:cxnLst/>
                          <a:rect l="l" t="t" r="r" b="b"/>
                          <a:pathLst>
                            <a:path w="5962015" h="917575">
                              <a:moveTo>
                                <a:pt x="9131" y="908316"/>
                              </a:moveTo>
                              <a:lnTo>
                                <a:pt x="0" y="908316"/>
                              </a:lnTo>
                              <a:lnTo>
                                <a:pt x="0" y="917448"/>
                              </a:lnTo>
                              <a:lnTo>
                                <a:pt x="9131" y="917448"/>
                              </a:lnTo>
                              <a:lnTo>
                                <a:pt x="9131" y="908316"/>
                              </a:lnTo>
                              <a:close/>
                            </a:path>
                            <a:path w="5962015" h="917575">
                              <a:moveTo>
                                <a:pt x="9131" y="0"/>
                              </a:moveTo>
                              <a:lnTo>
                                <a:pt x="0" y="0"/>
                              </a:lnTo>
                              <a:lnTo>
                                <a:pt x="0" y="9144"/>
                              </a:lnTo>
                              <a:lnTo>
                                <a:pt x="0" y="21336"/>
                              </a:lnTo>
                              <a:lnTo>
                                <a:pt x="0" y="908304"/>
                              </a:lnTo>
                              <a:lnTo>
                                <a:pt x="9131" y="908304"/>
                              </a:lnTo>
                              <a:lnTo>
                                <a:pt x="9131" y="21336"/>
                              </a:lnTo>
                              <a:lnTo>
                                <a:pt x="9131" y="9144"/>
                              </a:lnTo>
                              <a:lnTo>
                                <a:pt x="9131" y="12"/>
                              </a:lnTo>
                              <a:close/>
                            </a:path>
                            <a:path w="5962015" h="917575">
                              <a:moveTo>
                                <a:pt x="5961583" y="908316"/>
                              </a:moveTo>
                              <a:lnTo>
                                <a:pt x="5952490" y="908316"/>
                              </a:lnTo>
                              <a:lnTo>
                                <a:pt x="9144" y="908316"/>
                              </a:lnTo>
                              <a:lnTo>
                                <a:pt x="9144" y="917448"/>
                              </a:lnTo>
                              <a:lnTo>
                                <a:pt x="5952439" y="917448"/>
                              </a:lnTo>
                              <a:lnTo>
                                <a:pt x="5961583" y="917448"/>
                              </a:lnTo>
                              <a:lnTo>
                                <a:pt x="5961583" y="908316"/>
                              </a:lnTo>
                              <a:close/>
                            </a:path>
                            <a:path w="5962015" h="917575">
                              <a:moveTo>
                                <a:pt x="5961583" y="0"/>
                              </a:moveTo>
                              <a:lnTo>
                                <a:pt x="5952439" y="0"/>
                              </a:lnTo>
                              <a:lnTo>
                                <a:pt x="9144" y="12"/>
                              </a:lnTo>
                              <a:lnTo>
                                <a:pt x="9144" y="9144"/>
                              </a:lnTo>
                              <a:lnTo>
                                <a:pt x="5952439" y="9144"/>
                              </a:lnTo>
                              <a:lnTo>
                                <a:pt x="5952439" y="21336"/>
                              </a:lnTo>
                              <a:lnTo>
                                <a:pt x="5952439" y="908304"/>
                              </a:lnTo>
                              <a:lnTo>
                                <a:pt x="5961583" y="908304"/>
                              </a:lnTo>
                              <a:lnTo>
                                <a:pt x="5961583" y="21336"/>
                              </a:lnTo>
                              <a:lnTo>
                                <a:pt x="5961583" y="9144"/>
                              </a:lnTo>
                              <a:lnTo>
                                <a:pt x="5961583"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6C0F9255">
              <v:shape id="Graphic 59" style="position:absolute;margin-left:77.8pt;margin-top:15.1pt;width:469.45pt;height:72.2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962015,917575" o:spid="_x0000_s1026" fillcolor="black" stroked="f" path="m9131,908316r-9131,l,917448r9131,l9131,908316xem9131,l,,,9144,,21336,,908304r9131,l9131,21336r,-12192l9131,12r,-12xem5961583,908316r-9093,l9144,908316r,9132l5952439,917448r9144,l5961583,908316xem5961583,r-9144,l9144,12r,9132l5952439,9144r,12192l5952439,908304r9144,l5961583,21336r,-12192l5961583,12r,-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" w14:anchorId="6331E8CE">
                <v:path arrowok="t"/>
                <w10:wrap type="topAndBottom" anchorx="page"/>
              </v:shape>
            </w:pict>
          </mc:Fallback>
        </mc:AlternateContent>
      </w:r>
    </w:p>
    <w:p w14:paraId="1CC3B50F" w14:textId="77777777" w:rsidR="00FD1459" w:rsidRDefault="00FD1459" w:rsidP="00FD1459">
      <w:pPr>
        <w:rPr>
          <w:lang w:val="eu-ES"/>
        </w:rPr>
      </w:pPr>
    </w:p>
    <w:p w14:paraId="61D0AE0B" w14:textId="77777777" w:rsidR="00914796" w:rsidRDefault="00914796" w:rsidP="00AE4BF4">
      <w:pPr>
        <w:rPr>
          <w:lang w:val="eu-ES"/>
        </w:rPr>
        <w:sectPr w:rsidR="00914796" w:rsidSect="00A105DC">
          <w:headerReference w:type="default" r:id="rId25"/>
          <w:footerReference w:type="default" r:id="rId26"/>
          <w:pgSz w:w="11910" w:h="16840"/>
          <w:pgMar w:top="1417" w:right="1417" w:bottom="1417" w:left="1417" w:header="0" w:footer="0" w:gutter="0"/>
          <w:cols w:space="708"/>
          <w:docGrid w:linePitch="299"/>
        </w:sectPr>
      </w:pPr>
    </w:p>
    <w:p w14:paraId="52DF6A45" w14:textId="77777777" w:rsidR="00914796" w:rsidRDefault="00914796" w:rsidP="0C16B5B5">
      <w:pPr>
        <w:spacing w:line="247" w:lineRule="auto"/>
        <w:sectPr w:rsidR="00914796" w:rsidSect="00914796">
          <w:headerReference w:type="default" r:id="rId27"/>
          <w:footerReference w:type="default" r:id="rId28"/>
          <w:pgSz w:w="11910" w:h="16840"/>
          <w:pgMar w:top="1360" w:right="1559" w:bottom="280" w:left="1700" w:header="0" w:footer="0" w:gutter="0"/>
          <w:cols w:space="708"/>
        </w:sectPr>
      </w:pPr>
    </w:p>
    <w:p w14:paraId="7D6822D3" w14:textId="77777777" w:rsidR="00914796" w:rsidRDefault="00914796" w:rsidP="00914796">
      <w:pPr>
        <w:pStyle w:val="Textoindependiente"/>
        <w:sectPr w:rsidR="00914796" w:rsidSect="00914796">
          <w:headerReference w:type="default" r:id="rId29"/>
          <w:footerReference w:type="default" r:id="rId30"/>
          <w:pgSz w:w="11910" w:h="16840"/>
          <w:pgMar w:top="1320" w:right="1559" w:bottom="280" w:left="1700" w:header="0" w:footer="0" w:gutter="0"/>
          <w:cols w:space="708"/>
        </w:sectPr>
      </w:pPr>
    </w:p>
    <w:p w14:paraId="43B46AF8" w14:textId="77777777" w:rsidR="00914796" w:rsidRDefault="00914796" w:rsidP="00914796">
      <w:pPr>
        <w:pStyle w:val="Textoindependiente"/>
        <w:spacing w:before="120"/>
        <w:rPr>
          <w:sz w:val="20"/>
        </w:rPr>
        <w:sectPr w:rsidR="00914796" w:rsidSect="00914796">
          <w:headerReference w:type="default" r:id="rId31"/>
          <w:footerReference w:type="default" r:id="rId32"/>
          <w:pgSz w:w="11910" w:h="16840"/>
          <w:pgMar w:top="1380" w:right="1559" w:bottom="280" w:left="1700" w:header="0" w:footer="0" w:gutter="0"/>
          <w:cols w:space="708"/>
        </w:sectPr>
      </w:pPr>
    </w:p>
    <w:p w14:paraId="4631FD8F" w14:textId="77777777" w:rsidR="00914796" w:rsidRPr="00AE4BF4" w:rsidRDefault="00914796" w:rsidP="00AE4BF4">
      <w:pPr>
        <w:rPr>
          <w:lang w:val="eu-ES"/>
        </w:rPr>
      </w:pPr>
    </w:p>
    <w:sectPr w:rsidR="00914796" w:rsidRPr="00AE4BF4" w:rsidSect="00664072">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89B1" w14:textId="77777777" w:rsidR="00422B5B" w:rsidRDefault="00422B5B" w:rsidP="00DB165C">
      <w:pPr>
        <w:spacing w:after="0" w:line="240" w:lineRule="auto"/>
      </w:pPr>
      <w:r>
        <w:separator/>
      </w:r>
    </w:p>
  </w:endnote>
  <w:endnote w:type="continuationSeparator" w:id="0">
    <w:p w14:paraId="599A9F5C" w14:textId="77777777" w:rsidR="00422B5B" w:rsidRDefault="00422B5B" w:rsidP="00DB165C">
      <w:pPr>
        <w:spacing w:after="0" w:line="240" w:lineRule="auto"/>
      </w:pPr>
      <w:r>
        <w:continuationSeparator/>
      </w:r>
    </w:p>
  </w:endnote>
  <w:endnote w:type="continuationNotice" w:id="1">
    <w:p w14:paraId="0BC85E1E" w14:textId="77777777" w:rsidR="00422B5B" w:rsidRDefault="00422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8"/>
      <w:gridCol w:w="3029"/>
      <w:gridCol w:w="3029"/>
    </w:tblGrid>
    <w:tr w:rsidR="4D7A66A0" w14:paraId="236C91A7" w14:textId="77777777" w:rsidTr="4D7A66A0">
      <w:trPr>
        <w:trHeight w:val="300"/>
      </w:trPr>
      <w:tc>
        <w:tcPr>
          <w:tcW w:w="3405" w:type="dxa"/>
        </w:tcPr>
        <w:p w14:paraId="1B4A94E4" w14:textId="3E59130D" w:rsidR="4D7A66A0" w:rsidRDefault="4D7A66A0" w:rsidP="4D7A66A0">
          <w:pPr>
            <w:pStyle w:val="Encabezado"/>
            <w:ind w:left="-115"/>
          </w:pPr>
        </w:p>
      </w:tc>
      <w:tc>
        <w:tcPr>
          <w:tcW w:w="3405" w:type="dxa"/>
        </w:tcPr>
        <w:p w14:paraId="5C6DF4FB" w14:textId="33A924E1" w:rsidR="4D7A66A0" w:rsidRDefault="4D7A66A0" w:rsidP="4D7A66A0">
          <w:pPr>
            <w:pStyle w:val="Encabezado"/>
            <w:jc w:val="center"/>
          </w:pPr>
        </w:p>
      </w:tc>
      <w:tc>
        <w:tcPr>
          <w:tcW w:w="3405" w:type="dxa"/>
        </w:tcPr>
        <w:p w14:paraId="58189AD9" w14:textId="2C4AF9E7" w:rsidR="4D7A66A0" w:rsidRDefault="4D7A66A0" w:rsidP="4D7A66A0">
          <w:pPr>
            <w:pStyle w:val="Encabezado"/>
            <w:ind w:right="-115"/>
            <w:jc w:val="right"/>
          </w:pPr>
        </w:p>
      </w:tc>
    </w:tr>
  </w:tbl>
  <w:p w14:paraId="7DC201DD" w14:textId="09A8C797" w:rsidR="4D7A66A0" w:rsidRDefault="4D7A66A0" w:rsidP="4D7A66A0">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BA86" w14:textId="77777777" w:rsidR="00914796" w:rsidRDefault="00914796">
    <w:pPr>
      <w:pStyle w:val="Textoindependiente"/>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428080"/>
      <w:docPartObj>
        <w:docPartGallery w:val="Page Numbers (Bottom of Page)"/>
        <w:docPartUnique/>
      </w:docPartObj>
    </w:sdtPr>
    <w:sdtContent>
      <w:p w14:paraId="34DE3D17" w14:textId="01FE598E" w:rsidR="00DB165C" w:rsidRDefault="00DB165C">
        <w:pPr>
          <w:pStyle w:val="Piedepgina"/>
          <w:jc w:val="right"/>
        </w:pPr>
        <w:r>
          <w:fldChar w:fldCharType="begin"/>
        </w:r>
        <w:r>
          <w:instrText>PAGE   \* MERGEFORMAT</w:instrText>
        </w:r>
        <w:r>
          <w:fldChar w:fldCharType="separate"/>
        </w:r>
        <w:r>
          <w:t>2</w:t>
        </w:r>
        <w:r>
          <w:fldChar w:fldCharType="end"/>
        </w:r>
      </w:p>
    </w:sdtContent>
  </w:sdt>
  <w:p w14:paraId="2254562D" w14:textId="77777777" w:rsidR="00DB165C" w:rsidRDefault="00DB16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8"/>
      <w:gridCol w:w="3029"/>
      <w:gridCol w:w="3029"/>
    </w:tblGrid>
    <w:tr w:rsidR="4D7A66A0" w14:paraId="02FE824B" w14:textId="77777777" w:rsidTr="4D7A66A0">
      <w:trPr>
        <w:trHeight w:val="300"/>
      </w:trPr>
      <w:tc>
        <w:tcPr>
          <w:tcW w:w="3405" w:type="dxa"/>
        </w:tcPr>
        <w:p w14:paraId="14EE17FD" w14:textId="54436C84" w:rsidR="4D7A66A0" w:rsidRDefault="4D7A66A0" w:rsidP="4D7A66A0">
          <w:pPr>
            <w:pStyle w:val="Encabezado"/>
            <w:ind w:left="-115"/>
          </w:pPr>
        </w:p>
      </w:tc>
      <w:tc>
        <w:tcPr>
          <w:tcW w:w="3405" w:type="dxa"/>
        </w:tcPr>
        <w:p w14:paraId="044F42AD" w14:textId="5B36E7B2" w:rsidR="4D7A66A0" w:rsidRDefault="4D7A66A0" w:rsidP="4D7A66A0">
          <w:pPr>
            <w:pStyle w:val="Encabezado"/>
            <w:jc w:val="center"/>
          </w:pPr>
        </w:p>
      </w:tc>
      <w:tc>
        <w:tcPr>
          <w:tcW w:w="3405" w:type="dxa"/>
        </w:tcPr>
        <w:p w14:paraId="0B3EE255" w14:textId="1FC06CDD" w:rsidR="4D7A66A0" w:rsidRDefault="4D7A66A0" w:rsidP="4D7A66A0">
          <w:pPr>
            <w:pStyle w:val="Encabezado"/>
            <w:ind w:right="-115"/>
            <w:jc w:val="right"/>
          </w:pPr>
        </w:p>
      </w:tc>
    </w:tr>
  </w:tbl>
  <w:p w14:paraId="0EEB3742" w14:textId="06C33174" w:rsidR="4D7A66A0" w:rsidRDefault="4D7A66A0" w:rsidP="4D7A66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8"/>
      <w:gridCol w:w="3029"/>
      <w:gridCol w:w="3029"/>
    </w:tblGrid>
    <w:tr w:rsidR="4D7A66A0" w14:paraId="2C53E00A" w14:textId="77777777" w:rsidTr="4D7A66A0">
      <w:trPr>
        <w:trHeight w:val="300"/>
      </w:trPr>
      <w:tc>
        <w:tcPr>
          <w:tcW w:w="3405" w:type="dxa"/>
        </w:tcPr>
        <w:p w14:paraId="74F13E73" w14:textId="68E0F460" w:rsidR="4D7A66A0" w:rsidRDefault="4D7A66A0" w:rsidP="4D7A66A0">
          <w:pPr>
            <w:pStyle w:val="Encabezado"/>
            <w:ind w:left="-115"/>
          </w:pPr>
        </w:p>
      </w:tc>
      <w:tc>
        <w:tcPr>
          <w:tcW w:w="3405" w:type="dxa"/>
        </w:tcPr>
        <w:p w14:paraId="050E71BE" w14:textId="7072908C" w:rsidR="4D7A66A0" w:rsidRDefault="4D7A66A0" w:rsidP="4D7A66A0">
          <w:pPr>
            <w:pStyle w:val="Encabezado"/>
            <w:jc w:val="center"/>
          </w:pPr>
        </w:p>
      </w:tc>
      <w:tc>
        <w:tcPr>
          <w:tcW w:w="3405" w:type="dxa"/>
        </w:tcPr>
        <w:p w14:paraId="0314774E" w14:textId="3C29DAD6" w:rsidR="4D7A66A0" w:rsidRDefault="4D7A66A0" w:rsidP="4D7A66A0">
          <w:pPr>
            <w:pStyle w:val="Encabezado"/>
            <w:ind w:right="-115"/>
            <w:jc w:val="right"/>
          </w:pPr>
        </w:p>
      </w:tc>
    </w:tr>
  </w:tbl>
  <w:p w14:paraId="57DE9C5C" w14:textId="0E683538" w:rsidR="4D7A66A0" w:rsidRDefault="4D7A66A0" w:rsidP="4D7A66A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8"/>
      <w:gridCol w:w="3029"/>
      <w:gridCol w:w="3029"/>
    </w:tblGrid>
    <w:tr w:rsidR="4D7A66A0" w14:paraId="1CF9B167" w14:textId="77777777" w:rsidTr="4D7A66A0">
      <w:trPr>
        <w:trHeight w:val="300"/>
      </w:trPr>
      <w:tc>
        <w:tcPr>
          <w:tcW w:w="3405" w:type="dxa"/>
        </w:tcPr>
        <w:p w14:paraId="476508AC" w14:textId="5DA6110C" w:rsidR="4D7A66A0" w:rsidRDefault="4D7A66A0" w:rsidP="4D7A66A0">
          <w:pPr>
            <w:pStyle w:val="Encabezado"/>
            <w:ind w:left="-115"/>
          </w:pPr>
        </w:p>
      </w:tc>
      <w:tc>
        <w:tcPr>
          <w:tcW w:w="3405" w:type="dxa"/>
        </w:tcPr>
        <w:p w14:paraId="7B7F9B4A" w14:textId="3A2C9C86" w:rsidR="4D7A66A0" w:rsidRDefault="4D7A66A0" w:rsidP="4D7A66A0">
          <w:pPr>
            <w:pStyle w:val="Encabezado"/>
            <w:jc w:val="center"/>
          </w:pPr>
        </w:p>
      </w:tc>
      <w:tc>
        <w:tcPr>
          <w:tcW w:w="3405" w:type="dxa"/>
        </w:tcPr>
        <w:p w14:paraId="58D4B147" w14:textId="1AA38707" w:rsidR="4D7A66A0" w:rsidRDefault="4D7A66A0" w:rsidP="4D7A66A0">
          <w:pPr>
            <w:pStyle w:val="Encabezado"/>
            <w:ind w:right="-115"/>
            <w:jc w:val="right"/>
          </w:pPr>
        </w:p>
      </w:tc>
    </w:tr>
  </w:tbl>
  <w:p w14:paraId="100BFCFC" w14:textId="502DDE6E" w:rsidR="4D7A66A0" w:rsidRDefault="4D7A66A0" w:rsidP="4D7A66A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8"/>
      <w:gridCol w:w="3029"/>
      <w:gridCol w:w="3029"/>
    </w:tblGrid>
    <w:tr w:rsidR="4D7A66A0" w14:paraId="3E268969" w14:textId="77777777" w:rsidTr="4D7A66A0">
      <w:trPr>
        <w:trHeight w:val="300"/>
      </w:trPr>
      <w:tc>
        <w:tcPr>
          <w:tcW w:w="3405" w:type="dxa"/>
        </w:tcPr>
        <w:p w14:paraId="68CE0022" w14:textId="5832DA1E" w:rsidR="4D7A66A0" w:rsidRDefault="4D7A66A0" w:rsidP="4D7A66A0">
          <w:pPr>
            <w:pStyle w:val="Encabezado"/>
            <w:ind w:left="-115"/>
          </w:pPr>
        </w:p>
      </w:tc>
      <w:tc>
        <w:tcPr>
          <w:tcW w:w="3405" w:type="dxa"/>
        </w:tcPr>
        <w:p w14:paraId="418979D7" w14:textId="108A6D48" w:rsidR="4D7A66A0" w:rsidRDefault="4D7A66A0" w:rsidP="4D7A66A0">
          <w:pPr>
            <w:pStyle w:val="Encabezado"/>
            <w:jc w:val="center"/>
          </w:pPr>
        </w:p>
      </w:tc>
      <w:tc>
        <w:tcPr>
          <w:tcW w:w="3405" w:type="dxa"/>
        </w:tcPr>
        <w:p w14:paraId="7898457D" w14:textId="3151F8A2" w:rsidR="4D7A66A0" w:rsidRDefault="4D7A66A0" w:rsidP="4D7A66A0">
          <w:pPr>
            <w:pStyle w:val="Encabezado"/>
            <w:ind w:right="-115"/>
            <w:jc w:val="right"/>
          </w:pPr>
        </w:p>
      </w:tc>
    </w:tr>
  </w:tbl>
  <w:p w14:paraId="3E0BC09F" w14:textId="4A433468" w:rsidR="4D7A66A0" w:rsidRDefault="4D7A66A0" w:rsidP="4D7A66A0">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8"/>
      <w:gridCol w:w="3029"/>
      <w:gridCol w:w="3029"/>
    </w:tblGrid>
    <w:tr w:rsidR="4D7A66A0" w14:paraId="6820C03A" w14:textId="77777777" w:rsidTr="4D7A66A0">
      <w:trPr>
        <w:trHeight w:val="300"/>
      </w:trPr>
      <w:tc>
        <w:tcPr>
          <w:tcW w:w="3405" w:type="dxa"/>
        </w:tcPr>
        <w:p w14:paraId="051C0B82" w14:textId="641FF712" w:rsidR="4D7A66A0" w:rsidRDefault="4D7A66A0" w:rsidP="4D7A66A0">
          <w:pPr>
            <w:pStyle w:val="Encabezado"/>
            <w:ind w:left="-115"/>
          </w:pPr>
        </w:p>
      </w:tc>
      <w:tc>
        <w:tcPr>
          <w:tcW w:w="3405" w:type="dxa"/>
        </w:tcPr>
        <w:p w14:paraId="6455EA49" w14:textId="678C7F50" w:rsidR="4D7A66A0" w:rsidRDefault="4D7A66A0" w:rsidP="4D7A66A0">
          <w:pPr>
            <w:pStyle w:val="Encabezado"/>
            <w:jc w:val="center"/>
          </w:pPr>
        </w:p>
      </w:tc>
      <w:tc>
        <w:tcPr>
          <w:tcW w:w="3405" w:type="dxa"/>
        </w:tcPr>
        <w:p w14:paraId="28DB866A" w14:textId="2FBBBBFA" w:rsidR="4D7A66A0" w:rsidRDefault="4D7A66A0" w:rsidP="4D7A66A0">
          <w:pPr>
            <w:pStyle w:val="Encabezado"/>
            <w:ind w:right="-115"/>
            <w:jc w:val="right"/>
          </w:pPr>
        </w:p>
      </w:tc>
    </w:tr>
  </w:tbl>
  <w:p w14:paraId="4534B361" w14:textId="7AD9BBCB" w:rsidR="4D7A66A0" w:rsidRDefault="4D7A66A0" w:rsidP="4D7A66A0">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CF9D" w14:textId="77777777" w:rsidR="00914796" w:rsidRDefault="00914796">
    <w:pPr>
      <w:pStyle w:val="Textoindependiente"/>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7D51" w14:textId="77777777" w:rsidR="00914796" w:rsidRDefault="00914796">
    <w:pPr>
      <w:pStyle w:val="Textoindependiente"/>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50A2" w14:textId="77777777" w:rsidR="00914796" w:rsidRDefault="00914796">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5584" w14:textId="77777777" w:rsidR="00422B5B" w:rsidRDefault="00422B5B" w:rsidP="00DB165C">
      <w:pPr>
        <w:spacing w:after="0" w:line="240" w:lineRule="auto"/>
      </w:pPr>
      <w:r>
        <w:separator/>
      </w:r>
    </w:p>
  </w:footnote>
  <w:footnote w:type="continuationSeparator" w:id="0">
    <w:p w14:paraId="760013DE" w14:textId="77777777" w:rsidR="00422B5B" w:rsidRDefault="00422B5B" w:rsidP="00DB165C">
      <w:pPr>
        <w:spacing w:after="0" w:line="240" w:lineRule="auto"/>
      </w:pPr>
      <w:r>
        <w:continuationSeparator/>
      </w:r>
    </w:p>
  </w:footnote>
  <w:footnote w:type="continuationNotice" w:id="1">
    <w:p w14:paraId="380234C6" w14:textId="77777777" w:rsidR="00422B5B" w:rsidRDefault="00422B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8"/>
      <w:gridCol w:w="3029"/>
      <w:gridCol w:w="3029"/>
    </w:tblGrid>
    <w:tr w:rsidR="4D7A66A0" w14:paraId="242FF89A" w14:textId="77777777" w:rsidTr="4D7A66A0">
      <w:trPr>
        <w:trHeight w:val="300"/>
      </w:trPr>
      <w:tc>
        <w:tcPr>
          <w:tcW w:w="3405" w:type="dxa"/>
        </w:tcPr>
        <w:p w14:paraId="41E36230" w14:textId="5CC54272" w:rsidR="4D7A66A0" w:rsidRDefault="4D7A66A0" w:rsidP="4D7A66A0">
          <w:pPr>
            <w:pStyle w:val="Encabezado"/>
            <w:ind w:left="-115"/>
          </w:pPr>
        </w:p>
      </w:tc>
      <w:tc>
        <w:tcPr>
          <w:tcW w:w="3405" w:type="dxa"/>
        </w:tcPr>
        <w:p w14:paraId="464FB7DA" w14:textId="1B6D8356" w:rsidR="4D7A66A0" w:rsidRDefault="4D7A66A0" w:rsidP="4D7A66A0">
          <w:pPr>
            <w:pStyle w:val="Encabezado"/>
            <w:jc w:val="center"/>
          </w:pPr>
        </w:p>
      </w:tc>
      <w:tc>
        <w:tcPr>
          <w:tcW w:w="3405" w:type="dxa"/>
        </w:tcPr>
        <w:p w14:paraId="4FA1B82E" w14:textId="0B79CF0F" w:rsidR="4D7A66A0" w:rsidRDefault="4D7A66A0" w:rsidP="4D7A66A0">
          <w:pPr>
            <w:pStyle w:val="Encabezado"/>
            <w:ind w:right="-115"/>
            <w:jc w:val="right"/>
          </w:pPr>
        </w:p>
      </w:tc>
    </w:tr>
  </w:tbl>
  <w:p w14:paraId="40D79639" w14:textId="39CCF55E" w:rsidR="4D7A66A0" w:rsidRDefault="4D7A66A0" w:rsidP="4D7A66A0">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4D7A66A0" w14:paraId="0304FE62" w14:textId="77777777" w:rsidTr="4D7A66A0">
      <w:trPr>
        <w:trHeight w:val="300"/>
      </w:trPr>
      <w:tc>
        <w:tcPr>
          <w:tcW w:w="2880" w:type="dxa"/>
        </w:tcPr>
        <w:p w14:paraId="6D432198" w14:textId="42DED459" w:rsidR="4D7A66A0" w:rsidRDefault="4D7A66A0" w:rsidP="4D7A66A0">
          <w:pPr>
            <w:pStyle w:val="Encabezado"/>
            <w:ind w:left="-115"/>
          </w:pPr>
        </w:p>
      </w:tc>
      <w:tc>
        <w:tcPr>
          <w:tcW w:w="2880" w:type="dxa"/>
        </w:tcPr>
        <w:p w14:paraId="45588910" w14:textId="20C148D5" w:rsidR="4D7A66A0" w:rsidRDefault="4D7A66A0" w:rsidP="4D7A66A0">
          <w:pPr>
            <w:pStyle w:val="Encabezado"/>
            <w:jc w:val="center"/>
          </w:pPr>
        </w:p>
      </w:tc>
      <w:tc>
        <w:tcPr>
          <w:tcW w:w="2880" w:type="dxa"/>
        </w:tcPr>
        <w:p w14:paraId="075D7100" w14:textId="37A3EBD2" w:rsidR="4D7A66A0" w:rsidRDefault="4D7A66A0" w:rsidP="4D7A66A0">
          <w:pPr>
            <w:pStyle w:val="Encabezado"/>
            <w:ind w:right="-115"/>
            <w:jc w:val="right"/>
          </w:pPr>
        </w:p>
      </w:tc>
    </w:tr>
  </w:tbl>
  <w:p w14:paraId="770C2501" w14:textId="686EC7BE" w:rsidR="4D7A66A0" w:rsidRDefault="4D7A66A0" w:rsidP="4D7A66A0">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D7A66A0" w14:paraId="6DAC3EDE" w14:textId="77777777" w:rsidTr="4D7A66A0">
      <w:trPr>
        <w:trHeight w:val="300"/>
      </w:trPr>
      <w:tc>
        <w:tcPr>
          <w:tcW w:w="3020" w:type="dxa"/>
        </w:tcPr>
        <w:p w14:paraId="077F1101" w14:textId="40A9A155" w:rsidR="4D7A66A0" w:rsidRDefault="4D7A66A0" w:rsidP="4D7A66A0">
          <w:pPr>
            <w:pStyle w:val="Encabezado"/>
            <w:ind w:left="-115"/>
          </w:pPr>
        </w:p>
      </w:tc>
      <w:tc>
        <w:tcPr>
          <w:tcW w:w="3020" w:type="dxa"/>
        </w:tcPr>
        <w:p w14:paraId="553925B7" w14:textId="7DE773CD" w:rsidR="4D7A66A0" w:rsidRDefault="4D7A66A0" w:rsidP="4D7A66A0">
          <w:pPr>
            <w:pStyle w:val="Encabezado"/>
            <w:jc w:val="center"/>
          </w:pPr>
        </w:p>
      </w:tc>
      <w:tc>
        <w:tcPr>
          <w:tcW w:w="3020" w:type="dxa"/>
        </w:tcPr>
        <w:p w14:paraId="57E44A90" w14:textId="5FF985D4" w:rsidR="4D7A66A0" w:rsidRDefault="4D7A66A0" w:rsidP="4D7A66A0">
          <w:pPr>
            <w:pStyle w:val="Encabezado"/>
            <w:ind w:right="-115"/>
            <w:jc w:val="right"/>
          </w:pPr>
        </w:p>
      </w:tc>
    </w:tr>
  </w:tbl>
  <w:p w14:paraId="4ECDDA89" w14:textId="2504717D" w:rsidR="4D7A66A0" w:rsidRDefault="4D7A66A0" w:rsidP="4D7A66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8"/>
      <w:gridCol w:w="3029"/>
      <w:gridCol w:w="3029"/>
    </w:tblGrid>
    <w:tr w:rsidR="4D7A66A0" w14:paraId="38E28D94" w14:textId="77777777" w:rsidTr="4D7A66A0">
      <w:trPr>
        <w:trHeight w:val="300"/>
      </w:trPr>
      <w:tc>
        <w:tcPr>
          <w:tcW w:w="3405" w:type="dxa"/>
        </w:tcPr>
        <w:p w14:paraId="5153CE26" w14:textId="154A80FA" w:rsidR="4D7A66A0" w:rsidRDefault="4D7A66A0" w:rsidP="4D7A66A0">
          <w:pPr>
            <w:pStyle w:val="Encabezado"/>
            <w:ind w:left="-115"/>
          </w:pPr>
        </w:p>
      </w:tc>
      <w:tc>
        <w:tcPr>
          <w:tcW w:w="3405" w:type="dxa"/>
        </w:tcPr>
        <w:p w14:paraId="64C18E29" w14:textId="5FFA9ABD" w:rsidR="4D7A66A0" w:rsidRDefault="4D7A66A0" w:rsidP="4D7A66A0">
          <w:pPr>
            <w:pStyle w:val="Encabezado"/>
            <w:jc w:val="center"/>
          </w:pPr>
        </w:p>
      </w:tc>
      <w:tc>
        <w:tcPr>
          <w:tcW w:w="3405" w:type="dxa"/>
        </w:tcPr>
        <w:p w14:paraId="0F1D2BDA" w14:textId="10C67C47" w:rsidR="4D7A66A0" w:rsidRDefault="4D7A66A0" w:rsidP="4D7A66A0">
          <w:pPr>
            <w:pStyle w:val="Encabezado"/>
            <w:ind w:right="-115"/>
            <w:jc w:val="right"/>
          </w:pPr>
        </w:p>
      </w:tc>
    </w:tr>
  </w:tbl>
  <w:p w14:paraId="28A10DCE" w14:textId="4FE56F74" w:rsidR="4D7A66A0" w:rsidRDefault="4D7A66A0" w:rsidP="4D7A66A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8"/>
      <w:gridCol w:w="3029"/>
      <w:gridCol w:w="3029"/>
    </w:tblGrid>
    <w:tr w:rsidR="4D7A66A0" w14:paraId="331465AB" w14:textId="77777777" w:rsidTr="4D7A66A0">
      <w:trPr>
        <w:trHeight w:val="300"/>
      </w:trPr>
      <w:tc>
        <w:tcPr>
          <w:tcW w:w="3405" w:type="dxa"/>
        </w:tcPr>
        <w:p w14:paraId="6C03497E" w14:textId="336219D9" w:rsidR="4D7A66A0" w:rsidRDefault="4D7A66A0" w:rsidP="4D7A66A0">
          <w:pPr>
            <w:pStyle w:val="Encabezado"/>
            <w:ind w:left="-115"/>
          </w:pPr>
        </w:p>
      </w:tc>
      <w:tc>
        <w:tcPr>
          <w:tcW w:w="3405" w:type="dxa"/>
        </w:tcPr>
        <w:p w14:paraId="04F23847" w14:textId="2F971B80" w:rsidR="4D7A66A0" w:rsidRDefault="4D7A66A0" w:rsidP="4D7A66A0">
          <w:pPr>
            <w:pStyle w:val="Encabezado"/>
            <w:jc w:val="center"/>
          </w:pPr>
        </w:p>
      </w:tc>
      <w:tc>
        <w:tcPr>
          <w:tcW w:w="3405" w:type="dxa"/>
        </w:tcPr>
        <w:p w14:paraId="1D151BE3" w14:textId="2B7EBA05" w:rsidR="4D7A66A0" w:rsidRDefault="4D7A66A0" w:rsidP="4D7A66A0">
          <w:pPr>
            <w:pStyle w:val="Encabezado"/>
            <w:ind w:right="-115"/>
            <w:jc w:val="right"/>
          </w:pPr>
        </w:p>
      </w:tc>
    </w:tr>
  </w:tbl>
  <w:p w14:paraId="250CC57E" w14:textId="49CB00B8" w:rsidR="4D7A66A0" w:rsidRDefault="4D7A66A0" w:rsidP="4D7A66A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8"/>
      <w:gridCol w:w="3029"/>
      <w:gridCol w:w="3029"/>
    </w:tblGrid>
    <w:tr w:rsidR="4D7A66A0" w14:paraId="52959D16" w14:textId="77777777" w:rsidTr="4D7A66A0">
      <w:trPr>
        <w:trHeight w:val="300"/>
      </w:trPr>
      <w:tc>
        <w:tcPr>
          <w:tcW w:w="3405" w:type="dxa"/>
        </w:tcPr>
        <w:p w14:paraId="0550AC04" w14:textId="7A00455B" w:rsidR="4D7A66A0" w:rsidRDefault="4D7A66A0" w:rsidP="4D7A66A0">
          <w:pPr>
            <w:pStyle w:val="Encabezado"/>
            <w:ind w:left="-115"/>
          </w:pPr>
        </w:p>
      </w:tc>
      <w:tc>
        <w:tcPr>
          <w:tcW w:w="3405" w:type="dxa"/>
        </w:tcPr>
        <w:p w14:paraId="32FF1C6A" w14:textId="6DCBE447" w:rsidR="4D7A66A0" w:rsidRDefault="4D7A66A0" w:rsidP="4D7A66A0">
          <w:pPr>
            <w:pStyle w:val="Encabezado"/>
            <w:jc w:val="center"/>
          </w:pPr>
        </w:p>
      </w:tc>
      <w:tc>
        <w:tcPr>
          <w:tcW w:w="3405" w:type="dxa"/>
        </w:tcPr>
        <w:p w14:paraId="259DB8DB" w14:textId="332E3368" w:rsidR="4D7A66A0" w:rsidRDefault="4D7A66A0" w:rsidP="4D7A66A0">
          <w:pPr>
            <w:pStyle w:val="Encabezado"/>
            <w:ind w:right="-115"/>
            <w:jc w:val="right"/>
          </w:pPr>
        </w:p>
      </w:tc>
    </w:tr>
  </w:tbl>
  <w:p w14:paraId="2F53C7AC" w14:textId="21F3568F" w:rsidR="4D7A66A0" w:rsidRDefault="4D7A66A0" w:rsidP="4D7A66A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8"/>
      <w:gridCol w:w="3029"/>
      <w:gridCol w:w="3029"/>
    </w:tblGrid>
    <w:tr w:rsidR="4D7A66A0" w14:paraId="533B0379" w14:textId="77777777" w:rsidTr="4D7A66A0">
      <w:trPr>
        <w:trHeight w:val="300"/>
      </w:trPr>
      <w:tc>
        <w:tcPr>
          <w:tcW w:w="3405" w:type="dxa"/>
        </w:tcPr>
        <w:p w14:paraId="78398E29" w14:textId="28EA8B08" w:rsidR="4D7A66A0" w:rsidRDefault="4D7A66A0" w:rsidP="4D7A66A0">
          <w:pPr>
            <w:pStyle w:val="Encabezado"/>
            <w:ind w:left="-115"/>
          </w:pPr>
        </w:p>
      </w:tc>
      <w:tc>
        <w:tcPr>
          <w:tcW w:w="3405" w:type="dxa"/>
        </w:tcPr>
        <w:p w14:paraId="00639DAE" w14:textId="7D663806" w:rsidR="4D7A66A0" w:rsidRDefault="4D7A66A0" w:rsidP="4D7A66A0">
          <w:pPr>
            <w:pStyle w:val="Encabezado"/>
            <w:jc w:val="center"/>
          </w:pPr>
        </w:p>
      </w:tc>
      <w:tc>
        <w:tcPr>
          <w:tcW w:w="3405" w:type="dxa"/>
        </w:tcPr>
        <w:p w14:paraId="555E3765" w14:textId="0E325184" w:rsidR="4D7A66A0" w:rsidRDefault="4D7A66A0" w:rsidP="4D7A66A0">
          <w:pPr>
            <w:pStyle w:val="Encabezado"/>
            <w:ind w:right="-115"/>
            <w:jc w:val="right"/>
          </w:pPr>
        </w:p>
      </w:tc>
    </w:tr>
  </w:tbl>
  <w:p w14:paraId="74F5E66A" w14:textId="4DA388ED" w:rsidR="4D7A66A0" w:rsidRDefault="4D7A66A0" w:rsidP="4D7A66A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8"/>
      <w:gridCol w:w="3029"/>
      <w:gridCol w:w="3029"/>
    </w:tblGrid>
    <w:tr w:rsidR="4D7A66A0" w14:paraId="7FC69E82" w14:textId="77777777" w:rsidTr="4D7A66A0">
      <w:trPr>
        <w:trHeight w:val="300"/>
      </w:trPr>
      <w:tc>
        <w:tcPr>
          <w:tcW w:w="3405" w:type="dxa"/>
        </w:tcPr>
        <w:p w14:paraId="6A6D82C2" w14:textId="2281696F" w:rsidR="4D7A66A0" w:rsidRDefault="4D7A66A0" w:rsidP="4D7A66A0">
          <w:pPr>
            <w:pStyle w:val="Encabezado"/>
            <w:ind w:left="-115"/>
          </w:pPr>
        </w:p>
      </w:tc>
      <w:tc>
        <w:tcPr>
          <w:tcW w:w="3405" w:type="dxa"/>
        </w:tcPr>
        <w:p w14:paraId="1801D3B7" w14:textId="596BA441" w:rsidR="4D7A66A0" w:rsidRDefault="4D7A66A0" w:rsidP="4D7A66A0">
          <w:pPr>
            <w:pStyle w:val="Encabezado"/>
            <w:jc w:val="center"/>
          </w:pPr>
        </w:p>
      </w:tc>
      <w:tc>
        <w:tcPr>
          <w:tcW w:w="3405" w:type="dxa"/>
        </w:tcPr>
        <w:p w14:paraId="1B8D7884" w14:textId="02DBE835" w:rsidR="4D7A66A0" w:rsidRDefault="4D7A66A0" w:rsidP="4D7A66A0">
          <w:pPr>
            <w:pStyle w:val="Encabezado"/>
            <w:ind w:right="-115"/>
            <w:jc w:val="right"/>
          </w:pPr>
        </w:p>
      </w:tc>
    </w:tr>
  </w:tbl>
  <w:p w14:paraId="1CE4DC32" w14:textId="58CF3186" w:rsidR="4D7A66A0" w:rsidRDefault="4D7A66A0" w:rsidP="4D7A66A0">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4D7A66A0" w14:paraId="4E5F2DE1" w14:textId="77777777" w:rsidTr="4D7A66A0">
      <w:trPr>
        <w:trHeight w:val="300"/>
      </w:trPr>
      <w:tc>
        <w:tcPr>
          <w:tcW w:w="2880" w:type="dxa"/>
        </w:tcPr>
        <w:p w14:paraId="31583577" w14:textId="42D4937C" w:rsidR="4D7A66A0" w:rsidRDefault="4D7A66A0" w:rsidP="4D7A66A0">
          <w:pPr>
            <w:pStyle w:val="Encabezado"/>
            <w:ind w:left="-115"/>
          </w:pPr>
        </w:p>
      </w:tc>
      <w:tc>
        <w:tcPr>
          <w:tcW w:w="2880" w:type="dxa"/>
        </w:tcPr>
        <w:p w14:paraId="16C31D11" w14:textId="16E03EB8" w:rsidR="4D7A66A0" w:rsidRDefault="4D7A66A0" w:rsidP="4D7A66A0">
          <w:pPr>
            <w:pStyle w:val="Encabezado"/>
            <w:jc w:val="center"/>
          </w:pPr>
        </w:p>
      </w:tc>
      <w:tc>
        <w:tcPr>
          <w:tcW w:w="2880" w:type="dxa"/>
        </w:tcPr>
        <w:p w14:paraId="3DDC70F8" w14:textId="519B1A79" w:rsidR="4D7A66A0" w:rsidRDefault="4D7A66A0" w:rsidP="4D7A66A0">
          <w:pPr>
            <w:pStyle w:val="Encabezado"/>
            <w:ind w:right="-115"/>
            <w:jc w:val="right"/>
          </w:pPr>
        </w:p>
      </w:tc>
    </w:tr>
  </w:tbl>
  <w:p w14:paraId="3402EFEE" w14:textId="6043BD8D" w:rsidR="4D7A66A0" w:rsidRDefault="4D7A66A0" w:rsidP="4D7A66A0">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4D7A66A0" w14:paraId="0B213E63" w14:textId="77777777" w:rsidTr="4D7A66A0">
      <w:trPr>
        <w:trHeight w:val="300"/>
      </w:trPr>
      <w:tc>
        <w:tcPr>
          <w:tcW w:w="2880" w:type="dxa"/>
        </w:tcPr>
        <w:p w14:paraId="20CCAFE3" w14:textId="720869B3" w:rsidR="4D7A66A0" w:rsidRDefault="4D7A66A0" w:rsidP="4D7A66A0">
          <w:pPr>
            <w:pStyle w:val="Encabezado"/>
            <w:ind w:left="-115"/>
          </w:pPr>
        </w:p>
      </w:tc>
      <w:tc>
        <w:tcPr>
          <w:tcW w:w="2880" w:type="dxa"/>
        </w:tcPr>
        <w:p w14:paraId="4CB830BB" w14:textId="3548F134" w:rsidR="4D7A66A0" w:rsidRDefault="4D7A66A0" w:rsidP="4D7A66A0">
          <w:pPr>
            <w:pStyle w:val="Encabezado"/>
            <w:jc w:val="center"/>
          </w:pPr>
        </w:p>
      </w:tc>
      <w:tc>
        <w:tcPr>
          <w:tcW w:w="2880" w:type="dxa"/>
        </w:tcPr>
        <w:p w14:paraId="248F43B3" w14:textId="7A952C2D" w:rsidR="4D7A66A0" w:rsidRDefault="4D7A66A0" w:rsidP="4D7A66A0">
          <w:pPr>
            <w:pStyle w:val="Encabezado"/>
            <w:ind w:right="-115"/>
            <w:jc w:val="right"/>
          </w:pPr>
        </w:p>
      </w:tc>
    </w:tr>
  </w:tbl>
  <w:p w14:paraId="2E64B7F3" w14:textId="322A1F64" w:rsidR="4D7A66A0" w:rsidRDefault="4D7A66A0" w:rsidP="4D7A66A0">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4D7A66A0" w14:paraId="5E7B7129" w14:textId="77777777" w:rsidTr="4D7A66A0">
      <w:trPr>
        <w:trHeight w:val="300"/>
      </w:trPr>
      <w:tc>
        <w:tcPr>
          <w:tcW w:w="2880" w:type="dxa"/>
        </w:tcPr>
        <w:p w14:paraId="7DACF8B6" w14:textId="12596C63" w:rsidR="4D7A66A0" w:rsidRDefault="4D7A66A0" w:rsidP="4D7A66A0">
          <w:pPr>
            <w:pStyle w:val="Encabezado"/>
            <w:ind w:left="-115"/>
          </w:pPr>
        </w:p>
      </w:tc>
      <w:tc>
        <w:tcPr>
          <w:tcW w:w="2880" w:type="dxa"/>
        </w:tcPr>
        <w:p w14:paraId="340C57FE" w14:textId="560437AE" w:rsidR="4D7A66A0" w:rsidRDefault="4D7A66A0" w:rsidP="4D7A66A0">
          <w:pPr>
            <w:pStyle w:val="Encabezado"/>
            <w:jc w:val="center"/>
          </w:pPr>
        </w:p>
      </w:tc>
      <w:tc>
        <w:tcPr>
          <w:tcW w:w="2880" w:type="dxa"/>
        </w:tcPr>
        <w:p w14:paraId="51353E14" w14:textId="47A6A137" w:rsidR="4D7A66A0" w:rsidRDefault="4D7A66A0" w:rsidP="4D7A66A0">
          <w:pPr>
            <w:pStyle w:val="Encabezado"/>
            <w:ind w:right="-115"/>
            <w:jc w:val="right"/>
          </w:pPr>
        </w:p>
      </w:tc>
    </w:tr>
  </w:tbl>
  <w:p w14:paraId="5766FE9E" w14:textId="11CD2032" w:rsidR="4D7A66A0" w:rsidRDefault="4D7A66A0" w:rsidP="4D7A66A0">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7DC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CEF7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F5F69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9ECB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DE72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6EDE9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2ECE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AB8E20"/>
    <w:multiLevelType w:val="hybridMultilevel"/>
    <w:tmpl w:val="E826AA0C"/>
    <w:lvl w:ilvl="0" w:tplc="0B32C184">
      <w:start w:val="1"/>
      <w:numFmt w:val="decimal"/>
      <w:lvlText w:val="%1."/>
      <w:lvlJc w:val="left"/>
      <w:pPr>
        <w:ind w:left="720" w:hanging="360"/>
      </w:pPr>
    </w:lvl>
    <w:lvl w:ilvl="1" w:tplc="9826563E">
      <w:start w:val="1"/>
      <w:numFmt w:val="lowerLetter"/>
      <w:lvlText w:val="%2."/>
      <w:lvlJc w:val="left"/>
      <w:pPr>
        <w:ind w:left="1440" w:hanging="360"/>
      </w:pPr>
    </w:lvl>
    <w:lvl w:ilvl="2" w:tplc="0B9CB8F4">
      <w:start w:val="1"/>
      <w:numFmt w:val="lowerRoman"/>
      <w:lvlText w:val="%3."/>
      <w:lvlJc w:val="right"/>
      <w:pPr>
        <w:ind w:left="2160" w:hanging="180"/>
      </w:pPr>
    </w:lvl>
    <w:lvl w:ilvl="3" w:tplc="E0FCD3AE">
      <w:start w:val="1"/>
      <w:numFmt w:val="decimal"/>
      <w:lvlText w:val="%4."/>
      <w:lvlJc w:val="left"/>
      <w:pPr>
        <w:ind w:left="2880" w:hanging="360"/>
      </w:pPr>
    </w:lvl>
    <w:lvl w:ilvl="4" w:tplc="359E41CC">
      <w:start w:val="1"/>
      <w:numFmt w:val="lowerLetter"/>
      <w:lvlText w:val="%5."/>
      <w:lvlJc w:val="left"/>
      <w:pPr>
        <w:ind w:left="3600" w:hanging="360"/>
      </w:pPr>
    </w:lvl>
    <w:lvl w:ilvl="5" w:tplc="BD60A390">
      <w:start w:val="1"/>
      <w:numFmt w:val="lowerRoman"/>
      <w:lvlText w:val="%6."/>
      <w:lvlJc w:val="right"/>
      <w:pPr>
        <w:ind w:left="4320" w:hanging="180"/>
      </w:pPr>
    </w:lvl>
    <w:lvl w:ilvl="6" w:tplc="3F96C7E4">
      <w:start w:val="1"/>
      <w:numFmt w:val="decimal"/>
      <w:lvlText w:val="%7."/>
      <w:lvlJc w:val="left"/>
      <w:pPr>
        <w:ind w:left="5040" w:hanging="360"/>
      </w:pPr>
    </w:lvl>
    <w:lvl w:ilvl="7" w:tplc="F6001B0A">
      <w:start w:val="1"/>
      <w:numFmt w:val="lowerLetter"/>
      <w:lvlText w:val="%8."/>
      <w:lvlJc w:val="left"/>
      <w:pPr>
        <w:ind w:left="5760" w:hanging="360"/>
      </w:pPr>
    </w:lvl>
    <w:lvl w:ilvl="8" w:tplc="91725D12">
      <w:start w:val="1"/>
      <w:numFmt w:val="lowerRoman"/>
      <w:lvlText w:val="%9."/>
      <w:lvlJc w:val="right"/>
      <w:pPr>
        <w:ind w:left="6480" w:hanging="180"/>
      </w:pPr>
    </w:lvl>
  </w:abstractNum>
  <w:abstractNum w:abstractNumId="8" w15:restartNumberingAfterBreak="0">
    <w:nsid w:val="0BD2CDD9"/>
    <w:multiLevelType w:val="hybridMultilevel"/>
    <w:tmpl w:val="9F20295C"/>
    <w:lvl w:ilvl="0" w:tplc="B658F53A">
      <w:start w:val="1"/>
      <w:numFmt w:val="decimal"/>
      <w:lvlText w:val="%1."/>
      <w:lvlJc w:val="left"/>
      <w:pPr>
        <w:ind w:left="720" w:hanging="360"/>
      </w:pPr>
    </w:lvl>
    <w:lvl w:ilvl="1" w:tplc="4F00348C">
      <w:start w:val="1"/>
      <w:numFmt w:val="decimal"/>
      <w:lvlText w:val="%2."/>
      <w:lvlJc w:val="left"/>
      <w:pPr>
        <w:ind w:left="1440" w:hanging="360"/>
      </w:pPr>
    </w:lvl>
    <w:lvl w:ilvl="2" w:tplc="60FAB0AC">
      <w:start w:val="1"/>
      <w:numFmt w:val="lowerRoman"/>
      <w:lvlText w:val="%3."/>
      <w:lvlJc w:val="right"/>
      <w:pPr>
        <w:ind w:left="2160" w:hanging="180"/>
      </w:pPr>
    </w:lvl>
    <w:lvl w:ilvl="3" w:tplc="393C3462">
      <w:start w:val="1"/>
      <w:numFmt w:val="decimal"/>
      <w:lvlText w:val="%4."/>
      <w:lvlJc w:val="left"/>
      <w:pPr>
        <w:ind w:left="2880" w:hanging="360"/>
      </w:pPr>
    </w:lvl>
    <w:lvl w:ilvl="4" w:tplc="1A3CB7E2">
      <w:start w:val="1"/>
      <w:numFmt w:val="lowerLetter"/>
      <w:lvlText w:val="%5."/>
      <w:lvlJc w:val="left"/>
      <w:pPr>
        <w:ind w:left="3600" w:hanging="360"/>
      </w:pPr>
    </w:lvl>
    <w:lvl w:ilvl="5" w:tplc="F0E42488">
      <w:start w:val="1"/>
      <w:numFmt w:val="lowerRoman"/>
      <w:lvlText w:val="%6."/>
      <w:lvlJc w:val="right"/>
      <w:pPr>
        <w:ind w:left="4320" w:hanging="180"/>
      </w:pPr>
    </w:lvl>
    <w:lvl w:ilvl="6" w:tplc="EA903CD0">
      <w:start w:val="1"/>
      <w:numFmt w:val="decimal"/>
      <w:lvlText w:val="%7."/>
      <w:lvlJc w:val="left"/>
      <w:pPr>
        <w:ind w:left="5040" w:hanging="360"/>
      </w:pPr>
    </w:lvl>
    <w:lvl w:ilvl="7" w:tplc="59DCEA8C">
      <w:start w:val="1"/>
      <w:numFmt w:val="lowerLetter"/>
      <w:lvlText w:val="%8."/>
      <w:lvlJc w:val="left"/>
      <w:pPr>
        <w:ind w:left="5760" w:hanging="360"/>
      </w:pPr>
    </w:lvl>
    <w:lvl w:ilvl="8" w:tplc="BF3AB6FE">
      <w:start w:val="1"/>
      <w:numFmt w:val="lowerRoman"/>
      <w:lvlText w:val="%9."/>
      <w:lvlJc w:val="right"/>
      <w:pPr>
        <w:ind w:left="6480" w:hanging="180"/>
      </w:pPr>
    </w:lvl>
  </w:abstractNum>
  <w:abstractNum w:abstractNumId="9" w15:restartNumberingAfterBreak="0">
    <w:nsid w:val="12D1115A"/>
    <w:multiLevelType w:val="hybridMultilevel"/>
    <w:tmpl w:val="7D746FE4"/>
    <w:lvl w:ilvl="0" w:tplc="D9C862DC">
      <w:start w:val="1"/>
      <w:numFmt w:val="lowerLetter"/>
      <w:lvlText w:val="%1."/>
      <w:lvlJc w:val="left"/>
      <w:pPr>
        <w:ind w:left="600" w:hanging="360"/>
      </w:pPr>
    </w:lvl>
    <w:lvl w:ilvl="1" w:tplc="E6CA99B4">
      <w:start w:val="1"/>
      <w:numFmt w:val="lowerLetter"/>
      <w:lvlText w:val="%2."/>
      <w:lvlJc w:val="left"/>
      <w:pPr>
        <w:ind w:left="1320" w:hanging="360"/>
      </w:pPr>
    </w:lvl>
    <w:lvl w:ilvl="2" w:tplc="2FD0BD96">
      <w:start w:val="1"/>
      <w:numFmt w:val="lowerRoman"/>
      <w:lvlText w:val="%3."/>
      <w:lvlJc w:val="right"/>
      <w:pPr>
        <w:ind w:left="2040" w:hanging="180"/>
      </w:pPr>
    </w:lvl>
    <w:lvl w:ilvl="3" w:tplc="CAB8B166">
      <w:start w:val="1"/>
      <w:numFmt w:val="decimal"/>
      <w:lvlText w:val="%4."/>
      <w:lvlJc w:val="left"/>
      <w:pPr>
        <w:ind w:left="2760" w:hanging="360"/>
      </w:pPr>
    </w:lvl>
    <w:lvl w:ilvl="4" w:tplc="398E645A">
      <w:start w:val="1"/>
      <w:numFmt w:val="lowerLetter"/>
      <w:lvlText w:val="%5."/>
      <w:lvlJc w:val="left"/>
      <w:pPr>
        <w:ind w:left="3480" w:hanging="360"/>
      </w:pPr>
    </w:lvl>
    <w:lvl w:ilvl="5" w:tplc="70E8DFF8">
      <w:start w:val="1"/>
      <w:numFmt w:val="lowerRoman"/>
      <w:lvlText w:val="%6."/>
      <w:lvlJc w:val="right"/>
      <w:pPr>
        <w:ind w:left="4200" w:hanging="180"/>
      </w:pPr>
    </w:lvl>
    <w:lvl w:ilvl="6" w:tplc="E4C28D74">
      <w:start w:val="1"/>
      <w:numFmt w:val="decimal"/>
      <w:lvlText w:val="%7."/>
      <w:lvlJc w:val="left"/>
      <w:pPr>
        <w:ind w:left="4920" w:hanging="360"/>
      </w:pPr>
    </w:lvl>
    <w:lvl w:ilvl="7" w:tplc="04766E7E">
      <w:start w:val="1"/>
      <w:numFmt w:val="lowerLetter"/>
      <w:lvlText w:val="%8."/>
      <w:lvlJc w:val="left"/>
      <w:pPr>
        <w:ind w:left="5640" w:hanging="360"/>
      </w:pPr>
    </w:lvl>
    <w:lvl w:ilvl="8" w:tplc="5AD88ACA">
      <w:start w:val="1"/>
      <w:numFmt w:val="lowerRoman"/>
      <w:lvlText w:val="%9."/>
      <w:lvlJc w:val="right"/>
      <w:pPr>
        <w:ind w:left="6360" w:hanging="180"/>
      </w:pPr>
    </w:lvl>
  </w:abstractNum>
  <w:abstractNum w:abstractNumId="10" w15:restartNumberingAfterBreak="0">
    <w:nsid w:val="14AB8A6B"/>
    <w:multiLevelType w:val="hybridMultilevel"/>
    <w:tmpl w:val="FFFFFFFF"/>
    <w:lvl w:ilvl="0" w:tplc="035E7F04">
      <w:start w:val="1"/>
      <w:numFmt w:val="lowerLetter"/>
      <w:lvlText w:val="%1)"/>
      <w:lvlJc w:val="left"/>
      <w:pPr>
        <w:ind w:left="720" w:hanging="360"/>
      </w:pPr>
    </w:lvl>
    <w:lvl w:ilvl="1" w:tplc="6338AF70">
      <w:start w:val="1"/>
      <w:numFmt w:val="lowerLetter"/>
      <w:lvlText w:val="%2."/>
      <w:lvlJc w:val="left"/>
      <w:pPr>
        <w:ind w:left="1440" w:hanging="360"/>
      </w:pPr>
    </w:lvl>
    <w:lvl w:ilvl="2" w:tplc="0A94399E">
      <w:start w:val="1"/>
      <w:numFmt w:val="lowerRoman"/>
      <w:lvlText w:val="%3."/>
      <w:lvlJc w:val="right"/>
      <w:pPr>
        <w:ind w:left="2160" w:hanging="180"/>
      </w:pPr>
    </w:lvl>
    <w:lvl w:ilvl="3" w:tplc="D88E8012">
      <w:start w:val="1"/>
      <w:numFmt w:val="decimal"/>
      <w:lvlText w:val="%4."/>
      <w:lvlJc w:val="left"/>
      <w:pPr>
        <w:ind w:left="2880" w:hanging="360"/>
      </w:pPr>
    </w:lvl>
    <w:lvl w:ilvl="4" w:tplc="A71A1562">
      <w:start w:val="1"/>
      <w:numFmt w:val="lowerLetter"/>
      <w:lvlText w:val="%5."/>
      <w:lvlJc w:val="left"/>
      <w:pPr>
        <w:ind w:left="3600" w:hanging="360"/>
      </w:pPr>
    </w:lvl>
    <w:lvl w:ilvl="5" w:tplc="D3F01F98">
      <w:start w:val="1"/>
      <w:numFmt w:val="lowerRoman"/>
      <w:lvlText w:val="%6."/>
      <w:lvlJc w:val="right"/>
      <w:pPr>
        <w:ind w:left="4320" w:hanging="180"/>
      </w:pPr>
    </w:lvl>
    <w:lvl w:ilvl="6" w:tplc="8B6E785A">
      <w:start w:val="1"/>
      <w:numFmt w:val="decimal"/>
      <w:lvlText w:val="%7."/>
      <w:lvlJc w:val="left"/>
      <w:pPr>
        <w:ind w:left="5040" w:hanging="360"/>
      </w:pPr>
    </w:lvl>
    <w:lvl w:ilvl="7" w:tplc="ADC4D25A">
      <w:start w:val="1"/>
      <w:numFmt w:val="lowerLetter"/>
      <w:lvlText w:val="%8."/>
      <w:lvlJc w:val="left"/>
      <w:pPr>
        <w:ind w:left="5760" w:hanging="360"/>
      </w:pPr>
    </w:lvl>
    <w:lvl w:ilvl="8" w:tplc="5920953C">
      <w:start w:val="1"/>
      <w:numFmt w:val="lowerRoman"/>
      <w:lvlText w:val="%9."/>
      <w:lvlJc w:val="right"/>
      <w:pPr>
        <w:ind w:left="6480" w:hanging="180"/>
      </w:pPr>
    </w:lvl>
  </w:abstractNum>
  <w:abstractNum w:abstractNumId="11" w15:restartNumberingAfterBreak="0">
    <w:nsid w:val="1510CC08"/>
    <w:multiLevelType w:val="hybridMultilevel"/>
    <w:tmpl w:val="56E29472"/>
    <w:lvl w:ilvl="0" w:tplc="CCD469B6">
      <w:start w:val="1"/>
      <w:numFmt w:val="lowerLetter"/>
      <w:lvlText w:val="%1)"/>
      <w:lvlJc w:val="left"/>
      <w:pPr>
        <w:ind w:left="1068" w:hanging="360"/>
      </w:pPr>
    </w:lvl>
    <w:lvl w:ilvl="1" w:tplc="D284D0B4">
      <w:start w:val="1"/>
      <w:numFmt w:val="lowerLetter"/>
      <w:lvlText w:val="%2."/>
      <w:lvlJc w:val="left"/>
      <w:pPr>
        <w:ind w:left="1788" w:hanging="360"/>
      </w:pPr>
    </w:lvl>
    <w:lvl w:ilvl="2" w:tplc="3CCCC6D6">
      <w:start w:val="1"/>
      <w:numFmt w:val="lowerRoman"/>
      <w:lvlText w:val="%3."/>
      <w:lvlJc w:val="right"/>
      <w:pPr>
        <w:ind w:left="2508" w:hanging="180"/>
      </w:pPr>
    </w:lvl>
    <w:lvl w:ilvl="3" w:tplc="8B0014CE">
      <w:start w:val="1"/>
      <w:numFmt w:val="decimal"/>
      <w:lvlText w:val="%4."/>
      <w:lvlJc w:val="left"/>
      <w:pPr>
        <w:ind w:left="3228" w:hanging="360"/>
      </w:pPr>
    </w:lvl>
    <w:lvl w:ilvl="4" w:tplc="91665E06">
      <w:start w:val="1"/>
      <w:numFmt w:val="lowerLetter"/>
      <w:lvlText w:val="%5."/>
      <w:lvlJc w:val="left"/>
      <w:pPr>
        <w:ind w:left="3948" w:hanging="360"/>
      </w:pPr>
    </w:lvl>
    <w:lvl w:ilvl="5" w:tplc="96803DE8">
      <w:start w:val="1"/>
      <w:numFmt w:val="lowerRoman"/>
      <w:lvlText w:val="%6."/>
      <w:lvlJc w:val="right"/>
      <w:pPr>
        <w:ind w:left="4668" w:hanging="180"/>
      </w:pPr>
    </w:lvl>
    <w:lvl w:ilvl="6" w:tplc="463E0B1E">
      <w:start w:val="1"/>
      <w:numFmt w:val="decimal"/>
      <w:lvlText w:val="%7."/>
      <w:lvlJc w:val="left"/>
      <w:pPr>
        <w:ind w:left="5388" w:hanging="360"/>
      </w:pPr>
    </w:lvl>
    <w:lvl w:ilvl="7" w:tplc="D6F62780">
      <w:start w:val="1"/>
      <w:numFmt w:val="lowerLetter"/>
      <w:lvlText w:val="%8."/>
      <w:lvlJc w:val="left"/>
      <w:pPr>
        <w:ind w:left="6108" w:hanging="360"/>
      </w:pPr>
    </w:lvl>
    <w:lvl w:ilvl="8" w:tplc="B3ECDEC6">
      <w:start w:val="1"/>
      <w:numFmt w:val="lowerRoman"/>
      <w:lvlText w:val="%9."/>
      <w:lvlJc w:val="right"/>
      <w:pPr>
        <w:ind w:left="6828" w:hanging="180"/>
      </w:pPr>
    </w:lvl>
  </w:abstractNum>
  <w:abstractNum w:abstractNumId="12" w15:restartNumberingAfterBreak="0">
    <w:nsid w:val="16CA22E4"/>
    <w:multiLevelType w:val="hybridMultilevel"/>
    <w:tmpl w:val="6A3E3FF6"/>
    <w:lvl w:ilvl="0" w:tplc="3DD6C4B2">
      <w:start w:val="1"/>
      <w:numFmt w:val="lowerLetter"/>
      <w:lvlText w:val="%1."/>
      <w:lvlJc w:val="left"/>
      <w:pPr>
        <w:ind w:left="720" w:hanging="360"/>
      </w:pPr>
    </w:lvl>
    <w:lvl w:ilvl="1" w:tplc="9DBA729A">
      <w:start w:val="1"/>
      <w:numFmt w:val="lowerLetter"/>
      <w:lvlText w:val="%2."/>
      <w:lvlJc w:val="left"/>
      <w:pPr>
        <w:ind w:left="1440" w:hanging="360"/>
      </w:pPr>
    </w:lvl>
    <w:lvl w:ilvl="2" w:tplc="F98610E2">
      <w:start w:val="1"/>
      <w:numFmt w:val="lowerRoman"/>
      <w:lvlText w:val="%3."/>
      <w:lvlJc w:val="right"/>
      <w:pPr>
        <w:ind w:left="2160" w:hanging="180"/>
      </w:pPr>
    </w:lvl>
    <w:lvl w:ilvl="3" w:tplc="31D882E6">
      <w:start w:val="1"/>
      <w:numFmt w:val="decimal"/>
      <w:lvlText w:val="%4."/>
      <w:lvlJc w:val="left"/>
      <w:pPr>
        <w:ind w:left="2880" w:hanging="360"/>
      </w:pPr>
    </w:lvl>
    <w:lvl w:ilvl="4" w:tplc="2E5CDFD0">
      <w:start w:val="1"/>
      <w:numFmt w:val="lowerLetter"/>
      <w:lvlText w:val="%5."/>
      <w:lvlJc w:val="left"/>
      <w:pPr>
        <w:ind w:left="3600" w:hanging="360"/>
      </w:pPr>
    </w:lvl>
    <w:lvl w:ilvl="5" w:tplc="BD2E1EA4">
      <w:start w:val="1"/>
      <w:numFmt w:val="lowerRoman"/>
      <w:lvlText w:val="%6."/>
      <w:lvlJc w:val="right"/>
      <w:pPr>
        <w:ind w:left="4320" w:hanging="180"/>
      </w:pPr>
    </w:lvl>
    <w:lvl w:ilvl="6" w:tplc="D95401D8">
      <w:start w:val="1"/>
      <w:numFmt w:val="decimal"/>
      <w:lvlText w:val="%7."/>
      <w:lvlJc w:val="left"/>
      <w:pPr>
        <w:ind w:left="5040" w:hanging="360"/>
      </w:pPr>
    </w:lvl>
    <w:lvl w:ilvl="7" w:tplc="2E56154C">
      <w:start w:val="1"/>
      <w:numFmt w:val="lowerLetter"/>
      <w:lvlText w:val="%8."/>
      <w:lvlJc w:val="left"/>
      <w:pPr>
        <w:ind w:left="5760" w:hanging="360"/>
      </w:pPr>
    </w:lvl>
    <w:lvl w:ilvl="8" w:tplc="60E24982">
      <w:start w:val="1"/>
      <w:numFmt w:val="lowerRoman"/>
      <w:lvlText w:val="%9."/>
      <w:lvlJc w:val="right"/>
      <w:pPr>
        <w:ind w:left="6480" w:hanging="180"/>
      </w:pPr>
    </w:lvl>
  </w:abstractNum>
  <w:abstractNum w:abstractNumId="13" w15:restartNumberingAfterBreak="0">
    <w:nsid w:val="1A59FC78"/>
    <w:multiLevelType w:val="hybridMultilevel"/>
    <w:tmpl w:val="C7E66E1A"/>
    <w:lvl w:ilvl="0" w:tplc="4CC0E5FA">
      <w:start w:val="1"/>
      <w:numFmt w:val="decimal"/>
      <w:lvlText w:val="%1."/>
      <w:lvlJc w:val="left"/>
      <w:pPr>
        <w:ind w:left="720" w:hanging="360"/>
      </w:pPr>
    </w:lvl>
    <w:lvl w:ilvl="1" w:tplc="2BA0E536">
      <w:start w:val="1"/>
      <w:numFmt w:val="lowerLetter"/>
      <w:lvlText w:val="%2."/>
      <w:lvlJc w:val="left"/>
      <w:pPr>
        <w:ind w:left="1440" w:hanging="360"/>
      </w:pPr>
    </w:lvl>
    <w:lvl w:ilvl="2" w:tplc="0E1C9FBE">
      <w:start w:val="1"/>
      <w:numFmt w:val="lowerRoman"/>
      <w:lvlText w:val="%3."/>
      <w:lvlJc w:val="right"/>
      <w:pPr>
        <w:ind w:left="2160" w:hanging="180"/>
      </w:pPr>
    </w:lvl>
    <w:lvl w:ilvl="3" w:tplc="EA5EADAE">
      <w:start w:val="1"/>
      <w:numFmt w:val="decimal"/>
      <w:lvlText w:val="%4."/>
      <w:lvlJc w:val="left"/>
      <w:pPr>
        <w:ind w:left="2880" w:hanging="360"/>
      </w:pPr>
    </w:lvl>
    <w:lvl w:ilvl="4" w:tplc="5F78D790">
      <w:start w:val="1"/>
      <w:numFmt w:val="lowerLetter"/>
      <w:lvlText w:val="%5."/>
      <w:lvlJc w:val="left"/>
      <w:pPr>
        <w:ind w:left="3600" w:hanging="360"/>
      </w:pPr>
    </w:lvl>
    <w:lvl w:ilvl="5" w:tplc="577E16F2">
      <w:start w:val="1"/>
      <w:numFmt w:val="lowerRoman"/>
      <w:lvlText w:val="%6."/>
      <w:lvlJc w:val="right"/>
      <w:pPr>
        <w:ind w:left="4320" w:hanging="180"/>
      </w:pPr>
    </w:lvl>
    <w:lvl w:ilvl="6" w:tplc="BB66AD4A">
      <w:start w:val="1"/>
      <w:numFmt w:val="decimal"/>
      <w:lvlText w:val="%7."/>
      <w:lvlJc w:val="left"/>
      <w:pPr>
        <w:ind w:left="5040" w:hanging="360"/>
      </w:pPr>
    </w:lvl>
    <w:lvl w:ilvl="7" w:tplc="7AFC8002">
      <w:start w:val="1"/>
      <w:numFmt w:val="lowerLetter"/>
      <w:lvlText w:val="%8."/>
      <w:lvlJc w:val="left"/>
      <w:pPr>
        <w:ind w:left="5760" w:hanging="360"/>
      </w:pPr>
    </w:lvl>
    <w:lvl w:ilvl="8" w:tplc="4E14C8B0">
      <w:start w:val="1"/>
      <w:numFmt w:val="lowerRoman"/>
      <w:lvlText w:val="%9."/>
      <w:lvlJc w:val="right"/>
      <w:pPr>
        <w:ind w:left="6480" w:hanging="180"/>
      </w:pPr>
    </w:lvl>
  </w:abstractNum>
  <w:abstractNum w:abstractNumId="14" w15:restartNumberingAfterBreak="0">
    <w:nsid w:val="1CD298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F6C0F9C"/>
    <w:multiLevelType w:val="hybridMultilevel"/>
    <w:tmpl w:val="1BFE3270"/>
    <w:lvl w:ilvl="0" w:tplc="50F8970A">
      <w:start w:val="1"/>
      <w:numFmt w:val="lowerLetter"/>
      <w:lvlText w:val="%1)"/>
      <w:lvlJc w:val="left"/>
      <w:pPr>
        <w:ind w:left="720" w:hanging="360"/>
      </w:pPr>
    </w:lvl>
    <w:lvl w:ilvl="1" w:tplc="E2D2314C">
      <w:start w:val="1"/>
      <w:numFmt w:val="lowerLetter"/>
      <w:lvlText w:val="%2."/>
      <w:lvlJc w:val="left"/>
      <w:pPr>
        <w:ind w:left="1440" w:hanging="360"/>
      </w:pPr>
    </w:lvl>
    <w:lvl w:ilvl="2" w:tplc="BAB8AC1E">
      <w:start w:val="1"/>
      <w:numFmt w:val="lowerRoman"/>
      <w:lvlText w:val="%3."/>
      <w:lvlJc w:val="right"/>
      <w:pPr>
        <w:ind w:left="2160" w:hanging="180"/>
      </w:pPr>
    </w:lvl>
    <w:lvl w:ilvl="3" w:tplc="B0482C58">
      <w:start w:val="1"/>
      <w:numFmt w:val="decimal"/>
      <w:lvlText w:val="%4."/>
      <w:lvlJc w:val="left"/>
      <w:pPr>
        <w:ind w:left="2880" w:hanging="360"/>
      </w:pPr>
    </w:lvl>
    <w:lvl w:ilvl="4" w:tplc="8FC02E8C">
      <w:start w:val="1"/>
      <w:numFmt w:val="lowerLetter"/>
      <w:lvlText w:val="%5."/>
      <w:lvlJc w:val="left"/>
      <w:pPr>
        <w:ind w:left="3600" w:hanging="360"/>
      </w:pPr>
    </w:lvl>
    <w:lvl w:ilvl="5" w:tplc="FCD8A36C">
      <w:start w:val="1"/>
      <w:numFmt w:val="lowerRoman"/>
      <w:lvlText w:val="%6."/>
      <w:lvlJc w:val="right"/>
      <w:pPr>
        <w:ind w:left="4320" w:hanging="180"/>
      </w:pPr>
    </w:lvl>
    <w:lvl w:ilvl="6" w:tplc="E1DC6F9C">
      <w:start w:val="1"/>
      <w:numFmt w:val="decimal"/>
      <w:lvlText w:val="%7."/>
      <w:lvlJc w:val="left"/>
      <w:pPr>
        <w:ind w:left="5040" w:hanging="360"/>
      </w:pPr>
    </w:lvl>
    <w:lvl w:ilvl="7" w:tplc="0FF820E2">
      <w:start w:val="1"/>
      <w:numFmt w:val="lowerLetter"/>
      <w:lvlText w:val="%8."/>
      <w:lvlJc w:val="left"/>
      <w:pPr>
        <w:ind w:left="5760" w:hanging="360"/>
      </w:pPr>
    </w:lvl>
    <w:lvl w:ilvl="8" w:tplc="D892E53C">
      <w:start w:val="1"/>
      <w:numFmt w:val="lowerRoman"/>
      <w:lvlText w:val="%9."/>
      <w:lvlJc w:val="right"/>
      <w:pPr>
        <w:ind w:left="6480" w:hanging="180"/>
      </w:pPr>
    </w:lvl>
  </w:abstractNum>
  <w:abstractNum w:abstractNumId="16" w15:restartNumberingAfterBreak="0">
    <w:nsid w:val="21BD15FF"/>
    <w:multiLevelType w:val="hybridMultilevel"/>
    <w:tmpl w:val="34C27C32"/>
    <w:lvl w:ilvl="0" w:tplc="EEEED892">
      <w:start w:val="1"/>
      <w:numFmt w:val="decimal"/>
      <w:lvlText w:val="%1."/>
      <w:lvlJc w:val="left"/>
      <w:pPr>
        <w:ind w:left="309" w:hanging="233"/>
      </w:pPr>
      <w:rPr>
        <w:rFonts w:ascii="Calibri" w:eastAsia="Calibri" w:hAnsi="Calibri" w:cs="Calibri" w:hint="default"/>
        <w:b/>
        <w:bCs/>
        <w:i w:val="0"/>
        <w:iCs w:val="0"/>
        <w:spacing w:val="0"/>
        <w:w w:val="100"/>
        <w:sz w:val="22"/>
        <w:szCs w:val="22"/>
        <w:lang w:val="es-ES" w:eastAsia="en-US" w:bidi="ar-SA"/>
      </w:rPr>
    </w:lvl>
    <w:lvl w:ilvl="1" w:tplc="1108DB48">
      <w:start w:val="1"/>
      <w:numFmt w:val="lowerLetter"/>
      <w:lvlText w:val="%2)"/>
      <w:lvlJc w:val="left"/>
      <w:pPr>
        <w:ind w:left="663" w:hanging="228"/>
      </w:pPr>
      <w:rPr>
        <w:rFonts w:ascii="Calibri" w:eastAsia="Calibri" w:hAnsi="Calibri" w:cs="Calibri" w:hint="default"/>
        <w:b/>
        <w:bCs/>
        <w:i w:val="0"/>
        <w:iCs w:val="0"/>
        <w:spacing w:val="-2"/>
        <w:w w:val="100"/>
        <w:sz w:val="22"/>
        <w:szCs w:val="22"/>
        <w:lang w:val="es-ES" w:eastAsia="en-US" w:bidi="ar-SA"/>
      </w:rPr>
    </w:lvl>
    <w:lvl w:ilvl="2" w:tplc="0E58BD8A">
      <w:numFmt w:val="bullet"/>
      <w:lvlText w:val="•"/>
      <w:lvlJc w:val="left"/>
      <w:pPr>
        <w:ind w:left="1547" w:hanging="228"/>
      </w:pPr>
      <w:rPr>
        <w:rFonts w:hint="default"/>
        <w:lang w:val="es-ES" w:eastAsia="en-US" w:bidi="ar-SA"/>
      </w:rPr>
    </w:lvl>
    <w:lvl w:ilvl="3" w:tplc="004CA7CC">
      <w:numFmt w:val="bullet"/>
      <w:lvlText w:val="•"/>
      <w:lvlJc w:val="left"/>
      <w:pPr>
        <w:ind w:left="2434" w:hanging="228"/>
      </w:pPr>
      <w:rPr>
        <w:rFonts w:hint="default"/>
        <w:lang w:val="es-ES" w:eastAsia="en-US" w:bidi="ar-SA"/>
      </w:rPr>
    </w:lvl>
    <w:lvl w:ilvl="4" w:tplc="E35AB94C">
      <w:numFmt w:val="bullet"/>
      <w:lvlText w:val="•"/>
      <w:lvlJc w:val="left"/>
      <w:pPr>
        <w:ind w:left="3322" w:hanging="228"/>
      </w:pPr>
      <w:rPr>
        <w:rFonts w:hint="default"/>
        <w:lang w:val="es-ES" w:eastAsia="en-US" w:bidi="ar-SA"/>
      </w:rPr>
    </w:lvl>
    <w:lvl w:ilvl="5" w:tplc="1228E60E">
      <w:numFmt w:val="bullet"/>
      <w:lvlText w:val="•"/>
      <w:lvlJc w:val="left"/>
      <w:pPr>
        <w:ind w:left="4209" w:hanging="228"/>
      </w:pPr>
      <w:rPr>
        <w:rFonts w:hint="default"/>
        <w:lang w:val="es-ES" w:eastAsia="en-US" w:bidi="ar-SA"/>
      </w:rPr>
    </w:lvl>
    <w:lvl w:ilvl="6" w:tplc="39E451C6">
      <w:numFmt w:val="bullet"/>
      <w:lvlText w:val="•"/>
      <w:lvlJc w:val="left"/>
      <w:pPr>
        <w:ind w:left="5097" w:hanging="228"/>
      </w:pPr>
      <w:rPr>
        <w:rFonts w:hint="default"/>
        <w:lang w:val="es-ES" w:eastAsia="en-US" w:bidi="ar-SA"/>
      </w:rPr>
    </w:lvl>
    <w:lvl w:ilvl="7" w:tplc="6A60712C">
      <w:numFmt w:val="bullet"/>
      <w:lvlText w:val="•"/>
      <w:lvlJc w:val="left"/>
      <w:pPr>
        <w:ind w:left="5984" w:hanging="228"/>
      </w:pPr>
      <w:rPr>
        <w:rFonts w:hint="default"/>
        <w:lang w:val="es-ES" w:eastAsia="en-US" w:bidi="ar-SA"/>
      </w:rPr>
    </w:lvl>
    <w:lvl w:ilvl="8" w:tplc="0672B19A">
      <w:numFmt w:val="bullet"/>
      <w:lvlText w:val="•"/>
      <w:lvlJc w:val="left"/>
      <w:pPr>
        <w:ind w:left="6872" w:hanging="228"/>
      </w:pPr>
      <w:rPr>
        <w:rFonts w:hint="default"/>
        <w:lang w:val="es-ES" w:eastAsia="en-US" w:bidi="ar-SA"/>
      </w:rPr>
    </w:lvl>
  </w:abstractNum>
  <w:abstractNum w:abstractNumId="17" w15:restartNumberingAfterBreak="0">
    <w:nsid w:val="21D42C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713A66"/>
    <w:multiLevelType w:val="hybridMultilevel"/>
    <w:tmpl w:val="FFFFFFFF"/>
    <w:lvl w:ilvl="0" w:tplc="3EB03606">
      <w:start w:val="1"/>
      <w:numFmt w:val="decimal"/>
      <w:lvlText w:val="%1."/>
      <w:lvlJc w:val="left"/>
      <w:pPr>
        <w:ind w:left="435" w:hanging="360"/>
      </w:pPr>
    </w:lvl>
    <w:lvl w:ilvl="1" w:tplc="DCF68958">
      <w:start w:val="1"/>
      <w:numFmt w:val="lowerLetter"/>
      <w:lvlText w:val="%2."/>
      <w:lvlJc w:val="left"/>
      <w:pPr>
        <w:ind w:left="1155" w:hanging="360"/>
      </w:pPr>
    </w:lvl>
    <w:lvl w:ilvl="2" w:tplc="56A685AA">
      <w:start w:val="1"/>
      <w:numFmt w:val="lowerRoman"/>
      <w:lvlText w:val="%3."/>
      <w:lvlJc w:val="right"/>
      <w:pPr>
        <w:ind w:left="1875" w:hanging="180"/>
      </w:pPr>
    </w:lvl>
    <w:lvl w:ilvl="3" w:tplc="6C7A00BA">
      <w:start w:val="1"/>
      <w:numFmt w:val="decimal"/>
      <w:lvlText w:val="%4."/>
      <w:lvlJc w:val="left"/>
      <w:pPr>
        <w:ind w:left="2595" w:hanging="360"/>
      </w:pPr>
    </w:lvl>
    <w:lvl w:ilvl="4" w:tplc="4B0C926A">
      <w:start w:val="1"/>
      <w:numFmt w:val="lowerLetter"/>
      <w:lvlText w:val="%5."/>
      <w:lvlJc w:val="left"/>
      <w:pPr>
        <w:ind w:left="3315" w:hanging="360"/>
      </w:pPr>
    </w:lvl>
    <w:lvl w:ilvl="5" w:tplc="5F584264">
      <w:start w:val="1"/>
      <w:numFmt w:val="lowerRoman"/>
      <w:lvlText w:val="%6."/>
      <w:lvlJc w:val="right"/>
      <w:pPr>
        <w:ind w:left="4035" w:hanging="180"/>
      </w:pPr>
    </w:lvl>
    <w:lvl w:ilvl="6" w:tplc="502C218C">
      <w:start w:val="1"/>
      <w:numFmt w:val="decimal"/>
      <w:lvlText w:val="%7."/>
      <w:lvlJc w:val="left"/>
      <w:pPr>
        <w:ind w:left="4755" w:hanging="360"/>
      </w:pPr>
    </w:lvl>
    <w:lvl w:ilvl="7" w:tplc="3AC032B8">
      <w:start w:val="1"/>
      <w:numFmt w:val="lowerLetter"/>
      <w:lvlText w:val="%8."/>
      <w:lvlJc w:val="left"/>
      <w:pPr>
        <w:ind w:left="5475" w:hanging="360"/>
      </w:pPr>
    </w:lvl>
    <w:lvl w:ilvl="8" w:tplc="1F600398">
      <w:start w:val="1"/>
      <w:numFmt w:val="lowerRoman"/>
      <w:lvlText w:val="%9."/>
      <w:lvlJc w:val="right"/>
      <w:pPr>
        <w:ind w:left="6195" w:hanging="180"/>
      </w:pPr>
    </w:lvl>
  </w:abstractNum>
  <w:abstractNum w:abstractNumId="19" w15:restartNumberingAfterBreak="0">
    <w:nsid w:val="26204544"/>
    <w:multiLevelType w:val="hybridMultilevel"/>
    <w:tmpl w:val="1E726E20"/>
    <w:lvl w:ilvl="0" w:tplc="32681DDC">
      <w:numFmt w:val="bullet"/>
      <w:lvlText w:val="-"/>
      <w:lvlJc w:val="left"/>
      <w:pPr>
        <w:ind w:left="453" w:hanging="346"/>
      </w:pPr>
      <w:rPr>
        <w:rFonts w:ascii="Arial MT" w:eastAsia="Arial MT" w:hAnsi="Arial MT" w:cs="Arial MT" w:hint="default"/>
        <w:b w:val="0"/>
        <w:bCs w:val="0"/>
        <w:i w:val="0"/>
        <w:iCs w:val="0"/>
        <w:spacing w:val="0"/>
        <w:w w:val="100"/>
        <w:sz w:val="23"/>
        <w:szCs w:val="23"/>
        <w:lang w:val="es-ES" w:eastAsia="en-US" w:bidi="ar-SA"/>
      </w:rPr>
    </w:lvl>
    <w:lvl w:ilvl="1" w:tplc="FB1E5064">
      <w:numFmt w:val="bullet"/>
      <w:lvlText w:val="•"/>
      <w:lvlJc w:val="left"/>
      <w:pPr>
        <w:ind w:left="1278" w:hanging="346"/>
      </w:pPr>
      <w:rPr>
        <w:rFonts w:hint="default"/>
        <w:lang w:val="es-ES" w:eastAsia="en-US" w:bidi="ar-SA"/>
      </w:rPr>
    </w:lvl>
    <w:lvl w:ilvl="2" w:tplc="A43044CC">
      <w:numFmt w:val="bullet"/>
      <w:lvlText w:val="•"/>
      <w:lvlJc w:val="left"/>
      <w:pPr>
        <w:ind w:left="2097" w:hanging="346"/>
      </w:pPr>
      <w:rPr>
        <w:rFonts w:hint="default"/>
        <w:lang w:val="es-ES" w:eastAsia="en-US" w:bidi="ar-SA"/>
      </w:rPr>
    </w:lvl>
    <w:lvl w:ilvl="3" w:tplc="CF7A0DFE">
      <w:numFmt w:val="bullet"/>
      <w:lvlText w:val="•"/>
      <w:lvlJc w:val="left"/>
      <w:pPr>
        <w:ind w:left="2916" w:hanging="346"/>
      </w:pPr>
      <w:rPr>
        <w:rFonts w:hint="default"/>
        <w:lang w:val="es-ES" w:eastAsia="en-US" w:bidi="ar-SA"/>
      </w:rPr>
    </w:lvl>
    <w:lvl w:ilvl="4" w:tplc="08C27A16">
      <w:numFmt w:val="bullet"/>
      <w:lvlText w:val="•"/>
      <w:lvlJc w:val="left"/>
      <w:pPr>
        <w:ind w:left="3734" w:hanging="346"/>
      </w:pPr>
      <w:rPr>
        <w:rFonts w:hint="default"/>
        <w:lang w:val="es-ES" w:eastAsia="en-US" w:bidi="ar-SA"/>
      </w:rPr>
    </w:lvl>
    <w:lvl w:ilvl="5" w:tplc="23CA5D12">
      <w:numFmt w:val="bullet"/>
      <w:lvlText w:val="•"/>
      <w:lvlJc w:val="left"/>
      <w:pPr>
        <w:ind w:left="4553" w:hanging="346"/>
      </w:pPr>
      <w:rPr>
        <w:rFonts w:hint="default"/>
        <w:lang w:val="es-ES" w:eastAsia="en-US" w:bidi="ar-SA"/>
      </w:rPr>
    </w:lvl>
    <w:lvl w:ilvl="6" w:tplc="DA081BCA">
      <w:numFmt w:val="bullet"/>
      <w:lvlText w:val="•"/>
      <w:lvlJc w:val="left"/>
      <w:pPr>
        <w:ind w:left="5372" w:hanging="346"/>
      </w:pPr>
      <w:rPr>
        <w:rFonts w:hint="default"/>
        <w:lang w:val="es-ES" w:eastAsia="en-US" w:bidi="ar-SA"/>
      </w:rPr>
    </w:lvl>
    <w:lvl w:ilvl="7" w:tplc="89644568">
      <w:numFmt w:val="bullet"/>
      <w:lvlText w:val="•"/>
      <w:lvlJc w:val="left"/>
      <w:pPr>
        <w:ind w:left="6191" w:hanging="346"/>
      </w:pPr>
      <w:rPr>
        <w:rFonts w:hint="default"/>
        <w:lang w:val="es-ES" w:eastAsia="en-US" w:bidi="ar-SA"/>
      </w:rPr>
    </w:lvl>
    <w:lvl w:ilvl="8" w:tplc="34AC3542">
      <w:numFmt w:val="bullet"/>
      <w:lvlText w:val="•"/>
      <w:lvlJc w:val="left"/>
      <w:pPr>
        <w:ind w:left="7009" w:hanging="346"/>
      </w:pPr>
      <w:rPr>
        <w:rFonts w:hint="default"/>
        <w:lang w:val="es-ES" w:eastAsia="en-US" w:bidi="ar-SA"/>
      </w:rPr>
    </w:lvl>
  </w:abstractNum>
  <w:abstractNum w:abstractNumId="20" w15:restartNumberingAfterBreak="0">
    <w:nsid w:val="29847650"/>
    <w:multiLevelType w:val="hybridMultilevel"/>
    <w:tmpl w:val="813654EC"/>
    <w:lvl w:ilvl="0" w:tplc="5B14894A">
      <w:start w:val="1"/>
      <w:numFmt w:val="decimal"/>
      <w:lvlText w:val="%1."/>
      <w:lvlJc w:val="left"/>
      <w:pPr>
        <w:ind w:left="720" w:hanging="360"/>
      </w:pPr>
    </w:lvl>
    <w:lvl w:ilvl="1" w:tplc="6BCAB95E">
      <w:start w:val="1"/>
      <w:numFmt w:val="lowerLetter"/>
      <w:lvlText w:val="%2."/>
      <w:lvlJc w:val="left"/>
      <w:pPr>
        <w:ind w:left="1440" w:hanging="360"/>
      </w:pPr>
    </w:lvl>
    <w:lvl w:ilvl="2" w:tplc="00C4C7A4">
      <w:start w:val="1"/>
      <w:numFmt w:val="lowerRoman"/>
      <w:lvlText w:val="%3."/>
      <w:lvlJc w:val="right"/>
      <w:pPr>
        <w:ind w:left="2160" w:hanging="180"/>
      </w:pPr>
    </w:lvl>
    <w:lvl w:ilvl="3" w:tplc="6412921A">
      <w:start w:val="1"/>
      <w:numFmt w:val="decimal"/>
      <w:lvlText w:val="%4."/>
      <w:lvlJc w:val="left"/>
      <w:pPr>
        <w:ind w:left="2880" w:hanging="360"/>
      </w:pPr>
    </w:lvl>
    <w:lvl w:ilvl="4" w:tplc="803CDCF0">
      <w:start w:val="1"/>
      <w:numFmt w:val="lowerLetter"/>
      <w:lvlText w:val="%5."/>
      <w:lvlJc w:val="left"/>
      <w:pPr>
        <w:ind w:left="3600" w:hanging="360"/>
      </w:pPr>
    </w:lvl>
    <w:lvl w:ilvl="5" w:tplc="6C9AA95A">
      <w:start w:val="1"/>
      <w:numFmt w:val="lowerRoman"/>
      <w:lvlText w:val="%6."/>
      <w:lvlJc w:val="right"/>
      <w:pPr>
        <w:ind w:left="4320" w:hanging="180"/>
      </w:pPr>
    </w:lvl>
    <w:lvl w:ilvl="6" w:tplc="7BE689C6">
      <w:start w:val="1"/>
      <w:numFmt w:val="decimal"/>
      <w:lvlText w:val="%7."/>
      <w:lvlJc w:val="left"/>
      <w:pPr>
        <w:ind w:left="5040" w:hanging="360"/>
      </w:pPr>
    </w:lvl>
    <w:lvl w:ilvl="7" w:tplc="F72E6A66">
      <w:start w:val="1"/>
      <w:numFmt w:val="lowerLetter"/>
      <w:lvlText w:val="%8."/>
      <w:lvlJc w:val="left"/>
      <w:pPr>
        <w:ind w:left="5760" w:hanging="360"/>
      </w:pPr>
    </w:lvl>
    <w:lvl w:ilvl="8" w:tplc="33BE4ADC">
      <w:start w:val="1"/>
      <w:numFmt w:val="lowerRoman"/>
      <w:lvlText w:val="%9."/>
      <w:lvlJc w:val="right"/>
      <w:pPr>
        <w:ind w:left="6480" w:hanging="180"/>
      </w:pPr>
    </w:lvl>
  </w:abstractNum>
  <w:abstractNum w:abstractNumId="21" w15:restartNumberingAfterBreak="0">
    <w:nsid w:val="2A18161C"/>
    <w:multiLevelType w:val="hybridMultilevel"/>
    <w:tmpl w:val="C9FC5036"/>
    <w:lvl w:ilvl="0" w:tplc="8E944666">
      <w:numFmt w:val="bullet"/>
      <w:lvlText w:val="-"/>
      <w:lvlJc w:val="left"/>
      <w:pPr>
        <w:ind w:left="422" w:hanging="346"/>
      </w:pPr>
      <w:rPr>
        <w:rFonts w:ascii="Arial MT" w:eastAsia="Arial MT" w:hAnsi="Arial MT" w:cs="Arial MT" w:hint="default"/>
        <w:b w:val="0"/>
        <w:bCs w:val="0"/>
        <w:i w:val="0"/>
        <w:iCs w:val="0"/>
        <w:spacing w:val="0"/>
        <w:w w:val="100"/>
        <w:sz w:val="23"/>
        <w:szCs w:val="23"/>
        <w:lang w:val="es-ES" w:eastAsia="en-US" w:bidi="ar-SA"/>
      </w:rPr>
    </w:lvl>
    <w:lvl w:ilvl="1" w:tplc="14C898D4">
      <w:numFmt w:val="bullet"/>
      <w:lvlText w:val="•"/>
      <w:lvlJc w:val="left"/>
      <w:pPr>
        <w:ind w:left="1242" w:hanging="346"/>
      </w:pPr>
      <w:rPr>
        <w:rFonts w:hint="default"/>
        <w:lang w:val="es-ES" w:eastAsia="en-US" w:bidi="ar-SA"/>
      </w:rPr>
    </w:lvl>
    <w:lvl w:ilvl="2" w:tplc="93A233DA">
      <w:numFmt w:val="bullet"/>
      <w:lvlText w:val="•"/>
      <w:lvlJc w:val="left"/>
      <w:pPr>
        <w:ind w:left="2065" w:hanging="346"/>
      </w:pPr>
      <w:rPr>
        <w:rFonts w:hint="default"/>
        <w:lang w:val="es-ES" w:eastAsia="en-US" w:bidi="ar-SA"/>
      </w:rPr>
    </w:lvl>
    <w:lvl w:ilvl="3" w:tplc="84A08B84">
      <w:numFmt w:val="bullet"/>
      <w:lvlText w:val="•"/>
      <w:lvlJc w:val="left"/>
      <w:pPr>
        <w:ind w:left="2888" w:hanging="346"/>
      </w:pPr>
      <w:rPr>
        <w:rFonts w:hint="default"/>
        <w:lang w:val="es-ES" w:eastAsia="en-US" w:bidi="ar-SA"/>
      </w:rPr>
    </w:lvl>
    <w:lvl w:ilvl="4" w:tplc="CFEC25EE">
      <w:numFmt w:val="bullet"/>
      <w:lvlText w:val="•"/>
      <w:lvlJc w:val="left"/>
      <w:pPr>
        <w:ind w:left="3710" w:hanging="346"/>
      </w:pPr>
      <w:rPr>
        <w:rFonts w:hint="default"/>
        <w:lang w:val="es-ES" w:eastAsia="en-US" w:bidi="ar-SA"/>
      </w:rPr>
    </w:lvl>
    <w:lvl w:ilvl="5" w:tplc="921A7008">
      <w:numFmt w:val="bullet"/>
      <w:lvlText w:val="•"/>
      <w:lvlJc w:val="left"/>
      <w:pPr>
        <w:ind w:left="4533" w:hanging="346"/>
      </w:pPr>
      <w:rPr>
        <w:rFonts w:hint="default"/>
        <w:lang w:val="es-ES" w:eastAsia="en-US" w:bidi="ar-SA"/>
      </w:rPr>
    </w:lvl>
    <w:lvl w:ilvl="6" w:tplc="7820F674">
      <w:numFmt w:val="bullet"/>
      <w:lvlText w:val="•"/>
      <w:lvlJc w:val="left"/>
      <w:pPr>
        <w:ind w:left="5356" w:hanging="346"/>
      </w:pPr>
      <w:rPr>
        <w:rFonts w:hint="default"/>
        <w:lang w:val="es-ES" w:eastAsia="en-US" w:bidi="ar-SA"/>
      </w:rPr>
    </w:lvl>
    <w:lvl w:ilvl="7" w:tplc="458EE43C">
      <w:numFmt w:val="bullet"/>
      <w:lvlText w:val="•"/>
      <w:lvlJc w:val="left"/>
      <w:pPr>
        <w:ind w:left="6179" w:hanging="346"/>
      </w:pPr>
      <w:rPr>
        <w:rFonts w:hint="default"/>
        <w:lang w:val="es-ES" w:eastAsia="en-US" w:bidi="ar-SA"/>
      </w:rPr>
    </w:lvl>
    <w:lvl w:ilvl="8" w:tplc="8544FC60">
      <w:numFmt w:val="bullet"/>
      <w:lvlText w:val="•"/>
      <w:lvlJc w:val="left"/>
      <w:pPr>
        <w:ind w:left="7001" w:hanging="346"/>
      </w:pPr>
      <w:rPr>
        <w:rFonts w:hint="default"/>
        <w:lang w:val="es-ES" w:eastAsia="en-US" w:bidi="ar-SA"/>
      </w:rPr>
    </w:lvl>
  </w:abstractNum>
  <w:abstractNum w:abstractNumId="22" w15:restartNumberingAfterBreak="0">
    <w:nsid w:val="2A99C150"/>
    <w:multiLevelType w:val="hybridMultilevel"/>
    <w:tmpl w:val="91866F70"/>
    <w:lvl w:ilvl="0" w:tplc="77A437DA">
      <w:start w:val="1"/>
      <w:numFmt w:val="upperLetter"/>
      <w:lvlText w:val="%1)"/>
      <w:lvlJc w:val="left"/>
      <w:pPr>
        <w:ind w:left="435" w:hanging="360"/>
      </w:pPr>
    </w:lvl>
    <w:lvl w:ilvl="1" w:tplc="208628D2">
      <w:start w:val="1"/>
      <w:numFmt w:val="lowerLetter"/>
      <w:lvlText w:val="%2."/>
      <w:lvlJc w:val="left"/>
      <w:pPr>
        <w:ind w:left="1155" w:hanging="360"/>
      </w:pPr>
    </w:lvl>
    <w:lvl w:ilvl="2" w:tplc="6E0410F2">
      <w:start w:val="1"/>
      <w:numFmt w:val="lowerRoman"/>
      <w:lvlText w:val="%3."/>
      <w:lvlJc w:val="right"/>
      <w:pPr>
        <w:ind w:left="1875" w:hanging="180"/>
      </w:pPr>
    </w:lvl>
    <w:lvl w:ilvl="3" w:tplc="59C2E2EA">
      <w:start w:val="1"/>
      <w:numFmt w:val="decimal"/>
      <w:lvlText w:val="%4."/>
      <w:lvlJc w:val="left"/>
      <w:pPr>
        <w:ind w:left="2595" w:hanging="360"/>
      </w:pPr>
    </w:lvl>
    <w:lvl w:ilvl="4" w:tplc="C4A46A42">
      <w:start w:val="1"/>
      <w:numFmt w:val="lowerLetter"/>
      <w:lvlText w:val="%5."/>
      <w:lvlJc w:val="left"/>
      <w:pPr>
        <w:ind w:left="3315" w:hanging="360"/>
      </w:pPr>
    </w:lvl>
    <w:lvl w:ilvl="5" w:tplc="DE6EB6FA">
      <w:start w:val="1"/>
      <w:numFmt w:val="lowerRoman"/>
      <w:lvlText w:val="%6."/>
      <w:lvlJc w:val="right"/>
      <w:pPr>
        <w:ind w:left="4035" w:hanging="180"/>
      </w:pPr>
    </w:lvl>
    <w:lvl w:ilvl="6" w:tplc="28DAC036">
      <w:start w:val="1"/>
      <w:numFmt w:val="decimal"/>
      <w:lvlText w:val="%7."/>
      <w:lvlJc w:val="left"/>
      <w:pPr>
        <w:ind w:left="4755" w:hanging="360"/>
      </w:pPr>
    </w:lvl>
    <w:lvl w:ilvl="7" w:tplc="6ED66C46">
      <w:start w:val="1"/>
      <w:numFmt w:val="lowerLetter"/>
      <w:lvlText w:val="%8."/>
      <w:lvlJc w:val="left"/>
      <w:pPr>
        <w:ind w:left="5475" w:hanging="360"/>
      </w:pPr>
    </w:lvl>
    <w:lvl w:ilvl="8" w:tplc="26D04EAA">
      <w:start w:val="1"/>
      <w:numFmt w:val="lowerRoman"/>
      <w:lvlText w:val="%9."/>
      <w:lvlJc w:val="right"/>
      <w:pPr>
        <w:ind w:left="6195" w:hanging="180"/>
      </w:pPr>
    </w:lvl>
  </w:abstractNum>
  <w:abstractNum w:abstractNumId="23" w15:restartNumberingAfterBreak="0">
    <w:nsid w:val="2F365CE2"/>
    <w:multiLevelType w:val="hybridMultilevel"/>
    <w:tmpl w:val="2A44F4EA"/>
    <w:lvl w:ilvl="0" w:tplc="04C8C0C2">
      <w:start w:val="1"/>
      <w:numFmt w:val="decimal"/>
      <w:lvlText w:val="%1."/>
      <w:lvlJc w:val="left"/>
      <w:pPr>
        <w:ind w:left="435" w:hanging="360"/>
      </w:pPr>
    </w:lvl>
    <w:lvl w:ilvl="1" w:tplc="784EA6E6">
      <w:start w:val="1"/>
      <w:numFmt w:val="lowerLetter"/>
      <w:lvlText w:val="%2."/>
      <w:lvlJc w:val="left"/>
      <w:pPr>
        <w:ind w:left="1155" w:hanging="360"/>
      </w:pPr>
    </w:lvl>
    <w:lvl w:ilvl="2" w:tplc="585C5552">
      <w:start w:val="1"/>
      <w:numFmt w:val="lowerRoman"/>
      <w:lvlText w:val="%3."/>
      <w:lvlJc w:val="right"/>
      <w:pPr>
        <w:ind w:left="1875" w:hanging="180"/>
      </w:pPr>
    </w:lvl>
    <w:lvl w:ilvl="3" w:tplc="8E56E268">
      <w:start w:val="1"/>
      <w:numFmt w:val="decimal"/>
      <w:lvlText w:val="%4."/>
      <w:lvlJc w:val="left"/>
      <w:pPr>
        <w:ind w:left="2595" w:hanging="360"/>
      </w:pPr>
    </w:lvl>
    <w:lvl w:ilvl="4" w:tplc="73C03166">
      <w:start w:val="1"/>
      <w:numFmt w:val="lowerLetter"/>
      <w:lvlText w:val="%5."/>
      <w:lvlJc w:val="left"/>
      <w:pPr>
        <w:ind w:left="3315" w:hanging="360"/>
      </w:pPr>
    </w:lvl>
    <w:lvl w:ilvl="5" w:tplc="9AF88C34">
      <w:start w:val="1"/>
      <w:numFmt w:val="lowerRoman"/>
      <w:lvlText w:val="%6."/>
      <w:lvlJc w:val="right"/>
      <w:pPr>
        <w:ind w:left="4035" w:hanging="180"/>
      </w:pPr>
    </w:lvl>
    <w:lvl w:ilvl="6" w:tplc="1D9ADE1A">
      <w:start w:val="1"/>
      <w:numFmt w:val="decimal"/>
      <w:lvlText w:val="%7."/>
      <w:lvlJc w:val="left"/>
      <w:pPr>
        <w:ind w:left="4755" w:hanging="360"/>
      </w:pPr>
    </w:lvl>
    <w:lvl w:ilvl="7" w:tplc="3538266C">
      <w:start w:val="1"/>
      <w:numFmt w:val="lowerLetter"/>
      <w:lvlText w:val="%8."/>
      <w:lvlJc w:val="left"/>
      <w:pPr>
        <w:ind w:left="5475" w:hanging="360"/>
      </w:pPr>
    </w:lvl>
    <w:lvl w:ilvl="8" w:tplc="6A26B6D4">
      <w:start w:val="1"/>
      <w:numFmt w:val="lowerRoman"/>
      <w:lvlText w:val="%9."/>
      <w:lvlJc w:val="right"/>
      <w:pPr>
        <w:ind w:left="6195" w:hanging="180"/>
      </w:pPr>
    </w:lvl>
  </w:abstractNum>
  <w:abstractNum w:abstractNumId="24" w15:restartNumberingAfterBreak="0">
    <w:nsid w:val="307D17FC"/>
    <w:multiLevelType w:val="hybridMultilevel"/>
    <w:tmpl w:val="FFFFFFFF"/>
    <w:lvl w:ilvl="0" w:tplc="24C400B6">
      <w:start w:val="1"/>
      <w:numFmt w:val="lowerLetter"/>
      <w:lvlText w:val="%1)"/>
      <w:lvlJc w:val="left"/>
      <w:pPr>
        <w:ind w:left="1068" w:hanging="360"/>
      </w:pPr>
    </w:lvl>
    <w:lvl w:ilvl="1" w:tplc="7DBC3646">
      <w:start w:val="1"/>
      <w:numFmt w:val="lowerLetter"/>
      <w:lvlText w:val="%2."/>
      <w:lvlJc w:val="left"/>
      <w:pPr>
        <w:ind w:left="1788" w:hanging="360"/>
      </w:pPr>
    </w:lvl>
    <w:lvl w:ilvl="2" w:tplc="63FC2198">
      <w:start w:val="1"/>
      <w:numFmt w:val="lowerRoman"/>
      <w:lvlText w:val="%3."/>
      <w:lvlJc w:val="right"/>
      <w:pPr>
        <w:ind w:left="2508" w:hanging="180"/>
      </w:pPr>
    </w:lvl>
    <w:lvl w:ilvl="3" w:tplc="1416E682">
      <w:start w:val="1"/>
      <w:numFmt w:val="decimal"/>
      <w:lvlText w:val="%4."/>
      <w:lvlJc w:val="left"/>
      <w:pPr>
        <w:ind w:left="3228" w:hanging="360"/>
      </w:pPr>
    </w:lvl>
    <w:lvl w:ilvl="4" w:tplc="865E6298">
      <w:start w:val="1"/>
      <w:numFmt w:val="lowerLetter"/>
      <w:lvlText w:val="%5."/>
      <w:lvlJc w:val="left"/>
      <w:pPr>
        <w:ind w:left="3948" w:hanging="360"/>
      </w:pPr>
    </w:lvl>
    <w:lvl w:ilvl="5" w:tplc="DD90912A">
      <w:start w:val="1"/>
      <w:numFmt w:val="lowerRoman"/>
      <w:lvlText w:val="%6."/>
      <w:lvlJc w:val="right"/>
      <w:pPr>
        <w:ind w:left="4668" w:hanging="180"/>
      </w:pPr>
    </w:lvl>
    <w:lvl w:ilvl="6" w:tplc="79EE258A">
      <w:start w:val="1"/>
      <w:numFmt w:val="decimal"/>
      <w:lvlText w:val="%7."/>
      <w:lvlJc w:val="left"/>
      <w:pPr>
        <w:ind w:left="5388" w:hanging="360"/>
      </w:pPr>
    </w:lvl>
    <w:lvl w:ilvl="7" w:tplc="7C703832">
      <w:start w:val="1"/>
      <w:numFmt w:val="lowerLetter"/>
      <w:lvlText w:val="%8."/>
      <w:lvlJc w:val="left"/>
      <w:pPr>
        <w:ind w:left="6108" w:hanging="360"/>
      </w:pPr>
    </w:lvl>
    <w:lvl w:ilvl="8" w:tplc="36387686">
      <w:start w:val="1"/>
      <w:numFmt w:val="lowerRoman"/>
      <w:lvlText w:val="%9."/>
      <w:lvlJc w:val="right"/>
      <w:pPr>
        <w:ind w:left="6828" w:hanging="180"/>
      </w:pPr>
    </w:lvl>
  </w:abstractNum>
  <w:abstractNum w:abstractNumId="25" w15:restartNumberingAfterBreak="0">
    <w:nsid w:val="33AA68E3"/>
    <w:multiLevelType w:val="hybridMultilevel"/>
    <w:tmpl w:val="FFFFFFFF"/>
    <w:lvl w:ilvl="0" w:tplc="8E2EEC96">
      <w:start w:val="1"/>
      <w:numFmt w:val="decimal"/>
      <w:lvlText w:val="%1."/>
      <w:lvlJc w:val="left"/>
      <w:pPr>
        <w:ind w:left="435" w:hanging="360"/>
      </w:pPr>
    </w:lvl>
    <w:lvl w:ilvl="1" w:tplc="D52CAF34">
      <w:start w:val="1"/>
      <w:numFmt w:val="lowerLetter"/>
      <w:lvlText w:val="%2."/>
      <w:lvlJc w:val="left"/>
      <w:pPr>
        <w:ind w:left="1155" w:hanging="360"/>
      </w:pPr>
    </w:lvl>
    <w:lvl w:ilvl="2" w:tplc="EEBE9636">
      <w:start w:val="1"/>
      <w:numFmt w:val="lowerRoman"/>
      <w:lvlText w:val="%3."/>
      <w:lvlJc w:val="right"/>
      <w:pPr>
        <w:ind w:left="1875" w:hanging="180"/>
      </w:pPr>
    </w:lvl>
    <w:lvl w:ilvl="3" w:tplc="1AEAD012">
      <w:start w:val="1"/>
      <w:numFmt w:val="decimal"/>
      <w:lvlText w:val="%4."/>
      <w:lvlJc w:val="left"/>
      <w:pPr>
        <w:ind w:left="2595" w:hanging="360"/>
      </w:pPr>
    </w:lvl>
    <w:lvl w:ilvl="4" w:tplc="E6784B14">
      <w:start w:val="1"/>
      <w:numFmt w:val="lowerLetter"/>
      <w:lvlText w:val="%5."/>
      <w:lvlJc w:val="left"/>
      <w:pPr>
        <w:ind w:left="3315" w:hanging="360"/>
      </w:pPr>
    </w:lvl>
    <w:lvl w:ilvl="5" w:tplc="BC1AE586">
      <w:start w:val="1"/>
      <w:numFmt w:val="lowerRoman"/>
      <w:lvlText w:val="%6."/>
      <w:lvlJc w:val="right"/>
      <w:pPr>
        <w:ind w:left="4035" w:hanging="180"/>
      </w:pPr>
    </w:lvl>
    <w:lvl w:ilvl="6" w:tplc="FD6A7FF8">
      <w:start w:val="1"/>
      <w:numFmt w:val="decimal"/>
      <w:lvlText w:val="%7."/>
      <w:lvlJc w:val="left"/>
      <w:pPr>
        <w:ind w:left="4755" w:hanging="360"/>
      </w:pPr>
    </w:lvl>
    <w:lvl w:ilvl="7" w:tplc="D610E036">
      <w:start w:val="1"/>
      <w:numFmt w:val="lowerLetter"/>
      <w:lvlText w:val="%8."/>
      <w:lvlJc w:val="left"/>
      <w:pPr>
        <w:ind w:left="5475" w:hanging="360"/>
      </w:pPr>
    </w:lvl>
    <w:lvl w:ilvl="8" w:tplc="30DAABB2">
      <w:start w:val="1"/>
      <w:numFmt w:val="lowerRoman"/>
      <w:lvlText w:val="%9."/>
      <w:lvlJc w:val="right"/>
      <w:pPr>
        <w:ind w:left="6195" w:hanging="180"/>
      </w:pPr>
    </w:lvl>
  </w:abstractNum>
  <w:abstractNum w:abstractNumId="26" w15:restartNumberingAfterBreak="0">
    <w:nsid w:val="379C8B4D"/>
    <w:multiLevelType w:val="hybridMultilevel"/>
    <w:tmpl w:val="B2588D10"/>
    <w:lvl w:ilvl="0" w:tplc="0CB87046">
      <w:start w:val="1"/>
      <w:numFmt w:val="lowerLetter"/>
      <w:lvlText w:val="%1)"/>
      <w:lvlJc w:val="left"/>
      <w:pPr>
        <w:ind w:left="435" w:hanging="360"/>
      </w:pPr>
    </w:lvl>
    <w:lvl w:ilvl="1" w:tplc="A5DC97C2">
      <w:start w:val="1"/>
      <w:numFmt w:val="lowerLetter"/>
      <w:lvlText w:val="%2."/>
      <w:lvlJc w:val="left"/>
      <w:pPr>
        <w:ind w:left="1155" w:hanging="360"/>
      </w:pPr>
    </w:lvl>
    <w:lvl w:ilvl="2" w:tplc="88F6CC0E">
      <w:start w:val="1"/>
      <w:numFmt w:val="lowerRoman"/>
      <w:lvlText w:val="%3."/>
      <w:lvlJc w:val="right"/>
      <w:pPr>
        <w:ind w:left="1875" w:hanging="180"/>
      </w:pPr>
    </w:lvl>
    <w:lvl w:ilvl="3" w:tplc="D92C15EE">
      <w:start w:val="1"/>
      <w:numFmt w:val="decimal"/>
      <w:lvlText w:val="%4."/>
      <w:lvlJc w:val="left"/>
      <w:pPr>
        <w:ind w:left="2595" w:hanging="360"/>
      </w:pPr>
    </w:lvl>
    <w:lvl w:ilvl="4" w:tplc="88A483F8">
      <w:start w:val="1"/>
      <w:numFmt w:val="lowerLetter"/>
      <w:lvlText w:val="%5."/>
      <w:lvlJc w:val="left"/>
      <w:pPr>
        <w:ind w:left="3315" w:hanging="360"/>
      </w:pPr>
    </w:lvl>
    <w:lvl w:ilvl="5" w:tplc="57DA9B5A">
      <w:start w:val="1"/>
      <w:numFmt w:val="lowerRoman"/>
      <w:lvlText w:val="%6."/>
      <w:lvlJc w:val="right"/>
      <w:pPr>
        <w:ind w:left="4035" w:hanging="180"/>
      </w:pPr>
    </w:lvl>
    <w:lvl w:ilvl="6" w:tplc="46DA90BC">
      <w:start w:val="1"/>
      <w:numFmt w:val="decimal"/>
      <w:lvlText w:val="%7."/>
      <w:lvlJc w:val="left"/>
      <w:pPr>
        <w:ind w:left="4755" w:hanging="360"/>
      </w:pPr>
    </w:lvl>
    <w:lvl w:ilvl="7" w:tplc="F1283F64">
      <w:start w:val="1"/>
      <w:numFmt w:val="lowerLetter"/>
      <w:lvlText w:val="%8."/>
      <w:lvlJc w:val="left"/>
      <w:pPr>
        <w:ind w:left="5475" w:hanging="360"/>
      </w:pPr>
    </w:lvl>
    <w:lvl w:ilvl="8" w:tplc="31503AD0">
      <w:start w:val="1"/>
      <w:numFmt w:val="lowerRoman"/>
      <w:lvlText w:val="%9."/>
      <w:lvlJc w:val="right"/>
      <w:pPr>
        <w:ind w:left="6195" w:hanging="180"/>
      </w:pPr>
    </w:lvl>
  </w:abstractNum>
  <w:abstractNum w:abstractNumId="27" w15:restartNumberingAfterBreak="0">
    <w:nsid w:val="3CC44F47"/>
    <w:multiLevelType w:val="hybridMultilevel"/>
    <w:tmpl w:val="CCAEE0AA"/>
    <w:lvl w:ilvl="0" w:tplc="F8F6A832">
      <w:start w:val="1"/>
      <w:numFmt w:val="decimal"/>
      <w:lvlText w:val="%1."/>
      <w:lvlJc w:val="left"/>
      <w:pPr>
        <w:ind w:left="435" w:hanging="360"/>
      </w:pPr>
    </w:lvl>
    <w:lvl w:ilvl="1" w:tplc="3486434A">
      <w:start w:val="1"/>
      <w:numFmt w:val="lowerLetter"/>
      <w:lvlText w:val="%2."/>
      <w:lvlJc w:val="left"/>
      <w:pPr>
        <w:ind w:left="1155" w:hanging="360"/>
      </w:pPr>
    </w:lvl>
    <w:lvl w:ilvl="2" w:tplc="E9748526">
      <w:start w:val="1"/>
      <w:numFmt w:val="lowerRoman"/>
      <w:lvlText w:val="%3."/>
      <w:lvlJc w:val="right"/>
      <w:pPr>
        <w:ind w:left="1875" w:hanging="180"/>
      </w:pPr>
    </w:lvl>
    <w:lvl w:ilvl="3" w:tplc="94921D7E">
      <w:start w:val="1"/>
      <w:numFmt w:val="decimal"/>
      <w:lvlText w:val="%4."/>
      <w:lvlJc w:val="left"/>
      <w:pPr>
        <w:ind w:left="2595" w:hanging="360"/>
      </w:pPr>
    </w:lvl>
    <w:lvl w:ilvl="4" w:tplc="C88C2328">
      <w:start w:val="1"/>
      <w:numFmt w:val="lowerLetter"/>
      <w:lvlText w:val="%5."/>
      <w:lvlJc w:val="left"/>
      <w:pPr>
        <w:ind w:left="3315" w:hanging="360"/>
      </w:pPr>
    </w:lvl>
    <w:lvl w:ilvl="5" w:tplc="18DC1B2E">
      <w:start w:val="1"/>
      <w:numFmt w:val="lowerRoman"/>
      <w:lvlText w:val="%6."/>
      <w:lvlJc w:val="right"/>
      <w:pPr>
        <w:ind w:left="4035" w:hanging="180"/>
      </w:pPr>
    </w:lvl>
    <w:lvl w:ilvl="6" w:tplc="1A28CB50">
      <w:start w:val="1"/>
      <w:numFmt w:val="decimal"/>
      <w:lvlText w:val="%7."/>
      <w:lvlJc w:val="left"/>
      <w:pPr>
        <w:ind w:left="4755" w:hanging="360"/>
      </w:pPr>
    </w:lvl>
    <w:lvl w:ilvl="7" w:tplc="44EA277A">
      <w:start w:val="1"/>
      <w:numFmt w:val="lowerLetter"/>
      <w:lvlText w:val="%8."/>
      <w:lvlJc w:val="left"/>
      <w:pPr>
        <w:ind w:left="5475" w:hanging="360"/>
      </w:pPr>
    </w:lvl>
    <w:lvl w:ilvl="8" w:tplc="C5FCE43C">
      <w:start w:val="1"/>
      <w:numFmt w:val="lowerRoman"/>
      <w:lvlText w:val="%9."/>
      <w:lvlJc w:val="right"/>
      <w:pPr>
        <w:ind w:left="6195" w:hanging="180"/>
      </w:pPr>
    </w:lvl>
  </w:abstractNum>
  <w:abstractNum w:abstractNumId="28" w15:restartNumberingAfterBreak="0">
    <w:nsid w:val="3ED1E0FC"/>
    <w:multiLevelType w:val="hybridMultilevel"/>
    <w:tmpl w:val="5322C80E"/>
    <w:lvl w:ilvl="0" w:tplc="BAE80F40">
      <w:start w:val="1"/>
      <w:numFmt w:val="lowerLetter"/>
      <w:lvlText w:val="%1."/>
      <w:lvlJc w:val="left"/>
      <w:pPr>
        <w:ind w:left="795" w:hanging="360"/>
      </w:pPr>
    </w:lvl>
    <w:lvl w:ilvl="1" w:tplc="6054F904">
      <w:start w:val="1"/>
      <w:numFmt w:val="lowerLetter"/>
      <w:lvlText w:val="%2."/>
      <w:lvlJc w:val="left"/>
      <w:pPr>
        <w:ind w:left="1515" w:hanging="360"/>
      </w:pPr>
    </w:lvl>
    <w:lvl w:ilvl="2" w:tplc="A60216D2">
      <w:start w:val="1"/>
      <w:numFmt w:val="lowerRoman"/>
      <w:lvlText w:val="%3."/>
      <w:lvlJc w:val="right"/>
      <w:pPr>
        <w:ind w:left="2235" w:hanging="180"/>
      </w:pPr>
    </w:lvl>
    <w:lvl w:ilvl="3" w:tplc="DA4AC320">
      <w:start w:val="1"/>
      <w:numFmt w:val="decimal"/>
      <w:lvlText w:val="%4."/>
      <w:lvlJc w:val="left"/>
      <w:pPr>
        <w:ind w:left="2955" w:hanging="360"/>
      </w:pPr>
    </w:lvl>
    <w:lvl w:ilvl="4" w:tplc="24183256">
      <w:start w:val="1"/>
      <w:numFmt w:val="lowerLetter"/>
      <w:lvlText w:val="%5."/>
      <w:lvlJc w:val="left"/>
      <w:pPr>
        <w:ind w:left="3675" w:hanging="360"/>
      </w:pPr>
    </w:lvl>
    <w:lvl w:ilvl="5" w:tplc="882C96AE">
      <w:start w:val="1"/>
      <w:numFmt w:val="lowerRoman"/>
      <w:lvlText w:val="%6."/>
      <w:lvlJc w:val="right"/>
      <w:pPr>
        <w:ind w:left="4395" w:hanging="180"/>
      </w:pPr>
    </w:lvl>
    <w:lvl w:ilvl="6" w:tplc="0DFAAE30">
      <w:start w:val="1"/>
      <w:numFmt w:val="decimal"/>
      <w:lvlText w:val="%7."/>
      <w:lvlJc w:val="left"/>
      <w:pPr>
        <w:ind w:left="5115" w:hanging="360"/>
      </w:pPr>
    </w:lvl>
    <w:lvl w:ilvl="7" w:tplc="1904F7FE">
      <w:start w:val="1"/>
      <w:numFmt w:val="lowerLetter"/>
      <w:lvlText w:val="%8."/>
      <w:lvlJc w:val="left"/>
      <w:pPr>
        <w:ind w:left="5835" w:hanging="360"/>
      </w:pPr>
    </w:lvl>
    <w:lvl w:ilvl="8" w:tplc="8CF62E7C">
      <w:start w:val="1"/>
      <w:numFmt w:val="lowerRoman"/>
      <w:lvlText w:val="%9."/>
      <w:lvlJc w:val="right"/>
      <w:pPr>
        <w:ind w:left="6555" w:hanging="180"/>
      </w:pPr>
    </w:lvl>
  </w:abstractNum>
  <w:abstractNum w:abstractNumId="29" w15:restartNumberingAfterBreak="0">
    <w:nsid w:val="3F98C79C"/>
    <w:multiLevelType w:val="hybridMultilevel"/>
    <w:tmpl w:val="EDD24562"/>
    <w:lvl w:ilvl="0" w:tplc="FD78917A">
      <w:start w:val="1"/>
      <w:numFmt w:val="lowerLetter"/>
      <w:lvlText w:val="%1)"/>
      <w:lvlJc w:val="left"/>
      <w:pPr>
        <w:ind w:left="795" w:hanging="360"/>
      </w:pPr>
    </w:lvl>
    <w:lvl w:ilvl="1" w:tplc="70B2CDFC">
      <w:start w:val="1"/>
      <w:numFmt w:val="lowerLetter"/>
      <w:lvlText w:val="%2."/>
      <w:lvlJc w:val="left"/>
      <w:pPr>
        <w:ind w:left="1515" w:hanging="360"/>
      </w:pPr>
    </w:lvl>
    <w:lvl w:ilvl="2" w:tplc="C958DD9A">
      <w:start w:val="1"/>
      <w:numFmt w:val="lowerRoman"/>
      <w:lvlText w:val="%3."/>
      <w:lvlJc w:val="right"/>
      <w:pPr>
        <w:ind w:left="2235" w:hanging="180"/>
      </w:pPr>
    </w:lvl>
    <w:lvl w:ilvl="3" w:tplc="12E2B2F8">
      <w:start w:val="1"/>
      <w:numFmt w:val="decimal"/>
      <w:lvlText w:val="%4."/>
      <w:lvlJc w:val="left"/>
      <w:pPr>
        <w:ind w:left="2955" w:hanging="360"/>
      </w:pPr>
    </w:lvl>
    <w:lvl w:ilvl="4" w:tplc="78409A66">
      <w:start w:val="1"/>
      <w:numFmt w:val="lowerLetter"/>
      <w:lvlText w:val="%5."/>
      <w:lvlJc w:val="left"/>
      <w:pPr>
        <w:ind w:left="3675" w:hanging="360"/>
      </w:pPr>
    </w:lvl>
    <w:lvl w:ilvl="5" w:tplc="CD189754">
      <w:start w:val="1"/>
      <w:numFmt w:val="lowerRoman"/>
      <w:lvlText w:val="%6."/>
      <w:lvlJc w:val="right"/>
      <w:pPr>
        <w:ind w:left="4395" w:hanging="180"/>
      </w:pPr>
    </w:lvl>
    <w:lvl w:ilvl="6" w:tplc="EF7281AE">
      <w:start w:val="1"/>
      <w:numFmt w:val="decimal"/>
      <w:lvlText w:val="%7."/>
      <w:lvlJc w:val="left"/>
      <w:pPr>
        <w:ind w:left="5115" w:hanging="360"/>
      </w:pPr>
    </w:lvl>
    <w:lvl w:ilvl="7" w:tplc="6FA821E4">
      <w:start w:val="1"/>
      <w:numFmt w:val="lowerLetter"/>
      <w:lvlText w:val="%8."/>
      <w:lvlJc w:val="left"/>
      <w:pPr>
        <w:ind w:left="5835" w:hanging="360"/>
      </w:pPr>
    </w:lvl>
    <w:lvl w:ilvl="8" w:tplc="87B80560">
      <w:start w:val="1"/>
      <w:numFmt w:val="lowerRoman"/>
      <w:lvlText w:val="%9."/>
      <w:lvlJc w:val="right"/>
      <w:pPr>
        <w:ind w:left="6555" w:hanging="180"/>
      </w:pPr>
    </w:lvl>
  </w:abstractNum>
  <w:abstractNum w:abstractNumId="30" w15:restartNumberingAfterBreak="0">
    <w:nsid w:val="409964BF"/>
    <w:multiLevelType w:val="hybridMultilevel"/>
    <w:tmpl w:val="5F689BD0"/>
    <w:lvl w:ilvl="0" w:tplc="14DEC704">
      <w:start w:val="1"/>
      <w:numFmt w:val="decimal"/>
      <w:lvlText w:val="%1."/>
      <w:lvlJc w:val="left"/>
      <w:pPr>
        <w:ind w:left="510" w:hanging="421"/>
      </w:pPr>
      <w:rPr>
        <w:rFonts w:ascii="Calibri" w:eastAsia="Calibri" w:hAnsi="Calibri" w:cs="Calibri" w:hint="default"/>
        <w:b w:val="0"/>
        <w:bCs w:val="0"/>
        <w:i w:val="0"/>
        <w:iCs w:val="0"/>
        <w:spacing w:val="0"/>
        <w:w w:val="100"/>
        <w:sz w:val="23"/>
        <w:szCs w:val="23"/>
        <w:lang w:val="es-ES" w:eastAsia="en-US" w:bidi="ar-SA"/>
      </w:rPr>
    </w:lvl>
    <w:lvl w:ilvl="1" w:tplc="924CFF14">
      <w:numFmt w:val="bullet"/>
      <w:lvlText w:val="•"/>
      <w:lvlJc w:val="left"/>
      <w:pPr>
        <w:ind w:left="1489" w:hanging="421"/>
      </w:pPr>
      <w:rPr>
        <w:rFonts w:hint="default"/>
        <w:lang w:val="es-ES" w:eastAsia="en-US" w:bidi="ar-SA"/>
      </w:rPr>
    </w:lvl>
    <w:lvl w:ilvl="2" w:tplc="5CDE4606">
      <w:numFmt w:val="bullet"/>
      <w:lvlText w:val="•"/>
      <w:lvlJc w:val="left"/>
      <w:pPr>
        <w:ind w:left="2458" w:hanging="421"/>
      </w:pPr>
      <w:rPr>
        <w:rFonts w:hint="default"/>
        <w:lang w:val="es-ES" w:eastAsia="en-US" w:bidi="ar-SA"/>
      </w:rPr>
    </w:lvl>
    <w:lvl w:ilvl="3" w:tplc="CAAA7D62">
      <w:numFmt w:val="bullet"/>
      <w:lvlText w:val="•"/>
      <w:lvlJc w:val="left"/>
      <w:pPr>
        <w:ind w:left="3427" w:hanging="421"/>
      </w:pPr>
      <w:rPr>
        <w:rFonts w:hint="default"/>
        <w:lang w:val="es-ES" w:eastAsia="en-US" w:bidi="ar-SA"/>
      </w:rPr>
    </w:lvl>
    <w:lvl w:ilvl="4" w:tplc="7FEC0DAE">
      <w:numFmt w:val="bullet"/>
      <w:lvlText w:val="•"/>
      <w:lvlJc w:val="left"/>
      <w:pPr>
        <w:ind w:left="4396" w:hanging="421"/>
      </w:pPr>
      <w:rPr>
        <w:rFonts w:hint="default"/>
        <w:lang w:val="es-ES" w:eastAsia="en-US" w:bidi="ar-SA"/>
      </w:rPr>
    </w:lvl>
    <w:lvl w:ilvl="5" w:tplc="50148E34">
      <w:numFmt w:val="bullet"/>
      <w:lvlText w:val="•"/>
      <w:lvlJc w:val="left"/>
      <w:pPr>
        <w:ind w:left="5365" w:hanging="421"/>
      </w:pPr>
      <w:rPr>
        <w:rFonts w:hint="default"/>
        <w:lang w:val="es-ES" w:eastAsia="en-US" w:bidi="ar-SA"/>
      </w:rPr>
    </w:lvl>
    <w:lvl w:ilvl="6" w:tplc="FA1834D0">
      <w:numFmt w:val="bullet"/>
      <w:lvlText w:val="•"/>
      <w:lvlJc w:val="left"/>
      <w:pPr>
        <w:ind w:left="6334" w:hanging="421"/>
      </w:pPr>
      <w:rPr>
        <w:rFonts w:hint="default"/>
        <w:lang w:val="es-ES" w:eastAsia="en-US" w:bidi="ar-SA"/>
      </w:rPr>
    </w:lvl>
    <w:lvl w:ilvl="7" w:tplc="7826B576">
      <w:numFmt w:val="bullet"/>
      <w:lvlText w:val="•"/>
      <w:lvlJc w:val="left"/>
      <w:pPr>
        <w:ind w:left="7303" w:hanging="421"/>
      </w:pPr>
      <w:rPr>
        <w:rFonts w:hint="default"/>
        <w:lang w:val="es-ES" w:eastAsia="en-US" w:bidi="ar-SA"/>
      </w:rPr>
    </w:lvl>
    <w:lvl w:ilvl="8" w:tplc="07E2CC40">
      <w:numFmt w:val="bullet"/>
      <w:lvlText w:val="•"/>
      <w:lvlJc w:val="left"/>
      <w:pPr>
        <w:ind w:left="8272" w:hanging="421"/>
      </w:pPr>
      <w:rPr>
        <w:rFonts w:hint="default"/>
        <w:lang w:val="es-ES" w:eastAsia="en-US" w:bidi="ar-SA"/>
      </w:rPr>
    </w:lvl>
  </w:abstractNum>
  <w:abstractNum w:abstractNumId="31" w15:restartNumberingAfterBreak="0">
    <w:nsid w:val="438E6B56"/>
    <w:multiLevelType w:val="hybridMultilevel"/>
    <w:tmpl w:val="7E76E68C"/>
    <w:lvl w:ilvl="0" w:tplc="3F0AB8AC">
      <w:start w:val="1"/>
      <w:numFmt w:val="decimal"/>
      <w:lvlText w:val="%1."/>
      <w:lvlJc w:val="left"/>
      <w:pPr>
        <w:ind w:left="720" w:hanging="360"/>
      </w:pPr>
    </w:lvl>
    <w:lvl w:ilvl="1" w:tplc="2EEA208E">
      <w:start w:val="1"/>
      <w:numFmt w:val="lowerLetter"/>
      <w:lvlText w:val="%2."/>
      <w:lvlJc w:val="left"/>
      <w:pPr>
        <w:ind w:left="1440" w:hanging="360"/>
      </w:pPr>
    </w:lvl>
    <w:lvl w:ilvl="2" w:tplc="2F88ED4C">
      <w:start w:val="1"/>
      <w:numFmt w:val="lowerRoman"/>
      <w:lvlText w:val="%3."/>
      <w:lvlJc w:val="right"/>
      <w:pPr>
        <w:ind w:left="2160" w:hanging="180"/>
      </w:pPr>
    </w:lvl>
    <w:lvl w:ilvl="3" w:tplc="04300198">
      <w:start w:val="1"/>
      <w:numFmt w:val="decimal"/>
      <w:lvlText w:val="%4."/>
      <w:lvlJc w:val="left"/>
      <w:pPr>
        <w:ind w:left="2880" w:hanging="360"/>
      </w:pPr>
    </w:lvl>
    <w:lvl w:ilvl="4" w:tplc="6BB4536E">
      <w:start w:val="1"/>
      <w:numFmt w:val="lowerLetter"/>
      <w:lvlText w:val="%5."/>
      <w:lvlJc w:val="left"/>
      <w:pPr>
        <w:ind w:left="3600" w:hanging="360"/>
      </w:pPr>
    </w:lvl>
    <w:lvl w:ilvl="5" w:tplc="FA9AA822">
      <w:start w:val="1"/>
      <w:numFmt w:val="lowerRoman"/>
      <w:lvlText w:val="%6."/>
      <w:lvlJc w:val="right"/>
      <w:pPr>
        <w:ind w:left="4320" w:hanging="180"/>
      </w:pPr>
    </w:lvl>
    <w:lvl w:ilvl="6" w:tplc="ADCC06F4">
      <w:start w:val="1"/>
      <w:numFmt w:val="decimal"/>
      <w:lvlText w:val="%7."/>
      <w:lvlJc w:val="left"/>
      <w:pPr>
        <w:ind w:left="5040" w:hanging="360"/>
      </w:pPr>
    </w:lvl>
    <w:lvl w:ilvl="7" w:tplc="2A2C2EB0">
      <w:start w:val="1"/>
      <w:numFmt w:val="lowerLetter"/>
      <w:lvlText w:val="%8."/>
      <w:lvlJc w:val="left"/>
      <w:pPr>
        <w:ind w:left="5760" w:hanging="360"/>
      </w:pPr>
    </w:lvl>
    <w:lvl w:ilvl="8" w:tplc="797C1F6A">
      <w:start w:val="1"/>
      <w:numFmt w:val="lowerRoman"/>
      <w:lvlText w:val="%9."/>
      <w:lvlJc w:val="right"/>
      <w:pPr>
        <w:ind w:left="6480" w:hanging="180"/>
      </w:pPr>
    </w:lvl>
  </w:abstractNum>
  <w:abstractNum w:abstractNumId="32" w15:restartNumberingAfterBreak="0">
    <w:nsid w:val="4A0008D8"/>
    <w:multiLevelType w:val="hybridMultilevel"/>
    <w:tmpl w:val="FFFFFFFF"/>
    <w:lvl w:ilvl="0" w:tplc="7348F6EC">
      <w:start w:val="1"/>
      <w:numFmt w:val="decimal"/>
      <w:lvlText w:val="%1."/>
      <w:lvlJc w:val="left"/>
      <w:pPr>
        <w:ind w:left="720" w:hanging="360"/>
      </w:pPr>
    </w:lvl>
    <w:lvl w:ilvl="1" w:tplc="5C9C5270">
      <w:start w:val="1"/>
      <w:numFmt w:val="lowerLetter"/>
      <w:lvlText w:val="%2."/>
      <w:lvlJc w:val="left"/>
      <w:pPr>
        <w:ind w:left="1440" w:hanging="360"/>
      </w:pPr>
    </w:lvl>
    <w:lvl w:ilvl="2" w:tplc="0D4C93B8">
      <w:start w:val="1"/>
      <w:numFmt w:val="lowerRoman"/>
      <w:lvlText w:val="%3."/>
      <w:lvlJc w:val="right"/>
      <w:pPr>
        <w:ind w:left="2160" w:hanging="180"/>
      </w:pPr>
    </w:lvl>
    <w:lvl w:ilvl="3" w:tplc="9190BD36">
      <w:start w:val="1"/>
      <w:numFmt w:val="decimal"/>
      <w:lvlText w:val="%4."/>
      <w:lvlJc w:val="left"/>
      <w:pPr>
        <w:ind w:left="2880" w:hanging="360"/>
      </w:pPr>
    </w:lvl>
    <w:lvl w:ilvl="4" w:tplc="38683E32">
      <w:start w:val="1"/>
      <w:numFmt w:val="lowerLetter"/>
      <w:lvlText w:val="%5."/>
      <w:lvlJc w:val="left"/>
      <w:pPr>
        <w:ind w:left="3600" w:hanging="360"/>
      </w:pPr>
    </w:lvl>
    <w:lvl w:ilvl="5" w:tplc="720E15AC">
      <w:start w:val="1"/>
      <w:numFmt w:val="lowerRoman"/>
      <w:lvlText w:val="%6."/>
      <w:lvlJc w:val="right"/>
      <w:pPr>
        <w:ind w:left="4320" w:hanging="180"/>
      </w:pPr>
    </w:lvl>
    <w:lvl w:ilvl="6" w:tplc="DCDA4894">
      <w:start w:val="1"/>
      <w:numFmt w:val="decimal"/>
      <w:lvlText w:val="%7."/>
      <w:lvlJc w:val="left"/>
      <w:pPr>
        <w:ind w:left="5040" w:hanging="360"/>
      </w:pPr>
    </w:lvl>
    <w:lvl w:ilvl="7" w:tplc="E098AA1C">
      <w:start w:val="1"/>
      <w:numFmt w:val="lowerLetter"/>
      <w:lvlText w:val="%8."/>
      <w:lvlJc w:val="left"/>
      <w:pPr>
        <w:ind w:left="5760" w:hanging="360"/>
      </w:pPr>
    </w:lvl>
    <w:lvl w:ilvl="8" w:tplc="9AC032EA">
      <w:start w:val="1"/>
      <w:numFmt w:val="lowerRoman"/>
      <w:lvlText w:val="%9."/>
      <w:lvlJc w:val="right"/>
      <w:pPr>
        <w:ind w:left="6480" w:hanging="180"/>
      </w:pPr>
    </w:lvl>
  </w:abstractNum>
  <w:abstractNum w:abstractNumId="33" w15:restartNumberingAfterBreak="0">
    <w:nsid w:val="4BD2A987"/>
    <w:multiLevelType w:val="hybridMultilevel"/>
    <w:tmpl w:val="FFFFFFFF"/>
    <w:lvl w:ilvl="0" w:tplc="CFBC0926">
      <w:start w:val="1"/>
      <w:numFmt w:val="lowerLetter"/>
      <w:lvlText w:val="%1)"/>
      <w:lvlJc w:val="left"/>
      <w:pPr>
        <w:ind w:left="435" w:hanging="360"/>
      </w:pPr>
    </w:lvl>
    <w:lvl w:ilvl="1" w:tplc="32B806EE">
      <w:start w:val="1"/>
      <w:numFmt w:val="lowerLetter"/>
      <w:lvlText w:val="%2."/>
      <w:lvlJc w:val="left"/>
      <w:pPr>
        <w:ind w:left="1155" w:hanging="360"/>
      </w:pPr>
    </w:lvl>
    <w:lvl w:ilvl="2" w:tplc="237CC8D0">
      <w:start w:val="1"/>
      <w:numFmt w:val="lowerRoman"/>
      <w:lvlText w:val="%3."/>
      <w:lvlJc w:val="right"/>
      <w:pPr>
        <w:ind w:left="1875" w:hanging="180"/>
      </w:pPr>
    </w:lvl>
    <w:lvl w:ilvl="3" w:tplc="47A0588A">
      <w:start w:val="1"/>
      <w:numFmt w:val="decimal"/>
      <w:lvlText w:val="%4."/>
      <w:lvlJc w:val="left"/>
      <w:pPr>
        <w:ind w:left="2595" w:hanging="360"/>
      </w:pPr>
    </w:lvl>
    <w:lvl w:ilvl="4" w:tplc="FA866AE8">
      <w:start w:val="1"/>
      <w:numFmt w:val="lowerLetter"/>
      <w:lvlText w:val="%5."/>
      <w:lvlJc w:val="left"/>
      <w:pPr>
        <w:ind w:left="3315" w:hanging="360"/>
      </w:pPr>
    </w:lvl>
    <w:lvl w:ilvl="5" w:tplc="AFE470B4">
      <w:start w:val="1"/>
      <w:numFmt w:val="lowerRoman"/>
      <w:lvlText w:val="%6."/>
      <w:lvlJc w:val="right"/>
      <w:pPr>
        <w:ind w:left="4035" w:hanging="180"/>
      </w:pPr>
    </w:lvl>
    <w:lvl w:ilvl="6" w:tplc="44AAB788">
      <w:start w:val="1"/>
      <w:numFmt w:val="decimal"/>
      <w:lvlText w:val="%7."/>
      <w:lvlJc w:val="left"/>
      <w:pPr>
        <w:ind w:left="4755" w:hanging="360"/>
      </w:pPr>
    </w:lvl>
    <w:lvl w:ilvl="7" w:tplc="530A3324">
      <w:start w:val="1"/>
      <w:numFmt w:val="lowerLetter"/>
      <w:lvlText w:val="%8."/>
      <w:lvlJc w:val="left"/>
      <w:pPr>
        <w:ind w:left="5475" w:hanging="360"/>
      </w:pPr>
    </w:lvl>
    <w:lvl w:ilvl="8" w:tplc="44886E8E">
      <w:start w:val="1"/>
      <w:numFmt w:val="lowerRoman"/>
      <w:lvlText w:val="%9."/>
      <w:lvlJc w:val="right"/>
      <w:pPr>
        <w:ind w:left="6195" w:hanging="180"/>
      </w:pPr>
    </w:lvl>
  </w:abstractNum>
  <w:abstractNum w:abstractNumId="34" w15:restartNumberingAfterBreak="0">
    <w:nsid w:val="4E9B5D97"/>
    <w:multiLevelType w:val="hybridMultilevel"/>
    <w:tmpl w:val="625034CA"/>
    <w:lvl w:ilvl="0" w:tplc="E5023C40">
      <w:start w:val="1"/>
      <w:numFmt w:val="lowerLetter"/>
      <w:lvlText w:val="%1)"/>
      <w:lvlJc w:val="left"/>
      <w:pPr>
        <w:ind w:left="1068" w:hanging="360"/>
      </w:pPr>
    </w:lvl>
    <w:lvl w:ilvl="1" w:tplc="C352D0C4" w:tentative="1">
      <w:start w:val="1"/>
      <w:numFmt w:val="lowerLetter"/>
      <w:lvlText w:val="%2."/>
      <w:lvlJc w:val="left"/>
      <w:pPr>
        <w:ind w:left="1788" w:hanging="360"/>
      </w:pPr>
    </w:lvl>
    <w:lvl w:ilvl="2" w:tplc="9E14D470" w:tentative="1">
      <w:start w:val="1"/>
      <w:numFmt w:val="lowerRoman"/>
      <w:lvlText w:val="%3."/>
      <w:lvlJc w:val="right"/>
      <w:pPr>
        <w:ind w:left="2508" w:hanging="180"/>
      </w:pPr>
    </w:lvl>
    <w:lvl w:ilvl="3" w:tplc="82B28D20" w:tentative="1">
      <w:start w:val="1"/>
      <w:numFmt w:val="decimal"/>
      <w:lvlText w:val="%4."/>
      <w:lvlJc w:val="left"/>
      <w:pPr>
        <w:ind w:left="3228" w:hanging="360"/>
      </w:pPr>
    </w:lvl>
    <w:lvl w:ilvl="4" w:tplc="A184C0EE" w:tentative="1">
      <w:start w:val="1"/>
      <w:numFmt w:val="lowerLetter"/>
      <w:lvlText w:val="%5."/>
      <w:lvlJc w:val="left"/>
      <w:pPr>
        <w:ind w:left="3948" w:hanging="360"/>
      </w:pPr>
    </w:lvl>
    <w:lvl w:ilvl="5" w:tplc="F686F5A4" w:tentative="1">
      <w:start w:val="1"/>
      <w:numFmt w:val="lowerRoman"/>
      <w:lvlText w:val="%6."/>
      <w:lvlJc w:val="right"/>
      <w:pPr>
        <w:ind w:left="4668" w:hanging="180"/>
      </w:pPr>
    </w:lvl>
    <w:lvl w:ilvl="6" w:tplc="3E50094E" w:tentative="1">
      <w:start w:val="1"/>
      <w:numFmt w:val="decimal"/>
      <w:lvlText w:val="%7."/>
      <w:lvlJc w:val="left"/>
      <w:pPr>
        <w:ind w:left="5388" w:hanging="360"/>
      </w:pPr>
    </w:lvl>
    <w:lvl w:ilvl="7" w:tplc="6CEC1354" w:tentative="1">
      <w:start w:val="1"/>
      <w:numFmt w:val="lowerLetter"/>
      <w:lvlText w:val="%8."/>
      <w:lvlJc w:val="left"/>
      <w:pPr>
        <w:ind w:left="6108" w:hanging="360"/>
      </w:pPr>
    </w:lvl>
    <w:lvl w:ilvl="8" w:tplc="D45A3D44" w:tentative="1">
      <w:start w:val="1"/>
      <w:numFmt w:val="lowerRoman"/>
      <w:lvlText w:val="%9."/>
      <w:lvlJc w:val="right"/>
      <w:pPr>
        <w:ind w:left="6828" w:hanging="180"/>
      </w:pPr>
    </w:lvl>
  </w:abstractNum>
  <w:abstractNum w:abstractNumId="35" w15:restartNumberingAfterBreak="0">
    <w:nsid w:val="52DD7D3D"/>
    <w:multiLevelType w:val="hybridMultilevel"/>
    <w:tmpl w:val="45064432"/>
    <w:lvl w:ilvl="0" w:tplc="CAF6C306">
      <w:start w:val="1"/>
      <w:numFmt w:val="lowerLetter"/>
      <w:lvlText w:val="%1)"/>
      <w:lvlJc w:val="left"/>
      <w:pPr>
        <w:ind w:left="435" w:hanging="360"/>
      </w:pPr>
    </w:lvl>
    <w:lvl w:ilvl="1" w:tplc="3E8E1DB2">
      <w:start w:val="1"/>
      <w:numFmt w:val="lowerLetter"/>
      <w:lvlText w:val="%2."/>
      <w:lvlJc w:val="left"/>
      <w:pPr>
        <w:ind w:left="1155" w:hanging="360"/>
      </w:pPr>
    </w:lvl>
    <w:lvl w:ilvl="2" w:tplc="96F23F36">
      <w:start w:val="1"/>
      <w:numFmt w:val="lowerRoman"/>
      <w:lvlText w:val="%3."/>
      <w:lvlJc w:val="right"/>
      <w:pPr>
        <w:ind w:left="1875" w:hanging="180"/>
      </w:pPr>
    </w:lvl>
    <w:lvl w:ilvl="3" w:tplc="6546C90A">
      <w:start w:val="1"/>
      <w:numFmt w:val="decimal"/>
      <w:lvlText w:val="%4."/>
      <w:lvlJc w:val="left"/>
      <w:pPr>
        <w:ind w:left="2595" w:hanging="360"/>
      </w:pPr>
    </w:lvl>
    <w:lvl w:ilvl="4" w:tplc="340C12E4">
      <w:start w:val="1"/>
      <w:numFmt w:val="lowerLetter"/>
      <w:lvlText w:val="%5."/>
      <w:lvlJc w:val="left"/>
      <w:pPr>
        <w:ind w:left="3315" w:hanging="360"/>
      </w:pPr>
    </w:lvl>
    <w:lvl w:ilvl="5" w:tplc="F3383338">
      <w:start w:val="1"/>
      <w:numFmt w:val="lowerRoman"/>
      <w:lvlText w:val="%6."/>
      <w:lvlJc w:val="right"/>
      <w:pPr>
        <w:ind w:left="4035" w:hanging="180"/>
      </w:pPr>
    </w:lvl>
    <w:lvl w:ilvl="6" w:tplc="6D90B2AA">
      <w:start w:val="1"/>
      <w:numFmt w:val="decimal"/>
      <w:lvlText w:val="%7."/>
      <w:lvlJc w:val="left"/>
      <w:pPr>
        <w:ind w:left="4755" w:hanging="360"/>
      </w:pPr>
    </w:lvl>
    <w:lvl w:ilvl="7" w:tplc="C9AEAC5A">
      <w:start w:val="1"/>
      <w:numFmt w:val="lowerLetter"/>
      <w:lvlText w:val="%8."/>
      <w:lvlJc w:val="left"/>
      <w:pPr>
        <w:ind w:left="5475" w:hanging="360"/>
      </w:pPr>
    </w:lvl>
    <w:lvl w:ilvl="8" w:tplc="815E8EE0">
      <w:start w:val="1"/>
      <w:numFmt w:val="lowerRoman"/>
      <w:lvlText w:val="%9."/>
      <w:lvlJc w:val="right"/>
      <w:pPr>
        <w:ind w:left="6195" w:hanging="180"/>
      </w:pPr>
    </w:lvl>
  </w:abstractNum>
  <w:abstractNum w:abstractNumId="36" w15:restartNumberingAfterBreak="0">
    <w:nsid w:val="56BA895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FC7421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0636EF6"/>
    <w:multiLevelType w:val="hybridMultilevel"/>
    <w:tmpl w:val="61CE9FEA"/>
    <w:lvl w:ilvl="0" w:tplc="76F27EC6">
      <w:numFmt w:val="bullet"/>
      <w:lvlText w:val="-"/>
      <w:lvlJc w:val="left"/>
      <w:pPr>
        <w:ind w:left="436" w:hanging="360"/>
      </w:pPr>
      <w:rPr>
        <w:rFonts w:ascii="Arial MT" w:eastAsia="Arial MT" w:hAnsi="Arial MT" w:cs="Arial MT" w:hint="default"/>
        <w:b w:val="0"/>
        <w:bCs w:val="0"/>
        <w:i w:val="0"/>
        <w:iCs w:val="0"/>
        <w:spacing w:val="0"/>
        <w:w w:val="100"/>
        <w:sz w:val="23"/>
        <w:szCs w:val="23"/>
        <w:lang w:val="es-ES" w:eastAsia="en-US" w:bidi="ar-SA"/>
      </w:rPr>
    </w:lvl>
    <w:lvl w:ilvl="1" w:tplc="F6ACC85C">
      <w:numFmt w:val="bullet"/>
      <w:lvlText w:val="•"/>
      <w:lvlJc w:val="left"/>
      <w:pPr>
        <w:ind w:left="1260" w:hanging="360"/>
      </w:pPr>
      <w:rPr>
        <w:rFonts w:hint="default"/>
        <w:lang w:val="es-ES" w:eastAsia="en-US" w:bidi="ar-SA"/>
      </w:rPr>
    </w:lvl>
    <w:lvl w:ilvl="2" w:tplc="FFB4528C">
      <w:numFmt w:val="bullet"/>
      <w:lvlText w:val="•"/>
      <w:lvlJc w:val="left"/>
      <w:pPr>
        <w:ind w:left="2081" w:hanging="360"/>
      </w:pPr>
      <w:rPr>
        <w:rFonts w:hint="default"/>
        <w:lang w:val="es-ES" w:eastAsia="en-US" w:bidi="ar-SA"/>
      </w:rPr>
    </w:lvl>
    <w:lvl w:ilvl="3" w:tplc="41C69A5A">
      <w:numFmt w:val="bullet"/>
      <w:lvlText w:val="•"/>
      <w:lvlJc w:val="left"/>
      <w:pPr>
        <w:ind w:left="2902" w:hanging="360"/>
      </w:pPr>
      <w:rPr>
        <w:rFonts w:hint="default"/>
        <w:lang w:val="es-ES" w:eastAsia="en-US" w:bidi="ar-SA"/>
      </w:rPr>
    </w:lvl>
    <w:lvl w:ilvl="4" w:tplc="1DC0BB6A">
      <w:numFmt w:val="bullet"/>
      <w:lvlText w:val="•"/>
      <w:lvlJc w:val="left"/>
      <w:pPr>
        <w:ind w:left="3722" w:hanging="360"/>
      </w:pPr>
      <w:rPr>
        <w:rFonts w:hint="default"/>
        <w:lang w:val="es-ES" w:eastAsia="en-US" w:bidi="ar-SA"/>
      </w:rPr>
    </w:lvl>
    <w:lvl w:ilvl="5" w:tplc="697E5E36">
      <w:numFmt w:val="bullet"/>
      <w:lvlText w:val="•"/>
      <w:lvlJc w:val="left"/>
      <w:pPr>
        <w:ind w:left="4543" w:hanging="360"/>
      </w:pPr>
      <w:rPr>
        <w:rFonts w:hint="default"/>
        <w:lang w:val="es-ES" w:eastAsia="en-US" w:bidi="ar-SA"/>
      </w:rPr>
    </w:lvl>
    <w:lvl w:ilvl="6" w:tplc="DCA09394">
      <w:numFmt w:val="bullet"/>
      <w:lvlText w:val="•"/>
      <w:lvlJc w:val="left"/>
      <w:pPr>
        <w:ind w:left="5364" w:hanging="360"/>
      </w:pPr>
      <w:rPr>
        <w:rFonts w:hint="default"/>
        <w:lang w:val="es-ES" w:eastAsia="en-US" w:bidi="ar-SA"/>
      </w:rPr>
    </w:lvl>
    <w:lvl w:ilvl="7" w:tplc="3EEC5ACA">
      <w:numFmt w:val="bullet"/>
      <w:lvlText w:val="•"/>
      <w:lvlJc w:val="left"/>
      <w:pPr>
        <w:ind w:left="6185" w:hanging="360"/>
      </w:pPr>
      <w:rPr>
        <w:rFonts w:hint="default"/>
        <w:lang w:val="es-ES" w:eastAsia="en-US" w:bidi="ar-SA"/>
      </w:rPr>
    </w:lvl>
    <w:lvl w:ilvl="8" w:tplc="532C18C2">
      <w:numFmt w:val="bullet"/>
      <w:lvlText w:val="•"/>
      <w:lvlJc w:val="left"/>
      <w:pPr>
        <w:ind w:left="7005" w:hanging="360"/>
      </w:pPr>
      <w:rPr>
        <w:rFonts w:hint="default"/>
        <w:lang w:val="es-ES" w:eastAsia="en-US" w:bidi="ar-SA"/>
      </w:rPr>
    </w:lvl>
  </w:abstractNum>
  <w:abstractNum w:abstractNumId="39" w15:restartNumberingAfterBreak="0">
    <w:nsid w:val="64285B67"/>
    <w:multiLevelType w:val="hybridMultilevel"/>
    <w:tmpl w:val="FFFFFFFF"/>
    <w:lvl w:ilvl="0" w:tplc="F8324812">
      <w:start w:val="1"/>
      <w:numFmt w:val="decimal"/>
      <w:lvlText w:val="%1."/>
      <w:lvlJc w:val="left"/>
      <w:pPr>
        <w:ind w:left="435" w:hanging="360"/>
      </w:pPr>
    </w:lvl>
    <w:lvl w:ilvl="1" w:tplc="5B4E2260">
      <w:start w:val="1"/>
      <w:numFmt w:val="lowerLetter"/>
      <w:lvlText w:val="%2."/>
      <w:lvlJc w:val="left"/>
      <w:pPr>
        <w:ind w:left="1155" w:hanging="360"/>
      </w:pPr>
    </w:lvl>
    <w:lvl w:ilvl="2" w:tplc="0748CCEC">
      <w:start w:val="1"/>
      <w:numFmt w:val="lowerRoman"/>
      <w:lvlText w:val="%3."/>
      <w:lvlJc w:val="right"/>
      <w:pPr>
        <w:ind w:left="1875" w:hanging="180"/>
      </w:pPr>
    </w:lvl>
    <w:lvl w:ilvl="3" w:tplc="FE603D5E">
      <w:start w:val="1"/>
      <w:numFmt w:val="decimal"/>
      <w:lvlText w:val="%4."/>
      <w:lvlJc w:val="left"/>
      <w:pPr>
        <w:ind w:left="2595" w:hanging="360"/>
      </w:pPr>
    </w:lvl>
    <w:lvl w:ilvl="4" w:tplc="A018527C">
      <w:start w:val="1"/>
      <w:numFmt w:val="lowerLetter"/>
      <w:lvlText w:val="%5."/>
      <w:lvlJc w:val="left"/>
      <w:pPr>
        <w:ind w:left="3315" w:hanging="360"/>
      </w:pPr>
    </w:lvl>
    <w:lvl w:ilvl="5" w:tplc="E2D212AC">
      <w:start w:val="1"/>
      <w:numFmt w:val="lowerRoman"/>
      <w:lvlText w:val="%6."/>
      <w:lvlJc w:val="right"/>
      <w:pPr>
        <w:ind w:left="4035" w:hanging="180"/>
      </w:pPr>
    </w:lvl>
    <w:lvl w:ilvl="6" w:tplc="C78283A4">
      <w:start w:val="1"/>
      <w:numFmt w:val="decimal"/>
      <w:lvlText w:val="%7."/>
      <w:lvlJc w:val="left"/>
      <w:pPr>
        <w:ind w:left="4755" w:hanging="360"/>
      </w:pPr>
    </w:lvl>
    <w:lvl w:ilvl="7" w:tplc="B10E1DE6">
      <w:start w:val="1"/>
      <w:numFmt w:val="lowerLetter"/>
      <w:lvlText w:val="%8."/>
      <w:lvlJc w:val="left"/>
      <w:pPr>
        <w:ind w:left="5475" w:hanging="360"/>
      </w:pPr>
    </w:lvl>
    <w:lvl w:ilvl="8" w:tplc="7C16EC1E">
      <w:start w:val="1"/>
      <w:numFmt w:val="lowerRoman"/>
      <w:lvlText w:val="%9."/>
      <w:lvlJc w:val="right"/>
      <w:pPr>
        <w:ind w:left="6195" w:hanging="180"/>
      </w:pPr>
    </w:lvl>
  </w:abstractNum>
  <w:abstractNum w:abstractNumId="40" w15:restartNumberingAfterBreak="0">
    <w:nsid w:val="65536410"/>
    <w:multiLevelType w:val="hybridMultilevel"/>
    <w:tmpl w:val="FFFFFFFF"/>
    <w:lvl w:ilvl="0" w:tplc="283611A4">
      <w:start w:val="1"/>
      <w:numFmt w:val="lowerLetter"/>
      <w:lvlText w:val="%1)"/>
      <w:lvlJc w:val="left"/>
      <w:pPr>
        <w:ind w:left="720" w:hanging="360"/>
      </w:pPr>
    </w:lvl>
    <w:lvl w:ilvl="1" w:tplc="3A844F8E">
      <w:start w:val="1"/>
      <w:numFmt w:val="lowerLetter"/>
      <w:lvlText w:val="%2."/>
      <w:lvlJc w:val="left"/>
      <w:pPr>
        <w:ind w:left="1440" w:hanging="360"/>
      </w:pPr>
    </w:lvl>
    <w:lvl w:ilvl="2" w:tplc="6006252C">
      <w:start w:val="1"/>
      <w:numFmt w:val="lowerRoman"/>
      <w:lvlText w:val="%3."/>
      <w:lvlJc w:val="right"/>
      <w:pPr>
        <w:ind w:left="2160" w:hanging="180"/>
      </w:pPr>
    </w:lvl>
    <w:lvl w:ilvl="3" w:tplc="83280C9E">
      <w:start w:val="1"/>
      <w:numFmt w:val="decimal"/>
      <w:lvlText w:val="%4."/>
      <w:lvlJc w:val="left"/>
      <w:pPr>
        <w:ind w:left="2880" w:hanging="360"/>
      </w:pPr>
    </w:lvl>
    <w:lvl w:ilvl="4" w:tplc="56CE839C">
      <w:start w:val="1"/>
      <w:numFmt w:val="lowerLetter"/>
      <w:lvlText w:val="%5."/>
      <w:lvlJc w:val="left"/>
      <w:pPr>
        <w:ind w:left="3600" w:hanging="360"/>
      </w:pPr>
    </w:lvl>
    <w:lvl w:ilvl="5" w:tplc="972AC8FE">
      <w:start w:val="1"/>
      <w:numFmt w:val="lowerRoman"/>
      <w:lvlText w:val="%6."/>
      <w:lvlJc w:val="right"/>
      <w:pPr>
        <w:ind w:left="4320" w:hanging="180"/>
      </w:pPr>
    </w:lvl>
    <w:lvl w:ilvl="6" w:tplc="7408B49C">
      <w:start w:val="1"/>
      <w:numFmt w:val="decimal"/>
      <w:lvlText w:val="%7."/>
      <w:lvlJc w:val="left"/>
      <w:pPr>
        <w:ind w:left="5040" w:hanging="360"/>
      </w:pPr>
    </w:lvl>
    <w:lvl w:ilvl="7" w:tplc="65B8B462">
      <w:start w:val="1"/>
      <w:numFmt w:val="lowerLetter"/>
      <w:lvlText w:val="%8."/>
      <w:lvlJc w:val="left"/>
      <w:pPr>
        <w:ind w:left="5760" w:hanging="360"/>
      </w:pPr>
    </w:lvl>
    <w:lvl w:ilvl="8" w:tplc="8E9EC5A4">
      <w:start w:val="1"/>
      <w:numFmt w:val="lowerRoman"/>
      <w:lvlText w:val="%9."/>
      <w:lvlJc w:val="right"/>
      <w:pPr>
        <w:ind w:left="6480" w:hanging="180"/>
      </w:pPr>
    </w:lvl>
  </w:abstractNum>
  <w:abstractNum w:abstractNumId="41" w15:restartNumberingAfterBreak="0">
    <w:nsid w:val="693B2527"/>
    <w:multiLevelType w:val="hybridMultilevel"/>
    <w:tmpl w:val="FFFFFFFF"/>
    <w:lvl w:ilvl="0" w:tplc="9DD8EAB0">
      <w:start w:val="1"/>
      <w:numFmt w:val="lowerLetter"/>
      <w:lvlText w:val="%1."/>
      <w:lvlJc w:val="left"/>
      <w:pPr>
        <w:ind w:left="1080" w:hanging="360"/>
      </w:pPr>
    </w:lvl>
    <w:lvl w:ilvl="1" w:tplc="0D5E1294">
      <w:start w:val="1"/>
      <w:numFmt w:val="lowerLetter"/>
      <w:lvlText w:val="%2."/>
      <w:lvlJc w:val="left"/>
      <w:pPr>
        <w:ind w:left="1800" w:hanging="360"/>
      </w:pPr>
    </w:lvl>
    <w:lvl w:ilvl="2" w:tplc="0FB26D12">
      <w:start w:val="1"/>
      <w:numFmt w:val="lowerRoman"/>
      <w:lvlText w:val="%3."/>
      <w:lvlJc w:val="right"/>
      <w:pPr>
        <w:ind w:left="2520" w:hanging="180"/>
      </w:pPr>
    </w:lvl>
    <w:lvl w:ilvl="3" w:tplc="DA269E72">
      <w:start w:val="1"/>
      <w:numFmt w:val="decimal"/>
      <w:lvlText w:val="%4."/>
      <w:lvlJc w:val="left"/>
      <w:pPr>
        <w:ind w:left="3240" w:hanging="360"/>
      </w:pPr>
    </w:lvl>
    <w:lvl w:ilvl="4" w:tplc="0DFCDAB8">
      <w:start w:val="1"/>
      <w:numFmt w:val="lowerLetter"/>
      <w:lvlText w:val="%5."/>
      <w:lvlJc w:val="left"/>
      <w:pPr>
        <w:ind w:left="3960" w:hanging="360"/>
      </w:pPr>
    </w:lvl>
    <w:lvl w:ilvl="5" w:tplc="8764AC8A">
      <w:start w:val="1"/>
      <w:numFmt w:val="lowerRoman"/>
      <w:lvlText w:val="%6."/>
      <w:lvlJc w:val="right"/>
      <w:pPr>
        <w:ind w:left="4680" w:hanging="180"/>
      </w:pPr>
    </w:lvl>
    <w:lvl w:ilvl="6" w:tplc="DE7E043E">
      <w:start w:val="1"/>
      <w:numFmt w:val="decimal"/>
      <w:lvlText w:val="%7."/>
      <w:lvlJc w:val="left"/>
      <w:pPr>
        <w:ind w:left="5400" w:hanging="360"/>
      </w:pPr>
    </w:lvl>
    <w:lvl w:ilvl="7" w:tplc="FBE062A8">
      <w:start w:val="1"/>
      <w:numFmt w:val="lowerLetter"/>
      <w:lvlText w:val="%8."/>
      <w:lvlJc w:val="left"/>
      <w:pPr>
        <w:ind w:left="6120" w:hanging="360"/>
      </w:pPr>
    </w:lvl>
    <w:lvl w:ilvl="8" w:tplc="4672D230">
      <w:start w:val="1"/>
      <w:numFmt w:val="lowerRoman"/>
      <w:lvlText w:val="%9."/>
      <w:lvlJc w:val="right"/>
      <w:pPr>
        <w:ind w:left="6840" w:hanging="180"/>
      </w:pPr>
    </w:lvl>
  </w:abstractNum>
  <w:abstractNum w:abstractNumId="42" w15:restartNumberingAfterBreak="0">
    <w:nsid w:val="6B08B93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C4AD76C"/>
    <w:multiLevelType w:val="hybridMultilevel"/>
    <w:tmpl w:val="3DCAE644"/>
    <w:lvl w:ilvl="0" w:tplc="7DF0D18A">
      <w:start w:val="1"/>
      <w:numFmt w:val="upperLetter"/>
      <w:lvlText w:val="%1)"/>
      <w:lvlJc w:val="left"/>
      <w:pPr>
        <w:ind w:left="720" w:hanging="360"/>
      </w:pPr>
    </w:lvl>
    <w:lvl w:ilvl="1" w:tplc="284411D4">
      <w:start w:val="1"/>
      <w:numFmt w:val="lowerLetter"/>
      <w:lvlText w:val="%2."/>
      <w:lvlJc w:val="left"/>
      <w:pPr>
        <w:ind w:left="1440" w:hanging="360"/>
      </w:pPr>
    </w:lvl>
    <w:lvl w:ilvl="2" w:tplc="5714F08A">
      <w:start w:val="1"/>
      <w:numFmt w:val="lowerRoman"/>
      <w:lvlText w:val="%3."/>
      <w:lvlJc w:val="right"/>
      <w:pPr>
        <w:ind w:left="2160" w:hanging="180"/>
      </w:pPr>
    </w:lvl>
    <w:lvl w:ilvl="3" w:tplc="654235D2">
      <w:start w:val="1"/>
      <w:numFmt w:val="decimal"/>
      <w:lvlText w:val="%4."/>
      <w:lvlJc w:val="left"/>
      <w:pPr>
        <w:ind w:left="2880" w:hanging="360"/>
      </w:pPr>
    </w:lvl>
    <w:lvl w:ilvl="4" w:tplc="2BEECA82">
      <w:start w:val="1"/>
      <w:numFmt w:val="lowerLetter"/>
      <w:lvlText w:val="%5."/>
      <w:lvlJc w:val="left"/>
      <w:pPr>
        <w:ind w:left="3600" w:hanging="360"/>
      </w:pPr>
    </w:lvl>
    <w:lvl w:ilvl="5" w:tplc="51CA0DAA">
      <w:start w:val="1"/>
      <w:numFmt w:val="lowerRoman"/>
      <w:lvlText w:val="%6."/>
      <w:lvlJc w:val="right"/>
      <w:pPr>
        <w:ind w:left="4320" w:hanging="180"/>
      </w:pPr>
    </w:lvl>
    <w:lvl w:ilvl="6" w:tplc="A7AE2916">
      <w:start w:val="1"/>
      <w:numFmt w:val="decimal"/>
      <w:lvlText w:val="%7."/>
      <w:lvlJc w:val="left"/>
      <w:pPr>
        <w:ind w:left="5040" w:hanging="360"/>
      </w:pPr>
    </w:lvl>
    <w:lvl w:ilvl="7" w:tplc="A62C834C">
      <w:start w:val="1"/>
      <w:numFmt w:val="lowerLetter"/>
      <w:lvlText w:val="%8."/>
      <w:lvlJc w:val="left"/>
      <w:pPr>
        <w:ind w:left="5760" w:hanging="360"/>
      </w:pPr>
    </w:lvl>
    <w:lvl w:ilvl="8" w:tplc="A23C559E">
      <w:start w:val="1"/>
      <w:numFmt w:val="lowerRoman"/>
      <w:lvlText w:val="%9."/>
      <w:lvlJc w:val="right"/>
      <w:pPr>
        <w:ind w:left="6480" w:hanging="180"/>
      </w:pPr>
    </w:lvl>
  </w:abstractNum>
  <w:abstractNum w:abstractNumId="44" w15:restartNumberingAfterBreak="0">
    <w:nsid w:val="7562233A"/>
    <w:multiLevelType w:val="hybridMultilevel"/>
    <w:tmpl w:val="FFFFFFFF"/>
    <w:lvl w:ilvl="0" w:tplc="1EB0BBFE">
      <w:start w:val="1"/>
      <w:numFmt w:val="lowerLetter"/>
      <w:lvlText w:val="%1)"/>
      <w:lvlJc w:val="left"/>
      <w:pPr>
        <w:ind w:left="435" w:hanging="360"/>
      </w:pPr>
    </w:lvl>
    <w:lvl w:ilvl="1" w:tplc="B1162BB4">
      <w:start w:val="1"/>
      <w:numFmt w:val="lowerLetter"/>
      <w:lvlText w:val="%2."/>
      <w:lvlJc w:val="left"/>
      <w:pPr>
        <w:ind w:left="1155" w:hanging="360"/>
      </w:pPr>
    </w:lvl>
    <w:lvl w:ilvl="2" w:tplc="130E4922">
      <w:start w:val="1"/>
      <w:numFmt w:val="lowerRoman"/>
      <w:lvlText w:val="%3."/>
      <w:lvlJc w:val="right"/>
      <w:pPr>
        <w:ind w:left="1875" w:hanging="180"/>
      </w:pPr>
    </w:lvl>
    <w:lvl w:ilvl="3" w:tplc="27F8DB96">
      <w:start w:val="1"/>
      <w:numFmt w:val="decimal"/>
      <w:lvlText w:val="%4."/>
      <w:lvlJc w:val="left"/>
      <w:pPr>
        <w:ind w:left="2595" w:hanging="360"/>
      </w:pPr>
    </w:lvl>
    <w:lvl w:ilvl="4" w:tplc="8B500228">
      <w:start w:val="1"/>
      <w:numFmt w:val="lowerLetter"/>
      <w:lvlText w:val="%5."/>
      <w:lvlJc w:val="left"/>
      <w:pPr>
        <w:ind w:left="3315" w:hanging="360"/>
      </w:pPr>
    </w:lvl>
    <w:lvl w:ilvl="5" w:tplc="FF48F1AC">
      <w:start w:val="1"/>
      <w:numFmt w:val="lowerRoman"/>
      <w:lvlText w:val="%6."/>
      <w:lvlJc w:val="right"/>
      <w:pPr>
        <w:ind w:left="4035" w:hanging="180"/>
      </w:pPr>
    </w:lvl>
    <w:lvl w:ilvl="6" w:tplc="0678624C">
      <w:start w:val="1"/>
      <w:numFmt w:val="decimal"/>
      <w:lvlText w:val="%7."/>
      <w:lvlJc w:val="left"/>
      <w:pPr>
        <w:ind w:left="4755" w:hanging="360"/>
      </w:pPr>
    </w:lvl>
    <w:lvl w:ilvl="7" w:tplc="6EBCBA7C">
      <w:start w:val="1"/>
      <w:numFmt w:val="lowerLetter"/>
      <w:lvlText w:val="%8."/>
      <w:lvlJc w:val="left"/>
      <w:pPr>
        <w:ind w:left="5475" w:hanging="360"/>
      </w:pPr>
    </w:lvl>
    <w:lvl w:ilvl="8" w:tplc="A810FE8A">
      <w:start w:val="1"/>
      <w:numFmt w:val="lowerRoman"/>
      <w:lvlText w:val="%9."/>
      <w:lvlJc w:val="right"/>
      <w:pPr>
        <w:ind w:left="6195" w:hanging="180"/>
      </w:pPr>
    </w:lvl>
  </w:abstractNum>
  <w:abstractNum w:abstractNumId="45" w15:restartNumberingAfterBreak="0">
    <w:nsid w:val="75CFA30B"/>
    <w:multiLevelType w:val="hybridMultilevel"/>
    <w:tmpl w:val="FFFFFFFF"/>
    <w:lvl w:ilvl="0" w:tplc="FFFFFFFF">
      <w:start w:val="1"/>
      <w:numFmt w:val="lowerLetter"/>
      <w:lvlText w:val="%1)"/>
      <w:lvlJc w:val="left"/>
      <w:pPr>
        <w:ind w:left="1068" w:hanging="360"/>
      </w:pPr>
    </w:lvl>
    <w:lvl w:ilvl="1" w:tplc="09648EC4">
      <w:start w:val="1"/>
      <w:numFmt w:val="lowerLetter"/>
      <w:lvlText w:val="%2."/>
      <w:lvlJc w:val="left"/>
      <w:pPr>
        <w:ind w:left="1788" w:hanging="360"/>
      </w:pPr>
    </w:lvl>
    <w:lvl w:ilvl="2" w:tplc="61962E52">
      <w:start w:val="1"/>
      <w:numFmt w:val="lowerRoman"/>
      <w:lvlText w:val="%3."/>
      <w:lvlJc w:val="right"/>
      <w:pPr>
        <w:ind w:left="2508" w:hanging="180"/>
      </w:pPr>
    </w:lvl>
    <w:lvl w:ilvl="3" w:tplc="61567DCC">
      <w:start w:val="1"/>
      <w:numFmt w:val="decimal"/>
      <w:lvlText w:val="%4."/>
      <w:lvlJc w:val="left"/>
      <w:pPr>
        <w:ind w:left="3228" w:hanging="360"/>
      </w:pPr>
    </w:lvl>
    <w:lvl w:ilvl="4" w:tplc="71AC73F0">
      <w:start w:val="1"/>
      <w:numFmt w:val="lowerLetter"/>
      <w:lvlText w:val="%5."/>
      <w:lvlJc w:val="left"/>
      <w:pPr>
        <w:ind w:left="3948" w:hanging="360"/>
      </w:pPr>
    </w:lvl>
    <w:lvl w:ilvl="5" w:tplc="4D203F04">
      <w:start w:val="1"/>
      <w:numFmt w:val="lowerRoman"/>
      <w:lvlText w:val="%6."/>
      <w:lvlJc w:val="right"/>
      <w:pPr>
        <w:ind w:left="4668" w:hanging="180"/>
      </w:pPr>
    </w:lvl>
    <w:lvl w:ilvl="6" w:tplc="E51876CA">
      <w:start w:val="1"/>
      <w:numFmt w:val="decimal"/>
      <w:lvlText w:val="%7."/>
      <w:lvlJc w:val="left"/>
      <w:pPr>
        <w:ind w:left="5388" w:hanging="360"/>
      </w:pPr>
    </w:lvl>
    <w:lvl w:ilvl="7" w:tplc="ADB4561E">
      <w:start w:val="1"/>
      <w:numFmt w:val="lowerLetter"/>
      <w:lvlText w:val="%8."/>
      <w:lvlJc w:val="left"/>
      <w:pPr>
        <w:ind w:left="6108" w:hanging="360"/>
      </w:pPr>
    </w:lvl>
    <w:lvl w:ilvl="8" w:tplc="370E6E0C">
      <w:start w:val="1"/>
      <w:numFmt w:val="lowerRoman"/>
      <w:lvlText w:val="%9."/>
      <w:lvlJc w:val="right"/>
      <w:pPr>
        <w:ind w:left="6828" w:hanging="180"/>
      </w:pPr>
    </w:lvl>
  </w:abstractNum>
  <w:abstractNum w:abstractNumId="46" w15:restartNumberingAfterBreak="0">
    <w:nsid w:val="7A914D0D"/>
    <w:multiLevelType w:val="hybridMultilevel"/>
    <w:tmpl w:val="8F681A1E"/>
    <w:lvl w:ilvl="0" w:tplc="55007946">
      <w:start w:val="1"/>
      <w:numFmt w:val="upperLetter"/>
      <w:lvlText w:val="%1)"/>
      <w:lvlJc w:val="left"/>
      <w:pPr>
        <w:ind w:left="720" w:hanging="360"/>
      </w:pPr>
    </w:lvl>
    <w:lvl w:ilvl="1" w:tplc="E19A5B30">
      <w:start w:val="1"/>
      <w:numFmt w:val="lowerLetter"/>
      <w:lvlText w:val="%2."/>
      <w:lvlJc w:val="left"/>
      <w:pPr>
        <w:ind w:left="1440" w:hanging="360"/>
      </w:pPr>
    </w:lvl>
    <w:lvl w:ilvl="2" w:tplc="C8F27B58">
      <w:start w:val="1"/>
      <w:numFmt w:val="lowerRoman"/>
      <w:lvlText w:val="%3."/>
      <w:lvlJc w:val="right"/>
      <w:pPr>
        <w:ind w:left="2160" w:hanging="180"/>
      </w:pPr>
    </w:lvl>
    <w:lvl w:ilvl="3" w:tplc="79289952">
      <w:start w:val="1"/>
      <w:numFmt w:val="decimal"/>
      <w:lvlText w:val="%4."/>
      <w:lvlJc w:val="left"/>
      <w:pPr>
        <w:ind w:left="2880" w:hanging="360"/>
      </w:pPr>
    </w:lvl>
    <w:lvl w:ilvl="4" w:tplc="44CA5C14">
      <w:start w:val="1"/>
      <w:numFmt w:val="lowerLetter"/>
      <w:lvlText w:val="%5."/>
      <w:lvlJc w:val="left"/>
      <w:pPr>
        <w:ind w:left="3600" w:hanging="360"/>
      </w:pPr>
    </w:lvl>
    <w:lvl w:ilvl="5" w:tplc="CA34C9A0">
      <w:start w:val="1"/>
      <w:numFmt w:val="lowerRoman"/>
      <w:lvlText w:val="%6."/>
      <w:lvlJc w:val="right"/>
      <w:pPr>
        <w:ind w:left="4320" w:hanging="180"/>
      </w:pPr>
    </w:lvl>
    <w:lvl w:ilvl="6" w:tplc="97262D1E">
      <w:start w:val="1"/>
      <w:numFmt w:val="decimal"/>
      <w:lvlText w:val="%7."/>
      <w:lvlJc w:val="left"/>
      <w:pPr>
        <w:ind w:left="5040" w:hanging="360"/>
      </w:pPr>
    </w:lvl>
    <w:lvl w:ilvl="7" w:tplc="6240AF2C">
      <w:start w:val="1"/>
      <w:numFmt w:val="lowerLetter"/>
      <w:lvlText w:val="%8."/>
      <w:lvlJc w:val="left"/>
      <w:pPr>
        <w:ind w:left="5760" w:hanging="360"/>
      </w:pPr>
    </w:lvl>
    <w:lvl w:ilvl="8" w:tplc="B6848E70">
      <w:start w:val="1"/>
      <w:numFmt w:val="lowerRoman"/>
      <w:lvlText w:val="%9."/>
      <w:lvlJc w:val="right"/>
      <w:pPr>
        <w:ind w:left="6480" w:hanging="180"/>
      </w:pPr>
    </w:lvl>
  </w:abstractNum>
  <w:abstractNum w:abstractNumId="47" w15:restartNumberingAfterBreak="0">
    <w:nsid w:val="7AA591F6"/>
    <w:multiLevelType w:val="hybridMultilevel"/>
    <w:tmpl w:val="D9DED948"/>
    <w:lvl w:ilvl="0" w:tplc="2626D26E">
      <w:start w:val="1"/>
      <w:numFmt w:val="upperLetter"/>
      <w:lvlText w:val="%1)"/>
      <w:lvlJc w:val="left"/>
      <w:pPr>
        <w:ind w:left="720" w:hanging="360"/>
      </w:pPr>
    </w:lvl>
    <w:lvl w:ilvl="1" w:tplc="705ACD44">
      <w:start w:val="1"/>
      <w:numFmt w:val="lowerLetter"/>
      <w:lvlText w:val="%2."/>
      <w:lvlJc w:val="left"/>
      <w:pPr>
        <w:ind w:left="1440" w:hanging="360"/>
      </w:pPr>
    </w:lvl>
    <w:lvl w:ilvl="2" w:tplc="4B64C428">
      <w:start w:val="1"/>
      <w:numFmt w:val="lowerRoman"/>
      <w:lvlText w:val="%3."/>
      <w:lvlJc w:val="right"/>
      <w:pPr>
        <w:ind w:left="2160" w:hanging="180"/>
      </w:pPr>
    </w:lvl>
    <w:lvl w:ilvl="3" w:tplc="D7821D34">
      <w:start w:val="1"/>
      <w:numFmt w:val="decimal"/>
      <w:lvlText w:val="%4."/>
      <w:lvlJc w:val="left"/>
      <w:pPr>
        <w:ind w:left="2880" w:hanging="360"/>
      </w:pPr>
    </w:lvl>
    <w:lvl w:ilvl="4" w:tplc="B77A5FF0">
      <w:start w:val="1"/>
      <w:numFmt w:val="lowerLetter"/>
      <w:lvlText w:val="%5."/>
      <w:lvlJc w:val="left"/>
      <w:pPr>
        <w:ind w:left="3600" w:hanging="360"/>
      </w:pPr>
    </w:lvl>
    <w:lvl w:ilvl="5" w:tplc="14F081A4">
      <w:start w:val="1"/>
      <w:numFmt w:val="lowerRoman"/>
      <w:lvlText w:val="%6."/>
      <w:lvlJc w:val="right"/>
      <w:pPr>
        <w:ind w:left="4320" w:hanging="180"/>
      </w:pPr>
    </w:lvl>
    <w:lvl w:ilvl="6" w:tplc="E0022AF0">
      <w:start w:val="1"/>
      <w:numFmt w:val="decimal"/>
      <w:lvlText w:val="%7."/>
      <w:lvlJc w:val="left"/>
      <w:pPr>
        <w:ind w:left="5040" w:hanging="360"/>
      </w:pPr>
    </w:lvl>
    <w:lvl w:ilvl="7" w:tplc="B3566E9E">
      <w:start w:val="1"/>
      <w:numFmt w:val="lowerLetter"/>
      <w:lvlText w:val="%8."/>
      <w:lvlJc w:val="left"/>
      <w:pPr>
        <w:ind w:left="5760" w:hanging="360"/>
      </w:pPr>
    </w:lvl>
    <w:lvl w:ilvl="8" w:tplc="FAB23A8E">
      <w:start w:val="1"/>
      <w:numFmt w:val="lowerRoman"/>
      <w:lvlText w:val="%9."/>
      <w:lvlJc w:val="right"/>
      <w:pPr>
        <w:ind w:left="6480" w:hanging="180"/>
      </w:pPr>
    </w:lvl>
  </w:abstractNum>
  <w:num w:numId="1" w16cid:durableId="1263416842">
    <w:abstractNumId w:val="47"/>
  </w:num>
  <w:num w:numId="2" w16cid:durableId="1278947503">
    <w:abstractNumId w:val="46"/>
  </w:num>
  <w:num w:numId="3" w16cid:durableId="1557818270">
    <w:abstractNumId w:val="43"/>
  </w:num>
  <w:num w:numId="4" w16cid:durableId="1785615325">
    <w:abstractNumId w:val="22"/>
  </w:num>
  <w:num w:numId="5" w16cid:durableId="2125222425">
    <w:abstractNumId w:val="12"/>
  </w:num>
  <w:num w:numId="6" w16cid:durableId="716514766">
    <w:abstractNumId w:val="15"/>
  </w:num>
  <w:num w:numId="7" w16cid:durableId="722993587">
    <w:abstractNumId w:val="9"/>
  </w:num>
  <w:num w:numId="8" w16cid:durableId="242447310">
    <w:abstractNumId w:val="7"/>
  </w:num>
  <w:num w:numId="9" w16cid:durableId="1717503757">
    <w:abstractNumId w:val="20"/>
  </w:num>
  <w:num w:numId="10" w16cid:durableId="442267332">
    <w:abstractNumId w:val="31"/>
  </w:num>
  <w:num w:numId="11" w16cid:durableId="1623925734">
    <w:abstractNumId w:val="13"/>
  </w:num>
  <w:num w:numId="12" w16cid:durableId="1082339140">
    <w:abstractNumId w:val="41"/>
  </w:num>
  <w:num w:numId="13" w16cid:durableId="1179662800">
    <w:abstractNumId w:val="40"/>
  </w:num>
  <w:num w:numId="14" w16cid:durableId="1138111359">
    <w:abstractNumId w:val="10"/>
  </w:num>
  <w:num w:numId="15" w16cid:durableId="105346105">
    <w:abstractNumId w:val="28"/>
  </w:num>
  <w:num w:numId="16" w16cid:durableId="1005210010">
    <w:abstractNumId w:val="11"/>
  </w:num>
  <w:num w:numId="17" w16cid:durableId="68385896">
    <w:abstractNumId w:val="23"/>
  </w:num>
  <w:num w:numId="18" w16cid:durableId="1493064408">
    <w:abstractNumId w:val="27"/>
  </w:num>
  <w:num w:numId="19" w16cid:durableId="1877306850">
    <w:abstractNumId w:val="44"/>
  </w:num>
  <w:num w:numId="20" w16cid:durableId="2025939815">
    <w:abstractNumId w:val="29"/>
  </w:num>
  <w:num w:numId="21" w16cid:durableId="1264608876">
    <w:abstractNumId w:val="35"/>
  </w:num>
  <w:num w:numId="22" w16cid:durableId="1855262130">
    <w:abstractNumId w:val="8"/>
  </w:num>
  <w:num w:numId="23" w16cid:durableId="153910355">
    <w:abstractNumId w:val="26"/>
  </w:num>
  <w:num w:numId="24" w16cid:durableId="1757435041">
    <w:abstractNumId w:val="34"/>
  </w:num>
  <w:num w:numId="25" w16cid:durableId="2024505243">
    <w:abstractNumId w:val="33"/>
  </w:num>
  <w:num w:numId="26" w16cid:durableId="1987935012">
    <w:abstractNumId w:val="18"/>
  </w:num>
  <w:num w:numId="27" w16cid:durableId="109708301">
    <w:abstractNumId w:val="24"/>
  </w:num>
  <w:num w:numId="28" w16cid:durableId="1985503860">
    <w:abstractNumId w:val="45"/>
  </w:num>
  <w:num w:numId="29" w16cid:durableId="816802110">
    <w:abstractNumId w:val="25"/>
  </w:num>
  <w:num w:numId="30" w16cid:durableId="402215133">
    <w:abstractNumId w:val="39"/>
  </w:num>
  <w:num w:numId="31" w16cid:durableId="561672572">
    <w:abstractNumId w:val="2"/>
  </w:num>
  <w:num w:numId="32" w16cid:durableId="1980567753">
    <w:abstractNumId w:val="37"/>
  </w:num>
  <w:num w:numId="33" w16cid:durableId="852035967">
    <w:abstractNumId w:val="14"/>
  </w:num>
  <w:num w:numId="34" w16cid:durableId="1992366041">
    <w:abstractNumId w:val="5"/>
  </w:num>
  <w:num w:numId="35" w16cid:durableId="1656763317">
    <w:abstractNumId w:val="1"/>
  </w:num>
  <w:num w:numId="36" w16cid:durableId="1699966873">
    <w:abstractNumId w:val="0"/>
  </w:num>
  <w:num w:numId="37" w16cid:durableId="403526442">
    <w:abstractNumId w:val="17"/>
  </w:num>
  <w:num w:numId="38" w16cid:durableId="1215003530">
    <w:abstractNumId w:val="36"/>
  </w:num>
  <w:num w:numId="39" w16cid:durableId="727537406">
    <w:abstractNumId w:val="4"/>
  </w:num>
  <w:num w:numId="40" w16cid:durableId="240918158">
    <w:abstractNumId w:val="3"/>
  </w:num>
  <w:num w:numId="41" w16cid:durableId="1831824677">
    <w:abstractNumId w:val="42"/>
  </w:num>
  <w:num w:numId="42" w16cid:durableId="1712068862">
    <w:abstractNumId w:val="6"/>
  </w:num>
  <w:num w:numId="43" w16cid:durableId="733894991">
    <w:abstractNumId w:val="21"/>
  </w:num>
  <w:num w:numId="44" w16cid:durableId="1566254338">
    <w:abstractNumId w:val="19"/>
  </w:num>
  <w:num w:numId="45" w16cid:durableId="432750167">
    <w:abstractNumId w:val="38"/>
  </w:num>
  <w:num w:numId="46" w16cid:durableId="651493969">
    <w:abstractNumId w:val="16"/>
  </w:num>
  <w:num w:numId="47" w16cid:durableId="841815920">
    <w:abstractNumId w:val="30"/>
  </w:num>
  <w:num w:numId="48" w16cid:durableId="168154716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12"/>
    <w:rsid w:val="00001BA3"/>
    <w:rsid w:val="00001E3A"/>
    <w:rsid w:val="000031CD"/>
    <w:rsid w:val="00003C29"/>
    <w:rsid w:val="00005268"/>
    <w:rsid w:val="00010848"/>
    <w:rsid w:val="00012D18"/>
    <w:rsid w:val="00014A51"/>
    <w:rsid w:val="00016202"/>
    <w:rsid w:val="0001677F"/>
    <w:rsid w:val="0002277A"/>
    <w:rsid w:val="00024426"/>
    <w:rsid w:val="0002576E"/>
    <w:rsid w:val="00025E47"/>
    <w:rsid w:val="00026AC8"/>
    <w:rsid w:val="00027B84"/>
    <w:rsid w:val="00031D3A"/>
    <w:rsid w:val="00034520"/>
    <w:rsid w:val="00034F7A"/>
    <w:rsid w:val="00037256"/>
    <w:rsid w:val="000402DF"/>
    <w:rsid w:val="00045927"/>
    <w:rsid w:val="000551A4"/>
    <w:rsid w:val="000606B2"/>
    <w:rsid w:val="00060D60"/>
    <w:rsid w:val="00061984"/>
    <w:rsid w:val="00062582"/>
    <w:rsid w:val="000633B7"/>
    <w:rsid w:val="00064AD5"/>
    <w:rsid w:val="00066E9E"/>
    <w:rsid w:val="00067A93"/>
    <w:rsid w:val="00071C7C"/>
    <w:rsid w:val="00073272"/>
    <w:rsid w:val="00073453"/>
    <w:rsid w:val="000739A7"/>
    <w:rsid w:val="00074DF3"/>
    <w:rsid w:val="00075B50"/>
    <w:rsid w:val="000769BD"/>
    <w:rsid w:val="000836DA"/>
    <w:rsid w:val="00085FF2"/>
    <w:rsid w:val="00091F2C"/>
    <w:rsid w:val="000A32A7"/>
    <w:rsid w:val="000A4E6E"/>
    <w:rsid w:val="000A7960"/>
    <w:rsid w:val="000B2971"/>
    <w:rsid w:val="000B43F9"/>
    <w:rsid w:val="000B4A3B"/>
    <w:rsid w:val="000B4D17"/>
    <w:rsid w:val="000B574E"/>
    <w:rsid w:val="000B79F5"/>
    <w:rsid w:val="000C3BD8"/>
    <w:rsid w:val="000C7100"/>
    <w:rsid w:val="000D25C9"/>
    <w:rsid w:val="000E00EB"/>
    <w:rsid w:val="000E0792"/>
    <w:rsid w:val="000E24F4"/>
    <w:rsid w:val="000E6410"/>
    <w:rsid w:val="000E7803"/>
    <w:rsid w:val="000E7C1A"/>
    <w:rsid w:val="000F0C78"/>
    <w:rsid w:val="000F206E"/>
    <w:rsid w:val="000F21B8"/>
    <w:rsid w:val="000F4985"/>
    <w:rsid w:val="000F4FF8"/>
    <w:rsid w:val="000F6629"/>
    <w:rsid w:val="000F6D2F"/>
    <w:rsid w:val="00100376"/>
    <w:rsid w:val="00100B1C"/>
    <w:rsid w:val="0010115B"/>
    <w:rsid w:val="0010139B"/>
    <w:rsid w:val="00104890"/>
    <w:rsid w:val="00105B6D"/>
    <w:rsid w:val="001074DA"/>
    <w:rsid w:val="001077BB"/>
    <w:rsid w:val="00107DF7"/>
    <w:rsid w:val="00110811"/>
    <w:rsid w:val="00111328"/>
    <w:rsid w:val="001114A7"/>
    <w:rsid w:val="00114424"/>
    <w:rsid w:val="00117C8B"/>
    <w:rsid w:val="00120CFE"/>
    <w:rsid w:val="00122339"/>
    <w:rsid w:val="00123083"/>
    <w:rsid w:val="00123890"/>
    <w:rsid w:val="0012672C"/>
    <w:rsid w:val="00133600"/>
    <w:rsid w:val="001339FF"/>
    <w:rsid w:val="00134957"/>
    <w:rsid w:val="00136930"/>
    <w:rsid w:val="00136FFF"/>
    <w:rsid w:val="001404D4"/>
    <w:rsid w:val="00142EE6"/>
    <w:rsid w:val="00144724"/>
    <w:rsid w:val="0014760B"/>
    <w:rsid w:val="00150121"/>
    <w:rsid w:val="00155230"/>
    <w:rsid w:val="00155CFF"/>
    <w:rsid w:val="00160731"/>
    <w:rsid w:val="001620D8"/>
    <w:rsid w:val="00164616"/>
    <w:rsid w:val="00165892"/>
    <w:rsid w:val="0017038F"/>
    <w:rsid w:val="001746FC"/>
    <w:rsid w:val="00174BA8"/>
    <w:rsid w:val="00175A8C"/>
    <w:rsid w:val="001771BE"/>
    <w:rsid w:val="00180703"/>
    <w:rsid w:val="00181060"/>
    <w:rsid w:val="00181C1B"/>
    <w:rsid w:val="00183CC1"/>
    <w:rsid w:val="00183E1A"/>
    <w:rsid w:val="00184702"/>
    <w:rsid w:val="00184BB3"/>
    <w:rsid w:val="001852B9"/>
    <w:rsid w:val="00185BE4"/>
    <w:rsid w:val="001868CD"/>
    <w:rsid w:val="00190949"/>
    <w:rsid w:val="0019102F"/>
    <w:rsid w:val="0019640B"/>
    <w:rsid w:val="001A2864"/>
    <w:rsid w:val="001A3A4F"/>
    <w:rsid w:val="001A4BE0"/>
    <w:rsid w:val="001B342A"/>
    <w:rsid w:val="001B3DB1"/>
    <w:rsid w:val="001B59E3"/>
    <w:rsid w:val="001C1345"/>
    <w:rsid w:val="001C16CF"/>
    <w:rsid w:val="001C1FF8"/>
    <w:rsid w:val="001C22B7"/>
    <w:rsid w:val="001C2733"/>
    <w:rsid w:val="001D1C13"/>
    <w:rsid w:val="001D1FFA"/>
    <w:rsid w:val="001D3031"/>
    <w:rsid w:val="001F0187"/>
    <w:rsid w:val="001F06B2"/>
    <w:rsid w:val="001F1B3F"/>
    <w:rsid w:val="001F2548"/>
    <w:rsid w:val="001F2F1A"/>
    <w:rsid w:val="001F3DDE"/>
    <w:rsid w:val="001F5210"/>
    <w:rsid w:val="001F7476"/>
    <w:rsid w:val="001F7A44"/>
    <w:rsid w:val="0020339A"/>
    <w:rsid w:val="002045EE"/>
    <w:rsid w:val="0020C9A7"/>
    <w:rsid w:val="00215A4B"/>
    <w:rsid w:val="00216C3E"/>
    <w:rsid w:val="00221810"/>
    <w:rsid w:val="002229E7"/>
    <w:rsid w:val="00230DA7"/>
    <w:rsid w:val="00233154"/>
    <w:rsid w:val="002349F6"/>
    <w:rsid w:val="00237627"/>
    <w:rsid w:val="002412BC"/>
    <w:rsid w:val="00246EAA"/>
    <w:rsid w:val="00254857"/>
    <w:rsid w:val="00255B87"/>
    <w:rsid w:val="0027104E"/>
    <w:rsid w:val="00274B4A"/>
    <w:rsid w:val="00275F33"/>
    <w:rsid w:val="0027629B"/>
    <w:rsid w:val="002808E0"/>
    <w:rsid w:val="002811E2"/>
    <w:rsid w:val="00283F93"/>
    <w:rsid w:val="00286F37"/>
    <w:rsid w:val="00287786"/>
    <w:rsid w:val="00290882"/>
    <w:rsid w:val="00292405"/>
    <w:rsid w:val="00295E67"/>
    <w:rsid w:val="002A2A68"/>
    <w:rsid w:val="002A7F9C"/>
    <w:rsid w:val="002B342F"/>
    <w:rsid w:val="002B502D"/>
    <w:rsid w:val="002B714B"/>
    <w:rsid w:val="002B738A"/>
    <w:rsid w:val="002C56A3"/>
    <w:rsid w:val="002C6E25"/>
    <w:rsid w:val="002C6FFC"/>
    <w:rsid w:val="002D3D6B"/>
    <w:rsid w:val="002D5C58"/>
    <w:rsid w:val="002D6038"/>
    <w:rsid w:val="002D7ADD"/>
    <w:rsid w:val="002D7E5D"/>
    <w:rsid w:val="002E054F"/>
    <w:rsid w:val="002E20C5"/>
    <w:rsid w:val="002E6A45"/>
    <w:rsid w:val="002F0791"/>
    <w:rsid w:val="002F276D"/>
    <w:rsid w:val="002F455C"/>
    <w:rsid w:val="002F4665"/>
    <w:rsid w:val="002F4A0E"/>
    <w:rsid w:val="002F4E6C"/>
    <w:rsid w:val="002F561A"/>
    <w:rsid w:val="003001F2"/>
    <w:rsid w:val="003032EE"/>
    <w:rsid w:val="003057B3"/>
    <w:rsid w:val="00305C32"/>
    <w:rsid w:val="00307395"/>
    <w:rsid w:val="00311BF4"/>
    <w:rsid w:val="003126FA"/>
    <w:rsid w:val="0031388E"/>
    <w:rsid w:val="00314686"/>
    <w:rsid w:val="0031525F"/>
    <w:rsid w:val="00316DC1"/>
    <w:rsid w:val="00317495"/>
    <w:rsid w:val="00317A79"/>
    <w:rsid w:val="00322371"/>
    <w:rsid w:val="00325450"/>
    <w:rsid w:val="00327E97"/>
    <w:rsid w:val="0033169B"/>
    <w:rsid w:val="00332CDD"/>
    <w:rsid w:val="00334258"/>
    <w:rsid w:val="00334391"/>
    <w:rsid w:val="00335056"/>
    <w:rsid w:val="003371C3"/>
    <w:rsid w:val="003404D3"/>
    <w:rsid w:val="00345DDF"/>
    <w:rsid w:val="003467C0"/>
    <w:rsid w:val="0034A7E3"/>
    <w:rsid w:val="00350371"/>
    <w:rsid w:val="0035490C"/>
    <w:rsid w:val="00356542"/>
    <w:rsid w:val="00363270"/>
    <w:rsid w:val="00365261"/>
    <w:rsid w:val="003671DF"/>
    <w:rsid w:val="00371B4E"/>
    <w:rsid w:val="0037339C"/>
    <w:rsid w:val="00373DC7"/>
    <w:rsid w:val="00375606"/>
    <w:rsid w:val="0037722B"/>
    <w:rsid w:val="00381A3C"/>
    <w:rsid w:val="00383A3E"/>
    <w:rsid w:val="00384562"/>
    <w:rsid w:val="00391BEF"/>
    <w:rsid w:val="00392EEB"/>
    <w:rsid w:val="0039359C"/>
    <w:rsid w:val="003A10DF"/>
    <w:rsid w:val="003A19FD"/>
    <w:rsid w:val="003A1F95"/>
    <w:rsid w:val="003A261B"/>
    <w:rsid w:val="003A2BBA"/>
    <w:rsid w:val="003A448B"/>
    <w:rsid w:val="003A6888"/>
    <w:rsid w:val="003A7EC2"/>
    <w:rsid w:val="003B1711"/>
    <w:rsid w:val="003B6CE4"/>
    <w:rsid w:val="003C052B"/>
    <w:rsid w:val="003C0CC8"/>
    <w:rsid w:val="003C1D79"/>
    <w:rsid w:val="003C7498"/>
    <w:rsid w:val="003C7D73"/>
    <w:rsid w:val="003D036A"/>
    <w:rsid w:val="003D34BF"/>
    <w:rsid w:val="003E099B"/>
    <w:rsid w:val="003E4049"/>
    <w:rsid w:val="003E5C6C"/>
    <w:rsid w:val="003F12BD"/>
    <w:rsid w:val="003F6079"/>
    <w:rsid w:val="003F6F17"/>
    <w:rsid w:val="00404779"/>
    <w:rsid w:val="004047A6"/>
    <w:rsid w:val="00422B5B"/>
    <w:rsid w:val="00424A70"/>
    <w:rsid w:val="00425225"/>
    <w:rsid w:val="00430216"/>
    <w:rsid w:val="00431026"/>
    <w:rsid w:val="00431501"/>
    <w:rsid w:val="004320B2"/>
    <w:rsid w:val="00432903"/>
    <w:rsid w:val="00434C00"/>
    <w:rsid w:val="004427AE"/>
    <w:rsid w:val="0044416F"/>
    <w:rsid w:val="0044534D"/>
    <w:rsid w:val="004473CD"/>
    <w:rsid w:val="00450B65"/>
    <w:rsid w:val="00451137"/>
    <w:rsid w:val="00453E01"/>
    <w:rsid w:val="00460173"/>
    <w:rsid w:val="0046025B"/>
    <w:rsid w:val="0046398B"/>
    <w:rsid w:val="00464928"/>
    <w:rsid w:val="00464F93"/>
    <w:rsid w:val="0047093E"/>
    <w:rsid w:val="00471B7E"/>
    <w:rsid w:val="004749E7"/>
    <w:rsid w:val="004820C6"/>
    <w:rsid w:val="00483156"/>
    <w:rsid w:val="004855B5"/>
    <w:rsid w:val="00491653"/>
    <w:rsid w:val="0049437B"/>
    <w:rsid w:val="004948B0"/>
    <w:rsid w:val="00495909"/>
    <w:rsid w:val="004A08B3"/>
    <w:rsid w:val="004B058E"/>
    <w:rsid w:val="004B0E10"/>
    <w:rsid w:val="004B2F30"/>
    <w:rsid w:val="004B3313"/>
    <w:rsid w:val="004B572C"/>
    <w:rsid w:val="004B5EEB"/>
    <w:rsid w:val="004C2515"/>
    <w:rsid w:val="004C752B"/>
    <w:rsid w:val="004C7C35"/>
    <w:rsid w:val="004D0E42"/>
    <w:rsid w:val="004D21AB"/>
    <w:rsid w:val="004D2DC2"/>
    <w:rsid w:val="004D393C"/>
    <w:rsid w:val="004E10C6"/>
    <w:rsid w:val="004E1417"/>
    <w:rsid w:val="004E43F7"/>
    <w:rsid w:val="004E4A58"/>
    <w:rsid w:val="004E5DD9"/>
    <w:rsid w:val="004E7268"/>
    <w:rsid w:val="004F6545"/>
    <w:rsid w:val="004F6E6F"/>
    <w:rsid w:val="00500F92"/>
    <w:rsid w:val="005012C6"/>
    <w:rsid w:val="005024A6"/>
    <w:rsid w:val="005037D9"/>
    <w:rsid w:val="005046DC"/>
    <w:rsid w:val="00505717"/>
    <w:rsid w:val="005117EB"/>
    <w:rsid w:val="00512BFE"/>
    <w:rsid w:val="00522613"/>
    <w:rsid w:val="005240F6"/>
    <w:rsid w:val="00524E90"/>
    <w:rsid w:val="005307BE"/>
    <w:rsid w:val="00530E1F"/>
    <w:rsid w:val="00534DCD"/>
    <w:rsid w:val="00536DEB"/>
    <w:rsid w:val="00542542"/>
    <w:rsid w:val="00546ECA"/>
    <w:rsid w:val="005471AC"/>
    <w:rsid w:val="00550FAB"/>
    <w:rsid w:val="005538C1"/>
    <w:rsid w:val="00553F34"/>
    <w:rsid w:val="00554FF7"/>
    <w:rsid w:val="0056753C"/>
    <w:rsid w:val="00570472"/>
    <w:rsid w:val="00570DE4"/>
    <w:rsid w:val="00572942"/>
    <w:rsid w:val="00574DBB"/>
    <w:rsid w:val="00575D98"/>
    <w:rsid w:val="005805EB"/>
    <w:rsid w:val="00581163"/>
    <w:rsid w:val="0058211C"/>
    <w:rsid w:val="00585043"/>
    <w:rsid w:val="0058833C"/>
    <w:rsid w:val="00594CA7"/>
    <w:rsid w:val="005A2BC5"/>
    <w:rsid w:val="005A40AB"/>
    <w:rsid w:val="005A5A5D"/>
    <w:rsid w:val="005A73C1"/>
    <w:rsid w:val="005B2C54"/>
    <w:rsid w:val="005B6B35"/>
    <w:rsid w:val="005C3120"/>
    <w:rsid w:val="005C6136"/>
    <w:rsid w:val="005C6937"/>
    <w:rsid w:val="005C6EF5"/>
    <w:rsid w:val="005D1E7B"/>
    <w:rsid w:val="005D3A95"/>
    <w:rsid w:val="005E622D"/>
    <w:rsid w:val="005E6737"/>
    <w:rsid w:val="005E68BF"/>
    <w:rsid w:val="005E6917"/>
    <w:rsid w:val="005F0398"/>
    <w:rsid w:val="005F075A"/>
    <w:rsid w:val="005F1251"/>
    <w:rsid w:val="005F1C01"/>
    <w:rsid w:val="005F5FEF"/>
    <w:rsid w:val="005F7B85"/>
    <w:rsid w:val="0060440D"/>
    <w:rsid w:val="00606A01"/>
    <w:rsid w:val="006113BD"/>
    <w:rsid w:val="00612E73"/>
    <w:rsid w:val="00613458"/>
    <w:rsid w:val="00614300"/>
    <w:rsid w:val="00617672"/>
    <w:rsid w:val="006176FB"/>
    <w:rsid w:val="00621FE3"/>
    <w:rsid w:val="0062210A"/>
    <w:rsid w:val="00623430"/>
    <w:rsid w:val="0062499F"/>
    <w:rsid w:val="006301C7"/>
    <w:rsid w:val="00631C83"/>
    <w:rsid w:val="00637DA8"/>
    <w:rsid w:val="006434A7"/>
    <w:rsid w:val="00652D2A"/>
    <w:rsid w:val="00654A97"/>
    <w:rsid w:val="006563E2"/>
    <w:rsid w:val="00656C54"/>
    <w:rsid w:val="00661B4A"/>
    <w:rsid w:val="00661F54"/>
    <w:rsid w:val="00664072"/>
    <w:rsid w:val="0066444B"/>
    <w:rsid w:val="00665764"/>
    <w:rsid w:val="0066657F"/>
    <w:rsid w:val="0066762C"/>
    <w:rsid w:val="00672188"/>
    <w:rsid w:val="006728DE"/>
    <w:rsid w:val="0067296D"/>
    <w:rsid w:val="00672B11"/>
    <w:rsid w:val="006739F4"/>
    <w:rsid w:val="00675156"/>
    <w:rsid w:val="00681189"/>
    <w:rsid w:val="00683C38"/>
    <w:rsid w:val="00684E61"/>
    <w:rsid w:val="00685152"/>
    <w:rsid w:val="00687C12"/>
    <w:rsid w:val="00690DF2"/>
    <w:rsid w:val="00690E9B"/>
    <w:rsid w:val="006A739A"/>
    <w:rsid w:val="006A7472"/>
    <w:rsid w:val="006A7CDA"/>
    <w:rsid w:val="006B0278"/>
    <w:rsid w:val="006B0D15"/>
    <w:rsid w:val="006B4D6F"/>
    <w:rsid w:val="006B54D3"/>
    <w:rsid w:val="006B5E4B"/>
    <w:rsid w:val="006B6AB9"/>
    <w:rsid w:val="006B6C71"/>
    <w:rsid w:val="006C2829"/>
    <w:rsid w:val="006C3983"/>
    <w:rsid w:val="006C6AF2"/>
    <w:rsid w:val="006D369D"/>
    <w:rsid w:val="006D5831"/>
    <w:rsid w:val="006E1C93"/>
    <w:rsid w:val="006E3685"/>
    <w:rsid w:val="006E3D71"/>
    <w:rsid w:val="006F1F68"/>
    <w:rsid w:val="006F57B6"/>
    <w:rsid w:val="006F589B"/>
    <w:rsid w:val="006F6DB0"/>
    <w:rsid w:val="007005C4"/>
    <w:rsid w:val="007023F1"/>
    <w:rsid w:val="007033A8"/>
    <w:rsid w:val="007035EC"/>
    <w:rsid w:val="0070729B"/>
    <w:rsid w:val="00714B59"/>
    <w:rsid w:val="00715DCA"/>
    <w:rsid w:val="00716A26"/>
    <w:rsid w:val="007171A3"/>
    <w:rsid w:val="0071723B"/>
    <w:rsid w:val="00717FE8"/>
    <w:rsid w:val="00723BC0"/>
    <w:rsid w:val="00726039"/>
    <w:rsid w:val="00730171"/>
    <w:rsid w:val="00732CA3"/>
    <w:rsid w:val="007414CA"/>
    <w:rsid w:val="00741663"/>
    <w:rsid w:val="00741FE0"/>
    <w:rsid w:val="00743417"/>
    <w:rsid w:val="0074441A"/>
    <w:rsid w:val="00744FD0"/>
    <w:rsid w:val="0074622B"/>
    <w:rsid w:val="00747639"/>
    <w:rsid w:val="007534B2"/>
    <w:rsid w:val="00753A03"/>
    <w:rsid w:val="00755F21"/>
    <w:rsid w:val="007569A8"/>
    <w:rsid w:val="00760EEE"/>
    <w:rsid w:val="0077010B"/>
    <w:rsid w:val="00771364"/>
    <w:rsid w:val="00771810"/>
    <w:rsid w:val="007720F4"/>
    <w:rsid w:val="00774414"/>
    <w:rsid w:val="00776D62"/>
    <w:rsid w:val="00777627"/>
    <w:rsid w:val="00777F7D"/>
    <w:rsid w:val="00782D41"/>
    <w:rsid w:val="00785193"/>
    <w:rsid w:val="00790004"/>
    <w:rsid w:val="00790F35"/>
    <w:rsid w:val="00793CB7"/>
    <w:rsid w:val="007A4CE8"/>
    <w:rsid w:val="007A5D4D"/>
    <w:rsid w:val="007A7383"/>
    <w:rsid w:val="007B2843"/>
    <w:rsid w:val="007C273F"/>
    <w:rsid w:val="007C3A22"/>
    <w:rsid w:val="007C4F52"/>
    <w:rsid w:val="007C6A9B"/>
    <w:rsid w:val="007D1886"/>
    <w:rsid w:val="007D3E29"/>
    <w:rsid w:val="007D49E0"/>
    <w:rsid w:val="007E0601"/>
    <w:rsid w:val="007E0DEB"/>
    <w:rsid w:val="007E238D"/>
    <w:rsid w:val="007E3041"/>
    <w:rsid w:val="007F2806"/>
    <w:rsid w:val="007F3630"/>
    <w:rsid w:val="007F65D5"/>
    <w:rsid w:val="007F7A51"/>
    <w:rsid w:val="00800A35"/>
    <w:rsid w:val="008018E3"/>
    <w:rsid w:val="00801CC7"/>
    <w:rsid w:val="00803297"/>
    <w:rsid w:val="00804004"/>
    <w:rsid w:val="00805FC9"/>
    <w:rsid w:val="0080779C"/>
    <w:rsid w:val="00811B57"/>
    <w:rsid w:val="00811E0A"/>
    <w:rsid w:val="00816358"/>
    <w:rsid w:val="0081635A"/>
    <w:rsid w:val="00816C0E"/>
    <w:rsid w:val="00817716"/>
    <w:rsid w:val="0082221C"/>
    <w:rsid w:val="00822D58"/>
    <w:rsid w:val="00823229"/>
    <w:rsid w:val="0082448C"/>
    <w:rsid w:val="00825E8E"/>
    <w:rsid w:val="00825EFD"/>
    <w:rsid w:val="00826D9B"/>
    <w:rsid w:val="00840CBD"/>
    <w:rsid w:val="0084704E"/>
    <w:rsid w:val="008476BD"/>
    <w:rsid w:val="00850C90"/>
    <w:rsid w:val="008545BF"/>
    <w:rsid w:val="00856860"/>
    <w:rsid w:val="00856FB9"/>
    <w:rsid w:val="00861021"/>
    <w:rsid w:val="00870F14"/>
    <w:rsid w:val="008721D7"/>
    <w:rsid w:val="008724D7"/>
    <w:rsid w:val="00872885"/>
    <w:rsid w:val="00872E0B"/>
    <w:rsid w:val="008732D9"/>
    <w:rsid w:val="00877121"/>
    <w:rsid w:val="008772E7"/>
    <w:rsid w:val="00880289"/>
    <w:rsid w:val="00880F94"/>
    <w:rsid w:val="00880FD9"/>
    <w:rsid w:val="00881101"/>
    <w:rsid w:val="00883949"/>
    <w:rsid w:val="00883CA3"/>
    <w:rsid w:val="00885A91"/>
    <w:rsid w:val="008915C5"/>
    <w:rsid w:val="00891F96"/>
    <w:rsid w:val="00892ED5"/>
    <w:rsid w:val="008939BA"/>
    <w:rsid w:val="008A3CE6"/>
    <w:rsid w:val="008A57AD"/>
    <w:rsid w:val="008A77D0"/>
    <w:rsid w:val="008B0188"/>
    <w:rsid w:val="008B557D"/>
    <w:rsid w:val="008B67F8"/>
    <w:rsid w:val="008B6C06"/>
    <w:rsid w:val="008C10EC"/>
    <w:rsid w:val="008C17C6"/>
    <w:rsid w:val="008C19C4"/>
    <w:rsid w:val="008C420F"/>
    <w:rsid w:val="008C7F26"/>
    <w:rsid w:val="008D163B"/>
    <w:rsid w:val="008D1ABF"/>
    <w:rsid w:val="008D2392"/>
    <w:rsid w:val="008D2A90"/>
    <w:rsid w:val="008D72C9"/>
    <w:rsid w:val="008E56A7"/>
    <w:rsid w:val="008E631D"/>
    <w:rsid w:val="008E63C8"/>
    <w:rsid w:val="008F2F47"/>
    <w:rsid w:val="008F62A4"/>
    <w:rsid w:val="00905CC9"/>
    <w:rsid w:val="009060AB"/>
    <w:rsid w:val="00906139"/>
    <w:rsid w:val="009107CC"/>
    <w:rsid w:val="0091110D"/>
    <w:rsid w:val="0091291F"/>
    <w:rsid w:val="00913233"/>
    <w:rsid w:val="00914796"/>
    <w:rsid w:val="009231D5"/>
    <w:rsid w:val="00925F96"/>
    <w:rsid w:val="0092776F"/>
    <w:rsid w:val="00930DA8"/>
    <w:rsid w:val="00930E4B"/>
    <w:rsid w:val="009365A0"/>
    <w:rsid w:val="009411E1"/>
    <w:rsid w:val="0094341C"/>
    <w:rsid w:val="00945165"/>
    <w:rsid w:val="00945416"/>
    <w:rsid w:val="009505A4"/>
    <w:rsid w:val="0095061F"/>
    <w:rsid w:val="009509EE"/>
    <w:rsid w:val="00952C72"/>
    <w:rsid w:val="00960D2A"/>
    <w:rsid w:val="00962947"/>
    <w:rsid w:val="0096420A"/>
    <w:rsid w:val="009646AA"/>
    <w:rsid w:val="00964BEE"/>
    <w:rsid w:val="009709BA"/>
    <w:rsid w:val="00973250"/>
    <w:rsid w:val="00973999"/>
    <w:rsid w:val="00974652"/>
    <w:rsid w:val="0097A493"/>
    <w:rsid w:val="009817C5"/>
    <w:rsid w:val="00981FA3"/>
    <w:rsid w:val="00982312"/>
    <w:rsid w:val="00985A5C"/>
    <w:rsid w:val="00996540"/>
    <w:rsid w:val="00996D34"/>
    <w:rsid w:val="009A02F7"/>
    <w:rsid w:val="009A0CC2"/>
    <w:rsid w:val="009A6C44"/>
    <w:rsid w:val="009A73EF"/>
    <w:rsid w:val="009A7C59"/>
    <w:rsid w:val="009B1500"/>
    <w:rsid w:val="009B4EB0"/>
    <w:rsid w:val="009B6251"/>
    <w:rsid w:val="009B6BC4"/>
    <w:rsid w:val="009B79E6"/>
    <w:rsid w:val="009D0322"/>
    <w:rsid w:val="009D0E78"/>
    <w:rsid w:val="009D28BF"/>
    <w:rsid w:val="009D4F26"/>
    <w:rsid w:val="009D5E58"/>
    <w:rsid w:val="009D7B26"/>
    <w:rsid w:val="009F5E22"/>
    <w:rsid w:val="00A00DB8"/>
    <w:rsid w:val="00A0195E"/>
    <w:rsid w:val="00A0747A"/>
    <w:rsid w:val="00A105DC"/>
    <w:rsid w:val="00A10B10"/>
    <w:rsid w:val="00A11EE0"/>
    <w:rsid w:val="00A1343C"/>
    <w:rsid w:val="00A14E7A"/>
    <w:rsid w:val="00A15787"/>
    <w:rsid w:val="00A16170"/>
    <w:rsid w:val="00A21212"/>
    <w:rsid w:val="00A24538"/>
    <w:rsid w:val="00A26E3B"/>
    <w:rsid w:val="00A27FD3"/>
    <w:rsid w:val="00A31270"/>
    <w:rsid w:val="00A31D22"/>
    <w:rsid w:val="00A325AF"/>
    <w:rsid w:val="00A3641D"/>
    <w:rsid w:val="00A4213B"/>
    <w:rsid w:val="00A4388D"/>
    <w:rsid w:val="00A45150"/>
    <w:rsid w:val="00A45A2D"/>
    <w:rsid w:val="00A4612E"/>
    <w:rsid w:val="00A57130"/>
    <w:rsid w:val="00A605F7"/>
    <w:rsid w:val="00A62661"/>
    <w:rsid w:val="00A62AFB"/>
    <w:rsid w:val="00A635CA"/>
    <w:rsid w:val="00A6505C"/>
    <w:rsid w:val="00A650D3"/>
    <w:rsid w:val="00A67466"/>
    <w:rsid w:val="00A67A10"/>
    <w:rsid w:val="00A67F92"/>
    <w:rsid w:val="00A70A30"/>
    <w:rsid w:val="00A71E7A"/>
    <w:rsid w:val="00A74690"/>
    <w:rsid w:val="00A74783"/>
    <w:rsid w:val="00A74E71"/>
    <w:rsid w:val="00A76234"/>
    <w:rsid w:val="00A7763B"/>
    <w:rsid w:val="00A77BF4"/>
    <w:rsid w:val="00A77C90"/>
    <w:rsid w:val="00A8185E"/>
    <w:rsid w:val="00A82E22"/>
    <w:rsid w:val="00A83C48"/>
    <w:rsid w:val="00A84193"/>
    <w:rsid w:val="00A919D0"/>
    <w:rsid w:val="00A945E3"/>
    <w:rsid w:val="00AB055E"/>
    <w:rsid w:val="00AB0BAC"/>
    <w:rsid w:val="00AB56D7"/>
    <w:rsid w:val="00AC2F36"/>
    <w:rsid w:val="00AC3993"/>
    <w:rsid w:val="00AC54AF"/>
    <w:rsid w:val="00AC7011"/>
    <w:rsid w:val="00AD04C9"/>
    <w:rsid w:val="00AD2AAC"/>
    <w:rsid w:val="00AD5358"/>
    <w:rsid w:val="00AE045E"/>
    <w:rsid w:val="00AE0A08"/>
    <w:rsid w:val="00AE0C99"/>
    <w:rsid w:val="00AE2F57"/>
    <w:rsid w:val="00AE4BF4"/>
    <w:rsid w:val="00AE5938"/>
    <w:rsid w:val="00AE6513"/>
    <w:rsid w:val="00AF3452"/>
    <w:rsid w:val="00AF5316"/>
    <w:rsid w:val="00AF7160"/>
    <w:rsid w:val="00B04717"/>
    <w:rsid w:val="00B05C94"/>
    <w:rsid w:val="00B126C8"/>
    <w:rsid w:val="00B13A2F"/>
    <w:rsid w:val="00B2032F"/>
    <w:rsid w:val="00B22AFD"/>
    <w:rsid w:val="00B2356C"/>
    <w:rsid w:val="00B256DA"/>
    <w:rsid w:val="00B26C04"/>
    <w:rsid w:val="00B26C54"/>
    <w:rsid w:val="00B3028D"/>
    <w:rsid w:val="00B30419"/>
    <w:rsid w:val="00B34D62"/>
    <w:rsid w:val="00B36CF9"/>
    <w:rsid w:val="00B44E8A"/>
    <w:rsid w:val="00B45975"/>
    <w:rsid w:val="00B51E6A"/>
    <w:rsid w:val="00B561A3"/>
    <w:rsid w:val="00B61027"/>
    <w:rsid w:val="00B640B8"/>
    <w:rsid w:val="00B67098"/>
    <w:rsid w:val="00B6769C"/>
    <w:rsid w:val="00B7075A"/>
    <w:rsid w:val="00B742FF"/>
    <w:rsid w:val="00B83B8D"/>
    <w:rsid w:val="00B83CC5"/>
    <w:rsid w:val="00B87DDC"/>
    <w:rsid w:val="00B92644"/>
    <w:rsid w:val="00B93AC5"/>
    <w:rsid w:val="00B97B40"/>
    <w:rsid w:val="00BA1D84"/>
    <w:rsid w:val="00BA1D9B"/>
    <w:rsid w:val="00BA2CE1"/>
    <w:rsid w:val="00BA312C"/>
    <w:rsid w:val="00BA5CC2"/>
    <w:rsid w:val="00BA7633"/>
    <w:rsid w:val="00BA76E1"/>
    <w:rsid w:val="00BB2704"/>
    <w:rsid w:val="00BB4C97"/>
    <w:rsid w:val="00BB52A4"/>
    <w:rsid w:val="00BC0C8B"/>
    <w:rsid w:val="00BC480D"/>
    <w:rsid w:val="00BC78F4"/>
    <w:rsid w:val="00BD0BAA"/>
    <w:rsid w:val="00BD2C32"/>
    <w:rsid w:val="00BD5E1C"/>
    <w:rsid w:val="00BE3574"/>
    <w:rsid w:val="00BE35D9"/>
    <w:rsid w:val="00BE6A43"/>
    <w:rsid w:val="00BF17BB"/>
    <w:rsid w:val="00BF2E1E"/>
    <w:rsid w:val="00BF5F75"/>
    <w:rsid w:val="00BF7B23"/>
    <w:rsid w:val="00C04891"/>
    <w:rsid w:val="00C06881"/>
    <w:rsid w:val="00C07765"/>
    <w:rsid w:val="00C118EF"/>
    <w:rsid w:val="00C11C3F"/>
    <w:rsid w:val="00C11D24"/>
    <w:rsid w:val="00C1294D"/>
    <w:rsid w:val="00C129DD"/>
    <w:rsid w:val="00C133C6"/>
    <w:rsid w:val="00C15030"/>
    <w:rsid w:val="00C154EE"/>
    <w:rsid w:val="00C2170E"/>
    <w:rsid w:val="00C26B85"/>
    <w:rsid w:val="00C31A62"/>
    <w:rsid w:val="00C3458B"/>
    <w:rsid w:val="00C36921"/>
    <w:rsid w:val="00C44360"/>
    <w:rsid w:val="00C4691E"/>
    <w:rsid w:val="00C46BB7"/>
    <w:rsid w:val="00C478C7"/>
    <w:rsid w:val="00C518C9"/>
    <w:rsid w:val="00C541E5"/>
    <w:rsid w:val="00C551B1"/>
    <w:rsid w:val="00C553EE"/>
    <w:rsid w:val="00C637AD"/>
    <w:rsid w:val="00C64865"/>
    <w:rsid w:val="00C64B70"/>
    <w:rsid w:val="00C73195"/>
    <w:rsid w:val="00C74722"/>
    <w:rsid w:val="00C74D22"/>
    <w:rsid w:val="00C75B44"/>
    <w:rsid w:val="00C75DF7"/>
    <w:rsid w:val="00C80961"/>
    <w:rsid w:val="00C833E0"/>
    <w:rsid w:val="00C838F2"/>
    <w:rsid w:val="00C84F89"/>
    <w:rsid w:val="00C86F89"/>
    <w:rsid w:val="00C95EA5"/>
    <w:rsid w:val="00CA170B"/>
    <w:rsid w:val="00CA1C24"/>
    <w:rsid w:val="00CA1D1D"/>
    <w:rsid w:val="00CB04C7"/>
    <w:rsid w:val="00CB14F3"/>
    <w:rsid w:val="00CB1E2C"/>
    <w:rsid w:val="00CB2738"/>
    <w:rsid w:val="00CB2A8D"/>
    <w:rsid w:val="00CB3336"/>
    <w:rsid w:val="00CB4B77"/>
    <w:rsid w:val="00CB5B2F"/>
    <w:rsid w:val="00CC03BD"/>
    <w:rsid w:val="00CC2892"/>
    <w:rsid w:val="00CC3E2F"/>
    <w:rsid w:val="00CD3CBC"/>
    <w:rsid w:val="00CE17D4"/>
    <w:rsid w:val="00CE2BC9"/>
    <w:rsid w:val="00CF289B"/>
    <w:rsid w:val="00CF2B7B"/>
    <w:rsid w:val="00CF43D3"/>
    <w:rsid w:val="00CF4D01"/>
    <w:rsid w:val="00CF64A1"/>
    <w:rsid w:val="00CF7E72"/>
    <w:rsid w:val="00D037E3"/>
    <w:rsid w:val="00D07050"/>
    <w:rsid w:val="00D0740C"/>
    <w:rsid w:val="00D0779A"/>
    <w:rsid w:val="00D13383"/>
    <w:rsid w:val="00D167ED"/>
    <w:rsid w:val="00D17DF5"/>
    <w:rsid w:val="00D210B7"/>
    <w:rsid w:val="00D24BFB"/>
    <w:rsid w:val="00D263D7"/>
    <w:rsid w:val="00D277AF"/>
    <w:rsid w:val="00D3272A"/>
    <w:rsid w:val="00D3354A"/>
    <w:rsid w:val="00D36F4A"/>
    <w:rsid w:val="00D43237"/>
    <w:rsid w:val="00D44545"/>
    <w:rsid w:val="00D455DD"/>
    <w:rsid w:val="00D46A2A"/>
    <w:rsid w:val="00D471B6"/>
    <w:rsid w:val="00D506A1"/>
    <w:rsid w:val="00D55B06"/>
    <w:rsid w:val="00D5646A"/>
    <w:rsid w:val="00D57DFF"/>
    <w:rsid w:val="00D6393F"/>
    <w:rsid w:val="00D65DBE"/>
    <w:rsid w:val="00D66828"/>
    <w:rsid w:val="00D67F37"/>
    <w:rsid w:val="00D70001"/>
    <w:rsid w:val="00D70BCB"/>
    <w:rsid w:val="00D71124"/>
    <w:rsid w:val="00D734D1"/>
    <w:rsid w:val="00D74641"/>
    <w:rsid w:val="00D840E0"/>
    <w:rsid w:val="00D8615C"/>
    <w:rsid w:val="00D86894"/>
    <w:rsid w:val="00D87184"/>
    <w:rsid w:val="00D95FCE"/>
    <w:rsid w:val="00DA1912"/>
    <w:rsid w:val="00DA371F"/>
    <w:rsid w:val="00DB082A"/>
    <w:rsid w:val="00DB165C"/>
    <w:rsid w:val="00DB2328"/>
    <w:rsid w:val="00DB481B"/>
    <w:rsid w:val="00DB4A6F"/>
    <w:rsid w:val="00DC1ECB"/>
    <w:rsid w:val="00DC3336"/>
    <w:rsid w:val="00DC7480"/>
    <w:rsid w:val="00DC78A1"/>
    <w:rsid w:val="00DD19AF"/>
    <w:rsid w:val="00DD3753"/>
    <w:rsid w:val="00DD532B"/>
    <w:rsid w:val="00DD6873"/>
    <w:rsid w:val="00DD72B4"/>
    <w:rsid w:val="00DE357A"/>
    <w:rsid w:val="00DE79DE"/>
    <w:rsid w:val="00DF04A3"/>
    <w:rsid w:val="00DF1471"/>
    <w:rsid w:val="00DF3F50"/>
    <w:rsid w:val="00DF524E"/>
    <w:rsid w:val="00E0120E"/>
    <w:rsid w:val="00E014DE"/>
    <w:rsid w:val="00E029DF"/>
    <w:rsid w:val="00E03FB2"/>
    <w:rsid w:val="00E074B3"/>
    <w:rsid w:val="00E1104E"/>
    <w:rsid w:val="00E13358"/>
    <w:rsid w:val="00E13DD4"/>
    <w:rsid w:val="00E14C4E"/>
    <w:rsid w:val="00E17F2A"/>
    <w:rsid w:val="00E222B8"/>
    <w:rsid w:val="00E2349F"/>
    <w:rsid w:val="00E23F2F"/>
    <w:rsid w:val="00E24481"/>
    <w:rsid w:val="00E31C15"/>
    <w:rsid w:val="00E32F4D"/>
    <w:rsid w:val="00E438CB"/>
    <w:rsid w:val="00E438E8"/>
    <w:rsid w:val="00E43D61"/>
    <w:rsid w:val="00E45970"/>
    <w:rsid w:val="00E53105"/>
    <w:rsid w:val="00E53E33"/>
    <w:rsid w:val="00E541E7"/>
    <w:rsid w:val="00E54A6D"/>
    <w:rsid w:val="00E5596A"/>
    <w:rsid w:val="00E576FB"/>
    <w:rsid w:val="00E61394"/>
    <w:rsid w:val="00E63402"/>
    <w:rsid w:val="00E6533C"/>
    <w:rsid w:val="00E65D7C"/>
    <w:rsid w:val="00E65F98"/>
    <w:rsid w:val="00E74191"/>
    <w:rsid w:val="00E74880"/>
    <w:rsid w:val="00E7507A"/>
    <w:rsid w:val="00E77C60"/>
    <w:rsid w:val="00E817DB"/>
    <w:rsid w:val="00E864CE"/>
    <w:rsid w:val="00E91A7D"/>
    <w:rsid w:val="00E91B3F"/>
    <w:rsid w:val="00E93480"/>
    <w:rsid w:val="00E9503C"/>
    <w:rsid w:val="00E95F40"/>
    <w:rsid w:val="00EA0B26"/>
    <w:rsid w:val="00EA3854"/>
    <w:rsid w:val="00EB067A"/>
    <w:rsid w:val="00EB4473"/>
    <w:rsid w:val="00EB7C54"/>
    <w:rsid w:val="00EC09A6"/>
    <w:rsid w:val="00EC130F"/>
    <w:rsid w:val="00EC3E26"/>
    <w:rsid w:val="00ED0669"/>
    <w:rsid w:val="00ED2945"/>
    <w:rsid w:val="00EE1364"/>
    <w:rsid w:val="00EE3991"/>
    <w:rsid w:val="00EE41A4"/>
    <w:rsid w:val="00EF228E"/>
    <w:rsid w:val="00EF2AFE"/>
    <w:rsid w:val="00F01942"/>
    <w:rsid w:val="00F06644"/>
    <w:rsid w:val="00F0727A"/>
    <w:rsid w:val="00F12C2E"/>
    <w:rsid w:val="00F21172"/>
    <w:rsid w:val="00F234F8"/>
    <w:rsid w:val="00F2363C"/>
    <w:rsid w:val="00F27EF8"/>
    <w:rsid w:val="00F30297"/>
    <w:rsid w:val="00F3031C"/>
    <w:rsid w:val="00F30458"/>
    <w:rsid w:val="00F34109"/>
    <w:rsid w:val="00F35B0C"/>
    <w:rsid w:val="00F3669B"/>
    <w:rsid w:val="00F37483"/>
    <w:rsid w:val="00F40639"/>
    <w:rsid w:val="00F42818"/>
    <w:rsid w:val="00F43AA0"/>
    <w:rsid w:val="00F52D8E"/>
    <w:rsid w:val="00F539BF"/>
    <w:rsid w:val="00F54CA0"/>
    <w:rsid w:val="00F57431"/>
    <w:rsid w:val="00F63521"/>
    <w:rsid w:val="00F67723"/>
    <w:rsid w:val="00F708A0"/>
    <w:rsid w:val="00F70E61"/>
    <w:rsid w:val="00F74EFF"/>
    <w:rsid w:val="00F753A0"/>
    <w:rsid w:val="00F77868"/>
    <w:rsid w:val="00F805D4"/>
    <w:rsid w:val="00F83152"/>
    <w:rsid w:val="00F83764"/>
    <w:rsid w:val="00F84EFA"/>
    <w:rsid w:val="00F9052D"/>
    <w:rsid w:val="00F9056F"/>
    <w:rsid w:val="00F905D6"/>
    <w:rsid w:val="00F91769"/>
    <w:rsid w:val="00F929CF"/>
    <w:rsid w:val="00F95CD9"/>
    <w:rsid w:val="00F97DDC"/>
    <w:rsid w:val="00FA0DD3"/>
    <w:rsid w:val="00FA1AA2"/>
    <w:rsid w:val="00FA7E11"/>
    <w:rsid w:val="00FB2101"/>
    <w:rsid w:val="00FB2AAF"/>
    <w:rsid w:val="00FB3677"/>
    <w:rsid w:val="00FB5FAB"/>
    <w:rsid w:val="00FC6EAF"/>
    <w:rsid w:val="00FC732F"/>
    <w:rsid w:val="00FD0B36"/>
    <w:rsid w:val="00FD1459"/>
    <w:rsid w:val="00FD1563"/>
    <w:rsid w:val="00FD310B"/>
    <w:rsid w:val="00FD8E81"/>
    <w:rsid w:val="00FE09DB"/>
    <w:rsid w:val="00FE224B"/>
    <w:rsid w:val="00FE261B"/>
    <w:rsid w:val="00FE62B2"/>
    <w:rsid w:val="00FE729F"/>
    <w:rsid w:val="00FF2111"/>
    <w:rsid w:val="00FF41F6"/>
    <w:rsid w:val="0105FBE6"/>
    <w:rsid w:val="0131A512"/>
    <w:rsid w:val="01373F09"/>
    <w:rsid w:val="01581A27"/>
    <w:rsid w:val="019EB993"/>
    <w:rsid w:val="01B6B878"/>
    <w:rsid w:val="01B95731"/>
    <w:rsid w:val="01C5278E"/>
    <w:rsid w:val="01DDA1AC"/>
    <w:rsid w:val="01FED6DC"/>
    <w:rsid w:val="022AA8F3"/>
    <w:rsid w:val="0234B80A"/>
    <w:rsid w:val="023B1B2D"/>
    <w:rsid w:val="02426356"/>
    <w:rsid w:val="025BD6D1"/>
    <w:rsid w:val="02618F7E"/>
    <w:rsid w:val="02674DE6"/>
    <w:rsid w:val="028469BC"/>
    <w:rsid w:val="0292E7BE"/>
    <w:rsid w:val="02BFD1E2"/>
    <w:rsid w:val="02C14913"/>
    <w:rsid w:val="02C24375"/>
    <w:rsid w:val="02C30D8A"/>
    <w:rsid w:val="02CF4843"/>
    <w:rsid w:val="02DECDFF"/>
    <w:rsid w:val="02ED2F55"/>
    <w:rsid w:val="0302514D"/>
    <w:rsid w:val="0316FF95"/>
    <w:rsid w:val="031746B0"/>
    <w:rsid w:val="032CC267"/>
    <w:rsid w:val="033081E5"/>
    <w:rsid w:val="0337586F"/>
    <w:rsid w:val="03420880"/>
    <w:rsid w:val="036D96DA"/>
    <w:rsid w:val="036F4C47"/>
    <w:rsid w:val="03770B32"/>
    <w:rsid w:val="03AAA412"/>
    <w:rsid w:val="03E703D9"/>
    <w:rsid w:val="040861A6"/>
    <w:rsid w:val="040DED96"/>
    <w:rsid w:val="041F033D"/>
    <w:rsid w:val="04315709"/>
    <w:rsid w:val="0437CF2F"/>
    <w:rsid w:val="04527803"/>
    <w:rsid w:val="04723539"/>
    <w:rsid w:val="04849896"/>
    <w:rsid w:val="04934B92"/>
    <w:rsid w:val="0496767F"/>
    <w:rsid w:val="04AAD717"/>
    <w:rsid w:val="04C04893"/>
    <w:rsid w:val="04D83F37"/>
    <w:rsid w:val="04DC29CF"/>
    <w:rsid w:val="04E1E6A9"/>
    <w:rsid w:val="04E8A61D"/>
    <w:rsid w:val="04FB0475"/>
    <w:rsid w:val="051E885D"/>
    <w:rsid w:val="051FEF03"/>
    <w:rsid w:val="052367EF"/>
    <w:rsid w:val="054239A2"/>
    <w:rsid w:val="05489FC2"/>
    <w:rsid w:val="054D0BAC"/>
    <w:rsid w:val="054DD74E"/>
    <w:rsid w:val="05511F1A"/>
    <w:rsid w:val="0576856B"/>
    <w:rsid w:val="057DA880"/>
    <w:rsid w:val="0591FBF1"/>
    <w:rsid w:val="05A0E469"/>
    <w:rsid w:val="05B11614"/>
    <w:rsid w:val="05DA2B2A"/>
    <w:rsid w:val="05EA619C"/>
    <w:rsid w:val="05EB24C9"/>
    <w:rsid w:val="05EE144A"/>
    <w:rsid w:val="05FFEAF9"/>
    <w:rsid w:val="06136131"/>
    <w:rsid w:val="0619EC2D"/>
    <w:rsid w:val="063A9D82"/>
    <w:rsid w:val="0667249C"/>
    <w:rsid w:val="0682A2B4"/>
    <w:rsid w:val="068A5F4D"/>
    <w:rsid w:val="06C1447C"/>
    <w:rsid w:val="06C2AAC2"/>
    <w:rsid w:val="06D09DE2"/>
    <w:rsid w:val="06DFC7D6"/>
    <w:rsid w:val="06E77362"/>
    <w:rsid w:val="06F006EF"/>
    <w:rsid w:val="06FAB3DC"/>
    <w:rsid w:val="07146C19"/>
    <w:rsid w:val="07168FD2"/>
    <w:rsid w:val="071D420B"/>
    <w:rsid w:val="0731BF25"/>
    <w:rsid w:val="0733F5C6"/>
    <w:rsid w:val="073FCB53"/>
    <w:rsid w:val="07430A3F"/>
    <w:rsid w:val="0748D54C"/>
    <w:rsid w:val="074986A3"/>
    <w:rsid w:val="07581B32"/>
    <w:rsid w:val="0764DABA"/>
    <w:rsid w:val="0765FC1F"/>
    <w:rsid w:val="076A92FB"/>
    <w:rsid w:val="079107B8"/>
    <w:rsid w:val="0792BE99"/>
    <w:rsid w:val="0792FA8F"/>
    <w:rsid w:val="079E5940"/>
    <w:rsid w:val="07AD1957"/>
    <w:rsid w:val="07AE08E2"/>
    <w:rsid w:val="07B38DDC"/>
    <w:rsid w:val="07BD7A1E"/>
    <w:rsid w:val="07E8F634"/>
    <w:rsid w:val="07EA64DE"/>
    <w:rsid w:val="07F13A25"/>
    <w:rsid w:val="07F332F8"/>
    <w:rsid w:val="07F49334"/>
    <w:rsid w:val="07FE8E10"/>
    <w:rsid w:val="0802635D"/>
    <w:rsid w:val="080CC3F2"/>
    <w:rsid w:val="080D658D"/>
    <w:rsid w:val="086296EE"/>
    <w:rsid w:val="088BEC19"/>
    <w:rsid w:val="0891619A"/>
    <w:rsid w:val="08B7FF31"/>
    <w:rsid w:val="08BC7761"/>
    <w:rsid w:val="08BCCFF2"/>
    <w:rsid w:val="08C91444"/>
    <w:rsid w:val="08C9D80F"/>
    <w:rsid w:val="08DFB44D"/>
    <w:rsid w:val="091B2FC7"/>
    <w:rsid w:val="0942DFEA"/>
    <w:rsid w:val="094ACB97"/>
    <w:rsid w:val="0964BB3F"/>
    <w:rsid w:val="096E6D64"/>
    <w:rsid w:val="09760B05"/>
    <w:rsid w:val="09782FAB"/>
    <w:rsid w:val="097D7BF9"/>
    <w:rsid w:val="097DCBCA"/>
    <w:rsid w:val="099A128C"/>
    <w:rsid w:val="09AC33BD"/>
    <w:rsid w:val="09B22E26"/>
    <w:rsid w:val="09B553A0"/>
    <w:rsid w:val="09C7B7E9"/>
    <w:rsid w:val="09CABE6B"/>
    <w:rsid w:val="09D78A6D"/>
    <w:rsid w:val="09D869FC"/>
    <w:rsid w:val="09DEC814"/>
    <w:rsid w:val="09E1CF0B"/>
    <w:rsid w:val="0A0815D6"/>
    <w:rsid w:val="0A15D0A7"/>
    <w:rsid w:val="0A362828"/>
    <w:rsid w:val="0A3C75A6"/>
    <w:rsid w:val="0A4C4CC6"/>
    <w:rsid w:val="0A609624"/>
    <w:rsid w:val="0A6BEDDF"/>
    <w:rsid w:val="0A6C29EB"/>
    <w:rsid w:val="0A8ED202"/>
    <w:rsid w:val="0A91D2C7"/>
    <w:rsid w:val="0A945B12"/>
    <w:rsid w:val="0A9A6353"/>
    <w:rsid w:val="0AB461DD"/>
    <w:rsid w:val="0ABCE3B1"/>
    <w:rsid w:val="0ABFD5AA"/>
    <w:rsid w:val="0ACF03DF"/>
    <w:rsid w:val="0AD6612D"/>
    <w:rsid w:val="0AD94F6B"/>
    <w:rsid w:val="0AD998F0"/>
    <w:rsid w:val="0AE4CF8E"/>
    <w:rsid w:val="0B0705E4"/>
    <w:rsid w:val="0B0D6A1A"/>
    <w:rsid w:val="0B10E681"/>
    <w:rsid w:val="0B1B9EC4"/>
    <w:rsid w:val="0B364FC3"/>
    <w:rsid w:val="0B4FDA2C"/>
    <w:rsid w:val="0B69F01D"/>
    <w:rsid w:val="0B79B152"/>
    <w:rsid w:val="0B957A13"/>
    <w:rsid w:val="0B9DF795"/>
    <w:rsid w:val="0BB12F93"/>
    <w:rsid w:val="0BB95E7A"/>
    <w:rsid w:val="0BBD5C6F"/>
    <w:rsid w:val="0BC12671"/>
    <w:rsid w:val="0BC61FCD"/>
    <w:rsid w:val="0BE66BED"/>
    <w:rsid w:val="0BE6DC16"/>
    <w:rsid w:val="0C0C0D50"/>
    <w:rsid w:val="0C125E1E"/>
    <w:rsid w:val="0C131E5C"/>
    <w:rsid w:val="0C16B5B5"/>
    <w:rsid w:val="0C1DD685"/>
    <w:rsid w:val="0C270AE1"/>
    <w:rsid w:val="0C29B3E5"/>
    <w:rsid w:val="0C3DE961"/>
    <w:rsid w:val="0C558734"/>
    <w:rsid w:val="0C59C853"/>
    <w:rsid w:val="0C626516"/>
    <w:rsid w:val="0C721DB1"/>
    <w:rsid w:val="0C748413"/>
    <w:rsid w:val="0C84FD8F"/>
    <w:rsid w:val="0C9D87C8"/>
    <w:rsid w:val="0CA5C286"/>
    <w:rsid w:val="0CBFF4B6"/>
    <w:rsid w:val="0CC3827E"/>
    <w:rsid w:val="0CC4BD06"/>
    <w:rsid w:val="0CCC4951"/>
    <w:rsid w:val="0CD372C3"/>
    <w:rsid w:val="0CF3A963"/>
    <w:rsid w:val="0D00535D"/>
    <w:rsid w:val="0D13032F"/>
    <w:rsid w:val="0D21BCBC"/>
    <w:rsid w:val="0D24FF95"/>
    <w:rsid w:val="0D41B0D9"/>
    <w:rsid w:val="0D48FD97"/>
    <w:rsid w:val="0D4FDDFB"/>
    <w:rsid w:val="0D6991C9"/>
    <w:rsid w:val="0D91F698"/>
    <w:rsid w:val="0DC21D0B"/>
    <w:rsid w:val="0DDF9716"/>
    <w:rsid w:val="0DE5DEA1"/>
    <w:rsid w:val="0DFBACB0"/>
    <w:rsid w:val="0DFBDE17"/>
    <w:rsid w:val="0E0A2112"/>
    <w:rsid w:val="0E1A10A0"/>
    <w:rsid w:val="0E46E240"/>
    <w:rsid w:val="0E56D2B1"/>
    <w:rsid w:val="0E581EF6"/>
    <w:rsid w:val="0E7205B0"/>
    <w:rsid w:val="0E856187"/>
    <w:rsid w:val="0E88C4C4"/>
    <w:rsid w:val="0EE7ACBD"/>
    <w:rsid w:val="0F00FB11"/>
    <w:rsid w:val="0F42B2D1"/>
    <w:rsid w:val="0F62BCB6"/>
    <w:rsid w:val="0F684CEC"/>
    <w:rsid w:val="0F6859C3"/>
    <w:rsid w:val="0F70F837"/>
    <w:rsid w:val="0F95E5CB"/>
    <w:rsid w:val="0F9A6820"/>
    <w:rsid w:val="0FA11727"/>
    <w:rsid w:val="0FA84CA4"/>
    <w:rsid w:val="0FA93174"/>
    <w:rsid w:val="0FB9BB38"/>
    <w:rsid w:val="0FC3C3F5"/>
    <w:rsid w:val="0FC41041"/>
    <w:rsid w:val="0FEA93A5"/>
    <w:rsid w:val="1003E4C9"/>
    <w:rsid w:val="100F7DD1"/>
    <w:rsid w:val="10140EE0"/>
    <w:rsid w:val="102A4DEB"/>
    <w:rsid w:val="10370B61"/>
    <w:rsid w:val="103B8C15"/>
    <w:rsid w:val="104D3D10"/>
    <w:rsid w:val="104E291C"/>
    <w:rsid w:val="1051D280"/>
    <w:rsid w:val="10531313"/>
    <w:rsid w:val="1057A88D"/>
    <w:rsid w:val="1058870C"/>
    <w:rsid w:val="105F63DB"/>
    <w:rsid w:val="108C165C"/>
    <w:rsid w:val="1092AF44"/>
    <w:rsid w:val="109485A3"/>
    <w:rsid w:val="109E5037"/>
    <w:rsid w:val="10A0E825"/>
    <w:rsid w:val="10AB2F7A"/>
    <w:rsid w:val="10AB7D14"/>
    <w:rsid w:val="10BB675B"/>
    <w:rsid w:val="10CC1C88"/>
    <w:rsid w:val="10D8768C"/>
    <w:rsid w:val="10DEFD90"/>
    <w:rsid w:val="10F9E3D4"/>
    <w:rsid w:val="10FF2040"/>
    <w:rsid w:val="111C3845"/>
    <w:rsid w:val="11289805"/>
    <w:rsid w:val="112E31EB"/>
    <w:rsid w:val="113D93B4"/>
    <w:rsid w:val="1179E8F3"/>
    <w:rsid w:val="118ABEC0"/>
    <w:rsid w:val="11944E42"/>
    <w:rsid w:val="119545C9"/>
    <w:rsid w:val="119F321C"/>
    <w:rsid w:val="11A61999"/>
    <w:rsid w:val="11A63648"/>
    <w:rsid w:val="11A87076"/>
    <w:rsid w:val="11B48B3A"/>
    <w:rsid w:val="11C1B60F"/>
    <w:rsid w:val="11E4DF6C"/>
    <w:rsid w:val="11E6535D"/>
    <w:rsid w:val="11EB0B96"/>
    <w:rsid w:val="11FD590A"/>
    <w:rsid w:val="12097FDA"/>
    <w:rsid w:val="121CB37D"/>
    <w:rsid w:val="124084A7"/>
    <w:rsid w:val="1244A41C"/>
    <w:rsid w:val="1272CE5B"/>
    <w:rsid w:val="1299C978"/>
    <w:rsid w:val="12BF8DF8"/>
    <w:rsid w:val="12C83779"/>
    <w:rsid w:val="12F02041"/>
    <w:rsid w:val="12F49DEA"/>
    <w:rsid w:val="13046E45"/>
    <w:rsid w:val="130CAE27"/>
    <w:rsid w:val="131F0882"/>
    <w:rsid w:val="133A5356"/>
    <w:rsid w:val="133BAD4E"/>
    <w:rsid w:val="136B2005"/>
    <w:rsid w:val="1380C96D"/>
    <w:rsid w:val="13DB290C"/>
    <w:rsid w:val="13E5AFBB"/>
    <w:rsid w:val="13F61DE2"/>
    <w:rsid w:val="13FA1CF2"/>
    <w:rsid w:val="14122140"/>
    <w:rsid w:val="1412AFBB"/>
    <w:rsid w:val="141FC195"/>
    <w:rsid w:val="142A1F8A"/>
    <w:rsid w:val="14408332"/>
    <w:rsid w:val="144EE860"/>
    <w:rsid w:val="14850323"/>
    <w:rsid w:val="1498A143"/>
    <w:rsid w:val="149E0B06"/>
    <w:rsid w:val="14EF5631"/>
    <w:rsid w:val="14F22D28"/>
    <w:rsid w:val="1506C737"/>
    <w:rsid w:val="153A9C9F"/>
    <w:rsid w:val="1544A19A"/>
    <w:rsid w:val="154F6C95"/>
    <w:rsid w:val="156A0C57"/>
    <w:rsid w:val="15816385"/>
    <w:rsid w:val="15878A0E"/>
    <w:rsid w:val="158B13CC"/>
    <w:rsid w:val="158EEB4C"/>
    <w:rsid w:val="15D0A57E"/>
    <w:rsid w:val="15D0E3E2"/>
    <w:rsid w:val="15E33025"/>
    <w:rsid w:val="161DAD1B"/>
    <w:rsid w:val="16297838"/>
    <w:rsid w:val="165AF607"/>
    <w:rsid w:val="16813FBE"/>
    <w:rsid w:val="16AE421F"/>
    <w:rsid w:val="16CF8C41"/>
    <w:rsid w:val="16D250CE"/>
    <w:rsid w:val="16D89551"/>
    <w:rsid w:val="16F5E41F"/>
    <w:rsid w:val="170094D9"/>
    <w:rsid w:val="1708036C"/>
    <w:rsid w:val="17118486"/>
    <w:rsid w:val="172A4717"/>
    <w:rsid w:val="172F2492"/>
    <w:rsid w:val="173C49C6"/>
    <w:rsid w:val="173F4F74"/>
    <w:rsid w:val="174F44A8"/>
    <w:rsid w:val="1769D740"/>
    <w:rsid w:val="177E7173"/>
    <w:rsid w:val="17873D29"/>
    <w:rsid w:val="178A78DB"/>
    <w:rsid w:val="178E4CA2"/>
    <w:rsid w:val="17B0F3ED"/>
    <w:rsid w:val="17B10C41"/>
    <w:rsid w:val="17BCDEB2"/>
    <w:rsid w:val="17C50410"/>
    <w:rsid w:val="17D46CBB"/>
    <w:rsid w:val="17ECDBA5"/>
    <w:rsid w:val="17F9A282"/>
    <w:rsid w:val="1814AF0B"/>
    <w:rsid w:val="1816319B"/>
    <w:rsid w:val="1831C165"/>
    <w:rsid w:val="1837C075"/>
    <w:rsid w:val="1847F6E2"/>
    <w:rsid w:val="186829F0"/>
    <w:rsid w:val="1876D62A"/>
    <w:rsid w:val="18803E9D"/>
    <w:rsid w:val="18BD06AF"/>
    <w:rsid w:val="18CFB4DA"/>
    <w:rsid w:val="18D449A9"/>
    <w:rsid w:val="18E03AF0"/>
    <w:rsid w:val="18F1D989"/>
    <w:rsid w:val="18F4C57B"/>
    <w:rsid w:val="191F948E"/>
    <w:rsid w:val="19220785"/>
    <w:rsid w:val="19233998"/>
    <w:rsid w:val="192D037E"/>
    <w:rsid w:val="193ACC60"/>
    <w:rsid w:val="1946EB2F"/>
    <w:rsid w:val="19483994"/>
    <w:rsid w:val="19572E83"/>
    <w:rsid w:val="1959266C"/>
    <w:rsid w:val="195EBBD2"/>
    <w:rsid w:val="19627466"/>
    <w:rsid w:val="196B9AB2"/>
    <w:rsid w:val="19713B11"/>
    <w:rsid w:val="1977EBC6"/>
    <w:rsid w:val="19794276"/>
    <w:rsid w:val="19959862"/>
    <w:rsid w:val="1998E090"/>
    <w:rsid w:val="19A54B6C"/>
    <w:rsid w:val="19C8D6E5"/>
    <w:rsid w:val="19CB8CDA"/>
    <w:rsid w:val="19D91026"/>
    <w:rsid w:val="19DD845D"/>
    <w:rsid w:val="19EEB0B2"/>
    <w:rsid w:val="19F2A658"/>
    <w:rsid w:val="19FDEF00"/>
    <w:rsid w:val="19FFD3D9"/>
    <w:rsid w:val="1A32686E"/>
    <w:rsid w:val="1A3ED8A1"/>
    <w:rsid w:val="1A48EB4C"/>
    <w:rsid w:val="1A52F92F"/>
    <w:rsid w:val="1A59AE74"/>
    <w:rsid w:val="1A612AFA"/>
    <w:rsid w:val="1A63F421"/>
    <w:rsid w:val="1A72556A"/>
    <w:rsid w:val="1A786BD0"/>
    <w:rsid w:val="1A7CA21B"/>
    <w:rsid w:val="1A9BDDA2"/>
    <w:rsid w:val="1A9F0A6E"/>
    <w:rsid w:val="1AA837F2"/>
    <w:rsid w:val="1AAC4908"/>
    <w:rsid w:val="1ABB3794"/>
    <w:rsid w:val="1AC12855"/>
    <w:rsid w:val="1ACE366C"/>
    <w:rsid w:val="1AD3E1DA"/>
    <w:rsid w:val="1B182A8D"/>
    <w:rsid w:val="1B1989E8"/>
    <w:rsid w:val="1B1F15D2"/>
    <w:rsid w:val="1B247162"/>
    <w:rsid w:val="1B347EF1"/>
    <w:rsid w:val="1B3BBA6B"/>
    <w:rsid w:val="1B50A4CA"/>
    <w:rsid w:val="1B547921"/>
    <w:rsid w:val="1B722888"/>
    <w:rsid w:val="1B729655"/>
    <w:rsid w:val="1B7E544E"/>
    <w:rsid w:val="1B8096BB"/>
    <w:rsid w:val="1BBF91AF"/>
    <w:rsid w:val="1BC9FAA2"/>
    <w:rsid w:val="1BD11D45"/>
    <w:rsid w:val="1BEF647C"/>
    <w:rsid w:val="1BF4BAD8"/>
    <w:rsid w:val="1BFF747B"/>
    <w:rsid w:val="1C15291B"/>
    <w:rsid w:val="1C23DC67"/>
    <w:rsid w:val="1C356084"/>
    <w:rsid w:val="1C44AC3D"/>
    <w:rsid w:val="1C48A04F"/>
    <w:rsid w:val="1C4F852F"/>
    <w:rsid w:val="1C603209"/>
    <w:rsid w:val="1C75441D"/>
    <w:rsid w:val="1C8B648F"/>
    <w:rsid w:val="1C8BA23D"/>
    <w:rsid w:val="1C9E34B2"/>
    <w:rsid w:val="1CA5F090"/>
    <w:rsid w:val="1CA8A945"/>
    <w:rsid w:val="1CAE9863"/>
    <w:rsid w:val="1CCD0003"/>
    <w:rsid w:val="1D0032C6"/>
    <w:rsid w:val="1D0D1AF2"/>
    <w:rsid w:val="1D2DE758"/>
    <w:rsid w:val="1D30BA01"/>
    <w:rsid w:val="1D3E384D"/>
    <w:rsid w:val="1D4533AA"/>
    <w:rsid w:val="1D9FD99C"/>
    <w:rsid w:val="1DABDB2A"/>
    <w:rsid w:val="1DB0ED22"/>
    <w:rsid w:val="1DBAB83D"/>
    <w:rsid w:val="1DBFDF8C"/>
    <w:rsid w:val="1DCD433A"/>
    <w:rsid w:val="1DDC7F0A"/>
    <w:rsid w:val="1DFCBDA0"/>
    <w:rsid w:val="1E2D0D65"/>
    <w:rsid w:val="1E2E3461"/>
    <w:rsid w:val="1E4085F8"/>
    <w:rsid w:val="1E48E737"/>
    <w:rsid w:val="1E57C425"/>
    <w:rsid w:val="1E761EF4"/>
    <w:rsid w:val="1E81075E"/>
    <w:rsid w:val="1E981EE5"/>
    <w:rsid w:val="1E9D1973"/>
    <w:rsid w:val="1EAB61A7"/>
    <w:rsid w:val="1EC8A7A8"/>
    <w:rsid w:val="1EDE366D"/>
    <w:rsid w:val="1EF72E34"/>
    <w:rsid w:val="1F0B000B"/>
    <w:rsid w:val="1F0DB8A2"/>
    <w:rsid w:val="1F0F7E1B"/>
    <w:rsid w:val="1F60D9E9"/>
    <w:rsid w:val="1F6D5CC6"/>
    <w:rsid w:val="1F6D9FC5"/>
    <w:rsid w:val="1F7233EE"/>
    <w:rsid w:val="1F72C77A"/>
    <w:rsid w:val="1F730607"/>
    <w:rsid w:val="1F75AA74"/>
    <w:rsid w:val="1F92E57F"/>
    <w:rsid w:val="1F95A97C"/>
    <w:rsid w:val="1F992089"/>
    <w:rsid w:val="1FB361E1"/>
    <w:rsid w:val="1FB54FE5"/>
    <w:rsid w:val="1FDF7AEA"/>
    <w:rsid w:val="1FE5A249"/>
    <w:rsid w:val="1FE633AA"/>
    <w:rsid w:val="1FE87803"/>
    <w:rsid w:val="200DBF9D"/>
    <w:rsid w:val="2010C840"/>
    <w:rsid w:val="201F6667"/>
    <w:rsid w:val="20241D72"/>
    <w:rsid w:val="2045B26D"/>
    <w:rsid w:val="204CA978"/>
    <w:rsid w:val="205BDA57"/>
    <w:rsid w:val="206054E3"/>
    <w:rsid w:val="206772F5"/>
    <w:rsid w:val="20722C53"/>
    <w:rsid w:val="20966750"/>
    <w:rsid w:val="209AB866"/>
    <w:rsid w:val="20A3653D"/>
    <w:rsid w:val="20AB6849"/>
    <w:rsid w:val="20CE479F"/>
    <w:rsid w:val="20EA04BF"/>
    <w:rsid w:val="2103CBB9"/>
    <w:rsid w:val="211D072A"/>
    <w:rsid w:val="21270446"/>
    <w:rsid w:val="21492D4F"/>
    <w:rsid w:val="21610B29"/>
    <w:rsid w:val="216D8D72"/>
    <w:rsid w:val="21747273"/>
    <w:rsid w:val="21752E47"/>
    <w:rsid w:val="217BA27B"/>
    <w:rsid w:val="21896F6D"/>
    <w:rsid w:val="21B25C69"/>
    <w:rsid w:val="21EE15DD"/>
    <w:rsid w:val="21EE7B17"/>
    <w:rsid w:val="21F5FA4F"/>
    <w:rsid w:val="22126879"/>
    <w:rsid w:val="221821C3"/>
    <w:rsid w:val="221ABD8F"/>
    <w:rsid w:val="222DA15F"/>
    <w:rsid w:val="22354FE3"/>
    <w:rsid w:val="22468538"/>
    <w:rsid w:val="227CA5A1"/>
    <w:rsid w:val="227EECBE"/>
    <w:rsid w:val="22B510F9"/>
    <w:rsid w:val="22CEF153"/>
    <w:rsid w:val="22DA4D5B"/>
    <w:rsid w:val="22E54C42"/>
    <w:rsid w:val="22F5868C"/>
    <w:rsid w:val="22FC6A93"/>
    <w:rsid w:val="230A4B70"/>
    <w:rsid w:val="2329FED9"/>
    <w:rsid w:val="233494B3"/>
    <w:rsid w:val="2345A1A1"/>
    <w:rsid w:val="2354DDE1"/>
    <w:rsid w:val="235AB09C"/>
    <w:rsid w:val="235B7B58"/>
    <w:rsid w:val="235C5E85"/>
    <w:rsid w:val="236C1A0C"/>
    <w:rsid w:val="23718372"/>
    <w:rsid w:val="2375B4E7"/>
    <w:rsid w:val="2378D0ED"/>
    <w:rsid w:val="238B9CB9"/>
    <w:rsid w:val="238BE75D"/>
    <w:rsid w:val="2392E355"/>
    <w:rsid w:val="23A7D4D9"/>
    <w:rsid w:val="23CC16AA"/>
    <w:rsid w:val="23D10C5B"/>
    <w:rsid w:val="23DADBAB"/>
    <w:rsid w:val="23F1A8E5"/>
    <w:rsid w:val="23F30E85"/>
    <w:rsid w:val="241EA646"/>
    <w:rsid w:val="242CA257"/>
    <w:rsid w:val="2439E692"/>
    <w:rsid w:val="24524AC4"/>
    <w:rsid w:val="245611FA"/>
    <w:rsid w:val="2456794C"/>
    <w:rsid w:val="2469C9EB"/>
    <w:rsid w:val="24870264"/>
    <w:rsid w:val="2487CEBB"/>
    <w:rsid w:val="2492FBCF"/>
    <w:rsid w:val="2499A219"/>
    <w:rsid w:val="24B6BBE9"/>
    <w:rsid w:val="24C1557C"/>
    <w:rsid w:val="24D4F4BF"/>
    <w:rsid w:val="24E45304"/>
    <w:rsid w:val="24F93B8E"/>
    <w:rsid w:val="250668DE"/>
    <w:rsid w:val="2512DAE7"/>
    <w:rsid w:val="25181E22"/>
    <w:rsid w:val="254E894F"/>
    <w:rsid w:val="254F9B74"/>
    <w:rsid w:val="25534E4D"/>
    <w:rsid w:val="255FEA90"/>
    <w:rsid w:val="256BEDCC"/>
    <w:rsid w:val="2574BCA8"/>
    <w:rsid w:val="25753BEE"/>
    <w:rsid w:val="2581CA52"/>
    <w:rsid w:val="2582E1D2"/>
    <w:rsid w:val="2592DD13"/>
    <w:rsid w:val="2593E840"/>
    <w:rsid w:val="259626B1"/>
    <w:rsid w:val="25AC7A44"/>
    <w:rsid w:val="25B59D8E"/>
    <w:rsid w:val="25C6245C"/>
    <w:rsid w:val="25C90DC4"/>
    <w:rsid w:val="25CA05CA"/>
    <w:rsid w:val="25DD629E"/>
    <w:rsid w:val="25E4BB95"/>
    <w:rsid w:val="25E84A7E"/>
    <w:rsid w:val="25F2FF7A"/>
    <w:rsid w:val="260FD130"/>
    <w:rsid w:val="26134322"/>
    <w:rsid w:val="26249B12"/>
    <w:rsid w:val="2626C09B"/>
    <w:rsid w:val="263A8F5F"/>
    <w:rsid w:val="263C2EA8"/>
    <w:rsid w:val="2655B0E9"/>
    <w:rsid w:val="26599290"/>
    <w:rsid w:val="2660FF8B"/>
    <w:rsid w:val="26744BA7"/>
    <w:rsid w:val="26878F29"/>
    <w:rsid w:val="26A2900F"/>
    <w:rsid w:val="26A553DA"/>
    <w:rsid w:val="26ACE39B"/>
    <w:rsid w:val="26B61F99"/>
    <w:rsid w:val="26B80228"/>
    <w:rsid w:val="26D215C9"/>
    <w:rsid w:val="26D4F4BD"/>
    <w:rsid w:val="26DAF60F"/>
    <w:rsid w:val="26DD7755"/>
    <w:rsid w:val="2728B2BA"/>
    <w:rsid w:val="272A1183"/>
    <w:rsid w:val="273A7491"/>
    <w:rsid w:val="2748B7FF"/>
    <w:rsid w:val="27708FA9"/>
    <w:rsid w:val="277FF81A"/>
    <w:rsid w:val="278F59F1"/>
    <w:rsid w:val="27949025"/>
    <w:rsid w:val="27998E1C"/>
    <w:rsid w:val="27C4ADF9"/>
    <w:rsid w:val="27CEE9EA"/>
    <w:rsid w:val="27F138DB"/>
    <w:rsid w:val="27FE2FD3"/>
    <w:rsid w:val="280E91B0"/>
    <w:rsid w:val="28125250"/>
    <w:rsid w:val="281BEDEB"/>
    <w:rsid w:val="281E7579"/>
    <w:rsid w:val="2835FA80"/>
    <w:rsid w:val="28361189"/>
    <w:rsid w:val="283F1F87"/>
    <w:rsid w:val="28521783"/>
    <w:rsid w:val="28764750"/>
    <w:rsid w:val="287BE7C7"/>
    <w:rsid w:val="28826A78"/>
    <w:rsid w:val="289542D4"/>
    <w:rsid w:val="28A10993"/>
    <w:rsid w:val="28AED923"/>
    <w:rsid w:val="28D390D6"/>
    <w:rsid w:val="28D7A35C"/>
    <w:rsid w:val="28F390EA"/>
    <w:rsid w:val="29003461"/>
    <w:rsid w:val="290AD8A1"/>
    <w:rsid w:val="292C77C2"/>
    <w:rsid w:val="29423FBC"/>
    <w:rsid w:val="295364BF"/>
    <w:rsid w:val="2965834F"/>
    <w:rsid w:val="297301FD"/>
    <w:rsid w:val="2974C085"/>
    <w:rsid w:val="2978036E"/>
    <w:rsid w:val="29810766"/>
    <w:rsid w:val="2988F7B2"/>
    <w:rsid w:val="299D993E"/>
    <w:rsid w:val="29B3300D"/>
    <w:rsid w:val="29B70D3C"/>
    <w:rsid w:val="29B7FE24"/>
    <w:rsid w:val="29B8659B"/>
    <w:rsid w:val="29E3A45F"/>
    <w:rsid w:val="29E9CD85"/>
    <w:rsid w:val="29F1C4E5"/>
    <w:rsid w:val="29FDF8C9"/>
    <w:rsid w:val="2A0CC718"/>
    <w:rsid w:val="2A111178"/>
    <w:rsid w:val="2A159B60"/>
    <w:rsid w:val="2A15A0A7"/>
    <w:rsid w:val="2A1E0F2F"/>
    <w:rsid w:val="2A3956DB"/>
    <w:rsid w:val="2A480713"/>
    <w:rsid w:val="2A6043BB"/>
    <w:rsid w:val="2A627FBE"/>
    <w:rsid w:val="2A62F7E0"/>
    <w:rsid w:val="2A772B70"/>
    <w:rsid w:val="2A7C0C93"/>
    <w:rsid w:val="2A7D2EBD"/>
    <w:rsid w:val="2A84E184"/>
    <w:rsid w:val="2A85B6C4"/>
    <w:rsid w:val="2A95347E"/>
    <w:rsid w:val="2A977A08"/>
    <w:rsid w:val="2A97CDA4"/>
    <w:rsid w:val="2A982477"/>
    <w:rsid w:val="2ABB3E9D"/>
    <w:rsid w:val="2ABD5DE3"/>
    <w:rsid w:val="2AC3EE03"/>
    <w:rsid w:val="2AC976A7"/>
    <w:rsid w:val="2B1AD3EE"/>
    <w:rsid w:val="2B244538"/>
    <w:rsid w:val="2B24AE9F"/>
    <w:rsid w:val="2B2EA540"/>
    <w:rsid w:val="2B3632DD"/>
    <w:rsid w:val="2B430AD2"/>
    <w:rsid w:val="2B620F79"/>
    <w:rsid w:val="2B72BA93"/>
    <w:rsid w:val="2B75A173"/>
    <w:rsid w:val="2B8B6930"/>
    <w:rsid w:val="2B93A46D"/>
    <w:rsid w:val="2B94F36A"/>
    <w:rsid w:val="2BB6979B"/>
    <w:rsid w:val="2C03D5CB"/>
    <w:rsid w:val="2C2A24E3"/>
    <w:rsid w:val="2C335E76"/>
    <w:rsid w:val="2C3ABF72"/>
    <w:rsid w:val="2C4A334F"/>
    <w:rsid w:val="2C568DBE"/>
    <w:rsid w:val="2C5803BD"/>
    <w:rsid w:val="2C5BD1A7"/>
    <w:rsid w:val="2C636FE5"/>
    <w:rsid w:val="2C6E1275"/>
    <w:rsid w:val="2C78FFE0"/>
    <w:rsid w:val="2C7AB8F5"/>
    <w:rsid w:val="2C8363FA"/>
    <w:rsid w:val="2CBC394F"/>
    <w:rsid w:val="2CCC2165"/>
    <w:rsid w:val="2CD7CB89"/>
    <w:rsid w:val="2CE98213"/>
    <w:rsid w:val="2CEBF4F7"/>
    <w:rsid w:val="2CF44F0F"/>
    <w:rsid w:val="2CF6A357"/>
    <w:rsid w:val="2D0A808C"/>
    <w:rsid w:val="2D1DA001"/>
    <w:rsid w:val="2D21A45A"/>
    <w:rsid w:val="2D2294B0"/>
    <w:rsid w:val="2D3C99C6"/>
    <w:rsid w:val="2D424E06"/>
    <w:rsid w:val="2D4DB607"/>
    <w:rsid w:val="2D5632B9"/>
    <w:rsid w:val="2D6191E2"/>
    <w:rsid w:val="2D670A7A"/>
    <w:rsid w:val="2D68034D"/>
    <w:rsid w:val="2D913F5D"/>
    <w:rsid w:val="2D92DBC8"/>
    <w:rsid w:val="2D9B4284"/>
    <w:rsid w:val="2DB5E933"/>
    <w:rsid w:val="2DB6890E"/>
    <w:rsid w:val="2DDC4BC2"/>
    <w:rsid w:val="2E0ACFD7"/>
    <w:rsid w:val="2E0DE09A"/>
    <w:rsid w:val="2E12EDA2"/>
    <w:rsid w:val="2E18B6D1"/>
    <w:rsid w:val="2E32D4CF"/>
    <w:rsid w:val="2E65A298"/>
    <w:rsid w:val="2E66A3F1"/>
    <w:rsid w:val="2E8FF88A"/>
    <w:rsid w:val="2ECC394E"/>
    <w:rsid w:val="2ED0F49D"/>
    <w:rsid w:val="2EE0960C"/>
    <w:rsid w:val="2F0489BF"/>
    <w:rsid w:val="2F0EC333"/>
    <w:rsid w:val="2F105F11"/>
    <w:rsid w:val="2F148531"/>
    <w:rsid w:val="2F3246D9"/>
    <w:rsid w:val="2F3539DC"/>
    <w:rsid w:val="2F3FB1A4"/>
    <w:rsid w:val="2F4210C4"/>
    <w:rsid w:val="2F4DCE1D"/>
    <w:rsid w:val="2F9B2F5E"/>
    <w:rsid w:val="2FA22021"/>
    <w:rsid w:val="2FA35949"/>
    <w:rsid w:val="2FAB35B1"/>
    <w:rsid w:val="2FAFD07B"/>
    <w:rsid w:val="2FB0AFE6"/>
    <w:rsid w:val="2FB86E19"/>
    <w:rsid w:val="2FBB9BB4"/>
    <w:rsid w:val="2FBC47D6"/>
    <w:rsid w:val="2FBEB1A5"/>
    <w:rsid w:val="2FDBC094"/>
    <w:rsid w:val="2FFD0DBB"/>
    <w:rsid w:val="30091F81"/>
    <w:rsid w:val="301BB619"/>
    <w:rsid w:val="301D49BB"/>
    <w:rsid w:val="303E0FFF"/>
    <w:rsid w:val="304A8D64"/>
    <w:rsid w:val="305F0F67"/>
    <w:rsid w:val="306449DD"/>
    <w:rsid w:val="306B7943"/>
    <w:rsid w:val="30902F8D"/>
    <w:rsid w:val="30ABF5DF"/>
    <w:rsid w:val="30C65EFE"/>
    <w:rsid w:val="30F931E5"/>
    <w:rsid w:val="30F9FF5C"/>
    <w:rsid w:val="3104A160"/>
    <w:rsid w:val="311554C9"/>
    <w:rsid w:val="311F4B1C"/>
    <w:rsid w:val="3120EC81"/>
    <w:rsid w:val="312FA535"/>
    <w:rsid w:val="315992F4"/>
    <w:rsid w:val="315AC5BD"/>
    <w:rsid w:val="315B2651"/>
    <w:rsid w:val="315D99F6"/>
    <w:rsid w:val="317ECA8D"/>
    <w:rsid w:val="3195965D"/>
    <w:rsid w:val="319A1D1E"/>
    <w:rsid w:val="319ACAAF"/>
    <w:rsid w:val="31B4001B"/>
    <w:rsid w:val="31BFBA4B"/>
    <w:rsid w:val="31CD1E14"/>
    <w:rsid w:val="31E23586"/>
    <w:rsid w:val="31E3E249"/>
    <w:rsid w:val="31F4D7AA"/>
    <w:rsid w:val="32002B6B"/>
    <w:rsid w:val="320821F6"/>
    <w:rsid w:val="32132E95"/>
    <w:rsid w:val="32174BEE"/>
    <w:rsid w:val="323288BC"/>
    <w:rsid w:val="324202F9"/>
    <w:rsid w:val="3248C17B"/>
    <w:rsid w:val="325F6831"/>
    <w:rsid w:val="3265736A"/>
    <w:rsid w:val="327058E6"/>
    <w:rsid w:val="327D931D"/>
    <w:rsid w:val="328BB6BB"/>
    <w:rsid w:val="32BEC215"/>
    <w:rsid w:val="32C18774"/>
    <w:rsid w:val="32E1E2AA"/>
    <w:rsid w:val="32E51040"/>
    <w:rsid w:val="331304A2"/>
    <w:rsid w:val="333AED0E"/>
    <w:rsid w:val="33424277"/>
    <w:rsid w:val="336F3553"/>
    <w:rsid w:val="3374E7E3"/>
    <w:rsid w:val="337C04BF"/>
    <w:rsid w:val="33866EA2"/>
    <w:rsid w:val="338E7186"/>
    <w:rsid w:val="339E97B7"/>
    <w:rsid w:val="33A43F7E"/>
    <w:rsid w:val="33BC99D1"/>
    <w:rsid w:val="33C1A01C"/>
    <w:rsid w:val="33D60922"/>
    <w:rsid w:val="33D78E78"/>
    <w:rsid w:val="34007388"/>
    <w:rsid w:val="3406B8C6"/>
    <w:rsid w:val="34132A61"/>
    <w:rsid w:val="3429546A"/>
    <w:rsid w:val="3431DD90"/>
    <w:rsid w:val="34347A62"/>
    <w:rsid w:val="344BDB8A"/>
    <w:rsid w:val="34534CF5"/>
    <w:rsid w:val="3455841E"/>
    <w:rsid w:val="3455DD39"/>
    <w:rsid w:val="3469678A"/>
    <w:rsid w:val="34802566"/>
    <w:rsid w:val="34899692"/>
    <w:rsid w:val="34B3C364"/>
    <w:rsid w:val="34B4F4A1"/>
    <w:rsid w:val="34E5DD26"/>
    <w:rsid w:val="35007904"/>
    <w:rsid w:val="350CAF3D"/>
    <w:rsid w:val="350CF02F"/>
    <w:rsid w:val="350E9D25"/>
    <w:rsid w:val="350F55F3"/>
    <w:rsid w:val="357DE6D2"/>
    <w:rsid w:val="3588EA44"/>
    <w:rsid w:val="358C3BCC"/>
    <w:rsid w:val="35930AA7"/>
    <w:rsid w:val="3598D577"/>
    <w:rsid w:val="35A5B942"/>
    <w:rsid w:val="35CF1256"/>
    <w:rsid w:val="35CFA839"/>
    <w:rsid w:val="35DAB5CE"/>
    <w:rsid w:val="35E3D494"/>
    <w:rsid w:val="35E8476C"/>
    <w:rsid w:val="35FF2032"/>
    <w:rsid w:val="3649ED3A"/>
    <w:rsid w:val="364C480A"/>
    <w:rsid w:val="365509CE"/>
    <w:rsid w:val="3670BFA7"/>
    <w:rsid w:val="367C322C"/>
    <w:rsid w:val="36808F51"/>
    <w:rsid w:val="368EC572"/>
    <w:rsid w:val="368F4E0B"/>
    <w:rsid w:val="368FEB02"/>
    <w:rsid w:val="3694D247"/>
    <w:rsid w:val="36ABF2B7"/>
    <w:rsid w:val="36B19ED9"/>
    <w:rsid w:val="36BD8347"/>
    <w:rsid w:val="36C124CF"/>
    <w:rsid w:val="36DA161F"/>
    <w:rsid w:val="36DFCC9A"/>
    <w:rsid w:val="36EA4B44"/>
    <w:rsid w:val="3706B782"/>
    <w:rsid w:val="371BDD2B"/>
    <w:rsid w:val="3731038E"/>
    <w:rsid w:val="374F1FB5"/>
    <w:rsid w:val="375E8849"/>
    <w:rsid w:val="3762B177"/>
    <w:rsid w:val="376FC5CB"/>
    <w:rsid w:val="3770348B"/>
    <w:rsid w:val="377458F5"/>
    <w:rsid w:val="378B4CA1"/>
    <w:rsid w:val="37987B27"/>
    <w:rsid w:val="37999946"/>
    <w:rsid w:val="379F00B2"/>
    <w:rsid w:val="37A42D2F"/>
    <w:rsid w:val="37A45AE1"/>
    <w:rsid w:val="37A58BB6"/>
    <w:rsid w:val="37AD72FA"/>
    <w:rsid w:val="37B7F3C5"/>
    <w:rsid w:val="37C90DDB"/>
    <w:rsid w:val="37CB8742"/>
    <w:rsid w:val="37D18B8B"/>
    <w:rsid w:val="37D97801"/>
    <w:rsid w:val="37EADF86"/>
    <w:rsid w:val="37F88D9A"/>
    <w:rsid w:val="3806A6E4"/>
    <w:rsid w:val="380B66B1"/>
    <w:rsid w:val="380CC0C6"/>
    <w:rsid w:val="380D686D"/>
    <w:rsid w:val="380E0EC5"/>
    <w:rsid w:val="381FFEF6"/>
    <w:rsid w:val="384C1E47"/>
    <w:rsid w:val="38501FB7"/>
    <w:rsid w:val="38589F9C"/>
    <w:rsid w:val="385E8CF4"/>
    <w:rsid w:val="386B1B7D"/>
    <w:rsid w:val="3881196D"/>
    <w:rsid w:val="38AD0F58"/>
    <w:rsid w:val="38B0BD0D"/>
    <w:rsid w:val="38BE1839"/>
    <w:rsid w:val="38C2865D"/>
    <w:rsid w:val="38E11E22"/>
    <w:rsid w:val="38EA7EA2"/>
    <w:rsid w:val="38FAEA06"/>
    <w:rsid w:val="39047FBD"/>
    <w:rsid w:val="3913CBF2"/>
    <w:rsid w:val="391C6779"/>
    <w:rsid w:val="393A0AE4"/>
    <w:rsid w:val="394EE5A0"/>
    <w:rsid w:val="3953272A"/>
    <w:rsid w:val="39558AA4"/>
    <w:rsid w:val="39584DEB"/>
    <w:rsid w:val="395E46F5"/>
    <w:rsid w:val="395E5B43"/>
    <w:rsid w:val="3967B93B"/>
    <w:rsid w:val="3981C315"/>
    <w:rsid w:val="399EAA4D"/>
    <w:rsid w:val="39BF2CF8"/>
    <w:rsid w:val="39D985AC"/>
    <w:rsid w:val="39DAB1CB"/>
    <w:rsid w:val="39DBCFD0"/>
    <w:rsid w:val="39F1AFD3"/>
    <w:rsid w:val="39F8AD60"/>
    <w:rsid w:val="3A081976"/>
    <w:rsid w:val="3A08A54C"/>
    <w:rsid w:val="3A18495A"/>
    <w:rsid w:val="3A303486"/>
    <w:rsid w:val="3A388DD0"/>
    <w:rsid w:val="3A655746"/>
    <w:rsid w:val="3A6CBAE5"/>
    <w:rsid w:val="3A83236E"/>
    <w:rsid w:val="3A861646"/>
    <w:rsid w:val="3A86BAC7"/>
    <w:rsid w:val="3A9D34FB"/>
    <w:rsid w:val="3AA69C70"/>
    <w:rsid w:val="3AB41074"/>
    <w:rsid w:val="3AC206E4"/>
    <w:rsid w:val="3AC8EDD6"/>
    <w:rsid w:val="3ADC89C2"/>
    <w:rsid w:val="3AFAF5CF"/>
    <w:rsid w:val="3B0DA7D9"/>
    <w:rsid w:val="3B238413"/>
    <w:rsid w:val="3B3C7EB9"/>
    <w:rsid w:val="3B3E001D"/>
    <w:rsid w:val="3BA20210"/>
    <w:rsid w:val="3BB1CE82"/>
    <w:rsid w:val="3BC20A0D"/>
    <w:rsid w:val="3BC53C1D"/>
    <w:rsid w:val="3BCFA796"/>
    <w:rsid w:val="3BE95B4C"/>
    <w:rsid w:val="3BF33AA1"/>
    <w:rsid w:val="3C00AC2E"/>
    <w:rsid w:val="3C2DCFE6"/>
    <w:rsid w:val="3C304324"/>
    <w:rsid w:val="3C3D465B"/>
    <w:rsid w:val="3C47BA5D"/>
    <w:rsid w:val="3C5A7A48"/>
    <w:rsid w:val="3C65C02C"/>
    <w:rsid w:val="3C6FB7BA"/>
    <w:rsid w:val="3C880D58"/>
    <w:rsid w:val="3C92FF46"/>
    <w:rsid w:val="3CAC402C"/>
    <w:rsid w:val="3CAD37F6"/>
    <w:rsid w:val="3CBE1EBA"/>
    <w:rsid w:val="3CC196FA"/>
    <w:rsid w:val="3CCF23A8"/>
    <w:rsid w:val="3D203038"/>
    <w:rsid w:val="3D348755"/>
    <w:rsid w:val="3D471324"/>
    <w:rsid w:val="3D499C19"/>
    <w:rsid w:val="3D580515"/>
    <w:rsid w:val="3D61D0BB"/>
    <w:rsid w:val="3D847E24"/>
    <w:rsid w:val="3D9EDF4A"/>
    <w:rsid w:val="3DA8C5E8"/>
    <w:rsid w:val="3DB05624"/>
    <w:rsid w:val="3DD55F25"/>
    <w:rsid w:val="3E0638A2"/>
    <w:rsid w:val="3E0FD6E5"/>
    <w:rsid w:val="3E0FDC66"/>
    <w:rsid w:val="3E143CC5"/>
    <w:rsid w:val="3E314339"/>
    <w:rsid w:val="3E320D0D"/>
    <w:rsid w:val="3E34A5F8"/>
    <w:rsid w:val="3E44D220"/>
    <w:rsid w:val="3E5EBEFA"/>
    <w:rsid w:val="3E66CDD6"/>
    <w:rsid w:val="3E792977"/>
    <w:rsid w:val="3E80AF3C"/>
    <w:rsid w:val="3E83EE7E"/>
    <w:rsid w:val="3EAA61FF"/>
    <w:rsid w:val="3ECECC16"/>
    <w:rsid w:val="3ED16DB5"/>
    <w:rsid w:val="3ED2DAAD"/>
    <w:rsid w:val="3EE27EBD"/>
    <w:rsid w:val="3EE538B3"/>
    <w:rsid w:val="3EF1F50B"/>
    <w:rsid w:val="3F0D30BA"/>
    <w:rsid w:val="3F13C4B1"/>
    <w:rsid w:val="3F19C393"/>
    <w:rsid w:val="3F5EEC91"/>
    <w:rsid w:val="3F7D043A"/>
    <w:rsid w:val="3F801ACC"/>
    <w:rsid w:val="3F8CAFE6"/>
    <w:rsid w:val="3F9ADBCB"/>
    <w:rsid w:val="3FA0E3E9"/>
    <w:rsid w:val="3FAEF4AC"/>
    <w:rsid w:val="3FE56095"/>
    <w:rsid w:val="3FF570BD"/>
    <w:rsid w:val="3FF787F7"/>
    <w:rsid w:val="405F5F77"/>
    <w:rsid w:val="40672D68"/>
    <w:rsid w:val="4072A17C"/>
    <w:rsid w:val="40788B9F"/>
    <w:rsid w:val="409005A7"/>
    <w:rsid w:val="409AF25F"/>
    <w:rsid w:val="40C745AD"/>
    <w:rsid w:val="40E0D8BA"/>
    <w:rsid w:val="40E234C4"/>
    <w:rsid w:val="40F40A32"/>
    <w:rsid w:val="40F9BCA4"/>
    <w:rsid w:val="4108632F"/>
    <w:rsid w:val="4139460F"/>
    <w:rsid w:val="416149B8"/>
    <w:rsid w:val="41671BAD"/>
    <w:rsid w:val="416AFA0F"/>
    <w:rsid w:val="4191C9B9"/>
    <w:rsid w:val="41B5DA4A"/>
    <w:rsid w:val="41BBC472"/>
    <w:rsid w:val="41C861B0"/>
    <w:rsid w:val="41D2D1D6"/>
    <w:rsid w:val="41DEE612"/>
    <w:rsid w:val="41E64A26"/>
    <w:rsid w:val="41F984D2"/>
    <w:rsid w:val="424C5174"/>
    <w:rsid w:val="42519B95"/>
    <w:rsid w:val="42689C77"/>
    <w:rsid w:val="4268D78F"/>
    <w:rsid w:val="42706AAE"/>
    <w:rsid w:val="427AA744"/>
    <w:rsid w:val="4291E1B2"/>
    <w:rsid w:val="42963B46"/>
    <w:rsid w:val="42B859A5"/>
    <w:rsid w:val="42CDCD22"/>
    <w:rsid w:val="42CF1B12"/>
    <w:rsid w:val="42CFB6A4"/>
    <w:rsid w:val="42D206C3"/>
    <w:rsid w:val="42E9403F"/>
    <w:rsid w:val="42F26BF9"/>
    <w:rsid w:val="42F97363"/>
    <w:rsid w:val="4306103E"/>
    <w:rsid w:val="430ABC4E"/>
    <w:rsid w:val="43142232"/>
    <w:rsid w:val="43163502"/>
    <w:rsid w:val="43180503"/>
    <w:rsid w:val="43335545"/>
    <w:rsid w:val="4335A563"/>
    <w:rsid w:val="433B78A1"/>
    <w:rsid w:val="4346A0F2"/>
    <w:rsid w:val="43562353"/>
    <w:rsid w:val="435C8AF4"/>
    <w:rsid w:val="435F3B5D"/>
    <w:rsid w:val="43668638"/>
    <w:rsid w:val="438DEFFD"/>
    <w:rsid w:val="439508BA"/>
    <w:rsid w:val="43AECA46"/>
    <w:rsid w:val="43B315E6"/>
    <w:rsid w:val="43C58AEE"/>
    <w:rsid w:val="43CE0489"/>
    <w:rsid w:val="43D2ACB8"/>
    <w:rsid w:val="43D3E514"/>
    <w:rsid w:val="43E64C10"/>
    <w:rsid w:val="43EC41F4"/>
    <w:rsid w:val="440ECF0F"/>
    <w:rsid w:val="441A558B"/>
    <w:rsid w:val="442F9A66"/>
    <w:rsid w:val="44386731"/>
    <w:rsid w:val="4443D853"/>
    <w:rsid w:val="445106DB"/>
    <w:rsid w:val="445668B6"/>
    <w:rsid w:val="44611183"/>
    <w:rsid w:val="447CD569"/>
    <w:rsid w:val="44845CCD"/>
    <w:rsid w:val="4487BE6E"/>
    <w:rsid w:val="44B2CB1F"/>
    <w:rsid w:val="44E284D9"/>
    <w:rsid w:val="44ED606E"/>
    <w:rsid w:val="4500D918"/>
    <w:rsid w:val="450ADDEF"/>
    <w:rsid w:val="4517E9F9"/>
    <w:rsid w:val="451AD362"/>
    <w:rsid w:val="453BFC84"/>
    <w:rsid w:val="454170E4"/>
    <w:rsid w:val="454369CE"/>
    <w:rsid w:val="4553A6B2"/>
    <w:rsid w:val="4567CB12"/>
    <w:rsid w:val="45786EF8"/>
    <w:rsid w:val="458BB13E"/>
    <w:rsid w:val="4591231C"/>
    <w:rsid w:val="4596DE2A"/>
    <w:rsid w:val="45A58E88"/>
    <w:rsid w:val="45BC6957"/>
    <w:rsid w:val="45D2B350"/>
    <w:rsid w:val="45D46B25"/>
    <w:rsid w:val="45D8214D"/>
    <w:rsid w:val="45F206F4"/>
    <w:rsid w:val="45F392D0"/>
    <w:rsid w:val="46152ED8"/>
    <w:rsid w:val="461DA872"/>
    <w:rsid w:val="46227ED9"/>
    <w:rsid w:val="462354D4"/>
    <w:rsid w:val="46345BE5"/>
    <w:rsid w:val="4669762E"/>
    <w:rsid w:val="468DEACB"/>
    <w:rsid w:val="469E8FCC"/>
    <w:rsid w:val="46A0A481"/>
    <w:rsid w:val="46A6AF71"/>
    <w:rsid w:val="46B7767A"/>
    <w:rsid w:val="46BC27ED"/>
    <w:rsid w:val="46BE2A6B"/>
    <w:rsid w:val="46C0523F"/>
    <w:rsid w:val="46C221D2"/>
    <w:rsid w:val="46CE6894"/>
    <w:rsid w:val="46D69523"/>
    <w:rsid w:val="46D90AE5"/>
    <w:rsid w:val="46F9D98F"/>
    <w:rsid w:val="4700B053"/>
    <w:rsid w:val="47115FC5"/>
    <w:rsid w:val="4712FED8"/>
    <w:rsid w:val="471D811F"/>
    <w:rsid w:val="472B7405"/>
    <w:rsid w:val="472BD77C"/>
    <w:rsid w:val="4757A38A"/>
    <w:rsid w:val="475B8A9C"/>
    <w:rsid w:val="47672CC2"/>
    <w:rsid w:val="478934D4"/>
    <w:rsid w:val="47898341"/>
    <w:rsid w:val="47A14670"/>
    <w:rsid w:val="47A98506"/>
    <w:rsid w:val="47ABF845"/>
    <w:rsid w:val="47B97522"/>
    <w:rsid w:val="47C3BE7A"/>
    <w:rsid w:val="47D554B5"/>
    <w:rsid w:val="47E647A9"/>
    <w:rsid w:val="47E72F62"/>
    <w:rsid w:val="47F55D27"/>
    <w:rsid w:val="47FDA1C5"/>
    <w:rsid w:val="480102A5"/>
    <w:rsid w:val="48046B19"/>
    <w:rsid w:val="480CE590"/>
    <w:rsid w:val="48163655"/>
    <w:rsid w:val="481ACAFD"/>
    <w:rsid w:val="481D0A8A"/>
    <w:rsid w:val="481F57AA"/>
    <w:rsid w:val="48269F9B"/>
    <w:rsid w:val="482E83AA"/>
    <w:rsid w:val="48343810"/>
    <w:rsid w:val="483D1569"/>
    <w:rsid w:val="484BEB64"/>
    <w:rsid w:val="485A523A"/>
    <w:rsid w:val="4865C491"/>
    <w:rsid w:val="486D816C"/>
    <w:rsid w:val="4878BCF6"/>
    <w:rsid w:val="48849001"/>
    <w:rsid w:val="488CAA88"/>
    <w:rsid w:val="489D0C8F"/>
    <w:rsid w:val="489E5E96"/>
    <w:rsid w:val="489F83A1"/>
    <w:rsid w:val="48A24901"/>
    <w:rsid w:val="48AE888C"/>
    <w:rsid w:val="48B12D5A"/>
    <w:rsid w:val="48C42E26"/>
    <w:rsid w:val="48C72DE7"/>
    <w:rsid w:val="48D97E6D"/>
    <w:rsid w:val="48E39C9E"/>
    <w:rsid w:val="48F24E4D"/>
    <w:rsid w:val="48F2D353"/>
    <w:rsid w:val="48FDCF99"/>
    <w:rsid w:val="490E572A"/>
    <w:rsid w:val="4912D2AA"/>
    <w:rsid w:val="4919F24E"/>
    <w:rsid w:val="4920F606"/>
    <w:rsid w:val="4929C590"/>
    <w:rsid w:val="49329BCE"/>
    <w:rsid w:val="4939B629"/>
    <w:rsid w:val="49414A6C"/>
    <w:rsid w:val="4943F216"/>
    <w:rsid w:val="4956C044"/>
    <w:rsid w:val="495C5309"/>
    <w:rsid w:val="495F2BA3"/>
    <w:rsid w:val="49609BF2"/>
    <w:rsid w:val="49751EF2"/>
    <w:rsid w:val="4976E122"/>
    <w:rsid w:val="497789F2"/>
    <w:rsid w:val="49796071"/>
    <w:rsid w:val="49A81D60"/>
    <w:rsid w:val="49BE10B4"/>
    <w:rsid w:val="49CDB7FC"/>
    <w:rsid w:val="49D30E6F"/>
    <w:rsid w:val="49ED08B9"/>
    <w:rsid w:val="49F1E643"/>
    <w:rsid w:val="49F670AD"/>
    <w:rsid w:val="4A067F73"/>
    <w:rsid w:val="4A09999C"/>
    <w:rsid w:val="4A0CA031"/>
    <w:rsid w:val="4A0DFBB1"/>
    <w:rsid w:val="4A15D070"/>
    <w:rsid w:val="4A211690"/>
    <w:rsid w:val="4A21D997"/>
    <w:rsid w:val="4A2715B2"/>
    <w:rsid w:val="4A369F5E"/>
    <w:rsid w:val="4A371210"/>
    <w:rsid w:val="4A3B83E7"/>
    <w:rsid w:val="4A43B77F"/>
    <w:rsid w:val="4A4B159A"/>
    <w:rsid w:val="4A4B41BA"/>
    <w:rsid w:val="4A6065B2"/>
    <w:rsid w:val="4A7300F6"/>
    <w:rsid w:val="4A78A9E0"/>
    <w:rsid w:val="4A7A9466"/>
    <w:rsid w:val="4A7B7CC1"/>
    <w:rsid w:val="4A871714"/>
    <w:rsid w:val="4A8BAE8F"/>
    <w:rsid w:val="4A97D142"/>
    <w:rsid w:val="4AA26A60"/>
    <w:rsid w:val="4AA6C275"/>
    <w:rsid w:val="4AB30D66"/>
    <w:rsid w:val="4AB323AF"/>
    <w:rsid w:val="4ABB4F65"/>
    <w:rsid w:val="4AC219EA"/>
    <w:rsid w:val="4AC3F07B"/>
    <w:rsid w:val="4AD0CA34"/>
    <w:rsid w:val="4AFCCF97"/>
    <w:rsid w:val="4B0FB0D4"/>
    <w:rsid w:val="4B1A7399"/>
    <w:rsid w:val="4B1B8BAA"/>
    <w:rsid w:val="4B23A5D8"/>
    <w:rsid w:val="4B31107A"/>
    <w:rsid w:val="4B4938F5"/>
    <w:rsid w:val="4B71151B"/>
    <w:rsid w:val="4B9DC067"/>
    <w:rsid w:val="4BB85925"/>
    <w:rsid w:val="4BB9A585"/>
    <w:rsid w:val="4BBBD955"/>
    <w:rsid w:val="4BDB8F00"/>
    <w:rsid w:val="4BE5484D"/>
    <w:rsid w:val="4BF3175C"/>
    <w:rsid w:val="4BFA6B95"/>
    <w:rsid w:val="4BFC3B0D"/>
    <w:rsid w:val="4BFF7290"/>
    <w:rsid w:val="4C06C328"/>
    <w:rsid w:val="4C16245A"/>
    <w:rsid w:val="4C2EC61F"/>
    <w:rsid w:val="4C380EED"/>
    <w:rsid w:val="4C38C10E"/>
    <w:rsid w:val="4C39A445"/>
    <w:rsid w:val="4C3BD1A6"/>
    <w:rsid w:val="4C4C8BC9"/>
    <w:rsid w:val="4C557731"/>
    <w:rsid w:val="4C8DC3C6"/>
    <w:rsid w:val="4C945F6D"/>
    <w:rsid w:val="4CA87ED9"/>
    <w:rsid w:val="4CB3CF87"/>
    <w:rsid w:val="4CB558DA"/>
    <w:rsid w:val="4CB83287"/>
    <w:rsid w:val="4CBB710C"/>
    <w:rsid w:val="4CC1AF50"/>
    <w:rsid w:val="4CCE246B"/>
    <w:rsid w:val="4CCE285A"/>
    <w:rsid w:val="4CD70B5C"/>
    <w:rsid w:val="4CDCC28A"/>
    <w:rsid w:val="4CE88E0E"/>
    <w:rsid w:val="4CEB7951"/>
    <w:rsid w:val="4CF052E0"/>
    <w:rsid w:val="4CFBBC3D"/>
    <w:rsid w:val="4CFD6550"/>
    <w:rsid w:val="4CFEC285"/>
    <w:rsid w:val="4D018F8C"/>
    <w:rsid w:val="4D235CE4"/>
    <w:rsid w:val="4D3E9929"/>
    <w:rsid w:val="4D470BDD"/>
    <w:rsid w:val="4D4CFACE"/>
    <w:rsid w:val="4D4E26CF"/>
    <w:rsid w:val="4D572FD5"/>
    <w:rsid w:val="4D5813A4"/>
    <w:rsid w:val="4D6368E0"/>
    <w:rsid w:val="4D63E423"/>
    <w:rsid w:val="4D7A66A0"/>
    <w:rsid w:val="4D81F3AB"/>
    <w:rsid w:val="4D8DDD1F"/>
    <w:rsid w:val="4D931D8A"/>
    <w:rsid w:val="4D99DBD9"/>
    <w:rsid w:val="4DA48F7F"/>
    <w:rsid w:val="4DE474AC"/>
    <w:rsid w:val="4DEE1838"/>
    <w:rsid w:val="4DF509E2"/>
    <w:rsid w:val="4E01132B"/>
    <w:rsid w:val="4E039197"/>
    <w:rsid w:val="4E04AA53"/>
    <w:rsid w:val="4E23BA4D"/>
    <w:rsid w:val="4E2406C2"/>
    <w:rsid w:val="4E2BA88D"/>
    <w:rsid w:val="4E456F45"/>
    <w:rsid w:val="4E4BB844"/>
    <w:rsid w:val="4E58A8F3"/>
    <w:rsid w:val="4E5B8D30"/>
    <w:rsid w:val="4E701E9B"/>
    <w:rsid w:val="4E7D642E"/>
    <w:rsid w:val="4E81FD31"/>
    <w:rsid w:val="4E847ED9"/>
    <w:rsid w:val="4E84DB46"/>
    <w:rsid w:val="4E98D96E"/>
    <w:rsid w:val="4ED64697"/>
    <w:rsid w:val="4EE50614"/>
    <w:rsid w:val="4EE92873"/>
    <w:rsid w:val="4EF7EE0D"/>
    <w:rsid w:val="4F36B5AA"/>
    <w:rsid w:val="4F40E94B"/>
    <w:rsid w:val="4F5C6D28"/>
    <w:rsid w:val="4F77705D"/>
    <w:rsid w:val="4F7D5EA3"/>
    <w:rsid w:val="4FE74D14"/>
    <w:rsid w:val="502CDA68"/>
    <w:rsid w:val="503549BB"/>
    <w:rsid w:val="503FDC0D"/>
    <w:rsid w:val="50460A63"/>
    <w:rsid w:val="5057822E"/>
    <w:rsid w:val="505B6EEB"/>
    <w:rsid w:val="506FEC92"/>
    <w:rsid w:val="50BDE13B"/>
    <w:rsid w:val="50D0028D"/>
    <w:rsid w:val="50D20B5E"/>
    <w:rsid w:val="50D582EA"/>
    <w:rsid w:val="50DC74A6"/>
    <w:rsid w:val="50E49E06"/>
    <w:rsid w:val="50EF3D6C"/>
    <w:rsid w:val="50F3700D"/>
    <w:rsid w:val="50F3A0E2"/>
    <w:rsid w:val="50FE4B82"/>
    <w:rsid w:val="51117C77"/>
    <w:rsid w:val="51176FF0"/>
    <w:rsid w:val="512957FF"/>
    <w:rsid w:val="513818B0"/>
    <w:rsid w:val="513C9F9B"/>
    <w:rsid w:val="5149891F"/>
    <w:rsid w:val="5158D571"/>
    <w:rsid w:val="516E27FC"/>
    <w:rsid w:val="51B4F3DA"/>
    <w:rsid w:val="51C718E9"/>
    <w:rsid w:val="51D08B67"/>
    <w:rsid w:val="51D5A277"/>
    <w:rsid w:val="51E2FAB3"/>
    <w:rsid w:val="51E3DE25"/>
    <w:rsid w:val="51E43809"/>
    <w:rsid w:val="51E66706"/>
    <w:rsid w:val="51E86417"/>
    <w:rsid w:val="51F70DF0"/>
    <w:rsid w:val="51F77E5F"/>
    <w:rsid w:val="51FF16C4"/>
    <w:rsid w:val="520CE22E"/>
    <w:rsid w:val="5220B862"/>
    <w:rsid w:val="522FD39C"/>
    <w:rsid w:val="525B70E4"/>
    <w:rsid w:val="527632A7"/>
    <w:rsid w:val="527A256C"/>
    <w:rsid w:val="52945524"/>
    <w:rsid w:val="52963732"/>
    <w:rsid w:val="52A6BF99"/>
    <w:rsid w:val="52B1F863"/>
    <w:rsid w:val="52B693A6"/>
    <w:rsid w:val="52D29E26"/>
    <w:rsid w:val="52DCFCF0"/>
    <w:rsid w:val="52FBA0DA"/>
    <w:rsid w:val="5325B5B0"/>
    <w:rsid w:val="532AABB7"/>
    <w:rsid w:val="536596AB"/>
    <w:rsid w:val="537D9E48"/>
    <w:rsid w:val="53867B8A"/>
    <w:rsid w:val="5389A542"/>
    <w:rsid w:val="53AA8754"/>
    <w:rsid w:val="53E9D043"/>
    <w:rsid w:val="53F6E5B5"/>
    <w:rsid w:val="54081739"/>
    <w:rsid w:val="540A1ADC"/>
    <w:rsid w:val="5413EF93"/>
    <w:rsid w:val="541925C1"/>
    <w:rsid w:val="541D3D2B"/>
    <w:rsid w:val="5424995D"/>
    <w:rsid w:val="54292E79"/>
    <w:rsid w:val="54328989"/>
    <w:rsid w:val="5438F319"/>
    <w:rsid w:val="54438A2C"/>
    <w:rsid w:val="54442BBA"/>
    <w:rsid w:val="544DF748"/>
    <w:rsid w:val="545C58AA"/>
    <w:rsid w:val="54679F17"/>
    <w:rsid w:val="546FECAD"/>
    <w:rsid w:val="54723FC8"/>
    <w:rsid w:val="54A12FC6"/>
    <w:rsid w:val="54B18DD9"/>
    <w:rsid w:val="54BAC6A9"/>
    <w:rsid w:val="54C15243"/>
    <w:rsid w:val="54EDE2D6"/>
    <w:rsid w:val="5501E99C"/>
    <w:rsid w:val="553BBDD7"/>
    <w:rsid w:val="5540D872"/>
    <w:rsid w:val="5548073D"/>
    <w:rsid w:val="554BFB1C"/>
    <w:rsid w:val="555E126F"/>
    <w:rsid w:val="5583426C"/>
    <w:rsid w:val="55ADC6D0"/>
    <w:rsid w:val="55CE182B"/>
    <w:rsid w:val="55D6C84D"/>
    <w:rsid w:val="5600D61E"/>
    <w:rsid w:val="5603E8F5"/>
    <w:rsid w:val="562131AF"/>
    <w:rsid w:val="5628CC3A"/>
    <w:rsid w:val="562A8926"/>
    <w:rsid w:val="562ABACB"/>
    <w:rsid w:val="562EEA7B"/>
    <w:rsid w:val="562F6EB4"/>
    <w:rsid w:val="563182AD"/>
    <w:rsid w:val="56338559"/>
    <w:rsid w:val="56393F78"/>
    <w:rsid w:val="5642A661"/>
    <w:rsid w:val="56590E15"/>
    <w:rsid w:val="565CBCF9"/>
    <w:rsid w:val="569F01DF"/>
    <w:rsid w:val="56A440AA"/>
    <w:rsid w:val="56C3EA62"/>
    <w:rsid w:val="56C80BD7"/>
    <w:rsid w:val="56E4BCAD"/>
    <w:rsid w:val="56E93D41"/>
    <w:rsid w:val="571086B4"/>
    <w:rsid w:val="571F92E0"/>
    <w:rsid w:val="572B5FB6"/>
    <w:rsid w:val="572CBC14"/>
    <w:rsid w:val="57300DF8"/>
    <w:rsid w:val="5733A4E2"/>
    <w:rsid w:val="5748413C"/>
    <w:rsid w:val="57628BD3"/>
    <w:rsid w:val="57658FB8"/>
    <w:rsid w:val="576B9275"/>
    <w:rsid w:val="57725A2A"/>
    <w:rsid w:val="57745111"/>
    <w:rsid w:val="578A5A5D"/>
    <w:rsid w:val="57A10E2E"/>
    <w:rsid w:val="57AF3570"/>
    <w:rsid w:val="57B968EB"/>
    <w:rsid w:val="57C1887E"/>
    <w:rsid w:val="57C6DE43"/>
    <w:rsid w:val="5804EED6"/>
    <w:rsid w:val="5808F9E3"/>
    <w:rsid w:val="58174463"/>
    <w:rsid w:val="581781D9"/>
    <w:rsid w:val="5839226F"/>
    <w:rsid w:val="5841E879"/>
    <w:rsid w:val="58532334"/>
    <w:rsid w:val="585DB65C"/>
    <w:rsid w:val="585DBAD9"/>
    <w:rsid w:val="586A753F"/>
    <w:rsid w:val="5870F57E"/>
    <w:rsid w:val="587E95D8"/>
    <w:rsid w:val="58B5D9A4"/>
    <w:rsid w:val="58C065F6"/>
    <w:rsid w:val="58C7D373"/>
    <w:rsid w:val="58CEDA80"/>
    <w:rsid w:val="58D18C37"/>
    <w:rsid w:val="58E0AB47"/>
    <w:rsid w:val="58E99A4F"/>
    <w:rsid w:val="58EFA213"/>
    <w:rsid w:val="58F2F21C"/>
    <w:rsid w:val="5946F536"/>
    <w:rsid w:val="5948E75C"/>
    <w:rsid w:val="59493E8A"/>
    <w:rsid w:val="59758C01"/>
    <w:rsid w:val="599FD080"/>
    <w:rsid w:val="59A3BF94"/>
    <w:rsid w:val="59D7BA43"/>
    <w:rsid w:val="59FD0B4D"/>
    <w:rsid w:val="5A0B28CB"/>
    <w:rsid w:val="5A287ED4"/>
    <w:rsid w:val="5A3EE690"/>
    <w:rsid w:val="5A436F82"/>
    <w:rsid w:val="5AC763FB"/>
    <w:rsid w:val="5AF3E397"/>
    <w:rsid w:val="5AF6CBCB"/>
    <w:rsid w:val="5AFCD47A"/>
    <w:rsid w:val="5AFE5530"/>
    <w:rsid w:val="5B07A80B"/>
    <w:rsid w:val="5B347F29"/>
    <w:rsid w:val="5B43DC1B"/>
    <w:rsid w:val="5B5D5E1B"/>
    <w:rsid w:val="5B84D74D"/>
    <w:rsid w:val="5BAA0AAA"/>
    <w:rsid w:val="5BAC7922"/>
    <w:rsid w:val="5BBC826D"/>
    <w:rsid w:val="5BCFB290"/>
    <w:rsid w:val="5BD0F567"/>
    <w:rsid w:val="5BECB5F0"/>
    <w:rsid w:val="5BEF7FF0"/>
    <w:rsid w:val="5C11D445"/>
    <w:rsid w:val="5C344468"/>
    <w:rsid w:val="5C477499"/>
    <w:rsid w:val="5C4952FF"/>
    <w:rsid w:val="5C6DE8B1"/>
    <w:rsid w:val="5C8C41F1"/>
    <w:rsid w:val="5CB1EF12"/>
    <w:rsid w:val="5CBFDC49"/>
    <w:rsid w:val="5CC06A5C"/>
    <w:rsid w:val="5CD41A0C"/>
    <w:rsid w:val="5CE9B5B0"/>
    <w:rsid w:val="5CFB6EF5"/>
    <w:rsid w:val="5D29DAD4"/>
    <w:rsid w:val="5D3ABEAC"/>
    <w:rsid w:val="5D6458B5"/>
    <w:rsid w:val="5D6A5336"/>
    <w:rsid w:val="5DAD595F"/>
    <w:rsid w:val="5DBBF607"/>
    <w:rsid w:val="5DBE542B"/>
    <w:rsid w:val="5DC736CD"/>
    <w:rsid w:val="5DEB69CD"/>
    <w:rsid w:val="5DF991B0"/>
    <w:rsid w:val="5DFB791D"/>
    <w:rsid w:val="5DFCA3C9"/>
    <w:rsid w:val="5E078DF7"/>
    <w:rsid w:val="5E30A6A0"/>
    <w:rsid w:val="5E3171C0"/>
    <w:rsid w:val="5E36F1E2"/>
    <w:rsid w:val="5E39A6E6"/>
    <w:rsid w:val="5E40ED11"/>
    <w:rsid w:val="5E616684"/>
    <w:rsid w:val="5E8419A9"/>
    <w:rsid w:val="5E86BF51"/>
    <w:rsid w:val="5E8A1C02"/>
    <w:rsid w:val="5E9D2921"/>
    <w:rsid w:val="5EA95FA1"/>
    <w:rsid w:val="5EA9D3C6"/>
    <w:rsid w:val="5EA9D820"/>
    <w:rsid w:val="5EAF516E"/>
    <w:rsid w:val="5EBA4E01"/>
    <w:rsid w:val="5EF6E19E"/>
    <w:rsid w:val="5F0DEE93"/>
    <w:rsid w:val="5F1D3B16"/>
    <w:rsid w:val="5F2E55C8"/>
    <w:rsid w:val="5F395026"/>
    <w:rsid w:val="5F53ABC6"/>
    <w:rsid w:val="5FB709C8"/>
    <w:rsid w:val="5FCF8902"/>
    <w:rsid w:val="5FD9A03F"/>
    <w:rsid w:val="5FD9BD90"/>
    <w:rsid w:val="5FDB8D31"/>
    <w:rsid w:val="5FE7BD5D"/>
    <w:rsid w:val="5FE97A78"/>
    <w:rsid w:val="5FED13DE"/>
    <w:rsid w:val="5FED8C6D"/>
    <w:rsid w:val="6009338F"/>
    <w:rsid w:val="601B3ABF"/>
    <w:rsid w:val="6020D4C7"/>
    <w:rsid w:val="602D72C0"/>
    <w:rsid w:val="60381AED"/>
    <w:rsid w:val="604B47C6"/>
    <w:rsid w:val="60526533"/>
    <w:rsid w:val="606C3DA9"/>
    <w:rsid w:val="6073E2DF"/>
    <w:rsid w:val="60BAA101"/>
    <w:rsid w:val="60E36F12"/>
    <w:rsid w:val="60EB1994"/>
    <w:rsid w:val="60F8B870"/>
    <w:rsid w:val="6109E154"/>
    <w:rsid w:val="6116A75B"/>
    <w:rsid w:val="611E825E"/>
    <w:rsid w:val="6121EC06"/>
    <w:rsid w:val="613F8EAC"/>
    <w:rsid w:val="61411097"/>
    <w:rsid w:val="615009E5"/>
    <w:rsid w:val="6151E3FA"/>
    <w:rsid w:val="616C5A41"/>
    <w:rsid w:val="617885E2"/>
    <w:rsid w:val="617CD9E3"/>
    <w:rsid w:val="6193B95A"/>
    <w:rsid w:val="61BE4E1F"/>
    <w:rsid w:val="61D24F9B"/>
    <w:rsid w:val="61F05FE2"/>
    <w:rsid w:val="61F0EE70"/>
    <w:rsid w:val="61F7075C"/>
    <w:rsid w:val="6204C0A4"/>
    <w:rsid w:val="620F6625"/>
    <w:rsid w:val="6237D7C0"/>
    <w:rsid w:val="624140CE"/>
    <w:rsid w:val="62482E29"/>
    <w:rsid w:val="624CE54B"/>
    <w:rsid w:val="62673EDF"/>
    <w:rsid w:val="626ABF49"/>
    <w:rsid w:val="62870B98"/>
    <w:rsid w:val="62CDC5B5"/>
    <w:rsid w:val="62D9D47B"/>
    <w:rsid w:val="62DE7401"/>
    <w:rsid w:val="62E3329E"/>
    <w:rsid w:val="62E722BD"/>
    <w:rsid w:val="62F0E2B6"/>
    <w:rsid w:val="6301533E"/>
    <w:rsid w:val="63067637"/>
    <w:rsid w:val="63227DAB"/>
    <w:rsid w:val="633F2941"/>
    <w:rsid w:val="6349F7AE"/>
    <w:rsid w:val="635F58C7"/>
    <w:rsid w:val="63621B21"/>
    <w:rsid w:val="6380B7CA"/>
    <w:rsid w:val="6387A8F4"/>
    <w:rsid w:val="63A4ACBC"/>
    <w:rsid w:val="63C5BACD"/>
    <w:rsid w:val="63C79EA2"/>
    <w:rsid w:val="63CC39AE"/>
    <w:rsid w:val="63D83609"/>
    <w:rsid w:val="63D91DF3"/>
    <w:rsid w:val="63D940F4"/>
    <w:rsid w:val="63E2F7B1"/>
    <w:rsid w:val="63E47428"/>
    <w:rsid w:val="63E5296E"/>
    <w:rsid w:val="63EE3DA1"/>
    <w:rsid w:val="641DEE29"/>
    <w:rsid w:val="64303FA3"/>
    <w:rsid w:val="648CFA85"/>
    <w:rsid w:val="64B32258"/>
    <w:rsid w:val="64C46824"/>
    <w:rsid w:val="64C6A9AF"/>
    <w:rsid w:val="64C8E8C9"/>
    <w:rsid w:val="64EC05D7"/>
    <w:rsid w:val="64EC65E3"/>
    <w:rsid w:val="64ED527D"/>
    <w:rsid w:val="64F0F089"/>
    <w:rsid w:val="64F7CACE"/>
    <w:rsid w:val="6516966D"/>
    <w:rsid w:val="652A54D1"/>
    <w:rsid w:val="653F8A32"/>
    <w:rsid w:val="65528928"/>
    <w:rsid w:val="658E4CAD"/>
    <w:rsid w:val="658FA255"/>
    <w:rsid w:val="65932C19"/>
    <w:rsid w:val="65996F6B"/>
    <w:rsid w:val="659FD4C0"/>
    <w:rsid w:val="65A4A298"/>
    <w:rsid w:val="65B0C0C5"/>
    <w:rsid w:val="65B6B547"/>
    <w:rsid w:val="65BE0010"/>
    <w:rsid w:val="65D34DB7"/>
    <w:rsid w:val="65E50C12"/>
    <w:rsid w:val="65E6D62B"/>
    <w:rsid w:val="65E8EE39"/>
    <w:rsid w:val="66022D45"/>
    <w:rsid w:val="660265C7"/>
    <w:rsid w:val="660A725E"/>
    <w:rsid w:val="6613D305"/>
    <w:rsid w:val="661A2425"/>
    <w:rsid w:val="661DFA2C"/>
    <w:rsid w:val="662F86B6"/>
    <w:rsid w:val="663521BC"/>
    <w:rsid w:val="664B8436"/>
    <w:rsid w:val="665F8282"/>
    <w:rsid w:val="6668C9F7"/>
    <w:rsid w:val="66870C97"/>
    <w:rsid w:val="6689EDA8"/>
    <w:rsid w:val="66906305"/>
    <w:rsid w:val="6695630A"/>
    <w:rsid w:val="669625BE"/>
    <w:rsid w:val="6697B47C"/>
    <w:rsid w:val="66A7F650"/>
    <w:rsid w:val="66A9C669"/>
    <w:rsid w:val="66AB45EC"/>
    <w:rsid w:val="66C35A5B"/>
    <w:rsid w:val="66E133B4"/>
    <w:rsid w:val="67000F1E"/>
    <w:rsid w:val="6700391A"/>
    <w:rsid w:val="67041DC8"/>
    <w:rsid w:val="670C65B8"/>
    <w:rsid w:val="671819E7"/>
    <w:rsid w:val="676310E9"/>
    <w:rsid w:val="676AD3F4"/>
    <w:rsid w:val="67A7A6A4"/>
    <w:rsid w:val="67B05232"/>
    <w:rsid w:val="67C5CFAB"/>
    <w:rsid w:val="67C80C49"/>
    <w:rsid w:val="67D8A20A"/>
    <w:rsid w:val="67DA907E"/>
    <w:rsid w:val="67E5D223"/>
    <w:rsid w:val="67FE80CF"/>
    <w:rsid w:val="67FF771E"/>
    <w:rsid w:val="68050921"/>
    <w:rsid w:val="6805E75C"/>
    <w:rsid w:val="6814B507"/>
    <w:rsid w:val="6830B232"/>
    <w:rsid w:val="6833ADE0"/>
    <w:rsid w:val="68564012"/>
    <w:rsid w:val="68612D0A"/>
    <w:rsid w:val="6862290F"/>
    <w:rsid w:val="686B70ED"/>
    <w:rsid w:val="686BB1F7"/>
    <w:rsid w:val="686F499A"/>
    <w:rsid w:val="6887D30F"/>
    <w:rsid w:val="689CF90A"/>
    <w:rsid w:val="68BAECD8"/>
    <w:rsid w:val="68BE06DD"/>
    <w:rsid w:val="68C80960"/>
    <w:rsid w:val="68D096FF"/>
    <w:rsid w:val="68D67439"/>
    <w:rsid w:val="68DF6B5B"/>
    <w:rsid w:val="68E5CE75"/>
    <w:rsid w:val="6903D2F2"/>
    <w:rsid w:val="692C3185"/>
    <w:rsid w:val="6936CF45"/>
    <w:rsid w:val="6957895C"/>
    <w:rsid w:val="69593CED"/>
    <w:rsid w:val="695FED54"/>
    <w:rsid w:val="697B9708"/>
    <w:rsid w:val="69838ED7"/>
    <w:rsid w:val="698CE30F"/>
    <w:rsid w:val="69A40845"/>
    <w:rsid w:val="69BDCD85"/>
    <w:rsid w:val="69C389A0"/>
    <w:rsid w:val="69DA4F4E"/>
    <w:rsid w:val="69E8316C"/>
    <w:rsid w:val="69F25A43"/>
    <w:rsid w:val="6A00F342"/>
    <w:rsid w:val="6A11E417"/>
    <w:rsid w:val="6A24146B"/>
    <w:rsid w:val="6A2A7EA1"/>
    <w:rsid w:val="6A3375F9"/>
    <w:rsid w:val="6A3AE3F6"/>
    <w:rsid w:val="6A3CC486"/>
    <w:rsid w:val="6A445B08"/>
    <w:rsid w:val="6A69F329"/>
    <w:rsid w:val="6AB072FB"/>
    <w:rsid w:val="6AC8F3D8"/>
    <w:rsid w:val="6AE88DC3"/>
    <w:rsid w:val="6AEB4D72"/>
    <w:rsid w:val="6AEF87D3"/>
    <w:rsid w:val="6AF5554B"/>
    <w:rsid w:val="6AF8DBDF"/>
    <w:rsid w:val="6B17C273"/>
    <w:rsid w:val="6B1D2452"/>
    <w:rsid w:val="6B2B23E6"/>
    <w:rsid w:val="6B2C29D8"/>
    <w:rsid w:val="6B30968A"/>
    <w:rsid w:val="6B3D7A08"/>
    <w:rsid w:val="6B4408DA"/>
    <w:rsid w:val="6B6805AD"/>
    <w:rsid w:val="6B755A3C"/>
    <w:rsid w:val="6B76C570"/>
    <w:rsid w:val="6B803F5C"/>
    <w:rsid w:val="6B834417"/>
    <w:rsid w:val="6B85DC1F"/>
    <w:rsid w:val="6BA67F88"/>
    <w:rsid w:val="6BC48C48"/>
    <w:rsid w:val="6BD08774"/>
    <w:rsid w:val="6BD1BE1B"/>
    <w:rsid w:val="6BD3C23B"/>
    <w:rsid w:val="6BEB6741"/>
    <w:rsid w:val="6BFB7697"/>
    <w:rsid w:val="6C362921"/>
    <w:rsid w:val="6C3D4AE0"/>
    <w:rsid w:val="6C4A52A2"/>
    <w:rsid w:val="6C5B65F2"/>
    <w:rsid w:val="6C61CE15"/>
    <w:rsid w:val="6CB4B697"/>
    <w:rsid w:val="6CBC9BFC"/>
    <w:rsid w:val="6CD33363"/>
    <w:rsid w:val="6CD8D313"/>
    <w:rsid w:val="6CDF6CC9"/>
    <w:rsid w:val="6CEC2AEF"/>
    <w:rsid w:val="6CF4E1DC"/>
    <w:rsid w:val="6D029A6A"/>
    <w:rsid w:val="6D03C465"/>
    <w:rsid w:val="6D0406D2"/>
    <w:rsid w:val="6D23F203"/>
    <w:rsid w:val="6D2BC68B"/>
    <w:rsid w:val="6D345793"/>
    <w:rsid w:val="6D44747E"/>
    <w:rsid w:val="6D6C4D38"/>
    <w:rsid w:val="6D6E00C7"/>
    <w:rsid w:val="6D8E9A5C"/>
    <w:rsid w:val="6DA72E4F"/>
    <w:rsid w:val="6DCB9E83"/>
    <w:rsid w:val="6DE3295B"/>
    <w:rsid w:val="6DEBFCA2"/>
    <w:rsid w:val="6DF8A1D5"/>
    <w:rsid w:val="6DFDDEC5"/>
    <w:rsid w:val="6E07183B"/>
    <w:rsid w:val="6E256375"/>
    <w:rsid w:val="6E3B0B3C"/>
    <w:rsid w:val="6E6BF3F7"/>
    <w:rsid w:val="6E71D0F3"/>
    <w:rsid w:val="6E780DC9"/>
    <w:rsid w:val="6E85AD98"/>
    <w:rsid w:val="6E959297"/>
    <w:rsid w:val="6EA1A50F"/>
    <w:rsid w:val="6EA33586"/>
    <w:rsid w:val="6EA8A749"/>
    <w:rsid w:val="6EA951DA"/>
    <w:rsid w:val="6EB2CB55"/>
    <w:rsid w:val="6EB9D160"/>
    <w:rsid w:val="6ECBBE5F"/>
    <w:rsid w:val="6ED1DE9E"/>
    <w:rsid w:val="6EF0FAE7"/>
    <w:rsid w:val="6F03EAE4"/>
    <w:rsid w:val="6F080F9E"/>
    <w:rsid w:val="6F168F3C"/>
    <w:rsid w:val="6F23DFFE"/>
    <w:rsid w:val="6F2AF5D9"/>
    <w:rsid w:val="6F389AFD"/>
    <w:rsid w:val="6F3BAF19"/>
    <w:rsid w:val="6F58E3A6"/>
    <w:rsid w:val="6F698715"/>
    <w:rsid w:val="6F6A5C50"/>
    <w:rsid w:val="6F7791D5"/>
    <w:rsid w:val="6F8144D8"/>
    <w:rsid w:val="6F929D4F"/>
    <w:rsid w:val="6FA34FC8"/>
    <w:rsid w:val="6FA7F2E3"/>
    <w:rsid w:val="6FA82C74"/>
    <w:rsid w:val="6FBE7791"/>
    <w:rsid w:val="6FEBBCCD"/>
    <w:rsid w:val="6FF2BF53"/>
    <w:rsid w:val="7005A560"/>
    <w:rsid w:val="701783D3"/>
    <w:rsid w:val="702517BF"/>
    <w:rsid w:val="702D2C5B"/>
    <w:rsid w:val="70496D51"/>
    <w:rsid w:val="704A9A3D"/>
    <w:rsid w:val="7050C51C"/>
    <w:rsid w:val="705A3005"/>
    <w:rsid w:val="70647B1B"/>
    <w:rsid w:val="7078C049"/>
    <w:rsid w:val="707E3BE5"/>
    <w:rsid w:val="7086AE90"/>
    <w:rsid w:val="708A6F39"/>
    <w:rsid w:val="708BF3A0"/>
    <w:rsid w:val="70A467D3"/>
    <w:rsid w:val="70A86805"/>
    <w:rsid w:val="70B0A620"/>
    <w:rsid w:val="70B6E67C"/>
    <w:rsid w:val="70B89B4A"/>
    <w:rsid w:val="70BFAF89"/>
    <w:rsid w:val="70DFECBA"/>
    <w:rsid w:val="70EC6B77"/>
    <w:rsid w:val="710760C4"/>
    <w:rsid w:val="710CD547"/>
    <w:rsid w:val="711F7272"/>
    <w:rsid w:val="7127A196"/>
    <w:rsid w:val="71282CB8"/>
    <w:rsid w:val="712BF3C8"/>
    <w:rsid w:val="712C60D5"/>
    <w:rsid w:val="712F81FD"/>
    <w:rsid w:val="71418320"/>
    <w:rsid w:val="71443522"/>
    <w:rsid w:val="717526BB"/>
    <w:rsid w:val="717C321D"/>
    <w:rsid w:val="71868A7E"/>
    <w:rsid w:val="718AD137"/>
    <w:rsid w:val="718B0C59"/>
    <w:rsid w:val="7194F05D"/>
    <w:rsid w:val="7199F95A"/>
    <w:rsid w:val="71A1893A"/>
    <w:rsid w:val="71A6725B"/>
    <w:rsid w:val="71AD76F1"/>
    <w:rsid w:val="71B2D6CD"/>
    <w:rsid w:val="71C41DDF"/>
    <w:rsid w:val="71CA1AE6"/>
    <w:rsid w:val="71CB17CC"/>
    <w:rsid w:val="71CCF9A2"/>
    <w:rsid w:val="71EC4319"/>
    <w:rsid w:val="71F415FE"/>
    <w:rsid w:val="7217633A"/>
    <w:rsid w:val="721863BA"/>
    <w:rsid w:val="7221978D"/>
    <w:rsid w:val="722CA5B7"/>
    <w:rsid w:val="723279A1"/>
    <w:rsid w:val="724CD99D"/>
    <w:rsid w:val="7259F160"/>
    <w:rsid w:val="727F1364"/>
    <w:rsid w:val="72B66ED7"/>
    <w:rsid w:val="72E8815C"/>
    <w:rsid w:val="72EFE2A8"/>
    <w:rsid w:val="72F6DC58"/>
    <w:rsid w:val="72F98146"/>
    <w:rsid w:val="731491C4"/>
    <w:rsid w:val="7321FFC6"/>
    <w:rsid w:val="7328844D"/>
    <w:rsid w:val="73486170"/>
    <w:rsid w:val="7352BA36"/>
    <w:rsid w:val="735BB243"/>
    <w:rsid w:val="7363BD77"/>
    <w:rsid w:val="737C4014"/>
    <w:rsid w:val="738558BD"/>
    <w:rsid w:val="73A256C1"/>
    <w:rsid w:val="73B67397"/>
    <w:rsid w:val="73B731A0"/>
    <w:rsid w:val="73BB86A6"/>
    <w:rsid w:val="73BBAC43"/>
    <w:rsid w:val="73E61241"/>
    <w:rsid w:val="73E99402"/>
    <w:rsid w:val="73ED2EB8"/>
    <w:rsid w:val="73F40E40"/>
    <w:rsid w:val="74095F6A"/>
    <w:rsid w:val="740A6DA4"/>
    <w:rsid w:val="7422D100"/>
    <w:rsid w:val="74263CE0"/>
    <w:rsid w:val="742EBABB"/>
    <w:rsid w:val="7430BA43"/>
    <w:rsid w:val="74358114"/>
    <w:rsid w:val="7437C23B"/>
    <w:rsid w:val="744C354F"/>
    <w:rsid w:val="74564AB9"/>
    <w:rsid w:val="74819C7B"/>
    <w:rsid w:val="74B66283"/>
    <w:rsid w:val="74BEBFAC"/>
    <w:rsid w:val="74C453D1"/>
    <w:rsid w:val="74C9FE18"/>
    <w:rsid w:val="74EA3CCA"/>
    <w:rsid w:val="751F8827"/>
    <w:rsid w:val="752DD4DA"/>
    <w:rsid w:val="7530F88C"/>
    <w:rsid w:val="754DF982"/>
    <w:rsid w:val="75548B10"/>
    <w:rsid w:val="7554AAEF"/>
    <w:rsid w:val="75680737"/>
    <w:rsid w:val="756CF8CE"/>
    <w:rsid w:val="7576200D"/>
    <w:rsid w:val="757BAAF8"/>
    <w:rsid w:val="757C1080"/>
    <w:rsid w:val="7580215D"/>
    <w:rsid w:val="75989141"/>
    <w:rsid w:val="75C07481"/>
    <w:rsid w:val="75C0D869"/>
    <w:rsid w:val="75CFC0AF"/>
    <w:rsid w:val="75DC026E"/>
    <w:rsid w:val="75ED920D"/>
    <w:rsid w:val="7623F84D"/>
    <w:rsid w:val="764CDD03"/>
    <w:rsid w:val="765064F2"/>
    <w:rsid w:val="76859EC7"/>
    <w:rsid w:val="769AADA0"/>
    <w:rsid w:val="76A307FE"/>
    <w:rsid w:val="76B0B25F"/>
    <w:rsid w:val="76BB0A5D"/>
    <w:rsid w:val="76D3948C"/>
    <w:rsid w:val="76E06C62"/>
    <w:rsid w:val="76EAC1F6"/>
    <w:rsid w:val="770F4A2D"/>
    <w:rsid w:val="77102040"/>
    <w:rsid w:val="7714589B"/>
    <w:rsid w:val="77248E4B"/>
    <w:rsid w:val="774971D7"/>
    <w:rsid w:val="7754FB8E"/>
    <w:rsid w:val="776BFD66"/>
    <w:rsid w:val="778E4719"/>
    <w:rsid w:val="779A5BB4"/>
    <w:rsid w:val="77ACC702"/>
    <w:rsid w:val="77ADC7F4"/>
    <w:rsid w:val="77AF8EAB"/>
    <w:rsid w:val="77B0FF3C"/>
    <w:rsid w:val="77C66B87"/>
    <w:rsid w:val="77D82E41"/>
    <w:rsid w:val="77E44A9B"/>
    <w:rsid w:val="78119BD0"/>
    <w:rsid w:val="7835EC6B"/>
    <w:rsid w:val="785C05DE"/>
    <w:rsid w:val="786EDB41"/>
    <w:rsid w:val="789833FB"/>
    <w:rsid w:val="7899D37B"/>
    <w:rsid w:val="789EED54"/>
    <w:rsid w:val="78A5EC05"/>
    <w:rsid w:val="78CB08A5"/>
    <w:rsid w:val="78D913F3"/>
    <w:rsid w:val="790095BA"/>
    <w:rsid w:val="7905720C"/>
    <w:rsid w:val="7907F88B"/>
    <w:rsid w:val="792091C3"/>
    <w:rsid w:val="7926717D"/>
    <w:rsid w:val="792BAF82"/>
    <w:rsid w:val="792D228D"/>
    <w:rsid w:val="79447623"/>
    <w:rsid w:val="79685CAC"/>
    <w:rsid w:val="79A05516"/>
    <w:rsid w:val="79B5F95D"/>
    <w:rsid w:val="79D16BD4"/>
    <w:rsid w:val="79D3318B"/>
    <w:rsid w:val="79D518B2"/>
    <w:rsid w:val="79D5FAC5"/>
    <w:rsid w:val="79E9504F"/>
    <w:rsid w:val="79F522DF"/>
    <w:rsid w:val="7A0A67B2"/>
    <w:rsid w:val="7A2FBD3E"/>
    <w:rsid w:val="7A349F31"/>
    <w:rsid w:val="7A353741"/>
    <w:rsid w:val="7A473A2D"/>
    <w:rsid w:val="7A59E874"/>
    <w:rsid w:val="7A62BAC0"/>
    <w:rsid w:val="7A642B23"/>
    <w:rsid w:val="7A6C1C39"/>
    <w:rsid w:val="7A85122B"/>
    <w:rsid w:val="7A90BEAB"/>
    <w:rsid w:val="7A985BE8"/>
    <w:rsid w:val="7AAA37B7"/>
    <w:rsid w:val="7AAC6EC7"/>
    <w:rsid w:val="7AC55A5A"/>
    <w:rsid w:val="7ACC8018"/>
    <w:rsid w:val="7AD4100D"/>
    <w:rsid w:val="7B20D805"/>
    <w:rsid w:val="7B427105"/>
    <w:rsid w:val="7B495659"/>
    <w:rsid w:val="7B51A848"/>
    <w:rsid w:val="7B7E125C"/>
    <w:rsid w:val="7B84179D"/>
    <w:rsid w:val="7B89A614"/>
    <w:rsid w:val="7BB44ED4"/>
    <w:rsid w:val="7BDC7EED"/>
    <w:rsid w:val="7BFB26A8"/>
    <w:rsid w:val="7C200708"/>
    <w:rsid w:val="7C3086AF"/>
    <w:rsid w:val="7C5C88BE"/>
    <w:rsid w:val="7C5FEDC7"/>
    <w:rsid w:val="7C6717E3"/>
    <w:rsid w:val="7C68E6FA"/>
    <w:rsid w:val="7C72E32F"/>
    <w:rsid w:val="7C762E43"/>
    <w:rsid w:val="7C9BA754"/>
    <w:rsid w:val="7CBC7722"/>
    <w:rsid w:val="7CCD7803"/>
    <w:rsid w:val="7CDF87F5"/>
    <w:rsid w:val="7CEBE2A9"/>
    <w:rsid w:val="7CEC2EC4"/>
    <w:rsid w:val="7D095650"/>
    <w:rsid w:val="7D1EEB39"/>
    <w:rsid w:val="7D32D0CE"/>
    <w:rsid w:val="7D33A097"/>
    <w:rsid w:val="7D43705A"/>
    <w:rsid w:val="7D50B08F"/>
    <w:rsid w:val="7D526E66"/>
    <w:rsid w:val="7D6A43F4"/>
    <w:rsid w:val="7D9A9452"/>
    <w:rsid w:val="7DB98A8C"/>
    <w:rsid w:val="7DDEEE98"/>
    <w:rsid w:val="7DE3983D"/>
    <w:rsid w:val="7E017C4E"/>
    <w:rsid w:val="7E05429A"/>
    <w:rsid w:val="7E0F67D4"/>
    <w:rsid w:val="7E10B2DB"/>
    <w:rsid w:val="7E11F3DA"/>
    <w:rsid w:val="7E13745C"/>
    <w:rsid w:val="7E1D3C69"/>
    <w:rsid w:val="7E341D98"/>
    <w:rsid w:val="7E4CCC4C"/>
    <w:rsid w:val="7E4D2C92"/>
    <w:rsid w:val="7E5B8BAF"/>
    <w:rsid w:val="7E6CD28E"/>
    <w:rsid w:val="7E9B3BC0"/>
    <w:rsid w:val="7EC470CB"/>
    <w:rsid w:val="7EE5E2DE"/>
    <w:rsid w:val="7EE79B78"/>
    <w:rsid w:val="7EEFA753"/>
    <w:rsid w:val="7EFD6FA6"/>
    <w:rsid w:val="7F07CDB2"/>
    <w:rsid w:val="7F0B6DD2"/>
    <w:rsid w:val="7F1FADFD"/>
    <w:rsid w:val="7F36C8AF"/>
    <w:rsid w:val="7F54775F"/>
    <w:rsid w:val="7F67C87D"/>
    <w:rsid w:val="7F6B29EF"/>
    <w:rsid w:val="7F96E2B2"/>
    <w:rsid w:val="7FBC8CF8"/>
    <w:rsid w:val="7FC83360"/>
    <w:rsid w:val="7FD61768"/>
    <w:rsid w:val="7FD96808"/>
    <w:rsid w:val="7FE58127"/>
    <w:rsid w:val="7FF1B0A7"/>
    <w:rsid w:val="7FF9B862"/>
  </w:rsids>
  <m:mathPr>
    <m:mathFont m:val="Cambria Math"/>
    <m:brkBin m:val="before"/>
    <m:brkBinSub m:val="--"/>
    <m:smallFrac m:val="0"/>
    <m:dispDef/>
    <m:lMargin m:val="0"/>
    <m:rMargin m:val="0"/>
    <m:defJc m:val="centerGroup"/>
    <m:wrapIndent m:val="1440"/>
    <m:intLim m:val="subSup"/>
    <m:naryLim m:val="undOvr"/>
  </m:mathPr>
  <w:themeFontLang w:val="eu-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BC0C"/>
  <w15:chartTrackingRefBased/>
  <w15:docId w15:val="{338AE474-0F51-472F-A5B6-146D9CC3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7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87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7C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7C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7C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7C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7C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7C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7C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C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7C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7C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7C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7C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7C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7C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7C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7C12"/>
    <w:rPr>
      <w:rFonts w:eastAsiaTheme="majorEastAsia" w:cstheme="majorBidi"/>
      <w:color w:val="272727" w:themeColor="text1" w:themeTint="D8"/>
    </w:rPr>
  </w:style>
  <w:style w:type="paragraph" w:styleId="Ttulo">
    <w:name w:val="Title"/>
    <w:basedOn w:val="Normal"/>
    <w:next w:val="Normal"/>
    <w:link w:val="TtuloCar"/>
    <w:uiPriority w:val="10"/>
    <w:qFormat/>
    <w:rsid w:val="00687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7C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7C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7C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7C12"/>
    <w:pPr>
      <w:spacing w:before="160"/>
      <w:jc w:val="center"/>
    </w:pPr>
    <w:rPr>
      <w:i/>
      <w:iCs/>
      <w:color w:val="404040" w:themeColor="text1" w:themeTint="BF"/>
    </w:rPr>
  </w:style>
  <w:style w:type="character" w:customStyle="1" w:styleId="CitaCar">
    <w:name w:val="Cita Car"/>
    <w:basedOn w:val="Fuentedeprrafopredeter"/>
    <w:link w:val="Cita"/>
    <w:uiPriority w:val="29"/>
    <w:rsid w:val="00687C12"/>
    <w:rPr>
      <w:i/>
      <w:iCs/>
      <w:color w:val="404040" w:themeColor="text1" w:themeTint="BF"/>
    </w:rPr>
  </w:style>
  <w:style w:type="paragraph" w:styleId="Prrafodelista">
    <w:name w:val="List Paragraph"/>
    <w:basedOn w:val="Normal"/>
    <w:uiPriority w:val="1"/>
    <w:qFormat/>
    <w:rsid w:val="00687C12"/>
    <w:pPr>
      <w:ind w:left="720"/>
      <w:contextualSpacing/>
    </w:pPr>
  </w:style>
  <w:style w:type="character" w:styleId="nfasisintenso">
    <w:name w:val="Intense Emphasis"/>
    <w:basedOn w:val="Fuentedeprrafopredeter"/>
    <w:uiPriority w:val="21"/>
    <w:qFormat/>
    <w:rsid w:val="00687C12"/>
    <w:rPr>
      <w:i/>
      <w:iCs/>
      <w:color w:val="0F4761" w:themeColor="accent1" w:themeShade="BF"/>
    </w:rPr>
  </w:style>
  <w:style w:type="paragraph" w:styleId="Citadestacada">
    <w:name w:val="Intense Quote"/>
    <w:basedOn w:val="Normal"/>
    <w:next w:val="Normal"/>
    <w:link w:val="CitadestacadaCar"/>
    <w:uiPriority w:val="30"/>
    <w:qFormat/>
    <w:rsid w:val="00687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7C12"/>
    <w:rPr>
      <w:i/>
      <w:iCs/>
      <w:color w:val="0F4761" w:themeColor="accent1" w:themeShade="BF"/>
    </w:rPr>
  </w:style>
  <w:style w:type="character" w:styleId="Referenciaintensa">
    <w:name w:val="Intense Reference"/>
    <w:basedOn w:val="Fuentedeprrafopredeter"/>
    <w:uiPriority w:val="32"/>
    <w:qFormat/>
    <w:rsid w:val="00687C12"/>
    <w:rPr>
      <w:b/>
      <w:bCs/>
      <w:smallCaps/>
      <w:color w:val="0F4761" w:themeColor="accent1" w:themeShade="BF"/>
      <w:spacing w:val="5"/>
    </w:rPr>
  </w:style>
  <w:style w:type="paragraph" w:customStyle="1" w:styleId="Default">
    <w:name w:val="Default"/>
    <w:rsid w:val="00687C12"/>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687C12"/>
    <w:pPr>
      <w:spacing w:line="221" w:lineRule="atLeast"/>
    </w:pPr>
    <w:rPr>
      <w:color w:val="auto"/>
    </w:rPr>
  </w:style>
  <w:style w:type="paragraph" w:customStyle="1" w:styleId="xdef">
    <w:name w:val="xdef"/>
    <w:basedOn w:val="Normal"/>
    <w:rsid w:val="00687C12"/>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paragraph" w:customStyle="1" w:styleId="Pa8">
    <w:name w:val="Pa8"/>
    <w:basedOn w:val="Default"/>
    <w:next w:val="Default"/>
    <w:uiPriority w:val="99"/>
    <w:rsid w:val="003F6F17"/>
    <w:pPr>
      <w:spacing w:line="221" w:lineRule="atLeast"/>
    </w:pPr>
    <w:rPr>
      <w:color w:val="auto"/>
    </w:rPr>
  </w:style>
  <w:style w:type="paragraph" w:styleId="Encabezado">
    <w:name w:val="header"/>
    <w:basedOn w:val="Normal"/>
    <w:link w:val="EncabezadoCar"/>
    <w:uiPriority w:val="99"/>
    <w:unhideWhenUsed/>
    <w:rsid w:val="00DB165C"/>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DB165C"/>
  </w:style>
  <w:style w:type="paragraph" w:styleId="Piedepgina">
    <w:name w:val="footer"/>
    <w:basedOn w:val="Normal"/>
    <w:link w:val="PiedepginaCar"/>
    <w:uiPriority w:val="99"/>
    <w:unhideWhenUsed/>
    <w:rsid w:val="00DB165C"/>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DB165C"/>
  </w:style>
  <w:style w:type="character" w:styleId="Refdecomentario">
    <w:name w:val="annotation reference"/>
    <w:basedOn w:val="Fuentedeprrafopredeter"/>
    <w:uiPriority w:val="99"/>
    <w:semiHidden/>
    <w:unhideWhenUsed/>
    <w:rsid w:val="00A62661"/>
    <w:rPr>
      <w:sz w:val="16"/>
      <w:szCs w:val="16"/>
    </w:rPr>
  </w:style>
  <w:style w:type="paragraph" w:styleId="Textocomentario">
    <w:name w:val="annotation text"/>
    <w:basedOn w:val="Normal"/>
    <w:link w:val="TextocomentarioCar"/>
    <w:uiPriority w:val="99"/>
    <w:unhideWhenUsed/>
    <w:rsid w:val="00A62661"/>
    <w:pPr>
      <w:spacing w:line="240" w:lineRule="auto"/>
    </w:pPr>
    <w:rPr>
      <w:sz w:val="20"/>
      <w:szCs w:val="20"/>
    </w:rPr>
  </w:style>
  <w:style w:type="character" w:customStyle="1" w:styleId="TextocomentarioCar">
    <w:name w:val="Texto comentario Car"/>
    <w:basedOn w:val="Fuentedeprrafopredeter"/>
    <w:link w:val="Textocomentario"/>
    <w:uiPriority w:val="99"/>
    <w:rsid w:val="00A62661"/>
    <w:rPr>
      <w:sz w:val="20"/>
      <w:szCs w:val="20"/>
    </w:rPr>
  </w:style>
  <w:style w:type="paragraph" w:styleId="Asuntodelcomentario">
    <w:name w:val="annotation subject"/>
    <w:basedOn w:val="Textocomentario"/>
    <w:next w:val="Textocomentario"/>
    <w:link w:val="AsuntodelcomentarioCar"/>
    <w:uiPriority w:val="99"/>
    <w:semiHidden/>
    <w:unhideWhenUsed/>
    <w:rsid w:val="00A62661"/>
    <w:rPr>
      <w:b/>
      <w:bCs/>
    </w:rPr>
  </w:style>
  <w:style w:type="character" w:customStyle="1" w:styleId="AsuntodelcomentarioCar">
    <w:name w:val="Asunto del comentario Car"/>
    <w:basedOn w:val="TextocomentarioCar"/>
    <w:link w:val="Asuntodelcomentario"/>
    <w:uiPriority w:val="99"/>
    <w:semiHidden/>
    <w:rsid w:val="00A62661"/>
    <w:rPr>
      <w:b/>
      <w:bCs/>
      <w:sz w:val="20"/>
      <w:szCs w:val="20"/>
    </w:rPr>
  </w:style>
  <w:style w:type="table" w:styleId="Tablaconcuadrcula">
    <w:name w:val="Table Grid"/>
    <w:basedOn w:val="Tablanormal"/>
    <w:uiPriority w:val="39"/>
    <w:rsid w:val="002D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64BEE"/>
    <w:pPr>
      <w:widowControl w:val="0"/>
      <w:autoSpaceDE w:val="0"/>
      <w:autoSpaceDN w:val="0"/>
      <w:spacing w:after="0" w:line="240" w:lineRule="auto"/>
    </w:pPr>
    <w:rPr>
      <w:rFonts w:ascii="Calibri" w:eastAsia="Calibri" w:hAnsi="Calibri" w:cs="Calibri"/>
      <w14:ligatures w14:val="none"/>
    </w:rPr>
  </w:style>
  <w:style w:type="character" w:customStyle="1" w:styleId="TextoindependienteCar">
    <w:name w:val="Texto independiente Car"/>
    <w:basedOn w:val="Fuentedeprrafopredeter"/>
    <w:link w:val="Textoindependiente"/>
    <w:uiPriority w:val="1"/>
    <w:rsid w:val="00964BEE"/>
    <w:rPr>
      <w:rFonts w:ascii="Calibri" w:eastAsia="Calibri" w:hAnsi="Calibri" w:cs="Calibri"/>
      <w14:ligatures w14:val="none"/>
    </w:rPr>
  </w:style>
  <w:style w:type="table" w:customStyle="1" w:styleId="TableNormal1">
    <w:name w:val="Table Normal1"/>
    <w:uiPriority w:val="2"/>
    <w:semiHidden/>
    <w:unhideWhenUsed/>
    <w:qFormat/>
    <w:rsid w:val="00672B11"/>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2B11"/>
    <w:pPr>
      <w:widowControl w:val="0"/>
      <w:autoSpaceDE w:val="0"/>
      <w:autoSpaceDN w:val="0"/>
      <w:spacing w:after="0" w:line="240" w:lineRule="auto"/>
    </w:pPr>
    <w:rPr>
      <w:rFonts w:ascii="Calibri" w:eastAsia="Calibri" w:hAnsi="Calibri" w:cs="Calibr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6540">
      <w:bodyDiv w:val="1"/>
      <w:marLeft w:val="0"/>
      <w:marRight w:val="0"/>
      <w:marTop w:val="0"/>
      <w:marBottom w:val="0"/>
      <w:divBdr>
        <w:top w:val="none" w:sz="0" w:space="0" w:color="auto"/>
        <w:left w:val="none" w:sz="0" w:space="0" w:color="auto"/>
        <w:bottom w:val="none" w:sz="0" w:space="0" w:color="auto"/>
        <w:right w:val="none" w:sz="0" w:space="0" w:color="auto"/>
      </w:divBdr>
    </w:div>
    <w:div w:id="949437753">
      <w:bodyDiv w:val="1"/>
      <w:marLeft w:val="0"/>
      <w:marRight w:val="0"/>
      <w:marTop w:val="0"/>
      <w:marBottom w:val="0"/>
      <w:divBdr>
        <w:top w:val="none" w:sz="0" w:space="0" w:color="auto"/>
        <w:left w:val="none" w:sz="0" w:space="0" w:color="auto"/>
        <w:bottom w:val="none" w:sz="0" w:space="0" w:color="auto"/>
        <w:right w:val="none" w:sz="0" w:space="0" w:color="auto"/>
      </w:divBdr>
    </w:div>
    <w:div w:id="10641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19D4026D0CC042862B43557B67FBD4" ma:contentTypeVersion="16" ma:contentTypeDescription="Crear nuevo documento." ma:contentTypeScope="" ma:versionID="2e15f930317c106b1293239bdf846d1b">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62b572d98844f26355dc6dfeefe91b8a"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8fd8a-560b-432a-8b44-16ce9b29f0e6}"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0f321a-7c98-4edc-98e3-874eacb98eea">
      <Terms xmlns="http://schemas.microsoft.com/office/infopath/2007/PartnerControls"/>
    </lcf76f155ced4ddcb4097134ff3c332f>
    <TaxCatchAll xmlns="0f9d02d5-d7c8-404e-86e0-b56ca37cb1e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D2CE3-5507-44CD-A45A-484788DBF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f321a-7c98-4edc-98e3-874eacb98eea"/>
    <ds:schemaRef ds:uri="0f9d02d5-d7c8-404e-86e0-b56ca37c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ED9D9-A248-4594-8117-82EAC8C3437F}">
  <ds:schemaRefs>
    <ds:schemaRef ds:uri="http://schemas.microsoft.com/sharepoint/v3/contenttype/forms"/>
  </ds:schemaRefs>
</ds:datastoreItem>
</file>

<file path=customXml/itemProps3.xml><?xml version="1.0" encoding="utf-8"?>
<ds:datastoreItem xmlns:ds="http://schemas.openxmlformats.org/officeDocument/2006/customXml" ds:itemID="{71F37608-9C42-45A6-80C2-4F73E154AB12}">
  <ds:schemaRefs>
    <ds:schemaRef ds:uri="http://schemas.microsoft.com/office/2006/metadata/properties"/>
    <ds:schemaRef ds:uri="http://schemas.microsoft.com/office/infopath/2007/PartnerControls"/>
    <ds:schemaRef ds:uri="870f321a-7c98-4edc-98e3-874eacb98eea"/>
    <ds:schemaRef ds:uri="0f9d02d5-d7c8-404e-86e0-b56ca37cb1ec"/>
  </ds:schemaRefs>
</ds:datastoreItem>
</file>

<file path=customXml/itemProps4.xml><?xml version="1.0" encoding="utf-8"?>
<ds:datastoreItem xmlns:ds="http://schemas.openxmlformats.org/officeDocument/2006/customXml" ds:itemID="{8BE917EB-718A-4068-93F9-C83C5E30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51</Pages>
  <Words>15340</Words>
  <Characters>87440</Characters>
  <Application>Microsoft Office Word</Application>
  <DocSecurity>0</DocSecurity>
  <Lines>728</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 Vallojera, Emilio German</dc:creator>
  <cp:keywords/>
  <dc:description/>
  <cp:lastModifiedBy>Mentxaka Carrillo, Yone</cp:lastModifiedBy>
  <cp:revision>316</cp:revision>
  <cp:lastPrinted>2025-12-09T10:16:00Z</cp:lastPrinted>
  <dcterms:created xsi:type="dcterms:W3CDTF">2025-12-08T15:56:00Z</dcterms:created>
  <dcterms:modified xsi:type="dcterms:W3CDTF">2026-01-16T10:32:00Z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0x0101003719D4026D0CC042862B43557B67FBD4</vt:lpwstr>
  </property>
  <property fmtid="{D5CDD505-2E9C-101B-9397-08002B2CF9AE}" pid="3" name="MediaServiceImageTags">
    <vt:lpwstr/>
  </property>
</Properties>
</file>