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4482" w14:textId="6BF9F142" w:rsidR="009D7635" w:rsidRPr="00F77BC8" w:rsidRDefault="003D22D4" w:rsidP="003D22D4">
      <w:pPr>
        <w:shd w:val="clear" w:color="auto" w:fill="FFFFFF"/>
        <w:spacing w:after="240"/>
        <w:jc w:val="both"/>
        <w:rPr>
          <w:rFonts w:ascii="Arial" w:eastAsia="Times New Roman" w:hAnsi="Arial" w:cs="Arial"/>
          <w:b/>
          <w:bCs/>
          <w:color w:val="000000" w:themeColor="text1"/>
          <w:lang w:val="es-ES"/>
        </w:rPr>
      </w:pPr>
      <w:r w:rsidRPr="00F77BC8">
        <w:rPr>
          <w:rFonts w:ascii="Arial" w:eastAsia="Times New Roman" w:hAnsi="Arial" w:cs="Arial"/>
          <w:b/>
          <w:bCs/>
          <w:color w:val="000000" w:themeColor="text1"/>
          <w:lang w:val="es-ES"/>
        </w:rPr>
        <w:t>DECRETO</w:t>
      </w:r>
      <w:proofErr w:type="gramStart"/>
      <w:r w:rsidRPr="00F77BC8">
        <w:rPr>
          <w:rFonts w:ascii="Arial" w:eastAsia="Times New Roman" w:hAnsi="Arial" w:cs="Arial"/>
          <w:b/>
          <w:bCs/>
          <w:color w:val="000000" w:themeColor="text1"/>
          <w:lang w:val="es-ES"/>
        </w:rPr>
        <w:t xml:space="preserve"> ….</w:t>
      </w:r>
      <w:proofErr w:type="gramEnd"/>
      <w:r w:rsidRPr="00F77BC8">
        <w:rPr>
          <w:rFonts w:ascii="Arial" w:eastAsia="Times New Roman" w:hAnsi="Arial" w:cs="Arial"/>
          <w:b/>
          <w:bCs/>
          <w:color w:val="000000" w:themeColor="text1"/>
          <w:lang w:val="es-ES"/>
        </w:rPr>
        <w:t>/202</w:t>
      </w:r>
      <w:r w:rsidR="00F43251">
        <w:rPr>
          <w:rFonts w:ascii="Arial" w:eastAsia="Times New Roman" w:hAnsi="Arial" w:cs="Arial"/>
          <w:b/>
          <w:bCs/>
          <w:color w:val="000000" w:themeColor="text1"/>
          <w:lang w:val="es-ES"/>
        </w:rPr>
        <w:t>6</w:t>
      </w:r>
      <w:r w:rsidRPr="00F77BC8">
        <w:rPr>
          <w:rFonts w:ascii="Arial" w:eastAsia="Times New Roman" w:hAnsi="Arial" w:cs="Arial"/>
          <w:b/>
          <w:bCs/>
          <w:color w:val="000000" w:themeColor="text1"/>
          <w:lang w:val="es-ES"/>
        </w:rPr>
        <w:t>, de….de…………….., del Deporte de Alto Nivel del País Vasco</w:t>
      </w:r>
    </w:p>
    <w:p w14:paraId="614971AA" w14:textId="2FD199A0" w:rsidR="003B47DB" w:rsidRPr="00F77BC8" w:rsidRDefault="00A03D6D" w:rsidP="00824BCF">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Corresponde a la Comunidad Autónoma del País Vasco, de acuerdo con el art. 10.36 del Estatuto de Autonomía, la competencia exclusiva en materia de deporte. En ejercicio de este título competencial, el Parlamento Vasco aprobó la Ley 14/1998, de 11 de junio, del deporte del País Vasco, que en su art. 68 declar</w:t>
      </w:r>
      <w:r w:rsidR="003B47DB" w:rsidRPr="00F77BC8">
        <w:rPr>
          <w:rFonts w:ascii="Arial" w:eastAsia="Times New Roman" w:hAnsi="Arial" w:cs="Arial"/>
          <w:color w:val="000000" w:themeColor="text1"/>
          <w:lang w:val="es-ES"/>
        </w:rPr>
        <w:t>ó</w:t>
      </w:r>
      <w:r w:rsidRPr="00F77BC8">
        <w:rPr>
          <w:rFonts w:ascii="Arial" w:eastAsia="Times New Roman" w:hAnsi="Arial" w:cs="Arial"/>
          <w:color w:val="000000" w:themeColor="text1"/>
          <w:lang w:val="es-ES"/>
        </w:rPr>
        <w:t xml:space="preserve"> de interés público el denominado «Deporte de Alto Nivel» e inst</w:t>
      </w:r>
      <w:r w:rsidR="003B47DB" w:rsidRPr="00F77BC8">
        <w:rPr>
          <w:rFonts w:ascii="Arial" w:eastAsia="Times New Roman" w:hAnsi="Arial" w:cs="Arial"/>
          <w:color w:val="000000" w:themeColor="text1"/>
          <w:lang w:val="es-ES"/>
        </w:rPr>
        <w:t>ó</w:t>
      </w:r>
      <w:r w:rsidRPr="00F77BC8">
        <w:rPr>
          <w:rFonts w:ascii="Arial" w:eastAsia="Times New Roman" w:hAnsi="Arial" w:cs="Arial"/>
          <w:color w:val="000000" w:themeColor="text1"/>
          <w:lang w:val="es-ES"/>
        </w:rPr>
        <w:t xml:space="preserve"> al Gobierno Vasco a ejercer la ordenación, el impulso y el control del mismo en la Comunidad Autónoma del País Vasco. Coherente con lo anterior, el párrafo 2.c) del art. 4 de la Ley atribuy</w:t>
      </w:r>
      <w:r w:rsidR="003B47DB" w:rsidRPr="00F77BC8">
        <w:rPr>
          <w:rFonts w:ascii="Arial" w:eastAsia="Times New Roman" w:hAnsi="Arial" w:cs="Arial"/>
          <w:color w:val="000000" w:themeColor="text1"/>
          <w:lang w:val="es-ES"/>
        </w:rPr>
        <w:t>ó</w:t>
      </w:r>
      <w:r w:rsidRPr="00F77BC8">
        <w:rPr>
          <w:rFonts w:ascii="Arial" w:eastAsia="Times New Roman" w:hAnsi="Arial" w:cs="Arial"/>
          <w:color w:val="000000" w:themeColor="text1"/>
          <w:lang w:val="es-ES"/>
        </w:rPr>
        <w:t xml:space="preserve"> a las </w:t>
      </w:r>
      <w:r w:rsidR="00B225AA" w:rsidRPr="00F77BC8">
        <w:rPr>
          <w:rFonts w:ascii="Arial" w:eastAsia="Times New Roman" w:hAnsi="Arial" w:cs="Arial"/>
          <w:color w:val="000000" w:themeColor="text1"/>
          <w:lang w:val="es-ES"/>
        </w:rPr>
        <w:t>I</w:t>
      </w:r>
      <w:r w:rsidRPr="00F77BC8">
        <w:rPr>
          <w:rFonts w:ascii="Arial" w:eastAsia="Times New Roman" w:hAnsi="Arial" w:cs="Arial"/>
          <w:color w:val="000000" w:themeColor="text1"/>
          <w:lang w:val="es-ES"/>
        </w:rPr>
        <w:t xml:space="preserve">nstituciones </w:t>
      </w:r>
      <w:r w:rsidR="00B225AA" w:rsidRPr="00F77BC8">
        <w:rPr>
          <w:rFonts w:ascii="Arial" w:eastAsia="Times New Roman" w:hAnsi="Arial" w:cs="Arial"/>
          <w:color w:val="000000" w:themeColor="text1"/>
          <w:lang w:val="es-ES"/>
        </w:rPr>
        <w:t>C</w:t>
      </w:r>
      <w:r w:rsidRPr="00F77BC8">
        <w:rPr>
          <w:rFonts w:ascii="Arial" w:eastAsia="Times New Roman" w:hAnsi="Arial" w:cs="Arial"/>
          <w:color w:val="000000" w:themeColor="text1"/>
          <w:lang w:val="es-ES"/>
        </w:rPr>
        <w:t>omunes de la Comunidad Autónoma el ejercicio de la competencia relativa a la ordenación y promoción del deporte de alto nivel</w:t>
      </w:r>
      <w:r w:rsidR="003B47DB" w:rsidRPr="00F77BC8">
        <w:rPr>
          <w:rFonts w:ascii="Arial" w:eastAsia="Times New Roman" w:hAnsi="Arial" w:cs="Arial"/>
          <w:color w:val="000000" w:themeColor="text1"/>
          <w:lang w:val="es-ES"/>
        </w:rPr>
        <w:t>. Asimismo, atribu</w:t>
      </w:r>
      <w:r w:rsidR="00B225AA" w:rsidRPr="00F77BC8">
        <w:rPr>
          <w:rFonts w:ascii="Arial" w:eastAsia="Times New Roman" w:hAnsi="Arial" w:cs="Arial"/>
          <w:color w:val="000000" w:themeColor="text1"/>
          <w:lang w:val="es-ES"/>
        </w:rPr>
        <w:t>yó</w:t>
      </w:r>
      <w:r w:rsidR="003B47DB" w:rsidRPr="00F77BC8">
        <w:rPr>
          <w:rFonts w:ascii="Arial" w:eastAsia="Times New Roman" w:hAnsi="Arial" w:cs="Arial"/>
          <w:color w:val="000000" w:themeColor="text1"/>
          <w:lang w:val="es-ES"/>
        </w:rPr>
        <w:t xml:space="preserve"> a los </w:t>
      </w:r>
      <w:r w:rsidR="00B225AA" w:rsidRPr="00F77BC8">
        <w:rPr>
          <w:rFonts w:ascii="Arial" w:eastAsia="Times New Roman" w:hAnsi="Arial" w:cs="Arial"/>
          <w:color w:val="000000" w:themeColor="text1"/>
          <w:lang w:val="es-ES"/>
        </w:rPr>
        <w:t>Ó</w:t>
      </w:r>
      <w:r w:rsidR="003B47DB" w:rsidRPr="00F77BC8">
        <w:rPr>
          <w:rFonts w:ascii="Arial" w:eastAsia="Times New Roman" w:hAnsi="Arial" w:cs="Arial"/>
          <w:color w:val="000000" w:themeColor="text1"/>
          <w:lang w:val="es-ES"/>
        </w:rPr>
        <w:t xml:space="preserve">rganos </w:t>
      </w:r>
      <w:r w:rsidR="00B225AA" w:rsidRPr="00F77BC8">
        <w:rPr>
          <w:rFonts w:ascii="Arial" w:eastAsia="Times New Roman" w:hAnsi="Arial" w:cs="Arial"/>
          <w:color w:val="000000" w:themeColor="text1"/>
          <w:lang w:val="es-ES"/>
        </w:rPr>
        <w:t>F</w:t>
      </w:r>
      <w:r w:rsidR="003B47DB" w:rsidRPr="00F77BC8">
        <w:rPr>
          <w:rFonts w:ascii="Arial" w:eastAsia="Times New Roman" w:hAnsi="Arial" w:cs="Arial"/>
          <w:color w:val="000000" w:themeColor="text1"/>
          <w:lang w:val="es-ES"/>
        </w:rPr>
        <w:t xml:space="preserve">orales de los </w:t>
      </w:r>
      <w:r w:rsidR="00B225AA" w:rsidRPr="00F77BC8">
        <w:rPr>
          <w:rFonts w:ascii="Arial" w:eastAsia="Times New Roman" w:hAnsi="Arial" w:cs="Arial"/>
          <w:color w:val="000000" w:themeColor="text1"/>
          <w:lang w:val="es-ES"/>
        </w:rPr>
        <w:t>T</w:t>
      </w:r>
      <w:r w:rsidR="003B47DB" w:rsidRPr="00F77BC8">
        <w:rPr>
          <w:rFonts w:ascii="Arial" w:eastAsia="Times New Roman" w:hAnsi="Arial" w:cs="Arial"/>
          <w:color w:val="000000" w:themeColor="text1"/>
          <w:lang w:val="es-ES"/>
        </w:rPr>
        <w:t xml:space="preserve">erritorios </w:t>
      </w:r>
      <w:r w:rsidR="00B225AA" w:rsidRPr="00F77BC8">
        <w:rPr>
          <w:rFonts w:ascii="Arial" w:eastAsia="Times New Roman" w:hAnsi="Arial" w:cs="Arial"/>
          <w:color w:val="000000" w:themeColor="text1"/>
          <w:lang w:val="es-ES"/>
        </w:rPr>
        <w:t>H</w:t>
      </w:r>
      <w:r w:rsidR="003B47DB" w:rsidRPr="00F77BC8">
        <w:rPr>
          <w:rFonts w:ascii="Arial" w:eastAsia="Times New Roman" w:hAnsi="Arial" w:cs="Arial"/>
          <w:color w:val="000000" w:themeColor="text1"/>
          <w:lang w:val="es-ES"/>
        </w:rPr>
        <w:t>istóricos la competencia para la asistencia técnica y ayuda económica a las y los deportistas promesa</w:t>
      </w:r>
      <w:r w:rsidR="00927D0F" w:rsidRPr="00F77BC8">
        <w:rPr>
          <w:rFonts w:ascii="Arial" w:eastAsia="Times New Roman" w:hAnsi="Arial" w:cs="Arial"/>
          <w:color w:val="000000" w:themeColor="text1"/>
          <w:lang w:val="es-ES"/>
        </w:rPr>
        <w:t>s</w:t>
      </w:r>
      <w:r w:rsidR="003B47DB" w:rsidRPr="00F77BC8">
        <w:rPr>
          <w:rFonts w:ascii="Arial" w:eastAsia="Times New Roman" w:hAnsi="Arial" w:cs="Arial"/>
          <w:color w:val="000000" w:themeColor="text1"/>
          <w:lang w:val="es-ES"/>
        </w:rPr>
        <w:t xml:space="preserve"> con expectativas de acceder al deporte de alto nivel.</w:t>
      </w:r>
      <w:r w:rsidR="00B225AA" w:rsidRPr="00F77BC8">
        <w:rPr>
          <w:rFonts w:ascii="Arial" w:eastAsia="Times New Roman" w:hAnsi="Arial" w:cs="Arial"/>
          <w:color w:val="000000" w:themeColor="text1"/>
          <w:lang w:val="es-ES"/>
        </w:rPr>
        <w:t xml:space="preserve"> </w:t>
      </w:r>
      <w:r w:rsidR="003B47DB" w:rsidRPr="00F77BC8">
        <w:rPr>
          <w:rFonts w:ascii="Arial" w:eastAsia="Times New Roman" w:hAnsi="Arial" w:cs="Arial"/>
          <w:color w:val="000000" w:themeColor="text1"/>
          <w:lang w:val="es-ES"/>
        </w:rPr>
        <w:t>En desarrollo</w:t>
      </w:r>
      <w:r w:rsidR="00B225AA" w:rsidRPr="00F77BC8">
        <w:rPr>
          <w:rFonts w:ascii="Arial" w:eastAsia="Times New Roman" w:hAnsi="Arial" w:cs="Arial"/>
          <w:color w:val="000000" w:themeColor="text1"/>
          <w:lang w:val="es-ES"/>
        </w:rPr>
        <w:t xml:space="preserve"> </w:t>
      </w:r>
      <w:r w:rsidR="003B47DB" w:rsidRPr="00F77BC8">
        <w:rPr>
          <w:rFonts w:ascii="Arial" w:eastAsia="Times New Roman" w:hAnsi="Arial" w:cs="Arial"/>
          <w:color w:val="000000" w:themeColor="text1"/>
          <w:lang w:val="es-ES"/>
        </w:rPr>
        <w:t>de este marco jurídico se aprob</w:t>
      </w:r>
      <w:r w:rsidR="00B225AA" w:rsidRPr="00F77BC8">
        <w:rPr>
          <w:rFonts w:ascii="Arial" w:eastAsia="Times New Roman" w:hAnsi="Arial" w:cs="Arial"/>
          <w:color w:val="000000" w:themeColor="text1"/>
          <w:lang w:val="es-ES"/>
        </w:rPr>
        <w:t>ó</w:t>
      </w:r>
      <w:r w:rsidR="003B47DB" w:rsidRPr="00F77BC8">
        <w:rPr>
          <w:rFonts w:ascii="Arial" w:eastAsia="Times New Roman" w:hAnsi="Arial" w:cs="Arial"/>
          <w:color w:val="000000" w:themeColor="text1"/>
          <w:lang w:val="es-ES"/>
        </w:rPr>
        <w:t xml:space="preserve"> el Decreto </w:t>
      </w:r>
      <w:r w:rsidR="00157866" w:rsidRPr="00F77BC8">
        <w:rPr>
          <w:rFonts w:ascii="Arial" w:eastAsia="Times New Roman" w:hAnsi="Arial" w:cs="Arial"/>
          <w:color w:val="000000" w:themeColor="text1"/>
          <w:lang w:val="es-ES"/>
        </w:rPr>
        <w:t>203/2010, de 20 de julio, del Deporte de Alto Nivel.</w:t>
      </w:r>
    </w:p>
    <w:p w14:paraId="7C459E78" w14:textId="00FF0F3C" w:rsidR="003B47DB" w:rsidRPr="00F77BC8" w:rsidRDefault="00157866" w:rsidP="00824BCF">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 xml:space="preserve">Son varias las razones que obligan a sustituir </w:t>
      </w:r>
      <w:r w:rsidR="00B225AA" w:rsidRPr="00F77BC8">
        <w:rPr>
          <w:rFonts w:ascii="Arial" w:eastAsia="Times New Roman" w:hAnsi="Arial" w:cs="Arial"/>
          <w:color w:val="000000" w:themeColor="text1"/>
          <w:lang w:val="es-ES"/>
        </w:rPr>
        <w:t>tal</w:t>
      </w:r>
      <w:r w:rsidRPr="00F77BC8">
        <w:rPr>
          <w:rFonts w:ascii="Arial" w:eastAsia="Times New Roman" w:hAnsi="Arial" w:cs="Arial"/>
          <w:color w:val="000000" w:themeColor="text1"/>
          <w:lang w:val="es-ES"/>
        </w:rPr>
        <w:t xml:space="preserve"> Decreto. Por un lado, el Decreto 203/2010 desarrollaba la derogada Ley 14/1998, que ha sido sustituida por</w:t>
      </w:r>
      <w:r w:rsidR="003B47DB" w:rsidRPr="00F77BC8">
        <w:rPr>
          <w:rFonts w:ascii="Arial" w:eastAsia="Times New Roman" w:hAnsi="Arial" w:cs="Arial"/>
          <w:color w:val="000000" w:themeColor="text1"/>
          <w:lang w:val="es-ES"/>
        </w:rPr>
        <w:t xml:space="preserve"> la nueva Ley</w:t>
      </w:r>
      <w:r w:rsidR="00936488" w:rsidRPr="00F77BC8">
        <w:rPr>
          <w:rFonts w:ascii="Arial" w:eastAsia="Times New Roman" w:hAnsi="Arial" w:cs="Arial"/>
          <w:color w:val="000000" w:themeColor="text1"/>
          <w:lang w:val="es-ES"/>
        </w:rPr>
        <w:t xml:space="preserve"> 2</w:t>
      </w:r>
      <w:r w:rsidR="003B47DB" w:rsidRPr="00F77BC8">
        <w:rPr>
          <w:rFonts w:ascii="Arial" w:eastAsia="Times New Roman" w:hAnsi="Arial" w:cs="Arial"/>
          <w:color w:val="000000" w:themeColor="text1"/>
          <w:lang w:val="es-ES"/>
        </w:rPr>
        <w:t>/202</w:t>
      </w:r>
      <w:r w:rsidR="00936488" w:rsidRPr="00F77BC8">
        <w:rPr>
          <w:rFonts w:ascii="Arial" w:eastAsia="Times New Roman" w:hAnsi="Arial" w:cs="Arial"/>
          <w:color w:val="000000" w:themeColor="text1"/>
          <w:lang w:val="es-ES"/>
        </w:rPr>
        <w:t>3</w:t>
      </w:r>
      <w:r w:rsidR="003B47DB" w:rsidRPr="00F77BC8">
        <w:rPr>
          <w:rFonts w:ascii="Arial" w:eastAsia="Times New Roman" w:hAnsi="Arial" w:cs="Arial"/>
          <w:color w:val="000000" w:themeColor="text1"/>
          <w:lang w:val="es-ES"/>
        </w:rPr>
        <w:t>, de</w:t>
      </w:r>
      <w:r w:rsidR="00936488" w:rsidRPr="00F77BC8">
        <w:rPr>
          <w:rFonts w:ascii="Arial" w:eastAsia="Times New Roman" w:hAnsi="Arial" w:cs="Arial"/>
          <w:color w:val="000000" w:themeColor="text1"/>
          <w:lang w:val="es-ES"/>
        </w:rPr>
        <w:t xml:space="preserve"> 30 de marzo</w:t>
      </w:r>
      <w:r w:rsidR="003B47DB" w:rsidRPr="00F77BC8">
        <w:rPr>
          <w:rFonts w:ascii="Arial" w:eastAsia="Times New Roman" w:hAnsi="Arial" w:cs="Arial"/>
          <w:color w:val="000000" w:themeColor="text1"/>
          <w:lang w:val="es-ES"/>
        </w:rPr>
        <w:t>, de la Actividad Física y Deporte,</w:t>
      </w:r>
      <w:r w:rsidRPr="00F77BC8">
        <w:rPr>
          <w:rFonts w:ascii="Arial" w:eastAsia="Times New Roman" w:hAnsi="Arial" w:cs="Arial"/>
          <w:color w:val="000000" w:themeColor="text1"/>
          <w:lang w:val="es-ES"/>
        </w:rPr>
        <w:t xml:space="preserve"> que incorpora algunas modificaciones en el </w:t>
      </w:r>
      <w:r w:rsidR="00B225AA" w:rsidRPr="00F77BC8">
        <w:rPr>
          <w:rFonts w:ascii="Arial" w:eastAsia="Times New Roman" w:hAnsi="Arial" w:cs="Arial"/>
          <w:color w:val="000000" w:themeColor="text1"/>
          <w:lang w:val="es-ES"/>
        </w:rPr>
        <w:t xml:space="preserve">régimen del </w:t>
      </w:r>
      <w:r w:rsidRPr="00F77BC8">
        <w:rPr>
          <w:rFonts w:ascii="Arial" w:eastAsia="Times New Roman" w:hAnsi="Arial" w:cs="Arial"/>
          <w:color w:val="000000" w:themeColor="text1"/>
          <w:lang w:val="es-ES"/>
        </w:rPr>
        <w:t>deporte de alto nivel. Por otra parte, el tiempo transcurrido desde la entrada en vigor de aquel Decreto ha puesto de manifiesto algunas disfunciones e insuficiencias que es necesario subsanar.</w:t>
      </w:r>
      <w:r w:rsidR="007A7BCB" w:rsidRPr="00F77BC8">
        <w:rPr>
          <w:rFonts w:ascii="Arial" w:eastAsia="Times New Roman" w:hAnsi="Arial" w:cs="Arial"/>
          <w:color w:val="000000" w:themeColor="text1"/>
          <w:lang w:val="es-ES"/>
        </w:rPr>
        <w:t xml:space="preserve"> La experiencia acumulada en estos años permite concluir la necesidad de actualizar el régimen vigente</w:t>
      </w:r>
      <w:r w:rsidR="001B7351" w:rsidRPr="00F77BC8">
        <w:rPr>
          <w:rFonts w:ascii="Arial" w:eastAsia="Times New Roman" w:hAnsi="Arial" w:cs="Arial"/>
          <w:color w:val="000000" w:themeColor="text1"/>
          <w:lang w:val="es-ES"/>
        </w:rPr>
        <w:t>.</w:t>
      </w:r>
    </w:p>
    <w:p w14:paraId="452CA8B5" w14:textId="1526D978" w:rsidR="00157866" w:rsidRPr="00F77BC8" w:rsidRDefault="00157866" w:rsidP="00824BCF">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Según las directrices de técnica normativa vigentes en el País Vasco en los supuestos de modificaciones extensas o reiteradas se debe dictar una disposición enteramente nueva. Como son numerosas las modificaciones que se pretenden introducir se ha optado por la aprobación de un nuevo Decreto en lugar de emplear la técnica de aprobar un mero Decreto modificativo del anterior.</w:t>
      </w:r>
    </w:p>
    <w:p w14:paraId="1D15F844" w14:textId="2116AFBC" w:rsidR="003B47DB" w:rsidRPr="00F77BC8" w:rsidRDefault="00157866" w:rsidP="00824BCF">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Las primeras aportaciones que se realizan están directamente relacionadas con la nueva Ley</w:t>
      </w:r>
      <w:r w:rsidR="00936488" w:rsidRPr="00F77BC8">
        <w:rPr>
          <w:rFonts w:ascii="Arial" w:eastAsia="Times New Roman" w:hAnsi="Arial" w:cs="Arial"/>
          <w:color w:val="000000" w:themeColor="text1"/>
          <w:lang w:val="es-ES"/>
        </w:rPr>
        <w:t xml:space="preserve"> 2</w:t>
      </w:r>
      <w:r w:rsidRPr="00F77BC8">
        <w:rPr>
          <w:rFonts w:ascii="Arial" w:eastAsia="Times New Roman" w:hAnsi="Arial" w:cs="Arial"/>
          <w:color w:val="000000" w:themeColor="text1"/>
          <w:lang w:val="es-ES"/>
        </w:rPr>
        <w:t>/202</w:t>
      </w:r>
      <w:r w:rsidR="00936488" w:rsidRPr="00F77BC8">
        <w:rPr>
          <w:rFonts w:ascii="Arial" w:eastAsia="Times New Roman" w:hAnsi="Arial" w:cs="Arial"/>
          <w:color w:val="000000" w:themeColor="text1"/>
          <w:lang w:val="es-ES"/>
        </w:rPr>
        <w:t>3</w:t>
      </w:r>
      <w:r w:rsidRPr="00F77BC8">
        <w:rPr>
          <w:rFonts w:ascii="Arial" w:eastAsia="Times New Roman" w:hAnsi="Arial" w:cs="Arial"/>
          <w:color w:val="000000" w:themeColor="text1"/>
          <w:lang w:val="es-ES"/>
        </w:rPr>
        <w:t>, de</w:t>
      </w:r>
      <w:r w:rsidR="00936488" w:rsidRPr="00F77BC8">
        <w:rPr>
          <w:rFonts w:ascii="Arial" w:eastAsia="Times New Roman" w:hAnsi="Arial" w:cs="Arial"/>
          <w:color w:val="000000" w:themeColor="text1"/>
          <w:lang w:val="es-ES"/>
        </w:rPr>
        <w:t xml:space="preserve"> 30 de marzo</w:t>
      </w:r>
      <w:r w:rsidRPr="00F77BC8">
        <w:rPr>
          <w:rFonts w:ascii="Arial" w:eastAsia="Times New Roman" w:hAnsi="Arial" w:cs="Arial"/>
          <w:color w:val="000000" w:themeColor="text1"/>
          <w:lang w:val="es-ES"/>
        </w:rPr>
        <w:t>, que introduce varias modificaciones</w:t>
      </w:r>
      <w:r w:rsidR="00824BCF" w:rsidRPr="00F77BC8">
        <w:rPr>
          <w:rFonts w:ascii="Arial" w:eastAsia="Times New Roman" w:hAnsi="Arial" w:cs="Arial"/>
          <w:color w:val="000000" w:themeColor="text1"/>
          <w:lang w:val="es-ES"/>
        </w:rPr>
        <w:t xml:space="preserve"> en el ámbito del deporte de alto nivel</w:t>
      </w:r>
      <w:r w:rsidRPr="00F77BC8">
        <w:rPr>
          <w:rFonts w:ascii="Arial" w:eastAsia="Times New Roman" w:hAnsi="Arial" w:cs="Arial"/>
          <w:color w:val="000000" w:themeColor="text1"/>
          <w:lang w:val="es-ES"/>
        </w:rPr>
        <w:t xml:space="preserve">. En primer lugar, </w:t>
      </w:r>
      <w:r w:rsidR="00B225AA" w:rsidRPr="00F77BC8">
        <w:rPr>
          <w:rFonts w:ascii="Arial" w:eastAsia="Times New Roman" w:hAnsi="Arial" w:cs="Arial"/>
          <w:color w:val="000000" w:themeColor="text1"/>
          <w:lang w:val="es-ES"/>
        </w:rPr>
        <w:t xml:space="preserve">dicho texto legal </w:t>
      </w:r>
      <w:r w:rsidRPr="00F77BC8">
        <w:rPr>
          <w:rFonts w:ascii="Arial" w:eastAsia="Times New Roman" w:hAnsi="Arial" w:cs="Arial"/>
          <w:color w:val="000000" w:themeColor="text1"/>
          <w:lang w:val="es-ES"/>
        </w:rPr>
        <w:t xml:space="preserve">reconoce dentro del deporte de alto nivel, nivel superior de la excelencia deportiva, una subcategoría, el deporte de alto rendimiento, al igual que lo hace el Estado en el Real Decreto 971/2007, de 13 de julio, sobre deportistas de alto nivel y alto rendimiento, </w:t>
      </w:r>
      <w:r w:rsidR="00824BCF" w:rsidRPr="00F77BC8">
        <w:rPr>
          <w:rFonts w:ascii="Arial" w:eastAsia="Times New Roman" w:hAnsi="Arial" w:cs="Arial"/>
          <w:color w:val="000000" w:themeColor="text1"/>
          <w:lang w:val="es-ES"/>
        </w:rPr>
        <w:t>y también</w:t>
      </w:r>
      <w:r w:rsidR="009B0D4F" w:rsidRPr="00F77BC8">
        <w:rPr>
          <w:rFonts w:ascii="Arial" w:eastAsia="Times New Roman" w:hAnsi="Arial" w:cs="Arial"/>
          <w:color w:val="000000" w:themeColor="text1"/>
          <w:lang w:val="es-ES"/>
        </w:rPr>
        <w:t xml:space="preserve"> diversas Comunidades Autónomas. Un modelo similar</w:t>
      </w:r>
      <w:r w:rsidR="00B225AA" w:rsidRPr="00F77BC8">
        <w:rPr>
          <w:rFonts w:ascii="Arial" w:eastAsia="Times New Roman" w:hAnsi="Arial" w:cs="Arial"/>
          <w:color w:val="000000" w:themeColor="text1"/>
          <w:lang w:val="es-ES"/>
        </w:rPr>
        <w:t xml:space="preserve"> de </w:t>
      </w:r>
      <w:r w:rsidR="00E67328" w:rsidRPr="00F77BC8">
        <w:rPr>
          <w:rFonts w:ascii="Arial" w:eastAsia="Times New Roman" w:hAnsi="Arial" w:cs="Arial"/>
          <w:color w:val="000000" w:themeColor="text1"/>
          <w:lang w:val="es-ES"/>
        </w:rPr>
        <w:t>reconocimiento</w:t>
      </w:r>
      <w:r w:rsidR="00B225AA" w:rsidRPr="00F77BC8">
        <w:rPr>
          <w:rFonts w:ascii="Arial" w:eastAsia="Times New Roman" w:hAnsi="Arial" w:cs="Arial"/>
          <w:color w:val="000000" w:themeColor="text1"/>
          <w:lang w:val="es-ES"/>
        </w:rPr>
        <w:t xml:space="preserve"> de una subcategoría interna es el</w:t>
      </w:r>
      <w:r w:rsidR="009B0D4F" w:rsidRPr="00F77BC8">
        <w:rPr>
          <w:rFonts w:ascii="Arial" w:eastAsia="Times New Roman" w:hAnsi="Arial" w:cs="Arial"/>
          <w:color w:val="000000" w:themeColor="text1"/>
          <w:lang w:val="es-ES"/>
        </w:rPr>
        <w:t xml:space="preserve"> adoptado </w:t>
      </w:r>
      <w:r w:rsidR="00B225AA" w:rsidRPr="00F77BC8">
        <w:rPr>
          <w:rFonts w:ascii="Arial" w:eastAsia="Times New Roman" w:hAnsi="Arial" w:cs="Arial"/>
          <w:color w:val="000000" w:themeColor="text1"/>
          <w:lang w:val="es-ES"/>
        </w:rPr>
        <w:t xml:space="preserve">en </w:t>
      </w:r>
      <w:r w:rsidR="00844D09" w:rsidRPr="00F77BC8">
        <w:rPr>
          <w:rFonts w:ascii="Arial" w:eastAsia="Times New Roman" w:hAnsi="Arial" w:cs="Arial"/>
          <w:color w:val="000000" w:themeColor="text1"/>
          <w:lang w:val="es-ES"/>
        </w:rPr>
        <w:t>Euskadi</w:t>
      </w:r>
      <w:r w:rsidR="00B225AA" w:rsidRPr="00F77BC8">
        <w:rPr>
          <w:rFonts w:ascii="Arial" w:eastAsia="Times New Roman" w:hAnsi="Arial" w:cs="Arial"/>
          <w:color w:val="000000" w:themeColor="text1"/>
          <w:lang w:val="es-ES"/>
        </w:rPr>
        <w:t xml:space="preserve"> por </w:t>
      </w:r>
      <w:r w:rsidR="009B0D4F" w:rsidRPr="00F77BC8">
        <w:rPr>
          <w:rFonts w:ascii="Arial" w:eastAsia="Times New Roman" w:hAnsi="Arial" w:cs="Arial"/>
          <w:color w:val="000000" w:themeColor="text1"/>
          <w:lang w:val="es-ES"/>
        </w:rPr>
        <w:t xml:space="preserve">los </w:t>
      </w:r>
      <w:r w:rsidR="00B225AA" w:rsidRPr="00F77BC8">
        <w:rPr>
          <w:rFonts w:ascii="Arial" w:eastAsia="Times New Roman" w:hAnsi="Arial" w:cs="Arial"/>
          <w:color w:val="000000" w:themeColor="text1"/>
          <w:lang w:val="es-ES"/>
        </w:rPr>
        <w:t>propios Ó</w:t>
      </w:r>
      <w:r w:rsidR="009B0D4F" w:rsidRPr="00F77BC8">
        <w:rPr>
          <w:rFonts w:ascii="Arial" w:eastAsia="Times New Roman" w:hAnsi="Arial" w:cs="Arial"/>
          <w:color w:val="000000" w:themeColor="text1"/>
          <w:lang w:val="es-ES"/>
        </w:rPr>
        <w:t xml:space="preserve">rganos </w:t>
      </w:r>
      <w:r w:rsidR="00B225AA" w:rsidRPr="00F77BC8">
        <w:rPr>
          <w:rFonts w:ascii="Arial" w:eastAsia="Times New Roman" w:hAnsi="Arial" w:cs="Arial"/>
          <w:color w:val="000000" w:themeColor="text1"/>
          <w:lang w:val="es-ES"/>
        </w:rPr>
        <w:t>F</w:t>
      </w:r>
      <w:r w:rsidR="009B0D4F" w:rsidRPr="00F77BC8">
        <w:rPr>
          <w:rFonts w:ascii="Arial" w:eastAsia="Times New Roman" w:hAnsi="Arial" w:cs="Arial"/>
          <w:color w:val="000000" w:themeColor="text1"/>
          <w:lang w:val="es-ES"/>
        </w:rPr>
        <w:t xml:space="preserve">orales de los </w:t>
      </w:r>
      <w:r w:rsidR="00B225AA" w:rsidRPr="00F77BC8">
        <w:rPr>
          <w:rFonts w:ascii="Arial" w:eastAsia="Times New Roman" w:hAnsi="Arial" w:cs="Arial"/>
          <w:color w:val="000000" w:themeColor="text1"/>
          <w:lang w:val="es-ES"/>
        </w:rPr>
        <w:t>T</w:t>
      </w:r>
      <w:r w:rsidR="009B0D4F" w:rsidRPr="00F77BC8">
        <w:rPr>
          <w:rFonts w:ascii="Arial" w:eastAsia="Times New Roman" w:hAnsi="Arial" w:cs="Arial"/>
          <w:color w:val="000000" w:themeColor="text1"/>
          <w:lang w:val="es-ES"/>
        </w:rPr>
        <w:t xml:space="preserve">erritorios </w:t>
      </w:r>
      <w:r w:rsidR="00B225AA" w:rsidRPr="00F77BC8">
        <w:rPr>
          <w:rFonts w:ascii="Arial" w:eastAsia="Times New Roman" w:hAnsi="Arial" w:cs="Arial"/>
          <w:color w:val="000000" w:themeColor="text1"/>
          <w:lang w:val="es-ES"/>
        </w:rPr>
        <w:t>H</w:t>
      </w:r>
      <w:r w:rsidR="009B0D4F" w:rsidRPr="00F77BC8">
        <w:rPr>
          <w:rFonts w:ascii="Arial" w:eastAsia="Times New Roman" w:hAnsi="Arial" w:cs="Arial"/>
          <w:color w:val="000000" w:themeColor="text1"/>
          <w:lang w:val="es-ES"/>
        </w:rPr>
        <w:t>istóricos</w:t>
      </w:r>
      <w:r w:rsidR="00B225AA" w:rsidRPr="00F77BC8">
        <w:rPr>
          <w:rFonts w:ascii="Arial" w:eastAsia="Times New Roman" w:hAnsi="Arial" w:cs="Arial"/>
          <w:color w:val="000000" w:themeColor="text1"/>
          <w:lang w:val="es-ES"/>
        </w:rPr>
        <w:t xml:space="preserve"> que, </w:t>
      </w:r>
      <w:r w:rsidR="009B0D4F" w:rsidRPr="00F77BC8">
        <w:rPr>
          <w:rFonts w:ascii="Arial" w:eastAsia="Times New Roman" w:hAnsi="Arial" w:cs="Arial"/>
          <w:color w:val="000000" w:themeColor="text1"/>
          <w:lang w:val="es-ES"/>
        </w:rPr>
        <w:t>dentro de l</w:t>
      </w:r>
      <w:r w:rsidR="00B225AA" w:rsidRPr="00F77BC8">
        <w:rPr>
          <w:rFonts w:ascii="Arial" w:eastAsia="Times New Roman" w:hAnsi="Arial" w:cs="Arial"/>
          <w:color w:val="000000" w:themeColor="text1"/>
          <w:lang w:val="es-ES"/>
        </w:rPr>
        <w:t>a categoría de</w:t>
      </w:r>
      <w:r w:rsidR="009B0D4F" w:rsidRPr="00F77BC8">
        <w:rPr>
          <w:rFonts w:ascii="Arial" w:eastAsia="Times New Roman" w:hAnsi="Arial" w:cs="Arial"/>
          <w:color w:val="000000" w:themeColor="text1"/>
          <w:lang w:val="es-ES"/>
        </w:rPr>
        <w:t xml:space="preserve"> deportistas promesa</w:t>
      </w:r>
      <w:r w:rsidR="00927D0F" w:rsidRPr="00F77BC8">
        <w:rPr>
          <w:rFonts w:ascii="Arial" w:eastAsia="Times New Roman" w:hAnsi="Arial" w:cs="Arial"/>
          <w:color w:val="000000" w:themeColor="text1"/>
          <w:lang w:val="es-ES"/>
        </w:rPr>
        <w:t>s</w:t>
      </w:r>
      <w:r w:rsidR="009B0D4F" w:rsidRPr="00F77BC8">
        <w:rPr>
          <w:rFonts w:ascii="Arial" w:eastAsia="Times New Roman" w:hAnsi="Arial" w:cs="Arial"/>
          <w:color w:val="000000" w:themeColor="text1"/>
          <w:lang w:val="es-ES"/>
        </w:rPr>
        <w:t xml:space="preserve">, </w:t>
      </w:r>
      <w:r w:rsidR="00B225AA" w:rsidRPr="00F77BC8">
        <w:rPr>
          <w:rFonts w:ascii="Arial" w:eastAsia="Times New Roman" w:hAnsi="Arial" w:cs="Arial"/>
          <w:color w:val="000000" w:themeColor="text1"/>
          <w:lang w:val="es-ES"/>
        </w:rPr>
        <w:t>han introducido la subcategoría de</w:t>
      </w:r>
      <w:r w:rsidR="009B0D4F" w:rsidRPr="00F77BC8">
        <w:rPr>
          <w:rFonts w:ascii="Arial" w:eastAsia="Times New Roman" w:hAnsi="Arial" w:cs="Arial"/>
          <w:color w:val="000000" w:themeColor="text1"/>
          <w:lang w:val="es-ES"/>
        </w:rPr>
        <w:t xml:space="preserve"> deportistas talentos.</w:t>
      </w:r>
    </w:p>
    <w:p w14:paraId="296FE128" w14:textId="6E720334" w:rsidR="009B0D4F" w:rsidRPr="00F77BC8" w:rsidRDefault="009B0D4F" w:rsidP="00824BCF">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Otra de las aportaciones que incorpora el Decreto</w:t>
      </w:r>
      <w:r w:rsidR="00824BCF" w:rsidRPr="00F77BC8">
        <w:rPr>
          <w:rFonts w:ascii="Arial" w:eastAsia="Times New Roman" w:hAnsi="Arial" w:cs="Arial"/>
          <w:color w:val="000000" w:themeColor="text1"/>
          <w:lang w:val="es-ES"/>
        </w:rPr>
        <w:t>, como consecuencia de la nueva Le</w:t>
      </w:r>
      <w:r w:rsidR="00936488" w:rsidRPr="00F77BC8">
        <w:rPr>
          <w:rFonts w:ascii="Arial" w:eastAsia="Times New Roman" w:hAnsi="Arial" w:cs="Arial"/>
          <w:color w:val="000000" w:themeColor="text1"/>
          <w:lang w:val="es-ES"/>
        </w:rPr>
        <w:t>y 2</w:t>
      </w:r>
      <w:r w:rsidR="00824BCF" w:rsidRPr="00F77BC8">
        <w:rPr>
          <w:rFonts w:ascii="Arial" w:eastAsia="Times New Roman" w:hAnsi="Arial" w:cs="Arial"/>
          <w:color w:val="000000" w:themeColor="text1"/>
          <w:lang w:val="es-ES"/>
        </w:rPr>
        <w:t>/202</w:t>
      </w:r>
      <w:r w:rsidR="00936488" w:rsidRPr="00F77BC8">
        <w:rPr>
          <w:rFonts w:ascii="Arial" w:eastAsia="Times New Roman" w:hAnsi="Arial" w:cs="Arial"/>
          <w:color w:val="000000" w:themeColor="text1"/>
          <w:lang w:val="es-ES"/>
        </w:rPr>
        <w:t>3</w:t>
      </w:r>
      <w:r w:rsidR="00824BCF" w:rsidRPr="00F77BC8">
        <w:rPr>
          <w:rFonts w:ascii="Arial" w:eastAsia="Times New Roman" w:hAnsi="Arial" w:cs="Arial"/>
          <w:color w:val="000000" w:themeColor="text1"/>
          <w:lang w:val="es-ES"/>
        </w:rPr>
        <w:t>,</w:t>
      </w:r>
      <w:r w:rsidRPr="00F77BC8">
        <w:rPr>
          <w:rFonts w:ascii="Arial" w:eastAsia="Times New Roman" w:hAnsi="Arial" w:cs="Arial"/>
          <w:color w:val="000000" w:themeColor="text1"/>
          <w:lang w:val="es-ES"/>
        </w:rPr>
        <w:t xml:space="preserve"> </w:t>
      </w:r>
      <w:r w:rsidR="00936488" w:rsidRPr="00F77BC8">
        <w:rPr>
          <w:rFonts w:ascii="Arial" w:eastAsia="Times New Roman" w:hAnsi="Arial" w:cs="Arial"/>
          <w:color w:val="000000" w:themeColor="text1"/>
          <w:lang w:val="es-ES"/>
        </w:rPr>
        <w:t xml:space="preserve">de 30 de marzo, </w:t>
      </w:r>
      <w:r w:rsidRPr="00F77BC8">
        <w:rPr>
          <w:rFonts w:ascii="Arial" w:eastAsia="Times New Roman" w:hAnsi="Arial" w:cs="Arial"/>
          <w:color w:val="000000" w:themeColor="text1"/>
          <w:lang w:val="es-ES"/>
        </w:rPr>
        <w:t xml:space="preserve">es la inclusión de la </w:t>
      </w:r>
      <w:r w:rsidR="00824BCF" w:rsidRPr="00F77BC8">
        <w:rPr>
          <w:rFonts w:ascii="Arial" w:eastAsia="Times New Roman" w:hAnsi="Arial" w:cs="Arial"/>
          <w:color w:val="000000" w:themeColor="text1"/>
          <w:lang w:val="es-ES"/>
        </w:rPr>
        <w:t xml:space="preserve">figura de los </w:t>
      </w:r>
      <w:r w:rsidRPr="00F77BC8">
        <w:rPr>
          <w:rFonts w:ascii="Arial" w:eastAsia="Times New Roman" w:hAnsi="Arial" w:cs="Arial"/>
          <w:color w:val="000000" w:themeColor="text1"/>
          <w:lang w:val="es-ES"/>
        </w:rPr>
        <w:t>clubes deportivos de alto nivel, que no tenían un reflejo expreso en el anterior Decreto 203/2010</w:t>
      </w:r>
      <w:r w:rsidR="00B225AA" w:rsidRPr="00F77BC8">
        <w:rPr>
          <w:rFonts w:ascii="Arial" w:eastAsia="Times New Roman" w:hAnsi="Arial" w:cs="Arial"/>
          <w:color w:val="000000" w:themeColor="text1"/>
          <w:lang w:val="es-ES"/>
        </w:rPr>
        <w:t>, a pesar de que, históricamente, las Instituciones Comunes han brindado apoyo a los clubes deportivos con equipos participantes en el más alto nivel competitivo, por su función en el fomento del deporte de base e, indudablemente, por su función representativa en las competiciones deportivas oficiales de máximo nivel.</w:t>
      </w:r>
      <w:r w:rsidR="00824BCF" w:rsidRPr="00F77BC8">
        <w:rPr>
          <w:rFonts w:ascii="Arial" w:eastAsia="Times New Roman" w:hAnsi="Arial" w:cs="Arial"/>
          <w:color w:val="000000" w:themeColor="text1"/>
          <w:lang w:val="es-ES"/>
        </w:rPr>
        <w:t xml:space="preserve"> En ocasiones se han suscitado dudas sobre esta figura y el mejor modo de despejar cualquier duda es incluir una mención expresa.</w:t>
      </w:r>
    </w:p>
    <w:p w14:paraId="759F2EB1" w14:textId="19C772CD" w:rsidR="009B0D4F" w:rsidRPr="00F77BC8" w:rsidRDefault="009B0D4F" w:rsidP="00824BCF">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 xml:space="preserve">También debe reseñarse en este preámbulo la mejora en la protección a las mujeres deportistas con ocasión del embarazo y </w:t>
      </w:r>
      <w:r w:rsidR="00B225AA" w:rsidRPr="00F77BC8">
        <w:rPr>
          <w:rFonts w:ascii="Arial" w:eastAsia="Times New Roman" w:hAnsi="Arial" w:cs="Arial"/>
          <w:color w:val="000000" w:themeColor="text1"/>
          <w:lang w:val="es-ES"/>
        </w:rPr>
        <w:t xml:space="preserve">de </w:t>
      </w:r>
      <w:r w:rsidRPr="00F77BC8">
        <w:rPr>
          <w:rFonts w:ascii="Arial" w:eastAsia="Times New Roman" w:hAnsi="Arial" w:cs="Arial"/>
          <w:color w:val="000000" w:themeColor="text1"/>
          <w:lang w:val="es-ES"/>
        </w:rPr>
        <w:t xml:space="preserve">la maternidad, proscribiendo los efectos negativos como la pérdida de ayudas y subvenciones máxime en una etapa en la que </w:t>
      </w:r>
      <w:r w:rsidR="00B225AA" w:rsidRPr="00F77BC8">
        <w:rPr>
          <w:rFonts w:ascii="Arial" w:eastAsia="Times New Roman" w:hAnsi="Arial" w:cs="Arial"/>
          <w:color w:val="000000" w:themeColor="text1"/>
          <w:lang w:val="es-ES"/>
        </w:rPr>
        <w:lastRenderedPageBreak/>
        <w:t xml:space="preserve">las ayudas </w:t>
      </w:r>
      <w:r w:rsidRPr="00F77BC8">
        <w:rPr>
          <w:rFonts w:ascii="Arial" w:eastAsia="Times New Roman" w:hAnsi="Arial" w:cs="Arial"/>
          <w:color w:val="000000" w:themeColor="text1"/>
          <w:lang w:val="es-ES"/>
        </w:rPr>
        <w:t>son más necesarias para poder continuar en la élite deportiva.</w:t>
      </w:r>
      <w:r w:rsidR="001B7351" w:rsidRPr="00F77BC8">
        <w:rPr>
          <w:rFonts w:ascii="Arial" w:eastAsia="Times New Roman" w:hAnsi="Arial" w:cs="Arial"/>
          <w:color w:val="000000" w:themeColor="text1"/>
          <w:lang w:val="es-ES"/>
        </w:rPr>
        <w:t xml:space="preserve"> Se añade un nuevo supuesto de protección, que es el de la adopción.</w:t>
      </w:r>
    </w:p>
    <w:p w14:paraId="62504ED9" w14:textId="70F6A58D" w:rsidR="009B0D4F" w:rsidRPr="00F77BC8" w:rsidRDefault="009B0D4F" w:rsidP="00824BCF">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Otra de las novedades que procede mencionar es la adaptación de los requisitos de cualificación de las y los técnicos deportivos de alto nivel a la nueva Ley</w:t>
      </w:r>
      <w:r w:rsidR="00936488" w:rsidRPr="00F77BC8">
        <w:rPr>
          <w:rFonts w:ascii="Arial" w:eastAsia="Times New Roman" w:hAnsi="Arial" w:cs="Arial"/>
          <w:color w:val="000000" w:themeColor="text1"/>
          <w:lang w:val="es-ES"/>
        </w:rPr>
        <w:t xml:space="preserve"> 8</w:t>
      </w:r>
      <w:r w:rsidRPr="00F77BC8">
        <w:rPr>
          <w:rFonts w:ascii="Arial" w:eastAsia="Times New Roman" w:hAnsi="Arial" w:cs="Arial"/>
          <w:color w:val="000000" w:themeColor="text1"/>
          <w:lang w:val="es-ES"/>
        </w:rPr>
        <w:t>/202</w:t>
      </w:r>
      <w:r w:rsidR="008E3EA2" w:rsidRPr="00F77BC8">
        <w:rPr>
          <w:rFonts w:ascii="Arial" w:eastAsia="Times New Roman" w:hAnsi="Arial" w:cs="Arial"/>
          <w:color w:val="000000" w:themeColor="text1"/>
          <w:lang w:val="es-ES"/>
        </w:rPr>
        <w:t>2</w:t>
      </w:r>
      <w:r w:rsidRPr="00F77BC8">
        <w:rPr>
          <w:rFonts w:ascii="Arial" w:eastAsia="Times New Roman" w:hAnsi="Arial" w:cs="Arial"/>
          <w:color w:val="000000" w:themeColor="text1"/>
          <w:lang w:val="es-ES"/>
        </w:rPr>
        <w:t>, de</w:t>
      </w:r>
      <w:r w:rsidR="00933A0A" w:rsidRPr="00F77BC8">
        <w:rPr>
          <w:rFonts w:ascii="Arial" w:eastAsia="Times New Roman" w:hAnsi="Arial" w:cs="Arial"/>
          <w:color w:val="000000" w:themeColor="text1"/>
          <w:lang w:val="es-ES"/>
        </w:rPr>
        <w:t xml:space="preserve"> 30 </w:t>
      </w:r>
      <w:r w:rsidRPr="00F77BC8">
        <w:rPr>
          <w:rFonts w:ascii="Arial" w:eastAsia="Times New Roman" w:hAnsi="Arial" w:cs="Arial"/>
          <w:color w:val="000000" w:themeColor="text1"/>
          <w:lang w:val="es-ES"/>
        </w:rPr>
        <w:t>de</w:t>
      </w:r>
      <w:r w:rsidR="00933A0A" w:rsidRPr="00F77BC8">
        <w:rPr>
          <w:rFonts w:ascii="Arial" w:eastAsia="Times New Roman" w:hAnsi="Arial" w:cs="Arial"/>
          <w:color w:val="000000" w:themeColor="text1"/>
          <w:lang w:val="es-ES"/>
        </w:rPr>
        <w:t xml:space="preserve"> junio</w:t>
      </w:r>
      <w:r w:rsidRPr="00F77BC8">
        <w:rPr>
          <w:rFonts w:ascii="Arial" w:eastAsia="Times New Roman" w:hAnsi="Arial" w:cs="Arial"/>
          <w:color w:val="000000" w:themeColor="text1"/>
          <w:lang w:val="es-ES"/>
        </w:rPr>
        <w:t>, de acceso y ejercicio de las profesiones de</w:t>
      </w:r>
      <w:r w:rsidR="00933A0A" w:rsidRPr="00F77BC8">
        <w:rPr>
          <w:rFonts w:ascii="Arial" w:eastAsia="Times New Roman" w:hAnsi="Arial" w:cs="Arial"/>
          <w:color w:val="000000" w:themeColor="text1"/>
          <w:lang w:val="es-ES"/>
        </w:rPr>
        <w:t xml:space="preserve"> la actividad física y del deporte en la Comunidad Autónoma del País Vasco.</w:t>
      </w:r>
    </w:p>
    <w:p w14:paraId="495B4A51" w14:textId="16D4A8D6" w:rsidR="004472CE" w:rsidRPr="00F77BC8" w:rsidRDefault="004472CE" w:rsidP="00824BCF">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Junto a estas</w:t>
      </w:r>
      <w:r w:rsidR="009E5A87" w:rsidRPr="00F77BC8">
        <w:rPr>
          <w:rFonts w:ascii="Arial" w:eastAsia="Times New Roman" w:hAnsi="Arial" w:cs="Arial"/>
          <w:color w:val="000000" w:themeColor="text1"/>
          <w:lang w:val="es-ES"/>
        </w:rPr>
        <w:t xml:space="preserve"> novedades debe constatarse que numerosas modificaciones atienden a problemas suscitados</w:t>
      </w:r>
      <w:r w:rsidR="003D22D4" w:rsidRPr="00F77BC8">
        <w:rPr>
          <w:rFonts w:ascii="Arial" w:eastAsia="Times New Roman" w:hAnsi="Arial" w:cs="Arial"/>
          <w:color w:val="000000" w:themeColor="text1"/>
          <w:lang w:val="es-ES"/>
        </w:rPr>
        <w:t xml:space="preserve"> y a necesidades detectadas</w:t>
      </w:r>
      <w:r w:rsidR="009E5A87" w:rsidRPr="00F77BC8">
        <w:rPr>
          <w:rFonts w:ascii="Arial" w:eastAsia="Times New Roman" w:hAnsi="Arial" w:cs="Arial"/>
          <w:color w:val="000000" w:themeColor="text1"/>
          <w:lang w:val="es-ES"/>
        </w:rPr>
        <w:t xml:space="preserve"> en la aplicación del Decreto 203/2010</w:t>
      </w:r>
      <w:r w:rsidR="009D7635" w:rsidRPr="00F77BC8">
        <w:rPr>
          <w:rFonts w:ascii="Arial" w:eastAsia="Times New Roman" w:hAnsi="Arial" w:cs="Arial"/>
          <w:color w:val="000000" w:themeColor="text1"/>
          <w:lang w:val="es-ES"/>
        </w:rPr>
        <w:t>; se</w:t>
      </w:r>
      <w:r w:rsidRPr="00F77BC8">
        <w:rPr>
          <w:rFonts w:ascii="Arial" w:eastAsia="Times New Roman" w:hAnsi="Arial" w:cs="Arial"/>
          <w:color w:val="000000" w:themeColor="text1"/>
          <w:lang w:val="es-ES"/>
        </w:rPr>
        <w:t xml:space="preserve"> eliminan contradicciones en el articulado sobre la vigencia de la declaración de alto nivel; se actualizan las diversas referencias</w:t>
      </w:r>
      <w:r w:rsidR="009E5A87" w:rsidRPr="00F77BC8">
        <w:rPr>
          <w:rFonts w:ascii="Arial" w:eastAsia="Times New Roman" w:hAnsi="Arial" w:cs="Arial"/>
          <w:color w:val="000000" w:themeColor="text1"/>
          <w:lang w:val="es-ES"/>
        </w:rPr>
        <w:t xml:space="preserve"> o denominaciones</w:t>
      </w:r>
      <w:r w:rsidRPr="00F77BC8">
        <w:rPr>
          <w:rFonts w:ascii="Arial" w:eastAsia="Times New Roman" w:hAnsi="Arial" w:cs="Arial"/>
          <w:color w:val="000000" w:themeColor="text1"/>
          <w:lang w:val="es-ES"/>
        </w:rPr>
        <w:t xml:space="preserve"> </w:t>
      </w:r>
      <w:r w:rsidR="009E5A87" w:rsidRPr="00F77BC8">
        <w:rPr>
          <w:rFonts w:ascii="Arial" w:eastAsia="Times New Roman" w:hAnsi="Arial" w:cs="Arial"/>
          <w:color w:val="000000" w:themeColor="text1"/>
          <w:lang w:val="es-ES"/>
        </w:rPr>
        <w:t>de</w:t>
      </w:r>
      <w:r w:rsidRPr="00F77BC8">
        <w:rPr>
          <w:rFonts w:ascii="Arial" w:eastAsia="Times New Roman" w:hAnsi="Arial" w:cs="Arial"/>
          <w:color w:val="000000" w:themeColor="text1"/>
          <w:lang w:val="es-ES"/>
        </w:rPr>
        <w:t xml:space="preserve"> las titulaciones </w:t>
      </w:r>
      <w:r w:rsidR="009E5A87" w:rsidRPr="00F77BC8">
        <w:rPr>
          <w:rFonts w:ascii="Arial" w:eastAsia="Times New Roman" w:hAnsi="Arial" w:cs="Arial"/>
          <w:color w:val="000000" w:themeColor="text1"/>
          <w:lang w:val="es-ES"/>
        </w:rPr>
        <w:t xml:space="preserve">académicas </w:t>
      </w:r>
      <w:r w:rsidRPr="00F77BC8">
        <w:rPr>
          <w:rFonts w:ascii="Arial" w:eastAsia="Times New Roman" w:hAnsi="Arial" w:cs="Arial"/>
          <w:color w:val="000000" w:themeColor="text1"/>
          <w:lang w:val="es-ES"/>
        </w:rPr>
        <w:t xml:space="preserve">y </w:t>
      </w:r>
      <w:r w:rsidR="008E3EA2" w:rsidRPr="00F77BC8">
        <w:rPr>
          <w:rFonts w:ascii="Arial" w:eastAsia="Times New Roman" w:hAnsi="Arial" w:cs="Arial"/>
          <w:color w:val="000000" w:themeColor="text1"/>
          <w:lang w:val="es-ES"/>
        </w:rPr>
        <w:t>de</w:t>
      </w:r>
      <w:r w:rsidRPr="00F77BC8">
        <w:rPr>
          <w:rFonts w:ascii="Arial" w:eastAsia="Times New Roman" w:hAnsi="Arial" w:cs="Arial"/>
          <w:color w:val="000000" w:themeColor="text1"/>
          <w:lang w:val="es-ES"/>
        </w:rPr>
        <w:t xml:space="preserve"> los centros universitarios</w:t>
      </w:r>
      <w:r w:rsidR="009E5A87" w:rsidRPr="00F77BC8">
        <w:rPr>
          <w:rFonts w:ascii="Arial" w:eastAsia="Times New Roman" w:hAnsi="Arial" w:cs="Arial"/>
          <w:color w:val="000000" w:themeColor="text1"/>
          <w:lang w:val="es-ES"/>
        </w:rPr>
        <w:t>, que se han quedado obsoletas</w:t>
      </w:r>
      <w:r w:rsidRPr="00F77BC8">
        <w:rPr>
          <w:rFonts w:ascii="Arial" w:eastAsia="Times New Roman" w:hAnsi="Arial" w:cs="Arial"/>
          <w:color w:val="000000" w:themeColor="text1"/>
          <w:lang w:val="es-ES"/>
        </w:rPr>
        <w:t xml:space="preserve">; </w:t>
      </w:r>
      <w:r w:rsidR="00D35085" w:rsidRPr="00F77BC8">
        <w:rPr>
          <w:rFonts w:ascii="Arial" w:eastAsia="Times New Roman" w:hAnsi="Arial" w:cs="Arial"/>
          <w:color w:val="000000" w:themeColor="text1"/>
          <w:lang w:val="es-ES"/>
        </w:rPr>
        <w:t xml:space="preserve">se incorporan derechos y obligaciones de las personas beneficiadas por la declaración de alto nivel; </w:t>
      </w:r>
      <w:r w:rsidRPr="00F77BC8">
        <w:rPr>
          <w:rFonts w:ascii="Arial" w:eastAsia="Times New Roman" w:hAnsi="Arial" w:cs="Arial"/>
          <w:color w:val="000000" w:themeColor="text1"/>
          <w:lang w:val="es-ES"/>
        </w:rPr>
        <w:t>se</w:t>
      </w:r>
      <w:r w:rsidR="001B7351" w:rsidRPr="00F77BC8">
        <w:rPr>
          <w:rFonts w:ascii="Arial" w:eastAsia="Times New Roman" w:hAnsi="Arial" w:cs="Arial"/>
          <w:color w:val="000000" w:themeColor="text1"/>
          <w:lang w:val="es-ES"/>
        </w:rPr>
        <w:t xml:space="preserve"> establece la obligatoriedad de que la solicitud del reconocimiento se realice por </w:t>
      </w:r>
      <w:r w:rsidR="003D22D4" w:rsidRPr="00F77BC8">
        <w:rPr>
          <w:rFonts w:ascii="Arial" w:eastAsia="Times New Roman" w:hAnsi="Arial" w:cs="Arial"/>
          <w:color w:val="000000" w:themeColor="text1"/>
          <w:lang w:val="es-ES"/>
        </w:rPr>
        <w:t>la plataforma o aplicación electrónica que establezca la Dirección de la Administración General de la Comunidad Autónoma competente en materia deportiva</w:t>
      </w:r>
      <w:r w:rsidR="009D7635" w:rsidRPr="00F77BC8">
        <w:rPr>
          <w:rFonts w:ascii="Arial" w:eastAsia="Times New Roman" w:hAnsi="Arial" w:cs="Arial"/>
          <w:color w:val="000000" w:themeColor="text1"/>
          <w:lang w:val="es-ES"/>
        </w:rPr>
        <w:t xml:space="preserve">; se </w:t>
      </w:r>
      <w:r w:rsidR="001B7351" w:rsidRPr="00F77BC8">
        <w:rPr>
          <w:rFonts w:ascii="Arial" w:eastAsia="Times New Roman" w:hAnsi="Arial" w:cs="Arial"/>
          <w:color w:val="000000" w:themeColor="text1"/>
          <w:lang w:val="es-ES"/>
        </w:rPr>
        <w:t>añaden</w:t>
      </w:r>
      <w:r w:rsidR="009D7635" w:rsidRPr="00F77BC8">
        <w:rPr>
          <w:rFonts w:ascii="Arial" w:eastAsia="Times New Roman" w:hAnsi="Arial" w:cs="Arial"/>
          <w:color w:val="000000" w:themeColor="text1"/>
          <w:lang w:val="es-ES"/>
        </w:rPr>
        <w:t xml:space="preserve"> algunos de los requisitos para obtener la declaración</w:t>
      </w:r>
      <w:r w:rsidR="009E5A87" w:rsidRPr="00F77BC8">
        <w:rPr>
          <w:rFonts w:ascii="Arial" w:eastAsia="Times New Roman" w:hAnsi="Arial" w:cs="Arial"/>
          <w:color w:val="000000" w:themeColor="text1"/>
          <w:lang w:val="es-ES"/>
        </w:rPr>
        <w:t xml:space="preserve"> de alto nivel</w:t>
      </w:r>
      <w:r w:rsidR="001B7351" w:rsidRPr="00F77BC8">
        <w:rPr>
          <w:rFonts w:ascii="Arial" w:eastAsia="Times New Roman" w:hAnsi="Arial" w:cs="Arial"/>
          <w:color w:val="000000" w:themeColor="text1"/>
          <w:lang w:val="es-ES"/>
        </w:rPr>
        <w:t xml:space="preserve"> y otros requisitos se flexibilizan</w:t>
      </w:r>
      <w:r w:rsidR="009D7635" w:rsidRPr="00F77BC8">
        <w:rPr>
          <w:rFonts w:ascii="Arial" w:eastAsia="Times New Roman" w:hAnsi="Arial" w:cs="Arial"/>
          <w:color w:val="000000" w:themeColor="text1"/>
          <w:lang w:val="es-ES"/>
        </w:rPr>
        <w:t xml:space="preserve">; se actualiza </w:t>
      </w:r>
      <w:r w:rsidR="00A00C6B" w:rsidRPr="00F77BC8">
        <w:rPr>
          <w:rFonts w:ascii="Arial" w:eastAsia="Times New Roman" w:hAnsi="Arial" w:cs="Arial"/>
          <w:color w:val="000000" w:themeColor="text1"/>
          <w:lang w:val="es-ES"/>
        </w:rPr>
        <w:t>el</w:t>
      </w:r>
      <w:r w:rsidR="009D7635" w:rsidRPr="00F77BC8">
        <w:rPr>
          <w:rFonts w:ascii="Arial" w:eastAsia="Times New Roman" w:hAnsi="Arial" w:cs="Arial"/>
          <w:color w:val="000000" w:themeColor="text1"/>
          <w:lang w:val="es-ES"/>
        </w:rPr>
        <w:t xml:space="preserve"> anexo con los criterios técnico-deportivos; </w:t>
      </w:r>
      <w:r w:rsidR="003D22D4" w:rsidRPr="00F77BC8">
        <w:rPr>
          <w:rFonts w:ascii="Arial" w:eastAsia="Times New Roman" w:hAnsi="Arial" w:cs="Arial"/>
          <w:color w:val="000000" w:themeColor="text1"/>
          <w:lang w:val="es-ES"/>
        </w:rPr>
        <w:t xml:space="preserve">se clarifican las competencias de las instituciones comunes y de los órganos forales de los territorios históricos y las diferentes categorías y subcategorías existentes, así como los efectos que conlleva el tránsito de una categoría a otra (deportistas de alto nivel, deportistas de alto rendimiento, deportistas promesas y deportistas talentos), </w:t>
      </w:r>
      <w:r w:rsidR="009D7635" w:rsidRPr="00F77BC8">
        <w:rPr>
          <w:rFonts w:ascii="Arial" w:eastAsia="Times New Roman" w:hAnsi="Arial" w:cs="Arial"/>
          <w:color w:val="000000" w:themeColor="text1"/>
          <w:lang w:val="es-ES"/>
        </w:rPr>
        <w:t>etcétera.</w:t>
      </w:r>
    </w:p>
    <w:p w14:paraId="29814B46" w14:textId="224D151C" w:rsidR="000B1B65" w:rsidRPr="00F77BC8" w:rsidRDefault="000B1B65" w:rsidP="000B1B65">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 xml:space="preserve">Este Decreto cumple con los principios de buena regulación a los que se refiere el artículo 129 de la Ley 39/2015, de 1 de octubre, del Procedimiento Administrativo Común de las Administraciones Públicas, principios de necesidad, eficacia, proporcionalidad, seguridad jurídica, transparencia y eficiencia. De este modo, la norma persigue un interés general al tratar de mejorar el marco actual del deporte de alto nivel, que, según la Ley </w:t>
      </w:r>
      <w:r w:rsidR="00933A0A" w:rsidRPr="00F77BC8">
        <w:rPr>
          <w:rFonts w:ascii="Arial" w:eastAsia="Times New Roman" w:hAnsi="Arial" w:cs="Arial"/>
          <w:color w:val="000000" w:themeColor="text1"/>
          <w:lang w:val="es-ES"/>
        </w:rPr>
        <w:t>2</w:t>
      </w:r>
      <w:r w:rsidRPr="00F77BC8">
        <w:rPr>
          <w:rFonts w:ascii="Arial" w:eastAsia="Times New Roman" w:hAnsi="Arial" w:cs="Arial"/>
          <w:color w:val="000000" w:themeColor="text1"/>
          <w:lang w:val="es-ES"/>
        </w:rPr>
        <w:t>/202</w:t>
      </w:r>
      <w:r w:rsidR="00933A0A" w:rsidRPr="00F77BC8">
        <w:rPr>
          <w:rFonts w:ascii="Arial" w:eastAsia="Times New Roman" w:hAnsi="Arial" w:cs="Arial"/>
          <w:color w:val="000000" w:themeColor="text1"/>
          <w:lang w:val="es-ES"/>
        </w:rPr>
        <w:t>3</w:t>
      </w:r>
      <w:r w:rsidRPr="00F77BC8">
        <w:rPr>
          <w:rFonts w:ascii="Arial" w:eastAsia="Times New Roman" w:hAnsi="Arial" w:cs="Arial"/>
          <w:color w:val="000000" w:themeColor="text1"/>
          <w:lang w:val="es-ES"/>
        </w:rPr>
        <w:t xml:space="preserve">, </w:t>
      </w:r>
      <w:r w:rsidR="00933A0A" w:rsidRPr="00F77BC8">
        <w:rPr>
          <w:rFonts w:ascii="Arial" w:eastAsia="Times New Roman" w:hAnsi="Arial" w:cs="Arial"/>
          <w:color w:val="000000" w:themeColor="text1"/>
          <w:lang w:val="es-ES"/>
        </w:rPr>
        <w:t xml:space="preserve">de 30 de marzo, </w:t>
      </w:r>
      <w:r w:rsidRPr="00F77BC8">
        <w:rPr>
          <w:rFonts w:ascii="Arial" w:eastAsia="Times New Roman" w:hAnsi="Arial" w:cs="Arial"/>
          <w:color w:val="000000" w:themeColor="text1"/>
          <w:lang w:val="es-ES"/>
        </w:rPr>
        <w:t>resulta de interés público en tanto que constituye un factor esencial en el desarrollo deportivo de la Comunidad Autónoma.</w:t>
      </w:r>
    </w:p>
    <w:p w14:paraId="67F19729" w14:textId="26586664" w:rsidR="000B1B65" w:rsidRPr="00F77BC8" w:rsidRDefault="000B1B65" w:rsidP="000B1B65">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En aras al principio de proporcionalidad la norma no conlleva la restricción de derechos de los particulares, establece las medidas imprescindibles para cumplir su objetivo, no genera nuevas cargas administrativas y quedan justificados suficientemente los objetivos que persigue.</w:t>
      </w:r>
    </w:p>
    <w:p w14:paraId="285CDB54" w14:textId="7E6076AA" w:rsidR="000B1B65" w:rsidRPr="00F77BC8" w:rsidRDefault="00042950" w:rsidP="000B1B65">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C</w:t>
      </w:r>
      <w:r w:rsidR="000B1B65" w:rsidRPr="00F77BC8">
        <w:rPr>
          <w:rFonts w:ascii="Arial" w:eastAsia="Times New Roman" w:hAnsi="Arial" w:cs="Arial"/>
          <w:color w:val="000000" w:themeColor="text1"/>
          <w:lang w:val="es-ES"/>
        </w:rPr>
        <w:t xml:space="preserve">on la presente disposición se garantizan los principios de eficiencia y eficacia, pues no se crean nuevos organismos y se </w:t>
      </w:r>
      <w:r w:rsidR="001B7351" w:rsidRPr="00F77BC8">
        <w:rPr>
          <w:rFonts w:ascii="Arial" w:eastAsia="Times New Roman" w:hAnsi="Arial" w:cs="Arial"/>
          <w:color w:val="000000" w:themeColor="text1"/>
          <w:lang w:val="es-ES"/>
        </w:rPr>
        <w:t xml:space="preserve">pretende </w:t>
      </w:r>
      <w:r w:rsidR="000B1B65" w:rsidRPr="00F77BC8">
        <w:rPr>
          <w:rFonts w:ascii="Arial" w:eastAsia="Times New Roman" w:hAnsi="Arial" w:cs="Arial"/>
          <w:color w:val="000000" w:themeColor="text1"/>
          <w:lang w:val="es-ES"/>
        </w:rPr>
        <w:t>evita</w:t>
      </w:r>
      <w:r w:rsidR="001B7351" w:rsidRPr="00F77BC8">
        <w:rPr>
          <w:rFonts w:ascii="Arial" w:eastAsia="Times New Roman" w:hAnsi="Arial" w:cs="Arial"/>
          <w:color w:val="000000" w:themeColor="text1"/>
          <w:lang w:val="es-ES"/>
        </w:rPr>
        <w:t>r</w:t>
      </w:r>
      <w:r w:rsidR="000B1B65" w:rsidRPr="00F77BC8">
        <w:rPr>
          <w:rFonts w:ascii="Arial" w:eastAsia="Times New Roman" w:hAnsi="Arial" w:cs="Arial"/>
          <w:color w:val="000000" w:themeColor="text1"/>
          <w:lang w:val="es-ES"/>
        </w:rPr>
        <w:t xml:space="preserve"> cualquier duplicidad en el sector público vasco</w:t>
      </w:r>
      <w:r w:rsidR="001B7351" w:rsidRPr="00F77BC8">
        <w:rPr>
          <w:rFonts w:ascii="Arial" w:eastAsia="Times New Roman" w:hAnsi="Arial" w:cs="Arial"/>
          <w:color w:val="000000" w:themeColor="text1"/>
          <w:lang w:val="es-ES"/>
        </w:rPr>
        <w:t xml:space="preserve"> en el objetivo de fomento del deporte de alto nivel</w:t>
      </w:r>
      <w:r w:rsidRPr="00F77BC8">
        <w:rPr>
          <w:rFonts w:ascii="Arial" w:eastAsia="Times New Roman" w:hAnsi="Arial" w:cs="Arial"/>
          <w:color w:val="000000" w:themeColor="text1"/>
          <w:lang w:val="es-ES"/>
        </w:rPr>
        <w:t>, diferenciando a las personas deportistas de alto nivel y a las personas declaradas como deportistas promesa</w:t>
      </w:r>
      <w:r w:rsidR="00927D0F" w:rsidRPr="00F77BC8">
        <w:rPr>
          <w:rFonts w:ascii="Arial" w:eastAsia="Times New Roman" w:hAnsi="Arial" w:cs="Arial"/>
          <w:color w:val="000000" w:themeColor="text1"/>
          <w:lang w:val="es-ES"/>
        </w:rPr>
        <w:t>s</w:t>
      </w:r>
      <w:r w:rsidRPr="00F77BC8">
        <w:rPr>
          <w:rFonts w:ascii="Arial" w:eastAsia="Times New Roman" w:hAnsi="Arial" w:cs="Arial"/>
          <w:color w:val="000000" w:themeColor="text1"/>
          <w:lang w:val="es-ES"/>
        </w:rPr>
        <w:t>, conformando ambos colectivos bajo la responsabilidad respectiva de las instituciones comunes y de los órganos forales de los territorios históricos.</w:t>
      </w:r>
    </w:p>
    <w:p w14:paraId="4399095B" w14:textId="5107AD84" w:rsidR="000B1B65" w:rsidRPr="00F77BC8" w:rsidRDefault="000B1B65" w:rsidP="000B1B65">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Finalmente, cumple el principio de transparencia, en tanto que se ha sometido a los trámites de consulta pública previa y al trámite de audiencia directa de las organizaciones más representativas en el ámbito del deporte, así como de los departamentos de</w:t>
      </w:r>
      <w:r w:rsidR="001B7351" w:rsidRPr="00F77BC8">
        <w:rPr>
          <w:rFonts w:ascii="Arial" w:eastAsia="Times New Roman" w:hAnsi="Arial" w:cs="Arial"/>
          <w:color w:val="000000" w:themeColor="text1"/>
          <w:lang w:val="es-ES"/>
        </w:rPr>
        <w:t xml:space="preserve"> la Administración General de la Comunidad Autónoma del País Vasco </w:t>
      </w:r>
      <w:r w:rsidRPr="00F77BC8">
        <w:rPr>
          <w:rFonts w:ascii="Arial" w:eastAsia="Times New Roman" w:hAnsi="Arial" w:cs="Arial"/>
          <w:color w:val="000000" w:themeColor="text1"/>
          <w:lang w:val="es-ES"/>
        </w:rPr>
        <w:t>y de los Órganos Forales de los Territorios Históricos.</w:t>
      </w:r>
    </w:p>
    <w:p w14:paraId="285A33A9" w14:textId="5D5154A0" w:rsidR="000B1B65" w:rsidRPr="00F77BC8" w:rsidRDefault="000B1B65" w:rsidP="000B1B65">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De acuerdo con el principio de seguridad jurídica se ha velado por la coherencia de la presente norma con el resto del ordenamiento jurídico que pueda incidir en el deporte de alto nivel</w:t>
      </w:r>
      <w:r w:rsidR="001B7351" w:rsidRPr="00F77BC8">
        <w:rPr>
          <w:rFonts w:ascii="Arial" w:eastAsia="Times New Roman" w:hAnsi="Arial" w:cs="Arial"/>
          <w:color w:val="000000" w:themeColor="text1"/>
          <w:lang w:val="es-ES"/>
        </w:rPr>
        <w:t>, especialmente el estatal y el foral.</w:t>
      </w:r>
    </w:p>
    <w:p w14:paraId="1ABC7159" w14:textId="6C40E2D3" w:rsidR="00A03D6D" w:rsidRPr="00F77BC8" w:rsidRDefault="00A03D6D" w:rsidP="00824BCF">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lastRenderedPageBreak/>
        <w:t>En su virtud, a propuesta de</w:t>
      </w:r>
      <w:r w:rsidR="00933A0A" w:rsidRPr="00F77BC8">
        <w:rPr>
          <w:rFonts w:ascii="Arial" w:eastAsia="Times New Roman" w:hAnsi="Arial" w:cs="Arial"/>
          <w:color w:val="000000" w:themeColor="text1"/>
          <w:lang w:val="es-ES"/>
        </w:rPr>
        <w:t xml:space="preserve"> la Vicelehendakari </w:t>
      </w:r>
      <w:r w:rsidR="00D35085" w:rsidRPr="00F77BC8">
        <w:rPr>
          <w:rFonts w:ascii="Arial" w:eastAsia="Times New Roman" w:hAnsi="Arial" w:cs="Arial"/>
          <w:color w:val="000000" w:themeColor="text1"/>
          <w:lang w:val="es-ES"/>
        </w:rPr>
        <w:t>P</w:t>
      </w:r>
      <w:r w:rsidR="00933A0A" w:rsidRPr="00F77BC8">
        <w:rPr>
          <w:rFonts w:ascii="Arial" w:eastAsia="Times New Roman" w:hAnsi="Arial" w:cs="Arial"/>
          <w:color w:val="000000" w:themeColor="text1"/>
          <w:lang w:val="es-ES"/>
        </w:rPr>
        <w:t>rimera y Consejera de Cultura y Política Lingüística</w:t>
      </w:r>
      <w:r w:rsidRPr="00F77BC8">
        <w:rPr>
          <w:rFonts w:ascii="Arial" w:eastAsia="Times New Roman" w:hAnsi="Arial" w:cs="Arial"/>
          <w:color w:val="000000" w:themeColor="text1"/>
          <w:lang w:val="es-ES"/>
        </w:rPr>
        <w:t>, con el informe favorable del Consejo Vasco de</w:t>
      </w:r>
      <w:r w:rsidR="000B1B65" w:rsidRPr="00F77BC8">
        <w:rPr>
          <w:rFonts w:ascii="Arial" w:eastAsia="Times New Roman" w:hAnsi="Arial" w:cs="Arial"/>
          <w:color w:val="000000" w:themeColor="text1"/>
          <w:lang w:val="es-ES"/>
        </w:rPr>
        <w:t xml:space="preserve"> la Actividad Física y del</w:t>
      </w:r>
      <w:r w:rsidRPr="00F77BC8">
        <w:rPr>
          <w:rFonts w:ascii="Arial" w:eastAsia="Times New Roman" w:hAnsi="Arial" w:cs="Arial"/>
          <w:color w:val="000000" w:themeColor="text1"/>
          <w:lang w:val="es-ES"/>
        </w:rPr>
        <w:t xml:space="preserve"> Deporte, de acuerdo con la Comisión Jurídica Asesora de Euskadi, emitidos los informes preceptivos correspondientes, y previa deliberación y aprobación del Consejo de Gobierno en su sesión celebrada el día </w:t>
      </w:r>
      <w:r w:rsidR="009D7635" w:rsidRPr="00F77BC8">
        <w:rPr>
          <w:rFonts w:ascii="Arial" w:eastAsia="Times New Roman" w:hAnsi="Arial" w:cs="Arial"/>
          <w:color w:val="000000" w:themeColor="text1"/>
          <w:lang w:val="es-ES"/>
        </w:rPr>
        <w:t>..</w:t>
      </w:r>
      <w:r w:rsidRPr="00F77BC8">
        <w:rPr>
          <w:rFonts w:ascii="Arial" w:eastAsia="Times New Roman" w:hAnsi="Arial" w:cs="Arial"/>
          <w:color w:val="000000" w:themeColor="text1"/>
          <w:lang w:val="es-ES"/>
        </w:rPr>
        <w:t xml:space="preserve"> de </w:t>
      </w:r>
      <w:r w:rsidR="009D7635" w:rsidRPr="00F77BC8">
        <w:rPr>
          <w:rFonts w:ascii="Arial" w:eastAsia="Times New Roman" w:hAnsi="Arial" w:cs="Arial"/>
          <w:color w:val="000000" w:themeColor="text1"/>
          <w:lang w:val="es-ES"/>
        </w:rPr>
        <w:t>….</w:t>
      </w:r>
      <w:r w:rsidRPr="00F77BC8">
        <w:rPr>
          <w:rFonts w:ascii="Arial" w:eastAsia="Times New Roman" w:hAnsi="Arial" w:cs="Arial"/>
          <w:color w:val="000000" w:themeColor="text1"/>
          <w:lang w:val="es-ES"/>
        </w:rPr>
        <w:t xml:space="preserve"> de 20</w:t>
      </w:r>
      <w:r w:rsidR="009D7635" w:rsidRPr="00F77BC8">
        <w:rPr>
          <w:rFonts w:ascii="Arial" w:eastAsia="Times New Roman" w:hAnsi="Arial" w:cs="Arial"/>
          <w:color w:val="000000" w:themeColor="text1"/>
          <w:lang w:val="es-ES"/>
        </w:rPr>
        <w:t>2</w:t>
      </w:r>
      <w:r w:rsidR="00933A0A" w:rsidRPr="00F77BC8">
        <w:rPr>
          <w:rFonts w:ascii="Arial" w:eastAsia="Times New Roman" w:hAnsi="Arial" w:cs="Arial"/>
          <w:color w:val="000000" w:themeColor="text1"/>
          <w:lang w:val="es-ES"/>
        </w:rPr>
        <w:t>5</w:t>
      </w:r>
      <w:r w:rsidRPr="00F77BC8">
        <w:rPr>
          <w:rFonts w:ascii="Arial" w:eastAsia="Times New Roman" w:hAnsi="Arial" w:cs="Arial"/>
          <w:color w:val="000000" w:themeColor="text1"/>
          <w:lang w:val="es-ES"/>
        </w:rPr>
        <w:t>,</w:t>
      </w:r>
    </w:p>
    <w:p w14:paraId="4A553215" w14:textId="77777777" w:rsidR="00A03D6D" w:rsidRPr="00F77BC8" w:rsidRDefault="00A03D6D" w:rsidP="00824BCF">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DISPONGO:</w:t>
      </w:r>
    </w:p>
    <w:p w14:paraId="41509AAB" w14:textId="1AAAC90C" w:rsidR="00042950" w:rsidRPr="00F77BC8" w:rsidRDefault="00A03D6D" w:rsidP="00824BCF">
      <w:pPr>
        <w:shd w:val="clear" w:color="auto" w:fill="FFFFFF"/>
        <w:spacing w:after="0"/>
        <w:ind w:firstLine="284"/>
        <w:jc w:val="center"/>
        <w:rPr>
          <w:rFonts w:ascii="Arial" w:eastAsia="Times New Roman" w:hAnsi="Arial" w:cs="Arial"/>
          <w:b/>
          <w:bCs/>
          <w:color w:val="000000" w:themeColor="text1"/>
          <w:lang w:val="es-ES"/>
        </w:rPr>
      </w:pPr>
      <w:bookmarkStart w:id="0" w:name="SE2"/>
      <w:bookmarkStart w:id="1" w:name="LOC_CAP.1"/>
      <w:bookmarkEnd w:id="0"/>
      <w:bookmarkEnd w:id="1"/>
      <w:r w:rsidRPr="00F77BC8">
        <w:rPr>
          <w:rFonts w:ascii="Arial" w:eastAsia="Times New Roman" w:hAnsi="Arial" w:cs="Arial"/>
          <w:b/>
          <w:bCs/>
          <w:color w:val="000000" w:themeColor="text1"/>
          <w:lang w:val="es-ES"/>
        </w:rPr>
        <w:t>CAPÍTULO PRIMERO</w:t>
      </w:r>
    </w:p>
    <w:p w14:paraId="5F16A2C9" w14:textId="77777777" w:rsidR="00042950" w:rsidRPr="00F77BC8" w:rsidRDefault="00042950" w:rsidP="00824BCF">
      <w:pPr>
        <w:shd w:val="clear" w:color="auto" w:fill="FFFFFF"/>
        <w:spacing w:after="0"/>
        <w:ind w:firstLine="284"/>
        <w:jc w:val="center"/>
        <w:rPr>
          <w:rFonts w:ascii="Arial" w:eastAsia="Times New Roman" w:hAnsi="Arial" w:cs="Arial"/>
          <w:b/>
          <w:bCs/>
          <w:color w:val="000000" w:themeColor="text1"/>
          <w:lang w:val="es-ES"/>
        </w:rPr>
      </w:pPr>
    </w:p>
    <w:p w14:paraId="416F25CC" w14:textId="4C4A727A" w:rsidR="00A03D6D" w:rsidRPr="00F77BC8" w:rsidRDefault="00A03D6D" w:rsidP="00824BCF">
      <w:pPr>
        <w:shd w:val="clear" w:color="auto" w:fill="FFFFFF"/>
        <w:spacing w:after="0"/>
        <w:ind w:firstLine="284"/>
        <w:jc w:val="center"/>
        <w:rPr>
          <w:rFonts w:ascii="Arial" w:eastAsia="Times New Roman" w:hAnsi="Arial" w:cs="Arial"/>
          <w:b/>
          <w:bCs/>
          <w:color w:val="000000" w:themeColor="text1"/>
          <w:lang w:val="es-ES"/>
        </w:rPr>
      </w:pPr>
      <w:r w:rsidRPr="00F77BC8">
        <w:rPr>
          <w:rFonts w:ascii="Arial" w:eastAsia="Times New Roman" w:hAnsi="Arial" w:cs="Arial"/>
          <w:b/>
          <w:bCs/>
          <w:color w:val="000000" w:themeColor="text1"/>
          <w:lang w:val="es-ES"/>
        </w:rPr>
        <w:t>DISPOSICIONES GENERALES</w:t>
      </w:r>
    </w:p>
    <w:p w14:paraId="055A5E0B" w14:textId="77777777" w:rsidR="00A03D6D" w:rsidRPr="00F77BC8" w:rsidRDefault="00A03D6D" w:rsidP="00824BCF">
      <w:pPr>
        <w:shd w:val="clear" w:color="auto" w:fill="FFFFFF"/>
        <w:spacing w:after="0"/>
        <w:ind w:firstLine="284"/>
        <w:jc w:val="both"/>
        <w:rPr>
          <w:rFonts w:ascii="Arial" w:eastAsia="Times New Roman" w:hAnsi="Arial" w:cs="Arial"/>
          <w:b/>
          <w:bCs/>
          <w:caps/>
          <w:color w:val="000000" w:themeColor="text1"/>
          <w:lang w:val="es-ES"/>
        </w:rPr>
      </w:pPr>
      <w:bookmarkStart w:id="2" w:name="SE3"/>
      <w:bookmarkStart w:id="3" w:name="LOC_ART.1"/>
      <w:bookmarkEnd w:id="2"/>
      <w:bookmarkEnd w:id="3"/>
    </w:p>
    <w:p w14:paraId="6009D89A" w14:textId="2B93D349" w:rsidR="00A03D6D" w:rsidRPr="00F77BC8" w:rsidRDefault="00A03D6D" w:rsidP="00804D6F">
      <w:pPr>
        <w:pStyle w:val="Artculo"/>
        <w:ind w:left="0" w:firstLine="284"/>
        <w:rPr>
          <w:sz w:val="24"/>
          <w:szCs w:val="24"/>
        </w:rPr>
      </w:pPr>
      <w:r w:rsidRPr="00F77BC8">
        <w:rPr>
          <w:sz w:val="24"/>
          <w:szCs w:val="24"/>
        </w:rPr>
        <w:t>O</w:t>
      </w:r>
      <w:r w:rsidR="00C40298" w:rsidRPr="00F77BC8">
        <w:rPr>
          <w:sz w:val="24"/>
          <w:szCs w:val="24"/>
        </w:rPr>
        <w:t>bjeto</w:t>
      </w:r>
    </w:p>
    <w:p w14:paraId="12CBFB18" w14:textId="77777777" w:rsidR="009D7635" w:rsidRPr="00F77BC8" w:rsidRDefault="009D7635" w:rsidP="00824BCF">
      <w:pPr>
        <w:shd w:val="clear" w:color="auto" w:fill="FFFFFF"/>
        <w:spacing w:after="0"/>
        <w:ind w:firstLine="284"/>
        <w:jc w:val="both"/>
        <w:rPr>
          <w:rFonts w:ascii="Arial" w:eastAsia="Times New Roman" w:hAnsi="Arial" w:cs="Arial"/>
          <w:color w:val="000000" w:themeColor="text1"/>
          <w:lang w:val="es-ES"/>
        </w:rPr>
      </w:pPr>
    </w:p>
    <w:p w14:paraId="2473A380" w14:textId="38BE1622" w:rsidR="009D7635" w:rsidRPr="00F77BC8" w:rsidRDefault="00A03D6D" w:rsidP="00803964">
      <w:pPr>
        <w:shd w:val="clear" w:color="auto" w:fill="FFFFFF"/>
        <w:spacing w:after="240"/>
        <w:ind w:firstLine="284"/>
        <w:jc w:val="both"/>
        <w:rPr>
          <w:rFonts w:ascii="Arial" w:eastAsia="Times New Roman" w:hAnsi="Arial" w:cs="Arial"/>
          <w:color w:val="000000" w:themeColor="text1"/>
          <w:lang w:val="es-ES"/>
        </w:rPr>
      </w:pPr>
      <w:r w:rsidRPr="00F77BC8">
        <w:rPr>
          <w:rFonts w:ascii="Arial" w:eastAsia="Times New Roman" w:hAnsi="Arial" w:cs="Arial"/>
          <w:color w:val="000000" w:themeColor="text1"/>
          <w:lang w:val="es-ES"/>
        </w:rPr>
        <w:t>Es objeto del presente Decreto, la ordenación y promoción del deporte de alto nivel del País Vasco.</w:t>
      </w:r>
    </w:p>
    <w:p w14:paraId="02E1F44A" w14:textId="77777777" w:rsidR="00803964" w:rsidRPr="00F77BC8" w:rsidRDefault="00803964" w:rsidP="00803964">
      <w:pPr>
        <w:shd w:val="clear" w:color="auto" w:fill="FFFFFF"/>
        <w:spacing w:after="0"/>
        <w:ind w:firstLine="284"/>
        <w:jc w:val="both"/>
        <w:rPr>
          <w:rFonts w:ascii="Arial" w:eastAsia="Times New Roman" w:hAnsi="Arial" w:cs="Arial"/>
          <w:color w:val="000000" w:themeColor="text1"/>
          <w:lang w:val="es-ES"/>
        </w:rPr>
      </w:pPr>
    </w:p>
    <w:p w14:paraId="2BFB38AA" w14:textId="0143EF13" w:rsidR="00A03D6D" w:rsidRPr="00F43251" w:rsidRDefault="00A03D6D" w:rsidP="00804D6F">
      <w:pPr>
        <w:pStyle w:val="Artculo"/>
        <w:ind w:left="0" w:firstLine="284"/>
        <w:rPr>
          <w:sz w:val="24"/>
          <w:szCs w:val="24"/>
        </w:rPr>
      </w:pPr>
      <w:bookmarkStart w:id="4" w:name="SE4"/>
      <w:bookmarkStart w:id="5" w:name="LOC_ART.2"/>
      <w:bookmarkEnd w:id="4"/>
      <w:bookmarkEnd w:id="5"/>
      <w:r w:rsidRPr="00F43251">
        <w:rPr>
          <w:sz w:val="24"/>
          <w:szCs w:val="24"/>
        </w:rPr>
        <w:t>Á</w:t>
      </w:r>
      <w:r w:rsidR="00C40298" w:rsidRPr="00F43251">
        <w:rPr>
          <w:sz w:val="24"/>
          <w:szCs w:val="24"/>
        </w:rPr>
        <w:t>mbito subjetivo</w:t>
      </w:r>
      <w:r w:rsidR="008D3EA5" w:rsidRPr="00F43251">
        <w:rPr>
          <w:sz w:val="24"/>
          <w:szCs w:val="24"/>
        </w:rPr>
        <w:t xml:space="preserve"> y objetivo</w:t>
      </w:r>
    </w:p>
    <w:p w14:paraId="086C6562" w14:textId="77777777" w:rsidR="009D7635" w:rsidRPr="00F43251" w:rsidRDefault="009D7635" w:rsidP="00824BCF">
      <w:pPr>
        <w:shd w:val="clear" w:color="auto" w:fill="FFFFFF"/>
        <w:spacing w:after="0"/>
        <w:ind w:firstLine="284"/>
        <w:jc w:val="both"/>
        <w:rPr>
          <w:rFonts w:ascii="Arial" w:eastAsia="Times New Roman" w:hAnsi="Arial" w:cs="Arial"/>
          <w:caps/>
          <w:color w:val="000000" w:themeColor="text1"/>
          <w:lang w:val="es-ES"/>
        </w:rPr>
      </w:pPr>
    </w:p>
    <w:p w14:paraId="5FB98A8D" w14:textId="49BDCD16" w:rsidR="00A03D6D" w:rsidRPr="00F43251" w:rsidRDefault="009E5A87"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1.- </w:t>
      </w:r>
      <w:r w:rsidR="00A03D6D" w:rsidRPr="00F43251">
        <w:rPr>
          <w:rFonts w:ascii="Arial" w:eastAsia="Times New Roman" w:hAnsi="Arial" w:cs="Arial"/>
          <w:color w:val="000000" w:themeColor="text1"/>
          <w:lang w:val="es-ES"/>
        </w:rPr>
        <w:t>El presente Decreto resulta de aplicación a deportistas, técnic</w:t>
      </w:r>
      <w:r w:rsidRPr="00F43251">
        <w:rPr>
          <w:rFonts w:ascii="Arial" w:eastAsia="Times New Roman" w:hAnsi="Arial" w:cs="Arial"/>
          <w:color w:val="000000" w:themeColor="text1"/>
          <w:lang w:val="es-ES"/>
        </w:rPr>
        <w:t>a</w:t>
      </w:r>
      <w:r w:rsidR="00A03D6D" w:rsidRPr="00F43251">
        <w:rPr>
          <w:rFonts w:ascii="Arial" w:eastAsia="Times New Roman" w:hAnsi="Arial" w:cs="Arial"/>
          <w:color w:val="000000" w:themeColor="text1"/>
          <w:lang w:val="es-ES"/>
        </w:rPr>
        <w:t>s</w:t>
      </w:r>
      <w:r w:rsidR="00392FA8" w:rsidRPr="00F43251">
        <w:rPr>
          <w:rFonts w:ascii="Arial" w:eastAsia="Times New Roman" w:hAnsi="Arial" w:cs="Arial"/>
          <w:color w:val="000000" w:themeColor="text1"/>
          <w:lang w:val="es-ES"/>
        </w:rPr>
        <w:t>,</w:t>
      </w:r>
      <w:r w:rsidR="00A03D6D" w:rsidRPr="00F43251">
        <w:rPr>
          <w:rFonts w:ascii="Arial" w:eastAsia="Times New Roman" w:hAnsi="Arial" w:cs="Arial"/>
          <w:color w:val="000000" w:themeColor="text1"/>
          <w:lang w:val="es-ES"/>
        </w:rPr>
        <w:t xml:space="preserve"> técnic</w:t>
      </w:r>
      <w:r w:rsidRPr="00F43251">
        <w:rPr>
          <w:rFonts w:ascii="Arial" w:eastAsia="Times New Roman" w:hAnsi="Arial" w:cs="Arial"/>
          <w:color w:val="000000" w:themeColor="text1"/>
          <w:lang w:val="es-ES"/>
        </w:rPr>
        <w:t>o</w:t>
      </w:r>
      <w:r w:rsidR="00A03D6D" w:rsidRPr="00F43251">
        <w:rPr>
          <w:rFonts w:ascii="Arial" w:eastAsia="Times New Roman" w:hAnsi="Arial" w:cs="Arial"/>
          <w:color w:val="000000" w:themeColor="text1"/>
          <w:lang w:val="es-ES"/>
        </w:rPr>
        <w:t>s, jue</w:t>
      </w:r>
      <w:r w:rsidRPr="00F43251">
        <w:rPr>
          <w:rFonts w:ascii="Arial" w:eastAsia="Times New Roman" w:hAnsi="Arial" w:cs="Arial"/>
          <w:color w:val="000000" w:themeColor="text1"/>
          <w:lang w:val="es-ES"/>
        </w:rPr>
        <w:t>zas</w:t>
      </w:r>
      <w:r w:rsidR="00A03D6D" w:rsidRPr="00F43251">
        <w:rPr>
          <w:rFonts w:ascii="Arial" w:eastAsia="Times New Roman" w:hAnsi="Arial" w:cs="Arial"/>
          <w:color w:val="000000" w:themeColor="text1"/>
          <w:lang w:val="es-ES"/>
        </w:rPr>
        <w:t xml:space="preserve"> y jue</w:t>
      </w:r>
      <w:r w:rsidRPr="00F43251">
        <w:rPr>
          <w:rFonts w:ascii="Arial" w:eastAsia="Times New Roman" w:hAnsi="Arial" w:cs="Arial"/>
          <w:color w:val="000000" w:themeColor="text1"/>
          <w:lang w:val="es-ES"/>
        </w:rPr>
        <w:t xml:space="preserve">ces </w:t>
      </w:r>
      <w:r w:rsidR="00A03D6D" w:rsidRPr="00F43251">
        <w:rPr>
          <w:rFonts w:ascii="Arial" w:eastAsia="Times New Roman" w:hAnsi="Arial" w:cs="Arial"/>
          <w:color w:val="000000" w:themeColor="text1"/>
          <w:lang w:val="es-ES"/>
        </w:rPr>
        <w:t>que</w:t>
      </w:r>
      <w:r w:rsidRPr="00F43251">
        <w:rPr>
          <w:rFonts w:ascii="Arial" w:eastAsia="Times New Roman" w:hAnsi="Arial" w:cs="Arial"/>
          <w:color w:val="000000" w:themeColor="text1"/>
          <w:lang w:val="es-ES"/>
        </w:rPr>
        <w:t xml:space="preserve"> alcanzan,</w:t>
      </w:r>
      <w:r w:rsidR="00A03D6D" w:rsidRPr="00F43251">
        <w:rPr>
          <w:rFonts w:ascii="Arial" w:eastAsia="Times New Roman" w:hAnsi="Arial" w:cs="Arial"/>
          <w:color w:val="000000" w:themeColor="text1"/>
          <w:lang w:val="es-ES"/>
        </w:rPr>
        <w:t xml:space="preserve"> conforme a los criterios establecidos en el presente Decreto</w:t>
      </w:r>
      <w:r w:rsidR="008F7142" w:rsidRPr="00F43251">
        <w:rPr>
          <w:rFonts w:ascii="Arial" w:eastAsia="Times New Roman" w:hAnsi="Arial" w:cs="Arial"/>
          <w:color w:val="000000" w:themeColor="text1"/>
          <w:lang w:val="es-ES"/>
        </w:rPr>
        <w:t>,</w:t>
      </w:r>
      <w:r w:rsidR="00A03D6D" w:rsidRPr="00F43251">
        <w:rPr>
          <w:rFonts w:ascii="Arial" w:eastAsia="Times New Roman" w:hAnsi="Arial" w:cs="Arial"/>
          <w:color w:val="000000" w:themeColor="text1"/>
          <w:lang w:val="es-ES"/>
        </w:rPr>
        <w:t xml:space="preserve"> la excelencia o alto nivel deportivo</w:t>
      </w:r>
      <w:r w:rsidRPr="00F43251">
        <w:rPr>
          <w:rFonts w:ascii="Arial" w:eastAsia="Times New Roman" w:hAnsi="Arial" w:cs="Arial"/>
          <w:color w:val="000000" w:themeColor="text1"/>
          <w:lang w:val="es-ES"/>
        </w:rPr>
        <w:t xml:space="preserve"> </w:t>
      </w:r>
      <w:r w:rsidR="00A03D6D" w:rsidRPr="00F43251">
        <w:rPr>
          <w:rFonts w:ascii="Arial" w:eastAsia="Times New Roman" w:hAnsi="Arial" w:cs="Arial"/>
          <w:color w:val="000000" w:themeColor="text1"/>
          <w:lang w:val="es-ES"/>
        </w:rPr>
        <w:t xml:space="preserve">y cumplen con el resto de </w:t>
      </w:r>
      <w:r w:rsidR="00A76000" w:rsidRPr="00F43251">
        <w:rPr>
          <w:rFonts w:ascii="Arial" w:eastAsia="Times New Roman" w:hAnsi="Arial" w:cs="Arial"/>
          <w:color w:val="000000" w:themeColor="text1"/>
          <w:lang w:val="es-ES"/>
        </w:rPr>
        <w:t>los requisitos</w:t>
      </w:r>
      <w:r w:rsidR="00A03D6D" w:rsidRPr="00F43251">
        <w:rPr>
          <w:rFonts w:ascii="Arial" w:eastAsia="Times New Roman" w:hAnsi="Arial" w:cs="Arial"/>
          <w:color w:val="000000" w:themeColor="text1"/>
          <w:lang w:val="es-ES"/>
        </w:rPr>
        <w:t xml:space="preserve"> que se establecen en el </w:t>
      </w:r>
      <w:r w:rsidR="008F7142" w:rsidRPr="00F43251">
        <w:rPr>
          <w:rFonts w:ascii="Arial" w:eastAsia="Times New Roman" w:hAnsi="Arial" w:cs="Arial"/>
          <w:color w:val="000000" w:themeColor="text1"/>
          <w:lang w:val="es-ES"/>
        </w:rPr>
        <w:t>mismo</w:t>
      </w:r>
      <w:r w:rsidR="00A03D6D" w:rsidRPr="00F43251">
        <w:rPr>
          <w:rFonts w:ascii="Arial" w:eastAsia="Times New Roman" w:hAnsi="Arial" w:cs="Arial"/>
          <w:color w:val="000000" w:themeColor="text1"/>
          <w:lang w:val="es-ES"/>
        </w:rPr>
        <w:t>.</w:t>
      </w:r>
      <w:r w:rsidR="001326C2" w:rsidRPr="00F43251">
        <w:rPr>
          <w:rFonts w:ascii="Arial" w:eastAsia="Times New Roman" w:hAnsi="Arial" w:cs="Arial"/>
          <w:color w:val="000000" w:themeColor="text1"/>
          <w:lang w:val="es-ES"/>
        </w:rPr>
        <w:t xml:space="preserve"> Igualmente, resulta de aplicación a los centros, infraestructuras y competiciones de alto nivel.</w:t>
      </w:r>
    </w:p>
    <w:p w14:paraId="27DE1D8C" w14:textId="1ED15945" w:rsidR="008F7142" w:rsidRPr="00F43251" w:rsidRDefault="009E5A87"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 También resulta de aplicación a los clubes deportivos inscritos en el Registro de Entidades Deportivas del País Vasco que alcanza</w:t>
      </w:r>
      <w:r w:rsidR="008F7142" w:rsidRPr="00F43251">
        <w:rPr>
          <w:rFonts w:ascii="Arial" w:eastAsia="Times New Roman" w:hAnsi="Arial" w:cs="Arial"/>
          <w:color w:val="000000" w:themeColor="text1"/>
          <w:lang w:val="es-ES"/>
        </w:rPr>
        <w:t>n,</w:t>
      </w:r>
      <w:r w:rsidRPr="00F43251">
        <w:rPr>
          <w:rFonts w:ascii="Arial" w:eastAsia="Times New Roman" w:hAnsi="Arial" w:cs="Arial"/>
          <w:color w:val="000000" w:themeColor="text1"/>
          <w:lang w:val="es-ES"/>
        </w:rPr>
        <w:t xml:space="preserve"> conforme a los criterios establecidos en </w:t>
      </w:r>
      <w:r w:rsidR="001B7351" w:rsidRPr="00F43251">
        <w:rPr>
          <w:rFonts w:ascii="Arial" w:eastAsia="Times New Roman" w:hAnsi="Arial" w:cs="Arial"/>
          <w:color w:val="000000" w:themeColor="text1"/>
          <w:lang w:val="es-ES"/>
        </w:rPr>
        <w:t>desarrollo d</w:t>
      </w:r>
      <w:r w:rsidRPr="00F43251">
        <w:rPr>
          <w:rFonts w:ascii="Arial" w:eastAsia="Times New Roman" w:hAnsi="Arial" w:cs="Arial"/>
          <w:color w:val="000000" w:themeColor="text1"/>
          <w:lang w:val="es-ES"/>
        </w:rPr>
        <w:t>el presente Decreto</w:t>
      </w:r>
      <w:r w:rsidR="001B7351" w:rsidRPr="00F43251">
        <w:rPr>
          <w:rFonts w:ascii="Arial" w:eastAsia="Times New Roman" w:hAnsi="Arial" w:cs="Arial"/>
          <w:color w:val="000000" w:themeColor="text1"/>
          <w:lang w:val="es-ES"/>
        </w:rPr>
        <w:t xml:space="preserve">, </w:t>
      </w:r>
      <w:r w:rsidRPr="00F43251">
        <w:rPr>
          <w:rFonts w:ascii="Arial" w:eastAsia="Times New Roman" w:hAnsi="Arial" w:cs="Arial"/>
          <w:color w:val="000000" w:themeColor="text1"/>
          <w:lang w:val="es-ES"/>
        </w:rPr>
        <w:t>la excelencia o alto nivel deportivo</w:t>
      </w:r>
      <w:r w:rsidR="008F7142" w:rsidRPr="00F43251">
        <w:rPr>
          <w:rFonts w:ascii="Arial" w:eastAsia="Times New Roman" w:hAnsi="Arial" w:cs="Arial"/>
          <w:color w:val="000000" w:themeColor="text1"/>
          <w:lang w:val="es-ES"/>
        </w:rPr>
        <w:t xml:space="preserve"> y cumplen con el resto de requisitos que se estable</w:t>
      </w:r>
      <w:r w:rsidR="001B7351" w:rsidRPr="00F43251">
        <w:rPr>
          <w:rFonts w:ascii="Arial" w:eastAsia="Times New Roman" w:hAnsi="Arial" w:cs="Arial"/>
          <w:color w:val="000000" w:themeColor="text1"/>
          <w:lang w:val="es-ES"/>
        </w:rPr>
        <w:t>zcan en cada momento</w:t>
      </w:r>
      <w:r w:rsidR="008F7142" w:rsidRPr="00F43251">
        <w:rPr>
          <w:rFonts w:ascii="Arial" w:eastAsia="Times New Roman" w:hAnsi="Arial" w:cs="Arial"/>
          <w:color w:val="000000" w:themeColor="text1"/>
          <w:lang w:val="es-ES"/>
        </w:rPr>
        <w:t xml:space="preserve">. Se incluyen dentro del concepto de clubes deportivos las sociedades anónimas deportivas </w:t>
      </w:r>
      <w:r w:rsidR="001B7351" w:rsidRPr="00F43251">
        <w:rPr>
          <w:rFonts w:ascii="Arial" w:eastAsia="Times New Roman" w:hAnsi="Arial" w:cs="Arial"/>
          <w:color w:val="000000" w:themeColor="text1"/>
          <w:lang w:val="es-ES"/>
        </w:rPr>
        <w:t xml:space="preserve">únicamente </w:t>
      </w:r>
      <w:r w:rsidR="008F7142" w:rsidRPr="00F43251">
        <w:rPr>
          <w:rFonts w:ascii="Arial" w:eastAsia="Times New Roman" w:hAnsi="Arial" w:cs="Arial"/>
          <w:color w:val="000000" w:themeColor="text1"/>
          <w:lang w:val="es-ES"/>
        </w:rPr>
        <w:t>respecto a las competiciones oficiales no profesionales.</w:t>
      </w:r>
    </w:p>
    <w:p w14:paraId="500675AF" w14:textId="77777777" w:rsidR="009D7635" w:rsidRPr="00F43251" w:rsidRDefault="009D7635" w:rsidP="00824BCF">
      <w:pPr>
        <w:shd w:val="clear" w:color="auto" w:fill="FFFFFF"/>
        <w:spacing w:after="0"/>
        <w:ind w:firstLine="284"/>
        <w:jc w:val="both"/>
        <w:rPr>
          <w:rFonts w:ascii="Arial" w:eastAsia="Times New Roman" w:hAnsi="Arial" w:cs="Arial"/>
          <w:b/>
          <w:bCs/>
          <w:caps/>
          <w:color w:val="000000" w:themeColor="text1"/>
          <w:lang w:val="es-ES"/>
        </w:rPr>
      </w:pPr>
      <w:bookmarkStart w:id="6" w:name="SE5"/>
      <w:bookmarkStart w:id="7" w:name="LOC_ART.3"/>
      <w:bookmarkEnd w:id="6"/>
      <w:bookmarkEnd w:id="7"/>
    </w:p>
    <w:p w14:paraId="44DDBC83" w14:textId="7095DB85" w:rsidR="00804D6F" w:rsidRPr="00F43251" w:rsidRDefault="00A03D6D" w:rsidP="00804D6F">
      <w:pPr>
        <w:pStyle w:val="Artculo"/>
        <w:ind w:left="0" w:firstLine="284"/>
        <w:rPr>
          <w:sz w:val="24"/>
          <w:szCs w:val="24"/>
        </w:rPr>
      </w:pPr>
      <w:r w:rsidRPr="00F43251">
        <w:rPr>
          <w:sz w:val="24"/>
          <w:szCs w:val="24"/>
        </w:rPr>
        <w:t>D</w:t>
      </w:r>
      <w:r w:rsidR="00C40298" w:rsidRPr="00F43251">
        <w:rPr>
          <w:sz w:val="24"/>
          <w:szCs w:val="24"/>
        </w:rPr>
        <w:t>efiniciones</w:t>
      </w:r>
    </w:p>
    <w:p w14:paraId="016A0B93" w14:textId="77777777" w:rsidR="009D7635" w:rsidRPr="00F43251" w:rsidRDefault="009D7635" w:rsidP="00824BCF">
      <w:pPr>
        <w:shd w:val="clear" w:color="auto" w:fill="FFFFFF"/>
        <w:spacing w:after="0"/>
        <w:ind w:firstLine="284"/>
        <w:jc w:val="both"/>
        <w:rPr>
          <w:rFonts w:ascii="Arial" w:eastAsia="Times New Roman" w:hAnsi="Arial" w:cs="Arial"/>
          <w:caps/>
          <w:color w:val="000000" w:themeColor="text1"/>
          <w:lang w:val="es-ES"/>
        </w:rPr>
      </w:pPr>
    </w:p>
    <w:p w14:paraId="1F26D339" w14:textId="0343F272"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A los efectos del presente Decreto, se considera deporte de alto nivel </w:t>
      </w:r>
      <w:r w:rsidR="00AB6733" w:rsidRPr="00F43251">
        <w:rPr>
          <w:rFonts w:ascii="Arial" w:eastAsia="Times New Roman" w:hAnsi="Arial" w:cs="Arial"/>
          <w:color w:val="000000" w:themeColor="text1"/>
          <w:lang w:val="es-ES"/>
        </w:rPr>
        <w:t xml:space="preserve">del País Vasco </w:t>
      </w:r>
      <w:r w:rsidR="00AF7A48" w:rsidRPr="00F43251">
        <w:rPr>
          <w:rFonts w:ascii="Arial" w:eastAsia="Times New Roman" w:hAnsi="Arial" w:cs="Arial"/>
          <w:color w:val="000000" w:themeColor="text1"/>
          <w:lang w:val="es-ES"/>
        </w:rPr>
        <w:t>aquel que es practicado por deportistas</w:t>
      </w:r>
      <w:r w:rsidR="00AB6733" w:rsidRPr="00F43251">
        <w:rPr>
          <w:rFonts w:ascii="Arial" w:eastAsia="Times New Roman" w:hAnsi="Arial" w:cs="Arial"/>
          <w:color w:val="000000" w:themeColor="text1"/>
          <w:lang w:val="es-ES"/>
        </w:rPr>
        <w:t>, técnicas</w:t>
      </w:r>
      <w:r w:rsidR="00392FA8" w:rsidRPr="00F43251">
        <w:rPr>
          <w:rFonts w:ascii="Arial" w:eastAsia="Times New Roman" w:hAnsi="Arial" w:cs="Arial"/>
          <w:color w:val="000000" w:themeColor="text1"/>
          <w:lang w:val="es-ES"/>
        </w:rPr>
        <w:t xml:space="preserve">, </w:t>
      </w:r>
      <w:r w:rsidR="00AB6733" w:rsidRPr="00F43251">
        <w:rPr>
          <w:rFonts w:ascii="Arial" w:eastAsia="Times New Roman" w:hAnsi="Arial" w:cs="Arial"/>
          <w:color w:val="000000" w:themeColor="text1"/>
          <w:lang w:val="es-ES"/>
        </w:rPr>
        <w:t>técnicos, juezas y jueces</w:t>
      </w:r>
      <w:r w:rsidR="00AF7A48" w:rsidRPr="00F43251">
        <w:rPr>
          <w:rFonts w:ascii="Arial" w:eastAsia="Times New Roman" w:hAnsi="Arial" w:cs="Arial"/>
          <w:color w:val="000000" w:themeColor="text1"/>
          <w:lang w:val="es-ES"/>
        </w:rPr>
        <w:t xml:space="preserve"> que, por sus resultados deportivos acreditados en competiciones internacionales, se encuentran situados en la élite de su modalidad, </w:t>
      </w:r>
      <w:r w:rsidR="00AB6733" w:rsidRPr="00F43251">
        <w:rPr>
          <w:rFonts w:ascii="Arial" w:eastAsia="Times New Roman" w:hAnsi="Arial" w:cs="Arial"/>
          <w:color w:val="000000" w:themeColor="text1"/>
          <w:lang w:val="es-ES"/>
        </w:rPr>
        <w:t>deporte</w:t>
      </w:r>
      <w:r w:rsidR="00AF7A48" w:rsidRPr="00F43251">
        <w:rPr>
          <w:rFonts w:ascii="Arial" w:eastAsia="Times New Roman" w:hAnsi="Arial" w:cs="Arial"/>
          <w:color w:val="000000" w:themeColor="text1"/>
          <w:lang w:val="es-ES"/>
        </w:rPr>
        <w:t xml:space="preserve"> que resulta</w:t>
      </w:r>
      <w:r w:rsidRPr="00F43251">
        <w:rPr>
          <w:rFonts w:ascii="Arial" w:eastAsia="Times New Roman" w:hAnsi="Arial" w:cs="Arial"/>
          <w:color w:val="000000" w:themeColor="text1"/>
          <w:lang w:val="es-ES"/>
        </w:rPr>
        <w:t xml:space="preserve"> de interés para el País Vasco, en tanto que constituye un factor esencial en el desarrollo deportivo de la Comunidad Autónoma por el estímulo que supone para el fomento del deporte de base y por su función representativa</w:t>
      </w:r>
      <w:r w:rsidR="00AB6733"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xml:space="preserve"> en las competiciones deportivas oficiales del máximo nivel</w:t>
      </w:r>
      <w:r w:rsidR="009E5A87" w:rsidRPr="00F43251">
        <w:rPr>
          <w:rFonts w:ascii="Arial" w:eastAsia="Times New Roman" w:hAnsi="Arial" w:cs="Arial"/>
          <w:color w:val="000000" w:themeColor="text1"/>
          <w:lang w:val="es-ES"/>
        </w:rPr>
        <w:t>.</w:t>
      </w:r>
    </w:p>
    <w:p w14:paraId="2780F3E2" w14:textId="35B7DA87"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w:t>
      </w:r>
      <w:r w:rsidR="00434646" w:rsidRPr="00F43251">
        <w:rPr>
          <w:rFonts w:ascii="Arial" w:eastAsia="Times New Roman" w:hAnsi="Arial" w:cs="Arial"/>
          <w:color w:val="000000" w:themeColor="text1"/>
          <w:lang w:val="es-ES"/>
        </w:rPr>
        <w:t>A los efectos del presente Decreto, se considera deporte de alto rendimiento</w:t>
      </w:r>
      <w:r w:rsidR="00AB6733" w:rsidRPr="00F43251">
        <w:rPr>
          <w:rFonts w:ascii="Arial" w:eastAsia="Times New Roman" w:hAnsi="Arial" w:cs="Arial"/>
          <w:color w:val="000000" w:themeColor="text1"/>
          <w:lang w:val="es-ES"/>
        </w:rPr>
        <w:t xml:space="preserve"> del País Vasco</w:t>
      </w:r>
      <w:r w:rsidR="00434646" w:rsidRPr="00F43251">
        <w:rPr>
          <w:rFonts w:ascii="Arial" w:eastAsia="Times New Roman" w:hAnsi="Arial" w:cs="Arial"/>
          <w:color w:val="000000" w:themeColor="text1"/>
          <w:lang w:val="es-ES"/>
        </w:rPr>
        <w:t xml:space="preserve"> aquel</w:t>
      </w:r>
      <w:r w:rsidR="00AB6733" w:rsidRPr="00F43251">
        <w:rPr>
          <w:rFonts w:ascii="Arial" w:eastAsia="Times New Roman" w:hAnsi="Arial" w:cs="Arial"/>
          <w:color w:val="000000" w:themeColor="text1"/>
          <w:lang w:val="es-ES"/>
        </w:rPr>
        <w:t>la subcategoría</w:t>
      </w:r>
      <w:r w:rsidR="00434646" w:rsidRPr="00F43251">
        <w:rPr>
          <w:rFonts w:ascii="Arial" w:eastAsia="Times New Roman" w:hAnsi="Arial" w:cs="Arial"/>
          <w:color w:val="000000" w:themeColor="text1"/>
          <w:lang w:val="es-ES"/>
        </w:rPr>
        <w:t xml:space="preserve"> del deporte de alto nivel, de conformidad con la definición del apartado anterior, que constituye el nivel inferior.</w:t>
      </w:r>
    </w:p>
    <w:p w14:paraId="7F30CBDA" w14:textId="77777777" w:rsidR="00AB6733" w:rsidRPr="00F43251" w:rsidRDefault="001B7351" w:rsidP="00AF7A48">
      <w:pPr>
        <w:shd w:val="clear" w:color="auto" w:fill="FFFFFF"/>
        <w:spacing w:after="240"/>
        <w:ind w:firstLine="284"/>
        <w:jc w:val="both"/>
        <w:rPr>
          <w:rFonts w:ascii="Arial" w:hAnsi="Arial" w:cs="Arial"/>
          <w:color w:val="000000" w:themeColor="text1"/>
          <w:sz w:val="21"/>
          <w:szCs w:val="21"/>
          <w:shd w:val="clear" w:color="auto" w:fill="FFFFFF"/>
        </w:rPr>
      </w:pPr>
      <w:r w:rsidRPr="00F43251">
        <w:rPr>
          <w:rFonts w:ascii="Arial" w:eastAsia="Times New Roman" w:hAnsi="Arial" w:cs="Arial"/>
          <w:color w:val="000000" w:themeColor="text1"/>
          <w:lang w:val="es-ES"/>
        </w:rPr>
        <w:t>3.- Los criterios técnico-deportivos para la inclusión en el ámbito del deporte de alto nivel y en la subcategoría de deporte de alto rendimiento se encuentran en el anexo del presente Decreto.</w:t>
      </w:r>
      <w:r w:rsidR="00A93266" w:rsidRPr="00F43251">
        <w:rPr>
          <w:rFonts w:ascii="Arial" w:eastAsia="Times New Roman" w:hAnsi="Arial" w:cs="Arial"/>
          <w:color w:val="000000" w:themeColor="text1"/>
          <w:lang w:val="es-ES"/>
        </w:rPr>
        <w:t xml:space="preserve"> Tales criterios deberán ser tenidos en cuenta por los órganos forales de los territorios históricos</w:t>
      </w:r>
      <w:r w:rsidR="00773668" w:rsidRPr="00F43251">
        <w:rPr>
          <w:rFonts w:ascii="Arial" w:eastAsia="Times New Roman" w:hAnsi="Arial" w:cs="Arial"/>
          <w:color w:val="000000" w:themeColor="text1"/>
          <w:lang w:val="es-ES"/>
        </w:rPr>
        <w:t xml:space="preserve"> para la calificación de las y los deportistas promesa</w:t>
      </w:r>
      <w:r w:rsidR="00927D0F" w:rsidRPr="00F43251">
        <w:rPr>
          <w:rFonts w:ascii="Arial" w:eastAsia="Times New Roman" w:hAnsi="Arial" w:cs="Arial"/>
          <w:color w:val="000000" w:themeColor="text1"/>
          <w:lang w:val="es-ES"/>
        </w:rPr>
        <w:t>s</w:t>
      </w:r>
      <w:r w:rsidR="00773668" w:rsidRPr="00F43251">
        <w:rPr>
          <w:rFonts w:ascii="Arial" w:eastAsia="Times New Roman" w:hAnsi="Arial" w:cs="Arial"/>
          <w:color w:val="000000" w:themeColor="text1"/>
          <w:lang w:val="es-ES"/>
        </w:rPr>
        <w:t xml:space="preserve">, que </w:t>
      </w:r>
      <w:r w:rsidR="00773668" w:rsidRPr="00F43251">
        <w:rPr>
          <w:rFonts w:ascii="Arial" w:eastAsia="Times New Roman" w:hAnsi="Arial" w:cs="Arial"/>
          <w:color w:val="000000" w:themeColor="text1"/>
          <w:lang w:val="es-ES"/>
        </w:rPr>
        <w:lastRenderedPageBreak/>
        <w:t xml:space="preserve">son </w:t>
      </w:r>
      <w:r w:rsidR="00773668" w:rsidRPr="00F43251">
        <w:rPr>
          <w:rFonts w:ascii="Arial" w:hAnsi="Arial" w:cs="Arial"/>
          <w:color w:val="000000" w:themeColor="text1"/>
          <w:sz w:val="21"/>
          <w:szCs w:val="21"/>
          <w:shd w:val="clear" w:color="auto" w:fill="FFFFFF"/>
        </w:rPr>
        <w:t xml:space="preserve">aquellas y aquellos deportistas que, sin haber alcanzado el alto nivel competitivo regulado en este </w:t>
      </w:r>
      <w:r w:rsidR="00D9137D" w:rsidRPr="00F43251">
        <w:rPr>
          <w:rFonts w:ascii="Arial" w:hAnsi="Arial" w:cs="Arial"/>
          <w:color w:val="000000" w:themeColor="text1"/>
          <w:sz w:val="21"/>
          <w:szCs w:val="21"/>
          <w:shd w:val="clear" w:color="auto" w:fill="FFFFFF"/>
        </w:rPr>
        <w:t>D</w:t>
      </w:r>
      <w:r w:rsidR="00773668" w:rsidRPr="00F43251">
        <w:rPr>
          <w:rFonts w:ascii="Arial" w:hAnsi="Arial" w:cs="Arial"/>
          <w:color w:val="000000" w:themeColor="text1"/>
          <w:sz w:val="21"/>
          <w:szCs w:val="21"/>
          <w:shd w:val="clear" w:color="auto" w:fill="FFFFFF"/>
        </w:rPr>
        <w:t>ecreto, tienen fundadas expectativas de alcanzar el segmento del deporte de alto nivel.</w:t>
      </w:r>
      <w:r w:rsidR="00AF7A48" w:rsidRPr="00F43251">
        <w:rPr>
          <w:rFonts w:ascii="Arial" w:hAnsi="Arial" w:cs="Arial"/>
          <w:color w:val="000000" w:themeColor="text1"/>
          <w:sz w:val="21"/>
          <w:szCs w:val="21"/>
          <w:shd w:val="clear" w:color="auto" w:fill="FFFFFF"/>
        </w:rPr>
        <w:t xml:space="preserve"> </w:t>
      </w:r>
    </w:p>
    <w:p w14:paraId="25B43E93" w14:textId="0E73716A" w:rsidR="00AF7A48" w:rsidRPr="00F43251" w:rsidRDefault="00C40298" w:rsidP="00AF7A48">
      <w:pPr>
        <w:shd w:val="clear" w:color="auto" w:fill="FFFFFF"/>
        <w:spacing w:after="240"/>
        <w:ind w:firstLine="284"/>
        <w:jc w:val="both"/>
        <w:rPr>
          <w:rFonts w:ascii="Arial" w:hAnsi="Arial" w:cs="Arial"/>
          <w:color w:val="000000" w:themeColor="text1"/>
          <w:sz w:val="21"/>
          <w:szCs w:val="21"/>
          <w:shd w:val="clear" w:color="auto" w:fill="FFFFFF"/>
        </w:rPr>
      </w:pPr>
      <w:r w:rsidRPr="00F43251">
        <w:rPr>
          <w:rFonts w:ascii="Arial" w:hAnsi="Arial" w:cs="Arial"/>
          <w:color w:val="000000" w:themeColor="text1"/>
          <w:sz w:val="21"/>
          <w:szCs w:val="21"/>
          <w:shd w:val="clear" w:color="auto" w:fill="FFFFFF"/>
        </w:rPr>
        <w:t>4</w:t>
      </w:r>
      <w:r w:rsidR="00AB6733" w:rsidRPr="00F43251">
        <w:rPr>
          <w:rFonts w:ascii="Arial" w:hAnsi="Arial" w:cs="Arial"/>
          <w:color w:val="000000" w:themeColor="text1"/>
          <w:sz w:val="21"/>
          <w:szCs w:val="21"/>
          <w:shd w:val="clear" w:color="auto" w:fill="FFFFFF"/>
        </w:rPr>
        <w:t xml:space="preserve">.- </w:t>
      </w:r>
      <w:r w:rsidR="00AF7A48" w:rsidRPr="00F43251">
        <w:rPr>
          <w:rFonts w:ascii="Arial" w:hAnsi="Arial" w:cs="Arial"/>
          <w:color w:val="000000" w:themeColor="text1"/>
          <w:sz w:val="21"/>
          <w:szCs w:val="21"/>
          <w:shd w:val="clear" w:color="auto" w:fill="FFFFFF"/>
        </w:rPr>
        <w:t xml:space="preserve">Las personas que sean declaradas deportistas de alto nivel con arreglo a tales criterios perderán automáticamente la condición de deportistas promesas, sin perjuicio de la </w:t>
      </w:r>
      <w:r w:rsidR="00AB6733" w:rsidRPr="00F43251">
        <w:rPr>
          <w:rFonts w:ascii="Arial" w:hAnsi="Arial" w:cs="Arial"/>
          <w:color w:val="000000" w:themeColor="text1"/>
          <w:sz w:val="21"/>
          <w:szCs w:val="21"/>
          <w:shd w:val="clear" w:color="auto" w:fill="FFFFFF"/>
        </w:rPr>
        <w:t>competencia</w:t>
      </w:r>
      <w:r w:rsidR="00AF7A48" w:rsidRPr="00F43251">
        <w:rPr>
          <w:rFonts w:ascii="Arial" w:hAnsi="Arial" w:cs="Arial"/>
          <w:color w:val="000000" w:themeColor="text1"/>
          <w:sz w:val="21"/>
          <w:szCs w:val="21"/>
          <w:shd w:val="clear" w:color="auto" w:fill="FFFFFF"/>
        </w:rPr>
        <w:t xml:space="preserve"> de que los órganos forales de los territorios históricos </w:t>
      </w:r>
      <w:r w:rsidR="00AB6733" w:rsidRPr="00F43251">
        <w:rPr>
          <w:rFonts w:ascii="Arial" w:hAnsi="Arial" w:cs="Arial"/>
          <w:color w:val="000000" w:themeColor="text1"/>
          <w:sz w:val="21"/>
          <w:szCs w:val="21"/>
          <w:shd w:val="clear" w:color="auto" w:fill="FFFFFF"/>
        </w:rPr>
        <w:t>para</w:t>
      </w:r>
      <w:r w:rsidR="00AF7A48" w:rsidRPr="00F43251">
        <w:rPr>
          <w:rFonts w:ascii="Arial" w:hAnsi="Arial" w:cs="Arial"/>
          <w:color w:val="000000" w:themeColor="text1"/>
          <w:sz w:val="21"/>
          <w:szCs w:val="21"/>
          <w:shd w:val="clear" w:color="auto" w:fill="FFFFFF"/>
        </w:rPr>
        <w:t xml:space="preserve"> mantener determinadas ayudas </w:t>
      </w:r>
      <w:r w:rsidR="00AB6733" w:rsidRPr="00F43251">
        <w:rPr>
          <w:rFonts w:ascii="Arial" w:hAnsi="Arial" w:cs="Arial"/>
          <w:color w:val="000000" w:themeColor="text1"/>
          <w:sz w:val="21"/>
          <w:szCs w:val="21"/>
          <w:shd w:val="clear" w:color="auto" w:fill="FFFFFF"/>
        </w:rPr>
        <w:t>en beneficio de</w:t>
      </w:r>
      <w:r w:rsidR="00AF7A48" w:rsidRPr="00F43251">
        <w:rPr>
          <w:rFonts w:ascii="Arial" w:hAnsi="Arial" w:cs="Arial"/>
          <w:color w:val="000000" w:themeColor="text1"/>
          <w:sz w:val="21"/>
          <w:szCs w:val="21"/>
          <w:shd w:val="clear" w:color="auto" w:fill="FFFFFF"/>
        </w:rPr>
        <w:t xml:space="preserve"> tales deportistas</w:t>
      </w:r>
      <w:r w:rsidR="00AB6733" w:rsidRPr="00F43251">
        <w:rPr>
          <w:rFonts w:ascii="Arial" w:hAnsi="Arial" w:cs="Arial"/>
          <w:color w:val="000000" w:themeColor="text1"/>
          <w:sz w:val="21"/>
          <w:szCs w:val="21"/>
          <w:shd w:val="clear" w:color="auto" w:fill="FFFFFF"/>
        </w:rPr>
        <w:t xml:space="preserve">, al igual que los municipios, toda vez que tales deportistas </w:t>
      </w:r>
      <w:bookmarkStart w:id="8" w:name="_Hlk194767944"/>
      <w:r w:rsidR="00AB6733" w:rsidRPr="00F43251">
        <w:rPr>
          <w:rFonts w:ascii="Arial" w:hAnsi="Arial" w:cs="Arial"/>
          <w:color w:val="000000" w:themeColor="text1"/>
          <w:sz w:val="21"/>
          <w:szCs w:val="21"/>
          <w:shd w:val="clear" w:color="auto" w:fill="FFFFFF"/>
        </w:rPr>
        <w:t>también tienen una función representativa del correspondiente Territorio Histórico y municipio, y sirven de estímulo para el deporte base en tales ámbitos territoriales.</w:t>
      </w:r>
    </w:p>
    <w:bookmarkEnd w:id="8"/>
    <w:p w14:paraId="2C0ED29A" w14:textId="58A31D62" w:rsidR="009D7635" w:rsidRPr="00F43251" w:rsidRDefault="00AB6733" w:rsidP="007035B4">
      <w:pPr>
        <w:shd w:val="clear" w:color="auto" w:fill="FFFFFF"/>
        <w:spacing w:after="240"/>
        <w:ind w:firstLine="284"/>
        <w:jc w:val="both"/>
        <w:rPr>
          <w:rFonts w:ascii="Arial" w:hAnsi="Arial" w:cs="Arial"/>
          <w:color w:val="000000" w:themeColor="text1"/>
          <w:sz w:val="21"/>
          <w:szCs w:val="21"/>
          <w:shd w:val="clear" w:color="auto" w:fill="FFFFFF"/>
        </w:rPr>
      </w:pPr>
      <w:r w:rsidRPr="00F43251">
        <w:rPr>
          <w:rFonts w:ascii="Arial" w:hAnsi="Arial" w:cs="Arial"/>
          <w:color w:val="000000" w:themeColor="text1"/>
          <w:sz w:val="21"/>
          <w:szCs w:val="21"/>
          <w:shd w:val="clear" w:color="auto" w:fill="FFFFFF"/>
        </w:rPr>
        <w:t>5</w:t>
      </w:r>
      <w:r w:rsidR="00AF7A48" w:rsidRPr="00F43251">
        <w:rPr>
          <w:rFonts w:ascii="Arial" w:hAnsi="Arial" w:cs="Arial"/>
          <w:color w:val="000000" w:themeColor="text1"/>
          <w:sz w:val="21"/>
          <w:szCs w:val="21"/>
          <w:shd w:val="clear" w:color="auto" w:fill="FFFFFF"/>
        </w:rPr>
        <w:t xml:space="preserve">.- </w:t>
      </w:r>
      <w:r w:rsidR="007035B4" w:rsidRPr="00F43251">
        <w:rPr>
          <w:rFonts w:ascii="Arial" w:hAnsi="Arial" w:cs="Arial"/>
          <w:color w:val="000000" w:themeColor="text1"/>
          <w:sz w:val="21"/>
          <w:szCs w:val="21"/>
          <w:shd w:val="clear" w:color="auto" w:fill="FFFFFF"/>
        </w:rPr>
        <w:t>A los efectos del presente decreto se consideran deportistas talentos aquellas y aquellos deportistas promesa que, por su trayectoria deportiva o por sus resultados deportivos, se encuentran especialmente próximas a alcanzar el alto nivel competitivo. Los órganos forales de los territorios históricos y el departamento de la Administración general de la Comunidad Autónoma competente en materia deportiva colaborarán recíprocamente para que tales deportistas talentos se puedan beneficiar de algunas prestaciones que reciben las deportistas y los deportistas de alto nivel.</w:t>
      </w:r>
      <w:bookmarkStart w:id="9" w:name="SE6"/>
      <w:bookmarkStart w:id="10" w:name="LOC_CAP.2"/>
      <w:bookmarkEnd w:id="9"/>
      <w:bookmarkEnd w:id="10"/>
    </w:p>
    <w:p w14:paraId="04952E79" w14:textId="77777777" w:rsidR="00434646" w:rsidRPr="00F43251" w:rsidRDefault="00434646" w:rsidP="00824BCF">
      <w:pPr>
        <w:shd w:val="clear" w:color="auto" w:fill="FFFFFF"/>
        <w:spacing w:after="0"/>
        <w:ind w:firstLine="284"/>
        <w:jc w:val="both"/>
        <w:rPr>
          <w:rFonts w:ascii="Arial" w:eastAsia="Times New Roman" w:hAnsi="Arial" w:cs="Arial"/>
          <w:b/>
          <w:bCs/>
          <w:caps/>
          <w:color w:val="000000" w:themeColor="text1"/>
          <w:shd w:val="clear" w:color="auto" w:fill="CDD2E5"/>
          <w:lang w:val="es-ES"/>
        </w:rPr>
      </w:pPr>
    </w:p>
    <w:p w14:paraId="07522A75" w14:textId="6D09BC4F" w:rsidR="005D592D" w:rsidRPr="00F43251" w:rsidRDefault="00A03D6D" w:rsidP="00824BCF">
      <w:pPr>
        <w:shd w:val="clear" w:color="auto" w:fill="FFFFFF"/>
        <w:spacing w:after="0"/>
        <w:ind w:firstLine="284"/>
        <w:jc w:val="center"/>
        <w:rPr>
          <w:rFonts w:ascii="Arial" w:eastAsia="Times New Roman" w:hAnsi="Arial" w:cs="Arial"/>
          <w:b/>
          <w:bCs/>
          <w:color w:val="000000" w:themeColor="text1"/>
          <w:lang w:val="es-ES"/>
        </w:rPr>
      </w:pPr>
      <w:r w:rsidRPr="00F43251">
        <w:rPr>
          <w:rFonts w:ascii="Arial" w:eastAsia="Times New Roman" w:hAnsi="Arial" w:cs="Arial"/>
          <w:b/>
          <w:bCs/>
          <w:color w:val="000000" w:themeColor="text1"/>
          <w:lang w:val="es-ES"/>
        </w:rPr>
        <w:t>CAPÍTULO II</w:t>
      </w:r>
    </w:p>
    <w:p w14:paraId="3143CE8C" w14:textId="77777777" w:rsidR="005D592D" w:rsidRPr="00F43251" w:rsidRDefault="005D592D" w:rsidP="00824BCF">
      <w:pPr>
        <w:shd w:val="clear" w:color="auto" w:fill="FFFFFF"/>
        <w:spacing w:after="0"/>
        <w:ind w:firstLine="284"/>
        <w:jc w:val="center"/>
        <w:rPr>
          <w:rFonts w:ascii="Arial" w:eastAsia="Times New Roman" w:hAnsi="Arial" w:cs="Arial"/>
          <w:b/>
          <w:bCs/>
          <w:color w:val="000000" w:themeColor="text1"/>
          <w:lang w:val="es-ES"/>
        </w:rPr>
      </w:pPr>
    </w:p>
    <w:p w14:paraId="1918EBE9" w14:textId="63619207" w:rsidR="00A03D6D" w:rsidRPr="00F43251" w:rsidRDefault="00A03D6D" w:rsidP="00824BCF">
      <w:pPr>
        <w:shd w:val="clear" w:color="auto" w:fill="FFFFFF"/>
        <w:spacing w:after="0"/>
        <w:ind w:firstLine="284"/>
        <w:jc w:val="center"/>
        <w:rPr>
          <w:rFonts w:ascii="Arial" w:eastAsia="Times New Roman" w:hAnsi="Arial" w:cs="Arial"/>
          <w:b/>
          <w:bCs/>
          <w:color w:val="000000" w:themeColor="text1"/>
          <w:lang w:val="es-ES"/>
        </w:rPr>
      </w:pPr>
      <w:r w:rsidRPr="00F43251">
        <w:rPr>
          <w:rFonts w:ascii="Arial" w:eastAsia="Times New Roman" w:hAnsi="Arial" w:cs="Arial"/>
          <w:b/>
          <w:bCs/>
          <w:color w:val="000000" w:themeColor="text1"/>
          <w:lang w:val="es-ES"/>
        </w:rPr>
        <w:t>LOS SUJETOS DEL DEPORTE DE ALTO NIVEL</w:t>
      </w:r>
      <w:r w:rsidR="00401372" w:rsidRPr="00F43251">
        <w:rPr>
          <w:rFonts w:ascii="Arial" w:eastAsia="Times New Roman" w:hAnsi="Arial" w:cs="Arial"/>
          <w:b/>
          <w:bCs/>
          <w:color w:val="000000" w:themeColor="text1"/>
          <w:lang w:val="es-ES"/>
        </w:rPr>
        <w:t xml:space="preserve"> DEL PAÍS VASCO</w:t>
      </w:r>
    </w:p>
    <w:p w14:paraId="03242AEB" w14:textId="77777777" w:rsidR="009D7635" w:rsidRPr="00F43251" w:rsidRDefault="009D7635" w:rsidP="00824BCF">
      <w:pPr>
        <w:shd w:val="clear" w:color="auto" w:fill="FFFFFF"/>
        <w:spacing w:after="0"/>
        <w:ind w:firstLine="284"/>
        <w:jc w:val="center"/>
        <w:rPr>
          <w:rFonts w:ascii="Arial" w:eastAsia="Times New Roman" w:hAnsi="Arial" w:cs="Arial"/>
          <w:b/>
          <w:bCs/>
          <w:color w:val="000000" w:themeColor="text1"/>
          <w:lang w:val="es-ES"/>
        </w:rPr>
      </w:pPr>
      <w:bookmarkStart w:id="11" w:name="SE7"/>
      <w:bookmarkStart w:id="12" w:name="LOC_SEC.2.1"/>
      <w:bookmarkEnd w:id="11"/>
      <w:bookmarkEnd w:id="12"/>
    </w:p>
    <w:p w14:paraId="66F817D7" w14:textId="4DBF2046" w:rsidR="005D592D" w:rsidRPr="00F43251" w:rsidRDefault="00A03D6D" w:rsidP="00824BCF">
      <w:pPr>
        <w:shd w:val="clear" w:color="auto" w:fill="FFFFFF"/>
        <w:spacing w:after="0"/>
        <w:ind w:firstLine="284"/>
        <w:jc w:val="center"/>
        <w:rPr>
          <w:rFonts w:ascii="Arial" w:eastAsia="Times New Roman" w:hAnsi="Arial" w:cs="Arial"/>
          <w:b/>
          <w:bCs/>
          <w:color w:val="000000" w:themeColor="text1"/>
          <w:lang w:val="es-ES"/>
        </w:rPr>
      </w:pPr>
      <w:r w:rsidRPr="00F43251">
        <w:rPr>
          <w:rFonts w:ascii="Arial" w:eastAsia="Times New Roman" w:hAnsi="Arial" w:cs="Arial"/>
          <w:b/>
          <w:bCs/>
          <w:color w:val="000000" w:themeColor="text1"/>
          <w:lang w:val="es-ES"/>
        </w:rPr>
        <w:t>SECCIÓN PRIMERA</w:t>
      </w:r>
    </w:p>
    <w:p w14:paraId="5A815C0B" w14:textId="77777777" w:rsidR="005D592D" w:rsidRPr="00F43251" w:rsidRDefault="005D592D" w:rsidP="00824BCF">
      <w:pPr>
        <w:shd w:val="clear" w:color="auto" w:fill="FFFFFF"/>
        <w:spacing w:after="0"/>
        <w:ind w:firstLine="284"/>
        <w:jc w:val="center"/>
        <w:rPr>
          <w:rFonts w:ascii="Arial" w:eastAsia="Times New Roman" w:hAnsi="Arial" w:cs="Arial"/>
          <w:b/>
          <w:bCs/>
          <w:color w:val="000000" w:themeColor="text1"/>
          <w:lang w:val="es-ES"/>
        </w:rPr>
      </w:pPr>
    </w:p>
    <w:p w14:paraId="6C1F1612" w14:textId="073B6DEF" w:rsidR="00A03D6D" w:rsidRPr="00F43251" w:rsidRDefault="00A03D6D" w:rsidP="00824BCF">
      <w:pPr>
        <w:shd w:val="clear" w:color="auto" w:fill="FFFFFF"/>
        <w:spacing w:after="0"/>
        <w:ind w:firstLine="284"/>
        <w:jc w:val="center"/>
        <w:rPr>
          <w:rFonts w:ascii="Arial" w:eastAsia="Times New Roman" w:hAnsi="Arial" w:cs="Arial"/>
          <w:b/>
          <w:bCs/>
          <w:color w:val="000000" w:themeColor="text1"/>
          <w:lang w:val="es-ES"/>
        </w:rPr>
      </w:pPr>
      <w:r w:rsidRPr="00F43251">
        <w:rPr>
          <w:rFonts w:ascii="Arial" w:eastAsia="Times New Roman" w:hAnsi="Arial" w:cs="Arial"/>
          <w:b/>
          <w:bCs/>
          <w:color w:val="000000" w:themeColor="text1"/>
          <w:lang w:val="es-ES"/>
        </w:rPr>
        <w:t>DEPORTISTAS, TÉCNICOS</w:t>
      </w:r>
      <w:r w:rsidR="001326C2" w:rsidRPr="00F43251">
        <w:rPr>
          <w:rFonts w:ascii="Arial" w:eastAsia="Times New Roman" w:hAnsi="Arial" w:cs="Arial"/>
          <w:b/>
          <w:bCs/>
          <w:color w:val="000000" w:themeColor="text1"/>
          <w:lang w:val="es-ES"/>
        </w:rPr>
        <w:t xml:space="preserve">, </w:t>
      </w:r>
      <w:r w:rsidRPr="00F43251">
        <w:rPr>
          <w:rFonts w:ascii="Arial" w:eastAsia="Times New Roman" w:hAnsi="Arial" w:cs="Arial"/>
          <w:b/>
          <w:bCs/>
          <w:color w:val="000000" w:themeColor="text1"/>
          <w:lang w:val="es-ES"/>
        </w:rPr>
        <w:t>TÉCNICAS</w:t>
      </w:r>
      <w:r w:rsidR="001326C2" w:rsidRPr="00F43251">
        <w:rPr>
          <w:rFonts w:ascii="Arial" w:eastAsia="Times New Roman" w:hAnsi="Arial" w:cs="Arial"/>
          <w:b/>
          <w:bCs/>
          <w:color w:val="000000" w:themeColor="text1"/>
          <w:lang w:val="es-ES"/>
        </w:rPr>
        <w:t>,</w:t>
      </w:r>
      <w:r w:rsidRPr="00F43251">
        <w:rPr>
          <w:rFonts w:ascii="Arial" w:eastAsia="Times New Roman" w:hAnsi="Arial" w:cs="Arial"/>
          <w:b/>
          <w:bCs/>
          <w:color w:val="000000" w:themeColor="text1"/>
          <w:lang w:val="es-ES"/>
        </w:rPr>
        <w:t xml:space="preserve"> JUECES Y JUEZAS DE ALTO NIVEL</w:t>
      </w:r>
      <w:r w:rsidR="00AA048E" w:rsidRPr="00F43251">
        <w:rPr>
          <w:rFonts w:ascii="Arial" w:eastAsia="Times New Roman" w:hAnsi="Arial" w:cs="Arial"/>
          <w:b/>
          <w:bCs/>
          <w:color w:val="000000" w:themeColor="text1"/>
          <w:lang w:val="es-ES"/>
        </w:rPr>
        <w:t xml:space="preserve"> DEL PAÍS VASCO</w:t>
      </w:r>
    </w:p>
    <w:p w14:paraId="1AB23BBF" w14:textId="77777777" w:rsidR="009D7635" w:rsidRPr="00F43251" w:rsidRDefault="009D7635" w:rsidP="00824BCF">
      <w:pPr>
        <w:shd w:val="clear" w:color="auto" w:fill="FFFFFF"/>
        <w:spacing w:after="0"/>
        <w:ind w:firstLine="284"/>
        <w:jc w:val="both"/>
        <w:rPr>
          <w:rFonts w:ascii="Arial" w:eastAsia="Times New Roman" w:hAnsi="Arial" w:cs="Arial"/>
          <w:b/>
          <w:bCs/>
          <w:caps/>
          <w:color w:val="000000" w:themeColor="text1"/>
          <w:lang w:val="es-ES"/>
        </w:rPr>
      </w:pPr>
      <w:bookmarkStart w:id="13" w:name="SE8"/>
      <w:bookmarkStart w:id="14" w:name="LOC_ART.4"/>
      <w:bookmarkEnd w:id="13"/>
      <w:bookmarkEnd w:id="14"/>
    </w:p>
    <w:p w14:paraId="4A2670AC" w14:textId="77777777" w:rsidR="002A2EBD" w:rsidRPr="00F43251" w:rsidRDefault="002A2EBD" w:rsidP="00824BCF">
      <w:pPr>
        <w:shd w:val="clear" w:color="auto" w:fill="FFFFFF"/>
        <w:spacing w:after="0"/>
        <w:ind w:firstLine="284"/>
        <w:jc w:val="both"/>
        <w:rPr>
          <w:rFonts w:ascii="Arial" w:eastAsia="Times New Roman" w:hAnsi="Arial" w:cs="Arial"/>
          <w:b/>
          <w:bCs/>
          <w:caps/>
          <w:color w:val="000000" w:themeColor="text1"/>
          <w:lang w:val="es-ES"/>
        </w:rPr>
      </w:pPr>
    </w:p>
    <w:p w14:paraId="7F9E94DD" w14:textId="7A736C3E" w:rsidR="00A03D6D" w:rsidRPr="00F43251" w:rsidRDefault="00C40298" w:rsidP="00804D6F">
      <w:pPr>
        <w:pStyle w:val="Artculo"/>
        <w:ind w:left="0" w:firstLine="284"/>
        <w:jc w:val="both"/>
        <w:rPr>
          <w:sz w:val="24"/>
          <w:szCs w:val="24"/>
        </w:rPr>
      </w:pPr>
      <w:r w:rsidRPr="00F43251">
        <w:rPr>
          <w:sz w:val="24"/>
          <w:szCs w:val="24"/>
        </w:rPr>
        <w:t>Requisitos para ser deportista de alto nivel del País Vasco</w:t>
      </w:r>
    </w:p>
    <w:p w14:paraId="106EF0F4" w14:textId="77777777" w:rsidR="009D7635" w:rsidRPr="00F43251" w:rsidRDefault="009D7635" w:rsidP="00824BCF">
      <w:pPr>
        <w:shd w:val="clear" w:color="auto" w:fill="FFFFFF"/>
        <w:spacing w:after="0"/>
        <w:ind w:firstLine="284"/>
        <w:jc w:val="both"/>
        <w:rPr>
          <w:rFonts w:ascii="Arial" w:eastAsia="Times New Roman" w:hAnsi="Arial" w:cs="Arial"/>
          <w:caps/>
          <w:color w:val="000000" w:themeColor="text1"/>
          <w:sz w:val="24"/>
          <w:szCs w:val="24"/>
          <w:lang w:val="es-ES"/>
        </w:rPr>
      </w:pPr>
    </w:p>
    <w:p w14:paraId="01C1EAE2" w14:textId="6C3B663B"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Para ser deportista de alto nivel</w:t>
      </w:r>
      <w:r w:rsidR="00401372"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a los efectos previstos en el presente Decreto, será necesario cumplir los siguientes requisitos:</w:t>
      </w:r>
    </w:p>
    <w:p w14:paraId="5CCB1332" w14:textId="50CBDB20" w:rsidR="00FC41E8" w:rsidRPr="00F43251" w:rsidRDefault="00A03D6D" w:rsidP="00933A0A">
      <w:pPr>
        <w:pStyle w:val="Prrafodelista"/>
        <w:numPr>
          <w:ilvl w:val="0"/>
          <w:numId w:val="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Tener cumplidos 16 años o más,</w:t>
      </w:r>
      <w:r w:rsidR="004D1B0A" w:rsidRPr="00F43251">
        <w:rPr>
          <w:rFonts w:ascii="Arial" w:eastAsia="Times New Roman" w:hAnsi="Arial" w:cs="Arial"/>
          <w:color w:val="000000" w:themeColor="text1"/>
          <w:lang w:val="es-ES"/>
        </w:rPr>
        <w:t xml:space="preserve"> salvo que el o la deportista </w:t>
      </w:r>
      <w:r w:rsidR="00443449" w:rsidRPr="00F43251">
        <w:rPr>
          <w:rFonts w:ascii="Arial" w:eastAsia="Times New Roman" w:hAnsi="Arial" w:cs="Arial"/>
          <w:color w:val="000000" w:themeColor="text1"/>
          <w:lang w:val="es-ES"/>
        </w:rPr>
        <w:t xml:space="preserve">compita en </w:t>
      </w:r>
      <w:r w:rsidR="00F5417E" w:rsidRPr="00F43251">
        <w:rPr>
          <w:rFonts w:ascii="Arial" w:eastAsia="Times New Roman" w:hAnsi="Arial" w:cs="Arial"/>
          <w:color w:val="000000" w:themeColor="text1"/>
          <w:lang w:val="es-ES"/>
        </w:rPr>
        <w:t>pruebas</w:t>
      </w:r>
      <w:r w:rsidR="00443449" w:rsidRPr="00F43251">
        <w:rPr>
          <w:rFonts w:ascii="Arial" w:eastAsia="Times New Roman" w:hAnsi="Arial" w:cs="Arial"/>
          <w:color w:val="000000" w:themeColor="text1"/>
          <w:lang w:val="es-ES"/>
        </w:rPr>
        <w:t xml:space="preserve"> olímpicas y paralímpicas</w:t>
      </w:r>
      <w:r w:rsidR="004D1B0A" w:rsidRPr="00F43251">
        <w:rPr>
          <w:rFonts w:ascii="Arial" w:eastAsia="Times New Roman" w:hAnsi="Arial" w:cs="Arial"/>
          <w:color w:val="000000" w:themeColor="text1"/>
          <w:lang w:val="es-ES"/>
        </w:rPr>
        <w:t xml:space="preserve"> </w:t>
      </w:r>
      <w:r w:rsidR="00443449" w:rsidRPr="00F43251">
        <w:rPr>
          <w:rFonts w:ascii="Arial" w:eastAsia="Times New Roman" w:hAnsi="Arial" w:cs="Arial"/>
          <w:color w:val="000000" w:themeColor="text1"/>
          <w:lang w:val="es-ES"/>
        </w:rPr>
        <w:t>del</w:t>
      </w:r>
      <w:r w:rsidR="004D1B0A" w:rsidRPr="00F43251">
        <w:rPr>
          <w:rFonts w:ascii="Arial" w:eastAsia="Times New Roman" w:hAnsi="Arial" w:cs="Arial"/>
          <w:color w:val="000000" w:themeColor="text1"/>
          <w:lang w:val="es-ES"/>
        </w:rPr>
        <w:t xml:space="preserve"> Grupo A establecido en el artículo 5 de este Decreto.</w:t>
      </w:r>
      <w:r w:rsidRPr="00F43251">
        <w:rPr>
          <w:rFonts w:ascii="Arial" w:eastAsia="Times New Roman" w:hAnsi="Arial" w:cs="Arial"/>
          <w:color w:val="000000" w:themeColor="text1"/>
          <w:lang w:val="es-ES"/>
        </w:rPr>
        <w:t xml:space="preserve"> </w:t>
      </w:r>
      <w:r w:rsidR="00E50C8E" w:rsidRPr="00F43251">
        <w:rPr>
          <w:rFonts w:ascii="Arial" w:eastAsia="Times New Roman" w:hAnsi="Arial" w:cs="Arial"/>
          <w:color w:val="000000" w:themeColor="text1"/>
          <w:lang w:val="es-ES"/>
        </w:rPr>
        <w:t xml:space="preserve">En determinadas </w:t>
      </w:r>
      <w:r w:rsidR="00F5417E" w:rsidRPr="00F43251">
        <w:rPr>
          <w:rFonts w:ascii="Arial" w:eastAsia="Times New Roman" w:hAnsi="Arial" w:cs="Arial"/>
          <w:color w:val="000000" w:themeColor="text1"/>
          <w:lang w:val="es-ES"/>
        </w:rPr>
        <w:t>pruebas</w:t>
      </w:r>
      <w:r w:rsidR="00E50C8E" w:rsidRPr="00F43251">
        <w:rPr>
          <w:rFonts w:ascii="Arial" w:eastAsia="Times New Roman" w:hAnsi="Arial" w:cs="Arial"/>
          <w:color w:val="000000" w:themeColor="text1"/>
          <w:lang w:val="es-ES"/>
        </w:rPr>
        <w:t xml:space="preserve"> deportivas de especialización precoz se podrá dispensar a las y los deportistas de este requisito. </w:t>
      </w:r>
      <w:r w:rsidR="004D1B0A" w:rsidRPr="00F43251">
        <w:rPr>
          <w:rFonts w:ascii="Arial" w:eastAsia="Times New Roman" w:hAnsi="Arial" w:cs="Arial"/>
          <w:color w:val="000000" w:themeColor="text1"/>
          <w:lang w:val="es-ES"/>
        </w:rPr>
        <w:t xml:space="preserve">Se </w:t>
      </w:r>
      <w:r w:rsidRPr="00F43251">
        <w:rPr>
          <w:rFonts w:ascii="Arial" w:eastAsia="Times New Roman" w:hAnsi="Arial" w:cs="Arial"/>
          <w:color w:val="000000" w:themeColor="text1"/>
          <w:lang w:val="es-ES"/>
        </w:rPr>
        <w:t>consider</w:t>
      </w:r>
      <w:r w:rsidR="004D1B0A"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 xml:space="preserve"> a estos efectos la edad de</w:t>
      </w:r>
      <w:r w:rsidR="00D721FF" w:rsidRPr="00F43251">
        <w:rPr>
          <w:rFonts w:ascii="Arial" w:eastAsia="Times New Roman" w:hAnsi="Arial" w:cs="Arial"/>
          <w:color w:val="000000" w:themeColor="text1"/>
          <w:lang w:val="es-ES"/>
        </w:rPr>
        <w:t xml:space="preserve"> la persona</w:t>
      </w:r>
      <w:r w:rsidRPr="00F43251">
        <w:rPr>
          <w:rFonts w:ascii="Arial" w:eastAsia="Times New Roman" w:hAnsi="Arial" w:cs="Arial"/>
          <w:color w:val="000000" w:themeColor="text1"/>
          <w:lang w:val="es-ES"/>
        </w:rPr>
        <w:t xml:space="preserve"> deportista e</w:t>
      </w:r>
      <w:r w:rsidR="00D721FF" w:rsidRPr="00F43251">
        <w:rPr>
          <w:rFonts w:ascii="Arial" w:eastAsia="Times New Roman" w:hAnsi="Arial" w:cs="Arial"/>
          <w:color w:val="000000" w:themeColor="text1"/>
          <w:lang w:val="es-ES"/>
        </w:rPr>
        <w:t>n el</w:t>
      </w:r>
      <w:r w:rsidR="00C9566F" w:rsidRPr="00F43251">
        <w:rPr>
          <w:rFonts w:ascii="Arial" w:eastAsia="Times New Roman" w:hAnsi="Arial" w:cs="Arial"/>
          <w:color w:val="000000" w:themeColor="text1"/>
          <w:lang w:val="es-ES"/>
        </w:rPr>
        <w:t xml:space="preserve"> año de </w:t>
      </w:r>
      <w:r w:rsidRPr="00F43251">
        <w:rPr>
          <w:rFonts w:ascii="Arial" w:eastAsia="Times New Roman" w:hAnsi="Arial" w:cs="Arial"/>
          <w:color w:val="000000" w:themeColor="text1"/>
          <w:lang w:val="es-ES"/>
        </w:rPr>
        <w:t>consecución de los méritos deportivos que se valoren.</w:t>
      </w:r>
      <w:r w:rsidR="00434646" w:rsidRPr="00F43251">
        <w:rPr>
          <w:rFonts w:ascii="Arial" w:eastAsia="Times New Roman" w:hAnsi="Arial" w:cs="Arial"/>
          <w:color w:val="000000" w:themeColor="text1"/>
          <w:lang w:val="es-ES"/>
        </w:rPr>
        <w:t xml:space="preserve"> </w:t>
      </w:r>
    </w:p>
    <w:p w14:paraId="7F57FED1" w14:textId="77777777" w:rsidR="00933A0A" w:rsidRPr="00F43251" w:rsidRDefault="00933A0A" w:rsidP="00933A0A">
      <w:pPr>
        <w:pStyle w:val="Prrafodelista"/>
        <w:shd w:val="clear" w:color="auto" w:fill="FFFFFF"/>
        <w:spacing w:after="240"/>
        <w:ind w:left="0"/>
        <w:jc w:val="both"/>
        <w:rPr>
          <w:rFonts w:ascii="Arial" w:eastAsia="Times New Roman" w:hAnsi="Arial" w:cs="Arial"/>
          <w:color w:val="000000" w:themeColor="text1"/>
          <w:lang w:val="es-ES"/>
        </w:rPr>
      </w:pPr>
    </w:p>
    <w:p w14:paraId="0659DDA6" w14:textId="20140C85" w:rsidR="00A03D6D" w:rsidRPr="00F43251" w:rsidRDefault="006D463A" w:rsidP="00933A0A">
      <w:pPr>
        <w:pStyle w:val="Prrafodelista"/>
        <w:numPr>
          <w:ilvl w:val="0"/>
          <w:numId w:val="1"/>
        </w:numPr>
        <w:shd w:val="clear" w:color="auto" w:fill="FFFFFF"/>
        <w:spacing w:after="240"/>
        <w:ind w:left="0" w:firstLine="284"/>
        <w:jc w:val="both"/>
        <w:rPr>
          <w:rFonts w:ascii="Arial" w:eastAsia="Times New Roman" w:hAnsi="Arial" w:cs="Arial"/>
          <w:color w:val="000000" w:themeColor="text1"/>
          <w:lang w:val="es-ES"/>
        </w:rPr>
      </w:pPr>
      <w:bookmarkStart w:id="15" w:name="_Hlk194769291"/>
      <w:r w:rsidRPr="00F43251">
        <w:rPr>
          <w:rFonts w:ascii="Arial" w:eastAsia="Times New Roman" w:hAnsi="Arial" w:cs="Arial"/>
          <w:color w:val="000000" w:themeColor="text1"/>
          <w:lang w:val="es-ES"/>
        </w:rPr>
        <w:t>Estar empadronad</w:t>
      </w:r>
      <w:r w:rsidR="007E0DF4" w:rsidRPr="00F43251">
        <w:rPr>
          <w:rFonts w:ascii="Arial" w:eastAsia="Times New Roman" w:hAnsi="Arial" w:cs="Arial"/>
          <w:color w:val="000000" w:themeColor="text1"/>
          <w:lang w:val="es-ES"/>
        </w:rPr>
        <w:t>o o empadronada</w:t>
      </w:r>
      <w:r w:rsidRPr="00F43251">
        <w:rPr>
          <w:rFonts w:ascii="Arial" w:eastAsia="Times New Roman" w:hAnsi="Arial" w:cs="Arial"/>
          <w:color w:val="000000" w:themeColor="text1"/>
          <w:lang w:val="es-ES"/>
        </w:rPr>
        <w:t xml:space="preserve"> y con</w:t>
      </w:r>
      <w:r w:rsidR="00A03D6D" w:rsidRPr="00F43251">
        <w:rPr>
          <w:rFonts w:ascii="Arial" w:eastAsia="Times New Roman" w:hAnsi="Arial" w:cs="Arial"/>
          <w:color w:val="000000" w:themeColor="text1"/>
          <w:lang w:val="es-ES"/>
        </w:rPr>
        <w:t xml:space="preserve"> </w:t>
      </w:r>
      <w:r w:rsidRPr="00F43251">
        <w:rPr>
          <w:rFonts w:ascii="Arial" w:eastAsia="Times New Roman" w:hAnsi="Arial" w:cs="Arial"/>
          <w:color w:val="000000" w:themeColor="text1"/>
          <w:lang w:val="es-ES"/>
        </w:rPr>
        <w:t>residencia legal y efectiva</w:t>
      </w:r>
      <w:r w:rsidR="00A03D6D" w:rsidRPr="00F43251">
        <w:rPr>
          <w:rFonts w:ascii="Arial" w:eastAsia="Times New Roman" w:hAnsi="Arial" w:cs="Arial"/>
          <w:color w:val="000000" w:themeColor="text1"/>
          <w:lang w:val="es-ES"/>
        </w:rPr>
        <w:t xml:space="preserve"> con al menos </w:t>
      </w:r>
      <w:r w:rsidR="00407F4D" w:rsidRPr="00F43251">
        <w:rPr>
          <w:rFonts w:ascii="Arial" w:eastAsia="Times New Roman" w:hAnsi="Arial" w:cs="Arial"/>
          <w:color w:val="000000" w:themeColor="text1"/>
          <w:lang w:val="es-ES"/>
        </w:rPr>
        <w:t>tres</w:t>
      </w:r>
      <w:r w:rsidR="00E16036" w:rsidRPr="00F43251">
        <w:rPr>
          <w:rFonts w:ascii="Arial" w:eastAsia="Times New Roman" w:hAnsi="Arial" w:cs="Arial"/>
          <w:color w:val="000000" w:themeColor="text1"/>
          <w:lang w:val="es-ES"/>
        </w:rPr>
        <w:t xml:space="preserve"> años </w:t>
      </w:r>
      <w:r w:rsidR="00A03D6D" w:rsidRPr="00F43251">
        <w:rPr>
          <w:rFonts w:ascii="Arial" w:eastAsia="Times New Roman" w:hAnsi="Arial" w:cs="Arial"/>
          <w:color w:val="000000" w:themeColor="text1"/>
          <w:lang w:val="es-ES"/>
        </w:rPr>
        <w:t xml:space="preserve">de antelación a la fecha en la que se formula la solicitud por </w:t>
      </w:r>
      <w:r w:rsidR="00426E9D" w:rsidRPr="00F43251">
        <w:rPr>
          <w:rFonts w:ascii="Arial" w:eastAsia="Times New Roman" w:hAnsi="Arial" w:cs="Arial"/>
          <w:color w:val="000000" w:themeColor="text1"/>
          <w:lang w:val="es-ES"/>
        </w:rPr>
        <w:t>la persona interesada</w:t>
      </w:r>
      <w:r w:rsidR="00A03D6D" w:rsidRPr="00F43251">
        <w:rPr>
          <w:rFonts w:ascii="Arial" w:eastAsia="Times New Roman" w:hAnsi="Arial" w:cs="Arial"/>
          <w:color w:val="000000" w:themeColor="text1"/>
          <w:lang w:val="es-ES"/>
        </w:rPr>
        <w:t xml:space="preserve"> o la federación correspondiente.</w:t>
      </w:r>
      <w:r w:rsidR="003B6740" w:rsidRPr="00F43251">
        <w:rPr>
          <w:rFonts w:ascii="Arial" w:eastAsia="Times New Roman" w:hAnsi="Arial" w:cs="Arial"/>
          <w:color w:val="000000" w:themeColor="text1"/>
          <w:lang w:val="es-ES"/>
        </w:rPr>
        <w:t xml:space="preserve"> </w:t>
      </w:r>
      <w:r w:rsidR="00776609" w:rsidRPr="00F43251">
        <w:rPr>
          <w:rFonts w:ascii="Arial" w:eastAsia="Times New Roman" w:hAnsi="Arial" w:cs="Arial"/>
          <w:color w:val="000000" w:themeColor="text1"/>
          <w:lang w:val="es-ES"/>
        </w:rPr>
        <w:t>Se considerará</w:t>
      </w:r>
      <w:r w:rsidR="00407F4D" w:rsidRPr="00F43251">
        <w:rPr>
          <w:rFonts w:ascii="Arial" w:eastAsia="Times New Roman" w:hAnsi="Arial" w:cs="Arial"/>
          <w:color w:val="000000" w:themeColor="text1"/>
          <w:lang w:val="es-ES"/>
        </w:rPr>
        <w:t xml:space="preserve"> a estos efectos</w:t>
      </w:r>
      <w:r w:rsidR="00776609" w:rsidRPr="00F43251">
        <w:rPr>
          <w:rFonts w:ascii="Arial" w:eastAsia="Times New Roman" w:hAnsi="Arial" w:cs="Arial"/>
          <w:color w:val="000000" w:themeColor="text1"/>
          <w:lang w:val="es-ES"/>
        </w:rPr>
        <w:t xml:space="preserve"> que</w:t>
      </w:r>
      <w:r w:rsidR="00407F4D" w:rsidRPr="00F43251">
        <w:rPr>
          <w:rFonts w:ascii="Arial" w:eastAsia="Times New Roman" w:hAnsi="Arial" w:cs="Arial"/>
          <w:color w:val="000000" w:themeColor="text1"/>
          <w:lang w:val="es-ES"/>
        </w:rPr>
        <w:t xml:space="preserve"> también</w:t>
      </w:r>
      <w:r w:rsidR="00776609" w:rsidRPr="00F43251">
        <w:rPr>
          <w:rFonts w:ascii="Arial" w:eastAsia="Times New Roman" w:hAnsi="Arial" w:cs="Arial"/>
          <w:color w:val="000000" w:themeColor="text1"/>
          <w:lang w:val="es-ES"/>
        </w:rPr>
        <w:t xml:space="preserve"> </w:t>
      </w:r>
      <w:r w:rsidR="007E0DF4" w:rsidRPr="00F43251">
        <w:rPr>
          <w:rFonts w:ascii="Arial" w:eastAsia="Times New Roman" w:hAnsi="Arial" w:cs="Arial"/>
          <w:color w:val="000000" w:themeColor="text1"/>
          <w:lang w:val="es-ES"/>
        </w:rPr>
        <w:t xml:space="preserve">cumplen tal requisito </w:t>
      </w:r>
      <w:r w:rsidR="00776609" w:rsidRPr="00F43251">
        <w:rPr>
          <w:rFonts w:ascii="Arial" w:eastAsia="Times New Roman" w:hAnsi="Arial" w:cs="Arial"/>
          <w:color w:val="000000" w:themeColor="text1"/>
          <w:lang w:val="es-ES"/>
        </w:rPr>
        <w:t xml:space="preserve">las y los deportistas residentes en </w:t>
      </w:r>
      <w:r w:rsidR="00407F4D" w:rsidRPr="00F43251">
        <w:rPr>
          <w:rFonts w:ascii="Arial" w:eastAsia="Times New Roman" w:hAnsi="Arial" w:cs="Arial"/>
          <w:color w:val="000000" w:themeColor="text1"/>
          <w:lang w:val="es-ES"/>
        </w:rPr>
        <w:t xml:space="preserve">otra Comunidad Autónoma </w:t>
      </w:r>
      <w:r w:rsidRPr="00F43251">
        <w:rPr>
          <w:rFonts w:ascii="Arial" w:eastAsia="Times New Roman" w:hAnsi="Arial" w:cs="Arial"/>
          <w:color w:val="000000" w:themeColor="text1"/>
          <w:lang w:val="es-ES"/>
        </w:rPr>
        <w:t>o Estado</w:t>
      </w:r>
      <w:r w:rsidR="00776609" w:rsidRPr="00F43251">
        <w:rPr>
          <w:rFonts w:ascii="Arial" w:eastAsia="Times New Roman" w:hAnsi="Arial" w:cs="Arial"/>
          <w:color w:val="000000" w:themeColor="text1"/>
          <w:lang w:val="es-ES"/>
        </w:rPr>
        <w:t xml:space="preserve"> si hubieran </w:t>
      </w:r>
      <w:r w:rsidR="00443449" w:rsidRPr="00F43251">
        <w:rPr>
          <w:rFonts w:ascii="Arial" w:eastAsia="Times New Roman" w:hAnsi="Arial" w:cs="Arial"/>
          <w:color w:val="000000" w:themeColor="text1"/>
          <w:lang w:val="es-ES"/>
        </w:rPr>
        <w:t xml:space="preserve">nacido y </w:t>
      </w:r>
      <w:r w:rsidR="00776609" w:rsidRPr="00F43251">
        <w:rPr>
          <w:rFonts w:ascii="Arial" w:eastAsia="Times New Roman" w:hAnsi="Arial" w:cs="Arial"/>
          <w:color w:val="000000" w:themeColor="text1"/>
          <w:lang w:val="es-ES"/>
        </w:rPr>
        <w:t xml:space="preserve">tenido su última vecindad administrativa </w:t>
      </w:r>
      <w:r w:rsidR="00443449" w:rsidRPr="00F43251">
        <w:rPr>
          <w:rFonts w:ascii="Arial" w:eastAsia="Times New Roman" w:hAnsi="Arial" w:cs="Arial"/>
          <w:color w:val="000000" w:themeColor="text1"/>
          <w:lang w:val="es-ES"/>
        </w:rPr>
        <w:t>en la Comunidad Autónoma del País Vasco, mantengan</w:t>
      </w:r>
      <w:r w:rsidR="007E0DF4" w:rsidRPr="00F43251">
        <w:rPr>
          <w:rFonts w:ascii="Arial" w:eastAsia="Times New Roman" w:hAnsi="Arial" w:cs="Arial"/>
          <w:color w:val="000000" w:themeColor="text1"/>
          <w:lang w:val="es-ES"/>
        </w:rPr>
        <w:t xml:space="preserve"> la nacionalidad española</w:t>
      </w:r>
      <w:bookmarkEnd w:id="15"/>
      <w:r w:rsidR="00443449" w:rsidRPr="00F43251">
        <w:rPr>
          <w:rFonts w:ascii="Arial" w:eastAsia="Times New Roman" w:hAnsi="Arial" w:cs="Arial"/>
          <w:color w:val="000000" w:themeColor="text1"/>
          <w:lang w:val="es-ES"/>
        </w:rPr>
        <w:t xml:space="preserve"> y acrediten, mediante el correspondiente informe justificativo, una</w:t>
      </w:r>
      <w:r w:rsidRPr="00F43251">
        <w:rPr>
          <w:rFonts w:ascii="Arial" w:eastAsia="Times New Roman" w:hAnsi="Arial" w:cs="Arial"/>
          <w:color w:val="000000" w:themeColor="text1"/>
          <w:lang w:val="es-ES"/>
        </w:rPr>
        <w:t xml:space="preserve"> causa de participación deportiva en otra Comunidad Autónoma o Estado.</w:t>
      </w:r>
    </w:p>
    <w:p w14:paraId="3E3C529E" w14:textId="77777777" w:rsidR="00933A0A" w:rsidRPr="00F43251" w:rsidRDefault="00933A0A" w:rsidP="00933A0A">
      <w:pPr>
        <w:pStyle w:val="Prrafodelista"/>
        <w:rPr>
          <w:rFonts w:ascii="Arial" w:eastAsia="Times New Roman" w:hAnsi="Arial" w:cs="Arial"/>
          <w:color w:val="000000" w:themeColor="text1"/>
          <w:lang w:val="es-ES"/>
        </w:rPr>
      </w:pPr>
    </w:p>
    <w:p w14:paraId="4098E7A3" w14:textId="49656AF5" w:rsidR="00A03D6D" w:rsidRPr="00F43251" w:rsidRDefault="00A03D6D" w:rsidP="00933A0A">
      <w:pPr>
        <w:pStyle w:val="Prrafodelista"/>
        <w:numPr>
          <w:ilvl w:val="0"/>
          <w:numId w:val="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Competir con licencia deportiva </w:t>
      </w:r>
      <w:r w:rsidR="00FE5054" w:rsidRPr="00F43251">
        <w:rPr>
          <w:rFonts w:ascii="Arial" w:eastAsia="Times New Roman" w:hAnsi="Arial" w:cs="Arial"/>
          <w:color w:val="000000" w:themeColor="text1"/>
          <w:lang w:val="es-ES"/>
        </w:rPr>
        <w:t xml:space="preserve">de deportista </w:t>
      </w:r>
      <w:r w:rsidRPr="00F43251">
        <w:rPr>
          <w:rFonts w:ascii="Arial" w:eastAsia="Times New Roman" w:hAnsi="Arial" w:cs="Arial"/>
          <w:color w:val="000000" w:themeColor="text1"/>
          <w:lang w:val="es-ES"/>
        </w:rPr>
        <w:t xml:space="preserve">expedida por una </w:t>
      </w:r>
      <w:r w:rsidR="00426E9D" w:rsidRPr="00F43251">
        <w:rPr>
          <w:rFonts w:ascii="Arial" w:eastAsia="Times New Roman" w:hAnsi="Arial" w:cs="Arial"/>
          <w:color w:val="000000" w:themeColor="text1"/>
          <w:lang w:val="es-ES"/>
        </w:rPr>
        <w:t>f</w:t>
      </w:r>
      <w:r w:rsidRPr="00F43251">
        <w:rPr>
          <w:rFonts w:ascii="Arial" w:eastAsia="Times New Roman" w:hAnsi="Arial" w:cs="Arial"/>
          <w:color w:val="000000" w:themeColor="text1"/>
          <w:lang w:val="es-ES"/>
        </w:rPr>
        <w:t xml:space="preserve">ederación </w:t>
      </w:r>
      <w:r w:rsidR="00426E9D"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 xml:space="preserve">eportiva </w:t>
      </w:r>
      <w:r w:rsidR="00426E9D" w:rsidRPr="00F43251">
        <w:rPr>
          <w:rFonts w:ascii="Arial" w:eastAsia="Times New Roman" w:hAnsi="Arial" w:cs="Arial"/>
          <w:color w:val="000000" w:themeColor="text1"/>
          <w:lang w:val="es-ES"/>
        </w:rPr>
        <w:t>v</w:t>
      </w:r>
      <w:r w:rsidRPr="00F43251">
        <w:rPr>
          <w:rFonts w:ascii="Arial" w:eastAsia="Times New Roman" w:hAnsi="Arial" w:cs="Arial"/>
          <w:color w:val="000000" w:themeColor="text1"/>
          <w:lang w:val="es-ES"/>
        </w:rPr>
        <w:t>asca.</w:t>
      </w:r>
      <w:r w:rsidR="00E16036" w:rsidRPr="00F43251">
        <w:rPr>
          <w:rFonts w:ascii="Arial" w:eastAsia="Times New Roman" w:hAnsi="Arial" w:cs="Arial"/>
          <w:color w:val="000000" w:themeColor="text1"/>
          <w:lang w:val="es-ES"/>
        </w:rPr>
        <w:t xml:space="preserve"> Tal requisito podrá ser dispensado cuando exista causa deportiva justificada de participación en otra Comunidad Autónoma o Estado.</w:t>
      </w:r>
    </w:p>
    <w:p w14:paraId="7E2900BD" w14:textId="77777777" w:rsidR="00933A0A" w:rsidRPr="00F43251" w:rsidRDefault="00933A0A" w:rsidP="00933A0A">
      <w:pPr>
        <w:pStyle w:val="Prrafodelista"/>
        <w:rPr>
          <w:rFonts w:ascii="Arial" w:eastAsia="Times New Roman" w:hAnsi="Arial" w:cs="Arial"/>
          <w:color w:val="000000" w:themeColor="text1"/>
          <w:lang w:val="es-ES"/>
        </w:rPr>
      </w:pPr>
    </w:p>
    <w:p w14:paraId="44FB2798" w14:textId="39DEEC99" w:rsidR="00A03D6D" w:rsidRPr="00F43251" w:rsidRDefault="00A03D6D" w:rsidP="00933A0A">
      <w:pPr>
        <w:pStyle w:val="Prrafodelista"/>
        <w:numPr>
          <w:ilvl w:val="0"/>
          <w:numId w:val="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Acreditar alguno de los méritos deportivos exigidos en el anexo al presente Decreto.</w:t>
      </w:r>
    </w:p>
    <w:p w14:paraId="63042EE5" w14:textId="77777777" w:rsidR="00933A0A" w:rsidRPr="00F43251" w:rsidRDefault="00933A0A" w:rsidP="00933A0A">
      <w:pPr>
        <w:pStyle w:val="Prrafodelista"/>
        <w:rPr>
          <w:rFonts w:ascii="Arial" w:eastAsia="Times New Roman" w:hAnsi="Arial" w:cs="Arial"/>
          <w:color w:val="000000" w:themeColor="text1"/>
          <w:lang w:val="es-ES"/>
        </w:rPr>
      </w:pPr>
    </w:p>
    <w:p w14:paraId="4CE4EEF5" w14:textId="77777777" w:rsidR="008D2791" w:rsidRPr="00F43251" w:rsidRDefault="00E16531" w:rsidP="00933A0A">
      <w:pPr>
        <w:pStyle w:val="Prrafodelista"/>
        <w:numPr>
          <w:ilvl w:val="0"/>
          <w:numId w:val="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No estar sancionado o sancionada con pena de suspensión o inhabilitación por una federación deportiva o autoridad administrativa de cualquier ámbito territorial como consecuencia de la comisión de una infracción disciplinaria deportiva de carácter grave o muy grave. A tal efecto, se entiende por estar sancionado o sancionada la existencia de una resolución que sea ejecutiva aunque la misma no hubiese alcanzado firmeza.</w:t>
      </w:r>
    </w:p>
    <w:p w14:paraId="05B01B14" w14:textId="77777777" w:rsidR="008D2791" w:rsidRPr="00F43251" w:rsidRDefault="008D2791" w:rsidP="008D2791">
      <w:pPr>
        <w:pStyle w:val="Prrafodelista"/>
        <w:rPr>
          <w:rFonts w:ascii="Arial" w:eastAsia="Times New Roman" w:hAnsi="Arial" w:cs="Arial"/>
          <w:color w:val="000000" w:themeColor="text1"/>
          <w:lang w:val="es-ES"/>
        </w:rPr>
      </w:pPr>
    </w:p>
    <w:p w14:paraId="762921EF" w14:textId="35D9C41E" w:rsidR="00E16531" w:rsidRPr="00F43251" w:rsidRDefault="00E16531" w:rsidP="008D2791">
      <w:pPr>
        <w:pStyle w:val="Prrafodelista"/>
        <w:numPr>
          <w:ilvl w:val="0"/>
          <w:numId w:val="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 No estar suspendido o inhabilitado cautelarmente por una federación deportiva o autoridad administrativa de cualquier ámbito territorial como consecuencia de la existencia de un procedimiento disciplinario deportivo relacionado con eventuales infracciones de carácter grave o muy grave. </w:t>
      </w:r>
    </w:p>
    <w:p w14:paraId="5A8A1428" w14:textId="77777777" w:rsidR="008D2791" w:rsidRPr="00F43251" w:rsidRDefault="008D2791" w:rsidP="008D2791">
      <w:pPr>
        <w:pStyle w:val="Prrafodelista"/>
        <w:rPr>
          <w:rFonts w:ascii="Arial" w:eastAsia="Times New Roman" w:hAnsi="Arial" w:cs="Arial"/>
          <w:color w:val="000000" w:themeColor="text1"/>
          <w:lang w:val="es-ES"/>
        </w:rPr>
      </w:pPr>
    </w:p>
    <w:p w14:paraId="4E78120B" w14:textId="77777777" w:rsidR="00171ACE" w:rsidRPr="00F43251" w:rsidRDefault="00E16531" w:rsidP="008D2791">
      <w:pPr>
        <w:pStyle w:val="Prrafodelista"/>
        <w:numPr>
          <w:ilvl w:val="0"/>
          <w:numId w:val="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No tener la condición de persona investigada o procesada, ni encontrarse condenado o condenada en relación con procedimientos existentes en cualquier jurisdicción por hechos o situaciones relacionadas con ilícitos previstos en los artículos 286 bis 4.º y 362 quinquies del Código Penal.</w:t>
      </w:r>
    </w:p>
    <w:p w14:paraId="6CF36ECD" w14:textId="77777777" w:rsidR="008D2791" w:rsidRPr="00F43251" w:rsidRDefault="008D2791" w:rsidP="008D2791">
      <w:pPr>
        <w:pStyle w:val="Prrafodelista"/>
        <w:rPr>
          <w:rFonts w:ascii="Arial" w:eastAsia="Times New Roman" w:hAnsi="Arial" w:cs="Arial"/>
          <w:color w:val="000000" w:themeColor="text1"/>
          <w:lang w:val="es-ES"/>
        </w:rPr>
      </w:pPr>
    </w:p>
    <w:p w14:paraId="6E3BE154" w14:textId="71C3705E" w:rsidR="00A03D6D" w:rsidRPr="00F43251" w:rsidRDefault="00633BED" w:rsidP="008D2791">
      <w:pPr>
        <w:pStyle w:val="Prrafodelista"/>
        <w:numPr>
          <w:ilvl w:val="0"/>
          <w:numId w:val="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No haber sido sancionado o sancionada, mediante resolución firme en vía administrativa o sentencia penal, por la comisión de actos constitutivos de discriminación por razón de sexo, identidad y expresión de género, orientación sexual, origen racial o étnico, discapacidad, edad, religión, creencias, ideología, condición socioeconómica, enfermedad o cualquier otra circunstancia personal o social, conforme a la normativa vigente en materia de igualdad y no discriminación.</w:t>
      </w:r>
    </w:p>
    <w:p w14:paraId="3BC0108B" w14:textId="77777777" w:rsidR="008D2791" w:rsidRPr="00F43251" w:rsidRDefault="008D2791" w:rsidP="008D2791">
      <w:pPr>
        <w:pStyle w:val="Prrafodelista"/>
        <w:rPr>
          <w:rFonts w:ascii="Arial" w:eastAsia="Times New Roman" w:hAnsi="Arial" w:cs="Arial"/>
          <w:color w:val="000000" w:themeColor="text1"/>
          <w:lang w:val="es-ES"/>
        </w:rPr>
      </w:pPr>
    </w:p>
    <w:p w14:paraId="4CBAE9A0" w14:textId="2EA6D7A7" w:rsidR="00E95AE2" w:rsidRPr="00F43251" w:rsidRDefault="00E95AE2" w:rsidP="008D2791">
      <w:pPr>
        <w:pStyle w:val="Prrafodelista"/>
        <w:numPr>
          <w:ilvl w:val="0"/>
          <w:numId w:val="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hAnsi="Arial" w:cs="Arial"/>
          <w:bCs/>
          <w:color w:val="000000" w:themeColor="text1"/>
        </w:rPr>
        <w:t>No encontrarse disfrutando de reconocimiento equivalente en otra Comunidad Autónoma.</w:t>
      </w:r>
    </w:p>
    <w:p w14:paraId="4646C19A" w14:textId="05EE2C7C" w:rsidR="00171ACE" w:rsidRPr="00F43251" w:rsidRDefault="00A03D6D" w:rsidP="00171ACE">
      <w:pPr>
        <w:shd w:val="clear" w:color="auto" w:fill="FFFFFF"/>
        <w:spacing w:after="240"/>
        <w:ind w:firstLine="284"/>
        <w:jc w:val="both"/>
        <w:rPr>
          <w:rFonts w:ascii="Arial" w:eastAsia="Times New Roman" w:hAnsi="Arial" w:cs="Arial"/>
          <w:color w:val="000000" w:themeColor="text1"/>
          <w:lang w:val="es-ES"/>
        </w:rPr>
      </w:pPr>
      <w:bookmarkStart w:id="16" w:name="_Hlk73377677"/>
      <w:r w:rsidRPr="00F43251">
        <w:rPr>
          <w:rFonts w:ascii="Arial" w:eastAsia="Times New Roman" w:hAnsi="Arial" w:cs="Arial"/>
          <w:color w:val="000000" w:themeColor="text1"/>
          <w:lang w:val="es-ES"/>
        </w:rPr>
        <w:t xml:space="preserve">2.- </w:t>
      </w:r>
      <w:r w:rsidR="00171ACE" w:rsidRPr="00F43251">
        <w:rPr>
          <w:rFonts w:ascii="Arial" w:eastAsia="Times New Roman" w:hAnsi="Arial" w:cs="Arial"/>
          <w:color w:val="000000" w:themeColor="text1"/>
          <w:lang w:val="es-ES"/>
        </w:rPr>
        <w:tab/>
        <w:t>La acreditación de tales requisitos se realizará mediante la presentación de una declaración responsable en la que la persona interesada manifestará, bajo su responsabilidad, que cumple con los requisitos establecidos en el presente Decreto para obtener el reconocimiento como deportista de alto nivel, que dispone de la documentación que así lo acredita, que la pondrá a disposición de la Administración cuando le sea requerida, y que se compromete a mantener el cumplimiento de las anteriores obligaciones durante el período de tiempo inherente a dicho reconocimiento o ejercicio. L</w:t>
      </w:r>
      <w:r w:rsidR="00D721FF" w:rsidRPr="00F43251">
        <w:rPr>
          <w:rFonts w:ascii="Arial" w:eastAsia="Times New Roman" w:hAnsi="Arial" w:cs="Arial"/>
          <w:color w:val="000000" w:themeColor="text1"/>
          <w:lang w:val="es-ES"/>
        </w:rPr>
        <w:t>a Dirección</w:t>
      </w:r>
      <w:r w:rsidR="008E7A54" w:rsidRPr="00F43251">
        <w:rPr>
          <w:rFonts w:ascii="Arial" w:eastAsia="Times New Roman" w:hAnsi="Arial" w:cs="Arial"/>
          <w:color w:val="000000" w:themeColor="text1"/>
          <w:lang w:val="es-ES"/>
        </w:rPr>
        <w:t xml:space="preserve"> de la Administración General de la Comunidad del País Vasco </w:t>
      </w:r>
      <w:r w:rsidR="00D721FF" w:rsidRPr="00F43251">
        <w:rPr>
          <w:rFonts w:ascii="Arial" w:eastAsia="Times New Roman" w:hAnsi="Arial" w:cs="Arial"/>
          <w:color w:val="000000" w:themeColor="text1"/>
          <w:lang w:val="es-ES"/>
        </w:rPr>
        <w:t xml:space="preserve">competente en materia deportiva </w:t>
      </w:r>
      <w:r w:rsidR="00171ACE" w:rsidRPr="00F43251">
        <w:rPr>
          <w:rFonts w:ascii="Arial" w:eastAsia="Times New Roman" w:hAnsi="Arial" w:cs="Arial"/>
          <w:color w:val="000000" w:themeColor="text1"/>
          <w:lang w:val="es-ES"/>
        </w:rPr>
        <w:t xml:space="preserve">podrá requerir en cualquier momento que se aporte la documentación que acredite el cumplimiento de los mencionados requisitos y </w:t>
      </w:r>
      <w:r w:rsidR="00B63411" w:rsidRPr="00F43251">
        <w:rPr>
          <w:rFonts w:ascii="Arial" w:eastAsia="Times New Roman" w:hAnsi="Arial" w:cs="Arial"/>
          <w:color w:val="000000" w:themeColor="text1"/>
          <w:lang w:val="es-ES"/>
        </w:rPr>
        <w:t xml:space="preserve">la </w:t>
      </w:r>
      <w:proofErr w:type="gramStart"/>
      <w:r w:rsidR="00B63411" w:rsidRPr="00F43251">
        <w:rPr>
          <w:rFonts w:ascii="Arial" w:eastAsia="Times New Roman" w:hAnsi="Arial" w:cs="Arial"/>
          <w:color w:val="000000" w:themeColor="text1"/>
          <w:lang w:val="es-ES"/>
        </w:rPr>
        <w:t xml:space="preserve">persona </w:t>
      </w:r>
      <w:r w:rsidR="00171ACE" w:rsidRPr="00F43251">
        <w:rPr>
          <w:rFonts w:ascii="Arial" w:eastAsia="Times New Roman" w:hAnsi="Arial" w:cs="Arial"/>
          <w:color w:val="000000" w:themeColor="text1"/>
          <w:lang w:val="es-ES"/>
        </w:rPr>
        <w:t xml:space="preserve"> interesad</w:t>
      </w:r>
      <w:r w:rsidR="00B63411" w:rsidRPr="00F43251">
        <w:rPr>
          <w:rFonts w:ascii="Arial" w:eastAsia="Times New Roman" w:hAnsi="Arial" w:cs="Arial"/>
          <w:color w:val="000000" w:themeColor="text1"/>
          <w:lang w:val="es-ES"/>
        </w:rPr>
        <w:t>a</w:t>
      </w:r>
      <w:proofErr w:type="gramEnd"/>
      <w:r w:rsidR="00171ACE" w:rsidRPr="00F43251">
        <w:rPr>
          <w:rFonts w:ascii="Arial" w:eastAsia="Times New Roman" w:hAnsi="Arial" w:cs="Arial"/>
          <w:color w:val="000000" w:themeColor="text1"/>
          <w:lang w:val="es-ES"/>
        </w:rPr>
        <w:t xml:space="preserve"> deberá aportarla.</w:t>
      </w:r>
    </w:p>
    <w:bookmarkEnd w:id="16"/>
    <w:p w14:paraId="18D1DB12" w14:textId="2BB7002E" w:rsidR="002A2EBD" w:rsidRPr="00F43251" w:rsidRDefault="00171ACE"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3.- </w:t>
      </w:r>
      <w:r w:rsidR="00A03D6D" w:rsidRPr="00F43251">
        <w:rPr>
          <w:rFonts w:ascii="Arial" w:eastAsia="Times New Roman" w:hAnsi="Arial" w:cs="Arial"/>
          <w:color w:val="000000" w:themeColor="text1"/>
          <w:lang w:val="es-ES"/>
        </w:rPr>
        <w:t>La Consejera o Consejero</w:t>
      </w:r>
      <w:r w:rsidR="00426E9D" w:rsidRPr="00F43251">
        <w:rPr>
          <w:rFonts w:ascii="Arial" w:eastAsia="Times New Roman" w:hAnsi="Arial" w:cs="Arial"/>
          <w:color w:val="000000" w:themeColor="text1"/>
          <w:lang w:val="es-ES"/>
        </w:rPr>
        <w:t xml:space="preserve"> del Gobierno Vasco</w:t>
      </w:r>
      <w:r w:rsidR="00A03D6D" w:rsidRPr="00F43251">
        <w:rPr>
          <w:rFonts w:ascii="Arial" w:eastAsia="Times New Roman" w:hAnsi="Arial" w:cs="Arial"/>
          <w:color w:val="000000" w:themeColor="text1"/>
          <w:lang w:val="es-ES"/>
        </w:rPr>
        <w:t xml:space="preserve"> competente en materia de deporte, a propuesta de la Comisión de Evaluación del Deporte de Alto Nivel, declarará la condición de deportistas de alto nivel de quienes por su rendimiento y clasificación se sitúen entre las y los mejores del </w:t>
      </w:r>
      <w:r w:rsidR="002A2EBD" w:rsidRPr="00F43251">
        <w:rPr>
          <w:rFonts w:ascii="Arial" w:eastAsia="Times New Roman" w:hAnsi="Arial" w:cs="Arial"/>
          <w:color w:val="000000" w:themeColor="text1"/>
          <w:lang w:val="es-ES"/>
        </w:rPr>
        <w:t>m</w:t>
      </w:r>
      <w:r w:rsidR="00A03D6D" w:rsidRPr="00F43251">
        <w:rPr>
          <w:rFonts w:ascii="Arial" w:eastAsia="Times New Roman" w:hAnsi="Arial" w:cs="Arial"/>
          <w:color w:val="000000" w:themeColor="text1"/>
          <w:lang w:val="es-ES"/>
        </w:rPr>
        <w:t>undo o de Europa, en sus respecti</w:t>
      </w:r>
      <w:r w:rsidR="001F2CB8" w:rsidRPr="00F43251">
        <w:rPr>
          <w:rFonts w:ascii="Arial" w:eastAsia="Times New Roman" w:hAnsi="Arial" w:cs="Arial"/>
          <w:color w:val="000000" w:themeColor="text1"/>
          <w:lang w:val="es-ES"/>
        </w:rPr>
        <w:t xml:space="preserve">vas </w:t>
      </w:r>
      <w:r w:rsidR="00A03D6D" w:rsidRPr="00F43251">
        <w:rPr>
          <w:rFonts w:ascii="Arial" w:eastAsia="Times New Roman" w:hAnsi="Arial" w:cs="Arial"/>
          <w:color w:val="000000" w:themeColor="text1"/>
          <w:lang w:val="es-ES"/>
        </w:rPr>
        <w:t xml:space="preserve">disciplinas </w:t>
      </w:r>
      <w:r w:rsidR="005B3721" w:rsidRPr="00F43251">
        <w:rPr>
          <w:rFonts w:ascii="Arial" w:eastAsia="Times New Roman" w:hAnsi="Arial" w:cs="Arial"/>
          <w:color w:val="000000" w:themeColor="text1"/>
          <w:lang w:val="es-ES"/>
        </w:rPr>
        <w:t xml:space="preserve">o pruebas </w:t>
      </w:r>
      <w:r w:rsidR="00A03D6D" w:rsidRPr="00F43251">
        <w:rPr>
          <w:rFonts w:ascii="Arial" w:eastAsia="Times New Roman" w:hAnsi="Arial" w:cs="Arial"/>
          <w:color w:val="000000" w:themeColor="text1"/>
          <w:lang w:val="es-ES"/>
        </w:rPr>
        <w:t xml:space="preserve">deportivas, de acuerdo con los criterios </w:t>
      </w:r>
      <w:r w:rsidR="00FE5054" w:rsidRPr="00F43251">
        <w:rPr>
          <w:rFonts w:ascii="Arial" w:eastAsia="Times New Roman" w:hAnsi="Arial" w:cs="Arial"/>
          <w:color w:val="000000" w:themeColor="text1"/>
          <w:lang w:val="es-ES"/>
        </w:rPr>
        <w:t>técnico-deportivos</w:t>
      </w:r>
      <w:r w:rsidR="00A03D6D" w:rsidRPr="00F43251">
        <w:rPr>
          <w:rFonts w:ascii="Arial" w:eastAsia="Times New Roman" w:hAnsi="Arial" w:cs="Arial"/>
          <w:color w:val="000000" w:themeColor="text1"/>
          <w:lang w:val="es-ES"/>
        </w:rPr>
        <w:t xml:space="preserve"> que se establecen en el presente Decreto y su anexo, y siempre que cumplan con los </w:t>
      </w:r>
      <w:r w:rsidR="000113AC" w:rsidRPr="00F43251">
        <w:rPr>
          <w:rFonts w:ascii="Arial" w:eastAsia="Times New Roman" w:hAnsi="Arial" w:cs="Arial"/>
          <w:color w:val="000000" w:themeColor="text1"/>
          <w:lang w:val="es-ES"/>
        </w:rPr>
        <w:t xml:space="preserve">demás </w:t>
      </w:r>
      <w:r w:rsidR="00A03D6D" w:rsidRPr="00F43251">
        <w:rPr>
          <w:rFonts w:ascii="Arial" w:eastAsia="Times New Roman" w:hAnsi="Arial" w:cs="Arial"/>
          <w:color w:val="000000" w:themeColor="text1"/>
          <w:lang w:val="es-ES"/>
        </w:rPr>
        <w:t>requisitos que se señalan</w:t>
      </w:r>
      <w:r w:rsidR="00426E9D" w:rsidRPr="00F43251">
        <w:rPr>
          <w:rFonts w:ascii="Arial" w:eastAsia="Times New Roman" w:hAnsi="Arial" w:cs="Arial"/>
          <w:color w:val="000000" w:themeColor="text1"/>
          <w:lang w:val="es-ES"/>
        </w:rPr>
        <w:t xml:space="preserve"> en este Decreto.</w:t>
      </w:r>
    </w:p>
    <w:p w14:paraId="23DAA886" w14:textId="75022FD2" w:rsidR="00D9137D" w:rsidRPr="00F43251" w:rsidRDefault="00D9137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4.- </w:t>
      </w:r>
      <w:bookmarkStart w:id="17" w:name="_Hlk194224716"/>
      <w:r w:rsidRPr="00F43251">
        <w:rPr>
          <w:rFonts w:ascii="Arial" w:eastAsia="Times New Roman" w:hAnsi="Arial" w:cs="Arial"/>
          <w:color w:val="000000" w:themeColor="text1"/>
          <w:lang w:val="es-ES"/>
        </w:rPr>
        <w:t xml:space="preserve">Las y los deportistas </w:t>
      </w:r>
      <w:r w:rsidR="00633BED" w:rsidRPr="00F43251">
        <w:rPr>
          <w:rFonts w:ascii="Arial" w:eastAsia="Times New Roman" w:hAnsi="Arial" w:cs="Arial"/>
          <w:color w:val="000000" w:themeColor="text1"/>
          <w:lang w:val="es-ES"/>
        </w:rPr>
        <w:t>a quienes</w:t>
      </w:r>
      <w:r w:rsidRPr="00F43251">
        <w:rPr>
          <w:rFonts w:ascii="Arial" w:eastAsia="Times New Roman" w:hAnsi="Arial" w:cs="Arial"/>
          <w:color w:val="000000" w:themeColor="text1"/>
          <w:lang w:val="es-ES"/>
        </w:rPr>
        <w:t>, en ejercicio de su legítimo derecho de autodeterminación de género,</w:t>
      </w:r>
      <w:r w:rsidR="00277919" w:rsidRPr="00F43251">
        <w:rPr>
          <w:rFonts w:ascii="Arial" w:eastAsia="Times New Roman" w:hAnsi="Arial" w:cs="Arial"/>
          <w:color w:val="000000" w:themeColor="text1"/>
          <w:lang w:val="es-ES"/>
        </w:rPr>
        <w:t xml:space="preserve"> se les autorice</w:t>
      </w:r>
      <w:r w:rsidR="00633BED" w:rsidRPr="00F43251">
        <w:rPr>
          <w:rFonts w:ascii="Arial" w:eastAsia="Times New Roman" w:hAnsi="Arial" w:cs="Arial"/>
          <w:color w:val="000000" w:themeColor="text1"/>
          <w:lang w:val="es-ES"/>
        </w:rPr>
        <w:t xml:space="preserve"> por las entidades organizadoras de las competiciones deportivas</w:t>
      </w:r>
      <w:r w:rsidR="00277919" w:rsidRPr="00F43251">
        <w:rPr>
          <w:rFonts w:ascii="Arial" w:eastAsia="Times New Roman" w:hAnsi="Arial" w:cs="Arial"/>
          <w:color w:val="000000" w:themeColor="text1"/>
          <w:lang w:val="es-ES"/>
        </w:rPr>
        <w:t xml:space="preserve"> a cambiar su participación en categoría masculina o femenina, deberán solicitar de nuevo su reconocimiento oficial como deportista de alto nivel para </w:t>
      </w:r>
      <w:r w:rsidR="00277919" w:rsidRPr="00F43251">
        <w:rPr>
          <w:rFonts w:ascii="Arial" w:eastAsia="Times New Roman" w:hAnsi="Arial" w:cs="Arial"/>
          <w:color w:val="000000" w:themeColor="text1"/>
          <w:lang w:val="es-ES"/>
        </w:rPr>
        <w:lastRenderedPageBreak/>
        <w:t>la nueva categoría competicional</w:t>
      </w:r>
      <w:r w:rsidR="000113AC" w:rsidRPr="00F43251">
        <w:rPr>
          <w:rFonts w:ascii="Arial" w:eastAsia="Times New Roman" w:hAnsi="Arial" w:cs="Arial"/>
          <w:color w:val="000000" w:themeColor="text1"/>
          <w:lang w:val="es-ES"/>
        </w:rPr>
        <w:t xml:space="preserve"> y para ello </w:t>
      </w:r>
      <w:bookmarkStart w:id="18" w:name="_Hlk194579221"/>
      <w:r w:rsidR="000113AC" w:rsidRPr="00F43251">
        <w:rPr>
          <w:rFonts w:ascii="Arial" w:eastAsia="Times New Roman" w:hAnsi="Arial" w:cs="Arial"/>
          <w:color w:val="000000" w:themeColor="text1"/>
          <w:lang w:val="es-ES"/>
        </w:rPr>
        <w:t>deberá</w:t>
      </w:r>
      <w:r w:rsidR="00706431" w:rsidRPr="00F43251">
        <w:rPr>
          <w:rFonts w:ascii="Arial" w:eastAsia="Times New Roman" w:hAnsi="Arial" w:cs="Arial"/>
          <w:color w:val="000000" w:themeColor="text1"/>
          <w:lang w:val="es-ES"/>
        </w:rPr>
        <w:t>n acreditar</w:t>
      </w:r>
      <w:r w:rsidR="000113AC" w:rsidRPr="00F43251">
        <w:rPr>
          <w:rFonts w:ascii="Arial" w:eastAsia="Times New Roman" w:hAnsi="Arial" w:cs="Arial"/>
          <w:color w:val="000000" w:themeColor="text1"/>
          <w:lang w:val="es-ES"/>
        </w:rPr>
        <w:t xml:space="preserve"> el nivel de excelencia deportiva </w:t>
      </w:r>
      <w:r w:rsidR="00AA4EFF" w:rsidRPr="00F43251">
        <w:rPr>
          <w:rFonts w:ascii="Arial" w:eastAsia="Times New Roman" w:hAnsi="Arial" w:cs="Arial"/>
          <w:color w:val="000000" w:themeColor="text1"/>
          <w:lang w:val="es-ES"/>
        </w:rPr>
        <w:t xml:space="preserve">y de representación internacional </w:t>
      </w:r>
      <w:r w:rsidR="000113AC" w:rsidRPr="00F43251">
        <w:rPr>
          <w:rFonts w:ascii="Arial" w:eastAsia="Times New Roman" w:hAnsi="Arial" w:cs="Arial"/>
          <w:color w:val="000000" w:themeColor="text1"/>
          <w:lang w:val="es-ES"/>
        </w:rPr>
        <w:t>en la nueva categoría competicional</w:t>
      </w:r>
      <w:r w:rsidR="009E2ED0" w:rsidRPr="00F43251">
        <w:rPr>
          <w:rFonts w:ascii="Arial" w:eastAsia="Times New Roman" w:hAnsi="Arial" w:cs="Arial"/>
          <w:color w:val="000000" w:themeColor="text1"/>
          <w:lang w:val="es-ES"/>
        </w:rPr>
        <w:t>, evitándose cualquier ventaja competitiva que desvirtúe el principio de igualdad.</w:t>
      </w:r>
    </w:p>
    <w:p w14:paraId="5EF72C9E" w14:textId="5B415381" w:rsidR="00706431" w:rsidRPr="00F43251" w:rsidRDefault="00706431"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La presentación de un nuevo reconocimiento no afectará a derechos y beneficios adquiridos previamente, de modo que no deberá procederse al reintegro de ninguna ayuda ya percibida, pero la persona solicitante no podrá seguir percibiendo la ayuda reconocida tras la solicitud del nuevo reconocimiento oficial.</w:t>
      </w:r>
    </w:p>
    <w:p w14:paraId="7708B84E" w14:textId="77777777" w:rsidR="002A2EBD" w:rsidRPr="00F43251" w:rsidRDefault="002A2EBD" w:rsidP="00824BCF">
      <w:pPr>
        <w:shd w:val="clear" w:color="auto" w:fill="FFFFFF"/>
        <w:spacing w:after="0"/>
        <w:ind w:firstLine="284"/>
        <w:jc w:val="both"/>
        <w:rPr>
          <w:rFonts w:ascii="Arial" w:eastAsia="Times New Roman" w:hAnsi="Arial" w:cs="Arial"/>
          <w:b/>
          <w:bCs/>
          <w:caps/>
          <w:color w:val="000000" w:themeColor="text1"/>
          <w:lang w:val="es-ES"/>
        </w:rPr>
      </w:pPr>
      <w:bookmarkStart w:id="19" w:name="SE9"/>
      <w:bookmarkStart w:id="20" w:name="LOC_ART.5"/>
      <w:bookmarkEnd w:id="17"/>
      <w:bookmarkEnd w:id="18"/>
      <w:bookmarkEnd w:id="19"/>
      <w:bookmarkEnd w:id="20"/>
    </w:p>
    <w:p w14:paraId="606E3073" w14:textId="6A24F832" w:rsidR="00A03D6D" w:rsidRPr="00F43251" w:rsidRDefault="002762FD" w:rsidP="002762FD">
      <w:pPr>
        <w:pStyle w:val="Artculo"/>
        <w:ind w:left="0" w:firstLine="284"/>
        <w:jc w:val="both"/>
        <w:rPr>
          <w:sz w:val="24"/>
          <w:szCs w:val="24"/>
        </w:rPr>
      </w:pPr>
      <w:r w:rsidRPr="00F43251">
        <w:rPr>
          <w:sz w:val="24"/>
          <w:szCs w:val="24"/>
        </w:rPr>
        <w:t>Clasificación en grupos de deportistas de alto nivel del País Vasco</w:t>
      </w:r>
    </w:p>
    <w:p w14:paraId="1B97E28E" w14:textId="77777777" w:rsidR="00D772A7" w:rsidRPr="00F43251" w:rsidRDefault="00D772A7" w:rsidP="00824BCF">
      <w:pPr>
        <w:shd w:val="clear" w:color="auto" w:fill="FFFFFF"/>
        <w:spacing w:after="0"/>
        <w:ind w:firstLine="284"/>
        <w:jc w:val="both"/>
        <w:rPr>
          <w:rFonts w:ascii="Arial" w:eastAsia="Times New Roman" w:hAnsi="Arial" w:cs="Arial"/>
          <w:caps/>
          <w:color w:val="000000" w:themeColor="text1"/>
          <w:sz w:val="24"/>
          <w:szCs w:val="24"/>
          <w:lang w:val="es-ES"/>
        </w:rPr>
      </w:pPr>
    </w:p>
    <w:p w14:paraId="7E459220" w14:textId="2287C41D"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El reconocimiento como deportista de alto nivel </w:t>
      </w:r>
      <w:r w:rsidR="00401372"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 xml:space="preserve">podrá realizarse en cualquiera de los siguientes </w:t>
      </w:r>
      <w:r w:rsidR="00E6043C" w:rsidRPr="00F43251">
        <w:rPr>
          <w:rFonts w:ascii="Arial" w:eastAsia="Times New Roman" w:hAnsi="Arial" w:cs="Arial"/>
          <w:color w:val="000000" w:themeColor="text1"/>
          <w:lang w:val="es-ES"/>
        </w:rPr>
        <w:t>dos grupos</w:t>
      </w:r>
      <w:r w:rsidRPr="00F43251">
        <w:rPr>
          <w:rFonts w:ascii="Arial" w:eastAsia="Times New Roman" w:hAnsi="Arial" w:cs="Arial"/>
          <w:color w:val="000000" w:themeColor="text1"/>
          <w:lang w:val="es-ES"/>
        </w:rPr>
        <w:t>:</w:t>
      </w:r>
    </w:p>
    <w:p w14:paraId="764F215E" w14:textId="4C9CAE35" w:rsidR="00E6043C" w:rsidRPr="00F43251" w:rsidRDefault="00AA4EFF" w:rsidP="00AA4EFF">
      <w:pPr>
        <w:ind w:firstLine="284"/>
        <w:jc w:val="both"/>
        <w:rPr>
          <w:rFonts w:ascii="Arial" w:hAnsi="Arial" w:cs="Arial"/>
          <w:bCs/>
          <w:color w:val="000000" w:themeColor="text1"/>
        </w:rPr>
      </w:pPr>
      <w:r w:rsidRPr="00F43251">
        <w:rPr>
          <w:rFonts w:ascii="Arial" w:hAnsi="Arial" w:cs="Arial"/>
          <w:bCs/>
          <w:color w:val="000000" w:themeColor="text1"/>
        </w:rPr>
        <w:t xml:space="preserve">a) </w:t>
      </w:r>
      <w:r w:rsidR="00E6043C" w:rsidRPr="00F43251">
        <w:rPr>
          <w:rFonts w:ascii="Arial" w:hAnsi="Arial" w:cs="Arial"/>
          <w:bCs/>
          <w:color w:val="000000" w:themeColor="text1"/>
        </w:rPr>
        <w:t>Grupo A. Deportistas que compitan en categoría absoluta.</w:t>
      </w:r>
    </w:p>
    <w:p w14:paraId="580FAA99" w14:textId="77777777" w:rsidR="00FE5054" w:rsidRPr="00F43251" w:rsidRDefault="00FE5054" w:rsidP="00FE5054">
      <w:pPr>
        <w:spacing w:after="0"/>
        <w:ind w:firstLine="284"/>
        <w:jc w:val="both"/>
        <w:rPr>
          <w:rFonts w:ascii="Arial" w:hAnsi="Arial" w:cs="Arial"/>
          <w:bCs/>
          <w:color w:val="000000" w:themeColor="text1"/>
        </w:rPr>
      </w:pPr>
    </w:p>
    <w:p w14:paraId="5271ED08" w14:textId="6F7AAB55" w:rsidR="00FE5054" w:rsidRPr="00F43251" w:rsidRDefault="00FE5054" w:rsidP="00FE5054">
      <w:pPr>
        <w:spacing w:after="0"/>
        <w:ind w:firstLine="284"/>
        <w:jc w:val="both"/>
        <w:rPr>
          <w:rFonts w:ascii="Arial" w:hAnsi="Arial" w:cs="Arial"/>
          <w:bCs/>
          <w:color w:val="000000" w:themeColor="text1"/>
        </w:rPr>
      </w:pPr>
      <w:r w:rsidRPr="00F43251">
        <w:rPr>
          <w:rFonts w:ascii="Arial" w:hAnsi="Arial" w:cs="Arial"/>
          <w:bCs/>
          <w:color w:val="000000" w:themeColor="text1"/>
        </w:rPr>
        <w:t xml:space="preserve">     A1. Prueba olímpica/Paralímpica.</w:t>
      </w:r>
    </w:p>
    <w:p w14:paraId="2F42F599" w14:textId="77777777" w:rsidR="00FE5054" w:rsidRPr="00F43251" w:rsidRDefault="00FE5054" w:rsidP="00FE5054">
      <w:pPr>
        <w:spacing w:after="0"/>
        <w:ind w:firstLine="284"/>
        <w:jc w:val="both"/>
        <w:rPr>
          <w:rFonts w:ascii="Arial" w:hAnsi="Arial" w:cs="Arial"/>
          <w:bCs/>
          <w:color w:val="000000" w:themeColor="text1"/>
        </w:rPr>
      </w:pPr>
    </w:p>
    <w:p w14:paraId="779F255E" w14:textId="6F048608" w:rsidR="00FE5054" w:rsidRPr="00F43251" w:rsidRDefault="00FE5054" w:rsidP="00FE5054">
      <w:pPr>
        <w:spacing w:after="0"/>
        <w:ind w:firstLine="284"/>
        <w:jc w:val="both"/>
        <w:rPr>
          <w:rFonts w:ascii="Arial" w:hAnsi="Arial" w:cs="Arial"/>
          <w:bCs/>
          <w:color w:val="000000" w:themeColor="text1"/>
        </w:rPr>
      </w:pPr>
      <w:r w:rsidRPr="00F43251">
        <w:rPr>
          <w:rFonts w:ascii="Arial" w:hAnsi="Arial" w:cs="Arial"/>
          <w:bCs/>
          <w:color w:val="000000" w:themeColor="text1"/>
        </w:rPr>
        <w:t xml:space="preserve">     A2-Prueba no olímpica/no Paralímpica.</w:t>
      </w:r>
    </w:p>
    <w:p w14:paraId="16612C30" w14:textId="77777777" w:rsidR="00FE5054" w:rsidRPr="00F43251" w:rsidRDefault="00FE5054" w:rsidP="00FE5054">
      <w:pPr>
        <w:spacing w:after="0"/>
        <w:ind w:firstLine="284"/>
        <w:jc w:val="both"/>
        <w:rPr>
          <w:rFonts w:ascii="Arial" w:hAnsi="Arial" w:cs="Arial"/>
          <w:bCs/>
          <w:color w:val="000000" w:themeColor="text1"/>
        </w:rPr>
      </w:pPr>
    </w:p>
    <w:p w14:paraId="2F6982B5" w14:textId="37AED197" w:rsidR="00FE5054" w:rsidRPr="00F43251" w:rsidRDefault="00FE5054" w:rsidP="00FE5054">
      <w:pPr>
        <w:spacing w:after="0"/>
        <w:ind w:firstLine="284"/>
        <w:jc w:val="both"/>
        <w:rPr>
          <w:rFonts w:ascii="Arial" w:hAnsi="Arial" w:cs="Arial"/>
          <w:bCs/>
          <w:color w:val="000000" w:themeColor="text1"/>
        </w:rPr>
      </w:pPr>
      <w:r w:rsidRPr="00F43251">
        <w:rPr>
          <w:rFonts w:ascii="Arial" w:hAnsi="Arial" w:cs="Arial"/>
          <w:bCs/>
          <w:color w:val="000000" w:themeColor="text1"/>
        </w:rPr>
        <w:t>b) Grupo B. Deportistas que compitan en categorías anteriores a la absoluta.</w:t>
      </w:r>
    </w:p>
    <w:p w14:paraId="7323246B" w14:textId="77777777" w:rsidR="00FE5054" w:rsidRPr="00F43251" w:rsidRDefault="00FE5054" w:rsidP="00FE5054">
      <w:pPr>
        <w:spacing w:after="0"/>
        <w:ind w:firstLine="284"/>
        <w:jc w:val="both"/>
        <w:rPr>
          <w:rFonts w:ascii="Arial" w:hAnsi="Arial" w:cs="Arial"/>
          <w:bCs/>
          <w:color w:val="000000" w:themeColor="text1"/>
        </w:rPr>
      </w:pPr>
      <w:r w:rsidRPr="00F43251">
        <w:rPr>
          <w:rFonts w:ascii="Arial" w:hAnsi="Arial" w:cs="Arial"/>
          <w:bCs/>
          <w:color w:val="000000" w:themeColor="text1"/>
        </w:rPr>
        <w:t xml:space="preserve">  </w:t>
      </w:r>
    </w:p>
    <w:p w14:paraId="7DC82175" w14:textId="4889C427" w:rsidR="00FE5054" w:rsidRPr="00F43251" w:rsidRDefault="00FE5054" w:rsidP="00FE5054">
      <w:pPr>
        <w:spacing w:after="0"/>
        <w:jc w:val="both"/>
        <w:rPr>
          <w:rFonts w:ascii="Arial" w:hAnsi="Arial" w:cs="Arial"/>
          <w:bCs/>
          <w:color w:val="000000" w:themeColor="text1"/>
        </w:rPr>
      </w:pPr>
      <w:r w:rsidRPr="00F43251">
        <w:rPr>
          <w:rFonts w:ascii="Arial" w:hAnsi="Arial" w:cs="Arial"/>
          <w:bCs/>
          <w:color w:val="000000" w:themeColor="text1"/>
        </w:rPr>
        <w:t xml:space="preserve">          B1- Prueba olímpica/Paralímpica.</w:t>
      </w:r>
    </w:p>
    <w:p w14:paraId="668A1811" w14:textId="77777777" w:rsidR="00FE5054" w:rsidRPr="00F43251" w:rsidRDefault="00FE5054" w:rsidP="00FE5054">
      <w:pPr>
        <w:spacing w:after="0"/>
        <w:ind w:left="360"/>
        <w:jc w:val="both"/>
        <w:rPr>
          <w:rFonts w:ascii="Arial" w:hAnsi="Arial" w:cs="Arial"/>
          <w:bCs/>
          <w:color w:val="000000" w:themeColor="text1"/>
        </w:rPr>
      </w:pPr>
    </w:p>
    <w:p w14:paraId="2B9FB9E3" w14:textId="5CE80170" w:rsidR="00AA4EFF" w:rsidRPr="00F43251" w:rsidRDefault="00FE5054" w:rsidP="00FE5054">
      <w:pPr>
        <w:spacing w:after="0"/>
        <w:jc w:val="both"/>
        <w:rPr>
          <w:rFonts w:ascii="Arial" w:hAnsi="Arial" w:cs="Arial"/>
          <w:bCs/>
          <w:color w:val="000000" w:themeColor="text1"/>
        </w:rPr>
      </w:pPr>
      <w:r w:rsidRPr="00F43251">
        <w:rPr>
          <w:rFonts w:ascii="Arial" w:hAnsi="Arial" w:cs="Arial"/>
          <w:bCs/>
          <w:color w:val="000000" w:themeColor="text1"/>
        </w:rPr>
        <w:t xml:space="preserve">          B2-Prueba no olímpica/no Paralímpica</w:t>
      </w:r>
    </w:p>
    <w:p w14:paraId="0792DBE0" w14:textId="77777777" w:rsidR="006A0C27" w:rsidRPr="00F43251" w:rsidRDefault="006A0C27" w:rsidP="00824BCF">
      <w:pPr>
        <w:shd w:val="clear" w:color="auto" w:fill="FFFFFF"/>
        <w:spacing w:after="0"/>
        <w:ind w:firstLine="284"/>
        <w:jc w:val="both"/>
        <w:rPr>
          <w:rFonts w:ascii="Arial" w:eastAsia="Times New Roman" w:hAnsi="Arial" w:cs="Arial"/>
          <w:color w:val="000000" w:themeColor="text1"/>
        </w:rPr>
      </w:pPr>
    </w:p>
    <w:p w14:paraId="7F3EA5DA" w14:textId="09C3C0A4"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A efectos de este Decreto, se entiende por categoría absoluta, la categoría de edad en la que se desarrolla la competición deportiva de más alto nivel de cada disciplina </w:t>
      </w:r>
      <w:r w:rsidR="007924CE" w:rsidRPr="00F43251">
        <w:rPr>
          <w:rFonts w:ascii="Arial" w:eastAsia="Times New Roman" w:hAnsi="Arial" w:cs="Arial"/>
          <w:color w:val="000000" w:themeColor="text1"/>
          <w:lang w:val="es-ES"/>
        </w:rPr>
        <w:t xml:space="preserve">o prueba </w:t>
      </w:r>
      <w:r w:rsidRPr="00F43251">
        <w:rPr>
          <w:rFonts w:ascii="Arial" w:eastAsia="Times New Roman" w:hAnsi="Arial" w:cs="Arial"/>
          <w:color w:val="000000" w:themeColor="text1"/>
          <w:lang w:val="es-ES"/>
        </w:rPr>
        <w:t>deportiva.</w:t>
      </w:r>
    </w:p>
    <w:p w14:paraId="216DA5D7" w14:textId="6714483F"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3.- Los criterios técnico-deportivos por los que se regirá la Comisión de Evaluación </w:t>
      </w:r>
      <w:r w:rsidR="007924CE" w:rsidRPr="00F43251">
        <w:rPr>
          <w:rFonts w:ascii="Arial" w:eastAsia="Times New Roman" w:hAnsi="Arial" w:cs="Arial"/>
          <w:color w:val="000000" w:themeColor="text1"/>
          <w:lang w:val="es-ES"/>
        </w:rPr>
        <w:t xml:space="preserve">de Alto Nivel </w:t>
      </w:r>
      <w:r w:rsidRPr="00F43251">
        <w:rPr>
          <w:rFonts w:ascii="Arial" w:eastAsia="Times New Roman" w:hAnsi="Arial" w:cs="Arial"/>
          <w:color w:val="000000" w:themeColor="text1"/>
          <w:lang w:val="es-ES"/>
        </w:rPr>
        <w:t xml:space="preserve">para la calificación como deportista de alto nivel en cada uno de los anteriores grupos se establecen en el anexo </w:t>
      </w:r>
      <w:r w:rsidR="003314E4" w:rsidRPr="00F43251">
        <w:rPr>
          <w:rFonts w:ascii="Arial" w:eastAsia="Times New Roman" w:hAnsi="Arial" w:cs="Arial"/>
          <w:color w:val="000000" w:themeColor="text1"/>
          <w:lang w:val="es-ES"/>
        </w:rPr>
        <w:t>del</w:t>
      </w:r>
      <w:r w:rsidRPr="00F43251">
        <w:rPr>
          <w:rFonts w:ascii="Arial" w:eastAsia="Times New Roman" w:hAnsi="Arial" w:cs="Arial"/>
          <w:color w:val="000000" w:themeColor="text1"/>
          <w:lang w:val="es-ES"/>
        </w:rPr>
        <w:t xml:space="preserve"> presente Decreto. Con carácter general, deberán acreditarse, según los grupos indicados en el apartado </w:t>
      </w:r>
      <w:r w:rsidR="00426E9D" w:rsidRPr="00F43251">
        <w:rPr>
          <w:rFonts w:ascii="Arial" w:eastAsia="Times New Roman" w:hAnsi="Arial" w:cs="Arial"/>
          <w:color w:val="000000" w:themeColor="text1"/>
          <w:lang w:val="es-ES"/>
        </w:rPr>
        <w:t>primero</w:t>
      </w:r>
      <w:r w:rsidRPr="00F43251">
        <w:rPr>
          <w:rFonts w:ascii="Arial" w:eastAsia="Times New Roman" w:hAnsi="Arial" w:cs="Arial"/>
          <w:color w:val="000000" w:themeColor="text1"/>
          <w:lang w:val="es-ES"/>
        </w:rPr>
        <w:t>, resultados deportivos de nivel internacional.</w:t>
      </w:r>
    </w:p>
    <w:p w14:paraId="09B37AF6" w14:textId="77777777" w:rsidR="00D772A7" w:rsidRPr="00F43251" w:rsidRDefault="00D772A7" w:rsidP="00824BCF">
      <w:pPr>
        <w:shd w:val="clear" w:color="auto" w:fill="FFFFFF"/>
        <w:spacing w:after="0"/>
        <w:ind w:firstLine="284"/>
        <w:jc w:val="both"/>
        <w:rPr>
          <w:rFonts w:ascii="Arial" w:eastAsia="Times New Roman" w:hAnsi="Arial" w:cs="Arial"/>
          <w:color w:val="000000" w:themeColor="text1"/>
          <w:lang w:val="es-ES"/>
        </w:rPr>
      </w:pPr>
    </w:p>
    <w:p w14:paraId="067FF683" w14:textId="2908F845" w:rsidR="00A03D6D" w:rsidRPr="00F43251" w:rsidRDefault="002762FD" w:rsidP="002762FD">
      <w:pPr>
        <w:pStyle w:val="Artculo"/>
        <w:ind w:left="0" w:firstLine="284"/>
        <w:jc w:val="both"/>
        <w:rPr>
          <w:sz w:val="24"/>
          <w:szCs w:val="24"/>
        </w:rPr>
      </w:pPr>
      <w:bookmarkStart w:id="21" w:name="SE10"/>
      <w:bookmarkStart w:id="22" w:name="LOC_ART.6"/>
      <w:bookmarkEnd w:id="21"/>
      <w:bookmarkEnd w:id="22"/>
      <w:r w:rsidRPr="00F43251">
        <w:rPr>
          <w:sz w:val="24"/>
          <w:szCs w:val="24"/>
        </w:rPr>
        <w:t>Requisitos para ser técnico o técnica de alto nivel del País Vasco</w:t>
      </w:r>
    </w:p>
    <w:p w14:paraId="4A8EEE14" w14:textId="77777777" w:rsidR="00D772A7" w:rsidRPr="00F43251" w:rsidRDefault="00D772A7" w:rsidP="002762FD">
      <w:pPr>
        <w:shd w:val="clear" w:color="auto" w:fill="FFFFFF"/>
        <w:spacing w:after="0"/>
        <w:ind w:firstLine="284"/>
        <w:jc w:val="both"/>
        <w:rPr>
          <w:rFonts w:ascii="Arial" w:eastAsia="Times New Roman" w:hAnsi="Arial" w:cs="Arial"/>
          <w:caps/>
          <w:color w:val="000000" w:themeColor="text1"/>
          <w:sz w:val="24"/>
          <w:szCs w:val="24"/>
          <w:lang w:val="es-ES"/>
        </w:rPr>
      </w:pPr>
    </w:p>
    <w:p w14:paraId="7620A50D" w14:textId="7A2C084E"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Para ser técnico o técnica de alto nivel</w:t>
      </w:r>
      <w:r w:rsidR="00401372"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a los efectos previstos en el presente Decreto, será necesario cumplir los siguientes requisitos:</w:t>
      </w:r>
    </w:p>
    <w:p w14:paraId="5D68DD08" w14:textId="1BF1A43B" w:rsidR="00A03D6D" w:rsidRPr="00F43251" w:rsidRDefault="00A03D6D" w:rsidP="008D2791">
      <w:pPr>
        <w:pStyle w:val="Prrafodelista"/>
        <w:numPr>
          <w:ilvl w:val="0"/>
          <w:numId w:val="40"/>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Ser mayor de edad.</w:t>
      </w:r>
    </w:p>
    <w:p w14:paraId="3276FF45" w14:textId="77777777" w:rsidR="000C730E" w:rsidRPr="00F43251" w:rsidRDefault="000C730E" w:rsidP="000C730E">
      <w:pPr>
        <w:pStyle w:val="Prrafodelista"/>
        <w:shd w:val="clear" w:color="auto" w:fill="FFFFFF"/>
        <w:spacing w:after="240"/>
        <w:ind w:left="284"/>
        <w:jc w:val="both"/>
        <w:rPr>
          <w:rFonts w:ascii="Arial" w:eastAsia="Times New Roman" w:hAnsi="Arial" w:cs="Arial"/>
          <w:color w:val="000000" w:themeColor="text1"/>
          <w:lang w:val="es-ES"/>
        </w:rPr>
      </w:pPr>
    </w:p>
    <w:p w14:paraId="1AF458BF" w14:textId="0B8E6F0B" w:rsidR="00A03D6D" w:rsidRPr="00F43251" w:rsidRDefault="000C730E" w:rsidP="000C730E">
      <w:pPr>
        <w:pStyle w:val="Prrafodelista"/>
        <w:numPr>
          <w:ilvl w:val="0"/>
          <w:numId w:val="40"/>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Estar empadronado o empadronada y con residencia legal y efectiva con al menos tres años de antelación a la fecha en la que se formula la solicitud por la persona interesada o la federación correspondiente. Se considerará a estos efectos que también cumplen tal requisito las </w:t>
      </w:r>
      <w:r w:rsidR="00443449" w:rsidRPr="00F43251">
        <w:rPr>
          <w:rFonts w:ascii="Arial" w:eastAsia="Times New Roman" w:hAnsi="Arial" w:cs="Arial"/>
          <w:color w:val="000000" w:themeColor="text1"/>
          <w:lang w:val="es-ES"/>
        </w:rPr>
        <w:t>técnicas y los técnicos</w:t>
      </w:r>
      <w:r w:rsidRPr="00F43251">
        <w:rPr>
          <w:rFonts w:ascii="Arial" w:eastAsia="Times New Roman" w:hAnsi="Arial" w:cs="Arial"/>
          <w:color w:val="000000" w:themeColor="text1"/>
          <w:lang w:val="es-ES"/>
        </w:rPr>
        <w:t xml:space="preserve"> residentes en otra Comunidad Autónoma o Estado si hubieran tenido su última vecindad administrativa en Euskadi y ostentan la </w:t>
      </w:r>
      <w:r w:rsidRPr="00F43251">
        <w:rPr>
          <w:rFonts w:ascii="Arial" w:eastAsia="Times New Roman" w:hAnsi="Arial" w:cs="Arial"/>
          <w:color w:val="000000" w:themeColor="text1"/>
          <w:lang w:val="es-ES"/>
        </w:rPr>
        <w:lastRenderedPageBreak/>
        <w:t>nacionalidad española, siempre que exista causa deportiva justificada de participación deportiva en otra Comunidad Autónoma o Estado.</w:t>
      </w:r>
    </w:p>
    <w:p w14:paraId="41DA9ADB" w14:textId="77777777" w:rsidR="008D2791" w:rsidRPr="00F43251" w:rsidRDefault="008D2791" w:rsidP="008D2791">
      <w:pPr>
        <w:pStyle w:val="Prrafodelista"/>
        <w:ind w:left="0" w:firstLine="284"/>
        <w:rPr>
          <w:rFonts w:ascii="Arial" w:eastAsia="Times New Roman" w:hAnsi="Arial" w:cs="Arial"/>
          <w:color w:val="000000" w:themeColor="text1"/>
          <w:lang w:val="es-ES"/>
        </w:rPr>
      </w:pPr>
    </w:p>
    <w:p w14:paraId="2AFD4CE3" w14:textId="4E85E416" w:rsidR="00A03D6D" w:rsidRPr="00F43251" w:rsidRDefault="00A03D6D" w:rsidP="008D2791">
      <w:pPr>
        <w:pStyle w:val="Prrafodelista"/>
        <w:numPr>
          <w:ilvl w:val="0"/>
          <w:numId w:val="40"/>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Disponer de licencia deportiva expedida por una </w:t>
      </w:r>
      <w:r w:rsidR="001F4FB2" w:rsidRPr="00F43251">
        <w:rPr>
          <w:rFonts w:ascii="Arial" w:eastAsia="Times New Roman" w:hAnsi="Arial" w:cs="Arial"/>
          <w:color w:val="000000" w:themeColor="text1"/>
          <w:lang w:val="es-ES"/>
        </w:rPr>
        <w:t>f</w:t>
      </w:r>
      <w:r w:rsidRPr="00F43251">
        <w:rPr>
          <w:rFonts w:ascii="Arial" w:eastAsia="Times New Roman" w:hAnsi="Arial" w:cs="Arial"/>
          <w:color w:val="000000" w:themeColor="text1"/>
          <w:lang w:val="es-ES"/>
        </w:rPr>
        <w:t xml:space="preserve">ederación </w:t>
      </w:r>
      <w:r w:rsidR="001F4FB2"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 xml:space="preserve">eportiva </w:t>
      </w:r>
      <w:r w:rsidR="001F4FB2" w:rsidRPr="00F43251">
        <w:rPr>
          <w:rFonts w:ascii="Arial" w:eastAsia="Times New Roman" w:hAnsi="Arial" w:cs="Arial"/>
          <w:color w:val="000000" w:themeColor="text1"/>
          <w:lang w:val="es-ES"/>
        </w:rPr>
        <w:t>v</w:t>
      </w:r>
      <w:r w:rsidRPr="00F43251">
        <w:rPr>
          <w:rFonts w:ascii="Arial" w:eastAsia="Times New Roman" w:hAnsi="Arial" w:cs="Arial"/>
          <w:color w:val="000000" w:themeColor="text1"/>
          <w:lang w:val="es-ES"/>
        </w:rPr>
        <w:t>asca</w:t>
      </w:r>
      <w:r w:rsidR="001F4FB2" w:rsidRPr="00F43251">
        <w:rPr>
          <w:rFonts w:ascii="Arial" w:eastAsia="Times New Roman" w:hAnsi="Arial" w:cs="Arial"/>
          <w:color w:val="000000" w:themeColor="text1"/>
          <w:lang w:val="es-ES"/>
        </w:rPr>
        <w:t xml:space="preserve"> de la misma disciplina deportiva</w:t>
      </w:r>
      <w:r w:rsidR="00426E9D" w:rsidRPr="00F43251">
        <w:rPr>
          <w:rFonts w:ascii="Arial" w:eastAsia="Times New Roman" w:hAnsi="Arial" w:cs="Arial"/>
          <w:color w:val="000000" w:themeColor="text1"/>
          <w:lang w:val="es-ES"/>
        </w:rPr>
        <w:t xml:space="preserve"> que </w:t>
      </w:r>
      <w:r w:rsidR="000D0876" w:rsidRPr="00F43251">
        <w:rPr>
          <w:rFonts w:ascii="Arial" w:eastAsia="Times New Roman" w:hAnsi="Arial" w:cs="Arial"/>
          <w:color w:val="000000" w:themeColor="text1"/>
          <w:lang w:val="es-ES"/>
        </w:rPr>
        <w:t>el</w:t>
      </w:r>
      <w:r w:rsidR="00426E9D" w:rsidRPr="00F43251">
        <w:rPr>
          <w:rFonts w:ascii="Arial" w:eastAsia="Times New Roman" w:hAnsi="Arial" w:cs="Arial"/>
          <w:color w:val="000000" w:themeColor="text1"/>
          <w:lang w:val="es-ES"/>
        </w:rPr>
        <w:t xml:space="preserve"> o la deportista que entrena</w:t>
      </w:r>
      <w:r w:rsidRPr="00F43251">
        <w:rPr>
          <w:rFonts w:ascii="Arial" w:eastAsia="Times New Roman" w:hAnsi="Arial" w:cs="Arial"/>
          <w:color w:val="000000" w:themeColor="text1"/>
          <w:lang w:val="es-ES"/>
        </w:rPr>
        <w:t>.</w:t>
      </w:r>
      <w:r w:rsidR="00E50C8E" w:rsidRPr="00F43251">
        <w:rPr>
          <w:rFonts w:ascii="Arial" w:eastAsia="Times New Roman" w:hAnsi="Arial" w:cs="Arial"/>
          <w:color w:val="000000" w:themeColor="text1"/>
          <w:lang w:val="es-ES"/>
        </w:rPr>
        <w:t xml:space="preserve"> El requisito de la licencia por la federación vasca</w:t>
      </w:r>
      <w:r w:rsidR="00F0498D" w:rsidRPr="00F43251">
        <w:rPr>
          <w:rFonts w:ascii="Arial" w:eastAsia="Times New Roman" w:hAnsi="Arial" w:cs="Arial"/>
          <w:color w:val="000000" w:themeColor="text1"/>
          <w:lang w:val="es-ES"/>
        </w:rPr>
        <w:t xml:space="preserve"> podrá ser dispensado cuando exista causa deportiva justificada de participación en otra Comunidad Autónoma o Estado</w:t>
      </w:r>
      <w:r w:rsidR="000D0876" w:rsidRPr="00F43251">
        <w:rPr>
          <w:rFonts w:ascii="Arial" w:eastAsia="Times New Roman" w:hAnsi="Arial" w:cs="Arial"/>
          <w:color w:val="000000" w:themeColor="text1"/>
          <w:lang w:val="es-ES"/>
        </w:rPr>
        <w:t>, pero no el requisito de que sea de la misma disciplina deportiva.</w:t>
      </w:r>
    </w:p>
    <w:p w14:paraId="443103E5" w14:textId="77777777" w:rsidR="008D2791" w:rsidRPr="00F43251" w:rsidRDefault="008D2791" w:rsidP="008D2791">
      <w:pPr>
        <w:pStyle w:val="Prrafodelista"/>
        <w:ind w:left="0" w:firstLine="284"/>
        <w:rPr>
          <w:rFonts w:ascii="Arial" w:eastAsia="Times New Roman" w:hAnsi="Arial" w:cs="Arial"/>
          <w:color w:val="000000" w:themeColor="text1"/>
          <w:lang w:val="es-ES"/>
        </w:rPr>
      </w:pPr>
    </w:p>
    <w:p w14:paraId="527B6E77" w14:textId="3AEB2736" w:rsidR="00A03D6D" w:rsidRPr="00F43251" w:rsidRDefault="00A03D6D" w:rsidP="008D2791">
      <w:pPr>
        <w:pStyle w:val="Prrafodelista"/>
        <w:numPr>
          <w:ilvl w:val="0"/>
          <w:numId w:val="40"/>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Acreditar la posesión de algun</w:t>
      </w:r>
      <w:r w:rsidR="003314E4"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 xml:space="preserve"> de l</w:t>
      </w:r>
      <w:r w:rsidR="002A2EBD" w:rsidRPr="00F43251">
        <w:rPr>
          <w:rFonts w:ascii="Arial" w:eastAsia="Times New Roman" w:hAnsi="Arial" w:cs="Arial"/>
          <w:color w:val="000000" w:themeColor="text1"/>
          <w:lang w:val="es-ES"/>
        </w:rPr>
        <w:t xml:space="preserve">as cualificaciones </w:t>
      </w:r>
      <w:r w:rsidR="003314E4" w:rsidRPr="00F43251">
        <w:rPr>
          <w:rFonts w:ascii="Arial" w:eastAsia="Times New Roman" w:hAnsi="Arial" w:cs="Arial"/>
          <w:color w:val="000000" w:themeColor="text1"/>
          <w:lang w:val="es-ES"/>
        </w:rPr>
        <w:t xml:space="preserve">o habilitaciones </w:t>
      </w:r>
      <w:r w:rsidR="002A2EBD" w:rsidRPr="00F43251">
        <w:rPr>
          <w:rFonts w:ascii="Arial" w:eastAsia="Times New Roman" w:hAnsi="Arial" w:cs="Arial"/>
          <w:color w:val="000000" w:themeColor="text1"/>
          <w:lang w:val="es-ES"/>
        </w:rPr>
        <w:t>previstas en la Ley</w:t>
      </w:r>
      <w:r w:rsidR="008D2791" w:rsidRPr="00F43251">
        <w:rPr>
          <w:rFonts w:ascii="Arial" w:eastAsia="Times New Roman" w:hAnsi="Arial" w:cs="Arial"/>
          <w:color w:val="000000" w:themeColor="text1"/>
          <w:lang w:val="es-ES"/>
        </w:rPr>
        <w:t xml:space="preserve"> 8</w:t>
      </w:r>
      <w:r w:rsidR="002A2EBD" w:rsidRPr="00F43251">
        <w:rPr>
          <w:rFonts w:ascii="Arial" w:eastAsia="Times New Roman" w:hAnsi="Arial" w:cs="Arial"/>
          <w:color w:val="000000" w:themeColor="text1"/>
          <w:lang w:val="es-ES"/>
        </w:rPr>
        <w:t>/202</w:t>
      </w:r>
      <w:r w:rsidR="008D2791" w:rsidRPr="00F43251">
        <w:rPr>
          <w:rFonts w:ascii="Arial" w:eastAsia="Times New Roman" w:hAnsi="Arial" w:cs="Arial"/>
          <w:color w:val="000000" w:themeColor="text1"/>
          <w:lang w:val="es-ES"/>
        </w:rPr>
        <w:t>2</w:t>
      </w:r>
      <w:r w:rsidR="002A2EBD" w:rsidRPr="00F43251">
        <w:rPr>
          <w:rFonts w:ascii="Arial" w:eastAsia="Times New Roman" w:hAnsi="Arial" w:cs="Arial"/>
          <w:color w:val="000000" w:themeColor="text1"/>
          <w:lang w:val="es-ES"/>
        </w:rPr>
        <w:t xml:space="preserve">, de </w:t>
      </w:r>
      <w:r w:rsidR="008D2791" w:rsidRPr="00F43251">
        <w:rPr>
          <w:rFonts w:ascii="Arial" w:eastAsia="Times New Roman" w:hAnsi="Arial" w:cs="Arial"/>
          <w:color w:val="000000" w:themeColor="text1"/>
          <w:lang w:val="es-ES"/>
        </w:rPr>
        <w:t>30 de junio</w:t>
      </w:r>
      <w:r w:rsidR="002A2EBD" w:rsidRPr="00F43251">
        <w:rPr>
          <w:rFonts w:ascii="Arial" w:eastAsia="Times New Roman" w:hAnsi="Arial" w:cs="Arial"/>
          <w:color w:val="000000" w:themeColor="text1"/>
          <w:lang w:val="es-ES"/>
        </w:rPr>
        <w:t xml:space="preserve">, de acceso y ejercicio de las profesiones de </w:t>
      </w:r>
      <w:r w:rsidR="008D2791" w:rsidRPr="00F43251">
        <w:rPr>
          <w:rFonts w:ascii="Arial" w:eastAsia="Times New Roman" w:hAnsi="Arial" w:cs="Arial"/>
          <w:color w:val="000000" w:themeColor="text1"/>
          <w:lang w:val="es-ES"/>
        </w:rPr>
        <w:t xml:space="preserve">la </w:t>
      </w:r>
      <w:r w:rsidR="002A2EBD" w:rsidRPr="00F43251">
        <w:rPr>
          <w:rFonts w:ascii="Arial" w:eastAsia="Times New Roman" w:hAnsi="Arial" w:cs="Arial"/>
          <w:color w:val="000000" w:themeColor="text1"/>
          <w:lang w:val="es-ES"/>
        </w:rPr>
        <w:t xml:space="preserve">actividad física y </w:t>
      </w:r>
      <w:r w:rsidR="008D2791" w:rsidRPr="00F43251">
        <w:rPr>
          <w:rFonts w:ascii="Arial" w:eastAsia="Times New Roman" w:hAnsi="Arial" w:cs="Arial"/>
          <w:color w:val="000000" w:themeColor="text1"/>
          <w:lang w:val="es-ES"/>
        </w:rPr>
        <w:t xml:space="preserve">del </w:t>
      </w:r>
      <w:r w:rsidR="002A2EBD" w:rsidRPr="00F43251">
        <w:rPr>
          <w:rFonts w:ascii="Arial" w:eastAsia="Times New Roman" w:hAnsi="Arial" w:cs="Arial"/>
          <w:color w:val="000000" w:themeColor="text1"/>
          <w:lang w:val="es-ES"/>
        </w:rPr>
        <w:t xml:space="preserve">deporte </w:t>
      </w:r>
      <w:r w:rsidR="001F7277" w:rsidRPr="00F43251">
        <w:rPr>
          <w:rFonts w:ascii="Arial" w:eastAsia="Times New Roman" w:hAnsi="Arial" w:cs="Arial"/>
          <w:color w:val="000000" w:themeColor="text1"/>
          <w:lang w:val="es-ES"/>
        </w:rPr>
        <w:t>en</w:t>
      </w:r>
      <w:r w:rsidR="008D2791" w:rsidRPr="00F43251">
        <w:rPr>
          <w:rFonts w:ascii="Arial" w:eastAsia="Times New Roman" w:hAnsi="Arial" w:cs="Arial"/>
          <w:color w:val="000000" w:themeColor="text1"/>
          <w:lang w:val="es-ES"/>
        </w:rPr>
        <w:t xml:space="preserve"> la Comunidad Autónoma </w:t>
      </w:r>
      <w:r w:rsidR="002A2EBD" w:rsidRPr="00F43251">
        <w:rPr>
          <w:rFonts w:ascii="Arial" w:eastAsia="Times New Roman" w:hAnsi="Arial" w:cs="Arial"/>
          <w:color w:val="000000" w:themeColor="text1"/>
          <w:lang w:val="es-ES"/>
        </w:rPr>
        <w:t>del País Vasco</w:t>
      </w:r>
      <w:r w:rsidR="003314E4" w:rsidRPr="00F43251">
        <w:rPr>
          <w:rFonts w:ascii="Arial" w:eastAsia="Times New Roman" w:hAnsi="Arial" w:cs="Arial"/>
          <w:color w:val="000000" w:themeColor="text1"/>
          <w:lang w:val="es-ES"/>
        </w:rPr>
        <w:t>.</w:t>
      </w:r>
    </w:p>
    <w:p w14:paraId="2CE53D8D" w14:textId="77777777" w:rsidR="008D2791" w:rsidRPr="00F43251" w:rsidRDefault="008D2791" w:rsidP="008D2791">
      <w:pPr>
        <w:pStyle w:val="Prrafodelista"/>
        <w:ind w:left="0" w:firstLine="284"/>
        <w:rPr>
          <w:rFonts w:ascii="Arial" w:eastAsia="Times New Roman" w:hAnsi="Arial" w:cs="Arial"/>
          <w:color w:val="000000" w:themeColor="text1"/>
          <w:lang w:val="es-ES"/>
        </w:rPr>
      </w:pPr>
    </w:p>
    <w:p w14:paraId="6449A870" w14:textId="1EF94603" w:rsidR="00A03D6D" w:rsidRPr="00F43251" w:rsidRDefault="00A03D6D" w:rsidP="008D2791">
      <w:pPr>
        <w:pStyle w:val="Prrafodelista"/>
        <w:numPr>
          <w:ilvl w:val="0"/>
          <w:numId w:val="40"/>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Acreditar mediante declaración jurada emitida por una persona declarada deportista de alto nivel, que la persona solicitante es la máxima responsable técnica de su preparación deportiva. Cada deportista solo podrá acreditar una</w:t>
      </w:r>
      <w:r w:rsidR="00B858FC" w:rsidRPr="00F43251">
        <w:rPr>
          <w:rFonts w:ascii="Arial" w:eastAsia="Times New Roman" w:hAnsi="Arial" w:cs="Arial"/>
          <w:color w:val="000000" w:themeColor="text1"/>
          <w:lang w:val="es-ES"/>
        </w:rPr>
        <w:t xml:space="preserve"> </w:t>
      </w:r>
      <w:r w:rsidRPr="00F43251">
        <w:rPr>
          <w:rFonts w:ascii="Arial" w:eastAsia="Times New Roman" w:hAnsi="Arial" w:cs="Arial"/>
          <w:color w:val="000000" w:themeColor="text1"/>
          <w:lang w:val="es-ES"/>
        </w:rPr>
        <w:t>responsable técnic</w:t>
      </w:r>
      <w:r w:rsidR="00B858FC" w:rsidRPr="00F43251">
        <w:rPr>
          <w:rFonts w:ascii="Arial" w:eastAsia="Times New Roman" w:hAnsi="Arial" w:cs="Arial"/>
          <w:color w:val="000000" w:themeColor="text1"/>
          <w:lang w:val="es-ES"/>
        </w:rPr>
        <w:t>a como máximo</w:t>
      </w:r>
      <w:r w:rsidRPr="00F43251">
        <w:rPr>
          <w:rFonts w:ascii="Arial" w:eastAsia="Times New Roman" w:hAnsi="Arial" w:cs="Arial"/>
          <w:color w:val="000000" w:themeColor="text1"/>
          <w:lang w:val="es-ES"/>
        </w:rPr>
        <w:t>.</w:t>
      </w:r>
      <w:r w:rsidR="008D0D18" w:rsidRPr="00F43251">
        <w:rPr>
          <w:rFonts w:ascii="Arial" w:eastAsia="Times New Roman" w:hAnsi="Arial" w:cs="Arial"/>
          <w:color w:val="000000" w:themeColor="text1"/>
          <w:lang w:val="es-ES"/>
        </w:rPr>
        <w:t xml:space="preserve"> También se podrá acreditar mediante certificación expedida por la correspondiente federación </w:t>
      </w:r>
      <w:r w:rsidR="00426E9D" w:rsidRPr="00F43251">
        <w:rPr>
          <w:rFonts w:ascii="Arial" w:eastAsia="Times New Roman" w:hAnsi="Arial" w:cs="Arial"/>
          <w:color w:val="000000" w:themeColor="text1"/>
          <w:lang w:val="es-ES"/>
        </w:rPr>
        <w:t xml:space="preserve">deportiva </w:t>
      </w:r>
      <w:r w:rsidR="008D0D18" w:rsidRPr="00F43251">
        <w:rPr>
          <w:rFonts w:ascii="Arial" w:eastAsia="Times New Roman" w:hAnsi="Arial" w:cs="Arial"/>
          <w:color w:val="000000" w:themeColor="text1"/>
          <w:lang w:val="es-ES"/>
        </w:rPr>
        <w:t xml:space="preserve">como </w:t>
      </w:r>
      <w:r w:rsidR="007924CE" w:rsidRPr="00F43251">
        <w:rPr>
          <w:rFonts w:ascii="Arial" w:eastAsia="Times New Roman" w:hAnsi="Arial" w:cs="Arial"/>
          <w:color w:val="000000" w:themeColor="text1"/>
          <w:lang w:val="es-ES"/>
        </w:rPr>
        <w:t xml:space="preserve">entrenador, entrenadora, </w:t>
      </w:r>
      <w:r w:rsidR="008D0D18" w:rsidRPr="00F43251">
        <w:rPr>
          <w:rFonts w:ascii="Arial" w:eastAsia="Times New Roman" w:hAnsi="Arial" w:cs="Arial"/>
          <w:color w:val="000000" w:themeColor="text1"/>
          <w:lang w:val="es-ES"/>
        </w:rPr>
        <w:t>seleccionador o seleccionadora de deportistas participantes en las competiciones oficiales internacionales</w:t>
      </w:r>
      <w:r w:rsidR="00B858FC" w:rsidRPr="00F43251">
        <w:rPr>
          <w:rFonts w:ascii="Arial" w:eastAsia="Times New Roman" w:hAnsi="Arial" w:cs="Arial"/>
          <w:color w:val="000000" w:themeColor="text1"/>
          <w:lang w:val="es-ES"/>
        </w:rPr>
        <w:t xml:space="preserve"> de nivel deportivo equivalente al exigido a las y los deportistas.</w:t>
      </w:r>
    </w:p>
    <w:p w14:paraId="40A0700E" w14:textId="77777777" w:rsidR="008D2791" w:rsidRPr="00F43251" w:rsidRDefault="008D2791" w:rsidP="008D2791">
      <w:pPr>
        <w:pStyle w:val="Prrafodelista"/>
        <w:ind w:left="0" w:firstLine="284"/>
        <w:rPr>
          <w:rFonts w:ascii="Arial" w:eastAsia="Times New Roman" w:hAnsi="Arial" w:cs="Arial"/>
          <w:color w:val="000000" w:themeColor="text1"/>
          <w:lang w:val="es-ES"/>
        </w:rPr>
      </w:pPr>
    </w:p>
    <w:p w14:paraId="01EAB4F8" w14:textId="683E8C97" w:rsidR="000C471D" w:rsidRPr="00F43251" w:rsidRDefault="000C471D" w:rsidP="008D2791">
      <w:pPr>
        <w:pStyle w:val="Prrafodelista"/>
        <w:numPr>
          <w:ilvl w:val="0"/>
          <w:numId w:val="40"/>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No estar sancionado o sancionada con pena de suspensión o inhabilitación por una federación deportiva o autoridad administrativa de cualquier ámbito territorial como consecuencia de la comisión de una infracción disciplinaria deportiva de carácter grave o muy grave. A tal efecto, se entiende por estar sancionado o sancionada la existencia de una resolución que sea ejecutiva aunque la misma no hubiese alcanzado firmeza. </w:t>
      </w:r>
    </w:p>
    <w:p w14:paraId="41247DAA" w14:textId="77777777" w:rsidR="008D2791" w:rsidRPr="00F43251" w:rsidRDefault="008D2791" w:rsidP="008D2791">
      <w:pPr>
        <w:pStyle w:val="Prrafodelista"/>
        <w:ind w:left="0" w:firstLine="284"/>
        <w:rPr>
          <w:rFonts w:ascii="Arial" w:eastAsia="Times New Roman" w:hAnsi="Arial" w:cs="Arial"/>
          <w:color w:val="000000" w:themeColor="text1"/>
          <w:lang w:val="es-ES"/>
        </w:rPr>
      </w:pPr>
    </w:p>
    <w:p w14:paraId="242D3522" w14:textId="223376FE" w:rsidR="000C471D" w:rsidRPr="00F43251" w:rsidRDefault="000C471D" w:rsidP="008D2791">
      <w:pPr>
        <w:pStyle w:val="Prrafodelista"/>
        <w:numPr>
          <w:ilvl w:val="0"/>
          <w:numId w:val="40"/>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No estar suspendido o inhabilitado cautelarmente por una federación deportiva o autoridad administrativa de cualquier ámbito territorial como consecuencia de la existencia de un procedimiento disciplinario – deportivo relacionado con eventuales infracciones de carácter grave o muy grave. </w:t>
      </w:r>
    </w:p>
    <w:p w14:paraId="25AEE92D" w14:textId="77777777" w:rsidR="008D2791" w:rsidRPr="00F43251" w:rsidRDefault="008D2791" w:rsidP="008D2791">
      <w:pPr>
        <w:pStyle w:val="Prrafodelista"/>
        <w:ind w:left="0" w:firstLine="284"/>
        <w:rPr>
          <w:rFonts w:ascii="Arial" w:eastAsia="Times New Roman" w:hAnsi="Arial" w:cs="Arial"/>
          <w:color w:val="000000" w:themeColor="text1"/>
          <w:lang w:val="es-ES"/>
        </w:rPr>
      </w:pPr>
    </w:p>
    <w:p w14:paraId="755C252E" w14:textId="5406B857" w:rsidR="000C471D" w:rsidRPr="00F43251" w:rsidRDefault="000C471D" w:rsidP="008D2791">
      <w:pPr>
        <w:pStyle w:val="Prrafodelista"/>
        <w:numPr>
          <w:ilvl w:val="0"/>
          <w:numId w:val="40"/>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No tener la condición de persona investigada o procesada, ni encontrarse condenado o condenada en relación con procedimientos existentes en cualquier jurisdicción por hechos o situaciones relacionadas con ilícitos previstos en los artículos 286 bis 4.º y 362 quinquies del Código Penal.</w:t>
      </w:r>
    </w:p>
    <w:p w14:paraId="7DA4FF6D" w14:textId="77777777" w:rsidR="008D2791" w:rsidRPr="00F43251" w:rsidRDefault="008D2791" w:rsidP="008D2791">
      <w:pPr>
        <w:pStyle w:val="Prrafodelista"/>
        <w:ind w:left="0" w:firstLine="284"/>
        <w:rPr>
          <w:rFonts w:ascii="Arial" w:eastAsia="Times New Roman" w:hAnsi="Arial" w:cs="Arial"/>
          <w:color w:val="000000" w:themeColor="text1"/>
          <w:lang w:val="es-ES"/>
        </w:rPr>
      </w:pPr>
    </w:p>
    <w:p w14:paraId="6B0B3FA8" w14:textId="476B9D4B" w:rsidR="000C471D" w:rsidRPr="00F43251" w:rsidRDefault="00633BED" w:rsidP="008D2791">
      <w:pPr>
        <w:pStyle w:val="Prrafodelista"/>
        <w:numPr>
          <w:ilvl w:val="0"/>
          <w:numId w:val="40"/>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No haber sido sancionado o sancionada, mediante resolución firme en vía administrativa o sentencia penal, por la comisión de actos constitutivos de discriminación por razón de sexo, identidad y expresión de género, orientación sexual, origen racial o étnico, discapacidad, edad, religión, creencias, ideología, condición socioeconómica, enfermedad o cualquier otra circunstancia personal o social, conforme a la normativa vigente en materia de igualdad y no discriminación.</w:t>
      </w:r>
    </w:p>
    <w:p w14:paraId="1431071E" w14:textId="77777777" w:rsidR="008D2791" w:rsidRPr="00F43251" w:rsidRDefault="008D2791" w:rsidP="008D2791">
      <w:pPr>
        <w:pStyle w:val="Prrafodelista"/>
        <w:ind w:left="0" w:firstLine="284"/>
        <w:rPr>
          <w:rFonts w:ascii="Arial" w:eastAsia="Times New Roman" w:hAnsi="Arial" w:cs="Arial"/>
          <w:color w:val="000000" w:themeColor="text1"/>
          <w:lang w:val="es-ES"/>
        </w:rPr>
      </w:pPr>
    </w:p>
    <w:p w14:paraId="29960A3E" w14:textId="1B806945" w:rsidR="000C471D" w:rsidRPr="00F43251" w:rsidRDefault="000C471D" w:rsidP="008D2791">
      <w:pPr>
        <w:pStyle w:val="Prrafodelista"/>
        <w:numPr>
          <w:ilvl w:val="0"/>
          <w:numId w:val="40"/>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hAnsi="Arial" w:cs="Arial"/>
          <w:bCs/>
          <w:color w:val="000000" w:themeColor="text1"/>
        </w:rPr>
        <w:t>No encontrarse disfrutando de reconocimiento equivalente en otra Comunidad Autónoma.</w:t>
      </w:r>
    </w:p>
    <w:p w14:paraId="7C13A9E3" w14:textId="1E1112A7" w:rsidR="000C471D" w:rsidRPr="00F43251" w:rsidRDefault="000C471D" w:rsidP="000C471D">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w:t>
      </w:r>
      <w:r w:rsidRPr="00F43251">
        <w:rPr>
          <w:rFonts w:ascii="Arial" w:eastAsia="Times New Roman" w:hAnsi="Arial" w:cs="Arial"/>
          <w:color w:val="000000" w:themeColor="text1"/>
          <w:lang w:val="es-ES"/>
        </w:rPr>
        <w:tab/>
        <w:t xml:space="preserve">La acreditación de tales requisitos se realizará mediante la presentación de una declaración responsable en la que la persona interesada manifestará, bajo su responsabilidad, que cumple con los requisitos establecidos en el presente Decreto para obtener el reconocimiento como </w:t>
      </w:r>
      <w:r w:rsidR="007924CE" w:rsidRPr="00F43251">
        <w:rPr>
          <w:rFonts w:ascii="Arial" w:eastAsia="Times New Roman" w:hAnsi="Arial" w:cs="Arial"/>
          <w:color w:val="000000" w:themeColor="text1"/>
          <w:lang w:val="es-ES"/>
        </w:rPr>
        <w:t>técnico o técnica</w:t>
      </w:r>
      <w:r w:rsidRPr="00F43251">
        <w:rPr>
          <w:rFonts w:ascii="Arial" w:eastAsia="Times New Roman" w:hAnsi="Arial" w:cs="Arial"/>
          <w:color w:val="000000" w:themeColor="text1"/>
          <w:lang w:val="es-ES"/>
        </w:rPr>
        <w:t xml:space="preserve"> de alto nivel, que dispone de la documentación que así lo acredita, que la pondrá a disposición de la Administración cuando le sea requerida, y que se compromete a mantener el cumplimiento de las </w:t>
      </w:r>
      <w:r w:rsidRPr="00F43251">
        <w:rPr>
          <w:rFonts w:ascii="Arial" w:eastAsia="Times New Roman" w:hAnsi="Arial" w:cs="Arial"/>
          <w:color w:val="000000" w:themeColor="text1"/>
          <w:lang w:val="es-ES"/>
        </w:rPr>
        <w:lastRenderedPageBreak/>
        <w:t>anteriores obligaciones durante el período de tiempo inherente a dicho reconocimiento o ejercicio. La</w:t>
      </w:r>
      <w:r w:rsidR="00D75AC8" w:rsidRPr="00F43251">
        <w:rPr>
          <w:rFonts w:ascii="Arial" w:eastAsia="Times New Roman" w:hAnsi="Arial" w:cs="Arial"/>
          <w:color w:val="000000" w:themeColor="text1"/>
          <w:lang w:val="es-ES"/>
        </w:rPr>
        <w:t xml:space="preserve"> Dirección </w:t>
      </w:r>
      <w:r w:rsidR="008E7A54" w:rsidRPr="00F43251">
        <w:rPr>
          <w:rFonts w:ascii="Arial" w:eastAsia="Times New Roman" w:hAnsi="Arial" w:cs="Arial"/>
          <w:color w:val="000000" w:themeColor="text1"/>
          <w:lang w:val="es-ES"/>
        </w:rPr>
        <w:t xml:space="preserve">de la Administración General de la Comunidad del País Vasco </w:t>
      </w:r>
      <w:r w:rsidR="00D75AC8" w:rsidRPr="00F43251">
        <w:rPr>
          <w:rFonts w:ascii="Arial" w:eastAsia="Times New Roman" w:hAnsi="Arial" w:cs="Arial"/>
          <w:color w:val="000000" w:themeColor="text1"/>
          <w:lang w:val="es-ES"/>
        </w:rPr>
        <w:t>competente en materia deportiva</w:t>
      </w:r>
      <w:r w:rsidRPr="00F43251">
        <w:rPr>
          <w:rFonts w:ascii="Arial" w:eastAsia="Times New Roman" w:hAnsi="Arial" w:cs="Arial"/>
          <w:color w:val="000000" w:themeColor="text1"/>
          <w:lang w:val="es-ES"/>
        </w:rPr>
        <w:t xml:space="preserve"> podrá requerir en cualquier momento que se aporte la documentación que acredite el cumplimiento de los mencionados requisitos y </w:t>
      </w:r>
      <w:r w:rsidR="00AC7509" w:rsidRPr="00F43251">
        <w:rPr>
          <w:rFonts w:ascii="Arial" w:eastAsia="Times New Roman" w:hAnsi="Arial" w:cs="Arial"/>
          <w:color w:val="000000" w:themeColor="text1"/>
          <w:lang w:val="es-ES"/>
        </w:rPr>
        <w:t xml:space="preserve">la persona interesada </w:t>
      </w:r>
      <w:r w:rsidRPr="00F43251">
        <w:rPr>
          <w:rFonts w:ascii="Arial" w:eastAsia="Times New Roman" w:hAnsi="Arial" w:cs="Arial"/>
          <w:color w:val="000000" w:themeColor="text1"/>
          <w:lang w:val="es-ES"/>
        </w:rPr>
        <w:t>deberá aportarla.</w:t>
      </w:r>
    </w:p>
    <w:p w14:paraId="2585953E" w14:textId="73F61B49" w:rsidR="00A03D6D" w:rsidRPr="00F43251" w:rsidRDefault="000C471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3</w:t>
      </w:r>
      <w:r w:rsidR="00A03D6D" w:rsidRPr="00F43251">
        <w:rPr>
          <w:rFonts w:ascii="Arial" w:eastAsia="Times New Roman" w:hAnsi="Arial" w:cs="Arial"/>
          <w:color w:val="000000" w:themeColor="text1"/>
          <w:lang w:val="es-ES"/>
        </w:rPr>
        <w:t>.- La Consejera o el Consejero del Gobierno Vasco, competente en materia de deporte, a propuesta de la Comisión de Evaluación del Deporte de Alto Nivel, declarará la condición de técnica o técnico de alto nivel a quien ejerza las funciones de máximo responsable técnico de, al menos, una persona que haya sido declarada deportista de alto nivel conforme a lo establecido en el presente Decreto.</w:t>
      </w:r>
    </w:p>
    <w:p w14:paraId="328A038F" w14:textId="0B0294D7" w:rsidR="006474A7" w:rsidRPr="00F43251" w:rsidRDefault="000D0876"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4</w:t>
      </w:r>
      <w:bookmarkStart w:id="23" w:name="_Hlk194591118"/>
      <w:r w:rsidRPr="00F43251">
        <w:rPr>
          <w:rFonts w:ascii="Arial" w:eastAsia="Times New Roman" w:hAnsi="Arial" w:cs="Arial"/>
          <w:color w:val="000000" w:themeColor="text1"/>
          <w:lang w:val="es-ES"/>
        </w:rPr>
        <w:t xml:space="preserve">.- </w:t>
      </w:r>
      <w:r w:rsidR="006474A7" w:rsidRPr="00F43251">
        <w:rPr>
          <w:rFonts w:ascii="Arial" w:eastAsia="Times New Roman" w:hAnsi="Arial" w:cs="Arial"/>
          <w:color w:val="000000" w:themeColor="text1"/>
          <w:lang w:val="es-ES"/>
        </w:rPr>
        <w:t xml:space="preserve">A los efectos de este artículo también serán considerados técnicos o técnicas de alto nivel quienes preparen a personas deportistas y selecciones </w:t>
      </w:r>
      <w:r w:rsidR="00B8102F" w:rsidRPr="00F43251">
        <w:rPr>
          <w:rFonts w:ascii="Arial" w:eastAsia="Times New Roman" w:hAnsi="Arial" w:cs="Arial"/>
          <w:color w:val="000000" w:themeColor="text1"/>
          <w:lang w:val="es-ES"/>
        </w:rPr>
        <w:t>de ámbito estatal o extranjeras.</w:t>
      </w:r>
    </w:p>
    <w:bookmarkEnd w:id="23"/>
    <w:p w14:paraId="4381C2DF" w14:textId="7FE43720" w:rsidR="000D0876" w:rsidRPr="00F43251" w:rsidRDefault="006474A7"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5.- </w:t>
      </w:r>
      <w:r w:rsidR="000D0876" w:rsidRPr="00F43251">
        <w:rPr>
          <w:rFonts w:ascii="Arial" w:eastAsia="Times New Roman" w:hAnsi="Arial" w:cs="Arial"/>
          <w:color w:val="000000" w:themeColor="text1"/>
          <w:lang w:val="es-ES"/>
        </w:rPr>
        <w:t>A los efectos de este artículo no serán considerados técnicos o técnicas aquellas personas seleccionadoras que se limiten a la selección de deportistas, sin entrenar a las mismas.</w:t>
      </w:r>
    </w:p>
    <w:p w14:paraId="17ECECBD" w14:textId="77777777" w:rsidR="002A2EBD" w:rsidRPr="00F43251" w:rsidRDefault="002A2EBD" w:rsidP="00824BCF">
      <w:pPr>
        <w:shd w:val="clear" w:color="auto" w:fill="FFFFFF"/>
        <w:spacing w:after="0"/>
        <w:ind w:firstLine="284"/>
        <w:jc w:val="both"/>
        <w:rPr>
          <w:rFonts w:ascii="Arial" w:eastAsia="Times New Roman" w:hAnsi="Arial" w:cs="Arial"/>
          <w:color w:val="000000" w:themeColor="text1"/>
          <w:lang w:val="es-ES"/>
        </w:rPr>
      </w:pPr>
    </w:p>
    <w:p w14:paraId="10BB2E5D" w14:textId="1812EAD1" w:rsidR="00A03D6D" w:rsidRPr="00F43251" w:rsidRDefault="002762FD" w:rsidP="002762FD">
      <w:pPr>
        <w:pStyle w:val="Artculo"/>
        <w:jc w:val="both"/>
        <w:rPr>
          <w:sz w:val="24"/>
          <w:szCs w:val="24"/>
        </w:rPr>
      </w:pPr>
      <w:bookmarkStart w:id="24" w:name="SE11"/>
      <w:bookmarkStart w:id="25" w:name="LOC_ART.7"/>
      <w:bookmarkEnd w:id="24"/>
      <w:bookmarkEnd w:id="25"/>
      <w:r w:rsidRPr="00F43251">
        <w:rPr>
          <w:sz w:val="24"/>
          <w:szCs w:val="24"/>
        </w:rPr>
        <w:t xml:space="preserve">Requisitos para ser juez </w:t>
      </w:r>
      <w:r w:rsidR="005F56FF" w:rsidRPr="00F43251">
        <w:rPr>
          <w:sz w:val="24"/>
          <w:szCs w:val="24"/>
        </w:rPr>
        <w:t>o</w:t>
      </w:r>
      <w:r w:rsidRPr="00F43251">
        <w:rPr>
          <w:sz w:val="24"/>
          <w:szCs w:val="24"/>
        </w:rPr>
        <w:t xml:space="preserve"> jueza de alto nivel del País Vasco</w:t>
      </w:r>
    </w:p>
    <w:p w14:paraId="5F01F623" w14:textId="77777777" w:rsidR="002A2EBD" w:rsidRPr="00F43251" w:rsidRDefault="002A2EBD" w:rsidP="00824BCF">
      <w:pPr>
        <w:shd w:val="clear" w:color="auto" w:fill="FFFFFF"/>
        <w:spacing w:after="0"/>
        <w:ind w:firstLine="284"/>
        <w:jc w:val="both"/>
        <w:rPr>
          <w:rFonts w:ascii="Arial" w:eastAsia="Times New Roman" w:hAnsi="Arial" w:cs="Arial"/>
          <w:color w:val="000000" w:themeColor="text1"/>
          <w:lang w:val="es-ES"/>
        </w:rPr>
      </w:pPr>
    </w:p>
    <w:p w14:paraId="77EE5A28" w14:textId="034F69C5"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1.- Para ser juez </w:t>
      </w:r>
      <w:r w:rsidR="005F56FF" w:rsidRPr="00F43251">
        <w:rPr>
          <w:rFonts w:ascii="Arial" w:eastAsia="Times New Roman" w:hAnsi="Arial" w:cs="Arial"/>
          <w:color w:val="000000" w:themeColor="text1"/>
          <w:lang w:val="es-ES"/>
        </w:rPr>
        <w:t>o</w:t>
      </w:r>
      <w:r w:rsidRPr="00F43251">
        <w:rPr>
          <w:rFonts w:ascii="Arial" w:eastAsia="Times New Roman" w:hAnsi="Arial" w:cs="Arial"/>
          <w:color w:val="000000" w:themeColor="text1"/>
          <w:lang w:val="es-ES"/>
        </w:rPr>
        <w:t xml:space="preserve"> jueza de alto nivel</w:t>
      </w:r>
      <w:r w:rsidR="00401372"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a los efectos previstos en el presente Decreto, será necesario cumplir los siguientes requisitos:</w:t>
      </w:r>
    </w:p>
    <w:p w14:paraId="0E05AF77" w14:textId="1F6D623A" w:rsidR="00A03D6D" w:rsidRPr="00F43251" w:rsidRDefault="00A03D6D" w:rsidP="008D2791">
      <w:pPr>
        <w:pStyle w:val="Prrafodelista"/>
        <w:numPr>
          <w:ilvl w:val="0"/>
          <w:numId w:val="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Ser mayor de edad.</w:t>
      </w:r>
    </w:p>
    <w:p w14:paraId="529A6B48" w14:textId="77777777" w:rsidR="000C730E" w:rsidRPr="00F43251" w:rsidRDefault="000C730E" w:rsidP="000C730E">
      <w:pPr>
        <w:pStyle w:val="Prrafodelista"/>
        <w:shd w:val="clear" w:color="auto" w:fill="FFFFFF"/>
        <w:spacing w:after="240"/>
        <w:ind w:left="284"/>
        <w:jc w:val="both"/>
        <w:rPr>
          <w:rFonts w:ascii="Arial" w:eastAsia="Times New Roman" w:hAnsi="Arial" w:cs="Arial"/>
          <w:color w:val="000000" w:themeColor="text1"/>
          <w:lang w:val="es-ES"/>
        </w:rPr>
      </w:pPr>
    </w:p>
    <w:p w14:paraId="5AF53CC9" w14:textId="2DB7725D" w:rsidR="000C730E" w:rsidRPr="00F43251" w:rsidRDefault="000C730E" w:rsidP="000C730E">
      <w:pPr>
        <w:pStyle w:val="Prrafodelista"/>
        <w:numPr>
          <w:ilvl w:val="0"/>
          <w:numId w:val="9"/>
        </w:numPr>
        <w:shd w:val="clear" w:color="auto" w:fill="FFFFFF"/>
        <w:spacing w:after="240"/>
        <w:ind w:left="0" w:firstLine="284"/>
        <w:jc w:val="both"/>
        <w:rPr>
          <w:rFonts w:ascii="Arial" w:eastAsia="Times New Roman" w:hAnsi="Arial" w:cs="Arial"/>
          <w:color w:val="000000" w:themeColor="text1"/>
          <w:lang w:val="es-ES"/>
        </w:rPr>
      </w:pPr>
      <w:bookmarkStart w:id="26" w:name="_Hlk194771062"/>
      <w:r w:rsidRPr="00F43251">
        <w:rPr>
          <w:rFonts w:ascii="Arial" w:eastAsia="Times New Roman" w:hAnsi="Arial" w:cs="Arial"/>
          <w:color w:val="000000" w:themeColor="text1"/>
          <w:lang w:val="es-ES"/>
        </w:rPr>
        <w:t xml:space="preserve">Estar empadronado o empadronada y con residencia legal y efectiva con al menos tres años de antelación a la fecha en la que se formula la solicitud por la persona interesada o la federación correspondiente. Se considerará a estos efectos que también cumplen tal requisito las </w:t>
      </w:r>
      <w:r w:rsidR="00B858FC" w:rsidRPr="00F43251">
        <w:rPr>
          <w:rFonts w:ascii="Arial" w:eastAsia="Times New Roman" w:hAnsi="Arial" w:cs="Arial"/>
          <w:color w:val="000000" w:themeColor="text1"/>
          <w:lang w:val="es-ES"/>
        </w:rPr>
        <w:t xml:space="preserve">juezas </w:t>
      </w:r>
      <w:r w:rsidRPr="00F43251">
        <w:rPr>
          <w:rFonts w:ascii="Arial" w:eastAsia="Times New Roman" w:hAnsi="Arial" w:cs="Arial"/>
          <w:color w:val="000000" w:themeColor="text1"/>
          <w:lang w:val="es-ES"/>
        </w:rPr>
        <w:t xml:space="preserve">y los </w:t>
      </w:r>
      <w:r w:rsidR="00B858FC" w:rsidRPr="00F43251">
        <w:rPr>
          <w:rFonts w:ascii="Arial" w:eastAsia="Times New Roman" w:hAnsi="Arial" w:cs="Arial"/>
          <w:color w:val="000000" w:themeColor="text1"/>
          <w:lang w:val="es-ES"/>
        </w:rPr>
        <w:t>jueces</w:t>
      </w:r>
      <w:r w:rsidRPr="00F43251">
        <w:rPr>
          <w:rFonts w:ascii="Arial" w:eastAsia="Times New Roman" w:hAnsi="Arial" w:cs="Arial"/>
          <w:color w:val="000000" w:themeColor="text1"/>
          <w:lang w:val="es-ES"/>
        </w:rPr>
        <w:t xml:space="preserve"> residentes en otra Comunidad Autónoma o Estado si hubieran tenido su última vecindad administrativa en Euskadi y ostentan la nacionalidad española, siempre que exista causa deportiva justificada de participación deportiva en otra Comunidad Autónoma o Estado.</w:t>
      </w:r>
    </w:p>
    <w:bookmarkEnd w:id="26"/>
    <w:p w14:paraId="0A0056DB" w14:textId="77777777" w:rsidR="004162A9" w:rsidRPr="00F43251" w:rsidRDefault="004162A9" w:rsidP="004162A9">
      <w:pPr>
        <w:pStyle w:val="Prrafodelista"/>
        <w:rPr>
          <w:rFonts w:ascii="Arial" w:eastAsia="Times New Roman" w:hAnsi="Arial" w:cs="Arial"/>
          <w:color w:val="000000" w:themeColor="text1"/>
          <w:lang w:val="es-ES"/>
        </w:rPr>
      </w:pPr>
    </w:p>
    <w:p w14:paraId="4163D415" w14:textId="7EA5E752" w:rsidR="00A03D6D" w:rsidRPr="00F43251" w:rsidRDefault="00A03D6D" w:rsidP="004162A9">
      <w:pPr>
        <w:pStyle w:val="Prrafodelista"/>
        <w:numPr>
          <w:ilvl w:val="0"/>
          <w:numId w:val="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Disponer de licencia deportiva expedida por una </w:t>
      </w:r>
      <w:r w:rsidR="004162A9" w:rsidRPr="00F43251">
        <w:rPr>
          <w:rFonts w:ascii="Arial" w:eastAsia="Times New Roman" w:hAnsi="Arial" w:cs="Arial"/>
          <w:color w:val="000000" w:themeColor="text1"/>
          <w:lang w:val="es-ES"/>
        </w:rPr>
        <w:t>f</w:t>
      </w:r>
      <w:r w:rsidRPr="00F43251">
        <w:rPr>
          <w:rFonts w:ascii="Arial" w:eastAsia="Times New Roman" w:hAnsi="Arial" w:cs="Arial"/>
          <w:color w:val="000000" w:themeColor="text1"/>
          <w:lang w:val="es-ES"/>
        </w:rPr>
        <w:t xml:space="preserve">ederación </w:t>
      </w:r>
      <w:r w:rsidR="004162A9"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 xml:space="preserve">eportiva </w:t>
      </w:r>
      <w:r w:rsidR="004162A9" w:rsidRPr="00F43251">
        <w:rPr>
          <w:rFonts w:ascii="Arial" w:eastAsia="Times New Roman" w:hAnsi="Arial" w:cs="Arial"/>
          <w:color w:val="000000" w:themeColor="text1"/>
          <w:lang w:val="es-ES"/>
        </w:rPr>
        <w:t>v</w:t>
      </w:r>
      <w:r w:rsidRPr="00F43251">
        <w:rPr>
          <w:rFonts w:ascii="Arial" w:eastAsia="Times New Roman" w:hAnsi="Arial" w:cs="Arial"/>
          <w:color w:val="000000" w:themeColor="text1"/>
          <w:lang w:val="es-ES"/>
        </w:rPr>
        <w:t>asca y</w:t>
      </w:r>
      <w:r w:rsidR="00897A32" w:rsidRPr="00F43251">
        <w:rPr>
          <w:rFonts w:ascii="Arial" w:eastAsia="Times New Roman" w:hAnsi="Arial" w:cs="Arial"/>
          <w:color w:val="000000" w:themeColor="text1"/>
          <w:lang w:val="es-ES"/>
        </w:rPr>
        <w:t>, en caso de resultar necesario,</w:t>
      </w:r>
      <w:r w:rsidRPr="00F43251">
        <w:rPr>
          <w:rFonts w:ascii="Arial" w:eastAsia="Times New Roman" w:hAnsi="Arial" w:cs="Arial"/>
          <w:color w:val="000000" w:themeColor="text1"/>
          <w:lang w:val="es-ES"/>
        </w:rPr>
        <w:t xml:space="preserve"> de licencia deportiva de la Federación Internacional correspondiente.</w:t>
      </w:r>
      <w:r w:rsidR="009A1E5E" w:rsidRPr="00F43251">
        <w:rPr>
          <w:rFonts w:ascii="Arial" w:eastAsia="Times New Roman" w:hAnsi="Arial" w:cs="Arial"/>
          <w:color w:val="000000" w:themeColor="text1"/>
          <w:lang w:val="es-ES"/>
        </w:rPr>
        <w:t xml:space="preserve"> El requisito de la licencia por una federación deportiva vasca podrá </w:t>
      </w:r>
      <w:r w:rsidR="002B4A9F" w:rsidRPr="00F43251">
        <w:rPr>
          <w:rFonts w:ascii="Arial" w:eastAsia="Times New Roman" w:hAnsi="Arial" w:cs="Arial"/>
          <w:color w:val="000000" w:themeColor="text1"/>
          <w:lang w:val="es-ES"/>
        </w:rPr>
        <w:t xml:space="preserve">ser </w:t>
      </w:r>
      <w:r w:rsidR="009A1E5E" w:rsidRPr="00F43251">
        <w:rPr>
          <w:rFonts w:ascii="Arial" w:eastAsia="Times New Roman" w:hAnsi="Arial" w:cs="Arial"/>
          <w:color w:val="000000" w:themeColor="text1"/>
          <w:lang w:val="es-ES"/>
        </w:rPr>
        <w:t>dispensado cuando exista una causa justificada de participación en otra Comunidad Autónoma o Estado.</w:t>
      </w:r>
    </w:p>
    <w:p w14:paraId="14AFCF43" w14:textId="77777777" w:rsidR="004162A9" w:rsidRPr="00F43251" w:rsidRDefault="004162A9" w:rsidP="004162A9">
      <w:pPr>
        <w:pStyle w:val="Prrafodelista"/>
        <w:rPr>
          <w:rFonts w:ascii="Arial" w:eastAsia="Times New Roman" w:hAnsi="Arial" w:cs="Arial"/>
          <w:color w:val="000000" w:themeColor="text1"/>
          <w:lang w:val="es-ES"/>
        </w:rPr>
      </w:pPr>
    </w:p>
    <w:p w14:paraId="3338CF6A" w14:textId="4D95D66D" w:rsidR="004162A9" w:rsidRPr="00F43251" w:rsidRDefault="00A03D6D" w:rsidP="00B858FC">
      <w:pPr>
        <w:pStyle w:val="Prrafodelista"/>
        <w:numPr>
          <w:ilvl w:val="0"/>
          <w:numId w:val="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Acreditar fehacientemente, mediante certificación expedida por la </w:t>
      </w:r>
      <w:r w:rsidR="001F4FB2" w:rsidRPr="00F43251">
        <w:rPr>
          <w:rFonts w:ascii="Arial" w:eastAsia="Times New Roman" w:hAnsi="Arial" w:cs="Arial"/>
          <w:color w:val="000000" w:themeColor="text1"/>
          <w:lang w:val="es-ES"/>
        </w:rPr>
        <w:t>f</w:t>
      </w:r>
      <w:r w:rsidRPr="00F43251">
        <w:rPr>
          <w:rFonts w:ascii="Arial" w:eastAsia="Times New Roman" w:hAnsi="Arial" w:cs="Arial"/>
          <w:color w:val="000000" w:themeColor="text1"/>
          <w:lang w:val="es-ES"/>
        </w:rPr>
        <w:t xml:space="preserve">ederación </w:t>
      </w:r>
      <w:r w:rsidR="00844D09" w:rsidRPr="00F43251">
        <w:rPr>
          <w:rFonts w:ascii="Arial" w:eastAsia="Times New Roman" w:hAnsi="Arial" w:cs="Arial"/>
          <w:color w:val="000000" w:themeColor="text1"/>
          <w:lang w:val="es-ES"/>
        </w:rPr>
        <w:t>internacional</w:t>
      </w:r>
      <w:r w:rsidRPr="00F43251">
        <w:rPr>
          <w:rFonts w:ascii="Arial" w:eastAsia="Times New Roman" w:hAnsi="Arial" w:cs="Arial"/>
          <w:color w:val="000000" w:themeColor="text1"/>
          <w:lang w:val="es-ES"/>
        </w:rPr>
        <w:t xml:space="preserve"> correspondiente, o por la </w:t>
      </w:r>
      <w:r w:rsidR="001F4FB2" w:rsidRPr="00F43251">
        <w:rPr>
          <w:rFonts w:ascii="Arial" w:eastAsia="Times New Roman" w:hAnsi="Arial" w:cs="Arial"/>
          <w:color w:val="000000" w:themeColor="text1"/>
          <w:lang w:val="es-ES"/>
        </w:rPr>
        <w:t>l</w:t>
      </w:r>
      <w:r w:rsidRPr="00F43251">
        <w:rPr>
          <w:rFonts w:ascii="Arial" w:eastAsia="Times New Roman" w:hAnsi="Arial" w:cs="Arial"/>
          <w:color w:val="000000" w:themeColor="text1"/>
          <w:lang w:val="es-ES"/>
        </w:rPr>
        <w:t xml:space="preserve">iga </w:t>
      </w:r>
      <w:r w:rsidR="001F4FB2" w:rsidRPr="00F43251">
        <w:rPr>
          <w:rFonts w:ascii="Arial" w:eastAsia="Times New Roman" w:hAnsi="Arial" w:cs="Arial"/>
          <w:color w:val="000000" w:themeColor="text1"/>
          <w:lang w:val="es-ES"/>
        </w:rPr>
        <w:t>p</w:t>
      </w:r>
      <w:r w:rsidRPr="00F43251">
        <w:rPr>
          <w:rFonts w:ascii="Arial" w:eastAsia="Times New Roman" w:hAnsi="Arial" w:cs="Arial"/>
          <w:color w:val="000000" w:themeColor="text1"/>
          <w:lang w:val="es-ES"/>
        </w:rPr>
        <w:t>rofesional internacional que corresponda, tanto la condición de Juez o Jueza internacional de la persona solicitante, como la participación efectiva de la misma en competiciones oficiales de ámbito internacional</w:t>
      </w:r>
      <w:r w:rsidR="001F4FB2" w:rsidRPr="00F43251">
        <w:rPr>
          <w:rFonts w:ascii="Arial" w:eastAsia="Times New Roman" w:hAnsi="Arial" w:cs="Arial"/>
          <w:color w:val="000000" w:themeColor="text1"/>
          <w:lang w:val="es-ES"/>
        </w:rPr>
        <w:t xml:space="preserve"> del mismo nivel que el exigido a </w:t>
      </w:r>
      <w:r w:rsidR="000D0876" w:rsidRPr="00F43251">
        <w:rPr>
          <w:rFonts w:ascii="Arial" w:eastAsia="Times New Roman" w:hAnsi="Arial" w:cs="Arial"/>
          <w:color w:val="000000" w:themeColor="text1"/>
          <w:lang w:val="es-ES"/>
        </w:rPr>
        <w:t>las y los deportistas.</w:t>
      </w:r>
    </w:p>
    <w:p w14:paraId="2747A19E" w14:textId="77777777" w:rsidR="00B858FC" w:rsidRPr="00F43251" w:rsidRDefault="00B858FC" w:rsidP="00B858FC">
      <w:pPr>
        <w:pStyle w:val="Prrafodelista"/>
        <w:rPr>
          <w:rFonts w:ascii="Arial" w:eastAsia="Times New Roman" w:hAnsi="Arial" w:cs="Arial"/>
          <w:color w:val="000000" w:themeColor="text1"/>
          <w:lang w:val="es-ES"/>
        </w:rPr>
      </w:pPr>
    </w:p>
    <w:p w14:paraId="1EA3D7F4" w14:textId="45B69A6B" w:rsidR="000C471D" w:rsidRPr="00F43251" w:rsidRDefault="000C471D" w:rsidP="00B858FC">
      <w:pPr>
        <w:pStyle w:val="Prrafodelista"/>
        <w:numPr>
          <w:ilvl w:val="0"/>
          <w:numId w:val="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No estar sancionado o sancionada con pena de suspensión o inhabilitación por una federación deportiva o autoridad administrativa de cualquier ámbito territorial como consecuencia de la comisión de una infracción disciplinaria deportiva de carácter grave o muy grave. A tal efecto, se entiende por estar sancionado o sancionada la existencia de una resolución que sea </w:t>
      </w:r>
      <w:r w:rsidR="00A76000" w:rsidRPr="00F43251">
        <w:rPr>
          <w:rFonts w:ascii="Arial" w:eastAsia="Times New Roman" w:hAnsi="Arial" w:cs="Arial"/>
          <w:color w:val="000000" w:themeColor="text1"/>
          <w:lang w:val="es-ES"/>
        </w:rPr>
        <w:t>ejecutiva,</w:t>
      </w:r>
      <w:r w:rsidRPr="00F43251">
        <w:rPr>
          <w:rFonts w:ascii="Arial" w:eastAsia="Times New Roman" w:hAnsi="Arial" w:cs="Arial"/>
          <w:color w:val="000000" w:themeColor="text1"/>
          <w:lang w:val="es-ES"/>
        </w:rPr>
        <w:t xml:space="preserve"> aunque la misma no hubiese alcanzado firmeza. </w:t>
      </w:r>
    </w:p>
    <w:p w14:paraId="18A47526" w14:textId="77777777" w:rsidR="004162A9" w:rsidRPr="00F43251" w:rsidRDefault="004162A9" w:rsidP="004162A9">
      <w:pPr>
        <w:pStyle w:val="Prrafodelista"/>
        <w:rPr>
          <w:rFonts w:ascii="Arial" w:eastAsia="Times New Roman" w:hAnsi="Arial" w:cs="Arial"/>
          <w:color w:val="000000" w:themeColor="text1"/>
          <w:lang w:val="es-ES"/>
        </w:rPr>
      </w:pPr>
    </w:p>
    <w:p w14:paraId="0EA06424" w14:textId="5EB6A31D" w:rsidR="000C471D" w:rsidRPr="00F43251" w:rsidRDefault="000C471D" w:rsidP="004162A9">
      <w:pPr>
        <w:pStyle w:val="Prrafodelista"/>
        <w:numPr>
          <w:ilvl w:val="0"/>
          <w:numId w:val="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lastRenderedPageBreak/>
        <w:t xml:space="preserve">No estar suspendido o inhabilitado cautelarmente por una federación deportiva o autoridad administrativa de cualquier ámbito territorial como consecuencia de la existencia de un procedimiento disciplinario – deportivo relacionado con eventuales infracciones de carácter grave o muy grave. </w:t>
      </w:r>
    </w:p>
    <w:p w14:paraId="44A898F7" w14:textId="77777777" w:rsidR="004162A9" w:rsidRPr="00F43251" w:rsidRDefault="004162A9" w:rsidP="004162A9">
      <w:pPr>
        <w:pStyle w:val="Prrafodelista"/>
        <w:rPr>
          <w:rFonts w:ascii="Arial" w:eastAsia="Times New Roman" w:hAnsi="Arial" w:cs="Arial"/>
          <w:color w:val="000000" w:themeColor="text1"/>
          <w:lang w:val="es-ES"/>
        </w:rPr>
      </w:pPr>
    </w:p>
    <w:p w14:paraId="3A2E6AE8" w14:textId="0464B2E1" w:rsidR="000C471D" w:rsidRPr="00F43251" w:rsidRDefault="000C471D" w:rsidP="004162A9">
      <w:pPr>
        <w:pStyle w:val="Prrafodelista"/>
        <w:numPr>
          <w:ilvl w:val="0"/>
          <w:numId w:val="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No tener la condición de persona investigada o procesada, ni encontrarse condenado o condenada en relación con procedimientos existentes en cualquier jurisdicción por hechos o situaciones relacionadas con ilícitos previstos en los artículos 286 bis 4.º y 362 quinquies del Código Penal.</w:t>
      </w:r>
    </w:p>
    <w:p w14:paraId="193B49E6" w14:textId="77777777" w:rsidR="00633BED" w:rsidRPr="00F43251" w:rsidRDefault="00633BED" w:rsidP="00633BED">
      <w:pPr>
        <w:pStyle w:val="Prrafodelista"/>
        <w:rPr>
          <w:rFonts w:ascii="Arial" w:eastAsia="Times New Roman" w:hAnsi="Arial" w:cs="Arial"/>
          <w:color w:val="000000" w:themeColor="text1"/>
          <w:lang w:val="es-ES"/>
        </w:rPr>
      </w:pPr>
    </w:p>
    <w:p w14:paraId="21C8181B" w14:textId="47747A0C" w:rsidR="000C471D" w:rsidRPr="00F43251" w:rsidRDefault="00633BED" w:rsidP="00633BED">
      <w:pPr>
        <w:pStyle w:val="Prrafodelista"/>
        <w:numPr>
          <w:ilvl w:val="0"/>
          <w:numId w:val="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No haber sido sancionado o sancionada, mediante resolución firme en vía administrativa o sentencia penal, por la comisión de actos constitutivos de discriminación por razón de sexo, identidad y expresión de género, orientación sexual, origen racial o étnico, discapacidad, edad, religión, creencias, ideología, condición socioeconómica, enfermedad o cualquier otra circunstancia personal o social, conforme a la normativa vigente en materia de igualdad y no discriminación</w:t>
      </w:r>
      <w:r w:rsidR="00B858FC" w:rsidRPr="00F43251">
        <w:rPr>
          <w:rFonts w:ascii="Arial" w:eastAsia="Times New Roman" w:hAnsi="Arial" w:cs="Arial"/>
          <w:color w:val="000000" w:themeColor="text1"/>
          <w:lang w:val="es-ES"/>
        </w:rPr>
        <w:t>.</w:t>
      </w:r>
    </w:p>
    <w:p w14:paraId="3A66B419" w14:textId="77777777" w:rsidR="004162A9" w:rsidRPr="00F43251" w:rsidRDefault="004162A9" w:rsidP="004162A9">
      <w:pPr>
        <w:pStyle w:val="Prrafodelista"/>
        <w:rPr>
          <w:rFonts w:ascii="Arial" w:eastAsia="Times New Roman" w:hAnsi="Arial" w:cs="Arial"/>
          <w:color w:val="000000" w:themeColor="text1"/>
          <w:lang w:val="es-ES"/>
        </w:rPr>
      </w:pPr>
    </w:p>
    <w:p w14:paraId="145184C6" w14:textId="315F3C1F" w:rsidR="000C471D" w:rsidRPr="00F43251" w:rsidRDefault="000C471D" w:rsidP="004162A9">
      <w:pPr>
        <w:pStyle w:val="Prrafodelista"/>
        <w:numPr>
          <w:ilvl w:val="0"/>
          <w:numId w:val="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hAnsi="Arial" w:cs="Arial"/>
          <w:bCs/>
          <w:color w:val="000000" w:themeColor="text1"/>
        </w:rPr>
        <w:t>No encontrarse disfrutando de reconocimiento equivalente en otra Comunidad Autónoma.</w:t>
      </w:r>
    </w:p>
    <w:p w14:paraId="165F65EA" w14:textId="0D69C886" w:rsidR="000C471D" w:rsidRPr="00F43251" w:rsidRDefault="000C471D" w:rsidP="000C471D">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w:t>
      </w:r>
      <w:r w:rsidRPr="00F43251">
        <w:rPr>
          <w:rFonts w:ascii="Arial" w:eastAsia="Times New Roman" w:hAnsi="Arial" w:cs="Arial"/>
          <w:color w:val="000000" w:themeColor="text1"/>
          <w:lang w:val="es-ES"/>
        </w:rPr>
        <w:tab/>
        <w:t xml:space="preserve">La acreditación de tales requisitos se realizará mediante la presentación de una declaración responsable en la que la persona interesada manifestará, bajo su responsabilidad, que cumple con los requisitos establecidos en el presente Decreto para obtener el reconocimiento como </w:t>
      </w:r>
      <w:r w:rsidR="007924CE" w:rsidRPr="00F43251">
        <w:rPr>
          <w:rFonts w:ascii="Arial" w:eastAsia="Times New Roman" w:hAnsi="Arial" w:cs="Arial"/>
          <w:color w:val="000000" w:themeColor="text1"/>
          <w:lang w:val="es-ES"/>
        </w:rPr>
        <w:t>juez o jueza</w:t>
      </w:r>
      <w:r w:rsidRPr="00F43251">
        <w:rPr>
          <w:rFonts w:ascii="Arial" w:eastAsia="Times New Roman" w:hAnsi="Arial" w:cs="Arial"/>
          <w:color w:val="000000" w:themeColor="text1"/>
          <w:lang w:val="es-ES"/>
        </w:rPr>
        <w:t xml:space="preserve"> de alto nivel, que dispone de la documentación que así lo acredita, que la pondrá a disposición de la Administración cuando le sea requerida, y que se compromete a mantener el cumplimiento de las anteriores obligaciones durante el período de tiempo inherente a dicho reconocimiento o ejercicio. L</w:t>
      </w:r>
      <w:r w:rsidR="00897A32" w:rsidRPr="00F43251">
        <w:rPr>
          <w:rFonts w:ascii="Arial" w:eastAsia="Times New Roman" w:hAnsi="Arial" w:cs="Arial"/>
          <w:color w:val="000000" w:themeColor="text1"/>
          <w:lang w:val="es-ES"/>
        </w:rPr>
        <w:t xml:space="preserve">a Dirección </w:t>
      </w:r>
      <w:r w:rsidR="008E7A54" w:rsidRPr="00F43251">
        <w:rPr>
          <w:rFonts w:ascii="Arial" w:eastAsia="Times New Roman" w:hAnsi="Arial" w:cs="Arial"/>
          <w:color w:val="000000" w:themeColor="text1"/>
          <w:lang w:val="es-ES"/>
        </w:rPr>
        <w:t xml:space="preserve">de la Administración General de la Comunidad del País Vasco </w:t>
      </w:r>
      <w:r w:rsidR="00897A32" w:rsidRPr="00F43251">
        <w:rPr>
          <w:rFonts w:ascii="Arial" w:eastAsia="Times New Roman" w:hAnsi="Arial" w:cs="Arial"/>
          <w:color w:val="000000" w:themeColor="text1"/>
          <w:lang w:val="es-ES"/>
        </w:rPr>
        <w:t>competente en materia deportiva podrá</w:t>
      </w:r>
      <w:r w:rsidRPr="00F43251">
        <w:rPr>
          <w:rFonts w:ascii="Arial" w:eastAsia="Times New Roman" w:hAnsi="Arial" w:cs="Arial"/>
          <w:color w:val="000000" w:themeColor="text1"/>
          <w:lang w:val="es-ES"/>
        </w:rPr>
        <w:t xml:space="preserve"> requerir en cualquier momento que se aporte la documentación que acredite el cumplimiento de los mencionados requisitos y </w:t>
      </w:r>
      <w:r w:rsidR="00296720" w:rsidRPr="00F43251">
        <w:rPr>
          <w:rFonts w:ascii="Arial" w:eastAsia="Times New Roman" w:hAnsi="Arial" w:cs="Arial"/>
          <w:color w:val="000000" w:themeColor="text1"/>
          <w:lang w:val="es-ES"/>
        </w:rPr>
        <w:t>la persona interesada</w:t>
      </w:r>
      <w:r w:rsidRPr="00F43251">
        <w:rPr>
          <w:rFonts w:ascii="Arial" w:eastAsia="Times New Roman" w:hAnsi="Arial" w:cs="Arial"/>
          <w:color w:val="000000" w:themeColor="text1"/>
          <w:lang w:val="es-ES"/>
        </w:rPr>
        <w:t xml:space="preserve"> deberá aportarla.</w:t>
      </w:r>
    </w:p>
    <w:p w14:paraId="3A0DA1F1" w14:textId="06D6333D" w:rsidR="00A03D6D" w:rsidRPr="00F43251" w:rsidRDefault="000C471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3</w:t>
      </w:r>
      <w:r w:rsidR="00A03D6D" w:rsidRPr="00F43251">
        <w:rPr>
          <w:rFonts w:ascii="Arial" w:eastAsia="Times New Roman" w:hAnsi="Arial" w:cs="Arial"/>
          <w:color w:val="000000" w:themeColor="text1"/>
          <w:lang w:val="es-ES"/>
        </w:rPr>
        <w:t>.- La Consejera o el Consejero del Gobierno Vasco, competente en materia de deporte, a propuesta de la Comisión de Evaluación del Deporte de Alto Nivel , declarará la condición de jue</w:t>
      </w:r>
      <w:r w:rsidR="005F56FF" w:rsidRPr="00F43251">
        <w:rPr>
          <w:rFonts w:ascii="Arial" w:eastAsia="Times New Roman" w:hAnsi="Arial" w:cs="Arial"/>
          <w:color w:val="000000" w:themeColor="text1"/>
          <w:lang w:val="es-ES"/>
        </w:rPr>
        <w:t>ces</w:t>
      </w:r>
      <w:r w:rsidR="00A03D6D" w:rsidRPr="00F43251">
        <w:rPr>
          <w:rFonts w:ascii="Arial" w:eastAsia="Times New Roman" w:hAnsi="Arial" w:cs="Arial"/>
          <w:color w:val="000000" w:themeColor="text1"/>
          <w:lang w:val="es-ES"/>
        </w:rPr>
        <w:t xml:space="preserve"> </w:t>
      </w:r>
      <w:r w:rsidR="005F56FF" w:rsidRPr="00F43251">
        <w:rPr>
          <w:rFonts w:ascii="Arial" w:eastAsia="Times New Roman" w:hAnsi="Arial" w:cs="Arial"/>
          <w:color w:val="000000" w:themeColor="text1"/>
          <w:lang w:val="es-ES"/>
        </w:rPr>
        <w:t>y juezas</w:t>
      </w:r>
      <w:r w:rsidR="00A03D6D" w:rsidRPr="00F43251">
        <w:rPr>
          <w:rFonts w:ascii="Arial" w:eastAsia="Times New Roman" w:hAnsi="Arial" w:cs="Arial"/>
          <w:color w:val="000000" w:themeColor="text1"/>
          <w:lang w:val="es-ES"/>
        </w:rPr>
        <w:t xml:space="preserve"> de alto nivel a quienes participen como tales en competiciones deportivas internacionales y conste su reconocimiento como jueces </w:t>
      </w:r>
      <w:r w:rsidR="005F56FF" w:rsidRPr="00F43251">
        <w:rPr>
          <w:rFonts w:ascii="Arial" w:eastAsia="Times New Roman" w:hAnsi="Arial" w:cs="Arial"/>
          <w:color w:val="000000" w:themeColor="text1"/>
          <w:lang w:val="es-ES"/>
        </w:rPr>
        <w:t>y</w:t>
      </w:r>
      <w:r w:rsidR="00A03D6D" w:rsidRPr="00F43251">
        <w:rPr>
          <w:rFonts w:ascii="Arial" w:eastAsia="Times New Roman" w:hAnsi="Arial" w:cs="Arial"/>
          <w:color w:val="000000" w:themeColor="text1"/>
          <w:lang w:val="es-ES"/>
        </w:rPr>
        <w:t xml:space="preserve"> juezas internacionales en las relaciones elaboradas por los órganos correspondientes de las </w:t>
      </w:r>
      <w:r w:rsidR="001F2CB8" w:rsidRPr="00F43251">
        <w:rPr>
          <w:rFonts w:ascii="Arial" w:eastAsia="Times New Roman" w:hAnsi="Arial" w:cs="Arial"/>
          <w:color w:val="000000" w:themeColor="text1"/>
          <w:lang w:val="es-ES"/>
        </w:rPr>
        <w:t>f</w:t>
      </w:r>
      <w:r w:rsidR="00A03D6D" w:rsidRPr="00F43251">
        <w:rPr>
          <w:rFonts w:ascii="Arial" w:eastAsia="Times New Roman" w:hAnsi="Arial" w:cs="Arial"/>
          <w:color w:val="000000" w:themeColor="text1"/>
          <w:lang w:val="es-ES"/>
        </w:rPr>
        <w:t xml:space="preserve">ederaciones </w:t>
      </w:r>
      <w:r w:rsidR="001F2CB8" w:rsidRPr="00F43251">
        <w:rPr>
          <w:rFonts w:ascii="Arial" w:eastAsia="Times New Roman" w:hAnsi="Arial" w:cs="Arial"/>
          <w:color w:val="000000" w:themeColor="text1"/>
          <w:lang w:val="es-ES"/>
        </w:rPr>
        <w:t>i</w:t>
      </w:r>
      <w:r w:rsidR="00A03D6D" w:rsidRPr="00F43251">
        <w:rPr>
          <w:rFonts w:ascii="Arial" w:eastAsia="Times New Roman" w:hAnsi="Arial" w:cs="Arial"/>
          <w:color w:val="000000" w:themeColor="text1"/>
          <w:lang w:val="es-ES"/>
        </w:rPr>
        <w:t>nternacionales de las distintas modalidades deportivas.</w:t>
      </w:r>
    </w:p>
    <w:p w14:paraId="7DE07A90" w14:textId="77777777" w:rsidR="002A2EBD" w:rsidRPr="00F43251" w:rsidRDefault="002A2EBD" w:rsidP="005D592D">
      <w:pPr>
        <w:shd w:val="clear" w:color="auto" w:fill="FFFFFF"/>
        <w:spacing w:after="0"/>
        <w:ind w:firstLine="284"/>
        <w:jc w:val="center"/>
        <w:rPr>
          <w:rFonts w:ascii="Arial" w:eastAsia="Times New Roman" w:hAnsi="Arial" w:cs="Arial"/>
          <w:b/>
          <w:bCs/>
          <w:caps/>
          <w:color w:val="000000" w:themeColor="text1"/>
          <w:shd w:val="clear" w:color="auto" w:fill="F3F4F9"/>
          <w:lang w:val="es-ES"/>
        </w:rPr>
      </w:pPr>
      <w:bookmarkStart w:id="27" w:name="SE12"/>
      <w:bookmarkStart w:id="28" w:name="LOC_SEC.2.2"/>
      <w:bookmarkEnd w:id="27"/>
      <w:bookmarkEnd w:id="28"/>
    </w:p>
    <w:p w14:paraId="288D28D5" w14:textId="1EF42BE6" w:rsidR="005D592D" w:rsidRPr="00F43251" w:rsidRDefault="00A03D6D" w:rsidP="005D592D">
      <w:pPr>
        <w:shd w:val="clear" w:color="auto" w:fill="FFFFFF"/>
        <w:spacing w:after="0"/>
        <w:ind w:firstLine="284"/>
        <w:jc w:val="center"/>
        <w:rPr>
          <w:rFonts w:ascii="Arial" w:eastAsia="Times New Roman" w:hAnsi="Arial" w:cs="Arial"/>
          <w:b/>
          <w:bCs/>
          <w:caps/>
          <w:color w:val="000000" w:themeColor="text1"/>
          <w:lang w:val="es-ES"/>
        </w:rPr>
      </w:pPr>
      <w:r w:rsidRPr="00F43251">
        <w:rPr>
          <w:rFonts w:ascii="Arial" w:eastAsia="Times New Roman" w:hAnsi="Arial" w:cs="Arial"/>
          <w:b/>
          <w:bCs/>
          <w:caps/>
          <w:color w:val="000000" w:themeColor="text1"/>
          <w:lang w:val="es-ES"/>
        </w:rPr>
        <w:t>SECCIÓN SEGUNDA</w:t>
      </w:r>
    </w:p>
    <w:p w14:paraId="04A59283" w14:textId="77777777" w:rsidR="005D592D" w:rsidRPr="00F43251" w:rsidRDefault="005D592D" w:rsidP="005D592D">
      <w:pPr>
        <w:shd w:val="clear" w:color="auto" w:fill="FFFFFF"/>
        <w:spacing w:after="0"/>
        <w:ind w:firstLine="284"/>
        <w:jc w:val="center"/>
        <w:rPr>
          <w:rFonts w:ascii="Arial" w:eastAsia="Times New Roman" w:hAnsi="Arial" w:cs="Arial"/>
          <w:b/>
          <w:bCs/>
          <w:caps/>
          <w:color w:val="000000" w:themeColor="text1"/>
          <w:lang w:val="es-ES"/>
        </w:rPr>
      </w:pPr>
    </w:p>
    <w:p w14:paraId="380A77FD" w14:textId="3D831405" w:rsidR="00A03D6D" w:rsidRPr="00F43251" w:rsidRDefault="00A03D6D" w:rsidP="005D592D">
      <w:pPr>
        <w:shd w:val="clear" w:color="auto" w:fill="FFFFFF"/>
        <w:spacing w:after="0"/>
        <w:ind w:firstLine="284"/>
        <w:jc w:val="center"/>
        <w:rPr>
          <w:rFonts w:ascii="Arial" w:eastAsia="Times New Roman" w:hAnsi="Arial" w:cs="Arial"/>
          <w:b/>
          <w:bCs/>
          <w:caps/>
          <w:color w:val="000000" w:themeColor="text1"/>
          <w:lang w:val="es-ES"/>
        </w:rPr>
      </w:pPr>
      <w:r w:rsidRPr="00F43251">
        <w:rPr>
          <w:rFonts w:ascii="Arial" w:eastAsia="Times New Roman" w:hAnsi="Arial" w:cs="Arial"/>
          <w:b/>
          <w:bCs/>
          <w:caps/>
          <w:color w:val="000000" w:themeColor="text1"/>
          <w:lang w:val="es-ES"/>
        </w:rPr>
        <w:t>DECLARACIÓN DE DEPORTISTA, TÉCNICO, TÉCNICA</w:t>
      </w:r>
      <w:r w:rsidR="00392FA8" w:rsidRPr="00F43251">
        <w:rPr>
          <w:rFonts w:ascii="Arial" w:eastAsia="Times New Roman" w:hAnsi="Arial" w:cs="Arial"/>
          <w:b/>
          <w:bCs/>
          <w:caps/>
          <w:color w:val="000000" w:themeColor="text1"/>
          <w:lang w:val="es-ES"/>
        </w:rPr>
        <w:t>,</w:t>
      </w:r>
      <w:r w:rsidRPr="00F43251">
        <w:rPr>
          <w:rFonts w:ascii="Arial" w:eastAsia="Times New Roman" w:hAnsi="Arial" w:cs="Arial"/>
          <w:b/>
          <w:bCs/>
          <w:caps/>
          <w:color w:val="000000" w:themeColor="text1"/>
          <w:lang w:val="es-ES"/>
        </w:rPr>
        <w:t xml:space="preserve"> JUEZ </w:t>
      </w:r>
      <w:r w:rsidR="005F56FF" w:rsidRPr="00F43251">
        <w:rPr>
          <w:rFonts w:ascii="Arial" w:eastAsia="Times New Roman" w:hAnsi="Arial" w:cs="Arial"/>
          <w:b/>
          <w:bCs/>
          <w:caps/>
          <w:color w:val="000000" w:themeColor="text1"/>
          <w:lang w:val="es-ES"/>
        </w:rPr>
        <w:t>O</w:t>
      </w:r>
      <w:r w:rsidRPr="00F43251">
        <w:rPr>
          <w:rFonts w:ascii="Arial" w:eastAsia="Times New Roman" w:hAnsi="Arial" w:cs="Arial"/>
          <w:b/>
          <w:bCs/>
          <w:caps/>
          <w:color w:val="000000" w:themeColor="text1"/>
          <w:lang w:val="es-ES"/>
        </w:rPr>
        <w:t xml:space="preserve"> JUEZA DE ALTO NIVEL</w:t>
      </w:r>
      <w:r w:rsidR="00401372" w:rsidRPr="00F43251">
        <w:rPr>
          <w:rFonts w:ascii="Arial" w:eastAsia="Times New Roman" w:hAnsi="Arial" w:cs="Arial"/>
          <w:b/>
          <w:bCs/>
          <w:caps/>
          <w:color w:val="000000" w:themeColor="text1"/>
          <w:lang w:val="es-ES"/>
        </w:rPr>
        <w:t xml:space="preserve"> del país vasco</w:t>
      </w:r>
    </w:p>
    <w:p w14:paraId="2D7BAD64" w14:textId="77777777" w:rsidR="002A2EBD" w:rsidRPr="00F43251" w:rsidRDefault="002A2EBD" w:rsidP="00824BCF">
      <w:pPr>
        <w:shd w:val="clear" w:color="auto" w:fill="FFFFFF"/>
        <w:spacing w:after="0"/>
        <w:ind w:firstLine="284"/>
        <w:jc w:val="both"/>
        <w:rPr>
          <w:rFonts w:ascii="Arial" w:eastAsia="Times New Roman" w:hAnsi="Arial" w:cs="Arial"/>
          <w:b/>
          <w:bCs/>
          <w:caps/>
          <w:color w:val="000000" w:themeColor="text1"/>
          <w:lang w:val="es-ES"/>
        </w:rPr>
      </w:pPr>
      <w:bookmarkStart w:id="29" w:name="SE13"/>
      <w:bookmarkStart w:id="30" w:name="LOC_ART.8"/>
      <w:bookmarkEnd w:id="29"/>
      <w:bookmarkEnd w:id="30"/>
    </w:p>
    <w:p w14:paraId="04A9EBCC" w14:textId="0B58B202" w:rsidR="00A03D6D" w:rsidRPr="00F43251" w:rsidRDefault="002762FD" w:rsidP="002762FD">
      <w:pPr>
        <w:pStyle w:val="Artculo"/>
        <w:ind w:left="0" w:firstLine="284"/>
        <w:jc w:val="both"/>
        <w:rPr>
          <w:sz w:val="24"/>
          <w:szCs w:val="24"/>
        </w:rPr>
      </w:pPr>
      <w:r w:rsidRPr="00F43251">
        <w:rPr>
          <w:sz w:val="24"/>
          <w:szCs w:val="24"/>
        </w:rPr>
        <w:t xml:space="preserve">Declaración pública de la condición de deportista, técnico, técnica, juez </w:t>
      </w:r>
      <w:r w:rsidR="005F56FF" w:rsidRPr="00F43251">
        <w:rPr>
          <w:sz w:val="24"/>
          <w:szCs w:val="24"/>
        </w:rPr>
        <w:t>o</w:t>
      </w:r>
      <w:r w:rsidRPr="00F43251">
        <w:rPr>
          <w:sz w:val="24"/>
          <w:szCs w:val="24"/>
        </w:rPr>
        <w:t xml:space="preserve"> jueza de alto nivel del País Vasco y sus efectos</w:t>
      </w:r>
    </w:p>
    <w:p w14:paraId="2D2F7D26" w14:textId="77777777" w:rsidR="002A2EBD" w:rsidRPr="00F43251" w:rsidRDefault="002A2EBD" w:rsidP="00824BCF">
      <w:pPr>
        <w:shd w:val="clear" w:color="auto" w:fill="FFFFFF"/>
        <w:spacing w:after="0"/>
        <w:ind w:firstLine="284"/>
        <w:jc w:val="both"/>
        <w:rPr>
          <w:rFonts w:ascii="Arial" w:eastAsia="Times New Roman" w:hAnsi="Arial" w:cs="Arial"/>
          <w:color w:val="000000" w:themeColor="text1"/>
          <w:lang w:val="es-ES"/>
        </w:rPr>
      </w:pPr>
    </w:p>
    <w:p w14:paraId="05C79E25" w14:textId="0DE7098F"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La declaración de deportista, técnico</w:t>
      </w:r>
      <w:r w:rsidR="002B78E9"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 juez </w:t>
      </w:r>
      <w:r w:rsidR="005F56FF" w:rsidRPr="00F43251">
        <w:rPr>
          <w:rFonts w:ascii="Arial" w:eastAsia="Times New Roman" w:hAnsi="Arial" w:cs="Arial"/>
          <w:color w:val="000000" w:themeColor="text1"/>
          <w:lang w:val="es-ES"/>
        </w:rPr>
        <w:t>o</w:t>
      </w:r>
      <w:r w:rsidRPr="00F43251">
        <w:rPr>
          <w:rFonts w:ascii="Arial" w:eastAsia="Times New Roman" w:hAnsi="Arial" w:cs="Arial"/>
          <w:color w:val="000000" w:themeColor="text1"/>
          <w:lang w:val="es-ES"/>
        </w:rPr>
        <w:t xml:space="preserve"> jueza de alto nivel </w:t>
      </w:r>
      <w:r w:rsidR="00401372"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se realizará mediante Orden de la Consejera o el Consejero competente en materia de deporte, a propuesta de la Comisión de Evaluación del </w:t>
      </w:r>
      <w:r w:rsidR="009E542B"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 xml:space="preserve">eporte de </w:t>
      </w:r>
      <w:r w:rsidR="009E542B"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 xml:space="preserve">lto </w:t>
      </w:r>
      <w:r w:rsidR="009E542B" w:rsidRPr="00F43251">
        <w:rPr>
          <w:rFonts w:ascii="Arial" w:eastAsia="Times New Roman" w:hAnsi="Arial" w:cs="Arial"/>
          <w:color w:val="000000" w:themeColor="text1"/>
          <w:lang w:val="es-ES"/>
        </w:rPr>
        <w:t>N</w:t>
      </w:r>
      <w:r w:rsidRPr="00F43251">
        <w:rPr>
          <w:rFonts w:ascii="Arial" w:eastAsia="Times New Roman" w:hAnsi="Arial" w:cs="Arial"/>
          <w:color w:val="000000" w:themeColor="text1"/>
          <w:lang w:val="es-ES"/>
        </w:rPr>
        <w:t>ivel. Dicha Orden será publicada en el Boletín Oficial del País Vasco y notificada al interesado o interesada.</w:t>
      </w:r>
    </w:p>
    <w:p w14:paraId="560AAB49" w14:textId="3B238D62"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lastRenderedPageBreak/>
        <w:t xml:space="preserve">2.- El reconocimiento de la condición de deportista, técnico, técnica, juez </w:t>
      </w:r>
      <w:r w:rsidR="005F56FF" w:rsidRPr="00F43251">
        <w:rPr>
          <w:rFonts w:ascii="Arial" w:eastAsia="Times New Roman" w:hAnsi="Arial" w:cs="Arial"/>
          <w:color w:val="000000" w:themeColor="text1"/>
          <w:lang w:val="es-ES"/>
        </w:rPr>
        <w:t>o</w:t>
      </w:r>
      <w:r w:rsidRPr="00F43251">
        <w:rPr>
          <w:rFonts w:ascii="Arial" w:eastAsia="Times New Roman" w:hAnsi="Arial" w:cs="Arial"/>
          <w:color w:val="000000" w:themeColor="text1"/>
          <w:lang w:val="es-ES"/>
        </w:rPr>
        <w:t xml:space="preserve"> jueza de alto nivel </w:t>
      </w:r>
      <w:r w:rsidR="00401372" w:rsidRPr="00F43251">
        <w:rPr>
          <w:rFonts w:ascii="Arial" w:eastAsia="Times New Roman" w:hAnsi="Arial" w:cs="Arial"/>
          <w:color w:val="000000" w:themeColor="text1"/>
          <w:lang w:val="es-ES"/>
        </w:rPr>
        <w:t>del País Vasco</w:t>
      </w:r>
      <w:r w:rsidRPr="00F43251">
        <w:rPr>
          <w:rFonts w:ascii="Arial" w:eastAsia="Times New Roman" w:hAnsi="Arial" w:cs="Arial"/>
          <w:color w:val="000000" w:themeColor="text1"/>
          <w:lang w:val="es-ES"/>
        </w:rPr>
        <w:t>, realizada conforme a lo establecido en el párrafo anterior, dará derecho a acceder a los beneficios y ayudas previstos en la Sección 3ª del presente Capítulo.</w:t>
      </w:r>
    </w:p>
    <w:p w14:paraId="7259F20C" w14:textId="683B5FF7"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3.- A los efectos de facilitar el ejercicio de los derechos previstos en la Sección 3ª del presente Capítulo, </w:t>
      </w:r>
      <w:r w:rsidR="009E542B" w:rsidRPr="00F43251">
        <w:rPr>
          <w:rFonts w:ascii="Arial" w:eastAsia="Times New Roman" w:hAnsi="Arial" w:cs="Arial"/>
          <w:color w:val="000000" w:themeColor="text1"/>
          <w:lang w:val="es-ES"/>
        </w:rPr>
        <w:t>la Dirección</w:t>
      </w:r>
      <w:r w:rsidRPr="00F43251">
        <w:rPr>
          <w:rFonts w:ascii="Arial" w:eastAsia="Times New Roman" w:hAnsi="Arial" w:cs="Arial"/>
          <w:color w:val="000000" w:themeColor="text1"/>
          <w:lang w:val="es-ES"/>
        </w:rPr>
        <w:t xml:space="preserve"> </w:t>
      </w:r>
      <w:r w:rsidR="006A0C27" w:rsidRPr="00F43251">
        <w:rPr>
          <w:rFonts w:ascii="Arial" w:eastAsia="Times New Roman" w:hAnsi="Arial" w:cs="Arial"/>
          <w:color w:val="000000" w:themeColor="text1"/>
          <w:lang w:val="es-ES"/>
        </w:rPr>
        <w:t xml:space="preserve">de la Administración General de la Comunidad Autónoma </w:t>
      </w:r>
      <w:r w:rsidRPr="00F43251">
        <w:rPr>
          <w:rFonts w:ascii="Arial" w:eastAsia="Times New Roman" w:hAnsi="Arial" w:cs="Arial"/>
          <w:color w:val="000000" w:themeColor="text1"/>
          <w:lang w:val="es-ES"/>
        </w:rPr>
        <w:t>competente en materia de deporte</w:t>
      </w:r>
      <w:r w:rsidR="009E542B" w:rsidRPr="00F43251">
        <w:rPr>
          <w:rFonts w:ascii="Arial" w:eastAsia="Times New Roman" w:hAnsi="Arial" w:cs="Arial"/>
          <w:color w:val="000000" w:themeColor="text1"/>
          <w:lang w:val="es-ES"/>
        </w:rPr>
        <w:t xml:space="preserve"> posibilitará la descarga en cualquier momento, y por medios electrónicos, de las certificaciones sobre</w:t>
      </w:r>
      <w:r w:rsidRPr="00F43251">
        <w:rPr>
          <w:rFonts w:ascii="Arial" w:eastAsia="Times New Roman" w:hAnsi="Arial" w:cs="Arial"/>
          <w:color w:val="000000" w:themeColor="text1"/>
          <w:lang w:val="es-ES"/>
        </w:rPr>
        <w:t xml:space="preserve"> la condición de deportista</w:t>
      </w:r>
      <w:r w:rsidR="009E542B" w:rsidRPr="00F43251">
        <w:rPr>
          <w:rFonts w:ascii="Arial" w:eastAsia="Times New Roman" w:hAnsi="Arial" w:cs="Arial"/>
          <w:color w:val="000000" w:themeColor="text1"/>
          <w:lang w:val="es-ES"/>
        </w:rPr>
        <w:t>, técnic</w:t>
      </w:r>
      <w:r w:rsidR="007924CE" w:rsidRPr="00F43251">
        <w:rPr>
          <w:rFonts w:ascii="Arial" w:eastAsia="Times New Roman" w:hAnsi="Arial" w:cs="Arial"/>
          <w:color w:val="000000" w:themeColor="text1"/>
          <w:lang w:val="es-ES"/>
        </w:rPr>
        <w:t>o,</w:t>
      </w:r>
      <w:r w:rsidR="009E542B" w:rsidRPr="00F43251">
        <w:rPr>
          <w:rFonts w:ascii="Arial" w:eastAsia="Times New Roman" w:hAnsi="Arial" w:cs="Arial"/>
          <w:color w:val="000000" w:themeColor="text1"/>
          <w:lang w:val="es-ES"/>
        </w:rPr>
        <w:t xml:space="preserve"> técnic</w:t>
      </w:r>
      <w:r w:rsidR="007924CE" w:rsidRPr="00F43251">
        <w:rPr>
          <w:rFonts w:ascii="Arial" w:eastAsia="Times New Roman" w:hAnsi="Arial" w:cs="Arial"/>
          <w:color w:val="000000" w:themeColor="text1"/>
          <w:lang w:val="es-ES"/>
        </w:rPr>
        <w:t>a</w:t>
      </w:r>
      <w:r w:rsidR="0087544E" w:rsidRPr="00F43251">
        <w:rPr>
          <w:rFonts w:ascii="Arial" w:eastAsia="Times New Roman" w:hAnsi="Arial" w:cs="Arial"/>
          <w:color w:val="000000" w:themeColor="text1"/>
          <w:lang w:val="es-ES"/>
        </w:rPr>
        <w:t>,</w:t>
      </w:r>
      <w:r w:rsidR="009E542B" w:rsidRPr="00F43251">
        <w:rPr>
          <w:rFonts w:ascii="Arial" w:eastAsia="Times New Roman" w:hAnsi="Arial" w:cs="Arial"/>
          <w:color w:val="000000" w:themeColor="text1"/>
          <w:lang w:val="es-ES"/>
        </w:rPr>
        <w:t xml:space="preserve"> juez </w:t>
      </w:r>
      <w:r w:rsidR="005F56FF" w:rsidRPr="00F43251">
        <w:rPr>
          <w:rFonts w:ascii="Arial" w:eastAsia="Times New Roman" w:hAnsi="Arial" w:cs="Arial"/>
          <w:color w:val="000000" w:themeColor="text1"/>
          <w:lang w:val="es-ES"/>
        </w:rPr>
        <w:t>o</w:t>
      </w:r>
      <w:r w:rsidR="009E542B" w:rsidRPr="00F43251">
        <w:rPr>
          <w:rFonts w:ascii="Arial" w:eastAsia="Times New Roman" w:hAnsi="Arial" w:cs="Arial"/>
          <w:color w:val="000000" w:themeColor="text1"/>
          <w:lang w:val="es-ES"/>
        </w:rPr>
        <w:t xml:space="preserve"> jueza</w:t>
      </w:r>
      <w:r w:rsidRPr="00F43251">
        <w:rPr>
          <w:rFonts w:ascii="Arial" w:eastAsia="Times New Roman" w:hAnsi="Arial" w:cs="Arial"/>
          <w:color w:val="000000" w:themeColor="text1"/>
          <w:lang w:val="es-ES"/>
        </w:rPr>
        <w:t xml:space="preserve"> de alto nivel</w:t>
      </w:r>
      <w:r w:rsidR="009E542B" w:rsidRPr="00F43251">
        <w:rPr>
          <w:rFonts w:ascii="Arial" w:eastAsia="Times New Roman" w:hAnsi="Arial" w:cs="Arial"/>
          <w:color w:val="000000" w:themeColor="text1"/>
          <w:lang w:val="es-ES"/>
        </w:rPr>
        <w:t>.</w:t>
      </w:r>
    </w:p>
    <w:p w14:paraId="7C448490" w14:textId="77777777" w:rsidR="002A2EBD" w:rsidRPr="00F43251" w:rsidRDefault="002A2EBD" w:rsidP="00824BCF">
      <w:pPr>
        <w:shd w:val="clear" w:color="auto" w:fill="FFFFFF"/>
        <w:spacing w:after="0"/>
        <w:ind w:firstLine="284"/>
        <w:jc w:val="both"/>
        <w:rPr>
          <w:rFonts w:ascii="Arial" w:eastAsia="Times New Roman" w:hAnsi="Arial" w:cs="Arial"/>
          <w:b/>
          <w:bCs/>
          <w:caps/>
          <w:color w:val="000000" w:themeColor="text1"/>
          <w:lang w:val="es-ES"/>
        </w:rPr>
      </w:pPr>
      <w:bookmarkStart w:id="31" w:name="SE14"/>
      <w:bookmarkStart w:id="32" w:name="LOC_ART.9"/>
      <w:bookmarkEnd w:id="31"/>
      <w:bookmarkEnd w:id="32"/>
    </w:p>
    <w:p w14:paraId="7FA7B117" w14:textId="7013C40D" w:rsidR="00A03D6D" w:rsidRPr="00F43251" w:rsidRDefault="00A03D6D" w:rsidP="0019240C">
      <w:pPr>
        <w:pStyle w:val="Artculo"/>
        <w:rPr>
          <w:sz w:val="24"/>
          <w:szCs w:val="24"/>
        </w:rPr>
      </w:pPr>
      <w:r w:rsidRPr="00F43251">
        <w:rPr>
          <w:sz w:val="24"/>
          <w:szCs w:val="24"/>
        </w:rPr>
        <w:t>C</w:t>
      </w:r>
      <w:r w:rsidR="002762FD" w:rsidRPr="00F43251">
        <w:rPr>
          <w:sz w:val="24"/>
          <w:szCs w:val="24"/>
        </w:rPr>
        <w:t>ompatibilidad</w:t>
      </w:r>
    </w:p>
    <w:p w14:paraId="0664E3F9" w14:textId="77777777" w:rsidR="002A2EBD" w:rsidRPr="00F43251" w:rsidRDefault="002A2EBD" w:rsidP="00824BCF">
      <w:pPr>
        <w:shd w:val="clear" w:color="auto" w:fill="FFFFFF"/>
        <w:spacing w:after="0"/>
        <w:ind w:firstLine="284"/>
        <w:jc w:val="both"/>
        <w:rPr>
          <w:rFonts w:ascii="Arial" w:eastAsia="Times New Roman" w:hAnsi="Arial" w:cs="Arial"/>
          <w:color w:val="000000" w:themeColor="text1"/>
          <w:lang w:val="es-ES"/>
        </w:rPr>
      </w:pPr>
    </w:p>
    <w:p w14:paraId="5F41AD93" w14:textId="75211568"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La declaración de deportista, técnico</w:t>
      </w:r>
      <w:r w:rsidR="003E089C"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w:t>
      </w:r>
      <w:r w:rsidR="002B78E9" w:rsidRPr="00F43251">
        <w:rPr>
          <w:rFonts w:ascii="Arial" w:eastAsia="Times New Roman" w:hAnsi="Arial" w:cs="Arial"/>
          <w:color w:val="000000" w:themeColor="text1"/>
          <w:lang w:val="es-ES"/>
        </w:rPr>
        <w:t xml:space="preserve">, </w:t>
      </w:r>
      <w:r w:rsidRPr="00F43251">
        <w:rPr>
          <w:rFonts w:ascii="Arial" w:eastAsia="Times New Roman" w:hAnsi="Arial" w:cs="Arial"/>
          <w:color w:val="000000" w:themeColor="text1"/>
          <w:lang w:val="es-ES"/>
        </w:rPr>
        <w:t xml:space="preserve">juez </w:t>
      </w:r>
      <w:r w:rsidR="005F56FF" w:rsidRPr="00F43251">
        <w:rPr>
          <w:rFonts w:ascii="Arial" w:eastAsia="Times New Roman" w:hAnsi="Arial" w:cs="Arial"/>
          <w:color w:val="000000" w:themeColor="text1"/>
          <w:lang w:val="es-ES"/>
        </w:rPr>
        <w:t>o</w:t>
      </w:r>
      <w:r w:rsidRPr="00F43251">
        <w:rPr>
          <w:rFonts w:ascii="Arial" w:eastAsia="Times New Roman" w:hAnsi="Arial" w:cs="Arial"/>
          <w:color w:val="000000" w:themeColor="text1"/>
          <w:lang w:val="es-ES"/>
        </w:rPr>
        <w:t xml:space="preserve"> jueza de alto nivel </w:t>
      </w:r>
      <w:r w:rsidR="00AA048E"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 xml:space="preserve">realizada conforme al presente Decreto, será compatible con el </w:t>
      </w:r>
      <w:r w:rsidR="00AA048E" w:rsidRPr="00F43251">
        <w:rPr>
          <w:rFonts w:ascii="Arial" w:eastAsia="Times New Roman" w:hAnsi="Arial" w:cs="Arial"/>
          <w:color w:val="000000" w:themeColor="text1"/>
          <w:lang w:val="es-ES"/>
        </w:rPr>
        <w:t xml:space="preserve">correspondiente </w:t>
      </w:r>
      <w:r w:rsidRPr="00F43251">
        <w:rPr>
          <w:rFonts w:ascii="Arial" w:eastAsia="Times New Roman" w:hAnsi="Arial" w:cs="Arial"/>
          <w:color w:val="000000" w:themeColor="text1"/>
          <w:lang w:val="es-ES"/>
        </w:rPr>
        <w:t>reconocimiento realizado a favor de la misma persona por el Consejo Superior de Deportes.</w:t>
      </w:r>
    </w:p>
    <w:p w14:paraId="75ACC1BB" w14:textId="3228E5EF"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Asimismo, los beneficios correspondientes a </w:t>
      </w:r>
      <w:r w:rsidR="002B624D" w:rsidRPr="00F43251">
        <w:rPr>
          <w:rFonts w:ascii="Arial" w:eastAsia="Times New Roman" w:hAnsi="Arial" w:cs="Arial"/>
          <w:color w:val="000000" w:themeColor="text1"/>
          <w:lang w:val="es-ES"/>
        </w:rPr>
        <w:t>l</w:t>
      </w:r>
      <w:r w:rsidR="0087544E" w:rsidRPr="00F43251">
        <w:rPr>
          <w:rFonts w:ascii="Arial" w:eastAsia="Times New Roman" w:hAnsi="Arial" w:cs="Arial"/>
          <w:color w:val="000000" w:themeColor="text1"/>
          <w:lang w:val="es-ES"/>
        </w:rPr>
        <w:t>o</w:t>
      </w:r>
      <w:r w:rsidR="002B624D" w:rsidRPr="00F43251">
        <w:rPr>
          <w:rFonts w:ascii="Arial" w:eastAsia="Times New Roman" w:hAnsi="Arial" w:cs="Arial"/>
          <w:color w:val="000000" w:themeColor="text1"/>
          <w:lang w:val="es-ES"/>
        </w:rPr>
        <w:t xml:space="preserve">s y </w:t>
      </w:r>
      <w:r w:rsidRPr="00F43251">
        <w:rPr>
          <w:rFonts w:ascii="Arial" w:eastAsia="Times New Roman" w:hAnsi="Arial" w:cs="Arial"/>
          <w:color w:val="000000" w:themeColor="text1"/>
          <w:lang w:val="es-ES"/>
        </w:rPr>
        <w:t>l</w:t>
      </w:r>
      <w:r w:rsidR="0087544E"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s deportistas, técnicos</w:t>
      </w:r>
      <w:r w:rsidR="003E089C"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técnicas, jueces y juezas de alto nivel del País Vasco previstos en el presente </w:t>
      </w:r>
      <w:r w:rsidR="00A76000" w:rsidRPr="00F43251">
        <w:rPr>
          <w:rFonts w:ascii="Arial" w:eastAsia="Times New Roman" w:hAnsi="Arial" w:cs="Arial"/>
          <w:color w:val="000000" w:themeColor="text1"/>
          <w:lang w:val="es-ES"/>
        </w:rPr>
        <w:t>Decreto</w:t>
      </w:r>
      <w:r w:rsidRPr="00F43251">
        <w:rPr>
          <w:rFonts w:ascii="Arial" w:eastAsia="Times New Roman" w:hAnsi="Arial" w:cs="Arial"/>
          <w:color w:val="000000" w:themeColor="text1"/>
          <w:lang w:val="es-ES"/>
        </w:rPr>
        <w:t xml:space="preserve"> serán compatibles con los beneficios y ayudas que se les otorguen a los mismos</w:t>
      </w:r>
      <w:r w:rsidR="001159A2" w:rsidRPr="00F43251">
        <w:rPr>
          <w:rFonts w:ascii="Arial" w:eastAsia="Times New Roman" w:hAnsi="Arial" w:cs="Arial"/>
          <w:color w:val="000000" w:themeColor="text1"/>
          <w:lang w:val="es-ES"/>
        </w:rPr>
        <w:t xml:space="preserve"> con arreglo a la</w:t>
      </w:r>
      <w:r w:rsidRPr="00F43251">
        <w:rPr>
          <w:rFonts w:ascii="Arial" w:eastAsia="Times New Roman" w:hAnsi="Arial" w:cs="Arial"/>
          <w:color w:val="000000" w:themeColor="text1"/>
          <w:lang w:val="es-ES"/>
        </w:rPr>
        <w:t xml:space="preserve"> normativa estatal, sin que en ningún caso pueda existir sobrefinanciación en las ayudas económicas destinadas a suplir o sufragar un gasto determinado.</w:t>
      </w:r>
    </w:p>
    <w:p w14:paraId="48725F49" w14:textId="77777777" w:rsidR="002A2EBD" w:rsidRPr="00F43251" w:rsidRDefault="002A2EBD" w:rsidP="00824BCF">
      <w:pPr>
        <w:shd w:val="clear" w:color="auto" w:fill="FFFFFF"/>
        <w:spacing w:after="0"/>
        <w:ind w:firstLine="284"/>
        <w:jc w:val="both"/>
        <w:rPr>
          <w:rFonts w:ascii="Arial" w:eastAsia="Times New Roman" w:hAnsi="Arial" w:cs="Arial"/>
          <w:b/>
          <w:bCs/>
          <w:caps/>
          <w:color w:val="000000" w:themeColor="text1"/>
          <w:lang w:val="es-ES"/>
        </w:rPr>
      </w:pPr>
      <w:bookmarkStart w:id="33" w:name="SE15"/>
      <w:bookmarkStart w:id="34" w:name="LOC_ART.10"/>
      <w:bookmarkEnd w:id="33"/>
      <w:bookmarkEnd w:id="34"/>
    </w:p>
    <w:p w14:paraId="7F912142" w14:textId="390757FD" w:rsidR="00A03D6D" w:rsidRPr="00F43251" w:rsidRDefault="002762FD" w:rsidP="00511217">
      <w:pPr>
        <w:pStyle w:val="Artculo"/>
        <w:rPr>
          <w:sz w:val="24"/>
          <w:szCs w:val="24"/>
        </w:rPr>
      </w:pPr>
      <w:r w:rsidRPr="00F43251">
        <w:rPr>
          <w:sz w:val="24"/>
          <w:szCs w:val="24"/>
        </w:rPr>
        <w:t>Vigencia temporal de la condición</w:t>
      </w:r>
    </w:p>
    <w:p w14:paraId="2FCCBB86" w14:textId="77777777" w:rsidR="002A2EBD" w:rsidRPr="00F43251" w:rsidRDefault="002A2EBD" w:rsidP="00824BCF">
      <w:pPr>
        <w:shd w:val="clear" w:color="auto" w:fill="FFFFFF"/>
        <w:spacing w:after="0"/>
        <w:ind w:firstLine="284"/>
        <w:jc w:val="both"/>
        <w:rPr>
          <w:rFonts w:ascii="Arial" w:eastAsia="Times New Roman" w:hAnsi="Arial" w:cs="Arial"/>
          <w:color w:val="000000" w:themeColor="text1"/>
          <w:sz w:val="24"/>
          <w:szCs w:val="24"/>
          <w:lang w:val="es-ES"/>
        </w:rPr>
      </w:pPr>
    </w:p>
    <w:p w14:paraId="7DB5EAC4" w14:textId="4194AEA3"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Con carácter general, la vigencia temporal de la declaración de deportista, técnico</w:t>
      </w:r>
      <w:r w:rsidR="003E089C"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w:t>
      </w:r>
      <w:r w:rsidR="002B78E9"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juez </w:t>
      </w:r>
      <w:r w:rsidR="005F56FF" w:rsidRPr="00F43251">
        <w:rPr>
          <w:rFonts w:ascii="Arial" w:eastAsia="Times New Roman" w:hAnsi="Arial" w:cs="Arial"/>
          <w:color w:val="000000" w:themeColor="text1"/>
          <w:lang w:val="es-ES"/>
        </w:rPr>
        <w:t>o</w:t>
      </w:r>
      <w:r w:rsidRPr="00F43251">
        <w:rPr>
          <w:rFonts w:ascii="Arial" w:eastAsia="Times New Roman" w:hAnsi="Arial" w:cs="Arial"/>
          <w:color w:val="000000" w:themeColor="text1"/>
          <w:lang w:val="es-ES"/>
        </w:rPr>
        <w:t xml:space="preserve"> jueza de alto nivel </w:t>
      </w:r>
      <w:r w:rsidR="00401372"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 xml:space="preserve">será de </w:t>
      </w:r>
      <w:r w:rsidR="003C021E" w:rsidRPr="00F43251">
        <w:rPr>
          <w:rFonts w:ascii="Arial" w:eastAsia="Times New Roman" w:hAnsi="Arial" w:cs="Arial"/>
          <w:color w:val="000000" w:themeColor="text1"/>
          <w:lang w:val="es-ES"/>
        </w:rPr>
        <w:t>cinco años</w:t>
      </w:r>
      <w:r w:rsidRPr="00F43251">
        <w:rPr>
          <w:rFonts w:ascii="Arial" w:eastAsia="Times New Roman" w:hAnsi="Arial" w:cs="Arial"/>
          <w:color w:val="000000" w:themeColor="text1"/>
          <w:lang w:val="es-ES"/>
        </w:rPr>
        <w:t>, co</w:t>
      </w:r>
      <w:r w:rsidR="001159A2" w:rsidRPr="00F43251">
        <w:rPr>
          <w:rFonts w:ascii="Arial" w:eastAsia="Times New Roman" w:hAnsi="Arial" w:cs="Arial"/>
          <w:color w:val="000000" w:themeColor="text1"/>
          <w:lang w:val="es-ES"/>
        </w:rPr>
        <w:t>mputados</w:t>
      </w:r>
      <w:r w:rsidRPr="00F43251">
        <w:rPr>
          <w:rFonts w:ascii="Arial" w:eastAsia="Times New Roman" w:hAnsi="Arial" w:cs="Arial"/>
          <w:color w:val="000000" w:themeColor="text1"/>
          <w:lang w:val="es-ES"/>
        </w:rPr>
        <w:t xml:space="preserve"> a partir de la publicación de dicho reconocimiento en el Boletín Oficial del País Vasco.</w:t>
      </w:r>
      <w:r w:rsidR="00704C91" w:rsidRPr="00F43251">
        <w:rPr>
          <w:rFonts w:ascii="Arial" w:eastAsia="Times New Roman" w:hAnsi="Arial" w:cs="Arial"/>
          <w:color w:val="000000" w:themeColor="text1"/>
          <w:lang w:val="es-ES"/>
        </w:rPr>
        <w:t xml:space="preserve"> Tal plazo se ampliará a siete años cuando se trate de personas medallistas olímpicas y paralímpicas.</w:t>
      </w:r>
    </w:p>
    <w:p w14:paraId="46FC62E7" w14:textId="4BBE5448"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Como excepción, a los efectos de poder beneficiarse de las facilidades para la realización y compatibilización de estudios que se contemplan en el presente Decreto, la vigencia de la declaración se podrá prorrogar un año más, siempre que el </w:t>
      </w:r>
      <w:r w:rsidR="0087544E" w:rsidRPr="00F43251">
        <w:rPr>
          <w:rFonts w:ascii="Arial" w:eastAsia="Times New Roman" w:hAnsi="Arial" w:cs="Arial"/>
          <w:color w:val="000000" w:themeColor="text1"/>
          <w:lang w:val="es-ES"/>
        </w:rPr>
        <w:t>o</w:t>
      </w:r>
      <w:r w:rsidR="001159A2" w:rsidRPr="00F43251">
        <w:rPr>
          <w:rFonts w:ascii="Arial" w:eastAsia="Times New Roman" w:hAnsi="Arial" w:cs="Arial"/>
          <w:color w:val="000000" w:themeColor="text1"/>
          <w:lang w:val="es-ES"/>
        </w:rPr>
        <w:t xml:space="preserve"> la </w:t>
      </w:r>
      <w:r w:rsidRPr="00F43251">
        <w:rPr>
          <w:rFonts w:ascii="Arial" w:eastAsia="Times New Roman" w:hAnsi="Arial" w:cs="Arial"/>
          <w:color w:val="000000" w:themeColor="text1"/>
          <w:lang w:val="es-ES"/>
        </w:rPr>
        <w:t>deportista, técnico</w:t>
      </w:r>
      <w:r w:rsidR="0087544E" w:rsidRPr="00F43251">
        <w:rPr>
          <w:rFonts w:ascii="Arial" w:eastAsia="Times New Roman" w:hAnsi="Arial" w:cs="Arial"/>
          <w:color w:val="000000" w:themeColor="text1"/>
          <w:lang w:val="es-ES"/>
        </w:rPr>
        <w:t xml:space="preserve">, </w:t>
      </w:r>
      <w:r w:rsidRPr="00F43251">
        <w:rPr>
          <w:rFonts w:ascii="Arial" w:eastAsia="Times New Roman" w:hAnsi="Arial" w:cs="Arial"/>
          <w:color w:val="000000" w:themeColor="text1"/>
          <w:lang w:val="es-ES"/>
        </w:rPr>
        <w:t xml:space="preserve">técnica, juez </w:t>
      </w:r>
      <w:r w:rsidR="0087544E" w:rsidRPr="00F43251">
        <w:rPr>
          <w:rFonts w:ascii="Arial" w:eastAsia="Times New Roman" w:hAnsi="Arial" w:cs="Arial"/>
          <w:color w:val="000000" w:themeColor="text1"/>
          <w:lang w:val="es-ES"/>
        </w:rPr>
        <w:t>o</w:t>
      </w:r>
      <w:r w:rsidRPr="00F43251">
        <w:rPr>
          <w:rFonts w:ascii="Arial" w:eastAsia="Times New Roman" w:hAnsi="Arial" w:cs="Arial"/>
          <w:color w:val="000000" w:themeColor="text1"/>
          <w:lang w:val="es-ES"/>
        </w:rPr>
        <w:t xml:space="preserve"> jueza continúe en la práctica deportiva y mantenga en vigor los requisitos exigidos para su calificación, excepto </w:t>
      </w:r>
      <w:r w:rsidR="002B624D" w:rsidRPr="00F43251">
        <w:rPr>
          <w:rFonts w:ascii="Arial" w:eastAsia="Times New Roman" w:hAnsi="Arial" w:cs="Arial"/>
          <w:color w:val="000000" w:themeColor="text1"/>
          <w:lang w:val="es-ES"/>
        </w:rPr>
        <w:t xml:space="preserve">los resultados deportivos </w:t>
      </w:r>
      <w:r w:rsidRPr="00F43251">
        <w:rPr>
          <w:rFonts w:ascii="Arial" w:eastAsia="Times New Roman" w:hAnsi="Arial" w:cs="Arial"/>
          <w:color w:val="000000" w:themeColor="text1"/>
          <w:lang w:val="es-ES"/>
        </w:rPr>
        <w:t>para</w:t>
      </w:r>
      <w:r w:rsidR="002B624D" w:rsidRPr="00F43251">
        <w:rPr>
          <w:rFonts w:ascii="Arial" w:eastAsia="Times New Roman" w:hAnsi="Arial" w:cs="Arial"/>
          <w:color w:val="000000" w:themeColor="text1"/>
          <w:lang w:val="es-ES"/>
        </w:rPr>
        <w:t xml:space="preserve"> las y</w:t>
      </w:r>
      <w:r w:rsidRPr="00F43251">
        <w:rPr>
          <w:rFonts w:ascii="Arial" w:eastAsia="Times New Roman" w:hAnsi="Arial" w:cs="Arial"/>
          <w:color w:val="000000" w:themeColor="text1"/>
          <w:lang w:val="es-ES"/>
        </w:rPr>
        <w:t xml:space="preserve"> los deportistas.</w:t>
      </w:r>
    </w:p>
    <w:p w14:paraId="4A272866" w14:textId="79BADB40" w:rsidR="00563722"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3.- Asimismo, </w:t>
      </w:r>
      <w:r w:rsidR="005F56FF" w:rsidRPr="00F43251">
        <w:rPr>
          <w:rFonts w:ascii="Arial" w:eastAsia="Times New Roman" w:hAnsi="Arial" w:cs="Arial"/>
          <w:color w:val="000000" w:themeColor="text1"/>
          <w:lang w:val="es-ES"/>
        </w:rPr>
        <w:t>en</w:t>
      </w:r>
      <w:r w:rsidRPr="00F43251">
        <w:rPr>
          <w:rFonts w:ascii="Arial" w:eastAsia="Times New Roman" w:hAnsi="Arial" w:cs="Arial"/>
          <w:color w:val="000000" w:themeColor="text1"/>
          <w:lang w:val="es-ES"/>
        </w:rPr>
        <w:t xml:space="preserve"> el supuesto de embarazo </w:t>
      </w:r>
      <w:r w:rsidR="00A870D2" w:rsidRPr="00F43251">
        <w:rPr>
          <w:rFonts w:ascii="Arial" w:eastAsia="Times New Roman" w:hAnsi="Arial" w:cs="Arial"/>
          <w:color w:val="000000" w:themeColor="text1"/>
          <w:lang w:val="es-ES"/>
        </w:rPr>
        <w:t xml:space="preserve">y maternidad </w:t>
      </w:r>
      <w:r w:rsidRPr="00F43251">
        <w:rPr>
          <w:rFonts w:ascii="Arial" w:eastAsia="Times New Roman" w:hAnsi="Arial" w:cs="Arial"/>
          <w:color w:val="000000" w:themeColor="text1"/>
          <w:lang w:val="es-ES"/>
        </w:rPr>
        <w:t xml:space="preserve">de deportistas, técnicas </w:t>
      </w:r>
      <w:r w:rsidR="005F56FF"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juezas de alto nivel</w:t>
      </w:r>
      <w:r w:rsidR="005F56FF"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w:t>
      </w:r>
      <w:r w:rsidR="0022657A" w:rsidRPr="00F43251">
        <w:rPr>
          <w:rFonts w:ascii="Arial" w:eastAsia="Times New Roman" w:hAnsi="Arial" w:cs="Arial"/>
          <w:color w:val="000000" w:themeColor="text1"/>
          <w:lang w:val="es-ES"/>
        </w:rPr>
        <w:t xml:space="preserve">conservarán sus derechos durante el periodo de embarazo y maternidad. A tal efecto, </w:t>
      </w:r>
      <w:r w:rsidRPr="00F43251">
        <w:rPr>
          <w:rFonts w:ascii="Arial" w:eastAsia="Times New Roman" w:hAnsi="Arial" w:cs="Arial"/>
          <w:color w:val="000000" w:themeColor="text1"/>
          <w:lang w:val="es-ES"/>
        </w:rPr>
        <w:t xml:space="preserve">se prorrogará el plazo de vigencia temporal señalado en el párrafo 1, a razón de </w:t>
      </w:r>
      <w:r w:rsidR="00A870D2" w:rsidRPr="00F43251">
        <w:rPr>
          <w:rFonts w:ascii="Arial" w:eastAsia="Times New Roman" w:hAnsi="Arial" w:cs="Arial"/>
          <w:color w:val="000000" w:themeColor="text1"/>
          <w:lang w:val="es-ES"/>
        </w:rPr>
        <w:t>1</w:t>
      </w:r>
      <w:r w:rsidR="003F0FA7" w:rsidRPr="00F43251">
        <w:rPr>
          <w:rFonts w:ascii="Arial" w:eastAsia="Times New Roman" w:hAnsi="Arial" w:cs="Arial"/>
          <w:color w:val="000000" w:themeColor="text1"/>
          <w:lang w:val="es-ES"/>
        </w:rPr>
        <w:t>5</w:t>
      </w:r>
      <w:r w:rsidR="00A870D2" w:rsidRPr="00F43251">
        <w:rPr>
          <w:rFonts w:ascii="Arial" w:eastAsia="Times New Roman" w:hAnsi="Arial" w:cs="Arial"/>
          <w:color w:val="000000" w:themeColor="text1"/>
          <w:lang w:val="es-ES"/>
        </w:rPr>
        <w:t xml:space="preserve"> meses</w:t>
      </w:r>
      <w:r w:rsidRPr="00F43251">
        <w:rPr>
          <w:rFonts w:ascii="Arial" w:eastAsia="Times New Roman" w:hAnsi="Arial" w:cs="Arial"/>
          <w:color w:val="000000" w:themeColor="text1"/>
          <w:lang w:val="es-ES"/>
        </w:rPr>
        <w:t xml:space="preserve"> por cada embarazo de las interesadas</w:t>
      </w:r>
      <w:r w:rsidR="00C32325" w:rsidRPr="00F43251">
        <w:rPr>
          <w:rFonts w:ascii="Arial" w:eastAsia="Times New Roman" w:hAnsi="Arial" w:cs="Arial"/>
          <w:color w:val="000000" w:themeColor="text1"/>
          <w:lang w:val="es-ES"/>
        </w:rPr>
        <w:t xml:space="preserve"> desde el parto o desde la interrupción del embarazo.</w:t>
      </w:r>
      <w:r w:rsidR="00563722" w:rsidRPr="00F43251">
        <w:rPr>
          <w:rFonts w:ascii="Arial" w:eastAsia="Times New Roman" w:hAnsi="Arial" w:cs="Arial"/>
          <w:color w:val="000000" w:themeColor="text1"/>
          <w:lang w:val="es-ES"/>
        </w:rPr>
        <w:t xml:space="preserve"> Tal prórroga se extiende a todos los beneficios que se contemplan en este Decreto.</w:t>
      </w:r>
    </w:p>
    <w:p w14:paraId="195C9506" w14:textId="456FF986" w:rsidR="00C32325" w:rsidRPr="00F43251" w:rsidRDefault="00563722"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4.- </w:t>
      </w:r>
      <w:r w:rsidR="00C32325" w:rsidRPr="00F43251">
        <w:rPr>
          <w:rFonts w:ascii="Arial" w:eastAsia="Times New Roman" w:hAnsi="Arial" w:cs="Arial"/>
          <w:color w:val="000000" w:themeColor="text1"/>
          <w:lang w:val="es-ES"/>
        </w:rPr>
        <w:t>También podrán disfrutar de la prórroga</w:t>
      </w:r>
      <w:r w:rsidRPr="00F43251">
        <w:rPr>
          <w:rFonts w:ascii="Arial" w:eastAsia="Times New Roman" w:hAnsi="Arial" w:cs="Arial"/>
          <w:color w:val="000000" w:themeColor="text1"/>
          <w:lang w:val="es-ES"/>
        </w:rPr>
        <w:t xml:space="preserve"> del apartado</w:t>
      </w:r>
      <w:r w:rsidR="00C32325" w:rsidRPr="00F43251">
        <w:rPr>
          <w:rFonts w:ascii="Arial" w:eastAsia="Times New Roman" w:hAnsi="Arial" w:cs="Arial"/>
          <w:color w:val="000000" w:themeColor="text1"/>
          <w:lang w:val="es-ES"/>
        </w:rPr>
        <w:t xml:space="preserve"> anterior las y los deportistas en caso de adopción.</w:t>
      </w:r>
    </w:p>
    <w:p w14:paraId="43FE2DBF" w14:textId="08E94645" w:rsidR="002E7121" w:rsidRPr="00F43251" w:rsidRDefault="00563722"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5.- </w:t>
      </w:r>
      <w:r w:rsidR="002E7121" w:rsidRPr="00F43251">
        <w:rPr>
          <w:rFonts w:ascii="Arial" w:eastAsia="Times New Roman" w:hAnsi="Arial" w:cs="Arial"/>
          <w:color w:val="000000" w:themeColor="text1"/>
          <w:lang w:val="es-ES"/>
        </w:rPr>
        <w:t>Las y los deportistas declarad</w:t>
      </w:r>
      <w:r w:rsidR="005F56FF" w:rsidRPr="00F43251">
        <w:rPr>
          <w:rFonts w:ascii="Arial" w:eastAsia="Times New Roman" w:hAnsi="Arial" w:cs="Arial"/>
          <w:color w:val="000000" w:themeColor="text1"/>
          <w:lang w:val="es-ES"/>
        </w:rPr>
        <w:t>a</w:t>
      </w:r>
      <w:r w:rsidR="002E7121" w:rsidRPr="00F43251">
        <w:rPr>
          <w:rFonts w:ascii="Arial" w:eastAsia="Times New Roman" w:hAnsi="Arial" w:cs="Arial"/>
          <w:color w:val="000000" w:themeColor="text1"/>
          <w:lang w:val="es-ES"/>
        </w:rPr>
        <w:t xml:space="preserve">s </w:t>
      </w:r>
      <w:r w:rsidR="005F56FF" w:rsidRPr="00F43251">
        <w:rPr>
          <w:rFonts w:ascii="Arial" w:eastAsia="Times New Roman" w:hAnsi="Arial" w:cs="Arial"/>
          <w:color w:val="000000" w:themeColor="text1"/>
          <w:lang w:val="es-ES"/>
        </w:rPr>
        <w:t xml:space="preserve">y declarados </w:t>
      </w:r>
      <w:r w:rsidR="002E7121" w:rsidRPr="00F43251">
        <w:rPr>
          <w:rFonts w:ascii="Arial" w:eastAsia="Times New Roman" w:hAnsi="Arial" w:cs="Arial"/>
          <w:color w:val="000000" w:themeColor="text1"/>
          <w:lang w:val="es-ES"/>
        </w:rPr>
        <w:t xml:space="preserve">de alto nivel que no hayan podido participar en competiciones deportivas por graves lesiones podrán presentar una solicitud de prórroga de su condición, debiendo acreditar el alcance de la lesión. Se </w:t>
      </w:r>
      <w:r w:rsidR="002E7121" w:rsidRPr="00F43251">
        <w:rPr>
          <w:rFonts w:ascii="Arial" w:eastAsia="Times New Roman" w:hAnsi="Arial" w:cs="Arial"/>
          <w:color w:val="000000" w:themeColor="text1"/>
          <w:lang w:val="es-ES"/>
        </w:rPr>
        <w:lastRenderedPageBreak/>
        <w:t>concederá un</w:t>
      </w:r>
      <w:r w:rsidR="005F56FF" w:rsidRPr="00F43251">
        <w:rPr>
          <w:rFonts w:ascii="Arial" w:eastAsia="Times New Roman" w:hAnsi="Arial" w:cs="Arial"/>
          <w:color w:val="000000" w:themeColor="text1"/>
          <w:lang w:val="es-ES"/>
        </w:rPr>
        <w:t>a</w:t>
      </w:r>
      <w:r w:rsidR="002E7121" w:rsidRPr="00F43251">
        <w:rPr>
          <w:rFonts w:ascii="Arial" w:eastAsia="Times New Roman" w:hAnsi="Arial" w:cs="Arial"/>
          <w:color w:val="000000" w:themeColor="text1"/>
          <w:lang w:val="es-ES"/>
        </w:rPr>
        <w:t xml:space="preserve"> prórroga por el tiempo que determinen los servicios médicos del Centro </w:t>
      </w:r>
      <w:r w:rsidR="00B858FC" w:rsidRPr="00F43251">
        <w:rPr>
          <w:rFonts w:ascii="Arial" w:eastAsia="Times New Roman" w:hAnsi="Arial" w:cs="Arial"/>
          <w:color w:val="000000" w:themeColor="text1"/>
          <w:lang w:val="es-ES"/>
        </w:rPr>
        <w:t xml:space="preserve">Vasco del Deporte </w:t>
      </w:r>
      <w:r w:rsidR="002E7121" w:rsidRPr="00F43251">
        <w:rPr>
          <w:rFonts w:ascii="Arial" w:eastAsia="Times New Roman" w:hAnsi="Arial" w:cs="Arial"/>
          <w:color w:val="000000" w:themeColor="text1"/>
          <w:lang w:val="es-ES"/>
        </w:rPr>
        <w:t>de Alto Nivel Basque Team</w:t>
      </w:r>
      <w:r w:rsidR="003F0FA7" w:rsidRPr="00F43251">
        <w:rPr>
          <w:rFonts w:ascii="Arial" w:eastAsia="Times New Roman" w:hAnsi="Arial" w:cs="Arial"/>
          <w:color w:val="000000" w:themeColor="text1"/>
          <w:lang w:val="es-ES"/>
        </w:rPr>
        <w:t xml:space="preserve"> con el límite máximo de 6 meses.</w:t>
      </w:r>
    </w:p>
    <w:p w14:paraId="73C46072" w14:textId="5862200D" w:rsidR="00563722" w:rsidRPr="00F43251" w:rsidRDefault="002E7121"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6.- </w:t>
      </w:r>
      <w:r w:rsidR="00563722" w:rsidRPr="00F43251">
        <w:rPr>
          <w:rFonts w:ascii="Arial" w:eastAsia="Times New Roman" w:hAnsi="Arial" w:cs="Arial"/>
          <w:color w:val="000000" w:themeColor="text1"/>
          <w:lang w:val="es-ES"/>
        </w:rPr>
        <w:t>Las prórrogas reguladas en este artículo sólo podrán solicitarse estando en vigor la condición de alto nivel, debiendo solicitarse en el mes posterior al hecho causante</w:t>
      </w:r>
      <w:r w:rsidR="00B858FC" w:rsidRPr="00F43251">
        <w:rPr>
          <w:rFonts w:ascii="Arial" w:eastAsia="Times New Roman" w:hAnsi="Arial" w:cs="Arial"/>
          <w:color w:val="000000" w:themeColor="text1"/>
          <w:lang w:val="es-ES"/>
        </w:rPr>
        <w:t xml:space="preserve"> presentando el informe oficial que justifique la procedencia de la prórroga.</w:t>
      </w:r>
    </w:p>
    <w:p w14:paraId="2B616455" w14:textId="77777777" w:rsidR="001F2CB8" w:rsidRPr="00F43251" w:rsidRDefault="001F2CB8" w:rsidP="00824BCF">
      <w:pPr>
        <w:shd w:val="clear" w:color="auto" w:fill="FFFFFF"/>
        <w:spacing w:after="0"/>
        <w:ind w:firstLine="284"/>
        <w:jc w:val="both"/>
        <w:rPr>
          <w:rFonts w:ascii="Arial" w:eastAsia="Times New Roman" w:hAnsi="Arial" w:cs="Arial"/>
          <w:color w:val="000000" w:themeColor="text1"/>
          <w:lang w:val="es-ES"/>
        </w:rPr>
      </w:pPr>
    </w:p>
    <w:p w14:paraId="3801F537" w14:textId="22C4338D" w:rsidR="00A03D6D" w:rsidRPr="00F43251" w:rsidRDefault="00A03D6D" w:rsidP="0019240C">
      <w:pPr>
        <w:pStyle w:val="Artculo"/>
        <w:rPr>
          <w:sz w:val="24"/>
          <w:szCs w:val="24"/>
        </w:rPr>
      </w:pPr>
      <w:bookmarkStart w:id="35" w:name="SE16"/>
      <w:bookmarkStart w:id="36" w:name="LOC_ART.11"/>
      <w:bookmarkEnd w:id="35"/>
      <w:bookmarkEnd w:id="36"/>
      <w:r w:rsidRPr="00F43251">
        <w:rPr>
          <w:sz w:val="24"/>
          <w:szCs w:val="24"/>
        </w:rPr>
        <w:t>P</w:t>
      </w:r>
      <w:r w:rsidR="002762FD" w:rsidRPr="00F43251">
        <w:rPr>
          <w:sz w:val="24"/>
          <w:szCs w:val="24"/>
        </w:rPr>
        <w:t>érdida de la condición</w:t>
      </w:r>
    </w:p>
    <w:p w14:paraId="60FC16D4" w14:textId="77777777" w:rsidR="001F2CB8" w:rsidRPr="00F43251" w:rsidRDefault="001F2CB8" w:rsidP="00824BCF">
      <w:pPr>
        <w:shd w:val="clear" w:color="auto" w:fill="FFFFFF"/>
        <w:spacing w:after="0"/>
        <w:ind w:firstLine="284"/>
        <w:jc w:val="both"/>
        <w:rPr>
          <w:rFonts w:ascii="Arial" w:eastAsia="Times New Roman" w:hAnsi="Arial" w:cs="Arial"/>
          <w:caps/>
          <w:color w:val="000000" w:themeColor="text1"/>
          <w:sz w:val="24"/>
          <w:szCs w:val="24"/>
          <w:lang w:val="es-ES"/>
        </w:rPr>
      </w:pPr>
    </w:p>
    <w:p w14:paraId="3E291094" w14:textId="13293930"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La condición de deportista, técnico</w:t>
      </w:r>
      <w:r w:rsidR="005F56FF"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 juez </w:t>
      </w:r>
      <w:r w:rsidR="005F56FF"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jueza de alto nivel </w:t>
      </w:r>
      <w:r w:rsidR="00401372"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y sus correspondientes beneficios se perderán por la concurrencia de cualquiera de las siguientes causas:</w:t>
      </w:r>
    </w:p>
    <w:p w14:paraId="04E6EBD8" w14:textId="0D7D7287" w:rsidR="00C32325" w:rsidRPr="00F43251" w:rsidRDefault="00A03D6D" w:rsidP="004162A9">
      <w:pPr>
        <w:pStyle w:val="Prrafodelista"/>
        <w:numPr>
          <w:ilvl w:val="0"/>
          <w:numId w:val="5"/>
        </w:numPr>
        <w:shd w:val="clear" w:color="auto" w:fill="FFFFFF"/>
        <w:spacing w:after="240"/>
        <w:ind w:left="142"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Por haber trascurrido los plazos de vigencia de la declaración, señalados en el art. 10 del presente Decreto.</w:t>
      </w:r>
    </w:p>
    <w:p w14:paraId="72219F22" w14:textId="77777777" w:rsidR="004162A9" w:rsidRPr="00F43251" w:rsidRDefault="004162A9" w:rsidP="004162A9">
      <w:pPr>
        <w:pStyle w:val="Prrafodelista"/>
        <w:shd w:val="clear" w:color="auto" w:fill="FFFFFF"/>
        <w:spacing w:after="240"/>
        <w:ind w:left="426"/>
        <w:jc w:val="both"/>
        <w:rPr>
          <w:rFonts w:ascii="Arial" w:eastAsia="Times New Roman" w:hAnsi="Arial" w:cs="Arial"/>
          <w:color w:val="000000" w:themeColor="text1"/>
          <w:lang w:val="es-ES"/>
        </w:rPr>
      </w:pPr>
    </w:p>
    <w:p w14:paraId="37D893C9" w14:textId="3EF8E714" w:rsidR="00A03D6D" w:rsidRPr="00F43251" w:rsidRDefault="00A03D6D" w:rsidP="004162A9">
      <w:pPr>
        <w:pStyle w:val="Prrafodelista"/>
        <w:numPr>
          <w:ilvl w:val="0"/>
          <w:numId w:val="5"/>
        </w:numPr>
        <w:shd w:val="clear" w:color="auto" w:fill="FFFFFF"/>
        <w:spacing w:after="240"/>
        <w:ind w:left="142"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Por desaparición sobrevenida de alguno de los requisitos establecidos en el presente Decreto para el otorgamiento de la condición de deportista, técnico</w:t>
      </w:r>
      <w:r w:rsidR="005F56FF"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w:t>
      </w:r>
      <w:r w:rsidR="005F56FF" w:rsidRPr="00F43251">
        <w:rPr>
          <w:rFonts w:ascii="Arial" w:eastAsia="Times New Roman" w:hAnsi="Arial" w:cs="Arial"/>
          <w:color w:val="000000" w:themeColor="text1"/>
          <w:lang w:val="es-ES"/>
        </w:rPr>
        <w:t>, juez y</w:t>
      </w:r>
      <w:r w:rsidRPr="00F43251">
        <w:rPr>
          <w:rFonts w:ascii="Arial" w:eastAsia="Times New Roman" w:hAnsi="Arial" w:cs="Arial"/>
          <w:color w:val="000000" w:themeColor="text1"/>
          <w:lang w:val="es-ES"/>
        </w:rPr>
        <w:t xml:space="preserve"> jueza de alto nivel</w:t>
      </w:r>
      <w:r w:rsidR="005F56FF" w:rsidRPr="00F43251">
        <w:rPr>
          <w:rFonts w:ascii="Arial" w:eastAsia="Times New Roman" w:hAnsi="Arial" w:cs="Arial"/>
          <w:color w:val="000000" w:themeColor="text1"/>
          <w:lang w:val="es-ES"/>
        </w:rPr>
        <w:t xml:space="preserve"> del País Vasco.</w:t>
      </w:r>
    </w:p>
    <w:p w14:paraId="38CA279B" w14:textId="77777777" w:rsidR="004162A9" w:rsidRPr="00F43251" w:rsidRDefault="004162A9" w:rsidP="004162A9">
      <w:pPr>
        <w:pStyle w:val="Prrafodelista"/>
        <w:rPr>
          <w:rFonts w:ascii="Arial" w:eastAsia="Times New Roman" w:hAnsi="Arial" w:cs="Arial"/>
          <w:color w:val="000000" w:themeColor="text1"/>
          <w:lang w:val="es-ES"/>
        </w:rPr>
      </w:pPr>
    </w:p>
    <w:p w14:paraId="0AAA5167" w14:textId="2EA0C45A" w:rsidR="00A03D6D" w:rsidRPr="00F43251" w:rsidRDefault="00A03D6D" w:rsidP="004162A9">
      <w:pPr>
        <w:pStyle w:val="Prrafodelista"/>
        <w:numPr>
          <w:ilvl w:val="0"/>
          <w:numId w:val="5"/>
        </w:numPr>
        <w:shd w:val="clear" w:color="auto" w:fill="FFFFFF"/>
        <w:spacing w:after="240"/>
        <w:ind w:left="142"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Por haber sido sancionado o sancionada, con carácter firme en vía administrativa</w:t>
      </w:r>
      <w:r w:rsidR="00904423" w:rsidRPr="00F43251">
        <w:rPr>
          <w:rFonts w:ascii="Arial" w:eastAsia="Times New Roman" w:hAnsi="Arial" w:cs="Arial"/>
          <w:color w:val="000000" w:themeColor="text1"/>
          <w:lang w:val="es-ES"/>
        </w:rPr>
        <w:t xml:space="preserve"> o penal</w:t>
      </w:r>
      <w:r w:rsidRPr="00F43251">
        <w:rPr>
          <w:rFonts w:ascii="Arial" w:eastAsia="Times New Roman" w:hAnsi="Arial" w:cs="Arial"/>
          <w:color w:val="000000" w:themeColor="text1"/>
          <w:lang w:val="es-ES"/>
        </w:rPr>
        <w:t>, por infracción en materia de dopaje.</w:t>
      </w:r>
    </w:p>
    <w:p w14:paraId="3D5F84A1" w14:textId="77777777" w:rsidR="004162A9" w:rsidRPr="00F43251" w:rsidRDefault="004162A9" w:rsidP="004162A9">
      <w:pPr>
        <w:pStyle w:val="Prrafodelista"/>
        <w:rPr>
          <w:rFonts w:ascii="Arial" w:eastAsia="Times New Roman" w:hAnsi="Arial" w:cs="Arial"/>
          <w:color w:val="000000" w:themeColor="text1"/>
          <w:lang w:val="es-ES"/>
        </w:rPr>
      </w:pPr>
    </w:p>
    <w:p w14:paraId="4301858E" w14:textId="39B6C210" w:rsidR="00A03D6D" w:rsidRPr="00F43251" w:rsidRDefault="00A03D6D" w:rsidP="004162A9">
      <w:pPr>
        <w:pStyle w:val="Prrafodelista"/>
        <w:numPr>
          <w:ilvl w:val="0"/>
          <w:numId w:val="5"/>
        </w:numPr>
        <w:shd w:val="clear" w:color="auto" w:fill="FFFFFF"/>
        <w:spacing w:after="240"/>
        <w:ind w:left="142"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Por haber sido sancionado o sancionada, con carácter firme, por infracción muy grave en materia de disciplina deportiva.</w:t>
      </w:r>
    </w:p>
    <w:p w14:paraId="3F874E10" w14:textId="77777777" w:rsidR="00B858FC" w:rsidRPr="00F43251" w:rsidRDefault="00B858FC" w:rsidP="00B858FC">
      <w:pPr>
        <w:pStyle w:val="Prrafodelista"/>
        <w:rPr>
          <w:rFonts w:ascii="Arial" w:eastAsia="Times New Roman" w:hAnsi="Arial" w:cs="Arial"/>
          <w:color w:val="000000" w:themeColor="text1"/>
          <w:lang w:val="es-ES"/>
        </w:rPr>
      </w:pPr>
    </w:p>
    <w:p w14:paraId="2C6D67B6" w14:textId="108EA1BE" w:rsidR="00A03D6D" w:rsidRPr="00F43251" w:rsidRDefault="00B858FC" w:rsidP="00B858FC">
      <w:pPr>
        <w:pStyle w:val="Prrafodelista"/>
        <w:numPr>
          <w:ilvl w:val="0"/>
          <w:numId w:val="5"/>
        </w:numPr>
        <w:shd w:val="clear" w:color="auto" w:fill="FFFFFF"/>
        <w:spacing w:after="240"/>
        <w:ind w:left="142"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Por haber sido sancionado o sancionada, mediante resolución firme en vía administrativa o sentencia penal, por la comisión de actos constitutivos de discriminación por razón de sexo, identidad y expresión de género, orientación sexual, origen racial o étnico, discapacidad, edad, religión, creencias, ideología, condición socioeconómica, enfermedad o cualquier otra circunstancia personal o social, conforme a la normativa vigente en materia de igualdad y no discriminación.</w:t>
      </w:r>
    </w:p>
    <w:p w14:paraId="2890451A" w14:textId="77777777" w:rsidR="004162A9" w:rsidRPr="00F43251" w:rsidRDefault="004162A9" w:rsidP="004162A9">
      <w:pPr>
        <w:pStyle w:val="Prrafodelista"/>
        <w:rPr>
          <w:rFonts w:ascii="Arial" w:eastAsia="Times New Roman" w:hAnsi="Arial" w:cs="Arial"/>
          <w:color w:val="000000" w:themeColor="text1"/>
          <w:lang w:val="es-ES"/>
        </w:rPr>
      </w:pPr>
    </w:p>
    <w:p w14:paraId="7C3083C2" w14:textId="72258708" w:rsidR="00A03D6D" w:rsidRPr="00F43251" w:rsidRDefault="00A03D6D" w:rsidP="004162A9">
      <w:pPr>
        <w:pStyle w:val="Prrafodelista"/>
        <w:numPr>
          <w:ilvl w:val="0"/>
          <w:numId w:val="5"/>
        </w:numPr>
        <w:shd w:val="clear" w:color="auto" w:fill="FFFFFF"/>
        <w:spacing w:after="240"/>
        <w:ind w:left="142"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Por haber incumplido, de forma no justificada, alguna de las obligaciones establecidas en la Sección 4ª del presente Capítulo.</w:t>
      </w:r>
    </w:p>
    <w:p w14:paraId="49EBD2E2" w14:textId="7DEF4343"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La pérdida de la condición de deportista, técnico, técnica, jueza </w:t>
      </w:r>
      <w:r w:rsidR="002B78E9"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juez de alto nivel</w:t>
      </w:r>
      <w:r w:rsidR="00401372"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por cua</w:t>
      </w:r>
      <w:r w:rsidR="00904423" w:rsidRPr="00F43251">
        <w:rPr>
          <w:rFonts w:ascii="Arial" w:eastAsia="Times New Roman" w:hAnsi="Arial" w:cs="Arial"/>
          <w:color w:val="000000" w:themeColor="text1"/>
          <w:lang w:val="es-ES"/>
        </w:rPr>
        <w:t>l</w:t>
      </w:r>
      <w:r w:rsidRPr="00F43251">
        <w:rPr>
          <w:rFonts w:ascii="Arial" w:eastAsia="Times New Roman" w:hAnsi="Arial" w:cs="Arial"/>
          <w:color w:val="000000" w:themeColor="text1"/>
          <w:lang w:val="es-ES"/>
        </w:rPr>
        <w:t xml:space="preserve">quiera de las causas señaladas en los párrafos b), c), d), e) f) del párrafo anterior, requerirá de expediente administrativo y resolución motivada. El expediente deberá ser tramitado de forma contradictoria, dando audiencia al interesado o a la interesada con anterioridad a la propuesta de resolución. El expediente será resuelto mediante Orden de la Consejera o del Consejero </w:t>
      </w:r>
      <w:r w:rsidR="00B56483" w:rsidRPr="00F43251">
        <w:rPr>
          <w:rFonts w:ascii="Arial" w:eastAsia="Times New Roman" w:hAnsi="Arial" w:cs="Arial"/>
          <w:color w:val="000000" w:themeColor="text1"/>
          <w:lang w:val="es-ES"/>
        </w:rPr>
        <w:t xml:space="preserve">del Gobierno Vasco </w:t>
      </w:r>
      <w:r w:rsidRPr="00F43251">
        <w:rPr>
          <w:rFonts w:ascii="Arial" w:eastAsia="Times New Roman" w:hAnsi="Arial" w:cs="Arial"/>
          <w:color w:val="000000" w:themeColor="text1"/>
          <w:lang w:val="es-ES"/>
        </w:rPr>
        <w:t>competente en materia de deporte, publicad</w:t>
      </w:r>
      <w:r w:rsidR="00904423"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 xml:space="preserve"> en el Boletín Oficial del País Vasco y notificad</w:t>
      </w:r>
      <w:r w:rsidR="00904423"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 xml:space="preserve"> a la persona interesada.</w:t>
      </w:r>
    </w:p>
    <w:p w14:paraId="770606BC" w14:textId="13BB1D9D"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3.- Desaparecida la causa que motivó la pérdida de la condición de deportista, técnico</w:t>
      </w:r>
      <w:r w:rsidR="003E089C"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w:t>
      </w:r>
      <w:r w:rsidR="002B78E9" w:rsidRPr="00F43251">
        <w:rPr>
          <w:rFonts w:ascii="Arial" w:eastAsia="Times New Roman" w:hAnsi="Arial" w:cs="Arial"/>
          <w:color w:val="000000" w:themeColor="text1"/>
          <w:lang w:val="es-ES"/>
        </w:rPr>
        <w:t xml:space="preserve">, </w:t>
      </w:r>
      <w:r w:rsidRPr="00F43251">
        <w:rPr>
          <w:rFonts w:ascii="Arial" w:eastAsia="Times New Roman" w:hAnsi="Arial" w:cs="Arial"/>
          <w:color w:val="000000" w:themeColor="text1"/>
          <w:lang w:val="es-ES"/>
        </w:rPr>
        <w:t xml:space="preserve">juez </w:t>
      </w:r>
      <w:r w:rsidR="002B78E9"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jueza de alto nivel</w:t>
      </w:r>
      <w:r w:rsidR="00401372"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podrá solicitarse de nuevo su reconocimiento. No obstante, si la pérdida se hubiera producido por la imposición de sanciones previstas en el párrafo 1º, no podrá efectuarse dicha solicitud hasta que las citadas sanciones dejen de tener efecto.</w:t>
      </w:r>
    </w:p>
    <w:p w14:paraId="2373CD5D" w14:textId="77A6E361" w:rsidR="00C32325" w:rsidRPr="00F43251" w:rsidRDefault="00C32325"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4.- El cese de la condición de deportista de alto nivel no conllevará necesariamente la pérdida de la condición de técnica o técnico de alto nivel.</w:t>
      </w:r>
    </w:p>
    <w:p w14:paraId="42387236" w14:textId="77777777" w:rsidR="001F2CB8" w:rsidRPr="00F43251" w:rsidRDefault="001F2CB8" w:rsidP="00824BCF">
      <w:pPr>
        <w:shd w:val="clear" w:color="auto" w:fill="FFFFFF"/>
        <w:spacing w:after="240"/>
        <w:ind w:firstLine="284"/>
        <w:jc w:val="both"/>
        <w:rPr>
          <w:rFonts w:ascii="Arial" w:eastAsia="Times New Roman" w:hAnsi="Arial" w:cs="Arial"/>
          <w:color w:val="000000" w:themeColor="text1"/>
          <w:lang w:val="es-ES"/>
        </w:rPr>
      </w:pPr>
    </w:p>
    <w:p w14:paraId="5AA766A1" w14:textId="3112D9C9" w:rsidR="00401372" w:rsidRPr="00F43251" w:rsidRDefault="00A03D6D" w:rsidP="00824BCF">
      <w:pPr>
        <w:shd w:val="clear" w:color="auto" w:fill="FFFFFF"/>
        <w:spacing w:after="0"/>
        <w:ind w:firstLine="284"/>
        <w:jc w:val="center"/>
        <w:rPr>
          <w:rFonts w:ascii="Arial" w:eastAsia="Times New Roman" w:hAnsi="Arial" w:cs="Arial"/>
          <w:b/>
          <w:bCs/>
          <w:caps/>
          <w:color w:val="000000" w:themeColor="text1"/>
          <w:lang w:val="es-ES"/>
        </w:rPr>
      </w:pPr>
      <w:bookmarkStart w:id="37" w:name="SE17"/>
      <w:bookmarkStart w:id="38" w:name="LOC_SEC.2.3"/>
      <w:bookmarkEnd w:id="37"/>
      <w:bookmarkEnd w:id="38"/>
      <w:r w:rsidRPr="00F43251">
        <w:rPr>
          <w:rFonts w:ascii="Arial" w:eastAsia="Times New Roman" w:hAnsi="Arial" w:cs="Arial"/>
          <w:b/>
          <w:bCs/>
          <w:caps/>
          <w:color w:val="000000" w:themeColor="text1"/>
          <w:lang w:val="es-ES"/>
        </w:rPr>
        <w:t>SECCIÓN TERCERA</w:t>
      </w:r>
    </w:p>
    <w:p w14:paraId="552D0FFC" w14:textId="77777777" w:rsidR="00401372" w:rsidRPr="00F43251" w:rsidRDefault="00401372" w:rsidP="00824BCF">
      <w:pPr>
        <w:shd w:val="clear" w:color="auto" w:fill="FFFFFF"/>
        <w:spacing w:after="0"/>
        <w:ind w:firstLine="284"/>
        <w:jc w:val="center"/>
        <w:rPr>
          <w:rFonts w:ascii="Arial" w:eastAsia="Times New Roman" w:hAnsi="Arial" w:cs="Arial"/>
          <w:b/>
          <w:bCs/>
          <w:caps/>
          <w:color w:val="000000" w:themeColor="text1"/>
          <w:lang w:val="es-ES"/>
        </w:rPr>
      </w:pPr>
    </w:p>
    <w:p w14:paraId="3D3D43F2" w14:textId="6897F395" w:rsidR="00A03D6D" w:rsidRPr="00F43251" w:rsidRDefault="00A03D6D" w:rsidP="00824BCF">
      <w:pPr>
        <w:shd w:val="clear" w:color="auto" w:fill="FFFFFF"/>
        <w:spacing w:after="0"/>
        <w:ind w:firstLine="284"/>
        <w:jc w:val="center"/>
        <w:rPr>
          <w:rFonts w:ascii="Arial" w:eastAsia="Times New Roman" w:hAnsi="Arial" w:cs="Arial"/>
          <w:b/>
          <w:bCs/>
          <w:caps/>
          <w:color w:val="000000" w:themeColor="text1"/>
          <w:lang w:val="es-ES"/>
        </w:rPr>
      </w:pPr>
      <w:r w:rsidRPr="00F43251">
        <w:rPr>
          <w:rFonts w:ascii="Arial" w:eastAsia="Times New Roman" w:hAnsi="Arial" w:cs="Arial"/>
          <w:b/>
          <w:bCs/>
          <w:caps/>
          <w:color w:val="000000" w:themeColor="text1"/>
          <w:lang w:val="es-ES"/>
        </w:rPr>
        <w:t>MEDIDAS DE APOYO Y FOMENTO AL DEPORTE DE ALTO NIVEL</w:t>
      </w:r>
      <w:r w:rsidR="00401372" w:rsidRPr="00F43251">
        <w:rPr>
          <w:rFonts w:ascii="Arial" w:eastAsia="Times New Roman" w:hAnsi="Arial" w:cs="Arial"/>
          <w:b/>
          <w:bCs/>
          <w:caps/>
          <w:color w:val="000000" w:themeColor="text1"/>
          <w:lang w:val="es-ES"/>
        </w:rPr>
        <w:t xml:space="preserve"> del país vasco</w:t>
      </w:r>
    </w:p>
    <w:p w14:paraId="4665C464" w14:textId="77777777" w:rsidR="001F2CB8" w:rsidRPr="00F43251" w:rsidRDefault="001F2CB8" w:rsidP="00824BCF">
      <w:pPr>
        <w:shd w:val="clear" w:color="auto" w:fill="FFFFFF"/>
        <w:spacing w:after="0"/>
        <w:ind w:firstLine="284"/>
        <w:jc w:val="center"/>
        <w:rPr>
          <w:rFonts w:ascii="Arial" w:eastAsia="Times New Roman" w:hAnsi="Arial" w:cs="Arial"/>
          <w:b/>
          <w:bCs/>
          <w:caps/>
          <w:color w:val="000000" w:themeColor="text1"/>
          <w:lang w:val="es-ES"/>
        </w:rPr>
      </w:pPr>
      <w:bookmarkStart w:id="39" w:name="SE18"/>
      <w:bookmarkStart w:id="40" w:name="LOC_ART.12"/>
      <w:bookmarkEnd w:id="39"/>
      <w:bookmarkEnd w:id="40"/>
    </w:p>
    <w:p w14:paraId="7264793F" w14:textId="435015FF" w:rsidR="00A03D6D" w:rsidRPr="00F43251" w:rsidRDefault="002762FD" w:rsidP="0019240C">
      <w:pPr>
        <w:pStyle w:val="Artculo"/>
        <w:rPr>
          <w:sz w:val="24"/>
          <w:szCs w:val="24"/>
        </w:rPr>
      </w:pPr>
      <w:r w:rsidRPr="00F43251">
        <w:rPr>
          <w:sz w:val="24"/>
          <w:szCs w:val="24"/>
        </w:rPr>
        <w:t>Becas, premios y demás ayudas económicas</w:t>
      </w:r>
    </w:p>
    <w:p w14:paraId="39A30463" w14:textId="77777777" w:rsidR="001F2CB8" w:rsidRPr="00F43251" w:rsidRDefault="001F2CB8" w:rsidP="00824BCF">
      <w:pPr>
        <w:shd w:val="clear" w:color="auto" w:fill="FFFFFF"/>
        <w:spacing w:after="0"/>
        <w:ind w:firstLine="284"/>
        <w:jc w:val="both"/>
        <w:rPr>
          <w:rFonts w:ascii="Arial" w:eastAsia="Times New Roman" w:hAnsi="Arial" w:cs="Arial"/>
          <w:color w:val="000000" w:themeColor="text1"/>
          <w:lang w:val="es-ES"/>
        </w:rPr>
      </w:pPr>
    </w:p>
    <w:p w14:paraId="138C5A07" w14:textId="7CB1CF21"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Las y los deportistas, técnicos o técnicas y jueces o juezas de alto nivel</w:t>
      </w:r>
      <w:r w:rsidR="00401372"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podrán acceder a las becas y ayudas económicas para el deporte de alto nivel </w:t>
      </w:r>
      <w:r w:rsidR="00401372"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 xml:space="preserve">que sean convocadas por la Administración General del País Vasco o bien por la Fundación del </w:t>
      </w:r>
      <w:r w:rsidR="003B6740" w:rsidRPr="00F43251">
        <w:rPr>
          <w:rFonts w:ascii="Arial" w:eastAsia="Times New Roman" w:hAnsi="Arial" w:cs="Arial"/>
          <w:color w:val="000000" w:themeColor="text1"/>
          <w:lang w:val="es-ES"/>
        </w:rPr>
        <w:t>s</w:t>
      </w:r>
      <w:r w:rsidRPr="00F43251">
        <w:rPr>
          <w:rFonts w:ascii="Arial" w:eastAsia="Times New Roman" w:hAnsi="Arial" w:cs="Arial"/>
          <w:color w:val="000000" w:themeColor="text1"/>
          <w:lang w:val="es-ES"/>
        </w:rPr>
        <w:t xml:space="preserve">ector </w:t>
      </w:r>
      <w:r w:rsidR="003B6740" w:rsidRPr="00F43251">
        <w:rPr>
          <w:rFonts w:ascii="Arial" w:eastAsia="Times New Roman" w:hAnsi="Arial" w:cs="Arial"/>
          <w:color w:val="000000" w:themeColor="text1"/>
          <w:lang w:val="es-ES"/>
        </w:rPr>
        <w:t>p</w:t>
      </w:r>
      <w:r w:rsidRPr="00F43251">
        <w:rPr>
          <w:rFonts w:ascii="Arial" w:eastAsia="Times New Roman" w:hAnsi="Arial" w:cs="Arial"/>
          <w:color w:val="000000" w:themeColor="text1"/>
          <w:lang w:val="es-ES"/>
        </w:rPr>
        <w:t xml:space="preserve">úblico </w:t>
      </w:r>
      <w:r w:rsidR="003B6740" w:rsidRPr="00F43251">
        <w:rPr>
          <w:rFonts w:ascii="Arial" w:eastAsia="Times New Roman" w:hAnsi="Arial" w:cs="Arial"/>
          <w:color w:val="000000" w:themeColor="text1"/>
          <w:lang w:val="es-ES"/>
        </w:rPr>
        <w:t>v</w:t>
      </w:r>
      <w:r w:rsidRPr="00F43251">
        <w:rPr>
          <w:rFonts w:ascii="Arial" w:eastAsia="Times New Roman" w:hAnsi="Arial" w:cs="Arial"/>
          <w:color w:val="000000" w:themeColor="text1"/>
          <w:lang w:val="es-ES"/>
        </w:rPr>
        <w:t xml:space="preserve">asco, Fundación </w:t>
      </w:r>
      <w:r w:rsidR="003E089C" w:rsidRPr="00F43251">
        <w:rPr>
          <w:rFonts w:ascii="Arial" w:eastAsia="Times New Roman" w:hAnsi="Arial" w:cs="Arial"/>
          <w:color w:val="000000" w:themeColor="text1"/>
          <w:lang w:val="es-ES"/>
        </w:rPr>
        <w:t>Basque Team</w:t>
      </w:r>
      <w:r w:rsidRPr="00F43251">
        <w:rPr>
          <w:rFonts w:ascii="Arial" w:eastAsia="Times New Roman" w:hAnsi="Arial" w:cs="Arial"/>
          <w:color w:val="000000" w:themeColor="text1"/>
          <w:lang w:val="es-ES"/>
        </w:rPr>
        <w:t xml:space="preserve"> Fundazioa, así como a cualesquiera otras becas y ayudas financiadas por dicha Administración General.</w:t>
      </w:r>
    </w:p>
    <w:p w14:paraId="0A668701" w14:textId="378C35D7"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 En la convocatoria de dichas becas y ayudas económicas se establecerán los requisitos que los sujetos del deporte de alto nivel deberán cumplir para la concesión de las mismas, así como los plazos y procedimiento para su solicitud y concesión. En las bases de dichas convocatorias, la entidad convocante deberá en todo caso hacer mención y otorgar carácter preferente a los y las deportistas no profesionales. Para la delimitación del concepto de deportista profesional, se estará a lo establecido en el Real Decreto 1006/1985, de 26 de junio, por el que se regula la relación laboral especial de los deportistas profesionales</w:t>
      </w:r>
      <w:r w:rsidR="004162A9" w:rsidRPr="00F43251">
        <w:rPr>
          <w:rFonts w:ascii="Arial" w:eastAsia="Times New Roman" w:hAnsi="Arial" w:cs="Arial"/>
          <w:color w:val="000000" w:themeColor="text1"/>
          <w:lang w:val="es-ES"/>
        </w:rPr>
        <w:t>, o disposición que la sustituya.</w:t>
      </w:r>
    </w:p>
    <w:p w14:paraId="1A55D748" w14:textId="53EE732E"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3.- Igualmente podrán acceder a dichas ayudas </w:t>
      </w:r>
      <w:r w:rsidR="002B624D" w:rsidRPr="00F43251">
        <w:rPr>
          <w:rFonts w:ascii="Arial" w:eastAsia="Times New Roman" w:hAnsi="Arial" w:cs="Arial"/>
          <w:color w:val="000000" w:themeColor="text1"/>
          <w:lang w:val="es-ES"/>
        </w:rPr>
        <w:t xml:space="preserve">las y </w:t>
      </w:r>
      <w:r w:rsidRPr="00F43251">
        <w:rPr>
          <w:rFonts w:ascii="Arial" w:eastAsia="Times New Roman" w:hAnsi="Arial" w:cs="Arial"/>
          <w:color w:val="000000" w:themeColor="text1"/>
          <w:lang w:val="es-ES"/>
        </w:rPr>
        <w:t>los deportistas con</w:t>
      </w:r>
      <w:r w:rsidR="0024264E" w:rsidRPr="00F43251">
        <w:rPr>
          <w:rFonts w:ascii="Arial" w:eastAsia="Times New Roman" w:hAnsi="Arial" w:cs="Arial"/>
          <w:color w:val="000000" w:themeColor="text1"/>
          <w:lang w:val="es-ES"/>
        </w:rPr>
        <w:t xml:space="preserve"> discapacidad </w:t>
      </w:r>
      <w:r w:rsidRPr="00F43251">
        <w:rPr>
          <w:rFonts w:ascii="Arial" w:eastAsia="Times New Roman" w:hAnsi="Arial" w:cs="Arial"/>
          <w:color w:val="000000" w:themeColor="text1"/>
          <w:lang w:val="es-ES"/>
        </w:rPr>
        <w:t xml:space="preserve">física, psíquica, sensorial o mixta que participen en la élite competitiva </w:t>
      </w:r>
      <w:r w:rsidR="002B624D" w:rsidRPr="00F43251">
        <w:rPr>
          <w:rFonts w:ascii="Arial" w:eastAsia="Times New Roman" w:hAnsi="Arial" w:cs="Arial"/>
          <w:color w:val="000000" w:themeColor="text1"/>
          <w:lang w:val="es-ES"/>
        </w:rPr>
        <w:t xml:space="preserve">correspondiente </w:t>
      </w:r>
      <w:r w:rsidRPr="00F43251">
        <w:rPr>
          <w:rFonts w:ascii="Arial" w:eastAsia="Times New Roman" w:hAnsi="Arial" w:cs="Arial"/>
          <w:color w:val="000000" w:themeColor="text1"/>
          <w:lang w:val="es-ES"/>
        </w:rPr>
        <w:t>a su condición.</w:t>
      </w:r>
    </w:p>
    <w:p w14:paraId="6A30952F" w14:textId="1C79B6F8"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4.- Asimismo, </w:t>
      </w:r>
      <w:r w:rsidR="002B624D" w:rsidRPr="00F43251">
        <w:rPr>
          <w:rFonts w:ascii="Arial" w:eastAsia="Times New Roman" w:hAnsi="Arial" w:cs="Arial"/>
          <w:color w:val="000000" w:themeColor="text1"/>
          <w:lang w:val="es-ES"/>
        </w:rPr>
        <w:t xml:space="preserve">las y </w:t>
      </w:r>
      <w:r w:rsidRPr="00F43251">
        <w:rPr>
          <w:rFonts w:ascii="Arial" w:eastAsia="Times New Roman" w:hAnsi="Arial" w:cs="Arial"/>
          <w:color w:val="000000" w:themeColor="text1"/>
          <w:lang w:val="es-ES"/>
        </w:rPr>
        <w:t>los deportistas, técnicos, técnicas, jueces y juezas de alto nivel</w:t>
      </w:r>
      <w:r w:rsidR="00401372"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xml:space="preserve"> podrán percibir los premios que, por razón de sus resultados deportivos, determinen la Administración General del País Vasco y la Fundación </w:t>
      </w:r>
      <w:r w:rsidR="00354964" w:rsidRPr="00F43251">
        <w:rPr>
          <w:rFonts w:ascii="Arial" w:eastAsia="Times New Roman" w:hAnsi="Arial" w:cs="Arial"/>
          <w:color w:val="000000" w:themeColor="text1"/>
          <w:lang w:val="es-ES"/>
        </w:rPr>
        <w:t>Basque Team</w:t>
      </w:r>
      <w:r w:rsidRPr="00F43251">
        <w:rPr>
          <w:rFonts w:ascii="Arial" w:eastAsia="Times New Roman" w:hAnsi="Arial" w:cs="Arial"/>
          <w:color w:val="000000" w:themeColor="text1"/>
          <w:lang w:val="es-ES"/>
        </w:rPr>
        <w:t xml:space="preserve"> Fundazioa.</w:t>
      </w:r>
    </w:p>
    <w:p w14:paraId="3DAD467E" w14:textId="77777777" w:rsidR="00A870D2" w:rsidRPr="00F43251" w:rsidRDefault="00A870D2" w:rsidP="00824BCF">
      <w:pPr>
        <w:shd w:val="clear" w:color="auto" w:fill="FFFFFF"/>
        <w:spacing w:after="0"/>
        <w:ind w:firstLine="284"/>
        <w:jc w:val="both"/>
        <w:rPr>
          <w:rFonts w:ascii="Arial" w:eastAsia="Times New Roman" w:hAnsi="Arial" w:cs="Arial"/>
          <w:color w:val="000000" w:themeColor="text1"/>
          <w:lang w:val="es-ES"/>
        </w:rPr>
      </w:pPr>
    </w:p>
    <w:p w14:paraId="64D81678" w14:textId="15ABBAC8" w:rsidR="00A03D6D" w:rsidRPr="00F43251" w:rsidRDefault="00A03D6D" w:rsidP="00EE55C3">
      <w:pPr>
        <w:pStyle w:val="Artculo"/>
        <w:rPr>
          <w:sz w:val="24"/>
          <w:szCs w:val="24"/>
        </w:rPr>
      </w:pPr>
      <w:bookmarkStart w:id="41" w:name="SE19"/>
      <w:bookmarkStart w:id="42" w:name="LOC_ART.13"/>
      <w:bookmarkEnd w:id="41"/>
      <w:bookmarkEnd w:id="42"/>
      <w:r w:rsidRPr="00F43251">
        <w:rPr>
          <w:sz w:val="24"/>
          <w:szCs w:val="24"/>
        </w:rPr>
        <w:t>B</w:t>
      </w:r>
      <w:r w:rsidR="002762FD" w:rsidRPr="00F43251">
        <w:rPr>
          <w:sz w:val="24"/>
          <w:szCs w:val="24"/>
        </w:rPr>
        <w:t>eneficios fiscales</w:t>
      </w:r>
    </w:p>
    <w:p w14:paraId="3D417390" w14:textId="77777777" w:rsidR="00A870D2" w:rsidRPr="00F43251" w:rsidRDefault="00A870D2" w:rsidP="00824BCF">
      <w:pPr>
        <w:shd w:val="clear" w:color="auto" w:fill="FFFFFF"/>
        <w:spacing w:after="0"/>
        <w:ind w:firstLine="284"/>
        <w:jc w:val="both"/>
        <w:rPr>
          <w:rFonts w:ascii="Arial" w:eastAsia="Times New Roman" w:hAnsi="Arial" w:cs="Arial"/>
          <w:color w:val="000000" w:themeColor="text1"/>
          <w:lang w:val="es-ES"/>
        </w:rPr>
      </w:pPr>
    </w:p>
    <w:p w14:paraId="50E2F719" w14:textId="20576650"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El reconocimiento como deportista</w:t>
      </w:r>
      <w:r w:rsidR="00792977" w:rsidRPr="00F43251">
        <w:rPr>
          <w:rFonts w:ascii="Arial" w:eastAsia="Times New Roman" w:hAnsi="Arial" w:cs="Arial"/>
          <w:color w:val="000000" w:themeColor="text1"/>
          <w:lang w:val="es-ES"/>
        </w:rPr>
        <w:t xml:space="preserve">, técnico, técnica, juez </w:t>
      </w:r>
      <w:r w:rsidR="002B78E9" w:rsidRPr="00F43251">
        <w:rPr>
          <w:rFonts w:ascii="Arial" w:eastAsia="Times New Roman" w:hAnsi="Arial" w:cs="Arial"/>
          <w:color w:val="000000" w:themeColor="text1"/>
          <w:lang w:val="es-ES"/>
        </w:rPr>
        <w:t>y</w:t>
      </w:r>
      <w:r w:rsidR="00792977" w:rsidRPr="00F43251">
        <w:rPr>
          <w:rFonts w:ascii="Arial" w:eastAsia="Times New Roman" w:hAnsi="Arial" w:cs="Arial"/>
          <w:color w:val="000000" w:themeColor="text1"/>
          <w:lang w:val="es-ES"/>
        </w:rPr>
        <w:t xml:space="preserve"> jueza</w:t>
      </w:r>
      <w:r w:rsidRPr="00F43251">
        <w:rPr>
          <w:rFonts w:ascii="Arial" w:eastAsia="Times New Roman" w:hAnsi="Arial" w:cs="Arial"/>
          <w:color w:val="000000" w:themeColor="text1"/>
          <w:lang w:val="es-ES"/>
        </w:rPr>
        <w:t xml:space="preserve"> de alto nivel </w:t>
      </w:r>
      <w:r w:rsidR="00D364DF"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previsto en el presente Decreto conlleva el reconocimiento de tal condición a los efectos de la aplicación de los beneficios y las exenciones fiscales que se contemplen en las distintas normativas tributarias vigentes.</w:t>
      </w:r>
    </w:p>
    <w:p w14:paraId="4B04C166" w14:textId="77777777" w:rsidR="00A870D2" w:rsidRPr="00F43251" w:rsidRDefault="00A870D2" w:rsidP="00824BCF">
      <w:pPr>
        <w:shd w:val="clear" w:color="auto" w:fill="FFFFFF"/>
        <w:spacing w:after="0"/>
        <w:ind w:firstLine="284"/>
        <w:jc w:val="both"/>
        <w:rPr>
          <w:rFonts w:ascii="Arial" w:eastAsia="Times New Roman" w:hAnsi="Arial" w:cs="Arial"/>
          <w:b/>
          <w:bCs/>
          <w:caps/>
          <w:color w:val="000000" w:themeColor="text1"/>
          <w:lang w:val="es-ES"/>
        </w:rPr>
      </w:pPr>
      <w:bookmarkStart w:id="43" w:name="SE20"/>
      <w:bookmarkStart w:id="44" w:name="LOC_ART.14"/>
      <w:bookmarkEnd w:id="43"/>
      <w:bookmarkEnd w:id="44"/>
    </w:p>
    <w:p w14:paraId="2E2E5D70" w14:textId="29028257" w:rsidR="00A03D6D" w:rsidRPr="00F43251" w:rsidRDefault="002762FD" w:rsidP="0019240C">
      <w:pPr>
        <w:pStyle w:val="Artculo"/>
        <w:rPr>
          <w:sz w:val="24"/>
          <w:szCs w:val="24"/>
        </w:rPr>
      </w:pPr>
      <w:r w:rsidRPr="00F43251">
        <w:rPr>
          <w:sz w:val="24"/>
          <w:szCs w:val="24"/>
        </w:rPr>
        <w:t>Apoyo institucional para los estudios académicos</w:t>
      </w:r>
    </w:p>
    <w:p w14:paraId="0A839C2B" w14:textId="77777777" w:rsidR="00A870D2" w:rsidRPr="00F43251" w:rsidRDefault="00A870D2" w:rsidP="00824BCF">
      <w:pPr>
        <w:shd w:val="clear" w:color="auto" w:fill="FFFFFF"/>
        <w:spacing w:after="0"/>
        <w:ind w:firstLine="284"/>
        <w:jc w:val="both"/>
        <w:rPr>
          <w:rFonts w:ascii="Arial" w:eastAsia="Times New Roman" w:hAnsi="Arial" w:cs="Arial"/>
          <w:color w:val="000000" w:themeColor="text1"/>
          <w:lang w:val="es-ES"/>
        </w:rPr>
      </w:pPr>
    </w:p>
    <w:p w14:paraId="43C365FB" w14:textId="33C51618"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L</w:t>
      </w:r>
      <w:r w:rsidR="002B624D" w:rsidRPr="00F43251">
        <w:rPr>
          <w:rFonts w:ascii="Arial" w:eastAsia="Times New Roman" w:hAnsi="Arial" w:cs="Arial"/>
          <w:color w:val="000000" w:themeColor="text1"/>
          <w:lang w:val="es-ES"/>
        </w:rPr>
        <w:t xml:space="preserve">os centros </w:t>
      </w:r>
      <w:r w:rsidR="000B4FEA" w:rsidRPr="00F43251">
        <w:rPr>
          <w:rFonts w:ascii="Arial" w:eastAsia="Times New Roman" w:hAnsi="Arial" w:cs="Arial"/>
          <w:color w:val="000000" w:themeColor="text1"/>
          <w:lang w:val="es-ES"/>
        </w:rPr>
        <w:t xml:space="preserve">públicos educativos, </w:t>
      </w:r>
      <w:r w:rsidR="002B624D" w:rsidRPr="00F43251">
        <w:rPr>
          <w:rFonts w:ascii="Arial" w:eastAsia="Times New Roman" w:hAnsi="Arial" w:cs="Arial"/>
          <w:color w:val="000000" w:themeColor="text1"/>
          <w:lang w:val="es-ES"/>
        </w:rPr>
        <w:t>universitarios</w:t>
      </w:r>
      <w:r w:rsidR="000B4FEA" w:rsidRPr="00F43251">
        <w:rPr>
          <w:rFonts w:ascii="Arial" w:eastAsia="Times New Roman" w:hAnsi="Arial" w:cs="Arial"/>
          <w:color w:val="000000" w:themeColor="text1"/>
          <w:lang w:val="es-ES"/>
        </w:rPr>
        <w:t xml:space="preserve"> y no universitarios,</w:t>
      </w:r>
      <w:r w:rsidR="002B624D" w:rsidRPr="00F43251">
        <w:rPr>
          <w:rFonts w:ascii="Arial" w:eastAsia="Times New Roman" w:hAnsi="Arial" w:cs="Arial"/>
          <w:color w:val="000000" w:themeColor="text1"/>
          <w:lang w:val="es-ES"/>
        </w:rPr>
        <w:t xml:space="preserve"> </w:t>
      </w:r>
      <w:r w:rsidRPr="00F43251">
        <w:rPr>
          <w:rFonts w:ascii="Arial" w:eastAsia="Times New Roman" w:hAnsi="Arial" w:cs="Arial"/>
          <w:color w:val="000000" w:themeColor="text1"/>
          <w:lang w:val="es-ES"/>
        </w:rPr>
        <w:t>facilitarán a deportistas, técnicos</w:t>
      </w:r>
      <w:r w:rsidR="002B78E9"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técnicas</w:t>
      </w:r>
      <w:r w:rsidR="002B78E9"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jueces </w:t>
      </w:r>
      <w:r w:rsidR="002B78E9"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juezas de alto nivel</w:t>
      </w:r>
      <w:r w:rsidR="00704C91"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la realización de sus estudios y, en particular, posibilitarán que puedan ser compatibilizados con los horarios de entrenamientos y la participación en competiciones</w:t>
      </w:r>
      <w:r w:rsidR="00A93266" w:rsidRPr="00F43251">
        <w:rPr>
          <w:rFonts w:ascii="Arial" w:eastAsia="Times New Roman" w:hAnsi="Arial" w:cs="Arial"/>
          <w:color w:val="000000" w:themeColor="text1"/>
          <w:lang w:val="es-ES"/>
        </w:rPr>
        <w:t xml:space="preserve"> y concentraciones.</w:t>
      </w:r>
    </w:p>
    <w:p w14:paraId="4D0508F6" w14:textId="55852C51" w:rsidR="00A03D6D" w:rsidRPr="00F43251" w:rsidRDefault="000B4FEA"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w:t>
      </w:r>
      <w:r w:rsidR="00A03D6D" w:rsidRPr="00F43251">
        <w:rPr>
          <w:rFonts w:ascii="Arial" w:eastAsia="Times New Roman" w:hAnsi="Arial" w:cs="Arial"/>
          <w:color w:val="000000" w:themeColor="text1"/>
          <w:lang w:val="es-ES"/>
        </w:rPr>
        <w:t xml:space="preserve">.- El Departamento del Gobierno competente en materia de deporte promoverá las acciones e iniciativas, así como la suscripción de los convenios y protocolos, tanto con entidades públicas como privadas, del ámbito educativo que fuera preciso para lograr </w:t>
      </w:r>
      <w:r w:rsidR="00A03D6D" w:rsidRPr="00F43251">
        <w:rPr>
          <w:rFonts w:ascii="Arial" w:eastAsia="Times New Roman" w:hAnsi="Arial" w:cs="Arial"/>
          <w:color w:val="000000" w:themeColor="text1"/>
          <w:lang w:val="es-ES"/>
        </w:rPr>
        <w:lastRenderedPageBreak/>
        <w:t>que deportistas, técnicos, técnicas, jueces y juezas de alto nivel del País Vasco, en general, puedan compatibilizar su actividad deportiva con la actividad académica.</w:t>
      </w:r>
    </w:p>
    <w:p w14:paraId="78195F0E" w14:textId="77777777" w:rsidR="00A870D2" w:rsidRPr="00F43251" w:rsidRDefault="00A870D2" w:rsidP="00824BCF">
      <w:pPr>
        <w:shd w:val="clear" w:color="auto" w:fill="FFFFFF"/>
        <w:spacing w:after="0"/>
        <w:ind w:firstLine="284"/>
        <w:jc w:val="both"/>
        <w:rPr>
          <w:rFonts w:ascii="Arial" w:eastAsia="Times New Roman" w:hAnsi="Arial" w:cs="Arial"/>
          <w:color w:val="000000" w:themeColor="text1"/>
          <w:lang w:val="es-ES"/>
        </w:rPr>
      </w:pPr>
    </w:p>
    <w:p w14:paraId="55359E3B" w14:textId="2232FCAB" w:rsidR="00A03D6D" w:rsidRPr="00F43251" w:rsidRDefault="00A03D6D" w:rsidP="0019240C">
      <w:pPr>
        <w:pStyle w:val="Artculo"/>
        <w:rPr>
          <w:sz w:val="24"/>
          <w:szCs w:val="24"/>
        </w:rPr>
      </w:pPr>
      <w:bookmarkStart w:id="45" w:name="SE21"/>
      <w:bookmarkStart w:id="46" w:name="LOC_ART.15"/>
      <w:bookmarkEnd w:id="45"/>
      <w:bookmarkEnd w:id="46"/>
      <w:r w:rsidRPr="00F43251">
        <w:rPr>
          <w:sz w:val="24"/>
          <w:szCs w:val="24"/>
        </w:rPr>
        <w:t>B</w:t>
      </w:r>
      <w:r w:rsidR="002762FD" w:rsidRPr="00F43251">
        <w:rPr>
          <w:sz w:val="24"/>
          <w:szCs w:val="24"/>
        </w:rPr>
        <w:t xml:space="preserve">eneficios </w:t>
      </w:r>
      <w:r w:rsidR="00BF2D62" w:rsidRPr="00F43251">
        <w:rPr>
          <w:sz w:val="24"/>
          <w:szCs w:val="24"/>
        </w:rPr>
        <w:t>en relación con</w:t>
      </w:r>
      <w:r w:rsidR="002762FD" w:rsidRPr="00F43251">
        <w:rPr>
          <w:sz w:val="24"/>
          <w:szCs w:val="24"/>
        </w:rPr>
        <w:t xml:space="preserve"> los estudios universitarios</w:t>
      </w:r>
    </w:p>
    <w:p w14:paraId="451610F6" w14:textId="77777777" w:rsidR="002A2EBD" w:rsidRPr="00F43251" w:rsidRDefault="002A2EBD" w:rsidP="00824BCF">
      <w:pPr>
        <w:shd w:val="clear" w:color="auto" w:fill="FFFFFF"/>
        <w:spacing w:after="0"/>
        <w:ind w:firstLine="284"/>
        <w:jc w:val="both"/>
        <w:rPr>
          <w:rFonts w:ascii="Arial" w:eastAsia="Times New Roman" w:hAnsi="Arial" w:cs="Arial"/>
          <w:color w:val="000000" w:themeColor="text1"/>
          <w:lang w:val="es-ES"/>
        </w:rPr>
      </w:pPr>
    </w:p>
    <w:p w14:paraId="0504279C" w14:textId="6D78E5C6"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L</w:t>
      </w:r>
      <w:r w:rsidR="0032718E" w:rsidRPr="00F43251">
        <w:rPr>
          <w:rFonts w:ascii="Arial" w:eastAsia="Times New Roman" w:hAnsi="Arial" w:cs="Arial"/>
          <w:color w:val="000000" w:themeColor="text1"/>
          <w:lang w:val="es-ES"/>
        </w:rPr>
        <w:t>os centros públicos de enseñanza universitaria del País Vasco</w:t>
      </w:r>
      <w:r w:rsidRPr="00F43251">
        <w:rPr>
          <w:rFonts w:ascii="Arial" w:eastAsia="Times New Roman" w:hAnsi="Arial" w:cs="Arial"/>
          <w:color w:val="000000" w:themeColor="text1"/>
          <w:lang w:val="es-ES"/>
        </w:rPr>
        <w:t xml:space="preserve"> reservará</w:t>
      </w:r>
      <w:r w:rsidR="0032718E" w:rsidRPr="00F43251">
        <w:rPr>
          <w:rFonts w:ascii="Arial" w:eastAsia="Times New Roman" w:hAnsi="Arial" w:cs="Arial"/>
          <w:color w:val="000000" w:themeColor="text1"/>
          <w:lang w:val="es-ES"/>
        </w:rPr>
        <w:t>n</w:t>
      </w:r>
      <w:r w:rsidRPr="00F43251">
        <w:rPr>
          <w:rFonts w:ascii="Arial" w:eastAsia="Times New Roman" w:hAnsi="Arial" w:cs="Arial"/>
          <w:color w:val="000000" w:themeColor="text1"/>
          <w:lang w:val="es-ES"/>
        </w:rPr>
        <w:t xml:space="preserve"> para deportistas</w:t>
      </w:r>
      <w:r w:rsidR="00BF2D62" w:rsidRPr="00F43251">
        <w:rPr>
          <w:rFonts w:ascii="Arial" w:eastAsia="Times New Roman" w:hAnsi="Arial" w:cs="Arial"/>
          <w:color w:val="000000" w:themeColor="text1"/>
          <w:lang w:val="es-ES"/>
        </w:rPr>
        <w:t>, técnicos</w:t>
      </w:r>
      <w:r w:rsidR="00392FA8" w:rsidRPr="00F43251">
        <w:rPr>
          <w:rFonts w:ascii="Arial" w:eastAsia="Times New Roman" w:hAnsi="Arial" w:cs="Arial"/>
          <w:color w:val="000000" w:themeColor="text1"/>
          <w:lang w:val="es-ES"/>
        </w:rPr>
        <w:t>,</w:t>
      </w:r>
      <w:r w:rsidR="00BF2D62" w:rsidRPr="00F43251">
        <w:rPr>
          <w:rFonts w:ascii="Arial" w:eastAsia="Times New Roman" w:hAnsi="Arial" w:cs="Arial"/>
          <w:color w:val="000000" w:themeColor="text1"/>
          <w:lang w:val="es-ES"/>
        </w:rPr>
        <w:t xml:space="preserve"> técnicas</w:t>
      </w:r>
      <w:r w:rsidR="00392FA8" w:rsidRPr="00F43251">
        <w:rPr>
          <w:rFonts w:ascii="Arial" w:eastAsia="Times New Roman" w:hAnsi="Arial" w:cs="Arial"/>
          <w:color w:val="000000" w:themeColor="text1"/>
          <w:lang w:val="es-ES"/>
        </w:rPr>
        <w:t>,</w:t>
      </w:r>
      <w:r w:rsidR="00BF2D62" w:rsidRPr="00F43251">
        <w:rPr>
          <w:rFonts w:ascii="Arial" w:eastAsia="Times New Roman" w:hAnsi="Arial" w:cs="Arial"/>
          <w:color w:val="000000" w:themeColor="text1"/>
          <w:lang w:val="es-ES"/>
        </w:rPr>
        <w:t xml:space="preserve"> jueces y juezas</w:t>
      </w:r>
      <w:r w:rsidRPr="00F43251">
        <w:rPr>
          <w:rFonts w:ascii="Arial" w:eastAsia="Times New Roman" w:hAnsi="Arial" w:cs="Arial"/>
          <w:color w:val="000000" w:themeColor="text1"/>
          <w:lang w:val="es-ES"/>
        </w:rPr>
        <w:t xml:space="preserve"> de alto nivel del País Vasco que cumplan el resto de requisitos académicos generales, al menos un tres por ciento de las plazas disponibles en cada uno de los cursos o niveles docentes que oferten y</w:t>
      </w:r>
      <w:r w:rsidR="00704C91"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adicionalmente, al menos un cinco por ciento de las plazas correspondientes a los cursos ofertados en el Título de Grado en Ciencias de la Actividad Física y del Deporte.</w:t>
      </w:r>
    </w:p>
    <w:p w14:paraId="63ADE399" w14:textId="76388B15" w:rsidR="000B4FEA"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w:t>
      </w:r>
      <w:bookmarkStart w:id="47" w:name="_Hlk73350167"/>
      <w:r w:rsidRPr="00F43251">
        <w:rPr>
          <w:rFonts w:ascii="Arial" w:eastAsia="Times New Roman" w:hAnsi="Arial" w:cs="Arial"/>
          <w:color w:val="000000" w:themeColor="text1"/>
          <w:lang w:val="es-ES"/>
        </w:rPr>
        <w:t>.-</w:t>
      </w:r>
      <w:r w:rsidR="000B4FEA" w:rsidRPr="00F43251">
        <w:rPr>
          <w:rFonts w:ascii="Arial" w:eastAsia="Times New Roman" w:hAnsi="Arial" w:cs="Arial"/>
          <w:color w:val="000000" w:themeColor="text1"/>
          <w:lang w:val="es-ES"/>
        </w:rPr>
        <w:t xml:space="preserve"> A tales efectos, los distintos centros públicos de enseñanza universitaria del País Vasco deberán asignar un tutor académico o tutora académica para deportistas, técnico</w:t>
      </w:r>
      <w:r w:rsidR="00392FA8" w:rsidRPr="00F43251">
        <w:rPr>
          <w:rFonts w:ascii="Arial" w:eastAsia="Times New Roman" w:hAnsi="Arial" w:cs="Arial"/>
          <w:color w:val="000000" w:themeColor="text1"/>
          <w:lang w:val="es-ES"/>
        </w:rPr>
        <w:t>s,</w:t>
      </w:r>
      <w:r w:rsidR="000B4FEA" w:rsidRPr="00F43251">
        <w:rPr>
          <w:rFonts w:ascii="Arial" w:eastAsia="Times New Roman" w:hAnsi="Arial" w:cs="Arial"/>
          <w:color w:val="000000" w:themeColor="text1"/>
          <w:lang w:val="es-ES"/>
        </w:rPr>
        <w:t xml:space="preserve"> técnica</w:t>
      </w:r>
      <w:r w:rsidR="00392FA8" w:rsidRPr="00F43251">
        <w:rPr>
          <w:rFonts w:ascii="Arial" w:eastAsia="Times New Roman" w:hAnsi="Arial" w:cs="Arial"/>
          <w:color w:val="000000" w:themeColor="text1"/>
          <w:lang w:val="es-ES"/>
        </w:rPr>
        <w:t>s,</w:t>
      </w:r>
      <w:r w:rsidR="000B4FEA" w:rsidRPr="00F43251">
        <w:rPr>
          <w:rFonts w:ascii="Arial" w:eastAsia="Times New Roman" w:hAnsi="Arial" w:cs="Arial"/>
          <w:color w:val="000000" w:themeColor="text1"/>
          <w:lang w:val="es-ES"/>
        </w:rPr>
        <w:t xml:space="preserve"> jueces y juezas de alto nivel del País Vasco. Dicho tutor o tutora actuará de apoyo académico y, además, servirá de interlocución entre las o los estudiantes incluidos en el presente Decreto y la Administración educativa o universitaria, para facilitar que los contenidos del presente Decreto, relacionados con la enseñanza en todos sus niveles, sean respetados y cumplidos en la práctica.</w:t>
      </w:r>
    </w:p>
    <w:p w14:paraId="0B704DE9" w14:textId="09FA445C" w:rsidR="00A03D6D" w:rsidRPr="00F43251" w:rsidRDefault="000B4FEA"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3.- </w:t>
      </w:r>
      <w:r w:rsidR="00A03D6D" w:rsidRPr="00F43251">
        <w:rPr>
          <w:rFonts w:ascii="Arial" w:eastAsia="Times New Roman" w:hAnsi="Arial" w:cs="Arial"/>
          <w:color w:val="000000" w:themeColor="text1"/>
          <w:lang w:val="es-ES"/>
        </w:rPr>
        <w:t xml:space="preserve"> Las y los deportistas de alto nivel estarán exentos y exentas de la realización de la prueba de carácter específico de su </w:t>
      </w:r>
      <w:r w:rsidR="000E3C81" w:rsidRPr="00F43251">
        <w:rPr>
          <w:rFonts w:ascii="Arial" w:eastAsia="Times New Roman" w:hAnsi="Arial" w:cs="Arial"/>
          <w:color w:val="000000" w:themeColor="text1"/>
          <w:lang w:val="es-ES"/>
        </w:rPr>
        <w:t>disciplina o prueba</w:t>
      </w:r>
      <w:r w:rsidR="00A03D6D" w:rsidRPr="00F43251">
        <w:rPr>
          <w:rFonts w:ascii="Arial" w:eastAsia="Times New Roman" w:hAnsi="Arial" w:cs="Arial"/>
          <w:color w:val="000000" w:themeColor="text1"/>
          <w:lang w:val="es-ES"/>
        </w:rPr>
        <w:t xml:space="preserve"> correspondiente y de los requisitos deportivos, relacionados con su </w:t>
      </w:r>
      <w:r w:rsidR="000E3C81" w:rsidRPr="00F43251">
        <w:rPr>
          <w:rFonts w:ascii="Arial" w:eastAsia="Times New Roman" w:hAnsi="Arial" w:cs="Arial"/>
          <w:color w:val="000000" w:themeColor="text1"/>
          <w:lang w:val="es-ES"/>
        </w:rPr>
        <w:t>disciplina o prueba</w:t>
      </w:r>
      <w:r w:rsidR="00A03D6D" w:rsidRPr="00F43251">
        <w:rPr>
          <w:rFonts w:ascii="Arial" w:eastAsia="Times New Roman" w:hAnsi="Arial" w:cs="Arial"/>
          <w:color w:val="000000" w:themeColor="text1"/>
          <w:lang w:val="es-ES"/>
        </w:rPr>
        <w:t xml:space="preserve">, que se puedan establecer para el acceso a los estudios de </w:t>
      </w:r>
      <w:r w:rsidR="002A2EBD" w:rsidRPr="00F43251">
        <w:rPr>
          <w:rFonts w:ascii="Arial" w:eastAsia="Times New Roman" w:hAnsi="Arial" w:cs="Arial"/>
          <w:color w:val="000000" w:themeColor="text1"/>
          <w:lang w:val="es-ES"/>
        </w:rPr>
        <w:t>Grado</w:t>
      </w:r>
      <w:r w:rsidR="00A03D6D" w:rsidRPr="00F43251">
        <w:rPr>
          <w:rFonts w:ascii="Arial" w:eastAsia="Times New Roman" w:hAnsi="Arial" w:cs="Arial"/>
          <w:color w:val="000000" w:themeColor="text1"/>
          <w:lang w:val="es-ES"/>
        </w:rPr>
        <w:t xml:space="preserve"> en Ciencias de la Actividad Física y del Deporte.</w:t>
      </w:r>
      <w:bookmarkEnd w:id="47"/>
    </w:p>
    <w:p w14:paraId="6E69ACFF" w14:textId="56A50B4D" w:rsidR="00A03D6D" w:rsidRPr="00F43251" w:rsidRDefault="000B4FEA"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4</w:t>
      </w:r>
      <w:r w:rsidR="00A03D6D" w:rsidRPr="00F43251">
        <w:rPr>
          <w:rFonts w:ascii="Arial" w:eastAsia="Times New Roman" w:hAnsi="Arial" w:cs="Arial"/>
          <w:color w:val="000000" w:themeColor="text1"/>
          <w:lang w:val="es-ES"/>
        </w:rPr>
        <w:t>.- L</w:t>
      </w:r>
      <w:r w:rsidR="00392FA8" w:rsidRPr="00F43251">
        <w:rPr>
          <w:rFonts w:ascii="Arial" w:eastAsia="Times New Roman" w:hAnsi="Arial" w:cs="Arial"/>
          <w:color w:val="000000" w:themeColor="text1"/>
          <w:lang w:val="es-ES"/>
        </w:rPr>
        <w:t>o</w:t>
      </w:r>
      <w:r w:rsidR="00A03D6D" w:rsidRPr="00F43251">
        <w:rPr>
          <w:rFonts w:ascii="Arial" w:eastAsia="Times New Roman" w:hAnsi="Arial" w:cs="Arial"/>
          <w:color w:val="000000" w:themeColor="text1"/>
          <w:lang w:val="es-ES"/>
        </w:rPr>
        <w:t>s y l</w:t>
      </w:r>
      <w:r w:rsidR="00392FA8" w:rsidRPr="00F43251">
        <w:rPr>
          <w:rFonts w:ascii="Arial" w:eastAsia="Times New Roman" w:hAnsi="Arial" w:cs="Arial"/>
          <w:color w:val="000000" w:themeColor="text1"/>
          <w:lang w:val="es-ES"/>
        </w:rPr>
        <w:t>a</w:t>
      </w:r>
      <w:r w:rsidR="00A03D6D" w:rsidRPr="00F43251">
        <w:rPr>
          <w:rFonts w:ascii="Arial" w:eastAsia="Times New Roman" w:hAnsi="Arial" w:cs="Arial"/>
          <w:color w:val="000000" w:themeColor="text1"/>
          <w:lang w:val="es-ES"/>
        </w:rPr>
        <w:t>s deportistas, técnicos, técnicas, jueces y juezas de alto nivel que cursen estudios universitarios, podrán acogerse a las siguientes medidas encaminadas a favorecer la compatibilidad de su actividad deportiva con la actividad académica:</w:t>
      </w:r>
    </w:p>
    <w:p w14:paraId="671EAC2B" w14:textId="03AAB262" w:rsidR="00A03D6D" w:rsidRPr="00F43251" w:rsidRDefault="00A03D6D" w:rsidP="004162A9">
      <w:pPr>
        <w:pStyle w:val="Prrafodelista"/>
        <w:numPr>
          <w:ilvl w:val="0"/>
          <w:numId w:val="1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Elección del horario, turno o grupo más idóneo para compatibilizar la asistencia a clase con su actividad deportiva.</w:t>
      </w:r>
    </w:p>
    <w:p w14:paraId="59AB3C7D" w14:textId="77777777" w:rsidR="004162A9" w:rsidRPr="00F43251" w:rsidRDefault="004162A9" w:rsidP="004162A9">
      <w:pPr>
        <w:pStyle w:val="Prrafodelista"/>
        <w:shd w:val="clear" w:color="auto" w:fill="FFFFFF"/>
        <w:spacing w:after="240"/>
        <w:ind w:left="284"/>
        <w:jc w:val="both"/>
        <w:rPr>
          <w:rFonts w:ascii="Arial" w:eastAsia="Times New Roman" w:hAnsi="Arial" w:cs="Arial"/>
          <w:color w:val="000000" w:themeColor="text1"/>
          <w:lang w:val="es-ES"/>
        </w:rPr>
      </w:pPr>
    </w:p>
    <w:p w14:paraId="1EBFDF71" w14:textId="4D3086AB" w:rsidR="00A03D6D" w:rsidRPr="00F43251" w:rsidRDefault="00A03D6D" w:rsidP="004162A9">
      <w:pPr>
        <w:pStyle w:val="Prrafodelista"/>
        <w:numPr>
          <w:ilvl w:val="0"/>
          <w:numId w:val="1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Justificación de faltas de asistencia hasta un 25 por ciento de las sesiones lectivas, de carácter obligatorio, por participación en competiciones</w:t>
      </w:r>
      <w:r w:rsidR="00354964" w:rsidRPr="00F43251">
        <w:rPr>
          <w:rFonts w:ascii="Arial" w:eastAsia="Times New Roman" w:hAnsi="Arial" w:cs="Arial"/>
          <w:color w:val="000000" w:themeColor="text1"/>
          <w:lang w:val="es-ES"/>
        </w:rPr>
        <w:t xml:space="preserve"> y concentraciones</w:t>
      </w:r>
      <w:r w:rsidRPr="00F43251">
        <w:rPr>
          <w:rFonts w:ascii="Arial" w:eastAsia="Times New Roman" w:hAnsi="Arial" w:cs="Arial"/>
          <w:color w:val="000000" w:themeColor="text1"/>
          <w:lang w:val="es-ES"/>
        </w:rPr>
        <w:t xml:space="preserve"> justificadas mediante</w:t>
      </w:r>
      <w:r w:rsidR="0032718E" w:rsidRPr="00F43251">
        <w:rPr>
          <w:rFonts w:ascii="Arial" w:eastAsia="Times New Roman" w:hAnsi="Arial" w:cs="Arial"/>
          <w:color w:val="000000" w:themeColor="text1"/>
          <w:lang w:val="es-ES"/>
        </w:rPr>
        <w:t xml:space="preserve"> la</w:t>
      </w:r>
      <w:r w:rsidRPr="00F43251">
        <w:rPr>
          <w:rFonts w:ascii="Arial" w:eastAsia="Times New Roman" w:hAnsi="Arial" w:cs="Arial"/>
          <w:color w:val="000000" w:themeColor="text1"/>
          <w:lang w:val="es-ES"/>
        </w:rPr>
        <w:t xml:space="preserve"> certificación </w:t>
      </w:r>
      <w:r w:rsidR="0032718E" w:rsidRPr="00F43251">
        <w:rPr>
          <w:rFonts w:ascii="Arial" w:eastAsia="Times New Roman" w:hAnsi="Arial" w:cs="Arial"/>
          <w:color w:val="000000" w:themeColor="text1"/>
          <w:lang w:val="es-ES"/>
        </w:rPr>
        <w:t xml:space="preserve">o documento acreditativo </w:t>
      </w:r>
      <w:r w:rsidRPr="00F43251">
        <w:rPr>
          <w:rFonts w:ascii="Arial" w:eastAsia="Times New Roman" w:hAnsi="Arial" w:cs="Arial"/>
          <w:color w:val="000000" w:themeColor="text1"/>
          <w:lang w:val="es-ES"/>
        </w:rPr>
        <w:t>correspondiente.</w:t>
      </w:r>
    </w:p>
    <w:p w14:paraId="3F9EE110" w14:textId="77777777" w:rsidR="004162A9" w:rsidRPr="00F43251" w:rsidRDefault="004162A9" w:rsidP="004162A9">
      <w:pPr>
        <w:pStyle w:val="Prrafodelista"/>
        <w:shd w:val="clear" w:color="auto" w:fill="FFFFFF"/>
        <w:spacing w:after="240"/>
        <w:ind w:left="284"/>
        <w:jc w:val="both"/>
        <w:rPr>
          <w:rFonts w:ascii="Arial" w:eastAsia="Times New Roman" w:hAnsi="Arial" w:cs="Arial"/>
          <w:color w:val="000000" w:themeColor="text1"/>
          <w:lang w:val="es-ES"/>
        </w:rPr>
      </w:pPr>
    </w:p>
    <w:p w14:paraId="41EBA228" w14:textId="193C769B" w:rsidR="00A03D6D" w:rsidRPr="00F43251" w:rsidRDefault="00A03D6D" w:rsidP="004162A9">
      <w:pPr>
        <w:pStyle w:val="Prrafodelista"/>
        <w:numPr>
          <w:ilvl w:val="0"/>
          <w:numId w:val="1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Flexibilidad del calendario de exámenes cuando coincida con </w:t>
      </w:r>
      <w:r w:rsidR="00EF5A9C" w:rsidRPr="00F43251">
        <w:rPr>
          <w:rFonts w:ascii="Arial" w:eastAsia="Times New Roman" w:hAnsi="Arial" w:cs="Arial"/>
          <w:color w:val="000000" w:themeColor="text1"/>
          <w:lang w:val="es-ES"/>
        </w:rPr>
        <w:t xml:space="preserve">su participación en </w:t>
      </w:r>
      <w:r w:rsidRPr="00F43251">
        <w:rPr>
          <w:rFonts w:ascii="Arial" w:eastAsia="Times New Roman" w:hAnsi="Arial" w:cs="Arial"/>
          <w:color w:val="000000" w:themeColor="text1"/>
          <w:lang w:val="es-ES"/>
        </w:rPr>
        <w:t>competiciones</w:t>
      </w:r>
      <w:r w:rsidR="00354964" w:rsidRPr="00F43251">
        <w:rPr>
          <w:rFonts w:ascii="Arial" w:eastAsia="Times New Roman" w:hAnsi="Arial" w:cs="Arial"/>
          <w:color w:val="000000" w:themeColor="text1"/>
          <w:lang w:val="es-ES"/>
        </w:rPr>
        <w:t xml:space="preserve"> y concentraciones</w:t>
      </w:r>
      <w:r w:rsidRPr="00F43251">
        <w:rPr>
          <w:rFonts w:ascii="Arial" w:eastAsia="Times New Roman" w:hAnsi="Arial" w:cs="Arial"/>
          <w:color w:val="000000" w:themeColor="text1"/>
          <w:lang w:val="es-ES"/>
        </w:rPr>
        <w:t xml:space="preserve"> justificadas</w:t>
      </w:r>
      <w:r w:rsidR="00EF5A9C" w:rsidRPr="00F43251">
        <w:rPr>
          <w:rFonts w:ascii="Arial" w:eastAsia="Times New Roman" w:hAnsi="Arial" w:cs="Arial"/>
          <w:color w:val="000000" w:themeColor="text1"/>
          <w:lang w:val="es-ES"/>
        </w:rPr>
        <w:t xml:space="preserve"> adecuadamente.</w:t>
      </w:r>
    </w:p>
    <w:p w14:paraId="07B8A38A" w14:textId="448B89AA" w:rsidR="00A03D6D" w:rsidRPr="00F43251" w:rsidRDefault="000B4FEA"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5</w:t>
      </w:r>
      <w:r w:rsidR="00A03D6D" w:rsidRPr="00F43251">
        <w:rPr>
          <w:rFonts w:ascii="Arial" w:eastAsia="Times New Roman" w:hAnsi="Arial" w:cs="Arial"/>
          <w:color w:val="000000" w:themeColor="text1"/>
          <w:lang w:val="es-ES"/>
        </w:rPr>
        <w:t xml:space="preserve">.- Las </w:t>
      </w:r>
      <w:r w:rsidR="00A870D2" w:rsidRPr="00F43251">
        <w:rPr>
          <w:rFonts w:ascii="Arial" w:eastAsia="Times New Roman" w:hAnsi="Arial" w:cs="Arial"/>
          <w:color w:val="000000" w:themeColor="text1"/>
          <w:lang w:val="es-ES"/>
        </w:rPr>
        <w:t>u</w:t>
      </w:r>
      <w:r w:rsidR="00A03D6D" w:rsidRPr="00F43251">
        <w:rPr>
          <w:rFonts w:ascii="Arial" w:eastAsia="Times New Roman" w:hAnsi="Arial" w:cs="Arial"/>
          <w:color w:val="000000" w:themeColor="text1"/>
          <w:lang w:val="es-ES"/>
        </w:rPr>
        <w:t>niversidades deberán desarrollar programas de atención y ayuda a</w:t>
      </w:r>
      <w:r w:rsidR="00ED3747" w:rsidRPr="00F43251">
        <w:rPr>
          <w:rFonts w:ascii="Arial" w:eastAsia="Times New Roman" w:hAnsi="Arial" w:cs="Arial"/>
          <w:color w:val="000000" w:themeColor="text1"/>
          <w:lang w:val="es-ES"/>
        </w:rPr>
        <w:t xml:space="preserve"> las y</w:t>
      </w:r>
      <w:r w:rsidR="00A03D6D" w:rsidRPr="00F43251">
        <w:rPr>
          <w:rFonts w:ascii="Arial" w:eastAsia="Times New Roman" w:hAnsi="Arial" w:cs="Arial"/>
          <w:color w:val="000000" w:themeColor="text1"/>
          <w:lang w:val="es-ES"/>
        </w:rPr>
        <w:t xml:space="preserve"> los deportistas, técnicos, técnicas, jueces y juezas de alto nivel </w:t>
      </w:r>
      <w:r w:rsidR="00704C91" w:rsidRPr="00F43251">
        <w:rPr>
          <w:rFonts w:ascii="Arial" w:eastAsia="Times New Roman" w:hAnsi="Arial" w:cs="Arial"/>
          <w:color w:val="000000" w:themeColor="text1"/>
          <w:lang w:val="es-ES"/>
        </w:rPr>
        <w:t xml:space="preserve">del País Vasco </w:t>
      </w:r>
      <w:r w:rsidR="00A03D6D" w:rsidRPr="00F43251">
        <w:rPr>
          <w:rFonts w:ascii="Arial" w:eastAsia="Times New Roman" w:hAnsi="Arial" w:cs="Arial"/>
          <w:color w:val="000000" w:themeColor="text1"/>
          <w:lang w:val="es-ES"/>
        </w:rPr>
        <w:t>para facilitar la realización de sus estudios universitarios compatibilizándolos con el entrenamiento y la práctica deportiva de alto nivel y conseguir su plena integración social, académica y profesional.</w:t>
      </w:r>
    </w:p>
    <w:p w14:paraId="516691CA" w14:textId="74438367" w:rsidR="00A03D6D" w:rsidRPr="00F43251" w:rsidRDefault="000B4FEA"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6</w:t>
      </w:r>
      <w:r w:rsidR="00A03D6D" w:rsidRPr="00F43251">
        <w:rPr>
          <w:rFonts w:ascii="Arial" w:eastAsia="Times New Roman" w:hAnsi="Arial" w:cs="Arial"/>
          <w:color w:val="000000" w:themeColor="text1"/>
          <w:lang w:val="es-ES"/>
        </w:rPr>
        <w:t xml:space="preserve">.- Las </w:t>
      </w:r>
      <w:r w:rsidR="00A870D2" w:rsidRPr="00F43251">
        <w:rPr>
          <w:rFonts w:ascii="Arial" w:eastAsia="Times New Roman" w:hAnsi="Arial" w:cs="Arial"/>
          <w:color w:val="000000" w:themeColor="text1"/>
          <w:lang w:val="es-ES"/>
        </w:rPr>
        <w:t>u</w:t>
      </w:r>
      <w:r w:rsidR="00A03D6D" w:rsidRPr="00F43251">
        <w:rPr>
          <w:rFonts w:ascii="Arial" w:eastAsia="Times New Roman" w:hAnsi="Arial" w:cs="Arial"/>
          <w:color w:val="000000" w:themeColor="text1"/>
          <w:lang w:val="es-ES"/>
        </w:rPr>
        <w:t>niversidades podrán otorgar por equivalencia a créditos de libre elección, 6 créditos por curso, a deportistas, técnicos, técnicas, jueces y juezas de alto nivel </w:t>
      </w:r>
      <w:r w:rsidR="00704C91" w:rsidRPr="00F43251">
        <w:rPr>
          <w:rFonts w:ascii="Arial" w:eastAsia="Times New Roman" w:hAnsi="Arial" w:cs="Arial"/>
          <w:color w:val="000000" w:themeColor="text1"/>
          <w:lang w:val="es-ES"/>
        </w:rPr>
        <w:t xml:space="preserve">del País Vasco </w:t>
      </w:r>
      <w:r w:rsidR="00A03D6D" w:rsidRPr="00F43251">
        <w:rPr>
          <w:rFonts w:ascii="Arial" w:eastAsia="Times New Roman" w:hAnsi="Arial" w:cs="Arial"/>
          <w:color w:val="000000" w:themeColor="text1"/>
          <w:lang w:val="es-ES"/>
        </w:rPr>
        <w:t>que así lo soliciten.</w:t>
      </w:r>
    </w:p>
    <w:p w14:paraId="2A39D1C1" w14:textId="7946FB8E" w:rsidR="00110706" w:rsidRPr="00F43251" w:rsidRDefault="000B4FEA" w:rsidP="00824BCF">
      <w:pPr>
        <w:shd w:val="clear" w:color="auto" w:fill="FFFFFF"/>
        <w:spacing w:after="240"/>
        <w:ind w:firstLine="284"/>
        <w:jc w:val="both"/>
        <w:rPr>
          <w:rFonts w:ascii="Arial" w:eastAsia="Times New Roman" w:hAnsi="Arial" w:cs="Arial"/>
          <w:color w:val="000000" w:themeColor="text1"/>
          <w:lang w:val="es-ES"/>
        </w:rPr>
      </w:pPr>
      <w:bookmarkStart w:id="48" w:name="_Hlk73270147"/>
      <w:r w:rsidRPr="00F43251">
        <w:rPr>
          <w:rFonts w:ascii="Arial" w:eastAsia="Times New Roman" w:hAnsi="Arial" w:cs="Arial"/>
          <w:color w:val="000000" w:themeColor="text1"/>
          <w:lang w:val="es-ES"/>
        </w:rPr>
        <w:t>7</w:t>
      </w:r>
      <w:r w:rsidR="00110706" w:rsidRPr="00F43251">
        <w:rPr>
          <w:rFonts w:ascii="Arial" w:eastAsia="Times New Roman" w:hAnsi="Arial" w:cs="Arial"/>
          <w:color w:val="000000" w:themeColor="text1"/>
          <w:lang w:val="es-ES"/>
        </w:rPr>
        <w:t>.-</w:t>
      </w:r>
      <w:r w:rsidR="0024264E" w:rsidRPr="00F43251">
        <w:rPr>
          <w:rFonts w:ascii="Arial" w:eastAsia="Times New Roman" w:hAnsi="Arial" w:cs="Arial"/>
          <w:color w:val="000000" w:themeColor="text1"/>
          <w:lang w:val="es-ES"/>
        </w:rPr>
        <w:t xml:space="preserve"> Asimismo, las y los deportistas de alto nivel </w:t>
      </w:r>
      <w:r w:rsidR="00704C91" w:rsidRPr="00F43251">
        <w:rPr>
          <w:rFonts w:ascii="Arial" w:eastAsia="Times New Roman" w:hAnsi="Arial" w:cs="Arial"/>
          <w:color w:val="000000" w:themeColor="text1"/>
          <w:lang w:val="es-ES"/>
        </w:rPr>
        <w:t xml:space="preserve">del País Vasco </w:t>
      </w:r>
      <w:r w:rsidR="0024264E" w:rsidRPr="00F43251">
        <w:rPr>
          <w:rFonts w:ascii="Arial" w:eastAsia="Times New Roman" w:hAnsi="Arial" w:cs="Arial"/>
          <w:color w:val="000000" w:themeColor="text1"/>
          <w:lang w:val="es-ES"/>
        </w:rPr>
        <w:t xml:space="preserve">tendrán derecho a los beneficios </w:t>
      </w:r>
      <w:r w:rsidR="00B858FC" w:rsidRPr="00F43251">
        <w:rPr>
          <w:rFonts w:ascii="Arial" w:eastAsia="Times New Roman" w:hAnsi="Arial" w:cs="Arial"/>
          <w:color w:val="000000" w:themeColor="text1"/>
          <w:lang w:val="es-ES"/>
        </w:rPr>
        <w:t>por estudios universitarios</w:t>
      </w:r>
      <w:r w:rsidR="0024264E" w:rsidRPr="00F43251">
        <w:rPr>
          <w:rFonts w:ascii="Arial" w:eastAsia="Times New Roman" w:hAnsi="Arial" w:cs="Arial"/>
          <w:color w:val="000000" w:themeColor="text1"/>
          <w:lang w:val="es-ES"/>
        </w:rPr>
        <w:t xml:space="preserve"> que se contemplen en otras normas para </w:t>
      </w:r>
      <w:r w:rsidR="00ED3747" w:rsidRPr="00F43251">
        <w:rPr>
          <w:rFonts w:ascii="Arial" w:eastAsia="Times New Roman" w:hAnsi="Arial" w:cs="Arial"/>
          <w:color w:val="000000" w:themeColor="text1"/>
          <w:lang w:val="es-ES"/>
        </w:rPr>
        <w:t xml:space="preserve">las y </w:t>
      </w:r>
      <w:r w:rsidR="0024264E" w:rsidRPr="00F43251">
        <w:rPr>
          <w:rFonts w:ascii="Arial" w:eastAsia="Times New Roman" w:hAnsi="Arial" w:cs="Arial"/>
          <w:color w:val="000000" w:themeColor="text1"/>
          <w:lang w:val="es-ES"/>
        </w:rPr>
        <w:t>los deportistas de alto nivel y de alto rendimiento.</w:t>
      </w:r>
    </w:p>
    <w:p w14:paraId="70BA65FE" w14:textId="10D063FD" w:rsidR="00B858FC" w:rsidRPr="00F43251" w:rsidRDefault="00B858FC"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lastRenderedPageBreak/>
        <w:t>8.- Las universidades tratarán de extender los beneficios contemplados en el presente artículo a los estudios universitarios de postgrado.</w:t>
      </w:r>
    </w:p>
    <w:bookmarkEnd w:id="48"/>
    <w:p w14:paraId="2D796F01" w14:textId="77777777" w:rsidR="002A2EBD" w:rsidRPr="00F43251" w:rsidRDefault="002A2EBD" w:rsidP="00824BCF">
      <w:pPr>
        <w:shd w:val="clear" w:color="auto" w:fill="FFFFFF"/>
        <w:spacing w:after="0"/>
        <w:ind w:firstLine="284"/>
        <w:jc w:val="both"/>
        <w:rPr>
          <w:rFonts w:ascii="Arial" w:eastAsia="Times New Roman" w:hAnsi="Arial" w:cs="Arial"/>
          <w:color w:val="000000" w:themeColor="text1"/>
          <w:lang w:val="es-ES"/>
        </w:rPr>
      </w:pPr>
    </w:p>
    <w:p w14:paraId="66F3D61C" w14:textId="7F5EA5F2" w:rsidR="00A03D6D" w:rsidRPr="00F43251" w:rsidRDefault="002762FD" w:rsidP="0019240C">
      <w:pPr>
        <w:pStyle w:val="Artculo"/>
        <w:rPr>
          <w:sz w:val="24"/>
          <w:szCs w:val="24"/>
        </w:rPr>
      </w:pPr>
      <w:bookmarkStart w:id="49" w:name="SE22"/>
      <w:bookmarkStart w:id="50" w:name="LOC_ART.16"/>
      <w:bookmarkEnd w:id="49"/>
      <w:bookmarkEnd w:id="50"/>
      <w:r w:rsidRPr="00F43251">
        <w:rPr>
          <w:sz w:val="24"/>
          <w:szCs w:val="24"/>
        </w:rPr>
        <w:t xml:space="preserve">Beneficios </w:t>
      </w:r>
      <w:r w:rsidR="00BF2D62" w:rsidRPr="00F43251">
        <w:rPr>
          <w:sz w:val="24"/>
          <w:szCs w:val="24"/>
        </w:rPr>
        <w:t>en relación con</w:t>
      </w:r>
      <w:r w:rsidRPr="00F43251">
        <w:rPr>
          <w:sz w:val="24"/>
          <w:szCs w:val="24"/>
        </w:rPr>
        <w:t xml:space="preserve"> los estudios no universitarios</w:t>
      </w:r>
    </w:p>
    <w:p w14:paraId="04337BF4" w14:textId="77777777" w:rsidR="002A2EBD" w:rsidRPr="00F43251" w:rsidRDefault="002A2EBD" w:rsidP="00824BCF">
      <w:pPr>
        <w:shd w:val="clear" w:color="auto" w:fill="FFFFFF"/>
        <w:spacing w:after="0"/>
        <w:ind w:firstLine="284"/>
        <w:jc w:val="both"/>
        <w:rPr>
          <w:rFonts w:ascii="Arial" w:eastAsia="Times New Roman" w:hAnsi="Arial" w:cs="Arial"/>
          <w:color w:val="000000" w:themeColor="text1"/>
          <w:lang w:val="es-ES"/>
        </w:rPr>
      </w:pPr>
    </w:p>
    <w:p w14:paraId="3369E74F" w14:textId="36D8C94A"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L</w:t>
      </w:r>
      <w:r w:rsidR="00392FA8"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s y los deportistas, técnic</w:t>
      </w:r>
      <w:r w:rsidR="00392FA8"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s</w:t>
      </w:r>
      <w:r w:rsidR="00392FA8"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w:t>
      </w:r>
      <w:r w:rsidR="00392FA8" w:rsidRPr="00F43251">
        <w:rPr>
          <w:rFonts w:ascii="Arial" w:eastAsia="Times New Roman" w:hAnsi="Arial" w:cs="Arial"/>
          <w:color w:val="000000" w:themeColor="text1"/>
          <w:lang w:val="es-ES"/>
        </w:rPr>
        <w:t>o</w:t>
      </w:r>
      <w:r w:rsidRPr="00F43251">
        <w:rPr>
          <w:rFonts w:ascii="Arial" w:eastAsia="Times New Roman" w:hAnsi="Arial" w:cs="Arial"/>
          <w:color w:val="000000" w:themeColor="text1"/>
          <w:lang w:val="es-ES"/>
        </w:rPr>
        <w:t>s</w:t>
      </w:r>
      <w:r w:rsidR="00392FA8" w:rsidRPr="00F43251">
        <w:rPr>
          <w:rFonts w:ascii="Arial" w:eastAsia="Times New Roman" w:hAnsi="Arial" w:cs="Arial"/>
          <w:color w:val="000000" w:themeColor="text1"/>
          <w:lang w:val="es-ES"/>
        </w:rPr>
        <w:t xml:space="preserve">, juezas y </w:t>
      </w:r>
      <w:r w:rsidRPr="00F43251">
        <w:rPr>
          <w:rFonts w:ascii="Arial" w:eastAsia="Times New Roman" w:hAnsi="Arial" w:cs="Arial"/>
          <w:color w:val="000000" w:themeColor="text1"/>
          <w:lang w:val="es-ES"/>
        </w:rPr>
        <w:t>jueces de alto nivel </w:t>
      </w:r>
      <w:r w:rsidR="00704C91"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que cursen estudios no universitarios, podrán acogerse a las siguientes medidas encaminadas a favorecer la compatibilidad de su actividad deportiva con la actividad académica:</w:t>
      </w:r>
    </w:p>
    <w:p w14:paraId="00DB9433" w14:textId="08BE7237" w:rsidR="00A03D6D" w:rsidRPr="00F43251" w:rsidRDefault="00A03D6D" w:rsidP="004162A9">
      <w:pPr>
        <w:pStyle w:val="Prrafodelista"/>
        <w:numPr>
          <w:ilvl w:val="0"/>
          <w:numId w:val="13"/>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Elección del turno, horario o grupo más idóneo para compatibilizar la asistencia a clase con su actividad deportiva.</w:t>
      </w:r>
    </w:p>
    <w:p w14:paraId="4189EA22" w14:textId="77777777" w:rsidR="004162A9" w:rsidRPr="00F43251" w:rsidRDefault="004162A9" w:rsidP="004162A9">
      <w:pPr>
        <w:pStyle w:val="Prrafodelista"/>
        <w:shd w:val="clear" w:color="auto" w:fill="FFFFFF"/>
        <w:spacing w:after="240"/>
        <w:ind w:left="284"/>
        <w:jc w:val="both"/>
        <w:rPr>
          <w:rFonts w:ascii="Arial" w:eastAsia="Times New Roman" w:hAnsi="Arial" w:cs="Arial"/>
          <w:color w:val="000000" w:themeColor="text1"/>
          <w:lang w:val="es-ES"/>
        </w:rPr>
      </w:pPr>
    </w:p>
    <w:p w14:paraId="02D11B7C" w14:textId="3B54DC08" w:rsidR="00A03D6D" w:rsidRPr="00F43251" w:rsidRDefault="00A03D6D" w:rsidP="004162A9">
      <w:pPr>
        <w:pStyle w:val="Prrafodelista"/>
        <w:numPr>
          <w:ilvl w:val="0"/>
          <w:numId w:val="13"/>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Justificación de faltas de asistencia hasta un 25 por ciento de las sesiones lectivas, de carácter obligatorio, por participación en competiciones </w:t>
      </w:r>
      <w:r w:rsidR="00354964" w:rsidRPr="00F43251">
        <w:rPr>
          <w:rFonts w:ascii="Arial" w:eastAsia="Times New Roman" w:hAnsi="Arial" w:cs="Arial"/>
          <w:color w:val="000000" w:themeColor="text1"/>
          <w:lang w:val="es-ES"/>
        </w:rPr>
        <w:t xml:space="preserve">y concentraciones </w:t>
      </w:r>
      <w:r w:rsidRPr="00F43251">
        <w:rPr>
          <w:rFonts w:ascii="Arial" w:eastAsia="Times New Roman" w:hAnsi="Arial" w:cs="Arial"/>
          <w:color w:val="000000" w:themeColor="text1"/>
          <w:lang w:val="es-ES"/>
        </w:rPr>
        <w:t xml:space="preserve">justificadas mediante certificación </w:t>
      </w:r>
      <w:r w:rsidR="0032718E" w:rsidRPr="00F43251">
        <w:rPr>
          <w:rFonts w:ascii="Arial" w:eastAsia="Times New Roman" w:hAnsi="Arial" w:cs="Arial"/>
          <w:color w:val="000000" w:themeColor="text1"/>
          <w:lang w:val="es-ES"/>
        </w:rPr>
        <w:t>o acreditación</w:t>
      </w:r>
      <w:r w:rsidRPr="00F43251">
        <w:rPr>
          <w:rFonts w:ascii="Arial" w:eastAsia="Times New Roman" w:hAnsi="Arial" w:cs="Arial"/>
          <w:color w:val="000000" w:themeColor="text1"/>
          <w:lang w:val="es-ES"/>
        </w:rPr>
        <w:t xml:space="preserve"> correspondiente.</w:t>
      </w:r>
    </w:p>
    <w:p w14:paraId="79AC3528" w14:textId="77777777" w:rsidR="004162A9" w:rsidRPr="00F43251" w:rsidRDefault="004162A9" w:rsidP="004162A9">
      <w:pPr>
        <w:pStyle w:val="Prrafodelista"/>
        <w:shd w:val="clear" w:color="auto" w:fill="FFFFFF"/>
        <w:spacing w:after="240"/>
        <w:ind w:left="284"/>
        <w:jc w:val="both"/>
        <w:rPr>
          <w:rFonts w:ascii="Arial" w:eastAsia="Times New Roman" w:hAnsi="Arial" w:cs="Arial"/>
          <w:color w:val="000000" w:themeColor="text1"/>
          <w:lang w:val="es-ES"/>
        </w:rPr>
      </w:pPr>
    </w:p>
    <w:p w14:paraId="2B1804F1" w14:textId="62E80246" w:rsidR="00A03D6D" w:rsidRPr="00F43251" w:rsidRDefault="00A03D6D" w:rsidP="004162A9">
      <w:pPr>
        <w:pStyle w:val="Prrafodelista"/>
        <w:numPr>
          <w:ilvl w:val="0"/>
          <w:numId w:val="13"/>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Flexibilidad del calendario de exámenes cuando coincida con </w:t>
      </w:r>
      <w:r w:rsidR="00EF5A9C" w:rsidRPr="00F43251">
        <w:rPr>
          <w:rFonts w:ascii="Arial" w:eastAsia="Times New Roman" w:hAnsi="Arial" w:cs="Arial"/>
          <w:color w:val="000000" w:themeColor="text1"/>
          <w:lang w:val="es-ES"/>
        </w:rPr>
        <w:t xml:space="preserve">su participación en </w:t>
      </w:r>
      <w:r w:rsidRPr="00F43251">
        <w:rPr>
          <w:rFonts w:ascii="Arial" w:eastAsia="Times New Roman" w:hAnsi="Arial" w:cs="Arial"/>
          <w:color w:val="000000" w:themeColor="text1"/>
          <w:lang w:val="es-ES"/>
        </w:rPr>
        <w:t>competiciones</w:t>
      </w:r>
      <w:r w:rsidR="00354964" w:rsidRPr="00F43251">
        <w:rPr>
          <w:rFonts w:ascii="Arial" w:eastAsia="Times New Roman" w:hAnsi="Arial" w:cs="Arial"/>
          <w:color w:val="000000" w:themeColor="text1"/>
          <w:lang w:val="es-ES"/>
        </w:rPr>
        <w:t xml:space="preserve"> y concentraciones</w:t>
      </w:r>
      <w:r w:rsidRPr="00F43251">
        <w:rPr>
          <w:rFonts w:ascii="Arial" w:eastAsia="Times New Roman" w:hAnsi="Arial" w:cs="Arial"/>
          <w:color w:val="000000" w:themeColor="text1"/>
          <w:lang w:val="es-ES"/>
        </w:rPr>
        <w:t xml:space="preserve"> justificadas</w:t>
      </w:r>
      <w:r w:rsidR="00EF5A9C" w:rsidRPr="00F43251">
        <w:rPr>
          <w:rFonts w:ascii="Arial" w:eastAsia="Times New Roman" w:hAnsi="Arial" w:cs="Arial"/>
          <w:color w:val="000000" w:themeColor="text1"/>
          <w:lang w:val="es-ES"/>
        </w:rPr>
        <w:t xml:space="preserve"> adecuadamente.</w:t>
      </w:r>
      <w:r w:rsidRPr="00F43251">
        <w:rPr>
          <w:rFonts w:ascii="Arial" w:eastAsia="Times New Roman" w:hAnsi="Arial" w:cs="Arial"/>
          <w:color w:val="000000" w:themeColor="text1"/>
          <w:lang w:val="es-ES"/>
        </w:rPr>
        <w:t xml:space="preserve"> </w:t>
      </w:r>
    </w:p>
    <w:p w14:paraId="53826CEC" w14:textId="138C20C1"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En especial, los </w:t>
      </w:r>
      <w:r w:rsidR="00A870D2" w:rsidRPr="00F43251">
        <w:rPr>
          <w:rFonts w:ascii="Arial" w:eastAsia="Times New Roman" w:hAnsi="Arial" w:cs="Arial"/>
          <w:color w:val="000000" w:themeColor="text1"/>
          <w:lang w:val="es-ES"/>
        </w:rPr>
        <w:t>c</w:t>
      </w:r>
      <w:r w:rsidRPr="00F43251">
        <w:rPr>
          <w:rFonts w:ascii="Arial" w:eastAsia="Times New Roman" w:hAnsi="Arial" w:cs="Arial"/>
          <w:color w:val="000000" w:themeColor="text1"/>
          <w:lang w:val="es-ES"/>
        </w:rPr>
        <w:t>entros educativos no universitarios deberán poner a disposición de sus alumnos y alumnas menores de edad, en quienes concurra la condición de deportistas</w:t>
      </w:r>
      <w:r w:rsidR="00B858FC" w:rsidRPr="00F43251">
        <w:rPr>
          <w:rFonts w:ascii="Arial" w:eastAsia="Times New Roman" w:hAnsi="Arial" w:cs="Arial"/>
          <w:color w:val="000000" w:themeColor="text1"/>
          <w:lang w:val="es-ES"/>
        </w:rPr>
        <w:t>, técnicas y técnicos y juezas y jueces</w:t>
      </w:r>
      <w:r w:rsidRPr="00F43251">
        <w:rPr>
          <w:rFonts w:ascii="Arial" w:eastAsia="Times New Roman" w:hAnsi="Arial" w:cs="Arial"/>
          <w:color w:val="000000" w:themeColor="text1"/>
          <w:lang w:val="es-ES"/>
        </w:rPr>
        <w:t xml:space="preserve"> de alto nivel , un profesor o profesora que cumpla funciones de tutor académico o tutora académica y que realizará tareas de apoyo y seguimiento en los estudi</w:t>
      </w:r>
      <w:r w:rsidR="00651847" w:rsidRPr="00F43251">
        <w:rPr>
          <w:rFonts w:ascii="Arial" w:eastAsia="Times New Roman" w:hAnsi="Arial" w:cs="Arial"/>
          <w:color w:val="000000" w:themeColor="text1"/>
          <w:lang w:val="es-ES"/>
        </w:rPr>
        <w:t>os</w:t>
      </w:r>
      <w:r w:rsidRPr="00F43251">
        <w:rPr>
          <w:rFonts w:ascii="Arial" w:eastAsia="Times New Roman" w:hAnsi="Arial" w:cs="Arial"/>
          <w:color w:val="000000" w:themeColor="text1"/>
          <w:lang w:val="es-ES"/>
        </w:rPr>
        <w:t xml:space="preserve"> de aquellos y aquellas y mantendrá un contacto permanente con los padres</w:t>
      </w:r>
      <w:r w:rsidR="00EF5A9C" w:rsidRPr="00F43251">
        <w:rPr>
          <w:rFonts w:ascii="Arial" w:eastAsia="Times New Roman" w:hAnsi="Arial" w:cs="Arial"/>
          <w:color w:val="000000" w:themeColor="text1"/>
          <w:lang w:val="es-ES"/>
        </w:rPr>
        <w:t xml:space="preserve">, madres, </w:t>
      </w:r>
      <w:r w:rsidRPr="00F43251">
        <w:rPr>
          <w:rFonts w:ascii="Arial" w:eastAsia="Times New Roman" w:hAnsi="Arial" w:cs="Arial"/>
          <w:color w:val="000000" w:themeColor="text1"/>
          <w:lang w:val="es-ES"/>
        </w:rPr>
        <w:t xml:space="preserve">tutores </w:t>
      </w:r>
      <w:r w:rsidR="00EF5A9C" w:rsidRPr="00F43251">
        <w:rPr>
          <w:rFonts w:ascii="Arial" w:eastAsia="Times New Roman" w:hAnsi="Arial" w:cs="Arial"/>
          <w:color w:val="000000" w:themeColor="text1"/>
          <w:lang w:val="es-ES"/>
        </w:rPr>
        <w:t xml:space="preserve">o tutoras </w:t>
      </w:r>
      <w:r w:rsidRPr="00F43251">
        <w:rPr>
          <w:rFonts w:ascii="Arial" w:eastAsia="Times New Roman" w:hAnsi="Arial" w:cs="Arial"/>
          <w:color w:val="000000" w:themeColor="text1"/>
          <w:lang w:val="es-ES"/>
        </w:rPr>
        <w:t>de la o el deportista</w:t>
      </w:r>
      <w:r w:rsidR="00CD7B8D" w:rsidRPr="00F43251">
        <w:rPr>
          <w:rFonts w:ascii="Arial" w:eastAsia="Times New Roman" w:hAnsi="Arial" w:cs="Arial"/>
          <w:color w:val="000000" w:themeColor="text1"/>
          <w:lang w:val="es-ES"/>
        </w:rPr>
        <w:t xml:space="preserve"> que, en su caso, sea menor de edad</w:t>
      </w:r>
      <w:r w:rsidRPr="00F43251">
        <w:rPr>
          <w:rFonts w:ascii="Arial" w:eastAsia="Times New Roman" w:hAnsi="Arial" w:cs="Arial"/>
          <w:color w:val="000000" w:themeColor="text1"/>
          <w:lang w:val="es-ES"/>
        </w:rPr>
        <w:t>. Esta tutoría académica podrá recaer en la misma persona prevista en el párrafo 2º del art. 14 del presente Decreto.</w:t>
      </w:r>
    </w:p>
    <w:p w14:paraId="4D998358" w14:textId="3638B6E3"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3.- Igualmente </w:t>
      </w:r>
      <w:r w:rsidR="00ED3747" w:rsidRPr="00F43251">
        <w:rPr>
          <w:rFonts w:ascii="Arial" w:eastAsia="Times New Roman" w:hAnsi="Arial" w:cs="Arial"/>
          <w:color w:val="000000" w:themeColor="text1"/>
          <w:lang w:val="es-ES"/>
        </w:rPr>
        <w:t xml:space="preserve">las y </w:t>
      </w:r>
      <w:r w:rsidRPr="00F43251">
        <w:rPr>
          <w:rFonts w:ascii="Arial" w:eastAsia="Times New Roman" w:hAnsi="Arial" w:cs="Arial"/>
          <w:color w:val="000000" w:themeColor="text1"/>
          <w:lang w:val="es-ES"/>
        </w:rPr>
        <w:t xml:space="preserve">los deportistas de alto nivel tendrán derecho a los beneficios que en materia educativa se contemplen en otras normas para </w:t>
      </w:r>
      <w:r w:rsidR="00ED3747" w:rsidRPr="00F43251">
        <w:rPr>
          <w:rFonts w:ascii="Arial" w:eastAsia="Times New Roman" w:hAnsi="Arial" w:cs="Arial"/>
          <w:color w:val="000000" w:themeColor="text1"/>
          <w:lang w:val="es-ES"/>
        </w:rPr>
        <w:t xml:space="preserve">las y </w:t>
      </w:r>
      <w:r w:rsidRPr="00F43251">
        <w:rPr>
          <w:rFonts w:ascii="Arial" w:eastAsia="Times New Roman" w:hAnsi="Arial" w:cs="Arial"/>
          <w:color w:val="000000" w:themeColor="text1"/>
          <w:lang w:val="es-ES"/>
        </w:rPr>
        <w:t>los deportistas de alto nivel y alto rendimiento.</w:t>
      </w:r>
    </w:p>
    <w:p w14:paraId="1CE020C9" w14:textId="0064EF1A" w:rsidR="00651847" w:rsidRPr="00F43251" w:rsidRDefault="00651847" w:rsidP="00651847">
      <w:pPr>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4.- L</w:t>
      </w:r>
      <w:r w:rsidR="00ED3747" w:rsidRPr="00F43251">
        <w:rPr>
          <w:rFonts w:ascii="Arial" w:eastAsia="Times New Roman" w:hAnsi="Arial" w:cs="Arial"/>
          <w:color w:val="000000" w:themeColor="text1"/>
          <w:lang w:val="es-ES"/>
        </w:rPr>
        <w:t>as y l</w:t>
      </w:r>
      <w:r w:rsidRPr="00F43251">
        <w:rPr>
          <w:rFonts w:ascii="Arial" w:eastAsia="Times New Roman" w:hAnsi="Arial" w:cs="Arial"/>
          <w:color w:val="000000" w:themeColor="text1"/>
          <w:lang w:val="es-ES"/>
        </w:rPr>
        <w:t>os deportistas de alto nivel tendrán preferencia para acceder al centro docente público o privado concertado situado en</w:t>
      </w:r>
      <w:r w:rsidRPr="00F43251">
        <w:rPr>
          <w:rFonts w:ascii="Arial" w:hAnsi="Arial" w:cs="Arial"/>
          <w:bCs/>
          <w:color w:val="595959" w:themeColor="text1" w:themeTint="A6"/>
        </w:rPr>
        <w:t xml:space="preserve"> </w:t>
      </w:r>
      <w:r w:rsidRPr="00F43251">
        <w:rPr>
          <w:rFonts w:ascii="Arial" w:eastAsia="Times New Roman" w:hAnsi="Arial" w:cs="Arial"/>
          <w:color w:val="000000" w:themeColor="text1"/>
          <w:lang w:val="es-ES"/>
        </w:rPr>
        <w:t>la zona de influencia del lugar donde realice el entrenamiento.</w:t>
      </w:r>
    </w:p>
    <w:p w14:paraId="3B24EEB8" w14:textId="77777777" w:rsidR="00D72197" w:rsidRPr="00F43251" w:rsidRDefault="00D72197" w:rsidP="00D72197">
      <w:pPr>
        <w:spacing w:after="0"/>
        <w:ind w:firstLine="284"/>
        <w:jc w:val="both"/>
        <w:rPr>
          <w:rFonts w:ascii="Arial" w:eastAsia="Times New Roman" w:hAnsi="Arial" w:cs="Arial"/>
          <w:color w:val="000000" w:themeColor="text1"/>
          <w:lang w:val="es-ES"/>
        </w:rPr>
      </w:pPr>
    </w:p>
    <w:p w14:paraId="75B75393" w14:textId="01181299" w:rsidR="00D72197" w:rsidRPr="00F43251" w:rsidRDefault="00D72197" w:rsidP="00D72197">
      <w:pPr>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5.- </w:t>
      </w:r>
      <w:bookmarkStart w:id="51" w:name="_Hlk73295234"/>
      <w:r w:rsidRPr="00F43251">
        <w:rPr>
          <w:rFonts w:ascii="Arial" w:eastAsia="Times New Roman" w:hAnsi="Arial" w:cs="Arial"/>
          <w:color w:val="000000" w:themeColor="text1"/>
          <w:lang w:val="es-ES"/>
        </w:rPr>
        <w:t>El Departamento de la Administración General de la Comunidad Autónoma competente en materia de educación podrá autorizar en los centros docentes públicos que determine, la creación de grupos específicos para alumnado que sea deportista de alto nivel</w:t>
      </w:r>
      <w:bookmarkEnd w:id="51"/>
      <w:r w:rsidRPr="00F43251">
        <w:rPr>
          <w:rFonts w:ascii="Arial" w:eastAsia="Times New Roman" w:hAnsi="Arial" w:cs="Arial"/>
          <w:color w:val="000000" w:themeColor="text1"/>
          <w:lang w:val="es-ES"/>
        </w:rPr>
        <w:t xml:space="preserve">. Estos grupos se constituirán preferentemente en centros docentes con dotaciones deportivas especiales o en aquellos que estén ubicados en las proximidades de las instalaciones en las que el alumnado vaya a efectuar sus entrenamientos. La creación de estos grupos específicos permitirá asimismo que el citado Departamento pueda acordar la adaptación de la jornada y horario en determinados centros </w:t>
      </w:r>
    </w:p>
    <w:p w14:paraId="0C0A42CF" w14:textId="00B1A3D8" w:rsidR="00651847" w:rsidRPr="00F43251" w:rsidRDefault="00651847" w:rsidP="00651847">
      <w:pPr>
        <w:ind w:firstLine="284"/>
        <w:jc w:val="both"/>
        <w:rPr>
          <w:rFonts w:ascii="Arial" w:eastAsia="Times New Roman" w:hAnsi="Arial" w:cs="Arial"/>
          <w:color w:val="000000" w:themeColor="text1"/>
          <w:lang w:val="es-ES"/>
        </w:rPr>
      </w:pPr>
    </w:p>
    <w:p w14:paraId="1FD0628C" w14:textId="77777777" w:rsidR="002A2EBD" w:rsidRPr="00F43251" w:rsidRDefault="002A2EBD" w:rsidP="00D72197">
      <w:pPr>
        <w:shd w:val="clear" w:color="auto" w:fill="FFFFFF"/>
        <w:spacing w:after="0"/>
        <w:jc w:val="both"/>
        <w:rPr>
          <w:rFonts w:ascii="Arial" w:eastAsia="Times New Roman" w:hAnsi="Arial" w:cs="Arial"/>
          <w:b/>
          <w:bCs/>
          <w:caps/>
          <w:color w:val="000000" w:themeColor="text1"/>
          <w:lang w:val="es-ES"/>
        </w:rPr>
      </w:pPr>
      <w:bookmarkStart w:id="52" w:name="SE23"/>
      <w:bookmarkStart w:id="53" w:name="LOC_ART.17"/>
      <w:bookmarkEnd w:id="52"/>
      <w:bookmarkEnd w:id="53"/>
    </w:p>
    <w:p w14:paraId="1550B4D1" w14:textId="18E35F30" w:rsidR="00A03D6D" w:rsidRPr="00F43251" w:rsidRDefault="002762FD" w:rsidP="00595BEB">
      <w:pPr>
        <w:pStyle w:val="Artculo"/>
        <w:ind w:left="0" w:firstLine="284"/>
        <w:jc w:val="both"/>
        <w:rPr>
          <w:sz w:val="24"/>
          <w:szCs w:val="24"/>
        </w:rPr>
      </w:pPr>
      <w:r w:rsidRPr="00F43251">
        <w:rPr>
          <w:sz w:val="24"/>
          <w:szCs w:val="24"/>
        </w:rPr>
        <w:t>Beneficios en relación con estudios de enseñanzas deportivas</w:t>
      </w:r>
      <w:r w:rsidR="00595BEB" w:rsidRPr="00F43251">
        <w:rPr>
          <w:sz w:val="24"/>
          <w:szCs w:val="24"/>
        </w:rPr>
        <w:t xml:space="preserve"> de régimen especial</w:t>
      </w:r>
    </w:p>
    <w:p w14:paraId="3BDE365E" w14:textId="77777777" w:rsidR="002A2EBD" w:rsidRPr="00F43251" w:rsidRDefault="002A2EBD" w:rsidP="00824BCF">
      <w:pPr>
        <w:shd w:val="clear" w:color="auto" w:fill="FFFFFF"/>
        <w:spacing w:after="0"/>
        <w:ind w:firstLine="284"/>
        <w:jc w:val="both"/>
        <w:rPr>
          <w:rFonts w:ascii="Arial" w:eastAsia="Times New Roman" w:hAnsi="Arial" w:cs="Arial"/>
          <w:caps/>
          <w:color w:val="000000" w:themeColor="text1"/>
          <w:lang w:val="es-ES"/>
        </w:rPr>
      </w:pPr>
    </w:p>
    <w:p w14:paraId="54357457" w14:textId="554C568D"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lastRenderedPageBreak/>
        <w:t>1.- El Departamento d</w:t>
      </w:r>
      <w:r w:rsidR="00B56483" w:rsidRPr="00F43251">
        <w:rPr>
          <w:rFonts w:ascii="Arial" w:eastAsia="Times New Roman" w:hAnsi="Arial" w:cs="Arial"/>
          <w:color w:val="000000" w:themeColor="text1"/>
          <w:lang w:val="es-ES"/>
        </w:rPr>
        <w:t>e la Administración General de la Comunidad Autónoma</w:t>
      </w:r>
      <w:r w:rsidRPr="00F43251">
        <w:rPr>
          <w:rFonts w:ascii="Arial" w:eastAsia="Times New Roman" w:hAnsi="Arial" w:cs="Arial"/>
          <w:color w:val="000000" w:themeColor="text1"/>
          <w:lang w:val="es-ES"/>
        </w:rPr>
        <w:t xml:space="preserve"> competente en materia de </w:t>
      </w:r>
      <w:r w:rsidR="00EF5A9C" w:rsidRPr="00F43251">
        <w:rPr>
          <w:rFonts w:ascii="Arial" w:eastAsia="Times New Roman" w:hAnsi="Arial" w:cs="Arial"/>
          <w:color w:val="000000" w:themeColor="text1"/>
          <w:lang w:val="es-ES"/>
        </w:rPr>
        <w:t>e</w:t>
      </w:r>
      <w:r w:rsidRPr="00F43251">
        <w:rPr>
          <w:rFonts w:ascii="Arial" w:eastAsia="Times New Roman" w:hAnsi="Arial" w:cs="Arial"/>
          <w:color w:val="000000" w:themeColor="text1"/>
          <w:lang w:val="es-ES"/>
        </w:rPr>
        <w:t xml:space="preserve">ducación, reservará para </w:t>
      </w:r>
      <w:r w:rsidR="00ED3747" w:rsidRPr="00F43251">
        <w:rPr>
          <w:rFonts w:ascii="Arial" w:eastAsia="Times New Roman" w:hAnsi="Arial" w:cs="Arial"/>
          <w:color w:val="000000" w:themeColor="text1"/>
          <w:lang w:val="es-ES"/>
        </w:rPr>
        <w:t>l</w:t>
      </w:r>
      <w:r w:rsidR="005F56FF" w:rsidRPr="00F43251">
        <w:rPr>
          <w:rFonts w:ascii="Arial" w:eastAsia="Times New Roman" w:hAnsi="Arial" w:cs="Arial"/>
          <w:color w:val="000000" w:themeColor="text1"/>
          <w:lang w:val="es-ES"/>
        </w:rPr>
        <w:t>o</w:t>
      </w:r>
      <w:r w:rsidR="00ED3747" w:rsidRPr="00F43251">
        <w:rPr>
          <w:rFonts w:ascii="Arial" w:eastAsia="Times New Roman" w:hAnsi="Arial" w:cs="Arial"/>
          <w:color w:val="000000" w:themeColor="text1"/>
          <w:lang w:val="es-ES"/>
        </w:rPr>
        <w:t xml:space="preserve">s y </w:t>
      </w:r>
      <w:r w:rsidRPr="00F43251">
        <w:rPr>
          <w:rFonts w:ascii="Arial" w:eastAsia="Times New Roman" w:hAnsi="Arial" w:cs="Arial"/>
          <w:color w:val="000000" w:themeColor="text1"/>
          <w:lang w:val="es-ES"/>
        </w:rPr>
        <w:t>l</w:t>
      </w:r>
      <w:r w:rsidR="005F56FF"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s deportistas</w:t>
      </w:r>
      <w:r w:rsidR="00934965" w:rsidRPr="00F43251">
        <w:rPr>
          <w:rFonts w:ascii="Arial" w:eastAsia="Times New Roman" w:hAnsi="Arial" w:cs="Arial"/>
          <w:color w:val="000000" w:themeColor="text1"/>
          <w:lang w:val="es-ES"/>
        </w:rPr>
        <w:t>, técnicos</w:t>
      </w:r>
      <w:r w:rsidR="005F56FF" w:rsidRPr="00F43251">
        <w:rPr>
          <w:rFonts w:ascii="Arial" w:eastAsia="Times New Roman" w:hAnsi="Arial" w:cs="Arial"/>
          <w:color w:val="000000" w:themeColor="text1"/>
          <w:lang w:val="es-ES"/>
        </w:rPr>
        <w:t>,</w:t>
      </w:r>
      <w:r w:rsidR="00934965" w:rsidRPr="00F43251">
        <w:rPr>
          <w:rFonts w:ascii="Arial" w:eastAsia="Times New Roman" w:hAnsi="Arial" w:cs="Arial"/>
          <w:color w:val="000000" w:themeColor="text1"/>
          <w:lang w:val="es-ES"/>
        </w:rPr>
        <w:t xml:space="preserve"> técnicas, jueces y juezas</w:t>
      </w:r>
      <w:r w:rsidRPr="00F43251">
        <w:rPr>
          <w:rFonts w:ascii="Arial" w:eastAsia="Times New Roman" w:hAnsi="Arial" w:cs="Arial"/>
          <w:color w:val="000000" w:themeColor="text1"/>
          <w:lang w:val="es-ES"/>
        </w:rPr>
        <w:t xml:space="preserve"> de alto nivel del País Vasco que cumplan el resto de requisitos académicos generales, al menos un cinco por ciento de las plazas de cada curso en el que se impartan los estudios para la obtención del título de técnica o técnico deportivo, regulados en el Real Decreto 1363/2007, de 24 de octubre, por el que se establece la ordenación general de las enseñanzas deportivas de régimen especial o titulaciones que lo sustituyan.</w:t>
      </w:r>
    </w:p>
    <w:p w14:paraId="21BD1336" w14:textId="400A6EB3"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Las y los deportistas de alto nivel estarán exentas y exentos de la realización de la prueba de carácter específico de su </w:t>
      </w:r>
      <w:r w:rsidR="00EF5A9C" w:rsidRPr="00F43251">
        <w:rPr>
          <w:rFonts w:ascii="Arial" w:eastAsia="Times New Roman" w:hAnsi="Arial" w:cs="Arial"/>
          <w:color w:val="000000" w:themeColor="text1"/>
          <w:lang w:val="es-ES"/>
        </w:rPr>
        <w:t xml:space="preserve">disciplina o prueba </w:t>
      </w:r>
      <w:r w:rsidRPr="00F43251">
        <w:rPr>
          <w:rFonts w:ascii="Arial" w:eastAsia="Times New Roman" w:hAnsi="Arial" w:cs="Arial"/>
          <w:color w:val="000000" w:themeColor="text1"/>
          <w:lang w:val="es-ES"/>
        </w:rPr>
        <w:t xml:space="preserve">correspondiente y de los requisitos deportivos, relacionados con su </w:t>
      </w:r>
      <w:r w:rsidR="00EF5A9C" w:rsidRPr="00F43251">
        <w:rPr>
          <w:rFonts w:ascii="Arial" w:eastAsia="Times New Roman" w:hAnsi="Arial" w:cs="Arial"/>
          <w:color w:val="000000" w:themeColor="text1"/>
          <w:lang w:val="es-ES"/>
        </w:rPr>
        <w:t>disciplina o prueba</w:t>
      </w:r>
      <w:r w:rsidRPr="00F43251">
        <w:rPr>
          <w:rFonts w:ascii="Arial" w:eastAsia="Times New Roman" w:hAnsi="Arial" w:cs="Arial"/>
          <w:color w:val="000000" w:themeColor="text1"/>
          <w:lang w:val="es-ES"/>
        </w:rPr>
        <w:t>, que se puedan establecer para el acceso a cualquiera de los grados de las enseñanzas deportivas tanto de régimen general, como las de régimen especial que se desarrollen en la Comunidad Autónoma de Euskadi.</w:t>
      </w:r>
    </w:p>
    <w:p w14:paraId="6D96BDC7" w14:textId="77777777"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3.- Las y los deportistas, técnicos, técnicas, jueces y juezas de alto nivel que cursen estudios para la obtención del título de técnica o técnico deportivo, previstos en Real Decreto 1363/2007, de 24 de octubre, podrán acogerse a las siguientes medidas encaminadas a favorecer la compatibilidad de su actividad deportiva con la actividad académica:</w:t>
      </w:r>
    </w:p>
    <w:p w14:paraId="4AFB8037" w14:textId="676848BA" w:rsidR="00A03D6D" w:rsidRPr="00F43251" w:rsidRDefault="00A03D6D" w:rsidP="004162A9">
      <w:pPr>
        <w:pStyle w:val="Prrafodelista"/>
        <w:numPr>
          <w:ilvl w:val="0"/>
          <w:numId w:val="15"/>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Elección del turno, horario o grupo más idóneo para compatibilizar la asistencia a clase con su actividad deportiva.</w:t>
      </w:r>
    </w:p>
    <w:p w14:paraId="05BA26D0" w14:textId="77777777" w:rsidR="004162A9" w:rsidRPr="00F43251" w:rsidRDefault="004162A9" w:rsidP="004162A9">
      <w:pPr>
        <w:pStyle w:val="Prrafodelista"/>
        <w:shd w:val="clear" w:color="auto" w:fill="FFFFFF"/>
        <w:spacing w:after="240"/>
        <w:ind w:left="284"/>
        <w:jc w:val="both"/>
        <w:rPr>
          <w:rFonts w:ascii="Arial" w:eastAsia="Times New Roman" w:hAnsi="Arial" w:cs="Arial"/>
          <w:color w:val="000000" w:themeColor="text1"/>
          <w:lang w:val="es-ES"/>
        </w:rPr>
      </w:pPr>
    </w:p>
    <w:p w14:paraId="7E2AD475" w14:textId="6CEACD2B" w:rsidR="004162A9" w:rsidRPr="00F43251" w:rsidRDefault="00A03D6D" w:rsidP="004162A9">
      <w:pPr>
        <w:pStyle w:val="Prrafodelista"/>
        <w:numPr>
          <w:ilvl w:val="0"/>
          <w:numId w:val="15"/>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Justificación de faltas de asistencia hasta un 25 por ciento de las sesiones lectivas, de carácter obligatorio, por participación en competiciones </w:t>
      </w:r>
      <w:r w:rsidR="00354964" w:rsidRPr="00F43251">
        <w:rPr>
          <w:rFonts w:ascii="Arial" w:eastAsia="Times New Roman" w:hAnsi="Arial" w:cs="Arial"/>
          <w:color w:val="000000" w:themeColor="text1"/>
          <w:lang w:val="es-ES"/>
        </w:rPr>
        <w:t xml:space="preserve">y concentraciones </w:t>
      </w:r>
      <w:r w:rsidRPr="00F43251">
        <w:rPr>
          <w:rFonts w:ascii="Arial" w:eastAsia="Times New Roman" w:hAnsi="Arial" w:cs="Arial"/>
          <w:color w:val="000000" w:themeColor="text1"/>
          <w:lang w:val="es-ES"/>
        </w:rPr>
        <w:t xml:space="preserve">justificadas mediante certificación </w:t>
      </w:r>
      <w:r w:rsidR="0032718E" w:rsidRPr="00F43251">
        <w:rPr>
          <w:rFonts w:ascii="Arial" w:eastAsia="Times New Roman" w:hAnsi="Arial" w:cs="Arial"/>
          <w:color w:val="000000" w:themeColor="text1"/>
          <w:lang w:val="es-ES"/>
        </w:rPr>
        <w:t>o acreditación</w:t>
      </w:r>
      <w:r w:rsidRPr="00F43251">
        <w:rPr>
          <w:rFonts w:ascii="Arial" w:eastAsia="Times New Roman" w:hAnsi="Arial" w:cs="Arial"/>
          <w:color w:val="000000" w:themeColor="text1"/>
          <w:lang w:val="es-ES"/>
        </w:rPr>
        <w:t xml:space="preserve"> correspondiente.</w:t>
      </w:r>
    </w:p>
    <w:p w14:paraId="57B14906" w14:textId="77777777" w:rsidR="004162A9" w:rsidRPr="00F43251" w:rsidRDefault="004162A9" w:rsidP="004162A9">
      <w:pPr>
        <w:pStyle w:val="Prrafodelista"/>
        <w:rPr>
          <w:rFonts w:ascii="Arial" w:eastAsia="Times New Roman" w:hAnsi="Arial" w:cs="Arial"/>
          <w:color w:val="000000" w:themeColor="text1"/>
          <w:lang w:val="es-ES"/>
        </w:rPr>
      </w:pPr>
    </w:p>
    <w:p w14:paraId="21901572" w14:textId="7AD1F4F1" w:rsidR="00A03D6D" w:rsidRPr="00F43251" w:rsidRDefault="00A03D6D" w:rsidP="004162A9">
      <w:pPr>
        <w:pStyle w:val="Prrafodelista"/>
        <w:numPr>
          <w:ilvl w:val="0"/>
          <w:numId w:val="15"/>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Flexibilidad del calendario de exámenes cuando coincida con </w:t>
      </w:r>
      <w:r w:rsidR="00EF5A9C" w:rsidRPr="00F43251">
        <w:rPr>
          <w:rFonts w:ascii="Arial" w:eastAsia="Times New Roman" w:hAnsi="Arial" w:cs="Arial"/>
          <w:color w:val="000000" w:themeColor="text1"/>
          <w:lang w:val="es-ES"/>
        </w:rPr>
        <w:t>su participación en c</w:t>
      </w:r>
      <w:r w:rsidRPr="00F43251">
        <w:rPr>
          <w:rFonts w:ascii="Arial" w:eastAsia="Times New Roman" w:hAnsi="Arial" w:cs="Arial"/>
          <w:color w:val="000000" w:themeColor="text1"/>
          <w:lang w:val="es-ES"/>
        </w:rPr>
        <w:t>ompeticiones</w:t>
      </w:r>
      <w:r w:rsidR="00354964" w:rsidRPr="00F43251">
        <w:rPr>
          <w:rFonts w:ascii="Arial" w:eastAsia="Times New Roman" w:hAnsi="Arial" w:cs="Arial"/>
          <w:color w:val="000000" w:themeColor="text1"/>
          <w:lang w:val="es-ES"/>
        </w:rPr>
        <w:t xml:space="preserve"> y concentraciones</w:t>
      </w:r>
      <w:r w:rsidRPr="00F43251">
        <w:rPr>
          <w:rFonts w:ascii="Arial" w:eastAsia="Times New Roman" w:hAnsi="Arial" w:cs="Arial"/>
          <w:color w:val="000000" w:themeColor="text1"/>
          <w:lang w:val="es-ES"/>
        </w:rPr>
        <w:t xml:space="preserve"> justificadas </w:t>
      </w:r>
      <w:r w:rsidR="00EF5A9C" w:rsidRPr="00F43251">
        <w:rPr>
          <w:rFonts w:ascii="Arial" w:eastAsia="Times New Roman" w:hAnsi="Arial" w:cs="Arial"/>
          <w:color w:val="000000" w:themeColor="text1"/>
          <w:lang w:val="es-ES"/>
        </w:rPr>
        <w:t>adecuadamente</w:t>
      </w:r>
      <w:r w:rsidRPr="00F43251">
        <w:rPr>
          <w:rFonts w:ascii="Arial" w:eastAsia="Times New Roman" w:hAnsi="Arial" w:cs="Arial"/>
          <w:color w:val="000000" w:themeColor="text1"/>
          <w:lang w:val="es-ES"/>
        </w:rPr>
        <w:t>.</w:t>
      </w:r>
    </w:p>
    <w:p w14:paraId="2F936DA3" w14:textId="4B114539"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4.- Igualmente </w:t>
      </w:r>
      <w:r w:rsidR="00ED3747" w:rsidRPr="00F43251">
        <w:rPr>
          <w:rFonts w:ascii="Arial" w:eastAsia="Times New Roman" w:hAnsi="Arial" w:cs="Arial"/>
          <w:color w:val="000000" w:themeColor="text1"/>
          <w:lang w:val="es-ES"/>
        </w:rPr>
        <w:t xml:space="preserve">las y </w:t>
      </w:r>
      <w:r w:rsidRPr="00F43251">
        <w:rPr>
          <w:rFonts w:ascii="Arial" w:eastAsia="Times New Roman" w:hAnsi="Arial" w:cs="Arial"/>
          <w:color w:val="000000" w:themeColor="text1"/>
          <w:lang w:val="es-ES"/>
        </w:rPr>
        <w:t>los deportistas</w:t>
      </w:r>
      <w:r w:rsidR="00934965" w:rsidRPr="00F43251">
        <w:rPr>
          <w:rFonts w:ascii="Arial" w:eastAsia="Times New Roman" w:hAnsi="Arial" w:cs="Arial"/>
          <w:color w:val="000000" w:themeColor="text1"/>
          <w:lang w:val="es-ES"/>
        </w:rPr>
        <w:t>, técnicas</w:t>
      </w:r>
      <w:r w:rsidR="005F56FF" w:rsidRPr="00F43251">
        <w:rPr>
          <w:rFonts w:ascii="Arial" w:eastAsia="Times New Roman" w:hAnsi="Arial" w:cs="Arial"/>
          <w:color w:val="000000" w:themeColor="text1"/>
          <w:lang w:val="es-ES"/>
        </w:rPr>
        <w:t>,</w:t>
      </w:r>
      <w:r w:rsidR="00934965" w:rsidRPr="00F43251">
        <w:rPr>
          <w:rFonts w:ascii="Arial" w:eastAsia="Times New Roman" w:hAnsi="Arial" w:cs="Arial"/>
          <w:color w:val="000000" w:themeColor="text1"/>
          <w:lang w:val="es-ES"/>
        </w:rPr>
        <w:t xml:space="preserve"> técnicos, juezas y jueces</w:t>
      </w:r>
      <w:r w:rsidRPr="00F43251">
        <w:rPr>
          <w:rFonts w:ascii="Arial" w:eastAsia="Times New Roman" w:hAnsi="Arial" w:cs="Arial"/>
          <w:color w:val="000000" w:themeColor="text1"/>
          <w:lang w:val="es-ES"/>
        </w:rPr>
        <w:t xml:space="preserve"> de alto nivel tendrán derecho a los beneficios que en materia educativa se contemplen en otras normas para</w:t>
      </w:r>
      <w:r w:rsidR="00ED3747" w:rsidRPr="00F43251">
        <w:rPr>
          <w:rFonts w:ascii="Arial" w:eastAsia="Times New Roman" w:hAnsi="Arial" w:cs="Arial"/>
          <w:color w:val="000000" w:themeColor="text1"/>
          <w:lang w:val="es-ES"/>
        </w:rPr>
        <w:t xml:space="preserve"> las y</w:t>
      </w:r>
      <w:r w:rsidRPr="00F43251">
        <w:rPr>
          <w:rFonts w:ascii="Arial" w:eastAsia="Times New Roman" w:hAnsi="Arial" w:cs="Arial"/>
          <w:color w:val="000000" w:themeColor="text1"/>
          <w:lang w:val="es-ES"/>
        </w:rPr>
        <w:t xml:space="preserve"> los deportista</w:t>
      </w:r>
      <w:r w:rsidR="00934965" w:rsidRPr="00F43251">
        <w:rPr>
          <w:rFonts w:ascii="Arial" w:eastAsia="Times New Roman" w:hAnsi="Arial" w:cs="Arial"/>
          <w:color w:val="000000" w:themeColor="text1"/>
          <w:lang w:val="es-ES"/>
        </w:rPr>
        <w:t>s</w:t>
      </w:r>
      <w:r w:rsidRPr="00F43251">
        <w:rPr>
          <w:rFonts w:ascii="Arial" w:eastAsia="Times New Roman" w:hAnsi="Arial" w:cs="Arial"/>
          <w:color w:val="000000" w:themeColor="text1"/>
          <w:lang w:val="es-ES"/>
        </w:rPr>
        <w:t xml:space="preserve"> de alto nivel y alto rendimiento.</w:t>
      </w:r>
    </w:p>
    <w:p w14:paraId="6DBF61BA" w14:textId="58AD5BB7" w:rsidR="003D0D21" w:rsidRPr="00F43251" w:rsidRDefault="003D0D21"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5.- Las referencias que se contienen en este artículo a las titulaciones deportivas se extienden también a las formaciones deportivas </w:t>
      </w:r>
      <w:r w:rsidR="00354964" w:rsidRPr="00F43251">
        <w:rPr>
          <w:rFonts w:ascii="Arial" w:eastAsia="Times New Roman" w:hAnsi="Arial" w:cs="Arial"/>
          <w:color w:val="000000" w:themeColor="text1"/>
          <w:lang w:val="es-ES"/>
        </w:rPr>
        <w:t>reguladas</w:t>
      </w:r>
      <w:r w:rsidRPr="00F43251">
        <w:rPr>
          <w:rFonts w:ascii="Arial" w:eastAsia="Times New Roman" w:hAnsi="Arial" w:cs="Arial"/>
          <w:color w:val="000000" w:themeColor="text1"/>
          <w:lang w:val="es-ES"/>
        </w:rPr>
        <w:t xml:space="preserve"> </w:t>
      </w:r>
      <w:r w:rsidR="00354964" w:rsidRPr="00F43251">
        <w:rPr>
          <w:rFonts w:ascii="Arial" w:eastAsia="Times New Roman" w:hAnsi="Arial" w:cs="Arial"/>
          <w:color w:val="000000" w:themeColor="text1"/>
          <w:lang w:val="es-ES"/>
        </w:rPr>
        <w:t xml:space="preserve">por </w:t>
      </w:r>
      <w:r w:rsidRPr="00F43251">
        <w:rPr>
          <w:rFonts w:ascii="Arial" w:eastAsia="Times New Roman" w:hAnsi="Arial" w:cs="Arial"/>
          <w:color w:val="000000" w:themeColor="text1"/>
          <w:lang w:val="es-ES"/>
        </w:rPr>
        <w:t xml:space="preserve">la </w:t>
      </w:r>
      <w:r w:rsidR="00354964" w:rsidRPr="00F43251">
        <w:rPr>
          <w:rFonts w:ascii="Arial" w:eastAsia="Times New Roman" w:hAnsi="Arial" w:cs="Arial"/>
          <w:color w:val="000000" w:themeColor="text1"/>
          <w:lang w:val="es-ES"/>
        </w:rPr>
        <w:t xml:space="preserve">Orden </w:t>
      </w:r>
      <w:r w:rsidRPr="00F43251">
        <w:rPr>
          <w:rFonts w:ascii="Arial" w:eastAsia="Times New Roman" w:hAnsi="Arial" w:cs="Arial"/>
          <w:color w:val="000000" w:themeColor="text1"/>
          <w:lang w:val="es-ES"/>
        </w:rPr>
        <w:t xml:space="preserve">ECD/158/2014, de 5 de febrero, por la que se regulan los aspectos curriculares, los requisitos generales y los efectos de las actividades de formación deportiva, </w:t>
      </w:r>
      <w:r w:rsidR="00803964" w:rsidRPr="00F43251">
        <w:rPr>
          <w:rFonts w:ascii="Arial" w:eastAsia="Times New Roman" w:hAnsi="Arial" w:cs="Arial"/>
          <w:color w:val="000000" w:themeColor="text1"/>
          <w:lang w:val="es-ES"/>
        </w:rPr>
        <w:t xml:space="preserve">citadas por </w:t>
      </w:r>
      <w:r w:rsidRPr="00F43251">
        <w:rPr>
          <w:rFonts w:ascii="Arial" w:eastAsia="Times New Roman" w:hAnsi="Arial" w:cs="Arial"/>
          <w:color w:val="000000" w:themeColor="text1"/>
          <w:lang w:val="es-ES"/>
        </w:rPr>
        <w:t>la disposición transitoria primera del Real Decreto 1363/2007, de 24 de octubre.</w:t>
      </w:r>
    </w:p>
    <w:p w14:paraId="4EA07F80" w14:textId="77777777" w:rsidR="002A2EBD" w:rsidRPr="00F43251" w:rsidRDefault="002A2EBD" w:rsidP="00824BCF">
      <w:pPr>
        <w:shd w:val="clear" w:color="auto" w:fill="FFFFFF"/>
        <w:spacing w:after="0"/>
        <w:ind w:firstLine="284"/>
        <w:jc w:val="both"/>
        <w:rPr>
          <w:rFonts w:ascii="Arial" w:eastAsia="Times New Roman" w:hAnsi="Arial" w:cs="Arial"/>
          <w:b/>
          <w:bCs/>
          <w:caps/>
          <w:color w:val="000000" w:themeColor="text1"/>
          <w:lang w:val="es-ES"/>
        </w:rPr>
      </w:pPr>
      <w:bookmarkStart w:id="54" w:name="SE24"/>
      <w:bookmarkStart w:id="55" w:name="LOC_ART.18"/>
      <w:bookmarkEnd w:id="54"/>
      <w:bookmarkEnd w:id="55"/>
    </w:p>
    <w:p w14:paraId="45E1DB09" w14:textId="2228D8D8" w:rsidR="00A03D6D" w:rsidRPr="00F43251" w:rsidRDefault="00595BEB" w:rsidP="00595BEB">
      <w:pPr>
        <w:pStyle w:val="Artculo"/>
        <w:ind w:left="0" w:firstLine="284"/>
        <w:jc w:val="both"/>
        <w:rPr>
          <w:sz w:val="24"/>
          <w:szCs w:val="24"/>
        </w:rPr>
      </w:pPr>
      <w:r w:rsidRPr="00F43251">
        <w:rPr>
          <w:sz w:val="24"/>
          <w:szCs w:val="24"/>
        </w:rPr>
        <w:t>Valoración en el acceso y en la provisión de puestos de trabajo en las administraciones públicas</w:t>
      </w:r>
    </w:p>
    <w:p w14:paraId="2432ADDA" w14:textId="77777777" w:rsidR="002A2EBD" w:rsidRPr="00F43251" w:rsidRDefault="002A2EBD" w:rsidP="00824BCF">
      <w:pPr>
        <w:shd w:val="clear" w:color="auto" w:fill="FFFFFF"/>
        <w:spacing w:after="0"/>
        <w:ind w:firstLine="284"/>
        <w:jc w:val="both"/>
        <w:rPr>
          <w:rFonts w:ascii="Arial" w:eastAsia="Times New Roman" w:hAnsi="Arial" w:cs="Arial"/>
          <w:caps/>
          <w:color w:val="000000" w:themeColor="text1"/>
          <w:lang w:val="es-ES"/>
        </w:rPr>
      </w:pPr>
    </w:p>
    <w:p w14:paraId="049CB36D" w14:textId="39B43E99"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Todas las Administraciones públicas considerarán la calificación de deportista</w:t>
      </w:r>
      <w:r w:rsidR="00934965" w:rsidRPr="00F43251">
        <w:rPr>
          <w:rFonts w:ascii="Arial" w:eastAsia="Times New Roman" w:hAnsi="Arial" w:cs="Arial"/>
          <w:color w:val="000000" w:themeColor="text1"/>
          <w:lang w:val="es-ES"/>
        </w:rPr>
        <w:t>, técnico</w:t>
      </w:r>
      <w:r w:rsidR="00392FA8" w:rsidRPr="00F43251">
        <w:rPr>
          <w:rFonts w:ascii="Arial" w:eastAsia="Times New Roman" w:hAnsi="Arial" w:cs="Arial"/>
          <w:color w:val="000000" w:themeColor="text1"/>
          <w:lang w:val="es-ES"/>
        </w:rPr>
        <w:t xml:space="preserve">, </w:t>
      </w:r>
      <w:r w:rsidR="00934965" w:rsidRPr="00F43251">
        <w:rPr>
          <w:rFonts w:ascii="Arial" w:eastAsia="Times New Roman" w:hAnsi="Arial" w:cs="Arial"/>
          <w:color w:val="000000" w:themeColor="text1"/>
          <w:lang w:val="es-ES"/>
        </w:rPr>
        <w:t xml:space="preserve">técnica, juez </w:t>
      </w:r>
      <w:r w:rsidR="00392FA8" w:rsidRPr="00F43251">
        <w:rPr>
          <w:rFonts w:ascii="Arial" w:eastAsia="Times New Roman" w:hAnsi="Arial" w:cs="Arial"/>
          <w:color w:val="000000" w:themeColor="text1"/>
          <w:lang w:val="es-ES"/>
        </w:rPr>
        <w:t>y</w:t>
      </w:r>
      <w:r w:rsidR="00934965" w:rsidRPr="00F43251">
        <w:rPr>
          <w:rFonts w:ascii="Arial" w:eastAsia="Times New Roman" w:hAnsi="Arial" w:cs="Arial"/>
          <w:color w:val="000000" w:themeColor="text1"/>
          <w:lang w:val="es-ES"/>
        </w:rPr>
        <w:t xml:space="preserve"> jueza</w:t>
      </w:r>
      <w:r w:rsidRPr="00F43251">
        <w:rPr>
          <w:rFonts w:ascii="Arial" w:eastAsia="Times New Roman" w:hAnsi="Arial" w:cs="Arial"/>
          <w:color w:val="000000" w:themeColor="text1"/>
          <w:lang w:val="es-ES"/>
        </w:rPr>
        <w:t xml:space="preserve"> de alto nivel como mérito evaluable tanto en las pruebas de selección de plazas relacionadas con la actividad deportiva correspondiente, como en los concursos para la provisión de puestos de trabajo relacionados con aquella actividad, siempre que esté prevista la valoración de méritos específicos.</w:t>
      </w:r>
    </w:p>
    <w:p w14:paraId="0A9C1732" w14:textId="54CCAF53"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En particular, </w:t>
      </w:r>
      <w:bookmarkStart w:id="56" w:name="_Hlk73262821"/>
      <w:r w:rsidRPr="00F43251">
        <w:rPr>
          <w:rFonts w:ascii="Arial" w:eastAsia="Times New Roman" w:hAnsi="Arial" w:cs="Arial"/>
          <w:color w:val="000000" w:themeColor="text1"/>
          <w:lang w:val="es-ES"/>
        </w:rPr>
        <w:t>la condición de deportista</w:t>
      </w:r>
      <w:r w:rsidR="00934965" w:rsidRPr="00F43251">
        <w:rPr>
          <w:rFonts w:ascii="Arial" w:eastAsia="Times New Roman" w:hAnsi="Arial" w:cs="Arial"/>
          <w:color w:val="000000" w:themeColor="text1"/>
          <w:lang w:val="es-ES"/>
        </w:rPr>
        <w:t>, técnico</w:t>
      </w:r>
      <w:r w:rsidR="00392FA8" w:rsidRPr="00F43251">
        <w:rPr>
          <w:rFonts w:ascii="Arial" w:eastAsia="Times New Roman" w:hAnsi="Arial" w:cs="Arial"/>
          <w:color w:val="000000" w:themeColor="text1"/>
          <w:lang w:val="es-ES"/>
        </w:rPr>
        <w:t>,</w:t>
      </w:r>
      <w:r w:rsidR="00934965" w:rsidRPr="00F43251">
        <w:rPr>
          <w:rFonts w:ascii="Arial" w:eastAsia="Times New Roman" w:hAnsi="Arial" w:cs="Arial"/>
          <w:color w:val="000000" w:themeColor="text1"/>
          <w:lang w:val="es-ES"/>
        </w:rPr>
        <w:t xml:space="preserve"> técnica, juez </w:t>
      </w:r>
      <w:r w:rsidR="00392FA8" w:rsidRPr="00F43251">
        <w:rPr>
          <w:rFonts w:ascii="Arial" w:eastAsia="Times New Roman" w:hAnsi="Arial" w:cs="Arial"/>
          <w:color w:val="000000" w:themeColor="text1"/>
          <w:lang w:val="es-ES"/>
        </w:rPr>
        <w:t>y</w:t>
      </w:r>
      <w:r w:rsidR="00934965" w:rsidRPr="00F43251">
        <w:rPr>
          <w:rFonts w:ascii="Arial" w:eastAsia="Times New Roman" w:hAnsi="Arial" w:cs="Arial"/>
          <w:color w:val="000000" w:themeColor="text1"/>
          <w:lang w:val="es-ES"/>
        </w:rPr>
        <w:t xml:space="preserve"> jueza </w:t>
      </w:r>
      <w:r w:rsidRPr="00F43251">
        <w:rPr>
          <w:rFonts w:ascii="Arial" w:eastAsia="Times New Roman" w:hAnsi="Arial" w:cs="Arial"/>
          <w:color w:val="000000" w:themeColor="text1"/>
          <w:lang w:val="es-ES"/>
        </w:rPr>
        <w:t>de alto nivel se tendrá en consideración como mérito evaluable en la fase de concurso-</w:t>
      </w:r>
      <w:r w:rsidRPr="00F43251">
        <w:rPr>
          <w:rFonts w:ascii="Arial" w:eastAsia="Times New Roman" w:hAnsi="Arial" w:cs="Arial"/>
          <w:color w:val="000000" w:themeColor="text1"/>
          <w:lang w:val="es-ES"/>
        </w:rPr>
        <w:lastRenderedPageBreak/>
        <w:t>oposición para los Cuerpos de Maestros y Maestras y de Profesores y Profesoras de Enseñanza Secundaria, en la especialidad de Educación Física</w:t>
      </w:r>
      <w:r w:rsidR="00F04F0E" w:rsidRPr="00F43251">
        <w:rPr>
          <w:rFonts w:ascii="Arial" w:eastAsia="Times New Roman" w:hAnsi="Arial" w:cs="Arial"/>
          <w:color w:val="000000" w:themeColor="text1"/>
          <w:lang w:val="es-ES"/>
        </w:rPr>
        <w:t xml:space="preserve">, </w:t>
      </w:r>
      <w:r w:rsidR="00934965" w:rsidRPr="00F43251">
        <w:rPr>
          <w:rFonts w:ascii="Arial" w:eastAsia="Times New Roman" w:hAnsi="Arial" w:cs="Arial"/>
          <w:color w:val="000000" w:themeColor="text1"/>
          <w:lang w:val="es-ES"/>
        </w:rPr>
        <w:t>para el acceso a los cuerpos de extinción de incendios y</w:t>
      </w:r>
      <w:r w:rsidR="00F04F0E" w:rsidRPr="00F43251">
        <w:rPr>
          <w:rFonts w:ascii="Arial" w:eastAsia="Times New Roman" w:hAnsi="Arial" w:cs="Arial"/>
          <w:color w:val="000000" w:themeColor="text1"/>
          <w:lang w:val="es-ES"/>
        </w:rPr>
        <w:t xml:space="preserve"> para el acceso a los cuerpos de policía regulados en el Decreto Legislativo 1/2020, de 22 de julio, por el que se aprueba el texto refundido de la Ley de Policía del País Vasco.</w:t>
      </w:r>
    </w:p>
    <w:bookmarkEnd w:id="56"/>
    <w:p w14:paraId="1F4C50D5" w14:textId="77777777" w:rsidR="002A2EBD" w:rsidRPr="00F43251" w:rsidRDefault="002A2EBD" w:rsidP="00824BCF">
      <w:pPr>
        <w:shd w:val="clear" w:color="auto" w:fill="FFFFFF"/>
        <w:spacing w:after="0"/>
        <w:ind w:firstLine="284"/>
        <w:jc w:val="both"/>
        <w:rPr>
          <w:rFonts w:ascii="Arial" w:eastAsia="Times New Roman" w:hAnsi="Arial" w:cs="Arial"/>
          <w:color w:val="000000" w:themeColor="text1"/>
          <w:lang w:val="es-ES"/>
        </w:rPr>
      </w:pPr>
    </w:p>
    <w:p w14:paraId="21328E4A" w14:textId="7DE18B60" w:rsidR="00A03D6D" w:rsidRPr="00F43251" w:rsidRDefault="00595BEB" w:rsidP="0019240C">
      <w:pPr>
        <w:pStyle w:val="Artculo"/>
        <w:rPr>
          <w:sz w:val="24"/>
          <w:szCs w:val="24"/>
        </w:rPr>
      </w:pPr>
      <w:bookmarkStart w:id="57" w:name="SE25"/>
      <w:bookmarkStart w:id="58" w:name="LOC_ART.19"/>
      <w:bookmarkEnd w:id="57"/>
      <w:bookmarkEnd w:id="58"/>
      <w:r w:rsidRPr="00F43251">
        <w:rPr>
          <w:sz w:val="24"/>
          <w:szCs w:val="24"/>
        </w:rPr>
        <w:t>Programas de tecnificación deportiva</w:t>
      </w:r>
    </w:p>
    <w:p w14:paraId="68D0FB21" w14:textId="77777777" w:rsidR="002A2EBD" w:rsidRPr="00F43251" w:rsidRDefault="002A2EBD" w:rsidP="00824BCF">
      <w:pPr>
        <w:shd w:val="clear" w:color="auto" w:fill="FFFFFF"/>
        <w:spacing w:after="0"/>
        <w:ind w:firstLine="284"/>
        <w:jc w:val="both"/>
        <w:rPr>
          <w:rFonts w:ascii="Arial" w:eastAsia="Times New Roman" w:hAnsi="Arial" w:cs="Arial"/>
          <w:caps/>
          <w:color w:val="000000" w:themeColor="text1"/>
          <w:lang w:val="es-ES"/>
        </w:rPr>
      </w:pPr>
    </w:p>
    <w:p w14:paraId="72540437" w14:textId="2248856D" w:rsidR="002A2EB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L</w:t>
      </w:r>
      <w:r w:rsidR="00392FA8" w:rsidRPr="00F43251">
        <w:rPr>
          <w:rFonts w:ascii="Arial" w:eastAsia="Times New Roman" w:hAnsi="Arial" w:cs="Arial"/>
          <w:color w:val="000000" w:themeColor="text1"/>
          <w:lang w:val="es-ES"/>
        </w:rPr>
        <w:t>o</w:t>
      </w:r>
      <w:r w:rsidRPr="00F43251">
        <w:rPr>
          <w:rFonts w:ascii="Arial" w:eastAsia="Times New Roman" w:hAnsi="Arial" w:cs="Arial"/>
          <w:color w:val="000000" w:themeColor="text1"/>
          <w:lang w:val="es-ES"/>
        </w:rPr>
        <w:t>s y l</w:t>
      </w:r>
      <w:r w:rsidR="00392FA8"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s deportistas, técnicos</w:t>
      </w:r>
      <w:r w:rsidR="00392FA8"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técnicas</w:t>
      </w:r>
      <w:r w:rsidR="00392FA8" w:rsidRPr="00F43251">
        <w:rPr>
          <w:rFonts w:ascii="Arial" w:eastAsia="Times New Roman" w:hAnsi="Arial" w:cs="Arial"/>
          <w:color w:val="000000" w:themeColor="text1"/>
          <w:lang w:val="es-ES"/>
        </w:rPr>
        <w:t xml:space="preserve">, </w:t>
      </w:r>
      <w:r w:rsidRPr="00F43251">
        <w:rPr>
          <w:rFonts w:ascii="Arial" w:eastAsia="Times New Roman" w:hAnsi="Arial" w:cs="Arial"/>
          <w:color w:val="000000" w:themeColor="text1"/>
          <w:lang w:val="es-ES"/>
        </w:rPr>
        <w:t xml:space="preserve">jueces </w:t>
      </w:r>
      <w:r w:rsidR="00392FA8"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juezas de alto nivel del País </w:t>
      </w:r>
      <w:r w:rsidR="00A76000" w:rsidRPr="00F43251">
        <w:rPr>
          <w:rFonts w:ascii="Arial" w:eastAsia="Times New Roman" w:hAnsi="Arial" w:cs="Arial"/>
          <w:color w:val="000000" w:themeColor="text1"/>
          <w:lang w:val="es-ES"/>
        </w:rPr>
        <w:t>Vasco</w:t>
      </w:r>
      <w:r w:rsidRPr="00F43251">
        <w:rPr>
          <w:rFonts w:ascii="Arial" w:eastAsia="Times New Roman" w:hAnsi="Arial" w:cs="Arial"/>
          <w:color w:val="000000" w:themeColor="text1"/>
          <w:lang w:val="es-ES"/>
        </w:rPr>
        <w:t xml:space="preserve"> tendrán derecho a participar con carácter preferente en los programas de tecnificación deportiva y planes especiales de preparación que elaboren los Centros deportivos de alto nivel que se prevén en el Capítulo III del presente Decreto, las Administraciones públicas y las </w:t>
      </w:r>
      <w:r w:rsidR="007C2B27" w:rsidRPr="00F43251">
        <w:rPr>
          <w:rFonts w:ascii="Arial" w:eastAsia="Times New Roman" w:hAnsi="Arial" w:cs="Arial"/>
          <w:color w:val="000000" w:themeColor="text1"/>
          <w:lang w:val="es-ES"/>
        </w:rPr>
        <w:t>f</w:t>
      </w:r>
      <w:r w:rsidRPr="00F43251">
        <w:rPr>
          <w:rFonts w:ascii="Arial" w:eastAsia="Times New Roman" w:hAnsi="Arial" w:cs="Arial"/>
          <w:color w:val="000000" w:themeColor="text1"/>
          <w:lang w:val="es-ES"/>
        </w:rPr>
        <w:t xml:space="preserve">ederaciones </w:t>
      </w:r>
      <w:r w:rsidR="007C2B27"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 xml:space="preserve">eportivas </w:t>
      </w:r>
      <w:r w:rsidR="007C2B27" w:rsidRPr="00F43251">
        <w:rPr>
          <w:rFonts w:ascii="Arial" w:eastAsia="Times New Roman" w:hAnsi="Arial" w:cs="Arial"/>
          <w:color w:val="000000" w:themeColor="text1"/>
          <w:lang w:val="es-ES"/>
        </w:rPr>
        <w:t>v</w:t>
      </w:r>
      <w:r w:rsidRPr="00F43251">
        <w:rPr>
          <w:rFonts w:ascii="Arial" w:eastAsia="Times New Roman" w:hAnsi="Arial" w:cs="Arial"/>
          <w:color w:val="000000" w:themeColor="text1"/>
          <w:lang w:val="es-ES"/>
        </w:rPr>
        <w:t>ascas.</w:t>
      </w:r>
    </w:p>
    <w:p w14:paraId="105A7FB5" w14:textId="77777777" w:rsidR="002A2EBD" w:rsidRPr="00F43251" w:rsidRDefault="002A2EBD" w:rsidP="00824BCF">
      <w:pPr>
        <w:shd w:val="clear" w:color="auto" w:fill="FFFFFF"/>
        <w:spacing w:after="0"/>
        <w:ind w:firstLine="284"/>
        <w:jc w:val="both"/>
        <w:rPr>
          <w:rFonts w:ascii="Arial" w:eastAsia="Times New Roman" w:hAnsi="Arial" w:cs="Arial"/>
          <w:color w:val="000000" w:themeColor="text1"/>
          <w:lang w:val="es-ES"/>
        </w:rPr>
      </w:pPr>
    </w:p>
    <w:p w14:paraId="54C3273C" w14:textId="50DCB42A" w:rsidR="00A03D6D" w:rsidRPr="00F43251" w:rsidRDefault="00595BEB" w:rsidP="00CD7B8D">
      <w:pPr>
        <w:pStyle w:val="Artculo"/>
        <w:jc w:val="both"/>
        <w:rPr>
          <w:sz w:val="24"/>
          <w:szCs w:val="24"/>
        </w:rPr>
      </w:pPr>
      <w:bookmarkStart w:id="59" w:name="SE26"/>
      <w:bookmarkStart w:id="60" w:name="LOC_ART.20"/>
      <w:bookmarkEnd w:id="59"/>
      <w:bookmarkEnd w:id="60"/>
      <w:r w:rsidRPr="00F43251">
        <w:rPr>
          <w:sz w:val="24"/>
          <w:szCs w:val="24"/>
        </w:rPr>
        <w:t xml:space="preserve">Servicios del Centro </w:t>
      </w:r>
      <w:r w:rsidR="00CD7B8D" w:rsidRPr="00F43251">
        <w:rPr>
          <w:sz w:val="24"/>
          <w:szCs w:val="24"/>
        </w:rPr>
        <w:t xml:space="preserve">Vasco de Deporte </w:t>
      </w:r>
      <w:r w:rsidRPr="00F43251">
        <w:rPr>
          <w:sz w:val="24"/>
          <w:szCs w:val="24"/>
        </w:rPr>
        <w:t>de Alto Nivel Basque Team</w:t>
      </w:r>
    </w:p>
    <w:p w14:paraId="060F2086" w14:textId="77777777" w:rsidR="002A2EBD" w:rsidRPr="00F43251" w:rsidRDefault="002A2EBD" w:rsidP="00824BCF">
      <w:pPr>
        <w:shd w:val="clear" w:color="auto" w:fill="FFFFFF"/>
        <w:spacing w:after="0"/>
        <w:ind w:firstLine="284"/>
        <w:jc w:val="both"/>
        <w:rPr>
          <w:rFonts w:ascii="Arial" w:eastAsia="Times New Roman" w:hAnsi="Arial" w:cs="Arial"/>
          <w:caps/>
          <w:color w:val="000000" w:themeColor="text1"/>
          <w:lang w:val="es-ES"/>
        </w:rPr>
      </w:pPr>
    </w:p>
    <w:p w14:paraId="095B97F9" w14:textId="6C9A881F" w:rsidR="00A75D62" w:rsidRPr="00F43251" w:rsidRDefault="00A75D62"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1.- </w:t>
      </w:r>
      <w:r w:rsidR="00A03D6D" w:rsidRPr="00F43251">
        <w:rPr>
          <w:rFonts w:ascii="Arial" w:eastAsia="Times New Roman" w:hAnsi="Arial" w:cs="Arial"/>
          <w:color w:val="000000" w:themeColor="text1"/>
          <w:lang w:val="es-ES"/>
        </w:rPr>
        <w:t>L</w:t>
      </w:r>
      <w:r w:rsidR="00392FA8" w:rsidRPr="00F43251">
        <w:rPr>
          <w:rFonts w:ascii="Arial" w:eastAsia="Times New Roman" w:hAnsi="Arial" w:cs="Arial"/>
          <w:color w:val="000000" w:themeColor="text1"/>
          <w:lang w:val="es-ES"/>
        </w:rPr>
        <w:t>o</w:t>
      </w:r>
      <w:r w:rsidR="00A03D6D" w:rsidRPr="00F43251">
        <w:rPr>
          <w:rFonts w:ascii="Arial" w:eastAsia="Times New Roman" w:hAnsi="Arial" w:cs="Arial"/>
          <w:color w:val="000000" w:themeColor="text1"/>
          <w:lang w:val="es-ES"/>
        </w:rPr>
        <w:t>s y l</w:t>
      </w:r>
      <w:r w:rsidR="00392FA8" w:rsidRPr="00F43251">
        <w:rPr>
          <w:rFonts w:ascii="Arial" w:eastAsia="Times New Roman" w:hAnsi="Arial" w:cs="Arial"/>
          <w:color w:val="000000" w:themeColor="text1"/>
          <w:lang w:val="es-ES"/>
        </w:rPr>
        <w:t>a</w:t>
      </w:r>
      <w:r w:rsidR="00A03D6D" w:rsidRPr="00F43251">
        <w:rPr>
          <w:rFonts w:ascii="Arial" w:eastAsia="Times New Roman" w:hAnsi="Arial" w:cs="Arial"/>
          <w:color w:val="000000" w:themeColor="text1"/>
          <w:lang w:val="es-ES"/>
        </w:rPr>
        <w:t>s deportistas, técnicos</w:t>
      </w:r>
      <w:r w:rsidR="00392FA8" w:rsidRPr="00F43251">
        <w:rPr>
          <w:rFonts w:ascii="Arial" w:eastAsia="Times New Roman" w:hAnsi="Arial" w:cs="Arial"/>
          <w:color w:val="000000" w:themeColor="text1"/>
          <w:lang w:val="es-ES"/>
        </w:rPr>
        <w:t>,</w:t>
      </w:r>
      <w:r w:rsidR="00A03D6D" w:rsidRPr="00F43251">
        <w:rPr>
          <w:rFonts w:ascii="Arial" w:eastAsia="Times New Roman" w:hAnsi="Arial" w:cs="Arial"/>
          <w:color w:val="000000" w:themeColor="text1"/>
          <w:lang w:val="es-ES"/>
        </w:rPr>
        <w:t xml:space="preserve"> técnicas</w:t>
      </w:r>
      <w:r w:rsidR="00392FA8" w:rsidRPr="00F43251">
        <w:rPr>
          <w:rFonts w:ascii="Arial" w:eastAsia="Times New Roman" w:hAnsi="Arial" w:cs="Arial"/>
          <w:color w:val="000000" w:themeColor="text1"/>
          <w:lang w:val="es-ES"/>
        </w:rPr>
        <w:t>,</w:t>
      </w:r>
      <w:r w:rsidR="00A03D6D" w:rsidRPr="00F43251">
        <w:rPr>
          <w:rFonts w:ascii="Arial" w:eastAsia="Times New Roman" w:hAnsi="Arial" w:cs="Arial"/>
          <w:color w:val="000000" w:themeColor="text1"/>
          <w:lang w:val="es-ES"/>
        </w:rPr>
        <w:t xml:space="preserve"> jueces </w:t>
      </w:r>
      <w:r w:rsidR="00392FA8" w:rsidRPr="00F43251">
        <w:rPr>
          <w:rFonts w:ascii="Arial" w:eastAsia="Times New Roman" w:hAnsi="Arial" w:cs="Arial"/>
          <w:color w:val="000000" w:themeColor="text1"/>
          <w:lang w:val="es-ES"/>
        </w:rPr>
        <w:t>y</w:t>
      </w:r>
      <w:r w:rsidR="00A03D6D" w:rsidRPr="00F43251">
        <w:rPr>
          <w:rFonts w:ascii="Arial" w:eastAsia="Times New Roman" w:hAnsi="Arial" w:cs="Arial"/>
          <w:color w:val="000000" w:themeColor="text1"/>
          <w:lang w:val="es-ES"/>
        </w:rPr>
        <w:t xml:space="preserve"> juezas de alto nivel del País Vasco tendrán derecho de acceso y utilización de los servicios de asesoramiento</w:t>
      </w:r>
      <w:r w:rsidRPr="00F43251">
        <w:rPr>
          <w:rFonts w:ascii="Arial" w:eastAsia="Times New Roman" w:hAnsi="Arial" w:cs="Arial"/>
          <w:color w:val="000000" w:themeColor="text1"/>
          <w:lang w:val="es-ES"/>
        </w:rPr>
        <w:t>, planificación</w:t>
      </w:r>
      <w:r w:rsidR="00A03D6D" w:rsidRPr="00F43251">
        <w:rPr>
          <w:rFonts w:ascii="Arial" w:eastAsia="Times New Roman" w:hAnsi="Arial" w:cs="Arial"/>
          <w:color w:val="000000" w:themeColor="text1"/>
          <w:lang w:val="es-ES"/>
        </w:rPr>
        <w:t xml:space="preserve"> y control </w:t>
      </w:r>
      <w:r w:rsidRPr="00F43251">
        <w:rPr>
          <w:rFonts w:ascii="Arial" w:eastAsia="Times New Roman" w:hAnsi="Arial" w:cs="Arial"/>
          <w:color w:val="000000" w:themeColor="text1"/>
          <w:lang w:val="es-ES"/>
        </w:rPr>
        <w:t xml:space="preserve">en materia de medicina, fisioterapia, fisiología, nutrición y disciplinas científicas </w:t>
      </w:r>
      <w:r w:rsidR="00A76000" w:rsidRPr="00F43251">
        <w:rPr>
          <w:rFonts w:ascii="Arial" w:eastAsia="Times New Roman" w:hAnsi="Arial" w:cs="Arial"/>
          <w:color w:val="000000" w:themeColor="text1"/>
          <w:lang w:val="es-ES"/>
        </w:rPr>
        <w:t>análogas,</w:t>
      </w:r>
      <w:r w:rsidR="00A03D6D" w:rsidRPr="00F43251">
        <w:rPr>
          <w:rFonts w:ascii="Arial" w:eastAsia="Times New Roman" w:hAnsi="Arial" w:cs="Arial"/>
          <w:color w:val="000000" w:themeColor="text1"/>
          <w:lang w:val="es-ES"/>
        </w:rPr>
        <w:t xml:space="preserve"> </w:t>
      </w:r>
      <w:r w:rsidR="005B3721" w:rsidRPr="00F43251">
        <w:rPr>
          <w:rFonts w:ascii="Arial" w:eastAsia="Times New Roman" w:hAnsi="Arial" w:cs="Arial"/>
          <w:color w:val="000000" w:themeColor="text1"/>
          <w:lang w:val="es-ES"/>
        </w:rPr>
        <w:t xml:space="preserve">así como cualesquiera otros servicios </w:t>
      </w:r>
      <w:r w:rsidRPr="00F43251">
        <w:rPr>
          <w:rFonts w:ascii="Arial" w:eastAsia="Times New Roman" w:hAnsi="Arial" w:cs="Arial"/>
          <w:color w:val="000000" w:themeColor="text1"/>
          <w:lang w:val="es-ES"/>
        </w:rPr>
        <w:t xml:space="preserve">técnicos y de optimización del rendimiento </w:t>
      </w:r>
      <w:r w:rsidR="00A03D6D" w:rsidRPr="00F43251">
        <w:rPr>
          <w:rFonts w:ascii="Arial" w:eastAsia="Times New Roman" w:hAnsi="Arial" w:cs="Arial"/>
          <w:color w:val="000000" w:themeColor="text1"/>
          <w:lang w:val="es-ES"/>
        </w:rPr>
        <w:t xml:space="preserve">que presta el Centro </w:t>
      </w:r>
      <w:r w:rsidR="00CD7B8D" w:rsidRPr="00F43251">
        <w:rPr>
          <w:rFonts w:ascii="Arial" w:eastAsia="Times New Roman" w:hAnsi="Arial" w:cs="Arial"/>
          <w:color w:val="000000" w:themeColor="text1"/>
          <w:lang w:val="es-ES"/>
        </w:rPr>
        <w:t xml:space="preserve">Vasco de Deporte </w:t>
      </w:r>
      <w:r w:rsidR="00A03D6D" w:rsidRPr="00F43251">
        <w:rPr>
          <w:rFonts w:ascii="Arial" w:eastAsia="Times New Roman" w:hAnsi="Arial" w:cs="Arial"/>
          <w:color w:val="000000" w:themeColor="text1"/>
          <w:lang w:val="es-ES"/>
        </w:rPr>
        <w:t xml:space="preserve">de </w:t>
      </w:r>
      <w:r w:rsidR="0091095E" w:rsidRPr="00F43251">
        <w:rPr>
          <w:rFonts w:ascii="Arial" w:eastAsia="Times New Roman" w:hAnsi="Arial" w:cs="Arial"/>
          <w:color w:val="000000" w:themeColor="text1"/>
          <w:lang w:val="es-ES"/>
        </w:rPr>
        <w:t>Alto Nivel Basque Team</w:t>
      </w:r>
      <w:r w:rsidRPr="00F43251">
        <w:rPr>
          <w:rFonts w:ascii="Arial" w:eastAsia="Times New Roman" w:hAnsi="Arial" w:cs="Arial"/>
          <w:color w:val="000000" w:themeColor="text1"/>
          <w:lang w:val="es-ES"/>
        </w:rPr>
        <w:t>.</w:t>
      </w:r>
    </w:p>
    <w:p w14:paraId="5DC4FF43" w14:textId="074AD1BB" w:rsidR="00A03D6D" w:rsidRPr="00F43251" w:rsidRDefault="00A75D62"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w:t>
      </w:r>
      <w:r w:rsidR="00934965" w:rsidRPr="00F43251">
        <w:rPr>
          <w:rFonts w:ascii="Arial" w:eastAsia="Times New Roman" w:hAnsi="Arial" w:cs="Arial"/>
          <w:color w:val="000000" w:themeColor="text1"/>
          <w:lang w:val="es-ES"/>
        </w:rPr>
        <w:t>El acceso a tales servicios se efectuará previo cumplimiento del procedimiento y en las condiciones que determine el propio Centro bajo la supervisión y coordinación de la Dirección de la Administración General de la Comunidad Autónoma del País Vasco competente en materia deportiva.</w:t>
      </w:r>
    </w:p>
    <w:p w14:paraId="2050F686" w14:textId="77777777" w:rsidR="002A2EBD" w:rsidRPr="00F43251" w:rsidRDefault="002A2EBD" w:rsidP="00824BCF">
      <w:pPr>
        <w:shd w:val="clear" w:color="auto" w:fill="FFFFFF"/>
        <w:spacing w:after="0"/>
        <w:ind w:firstLine="284"/>
        <w:jc w:val="both"/>
        <w:rPr>
          <w:rFonts w:ascii="Arial" w:eastAsia="Times New Roman" w:hAnsi="Arial" w:cs="Arial"/>
          <w:color w:val="000000" w:themeColor="text1"/>
          <w:lang w:val="es-ES"/>
        </w:rPr>
      </w:pPr>
    </w:p>
    <w:p w14:paraId="69819EB4" w14:textId="341F2F0D" w:rsidR="00A03D6D" w:rsidRPr="00F43251" w:rsidRDefault="00595BEB" w:rsidP="00595BEB">
      <w:pPr>
        <w:pStyle w:val="Artculo"/>
        <w:ind w:left="0" w:firstLine="284"/>
        <w:jc w:val="both"/>
        <w:rPr>
          <w:sz w:val="24"/>
          <w:szCs w:val="24"/>
        </w:rPr>
      </w:pPr>
      <w:bookmarkStart w:id="61" w:name="SE27"/>
      <w:bookmarkStart w:id="62" w:name="LOC_ART.21"/>
      <w:bookmarkEnd w:id="61"/>
      <w:bookmarkEnd w:id="62"/>
      <w:r w:rsidRPr="00F43251">
        <w:rPr>
          <w:sz w:val="24"/>
          <w:szCs w:val="24"/>
        </w:rPr>
        <w:t>Otras medidas de apoyo al deporte de alto nivel del País Vasco</w:t>
      </w:r>
    </w:p>
    <w:p w14:paraId="06419705" w14:textId="77777777" w:rsidR="002A2EBD" w:rsidRPr="00F43251" w:rsidRDefault="002A2EBD" w:rsidP="00824BCF">
      <w:pPr>
        <w:shd w:val="clear" w:color="auto" w:fill="FFFFFF"/>
        <w:spacing w:after="0"/>
        <w:ind w:firstLine="284"/>
        <w:jc w:val="both"/>
        <w:rPr>
          <w:rFonts w:ascii="Arial" w:eastAsia="Times New Roman" w:hAnsi="Arial" w:cs="Arial"/>
          <w:caps/>
          <w:color w:val="000000" w:themeColor="text1"/>
          <w:lang w:val="es-ES"/>
        </w:rPr>
      </w:pPr>
    </w:p>
    <w:p w14:paraId="2CB258C7" w14:textId="145DA89E" w:rsidR="00A03D6D" w:rsidRPr="00F43251" w:rsidRDefault="00AB2169"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1.- </w:t>
      </w:r>
      <w:r w:rsidR="00A03D6D" w:rsidRPr="00F43251">
        <w:rPr>
          <w:rFonts w:ascii="Arial" w:eastAsia="Times New Roman" w:hAnsi="Arial" w:cs="Arial"/>
          <w:color w:val="000000" w:themeColor="text1"/>
          <w:lang w:val="es-ES"/>
        </w:rPr>
        <w:t>L</w:t>
      </w:r>
      <w:r w:rsidR="00392FA8" w:rsidRPr="00F43251">
        <w:rPr>
          <w:rFonts w:ascii="Arial" w:eastAsia="Times New Roman" w:hAnsi="Arial" w:cs="Arial"/>
          <w:color w:val="000000" w:themeColor="text1"/>
          <w:lang w:val="es-ES"/>
        </w:rPr>
        <w:t>o</w:t>
      </w:r>
      <w:r w:rsidR="00A03D6D" w:rsidRPr="00F43251">
        <w:rPr>
          <w:rFonts w:ascii="Arial" w:eastAsia="Times New Roman" w:hAnsi="Arial" w:cs="Arial"/>
          <w:color w:val="000000" w:themeColor="text1"/>
          <w:lang w:val="es-ES"/>
        </w:rPr>
        <w:t>s y l</w:t>
      </w:r>
      <w:r w:rsidR="00392FA8" w:rsidRPr="00F43251">
        <w:rPr>
          <w:rFonts w:ascii="Arial" w:eastAsia="Times New Roman" w:hAnsi="Arial" w:cs="Arial"/>
          <w:color w:val="000000" w:themeColor="text1"/>
          <w:lang w:val="es-ES"/>
        </w:rPr>
        <w:t>a</w:t>
      </w:r>
      <w:r w:rsidR="00A03D6D" w:rsidRPr="00F43251">
        <w:rPr>
          <w:rFonts w:ascii="Arial" w:eastAsia="Times New Roman" w:hAnsi="Arial" w:cs="Arial"/>
          <w:color w:val="000000" w:themeColor="text1"/>
          <w:lang w:val="es-ES"/>
        </w:rPr>
        <w:t>s deportistas, técnicos</w:t>
      </w:r>
      <w:r w:rsidR="00392FA8" w:rsidRPr="00F43251">
        <w:rPr>
          <w:rFonts w:ascii="Arial" w:eastAsia="Times New Roman" w:hAnsi="Arial" w:cs="Arial"/>
          <w:color w:val="000000" w:themeColor="text1"/>
          <w:lang w:val="es-ES"/>
        </w:rPr>
        <w:t xml:space="preserve">, </w:t>
      </w:r>
      <w:r w:rsidR="00A03D6D" w:rsidRPr="00F43251">
        <w:rPr>
          <w:rFonts w:ascii="Arial" w:eastAsia="Times New Roman" w:hAnsi="Arial" w:cs="Arial"/>
          <w:color w:val="000000" w:themeColor="text1"/>
          <w:lang w:val="es-ES"/>
        </w:rPr>
        <w:t>técnicas</w:t>
      </w:r>
      <w:r w:rsidR="00392FA8" w:rsidRPr="00F43251">
        <w:rPr>
          <w:rFonts w:ascii="Arial" w:eastAsia="Times New Roman" w:hAnsi="Arial" w:cs="Arial"/>
          <w:color w:val="000000" w:themeColor="text1"/>
          <w:lang w:val="es-ES"/>
        </w:rPr>
        <w:t xml:space="preserve">, </w:t>
      </w:r>
      <w:r w:rsidR="00A03D6D" w:rsidRPr="00F43251">
        <w:rPr>
          <w:rFonts w:ascii="Arial" w:eastAsia="Times New Roman" w:hAnsi="Arial" w:cs="Arial"/>
          <w:color w:val="000000" w:themeColor="text1"/>
          <w:lang w:val="es-ES"/>
        </w:rPr>
        <w:t xml:space="preserve">jueces </w:t>
      </w:r>
      <w:r w:rsidR="00392FA8" w:rsidRPr="00F43251">
        <w:rPr>
          <w:rFonts w:ascii="Arial" w:eastAsia="Times New Roman" w:hAnsi="Arial" w:cs="Arial"/>
          <w:color w:val="000000" w:themeColor="text1"/>
          <w:lang w:val="es-ES"/>
        </w:rPr>
        <w:t>y</w:t>
      </w:r>
      <w:r w:rsidR="00A03D6D" w:rsidRPr="00F43251">
        <w:rPr>
          <w:rFonts w:ascii="Arial" w:eastAsia="Times New Roman" w:hAnsi="Arial" w:cs="Arial"/>
          <w:color w:val="000000" w:themeColor="text1"/>
          <w:lang w:val="es-ES"/>
        </w:rPr>
        <w:t xml:space="preserve"> juezas de alto nivel del País Vasco gozarán, además de los beneficios señalados en los artículos anteriores, de las siguientes medidas de apoyo:</w:t>
      </w:r>
    </w:p>
    <w:p w14:paraId="510487A9" w14:textId="791D9BDA" w:rsidR="00A03D6D" w:rsidRPr="00F43251" w:rsidRDefault="00A03D6D" w:rsidP="004162A9">
      <w:pPr>
        <w:pStyle w:val="Prrafodelista"/>
        <w:numPr>
          <w:ilvl w:val="0"/>
          <w:numId w:val="17"/>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Uso preferente de las instalaciones deportivas públicas de la Comunidad Autónoma, siempre que exista disponibilidad y de conformidad con la normativa aplicable.</w:t>
      </w:r>
    </w:p>
    <w:p w14:paraId="179191A5" w14:textId="77777777" w:rsidR="004162A9" w:rsidRPr="00F43251" w:rsidRDefault="004162A9" w:rsidP="004162A9">
      <w:pPr>
        <w:pStyle w:val="Prrafodelista"/>
        <w:shd w:val="clear" w:color="auto" w:fill="FFFFFF"/>
        <w:spacing w:after="240"/>
        <w:ind w:left="284"/>
        <w:jc w:val="both"/>
        <w:rPr>
          <w:rFonts w:ascii="Arial" w:eastAsia="Times New Roman" w:hAnsi="Arial" w:cs="Arial"/>
          <w:color w:val="000000" w:themeColor="text1"/>
          <w:lang w:val="es-ES"/>
        </w:rPr>
      </w:pPr>
    </w:p>
    <w:p w14:paraId="35D52F2B" w14:textId="7E4D08B2" w:rsidR="00A03D6D" w:rsidRPr="00F43251" w:rsidRDefault="00A03D6D" w:rsidP="004162A9">
      <w:pPr>
        <w:pStyle w:val="Prrafodelista"/>
        <w:numPr>
          <w:ilvl w:val="0"/>
          <w:numId w:val="17"/>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Aquellas otras que en el futuro pudieran ser establecidas como consecuencia de la suscripción de convenios o acuerdos con otras entidades públicas o privadas, para la mejora de las condiciones de </w:t>
      </w:r>
      <w:r w:rsidR="00ED3747" w:rsidRPr="00F43251">
        <w:rPr>
          <w:rFonts w:ascii="Arial" w:eastAsia="Times New Roman" w:hAnsi="Arial" w:cs="Arial"/>
          <w:color w:val="000000" w:themeColor="text1"/>
          <w:lang w:val="es-ES"/>
        </w:rPr>
        <w:t xml:space="preserve">las y </w:t>
      </w:r>
      <w:r w:rsidRPr="00F43251">
        <w:rPr>
          <w:rFonts w:ascii="Arial" w:eastAsia="Times New Roman" w:hAnsi="Arial" w:cs="Arial"/>
          <w:color w:val="000000" w:themeColor="text1"/>
          <w:lang w:val="es-ES"/>
        </w:rPr>
        <w:t>los deportistas, técnicos, técnicas, jueces y juezas de alto nivel</w:t>
      </w:r>
      <w:r w:rsidR="001E1DF3" w:rsidRPr="00F43251">
        <w:rPr>
          <w:rFonts w:ascii="Arial" w:eastAsia="Times New Roman" w:hAnsi="Arial" w:cs="Arial"/>
          <w:color w:val="000000" w:themeColor="text1"/>
          <w:lang w:val="es-ES"/>
        </w:rPr>
        <w:t>.</w:t>
      </w:r>
    </w:p>
    <w:p w14:paraId="20AC222A" w14:textId="0FE79FA9" w:rsidR="001E1DF3" w:rsidRPr="00F43251" w:rsidRDefault="00AB2169" w:rsidP="00AB2169">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 La Consejera o el Consejero competente en materia de deporte deberá promover la suscripción de los convenios y acuerdos, tanto con entidades públicas como privadas, que fueran necesarios o convenientes para el mejor cumplimiento de todos los beneficios reconocidos a l</w:t>
      </w:r>
      <w:r w:rsidR="00881BFE" w:rsidRPr="00F43251">
        <w:rPr>
          <w:rFonts w:ascii="Arial" w:eastAsia="Times New Roman" w:hAnsi="Arial" w:cs="Arial"/>
          <w:color w:val="000000" w:themeColor="text1"/>
          <w:lang w:val="es-ES"/>
        </w:rPr>
        <w:t>o</w:t>
      </w:r>
      <w:r w:rsidR="00ED3747" w:rsidRPr="00F43251">
        <w:rPr>
          <w:rFonts w:ascii="Arial" w:eastAsia="Times New Roman" w:hAnsi="Arial" w:cs="Arial"/>
          <w:color w:val="000000" w:themeColor="text1"/>
          <w:lang w:val="es-ES"/>
        </w:rPr>
        <w:t>s y l</w:t>
      </w:r>
      <w:r w:rsidR="00881BFE"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s deportistas, técnicos, técnicas, jueces y juezas de alto nivel del País Vasco, que se han señalado en el presente capítulo.</w:t>
      </w:r>
    </w:p>
    <w:p w14:paraId="1BEB6327" w14:textId="77777777" w:rsidR="00AB2169" w:rsidRPr="00F43251" w:rsidRDefault="00AB2169" w:rsidP="00824BCF">
      <w:pPr>
        <w:shd w:val="clear" w:color="auto" w:fill="FFFFFF"/>
        <w:spacing w:after="0"/>
        <w:ind w:left="567" w:firstLine="284"/>
        <w:jc w:val="both"/>
        <w:rPr>
          <w:rFonts w:ascii="Arial" w:eastAsia="Times New Roman" w:hAnsi="Arial" w:cs="Arial"/>
          <w:color w:val="000000" w:themeColor="text1"/>
          <w:lang w:val="es-ES"/>
        </w:rPr>
      </w:pPr>
    </w:p>
    <w:p w14:paraId="4E7F571E" w14:textId="5C0CD61C" w:rsidR="00A03D6D" w:rsidRPr="00F43251" w:rsidRDefault="00595BEB" w:rsidP="00595BEB">
      <w:pPr>
        <w:pStyle w:val="Artculo"/>
        <w:ind w:left="0" w:firstLine="284"/>
        <w:jc w:val="both"/>
        <w:rPr>
          <w:sz w:val="24"/>
          <w:szCs w:val="24"/>
        </w:rPr>
      </w:pPr>
      <w:bookmarkStart w:id="63" w:name="SE28"/>
      <w:bookmarkStart w:id="64" w:name="LOC_ART.22"/>
      <w:bookmarkEnd w:id="63"/>
      <w:bookmarkEnd w:id="64"/>
      <w:r w:rsidRPr="00F43251">
        <w:rPr>
          <w:sz w:val="24"/>
          <w:szCs w:val="24"/>
        </w:rPr>
        <w:t>Beneficios de deportistas de alto rendimiento del País Vasco y asimilados</w:t>
      </w:r>
      <w:r w:rsidR="00CD7B8D" w:rsidRPr="00F43251">
        <w:rPr>
          <w:sz w:val="24"/>
          <w:szCs w:val="24"/>
        </w:rPr>
        <w:t xml:space="preserve"> y asimiladas al alto rendimiento</w:t>
      </w:r>
    </w:p>
    <w:p w14:paraId="6F067B7F" w14:textId="7DF5123E" w:rsidR="001E1DF3" w:rsidRPr="00F43251" w:rsidRDefault="001E1DF3" w:rsidP="00824BCF">
      <w:pPr>
        <w:shd w:val="clear" w:color="auto" w:fill="FFFFFF"/>
        <w:spacing w:after="0"/>
        <w:ind w:firstLine="284"/>
        <w:jc w:val="both"/>
        <w:rPr>
          <w:rFonts w:ascii="Arial" w:eastAsia="Times New Roman" w:hAnsi="Arial" w:cs="Arial"/>
          <w:color w:val="000000" w:themeColor="text1"/>
          <w:lang w:val="es-ES"/>
        </w:rPr>
      </w:pPr>
    </w:p>
    <w:p w14:paraId="3DC9C105" w14:textId="6FC3CC2E" w:rsidR="00AB2169" w:rsidRPr="00F43251" w:rsidRDefault="00AB2169" w:rsidP="00824BCF">
      <w:pPr>
        <w:shd w:val="clear" w:color="auto" w:fill="FFFFFF"/>
        <w:spacing w:after="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A las y los deportistas declarados en la subcategoría de alto rendimiento </w:t>
      </w:r>
      <w:r w:rsidR="005B3721" w:rsidRPr="00F43251">
        <w:rPr>
          <w:rFonts w:ascii="Arial" w:eastAsia="Times New Roman" w:hAnsi="Arial" w:cs="Arial"/>
          <w:color w:val="000000" w:themeColor="text1"/>
          <w:lang w:val="es-ES"/>
        </w:rPr>
        <w:t xml:space="preserve">y a los asimilados </w:t>
      </w:r>
      <w:r w:rsidR="00CD7B8D" w:rsidRPr="00F43251">
        <w:rPr>
          <w:rFonts w:ascii="Arial" w:eastAsia="Times New Roman" w:hAnsi="Arial" w:cs="Arial"/>
          <w:color w:val="000000" w:themeColor="text1"/>
          <w:lang w:val="es-ES"/>
        </w:rPr>
        <w:t xml:space="preserve">y asimiladas </w:t>
      </w:r>
      <w:r w:rsidR="00CA63A2" w:rsidRPr="00F43251">
        <w:rPr>
          <w:rFonts w:ascii="Arial" w:eastAsia="Times New Roman" w:hAnsi="Arial" w:cs="Arial"/>
          <w:color w:val="000000" w:themeColor="text1"/>
          <w:lang w:val="es-ES"/>
        </w:rPr>
        <w:t xml:space="preserve">al alto rendimiento </w:t>
      </w:r>
      <w:r w:rsidRPr="00F43251">
        <w:rPr>
          <w:rFonts w:ascii="Arial" w:eastAsia="Times New Roman" w:hAnsi="Arial" w:cs="Arial"/>
          <w:color w:val="000000" w:themeColor="text1"/>
          <w:lang w:val="es-ES"/>
        </w:rPr>
        <w:t>se les aplicarán únicamente los beneficios establecidos en los artículos</w:t>
      </w:r>
      <w:r w:rsidR="00803964" w:rsidRPr="00F43251">
        <w:rPr>
          <w:rFonts w:ascii="Arial" w:eastAsia="Times New Roman" w:hAnsi="Arial" w:cs="Arial"/>
          <w:color w:val="000000" w:themeColor="text1"/>
          <w:lang w:val="es-ES"/>
        </w:rPr>
        <w:t xml:space="preserve"> 15, 16</w:t>
      </w:r>
      <w:r w:rsidR="005B3721" w:rsidRPr="00F43251">
        <w:rPr>
          <w:rFonts w:ascii="Arial" w:eastAsia="Times New Roman" w:hAnsi="Arial" w:cs="Arial"/>
          <w:color w:val="000000" w:themeColor="text1"/>
          <w:lang w:val="es-ES"/>
        </w:rPr>
        <w:t xml:space="preserve"> y</w:t>
      </w:r>
      <w:r w:rsidR="00903ACE" w:rsidRPr="00F43251">
        <w:rPr>
          <w:rFonts w:ascii="Arial" w:eastAsia="Times New Roman" w:hAnsi="Arial" w:cs="Arial"/>
          <w:color w:val="000000" w:themeColor="text1"/>
          <w:lang w:val="es-ES"/>
        </w:rPr>
        <w:t xml:space="preserve"> </w:t>
      </w:r>
      <w:r w:rsidR="00803964" w:rsidRPr="00F43251">
        <w:rPr>
          <w:rFonts w:ascii="Arial" w:eastAsia="Times New Roman" w:hAnsi="Arial" w:cs="Arial"/>
          <w:color w:val="000000" w:themeColor="text1"/>
          <w:lang w:val="es-ES"/>
        </w:rPr>
        <w:t>17 del presente Decreto.</w:t>
      </w:r>
    </w:p>
    <w:p w14:paraId="65EE633D" w14:textId="056217D8" w:rsidR="00AB2169" w:rsidRPr="00F43251" w:rsidRDefault="00AB2169" w:rsidP="00824BCF">
      <w:pPr>
        <w:shd w:val="clear" w:color="auto" w:fill="FFFFFF"/>
        <w:spacing w:after="0"/>
        <w:ind w:firstLine="284"/>
        <w:jc w:val="both"/>
        <w:rPr>
          <w:rFonts w:ascii="Arial" w:eastAsia="Times New Roman" w:hAnsi="Arial" w:cs="Arial"/>
          <w:color w:val="000000" w:themeColor="text1"/>
          <w:lang w:val="es-ES"/>
        </w:rPr>
      </w:pPr>
    </w:p>
    <w:p w14:paraId="1F39768A" w14:textId="77777777" w:rsidR="00AB2169" w:rsidRPr="00F43251" w:rsidRDefault="00AB2169" w:rsidP="00824BCF">
      <w:pPr>
        <w:shd w:val="clear" w:color="auto" w:fill="FFFFFF"/>
        <w:spacing w:after="0"/>
        <w:ind w:firstLine="284"/>
        <w:jc w:val="both"/>
        <w:rPr>
          <w:rFonts w:ascii="Arial" w:eastAsia="Times New Roman" w:hAnsi="Arial" w:cs="Arial"/>
          <w:color w:val="000000" w:themeColor="text1"/>
          <w:lang w:val="es-ES"/>
        </w:rPr>
      </w:pPr>
    </w:p>
    <w:p w14:paraId="65F16674" w14:textId="77777777" w:rsidR="001E1DF3" w:rsidRPr="00F43251" w:rsidRDefault="001E1DF3" w:rsidP="00824BCF">
      <w:pPr>
        <w:shd w:val="clear" w:color="auto" w:fill="FFFFFF"/>
        <w:spacing w:after="0"/>
        <w:ind w:firstLine="284"/>
        <w:jc w:val="both"/>
        <w:rPr>
          <w:rFonts w:ascii="Arial" w:eastAsia="Times New Roman" w:hAnsi="Arial" w:cs="Arial"/>
          <w:color w:val="000000" w:themeColor="text1"/>
          <w:lang w:val="es-ES"/>
        </w:rPr>
      </w:pPr>
    </w:p>
    <w:p w14:paraId="5472A30F" w14:textId="77777777" w:rsidR="009E2ED0" w:rsidRPr="00F43251" w:rsidRDefault="00A03D6D" w:rsidP="00824BCF">
      <w:pPr>
        <w:shd w:val="clear" w:color="auto" w:fill="FFFFFF"/>
        <w:spacing w:after="0"/>
        <w:ind w:firstLine="284"/>
        <w:jc w:val="center"/>
        <w:rPr>
          <w:rFonts w:ascii="Arial" w:eastAsia="Times New Roman" w:hAnsi="Arial" w:cs="Arial"/>
          <w:b/>
          <w:bCs/>
          <w:color w:val="000000" w:themeColor="text1"/>
          <w:lang w:val="es-ES"/>
        </w:rPr>
      </w:pPr>
      <w:bookmarkStart w:id="65" w:name="SE29"/>
      <w:bookmarkStart w:id="66" w:name="LOC_SEC.2.4"/>
      <w:bookmarkEnd w:id="65"/>
      <w:bookmarkEnd w:id="66"/>
      <w:r w:rsidRPr="00F43251">
        <w:rPr>
          <w:rFonts w:ascii="Arial" w:eastAsia="Times New Roman" w:hAnsi="Arial" w:cs="Arial"/>
          <w:b/>
          <w:bCs/>
          <w:color w:val="000000" w:themeColor="text1"/>
          <w:lang w:val="es-ES"/>
        </w:rPr>
        <w:t>SECCIÓN CUARTA. </w:t>
      </w:r>
    </w:p>
    <w:p w14:paraId="3991E4D7" w14:textId="77777777" w:rsidR="009E2ED0" w:rsidRPr="00F43251" w:rsidRDefault="009E2ED0" w:rsidP="00824BCF">
      <w:pPr>
        <w:shd w:val="clear" w:color="auto" w:fill="FFFFFF"/>
        <w:spacing w:after="0"/>
        <w:ind w:firstLine="284"/>
        <w:jc w:val="center"/>
        <w:rPr>
          <w:rFonts w:ascii="Arial" w:eastAsia="Times New Roman" w:hAnsi="Arial" w:cs="Arial"/>
          <w:b/>
          <w:bCs/>
          <w:color w:val="000000" w:themeColor="text1"/>
          <w:lang w:val="es-ES"/>
        </w:rPr>
      </w:pPr>
    </w:p>
    <w:p w14:paraId="11A84C3E" w14:textId="59D6FFB2" w:rsidR="00A03D6D" w:rsidRPr="00F43251" w:rsidRDefault="00A03D6D" w:rsidP="00824BCF">
      <w:pPr>
        <w:shd w:val="clear" w:color="auto" w:fill="FFFFFF"/>
        <w:spacing w:after="0"/>
        <w:ind w:firstLine="284"/>
        <w:jc w:val="center"/>
        <w:rPr>
          <w:rFonts w:ascii="Arial" w:eastAsia="Times New Roman" w:hAnsi="Arial" w:cs="Arial"/>
          <w:b/>
          <w:bCs/>
          <w:color w:val="000000" w:themeColor="text1"/>
          <w:lang w:val="es-ES"/>
        </w:rPr>
      </w:pPr>
      <w:r w:rsidRPr="00F43251">
        <w:rPr>
          <w:rFonts w:ascii="Arial" w:eastAsia="Times New Roman" w:hAnsi="Arial" w:cs="Arial"/>
          <w:b/>
          <w:bCs/>
          <w:color w:val="000000" w:themeColor="text1"/>
          <w:lang w:val="es-ES"/>
        </w:rPr>
        <w:t>OBLIGACIONES DE L</w:t>
      </w:r>
      <w:r w:rsidR="00881BFE" w:rsidRPr="00F43251">
        <w:rPr>
          <w:rFonts w:ascii="Arial" w:eastAsia="Times New Roman" w:hAnsi="Arial" w:cs="Arial"/>
          <w:b/>
          <w:bCs/>
          <w:color w:val="000000" w:themeColor="text1"/>
          <w:lang w:val="es-ES"/>
        </w:rPr>
        <w:t>O</w:t>
      </w:r>
      <w:r w:rsidR="00ED3747" w:rsidRPr="00F43251">
        <w:rPr>
          <w:rFonts w:ascii="Arial" w:eastAsia="Times New Roman" w:hAnsi="Arial" w:cs="Arial"/>
          <w:b/>
          <w:bCs/>
          <w:color w:val="000000" w:themeColor="text1"/>
          <w:lang w:val="es-ES"/>
        </w:rPr>
        <w:t>S Y L</w:t>
      </w:r>
      <w:r w:rsidR="00881BFE" w:rsidRPr="00F43251">
        <w:rPr>
          <w:rFonts w:ascii="Arial" w:eastAsia="Times New Roman" w:hAnsi="Arial" w:cs="Arial"/>
          <w:b/>
          <w:bCs/>
          <w:color w:val="000000" w:themeColor="text1"/>
          <w:lang w:val="es-ES"/>
        </w:rPr>
        <w:t>AS</w:t>
      </w:r>
      <w:r w:rsidRPr="00F43251">
        <w:rPr>
          <w:rFonts w:ascii="Arial" w:eastAsia="Times New Roman" w:hAnsi="Arial" w:cs="Arial"/>
          <w:b/>
          <w:bCs/>
          <w:color w:val="000000" w:themeColor="text1"/>
          <w:lang w:val="es-ES"/>
        </w:rPr>
        <w:t xml:space="preserve"> DEPORTISTAS, TÉCNICOS, TÉCNICAS, JUECES Y JUEZAS DE ALTO NIVEL</w:t>
      </w:r>
    </w:p>
    <w:p w14:paraId="4F5F4D00" w14:textId="77777777" w:rsidR="001E1DF3" w:rsidRPr="00F43251" w:rsidRDefault="001E1DF3" w:rsidP="00824BCF">
      <w:pPr>
        <w:shd w:val="clear" w:color="auto" w:fill="FFFFFF"/>
        <w:spacing w:after="0"/>
        <w:ind w:firstLine="284"/>
        <w:jc w:val="both"/>
        <w:rPr>
          <w:rFonts w:ascii="Arial" w:eastAsia="Times New Roman" w:hAnsi="Arial" w:cs="Arial"/>
          <w:b/>
          <w:bCs/>
          <w:caps/>
          <w:color w:val="000000" w:themeColor="text1"/>
          <w:lang w:val="es-ES"/>
        </w:rPr>
      </w:pPr>
      <w:bookmarkStart w:id="67" w:name="SE30"/>
      <w:bookmarkStart w:id="68" w:name="LOC_ART.23"/>
      <w:bookmarkEnd w:id="67"/>
      <w:bookmarkEnd w:id="68"/>
    </w:p>
    <w:p w14:paraId="0081900A" w14:textId="68444399" w:rsidR="00A03D6D" w:rsidRPr="00F43251" w:rsidRDefault="00595BEB" w:rsidP="0019240C">
      <w:pPr>
        <w:pStyle w:val="Artculo"/>
        <w:rPr>
          <w:sz w:val="24"/>
          <w:szCs w:val="24"/>
        </w:rPr>
      </w:pPr>
      <w:r w:rsidRPr="00F43251">
        <w:rPr>
          <w:sz w:val="24"/>
          <w:szCs w:val="24"/>
        </w:rPr>
        <w:t xml:space="preserve">Obligaciones </w:t>
      </w:r>
    </w:p>
    <w:p w14:paraId="796F401E" w14:textId="77777777" w:rsidR="001E1DF3" w:rsidRPr="00F43251" w:rsidRDefault="001E1DF3" w:rsidP="00824BCF">
      <w:pPr>
        <w:shd w:val="clear" w:color="auto" w:fill="FFFFFF"/>
        <w:spacing w:after="0"/>
        <w:ind w:firstLine="284"/>
        <w:jc w:val="both"/>
        <w:rPr>
          <w:rFonts w:ascii="Arial" w:eastAsia="Times New Roman" w:hAnsi="Arial" w:cs="Arial"/>
          <w:color w:val="000000" w:themeColor="text1"/>
          <w:lang w:val="es-ES"/>
        </w:rPr>
      </w:pPr>
    </w:p>
    <w:p w14:paraId="057F74E0" w14:textId="5EB78E88"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L</w:t>
      </w:r>
      <w:r w:rsidR="00881BFE" w:rsidRPr="00F43251">
        <w:rPr>
          <w:rFonts w:ascii="Arial" w:eastAsia="Times New Roman" w:hAnsi="Arial" w:cs="Arial"/>
          <w:color w:val="000000" w:themeColor="text1"/>
          <w:lang w:val="es-ES"/>
        </w:rPr>
        <w:t>o</w:t>
      </w:r>
      <w:r w:rsidRPr="00F43251">
        <w:rPr>
          <w:rFonts w:ascii="Arial" w:eastAsia="Times New Roman" w:hAnsi="Arial" w:cs="Arial"/>
          <w:color w:val="000000" w:themeColor="text1"/>
          <w:lang w:val="es-ES"/>
        </w:rPr>
        <w:t>s y l</w:t>
      </w:r>
      <w:r w:rsidR="00881BFE"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s deportistas, técnicos</w:t>
      </w:r>
      <w:r w:rsidR="00881BFE"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técnicas</w:t>
      </w:r>
      <w:r w:rsidR="00881BFE"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jueces </w:t>
      </w:r>
      <w:r w:rsidR="00881BFE"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juezas de alto nivel del País </w:t>
      </w:r>
      <w:r w:rsidR="00A76000" w:rsidRPr="00F43251">
        <w:rPr>
          <w:rFonts w:ascii="Arial" w:eastAsia="Times New Roman" w:hAnsi="Arial" w:cs="Arial"/>
          <w:color w:val="000000" w:themeColor="text1"/>
          <w:lang w:val="es-ES"/>
        </w:rPr>
        <w:t>Vasco</w:t>
      </w:r>
      <w:r w:rsidRPr="00F43251">
        <w:rPr>
          <w:rFonts w:ascii="Arial" w:eastAsia="Times New Roman" w:hAnsi="Arial" w:cs="Arial"/>
          <w:color w:val="000000" w:themeColor="text1"/>
          <w:lang w:val="es-ES"/>
        </w:rPr>
        <w:t xml:space="preserve"> tendrán las siguientes obligaciones:</w:t>
      </w:r>
    </w:p>
    <w:p w14:paraId="05B3736C" w14:textId="15117F4D" w:rsidR="00A03D6D" w:rsidRPr="00F43251" w:rsidRDefault="00A03D6D" w:rsidP="004162A9">
      <w:pPr>
        <w:pStyle w:val="Prrafodelista"/>
        <w:numPr>
          <w:ilvl w:val="0"/>
          <w:numId w:val="1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Representar al deporte del País Vasco en las competiciones oficiales</w:t>
      </w:r>
      <w:r w:rsidR="007C2B27" w:rsidRPr="00F43251">
        <w:rPr>
          <w:rFonts w:ascii="Arial" w:eastAsia="Times New Roman" w:hAnsi="Arial" w:cs="Arial"/>
          <w:color w:val="000000" w:themeColor="text1"/>
          <w:lang w:val="es-ES"/>
        </w:rPr>
        <w:t xml:space="preserve"> y no oficiales</w:t>
      </w:r>
      <w:r w:rsidRPr="00F43251">
        <w:rPr>
          <w:rFonts w:ascii="Arial" w:eastAsia="Times New Roman" w:hAnsi="Arial" w:cs="Arial"/>
          <w:color w:val="000000" w:themeColor="text1"/>
          <w:lang w:val="es-ES"/>
        </w:rPr>
        <w:t>, asistiendo a las convocatorias de las selecciones vascas correspondientes, siempre que fueren convocados y convocadas a tal efecto.</w:t>
      </w:r>
      <w:r w:rsidR="007C2B27" w:rsidRPr="00F43251">
        <w:rPr>
          <w:rFonts w:ascii="Arial" w:eastAsia="Times New Roman" w:hAnsi="Arial" w:cs="Arial"/>
          <w:color w:val="000000" w:themeColor="text1"/>
          <w:lang w:val="es-ES"/>
        </w:rPr>
        <w:t xml:space="preserve"> Quedarán dispensados de esta obligación cuando tal participación afecte negativamente a su plan de preparación. A tal efecto deberá acompañar un informe técnico.</w:t>
      </w:r>
    </w:p>
    <w:p w14:paraId="551D3909" w14:textId="77777777" w:rsidR="004162A9" w:rsidRPr="00F43251" w:rsidRDefault="004162A9" w:rsidP="004162A9">
      <w:pPr>
        <w:pStyle w:val="Prrafodelista"/>
        <w:shd w:val="clear" w:color="auto" w:fill="FFFFFF"/>
        <w:spacing w:after="240"/>
        <w:ind w:left="284"/>
        <w:jc w:val="both"/>
        <w:rPr>
          <w:rFonts w:ascii="Arial" w:eastAsia="Times New Roman" w:hAnsi="Arial" w:cs="Arial"/>
          <w:color w:val="000000" w:themeColor="text1"/>
          <w:lang w:val="es-ES"/>
        </w:rPr>
      </w:pPr>
    </w:p>
    <w:p w14:paraId="505F9E21" w14:textId="7F2CE5B2" w:rsidR="00A03D6D" w:rsidRPr="00F43251" w:rsidRDefault="00A03D6D" w:rsidP="004162A9">
      <w:pPr>
        <w:pStyle w:val="Prrafodelista"/>
        <w:numPr>
          <w:ilvl w:val="0"/>
          <w:numId w:val="1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Llevar los símbolos distintivos del País Vasco que la correspondiente </w:t>
      </w:r>
      <w:r w:rsidR="007C2B27" w:rsidRPr="00F43251">
        <w:rPr>
          <w:rFonts w:ascii="Arial" w:eastAsia="Times New Roman" w:hAnsi="Arial" w:cs="Arial"/>
          <w:color w:val="000000" w:themeColor="text1"/>
          <w:lang w:val="es-ES"/>
        </w:rPr>
        <w:t>f</w:t>
      </w:r>
      <w:r w:rsidRPr="00F43251">
        <w:rPr>
          <w:rFonts w:ascii="Arial" w:eastAsia="Times New Roman" w:hAnsi="Arial" w:cs="Arial"/>
          <w:color w:val="000000" w:themeColor="text1"/>
          <w:lang w:val="es-ES"/>
        </w:rPr>
        <w:t xml:space="preserve">ederación </w:t>
      </w:r>
      <w:r w:rsidR="007C2B27" w:rsidRPr="00F43251">
        <w:rPr>
          <w:rFonts w:ascii="Arial" w:eastAsia="Times New Roman" w:hAnsi="Arial" w:cs="Arial"/>
          <w:color w:val="000000" w:themeColor="text1"/>
          <w:lang w:val="es-ES"/>
        </w:rPr>
        <w:t>v</w:t>
      </w:r>
      <w:r w:rsidRPr="00F43251">
        <w:rPr>
          <w:rFonts w:ascii="Arial" w:eastAsia="Times New Roman" w:hAnsi="Arial" w:cs="Arial"/>
          <w:color w:val="000000" w:themeColor="text1"/>
          <w:lang w:val="es-ES"/>
        </w:rPr>
        <w:t>asca determine para sus deportistas, en aquellas competiciones en que se autorice la utilización de dichos distintivos.</w:t>
      </w:r>
    </w:p>
    <w:p w14:paraId="59FFBD6F" w14:textId="77777777" w:rsidR="004162A9" w:rsidRPr="00F43251" w:rsidRDefault="004162A9" w:rsidP="004162A9">
      <w:pPr>
        <w:pStyle w:val="Prrafodelista"/>
        <w:shd w:val="clear" w:color="auto" w:fill="FFFFFF"/>
        <w:spacing w:after="240"/>
        <w:ind w:left="284"/>
        <w:jc w:val="both"/>
        <w:rPr>
          <w:rFonts w:ascii="Arial" w:eastAsia="Times New Roman" w:hAnsi="Arial" w:cs="Arial"/>
          <w:color w:val="000000" w:themeColor="text1"/>
          <w:lang w:val="es-ES"/>
        </w:rPr>
      </w:pPr>
    </w:p>
    <w:p w14:paraId="7F4232C6" w14:textId="15B235CD" w:rsidR="00A03D6D" w:rsidRPr="00F43251" w:rsidRDefault="00A03D6D" w:rsidP="004162A9">
      <w:pPr>
        <w:pStyle w:val="Prrafodelista"/>
        <w:numPr>
          <w:ilvl w:val="0"/>
          <w:numId w:val="1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Colaborar con</w:t>
      </w:r>
      <w:r w:rsidR="006A0C27" w:rsidRPr="00F43251">
        <w:rPr>
          <w:rFonts w:ascii="Arial" w:eastAsia="Times New Roman" w:hAnsi="Arial" w:cs="Arial"/>
          <w:color w:val="000000" w:themeColor="text1"/>
          <w:lang w:val="es-ES"/>
        </w:rPr>
        <w:t xml:space="preserve"> la Administración General de la Comunidad Autónoma</w:t>
      </w:r>
      <w:r w:rsidRPr="00F43251">
        <w:rPr>
          <w:rFonts w:ascii="Arial" w:eastAsia="Times New Roman" w:hAnsi="Arial" w:cs="Arial"/>
          <w:color w:val="000000" w:themeColor="text1"/>
          <w:lang w:val="es-ES"/>
        </w:rPr>
        <w:t>, siempre que se les requiera, en los proyectos y campañas de difusión del deporte base y de la práctica deportiva en general.</w:t>
      </w:r>
    </w:p>
    <w:p w14:paraId="5821A1E8" w14:textId="77777777" w:rsidR="004162A9" w:rsidRPr="00F43251" w:rsidRDefault="004162A9" w:rsidP="004162A9">
      <w:pPr>
        <w:pStyle w:val="Prrafodelista"/>
        <w:rPr>
          <w:rFonts w:ascii="Arial" w:eastAsia="Times New Roman" w:hAnsi="Arial" w:cs="Arial"/>
          <w:color w:val="000000" w:themeColor="text1"/>
          <w:lang w:val="es-ES"/>
        </w:rPr>
      </w:pPr>
    </w:p>
    <w:p w14:paraId="29A2DC0E" w14:textId="76B94764" w:rsidR="00A03D6D" w:rsidRPr="00F43251" w:rsidRDefault="00A03D6D" w:rsidP="004162A9">
      <w:pPr>
        <w:pStyle w:val="Prrafodelista"/>
        <w:numPr>
          <w:ilvl w:val="0"/>
          <w:numId w:val="1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Someterse a los controles de dopaje, dentro y fuera de la competición por los órganos correspondientes en la materia.</w:t>
      </w:r>
    </w:p>
    <w:p w14:paraId="339F3DD0" w14:textId="77777777" w:rsidR="004162A9" w:rsidRPr="00F43251" w:rsidRDefault="004162A9" w:rsidP="004162A9">
      <w:pPr>
        <w:pStyle w:val="Prrafodelista"/>
        <w:rPr>
          <w:rFonts w:ascii="Arial" w:eastAsia="Times New Roman" w:hAnsi="Arial" w:cs="Arial"/>
          <w:color w:val="000000" w:themeColor="text1"/>
          <w:lang w:val="es-ES"/>
        </w:rPr>
      </w:pPr>
    </w:p>
    <w:p w14:paraId="3CF4B925" w14:textId="05BF7580" w:rsidR="003F0FA7" w:rsidRPr="00F43251" w:rsidRDefault="003F0FA7" w:rsidP="004162A9">
      <w:pPr>
        <w:pStyle w:val="Prrafodelista"/>
        <w:numPr>
          <w:ilvl w:val="0"/>
          <w:numId w:val="1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Facilitar la información precisa sobre su actividad deportiva que le sea requerida por la Dirección de la Administración General de la Comunidad Autónoma competente en materia deportiva.</w:t>
      </w:r>
    </w:p>
    <w:p w14:paraId="68AA60ED" w14:textId="77777777" w:rsidR="004162A9" w:rsidRPr="00F43251" w:rsidRDefault="004162A9" w:rsidP="004162A9">
      <w:pPr>
        <w:pStyle w:val="Prrafodelista"/>
        <w:rPr>
          <w:rFonts w:ascii="Arial" w:eastAsia="Times New Roman" w:hAnsi="Arial" w:cs="Arial"/>
          <w:color w:val="000000" w:themeColor="text1"/>
          <w:lang w:val="es-ES"/>
        </w:rPr>
      </w:pPr>
    </w:p>
    <w:p w14:paraId="03387109" w14:textId="2A9A35C1" w:rsidR="003F0FA7" w:rsidRPr="00F43251" w:rsidRDefault="003F0FA7" w:rsidP="004162A9">
      <w:pPr>
        <w:pStyle w:val="Prrafodelista"/>
        <w:numPr>
          <w:ilvl w:val="0"/>
          <w:numId w:val="1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Someterse a los controles biomédicos para los que se le requiera por parte de la </w:t>
      </w:r>
      <w:r w:rsidR="00CE4285" w:rsidRPr="00F43251">
        <w:rPr>
          <w:rFonts w:ascii="Arial" w:eastAsia="Times New Roman" w:hAnsi="Arial" w:cs="Arial"/>
          <w:color w:val="000000" w:themeColor="text1"/>
          <w:lang w:val="es-ES"/>
        </w:rPr>
        <w:t>citada Dirección.</w:t>
      </w:r>
    </w:p>
    <w:p w14:paraId="03D53EAC" w14:textId="77777777" w:rsidR="004162A9" w:rsidRPr="00F43251" w:rsidRDefault="004162A9" w:rsidP="004162A9">
      <w:pPr>
        <w:pStyle w:val="Prrafodelista"/>
        <w:rPr>
          <w:rFonts w:ascii="Arial" w:eastAsia="Times New Roman" w:hAnsi="Arial" w:cs="Arial"/>
          <w:color w:val="000000" w:themeColor="text1"/>
          <w:lang w:val="es-ES"/>
        </w:rPr>
      </w:pPr>
    </w:p>
    <w:p w14:paraId="13E8047B" w14:textId="56F9CF82" w:rsidR="00CE4285" w:rsidRPr="00F43251" w:rsidRDefault="003F0FA7" w:rsidP="004162A9">
      <w:pPr>
        <w:pStyle w:val="Prrafodelista"/>
        <w:numPr>
          <w:ilvl w:val="0"/>
          <w:numId w:val="1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Ser portador o portadora de los valores de juego limpio en las actitudes adoptadas tanto</w:t>
      </w:r>
      <w:r w:rsidR="00CE4285" w:rsidRPr="00F43251">
        <w:rPr>
          <w:rFonts w:ascii="Arial" w:eastAsia="Times New Roman" w:hAnsi="Arial" w:cs="Arial"/>
          <w:color w:val="000000" w:themeColor="text1"/>
          <w:lang w:val="es-ES"/>
        </w:rPr>
        <w:t xml:space="preserve"> </w:t>
      </w:r>
      <w:r w:rsidRPr="00F43251">
        <w:rPr>
          <w:rFonts w:ascii="Arial" w:eastAsia="Times New Roman" w:hAnsi="Arial" w:cs="Arial"/>
          <w:color w:val="000000" w:themeColor="text1"/>
          <w:lang w:val="es-ES"/>
        </w:rPr>
        <w:t>durante las competiciones deportivas como fuera de ellas, evitando cualquier actuación qu</w:t>
      </w:r>
      <w:r w:rsidR="00CE4285" w:rsidRPr="00F43251">
        <w:rPr>
          <w:rFonts w:ascii="Arial" w:eastAsia="Times New Roman" w:hAnsi="Arial" w:cs="Arial"/>
          <w:color w:val="000000" w:themeColor="text1"/>
          <w:lang w:val="es-ES"/>
        </w:rPr>
        <w:t>e pueda contravenir las normas existentes en el ámbito administrativo-deportivo contra la violencia, el racismo, la xenofobia y la intolerancia en el deporte.</w:t>
      </w:r>
    </w:p>
    <w:p w14:paraId="1C0E4088" w14:textId="77777777" w:rsidR="004162A9" w:rsidRPr="00F43251" w:rsidRDefault="004162A9" w:rsidP="004162A9">
      <w:pPr>
        <w:pStyle w:val="Prrafodelista"/>
        <w:rPr>
          <w:rFonts w:ascii="Arial" w:eastAsia="Times New Roman" w:hAnsi="Arial" w:cs="Arial"/>
          <w:color w:val="000000" w:themeColor="text1"/>
          <w:lang w:val="es-ES"/>
        </w:rPr>
      </w:pPr>
    </w:p>
    <w:p w14:paraId="430F94F4" w14:textId="57499ABF" w:rsidR="00CE4285" w:rsidRPr="00F43251" w:rsidRDefault="00CE4285" w:rsidP="004162A9">
      <w:pPr>
        <w:pStyle w:val="Prrafodelista"/>
        <w:numPr>
          <w:ilvl w:val="0"/>
          <w:numId w:val="1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Mantener antes, durante y después de su participación en competiciones una actitud y comportamiento de respeto y corrección para con los y las demás deportistas </w:t>
      </w:r>
      <w:r w:rsidRPr="00F43251">
        <w:rPr>
          <w:rFonts w:ascii="Arial" w:eastAsia="Times New Roman" w:hAnsi="Arial" w:cs="Arial"/>
          <w:color w:val="000000" w:themeColor="text1"/>
          <w:lang w:val="es-ES"/>
        </w:rPr>
        <w:lastRenderedPageBreak/>
        <w:t>o participantes, medios de comunicación, autoridades, público, juezas</w:t>
      </w:r>
      <w:r w:rsidR="00A76000"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jueces deportivos o personas espectadoras.</w:t>
      </w:r>
    </w:p>
    <w:p w14:paraId="73104733" w14:textId="77777777" w:rsidR="00F7284F" w:rsidRPr="00F43251" w:rsidRDefault="00F7284F" w:rsidP="00F7284F">
      <w:pPr>
        <w:pStyle w:val="Prrafodelista"/>
        <w:rPr>
          <w:rFonts w:ascii="Arial" w:eastAsia="Times New Roman" w:hAnsi="Arial" w:cs="Arial"/>
          <w:color w:val="000000" w:themeColor="text1"/>
          <w:lang w:val="es-ES"/>
        </w:rPr>
      </w:pPr>
    </w:p>
    <w:p w14:paraId="576C5BF2" w14:textId="73E4FDDC" w:rsidR="00F7284F" w:rsidRPr="00F43251" w:rsidRDefault="00F7284F" w:rsidP="004162A9">
      <w:pPr>
        <w:pStyle w:val="Prrafodelista"/>
        <w:numPr>
          <w:ilvl w:val="0"/>
          <w:numId w:val="1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Cumplir con la normativa vigente en materia de lucha contra el dopaje, integridad y juego limpio.</w:t>
      </w:r>
    </w:p>
    <w:p w14:paraId="4C6A970D" w14:textId="77777777" w:rsidR="00F7284F" w:rsidRPr="00F43251" w:rsidRDefault="00F7284F" w:rsidP="00F7284F">
      <w:pPr>
        <w:pStyle w:val="Prrafodelista"/>
        <w:rPr>
          <w:rFonts w:ascii="Arial" w:eastAsia="Times New Roman" w:hAnsi="Arial" w:cs="Arial"/>
          <w:color w:val="000000" w:themeColor="text1"/>
          <w:lang w:val="es-ES"/>
        </w:rPr>
      </w:pPr>
    </w:p>
    <w:p w14:paraId="1C7EED84" w14:textId="734075D2" w:rsidR="00F7284F" w:rsidRPr="00F43251" w:rsidRDefault="00F7284F" w:rsidP="004162A9">
      <w:pPr>
        <w:pStyle w:val="Prrafodelista"/>
        <w:numPr>
          <w:ilvl w:val="0"/>
          <w:numId w:val="1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No difundir, en su condición de personas de reconocido prestigio deportivo, hábitos no saludables.</w:t>
      </w:r>
    </w:p>
    <w:p w14:paraId="66E0643F" w14:textId="77777777" w:rsidR="00CE4285" w:rsidRPr="00F43251" w:rsidRDefault="00CE4285" w:rsidP="00CE4285">
      <w:pPr>
        <w:pStyle w:val="Prrafodelista"/>
        <w:shd w:val="clear" w:color="auto" w:fill="FFFFFF"/>
        <w:spacing w:after="240"/>
        <w:ind w:left="851"/>
        <w:jc w:val="both"/>
        <w:rPr>
          <w:rFonts w:ascii="Arial" w:eastAsia="Times New Roman" w:hAnsi="Arial" w:cs="Arial"/>
          <w:color w:val="000000" w:themeColor="text1"/>
          <w:lang w:val="es-ES"/>
        </w:rPr>
      </w:pPr>
    </w:p>
    <w:p w14:paraId="67E0BDF4" w14:textId="05A00D8C" w:rsidR="00A03D6D" w:rsidRPr="00F43251" w:rsidRDefault="00A03D6D" w:rsidP="004162A9">
      <w:pPr>
        <w:pStyle w:val="Prrafodelista"/>
        <w:shd w:val="clear" w:color="auto" w:fill="FFFFFF"/>
        <w:spacing w:after="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El incumplimiento </w:t>
      </w:r>
      <w:r w:rsidR="00F7284F" w:rsidRPr="00F43251">
        <w:rPr>
          <w:rFonts w:ascii="Arial" w:eastAsia="Times New Roman" w:hAnsi="Arial" w:cs="Arial"/>
          <w:color w:val="000000" w:themeColor="text1"/>
          <w:lang w:val="es-ES"/>
        </w:rPr>
        <w:t xml:space="preserve">grave </w:t>
      </w:r>
      <w:r w:rsidR="001028D2" w:rsidRPr="00F43251">
        <w:rPr>
          <w:rFonts w:ascii="Arial" w:eastAsia="Times New Roman" w:hAnsi="Arial" w:cs="Arial"/>
          <w:color w:val="000000" w:themeColor="text1"/>
          <w:lang w:val="es-ES"/>
        </w:rPr>
        <w:t xml:space="preserve">y </w:t>
      </w:r>
      <w:r w:rsidRPr="00F43251">
        <w:rPr>
          <w:rFonts w:ascii="Arial" w:eastAsia="Times New Roman" w:hAnsi="Arial" w:cs="Arial"/>
          <w:color w:val="000000" w:themeColor="text1"/>
          <w:lang w:val="es-ES"/>
        </w:rPr>
        <w:t>no justificado de cualquiera de estas obligaciones puede comportar la pérdida de la condición de deportista, técnico</w:t>
      </w:r>
      <w:r w:rsidR="00A76000"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w:t>
      </w:r>
      <w:r w:rsidR="00A76000"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juez o jueza de alto nivel</w:t>
      </w:r>
      <w:r w:rsidR="00A76000"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previa la tramitación del expediente administrativo previsto en el art. 11.2 del presente Decreto.</w:t>
      </w:r>
    </w:p>
    <w:p w14:paraId="7CE704D1" w14:textId="2E50B0FB" w:rsidR="001E1DF3" w:rsidRPr="00F43251" w:rsidRDefault="001E1DF3" w:rsidP="00824BCF">
      <w:pPr>
        <w:shd w:val="clear" w:color="auto" w:fill="FFFFFF"/>
        <w:spacing w:after="0"/>
        <w:ind w:firstLine="284"/>
        <w:jc w:val="both"/>
        <w:rPr>
          <w:rFonts w:ascii="Arial" w:eastAsia="Times New Roman" w:hAnsi="Arial" w:cs="Arial"/>
          <w:color w:val="000000" w:themeColor="text1"/>
          <w:lang w:val="es-ES"/>
        </w:rPr>
      </w:pPr>
    </w:p>
    <w:p w14:paraId="68A26898" w14:textId="77777777" w:rsidR="00CE4285" w:rsidRPr="00F43251" w:rsidRDefault="00CE4285" w:rsidP="00824BCF">
      <w:pPr>
        <w:shd w:val="clear" w:color="auto" w:fill="FFFFFF"/>
        <w:spacing w:after="0"/>
        <w:ind w:firstLine="284"/>
        <w:jc w:val="both"/>
        <w:rPr>
          <w:rFonts w:ascii="Arial" w:eastAsia="Times New Roman" w:hAnsi="Arial" w:cs="Arial"/>
          <w:color w:val="000000" w:themeColor="text1"/>
          <w:lang w:val="es-ES"/>
        </w:rPr>
      </w:pPr>
    </w:p>
    <w:p w14:paraId="33E434AD" w14:textId="77777777" w:rsidR="00A03D6D" w:rsidRPr="00F43251" w:rsidRDefault="00A03D6D" w:rsidP="00824BCF">
      <w:pPr>
        <w:shd w:val="clear" w:color="auto" w:fill="FFFFFF"/>
        <w:spacing w:after="0"/>
        <w:ind w:firstLine="284"/>
        <w:jc w:val="center"/>
        <w:rPr>
          <w:rFonts w:ascii="Arial" w:eastAsia="Times New Roman" w:hAnsi="Arial" w:cs="Arial"/>
          <w:b/>
          <w:bCs/>
          <w:caps/>
          <w:color w:val="000000" w:themeColor="text1"/>
          <w:lang w:val="es-ES"/>
        </w:rPr>
      </w:pPr>
      <w:bookmarkStart w:id="69" w:name="SE31"/>
      <w:bookmarkStart w:id="70" w:name="LOC_SEC.2.5"/>
      <w:bookmarkEnd w:id="69"/>
      <w:bookmarkEnd w:id="70"/>
      <w:r w:rsidRPr="00F43251">
        <w:rPr>
          <w:rFonts w:ascii="Arial" w:eastAsia="Times New Roman" w:hAnsi="Arial" w:cs="Arial"/>
          <w:b/>
          <w:bCs/>
          <w:caps/>
          <w:color w:val="000000" w:themeColor="text1"/>
          <w:lang w:val="es-ES"/>
        </w:rPr>
        <w:t>SECCIÓN QUINTA. PROCEDIMIENTO PARA LA DECLARACIÓN</w:t>
      </w:r>
    </w:p>
    <w:p w14:paraId="1E2E6450" w14:textId="77777777" w:rsidR="001E1DF3" w:rsidRPr="00F43251" w:rsidRDefault="001E1DF3" w:rsidP="00824BCF">
      <w:pPr>
        <w:shd w:val="clear" w:color="auto" w:fill="FFFFFF"/>
        <w:spacing w:after="0"/>
        <w:ind w:firstLine="284"/>
        <w:jc w:val="both"/>
        <w:rPr>
          <w:rFonts w:ascii="Arial" w:eastAsia="Times New Roman" w:hAnsi="Arial" w:cs="Arial"/>
          <w:b/>
          <w:bCs/>
          <w:caps/>
          <w:color w:val="000000" w:themeColor="text1"/>
          <w:lang w:val="es-ES"/>
        </w:rPr>
      </w:pPr>
      <w:bookmarkStart w:id="71" w:name="SE32"/>
      <w:bookmarkStart w:id="72" w:name="LOC_ART.24"/>
      <w:bookmarkEnd w:id="71"/>
      <w:bookmarkEnd w:id="72"/>
    </w:p>
    <w:p w14:paraId="54C58E10" w14:textId="5DCCB10F" w:rsidR="00A03D6D" w:rsidRPr="00F43251" w:rsidRDefault="00595BEB" w:rsidP="0019240C">
      <w:pPr>
        <w:pStyle w:val="Artculo"/>
        <w:rPr>
          <w:sz w:val="24"/>
          <w:szCs w:val="24"/>
        </w:rPr>
      </w:pPr>
      <w:r w:rsidRPr="00F43251">
        <w:rPr>
          <w:sz w:val="24"/>
          <w:szCs w:val="24"/>
        </w:rPr>
        <w:t>Solicitud a instancia de la persona interesada</w:t>
      </w:r>
    </w:p>
    <w:p w14:paraId="2F2E8921" w14:textId="77777777" w:rsidR="001E1DF3" w:rsidRPr="00F43251" w:rsidRDefault="001E1DF3" w:rsidP="00824BCF">
      <w:pPr>
        <w:shd w:val="clear" w:color="auto" w:fill="FFFFFF"/>
        <w:spacing w:after="0"/>
        <w:ind w:firstLine="284"/>
        <w:jc w:val="both"/>
        <w:rPr>
          <w:rFonts w:ascii="Arial" w:eastAsia="Times New Roman" w:hAnsi="Arial" w:cs="Arial"/>
          <w:color w:val="000000" w:themeColor="text1"/>
          <w:lang w:val="es-ES"/>
        </w:rPr>
      </w:pPr>
    </w:p>
    <w:p w14:paraId="39E7E503" w14:textId="4F3630F0"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Las personas interesadas en ser declaradas deportistas, técnico</w:t>
      </w:r>
      <w:r w:rsidR="00A76000"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técnicas</w:t>
      </w:r>
      <w:r w:rsidR="00A76000"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jueces </w:t>
      </w:r>
      <w:r w:rsidR="00A76000"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juezas de alto nivel deberán remitir</w:t>
      </w:r>
      <w:r w:rsidR="00DB74F8" w:rsidRPr="00F43251">
        <w:rPr>
          <w:rFonts w:ascii="Arial" w:eastAsia="Times New Roman" w:hAnsi="Arial" w:cs="Arial"/>
          <w:color w:val="000000" w:themeColor="text1"/>
          <w:lang w:val="es-ES"/>
        </w:rPr>
        <w:t xml:space="preserve"> </w:t>
      </w:r>
      <w:r w:rsidRPr="00F43251">
        <w:rPr>
          <w:rFonts w:ascii="Arial" w:eastAsia="Times New Roman" w:hAnsi="Arial" w:cs="Arial"/>
          <w:color w:val="000000" w:themeColor="text1"/>
          <w:lang w:val="es-ES"/>
        </w:rPr>
        <w:t xml:space="preserve">sus solicitudes a la Dirección </w:t>
      </w:r>
      <w:r w:rsidR="004E4A99" w:rsidRPr="00F43251">
        <w:rPr>
          <w:rFonts w:ascii="Arial" w:eastAsia="Times New Roman" w:hAnsi="Arial" w:cs="Arial"/>
          <w:color w:val="000000" w:themeColor="text1"/>
          <w:lang w:val="es-ES"/>
        </w:rPr>
        <w:t>de la Administración General de</w:t>
      </w:r>
      <w:r w:rsidR="008E7A54" w:rsidRPr="00F43251">
        <w:rPr>
          <w:rFonts w:ascii="Arial" w:eastAsia="Times New Roman" w:hAnsi="Arial" w:cs="Arial"/>
          <w:color w:val="000000" w:themeColor="text1"/>
          <w:lang w:val="es-ES"/>
        </w:rPr>
        <w:t xml:space="preserve"> la Comunidad Autónoma del</w:t>
      </w:r>
      <w:r w:rsidR="004E4A99" w:rsidRPr="00F43251">
        <w:rPr>
          <w:rFonts w:ascii="Arial" w:eastAsia="Times New Roman" w:hAnsi="Arial" w:cs="Arial"/>
          <w:color w:val="000000" w:themeColor="text1"/>
          <w:lang w:val="es-ES"/>
        </w:rPr>
        <w:t xml:space="preserve"> País Vasco </w:t>
      </w:r>
      <w:r w:rsidRPr="00F43251">
        <w:rPr>
          <w:rFonts w:ascii="Arial" w:eastAsia="Times New Roman" w:hAnsi="Arial" w:cs="Arial"/>
          <w:color w:val="000000" w:themeColor="text1"/>
          <w:lang w:val="es-ES"/>
        </w:rPr>
        <w:t>competente en materia de deporte. Se acompañará a cada solicitud la</w:t>
      </w:r>
      <w:r w:rsidR="00A00C6B" w:rsidRPr="00F43251">
        <w:rPr>
          <w:rFonts w:ascii="Arial" w:eastAsia="Times New Roman" w:hAnsi="Arial" w:cs="Arial"/>
          <w:color w:val="000000" w:themeColor="text1"/>
          <w:lang w:val="es-ES"/>
        </w:rPr>
        <w:t xml:space="preserve"> documentación acreditativa del cumplimiento de los requisitos establecidos en este Decreto, con arreglo a las instrucciones que se aprueben por la citada Dirección. </w:t>
      </w:r>
    </w:p>
    <w:p w14:paraId="10497ED5" w14:textId="7ADDDB18" w:rsidR="00A03D6D" w:rsidRPr="00F43251" w:rsidRDefault="00A03D6D" w:rsidP="00595BEB">
      <w:pPr>
        <w:shd w:val="clear" w:color="auto" w:fill="FFFFFF"/>
        <w:spacing w:after="240"/>
        <w:ind w:firstLine="284"/>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 Las solicitudes mencionadas en el párrafo anterior podrán ser presentadas en cualquier momento del año.</w:t>
      </w:r>
    </w:p>
    <w:p w14:paraId="2C2B1E1B" w14:textId="443ABBAF" w:rsidR="00DB74F8" w:rsidRPr="00F43251" w:rsidRDefault="00DB74F8" w:rsidP="00DB74F8">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3</w:t>
      </w:r>
      <w:bookmarkStart w:id="73" w:name="_Hlk194558531"/>
      <w:r w:rsidRPr="00F43251">
        <w:rPr>
          <w:rFonts w:ascii="Arial" w:eastAsia="Times New Roman" w:hAnsi="Arial" w:cs="Arial"/>
          <w:color w:val="000000" w:themeColor="text1"/>
          <w:lang w:val="es-ES"/>
        </w:rPr>
        <w:t xml:space="preserve">.- Las personas físicas han de tramitar </w:t>
      </w:r>
      <w:r w:rsidR="002811D0" w:rsidRPr="00F43251">
        <w:rPr>
          <w:rFonts w:ascii="Arial" w:eastAsia="Times New Roman" w:hAnsi="Arial" w:cs="Arial"/>
          <w:color w:val="000000" w:themeColor="text1"/>
          <w:lang w:val="es-ES"/>
        </w:rPr>
        <w:t xml:space="preserve">obligatoriamente </w:t>
      </w:r>
      <w:r w:rsidRPr="00F43251">
        <w:rPr>
          <w:rFonts w:ascii="Arial" w:eastAsia="Times New Roman" w:hAnsi="Arial" w:cs="Arial"/>
          <w:color w:val="000000" w:themeColor="text1"/>
          <w:lang w:val="es-ES"/>
        </w:rPr>
        <w:t xml:space="preserve">la solicitud por </w:t>
      </w:r>
      <w:r w:rsidR="002811D0" w:rsidRPr="00F43251">
        <w:rPr>
          <w:rFonts w:ascii="Arial" w:eastAsia="Times New Roman" w:hAnsi="Arial" w:cs="Arial"/>
          <w:color w:val="000000" w:themeColor="text1"/>
          <w:lang w:val="es-ES"/>
        </w:rPr>
        <w:t>la plataforma o</w:t>
      </w:r>
      <w:r w:rsidRPr="00F43251">
        <w:rPr>
          <w:rFonts w:ascii="Arial" w:eastAsia="Times New Roman" w:hAnsi="Arial" w:cs="Arial"/>
          <w:color w:val="000000" w:themeColor="text1"/>
          <w:lang w:val="es-ES"/>
        </w:rPr>
        <w:t xml:space="preserve"> canal electrónico</w:t>
      </w:r>
      <w:r w:rsidR="002811D0" w:rsidRPr="00F43251">
        <w:rPr>
          <w:rFonts w:ascii="Arial" w:eastAsia="Times New Roman" w:hAnsi="Arial" w:cs="Arial"/>
          <w:color w:val="000000" w:themeColor="text1"/>
          <w:lang w:val="es-ES"/>
        </w:rPr>
        <w:t xml:space="preserve"> que establezca al respecto</w:t>
      </w:r>
      <w:r w:rsidRPr="00F43251">
        <w:rPr>
          <w:rFonts w:ascii="Arial" w:eastAsia="Times New Roman" w:hAnsi="Arial" w:cs="Arial"/>
          <w:color w:val="000000" w:themeColor="text1"/>
          <w:lang w:val="es-ES"/>
        </w:rPr>
        <w:t xml:space="preserve"> </w:t>
      </w:r>
      <w:r w:rsidR="002811D0" w:rsidRPr="00F43251">
        <w:rPr>
          <w:rFonts w:ascii="Arial" w:eastAsia="Times New Roman" w:hAnsi="Arial" w:cs="Arial"/>
          <w:color w:val="000000" w:themeColor="text1"/>
          <w:lang w:val="es-ES"/>
        </w:rPr>
        <w:t xml:space="preserve">la Dirección de la Administración General </w:t>
      </w:r>
      <w:r w:rsidR="008E7A54" w:rsidRPr="00F43251">
        <w:rPr>
          <w:rFonts w:ascii="Arial" w:eastAsia="Times New Roman" w:hAnsi="Arial" w:cs="Arial"/>
          <w:color w:val="000000" w:themeColor="text1"/>
          <w:lang w:val="es-ES"/>
        </w:rPr>
        <w:t xml:space="preserve">de la Comunidad Autónoma </w:t>
      </w:r>
      <w:r w:rsidR="002811D0" w:rsidRPr="00F43251">
        <w:rPr>
          <w:rFonts w:ascii="Arial" w:eastAsia="Times New Roman" w:hAnsi="Arial" w:cs="Arial"/>
          <w:color w:val="000000" w:themeColor="text1"/>
          <w:lang w:val="es-ES"/>
        </w:rPr>
        <w:t xml:space="preserve">del País Vasco competente en materia de deporte. </w:t>
      </w:r>
    </w:p>
    <w:bookmarkEnd w:id="73"/>
    <w:p w14:paraId="6AA78E49" w14:textId="59CF2FD9" w:rsidR="00CE4285" w:rsidRPr="00F43251" w:rsidRDefault="00CE4285" w:rsidP="00DB74F8">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4.- </w:t>
      </w:r>
      <w:bookmarkStart w:id="74" w:name="_Hlk73376600"/>
      <w:r w:rsidRPr="00F43251">
        <w:rPr>
          <w:rFonts w:ascii="Arial" w:eastAsia="Times New Roman" w:hAnsi="Arial" w:cs="Arial"/>
          <w:color w:val="000000" w:themeColor="text1"/>
          <w:lang w:val="es-ES"/>
        </w:rPr>
        <w:t>En el supuesto de tratarse de menores de edad, se deberá aportar la correspondiente autorización del padre, madre</w:t>
      </w:r>
      <w:r w:rsidR="0023459C" w:rsidRPr="00F43251">
        <w:rPr>
          <w:rFonts w:ascii="Arial" w:eastAsia="Times New Roman" w:hAnsi="Arial" w:cs="Arial"/>
          <w:color w:val="000000" w:themeColor="text1"/>
          <w:lang w:val="es-ES"/>
        </w:rPr>
        <w:t xml:space="preserve"> o representante legal.</w:t>
      </w:r>
      <w:r w:rsidR="00A75D62" w:rsidRPr="00F43251">
        <w:rPr>
          <w:rFonts w:ascii="Arial" w:eastAsia="Times New Roman" w:hAnsi="Arial" w:cs="Arial"/>
          <w:color w:val="000000" w:themeColor="text1"/>
          <w:lang w:val="es-ES"/>
        </w:rPr>
        <w:t xml:space="preserve"> La representación podrá acreditarse mediante cualquier medio válido en Derecho que deje constancia fidedigna de su existencia.</w:t>
      </w:r>
    </w:p>
    <w:bookmarkEnd w:id="74"/>
    <w:p w14:paraId="1B716BFF" w14:textId="77777777" w:rsidR="001E1DF3" w:rsidRPr="00F43251" w:rsidRDefault="001E1DF3" w:rsidP="00824BCF">
      <w:pPr>
        <w:shd w:val="clear" w:color="auto" w:fill="FFFFFF"/>
        <w:spacing w:after="0"/>
        <w:ind w:firstLine="284"/>
        <w:jc w:val="both"/>
        <w:rPr>
          <w:rFonts w:ascii="Arial" w:eastAsia="Times New Roman" w:hAnsi="Arial" w:cs="Arial"/>
          <w:color w:val="000000" w:themeColor="text1"/>
          <w:lang w:val="es-ES"/>
        </w:rPr>
      </w:pPr>
    </w:p>
    <w:p w14:paraId="6E936394" w14:textId="03717F43" w:rsidR="00A03D6D" w:rsidRPr="00F43251" w:rsidRDefault="00595BEB" w:rsidP="00595BEB">
      <w:pPr>
        <w:pStyle w:val="Artculo"/>
        <w:jc w:val="both"/>
        <w:rPr>
          <w:sz w:val="24"/>
          <w:szCs w:val="24"/>
        </w:rPr>
      </w:pPr>
      <w:bookmarkStart w:id="75" w:name="SE33"/>
      <w:bookmarkStart w:id="76" w:name="LOC_ART.25"/>
      <w:bookmarkEnd w:id="75"/>
      <w:bookmarkEnd w:id="76"/>
      <w:r w:rsidRPr="00F43251">
        <w:rPr>
          <w:sz w:val="24"/>
          <w:szCs w:val="24"/>
        </w:rPr>
        <w:t>Solicitud a propuesta de la federación deportiva</w:t>
      </w:r>
    </w:p>
    <w:p w14:paraId="03FA75DA" w14:textId="77777777" w:rsidR="001E1DF3" w:rsidRPr="00F43251" w:rsidRDefault="001E1DF3" w:rsidP="00824BCF">
      <w:pPr>
        <w:shd w:val="clear" w:color="auto" w:fill="FFFFFF"/>
        <w:spacing w:after="0"/>
        <w:ind w:firstLine="284"/>
        <w:jc w:val="both"/>
        <w:rPr>
          <w:rFonts w:ascii="Arial" w:eastAsia="Times New Roman" w:hAnsi="Arial" w:cs="Arial"/>
          <w:color w:val="000000" w:themeColor="text1"/>
          <w:lang w:val="es-ES"/>
        </w:rPr>
      </w:pPr>
    </w:p>
    <w:p w14:paraId="63852E40" w14:textId="3C5D6017" w:rsidR="007572E5" w:rsidRPr="00F43251" w:rsidRDefault="00A03D6D" w:rsidP="007572E5">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1.- Asimismo, las </w:t>
      </w:r>
      <w:r w:rsidR="00FC41E8" w:rsidRPr="00F43251">
        <w:rPr>
          <w:rFonts w:ascii="Arial" w:eastAsia="Times New Roman" w:hAnsi="Arial" w:cs="Arial"/>
          <w:color w:val="000000" w:themeColor="text1"/>
          <w:lang w:val="es-ES"/>
        </w:rPr>
        <w:t>f</w:t>
      </w:r>
      <w:r w:rsidRPr="00F43251">
        <w:rPr>
          <w:rFonts w:ascii="Arial" w:eastAsia="Times New Roman" w:hAnsi="Arial" w:cs="Arial"/>
          <w:color w:val="000000" w:themeColor="text1"/>
          <w:lang w:val="es-ES"/>
        </w:rPr>
        <w:t xml:space="preserve">ederaciones deportivas vascas, previo consentimiento de las personas interesadas, podrán proponer anualmente a la Dirección </w:t>
      </w:r>
      <w:r w:rsidR="006A0C27" w:rsidRPr="00F43251">
        <w:rPr>
          <w:rFonts w:ascii="Arial" w:eastAsia="Times New Roman" w:hAnsi="Arial" w:cs="Arial"/>
          <w:color w:val="000000" w:themeColor="text1"/>
          <w:lang w:val="es-ES"/>
        </w:rPr>
        <w:t xml:space="preserve">de la Administración General de la Comunidad Autónoma </w:t>
      </w:r>
      <w:r w:rsidRPr="00F43251">
        <w:rPr>
          <w:rFonts w:ascii="Arial" w:eastAsia="Times New Roman" w:hAnsi="Arial" w:cs="Arial"/>
          <w:color w:val="000000" w:themeColor="text1"/>
          <w:lang w:val="es-ES"/>
        </w:rPr>
        <w:t>competente en materia de deporte, una relación de</w:t>
      </w:r>
      <w:r w:rsidR="00ED3747" w:rsidRPr="00F43251">
        <w:rPr>
          <w:rFonts w:ascii="Arial" w:eastAsia="Times New Roman" w:hAnsi="Arial" w:cs="Arial"/>
          <w:color w:val="000000" w:themeColor="text1"/>
          <w:lang w:val="es-ES"/>
        </w:rPr>
        <w:t xml:space="preserve"> l</w:t>
      </w:r>
      <w:r w:rsidR="00B26267" w:rsidRPr="00F43251">
        <w:rPr>
          <w:rFonts w:ascii="Arial" w:eastAsia="Times New Roman" w:hAnsi="Arial" w:cs="Arial"/>
          <w:color w:val="000000" w:themeColor="text1"/>
          <w:lang w:val="es-ES"/>
        </w:rPr>
        <w:t>o</w:t>
      </w:r>
      <w:r w:rsidR="00ED3747" w:rsidRPr="00F43251">
        <w:rPr>
          <w:rFonts w:ascii="Arial" w:eastAsia="Times New Roman" w:hAnsi="Arial" w:cs="Arial"/>
          <w:color w:val="000000" w:themeColor="text1"/>
          <w:lang w:val="es-ES"/>
        </w:rPr>
        <w:t>s y</w:t>
      </w:r>
      <w:r w:rsidRPr="00F43251">
        <w:rPr>
          <w:rFonts w:ascii="Arial" w:eastAsia="Times New Roman" w:hAnsi="Arial" w:cs="Arial"/>
          <w:color w:val="000000" w:themeColor="text1"/>
          <w:lang w:val="es-ES"/>
        </w:rPr>
        <w:t xml:space="preserve"> l</w:t>
      </w:r>
      <w:r w:rsidR="00B26267"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s deportistas, técnicos, técnicas, jueces y juezas que, en el ámbito de sus respectivas modalidades deportivas, merezcan tal consideración. La relación deberá ir acompañada de un informe sobre las razones y resultados deportivos en que se fundamenten dichas peticiones.</w:t>
      </w:r>
      <w:r w:rsidR="007572E5" w:rsidRPr="00F43251">
        <w:rPr>
          <w:rFonts w:ascii="Arial" w:eastAsia="Times New Roman" w:hAnsi="Arial" w:cs="Arial"/>
          <w:color w:val="000000" w:themeColor="text1"/>
          <w:lang w:val="es-ES"/>
        </w:rPr>
        <w:t xml:space="preserve"> </w:t>
      </w:r>
      <w:r w:rsidR="00CE4285" w:rsidRPr="00F43251">
        <w:rPr>
          <w:rFonts w:ascii="Arial" w:eastAsia="Times New Roman" w:hAnsi="Arial" w:cs="Arial"/>
          <w:color w:val="000000" w:themeColor="text1"/>
          <w:lang w:val="es-ES"/>
        </w:rPr>
        <w:t>En el supuesto de tratarse de menores de edad, se deberá aportar también el consentimiento del padre, la madre</w:t>
      </w:r>
      <w:r w:rsidR="00CF5AED" w:rsidRPr="00F43251">
        <w:rPr>
          <w:rFonts w:ascii="Arial" w:eastAsia="Times New Roman" w:hAnsi="Arial" w:cs="Arial"/>
          <w:color w:val="000000" w:themeColor="text1"/>
          <w:lang w:val="es-ES"/>
        </w:rPr>
        <w:t xml:space="preserve"> o representante legal</w:t>
      </w:r>
      <w:r w:rsidR="00CE4285" w:rsidRPr="00F43251">
        <w:rPr>
          <w:rFonts w:ascii="Arial" w:eastAsia="Times New Roman" w:hAnsi="Arial" w:cs="Arial"/>
          <w:color w:val="000000" w:themeColor="text1"/>
          <w:lang w:val="es-ES"/>
        </w:rPr>
        <w:t>.</w:t>
      </w:r>
      <w:r w:rsidR="007572E5" w:rsidRPr="00F43251">
        <w:rPr>
          <w:rFonts w:ascii="Arial" w:eastAsia="Times New Roman" w:hAnsi="Arial" w:cs="Arial"/>
          <w:color w:val="000000" w:themeColor="text1"/>
          <w:lang w:val="es-ES"/>
        </w:rPr>
        <w:t xml:space="preserve"> Asimismo, se acompañará a cada solicitud la documentación acreditativa del cumplimiento de los requisitos establecidos en este Decreto, con arreglo a las instrucciones que se aprueben por la citada Dirección.</w:t>
      </w:r>
    </w:p>
    <w:p w14:paraId="2CBC63C2" w14:textId="0D7E81BF"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lastRenderedPageBreak/>
        <w:t xml:space="preserve">2.- Las </w:t>
      </w:r>
      <w:r w:rsidR="00FC41E8" w:rsidRPr="00F43251">
        <w:rPr>
          <w:rFonts w:ascii="Arial" w:eastAsia="Times New Roman" w:hAnsi="Arial" w:cs="Arial"/>
          <w:color w:val="000000" w:themeColor="text1"/>
          <w:lang w:val="es-ES"/>
        </w:rPr>
        <w:t>f</w:t>
      </w:r>
      <w:r w:rsidRPr="00F43251">
        <w:rPr>
          <w:rFonts w:ascii="Arial" w:eastAsia="Times New Roman" w:hAnsi="Arial" w:cs="Arial"/>
          <w:color w:val="000000" w:themeColor="text1"/>
          <w:lang w:val="es-ES"/>
        </w:rPr>
        <w:t>ederaciones deportivas vascas podrán remitir su relación de personas a que se refiere el párrafo anterior, una vez por temporada, en cualquier momento del año.</w:t>
      </w:r>
    </w:p>
    <w:p w14:paraId="524BD84D" w14:textId="4AFC0EE8"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3.- Las </w:t>
      </w:r>
      <w:r w:rsidR="00FC41E8" w:rsidRPr="00F43251">
        <w:rPr>
          <w:rFonts w:ascii="Arial" w:eastAsia="Times New Roman" w:hAnsi="Arial" w:cs="Arial"/>
          <w:color w:val="000000" w:themeColor="text1"/>
          <w:lang w:val="es-ES"/>
        </w:rPr>
        <w:t>f</w:t>
      </w:r>
      <w:r w:rsidRPr="00F43251">
        <w:rPr>
          <w:rFonts w:ascii="Arial" w:eastAsia="Times New Roman" w:hAnsi="Arial" w:cs="Arial"/>
          <w:color w:val="000000" w:themeColor="text1"/>
          <w:lang w:val="es-ES"/>
        </w:rPr>
        <w:t>ederaciones deportivas vascas informarán en todo momento a sus deportistas, técnicos, técnicas, jueces y juezas sobre los requisitos y trámites exigidos para su declaración de alto nivel y tienen el deber de colaborar en la tramitación de las solicitudes formuladas por estas y estos, siempre que se les requiera para ello.</w:t>
      </w:r>
    </w:p>
    <w:p w14:paraId="736E0DAF" w14:textId="66D556C1" w:rsidR="00DB74F8" w:rsidRPr="00F43251" w:rsidRDefault="00DB74F8" w:rsidP="00DB74F8">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4.- </w:t>
      </w:r>
      <w:r w:rsidR="00CF5AED" w:rsidRPr="00F43251">
        <w:rPr>
          <w:rFonts w:ascii="Arial" w:eastAsia="Times New Roman" w:hAnsi="Arial" w:cs="Arial"/>
          <w:color w:val="000000" w:themeColor="text1"/>
          <w:lang w:val="es-ES"/>
        </w:rPr>
        <w:t xml:space="preserve">Las federaciones deportivas han de tramitar obligatoriamente la solicitud por la plataforma o canal electrónico que establezca al respecto la Dirección de la Administración General </w:t>
      </w:r>
      <w:r w:rsidR="008E7A54" w:rsidRPr="00F43251">
        <w:rPr>
          <w:rFonts w:ascii="Arial" w:eastAsia="Times New Roman" w:hAnsi="Arial" w:cs="Arial"/>
          <w:color w:val="000000" w:themeColor="text1"/>
          <w:lang w:val="es-ES"/>
        </w:rPr>
        <w:t xml:space="preserve">de la Comunidad Autónoma </w:t>
      </w:r>
      <w:r w:rsidR="00CF5AED" w:rsidRPr="00F43251">
        <w:rPr>
          <w:rFonts w:ascii="Arial" w:eastAsia="Times New Roman" w:hAnsi="Arial" w:cs="Arial"/>
          <w:color w:val="000000" w:themeColor="text1"/>
          <w:lang w:val="es-ES"/>
        </w:rPr>
        <w:t xml:space="preserve">del País Vasco competente en materia de deporte. </w:t>
      </w:r>
    </w:p>
    <w:p w14:paraId="41622FF5" w14:textId="77777777" w:rsidR="00A870D2" w:rsidRPr="00F43251" w:rsidRDefault="00A870D2" w:rsidP="00927D0F">
      <w:pPr>
        <w:shd w:val="clear" w:color="auto" w:fill="FFFFFF"/>
        <w:spacing w:after="0"/>
        <w:jc w:val="both"/>
        <w:rPr>
          <w:rFonts w:ascii="Arial" w:eastAsia="Times New Roman" w:hAnsi="Arial" w:cs="Arial"/>
          <w:color w:val="000000" w:themeColor="text1"/>
          <w:lang w:val="es-ES"/>
        </w:rPr>
      </w:pPr>
    </w:p>
    <w:p w14:paraId="42B5DF1C" w14:textId="7A60FEE3" w:rsidR="00A03D6D" w:rsidRPr="00F43251" w:rsidRDefault="00A03D6D" w:rsidP="0019240C">
      <w:pPr>
        <w:pStyle w:val="Artculo"/>
        <w:rPr>
          <w:sz w:val="24"/>
          <w:szCs w:val="24"/>
        </w:rPr>
      </w:pPr>
      <w:bookmarkStart w:id="77" w:name="SE34"/>
      <w:bookmarkStart w:id="78" w:name="LOC_ART.26"/>
      <w:bookmarkEnd w:id="77"/>
      <w:bookmarkEnd w:id="78"/>
      <w:r w:rsidRPr="00F43251">
        <w:rPr>
          <w:sz w:val="24"/>
          <w:szCs w:val="24"/>
        </w:rPr>
        <w:t>T</w:t>
      </w:r>
      <w:r w:rsidR="00595BEB" w:rsidRPr="00F43251">
        <w:rPr>
          <w:sz w:val="24"/>
          <w:szCs w:val="24"/>
        </w:rPr>
        <w:t>ramitación y resolución</w:t>
      </w:r>
    </w:p>
    <w:p w14:paraId="0D2661E8" w14:textId="77777777" w:rsidR="001E1DF3" w:rsidRPr="00F43251" w:rsidRDefault="001E1DF3" w:rsidP="00824BCF">
      <w:pPr>
        <w:shd w:val="clear" w:color="auto" w:fill="FFFFFF"/>
        <w:spacing w:after="0"/>
        <w:ind w:firstLine="284"/>
        <w:jc w:val="both"/>
        <w:rPr>
          <w:rFonts w:ascii="Arial" w:eastAsia="Times New Roman" w:hAnsi="Arial" w:cs="Arial"/>
          <w:color w:val="000000" w:themeColor="text1"/>
          <w:lang w:val="es-ES"/>
        </w:rPr>
      </w:pPr>
    </w:p>
    <w:p w14:paraId="00C925A3" w14:textId="45D18C98" w:rsidR="004040D4" w:rsidRPr="00F43251" w:rsidRDefault="00A03D6D" w:rsidP="00824BCF">
      <w:pPr>
        <w:ind w:firstLine="284"/>
        <w:jc w:val="both"/>
        <w:rPr>
          <w:rFonts w:ascii="Arial" w:hAnsi="Arial" w:cs="Arial"/>
          <w:bCs/>
          <w:color w:val="000000" w:themeColor="text1"/>
        </w:rPr>
      </w:pPr>
      <w:r w:rsidRPr="00F43251">
        <w:rPr>
          <w:rFonts w:ascii="Arial" w:eastAsia="Times New Roman" w:hAnsi="Arial" w:cs="Arial"/>
          <w:color w:val="000000" w:themeColor="text1"/>
          <w:lang w:val="es-ES"/>
        </w:rPr>
        <w:t xml:space="preserve">1.- </w:t>
      </w:r>
      <w:r w:rsidR="004040D4" w:rsidRPr="00F43251">
        <w:rPr>
          <w:rFonts w:ascii="Arial" w:hAnsi="Arial" w:cs="Arial"/>
          <w:bCs/>
          <w:color w:val="000000" w:themeColor="text1"/>
        </w:rPr>
        <w:t>Una vez que se presente la solicitud de la declaración de alto nivel los servicios de la Dirección competente en materia deportiva examinarán la documentación presentada, pudiendo recabar la información o documentación complementaria que considere</w:t>
      </w:r>
      <w:r w:rsidR="00652EB6" w:rsidRPr="00F43251">
        <w:rPr>
          <w:rFonts w:ascii="Arial" w:hAnsi="Arial" w:cs="Arial"/>
          <w:bCs/>
          <w:color w:val="000000" w:themeColor="text1"/>
        </w:rPr>
        <w:t>n</w:t>
      </w:r>
      <w:r w:rsidR="004040D4" w:rsidRPr="00F43251">
        <w:rPr>
          <w:rFonts w:ascii="Arial" w:hAnsi="Arial" w:cs="Arial"/>
          <w:bCs/>
          <w:color w:val="000000" w:themeColor="text1"/>
        </w:rPr>
        <w:t xml:space="preserve"> necesaria para la adecuada comprobación de los requisitos.</w:t>
      </w:r>
    </w:p>
    <w:p w14:paraId="397DF174" w14:textId="2DBBEBE3" w:rsidR="004040D4" w:rsidRPr="00F43251" w:rsidRDefault="004040D4" w:rsidP="00824BCF">
      <w:pPr>
        <w:shd w:val="clear" w:color="auto" w:fill="FFFFFF"/>
        <w:spacing w:after="0"/>
        <w:ind w:firstLine="284"/>
        <w:jc w:val="both"/>
        <w:rPr>
          <w:rFonts w:ascii="Arial" w:eastAsia="Times New Roman" w:hAnsi="Arial" w:cs="Arial"/>
          <w:color w:val="000000" w:themeColor="text1"/>
        </w:rPr>
      </w:pPr>
    </w:p>
    <w:p w14:paraId="5C07A1A9" w14:textId="6C081100" w:rsidR="004040D4" w:rsidRPr="00F43251" w:rsidRDefault="004040D4" w:rsidP="00824BCF">
      <w:pPr>
        <w:shd w:val="clear" w:color="auto" w:fill="FFFFFF"/>
        <w:spacing w:after="240"/>
        <w:ind w:firstLine="284"/>
        <w:jc w:val="both"/>
        <w:rPr>
          <w:rFonts w:ascii="Arial" w:eastAsia="Times New Roman" w:hAnsi="Arial" w:cs="Arial"/>
          <w:color w:val="000000" w:themeColor="text1"/>
        </w:rPr>
      </w:pPr>
      <w:r w:rsidRPr="00F43251">
        <w:rPr>
          <w:rFonts w:ascii="Arial" w:eastAsia="Times New Roman" w:hAnsi="Arial" w:cs="Arial"/>
          <w:color w:val="000000" w:themeColor="text1"/>
        </w:rPr>
        <w:t xml:space="preserve">2.- </w:t>
      </w:r>
      <w:r w:rsidR="00E6043C" w:rsidRPr="00F43251">
        <w:rPr>
          <w:rFonts w:ascii="Arial" w:eastAsia="Times New Roman" w:hAnsi="Arial" w:cs="Arial"/>
          <w:color w:val="000000" w:themeColor="text1"/>
        </w:rPr>
        <w:t xml:space="preserve">La solicitud de autorización habilita automáticamente a la Dirección </w:t>
      </w:r>
      <w:r w:rsidR="008E7A54" w:rsidRPr="00F43251">
        <w:rPr>
          <w:rFonts w:ascii="Arial" w:eastAsia="Times New Roman" w:hAnsi="Arial" w:cs="Arial"/>
          <w:color w:val="000000" w:themeColor="text1"/>
        </w:rPr>
        <w:t xml:space="preserve">de la Administración General de la Comunidad Autónoma del País Vasco </w:t>
      </w:r>
      <w:r w:rsidR="00E6043C" w:rsidRPr="00F43251">
        <w:rPr>
          <w:rFonts w:ascii="Arial" w:eastAsia="Times New Roman" w:hAnsi="Arial" w:cs="Arial"/>
          <w:color w:val="000000" w:themeColor="text1"/>
        </w:rPr>
        <w:t>competente en materia deportiva para consultar y comprobar la veracidad de los requisitos establecidos en este Decreto.</w:t>
      </w:r>
    </w:p>
    <w:p w14:paraId="563D068B" w14:textId="22DE7D88" w:rsidR="00A03D6D" w:rsidRPr="00F43251" w:rsidRDefault="004040D4"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3.- </w:t>
      </w:r>
      <w:r w:rsidR="00A03D6D" w:rsidRPr="00F43251">
        <w:rPr>
          <w:rFonts w:ascii="Arial" w:eastAsia="Times New Roman" w:hAnsi="Arial" w:cs="Arial"/>
          <w:color w:val="000000" w:themeColor="text1"/>
          <w:lang w:val="es-ES"/>
        </w:rPr>
        <w:t xml:space="preserve">Todas las solicitudes serán valoradas por la Comisión de Evaluación del Deporte de Alto Nivel que se </w:t>
      </w:r>
      <w:r w:rsidR="00652EB6" w:rsidRPr="00F43251">
        <w:rPr>
          <w:rFonts w:ascii="Arial" w:eastAsia="Times New Roman" w:hAnsi="Arial" w:cs="Arial"/>
          <w:color w:val="000000" w:themeColor="text1"/>
          <w:lang w:val="es-ES"/>
        </w:rPr>
        <w:t>regula</w:t>
      </w:r>
      <w:r w:rsidR="00A03D6D" w:rsidRPr="00F43251">
        <w:rPr>
          <w:rFonts w:ascii="Arial" w:eastAsia="Times New Roman" w:hAnsi="Arial" w:cs="Arial"/>
          <w:color w:val="000000" w:themeColor="text1"/>
          <w:lang w:val="es-ES"/>
        </w:rPr>
        <w:t xml:space="preserve"> en </w:t>
      </w:r>
      <w:r w:rsidR="00652EB6" w:rsidRPr="00F43251">
        <w:rPr>
          <w:rFonts w:ascii="Arial" w:eastAsia="Times New Roman" w:hAnsi="Arial" w:cs="Arial"/>
          <w:color w:val="000000" w:themeColor="text1"/>
          <w:lang w:val="es-ES"/>
        </w:rPr>
        <w:t>la sección</w:t>
      </w:r>
      <w:r w:rsidR="00A03D6D" w:rsidRPr="00F43251">
        <w:rPr>
          <w:rFonts w:ascii="Arial" w:eastAsia="Times New Roman" w:hAnsi="Arial" w:cs="Arial"/>
          <w:color w:val="000000" w:themeColor="text1"/>
          <w:lang w:val="es-ES"/>
        </w:rPr>
        <w:t xml:space="preserve"> siguiente. Esta Comisión, se reunirá al menos dos veces al año y a la vista de los méritos acreditados y del grado de cumplimiento de los requisitos establecidos en el presente Decreto y su anexo, propondrá la declaración de la o el solicitante como deportista, técnico, técnica, juez </w:t>
      </w:r>
      <w:r w:rsidR="002B78E9" w:rsidRPr="00F43251">
        <w:rPr>
          <w:rFonts w:ascii="Arial" w:eastAsia="Times New Roman" w:hAnsi="Arial" w:cs="Arial"/>
          <w:color w:val="000000" w:themeColor="text1"/>
          <w:lang w:val="es-ES"/>
        </w:rPr>
        <w:t>y</w:t>
      </w:r>
      <w:r w:rsidR="00A03D6D" w:rsidRPr="00F43251">
        <w:rPr>
          <w:rFonts w:ascii="Arial" w:eastAsia="Times New Roman" w:hAnsi="Arial" w:cs="Arial"/>
          <w:color w:val="000000" w:themeColor="text1"/>
          <w:lang w:val="es-ES"/>
        </w:rPr>
        <w:t xml:space="preserve"> jueza de alto nivel , o en su caso, la denegación de la solicitud.</w:t>
      </w:r>
    </w:p>
    <w:p w14:paraId="7E30E65F" w14:textId="26097B1F" w:rsidR="00A03D6D" w:rsidRPr="00F43251" w:rsidRDefault="00E6043C"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4</w:t>
      </w:r>
      <w:r w:rsidR="00A03D6D" w:rsidRPr="00F43251">
        <w:rPr>
          <w:rFonts w:ascii="Arial" w:eastAsia="Times New Roman" w:hAnsi="Arial" w:cs="Arial"/>
          <w:color w:val="000000" w:themeColor="text1"/>
          <w:lang w:val="es-ES"/>
        </w:rPr>
        <w:t xml:space="preserve">.- </w:t>
      </w:r>
      <w:r w:rsidR="006A0C27" w:rsidRPr="00F43251">
        <w:rPr>
          <w:rFonts w:ascii="Arial" w:eastAsia="Times New Roman" w:hAnsi="Arial" w:cs="Arial"/>
          <w:color w:val="000000" w:themeColor="text1"/>
          <w:lang w:val="es-ES"/>
        </w:rPr>
        <w:t>M</w:t>
      </w:r>
      <w:r w:rsidR="00A03D6D" w:rsidRPr="00F43251">
        <w:rPr>
          <w:rFonts w:ascii="Arial" w:eastAsia="Times New Roman" w:hAnsi="Arial" w:cs="Arial"/>
          <w:color w:val="000000" w:themeColor="text1"/>
          <w:lang w:val="es-ES"/>
        </w:rPr>
        <w:t xml:space="preserve">ediante Orden de su Consejera o Consejero competente en materia de deporte, </w:t>
      </w:r>
      <w:r w:rsidR="006A0C27" w:rsidRPr="00F43251">
        <w:rPr>
          <w:rFonts w:ascii="Arial" w:eastAsia="Times New Roman" w:hAnsi="Arial" w:cs="Arial"/>
          <w:color w:val="000000" w:themeColor="text1"/>
          <w:lang w:val="es-ES"/>
        </w:rPr>
        <w:t xml:space="preserve">se </w:t>
      </w:r>
      <w:r w:rsidR="00A03D6D" w:rsidRPr="00F43251">
        <w:rPr>
          <w:rFonts w:ascii="Arial" w:eastAsia="Times New Roman" w:hAnsi="Arial" w:cs="Arial"/>
          <w:color w:val="000000" w:themeColor="text1"/>
          <w:lang w:val="es-ES"/>
        </w:rPr>
        <w:t>aprobará, a propuesta de la Comisión de Evaluación del Deporte de Alto Nivel, la relación definitiva de deportistas, técnicos, técnicas, jueces y juezas de alto nivel del País Vasco. Dichas relaciones serán aprobadas</w:t>
      </w:r>
      <w:r w:rsidR="00354964" w:rsidRPr="00F43251">
        <w:rPr>
          <w:rFonts w:ascii="Arial" w:eastAsia="Times New Roman" w:hAnsi="Arial" w:cs="Arial"/>
          <w:color w:val="000000" w:themeColor="text1"/>
          <w:lang w:val="es-ES"/>
        </w:rPr>
        <w:t>, al menos,</w:t>
      </w:r>
      <w:r w:rsidR="00A03D6D" w:rsidRPr="00F43251">
        <w:rPr>
          <w:rFonts w:ascii="Arial" w:eastAsia="Times New Roman" w:hAnsi="Arial" w:cs="Arial"/>
          <w:color w:val="000000" w:themeColor="text1"/>
          <w:lang w:val="es-ES"/>
        </w:rPr>
        <w:t xml:space="preserve"> dos veces al año, una durante el mes de mayo y otra durante el mes de noviembre, se comunicarán a las personas interesadas y se publicarán en el Boletín Oficial del País Vasco.</w:t>
      </w:r>
    </w:p>
    <w:p w14:paraId="3502CF96" w14:textId="49EA6AA9" w:rsidR="00A03D6D" w:rsidRPr="00F43251" w:rsidRDefault="00E6043C"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5</w:t>
      </w:r>
      <w:r w:rsidR="00A03D6D" w:rsidRPr="00F43251">
        <w:rPr>
          <w:rFonts w:ascii="Arial" w:eastAsia="Times New Roman" w:hAnsi="Arial" w:cs="Arial"/>
          <w:color w:val="000000" w:themeColor="text1"/>
          <w:lang w:val="es-ES"/>
        </w:rPr>
        <w:t>.- La declaración de deportista, técnico</w:t>
      </w:r>
      <w:r w:rsidR="00B26267" w:rsidRPr="00F43251">
        <w:rPr>
          <w:rFonts w:ascii="Arial" w:eastAsia="Times New Roman" w:hAnsi="Arial" w:cs="Arial"/>
          <w:color w:val="000000" w:themeColor="text1"/>
          <w:lang w:val="es-ES"/>
        </w:rPr>
        <w:t>,</w:t>
      </w:r>
      <w:r w:rsidR="00A03D6D" w:rsidRPr="00F43251">
        <w:rPr>
          <w:rFonts w:ascii="Arial" w:eastAsia="Times New Roman" w:hAnsi="Arial" w:cs="Arial"/>
          <w:color w:val="000000" w:themeColor="text1"/>
          <w:lang w:val="es-ES"/>
        </w:rPr>
        <w:t xml:space="preserve"> técnica</w:t>
      </w:r>
      <w:r w:rsidR="00B26267" w:rsidRPr="00F43251">
        <w:rPr>
          <w:rFonts w:ascii="Arial" w:eastAsia="Times New Roman" w:hAnsi="Arial" w:cs="Arial"/>
          <w:color w:val="000000" w:themeColor="text1"/>
          <w:lang w:val="es-ES"/>
        </w:rPr>
        <w:t>,</w:t>
      </w:r>
      <w:r w:rsidR="00A03D6D" w:rsidRPr="00F43251">
        <w:rPr>
          <w:rFonts w:ascii="Arial" w:eastAsia="Times New Roman" w:hAnsi="Arial" w:cs="Arial"/>
          <w:color w:val="000000" w:themeColor="text1"/>
          <w:lang w:val="es-ES"/>
        </w:rPr>
        <w:t xml:space="preserve"> juez </w:t>
      </w:r>
      <w:r w:rsidR="00B26267" w:rsidRPr="00F43251">
        <w:rPr>
          <w:rFonts w:ascii="Arial" w:eastAsia="Times New Roman" w:hAnsi="Arial" w:cs="Arial"/>
          <w:color w:val="000000" w:themeColor="text1"/>
          <w:lang w:val="es-ES"/>
        </w:rPr>
        <w:t>y</w:t>
      </w:r>
      <w:r w:rsidR="00A03D6D" w:rsidRPr="00F43251">
        <w:rPr>
          <w:rFonts w:ascii="Arial" w:eastAsia="Times New Roman" w:hAnsi="Arial" w:cs="Arial"/>
          <w:color w:val="000000" w:themeColor="text1"/>
          <w:lang w:val="es-ES"/>
        </w:rPr>
        <w:t xml:space="preserve"> jueza de alto nivel producirá efectos desde la fecha de la </w:t>
      </w:r>
      <w:r w:rsidR="009066D4" w:rsidRPr="00F43251">
        <w:rPr>
          <w:rFonts w:ascii="Arial" w:eastAsia="Times New Roman" w:hAnsi="Arial" w:cs="Arial"/>
          <w:color w:val="000000" w:themeColor="text1"/>
          <w:lang w:val="es-ES"/>
        </w:rPr>
        <w:t>publicación</w:t>
      </w:r>
      <w:r w:rsidR="00A03D6D" w:rsidRPr="00F43251">
        <w:rPr>
          <w:rFonts w:ascii="Arial" w:eastAsia="Times New Roman" w:hAnsi="Arial" w:cs="Arial"/>
          <w:color w:val="000000" w:themeColor="text1"/>
          <w:lang w:val="es-ES"/>
        </w:rPr>
        <w:t xml:space="preserve"> de la Orden que resuelva la solicitud de</w:t>
      </w:r>
      <w:r w:rsidR="00CD176E" w:rsidRPr="00F43251">
        <w:rPr>
          <w:rFonts w:ascii="Arial" w:eastAsia="Times New Roman" w:hAnsi="Arial" w:cs="Arial"/>
          <w:color w:val="000000" w:themeColor="text1"/>
          <w:lang w:val="es-ES"/>
        </w:rPr>
        <w:t xml:space="preserve"> la persona interesada</w:t>
      </w:r>
      <w:r w:rsidR="00EF2FB8" w:rsidRPr="00F43251">
        <w:rPr>
          <w:rFonts w:ascii="Arial" w:eastAsia="Times New Roman" w:hAnsi="Arial" w:cs="Arial"/>
          <w:color w:val="000000" w:themeColor="text1"/>
          <w:lang w:val="es-ES"/>
        </w:rPr>
        <w:t xml:space="preserve"> </w:t>
      </w:r>
      <w:r w:rsidR="00A03D6D" w:rsidRPr="00F43251">
        <w:rPr>
          <w:rFonts w:ascii="Arial" w:eastAsia="Times New Roman" w:hAnsi="Arial" w:cs="Arial"/>
          <w:color w:val="000000" w:themeColor="text1"/>
          <w:lang w:val="es-ES"/>
        </w:rPr>
        <w:t>en el Boletín Oficial del País Vasco.</w:t>
      </w:r>
    </w:p>
    <w:p w14:paraId="47E277BF" w14:textId="636137F1" w:rsidR="00A03D6D" w:rsidRPr="00F43251" w:rsidRDefault="00E6043C"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6</w:t>
      </w:r>
      <w:r w:rsidR="00A03D6D" w:rsidRPr="00F43251">
        <w:rPr>
          <w:rFonts w:ascii="Arial" w:eastAsia="Times New Roman" w:hAnsi="Arial" w:cs="Arial"/>
          <w:color w:val="000000" w:themeColor="text1"/>
          <w:lang w:val="es-ES"/>
        </w:rPr>
        <w:t>.- Resultarán de aplicación a la tramitación de las solicitudes, las normas sobre procedimiento administrativo previstas en la Ley 3</w:t>
      </w:r>
      <w:r w:rsidR="001E1DF3" w:rsidRPr="00F43251">
        <w:rPr>
          <w:rFonts w:ascii="Arial" w:eastAsia="Times New Roman" w:hAnsi="Arial" w:cs="Arial"/>
          <w:color w:val="000000" w:themeColor="text1"/>
          <w:lang w:val="es-ES"/>
        </w:rPr>
        <w:t>9/2015, de 1 de octubre, del Procedimiento Administrativo Común de las Administraciones Públicas,</w:t>
      </w:r>
      <w:r w:rsidR="00A03D6D" w:rsidRPr="00F43251">
        <w:rPr>
          <w:rFonts w:ascii="Arial" w:eastAsia="Times New Roman" w:hAnsi="Arial" w:cs="Arial"/>
          <w:color w:val="000000" w:themeColor="text1"/>
          <w:lang w:val="es-ES"/>
        </w:rPr>
        <w:t xml:space="preserve"> debiendo resolverse en el plazo máximo de 6 meses.</w:t>
      </w:r>
    </w:p>
    <w:p w14:paraId="1177A9A1" w14:textId="77777777" w:rsidR="001E1DF3" w:rsidRPr="00F43251" w:rsidRDefault="001E1DF3" w:rsidP="00824BCF">
      <w:pPr>
        <w:shd w:val="clear" w:color="auto" w:fill="FFFFFF"/>
        <w:spacing w:after="0"/>
        <w:ind w:firstLine="284"/>
        <w:jc w:val="both"/>
        <w:rPr>
          <w:rFonts w:ascii="Arial" w:eastAsia="Times New Roman" w:hAnsi="Arial" w:cs="Arial"/>
          <w:b/>
          <w:bCs/>
          <w:caps/>
          <w:color w:val="000000" w:themeColor="text1"/>
          <w:shd w:val="clear" w:color="auto" w:fill="F3F4F9"/>
          <w:lang w:val="es-ES"/>
        </w:rPr>
      </w:pPr>
      <w:bookmarkStart w:id="79" w:name="SE35"/>
      <w:bookmarkStart w:id="80" w:name="LOC_SEC.2.6"/>
      <w:bookmarkEnd w:id="79"/>
      <w:bookmarkEnd w:id="80"/>
    </w:p>
    <w:p w14:paraId="5618B473" w14:textId="21810AF2" w:rsidR="00A03D6D" w:rsidRPr="00F43251" w:rsidRDefault="00A03D6D" w:rsidP="00824BCF">
      <w:pPr>
        <w:shd w:val="clear" w:color="auto" w:fill="FFFFFF"/>
        <w:spacing w:after="0"/>
        <w:ind w:firstLine="284"/>
        <w:jc w:val="center"/>
        <w:rPr>
          <w:rFonts w:ascii="Arial" w:eastAsia="Times New Roman" w:hAnsi="Arial" w:cs="Arial"/>
          <w:b/>
          <w:bCs/>
          <w:caps/>
          <w:color w:val="000000" w:themeColor="text1"/>
          <w:lang w:val="es-ES"/>
        </w:rPr>
      </w:pPr>
      <w:r w:rsidRPr="00F43251">
        <w:rPr>
          <w:rFonts w:ascii="Arial" w:eastAsia="Times New Roman" w:hAnsi="Arial" w:cs="Arial"/>
          <w:b/>
          <w:bCs/>
          <w:caps/>
          <w:color w:val="000000" w:themeColor="text1"/>
          <w:lang w:val="es-ES"/>
        </w:rPr>
        <w:t>SECCIÓN SEXTA. COMISIÓN DE EVALUACIÓN DEL DEPORTE DE ALTO NIVEL</w:t>
      </w:r>
      <w:r w:rsidR="00EF2FB8" w:rsidRPr="00F43251">
        <w:rPr>
          <w:rFonts w:ascii="Arial" w:eastAsia="Times New Roman" w:hAnsi="Arial" w:cs="Arial"/>
          <w:b/>
          <w:bCs/>
          <w:caps/>
          <w:color w:val="000000" w:themeColor="text1"/>
          <w:lang w:val="es-ES"/>
        </w:rPr>
        <w:t xml:space="preserve"> DEL PAÍS VASCO</w:t>
      </w:r>
    </w:p>
    <w:p w14:paraId="5EE912CF" w14:textId="77777777" w:rsidR="001E1DF3" w:rsidRPr="00F43251" w:rsidRDefault="001E1DF3" w:rsidP="00824BCF">
      <w:pPr>
        <w:shd w:val="clear" w:color="auto" w:fill="FFFFFF"/>
        <w:spacing w:after="0"/>
        <w:ind w:firstLine="284"/>
        <w:jc w:val="both"/>
        <w:rPr>
          <w:rFonts w:ascii="Arial" w:eastAsia="Times New Roman" w:hAnsi="Arial" w:cs="Arial"/>
          <w:b/>
          <w:bCs/>
          <w:caps/>
          <w:color w:val="000000" w:themeColor="text1"/>
          <w:lang w:val="es-ES"/>
        </w:rPr>
      </w:pPr>
      <w:bookmarkStart w:id="81" w:name="SE36"/>
      <w:bookmarkStart w:id="82" w:name="LOC_ART.27"/>
      <w:bookmarkEnd w:id="81"/>
      <w:bookmarkEnd w:id="82"/>
    </w:p>
    <w:p w14:paraId="0CCF865C" w14:textId="41C5EA3D" w:rsidR="00A03D6D" w:rsidRPr="00F43251" w:rsidRDefault="00595BEB" w:rsidP="00595BEB">
      <w:pPr>
        <w:pStyle w:val="Artculo"/>
        <w:ind w:left="0" w:firstLine="284"/>
        <w:jc w:val="both"/>
        <w:rPr>
          <w:sz w:val="24"/>
          <w:szCs w:val="24"/>
        </w:rPr>
      </w:pPr>
      <w:r w:rsidRPr="00F43251">
        <w:rPr>
          <w:sz w:val="24"/>
          <w:szCs w:val="24"/>
        </w:rPr>
        <w:lastRenderedPageBreak/>
        <w:t>Comisión de Evaluación del Deporte de Alto Nivel del País Vasco</w:t>
      </w:r>
    </w:p>
    <w:p w14:paraId="04AEBBCC" w14:textId="77777777" w:rsidR="001E1DF3" w:rsidRPr="00F43251" w:rsidRDefault="001E1DF3" w:rsidP="00824BCF">
      <w:pPr>
        <w:shd w:val="clear" w:color="auto" w:fill="FFFFFF"/>
        <w:spacing w:after="0"/>
        <w:ind w:firstLine="284"/>
        <w:jc w:val="both"/>
        <w:rPr>
          <w:rFonts w:ascii="Arial" w:eastAsia="Times New Roman" w:hAnsi="Arial" w:cs="Arial"/>
          <w:color w:val="000000" w:themeColor="text1"/>
          <w:lang w:val="es-ES"/>
        </w:rPr>
      </w:pPr>
    </w:p>
    <w:p w14:paraId="10621E17" w14:textId="482BBC93" w:rsidR="00A03D6D" w:rsidRPr="00F43251" w:rsidRDefault="00FC41E8"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L</w:t>
      </w:r>
      <w:r w:rsidR="00A03D6D" w:rsidRPr="00F43251">
        <w:rPr>
          <w:rFonts w:ascii="Arial" w:eastAsia="Times New Roman" w:hAnsi="Arial" w:cs="Arial"/>
          <w:color w:val="000000" w:themeColor="text1"/>
          <w:lang w:val="es-ES"/>
        </w:rPr>
        <w:t>a Comisión de Evaluación del Deporte de Alto Nivel</w:t>
      </w:r>
      <w:r w:rsidRPr="00F43251">
        <w:rPr>
          <w:rFonts w:ascii="Arial" w:eastAsia="Times New Roman" w:hAnsi="Arial" w:cs="Arial"/>
          <w:color w:val="000000" w:themeColor="text1"/>
          <w:lang w:val="es-ES"/>
        </w:rPr>
        <w:t xml:space="preserve"> </w:t>
      </w:r>
      <w:r w:rsidR="00EF2FB8"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es el</w:t>
      </w:r>
      <w:r w:rsidR="00A03D6D" w:rsidRPr="00F43251">
        <w:rPr>
          <w:rFonts w:ascii="Arial" w:eastAsia="Times New Roman" w:hAnsi="Arial" w:cs="Arial"/>
          <w:color w:val="000000" w:themeColor="text1"/>
          <w:lang w:val="es-ES"/>
        </w:rPr>
        <w:t xml:space="preserve"> órgano colegiado adscrito a la Dirección </w:t>
      </w:r>
      <w:r w:rsidR="00AC4F8C" w:rsidRPr="00F43251">
        <w:rPr>
          <w:rFonts w:ascii="Arial" w:eastAsia="Times New Roman" w:hAnsi="Arial" w:cs="Arial"/>
          <w:color w:val="000000" w:themeColor="text1"/>
          <w:lang w:val="es-ES"/>
        </w:rPr>
        <w:t xml:space="preserve">de la Administración General de la Comunidad Autónoma </w:t>
      </w:r>
      <w:r w:rsidR="00A03D6D" w:rsidRPr="00F43251">
        <w:rPr>
          <w:rFonts w:ascii="Arial" w:eastAsia="Times New Roman" w:hAnsi="Arial" w:cs="Arial"/>
          <w:color w:val="000000" w:themeColor="text1"/>
          <w:lang w:val="es-ES"/>
        </w:rPr>
        <w:t>competente en materia de deporte, que tendrá la composición y funciones que determinan los artículos siguientes.</w:t>
      </w:r>
    </w:p>
    <w:p w14:paraId="1828525E" w14:textId="77777777" w:rsidR="001E1DF3" w:rsidRPr="00F43251" w:rsidRDefault="001E1DF3" w:rsidP="00824BCF">
      <w:pPr>
        <w:shd w:val="clear" w:color="auto" w:fill="FFFFFF"/>
        <w:spacing w:after="0"/>
        <w:ind w:firstLine="284"/>
        <w:jc w:val="both"/>
        <w:rPr>
          <w:rFonts w:ascii="Arial" w:eastAsia="Times New Roman" w:hAnsi="Arial" w:cs="Arial"/>
          <w:b/>
          <w:bCs/>
          <w:caps/>
          <w:color w:val="000000" w:themeColor="text1"/>
          <w:lang w:val="es-ES"/>
        </w:rPr>
      </w:pPr>
      <w:bookmarkStart w:id="83" w:name="SE37"/>
      <w:bookmarkStart w:id="84" w:name="LOC_ART.28"/>
      <w:bookmarkEnd w:id="83"/>
      <w:bookmarkEnd w:id="84"/>
    </w:p>
    <w:p w14:paraId="1F290158" w14:textId="2F85A154" w:rsidR="00A03D6D" w:rsidRPr="00F43251" w:rsidRDefault="00A03D6D" w:rsidP="0019240C">
      <w:pPr>
        <w:pStyle w:val="Artculo"/>
        <w:rPr>
          <w:sz w:val="24"/>
          <w:szCs w:val="24"/>
        </w:rPr>
      </w:pPr>
      <w:r w:rsidRPr="00F43251">
        <w:rPr>
          <w:sz w:val="24"/>
          <w:szCs w:val="24"/>
        </w:rPr>
        <w:t>C</w:t>
      </w:r>
      <w:r w:rsidR="00595BEB" w:rsidRPr="00F43251">
        <w:rPr>
          <w:sz w:val="24"/>
          <w:szCs w:val="24"/>
        </w:rPr>
        <w:t>omposición</w:t>
      </w:r>
    </w:p>
    <w:p w14:paraId="41A77725" w14:textId="77777777" w:rsidR="00FC41E8" w:rsidRPr="00F43251" w:rsidRDefault="00FC41E8" w:rsidP="00824BCF">
      <w:pPr>
        <w:shd w:val="clear" w:color="auto" w:fill="FFFFFF"/>
        <w:spacing w:after="0"/>
        <w:ind w:firstLine="284"/>
        <w:jc w:val="both"/>
        <w:rPr>
          <w:rFonts w:ascii="Arial" w:eastAsia="Times New Roman" w:hAnsi="Arial" w:cs="Arial"/>
          <w:caps/>
          <w:color w:val="000000" w:themeColor="text1"/>
          <w:lang w:val="es-ES"/>
        </w:rPr>
      </w:pPr>
    </w:p>
    <w:p w14:paraId="49342F6B" w14:textId="4A3694B5"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La Comisión de Evaluación del Deporte de Alto Nivel </w:t>
      </w:r>
      <w:r w:rsidR="00EF2FB8"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estará compuesta por los siguientes miembros:</w:t>
      </w:r>
    </w:p>
    <w:p w14:paraId="720C025F" w14:textId="72512064" w:rsidR="00A03D6D" w:rsidRPr="00F43251" w:rsidRDefault="00A03D6D" w:rsidP="00C10174">
      <w:pPr>
        <w:pStyle w:val="Prrafodelista"/>
        <w:numPr>
          <w:ilvl w:val="0"/>
          <w:numId w:val="2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La persona titular de la Dirección </w:t>
      </w:r>
      <w:r w:rsidR="006A0C27" w:rsidRPr="00F43251">
        <w:rPr>
          <w:rFonts w:ascii="Arial" w:eastAsia="Times New Roman" w:hAnsi="Arial" w:cs="Arial"/>
          <w:color w:val="000000" w:themeColor="text1"/>
          <w:lang w:val="es-ES"/>
        </w:rPr>
        <w:t xml:space="preserve">de la Administración General de la Comunidad Autónoma </w:t>
      </w:r>
      <w:r w:rsidRPr="00F43251">
        <w:rPr>
          <w:rFonts w:ascii="Arial" w:eastAsia="Times New Roman" w:hAnsi="Arial" w:cs="Arial"/>
          <w:color w:val="000000" w:themeColor="text1"/>
          <w:lang w:val="es-ES"/>
        </w:rPr>
        <w:t xml:space="preserve">competente en materia de </w:t>
      </w:r>
      <w:r w:rsidR="006A0C27"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eporte</w:t>
      </w:r>
      <w:r w:rsidR="007E33A2" w:rsidRPr="00F43251">
        <w:rPr>
          <w:rFonts w:ascii="Arial" w:eastAsia="Times New Roman" w:hAnsi="Arial" w:cs="Arial"/>
          <w:color w:val="000000" w:themeColor="text1"/>
          <w:lang w:val="es-ES"/>
        </w:rPr>
        <w:t>, que la presidirá.</w:t>
      </w:r>
    </w:p>
    <w:p w14:paraId="0F01DB54" w14:textId="77777777" w:rsidR="00C10174" w:rsidRPr="00F43251"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51C3F9EF" w14:textId="409B2363" w:rsidR="00A03D6D" w:rsidRPr="00F43251" w:rsidRDefault="00A03D6D" w:rsidP="00C10174">
      <w:pPr>
        <w:pStyle w:val="Prrafodelista"/>
        <w:numPr>
          <w:ilvl w:val="0"/>
          <w:numId w:val="2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El o la responsable de la Asesoría Jurídica de la Dirección </w:t>
      </w:r>
      <w:r w:rsidR="006A0C27" w:rsidRPr="00F43251">
        <w:rPr>
          <w:rFonts w:ascii="Arial" w:eastAsia="Times New Roman" w:hAnsi="Arial" w:cs="Arial"/>
          <w:color w:val="000000" w:themeColor="text1"/>
          <w:lang w:val="es-ES"/>
        </w:rPr>
        <w:t xml:space="preserve">de la Administración General de la Comunidad Autónoma </w:t>
      </w:r>
      <w:r w:rsidRPr="00F43251">
        <w:rPr>
          <w:rFonts w:ascii="Arial" w:eastAsia="Times New Roman" w:hAnsi="Arial" w:cs="Arial"/>
          <w:color w:val="000000" w:themeColor="text1"/>
          <w:lang w:val="es-ES"/>
        </w:rPr>
        <w:t xml:space="preserve">competente en materia de </w:t>
      </w:r>
      <w:r w:rsidR="006A0C27"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eporte, que ejercerá la secretaría</w:t>
      </w:r>
      <w:r w:rsidR="00DC2908" w:rsidRPr="00F43251">
        <w:rPr>
          <w:rFonts w:ascii="Arial" w:eastAsia="Times New Roman" w:hAnsi="Arial" w:cs="Arial"/>
          <w:color w:val="000000" w:themeColor="text1"/>
          <w:lang w:val="es-ES"/>
        </w:rPr>
        <w:t>.</w:t>
      </w:r>
    </w:p>
    <w:p w14:paraId="003720C9" w14:textId="77777777" w:rsidR="00C10174" w:rsidRPr="00F43251" w:rsidRDefault="00C10174" w:rsidP="00C10174">
      <w:pPr>
        <w:pStyle w:val="Prrafodelista"/>
        <w:rPr>
          <w:rFonts w:ascii="Arial" w:eastAsia="Times New Roman" w:hAnsi="Arial" w:cs="Arial"/>
          <w:color w:val="000000" w:themeColor="text1"/>
          <w:lang w:val="es-ES"/>
        </w:rPr>
      </w:pPr>
    </w:p>
    <w:p w14:paraId="665836BD" w14:textId="631317B1" w:rsidR="00A03D6D" w:rsidRPr="00F43251" w:rsidRDefault="00A03D6D" w:rsidP="00C10174">
      <w:pPr>
        <w:pStyle w:val="Prrafodelista"/>
        <w:numPr>
          <w:ilvl w:val="0"/>
          <w:numId w:val="2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Una o un vocal propuesto por la Unión de Federaciones Deportivas Vascas en representación de las federaciones deportivas vascas, correspondiendo su designación a la persona titular del Departamento </w:t>
      </w:r>
      <w:r w:rsidR="00AC4F8C" w:rsidRPr="00F43251">
        <w:rPr>
          <w:rFonts w:ascii="Arial" w:eastAsia="Times New Roman" w:hAnsi="Arial" w:cs="Arial"/>
          <w:color w:val="000000" w:themeColor="text1"/>
          <w:lang w:val="es-ES"/>
        </w:rPr>
        <w:t xml:space="preserve">de la Administración General de la Comunidad Autónoma </w:t>
      </w:r>
      <w:r w:rsidRPr="00F43251">
        <w:rPr>
          <w:rFonts w:ascii="Arial" w:eastAsia="Times New Roman" w:hAnsi="Arial" w:cs="Arial"/>
          <w:color w:val="000000" w:themeColor="text1"/>
          <w:lang w:val="es-ES"/>
        </w:rPr>
        <w:t xml:space="preserve">competente en materia de </w:t>
      </w:r>
      <w:r w:rsidR="00AC4F8C"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eporte.</w:t>
      </w:r>
    </w:p>
    <w:p w14:paraId="671A92F8" w14:textId="77777777" w:rsidR="00C10174" w:rsidRPr="00F43251" w:rsidRDefault="00C10174" w:rsidP="00C10174">
      <w:pPr>
        <w:pStyle w:val="Prrafodelista"/>
        <w:rPr>
          <w:rFonts w:ascii="Arial" w:eastAsia="Times New Roman" w:hAnsi="Arial" w:cs="Arial"/>
          <w:color w:val="000000" w:themeColor="text1"/>
          <w:lang w:val="es-ES"/>
        </w:rPr>
      </w:pPr>
    </w:p>
    <w:p w14:paraId="6138E698" w14:textId="1D5F4663" w:rsidR="00A03D6D" w:rsidRPr="00F43251" w:rsidRDefault="00354964" w:rsidP="00C10174">
      <w:pPr>
        <w:pStyle w:val="Prrafodelista"/>
        <w:numPr>
          <w:ilvl w:val="0"/>
          <w:numId w:val="2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Una o un</w:t>
      </w:r>
      <w:r w:rsidR="00A03D6D" w:rsidRPr="00F43251">
        <w:rPr>
          <w:rFonts w:ascii="Arial" w:eastAsia="Times New Roman" w:hAnsi="Arial" w:cs="Arial"/>
          <w:color w:val="000000" w:themeColor="text1"/>
          <w:lang w:val="es-ES"/>
        </w:rPr>
        <w:t xml:space="preserve"> vocal, persona de reconocido prestigio en el mundo del deporte, que conozca la realidad deportiva vasca, designad</w:t>
      </w:r>
      <w:r w:rsidRPr="00F43251">
        <w:rPr>
          <w:rFonts w:ascii="Arial" w:eastAsia="Times New Roman" w:hAnsi="Arial" w:cs="Arial"/>
          <w:color w:val="000000" w:themeColor="text1"/>
          <w:lang w:val="es-ES"/>
        </w:rPr>
        <w:t>a</w:t>
      </w:r>
      <w:r w:rsidR="00A03D6D" w:rsidRPr="00F43251">
        <w:rPr>
          <w:rFonts w:ascii="Arial" w:eastAsia="Times New Roman" w:hAnsi="Arial" w:cs="Arial"/>
          <w:color w:val="000000" w:themeColor="text1"/>
          <w:lang w:val="es-ES"/>
        </w:rPr>
        <w:t xml:space="preserve"> por la persona titular del Departamento </w:t>
      </w:r>
      <w:r w:rsidR="00AC4F8C" w:rsidRPr="00F43251">
        <w:rPr>
          <w:rFonts w:ascii="Arial" w:eastAsia="Times New Roman" w:hAnsi="Arial" w:cs="Arial"/>
          <w:color w:val="000000" w:themeColor="text1"/>
          <w:lang w:val="es-ES"/>
        </w:rPr>
        <w:t xml:space="preserve">de la Administración General de la Comunidad Autónoma </w:t>
      </w:r>
      <w:r w:rsidR="00A03D6D" w:rsidRPr="00F43251">
        <w:rPr>
          <w:rFonts w:ascii="Arial" w:eastAsia="Times New Roman" w:hAnsi="Arial" w:cs="Arial"/>
          <w:color w:val="000000" w:themeColor="text1"/>
          <w:lang w:val="es-ES"/>
        </w:rPr>
        <w:t xml:space="preserve">competente en materia de </w:t>
      </w:r>
      <w:r w:rsidR="00AC4F8C" w:rsidRPr="00F43251">
        <w:rPr>
          <w:rFonts w:ascii="Arial" w:eastAsia="Times New Roman" w:hAnsi="Arial" w:cs="Arial"/>
          <w:color w:val="000000" w:themeColor="text1"/>
          <w:lang w:val="es-ES"/>
        </w:rPr>
        <w:t>d</w:t>
      </w:r>
      <w:r w:rsidR="00A03D6D" w:rsidRPr="00F43251">
        <w:rPr>
          <w:rFonts w:ascii="Arial" w:eastAsia="Times New Roman" w:hAnsi="Arial" w:cs="Arial"/>
          <w:color w:val="000000" w:themeColor="text1"/>
          <w:lang w:val="es-ES"/>
        </w:rPr>
        <w:t>eporte.</w:t>
      </w:r>
    </w:p>
    <w:p w14:paraId="42B1D918" w14:textId="77777777" w:rsidR="00C10174" w:rsidRPr="00F43251" w:rsidRDefault="00C10174" w:rsidP="00C10174">
      <w:pPr>
        <w:pStyle w:val="Prrafodelista"/>
        <w:rPr>
          <w:rFonts w:ascii="Arial" w:eastAsia="Times New Roman" w:hAnsi="Arial" w:cs="Arial"/>
          <w:color w:val="000000" w:themeColor="text1"/>
          <w:lang w:val="es-ES"/>
        </w:rPr>
      </w:pPr>
    </w:p>
    <w:p w14:paraId="7D1291B1" w14:textId="68FA9E9D" w:rsidR="00623335" w:rsidRPr="00F43251" w:rsidRDefault="00623335" w:rsidP="00C10174">
      <w:pPr>
        <w:pStyle w:val="Prrafodelista"/>
        <w:numPr>
          <w:ilvl w:val="0"/>
          <w:numId w:val="21"/>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Una o un vocal, con formación técnico-deportiva, designado por la Fundación </w:t>
      </w:r>
      <w:r w:rsidR="00354964" w:rsidRPr="00F43251">
        <w:rPr>
          <w:rFonts w:ascii="Arial" w:eastAsia="Times New Roman" w:hAnsi="Arial" w:cs="Arial"/>
          <w:color w:val="000000" w:themeColor="text1"/>
          <w:lang w:val="es-ES"/>
        </w:rPr>
        <w:t>Basque Team</w:t>
      </w:r>
      <w:r w:rsidRPr="00F43251">
        <w:rPr>
          <w:rFonts w:ascii="Arial" w:eastAsia="Times New Roman" w:hAnsi="Arial" w:cs="Arial"/>
          <w:color w:val="000000" w:themeColor="text1"/>
          <w:lang w:val="es-ES"/>
        </w:rPr>
        <w:t xml:space="preserve"> Fundazioa.</w:t>
      </w:r>
    </w:p>
    <w:p w14:paraId="5EF351AC" w14:textId="7541F4A2"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 Para la composición de la Comisión se promoverá una presencia equilibrada de mujeres y hombres con capacitación, competencia y preparación en materia de Deporte de Alto Nivel</w:t>
      </w:r>
      <w:r w:rsidR="001F4FB2" w:rsidRPr="00F43251">
        <w:rPr>
          <w:rFonts w:ascii="Arial" w:eastAsia="Times New Roman" w:hAnsi="Arial" w:cs="Arial"/>
          <w:color w:val="000000" w:themeColor="text1"/>
          <w:lang w:val="es-ES"/>
        </w:rPr>
        <w:t>.</w:t>
      </w:r>
    </w:p>
    <w:p w14:paraId="37912860" w14:textId="57EDD5F1"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3.- Las y los vocales referidos en las letras </w:t>
      </w:r>
      <w:r w:rsidR="00CD7B8D" w:rsidRPr="00F43251">
        <w:rPr>
          <w:rFonts w:ascii="Arial" w:eastAsia="Times New Roman" w:hAnsi="Arial" w:cs="Arial"/>
          <w:color w:val="000000" w:themeColor="text1"/>
          <w:lang w:val="es-ES"/>
        </w:rPr>
        <w:t xml:space="preserve">c), </w:t>
      </w:r>
      <w:r w:rsidRPr="00F43251">
        <w:rPr>
          <w:rFonts w:ascii="Arial" w:eastAsia="Times New Roman" w:hAnsi="Arial" w:cs="Arial"/>
          <w:color w:val="000000" w:themeColor="text1"/>
          <w:lang w:val="es-ES"/>
        </w:rPr>
        <w:t>d)</w:t>
      </w:r>
      <w:r w:rsidR="00CD7B8D" w:rsidRPr="00F43251">
        <w:rPr>
          <w:rFonts w:ascii="Arial" w:eastAsia="Times New Roman" w:hAnsi="Arial" w:cs="Arial"/>
          <w:color w:val="000000" w:themeColor="text1"/>
          <w:lang w:val="es-ES"/>
        </w:rPr>
        <w:t xml:space="preserve"> y</w:t>
      </w:r>
      <w:r w:rsidRPr="00F43251">
        <w:rPr>
          <w:rFonts w:ascii="Arial" w:eastAsia="Times New Roman" w:hAnsi="Arial" w:cs="Arial"/>
          <w:color w:val="000000" w:themeColor="text1"/>
          <w:lang w:val="es-ES"/>
        </w:rPr>
        <w:t xml:space="preserve"> e), del apartado </w:t>
      </w:r>
      <w:r w:rsidR="00255AC8" w:rsidRPr="00F43251">
        <w:rPr>
          <w:rFonts w:ascii="Arial" w:eastAsia="Times New Roman" w:hAnsi="Arial" w:cs="Arial"/>
          <w:color w:val="000000" w:themeColor="text1"/>
          <w:lang w:val="es-ES"/>
        </w:rPr>
        <w:t>anterior</w:t>
      </w:r>
      <w:r w:rsidRPr="00F43251">
        <w:rPr>
          <w:rFonts w:ascii="Arial" w:eastAsia="Times New Roman" w:hAnsi="Arial" w:cs="Arial"/>
          <w:color w:val="000000" w:themeColor="text1"/>
          <w:lang w:val="es-ES"/>
        </w:rPr>
        <w:t xml:space="preserve"> causarán baja en los siguientes casos:</w:t>
      </w:r>
    </w:p>
    <w:p w14:paraId="56C6AC23" w14:textId="579DCB5D" w:rsidR="00A03D6D" w:rsidRPr="00F43251" w:rsidRDefault="00A03D6D" w:rsidP="00C10174">
      <w:pPr>
        <w:pStyle w:val="Prrafodelista"/>
        <w:numPr>
          <w:ilvl w:val="0"/>
          <w:numId w:val="24"/>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A petición propia.</w:t>
      </w:r>
    </w:p>
    <w:p w14:paraId="3B27B555" w14:textId="77777777" w:rsidR="00C10174" w:rsidRPr="00F43251"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1EC69C93" w14:textId="28EF7F72" w:rsidR="00A03D6D" w:rsidRPr="00F43251" w:rsidRDefault="00A03D6D" w:rsidP="00C10174">
      <w:pPr>
        <w:pStyle w:val="Prrafodelista"/>
        <w:numPr>
          <w:ilvl w:val="0"/>
          <w:numId w:val="24"/>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A propuesta del organismo o entidad que representan.</w:t>
      </w:r>
    </w:p>
    <w:p w14:paraId="1E517B2D" w14:textId="77777777" w:rsidR="00C10174" w:rsidRPr="00F43251" w:rsidRDefault="00C10174" w:rsidP="00C10174">
      <w:pPr>
        <w:pStyle w:val="Prrafodelista"/>
        <w:rPr>
          <w:rFonts w:ascii="Arial" w:eastAsia="Times New Roman" w:hAnsi="Arial" w:cs="Arial"/>
          <w:color w:val="000000" w:themeColor="text1"/>
          <w:lang w:val="es-ES"/>
        </w:rPr>
      </w:pPr>
    </w:p>
    <w:p w14:paraId="44716F6C" w14:textId="1C1338F3" w:rsidR="00A03D6D" w:rsidRPr="00F43251" w:rsidRDefault="00A03D6D" w:rsidP="00C10174">
      <w:pPr>
        <w:pStyle w:val="Prrafodelista"/>
        <w:numPr>
          <w:ilvl w:val="0"/>
          <w:numId w:val="24"/>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Por </w:t>
      </w:r>
      <w:r w:rsidR="006D2955" w:rsidRPr="00F43251">
        <w:rPr>
          <w:rFonts w:ascii="Arial" w:eastAsia="Times New Roman" w:hAnsi="Arial" w:cs="Arial"/>
          <w:color w:val="000000" w:themeColor="text1"/>
          <w:lang w:val="es-ES"/>
        </w:rPr>
        <w:t>decisión del organismo o entidad que efectuó su nombramiento</w:t>
      </w:r>
      <w:r w:rsidRPr="00F43251">
        <w:rPr>
          <w:rFonts w:ascii="Arial" w:eastAsia="Times New Roman" w:hAnsi="Arial" w:cs="Arial"/>
          <w:color w:val="000000" w:themeColor="text1"/>
          <w:lang w:val="es-ES"/>
        </w:rPr>
        <w:t>.</w:t>
      </w:r>
    </w:p>
    <w:p w14:paraId="4ECC48AB" w14:textId="7E52E55B"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4.- La pertenencia a la Comisión no dará lugar a retribución alguna, sin perjuicio de las dietas e indemnizaciones que, con arreglo a lo establecido en el Decreto 16/1993, de 2 de febrero, de indemnizaciones por razón del servicio y demás normativa vigente, corresponda a sus miembros.</w:t>
      </w:r>
    </w:p>
    <w:p w14:paraId="4D35D3A9" w14:textId="77777777" w:rsidR="001F4FB2" w:rsidRPr="00F43251" w:rsidRDefault="001F4FB2" w:rsidP="00824BCF">
      <w:pPr>
        <w:shd w:val="clear" w:color="auto" w:fill="FFFFFF"/>
        <w:spacing w:after="0"/>
        <w:ind w:firstLine="284"/>
        <w:jc w:val="both"/>
        <w:rPr>
          <w:rFonts w:ascii="Arial" w:eastAsia="Times New Roman" w:hAnsi="Arial" w:cs="Arial"/>
          <w:color w:val="000000" w:themeColor="text1"/>
          <w:lang w:val="es-ES"/>
        </w:rPr>
      </w:pPr>
    </w:p>
    <w:p w14:paraId="0E0C9813" w14:textId="707AA046" w:rsidR="00A03D6D" w:rsidRPr="00F43251" w:rsidRDefault="00595BEB" w:rsidP="0019240C">
      <w:pPr>
        <w:pStyle w:val="Artculo"/>
        <w:rPr>
          <w:sz w:val="24"/>
          <w:szCs w:val="24"/>
        </w:rPr>
      </w:pPr>
      <w:bookmarkStart w:id="85" w:name="SE38"/>
      <w:bookmarkStart w:id="86" w:name="LOC_ART.29"/>
      <w:bookmarkEnd w:id="85"/>
      <w:bookmarkEnd w:id="86"/>
      <w:r w:rsidRPr="00F43251">
        <w:rPr>
          <w:sz w:val="24"/>
          <w:szCs w:val="24"/>
        </w:rPr>
        <w:lastRenderedPageBreak/>
        <w:t>Funciones y régimen de funcionamiento</w:t>
      </w:r>
    </w:p>
    <w:p w14:paraId="10BA7342" w14:textId="77777777" w:rsidR="001F4FB2" w:rsidRPr="00F43251" w:rsidRDefault="001F4FB2" w:rsidP="00824BCF">
      <w:pPr>
        <w:shd w:val="clear" w:color="auto" w:fill="FFFFFF"/>
        <w:spacing w:after="0"/>
        <w:ind w:firstLine="284"/>
        <w:jc w:val="both"/>
        <w:rPr>
          <w:rFonts w:ascii="Arial" w:eastAsia="Times New Roman" w:hAnsi="Arial" w:cs="Arial"/>
          <w:color w:val="000000" w:themeColor="text1"/>
          <w:lang w:val="es-ES"/>
        </w:rPr>
      </w:pPr>
    </w:p>
    <w:p w14:paraId="1432BD1D" w14:textId="3473FA9C"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Son funciones de la Comisión de Evaluación del Deporte de Alto Nivel</w:t>
      </w:r>
      <w:r w:rsidR="00EF2FB8"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las siguientes:</w:t>
      </w:r>
    </w:p>
    <w:p w14:paraId="798DBB74" w14:textId="6E1D9464" w:rsidR="00A03D6D" w:rsidRPr="00F43251" w:rsidRDefault="00A03D6D" w:rsidP="00C10174">
      <w:pPr>
        <w:pStyle w:val="Prrafodelista"/>
        <w:numPr>
          <w:ilvl w:val="0"/>
          <w:numId w:val="26"/>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Evaluar las solicitudes y documentación presentadas para la declaración de deportistas, técnicos</w:t>
      </w:r>
      <w:r w:rsidR="00B26267"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técnicas</w:t>
      </w:r>
      <w:r w:rsidR="00B26267"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jueces </w:t>
      </w:r>
      <w:r w:rsidR="00B26267"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juezas de alto nivel del País Vasco.</w:t>
      </w:r>
    </w:p>
    <w:p w14:paraId="193D4D2F" w14:textId="77777777" w:rsidR="00C10174" w:rsidRPr="00F43251"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4D5D3AA4" w14:textId="3DAD06F7" w:rsidR="00A03D6D" w:rsidRPr="00F43251" w:rsidRDefault="00A03D6D" w:rsidP="00C10174">
      <w:pPr>
        <w:pStyle w:val="Prrafodelista"/>
        <w:numPr>
          <w:ilvl w:val="0"/>
          <w:numId w:val="26"/>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Proponer a la persona titular del Departamento </w:t>
      </w:r>
      <w:r w:rsidR="00DB74F8" w:rsidRPr="00F43251">
        <w:rPr>
          <w:rFonts w:ascii="Arial" w:eastAsia="Times New Roman" w:hAnsi="Arial" w:cs="Arial"/>
          <w:color w:val="000000" w:themeColor="text1"/>
          <w:lang w:val="es-ES"/>
        </w:rPr>
        <w:t xml:space="preserve">competente </w:t>
      </w:r>
      <w:r w:rsidRPr="00F43251">
        <w:rPr>
          <w:rFonts w:ascii="Arial" w:eastAsia="Times New Roman" w:hAnsi="Arial" w:cs="Arial"/>
          <w:color w:val="000000" w:themeColor="text1"/>
          <w:lang w:val="es-ES"/>
        </w:rPr>
        <w:t>en materia de deporte la inclusión de deportistas, técnicos</w:t>
      </w:r>
      <w:r w:rsidR="00B26267"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técnicas</w:t>
      </w:r>
      <w:r w:rsidR="00B26267" w:rsidRPr="00F43251">
        <w:rPr>
          <w:rFonts w:ascii="Arial" w:eastAsia="Times New Roman" w:hAnsi="Arial" w:cs="Arial"/>
          <w:color w:val="000000" w:themeColor="text1"/>
          <w:lang w:val="es-ES"/>
        </w:rPr>
        <w:t xml:space="preserve">, </w:t>
      </w:r>
      <w:proofErr w:type="gramStart"/>
      <w:r w:rsidRPr="00F43251">
        <w:rPr>
          <w:rFonts w:ascii="Arial" w:eastAsia="Times New Roman" w:hAnsi="Arial" w:cs="Arial"/>
          <w:color w:val="000000" w:themeColor="text1"/>
          <w:lang w:val="es-ES"/>
        </w:rPr>
        <w:t xml:space="preserve">jueces </w:t>
      </w:r>
      <w:r w:rsidR="00B26267"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juezas</w:t>
      </w:r>
      <w:proofErr w:type="gramEnd"/>
      <w:r w:rsidRPr="00F43251">
        <w:rPr>
          <w:rFonts w:ascii="Arial" w:eastAsia="Times New Roman" w:hAnsi="Arial" w:cs="Arial"/>
          <w:color w:val="000000" w:themeColor="text1"/>
          <w:lang w:val="es-ES"/>
        </w:rPr>
        <w:t>, en la relación del deporte de alto nivel.</w:t>
      </w:r>
    </w:p>
    <w:p w14:paraId="695381AA" w14:textId="77777777" w:rsidR="00C10174" w:rsidRPr="00F43251"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0C9F75D4" w14:textId="1F456EE3" w:rsidR="00A03D6D" w:rsidRPr="00F43251" w:rsidRDefault="00A03D6D" w:rsidP="00C10174">
      <w:pPr>
        <w:pStyle w:val="Prrafodelista"/>
        <w:numPr>
          <w:ilvl w:val="0"/>
          <w:numId w:val="26"/>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Proponer a la persona titular del Departamento </w:t>
      </w:r>
      <w:r w:rsidR="00DB74F8" w:rsidRPr="00F43251">
        <w:rPr>
          <w:rFonts w:ascii="Arial" w:eastAsia="Times New Roman" w:hAnsi="Arial" w:cs="Arial"/>
          <w:color w:val="000000" w:themeColor="text1"/>
          <w:lang w:val="es-ES"/>
        </w:rPr>
        <w:t xml:space="preserve">competente </w:t>
      </w:r>
      <w:r w:rsidRPr="00F43251">
        <w:rPr>
          <w:rFonts w:ascii="Arial" w:eastAsia="Times New Roman" w:hAnsi="Arial" w:cs="Arial"/>
          <w:color w:val="000000" w:themeColor="text1"/>
          <w:lang w:val="es-ES"/>
        </w:rPr>
        <w:t>en materia de deporte la modificación d</w:t>
      </w:r>
      <w:r w:rsidR="00EF2FB8" w:rsidRPr="00F43251">
        <w:rPr>
          <w:rFonts w:ascii="Arial" w:eastAsia="Times New Roman" w:hAnsi="Arial" w:cs="Arial"/>
          <w:color w:val="000000" w:themeColor="text1"/>
          <w:lang w:val="es-ES"/>
        </w:rPr>
        <w:t>el anexo</w:t>
      </w:r>
      <w:r w:rsidRPr="00F43251">
        <w:rPr>
          <w:rFonts w:ascii="Arial" w:eastAsia="Times New Roman" w:hAnsi="Arial" w:cs="Arial"/>
          <w:color w:val="000000" w:themeColor="text1"/>
          <w:lang w:val="es-ES"/>
        </w:rPr>
        <w:t xml:space="preserve"> del presente Decreto.</w:t>
      </w:r>
    </w:p>
    <w:p w14:paraId="10699C03" w14:textId="77777777" w:rsidR="00C10174" w:rsidRPr="00F43251" w:rsidRDefault="00C10174" w:rsidP="00C10174">
      <w:pPr>
        <w:pStyle w:val="Prrafodelista"/>
        <w:rPr>
          <w:rFonts w:ascii="Arial" w:eastAsia="Times New Roman" w:hAnsi="Arial" w:cs="Arial"/>
          <w:color w:val="000000" w:themeColor="text1"/>
          <w:lang w:val="es-ES"/>
        </w:rPr>
      </w:pPr>
    </w:p>
    <w:p w14:paraId="5C780E18" w14:textId="427297EC" w:rsidR="00A03D6D" w:rsidRPr="00F43251" w:rsidRDefault="00A03D6D" w:rsidP="00C10174">
      <w:pPr>
        <w:pStyle w:val="Prrafodelista"/>
        <w:numPr>
          <w:ilvl w:val="0"/>
          <w:numId w:val="26"/>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Cualesquiera otras que puedan serle encomendadas por la persona titular del Departamento </w:t>
      </w:r>
      <w:r w:rsidR="00DB74F8" w:rsidRPr="00F43251">
        <w:rPr>
          <w:rFonts w:ascii="Arial" w:eastAsia="Times New Roman" w:hAnsi="Arial" w:cs="Arial"/>
          <w:color w:val="000000" w:themeColor="text1"/>
          <w:lang w:val="es-ES"/>
        </w:rPr>
        <w:t xml:space="preserve">competente </w:t>
      </w:r>
      <w:r w:rsidRPr="00F43251">
        <w:rPr>
          <w:rFonts w:ascii="Arial" w:eastAsia="Times New Roman" w:hAnsi="Arial" w:cs="Arial"/>
          <w:color w:val="000000" w:themeColor="text1"/>
          <w:lang w:val="es-ES"/>
        </w:rPr>
        <w:t>en materia de deporte en relación con el deporte de alto nivel</w:t>
      </w:r>
      <w:r w:rsidR="00C10174" w:rsidRPr="00F43251">
        <w:rPr>
          <w:rFonts w:ascii="Arial" w:eastAsia="Times New Roman" w:hAnsi="Arial" w:cs="Arial"/>
          <w:color w:val="000000" w:themeColor="text1"/>
          <w:lang w:val="es-ES"/>
        </w:rPr>
        <w:t>.</w:t>
      </w:r>
    </w:p>
    <w:p w14:paraId="04C1A4E2" w14:textId="05DC368B"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 La Comisión de Evaluación del </w:t>
      </w:r>
      <w:r w:rsidR="00DB74F8"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 xml:space="preserve">eporte de </w:t>
      </w:r>
      <w:r w:rsidR="00DB74F8"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 xml:space="preserve">lto </w:t>
      </w:r>
      <w:r w:rsidR="00DB74F8" w:rsidRPr="00F43251">
        <w:rPr>
          <w:rFonts w:ascii="Arial" w:eastAsia="Times New Roman" w:hAnsi="Arial" w:cs="Arial"/>
          <w:color w:val="000000" w:themeColor="text1"/>
          <w:lang w:val="es-ES"/>
        </w:rPr>
        <w:t>N</w:t>
      </w:r>
      <w:r w:rsidRPr="00F43251">
        <w:rPr>
          <w:rFonts w:ascii="Arial" w:eastAsia="Times New Roman" w:hAnsi="Arial" w:cs="Arial"/>
          <w:color w:val="000000" w:themeColor="text1"/>
          <w:lang w:val="es-ES"/>
        </w:rPr>
        <w:t>ivel </w:t>
      </w:r>
      <w:r w:rsidR="00EF2FB8"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 xml:space="preserve">se reunirá al menos dos veces al año, una durante el primer semestre y otra durante el segundo semestre, para evaluar las solicitudes recibidas durante los 6 meses anteriores. </w:t>
      </w:r>
      <w:r w:rsidR="00DB74F8" w:rsidRPr="00F43251">
        <w:rPr>
          <w:rFonts w:ascii="Arial" w:eastAsia="Times New Roman" w:hAnsi="Arial" w:cs="Arial"/>
          <w:color w:val="000000" w:themeColor="text1"/>
          <w:lang w:val="es-ES"/>
        </w:rPr>
        <w:t>No obstante lo anterior</w:t>
      </w:r>
      <w:r w:rsidRPr="00F43251">
        <w:rPr>
          <w:rFonts w:ascii="Arial" w:eastAsia="Times New Roman" w:hAnsi="Arial" w:cs="Arial"/>
          <w:color w:val="000000" w:themeColor="text1"/>
          <w:lang w:val="es-ES"/>
        </w:rPr>
        <w:t>, la Comisión podrá reunirse tantas veces como sea necesario y oportuno.</w:t>
      </w:r>
    </w:p>
    <w:p w14:paraId="13DF36BD" w14:textId="0D5CB025"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3.- La Comisión de Evaluación del </w:t>
      </w:r>
      <w:r w:rsidR="00DB74F8"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 xml:space="preserve">eporte de </w:t>
      </w:r>
      <w:r w:rsidR="00DB74F8"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 xml:space="preserve">lto </w:t>
      </w:r>
      <w:r w:rsidR="00DB74F8" w:rsidRPr="00F43251">
        <w:rPr>
          <w:rFonts w:ascii="Arial" w:eastAsia="Times New Roman" w:hAnsi="Arial" w:cs="Arial"/>
          <w:color w:val="000000" w:themeColor="text1"/>
          <w:lang w:val="es-ES"/>
        </w:rPr>
        <w:t>N</w:t>
      </w:r>
      <w:r w:rsidRPr="00F43251">
        <w:rPr>
          <w:rFonts w:ascii="Arial" w:eastAsia="Times New Roman" w:hAnsi="Arial" w:cs="Arial"/>
          <w:color w:val="000000" w:themeColor="text1"/>
          <w:lang w:val="es-ES"/>
        </w:rPr>
        <w:t>ivel</w:t>
      </w:r>
      <w:r w:rsidR="00EF2FB8"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xml:space="preserve">, integrará la perspectiva de género en todas sus actuaciones y en particular, en la formulación y proposición de los criterios técnico-deportivos, de forma que se asegure la igualdad de oportunidades entre hombres y mujeres en el acceso a los beneficios y derechos contemplados en el presente Decreto. A tal fin, la Comisión de Evaluación </w:t>
      </w:r>
      <w:r w:rsidR="00DB74F8" w:rsidRPr="00F43251">
        <w:rPr>
          <w:rFonts w:ascii="Arial" w:eastAsia="Times New Roman" w:hAnsi="Arial" w:cs="Arial"/>
          <w:color w:val="000000" w:themeColor="text1"/>
          <w:lang w:val="es-ES"/>
        </w:rPr>
        <w:t xml:space="preserve">del Deporte de Alto Nivel </w:t>
      </w:r>
      <w:r w:rsidR="00EF2FB8"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contará con el asesoramiento experto de la unidad administrativa encargada del impulso y coordinación de políticas de igualdad en el Departamento competente en materia de deporte.</w:t>
      </w:r>
    </w:p>
    <w:p w14:paraId="7543B2D2" w14:textId="24DD0E88"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4.- La Comisión de Evaluación </w:t>
      </w:r>
      <w:r w:rsidR="00DB74F8" w:rsidRPr="00F43251">
        <w:rPr>
          <w:rFonts w:ascii="Arial" w:eastAsia="Times New Roman" w:hAnsi="Arial" w:cs="Arial"/>
          <w:color w:val="000000" w:themeColor="text1"/>
          <w:lang w:val="es-ES"/>
        </w:rPr>
        <w:t xml:space="preserve">del Deporte de Alto Nivel </w:t>
      </w:r>
      <w:r w:rsidR="00EF2FB8"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 xml:space="preserve">actuará de forma colegiada, siguiendo los principios democráticos y se regirá por lo establecido para los órganos colegiados en la Ley </w:t>
      </w:r>
      <w:r w:rsidR="001811B3" w:rsidRPr="00F43251">
        <w:rPr>
          <w:rFonts w:ascii="Arial" w:eastAsia="Times New Roman" w:hAnsi="Arial" w:cs="Arial"/>
          <w:color w:val="000000" w:themeColor="text1"/>
          <w:lang w:val="es-ES"/>
        </w:rPr>
        <w:t>40</w:t>
      </w:r>
      <w:r w:rsidR="001E1DF3" w:rsidRPr="00F43251">
        <w:rPr>
          <w:rFonts w:ascii="Arial" w:eastAsia="Times New Roman" w:hAnsi="Arial" w:cs="Arial"/>
          <w:color w:val="000000" w:themeColor="text1"/>
          <w:lang w:val="es-ES"/>
        </w:rPr>
        <w:t xml:space="preserve">/2015, de 1 de octubre, </w:t>
      </w:r>
      <w:r w:rsidRPr="00F43251">
        <w:rPr>
          <w:rFonts w:ascii="Arial" w:eastAsia="Times New Roman" w:hAnsi="Arial" w:cs="Arial"/>
          <w:color w:val="000000" w:themeColor="text1"/>
          <w:lang w:val="es-ES"/>
        </w:rPr>
        <w:t>de</w:t>
      </w:r>
      <w:r w:rsidR="001811B3" w:rsidRPr="00F43251">
        <w:rPr>
          <w:rFonts w:ascii="Arial" w:eastAsia="Times New Roman" w:hAnsi="Arial" w:cs="Arial"/>
          <w:color w:val="000000" w:themeColor="text1"/>
          <w:lang w:val="es-ES"/>
        </w:rPr>
        <w:t xml:space="preserve"> Régimen Jurídico del Sector Público.</w:t>
      </w:r>
    </w:p>
    <w:p w14:paraId="34B61C9B" w14:textId="77777777" w:rsidR="001811B3" w:rsidRPr="00F43251" w:rsidRDefault="001811B3" w:rsidP="00824BCF">
      <w:pPr>
        <w:shd w:val="clear" w:color="auto" w:fill="FFFFFF"/>
        <w:spacing w:after="240"/>
        <w:ind w:firstLine="284"/>
        <w:jc w:val="both"/>
        <w:rPr>
          <w:rFonts w:ascii="Arial" w:eastAsia="Times New Roman" w:hAnsi="Arial" w:cs="Arial"/>
          <w:color w:val="000000" w:themeColor="text1"/>
          <w:lang w:val="es-ES"/>
        </w:rPr>
      </w:pPr>
    </w:p>
    <w:p w14:paraId="41300B0A" w14:textId="61B896F5" w:rsidR="00A03D6D" w:rsidRPr="00F43251" w:rsidRDefault="00A03D6D" w:rsidP="00824BCF">
      <w:pPr>
        <w:shd w:val="clear" w:color="auto" w:fill="FFFFFF"/>
        <w:spacing w:after="0"/>
        <w:ind w:firstLine="284"/>
        <w:jc w:val="center"/>
        <w:rPr>
          <w:rFonts w:ascii="Arial" w:eastAsia="Times New Roman" w:hAnsi="Arial" w:cs="Arial"/>
          <w:b/>
          <w:bCs/>
          <w:caps/>
          <w:color w:val="000000" w:themeColor="text1"/>
          <w:lang w:val="es-ES"/>
        </w:rPr>
      </w:pPr>
      <w:bookmarkStart w:id="87" w:name="SE39"/>
      <w:bookmarkStart w:id="88" w:name="LOC_CAP.3"/>
      <w:bookmarkEnd w:id="87"/>
      <w:bookmarkEnd w:id="88"/>
      <w:r w:rsidRPr="00F43251">
        <w:rPr>
          <w:rFonts w:ascii="Arial" w:eastAsia="Times New Roman" w:hAnsi="Arial" w:cs="Arial"/>
          <w:b/>
          <w:bCs/>
          <w:caps/>
          <w:color w:val="000000" w:themeColor="text1"/>
          <w:lang w:val="es-ES"/>
        </w:rPr>
        <w:t>CAPÍTULO III. CENTROS DEPORTIVOS DE ALTO NIVEL</w:t>
      </w:r>
      <w:r w:rsidR="00CD7B8D" w:rsidRPr="00F43251">
        <w:rPr>
          <w:rFonts w:ascii="Arial" w:eastAsia="Times New Roman" w:hAnsi="Arial" w:cs="Arial"/>
          <w:b/>
          <w:bCs/>
          <w:caps/>
          <w:color w:val="000000" w:themeColor="text1"/>
          <w:lang w:val="es-ES"/>
        </w:rPr>
        <w:t xml:space="preserve"> DEL PAÍS VASCO</w:t>
      </w:r>
    </w:p>
    <w:p w14:paraId="0A6F1342" w14:textId="77777777" w:rsidR="001811B3" w:rsidRPr="00F43251" w:rsidRDefault="001811B3" w:rsidP="00824BCF">
      <w:pPr>
        <w:shd w:val="clear" w:color="auto" w:fill="FFFFFF"/>
        <w:spacing w:after="0"/>
        <w:ind w:firstLine="284"/>
        <w:jc w:val="both"/>
        <w:rPr>
          <w:rFonts w:ascii="Arial" w:eastAsia="Times New Roman" w:hAnsi="Arial" w:cs="Arial"/>
          <w:b/>
          <w:bCs/>
          <w:caps/>
          <w:color w:val="000000" w:themeColor="text1"/>
          <w:lang w:val="es-ES"/>
        </w:rPr>
      </w:pPr>
      <w:bookmarkStart w:id="89" w:name="SE40"/>
      <w:bookmarkStart w:id="90" w:name="LOC_ART.30"/>
      <w:bookmarkEnd w:id="89"/>
      <w:bookmarkEnd w:id="90"/>
    </w:p>
    <w:p w14:paraId="6B245612" w14:textId="1104954F" w:rsidR="00A03D6D" w:rsidRPr="00F43251" w:rsidRDefault="0091095E" w:rsidP="0019240C">
      <w:pPr>
        <w:pStyle w:val="Artculo"/>
        <w:rPr>
          <w:sz w:val="24"/>
          <w:szCs w:val="24"/>
        </w:rPr>
      </w:pPr>
      <w:r w:rsidRPr="00F43251">
        <w:rPr>
          <w:sz w:val="24"/>
          <w:szCs w:val="24"/>
        </w:rPr>
        <w:t xml:space="preserve">Centro </w:t>
      </w:r>
      <w:r w:rsidR="00CD7B8D" w:rsidRPr="00F43251">
        <w:rPr>
          <w:sz w:val="24"/>
          <w:szCs w:val="24"/>
        </w:rPr>
        <w:t xml:space="preserve">Vasco de Deporte </w:t>
      </w:r>
      <w:r w:rsidRPr="00F43251">
        <w:rPr>
          <w:sz w:val="24"/>
          <w:szCs w:val="24"/>
        </w:rPr>
        <w:t>de Alto Nivel Basque Team</w:t>
      </w:r>
    </w:p>
    <w:p w14:paraId="63E371FD" w14:textId="77777777" w:rsidR="001F4FB2" w:rsidRPr="00F43251" w:rsidRDefault="001F4FB2" w:rsidP="00824BCF">
      <w:pPr>
        <w:shd w:val="clear" w:color="auto" w:fill="FFFFFF"/>
        <w:spacing w:after="0"/>
        <w:ind w:firstLine="284"/>
        <w:jc w:val="both"/>
        <w:rPr>
          <w:rFonts w:ascii="Arial" w:eastAsia="Times New Roman" w:hAnsi="Arial" w:cs="Arial"/>
          <w:color w:val="000000" w:themeColor="text1"/>
          <w:lang w:val="es-ES"/>
        </w:rPr>
      </w:pPr>
    </w:p>
    <w:p w14:paraId="6C06EFC4" w14:textId="6F4E8C4A"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1.- El </w:t>
      </w:r>
      <w:r w:rsidR="0091095E" w:rsidRPr="00F43251">
        <w:rPr>
          <w:rFonts w:ascii="Arial" w:eastAsia="Times New Roman" w:hAnsi="Arial" w:cs="Arial"/>
          <w:color w:val="000000" w:themeColor="text1"/>
          <w:lang w:val="es-ES"/>
        </w:rPr>
        <w:t xml:space="preserve">Centro </w:t>
      </w:r>
      <w:r w:rsidR="00CD7B8D" w:rsidRPr="00F43251">
        <w:rPr>
          <w:rFonts w:ascii="Arial" w:eastAsia="Times New Roman" w:hAnsi="Arial" w:cs="Arial"/>
          <w:color w:val="000000" w:themeColor="text1"/>
          <w:lang w:val="es-ES"/>
        </w:rPr>
        <w:t xml:space="preserve">Vasco de Deporte </w:t>
      </w:r>
      <w:r w:rsidR="0091095E" w:rsidRPr="00F43251">
        <w:rPr>
          <w:rFonts w:ascii="Arial" w:eastAsia="Times New Roman" w:hAnsi="Arial" w:cs="Arial"/>
          <w:color w:val="000000" w:themeColor="text1"/>
          <w:lang w:val="es-ES"/>
        </w:rPr>
        <w:t>de Alto Nivel Basque Team</w:t>
      </w:r>
      <w:r w:rsidRPr="00F43251">
        <w:rPr>
          <w:rFonts w:ascii="Arial" w:eastAsia="Times New Roman" w:hAnsi="Arial" w:cs="Arial"/>
          <w:color w:val="000000" w:themeColor="text1"/>
          <w:lang w:val="es-ES"/>
        </w:rPr>
        <w:t xml:space="preserve"> es un servicio administrativo adscrito al Departamento</w:t>
      </w:r>
      <w:r w:rsidR="00B56483" w:rsidRPr="00F43251">
        <w:rPr>
          <w:rFonts w:ascii="Arial" w:eastAsia="Times New Roman" w:hAnsi="Arial" w:cs="Arial"/>
          <w:color w:val="000000" w:themeColor="text1"/>
          <w:lang w:val="es-ES"/>
        </w:rPr>
        <w:t xml:space="preserve"> de la Administración General de la Comunidad Autónoma</w:t>
      </w:r>
      <w:r w:rsidRPr="00F43251">
        <w:rPr>
          <w:rFonts w:ascii="Arial" w:eastAsia="Times New Roman" w:hAnsi="Arial" w:cs="Arial"/>
          <w:color w:val="000000" w:themeColor="text1"/>
          <w:lang w:val="es-ES"/>
        </w:rPr>
        <w:t xml:space="preserve"> competente en materia de deporte, al que se atribuye el asesoramiento, evaluación y control integral de todo el deporte vasco federado y, en particular, el deporte de alto nive, así como de l</w:t>
      </w:r>
      <w:r w:rsidR="00B26267" w:rsidRPr="00F43251">
        <w:rPr>
          <w:rFonts w:ascii="Arial" w:eastAsia="Times New Roman" w:hAnsi="Arial" w:cs="Arial"/>
          <w:color w:val="000000" w:themeColor="text1"/>
          <w:lang w:val="es-ES"/>
        </w:rPr>
        <w:t>o</w:t>
      </w:r>
      <w:r w:rsidRPr="00F43251">
        <w:rPr>
          <w:rFonts w:ascii="Arial" w:eastAsia="Times New Roman" w:hAnsi="Arial" w:cs="Arial"/>
          <w:color w:val="000000" w:themeColor="text1"/>
          <w:lang w:val="es-ES"/>
        </w:rPr>
        <w:t xml:space="preserve">s </w:t>
      </w:r>
      <w:r w:rsidR="00B26267"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l</w:t>
      </w:r>
      <w:r w:rsidR="00B26267"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s deportistas, técnicos</w:t>
      </w:r>
      <w:r w:rsidR="00B26267"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técnicas, </w:t>
      </w:r>
      <w:proofErr w:type="gramStart"/>
      <w:r w:rsidRPr="00F43251">
        <w:rPr>
          <w:rFonts w:ascii="Arial" w:eastAsia="Times New Roman" w:hAnsi="Arial" w:cs="Arial"/>
          <w:color w:val="000000" w:themeColor="text1"/>
          <w:lang w:val="es-ES"/>
        </w:rPr>
        <w:t xml:space="preserve">jueces </w:t>
      </w:r>
      <w:r w:rsidR="00B26267"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juezas</w:t>
      </w:r>
      <w:proofErr w:type="gramEnd"/>
      <w:r w:rsidRPr="00F43251">
        <w:rPr>
          <w:rFonts w:ascii="Arial" w:eastAsia="Times New Roman" w:hAnsi="Arial" w:cs="Arial"/>
          <w:color w:val="000000" w:themeColor="text1"/>
          <w:lang w:val="es-ES"/>
        </w:rPr>
        <w:t xml:space="preserve"> de alto nivel reconocidos conforme al presente Decreto.</w:t>
      </w:r>
    </w:p>
    <w:p w14:paraId="61291C86" w14:textId="6E4F6EAD"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El </w:t>
      </w:r>
      <w:r w:rsidR="009F01E3" w:rsidRPr="00F43251">
        <w:rPr>
          <w:rFonts w:ascii="Arial" w:eastAsia="Times New Roman" w:hAnsi="Arial" w:cs="Arial"/>
          <w:color w:val="000000" w:themeColor="text1"/>
          <w:lang w:val="es-ES"/>
        </w:rPr>
        <w:t xml:space="preserve">Centro </w:t>
      </w:r>
      <w:r w:rsidR="00CD7B8D" w:rsidRPr="00F43251">
        <w:rPr>
          <w:rFonts w:ascii="Arial" w:eastAsia="Times New Roman" w:hAnsi="Arial" w:cs="Arial"/>
          <w:color w:val="000000" w:themeColor="text1"/>
          <w:lang w:val="es-ES"/>
        </w:rPr>
        <w:t xml:space="preserve">Vasco de Deporte </w:t>
      </w:r>
      <w:r w:rsidR="009F01E3" w:rsidRPr="00F43251">
        <w:rPr>
          <w:rFonts w:ascii="Arial" w:eastAsia="Times New Roman" w:hAnsi="Arial" w:cs="Arial"/>
          <w:color w:val="000000" w:themeColor="text1"/>
          <w:lang w:val="es-ES"/>
        </w:rPr>
        <w:t>de Alto Nivel Basque Team</w:t>
      </w:r>
      <w:r w:rsidRPr="00F43251">
        <w:rPr>
          <w:rFonts w:ascii="Arial" w:eastAsia="Times New Roman" w:hAnsi="Arial" w:cs="Arial"/>
          <w:color w:val="000000" w:themeColor="text1"/>
          <w:lang w:val="es-ES"/>
        </w:rPr>
        <w:t>, además del desarrollo de programas de formación y tecnificación con las federaciones deportivas, asumirá las siguientes funciones en el área del deporte de alto nivel:</w:t>
      </w:r>
    </w:p>
    <w:p w14:paraId="0138374C" w14:textId="7966B25A" w:rsidR="00A03D6D" w:rsidRPr="00F43251" w:rsidRDefault="00A03D6D" w:rsidP="00C10174">
      <w:pPr>
        <w:pStyle w:val="Prrafodelista"/>
        <w:numPr>
          <w:ilvl w:val="0"/>
          <w:numId w:val="28"/>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lastRenderedPageBreak/>
        <w:t>Asesoramiento, evaluación y seguimiento técnico-deportivo y biomédico a deportistas</w:t>
      </w:r>
      <w:r w:rsidR="00B26267"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técnicos</w:t>
      </w:r>
      <w:r w:rsidR="00B26267" w:rsidRPr="00F43251">
        <w:rPr>
          <w:rFonts w:ascii="Arial" w:eastAsia="Times New Roman" w:hAnsi="Arial" w:cs="Arial"/>
          <w:color w:val="000000" w:themeColor="text1"/>
          <w:lang w:val="es-ES"/>
        </w:rPr>
        <w:t xml:space="preserve">, </w:t>
      </w:r>
      <w:r w:rsidRPr="00F43251">
        <w:rPr>
          <w:rFonts w:ascii="Arial" w:eastAsia="Times New Roman" w:hAnsi="Arial" w:cs="Arial"/>
          <w:color w:val="000000" w:themeColor="text1"/>
          <w:lang w:val="es-ES"/>
        </w:rPr>
        <w:t xml:space="preserve">técnicas, jueces </w:t>
      </w:r>
      <w:r w:rsidR="00B26267"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juezas de alto nivel.</w:t>
      </w:r>
    </w:p>
    <w:p w14:paraId="234E0D23" w14:textId="77777777" w:rsidR="00C10174" w:rsidRPr="00F43251"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64AE0053" w14:textId="0BEC6B5B" w:rsidR="00A03D6D" w:rsidRPr="00F43251" w:rsidRDefault="00A03D6D" w:rsidP="00C10174">
      <w:pPr>
        <w:pStyle w:val="Prrafodelista"/>
        <w:numPr>
          <w:ilvl w:val="0"/>
          <w:numId w:val="28"/>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Coordinación de los Centros Deportivos de Alto Nivel previstos en el artículo siguiente, mediante el asesoramiento y supervisión de los programas de tecnificación a desarrollar en dichos Centros.</w:t>
      </w:r>
    </w:p>
    <w:p w14:paraId="5150A6B9" w14:textId="77777777" w:rsidR="00C10174" w:rsidRPr="00F43251" w:rsidRDefault="00C10174" w:rsidP="00C10174">
      <w:pPr>
        <w:pStyle w:val="Prrafodelista"/>
        <w:rPr>
          <w:rFonts w:ascii="Arial" w:eastAsia="Times New Roman" w:hAnsi="Arial" w:cs="Arial"/>
          <w:color w:val="000000" w:themeColor="text1"/>
          <w:lang w:val="es-ES"/>
        </w:rPr>
      </w:pPr>
    </w:p>
    <w:p w14:paraId="024F6652" w14:textId="1F47BA29" w:rsidR="00A03D6D" w:rsidRPr="00F43251" w:rsidRDefault="00A03D6D" w:rsidP="00C10174">
      <w:pPr>
        <w:pStyle w:val="Prrafodelista"/>
        <w:numPr>
          <w:ilvl w:val="0"/>
          <w:numId w:val="28"/>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Colaboración permanente con la</w:t>
      </w:r>
      <w:r w:rsidR="001E1DF3" w:rsidRPr="00F43251">
        <w:rPr>
          <w:rFonts w:ascii="Arial" w:eastAsia="Times New Roman" w:hAnsi="Arial" w:cs="Arial"/>
          <w:color w:val="000000" w:themeColor="text1"/>
          <w:lang w:val="es-ES"/>
        </w:rPr>
        <w:t xml:space="preserve"> Facultad de Educación y Deporte de la Universidad del País Vasco</w:t>
      </w:r>
      <w:r w:rsidRPr="00F43251">
        <w:rPr>
          <w:rFonts w:ascii="Arial" w:eastAsia="Times New Roman" w:hAnsi="Arial" w:cs="Arial"/>
          <w:color w:val="000000" w:themeColor="text1"/>
          <w:lang w:val="es-ES"/>
        </w:rPr>
        <w:t xml:space="preserve"> y la Escuela Vasca de</w:t>
      </w:r>
      <w:r w:rsidR="007D05E9" w:rsidRPr="00F43251">
        <w:rPr>
          <w:rFonts w:ascii="Arial" w:eastAsia="Times New Roman" w:hAnsi="Arial" w:cs="Arial"/>
          <w:color w:val="000000" w:themeColor="text1"/>
          <w:lang w:val="es-ES"/>
        </w:rPr>
        <w:t xml:space="preserve"> Actividad Física y</w:t>
      </w:r>
      <w:r w:rsidRPr="00F43251">
        <w:rPr>
          <w:rFonts w:ascii="Arial" w:eastAsia="Times New Roman" w:hAnsi="Arial" w:cs="Arial"/>
          <w:color w:val="000000" w:themeColor="text1"/>
          <w:lang w:val="es-ES"/>
        </w:rPr>
        <w:t xml:space="preserve"> Deporte, en materia de formación, documentación e investigación en las ciencias aplicadas al deporte.</w:t>
      </w:r>
    </w:p>
    <w:p w14:paraId="66162ABF" w14:textId="77777777" w:rsidR="00C10174" w:rsidRPr="00F43251" w:rsidRDefault="00C10174" w:rsidP="00C10174">
      <w:pPr>
        <w:pStyle w:val="Prrafodelista"/>
        <w:rPr>
          <w:rFonts w:ascii="Arial" w:eastAsia="Times New Roman" w:hAnsi="Arial" w:cs="Arial"/>
          <w:color w:val="000000" w:themeColor="text1"/>
          <w:lang w:val="es-ES"/>
        </w:rPr>
      </w:pPr>
    </w:p>
    <w:p w14:paraId="056A3CCE" w14:textId="7AD9D0EA" w:rsidR="00C10174" w:rsidRPr="00F43251" w:rsidRDefault="00A03D6D" w:rsidP="00C10174">
      <w:pPr>
        <w:pStyle w:val="Prrafodelista"/>
        <w:numPr>
          <w:ilvl w:val="0"/>
          <w:numId w:val="28"/>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Preparación intensiva de deportistas de alto nivel mediante la realización de concentraciones.</w:t>
      </w:r>
    </w:p>
    <w:p w14:paraId="2AACE461" w14:textId="77777777" w:rsidR="00C10174" w:rsidRPr="00F43251" w:rsidRDefault="00C10174" w:rsidP="00C10174">
      <w:pPr>
        <w:pStyle w:val="Prrafodelista"/>
        <w:rPr>
          <w:rFonts w:ascii="Arial" w:eastAsia="Times New Roman" w:hAnsi="Arial" w:cs="Arial"/>
          <w:color w:val="000000" w:themeColor="text1"/>
          <w:lang w:val="es-ES"/>
        </w:rPr>
      </w:pPr>
    </w:p>
    <w:p w14:paraId="2FE85231" w14:textId="3B4992A6" w:rsidR="00A03D6D" w:rsidRPr="00F43251" w:rsidRDefault="00A03D6D" w:rsidP="00C10174">
      <w:pPr>
        <w:pStyle w:val="Prrafodelista"/>
        <w:numPr>
          <w:ilvl w:val="0"/>
          <w:numId w:val="28"/>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Cualesquiera otras funciones técnicas que, en el ámbito del deporte de alto nivel, le sean encomendadas por el Departamento de</w:t>
      </w:r>
      <w:r w:rsidR="00AC4F8C" w:rsidRPr="00F43251">
        <w:rPr>
          <w:rFonts w:ascii="Arial" w:eastAsia="Times New Roman" w:hAnsi="Arial" w:cs="Arial"/>
          <w:color w:val="000000" w:themeColor="text1"/>
          <w:lang w:val="es-ES"/>
        </w:rPr>
        <w:t xml:space="preserve"> la Administración General de la Comunidad Autónoma</w:t>
      </w:r>
      <w:r w:rsidRPr="00F43251">
        <w:rPr>
          <w:rFonts w:ascii="Arial" w:eastAsia="Times New Roman" w:hAnsi="Arial" w:cs="Arial"/>
          <w:color w:val="000000" w:themeColor="text1"/>
          <w:lang w:val="es-ES"/>
        </w:rPr>
        <w:t xml:space="preserve"> competente en materia de deporte.</w:t>
      </w:r>
    </w:p>
    <w:p w14:paraId="38EEB914" w14:textId="77777777" w:rsidR="001E1DF3" w:rsidRPr="00F43251" w:rsidRDefault="001E1DF3" w:rsidP="00824BCF">
      <w:pPr>
        <w:shd w:val="clear" w:color="auto" w:fill="FFFFFF"/>
        <w:spacing w:after="0"/>
        <w:ind w:firstLine="284"/>
        <w:jc w:val="both"/>
        <w:rPr>
          <w:rFonts w:ascii="Arial" w:eastAsia="Times New Roman" w:hAnsi="Arial" w:cs="Arial"/>
          <w:b/>
          <w:bCs/>
          <w:caps/>
          <w:color w:val="000000" w:themeColor="text1"/>
          <w:lang w:val="es-ES"/>
        </w:rPr>
      </w:pPr>
      <w:bookmarkStart w:id="91" w:name="SE41"/>
      <w:bookmarkStart w:id="92" w:name="LOC_ART.31"/>
      <w:bookmarkEnd w:id="91"/>
      <w:bookmarkEnd w:id="92"/>
    </w:p>
    <w:p w14:paraId="7EA5EA7A" w14:textId="7EFC79D5" w:rsidR="00A03D6D" w:rsidRPr="00F43251" w:rsidRDefault="00595BEB" w:rsidP="006B73E6">
      <w:pPr>
        <w:pStyle w:val="Artculo"/>
        <w:rPr>
          <w:sz w:val="24"/>
          <w:szCs w:val="24"/>
        </w:rPr>
      </w:pPr>
      <w:r w:rsidRPr="00F43251">
        <w:rPr>
          <w:sz w:val="24"/>
          <w:szCs w:val="24"/>
        </w:rPr>
        <w:t>Centros deportivos de Alto Nivel del País Vasco</w:t>
      </w:r>
    </w:p>
    <w:p w14:paraId="7732A681" w14:textId="77777777" w:rsidR="001F4FB2" w:rsidRPr="00F43251" w:rsidRDefault="001F4FB2" w:rsidP="00824BCF">
      <w:pPr>
        <w:shd w:val="clear" w:color="auto" w:fill="FFFFFF"/>
        <w:spacing w:after="0"/>
        <w:ind w:firstLine="284"/>
        <w:jc w:val="both"/>
        <w:rPr>
          <w:rFonts w:ascii="Arial" w:eastAsia="Times New Roman" w:hAnsi="Arial" w:cs="Arial"/>
          <w:color w:val="000000" w:themeColor="text1"/>
          <w:lang w:val="es-ES"/>
        </w:rPr>
      </w:pPr>
    </w:p>
    <w:p w14:paraId="3E2151DE" w14:textId="309DD010"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Asimismo, para la preparación de deportistas de alto nivel</w:t>
      </w:r>
      <w:r w:rsidR="00CD7B8D"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xml:space="preserve">, </w:t>
      </w:r>
      <w:r w:rsidR="00B56483" w:rsidRPr="00F43251">
        <w:rPr>
          <w:rFonts w:ascii="Arial" w:eastAsia="Times New Roman" w:hAnsi="Arial" w:cs="Arial"/>
          <w:color w:val="000000" w:themeColor="text1"/>
          <w:lang w:val="es-ES"/>
        </w:rPr>
        <w:t>la Administración General de la Comunidad Autónoma</w:t>
      </w:r>
      <w:r w:rsidRPr="00F43251">
        <w:rPr>
          <w:rFonts w:ascii="Arial" w:eastAsia="Times New Roman" w:hAnsi="Arial" w:cs="Arial"/>
          <w:color w:val="000000" w:themeColor="text1"/>
          <w:lang w:val="es-ES"/>
        </w:rPr>
        <w:t>, directamente o a través de convenios con cualesquiera entes públicos y privados, impulsará la creación y el funcionamiento de otros Centros Deportivos de Alto Nivel</w:t>
      </w:r>
      <w:r w:rsidR="00B56483" w:rsidRPr="00F43251">
        <w:rPr>
          <w:rFonts w:ascii="Arial" w:eastAsia="Times New Roman" w:hAnsi="Arial" w:cs="Arial"/>
          <w:color w:val="000000" w:themeColor="text1"/>
          <w:lang w:val="es-ES"/>
        </w:rPr>
        <w:t>.</w:t>
      </w:r>
    </w:p>
    <w:p w14:paraId="1F4E7BC1" w14:textId="04831D93"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 Los Centros Deportivos de Alto Nivel </w:t>
      </w:r>
      <w:r w:rsidR="00595BEB"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podrán ser de dos tipos, en atención a sus características técnicas:</w:t>
      </w:r>
    </w:p>
    <w:p w14:paraId="20EE673E" w14:textId="0BB92143" w:rsidR="00A03D6D" w:rsidRPr="00F43251" w:rsidRDefault="00A03D6D" w:rsidP="00C10174">
      <w:pPr>
        <w:pStyle w:val="Prrafodelista"/>
        <w:numPr>
          <w:ilvl w:val="0"/>
          <w:numId w:val="30"/>
        </w:numPr>
        <w:shd w:val="clear" w:color="auto" w:fill="FFFFFF"/>
        <w:spacing w:after="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Centros</w:t>
      </w:r>
      <w:r w:rsidR="00595BEB" w:rsidRPr="00F43251">
        <w:rPr>
          <w:rFonts w:ascii="Arial" w:eastAsia="Times New Roman" w:hAnsi="Arial" w:cs="Arial"/>
          <w:color w:val="000000" w:themeColor="text1"/>
          <w:lang w:val="es-ES"/>
        </w:rPr>
        <w:t xml:space="preserve"> </w:t>
      </w:r>
      <w:r w:rsidRPr="00F43251">
        <w:rPr>
          <w:rFonts w:ascii="Arial" w:eastAsia="Times New Roman" w:hAnsi="Arial" w:cs="Arial"/>
          <w:color w:val="000000" w:themeColor="text1"/>
          <w:lang w:val="es-ES"/>
        </w:rPr>
        <w:t>de Alto Nivel </w:t>
      </w:r>
      <w:r w:rsidR="00CD7B8D"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(CAN), son aquellas instalaciones deportivas multidisciplinares de titularidad pública o privada, cuya finalidad es la mejora del rendimiento deportivo proporcionando a las y los deportistas de alto nivel las mejores condiciones de entrenamiento en cantidad y calidad.</w:t>
      </w:r>
    </w:p>
    <w:p w14:paraId="0D5DDD72" w14:textId="77777777" w:rsidR="00C10174" w:rsidRPr="00F43251" w:rsidRDefault="00C10174" w:rsidP="00C10174">
      <w:pPr>
        <w:pStyle w:val="Prrafodelista"/>
        <w:shd w:val="clear" w:color="auto" w:fill="FFFFFF"/>
        <w:spacing w:after="0"/>
        <w:ind w:left="284"/>
        <w:jc w:val="both"/>
        <w:rPr>
          <w:rFonts w:ascii="Arial" w:eastAsia="Times New Roman" w:hAnsi="Arial" w:cs="Arial"/>
          <w:color w:val="000000" w:themeColor="text1"/>
          <w:lang w:val="es-ES"/>
        </w:rPr>
      </w:pPr>
    </w:p>
    <w:p w14:paraId="74FB7DFA" w14:textId="509F44AA" w:rsidR="00A03D6D" w:rsidRPr="00F43251" w:rsidRDefault="00A03D6D" w:rsidP="00C10174">
      <w:pPr>
        <w:pStyle w:val="Prrafodelista"/>
        <w:numPr>
          <w:ilvl w:val="0"/>
          <w:numId w:val="30"/>
        </w:numPr>
        <w:shd w:val="clear" w:color="auto" w:fill="FFFFFF"/>
        <w:spacing w:after="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Centros de Tecnificación Deportiva</w:t>
      </w:r>
      <w:r w:rsidR="00CD7B8D"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xml:space="preserve"> (CTD), son aquellas instalaciones deportivas de titularidad pública o privada cuyo objetivo es ser centro de entrenamiento para </w:t>
      </w:r>
      <w:r w:rsidR="00FF3A09" w:rsidRPr="00F43251">
        <w:rPr>
          <w:rFonts w:ascii="Arial" w:eastAsia="Times New Roman" w:hAnsi="Arial" w:cs="Arial"/>
          <w:color w:val="000000" w:themeColor="text1"/>
          <w:lang w:val="es-ES"/>
        </w:rPr>
        <w:t>disciplinas</w:t>
      </w:r>
      <w:r w:rsidRPr="00F43251">
        <w:rPr>
          <w:rFonts w:ascii="Arial" w:eastAsia="Times New Roman" w:hAnsi="Arial" w:cs="Arial"/>
          <w:color w:val="000000" w:themeColor="text1"/>
          <w:lang w:val="es-ES"/>
        </w:rPr>
        <w:t xml:space="preserve"> deportivas concretas, mediante el establecimiento de grupos de edad seleccionados por sus resultados deportivos, para realizar una preparación intensiva en esa </w:t>
      </w:r>
      <w:r w:rsidR="00FF3A09" w:rsidRPr="00F43251">
        <w:rPr>
          <w:rFonts w:ascii="Arial" w:eastAsia="Times New Roman" w:hAnsi="Arial" w:cs="Arial"/>
          <w:color w:val="000000" w:themeColor="text1"/>
          <w:lang w:val="es-ES"/>
        </w:rPr>
        <w:t>disciplina</w:t>
      </w:r>
      <w:r w:rsidRPr="00F43251">
        <w:rPr>
          <w:rFonts w:ascii="Arial" w:eastAsia="Times New Roman" w:hAnsi="Arial" w:cs="Arial"/>
          <w:color w:val="000000" w:themeColor="text1"/>
          <w:lang w:val="es-ES"/>
        </w:rPr>
        <w:t xml:space="preserve"> deportiva y cuyo objetivo principal es facilitar el acceso de las y los deportistas a los niveles de competición más elevados.</w:t>
      </w:r>
    </w:p>
    <w:p w14:paraId="19CA88A3" w14:textId="77777777" w:rsidR="009E7980" w:rsidRPr="00F43251" w:rsidRDefault="009E7980" w:rsidP="00824BCF">
      <w:pPr>
        <w:shd w:val="clear" w:color="auto" w:fill="FFFFFF"/>
        <w:spacing w:after="0"/>
        <w:ind w:firstLine="284"/>
        <w:jc w:val="both"/>
        <w:rPr>
          <w:rFonts w:ascii="Arial" w:eastAsia="Times New Roman" w:hAnsi="Arial" w:cs="Arial"/>
          <w:color w:val="000000" w:themeColor="text1"/>
          <w:lang w:val="es-ES"/>
        </w:rPr>
      </w:pPr>
    </w:p>
    <w:p w14:paraId="6F1CD275" w14:textId="7C3C107D"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3.- La clasificación de los Centros Deportivos de Alto Nivel </w:t>
      </w:r>
      <w:r w:rsidR="00595BEB"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 xml:space="preserve">se realizará mediante Orden de la Consejera o Consejero </w:t>
      </w:r>
      <w:r w:rsidR="00AC4F8C" w:rsidRPr="00F43251">
        <w:rPr>
          <w:rFonts w:ascii="Arial" w:eastAsia="Times New Roman" w:hAnsi="Arial" w:cs="Arial"/>
          <w:color w:val="000000" w:themeColor="text1"/>
          <w:lang w:val="es-ES"/>
        </w:rPr>
        <w:t xml:space="preserve">del Gobierno Vasco </w:t>
      </w:r>
      <w:r w:rsidRPr="00F43251">
        <w:rPr>
          <w:rFonts w:ascii="Arial" w:eastAsia="Times New Roman" w:hAnsi="Arial" w:cs="Arial"/>
          <w:color w:val="000000" w:themeColor="text1"/>
          <w:lang w:val="es-ES"/>
        </w:rPr>
        <w:t xml:space="preserve">competente en materia de </w:t>
      </w:r>
      <w:r w:rsidR="00AC4F8C" w:rsidRPr="00F43251">
        <w:rPr>
          <w:rFonts w:ascii="Arial" w:eastAsia="Times New Roman" w:hAnsi="Arial" w:cs="Arial"/>
          <w:color w:val="000000" w:themeColor="text1"/>
          <w:lang w:val="es-ES"/>
        </w:rPr>
        <w:t>deporte</w:t>
      </w:r>
      <w:r w:rsidRPr="00F43251">
        <w:rPr>
          <w:rFonts w:ascii="Arial" w:eastAsia="Times New Roman" w:hAnsi="Arial" w:cs="Arial"/>
          <w:color w:val="000000" w:themeColor="text1"/>
          <w:lang w:val="es-ES"/>
        </w:rPr>
        <w:t>, de acuerdo con los criterios que se señalan en el presente Decreto.</w:t>
      </w:r>
    </w:p>
    <w:p w14:paraId="6FEC29E5" w14:textId="77777777" w:rsidR="001F4FB2" w:rsidRPr="00F43251" w:rsidRDefault="001F4FB2" w:rsidP="00824BCF">
      <w:pPr>
        <w:shd w:val="clear" w:color="auto" w:fill="FFFFFF"/>
        <w:spacing w:after="0"/>
        <w:ind w:firstLine="284"/>
        <w:jc w:val="both"/>
        <w:rPr>
          <w:rFonts w:ascii="Arial" w:eastAsia="Times New Roman" w:hAnsi="Arial" w:cs="Arial"/>
          <w:color w:val="000000" w:themeColor="text1"/>
          <w:lang w:val="es-ES"/>
        </w:rPr>
      </w:pPr>
    </w:p>
    <w:p w14:paraId="3FC2CF69" w14:textId="480BD7A7" w:rsidR="00A03D6D" w:rsidRPr="00F43251" w:rsidRDefault="00595BEB" w:rsidP="006B73E6">
      <w:pPr>
        <w:pStyle w:val="Artculo"/>
        <w:rPr>
          <w:sz w:val="24"/>
          <w:szCs w:val="24"/>
        </w:rPr>
      </w:pPr>
      <w:bookmarkStart w:id="93" w:name="SE42"/>
      <w:bookmarkStart w:id="94" w:name="LOC_ART.32"/>
      <w:bookmarkEnd w:id="93"/>
      <w:bookmarkEnd w:id="94"/>
      <w:r w:rsidRPr="00F43251">
        <w:rPr>
          <w:sz w:val="24"/>
          <w:szCs w:val="24"/>
        </w:rPr>
        <w:t>Requisitos</w:t>
      </w:r>
    </w:p>
    <w:p w14:paraId="503212D3" w14:textId="77777777" w:rsidR="001F4FB2" w:rsidRPr="00F43251" w:rsidRDefault="001F4FB2" w:rsidP="00824BCF">
      <w:pPr>
        <w:shd w:val="clear" w:color="auto" w:fill="FFFFFF"/>
        <w:spacing w:after="0"/>
        <w:ind w:firstLine="284"/>
        <w:jc w:val="both"/>
        <w:rPr>
          <w:rFonts w:ascii="Arial" w:eastAsia="Times New Roman" w:hAnsi="Arial" w:cs="Arial"/>
          <w:color w:val="000000" w:themeColor="text1"/>
          <w:lang w:val="es-ES"/>
        </w:rPr>
      </w:pPr>
    </w:p>
    <w:p w14:paraId="054F4AAC" w14:textId="74ABE8D7"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Para que puedan ser clasificados como tales, los Centros de Alto Nivel </w:t>
      </w:r>
      <w:r w:rsidR="00CD7B8D"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(CAN), deberán reunir los siguientes requisitos:</w:t>
      </w:r>
    </w:p>
    <w:p w14:paraId="4DF0621B" w14:textId="71A3E85D" w:rsidR="00A03D6D" w:rsidRPr="00F43251" w:rsidRDefault="00A03D6D" w:rsidP="00C10174">
      <w:pPr>
        <w:pStyle w:val="Prrafodelista"/>
        <w:numPr>
          <w:ilvl w:val="0"/>
          <w:numId w:val="34"/>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lastRenderedPageBreak/>
        <w:t>Contar con instalaciones deportivas de carácter multidisciplinar de primer nivel</w:t>
      </w:r>
      <w:r w:rsidR="00FF3A09" w:rsidRPr="00F43251">
        <w:rPr>
          <w:rFonts w:ascii="Arial" w:eastAsia="Times New Roman" w:hAnsi="Arial" w:cs="Arial"/>
          <w:color w:val="000000" w:themeColor="text1"/>
          <w:lang w:val="es-ES"/>
        </w:rPr>
        <w:t xml:space="preserve"> y</w:t>
      </w:r>
      <w:r w:rsidRPr="00F43251">
        <w:rPr>
          <w:rFonts w:ascii="Arial" w:eastAsia="Times New Roman" w:hAnsi="Arial" w:cs="Arial"/>
          <w:color w:val="000000" w:themeColor="text1"/>
          <w:lang w:val="es-ES"/>
        </w:rPr>
        <w:t xml:space="preserve"> medios materiales, pedagógicos y humanos</w:t>
      </w:r>
      <w:r w:rsidR="009F01E3" w:rsidRPr="00F43251">
        <w:rPr>
          <w:rFonts w:ascii="Arial" w:eastAsia="Times New Roman" w:hAnsi="Arial" w:cs="Arial"/>
          <w:color w:val="000000" w:themeColor="text1"/>
          <w:lang w:val="es-ES"/>
        </w:rPr>
        <w:t>, que sean de interés general para la Comunidad Autónoma de Euskadi.</w:t>
      </w:r>
    </w:p>
    <w:p w14:paraId="216CD519" w14:textId="77777777" w:rsidR="00C10174" w:rsidRPr="00F43251"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19F07370" w14:textId="095BCA4E" w:rsidR="00A03D6D" w:rsidRPr="00F43251" w:rsidRDefault="00A03D6D" w:rsidP="00C10174">
      <w:pPr>
        <w:pStyle w:val="Prrafodelista"/>
        <w:numPr>
          <w:ilvl w:val="0"/>
          <w:numId w:val="34"/>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Contar con residencia para deportistas con habitaciones amplias, con luz natural, localizadas en áreas silenciosas, situadas cerca de los espacios deportivos y los centros académicos. Asimismo, contarán con aulas de estudio y convivencia.</w:t>
      </w:r>
    </w:p>
    <w:p w14:paraId="6892CEE1" w14:textId="77777777" w:rsidR="00C10174" w:rsidRPr="00F43251"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38894A0F" w14:textId="6737F3DA" w:rsidR="00A03D6D" w:rsidRPr="00F43251" w:rsidRDefault="00A03D6D" w:rsidP="00C10174">
      <w:pPr>
        <w:pStyle w:val="Prrafodelista"/>
        <w:numPr>
          <w:ilvl w:val="0"/>
          <w:numId w:val="34"/>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Contar con un equipo técnico deportivo cualificado, que incluirá en todo caso a una persona </w:t>
      </w:r>
      <w:r w:rsidR="009E7980" w:rsidRPr="00F43251">
        <w:rPr>
          <w:rFonts w:ascii="Arial" w:eastAsia="Times New Roman" w:hAnsi="Arial" w:cs="Arial"/>
          <w:color w:val="000000" w:themeColor="text1"/>
          <w:lang w:val="es-ES"/>
        </w:rPr>
        <w:t>con Licenciatura o Grado</w:t>
      </w:r>
      <w:r w:rsidRPr="00F43251">
        <w:rPr>
          <w:rFonts w:ascii="Arial" w:eastAsia="Times New Roman" w:hAnsi="Arial" w:cs="Arial"/>
          <w:color w:val="000000" w:themeColor="text1"/>
          <w:lang w:val="es-ES"/>
        </w:rPr>
        <w:t xml:space="preserve"> en Ciencias de la Actividad Física y del Deporte o titulación académica equivalente, especialista en cada una de las </w:t>
      </w:r>
      <w:r w:rsidR="00354964" w:rsidRPr="00F43251">
        <w:rPr>
          <w:rFonts w:ascii="Arial" w:eastAsia="Times New Roman" w:hAnsi="Arial" w:cs="Arial"/>
          <w:color w:val="000000" w:themeColor="text1"/>
          <w:lang w:val="es-ES"/>
        </w:rPr>
        <w:t>disciplina</w:t>
      </w:r>
      <w:r w:rsidRPr="00F43251">
        <w:rPr>
          <w:rFonts w:ascii="Arial" w:eastAsia="Times New Roman" w:hAnsi="Arial" w:cs="Arial"/>
          <w:color w:val="000000" w:themeColor="text1"/>
          <w:lang w:val="es-ES"/>
        </w:rPr>
        <w:t>s deportivas ofertadas por el centro.</w:t>
      </w:r>
    </w:p>
    <w:p w14:paraId="2531277C" w14:textId="77777777" w:rsidR="00C10174" w:rsidRPr="00F43251" w:rsidRDefault="00C10174" w:rsidP="00C10174">
      <w:pPr>
        <w:pStyle w:val="Prrafodelista"/>
        <w:rPr>
          <w:rFonts w:ascii="Arial" w:eastAsia="Times New Roman" w:hAnsi="Arial" w:cs="Arial"/>
          <w:color w:val="000000" w:themeColor="text1"/>
          <w:lang w:val="es-ES"/>
        </w:rPr>
      </w:pPr>
    </w:p>
    <w:p w14:paraId="05EAE809" w14:textId="168CCE80" w:rsidR="00A03D6D" w:rsidRPr="00F43251" w:rsidRDefault="00A03D6D" w:rsidP="00C10174">
      <w:pPr>
        <w:pStyle w:val="Prrafodelista"/>
        <w:numPr>
          <w:ilvl w:val="0"/>
          <w:numId w:val="34"/>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Disponer de un servicio médico-deportivo, dirigido a la prevención y curación de lesiones y enfermedades y readaptación al esfuerzo.</w:t>
      </w:r>
    </w:p>
    <w:p w14:paraId="1A781BB1" w14:textId="77777777" w:rsidR="00C10174" w:rsidRPr="00F43251" w:rsidRDefault="00C10174" w:rsidP="00C10174">
      <w:pPr>
        <w:pStyle w:val="Prrafodelista"/>
        <w:rPr>
          <w:rFonts w:ascii="Arial" w:eastAsia="Times New Roman" w:hAnsi="Arial" w:cs="Arial"/>
          <w:color w:val="000000" w:themeColor="text1"/>
          <w:lang w:val="es-ES"/>
        </w:rPr>
      </w:pPr>
    </w:p>
    <w:p w14:paraId="1FD458CB" w14:textId="67B51762" w:rsidR="00A03D6D" w:rsidRPr="00F43251" w:rsidRDefault="00A03D6D" w:rsidP="00C10174">
      <w:pPr>
        <w:pStyle w:val="Prrafodelista"/>
        <w:numPr>
          <w:ilvl w:val="0"/>
          <w:numId w:val="34"/>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Disponer de un departamento científico y de investigación que ayude tanto a los </w:t>
      </w:r>
      <w:r w:rsidR="00CD7B8D" w:rsidRPr="00F43251">
        <w:rPr>
          <w:rFonts w:ascii="Arial" w:eastAsia="Times New Roman" w:hAnsi="Arial" w:cs="Arial"/>
          <w:color w:val="000000" w:themeColor="text1"/>
          <w:lang w:val="es-ES"/>
        </w:rPr>
        <w:t>técnicos</w:t>
      </w:r>
      <w:r w:rsidRPr="00F43251">
        <w:rPr>
          <w:rFonts w:ascii="Arial" w:eastAsia="Times New Roman" w:hAnsi="Arial" w:cs="Arial"/>
          <w:color w:val="000000" w:themeColor="text1"/>
          <w:lang w:val="es-ES"/>
        </w:rPr>
        <w:t xml:space="preserve"> y </w:t>
      </w:r>
      <w:r w:rsidR="00CD7B8D" w:rsidRPr="00F43251">
        <w:rPr>
          <w:rFonts w:ascii="Arial" w:eastAsia="Times New Roman" w:hAnsi="Arial" w:cs="Arial"/>
          <w:color w:val="000000" w:themeColor="text1"/>
          <w:lang w:val="es-ES"/>
        </w:rPr>
        <w:t>técnicas</w:t>
      </w:r>
      <w:r w:rsidRPr="00F43251">
        <w:rPr>
          <w:rFonts w:ascii="Arial" w:eastAsia="Times New Roman" w:hAnsi="Arial" w:cs="Arial"/>
          <w:color w:val="000000" w:themeColor="text1"/>
          <w:lang w:val="es-ES"/>
        </w:rPr>
        <w:t xml:space="preserve"> como a las y los deportistas a conseguir sus objetivos.</w:t>
      </w:r>
    </w:p>
    <w:p w14:paraId="3C84CE80" w14:textId="77777777" w:rsidR="00C10174" w:rsidRPr="00F43251" w:rsidRDefault="00C10174" w:rsidP="00C10174">
      <w:pPr>
        <w:pStyle w:val="Prrafodelista"/>
        <w:rPr>
          <w:rFonts w:ascii="Arial" w:eastAsia="Times New Roman" w:hAnsi="Arial" w:cs="Arial"/>
          <w:color w:val="000000" w:themeColor="text1"/>
          <w:lang w:val="es-ES"/>
        </w:rPr>
      </w:pPr>
    </w:p>
    <w:p w14:paraId="18079312" w14:textId="62432889" w:rsidR="009E7980" w:rsidRPr="00F43251" w:rsidRDefault="00A03D6D" w:rsidP="00C10174">
      <w:pPr>
        <w:pStyle w:val="Prrafodelista"/>
        <w:numPr>
          <w:ilvl w:val="0"/>
          <w:numId w:val="34"/>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Estar gestionados por una entidad con personalidad jurídica pública o privada que ponga a disposición del </w:t>
      </w:r>
      <w:r w:rsidR="0083106F" w:rsidRPr="00F43251">
        <w:rPr>
          <w:rFonts w:ascii="Arial" w:eastAsia="Times New Roman" w:hAnsi="Arial" w:cs="Arial"/>
          <w:color w:val="000000" w:themeColor="text1"/>
          <w:lang w:val="es-ES"/>
        </w:rPr>
        <w:t>c</w:t>
      </w:r>
      <w:r w:rsidRPr="00F43251">
        <w:rPr>
          <w:rFonts w:ascii="Arial" w:eastAsia="Times New Roman" w:hAnsi="Arial" w:cs="Arial"/>
          <w:color w:val="000000" w:themeColor="text1"/>
          <w:lang w:val="es-ES"/>
        </w:rPr>
        <w:t>entro los necesarios servicios administrativos para la gestión adecuada de todos los servicios mencionados.</w:t>
      </w:r>
    </w:p>
    <w:p w14:paraId="036809F1" w14:textId="50D9C88E" w:rsidR="0083106F" w:rsidRPr="00F43251" w:rsidRDefault="00A03D6D" w:rsidP="0083106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 Para que puedan ser clasificados como tales, los Centros de Tecnificación Deportiva</w:t>
      </w:r>
      <w:r w:rsidR="00CD7B8D"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xml:space="preserve"> (CTD) deberán cumplir los siguientes requisitos:</w:t>
      </w:r>
    </w:p>
    <w:p w14:paraId="2BD600A0" w14:textId="1E125B98" w:rsidR="0083106F" w:rsidRPr="00F43251" w:rsidRDefault="00A03D6D" w:rsidP="00C10174">
      <w:pPr>
        <w:pStyle w:val="Prrafodelista"/>
        <w:numPr>
          <w:ilvl w:val="0"/>
          <w:numId w:val="3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Estar dotados de instalaciones deportivas específicas e idóneas</w:t>
      </w:r>
      <w:r w:rsidR="00FF3A09" w:rsidRPr="00F43251">
        <w:rPr>
          <w:rFonts w:ascii="Arial" w:eastAsia="Times New Roman" w:hAnsi="Arial" w:cs="Arial"/>
          <w:color w:val="000000" w:themeColor="text1"/>
          <w:lang w:val="es-ES"/>
        </w:rPr>
        <w:t xml:space="preserve"> de primer nivel</w:t>
      </w:r>
      <w:r w:rsidRPr="00F43251">
        <w:rPr>
          <w:rFonts w:ascii="Arial" w:eastAsia="Times New Roman" w:hAnsi="Arial" w:cs="Arial"/>
          <w:color w:val="000000" w:themeColor="text1"/>
          <w:lang w:val="es-ES"/>
        </w:rPr>
        <w:t>, en función de</w:t>
      </w:r>
      <w:r w:rsidR="00FF3A09" w:rsidRPr="00F43251">
        <w:rPr>
          <w:rFonts w:ascii="Arial" w:eastAsia="Times New Roman" w:hAnsi="Arial" w:cs="Arial"/>
          <w:color w:val="000000" w:themeColor="text1"/>
          <w:lang w:val="es-ES"/>
        </w:rPr>
        <w:t xml:space="preserve"> la disciplina deportiva</w:t>
      </w:r>
      <w:r w:rsidRPr="00F43251">
        <w:rPr>
          <w:rFonts w:ascii="Arial" w:eastAsia="Times New Roman" w:hAnsi="Arial" w:cs="Arial"/>
          <w:color w:val="000000" w:themeColor="text1"/>
          <w:lang w:val="es-ES"/>
        </w:rPr>
        <w:t xml:space="preserve"> de que se trate</w:t>
      </w:r>
      <w:r w:rsidR="009F01E3" w:rsidRPr="00F43251">
        <w:rPr>
          <w:rFonts w:ascii="Arial" w:eastAsia="Times New Roman" w:hAnsi="Arial" w:cs="Arial"/>
          <w:color w:val="000000" w:themeColor="text1"/>
          <w:lang w:val="es-ES"/>
        </w:rPr>
        <w:t>, que sean de interés general para la Comunidad Autónoma de Euskadi.</w:t>
      </w:r>
    </w:p>
    <w:p w14:paraId="62EB4CC1" w14:textId="77777777" w:rsidR="00F22C19" w:rsidRPr="00F43251" w:rsidRDefault="00F22C19" w:rsidP="00F22C19">
      <w:pPr>
        <w:pStyle w:val="Prrafodelista"/>
        <w:shd w:val="clear" w:color="auto" w:fill="FFFFFF"/>
        <w:spacing w:after="240"/>
        <w:ind w:left="284"/>
        <w:jc w:val="both"/>
        <w:rPr>
          <w:rFonts w:ascii="Arial" w:eastAsia="Times New Roman" w:hAnsi="Arial" w:cs="Arial"/>
          <w:color w:val="000000" w:themeColor="text1"/>
          <w:lang w:val="es-ES"/>
        </w:rPr>
      </w:pPr>
    </w:p>
    <w:p w14:paraId="218ECAC7" w14:textId="01A64680" w:rsidR="00A03D6D" w:rsidRPr="00F43251" w:rsidRDefault="00A03D6D" w:rsidP="00C10174">
      <w:pPr>
        <w:pStyle w:val="Prrafodelista"/>
        <w:numPr>
          <w:ilvl w:val="0"/>
          <w:numId w:val="3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Podrán estar dotados de residencia para deportistas con carácter opcional. Caso de no disponer de estas instalaciones deberán posibilitar la residencia a los y las deportistas en un centro adecuado y cercano.</w:t>
      </w:r>
    </w:p>
    <w:p w14:paraId="42542C54" w14:textId="77777777" w:rsidR="00F22C19" w:rsidRPr="00F43251" w:rsidRDefault="00F22C19" w:rsidP="00F22C19">
      <w:pPr>
        <w:pStyle w:val="Prrafodelista"/>
        <w:shd w:val="clear" w:color="auto" w:fill="FFFFFF"/>
        <w:spacing w:after="240"/>
        <w:ind w:left="284"/>
        <w:jc w:val="both"/>
        <w:rPr>
          <w:rFonts w:ascii="Arial" w:eastAsia="Times New Roman" w:hAnsi="Arial" w:cs="Arial"/>
          <w:color w:val="000000" w:themeColor="text1"/>
          <w:lang w:val="es-ES"/>
        </w:rPr>
      </w:pPr>
    </w:p>
    <w:p w14:paraId="7E06073C" w14:textId="77EC610D" w:rsidR="00A03D6D" w:rsidRPr="00F43251" w:rsidRDefault="00A03D6D" w:rsidP="00C10174">
      <w:pPr>
        <w:pStyle w:val="Prrafodelista"/>
        <w:numPr>
          <w:ilvl w:val="0"/>
          <w:numId w:val="3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Contar con un equipo técnico deportivo cualificado, que estará encabezado por una persona </w:t>
      </w:r>
      <w:r w:rsidR="001F4FB2" w:rsidRPr="00F43251">
        <w:rPr>
          <w:rFonts w:ascii="Arial" w:eastAsia="Times New Roman" w:hAnsi="Arial" w:cs="Arial"/>
          <w:color w:val="000000" w:themeColor="text1"/>
          <w:lang w:val="es-ES"/>
        </w:rPr>
        <w:t xml:space="preserve">con </w:t>
      </w:r>
      <w:r w:rsidR="009E7980" w:rsidRPr="00F43251">
        <w:rPr>
          <w:rFonts w:ascii="Arial" w:eastAsia="Times New Roman" w:hAnsi="Arial" w:cs="Arial"/>
          <w:color w:val="000000" w:themeColor="text1"/>
          <w:lang w:val="es-ES"/>
        </w:rPr>
        <w:t>L</w:t>
      </w:r>
      <w:r w:rsidR="001F4FB2" w:rsidRPr="00F43251">
        <w:rPr>
          <w:rFonts w:ascii="Arial" w:eastAsia="Times New Roman" w:hAnsi="Arial" w:cs="Arial"/>
          <w:color w:val="000000" w:themeColor="text1"/>
          <w:lang w:val="es-ES"/>
        </w:rPr>
        <w:t xml:space="preserve">icenciatura o </w:t>
      </w:r>
      <w:r w:rsidR="009E7980" w:rsidRPr="00F43251">
        <w:rPr>
          <w:rFonts w:ascii="Arial" w:eastAsia="Times New Roman" w:hAnsi="Arial" w:cs="Arial"/>
          <w:color w:val="000000" w:themeColor="text1"/>
          <w:lang w:val="es-ES"/>
        </w:rPr>
        <w:t>G</w:t>
      </w:r>
      <w:r w:rsidR="001F4FB2" w:rsidRPr="00F43251">
        <w:rPr>
          <w:rFonts w:ascii="Arial" w:eastAsia="Times New Roman" w:hAnsi="Arial" w:cs="Arial"/>
          <w:color w:val="000000" w:themeColor="text1"/>
          <w:lang w:val="es-ES"/>
        </w:rPr>
        <w:t>rado</w:t>
      </w:r>
      <w:r w:rsidRPr="00F43251">
        <w:rPr>
          <w:rFonts w:ascii="Arial" w:eastAsia="Times New Roman" w:hAnsi="Arial" w:cs="Arial"/>
          <w:color w:val="000000" w:themeColor="text1"/>
          <w:lang w:val="es-ES"/>
        </w:rPr>
        <w:t xml:space="preserve"> en Actividad Física y Deporte, o titulación académica equivalente especialista en la </w:t>
      </w:r>
      <w:r w:rsidR="00FF3A09" w:rsidRPr="00F43251">
        <w:rPr>
          <w:rFonts w:ascii="Arial" w:eastAsia="Times New Roman" w:hAnsi="Arial" w:cs="Arial"/>
          <w:color w:val="000000" w:themeColor="text1"/>
          <w:lang w:val="es-ES"/>
        </w:rPr>
        <w:t>disciplina</w:t>
      </w:r>
      <w:r w:rsidRPr="00F43251">
        <w:rPr>
          <w:rFonts w:ascii="Arial" w:eastAsia="Times New Roman" w:hAnsi="Arial" w:cs="Arial"/>
          <w:color w:val="000000" w:themeColor="text1"/>
          <w:lang w:val="es-ES"/>
        </w:rPr>
        <w:t xml:space="preserve"> deportiva que caracterice al centro.</w:t>
      </w:r>
    </w:p>
    <w:p w14:paraId="46F22C13" w14:textId="77777777" w:rsidR="00F22C19" w:rsidRPr="00F43251" w:rsidRDefault="00F22C19" w:rsidP="00F22C19">
      <w:pPr>
        <w:pStyle w:val="Prrafodelista"/>
        <w:shd w:val="clear" w:color="auto" w:fill="FFFFFF"/>
        <w:spacing w:after="240"/>
        <w:ind w:left="284"/>
        <w:jc w:val="both"/>
        <w:rPr>
          <w:rFonts w:ascii="Arial" w:eastAsia="Times New Roman" w:hAnsi="Arial" w:cs="Arial"/>
          <w:color w:val="000000" w:themeColor="text1"/>
          <w:lang w:val="es-ES"/>
        </w:rPr>
      </w:pPr>
    </w:p>
    <w:p w14:paraId="48508BEC" w14:textId="32356F0E" w:rsidR="00A03D6D" w:rsidRPr="00F43251" w:rsidRDefault="00A03D6D" w:rsidP="00C10174">
      <w:pPr>
        <w:pStyle w:val="Prrafodelista"/>
        <w:numPr>
          <w:ilvl w:val="0"/>
          <w:numId w:val="3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Disponer de un servicio médico-deportivo, dirigido a la prevención y curación de lesiones y enfermedades y readaptación al esfuerzo.</w:t>
      </w:r>
    </w:p>
    <w:p w14:paraId="179BB8AE" w14:textId="77777777" w:rsidR="00F22C19" w:rsidRPr="00F43251" w:rsidRDefault="00F22C19" w:rsidP="00F22C19">
      <w:pPr>
        <w:pStyle w:val="Prrafodelista"/>
        <w:shd w:val="clear" w:color="auto" w:fill="FFFFFF"/>
        <w:spacing w:after="240"/>
        <w:ind w:left="284"/>
        <w:jc w:val="both"/>
        <w:rPr>
          <w:rFonts w:ascii="Arial" w:eastAsia="Times New Roman" w:hAnsi="Arial" w:cs="Arial"/>
          <w:color w:val="000000" w:themeColor="text1"/>
          <w:lang w:val="es-ES"/>
        </w:rPr>
      </w:pPr>
    </w:p>
    <w:p w14:paraId="5514B1C7" w14:textId="5391B363" w:rsidR="00A03D6D" w:rsidRPr="00F43251" w:rsidRDefault="00A03D6D" w:rsidP="00C10174">
      <w:pPr>
        <w:pStyle w:val="Prrafodelista"/>
        <w:numPr>
          <w:ilvl w:val="0"/>
          <w:numId w:val="39"/>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Disponer de los servicios administrativos necesarios para la buena gestión del </w:t>
      </w:r>
      <w:r w:rsidR="0083106F" w:rsidRPr="00F43251">
        <w:rPr>
          <w:rFonts w:ascii="Arial" w:eastAsia="Times New Roman" w:hAnsi="Arial" w:cs="Arial"/>
          <w:color w:val="000000" w:themeColor="text1"/>
          <w:lang w:val="es-ES"/>
        </w:rPr>
        <w:t>c</w:t>
      </w:r>
      <w:r w:rsidRPr="00F43251">
        <w:rPr>
          <w:rFonts w:ascii="Arial" w:eastAsia="Times New Roman" w:hAnsi="Arial" w:cs="Arial"/>
          <w:color w:val="000000" w:themeColor="text1"/>
          <w:lang w:val="es-ES"/>
        </w:rPr>
        <w:t>entro.</w:t>
      </w:r>
    </w:p>
    <w:p w14:paraId="2350519F" w14:textId="7F6C807B" w:rsidR="001F4FB2" w:rsidRPr="00F43251" w:rsidRDefault="008A0BB1" w:rsidP="00824BCF">
      <w:pPr>
        <w:shd w:val="clear" w:color="auto" w:fill="FFFFFF"/>
        <w:spacing w:after="0"/>
        <w:ind w:firstLine="284"/>
        <w:jc w:val="both"/>
        <w:rPr>
          <w:rFonts w:ascii="Arial" w:hAnsi="Arial" w:cs="Arial"/>
          <w:color w:val="000000"/>
          <w:shd w:val="clear" w:color="auto" w:fill="FFFFFF"/>
        </w:rPr>
      </w:pPr>
      <w:r w:rsidRPr="00F43251">
        <w:rPr>
          <w:rFonts w:ascii="Arial" w:eastAsia="Times New Roman" w:hAnsi="Arial" w:cs="Arial"/>
          <w:color w:val="000000" w:themeColor="text1"/>
          <w:lang w:val="es-ES"/>
        </w:rPr>
        <w:t>3.- Todos los Centros de Alto Nivel y los Centros de Tecnificación Deportiva</w:t>
      </w:r>
      <w:r w:rsidR="00CD7B8D"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xml:space="preserve"> deberán disponer de protocolos</w:t>
      </w:r>
      <w:r w:rsidRPr="00F43251">
        <w:rPr>
          <w:rFonts w:ascii="Arial" w:hAnsi="Arial" w:cs="Arial"/>
          <w:color w:val="000000"/>
          <w:shd w:val="clear" w:color="auto" w:fill="FFFFFF"/>
        </w:rPr>
        <w:t xml:space="preserve"> que recogerán las actuaciones para construir un entorno seguro para las deportistas y los deportistas y las actuaciones que deben seguirse para la prevención, detección precoz e intervención, frente a las posibles situaciones de violencia sobre la infancia y la adolescencia. Asimismo, todos los centros deberán cumplir las obligaciones previstas en el artículo 46 de la Ley Orgánica 8/2021, de 4 de junio, de protección integral a la infancia y la adolescencia frente a la violencia.</w:t>
      </w:r>
    </w:p>
    <w:p w14:paraId="75E565F7" w14:textId="77777777" w:rsidR="00EE405C" w:rsidRPr="00F43251" w:rsidRDefault="00EE405C" w:rsidP="00824BCF">
      <w:pPr>
        <w:shd w:val="clear" w:color="auto" w:fill="FFFFFF"/>
        <w:spacing w:after="0"/>
        <w:ind w:firstLine="284"/>
        <w:jc w:val="both"/>
        <w:rPr>
          <w:rFonts w:ascii="Arial" w:eastAsia="Times New Roman" w:hAnsi="Arial" w:cs="Arial"/>
          <w:color w:val="000000" w:themeColor="text1"/>
          <w:lang w:val="es-ES"/>
        </w:rPr>
      </w:pPr>
    </w:p>
    <w:p w14:paraId="0D36310A" w14:textId="77777777" w:rsidR="008A0BB1" w:rsidRPr="00F43251" w:rsidRDefault="008A0BB1" w:rsidP="00824BCF">
      <w:pPr>
        <w:shd w:val="clear" w:color="auto" w:fill="FFFFFF"/>
        <w:spacing w:after="0"/>
        <w:ind w:firstLine="284"/>
        <w:jc w:val="both"/>
        <w:rPr>
          <w:rFonts w:ascii="Arial" w:eastAsia="Times New Roman" w:hAnsi="Arial" w:cs="Arial"/>
          <w:color w:val="000000" w:themeColor="text1"/>
          <w:lang w:val="es-ES"/>
        </w:rPr>
      </w:pPr>
    </w:p>
    <w:p w14:paraId="15F4FF5B" w14:textId="3C8A7A91" w:rsidR="00A03D6D" w:rsidRPr="00F43251" w:rsidRDefault="00A03D6D" w:rsidP="006B73E6">
      <w:pPr>
        <w:pStyle w:val="Artculo"/>
        <w:rPr>
          <w:sz w:val="24"/>
          <w:szCs w:val="24"/>
        </w:rPr>
      </w:pPr>
      <w:bookmarkStart w:id="95" w:name="SE43"/>
      <w:bookmarkStart w:id="96" w:name="LOC_ART.33"/>
      <w:bookmarkEnd w:id="95"/>
      <w:bookmarkEnd w:id="96"/>
      <w:r w:rsidRPr="00F43251">
        <w:rPr>
          <w:sz w:val="24"/>
          <w:szCs w:val="24"/>
        </w:rPr>
        <w:lastRenderedPageBreak/>
        <w:t>P</w:t>
      </w:r>
      <w:r w:rsidR="00F22C19" w:rsidRPr="00F43251">
        <w:rPr>
          <w:sz w:val="24"/>
          <w:szCs w:val="24"/>
        </w:rPr>
        <w:t>rocedimiento para la clasificación</w:t>
      </w:r>
    </w:p>
    <w:p w14:paraId="5C46AB88" w14:textId="77777777" w:rsidR="001F4FB2" w:rsidRPr="00F43251" w:rsidRDefault="001F4FB2" w:rsidP="00824BCF">
      <w:pPr>
        <w:shd w:val="clear" w:color="auto" w:fill="FFFFFF"/>
        <w:spacing w:after="0"/>
        <w:ind w:firstLine="284"/>
        <w:jc w:val="both"/>
        <w:rPr>
          <w:rFonts w:ascii="Arial" w:eastAsia="Times New Roman" w:hAnsi="Arial" w:cs="Arial"/>
          <w:color w:val="000000" w:themeColor="text1"/>
          <w:lang w:val="es-ES"/>
        </w:rPr>
      </w:pPr>
    </w:p>
    <w:p w14:paraId="72F4F449" w14:textId="7CA6CC22"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La clasificación de los centros deportivos de alto nivel </w:t>
      </w:r>
      <w:r w:rsidR="00CD7B8D"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 xml:space="preserve">se realizará mediante Orden del Consejero o Consejera </w:t>
      </w:r>
      <w:r w:rsidR="00B56483" w:rsidRPr="00F43251">
        <w:rPr>
          <w:rFonts w:ascii="Arial" w:eastAsia="Times New Roman" w:hAnsi="Arial" w:cs="Arial"/>
          <w:color w:val="000000" w:themeColor="text1"/>
          <w:lang w:val="es-ES"/>
        </w:rPr>
        <w:t xml:space="preserve">del Gobierno Vasco </w:t>
      </w:r>
      <w:r w:rsidRPr="00F43251">
        <w:rPr>
          <w:rFonts w:ascii="Arial" w:eastAsia="Times New Roman" w:hAnsi="Arial" w:cs="Arial"/>
          <w:color w:val="000000" w:themeColor="text1"/>
          <w:lang w:val="es-ES"/>
        </w:rPr>
        <w:t xml:space="preserve">competente en materia de </w:t>
      </w:r>
      <w:r w:rsidR="00B56483"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eporte, previa tramitación del procedimiento de clasificación que se describe a continuación</w:t>
      </w:r>
      <w:r w:rsidR="00B56483" w:rsidRPr="00F43251">
        <w:rPr>
          <w:rFonts w:ascii="Arial" w:eastAsia="Times New Roman" w:hAnsi="Arial" w:cs="Arial"/>
          <w:color w:val="000000" w:themeColor="text1"/>
          <w:lang w:val="es-ES"/>
        </w:rPr>
        <w:t>.</w:t>
      </w:r>
    </w:p>
    <w:p w14:paraId="3A4C977F" w14:textId="77777777"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 El procedimiento de clasificación se iniciará a petición de la o el titular de la instalación deportiva, que deberá acompañar a su solicitud al menos la siguiente documentación:</w:t>
      </w:r>
    </w:p>
    <w:p w14:paraId="275CAA18" w14:textId="56C7E73F" w:rsidR="00A03D6D" w:rsidRPr="00F43251" w:rsidRDefault="00A03D6D" w:rsidP="00C10174">
      <w:pPr>
        <w:pStyle w:val="Prrafodelista"/>
        <w:numPr>
          <w:ilvl w:val="0"/>
          <w:numId w:val="36"/>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Escrito dirigido a la Dirección </w:t>
      </w:r>
      <w:r w:rsidR="00AC4F8C" w:rsidRPr="00F43251">
        <w:rPr>
          <w:rFonts w:ascii="Arial" w:eastAsia="Times New Roman" w:hAnsi="Arial" w:cs="Arial"/>
          <w:color w:val="000000" w:themeColor="text1"/>
          <w:lang w:val="es-ES"/>
        </w:rPr>
        <w:t xml:space="preserve">de la Administración General de la Comunidad Autónoma </w:t>
      </w:r>
      <w:r w:rsidRPr="00F43251">
        <w:rPr>
          <w:rFonts w:ascii="Arial" w:eastAsia="Times New Roman" w:hAnsi="Arial" w:cs="Arial"/>
          <w:color w:val="000000" w:themeColor="text1"/>
          <w:lang w:val="es-ES"/>
        </w:rPr>
        <w:t>competente en materia de deporte</w:t>
      </w:r>
      <w:r w:rsidR="00AC4F8C"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identificando a la </w:t>
      </w:r>
      <w:r w:rsidR="0083106F" w:rsidRPr="00F43251">
        <w:rPr>
          <w:rFonts w:ascii="Arial" w:eastAsia="Times New Roman" w:hAnsi="Arial" w:cs="Arial"/>
          <w:color w:val="000000" w:themeColor="text1"/>
          <w:lang w:val="es-ES"/>
        </w:rPr>
        <w:t>persona física o jurídica</w:t>
      </w:r>
      <w:r w:rsidRPr="00F43251">
        <w:rPr>
          <w:rFonts w:ascii="Arial" w:eastAsia="Times New Roman" w:hAnsi="Arial" w:cs="Arial"/>
          <w:color w:val="000000" w:themeColor="text1"/>
          <w:lang w:val="es-ES"/>
        </w:rPr>
        <w:t xml:space="preserve"> titular del centro deportivo y manifestando el interés de dicha entidad en la citada clasificación.</w:t>
      </w:r>
    </w:p>
    <w:p w14:paraId="3804B2A4" w14:textId="77777777" w:rsidR="00C10174" w:rsidRPr="00F43251"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28F63516" w14:textId="33FACFDA" w:rsidR="00A03D6D" w:rsidRPr="00F43251" w:rsidRDefault="00A03D6D" w:rsidP="00C10174">
      <w:pPr>
        <w:pStyle w:val="Prrafodelista"/>
        <w:numPr>
          <w:ilvl w:val="0"/>
          <w:numId w:val="36"/>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Plano de situación de los terrenos e instalaciones y acreditación de la titularidad de los mismos, mediante documento oficial.</w:t>
      </w:r>
    </w:p>
    <w:p w14:paraId="4550E8D0" w14:textId="77777777" w:rsidR="00C10174" w:rsidRPr="00F43251"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085F42B8" w14:textId="27460C41" w:rsidR="00A03D6D" w:rsidRPr="00F43251" w:rsidRDefault="00A03D6D" w:rsidP="00C10174">
      <w:pPr>
        <w:pStyle w:val="Prrafodelista"/>
        <w:numPr>
          <w:ilvl w:val="0"/>
          <w:numId w:val="36"/>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Informe explicativo de la organización funcional y objetivos del centro.</w:t>
      </w:r>
    </w:p>
    <w:p w14:paraId="429D9A7A" w14:textId="77777777" w:rsidR="00C10174" w:rsidRPr="00F43251"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498F4963" w14:textId="4C004D2D" w:rsidR="00A03D6D" w:rsidRPr="00F43251" w:rsidRDefault="00A03D6D" w:rsidP="00C10174">
      <w:pPr>
        <w:pStyle w:val="Prrafodelista"/>
        <w:numPr>
          <w:ilvl w:val="0"/>
          <w:numId w:val="36"/>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Plan de utilización deportiva</w:t>
      </w:r>
      <w:r w:rsidR="0083106F" w:rsidRPr="00F43251">
        <w:rPr>
          <w:rFonts w:ascii="Arial" w:eastAsia="Times New Roman" w:hAnsi="Arial" w:cs="Arial"/>
          <w:color w:val="000000" w:themeColor="text1"/>
          <w:lang w:val="es-ES"/>
        </w:rPr>
        <w:t>, con una p</w:t>
      </w:r>
      <w:r w:rsidRPr="00F43251">
        <w:rPr>
          <w:rFonts w:ascii="Arial" w:eastAsia="Times New Roman" w:hAnsi="Arial" w:cs="Arial"/>
          <w:color w:val="000000" w:themeColor="text1"/>
          <w:lang w:val="es-ES"/>
        </w:rPr>
        <w:t>revisión nominal de deportistas de alto nivel que son o pueden ser usuarios y usuarias de la misma.</w:t>
      </w:r>
    </w:p>
    <w:p w14:paraId="24A74601" w14:textId="77777777" w:rsidR="00C10174" w:rsidRPr="00F43251"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18FF2BD1" w14:textId="333C2013" w:rsidR="00A03D6D" w:rsidRPr="00F43251" w:rsidRDefault="00A03D6D" w:rsidP="00C10174">
      <w:pPr>
        <w:pStyle w:val="Prrafodelista"/>
        <w:numPr>
          <w:ilvl w:val="0"/>
          <w:numId w:val="36"/>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Detalle de las instalaciones deportivas y servicios, de los señalados en el art. 3</w:t>
      </w:r>
      <w:r w:rsidR="0083106F" w:rsidRPr="00F43251">
        <w:rPr>
          <w:rFonts w:ascii="Arial" w:eastAsia="Times New Roman" w:hAnsi="Arial" w:cs="Arial"/>
          <w:color w:val="000000" w:themeColor="text1"/>
          <w:lang w:val="es-ES"/>
        </w:rPr>
        <w:t>3</w:t>
      </w:r>
      <w:r w:rsidRPr="00F43251">
        <w:rPr>
          <w:rFonts w:ascii="Arial" w:eastAsia="Times New Roman" w:hAnsi="Arial" w:cs="Arial"/>
          <w:color w:val="000000" w:themeColor="text1"/>
          <w:lang w:val="es-ES"/>
        </w:rPr>
        <w:t>, de que dispone el Centro.</w:t>
      </w:r>
    </w:p>
    <w:p w14:paraId="5C4A78A4" w14:textId="77777777" w:rsidR="00C10174" w:rsidRPr="00F43251"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1040A408" w14:textId="40356AAE" w:rsidR="00A03D6D" w:rsidRPr="00F43251" w:rsidRDefault="00A03D6D" w:rsidP="00C10174">
      <w:pPr>
        <w:pStyle w:val="Prrafodelista"/>
        <w:numPr>
          <w:ilvl w:val="0"/>
          <w:numId w:val="36"/>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Presupuesto de explotación y de inversiones para el año en curso.</w:t>
      </w:r>
    </w:p>
    <w:p w14:paraId="7F2A4915" w14:textId="77777777" w:rsidR="00C10174" w:rsidRPr="00F43251" w:rsidRDefault="00C10174" w:rsidP="00C10174">
      <w:pPr>
        <w:pStyle w:val="Prrafodelista"/>
        <w:shd w:val="clear" w:color="auto" w:fill="FFFFFF"/>
        <w:spacing w:after="240"/>
        <w:ind w:left="284"/>
        <w:jc w:val="both"/>
        <w:rPr>
          <w:rFonts w:ascii="Arial" w:eastAsia="Times New Roman" w:hAnsi="Arial" w:cs="Arial"/>
          <w:color w:val="000000" w:themeColor="text1"/>
          <w:lang w:val="es-ES"/>
        </w:rPr>
      </w:pPr>
    </w:p>
    <w:p w14:paraId="1AE175BD" w14:textId="300306D8" w:rsidR="00A03D6D" w:rsidRPr="00F43251" w:rsidRDefault="00A03D6D" w:rsidP="00C10174">
      <w:pPr>
        <w:pStyle w:val="Prrafodelista"/>
        <w:numPr>
          <w:ilvl w:val="0"/>
          <w:numId w:val="36"/>
        </w:numPr>
        <w:shd w:val="clear" w:color="auto" w:fill="FFFFFF"/>
        <w:spacing w:after="240"/>
        <w:ind w:left="0"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Cualquier otra información que el centro estime oportuno aportar.</w:t>
      </w:r>
    </w:p>
    <w:p w14:paraId="35DB3FAE" w14:textId="5093182C" w:rsidR="0083106F" w:rsidRPr="00F43251" w:rsidRDefault="00A03D6D" w:rsidP="0083106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3.- </w:t>
      </w:r>
      <w:r w:rsidR="0083106F" w:rsidRPr="00F43251">
        <w:rPr>
          <w:rFonts w:ascii="Arial" w:eastAsia="Times New Roman" w:hAnsi="Arial" w:cs="Arial"/>
          <w:color w:val="000000" w:themeColor="text1"/>
          <w:lang w:val="es-ES"/>
        </w:rPr>
        <w:t>Las personas físicas o jurídicas solicitantes obligatoriamente han de tramitar la solicitud por el canal electrónico tal y como establece el artículo 14.2 de la Ley 39/2015, de 1 de octubre, del Procedimiento Administrativo Común de las Administraciones Públicas. Las solicitudes podrán ser presentadas en el registro electrónico de la Administración u Organismo al que se dirijan, así como en los restantes registros electrónicos de cualquiera de los sujetos a los que se refiere el artículo 2.1 de la mencionada Ley 39/2015.</w:t>
      </w:r>
    </w:p>
    <w:p w14:paraId="566E9B4A" w14:textId="02D41CDB" w:rsidR="00A03D6D" w:rsidRPr="00F43251" w:rsidRDefault="0083106F"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4.- </w:t>
      </w:r>
      <w:r w:rsidR="00A03D6D" w:rsidRPr="00F43251">
        <w:rPr>
          <w:rFonts w:ascii="Arial" w:eastAsia="Times New Roman" w:hAnsi="Arial" w:cs="Arial"/>
          <w:color w:val="000000" w:themeColor="text1"/>
          <w:lang w:val="es-ES"/>
        </w:rPr>
        <w:t xml:space="preserve">Recibida la solicitud, la Dirección </w:t>
      </w:r>
      <w:r w:rsidR="00407F4D" w:rsidRPr="00F43251">
        <w:rPr>
          <w:rFonts w:ascii="Arial" w:eastAsia="Times New Roman" w:hAnsi="Arial" w:cs="Arial"/>
          <w:color w:val="000000" w:themeColor="text1"/>
        </w:rPr>
        <w:t>de la Administración General de la Comunidad Autónoma del País Vasco</w:t>
      </w:r>
      <w:r w:rsidR="00407F4D" w:rsidRPr="00F43251">
        <w:rPr>
          <w:rFonts w:ascii="Arial" w:eastAsia="Times New Roman" w:hAnsi="Arial" w:cs="Arial"/>
          <w:color w:val="000000" w:themeColor="text1"/>
          <w:lang w:val="es-ES"/>
        </w:rPr>
        <w:t xml:space="preserve"> </w:t>
      </w:r>
      <w:r w:rsidR="00A03D6D" w:rsidRPr="00F43251">
        <w:rPr>
          <w:rFonts w:ascii="Arial" w:eastAsia="Times New Roman" w:hAnsi="Arial" w:cs="Arial"/>
          <w:color w:val="000000" w:themeColor="text1"/>
          <w:lang w:val="es-ES"/>
        </w:rPr>
        <w:t>competente en materia de deporte podrá requerir a</w:t>
      </w:r>
      <w:r w:rsidRPr="00F43251">
        <w:rPr>
          <w:rFonts w:ascii="Arial" w:eastAsia="Times New Roman" w:hAnsi="Arial" w:cs="Arial"/>
          <w:color w:val="000000" w:themeColor="text1"/>
          <w:lang w:val="es-ES"/>
        </w:rPr>
        <w:t xml:space="preserve"> la persona titular del c</w:t>
      </w:r>
      <w:r w:rsidR="00A03D6D" w:rsidRPr="00F43251">
        <w:rPr>
          <w:rFonts w:ascii="Arial" w:eastAsia="Times New Roman" w:hAnsi="Arial" w:cs="Arial"/>
          <w:color w:val="000000" w:themeColor="text1"/>
          <w:lang w:val="es-ES"/>
        </w:rPr>
        <w:t>entro deportivo para que aporte cuanta documentación e información adicional o complementaria estime oportuna.</w:t>
      </w:r>
    </w:p>
    <w:p w14:paraId="6C485898" w14:textId="5AA204FA" w:rsidR="00A03D6D" w:rsidRPr="00F43251" w:rsidRDefault="0083106F"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5</w:t>
      </w:r>
      <w:r w:rsidR="00A03D6D" w:rsidRPr="00F43251">
        <w:rPr>
          <w:rFonts w:ascii="Arial" w:eastAsia="Times New Roman" w:hAnsi="Arial" w:cs="Arial"/>
          <w:color w:val="000000" w:themeColor="text1"/>
          <w:lang w:val="es-ES"/>
        </w:rPr>
        <w:t>.- La resolución del expediente de clasificación de Centros deportivos de Alto Nivel </w:t>
      </w:r>
      <w:r w:rsidR="00F22C19" w:rsidRPr="00F43251">
        <w:rPr>
          <w:rFonts w:ascii="Arial" w:eastAsia="Times New Roman" w:hAnsi="Arial" w:cs="Arial"/>
          <w:color w:val="000000" w:themeColor="text1"/>
          <w:lang w:val="es-ES"/>
        </w:rPr>
        <w:t xml:space="preserve">del País Vasco </w:t>
      </w:r>
      <w:r w:rsidR="00A03D6D" w:rsidRPr="00F43251">
        <w:rPr>
          <w:rFonts w:ascii="Arial" w:eastAsia="Times New Roman" w:hAnsi="Arial" w:cs="Arial"/>
          <w:color w:val="000000" w:themeColor="text1"/>
          <w:lang w:val="es-ES"/>
        </w:rPr>
        <w:t xml:space="preserve">se producirá en el plazo máximo de 6 meses y durante la tramitación del mismo se observará cuanto establece la Ley </w:t>
      </w:r>
      <w:r w:rsidR="001811B3" w:rsidRPr="00F43251">
        <w:rPr>
          <w:rFonts w:ascii="Arial" w:eastAsia="Times New Roman" w:hAnsi="Arial" w:cs="Arial"/>
          <w:color w:val="000000" w:themeColor="text1"/>
          <w:lang w:val="es-ES"/>
        </w:rPr>
        <w:t xml:space="preserve">39/2015, de 1 de octubre, </w:t>
      </w:r>
      <w:r w:rsidR="00A03D6D" w:rsidRPr="00F43251">
        <w:rPr>
          <w:rFonts w:ascii="Arial" w:eastAsia="Times New Roman" w:hAnsi="Arial" w:cs="Arial"/>
          <w:color w:val="000000" w:themeColor="text1"/>
          <w:lang w:val="es-ES"/>
        </w:rPr>
        <w:t>del Procedimiento Administrativo Común.</w:t>
      </w:r>
    </w:p>
    <w:p w14:paraId="57F1DBE1" w14:textId="77777777" w:rsidR="001F4FB2" w:rsidRPr="00F43251" w:rsidRDefault="001F4FB2" w:rsidP="00824BCF">
      <w:pPr>
        <w:shd w:val="clear" w:color="auto" w:fill="FFFFFF"/>
        <w:spacing w:after="0"/>
        <w:ind w:firstLine="284"/>
        <w:jc w:val="both"/>
        <w:rPr>
          <w:rFonts w:ascii="Arial" w:eastAsia="Times New Roman" w:hAnsi="Arial" w:cs="Arial"/>
          <w:color w:val="000000" w:themeColor="text1"/>
          <w:lang w:val="es-ES"/>
        </w:rPr>
      </w:pPr>
    </w:p>
    <w:p w14:paraId="2E7BC2F2" w14:textId="782604C1" w:rsidR="00A03D6D" w:rsidRPr="00F43251" w:rsidRDefault="00F22C19" w:rsidP="00F22C19">
      <w:pPr>
        <w:pStyle w:val="Artculo"/>
        <w:ind w:left="0" w:firstLine="284"/>
        <w:jc w:val="both"/>
        <w:rPr>
          <w:sz w:val="24"/>
          <w:szCs w:val="24"/>
        </w:rPr>
      </w:pPr>
      <w:bookmarkStart w:id="97" w:name="SE44"/>
      <w:bookmarkStart w:id="98" w:name="LOC_ART.34"/>
      <w:bookmarkEnd w:id="97"/>
      <w:bookmarkEnd w:id="98"/>
      <w:r w:rsidRPr="00F43251">
        <w:rPr>
          <w:sz w:val="24"/>
          <w:szCs w:val="24"/>
        </w:rPr>
        <w:t>Declaración de Centro Deportivo de Alto Nivel del País Vasco</w:t>
      </w:r>
    </w:p>
    <w:p w14:paraId="3C2C7520" w14:textId="77777777" w:rsidR="001811B3" w:rsidRPr="00F43251" w:rsidRDefault="001811B3" w:rsidP="00824BCF">
      <w:pPr>
        <w:shd w:val="clear" w:color="auto" w:fill="FFFFFF"/>
        <w:spacing w:after="0"/>
        <w:ind w:firstLine="284"/>
        <w:jc w:val="both"/>
        <w:rPr>
          <w:rFonts w:ascii="Arial" w:eastAsia="Times New Roman" w:hAnsi="Arial" w:cs="Arial"/>
          <w:color w:val="000000" w:themeColor="text1"/>
          <w:lang w:val="es-ES"/>
        </w:rPr>
      </w:pPr>
    </w:p>
    <w:p w14:paraId="5CF27DFA" w14:textId="3ABE6D77"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lastRenderedPageBreak/>
        <w:t>1.- La declaración de Centro Deportivo de Alto Nivel </w:t>
      </w:r>
      <w:r w:rsidR="00F22C19"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se notificará a</w:t>
      </w:r>
      <w:r w:rsidR="0083106F" w:rsidRPr="00F43251">
        <w:rPr>
          <w:rFonts w:ascii="Arial" w:eastAsia="Times New Roman" w:hAnsi="Arial" w:cs="Arial"/>
          <w:color w:val="000000" w:themeColor="text1"/>
          <w:lang w:val="es-ES"/>
        </w:rPr>
        <w:t xml:space="preserve"> la persona</w:t>
      </w:r>
      <w:r w:rsidRPr="00F43251">
        <w:rPr>
          <w:rFonts w:ascii="Arial" w:eastAsia="Times New Roman" w:hAnsi="Arial" w:cs="Arial"/>
          <w:color w:val="000000" w:themeColor="text1"/>
          <w:lang w:val="es-ES"/>
        </w:rPr>
        <w:t xml:space="preserve"> interesad</w:t>
      </w:r>
      <w:r w:rsidR="0083106F"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 xml:space="preserve">, sin perjuicio de su publicación en el Boletín Oficial del País Vasco para general conocimiento y su eficacia se extenderá durante un año a partir de la fecha de la </w:t>
      </w:r>
      <w:r w:rsidR="009066D4" w:rsidRPr="00F43251">
        <w:rPr>
          <w:rFonts w:ascii="Arial" w:eastAsia="Times New Roman" w:hAnsi="Arial" w:cs="Arial"/>
          <w:color w:val="000000" w:themeColor="text1"/>
          <w:lang w:val="es-ES"/>
        </w:rPr>
        <w:t>publicación</w:t>
      </w:r>
      <w:r w:rsidRPr="00F43251">
        <w:rPr>
          <w:rFonts w:ascii="Arial" w:eastAsia="Times New Roman" w:hAnsi="Arial" w:cs="Arial"/>
          <w:color w:val="000000" w:themeColor="text1"/>
          <w:lang w:val="es-ES"/>
        </w:rPr>
        <w:t>.</w:t>
      </w:r>
    </w:p>
    <w:p w14:paraId="5DD7C546" w14:textId="7570A11E"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 El reconocimiento de la condición de Centro de Alto Nivel </w:t>
      </w:r>
      <w:r w:rsidR="00F22C19" w:rsidRPr="00F43251">
        <w:rPr>
          <w:rFonts w:ascii="Arial" w:eastAsia="Times New Roman" w:hAnsi="Arial" w:cs="Arial"/>
          <w:color w:val="000000" w:themeColor="text1"/>
          <w:lang w:val="es-ES"/>
        </w:rPr>
        <w:t xml:space="preserve">del País Vasco </w:t>
      </w:r>
      <w:r w:rsidR="00354964" w:rsidRPr="00F43251">
        <w:rPr>
          <w:rFonts w:ascii="Arial" w:eastAsia="Times New Roman" w:hAnsi="Arial" w:cs="Arial"/>
          <w:color w:val="000000" w:themeColor="text1"/>
          <w:lang w:val="es-ES"/>
        </w:rPr>
        <w:t>será</w:t>
      </w:r>
      <w:r w:rsidRPr="00F43251">
        <w:rPr>
          <w:rFonts w:ascii="Arial" w:eastAsia="Times New Roman" w:hAnsi="Arial" w:cs="Arial"/>
          <w:color w:val="000000" w:themeColor="text1"/>
          <w:lang w:val="es-ES"/>
        </w:rPr>
        <w:t xml:space="preserve"> prorrogado </w:t>
      </w:r>
      <w:r w:rsidR="00354964" w:rsidRPr="00F43251">
        <w:rPr>
          <w:rFonts w:ascii="Arial" w:eastAsia="Times New Roman" w:hAnsi="Arial" w:cs="Arial"/>
          <w:color w:val="000000" w:themeColor="text1"/>
          <w:lang w:val="es-ES"/>
        </w:rPr>
        <w:t xml:space="preserve">automáticamente </w:t>
      </w:r>
      <w:r w:rsidRPr="00F43251">
        <w:rPr>
          <w:rFonts w:ascii="Arial" w:eastAsia="Times New Roman" w:hAnsi="Arial" w:cs="Arial"/>
          <w:color w:val="000000" w:themeColor="text1"/>
          <w:lang w:val="es-ES"/>
        </w:rPr>
        <w:t xml:space="preserve">por períodos </w:t>
      </w:r>
      <w:r w:rsidR="00D84F31" w:rsidRPr="00F43251">
        <w:rPr>
          <w:rFonts w:ascii="Arial" w:eastAsia="Times New Roman" w:hAnsi="Arial" w:cs="Arial"/>
          <w:color w:val="000000" w:themeColor="text1"/>
          <w:lang w:val="es-ES"/>
        </w:rPr>
        <w:t xml:space="preserve">sucesivos </w:t>
      </w:r>
      <w:r w:rsidRPr="00F43251">
        <w:rPr>
          <w:rFonts w:ascii="Arial" w:eastAsia="Times New Roman" w:hAnsi="Arial" w:cs="Arial"/>
          <w:color w:val="000000" w:themeColor="text1"/>
          <w:lang w:val="es-ES"/>
        </w:rPr>
        <w:t>de un año.</w:t>
      </w:r>
      <w:r w:rsidR="0091746B" w:rsidRPr="00F43251">
        <w:rPr>
          <w:rFonts w:ascii="Arial" w:eastAsia="Times New Roman" w:hAnsi="Arial" w:cs="Arial"/>
          <w:color w:val="000000" w:themeColor="text1"/>
          <w:lang w:val="es-ES"/>
        </w:rPr>
        <w:t xml:space="preserve"> No obstante, l</w:t>
      </w:r>
      <w:r w:rsidRPr="00F43251">
        <w:rPr>
          <w:rFonts w:ascii="Arial" w:eastAsia="Times New Roman" w:hAnsi="Arial" w:cs="Arial"/>
          <w:color w:val="000000" w:themeColor="text1"/>
          <w:lang w:val="es-ES"/>
        </w:rPr>
        <w:t xml:space="preserve">a Dirección </w:t>
      </w:r>
      <w:r w:rsidR="0083106F" w:rsidRPr="00F43251">
        <w:rPr>
          <w:rFonts w:ascii="Arial" w:eastAsia="Times New Roman" w:hAnsi="Arial" w:cs="Arial"/>
          <w:color w:val="000000" w:themeColor="text1"/>
          <w:lang w:val="es-ES"/>
        </w:rPr>
        <w:t xml:space="preserve">de la Administración General de la Comunidad Autónoma </w:t>
      </w:r>
      <w:r w:rsidRPr="00F43251">
        <w:rPr>
          <w:rFonts w:ascii="Arial" w:eastAsia="Times New Roman" w:hAnsi="Arial" w:cs="Arial"/>
          <w:color w:val="000000" w:themeColor="text1"/>
          <w:lang w:val="es-ES"/>
        </w:rPr>
        <w:t xml:space="preserve">competente en materia de deporte, realizará una auditoría deportiva y </w:t>
      </w:r>
      <w:r w:rsidR="00354964" w:rsidRPr="00F43251">
        <w:rPr>
          <w:rFonts w:ascii="Arial" w:eastAsia="Times New Roman" w:hAnsi="Arial" w:cs="Arial"/>
          <w:color w:val="000000" w:themeColor="text1"/>
          <w:lang w:val="es-ES"/>
        </w:rPr>
        <w:t xml:space="preserve">si no se </w:t>
      </w:r>
      <w:r w:rsidRPr="00F43251">
        <w:rPr>
          <w:rFonts w:ascii="Arial" w:eastAsia="Times New Roman" w:hAnsi="Arial" w:cs="Arial"/>
          <w:color w:val="000000" w:themeColor="text1"/>
          <w:lang w:val="es-ES"/>
        </w:rPr>
        <w:t xml:space="preserve">supera esta auditoría la eficacia de la </w:t>
      </w:r>
      <w:r w:rsidR="00354964" w:rsidRPr="00F43251">
        <w:rPr>
          <w:rFonts w:ascii="Arial" w:eastAsia="Times New Roman" w:hAnsi="Arial" w:cs="Arial"/>
          <w:color w:val="000000" w:themeColor="text1"/>
          <w:lang w:val="es-ES"/>
        </w:rPr>
        <w:t>declaración inicial o de la prórroga quedará sin efecto</w:t>
      </w:r>
      <w:r w:rsidRPr="00F43251">
        <w:rPr>
          <w:rFonts w:ascii="Arial" w:eastAsia="Times New Roman" w:hAnsi="Arial" w:cs="Arial"/>
          <w:color w:val="000000" w:themeColor="text1"/>
          <w:lang w:val="es-ES"/>
        </w:rPr>
        <w:t>.</w:t>
      </w:r>
    </w:p>
    <w:p w14:paraId="3818CC57" w14:textId="77777777" w:rsidR="001811B3" w:rsidRPr="00F43251" w:rsidRDefault="001811B3" w:rsidP="00824BCF">
      <w:pPr>
        <w:shd w:val="clear" w:color="auto" w:fill="FFFFFF"/>
        <w:spacing w:after="0"/>
        <w:ind w:firstLine="284"/>
        <w:jc w:val="both"/>
        <w:rPr>
          <w:rFonts w:ascii="Arial" w:eastAsia="Times New Roman" w:hAnsi="Arial" w:cs="Arial"/>
          <w:color w:val="000000" w:themeColor="text1"/>
          <w:lang w:val="es-ES"/>
        </w:rPr>
      </w:pPr>
    </w:p>
    <w:p w14:paraId="39B7E606" w14:textId="10247033" w:rsidR="00A03D6D" w:rsidRPr="00F43251" w:rsidRDefault="00F22C19" w:rsidP="006B73E6">
      <w:pPr>
        <w:pStyle w:val="Artculo"/>
        <w:rPr>
          <w:sz w:val="24"/>
          <w:szCs w:val="24"/>
        </w:rPr>
      </w:pPr>
      <w:bookmarkStart w:id="99" w:name="SE45"/>
      <w:bookmarkStart w:id="100" w:name="LOC_ART.35"/>
      <w:bookmarkEnd w:id="99"/>
      <w:bookmarkEnd w:id="100"/>
      <w:r w:rsidRPr="00F43251">
        <w:rPr>
          <w:sz w:val="24"/>
          <w:szCs w:val="24"/>
        </w:rPr>
        <w:t>Programación deportiva y financiación</w:t>
      </w:r>
    </w:p>
    <w:p w14:paraId="5A5C9DCC" w14:textId="77777777" w:rsidR="001811B3" w:rsidRPr="00F43251" w:rsidRDefault="001811B3" w:rsidP="00824BCF">
      <w:pPr>
        <w:shd w:val="clear" w:color="auto" w:fill="FFFFFF"/>
        <w:spacing w:after="0"/>
        <w:ind w:firstLine="284"/>
        <w:jc w:val="both"/>
        <w:rPr>
          <w:rFonts w:ascii="Arial" w:eastAsia="Times New Roman" w:hAnsi="Arial" w:cs="Arial"/>
          <w:color w:val="000000" w:themeColor="text1"/>
          <w:lang w:val="es-ES"/>
        </w:rPr>
      </w:pPr>
    </w:p>
    <w:p w14:paraId="5F00349E" w14:textId="52F1B7AA"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1.- </w:t>
      </w:r>
      <w:bookmarkStart w:id="101" w:name="_Hlk73373238"/>
      <w:r w:rsidRPr="00F43251">
        <w:rPr>
          <w:rFonts w:ascii="Arial" w:eastAsia="Times New Roman" w:hAnsi="Arial" w:cs="Arial"/>
          <w:color w:val="000000" w:themeColor="text1"/>
          <w:lang w:val="es-ES"/>
        </w:rPr>
        <w:t xml:space="preserve">Los Centros </w:t>
      </w:r>
      <w:r w:rsidR="0083106F"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eportivos de Alto Nivel </w:t>
      </w:r>
      <w:r w:rsidR="00F22C19"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 xml:space="preserve">elaborarán </w:t>
      </w:r>
      <w:r w:rsidR="009066D4" w:rsidRPr="00F43251">
        <w:rPr>
          <w:rFonts w:ascii="Arial" w:eastAsia="Times New Roman" w:hAnsi="Arial" w:cs="Arial"/>
          <w:color w:val="000000" w:themeColor="text1"/>
          <w:lang w:val="es-ES"/>
        </w:rPr>
        <w:t>p</w:t>
      </w:r>
      <w:r w:rsidRPr="00F43251">
        <w:rPr>
          <w:rFonts w:ascii="Arial" w:eastAsia="Times New Roman" w:hAnsi="Arial" w:cs="Arial"/>
          <w:color w:val="000000" w:themeColor="text1"/>
          <w:lang w:val="es-ES"/>
        </w:rPr>
        <w:t xml:space="preserve">rogramas de tecnificación y </w:t>
      </w:r>
      <w:r w:rsidR="009066D4" w:rsidRPr="00F43251">
        <w:rPr>
          <w:rFonts w:ascii="Arial" w:eastAsia="Times New Roman" w:hAnsi="Arial" w:cs="Arial"/>
          <w:color w:val="000000" w:themeColor="text1"/>
          <w:lang w:val="es-ES"/>
        </w:rPr>
        <w:t>p</w:t>
      </w:r>
      <w:r w:rsidRPr="00F43251">
        <w:rPr>
          <w:rFonts w:ascii="Arial" w:eastAsia="Times New Roman" w:hAnsi="Arial" w:cs="Arial"/>
          <w:color w:val="000000" w:themeColor="text1"/>
          <w:lang w:val="es-ES"/>
        </w:rPr>
        <w:t xml:space="preserve">lanes especiales de entrenamiento orientados a la mejora de los y las deportistas de alto nivel a cuyos efectos contarán con la colaboración de las federaciones deportivas. Dichos </w:t>
      </w:r>
      <w:r w:rsidR="009066D4" w:rsidRPr="00F43251">
        <w:rPr>
          <w:rFonts w:ascii="Arial" w:eastAsia="Times New Roman" w:hAnsi="Arial" w:cs="Arial"/>
          <w:color w:val="000000" w:themeColor="text1"/>
          <w:lang w:val="es-ES"/>
        </w:rPr>
        <w:t>p</w:t>
      </w:r>
      <w:r w:rsidRPr="00F43251">
        <w:rPr>
          <w:rFonts w:ascii="Arial" w:eastAsia="Times New Roman" w:hAnsi="Arial" w:cs="Arial"/>
          <w:color w:val="000000" w:themeColor="text1"/>
          <w:lang w:val="es-ES"/>
        </w:rPr>
        <w:t xml:space="preserve">lanes y </w:t>
      </w:r>
      <w:r w:rsidR="009066D4" w:rsidRPr="00F43251">
        <w:rPr>
          <w:rFonts w:ascii="Arial" w:eastAsia="Times New Roman" w:hAnsi="Arial" w:cs="Arial"/>
          <w:color w:val="000000" w:themeColor="text1"/>
          <w:lang w:val="es-ES"/>
        </w:rPr>
        <w:t>p</w:t>
      </w:r>
      <w:r w:rsidRPr="00F43251">
        <w:rPr>
          <w:rFonts w:ascii="Arial" w:eastAsia="Times New Roman" w:hAnsi="Arial" w:cs="Arial"/>
          <w:color w:val="000000" w:themeColor="text1"/>
          <w:lang w:val="es-ES"/>
        </w:rPr>
        <w:t xml:space="preserve">rogramas deberán ser </w:t>
      </w:r>
      <w:r w:rsidR="0083106F" w:rsidRPr="00F43251">
        <w:rPr>
          <w:rFonts w:ascii="Arial" w:eastAsia="Times New Roman" w:hAnsi="Arial" w:cs="Arial"/>
          <w:color w:val="000000" w:themeColor="text1"/>
          <w:lang w:val="es-ES"/>
        </w:rPr>
        <w:t>comunicados</w:t>
      </w:r>
      <w:r w:rsidRPr="00F43251">
        <w:rPr>
          <w:rFonts w:ascii="Arial" w:eastAsia="Times New Roman" w:hAnsi="Arial" w:cs="Arial"/>
          <w:color w:val="000000" w:themeColor="text1"/>
          <w:lang w:val="es-ES"/>
        </w:rPr>
        <w:t xml:space="preserve"> </w:t>
      </w:r>
      <w:r w:rsidR="0083106F" w:rsidRPr="00F43251">
        <w:rPr>
          <w:rFonts w:ascii="Arial" w:eastAsia="Times New Roman" w:hAnsi="Arial" w:cs="Arial"/>
          <w:color w:val="000000" w:themeColor="text1"/>
          <w:lang w:val="es-ES"/>
        </w:rPr>
        <w:t>al</w:t>
      </w:r>
      <w:r w:rsidRPr="00F43251">
        <w:rPr>
          <w:rFonts w:ascii="Arial" w:eastAsia="Times New Roman" w:hAnsi="Arial" w:cs="Arial"/>
          <w:color w:val="000000" w:themeColor="text1"/>
          <w:lang w:val="es-ES"/>
        </w:rPr>
        <w:t xml:space="preserve"> Departamento </w:t>
      </w:r>
      <w:r w:rsidR="00AC4F8C" w:rsidRPr="00F43251">
        <w:rPr>
          <w:rFonts w:ascii="Arial" w:eastAsia="Times New Roman" w:hAnsi="Arial" w:cs="Arial"/>
          <w:color w:val="000000" w:themeColor="text1"/>
          <w:lang w:val="es-ES"/>
        </w:rPr>
        <w:t xml:space="preserve">de la Administración General de la Comunidad Autónoma </w:t>
      </w:r>
      <w:bookmarkEnd w:id="101"/>
      <w:r w:rsidRPr="00F43251">
        <w:rPr>
          <w:rFonts w:ascii="Arial" w:eastAsia="Times New Roman" w:hAnsi="Arial" w:cs="Arial"/>
          <w:color w:val="000000" w:themeColor="text1"/>
          <w:lang w:val="es-ES"/>
        </w:rPr>
        <w:t>competente en materia de Deportes y podrán ser financiados total o parcialmente por dicha Administración pública.</w:t>
      </w:r>
    </w:p>
    <w:p w14:paraId="25EF7355" w14:textId="01C235D8"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 El reconocimiento de los Centros Deportivos de Alto Nivel </w:t>
      </w:r>
      <w:r w:rsidR="00F22C19"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 xml:space="preserve">obliga a los mismos al establecimiento de cauces de comunicación y relaciones de colaboración permanente con el </w:t>
      </w:r>
      <w:r w:rsidR="009F01E3" w:rsidRPr="00F43251">
        <w:rPr>
          <w:rFonts w:ascii="Arial" w:eastAsia="Times New Roman" w:hAnsi="Arial" w:cs="Arial"/>
          <w:color w:val="000000" w:themeColor="text1"/>
          <w:lang w:val="es-ES"/>
        </w:rPr>
        <w:t>Centro</w:t>
      </w:r>
      <w:r w:rsidR="00CD7B8D" w:rsidRPr="00F43251">
        <w:rPr>
          <w:rFonts w:ascii="Arial" w:eastAsia="Times New Roman" w:hAnsi="Arial" w:cs="Arial"/>
          <w:color w:val="000000" w:themeColor="text1"/>
          <w:lang w:val="es-ES"/>
        </w:rPr>
        <w:t xml:space="preserve"> Vasco de Deporte</w:t>
      </w:r>
      <w:r w:rsidR="009F01E3" w:rsidRPr="00F43251">
        <w:rPr>
          <w:rFonts w:ascii="Arial" w:eastAsia="Times New Roman" w:hAnsi="Arial" w:cs="Arial"/>
          <w:color w:val="000000" w:themeColor="text1"/>
          <w:lang w:val="es-ES"/>
        </w:rPr>
        <w:t xml:space="preserve"> de Alto Nivel Basque Team</w:t>
      </w:r>
      <w:r w:rsidRPr="00F43251">
        <w:rPr>
          <w:rFonts w:ascii="Arial" w:eastAsia="Times New Roman" w:hAnsi="Arial" w:cs="Arial"/>
          <w:color w:val="000000" w:themeColor="text1"/>
          <w:lang w:val="es-ES"/>
        </w:rPr>
        <w:t>, en los términos señalados en el art. 3</w:t>
      </w:r>
      <w:r w:rsidR="009F01E3" w:rsidRPr="00F43251">
        <w:rPr>
          <w:rFonts w:ascii="Arial" w:eastAsia="Times New Roman" w:hAnsi="Arial" w:cs="Arial"/>
          <w:color w:val="000000" w:themeColor="text1"/>
          <w:lang w:val="es-ES"/>
        </w:rPr>
        <w:t>1</w:t>
      </w:r>
      <w:r w:rsidRPr="00F43251">
        <w:rPr>
          <w:rFonts w:ascii="Arial" w:eastAsia="Times New Roman" w:hAnsi="Arial" w:cs="Arial"/>
          <w:color w:val="000000" w:themeColor="text1"/>
          <w:lang w:val="es-ES"/>
        </w:rPr>
        <w:t xml:space="preserve"> del presente Decreto, así como con la Dirección </w:t>
      </w:r>
      <w:r w:rsidR="008E7A54" w:rsidRPr="00F43251">
        <w:rPr>
          <w:rFonts w:ascii="Arial" w:eastAsia="Times New Roman" w:hAnsi="Arial" w:cs="Arial"/>
          <w:color w:val="000000" w:themeColor="text1"/>
          <w:lang w:val="es-ES"/>
        </w:rPr>
        <w:t xml:space="preserve">de la Administración General de la Comunidad Autónoma del País Vasco </w:t>
      </w:r>
      <w:r w:rsidRPr="00F43251">
        <w:rPr>
          <w:rFonts w:ascii="Arial" w:eastAsia="Times New Roman" w:hAnsi="Arial" w:cs="Arial"/>
          <w:color w:val="000000" w:themeColor="text1"/>
          <w:lang w:val="es-ES"/>
        </w:rPr>
        <w:t>competente en materia de deporte, a los efectos de coadyuvar en la creación de un sistema vasco coordinado de preparación hacia el alto nivel deportivo.</w:t>
      </w:r>
    </w:p>
    <w:p w14:paraId="6E2846DD" w14:textId="624EB41A"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3.- Sin perjuicio de las actividades descritas en el párrafo anterior, los Centros </w:t>
      </w:r>
      <w:r w:rsidR="00B74799"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eportivos de Alto Nivel </w:t>
      </w:r>
      <w:r w:rsidR="00F22C19"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podrán</w:t>
      </w:r>
      <w:r w:rsidR="009066D4" w:rsidRPr="00F43251">
        <w:rPr>
          <w:rFonts w:ascii="Arial" w:eastAsia="Times New Roman" w:hAnsi="Arial" w:cs="Arial"/>
          <w:color w:val="000000" w:themeColor="text1"/>
          <w:lang w:val="es-ES"/>
        </w:rPr>
        <w:t xml:space="preserve">, </w:t>
      </w:r>
      <w:r w:rsidRPr="00F43251">
        <w:rPr>
          <w:rFonts w:ascii="Arial" w:eastAsia="Times New Roman" w:hAnsi="Arial" w:cs="Arial"/>
          <w:color w:val="000000" w:themeColor="text1"/>
          <w:lang w:val="es-ES"/>
        </w:rPr>
        <w:t>en su caso</w:t>
      </w:r>
      <w:r w:rsidR="009066D4"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desarrollar otras actividades deportivas complementarias.</w:t>
      </w:r>
    </w:p>
    <w:p w14:paraId="65FA0C16" w14:textId="77777777" w:rsidR="001811B3" w:rsidRPr="00F43251" w:rsidRDefault="001811B3" w:rsidP="00824BCF">
      <w:pPr>
        <w:shd w:val="clear" w:color="auto" w:fill="FFFFFF"/>
        <w:spacing w:after="0"/>
        <w:ind w:firstLine="284"/>
        <w:jc w:val="both"/>
        <w:rPr>
          <w:rFonts w:ascii="Arial" w:eastAsia="Times New Roman" w:hAnsi="Arial" w:cs="Arial"/>
          <w:b/>
          <w:bCs/>
          <w:caps/>
          <w:color w:val="000000" w:themeColor="text1"/>
          <w:shd w:val="clear" w:color="auto" w:fill="CDD2E5"/>
          <w:lang w:val="es-ES"/>
        </w:rPr>
      </w:pPr>
      <w:bookmarkStart w:id="102" w:name="SE46"/>
      <w:bookmarkStart w:id="103" w:name="LOC_CAP.4"/>
      <w:bookmarkEnd w:id="102"/>
      <w:bookmarkEnd w:id="103"/>
    </w:p>
    <w:p w14:paraId="4500D4BE" w14:textId="1646F7EE" w:rsidR="009E2ED0" w:rsidRPr="00F43251" w:rsidRDefault="00A03D6D" w:rsidP="00824BCF">
      <w:pPr>
        <w:shd w:val="clear" w:color="auto" w:fill="FFFFFF"/>
        <w:spacing w:after="0"/>
        <w:ind w:firstLine="284"/>
        <w:jc w:val="center"/>
        <w:rPr>
          <w:rFonts w:ascii="Arial" w:eastAsia="Times New Roman" w:hAnsi="Arial" w:cs="Arial"/>
          <w:b/>
          <w:bCs/>
          <w:caps/>
          <w:color w:val="000000" w:themeColor="text1"/>
          <w:lang w:val="es-ES"/>
        </w:rPr>
      </w:pPr>
      <w:r w:rsidRPr="00F43251">
        <w:rPr>
          <w:rFonts w:ascii="Arial" w:eastAsia="Times New Roman" w:hAnsi="Arial" w:cs="Arial"/>
          <w:b/>
          <w:bCs/>
          <w:caps/>
          <w:color w:val="000000" w:themeColor="text1"/>
          <w:lang w:val="es-ES"/>
        </w:rPr>
        <w:t>CAPÍTULO IV</w:t>
      </w:r>
    </w:p>
    <w:p w14:paraId="10C0D6E2" w14:textId="77777777" w:rsidR="009E2ED0" w:rsidRPr="00F43251" w:rsidRDefault="009E2ED0" w:rsidP="00824BCF">
      <w:pPr>
        <w:shd w:val="clear" w:color="auto" w:fill="FFFFFF"/>
        <w:spacing w:after="0"/>
        <w:ind w:firstLine="284"/>
        <w:jc w:val="center"/>
        <w:rPr>
          <w:rFonts w:ascii="Arial" w:eastAsia="Times New Roman" w:hAnsi="Arial" w:cs="Arial"/>
          <w:b/>
          <w:bCs/>
          <w:caps/>
          <w:color w:val="000000" w:themeColor="text1"/>
          <w:lang w:val="es-ES"/>
        </w:rPr>
      </w:pPr>
    </w:p>
    <w:p w14:paraId="1A3374F6" w14:textId="4BEE51B1" w:rsidR="00A03D6D" w:rsidRPr="00F43251" w:rsidRDefault="00A03D6D" w:rsidP="00824BCF">
      <w:pPr>
        <w:shd w:val="clear" w:color="auto" w:fill="FFFFFF"/>
        <w:spacing w:after="0"/>
        <w:ind w:firstLine="284"/>
        <w:jc w:val="center"/>
        <w:rPr>
          <w:rFonts w:ascii="Arial" w:eastAsia="Times New Roman" w:hAnsi="Arial" w:cs="Arial"/>
          <w:b/>
          <w:bCs/>
          <w:caps/>
          <w:color w:val="000000" w:themeColor="text1"/>
          <w:lang w:val="es-ES"/>
        </w:rPr>
      </w:pPr>
      <w:r w:rsidRPr="00F43251">
        <w:rPr>
          <w:rFonts w:ascii="Arial" w:eastAsia="Times New Roman" w:hAnsi="Arial" w:cs="Arial"/>
          <w:b/>
          <w:bCs/>
          <w:caps/>
          <w:color w:val="000000" w:themeColor="text1"/>
          <w:lang w:val="es-ES"/>
        </w:rPr>
        <w:t>COMPETICIONES DEPORTIVAS DE ALTO NIVEL</w:t>
      </w:r>
      <w:r w:rsidR="00F22C19" w:rsidRPr="00F43251">
        <w:rPr>
          <w:rFonts w:ascii="Arial" w:eastAsia="Times New Roman" w:hAnsi="Arial" w:cs="Arial"/>
          <w:b/>
          <w:bCs/>
          <w:caps/>
          <w:color w:val="000000" w:themeColor="text1"/>
          <w:lang w:val="es-ES"/>
        </w:rPr>
        <w:t xml:space="preserve"> DEL PAÍS VASCO</w:t>
      </w:r>
    </w:p>
    <w:p w14:paraId="7AF5FDA7" w14:textId="77777777" w:rsidR="001811B3" w:rsidRPr="00F43251" w:rsidRDefault="001811B3" w:rsidP="00824BCF">
      <w:pPr>
        <w:shd w:val="clear" w:color="auto" w:fill="FFFFFF"/>
        <w:spacing w:after="0"/>
        <w:ind w:firstLine="284"/>
        <w:jc w:val="both"/>
        <w:rPr>
          <w:rFonts w:ascii="Arial" w:eastAsia="Times New Roman" w:hAnsi="Arial" w:cs="Arial"/>
          <w:b/>
          <w:bCs/>
          <w:caps/>
          <w:color w:val="000000" w:themeColor="text1"/>
          <w:lang w:val="es-ES"/>
        </w:rPr>
      </w:pPr>
      <w:bookmarkStart w:id="104" w:name="SE47"/>
      <w:bookmarkStart w:id="105" w:name="LOC_ART.36"/>
      <w:bookmarkEnd w:id="104"/>
      <w:bookmarkEnd w:id="105"/>
    </w:p>
    <w:p w14:paraId="431AD1C4" w14:textId="6F40CAE6" w:rsidR="00A03D6D" w:rsidRPr="00F43251" w:rsidRDefault="00F22C19" w:rsidP="006B73E6">
      <w:pPr>
        <w:pStyle w:val="Artculo"/>
        <w:rPr>
          <w:sz w:val="24"/>
          <w:szCs w:val="24"/>
        </w:rPr>
      </w:pPr>
      <w:r w:rsidRPr="00F43251">
        <w:rPr>
          <w:sz w:val="24"/>
          <w:szCs w:val="24"/>
        </w:rPr>
        <w:t>Competiciones deportivas de alto nivel del País Vasco</w:t>
      </w:r>
    </w:p>
    <w:p w14:paraId="05C97B75" w14:textId="77777777" w:rsidR="001811B3" w:rsidRPr="00F43251" w:rsidRDefault="001811B3" w:rsidP="00824BCF">
      <w:pPr>
        <w:shd w:val="clear" w:color="auto" w:fill="FFFFFF"/>
        <w:spacing w:after="0"/>
        <w:ind w:firstLine="284"/>
        <w:jc w:val="both"/>
        <w:rPr>
          <w:rFonts w:ascii="Arial" w:eastAsia="Times New Roman" w:hAnsi="Arial" w:cs="Arial"/>
          <w:color w:val="000000" w:themeColor="text1"/>
          <w:lang w:val="es-ES"/>
        </w:rPr>
      </w:pPr>
    </w:p>
    <w:p w14:paraId="76EE2238" w14:textId="4E7FB376"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1.- </w:t>
      </w:r>
      <w:r w:rsidR="00AC4F8C" w:rsidRPr="00F43251">
        <w:rPr>
          <w:rFonts w:ascii="Arial" w:eastAsia="Times New Roman" w:hAnsi="Arial" w:cs="Arial"/>
          <w:color w:val="000000" w:themeColor="text1"/>
          <w:lang w:val="es-ES"/>
        </w:rPr>
        <w:t>La Administración General de la Comunidad Autónoma</w:t>
      </w:r>
      <w:r w:rsidRPr="00F43251">
        <w:rPr>
          <w:rFonts w:ascii="Arial" w:eastAsia="Times New Roman" w:hAnsi="Arial" w:cs="Arial"/>
          <w:color w:val="000000" w:themeColor="text1"/>
          <w:lang w:val="es-ES"/>
        </w:rPr>
        <w:t xml:space="preserve"> </w:t>
      </w:r>
      <w:r w:rsidR="00EF2FB8" w:rsidRPr="00F43251">
        <w:rPr>
          <w:rFonts w:ascii="Arial" w:eastAsia="Times New Roman" w:hAnsi="Arial" w:cs="Arial"/>
          <w:color w:val="000000" w:themeColor="text1"/>
          <w:lang w:val="es-ES"/>
        </w:rPr>
        <w:t xml:space="preserve">podrá </w:t>
      </w:r>
      <w:r w:rsidRPr="00F43251">
        <w:rPr>
          <w:rFonts w:ascii="Arial" w:eastAsia="Times New Roman" w:hAnsi="Arial" w:cs="Arial"/>
          <w:color w:val="000000" w:themeColor="text1"/>
          <w:lang w:val="es-ES"/>
        </w:rPr>
        <w:t>apoyar y financiar la celebración de competiciones deportivas de </w:t>
      </w:r>
      <w:r w:rsidR="009066D4"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lto </w:t>
      </w:r>
      <w:r w:rsidR="009066D4" w:rsidRPr="00F43251">
        <w:rPr>
          <w:rFonts w:ascii="Arial" w:eastAsia="Times New Roman" w:hAnsi="Arial" w:cs="Arial"/>
          <w:color w:val="000000" w:themeColor="text1"/>
          <w:lang w:val="es-ES"/>
        </w:rPr>
        <w:t>n</w:t>
      </w:r>
      <w:r w:rsidRPr="00F43251">
        <w:rPr>
          <w:rFonts w:ascii="Arial" w:eastAsia="Times New Roman" w:hAnsi="Arial" w:cs="Arial"/>
          <w:color w:val="000000" w:themeColor="text1"/>
          <w:lang w:val="es-ES"/>
        </w:rPr>
        <w:t>ivel en el territorio de la Comunidad Autónoma del País Vasco, primando aquellas en las que la participación de deportistas vascos y vascas de alto nivel sea más relevante.</w:t>
      </w:r>
    </w:p>
    <w:p w14:paraId="28A3AC44" w14:textId="5504D42C"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w:t>
      </w:r>
      <w:bookmarkStart w:id="106" w:name="_Hlk73373630"/>
      <w:r w:rsidRPr="00F43251">
        <w:rPr>
          <w:rFonts w:ascii="Arial" w:eastAsia="Times New Roman" w:hAnsi="Arial" w:cs="Arial"/>
          <w:color w:val="000000" w:themeColor="text1"/>
          <w:lang w:val="es-ES"/>
        </w:rPr>
        <w:t xml:space="preserve">Se entiende por </w:t>
      </w:r>
      <w:r w:rsidR="00B74799" w:rsidRPr="00F43251">
        <w:rPr>
          <w:rFonts w:ascii="Arial" w:eastAsia="Times New Roman" w:hAnsi="Arial" w:cs="Arial"/>
          <w:color w:val="000000" w:themeColor="text1"/>
          <w:lang w:val="es-ES"/>
        </w:rPr>
        <w:t>competición deportiva</w:t>
      </w:r>
      <w:r w:rsidRPr="00F43251">
        <w:rPr>
          <w:rFonts w:ascii="Arial" w:eastAsia="Times New Roman" w:hAnsi="Arial" w:cs="Arial"/>
          <w:color w:val="000000" w:themeColor="text1"/>
          <w:lang w:val="es-ES"/>
        </w:rPr>
        <w:t xml:space="preserve"> de alto nivel</w:t>
      </w:r>
      <w:r w:rsidR="00CD7B8D"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xml:space="preserve"> aquella competición internacional incluida en los calendarios deportivos oficiales que esté autorizada, supervisada y arbitrada por la </w:t>
      </w:r>
      <w:r w:rsidR="009066D4" w:rsidRPr="00F43251">
        <w:rPr>
          <w:rFonts w:ascii="Arial" w:eastAsia="Times New Roman" w:hAnsi="Arial" w:cs="Arial"/>
          <w:color w:val="000000" w:themeColor="text1"/>
          <w:lang w:val="es-ES"/>
        </w:rPr>
        <w:t>f</w:t>
      </w:r>
      <w:r w:rsidRPr="00F43251">
        <w:rPr>
          <w:rFonts w:ascii="Arial" w:eastAsia="Times New Roman" w:hAnsi="Arial" w:cs="Arial"/>
          <w:color w:val="000000" w:themeColor="text1"/>
          <w:lang w:val="es-ES"/>
        </w:rPr>
        <w:t xml:space="preserve">ederación deportiva </w:t>
      </w:r>
      <w:r w:rsidR="009066D4" w:rsidRPr="00F43251">
        <w:rPr>
          <w:rFonts w:ascii="Arial" w:eastAsia="Times New Roman" w:hAnsi="Arial" w:cs="Arial"/>
          <w:color w:val="000000" w:themeColor="text1"/>
          <w:lang w:val="es-ES"/>
        </w:rPr>
        <w:t>i</w:t>
      </w:r>
      <w:r w:rsidRPr="00F43251">
        <w:rPr>
          <w:rFonts w:ascii="Arial" w:eastAsia="Times New Roman" w:hAnsi="Arial" w:cs="Arial"/>
          <w:color w:val="000000" w:themeColor="text1"/>
          <w:lang w:val="es-ES"/>
        </w:rPr>
        <w:t>nternacional competente o la liga profesional internacional que corresponda.</w:t>
      </w:r>
      <w:r w:rsidR="00B74799" w:rsidRPr="00F43251">
        <w:rPr>
          <w:rFonts w:ascii="Arial" w:eastAsia="Times New Roman" w:hAnsi="Arial" w:cs="Arial"/>
          <w:color w:val="000000" w:themeColor="text1"/>
          <w:lang w:val="es-ES"/>
        </w:rPr>
        <w:t xml:space="preserve"> Excepcionalmente se podrá dispensar apoyo a competiciones deportivas de alto nivel que no estén incluidas en calendarios deportivos oficiales de las federaciones deportivas internacionales.</w:t>
      </w:r>
    </w:p>
    <w:p w14:paraId="7059B6FB" w14:textId="77777777" w:rsidR="001F4FB2" w:rsidRPr="00F43251" w:rsidRDefault="001F4FB2" w:rsidP="00824BCF">
      <w:pPr>
        <w:shd w:val="clear" w:color="auto" w:fill="FFFFFF"/>
        <w:spacing w:after="0"/>
        <w:ind w:firstLine="284"/>
        <w:jc w:val="both"/>
        <w:rPr>
          <w:rFonts w:ascii="Arial" w:eastAsia="Times New Roman" w:hAnsi="Arial" w:cs="Arial"/>
          <w:b/>
          <w:bCs/>
          <w:caps/>
          <w:color w:val="000000" w:themeColor="text1"/>
          <w:lang w:val="es-ES"/>
        </w:rPr>
      </w:pPr>
      <w:bookmarkStart w:id="107" w:name="SE48"/>
      <w:bookmarkStart w:id="108" w:name="LOC_ART.37"/>
      <w:bookmarkEnd w:id="106"/>
      <w:bookmarkEnd w:id="107"/>
      <w:bookmarkEnd w:id="108"/>
    </w:p>
    <w:p w14:paraId="2A14722A" w14:textId="5C0F7121" w:rsidR="00A03D6D" w:rsidRPr="00F43251" w:rsidRDefault="00F22C19" w:rsidP="00F22C19">
      <w:pPr>
        <w:pStyle w:val="Artculo"/>
        <w:ind w:left="0" w:firstLine="284"/>
        <w:jc w:val="both"/>
        <w:rPr>
          <w:sz w:val="24"/>
          <w:szCs w:val="24"/>
        </w:rPr>
      </w:pPr>
      <w:r w:rsidRPr="00F43251">
        <w:rPr>
          <w:sz w:val="24"/>
          <w:szCs w:val="24"/>
        </w:rPr>
        <w:lastRenderedPageBreak/>
        <w:t>Financiación y ayudas para la organización de competiciones deportivas de alto nivel</w:t>
      </w:r>
      <w:r w:rsidR="00CD7B8D" w:rsidRPr="00F43251">
        <w:rPr>
          <w:sz w:val="24"/>
          <w:szCs w:val="24"/>
        </w:rPr>
        <w:t xml:space="preserve"> del País Vasco</w:t>
      </w:r>
    </w:p>
    <w:p w14:paraId="20789138" w14:textId="77777777" w:rsidR="009066D4" w:rsidRPr="00F43251" w:rsidRDefault="009066D4" w:rsidP="00824BCF">
      <w:pPr>
        <w:shd w:val="clear" w:color="auto" w:fill="FFFFFF"/>
        <w:spacing w:after="0"/>
        <w:ind w:firstLine="284"/>
        <w:jc w:val="both"/>
        <w:rPr>
          <w:rFonts w:ascii="Arial" w:eastAsia="Times New Roman" w:hAnsi="Arial" w:cs="Arial"/>
          <w:caps/>
          <w:color w:val="000000" w:themeColor="text1"/>
          <w:lang w:val="es-ES"/>
        </w:rPr>
      </w:pPr>
    </w:p>
    <w:p w14:paraId="6D6C7758" w14:textId="6B029311" w:rsidR="00A03D6D" w:rsidRPr="00F43251" w:rsidRDefault="004D1B0A"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1.- </w:t>
      </w:r>
      <w:r w:rsidR="004D031C" w:rsidRPr="00F43251">
        <w:rPr>
          <w:rFonts w:ascii="Arial" w:eastAsia="Times New Roman" w:hAnsi="Arial" w:cs="Arial"/>
          <w:color w:val="000000" w:themeColor="text1"/>
          <w:lang w:val="es-ES"/>
        </w:rPr>
        <w:t>L</w:t>
      </w:r>
      <w:r w:rsidR="00A03D6D" w:rsidRPr="00F43251">
        <w:rPr>
          <w:rFonts w:ascii="Arial" w:eastAsia="Times New Roman" w:hAnsi="Arial" w:cs="Arial"/>
          <w:color w:val="000000" w:themeColor="text1"/>
          <w:lang w:val="es-ES"/>
        </w:rPr>
        <w:t>as bases para la concesión de ayudas públicas destinadas al fomento de competiciones deportivas de alto nivel </w:t>
      </w:r>
      <w:r w:rsidR="00033D93" w:rsidRPr="00F43251">
        <w:rPr>
          <w:rFonts w:ascii="Arial" w:eastAsia="Times New Roman" w:hAnsi="Arial" w:cs="Arial"/>
          <w:color w:val="000000" w:themeColor="text1"/>
          <w:lang w:val="es-ES"/>
        </w:rPr>
        <w:t xml:space="preserve">del País Vasco </w:t>
      </w:r>
      <w:r w:rsidR="00A03D6D" w:rsidRPr="00F43251">
        <w:rPr>
          <w:rFonts w:ascii="Arial" w:eastAsia="Times New Roman" w:hAnsi="Arial" w:cs="Arial"/>
          <w:color w:val="000000" w:themeColor="text1"/>
          <w:lang w:val="es-ES"/>
        </w:rPr>
        <w:t>a los que se refiere el artículo anterior</w:t>
      </w:r>
      <w:r w:rsidR="004D031C" w:rsidRPr="00F43251">
        <w:rPr>
          <w:rFonts w:ascii="Arial" w:eastAsia="Times New Roman" w:hAnsi="Arial" w:cs="Arial"/>
          <w:color w:val="000000" w:themeColor="text1"/>
          <w:lang w:val="es-ES"/>
        </w:rPr>
        <w:t xml:space="preserve"> se aprobarán, en su caso, mediante Orden del Consejero o Consejera del área competente en materia de Deporte del Gobierno Vasco.</w:t>
      </w:r>
    </w:p>
    <w:p w14:paraId="352BB4ED" w14:textId="45135EAA" w:rsidR="004D1B0A" w:rsidRPr="00F43251" w:rsidRDefault="004D1B0A"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 Se priorizará la financiación de la organización de competiciones deportivas de alto nivel de participación femenina en modalidades o disciplinas donde la participación de las mujeres sea minoritaria por tratarse de competiciones masculinizadas.</w:t>
      </w:r>
    </w:p>
    <w:p w14:paraId="4823CDDA" w14:textId="77777777" w:rsidR="009066D4" w:rsidRPr="00F43251" w:rsidRDefault="009066D4" w:rsidP="00824BCF">
      <w:pPr>
        <w:shd w:val="clear" w:color="auto" w:fill="FFFFFF"/>
        <w:spacing w:after="240"/>
        <w:ind w:firstLine="284"/>
        <w:jc w:val="both"/>
        <w:rPr>
          <w:rFonts w:ascii="Arial" w:eastAsia="Times New Roman" w:hAnsi="Arial" w:cs="Arial"/>
          <w:color w:val="000000" w:themeColor="text1"/>
          <w:lang w:val="es-ES"/>
        </w:rPr>
      </w:pPr>
    </w:p>
    <w:p w14:paraId="744E939B" w14:textId="637621B3" w:rsidR="009E2ED0" w:rsidRPr="00F43251" w:rsidRDefault="00A03D6D" w:rsidP="00824BCF">
      <w:pPr>
        <w:shd w:val="clear" w:color="auto" w:fill="FFFFFF"/>
        <w:spacing w:after="0"/>
        <w:ind w:firstLine="284"/>
        <w:jc w:val="center"/>
        <w:rPr>
          <w:rFonts w:ascii="Arial" w:eastAsia="Times New Roman" w:hAnsi="Arial" w:cs="Arial"/>
          <w:b/>
          <w:bCs/>
          <w:caps/>
          <w:color w:val="000000" w:themeColor="text1"/>
          <w:lang w:val="es-ES"/>
        </w:rPr>
      </w:pPr>
      <w:bookmarkStart w:id="109" w:name="SE49"/>
      <w:bookmarkStart w:id="110" w:name="LOC_CAP.5"/>
      <w:bookmarkEnd w:id="109"/>
      <w:bookmarkEnd w:id="110"/>
      <w:r w:rsidRPr="00F43251">
        <w:rPr>
          <w:rFonts w:ascii="Arial" w:eastAsia="Times New Roman" w:hAnsi="Arial" w:cs="Arial"/>
          <w:b/>
          <w:bCs/>
          <w:caps/>
          <w:color w:val="000000" w:themeColor="text1"/>
          <w:lang w:val="es-ES"/>
        </w:rPr>
        <w:t>CAPÍTULO V</w:t>
      </w:r>
    </w:p>
    <w:p w14:paraId="54E520F6" w14:textId="77777777" w:rsidR="009E2ED0" w:rsidRPr="00F43251" w:rsidRDefault="009E2ED0" w:rsidP="00824BCF">
      <w:pPr>
        <w:shd w:val="clear" w:color="auto" w:fill="FFFFFF"/>
        <w:spacing w:after="0"/>
        <w:ind w:firstLine="284"/>
        <w:jc w:val="center"/>
        <w:rPr>
          <w:rFonts w:ascii="Arial" w:eastAsia="Times New Roman" w:hAnsi="Arial" w:cs="Arial"/>
          <w:b/>
          <w:bCs/>
          <w:caps/>
          <w:color w:val="000000" w:themeColor="text1"/>
          <w:lang w:val="es-ES"/>
        </w:rPr>
      </w:pPr>
    </w:p>
    <w:p w14:paraId="752B4CBF" w14:textId="4A82BB1F" w:rsidR="00A03D6D" w:rsidRPr="00F43251" w:rsidRDefault="00A03D6D" w:rsidP="00824BCF">
      <w:pPr>
        <w:shd w:val="clear" w:color="auto" w:fill="FFFFFF"/>
        <w:spacing w:after="0"/>
        <w:ind w:firstLine="284"/>
        <w:jc w:val="center"/>
        <w:rPr>
          <w:rFonts w:ascii="Arial" w:eastAsia="Times New Roman" w:hAnsi="Arial" w:cs="Arial"/>
          <w:b/>
          <w:bCs/>
          <w:caps/>
          <w:color w:val="000000" w:themeColor="text1"/>
          <w:lang w:val="es-ES"/>
        </w:rPr>
      </w:pPr>
      <w:r w:rsidRPr="00F43251">
        <w:rPr>
          <w:rFonts w:ascii="Arial" w:eastAsia="Times New Roman" w:hAnsi="Arial" w:cs="Arial"/>
          <w:b/>
          <w:bCs/>
          <w:caps/>
          <w:color w:val="000000" w:themeColor="text1"/>
          <w:lang w:val="es-ES"/>
        </w:rPr>
        <w:t>INFRAESTRUCTURAS DEPORTIVAS DE ALTO NIVEL</w:t>
      </w:r>
      <w:r w:rsidR="00033D93" w:rsidRPr="00F43251">
        <w:rPr>
          <w:rFonts w:ascii="Arial" w:eastAsia="Times New Roman" w:hAnsi="Arial" w:cs="Arial"/>
          <w:b/>
          <w:bCs/>
          <w:caps/>
          <w:color w:val="000000" w:themeColor="text1"/>
          <w:lang w:val="es-ES"/>
        </w:rPr>
        <w:t xml:space="preserve"> del país vasco</w:t>
      </w:r>
    </w:p>
    <w:p w14:paraId="41F2AF22" w14:textId="77777777" w:rsidR="009066D4" w:rsidRPr="00F43251" w:rsidRDefault="009066D4" w:rsidP="00824BCF">
      <w:pPr>
        <w:shd w:val="clear" w:color="auto" w:fill="FFFFFF"/>
        <w:spacing w:after="0"/>
        <w:ind w:firstLine="284"/>
        <w:jc w:val="both"/>
        <w:rPr>
          <w:rFonts w:ascii="Arial" w:eastAsia="Times New Roman" w:hAnsi="Arial" w:cs="Arial"/>
          <w:b/>
          <w:bCs/>
          <w:caps/>
          <w:color w:val="000000" w:themeColor="text1"/>
          <w:lang w:val="es-ES"/>
        </w:rPr>
      </w:pPr>
      <w:bookmarkStart w:id="111" w:name="SE50"/>
      <w:bookmarkStart w:id="112" w:name="LOC_ART.38"/>
      <w:bookmarkEnd w:id="111"/>
      <w:bookmarkEnd w:id="112"/>
    </w:p>
    <w:p w14:paraId="192C3D3D" w14:textId="65138999" w:rsidR="00A03D6D" w:rsidRPr="00F43251" w:rsidRDefault="009E2ED0" w:rsidP="009E2ED0">
      <w:pPr>
        <w:pStyle w:val="Artculo"/>
        <w:ind w:left="0" w:firstLine="284"/>
        <w:rPr>
          <w:sz w:val="24"/>
          <w:szCs w:val="24"/>
        </w:rPr>
      </w:pPr>
      <w:r w:rsidRPr="00F43251">
        <w:rPr>
          <w:sz w:val="24"/>
          <w:szCs w:val="24"/>
        </w:rPr>
        <w:t>Infraestructuras deportivas aptas para el deporte de alto nivel</w:t>
      </w:r>
      <w:r w:rsidR="00033D93" w:rsidRPr="00F43251">
        <w:rPr>
          <w:sz w:val="24"/>
          <w:szCs w:val="24"/>
        </w:rPr>
        <w:t xml:space="preserve"> del País Vasco</w:t>
      </w:r>
    </w:p>
    <w:p w14:paraId="41F76807" w14:textId="77777777" w:rsidR="009066D4" w:rsidRPr="00F43251" w:rsidRDefault="009066D4" w:rsidP="00824BCF">
      <w:pPr>
        <w:shd w:val="clear" w:color="auto" w:fill="FFFFFF"/>
        <w:spacing w:after="0"/>
        <w:ind w:firstLine="284"/>
        <w:jc w:val="both"/>
        <w:rPr>
          <w:rFonts w:ascii="Arial" w:eastAsia="Times New Roman" w:hAnsi="Arial" w:cs="Arial"/>
          <w:caps/>
          <w:color w:val="000000" w:themeColor="text1"/>
          <w:lang w:val="es-ES"/>
        </w:rPr>
      </w:pPr>
    </w:p>
    <w:p w14:paraId="51361EC2" w14:textId="194ACF5B"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1.- </w:t>
      </w:r>
      <w:r w:rsidR="00B56483" w:rsidRPr="00F43251">
        <w:rPr>
          <w:rFonts w:ascii="Arial" w:eastAsia="Times New Roman" w:hAnsi="Arial" w:cs="Arial"/>
          <w:color w:val="000000" w:themeColor="text1"/>
          <w:lang w:val="es-ES"/>
        </w:rPr>
        <w:t>La Administración General de la Comunidad Autónoma</w:t>
      </w:r>
      <w:r w:rsidRPr="00F43251">
        <w:rPr>
          <w:rFonts w:ascii="Arial" w:eastAsia="Times New Roman" w:hAnsi="Arial" w:cs="Arial"/>
          <w:color w:val="000000" w:themeColor="text1"/>
          <w:lang w:val="es-ES"/>
        </w:rPr>
        <w:t xml:space="preserve"> </w:t>
      </w:r>
      <w:r w:rsidR="00EF2FB8" w:rsidRPr="00F43251">
        <w:rPr>
          <w:rFonts w:ascii="Arial" w:eastAsia="Times New Roman" w:hAnsi="Arial" w:cs="Arial"/>
          <w:color w:val="000000" w:themeColor="text1"/>
          <w:lang w:val="es-ES"/>
        </w:rPr>
        <w:t xml:space="preserve">podrá </w:t>
      </w:r>
      <w:r w:rsidRPr="00F43251">
        <w:rPr>
          <w:rFonts w:ascii="Arial" w:eastAsia="Times New Roman" w:hAnsi="Arial" w:cs="Arial"/>
          <w:color w:val="000000" w:themeColor="text1"/>
          <w:lang w:val="es-ES"/>
        </w:rPr>
        <w:t>apoyar y financiar la construcción y mantenimiento de infraestructuras deportivas aptas para la práctica del deporte de alto nivel en el territorio de la Comunidad Autónoma del País Vasco, primando aquellas en las que la participación de deportistas vascos y vascas de alto nivel sea más relevante.</w:t>
      </w:r>
    </w:p>
    <w:p w14:paraId="2446CAE6" w14:textId="2CF09641"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w:t>
      </w:r>
      <w:r w:rsidR="00B56483" w:rsidRPr="00F43251">
        <w:rPr>
          <w:rFonts w:ascii="Arial" w:eastAsia="Times New Roman" w:hAnsi="Arial" w:cs="Arial"/>
          <w:color w:val="000000" w:themeColor="text1"/>
          <w:lang w:val="es-ES"/>
        </w:rPr>
        <w:t>La Administración General de la Comunidad Autónoma</w:t>
      </w:r>
      <w:r w:rsidRPr="00F43251">
        <w:rPr>
          <w:rFonts w:ascii="Arial" w:eastAsia="Times New Roman" w:hAnsi="Arial" w:cs="Arial"/>
          <w:color w:val="000000" w:themeColor="text1"/>
          <w:lang w:val="es-ES"/>
        </w:rPr>
        <w:t xml:space="preserve"> podrá suscribir los </w:t>
      </w:r>
      <w:r w:rsidR="009066D4" w:rsidRPr="00F43251">
        <w:rPr>
          <w:rFonts w:ascii="Arial" w:eastAsia="Times New Roman" w:hAnsi="Arial" w:cs="Arial"/>
          <w:color w:val="000000" w:themeColor="text1"/>
          <w:lang w:val="es-ES"/>
        </w:rPr>
        <w:t>c</w:t>
      </w:r>
      <w:r w:rsidRPr="00F43251">
        <w:rPr>
          <w:rFonts w:ascii="Arial" w:eastAsia="Times New Roman" w:hAnsi="Arial" w:cs="Arial"/>
          <w:color w:val="000000" w:themeColor="text1"/>
          <w:lang w:val="es-ES"/>
        </w:rPr>
        <w:t>onvenios con entidades públicas y privadas que fueran necesarios para la ejecución de las medidas de fomento y mejora de las infraestructuras deportivas de alto nivel</w:t>
      </w:r>
      <w:r w:rsidR="00033D93" w:rsidRPr="00F43251">
        <w:rPr>
          <w:rFonts w:ascii="Arial" w:eastAsia="Times New Roman" w:hAnsi="Arial" w:cs="Arial"/>
          <w:color w:val="000000" w:themeColor="text1"/>
          <w:lang w:val="es-ES"/>
        </w:rPr>
        <w:t xml:space="preserve"> del País Vasco</w:t>
      </w:r>
      <w:r w:rsidR="009066D4" w:rsidRPr="00F43251">
        <w:rPr>
          <w:rFonts w:ascii="Arial" w:eastAsia="Times New Roman" w:hAnsi="Arial" w:cs="Arial"/>
          <w:color w:val="000000" w:themeColor="text1"/>
          <w:lang w:val="es-ES"/>
        </w:rPr>
        <w:t>.</w:t>
      </w:r>
    </w:p>
    <w:p w14:paraId="1D9FE1A9" w14:textId="5C3D8B33" w:rsidR="00806474" w:rsidRPr="00F43251" w:rsidRDefault="00806474" w:rsidP="00824BCF">
      <w:pPr>
        <w:shd w:val="clear" w:color="auto" w:fill="FFFFFF"/>
        <w:spacing w:after="0"/>
        <w:ind w:firstLine="284"/>
        <w:jc w:val="both"/>
        <w:rPr>
          <w:rFonts w:ascii="Arial" w:eastAsia="Times New Roman" w:hAnsi="Arial" w:cs="Arial"/>
          <w:b/>
          <w:bCs/>
          <w:color w:val="000000" w:themeColor="text1"/>
          <w:lang w:val="es-ES"/>
        </w:rPr>
      </w:pPr>
      <w:bookmarkStart w:id="113" w:name="SE51"/>
      <w:bookmarkStart w:id="114" w:name="LOC_TDA"/>
      <w:bookmarkEnd w:id="113"/>
      <w:bookmarkEnd w:id="114"/>
    </w:p>
    <w:p w14:paraId="1A0EAB27" w14:textId="110D58D0" w:rsidR="009E2ED0" w:rsidRPr="00F43251" w:rsidRDefault="00114EC8" w:rsidP="00824BCF">
      <w:pPr>
        <w:shd w:val="clear" w:color="auto" w:fill="FFFFFF"/>
        <w:spacing w:after="0"/>
        <w:ind w:firstLine="284"/>
        <w:jc w:val="center"/>
        <w:rPr>
          <w:rFonts w:ascii="Arial" w:eastAsia="Times New Roman" w:hAnsi="Arial" w:cs="Arial"/>
          <w:b/>
          <w:bCs/>
          <w:caps/>
          <w:color w:val="000000" w:themeColor="text1"/>
          <w:lang w:val="es-ES"/>
        </w:rPr>
      </w:pPr>
      <w:r w:rsidRPr="00F43251">
        <w:rPr>
          <w:rFonts w:ascii="Arial" w:eastAsia="Times New Roman" w:hAnsi="Arial" w:cs="Arial"/>
          <w:b/>
          <w:bCs/>
          <w:caps/>
          <w:color w:val="000000" w:themeColor="text1"/>
          <w:lang w:val="es-ES"/>
        </w:rPr>
        <w:t>CAPÍTULO VI</w:t>
      </w:r>
    </w:p>
    <w:p w14:paraId="12A5D254" w14:textId="77777777" w:rsidR="009E2ED0" w:rsidRPr="00F43251" w:rsidRDefault="009E2ED0" w:rsidP="00824BCF">
      <w:pPr>
        <w:shd w:val="clear" w:color="auto" w:fill="FFFFFF"/>
        <w:spacing w:after="0"/>
        <w:ind w:firstLine="284"/>
        <w:jc w:val="center"/>
        <w:rPr>
          <w:rFonts w:ascii="Arial" w:eastAsia="Times New Roman" w:hAnsi="Arial" w:cs="Arial"/>
          <w:b/>
          <w:bCs/>
          <w:caps/>
          <w:color w:val="000000" w:themeColor="text1"/>
          <w:lang w:val="es-ES"/>
        </w:rPr>
      </w:pPr>
    </w:p>
    <w:p w14:paraId="1128832C" w14:textId="3FC8BA74" w:rsidR="00114EC8" w:rsidRPr="00F43251" w:rsidRDefault="00114EC8" w:rsidP="00824BCF">
      <w:pPr>
        <w:shd w:val="clear" w:color="auto" w:fill="FFFFFF"/>
        <w:spacing w:after="0"/>
        <w:ind w:firstLine="284"/>
        <w:jc w:val="center"/>
        <w:rPr>
          <w:rFonts w:ascii="Arial" w:eastAsia="Times New Roman" w:hAnsi="Arial" w:cs="Arial"/>
          <w:b/>
          <w:bCs/>
          <w:caps/>
          <w:color w:val="000000" w:themeColor="text1"/>
          <w:lang w:val="es-ES"/>
        </w:rPr>
      </w:pPr>
      <w:r w:rsidRPr="00F43251">
        <w:rPr>
          <w:rFonts w:ascii="Arial" w:eastAsia="Times New Roman" w:hAnsi="Arial" w:cs="Arial"/>
          <w:b/>
          <w:bCs/>
          <w:caps/>
          <w:color w:val="000000" w:themeColor="text1"/>
          <w:lang w:val="es-ES"/>
        </w:rPr>
        <w:t>CLUBES DEPORTIVOS DE ALTO NIVEL</w:t>
      </w:r>
      <w:r w:rsidR="00804D6F" w:rsidRPr="00F43251">
        <w:rPr>
          <w:rFonts w:ascii="Arial" w:eastAsia="Times New Roman" w:hAnsi="Arial" w:cs="Arial"/>
          <w:b/>
          <w:bCs/>
          <w:caps/>
          <w:color w:val="000000" w:themeColor="text1"/>
          <w:lang w:val="es-ES"/>
        </w:rPr>
        <w:t xml:space="preserve"> DEL PAÍS VASCO</w:t>
      </w:r>
    </w:p>
    <w:p w14:paraId="5A3CE515" w14:textId="77777777" w:rsidR="00114EC8" w:rsidRPr="00F43251" w:rsidRDefault="00114EC8" w:rsidP="00824BCF">
      <w:pPr>
        <w:shd w:val="clear" w:color="auto" w:fill="FFFFFF"/>
        <w:spacing w:after="0"/>
        <w:ind w:firstLine="284"/>
        <w:jc w:val="both"/>
        <w:rPr>
          <w:rFonts w:ascii="Arial" w:eastAsia="Times New Roman" w:hAnsi="Arial" w:cs="Arial"/>
          <w:b/>
          <w:bCs/>
          <w:caps/>
          <w:color w:val="000000" w:themeColor="text1"/>
          <w:lang w:val="es-ES"/>
        </w:rPr>
      </w:pPr>
    </w:p>
    <w:p w14:paraId="6D2D3603" w14:textId="3E056BC3" w:rsidR="00114EC8" w:rsidRPr="00F43251" w:rsidRDefault="00804D6F" w:rsidP="009E2ED0">
      <w:pPr>
        <w:pStyle w:val="Artculo"/>
        <w:ind w:left="0" w:firstLine="284"/>
        <w:rPr>
          <w:sz w:val="24"/>
          <w:szCs w:val="24"/>
        </w:rPr>
      </w:pPr>
      <w:r w:rsidRPr="00F43251">
        <w:rPr>
          <w:sz w:val="24"/>
          <w:szCs w:val="24"/>
        </w:rPr>
        <w:t>Clubes deportivos de alto nivel del País Vasco</w:t>
      </w:r>
    </w:p>
    <w:p w14:paraId="7A7DF3B1" w14:textId="77777777" w:rsidR="00114EC8" w:rsidRPr="00F43251" w:rsidRDefault="00114EC8" w:rsidP="00824BCF">
      <w:pPr>
        <w:shd w:val="clear" w:color="auto" w:fill="FFFFFF"/>
        <w:spacing w:after="0"/>
        <w:ind w:firstLine="284"/>
        <w:jc w:val="both"/>
        <w:rPr>
          <w:rFonts w:ascii="Arial" w:eastAsia="Times New Roman" w:hAnsi="Arial" w:cs="Arial"/>
          <w:caps/>
          <w:color w:val="000000" w:themeColor="text1"/>
          <w:lang w:val="es-ES"/>
        </w:rPr>
      </w:pPr>
    </w:p>
    <w:p w14:paraId="4CFACF00" w14:textId="63CF506B" w:rsidR="00114EC8" w:rsidRPr="00F43251" w:rsidRDefault="00114EC8"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1.- </w:t>
      </w:r>
      <w:r w:rsidR="00B56483" w:rsidRPr="00F43251">
        <w:rPr>
          <w:rFonts w:ascii="Arial" w:eastAsia="Times New Roman" w:hAnsi="Arial" w:cs="Arial"/>
          <w:color w:val="000000" w:themeColor="text1"/>
          <w:lang w:val="es-ES"/>
        </w:rPr>
        <w:t>La Administración General de la Comunidad Autónoma</w:t>
      </w:r>
      <w:r w:rsidRPr="00F43251">
        <w:rPr>
          <w:rFonts w:ascii="Arial" w:eastAsia="Times New Roman" w:hAnsi="Arial" w:cs="Arial"/>
          <w:color w:val="000000" w:themeColor="text1"/>
          <w:lang w:val="es-ES"/>
        </w:rPr>
        <w:t xml:space="preserve"> </w:t>
      </w:r>
      <w:r w:rsidR="00600F9F" w:rsidRPr="00F43251">
        <w:rPr>
          <w:rFonts w:ascii="Arial" w:eastAsia="Times New Roman" w:hAnsi="Arial" w:cs="Arial"/>
          <w:color w:val="000000" w:themeColor="text1"/>
          <w:lang w:val="es-ES"/>
        </w:rPr>
        <w:t xml:space="preserve">podrá </w:t>
      </w:r>
      <w:r w:rsidRPr="00F43251">
        <w:rPr>
          <w:rFonts w:ascii="Arial" w:eastAsia="Times New Roman" w:hAnsi="Arial" w:cs="Arial"/>
          <w:color w:val="000000" w:themeColor="text1"/>
          <w:lang w:val="es-ES"/>
        </w:rPr>
        <w:t>apoyar y financiar a los clubes deportivos de alto nivel en el territorio de la Comunidad Autónoma del País Vasco, primando aquellos en los que la participación de mujeres en las competiciones nacionales e internacionales sea más relevante.</w:t>
      </w:r>
    </w:p>
    <w:p w14:paraId="4041B591" w14:textId="3675CEFA" w:rsidR="007A1FAE" w:rsidRPr="00F43251" w:rsidRDefault="00114EC8"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w:t>
      </w:r>
      <w:r w:rsidR="007A1FAE" w:rsidRPr="00F43251">
        <w:rPr>
          <w:rFonts w:ascii="Arial" w:eastAsia="Times New Roman" w:hAnsi="Arial" w:cs="Arial"/>
          <w:color w:val="000000" w:themeColor="text1"/>
          <w:lang w:val="es-ES"/>
        </w:rPr>
        <w:t>A los efectos de este Decreto, se entiende por club deportivo de alto nivel aque</w:t>
      </w:r>
      <w:r w:rsidR="004B3A6A" w:rsidRPr="00F43251">
        <w:rPr>
          <w:rFonts w:ascii="Arial" w:eastAsia="Times New Roman" w:hAnsi="Arial" w:cs="Arial"/>
          <w:color w:val="000000" w:themeColor="text1"/>
          <w:lang w:val="es-ES"/>
        </w:rPr>
        <w:t>l club deportivo o agrupación deportiva</w:t>
      </w:r>
      <w:r w:rsidR="007A1FAE" w:rsidRPr="00F43251">
        <w:rPr>
          <w:rFonts w:ascii="Arial" w:eastAsia="Times New Roman" w:hAnsi="Arial" w:cs="Arial"/>
          <w:color w:val="000000" w:themeColor="text1"/>
          <w:lang w:val="es-ES"/>
        </w:rPr>
        <w:t>, con domicilio social en la Comunidad Autónoma del País Vasco e inscrit</w:t>
      </w:r>
      <w:r w:rsidR="004B3A6A" w:rsidRPr="00F43251">
        <w:rPr>
          <w:rFonts w:ascii="Arial" w:eastAsia="Times New Roman" w:hAnsi="Arial" w:cs="Arial"/>
          <w:color w:val="000000" w:themeColor="text1"/>
          <w:lang w:val="es-ES"/>
        </w:rPr>
        <w:t>o</w:t>
      </w:r>
      <w:r w:rsidR="007A1FAE" w:rsidRPr="00F43251">
        <w:rPr>
          <w:rFonts w:ascii="Arial" w:eastAsia="Times New Roman" w:hAnsi="Arial" w:cs="Arial"/>
          <w:color w:val="000000" w:themeColor="text1"/>
          <w:lang w:val="es-ES"/>
        </w:rPr>
        <w:t xml:space="preserve"> en el Registro de Entidades Deportivas de</w:t>
      </w:r>
      <w:r w:rsidR="004B3A6A" w:rsidRPr="00F43251">
        <w:rPr>
          <w:rFonts w:ascii="Arial" w:eastAsia="Times New Roman" w:hAnsi="Arial" w:cs="Arial"/>
          <w:color w:val="000000" w:themeColor="text1"/>
          <w:lang w:val="es-ES"/>
        </w:rPr>
        <w:t>l País Vasco</w:t>
      </w:r>
      <w:r w:rsidR="007A1FAE" w:rsidRPr="00F43251">
        <w:rPr>
          <w:rFonts w:ascii="Arial" w:eastAsia="Times New Roman" w:hAnsi="Arial" w:cs="Arial"/>
          <w:color w:val="000000" w:themeColor="text1"/>
          <w:lang w:val="es-ES"/>
        </w:rPr>
        <w:t>, que hayan sido reconocid</w:t>
      </w:r>
      <w:r w:rsidR="004B3A6A" w:rsidRPr="00F43251">
        <w:rPr>
          <w:rFonts w:ascii="Arial" w:eastAsia="Times New Roman" w:hAnsi="Arial" w:cs="Arial"/>
          <w:color w:val="000000" w:themeColor="text1"/>
          <w:lang w:val="es-ES"/>
        </w:rPr>
        <w:t>o</w:t>
      </w:r>
      <w:r w:rsidR="007A1FAE" w:rsidRPr="00F43251">
        <w:rPr>
          <w:rFonts w:ascii="Arial" w:eastAsia="Times New Roman" w:hAnsi="Arial" w:cs="Arial"/>
          <w:color w:val="000000" w:themeColor="text1"/>
          <w:lang w:val="es-ES"/>
        </w:rPr>
        <w:t xml:space="preserve"> como tal por la Dirección</w:t>
      </w:r>
      <w:r w:rsidR="008E7A54" w:rsidRPr="00F43251">
        <w:rPr>
          <w:rFonts w:ascii="Arial" w:eastAsia="Times New Roman" w:hAnsi="Arial" w:cs="Arial"/>
          <w:color w:val="000000" w:themeColor="text1"/>
          <w:lang w:val="es-ES"/>
        </w:rPr>
        <w:t xml:space="preserve"> de la Administración General de la Comunidad Autónoma del País Vasco</w:t>
      </w:r>
      <w:r w:rsidR="007A1FAE" w:rsidRPr="00F43251">
        <w:rPr>
          <w:rFonts w:ascii="Arial" w:eastAsia="Times New Roman" w:hAnsi="Arial" w:cs="Arial"/>
          <w:color w:val="000000" w:themeColor="text1"/>
          <w:lang w:val="es-ES"/>
        </w:rPr>
        <w:t xml:space="preserve"> competente en materia de</w:t>
      </w:r>
      <w:r w:rsidR="004B3A6A" w:rsidRPr="00F43251">
        <w:rPr>
          <w:rFonts w:ascii="Arial" w:eastAsia="Times New Roman" w:hAnsi="Arial" w:cs="Arial"/>
          <w:color w:val="000000" w:themeColor="text1"/>
          <w:lang w:val="es-ES"/>
        </w:rPr>
        <w:t>portiva</w:t>
      </w:r>
      <w:r w:rsidR="007A1FAE" w:rsidRPr="00F43251">
        <w:rPr>
          <w:rFonts w:ascii="Arial" w:eastAsia="Times New Roman" w:hAnsi="Arial" w:cs="Arial"/>
          <w:color w:val="000000" w:themeColor="text1"/>
          <w:lang w:val="es-ES"/>
        </w:rPr>
        <w:t xml:space="preserve">, y que acredite, de manera continuada, </w:t>
      </w:r>
      <w:r w:rsidR="004B3A6A" w:rsidRPr="00F43251">
        <w:rPr>
          <w:rFonts w:ascii="Arial" w:eastAsia="Times New Roman" w:hAnsi="Arial" w:cs="Arial"/>
          <w:color w:val="000000" w:themeColor="text1"/>
          <w:lang w:val="es-ES"/>
        </w:rPr>
        <w:t>la</w:t>
      </w:r>
      <w:r w:rsidR="007A1FAE" w:rsidRPr="00F43251">
        <w:rPr>
          <w:rFonts w:ascii="Arial" w:eastAsia="Times New Roman" w:hAnsi="Arial" w:cs="Arial"/>
          <w:color w:val="000000" w:themeColor="text1"/>
          <w:lang w:val="es-ES"/>
        </w:rPr>
        <w:t xml:space="preserve"> participación</w:t>
      </w:r>
      <w:r w:rsidR="004B3A6A" w:rsidRPr="00F43251">
        <w:rPr>
          <w:rFonts w:ascii="Arial" w:eastAsia="Times New Roman" w:hAnsi="Arial" w:cs="Arial"/>
          <w:color w:val="000000" w:themeColor="text1"/>
          <w:lang w:val="es-ES"/>
        </w:rPr>
        <w:t xml:space="preserve"> de sus equipos no profesionales</w:t>
      </w:r>
      <w:r w:rsidR="007A1FAE" w:rsidRPr="00F43251">
        <w:rPr>
          <w:rFonts w:ascii="Arial" w:eastAsia="Times New Roman" w:hAnsi="Arial" w:cs="Arial"/>
          <w:color w:val="000000" w:themeColor="text1"/>
          <w:lang w:val="es-ES"/>
        </w:rPr>
        <w:t xml:space="preserve"> en competiciones oficiales de ámbito internacional de máxima categoría en su modalidad deportiva.</w:t>
      </w:r>
    </w:p>
    <w:p w14:paraId="4AE2ABE7" w14:textId="35D5F57D" w:rsidR="00A03D6D" w:rsidRPr="00F43251" w:rsidRDefault="007A1FAE" w:rsidP="00804D6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lastRenderedPageBreak/>
        <w:t xml:space="preserve">3.- </w:t>
      </w:r>
      <w:r w:rsidR="00B56483" w:rsidRPr="00F43251">
        <w:rPr>
          <w:rFonts w:ascii="Arial" w:eastAsia="Times New Roman" w:hAnsi="Arial" w:cs="Arial"/>
          <w:color w:val="000000" w:themeColor="text1"/>
          <w:lang w:val="es-ES"/>
        </w:rPr>
        <w:t>La Administración General de la Comunidad Autónoma</w:t>
      </w:r>
      <w:r w:rsidR="00114EC8" w:rsidRPr="00F43251">
        <w:rPr>
          <w:rFonts w:ascii="Arial" w:eastAsia="Times New Roman" w:hAnsi="Arial" w:cs="Arial"/>
          <w:color w:val="000000" w:themeColor="text1"/>
          <w:lang w:val="es-ES"/>
        </w:rPr>
        <w:t xml:space="preserve"> podrá suscribir con los clubes deportivos de alto nivel</w:t>
      </w:r>
      <w:r w:rsidR="00501404" w:rsidRPr="00F43251">
        <w:rPr>
          <w:rFonts w:ascii="Arial" w:eastAsia="Times New Roman" w:hAnsi="Arial" w:cs="Arial"/>
          <w:color w:val="000000" w:themeColor="text1"/>
          <w:lang w:val="es-ES"/>
        </w:rPr>
        <w:t xml:space="preserve"> los convenios</w:t>
      </w:r>
      <w:r w:rsidR="00114EC8" w:rsidRPr="00F43251">
        <w:rPr>
          <w:rFonts w:ascii="Arial" w:eastAsia="Times New Roman" w:hAnsi="Arial" w:cs="Arial"/>
          <w:color w:val="000000" w:themeColor="text1"/>
          <w:lang w:val="es-ES"/>
        </w:rPr>
        <w:t xml:space="preserve"> que fueran necesarios para la ejecución de las medidas de apoyo a su participación en competiciones nacionales e internacionales de alto nivel</w:t>
      </w:r>
      <w:r w:rsidR="00033D93" w:rsidRPr="00F43251">
        <w:rPr>
          <w:rFonts w:ascii="Arial" w:eastAsia="Times New Roman" w:hAnsi="Arial" w:cs="Arial"/>
          <w:color w:val="000000" w:themeColor="text1"/>
          <w:lang w:val="es-ES"/>
        </w:rPr>
        <w:t xml:space="preserve"> del País Vasco.</w:t>
      </w:r>
    </w:p>
    <w:p w14:paraId="47A6C944" w14:textId="77777777" w:rsidR="00806474" w:rsidRPr="00F43251" w:rsidRDefault="00806474" w:rsidP="00824BCF">
      <w:pPr>
        <w:shd w:val="clear" w:color="auto" w:fill="FFFFFF"/>
        <w:spacing w:after="0"/>
        <w:ind w:firstLine="284"/>
        <w:jc w:val="both"/>
        <w:rPr>
          <w:rFonts w:ascii="Arial" w:eastAsia="Times New Roman" w:hAnsi="Arial" w:cs="Arial"/>
          <w:b/>
          <w:bCs/>
          <w:color w:val="000000" w:themeColor="text1"/>
          <w:sz w:val="24"/>
          <w:szCs w:val="24"/>
          <w:lang w:val="es-ES"/>
        </w:rPr>
      </w:pPr>
      <w:bookmarkStart w:id="115" w:name="SE52"/>
      <w:bookmarkStart w:id="116" w:name="LOC_DAD.1"/>
      <w:bookmarkEnd w:id="115"/>
      <w:bookmarkEnd w:id="116"/>
    </w:p>
    <w:p w14:paraId="716292A7" w14:textId="4148C6BA" w:rsidR="00434646" w:rsidRPr="00F43251" w:rsidRDefault="00F22C19" w:rsidP="00824BCF">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Disposición adicional primera. Declaración de deportistas</w:t>
      </w:r>
      <w:r w:rsidR="00033D93" w:rsidRPr="00F43251">
        <w:rPr>
          <w:rFonts w:ascii="Arial" w:eastAsia="Times New Roman" w:hAnsi="Arial" w:cs="Arial"/>
          <w:b/>
          <w:bCs/>
          <w:color w:val="000000" w:themeColor="text1"/>
          <w:sz w:val="24"/>
          <w:szCs w:val="24"/>
          <w:lang w:val="es-ES"/>
        </w:rPr>
        <w:t>, técnicos y técnicas</w:t>
      </w:r>
      <w:r w:rsidRPr="00F43251">
        <w:rPr>
          <w:rFonts w:ascii="Arial" w:eastAsia="Times New Roman" w:hAnsi="Arial" w:cs="Arial"/>
          <w:b/>
          <w:bCs/>
          <w:color w:val="000000" w:themeColor="text1"/>
          <w:sz w:val="24"/>
          <w:szCs w:val="24"/>
          <w:lang w:val="es-ES"/>
        </w:rPr>
        <w:t xml:space="preserve"> de alto nivel </w:t>
      </w:r>
      <w:r w:rsidR="00033D93" w:rsidRPr="00F43251">
        <w:rPr>
          <w:rFonts w:ascii="Arial" w:eastAsia="Times New Roman" w:hAnsi="Arial" w:cs="Arial"/>
          <w:b/>
          <w:bCs/>
          <w:color w:val="000000" w:themeColor="text1"/>
          <w:sz w:val="24"/>
          <w:szCs w:val="24"/>
          <w:lang w:val="es-ES"/>
        </w:rPr>
        <w:t xml:space="preserve">del País Vasco </w:t>
      </w:r>
      <w:r w:rsidRPr="00F43251">
        <w:rPr>
          <w:rFonts w:ascii="Arial" w:eastAsia="Times New Roman" w:hAnsi="Arial" w:cs="Arial"/>
          <w:b/>
          <w:bCs/>
          <w:color w:val="000000" w:themeColor="text1"/>
          <w:sz w:val="24"/>
          <w:szCs w:val="24"/>
          <w:lang w:val="es-ES"/>
        </w:rPr>
        <w:t>en el ámbito de disciplinas deportivas sin competición oficial reglada</w:t>
      </w:r>
    </w:p>
    <w:p w14:paraId="215C6168" w14:textId="77777777" w:rsidR="00806474" w:rsidRPr="00F43251" w:rsidRDefault="00806474" w:rsidP="00824BCF">
      <w:pPr>
        <w:shd w:val="clear" w:color="auto" w:fill="FFFFFF"/>
        <w:spacing w:after="0"/>
        <w:ind w:firstLine="284"/>
        <w:jc w:val="both"/>
        <w:rPr>
          <w:rFonts w:ascii="Arial" w:eastAsia="Times New Roman" w:hAnsi="Arial" w:cs="Arial"/>
          <w:b/>
          <w:bCs/>
          <w:color w:val="000000" w:themeColor="text1"/>
          <w:lang w:val="es-ES"/>
        </w:rPr>
      </w:pPr>
    </w:p>
    <w:p w14:paraId="66F47CC1" w14:textId="5C0408E2" w:rsidR="00A03D6D" w:rsidRPr="00F43251" w:rsidRDefault="001F2CB8"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1.- </w:t>
      </w:r>
      <w:r w:rsidR="00A03D6D" w:rsidRPr="00F43251">
        <w:rPr>
          <w:rFonts w:ascii="Arial" w:eastAsia="Times New Roman" w:hAnsi="Arial" w:cs="Arial"/>
          <w:color w:val="000000" w:themeColor="text1"/>
          <w:lang w:val="es-ES"/>
        </w:rPr>
        <w:t>Las y los deportistas, técnicos y técnicas que alcancen el nivel de excelencia deportiva, en d</w:t>
      </w:r>
      <w:r w:rsidR="00CA7FAD" w:rsidRPr="00F43251">
        <w:rPr>
          <w:rFonts w:ascii="Arial" w:eastAsia="Times New Roman" w:hAnsi="Arial" w:cs="Arial"/>
          <w:color w:val="000000" w:themeColor="text1"/>
          <w:lang w:val="es-ES"/>
        </w:rPr>
        <w:t>isciplinas</w:t>
      </w:r>
      <w:r w:rsidR="00A03D6D" w:rsidRPr="00F43251">
        <w:rPr>
          <w:rFonts w:ascii="Arial" w:eastAsia="Times New Roman" w:hAnsi="Arial" w:cs="Arial"/>
          <w:color w:val="000000" w:themeColor="text1"/>
          <w:lang w:val="es-ES"/>
        </w:rPr>
        <w:t xml:space="preserve"> que carezcan de competición oficial reglada, podrán ser declarados </w:t>
      </w:r>
      <w:r w:rsidR="00033D93" w:rsidRPr="00F43251">
        <w:rPr>
          <w:rFonts w:ascii="Arial" w:eastAsia="Times New Roman" w:hAnsi="Arial" w:cs="Arial"/>
          <w:color w:val="000000" w:themeColor="text1"/>
          <w:lang w:val="es-ES"/>
        </w:rPr>
        <w:t xml:space="preserve">o declaradas </w:t>
      </w:r>
      <w:r w:rsidR="00A03D6D" w:rsidRPr="00F43251">
        <w:rPr>
          <w:rFonts w:ascii="Arial" w:eastAsia="Times New Roman" w:hAnsi="Arial" w:cs="Arial"/>
          <w:color w:val="000000" w:themeColor="text1"/>
          <w:lang w:val="es-ES"/>
        </w:rPr>
        <w:t>de alto nivel</w:t>
      </w:r>
      <w:r w:rsidR="00033D93" w:rsidRPr="00F43251">
        <w:rPr>
          <w:rFonts w:ascii="Arial" w:eastAsia="Times New Roman" w:hAnsi="Arial" w:cs="Arial"/>
          <w:color w:val="000000" w:themeColor="text1"/>
          <w:lang w:val="es-ES"/>
        </w:rPr>
        <w:t xml:space="preserve"> del País Vasco</w:t>
      </w:r>
      <w:r w:rsidR="00A03D6D" w:rsidRPr="00F43251">
        <w:rPr>
          <w:rFonts w:ascii="Arial" w:eastAsia="Times New Roman" w:hAnsi="Arial" w:cs="Arial"/>
          <w:color w:val="000000" w:themeColor="text1"/>
          <w:lang w:val="es-ES"/>
        </w:rPr>
        <w:t>, a los efectos del presente Decreto, siempre que cumplan los demás requisitos exigidos en este Decreto y así lo soliciten de forma razonada, acreditando debidamente sus resultados deportivos. La Comisión de Evaluación del </w:t>
      </w:r>
      <w:r w:rsidR="00501404" w:rsidRPr="00F43251">
        <w:rPr>
          <w:rFonts w:ascii="Arial" w:eastAsia="Times New Roman" w:hAnsi="Arial" w:cs="Arial"/>
          <w:color w:val="000000" w:themeColor="text1"/>
          <w:lang w:val="es-ES"/>
        </w:rPr>
        <w:t>D</w:t>
      </w:r>
      <w:r w:rsidR="00A03D6D" w:rsidRPr="00F43251">
        <w:rPr>
          <w:rFonts w:ascii="Arial" w:eastAsia="Times New Roman" w:hAnsi="Arial" w:cs="Arial"/>
          <w:color w:val="000000" w:themeColor="text1"/>
          <w:lang w:val="es-ES"/>
        </w:rPr>
        <w:t xml:space="preserve">eporte de </w:t>
      </w:r>
      <w:r w:rsidR="00501404" w:rsidRPr="00F43251">
        <w:rPr>
          <w:rFonts w:ascii="Arial" w:eastAsia="Times New Roman" w:hAnsi="Arial" w:cs="Arial"/>
          <w:color w:val="000000" w:themeColor="text1"/>
          <w:lang w:val="es-ES"/>
        </w:rPr>
        <w:t>A</w:t>
      </w:r>
      <w:r w:rsidR="00A03D6D" w:rsidRPr="00F43251">
        <w:rPr>
          <w:rFonts w:ascii="Arial" w:eastAsia="Times New Roman" w:hAnsi="Arial" w:cs="Arial"/>
          <w:color w:val="000000" w:themeColor="text1"/>
          <w:lang w:val="es-ES"/>
        </w:rPr>
        <w:t xml:space="preserve">lto </w:t>
      </w:r>
      <w:r w:rsidR="00501404" w:rsidRPr="00F43251">
        <w:rPr>
          <w:rFonts w:ascii="Arial" w:eastAsia="Times New Roman" w:hAnsi="Arial" w:cs="Arial"/>
          <w:color w:val="000000" w:themeColor="text1"/>
          <w:lang w:val="es-ES"/>
        </w:rPr>
        <w:t>N</w:t>
      </w:r>
      <w:r w:rsidR="00A03D6D" w:rsidRPr="00F43251">
        <w:rPr>
          <w:rFonts w:ascii="Arial" w:eastAsia="Times New Roman" w:hAnsi="Arial" w:cs="Arial"/>
          <w:color w:val="000000" w:themeColor="text1"/>
          <w:lang w:val="es-ES"/>
        </w:rPr>
        <w:t>ivel</w:t>
      </w:r>
      <w:r w:rsidR="00033D93" w:rsidRPr="00F43251">
        <w:rPr>
          <w:rFonts w:ascii="Arial" w:eastAsia="Times New Roman" w:hAnsi="Arial" w:cs="Arial"/>
          <w:color w:val="000000" w:themeColor="text1"/>
          <w:lang w:val="es-ES"/>
        </w:rPr>
        <w:t xml:space="preserve"> del País Vasco</w:t>
      </w:r>
      <w:r w:rsidR="00A03D6D" w:rsidRPr="00F43251">
        <w:rPr>
          <w:rFonts w:ascii="Arial" w:eastAsia="Times New Roman" w:hAnsi="Arial" w:cs="Arial"/>
          <w:color w:val="000000" w:themeColor="text1"/>
          <w:lang w:val="es-ES"/>
        </w:rPr>
        <w:t> valorará los méritos alegados y, fundamentándose en el cumplimiento o no de los criterios de excelencia deportiva exigibles, propondrá la aceptación de la solicitud o su denegación.</w:t>
      </w:r>
    </w:p>
    <w:p w14:paraId="4C62DDF1" w14:textId="366E0151" w:rsidR="00A03D6D" w:rsidRPr="00F43251" w:rsidRDefault="001F2CB8"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w:t>
      </w:r>
      <w:r w:rsidR="00A03D6D" w:rsidRPr="00F43251">
        <w:rPr>
          <w:rFonts w:ascii="Arial" w:eastAsia="Times New Roman" w:hAnsi="Arial" w:cs="Arial"/>
          <w:color w:val="000000" w:themeColor="text1"/>
          <w:lang w:val="es-ES"/>
        </w:rPr>
        <w:t>La declaración de deportistas</w:t>
      </w:r>
      <w:r w:rsidR="008E40EF" w:rsidRPr="00F43251">
        <w:rPr>
          <w:rFonts w:ascii="Arial" w:eastAsia="Times New Roman" w:hAnsi="Arial" w:cs="Arial"/>
          <w:color w:val="000000" w:themeColor="text1"/>
          <w:lang w:val="es-ES"/>
        </w:rPr>
        <w:t>,</w:t>
      </w:r>
      <w:r w:rsidR="00A03D6D" w:rsidRPr="00F43251">
        <w:rPr>
          <w:rFonts w:ascii="Arial" w:eastAsia="Times New Roman" w:hAnsi="Arial" w:cs="Arial"/>
          <w:color w:val="000000" w:themeColor="text1"/>
          <w:lang w:val="es-ES"/>
        </w:rPr>
        <w:t xml:space="preserve"> </w:t>
      </w:r>
      <w:proofErr w:type="gramStart"/>
      <w:r w:rsidR="00A03D6D" w:rsidRPr="00F43251">
        <w:rPr>
          <w:rFonts w:ascii="Arial" w:eastAsia="Times New Roman" w:hAnsi="Arial" w:cs="Arial"/>
          <w:color w:val="000000" w:themeColor="text1"/>
          <w:lang w:val="es-ES"/>
        </w:rPr>
        <w:t>técnicos y técnicas</w:t>
      </w:r>
      <w:proofErr w:type="gramEnd"/>
      <w:r w:rsidR="00A03D6D" w:rsidRPr="00F43251">
        <w:rPr>
          <w:rFonts w:ascii="Arial" w:eastAsia="Times New Roman" w:hAnsi="Arial" w:cs="Arial"/>
          <w:color w:val="000000" w:themeColor="text1"/>
          <w:lang w:val="es-ES"/>
        </w:rPr>
        <w:t xml:space="preserve"> de alto nivel</w:t>
      </w:r>
      <w:r w:rsidR="00033D93" w:rsidRPr="00F43251">
        <w:rPr>
          <w:rFonts w:ascii="Arial" w:eastAsia="Times New Roman" w:hAnsi="Arial" w:cs="Arial"/>
          <w:color w:val="000000" w:themeColor="text1"/>
          <w:lang w:val="es-ES"/>
        </w:rPr>
        <w:t xml:space="preserve"> del País Vasco</w:t>
      </w:r>
      <w:r w:rsidR="00A03D6D" w:rsidRPr="00F43251">
        <w:rPr>
          <w:rFonts w:ascii="Arial" w:eastAsia="Times New Roman" w:hAnsi="Arial" w:cs="Arial"/>
          <w:color w:val="000000" w:themeColor="text1"/>
          <w:lang w:val="es-ES"/>
        </w:rPr>
        <w:t> en el ámbito de los deportes sin competición oficial reglada se regirá por lo establecido en el presente Decreto en todo lo relativo al procedimiento de solicitud, tramitación, publicación, efectos de la declaración y pérdida de tal condición.</w:t>
      </w:r>
    </w:p>
    <w:p w14:paraId="3957C36D" w14:textId="61BB8DBB" w:rsidR="00434646" w:rsidRPr="00F43251" w:rsidRDefault="00434646" w:rsidP="00824BCF">
      <w:pPr>
        <w:shd w:val="clear" w:color="auto" w:fill="FFFFFF"/>
        <w:spacing w:after="0"/>
        <w:ind w:firstLine="284"/>
        <w:jc w:val="both"/>
        <w:rPr>
          <w:rFonts w:ascii="Arial" w:eastAsia="Times New Roman" w:hAnsi="Arial" w:cs="Arial"/>
          <w:color w:val="000000" w:themeColor="text1"/>
          <w:lang w:val="es-ES"/>
        </w:rPr>
      </w:pPr>
      <w:bookmarkStart w:id="117" w:name="SE54"/>
      <w:bookmarkStart w:id="118" w:name="LOC_DAD.3"/>
      <w:bookmarkEnd w:id="117"/>
      <w:bookmarkEnd w:id="118"/>
    </w:p>
    <w:p w14:paraId="7380F36E" w14:textId="1C583167" w:rsidR="001F2CB8" w:rsidRPr="00F43251" w:rsidRDefault="001F2CB8" w:rsidP="00824BCF">
      <w:pPr>
        <w:shd w:val="clear" w:color="auto" w:fill="FFFFFF"/>
        <w:spacing w:after="240"/>
        <w:ind w:firstLine="284"/>
        <w:jc w:val="both"/>
        <w:rPr>
          <w:rFonts w:ascii="Arial" w:eastAsia="Times New Roman" w:hAnsi="Arial" w:cs="Arial"/>
          <w:color w:val="000000" w:themeColor="text1"/>
          <w:lang w:val="es-ES"/>
        </w:rPr>
      </w:pPr>
    </w:p>
    <w:p w14:paraId="441E8405" w14:textId="77777777" w:rsidR="009066D4" w:rsidRPr="00F43251" w:rsidRDefault="009066D4" w:rsidP="00824BCF">
      <w:pPr>
        <w:shd w:val="clear" w:color="auto" w:fill="FFFFFF"/>
        <w:spacing w:after="0"/>
        <w:ind w:firstLine="284"/>
        <w:jc w:val="both"/>
        <w:rPr>
          <w:rFonts w:ascii="Arial" w:eastAsia="Times New Roman" w:hAnsi="Arial" w:cs="Arial"/>
          <w:color w:val="000000" w:themeColor="text1"/>
          <w:lang w:val="es-ES"/>
        </w:rPr>
      </w:pPr>
    </w:p>
    <w:p w14:paraId="54596C0E" w14:textId="761873B8" w:rsidR="00434646" w:rsidRPr="00F43251" w:rsidRDefault="00F22C19" w:rsidP="00824BCF">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Disposición adicional tercera. Censo de infraestructuras deportivas de alto nivel del País Vasco</w:t>
      </w:r>
    </w:p>
    <w:p w14:paraId="0F4F63DC" w14:textId="77777777" w:rsidR="00806474" w:rsidRPr="00F43251" w:rsidRDefault="00806474" w:rsidP="00824BCF">
      <w:pPr>
        <w:shd w:val="clear" w:color="auto" w:fill="FFFFFF"/>
        <w:spacing w:after="0"/>
        <w:ind w:firstLine="284"/>
        <w:jc w:val="both"/>
        <w:rPr>
          <w:rFonts w:ascii="Arial" w:eastAsia="Times New Roman" w:hAnsi="Arial" w:cs="Arial"/>
          <w:b/>
          <w:bCs/>
          <w:color w:val="000000" w:themeColor="text1"/>
          <w:lang w:val="es-ES"/>
        </w:rPr>
      </w:pPr>
    </w:p>
    <w:p w14:paraId="197AB7F6" w14:textId="4FAD385B" w:rsidR="00A03D6D" w:rsidRPr="00F43251" w:rsidRDefault="00CA7FA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1.- </w:t>
      </w:r>
      <w:r w:rsidR="00A03D6D" w:rsidRPr="00F43251">
        <w:rPr>
          <w:rFonts w:ascii="Arial" w:eastAsia="Times New Roman" w:hAnsi="Arial" w:cs="Arial"/>
          <w:color w:val="000000" w:themeColor="text1"/>
          <w:lang w:val="es-ES"/>
        </w:rPr>
        <w:t>Para facilitar la actividad de fomento prevista en el art</w:t>
      </w:r>
      <w:r w:rsidR="004B3A6A" w:rsidRPr="00F43251">
        <w:rPr>
          <w:rFonts w:ascii="Arial" w:eastAsia="Times New Roman" w:hAnsi="Arial" w:cs="Arial"/>
          <w:color w:val="000000" w:themeColor="text1"/>
          <w:lang w:val="es-ES"/>
        </w:rPr>
        <w:t xml:space="preserve">ículo </w:t>
      </w:r>
      <w:r w:rsidR="00033D93" w:rsidRPr="00F43251">
        <w:rPr>
          <w:rFonts w:ascii="Arial" w:eastAsia="Times New Roman" w:hAnsi="Arial" w:cs="Arial"/>
          <w:color w:val="000000" w:themeColor="text1"/>
          <w:lang w:val="es-ES"/>
        </w:rPr>
        <w:t>38</w:t>
      </w:r>
      <w:r w:rsidR="00A03D6D" w:rsidRPr="00F43251">
        <w:rPr>
          <w:rFonts w:ascii="Arial" w:eastAsia="Times New Roman" w:hAnsi="Arial" w:cs="Arial"/>
          <w:color w:val="000000" w:themeColor="text1"/>
          <w:lang w:val="es-ES"/>
        </w:rPr>
        <w:t xml:space="preserve"> del presente Decreto, la Dirección </w:t>
      </w:r>
      <w:r w:rsidR="00501404" w:rsidRPr="00F43251">
        <w:rPr>
          <w:rFonts w:ascii="Arial" w:eastAsia="Times New Roman" w:hAnsi="Arial" w:cs="Arial"/>
          <w:color w:val="000000" w:themeColor="text1"/>
          <w:lang w:val="es-ES"/>
        </w:rPr>
        <w:t xml:space="preserve">de la Administración General de la Comunidad Autónoma </w:t>
      </w:r>
      <w:r w:rsidR="008E7A54" w:rsidRPr="00F43251">
        <w:rPr>
          <w:rFonts w:ascii="Arial" w:eastAsia="Times New Roman" w:hAnsi="Arial" w:cs="Arial"/>
          <w:color w:val="000000" w:themeColor="text1"/>
          <w:lang w:val="es-ES"/>
        </w:rPr>
        <w:t xml:space="preserve">del País Vasco </w:t>
      </w:r>
      <w:r w:rsidR="00A03D6D" w:rsidRPr="00F43251">
        <w:rPr>
          <w:rFonts w:ascii="Arial" w:eastAsia="Times New Roman" w:hAnsi="Arial" w:cs="Arial"/>
          <w:color w:val="000000" w:themeColor="text1"/>
          <w:lang w:val="es-ES"/>
        </w:rPr>
        <w:t xml:space="preserve">competente en materia de deporte realizará, en el plazo máximo de </w:t>
      </w:r>
      <w:r w:rsidR="004B3A6A" w:rsidRPr="00F43251">
        <w:rPr>
          <w:rFonts w:ascii="Arial" w:eastAsia="Times New Roman" w:hAnsi="Arial" w:cs="Arial"/>
          <w:color w:val="000000" w:themeColor="text1"/>
          <w:lang w:val="es-ES"/>
        </w:rPr>
        <w:t>2</w:t>
      </w:r>
      <w:r w:rsidR="00A03D6D" w:rsidRPr="00F43251">
        <w:rPr>
          <w:rFonts w:ascii="Arial" w:eastAsia="Times New Roman" w:hAnsi="Arial" w:cs="Arial"/>
          <w:color w:val="000000" w:themeColor="text1"/>
          <w:lang w:val="es-ES"/>
        </w:rPr>
        <w:t xml:space="preserve"> año</w:t>
      </w:r>
      <w:r w:rsidR="004B3A6A" w:rsidRPr="00F43251">
        <w:rPr>
          <w:rFonts w:ascii="Arial" w:eastAsia="Times New Roman" w:hAnsi="Arial" w:cs="Arial"/>
          <w:color w:val="000000" w:themeColor="text1"/>
          <w:lang w:val="es-ES"/>
        </w:rPr>
        <w:t>s</w:t>
      </w:r>
      <w:r w:rsidR="00A03D6D" w:rsidRPr="00F43251">
        <w:rPr>
          <w:rFonts w:ascii="Arial" w:eastAsia="Times New Roman" w:hAnsi="Arial" w:cs="Arial"/>
          <w:color w:val="000000" w:themeColor="text1"/>
          <w:lang w:val="es-ES"/>
        </w:rPr>
        <w:t xml:space="preserve"> a partir de la publicación del mismo, un censo de las infraestructuras deportivas aptas para la celebración de competiciones de alto nivel en las distintas modalidades </w:t>
      </w:r>
      <w:r w:rsidRPr="00F43251">
        <w:rPr>
          <w:rFonts w:ascii="Arial" w:eastAsia="Times New Roman" w:hAnsi="Arial" w:cs="Arial"/>
          <w:color w:val="000000" w:themeColor="text1"/>
          <w:lang w:val="es-ES"/>
        </w:rPr>
        <w:t xml:space="preserve">o disciplinas </w:t>
      </w:r>
      <w:r w:rsidR="00A03D6D" w:rsidRPr="00F43251">
        <w:rPr>
          <w:rFonts w:ascii="Arial" w:eastAsia="Times New Roman" w:hAnsi="Arial" w:cs="Arial"/>
          <w:color w:val="000000" w:themeColor="text1"/>
          <w:lang w:val="es-ES"/>
        </w:rPr>
        <w:t>deportivas.</w:t>
      </w:r>
    </w:p>
    <w:p w14:paraId="13F015D0" w14:textId="7856CB99" w:rsidR="00A03D6D" w:rsidRPr="00F43251" w:rsidRDefault="00CA7FA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w:t>
      </w:r>
      <w:r w:rsidR="00A03D6D" w:rsidRPr="00F43251">
        <w:rPr>
          <w:rFonts w:ascii="Arial" w:eastAsia="Times New Roman" w:hAnsi="Arial" w:cs="Arial"/>
          <w:color w:val="000000" w:themeColor="text1"/>
          <w:lang w:val="es-ES"/>
        </w:rPr>
        <w:t xml:space="preserve">Como conclusión a la elaboración de dicho Censo, la Dirección </w:t>
      </w:r>
      <w:r w:rsidR="00B56483" w:rsidRPr="00F43251">
        <w:rPr>
          <w:rFonts w:ascii="Arial" w:eastAsia="Times New Roman" w:hAnsi="Arial" w:cs="Arial"/>
          <w:color w:val="000000" w:themeColor="text1"/>
          <w:lang w:val="es-ES"/>
        </w:rPr>
        <w:t>de la Administración General de la Comunidad Autónoma</w:t>
      </w:r>
      <w:r w:rsidR="008E7A54" w:rsidRPr="00F43251">
        <w:rPr>
          <w:rFonts w:ascii="Arial" w:eastAsia="Times New Roman" w:hAnsi="Arial" w:cs="Arial"/>
          <w:color w:val="000000" w:themeColor="text1"/>
          <w:lang w:val="es-ES"/>
        </w:rPr>
        <w:t xml:space="preserve"> del País Vasco</w:t>
      </w:r>
      <w:r w:rsidR="00B56483" w:rsidRPr="00F43251">
        <w:rPr>
          <w:rFonts w:ascii="Arial" w:eastAsia="Times New Roman" w:hAnsi="Arial" w:cs="Arial"/>
          <w:color w:val="000000" w:themeColor="text1"/>
          <w:lang w:val="es-ES"/>
        </w:rPr>
        <w:t xml:space="preserve"> </w:t>
      </w:r>
      <w:r w:rsidR="00A03D6D" w:rsidRPr="00F43251">
        <w:rPr>
          <w:rFonts w:ascii="Arial" w:eastAsia="Times New Roman" w:hAnsi="Arial" w:cs="Arial"/>
          <w:color w:val="000000" w:themeColor="text1"/>
          <w:lang w:val="es-ES"/>
        </w:rPr>
        <w:t>competente en materia de deporte emitirá un informe valorativo del mismo en el que podrá recomendar la adopción de las medidas de apoyo oportunas para mejorar o adaptar las infraestructuras existentes o, en su caso, para la construcción de otras nuevas que se consideren de interés estratégico para la Comunidad Autónoma del País Vasco.</w:t>
      </w:r>
    </w:p>
    <w:p w14:paraId="6172CFCA" w14:textId="76F10FCD" w:rsidR="00434646" w:rsidRPr="00F43251" w:rsidRDefault="00434646" w:rsidP="00824BCF">
      <w:pPr>
        <w:shd w:val="clear" w:color="auto" w:fill="FFFFFF"/>
        <w:spacing w:after="0"/>
        <w:ind w:firstLine="284"/>
        <w:jc w:val="both"/>
        <w:rPr>
          <w:rFonts w:ascii="Arial" w:eastAsia="Times New Roman" w:hAnsi="Arial" w:cs="Arial"/>
          <w:color w:val="000000" w:themeColor="text1"/>
          <w:lang w:val="es-ES"/>
        </w:rPr>
      </w:pPr>
      <w:bookmarkStart w:id="119" w:name="SE55"/>
      <w:bookmarkStart w:id="120" w:name="LOC_TDF"/>
      <w:bookmarkEnd w:id="119"/>
      <w:bookmarkEnd w:id="120"/>
    </w:p>
    <w:p w14:paraId="18F81832" w14:textId="41F03D88" w:rsidR="00434646" w:rsidRPr="00F43251" w:rsidRDefault="00F22C19" w:rsidP="00824BCF">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 xml:space="preserve">Disposición adicional cuarta. Deportistas asimilados </w:t>
      </w:r>
      <w:r w:rsidR="00033D93" w:rsidRPr="00F43251">
        <w:rPr>
          <w:rFonts w:ascii="Arial" w:eastAsia="Times New Roman" w:hAnsi="Arial" w:cs="Arial"/>
          <w:b/>
          <w:bCs/>
          <w:color w:val="000000" w:themeColor="text1"/>
          <w:sz w:val="24"/>
          <w:szCs w:val="24"/>
          <w:lang w:val="es-ES"/>
        </w:rPr>
        <w:t xml:space="preserve">o asimiladas </w:t>
      </w:r>
      <w:r w:rsidRPr="00F43251">
        <w:rPr>
          <w:rFonts w:ascii="Arial" w:eastAsia="Times New Roman" w:hAnsi="Arial" w:cs="Arial"/>
          <w:b/>
          <w:bCs/>
          <w:color w:val="000000" w:themeColor="text1"/>
          <w:sz w:val="24"/>
          <w:szCs w:val="24"/>
          <w:lang w:val="es-ES"/>
        </w:rPr>
        <w:t xml:space="preserve">de alto rendimiento </w:t>
      </w:r>
      <w:r w:rsidR="00033D93" w:rsidRPr="00F43251">
        <w:rPr>
          <w:rFonts w:ascii="Arial" w:eastAsia="Times New Roman" w:hAnsi="Arial" w:cs="Arial"/>
          <w:b/>
          <w:bCs/>
          <w:color w:val="000000" w:themeColor="text1"/>
          <w:sz w:val="24"/>
          <w:szCs w:val="24"/>
          <w:lang w:val="es-ES"/>
        </w:rPr>
        <w:t>deportivo</w:t>
      </w:r>
    </w:p>
    <w:p w14:paraId="7AD2C973" w14:textId="2F03AB2C" w:rsidR="00434646" w:rsidRPr="00F43251" w:rsidRDefault="00434646" w:rsidP="00824BCF">
      <w:pPr>
        <w:shd w:val="clear" w:color="auto" w:fill="FFFFFF"/>
        <w:spacing w:after="0"/>
        <w:ind w:firstLine="284"/>
        <w:jc w:val="both"/>
        <w:rPr>
          <w:rFonts w:ascii="Arial" w:eastAsia="Times New Roman" w:hAnsi="Arial" w:cs="Arial"/>
          <w:color w:val="000000" w:themeColor="text1"/>
          <w:lang w:val="es-ES"/>
        </w:rPr>
      </w:pPr>
    </w:p>
    <w:p w14:paraId="3ACA941F" w14:textId="61C17363" w:rsidR="00434646" w:rsidRPr="00F43251" w:rsidRDefault="00434646" w:rsidP="00824BCF">
      <w:pPr>
        <w:shd w:val="clear" w:color="auto" w:fill="FFFFFF"/>
        <w:spacing w:after="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A los </w:t>
      </w:r>
      <w:r w:rsidR="00074DE3" w:rsidRPr="00F43251">
        <w:rPr>
          <w:rFonts w:ascii="Arial" w:eastAsia="Times New Roman" w:hAnsi="Arial" w:cs="Arial"/>
          <w:color w:val="000000" w:themeColor="text1"/>
          <w:lang w:val="es-ES"/>
        </w:rPr>
        <w:t>efectos de lo dispuesto en el artículo 2.3.c del Real Decreto 971/2007, de 13 de julio, sobre deportista de alto nivel y de alto rendimiento, y a los efectos de los beneficios académicos previstos en el presente Decreto, tendrán la condición de deportista</w:t>
      </w:r>
      <w:r w:rsidR="00501404" w:rsidRPr="00F43251">
        <w:rPr>
          <w:rFonts w:ascii="Arial" w:eastAsia="Times New Roman" w:hAnsi="Arial" w:cs="Arial"/>
          <w:color w:val="000000" w:themeColor="text1"/>
          <w:lang w:val="es-ES"/>
        </w:rPr>
        <w:t>s</w:t>
      </w:r>
      <w:r w:rsidR="00074DE3" w:rsidRPr="00F43251">
        <w:rPr>
          <w:rFonts w:ascii="Arial" w:eastAsia="Times New Roman" w:hAnsi="Arial" w:cs="Arial"/>
          <w:color w:val="000000" w:themeColor="text1"/>
          <w:lang w:val="es-ES"/>
        </w:rPr>
        <w:t xml:space="preserve"> </w:t>
      </w:r>
      <w:r w:rsidR="00501404" w:rsidRPr="00F43251">
        <w:rPr>
          <w:rFonts w:ascii="Arial" w:eastAsia="Times New Roman" w:hAnsi="Arial" w:cs="Arial"/>
          <w:color w:val="000000" w:themeColor="text1"/>
          <w:lang w:val="es-ES"/>
        </w:rPr>
        <w:lastRenderedPageBreak/>
        <w:t xml:space="preserve">asimilados </w:t>
      </w:r>
      <w:r w:rsidR="00033D93" w:rsidRPr="00F43251">
        <w:rPr>
          <w:rFonts w:ascii="Arial" w:eastAsia="Times New Roman" w:hAnsi="Arial" w:cs="Arial"/>
          <w:color w:val="000000" w:themeColor="text1"/>
          <w:lang w:val="es-ES"/>
        </w:rPr>
        <w:t xml:space="preserve">o asimiladas </w:t>
      </w:r>
      <w:r w:rsidR="00074DE3" w:rsidRPr="00F43251">
        <w:rPr>
          <w:rFonts w:ascii="Arial" w:eastAsia="Times New Roman" w:hAnsi="Arial" w:cs="Arial"/>
          <w:color w:val="000000" w:themeColor="text1"/>
          <w:lang w:val="es-ES"/>
        </w:rPr>
        <w:t xml:space="preserve">del alto rendimiento </w:t>
      </w:r>
      <w:r w:rsidR="00033D93" w:rsidRPr="00F43251">
        <w:rPr>
          <w:rFonts w:ascii="Arial" w:eastAsia="Times New Roman" w:hAnsi="Arial" w:cs="Arial"/>
          <w:color w:val="000000" w:themeColor="text1"/>
          <w:lang w:val="es-ES"/>
        </w:rPr>
        <w:t xml:space="preserve">deportivo </w:t>
      </w:r>
      <w:r w:rsidR="00ED3747" w:rsidRPr="00F43251">
        <w:rPr>
          <w:rFonts w:ascii="Arial" w:eastAsia="Times New Roman" w:hAnsi="Arial" w:cs="Arial"/>
          <w:color w:val="000000" w:themeColor="text1"/>
          <w:lang w:val="es-ES"/>
        </w:rPr>
        <w:t xml:space="preserve">las y </w:t>
      </w:r>
      <w:r w:rsidR="00074DE3" w:rsidRPr="00F43251">
        <w:rPr>
          <w:rFonts w:ascii="Arial" w:eastAsia="Times New Roman" w:hAnsi="Arial" w:cs="Arial"/>
          <w:color w:val="000000" w:themeColor="text1"/>
          <w:lang w:val="es-ES"/>
        </w:rPr>
        <w:t xml:space="preserve">los deportistas que los Órganos Forales de los Territorios Históricos califiquen como deportistas </w:t>
      </w:r>
      <w:r w:rsidR="007161B0" w:rsidRPr="00F43251">
        <w:rPr>
          <w:rFonts w:ascii="Arial" w:eastAsia="Times New Roman" w:hAnsi="Arial" w:cs="Arial"/>
          <w:color w:val="000000" w:themeColor="text1"/>
          <w:lang w:val="es-ES"/>
        </w:rPr>
        <w:t>promesa</w:t>
      </w:r>
      <w:r w:rsidR="00927D0F" w:rsidRPr="00F43251">
        <w:rPr>
          <w:rFonts w:ascii="Arial" w:eastAsia="Times New Roman" w:hAnsi="Arial" w:cs="Arial"/>
          <w:color w:val="000000" w:themeColor="text1"/>
          <w:lang w:val="es-ES"/>
        </w:rPr>
        <w:t>s</w:t>
      </w:r>
      <w:r w:rsidR="00074DE3" w:rsidRPr="00F43251">
        <w:rPr>
          <w:rFonts w:ascii="Arial" w:eastAsia="Times New Roman" w:hAnsi="Arial" w:cs="Arial"/>
          <w:color w:val="000000" w:themeColor="text1"/>
          <w:lang w:val="es-ES"/>
        </w:rPr>
        <w:t>.</w:t>
      </w:r>
    </w:p>
    <w:p w14:paraId="765ED44E" w14:textId="77777777" w:rsidR="00434646" w:rsidRPr="00F43251" w:rsidRDefault="00434646" w:rsidP="00824BCF">
      <w:pPr>
        <w:shd w:val="clear" w:color="auto" w:fill="FFFFFF"/>
        <w:spacing w:after="0"/>
        <w:ind w:firstLine="284"/>
        <w:jc w:val="both"/>
        <w:rPr>
          <w:rFonts w:ascii="Arial" w:eastAsia="Times New Roman" w:hAnsi="Arial" w:cs="Arial"/>
          <w:color w:val="000000" w:themeColor="text1"/>
          <w:lang w:val="es-ES"/>
        </w:rPr>
      </w:pPr>
    </w:p>
    <w:p w14:paraId="682B38C5" w14:textId="01106037" w:rsidR="00434646" w:rsidRPr="00F43251" w:rsidRDefault="00434646" w:rsidP="00824BCF">
      <w:pPr>
        <w:shd w:val="clear" w:color="auto" w:fill="FFFFFF"/>
        <w:spacing w:after="0"/>
        <w:ind w:firstLine="284"/>
        <w:jc w:val="both"/>
        <w:rPr>
          <w:rFonts w:ascii="Arial" w:eastAsia="Times New Roman" w:hAnsi="Arial" w:cs="Arial"/>
          <w:b/>
          <w:bCs/>
          <w:color w:val="000000" w:themeColor="text1"/>
          <w:lang w:val="es-ES"/>
        </w:rPr>
      </w:pPr>
    </w:p>
    <w:p w14:paraId="2E592A35" w14:textId="77777777" w:rsidR="00804D6F" w:rsidRPr="00F43251" w:rsidRDefault="00804D6F" w:rsidP="00824BCF">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Disposición adicional quinta. Deportistas de disciplinas deportivas sin federación vasca o territorial</w:t>
      </w:r>
    </w:p>
    <w:p w14:paraId="13EB1ECB" w14:textId="3E30F3BE" w:rsidR="00806474" w:rsidRPr="00F43251" w:rsidRDefault="00806474" w:rsidP="00804D6F">
      <w:pPr>
        <w:shd w:val="clear" w:color="auto" w:fill="FFFFFF"/>
        <w:spacing w:after="0"/>
        <w:jc w:val="both"/>
        <w:rPr>
          <w:rFonts w:ascii="Arial" w:eastAsia="Times New Roman" w:hAnsi="Arial" w:cs="Arial"/>
          <w:b/>
          <w:bCs/>
          <w:color w:val="000000" w:themeColor="text1"/>
          <w:lang w:val="es-ES"/>
        </w:rPr>
      </w:pPr>
    </w:p>
    <w:p w14:paraId="770386D4" w14:textId="5D0BB0EA" w:rsidR="00074DE3" w:rsidRPr="00F43251" w:rsidRDefault="00074DE3" w:rsidP="00824BCF">
      <w:pPr>
        <w:shd w:val="clear" w:color="auto" w:fill="FFFFFF"/>
        <w:spacing w:after="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Las y los deportistas que practiquen disciplinas no acogidas por ninguna federación vasca</w:t>
      </w:r>
      <w:r w:rsidR="009B12DD" w:rsidRPr="00F43251">
        <w:rPr>
          <w:rFonts w:ascii="Arial" w:eastAsia="Times New Roman" w:hAnsi="Arial" w:cs="Arial"/>
          <w:color w:val="000000" w:themeColor="text1"/>
          <w:lang w:val="es-ES"/>
        </w:rPr>
        <w:t xml:space="preserve"> o territorial del País Vasco</w:t>
      </w:r>
      <w:r w:rsidRPr="00F43251">
        <w:rPr>
          <w:rFonts w:ascii="Arial" w:eastAsia="Times New Roman" w:hAnsi="Arial" w:cs="Arial"/>
          <w:color w:val="000000" w:themeColor="text1"/>
          <w:lang w:val="es-ES"/>
        </w:rPr>
        <w:t>, pero estén integrados en otra federación deportiva, también podrán alcanzar la condición de deportistas de alto nivel siempre que cumplan los demás requisitos establecidos en este Decreto.</w:t>
      </w:r>
      <w:r w:rsidR="009B12DD" w:rsidRPr="00F43251">
        <w:rPr>
          <w:rFonts w:ascii="Arial" w:eastAsia="Times New Roman" w:hAnsi="Arial" w:cs="Arial"/>
          <w:color w:val="000000" w:themeColor="text1"/>
          <w:lang w:val="es-ES"/>
        </w:rPr>
        <w:t xml:space="preserve"> En este supuesto, deberán acreditar la posesión de la licencia federativa correspondiente.</w:t>
      </w:r>
    </w:p>
    <w:p w14:paraId="0DFA21B3" w14:textId="77777777" w:rsidR="00706CAA" w:rsidRPr="00F43251" w:rsidRDefault="00706CAA" w:rsidP="00824BCF">
      <w:pPr>
        <w:shd w:val="clear" w:color="auto" w:fill="FFFFFF"/>
        <w:spacing w:after="0"/>
        <w:ind w:firstLine="284"/>
        <w:jc w:val="both"/>
        <w:rPr>
          <w:rFonts w:ascii="Arial" w:eastAsia="Times New Roman" w:hAnsi="Arial" w:cs="Arial"/>
          <w:color w:val="000000" w:themeColor="text1"/>
          <w:lang w:val="es-ES"/>
        </w:rPr>
      </w:pPr>
    </w:p>
    <w:p w14:paraId="1AE522AC" w14:textId="636FF228" w:rsidR="00706CAA" w:rsidRPr="00F43251" w:rsidRDefault="00706CAA" w:rsidP="00824BCF">
      <w:pPr>
        <w:shd w:val="clear" w:color="auto" w:fill="FFFFFF"/>
        <w:spacing w:after="0"/>
        <w:ind w:firstLine="284"/>
        <w:jc w:val="both"/>
        <w:rPr>
          <w:rFonts w:ascii="Arial" w:eastAsia="Times New Roman" w:hAnsi="Arial" w:cs="Arial"/>
          <w:color w:val="000000" w:themeColor="text1"/>
          <w:lang w:val="es-ES"/>
        </w:rPr>
      </w:pPr>
    </w:p>
    <w:p w14:paraId="58A9C1EB" w14:textId="696A76FC" w:rsidR="00706CAA" w:rsidRPr="00F43251" w:rsidRDefault="00804D6F" w:rsidP="00824BCF">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Disposición adicional sexta. Protección de datos de carácter personal</w:t>
      </w:r>
    </w:p>
    <w:p w14:paraId="2AC109BE" w14:textId="77777777" w:rsidR="00074DE3" w:rsidRPr="00F43251" w:rsidRDefault="00074DE3" w:rsidP="00824BCF">
      <w:pPr>
        <w:shd w:val="clear" w:color="auto" w:fill="FFFFFF"/>
        <w:spacing w:after="0"/>
        <w:ind w:firstLine="284"/>
        <w:jc w:val="both"/>
        <w:rPr>
          <w:rFonts w:ascii="Arial" w:eastAsia="Times New Roman" w:hAnsi="Arial" w:cs="Arial"/>
          <w:b/>
          <w:bCs/>
          <w:color w:val="000000" w:themeColor="text1"/>
          <w:lang w:val="es-ES"/>
        </w:rPr>
      </w:pPr>
    </w:p>
    <w:p w14:paraId="0D2B0DBB" w14:textId="08408408" w:rsidR="00706CAA" w:rsidRPr="00F43251" w:rsidRDefault="00706CAA" w:rsidP="00824BCF">
      <w:pPr>
        <w:shd w:val="clear" w:color="auto" w:fill="FFFFFF"/>
        <w:spacing w:after="0"/>
        <w:ind w:firstLine="284"/>
        <w:jc w:val="both"/>
        <w:rPr>
          <w:rFonts w:ascii="Arial" w:hAnsi="Arial" w:cs="Arial"/>
        </w:rPr>
      </w:pPr>
      <w:r w:rsidRPr="00F43251">
        <w:rPr>
          <w:rFonts w:ascii="Arial" w:hAnsi="Arial" w:cs="Arial"/>
        </w:rPr>
        <w:t>1.- Los datos personales proporcionados por las personas físicas que desean acogerse a los beneficios contenidos en el presente Decreto serán tratados conforme al Reglamento (UE) 2016/679 del Parlamento Europeo y del Consejo de 27 de abril de 2016 relativo a la protección de las personas físicas en lo que respecta al tratamiento de datos personales y a la libre circulación de estos datos, a la Ley Orgánica 3/2018, de 5 de diciembre, de Protección de Datos Personales y garantía de los derechos digitales, y a la Ley</w:t>
      </w:r>
      <w:r w:rsidR="00110706" w:rsidRPr="00F43251">
        <w:rPr>
          <w:rFonts w:ascii="Arial" w:hAnsi="Arial" w:cs="Arial"/>
        </w:rPr>
        <w:t xml:space="preserve"> 2/2004, de 25 de febrero, de Ficheros de Datos de Carácter Personal de Titularidad Pública y de Creación de la Agencia Vasca de Protección de Datos</w:t>
      </w:r>
      <w:r w:rsidRPr="00F43251">
        <w:rPr>
          <w:rFonts w:ascii="Arial" w:hAnsi="Arial" w:cs="Arial"/>
        </w:rPr>
        <w:t xml:space="preserve">. </w:t>
      </w:r>
    </w:p>
    <w:p w14:paraId="584811DC" w14:textId="77777777" w:rsidR="00706CAA" w:rsidRPr="00F43251" w:rsidRDefault="00706CAA" w:rsidP="00824BCF">
      <w:pPr>
        <w:shd w:val="clear" w:color="auto" w:fill="FFFFFF"/>
        <w:spacing w:after="0"/>
        <w:ind w:firstLine="284"/>
        <w:jc w:val="both"/>
        <w:rPr>
          <w:rFonts w:ascii="Arial" w:hAnsi="Arial" w:cs="Arial"/>
        </w:rPr>
      </w:pPr>
    </w:p>
    <w:p w14:paraId="7CA6DB87" w14:textId="10D6C49A" w:rsidR="00806474" w:rsidRPr="00F43251" w:rsidRDefault="00706CAA" w:rsidP="00824BCF">
      <w:pPr>
        <w:shd w:val="clear" w:color="auto" w:fill="FFFFFF"/>
        <w:spacing w:after="0"/>
        <w:ind w:firstLine="284"/>
        <w:jc w:val="both"/>
        <w:rPr>
          <w:rFonts w:ascii="Arial" w:hAnsi="Arial" w:cs="Arial"/>
        </w:rPr>
      </w:pPr>
      <w:r w:rsidRPr="00F43251">
        <w:rPr>
          <w:rFonts w:ascii="Arial" w:hAnsi="Arial" w:cs="Arial"/>
        </w:rPr>
        <w:t xml:space="preserve">2.- Su finalidad es la tramitación de </w:t>
      </w:r>
      <w:r w:rsidR="003B6740" w:rsidRPr="00F43251">
        <w:rPr>
          <w:rFonts w:ascii="Arial" w:hAnsi="Arial" w:cs="Arial"/>
        </w:rPr>
        <w:t>la</w:t>
      </w:r>
      <w:r w:rsidRPr="00F43251">
        <w:rPr>
          <w:rFonts w:ascii="Arial" w:hAnsi="Arial" w:cs="Arial"/>
        </w:rPr>
        <w:t xml:space="preserve"> solicitud </w:t>
      </w:r>
      <w:r w:rsidR="00110706" w:rsidRPr="00F43251">
        <w:rPr>
          <w:rFonts w:ascii="Arial" w:hAnsi="Arial" w:cs="Arial"/>
        </w:rPr>
        <w:t>de declaración de alto nivel, así como la gestión de todos los beneficios contenidos en el presente Decreto.</w:t>
      </w:r>
    </w:p>
    <w:p w14:paraId="33D7B8F7" w14:textId="157D4A87" w:rsidR="00110706" w:rsidRPr="00F43251" w:rsidRDefault="00110706" w:rsidP="00824BCF">
      <w:pPr>
        <w:shd w:val="clear" w:color="auto" w:fill="FFFFFF"/>
        <w:spacing w:after="0"/>
        <w:ind w:firstLine="284"/>
        <w:jc w:val="both"/>
        <w:rPr>
          <w:rFonts w:ascii="Arial" w:eastAsia="Times New Roman" w:hAnsi="Arial" w:cs="Arial"/>
          <w:b/>
          <w:bCs/>
          <w:color w:val="000000" w:themeColor="text1"/>
          <w:lang w:val="es-ES"/>
        </w:rPr>
      </w:pPr>
    </w:p>
    <w:p w14:paraId="02A0CAE7" w14:textId="6D94B9AF" w:rsidR="003B6740" w:rsidRPr="00F43251" w:rsidRDefault="003B6740" w:rsidP="00824BCF">
      <w:pPr>
        <w:shd w:val="clear" w:color="auto" w:fill="FFFFFF"/>
        <w:spacing w:after="0"/>
        <w:ind w:firstLine="284"/>
        <w:jc w:val="both"/>
        <w:rPr>
          <w:rFonts w:ascii="Arial" w:eastAsia="Times New Roman" w:hAnsi="Arial" w:cs="Arial"/>
          <w:b/>
          <w:bCs/>
          <w:color w:val="000000" w:themeColor="text1"/>
          <w:lang w:val="es-ES"/>
        </w:rPr>
      </w:pPr>
    </w:p>
    <w:p w14:paraId="7DA47080" w14:textId="0208DF31" w:rsidR="003B6740" w:rsidRPr="00F43251" w:rsidRDefault="00804D6F" w:rsidP="00824BCF">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Disposición adicional séptima. Fundación Basque Team Fundazioa</w:t>
      </w:r>
    </w:p>
    <w:p w14:paraId="4ED7D2DB" w14:textId="07F8858E" w:rsidR="00706CAA" w:rsidRPr="00F43251" w:rsidRDefault="00706CAA" w:rsidP="00824BCF">
      <w:pPr>
        <w:shd w:val="clear" w:color="auto" w:fill="FFFFFF"/>
        <w:spacing w:after="0"/>
        <w:ind w:firstLine="284"/>
        <w:jc w:val="both"/>
        <w:rPr>
          <w:rFonts w:ascii="Arial" w:eastAsia="Times New Roman" w:hAnsi="Arial" w:cs="Arial"/>
          <w:b/>
          <w:bCs/>
          <w:color w:val="000000" w:themeColor="text1"/>
          <w:lang w:val="es-ES"/>
        </w:rPr>
      </w:pPr>
    </w:p>
    <w:p w14:paraId="3EFE45B6" w14:textId="21CEE1D5" w:rsidR="00E67328" w:rsidRPr="00F43251" w:rsidRDefault="004A5105" w:rsidP="00E67328">
      <w:pPr>
        <w:ind w:firstLine="284"/>
        <w:jc w:val="both"/>
        <w:rPr>
          <w:rFonts w:ascii="Arial" w:hAnsi="Arial" w:cs="Arial"/>
          <w:color w:val="000000" w:themeColor="text1"/>
        </w:rPr>
      </w:pPr>
      <w:r w:rsidRPr="00F43251">
        <w:rPr>
          <w:rFonts w:ascii="Arial" w:hAnsi="Arial" w:cs="Arial"/>
          <w:color w:val="000000" w:themeColor="text1"/>
        </w:rPr>
        <w:t xml:space="preserve">1.- La Fundación Basque Team Fundazioa será la entidad del sector público vasco encargada, de conformidad con los fines y objetivos establecidos en sus </w:t>
      </w:r>
      <w:r w:rsidR="00E13644" w:rsidRPr="00F43251">
        <w:rPr>
          <w:rFonts w:ascii="Arial" w:hAnsi="Arial" w:cs="Arial"/>
          <w:color w:val="000000" w:themeColor="text1"/>
        </w:rPr>
        <w:t>e</w:t>
      </w:r>
      <w:r w:rsidRPr="00F43251">
        <w:rPr>
          <w:rFonts w:ascii="Arial" w:hAnsi="Arial" w:cs="Arial"/>
          <w:color w:val="000000" w:themeColor="text1"/>
        </w:rPr>
        <w:t>statutos, de promover, sin perjuicio de la intervención de otras entidades, la preparación, participación y representación de deportistas, técnicas</w:t>
      </w:r>
      <w:r w:rsidR="0087544E" w:rsidRPr="00F43251">
        <w:rPr>
          <w:rFonts w:ascii="Arial" w:hAnsi="Arial" w:cs="Arial"/>
          <w:color w:val="000000" w:themeColor="text1"/>
        </w:rPr>
        <w:t xml:space="preserve">, </w:t>
      </w:r>
      <w:r w:rsidRPr="00F43251">
        <w:rPr>
          <w:rFonts w:ascii="Arial" w:hAnsi="Arial" w:cs="Arial"/>
          <w:color w:val="000000" w:themeColor="text1"/>
        </w:rPr>
        <w:t>técnicos deportivos</w:t>
      </w:r>
      <w:r w:rsidR="0087544E" w:rsidRPr="00F43251">
        <w:rPr>
          <w:rFonts w:ascii="Arial" w:hAnsi="Arial" w:cs="Arial"/>
          <w:color w:val="000000" w:themeColor="text1"/>
        </w:rPr>
        <w:t xml:space="preserve">, </w:t>
      </w:r>
      <w:r w:rsidRPr="00F43251">
        <w:rPr>
          <w:rFonts w:ascii="Arial" w:hAnsi="Arial" w:cs="Arial"/>
          <w:color w:val="000000" w:themeColor="text1"/>
        </w:rPr>
        <w:t xml:space="preserve">juezas y jueces del País Vasco en los Juegos Olímpicos y en los Juegos Paralímpicos, así como de </w:t>
      </w:r>
      <w:r w:rsidR="00E13644" w:rsidRPr="00F43251">
        <w:rPr>
          <w:rFonts w:ascii="Arial" w:hAnsi="Arial" w:cs="Arial"/>
          <w:color w:val="000000" w:themeColor="text1"/>
        </w:rPr>
        <w:t>impulsar e</w:t>
      </w:r>
      <w:r w:rsidRPr="00F43251">
        <w:rPr>
          <w:rFonts w:ascii="Arial" w:hAnsi="Arial" w:cs="Arial"/>
          <w:color w:val="000000" w:themeColor="text1"/>
        </w:rPr>
        <w:t>l deporte de alto nivel</w:t>
      </w:r>
      <w:r w:rsidR="00E67328" w:rsidRPr="00F43251">
        <w:rPr>
          <w:rFonts w:ascii="Arial" w:hAnsi="Arial" w:cs="Arial"/>
          <w:color w:val="000000" w:themeColor="text1"/>
        </w:rPr>
        <w:t>, proporcionando al Departamento de la Administración General de la Comunidad Autónoma del País Vasco competente en materia deportiva la asistencia técnica que precise.</w:t>
      </w:r>
    </w:p>
    <w:p w14:paraId="6A1663D0" w14:textId="77777777" w:rsidR="00E67328" w:rsidRPr="00F43251" w:rsidRDefault="00E67328" w:rsidP="00E67328">
      <w:pPr>
        <w:spacing w:after="0"/>
        <w:ind w:firstLine="284"/>
        <w:jc w:val="both"/>
        <w:rPr>
          <w:rFonts w:ascii="Arial" w:hAnsi="Arial" w:cs="Arial"/>
          <w:color w:val="000000" w:themeColor="text1"/>
        </w:rPr>
      </w:pPr>
    </w:p>
    <w:p w14:paraId="30863174" w14:textId="05169389" w:rsidR="004A5105" w:rsidRPr="00F43251" w:rsidRDefault="004A5105" w:rsidP="00824BCF">
      <w:pPr>
        <w:ind w:firstLine="284"/>
        <w:jc w:val="both"/>
        <w:rPr>
          <w:rFonts w:ascii="Arial" w:hAnsi="Arial" w:cs="Arial"/>
          <w:color w:val="000000" w:themeColor="text1"/>
        </w:rPr>
      </w:pPr>
      <w:r w:rsidRPr="00F43251">
        <w:rPr>
          <w:rFonts w:ascii="Arial" w:hAnsi="Arial" w:cs="Arial"/>
          <w:color w:val="000000" w:themeColor="text1"/>
        </w:rPr>
        <w:t>2.- Además de las becas, ayudas económicas o premios que pueda otorgar, la citada fundación podrá articular ayudas de carácter técnico-deportivo, biomédico, psicológico, en el ámbito de la comunicación y cualesquiera otras ayudas análogas en coordinación con la Dirección de la Administración General de la Comunidad Autónoma que sea competente en materia deportiva, evitando duplicidades.</w:t>
      </w:r>
    </w:p>
    <w:p w14:paraId="4E26AAF0" w14:textId="3C788D8F" w:rsidR="00D72197" w:rsidRPr="00F43251" w:rsidRDefault="00D72197" w:rsidP="00824BCF">
      <w:pPr>
        <w:ind w:firstLine="284"/>
        <w:jc w:val="both"/>
        <w:rPr>
          <w:rFonts w:ascii="Arial" w:hAnsi="Arial" w:cs="Arial"/>
          <w:color w:val="000000" w:themeColor="text1"/>
        </w:rPr>
      </w:pPr>
    </w:p>
    <w:p w14:paraId="52D1D57F" w14:textId="4FD7FCC9" w:rsidR="001A4590" w:rsidRPr="00F43251" w:rsidRDefault="00804D6F" w:rsidP="009E542B">
      <w:pPr>
        <w:ind w:firstLine="284"/>
        <w:jc w:val="both"/>
        <w:rPr>
          <w:rFonts w:ascii="Arial" w:eastAsia="Times New Roman" w:hAnsi="Arial" w:cs="Arial"/>
          <w:color w:val="000000" w:themeColor="text1"/>
          <w:sz w:val="24"/>
          <w:szCs w:val="24"/>
          <w:lang w:val="es-ES"/>
        </w:rPr>
      </w:pPr>
      <w:r w:rsidRPr="00F43251">
        <w:rPr>
          <w:rFonts w:ascii="Arial" w:hAnsi="Arial" w:cs="Arial"/>
          <w:b/>
          <w:bCs/>
          <w:color w:val="000000" w:themeColor="text1"/>
          <w:sz w:val="24"/>
          <w:szCs w:val="24"/>
        </w:rPr>
        <w:t>Disposición adicional octava. Orden de prelación</w:t>
      </w:r>
    </w:p>
    <w:p w14:paraId="219D69CA" w14:textId="2EF031DE" w:rsidR="001A4590" w:rsidRPr="00F43251" w:rsidRDefault="001A4590" w:rsidP="00824BCF">
      <w:pPr>
        <w:shd w:val="clear" w:color="auto" w:fill="FFFFFF"/>
        <w:spacing w:after="0"/>
        <w:ind w:firstLine="284"/>
        <w:jc w:val="both"/>
        <w:rPr>
          <w:rFonts w:ascii="Arial" w:eastAsia="Times New Roman" w:hAnsi="Arial" w:cs="Arial"/>
          <w:color w:val="000000" w:themeColor="text1"/>
          <w:lang w:val="es-ES"/>
        </w:rPr>
      </w:pPr>
    </w:p>
    <w:p w14:paraId="4FB5D010" w14:textId="04BAA525" w:rsidR="001A4590" w:rsidRPr="00F43251" w:rsidRDefault="001A4590" w:rsidP="00824BCF">
      <w:pPr>
        <w:shd w:val="clear" w:color="auto" w:fill="FFFFFF"/>
        <w:spacing w:after="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Con carácter general, y sin perjuicio de lo establecido específicamente, en el acceso a las medidas de protección y apoyo de carácter concurrente reguladas en este Decreto y en las normas de desarrollo que las regulen, existirá prioridad del colectivo de deportistas de alto nivel respecto al resto de los colectivos.</w:t>
      </w:r>
    </w:p>
    <w:p w14:paraId="075E31CB" w14:textId="43A8F8CF" w:rsidR="00364207" w:rsidRPr="00F43251" w:rsidRDefault="00364207" w:rsidP="00824BCF">
      <w:pPr>
        <w:shd w:val="clear" w:color="auto" w:fill="FFFFFF"/>
        <w:spacing w:after="0"/>
        <w:ind w:firstLine="284"/>
        <w:jc w:val="both"/>
        <w:rPr>
          <w:rFonts w:ascii="Arial" w:eastAsia="Times New Roman" w:hAnsi="Arial" w:cs="Arial"/>
          <w:color w:val="000000" w:themeColor="text1"/>
          <w:lang w:val="es-ES"/>
        </w:rPr>
      </w:pPr>
    </w:p>
    <w:p w14:paraId="4D70604F" w14:textId="77777777" w:rsidR="00504082" w:rsidRPr="00F43251" w:rsidRDefault="00504082" w:rsidP="00824BCF">
      <w:pPr>
        <w:shd w:val="clear" w:color="auto" w:fill="FFFFFF"/>
        <w:spacing w:after="0"/>
        <w:ind w:firstLine="284"/>
        <w:jc w:val="both"/>
        <w:rPr>
          <w:rFonts w:ascii="Arial" w:eastAsia="Times New Roman" w:hAnsi="Arial" w:cs="Arial"/>
          <w:color w:val="000000" w:themeColor="text1"/>
          <w:lang w:val="es-ES"/>
        </w:rPr>
      </w:pPr>
    </w:p>
    <w:p w14:paraId="445E02A7" w14:textId="2768390C" w:rsidR="00364207" w:rsidRPr="00F43251" w:rsidRDefault="00804D6F" w:rsidP="00824BCF">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Disposición adicional novena. Medidas de conciliación para los supuestos de maternidad y paternidad</w:t>
      </w:r>
    </w:p>
    <w:p w14:paraId="6AA3D095" w14:textId="32299316" w:rsidR="003B6740" w:rsidRPr="00F43251" w:rsidRDefault="003B6740" w:rsidP="00824BCF">
      <w:pPr>
        <w:shd w:val="clear" w:color="auto" w:fill="FFFFFF"/>
        <w:spacing w:after="0"/>
        <w:ind w:firstLine="284"/>
        <w:jc w:val="both"/>
        <w:rPr>
          <w:rFonts w:ascii="Arial" w:eastAsia="Times New Roman" w:hAnsi="Arial" w:cs="Arial"/>
          <w:b/>
          <w:bCs/>
          <w:color w:val="000000" w:themeColor="text1"/>
          <w:lang w:val="es-ES"/>
        </w:rPr>
      </w:pPr>
    </w:p>
    <w:p w14:paraId="7FFC8CD4" w14:textId="1F4119DB" w:rsidR="001A4590" w:rsidRPr="00F43251" w:rsidRDefault="00364207" w:rsidP="00824BCF">
      <w:pPr>
        <w:shd w:val="clear" w:color="auto" w:fill="FFFFFF"/>
        <w:spacing w:after="0"/>
        <w:ind w:firstLine="284"/>
        <w:jc w:val="both"/>
        <w:rPr>
          <w:rFonts w:ascii="Arial" w:hAnsi="Arial" w:cs="Arial"/>
        </w:rPr>
      </w:pPr>
      <w:r w:rsidRPr="00F43251">
        <w:rPr>
          <w:rFonts w:ascii="Arial" w:hAnsi="Arial" w:cs="Arial"/>
          <w:lang w:val="es-ES"/>
        </w:rPr>
        <w:t>Los centros de alto nivel</w:t>
      </w:r>
      <w:r w:rsidRPr="00F43251">
        <w:rPr>
          <w:rFonts w:ascii="Arial" w:hAnsi="Arial" w:cs="Arial"/>
        </w:rPr>
        <w:t xml:space="preserve"> </w:t>
      </w:r>
      <w:r w:rsidR="00033D93" w:rsidRPr="00F43251">
        <w:rPr>
          <w:rFonts w:ascii="Arial" w:hAnsi="Arial" w:cs="Arial"/>
        </w:rPr>
        <w:t xml:space="preserve">del País Vasco </w:t>
      </w:r>
      <w:r w:rsidRPr="00F43251">
        <w:rPr>
          <w:rFonts w:ascii="Arial" w:hAnsi="Arial" w:cs="Arial"/>
        </w:rPr>
        <w:t>estarán obligados a elaborar un plan específico de conciliación con medidas concretas de protección en los casos de maternidad y paternidad</w:t>
      </w:r>
      <w:r w:rsidR="00D55E3E" w:rsidRPr="00F43251">
        <w:rPr>
          <w:rFonts w:ascii="Arial" w:hAnsi="Arial" w:cs="Arial"/>
        </w:rPr>
        <w:t xml:space="preserve"> con arreglo a las directrices y criterios que la Dirección de la Administración General de la Comunidad Autónoma competente en materia de deporte</w:t>
      </w:r>
      <w:r w:rsidRPr="00F43251">
        <w:rPr>
          <w:rFonts w:ascii="Arial" w:hAnsi="Arial" w:cs="Arial"/>
        </w:rPr>
        <w:t xml:space="preserve"> </w:t>
      </w:r>
      <w:r w:rsidR="00D55E3E" w:rsidRPr="00F43251">
        <w:rPr>
          <w:rFonts w:ascii="Arial" w:hAnsi="Arial" w:cs="Arial"/>
        </w:rPr>
        <w:t xml:space="preserve">pueda establecer </w:t>
      </w:r>
      <w:r w:rsidRPr="00F43251">
        <w:rPr>
          <w:rFonts w:ascii="Arial" w:hAnsi="Arial" w:cs="Arial"/>
        </w:rPr>
        <w:t>al respecto.</w:t>
      </w:r>
    </w:p>
    <w:p w14:paraId="37A3C72E" w14:textId="211CFC97" w:rsidR="00364207" w:rsidRPr="00F43251" w:rsidRDefault="00364207" w:rsidP="00824BCF">
      <w:pPr>
        <w:shd w:val="clear" w:color="auto" w:fill="FFFFFF"/>
        <w:spacing w:after="0"/>
        <w:ind w:firstLine="284"/>
        <w:jc w:val="both"/>
      </w:pPr>
    </w:p>
    <w:p w14:paraId="7012EE44" w14:textId="77777777" w:rsidR="00364207" w:rsidRPr="00F43251" w:rsidRDefault="00364207" w:rsidP="00824BCF">
      <w:pPr>
        <w:shd w:val="clear" w:color="auto" w:fill="FFFFFF"/>
        <w:spacing w:after="0"/>
        <w:ind w:firstLine="284"/>
        <w:jc w:val="both"/>
        <w:rPr>
          <w:rFonts w:ascii="Arial" w:eastAsia="Times New Roman" w:hAnsi="Arial" w:cs="Arial"/>
          <w:b/>
          <w:bCs/>
          <w:color w:val="000000" w:themeColor="text1"/>
          <w:lang w:val="es-ES"/>
        </w:rPr>
      </w:pPr>
    </w:p>
    <w:p w14:paraId="2AD96296" w14:textId="7E384F91" w:rsidR="00866A60" w:rsidRPr="00F43251" w:rsidRDefault="00804D6F" w:rsidP="00824BCF">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Disposición adicional décima. Deportistas de apoyo</w:t>
      </w:r>
    </w:p>
    <w:p w14:paraId="70CBD9F6" w14:textId="77777777" w:rsidR="00866A60" w:rsidRPr="00F43251" w:rsidRDefault="00866A60" w:rsidP="00824BCF">
      <w:pPr>
        <w:shd w:val="clear" w:color="auto" w:fill="FFFFFF"/>
        <w:spacing w:after="0"/>
        <w:ind w:firstLine="284"/>
        <w:jc w:val="both"/>
        <w:rPr>
          <w:rFonts w:ascii="Arial" w:eastAsia="Times New Roman" w:hAnsi="Arial" w:cs="Arial"/>
          <w:b/>
          <w:bCs/>
          <w:color w:val="000000" w:themeColor="text1"/>
          <w:lang w:val="es-ES"/>
        </w:rPr>
      </w:pPr>
    </w:p>
    <w:p w14:paraId="51F5E2CB" w14:textId="60971F40" w:rsidR="00866A60" w:rsidRPr="00F43251" w:rsidRDefault="00866A60" w:rsidP="00866A60">
      <w:pPr>
        <w:shd w:val="clear" w:color="auto" w:fill="FFFFFF"/>
        <w:spacing w:after="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Las personas deportistas de apoyo de las y los deportistas con discapacidad que tengan la consideración de deportistas de alto nivel, serán igualmente consideradas deportistas de alto nivel</w:t>
      </w:r>
      <w:r w:rsidR="00033D93"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xml:space="preserve"> siempre que hayan participado en las pruebas junto a las y los deportistas de alto nivel y reúnan los siguientes requisitos:</w:t>
      </w:r>
    </w:p>
    <w:p w14:paraId="610A6A00" w14:textId="77777777" w:rsidR="00866A60" w:rsidRPr="00F43251" w:rsidRDefault="00866A60" w:rsidP="00866A60">
      <w:pPr>
        <w:shd w:val="clear" w:color="auto" w:fill="FFFFFF"/>
        <w:spacing w:after="0"/>
        <w:ind w:firstLine="284"/>
        <w:jc w:val="both"/>
        <w:rPr>
          <w:rFonts w:ascii="Arial" w:eastAsia="Times New Roman" w:hAnsi="Arial" w:cs="Arial"/>
          <w:color w:val="000000" w:themeColor="text1"/>
          <w:lang w:val="es-ES"/>
        </w:rPr>
      </w:pPr>
    </w:p>
    <w:p w14:paraId="67915D30" w14:textId="60EBF431" w:rsidR="00866A60" w:rsidRPr="00F43251" w:rsidRDefault="00866A60" w:rsidP="00866A60">
      <w:pPr>
        <w:pStyle w:val="Prrafodelista"/>
        <w:numPr>
          <w:ilvl w:val="0"/>
          <w:numId w:val="41"/>
        </w:numPr>
        <w:shd w:val="clear" w:color="auto" w:fill="FFFFFF"/>
        <w:spacing w:after="0"/>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Que colaboren en los entrenamientos y en la competición de deportistas con discapacidad mediante esfuerzo físico de alta intensidad.</w:t>
      </w:r>
    </w:p>
    <w:p w14:paraId="29205C50" w14:textId="77777777" w:rsidR="00866A60" w:rsidRPr="00F43251" w:rsidRDefault="00866A60" w:rsidP="00866A60">
      <w:pPr>
        <w:pStyle w:val="Prrafodelista"/>
        <w:shd w:val="clear" w:color="auto" w:fill="FFFFFF"/>
        <w:spacing w:after="0"/>
        <w:ind w:left="644"/>
        <w:jc w:val="both"/>
        <w:rPr>
          <w:rFonts w:ascii="Arial" w:eastAsia="Times New Roman" w:hAnsi="Arial" w:cs="Arial"/>
          <w:color w:val="000000" w:themeColor="text1"/>
          <w:lang w:val="es-ES"/>
        </w:rPr>
      </w:pPr>
    </w:p>
    <w:p w14:paraId="4EB0D673" w14:textId="1BA70FF8" w:rsidR="00866A60" w:rsidRPr="00F43251" w:rsidRDefault="00866A60" w:rsidP="00866A60">
      <w:pPr>
        <w:pStyle w:val="Prrafodelista"/>
        <w:numPr>
          <w:ilvl w:val="0"/>
          <w:numId w:val="41"/>
        </w:numPr>
        <w:shd w:val="clear" w:color="auto" w:fill="FFFFFF"/>
        <w:spacing w:after="0"/>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Que la actuación </w:t>
      </w:r>
      <w:r w:rsidR="00D46514" w:rsidRPr="00F43251">
        <w:rPr>
          <w:rFonts w:ascii="Arial" w:eastAsia="Times New Roman" w:hAnsi="Arial" w:cs="Arial"/>
          <w:color w:val="000000" w:themeColor="text1"/>
          <w:lang w:val="es-ES"/>
        </w:rPr>
        <w:t xml:space="preserve">deportiva </w:t>
      </w:r>
      <w:r w:rsidRPr="00F43251">
        <w:rPr>
          <w:rFonts w:ascii="Arial" w:eastAsia="Times New Roman" w:hAnsi="Arial" w:cs="Arial"/>
          <w:color w:val="000000" w:themeColor="text1"/>
          <w:lang w:val="es-ES"/>
        </w:rPr>
        <w:t>sea simultánea a la de las y los deportistas con discapacidad y se desarrolle durante toda la prueba.</w:t>
      </w:r>
    </w:p>
    <w:p w14:paraId="560AF770" w14:textId="77777777" w:rsidR="00866A60" w:rsidRPr="00F43251" w:rsidRDefault="00866A60" w:rsidP="00866A60">
      <w:pPr>
        <w:pStyle w:val="Prrafodelista"/>
        <w:rPr>
          <w:rFonts w:ascii="Arial" w:eastAsia="Times New Roman" w:hAnsi="Arial" w:cs="Arial"/>
          <w:color w:val="000000" w:themeColor="text1"/>
          <w:lang w:val="es-ES"/>
        </w:rPr>
      </w:pPr>
    </w:p>
    <w:p w14:paraId="4FE6F843" w14:textId="61196B9B" w:rsidR="00866A60" w:rsidRPr="00F43251" w:rsidRDefault="00866A60" w:rsidP="00866A60">
      <w:pPr>
        <w:pStyle w:val="Prrafodelista"/>
        <w:numPr>
          <w:ilvl w:val="0"/>
          <w:numId w:val="41"/>
        </w:numPr>
        <w:shd w:val="clear" w:color="auto" w:fill="FFFFFF"/>
        <w:spacing w:after="0"/>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Que las y los deportistas de apoyo figuren en la clasificación oficial del campeonato con el resultado obtenido.</w:t>
      </w:r>
    </w:p>
    <w:p w14:paraId="4EBD3230" w14:textId="77777777" w:rsidR="00866A60" w:rsidRPr="00F43251" w:rsidRDefault="00866A60" w:rsidP="00866A60">
      <w:pPr>
        <w:pStyle w:val="Prrafodelista"/>
        <w:rPr>
          <w:rFonts w:ascii="Arial" w:eastAsia="Times New Roman" w:hAnsi="Arial" w:cs="Arial"/>
          <w:color w:val="000000" w:themeColor="text1"/>
          <w:lang w:val="es-ES"/>
        </w:rPr>
      </w:pPr>
    </w:p>
    <w:p w14:paraId="2B21E78F" w14:textId="16A79529" w:rsidR="00866A60" w:rsidRPr="00F43251" w:rsidRDefault="00866A60" w:rsidP="00866A60">
      <w:pPr>
        <w:pStyle w:val="Prrafodelista"/>
        <w:numPr>
          <w:ilvl w:val="0"/>
          <w:numId w:val="41"/>
        </w:numPr>
        <w:shd w:val="clear" w:color="auto" w:fill="FFFFFF"/>
        <w:spacing w:after="0"/>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Que cumplan los requisitos exigidos en este Decreto para las y los deportistas de alto nivel, salvo aquellos que sean incompatibles con la naturaleza especial de su actividad de apoyo.</w:t>
      </w:r>
    </w:p>
    <w:p w14:paraId="7D90F8FF" w14:textId="77777777" w:rsidR="008D3EA5" w:rsidRPr="00F43251" w:rsidRDefault="008D3EA5" w:rsidP="008D3EA5">
      <w:pPr>
        <w:shd w:val="clear" w:color="auto" w:fill="FFFFFF"/>
        <w:spacing w:after="0"/>
        <w:ind w:firstLine="284"/>
        <w:jc w:val="both"/>
        <w:rPr>
          <w:rFonts w:ascii="Arial" w:eastAsia="Times New Roman" w:hAnsi="Arial" w:cs="Arial"/>
          <w:color w:val="000000" w:themeColor="text1"/>
          <w:lang w:val="es-ES"/>
        </w:rPr>
      </w:pPr>
    </w:p>
    <w:p w14:paraId="028861F9" w14:textId="77777777" w:rsidR="00504082" w:rsidRPr="00F43251" w:rsidRDefault="00504082" w:rsidP="008D3EA5">
      <w:pPr>
        <w:shd w:val="clear" w:color="auto" w:fill="FFFFFF"/>
        <w:spacing w:after="0"/>
        <w:ind w:firstLine="284"/>
        <w:jc w:val="both"/>
        <w:rPr>
          <w:rFonts w:ascii="Arial" w:eastAsia="Times New Roman" w:hAnsi="Arial" w:cs="Arial"/>
          <w:color w:val="000000" w:themeColor="text1"/>
          <w:lang w:val="es-ES"/>
        </w:rPr>
      </w:pPr>
    </w:p>
    <w:p w14:paraId="06E9E8C6" w14:textId="6CFB8D16" w:rsidR="008D3EA5" w:rsidRPr="00F43251" w:rsidRDefault="008D3EA5" w:rsidP="008D3EA5">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Disposición adicional undécima. Accesibilidad de las personas deportistas con discapacidad</w:t>
      </w:r>
    </w:p>
    <w:p w14:paraId="5693AA54" w14:textId="77777777" w:rsidR="008D3EA5" w:rsidRPr="00F43251" w:rsidRDefault="008D3EA5" w:rsidP="008D3EA5">
      <w:pPr>
        <w:shd w:val="clear" w:color="auto" w:fill="FFFFFF"/>
        <w:spacing w:after="0"/>
        <w:ind w:firstLine="284"/>
        <w:jc w:val="both"/>
        <w:rPr>
          <w:rFonts w:ascii="Arial" w:eastAsia="Times New Roman" w:hAnsi="Arial" w:cs="Arial"/>
          <w:color w:val="000000" w:themeColor="text1"/>
          <w:lang w:val="es-ES"/>
        </w:rPr>
      </w:pPr>
    </w:p>
    <w:p w14:paraId="79FA2D68" w14:textId="2C55E10B" w:rsidR="008D3EA5" w:rsidRPr="00F43251" w:rsidRDefault="008D3EA5" w:rsidP="008D3EA5">
      <w:pPr>
        <w:shd w:val="clear" w:color="auto" w:fill="FFFFFF"/>
        <w:spacing w:after="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La Dirección de la Administracion General de la Comunidad Autónoma garantizará la plena accesibilidad a las aplicaciones y a la realización de los trámites previstos en el presente decreto por medios electrónicos de las personas deportistas con discapacidad.</w:t>
      </w:r>
    </w:p>
    <w:p w14:paraId="0DACE745" w14:textId="77777777" w:rsidR="008D3EA5" w:rsidRPr="00F43251" w:rsidRDefault="008D3EA5" w:rsidP="008D3EA5">
      <w:pPr>
        <w:shd w:val="clear" w:color="auto" w:fill="FFFFFF"/>
        <w:spacing w:after="0"/>
        <w:ind w:firstLine="284"/>
        <w:jc w:val="both"/>
        <w:rPr>
          <w:rFonts w:ascii="Arial" w:eastAsia="Times New Roman" w:hAnsi="Arial" w:cs="Arial"/>
          <w:color w:val="000000" w:themeColor="text1"/>
          <w:lang w:val="es-ES"/>
        </w:rPr>
      </w:pPr>
    </w:p>
    <w:p w14:paraId="719943DD" w14:textId="77777777" w:rsidR="00504082" w:rsidRPr="00F43251" w:rsidRDefault="00504082" w:rsidP="008D3EA5">
      <w:pPr>
        <w:shd w:val="clear" w:color="auto" w:fill="FFFFFF"/>
        <w:spacing w:after="0"/>
        <w:ind w:firstLine="284"/>
        <w:jc w:val="both"/>
        <w:rPr>
          <w:rFonts w:ascii="Arial" w:eastAsia="Times New Roman" w:hAnsi="Arial" w:cs="Arial"/>
          <w:color w:val="000000" w:themeColor="text1"/>
          <w:lang w:val="es-ES"/>
        </w:rPr>
      </w:pPr>
    </w:p>
    <w:p w14:paraId="2B4281A3" w14:textId="67BA0A78" w:rsidR="008D3EA5" w:rsidRPr="00F43251" w:rsidRDefault="008D3EA5" w:rsidP="008D3EA5">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Disposición adicional decimosegunda. Fomento de la normalización lingüística a través del deporte de alto nivel</w:t>
      </w:r>
    </w:p>
    <w:p w14:paraId="3174276D" w14:textId="77777777" w:rsidR="008D3EA5" w:rsidRPr="00F43251" w:rsidRDefault="008D3EA5" w:rsidP="008D3EA5">
      <w:pPr>
        <w:shd w:val="clear" w:color="auto" w:fill="FFFFFF"/>
        <w:spacing w:after="0"/>
        <w:ind w:firstLine="284"/>
        <w:jc w:val="both"/>
        <w:rPr>
          <w:rFonts w:ascii="Arial" w:eastAsia="Times New Roman" w:hAnsi="Arial" w:cs="Arial"/>
          <w:color w:val="000000" w:themeColor="text1"/>
          <w:lang w:val="es-ES"/>
        </w:rPr>
      </w:pPr>
    </w:p>
    <w:p w14:paraId="501958F0" w14:textId="77777777" w:rsidR="008D3EA5" w:rsidRPr="00F43251" w:rsidRDefault="008D3EA5" w:rsidP="008D3EA5">
      <w:pPr>
        <w:shd w:val="clear" w:color="auto" w:fill="FFFFFF"/>
        <w:spacing w:after="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La Dirección de la Administracion General de la Comunidad Autónoma y la Fundación Basque Team Fundazioa promoverán campañas y otras acciones para el fomento de la normalización del euskera a través del deporte de alto nivel del País Vasco, aprovechando su función representativa, de estímulo y de referencia para una buena parte de la ciudadanía. </w:t>
      </w:r>
    </w:p>
    <w:p w14:paraId="18B8532F" w14:textId="77777777" w:rsidR="00866A60" w:rsidRPr="00F43251" w:rsidRDefault="00866A60" w:rsidP="00866A60">
      <w:pPr>
        <w:shd w:val="clear" w:color="auto" w:fill="FFFFFF"/>
        <w:spacing w:after="0"/>
        <w:ind w:firstLine="284"/>
        <w:jc w:val="both"/>
        <w:rPr>
          <w:rFonts w:ascii="Arial" w:eastAsia="Times New Roman" w:hAnsi="Arial" w:cs="Arial"/>
          <w:color w:val="000000" w:themeColor="text1"/>
          <w:lang w:val="es-ES"/>
        </w:rPr>
      </w:pPr>
    </w:p>
    <w:p w14:paraId="0B6C7C46" w14:textId="77777777" w:rsidR="00804D6F" w:rsidRPr="00F43251" w:rsidRDefault="00804D6F" w:rsidP="00824BCF">
      <w:pPr>
        <w:shd w:val="clear" w:color="auto" w:fill="FFFFFF"/>
        <w:spacing w:after="0"/>
        <w:ind w:firstLine="284"/>
        <w:jc w:val="both"/>
        <w:rPr>
          <w:rFonts w:ascii="Arial" w:eastAsia="Times New Roman" w:hAnsi="Arial" w:cs="Arial"/>
          <w:b/>
          <w:bCs/>
          <w:color w:val="000000" w:themeColor="text1"/>
          <w:lang w:val="es-ES"/>
        </w:rPr>
      </w:pPr>
    </w:p>
    <w:p w14:paraId="598D19C5" w14:textId="15417685" w:rsidR="00806474" w:rsidRPr="00F43251" w:rsidRDefault="00804D6F" w:rsidP="00824BCF">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Disposición transitoria primera. Personas declaradas de alto nivel con anterioridad al presente Decreto</w:t>
      </w:r>
    </w:p>
    <w:p w14:paraId="62D58717" w14:textId="34AC7564" w:rsidR="00806474" w:rsidRPr="00F43251" w:rsidRDefault="00806474" w:rsidP="00824BCF">
      <w:pPr>
        <w:shd w:val="clear" w:color="auto" w:fill="FFFFFF"/>
        <w:spacing w:after="0"/>
        <w:ind w:firstLine="284"/>
        <w:jc w:val="both"/>
        <w:rPr>
          <w:rFonts w:ascii="Arial" w:eastAsia="Times New Roman" w:hAnsi="Arial" w:cs="Arial"/>
          <w:b/>
          <w:bCs/>
          <w:color w:val="000000" w:themeColor="text1"/>
          <w:lang w:val="es-ES"/>
        </w:rPr>
      </w:pPr>
    </w:p>
    <w:p w14:paraId="572056B7" w14:textId="409BED46" w:rsidR="00806474" w:rsidRPr="00F43251" w:rsidRDefault="00806474" w:rsidP="00824BCF">
      <w:pPr>
        <w:shd w:val="clear" w:color="auto" w:fill="FFFFFF"/>
        <w:spacing w:after="0"/>
        <w:ind w:firstLine="284"/>
        <w:jc w:val="both"/>
        <w:rPr>
          <w:rFonts w:ascii="Arial" w:eastAsia="Times New Roman" w:hAnsi="Arial" w:cs="Arial"/>
          <w:color w:val="000000" w:themeColor="text1"/>
          <w:lang w:val="es-ES"/>
        </w:rPr>
      </w:pPr>
      <w:bookmarkStart w:id="121" w:name="_Hlk73204859"/>
      <w:r w:rsidRPr="00F43251">
        <w:rPr>
          <w:rFonts w:ascii="Arial" w:eastAsia="Times New Roman" w:hAnsi="Arial" w:cs="Arial"/>
          <w:color w:val="000000" w:themeColor="text1"/>
          <w:lang w:val="es-ES"/>
        </w:rPr>
        <w:t>Las personas declaradas como deportistas, técnicas</w:t>
      </w:r>
      <w:r w:rsidR="0087544E"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técnicos</w:t>
      </w:r>
      <w:r w:rsidR="00881BFE" w:rsidRPr="00F43251">
        <w:rPr>
          <w:rFonts w:ascii="Arial" w:eastAsia="Times New Roman" w:hAnsi="Arial" w:cs="Arial"/>
          <w:color w:val="000000" w:themeColor="text1"/>
          <w:lang w:val="es-ES"/>
        </w:rPr>
        <w:t>,</w:t>
      </w:r>
      <w:r w:rsidRPr="00F43251">
        <w:rPr>
          <w:rFonts w:ascii="Arial" w:eastAsia="Times New Roman" w:hAnsi="Arial" w:cs="Arial"/>
          <w:color w:val="000000" w:themeColor="text1"/>
          <w:lang w:val="es-ES"/>
        </w:rPr>
        <w:t xml:space="preserve"> juezas </w:t>
      </w:r>
      <w:r w:rsidR="00881BFE" w:rsidRPr="00F43251">
        <w:rPr>
          <w:rFonts w:ascii="Arial" w:eastAsia="Times New Roman" w:hAnsi="Arial" w:cs="Arial"/>
          <w:color w:val="000000" w:themeColor="text1"/>
          <w:lang w:val="es-ES"/>
        </w:rPr>
        <w:t>y</w:t>
      </w:r>
      <w:r w:rsidRPr="00F43251">
        <w:rPr>
          <w:rFonts w:ascii="Arial" w:eastAsia="Times New Roman" w:hAnsi="Arial" w:cs="Arial"/>
          <w:color w:val="000000" w:themeColor="text1"/>
          <w:lang w:val="es-ES"/>
        </w:rPr>
        <w:t xml:space="preserve"> jueces de alto nivel </w:t>
      </w:r>
      <w:r w:rsidR="00881BFE" w:rsidRPr="00F43251">
        <w:rPr>
          <w:rFonts w:ascii="Arial" w:eastAsia="Times New Roman" w:hAnsi="Arial" w:cs="Arial"/>
          <w:color w:val="000000" w:themeColor="text1"/>
          <w:lang w:val="es-ES"/>
        </w:rPr>
        <w:t xml:space="preserve">del País Vasco </w:t>
      </w:r>
      <w:r w:rsidRPr="00F43251">
        <w:rPr>
          <w:rFonts w:ascii="Arial" w:eastAsia="Times New Roman" w:hAnsi="Arial" w:cs="Arial"/>
          <w:color w:val="000000" w:themeColor="text1"/>
          <w:lang w:val="es-ES"/>
        </w:rPr>
        <w:t>con anterioridad a la entrada en vigor del presente decreto mantendrán su condición</w:t>
      </w:r>
      <w:r w:rsidR="00D72197" w:rsidRPr="00F43251">
        <w:rPr>
          <w:rFonts w:ascii="Arial" w:eastAsia="Times New Roman" w:hAnsi="Arial" w:cs="Arial"/>
          <w:color w:val="000000" w:themeColor="text1"/>
          <w:lang w:val="es-ES"/>
        </w:rPr>
        <w:t xml:space="preserve"> y se regirán por lo establecido en el Decreto 203/2010</w:t>
      </w:r>
      <w:r w:rsidR="00804D6F" w:rsidRPr="00F43251">
        <w:rPr>
          <w:rFonts w:ascii="Arial" w:eastAsia="Times New Roman" w:hAnsi="Arial" w:cs="Arial"/>
          <w:color w:val="000000" w:themeColor="text1"/>
          <w:lang w:val="es-ES"/>
        </w:rPr>
        <w:t>, de 20 de julio.</w:t>
      </w:r>
    </w:p>
    <w:p w14:paraId="50FC6153" w14:textId="35CA4785" w:rsidR="00806474" w:rsidRPr="00F43251" w:rsidRDefault="00806474" w:rsidP="00824BCF">
      <w:pPr>
        <w:shd w:val="clear" w:color="auto" w:fill="FFFFFF"/>
        <w:spacing w:after="0"/>
        <w:ind w:firstLine="284"/>
        <w:jc w:val="both"/>
        <w:rPr>
          <w:rFonts w:ascii="Arial" w:eastAsia="Times New Roman" w:hAnsi="Arial" w:cs="Arial"/>
          <w:color w:val="000000" w:themeColor="text1"/>
          <w:lang w:val="es-ES"/>
        </w:rPr>
      </w:pPr>
    </w:p>
    <w:p w14:paraId="392964B5" w14:textId="77777777" w:rsidR="00074DE3" w:rsidRPr="00F43251" w:rsidRDefault="00074DE3" w:rsidP="00824BCF">
      <w:pPr>
        <w:shd w:val="clear" w:color="auto" w:fill="FFFFFF"/>
        <w:spacing w:after="0"/>
        <w:ind w:firstLine="284"/>
        <w:jc w:val="both"/>
        <w:rPr>
          <w:rFonts w:ascii="Arial" w:eastAsia="Times New Roman" w:hAnsi="Arial" w:cs="Arial"/>
          <w:color w:val="000000" w:themeColor="text1"/>
          <w:lang w:val="es-ES"/>
        </w:rPr>
      </w:pPr>
    </w:p>
    <w:p w14:paraId="2C2680E0" w14:textId="392C5CE5" w:rsidR="00074DE3" w:rsidRPr="00F43251" w:rsidRDefault="00804D6F" w:rsidP="00824BCF">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 xml:space="preserve">Disposición transitoria segunda. Mujeres declaradas deportistas, técnicas y juezas de alto nivel </w:t>
      </w:r>
      <w:r w:rsidR="00A76000" w:rsidRPr="00F43251">
        <w:rPr>
          <w:rFonts w:ascii="Arial" w:eastAsia="Times New Roman" w:hAnsi="Arial" w:cs="Arial"/>
          <w:b/>
          <w:bCs/>
          <w:color w:val="000000" w:themeColor="text1"/>
          <w:sz w:val="24"/>
          <w:szCs w:val="24"/>
          <w:lang w:val="es-ES"/>
        </w:rPr>
        <w:t xml:space="preserve">del País Vasco </w:t>
      </w:r>
      <w:r w:rsidRPr="00F43251">
        <w:rPr>
          <w:rFonts w:ascii="Arial" w:eastAsia="Times New Roman" w:hAnsi="Arial" w:cs="Arial"/>
          <w:b/>
          <w:bCs/>
          <w:color w:val="000000" w:themeColor="text1"/>
          <w:sz w:val="24"/>
          <w:szCs w:val="24"/>
          <w:lang w:val="es-ES"/>
        </w:rPr>
        <w:t>con anterioridad al presente Decreto</w:t>
      </w:r>
    </w:p>
    <w:p w14:paraId="114FE374" w14:textId="77777777" w:rsidR="00074DE3" w:rsidRPr="00F43251" w:rsidRDefault="00074DE3" w:rsidP="00824BCF">
      <w:pPr>
        <w:shd w:val="clear" w:color="auto" w:fill="FFFFFF"/>
        <w:spacing w:after="0"/>
        <w:ind w:firstLine="284"/>
        <w:jc w:val="both"/>
        <w:rPr>
          <w:rFonts w:ascii="Arial" w:eastAsia="Times New Roman" w:hAnsi="Arial" w:cs="Arial"/>
          <w:color w:val="000000" w:themeColor="text1"/>
          <w:lang w:val="es-ES"/>
        </w:rPr>
      </w:pPr>
    </w:p>
    <w:p w14:paraId="7E0EA3A8" w14:textId="55E72A65" w:rsidR="00806474" w:rsidRPr="00F43251" w:rsidRDefault="00074DE3" w:rsidP="00824BCF">
      <w:pPr>
        <w:shd w:val="clear" w:color="auto" w:fill="FFFFFF"/>
        <w:spacing w:after="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L</w:t>
      </w:r>
      <w:r w:rsidR="00806474" w:rsidRPr="00F43251">
        <w:rPr>
          <w:rFonts w:ascii="Arial" w:eastAsia="Times New Roman" w:hAnsi="Arial" w:cs="Arial"/>
          <w:color w:val="000000" w:themeColor="text1"/>
          <w:lang w:val="es-ES"/>
        </w:rPr>
        <w:t>as mujeres declaradas deportistas</w:t>
      </w:r>
      <w:r w:rsidR="00D46514" w:rsidRPr="00F43251">
        <w:rPr>
          <w:rFonts w:ascii="Arial" w:eastAsia="Times New Roman" w:hAnsi="Arial" w:cs="Arial"/>
          <w:color w:val="000000" w:themeColor="text1"/>
          <w:lang w:val="es-ES"/>
        </w:rPr>
        <w:t>, técnicas y juezas</w:t>
      </w:r>
      <w:r w:rsidR="00806474" w:rsidRPr="00F43251">
        <w:rPr>
          <w:rFonts w:ascii="Arial" w:eastAsia="Times New Roman" w:hAnsi="Arial" w:cs="Arial"/>
          <w:color w:val="000000" w:themeColor="text1"/>
          <w:lang w:val="es-ES"/>
        </w:rPr>
        <w:t xml:space="preserve"> de alto nivel </w:t>
      </w:r>
      <w:r w:rsidR="00A76000" w:rsidRPr="00F43251">
        <w:rPr>
          <w:rFonts w:ascii="Arial" w:eastAsia="Times New Roman" w:hAnsi="Arial" w:cs="Arial"/>
          <w:color w:val="000000" w:themeColor="text1"/>
          <w:lang w:val="es-ES"/>
        </w:rPr>
        <w:t xml:space="preserve">del País Vasco </w:t>
      </w:r>
      <w:r w:rsidR="00806474" w:rsidRPr="00F43251">
        <w:rPr>
          <w:rFonts w:ascii="Arial" w:eastAsia="Times New Roman" w:hAnsi="Arial" w:cs="Arial"/>
          <w:color w:val="000000" w:themeColor="text1"/>
          <w:lang w:val="es-ES"/>
        </w:rPr>
        <w:t>con an</w:t>
      </w:r>
      <w:r w:rsidRPr="00F43251">
        <w:rPr>
          <w:rFonts w:ascii="Arial" w:eastAsia="Times New Roman" w:hAnsi="Arial" w:cs="Arial"/>
          <w:color w:val="000000" w:themeColor="text1"/>
          <w:lang w:val="es-ES"/>
        </w:rPr>
        <w:t xml:space="preserve">terioridad a la entrada en vigor del presente Decreto podrán beneficiarse de la </w:t>
      </w:r>
      <w:r w:rsidR="00501404" w:rsidRPr="00F43251">
        <w:rPr>
          <w:rFonts w:ascii="Arial" w:eastAsia="Times New Roman" w:hAnsi="Arial" w:cs="Arial"/>
          <w:color w:val="000000" w:themeColor="text1"/>
          <w:lang w:val="es-ES"/>
        </w:rPr>
        <w:t xml:space="preserve">mejora de </w:t>
      </w:r>
      <w:r w:rsidRPr="00F43251">
        <w:rPr>
          <w:rFonts w:ascii="Arial" w:eastAsia="Times New Roman" w:hAnsi="Arial" w:cs="Arial"/>
          <w:color w:val="000000" w:themeColor="text1"/>
          <w:lang w:val="es-ES"/>
        </w:rPr>
        <w:t xml:space="preserve">protección que dispensa </w:t>
      </w:r>
      <w:r w:rsidR="00501404" w:rsidRPr="00F43251">
        <w:rPr>
          <w:rFonts w:ascii="Arial" w:eastAsia="Times New Roman" w:hAnsi="Arial" w:cs="Arial"/>
          <w:color w:val="000000" w:themeColor="text1"/>
          <w:lang w:val="es-ES"/>
        </w:rPr>
        <w:t xml:space="preserve">el mismo </w:t>
      </w:r>
      <w:r w:rsidRPr="00F43251">
        <w:rPr>
          <w:rFonts w:ascii="Arial" w:eastAsia="Times New Roman" w:hAnsi="Arial" w:cs="Arial"/>
          <w:color w:val="000000" w:themeColor="text1"/>
          <w:lang w:val="es-ES"/>
        </w:rPr>
        <w:t>a las mujeres en situación de embarazo</w:t>
      </w:r>
      <w:r w:rsidR="00501404" w:rsidRPr="00F43251">
        <w:rPr>
          <w:rFonts w:ascii="Arial" w:eastAsia="Times New Roman" w:hAnsi="Arial" w:cs="Arial"/>
          <w:color w:val="000000" w:themeColor="text1"/>
          <w:lang w:val="es-ES"/>
        </w:rPr>
        <w:t xml:space="preserve"> y</w:t>
      </w:r>
      <w:r w:rsidRPr="00F43251">
        <w:rPr>
          <w:rFonts w:ascii="Arial" w:eastAsia="Times New Roman" w:hAnsi="Arial" w:cs="Arial"/>
          <w:color w:val="000000" w:themeColor="text1"/>
          <w:lang w:val="es-ES"/>
        </w:rPr>
        <w:t xml:space="preserve"> maternidad</w:t>
      </w:r>
      <w:r w:rsidR="00501404" w:rsidRPr="00F43251">
        <w:rPr>
          <w:rFonts w:ascii="Arial" w:eastAsia="Times New Roman" w:hAnsi="Arial" w:cs="Arial"/>
          <w:color w:val="000000" w:themeColor="text1"/>
          <w:lang w:val="es-ES"/>
        </w:rPr>
        <w:t xml:space="preserve">. También podrán beneficiarse las mujeres y los hombres </w:t>
      </w:r>
      <w:r w:rsidR="00D46514" w:rsidRPr="00F43251">
        <w:rPr>
          <w:rFonts w:ascii="Arial" w:eastAsia="Times New Roman" w:hAnsi="Arial" w:cs="Arial"/>
          <w:color w:val="000000" w:themeColor="text1"/>
          <w:lang w:val="es-ES"/>
        </w:rPr>
        <w:t xml:space="preserve">con tal reconocimiento de alto nivel </w:t>
      </w:r>
      <w:r w:rsidR="00501404" w:rsidRPr="00F43251">
        <w:rPr>
          <w:rFonts w:ascii="Arial" w:eastAsia="Times New Roman" w:hAnsi="Arial" w:cs="Arial"/>
          <w:color w:val="000000" w:themeColor="text1"/>
          <w:lang w:val="es-ES"/>
        </w:rPr>
        <w:t>en caso de adopción.</w:t>
      </w:r>
    </w:p>
    <w:bookmarkEnd w:id="121"/>
    <w:p w14:paraId="73CA956A" w14:textId="3DD2FAB8" w:rsidR="00806474" w:rsidRPr="00F43251" w:rsidRDefault="00806474" w:rsidP="00824BCF">
      <w:pPr>
        <w:shd w:val="clear" w:color="auto" w:fill="FFFFFF"/>
        <w:spacing w:after="0"/>
        <w:ind w:firstLine="284"/>
        <w:jc w:val="both"/>
        <w:rPr>
          <w:rFonts w:ascii="Arial" w:eastAsia="Times New Roman" w:hAnsi="Arial" w:cs="Arial"/>
          <w:b/>
          <w:bCs/>
          <w:color w:val="000000" w:themeColor="text1"/>
          <w:lang w:val="es-ES"/>
        </w:rPr>
      </w:pPr>
    </w:p>
    <w:p w14:paraId="66B021C0" w14:textId="77777777" w:rsidR="00806474" w:rsidRPr="00F43251" w:rsidRDefault="00806474" w:rsidP="00824BCF">
      <w:pPr>
        <w:shd w:val="clear" w:color="auto" w:fill="FFFFFF"/>
        <w:spacing w:after="0"/>
        <w:ind w:firstLine="284"/>
        <w:jc w:val="both"/>
        <w:rPr>
          <w:rFonts w:ascii="Arial" w:eastAsia="Times New Roman" w:hAnsi="Arial" w:cs="Arial"/>
          <w:b/>
          <w:bCs/>
          <w:color w:val="000000" w:themeColor="text1"/>
          <w:lang w:val="es-ES"/>
        </w:rPr>
      </w:pPr>
    </w:p>
    <w:p w14:paraId="2F2A6C3A" w14:textId="34070F8C" w:rsidR="00434646" w:rsidRPr="00F43251" w:rsidRDefault="00434646" w:rsidP="00824BCF">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D</w:t>
      </w:r>
      <w:r w:rsidR="00804D6F" w:rsidRPr="00F43251">
        <w:rPr>
          <w:rFonts w:ascii="Arial" w:eastAsia="Times New Roman" w:hAnsi="Arial" w:cs="Arial"/>
          <w:b/>
          <w:bCs/>
          <w:color w:val="000000" w:themeColor="text1"/>
          <w:sz w:val="24"/>
          <w:szCs w:val="24"/>
          <w:lang w:val="es-ES"/>
        </w:rPr>
        <w:t>isposición derogatoria única</w:t>
      </w:r>
    </w:p>
    <w:p w14:paraId="53D428D3" w14:textId="0D2F16AC" w:rsidR="00434646" w:rsidRPr="00F43251" w:rsidRDefault="00434646" w:rsidP="00824BCF">
      <w:pPr>
        <w:shd w:val="clear" w:color="auto" w:fill="FFFFFF"/>
        <w:spacing w:after="0"/>
        <w:ind w:firstLine="284"/>
        <w:jc w:val="both"/>
        <w:rPr>
          <w:rFonts w:ascii="Arial" w:eastAsia="Times New Roman" w:hAnsi="Arial" w:cs="Arial"/>
          <w:b/>
          <w:bCs/>
          <w:color w:val="000000" w:themeColor="text1"/>
          <w:lang w:val="es-ES"/>
        </w:rPr>
      </w:pPr>
    </w:p>
    <w:p w14:paraId="62858D2A" w14:textId="6AAE3A3B" w:rsidR="00434646" w:rsidRPr="00F43251" w:rsidRDefault="00434646" w:rsidP="00824BCF">
      <w:pPr>
        <w:shd w:val="clear" w:color="auto" w:fill="FFFFFF"/>
        <w:spacing w:after="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Qued</w:t>
      </w:r>
      <w:r w:rsidR="00652801"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 xml:space="preserve"> derogado el</w:t>
      </w:r>
      <w:r w:rsidR="00ED43C3" w:rsidRPr="00F43251">
        <w:rPr>
          <w:rFonts w:ascii="Arial" w:eastAsia="Times New Roman" w:hAnsi="Arial" w:cs="Arial"/>
          <w:color w:val="000000" w:themeColor="text1"/>
          <w:lang w:val="es-ES"/>
        </w:rPr>
        <w:t xml:space="preserve"> Decreto</w:t>
      </w:r>
      <w:r w:rsidR="00806474" w:rsidRPr="00F43251">
        <w:rPr>
          <w:rFonts w:ascii="Arial" w:eastAsia="Times New Roman" w:hAnsi="Arial" w:cs="Arial"/>
          <w:color w:val="000000" w:themeColor="text1"/>
          <w:lang w:val="es-ES"/>
        </w:rPr>
        <w:t xml:space="preserve"> 203/2010, de 20 de julio, del Deporte de Alto Nivel.</w:t>
      </w:r>
    </w:p>
    <w:p w14:paraId="329C353F" w14:textId="2DB38C54" w:rsidR="00806474" w:rsidRPr="00F43251" w:rsidRDefault="00806474" w:rsidP="00824BCF">
      <w:pPr>
        <w:shd w:val="clear" w:color="auto" w:fill="FFFFFF"/>
        <w:spacing w:after="0"/>
        <w:ind w:firstLine="284"/>
        <w:jc w:val="both"/>
        <w:rPr>
          <w:rFonts w:ascii="Arial" w:eastAsia="Times New Roman" w:hAnsi="Arial" w:cs="Arial"/>
          <w:color w:val="000000" w:themeColor="text1"/>
          <w:lang w:val="es-ES"/>
        </w:rPr>
      </w:pPr>
    </w:p>
    <w:p w14:paraId="5C1B2F35" w14:textId="3F8840E9" w:rsidR="00806474" w:rsidRPr="00F43251" w:rsidRDefault="00806474" w:rsidP="00824BCF">
      <w:pPr>
        <w:shd w:val="clear" w:color="auto" w:fill="FFFFFF"/>
        <w:spacing w:after="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2.- Asimismo, quedan derogadas cuantas otras disposiciones de igual o inferior rango se opongan a lo dispuesto en el presente Decreto.</w:t>
      </w:r>
    </w:p>
    <w:p w14:paraId="7C817DF0" w14:textId="20F315AB" w:rsidR="00A03D6D" w:rsidRPr="00F43251" w:rsidRDefault="00A03D6D" w:rsidP="00804D6F">
      <w:pPr>
        <w:shd w:val="clear" w:color="auto" w:fill="FFFFFF"/>
        <w:spacing w:after="0"/>
        <w:jc w:val="both"/>
        <w:rPr>
          <w:rFonts w:ascii="Arial" w:eastAsia="Times New Roman" w:hAnsi="Arial" w:cs="Arial"/>
          <w:b/>
          <w:bCs/>
          <w:color w:val="000000" w:themeColor="text1"/>
          <w:lang w:val="es-ES"/>
        </w:rPr>
      </w:pPr>
    </w:p>
    <w:p w14:paraId="7B7340A5" w14:textId="77777777" w:rsidR="00434646" w:rsidRPr="00F43251" w:rsidRDefault="00434646" w:rsidP="00824BCF">
      <w:pPr>
        <w:shd w:val="clear" w:color="auto" w:fill="FFFFFF"/>
        <w:spacing w:after="0"/>
        <w:ind w:firstLine="284"/>
        <w:jc w:val="both"/>
        <w:rPr>
          <w:rFonts w:ascii="Arial" w:eastAsia="Times New Roman" w:hAnsi="Arial" w:cs="Arial"/>
          <w:b/>
          <w:bCs/>
          <w:color w:val="000000" w:themeColor="text1"/>
          <w:lang w:val="es-ES"/>
        </w:rPr>
      </w:pPr>
      <w:bookmarkStart w:id="122" w:name="SE56"/>
      <w:bookmarkStart w:id="123" w:name="LOC_DFI.1"/>
      <w:bookmarkEnd w:id="122"/>
      <w:bookmarkEnd w:id="123"/>
    </w:p>
    <w:p w14:paraId="53B03FBE" w14:textId="3033DA69" w:rsidR="00434646" w:rsidRPr="00F43251" w:rsidRDefault="00804D6F" w:rsidP="00824BCF">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Disposición final primera. Habilitaciones</w:t>
      </w:r>
    </w:p>
    <w:p w14:paraId="562EB9E9" w14:textId="77777777" w:rsidR="00434646" w:rsidRPr="00F43251" w:rsidRDefault="00434646" w:rsidP="00824BCF">
      <w:pPr>
        <w:shd w:val="clear" w:color="auto" w:fill="FFFFFF"/>
        <w:spacing w:after="0"/>
        <w:ind w:firstLine="284"/>
        <w:jc w:val="both"/>
        <w:rPr>
          <w:rFonts w:ascii="Arial" w:eastAsia="Times New Roman" w:hAnsi="Arial" w:cs="Arial"/>
          <w:color w:val="000000" w:themeColor="text1"/>
          <w:lang w:val="es-ES"/>
        </w:rPr>
      </w:pPr>
    </w:p>
    <w:p w14:paraId="5CCBE1EF" w14:textId="186AD9B5"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1.- Se faculta a la Consejera o al Consejero competente en materia de deportes para dictar las disposiciones necesarias y adoptar las medidas precisas para el desarrollo y aplicación del presente Decreto.</w:t>
      </w:r>
    </w:p>
    <w:p w14:paraId="14A785DD" w14:textId="51D43165"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2.- </w:t>
      </w:r>
      <w:r w:rsidR="003B6740" w:rsidRPr="00F43251">
        <w:rPr>
          <w:rFonts w:ascii="Arial" w:eastAsia="Times New Roman" w:hAnsi="Arial" w:cs="Arial"/>
          <w:color w:val="000000" w:themeColor="text1"/>
          <w:lang w:val="es-ES"/>
        </w:rPr>
        <w:t>S</w:t>
      </w:r>
      <w:r w:rsidRPr="00F43251">
        <w:rPr>
          <w:rFonts w:ascii="Arial" w:eastAsia="Times New Roman" w:hAnsi="Arial" w:cs="Arial"/>
          <w:color w:val="000000" w:themeColor="text1"/>
          <w:lang w:val="es-ES"/>
        </w:rPr>
        <w:t xml:space="preserve">e </w:t>
      </w:r>
      <w:r w:rsidR="00074DE3" w:rsidRPr="00F43251">
        <w:rPr>
          <w:rFonts w:ascii="Arial" w:eastAsia="Times New Roman" w:hAnsi="Arial" w:cs="Arial"/>
          <w:color w:val="000000" w:themeColor="text1"/>
          <w:lang w:val="es-ES"/>
        </w:rPr>
        <w:t>habilita</w:t>
      </w:r>
      <w:r w:rsidRPr="00F43251">
        <w:rPr>
          <w:rFonts w:ascii="Arial" w:eastAsia="Times New Roman" w:hAnsi="Arial" w:cs="Arial"/>
          <w:color w:val="000000" w:themeColor="text1"/>
          <w:lang w:val="es-ES"/>
        </w:rPr>
        <w:t xml:space="preserve"> a la Consejera o al Consejero competente en materia de deporte para que, a propuesta de la Comisión de Evaluación del </w:t>
      </w:r>
      <w:r w:rsidR="00D46514" w:rsidRPr="00F43251">
        <w:rPr>
          <w:rFonts w:ascii="Arial" w:eastAsia="Times New Roman" w:hAnsi="Arial" w:cs="Arial"/>
          <w:color w:val="000000" w:themeColor="text1"/>
          <w:lang w:val="es-ES"/>
        </w:rPr>
        <w:t>D</w:t>
      </w:r>
      <w:r w:rsidRPr="00F43251">
        <w:rPr>
          <w:rFonts w:ascii="Arial" w:eastAsia="Times New Roman" w:hAnsi="Arial" w:cs="Arial"/>
          <w:color w:val="000000" w:themeColor="text1"/>
          <w:lang w:val="es-ES"/>
        </w:rPr>
        <w:t xml:space="preserve">eporte de </w:t>
      </w:r>
      <w:r w:rsidR="00D46514" w:rsidRPr="00F43251">
        <w:rPr>
          <w:rFonts w:ascii="Arial" w:eastAsia="Times New Roman" w:hAnsi="Arial" w:cs="Arial"/>
          <w:color w:val="000000" w:themeColor="text1"/>
          <w:lang w:val="es-ES"/>
        </w:rPr>
        <w:t>A</w:t>
      </w:r>
      <w:r w:rsidRPr="00F43251">
        <w:rPr>
          <w:rFonts w:ascii="Arial" w:eastAsia="Times New Roman" w:hAnsi="Arial" w:cs="Arial"/>
          <w:color w:val="000000" w:themeColor="text1"/>
          <w:lang w:val="es-ES"/>
        </w:rPr>
        <w:t xml:space="preserve">lto </w:t>
      </w:r>
      <w:r w:rsidR="00D46514" w:rsidRPr="00F43251">
        <w:rPr>
          <w:rFonts w:ascii="Arial" w:eastAsia="Times New Roman" w:hAnsi="Arial" w:cs="Arial"/>
          <w:color w:val="000000" w:themeColor="text1"/>
          <w:lang w:val="es-ES"/>
        </w:rPr>
        <w:t>N</w:t>
      </w:r>
      <w:r w:rsidRPr="00F43251">
        <w:rPr>
          <w:rFonts w:ascii="Arial" w:eastAsia="Times New Roman" w:hAnsi="Arial" w:cs="Arial"/>
          <w:color w:val="000000" w:themeColor="text1"/>
          <w:lang w:val="es-ES"/>
        </w:rPr>
        <w:t>ivel</w:t>
      </w:r>
      <w:r w:rsidR="00D46514"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modifique los criterios técnico-deportivos que se señalan en el anexo del presente Decreto, cuando así lo aconseje la evolución técnico-deportiva.</w:t>
      </w:r>
    </w:p>
    <w:p w14:paraId="79C7224F" w14:textId="596F0D4C" w:rsidR="00A03D6D" w:rsidRPr="00F43251" w:rsidRDefault="00A03D6D" w:rsidP="00824BCF">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 xml:space="preserve">3.- </w:t>
      </w:r>
      <w:r w:rsidR="003B6740" w:rsidRPr="00F43251">
        <w:rPr>
          <w:rFonts w:ascii="Arial" w:eastAsia="Times New Roman" w:hAnsi="Arial" w:cs="Arial"/>
          <w:color w:val="000000" w:themeColor="text1"/>
          <w:lang w:val="es-ES"/>
        </w:rPr>
        <w:t>S</w:t>
      </w:r>
      <w:r w:rsidRPr="00F43251">
        <w:rPr>
          <w:rFonts w:ascii="Arial" w:eastAsia="Times New Roman" w:hAnsi="Arial" w:cs="Arial"/>
          <w:color w:val="000000" w:themeColor="text1"/>
          <w:lang w:val="es-ES"/>
        </w:rPr>
        <w:t xml:space="preserve">e </w:t>
      </w:r>
      <w:r w:rsidR="00074DE3" w:rsidRPr="00F43251">
        <w:rPr>
          <w:rFonts w:ascii="Arial" w:eastAsia="Times New Roman" w:hAnsi="Arial" w:cs="Arial"/>
          <w:color w:val="000000" w:themeColor="text1"/>
          <w:lang w:val="es-ES"/>
        </w:rPr>
        <w:t>habilita</w:t>
      </w:r>
      <w:r w:rsidRPr="00F43251">
        <w:rPr>
          <w:rFonts w:ascii="Arial" w:eastAsia="Times New Roman" w:hAnsi="Arial" w:cs="Arial"/>
          <w:color w:val="000000" w:themeColor="text1"/>
          <w:lang w:val="es-ES"/>
        </w:rPr>
        <w:t xml:space="preserve"> a la Consejera o al Consejero competente en materia de deporte para suscribir acuerdos y convenios con la Fundación </w:t>
      </w:r>
      <w:r w:rsidR="007161B0" w:rsidRPr="00F43251">
        <w:rPr>
          <w:rFonts w:ascii="Arial" w:eastAsia="Times New Roman" w:hAnsi="Arial" w:cs="Arial"/>
          <w:color w:val="000000" w:themeColor="text1"/>
          <w:lang w:val="es-ES"/>
        </w:rPr>
        <w:t>Basque Team</w:t>
      </w:r>
      <w:r w:rsidRPr="00F43251">
        <w:rPr>
          <w:rFonts w:ascii="Arial" w:eastAsia="Times New Roman" w:hAnsi="Arial" w:cs="Arial"/>
          <w:color w:val="000000" w:themeColor="text1"/>
          <w:lang w:val="es-ES"/>
        </w:rPr>
        <w:t xml:space="preserve"> Fundazioa, para que esta, en su condición de Fundación del </w:t>
      </w:r>
      <w:r w:rsidR="003B6740" w:rsidRPr="00F43251">
        <w:rPr>
          <w:rFonts w:ascii="Arial" w:eastAsia="Times New Roman" w:hAnsi="Arial" w:cs="Arial"/>
          <w:color w:val="000000" w:themeColor="text1"/>
          <w:lang w:val="es-ES"/>
        </w:rPr>
        <w:t>s</w:t>
      </w:r>
      <w:r w:rsidRPr="00F43251">
        <w:rPr>
          <w:rFonts w:ascii="Arial" w:eastAsia="Times New Roman" w:hAnsi="Arial" w:cs="Arial"/>
          <w:color w:val="000000" w:themeColor="text1"/>
          <w:lang w:val="es-ES"/>
        </w:rPr>
        <w:t xml:space="preserve">ector </w:t>
      </w:r>
      <w:r w:rsidR="003B6740" w:rsidRPr="00F43251">
        <w:rPr>
          <w:rFonts w:ascii="Arial" w:eastAsia="Times New Roman" w:hAnsi="Arial" w:cs="Arial"/>
          <w:color w:val="000000" w:themeColor="text1"/>
          <w:lang w:val="es-ES"/>
        </w:rPr>
        <w:t>p</w:t>
      </w:r>
      <w:r w:rsidRPr="00F43251">
        <w:rPr>
          <w:rFonts w:ascii="Arial" w:eastAsia="Times New Roman" w:hAnsi="Arial" w:cs="Arial"/>
          <w:color w:val="000000" w:themeColor="text1"/>
          <w:lang w:val="es-ES"/>
        </w:rPr>
        <w:t xml:space="preserve">úblico </w:t>
      </w:r>
      <w:r w:rsidR="003B6740" w:rsidRPr="00F43251">
        <w:rPr>
          <w:rFonts w:ascii="Arial" w:eastAsia="Times New Roman" w:hAnsi="Arial" w:cs="Arial"/>
          <w:color w:val="000000" w:themeColor="text1"/>
          <w:lang w:val="es-ES"/>
        </w:rPr>
        <w:t>v</w:t>
      </w:r>
      <w:r w:rsidRPr="00F43251">
        <w:rPr>
          <w:rFonts w:ascii="Arial" w:eastAsia="Times New Roman" w:hAnsi="Arial" w:cs="Arial"/>
          <w:color w:val="000000" w:themeColor="text1"/>
          <w:lang w:val="es-ES"/>
        </w:rPr>
        <w:t>asco especializada en el fomento del deporte de alto nivel</w:t>
      </w:r>
      <w:r w:rsidR="00033D93" w:rsidRPr="00F43251">
        <w:rPr>
          <w:rFonts w:ascii="Arial" w:eastAsia="Times New Roman" w:hAnsi="Arial" w:cs="Arial"/>
          <w:color w:val="000000" w:themeColor="text1"/>
          <w:lang w:val="es-ES"/>
        </w:rPr>
        <w:t xml:space="preserve"> del País Vasco</w:t>
      </w:r>
      <w:r w:rsidRPr="00F43251">
        <w:rPr>
          <w:rFonts w:ascii="Arial" w:eastAsia="Times New Roman" w:hAnsi="Arial" w:cs="Arial"/>
          <w:color w:val="000000" w:themeColor="text1"/>
          <w:lang w:val="es-ES"/>
        </w:rPr>
        <w:t>, pueda ejecutar por delegación de la Administración, cualesquiera funciones y planes relacionados con la ayuda y fomento al deporte de alto nivel previstas en el presente Decreto, excepto aquellas facultades que por su naturaleza fueran indelegables.</w:t>
      </w:r>
    </w:p>
    <w:p w14:paraId="7260ACD5" w14:textId="77777777" w:rsidR="00434646" w:rsidRPr="00F43251" w:rsidRDefault="00434646" w:rsidP="00824BCF">
      <w:pPr>
        <w:shd w:val="clear" w:color="auto" w:fill="FFFFFF"/>
        <w:spacing w:after="0"/>
        <w:ind w:firstLine="284"/>
        <w:jc w:val="both"/>
        <w:rPr>
          <w:rFonts w:ascii="Arial" w:eastAsia="Times New Roman" w:hAnsi="Arial" w:cs="Arial"/>
          <w:b/>
          <w:bCs/>
          <w:caps/>
          <w:color w:val="000000" w:themeColor="text1"/>
          <w:shd w:val="clear" w:color="auto" w:fill="F3F4F9"/>
          <w:lang w:val="es-ES"/>
        </w:rPr>
      </w:pPr>
      <w:bookmarkStart w:id="124" w:name="SE57"/>
      <w:bookmarkStart w:id="125" w:name="LOC_DFI.2"/>
      <w:bookmarkEnd w:id="124"/>
      <w:bookmarkEnd w:id="125"/>
    </w:p>
    <w:p w14:paraId="677C2549" w14:textId="723ED56E" w:rsidR="00A03D6D" w:rsidRPr="00F43251" w:rsidRDefault="00804D6F" w:rsidP="00824BCF">
      <w:pPr>
        <w:shd w:val="clear" w:color="auto" w:fill="FFFFFF"/>
        <w:spacing w:after="0"/>
        <w:ind w:firstLine="284"/>
        <w:jc w:val="both"/>
        <w:rPr>
          <w:rFonts w:ascii="Arial" w:eastAsia="Times New Roman" w:hAnsi="Arial" w:cs="Arial"/>
          <w:b/>
          <w:bCs/>
          <w:color w:val="000000" w:themeColor="text1"/>
          <w:sz w:val="24"/>
          <w:szCs w:val="24"/>
          <w:lang w:val="es-ES"/>
        </w:rPr>
      </w:pPr>
      <w:r w:rsidRPr="00F43251">
        <w:rPr>
          <w:rFonts w:ascii="Arial" w:eastAsia="Times New Roman" w:hAnsi="Arial" w:cs="Arial"/>
          <w:b/>
          <w:bCs/>
          <w:color w:val="000000" w:themeColor="text1"/>
          <w:sz w:val="24"/>
          <w:szCs w:val="24"/>
          <w:lang w:val="es-ES"/>
        </w:rPr>
        <w:t>Disposición final segunda. Entrada en vigor</w:t>
      </w:r>
    </w:p>
    <w:p w14:paraId="02E80325" w14:textId="77777777" w:rsidR="00434646" w:rsidRPr="00F43251" w:rsidRDefault="00434646" w:rsidP="00824BCF">
      <w:pPr>
        <w:shd w:val="clear" w:color="auto" w:fill="FFFFFF"/>
        <w:spacing w:after="0"/>
        <w:ind w:firstLine="284"/>
        <w:jc w:val="both"/>
        <w:rPr>
          <w:rFonts w:ascii="Arial" w:eastAsia="Times New Roman" w:hAnsi="Arial" w:cs="Arial"/>
          <w:color w:val="000000" w:themeColor="text1"/>
          <w:lang w:val="es-ES"/>
        </w:rPr>
      </w:pPr>
    </w:p>
    <w:p w14:paraId="341AF220" w14:textId="2DE5A739" w:rsidR="001F4FB2" w:rsidRPr="00F43251" w:rsidRDefault="00A03D6D" w:rsidP="00A346C5">
      <w:pPr>
        <w:shd w:val="clear" w:color="auto" w:fill="FFFFFF"/>
        <w:spacing w:after="240"/>
        <w:ind w:firstLine="284"/>
        <w:jc w:val="both"/>
        <w:rPr>
          <w:rFonts w:ascii="Arial" w:eastAsia="Times New Roman" w:hAnsi="Arial" w:cs="Arial"/>
          <w:color w:val="000000" w:themeColor="text1"/>
          <w:lang w:val="es-ES"/>
        </w:rPr>
      </w:pPr>
      <w:r w:rsidRPr="00F43251">
        <w:rPr>
          <w:rFonts w:ascii="Arial" w:eastAsia="Times New Roman" w:hAnsi="Arial" w:cs="Arial"/>
          <w:color w:val="000000" w:themeColor="text1"/>
          <w:lang w:val="es-ES"/>
        </w:rPr>
        <w:t>El presente Decreto entrará en vigor el día siguiente al de su publicación en el Boletín Oficial del País Vasco.</w:t>
      </w:r>
    </w:p>
    <w:p w14:paraId="0829E083" w14:textId="3ACDAFCE" w:rsidR="00E852B5" w:rsidRPr="00F43251" w:rsidRDefault="001F4FB2" w:rsidP="00A346C5">
      <w:pPr>
        <w:shd w:val="clear" w:color="auto" w:fill="FFFFFF"/>
        <w:spacing w:after="240"/>
        <w:ind w:firstLine="284"/>
        <w:jc w:val="both"/>
        <w:rPr>
          <w:rFonts w:ascii="Arial" w:hAnsi="Arial" w:cs="Arial"/>
        </w:rPr>
      </w:pPr>
      <w:r w:rsidRPr="00F43251">
        <w:rPr>
          <w:rFonts w:ascii="Arial" w:hAnsi="Arial" w:cs="Arial"/>
        </w:rPr>
        <w:t xml:space="preserve">Dado en Vitoria-Gasteiz, a </w:t>
      </w:r>
      <w:r w:rsidR="00FC41E8" w:rsidRPr="00F43251">
        <w:rPr>
          <w:rFonts w:ascii="Arial" w:hAnsi="Arial" w:cs="Arial"/>
        </w:rPr>
        <w:t>…</w:t>
      </w:r>
      <w:r w:rsidRPr="00F43251">
        <w:rPr>
          <w:rFonts w:ascii="Arial" w:hAnsi="Arial" w:cs="Arial"/>
        </w:rPr>
        <w:t xml:space="preserve"> de </w:t>
      </w:r>
      <w:r w:rsidR="00FC41E8" w:rsidRPr="00F43251">
        <w:rPr>
          <w:rFonts w:ascii="Arial" w:hAnsi="Arial" w:cs="Arial"/>
        </w:rPr>
        <w:t>……………</w:t>
      </w:r>
      <w:r w:rsidRPr="00F43251">
        <w:rPr>
          <w:rFonts w:ascii="Arial" w:hAnsi="Arial" w:cs="Arial"/>
        </w:rPr>
        <w:t xml:space="preserve"> de 202</w:t>
      </w:r>
      <w:r w:rsidR="00933A0A" w:rsidRPr="00F43251">
        <w:rPr>
          <w:rFonts w:ascii="Arial" w:hAnsi="Arial" w:cs="Arial"/>
        </w:rPr>
        <w:t>5</w:t>
      </w:r>
      <w:r w:rsidRPr="00F43251">
        <w:rPr>
          <w:rFonts w:ascii="Arial" w:hAnsi="Arial" w:cs="Arial"/>
        </w:rPr>
        <w:t xml:space="preserve">. </w:t>
      </w:r>
    </w:p>
    <w:p w14:paraId="241EDC67" w14:textId="77777777" w:rsidR="00504082" w:rsidRPr="00F43251" w:rsidRDefault="001F4FB2" w:rsidP="00824BCF">
      <w:pPr>
        <w:shd w:val="clear" w:color="auto" w:fill="FFFFFF"/>
        <w:spacing w:after="240"/>
        <w:ind w:firstLine="284"/>
        <w:jc w:val="both"/>
        <w:rPr>
          <w:rFonts w:ascii="Arial" w:hAnsi="Arial" w:cs="Arial"/>
        </w:rPr>
      </w:pPr>
      <w:r w:rsidRPr="00F43251">
        <w:rPr>
          <w:rFonts w:ascii="Arial" w:hAnsi="Arial" w:cs="Arial"/>
        </w:rPr>
        <w:lastRenderedPageBreak/>
        <w:t xml:space="preserve">                           </w:t>
      </w:r>
    </w:p>
    <w:p w14:paraId="6E222A6F" w14:textId="77777777" w:rsidR="00504082" w:rsidRPr="00F43251" w:rsidRDefault="00504082" w:rsidP="00824BCF">
      <w:pPr>
        <w:shd w:val="clear" w:color="auto" w:fill="FFFFFF"/>
        <w:spacing w:after="240"/>
        <w:ind w:firstLine="284"/>
        <w:jc w:val="both"/>
        <w:rPr>
          <w:rFonts w:ascii="Arial" w:hAnsi="Arial" w:cs="Arial"/>
        </w:rPr>
      </w:pPr>
    </w:p>
    <w:p w14:paraId="1B4D780C" w14:textId="4EFA29CB" w:rsidR="001F4FB2" w:rsidRPr="00F43251" w:rsidRDefault="001F4FB2" w:rsidP="00824BCF">
      <w:pPr>
        <w:shd w:val="clear" w:color="auto" w:fill="FFFFFF"/>
        <w:spacing w:after="240"/>
        <w:ind w:firstLine="284"/>
        <w:jc w:val="both"/>
        <w:rPr>
          <w:rFonts w:ascii="Arial" w:hAnsi="Arial" w:cs="Arial"/>
        </w:rPr>
      </w:pPr>
      <w:r w:rsidRPr="00F43251">
        <w:rPr>
          <w:rFonts w:ascii="Arial" w:hAnsi="Arial" w:cs="Arial"/>
        </w:rPr>
        <w:t xml:space="preserve">                                </w:t>
      </w:r>
    </w:p>
    <w:p w14:paraId="3A66DEE0" w14:textId="77777777" w:rsidR="001F4FB2" w:rsidRPr="00F43251" w:rsidRDefault="001F4FB2" w:rsidP="00824BCF">
      <w:pPr>
        <w:shd w:val="clear" w:color="auto" w:fill="FFFFFF"/>
        <w:spacing w:after="0"/>
        <w:ind w:firstLine="284"/>
        <w:jc w:val="right"/>
        <w:rPr>
          <w:rFonts w:ascii="Arial" w:hAnsi="Arial" w:cs="Arial"/>
        </w:rPr>
      </w:pPr>
      <w:r w:rsidRPr="00F43251">
        <w:rPr>
          <w:rFonts w:ascii="Arial" w:hAnsi="Arial" w:cs="Arial"/>
        </w:rPr>
        <w:t xml:space="preserve">                                                                     El Lehendakari, </w:t>
      </w:r>
    </w:p>
    <w:p w14:paraId="79EBC4D1" w14:textId="54A46ED1" w:rsidR="001F4FB2" w:rsidRPr="00F43251" w:rsidRDefault="001F4FB2" w:rsidP="00824BCF">
      <w:pPr>
        <w:shd w:val="clear" w:color="auto" w:fill="FFFFFF"/>
        <w:spacing w:after="0"/>
        <w:ind w:firstLine="284"/>
        <w:jc w:val="right"/>
        <w:rPr>
          <w:rFonts w:ascii="Arial" w:hAnsi="Arial" w:cs="Arial"/>
        </w:rPr>
      </w:pPr>
      <w:r w:rsidRPr="00F43251">
        <w:rPr>
          <w:rFonts w:ascii="Arial" w:hAnsi="Arial" w:cs="Arial"/>
        </w:rPr>
        <w:t>I</w:t>
      </w:r>
      <w:r w:rsidR="00933A0A" w:rsidRPr="00F43251">
        <w:rPr>
          <w:rFonts w:ascii="Arial" w:hAnsi="Arial" w:cs="Arial"/>
        </w:rPr>
        <w:t>MANOL PRADALES GIL</w:t>
      </w:r>
      <w:r w:rsidRPr="00F43251">
        <w:rPr>
          <w:rFonts w:ascii="Arial" w:hAnsi="Arial" w:cs="Arial"/>
        </w:rPr>
        <w:t xml:space="preserve">. </w:t>
      </w:r>
    </w:p>
    <w:p w14:paraId="15958163" w14:textId="77777777" w:rsidR="001F4FB2" w:rsidRPr="00F43251" w:rsidRDefault="001F4FB2" w:rsidP="00824BCF">
      <w:pPr>
        <w:shd w:val="clear" w:color="auto" w:fill="FFFFFF"/>
        <w:spacing w:after="240"/>
        <w:ind w:firstLine="284"/>
        <w:jc w:val="both"/>
        <w:rPr>
          <w:rFonts w:ascii="Arial" w:hAnsi="Arial" w:cs="Arial"/>
        </w:rPr>
      </w:pPr>
    </w:p>
    <w:p w14:paraId="60695223" w14:textId="0DF9F78A" w:rsidR="00FC41E8" w:rsidRPr="00F43251" w:rsidRDefault="00933A0A" w:rsidP="00824BCF">
      <w:pPr>
        <w:shd w:val="clear" w:color="auto" w:fill="FFFFFF"/>
        <w:spacing w:after="0"/>
        <w:ind w:firstLine="284"/>
        <w:jc w:val="both"/>
        <w:rPr>
          <w:rFonts w:ascii="Arial" w:hAnsi="Arial" w:cs="Arial"/>
        </w:rPr>
      </w:pPr>
      <w:r w:rsidRPr="00F43251">
        <w:rPr>
          <w:rFonts w:ascii="Arial" w:hAnsi="Arial" w:cs="Arial"/>
        </w:rPr>
        <w:t>Vicelehendakari Primera y Consejera</w:t>
      </w:r>
      <w:r w:rsidR="001F4FB2" w:rsidRPr="00F43251">
        <w:rPr>
          <w:rFonts w:ascii="Arial" w:hAnsi="Arial" w:cs="Arial"/>
        </w:rPr>
        <w:t xml:space="preserve"> de Cultura y Política Lingüística, </w:t>
      </w:r>
    </w:p>
    <w:p w14:paraId="68EEEFE3" w14:textId="7A919207" w:rsidR="001F4FB2" w:rsidRPr="00F43251" w:rsidRDefault="00933A0A" w:rsidP="00824BCF">
      <w:pPr>
        <w:shd w:val="clear" w:color="auto" w:fill="FFFFFF"/>
        <w:spacing w:after="0"/>
        <w:ind w:firstLine="284"/>
        <w:jc w:val="both"/>
        <w:rPr>
          <w:rFonts w:ascii="Arial" w:eastAsia="Times New Roman" w:hAnsi="Arial" w:cs="Arial"/>
          <w:color w:val="000000" w:themeColor="text1"/>
          <w:lang w:val="es-ES"/>
        </w:rPr>
      </w:pPr>
      <w:r w:rsidRPr="00F43251">
        <w:rPr>
          <w:rFonts w:ascii="Arial" w:hAnsi="Arial" w:cs="Arial"/>
        </w:rPr>
        <w:t>IBONE BENGOETXEA OTAOLEA</w:t>
      </w:r>
      <w:r w:rsidR="001F4FB2" w:rsidRPr="00F43251">
        <w:rPr>
          <w:rFonts w:ascii="Arial" w:hAnsi="Arial" w:cs="Arial"/>
        </w:rPr>
        <w:t>.</w:t>
      </w:r>
    </w:p>
    <w:p w14:paraId="1A641B61" w14:textId="77777777" w:rsidR="0058721B" w:rsidRPr="00F43251" w:rsidRDefault="0058721B" w:rsidP="00824BCF">
      <w:pPr>
        <w:ind w:firstLine="284"/>
        <w:jc w:val="both"/>
        <w:rPr>
          <w:rFonts w:ascii="Arial" w:hAnsi="Arial" w:cs="Arial"/>
          <w:color w:val="000000" w:themeColor="text1"/>
          <w:lang w:val="es-ES"/>
        </w:rPr>
      </w:pPr>
    </w:p>
    <w:p w14:paraId="67EE3952" w14:textId="77777777" w:rsidR="001663CA" w:rsidRPr="00F43251" w:rsidRDefault="001663CA" w:rsidP="00824BCF">
      <w:pPr>
        <w:ind w:firstLine="284"/>
        <w:jc w:val="both"/>
        <w:rPr>
          <w:rFonts w:ascii="Arial" w:hAnsi="Arial" w:cs="Arial"/>
          <w:color w:val="000000" w:themeColor="text1"/>
          <w:lang w:val="es-ES"/>
        </w:rPr>
      </w:pPr>
    </w:p>
    <w:p w14:paraId="327B28ED" w14:textId="77777777" w:rsidR="001663CA" w:rsidRPr="00F43251" w:rsidRDefault="001663CA" w:rsidP="00824BCF">
      <w:pPr>
        <w:ind w:firstLine="284"/>
        <w:jc w:val="both"/>
        <w:rPr>
          <w:rFonts w:ascii="Arial" w:hAnsi="Arial" w:cs="Arial"/>
          <w:color w:val="000000" w:themeColor="text1"/>
          <w:lang w:val="es-ES"/>
        </w:rPr>
      </w:pPr>
    </w:p>
    <w:p w14:paraId="0D3BC2DC" w14:textId="77777777" w:rsidR="001663CA" w:rsidRPr="00F43251" w:rsidRDefault="001663CA" w:rsidP="00824BCF">
      <w:pPr>
        <w:ind w:firstLine="284"/>
        <w:jc w:val="both"/>
        <w:rPr>
          <w:rFonts w:ascii="Arial" w:hAnsi="Arial" w:cs="Arial"/>
          <w:color w:val="000000" w:themeColor="text1"/>
          <w:lang w:val="es-ES"/>
        </w:rPr>
      </w:pPr>
    </w:p>
    <w:p w14:paraId="0276E904" w14:textId="77777777" w:rsidR="001663CA" w:rsidRPr="00F43251" w:rsidRDefault="001663CA" w:rsidP="00824BCF">
      <w:pPr>
        <w:ind w:firstLine="284"/>
        <w:jc w:val="both"/>
        <w:rPr>
          <w:rFonts w:ascii="Arial" w:hAnsi="Arial" w:cs="Arial"/>
          <w:color w:val="000000" w:themeColor="text1"/>
          <w:lang w:val="es-ES"/>
        </w:rPr>
      </w:pPr>
    </w:p>
    <w:p w14:paraId="77253ADA" w14:textId="77777777" w:rsidR="001663CA" w:rsidRPr="00F43251" w:rsidRDefault="001663CA" w:rsidP="00824BCF">
      <w:pPr>
        <w:ind w:firstLine="284"/>
        <w:jc w:val="both"/>
        <w:rPr>
          <w:rFonts w:ascii="Arial" w:hAnsi="Arial" w:cs="Arial"/>
          <w:color w:val="000000" w:themeColor="text1"/>
          <w:lang w:val="es-ES"/>
        </w:rPr>
      </w:pPr>
    </w:p>
    <w:p w14:paraId="0C2271D8" w14:textId="77777777" w:rsidR="001663CA" w:rsidRPr="00F43251" w:rsidRDefault="001663CA" w:rsidP="00824BCF">
      <w:pPr>
        <w:ind w:firstLine="284"/>
        <w:jc w:val="both"/>
        <w:rPr>
          <w:rFonts w:ascii="Arial" w:hAnsi="Arial" w:cs="Arial"/>
          <w:color w:val="000000" w:themeColor="text1"/>
          <w:lang w:val="es-ES"/>
        </w:rPr>
      </w:pPr>
    </w:p>
    <w:p w14:paraId="70EC804C" w14:textId="77777777" w:rsidR="001663CA" w:rsidRPr="00F43251" w:rsidRDefault="001663CA" w:rsidP="00824BCF">
      <w:pPr>
        <w:ind w:firstLine="284"/>
        <w:jc w:val="both"/>
        <w:rPr>
          <w:rFonts w:ascii="Arial" w:hAnsi="Arial" w:cs="Arial"/>
          <w:color w:val="000000" w:themeColor="text1"/>
          <w:lang w:val="es-ES"/>
        </w:rPr>
      </w:pPr>
    </w:p>
    <w:p w14:paraId="5205011C" w14:textId="77777777" w:rsidR="001663CA" w:rsidRPr="00F43251" w:rsidRDefault="001663CA" w:rsidP="00824BCF">
      <w:pPr>
        <w:ind w:firstLine="284"/>
        <w:jc w:val="both"/>
        <w:rPr>
          <w:rFonts w:ascii="Arial" w:hAnsi="Arial" w:cs="Arial"/>
          <w:color w:val="000000" w:themeColor="text1"/>
          <w:lang w:val="es-ES"/>
        </w:rPr>
      </w:pPr>
    </w:p>
    <w:p w14:paraId="5035784D" w14:textId="77777777" w:rsidR="001663CA" w:rsidRPr="00F43251" w:rsidRDefault="001663CA" w:rsidP="00824BCF">
      <w:pPr>
        <w:ind w:firstLine="284"/>
        <w:jc w:val="both"/>
        <w:rPr>
          <w:rFonts w:ascii="Arial" w:hAnsi="Arial" w:cs="Arial"/>
          <w:color w:val="000000" w:themeColor="text1"/>
          <w:lang w:val="es-ES"/>
        </w:rPr>
      </w:pPr>
    </w:p>
    <w:p w14:paraId="1018EC09" w14:textId="77777777" w:rsidR="001663CA" w:rsidRPr="00F43251" w:rsidRDefault="001663CA" w:rsidP="00824BCF">
      <w:pPr>
        <w:ind w:firstLine="284"/>
        <w:jc w:val="both"/>
        <w:rPr>
          <w:rFonts w:ascii="Arial" w:hAnsi="Arial" w:cs="Arial"/>
          <w:color w:val="000000" w:themeColor="text1"/>
          <w:lang w:val="es-ES"/>
        </w:rPr>
      </w:pPr>
    </w:p>
    <w:p w14:paraId="243AA927" w14:textId="77777777" w:rsidR="001663CA" w:rsidRPr="00F43251" w:rsidRDefault="001663CA" w:rsidP="00824BCF">
      <w:pPr>
        <w:ind w:firstLine="284"/>
        <w:jc w:val="both"/>
        <w:rPr>
          <w:rFonts w:ascii="Arial" w:hAnsi="Arial" w:cs="Arial"/>
          <w:color w:val="000000" w:themeColor="text1"/>
          <w:lang w:val="es-ES"/>
        </w:rPr>
      </w:pPr>
    </w:p>
    <w:p w14:paraId="5F75E6DD" w14:textId="77777777" w:rsidR="00504082" w:rsidRPr="00F43251" w:rsidRDefault="00504082" w:rsidP="00824BCF">
      <w:pPr>
        <w:ind w:firstLine="284"/>
        <w:jc w:val="both"/>
        <w:rPr>
          <w:rFonts w:ascii="Arial" w:hAnsi="Arial" w:cs="Arial"/>
          <w:color w:val="000000" w:themeColor="text1"/>
          <w:lang w:val="es-ES"/>
        </w:rPr>
      </w:pPr>
    </w:p>
    <w:p w14:paraId="69D9BE6B" w14:textId="77777777" w:rsidR="00504082" w:rsidRPr="00F43251" w:rsidRDefault="00504082" w:rsidP="00824BCF">
      <w:pPr>
        <w:ind w:firstLine="284"/>
        <w:jc w:val="both"/>
        <w:rPr>
          <w:rFonts w:ascii="Arial" w:hAnsi="Arial" w:cs="Arial"/>
          <w:color w:val="000000" w:themeColor="text1"/>
          <w:lang w:val="es-ES"/>
        </w:rPr>
      </w:pPr>
    </w:p>
    <w:p w14:paraId="61879095" w14:textId="77777777" w:rsidR="00504082" w:rsidRPr="00F43251" w:rsidRDefault="00504082" w:rsidP="00824BCF">
      <w:pPr>
        <w:ind w:firstLine="284"/>
        <w:jc w:val="both"/>
        <w:rPr>
          <w:rFonts w:ascii="Arial" w:hAnsi="Arial" w:cs="Arial"/>
          <w:color w:val="000000" w:themeColor="text1"/>
          <w:lang w:val="es-ES"/>
        </w:rPr>
      </w:pPr>
    </w:p>
    <w:p w14:paraId="4CE2512A" w14:textId="77777777" w:rsidR="00504082" w:rsidRPr="00F43251" w:rsidRDefault="00504082" w:rsidP="00824BCF">
      <w:pPr>
        <w:ind w:firstLine="284"/>
        <w:jc w:val="both"/>
        <w:rPr>
          <w:rFonts w:ascii="Arial" w:hAnsi="Arial" w:cs="Arial"/>
          <w:color w:val="000000" w:themeColor="text1"/>
          <w:lang w:val="es-ES"/>
        </w:rPr>
      </w:pPr>
    </w:p>
    <w:p w14:paraId="2BBC7259" w14:textId="77777777" w:rsidR="00504082" w:rsidRPr="00F43251" w:rsidRDefault="00504082" w:rsidP="00824BCF">
      <w:pPr>
        <w:ind w:firstLine="284"/>
        <w:jc w:val="both"/>
        <w:rPr>
          <w:rFonts w:ascii="Arial" w:hAnsi="Arial" w:cs="Arial"/>
          <w:color w:val="000000" w:themeColor="text1"/>
          <w:lang w:val="es-ES"/>
        </w:rPr>
      </w:pPr>
    </w:p>
    <w:p w14:paraId="5BDEFB44" w14:textId="77777777" w:rsidR="00504082" w:rsidRPr="00F43251" w:rsidRDefault="00504082" w:rsidP="00824BCF">
      <w:pPr>
        <w:ind w:firstLine="284"/>
        <w:jc w:val="both"/>
        <w:rPr>
          <w:rFonts w:ascii="Arial" w:hAnsi="Arial" w:cs="Arial"/>
          <w:color w:val="000000" w:themeColor="text1"/>
          <w:lang w:val="es-ES"/>
        </w:rPr>
      </w:pPr>
    </w:p>
    <w:p w14:paraId="68356EF0" w14:textId="77777777" w:rsidR="00504082" w:rsidRPr="00F43251" w:rsidRDefault="00504082" w:rsidP="00824BCF">
      <w:pPr>
        <w:ind w:firstLine="284"/>
        <w:jc w:val="both"/>
        <w:rPr>
          <w:rFonts w:ascii="Arial" w:hAnsi="Arial" w:cs="Arial"/>
          <w:color w:val="000000" w:themeColor="text1"/>
          <w:lang w:val="es-ES"/>
        </w:rPr>
      </w:pPr>
    </w:p>
    <w:p w14:paraId="126918AA" w14:textId="77777777" w:rsidR="00504082" w:rsidRPr="00F43251" w:rsidRDefault="00504082" w:rsidP="00824BCF">
      <w:pPr>
        <w:ind w:firstLine="284"/>
        <w:jc w:val="both"/>
        <w:rPr>
          <w:rFonts w:ascii="Arial" w:hAnsi="Arial" w:cs="Arial"/>
          <w:color w:val="000000" w:themeColor="text1"/>
          <w:lang w:val="es-ES"/>
        </w:rPr>
      </w:pPr>
    </w:p>
    <w:p w14:paraId="173CB0B2" w14:textId="77777777" w:rsidR="00504082" w:rsidRPr="00F43251" w:rsidRDefault="00504082" w:rsidP="00824BCF">
      <w:pPr>
        <w:ind w:firstLine="284"/>
        <w:jc w:val="both"/>
        <w:rPr>
          <w:rFonts w:ascii="Arial" w:hAnsi="Arial" w:cs="Arial"/>
          <w:color w:val="000000" w:themeColor="text1"/>
          <w:lang w:val="es-ES"/>
        </w:rPr>
      </w:pPr>
    </w:p>
    <w:p w14:paraId="2C89CE83" w14:textId="77777777" w:rsidR="00504082" w:rsidRPr="00F43251" w:rsidRDefault="00504082" w:rsidP="00824BCF">
      <w:pPr>
        <w:ind w:firstLine="284"/>
        <w:jc w:val="both"/>
        <w:rPr>
          <w:rFonts w:ascii="Arial" w:hAnsi="Arial" w:cs="Arial"/>
          <w:color w:val="000000" w:themeColor="text1"/>
          <w:lang w:val="es-ES"/>
        </w:rPr>
      </w:pPr>
    </w:p>
    <w:p w14:paraId="2C332024" w14:textId="77777777" w:rsidR="00504082" w:rsidRPr="00F43251" w:rsidRDefault="00504082" w:rsidP="00824BCF">
      <w:pPr>
        <w:ind w:firstLine="284"/>
        <w:jc w:val="both"/>
        <w:rPr>
          <w:rFonts w:ascii="Arial" w:hAnsi="Arial" w:cs="Arial"/>
          <w:color w:val="000000" w:themeColor="text1"/>
          <w:lang w:val="es-ES"/>
        </w:rPr>
      </w:pPr>
    </w:p>
    <w:p w14:paraId="73D7E7F2" w14:textId="77777777" w:rsidR="00504082" w:rsidRPr="00F43251" w:rsidRDefault="00504082" w:rsidP="00824BCF">
      <w:pPr>
        <w:ind w:firstLine="284"/>
        <w:jc w:val="both"/>
        <w:rPr>
          <w:rFonts w:ascii="Arial" w:hAnsi="Arial" w:cs="Arial"/>
          <w:color w:val="000000" w:themeColor="text1"/>
          <w:lang w:val="es-ES"/>
        </w:rPr>
      </w:pPr>
    </w:p>
    <w:p w14:paraId="7AD4550B" w14:textId="77777777" w:rsidR="00504082" w:rsidRPr="00F43251" w:rsidRDefault="00504082" w:rsidP="00824BCF">
      <w:pPr>
        <w:ind w:firstLine="284"/>
        <w:jc w:val="both"/>
        <w:rPr>
          <w:rFonts w:ascii="Arial" w:hAnsi="Arial" w:cs="Arial"/>
          <w:color w:val="000000" w:themeColor="text1"/>
          <w:lang w:val="es-ES"/>
        </w:rPr>
      </w:pPr>
    </w:p>
    <w:p w14:paraId="3BB0539F" w14:textId="77777777" w:rsidR="00504082" w:rsidRPr="00F43251" w:rsidRDefault="00504082" w:rsidP="00824BCF">
      <w:pPr>
        <w:ind w:firstLine="284"/>
        <w:jc w:val="both"/>
        <w:rPr>
          <w:rFonts w:ascii="Arial" w:hAnsi="Arial" w:cs="Arial"/>
          <w:color w:val="000000" w:themeColor="text1"/>
          <w:lang w:val="es-ES"/>
        </w:rPr>
      </w:pPr>
    </w:p>
    <w:p w14:paraId="5F309CE3" w14:textId="77777777" w:rsidR="00504082" w:rsidRPr="00F43251" w:rsidRDefault="00504082" w:rsidP="00824BCF">
      <w:pPr>
        <w:ind w:firstLine="284"/>
        <w:jc w:val="both"/>
        <w:rPr>
          <w:rFonts w:ascii="Arial" w:hAnsi="Arial" w:cs="Arial"/>
          <w:color w:val="000000" w:themeColor="text1"/>
          <w:lang w:val="es-ES"/>
        </w:rPr>
      </w:pPr>
    </w:p>
    <w:p w14:paraId="7463E443" w14:textId="77777777" w:rsidR="00504082" w:rsidRPr="00F43251" w:rsidRDefault="00504082" w:rsidP="00824BCF">
      <w:pPr>
        <w:ind w:firstLine="284"/>
        <w:jc w:val="both"/>
        <w:rPr>
          <w:rFonts w:ascii="Arial" w:hAnsi="Arial" w:cs="Arial"/>
          <w:color w:val="000000" w:themeColor="text1"/>
          <w:lang w:val="es-ES"/>
        </w:rPr>
      </w:pPr>
    </w:p>
    <w:p w14:paraId="1CE93ECC" w14:textId="77777777" w:rsidR="00504082" w:rsidRPr="00F43251" w:rsidRDefault="00504082" w:rsidP="00824BCF">
      <w:pPr>
        <w:ind w:firstLine="284"/>
        <w:jc w:val="both"/>
        <w:rPr>
          <w:rFonts w:ascii="Arial" w:hAnsi="Arial" w:cs="Arial"/>
          <w:color w:val="000000" w:themeColor="text1"/>
          <w:lang w:val="es-ES"/>
        </w:rPr>
      </w:pPr>
    </w:p>
    <w:p w14:paraId="0DFE2B4C" w14:textId="77777777" w:rsidR="00504082" w:rsidRPr="00F43251" w:rsidRDefault="00504082" w:rsidP="00824BCF">
      <w:pPr>
        <w:ind w:firstLine="284"/>
        <w:jc w:val="both"/>
        <w:rPr>
          <w:rFonts w:ascii="Arial" w:hAnsi="Arial" w:cs="Arial"/>
          <w:color w:val="000000" w:themeColor="text1"/>
          <w:lang w:val="es-ES"/>
        </w:rPr>
      </w:pPr>
    </w:p>
    <w:p w14:paraId="3E161554" w14:textId="77777777" w:rsidR="00504082" w:rsidRPr="00F43251" w:rsidRDefault="00504082" w:rsidP="00824BCF">
      <w:pPr>
        <w:ind w:firstLine="284"/>
        <w:jc w:val="both"/>
        <w:rPr>
          <w:rFonts w:ascii="Arial" w:hAnsi="Arial" w:cs="Arial"/>
          <w:color w:val="000000" w:themeColor="text1"/>
          <w:lang w:val="es-ES"/>
        </w:rPr>
      </w:pPr>
    </w:p>
    <w:p w14:paraId="703D33D5" w14:textId="77777777" w:rsidR="00504082" w:rsidRPr="00F43251" w:rsidRDefault="00504082" w:rsidP="00824BCF">
      <w:pPr>
        <w:ind w:firstLine="284"/>
        <w:jc w:val="both"/>
        <w:rPr>
          <w:rFonts w:ascii="Arial" w:hAnsi="Arial" w:cs="Arial"/>
          <w:color w:val="000000" w:themeColor="text1"/>
          <w:lang w:val="es-ES"/>
        </w:rPr>
      </w:pPr>
    </w:p>
    <w:p w14:paraId="01388DD0" w14:textId="77777777" w:rsidR="00504082" w:rsidRPr="00F43251" w:rsidRDefault="00504082" w:rsidP="00824BCF">
      <w:pPr>
        <w:ind w:firstLine="284"/>
        <w:jc w:val="both"/>
        <w:rPr>
          <w:rFonts w:ascii="Arial" w:hAnsi="Arial" w:cs="Arial"/>
          <w:color w:val="000000" w:themeColor="text1"/>
          <w:lang w:val="es-ES"/>
        </w:rPr>
      </w:pPr>
    </w:p>
    <w:p w14:paraId="62732D84" w14:textId="77777777" w:rsidR="00504082" w:rsidRPr="00F43251" w:rsidRDefault="00504082" w:rsidP="00824BCF">
      <w:pPr>
        <w:ind w:firstLine="284"/>
        <w:jc w:val="both"/>
        <w:rPr>
          <w:rFonts w:ascii="Arial" w:hAnsi="Arial" w:cs="Arial"/>
          <w:color w:val="000000" w:themeColor="text1"/>
          <w:lang w:val="es-ES"/>
        </w:rPr>
      </w:pPr>
    </w:p>
    <w:p w14:paraId="0DCCE846" w14:textId="77777777" w:rsidR="001663CA" w:rsidRPr="00F43251" w:rsidRDefault="001663CA" w:rsidP="00824BCF">
      <w:pPr>
        <w:ind w:firstLine="284"/>
        <w:jc w:val="both"/>
        <w:rPr>
          <w:rFonts w:ascii="Arial" w:hAnsi="Arial" w:cs="Arial"/>
          <w:color w:val="000000" w:themeColor="text1"/>
          <w:lang w:val="es-ES"/>
        </w:rPr>
      </w:pPr>
    </w:p>
    <w:p w14:paraId="21E68FCA" w14:textId="77777777" w:rsidR="001663CA" w:rsidRPr="00F43251" w:rsidRDefault="001663CA" w:rsidP="001663CA">
      <w:pPr>
        <w:pStyle w:val="Pa6"/>
        <w:jc w:val="center"/>
        <w:rPr>
          <w:rFonts w:ascii="Arial" w:hAnsi="Arial" w:cs="Arial"/>
          <w:sz w:val="20"/>
          <w:szCs w:val="20"/>
        </w:rPr>
      </w:pPr>
      <w:r w:rsidRPr="00F43251">
        <w:rPr>
          <w:rFonts w:ascii="Arial" w:hAnsi="Arial" w:cs="Arial"/>
          <w:b/>
          <w:bCs/>
          <w:color w:val="000000"/>
          <w:sz w:val="20"/>
          <w:szCs w:val="20"/>
        </w:rPr>
        <w:t xml:space="preserve">ANEXO: </w:t>
      </w:r>
    </w:p>
    <w:p w14:paraId="2526FBD2" w14:textId="77777777" w:rsidR="001663CA" w:rsidRPr="00F43251" w:rsidRDefault="001663CA" w:rsidP="001663CA">
      <w:pPr>
        <w:pStyle w:val="Pa6"/>
        <w:jc w:val="center"/>
        <w:rPr>
          <w:rFonts w:ascii="Arial" w:hAnsi="Arial" w:cs="Arial"/>
          <w:b/>
          <w:bCs/>
          <w:color w:val="000000"/>
          <w:sz w:val="20"/>
          <w:szCs w:val="20"/>
        </w:rPr>
      </w:pPr>
    </w:p>
    <w:p w14:paraId="63976D0C" w14:textId="77777777" w:rsidR="001663CA" w:rsidRPr="00F43251" w:rsidRDefault="001663CA" w:rsidP="001663CA">
      <w:pPr>
        <w:pStyle w:val="Pa6"/>
        <w:jc w:val="center"/>
        <w:rPr>
          <w:rFonts w:ascii="Arial" w:hAnsi="Arial" w:cs="Arial"/>
          <w:b/>
          <w:bCs/>
          <w:color w:val="000000"/>
          <w:sz w:val="20"/>
          <w:szCs w:val="20"/>
        </w:rPr>
      </w:pPr>
      <w:r w:rsidRPr="00F43251">
        <w:rPr>
          <w:rFonts w:ascii="Arial" w:hAnsi="Arial" w:cs="Arial"/>
          <w:b/>
          <w:bCs/>
          <w:color w:val="000000"/>
          <w:sz w:val="20"/>
          <w:szCs w:val="20"/>
        </w:rPr>
        <w:t>CRITERIOS TÉCNICO-DEPORTIVOS PARA LA DECLARACIÓN DE</w:t>
      </w:r>
    </w:p>
    <w:p w14:paraId="433F4352" w14:textId="77777777" w:rsidR="001663CA" w:rsidRPr="00F43251" w:rsidRDefault="001663CA" w:rsidP="001663CA">
      <w:pPr>
        <w:pStyle w:val="Pa6"/>
        <w:jc w:val="center"/>
        <w:rPr>
          <w:rFonts w:ascii="Arial" w:hAnsi="Arial" w:cs="Arial"/>
          <w:b/>
          <w:bCs/>
          <w:color w:val="000000"/>
          <w:sz w:val="20"/>
          <w:szCs w:val="20"/>
        </w:rPr>
      </w:pPr>
      <w:r w:rsidRPr="00F43251">
        <w:rPr>
          <w:rFonts w:ascii="Arial" w:hAnsi="Arial" w:cs="Arial"/>
          <w:b/>
          <w:bCs/>
          <w:color w:val="000000"/>
          <w:sz w:val="20"/>
          <w:szCs w:val="20"/>
        </w:rPr>
        <w:t>DEPORTISTA DE ALTO NIVEL DEL PAÍS VASCO</w:t>
      </w:r>
    </w:p>
    <w:p w14:paraId="6D067215" w14:textId="77777777" w:rsidR="001663CA" w:rsidRPr="00F43251" w:rsidRDefault="001663CA" w:rsidP="001663CA">
      <w:pPr>
        <w:rPr>
          <w:rFonts w:ascii="Arial" w:hAnsi="Arial" w:cs="Arial"/>
          <w:sz w:val="20"/>
          <w:szCs w:val="20"/>
        </w:rPr>
      </w:pPr>
    </w:p>
    <w:p w14:paraId="2B5392E8" w14:textId="2A67CC4C" w:rsidR="001663CA" w:rsidRPr="00F43251" w:rsidRDefault="001663CA" w:rsidP="001663CA">
      <w:pPr>
        <w:spacing w:after="0"/>
        <w:jc w:val="both"/>
        <w:rPr>
          <w:rFonts w:ascii="Arial" w:hAnsi="Arial" w:cs="Arial"/>
          <w:b/>
          <w:bCs/>
          <w:color w:val="000000"/>
          <w:sz w:val="20"/>
          <w:szCs w:val="20"/>
        </w:rPr>
      </w:pPr>
      <w:proofErr w:type="gramStart"/>
      <w:r w:rsidRPr="00F43251">
        <w:rPr>
          <w:rFonts w:ascii="Arial" w:hAnsi="Arial" w:cs="Arial"/>
          <w:b/>
          <w:bCs/>
          <w:color w:val="000000"/>
          <w:sz w:val="20"/>
          <w:szCs w:val="20"/>
        </w:rPr>
        <w:t>ASPECTOS A CONSIDERAR</w:t>
      </w:r>
      <w:proofErr w:type="gramEnd"/>
      <w:r w:rsidRPr="00F43251">
        <w:rPr>
          <w:rFonts w:ascii="Arial" w:hAnsi="Arial" w:cs="Arial"/>
          <w:b/>
          <w:bCs/>
          <w:color w:val="000000"/>
          <w:sz w:val="20"/>
          <w:szCs w:val="20"/>
        </w:rPr>
        <w:t xml:space="preserve"> </w:t>
      </w:r>
    </w:p>
    <w:p w14:paraId="5598EBDD" w14:textId="77777777" w:rsidR="001663CA" w:rsidRPr="00F43251" w:rsidRDefault="001663CA" w:rsidP="001663CA">
      <w:pPr>
        <w:spacing w:after="0"/>
        <w:jc w:val="both"/>
        <w:rPr>
          <w:rFonts w:ascii="Arial" w:hAnsi="Arial" w:cs="Arial"/>
          <w:color w:val="000000"/>
          <w:sz w:val="20"/>
          <w:szCs w:val="20"/>
        </w:rPr>
      </w:pPr>
    </w:p>
    <w:p w14:paraId="40378AC0" w14:textId="452344C1" w:rsidR="001663CA" w:rsidRPr="00F43251" w:rsidRDefault="001663CA" w:rsidP="001663CA">
      <w:pPr>
        <w:spacing w:after="0"/>
        <w:jc w:val="both"/>
        <w:rPr>
          <w:rFonts w:ascii="Arial" w:hAnsi="Arial" w:cs="Arial"/>
          <w:color w:val="000000"/>
          <w:sz w:val="20"/>
          <w:szCs w:val="20"/>
        </w:rPr>
      </w:pPr>
      <w:r w:rsidRPr="00F43251">
        <w:rPr>
          <w:rFonts w:ascii="Arial" w:hAnsi="Arial" w:cs="Arial"/>
          <w:color w:val="000000"/>
          <w:sz w:val="20"/>
          <w:szCs w:val="20"/>
        </w:rPr>
        <w:t xml:space="preserve">A los efectos previstos en el presente Decreto, para que una persona sea reconocida como deportista de alto nivel del País Vasco, la </w:t>
      </w:r>
      <w:bookmarkStart w:id="126" w:name="_Hlk201926163"/>
      <w:r w:rsidRPr="00F43251">
        <w:rPr>
          <w:rFonts w:ascii="Arial" w:hAnsi="Arial" w:cs="Arial"/>
          <w:color w:val="000000"/>
          <w:sz w:val="20"/>
          <w:szCs w:val="20"/>
        </w:rPr>
        <w:t xml:space="preserve">Comisión de </w:t>
      </w:r>
      <w:r w:rsidR="00E66A45" w:rsidRPr="00F43251">
        <w:rPr>
          <w:rFonts w:ascii="Arial" w:hAnsi="Arial" w:cs="Arial"/>
          <w:color w:val="000000"/>
          <w:sz w:val="20"/>
          <w:szCs w:val="20"/>
        </w:rPr>
        <w:t>Evalu</w:t>
      </w:r>
      <w:r w:rsidRPr="00F43251">
        <w:rPr>
          <w:rFonts w:ascii="Arial" w:hAnsi="Arial" w:cs="Arial"/>
          <w:color w:val="000000"/>
          <w:sz w:val="20"/>
          <w:szCs w:val="20"/>
        </w:rPr>
        <w:t>ación</w:t>
      </w:r>
      <w:r w:rsidR="00E66A45" w:rsidRPr="00F43251">
        <w:rPr>
          <w:rFonts w:ascii="Arial" w:hAnsi="Arial" w:cs="Arial"/>
          <w:color w:val="000000"/>
          <w:sz w:val="20"/>
          <w:szCs w:val="20"/>
        </w:rPr>
        <w:t xml:space="preserve"> del Deporte de Alto Nivel del País Vasco</w:t>
      </w:r>
      <w:r w:rsidRPr="00F43251">
        <w:rPr>
          <w:rFonts w:ascii="Arial" w:hAnsi="Arial" w:cs="Arial"/>
          <w:color w:val="000000"/>
          <w:sz w:val="20"/>
          <w:szCs w:val="20"/>
        </w:rPr>
        <w:t xml:space="preserve"> </w:t>
      </w:r>
      <w:bookmarkEnd w:id="126"/>
      <w:r w:rsidRPr="00F43251">
        <w:rPr>
          <w:rFonts w:ascii="Arial" w:hAnsi="Arial" w:cs="Arial"/>
          <w:color w:val="000000"/>
          <w:sz w:val="20"/>
          <w:szCs w:val="20"/>
        </w:rPr>
        <w:t>tendrá en cuenta dos aspectos: el nivel de la competición y los resultados</w:t>
      </w:r>
      <w:r w:rsidR="00504082" w:rsidRPr="00F43251">
        <w:rPr>
          <w:rFonts w:ascii="Arial" w:hAnsi="Arial" w:cs="Arial"/>
          <w:color w:val="000000"/>
          <w:sz w:val="20"/>
          <w:szCs w:val="20"/>
        </w:rPr>
        <w:t xml:space="preserve"> deportivos</w:t>
      </w:r>
      <w:r w:rsidRPr="00F43251">
        <w:rPr>
          <w:rFonts w:ascii="Arial" w:hAnsi="Arial" w:cs="Arial"/>
          <w:color w:val="000000"/>
          <w:sz w:val="20"/>
          <w:szCs w:val="20"/>
        </w:rPr>
        <w:t xml:space="preserve"> obtenidos. </w:t>
      </w:r>
    </w:p>
    <w:p w14:paraId="2DD2B1A1" w14:textId="77777777" w:rsidR="001663CA" w:rsidRPr="00F43251" w:rsidRDefault="001663CA" w:rsidP="001663CA">
      <w:pPr>
        <w:spacing w:after="0"/>
        <w:jc w:val="both"/>
        <w:rPr>
          <w:rFonts w:ascii="Arial" w:hAnsi="Arial" w:cs="Arial"/>
          <w:color w:val="000000"/>
          <w:sz w:val="20"/>
          <w:szCs w:val="20"/>
        </w:rPr>
      </w:pPr>
    </w:p>
    <w:p w14:paraId="06F54B14" w14:textId="77777777" w:rsidR="001663CA" w:rsidRPr="00F43251" w:rsidRDefault="001663CA" w:rsidP="001663CA">
      <w:pPr>
        <w:pStyle w:val="Prrafodelista"/>
        <w:numPr>
          <w:ilvl w:val="0"/>
          <w:numId w:val="45"/>
        </w:numPr>
        <w:spacing w:after="160" w:line="259" w:lineRule="auto"/>
        <w:ind w:left="360"/>
        <w:jc w:val="both"/>
        <w:rPr>
          <w:rFonts w:ascii="Arial" w:hAnsi="Arial" w:cs="Arial"/>
          <w:b/>
          <w:bCs/>
          <w:color w:val="000000"/>
          <w:sz w:val="20"/>
          <w:szCs w:val="20"/>
        </w:rPr>
      </w:pPr>
      <w:r w:rsidRPr="00F43251">
        <w:rPr>
          <w:rFonts w:ascii="Arial" w:hAnsi="Arial" w:cs="Arial"/>
          <w:b/>
          <w:bCs/>
          <w:color w:val="000000"/>
          <w:sz w:val="20"/>
          <w:szCs w:val="20"/>
        </w:rPr>
        <w:t>NIVEL DE LA COMPETICIÓN</w:t>
      </w:r>
    </w:p>
    <w:p w14:paraId="402C5561" w14:textId="77777777" w:rsidR="001663CA" w:rsidRPr="00F43251" w:rsidRDefault="001663CA" w:rsidP="001663CA">
      <w:pPr>
        <w:pStyle w:val="Prrafodelista"/>
        <w:ind w:left="360"/>
        <w:jc w:val="both"/>
        <w:rPr>
          <w:rFonts w:ascii="Arial" w:hAnsi="Arial" w:cs="Arial"/>
          <w:color w:val="000000"/>
          <w:sz w:val="20"/>
          <w:szCs w:val="20"/>
        </w:rPr>
      </w:pPr>
    </w:p>
    <w:p w14:paraId="0B4DECBA" w14:textId="669D6B5A" w:rsidR="001663CA" w:rsidRPr="008B162C" w:rsidRDefault="001663CA" w:rsidP="001663CA">
      <w:pPr>
        <w:pStyle w:val="Prrafodelista"/>
        <w:ind w:left="360"/>
        <w:jc w:val="both"/>
        <w:rPr>
          <w:rFonts w:ascii="Arial" w:hAnsi="Arial" w:cs="Arial"/>
          <w:color w:val="000000"/>
          <w:sz w:val="20"/>
          <w:szCs w:val="20"/>
        </w:rPr>
      </w:pPr>
      <w:r w:rsidRPr="00F43251">
        <w:rPr>
          <w:rFonts w:ascii="Arial" w:hAnsi="Arial" w:cs="Arial"/>
          <w:color w:val="000000"/>
          <w:sz w:val="20"/>
          <w:szCs w:val="20"/>
        </w:rPr>
        <w:t>Primeramente, para poder valorar los resultados deportivos la competición ha de ser considerada de máximo nivel, debiendo cumplir los siguientes requisitos de forma acumulativa:</w:t>
      </w:r>
    </w:p>
    <w:p w14:paraId="0D2D85FA" w14:textId="77777777" w:rsidR="001663CA" w:rsidRPr="008B162C" w:rsidRDefault="001663CA" w:rsidP="001663CA">
      <w:pPr>
        <w:pStyle w:val="Prrafodelista"/>
        <w:spacing w:after="160" w:line="259" w:lineRule="auto"/>
        <w:ind w:left="709"/>
        <w:jc w:val="both"/>
        <w:rPr>
          <w:rFonts w:ascii="Arial" w:hAnsi="Arial" w:cs="Arial"/>
          <w:color w:val="000000"/>
          <w:sz w:val="20"/>
          <w:szCs w:val="20"/>
        </w:rPr>
      </w:pPr>
    </w:p>
    <w:p w14:paraId="477F405C" w14:textId="37245A4C" w:rsidR="001663CA" w:rsidRPr="008B162C" w:rsidRDefault="001663CA" w:rsidP="00DF6803">
      <w:pPr>
        <w:pStyle w:val="Prrafodelista"/>
        <w:numPr>
          <w:ilvl w:val="0"/>
          <w:numId w:val="46"/>
        </w:numPr>
        <w:spacing w:after="160" w:line="259" w:lineRule="auto"/>
        <w:ind w:left="709" w:hanging="283"/>
        <w:jc w:val="both"/>
        <w:rPr>
          <w:rFonts w:ascii="Arial" w:hAnsi="Arial" w:cs="Arial"/>
          <w:color w:val="000000"/>
          <w:sz w:val="20"/>
          <w:szCs w:val="20"/>
        </w:rPr>
      </w:pPr>
      <w:bookmarkStart w:id="127" w:name="_Hlk201926184"/>
      <w:r w:rsidRPr="008B162C">
        <w:rPr>
          <w:rFonts w:ascii="Arial" w:hAnsi="Arial" w:cs="Arial"/>
          <w:color w:val="000000"/>
          <w:sz w:val="20"/>
          <w:szCs w:val="20"/>
        </w:rPr>
        <w:t xml:space="preserve">Ha de estar </w:t>
      </w:r>
      <w:r w:rsidR="00504082" w:rsidRPr="008B162C">
        <w:rPr>
          <w:rFonts w:ascii="Arial" w:hAnsi="Arial" w:cs="Arial"/>
          <w:color w:val="000000"/>
          <w:sz w:val="20"/>
          <w:szCs w:val="20"/>
        </w:rPr>
        <w:t>organizada e</w:t>
      </w:r>
      <w:r w:rsidR="00DF6803" w:rsidRPr="008B162C">
        <w:rPr>
          <w:rFonts w:ascii="Arial" w:hAnsi="Arial" w:cs="Arial"/>
          <w:color w:val="000000"/>
          <w:sz w:val="20"/>
          <w:szCs w:val="20"/>
        </w:rPr>
        <w:t xml:space="preserve"> incluida en el calendario oficial de una</w:t>
      </w:r>
      <w:r w:rsidR="00CD7E05" w:rsidRPr="008B162C">
        <w:rPr>
          <w:rFonts w:ascii="Arial" w:hAnsi="Arial" w:cs="Arial"/>
          <w:color w:val="000000"/>
          <w:sz w:val="20"/>
          <w:szCs w:val="20"/>
        </w:rPr>
        <w:t xml:space="preserve"> </w:t>
      </w:r>
      <w:r w:rsidRPr="008B162C">
        <w:rPr>
          <w:rFonts w:ascii="Arial" w:hAnsi="Arial" w:cs="Arial"/>
          <w:color w:val="000000"/>
          <w:sz w:val="20"/>
          <w:szCs w:val="20"/>
        </w:rPr>
        <w:t>Federación Internacional</w:t>
      </w:r>
      <w:r w:rsidR="00CD7E05" w:rsidRPr="008B162C">
        <w:rPr>
          <w:rFonts w:ascii="Arial" w:hAnsi="Arial" w:cs="Arial"/>
          <w:color w:val="000000"/>
          <w:sz w:val="20"/>
          <w:szCs w:val="20"/>
        </w:rPr>
        <w:t>,</w:t>
      </w:r>
      <w:r w:rsidRPr="008B162C">
        <w:rPr>
          <w:rFonts w:ascii="Arial" w:hAnsi="Arial" w:cs="Arial"/>
          <w:color w:val="000000"/>
          <w:sz w:val="20"/>
          <w:szCs w:val="20"/>
        </w:rPr>
        <w:t xml:space="preserve"> Continental o Liga Profesional de carácter internacional</w:t>
      </w:r>
      <w:r w:rsidR="00DF6803" w:rsidRPr="008B162C">
        <w:rPr>
          <w:rFonts w:ascii="Arial" w:hAnsi="Arial" w:cs="Arial"/>
          <w:color w:val="000000"/>
          <w:sz w:val="20"/>
          <w:szCs w:val="20"/>
        </w:rPr>
        <w:t xml:space="preserve"> correspondiente.</w:t>
      </w:r>
    </w:p>
    <w:bookmarkEnd w:id="127"/>
    <w:p w14:paraId="1CA16E1D" w14:textId="77777777" w:rsidR="001663CA" w:rsidRPr="008B162C" w:rsidRDefault="001663CA" w:rsidP="001663CA">
      <w:pPr>
        <w:pStyle w:val="Prrafodelista"/>
        <w:spacing w:after="160" w:line="259" w:lineRule="auto"/>
        <w:ind w:left="709"/>
        <w:jc w:val="both"/>
        <w:rPr>
          <w:rFonts w:ascii="Arial" w:hAnsi="Arial" w:cs="Arial"/>
          <w:color w:val="000000"/>
          <w:sz w:val="20"/>
          <w:szCs w:val="20"/>
        </w:rPr>
      </w:pPr>
    </w:p>
    <w:p w14:paraId="77D4EA60" w14:textId="2679759A" w:rsidR="001663CA" w:rsidRPr="008B162C" w:rsidRDefault="001663CA" w:rsidP="001663CA">
      <w:pPr>
        <w:pStyle w:val="Prrafodelista"/>
        <w:numPr>
          <w:ilvl w:val="0"/>
          <w:numId w:val="46"/>
        </w:numPr>
        <w:spacing w:after="160" w:line="259" w:lineRule="auto"/>
        <w:ind w:left="709" w:hanging="283"/>
        <w:jc w:val="both"/>
        <w:rPr>
          <w:rFonts w:ascii="Arial" w:hAnsi="Arial" w:cs="Arial"/>
          <w:color w:val="000000"/>
          <w:sz w:val="20"/>
          <w:szCs w:val="20"/>
        </w:rPr>
      </w:pPr>
      <w:r w:rsidRPr="008B162C">
        <w:rPr>
          <w:rFonts w:ascii="Arial" w:hAnsi="Arial" w:cs="Arial"/>
          <w:color w:val="000000"/>
          <w:sz w:val="20"/>
          <w:szCs w:val="20"/>
        </w:rPr>
        <w:t>La prueba sobre la que se valorará el resultado deportivo ha de cumplir unos mínimos de representatividad (número de continentes, número de países) definidos a continuación:</w:t>
      </w:r>
    </w:p>
    <w:p w14:paraId="33DC34AD" w14:textId="77777777" w:rsidR="001663CA" w:rsidRPr="008B162C" w:rsidRDefault="001663CA" w:rsidP="001663CA">
      <w:pPr>
        <w:pStyle w:val="Prrafodelista"/>
        <w:spacing w:after="0" w:line="259" w:lineRule="auto"/>
        <w:ind w:left="993"/>
        <w:jc w:val="both"/>
        <w:rPr>
          <w:rFonts w:ascii="Arial" w:hAnsi="Arial" w:cs="Arial"/>
          <w:color w:val="000000"/>
          <w:sz w:val="20"/>
          <w:szCs w:val="20"/>
        </w:rPr>
      </w:pPr>
    </w:p>
    <w:p w14:paraId="3E3066BA" w14:textId="408FF110" w:rsidR="001663CA" w:rsidRPr="008B162C" w:rsidRDefault="001663CA" w:rsidP="001663CA">
      <w:pPr>
        <w:pStyle w:val="Prrafodelista"/>
        <w:numPr>
          <w:ilvl w:val="0"/>
          <w:numId w:val="47"/>
        </w:numPr>
        <w:spacing w:after="0" w:line="259" w:lineRule="auto"/>
        <w:ind w:left="993" w:hanging="284"/>
        <w:jc w:val="both"/>
        <w:rPr>
          <w:rFonts w:ascii="Arial" w:hAnsi="Arial" w:cs="Arial"/>
          <w:color w:val="000000"/>
          <w:sz w:val="20"/>
          <w:szCs w:val="20"/>
        </w:rPr>
      </w:pPr>
      <w:bookmarkStart w:id="128" w:name="_Hlk201926209"/>
      <w:r w:rsidRPr="008B162C">
        <w:rPr>
          <w:rFonts w:ascii="Arial" w:hAnsi="Arial" w:cs="Arial"/>
          <w:color w:val="000000"/>
          <w:sz w:val="20"/>
          <w:szCs w:val="20"/>
        </w:rPr>
        <w:t xml:space="preserve">En pruebas olímpicas y paralímpicas de categoría absoluta </w:t>
      </w:r>
      <w:r w:rsidR="00923ADE" w:rsidRPr="008B162C">
        <w:rPr>
          <w:rFonts w:ascii="Arial" w:hAnsi="Arial" w:cs="Arial"/>
          <w:color w:val="000000"/>
          <w:sz w:val="20"/>
          <w:szCs w:val="20"/>
        </w:rPr>
        <w:t xml:space="preserve">(A1 de la tabla) </w:t>
      </w:r>
      <w:r w:rsidR="00044572" w:rsidRPr="008B162C">
        <w:rPr>
          <w:rFonts w:ascii="Arial" w:hAnsi="Arial" w:cs="Arial"/>
          <w:color w:val="000000"/>
          <w:sz w:val="20"/>
          <w:szCs w:val="20"/>
        </w:rPr>
        <w:t xml:space="preserve">y categorías anteriores a la absoluta (B1 de la tabla) </w:t>
      </w:r>
      <w:r w:rsidRPr="008B162C">
        <w:rPr>
          <w:rFonts w:ascii="Arial" w:hAnsi="Arial" w:cs="Arial"/>
          <w:color w:val="000000"/>
          <w:sz w:val="20"/>
          <w:szCs w:val="20"/>
        </w:rPr>
        <w:t>no se exige un mínimo de continentes ni</w:t>
      </w:r>
      <w:r w:rsidR="00044572" w:rsidRPr="008B162C">
        <w:rPr>
          <w:rFonts w:ascii="Arial" w:hAnsi="Arial" w:cs="Arial"/>
          <w:color w:val="000000"/>
          <w:sz w:val="20"/>
          <w:szCs w:val="20"/>
        </w:rPr>
        <w:t xml:space="preserve"> de</w:t>
      </w:r>
      <w:r w:rsidRPr="008B162C">
        <w:rPr>
          <w:rFonts w:ascii="Arial" w:hAnsi="Arial" w:cs="Arial"/>
          <w:color w:val="000000"/>
          <w:sz w:val="20"/>
          <w:szCs w:val="20"/>
        </w:rPr>
        <w:t xml:space="preserve"> países participantes</w:t>
      </w:r>
      <w:r w:rsidR="00923ADE" w:rsidRPr="008B162C">
        <w:rPr>
          <w:rFonts w:ascii="Arial" w:hAnsi="Arial" w:cs="Arial"/>
          <w:color w:val="000000"/>
          <w:sz w:val="20"/>
          <w:szCs w:val="20"/>
        </w:rPr>
        <w:t xml:space="preserve">. </w:t>
      </w:r>
    </w:p>
    <w:bookmarkEnd w:id="128"/>
    <w:p w14:paraId="4DAB0D79" w14:textId="77777777" w:rsidR="001663CA" w:rsidRPr="008B162C" w:rsidRDefault="001663CA" w:rsidP="00044572">
      <w:pPr>
        <w:spacing w:after="0" w:line="259" w:lineRule="auto"/>
        <w:jc w:val="both"/>
        <w:rPr>
          <w:rFonts w:ascii="Arial" w:hAnsi="Arial" w:cs="Arial"/>
          <w:color w:val="000000"/>
          <w:sz w:val="20"/>
          <w:szCs w:val="20"/>
        </w:rPr>
      </w:pPr>
    </w:p>
    <w:p w14:paraId="084C687D" w14:textId="574B48C7" w:rsidR="001663CA" w:rsidRPr="008B162C" w:rsidRDefault="001663CA" w:rsidP="00044572">
      <w:pPr>
        <w:pStyle w:val="Prrafodelista"/>
        <w:numPr>
          <w:ilvl w:val="0"/>
          <w:numId w:val="47"/>
        </w:numPr>
        <w:spacing w:after="0" w:line="259" w:lineRule="auto"/>
        <w:ind w:left="993" w:hanging="284"/>
        <w:jc w:val="both"/>
        <w:rPr>
          <w:rFonts w:ascii="Arial" w:hAnsi="Arial" w:cs="Arial"/>
          <w:color w:val="000000"/>
          <w:sz w:val="20"/>
          <w:szCs w:val="20"/>
        </w:rPr>
      </w:pPr>
      <w:r w:rsidRPr="008B162C">
        <w:rPr>
          <w:rFonts w:ascii="Arial" w:hAnsi="Arial" w:cs="Arial"/>
          <w:color w:val="000000"/>
          <w:sz w:val="20"/>
          <w:szCs w:val="20"/>
        </w:rPr>
        <w:t>En pruebas no olímpicas, tanto de categoría absoluta (A2 de la tabla) como anteriores a la absoluta (B2 de la tabla):</w:t>
      </w:r>
    </w:p>
    <w:p w14:paraId="2C6FA70B" w14:textId="3630C6EE" w:rsidR="001663CA" w:rsidRPr="008B162C" w:rsidRDefault="001663CA" w:rsidP="001663CA">
      <w:pPr>
        <w:pStyle w:val="Prrafodelista"/>
        <w:numPr>
          <w:ilvl w:val="0"/>
          <w:numId w:val="48"/>
        </w:numPr>
        <w:spacing w:after="0" w:line="259" w:lineRule="auto"/>
        <w:ind w:left="1276" w:hanging="283"/>
        <w:jc w:val="both"/>
        <w:rPr>
          <w:rFonts w:ascii="Arial" w:hAnsi="Arial" w:cs="Arial"/>
          <w:color w:val="000000"/>
          <w:sz w:val="20"/>
          <w:szCs w:val="20"/>
        </w:rPr>
      </w:pPr>
      <w:r w:rsidRPr="008B162C">
        <w:rPr>
          <w:rFonts w:ascii="Arial" w:hAnsi="Arial" w:cs="Arial"/>
          <w:color w:val="000000"/>
          <w:sz w:val="20"/>
          <w:szCs w:val="20"/>
        </w:rPr>
        <w:t xml:space="preserve">En el Campeonato del Mundo: </w:t>
      </w:r>
    </w:p>
    <w:p w14:paraId="52682357" w14:textId="77777777" w:rsidR="001663CA" w:rsidRPr="008B162C" w:rsidRDefault="001663CA" w:rsidP="001663CA">
      <w:pPr>
        <w:pStyle w:val="Prrafodelista"/>
        <w:numPr>
          <w:ilvl w:val="1"/>
          <w:numId w:val="48"/>
        </w:numPr>
        <w:spacing w:after="0" w:line="259" w:lineRule="auto"/>
        <w:jc w:val="both"/>
        <w:rPr>
          <w:rFonts w:ascii="Arial" w:hAnsi="Arial" w:cs="Arial"/>
          <w:color w:val="000000"/>
          <w:sz w:val="20"/>
          <w:szCs w:val="20"/>
        </w:rPr>
      </w:pPr>
      <w:r w:rsidRPr="008B162C">
        <w:rPr>
          <w:rFonts w:ascii="Arial" w:hAnsi="Arial" w:cs="Arial"/>
          <w:color w:val="000000"/>
          <w:sz w:val="20"/>
          <w:szCs w:val="20"/>
        </w:rPr>
        <w:t>8 países y 3 continentes, en el caso de los hombres.</w:t>
      </w:r>
    </w:p>
    <w:p w14:paraId="24A7F4A8" w14:textId="310E5534" w:rsidR="001663CA" w:rsidRPr="008B162C" w:rsidRDefault="001663CA" w:rsidP="00923ADE">
      <w:pPr>
        <w:pStyle w:val="Prrafodelista"/>
        <w:numPr>
          <w:ilvl w:val="1"/>
          <w:numId w:val="48"/>
        </w:numPr>
        <w:spacing w:after="0" w:line="259" w:lineRule="auto"/>
        <w:jc w:val="both"/>
        <w:rPr>
          <w:rFonts w:ascii="Arial" w:hAnsi="Arial" w:cs="Arial"/>
          <w:color w:val="000000"/>
          <w:sz w:val="20"/>
          <w:szCs w:val="20"/>
        </w:rPr>
      </w:pPr>
      <w:r w:rsidRPr="008B162C">
        <w:rPr>
          <w:rFonts w:ascii="Arial" w:hAnsi="Arial" w:cs="Arial"/>
          <w:color w:val="000000"/>
          <w:sz w:val="20"/>
          <w:szCs w:val="20"/>
        </w:rPr>
        <w:t>6 países y 2 continentes, en el caso de las mujeres.</w:t>
      </w:r>
    </w:p>
    <w:p w14:paraId="0166CFD6" w14:textId="4E8E1655" w:rsidR="001663CA" w:rsidRPr="008B162C" w:rsidRDefault="001663CA" w:rsidP="001663CA">
      <w:pPr>
        <w:pStyle w:val="Prrafodelista"/>
        <w:numPr>
          <w:ilvl w:val="0"/>
          <w:numId w:val="48"/>
        </w:numPr>
        <w:spacing w:after="0" w:line="259" w:lineRule="auto"/>
        <w:ind w:left="1276" w:hanging="283"/>
        <w:jc w:val="both"/>
        <w:rPr>
          <w:rFonts w:ascii="Arial" w:hAnsi="Arial" w:cs="Arial"/>
          <w:color w:val="000000"/>
          <w:sz w:val="20"/>
          <w:szCs w:val="20"/>
        </w:rPr>
      </w:pPr>
      <w:r w:rsidRPr="008B162C">
        <w:rPr>
          <w:rFonts w:ascii="Arial" w:hAnsi="Arial" w:cs="Arial"/>
          <w:color w:val="000000"/>
          <w:sz w:val="20"/>
          <w:szCs w:val="20"/>
        </w:rPr>
        <w:t>En el Campeonato de Europa</w:t>
      </w:r>
      <w:r w:rsidR="00923ADE" w:rsidRPr="008B162C">
        <w:rPr>
          <w:rFonts w:ascii="Arial" w:hAnsi="Arial" w:cs="Arial"/>
          <w:color w:val="000000"/>
          <w:sz w:val="20"/>
          <w:szCs w:val="20"/>
        </w:rPr>
        <w:t xml:space="preserve"> o Continental</w:t>
      </w:r>
      <w:r w:rsidRPr="008B162C">
        <w:rPr>
          <w:rFonts w:ascii="Arial" w:hAnsi="Arial" w:cs="Arial"/>
          <w:color w:val="000000"/>
          <w:sz w:val="20"/>
          <w:szCs w:val="20"/>
        </w:rPr>
        <w:t xml:space="preserve">: </w:t>
      </w:r>
    </w:p>
    <w:p w14:paraId="603FED81" w14:textId="77777777" w:rsidR="001663CA" w:rsidRPr="008B162C" w:rsidRDefault="001663CA" w:rsidP="001663CA">
      <w:pPr>
        <w:pStyle w:val="Prrafodelista"/>
        <w:numPr>
          <w:ilvl w:val="1"/>
          <w:numId w:val="48"/>
        </w:numPr>
        <w:spacing w:after="0" w:line="259" w:lineRule="auto"/>
        <w:jc w:val="both"/>
        <w:rPr>
          <w:rFonts w:ascii="Arial" w:hAnsi="Arial" w:cs="Arial"/>
          <w:color w:val="000000"/>
          <w:sz w:val="20"/>
          <w:szCs w:val="20"/>
        </w:rPr>
      </w:pPr>
      <w:r w:rsidRPr="008B162C">
        <w:rPr>
          <w:rFonts w:ascii="Arial" w:hAnsi="Arial" w:cs="Arial"/>
          <w:color w:val="000000"/>
          <w:sz w:val="20"/>
          <w:szCs w:val="20"/>
        </w:rPr>
        <w:t xml:space="preserve">8 países, en el caso de los hombres. </w:t>
      </w:r>
    </w:p>
    <w:p w14:paraId="0F874EE3" w14:textId="77777777" w:rsidR="001663CA" w:rsidRPr="008B162C" w:rsidRDefault="001663CA" w:rsidP="001663CA">
      <w:pPr>
        <w:pStyle w:val="Prrafodelista"/>
        <w:numPr>
          <w:ilvl w:val="1"/>
          <w:numId w:val="48"/>
        </w:numPr>
        <w:spacing w:after="0" w:line="259" w:lineRule="auto"/>
        <w:jc w:val="both"/>
        <w:rPr>
          <w:rFonts w:ascii="Arial" w:hAnsi="Arial" w:cs="Arial"/>
          <w:color w:val="000000"/>
          <w:sz w:val="20"/>
          <w:szCs w:val="20"/>
        </w:rPr>
      </w:pPr>
      <w:r w:rsidRPr="008B162C">
        <w:rPr>
          <w:rFonts w:ascii="Arial" w:hAnsi="Arial" w:cs="Arial"/>
          <w:color w:val="000000"/>
          <w:sz w:val="20"/>
          <w:szCs w:val="20"/>
        </w:rPr>
        <w:t>6 países, en el caso de las mujeres.</w:t>
      </w:r>
    </w:p>
    <w:p w14:paraId="6C9224F6" w14:textId="77777777" w:rsidR="001663CA" w:rsidRPr="008B162C" w:rsidRDefault="001663CA" w:rsidP="001663CA">
      <w:pPr>
        <w:pStyle w:val="Prrafodelista"/>
        <w:spacing w:after="0" w:line="259" w:lineRule="auto"/>
        <w:ind w:left="993"/>
        <w:jc w:val="both"/>
        <w:rPr>
          <w:rFonts w:ascii="Arial" w:hAnsi="Arial" w:cs="Arial"/>
          <w:color w:val="000000"/>
          <w:sz w:val="20"/>
          <w:szCs w:val="20"/>
        </w:rPr>
      </w:pPr>
    </w:p>
    <w:p w14:paraId="61240E03" w14:textId="64D04E21" w:rsidR="001663CA" w:rsidRPr="008B162C" w:rsidRDefault="001663CA" w:rsidP="00044572">
      <w:pPr>
        <w:pStyle w:val="Prrafodelista"/>
        <w:numPr>
          <w:ilvl w:val="0"/>
          <w:numId w:val="47"/>
        </w:numPr>
        <w:spacing w:after="0" w:line="259" w:lineRule="auto"/>
        <w:ind w:left="993" w:hanging="284"/>
        <w:jc w:val="both"/>
        <w:rPr>
          <w:rFonts w:ascii="Arial" w:hAnsi="Arial" w:cs="Arial"/>
          <w:color w:val="000000"/>
          <w:sz w:val="20"/>
          <w:szCs w:val="20"/>
        </w:rPr>
      </w:pPr>
      <w:r w:rsidRPr="008B162C">
        <w:rPr>
          <w:rFonts w:ascii="Arial" w:hAnsi="Arial" w:cs="Arial"/>
          <w:color w:val="000000"/>
          <w:sz w:val="20"/>
          <w:szCs w:val="20"/>
        </w:rPr>
        <w:t>En pruebas no paralímpicas, tanto de categoría absoluta (A2 de la tabla) como anteriores a la absoluta (B2 de la tabla):</w:t>
      </w:r>
    </w:p>
    <w:p w14:paraId="31BB4D02" w14:textId="3DA0E954" w:rsidR="001663CA" w:rsidRPr="008B162C" w:rsidRDefault="001663CA" w:rsidP="001663CA">
      <w:pPr>
        <w:pStyle w:val="Prrafodelista"/>
        <w:numPr>
          <w:ilvl w:val="0"/>
          <w:numId w:val="48"/>
        </w:numPr>
        <w:spacing w:after="0" w:line="259" w:lineRule="auto"/>
        <w:ind w:left="1276" w:hanging="283"/>
        <w:jc w:val="both"/>
        <w:rPr>
          <w:rFonts w:ascii="Arial" w:hAnsi="Arial" w:cs="Arial"/>
          <w:color w:val="000000"/>
          <w:sz w:val="20"/>
          <w:szCs w:val="20"/>
        </w:rPr>
      </w:pPr>
      <w:r w:rsidRPr="008B162C">
        <w:rPr>
          <w:rFonts w:ascii="Arial" w:hAnsi="Arial" w:cs="Arial"/>
          <w:color w:val="000000"/>
          <w:sz w:val="20"/>
          <w:szCs w:val="20"/>
        </w:rPr>
        <w:t>En el Campeonato del Mundo:</w:t>
      </w:r>
    </w:p>
    <w:p w14:paraId="79861E24" w14:textId="77777777" w:rsidR="001663CA" w:rsidRPr="008B162C" w:rsidRDefault="001663CA" w:rsidP="001663CA">
      <w:pPr>
        <w:pStyle w:val="Prrafodelista"/>
        <w:numPr>
          <w:ilvl w:val="1"/>
          <w:numId w:val="48"/>
        </w:numPr>
        <w:spacing w:after="0" w:line="259" w:lineRule="auto"/>
        <w:jc w:val="both"/>
        <w:rPr>
          <w:rFonts w:ascii="Arial" w:hAnsi="Arial" w:cs="Arial"/>
          <w:color w:val="000000"/>
          <w:sz w:val="20"/>
          <w:szCs w:val="20"/>
        </w:rPr>
      </w:pPr>
      <w:r w:rsidRPr="008B162C">
        <w:rPr>
          <w:rFonts w:ascii="Arial" w:hAnsi="Arial" w:cs="Arial"/>
          <w:color w:val="000000"/>
          <w:sz w:val="20"/>
          <w:szCs w:val="20"/>
        </w:rPr>
        <w:t>8 países y 2 continentes, en el caso de los hombres.</w:t>
      </w:r>
    </w:p>
    <w:p w14:paraId="3DDDF70A" w14:textId="45C2CB0C" w:rsidR="001663CA" w:rsidRPr="008B162C" w:rsidRDefault="001663CA" w:rsidP="00044572">
      <w:pPr>
        <w:pStyle w:val="Prrafodelista"/>
        <w:numPr>
          <w:ilvl w:val="1"/>
          <w:numId w:val="48"/>
        </w:numPr>
        <w:spacing w:after="0" w:line="259" w:lineRule="auto"/>
        <w:jc w:val="both"/>
        <w:rPr>
          <w:rFonts w:ascii="Arial" w:hAnsi="Arial" w:cs="Arial"/>
          <w:color w:val="000000"/>
          <w:sz w:val="20"/>
          <w:szCs w:val="20"/>
        </w:rPr>
      </w:pPr>
      <w:r w:rsidRPr="008B162C">
        <w:rPr>
          <w:rFonts w:ascii="Arial" w:hAnsi="Arial" w:cs="Arial"/>
          <w:color w:val="000000"/>
          <w:sz w:val="20"/>
          <w:szCs w:val="20"/>
        </w:rPr>
        <w:t>6 países, en el caso de las mujeres.</w:t>
      </w:r>
    </w:p>
    <w:p w14:paraId="786686DF" w14:textId="7D50809B" w:rsidR="001663CA" w:rsidRPr="008B162C" w:rsidRDefault="001663CA" w:rsidP="001663CA">
      <w:pPr>
        <w:pStyle w:val="Prrafodelista"/>
        <w:numPr>
          <w:ilvl w:val="0"/>
          <w:numId w:val="48"/>
        </w:numPr>
        <w:spacing w:after="0" w:line="259" w:lineRule="auto"/>
        <w:ind w:left="1276" w:hanging="283"/>
        <w:jc w:val="both"/>
        <w:rPr>
          <w:rFonts w:ascii="Arial" w:hAnsi="Arial" w:cs="Arial"/>
          <w:color w:val="000000"/>
          <w:sz w:val="20"/>
          <w:szCs w:val="20"/>
        </w:rPr>
      </w:pPr>
      <w:r w:rsidRPr="008B162C">
        <w:rPr>
          <w:rFonts w:ascii="Arial" w:hAnsi="Arial" w:cs="Arial"/>
          <w:color w:val="000000"/>
          <w:sz w:val="20"/>
          <w:szCs w:val="20"/>
        </w:rPr>
        <w:t xml:space="preserve">En el Campeonato de </w:t>
      </w:r>
      <w:r w:rsidR="00923ADE" w:rsidRPr="008B162C">
        <w:rPr>
          <w:rFonts w:ascii="Arial" w:hAnsi="Arial" w:cs="Arial"/>
          <w:color w:val="000000"/>
          <w:sz w:val="20"/>
          <w:szCs w:val="20"/>
        </w:rPr>
        <w:t>Europa o Continental:</w:t>
      </w:r>
      <w:r w:rsidRPr="008B162C">
        <w:rPr>
          <w:rFonts w:ascii="Arial" w:hAnsi="Arial" w:cs="Arial"/>
          <w:color w:val="000000"/>
          <w:sz w:val="20"/>
          <w:szCs w:val="20"/>
        </w:rPr>
        <w:tab/>
      </w:r>
    </w:p>
    <w:p w14:paraId="10510D74" w14:textId="77777777" w:rsidR="001663CA" w:rsidRPr="008B162C" w:rsidRDefault="001663CA" w:rsidP="001663CA">
      <w:pPr>
        <w:pStyle w:val="Prrafodelista"/>
        <w:numPr>
          <w:ilvl w:val="1"/>
          <w:numId w:val="48"/>
        </w:numPr>
        <w:spacing w:after="0" w:line="259" w:lineRule="auto"/>
        <w:jc w:val="both"/>
        <w:rPr>
          <w:rFonts w:ascii="Arial" w:hAnsi="Arial" w:cs="Arial"/>
          <w:color w:val="000000"/>
          <w:sz w:val="20"/>
          <w:szCs w:val="20"/>
        </w:rPr>
      </w:pPr>
      <w:r w:rsidRPr="008B162C">
        <w:rPr>
          <w:rFonts w:ascii="Arial" w:hAnsi="Arial" w:cs="Arial"/>
          <w:color w:val="000000"/>
          <w:sz w:val="20"/>
          <w:szCs w:val="20"/>
        </w:rPr>
        <w:t>6 países, en el caso de los hombres.</w:t>
      </w:r>
    </w:p>
    <w:p w14:paraId="107DD91C" w14:textId="77777777" w:rsidR="001663CA" w:rsidRPr="008B162C" w:rsidRDefault="001663CA" w:rsidP="001663CA">
      <w:pPr>
        <w:pStyle w:val="Prrafodelista"/>
        <w:numPr>
          <w:ilvl w:val="1"/>
          <w:numId w:val="48"/>
        </w:numPr>
        <w:spacing w:after="0" w:line="259" w:lineRule="auto"/>
        <w:jc w:val="both"/>
        <w:rPr>
          <w:rFonts w:ascii="Arial" w:hAnsi="Arial" w:cs="Arial"/>
          <w:color w:val="000000"/>
          <w:sz w:val="20"/>
          <w:szCs w:val="20"/>
        </w:rPr>
      </w:pPr>
      <w:r w:rsidRPr="008B162C">
        <w:rPr>
          <w:rFonts w:ascii="Arial" w:hAnsi="Arial" w:cs="Arial"/>
          <w:color w:val="000000"/>
          <w:sz w:val="20"/>
          <w:szCs w:val="20"/>
        </w:rPr>
        <w:t>4 países, en el caso de las mujeres.</w:t>
      </w:r>
    </w:p>
    <w:p w14:paraId="4AAEE8D4" w14:textId="77777777" w:rsidR="001663CA" w:rsidRPr="008B162C" w:rsidRDefault="001663CA" w:rsidP="001663CA">
      <w:pPr>
        <w:pStyle w:val="Prrafodelista"/>
        <w:spacing w:after="0" w:line="259" w:lineRule="auto"/>
        <w:ind w:left="993"/>
        <w:jc w:val="both"/>
        <w:rPr>
          <w:rFonts w:ascii="Arial" w:hAnsi="Arial" w:cs="Arial"/>
          <w:color w:val="000000"/>
          <w:sz w:val="20"/>
          <w:szCs w:val="20"/>
        </w:rPr>
      </w:pPr>
    </w:p>
    <w:p w14:paraId="78087EFE" w14:textId="50797D8A" w:rsidR="001663CA" w:rsidRPr="008B162C" w:rsidRDefault="001663CA" w:rsidP="00044572">
      <w:pPr>
        <w:pStyle w:val="Prrafodelista"/>
        <w:numPr>
          <w:ilvl w:val="0"/>
          <w:numId w:val="47"/>
        </w:numPr>
        <w:spacing w:after="0" w:line="259" w:lineRule="auto"/>
        <w:ind w:left="993" w:hanging="284"/>
        <w:jc w:val="both"/>
        <w:rPr>
          <w:rFonts w:ascii="Arial" w:hAnsi="Arial" w:cs="Arial"/>
          <w:color w:val="000000"/>
          <w:sz w:val="20"/>
          <w:szCs w:val="20"/>
        </w:rPr>
      </w:pPr>
      <w:r w:rsidRPr="008B162C">
        <w:rPr>
          <w:rFonts w:ascii="Arial" w:hAnsi="Arial" w:cs="Arial"/>
          <w:color w:val="000000"/>
          <w:sz w:val="20"/>
          <w:szCs w:val="20"/>
        </w:rPr>
        <w:t xml:space="preserve">Pruebas de </w:t>
      </w:r>
      <w:r w:rsidRPr="008B162C">
        <w:rPr>
          <w:rFonts w:ascii="Arial" w:hAnsi="Arial" w:cs="Arial"/>
          <w:sz w:val="20"/>
          <w:szCs w:val="20"/>
        </w:rPr>
        <w:t>modalidades de deportes autóctonos:</w:t>
      </w:r>
    </w:p>
    <w:p w14:paraId="368A559F" w14:textId="77777777" w:rsidR="001663CA" w:rsidRPr="008B162C" w:rsidRDefault="001663CA" w:rsidP="001663CA">
      <w:pPr>
        <w:pStyle w:val="Prrafodelista"/>
        <w:numPr>
          <w:ilvl w:val="0"/>
          <w:numId w:val="48"/>
        </w:numPr>
        <w:spacing w:after="0" w:line="259" w:lineRule="auto"/>
        <w:ind w:left="1276" w:hanging="283"/>
        <w:jc w:val="both"/>
        <w:rPr>
          <w:rFonts w:ascii="Arial" w:hAnsi="Arial" w:cs="Arial"/>
          <w:color w:val="000000"/>
          <w:sz w:val="20"/>
          <w:szCs w:val="20"/>
        </w:rPr>
      </w:pPr>
      <w:r w:rsidRPr="008B162C">
        <w:rPr>
          <w:rFonts w:ascii="Arial" w:hAnsi="Arial" w:cs="Arial"/>
          <w:color w:val="000000"/>
          <w:sz w:val="20"/>
          <w:szCs w:val="20"/>
        </w:rPr>
        <w:t xml:space="preserve">En el Campeonato del Mundo: </w:t>
      </w:r>
    </w:p>
    <w:p w14:paraId="74039112" w14:textId="77777777" w:rsidR="001663CA" w:rsidRPr="008B162C" w:rsidRDefault="001663CA" w:rsidP="001663CA">
      <w:pPr>
        <w:pStyle w:val="Prrafodelista"/>
        <w:numPr>
          <w:ilvl w:val="1"/>
          <w:numId w:val="48"/>
        </w:numPr>
        <w:spacing w:after="0" w:line="259" w:lineRule="auto"/>
        <w:jc w:val="both"/>
        <w:rPr>
          <w:rFonts w:ascii="Arial" w:hAnsi="Arial" w:cs="Arial"/>
          <w:color w:val="000000"/>
          <w:sz w:val="20"/>
          <w:szCs w:val="20"/>
        </w:rPr>
      </w:pPr>
      <w:r w:rsidRPr="008B162C">
        <w:rPr>
          <w:rFonts w:ascii="Arial" w:hAnsi="Arial" w:cs="Arial"/>
          <w:color w:val="000000"/>
          <w:sz w:val="20"/>
          <w:szCs w:val="20"/>
        </w:rPr>
        <w:t>8 países, en el caso de los hombres.</w:t>
      </w:r>
    </w:p>
    <w:p w14:paraId="47E15759" w14:textId="77777777" w:rsidR="001663CA" w:rsidRPr="008B162C" w:rsidRDefault="001663CA" w:rsidP="001663CA">
      <w:pPr>
        <w:pStyle w:val="Prrafodelista"/>
        <w:numPr>
          <w:ilvl w:val="1"/>
          <w:numId w:val="48"/>
        </w:numPr>
        <w:spacing w:after="0" w:line="259" w:lineRule="auto"/>
        <w:jc w:val="both"/>
        <w:rPr>
          <w:rFonts w:ascii="Arial" w:hAnsi="Arial" w:cs="Arial"/>
          <w:color w:val="000000"/>
          <w:sz w:val="20"/>
          <w:szCs w:val="20"/>
        </w:rPr>
      </w:pPr>
      <w:r w:rsidRPr="008B162C">
        <w:rPr>
          <w:rFonts w:ascii="Arial" w:hAnsi="Arial" w:cs="Arial"/>
          <w:color w:val="000000"/>
          <w:sz w:val="20"/>
          <w:szCs w:val="20"/>
        </w:rPr>
        <w:t>6 países en el caso de las mujeres.</w:t>
      </w:r>
    </w:p>
    <w:p w14:paraId="2AE0DC42" w14:textId="2A43C938" w:rsidR="001663CA" w:rsidRPr="008B162C" w:rsidRDefault="001663CA" w:rsidP="001663CA">
      <w:pPr>
        <w:pStyle w:val="Prrafodelista"/>
        <w:numPr>
          <w:ilvl w:val="0"/>
          <w:numId w:val="48"/>
        </w:numPr>
        <w:spacing w:after="0" w:line="259" w:lineRule="auto"/>
        <w:ind w:left="1276" w:hanging="283"/>
        <w:jc w:val="both"/>
        <w:rPr>
          <w:rFonts w:ascii="Arial" w:hAnsi="Arial" w:cs="Arial"/>
          <w:color w:val="000000"/>
          <w:sz w:val="20"/>
          <w:szCs w:val="20"/>
        </w:rPr>
      </w:pPr>
      <w:r w:rsidRPr="008B162C">
        <w:rPr>
          <w:rFonts w:ascii="Arial" w:hAnsi="Arial" w:cs="Arial"/>
          <w:color w:val="000000"/>
          <w:sz w:val="20"/>
          <w:szCs w:val="20"/>
        </w:rPr>
        <w:lastRenderedPageBreak/>
        <w:t xml:space="preserve">En el Campeonato de </w:t>
      </w:r>
      <w:r w:rsidR="00923ADE" w:rsidRPr="008B162C">
        <w:rPr>
          <w:rFonts w:ascii="Arial" w:hAnsi="Arial" w:cs="Arial"/>
          <w:color w:val="000000"/>
          <w:sz w:val="20"/>
          <w:szCs w:val="20"/>
        </w:rPr>
        <w:t>Europa o Continental:</w:t>
      </w:r>
    </w:p>
    <w:p w14:paraId="0F6E8B2C" w14:textId="77777777" w:rsidR="001663CA" w:rsidRPr="008B162C" w:rsidRDefault="001663CA" w:rsidP="001663CA">
      <w:pPr>
        <w:pStyle w:val="Prrafodelista"/>
        <w:numPr>
          <w:ilvl w:val="1"/>
          <w:numId w:val="48"/>
        </w:numPr>
        <w:spacing w:after="0" w:line="259" w:lineRule="auto"/>
        <w:jc w:val="both"/>
        <w:rPr>
          <w:rFonts w:ascii="Arial" w:hAnsi="Arial" w:cs="Arial"/>
          <w:color w:val="000000"/>
          <w:sz w:val="20"/>
          <w:szCs w:val="20"/>
        </w:rPr>
      </w:pPr>
      <w:r w:rsidRPr="008B162C">
        <w:rPr>
          <w:rFonts w:ascii="Arial" w:hAnsi="Arial" w:cs="Arial"/>
          <w:color w:val="000000"/>
          <w:sz w:val="20"/>
          <w:szCs w:val="20"/>
        </w:rPr>
        <w:t>4 países, en el caso de los hombres.</w:t>
      </w:r>
    </w:p>
    <w:p w14:paraId="1EDDDD7F" w14:textId="77777777" w:rsidR="001663CA" w:rsidRPr="008B162C" w:rsidRDefault="001663CA" w:rsidP="001663CA">
      <w:pPr>
        <w:pStyle w:val="Prrafodelista"/>
        <w:numPr>
          <w:ilvl w:val="1"/>
          <w:numId w:val="48"/>
        </w:numPr>
        <w:spacing w:after="0" w:line="259" w:lineRule="auto"/>
        <w:jc w:val="both"/>
        <w:rPr>
          <w:rFonts w:ascii="Arial" w:hAnsi="Arial" w:cs="Arial"/>
          <w:color w:val="000000"/>
          <w:sz w:val="20"/>
          <w:szCs w:val="20"/>
        </w:rPr>
      </w:pPr>
      <w:r w:rsidRPr="008B162C">
        <w:rPr>
          <w:rFonts w:ascii="Arial" w:hAnsi="Arial" w:cs="Arial"/>
          <w:color w:val="000000"/>
          <w:sz w:val="20"/>
          <w:szCs w:val="20"/>
        </w:rPr>
        <w:t>3 países, en el caso de las mujeres.</w:t>
      </w:r>
    </w:p>
    <w:p w14:paraId="408701B1" w14:textId="77777777" w:rsidR="001663CA" w:rsidRPr="008B162C" w:rsidRDefault="001663CA" w:rsidP="001663CA">
      <w:pPr>
        <w:pStyle w:val="Prrafodelista"/>
        <w:ind w:left="1353"/>
        <w:jc w:val="both"/>
        <w:rPr>
          <w:rFonts w:ascii="Arial" w:hAnsi="Arial" w:cs="Arial"/>
          <w:color w:val="000000"/>
          <w:sz w:val="20"/>
          <w:szCs w:val="20"/>
        </w:rPr>
      </w:pPr>
    </w:p>
    <w:p w14:paraId="1658B1C1" w14:textId="77777777" w:rsidR="001663CA" w:rsidRPr="008B162C" w:rsidRDefault="001663CA" w:rsidP="001663CA">
      <w:pPr>
        <w:pStyle w:val="Prrafodelista"/>
        <w:numPr>
          <w:ilvl w:val="0"/>
          <w:numId w:val="45"/>
        </w:numPr>
        <w:spacing w:after="160" w:line="259" w:lineRule="auto"/>
        <w:ind w:left="360"/>
        <w:jc w:val="both"/>
        <w:rPr>
          <w:rFonts w:ascii="Arial" w:hAnsi="Arial" w:cs="Arial"/>
          <w:b/>
          <w:bCs/>
          <w:color w:val="000000"/>
          <w:sz w:val="20"/>
          <w:szCs w:val="20"/>
        </w:rPr>
      </w:pPr>
      <w:r w:rsidRPr="008B162C">
        <w:rPr>
          <w:rFonts w:ascii="Arial" w:hAnsi="Arial" w:cs="Arial"/>
          <w:b/>
          <w:bCs/>
          <w:color w:val="000000"/>
          <w:sz w:val="20"/>
          <w:szCs w:val="20"/>
        </w:rPr>
        <w:t>RESULTADOS DEPORTIVOS</w:t>
      </w:r>
    </w:p>
    <w:p w14:paraId="15D4029F" w14:textId="77777777" w:rsidR="001663CA" w:rsidRPr="008B162C" w:rsidRDefault="001663CA" w:rsidP="001663CA">
      <w:pPr>
        <w:pStyle w:val="Prrafodelista"/>
        <w:ind w:left="360"/>
        <w:jc w:val="both"/>
        <w:rPr>
          <w:rFonts w:ascii="Arial" w:hAnsi="Arial" w:cs="Arial"/>
          <w:color w:val="000000"/>
          <w:sz w:val="20"/>
          <w:szCs w:val="20"/>
        </w:rPr>
      </w:pPr>
    </w:p>
    <w:p w14:paraId="63A7F368" w14:textId="78FCD067" w:rsidR="001663CA" w:rsidRPr="008B162C" w:rsidRDefault="001663CA" w:rsidP="001663CA">
      <w:pPr>
        <w:pStyle w:val="Prrafodelista"/>
        <w:ind w:left="360"/>
        <w:jc w:val="both"/>
        <w:rPr>
          <w:rFonts w:ascii="Arial" w:hAnsi="Arial" w:cs="Arial"/>
          <w:color w:val="000000"/>
          <w:sz w:val="20"/>
          <w:szCs w:val="20"/>
        </w:rPr>
      </w:pPr>
      <w:r w:rsidRPr="008B162C">
        <w:rPr>
          <w:rFonts w:ascii="Arial" w:hAnsi="Arial" w:cs="Arial"/>
          <w:color w:val="000000"/>
          <w:sz w:val="20"/>
          <w:szCs w:val="20"/>
        </w:rPr>
        <w:t>Haber obtenido al menos un resultado deporti</w:t>
      </w:r>
      <w:r w:rsidRPr="008B162C">
        <w:rPr>
          <w:rFonts w:ascii="Arial" w:hAnsi="Arial" w:cs="Arial"/>
          <w:color w:val="000000"/>
          <w:sz w:val="20"/>
          <w:szCs w:val="20"/>
        </w:rPr>
        <w:softHyphen/>
        <w:t>vo que iguale o mejore las clasificaciones señaladas en la siguiente tabla, durante el año en curso o el año anterior a efectuar su solicitud.</w:t>
      </w:r>
    </w:p>
    <w:p w14:paraId="3D31C2C2" w14:textId="77777777" w:rsidR="001663CA" w:rsidRPr="008B162C" w:rsidRDefault="001663CA" w:rsidP="001663CA">
      <w:pPr>
        <w:spacing w:after="0"/>
        <w:jc w:val="both"/>
        <w:rPr>
          <w:rFonts w:ascii="Arial" w:hAnsi="Arial" w:cs="Arial"/>
          <w:color w:val="000000"/>
          <w:sz w:val="20"/>
          <w:szCs w:val="20"/>
        </w:rPr>
      </w:pPr>
    </w:p>
    <w:p w14:paraId="39096E7C" w14:textId="77777777" w:rsidR="001663CA" w:rsidRPr="008B162C" w:rsidRDefault="001663CA" w:rsidP="001663CA">
      <w:pPr>
        <w:spacing w:after="0"/>
        <w:jc w:val="both"/>
        <w:rPr>
          <w:rFonts w:ascii="Arial" w:hAnsi="Arial" w:cs="Arial"/>
          <w:b/>
          <w:bCs/>
          <w:color w:val="000000"/>
          <w:sz w:val="20"/>
          <w:szCs w:val="20"/>
        </w:rPr>
      </w:pPr>
    </w:p>
    <w:p w14:paraId="1D54390A" w14:textId="5AAA47A2" w:rsidR="00CD7E05" w:rsidRPr="008B162C" w:rsidRDefault="001663CA" w:rsidP="00504082">
      <w:pPr>
        <w:pStyle w:val="Pa6"/>
        <w:jc w:val="center"/>
        <w:rPr>
          <w:rFonts w:ascii="Arial" w:hAnsi="Arial" w:cs="Arial"/>
          <w:b/>
          <w:bCs/>
          <w:color w:val="000000"/>
          <w:sz w:val="20"/>
          <w:szCs w:val="20"/>
        </w:rPr>
      </w:pPr>
      <w:r w:rsidRPr="008B162C">
        <w:rPr>
          <w:rFonts w:ascii="Arial" w:hAnsi="Arial" w:cs="Arial"/>
          <w:b/>
          <w:bCs/>
          <w:color w:val="000000"/>
          <w:sz w:val="20"/>
          <w:szCs w:val="20"/>
        </w:rPr>
        <w:br w:type="page"/>
      </w:r>
    </w:p>
    <w:p w14:paraId="4A5CC52D" w14:textId="77777777" w:rsidR="00CD7E05" w:rsidRPr="008B162C" w:rsidRDefault="00CD7E05" w:rsidP="00CD7E05">
      <w:pPr>
        <w:jc w:val="center"/>
        <w:rPr>
          <w:rFonts w:ascii="Arial" w:hAnsi="Arial" w:cs="Arial"/>
          <w:b/>
          <w:bCs/>
          <w:color w:val="000000"/>
          <w:sz w:val="20"/>
          <w:szCs w:val="20"/>
        </w:rPr>
      </w:pPr>
      <w:r w:rsidRPr="008B162C">
        <w:rPr>
          <w:rFonts w:ascii="Arial" w:hAnsi="Arial" w:cs="Arial"/>
          <w:b/>
          <w:bCs/>
          <w:color w:val="000000"/>
          <w:sz w:val="20"/>
          <w:szCs w:val="20"/>
        </w:rPr>
        <w:lastRenderedPageBreak/>
        <w:t>TABLAS: EXIGENCIA RESULTADOS DEPORTIVOS</w:t>
      </w:r>
    </w:p>
    <w:p w14:paraId="6405242A" w14:textId="77777777" w:rsidR="00CD7E05" w:rsidRPr="008B162C" w:rsidRDefault="00CD7E05" w:rsidP="00CD7E05">
      <w:pPr>
        <w:jc w:val="center"/>
        <w:rPr>
          <w:rFonts w:ascii="Arial" w:hAnsi="Arial" w:cs="Arial"/>
          <w:b/>
          <w:bCs/>
          <w:color w:val="000000"/>
          <w:sz w:val="20"/>
          <w:szCs w:val="20"/>
        </w:rPr>
      </w:pPr>
    </w:p>
    <w:tbl>
      <w:tblPr>
        <w:tblStyle w:val="Tablaconcuadrcula"/>
        <w:tblW w:w="9155" w:type="dxa"/>
        <w:jc w:val="center"/>
        <w:tblLook w:val="04A0" w:firstRow="1" w:lastRow="0" w:firstColumn="1" w:lastColumn="0" w:noHBand="0" w:noVBand="1"/>
      </w:tblPr>
      <w:tblGrid>
        <w:gridCol w:w="1964"/>
        <w:gridCol w:w="1150"/>
        <w:gridCol w:w="1174"/>
        <w:gridCol w:w="995"/>
        <w:gridCol w:w="1233"/>
        <w:gridCol w:w="1174"/>
        <w:gridCol w:w="1465"/>
      </w:tblGrid>
      <w:tr w:rsidR="00CD7E05" w:rsidRPr="008B162C" w14:paraId="280B8BF4" w14:textId="77777777" w:rsidTr="000666D0">
        <w:trPr>
          <w:trHeight w:val="422"/>
          <w:jc w:val="center"/>
        </w:trPr>
        <w:tc>
          <w:tcPr>
            <w:tcW w:w="1980" w:type="dxa"/>
            <w:vAlign w:val="center"/>
            <w:hideMark/>
          </w:tcPr>
          <w:p w14:paraId="344950C6" w14:textId="77777777" w:rsidR="00CD7E05" w:rsidRPr="008B162C" w:rsidRDefault="00CD7E05" w:rsidP="000666D0">
            <w:pPr>
              <w:jc w:val="center"/>
              <w:rPr>
                <w:rFonts w:ascii="Arial" w:hAnsi="Arial" w:cs="Arial"/>
                <w:b/>
                <w:bCs/>
                <w:color w:val="000000"/>
                <w:sz w:val="20"/>
                <w:szCs w:val="20"/>
              </w:rPr>
            </w:pPr>
            <w:r w:rsidRPr="008B162C">
              <w:rPr>
                <w:rFonts w:ascii="Arial" w:hAnsi="Arial" w:cs="Arial"/>
                <w:b/>
                <w:bCs/>
                <w:color w:val="000000"/>
                <w:sz w:val="20"/>
                <w:szCs w:val="20"/>
              </w:rPr>
              <w:t>DAN</w:t>
            </w:r>
          </w:p>
        </w:tc>
        <w:tc>
          <w:tcPr>
            <w:tcW w:w="7175" w:type="dxa"/>
            <w:gridSpan w:val="6"/>
            <w:vAlign w:val="center"/>
            <w:hideMark/>
          </w:tcPr>
          <w:p w14:paraId="7BAC9CE2" w14:textId="77777777" w:rsidR="00CD7E05" w:rsidRPr="008B162C" w:rsidRDefault="00CD7E05" w:rsidP="000666D0">
            <w:pPr>
              <w:jc w:val="center"/>
              <w:rPr>
                <w:rFonts w:ascii="Arial" w:hAnsi="Arial" w:cs="Arial"/>
                <w:b/>
                <w:bCs/>
                <w:color w:val="000000"/>
                <w:sz w:val="20"/>
                <w:szCs w:val="20"/>
              </w:rPr>
            </w:pPr>
            <w:r w:rsidRPr="008B162C">
              <w:rPr>
                <w:rFonts w:ascii="Arial" w:hAnsi="Arial" w:cs="Arial"/>
                <w:b/>
                <w:bCs/>
                <w:color w:val="000000"/>
                <w:sz w:val="20"/>
                <w:szCs w:val="20"/>
              </w:rPr>
              <w:t>GRUPO A (categoría absoluta)</w:t>
            </w:r>
          </w:p>
        </w:tc>
      </w:tr>
      <w:tr w:rsidR="00CD7E05" w:rsidRPr="008B162C" w14:paraId="4C446CC6" w14:textId="77777777" w:rsidTr="000666D0">
        <w:trPr>
          <w:trHeight w:val="222"/>
          <w:jc w:val="center"/>
        </w:trPr>
        <w:tc>
          <w:tcPr>
            <w:tcW w:w="1980" w:type="dxa"/>
            <w:vMerge w:val="restart"/>
            <w:vAlign w:val="center"/>
            <w:hideMark/>
          </w:tcPr>
          <w:p w14:paraId="5E04E13C"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COMPETICIÓN</w:t>
            </w:r>
          </w:p>
        </w:tc>
        <w:tc>
          <w:tcPr>
            <w:tcW w:w="3265" w:type="dxa"/>
            <w:gridSpan w:val="3"/>
            <w:vAlign w:val="center"/>
            <w:hideMark/>
          </w:tcPr>
          <w:p w14:paraId="7C41B394"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OLÍMPICAS/PARALÍMPICAS (A-1)</w:t>
            </w:r>
          </w:p>
        </w:tc>
        <w:tc>
          <w:tcPr>
            <w:tcW w:w="3910" w:type="dxa"/>
            <w:gridSpan w:val="3"/>
            <w:vAlign w:val="center"/>
            <w:hideMark/>
          </w:tcPr>
          <w:p w14:paraId="7F932D79"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NO OLÍMPICAS/NO PARALÍMPICAS (A-2)</w:t>
            </w:r>
          </w:p>
        </w:tc>
      </w:tr>
      <w:tr w:rsidR="00CD7E05" w:rsidRPr="008B162C" w14:paraId="0B77AAC4" w14:textId="77777777" w:rsidTr="000666D0">
        <w:trPr>
          <w:trHeight w:val="222"/>
          <w:jc w:val="center"/>
        </w:trPr>
        <w:tc>
          <w:tcPr>
            <w:tcW w:w="1980" w:type="dxa"/>
            <w:vMerge/>
            <w:vAlign w:val="center"/>
            <w:hideMark/>
          </w:tcPr>
          <w:p w14:paraId="780DBE78" w14:textId="77777777" w:rsidR="00CD7E05" w:rsidRPr="008B162C" w:rsidRDefault="00CD7E05" w:rsidP="000666D0">
            <w:pPr>
              <w:jc w:val="both"/>
              <w:rPr>
                <w:rFonts w:ascii="Arial" w:hAnsi="Arial" w:cs="Arial"/>
                <w:b/>
                <w:bCs/>
                <w:color w:val="000000"/>
                <w:sz w:val="20"/>
                <w:szCs w:val="20"/>
              </w:rPr>
            </w:pPr>
          </w:p>
        </w:tc>
        <w:tc>
          <w:tcPr>
            <w:tcW w:w="1087" w:type="dxa"/>
            <w:vAlign w:val="center"/>
            <w:hideMark/>
          </w:tcPr>
          <w:p w14:paraId="4250F9EE"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Individual</w:t>
            </w:r>
          </w:p>
        </w:tc>
        <w:tc>
          <w:tcPr>
            <w:tcW w:w="1178" w:type="dxa"/>
            <w:vAlign w:val="center"/>
            <w:hideMark/>
          </w:tcPr>
          <w:p w14:paraId="3790EE83"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Conjunto</w:t>
            </w:r>
          </w:p>
        </w:tc>
        <w:tc>
          <w:tcPr>
            <w:tcW w:w="1000" w:type="dxa"/>
            <w:vAlign w:val="center"/>
            <w:hideMark/>
          </w:tcPr>
          <w:p w14:paraId="4E1AE344"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Equipo</w:t>
            </w:r>
          </w:p>
        </w:tc>
        <w:tc>
          <w:tcPr>
            <w:tcW w:w="1237" w:type="dxa"/>
            <w:vAlign w:val="center"/>
            <w:hideMark/>
          </w:tcPr>
          <w:p w14:paraId="788D9312"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Individual</w:t>
            </w:r>
          </w:p>
        </w:tc>
        <w:tc>
          <w:tcPr>
            <w:tcW w:w="1178" w:type="dxa"/>
            <w:vAlign w:val="center"/>
            <w:hideMark/>
          </w:tcPr>
          <w:p w14:paraId="6A5024E7"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Conjunto</w:t>
            </w:r>
          </w:p>
        </w:tc>
        <w:tc>
          <w:tcPr>
            <w:tcW w:w="1495" w:type="dxa"/>
            <w:vAlign w:val="center"/>
            <w:hideMark/>
          </w:tcPr>
          <w:p w14:paraId="1FA4AC6E"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Equipo</w:t>
            </w:r>
          </w:p>
        </w:tc>
      </w:tr>
      <w:tr w:rsidR="00CD7E05" w:rsidRPr="008B162C" w14:paraId="0D59C2D1" w14:textId="77777777" w:rsidTr="000666D0">
        <w:trPr>
          <w:trHeight w:val="222"/>
          <w:jc w:val="center"/>
        </w:trPr>
        <w:tc>
          <w:tcPr>
            <w:tcW w:w="1980" w:type="dxa"/>
            <w:vAlign w:val="center"/>
            <w:hideMark/>
          </w:tcPr>
          <w:p w14:paraId="08DEDA87"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 xml:space="preserve">Juegos Olímpicos / Paralímpicos </w:t>
            </w:r>
          </w:p>
        </w:tc>
        <w:tc>
          <w:tcPr>
            <w:tcW w:w="3265" w:type="dxa"/>
            <w:gridSpan w:val="3"/>
            <w:vAlign w:val="center"/>
            <w:hideMark/>
          </w:tcPr>
          <w:p w14:paraId="68721ECB"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Participar</w:t>
            </w:r>
          </w:p>
        </w:tc>
        <w:tc>
          <w:tcPr>
            <w:tcW w:w="3910" w:type="dxa"/>
            <w:gridSpan w:val="3"/>
            <w:vAlign w:val="center"/>
            <w:hideMark/>
          </w:tcPr>
          <w:p w14:paraId="7D1442F6" w14:textId="77777777" w:rsidR="00CD7E05" w:rsidRPr="008B162C" w:rsidRDefault="00CD7E05" w:rsidP="000666D0">
            <w:pPr>
              <w:jc w:val="center"/>
              <w:rPr>
                <w:rFonts w:ascii="Arial" w:hAnsi="Arial" w:cs="Arial"/>
                <w:color w:val="000000"/>
                <w:sz w:val="20"/>
                <w:szCs w:val="20"/>
              </w:rPr>
            </w:pPr>
          </w:p>
        </w:tc>
      </w:tr>
      <w:tr w:rsidR="00CD7E05" w:rsidRPr="008B162C" w14:paraId="3664C8FB" w14:textId="77777777" w:rsidTr="000666D0">
        <w:trPr>
          <w:trHeight w:val="222"/>
          <w:jc w:val="center"/>
        </w:trPr>
        <w:tc>
          <w:tcPr>
            <w:tcW w:w="1980" w:type="dxa"/>
            <w:vAlign w:val="center"/>
            <w:hideMark/>
          </w:tcPr>
          <w:p w14:paraId="479391AF"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 xml:space="preserve">Campeonato del Mundo </w:t>
            </w:r>
          </w:p>
        </w:tc>
        <w:tc>
          <w:tcPr>
            <w:tcW w:w="3265" w:type="dxa"/>
            <w:gridSpan w:val="3"/>
            <w:vAlign w:val="center"/>
            <w:hideMark/>
          </w:tcPr>
          <w:p w14:paraId="0348C48A"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Participar</w:t>
            </w:r>
          </w:p>
        </w:tc>
        <w:tc>
          <w:tcPr>
            <w:tcW w:w="1237" w:type="dxa"/>
            <w:vAlign w:val="center"/>
            <w:hideMark/>
          </w:tcPr>
          <w:p w14:paraId="19A88D12"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16</w:t>
            </w:r>
          </w:p>
        </w:tc>
        <w:tc>
          <w:tcPr>
            <w:tcW w:w="1178" w:type="dxa"/>
            <w:vAlign w:val="center"/>
            <w:hideMark/>
          </w:tcPr>
          <w:p w14:paraId="7238A216"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12</w:t>
            </w:r>
          </w:p>
        </w:tc>
        <w:tc>
          <w:tcPr>
            <w:tcW w:w="1495" w:type="dxa"/>
            <w:vAlign w:val="center"/>
            <w:hideMark/>
          </w:tcPr>
          <w:p w14:paraId="01AF1FD4"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8</w:t>
            </w:r>
          </w:p>
        </w:tc>
      </w:tr>
      <w:tr w:rsidR="00CD7E05" w:rsidRPr="008B162C" w14:paraId="21EF19B6" w14:textId="77777777" w:rsidTr="000666D0">
        <w:trPr>
          <w:trHeight w:val="222"/>
          <w:jc w:val="center"/>
        </w:trPr>
        <w:tc>
          <w:tcPr>
            <w:tcW w:w="1980" w:type="dxa"/>
            <w:vAlign w:val="center"/>
            <w:hideMark/>
          </w:tcPr>
          <w:p w14:paraId="537F0B2B"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Campeonato de Europa o Continental</w:t>
            </w:r>
          </w:p>
        </w:tc>
        <w:tc>
          <w:tcPr>
            <w:tcW w:w="3265" w:type="dxa"/>
            <w:gridSpan w:val="3"/>
            <w:vAlign w:val="center"/>
            <w:hideMark/>
          </w:tcPr>
          <w:p w14:paraId="4BDC5420"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Participar</w:t>
            </w:r>
          </w:p>
        </w:tc>
        <w:tc>
          <w:tcPr>
            <w:tcW w:w="1237" w:type="dxa"/>
            <w:vAlign w:val="center"/>
            <w:hideMark/>
          </w:tcPr>
          <w:p w14:paraId="5E9431DB"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8</w:t>
            </w:r>
          </w:p>
        </w:tc>
        <w:tc>
          <w:tcPr>
            <w:tcW w:w="1178" w:type="dxa"/>
            <w:vAlign w:val="center"/>
            <w:hideMark/>
          </w:tcPr>
          <w:p w14:paraId="76497D6A"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6</w:t>
            </w:r>
          </w:p>
        </w:tc>
        <w:tc>
          <w:tcPr>
            <w:tcW w:w="1495" w:type="dxa"/>
            <w:vAlign w:val="center"/>
            <w:hideMark/>
          </w:tcPr>
          <w:p w14:paraId="7C5D4A0F"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4</w:t>
            </w:r>
          </w:p>
        </w:tc>
      </w:tr>
      <w:tr w:rsidR="00CD7E05" w:rsidRPr="008B162C" w14:paraId="73759042" w14:textId="77777777" w:rsidTr="000666D0">
        <w:trPr>
          <w:trHeight w:val="222"/>
          <w:jc w:val="center"/>
        </w:trPr>
        <w:tc>
          <w:tcPr>
            <w:tcW w:w="1980" w:type="dxa"/>
            <w:vAlign w:val="center"/>
          </w:tcPr>
          <w:p w14:paraId="6CBA231F"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Otras competiciones internacionales</w:t>
            </w:r>
          </w:p>
        </w:tc>
        <w:tc>
          <w:tcPr>
            <w:tcW w:w="7175" w:type="dxa"/>
            <w:gridSpan w:val="6"/>
            <w:vAlign w:val="center"/>
          </w:tcPr>
          <w:p w14:paraId="3BE24B75"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La Comisión de Evaluación del Deporte de Alto Nivel del País Vasco valorará el resultado acreditado en este tipo de competiciones.</w:t>
            </w:r>
          </w:p>
        </w:tc>
      </w:tr>
    </w:tbl>
    <w:p w14:paraId="002C1C22" w14:textId="77777777" w:rsidR="00CD7E05" w:rsidRPr="008B162C" w:rsidRDefault="00CD7E05" w:rsidP="00CD7E05">
      <w:pPr>
        <w:pStyle w:val="Default"/>
        <w:rPr>
          <w:sz w:val="20"/>
          <w:szCs w:val="20"/>
        </w:rPr>
      </w:pPr>
    </w:p>
    <w:p w14:paraId="373FE40C" w14:textId="77777777" w:rsidR="00CD7E05" w:rsidRPr="008B162C" w:rsidRDefault="00CD7E05" w:rsidP="00CD7E05">
      <w:pPr>
        <w:pStyle w:val="Default"/>
        <w:rPr>
          <w:sz w:val="20"/>
          <w:szCs w:val="20"/>
        </w:rPr>
      </w:pPr>
    </w:p>
    <w:tbl>
      <w:tblPr>
        <w:tblStyle w:val="Tablaconcuadrcula"/>
        <w:tblW w:w="9155" w:type="dxa"/>
        <w:jc w:val="center"/>
        <w:tblLook w:val="04A0" w:firstRow="1" w:lastRow="0" w:firstColumn="1" w:lastColumn="0" w:noHBand="0" w:noVBand="1"/>
      </w:tblPr>
      <w:tblGrid>
        <w:gridCol w:w="1838"/>
        <w:gridCol w:w="7317"/>
      </w:tblGrid>
      <w:tr w:rsidR="00CD7E05" w:rsidRPr="008B162C" w14:paraId="333BE462" w14:textId="77777777" w:rsidTr="000666D0">
        <w:trPr>
          <w:trHeight w:val="222"/>
          <w:jc w:val="center"/>
        </w:trPr>
        <w:tc>
          <w:tcPr>
            <w:tcW w:w="1838" w:type="dxa"/>
            <w:vMerge w:val="restart"/>
            <w:vAlign w:val="center"/>
            <w:hideMark/>
          </w:tcPr>
          <w:p w14:paraId="291C73D5" w14:textId="77777777" w:rsidR="00CD7E05" w:rsidRPr="008B162C" w:rsidRDefault="00CD7E05" w:rsidP="000666D0">
            <w:pPr>
              <w:jc w:val="center"/>
              <w:rPr>
                <w:rFonts w:ascii="Arial" w:hAnsi="Arial" w:cs="Arial"/>
                <w:b/>
                <w:bCs/>
                <w:color w:val="000000"/>
                <w:sz w:val="20"/>
                <w:szCs w:val="20"/>
              </w:rPr>
            </w:pPr>
            <w:bookmarkStart w:id="129" w:name="_Hlk193365951"/>
            <w:r w:rsidRPr="008B162C">
              <w:rPr>
                <w:rFonts w:ascii="Arial" w:hAnsi="Arial" w:cs="Arial"/>
                <w:b/>
                <w:bCs/>
                <w:color w:val="000000"/>
                <w:sz w:val="20"/>
                <w:szCs w:val="20"/>
              </w:rPr>
              <w:t>DAR</w:t>
            </w:r>
          </w:p>
        </w:tc>
        <w:tc>
          <w:tcPr>
            <w:tcW w:w="7317" w:type="dxa"/>
            <w:vAlign w:val="center"/>
            <w:hideMark/>
          </w:tcPr>
          <w:p w14:paraId="43948194" w14:textId="77777777" w:rsidR="00CD7E05" w:rsidRPr="008B162C" w:rsidRDefault="00CD7E05" w:rsidP="000666D0">
            <w:pPr>
              <w:jc w:val="center"/>
              <w:rPr>
                <w:rFonts w:ascii="Arial" w:hAnsi="Arial" w:cs="Arial"/>
                <w:b/>
                <w:bCs/>
                <w:color w:val="000000"/>
                <w:sz w:val="20"/>
                <w:szCs w:val="20"/>
              </w:rPr>
            </w:pPr>
            <w:r w:rsidRPr="008B162C">
              <w:rPr>
                <w:rFonts w:ascii="Arial" w:hAnsi="Arial" w:cs="Arial"/>
                <w:b/>
                <w:bCs/>
                <w:color w:val="000000"/>
                <w:sz w:val="20"/>
                <w:szCs w:val="20"/>
              </w:rPr>
              <w:t>GRUPO A (categoría absoluta)</w:t>
            </w:r>
          </w:p>
        </w:tc>
      </w:tr>
      <w:tr w:rsidR="00CD7E05" w:rsidRPr="008B162C" w14:paraId="46CDDA05" w14:textId="77777777" w:rsidTr="000666D0">
        <w:trPr>
          <w:trHeight w:val="254"/>
          <w:jc w:val="center"/>
        </w:trPr>
        <w:tc>
          <w:tcPr>
            <w:tcW w:w="1838" w:type="dxa"/>
            <w:vMerge/>
            <w:vAlign w:val="center"/>
            <w:hideMark/>
          </w:tcPr>
          <w:p w14:paraId="1BB5405F" w14:textId="77777777" w:rsidR="00CD7E05" w:rsidRPr="008B162C" w:rsidRDefault="00CD7E05" w:rsidP="000666D0">
            <w:pPr>
              <w:jc w:val="both"/>
              <w:rPr>
                <w:rFonts w:ascii="Arial" w:hAnsi="Arial" w:cs="Arial"/>
                <w:b/>
                <w:bCs/>
                <w:color w:val="000000"/>
                <w:sz w:val="20"/>
                <w:szCs w:val="20"/>
              </w:rPr>
            </w:pPr>
          </w:p>
        </w:tc>
        <w:tc>
          <w:tcPr>
            <w:tcW w:w="7317" w:type="dxa"/>
            <w:vAlign w:val="center"/>
            <w:hideMark/>
          </w:tcPr>
          <w:p w14:paraId="13733BE7" w14:textId="77777777" w:rsidR="00CD7E05" w:rsidRPr="008B162C" w:rsidRDefault="00CD7E05" w:rsidP="000666D0">
            <w:pPr>
              <w:jc w:val="center"/>
              <w:rPr>
                <w:rFonts w:ascii="Arial" w:hAnsi="Arial" w:cs="Arial"/>
                <w:b/>
                <w:bCs/>
                <w:color w:val="000000"/>
                <w:sz w:val="20"/>
                <w:szCs w:val="20"/>
              </w:rPr>
            </w:pPr>
            <w:r w:rsidRPr="008B162C">
              <w:rPr>
                <w:rFonts w:ascii="Arial" w:hAnsi="Arial" w:cs="Arial"/>
                <w:color w:val="000000"/>
                <w:sz w:val="20"/>
                <w:szCs w:val="20"/>
              </w:rPr>
              <w:t>Se considerarán deportistas DAR aquellas personas que, aun no cumpliendo los resultados anteriores, acrediten la PARTICIPACIÓN en dichas competiciones.</w:t>
            </w:r>
          </w:p>
        </w:tc>
      </w:tr>
      <w:bookmarkEnd w:id="129"/>
    </w:tbl>
    <w:p w14:paraId="6231C822" w14:textId="77777777" w:rsidR="00CD7E05" w:rsidRPr="008B162C" w:rsidRDefault="00CD7E05" w:rsidP="00CD7E05">
      <w:pPr>
        <w:rPr>
          <w:rFonts w:ascii="Arial" w:hAnsi="Arial" w:cs="Arial"/>
          <w:color w:val="000000"/>
          <w:sz w:val="20"/>
          <w:szCs w:val="20"/>
        </w:rPr>
      </w:pPr>
    </w:p>
    <w:p w14:paraId="2AD7A3C8" w14:textId="77777777" w:rsidR="00CD7E05" w:rsidRPr="008B162C" w:rsidRDefault="00CD7E05" w:rsidP="00CD7E05">
      <w:pPr>
        <w:rPr>
          <w:rFonts w:ascii="Arial" w:hAnsi="Arial" w:cs="Arial"/>
          <w:color w:val="000000"/>
          <w:sz w:val="20"/>
          <w:szCs w:val="20"/>
        </w:rPr>
      </w:pPr>
    </w:p>
    <w:p w14:paraId="2DB30AEC" w14:textId="77777777" w:rsidR="00CD7E05" w:rsidRPr="008B162C" w:rsidRDefault="00CD7E05" w:rsidP="00CD7E05">
      <w:pPr>
        <w:rPr>
          <w:rFonts w:ascii="Arial" w:hAnsi="Arial" w:cs="Arial"/>
          <w:color w:val="000000"/>
          <w:sz w:val="20"/>
          <w:szCs w:val="20"/>
        </w:rPr>
      </w:pPr>
    </w:p>
    <w:tbl>
      <w:tblPr>
        <w:tblStyle w:val="Tablaconcuadrcula"/>
        <w:tblW w:w="9155" w:type="dxa"/>
        <w:jc w:val="center"/>
        <w:tblLook w:val="04A0" w:firstRow="1" w:lastRow="0" w:firstColumn="1" w:lastColumn="0" w:noHBand="0" w:noVBand="1"/>
      </w:tblPr>
      <w:tblGrid>
        <w:gridCol w:w="1965"/>
        <w:gridCol w:w="1045"/>
        <w:gridCol w:w="105"/>
        <w:gridCol w:w="1034"/>
        <w:gridCol w:w="139"/>
        <w:gridCol w:w="1000"/>
        <w:gridCol w:w="1232"/>
        <w:gridCol w:w="1173"/>
        <w:gridCol w:w="1462"/>
      </w:tblGrid>
      <w:tr w:rsidR="00CD7E05" w:rsidRPr="008B162C" w14:paraId="206E96EF" w14:textId="77777777" w:rsidTr="000666D0">
        <w:trPr>
          <w:trHeight w:val="422"/>
          <w:jc w:val="center"/>
        </w:trPr>
        <w:tc>
          <w:tcPr>
            <w:tcW w:w="1980" w:type="dxa"/>
            <w:vAlign w:val="center"/>
            <w:hideMark/>
          </w:tcPr>
          <w:p w14:paraId="48B6BC5A" w14:textId="77777777" w:rsidR="00CD7E05" w:rsidRPr="008B162C" w:rsidRDefault="00CD7E05" w:rsidP="000666D0">
            <w:pPr>
              <w:jc w:val="center"/>
              <w:rPr>
                <w:rFonts w:ascii="Arial" w:hAnsi="Arial" w:cs="Arial"/>
                <w:b/>
                <w:bCs/>
                <w:color w:val="000000"/>
                <w:sz w:val="20"/>
                <w:szCs w:val="20"/>
              </w:rPr>
            </w:pPr>
            <w:bookmarkStart w:id="130" w:name="_Hlk193371730"/>
            <w:r w:rsidRPr="008B162C">
              <w:rPr>
                <w:rFonts w:ascii="Arial" w:hAnsi="Arial" w:cs="Arial"/>
                <w:b/>
                <w:bCs/>
                <w:color w:val="000000"/>
                <w:sz w:val="20"/>
                <w:szCs w:val="20"/>
              </w:rPr>
              <w:t>DAN</w:t>
            </w:r>
          </w:p>
        </w:tc>
        <w:tc>
          <w:tcPr>
            <w:tcW w:w="7175" w:type="dxa"/>
            <w:gridSpan w:val="8"/>
            <w:vAlign w:val="center"/>
            <w:hideMark/>
          </w:tcPr>
          <w:p w14:paraId="2564A083" w14:textId="77777777" w:rsidR="00CD7E05" w:rsidRPr="008B162C" w:rsidRDefault="00CD7E05" w:rsidP="000666D0">
            <w:pPr>
              <w:jc w:val="center"/>
              <w:rPr>
                <w:rFonts w:ascii="Arial" w:hAnsi="Arial" w:cs="Arial"/>
                <w:b/>
                <w:bCs/>
                <w:color w:val="000000"/>
                <w:sz w:val="20"/>
                <w:szCs w:val="20"/>
              </w:rPr>
            </w:pPr>
            <w:r w:rsidRPr="008B162C">
              <w:rPr>
                <w:rFonts w:ascii="Arial" w:hAnsi="Arial" w:cs="Arial"/>
                <w:b/>
                <w:bCs/>
                <w:color w:val="000000"/>
                <w:sz w:val="20"/>
                <w:szCs w:val="20"/>
              </w:rPr>
              <w:t>GRUPO B (categorías anteriores a la absoluta)</w:t>
            </w:r>
          </w:p>
        </w:tc>
      </w:tr>
      <w:tr w:rsidR="00CD7E05" w:rsidRPr="008B162C" w14:paraId="0237FB5E" w14:textId="77777777" w:rsidTr="000666D0">
        <w:trPr>
          <w:trHeight w:val="222"/>
          <w:jc w:val="center"/>
        </w:trPr>
        <w:tc>
          <w:tcPr>
            <w:tcW w:w="1980" w:type="dxa"/>
            <w:vMerge w:val="restart"/>
            <w:vAlign w:val="center"/>
            <w:hideMark/>
          </w:tcPr>
          <w:p w14:paraId="4DA12464"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COMPETICIÓN</w:t>
            </w:r>
          </w:p>
        </w:tc>
        <w:tc>
          <w:tcPr>
            <w:tcW w:w="3265" w:type="dxa"/>
            <w:gridSpan w:val="5"/>
            <w:vAlign w:val="center"/>
            <w:hideMark/>
          </w:tcPr>
          <w:p w14:paraId="39FDFACD"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OLÍMPICAS/PARALÍMPICAS (B-1)</w:t>
            </w:r>
          </w:p>
        </w:tc>
        <w:tc>
          <w:tcPr>
            <w:tcW w:w="3910" w:type="dxa"/>
            <w:gridSpan w:val="3"/>
            <w:vAlign w:val="center"/>
            <w:hideMark/>
          </w:tcPr>
          <w:p w14:paraId="5F8B6895"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NO OLÍMPICAS/NO PARALÍMPICAS (B-2)</w:t>
            </w:r>
          </w:p>
        </w:tc>
      </w:tr>
      <w:tr w:rsidR="00CD7E05" w:rsidRPr="008B162C" w14:paraId="42C0931D" w14:textId="77777777" w:rsidTr="000666D0">
        <w:trPr>
          <w:trHeight w:val="222"/>
          <w:jc w:val="center"/>
        </w:trPr>
        <w:tc>
          <w:tcPr>
            <w:tcW w:w="1980" w:type="dxa"/>
            <w:vMerge/>
            <w:vAlign w:val="center"/>
            <w:hideMark/>
          </w:tcPr>
          <w:p w14:paraId="38B2F374" w14:textId="77777777" w:rsidR="00CD7E05" w:rsidRPr="008B162C" w:rsidRDefault="00CD7E05" w:rsidP="000666D0">
            <w:pPr>
              <w:jc w:val="both"/>
              <w:rPr>
                <w:rFonts w:ascii="Arial" w:hAnsi="Arial" w:cs="Arial"/>
                <w:b/>
                <w:bCs/>
                <w:color w:val="000000"/>
                <w:sz w:val="20"/>
                <w:szCs w:val="20"/>
              </w:rPr>
            </w:pPr>
          </w:p>
        </w:tc>
        <w:tc>
          <w:tcPr>
            <w:tcW w:w="1087" w:type="dxa"/>
            <w:gridSpan w:val="2"/>
            <w:vAlign w:val="center"/>
            <w:hideMark/>
          </w:tcPr>
          <w:p w14:paraId="44328CB9"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Individual</w:t>
            </w:r>
          </w:p>
        </w:tc>
        <w:tc>
          <w:tcPr>
            <w:tcW w:w="1178" w:type="dxa"/>
            <w:gridSpan w:val="2"/>
            <w:vAlign w:val="center"/>
            <w:hideMark/>
          </w:tcPr>
          <w:p w14:paraId="624D6F0B"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Conjunto</w:t>
            </w:r>
          </w:p>
        </w:tc>
        <w:tc>
          <w:tcPr>
            <w:tcW w:w="1000" w:type="dxa"/>
            <w:vAlign w:val="center"/>
            <w:hideMark/>
          </w:tcPr>
          <w:p w14:paraId="4FA9F108"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Equipo</w:t>
            </w:r>
          </w:p>
        </w:tc>
        <w:tc>
          <w:tcPr>
            <w:tcW w:w="1237" w:type="dxa"/>
            <w:vAlign w:val="center"/>
            <w:hideMark/>
          </w:tcPr>
          <w:p w14:paraId="4590994C"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Individual</w:t>
            </w:r>
          </w:p>
        </w:tc>
        <w:tc>
          <w:tcPr>
            <w:tcW w:w="1178" w:type="dxa"/>
            <w:vAlign w:val="center"/>
            <w:hideMark/>
          </w:tcPr>
          <w:p w14:paraId="5755C6D5"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Conjunto</w:t>
            </w:r>
          </w:p>
        </w:tc>
        <w:tc>
          <w:tcPr>
            <w:tcW w:w="1495" w:type="dxa"/>
            <w:vAlign w:val="center"/>
            <w:hideMark/>
          </w:tcPr>
          <w:p w14:paraId="10B9CB7F"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Equipo</w:t>
            </w:r>
          </w:p>
        </w:tc>
      </w:tr>
      <w:tr w:rsidR="00CD7E05" w:rsidRPr="008B162C" w14:paraId="6260AD89" w14:textId="77777777" w:rsidTr="000666D0">
        <w:trPr>
          <w:trHeight w:val="222"/>
          <w:jc w:val="center"/>
        </w:trPr>
        <w:tc>
          <w:tcPr>
            <w:tcW w:w="1980" w:type="dxa"/>
            <w:vAlign w:val="center"/>
            <w:hideMark/>
          </w:tcPr>
          <w:p w14:paraId="70D8A06A"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 xml:space="preserve">Juegos Olímpicos / Paralímpicos </w:t>
            </w:r>
          </w:p>
        </w:tc>
        <w:tc>
          <w:tcPr>
            <w:tcW w:w="3265" w:type="dxa"/>
            <w:gridSpan w:val="5"/>
            <w:vAlign w:val="center"/>
            <w:hideMark/>
          </w:tcPr>
          <w:p w14:paraId="418EFD64"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Participar</w:t>
            </w:r>
          </w:p>
        </w:tc>
        <w:tc>
          <w:tcPr>
            <w:tcW w:w="3910" w:type="dxa"/>
            <w:gridSpan w:val="3"/>
            <w:vAlign w:val="center"/>
            <w:hideMark/>
          </w:tcPr>
          <w:p w14:paraId="259BBAF9" w14:textId="77777777" w:rsidR="00CD7E05" w:rsidRPr="008B162C" w:rsidRDefault="00CD7E05" w:rsidP="000666D0">
            <w:pPr>
              <w:jc w:val="center"/>
              <w:rPr>
                <w:rFonts w:ascii="Arial" w:hAnsi="Arial" w:cs="Arial"/>
                <w:color w:val="000000"/>
                <w:sz w:val="20"/>
                <w:szCs w:val="20"/>
              </w:rPr>
            </w:pPr>
          </w:p>
        </w:tc>
      </w:tr>
      <w:tr w:rsidR="00CD7E05" w:rsidRPr="008B162C" w14:paraId="56B07A0C" w14:textId="77777777" w:rsidTr="000666D0">
        <w:trPr>
          <w:trHeight w:val="222"/>
          <w:jc w:val="center"/>
        </w:trPr>
        <w:tc>
          <w:tcPr>
            <w:tcW w:w="1980" w:type="dxa"/>
            <w:vAlign w:val="center"/>
            <w:hideMark/>
          </w:tcPr>
          <w:p w14:paraId="31EE3AC2"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 xml:space="preserve">Campeonato del Mundo </w:t>
            </w:r>
          </w:p>
        </w:tc>
        <w:tc>
          <w:tcPr>
            <w:tcW w:w="988" w:type="dxa"/>
            <w:vAlign w:val="center"/>
          </w:tcPr>
          <w:p w14:paraId="1B510416"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8</w:t>
            </w:r>
          </w:p>
        </w:tc>
        <w:tc>
          <w:tcPr>
            <w:tcW w:w="1138" w:type="dxa"/>
            <w:gridSpan w:val="2"/>
            <w:vAlign w:val="center"/>
          </w:tcPr>
          <w:p w14:paraId="0E169125"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6</w:t>
            </w:r>
          </w:p>
        </w:tc>
        <w:tc>
          <w:tcPr>
            <w:tcW w:w="1139" w:type="dxa"/>
            <w:gridSpan w:val="2"/>
            <w:vAlign w:val="center"/>
          </w:tcPr>
          <w:p w14:paraId="12CAE10E"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4</w:t>
            </w:r>
          </w:p>
        </w:tc>
        <w:tc>
          <w:tcPr>
            <w:tcW w:w="1237" w:type="dxa"/>
            <w:vAlign w:val="center"/>
            <w:hideMark/>
          </w:tcPr>
          <w:p w14:paraId="0C289ACC"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6</w:t>
            </w:r>
          </w:p>
        </w:tc>
        <w:tc>
          <w:tcPr>
            <w:tcW w:w="1178" w:type="dxa"/>
            <w:vAlign w:val="center"/>
            <w:hideMark/>
          </w:tcPr>
          <w:p w14:paraId="0CC74D3E"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4</w:t>
            </w:r>
          </w:p>
        </w:tc>
        <w:tc>
          <w:tcPr>
            <w:tcW w:w="1495" w:type="dxa"/>
            <w:vAlign w:val="center"/>
            <w:hideMark/>
          </w:tcPr>
          <w:p w14:paraId="54EB01CA"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4</w:t>
            </w:r>
          </w:p>
        </w:tc>
      </w:tr>
      <w:tr w:rsidR="00CD7E05" w:rsidRPr="008B162C" w14:paraId="36C7AB73" w14:textId="77777777" w:rsidTr="000666D0">
        <w:trPr>
          <w:trHeight w:val="222"/>
          <w:jc w:val="center"/>
        </w:trPr>
        <w:tc>
          <w:tcPr>
            <w:tcW w:w="1980" w:type="dxa"/>
            <w:vAlign w:val="center"/>
            <w:hideMark/>
          </w:tcPr>
          <w:p w14:paraId="4B470C21"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 xml:space="preserve">Campeonato de Europa </w:t>
            </w:r>
            <w:r w:rsidRPr="00016DFE">
              <w:rPr>
                <w:rFonts w:ascii="Arial" w:hAnsi="Arial" w:cs="Arial"/>
                <w:b/>
                <w:bCs/>
                <w:color w:val="000000"/>
                <w:sz w:val="20"/>
                <w:szCs w:val="20"/>
                <w:highlight w:val="yellow"/>
              </w:rPr>
              <w:t>o Continental</w:t>
            </w:r>
          </w:p>
        </w:tc>
        <w:tc>
          <w:tcPr>
            <w:tcW w:w="988" w:type="dxa"/>
            <w:vAlign w:val="center"/>
          </w:tcPr>
          <w:p w14:paraId="7FA92BCC"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4</w:t>
            </w:r>
          </w:p>
        </w:tc>
        <w:tc>
          <w:tcPr>
            <w:tcW w:w="1138" w:type="dxa"/>
            <w:gridSpan w:val="2"/>
            <w:vAlign w:val="center"/>
          </w:tcPr>
          <w:p w14:paraId="18021AD6"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3</w:t>
            </w:r>
          </w:p>
        </w:tc>
        <w:tc>
          <w:tcPr>
            <w:tcW w:w="1139" w:type="dxa"/>
            <w:gridSpan w:val="2"/>
            <w:vAlign w:val="center"/>
          </w:tcPr>
          <w:p w14:paraId="23CC429C"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3</w:t>
            </w:r>
          </w:p>
        </w:tc>
        <w:tc>
          <w:tcPr>
            <w:tcW w:w="1237" w:type="dxa"/>
            <w:vAlign w:val="center"/>
            <w:hideMark/>
          </w:tcPr>
          <w:p w14:paraId="6E241D5B"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3</w:t>
            </w:r>
          </w:p>
        </w:tc>
        <w:tc>
          <w:tcPr>
            <w:tcW w:w="1178" w:type="dxa"/>
            <w:vAlign w:val="center"/>
            <w:hideMark/>
          </w:tcPr>
          <w:p w14:paraId="7A871F38"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3</w:t>
            </w:r>
          </w:p>
        </w:tc>
        <w:tc>
          <w:tcPr>
            <w:tcW w:w="1495" w:type="dxa"/>
            <w:vAlign w:val="center"/>
            <w:hideMark/>
          </w:tcPr>
          <w:p w14:paraId="2CC5AE97"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3</w:t>
            </w:r>
          </w:p>
        </w:tc>
      </w:tr>
      <w:bookmarkEnd w:id="130"/>
      <w:tr w:rsidR="00CD7E05" w:rsidRPr="008B162C" w14:paraId="7DF6D0E1" w14:textId="77777777" w:rsidTr="000666D0">
        <w:trPr>
          <w:trHeight w:val="222"/>
          <w:jc w:val="center"/>
        </w:trPr>
        <w:tc>
          <w:tcPr>
            <w:tcW w:w="1980" w:type="dxa"/>
            <w:vAlign w:val="center"/>
          </w:tcPr>
          <w:p w14:paraId="25093764" w14:textId="77777777" w:rsidR="00CD7E05" w:rsidRPr="008B162C" w:rsidRDefault="00CD7E05" w:rsidP="000666D0">
            <w:pPr>
              <w:jc w:val="both"/>
              <w:rPr>
                <w:rFonts w:ascii="Arial" w:hAnsi="Arial" w:cs="Arial"/>
                <w:b/>
                <w:bCs/>
                <w:color w:val="000000"/>
                <w:sz w:val="20"/>
                <w:szCs w:val="20"/>
              </w:rPr>
            </w:pPr>
            <w:r w:rsidRPr="008B162C">
              <w:rPr>
                <w:rFonts w:ascii="Arial" w:hAnsi="Arial" w:cs="Arial"/>
                <w:b/>
                <w:bCs/>
                <w:color w:val="000000"/>
                <w:sz w:val="20"/>
                <w:szCs w:val="20"/>
              </w:rPr>
              <w:t>Otras competiciones internacionales</w:t>
            </w:r>
          </w:p>
        </w:tc>
        <w:tc>
          <w:tcPr>
            <w:tcW w:w="7175" w:type="dxa"/>
            <w:gridSpan w:val="8"/>
            <w:vAlign w:val="center"/>
          </w:tcPr>
          <w:p w14:paraId="6D9EBE48"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La Comisión de Evaluación del Deporte de Alto Nivel del País Vasco valorará el resultado acreditado en este tipo de competiciones.</w:t>
            </w:r>
          </w:p>
        </w:tc>
      </w:tr>
    </w:tbl>
    <w:p w14:paraId="00B84A58" w14:textId="77777777" w:rsidR="00CD7E05" w:rsidRPr="008B162C" w:rsidRDefault="00CD7E05" w:rsidP="00CD7E05">
      <w:pPr>
        <w:rPr>
          <w:rFonts w:ascii="Arial" w:hAnsi="Arial" w:cs="Arial"/>
          <w:color w:val="000000"/>
          <w:sz w:val="20"/>
          <w:szCs w:val="20"/>
        </w:rPr>
      </w:pPr>
    </w:p>
    <w:p w14:paraId="3908B629" w14:textId="77777777" w:rsidR="00CD7E05" w:rsidRPr="008B162C" w:rsidRDefault="00CD7E05" w:rsidP="00CD7E05">
      <w:pPr>
        <w:rPr>
          <w:rFonts w:ascii="Arial" w:hAnsi="Arial" w:cs="Arial"/>
          <w:color w:val="000000"/>
          <w:sz w:val="20"/>
          <w:szCs w:val="20"/>
        </w:rPr>
      </w:pPr>
    </w:p>
    <w:tbl>
      <w:tblPr>
        <w:tblStyle w:val="Tablaconcuadrcula"/>
        <w:tblW w:w="9155" w:type="dxa"/>
        <w:jc w:val="center"/>
        <w:tblLook w:val="04A0" w:firstRow="1" w:lastRow="0" w:firstColumn="1" w:lastColumn="0" w:noHBand="0" w:noVBand="1"/>
      </w:tblPr>
      <w:tblGrid>
        <w:gridCol w:w="1838"/>
        <w:gridCol w:w="7317"/>
      </w:tblGrid>
      <w:tr w:rsidR="00CD7E05" w:rsidRPr="008B162C" w14:paraId="437809AD" w14:textId="77777777" w:rsidTr="000666D0">
        <w:trPr>
          <w:trHeight w:val="222"/>
          <w:jc w:val="center"/>
        </w:trPr>
        <w:tc>
          <w:tcPr>
            <w:tcW w:w="1838" w:type="dxa"/>
            <w:vMerge w:val="restart"/>
            <w:vAlign w:val="center"/>
            <w:hideMark/>
          </w:tcPr>
          <w:p w14:paraId="1E411279" w14:textId="77777777" w:rsidR="00CD7E05" w:rsidRPr="008B162C" w:rsidRDefault="00CD7E05" w:rsidP="000666D0">
            <w:pPr>
              <w:jc w:val="center"/>
              <w:rPr>
                <w:rFonts w:ascii="Arial" w:hAnsi="Arial" w:cs="Arial"/>
                <w:b/>
                <w:bCs/>
                <w:color w:val="000000"/>
                <w:sz w:val="20"/>
                <w:szCs w:val="20"/>
              </w:rPr>
            </w:pPr>
            <w:r w:rsidRPr="008B162C">
              <w:rPr>
                <w:rFonts w:ascii="Arial" w:hAnsi="Arial" w:cs="Arial"/>
                <w:b/>
                <w:bCs/>
                <w:color w:val="000000"/>
                <w:sz w:val="20"/>
                <w:szCs w:val="20"/>
              </w:rPr>
              <w:t>DAR</w:t>
            </w:r>
          </w:p>
        </w:tc>
        <w:tc>
          <w:tcPr>
            <w:tcW w:w="7317" w:type="dxa"/>
            <w:vAlign w:val="center"/>
            <w:hideMark/>
          </w:tcPr>
          <w:p w14:paraId="416E6727" w14:textId="77777777" w:rsidR="00CD7E05" w:rsidRPr="008B162C" w:rsidRDefault="00CD7E05" w:rsidP="000666D0">
            <w:pPr>
              <w:jc w:val="center"/>
              <w:rPr>
                <w:rFonts w:ascii="Arial" w:hAnsi="Arial" w:cs="Arial"/>
                <w:b/>
                <w:bCs/>
                <w:color w:val="000000"/>
                <w:sz w:val="20"/>
                <w:szCs w:val="20"/>
              </w:rPr>
            </w:pPr>
            <w:r w:rsidRPr="008B162C">
              <w:rPr>
                <w:rFonts w:ascii="Arial" w:hAnsi="Arial" w:cs="Arial"/>
                <w:b/>
                <w:bCs/>
                <w:color w:val="000000"/>
                <w:sz w:val="20"/>
                <w:szCs w:val="20"/>
              </w:rPr>
              <w:t>GRUPO B (categorías anteriores a la absoluta)</w:t>
            </w:r>
          </w:p>
        </w:tc>
      </w:tr>
      <w:tr w:rsidR="00CD7E05" w:rsidRPr="008B162C" w14:paraId="2C399E01" w14:textId="77777777" w:rsidTr="000666D0">
        <w:trPr>
          <w:trHeight w:val="254"/>
          <w:jc w:val="center"/>
        </w:trPr>
        <w:tc>
          <w:tcPr>
            <w:tcW w:w="1838" w:type="dxa"/>
            <w:vMerge/>
            <w:vAlign w:val="center"/>
            <w:hideMark/>
          </w:tcPr>
          <w:p w14:paraId="6F1808C3" w14:textId="77777777" w:rsidR="00CD7E05" w:rsidRPr="008B162C" w:rsidRDefault="00CD7E05" w:rsidP="000666D0">
            <w:pPr>
              <w:jc w:val="both"/>
              <w:rPr>
                <w:rFonts w:ascii="Arial" w:hAnsi="Arial" w:cs="Arial"/>
                <w:b/>
                <w:bCs/>
                <w:color w:val="000000"/>
                <w:sz w:val="20"/>
                <w:szCs w:val="20"/>
              </w:rPr>
            </w:pPr>
          </w:p>
        </w:tc>
        <w:tc>
          <w:tcPr>
            <w:tcW w:w="7317" w:type="dxa"/>
            <w:vAlign w:val="center"/>
            <w:hideMark/>
          </w:tcPr>
          <w:p w14:paraId="081515A8"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 xml:space="preserve">DEPORTISTAS ASIMILADOS AL ALTO RENDIMIENTO (PROMESAS – Diputaciones Forales) </w:t>
            </w:r>
          </w:p>
          <w:p w14:paraId="2BEC8867" w14:textId="77777777" w:rsidR="00CD7E05" w:rsidRPr="008B162C" w:rsidRDefault="00CD7E05" w:rsidP="000666D0">
            <w:pPr>
              <w:jc w:val="center"/>
              <w:rPr>
                <w:rFonts w:ascii="Arial" w:hAnsi="Arial" w:cs="Arial"/>
                <w:b/>
                <w:bCs/>
                <w:color w:val="000000"/>
                <w:sz w:val="20"/>
                <w:szCs w:val="20"/>
              </w:rPr>
            </w:pPr>
            <w:r w:rsidRPr="008B162C">
              <w:rPr>
                <w:rFonts w:ascii="Arial" w:hAnsi="Arial" w:cs="Arial"/>
                <w:color w:val="000000"/>
                <w:sz w:val="20"/>
                <w:szCs w:val="20"/>
              </w:rPr>
              <w:t>Criterios unificados, con carácter anual, entre Gobierno Vasco y Diputaciones Forales</w:t>
            </w:r>
          </w:p>
        </w:tc>
      </w:tr>
    </w:tbl>
    <w:p w14:paraId="396F43E3" w14:textId="77777777" w:rsidR="00CD7E05" w:rsidRPr="008B162C" w:rsidRDefault="00CD7E05" w:rsidP="00CD7E05">
      <w:pPr>
        <w:rPr>
          <w:rFonts w:ascii="Arial" w:hAnsi="Arial" w:cs="Arial"/>
          <w:color w:val="000000"/>
          <w:sz w:val="20"/>
          <w:szCs w:val="20"/>
        </w:rPr>
      </w:pPr>
    </w:p>
    <w:p w14:paraId="7C8C25CA" w14:textId="77777777" w:rsidR="00CD7E05" w:rsidRPr="008B162C" w:rsidRDefault="00CD7E05" w:rsidP="00CD7E05">
      <w:pPr>
        <w:rPr>
          <w:rFonts w:ascii="Arial" w:hAnsi="Arial" w:cs="Arial"/>
          <w:color w:val="000000"/>
          <w:sz w:val="20"/>
          <w:szCs w:val="20"/>
        </w:rPr>
      </w:pPr>
      <w:r w:rsidRPr="008B162C">
        <w:rPr>
          <w:rFonts w:ascii="Arial" w:hAnsi="Arial" w:cs="Arial"/>
          <w:color w:val="000000"/>
          <w:sz w:val="20"/>
          <w:szCs w:val="20"/>
        </w:rPr>
        <w:br w:type="page"/>
      </w:r>
    </w:p>
    <w:p w14:paraId="2792BDC8" w14:textId="77777777" w:rsidR="00CD7E05" w:rsidRPr="008B162C" w:rsidRDefault="00CD7E05" w:rsidP="00CD7E05">
      <w:pPr>
        <w:rPr>
          <w:rFonts w:ascii="Arial" w:hAnsi="Arial" w:cs="Arial"/>
          <w:color w:val="000000"/>
          <w:sz w:val="20"/>
          <w:szCs w:val="20"/>
        </w:rPr>
      </w:pPr>
    </w:p>
    <w:tbl>
      <w:tblPr>
        <w:tblStyle w:val="Tablaconcuadrcula"/>
        <w:tblW w:w="9058" w:type="dxa"/>
        <w:jc w:val="center"/>
        <w:tblLook w:val="04A0" w:firstRow="1" w:lastRow="0" w:firstColumn="1" w:lastColumn="0" w:noHBand="0" w:noVBand="1"/>
      </w:tblPr>
      <w:tblGrid>
        <w:gridCol w:w="1980"/>
        <w:gridCol w:w="1509"/>
        <w:gridCol w:w="1659"/>
        <w:gridCol w:w="1955"/>
        <w:gridCol w:w="1955"/>
      </w:tblGrid>
      <w:tr w:rsidR="00CD7E05" w:rsidRPr="00F43251" w14:paraId="6B3679E2" w14:textId="77777777" w:rsidTr="000666D0">
        <w:trPr>
          <w:trHeight w:val="422"/>
          <w:jc w:val="center"/>
        </w:trPr>
        <w:tc>
          <w:tcPr>
            <w:tcW w:w="1980" w:type="dxa"/>
            <w:vAlign w:val="center"/>
            <w:hideMark/>
          </w:tcPr>
          <w:p w14:paraId="43875DD3" w14:textId="77777777" w:rsidR="00CD7E05" w:rsidRPr="00F43251" w:rsidRDefault="00CD7E05" w:rsidP="000666D0">
            <w:pPr>
              <w:jc w:val="center"/>
              <w:rPr>
                <w:rFonts w:ascii="Arial" w:hAnsi="Arial" w:cs="Arial"/>
                <w:b/>
                <w:bCs/>
                <w:color w:val="000000"/>
                <w:sz w:val="20"/>
                <w:szCs w:val="20"/>
              </w:rPr>
            </w:pPr>
            <w:r w:rsidRPr="00F43251">
              <w:rPr>
                <w:rFonts w:ascii="Arial" w:hAnsi="Arial" w:cs="Arial"/>
                <w:b/>
                <w:bCs/>
                <w:color w:val="000000"/>
                <w:sz w:val="20"/>
                <w:szCs w:val="20"/>
              </w:rPr>
              <w:t>DAN</w:t>
            </w:r>
          </w:p>
        </w:tc>
        <w:tc>
          <w:tcPr>
            <w:tcW w:w="7078" w:type="dxa"/>
            <w:gridSpan w:val="4"/>
            <w:vAlign w:val="center"/>
            <w:hideMark/>
          </w:tcPr>
          <w:p w14:paraId="3B273C06" w14:textId="77777777" w:rsidR="00CD7E05" w:rsidRPr="00F43251" w:rsidRDefault="00CD7E05" w:rsidP="000666D0">
            <w:pPr>
              <w:jc w:val="center"/>
              <w:rPr>
                <w:rFonts w:ascii="Arial" w:hAnsi="Arial" w:cs="Arial"/>
                <w:b/>
                <w:bCs/>
                <w:color w:val="000000"/>
                <w:sz w:val="20"/>
                <w:szCs w:val="20"/>
              </w:rPr>
            </w:pPr>
            <w:r w:rsidRPr="00F43251">
              <w:rPr>
                <w:rFonts w:ascii="Arial" w:hAnsi="Arial" w:cs="Arial"/>
                <w:b/>
                <w:bCs/>
                <w:sz w:val="20"/>
                <w:szCs w:val="20"/>
              </w:rPr>
              <w:t>MODALIDADES DEPORTIVAS AUTÓCTONAS</w:t>
            </w:r>
          </w:p>
        </w:tc>
      </w:tr>
      <w:tr w:rsidR="00CD7E05" w:rsidRPr="00F43251" w14:paraId="554DBD6D" w14:textId="77777777" w:rsidTr="000666D0">
        <w:trPr>
          <w:trHeight w:val="222"/>
          <w:jc w:val="center"/>
        </w:trPr>
        <w:tc>
          <w:tcPr>
            <w:tcW w:w="1980" w:type="dxa"/>
            <w:vMerge w:val="restart"/>
            <w:vAlign w:val="center"/>
          </w:tcPr>
          <w:p w14:paraId="23EECCCA" w14:textId="77777777" w:rsidR="00CD7E05" w:rsidRPr="00F43251" w:rsidRDefault="00CD7E05" w:rsidP="000666D0">
            <w:pPr>
              <w:jc w:val="both"/>
              <w:rPr>
                <w:rFonts w:ascii="Arial" w:hAnsi="Arial" w:cs="Arial"/>
                <w:b/>
                <w:bCs/>
                <w:color w:val="000000"/>
                <w:sz w:val="20"/>
                <w:szCs w:val="20"/>
              </w:rPr>
            </w:pPr>
            <w:r w:rsidRPr="00F43251">
              <w:rPr>
                <w:rFonts w:ascii="Arial" w:hAnsi="Arial" w:cs="Arial"/>
                <w:b/>
                <w:bCs/>
                <w:color w:val="000000"/>
                <w:sz w:val="20"/>
                <w:szCs w:val="20"/>
              </w:rPr>
              <w:t>COMPETICIÓN</w:t>
            </w:r>
          </w:p>
          <w:p w14:paraId="1B331443" w14:textId="77777777" w:rsidR="00CD7E05" w:rsidRPr="00F43251" w:rsidRDefault="00CD7E05" w:rsidP="000666D0">
            <w:pPr>
              <w:jc w:val="both"/>
              <w:rPr>
                <w:rFonts w:ascii="Arial" w:hAnsi="Arial" w:cs="Arial"/>
                <w:b/>
                <w:bCs/>
                <w:color w:val="000000"/>
                <w:sz w:val="20"/>
                <w:szCs w:val="20"/>
              </w:rPr>
            </w:pPr>
          </w:p>
        </w:tc>
        <w:tc>
          <w:tcPr>
            <w:tcW w:w="3168" w:type="dxa"/>
            <w:gridSpan w:val="2"/>
          </w:tcPr>
          <w:p w14:paraId="119D0EA2" w14:textId="77777777" w:rsidR="00CD7E05" w:rsidRPr="00F43251" w:rsidRDefault="00CD7E05" w:rsidP="000666D0">
            <w:pPr>
              <w:jc w:val="center"/>
              <w:rPr>
                <w:rFonts w:ascii="Arial" w:hAnsi="Arial" w:cs="Arial"/>
                <w:b/>
                <w:bCs/>
                <w:color w:val="000000"/>
                <w:sz w:val="20"/>
                <w:szCs w:val="20"/>
              </w:rPr>
            </w:pPr>
            <w:r w:rsidRPr="00F43251">
              <w:rPr>
                <w:rFonts w:ascii="Arial" w:hAnsi="Arial" w:cs="Arial"/>
                <w:b/>
                <w:bCs/>
                <w:color w:val="000000"/>
                <w:sz w:val="20"/>
                <w:szCs w:val="20"/>
              </w:rPr>
              <w:t>GRUPO A</w:t>
            </w:r>
          </w:p>
          <w:p w14:paraId="51470A7B" w14:textId="77777777" w:rsidR="00CD7E05" w:rsidRPr="00F43251" w:rsidRDefault="00CD7E05" w:rsidP="000666D0">
            <w:pPr>
              <w:jc w:val="center"/>
              <w:rPr>
                <w:rFonts w:ascii="Arial" w:hAnsi="Arial" w:cs="Arial"/>
                <w:b/>
                <w:bCs/>
                <w:color w:val="000000"/>
                <w:sz w:val="20"/>
                <w:szCs w:val="20"/>
              </w:rPr>
            </w:pPr>
            <w:r w:rsidRPr="00F43251">
              <w:rPr>
                <w:rFonts w:ascii="Arial" w:hAnsi="Arial" w:cs="Arial"/>
                <w:b/>
                <w:bCs/>
                <w:color w:val="000000"/>
                <w:sz w:val="20"/>
                <w:szCs w:val="20"/>
              </w:rPr>
              <w:t>(categoría absoluta)</w:t>
            </w:r>
          </w:p>
        </w:tc>
        <w:tc>
          <w:tcPr>
            <w:tcW w:w="3910" w:type="dxa"/>
            <w:gridSpan w:val="2"/>
          </w:tcPr>
          <w:p w14:paraId="2D6A0247" w14:textId="77777777" w:rsidR="00CD7E05" w:rsidRPr="00F43251" w:rsidRDefault="00CD7E05" w:rsidP="000666D0">
            <w:pPr>
              <w:jc w:val="center"/>
              <w:rPr>
                <w:rFonts w:ascii="Arial" w:hAnsi="Arial" w:cs="Arial"/>
                <w:b/>
                <w:bCs/>
                <w:color w:val="000000"/>
                <w:sz w:val="20"/>
                <w:szCs w:val="20"/>
              </w:rPr>
            </w:pPr>
            <w:r w:rsidRPr="00F43251">
              <w:rPr>
                <w:rFonts w:ascii="Arial" w:hAnsi="Arial" w:cs="Arial"/>
                <w:b/>
                <w:bCs/>
                <w:color w:val="000000"/>
                <w:sz w:val="20"/>
                <w:szCs w:val="20"/>
              </w:rPr>
              <w:t>GRUPO B</w:t>
            </w:r>
          </w:p>
          <w:p w14:paraId="56E61F5B" w14:textId="77777777" w:rsidR="00CD7E05" w:rsidRPr="00F43251" w:rsidRDefault="00CD7E05" w:rsidP="000666D0">
            <w:pPr>
              <w:jc w:val="center"/>
              <w:rPr>
                <w:rFonts w:ascii="Arial" w:hAnsi="Arial" w:cs="Arial"/>
                <w:b/>
                <w:bCs/>
                <w:color w:val="000000"/>
                <w:sz w:val="20"/>
                <w:szCs w:val="20"/>
              </w:rPr>
            </w:pPr>
            <w:r w:rsidRPr="00F43251">
              <w:rPr>
                <w:rFonts w:ascii="Arial" w:hAnsi="Arial" w:cs="Arial"/>
                <w:b/>
                <w:bCs/>
                <w:color w:val="000000"/>
                <w:sz w:val="20"/>
                <w:szCs w:val="20"/>
              </w:rPr>
              <w:t>(categorías anteriores a la absoluta)</w:t>
            </w:r>
          </w:p>
        </w:tc>
      </w:tr>
      <w:tr w:rsidR="00CD7E05" w:rsidRPr="00F43251" w14:paraId="1AD6E4BF" w14:textId="77777777" w:rsidTr="000666D0">
        <w:trPr>
          <w:trHeight w:val="222"/>
          <w:jc w:val="center"/>
        </w:trPr>
        <w:tc>
          <w:tcPr>
            <w:tcW w:w="1980" w:type="dxa"/>
            <w:vMerge/>
            <w:vAlign w:val="center"/>
            <w:hideMark/>
          </w:tcPr>
          <w:p w14:paraId="2268D07F" w14:textId="77777777" w:rsidR="00CD7E05" w:rsidRPr="00F43251" w:rsidRDefault="00CD7E05" w:rsidP="000666D0">
            <w:pPr>
              <w:jc w:val="both"/>
              <w:rPr>
                <w:rFonts w:ascii="Arial" w:hAnsi="Arial" w:cs="Arial"/>
                <w:b/>
                <w:bCs/>
                <w:color w:val="000000"/>
                <w:sz w:val="20"/>
                <w:szCs w:val="20"/>
              </w:rPr>
            </w:pPr>
          </w:p>
        </w:tc>
        <w:tc>
          <w:tcPr>
            <w:tcW w:w="1509" w:type="dxa"/>
            <w:vAlign w:val="center"/>
            <w:hideMark/>
          </w:tcPr>
          <w:p w14:paraId="2A136012" w14:textId="77777777" w:rsidR="00CD7E05" w:rsidRPr="00F43251" w:rsidRDefault="00CD7E05" w:rsidP="000666D0">
            <w:pPr>
              <w:jc w:val="center"/>
              <w:rPr>
                <w:rFonts w:ascii="Arial" w:hAnsi="Arial" w:cs="Arial"/>
                <w:b/>
                <w:bCs/>
                <w:color w:val="000000"/>
                <w:sz w:val="20"/>
                <w:szCs w:val="20"/>
              </w:rPr>
            </w:pPr>
            <w:r w:rsidRPr="00F43251">
              <w:rPr>
                <w:rFonts w:ascii="Arial" w:hAnsi="Arial" w:cs="Arial"/>
                <w:b/>
                <w:bCs/>
                <w:color w:val="000000"/>
                <w:sz w:val="20"/>
                <w:szCs w:val="20"/>
              </w:rPr>
              <w:t>HERRI KIROLAK</w:t>
            </w:r>
          </w:p>
          <w:p w14:paraId="44595467" w14:textId="77777777" w:rsidR="00CD7E05" w:rsidRPr="00F43251" w:rsidRDefault="00CD7E05" w:rsidP="000666D0">
            <w:pPr>
              <w:jc w:val="center"/>
              <w:rPr>
                <w:rFonts w:ascii="Arial" w:hAnsi="Arial" w:cs="Arial"/>
                <w:b/>
                <w:bCs/>
                <w:color w:val="000000"/>
                <w:sz w:val="20"/>
                <w:szCs w:val="20"/>
              </w:rPr>
            </w:pPr>
            <w:r w:rsidRPr="00F43251">
              <w:rPr>
                <w:rFonts w:ascii="Arial" w:hAnsi="Arial" w:cs="Arial"/>
                <w:b/>
                <w:bCs/>
                <w:color w:val="000000"/>
                <w:sz w:val="20"/>
                <w:szCs w:val="20"/>
              </w:rPr>
              <w:t>(Sokatira)</w:t>
            </w:r>
          </w:p>
        </w:tc>
        <w:tc>
          <w:tcPr>
            <w:tcW w:w="1659" w:type="dxa"/>
            <w:vAlign w:val="center"/>
          </w:tcPr>
          <w:p w14:paraId="3207C04C" w14:textId="77777777" w:rsidR="00CD7E05" w:rsidRPr="00F43251" w:rsidRDefault="00CD7E05" w:rsidP="000666D0">
            <w:pPr>
              <w:jc w:val="center"/>
              <w:rPr>
                <w:rFonts w:ascii="Arial" w:hAnsi="Arial" w:cs="Arial"/>
                <w:b/>
                <w:bCs/>
                <w:color w:val="000000"/>
                <w:sz w:val="20"/>
                <w:szCs w:val="20"/>
              </w:rPr>
            </w:pPr>
            <w:r w:rsidRPr="00F43251">
              <w:rPr>
                <w:rFonts w:ascii="Arial" w:hAnsi="Arial" w:cs="Arial"/>
                <w:b/>
                <w:bCs/>
                <w:color w:val="000000"/>
                <w:sz w:val="20"/>
                <w:szCs w:val="20"/>
              </w:rPr>
              <w:t>EUSKAL PILOTA</w:t>
            </w:r>
          </w:p>
        </w:tc>
        <w:tc>
          <w:tcPr>
            <w:tcW w:w="1955" w:type="dxa"/>
            <w:vAlign w:val="center"/>
            <w:hideMark/>
          </w:tcPr>
          <w:p w14:paraId="6E68E505" w14:textId="77777777" w:rsidR="00CD7E05" w:rsidRPr="00F43251" w:rsidRDefault="00CD7E05" w:rsidP="000666D0">
            <w:pPr>
              <w:jc w:val="center"/>
              <w:rPr>
                <w:rFonts w:ascii="Arial" w:hAnsi="Arial" w:cs="Arial"/>
                <w:b/>
                <w:bCs/>
                <w:color w:val="000000"/>
                <w:sz w:val="20"/>
                <w:szCs w:val="20"/>
              </w:rPr>
            </w:pPr>
            <w:r w:rsidRPr="00F43251">
              <w:rPr>
                <w:rFonts w:ascii="Arial" w:hAnsi="Arial" w:cs="Arial"/>
                <w:b/>
                <w:bCs/>
                <w:color w:val="000000"/>
                <w:sz w:val="20"/>
                <w:szCs w:val="20"/>
              </w:rPr>
              <w:t>HERRI KIROLAK</w:t>
            </w:r>
          </w:p>
          <w:p w14:paraId="4926E09C" w14:textId="77777777" w:rsidR="00CD7E05" w:rsidRPr="00F43251" w:rsidRDefault="00CD7E05" w:rsidP="000666D0">
            <w:pPr>
              <w:jc w:val="center"/>
              <w:rPr>
                <w:rFonts w:ascii="Arial" w:hAnsi="Arial" w:cs="Arial"/>
                <w:color w:val="000000"/>
                <w:sz w:val="20"/>
                <w:szCs w:val="20"/>
              </w:rPr>
            </w:pPr>
            <w:r w:rsidRPr="00F43251">
              <w:rPr>
                <w:rFonts w:ascii="Arial" w:hAnsi="Arial" w:cs="Arial"/>
                <w:b/>
                <w:bCs/>
                <w:color w:val="000000"/>
                <w:sz w:val="20"/>
                <w:szCs w:val="20"/>
              </w:rPr>
              <w:t>(Sokatira)</w:t>
            </w:r>
          </w:p>
        </w:tc>
        <w:tc>
          <w:tcPr>
            <w:tcW w:w="1955" w:type="dxa"/>
            <w:vAlign w:val="center"/>
          </w:tcPr>
          <w:p w14:paraId="73839ACF" w14:textId="77777777" w:rsidR="00CD7E05" w:rsidRPr="00F43251" w:rsidRDefault="00CD7E05" w:rsidP="000666D0">
            <w:pPr>
              <w:jc w:val="center"/>
              <w:rPr>
                <w:rFonts w:ascii="Arial" w:hAnsi="Arial" w:cs="Arial"/>
                <w:b/>
                <w:bCs/>
                <w:color w:val="000000"/>
                <w:sz w:val="20"/>
                <w:szCs w:val="20"/>
              </w:rPr>
            </w:pPr>
            <w:r w:rsidRPr="00F43251">
              <w:rPr>
                <w:rFonts w:ascii="Arial" w:hAnsi="Arial" w:cs="Arial"/>
                <w:b/>
                <w:bCs/>
                <w:color w:val="000000"/>
                <w:sz w:val="20"/>
                <w:szCs w:val="20"/>
              </w:rPr>
              <w:t>EUSKAL PILOTA</w:t>
            </w:r>
          </w:p>
        </w:tc>
      </w:tr>
      <w:tr w:rsidR="00CD7E05" w:rsidRPr="00F43251" w14:paraId="583BEA8C" w14:textId="77777777" w:rsidTr="000666D0">
        <w:trPr>
          <w:trHeight w:val="222"/>
          <w:jc w:val="center"/>
        </w:trPr>
        <w:tc>
          <w:tcPr>
            <w:tcW w:w="1980" w:type="dxa"/>
            <w:vAlign w:val="center"/>
            <w:hideMark/>
          </w:tcPr>
          <w:p w14:paraId="41123C71" w14:textId="77777777" w:rsidR="00CD7E05" w:rsidRPr="00F43251" w:rsidRDefault="00CD7E05" w:rsidP="000666D0">
            <w:pPr>
              <w:jc w:val="both"/>
              <w:rPr>
                <w:rFonts w:ascii="Arial" w:hAnsi="Arial" w:cs="Arial"/>
                <w:b/>
                <w:bCs/>
                <w:color w:val="000000"/>
                <w:sz w:val="20"/>
                <w:szCs w:val="20"/>
              </w:rPr>
            </w:pPr>
            <w:r w:rsidRPr="00F43251">
              <w:rPr>
                <w:rFonts w:ascii="Arial" w:hAnsi="Arial" w:cs="Arial"/>
                <w:b/>
                <w:bCs/>
                <w:color w:val="000000"/>
                <w:sz w:val="20"/>
                <w:szCs w:val="20"/>
              </w:rPr>
              <w:t xml:space="preserve">Campeonato del Mundo </w:t>
            </w:r>
          </w:p>
        </w:tc>
        <w:tc>
          <w:tcPr>
            <w:tcW w:w="1509" w:type="dxa"/>
            <w:vAlign w:val="center"/>
          </w:tcPr>
          <w:p w14:paraId="73A598B5" w14:textId="77777777" w:rsidR="00CD7E05" w:rsidRPr="00F43251" w:rsidRDefault="00CD7E05" w:rsidP="000666D0">
            <w:pPr>
              <w:jc w:val="center"/>
              <w:rPr>
                <w:rFonts w:ascii="Arial" w:hAnsi="Arial" w:cs="Arial"/>
                <w:color w:val="000000"/>
                <w:sz w:val="20"/>
                <w:szCs w:val="20"/>
              </w:rPr>
            </w:pPr>
            <w:r w:rsidRPr="00F43251">
              <w:rPr>
                <w:rFonts w:ascii="Arial" w:hAnsi="Arial" w:cs="Arial"/>
                <w:color w:val="000000"/>
                <w:sz w:val="20"/>
                <w:szCs w:val="20"/>
              </w:rPr>
              <w:t>3</w:t>
            </w:r>
          </w:p>
        </w:tc>
        <w:tc>
          <w:tcPr>
            <w:tcW w:w="1659" w:type="dxa"/>
            <w:vAlign w:val="center"/>
          </w:tcPr>
          <w:p w14:paraId="32E059E8" w14:textId="77777777" w:rsidR="00CD7E05" w:rsidRPr="00F43251" w:rsidRDefault="00CD7E05" w:rsidP="000666D0">
            <w:pPr>
              <w:jc w:val="center"/>
              <w:rPr>
                <w:rFonts w:ascii="Arial" w:hAnsi="Arial" w:cs="Arial"/>
                <w:color w:val="000000"/>
                <w:sz w:val="20"/>
                <w:szCs w:val="20"/>
              </w:rPr>
            </w:pPr>
            <w:r w:rsidRPr="00F43251">
              <w:rPr>
                <w:rFonts w:ascii="Arial" w:hAnsi="Arial" w:cs="Arial"/>
                <w:color w:val="000000"/>
                <w:sz w:val="20"/>
                <w:szCs w:val="20"/>
              </w:rPr>
              <w:t>3</w:t>
            </w:r>
          </w:p>
        </w:tc>
        <w:tc>
          <w:tcPr>
            <w:tcW w:w="1955" w:type="dxa"/>
            <w:vAlign w:val="center"/>
            <w:hideMark/>
          </w:tcPr>
          <w:p w14:paraId="63E5E063" w14:textId="77777777" w:rsidR="00CD7E05" w:rsidRPr="00F43251" w:rsidRDefault="00CD7E05" w:rsidP="000666D0">
            <w:pPr>
              <w:jc w:val="center"/>
              <w:rPr>
                <w:rFonts w:ascii="Arial" w:hAnsi="Arial" w:cs="Arial"/>
                <w:color w:val="000000"/>
                <w:sz w:val="20"/>
                <w:szCs w:val="20"/>
              </w:rPr>
            </w:pPr>
            <w:r w:rsidRPr="00F43251">
              <w:rPr>
                <w:rFonts w:ascii="Arial" w:hAnsi="Arial" w:cs="Arial"/>
                <w:color w:val="000000"/>
                <w:sz w:val="20"/>
                <w:szCs w:val="20"/>
              </w:rPr>
              <w:t>3</w:t>
            </w:r>
          </w:p>
        </w:tc>
        <w:tc>
          <w:tcPr>
            <w:tcW w:w="1955" w:type="dxa"/>
            <w:vAlign w:val="center"/>
          </w:tcPr>
          <w:p w14:paraId="04DE1E45" w14:textId="77777777" w:rsidR="00CD7E05" w:rsidRPr="00F43251" w:rsidRDefault="00CD7E05" w:rsidP="000666D0">
            <w:pPr>
              <w:jc w:val="center"/>
              <w:rPr>
                <w:rFonts w:ascii="Arial" w:hAnsi="Arial" w:cs="Arial"/>
                <w:color w:val="000000"/>
                <w:sz w:val="20"/>
                <w:szCs w:val="20"/>
              </w:rPr>
            </w:pPr>
            <w:r w:rsidRPr="00F43251">
              <w:rPr>
                <w:rFonts w:ascii="Arial" w:hAnsi="Arial" w:cs="Arial"/>
                <w:color w:val="000000"/>
                <w:sz w:val="20"/>
                <w:szCs w:val="20"/>
              </w:rPr>
              <w:t>3</w:t>
            </w:r>
          </w:p>
        </w:tc>
      </w:tr>
      <w:tr w:rsidR="00CD7E05" w:rsidRPr="008B162C" w14:paraId="42D96977" w14:textId="77777777" w:rsidTr="000666D0">
        <w:trPr>
          <w:trHeight w:val="222"/>
          <w:jc w:val="center"/>
        </w:trPr>
        <w:tc>
          <w:tcPr>
            <w:tcW w:w="1980" w:type="dxa"/>
            <w:vAlign w:val="center"/>
            <w:hideMark/>
          </w:tcPr>
          <w:p w14:paraId="0DA1E084" w14:textId="77777777" w:rsidR="00CD7E05" w:rsidRPr="00F43251" w:rsidRDefault="00CD7E05" w:rsidP="000666D0">
            <w:pPr>
              <w:jc w:val="both"/>
              <w:rPr>
                <w:rFonts w:ascii="Arial" w:hAnsi="Arial" w:cs="Arial"/>
                <w:b/>
                <w:bCs/>
                <w:color w:val="000000"/>
                <w:sz w:val="20"/>
                <w:szCs w:val="20"/>
              </w:rPr>
            </w:pPr>
            <w:r w:rsidRPr="00F43251">
              <w:rPr>
                <w:rFonts w:ascii="Arial" w:hAnsi="Arial" w:cs="Arial"/>
                <w:b/>
                <w:bCs/>
                <w:color w:val="000000"/>
                <w:sz w:val="20"/>
                <w:szCs w:val="20"/>
              </w:rPr>
              <w:t>Campeonato de Europa o Continental</w:t>
            </w:r>
          </w:p>
        </w:tc>
        <w:tc>
          <w:tcPr>
            <w:tcW w:w="1509" w:type="dxa"/>
            <w:vAlign w:val="center"/>
          </w:tcPr>
          <w:p w14:paraId="162EF1C3" w14:textId="77777777" w:rsidR="00CD7E05" w:rsidRPr="00F43251" w:rsidRDefault="00CD7E05" w:rsidP="000666D0">
            <w:pPr>
              <w:jc w:val="center"/>
              <w:rPr>
                <w:rFonts w:ascii="Arial" w:hAnsi="Arial" w:cs="Arial"/>
                <w:color w:val="000000"/>
                <w:sz w:val="20"/>
                <w:szCs w:val="20"/>
              </w:rPr>
            </w:pPr>
            <w:r w:rsidRPr="00F43251">
              <w:rPr>
                <w:rFonts w:ascii="Arial" w:hAnsi="Arial" w:cs="Arial"/>
                <w:color w:val="000000"/>
                <w:sz w:val="20"/>
                <w:szCs w:val="20"/>
              </w:rPr>
              <w:t>1</w:t>
            </w:r>
          </w:p>
        </w:tc>
        <w:tc>
          <w:tcPr>
            <w:tcW w:w="1659" w:type="dxa"/>
            <w:vAlign w:val="center"/>
          </w:tcPr>
          <w:p w14:paraId="21FD7619" w14:textId="77777777" w:rsidR="00CD7E05" w:rsidRPr="00F43251" w:rsidRDefault="00CD7E05" w:rsidP="000666D0">
            <w:pPr>
              <w:jc w:val="center"/>
              <w:rPr>
                <w:rFonts w:ascii="Arial" w:hAnsi="Arial" w:cs="Arial"/>
                <w:color w:val="000000"/>
                <w:sz w:val="20"/>
                <w:szCs w:val="20"/>
              </w:rPr>
            </w:pPr>
            <w:r w:rsidRPr="00F43251">
              <w:rPr>
                <w:rFonts w:ascii="Arial" w:hAnsi="Arial" w:cs="Arial"/>
                <w:color w:val="000000"/>
                <w:sz w:val="20"/>
                <w:szCs w:val="20"/>
              </w:rPr>
              <w:t>1</w:t>
            </w:r>
          </w:p>
        </w:tc>
        <w:tc>
          <w:tcPr>
            <w:tcW w:w="1955" w:type="dxa"/>
            <w:vAlign w:val="center"/>
            <w:hideMark/>
          </w:tcPr>
          <w:p w14:paraId="13A84FA9" w14:textId="77777777" w:rsidR="00CD7E05" w:rsidRPr="00F43251" w:rsidRDefault="00CD7E05" w:rsidP="000666D0">
            <w:pPr>
              <w:jc w:val="center"/>
              <w:rPr>
                <w:rFonts w:ascii="Arial" w:hAnsi="Arial" w:cs="Arial"/>
                <w:color w:val="000000"/>
                <w:sz w:val="20"/>
                <w:szCs w:val="20"/>
              </w:rPr>
            </w:pPr>
            <w:r w:rsidRPr="00F43251">
              <w:rPr>
                <w:rFonts w:ascii="Arial" w:hAnsi="Arial" w:cs="Arial"/>
                <w:color w:val="000000"/>
                <w:sz w:val="20"/>
                <w:szCs w:val="20"/>
              </w:rPr>
              <w:t>1</w:t>
            </w:r>
          </w:p>
        </w:tc>
        <w:tc>
          <w:tcPr>
            <w:tcW w:w="1955" w:type="dxa"/>
            <w:vAlign w:val="center"/>
          </w:tcPr>
          <w:p w14:paraId="3B04D12C" w14:textId="77777777" w:rsidR="00CD7E05" w:rsidRPr="008B162C" w:rsidRDefault="00CD7E05" w:rsidP="000666D0">
            <w:pPr>
              <w:jc w:val="center"/>
              <w:rPr>
                <w:rFonts w:ascii="Arial" w:hAnsi="Arial" w:cs="Arial"/>
                <w:color w:val="000000"/>
                <w:sz w:val="20"/>
                <w:szCs w:val="20"/>
              </w:rPr>
            </w:pPr>
            <w:r w:rsidRPr="00F43251">
              <w:rPr>
                <w:rFonts w:ascii="Arial" w:hAnsi="Arial" w:cs="Arial"/>
                <w:color w:val="000000"/>
                <w:sz w:val="20"/>
                <w:szCs w:val="20"/>
              </w:rPr>
              <w:t>1</w:t>
            </w:r>
          </w:p>
        </w:tc>
      </w:tr>
    </w:tbl>
    <w:p w14:paraId="29AFC3F6" w14:textId="77777777" w:rsidR="00CD7E05" w:rsidRPr="008B162C" w:rsidRDefault="00CD7E05" w:rsidP="00CD7E05">
      <w:pPr>
        <w:rPr>
          <w:rFonts w:ascii="Arial" w:hAnsi="Arial" w:cs="Arial"/>
          <w:color w:val="000000"/>
          <w:sz w:val="20"/>
          <w:szCs w:val="20"/>
        </w:rPr>
      </w:pPr>
    </w:p>
    <w:p w14:paraId="56FD8404" w14:textId="77777777" w:rsidR="00CD7E05" w:rsidRPr="008B162C" w:rsidRDefault="00CD7E05" w:rsidP="00CD7E05">
      <w:pPr>
        <w:rPr>
          <w:rFonts w:ascii="Arial" w:hAnsi="Arial" w:cs="Arial"/>
          <w:color w:val="000000"/>
          <w:sz w:val="20"/>
          <w:szCs w:val="20"/>
        </w:rPr>
      </w:pPr>
    </w:p>
    <w:tbl>
      <w:tblPr>
        <w:tblStyle w:val="Tablaconcuadrcula"/>
        <w:tblW w:w="9073" w:type="dxa"/>
        <w:tblInd w:w="-289" w:type="dxa"/>
        <w:tblLook w:val="04A0" w:firstRow="1" w:lastRow="0" w:firstColumn="1" w:lastColumn="0" w:noHBand="0" w:noVBand="1"/>
      </w:tblPr>
      <w:tblGrid>
        <w:gridCol w:w="1844"/>
        <w:gridCol w:w="3543"/>
        <w:gridCol w:w="3686"/>
      </w:tblGrid>
      <w:tr w:rsidR="00CD7E05" w:rsidRPr="008B162C" w14:paraId="115ECF10" w14:textId="77777777" w:rsidTr="000666D0">
        <w:trPr>
          <w:trHeight w:val="300"/>
        </w:trPr>
        <w:tc>
          <w:tcPr>
            <w:tcW w:w="1844" w:type="dxa"/>
            <w:vMerge w:val="restart"/>
            <w:vAlign w:val="center"/>
            <w:hideMark/>
          </w:tcPr>
          <w:p w14:paraId="56BE6A83" w14:textId="77777777" w:rsidR="00CD7E05" w:rsidRPr="00F43251" w:rsidRDefault="00CD7E05" w:rsidP="000666D0">
            <w:pPr>
              <w:jc w:val="center"/>
              <w:rPr>
                <w:rFonts w:ascii="Arial" w:hAnsi="Arial" w:cs="Arial"/>
                <w:b/>
                <w:bCs/>
                <w:color w:val="000000"/>
                <w:sz w:val="20"/>
                <w:szCs w:val="20"/>
              </w:rPr>
            </w:pPr>
            <w:r w:rsidRPr="00F43251">
              <w:rPr>
                <w:rFonts w:ascii="Arial" w:hAnsi="Arial" w:cs="Arial"/>
                <w:b/>
                <w:bCs/>
                <w:color w:val="000000"/>
                <w:sz w:val="20"/>
                <w:szCs w:val="20"/>
              </w:rPr>
              <w:t>DAR</w:t>
            </w:r>
          </w:p>
        </w:tc>
        <w:tc>
          <w:tcPr>
            <w:tcW w:w="7229" w:type="dxa"/>
            <w:gridSpan w:val="2"/>
            <w:hideMark/>
          </w:tcPr>
          <w:p w14:paraId="6209145B" w14:textId="77777777" w:rsidR="00CD7E05" w:rsidRPr="00F43251" w:rsidRDefault="00CD7E05" w:rsidP="000666D0">
            <w:pPr>
              <w:jc w:val="center"/>
              <w:rPr>
                <w:rFonts w:ascii="Arial" w:hAnsi="Arial" w:cs="Arial"/>
                <w:b/>
                <w:bCs/>
                <w:sz w:val="20"/>
                <w:szCs w:val="20"/>
              </w:rPr>
            </w:pPr>
            <w:r w:rsidRPr="00F43251">
              <w:rPr>
                <w:rFonts w:ascii="Arial" w:hAnsi="Arial" w:cs="Arial"/>
                <w:b/>
                <w:bCs/>
                <w:sz w:val="20"/>
                <w:szCs w:val="20"/>
              </w:rPr>
              <w:t>MODALIDADES DEPORTIVAS AUTÓCTONAS</w:t>
            </w:r>
          </w:p>
        </w:tc>
      </w:tr>
      <w:tr w:rsidR="00CD7E05" w:rsidRPr="008B162C" w14:paraId="3F373C61" w14:textId="77777777" w:rsidTr="000666D0">
        <w:trPr>
          <w:trHeight w:val="300"/>
        </w:trPr>
        <w:tc>
          <w:tcPr>
            <w:tcW w:w="1844" w:type="dxa"/>
            <w:vMerge/>
            <w:hideMark/>
          </w:tcPr>
          <w:p w14:paraId="7D3A50C8" w14:textId="77777777" w:rsidR="00CD7E05" w:rsidRPr="00F43251" w:rsidRDefault="00CD7E05" w:rsidP="000666D0">
            <w:pPr>
              <w:rPr>
                <w:rFonts w:ascii="Arial" w:hAnsi="Arial" w:cs="Arial"/>
                <w:b/>
                <w:bCs/>
                <w:color w:val="000000"/>
                <w:sz w:val="20"/>
                <w:szCs w:val="20"/>
              </w:rPr>
            </w:pPr>
          </w:p>
        </w:tc>
        <w:tc>
          <w:tcPr>
            <w:tcW w:w="3543" w:type="dxa"/>
            <w:hideMark/>
          </w:tcPr>
          <w:p w14:paraId="4139FCCC" w14:textId="77777777" w:rsidR="00CD7E05" w:rsidRPr="00F43251" w:rsidRDefault="00CD7E05" w:rsidP="000666D0">
            <w:pPr>
              <w:jc w:val="center"/>
              <w:rPr>
                <w:rFonts w:ascii="Arial" w:hAnsi="Arial" w:cs="Arial"/>
                <w:b/>
                <w:bCs/>
                <w:sz w:val="20"/>
                <w:szCs w:val="20"/>
              </w:rPr>
            </w:pPr>
            <w:r w:rsidRPr="00F43251">
              <w:rPr>
                <w:rFonts w:ascii="Arial" w:hAnsi="Arial" w:cs="Arial"/>
                <w:b/>
                <w:bCs/>
                <w:sz w:val="20"/>
                <w:szCs w:val="20"/>
              </w:rPr>
              <w:t>GRUPO A</w:t>
            </w:r>
          </w:p>
          <w:p w14:paraId="68A3E690" w14:textId="77777777" w:rsidR="00CD7E05" w:rsidRPr="00F43251" w:rsidRDefault="00CD7E05" w:rsidP="000666D0">
            <w:pPr>
              <w:jc w:val="center"/>
              <w:rPr>
                <w:rFonts w:ascii="Arial" w:hAnsi="Arial" w:cs="Arial"/>
                <w:b/>
                <w:bCs/>
                <w:sz w:val="20"/>
                <w:szCs w:val="20"/>
              </w:rPr>
            </w:pPr>
            <w:r w:rsidRPr="00F43251">
              <w:rPr>
                <w:rFonts w:ascii="Arial" w:hAnsi="Arial" w:cs="Arial"/>
                <w:b/>
                <w:bCs/>
                <w:sz w:val="20"/>
                <w:szCs w:val="20"/>
              </w:rPr>
              <w:t>(categoría absoluta)</w:t>
            </w:r>
          </w:p>
        </w:tc>
        <w:tc>
          <w:tcPr>
            <w:tcW w:w="3686" w:type="dxa"/>
            <w:hideMark/>
          </w:tcPr>
          <w:p w14:paraId="72D114F3" w14:textId="77777777" w:rsidR="00CD7E05" w:rsidRPr="008B162C" w:rsidRDefault="00CD7E05" w:rsidP="000666D0">
            <w:pPr>
              <w:jc w:val="center"/>
              <w:rPr>
                <w:rFonts w:ascii="Arial" w:hAnsi="Arial" w:cs="Arial"/>
                <w:b/>
                <w:bCs/>
                <w:sz w:val="20"/>
                <w:szCs w:val="20"/>
              </w:rPr>
            </w:pPr>
            <w:r w:rsidRPr="008B162C">
              <w:rPr>
                <w:rFonts w:ascii="Arial" w:hAnsi="Arial" w:cs="Arial"/>
                <w:b/>
                <w:bCs/>
                <w:sz w:val="20"/>
                <w:szCs w:val="20"/>
              </w:rPr>
              <w:t>GRUPO B</w:t>
            </w:r>
          </w:p>
          <w:p w14:paraId="5A1DAB08" w14:textId="77777777" w:rsidR="00CD7E05" w:rsidRPr="008B162C" w:rsidRDefault="00CD7E05" w:rsidP="000666D0">
            <w:pPr>
              <w:jc w:val="center"/>
              <w:rPr>
                <w:rFonts w:ascii="Arial" w:hAnsi="Arial" w:cs="Arial"/>
                <w:b/>
                <w:bCs/>
                <w:sz w:val="20"/>
                <w:szCs w:val="20"/>
              </w:rPr>
            </w:pPr>
            <w:r w:rsidRPr="008B162C">
              <w:rPr>
                <w:rFonts w:ascii="Arial" w:hAnsi="Arial" w:cs="Arial"/>
                <w:b/>
                <w:bCs/>
                <w:sz w:val="20"/>
                <w:szCs w:val="20"/>
              </w:rPr>
              <w:t>(categorías anteriores a la absoluta)</w:t>
            </w:r>
          </w:p>
        </w:tc>
      </w:tr>
      <w:tr w:rsidR="00CD7E05" w:rsidRPr="008B162C" w14:paraId="0C5ED45F" w14:textId="77777777" w:rsidTr="000666D0">
        <w:trPr>
          <w:trHeight w:val="300"/>
        </w:trPr>
        <w:tc>
          <w:tcPr>
            <w:tcW w:w="1844" w:type="dxa"/>
            <w:vMerge w:val="restart"/>
            <w:vAlign w:val="center"/>
            <w:hideMark/>
          </w:tcPr>
          <w:p w14:paraId="45143359" w14:textId="576D2B31" w:rsidR="00CD7E05" w:rsidRPr="00F43251" w:rsidRDefault="00CD7E05" w:rsidP="000666D0">
            <w:pPr>
              <w:rPr>
                <w:rFonts w:ascii="Arial" w:hAnsi="Arial" w:cs="Arial"/>
                <w:b/>
                <w:bCs/>
                <w:color w:val="000000"/>
                <w:sz w:val="20"/>
                <w:szCs w:val="20"/>
              </w:rPr>
            </w:pPr>
            <w:r w:rsidRPr="00F43251">
              <w:rPr>
                <w:rFonts w:ascii="Arial" w:hAnsi="Arial" w:cs="Arial"/>
                <w:b/>
                <w:bCs/>
                <w:color w:val="000000"/>
                <w:sz w:val="20"/>
                <w:szCs w:val="20"/>
              </w:rPr>
              <w:t>HERRI KIROLAK (Sokatira)</w:t>
            </w:r>
          </w:p>
        </w:tc>
        <w:tc>
          <w:tcPr>
            <w:tcW w:w="3543" w:type="dxa"/>
            <w:vAlign w:val="center"/>
            <w:hideMark/>
          </w:tcPr>
          <w:p w14:paraId="3302BC91" w14:textId="77777777" w:rsidR="00CD7E05" w:rsidRPr="00F43251" w:rsidRDefault="00CD7E05" w:rsidP="000666D0">
            <w:pPr>
              <w:rPr>
                <w:rFonts w:ascii="Arial" w:hAnsi="Arial" w:cs="Arial"/>
                <w:sz w:val="20"/>
                <w:szCs w:val="20"/>
              </w:rPr>
            </w:pPr>
            <w:r w:rsidRPr="00F43251">
              <w:rPr>
                <w:rFonts w:ascii="Arial" w:hAnsi="Arial" w:cs="Arial"/>
                <w:sz w:val="20"/>
                <w:szCs w:val="20"/>
              </w:rPr>
              <w:t>PARTICIPAR en Campeonato del Mundo</w:t>
            </w:r>
          </w:p>
        </w:tc>
        <w:tc>
          <w:tcPr>
            <w:tcW w:w="3686" w:type="dxa"/>
            <w:vMerge w:val="restart"/>
            <w:vAlign w:val="center"/>
            <w:hideMark/>
          </w:tcPr>
          <w:p w14:paraId="0B08DB59" w14:textId="77777777" w:rsidR="00CD7E05" w:rsidRPr="008B162C" w:rsidRDefault="00CD7E05" w:rsidP="000666D0">
            <w:pPr>
              <w:jc w:val="center"/>
              <w:rPr>
                <w:rFonts w:ascii="Arial" w:hAnsi="Arial" w:cs="Arial"/>
                <w:sz w:val="20"/>
                <w:szCs w:val="20"/>
              </w:rPr>
            </w:pPr>
            <w:r w:rsidRPr="008B162C">
              <w:rPr>
                <w:rFonts w:ascii="Arial" w:hAnsi="Arial" w:cs="Arial"/>
                <w:sz w:val="20"/>
                <w:szCs w:val="20"/>
              </w:rPr>
              <w:t>DEPORTISTAS ASIMILADOS o ASIMILADAS</w:t>
            </w:r>
          </w:p>
          <w:p w14:paraId="6DD3A28C" w14:textId="77777777" w:rsidR="00CD7E05" w:rsidRPr="008B162C" w:rsidRDefault="00CD7E05" w:rsidP="000666D0">
            <w:pPr>
              <w:jc w:val="center"/>
              <w:rPr>
                <w:rFonts w:ascii="Arial" w:hAnsi="Arial" w:cs="Arial"/>
                <w:sz w:val="20"/>
                <w:szCs w:val="20"/>
              </w:rPr>
            </w:pPr>
            <w:r w:rsidRPr="008B162C">
              <w:rPr>
                <w:rFonts w:ascii="Arial" w:hAnsi="Arial" w:cs="Arial"/>
                <w:sz w:val="20"/>
                <w:szCs w:val="20"/>
              </w:rPr>
              <w:t>AL ALTO RENDIMIENTO</w:t>
            </w:r>
          </w:p>
          <w:p w14:paraId="6B0FBE0E" w14:textId="77777777" w:rsidR="00CD7E05" w:rsidRPr="008B162C" w:rsidRDefault="00CD7E05" w:rsidP="000666D0">
            <w:pPr>
              <w:jc w:val="center"/>
              <w:rPr>
                <w:rFonts w:ascii="Arial" w:hAnsi="Arial" w:cs="Arial"/>
                <w:sz w:val="20"/>
                <w:szCs w:val="20"/>
              </w:rPr>
            </w:pPr>
            <w:r w:rsidRPr="008B162C">
              <w:rPr>
                <w:rFonts w:ascii="Arial" w:hAnsi="Arial" w:cs="Arial"/>
                <w:sz w:val="20"/>
                <w:szCs w:val="20"/>
              </w:rPr>
              <w:t>(PROMESAS – Diputaciones Forales)</w:t>
            </w:r>
          </w:p>
          <w:p w14:paraId="55FB2030" w14:textId="77777777" w:rsidR="00CD7E05" w:rsidRPr="008B162C" w:rsidRDefault="00CD7E05" w:rsidP="000666D0">
            <w:pPr>
              <w:jc w:val="center"/>
              <w:rPr>
                <w:rFonts w:ascii="Arial" w:hAnsi="Arial" w:cs="Arial"/>
                <w:sz w:val="20"/>
                <w:szCs w:val="20"/>
              </w:rPr>
            </w:pPr>
          </w:p>
          <w:p w14:paraId="1E0EAA14" w14:textId="77777777" w:rsidR="00CD7E05" w:rsidRPr="008B162C" w:rsidRDefault="00CD7E05" w:rsidP="000666D0">
            <w:pPr>
              <w:jc w:val="center"/>
              <w:rPr>
                <w:rFonts w:ascii="Arial" w:hAnsi="Arial" w:cs="Arial"/>
                <w:color w:val="000000"/>
                <w:sz w:val="20"/>
                <w:szCs w:val="20"/>
              </w:rPr>
            </w:pPr>
            <w:r w:rsidRPr="008B162C">
              <w:rPr>
                <w:rFonts w:ascii="Arial" w:hAnsi="Arial" w:cs="Arial"/>
                <w:color w:val="000000"/>
                <w:sz w:val="20"/>
                <w:szCs w:val="20"/>
              </w:rPr>
              <w:t>Criterios unificados, con carácter anual, entre</w:t>
            </w:r>
          </w:p>
          <w:p w14:paraId="339F9689" w14:textId="77777777" w:rsidR="00CD7E05" w:rsidRPr="008B162C" w:rsidRDefault="00CD7E05" w:rsidP="000666D0">
            <w:pPr>
              <w:jc w:val="center"/>
              <w:rPr>
                <w:rFonts w:ascii="Arial" w:hAnsi="Arial" w:cs="Arial"/>
                <w:sz w:val="20"/>
                <w:szCs w:val="20"/>
              </w:rPr>
            </w:pPr>
            <w:r w:rsidRPr="008B162C">
              <w:rPr>
                <w:rFonts w:ascii="Arial" w:hAnsi="Arial" w:cs="Arial"/>
                <w:color w:val="000000"/>
                <w:sz w:val="20"/>
                <w:szCs w:val="20"/>
              </w:rPr>
              <w:t>Gobierno Vasco y Diputaciones Forales</w:t>
            </w:r>
          </w:p>
        </w:tc>
      </w:tr>
      <w:tr w:rsidR="00CD7E05" w:rsidRPr="008B162C" w14:paraId="65026FB5" w14:textId="77777777" w:rsidTr="000666D0">
        <w:trPr>
          <w:trHeight w:val="300"/>
        </w:trPr>
        <w:tc>
          <w:tcPr>
            <w:tcW w:w="1844" w:type="dxa"/>
            <w:vMerge/>
            <w:vAlign w:val="center"/>
            <w:hideMark/>
          </w:tcPr>
          <w:p w14:paraId="2D0608BE" w14:textId="77777777" w:rsidR="00CD7E05" w:rsidRPr="00F43251" w:rsidRDefault="00CD7E05" w:rsidP="000666D0">
            <w:pPr>
              <w:rPr>
                <w:rFonts w:ascii="Arial" w:hAnsi="Arial" w:cs="Arial"/>
                <w:b/>
                <w:bCs/>
                <w:color w:val="000000"/>
                <w:sz w:val="20"/>
                <w:szCs w:val="20"/>
              </w:rPr>
            </w:pPr>
          </w:p>
        </w:tc>
        <w:tc>
          <w:tcPr>
            <w:tcW w:w="3543" w:type="dxa"/>
            <w:vAlign w:val="center"/>
            <w:hideMark/>
          </w:tcPr>
          <w:p w14:paraId="5B8A3EC2" w14:textId="77777777" w:rsidR="00CD7E05" w:rsidRPr="00F43251" w:rsidRDefault="00CD7E05" w:rsidP="000666D0">
            <w:pPr>
              <w:rPr>
                <w:rFonts w:ascii="Arial" w:hAnsi="Arial" w:cs="Arial"/>
                <w:sz w:val="20"/>
                <w:szCs w:val="20"/>
              </w:rPr>
            </w:pPr>
            <w:r w:rsidRPr="00F43251">
              <w:rPr>
                <w:rFonts w:ascii="Arial" w:hAnsi="Arial" w:cs="Arial"/>
                <w:sz w:val="20"/>
                <w:szCs w:val="20"/>
              </w:rPr>
              <w:t>PARTICIPAR en Campeonato de Europa</w:t>
            </w:r>
          </w:p>
        </w:tc>
        <w:tc>
          <w:tcPr>
            <w:tcW w:w="3686" w:type="dxa"/>
            <w:vMerge/>
            <w:vAlign w:val="center"/>
            <w:hideMark/>
          </w:tcPr>
          <w:p w14:paraId="61967B3B" w14:textId="77777777" w:rsidR="00CD7E05" w:rsidRPr="008B162C" w:rsidRDefault="00CD7E05" w:rsidP="000666D0">
            <w:pPr>
              <w:rPr>
                <w:rFonts w:ascii="Arial" w:hAnsi="Arial" w:cs="Arial"/>
                <w:sz w:val="20"/>
                <w:szCs w:val="20"/>
              </w:rPr>
            </w:pPr>
          </w:p>
        </w:tc>
      </w:tr>
      <w:tr w:rsidR="00CD7E05" w:rsidRPr="008B162C" w14:paraId="1D2E5FDD" w14:textId="77777777" w:rsidTr="000666D0">
        <w:trPr>
          <w:trHeight w:val="300"/>
        </w:trPr>
        <w:tc>
          <w:tcPr>
            <w:tcW w:w="1844" w:type="dxa"/>
            <w:vMerge w:val="restart"/>
            <w:vAlign w:val="center"/>
            <w:hideMark/>
          </w:tcPr>
          <w:p w14:paraId="29845476" w14:textId="77777777" w:rsidR="00CD7E05" w:rsidRPr="00F43251" w:rsidRDefault="00CD7E05" w:rsidP="000666D0">
            <w:pPr>
              <w:rPr>
                <w:rFonts w:ascii="Arial" w:hAnsi="Arial" w:cs="Arial"/>
                <w:b/>
                <w:bCs/>
                <w:color w:val="000000"/>
                <w:sz w:val="20"/>
                <w:szCs w:val="20"/>
              </w:rPr>
            </w:pPr>
            <w:r w:rsidRPr="00F43251">
              <w:rPr>
                <w:rFonts w:ascii="Arial" w:hAnsi="Arial" w:cs="Arial"/>
                <w:b/>
                <w:bCs/>
                <w:color w:val="000000"/>
                <w:sz w:val="20"/>
                <w:szCs w:val="20"/>
              </w:rPr>
              <w:t>PELOTA</w:t>
            </w:r>
          </w:p>
        </w:tc>
        <w:tc>
          <w:tcPr>
            <w:tcW w:w="3543" w:type="dxa"/>
            <w:vAlign w:val="center"/>
            <w:hideMark/>
          </w:tcPr>
          <w:p w14:paraId="54A9074F" w14:textId="77777777" w:rsidR="00CD7E05" w:rsidRPr="00F43251" w:rsidRDefault="00CD7E05" w:rsidP="000666D0">
            <w:pPr>
              <w:rPr>
                <w:rFonts w:ascii="Arial" w:hAnsi="Arial" w:cs="Arial"/>
                <w:sz w:val="20"/>
                <w:szCs w:val="20"/>
              </w:rPr>
            </w:pPr>
            <w:r w:rsidRPr="00F43251">
              <w:rPr>
                <w:rFonts w:ascii="Arial" w:hAnsi="Arial" w:cs="Arial"/>
                <w:sz w:val="20"/>
                <w:szCs w:val="20"/>
              </w:rPr>
              <w:t>PARTICIPAR en Campeonato del Mundo</w:t>
            </w:r>
          </w:p>
        </w:tc>
        <w:tc>
          <w:tcPr>
            <w:tcW w:w="3686" w:type="dxa"/>
            <w:vMerge/>
            <w:vAlign w:val="center"/>
            <w:hideMark/>
          </w:tcPr>
          <w:p w14:paraId="738A56BC" w14:textId="77777777" w:rsidR="00CD7E05" w:rsidRPr="008B162C" w:rsidRDefault="00CD7E05" w:rsidP="000666D0">
            <w:pPr>
              <w:rPr>
                <w:rFonts w:ascii="Arial" w:hAnsi="Arial" w:cs="Arial"/>
                <w:sz w:val="20"/>
                <w:szCs w:val="20"/>
              </w:rPr>
            </w:pPr>
          </w:p>
        </w:tc>
      </w:tr>
      <w:tr w:rsidR="00CD7E05" w:rsidRPr="008B162C" w14:paraId="06279B02" w14:textId="77777777" w:rsidTr="000666D0">
        <w:trPr>
          <w:trHeight w:val="300"/>
        </w:trPr>
        <w:tc>
          <w:tcPr>
            <w:tcW w:w="1844" w:type="dxa"/>
            <w:vMerge/>
            <w:vAlign w:val="center"/>
            <w:hideMark/>
          </w:tcPr>
          <w:p w14:paraId="1720549D" w14:textId="77777777" w:rsidR="00CD7E05" w:rsidRPr="00F43251" w:rsidRDefault="00CD7E05" w:rsidP="000666D0">
            <w:pPr>
              <w:rPr>
                <w:rFonts w:ascii="Arial" w:hAnsi="Arial" w:cs="Arial"/>
                <w:b/>
                <w:bCs/>
                <w:color w:val="000000"/>
                <w:sz w:val="20"/>
                <w:szCs w:val="20"/>
              </w:rPr>
            </w:pPr>
          </w:p>
        </w:tc>
        <w:tc>
          <w:tcPr>
            <w:tcW w:w="3543" w:type="dxa"/>
            <w:vAlign w:val="center"/>
            <w:hideMark/>
          </w:tcPr>
          <w:p w14:paraId="4E5ACEC5" w14:textId="77777777" w:rsidR="00CD7E05" w:rsidRPr="00F43251" w:rsidRDefault="00CD7E05" w:rsidP="000666D0">
            <w:pPr>
              <w:rPr>
                <w:rFonts w:ascii="Arial" w:hAnsi="Arial" w:cs="Arial"/>
                <w:sz w:val="20"/>
                <w:szCs w:val="20"/>
              </w:rPr>
            </w:pPr>
            <w:r w:rsidRPr="00F43251">
              <w:rPr>
                <w:rFonts w:ascii="Arial" w:hAnsi="Arial" w:cs="Arial"/>
                <w:sz w:val="20"/>
                <w:szCs w:val="20"/>
              </w:rPr>
              <w:t>PARTICIPAR en Campeonato de Europa</w:t>
            </w:r>
          </w:p>
        </w:tc>
        <w:tc>
          <w:tcPr>
            <w:tcW w:w="3686" w:type="dxa"/>
            <w:vMerge/>
            <w:vAlign w:val="center"/>
            <w:hideMark/>
          </w:tcPr>
          <w:p w14:paraId="0CBB3D34" w14:textId="77777777" w:rsidR="00CD7E05" w:rsidRPr="008B162C" w:rsidRDefault="00CD7E05" w:rsidP="000666D0">
            <w:pPr>
              <w:rPr>
                <w:rFonts w:ascii="Arial" w:hAnsi="Arial" w:cs="Arial"/>
                <w:sz w:val="20"/>
                <w:szCs w:val="20"/>
              </w:rPr>
            </w:pPr>
          </w:p>
        </w:tc>
      </w:tr>
      <w:tr w:rsidR="00CD7E05" w:rsidRPr="008B162C" w14:paraId="24F5CF78" w14:textId="77777777" w:rsidTr="000666D0">
        <w:trPr>
          <w:trHeight w:val="300"/>
        </w:trPr>
        <w:tc>
          <w:tcPr>
            <w:tcW w:w="1844" w:type="dxa"/>
            <w:vMerge w:val="restart"/>
            <w:vAlign w:val="center"/>
            <w:hideMark/>
          </w:tcPr>
          <w:p w14:paraId="38724829" w14:textId="77777777" w:rsidR="00CD7E05" w:rsidRPr="00F43251" w:rsidRDefault="00CD7E05" w:rsidP="000666D0">
            <w:pPr>
              <w:rPr>
                <w:rFonts w:ascii="Arial" w:hAnsi="Arial" w:cs="Arial"/>
                <w:b/>
                <w:bCs/>
                <w:color w:val="000000"/>
                <w:sz w:val="20"/>
                <w:szCs w:val="20"/>
              </w:rPr>
            </w:pPr>
            <w:r w:rsidRPr="00F43251">
              <w:rPr>
                <w:rFonts w:ascii="Arial" w:hAnsi="Arial" w:cs="Arial"/>
                <w:b/>
                <w:bCs/>
                <w:color w:val="000000"/>
                <w:sz w:val="20"/>
                <w:szCs w:val="20"/>
              </w:rPr>
              <w:t>REMO (banco fijo)</w:t>
            </w:r>
          </w:p>
        </w:tc>
        <w:tc>
          <w:tcPr>
            <w:tcW w:w="3543" w:type="dxa"/>
            <w:vAlign w:val="center"/>
            <w:hideMark/>
          </w:tcPr>
          <w:p w14:paraId="13471BB9" w14:textId="77777777" w:rsidR="00CD7E05" w:rsidRPr="00F43251" w:rsidRDefault="00CD7E05" w:rsidP="000666D0">
            <w:pPr>
              <w:rPr>
                <w:rFonts w:ascii="Arial" w:hAnsi="Arial" w:cs="Arial"/>
                <w:sz w:val="20"/>
                <w:szCs w:val="20"/>
              </w:rPr>
            </w:pPr>
            <w:r w:rsidRPr="00F43251">
              <w:rPr>
                <w:rFonts w:ascii="Arial" w:hAnsi="Arial" w:cs="Arial"/>
                <w:sz w:val="20"/>
                <w:szCs w:val="20"/>
              </w:rPr>
              <w:t xml:space="preserve">1. Liga de máximo nivel o </w:t>
            </w:r>
          </w:p>
          <w:p w14:paraId="29FF3EFB" w14:textId="736CDD05" w:rsidR="00CD7E05" w:rsidRPr="00F43251" w:rsidRDefault="00CD7E05" w:rsidP="000666D0">
            <w:pPr>
              <w:rPr>
                <w:rFonts w:ascii="Arial" w:hAnsi="Arial" w:cs="Arial"/>
                <w:sz w:val="20"/>
                <w:szCs w:val="20"/>
              </w:rPr>
            </w:pPr>
            <w:r w:rsidRPr="00F43251">
              <w:rPr>
                <w:rFonts w:ascii="Arial" w:hAnsi="Arial" w:cs="Arial"/>
                <w:sz w:val="20"/>
                <w:szCs w:val="20"/>
              </w:rPr>
              <w:t>1. Bandera de la Concha.</w:t>
            </w:r>
          </w:p>
        </w:tc>
        <w:tc>
          <w:tcPr>
            <w:tcW w:w="3686" w:type="dxa"/>
            <w:vMerge/>
            <w:vAlign w:val="center"/>
            <w:hideMark/>
          </w:tcPr>
          <w:p w14:paraId="401FF48E" w14:textId="77777777" w:rsidR="00CD7E05" w:rsidRPr="008B162C" w:rsidRDefault="00CD7E05" w:rsidP="000666D0">
            <w:pPr>
              <w:rPr>
                <w:rFonts w:ascii="Arial" w:hAnsi="Arial" w:cs="Arial"/>
                <w:sz w:val="20"/>
                <w:szCs w:val="20"/>
              </w:rPr>
            </w:pPr>
          </w:p>
        </w:tc>
      </w:tr>
      <w:tr w:rsidR="00CD7E05" w:rsidRPr="008B162C" w14:paraId="43BA1348" w14:textId="77777777" w:rsidTr="000666D0">
        <w:trPr>
          <w:trHeight w:val="977"/>
        </w:trPr>
        <w:tc>
          <w:tcPr>
            <w:tcW w:w="1844" w:type="dxa"/>
            <w:vMerge/>
            <w:tcBorders>
              <w:bottom w:val="single" w:sz="4" w:space="0" w:color="auto"/>
            </w:tcBorders>
            <w:hideMark/>
          </w:tcPr>
          <w:p w14:paraId="0524E6F2" w14:textId="77777777" w:rsidR="00CD7E05" w:rsidRPr="00F43251" w:rsidRDefault="00CD7E05" w:rsidP="000666D0">
            <w:pPr>
              <w:rPr>
                <w:rFonts w:ascii="Arial" w:hAnsi="Arial" w:cs="Arial"/>
                <w:b/>
                <w:bCs/>
                <w:color w:val="000000"/>
                <w:sz w:val="20"/>
                <w:szCs w:val="20"/>
              </w:rPr>
            </w:pPr>
          </w:p>
        </w:tc>
        <w:tc>
          <w:tcPr>
            <w:tcW w:w="3543" w:type="dxa"/>
            <w:tcBorders>
              <w:bottom w:val="single" w:sz="4" w:space="0" w:color="auto"/>
            </w:tcBorders>
            <w:hideMark/>
          </w:tcPr>
          <w:p w14:paraId="73BC75CD" w14:textId="77777777" w:rsidR="00CD7E05" w:rsidRPr="00F43251" w:rsidRDefault="00CD7E05" w:rsidP="000666D0">
            <w:pPr>
              <w:rPr>
                <w:rFonts w:ascii="Arial" w:hAnsi="Arial" w:cs="Arial"/>
                <w:sz w:val="20"/>
                <w:szCs w:val="20"/>
              </w:rPr>
            </w:pPr>
            <w:r w:rsidRPr="00F43251">
              <w:rPr>
                <w:rFonts w:ascii="Arial" w:hAnsi="Arial" w:cs="Arial"/>
                <w:sz w:val="20"/>
                <w:szCs w:val="20"/>
              </w:rPr>
              <w:t>En aquellas competiciones con formato de liga se ha de acreditar una participación mínima en el 50% de las competiciones que conforman la liga.</w:t>
            </w:r>
          </w:p>
        </w:tc>
        <w:tc>
          <w:tcPr>
            <w:tcW w:w="3686" w:type="dxa"/>
            <w:vMerge/>
            <w:tcBorders>
              <w:bottom w:val="single" w:sz="4" w:space="0" w:color="auto"/>
            </w:tcBorders>
            <w:hideMark/>
          </w:tcPr>
          <w:p w14:paraId="200039E7" w14:textId="77777777" w:rsidR="00CD7E05" w:rsidRPr="008B162C" w:rsidRDefault="00CD7E05" w:rsidP="000666D0">
            <w:pPr>
              <w:rPr>
                <w:rFonts w:ascii="Arial" w:hAnsi="Arial" w:cs="Arial"/>
                <w:sz w:val="20"/>
                <w:szCs w:val="20"/>
              </w:rPr>
            </w:pPr>
          </w:p>
        </w:tc>
      </w:tr>
    </w:tbl>
    <w:p w14:paraId="54828C1E" w14:textId="77777777" w:rsidR="00CD7E05" w:rsidRPr="008B162C" w:rsidRDefault="00CD7E05" w:rsidP="00CD7E05">
      <w:pPr>
        <w:rPr>
          <w:rFonts w:ascii="Arial" w:hAnsi="Arial" w:cs="Arial"/>
          <w:color w:val="000000"/>
          <w:sz w:val="20"/>
          <w:szCs w:val="20"/>
        </w:rPr>
      </w:pPr>
    </w:p>
    <w:p w14:paraId="2F46485F" w14:textId="77777777" w:rsidR="00CD7E05" w:rsidRPr="008B162C" w:rsidRDefault="00CD7E05" w:rsidP="00CD7E05">
      <w:pPr>
        <w:jc w:val="both"/>
        <w:rPr>
          <w:rFonts w:ascii="Arial" w:hAnsi="Arial" w:cs="Arial"/>
          <w:color w:val="000000"/>
          <w:sz w:val="20"/>
          <w:szCs w:val="20"/>
        </w:rPr>
      </w:pPr>
      <w:r w:rsidRPr="008B162C">
        <w:rPr>
          <w:rFonts w:ascii="Arial" w:hAnsi="Arial" w:cs="Arial"/>
          <w:b/>
          <w:bCs/>
          <w:color w:val="000000"/>
          <w:sz w:val="20"/>
          <w:szCs w:val="20"/>
        </w:rPr>
        <w:t>NOTAS:</w:t>
      </w:r>
      <w:r w:rsidRPr="008B162C">
        <w:rPr>
          <w:rFonts w:ascii="Arial" w:hAnsi="Arial" w:cs="Arial"/>
          <w:color w:val="000000"/>
          <w:sz w:val="20"/>
          <w:szCs w:val="20"/>
        </w:rPr>
        <w:t xml:space="preserve"> En el resto de las disciplinas de las </w:t>
      </w:r>
      <w:r w:rsidRPr="008B162C">
        <w:rPr>
          <w:rFonts w:ascii="Arial" w:hAnsi="Arial" w:cs="Arial"/>
          <w:sz w:val="20"/>
          <w:szCs w:val="20"/>
        </w:rPr>
        <w:t xml:space="preserve">modalidades deportivas autóctonas </w:t>
      </w:r>
      <w:r w:rsidRPr="008B162C">
        <w:rPr>
          <w:rFonts w:ascii="Arial" w:hAnsi="Arial" w:cs="Arial"/>
          <w:color w:val="000000"/>
          <w:sz w:val="20"/>
          <w:szCs w:val="20"/>
        </w:rPr>
        <w:t>no contempladas en las tablas será la Comisión de Evaluación del Deporte de Alto Nivel del País Vasco la que en función de la información presentada (nivel de la prueba, participación, resultado) hará valoración de la misma.</w:t>
      </w:r>
    </w:p>
    <w:p w14:paraId="36532673" w14:textId="77777777" w:rsidR="00CD7E05" w:rsidRPr="008B162C" w:rsidRDefault="00CD7E05" w:rsidP="00CD7E05">
      <w:pPr>
        <w:rPr>
          <w:rFonts w:ascii="Arial" w:hAnsi="Arial" w:cs="Arial"/>
          <w:b/>
          <w:bCs/>
          <w:sz w:val="20"/>
          <w:szCs w:val="20"/>
        </w:rPr>
      </w:pPr>
    </w:p>
    <w:p w14:paraId="2EF6DDA0" w14:textId="77777777" w:rsidR="00CD7E05" w:rsidRPr="008B162C" w:rsidRDefault="00CD7E05" w:rsidP="00CD7E05">
      <w:pPr>
        <w:rPr>
          <w:rFonts w:ascii="Arial" w:hAnsi="Arial" w:cs="Arial"/>
          <w:b/>
          <w:bCs/>
          <w:sz w:val="20"/>
          <w:szCs w:val="20"/>
        </w:rPr>
      </w:pPr>
    </w:p>
    <w:p w14:paraId="4FA1006A" w14:textId="77777777" w:rsidR="00CD7E05" w:rsidRPr="00F43251" w:rsidRDefault="00CD7E05" w:rsidP="00CD7E05">
      <w:pPr>
        <w:spacing w:after="0"/>
        <w:jc w:val="both"/>
        <w:rPr>
          <w:rFonts w:ascii="Arial" w:hAnsi="Arial" w:cs="Arial"/>
          <w:b/>
          <w:bCs/>
          <w:color w:val="000000"/>
          <w:sz w:val="20"/>
          <w:szCs w:val="20"/>
        </w:rPr>
      </w:pPr>
      <w:proofErr w:type="gramStart"/>
      <w:r w:rsidRPr="00F43251">
        <w:rPr>
          <w:rFonts w:ascii="Arial" w:hAnsi="Arial" w:cs="Arial"/>
          <w:b/>
          <w:bCs/>
          <w:color w:val="000000"/>
          <w:sz w:val="20"/>
          <w:szCs w:val="20"/>
        </w:rPr>
        <w:t>OTROS ASPECTOS A CONSIDERAR</w:t>
      </w:r>
      <w:proofErr w:type="gramEnd"/>
      <w:r w:rsidRPr="00F43251">
        <w:rPr>
          <w:rFonts w:ascii="Arial" w:hAnsi="Arial" w:cs="Arial"/>
          <w:b/>
          <w:bCs/>
          <w:color w:val="000000"/>
          <w:sz w:val="20"/>
          <w:szCs w:val="20"/>
        </w:rPr>
        <w:t>:</w:t>
      </w:r>
    </w:p>
    <w:p w14:paraId="07AFDBC3" w14:textId="77777777" w:rsidR="00016DFE" w:rsidRPr="00F43251" w:rsidRDefault="00016DFE" w:rsidP="00CD7E05">
      <w:pPr>
        <w:spacing w:after="0"/>
        <w:jc w:val="both"/>
        <w:rPr>
          <w:rFonts w:ascii="Arial" w:hAnsi="Arial" w:cs="Arial"/>
          <w:b/>
          <w:bCs/>
          <w:color w:val="000000"/>
          <w:sz w:val="20"/>
          <w:szCs w:val="20"/>
        </w:rPr>
      </w:pPr>
    </w:p>
    <w:p w14:paraId="6E99D2AC" w14:textId="1136DE41" w:rsidR="00CD7E05" w:rsidRPr="00F43251" w:rsidRDefault="00CD7E05" w:rsidP="00CD7E05">
      <w:pPr>
        <w:pStyle w:val="Prrafodelista"/>
        <w:numPr>
          <w:ilvl w:val="0"/>
          <w:numId w:val="49"/>
        </w:numPr>
        <w:spacing w:after="0" w:line="259" w:lineRule="auto"/>
        <w:jc w:val="both"/>
        <w:rPr>
          <w:rFonts w:ascii="Arial" w:hAnsi="Arial" w:cs="Arial"/>
          <w:color w:val="000000"/>
          <w:sz w:val="20"/>
          <w:szCs w:val="20"/>
        </w:rPr>
      </w:pPr>
      <w:r w:rsidRPr="00F43251">
        <w:rPr>
          <w:rFonts w:ascii="Arial" w:hAnsi="Arial" w:cs="Arial"/>
          <w:color w:val="000000"/>
          <w:sz w:val="20"/>
          <w:szCs w:val="20"/>
        </w:rPr>
        <w:t>Se valorarán aquellas competiciones donde se dirima título oficial; para ello, el resultado de la prueba se deberá justificar con la clasificación final oficial, acreditado por la Federación correspondiente.</w:t>
      </w:r>
    </w:p>
    <w:p w14:paraId="1E340D78" w14:textId="77777777" w:rsidR="00CD7E05" w:rsidRPr="00F43251" w:rsidRDefault="00CD7E05" w:rsidP="00CD7E05">
      <w:pPr>
        <w:pStyle w:val="Prrafodelista"/>
        <w:numPr>
          <w:ilvl w:val="0"/>
          <w:numId w:val="49"/>
        </w:numPr>
        <w:spacing w:after="0" w:line="259" w:lineRule="auto"/>
        <w:jc w:val="both"/>
        <w:rPr>
          <w:rFonts w:ascii="Arial" w:hAnsi="Arial" w:cs="Arial"/>
          <w:color w:val="000000"/>
          <w:sz w:val="20"/>
          <w:szCs w:val="20"/>
        </w:rPr>
      </w:pPr>
      <w:r w:rsidRPr="00F43251">
        <w:rPr>
          <w:rFonts w:ascii="Arial" w:hAnsi="Arial" w:cs="Arial"/>
          <w:color w:val="000000"/>
          <w:sz w:val="20"/>
          <w:szCs w:val="20"/>
        </w:rPr>
        <w:t xml:space="preserve">La participación en la competición ha de ser con la Selección Estatal o de Euskadi; en el caso de representar a Euskadi sólo se tendrán en consideración los Campeonatos del Mundo o de Europa. </w:t>
      </w:r>
    </w:p>
    <w:p w14:paraId="4DF5672B" w14:textId="00F92B79" w:rsidR="00CD7E05" w:rsidRPr="00F43251" w:rsidRDefault="00CD7E05" w:rsidP="00CD7E05">
      <w:pPr>
        <w:pStyle w:val="Prrafodelista"/>
        <w:numPr>
          <w:ilvl w:val="0"/>
          <w:numId w:val="49"/>
        </w:numPr>
        <w:spacing w:after="0" w:line="259" w:lineRule="auto"/>
        <w:jc w:val="both"/>
        <w:rPr>
          <w:rFonts w:ascii="Arial" w:hAnsi="Arial" w:cs="Arial"/>
          <w:color w:val="000000"/>
          <w:sz w:val="20"/>
          <w:szCs w:val="20"/>
        </w:rPr>
      </w:pPr>
      <w:r w:rsidRPr="00F43251">
        <w:rPr>
          <w:rFonts w:ascii="Arial" w:hAnsi="Arial" w:cs="Arial"/>
          <w:color w:val="000000"/>
          <w:sz w:val="20"/>
          <w:szCs w:val="20"/>
        </w:rPr>
        <w:t>No es objeto de valoración la participación internacional por clubes.</w:t>
      </w:r>
    </w:p>
    <w:p w14:paraId="5A83CDC3" w14:textId="77777777" w:rsidR="00CD7E05" w:rsidRPr="008B162C" w:rsidRDefault="00CD7E05" w:rsidP="00CD7E05">
      <w:pPr>
        <w:pStyle w:val="Prrafodelista"/>
        <w:numPr>
          <w:ilvl w:val="0"/>
          <w:numId w:val="49"/>
        </w:numPr>
        <w:spacing w:after="0" w:line="259" w:lineRule="auto"/>
        <w:jc w:val="both"/>
        <w:rPr>
          <w:rFonts w:ascii="Arial" w:hAnsi="Arial" w:cs="Arial"/>
          <w:color w:val="000000"/>
          <w:sz w:val="20"/>
          <w:szCs w:val="20"/>
        </w:rPr>
      </w:pPr>
      <w:r w:rsidRPr="00F43251">
        <w:rPr>
          <w:rFonts w:ascii="Arial" w:hAnsi="Arial" w:cs="Arial"/>
          <w:color w:val="000000"/>
          <w:sz w:val="20"/>
          <w:szCs w:val="20"/>
        </w:rPr>
        <w:t>Se valorará la prueba en la que se compite, no el campeonato</w:t>
      </w:r>
      <w:r w:rsidRPr="008B162C">
        <w:rPr>
          <w:rFonts w:ascii="Arial" w:hAnsi="Arial" w:cs="Arial"/>
          <w:color w:val="000000"/>
          <w:sz w:val="20"/>
          <w:szCs w:val="20"/>
        </w:rPr>
        <w:t>.</w:t>
      </w:r>
    </w:p>
    <w:p w14:paraId="0D799652" w14:textId="77777777" w:rsidR="00CD7E05" w:rsidRPr="008B162C" w:rsidRDefault="00CD7E05" w:rsidP="00CD7E05">
      <w:pPr>
        <w:pStyle w:val="Prrafodelista"/>
        <w:numPr>
          <w:ilvl w:val="0"/>
          <w:numId w:val="49"/>
        </w:numPr>
        <w:spacing w:after="0" w:line="252" w:lineRule="auto"/>
        <w:jc w:val="both"/>
        <w:rPr>
          <w:rFonts w:ascii="Arial" w:eastAsia="Times New Roman" w:hAnsi="Arial" w:cs="Arial"/>
          <w:color w:val="000000"/>
          <w:sz w:val="20"/>
          <w:szCs w:val="20"/>
        </w:rPr>
      </w:pPr>
      <w:r w:rsidRPr="008B162C">
        <w:rPr>
          <w:rFonts w:ascii="Arial" w:eastAsia="Times New Roman" w:hAnsi="Arial" w:cs="Arial"/>
          <w:color w:val="000000"/>
          <w:sz w:val="20"/>
          <w:szCs w:val="20"/>
        </w:rPr>
        <w:t>En aquellos casos en que la competición sea organizada en varias jornadas, sedes o competiciones diferentes se computará la clasificación final de la misma; es decir, el ranking final.</w:t>
      </w:r>
    </w:p>
    <w:p w14:paraId="0C889186" w14:textId="712FA739" w:rsidR="00CD7E05" w:rsidRPr="008B162C" w:rsidRDefault="00CD7E05" w:rsidP="00CD7E05">
      <w:pPr>
        <w:pStyle w:val="Prrafodelista"/>
        <w:numPr>
          <w:ilvl w:val="0"/>
          <w:numId w:val="49"/>
        </w:numPr>
        <w:spacing w:after="0" w:line="252" w:lineRule="auto"/>
        <w:jc w:val="both"/>
        <w:rPr>
          <w:rFonts w:ascii="Arial" w:eastAsia="Times New Roman" w:hAnsi="Arial" w:cs="Arial"/>
          <w:color w:val="000000"/>
          <w:sz w:val="20"/>
          <w:szCs w:val="20"/>
        </w:rPr>
      </w:pPr>
      <w:r w:rsidRPr="008B162C">
        <w:rPr>
          <w:rFonts w:ascii="Arial" w:hAnsi="Arial" w:cs="Arial"/>
          <w:color w:val="000000"/>
          <w:sz w:val="20"/>
          <w:szCs w:val="20"/>
        </w:rPr>
        <w:lastRenderedPageBreak/>
        <w:t>En aquellas modalidades y disciplinas deportivas, en los que la excelencia deportiva se pueda acreditar bien mediante los resultados obtenidos en otras competiciones deportivas, distintas de las anteriores (Ranking JJOO/JJPP/Mundial, mínima para clasificación olímpica/paralímpica),</w:t>
      </w:r>
      <w:r w:rsidR="00F44702">
        <w:rPr>
          <w:rFonts w:ascii="Arial" w:hAnsi="Arial" w:cs="Arial"/>
          <w:color w:val="000000"/>
          <w:sz w:val="20"/>
          <w:szCs w:val="20"/>
        </w:rPr>
        <w:t xml:space="preserve"> </w:t>
      </w:r>
      <w:r w:rsidRPr="008B162C">
        <w:rPr>
          <w:rFonts w:ascii="Arial" w:hAnsi="Arial" w:cs="Arial"/>
          <w:color w:val="000000"/>
          <w:sz w:val="20"/>
          <w:szCs w:val="20"/>
        </w:rPr>
        <w:t>así como en otras de nivel similar que se estime oportuno (Clasificación final Copa del Mundo; World Series de rugby 7, FIH Pro League de Hockey hierba, etc.), la Comisión de Evaluación del Deporte de Alto Nivel del País Vasco valorará el resultado atendiendo a la relevancia deportiva del mismo y, en la medida en que fuera posible, utilizando como criterio comparativo los resultados señalados en la tabla contenida en el presente anexo.</w:t>
      </w:r>
    </w:p>
    <w:p w14:paraId="39E05500" w14:textId="6E436AF6" w:rsidR="001663CA" w:rsidRPr="008B162C" w:rsidRDefault="001663CA" w:rsidP="001663CA">
      <w:pPr>
        <w:rPr>
          <w:rFonts w:ascii="Arial" w:hAnsi="Arial" w:cs="Arial"/>
          <w:b/>
          <w:bCs/>
          <w:color w:val="000000"/>
          <w:sz w:val="20"/>
          <w:szCs w:val="20"/>
        </w:rPr>
      </w:pPr>
    </w:p>
    <w:sectPr w:rsidR="001663CA" w:rsidRPr="008B162C">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0112" w14:textId="77777777" w:rsidR="00A631A9" w:rsidRDefault="00A631A9" w:rsidP="009D7635">
      <w:pPr>
        <w:spacing w:after="0"/>
      </w:pPr>
      <w:r>
        <w:separator/>
      </w:r>
    </w:p>
  </w:endnote>
  <w:endnote w:type="continuationSeparator" w:id="0">
    <w:p w14:paraId="29E2B532" w14:textId="77777777" w:rsidR="00A631A9" w:rsidRDefault="00A631A9" w:rsidP="009D76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885438667"/>
      <w:docPartObj>
        <w:docPartGallery w:val="Page Numbers (Bottom of Page)"/>
        <w:docPartUnique/>
      </w:docPartObj>
    </w:sdtPr>
    <w:sdtEndPr/>
    <w:sdtContent>
      <w:p w14:paraId="39347D53" w14:textId="26A74992" w:rsidR="007D05E9" w:rsidRDefault="007D05E9">
        <w:pPr>
          <w:pStyle w:val="Piedepgina"/>
          <w:jc w:val="right"/>
        </w:pPr>
        <w:r>
          <w:fldChar w:fldCharType="begin"/>
        </w:r>
        <w:r>
          <w:instrText>PAGE   \* MERGEFORMAT</w:instrText>
        </w:r>
        <w:r>
          <w:fldChar w:fldCharType="separate"/>
        </w:r>
        <w:r>
          <w:rPr>
            <w:lang w:val="es-ES"/>
          </w:rPr>
          <w:t>2</w:t>
        </w:r>
        <w:r>
          <w:fldChar w:fldCharType="end"/>
        </w:r>
        <w:r>
          <w:rPr>
            <w:lang w:val="es-ES"/>
          </w:rPr>
          <w:t xml:space="preserve"> </w:t>
        </w:r>
      </w:p>
    </w:sdtContent>
  </w:sdt>
  <w:p w14:paraId="674A37AB" w14:textId="77777777" w:rsidR="007D05E9" w:rsidRDefault="007D05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AD39" w14:textId="77777777" w:rsidR="00A631A9" w:rsidRDefault="00A631A9" w:rsidP="009D7635">
      <w:pPr>
        <w:spacing w:after="0"/>
      </w:pPr>
      <w:r>
        <w:separator/>
      </w:r>
    </w:p>
  </w:footnote>
  <w:footnote w:type="continuationSeparator" w:id="0">
    <w:p w14:paraId="6446FFEF" w14:textId="77777777" w:rsidR="00A631A9" w:rsidRDefault="00A631A9" w:rsidP="009D76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7A39" w14:textId="77777777" w:rsidR="00B225AA" w:rsidRDefault="00B225AA" w:rsidP="009D7635">
    <w:pPr>
      <w:pStyle w:val="Encabezado"/>
      <w:jc w:val="center"/>
    </w:pPr>
  </w:p>
  <w:p w14:paraId="747165D5" w14:textId="4A7F8112" w:rsidR="009D7635" w:rsidRDefault="009D7635" w:rsidP="009D7635">
    <w:pPr>
      <w:pStyle w:val="Encabezado"/>
      <w:jc w:val="center"/>
    </w:pPr>
  </w:p>
  <w:p w14:paraId="2D4F6C4A" w14:textId="5AFA30EB" w:rsidR="00B225AA" w:rsidRDefault="00B225AA" w:rsidP="009D7635">
    <w:pPr>
      <w:pStyle w:val="Encabezado"/>
      <w:jc w:val="center"/>
    </w:pPr>
  </w:p>
  <w:p w14:paraId="4B337FA3" w14:textId="77777777" w:rsidR="00B225AA" w:rsidRDefault="00B225AA" w:rsidP="009D763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EB3"/>
    <w:multiLevelType w:val="hybridMultilevel"/>
    <w:tmpl w:val="3E048C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DE12F2"/>
    <w:multiLevelType w:val="hybridMultilevel"/>
    <w:tmpl w:val="2670F59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7FF763E"/>
    <w:multiLevelType w:val="hybridMultilevel"/>
    <w:tmpl w:val="12E65E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FA666E"/>
    <w:multiLevelType w:val="hybridMultilevel"/>
    <w:tmpl w:val="C6380E18"/>
    <w:lvl w:ilvl="0" w:tplc="0C0A0017">
      <w:start w:val="1"/>
      <w:numFmt w:val="lowerLetter"/>
      <w:lvlText w:val="%1)"/>
      <w:lvlJc w:val="left"/>
      <w:pPr>
        <w:ind w:left="2007" w:hanging="360"/>
      </w:pPr>
    </w:lvl>
    <w:lvl w:ilvl="1" w:tplc="0C0A0019" w:tentative="1">
      <w:start w:val="1"/>
      <w:numFmt w:val="lowerLetter"/>
      <w:lvlText w:val="%2."/>
      <w:lvlJc w:val="left"/>
      <w:pPr>
        <w:ind w:left="2727" w:hanging="360"/>
      </w:pPr>
    </w:lvl>
    <w:lvl w:ilvl="2" w:tplc="0C0A001B" w:tentative="1">
      <w:start w:val="1"/>
      <w:numFmt w:val="lowerRoman"/>
      <w:lvlText w:val="%3."/>
      <w:lvlJc w:val="right"/>
      <w:pPr>
        <w:ind w:left="3447" w:hanging="180"/>
      </w:pPr>
    </w:lvl>
    <w:lvl w:ilvl="3" w:tplc="0C0A000F" w:tentative="1">
      <w:start w:val="1"/>
      <w:numFmt w:val="decimal"/>
      <w:lvlText w:val="%4."/>
      <w:lvlJc w:val="left"/>
      <w:pPr>
        <w:ind w:left="4167" w:hanging="360"/>
      </w:pPr>
    </w:lvl>
    <w:lvl w:ilvl="4" w:tplc="0C0A0019" w:tentative="1">
      <w:start w:val="1"/>
      <w:numFmt w:val="lowerLetter"/>
      <w:lvlText w:val="%5."/>
      <w:lvlJc w:val="left"/>
      <w:pPr>
        <w:ind w:left="4887" w:hanging="360"/>
      </w:pPr>
    </w:lvl>
    <w:lvl w:ilvl="5" w:tplc="0C0A001B" w:tentative="1">
      <w:start w:val="1"/>
      <w:numFmt w:val="lowerRoman"/>
      <w:lvlText w:val="%6."/>
      <w:lvlJc w:val="right"/>
      <w:pPr>
        <w:ind w:left="5607" w:hanging="180"/>
      </w:pPr>
    </w:lvl>
    <w:lvl w:ilvl="6" w:tplc="0C0A000F" w:tentative="1">
      <w:start w:val="1"/>
      <w:numFmt w:val="decimal"/>
      <w:lvlText w:val="%7."/>
      <w:lvlJc w:val="left"/>
      <w:pPr>
        <w:ind w:left="6327" w:hanging="360"/>
      </w:pPr>
    </w:lvl>
    <w:lvl w:ilvl="7" w:tplc="0C0A0019" w:tentative="1">
      <w:start w:val="1"/>
      <w:numFmt w:val="lowerLetter"/>
      <w:lvlText w:val="%8."/>
      <w:lvlJc w:val="left"/>
      <w:pPr>
        <w:ind w:left="7047" w:hanging="360"/>
      </w:pPr>
    </w:lvl>
    <w:lvl w:ilvl="8" w:tplc="0C0A001B" w:tentative="1">
      <w:start w:val="1"/>
      <w:numFmt w:val="lowerRoman"/>
      <w:lvlText w:val="%9."/>
      <w:lvlJc w:val="right"/>
      <w:pPr>
        <w:ind w:left="7767" w:hanging="180"/>
      </w:pPr>
    </w:lvl>
  </w:abstractNum>
  <w:abstractNum w:abstractNumId="4" w15:restartNumberingAfterBreak="0">
    <w:nsid w:val="0B666B49"/>
    <w:multiLevelType w:val="hybridMultilevel"/>
    <w:tmpl w:val="5DC6F2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01392"/>
    <w:multiLevelType w:val="hybridMultilevel"/>
    <w:tmpl w:val="B0C8956A"/>
    <w:lvl w:ilvl="0" w:tplc="B82C24C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0F531E68"/>
    <w:multiLevelType w:val="hybridMultilevel"/>
    <w:tmpl w:val="5C8E29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8F20D8"/>
    <w:multiLevelType w:val="hybridMultilevel"/>
    <w:tmpl w:val="BA04ABBA"/>
    <w:lvl w:ilvl="0" w:tplc="AF8E567E">
      <w:start w:val="2"/>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0303453"/>
    <w:multiLevelType w:val="hybridMultilevel"/>
    <w:tmpl w:val="1ED4EFD4"/>
    <w:lvl w:ilvl="0" w:tplc="59580F4E">
      <w:start w:val="1"/>
      <w:numFmt w:val="decimal"/>
      <w:lvlText w:val="Artículo %1.-"/>
      <w:lvlJc w:val="left"/>
      <w:pPr>
        <w:ind w:left="1004" w:hanging="360"/>
      </w:pPr>
      <w:rPr>
        <w:rFonts w:ascii="Arial" w:hAnsi="Arial" w:hint="default"/>
        <w:b/>
        <w:i w:val="0"/>
        <w:sz w:val="24"/>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15:restartNumberingAfterBreak="0">
    <w:nsid w:val="10F529DC"/>
    <w:multiLevelType w:val="hybridMultilevel"/>
    <w:tmpl w:val="4DDC540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12FA28A6"/>
    <w:multiLevelType w:val="hybridMultilevel"/>
    <w:tmpl w:val="41B67306"/>
    <w:lvl w:ilvl="0" w:tplc="6C9626F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1428083D"/>
    <w:multiLevelType w:val="hybridMultilevel"/>
    <w:tmpl w:val="F79CC5D0"/>
    <w:lvl w:ilvl="0" w:tplc="C9AC693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158D6C73"/>
    <w:multiLevelType w:val="hybridMultilevel"/>
    <w:tmpl w:val="8EB676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D364B87"/>
    <w:multiLevelType w:val="hybridMultilevel"/>
    <w:tmpl w:val="C7AEE46A"/>
    <w:lvl w:ilvl="0" w:tplc="6E10C860">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9F1B61"/>
    <w:multiLevelType w:val="hybridMultilevel"/>
    <w:tmpl w:val="FAC02A0E"/>
    <w:lvl w:ilvl="0" w:tplc="1E68F90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20C01A2B"/>
    <w:multiLevelType w:val="hybridMultilevel"/>
    <w:tmpl w:val="C1B600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36D39EA"/>
    <w:multiLevelType w:val="hybridMultilevel"/>
    <w:tmpl w:val="228EEFCC"/>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7" w15:restartNumberingAfterBreak="0">
    <w:nsid w:val="24BB6001"/>
    <w:multiLevelType w:val="hybridMultilevel"/>
    <w:tmpl w:val="49BC1B14"/>
    <w:lvl w:ilvl="0" w:tplc="C7385062">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6BA6AFD"/>
    <w:multiLevelType w:val="hybridMultilevel"/>
    <w:tmpl w:val="295E58C2"/>
    <w:lvl w:ilvl="0" w:tplc="11125BF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289B0AF6"/>
    <w:multiLevelType w:val="hybridMultilevel"/>
    <w:tmpl w:val="852A05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995621E"/>
    <w:multiLevelType w:val="hybridMultilevel"/>
    <w:tmpl w:val="A40CC8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2F406F54"/>
    <w:multiLevelType w:val="hybridMultilevel"/>
    <w:tmpl w:val="C6680C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4C2239"/>
    <w:multiLevelType w:val="hybridMultilevel"/>
    <w:tmpl w:val="5E08B60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49A34AA"/>
    <w:multiLevelType w:val="hybridMultilevel"/>
    <w:tmpl w:val="210C3490"/>
    <w:lvl w:ilvl="0" w:tplc="0C0A0017">
      <w:start w:val="1"/>
      <w:numFmt w:val="lowerLetter"/>
      <w:lvlText w:val="%1)"/>
      <w:lvlJc w:val="left"/>
      <w:pPr>
        <w:ind w:left="4330" w:hanging="360"/>
      </w:pPr>
    </w:lvl>
    <w:lvl w:ilvl="1" w:tplc="0C0A0019" w:tentative="1">
      <w:start w:val="1"/>
      <w:numFmt w:val="lowerLetter"/>
      <w:lvlText w:val="%2."/>
      <w:lvlJc w:val="left"/>
      <w:pPr>
        <w:ind w:left="5050" w:hanging="360"/>
      </w:pPr>
    </w:lvl>
    <w:lvl w:ilvl="2" w:tplc="0C0A001B" w:tentative="1">
      <w:start w:val="1"/>
      <w:numFmt w:val="lowerRoman"/>
      <w:lvlText w:val="%3."/>
      <w:lvlJc w:val="right"/>
      <w:pPr>
        <w:ind w:left="5770" w:hanging="180"/>
      </w:pPr>
    </w:lvl>
    <w:lvl w:ilvl="3" w:tplc="0C0A000F" w:tentative="1">
      <w:start w:val="1"/>
      <w:numFmt w:val="decimal"/>
      <w:lvlText w:val="%4."/>
      <w:lvlJc w:val="left"/>
      <w:pPr>
        <w:ind w:left="6490" w:hanging="360"/>
      </w:pPr>
    </w:lvl>
    <w:lvl w:ilvl="4" w:tplc="0C0A0019" w:tentative="1">
      <w:start w:val="1"/>
      <w:numFmt w:val="lowerLetter"/>
      <w:lvlText w:val="%5."/>
      <w:lvlJc w:val="left"/>
      <w:pPr>
        <w:ind w:left="7210" w:hanging="360"/>
      </w:pPr>
    </w:lvl>
    <w:lvl w:ilvl="5" w:tplc="0C0A001B" w:tentative="1">
      <w:start w:val="1"/>
      <w:numFmt w:val="lowerRoman"/>
      <w:lvlText w:val="%6."/>
      <w:lvlJc w:val="right"/>
      <w:pPr>
        <w:ind w:left="7930" w:hanging="180"/>
      </w:pPr>
    </w:lvl>
    <w:lvl w:ilvl="6" w:tplc="0C0A000F" w:tentative="1">
      <w:start w:val="1"/>
      <w:numFmt w:val="decimal"/>
      <w:lvlText w:val="%7."/>
      <w:lvlJc w:val="left"/>
      <w:pPr>
        <w:ind w:left="8650" w:hanging="360"/>
      </w:pPr>
    </w:lvl>
    <w:lvl w:ilvl="7" w:tplc="0C0A0019" w:tentative="1">
      <w:start w:val="1"/>
      <w:numFmt w:val="lowerLetter"/>
      <w:lvlText w:val="%8."/>
      <w:lvlJc w:val="left"/>
      <w:pPr>
        <w:ind w:left="9370" w:hanging="360"/>
      </w:pPr>
    </w:lvl>
    <w:lvl w:ilvl="8" w:tplc="0C0A001B" w:tentative="1">
      <w:start w:val="1"/>
      <w:numFmt w:val="lowerRoman"/>
      <w:lvlText w:val="%9."/>
      <w:lvlJc w:val="right"/>
      <w:pPr>
        <w:ind w:left="10090" w:hanging="180"/>
      </w:pPr>
    </w:lvl>
  </w:abstractNum>
  <w:abstractNum w:abstractNumId="24" w15:restartNumberingAfterBreak="0">
    <w:nsid w:val="3D632F95"/>
    <w:multiLevelType w:val="hybridMultilevel"/>
    <w:tmpl w:val="53346112"/>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5" w15:restartNumberingAfterBreak="0">
    <w:nsid w:val="46295F3F"/>
    <w:multiLevelType w:val="hybridMultilevel"/>
    <w:tmpl w:val="B1AEEB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68939DC"/>
    <w:multiLevelType w:val="hybridMultilevel"/>
    <w:tmpl w:val="75047E78"/>
    <w:lvl w:ilvl="0" w:tplc="EE003BD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7" w15:restartNumberingAfterBreak="0">
    <w:nsid w:val="496C7267"/>
    <w:multiLevelType w:val="hybridMultilevel"/>
    <w:tmpl w:val="771E3A26"/>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4DE17188"/>
    <w:multiLevelType w:val="hybridMultilevel"/>
    <w:tmpl w:val="94D8AEBC"/>
    <w:lvl w:ilvl="0" w:tplc="8F4CDEE2">
      <w:start w:val="1"/>
      <w:numFmt w:val="bullet"/>
      <w:lvlText w:val="o"/>
      <w:lvlJc w:val="left"/>
      <w:pPr>
        <w:ind w:left="1429" w:hanging="360"/>
      </w:pPr>
      <w:rPr>
        <w:rFonts w:ascii="Courier New" w:hAnsi="Courier New" w:cs="Courier New" w:hint="default"/>
        <w:b/>
        <w:sz w:val="22"/>
        <w:szCs w:val="22"/>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51044E34"/>
    <w:multiLevelType w:val="hybridMultilevel"/>
    <w:tmpl w:val="AC6650DA"/>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0" w15:restartNumberingAfterBreak="0">
    <w:nsid w:val="52287E46"/>
    <w:multiLevelType w:val="hybridMultilevel"/>
    <w:tmpl w:val="E9842E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835A97"/>
    <w:multiLevelType w:val="hybridMultilevel"/>
    <w:tmpl w:val="A22CEA1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F7447F"/>
    <w:multiLevelType w:val="hybridMultilevel"/>
    <w:tmpl w:val="1CBA636A"/>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553C2343"/>
    <w:multiLevelType w:val="hybridMultilevel"/>
    <w:tmpl w:val="A072B8B4"/>
    <w:lvl w:ilvl="0" w:tplc="4B9AD8E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4" w15:restartNumberingAfterBreak="0">
    <w:nsid w:val="5A2E6D01"/>
    <w:multiLevelType w:val="hybridMultilevel"/>
    <w:tmpl w:val="3CE808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B8E2BE6"/>
    <w:multiLevelType w:val="hybridMultilevel"/>
    <w:tmpl w:val="64DE33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01422BC"/>
    <w:multiLevelType w:val="hybridMultilevel"/>
    <w:tmpl w:val="9F0278AA"/>
    <w:lvl w:ilvl="0" w:tplc="0C0A0017">
      <w:start w:val="1"/>
      <w:numFmt w:val="lowerLetter"/>
      <w:lvlText w:val="%1)"/>
      <w:lvlJc w:val="left"/>
      <w:pPr>
        <w:ind w:left="2204" w:hanging="360"/>
      </w:pPr>
    </w:lvl>
    <w:lvl w:ilvl="1" w:tplc="0C0A0019" w:tentative="1">
      <w:start w:val="1"/>
      <w:numFmt w:val="lowerLetter"/>
      <w:lvlText w:val="%2."/>
      <w:lvlJc w:val="left"/>
      <w:pPr>
        <w:ind w:left="2924" w:hanging="360"/>
      </w:pPr>
    </w:lvl>
    <w:lvl w:ilvl="2" w:tplc="0C0A001B" w:tentative="1">
      <w:start w:val="1"/>
      <w:numFmt w:val="lowerRoman"/>
      <w:lvlText w:val="%3."/>
      <w:lvlJc w:val="right"/>
      <w:pPr>
        <w:ind w:left="3644" w:hanging="180"/>
      </w:pPr>
    </w:lvl>
    <w:lvl w:ilvl="3" w:tplc="0C0A000F" w:tentative="1">
      <w:start w:val="1"/>
      <w:numFmt w:val="decimal"/>
      <w:lvlText w:val="%4."/>
      <w:lvlJc w:val="left"/>
      <w:pPr>
        <w:ind w:left="4364" w:hanging="360"/>
      </w:pPr>
    </w:lvl>
    <w:lvl w:ilvl="4" w:tplc="0C0A0019" w:tentative="1">
      <w:start w:val="1"/>
      <w:numFmt w:val="lowerLetter"/>
      <w:lvlText w:val="%5."/>
      <w:lvlJc w:val="left"/>
      <w:pPr>
        <w:ind w:left="5084" w:hanging="360"/>
      </w:pPr>
    </w:lvl>
    <w:lvl w:ilvl="5" w:tplc="0C0A001B" w:tentative="1">
      <w:start w:val="1"/>
      <w:numFmt w:val="lowerRoman"/>
      <w:lvlText w:val="%6."/>
      <w:lvlJc w:val="right"/>
      <w:pPr>
        <w:ind w:left="5804" w:hanging="180"/>
      </w:pPr>
    </w:lvl>
    <w:lvl w:ilvl="6" w:tplc="0C0A000F" w:tentative="1">
      <w:start w:val="1"/>
      <w:numFmt w:val="decimal"/>
      <w:lvlText w:val="%7."/>
      <w:lvlJc w:val="left"/>
      <w:pPr>
        <w:ind w:left="6524" w:hanging="360"/>
      </w:pPr>
    </w:lvl>
    <w:lvl w:ilvl="7" w:tplc="0C0A0019" w:tentative="1">
      <w:start w:val="1"/>
      <w:numFmt w:val="lowerLetter"/>
      <w:lvlText w:val="%8."/>
      <w:lvlJc w:val="left"/>
      <w:pPr>
        <w:ind w:left="7244" w:hanging="360"/>
      </w:pPr>
    </w:lvl>
    <w:lvl w:ilvl="8" w:tplc="0C0A001B" w:tentative="1">
      <w:start w:val="1"/>
      <w:numFmt w:val="lowerRoman"/>
      <w:lvlText w:val="%9."/>
      <w:lvlJc w:val="right"/>
      <w:pPr>
        <w:ind w:left="7964" w:hanging="180"/>
      </w:pPr>
    </w:lvl>
  </w:abstractNum>
  <w:abstractNum w:abstractNumId="37" w15:restartNumberingAfterBreak="0">
    <w:nsid w:val="6219237B"/>
    <w:multiLevelType w:val="hybridMultilevel"/>
    <w:tmpl w:val="AE8CDE98"/>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8" w15:restartNumberingAfterBreak="0">
    <w:nsid w:val="62BE6FF5"/>
    <w:multiLevelType w:val="hybridMultilevel"/>
    <w:tmpl w:val="CE0AEC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3660D29"/>
    <w:multiLevelType w:val="hybridMultilevel"/>
    <w:tmpl w:val="57E457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4167679"/>
    <w:multiLevelType w:val="hybridMultilevel"/>
    <w:tmpl w:val="7B3EA04A"/>
    <w:lvl w:ilvl="0" w:tplc="C81425CA">
      <w:start w:val="1"/>
      <w:numFmt w:val="decimal"/>
      <w:pStyle w:val="Artculo"/>
      <w:lvlText w:val="Artículo %1.-"/>
      <w:lvlJc w:val="left"/>
      <w:pPr>
        <w:ind w:left="717" w:hanging="360"/>
      </w:pPr>
      <w:rPr>
        <w:rFonts w:ascii="Arial" w:hAnsi="Arial"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0A059E"/>
    <w:multiLevelType w:val="hybridMultilevel"/>
    <w:tmpl w:val="47B208C4"/>
    <w:lvl w:ilvl="0" w:tplc="0C0A0017">
      <w:start w:val="1"/>
      <w:numFmt w:val="lowerLetter"/>
      <w:lvlText w:val="%1)"/>
      <w:lvlJc w:val="left"/>
      <w:pPr>
        <w:ind w:left="3905"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D360636"/>
    <w:multiLevelType w:val="hybridMultilevel"/>
    <w:tmpl w:val="DBB433F8"/>
    <w:lvl w:ilvl="0" w:tplc="4C96751A">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3" w15:restartNumberingAfterBreak="0">
    <w:nsid w:val="767A7BCD"/>
    <w:multiLevelType w:val="hybridMultilevel"/>
    <w:tmpl w:val="7A6ABA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81A52CB"/>
    <w:multiLevelType w:val="hybridMultilevel"/>
    <w:tmpl w:val="127C6D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096D68"/>
    <w:multiLevelType w:val="hybridMultilevel"/>
    <w:tmpl w:val="E67807E8"/>
    <w:lvl w:ilvl="0" w:tplc="0C0A0005">
      <w:start w:val="1"/>
      <w:numFmt w:val="bullet"/>
      <w:lvlText w:val=""/>
      <w:lvlJc w:val="left"/>
      <w:pPr>
        <w:ind w:left="1353" w:hanging="360"/>
      </w:pPr>
      <w:rPr>
        <w:rFonts w:ascii="Wingdings" w:hAnsi="Wingdings" w:hint="default"/>
      </w:rPr>
    </w:lvl>
    <w:lvl w:ilvl="1" w:tplc="0C0A0003">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46" w15:restartNumberingAfterBreak="0">
    <w:nsid w:val="7A6F4E26"/>
    <w:multiLevelType w:val="hybridMultilevel"/>
    <w:tmpl w:val="93B88E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B2764A2"/>
    <w:multiLevelType w:val="hybridMultilevel"/>
    <w:tmpl w:val="B60CA28E"/>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8" w15:restartNumberingAfterBreak="0">
    <w:nsid w:val="7FEF58C8"/>
    <w:multiLevelType w:val="hybridMultilevel"/>
    <w:tmpl w:val="0B24ABEC"/>
    <w:lvl w:ilvl="0" w:tplc="F71A449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206869131">
    <w:abstractNumId w:val="41"/>
  </w:num>
  <w:num w:numId="2" w16cid:durableId="1217550919">
    <w:abstractNumId w:val="0"/>
  </w:num>
  <w:num w:numId="3" w16cid:durableId="1647123669">
    <w:abstractNumId w:val="44"/>
  </w:num>
  <w:num w:numId="4" w16cid:durableId="154882601">
    <w:abstractNumId w:val="30"/>
  </w:num>
  <w:num w:numId="5" w16cid:durableId="1396272970">
    <w:abstractNumId w:val="27"/>
  </w:num>
  <w:num w:numId="6" w16cid:durableId="1661618920">
    <w:abstractNumId w:val="14"/>
  </w:num>
  <w:num w:numId="7" w16cid:durableId="808399972">
    <w:abstractNumId w:val="32"/>
  </w:num>
  <w:num w:numId="8" w16cid:durableId="2135097561">
    <w:abstractNumId w:val="42"/>
  </w:num>
  <w:num w:numId="9" w16cid:durableId="877745769">
    <w:abstractNumId w:val="24"/>
  </w:num>
  <w:num w:numId="10" w16cid:durableId="797842532">
    <w:abstractNumId w:val="11"/>
  </w:num>
  <w:num w:numId="11" w16cid:durableId="1825510680">
    <w:abstractNumId w:val="37"/>
  </w:num>
  <w:num w:numId="12" w16cid:durableId="615019990">
    <w:abstractNumId w:val="26"/>
  </w:num>
  <w:num w:numId="13" w16cid:durableId="1554854129">
    <w:abstractNumId w:val="29"/>
  </w:num>
  <w:num w:numId="14" w16cid:durableId="1168013016">
    <w:abstractNumId w:val="5"/>
  </w:num>
  <w:num w:numId="15" w16cid:durableId="1825734551">
    <w:abstractNumId w:val="47"/>
  </w:num>
  <w:num w:numId="16" w16cid:durableId="1599752815">
    <w:abstractNumId w:val="18"/>
  </w:num>
  <w:num w:numId="17" w16cid:durableId="1112893892">
    <w:abstractNumId w:val="16"/>
  </w:num>
  <w:num w:numId="18" w16cid:durableId="1322387404">
    <w:abstractNumId w:val="48"/>
  </w:num>
  <w:num w:numId="19" w16cid:durableId="191574799">
    <w:abstractNumId w:val="9"/>
  </w:num>
  <w:num w:numId="20" w16cid:durableId="234514801">
    <w:abstractNumId w:val="33"/>
  </w:num>
  <w:num w:numId="21" w16cid:durableId="1429234097">
    <w:abstractNumId w:val="23"/>
  </w:num>
  <w:num w:numId="22" w16cid:durableId="461269898">
    <w:abstractNumId w:val="12"/>
  </w:num>
  <w:num w:numId="23" w16cid:durableId="97717863">
    <w:abstractNumId w:val="2"/>
  </w:num>
  <w:num w:numId="24" w16cid:durableId="1609580114">
    <w:abstractNumId w:val="46"/>
  </w:num>
  <w:num w:numId="25" w16cid:durableId="1199661078">
    <w:abstractNumId w:val="35"/>
  </w:num>
  <w:num w:numId="26" w16cid:durableId="374082846">
    <w:abstractNumId w:val="34"/>
  </w:num>
  <w:num w:numId="27" w16cid:durableId="1293049438">
    <w:abstractNumId w:val="25"/>
  </w:num>
  <w:num w:numId="28" w16cid:durableId="1120614976">
    <w:abstractNumId w:val="43"/>
  </w:num>
  <w:num w:numId="29" w16cid:durableId="1498692229">
    <w:abstractNumId w:val="13"/>
  </w:num>
  <w:num w:numId="30" w16cid:durableId="689916039">
    <w:abstractNumId w:val="22"/>
  </w:num>
  <w:num w:numId="31" w16cid:durableId="1308121042">
    <w:abstractNumId w:val="39"/>
  </w:num>
  <w:num w:numId="32" w16cid:durableId="1191070736">
    <w:abstractNumId w:val="38"/>
  </w:num>
  <w:num w:numId="33" w16cid:durableId="317076633">
    <w:abstractNumId w:val="15"/>
  </w:num>
  <w:num w:numId="34" w16cid:durableId="1675768574">
    <w:abstractNumId w:val="36"/>
  </w:num>
  <w:num w:numId="35" w16cid:durableId="378238870">
    <w:abstractNumId w:val="6"/>
  </w:num>
  <w:num w:numId="36" w16cid:durableId="1746031142">
    <w:abstractNumId w:val="4"/>
  </w:num>
  <w:num w:numId="37" w16cid:durableId="1696034165">
    <w:abstractNumId w:val="21"/>
  </w:num>
  <w:num w:numId="38" w16cid:durableId="1020475386">
    <w:abstractNumId w:val="17"/>
  </w:num>
  <w:num w:numId="39" w16cid:durableId="974796646">
    <w:abstractNumId w:val="19"/>
  </w:num>
  <w:num w:numId="40" w16cid:durableId="1560903224">
    <w:abstractNumId w:val="3"/>
  </w:num>
  <w:num w:numId="41" w16cid:durableId="536090763">
    <w:abstractNumId w:val="10"/>
  </w:num>
  <w:num w:numId="42" w16cid:durableId="1585534730">
    <w:abstractNumId w:val="7"/>
  </w:num>
  <w:num w:numId="43" w16cid:durableId="350882132">
    <w:abstractNumId w:val="8"/>
  </w:num>
  <w:num w:numId="44" w16cid:durableId="954601631">
    <w:abstractNumId w:val="40"/>
  </w:num>
  <w:num w:numId="45" w16cid:durableId="891649264">
    <w:abstractNumId w:val="31"/>
  </w:num>
  <w:num w:numId="46" w16cid:durableId="1606764468">
    <w:abstractNumId w:val="1"/>
  </w:num>
  <w:num w:numId="47" w16cid:durableId="1420756196">
    <w:abstractNumId w:val="28"/>
  </w:num>
  <w:num w:numId="48" w16cid:durableId="1595356556">
    <w:abstractNumId w:val="45"/>
  </w:num>
  <w:num w:numId="49" w16cid:durableId="11190285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6D"/>
    <w:rsid w:val="000113AC"/>
    <w:rsid w:val="00016DFE"/>
    <w:rsid w:val="00033D93"/>
    <w:rsid w:val="00042950"/>
    <w:rsid w:val="00044572"/>
    <w:rsid w:val="00062E3E"/>
    <w:rsid w:val="00074DE3"/>
    <w:rsid w:val="00083200"/>
    <w:rsid w:val="000A6451"/>
    <w:rsid w:val="000B05C1"/>
    <w:rsid w:val="000B1B65"/>
    <w:rsid w:val="000B4FEA"/>
    <w:rsid w:val="000C2E0F"/>
    <w:rsid w:val="000C471D"/>
    <w:rsid w:val="000C730E"/>
    <w:rsid w:val="000C7578"/>
    <w:rsid w:val="000D0876"/>
    <w:rsid w:val="000E3C81"/>
    <w:rsid w:val="000F5282"/>
    <w:rsid w:val="001028D2"/>
    <w:rsid w:val="00110706"/>
    <w:rsid w:val="001145BD"/>
    <w:rsid w:val="00114EC8"/>
    <w:rsid w:val="001159A2"/>
    <w:rsid w:val="001326C2"/>
    <w:rsid w:val="0014170F"/>
    <w:rsid w:val="00157866"/>
    <w:rsid w:val="001663CA"/>
    <w:rsid w:val="0017000F"/>
    <w:rsid w:val="00171ACE"/>
    <w:rsid w:val="001811B3"/>
    <w:rsid w:val="00186338"/>
    <w:rsid w:val="0019240C"/>
    <w:rsid w:val="001A4590"/>
    <w:rsid w:val="001A6333"/>
    <w:rsid w:val="001B7351"/>
    <w:rsid w:val="001E1DF3"/>
    <w:rsid w:val="001E5C84"/>
    <w:rsid w:val="001F2CB8"/>
    <w:rsid w:val="001F4FB2"/>
    <w:rsid w:val="001F7277"/>
    <w:rsid w:val="0021654F"/>
    <w:rsid w:val="0022657A"/>
    <w:rsid w:val="0023459C"/>
    <w:rsid w:val="0024264E"/>
    <w:rsid w:val="002527B8"/>
    <w:rsid w:val="00255AC8"/>
    <w:rsid w:val="00273BFD"/>
    <w:rsid w:val="002762FD"/>
    <w:rsid w:val="00277919"/>
    <w:rsid w:val="002811D0"/>
    <w:rsid w:val="00285115"/>
    <w:rsid w:val="00286A94"/>
    <w:rsid w:val="00296720"/>
    <w:rsid w:val="002A2EBD"/>
    <w:rsid w:val="002A50F6"/>
    <w:rsid w:val="002B4A9F"/>
    <w:rsid w:val="002B624D"/>
    <w:rsid w:val="002B78E9"/>
    <w:rsid w:val="002E7121"/>
    <w:rsid w:val="00322F33"/>
    <w:rsid w:val="0032718E"/>
    <w:rsid w:val="003314E4"/>
    <w:rsid w:val="00354964"/>
    <w:rsid w:val="003601AA"/>
    <w:rsid w:val="00364207"/>
    <w:rsid w:val="003731FE"/>
    <w:rsid w:val="00385373"/>
    <w:rsid w:val="00392FA8"/>
    <w:rsid w:val="003B47DB"/>
    <w:rsid w:val="003B6740"/>
    <w:rsid w:val="003C021E"/>
    <w:rsid w:val="003D0D21"/>
    <w:rsid w:val="003D22D4"/>
    <w:rsid w:val="003E089C"/>
    <w:rsid w:val="003F0FA7"/>
    <w:rsid w:val="00401372"/>
    <w:rsid w:val="004040D4"/>
    <w:rsid w:val="00407F4D"/>
    <w:rsid w:val="004162A9"/>
    <w:rsid w:val="00416A82"/>
    <w:rsid w:val="004256F0"/>
    <w:rsid w:val="00426E9D"/>
    <w:rsid w:val="00434646"/>
    <w:rsid w:val="00443449"/>
    <w:rsid w:val="004472CE"/>
    <w:rsid w:val="00460F6C"/>
    <w:rsid w:val="00483A52"/>
    <w:rsid w:val="00493056"/>
    <w:rsid w:val="004A5105"/>
    <w:rsid w:val="004B3A6A"/>
    <w:rsid w:val="004D031C"/>
    <w:rsid w:val="004D1B0A"/>
    <w:rsid w:val="004E4A99"/>
    <w:rsid w:val="004F2403"/>
    <w:rsid w:val="00501404"/>
    <w:rsid w:val="00504082"/>
    <w:rsid w:val="00511217"/>
    <w:rsid w:val="00517A03"/>
    <w:rsid w:val="00563722"/>
    <w:rsid w:val="005665D7"/>
    <w:rsid w:val="00571B27"/>
    <w:rsid w:val="0058721B"/>
    <w:rsid w:val="00595BEB"/>
    <w:rsid w:val="005B3721"/>
    <w:rsid w:val="005D592D"/>
    <w:rsid w:val="005F3CCA"/>
    <w:rsid w:val="005F56FF"/>
    <w:rsid w:val="00600F9F"/>
    <w:rsid w:val="006222AD"/>
    <w:rsid w:val="00623335"/>
    <w:rsid w:val="00633BED"/>
    <w:rsid w:val="006474A7"/>
    <w:rsid w:val="00651847"/>
    <w:rsid w:val="00652801"/>
    <w:rsid w:val="00652EB6"/>
    <w:rsid w:val="00671A32"/>
    <w:rsid w:val="0067206D"/>
    <w:rsid w:val="00681F22"/>
    <w:rsid w:val="006A04D3"/>
    <w:rsid w:val="006A0C27"/>
    <w:rsid w:val="006B73E6"/>
    <w:rsid w:val="006C0607"/>
    <w:rsid w:val="006D2955"/>
    <w:rsid w:val="006D463A"/>
    <w:rsid w:val="006E22FC"/>
    <w:rsid w:val="00700E45"/>
    <w:rsid w:val="007035B4"/>
    <w:rsid w:val="00704C91"/>
    <w:rsid w:val="00706431"/>
    <w:rsid w:val="00706CAA"/>
    <w:rsid w:val="00715BC0"/>
    <w:rsid w:val="007161B0"/>
    <w:rsid w:val="007412F2"/>
    <w:rsid w:val="0074182C"/>
    <w:rsid w:val="007572E5"/>
    <w:rsid w:val="00773668"/>
    <w:rsid w:val="00776609"/>
    <w:rsid w:val="007769AF"/>
    <w:rsid w:val="007924CE"/>
    <w:rsid w:val="00792977"/>
    <w:rsid w:val="007952C2"/>
    <w:rsid w:val="007A1FAE"/>
    <w:rsid w:val="007A7BCB"/>
    <w:rsid w:val="007B1999"/>
    <w:rsid w:val="007B4376"/>
    <w:rsid w:val="007C2B27"/>
    <w:rsid w:val="007D05E9"/>
    <w:rsid w:val="007D61D5"/>
    <w:rsid w:val="007E0DF4"/>
    <w:rsid w:val="007E33A2"/>
    <w:rsid w:val="007F6954"/>
    <w:rsid w:val="00803964"/>
    <w:rsid w:val="00804D6F"/>
    <w:rsid w:val="00806474"/>
    <w:rsid w:val="00824BCF"/>
    <w:rsid w:val="00827C75"/>
    <w:rsid w:val="00830835"/>
    <w:rsid w:val="0083106F"/>
    <w:rsid w:val="00844D09"/>
    <w:rsid w:val="00866A60"/>
    <w:rsid w:val="0087544E"/>
    <w:rsid w:val="00876605"/>
    <w:rsid w:val="00881BFE"/>
    <w:rsid w:val="00894FEF"/>
    <w:rsid w:val="00897A32"/>
    <w:rsid w:val="008A0BB1"/>
    <w:rsid w:val="008B162C"/>
    <w:rsid w:val="008B3B2A"/>
    <w:rsid w:val="008D0D18"/>
    <w:rsid w:val="008D2791"/>
    <w:rsid w:val="008D2D7D"/>
    <w:rsid w:val="008D3EA5"/>
    <w:rsid w:val="008E3EA2"/>
    <w:rsid w:val="008E40EF"/>
    <w:rsid w:val="008E7A54"/>
    <w:rsid w:val="008F7142"/>
    <w:rsid w:val="00903ACE"/>
    <w:rsid w:val="00904423"/>
    <w:rsid w:val="009066D4"/>
    <w:rsid w:val="0091095E"/>
    <w:rsid w:val="009143C7"/>
    <w:rsid w:val="0091746B"/>
    <w:rsid w:val="00923ADE"/>
    <w:rsid w:val="00927D0F"/>
    <w:rsid w:val="00933A0A"/>
    <w:rsid w:val="00934965"/>
    <w:rsid w:val="00936488"/>
    <w:rsid w:val="00937305"/>
    <w:rsid w:val="00975A8A"/>
    <w:rsid w:val="00997728"/>
    <w:rsid w:val="009A1E5E"/>
    <w:rsid w:val="009B0D4F"/>
    <w:rsid w:val="009B12DD"/>
    <w:rsid w:val="009D5DB5"/>
    <w:rsid w:val="009D7635"/>
    <w:rsid w:val="009E2ED0"/>
    <w:rsid w:val="009E542B"/>
    <w:rsid w:val="009E5825"/>
    <w:rsid w:val="009E5A87"/>
    <w:rsid w:val="009E7980"/>
    <w:rsid w:val="009F01E3"/>
    <w:rsid w:val="00A00C6B"/>
    <w:rsid w:val="00A03D6D"/>
    <w:rsid w:val="00A22F02"/>
    <w:rsid w:val="00A346C5"/>
    <w:rsid w:val="00A5565E"/>
    <w:rsid w:val="00A557B8"/>
    <w:rsid w:val="00A631A9"/>
    <w:rsid w:val="00A673B4"/>
    <w:rsid w:val="00A75D62"/>
    <w:rsid w:val="00A76000"/>
    <w:rsid w:val="00A870D2"/>
    <w:rsid w:val="00A93266"/>
    <w:rsid w:val="00AA0055"/>
    <w:rsid w:val="00AA048E"/>
    <w:rsid w:val="00AA4EFF"/>
    <w:rsid w:val="00AB2169"/>
    <w:rsid w:val="00AB6733"/>
    <w:rsid w:val="00AC4F8C"/>
    <w:rsid w:val="00AC7509"/>
    <w:rsid w:val="00AE046A"/>
    <w:rsid w:val="00AE2EF6"/>
    <w:rsid w:val="00AE6894"/>
    <w:rsid w:val="00AF17BA"/>
    <w:rsid w:val="00AF7A48"/>
    <w:rsid w:val="00B07DF2"/>
    <w:rsid w:val="00B225AA"/>
    <w:rsid w:val="00B26267"/>
    <w:rsid w:val="00B56483"/>
    <w:rsid w:val="00B63411"/>
    <w:rsid w:val="00B67DEE"/>
    <w:rsid w:val="00B74799"/>
    <w:rsid w:val="00B8102F"/>
    <w:rsid w:val="00B858FC"/>
    <w:rsid w:val="00BB78F0"/>
    <w:rsid w:val="00BC105F"/>
    <w:rsid w:val="00BD220D"/>
    <w:rsid w:val="00BF17DB"/>
    <w:rsid w:val="00BF2D62"/>
    <w:rsid w:val="00C10174"/>
    <w:rsid w:val="00C222FB"/>
    <w:rsid w:val="00C2576E"/>
    <w:rsid w:val="00C32325"/>
    <w:rsid w:val="00C40298"/>
    <w:rsid w:val="00C9566F"/>
    <w:rsid w:val="00CA63A2"/>
    <w:rsid w:val="00CA78FE"/>
    <w:rsid w:val="00CA7FAD"/>
    <w:rsid w:val="00CB42EE"/>
    <w:rsid w:val="00CD176E"/>
    <w:rsid w:val="00CD7B8D"/>
    <w:rsid w:val="00CD7E05"/>
    <w:rsid w:val="00CE4285"/>
    <w:rsid w:val="00CF5AED"/>
    <w:rsid w:val="00D228AF"/>
    <w:rsid w:val="00D26C10"/>
    <w:rsid w:val="00D34B42"/>
    <w:rsid w:val="00D35085"/>
    <w:rsid w:val="00D364DF"/>
    <w:rsid w:val="00D46514"/>
    <w:rsid w:val="00D50230"/>
    <w:rsid w:val="00D52EE0"/>
    <w:rsid w:val="00D55E3E"/>
    <w:rsid w:val="00D56D34"/>
    <w:rsid w:val="00D72197"/>
    <w:rsid w:val="00D721FF"/>
    <w:rsid w:val="00D75AC8"/>
    <w:rsid w:val="00D772A7"/>
    <w:rsid w:val="00D84F31"/>
    <w:rsid w:val="00D9137D"/>
    <w:rsid w:val="00DB50AE"/>
    <w:rsid w:val="00DB74F8"/>
    <w:rsid w:val="00DC2908"/>
    <w:rsid w:val="00DF6803"/>
    <w:rsid w:val="00E13644"/>
    <w:rsid w:val="00E16036"/>
    <w:rsid w:val="00E16531"/>
    <w:rsid w:val="00E50C8E"/>
    <w:rsid w:val="00E53FE7"/>
    <w:rsid w:val="00E6043C"/>
    <w:rsid w:val="00E66A45"/>
    <w:rsid w:val="00E67328"/>
    <w:rsid w:val="00E852B5"/>
    <w:rsid w:val="00E874B2"/>
    <w:rsid w:val="00E95AE2"/>
    <w:rsid w:val="00ED3747"/>
    <w:rsid w:val="00ED43C3"/>
    <w:rsid w:val="00EE3ACA"/>
    <w:rsid w:val="00EE405C"/>
    <w:rsid w:val="00EE55C3"/>
    <w:rsid w:val="00EF2FB8"/>
    <w:rsid w:val="00EF5A9C"/>
    <w:rsid w:val="00F0498D"/>
    <w:rsid w:val="00F04F0E"/>
    <w:rsid w:val="00F11930"/>
    <w:rsid w:val="00F22C19"/>
    <w:rsid w:val="00F43251"/>
    <w:rsid w:val="00F44702"/>
    <w:rsid w:val="00F5417E"/>
    <w:rsid w:val="00F7284F"/>
    <w:rsid w:val="00F77BC8"/>
    <w:rsid w:val="00F80EC4"/>
    <w:rsid w:val="00F87933"/>
    <w:rsid w:val="00FC41E8"/>
    <w:rsid w:val="00FC6510"/>
    <w:rsid w:val="00FE5054"/>
    <w:rsid w:val="00FE53B5"/>
    <w:rsid w:val="00FE6870"/>
    <w:rsid w:val="00FF3A0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F7F89"/>
  <w15:chartTrackingRefBased/>
  <w15:docId w15:val="{19754291-BD56-4FDF-A2DB-AB1AB5CF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2F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7635"/>
    <w:pPr>
      <w:tabs>
        <w:tab w:val="center" w:pos="4252"/>
        <w:tab w:val="right" w:pos="8504"/>
      </w:tabs>
      <w:spacing w:after="0"/>
    </w:pPr>
  </w:style>
  <w:style w:type="character" w:customStyle="1" w:styleId="EncabezadoCar">
    <w:name w:val="Encabezado Car"/>
    <w:basedOn w:val="Fuentedeprrafopredeter"/>
    <w:link w:val="Encabezado"/>
    <w:uiPriority w:val="99"/>
    <w:rsid w:val="009D7635"/>
    <w:rPr>
      <w:lang w:val="es-ES_tradnl"/>
    </w:rPr>
  </w:style>
  <w:style w:type="paragraph" w:styleId="Piedepgina">
    <w:name w:val="footer"/>
    <w:basedOn w:val="Normal"/>
    <w:link w:val="PiedepginaCar"/>
    <w:uiPriority w:val="99"/>
    <w:unhideWhenUsed/>
    <w:rsid w:val="009D7635"/>
    <w:pPr>
      <w:tabs>
        <w:tab w:val="center" w:pos="4252"/>
        <w:tab w:val="right" w:pos="8504"/>
      </w:tabs>
      <w:spacing w:after="0"/>
    </w:pPr>
  </w:style>
  <w:style w:type="character" w:customStyle="1" w:styleId="PiedepginaCar">
    <w:name w:val="Pie de página Car"/>
    <w:basedOn w:val="Fuentedeprrafopredeter"/>
    <w:link w:val="Piedepgina"/>
    <w:uiPriority w:val="99"/>
    <w:rsid w:val="009D7635"/>
    <w:rPr>
      <w:lang w:val="es-ES_tradnl"/>
    </w:rPr>
  </w:style>
  <w:style w:type="paragraph" w:styleId="Prrafodelista">
    <w:name w:val="List Paragraph"/>
    <w:basedOn w:val="Normal"/>
    <w:uiPriority w:val="34"/>
    <w:qFormat/>
    <w:rsid w:val="009D7635"/>
    <w:pPr>
      <w:ind w:left="720"/>
      <w:contextualSpacing/>
    </w:pPr>
  </w:style>
  <w:style w:type="paragraph" w:customStyle="1" w:styleId="Artculo">
    <w:name w:val="Artículo"/>
    <w:basedOn w:val="Normal"/>
    <w:link w:val="ArtculoCar"/>
    <w:qFormat/>
    <w:rsid w:val="00511217"/>
    <w:pPr>
      <w:numPr>
        <w:numId w:val="44"/>
      </w:numPr>
      <w:shd w:val="clear" w:color="auto" w:fill="FFFFFF"/>
      <w:tabs>
        <w:tab w:val="left" w:pos="1843"/>
      </w:tabs>
      <w:spacing w:after="0"/>
      <w:ind w:left="357" w:firstLine="0"/>
    </w:pPr>
    <w:rPr>
      <w:rFonts w:ascii="Arial" w:eastAsia="Times New Roman" w:hAnsi="Arial" w:cs="Arial"/>
      <w:b/>
      <w:bCs/>
      <w:color w:val="000000" w:themeColor="text1"/>
      <w:lang w:val="es-ES"/>
    </w:rPr>
  </w:style>
  <w:style w:type="character" w:customStyle="1" w:styleId="ArtculoCar">
    <w:name w:val="Artículo Car"/>
    <w:basedOn w:val="Fuentedeprrafopredeter"/>
    <w:link w:val="Artculo"/>
    <w:rsid w:val="00511217"/>
    <w:rPr>
      <w:rFonts w:ascii="Arial" w:eastAsia="Times New Roman" w:hAnsi="Arial" w:cs="Arial"/>
      <w:b/>
      <w:bCs/>
      <w:color w:val="000000" w:themeColor="text1"/>
      <w:shd w:val="clear" w:color="auto" w:fill="FFFFFF"/>
    </w:rPr>
  </w:style>
  <w:style w:type="paragraph" w:customStyle="1" w:styleId="Pa6">
    <w:name w:val="Pa6"/>
    <w:basedOn w:val="Normal"/>
    <w:next w:val="Normal"/>
    <w:uiPriority w:val="99"/>
    <w:rsid w:val="001663CA"/>
    <w:pPr>
      <w:autoSpaceDE w:val="0"/>
      <w:autoSpaceDN w:val="0"/>
      <w:adjustRightInd w:val="0"/>
      <w:spacing w:after="0" w:line="193" w:lineRule="atLeast"/>
    </w:pPr>
    <w:rPr>
      <w:rFonts w:ascii="Adobe Garamond Pro" w:eastAsiaTheme="minorHAnsi" w:hAnsi="Adobe Garamond Pro"/>
      <w:sz w:val="24"/>
      <w:szCs w:val="24"/>
      <w:lang w:val="es-ES" w:eastAsia="en-US"/>
    </w:rPr>
  </w:style>
  <w:style w:type="paragraph" w:customStyle="1" w:styleId="Default">
    <w:name w:val="Default"/>
    <w:rsid w:val="001663CA"/>
    <w:pPr>
      <w:autoSpaceDE w:val="0"/>
      <w:autoSpaceDN w:val="0"/>
      <w:adjustRightInd w:val="0"/>
      <w:spacing w:after="0"/>
    </w:pPr>
    <w:rPr>
      <w:rFonts w:ascii="Arial" w:eastAsiaTheme="minorHAnsi" w:hAnsi="Arial" w:cs="Arial"/>
      <w:color w:val="000000"/>
      <w:sz w:val="24"/>
      <w:szCs w:val="24"/>
      <w:lang w:eastAsia="en-US"/>
    </w:rPr>
  </w:style>
  <w:style w:type="table" w:styleId="Tablaconcuadrcula">
    <w:name w:val="Table Grid"/>
    <w:basedOn w:val="Tablanormal"/>
    <w:uiPriority w:val="39"/>
    <w:rsid w:val="001663CA"/>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67869">
      <w:bodyDiv w:val="1"/>
      <w:marLeft w:val="0"/>
      <w:marRight w:val="0"/>
      <w:marTop w:val="0"/>
      <w:marBottom w:val="0"/>
      <w:divBdr>
        <w:top w:val="none" w:sz="0" w:space="0" w:color="auto"/>
        <w:left w:val="none" w:sz="0" w:space="0" w:color="auto"/>
        <w:bottom w:val="none" w:sz="0" w:space="0" w:color="auto"/>
        <w:right w:val="none" w:sz="0" w:space="0" w:color="auto"/>
      </w:divBdr>
      <w:divsChild>
        <w:div w:id="1964312612">
          <w:marLeft w:val="0"/>
          <w:marRight w:val="0"/>
          <w:marTop w:val="0"/>
          <w:marBottom w:val="0"/>
          <w:divBdr>
            <w:top w:val="none" w:sz="0" w:space="0" w:color="auto"/>
            <w:left w:val="none" w:sz="0" w:space="0" w:color="auto"/>
            <w:bottom w:val="none" w:sz="0" w:space="0" w:color="auto"/>
            <w:right w:val="none" w:sz="0" w:space="0" w:color="auto"/>
          </w:divBdr>
        </w:div>
        <w:div w:id="1726105355">
          <w:marLeft w:val="0"/>
          <w:marRight w:val="0"/>
          <w:marTop w:val="0"/>
          <w:marBottom w:val="0"/>
          <w:divBdr>
            <w:top w:val="none" w:sz="0" w:space="0" w:color="auto"/>
            <w:left w:val="none" w:sz="0" w:space="0" w:color="auto"/>
            <w:bottom w:val="none" w:sz="0" w:space="0" w:color="auto"/>
            <w:right w:val="none" w:sz="0" w:space="0" w:color="auto"/>
          </w:divBdr>
        </w:div>
        <w:div w:id="415051965">
          <w:marLeft w:val="0"/>
          <w:marRight w:val="0"/>
          <w:marTop w:val="0"/>
          <w:marBottom w:val="0"/>
          <w:divBdr>
            <w:top w:val="none" w:sz="0" w:space="0" w:color="auto"/>
            <w:left w:val="none" w:sz="0" w:space="0" w:color="auto"/>
            <w:bottom w:val="none" w:sz="0" w:space="0" w:color="auto"/>
            <w:right w:val="none" w:sz="0" w:space="0" w:color="auto"/>
          </w:divBdr>
        </w:div>
        <w:div w:id="1641615206">
          <w:marLeft w:val="0"/>
          <w:marRight w:val="0"/>
          <w:marTop w:val="0"/>
          <w:marBottom w:val="0"/>
          <w:divBdr>
            <w:top w:val="none" w:sz="0" w:space="0" w:color="auto"/>
            <w:left w:val="none" w:sz="0" w:space="0" w:color="auto"/>
            <w:bottom w:val="none" w:sz="0" w:space="0" w:color="auto"/>
            <w:right w:val="none" w:sz="0" w:space="0" w:color="auto"/>
          </w:divBdr>
        </w:div>
        <w:div w:id="1468472604">
          <w:marLeft w:val="0"/>
          <w:marRight w:val="0"/>
          <w:marTop w:val="0"/>
          <w:marBottom w:val="0"/>
          <w:divBdr>
            <w:top w:val="none" w:sz="0" w:space="0" w:color="auto"/>
            <w:left w:val="none" w:sz="0" w:space="0" w:color="auto"/>
            <w:bottom w:val="none" w:sz="0" w:space="0" w:color="auto"/>
            <w:right w:val="none" w:sz="0" w:space="0" w:color="auto"/>
          </w:divBdr>
        </w:div>
        <w:div w:id="1108738751">
          <w:marLeft w:val="0"/>
          <w:marRight w:val="0"/>
          <w:marTop w:val="0"/>
          <w:marBottom w:val="0"/>
          <w:divBdr>
            <w:top w:val="none" w:sz="0" w:space="0" w:color="auto"/>
            <w:left w:val="none" w:sz="0" w:space="0" w:color="auto"/>
            <w:bottom w:val="none" w:sz="0" w:space="0" w:color="auto"/>
            <w:right w:val="none" w:sz="0" w:space="0" w:color="auto"/>
          </w:divBdr>
        </w:div>
        <w:div w:id="1697611490">
          <w:marLeft w:val="0"/>
          <w:marRight w:val="0"/>
          <w:marTop w:val="0"/>
          <w:marBottom w:val="0"/>
          <w:divBdr>
            <w:top w:val="none" w:sz="0" w:space="0" w:color="auto"/>
            <w:left w:val="none" w:sz="0" w:space="0" w:color="auto"/>
            <w:bottom w:val="none" w:sz="0" w:space="0" w:color="auto"/>
            <w:right w:val="none" w:sz="0" w:space="0" w:color="auto"/>
          </w:divBdr>
        </w:div>
        <w:div w:id="1436512721">
          <w:marLeft w:val="0"/>
          <w:marRight w:val="0"/>
          <w:marTop w:val="0"/>
          <w:marBottom w:val="0"/>
          <w:divBdr>
            <w:top w:val="none" w:sz="0" w:space="0" w:color="auto"/>
            <w:left w:val="none" w:sz="0" w:space="0" w:color="auto"/>
            <w:bottom w:val="none" w:sz="0" w:space="0" w:color="auto"/>
            <w:right w:val="none" w:sz="0" w:space="0" w:color="auto"/>
          </w:divBdr>
        </w:div>
        <w:div w:id="81413906">
          <w:marLeft w:val="0"/>
          <w:marRight w:val="0"/>
          <w:marTop w:val="0"/>
          <w:marBottom w:val="0"/>
          <w:divBdr>
            <w:top w:val="none" w:sz="0" w:space="0" w:color="auto"/>
            <w:left w:val="none" w:sz="0" w:space="0" w:color="auto"/>
            <w:bottom w:val="none" w:sz="0" w:space="0" w:color="auto"/>
            <w:right w:val="none" w:sz="0" w:space="0" w:color="auto"/>
          </w:divBdr>
        </w:div>
        <w:div w:id="728189202">
          <w:marLeft w:val="0"/>
          <w:marRight w:val="0"/>
          <w:marTop w:val="0"/>
          <w:marBottom w:val="0"/>
          <w:divBdr>
            <w:top w:val="none" w:sz="0" w:space="0" w:color="auto"/>
            <w:left w:val="none" w:sz="0" w:space="0" w:color="auto"/>
            <w:bottom w:val="none" w:sz="0" w:space="0" w:color="auto"/>
            <w:right w:val="none" w:sz="0" w:space="0" w:color="auto"/>
          </w:divBdr>
        </w:div>
        <w:div w:id="1335835762">
          <w:marLeft w:val="0"/>
          <w:marRight w:val="0"/>
          <w:marTop w:val="0"/>
          <w:marBottom w:val="0"/>
          <w:divBdr>
            <w:top w:val="none" w:sz="0" w:space="0" w:color="auto"/>
            <w:left w:val="none" w:sz="0" w:space="0" w:color="auto"/>
            <w:bottom w:val="none" w:sz="0" w:space="0" w:color="auto"/>
            <w:right w:val="none" w:sz="0" w:space="0" w:color="auto"/>
          </w:divBdr>
        </w:div>
        <w:div w:id="2117751612">
          <w:marLeft w:val="0"/>
          <w:marRight w:val="0"/>
          <w:marTop w:val="0"/>
          <w:marBottom w:val="0"/>
          <w:divBdr>
            <w:top w:val="none" w:sz="0" w:space="0" w:color="auto"/>
            <w:left w:val="none" w:sz="0" w:space="0" w:color="auto"/>
            <w:bottom w:val="none" w:sz="0" w:space="0" w:color="auto"/>
            <w:right w:val="none" w:sz="0" w:space="0" w:color="auto"/>
          </w:divBdr>
        </w:div>
        <w:div w:id="996806880">
          <w:marLeft w:val="0"/>
          <w:marRight w:val="0"/>
          <w:marTop w:val="0"/>
          <w:marBottom w:val="0"/>
          <w:divBdr>
            <w:top w:val="none" w:sz="0" w:space="0" w:color="auto"/>
            <w:left w:val="none" w:sz="0" w:space="0" w:color="auto"/>
            <w:bottom w:val="none" w:sz="0" w:space="0" w:color="auto"/>
            <w:right w:val="none" w:sz="0" w:space="0" w:color="auto"/>
          </w:divBdr>
        </w:div>
        <w:div w:id="1594317274">
          <w:marLeft w:val="0"/>
          <w:marRight w:val="0"/>
          <w:marTop w:val="0"/>
          <w:marBottom w:val="0"/>
          <w:divBdr>
            <w:top w:val="none" w:sz="0" w:space="0" w:color="auto"/>
            <w:left w:val="none" w:sz="0" w:space="0" w:color="auto"/>
            <w:bottom w:val="none" w:sz="0" w:space="0" w:color="auto"/>
            <w:right w:val="none" w:sz="0" w:space="0" w:color="auto"/>
          </w:divBdr>
        </w:div>
        <w:div w:id="667826993">
          <w:marLeft w:val="0"/>
          <w:marRight w:val="0"/>
          <w:marTop w:val="0"/>
          <w:marBottom w:val="0"/>
          <w:divBdr>
            <w:top w:val="none" w:sz="0" w:space="0" w:color="auto"/>
            <w:left w:val="none" w:sz="0" w:space="0" w:color="auto"/>
            <w:bottom w:val="none" w:sz="0" w:space="0" w:color="auto"/>
            <w:right w:val="none" w:sz="0" w:space="0" w:color="auto"/>
          </w:divBdr>
        </w:div>
        <w:div w:id="1824658007">
          <w:marLeft w:val="0"/>
          <w:marRight w:val="0"/>
          <w:marTop w:val="0"/>
          <w:marBottom w:val="0"/>
          <w:divBdr>
            <w:top w:val="none" w:sz="0" w:space="0" w:color="auto"/>
            <w:left w:val="none" w:sz="0" w:space="0" w:color="auto"/>
            <w:bottom w:val="none" w:sz="0" w:space="0" w:color="auto"/>
            <w:right w:val="none" w:sz="0" w:space="0" w:color="auto"/>
          </w:divBdr>
        </w:div>
        <w:div w:id="330838455">
          <w:marLeft w:val="0"/>
          <w:marRight w:val="0"/>
          <w:marTop w:val="0"/>
          <w:marBottom w:val="0"/>
          <w:divBdr>
            <w:top w:val="none" w:sz="0" w:space="0" w:color="auto"/>
            <w:left w:val="none" w:sz="0" w:space="0" w:color="auto"/>
            <w:bottom w:val="none" w:sz="0" w:space="0" w:color="auto"/>
            <w:right w:val="none" w:sz="0" w:space="0" w:color="auto"/>
          </w:divBdr>
        </w:div>
        <w:div w:id="1276523010">
          <w:marLeft w:val="0"/>
          <w:marRight w:val="0"/>
          <w:marTop w:val="0"/>
          <w:marBottom w:val="0"/>
          <w:divBdr>
            <w:top w:val="none" w:sz="0" w:space="0" w:color="auto"/>
            <w:left w:val="none" w:sz="0" w:space="0" w:color="auto"/>
            <w:bottom w:val="none" w:sz="0" w:space="0" w:color="auto"/>
            <w:right w:val="none" w:sz="0" w:space="0" w:color="auto"/>
          </w:divBdr>
        </w:div>
        <w:div w:id="202834049">
          <w:marLeft w:val="0"/>
          <w:marRight w:val="0"/>
          <w:marTop w:val="0"/>
          <w:marBottom w:val="0"/>
          <w:divBdr>
            <w:top w:val="none" w:sz="0" w:space="0" w:color="auto"/>
            <w:left w:val="none" w:sz="0" w:space="0" w:color="auto"/>
            <w:bottom w:val="none" w:sz="0" w:space="0" w:color="auto"/>
            <w:right w:val="none" w:sz="0" w:space="0" w:color="auto"/>
          </w:divBdr>
        </w:div>
        <w:div w:id="1313102091">
          <w:marLeft w:val="0"/>
          <w:marRight w:val="0"/>
          <w:marTop w:val="0"/>
          <w:marBottom w:val="0"/>
          <w:divBdr>
            <w:top w:val="none" w:sz="0" w:space="0" w:color="auto"/>
            <w:left w:val="none" w:sz="0" w:space="0" w:color="auto"/>
            <w:bottom w:val="none" w:sz="0" w:space="0" w:color="auto"/>
            <w:right w:val="none" w:sz="0" w:space="0" w:color="auto"/>
          </w:divBdr>
        </w:div>
        <w:div w:id="433596022">
          <w:marLeft w:val="0"/>
          <w:marRight w:val="0"/>
          <w:marTop w:val="0"/>
          <w:marBottom w:val="0"/>
          <w:divBdr>
            <w:top w:val="none" w:sz="0" w:space="0" w:color="auto"/>
            <w:left w:val="none" w:sz="0" w:space="0" w:color="auto"/>
            <w:bottom w:val="none" w:sz="0" w:space="0" w:color="auto"/>
            <w:right w:val="none" w:sz="0" w:space="0" w:color="auto"/>
          </w:divBdr>
        </w:div>
        <w:div w:id="236090395">
          <w:marLeft w:val="0"/>
          <w:marRight w:val="0"/>
          <w:marTop w:val="0"/>
          <w:marBottom w:val="0"/>
          <w:divBdr>
            <w:top w:val="none" w:sz="0" w:space="0" w:color="auto"/>
            <w:left w:val="none" w:sz="0" w:space="0" w:color="auto"/>
            <w:bottom w:val="none" w:sz="0" w:space="0" w:color="auto"/>
            <w:right w:val="none" w:sz="0" w:space="0" w:color="auto"/>
          </w:divBdr>
        </w:div>
        <w:div w:id="1724987450">
          <w:marLeft w:val="0"/>
          <w:marRight w:val="0"/>
          <w:marTop w:val="0"/>
          <w:marBottom w:val="0"/>
          <w:divBdr>
            <w:top w:val="none" w:sz="0" w:space="0" w:color="auto"/>
            <w:left w:val="none" w:sz="0" w:space="0" w:color="auto"/>
            <w:bottom w:val="none" w:sz="0" w:space="0" w:color="auto"/>
            <w:right w:val="none" w:sz="0" w:space="0" w:color="auto"/>
          </w:divBdr>
        </w:div>
        <w:div w:id="788550926">
          <w:marLeft w:val="0"/>
          <w:marRight w:val="0"/>
          <w:marTop w:val="0"/>
          <w:marBottom w:val="0"/>
          <w:divBdr>
            <w:top w:val="none" w:sz="0" w:space="0" w:color="auto"/>
            <w:left w:val="none" w:sz="0" w:space="0" w:color="auto"/>
            <w:bottom w:val="none" w:sz="0" w:space="0" w:color="auto"/>
            <w:right w:val="none" w:sz="0" w:space="0" w:color="auto"/>
          </w:divBdr>
        </w:div>
        <w:div w:id="410006711">
          <w:marLeft w:val="0"/>
          <w:marRight w:val="0"/>
          <w:marTop w:val="0"/>
          <w:marBottom w:val="0"/>
          <w:divBdr>
            <w:top w:val="none" w:sz="0" w:space="0" w:color="auto"/>
            <w:left w:val="none" w:sz="0" w:space="0" w:color="auto"/>
            <w:bottom w:val="none" w:sz="0" w:space="0" w:color="auto"/>
            <w:right w:val="none" w:sz="0" w:space="0" w:color="auto"/>
          </w:divBdr>
        </w:div>
        <w:div w:id="1738438535">
          <w:marLeft w:val="0"/>
          <w:marRight w:val="0"/>
          <w:marTop w:val="0"/>
          <w:marBottom w:val="0"/>
          <w:divBdr>
            <w:top w:val="none" w:sz="0" w:space="0" w:color="auto"/>
            <w:left w:val="none" w:sz="0" w:space="0" w:color="auto"/>
            <w:bottom w:val="none" w:sz="0" w:space="0" w:color="auto"/>
            <w:right w:val="none" w:sz="0" w:space="0" w:color="auto"/>
          </w:divBdr>
        </w:div>
        <w:div w:id="687216914">
          <w:marLeft w:val="0"/>
          <w:marRight w:val="0"/>
          <w:marTop w:val="0"/>
          <w:marBottom w:val="0"/>
          <w:divBdr>
            <w:top w:val="none" w:sz="0" w:space="0" w:color="auto"/>
            <w:left w:val="none" w:sz="0" w:space="0" w:color="auto"/>
            <w:bottom w:val="none" w:sz="0" w:space="0" w:color="auto"/>
            <w:right w:val="none" w:sz="0" w:space="0" w:color="auto"/>
          </w:divBdr>
        </w:div>
        <w:div w:id="1684475743">
          <w:marLeft w:val="0"/>
          <w:marRight w:val="0"/>
          <w:marTop w:val="0"/>
          <w:marBottom w:val="0"/>
          <w:divBdr>
            <w:top w:val="none" w:sz="0" w:space="0" w:color="auto"/>
            <w:left w:val="none" w:sz="0" w:space="0" w:color="auto"/>
            <w:bottom w:val="none" w:sz="0" w:space="0" w:color="auto"/>
            <w:right w:val="none" w:sz="0" w:space="0" w:color="auto"/>
          </w:divBdr>
        </w:div>
        <w:div w:id="1042361699">
          <w:marLeft w:val="0"/>
          <w:marRight w:val="0"/>
          <w:marTop w:val="0"/>
          <w:marBottom w:val="0"/>
          <w:divBdr>
            <w:top w:val="none" w:sz="0" w:space="0" w:color="auto"/>
            <w:left w:val="none" w:sz="0" w:space="0" w:color="auto"/>
            <w:bottom w:val="none" w:sz="0" w:space="0" w:color="auto"/>
            <w:right w:val="none" w:sz="0" w:space="0" w:color="auto"/>
          </w:divBdr>
        </w:div>
        <w:div w:id="1335381941">
          <w:marLeft w:val="0"/>
          <w:marRight w:val="0"/>
          <w:marTop w:val="0"/>
          <w:marBottom w:val="0"/>
          <w:divBdr>
            <w:top w:val="none" w:sz="0" w:space="0" w:color="auto"/>
            <w:left w:val="none" w:sz="0" w:space="0" w:color="auto"/>
            <w:bottom w:val="none" w:sz="0" w:space="0" w:color="auto"/>
            <w:right w:val="none" w:sz="0" w:space="0" w:color="auto"/>
          </w:divBdr>
        </w:div>
        <w:div w:id="1769696945">
          <w:marLeft w:val="0"/>
          <w:marRight w:val="0"/>
          <w:marTop w:val="0"/>
          <w:marBottom w:val="0"/>
          <w:divBdr>
            <w:top w:val="none" w:sz="0" w:space="0" w:color="auto"/>
            <w:left w:val="none" w:sz="0" w:space="0" w:color="auto"/>
            <w:bottom w:val="none" w:sz="0" w:space="0" w:color="auto"/>
            <w:right w:val="none" w:sz="0" w:space="0" w:color="auto"/>
          </w:divBdr>
        </w:div>
        <w:div w:id="898324526">
          <w:marLeft w:val="0"/>
          <w:marRight w:val="0"/>
          <w:marTop w:val="0"/>
          <w:marBottom w:val="0"/>
          <w:divBdr>
            <w:top w:val="none" w:sz="0" w:space="0" w:color="auto"/>
            <w:left w:val="none" w:sz="0" w:space="0" w:color="auto"/>
            <w:bottom w:val="none" w:sz="0" w:space="0" w:color="auto"/>
            <w:right w:val="none" w:sz="0" w:space="0" w:color="auto"/>
          </w:divBdr>
        </w:div>
        <w:div w:id="1840342327">
          <w:marLeft w:val="0"/>
          <w:marRight w:val="0"/>
          <w:marTop w:val="0"/>
          <w:marBottom w:val="0"/>
          <w:divBdr>
            <w:top w:val="none" w:sz="0" w:space="0" w:color="auto"/>
            <w:left w:val="none" w:sz="0" w:space="0" w:color="auto"/>
            <w:bottom w:val="none" w:sz="0" w:space="0" w:color="auto"/>
            <w:right w:val="none" w:sz="0" w:space="0" w:color="auto"/>
          </w:divBdr>
        </w:div>
        <w:div w:id="120266048">
          <w:marLeft w:val="0"/>
          <w:marRight w:val="0"/>
          <w:marTop w:val="0"/>
          <w:marBottom w:val="0"/>
          <w:divBdr>
            <w:top w:val="none" w:sz="0" w:space="0" w:color="auto"/>
            <w:left w:val="none" w:sz="0" w:space="0" w:color="auto"/>
            <w:bottom w:val="none" w:sz="0" w:space="0" w:color="auto"/>
            <w:right w:val="none" w:sz="0" w:space="0" w:color="auto"/>
          </w:divBdr>
        </w:div>
        <w:div w:id="844594054">
          <w:marLeft w:val="0"/>
          <w:marRight w:val="0"/>
          <w:marTop w:val="0"/>
          <w:marBottom w:val="0"/>
          <w:divBdr>
            <w:top w:val="none" w:sz="0" w:space="0" w:color="auto"/>
            <w:left w:val="none" w:sz="0" w:space="0" w:color="auto"/>
            <w:bottom w:val="none" w:sz="0" w:space="0" w:color="auto"/>
            <w:right w:val="none" w:sz="0" w:space="0" w:color="auto"/>
          </w:divBdr>
        </w:div>
        <w:div w:id="1606962363">
          <w:marLeft w:val="0"/>
          <w:marRight w:val="0"/>
          <w:marTop w:val="0"/>
          <w:marBottom w:val="0"/>
          <w:divBdr>
            <w:top w:val="none" w:sz="0" w:space="0" w:color="auto"/>
            <w:left w:val="none" w:sz="0" w:space="0" w:color="auto"/>
            <w:bottom w:val="none" w:sz="0" w:space="0" w:color="auto"/>
            <w:right w:val="none" w:sz="0" w:space="0" w:color="auto"/>
          </w:divBdr>
        </w:div>
        <w:div w:id="791364826">
          <w:marLeft w:val="0"/>
          <w:marRight w:val="0"/>
          <w:marTop w:val="0"/>
          <w:marBottom w:val="0"/>
          <w:divBdr>
            <w:top w:val="none" w:sz="0" w:space="0" w:color="auto"/>
            <w:left w:val="none" w:sz="0" w:space="0" w:color="auto"/>
            <w:bottom w:val="none" w:sz="0" w:space="0" w:color="auto"/>
            <w:right w:val="none" w:sz="0" w:space="0" w:color="auto"/>
          </w:divBdr>
        </w:div>
        <w:div w:id="1832479703">
          <w:marLeft w:val="0"/>
          <w:marRight w:val="0"/>
          <w:marTop w:val="0"/>
          <w:marBottom w:val="0"/>
          <w:divBdr>
            <w:top w:val="none" w:sz="0" w:space="0" w:color="auto"/>
            <w:left w:val="none" w:sz="0" w:space="0" w:color="auto"/>
            <w:bottom w:val="none" w:sz="0" w:space="0" w:color="auto"/>
            <w:right w:val="none" w:sz="0" w:space="0" w:color="auto"/>
          </w:divBdr>
        </w:div>
        <w:div w:id="1277718120">
          <w:marLeft w:val="0"/>
          <w:marRight w:val="0"/>
          <w:marTop w:val="0"/>
          <w:marBottom w:val="0"/>
          <w:divBdr>
            <w:top w:val="none" w:sz="0" w:space="0" w:color="auto"/>
            <w:left w:val="none" w:sz="0" w:space="0" w:color="auto"/>
            <w:bottom w:val="none" w:sz="0" w:space="0" w:color="auto"/>
            <w:right w:val="none" w:sz="0" w:space="0" w:color="auto"/>
          </w:divBdr>
        </w:div>
        <w:div w:id="704065686">
          <w:marLeft w:val="0"/>
          <w:marRight w:val="0"/>
          <w:marTop w:val="0"/>
          <w:marBottom w:val="0"/>
          <w:divBdr>
            <w:top w:val="none" w:sz="0" w:space="0" w:color="auto"/>
            <w:left w:val="none" w:sz="0" w:space="0" w:color="auto"/>
            <w:bottom w:val="none" w:sz="0" w:space="0" w:color="auto"/>
            <w:right w:val="none" w:sz="0" w:space="0" w:color="auto"/>
          </w:divBdr>
        </w:div>
        <w:div w:id="2062706576">
          <w:marLeft w:val="0"/>
          <w:marRight w:val="0"/>
          <w:marTop w:val="0"/>
          <w:marBottom w:val="0"/>
          <w:divBdr>
            <w:top w:val="none" w:sz="0" w:space="0" w:color="auto"/>
            <w:left w:val="none" w:sz="0" w:space="0" w:color="auto"/>
            <w:bottom w:val="none" w:sz="0" w:space="0" w:color="auto"/>
            <w:right w:val="none" w:sz="0" w:space="0" w:color="auto"/>
          </w:divBdr>
        </w:div>
        <w:div w:id="382293576">
          <w:marLeft w:val="0"/>
          <w:marRight w:val="0"/>
          <w:marTop w:val="0"/>
          <w:marBottom w:val="0"/>
          <w:divBdr>
            <w:top w:val="none" w:sz="0" w:space="0" w:color="auto"/>
            <w:left w:val="none" w:sz="0" w:space="0" w:color="auto"/>
            <w:bottom w:val="none" w:sz="0" w:space="0" w:color="auto"/>
            <w:right w:val="none" w:sz="0" w:space="0" w:color="auto"/>
          </w:divBdr>
        </w:div>
        <w:div w:id="600533124">
          <w:marLeft w:val="0"/>
          <w:marRight w:val="0"/>
          <w:marTop w:val="0"/>
          <w:marBottom w:val="0"/>
          <w:divBdr>
            <w:top w:val="none" w:sz="0" w:space="0" w:color="auto"/>
            <w:left w:val="none" w:sz="0" w:space="0" w:color="auto"/>
            <w:bottom w:val="none" w:sz="0" w:space="0" w:color="auto"/>
            <w:right w:val="none" w:sz="0" w:space="0" w:color="auto"/>
          </w:divBdr>
        </w:div>
        <w:div w:id="909117249">
          <w:marLeft w:val="0"/>
          <w:marRight w:val="0"/>
          <w:marTop w:val="0"/>
          <w:marBottom w:val="0"/>
          <w:divBdr>
            <w:top w:val="none" w:sz="0" w:space="0" w:color="auto"/>
            <w:left w:val="none" w:sz="0" w:space="0" w:color="auto"/>
            <w:bottom w:val="none" w:sz="0" w:space="0" w:color="auto"/>
            <w:right w:val="none" w:sz="0" w:space="0" w:color="auto"/>
          </w:divBdr>
        </w:div>
        <w:div w:id="1700427290">
          <w:marLeft w:val="0"/>
          <w:marRight w:val="0"/>
          <w:marTop w:val="0"/>
          <w:marBottom w:val="0"/>
          <w:divBdr>
            <w:top w:val="none" w:sz="0" w:space="0" w:color="auto"/>
            <w:left w:val="none" w:sz="0" w:space="0" w:color="auto"/>
            <w:bottom w:val="none" w:sz="0" w:space="0" w:color="auto"/>
            <w:right w:val="none" w:sz="0" w:space="0" w:color="auto"/>
          </w:divBdr>
        </w:div>
        <w:div w:id="1548251166">
          <w:marLeft w:val="0"/>
          <w:marRight w:val="0"/>
          <w:marTop w:val="0"/>
          <w:marBottom w:val="0"/>
          <w:divBdr>
            <w:top w:val="none" w:sz="0" w:space="0" w:color="auto"/>
            <w:left w:val="none" w:sz="0" w:space="0" w:color="auto"/>
            <w:bottom w:val="none" w:sz="0" w:space="0" w:color="auto"/>
            <w:right w:val="none" w:sz="0" w:space="0" w:color="auto"/>
          </w:divBdr>
        </w:div>
        <w:div w:id="1634361639">
          <w:marLeft w:val="0"/>
          <w:marRight w:val="0"/>
          <w:marTop w:val="0"/>
          <w:marBottom w:val="0"/>
          <w:divBdr>
            <w:top w:val="none" w:sz="0" w:space="0" w:color="auto"/>
            <w:left w:val="none" w:sz="0" w:space="0" w:color="auto"/>
            <w:bottom w:val="none" w:sz="0" w:space="0" w:color="auto"/>
            <w:right w:val="none" w:sz="0" w:space="0" w:color="auto"/>
          </w:divBdr>
        </w:div>
        <w:div w:id="1257834993">
          <w:marLeft w:val="0"/>
          <w:marRight w:val="0"/>
          <w:marTop w:val="0"/>
          <w:marBottom w:val="0"/>
          <w:divBdr>
            <w:top w:val="none" w:sz="0" w:space="0" w:color="auto"/>
            <w:left w:val="none" w:sz="0" w:space="0" w:color="auto"/>
            <w:bottom w:val="none" w:sz="0" w:space="0" w:color="auto"/>
            <w:right w:val="none" w:sz="0" w:space="0" w:color="auto"/>
          </w:divBdr>
        </w:div>
        <w:div w:id="1577588442">
          <w:marLeft w:val="0"/>
          <w:marRight w:val="0"/>
          <w:marTop w:val="0"/>
          <w:marBottom w:val="0"/>
          <w:divBdr>
            <w:top w:val="none" w:sz="0" w:space="0" w:color="auto"/>
            <w:left w:val="none" w:sz="0" w:space="0" w:color="auto"/>
            <w:bottom w:val="none" w:sz="0" w:space="0" w:color="auto"/>
            <w:right w:val="none" w:sz="0" w:space="0" w:color="auto"/>
          </w:divBdr>
        </w:div>
        <w:div w:id="1088383602">
          <w:marLeft w:val="0"/>
          <w:marRight w:val="0"/>
          <w:marTop w:val="0"/>
          <w:marBottom w:val="0"/>
          <w:divBdr>
            <w:top w:val="none" w:sz="0" w:space="0" w:color="auto"/>
            <w:left w:val="none" w:sz="0" w:space="0" w:color="auto"/>
            <w:bottom w:val="none" w:sz="0" w:space="0" w:color="auto"/>
            <w:right w:val="none" w:sz="0" w:space="0" w:color="auto"/>
          </w:divBdr>
        </w:div>
        <w:div w:id="1078869507">
          <w:marLeft w:val="0"/>
          <w:marRight w:val="0"/>
          <w:marTop w:val="0"/>
          <w:marBottom w:val="0"/>
          <w:divBdr>
            <w:top w:val="none" w:sz="0" w:space="0" w:color="auto"/>
            <w:left w:val="none" w:sz="0" w:space="0" w:color="auto"/>
            <w:bottom w:val="none" w:sz="0" w:space="0" w:color="auto"/>
            <w:right w:val="none" w:sz="0" w:space="0" w:color="auto"/>
          </w:divBdr>
        </w:div>
        <w:div w:id="343556650">
          <w:marLeft w:val="0"/>
          <w:marRight w:val="0"/>
          <w:marTop w:val="0"/>
          <w:marBottom w:val="0"/>
          <w:divBdr>
            <w:top w:val="none" w:sz="0" w:space="0" w:color="auto"/>
            <w:left w:val="none" w:sz="0" w:space="0" w:color="auto"/>
            <w:bottom w:val="none" w:sz="0" w:space="0" w:color="auto"/>
            <w:right w:val="none" w:sz="0" w:space="0" w:color="auto"/>
          </w:divBdr>
        </w:div>
        <w:div w:id="1356274443">
          <w:marLeft w:val="0"/>
          <w:marRight w:val="0"/>
          <w:marTop w:val="0"/>
          <w:marBottom w:val="0"/>
          <w:divBdr>
            <w:top w:val="none" w:sz="0" w:space="0" w:color="auto"/>
            <w:left w:val="none" w:sz="0" w:space="0" w:color="auto"/>
            <w:bottom w:val="none" w:sz="0" w:space="0" w:color="auto"/>
            <w:right w:val="none" w:sz="0" w:space="0" w:color="auto"/>
          </w:divBdr>
        </w:div>
        <w:div w:id="2040157736">
          <w:marLeft w:val="0"/>
          <w:marRight w:val="0"/>
          <w:marTop w:val="0"/>
          <w:marBottom w:val="0"/>
          <w:divBdr>
            <w:top w:val="none" w:sz="0" w:space="0" w:color="auto"/>
            <w:left w:val="none" w:sz="0" w:space="0" w:color="auto"/>
            <w:bottom w:val="none" w:sz="0" w:space="0" w:color="auto"/>
            <w:right w:val="none" w:sz="0" w:space="0" w:color="auto"/>
          </w:divBdr>
        </w:div>
        <w:div w:id="1501656489">
          <w:marLeft w:val="0"/>
          <w:marRight w:val="0"/>
          <w:marTop w:val="0"/>
          <w:marBottom w:val="0"/>
          <w:divBdr>
            <w:top w:val="none" w:sz="0" w:space="0" w:color="auto"/>
            <w:left w:val="none" w:sz="0" w:space="0" w:color="auto"/>
            <w:bottom w:val="none" w:sz="0" w:space="0" w:color="auto"/>
            <w:right w:val="none" w:sz="0" w:space="0" w:color="auto"/>
          </w:divBdr>
        </w:div>
        <w:div w:id="1856843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4f3b94-bbc5-4573-aeef-0eaada64f22b" xsi:nil="true"/>
    <lcf76f155ced4ddcb4097134ff3c332f xmlns="8c35392d-4ec5-4c96-a9bc-d6c97c77fa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8" ma:contentTypeDescription="Sortu dokumentu berri bat." ma:contentTypeScope="" ma:versionID="2369f25ef9cf228e1d92a8528affb283">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f1de3295fa8c28cb2c0af058875e7dc1"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673FE-4B23-4409-9DAD-D36309D01C50}">
  <ds:schemaRefs>
    <ds:schemaRef ds:uri="http://schemas.microsoft.com/office/2006/metadata/properties"/>
    <ds:schemaRef ds:uri="http://schemas.microsoft.com/office/infopath/2007/PartnerControls"/>
    <ds:schemaRef ds:uri="87659fad-a541-4ebd-b9b3-631874470bf7"/>
    <ds:schemaRef ds:uri="0b9572f9-f8a3-48e6-bf28-e2cb828c960b"/>
    <ds:schemaRef ds:uri="624f3b94-bbc5-4573-aeef-0eaada64f22b"/>
    <ds:schemaRef ds:uri="8c35392d-4ec5-4c96-a9bc-d6c97c77fa09"/>
  </ds:schemaRefs>
</ds:datastoreItem>
</file>

<file path=customXml/itemProps2.xml><?xml version="1.0" encoding="utf-8"?>
<ds:datastoreItem xmlns:ds="http://schemas.openxmlformats.org/officeDocument/2006/customXml" ds:itemID="{B21053F2-8DD4-47D7-B6C9-20304E8788DC}">
  <ds:schemaRefs>
    <ds:schemaRef ds:uri="http://schemas.openxmlformats.org/officeDocument/2006/bibliography"/>
  </ds:schemaRefs>
</ds:datastoreItem>
</file>

<file path=customXml/itemProps3.xml><?xml version="1.0" encoding="utf-8"?>
<ds:datastoreItem xmlns:ds="http://schemas.openxmlformats.org/officeDocument/2006/customXml" ds:itemID="{B9B9B160-6F6B-4F29-AB2A-7832E3892DD8}"/>
</file>

<file path=customXml/itemProps4.xml><?xml version="1.0" encoding="utf-8"?>
<ds:datastoreItem xmlns:ds="http://schemas.openxmlformats.org/officeDocument/2006/customXml" ds:itemID="{F7B9385A-7461-48D1-8904-8E7F99ED7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36</Pages>
  <Words>14232</Words>
  <Characters>78277</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Landaberea Unzueta</dc:creator>
  <cp:keywords/>
  <dc:description/>
  <cp:lastModifiedBy>Castro Elosegui, Marcos</cp:lastModifiedBy>
  <cp:revision>24</cp:revision>
  <cp:lastPrinted>2025-06-13T13:56:00Z</cp:lastPrinted>
  <dcterms:created xsi:type="dcterms:W3CDTF">2025-07-01T13:32:00Z</dcterms:created>
  <dcterms:modified xsi:type="dcterms:W3CDTF">2026-02-04T08:30:00Z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