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B790" w14:textId="39B4D5E6" w:rsidR="002D4531" w:rsidRPr="00225547" w:rsidRDefault="002D4531" w:rsidP="002D4531">
      <w:pPr>
        <w:rPr>
          <w:rFonts w:ascii="Arial" w:hAnsi="Arial" w:cs="Arial"/>
          <w:b/>
          <w:sz w:val="22"/>
          <w:szCs w:val="18"/>
        </w:rPr>
      </w:pPr>
      <w:r w:rsidRPr="00225547">
        <w:rPr>
          <w:rFonts w:ascii="Arial" w:hAnsi="Arial" w:cs="Arial"/>
          <w:b/>
          <w:sz w:val="22"/>
          <w:szCs w:val="18"/>
        </w:rPr>
        <w:t xml:space="preserve">ORDEN de </w:t>
      </w:r>
      <w:proofErr w:type="spellStart"/>
      <w:r w:rsidRPr="00225547">
        <w:rPr>
          <w:rFonts w:ascii="Arial" w:hAnsi="Arial" w:cs="Arial"/>
          <w:b/>
          <w:sz w:val="22"/>
          <w:szCs w:val="18"/>
        </w:rPr>
        <w:t>xx</w:t>
      </w:r>
      <w:proofErr w:type="spellEnd"/>
      <w:r w:rsidRPr="00225547">
        <w:rPr>
          <w:rFonts w:ascii="Arial" w:hAnsi="Arial" w:cs="Arial"/>
          <w:b/>
          <w:sz w:val="22"/>
          <w:szCs w:val="18"/>
        </w:rPr>
        <w:t xml:space="preserve"> de </w:t>
      </w:r>
      <w:proofErr w:type="spellStart"/>
      <w:r w:rsidRPr="00225547">
        <w:rPr>
          <w:rFonts w:ascii="Arial" w:hAnsi="Arial" w:cs="Arial"/>
          <w:b/>
          <w:sz w:val="22"/>
          <w:szCs w:val="18"/>
        </w:rPr>
        <w:t>xxxxxxxx</w:t>
      </w:r>
      <w:proofErr w:type="spellEnd"/>
      <w:r w:rsidRPr="00225547">
        <w:rPr>
          <w:rFonts w:ascii="Arial" w:hAnsi="Arial" w:cs="Arial"/>
          <w:b/>
          <w:sz w:val="22"/>
          <w:szCs w:val="18"/>
        </w:rPr>
        <w:t xml:space="preserve"> de 202</w:t>
      </w:r>
      <w:r w:rsidR="00CB2325" w:rsidRPr="00225547">
        <w:rPr>
          <w:rFonts w:ascii="Arial" w:hAnsi="Arial" w:cs="Arial"/>
          <w:b/>
          <w:sz w:val="22"/>
          <w:szCs w:val="18"/>
        </w:rPr>
        <w:t>4</w:t>
      </w:r>
      <w:r w:rsidRPr="00225547">
        <w:rPr>
          <w:rFonts w:ascii="Arial" w:hAnsi="Arial" w:cs="Arial"/>
          <w:b/>
          <w:sz w:val="22"/>
          <w:szCs w:val="18"/>
        </w:rPr>
        <w:t xml:space="preserve"> de la Consejera de Gobernanza Pública y Autogobierno por la que se regula el Registro Electrónico General del </w:t>
      </w:r>
      <w:r w:rsidR="005F3958" w:rsidRPr="00225547">
        <w:rPr>
          <w:rFonts w:ascii="Arial" w:hAnsi="Arial" w:cs="Arial"/>
          <w:b/>
          <w:sz w:val="22"/>
          <w:szCs w:val="18"/>
        </w:rPr>
        <w:t xml:space="preserve">sector público </w:t>
      </w:r>
      <w:r w:rsidRPr="00225547">
        <w:rPr>
          <w:rFonts w:ascii="Arial" w:hAnsi="Arial" w:cs="Arial"/>
          <w:b/>
          <w:sz w:val="22"/>
          <w:szCs w:val="18"/>
        </w:rPr>
        <w:t>de la Comunidad Autónoma de Euskadi en sus procedimientos sujetos al derecho público</w:t>
      </w:r>
    </w:p>
    <w:p w14:paraId="6067BCAE" w14:textId="77777777" w:rsidR="00A877AF" w:rsidRPr="00225547" w:rsidRDefault="00A877AF" w:rsidP="002D4531">
      <w:pPr>
        <w:rPr>
          <w:rFonts w:ascii="Arial" w:hAnsi="Arial" w:cs="Arial"/>
          <w:b/>
          <w:sz w:val="22"/>
          <w:szCs w:val="18"/>
        </w:rPr>
      </w:pPr>
    </w:p>
    <w:p w14:paraId="2D44A371" w14:textId="77777777" w:rsidR="002D4531" w:rsidRPr="00225547" w:rsidRDefault="002D4531" w:rsidP="002D4531">
      <w:pPr>
        <w:rPr>
          <w:rFonts w:ascii="Arial" w:hAnsi="Arial" w:cs="Arial"/>
          <w:sz w:val="20"/>
          <w:szCs w:val="16"/>
        </w:rPr>
      </w:pPr>
    </w:p>
    <w:p w14:paraId="57DE0E99" w14:textId="14AD2841" w:rsidR="00747B9D" w:rsidRPr="00225547" w:rsidRDefault="00747B9D" w:rsidP="002D4531">
      <w:pPr>
        <w:rPr>
          <w:rFonts w:ascii="Arial" w:hAnsi="Arial" w:cs="Arial"/>
          <w:sz w:val="20"/>
          <w:szCs w:val="16"/>
        </w:rPr>
      </w:pPr>
      <w:r w:rsidRPr="00225547">
        <w:rPr>
          <w:rFonts w:ascii="Arial" w:hAnsi="Arial" w:cs="Arial"/>
          <w:sz w:val="20"/>
          <w:szCs w:val="16"/>
        </w:rPr>
        <w:t>La Ley 39/2015, de 1 de octubre, del Procedimiento Administrativo Común de las Administraciones Públicas y la Ley 40/2015 de 1 de octubre, de Régimen Jurídico del Sector Público</w:t>
      </w:r>
      <w:r w:rsidR="00710A1F" w:rsidRPr="00225547">
        <w:rPr>
          <w:rFonts w:ascii="Arial" w:hAnsi="Arial" w:cs="Arial"/>
          <w:sz w:val="20"/>
          <w:szCs w:val="16"/>
        </w:rPr>
        <w:t xml:space="preserve"> </w:t>
      </w:r>
      <w:r w:rsidRPr="00225547">
        <w:rPr>
          <w:rFonts w:ascii="Arial" w:hAnsi="Arial" w:cs="Arial"/>
          <w:sz w:val="20"/>
          <w:szCs w:val="16"/>
        </w:rPr>
        <w:t xml:space="preserve">regulan las bases de la Administración </w:t>
      </w:r>
      <w:r w:rsidR="00284C8E" w:rsidRPr="00225547">
        <w:rPr>
          <w:rFonts w:ascii="Arial" w:hAnsi="Arial" w:cs="Arial"/>
          <w:sz w:val="20"/>
          <w:szCs w:val="16"/>
        </w:rPr>
        <w:t>electrónica</w:t>
      </w:r>
      <w:r w:rsidRPr="00225547">
        <w:rPr>
          <w:rFonts w:ascii="Arial" w:hAnsi="Arial" w:cs="Arial"/>
          <w:sz w:val="20"/>
          <w:szCs w:val="16"/>
        </w:rPr>
        <w:t>, estableciendo los principios generales que rigen la prestación de servicios públicos mediante el uso de medios electrónicos.</w:t>
      </w:r>
    </w:p>
    <w:p w14:paraId="087B3753" w14:textId="77777777" w:rsidR="00747B9D" w:rsidRPr="00225547" w:rsidRDefault="00747B9D" w:rsidP="002D4531">
      <w:pPr>
        <w:rPr>
          <w:rFonts w:ascii="Arial" w:hAnsi="Arial" w:cs="Arial"/>
          <w:sz w:val="20"/>
          <w:szCs w:val="16"/>
        </w:rPr>
      </w:pPr>
    </w:p>
    <w:p w14:paraId="20276540" w14:textId="43A2E85C" w:rsidR="002D4531" w:rsidRPr="00225547" w:rsidRDefault="002D4531" w:rsidP="002D4531">
      <w:pPr>
        <w:rPr>
          <w:rFonts w:ascii="Arial" w:hAnsi="Arial" w:cs="Arial"/>
          <w:sz w:val="20"/>
          <w:szCs w:val="16"/>
        </w:rPr>
      </w:pPr>
      <w:r w:rsidRPr="00225547">
        <w:rPr>
          <w:rFonts w:ascii="Arial" w:hAnsi="Arial" w:cs="Arial"/>
          <w:sz w:val="20"/>
          <w:szCs w:val="16"/>
        </w:rPr>
        <w:t>El artículo</w:t>
      </w:r>
      <w:r w:rsidR="00824ECF" w:rsidRPr="00225547">
        <w:rPr>
          <w:rFonts w:ascii="Arial" w:hAnsi="Arial" w:cs="Arial"/>
          <w:sz w:val="20"/>
          <w:szCs w:val="16"/>
        </w:rPr>
        <w:t xml:space="preserve"> </w:t>
      </w:r>
      <w:r w:rsidRPr="00225547">
        <w:rPr>
          <w:rFonts w:ascii="Arial" w:hAnsi="Arial" w:cs="Arial"/>
          <w:sz w:val="20"/>
          <w:szCs w:val="16"/>
        </w:rPr>
        <w:t>16 de la Ley</w:t>
      </w:r>
      <w:r w:rsidR="00824ECF" w:rsidRPr="00225547">
        <w:rPr>
          <w:rFonts w:ascii="Arial" w:hAnsi="Arial" w:cs="Arial"/>
          <w:sz w:val="20"/>
          <w:szCs w:val="16"/>
        </w:rPr>
        <w:t xml:space="preserve"> </w:t>
      </w:r>
      <w:r w:rsidRPr="00225547">
        <w:rPr>
          <w:rFonts w:ascii="Arial" w:hAnsi="Arial" w:cs="Arial"/>
          <w:sz w:val="20"/>
          <w:szCs w:val="16"/>
        </w:rPr>
        <w:t>39/2015, de</w:t>
      </w:r>
      <w:r w:rsidR="00824ECF" w:rsidRPr="00225547">
        <w:rPr>
          <w:rFonts w:ascii="Arial" w:hAnsi="Arial" w:cs="Arial"/>
          <w:sz w:val="20"/>
          <w:szCs w:val="16"/>
        </w:rPr>
        <w:t xml:space="preserve"> </w:t>
      </w:r>
      <w:r w:rsidRPr="00225547">
        <w:rPr>
          <w:rFonts w:ascii="Arial" w:hAnsi="Arial" w:cs="Arial"/>
          <w:sz w:val="20"/>
          <w:szCs w:val="16"/>
        </w:rPr>
        <w:t>1 de octubre, del Procedimiento Administrativo Común de las Administraciones Públicas</w:t>
      </w:r>
      <w:r w:rsidR="00710A1F" w:rsidRPr="00225547">
        <w:rPr>
          <w:rFonts w:ascii="Arial" w:hAnsi="Arial" w:cs="Arial"/>
          <w:sz w:val="20"/>
          <w:szCs w:val="16"/>
        </w:rPr>
        <w:t xml:space="preserve"> </w:t>
      </w:r>
      <w:r w:rsidRPr="00225547">
        <w:rPr>
          <w:rFonts w:ascii="Arial" w:hAnsi="Arial" w:cs="Arial"/>
          <w:sz w:val="20"/>
          <w:szCs w:val="16"/>
        </w:rPr>
        <w:t xml:space="preserve">establece que </w:t>
      </w:r>
      <w:r w:rsidR="00AD64F7" w:rsidRPr="00225547">
        <w:rPr>
          <w:rFonts w:ascii="Arial" w:hAnsi="Arial" w:cs="Arial"/>
          <w:sz w:val="20"/>
          <w:szCs w:val="16"/>
        </w:rPr>
        <w:t>cada Administración dispondrá de un Registro Electrónico General, en el que se hará el correspondiente asiento de todo documento que sea presentado o que se reciba en cualquier órgano administrativo,</w:t>
      </w:r>
      <w:r w:rsidR="00BB37A9" w:rsidRPr="00225547">
        <w:rPr>
          <w:rFonts w:ascii="Arial" w:hAnsi="Arial" w:cs="Arial"/>
          <w:sz w:val="20"/>
          <w:szCs w:val="16"/>
        </w:rPr>
        <w:t xml:space="preserve"> </w:t>
      </w:r>
      <w:r w:rsidR="00AD64F7" w:rsidRPr="00225547">
        <w:rPr>
          <w:rFonts w:ascii="Arial" w:hAnsi="Arial" w:cs="Arial"/>
          <w:sz w:val="20"/>
          <w:szCs w:val="16"/>
        </w:rPr>
        <w:t>Organismo público o Entidad vinculado o dependiente a éstos. También se podrán anotar en el mismo, la salida de los documentos oficiales dirigidos a otros órganos o particulares.</w:t>
      </w:r>
    </w:p>
    <w:p w14:paraId="1A1E8B5F" w14:textId="77777777" w:rsidR="00F40F27" w:rsidRPr="00225547" w:rsidRDefault="00F40F27" w:rsidP="002D4531">
      <w:pPr>
        <w:rPr>
          <w:rFonts w:ascii="Arial" w:hAnsi="Arial" w:cs="Arial"/>
          <w:sz w:val="20"/>
          <w:szCs w:val="16"/>
        </w:rPr>
      </w:pPr>
    </w:p>
    <w:p w14:paraId="2263F908" w14:textId="2E797946" w:rsidR="002D4531" w:rsidRPr="00225547" w:rsidRDefault="008E6376" w:rsidP="002D4531">
      <w:pPr>
        <w:rPr>
          <w:rFonts w:ascii="Arial" w:hAnsi="Arial" w:cs="Arial"/>
          <w:sz w:val="20"/>
          <w:szCs w:val="16"/>
        </w:rPr>
      </w:pPr>
      <w:r w:rsidRPr="00225547">
        <w:rPr>
          <w:rFonts w:ascii="Arial" w:hAnsi="Arial" w:cs="Arial"/>
          <w:sz w:val="20"/>
          <w:szCs w:val="16"/>
        </w:rPr>
        <w:t>E</w:t>
      </w:r>
      <w:r w:rsidR="002D4531" w:rsidRPr="00225547">
        <w:rPr>
          <w:rFonts w:ascii="Arial" w:hAnsi="Arial" w:cs="Arial"/>
          <w:sz w:val="20"/>
          <w:szCs w:val="16"/>
        </w:rPr>
        <w:t>stablece</w:t>
      </w:r>
      <w:r w:rsidRPr="00225547">
        <w:rPr>
          <w:rFonts w:ascii="Arial" w:hAnsi="Arial" w:cs="Arial"/>
          <w:sz w:val="20"/>
          <w:szCs w:val="16"/>
        </w:rPr>
        <w:t>, asimismo,</w:t>
      </w:r>
      <w:r w:rsidR="002D4531" w:rsidRPr="00225547">
        <w:rPr>
          <w:rFonts w:ascii="Arial" w:hAnsi="Arial" w:cs="Arial"/>
          <w:sz w:val="20"/>
          <w:szCs w:val="16"/>
        </w:rPr>
        <w:t xml:space="preserve"> que los organismos públicos vinculados o dependientes de cada Administración podrán disponer de su propio registro electrónico plenamente interoperable e interconectado con el Registro Electrónico General de la Administración de la que depende.</w:t>
      </w:r>
    </w:p>
    <w:p w14:paraId="3A9C08B7" w14:textId="77777777" w:rsidR="00F40F27" w:rsidRPr="00225547" w:rsidRDefault="00F40F27" w:rsidP="002D4531">
      <w:pPr>
        <w:rPr>
          <w:rFonts w:ascii="Arial" w:hAnsi="Arial" w:cs="Arial"/>
          <w:sz w:val="20"/>
          <w:szCs w:val="16"/>
        </w:rPr>
      </w:pPr>
    </w:p>
    <w:p w14:paraId="2EDC10BB" w14:textId="37E45F91" w:rsidR="00DD283C" w:rsidRPr="00225547" w:rsidRDefault="00BF6CF4" w:rsidP="002D4531">
      <w:pPr>
        <w:rPr>
          <w:rFonts w:ascii="Arial" w:hAnsi="Arial" w:cs="Arial"/>
          <w:sz w:val="20"/>
          <w:szCs w:val="16"/>
        </w:rPr>
      </w:pPr>
      <w:r w:rsidRPr="00225547">
        <w:rPr>
          <w:rFonts w:ascii="Arial" w:hAnsi="Arial" w:cs="Arial"/>
          <w:sz w:val="20"/>
          <w:szCs w:val="16"/>
        </w:rPr>
        <w:t>El registro electrónico de cada Administración u Organismo garantizará la constancia, en cada asiento que se practique, de un número, epígrafe expresivo de su naturaleza, fecha y hora de su presentación, identificación del interesado, órgano administrativo remitente, si procede, y persona u órgano administrativo al que se envía, y, en su caso, referencia al contenido del documento que se registra. Para ello, se emitirá automáticamente un recibo consistente en una copia autenticada del documento de que se trate, incluyendo la fecha y hora de presentación y el número de entrada de registro, así como un recibo acreditativo de otros documentos que, en su caso, lo acompañen, que garantice la integridad y el no repudio de los mismos</w:t>
      </w:r>
      <w:r w:rsidR="00160190" w:rsidRPr="00225547">
        <w:rPr>
          <w:rFonts w:ascii="Arial" w:hAnsi="Arial" w:cs="Arial"/>
          <w:sz w:val="20"/>
          <w:szCs w:val="16"/>
        </w:rPr>
        <w:t>.</w:t>
      </w:r>
    </w:p>
    <w:p w14:paraId="4E4F0935" w14:textId="77777777" w:rsidR="00BF6CF4" w:rsidRPr="00225547" w:rsidRDefault="00BF6CF4" w:rsidP="002D4531">
      <w:pPr>
        <w:rPr>
          <w:rFonts w:ascii="Arial" w:hAnsi="Arial" w:cs="Arial"/>
          <w:sz w:val="20"/>
          <w:szCs w:val="16"/>
        </w:rPr>
      </w:pPr>
    </w:p>
    <w:p w14:paraId="71E65125" w14:textId="77777777" w:rsidR="00A877AF" w:rsidRPr="00225547" w:rsidRDefault="00DA2C92" w:rsidP="00927A2F">
      <w:pPr>
        <w:rPr>
          <w:rFonts w:ascii="Arial" w:hAnsi="Arial" w:cs="Arial"/>
          <w:sz w:val="20"/>
          <w:szCs w:val="16"/>
        </w:rPr>
      </w:pPr>
      <w:r w:rsidRPr="00225547">
        <w:rPr>
          <w:rFonts w:ascii="Arial" w:hAnsi="Arial" w:cs="Arial"/>
          <w:sz w:val="20"/>
          <w:szCs w:val="16"/>
        </w:rPr>
        <w:t xml:space="preserve">Los registros electrónicos de todas y cada una de las Administraciones, deberán ser plenamente interoperables, de modo que se garantice su compatibilidad informática e interconexión, así como la transmisión telemática de los asientos registrales y de los documentos que se presenten en cualquiera de los registros. </w:t>
      </w:r>
    </w:p>
    <w:p w14:paraId="1F2E0D26" w14:textId="77777777" w:rsidR="003C7A53" w:rsidRPr="00225547" w:rsidRDefault="003C7A53" w:rsidP="00927A2F">
      <w:pPr>
        <w:rPr>
          <w:rFonts w:ascii="Arial" w:hAnsi="Arial" w:cs="Arial"/>
          <w:sz w:val="20"/>
          <w:szCs w:val="16"/>
        </w:rPr>
      </w:pPr>
    </w:p>
    <w:p w14:paraId="1EEA4167" w14:textId="092A1975" w:rsidR="00927A2F" w:rsidRPr="00225547" w:rsidRDefault="00463CB8" w:rsidP="00927A2F">
      <w:pPr>
        <w:rPr>
          <w:rFonts w:ascii="Arial" w:hAnsi="Arial" w:cs="Arial"/>
          <w:sz w:val="20"/>
          <w:szCs w:val="16"/>
        </w:rPr>
      </w:pPr>
      <w:r w:rsidRPr="00225547">
        <w:rPr>
          <w:rFonts w:ascii="Arial" w:hAnsi="Arial" w:cs="Arial"/>
          <w:sz w:val="20"/>
          <w:szCs w:val="16"/>
        </w:rPr>
        <w:lastRenderedPageBreak/>
        <w:t>En el mismo sentido se pronunció el artículo 37 d</w:t>
      </w:r>
      <w:r w:rsidR="002D4531" w:rsidRPr="00225547">
        <w:rPr>
          <w:rFonts w:ascii="Arial" w:hAnsi="Arial" w:cs="Arial"/>
          <w:sz w:val="20"/>
          <w:szCs w:val="16"/>
        </w:rPr>
        <w:t>el Real Decreto</w:t>
      </w:r>
      <w:r w:rsidR="009B7E25">
        <w:rPr>
          <w:rFonts w:ascii="Arial" w:hAnsi="Arial" w:cs="Arial"/>
          <w:sz w:val="20"/>
          <w:szCs w:val="16"/>
        </w:rPr>
        <w:t xml:space="preserve"> </w:t>
      </w:r>
      <w:r w:rsidR="002D4531" w:rsidRPr="00225547">
        <w:rPr>
          <w:rFonts w:ascii="Arial" w:hAnsi="Arial" w:cs="Arial"/>
          <w:sz w:val="20"/>
          <w:szCs w:val="16"/>
        </w:rPr>
        <w:t>203/2021,</w:t>
      </w:r>
      <w:r w:rsidR="00C44C0D" w:rsidRPr="00225547">
        <w:rPr>
          <w:rFonts w:ascii="Arial" w:hAnsi="Arial" w:cs="Arial"/>
          <w:sz w:val="20"/>
          <w:szCs w:val="16"/>
        </w:rPr>
        <w:t xml:space="preserve"> </w:t>
      </w:r>
      <w:r w:rsidR="002D4531" w:rsidRPr="00225547">
        <w:rPr>
          <w:rFonts w:ascii="Arial" w:hAnsi="Arial" w:cs="Arial"/>
          <w:sz w:val="20"/>
          <w:szCs w:val="16"/>
        </w:rPr>
        <w:t>de</w:t>
      </w:r>
      <w:r w:rsidR="009B7E25">
        <w:rPr>
          <w:rFonts w:ascii="Arial" w:hAnsi="Arial" w:cs="Arial"/>
          <w:sz w:val="20"/>
          <w:szCs w:val="16"/>
        </w:rPr>
        <w:t xml:space="preserve"> </w:t>
      </w:r>
      <w:r w:rsidR="002D4531" w:rsidRPr="00225547">
        <w:rPr>
          <w:rFonts w:ascii="Arial" w:hAnsi="Arial" w:cs="Arial"/>
          <w:sz w:val="20"/>
          <w:szCs w:val="16"/>
        </w:rPr>
        <w:t xml:space="preserve">30 de marzo, </w:t>
      </w:r>
      <w:r w:rsidR="00927A2F" w:rsidRPr="00225547">
        <w:rPr>
          <w:rFonts w:ascii="Arial" w:hAnsi="Arial" w:cs="Arial"/>
          <w:sz w:val="20"/>
          <w:szCs w:val="16"/>
        </w:rPr>
        <w:t>por el que se aprueba el Reglamento de actuación y funcionamiento del sector público por medios electrónicos</w:t>
      </w:r>
      <w:r w:rsidRPr="00225547">
        <w:rPr>
          <w:rFonts w:ascii="Arial" w:hAnsi="Arial" w:cs="Arial"/>
          <w:sz w:val="20"/>
          <w:szCs w:val="16"/>
        </w:rPr>
        <w:t>.</w:t>
      </w:r>
    </w:p>
    <w:p w14:paraId="08281FFB" w14:textId="77777777" w:rsidR="009D5D70" w:rsidRPr="00225547" w:rsidRDefault="009D5D70" w:rsidP="00927A2F">
      <w:pPr>
        <w:rPr>
          <w:rFonts w:ascii="Arial" w:hAnsi="Arial" w:cs="Arial"/>
          <w:sz w:val="20"/>
          <w:szCs w:val="16"/>
        </w:rPr>
      </w:pPr>
    </w:p>
    <w:p w14:paraId="775878BC" w14:textId="0F26B344" w:rsidR="00B50A82" w:rsidRPr="00225547" w:rsidRDefault="009D5D70" w:rsidP="00927A2F">
      <w:pPr>
        <w:rPr>
          <w:rFonts w:ascii="Arial" w:hAnsi="Arial" w:cs="Arial"/>
          <w:sz w:val="20"/>
          <w:szCs w:val="16"/>
        </w:rPr>
      </w:pPr>
      <w:r w:rsidRPr="00225547">
        <w:rPr>
          <w:rFonts w:ascii="Arial" w:hAnsi="Arial" w:cs="Arial"/>
          <w:sz w:val="20"/>
          <w:szCs w:val="16"/>
        </w:rPr>
        <w:t xml:space="preserve">La Administración </w:t>
      </w:r>
      <w:r w:rsidR="00FE48D9" w:rsidRPr="00225547">
        <w:rPr>
          <w:rFonts w:ascii="Arial" w:hAnsi="Arial" w:cs="Arial"/>
          <w:sz w:val="20"/>
          <w:szCs w:val="16"/>
        </w:rPr>
        <w:t xml:space="preserve">pública </w:t>
      </w:r>
      <w:r w:rsidRPr="00225547">
        <w:rPr>
          <w:rFonts w:ascii="Arial" w:hAnsi="Arial" w:cs="Arial"/>
          <w:sz w:val="20"/>
          <w:szCs w:val="16"/>
        </w:rPr>
        <w:t>de la Comunidad Autónoma de Euskadi ha impulsado numerosas iniciativas y planes encaminados a lograr la utilización de las nuevas tecnologías y la implantación de la sociedad de la información.</w:t>
      </w:r>
      <w:r w:rsidR="005955D6" w:rsidRPr="00225547">
        <w:rPr>
          <w:rFonts w:ascii="Arial" w:hAnsi="Arial" w:cs="Arial"/>
          <w:sz w:val="20"/>
          <w:szCs w:val="16"/>
        </w:rPr>
        <w:t xml:space="preserve"> </w:t>
      </w:r>
      <w:r w:rsidR="00EA25BC" w:rsidRPr="00225547">
        <w:rPr>
          <w:rFonts w:ascii="Arial" w:hAnsi="Arial" w:cs="Arial"/>
          <w:sz w:val="20"/>
          <w:szCs w:val="16"/>
        </w:rPr>
        <w:t>M</w:t>
      </w:r>
      <w:r w:rsidR="0017718B" w:rsidRPr="00225547">
        <w:rPr>
          <w:rFonts w:ascii="Arial" w:hAnsi="Arial" w:cs="Arial"/>
          <w:sz w:val="20"/>
          <w:szCs w:val="16"/>
        </w:rPr>
        <w:t>ediante el Decreto 21/2012, de 21 de febrero, de Administración Electrónica</w:t>
      </w:r>
      <w:r w:rsidR="0069106D" w:rsidRPr="00225547">
        <w:rPr>
          <w:rFonts w:ascii="Arial" w:hAnsi="Arial" w:cs="Arial"/>
          <w:sz w:val="20"/>
          <w:szCs w:val="16"/>
        </w:rPr>
        <w:t xml:space="preserve">, se creó y reguló el </w:t>
      </w:r>
      <w:r w:rsidR="00597091" w:rsidRPr="00225547">
        <w:rPr>
          <w:rFonts w:ascii="Arial" w:hAnsi="Arial" w:cs="Arial"/>
          <w:sz w:val="20"/>
          <w:szCs w:val="16"/>
        </w:rPr>
        <w:t>registro electrónico</w:t>
      </w:r>
      <w:r w:rsidR="00597091" w:rsidRPr="00225547">
        <w:t xml:space="preserve"> </w:t>
      </w:r>
      <w:r w:rsidR="004F4C0A" w:rsidRPr="00225547">
        <w:rPr>
          <w:rFonts w:ascii="Arial" w:hAnsi="Arial" w:cs="Arial"/>
          <w:sz w:val="20"/>
          <w:szCs w:val="16"/>
        </w:rPr>
        <w:t>de la Administración Pública de la Comunidad Autónoma de Euskadi.</w:t>
      </w:r>
    </w:p>
    <w:p w14:paraId="2243B8E8" w14:textId="77777777" w:rsidR="00B50A82" w:rsidRPr="00225547" w:rsidRDefault="00B50A82" w:rsidP="00927A2F">
      <w:pPr>
        <w:rPr>
          <w:rFonts w:ascii="Arial" w:hAnsi="Arial" w:cs="Arial"/>
          <w:sz w:val="20"/>
          <w:szCs w:val="16"/>
        </w:rPr>
      </w:pPr>
    </w:p>
    <w:p w14:paraId="5DEF296A" w14:textId="47C27EB8" w:rsidR="00463CB8" w:rsidRPr="00225547" w:rsidRDefault="000C21CA" w:rsidP="00927A2F">
      <w:pPr>
        <w:rPr>
          <w:rFonts w:ascii="Arial" w:hAnsi="Arial" w:cs="Arial"/>
          <w:sz w:val="20"/>
          <w:szCs w:val="16"/>
        </w:rPr>
      </w:pPr>
      <w:r w:rsidRPr="00225547">
        <w:rPr>
          <w:rFonts w:ascii="Arial" w:hAnsi="Arial" w:cs="Arial"/>
          <w:sz w:val="20"/>
          <w:szCs w:val="16"/>
        </w:rPr>
        <w:t>Este decreto ha quedado derogado como consecuencia de la aprobación del Decreto 91/2023, de 20 de junio, de atención integral y multicanal a la ciudadanía y acceso a los servicios públicos por medios electrónicos</w:t>
      </w:r>
      <w:r w:rsidR="003D46A2" w:rsidRPr="00225547">
        <w:rPr>
          <w:rFonts w:ascii="Arial" w:hAnsi="Arial" w:cs="Arial"/>
          <w:sz w:val="20"/>
          <w:szCs w:val="16"/>
        </w:rPr>
        <w:t>. E</w:t>
      </w:r>
      <w:r w:rsidR="00EA25BC" w:rsidRPr="00225547">
        <w:rPr>
          <w:rFonts w:ascii="Arial" w:hAnsi="Arial" w:cs="Arial"/>
          <w:sz w:val="20"/>
          <w:szCs w:val="16"/>
        </w:rPr>
        <w:t>l Decreto 91/2023</w:t>
      </w:r>
      <w:r w:rsidR="003D46A2" w:rsidRPr="00225547">
        <w:rPr>
          <w:rFonts w:ascii="Arial" w:hAnsi="Arial" w:cs="Arial"/>
          <w:sz w:val="20"/>
          <w:szCs w:val="16"/>
        </w:rPr>
        <w:t xml:space="preserve"> </w:t>
      </w:r>
      <w:r w:rsidRPr="00225547">
        <w:rPr>
          <w:rFonts w:ascii="Arial" w:hAnsi="Arial" w:cs="Arial"/>
          <w:sz w:val="20"/>
          <w:szCs w:val="16"/>
        </w:rPr>
        <w:t>regula el</w:t>
      </w:r>
      <w:r w:rsidR="00293BF4" w:rsidRPr="00225547">
        <w:rPr>
          <w:rFonts w:ascii="Arial" w:hAnsi="Arial" w:cs="Arial"/>
          <w:sz w:val="20"/>
          <w:szCs w:val="16"/>
        </w:rPr>
        <w:t xml:space="preserve"> Registro Electrónico General del </w:t>
      </w:r>
      <w:r w:rsidR="00AA5EB7" w:rsidRPr="00225547">
        <w:rPr>
          <w:rFonts w:ascii="Arial" w:hAnsi="Arial" w:cs="Arial"/>
          <w:sz w:val="20"/>
          <w:szCs w:val="16"/>
        </w:rPr>
        <w:t>sector público</w:t>
      </w:r>
      <w:r w:rsidR="00293BF4" w:rsidRPr="00225547">
        <w:rPr>
          <w:rFonts w:ascii="Arial" w:hAnsi="Arial" w:cs="Arial"/>
          <w:sz w:val="20"/>
          <w:szCs w:val="16"/>
        </w:rPr>
        <w:t xml:space="preserve"> de la Comunidad Autónoma de Euskadi en sus procedimientos sujetos al derecho público</w:t>
      </w:r>
      <w:r w:rsidR="00B95459" w:rsidRPr="00225547">
        <w:rPr>
          <w:rFonts w:ascii="Arial" w:hAnsi="Arial" w:cs="Arial"/>
          <w:sz w:val="20"/>
          <w:szCs w:val="16"/>
        </w:rPr>
        <w:t xml:space="preserve"> </w:t>
      </w:r>
      <w:r w:rsidR="00016C18" w:rsidRPr="00225547">
        <w:rPr>
          <w:rFonts w:ascii="Arial" w:hAnsi="Arial" w:cs="Arial"/>
          <w:sz w:val="20"/>
          <w:szCs w:val="16"/>
        </w:rPr>
        <w:t xml:space="preserve">concretamente en </w:t>
      </w:r>
      <w:r w:rsidR="00C25108" w:rsidRPr="00225547">
        <w:rPr>
          <w:rFonts w:ascii="Arial" w:hAnsi="Arial" w:cs="Arial"/>
          <w:sz w:val="20"/>
          <w:szCs w:val="16"/>
        </w:rPr>
        <w:t xml:space="preserve">el artículo 82 </w:t>
      </w:r>
      <w:r w:rsidR="00C44AD2" w:rsidRPr="00225547">
        <w:rPr>
          <w:rFonts w:ascii="Arial" w:hAnsi="Arial" w:cs="Arial"/>
          <w:sz w:val="20"/>
          <w:szCs w:val="16"/>
        </w:rPr>
        <w:t>y siguientes</w:t>
      </w:r>
      <w:r w:rsidR="00016C18" w:rsidRPr="00225547">
        <w:rPr>
          <w:rFonts w:ascii="Arial" w:hAnsi="Arial" w:cs="Arial"/>
          <w:sz w:val="20"/>
          <w:szCs w:val="16"/>
        </w:rPr>
        <w:t xml:space="preserve"> de la</w:t>
      </w:r>
      <w:r w:rsidR="009A3754" w:rsidRPr="00225547">
        <w:rPr>
          <w:rFonts w:ascii="Arial" w:hAnsi="Arial" w:cs="Arial"/>
          <w:sz w:val="20"/>
          <w:szCs w:val="16"/>
        </w:rPr>
        <w:t xml:space="preserve"> norma</w:t>
      </w:r>
      <w:r w:rsidR="00C44AD2" w:rsidRPr="00225547">
        <w:rPr>
          <w:rFonts w:ascii="Arial" w:hAnsi="Arial" w:cs="Arial"/>
          <w:sz w:val="20"/>
          <w:szCs w:val="16"/>
        </w:rPr>
        <w:t xml:space="preserve">. </w:t>
      </w:r>
    </w:p>
    <w:p w14:paraId="3699D246" w14:textId="77777777" w:rsidR="00C44AD2" w:rsidRPr="00225547" w:rsidRDefault="00C44AD2" w:rsidP="00927A2F">
      <w:pPr>
        <w:rPr>
          <w:rFonts w:ascii="Arial" w:hAnsi="Arial" w:cs="Arial"/>
          <w:sz w:val="20"/>
          <w:szCs w:val="16"/>
        </w:rPr>
      </w:pPr>
    </w:p>
    <w:p w14:paraId="0DBD79BA" w14:textId="50A4A95E" w:rsidR="006F176A" w:rsidRPr="00225547" w:rsidRDefault="006F176A" w:rsidP="00927A2F">
      <w:pPr>
        <w:rPr>
          <w:rFonts w:ascii="Arial" w:hAnsi="Arial" w:cs="Arial"/>
          <w:sz w:val="20"/>
          <w:szCs w:val="16"/>
        </w:rPr>
      </w:pPr>
      <w:r w:rsidRPr="00225547">
        <w:rPr>
          <w:rFonts w:ascii="Arial" w:hAnsi="Arial" w:cs="Arial"/>
          <w:sz w:val="20"/>
          <w:szCs w:val="16"/>
        </w:rPr>
        <w:t>Tal y como establece</w:t>
      </w:r>
      <w:r w:rsidR="007A1B37" w:rsidRPr="00225547">
        <w:rPr>
          <w:rFonts w:ascii="Arial" w:hAnsi="Arial" w:cs="Arial"/>
          <w:sz w:val="20"/>
          <w:szCs w:val="16"/>
        </w:rPr>
        <w:t xml:space="preserve"> e</w:t>
      </w:r>
      <w:r w:rsidR="00E030F4" w:rsidRPr="00225547">
        <w:rPr>
          <w:rFonts w:ascii="Arial" w:hAnsi="Arial" w:cs="Arial"/>
          <w:sz w:val="20"/>
          <w:szCs w:val="16"/>
        </w:rPr>
        <w:t>l</w:t>
      </w:r>
      <w:r w:rsidR="007A1B37" w:rsidRPr="00225547">
        <w:rPr>
          <w:rFonts w:ascii="Arial" w:hAnsi="Arial" w:cs="Arial"/>
          <w:sz w:val="20"/>
          <w:szCs w:val="16"/>
        </w:rPr>
        <w:t xml:space="preserve"> </w:t>
      </w:r>
      <w:r w:rsidR="007723FE" w:rsidRPr="00225547">
        <w:rPr>
          <w:rFonts w:ascii="Arial" w:hAnsi="Arial" w:cs="Arial"/>
          <w:sz w:val="20"/>
          <w:szCs w:val="16"/>
        </w:rPr>
        <w:t xml:space="preserve">citado </w:t>
      </w:r>
      <w:r w:rsidR="007A1B37" w:rsidRPr="00225547">
        <w:rPr>
          <w:rFonts w:ascii="Arial" w:hAnsi="Arial" w:cs="Arial"/>
          <w:sz w:val="20"/>
          <w:szCs w:val="16"/>
        </w:rPr>
        <w:t>artículo</w:t>
      </w:r>
      <w:r w:rsidR="007723FE" w:rsidRPr="00225547">
        <w:rPr>
          <w:rFonts w:ascii="Arial" w:hAnsi="Arial" w:cs="Arial"/>
          <w:sz w:val="20"/>
          <w:szCs w:val="16"/>
        </w:rPr>
        <w:t xml:space="preserve"> 82</w:t>
      </w:r>
      <w:r w:rsidRPr="00225547">
        <w:rPr>
          <w:rFonts w:ascii="Arial" w:hAnsi="Arial" w:cs="Arial"/>
          <w:sz w:val="20"/>
          <w:szCs w:val="16"/>
        </w:rPr>
        <w:t>, el Registro Electrónico General es la aplicación corporativa común y transversal en el que se hará el correspondiente asiento de todo documento, solicitud, escrito y comunicación que se reciba o remita, en toda la Administración general de la Comunidad Autónoma de Euskadi y su Administración institucional</w:t>
      </w:r>
      <w:r w:rsidR="0090464F">
        <w:rPr>
          <w:rFonts w:ascii="Arial" w:hAnsi="Arial" w:cs="Arial"/>
          <w:sz w:val="20"/>
          <w:szCs w:val="16"/>
        </w:rPr>
        <w:t>,</w:t>
      </w:r>
      <w:r w:rsidRPr="00225547">
        <w:rPr>
          <w:rFonts w:ascii="Arial" w:hAnsi="Arial" w:cs="Arial"/>
          <w:sz w:val="20"/>
          <w:szCs w:val="16"/>
        </w:rPr>
        <w:t xml:space="preserve"> así como del resto de su sector público en sus procedimientos sujetos al derecho público</w:t>
      </w:r>
      <w:r w:rsidR="0090464F">
        <w:rPr>
          <w:rFonts w:ascii="Arial" w:hAnsi="Arial" w:cs="Arial"/>
          <w:sz w:val="20"/>
          <w:szCs w:val="16"/>
        </w:rPr>
        <w:t>,</w:t>
      </w:r>
      <w:r w:rsidRPr="00225547">
        <w:rPr>
          <w:rFonts w:ascii="Arial" w:hAnsi="Arial" w:cs="Arial"/>
          <w:sz w:val="20"/>
          <w:szCs w:val="16"/>
        </w:rPr>
        <w:t xml:space="preserve"> y que deja constancia electrónica de la anotación fidedigna del registro de entrada y salida de documentos.</w:t>
      </w:r>
    </w:p>
    <w:p w14:paraId="778C8E10" w14:textId="77777777" w:rsidR="006B54D1" w:rsidRPr="00225547" w:rsidRDefault="006B54D1" w:rsidP="00927A2F">
      <w:pPr>
        <w:rPr>
          <w:rFonts w:ascii="Arial" w:hAnsi="Arial" w:cs="Arial"/>
          <w:sz w:val="20"/>
          <w:szCs w:val="16"/>
        </w:rPr>
      </w:pPr>
    </w:p>
    <w:p w14:paraId="151BF6FE" w14:textId="0468F283" w:rsidR="002F30A3" w:rsidRPr="00225547" w:rsidRDefault="002F30A3" w:rsidP="002F30A3">
      <w:pPr>
        <w:rPr>
          <w:rFonts w:ascii="Arial" w:hAnsi="Arial" w:cs="Arial"/>
          <w:sz w:val="20"/>
          <w:szCs w:val="16"/>
        </w:rPr>
      </w:pPr>
      <w:r w:rsidRPr="00225547">
        <w:rPr>
          <w:rFonts w:ascii="Arial" w:hAnsi="Arial" w:cs="Arial"/>
          <w:sz w:val="20"/>
          <w:szCs w:val="16"/>
        </w:rPr>
        <w:t>El</w:t>
      </w:r>
      <w:r w:rsidR="007A1B37" w:rsidRPr="00225547">
        <w:rPr>
          <w:rFonts w:ascii="Arial" w:hAnsi="Arial" w:cs="Arial"/>
          <w:sz w:val="20"/>
          <w:szCs w:val="16"/>
        </w:rPr>
        <w:t xml:space="preserve"> segundo apartado del mismo </w:t>
      </w:r>
      <w:r w:rsidR="00C05ABF" w:rsidRPr="00225547">
        <w:rPr>
          <w:rFonts w:ascii="Arial" w:hAnsi="Arial" w:cs="Arial"/>
          <w:sz w:val="20"/>
          <w:szCs w:val="16"/>
        </w:rPr>
        <w:t>artículo</w:t>
      </w:r>
      <w:r w:rsidR="007A1B37" w:rsidRPr="00225547">
        <w:rPr>
          <w:rFonts w:ascii="Arial" w:hAnsi="Arial" w:cs="Arial"/>
          <w:sz w:val="20"/>
          <w:szCs w:val="16"/>
        </w:rPr>
        <w:t xml:space="preserve"> establece que</w:t>
      </w:r>
      <w:r w:rsidR="00205733">
        <w:rPr>
          <w:rFonts w:ascii="Arial" w:hAnsi="Arial" w:cs="Arial"/>
          <w:sz w:val="20"/>
          <w:szCs w:val="16"/>
        </w:rPr>
        <w:t xml:space="preserve"> el</w:t>
      </w:r>
      <w:r w:rsidRPr="00225547">
        <w:rPr>
          <w:rFonts w:ascii="Arial" w:hAnsi="Arial" w:cs="Arial"/>
          <w:sz w:val="20"/>
          <w:szCs w:val="16"/>
        </w:rPr>
        <w:t xml:space="preserve"> Registro Electrónico General será único para todos los órganos de la Administración general e institucional, así como del resto de su sector público en sus procedimientos sujetos al derecho público de la Comunidad Autónoma de Euskadi, y será gestionado por el órgano administrativo competente en atención a la ciudadanía.</w:t>
      </w:r>
    </w:p>
    <w:p w14:paraId="2512BA4C" w14:textId="77777777" w:rsidR="001E0602" w:rsidRPr="00225547" w:rsidRDefault="001E0602" w:rsidP="002F30A3">
      <w:pPr>
        <w:rPr>
          <w:rFonts w:ascii="Arial" w:hAnsi="Arial" w:cs="Arial"/>
          <w:sz w:val="20"/>
          <w:szCs w:val="16"/>
        </w:rPr>
      </w:pPr>
    </w:p>
    <w:p w14:paraId="2016B57D" w14:textId="1146712B" w:rsidR="001E0602" w:rsidRPr="00225547" w:rsidRDefault="00374A25" w:rsidP="001E0602">
      <w:pPr>
        <w:rPr>
          <w:rFonts w:ascii="Arial" w:hAnsi="Arial" w:cs="Arial"/>
          <w:sz w:val="20"/>
          <w:szCs w:val="16"/>
        </w:rPr>
      </w:pPr>
      <w:r w:rsidRPr="00225547">
        <w:rPr>
          <w:rFonts w:ascii="Arial" w:hAnsi="Arial" w:cs="Arial"/>
          <w:sz w:val="20"/>
          <w:szCs w:val="16"/>
        </w:rPr>
        <w:t>En virtud del tercer apartado, e</w:t>
      </w:r>
      <w:r w:rsidR="001E0602" w:rsidRPr="00225547">
        <w:rPr>
          <w:rFonts w:ascii="Arial" w:hAnsi="Arial" w:cs="Arial"/>
          <w:sz w:val="20"/>
          <w:szCs w:val="16"/>
        </w:rPr>
        <w:t>l Registro Electrónico General deberá ser plenamente interoperable con los registros del resto de Administraciones públicas, de modo que se garantice su compatibilidad tecnológica e interconexión, así como la transmisión telemática de los asientos registrales y de los documentos que se presenten en cualquiera de los registros.</w:t>
      </w:r>
    </w:p>
    <w:p w14:paraId="5CEDE51E" w14:textId="77777777" w:rsidR="007E013B" w:rsidRPr="00225547" w:rsidRDefault="007E013B" w:rsidP="001E0602">
      <w:pPr>
        <w:rPr>
          <w:rFonts w:ascii="Arial" w:hAnsi="Arial" w:cs="Arial"/>
          <w:sz w:val="20"/>
          <w:szCs w:val="16"/>
        </w:rPr>
      </w:pPr>
    </w:p>
    <w:p w14:paraId="10913A6F" w14:textId="0C44A7E2" w:rsidR="007E013B" w:rsidRPr="00225547" w:rsidRDefault="007E013B" w:rsidP="001E0602">
      <w:pPr>
        <w:rPr>
          <w:rFonts w:ascii="Arial" w:hAnsi="Arial" w:cs="Arial"/>
          <w:sz w:val="20"/>
          <w:szCs w:val="16"/>
        </w:rPr>
      </w:pPr>
      <w:r w:rsidRPr="00225547">
        <w:rPr>
          <w:rFonts w:ascii="Arial" w:hAnsi="Arial" w:cs="Arial"/>
          <w:sz w:val="20"/>
          <w:szCs w:val="16"/>
        </w:rPr>
        <w:t>El art</w:t>
      </w:r>
      <w:r w:rsidR="006A4FC7" w:rsidRPr="00225547">
        <w:rPr>
          <w:rFonts w:ascii="Arial" w:hAnsi="Arial" w:cs="Arial"/>
          <w:sz w:val="20"/>
          <w:szCs w:val="16"/>
        </w:rPr>
        <w:t>í</w:t>
      </w:r>
      <w:r w:rsidRPr="00225547">
        <w:rPr>
          <w:rFonts w:ascii="Arial" w:hAnsi="Arial" w:cs="Arial"/>
          <w:sz w:val="20"/>
          <w:szCs w:val="16"/>
        </w:rPr>
        <w:t xml:space="preserve">culo 84 del mismo cuerpo legal establece </w:t>
      </w:r>
      <w:r w:rsidR="005C3A24" w:rsidRPr="00225547">
        <w:rPr>
          <w:rFonts w:ascii="Arial" w:hAnsi="Arial" w:cs="Arial"/>
          <w:sz w:val="20"/>
          <w:szCs w:val="16"/>
        </w:rPr>
        <w:t>que,</w:t>
      </w:r>
      <w:r w:rsidRPr="00225547">
        <w:rPr>
          <w:rFonts w:ascii="Arial" w:hAnsi="Arial" w:cs="Arial"/>
          <w:sz w:val="20"/>
          <w:szCs w:val="16"/>
        </w:rPr>
        <w:t xml:space="preserve"> </w:t>
      </w:r>
      <w:r w:rsidR="00595C69" w:rsidRPr="00225547">
        <w:rPr>
          <w:rFonts w:ascii="Arial" w:hAnsi="Arial" w:cs="Arial"/>
          <w:sz w:val="20"/>
          <w:szCs w:val="16"/>
        </w:rPr>
        <w:t>m</w:t>
      </w:r>
      <w:r w:rsidR="00DC1C05" w:rsidRPr="00225547">
        <w:rPr>
          <w:rFonts w:ascii="Arial" w:hAnsi="Arial" w:cs="Arial"/>
          <w:sz w:val="20"/>
          <w:szCs w:val="16"/>
        </w:rPr>
        <w:t>ediante Orden de la persona titular del departamento competente en atención a la ciudadanía, se regulará el funcionamiento del Registro Electrónico General, los documentos registrables, las operaciones de cotejo y registro, los asientos, la presentación y digitalización de documentos y obtención de copias, el recibo de registro y se aprobarán los modelos y formularios, que se publicarán en la sede electrónica.</w:t>
      </w:r>
    </w:p>
    <w:p w14:paraId="3C7414D4" w14:textId="77777777" w:rsidR="001E0602" w:rsidRPr="00225547" w:rsidRDefault="001E0602" w:rsidP="002F30A3">
      <w:pPr>
        <w:rPr>
          <w:rFonts w:ascii="Arial" w:hAnsi="Arial" w:cs="Arial"/>
          <w:sz w:val="20"/>
          <w:szCs w:val="16"/>
        </w:rPr>
      </w:pPr>
    </w:p>
    <w:p w14:paraId="4EFC3986" w14:textId="468FFC8A" w:rsidR="007051CB" w:rsidRPr="00225547" w:rsidRDefault="00DC1C05" w:rsidP="00927A2F">
      <w:pPr>
        <w:rPr>
          <w:rFonts w:ascii="Arial" w:hAnsi="Arial" w:cs="Arial"/>
          <w:sz w:val="20"/>
          <w:szCs w:val="16"/>
        </w:rPr>
      </w:pPr>
      <w:r w:rsidRPr="00225547">
        <w:rPr>
          <w:rFonts w:ascii="Arial" w:hAnsi="Arial" w:cs="Arial"/>
          <w:sz w:val="20"/>
          <w:szCs w:val="16"/>
        </w:rPr>
        <w:t>Asimismo</w:t>
      </w:r>
      <w:r w:rsidR="00BF4230">
        <w:rPr>
          <w:rFonts w:ascii="Arial" w:hAnsi="Arial" w:cs="Arial"/>
          <w:sz w:val="20"/>
          <w:szCs w:val="16"/>
        </w:rPr>
        <w:t>,</w:t>
      </w:r>
      <w:r w:rsidRPr="00225547">
        <w:rPr>
          <w:rFonts w:ascii="Arial" w:hAnsi="Arial" w:cs="Arial"/>
          <w:sz w:val="20"/>
          <w:szCs w:val="16"/>
        </w:rPr>
        <w:t xml:space="preserve"> y en este mismo sentido</w:t>
      </w:r>
      <w:r w:rsidR="00664AE7">
        <w:rPr>
          <w:rFonts w:ascii="Arial" w:hAnsi="Arial" w:cs="Arial"/>
          <w:sz w:val="20"/>
          <w:szCs w:val="16"/>
        </w:rPr>
        <w:t>,</w:t>
      </w:r>
      <w:r w:rsidRPr="00225547">
        <w:rPr>
          <w:rFonts w:ascii="Arial" w:hAnsi="Arial" w:cs="Arial"/>
          <w:sz w:val="20"/>
          <w:szCs w:val="16"/>
        </w:rPr>
        <w:t xml:space="preserve"> l</w:t>
      </w:r>
      <w:r w:rsidR="008C4F40" w:rsidRPr="00225547">
        <w:rPr>
          <w:rFonts w:ascii="Arial" w:hAnsi="Arial" w:cs="Arial"/>
          <w:sz w:val="20"/>
          <w:szCs w:val="16"/>
        </w:rPr>
        <w:t>a Disposición Final Primera,</w:t>
      </w:r>
      <w:r w:rsidRPr="00225547">
        <w:rPr>
          <w:rFonts w:ascii="Arial" w:hAnsi="Arial" w:cs="Arial"/>
          <w:sz w:val="20"/>
          <w:szCs w:val="16"/>
        </w:rPr>
        <w:t xml:space="preserve"> </w:t>
      </w:r>
      <w:r w:rsidR="008C4F40" w:rsidRPr="00225547">
        <w:rPr>
          <w:rFonts w:ascii="Arial" w:hAnsi="Arial" w:cs="Arial"/>
          <w:sz w:val="20"/>
          <w:szCs w:val="16"/>
        </w:rPr>
        <w:t xml:space="preserve">en su apartado 1 subapartado </w:t>
      </w:r>
      <w:r w:rsidR="00770FEF" w:rsidRPr="00225547">
        <w:rPr>
          <w:rFonts w:ascii="Arial" w:hAnsi="Arial" w:cs="Arial"/>
          <w:sz w:val="20"/>
          <w:szCs w:val="16"/>
        </w:rPr>
        <w:t>d</w:t>
      </w:r>
      <w:r w:rsidR="008C4F40" w:rsidRPr="00225547">
        <w:rPr>
          <w:rFonts w:ascii="Arial" w:hAnsi="Arial" w:cs="Arial"/>
          <w:sz w:val="20"/>
          <w:szCs w:val="16"/>
        </w:rPr>
        <w:t>), establece que,</w:t>
      </w:r>
      <w:r w:rsidR="007C7520" w:rsidRPr="00225547">
        <w:rPr>
          <w:rFonts w:ascii="Arial" w:hAnsi="Arial" w:cs="Arial"/>
          <w:sz w:val="20"/>
          <w:szCs w:val="16"/>
        </w:rPr>
        <w:t xml:space="preserve"> </w:t>
      </w:r>
      <w:r w:rsidR="008C4F40" w:rsidRPr="00225547">
        <w:rPr>
          <w:rFonts w:ascii="Arial" w:hAnsi="Arial" w:cs="Arial"/>
          <w:sz w:val="20"/>
          <w:szCs w:val="16"/>
        </w:rPr>
        <w:t>en el plazo de seis meses a partir de la entrada en vigor del mismo, el órgano competente en atención a la ciudadanía de la Administración general de la Comunidad Autónoma de Euskadi</w:t>
      </w:r>
      <w:r w:rsidR="00E316E1" w:rsidRPr="00225547">
        <w:rPr>
          <w:rFonts w:ascii="Arial" w:hAnsi="Arial" w:cs="Arial"/>
          <w:sz w:val="20"/>
          <w:szCs w:val="16"/>
        </w:rPr>
        <w:t xml:space="preserve"> regulará mediante Orden el funcionamiento del Registro Electrónico General, los documentos registrables, las operaciones de cotejo y registro, los asientos, la presentación y digitalización de documentos y obtención de copias, el recibo de registro</w:t>
      </w:r>
      <w:r w:rsidR="00635E1A">
        <w:rPr>
          <w:rFonts w:ascii="Arial" w:hAnsi="Arial" w:cs="Arial"/>
          <w:sz w:val="20"/>
          <w:szCs w:val="16"/>
        </w:rPr>
        <w:t>,</w:t>
      </w:r>
      <w:r w:rsidR="00E316E1" w:rsidRPr="00225547">
        <w:rPr>
          <w:rFonts w:ascii="Arial" w:hAnsi="Arial" w:cs="Arial"/>
          <w:sz w:val="20"/>
          <w:szCs w:val="16"/>
        </w:rPr>
        <w:t xml:space="preserve"> y se aprobarán los modelos y formularios, que se publicarán en la sede electrónica.</w:t>
      </w:r>
    </w:p>
    <w:p w14:paraId="13E4E0B0" w14:textId="77777777" w:rsidR="002C08E2" w:rsidRPr="00225547" w:rsidRDefault="002C08E2" w:rsidP="00927A2F">
      <w:pPr>
        <w:rPr>
          <w:rFonts w:ascii="Arial" w:hAnsi="Arial" w:cs="Arial"/>
          <w:sz w:val="20"/>
          <w:szCs w:val="16"/>
        </w:rPr>
      </w:pPr>
    </w:p>
    <w:p w14:paraId="10163291" w14:textId="5DBE9689" w:rsidR="00106A92" w:rsidRPr="00225547" w:rsidRDefault="002C08E2" w:rsidP="00106A92">
      <w:pPr>
        <w:rPr>
          <w:rFonts w:ascii="Arial" w:hAnsi="Arial" w:cs="Arial"/>
          <w:b/>
          <w:sz w:val="20"/>
          <w:szCs w:val="16"/>
        </w:rPr>
      </w:pPr>
      <w:r w:rsidRPr="00225547">
        <w:rPr>
          <w:rFonts w:ascii="Arial" w:hAnsi="Arial" w:cs="Arial"/>
          <w:sz w:val="20"/>
          <w:szCs w:val="16"/>
        </w:rPr>
        <w:t>Para dar una adecuada respuesta a todas estas exigencias en materia de gestión de los servicios electrónicos</w:t>
      </w:r>
      <w:r w:rsidR="007533C1" w:rsidRPr="00225547">
        <w:rPr>
          <w:rFonts w:ascii="Arial" w:hAnsi="Arial" w:cs="Arial"/>
          <w:sz w:val="20"/>
          <w:szCs w:val="16"/>
        </w:rPr>
        <w:t>,</w:t>
      </w:r>
      <w:r w:rsidRPr="00225547">
        <w:rPr>
          <w:rFonts w:ascii="Arial" w:hAnsi="Arial" w:cs="Arial"/>
          <w:sz w:val="20"/>
          <w:szCs w:val="16"/>
        </w:rPr>
        <w:t xml:space="preserve"> en el marco de la Administración </w:t>
      </w:r>
      <w:r w:rsidR="00635E1A" w:rsidRPr="00225547">
        <w:rPr>
          <w:rFonts w:ascii="Arial" w:hAnsi="Arial" w:cs="Arial"/>
          <w:sz w:val="20"/>
          <w:szCs w:val="16"/>
        </w:rPr>
        <w:t xml:space="preserve">electrónica </w:t>
      </w:r>
      <w:r w:rsidRPr="00225547">
        <w:rPr>
          <w:rFonts w:ascii="Arial" w:hAnsi="Arial" w:cs="Arial"/>
          <w:sz w:val="20"/>
          <w:szCs w:val="16"/>
        </w:rPr>
        <w:t>y al propio mandato del Decreto 91/2023 en sí mismo, se debe regular formalmente el Registro Electrónico General</w:t>
      </w:r>
      <w:r w:rsidR="00106A92" w:rsidRPr="00225547">
        <w:rPr>
          <w:rFonts w:ascii="Arial" w:hAnsi="Arial" w:cs="Arial"/>
          <w:sz w:val="20"/>
          <w:szCs w:val="16"/>
        </w:rPr>
        <w:t xml:space="preserve"> </w:t>
      </w:r>
      <w:r w:rsidR="00106A92" w:rsidRPr="00225547">
        <w:rPr>
          <w:rFonts w:ascii="Arial" w:hAnsi="Arial" w:cs="Arial"/>
          <w:bCs/>
          <w:sz w:val="20"/>
          <w:szCs w:val="16"/>
        </w:rPr>
        <w:t xml:space="preserve">del </w:t>
      </w:r>
      <w:r w:rsidR="00852898" w:rsidRPr="00225547">
        <w:rPr>
          <w:rFonts w:ascii="Arial" w:hAnsi="Arial" w:cs="Arial"/>
          <w:bCs/>
          <w:sz w:val="20"/>
          <w:szCs w:val="16"/>
        </w:rPr>
        <w:t xml:space="preserve">sector público </w:t>
      </w:r>
      <w:r w:rsidR="00106A92" w:rsidRPr="00225547">
        <w:rPr>
          <w:rFonts w:ascii="Arial" w:hAnsi="Arial" w:cs="Arial"/>
          <w:bCs/>
          <w:sz w:val="20"/>
          <w:szCs w:val="16"/>
        </w:rPr>
        <w:t>de la Comunidad Autónoma de Euskadi en sus procedimientos sujetos al derecho público.</w:t>
      </w:r>
    </w:p>
    <w:p w14:paraId="4AE08A27" w14:textId="77777777" w:rsidR="003A0033" w:rsidRPr="00225547" w:rsidRDefault="003A0033" w:rsidP="002C08E2">
      <w:pPr>
        <w:rPr>
          <w:rFonts w:ascii="Arial" w:hAnsi="Arial" w:cs="Arial"/>
          <w:sz w:val="20"/>
          <w:szCs w:val="16"/>
        </w:rPr>
      </w:pPr>
    </w:p>
    <w:p w14:paraId="3C69AE4C" w14:textId="5F0305AC" w:rsidR="003A0033" w:rsidRPr="00225547" w:rsidRDefault="003A0033" w:rsidP="002C08E2">
      <w:pPr>
        <w:rPr>
          <w:rFonts w:ascii="Arial" w:hAnsi="Arial" w:cs="Arial"/>
          <w:sz w:val="20"/>
          <w:szCs w:val="16"/>
        </w:rPr>
      </w:pPr>
      <w:r w:rsidRPr="00225547">
        <w:rPr>
          <w:rFonts w:ascii="Arial" w:hAnsi="Arial" w:cs="Arial"/>
          <w:sz w:val="20"/>
          <w:szCs w:val="16"/>
        </w:rPr>
        <w:t>Est</w:t>
      </w:r>
      <w:r w:rsidR="00F54C42">
        <w:rPr>
          <w:rFonts w:ascii="Arial" w:hAnsi="Arial" w:cs="Arial"/>
          <w:sz w:val="20"/>
          <w:szCs w:val="16"/>
        </w:rPr>
        <w:t>a Orden</w:t>
      </w:r>
      <w:r w:rsidRPr="00225547">
        <w:rPr>
          <w:rFonts w:ascii="Arial" w:hAnsi="Arial" w:cs="Arial"/>
          <w:sz w:val="20"/>
          <w:szCs w:val="16"/>
        </w:rPr>
        <w:t xml:space="preserve"> se ha elaborado de conformidad con los principios de buena regulación previstos en el artículo 129 de la Ley 39/2015 y en el artículo 62 de la Ley 19/2013, de 9 de diciembre, de transparencia, acceso a la información pública y buen gobierno, responde al principio de necesidad, contiene la regulación necesaria para atender las finalidades perseguidas, es el instrumento más adecuado para garantizar su consecución, y es coherente con el resto del ordenamiento jurídico.</w:t>
      </w:r>
    </w:p>
    <w:p w14:paraId="4326D2A9" w14:textId="77777777" w:rsidR="006F0146" w:rsidRPr="00074A1E" w:rsidRDefault="006F0146" w:rsidP="002C08E2">
      <w:pPr>
        <w:rPr>
          <w:rFonts w:ascii="Arial" w:hAnsi="Arial" w:cs="Arial"/>
          <w:sz w:val="20"/>
          <w:szCs w:val="16"/>
        </w:rPr>
      </w:pPr>
    </w:p>
    <w:p w14:paraId="6CA2310A" w14:textId="77777777" w:rsidR="007D164C" w:rsidRPr="003F0594" w:rsidRDefault="007D164C" w:rsidP="007D164C">
      <w:pPr>
        <w:rPr>
          <w:rFonts w:ascii="Arial" w:hAnsi="Arial" w:cs="Arial"/>
          <w:sz w:val="20"/>
          <w:szCs w:val="16"/>
          <w:lang w:val="es-ES_tradnl"/>
        </w:rPr>
      </w:pPr>
      <w:r w:rsidRPr="003F0594">
        <w:rPr>
          <w:rFonts w:ascii="Arial" w:hAnsi="Arial" w:cs="Arial"/>
          <w:sz w:val="20"/>
          <w:szCs w:val="16"/>
        </w:rPr>
        <w:t>Por todo ello, en virtud de las competencias que me atribuye el artículo 7.1, apartados e), f) y m) del Decreto 18/2020, de 6 de septiembre, del Lehendakari, de creación, supresión y modificación de los Departamentos de la Administración de la Comunidad Autónoma del País Vasco y de determinación de funciones y áreas de actuación de los mismos, en relación con el artículo 3 del Decreto 8/2021, de 19 de enero, por el que se establece la estructura orgánica y funcional del Departamento de Gobernanza Pública y Autogobierno, y previa emisión de los informes preceptivos correspondientes,</w:t>
      </w:r>
    </w:p>
    <w:p w14:paraId="7A819602" w14:textId="77777777" w:rsidR="00A877AF" w:rsidRPr="00225547" w:rsidRDefault="00A877AF" w:rsidP="006F0146">
      <w:pPr>
        <w:rPr>
          <w:rFonts w:ascii="Arial" w:hAnsi="Arial" w:cs="Arial"/>
          <w:sz w:val="20"/>
          <w:szCs w:val="16"/>
        </w:rPr>
      </w:pPr>
    </w:p>
    <w:p w14:paraId="0702796F" w14:textId="460C007A" w:rsidR="006F0146" w:rsidRPr="00225547" w:rsidRDefault="006F0146" w:rsidP="006F0146">
      <w:pPr>
        <w:jc w:val="center"/>
        <w:rPr>
          <w:rFonts w:ascii="Arial" w:hAnsi="Arial" w:cs="Arial"/>
          <w:sz w:val="20"/>
          <w:szCs w:val="16"/>
        </w:rPr>
      </w:pPr>
      <w:r w:rsidRPr="00225547">
        <w:rPr>
          <w:rFonts w:ascii="Arial" w:hAnsi="Arial" w:cs="Arial"/>
          <w:sz w:val="20"/>
          <w:szCs w:val="16"/>
        </w:rPr>
        <w:t>DISPONGO</w:t>
      </w:r>
    </w:p>
    <w:p w14:paraId="327F547E" w14:textId="77777777" w:rsidR="00B676A4" w:rsidRPr="00225547" w:rsidRDefault="00B676A4" w:rsidP="00B676A4">
      <w:pPr>
        <w:rPr>
          <w:rFonts w:ascii="Arial" w:hAnsi="Arial" w:cs="Arial"/>
          <w:i/>
          <w:iCs/>
          <w:sz w:val="20"/>
          <w:szCs w:val="16"/>
        </w:rPr>
      </w:pPr>
      <w:r w:rsidRPr="00225547">
        <w:rPr>
          <w:rFonts w:ascii="Arial" w:hAnsi="Arial" w:cs="Arial"/>
          <w:b/>
          <w:bCs/>
          <w:sz w:val="20"/>
          <w:szCs w:val="16"/>
        </w:rPr>
        <w:t xml:space="preserve">Artículo 1. </w:t>
      </w:r>
      <w:r w:rsidRPr="00225547">
        <w:rPr>
          <w:rFonts w:ascii="Arial" w:hAnsi="Arial" w:cs="Arial"/>
          <w:i/>
          <w:iCs/>
          <w:sz w:val="20"/>
          <w:szCs w:val="16"/>
        </w:rPr>
        <w:t>Objeto.</w:t>
      </w:r>
    </w:p>
    <w:p w14:paraId="37762BCA" w14:textId="77777777" w:rsidR="00304834" w:rsidRDefault="00304834" w:rsidP="00560B7E">
      <w:pPr>
        <w:rPr>
          <w:rFonts w:ascii="Arial" w:hAnsi="Arial" w:cs="Arial"/>
          <w:sz w:val="20"/>
          <w:szCs w:val="16"/>
        </w:rPr>
      </w:pPr>
    </w:p>
    <w:p w14:paraId="47C0EAFE" w14:textId="4D61AEA7" w:rsidR="00281F6E" w:rsidRPr="00225547" w:rsidRDefault="000F38C0" w:rsidP="00560B7E">
      <w:pPr>
        <w:rPr>
          <w:rFonts w:ascii="Arial" w:hAnsi="Arial" w:cs="Arial"/>
          <w:sz w:val="20"/>
          <w:szCs w:val="16"/>
        </w:rPr>
      </w:pPr>
      <w:r w:rsidRPr="00225547">
        <w:rPr>
          <w:rFonts w:ascii="Arial" w:hAnsi="Arial" w:cs="Arial"/>
          <w:sz w:val="20"/>
          <w:szCs w:val="16"/>
        </w:rPr>
        <w:t>El objeto de esta Orden es regular</w:t>
      </w:r>
      <w:r w:rsidR="00770FEF" w:rsidRPr="00225547">
        <w:rPr>
          <w:rFonts w:ascii="Arial" w:hAnsi="Arial" w:cs="Arial"/>
          <w:sz w:val="20"/>
          <w:szCs w:val="16"/>
        </w:rPr>
        <w:t xml:space="preserve"> el funcionamiento del Registro Electrónico General,</w:t>
      </w:r>
      <w:r w:rsidR="00560B7E" w:rsidRPr="00225547">
        <w:rPr>
          <w:rFonts w:ascii="Arial" w:hAnsi="Arial" w:cs="Arial"/>
          <w:sz w:val="20"/>
          <w:szCs w:val="16"/>
        </w:rPr>
        <w:t xml:space="preserve"> la aplicación corporativa común y transversal en el que se hará el correspondiente asiento de todo documento, solicitud, escrito y comunicación que se reciba o remita, en toda la Administración general de la Comunidad Autónoma de Euskadi y su Administración institucional</w:t>
      </w:r>
      <w:r w:rsidR="00C62CF0">
        <w:rPr>
          <w:rFonts w:ascii="Arial" w:hAnsi="Arial" w:cs="Arial"/>
          <w:sz w:val="20"/>
          <w:szCs w:val="16"/>
        </w:rPr>
        <w:t>,</w:t>
      </w:r>
      <w:r w:rsidR="00560B7E" w:rsidRPr="00225547">
        <w:rPr>
          <w:rFonts w:ascii="Arial" w:hAnsi="Arial" w:cs="Arial"/>
          <w:sz w:val="20"/>
          <w:szCs w:val="16"/>
        </w:rPr>
        <w:t xml:space="preserve"> así como del resto de su sector público en sus procedimientos sujetos al derecho público</w:t>
      </w:r>
      <w:r w:rsidR="00C62CF0">
        <w:rPr>
          <w:rFonts w:ascii="Arial" w:hAnsi="Arial" w:cs="Arial"/>
          <w:sz w:val="20"/>
          <w:szCs w:val="16"/>
        </w:rPr>
        <w:t>,</w:t>
      </w:r>
      <w:r w:rsidR="00560B7E" w:rsidRPr="00225547">
        <w:rPr>
          <w:rFonts w:ascii="Arial" w:hAnsi="Arial" w:cs="Arial"/>
          <w:sz w:val="20"/>
          <w:szCs w:val="16"/>
        </w:rPr>
        <w:t xml:space="preserve"> y que deja </w:t>
      </w:r>
      <w:r w:rsidR="00560B7E" w:rsidRPr="00225547">
        <w:rPr>
          <w:rFonts w:ascii="Arial" w:hAnsi="Arial" w:cs="Arial"/>
          <w:sz w:val="20"/>
          <w:szCs w:val="16"/>
        </w:rPr>
        <w:lastRenderedPageBreak/>
        <w:t>constancia electrónica de la anotación fidedigna del registro de entrada y salida de documentos</w:t>
      </w:r>
      <w:r w:rsidR="00C62CF0">
        <w:rPr>
          <w:rFonts w:ascii="Arial" w:hAnsi="Arial" w:cs="Arial"/>
          <w:sz w:val="20"/>
          <w:szCs w:val="16"/>
        </w:rPr>
        <w:t>,</w:t>
      </w:r>
      <w:r w:rsidR="00DA540C" w:rsidRPr="00225547">
        <w:rPr>
          <w:rFonts w:ascii="Arial" w:hAnsi="Arial" w:cs="Arial"/>
          <w:sz w:val="20"/>
          <w:szCs w:val="16"/>
        </w:rPr>
        <w:t xml:space="preserve"> de acuerdo con el artículo 82 del Decreto 91/2023. </w:t>
      </w:r>
    </w:p>
    <w:p w14:paraId="31673D35" w14:textId="77777777" w:rsidR="00DA540C" w:rsidRPr="00225547" w:rsidRDefault="00DA540C" w:rsidP="00770FEF">
      <w:pPr>
        <w:rPr>
          <w:rFonts w:ascii="Arial" w:hAnsi="Arial" w:cs="Arial"/>
          <w:strike/>
          <w:sz w:val="20"/>
          <w:szCs w:val="16"/>
        </w:rPr>
      </w:pPr>
    </w:p>
    <w:p w14:paraId="36604BD0" w14:textId="77777777" w:rsidR="00652DB2" w:rsidRPr="00225547" w:rsidRDefault="00652DB2" w:rsidP="00652DB2">
      <w:pPr>
        <w:rPr>
          <w:rFonts w:ascii="Arial" w:hAnsi="Arial" w:cs="Arial"/>
          <w:i/>
          <w:iCs/>
          <w:sz w:val="20"/>
          <w:szCs w:val="16"/>
        </w:rPr>
      </w:pPr>
      <w:r w:rsidRPr="00225547">
        <w:rPr>
          <w:rFonts w:ascii="Arial" w:hAnsi="Arial" w:cs="Arial"/>
          <w:b/>
          <w:bCs/>
          <w:sz w:val="20"/>
          <w:szCs w:val="16"/>
        </w:rPr>
        <w:t xml:space="preserve">Artículo 2. </w:t>
      </w:r>
      <w:r w:rsidRPr="00225547">
        <w:rPr>
          <w:rFonts w:ascii="Arial" w:hAnsi="Arial" w:cs="Arial"/>
          <w:i/>
          <w:iCs/>
          <w:sz w:val="20"/>
          <w:szCs w:val="16"/>
        </w:rPr>
        <w:t>Ámbito de aplicación.</w:t>
      </w:r>
    </w:p>
    <w:p w14:paraId="3B45ABE5" w14:textId="77777777" w:rsidR="00304834" w:rsidRDefault="00304834" w:rsidP="00652DB2">
      <w:pPr>
        <w:rPr>
          <w:rFonts w:ascii="Arial" w:hAnsi="Arial" w:cs="Arial"/>
          <w:sz w:val="20"/>
          <w:szCs w:val="16"/>
        </w:rPr>
      </w:pPr>
    </w:p>
    <w:p w14:paraId="07E9CB63" w14:textId="4B7AA62B" w:rsidR="00683C88" w:rsidRPr="00225547" w:rsidRDefault="00BA7D1B" w:rsidP="00652DB2">
      <w:pPr>
        <w:rPr>
          <w:rFonts w:ascii="Arial" w:hAnsi="Arial" w:cs="Arial"/>
          <w:sz w:val="20"/>
          <w:szCs w:val="16"/>
        </w:rPr>
      </w:pPr>
      <w:r w:rsidRPr="00225547">
        <w:rPr>
          <w:rFonts w:ascii="Arial" w:hAnsi="Arial" w:cs="Arial"/>
          <w:sz w:val="20"/>
          <w:szCs w:val="16"/>
        </w:rPr>
        <w:t xml:space="preserve">Esta </w:t>
      </w:r>
      <w:r w:rsidR="008839E8" w:rsidRPr="00225547">
        <w:rPr>
          <w:rFonts w:ascii="Arial" w:hAnsi="Arial" w:cs="Arial"/>
          <w:sz w:val="20"/>
          <w:szCs w:val="16"/>
        </w:rPr>
        <w:t xml:space="preserve">Orden se aplicará a </w:t>
      </w:r>
      <w:r w:rsidR="002D0452" w:rsidRPr="00225547">
        <w:rPr>
          <w:rFonts w:ascii="Arial" w:hAnsi="Arial" w:cs="Arial"/>
          <w:sz w:val="20"/>
          <w:szCs w:val="16"/>
        </w:rPr>
        <w:t>todos los órganos de la Administración general e institucional, así como del resto de su sector público en sus procedimientos sujetos al derecho público de la Comunidad Autónoma de Euskadi</w:t>
      </w:r>
      <w:r w:rsidR="00E14E54" w:rsidRPr="00225547">
        <w:rPr>
          <w:rFonts w:ascii="Arial" w:hAnsi="Arial" w:cs="Arial"/>
          <w:sz w:val="20"/>
          <w:szCs w:val="16"/>
        </w:rPr>
        <w:t xml:space="preserve">. </w:t>
      </w:r>
    </w:p>
    <w:p w14:paraId="34836133" w14:textId="77777777" w:rsidR="00FF3528" w:rsidRPr="00304834" w:rsidRDefault="00FF3528" w:rsidP="002D4531">
      <w:pPr>
        <w:rPr>
          <w:rFonts w:ascii="Arial" w:hAnsi="Arial" w:cs="Arial"/>
          <w:bCs/>
          <w:sz w:val="20"/>
          <w:szCs w:val="16"/>
        </w:rPr>
      </w:pPr>
    </w:p>
    <w:p w14:paraId="0224AAB9" w14:textId="7AE035B9" w:rsidR="002D4531" w:rsidRDefault="00B7676F" w:rsidP="002D4531">
      <w:pPr>
        <w:rPr>
          <w:rFonts w:ascii="Arial" w:hAnsi="Arial" w:cs="Arial"/>
          <w:i/>
          <w:iCs/>
          <w:sz w:val="20"/>
          <w:szCs w:val="16"/>
        </w:rPr>
      </w:pPr>
      <w:r w:rsidRPr="00225547">
        <w:rPr>
          <w:rFonts w:ascii="Arial" w:hAnsi="Arial" w:cs="Arial"/>
          <w:b/>
          <w:sz w:val="20"/>
          <w:szCs w:val="16"/>
        </w:rPr>
        <w:t xml:space="preserve">Artículo </w:t>
      </w:r>
      <w:r w:rsidR="00781B63" w:rsidRPr="00225547">
        <w:rPr>
          <w:rFonts w:ascii="Arial" w:hAnsi="Arial" w:cs="Arial"/>
          <w:b/>
          <w:sz w:val="20"/>
          <w:szCs w:val="16"/>
        </w:rPr>
        <w:t>3</w:t>
      </w:r>
      <w:r w:rsidRPr="00225547">
        <w:rPr>
          <w:rFonts w:ascii="Arial" w:hAnsi="Arial" w:cs="Arial"/>
          <w:b/>
          <w:sz w:val="20"/>
          <w:szCs w:val="16"/>
        </w:rPr>
        <w:t xml:space="preserve">. </w:t>
      </w:r>
      <w:r w:rsidR="00792E33" w:rsidRPr="00225547">
        <w:rPr>
          <w:rFonts w:ascii="Arial" w:hAnsi="Arial" w:cs="Arial"/>
          <w:i/>
          <w:iCs/>
          <w:sz w:val="20"/>
          <w:szCs w:val="16"/>
        </w:rPr>
        <w:t>Registro Electrónico General único</w:t>
      </w:r>
      <w:r w:rsidR="00E93820" w:rsidRPr="00225547">
        <w:rPr>
          <w:rFonts w:ascii="Arial" w:hAnsi="Arial" w:cs="Arial"/>
          <w:i/>
          <w:iCs/>
          <w:sz w:val="20"/>
          <w:szCs w:val="16"/>
        </w:rPr>
        <w:t>.</w:t>
      </w:r>
    </w:p>
    <w:p w14:paraId="5350CF56" w14:textId="77777777" w:rsidR="00304834" w:rsidRPr="00304834" w:rsidRDefault="00304834" w:rsidP="002D4531">
      <w:pPr>
        <w:rPr>
          <w:rFonts w:ascii="Arial" w:hAnsi="Arial" w:cs="Arial"/>
          <w:bCs/>
          <w:i/>
          <w:iCs/>
          <w:sz w:val="20"/>
          <w:szCs w:val="16"/>
        </w:rPr>
      </w:pPr>
    </w:p>
    <w:p w14:paraId="281EC430" w14:textId="5241659A" w:rsidR="00801B77" w:rsidRPr="00225547" w:rsidRDefault="00792E33" w:rsidP="003C038E">
      <w:pPr>
        <w:pStyle w:val="Prrafodelista"/>
        <w:numPr>
          <w:ilvl w:val="0"/>
          <w:numId w:val="7"/>
        </w:numPr>
        <w:rPr>
          <w:rFonts w:ascii="Arial" w:hAnsi="Arial" w:cs="Arial"/>
          <w:sz w:val="20"/>
          <w:szCs w:val="16"/>
        </w:rPr>
      </w:pPr>
      <w:r w:rsidRPr="00225547">
        <w:rPr>
          <w:rFonts w:ascii="Arial" w:hAnsi="Arial" w:cs="Arial"/>
          <w:sz w:val="20"/>
          <w:szCs w:val="16"/>
        </w:rPr>
        <w:t>El Registro Electrónico General será único para todos los órganos de la Administración general e institucional, así como del resto de su sector público en sus procedimientos sujetos al derecho público de la Comunidad Autónoma de Euskadi</w:t>
      </w:r>
      <w:r w:rsidR="003C038E" w:rsidRPr="00225547">
        <w:rPr>
          <w:rFonts w:ascii="Arial" w:hAnsi="Arial" w:cs="Arial"/>
          <w:sz w:val="20"/>
          <w:szCs w:val="16"/>
        </w:rPr>
        <w:t xml:space="preserve">. </w:t>
      </w:r>
      <w:r w:rsidR="00B841CB" w:rsidRPr="00225547">
        <w:rPr>
          <w:rFonts w:ascii="Arial" w:hAnsi="Arial" w:cs="Arial"/>
          <w:sz w:val="20"/>
          <w:szCs w:val="16"/>
        </w:rPr>
        <w:t xml:space="preserve">No obstante, mediante </w:t>
      </w:r>
      <w:r w:rsidR="00146BED" w:rsidRPr="00225547">
        <w:rPr>
          <w:rFonts w:ascii="Arial" w:hAnsi="Arial" w:cs="Arial"/>
          <w:sz w:val="20"/>
          <w:szCs w:val="16"/>
        </w:rPr>
        <w:t>orden</w:t>
      </w:r>
      <w:r w:rsidR="00B841CB" w:rsidRPr="00225547">
        <w:rPr>
          <w:rFonts w:ascii="Arial" w:hAnsi="Arial" w:cs="Arial"/>
          <w:sz w:val="20"/>
          <w:szCs w:val="16"/>
        </w:rPr>
        <w:t xml:space="preserve"> de</w:t>
      </w:r>
      <w:r w:rsidR="00B26AED" w:rsidRPr="00225547">
        <w:rPr>
          <w:rFonts w:ascii="Arial" w:hAnsi="Arial" w:cs="Arial"/>
          <w:sz w:val="20"/>
          <w:szCs w:val="16"/>
        </w:rPr>
        <w:t>l</w:t>
      </w:r>
      <w:r w:rsidR="00811A87" w:rsidRPr="00225547">
        <w:rPr>
          <w:rFonts w:ascii="Arial" w:hAnsi="Arial" w:cs="Arial"/>
          <w:sz w:val="20"/>
          <w:szCs w:val="16"/>
        </w:rPr>
        <w:t xml:space="preserve"> órgano competente en atención a la ciudadanía se podrá</w:t>
      </w:r>
      <w:r w:rsidR="0047794E" w:rsidRPr="00225547">
        <w:rPr>
          <w:rFonts w:ascii="Arial" w:hAnsi="Arial" w:cs="Arial"/>
          <w:sz w:val="20"/>
          <w:szCs w:val="16"/>
        </w:rPr>
        <w:t xml:space="preserve"> autorizar la creación de registros electrónicos específicos cuando su creación esté justificada por la especialidad de la materia</w:t>
      </w:r>
      <w:r w:rsidR="00DA37A5" w:rsidRPr="00225547">
        <w:rPr>
          <w:rFonts w:ascii="Arial" w:hAnsi="Arial" w:cs="Arial"/>
          <w:sz w:val="20"/>
          <w:szCs w:val="16"/>
        </w:rPr>
        <w:t xml:space="preserve"> o por la concurrencia de razones que acrediten su necesidad. </w:t>
      </w:r>
    </w:p>
    <w:p w14:paraId="5C02FF84" w14:textId="77777777" w:rsidR="003C038E" w:rsidRPr="00225547" w:rsidRDefault="003C038E" w:rsidP="003C038E">
      <w:pPr>
        <w:pStyle w:val="Prrafodelista"/>
        <w:rPr>
          <w:rFonts w:ascii="Arial" w:hAnsi="Arial" w:cs="Arial"/>
          <w:sz w:val="20"/>
          <w:szCs w:val="16"/>
        </w:rPr>
      </w:pPr>
    </w:p>
    <w:p w14:paraId="00E94CCA" w14:textId="6B562CFD" w:rsidR="003C038E" w:rsidRPr="00225547" w:rsidRDefault="00163CFB" w:rsidP="00571FDB">
      <w:pPr>
        <w:pStyle w:val="Prrafodelista"/>
        <w:numPr>
          <w:ilvl w:val="0"/>
          <w:numId w:val="7"/>
        </w:numPr>
        <w:ind w:left="714" w:hanging="357"/>
        <w:rPr>
          <w:rFonts w:ascii="Arial" w:hAnsi="Arial" w:cs="Arial"/>
          <w:sz w:val="20"/>
          <w:szCs w:val="16"/>
        </w:rPr>
      </w:pPr>
      <w:r w:rsidRPr="00225547">
        <w:rPr>
          <w:rFonts w:ascii="Arial" w:hAnsi="Arial" w:cs="Arial"/>
          <w:sz w:val="20"/>
          <w:szCs w:val="16"/>
        </w:rPr>
        <w:t>El Registro Electrónico General deberá ser plenamente interoperable con los registros del resto de Administraciones públicas, de modo que se garantice su compatibilidad tecnológica e interconexión, así como la transmisión telemática de los asientos registrales y de los documentos que se presenten en cualquiera de los registros.</w:t>
      </w:r>
    </w:p>
    <w:p w14:paraId="06C2BEF4" w14:textId="77777777" w:rsidR="00FB5306" w:rsidRPr="00225547" w:rsidRDefault="00FB5306" w:rsidP="002D4531">
      <w:pPr>
        <w:rPr>
          <w:rFonts w:ascii="Arial" w:hAnsi="Arial" w:cs="Arial"/>
          <w:sz w:val="20"/>
          <w:szCs w:val="16"/>
        </w:rPr>
      </w:pPr>
    </w:p>
    <w:p w14:paraId="5A8A822F" w14:textId="77777777" w:rsidR="0015538D" w:rsidRDefault="002448B8" w:rsidP="002D4531">
      <w:pPr>
        <w:rPr>
          <w:rFonts w:ascii="Arial" w:hAnsi="Arial" w:cs="Arial"/>
          <w:bCs/>
          <w:i/>
          <w:iCs/>
          <w:sz w:val="20"/>
          <w:szCs w:val="16"/>
        </w:rPr>
      </w:pPr>
      <w:r w:rsidRPr="00225547">
        <w:rPr>
          <w:rFonts w:ascii="Arial" w:hAnsi="Arial" w:cs="Arial"/>
          <w:b/>
          <w:sz w:val="20"/>
          <w:szCs w:val="16"/>
        </w:rPr>
        <w:t xml:space="preserve">Artículo </w:t>
      </w:r>
      <w:r w:rsidR="00E7787B" w:rsidRPr="00225547">
        <w:rPr>
          <w:rFonts w:ascii="Arial" w:hAnsi="Arial" w:cs="Arial"/>
          <w:b/>
          <w:sz w:val="20"/>
          <w:szCs w:val="16"/>
        </w:rPr>
        <w:t>4</w:t>
      </w:r>
      <w:r w:rsidRPr="00225547">
        <w:rPr>
          <w:rFonts w:ascii="Arial" w:hAnsi="Arial" w:cs="Arial"/>
          <w:b/>
          <w:sz w:val="20"/>
          <w:szCs w:val="16"/>
        </w:rPr>
        <w:t>.</w:t>
      </w:r>
      <w:r w:rsidRPr="00225547">
        <w:rPr>
          <w:rFonts w:ascii="Cambria" w:eastAsia="Calibri" w:hAnsi="Cambria"/>
          <w:b/>
          <w:sz w:val="22"/>
          <w:szCs w:val="22"/>
          <w:lang w:eastAsia="en-US"/>
        </w:rPr>
        <w:t xml:space="preserve"> </w:t>
      </w:r>
      <w:r w:rsidR="00C90677" w:rsidRPr="00225547">
        <w:rPr>
          <w:rFonts w:ascii="Arial" w:hAnsi="Arial" w:cs="Arial"/>
          <w:bCs/>
          <w:i/>
          <w:iCs/>
          <w:sz w:val="20"/>
          <w:szCs w:val="16"/>
        </w:rPr>
        <w:t>Responsable del</w:t>
      </w:r>
      <w:r w:rsidR="00C90677" w:rsidRPr="00225547">
        <w:rPr>
          <w:rFonts w:ascii="Arial" w:hAnsi="Arial" w:cs="Arial"/>
          <w:b/>
          <w:sz w:val="20"/>
          <w:szCs w:val="16"/>
        </w:rPr>
        <w:t xml:space="preserve"> </w:t>
      </w:r>
      <w:r w:rsidR="00C90677" w:rsidRPr="00225547">
        <w:rPr>
          <w:rFonts w:ascii="Arial" w:hAnsi="Arial" w:cs="Arial"/>
          <w:bCs/>
          <w:i/>
          <w:iCs/>
          <w:sz w:val="20"/>
          <w:szCs w:val="16"/>
        </w:rPr>
        <w:t>Registro Electrónico General</w:t>
      </w:r>
      <w:r w:rsidR="00BD27A4" w:rsidRPr="00225547">
        <w:rPr>
          <w:rFonts w:ascii="Arial" w:hAnsi="Arial" w:cs="Arial"/>
          <w:bCs/>
          <w:i/>
          <w:iCs/>
          <w:sz w:val="20"/>
          <w:szCs w:val="16"/>
        </w:rPr>
        <w:t>.</w:t>
      </w:r>
    </w:p>
    <w:p w14:paraId="47A6AE5F" w14:textId="267F63A9" w:rsidR="00B7676F" w:rsidRPr="0015538D" w:rsidRDefault="00B7676F" w:rsidP="002D4531">
      <w:pPr>
        <w:rPr>
          <w:rFonts w:ascii="Arial" w:eastAsia="Calibri" w:hAnsi="Arial" w:cs="Arial"/>
          <w:bCs/>
          <w:sz w:val="20"/>
          <w:lang w:eastAsia="en-US"/>
        </w:rPr>
      </w:pPr>
    </w:p>
    <w:p w14:paraId="0ABB0E4C" w14:textId="1D8E76A7" w:rsidR="00F030E4" w:rsidRDefault="00C90677" w:rsidP="00571FDB">
      <w:pPr>
        <w:numPr>
          <w:ilvl w:val="0"/>
          <w:numId w:val="5"/>
        </w:numPr>
        <w:ind w:left="714" w:hanging="357"/>
        <w:rPr>
          <w:rFonts w:ascii="Arial" w:hAnsi="Arial" w:cs="Arial"/>
          <w:sz w:val="20"/>
          <w:szCs w:val="16"/>
        </w:rPr>
      </w:pPr>
      <w:r w:rsidRPr="00225547">
        <w:rPr>
          <w:rFonts w:ascii="Arial" w:hAnsi="Arial" w:cs="Arial"/>
          <w:sz w:val="20"/>
          <w:szCs w:val="16"/>
        </w:rPr>
        <w:t>El órgano competente en atención a la ciudadanía será el responsable de la gestión, configuración y mantenimiento evolutivo del Registro Electrónico General, de acuerdo con el artículo 82.2 del Decreto 91/2023, como parte del Sistema Integral de Atención a la Ciudadanía.</w:t>
      </w:r>
    </w:p>
    <w:p w14:paraId="02089A47" w14:textId="77777777" w:rsidR="00653282" w:rsidRDefault="00653282" w:rsidP="00653282">
      <w:pPr>
        <w:ind w:left="714"/>
        <w:rPr>
          <w:rFonts w:ascii="Arial" w:hAnsi="Arial" w:cs="Arial"/>
          <w:sz w:val="20"/>
          <w:szCs w:val="16"/>
        </w:rPr>
      </w:pPr>
    </w:p>
    <w:p w14:paraId="40EC5516" w14:textId="15DCAEF5" w:rsidR="00552BD8" w:rsidRPr="003F0594" w:rsidRDefault="0030247C" w:rsidP="00653282">
      <w:pPr>
        <w:ind w:left="714"/>
        <w:rPr>
          <w:rFonts w:ascii="Arial" w:hAnsi="Arial" w:cs="Arial"/>
          <w:sz w:val="20"/>
          <w:szCs w:val="16"/>
        </w:rPr>
      </w:pPr>
      <w:r w:rsidRPr="003F0594">
        <w:rPr>
          <w:rFonts w:ascii="Arial" w:hAnsi="Arial" w:cs="Arial"/>
          <w:sz w:val="20"/>
          <w:szCs w:val="16"/>
        </w:rPr>
        <w:t>El Registro Electrónico General es parte de la</w:t>
      </w:r>
      <w:r w:rsidR="00A34375" w:rsidRPr="003F0594">
        <w:rPr>
          <w:rFonts w:ascii="Arial" w:hAnsi="Arial" w:cs="Arial"/>
          <w:sz w:val="20"/>
          <w:szCs w:val="16"/>
        </w:rPr>
        <w:t xml:space="preserve"> infraestructura común de la Administración electrónica</w:t>
      </w:r>
      <w:r w:rsidR="003C67A6" w:rsidRPr="003F0594">
        <w:rPr>
          <w:rFonts w:ascii="Arial" w:hAnsi="Arial" w:cs="Arial"/>
          <w:sz w:val="20"/>
          <w:szCs w:val="16"/>
        </w:rPr>
        <w:t xml:space="preserve"> y, por ende, </w:t>
      </w:r>
      <w:r w:rsidR="00AC4124" w:rsidRPr="003F0594">
        <w:rPr>
          <w:rFonts w:ascii="Arial" w:hAnsi="Arial" w:cs="Arial"/>
          <w:sz w:val="20"/>
          <w:szCs w:val="16"/>
        </w:rPr>
        <w:t>los documentos</w:t>
      </w:r>
      <w:r w:rsidR="001F16E8" w:rsidRPr="003F0594">
        <w:rPr>
          <w:rFonts w:ascii="Arial" w:hAnsi="Arial" w:cs="Arial"/>
          <w:sz w:val="20"/>
          <w:szCs w:val="16"/>
        </w:rPr>
        <w:t xml:space="preserve"> registrados </w:t>
      </w:r>
      <w:r w:rsidR="00A37C8C" w:rsidRPr="003F0594">
        <w:rPr>
          <w:rFonts w:ascii="Arial" w:hAnsi="Arial" w:cs="Arial"/>
          <w:sz w:val="20"/>
          <w:szCs w:val="16"/>
        </w:rPr>
        <w:t xml:space="preserve">en el registro </w:t>
      </w:r>
      <w:r w:rsidR="00701D26" w:rsidRPr="003F0594">
        <w:rPr>
          <w:rFonts w:ascii="Arial" w:hAnsi="Arial" w:cs="Arial"/>
          <w:sz w:val="20"/>
          <w:szCs w:val="16"/>
        </w:rPr>
        <w:t>serán</w:t>
      </w:r>
      <w:r w:rsidR="001F16E8" w:rsidRPr="003F0594">
        <w:rPr>
          <w:rFonts w:ascii="Arial" w:hAnsi="Arial" w:cs="Arial"/>
          <w:sz w:val="20"/>
          <w:szCs w:val="16"/>
        </w:rPr>
        <w:t xml:space="preserve"> custo</w:t>
      </w:r>
      <w:r w:rsidR="00A37C8C" w:rsidRPr="003F0594">
        <w:rPr>
          <w:rFonts w:ascii="Arial" w:hAnsi="Arial" w:cs="Arial"/>
          <w:sz w:val="20"/>
          <w:szCs w:val="16"/>
        </w:rPr>
        <w:t>diados</w:t>
      </w:r>
      <w:r w:rsidR="001F16E8" w:rsidRPr="003F0594">
        <w:rPr>
          <w:rFonts w:ascii="Arial" w:hAnsi="Arial" w:cs="Arial"/>
          <w:sz w:val="20"/>
          <w:szCs w:val="16"/>
        </w:rPr>
        <w:t xml:space="preserve"> en el Archivo Electrónico único del </w:t>
      </w:r>
      <w:r w:rsidR="00A37C8C" w:rsidRPr="003F0594">
        <w:rPr>
          <w:rFonts w:ascii="Arial" w:hAnsi="Arial" w:cs="Arial"/>
          <w:sz w:val="20"/>
          <w:szCs w:val="16"/>
        </w:rPr>
        <w:t>s</w:t>
      </w:r>
      <w:r w:rsidR="001F16E8" w:rsidRPr="003F0594">
        <w:rPr>
          <w:rFonts w:ascii="Arial" w:hAnsi="Arial" w:cs="Arial"/>
          <w:sz w:val="20"/>
          <w:szCs w:val="16"/>
        </w:rPr>
        <w:t xml:space="preserve">ector </w:t>
      </w:r>
      <w:r w:rsidR="00A37C8C" w:rsidRPr="003F0594">
        <w:rPr>
          <w:rFonts w:ascii="Arial" w:hAnsi="Arial" w:cs="Arial"/>
          <w:sz w:val="20"/>
          <w:szCs w:val="16"/>
        </w:rPr>
        <w:t>p</w:t>
      </w:r>
      <w:r w:rsidR="001F16E8" w:rsidRPr="003F0594">
        <w:rPr>
          <w:rFonts w:ascii="Arial" w:hAnsi="Arial" w:cs="Arial"/>
          <w:sz w:val="20"/>
          <w:szCs w:val="16"/>
        </w:rPr>
        <w:t>úblico de la Comunidad Autónoma de Euskadi.</w:t>
      </w:r>
    </w:p>
    <w:p w14:paraId="1D508B7D" w14:textId="77777777" w:rsidR="00653282" w:rsidRPr="00653282" w:rsidRDefault="00653282" w:rsidP="00653282">
      <w:pPr>
        <w:ind w:left="714"/>
        <w:rPr>
          <w:rFonts w:ascii="Arial" w:hAnsi="Arial" w:cs="Arial"/>
          <w:sz w:val="20"/>
          <w:szCs w:val="16"/>
        </w:rPr>
      </w:pPr>
    </w:p>
    <w:p w14:paraId="0BF16EBC" w14:textId="7375F2D8" w:rsidR="006D69BA" w:rsidRPr="00225547" w:rsidRDefault="00D2713F" w:rsidP="00571FDB">
      <w:pPr>
        <w:numPr>
          <w:ilvl w:val="0"/>
          <w:numId w:val="5"/>
        </w:numPr>
        <w:ind w:left="714" w:hanging="357"/>
        <w:rPr>
          <w:rFonts w:ascii="Arial" w:hAnsi="Arial" w:cs="Arial"/>
          <w:sz w:val="20"/>
          <w:szCs w:val="16"/>
        </w:rPr>
      </w:pPr>
      <w:r w:rsidRPr="00225547">
        <w:rPr>
          <w:rFonts w:ascii="Arial" w:hAnsi="Arial" w:cs="Arial"/>
          <w:sz w:val="20"/>
          <w:szCs w:val="16"/>
        </w:rPr>
        <w:t xml:space="preserve">De conformidad con el artículo 127 del Decreto 91/2023, los </w:t>
      </w:r>
      <w:r w:rsidR="00FB03E1" w:rsidRPr="00225547">
        <w:rPr>
          <w:rFonts w:ascii="Arial" w:hAnsi="Arial" w:cs="Arial"/>
          <w:sz w:val="20"/>
          <w:szCs w:val="16"/>
        </w:rPr>
        <w:t xml:space="preserve">departamentos </w:t>
      </w:r>
      <w:r w:rsidRPr="00225547">
        <w:rPr>
          <w:rFonts w:ascii="Arial" w:hAnsi="Arial" w:cs="Arial"/>
          <w:sz w:val="20"/>
          <w:szCs w:val="16"/>
        </w:rPr>
        <w:t xml:space="preserve">de la Administración </w:t>
      </w:r>
      <w:r w:rsidR="00FB03E1" w:rsidRPr="00225547">
        <w:rPr>
          <w:rFonts w:ascii="Arial" w:hAnsi="Arial" w:cs="Arial"/>
          <w:sz w:val="20"/>
          <w:szCs w:val="16"/>
        </w:rPr>
        <w:t xml:space="preserve">general </w:t>
      </w:r>
      <w:r w:rsidRPr="00225547">
        <w:rPr>
          <w:rFonts w:ascii="Arial" w:hAnsi="Arial" w:cs="Arial"/>
          <w:sz w:val="20"/>
          <w:szCs w:val="16"/>
        </w:rPr>
        <w:t xml:space="preserve">de la Comunidad Autónoma de </w:t>
      </w:r>
      <w:r w:rsidR="003E40DB" w:rsidRPr="00225547">
        <w:rPr>
          <w:rFonts w:ascii="Arial" w:hAnsi="Arial" w:cs="Arial"/>
          <w:sz w:val="20"/>
          <w:szCs w:val="16"/>
        </w:rPr>
        <w:t>Euskadi</w:t>
      </w:r>
      <w:r w:rsidRPr="00225547">
        <w:rPr>
          <w:rFonts w:ascii="Arial" w:hAnsi="Arial" w:cs="Arial"/>
          <w:sz w:val="20"/>
          <w:szCs w:val="16"/>
        </w:rPr>
        <w:t xml:space="preserve"> dispondrán de un puesto de persona </w:t>
      </w:r>
      <w:r w:rsidR="00A95B72" w:rsidRPr="00225547">
        <w:rPr>
          <w:rFonts w:ascii="Arial" w:hAnsi="Arial" w:cs="Arial"/>
          <w:sz w:val="20"/>
          <w:szCs w:val="16"/>
        </w:rPr>
        <w:t>r</w:t>
      </w:r>
      <w:r w:rsidRPr="00225547">
        <w:rPr>
          <w:rFonts w:ascii="Arial" w:hAnsi="Arial" w:cs="Arial"/>
          <w:sz w:val="20"/>
          <w:szCs w:val="16"/>
        </w:rPr>
        <w:t xml:space="preserve">esponsable en </w:t>
      </w:r>
      <w:r w:rsidR="00FB03E1" w:rsidRPr="00225547">
        <w:rPr>
          <w:rFonts w:ascii="Arial" w:hAnsi="Arial" w:cs="Arial"/>
          <w:sz w:val="20"/>
          <w:szCs w:val="16"/>
        </w:rPr>
        <w:t>gobernanza pública</w:t>
      </w:r>
      <w:r w:rsidRPr="00225547">
        <w:rPr>
          <w:rFonts w:ascii="Arial" w:hAnsi="Arial" w:cs="Arial"/>
          <w:sz w:val="20"/>
          <w:szCs w:val="16"/>
        </w:rPr>
        <w:t>.</w:t>
      </w:r>
    </w:p>
    <w:p w14:paraId="3C0AF148" w14:textId="77777777" w:rsidR="006D69BA" w:rsidRPr="00225547" w:rsidRDefault="006D69BA" w:rsidP="00FB03E1">
      <w:pPr>
        <w:ind w:left="714"/>
        <w:rPr>
          <w:rFonts w:ascii="Arial" w:hAnsi="Arial" w:cs="Arial"/>
          <w:sz w:val="20"/>
          <w:szCs w:val="16"/>
        </w:rPr>
      </w:pPr>
    </w:p>
    <w:p w14:paraId="09BA1FBD" w14:textId="59B547C2" w:rsidR="006D69BA" w:rsidRPr="003F0594" w:rsidRDefault="00411029" w:rsidP="003E40DB">
      <w:pPr>
        <w:ind w:left="714"/>
        <w:rPr>
          <w:rFonts w:ascii="Arial" w:hAnsi="Arial" w:cs="Arial"/>
          <w:sz w:val="20"/>
          <w:szCs w:val="16"/>
        </w:rPr>
      </w:pPr>
      <w:r w:rsidRPr="003F0594">
        <w:rPr>
          <w:rFonts w:ascii="Arial" w:hAnsi="Arial" w:cs="Arial"/>
          <w:sz w:val="20"/>
          <w:szCs w:val="16"/>
        </w:rPr>
        <w:t>Las administraciones, organismos y entes del resto del sector público de la Comunidad Autónoma de Euskadi competentes en los servicios y procedimientos, designarán un</w:t>
      </w:r>
      <w:r w:rsidR="00A95B72" w:rsidRPr="003F0594">
        <w:rPr>
          <w:rFonts w:ascii="Arial" w:hAnsi="Arial" w:cs="Arial"/>
          <w:sz w:val="20"/>
          <w:szCs w:val="16"/>
        </w:rPr>
        <w:t>a persona</w:t>
      </w:r>
      <w:r w:rsidRPr="003F0594">
        <w:rPr>
          <w:rFonts w:ascii="Arial" w:hAnsi="Arial" w:cs="Arial"/>
          <w:sz w:val="20"/>
          <w:szCs w:val="16"/>
        </w:rPr>
        <w:t xml:space="preserve"> responsable del Registro Electrónico General</w:t>
      </w:r>
      <w:r w:rsidR="00001AE4" w:rsidRPr="003F0594">
        <w:rPr>
          <w:rFonts w:ascii="Arial" w:hAnsi="Arial" w:cs="Arial"/>
          <w:sz w:val="20"/>
          <w:szCs w:val="16"/>
        </w:rPr>
        <w:t xml:space="preserve">. </w:t>
      </w:r>
    </w:p>
    <w:p w14:paraId="446051FA" w14:textId="77777777" w:rsidR="006D69BA" w:rsidRPr="00225547" w:rsidRDefault="006D69BA" w:rsidP="006D69BA">
      <w:pPr>
        <w:pStyle w:val="Prrafodelista"/>
        <w:rPr>
          <w:rFonts w:ascii="Arial" w:hAnsi="Arial" w:cs="Arial"/>
          <w:sz w:val="20"/>
          <w:szCs w:val="16"/>
        </w:rPr>
      </w:pPr>
    </w:p>
    <w:p w14:paraId="249401FB" w14:textId="141472C8" w:rsidR="00893BF5" w:rsidRPr="00225547" w:rsidRDefault="00BC52DE" w:rsidP="00A753F4">
      <w:pPr>
        <w:numPr>
          <w:ilvl w:val="0"/>
          <w:numId w:val="5"/>
        </w:numPr>
        <w:ind w:left="714" w:hanging="357"/>
        <w:rPr>
          <w:rFonts w:ascii="Arial" w:hAnsi="Arial" w:cs="Arial"/>
          <w:sz w:val="20"/>
          <w:szCs w:val="16"/>
        </w:rPr>
      </w:pPr>
      <w:r w:rsidRPr="00225547">
        <w:rPr>
          <w:rFonts w:ascii="Arial" w:hAnsi="Arial" w:cs="Arial"/>
          <w:sz w:val="20"/>
          <w:szCs w:val="16"/>
        </w:rPr>
        <w:t>Las</w:t>
      </w:r>
      <w:r w:rsidR="009A3AFE" w:rsidRPr="00225547">
        <w:rPr>
          <w:rFonts w:ascii="Arial" w:hAnsi="Arial" w:cs="Arial"/>
          <w:sz w:val="20"/>
          <w:szCs w:val="16"/>
        </w:rPr>
        <w:t xml:space="preserve"> funciones</w:t>
      </w:r>
      <w:r w:rsidR="007C130A" w:rsidRPr="00225547">
        <w:rPr>
          <w:rFonts w:ascii="Arial" w:hAnsi="Arial" w:cs="Arial"/>
          <w:sz w:val="20"/>
          <w:szCs w:val="16"/>
        </w:rPr>
        <w:t xml:space="preserve"> de l</w:t>
      </w:r>
      <w:r w:rsidR="003F7A0D" w:rsidRPr="00225547">
        <w:rPr>
          <w:rFonts w:ascii="Arial" w:hAnsi="Arial" w:cs="Arial"/>
          <w:sz w:val="20"/>
          <w:szCs w:val="16"/>
        </w:rPr>
        <w:t>a</w:t>
      </w:r>
      <w:r w:rsidR="007C130A" w:rsidRPr="00225547">
        <w:rPr>
          <w:rFonts w:ascii="Arial" w:hAnsi="Arial" w:cs="Arial"/>
          <w:sz w:val="20"/>
          <w:szCs w:val="16"/>
        </w:rPr>
        <w:t>s</w:t>
      </w:r>
      <w:r w:rsidR="003F7A0D" w:rsidRPr="00225547">
        <w:rPr>
          <w:rFonts w:ascii="Arial" w:hAnsi="Arial" w:cs="Arial"/>
          <w:sz w:val="20"/>
          <w:szCs w:val="16"/>
        </w:rPr>
        <w:t xml:space="preserve"> personas</w:t>
      </w:r>
      <w:r w:rsidRPr="00225547">
        <w:rPr>
          <w:rFonts w:ascii="Arial" w:hAnsi="Arial" w:cs="Arial"/>
          <w:sz w:val="20"/>
          <w:szCs w:val="16"/>
        </w:rPr>
        <w:t xml:space="preserve"> responsable</w:t>
      </w:r>
      <w:r w:rsidR="007C130A" w:rsidRPr="00225547">
        <w:rPr>
          <w:rFonts w:ascii="Arial" w:hAnsi="Arial" w:cs="Arial"/>
          <w:sz w:val="20"/>
          <w:szCs w:val="16"/>
        </w:rPr>
        <w:t>s,</w:t>
      </w:r>
      <w:r w:rsidRPr="00225547">
        <w:rPr>
          <w:rFonts w:ascii="Arial" w:hAnsi="Arial" w:cs="Arial"/>
          <w:sz w:val="20"/>
          <w:szCs w:val="16"/>
        </w:rPr>
        <w:t xml:space="preserve"> </w:t>
      </w:r>
      <w:r w:rsidR="00E1677E" w:rsidRPr="00225547">
        <w:rPr>
          <w:rFonts w:ascii="Arial" w:hAnsi="Arial" w:cs="Arial"/>
          <w:sz w:val="20"/>
          <w:szCs w:val="16"/>
        </w:rPr>
        <w:t>citad</w:t>
      </w:r>
      <w:r w:rsidR="001A6570" w:rsidRPr="00225547">
        <w:rPr>
          <w:rFonts w:ascii="Arial" w:hAnsi="Arial" w:cs="Arial"/>
          <w:sz w:val="20"/>
          <w:szCs w:val="16"/>
        </w:rPr>
        <w:t>a</w:t>
      </w:r>
      <w:r w:rsidR="00E1677E" w:rsidRPr="00225547">
        <w:rPr>
          <w:rFonts w:ascii="Arial" w:hAnsi="Arial" w:cs="Arial"/>
          <w:sz w:val="20"/>
          <w:szCs w:val="16"/>
        </w:rPr>
        <w:t xml:space="preserve">s en </w:t>
      </w:r>
      <w:r w:rsidR="00BC2E76">
        <w:rPr>
          <w:rFonts w:ascii="Arial" w:hAnsi="Arial" w:cs="Arial"/>
          <w:sz w:val="20"/>
          <w:szCs w:val="16"/>
        </w:rPr>
        <w:t>el</w:t>
      </w:r>
      <w:r w:rsidR="009A3AFE" w:rsidRPr="00225547">
        <w:rPr>
          <w:rFonts w:ascii="Arial" w:hAnsi="Arial" w:cs="Arial"/>
          <w:sz w:val="20"/>
          <w:szCs w:val="16"/>
        </w:rPr>
        <w:t xml:space="preserve"> apartado</w:t>
      </w:r>
      <w:r w:rsidR="00BD27A4" w:rsidRPr="00225547">
        <w:rPr>
          <w:rFonts w:ascii="Arial" w:hAnsi="Arial" w:cs="Arial"/>
          <w:sz w:val="20"/>
          <w:szCs w:val="16"/>
        </w:rPr>
        <w:t xml:space="preserve"> 2</w:t>
      </w:r>
      <w:r w:rsidR="00BD27A4" w:rsidRPr="005A3210">
        <w:rPr>
          <w:rFonts w:ascii="Arial" w:hAnsi="Arial" w:cs="Arial"/>
          <w:color w:val="FF0000"/>
          <w:sz w:val="20"/>
          <w:szCs w:val="16"/>
        </w:rPr>
        <w:t xml:space="preserve"> </w:t>
      </w:r>
      <w:r w:rsidR="00BD27A4" w:rsidRPr="00225547">
        <w:rPr>
          <w:rFonts w:ascii="Arial" w:hAnsi="Arial" w:cs="Arial"/>
          <w:sz w:val="20"/>
          <w:szCs w:val="16"/>
        </w:rPr>
        <w:t>de</w:t>
      </w:r>
      <w:r w:rsidR="00176D8A" w:rsidRPr="00225547">
        <w:rPr>
          <w:rFonts w:ascii="Arial" w:hAnsi="Arial" w:cs="Arial"/>
          <w:sz w:val="20"/>
          <w:szCs w:val="16"/>
        </w:rPr>
        <w:t>l presente artículo</w:t>
      </w:r>
      <w:r w:rsidR="00E1677E" w:rsidRPr="00225547">
        <w:rPr>
          <w:rFonts w:ascii="Arial" w:hAnsi="Arial" w:cs="Arial"/>
          <w:sz w:val="20"/>
          <w:szCs w:val="16"/>
        </w:rPr>
        <w:t>,</w:t>
      </w:r>
      <w:r w:rsidRPr="00225547">
        <w:rPr>
          <w:rFonts w:ascii="Arial" w:hAnsi="Arial" w:cs="Arial"/>
          <w:sz w:val="20"/>
          <w:szCs w:val="16"/>
        </w:rPr>
        <w:t xml:space="preserve"> </w:t>
      </w:r>
      <w:r w:rsidR="00893BF5" w:rsidRPr="00225547">
        <w:rPr>
          <w:rFonts w:ascii="Arial" w:hAnsi="Arial" w:cs="Arial"/>
          <w:sz w:val="20"/>
          <w:szCs w:val="16"/>
        </w:rPr>
        <w:t>s</w:t>
      </w:r>
      <w:r w:rsidR="00A93E04" w:rsidRPr="00225547">
        <w:rPr>
          <w:rFonts w:ascii="Arial" w:hAnsi="Arial" w:cs="Arial"/>
          <w:sz w:val="20"/>
          <w:szCs w:val="16"/>
        </w:rPr>
        <w:t>on</w:t>
      </w:r>
      <w:r w:rsidR="00893BF5" w:rsidRPr="00225547">
        <w:rPr>
          <w:rFonts w:ascii="Arial" w:hAnsi="Arial" w:cs="Arial"/>
          <w:sz w:val="20"/>
          <w:szCs w:val="16"/>
        </w:rPr>
        <w:t xml:space="preserve"> las siguientes: </w:t>
      </w:r>
    </w:p>
    <w:p w14:paraId="7E62C798" w14:textId="77777777" w:rsidR="00FF67D6" w:rsidRPr="00225547" w:rsidRDefault="00FF67D6" w:rsidP="00A753F4">
      <w:pPr>
        <w:pStyle w:val="Prrafodelista"/>
        <w:rPr>
          <w:rFonts w:ascii="Arial" w:hAnsi="Arial" w:cs="Arial"/>
          <w:sz w:val="20"/>
          <w:szCs w:val="16"/>
        </w:rPr>
      </w:pPr>
    </w:p>
    <w:p w14:paraId="2883F823" w14:textId="4642503F" w:rsidR="002D4531" w:rsidRPr="00225547" w:rsidRDefault="00F55999" w:rsidP="00726E0A">
      <w:pPr>
        <w:pStyle w:val="Prrafodelista"/>
        <w:numPr>
          <w:ilvl w:val="1"/>
          <w:numId w:val="5"/>
        </w:numPr>
        <w:ind w:left="1134"/>
        <w:rPr>
          <w:rFonts w:ascii="Arial" w:hAnsi="Arial" w:cs="Arial"/>
          <w:sz w:val="20"/>
          <w:szCs w:val="16"/>
        </w:rPr>
      </w:pPr>
      <w:r w:rsidRPr="00225547">
        <w:rPr>
          <w:rFonts w:ascii="Arial" w:hAnsi="Arial" w:cs="Arial"/>
          <w:sz w:val="20"/>
          <w:szCs w:val="16"/>
        </w:rPr>
        <w:t xml:space="preserve">Velar por </w:t>
      </w:r>
      <w:r w:rsidR="002D4531" w:rsidRPr="00225547">
        <w:rPr>
          <w:rFonts w:ascii="Arial" w:hAnsi="Arial" w:cs="Arial"/>
          <w:sz w:val="20"/>
          <w:szCs w:val="16"/>
        </w:rPr>
        <w:t>el correcto funcionamiento</w:t>
      </w:r>
      <w:r w:rsidR="002576B2" w:rsidRPr="00225547">
        <w:rPr>
          <w:rFonts w:ascii="Arial" w:hAnsi="Arial" w:cs="Arial"/>
          <w:sz w:val="20"/>
          <w:szCs w:val="16"/>
        </w:rPr>
        <w:t xml:space="preserve"> del</w:t>
      </w:r>
      <w:r w:rsidR="002D4531" w:rsidRPr="00225547">
        <w:rPr>
          <w:rFonts w:ascii="Arial" w:hAnsi="Arial" w:cs="Arial"/>
          <w:sz w:val="20"/>
          <w:szCs w:val="16"/>
        </w:rPr>
        <w:t xml:space="preserve"> </w:t>
      </w:r>
      <w:r w:rsidR="002576B2" w:rsidRPr="00225547">
        <w:rPr>
          <w:rFonts w:ascii="Arial" w:hAnsi="Arial" w:cs="Arial"/>
          <w:sz w:val="20"/>
          <w:szCs w:val="16"/>
        </w:rPr>
        <w:t>registro</w:t>
      </w:r>
      <w:r w:rsidRPr="00225547">
        <w:rPr>
          <w:rFonts w:ascii="Arial" w:hAnsi="Arial" w:cs="Arial"/>
          <w:sz w:val="20"/>
          <w:szCs w:val="16"/>
        </w:rPr>
        <w:t xml:space="preserve"> y seguimiento de este</w:t>
      </w:r>
      <w:r w:rsidR="002576B2" w:rsidRPr="00225547">
        <w:rPr>
          <w:rFonts w:ascii="Arial" w:hAnsi="Arial" w:cs="Arial"/>
          <w:sz w:val="20"/>
          <w:szCs w:val="16"/>
        </w:rPr>
        <w:t xml:space="preserve">. </w:t>
      </w:r>
    </w:p>
    <w:p w14:paraId="70D92428" w14:textId="15FFB396" w:rsidR="00371C85" w:rsidRPr="00225547" w:rsidRDefault="007C299C" w:rsidP="00726E0A">
      <w:pPr>
        <w:pStyle w:val="Prrafodelista"/>
        <w:numPr>
          <w:ilvl w:val="1"/>
          <w:numId w:val="5"/>
        </w:numPr>
        <w:ind w:left="1134"/>
        <w:rPr>
          <w:rFonts w:ascii="Arial" w:hAnsi="Arial" w:cs="Arial"/>
          <w:sz w:val="20"/>
          <w:szCs w:val="16"/>
        </w:rPr>
      </w:pPr>
      <w:r w:rsidRPr="00225547">
        <w:rPr>
          <w:rFonts w:ascii="Arial" w:hAnsi="Arial" w:cs="Arial"/>
          <w:sz w:val="20"/>
          <w:szCs w:val="16"/>
        </w:rPr>
        <w:t>Asumir la</w:t>
      </w:r>
      <w:r w:rsidR="002576B2" w:rsidRPr="00225547">
        <w:rPr>
          <w:rFonts w:ascii="Arial" w:hAnsi="Arial" w:cs="Arial"/>
          <w:sz w:val="20"/>
          <w:szCs w:val="16"/>
        </w:rPr>
        <w:t xml:space="preserve"> interlocu</w:t>
      </w:r>
      <w:r w:rsidRPr="00225547">
        <w:rPr>
          <w:rFonts w:ascii="Arial" w:hAnsi="Arial" w:cs="Arial"/>
          <w:sz w:val="20"/>
          <w:szCs w:val="16"/>
        </w:rPr>
        <w:t>ción</w:t>
      </w:r>
      <w:r w:rsidR="002576B2" w:rsidRPr="00225547">
        <w:rPr>
          <w:rFonts w:ascii="Arial" w:hAnsi="Arial" w:cs="Arial"/>
          <w:sz w:val="20"/>
          <w:szCs w:val="16"/>
        </w:rPr>
        <w:t xml:space="preserve"> para todas las tareas e interacciones relacionadas con el registro.</w:t>
      </w:r>
    </w:p>
    <w:p w14:paraId="454C40AD" w14:textId="679581DE" w:rsidR="00B5618E" w:rsidRPr="00225547" w:rsidRDefault="00D54D75" w:rsidP="00726E0A">
      <w:pPr>
        <w:pStyle w:val="Prrafodelista"/>
        <w:numPr>
          <w:ilvl w:val="1"/>
          <w:numId w:val="5"/>
        </w:numPr>
        <w:ind w:left="1134"/>
        <w:rPr>
          <w:rFonts w:ascii="Arial" w:hAnsi="Arial" w:cs="Arial"/>
          <w:sz w:val="20"/>
          <w:szCs w:val="16"/>
        </w:rPr>
      </w:pPr>
      <w:r w:rsidRPr="00225547">
        <w:rPr>
          <w:rFonts w:ascii="Arial" w:hAnsi="Arial" w:cs="Arial"/>
          <w:sz w:val="20"/>
          <w:szCs w:val="16"/>
        </w:rPr>
        <w:t xml:space="preserve">Asumir la </w:t>
      </w:r>
      <w:r w:rsidR="00F336B2" w:rsidRPr="00225547">
        <w:rPr>
          <w:rFonts w:ascii="Arial" w:hAnsi="Arial" w:cs="Arial"/>
          <w:sz w:val="20"/>
          <w:szCs w:val="16"/>
        </w:rPr>
        <w:t>r</w:t>
      </w:r>
      <w:r w:rsidR="00AB3096" w:rsidRPr="00225547">
        <w:rPr>
          <w:rFonts w:ascii="Arial" w:hAnsi="Arial" w:cs="Arial"/>
          <w:sz w:val="20"/>
          <w:szCs w:val="16"/>
        </w:rPr>
        <w:t>esponsab</w:t>
      </w:r>
      <w:r w:rsidRPr="00225547">
        <w:rPr>
          <w:rFonts w:ascii="Arial" w:hAnsi="Arial" w:cs="Arial"/>
          <w:sz w:val="20"/>
          <w:szCs w:val="16"/>
        </w:rPr>
        <w:t>ilidad</w:t>
      </w:r>
      <w:r w:rsidR="00337862" w:rsidRPr="00225547">
        <w:rPr>
          <w:rFonts w:ascii="Arial" w:hAnsi="Arial" w:cs="Arial"/>
          <w:sz w:val="20"/>
          <w:szCs w:val="16"/>
        </w:rPr>
        <w:t xml:space="preserve"> últi</w:t>
      </w:r>
      <w:r w:rsidRPr="00225547">
        <w:rPr>
          <w:rFonts w:ascii="Arial" w:hAnsi="Arial" w:cs="Arial"/>
          <w:sz w:val="20"/>
          <w:szCs w:val="16"/>
        </w:rPr>
        <w:t>ma</w:t>
      </w:r>
      <w:r w:rsidR="00337862" w:rsidRPr="00225547">
        <w:rPr>
          <w:rFonts w:ascii="Arial" w:hAnsi="Arial" w:cs="Arial"/>
          <w:sz w:val="20"/>
          <w:szCs w:val="16"/>
        </w:rPr>
        <w:t xml:space="preserve"> del correcto uso del Registro, y por tanto</w:t>
      </w:r>
      <w:r w:rsidR="00AB3096" w:rsidRPr="00225547">
        <w:rPr>
          <w:rFonts w:ascii="Arial" w:hAnsi="Arial" w:cs="Arial"/>
          <w:sz w:val="20"/>
          <w:szCs w:val="16"/>
        </w:rPr>
        <w:t xml:space="preserve"> de su protección</w:t>
      </w:r>
      <w:r w:rsidR="00B5618E" w:rsidRPr="00225547">
        <w:rPr>
          <w:rFonts w:ascii="Arial" w:hAnsi="Arial" w:cs="Arial"/>
          <w:sz w:val="20"/>
          <w:szCs w:val="16"/>
        </w:rPr>
        <w:t>.</w:t>
      </w:r>
    </w:p>
    <w:p w14:paraId="688E8F9F" w14:textId="77777777" w:rsidR="00127151" w:rsidRPr="00225547" w:rsidRDefault="00127151" w:rsidP="00726E0A">
      <w:pPr>
        <w:rPr>
          <w:rFonts w:ascii="Arial" w:hAnsi="Arial" w:cs="Arial"/>
          <w:sz w:val="20"/>
          <w:szCs w:val="16"/>
        </w:rPr>
      </w:pPr>
    </w:p>
    <w:p w14:paraId="69D32204" w14:textId="1096FA2A" w:rsidR="002D4531" w:rsidRPr="008545AA" w:rsidRDefault="00127151" w:rsidP="00B00B12">
      <w:pPr>
        <w:rPr>
          <w:rFonts w:ascii="Arial" w:hAnsi="Arial" w:cs="Arial"/>
          <w:sz w:val="20"/>
          <w:szCs w:val="16"/>
        </w:rPr>
      </w:pPr>
      <w:r w:rsidRPr="00225547">
        <w:rPr>
          <w:rFonts w:ascii="Arial" w:hAnsi="Arial" w:cs="Arial"/>
          <w:b/>
          <w:bCs/>
          <w:sz w:val="20"/>
          <w:szCs w:val="16"/>
        </w:rPr>
        <w:t xml:space="preserve">Artículo </w:t>
      </w:r>
      <w:r w:rsidR="009964A1" w:rsidRPr="00225547">
        <w:rPr>
          <w:rFonts w:ascii="Arial" w:hAnsi="Arial" w:cs="Arial"/>
          <w:b/>
          <w:bCs/>
          <w:sz w:val="20"/>
          <w:szCs w:val="16"/>
        </w:rPr>
        <w:t>5</w:t>
      </w:r>
      <w:r w:rsidRPr="00225547">
        <w:rPr>
          <w:rFonts w:ascii="Arial" w:hAnsi="Arial" w:cs="Arial"/>
          <w:b/>
          <w:bCs/>
          <w:sz w:val="20"/>
          <w:szCs w:val="16"/>
        </w:rPr>
        <w:t>.</w:t>
      </w:r>
      <w:r w:rsidRPr="00225547">
        <w:rPr>
          <w:rFonts w:ascii="Arial" w:hAnsi="Arial" w:cs="Arial"/>
          <w:sz w:val="20"/>
          <w:szCs w:val="16"/>
        </w:rPr>
        <w:t xml:space="preserve"> </w:t>
      </w:r>
      <w:r w:rsidR="002D4531" w:rsidRPr="00225547">
        <w:rPr>
          <w:rFonts w:ascii="Arial" w:hAnsi="Arial" w:cs="Arial"/>
          <w:i/>
          <w:iCs/>
          <w:sz w:val="20"/>
          <w:szCs w:val="16"/>
        </w:rPr>
        <w:t>Acceso al Registro Electrónico General</w:t>
      </w:r>
      <w:r w:rsidR="008545AA">
        <w:rPr>
          <w:rFonts w:ascii="Arial" w:hAnsi="Arial" w:cs="Arial"/>
          <w:i/>
          <w:iCs/>
          <w:sz w:val="20"/>
          <w:szCs w:val="16"/>
        </w:rPr>
        <w:t>.</w:t>
      </w:r>
    </w:p>
    <w:p w14:paraId="3F716F3C" w14:textId="77777777" w:rsidR="008545AA" w:rsidRDefault="008545AA" w:rsidP="001F4C52">
      <w:pPr>
        <w:rPr>
          <w:rFonts w:ascii="Arial" w:hAnsi="Arial" w:cs="Arial"/>
          <w:sz w:val="20"/>
          <w:szCs w:val="16"/>
        </w:rPr>
      </w:pPr>
    </w:p>
    <w:p w14:paraId="3F5DA3A9" w14:textId="3FA3C00F" w:rsidR="001F4C52" w:rsidRPr="00225547" w:rsidRDefault="001F4C52" w:rsidP="001F4C52">
      <w:pPr>
        <w:rPr>
          <w:rFonts w:ascii="Arial" w:hAnsi="Arial" w:cs="Arial"/>
          <w:sz w:val="20"/>
          <w:szCs w:val="16"/>
        </w:rPr>
      </w:pPr>
      <w:r w:rsidRPr="00225547">
        <w:rPr>
          <w:rFonts w:ascii="Arial" w:hAnsi="Arial" w:cs="Arial"/>
          <w:sz w:val="20"/>
          <w:szCs w:val="16"/>
        </w:rPr>
        <w:t>De conformidad con el artículo 82.7 del Decreto 91/2023, se podrá acceder al Registro Electrónico General en la</w:t>
      </w:r>
      <w:r w:rsidR="008545AA">
        <w:rPr>
          <w:rFonts w:ascii="Arial" w:hAnsi="Arial" w:cs="Arial"/>
          <w:sz w:val="20"/>
          <w:szCs w:val="16"/>
        </w:rPr>
        <w:t xml:space="preserve"> </w:t>
      </w:r>
      <w:r w:rsidR="002305CC" w:rsidRPr="002305CC">
        <w:rPr>
          <w:rFonts w:ascii="Arial" w:hAnsi="Arial" w:cs="Arial"/>
          <w:sz w:val="20"/>
          <w:szCs w:val="16"/>
        </w:rPr>
        <w:t>sede electrónica de la Administración pública de la Comunidad Autónoma de Euskadi</w:t>
      </w:r>
      <w:r w:rsidR="002305CC">
        <w:rPr>
          <w:rFonts w:ascii="Arial" w:hAnsi="Arial" w:cs="Arial"/>
          <w:sz w:val="20"/>
          <w:szCs w:val="16"/>
        </w:rPr>
        <w:t xml:space="preserve"> </w:t>
      </w:r>
      <w:r w:rsidR="007909FA" w:rsidRPr="002305CC">
        <w:rPr>
          <w:rFonts w:ascii="Arial" w:hAnsi="Arial" w:cs="Arial"/>
          <w:bCs/>
          <w:color w:val="0070C0"/>
          <w:sz w:val="20"/>
          <w:szCs w:val="16"/>
        </w:rPr>
        <w:t>(</w:t>
      </w:r>
      <w:hyperlink r:id="rId10" w:history="1">
        <w:r w:rsidR="007909FA" w:rsidRPr="002305CC">
          <w:rPr>
            <w:rStyle w:val="Hipervnculo"/>
            <w:rFonts w:ascii="Arial" w:hAnsi="Arial" w:cs="Arial"/>
            <w:bCs/>
            <w:color w:val="0070C0"/>
            <w:sz w:val="20"/>
            <w:szCs w:val="16"/>
          </w:rPr>
          <w:t>https://www.euskadi.eus/sede-electronica</w:t>
        </w:r>
      </w:hyperlink>
      <w:r w:rsidR="007909FA" w:rsidRPr="002305CC">
        <w:rPr>
          <w:rFonts w:ascii="Arial" w:hAnsi="Arial" w:cs="Arial"/>
          <w:bCs/>
          <w:color w:val="0070C0"/>
          <w:sz w:val="20"/>
          <w:szCs w:val="16"/>
        </w:rPr>
        <w:t>)</w:t>
      </w:r>
      <w:r w:rsidR="006554E4" w:rsidRPr="00225547">
        <w:rPr>
          <w:rFonts w:ascii="Arial" w:hAnsi="Arial" w:cs="Arial"/>
          <w:sz w:val="20"/>
          <w:szCs w:val="16"/>
        </w:rPr>
        <w:t>,</w:t>
      </w:r>
      <w:r w:rsidRPr="00225547">
        <w:rPr>
          <w:rFonts w:ascii="Arial" w:hAnsi="Arial" w:cs="Arial"/>
          <w:sz w:val="20"/>
          <w:szCs w:val="16"/>
        </w:rPr>
        <w:t xml:space="preserve"> tendrá la fecha y hora oficial de la misma y admitirá la presentación de solicitudes, escritos y</w:t>
      </w:r>
      <w:r w:rsidR="00013F21" w:rsidRPr="00225547">
        <w:rPr>
          <w:rFonts w:ascii="Arial" w:hAnsi="Arial" w:cs="Arial"/>
          <w:sz w:val="20"/>
          <w:szCs w:val="16"/>
        </w:rPr>
        <w:t xml:space="preserve"> </w:t>
      </w:r>
      <w:r w:rsidRPr="00225547">
        <w:rPr>
          <w:rFonts w:ascii="Arial" w:hAnsi="Arial" w:cs="Arial"/>
          <w:sz w:val="20"/>
          <w:szCs w:val="16"/>
        </w:rPr>
        <w:t>comunicaciones las veinticuatro horas al día, todos los días del año sin perjuicio de las interrupciones, por el tiempo imprescindible, cuando concurran razones justificadas de mantenimiento técnico u operativo, de las que se informará en el propio registro y en la sede electrónica.</w:t>
      </w:r>
    </w:p>
    <w:p w14:paraId="356C31C3" w14:textId="77777777" w:rsidR="00A877AF" w:rsidRPr="00225547" w:rsidRDefault="00A877AF" w:rsidP="001F4C52">
      <w:pPr>
        <w:rPr>
          <w:rFonts w:ascii="Arial" w:hAnsi="Arial" w:cs="Arial"/>
          <w:sz w:val="20"/>
          <w:szCs w:val="16"/>
        </w:rPr>
      </w:pPr>
    </w:p>
    <w:p w14:paraId="5C73F0E7" w14:textId="051AC58E" w:rsidR="00217A17" w:rsidRPr="00225547" w:rsidRDefault="004F77E0" w:rsidP="00217A17">
      <w:pPr>
        <w:rPr>
          <w:rFonts w:ascii="Arial" w:hAnsi="Arial" w:cs="Arial"/>
          <w:sz w:val="20"/>
          <w:szCs w:val="16"/>
        </w:rPr>
      </w:pPr>
      <w:r w:rsidRPr="00225547">
        <w:rPr>
          <w:rFonts w:ascii="Arial" w:hAnsi="Arial" w:cs="Arial"/>
          <w:b/>
          <w:bCs/>
          <w:sz w:val="20"/>
          <w:szCs w:val="16"/>
        </w:rPr>
        <w:t xml:space="preserve">Artículo </w:t>
      </w:r>
      <w:r w:rsidR="009964A1" w:rsidRPr="00225547">
        <w:rPr>
          <w:rFonts w:ascii="Arial" w:hAnsi="Arial" w:cs="Arial"/>
          <w:b/>
          <w:bCs/>
          <w:sz w:val="20"/>
          <w:szCs w:val="16"/>
        </w:rPr>
        <w:t>6</w:t>
      </w:r>
      <w:r w:rsidRPr="00225547">
        <w:rPr>
          <w:rFonts w:ascii="Arial" w:hAnsi="Arial" w:cs="Arial"/>
          <w:b/>
          <w:bCs/>
          <w:sz w:val="20"/>
          <w:szCs w:val="16"/>
        </w:rPr>
        <w:t>.</w:t>
      </w:r>
      <w:r w:rsidRPr="00225547">
        <w:rPr>
          <w:rFonts w:ascii="Arial" w:hAnsi="Arial" w:cs="Arial"/>
          <w:sz w:val="20"/>
          <w:szCs w:val="16"/>
        </w:rPr>
        <w:t xml:space="preserve"> </w:t>
      </w:r>
      <w:r w:rsidR="00696D46" w:rsidRPr="00225547">
        <w:rPr>
          <w:rFonts w:ascii="Arial" w:hAnsi="Arial" w:cs="Arial"/>
          <w:i/>
          <w:iCs/>
          <w:sz w:val="20"/>
          <w:szCs w:val="16"/>
        </w:rPr>
        <w:t>D</w:t>
      </w:r>
      <w:r w:rsidRPr="00225547">
        <w:rPr>
          <w:rFonts w:ascii="Arial" w:hAnsi="Arial" w:cs="Arial"/>
          <w:i/>
          <w:iCs/>
          <w:sz w:val="20"/>
          <w:szCs w:val="16"/>
        </w:rPr>
        <w:t xml:space="preserve">ocumentos </w:t>
      </w:r>
      <w:r w:rsidR="003B2264" w:rsidRPr="00225547">
        <w:rPr>
          <w:rFonts w:ascii="Arial" w:hAnsi="Arial" w:cs="Arial"/>
          <w:i/>
          <w:iCs/>
          <w:sz w:val="20"/>
          <w:szCs w:val="16"/>
        </w:rPr>
        <w:t>admisibles en el Registro Electrónico General</w:t>
      </w:r>
      <w:r w:rsidR="00E56A8F">
        <w:rPr>
          <w:rFonts w:ascii="Arial" w:hAnsi="Arial" w:cs="Arial"/>
          <w:sz w:val="20"/>
          <w:szCs w:val="16"/>
        </w:rPr>
        <w:t>.</w:t>
      </w:r>
    </w:p>
    <w:p w14:paraId="35417180" w14:textId="77777777" w:rsidR="00033ABD" w:rsidRPr="00225547" w:rsidRDefault="00033ABD" w:rsidP="00217A17">
      <w:pPr>
        <w:rPr>
          <w:rFonts w:ascii="Arial" w:hAnsi="Arial" w:cs="Arial"/>
          <w:sz w:val="20"/>
          <w:szCs w:val="16"/>
        </w:rPr>
      </w:pPr>
    </w:p>
    <w:p w14:paraId="2E716F8C" w14:textId="77777777" w:rsidR="00B10921" w:rsidRPr="00225547" w:rsidRDefault="00B10921" w:rsidP="00E56A8F">
      <w:pPr>
        <w:pStyle w:val="Prrafodelista"/>
        <w:numPr>
          <w:ilvl w:val="0"/>
          <w:numId w:val="9"/>
        </w:numPr>
        <w:ind w:left="714" w:hanging="357"/>
        <w:rPr>
          <w:rFonts w:ascii="Arial" w:hAnsi="Arial" w:cs="Arial"/>
          <w:sz w:val="20"/>
          <w:szCs w:val="16"/>
        </w:rPr>
      </w:pPr>
      <w:r w:rsidRPr="00225547">
        <w:rPr>
          <w:rFonts w:ascii="Arial" w:hAnsi="Arial" w:cs="Arial"/>
          <w:sz w:val="20"/>
          <w:szCs w:val="16"/>
        </w:rPr>
        <w:t>La Administración general de la Comunidad Autónoma de Euskadi podrá determinar los formatos y estándares a los que deberán ajustarse los documentos presentados en el Registro Electrónico General, siempre que cumplan con lo previsto en el Esquema Nacional de Interoperabilidad y con los Estándares Tecnológicos del Gobierno Vasco.</w:t>
      </w:r>
    </w:p>
    <w:p w14:paraId="122D6481" w14:textId="77777777" w:rsidR="00B10921" w:rsidRPr="00225547" w:rsidRDefault="00B10921" w:rsidP="00B10921">
      <w:pPr>
        <w:pStyle w:val="Prrafodelista"/>
        <w:rPr>
          <w:rFonts w:ascii="Arial" w:hAnsi="Arial" w:cs="Arial"/>
          <w:sz w:val="20"/>
          <w:szCs w:val="16"/>
        </w:rPr>
      </w:pPr>
    </w:p>
    <w:p w14:paraId="1A2A98E3" w14:textId="3B370900" w:rsidR="00C5520B" w:rsidRPr="00225547" w:rsidRDefault="00C55FC6" w:rsidP="000B113A">
      <w:pPr>
        <w:pStyle w:val="Prrafodelista"/>
        <w:numPr>
          <w:ilvl w:val="0"/>
          <w:numId w:val="9"/>
        </w:numPr>
        <w:rPr>
          <w:rFonts w:ascii="Arial" w:hAnsi="Arial" w:cs="Arial"/>
          <w:sz w:val="20"/>
          <w:szCs w:val="16"/>
        </w:rPr>
      </w:pPr>
      <w:r w:rsidRPr="00225547">
        <w:rPr>
          <w:rFonts w:ascii="Arial" w:hAnsi="Arial" w:cs="Arial"/>
          <w:sz w:val="20"/>
          <w:szCs w:val="16"/>
        </w:rPr>
        <w:t xml:space="preserve">De conformidad con el artículo 82.4 del </w:t>
      </w:r>
      <w:r w:rsidR="00D75807" w:rsidRPr="00225547">
        <w:rPr>
          <w:rFonts w:ascii="Arial" w:hAnsi="Arial" w:cs="Arial"/>
          <w:sz w:val="20"/>
          <w:szCs w:val="16"/>
        </w:rPr>
        <w:t xml:space="preserve">Decreto </w:t>
      </w:r>
      <w:r w:rsidRPr="00225547">
        <w:rPr>
          <w:rFonts w:ascii="Arial" w:hAnsi="Arial" w:cs="Arial"/>
          <w:sz w:val="20"/>
          <w:szCs w:val="16"/>
        </w:rPr>
        <w:t xml:space="preserve">91/2023, </w:t>
      </w:r>
      <w:r w:rsidR="00D75807">
        <w:rPr>
          <w:rFonts w:ascii="Arial" w:hAnsi="Arial" w:cs="Arial"/>
          <w:sz w:val="20"/>
          <w:szCs w:val="16"/>
        </w:rPr>
        <w:t>e</w:t>
      </w:r>
      <w:r w:rsidR="00C5520B" w:rsidRPr="00225547">
        <w:rPr>
          <w:rFonts w:ascii="Arial" w:hAnsi="Arial" w:cs="Arial"/>
          <w:sz w:val="20"/>
          <w:szCs w:val="16"/>
        </w:rPr>
        <w:t>l Registro Electrónico General informará de los formatos de los documentos electrónicos admisibles, que serán:</w:t>
      </w:r>
    </w:p>
    <w:p w14:paraId="347982AC" w14:textId="77777777" w:rsidR="00C5520B" w:rsidRPr="00225547" w:rsidRDefault="00C5520B" w:rsidP="00D75807">
      <w:pPr>
        <w:pStyle w:val="Prrafodelista"/>
        <w:rPr>
          <w:rFonts w:ascii="Arial" w:hAnsi="Arial" w:cs="Arial"/>
          <w:sz w:val="20"/>
          <w:szCs w:val="16"/>
        </w:rPr>
      </w:pPr>
    </w:p>
    <w:p w14:paraId="549A2D12" w14:textId="5441BE7B" w:rsidR="00C5520B" w:rsidRPr="00225547" w:rsidRDefault="00C5520B" w:rsidP="00D75807">
      <w:pPr>
        <w:pStyle w:val="Prrafodelista"/>
        <w:numPr>
          <w:ilvl w:val="1"/>
          <w:numId w:val="8"/>
        </w:numPr>
        <w:ind w:left="1134"/>
        <w:rPr>
          <w:rFonts w:ascii="Arial" w:hAnsi="Arial" w:cs="Arial"/>
          <w:sz w:val="20"/>
          <w:szCs w:val="16"/>
        </w:rPr>
      </w:pPr>
      <w:r w:rsidRPr="00225547">
        <w:rPr>
          <w:rFonts w:ascii="Arial" w:hAnsi="Arial" w:cs="Arial"/>
          <w:sz w:val="20"/>
          <w:szCs w:val="16"/>
        </w:rPr>
        <w:t>Los documentos electrónicos normalizados de los servicios, procedimientos y trámites de la</w:t>
      </w:r>
      <w:r w:rsidR="00314671" w:rsidRPr="00225547">
        <w:rPr>
          <w:rFonts w:ascii="Arial" w:hAnsi="Arial" w:cs="Arial"/>
          <w:sz w:val="20"/>
          <w:szCs w:val="16"/>
        </w:rPr>
        <w:t xml:space="preserve"> </w:t>
      </w:r>
      <w:r w:rsidRPr="00225547">
        <w:rPr>
          <w:rFonts w:ascii="Arial" w:hAnsi="Arial" w:cs="Arial"/>
          <w:sz w:val="20"/>
          <w:szCs w:val="16"/>
        </w:rPr>
        <w:t>sede electrónica, cumplimentados de acuerdo con formatos preestablecidos</w:t>
      </w:r>
      <w:r w:rsidR="00224146">
        <w:rPr>
          <w:rFonts w:ascii="Arial" w:hAnsi="Arial" w:cs="Arial"/>
          <w:sz w:val="20"/>
          <w:szCs w:val="16"/>
        </w:rPr>
        <w:t>.</w:t>
      </w:r>
      <w:r w:rsidRPr="00225547">
        <w:rPr>
          <w:rFonts w:ascii="Arial" w:hAnsi="Arial" w:cs="Arial"/>
          <w:sz w:val="20"/>
          <w:szCs w:val="16"/>
        </w:rPr>
        <w:t xml:space="preserve"> La persona interesada señalará en los mismos el órgano administrativo destinatario.</w:t>
      </w:r>
    </w:p>
    <w:p w14:paraId="10E3D685" w14:textId="2C0EFDAE" w:rsidR="00C5520B" w:rsidRPr="00225547" w:rsidRDefault="00C5520B" w:rsidP="00224146">
      <w:pPr>
        <w:pStyle w:val="Prrafodelista"/>
        <w:numPr>
          <w:ilvl w:val="1"/>
          <w:numId w:val="8"/>
        </w:numPr>
        <w:ind w:left="1134"/>
        <w:rPr>
          <w:rFonts w:ascii="Arial" w:hAnsi="Arial" w:cs="Arial"/>
          <w:sz w:val="20"/>
          <w:szCs w:val="16"/>
        </w:rPr>
      </w:pPr>
      <w:r w:rsidRPr="00225547">
        <w:rPr>
          <w:rFonts w:ascii="Arial" w:hAnsi="Arial" w:cs="Arial"/>
          <w:sz w:val="20"/>
          <w:szCs w:val="16"/>
        </w:rPr>
        <w:lastRenderedPageBreak/>
        <w:t>Los formularios electrónicos de propósito general de la sede electrónica para la presentación de solicitudes, escritos y comunicaciones de procedimientos que no disponen de tramitación</w:t>
      </w:r>
      <w:r w:rsidR="00314671" w:rsidRPr="00225547">
        <w:rPr>
          <w:rFonts w:ascii="Arial" w:hAnsi="Arial" w:cs="Arial"/>
          <w:sz w:val="20"/>
          <w:szCs w:val="16"/>
        </w:rPr>
        <w:t xml:space="preserve"> </w:t>
      </w:r>
      <w:r w:rsidRPr="00225547">
        <w:rPr>
          <w:rFonts w:ascii="Arial" w:hAnsi="Arial" w:cs="Arial"/>
          <w:sz w:val="20"/>
          <w:szCs w:val="16"/>
        </w:rPr>
        <w:t>electrónica.</w:t>
      </w:r>
    </w:p>
    <w:p w14:paraId="0FA95801" w14:textId="67222229" w:rsidR="00C5520B" w:rsidRPr="00225547" w:rsidRDefault="00C5520B" w:rsidP="00224146">
      <w:pPr>
        <w:pStyle w:val="Prrafodelista"/>
        <w:numPr>
          <w:ilvl w:val="1"/>
          <w:numId w:val="8"/>
        </w:numPr>
        <w:ind w:left="1134"/>
        <w:rPr>
          <w:rFonts w:ascii="Arial" w:hAnsi="Arial" w:cs="Arial"/>
          <w:sz w:val="20"/>
          <w:szCs w:val="16"/>
        </w:rPr>
      </w:pPr>
      <w:r w:rsidRPr="00225547">
        <w:rPr>
          <w:rFonts w:ascii="Arial" w:hAnsi="Arial" w:cs="Arial"/>
          <w:sz w:val="20"/>
          <w:szCs w:val="16"/>
        </w:rPr>
        <w:t>Cualquier solicitud, escrito o comunicación dirigido a cualquier Administración pública.</w:t>
      </w:r>
    </w:p>
    <w:p w14:paraId="00141920" w14:textId="77777777" w:rsidR="00E231A4" w:rsidRPr="00224146" w:rsidRDefault="00E231A4" w:rsidP="00224146">
      <w:pPr>
        <w:rPr>
          <w:rFonts w:ascii="Arial" w:hAnsi="Arial" w:cs="Arial"/>
          <w:sz w:val="20"/>
          <w:szCs w:val="16"/>
        </w:rPr>
      </w:pPr>
    </w:p>
    <w:p w14:paraId="71518DFF" w14:textId="3EC96DCF" w:rsidR="00696D46" w:rsidRPr="00225547" w:rsidRDefault="00E231A4" w:rsidP="00696D46">
      <w:pPr>
        <w:pStyle w:val="Prrafodelista"/>
        <w:numPr>
          <w:ilvl w:val="0"/>
          <w:numId w:val="9"/>
        </w:numPr>
        <w:rPr>
          <w:rFonts w:ascii="Arial" w:hAnsi="Arial" w:cs="Arial"/>
          <w:sz w:val="20"/>
          <w:szCs w:val="16"/>
        </w:rPr>
      </w:pPr>
      <w:r w:rsidRPr="00225547">
        <w:rPr>
          <w:rFonts w:ascii="Arial" w:hAnsi="Arial" w:cs="Arial"/>
          <w:sz w:val="20"/>
          <w:szCs w:val="16"/>
        </w:rPr>
        <w:t>De acuerdo con el artículo 16.8 de la Ley 39/2015, no se tendrán por presentados en el registro aquellos documentos e información cuyo régimen especial establezca otra forma de presentación.</w:t>
      </w:r>
    </w:p>
    <w:p w14:paraId="0A147409" w14:textId="77777777" w:rsidR="004E734E" w:rsidRPr="00225547" w:rsidRDefault="004E734E" w:rsidP="004E734E">
      <w:pPr>
        <w:pStyle w:val="Prrafodelista"/>
        <w:rPr>
          <w:rFonts w:ascii="Arial" w:hAnsi="Arial" w:cs="Arial"/>
          <w:sz w:val="20"/>
          <w:szCs w:val="16"/>
        </w:rPr>
      </w:pPr>
    </w:p>
    <w:p w14:paraId="30E07C3B" w14:textId="77777777" w:rsidR="004E734E" w:rsidRPr="00225547" w:rsidRDefault="004E734E" w:rsidP="004E734E">
      <w:pPr>
        <w:pStyle w:val="Prrafodelista"/>
        <w:rPr>
          <w:rFonts w:ascii="Arial" w:hAnsi="Arial" w:cs="Arial"/>
          <w:sz w:val="20"/>
          <w:szCs w:val="16"/>
        </w:rPr>
      </w:pPr>
      <w:r w:rsidRPr="00225547">
        <w:rPr>
          <w:rFonts w:ascii="Arial" w:hAnsi="Arial" w:cs="Arial"/>
          <w:sz w:val="20"/>
          <w:szCs w:val="16"/>
        </w:rPr>
        <w:t>En estos supuestos, el órgano administrativo competente para la tramitación del procedimiento comunicará esta circunstancia a la persona interesada e informará de los requisitos exigidos por la legislación específica aplicable.</w:t>
      </w:r>
    </w:p>
    <w:p w14:paraId="30F3F87A" w14:textId="77777777" w:rsidR="00F269E7" w:rsidRPr="00225547" w:rsidRDefault="00F269E7" w:rsidP="004E734E">
      <w:pPr>
        <w:pStyle w:val="Prrafodelista"/>
        <w:rPr>
          <w:rFonts w:ascii="Arial" w:hAnsi="Arial" w:cs="Arial"/>
          <w:sz w:val="20"/>
          <w:szCs w:val="16"/>
        </w:rPr>
      </w:pPr>
    </w:p>
    <w:p w14:paraId="50BFE3E9" w14:textId="64009221" w:rsidR="004E734E" w:rsidRPr="00225547" w:rsidRDefault="009323B6" w:rsidP="009323B6">
      <w:pPr>
        <w:rPr>
          <w:rFonts w:ascii="Arial" w:hAnsi="Arial" w:cs="Arial"/>
          <w:sz w:val="20"/>
          <w:szCs w:val="16"/>
        </w:rPr>
      </w:pPr>
      <w:r w:rsidRPr="00225547">
        <w:rPr>
          <w:rFonts w:ascii="Arial" w:hAnsi="Arial" w:cs="Arial"/>
          <w:b/>
          <w:bCs/>
          <w:sz w:val="20"/>
          <w:szCs w:val="16"/>
        </w:rPr>
        <w:t xml:space="preserve">Artículo </w:t>
      </w:r>
      <w:r w:rsidR="00CA6104" w:rsidRPr="00225547">
        <w:rPr>
          <w:rFonts w:ascii="Arial" w:hAnsi="Arial" w:cs="Arial"/>
          <w:b/>
          <w:bCs/>
          <w:sz w:val="20"/>
          <w:szCs w:val="16"/>
        </w:rPr>
        <w:t>7</w:t>
      </w:r>
      <w:r w:rsidRPr="00225547">
        <w:rPr>
          <w:rFonts w:ascii="Arial" w:hAnsi="Arial" w:cs="Arial"/>
          <w:sz w:val="20"/>
          <w:szCs w:val="16"/>
        </w:rPr>
        <w:t xml:space="preserve">. </w:t>
      </w:r>
      <w:r w:rsidR="00BD208F" w:rsidRPr="00225547">
        <w:rPr>
          <w:rFonts w:ascii="Arial" w:hAnsi="Arial" w:cs="Arial"/>
          <w:i/>
          <w:iCs/>
          <w:sz w:val="20"/>
          <w:szCs w:val="16"/>
        </w:rPr>
        <w:t xml:space="preserve">Documentos que </w:t>
      </w:r>
      <w:r w:rsidR="00D56036" w:rsidRPr="00225547">
        <w:rPr>
          <w:rFonts w:ascii="Arial" w:hAnsi="Arial" w:cs="Arial"/>
          <w:i/>
          <w:iCs/>
          <w:sz w:val="20"/>
          <w:szCs w:val="16"/>
        </w:rPr>
        <w:t>no precisan ser registrados.</w:t>
      </w:r>
      <w:r w:rsidR="00D56036" w:rsidRPr="00225547">
        <w:rPr>
          <w:rFonts w:ascii="Arial" w:hAnsi="Arial" w:cs="Arial"/>
          <w:sz w:val="20"/>
          <w:szCs w:val="16"/>
        </w:rPr>
        <w:t xml:space="preserve"> </w:t>
      </w:r>
    </w:p>
    <w:p w14:paraId="2ABD99F3" w14:textId="77777777" w:rsidR="007D364D" w:rsidRDefault="007D364D" w:rsidP="009323B6">
      <w:pPr>
        <w:rPr>
          <w:rFonts w:ascii="Arial" w:hAnsi="Arial" w:cs="Arial"/>
          <w:sz w:val="20"/>
          <w:szCs w:val="16"/>
        </w:rPr>
      </w:pPr>
    </w:p>
    <w:p w14:paraId="4954F0A8" w14:textId="3389C734" w:rsidR="00D56036" w:rsidRPr="00225547" w:rsidRDefault="00463A05" w:rsidP="009323B6">
      <w:pPr>
        <w:rPr>
          <w:rFonts w:ascii="Arial" w:hAnsi="Arial" w:cs="Arial"/>
          <w:sz w:val="20"/>
          <w:szCs w:val="16"/>
        </w:rPr>
      </w:pPr>
      <w:r w:rsidRPr="00225547">
        <w:rPr>
          <w:rFonts w:ascii="Arial" w:hAnsi="Arial" w:cs="Arial"/>
          <w:sz w:val="20"/>
          <w:szCs w:val="16"/>
        </w:rPr>
        <w:t>No precisará ser registrada la recepción y salida de documentos que se transmitan por medios electrónicos en entornos cerrados de comunicación o conforme a protocolos y reglas específicas establecidas y, explícitamente, los que se transmitan entre los órganos administrativos de la Administración general de la Comunidad Autónoma de Euskadi y su Administración institucional, así como del resto de su sector público en sus procedimientos sujetos al derecho público, de conformidad con el artículo 82.</w:t>
      </w:r>
      <w:r w:rsidR="00D65159" w:rsidRPr="00225547">
        <w:rPr>
          <w:rFonts w:ascii="Arial" w:hAnsi="Arial" w:cs="Arial"/>
          <w:sz w:val="20"/>
          <w:szCs w:val="16"/>
        </w:rPr>
        <w:t xml:space="preserve">8 del Decreto 91/2023. </w:t>
      </w:r>
    </w:p>
    <w:p w14:paraId="0936AAA9" w14:textId="77777777" w:rsidR="00A877AF" w:rsidRPr="00225547" w:rsidRDefault="00A877AF" w:rsidP="009323B6">
      <w:pPr>
        <w:rPr>
          <w:rFonts w:ascii="Arial" w:hAnsi="Arial" w:cs="Arial"/>
          <w:sz w:val="20"/>
          <w:szCs w:val="16"/>
        </w:rPr>
      </w:pPr>
    </w:p>
    <w:p w14:paraId="32A1E6D6" w14:textId="46B20503" w:rsidR="002A00C2" w:rsidRDefault="006070B6" w:rsidP="009323B6">
      <w:pPr>
        <w:rPr>
          <w:rFonts w:ascii="Arial" w:hAnsi="Arial" w:cs="Arial"/>
          <w:i/>
          <w:iCs/>
          <w:sz w:val="20"/>
          <w:szCs w:val="16"/>
        </w:rPr>
      </w:pPr>
      <w:r w:rsidRPr="00225547">
        <w:rPr>
          <w:rFonts w:ascii="Arial" w:hAnsi="Arial" w:cs="Arial"/>
          <w:b/>
          <w:bCs/>
          <w:sz w:val="20"/>
          <w:szCs w:val="16"/>
        </w:rPr>
        <w:t xml:space="preserve">Artículo </w:t>
      </w:r>
      <w:r w:rsidR="008C347B" w:rsidRPr="00225547">
        <w:rPr>
          <w:rFonts w:ascii="Arial" w:hAnsi="Arial" w:cs="Arial"/>
          <w:b/>
          <w:bCs/>
          <w:sz w:val="20"/>
          <w:szCs w:val="16"/>
        </w:rPr>
        <w:t>8</w:t>
      </w:r>
      <w:r w:rsidRPr="00225547">
        <w:rPr>
          <w:rFonts w:ascii="Arial" w:hAnsi="Arial" w:cs="Arial"/>
          <w:b/>
          <w:bCs/>
          <w:sz w:val="20"/>
          <w:szCs w:val="16"/>
        </w:rPr>
        <w:t xml:space="preserve">. </w:t>
      </w:r>
      <w:r w:rsidR="002A00C2" w:rsidRPr="00225547">
        <w:rPr>
          <w:rFonts w:ascii="Arial" w:hAnsi="Arial" w:cs="Arial"/>
          <w:i/>
          <w:iCs/>
          <w:sz w:val="20"/>
          <w:szCs w:val="16"/>
        </w:rPr>
        <w:t>Presentación de documentos</w:t>
      </w:r>
      <w:r w:rsidR="00D91C3A" w:rsidRPr="00225547">
        <w:rPr>
          <w:rFonts w:ascii="Arial" w:hAnsi="Arial" w:cs="Arial"/>
          <w:i/>
          <w:iCs/>
          <w:sz w:val="20"/>
          <w:szCs w:val="16"/>
        </w:rPr>
        <w:t xml:space="preserve"> en el Registro Electrónico General.</w:t>
      </w:r>
    </w:p>
    <w:p w14:paraId="7826D081" w14:textId="77777777" w:rsidR="007D364D" w:rsidRPr="007D364D" w:rsidRDefault="007D364D" w:rsidP="009323B6">
      <w:pPr>
        <w:rPr>
          <w:rFonts w:ascii="Arial" w:hAnsi="Arial" w:cs="Arial"/>
          <w:sz w:val="20"/>
          <w:szCs w:val="16"/>
        </w:rPr>
      </w:pPr>
    </w:p>
    <w:p w14:paraId="4E0D6239" w14:textId="50868167" w:rsidR="00D91C3A" w:rsidRPr="00225547" w:rsidRDefault="00D91C3A" w:rsidP="00D91C3A">
      <w:pPr>
        <w:pStyle w:val="Prrafodelista"/>
        <w:numPr>
          <w:ilvl w:val="0"/>
          <w:numId w:val="13"/>
        </w:numPr>
        <w:rPr>
          <w:rFonts w:ascii="Arial" w:hAnsi="Arial" w:cs="Arial"/>
          <w:sz w:val="20"/>
          <w:szCs w:val="16"/>
        </w:rPr>
      </w:pPr>
      <w:r w:rsidRPr="00225547">
        <w:rPr>
          <w:rFonts w:ascii="Arial" w:hAnsi="Arial" w:cs="Arial"/>
          <w:sz w:val="20"/>
          <w:szCs w:val="16"/>
        </w:rPr>
        <w:t xml:space="preserve">Los documentos que las personas dirijan a la Administración general de la Comunidad Autónoma de Euskadi se presentarán y registrarán de acuerdo con lo previsto en el artículo 16 de la Ley 39/2015, </w:t>
      </w:r>
      <w:r w:rsidR="00D04ABB" w:rsidRPr="00225547">
        <w:rPr>
          <w:rFonts w:ascii="Arial" w:hAnsi="Arial" w:cs="Arial"/>
          <w:sz w:val="20"/>
          <w:szCs w:val="16"/>
        </w:rPr>
        <w:t>por las siguientes vía</w:t>
      </w:r>
      <w:r w:rsidR="00B10233" w:rsidRPr="00225547">
        <w:rPr>
          <w:rFonts w:ascii="Arial" w:hAnsi="Arial" w:cs="Arial"/>
          <w:sz w:val="20"/>
          <w:szCs w:val="16"/>
        </w:rPr>
        <w:t>s</w:t>
      </w:r>
      <w:r w:rsidR="00D04ABB" w:rsidRPr="00225547">
        <w:rPr>
          <w:rFonts w:ascii="Arial" w:hAnsi="Arial" w:cs="Arial"/>
          <w:sz w:val="20"/>
          <w:szCs w:val="16"/>
        </w:rPr>
        <w:t>:</w:t>
      </w:r>
    </w:p>
    <w:p w14:paraId="492AB777" w14:textId="77777777" w:rsidR="007A4D98" w:rsidRPr="00225547" w:rsidRDefault="007A4D98" w:rsidP="007A4D98">
      <w:pPr>
        <w:pStyle w:val="Prrafodelista"/>
        <w:rPr>
          <w:rFonts w:ascii="Arial" w:hAnsi="Arial" w:cs="Arial"/>
          <w:sz w:val="20"/>
          <w:szCs w:val="16"/>
        </w:rPr>
      </w:pPr>
    </w:p>
    <w:p w14:paraId="2B8AC99A" w14:textId="33CC825E" w:rsidR="005C00B8" w:rsidRPr="00225547" w:rsidRDefault="005C00B8" w:rsidP="005C00B8">
      <w:pPr>
        <w:pStyle w:val="Prrafodelista"/>
        <w:rPr>
          <w:rFonts w:ascii="Arial" w:hAnsi="Arial" w:cs="Arial"/>
          <w:sz w:val="20"/>
          <w:szCs w:val="16"/>
        </w:rPr>
      </w:pPr>
      <w:r w:rsidRPr="00225547">
        <w:rPr>
          <w:rFonts w:ascii="Arial" w:hAnsi="Arial" w:cs="Arial"/>
          <w:sz w:val="20"/>
          <w:szCs w:val="16"/>
        </w:rPr>
        <w:t>a)</w:t>
      </w:r>
      <w:r w:rsidR="00917D4C">
        <w:rPr>
          <w:rFonts w:ascii="Arial" w:hAnsi="Arial" w:cs="Arial"/>
          <w:sz w:val="20"/>
          <w:szCs w:val="16"/>
        </w:rPr>
        <w:t xml:space="preserve"> </w:t>
      </w:r>
      <w:r w:rsidRPr="00225547">
        <w:rPr>
          <w:rFonts w:ascii="Arial" w:hAnsi="Arial" w:cs="Arial"/>
          <w:sz w:val="20"/>
          <w:szCs w:val="16"/>
        </w:rPr>
        <w:t xml:space="preserve">Por internet, se podrá acceder al Registro Electrónico General en la sede electrónica de la Administración </w:t>
      </w:r>
      <w:r w:rsidR="00CC4E4B" w:rsidRPr="00225547">
        <w:rPr>
          <w:rFonts w:ascii="Arial" w:hAnsi="Arial" w:cs="Arial"/>
          <w:sz w:val="20"/>
          <w:szCs w:val="16"/>
        </w:rPr>
        <w:t xml:space="preserve">pública </w:t>
      </w:r>
      <w:r w:rsidRPr="00225547">
        <w:rPr>
          <w:rFonts w:ascii="Arial" w:hAnsi="Arial" w:cs="Arial"/>
          <w:sz w:val="20"/>
          <w:szCs w:val="16"/>
        </w:rPr>
        <w:t xml:space="preserve">de la Comunidad Autónoma de Euskadi </w:t>
      </w:r>
      <w:r w:rsidRPr="00CC4E4B">
        <w:rPr>
          <w:rFonts w:ascii="Arial" w:hAnsi="Arial" w:cs="Arial"/>
          <w:color w:val="0070C0"/>
          <w:sz w:val="20"/>
          <w:szCs w:val="16"/>
        </w:rPr>
        <w:t>(</w:t>
      </w:r>
      <w:hyperlink r:id="rId11" w:history="1">
        <w:r w:rsidRPr="00CC4E4B">
          <w:rPr>
            <w:rStyle w:val="Hipervnculo"/>
            <w:rFonts w:ascii="Arial" w:hAnsi="Arial" w:cs="Arial"/>
            <w:color w:val="0070C0"/>
            <w:sz w:val="20"/>
            <w:szCs w:val="16"/>
          </w:rPr>
          <w:t>https://www.euskadi.eus/sede-electronica/</w:t>
        </w:r>
      </w:hyperlink>
      <w:r w:rsidRPr="00CC4E4B">
        <w:rPr>
          <w:rFonts w:ascii="Arial" w:hAnsi="Arial" w:cs="Arial"/>
          <w:color w:val="0070C0"/>
          <w:sz w:val="20"/>
          <w:szCs w:val="16"/>
        </w:rPr>
        <w:t>)</w:t>
      </w:r>
      <w:r w:rsidRPr="00225547">
        <w:rPr>
          <w:rFonts w:ascii="Arial" w:hAnsi="Arial" w:cs="Arial"/>
          <w:sz w:val="20"/>
          <w:szCs w:val="16"/>
        </w:rPr>
        <w:t>.</w:t>
      </w:r>
    </w:p>
    <w:p w14:paraId="03DE2E3F" w14:textId="77777777" w:rsidR="005C00B8" w:rsidRPr="003F0594" w:rsidRDefault="005C00B8" w:rsidP="005C00B8">
      <w:pPr>
        <w:pStyle w:val="Prrafodelista"/>
        <w:rPr>
          <w:rFonts w:ascii="Arial" w:hAnsi="Arial" w:cs="Arial"/>
          <w:sz w:val="20"/>
          <w:szCs w:val="16"/>
        </w:rPr>
      </w:pPr>
    </w:p>
    <w:p w14:paraId="47AA5F0C" w14:textId="07FD0385" w:rsidR="005C00B8" w:rsidRPr="003F0594" w:rsidRDefault="00CC4E4B" w:rsidP="00281F6D">
      <w:pPr>
        <w:pStyle w:val="Prrafodelista"/>
        <w:rPr>
          <w:rFonts w:ascii="Arial" w:hAnsi="Arial" w:cs="Arial"/>
          <w:sz w:val="20"/>
          <w:szCs w:val="16"/>
        </w:rPr>
      </w:pPr>
      <w:r w:rsidRPr="003F0594">
        <w:rPr>
          <w:rFonts w:ascii="Arial" w:hAnsi="Arial" w:cs="Arial"/>
          <w:sz w:val="20"/>
          <w:szCs w:val="16"/>
        </w:rPr>
        <w:t>b</w:t>
      </w:r>
      <w:r w:rsidR="005C00B8" w:rsidRPr="003F0594">
        <w:rPr>
          <w:rFonts w:ascii="Arial" w:hAnsi="Arial" w:cs="Arial"/>
          <w:sz w:val="20"/>
          <w:szCs w:val="16"/>
        </w:rPr>
        <w:t>)</w:t>
      </w:r>
      <w:r w:rsidR="003F0594" w:rsidRPr="003F0594">
        <w:rPr>
          <w:rFonts w:ascii="Arial" w:hAnsi="Arial" w:cs="Arial"/>
          <w:sz w:val="20"/>
          <w:szCs w:val="16"/>
        </w:rPr>
        <w:t xml:space="preserve"> </w:t>
      </w:r>
      <w:r w:rsidR="006A17F4" w:rsidRPr="003F0594">
        <w:rPr>
          <w:rFonts w:ascii="Arial" w:hAnsi="Arial" w:cs="Arial"/>
          <w:sz w:val="20"/>
          <w:szCs w:val="16"/>
        </w:rPr>
        <w:t>Por inter</w:t>
      </w:r>
      <w:r w:rsidR="00E2437F" w:rsidRPr="003F0594">
        <w:rPr>
          <w:rFonts w:ascii="Arial" w:hAnsi="Arial" w:cs="Arial"/>
          <w:sz w:val="20"/>
          <w:szCs w:val="16"/>
        </w:rPr>
        <w:t>net, e</w:t>
      </w:r>
      <w:r w:rsidR="006A17F4" w:rsidRPr="003F0594">
        <w:rPr>
          <w:rFonts w:ascii="Arial" w:hAnsi="Arial" w:cs="Arial"/>
          <w:sz w:val="20"/>
          <w:szCs w:val="16"/>
        </w:rPr>
        <w:t>n los restantes registros electrónicos de cualquiera de los sujetos a los que se refiere el artículo</w:t>
      </w:r>
      <w:r w:rsidR="0096322B">
        <w:rPr>
          <w:rFonts w:ascii="Arial" w:hAnsi="Arial" w:cs="Arial"/>
          <w:sz w:val="20"/>
          <w:szCs w:val="16"/>
        </w:rPr>
        <w:t xml:space="preserve"> </w:t>
      </w:r>
      <w:r w:rsidR="006A17F4" w:rsidRPr="003F0594">
        <w:rPr>
          <w:rFonts w:ascii="Arial" w:hAnsi="Arial" w:cs="Arial"/>
          <w:sz w:val="20"/>
          <w:szCs w:val="16"/>
        </w:rPr>
        <w:t>2.1</w:t>
      </w:r>
      <w:r w:rsidR="00E2437F" w:rsidRPr="003F0594">
        <w:rPr>
          <w:rFonts w:ascii="Arial" w:hAnsi="Arial" w:cs="Arial"/>
          <w:sz w:val="20"/>
          <w:szCs w:val="16"/>
        </w:rPr>
        <w:t xml:space="preserve">. del Ley 39/2015. </w:t>
      </w:r>
    </w:p>
    <w:p w14:paraId="45F1F8D9" w14:textId="77777777" w:rsidR="00E51774" w:rsidRPr="00225547" w:rsidRDefault="00E51774" w:rsidP="00281F6D">
      <w:pPr>
        <w:pStyle w:val="Prrafodelista"/>
        <w:rPr>
          <w:rFonts w:ascii="Arial" w:hAnsi="Arial" w:cs="Arial"/>
          <w:sz w:val="20"/>
          <w:szCs w:val="16"/>
        </w:rPr>
      </w:pPr>
    </w:p>
    <w:p w14:paraId="07BBC1A8" w14:textId="26BDCBE7" w:rsidR="00281F6D" w:rsidRPr="00225547" w:rsidRDefault="00CC4E4B" w:rsidP="00281F6D">
      <w:pPr>
        <w:pStyle w:val="Prrafodelista"/>
        <w:rPr>
          <w:rFonts w:ascii="Arial" w:hAnsi="Arial" w:cs="Arial"/>
          <w:sz w:val="20"/>
          <w:szCs w:val="16"/>
        </w:rPr>
      </w:pPr>
      <w:r>
        <w:rPr>
          <w:rFonts w:ascii="Arial" w:hAnsi="Arial" w:cs="Arial"/>
          <w:sz w:val="20"/>
          <w:szCs w:val="16"/>
        </w:rPr>
        <w:lastRenderedPageBreak/>
        <w:t>c</w:t>
      </w:r>
      <w:r w:rsidR="00281F6D" w:rsidRPr="00225547">
        <w:rPr>
          <w:rFonts w:ascii="Arial" w:hAnsi="Arial" w:cs="Arial"/>
          <w:sz w:val="20"/>
          <w:szCs w:val="16"/>
        </w:rPr>
        <w:t>)</w:t>
      </w:r>
      <w:r w:rsidR="00D63B25">
        <w:rPr>
          <w:rFonts w:ascii="Arial" w:hAnsi="Arial" w:cs="Arial"/>
          <w:sz w:val="20"/>
          <w:szCs w:val="16"/>
        </w:rPr>
        <w:t xml:space="preserve"> </w:t>
      </w:r>
      <w:r w:rsidR="00281F6D" w:rsidRPr="00225547">
        <w:rPr>
          <w:rFonts w:ascii="Arial" w:hAnsi="Arial" w:cs="Arial"/>
          <w:sz w:val="20"/>
          <w:szCs w:val="16"/>
        </w:rPr>
        <w:t xml:space="preserve">Presencialmente, a través de las Oficinas de Asistencia en Materia de Registros. Esta vía será exclusiva para los sujetos no obligados a relacionarse electrónicamente de acuerdo con el artículo 14 de la ley 39/2015 y el Decreto 91/2023. </w:t>
      </w:r>
    </w:p>
    <w:p w14:paraId="79A9EE28" w14:textId="77777777" w:rsidR="00B10233" w:rsidRPr="00225547" w:rsidRDefault="00B10233" w:rsidP="00A07D6F">
      <w:pPr>
        <w:pStyle w:val="Prrafodelista"/>
        <w:rPr>
          <w:rFonts w:ascii="Arial" w:hAnsi="Arial" w:cs="Arial"/>
          <w:sz w:val="20"/>
          <w:szCs w:val="16"/>
        </w:rPr>
      </w:pPr>
    </w:p>
    <w:p w14:paraId="1EB77488" w14:textId="6F92849A" w:rsidR="00A07D6F" w:rsidRPr="00225547" w:rsidRDefault="00A07D6F" w:rsidP="00A07D6F">
      <w:pPr>
        <w:pStyle w:val="Prrafodelista"/>
        <w:rPr>
          <w:rFonts w:ascii="Arial" w:hAnsi="Arial" w:cs="Arial"/>
          <w:sz w:val="20"/>
          <w:szCs w:val="16"/>
        </w:rPr>
      </w:pPr>
      <w:r w:rsidRPr="00225547">
        <w:rPr>
          <w:rFonts w:ascii="Arial" w:hAnsi="Arial" w:cs="Arial"/>
          <w:sz w:val="20"/>
          <w:szCs w:val="16"/>
        </w:rPr>
        <w:t>Las Oficinas de Asistencia en Materia de Registro son las oficinas que tienen naturaleza</w:t>
      </w:r>
      <w:r w:rsidR="00D63B25">
        <w:rPr>
          <w:rFonts w:ascii="Arial" w:hAnsi="Arial" w:cs="Arial"/>
          <w:sz w:val="20"/>
          <w:szCs w:val="16"/>
        </w:rPr>
        <w:t xml:space="preserve"> </w:t>
      </w:r>
      <w:r w:rsidRPr="00225547">
        <w:rPr>
          <w:rFonts w:ascii="Arial" w:hAnsi="Arial" w:cs="Arial"/>
          <w:sz w:val="20"/>
          <w:szCs w:val="16"/>
        </w:rPr>
        <w:t>de órgano administrativo disponibles para que la ciudadanía presente las solicitudes, escritos y comunicaciones que van dirigidas a los órganos administrativos de la Administración.</w:t>
      </w:r>
    </w:p>
    <w:p w14:paraId="499030F8" w14:textId="77777777" w:rsidR="00AD2E71" w:rsidRPr="00225547" w:rsidRDefault="00AD2E71" w:rsidP="00A07D6F">
      <w:pPr>
        <w:pStyle w:val="Prrafodelista"/>
        <w:rPr>
          <w:rFonts w:ascii="Arial" w:hAnsi="Arial" w:cs="Arial"/>
          <w:sz w:val="20"/>
          <w:szCs w:val="16"/>
        </w:rPr>
      </w:pPr>
    </w:p>
    <w:p w14:paraId="38313E69" w14:textId="2C44BFCB" w:rsidR="00BA62FC" w:rsidRPr="00225547" w:rsidRDefault="00D63B25" w:rsidP="006645F7">
      <w:pPr>
        <w:pStyle w:val="Prrafodelista"/>
        <w:rPr>
          <w:rFonts w:ascii="Arial" w:hAnsi="Arial" w:cs="Arial"/>
          <w:sz w:val="20"/>
          <w:szCs w:val="16"/>
        </w:rPr>
      </w:pPr>
      <w:r>
        <w:rPr>
          <w:rFonts w:ascii="Arial" w:hAnsi="Arial" w:cs="Arial"/>
          <w:sz w:val="20"/>
          <w:szCs w:val="16"/>
        </w:rPr>
        <w:t>d</w:t>
      </w:r>
      <w:r w:rsidR="00BA62FC" w:rsidRPr="00225547">
        <w:rPr>
          <w:rFonts w:ascii="Arial" w:hAnsi="Arial" w:cs="Arial"/>
          <w:sz w:val="20"/>
          <w:szCs w:val="16"/>
        </w:rPr>
        <w:t xml:space="preserve">) </w:t>
      </w:r>
      <w:r w:rsidR="003A5C17" w:rsidRPr="00225547">
        <w:rPr>
          <w:rFonts w:ascii="Arial" w:hAnsi="Arial" w:cs="Arial"/>
          <w:sz w:val="20"/>
          <w:szCs w:val="16"/>
        </w:rPr>
        <w:t>En las oficinas de correos.</w:t>
      </w:r>
    </w:p>
    <w:p w14:paraId="79BC68B2" w14:textId="77777777" w:rsidR="00737E6A" w:rsidRPr="00225547" w:rsidRDefault="00737E6A" w:rsidP="006645F7">
      <w:pPr>
        <w:pStyle w:val="Prrafodelista"/>
        <w:rPr>
          <w:rFonts w:ascii="Arial" w:hAnsi="Arial" w:cs="Arial"/>
          <w:sz w:val="20"/>
          <w:szCs w:val="16"/>
        </w:rPr>
      </w:pPr>
    </w:p>
    <w:p w14:paraId="20908004" w14:textId="78FA1000" w:rsidR="00737E6A" w:rsidRPr="00225547" w:rsidRDefault="00D63B25" w:rsidP="006645F7">
      <w:pPr>
        <w:pStyle w:val="Prrafodelista"/>
        <w:rPr>
          <w:rFonts w:ascii="Arial" w:hAnsi="Arial" w:cs="Arial"/>
          <w:sz w:val="20"/>
          <w:szCs w:val="16"/>
        </w:rPr>
      </w:pPr>
      <w:r>
        <w:rPr>
          <w:rFonts w:ascii="Arial" w:hAnsi="Arial" w:cs="Arial"/>
          <w:sz w:val="20"/>
          <w:szCs w:val="16"/>
        </w:rPr>
        <w:t>e</w:t>
      </w:r>
      <w:r w:rsidR="00737E6A" w:rsidRPr="00225547">
        <w:rPr>
          <w:rFonts w:ascii="Arial" w:hAnsi="Arial" w:cs="Arial"/>
          <w:sz w:val="20"/>
          <w:szCs w:val="16"/>
        </w:rPr>
        <w:t xml:space="preserve">) </w:t>
      </w:r>
      <w:r w:rsidR="001A0EED" w:rsidRPr="00225547">
        <w:rPr>
          <w:rFonts w:ascii="Arial" w:hAnsi="Arial" w:cs="Arial"/>
          <w:sz w:val="20"/>
          <w:szCs w:val="16"/>
        </w:rPr>
        <w:t>En c</w:t>
      </w:r>
      <w:r w:rsidR="00737E6A" w:rsidRPr="00225547">
        <w:rPr>
          <w:rFonts w:ascii="Arial" w:hAnsi="Arial" w:cs="Arial"/>
          <w:sz w:val="20"/>
          <w:szCs w:val="16"/>
        </w:rPr>
        <w:t>ualquier otro que establezcan las disposiciones vigentes</w:t>
      </w:r>
      <w:r w:rsidR="003A5C17" w:rsidRPr="00225547">
        <w:rPr>
          <w:rFonts w:ascii="Arial" w:hAnsi="Arial" w:cs="Arial"/>
          <w:sz w:val="20"/>
          <w:szCs w:val="16"/>
        </w:rPr>
        <w:t xml:space="preserve">. </w:t>
      </w:r>
    </w:p>
    <w:p w14:paraId="163FBA73" w14:textId="77777777" w:rsidR="004F2976" w:rsidRPr="00225547" w:rsidRDefault="004F2976" w:rsidP="004F2976">
      <w:pPr>
        <w:rPr>
          <w:rFonts w:ascii="Arial" w:hAnsi="Arial" w:cs="Arial"/>
          <w:b/>
          <w:bCs/>
          <w:sz w:val="20"/>
          <w:szCs w:val="16"/>
        </w:rPr>
      </w:pPr>
    </w:p>
    <w:p w14:paraId="45E28351" w14:textId="1834E797" w:rsidR="004F2976" w:rsidRDefault="004F2976" w:rsidP="004F2976">
      <w:pPr>
        <w:rPr>
          <w:rFonts w:ascii="Arial" w:hAnsi="Arial" w:cs="Arial"/>
          <w:sz w:val="20"/>
          <w:szCs w:val="16"/>
        </w:rPr>
      </w:pPr>
      <w:r w:rsidRPr="00225547">
        <w:rPr>
          <w:rFonts w:ascii="Arial" w:hAnsi="Arial" w:cs="Arial"/>
          <w:b/>
          <w:bCs/>
          <w:sz w:val="20"/>
          <w:szCs w:val="16"/>
        </w:rPr>
        <w:t xml:space="preserve">Artículo </w:t>
      </w:r>
      <w:r w:rsidR="008C347B" w:rsidRPr="00225547">
        <w:rPr>
          <w:rFonts w:ascii="Arial" w:hAnsi="Arial" w:cs="Arial"/>
          <w:b/>
          <w:bCs/>
          <w:sz w:val="20"/>
          <w:szCs w:val="16"/>
        </w:rPr>
        <w:t>9</w:t>
      </w:r>
      <w:r w:rsidRPr="00225547">
        <w:rPr>
          <w:rFonts w:ascii="Arial" w:hAnsi="Arial" w:cs="Arial"/>
          <w:b/>
          <w:bCs/>
          <w:sz w:val="20"/>
          <w:szCs w:val="16"/>
        </w:rPr>
        <w:t>.</w:t>
      </w:r>
      <w:r w:rsidRPr="00225547">
        <w:rPr>
          <w:rFonts w:ascii="Arial" w:hAnsi="Arial" w:cs="Arial"/>
          <w:sz w:val="20"/>
          <w:szCs w:val="16"/>
        </w:rPr>
        <w:t xml:space="preserve"> </w:t>
      </w:r>
      <w:r w:rsidR="00762CE6" w:rsidRPr="00E05BD2">
        <w:rPr>
          <w:rFonts w:ascii="Arial" w:hAnsi="Arial" w:cs="Arial"/>
          <w:i/>
          <w:iCs/>
          <w:sz w:val="20"/>
          <w:szCs w:val="16"/>
        </w:rPr>
        <w:t>Contenido</w:t>
      </w:r>
      <w:r w:rsidR="00E05BD2">
        <w:rPr>
          <w:rFonts w:ascii="Arial" w:hAnsi="Arial" w:cs="Arial"/>
          <w:i/>
          <w:iCs/>
          <w:sz w:val="20"/>
          <w:szCs w:val="16"/>
        </w:rPr>
        <w:t>s</w:t>
      </w:r>
      <w:r w:rsidR="00762CE6" w:rsidRPr="00E05BD2">
        <w:rPr>
          <w:rFonts w:ascii="Arial" w:hAnsi="Arial" w:cs="Arial"/>
          <w:i/>
          <w:iCs/>
          <w:sz w:val="20"/>
          <w:szCs w:val="16"/>
        </w:rPr>
        <w:t xml:space="preserve"> en </w:t>
      </w:r>
      <w:r w:rsidR="00E05BD2" w:rsidRPr="00E05BD2">
        <w:rPr>
          <w:rFonts w:ascii="Arial" w:hAnsi="Arial" w:cs="Arial"/>
          <w:i/>
          <w:iCs/>
          <w:sz w:val="20"/>
          <w:szCs w:val="16"/>
        </w:rPr>
        <w:t>s</w:t>
      </w:r>
      <w:r w:rsidRPr="00E05BD2">
        <w:rPr>
          <w:rFonts w:ascii="Arial" w:hAnsi="Arial" w:cs="Arial"/>
          <w:i/>
          <w:iCs/>
          <w:sz w:val="20"/>
          <w:szCs w:val="16"/>
        </w:rPr>
        <w:t>ede</w:t>
      </w:r>
      <w:r w:rsidRPr="00225547">
        <w:rPr>
          <w:rFonts w:ascii="Arial" w:hAnsi="Arial" w:cs="Arial"/>
          <w:i/>
          <w:iCs/>
          <w:sz w:val="20"/>
          <w:szCs w:val="16"/>
        </w:rPr>
        <w:t xml:space="preserve"> electrónica</w:t>
      </w:r>
      <w:r w:rsidR="006A31A6" w:rsidRPr="006A31A6">
        <w:rPr>
          <w:rFonts w:ascii="Arial" w:hAnsi="Arial" w:cs="Arial"/>
          <w:i/>
          <w:iCs/>
          <w:sz w:val="20"/>
          <w:szCs w:val="16"/>
        </w:rPr>
        <w:t>.</w:t>
      </w:r>
    </w:p>
    <w:p w14:paraId="1582C877" w14:textId="77777777" w:rsidR="006A31A6" w:rsidRPr="00225547" w:rsidRDefault="006A31A6" w:rsidP="004F2976">
      <w:pPr>
        <w:rPr>
          <w:rFonts w:ascii="Arial" w:hAnsi="Arial" w:cs="Arial"/>
          <w:sz w:val="20"/>
          <w:szCs w:val="16"/>
        </w:rPr>
      </w:pPr>
    </w:p>
    <w:p w14:paraId="7F6B44D2" w14:textId="47AC682C" w:rsidR="004F2976" w:rsidRDefault="004F2976" w:rsidP="004F2976">
      <w:pPr>
        <w:rPr>
          <w:rFonts w:ascii="Arial" w:hAnsi="Arial" w:cs="Arial"/>
          <w:sz w:val="20"/>
          <w:szCs w:val="16"/>
        </w:rPr>
      </w:pPr>
      <w:r w:rsidRPr="00225547">
        <w:rPr>
          <w:rFonts w:ascii="Arial" w:hAnsi="Arial" w:cs="Arial"/>
          <w:sz w:val="20"/>
          <w:szCs w:val="16"/>
        </w:rPr>
        <w:t>1.</w:t>
      </w:r>
      <w:r w:rsidR="006A31A6">
        <w:rPr>
          <w:rFonts w:ascii="Arial" w:hAnsi="Arial" w:cs="Arial"/>
          <w:sz w:val="20"/>
          <w:szCs w:val="16"/>
        </w:rPr>
        <w:t xml:space="preserve"> </w:t>
      </w:r>
      <w:r w:rsidRPr="00225547">
        <w:rPr>
          <w:rFonts w:ascii="Arial" w:hAnsi="Arial" w:cs="Arial"/>
          <w:sz w:val="20"/>
          <w:szCs w:val="16"/>
        </w:rPr>
        <w:t xml:space="preserve">La sede electrónica de la Administración </w:t>
      </w:r>
      <w:r w:rsidR="006A31A6" w:rsidRPr="00225547">
        <w:rPr>
          <w:rFonts w:ascii="Arial" w:hAnsi="Arial" w:cs="Arial"/>
          <w:sz w:val="20"/>
          <w:szCs w:val="16"/>
        </w:rPr>
        <w:t xml:space="preserve">pública </w:t>
      </w:r>
      <w:r w:rsidRPr="00225547">
        <w:rPr>
          <w:rFonts w:ascii="Arial" w:hAnsi="Arial" w:cs="Arial"/>
          <w:sz w:val="20"/>
          <w:szCs w:val="16"/>
        </w:rPr>
        <w:t>de la Comunidad Autónoma de Euskadi contendrá respecto del Registro Electrónico General</w:t>
      </w:r>
      <w:r w:rsidR="006A31A6">
        <w:rPr>
          <w:rFonts w:ascii="Arial" w:hAnsi="Arial" w:cs="Arial"/>
          <w:sz w:val="20"/>
          <w:szCs w:val="16"/>
        </w:rPr>
        <w:t>:</w:t>
      </w:r>
    </w:p>
    <w:p w14:paraId="7995B76D" w14:textId="77777777" w:rsidR="006A31A6" w:rsidRPr="00225547" w:rsidRDefault="006A31A6" w:rsidP="004F2976">
      <w:pPr>
        <w:rPr>
          <w:rFonts w:ascii="Arial" w:hAnsi="Arial" w:cs="Arial"/>
          <w:sz w:val="20"/>
          <w:szCs w:val="16"/>
        </w:rPr>
      </w:pPr>
    </w:p>
    <w:p w14:paraId="512313C6" w14:textId="2D491E48" w:rsidR="00E206AA" w:rsidRPr="00225547" w:rsidRDefault="005F728A" w:rsidP="005F728A">
      <w:pPr>
        <w:pStyle w:val="Prrafodelista"/>
        <w:numPr>
          <w:ilvl w:val="0"/>
          <w:numId w:val="20"/>
        </w:numPr>
        <w:rPr>
          <w:rFonts w:ascii="Arial" w:hAnsi="Arial" w:cs="Arial"/>
          <w:sz w:val="20"/>
          <w:szCs w:val="16"/>
        </w:rPr>
      </w:pPr>
      <w:r w:rsidRPr="00225547">
        <w:rPr>
          <w:rFonts w:ascii="Arial" w:hAnsi="Arial" w:cs="Arial"/>
          <w:sz w:val="20"/>
          <w:szCs w:val="16"/>
        </w:rPr>
        <w:t>La disposición</w:t>
      </w:r>
      <w:r w:rsidR="00E206AA" w:rsidRPr="00225547">
        <w:rPr>
          <w:rFonts w:ascii="Arial" w:hAnsi="Arial" w:cs="Arial"/>
          <w:sz w:val="20"/>
          <w:szCs w:val="16"/>
        </w:rPr>
        <w:t xml:space="preserve"> de </w:t>
      </w:r>
      <w:r w:rsidRPr="00225547">
        <w:rPr>
          <w:rFonts w:ascii="Arial" w:hAnsi="Arial" w:cs="Arial"/>
          <w:sz w:val="20"/>
          <w:szCs w:val="16"/>
        </w:rPr>
        <w:t>creación del Registro.</w:t>
      </w:r>
    </w:p>
    <w:p w14:paraId="7F938DA9" w14:textId="7FAAD1D8" w:rsidR="002C64CB" w:rsidRPr="00225547" w:rsidRDefault="00A15C88" w:rsidP="005F728A">
      <w:pPr>
        <w:pStyle w:val="Prrafodelista"/>
        <w:numPr>
          <w:ilvl w:val="0"/>
          <w:numId w:val="20"/>
        </w:numPr>
        <w:rPr>
          <w:rFonts w:ascii="Arial" w:hAnsi="Arial" w:cs="Arial"/>
          <w:sz w:val="20"/>
          <w:szCs w:val="16"/>
        </w:rPr>
      </w:pPr>
      <w:r w:rsidRPr="00225547">
        <w:rPr>
          <w:rFonts w:ascii="Arial" w:hAnsi="Arial" w:cs="Arial"/>
          <w:sz w:val="20"/>
          <w:szCs w:val="16"/>
        </w:rPr>
        <w:t>La fecha y hora oficial</w:t>
      </w:r>
      <w:r w:rsidR="006A31A6">
        <w:rPr>
          <w:rFonts w:ascii="Arial" w:hAnsi="Arial" w:cs="Arial"/>
          <w:sz w:val="20"/>
          <w:szCs w:val="16"/>
        </w:rPr>
        <w:t>.</w:t>
      </w:r>
    </w:p>
    <w:p w14:paraId="7B55EEE4" w14:textId="78D0F24D" w:rsidR="00A15C88" w:rsidRPr="00225547" w:rsidRDefault="00A15C88" w:rsidP="005F728A">
      <w:pPr>
        <w:pStyle w:val="Prrafodelista"/>
        <w:numPr>
          <w:ilvl w:val="0"/>
          <w:numId w:val="20"/>
        </w:numPr>
        <w:rPr>
          <w:rFonts w:ascii="Arial" w:hAnsi="Arial" w:cs="Arial"/>
          <w:sz w:val="20"/>
          <w:szCs w:val="16"/>
        </w:rPr>
      </w:pPr>
      <w:r w:rsidRPr="00225547">
        <w:rPr>
          <w:rFonts w:ascii="Arial" w:hAnsi="Arial" w:cs="Arial"/>
          <w:sz w:val="20"/>
          <w:szCs w:val="16"/>
        </w:rPr>
        <w:t xml:space="preserve">Los días declarados inhábiles. </w:t>
      </w:r>
    </w:p>
    <w:p w14:paraId="0AC90371" w14:textId="7841333C" w:rsidR="004F2976" w:rsidRPr="005239A4" w:rsidRDefault="004F2976" w:rsidP="005F728A">
      <w:pPr>
        <w:pStyle w:val="Prrafodelista"/>
        <w:numPr>
          <w:ilvl w:val="0"/>
          <w:numId w:val="20"/>
        </w:numPr>
        <w:rPr>
          <w:rFonts w:ascii="Arial" w:hAnsi="Arial" w:cs="Arial"/>
          <w:sz w:val="20"/>
          <w:szCs w:val="16"/>
        </w:rPr>
      </w:pPr>
      <w:r w:rsidRPr="005239A4">
        <w:rPr>
          <w:rFonts w:ascii="Arial" w:hAnsi="Arial" w:cs="Arial"/>
          <w:sz w:val="20"/>
          <w:szCs w:val="16"/>
        </w:rPr>
        <w:t>Información sobre las distintas vías de presentación en el registro</w:t>
      </w:r>
      <w:r w:rsidR="005239A4" w:rsidRPr="005239A4">
        <w:rPr>
          <w:rFonts w:ascii="Arial" w:hAnsi="Arial" w:cs="Arial"/>
          <w:sz w:val="20"/>
          <w:szCs w:val="16"/>
        </w:rPr>
        <w:t>, identificadas en e</w:t>
      </w:r>
      <w:r w:rsidRPr="005239A4">
        <w:rPr>
          <w:rFonts w:ascii="Arial" w:hAnsi="Arial" w:cs="Arial"/>
          <w:sz w:val="20"/>
          <w:szCs w:val="16"/>
        </w:rPr>
        <w:t>l artículo 9 de la presente orden.</w:t>
      </w:r>
    </w:p>
    <w:p w14:paraId="7554B4B9" w14:textId="77777777" w:rsidR="004F2976" w:rsidRPr="00225547" w:rsidRDefault="004F2976" w:rsidP="005F728A">
      <w:pPr>
        <w:pStyle w:val="Prrafodelista"/>
        <w:numPr>
          <w:ilvl w:val="0"/>
          <w:numId w:val="20"/>
        </w:numPr>
        <w:rPr>
          <w:rFonts w:ascii="Arial" w:hAnsi="Arial" w:cs="Arial"/>
          <w:sz w:val="20"/>
          <w:szCs w:val="16"/>
        </w:rPr>
      </w:pPr>
      <w:r w:rsidRPr="00225547">
        <w:rPr>
          <w:rFonts w:ascii="Arial" w:hAnsi="Arial" w:cs="Arial"/>
          <w:sz w:val="20"/>
          <w:szCs w:val="16"/>
        </w:rPr>
        <w:t>Un enlace al servicio del registro accesible desde la sede electrónica junto con la descripción de los requisitos técnicos del servicio.</w:t>
      </w:r>
    </w:p>
    <w:p w14:paraId="4DA614F1" w14:textId="77777777" w:rsidR="004F2976" w:rsidRPr="00225547" w:rsidRDefault="004F2976" w:rsidP="005F728A">
      <w:pPr>
        <w:pStyle w:val="Prrafodelista"/>
        <w:numPr>
          <w:ilvl w:val="0"/>
          <w:numId w:val="20"/>
        </w:numPr>
        <w:rPr>
          <w:rFonts w:ascii="Arial" w:hAnsi="Arial" w:cs="Arial"/>
          <w:sz w:val="20"/>
          <w:szCs w:val="16"/>
        </w:rPr>
      </w:pPr>
      <w:r w:rsidRPr="00225547">
        <w:rPr>
          <w:rFonts w:ascii="Arial" w:hAnsi="Arial" w:cs="Arial"/>
          <w:sz w:val="20"/>
          <w:szCs w:val="16"/>
        </w:rPr>
        <w:t xml:space="preserve">El detalle del formulario electrónico general a utilizar para la presentación de solicitudes, escritos y comunicaciones. </w:t>
      </w:r>
    </w:p>
    <w:p w14:paraId="42402B69" w14:textId="26421AEC" w:rsidR="004F2976" w:rsidRPr="00225547" w:rsidRDefault="00510271" w:rsidP="005F728A">
      <w:pPr>
        <w:pStyle w:val="Prrafodelista"/>
        <w:numPr>
          <w:ilvl w:val="0"/>
          <w:numId w:val="20"/>
        </w:numPr>
        <w:rPr>
          <w:rFonts w:ascii="Arial" w:hAnsi="Arial" w:cs="Arial"/>
          <w:sz w:val="20"/>
          <w:szCs w:val="16"/>
        </w:rPr>
      </w:pPr>
      <w:r w:rsidRPr="00225547">
        <w:rPr>
          <w:rFonts w:ascii="Arial" w:hAnsi="Arial" w:cs="Arial"/>
          <w:sz w:val="20"/>
          <w:szCs w:val="16"/>
        </w:rPr>
        <w:t>Relación</w:t>
      </w:r>
      <w:r w:rsidR="004F2976" w:rsidRPr="00225547">
        <w:rPr>
          <w:rFonts w:ascii="Arial" w:hAnsi="Arial" w:cs="Arial"/>
          <w:sz w:val="20"/>
          <w:szCs w:val="16"/>
        </w:rPr>
        <w:t xml:space="preserve"> actualizada de los servicios, procedimientos y trámites, </w:t>
      </w:r>
      <w:r w:rsidR="005250BF" w:rsidRPr="00225547">
        <w:rPr>
          <w:rFonts w:ascii="Arial" w:hAnsi="Arial" w:cs="Arial"/>
          <w:sz w:val="20"/>
          <w:szCs w:val="16"/>
        </w:rPr>
        <w:t>con base a la información del Catálogo</w:t>
      </w:r>
      <w:r w:rsidR="004F2976" w:rsidRPr="00225547">
        <w:rPr>
          <w:rFonts w:ascii="Arial" w:hAnsi="Arial" w:cs="Arial"/>
          <w:sz w:val="20"/>
          <w:szCs w:val="16"/>
        </w:rPr>
        <w:t xml:space="preserve"> Corporativo de Servicios y Procedimientos. </w:t>
      </w:r>
    </w:p>
    <w:p w14:paraId="7E219242" w14:textId="430165E2" w:rsidR="001A7ADE" w:rsidRPr="00225547" w:rsidRDefault="001A7ADE" w:rsidP="005F728A">
      <w:pPr>
        <w:pStyle w:val="Prrafodelista"/>
        <w:numPr>
          <w:ilvl w:val="0"/>
          <w:numId w:val="20"/>
        </w:numPr>
        <w:rPr>
          <w:rFonts w:ascii="Arial" w:hAnsi="Arial" w:cs="Arial"/>
          <w:sz w:val="20"/>
          <w:szCs w:val="16"/>
        </w:rPr>
      </w:pPr>
      <w:r w:rsidRPr="00225547">
        <w:rPr>
          <w:rFonts w:ascii="Arial" w:hAnsi="Arial" w:cs="Arial"/>
          <w:sz w:val="20"/>
          <w:szCs w:val="16"/>
        </w:rPr>
        <w:t xml:space="preserve">La relación de los estándares, formatos y tamaño máximo de archivo admitidos para la recepción o entrada de documentos, solicitudes, escritos y comunicaciones en el Registro </w:t>
      </w:r>
      <w:r w:rsidR="00172FD2" w:rsidRPr="00225547">
        <w:rPr>
          <w:rFonts w:ascii="Arial" w:hAnsi="Arial" w:cs="Arial"/>
          <w:sz w:val="20"/>
          <w:szCs w:val="16"/>
        </w:rPr>
        <w:t>Electrónico General</w:t>
      </w:r>
      <w:r w:rsidRPr="00225547">
        <w:rPr>
          <w:rFonts w:ascii="Arial" w:hAnsi="Arial" w:cs="Arial"/>
          <w:sz w:val="20"/>
          <w:szCs w:val="16"/>
        </w:rPr>
        <w:t>.</w:t>
      </w:r>
    </w:p>
    <w:p w14:paraId="7CB6F540" w14:textId="4F363933" w:rsidR="00A74BA0" w:rsidRPr="00225547" w:rsidRDefault="00A74BA0" w:rsidP="00A74BA0">
      <w:pPr>
        <w:pStyle w:val="Prrafodelista"/>
        <w:numPr>
          <w:ilvl w:val="0"/>
          <w:numId w:val="20"/>
        </w:numPr>
        <w:rPr>
          <w:rFonts w:ascii="Arial" w:hAnsi="Arial" w:cs="Arial"/>
          <w:sz w:val="20"/>
          <w:szCs w:val="16"/>
        </w:rPr>
      </w:pPr>
      <w:r w:rsidRPr="00225547">
        <w:rPr>
          <w:rFonts w:ascii="Arial" w:hAnsi="Arial" w:cs="Arial"/>
          <w:sz w:val="20"/>
          <w:szCs w:val="16"/>
        </w:rPr>
        <w:t>Las normas de envío según destino para escritos y documentos dirigidos a otras entidades o Administraciones públicas que se registren en el Registro Electrónico General.</w:t>
      </w:r>
    </w:p>
    <w:p w14:paraId="1D3DEF1A" w14:textId="3B26B048" w:rsidR="001B65AD" w:rsidRPr="00225547" w:rsidRDefault="006812D9" w:rsidP="001B65AD">
      <w:pPr>
        <w:pStyle w:val="Prrafodelista"/>
        <w:numPr>
          <w:ilvl w:val="0"/>
          <w:numId w:val="20"/>
        </w:numPr>
        <w:rPr>
          <w:rFonts w:ascii="Arial" w:hAnsi="Arial" w:cs="Arial"/>
          <w:sz w:val="20"/>
          <w:szCs w:val="16"/>
        </w:rPr>
      </w:pPr>
      <w:r w:rsidRPr="00225547">
        <w:rPr>
          <w:rFonts w:ascii="Arial" w:hAnsi="Arial" w:cs="Arial"/>
          <w:sz w:val="20"/>
          <w:szCs w:val="16"/>
        </w:rPr>
        <w:t xml:space="preserve">El </w:t>
      </w:r>
      <w:r w:rsidR="008F1CC2">
        <w:rPr>
          <w:rFonts w:ascii="Arial" w:hAnsi="Arial" w:cs="Arial"/>
          <w:sz w:val="20"/>
          <w:szCs w:val="16"/>
        </w:rPr>
        <w:t>d</w:t>
      </w:r>
      <w:r w:rsidR="001B65AD" w:rsidRPr="00225547">
        <w:rPr>
          <w:rFonts w:ascii="Arial" w:hAnsi="Arial" w:cs="Arial"/>
          <w:sz w:val="20"/>
          <w:szCs w:val="16"/>
        </w:rPr>
        <w:t>irectorio geográfico de las Oficinas de Asistencia en Materia de Registros que permita a la ciudadanía identificar la oficina más próxima, así como los servicios y procedimientos objeto de asistencia por el personal funcionario habilitado</w:t>
      </w:r>
      <w:r w:rsidR="00BA0A09" w:rsidRPr="00225547">
        <w:rPr>
          <w:rFonts w:ascii="Arial" w:hAnsi="Arial" w:cs="Arial"/>
          <w:sz w:val="20"/>
          <w:szCs w:val="16"/>
        </w:rPr>
        <w:t>.</w:t>
      </w:r>
      <w:r w:rsidR="001B65AD" w:rsidRPr="00225547">
        <w:rPr>
          <w:rFonts w:ascii="Arial" w:hAnsi="Arial" w:cs="Arial"/>
          <w:sz w:val="20"/>
          <w:szCs w:val="16"/>
        </w:rPr>
        <w:t xml:space="preserve"> </w:t>
      </w:r>
    </w:p>
    <w:p w14:paraId="12A0BEB3" w14:textId="34652ED5" w:rsidR="00F55460" w:rsidRPr="00225547" w:rsidRDefault="00DD68E6" w:rsidP="001B65AD">
      <w:pPr>
        <w:pStyle w:val="Prrafodelista"/>
        <w:numPr>
          <w:ilvl w:val="0"/>
          <w:numId w:val="20"/>
        </w:numPr>
        <w:rPr>
          <w:rFonts w:ascii="Arial" w:hAnsi="Arial" w:cs="Arial"/>
          <w:sz w:val="20"/>
          <w:szCs w:val="16"/>
        </w:rPr>
      </w:pPr>
      <w:r w:rsidRPr="00225547">
        <w:rPr>
          <w:rFonts w:ascii="Arial" w:hAnsi="Arial" w:cs="Arial"/>
          <w:sz w:val="20"/>
          <w:szCs w:val="16"/>
        </w:rPr>
        <w:lastRenderedPageBreak/>
        <w:t>La relación de medios de identificación y firma electrónica</w:t>
      </w:r>
      <w:r w:rsidR="003C0FA1" w:rsidRPr="00225547">
        <w:rPr>
          <w:rFonts w:ascii="Arial" w:hAnsi="Arial" w:cs="Arial"/>
          <w:sz w:val="20"/>
          <w:szCs w:val="16"/>
        </w:rPr>
        <w:t xml:space="preserve"> aceptados para </w:t>
      </w:r>
      <w:r w:rsidR="00063BC0" w:rsidRPr="00225547">
        <w:rPr>
          <w:rFonts w:ascii="Arial" w:hAnsi="Arial" w:cs="Arial"/>
          <w:sz w:val="20"/>
          <w:szCs w:val="16"/>
        </w:rPr>
        <w:t xml:space="preserve">el uso del registro por las personas usuarias. </w:t>
      </w:r>
    </w:p>
    <w:p w14:paraId="501918FB" w14:textId="5F0C9A00" w:rsidR="00923B8F" w:rsidRPr="008F1CC2" w:rsidRDefault="00923B8F" w:rsidP="005F3BB5">
      <w:pPr>
        <w:ind w:left="360"/>
        <w:rPr>
          <w:rFonts w:ascii="Arial" w:hAnsi="Arial" w:cs="Arial"/>
          <w:sz w:val="20"/>
          <w:szCs w:val="16"/>
        </w:rPr>
      </w:pPr>
    </w:p>
    <w:p w14:paraId="43DF26D4" w14:textId="1366B79C" w:rsidR="007C17E6" w:rsidRPr="00225547" w:rsidRDefault="002A00C2" w:rsidP="009323B6">
      <w:pPr>
        <w:rPr>
          <w:rFonts w:ascii="Arial" w:hAnsi="Arial" w:cs="Arial"/>
          <w:i/>
          <w:iCs/>
          <w:sz w:val="20"/>
          <w:szCs w:val="16"/>
        </w:rPr>
      </w:pPr>
      <w:r w:rsidRPr="00225547">
        <w:rPr>
          <w:rFonts w:ascii="Arial" w:hAnsi="Arial" w:cs="Arial"/>
          <w:b/>
          <w:bCs/>
          <w:sz w:val="20"/>
          <w:szCs w:val="16"/>
        </w:rPr>
        <w:t>Artículo 1</w:t>
      </w:r>
      <w:r w:rsidR="008C347B" w:rsidRPr="00225547">
        <w:rPr>
          <w:rFonts w:ascii="Arial" w:hAnsi="Arial" w:cs="Arial"/>
          <w:b/>
          <w:bCs/>
          <w:sz w:val="20"/>
          <w:szCs w:val="16"/>
        </w:rPr>
        <w:t>0</w:t>
      </w:r>
      <w:r w:rsidRPr="00225547">
        <w:rPr>
          <w:rFonts w:ascii="Arial" w:hAnsi="Arial" w:cs="Arial"/>
          <w:b/>
          <w:bCs/>
          <w:sz w:val="20"/>
          <w:szCs w:val="16"/>
        </w:rPr>
        <w:t xml:space="preserve">. </w:t>
      </w:r>
      <w:r w:rsidR="00CE6B72" w:rsidRPr="00225547">
        <w:rPr>
          <w:rFonts w:ascii="Arial" w:hAnsi="Arial" w:cs="Arial"/>
          <w:i/>
          <w:iCs/>
          <w:sz w:val="20"/>
          <w:szCs w:val="16"/>
        </w:rPr>
        <w:t>Recepción y Registro</w:t>
      </w:r>
      <w:r w:rsidR="002F0DAF" w:rsidRPr="00225547">
        <w:rPr>
          <w:rFonts w:ascii="Arial" w:hAnsi="Arial" w:cs="Arial"/>
          <w:i/>
          <w:iCs/>
          <w:sz w:val="20"/>
          <w:szCs w:val="16"/>
        </w:rPr>
        <w:t xml:space="preserve"> de documento</w:t>
      </w:r>
      <w:r w:rsidR="001166AE" w:rsidRPr="00225547">
        <w:rPr>
          <w:rFonts w:ascii="Arial" w:hAnsi="Arial" w:cs="Arial"/>
          <w:i/>
          <w:iCs/>
          <w:sz w:val="20"/>
          <w:szCs w:val="16"/>
        </w:rPr>
        <w:t>s en el Registro Electrónico General</w:t>
      </w:r>
      <w:r w:rsidR="002F0DAF" w:rsidRPr="00225547">
        <w:rPr>
          <w:rFonts w:ascii="Arial" w:hAnsi="Arial" w:cs="Arial"/>
          <w:i/>
          <w:iCs/>
          <w:sz w:val="20"/>
          <w:szCs w:val="16"/>
        </w:rPr>
        <w:t>.</w:t>
      </w:r>
    </w:p>
    <w:p w14:paraId="6EAC7688" w14:textId="29384A7A" w:rsidR="00315953" w:rsidRPr="00225547" w:rsidRDefault="00315953" w:rsidP="009323B6">
      <w:pPr>
        <w:rPr>
          <w:rFonts w:ascii="Arial" w:hAnsi="Arial" w:cs="Arial"/>
          <w:i/>
          <w:iCs/>
          <w:sz w:val="20"/>
          <w:szCs w:val="16"/>
        </w:rPr>
      </w:pPr>
    </w:p>
    <w:p w14:paraId="7EBCB080" w14:textId="423CEEF7" w:rsidR="008F7236" w:rsidRPr="00225547" w:rsidRDefault="008F7236" w:rsidP="00B846FB">
      <w:pPr>
        <w:pStyle w:val="Prrafodelista"/>
        <w:numPr>
          <w:ilvl w:val="0"/>
          <w:numId w:val="14"/>
        </w:numPr>
        <w:rPr>
          <w:rFonts w:ascii="Arial" w:hAnsi="Arial" w:cs="Arial"/>
          <w:sz w:val="20"/>
          <w:szCs w:val="16"/>
        </w:rPr>
      </w:pPr>
      <w:r w:rsidRPr="00225547">
        <w:rPr>
          <w:rFonts w:ascii="Arial" w:hAnsi="Arial" w:cs="Arial"/>
          <w:sz w:val="20"/>
          <w:szCs w:val="16"/>
        </w:rPr>
        <w:t>Los documentos en soporte no electrónico deberán ser digitalizados</w:t>
      </w:r>
      <w:r w:rsidRPr="003F0594">
        <w:rPr>
          <w:rFonts w:ascii="Arial" w:hAnsi="Arial" w:cs="Arial"/>
          <w:sz w:val="20"/>
          <w:szCs w:val="16"/>
        </w:rPr>
        <w:t xml:space="preserve">, </w:t>
      </w:r>
      <w:r w:rsidR="00B7359E" w:rsidRPr="003F0594">
        <w:rPr>
          <w:rFonts w:ascii="Arial" w:hAnsi="Arial" w:cs="Arial"/>
          <w:sz w:val="20"/>
          <w:szCs w:val="16"/>
        </w:rPr>
        <w:t>de acuerdo con lo previsto en el artículo</w:t>
      </w:r>
      <w:r w:rsidR="00393D43">
        <w:rPr>
          <w:rFonts w:ascii="Arial" w:hAnsi="Arial" w:cs="Arial"/>
          <w:sz w:val="20"/>
          <w:szCs w:val="16"/>
        </w:rPr>
        <w:t xml:space="preserve"> </w:t>
      </w:r>
      <w:r w:rsidR="00B7359E" w:rsidRPr="003F0594">
        <w:rPr>
          <w:rFonts w:ascii="Arial" w:hAnsi="Arial" w:cs="Arial"/>
          <w:sz w:val="20"/>
          <w:szCs w:val="16"/>
        </w:rPr>
        <w:t>27 de la Ley 39</w:t>
      </w:r>
      <w:r w:rsidR="00256FBF" w:rsidRPr="003F0594">
        <w:rPr>
          <w:rFonts w:ascii="Arial" w:hAnsi="Arial" w:cs="Arial"/>
          <w:sz w:val="20"/>
          <w:szCs w:val="16"/>
        </w:rPr>
        <w:t>/2015</w:t>
      </w:r>
      <w:r w:rsidR="00B7359E" w:rsidRPr="003F0594">
        <w:rPr>
          <w:rFonts w:ascii="Arial" w:hAnsi="Arial" w:cs="Arial"/>
          <w:sz w:val="20"/>
          <w:szCs w:val="16"/>
        </w:rPr>
        <w:t xml:space="preserve"> y demás normativa aplicable, </w:t>
      </w:r>
      <w:r w:rsidRPr="00225547">
        <w:rPr>
          <w:rFonts w:ascii="Arial" w:hAnsi="Arial" w:cs="Arial"/>
          <w:sz w:val="20"/>
          <w:szCs w:val="16"/>
        </w:rPr>
        <w:t>por la Oficina de Asistencia en Materia de Registros en la que hayan sido presentados para su incorporación al expediente administrativo electrónico.</w:t>
      </w:r>
    </w:p>
    <w:p w14:paraId="28904FFC" w14:textId="77777777" w:rsidR="00A06E18" w:rsidRPr="00225547" w:rsidRDefault="00A06E18" w:rsidP="00A06E18">
      <w:pPr>
        <w:pStyle w:val="Prrafodelista"/>
        <w:rPr>
          <w:rFonts w:ascii="Arial" w:hAnsi="Arial" w:cs="Arial"/>
          <w:sz w:val="20"/>
          <w:szCs w:val="16"/>
        </w:rPr>
      </w:pPr>
    </w:p>
    <w:p w14:paraId="27CC1C9B" w14:textId="39EE65AE" w:rsidR="008F7236" w:rsidRPr="00225547" w:rsidRDefault="008F7236" w:rsidP="00B846FB">
      <w:pPr>
        <w:ind w:left="709"/>
        <w:rPr>
          <w:rFonts w:ascii="Arial" w:hAnsi="Arial" w:cs="Arial"/>
          <w:sz w:val="20"/>
          <w:szCs w:val="16"/>
        </w:rPr>
      </w:pPr>
      <w:r w:rsidRPr="00225547">
        <w:rPr>
          <w:rFonts w:ascii="Arial" w:hAnsi="Arial" w:cs="Arial"/>
          <w:sz w:val="20"/>
          <w:szCs w:val="16"/>
        </w:rPr>
        <w:t>De acuerdo con lo establecido en e</w:t>
      </w:r>
      <w:r w:rsidR="007C17E6" w:rsidRPr="00225547">
        <w:rPr>
          <w:rFonts w:ascii="Arial" w:hAnsi="Arial" w:cs="Arial"/>
          <w:sz w:val="20"/>
          <w:szCs w:val="16"/>
        </w:rPr>
        <w:t>l</w:t>
      </w:r>
      <w:r w:rsidR="005F3259" w:rsidRPr="00225547">
        <w:rPr>
          <w:rFonts w:ascii="Arial" w:hAnsi="Arial" w:cs="Arial"/>
          <w:sz w:val="20"/>
          <w:szCs w:val="16"/>
        </w:rPr>
        <w:t xml:space="preserve"> Decreto 91/2023</w:t>
      </w:r>
      <w:r w:rsidRPr="00225547">
        <w:rPr>
          <w:rFonts w:ascii="Arial" w:hAnsi="Arial" w:cs="Arial"/>
          <w:sz w:val="20"/>
          <w:szCs w:val="16"/>
        </w:rPr>
        <w:t>, los documentos originales o copias auténticas en soporte no electrónico digitalizados, tendrán la consideración de copias electrónicas auténticas con la misma validez para su tramitación que los documentos aportados en soporte papel.</w:t>
      </w:r>
    </w:p>
    <w:p w14:paraId="1655E283" w14:textId="77777777" w:rsidR="008F7236" w:rsidRPr="00225547" w:rsidRDefault="008F7236" w:rsidP="008F7236">
      <w:pPr>
        <w:rPr>
          <w:rFonts w:ascii="Arial" w:hAnsi="Arial" w:cs="Arial"/>
          <w:sz w:val="20"/>
          <w:szCs w:val="16"/>
        </w:rPr>
      </w:pPr>
    </w:p>
    <w:p w14:paraId="5C7234C2" w14:textId="46291E9A" w:rsidR="008F7236" w:rsidRPr="00225547" w:rsidRDefault="008F7236" w:rsidP="00B846FB">
      <w:pPr>
        <w:pStyle w:val="Prrafodelista"/>
        <w:numPr>
          <w:ilvl w:val="0"/>
          <w:numId w:val="14"/>
        </w:numPr>
        <w:rPr>
          <w:rFonts w:ascii="Arial" w:hAnsi="Arial" w:cs="Arial"/>
          <w:sz w:val="20"/>
          <w:szCs w:val="16"/>
        </w:rPr>
      </w:pPr>
      <w:r w:rsidRPr="00225547">
        <w:rPr>
          <w:rFonts w:ascii="Arial" w:hAnsi="Arial" w:cs="Arial"/>
          <w:sz w:val="20"/>
          <w:szCs w:val="16"/>
        </w:rPr>
        <w:t xml:space="preserve">Los originales presentados se devolverán a la persona interesada, salvo en los casos en que la norma determine la custodia por la Administración de </w:t>
      </w:r>
      <w:r w:rsidR="00CC4F99" w:rsidRPr="00225547">
        <w:rPr>
          <w:rFonts w:ascii="Arial" w:hAnsi="Arial" w:cs="Arial"/>
          <w:sz w:val="20"/>
          <w:szCs w:val="16"/>
        </w:rPr>
        <w:t>estos</w:t>
      </w:r>
      <w:r w:rsidRPr="00225547">
        <w:rPr>
          <w:rFonts w:ascii="Arial" w:hAnsi="Arial" w:cs="Arial"/>
          <w:sz w:val="20"/>
          <w:szCs w:val="16"/>
        </w:rPr>
        <w:t xml:space="preserve"> o resulte obligatoria la presentación de objetos o documentos en un soporte específico no susceptibles de digitalización</w:t>
      </w:r>
      <w:r w:rsidR="00F82570" w:rsidRPr="00225547">
        <w:rPr>
          <w:rFonts w:ascii="Arial" w:hAnsi="Arial" w:cs="Arial"/>
          <w:sz w:val="20"/>
          <w:szCs w:val="16"/>
        </w:rPr>
        <w:t xml:space="preserve"> de conformidad con el artículo 102.5 del Decreto 91/2023. </w:t>
      </w:r>
    </w:p>
    <w:p w14:paraId="555DC6B0" w14:textId="77777777" w:rsidR="008F7236" w:rsidRPr="00225547" w:rsidRDefault="008F7236" w:rsidP="008F7236">
      <w:pPr>
        <w:rPr>
          <w:rFonts w:ascii="Arial" w:hAnsi="Arial" w:cs="Arial"/>
          <w:sz w:val="20"/>
          <w:szCs w:val="16"/>
        </w:rPr>
      </w:pPr>
    </w:p>
    <w:p w14:paraId="245ED723" w14:textId="7319EDD1" w:rsidR="008F7236" w:rsidRPr="00225547" w:rsidRDefault="00F82570" w:rsidP="00B846FB">
      <w:pPr>
        <w:pStyle w:val="Prrafodelista"/>
        <w:numPr>
          <w:ilvl w:val="0"/>
          <w:numId w:val="14"/>
        </w:numPr>
        <w:rPr>
          <w:rFonts w:ascii="Arial" w:hAnsi="Arial" w:cs="Arial"/>
          <w:sz w:val="20"/>
          <w:szCs w:val="16"/>
        </w:rPr>
      </w:pPr>
      <w:r w:rsidRPr="00225547">
        <w:rPr>
          <w:rFonts w:ascii="Arial" w:hAnsi="Arial" w:cs="Arial"/>
          <w:sz w:val="20"/>
          <w:szCs w:val="16"/>
        </w:rPr>
        <w:t>De conformidad con el artículo 102.6</w:t>
      </w:r>
      <w:r w:rsidR="00D11401" w:rsidRPr="00225547">
        <w:rPr>
          <w:rFonts w:ascii="Arial" w:hAnsi="Arial" w:cs="Arial"/>
          <w:sz w:val="20"/>
          <w:szCs w:val="16"/>
        </w:rPr>
        <w:t xml:space="preserve"> del Decreto 91/2023, c</w:t>
      </w:r>
      <w:r w:rsidR="008F7236" w:rsidRPr="00225547">
        <w:rPr>
          <w:rFonts w:ascii="Arial" w:hAnsi="Arial" w:cs="Arial"/>
          <w:sz w:val="20"/>
          <w:szCs w:val="16"/>
        </w:rPr>
        <w:t>uando el tamaño de los documentos registrados exceda la capacidad que se determine para el Sistema de Interconexión de Registros (SIR), o a la capacidad de la Plataforma Común de Administración Electrónica de la Comunidad Autónoma de Euskadi</w:t>
      </w:r>
      <w:r w:rsidR="005934F9">
        <w:rPr>
          <w:rFonts w:ascii="Arial" w:hAnsi="Arial" w:cs="Arial"/>
          <w:sz w:val="20"/>
          <w:szCs w:val="16"/>
        </w:rPr>
        <w:t>,</w:t>
      </w:r>
      <w:r w:rsidR="008F7236" w:rsidRPr="00225547">
        <w:rPr>
          <w:rFonts w:ascii="Arial" w:hAnsi="Arial" w:cs="Arial"/>
          <w:sz w:val="20"/>
          <w:szCs w:val="16"/>
        </w:rPr>
        <w:t xml:space="preserve"> su remisión a la Administración y órgano al que van dirigidos podrá sustituirse por la puesta a disposición de los documentos, previamente depositados en un repositorio de intercambio de ficheros.</w:t>
      </w:r>
    </w:p>
    <w:p w14:paraId="4680D109" w14:textId="77777777" w:rsidR="008F7236" w:rsidRPr="00225547" w:rsidRDefault="008F7236" w:rsidP="008F7236">
      <w:pPr>
        <w:rPr>
          <w:rFonts w:ascii="Arial" w:hAnsi="Arial" w:cs="Arial"/>
          <w:sz w:val="20"/>
          <w:szCs w:val="16"/>
        </w:rPr>
      </w:pPr>
    </w:p>
    <w:p w14:paraId="65701954" w14:textId="77777777" w:rsidR="008F7236" w:rsidRPr="00225547" w:rsidRDefault="008F7236" w:rsidP="00945A6B">
      <w:pPr>
        <w:pStyle w:val="Prrafodelista"/>
        <w:rPr>
          <w:rFonts w:ascii="Arial" w:hAnsi="Arial" w:cs="Arial"/>
          <w:sz w:val="20"/>
          <w:szCs w:val="16"/>
        </w:rPr>
      </w:pPr>
      <w:r w:rsidRPr="00225547">
        <w:rPr>
          <w:rFonts w:ascii="Arial" w:hAnsi="Arial" w:cs="Arial"/>
          <w:sz w:val="20"/>
          <w:szCs w:val="16"/>
        </w:rPr>
        <w:t>Dicho repositorio de intercambio de ficheros será de titularidad pública. Tanto los documentos depositados como los datos que estos contengan no podrán ser utilizados para fines distintos a los previstos en la normativa que regule el procedimiento para el que han sido objeto de registro.</w:t>
      </w:r>
    </w:p>
    <w:p w14:paraId="658884CE" w14:textId="77777777" w:rsidR="00B914FC" w:rsidRPr="00911E2B" w:rsidRDefault="00B914FC" w:rsidP="009323B6">
      <w:pPr>
        <w:rPr>
          <w:rFonts w:ascii="Arial" w:hAnsi="Arial" w:cs="Arial"/>
          <w:sz w:val="20"/>
          <w:szCs w:val="16"/>
        </w:rPr>
      </w:pPr>
    </w:p>
    <w:p w14:paraId="6CE6EF18" w14:textId="62B5E50A" w:rsidR="006070B6" w:rsidRPr="00225547" w:rsidRDefault="00B914FC" w:rsidP="009323B6">
      <w:pPr>
        <w:rPr>
          <w:rFonts w:ascii="Arial" w:hAnsi="Arial" w:cs="Arial"/>
          <w:i/>
          <w:iCs/>
          <w:sz w:val="20"/>
          <w:szCs w:val="16"/>
        </w:rPr>
      </w:pPr>
      <w:r w:rsidRPr="00225547">
        <w:rPr>
          <w:rFonts w:ascii="Arial" w:hAnsi="Arial" w:cs="Arial"/>
          <w:b/>
          <w:bCs/>
          <w:sz w:val="20"/>
          <w:szCs w:val="16"/>
        </w:rPr>
        <w:t>Artículo 1</w:t>
      </w:r>
      <w:r w:rsidR="00011A99" w:rsidRPr="00225547">
        <w:rPr>
          <w:rFonts w:ascii="Arial" w:hAnsi="Arial" w:cs="Arial"/>
          <w:b/>
          <w:bCs/>
          <w:sz w:val="20"/>
          <w:szCs w:val="16"/>
        </w:rPr>
        <w:t>1</w:t>
      </w:r>
      <w:r w:rsidRPr="00225547">
        <w:rPr>
          <w:rFonts w:ascii="Arial" w:hAnsi="Arial" w:cs="Arial"/>
          <w:b/>
          <w:bCs/>
          <w:sz w:val="20"/>
          <w:szCs w:val="16"/>
        </w:rPr>
        <w:t>.</w:t>
      </w:r>
      <w:r w:rsidR="00D614A9" w:rsidRPr="00225547">
        <w:rPr>
          <w:rFonts w:ascii="Arial" w:hAnsi="Arial" w:cs="Arial"/>
          <w:b/>
          <w:bCs/>
          <w:sz w:val="20"/>
          <w:szCs w:val="16"/>
        </w:rPr>
        <w:t xml:space="preserve"> </w:t>
      </w:r>
      <w:r w:rsidR="00C65097" w:rsidRPr="00225547">
        <w:rPr>
          <w:rFonts w:ascii="Arial" w:hAnsi="Arial" w:cs="Arial"/>
          <w:i/>
          <w:iCs/>
          <w:sz w:val="20"/>
          <w:szCs w:val="16"/>
        </w:rPr>
        <w:t>Anotaciones</w:t>
      </w:r>
      <w:r w:rsidRPr="00225547">
        <w:rPr>
          <w:rFonts w:ascii="Arial" w:hAnsi="Arial" w:cs="Arial"/>
          <w:i/>
          <w:iCs/>
          <w:sz w:val="20"/>
          <w:szCs w:val="16"/>
        </w:rPr>
        <w:t xml:space="preserve"> del Registro Electrónico General</w:t>
      </w:r>
      <w:r w:rsidR="001166AE" w:rsidRPr="00225547">
        <w:rPr>
          <w:rFonts w:ascii="Arial" w:hAnsi="Arial" w:cs="Arial"/>
          <w:i/>
          <w:iCs/>
          <w:sz w:val="20"/>
          <w:szCs w:val="16"/>
        </w:rPr>
        <w:t>.</w:t>
      </w:r>
    </w:p>
    <w:p w14:paraId="75D45D75" w14:textId="77777777" w:rsidR="00BA126D" w:rsidRPr="00911E2B" w:rsidRDefault="00BA126D" w:rsidP="009323B6">
      <w:pPr>
        <w:rPr>
          <w:rFonts w:ascii="Arial" w:hAnsi="Arial" w:cs="Arial"/>
          <w:sz w:val="20"/>
          <w:szCs w:val="16"/>
        </w:rPr>
      </w:pPr>
    </w:p>
    <w:p w14:paraId="242F4002" w14:textId="1701C6D6" w:rsidR="00FD55B1" w:rsidRPr="00225547" w:rsidRDefault="00FD55B1">
      <w:pPr>
        <w:pStyle w:val="Prrafodelista"/>
        <w:numPr>
          <w:ilvl w:val="2"/>
          <w:numId w:val="8"/>
        </w:numPr>
        <w:ind w:left="720"/>
        <w:rPr>
          <w:rFonts w:ascii="Arial" w:hAnsi="Arial" w:cs="Arial"/>
          <w:sz w:val="20"/>
          <w:szCs w:val="16"/>
        </w:rPr>
      </w:pPr>
      <w:r w:rsidRPr="00225547">
        <w:rPr>
          <w:rFonts w:ascii="Arial" w:hAnsi="Arial" w:cs="Arial"/>
          <w:sz w:val="20"/>
          <w:szCs w:val="16"/>
        </w:rPr>
        <w:t xml:space="preserve">Los asientos en el Registro Electrónico General se anotarán </w:t>
      </w:r>
      <w:r w:rsidR="007949D9" w:rsidRPr="00225547">
        <w:rPr>
          <w:rFonts w:ascii="Arial" w:hAnsi="Arial" w:cs="Arial"/>
          <w:sz w:val="20"/>
          <w:szCs w:val="16"/>
        </w:rPr>
        <w:t>respetando el orden temporal de recepción o salida de los documentos, e indicarán la fecha y hora del día en que se produzcan</w:t>
      </w:r>
      <w:r w:rsidR="00AB154E" w:rsidRPr="00225547">
        <w:rPr>
          <w:rFonts w:ascii="Arial" w:hAnsi="Arial" w:cs="Arial"/>
          <w:sz w:val="20"/>
          <w:szCs w:val="16"/>
        </w:rPr>
        <w:t>.</w:t>
      </w:r>
      <w:r w:rsidR="0048610C" w:rsidRPr="00225547">
        <w:rPr>
          <w:rFonts w:ascii="Arial" w:hAnsi="Arial" w:cs="Arial"/>
          <w:sz w:val="20"/>
          <w:szCs w:val="16"/>
        </w:rPr>
        <w:t xml:space="preserve"> </w:t>
      </w:r>
    </w:p>
    <w:p w14:paraId="486C2448" w14:textId="77777777" w:rsidR="00E62F65" w:rsidRPr="00225547" w:rsidRDefault="00E62F65" w:rsidP="008A72C5">
      <w:pPr>
        <w:pStyle w:val="Prrafodelista"/>
        <w:rPr>
          <w:rFonts w:ascii="Arial" w:hAnsi="Arial" w:cs="Arial"/>
          <w:sz w:val="20"/>
          <w:szCs w:val="16"/>
        </w:rPr>
      </w:pPr>
    </w:p>
    <w:p w14:paraId="7E7F427D" w14:textId="0EB44B44" w:rsidR="00B43E8C" w:rsidRPr="00B43E8C" w:rsidRDefault="00123FEA" w:rsidP="00B43E8C">
      <w:pPr>
        <w:pStyle w:val="Prrafodelista"/>
        <w:numPr>
          <w:ilvl w:val="2"/>
          <w:numId w:val="8"/>
        </w:numPr>
        <w:ind w:left="720"/>
        <w:rPr>
          <w:rFonts w:ascii="Arial" w:hAnsi="Arial" w:cs="Arial"/>
          <w:sz w:val="20"/>
          <w:szCs w:val="16"/>
        </w:rPr>
      </w:pPr>
      <w:r w:rsidRPr="00225547">
        <w:rPr>
          <w:rFonts w:ascii="Arial" w:hAnsi="Arial" w:cs="Arial"/>
          <w:sz w:val="20"/>
          <w:szCs w:val="16"/>
        </w:rPr>
        <w:t>El Registro Electrónico General asegurará el cumplimiento de los requisitos y garantías de integridad, seguridad, normalización y conservación de la documentación, desde el momento en el que se presente hasta su traslado al órgano administrativo competente</w:t>
      </w:r>
      <w:r w:rsidR="009D2930">
        <w:rPr>
          <w:rFonts w:ascii="Arial" w:hAnsi="Arial" w:cs="Arial"/>
          <w:sz w:val="20"/>
          <w:szCs w:val="16"/>
        </w:rPr>
        <w:t>,</w:t>
      </w:r>
      <w:r w:rsidR="00B43E8C">
        <w:rPr>
          <w:rFonts w:ascii="Arial" w:hAnsi="Arial" w:cs="Arial"/>
          <w:sz w:val="20"/>
          <w:szCs w:val="16"/>
        </w:rPr>
        <w:t xml:space="preserve"> </w:t>
      </w:r>
      <w:r w:rsidR="009D2930" w:rsidRPr="003F0594">
        <w:rPr>
          <w:rFonts w:ascii="Arial" w:hAnsi="Arial" w:cs="Arial"/>
          <w:sz w:val="20"/>
          <w:szCs w:val="16"/>
        </w:rPr>
        <w:t>m</w:t>
      </w:r>
      <w:r w:rsidR="00315B2F" w:rsidRPr="003F0594">
        <w:rPr>
          <w:rFonts w:ascii="Arial" w:hAnsi="Arial" w:cs="Arial"/>
          <w:sz w:val="20"/>
          <w:szCs w:val="16"/>
        </w:rPr>
        <w:t>ediante la generación, en c</w:t>
      </w:r>
      <w:r w:rsidR="006933B7" w:rsidRPr="003F0594">
        <w:rPr>
          <w:rFonts w:ascii="Arial" w:hAnsi="Arial" w:cs="Arial"/>
          <w:sz w:val="20"/>
          <w:szCs w:val="16"/>
        </w:rPr>
        <w:t>ada uno de los documentos registrados</w:t>
      </w:r>
      <w:r w:rsidR="00315B2F" w:rsidRPr="003F0594">
        <w:rPr>
          <w:rFonts w:ascii="Arial" w:hAnsi="Arial" w:cs="Arial"/>
          <w:sz w:val="20"/>
          <w:szCs w:val="16"/>
        </w:rPr>
        <w:t>, de</w:t>
      </w:r>
      <w:r w:rsidR="006933B7" w:rsidRPr="003F0594">
        <w:rPr>
          <w:rFonts w:ascii="Arial" w:hAnsi="Arial" w:cs="Arial"/>
          <w:sz w:val="20"/>
          <w:szCs w:val="16"/>
        </w:rPr>
        <w:t xml:space="preserve"> un identificador </w:t>
      </w:r>
      <w:r w:rsidR="00D754D6" w:rsidRPr="003F0594">
        <w:rPr>
          <w:rFonts w:ascii="Arial" w:hAnsi="Arial" w:cs="Arial"/>
          <w:sz w:val="20"/>
          <w:szCs w:val="16"/>
        </w:rPr>
        <w:t xml:space="preserve">de objeto </w:t>
      </w:r>
      <w:r w:rsidR="006933B7" w:rsidRPr="003F0594">
        <w:rPr>
          <w:rFonts w:ascii="Arial" w:hAnsi="Arial" w:cs="Arial"/>
          <w:sz w:val="20"/>
          <w:szCs w:val="16"/>
        </w:rPr>
        <w:t>único</w:t>
      </w:r>
      <w:r w:rsidR="007E2F8A" w:rsidRPr="003F0594">
        <w:rPr>
          <w:rFonts w:ascii="Arial" w:hAnsi="Arial" w:cs="Arial"/>
          <w:sz w:val="20"/>
          <w:szCs w:val="16"/>
        </w:rPr>
        <w:t xml:space="preserve"> </w:t>
      </w:r>
      <w:r w:rsidR="001A0494" w:rsidRPr="003F0594">
        <w:rPr>
          <w:rFonts w:ascii="Arial" w:hAnsi="Arial" w:cs="Arial"/>
          <w:sz w:val="20"/>
          <w:szCs w:val="16"/>
        </w:rPr>
        <w:t>que permanecerá inalterado a lo la</w:t>
      </w:r>
      <w:r w:rsidR="00315B2F" w:rsidRPr="003F0594">
        <w:rPr>
          <w:rFonts w:ascii="Arial" w:hAnsi="Arial" w:cs="Arial"/>
          <w:sz w:val="20"/>
          <w:szCs w:val="16"/>
        </w:rPr>
        <w:t xml:space="preserve">rgo de toda la vida del documento. </w:t>
      </w:r>
    </w:p>
    <w:p w14:paraId="36B515AC" w14:textId="77777777" w:rsidR="008A72C5" w:rsidRPr="00225547" w:rsidRDefault="008A72C5" w:rsidP="008A72C5">
      <w:pPr>
        <w:pStyle w:val="Prrafodelista"/>
        <w:rPr>
          <w:rFonts w:ascii="Arial" w:hAnsi="Arial" w:cs="Arial"/>
          <w:sz w:val="20"/>
          <w:szCs w:val="16"/>
        </w:rPr>
      </w:pPr>
    </w:p>
    <w:p w14:paraId="47815AC5" w14:textId="45DC1D94" w:rsidR="008A72C5" w:rsidRPr="00225547" w:rsidRDefault="008A72C5" w:rsidP="002D6F0F">
      <w:pPr>
        <w:pStyle w:val="Prrafodelista"/>
        <w:numPr>
          <w:ilvl w:val="2"/>
          <w:numId w:val="8"/>
        </w:numPr>
        <w:ind w:left="720"/>
        <w:rPr>
          <w:rFonts w:ascii="Arial" w:hAnsi="Arial" w:cs="Arial"/>
          <w:sz w:val="20"/>
          <w:szCs w:val="16"/>
        </w:rPr>
      </w:pPr>
      <w:r w:rsidRPr="00966EC9">
        <w:rPr>
          <w:rFonts w:ascii="Arial" w:hAnsi="Arial" w:cs="Arial"/>
          <w:sz w:val="20"/>
          <w:szCs w:val="16"/>
        </w:rPr>
        <w:t xml:space="preserve">El </w:t>
      </w:r>
      <w:r w:rsidR="004B6AFF" w:rsidRPr="00966EC9">
        <w:rPr>
          <w:rFonts w:ascii="Arial" w:hAnsi="Arial" w:cs="Arial"/>
          <w:sz w:val="20"/>
          <w:szCs w:val="16"/>
        </w:rPr>
        <w:t>R</w:t>
      </w:r>
      <w:r w:rsidRPr="00966EC9">
        <w:rPr>
          <w:rFonts w:ascii="Arial" w:hAnsi="Arial" w:cs="Arial"/>
          <w:sz w:val="20"/>
          <w:szCs w:val="16"/>
        </w:rPr>
        <w:t xml:space="preserve">egistro </w:t>
      </w:r>
      <w:r w:rsidR="004B6AFF" w:rsidRPr="00966EC9">
        <w:rPr>
          <w:rFonts w:ascii="Arial" w:hAnsi="Arial" w:cs="Arial"/>
          <w:sz w:val="20"/>
          <w:szCs w:val="16"/>
        </w:rPr>
        <w:t>E</w:t>
      </w:r>
      <w:r w:rsidRPr="00966EC9">
        <w:rPr>
          <w:rFonts w:ascii="Arial" w:hAnsi="Arial" w:cs="Arial"/>
          <w:sz w:val="20"/>
          <w:szCs w:val="16"/>
        </w:rPr>
        <w:t>lectrónico</w:t>
      </w:r>
      <w:r w:rsidR="004B6AFF" w:rsidRPr="00966EC9">
        <w:rPr>
          <w:rFonts w:ascii="Arial" w:hAnsi="Arial" w:cs="Arial"/>
          <w:sz w:val="20"/>
          <w:szCs w:val="16"/>
        </w:rPr>
        <w:t xml:space="preserve"> General</w:t>
      </w:r>
      <w:r w:rsidRPr="00225547">
        <w:rPr>
          <w:rFonts w:ascii="Arial" w:hAnsi="Arial" w:cs="Arial"/>
          <w:sz w:val="20"/>
          <w:szCs w:val="16"/>
        </w:rPr>
        <w:t xml:space="preserve"> garantizará la constancia, en cada asiento que se practique, de un número, epígrafe expresivo de su naturaleza, fecha y hora de su presentación, identificación del interesado, órgano administrativo remitente, si procede, y persona u órgano administrativo al que se envía, y, en su caso, referencia al contenido del documento que se registra.</w:t>
      </w:r>
    </w:p>
    <w:p w14:paraId="31F7F348" w14:textId="77777777" w:rsidR="00B00B12" w:rsidRPr="00225547" w:rsidRDefault="00B00B12" w:rsidP="00BB7150">
      <w:pPr>
        <w:pStyle w:val="Prrafodelista"/>
        <w:rPr>
          <w:rFonts w:ascii="Arial" w:hAnsi="Arial" w:cs="Arial"/>
          <w:sz w:val="20"/>
          <w:szCs w:val="16"/>
        </w:rPr>
      </w:pPr>
    </w:p>
    <w:p w14:paraId="765E2C2C" w14:textId="21D92E8E" w:rsidR="00F93D17" w:rsidRPr="00583324" w:rsidRDefault="00CA6FC2" w:rsidP="001166AE">
      <w:pPr>
        <w:pStyle w:val="Prrafodelista"/>
        <w:numPr>
          <w:ilvl w:val="2"/>
          <w:numId w:val="8"/>
        </w:numPr>
        <w:ind w:left="720"/>
        <w:rPr>
          <w:rFonts w:ascii="Arial" w:hAnsi="Arial" w:cs="Arial"/>
          <w:sz w:val="20"/>
          <w:szCs w:val="16"/>
        </w:rPr>
      </w:pPr>
      <w:r w:rsidRPr="00583324">
        <w:rPr>
          <w:rFonts w:ascii="Arial" w:hAnsi="Arial" w:cs="Arial"/>
          <w:sz w:val="20"/>
          <w:szCs w:val="16"/>
        </w:rPr>
        <w:t>Independientemente del sistema de acceso al</w:t>
      </w:r>
      <w:r w:rsidR="00F93D17" w:rsidRPr="00583324">
        <w:rPr>
          <w:rFonts w:ascii="Arial" w:hAnsi="Arial" w:cs="Arial"/>
          <w:sz w:val="20"/>
          <w:szCs w:val="16"/>
        </w:rPr>
        <w:t xml:space="preserve"> Registro Electrónico General</w:t>
      </w:r>
      <w:r w:rsidRPr="00583324">
        <w:rPr>
          <w:rFonts w:ascii="Arial" w:hAnsi="Arial" w:cs="Arial"/>
          <w:sz w:val="20"/>
          <w:szCs w:val="16"/>
        </w:rPr>
        <w:t xml:space="preserve">, se </w:t>
      </w:r>
      <w:r w:rsidR="00552EBD" w:rsidRPr="00583324">
        <w:rPr>
          <w:rFonts w:ascii="Arial" w:hAnsi="Arial" w:cs="Arial"/>
          <w:sz w:val="20"/>
          <w:szCs w:val="16"/>
        </w:rPr>
        <w:t>e</w:t>
      </w:r>
      <w:r w:rsidRPr="00583324">
        <w:rPr>
          <w:rFonts w:ascii="Arial" w:hAnsi="Arial" w:cs="Arial"/>
          <w:sz w:val="20"/>
          <w:szCs w:val="16"/>
        </w:rPr>
        <w:t>mitirá</w:t>
      </w:r>
      <w:r w:rsidR="00552EBD" w:rsidRPr="00583324">
        <w:rPr>
          <w:rFonts w:ascii="Arial" w:hAnsi="Arial" w:cs="Arial"/>
          <w:sz w:val="20"/>
          <w:szCs w:val="16"/>
        </w:rPr>
        <w:t xml:space="preserve">, automáticamente, un </w:t>
      </w:r>
      <w:r w:rsidR="00C169DD" w:rsidRPr="00583324">
        <w:rPr>
          <w:rFonts w:ascii="Arial" w:hAnsi="Arial" w:cs="Arial"/>
          <w:sz w:val="20"/>
          <w:szCs w:val="16"/>
        </w:rPr>
        <w:t>recibo</w:t>
      </w:r>
      <w:r w:rsidR="000A4F33" w:rsidRPr="00583324">
        <w:rPr>
          <w:rFonts w:ascii="Arial" w:hAnsi="Arial" w:cs="Arial"/>
          <w:sz w:val="20"/>
          <w:szCs w:val="16"/>
        </w:rPr>
        <w:t xml:space="preserve"> de </w:t>
      </w:r>
      <w:r w:rsidR="00552EBD" w:rsidRPr="00583324">
        <w:rPr>
          <w:rFonts w:ascii="Arial" w:hAnsi="Arial" w:cs="Arial"/>
          <w:sz w:val="20"/>
          <w:szCs w:val="16"/>
        </w:rPr>
        <w:t>re</w:t>
      </w:r>
      <w:r w:rsidR="002D723F" w:rsidRPr="00583324">
        <w:rPr>
          <w:rFonts w:ascii="Arial" w:hAnsi="Arial" w:cs="Arial"/>
          <w:sz w:val="20"/>
          <w:szCs w:val="16"/>
        </w:rPr>
        <w:t>gistro</w:t>
      </w:r>
      <w:r w:rsidR="000A4F33" w:rsidRPr="00583324">
        <w:rPr>
          <w:rFonts w:ascii="Arial" w:hAnsi="Arial" w:cs="Arial"/>
          <w:sz w:val="20"/>
          <w:szCs w:val="16"/>
        </w:rPr>
        <w:t xml:space="preserve"> que</w:t>
      </w:r>
      <w:r w:rsidR="00F93D17" w:rsidRPr="00583324">
        <w:rPr>
          <w:rFonts w:ascii="Arial" w:hAnsi="Arial" w:cs="Arial"/>
          <w:sz w:val="20"/>
          <w:szCs w:val="16"/>
        </w:rPr>
        <w:t xml:space="preserve"> garantizará la constancia de cada asiento que se practique y</w:t>
      </w:r>
      <w:r w:rsidR="00CF3AD4" w:rsidRPr="00583324">
        <w:rPr>
          <w:rFonts w:ascii="Arial" w:hAnsi="Arial" w:cs="Arial"/>
          <w:sz w:val="20"/>
          <w:szCs w:val="16"/>
        </w:rPr>
        <w:t xml:space="preserve"> se</w:t>
      </w:r>
      <w:r w:rsidR="001166AE" w:rsidRPr="00583324">
        <w:rPr>
          <w:rFonts w:ascii="Arial" w:hAnsi="Arial" w:cs="Arial"/>
          <w:sz w:val="20"/>
          <w:szCs w:val="16"/>
        </w:rPr>
        <w:t xml:space="preserve"> </w:t>
      </w:r>
      <w:r w:rsidR="00F93D17" w:rsidRPr="00583324">
        <w:rPr>
          <w:rFonts w:ascii="Arial" w:hAnsi="Arial" w:cs="Arial"/>
          <w:sz w:val="20"/>
          <w:szCs w:val="16"/>
        </w:rPr>
        <w:t>emitirá un recibo o resguardo acreditativo de acuerdo con lo previsto en el artículo 16.3 de la Ley 39/2015</w:t>
      </w:r>
      <w:r w:rsidR="00736C14">
        <w:rPr>
          <w:rFonts w:ascii="Arial" w:hAnsi="Arial" w:cs="Arial"/>
          <w:sz w:val="20"/>
          <w:szCs w:val="16"/>
        </w:rPr>
        <w:t>.</w:t>
      </w:r>
    </w:p>
    <w:p w14:paraId="2BAD5524" w14:textId="77777777" w:rsidR="000A4F33" w:rsidRPr="00141F55" w:rsidRDefault="000A4F33" w:rsidP="00141F55">
      <w:pPr>
        <w:pStyle w:val="Prrafodelista"/>
        <w:rPr>
          <w:rFonts w:ascii="Arial" w:hAnsi="Arial" w:cs="Arial"/>
          <w:sz w:val="20"/>
          <w:szCs w:val="16"/>
        </w:rPr>
      </w:pPr>
    </w:p>
    <w:p w14:paraId="6E681B73" w14:textId="7D9BC527" w:rsidR="002D4531" w:rsidRPr="00225547" w:rsidRDefault="002D723F" w:rsidP="00E96CAF">
      <w:pPr>
        <w:ind w:left="709"/>
        <w:rPr>
          <w:rFonts w:ascii="Arial" w:hAnsi="Arial" w:cs="Arial"/>
          <w:sz w:val="20"/>
          <w:szCs w:val="16"/>
        </w:rPr>
      </w:pPr>
      <w:r w:rsidRPr="00225547">
        <w:rPr>
          <w:rFonts w:ascii="Arial" w:hAnsi="Arial" w:cs="Arial"/>
          <w:sz w:val="20"/>
          <w:szCs w:val="16"/>
        </w:rPr>
        <w:t xml:space="preserve">El </w:t>
      </w:r>
      <w:r w:rsidR="00C169DD" w:rsidRPr="00225547">
        <w:rPr>
          <w:rFonts w:ascii="Arial" w:hAnsi="Arial" w:cs="Arial"/>
          <w:sz w:val="20"/>
          <w:szCs w:val="16"/>
        </w:rPr>
        <w:t>recibo</w:t>
      </w:r>
      <w:r w:rsidRPr="00225547">
        <w:rPr>
          <w:rFonts w:ascii="Arial" w:hAnsi="Arial" w:cs="Arial"/>
          <w:sz w:val="20"/>
          <w:szCs w:val="16"/>
        </w:rPr>
        <w:t xml:space="preserve"> de registro</w:t>
      </w:r>
      <w:r w:rsidR="002D4531" w:rsidRPr="00225547">
        <w:rPr>
          <w:rFonts w:ascii="Arial" w:hAnsi="Arial" w:cs="Arial"/>
          <w:sz w:val="20"/>
          <w:szCs w:val="16"/>
        </w:rPr>
        <w:t xml:space="preserve"> electrónico tendrá la consideración de acuse de recibo y su emisión no prejuzga la admisión definitiva del escrito de acuerdo con lo previsto en el artículo 16.8 de la Ley</w:t>
      </w:r>
      <w:r w:rsidR="004C442B">
        <w:rPr>
          <w:rFonts w:ascii="Arial" w:hAnsi="Arial" w:cs="Arial"/>
          <w:sz w:val="20"/>
          <w:szCs w:val="16"/>
        </w:rPr>
        <w:t xml:space="preserve"> </w:t>
      </w:r>
      <w:r w:rsidR="002D4531" w:rsidRPr="00225547">
        <w:rPr>
          <w:rFonts w:ascii="Arial" w:hAnsi="Arial" w:cs="Arial"/>
          <w:sz w:val="20"/>
          <w:szCs w:val="16"/>
        </w:rPr>
        <w:t>39/2015</w:t>
      </w:r>
      <w:r w:rsidR="00EE372F">
        <w:rPr>
          <w:rFonts w:ascii="Arial" w:hAnsi="Arial" w:cs="Arial"/>
          <w:sz w:val="20"/>
          <w:szCs w:val="16"/>
        </w:rPr>
        <w:t>.</w:t>
      </w:r>
    </w:p>
    <w:p w14:paraId="0706CC76" w14:textId="77777777" w:rsidR="00F9456F" w:rsidRPr="00225547" w:rsidRDefault="00F9456F" w:rsidP="00141F55">
      <w:pPr>
        <w:pStyle w:val="Prrafodelista"/>
        <w:rPr>
          <w:rFonts w:ascii="Arial" w:hAnsi="Arial" w:cs="Arial"/>
          <w:sz w:val="20"/>
          <w:szCs w:val="16"/>
        </w:rPr>
      </w:pPr>
    </w:p>
    <w:p w14:paraId="1AB1FED3" w14:textId="1A839117" w:rsidR="00F9456F" w:rsidRPr="00225547" w:rsidRDefault="00F9456F" w:rsidP="00F9456F">
      <w:pPr>
        <w:pStyle w:val="Prrafodelista"/>
        <w:numPr>
          <w:ilvl w:val="2"/>
          <w:numId w:val="8"/>
        </w:numPr>
        <w:ind w:left="709"/>
        <w:rPr>
          <w:rFonts w:ascii="Arial" w:hAnsi="Arial" w:cs="Arial"/>
          <w:sz w:val="20"/>
          <w:szCs w:val="16"/>
        </w:rPr>
      </w:pPr>
      <w:r w:rsidRPr="00225547">
        <w:rPr>
          <w:rFonts w:ascii="Arial" w:hAnsi="Arial" w:cs="Arial"/>
          <w:sz w:val="20"/>
          <w:szCs w:val="16"/>
        </w:rPr>
        <w:t xml:space="preserve">Concluido el trámite de registro, los documentos se enviarán inmediatamente a las personas, u órganos destinatarios de conformidad con el </w:t>
      </w:r>
      <w:r w:rsidR="00FD2BB5" w:rsidRPr="00225547">
        <w:rPr>
          <w:rFonts w:ascii="Arial" w:hAnsi="Arial" w:cs="Arial"/>
          <w:sz w:val="20"/>
          <w:szCs w:val="16"/>
        </w:rPr>
        <w:t>artículo</w:t>
      </w:r>
      <w:r w:rsidRPr="00225547">
        <w:rPr>
          <w:rFonts w:ascii="Arial" w:hAnsi="Arial" w:cs="Arial"/>
          <w:sz w:val="20"/>
          <w:szCs w:val="16"/>
        </w:rPr>
        <w:t xml:space="preserve"> 84.3 del </w:t>
      </w:r>
      <w:r w:rsidR="00066B54" w:rsidRPr="00225547">
        <w:rPr>
          <w:rFonts w:ascii="Arial" w:hAnsi="Arial" w:cs="Arial"/>
          <w:sz w:val="20"/>
          <w:szCs w:val="16"/>
        </w:rPr>
        <w:t xml:space="preserve">Decreto </w:t>
      </w:r>
      <w:r w:rsidRPr="00225547">
        <w:rPr>
          <w:rFonts w:ascii="Arial" w:hAnsi="Arial" w:cs="Arial"/>
          <w:sz w:val="20"/>
          <w:szCs w:val="16"/>
        </w:rPr>
        <w:t>91/2023.</w:t>
      </w:r>
    </w:p>
    <w:p w14:paraId="1F0FBD12" w14:textId="77777777" w:rsidR="00A239BE" w:rsidRDefault="00A239BE" w:rsidP="002D4531">
      <w:pPr>
        <w:rPr>
          <w:rFonts w:ascii="Arial" w:hAnsi="Arial" w:cs="Arial"/>
          <w:sz w:val="20"/>
          <w:szCs w:val="16"/>
        </w:rPr>
      </w:pPr>
    </w:p>
    <w:p w14:paraId="17DED502" w14:textId="0F7F3B39" w:rsidR="00E254A3" w:rsidRPr="00066B54" w:rsidRDefault="002D4531" w:rsidP="002D4531">
      <w:pPr>
        <w:rPr>
          <w:rFonts w:ascii="Arial" w:hAnsi="Arial" w:cs="Arial"/>
          <w:sz w:val="20"/>
          <w:szCs w:val="16"/>
        </w:rPr>
      </w:pPr>
      <w:r w:rsidRPr="00225547">
        <w:rPr>
          <w:rFonts w:ascii="Arial" w:hAnsi="Arial" w:cs="Arial"/>
          <w:b/>
          <w:bCs/>
          <w:sz w:val="20"/>
          <w:szCs w:val="16"/>
        </w:rPr>
        <w:t>Artículo</w:t>
      </w:r>
      <w:r w:rsidR="00066B54">
        <w:rPr>
          <w:rFonts w:ascii="Arial" w:hAnsi="Arial" w:cs="Arial"/>
          <w:b/>
          <w:bCs/>
          <w:sz w:val="20"/>
          <w:szCs w:val="16"/>
        </w:rPr>
        <w:t xml:space="preserve"> </w:t>
      </w:r>
      <w:r w:rsidR="00E254A3" w:rsidRPr="00225547">
        <w:rPr>
          <w:rFonts w:ascii="Arial" w:hAnsi="Arial" w:cs="Arial"/>
          <w:b/>
          <w:bCs/>
          <w:sz w:val="20"/>
          <w:szCs w:val="16"/>
        </w:rPr>
        <w:t>1</w:t>
      </w:r>
      <w:r w:rsidR="00011A99" w:rsidRPr="00225547">
        <w:rPr>
          <w:rFonts w:ascii="Arial" w:hAnsi="Arial" w:cs="Arial"/>
          <w:b/>
          <w:bCs/>
          <w:sz w:val="20"/>
          <w:szCs w:val="16"/>
        </w:rPr>
        <w:t>2</w:t>
      </w:r>
      <w:r w:rsidRPr="00225547">
        <w:rPr>
          <w:rFonts w:ascii="Arial" w:hAnsi="Arial" w:cs="Arial"/>
          <w:b/>
          <w:bCs/>
          <w:sz w:val="20"/>
          <w:szCs w:val="16"/>
        </w:rPr>
        <w:t>.</w:t>
      </w:r>
      <w:r w:rsidR="00066B54">
        <w:rPr>
          <w:rFonts w:ascii="Arial" w:hAnsi="Arial" w:cs="Arial"/>
          <w:b/>
          <w:bCs/>
          <w:sz w:val="20"/>
          <w:szCs w:val="16"/>
        </w:rPr>
        <w:t xml:space="preserve"> </w:t>
      </w:r>
      <w:r w:rsidRPr="00066B54">
        <w:rPr>
          <w:rFonts w:ascii="Arial" w:hAnsi="Arial" w:cs="Arial"/>
          <w:i/>
          <w:iCs/>
          <w:sz w:val="20"/>
          <w:szCs w:val="16"/>
        </w:rPr>
        <w:t>Consultas al R</w:t>
      </w:r>
      <w:r w:rsidR="00E254A3" w:rsidRPr="00066B54">
        <w:rPr>
          <w:rFonts w:ascii="Arial" w:hAnsi="Arial" w:cs="Arial"/>
          <w:i/>
          <w:iCs/>
          <w:sz w:val="20"/>
          <w:szCs w:val="16"/>
        </w:rPr>
        <w:t>egi</w:t>
      </w:r>
      <w:r w:rsidR="00AB3390" w:rsidRPr="00066B54">
        <w:rPr>
          <w:rFonts w:ascii="Arial" w:hAnsi="Arial" w:cs="Arial"/>
          <w:i/>
          <w:iCs/>
          <w:sz w:val="20"/>
          <w:szCs w:val="16"/>
        </w:rPr>
        <w:t>s</w:t>
      </w:r>
      <w:r w:rsidR="00E254A3" w:rsidRPr="00066B54">
        <w:rPr>
          <w:rFonts w:ascii="Arial" w:hAnsi="Arial" w:cs="Arial"/>
          <w:i/>
          <w:iCs/>
          <w:sz w:val="20"/>
          <w:szCs w:val="16"/>
        </w:rPr>
        <w:t>tro Electrónico General.</w:t>
      </w:r>
    </w:p>
    <w:p w14:paraId="36AEE372" w14:textId="77777777" w:rsidR="00461A3D" w:rsidRPr="00066B54" w:rsidRDefault="00461A3D" w:rsidP="002D4531">
      <w:pPr>
        <w:rPr>
          <w:rFonts w:ascii="Arial" w:hAnsi="Arial" w:cs="Arial"/>
          <w:sz w:val="20"/>
          <w:szCs w:val="16"/>
        </w:rPr>
      </w:pPr>
    </w:p>
    <w:p w14:paraId="1A3AD260" w14:textId="2835A66E" w:rsidR="00B17B0C" w:rsidRPr="00225547" w:rsidRDefault="00803103" w:rsidP="00A10693">
      <w:pPr>
        <w:pStyle w:val="Prrafodelista"/>
        <w:numPr>
          <w:ilvl w:val="0"/>
          <w:numId w:val="28"/>
        </w:numPr>
        <w:rPr>
          <w:rFonts w:ascii="Arial" w:hAnsi="Arial" w:cs="Arial"/>
          <w:sz w:val="20"/>
          <w:szCs w:val="16"/>
        </w:rPr>
      </w:pPr>
      <w:r w:rsidRPr="00225547">
        <w:rPr>
          <w:rFonts w:ascii="Arial" w:hAnsi="Arial" w:cs="Arial"/>
          <w:sz w:val="20"/>
          <w:szCs w:val="16"/>
        </w:rPr>
        <w:t>Las personas interesadas</w:t>
      </w:r>
      <w:r w:rsidR="002D4531" w:rsidRPr="00225547">
        <w:rPr>
          <w:rFonts w:ascii="Arial" w:hAnsi="Arial" w:cs="Arial"/>
          <w:sz w:val="20"/>
          <w:szCs w:val="16"/>
        </w:rPr>
        <w:t xml:space="preserve"> </w:t>
      </w:r>
      <w:r w:rsidR="004B0E57" w:rsidRPr="00225547">
        <w:rPr>
          <w:rFonts w:ascii="Arial" w:hAnsi="Arial" w:cs="Arial"/>
          <w:sz w:val="20"/>
          <w:szCs w:val="16"/>
        </w:rPr>
        <w:t xml:space="preserve">o </w:t>
      </w:r>
      <w:r w:rsidR="00975376" w:rsidRPr="00225547">
        <w:rPr>
          <w:rFonts w:ascii="Arial" w:hAnsi="Arial" w:cs="Arial"/>
          <w:sz w:val="20"/>
          <w:szCs w:val="16"/>
        </w:rPr>
        <w:t>las personas que</w:t>
      </w:r>
      <w:r w:rsidR="004B0E57" w:rsidRPr="00225547">
        <w:rPr>
          <w:rFonts w:ascii="Arial" w:hAnsi="Arial" w:cs="Arial"/>
          <w:sz w:val="20"/>
          <w:szCs w:val="16"/>
        </w:rPr>
        <w:t xml:space="preserve"> tenga acceso a la misma en v</w:t>
      </w:r>
      <w:r w:rsidR="00975376" w:rsidRPr="00225547">
        <w:rPr>
          <w:rFonts w:ascii="Arial" w:hAnsi="Arial" w:cs="Arial"/>
          <w:sz w:val="20"/>
          <w:szCs w:val="16"/>
        </w:rPr>
        <w:t xml:space="preserve">irtud del artículo 61.3 del </w:t>
      </w:r>
      <w:r w:rsidR="0006062B" w:rsidRPr="00225547">
        <w:rPr>
          <w:rFonts w:ascii="Arial" w:hAnsi="Arial" w:cs="Arial"/>
          <w:sz w:val="20"/>
          <w:szCs w:val="16"/>
        </w:rPr>
        <w:t xml:space="preserve">Decreto </w:t>
      </w:r>
      <w:r w:rsidR="00975376" w:rsidRPr="00225547">
        <w:rPr>
          <w:rFonts w:ascii="Arial" w:hAnsi="Arial" w:cs="Arial"/>
          <w:sz w:val="20"/>
          <w:szCs w:val="16"/>
        </w:rPr>
        <w:t xml:space="preserve">91/2023 </w:t>
      </w:r>
      <w:r w:rsidR="002D4531" w:rsidRPr="00225547">
        <w:rPr>
          <w:rFonts w:ascii="Arial" w:hAnsi="Arial" w:cs="Arial"/>
          <w:sz w:val="20"/>
          <w:szCs w:val="16"/>
        </w:rPr>
        <w:t>podrá</w:t>
      </w:r>
      <w:r w:rsidRPr="00225547">
        <w:rPr>
          <w:rFonts w:ascii="Arial" w:hAnsi="Arial" w:cs="Arial"/>
          <w:sz w:val="20"/>
          <w:szCs w:val="16"/>
        </w:rPr>
        <w:t>n</w:t>
      </w:r>
      <w:r w:rsidR="002D4531" w:rsidRPr="00225547">
        <w:rPr>
          <w:rFonts w:ascii="Arial" w:hAnsi="Arial" w:cs="Arial"/>
          <w:sz w:val="20"/>
          <w:szCs w:val="16"/>
        </w:rPr>
        <w:t xml:space="preserve"> consultar </w:t>
      </w:r>
      <w:r w:rsidR="00A129B0" w:rsidRPr="00225547">
        <w:rPr>
          <w:rFonts w:ascii="Arial" w:hAnsi="Arial" w:cs="Arial"/>
          <w:sz w:val="20"/>
          <w:szCs w:val="16"/>
        </w:rPr>
        <w:t>los</w:t>
      </w:r>
      <w:r w:rsidR="002D4531" w:rsidRPr="00225547">
        <w:rPr>
          <w:rFonts w:ascii="Arial" w:hAnsi="Arial" w:cs="Arial"/>
          <w:sz w:val="20"/>
          <w:szCs w:val="16"/>
        </w:rPr>
        <w:t xml:space="preserve"> asientos registrales realizados en el</w:t>
      </w:r>
      <w:r w:rsidR="00604316" w:rsidRPr="00225547">
        <w:rPr>
          <w:rFonts w:ascii="Arial" w:hAnsi="Arial" w:cs="Arial"/>
          <w:sz w:val="20"/>
          <w:szCs w:val="16"/>
        </w:rPr>
        <w:t xml:space="preserve"> </w:t>
      </w:r>
      <w:r w:rsidR="0006062B" w:rsidRPr="00225547">
        <w:rPr>
          <w:rFonts w:ascii="Arial" w:hAnsi="Arial" w:cs="Arial"/>
          <w:sz w:val="20"/>
          <w:szCs w:val="16"/>
        </w:rPr>
        <w:t xml:space="preserve">Registro Electrónico General </w:t>
      </w:r>
      <w:r w:rsidR="002D4531" w:rsidRPr="00225547">
        <w:rPr>
          <w:rFonts w:ascii="Arial" w:hAnsi="Arial" w:cs="Arial"/>
          <w:sz w:val="20"/>
          <w:szCs w:val="16"/>
        </w:rPr>
        <w:t xml:space="preserve">mediante </w:t>
      </w:r>
      <w:r w:rsidR="00CE2E7A" w:rsidRPr="00225547">
        <w:rPr>
          <w:rFonts w:ascii="Arial" w:hAnsi="Arial" w:cs="Arial"/>
          <w:sz w:val="20"/>
          <w:szCs w:val="16"/>
        </w:rPr>
        <w:t xml:space="preserve">el acceso a </w:t>
      </w:r>
      <w:r w:rsidR="00C81861" w:rsidRPr="00225547">
        <w:rPr>
          <w:rFonts w:ascii="Arial" w:hAnsi="Arial" w:cs="Arial"/>
          <w:sz w:val="20"/>
          <w:szCs w:val="16"/>
        </w:rPr>
        <w:t>«</w:t>
      </w:r>
      <w:proofErr w:type="spellStart"/>
      <w:r w:rsidR="00C81861" w:rsidRPr="00225547">
        <w:rPr>
          <w:rFonts w:ascii="Arial" w:hAnsi="Arial" w:cs="Arial"/>
          <w:sz w:val="20"/>
          <w:szCs w:val="16"/>
        </w:rPr>
        <w:t>Nire</w:t>
      </w:r>
      <w:proofErr w:type="spellEnd"/>
      <w:r w:rsidR="00C81861" w:rsidRPr="00225547">
        <w:rPr>
          <w:rFonts w:ascii="Arial" w:hAnsi="Arial" w:cs="Arial"/>
          <w:sz w:val="20"/>
          <w:szCs w:val="16"/>
        </w:rPr>
        <w:t xml:space="preserve"> </w:t>
      </w:r>
      <w:proofErr w:type="spellStart"/>
      <w:r w:rsidR="00C81861" w:rsidRPr="00225547">
        <w:rPr>
          <w:rFonts w:ascii="Arial" w:hAnsi="Arial" w:cs="Arial"/>
          <w:sz w:val="20"/>
          <w:szCs w:val="16"/>
        </w:rPr>
        <w:t>karpeta</w:t>
      </w:r>
      <w:proofErr w:type="spellEnd"/>
      <w:r w:rsidR="00C81861" w:rsidRPr="00225547">
        <w:rPr>
          <w:rFonts w:ascii="Arial" w:hAnsi="Arial" w:cs="Arial"/>
          <w:sz w:val="20"/>
          <w:szCs w:val="16"/>
        </w:rPr>
        <w:t xml:space="preserve">-Mi carpeta» de la </w:t>
      </w:r>
      <w:r w:rsidR="000237B4" w:rsidRPr="00225547">
        <w:rPr>
          <w:rFonts w:ascii="Arial" w:hAnsi="Arial" w:cs="Arial"/>
          <w:sz w:val="20"/>
          <w:szCs w:val="16"/>
        </w:rPr>
        <w:t>s</w:t>
      </w:r>
      <w:r w:rsidR="00C81861" w:rsidRPr="00225547">
        <w:rPr>
          <w:rFonts w:ascii="Arial" w:hAnsi="Arial" w:cs="Arial"/>
          <w:sz w:val="20"/>
          <w:szCs w:val="16"/>
        </w:rPr>
        <w:t xml:space="preserve">ede </w:t>
      </w:r>
      <w:r w:rsidR="000237B4" w:rsidRPr="00225547">
        <w:rPr>
          <w:rFonts w:ascii="Arial" w:hAnsi="Arial" w:cs="Arial"/>
          <w:sz w:val="20"/>
          <w:szCs w:val="16"/>
        </w:rPr>
        <w:t>e</w:t>
      </w:r>
      <w:r w:rsidR="00C81861" w:rsidRPr="00225547">
        <w:rPr>
          <w:rFonts w:ascii="Arial" w:hAnsi="Arial" w:cs="Arial"/>
          <w:sz w:val="20"/>
          <w:szCs w:val="16"/>
        </w:rPr>
        <w:t>lectrónica</w:t>
      </w:r>
      <w:r w:rsidR="002D4531" w:rsidRPr="00225547">
        <w:rPr>
          <w:rFonts w:ascii="Arial" w:hAnsi="Arial" w:cs="Arial"/>
          <w:sz w:val="20"/>
          <w:szCs w:val="16"/>
        </w:rPr>
        <w:t>,</w:t>
      </w:r>
      <w:r w:rsidR="00975376" w:rsidRPr="00225547">
        <w:t xml:space="preserve"> </w:t>
      </w:r>
      <w:r w:rsidR="001B6074" w:rsidRPr="00225547">
        <w:rPr>
          <w:rFonts w:ascii="Arial" w:hAnsi="Arial" w:cs="Arial"/>
          <w:sz w:val="20"/>
          <w:szCs w:val="16"/>
        </w:rPr>
        <w:t>previa identificación a través de cualquiera de los sistemas previstos en la legislación sobre procedimiento administrativo común de las Administraciones públicas</w:t>
      </w:r>
      <w:r w:rsidR="004B0E57" w:rsidRPr="00225547">
        <w:rPr>
          <w:rFonts w:ascii="Arial" w:hAnsi="Arial" w:cs="Arial"/>
          <w:sz w:val="20"/>
          <w:szCs w:val="16"/>
        </w:rPr>
        <w:t>.</w:t>
      </w:r>
    </w:p>
    <w:p w14:paraId="66D75E01" w14:textId="563BAB5C" w:rsidR="00A10693" w:rsidRPr="00225547" w:rsidRDefault="00A10693" w:rsidP="00B17B0C">
      <w:pPr>
        <w:pStyle w:val="Prrafodelista"/>
        <w:rPr>
          <w:rFonts w:ascii="Arial" w:hAnsi="Arial" w:cs="Arial"/>
          <w:sz w:val="20"/>
          <w:szCs w:val="16"/>
        </w:rPr>
      </w:pPr>
    </w:p>
    <w:p w14:paraId="39860C3A" w14:textId="6FFA8B69" w:rsidR="00B17B0C" w:rsidRPr="00225547" w:rsidRDefault="00B17B0C" w:rsidP="00A10693">
      <w:pPr>
        <w:pStyle w:val="Prrafodelista"/>
        <w:numPr>
          <w:ilvl w:val="0"/>
          <w:numId w:val="28"/>
        </w:numPr>
        <w:rPr>
          <w:rFonts w:ascii="Arial" w:hAnsi="Arial" w:cs="Arial"/>
          <w:sz w:val="20"/>
          <w:szCs w:val="16"/>
        </w:rPr>
      </w:pPr>
      <w:r w:rsidRPr="00225547">
        <w:rPr>
          <w:rFonts w:ascii="Arial" w:hAnsi="Arial" w:cs="Arial"/>
          <w:sz w:val="20"/>
          <w:szCs w:val="16"/>
        </w:rPr>
        <w:t>«</w:t>
      </w:r>
      <w:proofErr w:type="spellStart"/>
      <w:r w:rsidRPr="00225547">
        <w:rPr>
          <w:rFonts w:ascii="Arial" w:hAnsi="Arial" w:cs="Arial"/>
          <w:sz w:val="20"/>
          <w:szCs w:val="16"/>
        </w:rPr>
        <w:t>Nire</w:t>
      </w:r>
      <w:proofErr w:type="spellEnd"/>
      <w:r w:rsidRPr="00225547">
        <w:rPr>
          <w:rFonts w:ascii="Arial" w:hAnsi="Arial" w:cs="Arial"/>
          <w:sz w:val="20"/>
          <w:szCs w:val="16"/>
        </w:rPr>
        <w:t xml:space="preserve"> </w:t>
      </w:r>
      <w:proofErr w:type="spellStart"/>
      <w:r w:rsidRPr="00225547">
        <w:rPr>
          <w:rFonts w:ascii="Arial" w:hAnsi="Arial" w:cs="Arial"/>
          <w:sz w:val="20"/>
          <w:szCs w:val="16"/>
        </w:rPr>
        <w:t>karpeta</w:t>
      </w:r>
      <w:proofErr w:type="spellEnd"/>
      <w:r w:rsidRPr="00225547">
        <w:rPr>
          <w:rFonts w:ascii="Arial" w:hAnsi="Arial" w:cs="Arial"/>
          <w:sz w:val="20"/>
          <w:szCs w:val="16"/>
        </w:rPr>
        <w:t>-Mi carpeta»</w:t>
      </w:r>
      <w:r w:rsidR="00837E35" w:rsidRPr="00225547">
        <w:rPr>
          <w:rFonts w:ascii="Arial" w:hAnsi="Arial" w:cs="Arial"/>
          <w:sz w:val="20"/>
          <w:szCs w:val="16"/>
        </w:rPr>
        <w:t xml:space="preserve"> dispondrá al menos del </w:t>
      </w:r>
      <w:r w:rsidR="00A24008" w:rsidRPr="00225547">
        <w:rPr>
          <w:rFonts w:ascii="Arial" w:hAnsi="Arial" w:cs="Arial"/>
          <w:sz w:val="20"/>
          <w:szCs w:val="16"/>
        </w:rPr>
        <w:t xml:space="preserve">siguiente </w:t>
      </w:r>
      <w:r w:rsidR="00837E35" w:rsidRPr="00225547">
        <w:rPr>
          <w:rFonts w:ascii="Arial" w:hAnsi="Arial" w:cs="Arial"/>
          <w:sz w:val="20"/>
          <w:szCs w:val="16"/>
        </w:rPr>
        <w:t>contenid</w:t>
      </w:r>
      <w:r w:rsidR="00A24008" w:rsidRPr="00225547">
        <w:rPr>
          <w:rFonts w:ascii="Arial" w:hAnsi="Arial" w:cs="Arial"/>
          <w:sz w:val="20"/>
          <w:szCs w:val="16"/>
        </w:rPr>
        <w:t>o</w:t>
      </w:r>
      <w:r w:rsidR="0038035D" w:rsidRPr="00225547">
        <w:rPr>
          <w:rFonts w:ascii="Arial" w:hAnsi="Arial" w:cs="Arial"/>
          <w:sz w:val="20"/>
          <w:szCs w:val="16"/>
        </w:rPr>
        <w:t xml:space="preserve"> durante el plazo que se ha establecido en virtud del segundo párrafo del apartado primero del artículo 62 del Decreto 91/2023</w:t>
      </w:r>
      <w:r w:rsidR="00A24008" w:rsidRPr="00225547">
        <w:rPr>
          <w:rFonts w:ascii="Arial" w:hAnsi="Arial" w:cs="Arial"/>
          <w:sz w:val="20"/>
          <w:szCs w:val="16"/>
        </w:rPr>
        <w:t>:</w:t>
      </w:r>
    </w:p>
    <w:p w14:paraId="43EF69A4" w14:textId="77777777" w:rsidR="00A10693" w:rsidRPr="00225547" w:rsidRDefault="00A10693" w:rsidP="003B4451">
      <w:pPr>
        <w:pStyle w:val="Prrafodelista"/>
        <w:rPr>
          <w:rFonts w:ascii="Arial" w:hAnsi="Arial" w:cs="Arial"/>
          <w:sz w:val="20"/>
          <w:szCs w:val="16"/>
        </w:rPr>
      </w:pPr>
    </w:p>
    <w:p w14:paraId="6A16DA43" w14:textId="5BE75A9C" w:rsidR="00067E17" w:rsidRPr="00225547" w:rsidRDefault="00067E17" w:rsidP="003B4451">
      <w:pPr>
        <w:pStyle w:val="Prrafodelista"/>
        <w:numPr>
          <w:ilvl w:val="0"/>
          <w:numId w:val="27"/>
        </w:numPr>
        <w:ind w:left="1134"/>
        <w:rPr>
          <w:rFonts w:ascii="Arial" w:hAnsi="Arial" w:cs="Arial"/>
          <w:sz w:val="20"/>
          <w:szCs w:val="16"/>
        </w:rPr>
      </w:pPr>
      <w:r w:rsidRPr="00225547">
        <w:rPr>
          <w:rFonts w:ascii="Arial" w:hAnsi="Arial" w:cs="Arial"/>
          <w:sz w:val="20"/>
          <w:szCs w:val="16"/>
        </w:rPr>
        <w:t>El seguimiento del estado de la tramitación de los expedientes de todos los procedimientos en los que la persona tiene condición de parte interesada, de acuerdo con lo previsto en el artículo 53.1.a) de la Ley 39/2015</w:t>
      </w:r>
      <w:r w:rsidR="00817C59">
        <w:rPr>
          <w:rFonts w:ascii="Arial" w:hAnsi="Arial" w:cs="Arial"/>
          <w:sz w:val="20"/>
          <w:szCs w:val="16"/>
        </w:rPr>
        <w:t xml:space="preserve">. </w:t>
      </w:r>
    </w:p>
    <w:p w14:paraId="476DC510" w14:textId="77777777" w:rsidR="00675CCC" w:rsidRPr="00225547" w:rsidRDefault="00675CCC" w:rsidP="003B4451">
      <w:pPr>
        <w:pStyle w:val="Prrafodelista"/>
        <w:numPr>
          <w:ilvl w:val="0"/>
          <w:numId w:val="27"/>
        </w:numPr>
        <w:ind w:left="1134"/>
        <w:rPr>
          <w:rFonts w:ascii="Arial" w:hAnsi="Arial" w:cs="Arial"/>
          <w:sz w:val="20"/>
          <w:szCs w:val="16"/>
        </w:rPr>
      </w:pPr>
      <w:r w:rsidRPr="00225547">
        <w:rPr>
          <w:rFonts w:ascii="Arial" w:hAnsi="Arial" w:cs="Arial"/>
          <w:sz w:val="20"/>
          <w:szCs w:val="16"/>
        </w:rPr>
        <w:t>El seguimiento de los trámites realizados y la fecha de los mismos en cada expediente.</w:t>
      </w:r>
    </w:p>
    <w:p w14:paraId="60C7F3B7" w14:textId="3CE1796C" w:rsidR="000015BB" w:rsidRPr="00225547" w:rsidRDefault="00DF693F" w:rsidP="003B4451">
      <w:pPr>
        <w:pStyle w:val="Prrafodelista"/>
        <w:numPr>
          <w:ilvl w:val="0"/>
          <w:numId w:val="27"/>
        </w:numPr>
        <w:ind w:left="1134"/>
        <w:rPr>
          <w:rFonts w:ascii="Arial" w:hAnsi="Arial" w:cs="Arial"/>
          <w:sz w:val="20"/>
          <w:szCs w:val="16"/>
        </w:rPr>
      </w:pPr>
      <w:r w:rsidRPr="00225547">
        <w:rPr>
          <w:rFonts w:ascii="Arial" w:hAnsi="Arial" w:cs="Arial"/>
          <w:sz w:val="20"/>
          <w:szCs w:val="16"/>
        </w:rPr>
        <w:t>El acceso y descarga de l</w:t>
      </w:r>
      <w:r w:rsidR="000015BB" w:rsidRPr="00225547">
        <w:rPr>
          <w:rFonts w:ascii="Arial" w:hAnsi="Arial" w:cs="Arial"/>
          <w:sz w:val="20"/>
          <w:szCs w:val="16"/>
        </w:rPr>
        <w:t>os recibos acreditativos</w:t>
      </w:r>
      <w:r w:rsidR="001F0A41" w:rsidRPr="00225547">
        <w:rPr>
          <w:rFonts w:ascii="Arial" w:hAnsi="Arial" w:cs="Arial"/>
          <w:sz w:val="20"/>
          <w:szCs w:val="16"/>
        </w:rPr>
        <w:t xml:space="preserve"> correspondientes</w:t>
      </w:r>
      <w:r w:rsidR="000015BB" w:rsidRPr="00225547">
        <w:rPr>
          <w:rFonts w:ascii="Arial" w:hAnsi="Arial" w:cs="Arial"/>
          <w:sz w:val="20"/>
          <w:szCs w:val="16"/>
        </w:rPr>
        <w:t xml:space="preserve"> </w:t>
      </w:r>
      <w:r w:rsidR="001F0A41" w:rsidRPr="00225547">
        <w:rPr>
          <w:rFonts w:ascii="Arial" w:hAnsi="Arial" w:cs="Arial"/>
          <w:sz w:val="20"/>
          <w:szCs w:val="16"/>
        </w:rPr>
        <w:t>a</w:t>
      </w:r>
      <w:r w:rsidR="000015BB" w:rsidRPr="00225547">
        <w:rPr>
          <w:rFonts w:ascii="Arial" w:hAnsi="Arial" w:cs="Arial"/>
          <w:sz w:val="20"/>
          <w:szCs w:val="16"/>
        </w:rPr>
        <w:t xml:space="preserve"> los asientos registrales</w:t>
      </w:r>
      <w:r w:rsidR="001F0A41" w:rsidRPr="00225547">
        <w:rPr>
          <w:rFonts w:ascii="Arial" w:hAnsi="Arial" w:cs="Arial"/>
          <w:sz w:val="20"/>
          <w:szCs w:val="16"/>
        </w:rPr>
        <w:t xml:space="preserve">. </w:t>
      </w:r>
    </w:p>
    <w:p w14:paraId="24BAFF1B" w14:textId="77777777" w:rsidR="00BE1797" w:rsidRPr="00225547" w:rsidRDefault="00BE1797" w:rsidP="003B4451">
      <w:pPr>
        <w:pStyle w:val="Prrafodelista"/>
        <w:numPr>
          <w:ilvl w:val="0"/>
          <w:numId w:val="27"/>
        </w:numPr>
        <w:ind w:left="1134"/>
        <w:rPr>
          <w:rFonts w:ascii="Arial" w:hAnsi="Arial" w:cs="Arial"/>
          <w:sz w:val="20"/>
          <w:szCs w:val="16"/>
        </w:rPr>
      </w:pPr>
      <w:r w:rsidRPr="00225547">
        <w:rPr>
          <w:rFonts w:ascii="Arial" w:hAnsi="Arial" w:cs="Arial"/>
          <w:sz w:val="20"/>
          <w:szCs w:val="16"/>
        </w:rPr>
        <w:t>El acceso y descarga de los documentos electrónicos de los expedientes.</w:t>
      </w:r>
    </w:p>
    <w:p w14:paraId="431AE75B" w14:textId="77777777" w:rsidR="00BE1797" w:rsidRPr="00225547" w:rsidRDefault="00BE1797" w:rsidP="003B4451">
      <w:pPr>
        <w:pStyle w:val="Prrafodelista"/>
        <w:numPr>
          <w:ilvl w:val="0"/>
          <w:numId w:val="27"/>
        </w:numPr>
        <w:ind w:left="1134"/>
        <w:rPr>
          <w:rFonts w:ascii="Arial" w:hAnsi="Arial" w:cs="Arial"/>
          <w:sz w:val="20"/>
          <w:szCs w:val="16"/>
        </w:rPr>
      </w:pPr>
      <w:r w:rsidRPr="00225547">
        <w:rPr>
          <w:rFonts w:ascii="Arial" w:hAnsi="Arial" w:cs="Arial"/>
          <w:sz w:val="20"/>
          <w:szCs w:val="16"/>
        </w:rPr>
        <w:t>El acceso a las comunicaciones y notificaciones.</w:t>
      </w:r>
    </w:p>
    <w:p w14:paraId="39B8008C" w14:textId="718AD75E" w:rsidR="009F5ED8" w:rsidRPr="00225547" w:rsidRDefault="000015BB" w:rsidP="003B4451">
      <w:pPr>
        <w:pStyle w:val="Prrafodelista"/>
        <w:numPr>
          <w:ilvl w:val="0"/>
          <w:numId w:val="27"/>
        </w:numPr>
        <w:ind w:left="1134"/>
        <w:rPr>
          <w:rFonts w:ascii="Arial" w:hAnsi="Arial" w:cs="Arial"/>
          <w:sz w:val="20"/>
          <w:szCs w:val="16"/>
        </w:rPr>
      </w:pPr>
      <w:r w:rsidRPr="00225547">
        <w:rPr>
          <w:rFonts w:ascii="Arial" w:hAnsi="Arial" w:cs="Arial"/>
          <w:sz w:val="20"/>
          <w:szCs w:val="16"/>
        </w:rPr>
        <w:t xml:space="preserve">Los datos </w:t>
      </w:r>
      <w:r w:rsidR="007C0F7B" w:rsidRPr="00225547">
        <w:rPr>
          <w:rFonts w:ascii="Arial" w:hAnsi="Arial" w:cs="Arial"/>
          <w:sz w:val="20"/>
          <w:szCs w:val="16"/>
        </w:rPr>
        <w:t xml:space="preserve">a efectos de </w:t>
      </w:r>
      <w:r w:rsidRPr="00225547">
        <w:rPr>
          <w:rFonts w:ascii="Arial" w:hAnsi="Arial" w:cs="Arial"/>
          <w:sz w:val="20"/>
          <w:szCs w:val="16"/>
        </w:rPr>
        <w:t xml:space="preserve">comunicación y notificación de la persona que obran </w:t>
      </w:r>
      <w:r w:rsidR="007C0F7B" w:rsidRPr="00225547">
        <w:rPr>
          <w:rFonts w:ascii="Arial" w:hAnsi="Arial" w:cs="Arial"/>
          <w:sz w:val="20"/>
          <w:szCs w:val="16"/>
        </w:rPr>
        <w:t>en poder</w:t>
      </w:r>
      <w:r w:rsidRPr="00225547">
        <w:rPr>
          <w:rFonts w:ascii="Arial" w:hAnsi="Arial" w:cs="Arial"/>
          <w:sz w:val="20"/>
          <w:szCs w:val="16"/>
        </w:rPr>
        <w:t xml:space="preserve"> de la Administración, sin perjuicio de las limitaciones que establezca la normativa vigente.</w:t>
      </w:r>
    </w:p>
    <w:p w14:paraId="2833A3DA" w14:textId="59AF6B66" w:rsidR="00F328A1" w:rsidRPr="00225547" w:rsidRDefault="009F5ED8" w:rsidP="003B4451">
      <w:pPr>
        <w:pStyle w:val="Prrafodelista"/>
        <w:numPr>
          <w:ilvl w:val="0"/>
          <w:numId w:val="27"/>
        </w:numPr>
        <w:ind w:left="1134"/>
        <w:rPr>
          <w:rFonts w:ascii="Arial" w:hAnsi="Arial" w:cs="Arial"/>
          <w:sz w:val="20"/>
          <w:szCs w:val="16"/>
        </w:rPr>
      </w:pPr>
      <w:r w:rsidRPr="00225547">
        <w:rPr>
          <w:rFonts w:ascii="Arial" w:hAnsi="Arial" w:cs="Arial"/>
          <w:sz w:val="20"/>
          <w:szCs w:val="16"/>
        </w:rPr>
        <w:t>La obtención de las certificaciones administrativas que se determinen.</w:t>
      </w:r>
    </w:p>
    <w:p w14:paraId="7E2C5CBD" w14:textId="77777777" w:rsidR="0096779F" w:rsidRPr="00225547" w:rsidRDefault="0096779F" w:rsidP="00275ED7">
      <w:pPr>
        <w:pStyle w:val="Prrafodelista"/>
        <w:rPr>
          <w:rFonts w:ascii="Arial" w:hAnsi="Arial" w:cs="Arial"/>
          <w:sz w:val="20"/>
          <w:szCs w:val="16"/>
        </w:rPr>
      </w:pPr>
    </w:p>
    <w:p w14:paraId="77BB48C5" w14:textId="6F50AE6E" w:rsidR="002D4531" w:rsidRPr="007B4D54" w:rsidRDefault="002D4531" w:rsidP="002D4531">
      <w:pPr>
        <w:rPr>
          <w:rFonts w:ascii="Arial" w:hAnsi="Arial" w:cs="Arial"/>
          <w:sz w:val="20"/>
          <w:szCs w:val="16"/>
        </w:rPr>
      </w:pPr>
      <w:r w:rsidRPr="00225547">
        <w:rPr>
          <w:rFonts w:ascii="Arial" w:hAnsi="Arial" w:cs="Arial"/>
          <w:b/>
          <w:bCs/>
          <w:sz w:val="20"/>
          <w:szCs w:val="16"/>
        </w:rPr>
        <w:t>Artículo</w:t>
      </w:r>
      <w:r w:rsidR="007B4D54">
        <w:rPr>
          <w:rFonts w:ascii="Arial" w:hAnsi="Arial" w:cs="Arial"/>
          <w:b/>
          <w:bCs/>
          <w:sz w:val="20"/>
          <w:szCs w:val="16"/>
        </w:rPr>
        <w:t xml:space="preserve"> </w:t>
      </w:r>
      <w:r w:rsidR="00EA7C90" w:rsidRPr="00225547">
        <w:rPr>
          <w:rFonts w:ascii="Arial" w:hAnsi="Arial" w:cs="Arial"/>
          <w:b/>
          <w:bCs/>
          <w:sz w:val="20"/>
          <w:szCs w:val="16"/>
        </w:rPr>
        <w:t>1</w:t>
      </w:r>
      <w:r w:rsidR="00011A99" w:rsidRPr="00225547">
        <w:rPr>
          <w:rFonts w:ascii="Arial" w:hAnsi="Arial" w:cs="Arial"/>
          <w:b/>
          <w:bCs/>
          <w:sz w:val="20"/>
          <w:szCs w:val="16"/>
        </w:rPr>
        <w:t>3</w:t>
      </w:r>
      <w:r w:rsidRPr="00225547">
        <w:rPr>
          <w:rFonts w:ascii="Arial" w:hAnsi="Arial" w:cs="Arial"/>
          <w:b/>
          <w:bCs/>
          <w:sz w:val="20"/>
          <w:szCs w:val="16"/>
        </w:rPr>
        <w:t>.</w:t>
      </w:r>
      <w:r w:rsidR="007B4D54">
        <w:rPr>
          <w:rFonts w:ascii="Arial" w:hAnsi="Arial" w:cs="Arial"/>
          <w:b/>
          <w:bCs/>
          <w:sz w:val="20"/>
          <w:szCs w:val="16"/>
        </w:rPr>
        <w:t xml:space="preserve"> </w:t>
      </w:r>
      <w:r w:rsidRPr="00225547">
        <w:rPr>
          <w:rFonts w:ascii="Arial" w:hAnsi="Arial" w:cs="Arial"/>
          <w:i/>
          <w:iCs/>
          <w:sz w:val="20"/>
          <w:szCs w:val="16"/>
        </w:rPr>
        <w:t>Presentación de documentos, fecha, hora oficial y cómputo de plazos.</w:t>
      </w:r>
    </w:p>
    <w:p w14:paraId="39A19A5F" w14:textId="77777777" w:rsidR="00653334" w:rsidRPr="007B4D54" w:rsidRDefault="00653334" w:rsidP="002D4531">
      <w:pPr>
        <w:rPr>
          <w:rFonts w:ascii="Arial" w:hAnsi="Arial" w:cs="Arial"/>
          <w:sz w:val="20"/>
          <w:szCs w:val="16"/>
        </w:rPr>
      </w:pPr>
    </w:p>
    <w:p w14:paraId="787D1256" w14:textId="19487D53" w:rsidR="000E29E3" w:rsidRPr="00225547" w:rsidRDefault="002D4531" w:rsidP="000E29E3">
      <w:pPr>
        <w:pStyle w:val="Prrafodelista"/>
        <w:numPr>
          <w:ilvl w:val="0"/>
          <w:numId w:val="18"/>
        </w:numPr>
        <w:rPr>
          <w:rFonts w:ascii="Arial" w:hAnsi="Arial" w:cs="Arial"/>
          <w:sz w:val="20"/>
          <w:szCs w:val="16"/>
        </w:rPr>
      </w:pPr>
      <w:r w:rsidRPr="00225547">
        <w:rPr>
          <w:rFonts w:ascii="Arial" w:hAnsi="Arial" w:cs="Arial"/>
          <w:sz w:val="20"/>
          <w:szCs w:val="16"/>
        </w:rPr>
        <w:t xml:space="preserve">Cuando se acceda por internet al </w:t>
      </w:r>
      <w:r w:rsidR="00EA7C90" w:rsidRPr="00225547">
        <w:rPr>
          <w:rFonts w:ascii="Arial" w:hAnsi="Arial" w:cs="Arial"/>
          <w:sz w:val="20"/>
          <w:szCs w:val="16"/>
        </w:rPr>
        <w:t>Registro Electrónico General</w:t>
      </w:r>
      <w:r w:rsidR="00653334" w:rsidRPr="00225547">
        <w:rPr>
          <w:rFonts w:ascii="Arial" w:hAnsi="Arial" w:cs="Arial"/>
          <w:sz w:val="20"/>
          <w:szCs w:val="16"/>
        </w:rPr>
        <w:t>,</w:t>
      </w:r>
      <w:r w:rsidR="00EA7C90" w:rsidRPr="00225547">
        <w:rPr>
          <w:rFonts w:ascii="Arial" w:hAnsi="Arial" w:cs="Arial"/>
          <w:sz w:val="20"/>
          <w:szCs w:val="16"/>
        </w:rPr>
        <w:t xml:space="preserve"> </w:t>
      </w:r>
      <w:r w:rsidRPr="00225547">
        <w:rPr>
          <w:rFonts w:ascii="Arial" w:hAnsi="Arial" w:cs="Arial"/>
          <w:sz w:val="20"/>
          <w:szCs w:val="16"/>
        </w:rPr>
        <w:t>se permitirá la presentación de solicitudes, escritos y comunicaciones todos los días del año, durante las</w:t>
      </w:r>
      <w:r w:rsidR="007B4D54">
        <w:rPr>
          <w:rFonts w:ascii="Arial" w:hAnsi="Arial" w:cs="Arial"/>
          <w:sz w:val="20"/>
          <w:szCs w:val="16"/>
        </w:rPr>
        <w:t xml:space="preserve"> </w:t>
      </w:r>
      <w:r w:rsidRPr="00225547">
        <w:rPr>
          <w:rFonts w:ascii="Arial" w:hAnsi="Arial" w:cs="Arial"/>
          <w:sz w:val="20"/>
          <w:szCs w:val="16"/>
        </w:rPr>
        <w:t>24 horas del día</w:t>
      </w:r>
      <w:r w:rsidR="00801F96" w:rsidRPr="00225547">
        <w:rPr>
          <w:rFonts w:ascii="Arial" w:hAnsi="Arial" w:cs="Arial"/>
          <w:sz w:val="20"/>
          <w:szCs w:val="16"/>
        </w:rPr>
        <w:t>.</w:t>
      </w:r>
    </w:p>
    <w:p w14:paraId="297822F4" w14:textId="77777777" w:rsidR="000E29E3" w:rsidRPr="00225547" w:rsidRDefault="000E29E3" w:rsidP="000E29E3">
      <w:pPr>
        <w:pStyle w:val="Prrafodelista"/>
        <w:rPr>
          <w:rFonts w:ascii="Arial" w:hAnsi="Arial" w:cs="Arial"/>
          <w:sz w:val="20"/>
          <w:szCs w:val="16"/>
        </w:rPr>
      </w:pPr>
    </w:p>
    <w:p w14:paraId="1ECE1F8E" w14:textId="113DF7DD" w:rsidR="00333E40" w:rsidRPr="00225547" w:rsidRDefault="00333E40" w:rsidP="000E29E3">
      <w:pPr>
        <w:pStyle w:val="Prrafodelista"/>
        <w:numPr>
          <w:ilvl w:val="0"/>
          <w:numId w:val="18"/>
        </w:numPr>
        <w:rPr>
          <w:rFonts w:ascii="Arial" w:hAnsi="Arial" w:cs="Arial"/>
          <w:sz w:val="20"/>
          <w:szCs w:val="16"/>
        </w:rPr>
      </w:pPr>
      <w:r w:rsidRPr="00225547">
        <w:rPr>
          <w:rFonts w:ascii="Arial" w:hAnsi="Arial" w:cs="Arial"/>
          <w:sz w:val="20"/>
          <w:szCs w:val="16"/>
        </w:rPr>
        <w:t xml:space="preserve">De conformidad con el artículo 82.8. del Decreto 91/2023, </w:t>
      </w:r>
      <w:r w:rsidR="00E150E8" w:rsidRPr="00225547">
        <w:rPr>
          <w:rFonts w:ascii="Arial" w:hAnsi="Arial" w:cs="Arial"/>
          <w:sz w:val="20"/>
          <w:szCs w:val="16"/>
        </w:rPr>
        <w:t>e</w:t>
      </w:r>
      <w:r w:rsidRPr="00225547">
        <w:rPr>
          <w:rFonts w:ascii="Arial" w:hAnsi="Arial" w:cs="Arial"/>
          <w:sz w:val="20"/>
          <w:szCs w:val="16"/>
        </w:rPr>
        <w:t>n el caso de que el funcionamiento del Registro Electrónico General se interrumpa por circunstancias accidentales, o planificadas y justificadas por mantenimiento técnico u operativo, el propio registro y la sede electrónica deberán informar de dicha circunstancia e indicar:</w:t>
      </w:r>
    </w:p>
    <w:p w14:paraId="7E48146B" w14:textId="77777777" w:rsidR="003526C7" w:rsidRPr="00225547" w:rsidRDefault="003526C7" w:rsidP="00117867">
      <w:pPr>
        <w:pStyle w:val="Prrafodelista"/>
        <w:rPr>
          <w:rFonts w:ascii="Arial" w:hAnsi="Arial" w:cs="Arial"/>
          <w:sz w:val="20"/>
          <w:szCs w:val="16"/>
        </w:rPr>
      </w:pPr>
    </w:p>
    <w:p w14:paraId="313EE1CE" w14:textId="1BB48BC0" w:rsidR="00801F96" w:rsidRPr="00225547" w:rsidRDefault="00333E40" w:rsidP="00013BB4">
      <w:pPr>
        <w:pStyle w:val="Prrafodelista"/>
        <w:numPr>
          <w:ilvl w:val="1"/>
          <w:numId w:val="7"/>
        </w:numPr>
        <w:ind w:left="1134" w:hanging="357"/>
        <w:rPr>
          <w:rFonts w:ascii="Arial" w:hAnsi="Arial" w:cs="Arial"/>
          <w:sz w:val="20"/>
          <w:szCs w:val="16"/>
        </w:rPr>
      </w:pPr>
      <w:r w:rsidRPr="00225547">
        <w:rPr>
          <w:rFonts w:ascii="Arial" w:hAnsi="Arial" w:cs="Arial"/>
          <w:sz w:val="20"/>
          <w:szCs w:val="16"/>
        </w:rPr>
        <w:t>Las Oficinas de Asistencia en Materia de Registro en l</w:t>
      </w:r>
      <w:r w:rsidR="00117867">
        <w:rPr>
          <w:rFonts w:ascii="Arial" w:hAnsi="Arial" w:cs="Arial"/>
          <w:sz w:val="20"/>
          <w:szCs w:val="16"/>
        </w:rPr>
        <w:t>a</w:t>
      </w:r>
      <w:r w:rsidRPr="00225547">
        <w:rPr>
          <w:rFonts w:ascii="Arial" w:hAnsi="Arial" w:cs="Arial"/>
          <w:sz w:val="20"/>
          <w:szCs w:val="16"/>
        </w:rPr>
        <w:t>s que se puede presentar alternativamente la documentación.</w:t>
      </w:r>
    </w:p>
    <w:p w14:paraId="009C0F64" w14:textId="7EE03A18" w:rsidR="00333E40" w:rsidRPr="00225547" w:rsidRDefault="00333E40" w:rsidP="00013BB4">
      <w:pPr>
        <w:pStyle w:val="Prrafodelista"/>
        <w:numPr>
          <w:ilvl w:val="1"/>
          <w:numId w:val="7"/>
        </w:numPr>
        <w:ind w:left="1134" w:hanging="357"/>
        <w:rPr>
          <w:rFonts w:ascii="Arial" w:hAnsi="Arial" w:cs="Arial"/>
          <w:sz w:val="20"/>
          <w:szCs w:val="16"/>
        </w:rPr>
      </w:pPr>
      <w:r w:rsidRPr="00225547">
        <w:rPr>
          <w:rFonts w:ascii="Arial" w:hAnsi="Arial" w:cs="Arial"/>
          <w:sz w:val="20"/>
          <w:szCs w:val="16"/>
        </w:rPr>
        <w:t>Los efectos de la interrupción en el cómputo de los plazos administrativos.</w:t>
      </w:r>
    </w:p>
    <w:p w14:paraId="29D300B0" w14:textId="77777777" w:rsidR="00333E40" w:rsidRPr="00225547" w:rsidRDefault="00333E40" w:rsidP="00117867">
      <w:pPr>
        <w:pStyle w:val="Prrafodelista"/>
        <w:rPr>
          <w:rFonts w:ascii="Arial" w:hAnsi="Arial" w:cs="Arial"/>
          <w:sz w:val="20"/>
          <w:szCs w:val="16"/>
        </w:rPr>
      </w:pPr>
    </w:p>
    <w:p w14:paraId="4AE6FFF5" w14:textId="51638F10" w:rsidR="002D4531" w:rsidRPr="00225547" w:rsidRDefault="002D4531" w:rsidP="00075BD4">
      <w:pPr>
        <w:pStyle w:val="Prrafodelista"/>
        <w:numPr>
          <w:ilvl w:val="0"/>
          <w:numId w:val="7"/>
        </w:numPr>
        <w:rPr>
          <w:rFonts w:ascii="Arial" w:hAnsi="Arial" w:cs="Arial"/>
          <w:sz w:val="20"/>
          <w:szCs w:val="16"/>
        </w:rPr>
      </w:pPr>
      <w:r w:rsidRPr="00225547">
        <w:rPr>
          <w:rFonts w:ascii="Arial" w:hAnsi="Arial" w:cs="Arial"/>
          <w:sz w:val="20"/>
          <w:szCs w:val="16"/>
        </w:rPr>
        <w:t>Conforme a lo establecido en el artículo</w:t>
      </w:r>
      <w:r w:rsidR="00117867">
        <w:rPr>
          <w:rFonts w:ascii="Arial" w:hAnsi="Arial" w:cs="Arial"/>
          <w:sz w:val="20"/>
          <w:szCs w:val="16"/>
        </w:rPr>
        <w:t xml:space="preserve"> </w:t>
      </w:r>
      <w:r w:rsidRPr="00225547">
        <w:rPr>
          <w:rFonts w:ascii="Arial" w:hAnsi="Arial" w:cs="Arial"/>
          <w:sz w:val="20"/>
          <w:szCs w:val="16"/>
        </w:rPr>
        <w:t>31.2 de la Ley</w:t>
      </w:r>
      <w:r w:rsidR="00117867">
        <w:rPr>
          <w:rFonts w:ascii="Arial" w:hAnsi="Arial" w:cs="Arial"/>
          <w:sz w:val="20"/>
          <w:szCs w:val="16"/>
        </w:rPr>
        <w:t xml:space="preserve"> </w:t>
      </w:r>
      <w:r w:rsidRPr="00225547">
        <w:rPr>
          <w:rFonts w:ascii="Arial" w:hAnsi="Arial" w:cs="Arial"/>
          <w:sz w:val="20"/>
          <w:szCs w:val="16"/>
        </w:rPr>
        <w:t>39/2015,</w:t>
      </w:r>
      <w:r w:rsidR="003F49D1">
        <w:rPr>
          <w:rFonts w:ascii="Arial" w:hAnsi="Arial" w:cs="Arial"/>
          <w:sz w:val="20"/>
          <w:szCs w:val="16"/>
        </w:rPr>
        <w:t xml:space="preserve"> </w:t>
      </w:r>
      <w:r w:rsidRPr="00225547">
        <w:rPr>
          <w:rFonts w:ascii="Arial" w:hAnsi="Arial" w:cs="Arial"/>
          <w:sz w:val="20"/>
          <w:szCs w:val="16"/>
        </w:rPr>
        <w:t xml:space="preserve">la fecha y hora a computar en las anotaciones del </w:t>
      </w:r>
      <w:r w:rsidR="00FB3173" w:rsidRPr="00225547">
        <w:rPr>
          <w:rFonts w:ascii="Arial" w:hAnsi="Arial" w:cs="Arial"/>
          <w:sz w:val="20"/>
          <w:szCs w:val="16"/>
        </w:rPr>
        <w:t xml:space="preserve">Registro Electrónico General </w:t>
      </w:r>
      <w:r w:rsidRPr="00225547">
        <w:rPr>
          <w:rFonts w:ascii="Arial" w:hAnsi="Arial" w:cs="Arial"/>
          <w:sz w:val="20"/>
          <w:szCs w:val="16"/>
        </w:rPr>
        <w:t>será la oficial de la sede electrónica</w:t>
      </w:r>
      <w:r w:rsidR="00FB3173" w:rsidRPr="00225547">
        <w:rPr>
          <w:rFonts w:ascii="Arial" w:hAnsi="Arial" w:cs="Arial"/>
          <w:sz w:val="20"/>
          <w:szCs w:val="16"/>
        </w:rPr>
        <w:t>,</w:t>
      </w:r>
      <w:r w:rsidRPr="00225547">
        <w:rPr>
          <w:rFonts w:ascii="Arial" w:hAnsi="Arial" w:cs="Arial"/>
          <w:sz w:val="20"/>
          <w:szCs w:val="16"/>
        </w:rPr>
        <w:t xml:space="preserve"> debiendo adoptarse las medidas precisas para asegurar su integridad.</w:t>
      </w:r>
    </w:p>
    <w:p w14:paraId="2D5E9F19" w14:textId="77777777" w:rsidR="000571FB" w:rsidRPr="00225547" w:rsidRDefault="000571FB" w:rsidP="00B70858">
      <w:pPr>
        <w:pStyle w:val="Prrafodelista"/>
        <w:rPr>
          <w:rFonts w:ascii="Arial" w:hAnsi="Arial" w:cs="Arial"/>
          <w:sz w:val="20"/>
          <w:szCs w:val="16"/>
        </w:rPr>
      </w:pPr>
    </w:p>
    <w:p w14:paraId="1AF625E9" w14:textId="38E12F33" w:rsidR="002D4531" w:rsidRPr="00225547" w:rsidRDefault="00075BD4" w:rsidP="00075BD4">
      <w:pPr>
        <w:pStyle w:val="Prrafodelista"/>
        <w:numPr>
          <w:ilvl w:val="0"/>
          <w:numId w:val="7"/>
        </w:numPr>
        <w:rPr>
          <w:rFonts w:ascii="Arial" w:hAnsi="Arial" w:cs="Arial"/>
          <w:sz w:val="20"/>
          <w:szCs w:val="16"/>
        </w:rPr>
      </w:pPr>
      <w:r w:rsidRPr="00225547">
        <w:rPr>
          <w:rFonts w:ascii="Arial" w:hAnsi="Arial" w:cs="Arial"/>
          <w:sz w:val="20"/>
          <w:szCs w:val="16"/>
        </w:rPr>
        <w:t>En los casos en que la</w:t>
      </w:r>
      <w:r w:rsidR="002D4531" w:rsidRPr="00225547">
        <w:rPr>
          <w:rFonts w:ascii="Arial" w:hAnsi="Arial" w:cs="Arial"/>
          <w:sz w:val="20"/>
          <w:szCs w:val="16"/>
        </w:rPr>
        <w:t xml:space="preserve"> presentación por internet </w:t>
      </w:r>
      <w:r w:rsidRPr="00225547">
        <w:rPr>
          <w:rFonts w:ascii="Arial" w:hAnsi="Arial" w:cs="Arial"/>
          <w:sz w:val="20"/>
          <w:szCs w:val="16"/>
        </w:rPr>
        <w:t xml:space="preserve">se realice </w:t>
      </w:r>
      <w:r w:rsidR="002D4531" w:rsidRPr="00225547">
        <w:rPr>
          <w:rFonts w:ascii="Arial" w:hAnsi="Arial" w:cs="Arial"/>
          <w:sz w:val="20"/>
          <w:szCs w:val="16"/>
        </w:rPr>
        <w:t xml:space="preserve">a través de las sedes electrónicas </w:t>
      </w:r>
      <w:r w:rsidR="002D4531" w:rsidRPr="003B063E">
        <w:rPr>
          <w:rFonts w:ascii="Arial" w:hAnsi="Arial" w:cs="Arial"/>
          <w:sz w:val="20"/>
          <w:szCs w:val="16"/>
        </w:rPr>
        <w:t xml:space="preserve">asociadas la fecha y hora a computar será </w:t>
      </w:r>
      <w:r w:rsidR="003F3CA1" w:rsidRPr="003B063E">
        <w:rPr>
          <w:rFonts w:ascii="Arial" w:hAnsi="Arial" w:cs="Arial"/>
          <w:sz w:val="20"/>
          <w:szCs w:val="16"/>
        </w:rPr>
        <w:t xml:space="preserve">la correspondiente </w:t>
      </w:r>
      <w:r w:rsidR="003B063E" w:rsidRPr="003B063E">
        <w:rPr>
          <w:rFonts w:ascii="Arial" w:hAnsi="Arial" w:cs="Arial"/>
          <w:sz w:val="20"/>
          <w:szCs w:val="16"/>
        </w:rPr>
        <w:t xml:space="preserve">a </w:t>
      </w:r>
      <w:r w:rsidR="002D4531" w:rsidRPr="003B063E">
        <w:rPr>
          <w:rFonts w:ascii="Arial" w:hAnsi="Arial" w:cs="Arial"/>
          <w:sz w:val="20"/>
          <w:szCs w:val="16"/>
        </w:rPr>
        <w:t>la oficial de</w:t>
      </w:r>
      <w:r w:rsidR="00C25CD0" w:rsidRPr="003B063E">
        <w:rPr>
          <w:rFonts w:ascii="Arial" w:hAnsi="Arial" w:cs="Arial"/>
          <w:sz w:val="20"/>
          <w:szCs w:val="16"/>
        </w:rPr>
        <w:t xml:space="preserve"> la </w:t>
      </w:r>
      <w:r w:rsidR="002D4531" w:rsidRPr="003B063E">
        <w:rPr>
          <w:rFonts w:ascii="Arial" w:hAnsi="Arial" w:cs="Arial"/>
          <w:sz w:val="20"/>
          <w:szCs w:val="16"/>
        </w:rPr>
        <w:t>sede electrónica.</w:t>
      </w:r>
    </w:p>
    <w:p w14:paraId="11F943C5" w14:textId="77777777" w:rsidR="00F07E8C" w:rsidRPr="00225547" w:rsidRDefault="00F07E8C" w:rsidP="00117867">
      <w:pPr>
        <w:pStyle w:val="Prrafodelista"/>
        <w:rPr>
          <w:rFonts w:ascii="Arial" w:hAnsi="Arial" w:cs="Arial"/>
          <w:sz w:val="20"/>
          <w:szCs w:val="16"/>
        </w:rPr>
      </w:pPr>
    </w:p>
    <w:p w14:paraId="3C69988B" w14:textId="1798F014" w:rsidR="003B4C02" w:rsidRPr="00225547" w:rsidRDefault="003B4C02" w:rsidP="00D26734">
      <w:pPr>
        <w:pStyle w:val="Prrafodelista"/>
        <w:numPr>
          <w:ilvl w:val="0"/>
          <w:numId w:val="7"/>
        </w:numPr>
        <w:rPr>
          <w:rFonts w:ascii="Arial" w:hAnsi="Arial" w:cs="Arial"/>
          <w:sz w:val="20"/>
          <w:szCs w:val="16"/>
        </w:rPr>
      </w:pPr>
      <w:r w:rsidRPr="00225547">
        <w:rPr>
          <w:rFonts w:ascii="Arial" w:hAnsi="Arial" w:cs="Arial"/>
          <w:sz w:val="20"/>
          <w:szCs w:val="16"/>
        </w:rPr>
        <w:lastRenderedPageBreak/>
        <w:t>A los efectos del cómputo de plazos, la presentación de un documento en el Registro Electrónico General un día inhábil, salvo que una norma permita expresamente la recepción</w:t>
      </w:r>
      <w:r w:rsidR="00D51E17">
        <w:rPr>
          <w:rFonts w:ascii="Arial" w:hAnsi="Arial" w:cs="Arial"/>
          <w:sz w:val="20"/>
          <w:szCs w:val="16"/>
        </w:rPr>
        <w:t>,</w:t>
      </w:r>
      <w:r w:rsidRPr="00225547">
        <w:rPr>
          <w:rFonts w:ascii="Arial" w:hAnsi="Arial" w:cs="Arial"/>
          <w:sz w:val="20"/>
          <w:szCs w:val="16"/>
        </w:rPr>
        <w:t xml:space="preserve"> se entenderá realizada en la primera hora del primer día hábil siguiente. En el asiento de la entrada se inscribirán como fecha y hora de recepción las cero horas y un segundo del primer día hábil siguiente.</w:t>
      </w:r>
    </w:p>
    <w:p w14:paraId="456B31FD" w14:textId="77777777" w:rsidR="003B4C02" w:rsidRPr="00225547" w:rsidRDefault="003B4C02" w:rsidP="00D51E17">
      <w:pPr>
        <w:pStyle w:val="Prrafodelista"/>
        <w:rPr>
          <w:rFonts w:ascii="Arial" w:hAnsi="Arial" w:cs="Arial"/>
          <w:sz w:val="20"/>
          <w:szCs w:val="16"/>
        </w:rPr>
      </w:pPr>
    </w:p>
    <w:p w14:paraId="70190F31" w14:textId="490D22A1" w:rsidR="002D4531" w:rsidRPr="00225547" w:rsidRDefault="00A102D8" w:rsidP="00500136">
      <w:pPr>
        <w:pStyle w:val="Prrafodelista"/>
        <w:numPr>
          <w:ilvl w:val="0"/>
          <w:numId w:val="7"/>
        </w:numPr>
        <w:rPr>
          <w:rFonts w:ascii="Arial" w:hAnsi="Arial" w:cs="Arial"/>
          <w:sz w:val="20"/>
          <w:szCs w:val="16"/>
        </w:rPr>
      </w:pPr>
      <w:r>
        <w:rPr>
          <w:rFonts w:ascii="Arial" w:hAnsi="Arial" w:cs="Arial"/>
          <w:sz w:val="20"/>
          <w:szCs w:val="16"/>
        </w:rPr>
        <w:t>E</w:t>
      </w:r>
      <w:r w:rsidRPr="00225547">
        <w:rPr>
          <w:rFonts w:ascii="Arial" w:hAnsi="Arial" w:cs="Arial"/>
          <w:sz w:val="20"/>
          <w:szCs w:val="16"/>
        </w:rPr>
        <w:t>l listado</w:t>
      </w:r>
      <w:r>
        <w:rPr>
          <w:rFonts w:ascii="Arial" w:hAnsi="Arial" w:cs="Arial"/>
          <w:sz w:val="20"/>
          <w:szCs w:val="16"/>
        </w:rPr>
        <w:t xml:space="preserve"> de</w:t>
      </w:r>
      <w:r w:rsidRPr="00225547">
        <w:rPr>
          <w:rFonts w:ascii="Arial" w:hAnsi="Arial" w:cs="Arial"/>
          <w:sz w:val="20"/>
          <w:szCs w:val="16"/>
        </w:rPr>
        <w:t xml:space="preserve"> </w:t>
      </w:r>
      <w:r>
        <w:rPr>
          <w:rFonts w:ascii="Arial" w:hAnsi="Arial" w:cs="Arial"/>
          <w:sz w:val="20"/>
          <w:szCs w:val="16"/>
        </w:rPr>
        <w:t>l</w:t>
      </w:r>
      <w:r w:rsidR="002D4531" w:rsidRPr="00225547">
        <w:rPr>
          <w:rFonts w:ascii="Arial" w:hAnsi="Arial" w:cs="Arial"/>
          <w:sz w:val="20"/>
          <w:szCs w:val="16"/>
        </w:rPr>
        <w:t xml:space="preserve">as Oficinas de Asistencia en Materia de Registros </w:t>
      </w:r>
      <w:r>
        <w:rPr>
          <w:rFonts w:ascii="Arial" w:hAnsi="Arial" w:cs="Arial"/>
          <w:sz w:val="20"/>
          <w:szCs w:val="16"/>
        </w:rPr>
        <w:t xml:space="preserve">se </w:t>
      </w:r>
      <w:r w:rsidR="002D4531" w:rsidRPr="00225547">
        <w:rPr>
          <w:rFonts w:ascii="Arial" w:hAnsi="Arial" w:cs="Arial"/>
          <w:sz w:val="20"/>
          <w:szCs w:val="16"/>
        </w:rPr>
        <w:t xml:space="preserve">publicará en el Punto de Acceso General </w:t>
      </w:r>
      <w:r w:rsidR="0095194A">
        <w:rPr>
          <w:rFonts w:ascii="Arial" w:hAnsi="Arial" w:cs="Arial"/>
          <w:sz w:val="20"/>
          <w:szCs w:val="16"/>
        </w:rPr>
        <w:t>junto con</w:t>
      </w:r>
      <w:r w:rsidR="002D4531" w:rsidRPr="00225547">
        <w:rPr>
          <w:rFonts w:ascii="Arial" w:hAnsi="Arial" w:cs="Arial"/>
          <w:sz w:val="20"/>
          <w:szCs w:val="16"/>
        </w:rPr>
        <w:t xml:space="preserve"> los días y el horario en el que permanecen abiertas</w:t>
      </w:r>
      <w:r w:rsidR="00923BC7">
        <w:rPr>
          <w:rFonts w:ascii="Arial" w:hAnsi="Arial" w:cs="Arial"/>
          <w:sz w:val="20"/>
          <w:szCs w:val="16"/>
        </w:rPr>
        <w:t xml:space="preserve">. </w:t>
      </w:r>
    </w:p>
    <w:p w14:paraId="1C791453" w14:textId="77777777" w:rsidR="009F26AA" w:rsidRPr="00225547" w:rsidRDefault="009F26AA" w:rsidP="00D51E17">
      <w:pPr>
        <w:pStyle w:val="Prrafodelista"/>
        <w:rPr>
          <w:rFonts w:ascii="Arial" w:hAnsi="Arial" w:cs="Arial"/>
          <w:sz w:val="20"/>
          <w:szCs w:val="16"/>
        </w:rPr>
      </w:pPr>
    </w:p>
    <w:p w14:paraId="0C68C9CF" w14:textId="62978EF5" w:rsidR="002D4531" w:rsidRPr="008D1B3B" w:rsidRDefault="002D4531" w:rsidP="00500136">
      <w:pPr>
        <w:pStyle w:val="Prrafodelista"/>
        <w:rPr>
          <w:rFonts w:ascii="Arial" w:hAnsi="Arial" w:cs="Arial"/>
          <w:strike/>
          <w:sz w:val="20"/>
          <w:szCs w:val="16"/>
        </w:rPr>
      </w:pPr>
      <w:r w:rsidRPr="00225547">
        <w:rPr>
          <w:rFonts w:ascii="Arial" w:hAnsi="Arial" w:cs="Arial"/>
          <w:sz w:val="20"/>
          <w:szCs w:val="16"/>
        </w:rPr>
        <w:t>El calendario de días inhábiles a efectos de cómputo de plazos en el</w:t>
      </w:r>
      <w:r w:rsidR="009F26AA" w:rsidRPr="00225547">
        <w:rPr>
          <w:rFonts w:ascii="Arial" w:hAnsi="Arial" w:cs="Arial"/>
          <w:sz w:val="20"/>
          <w:szCs w:val="16"/>
        </w:rPr>
        <w:t xml:space="preserve"> Registro Electrónico </w:t>
      </w:r>
      <w:r w:rsidR="00E73FDF" w:rsidRPr="00225547">
        <w:rPr>
          <w:rFonts w:ascii="Arial" w:hAnsi="Arial" w:cs="Arial"/>
          <w:sz w:val="20"/>
          <w:szCs w:val="16"/>
        </w:rPr>
        <w:t>General será</w:t>
      </w:r>
      <w:r w:rsidRPr="00225547">
        <w:rPr>
          <w:rFonts w:ascii="Arial" w:hAnsi="Arial" w:cs="Arial"/>
          <w:sz w:val="20"/>
          <w:szCs w:val="16"/>
        </w:rPr>
        <w:t xml:space="preserve"> el que se determine en la resolución publicada cada año en el Boletín Oficial d</w:t>
      </w:r>
      <w:r w:rsidR="00BB258C" w:rsidRPr="00225547">
        <w:rPr>
          <w:rFonts w:ascii="Arial" w:hAnsi="Arial" w:cs="Arial"/>
          <w:sz w:val="20"/>
          <w:szCs w:val="16"/>
        </w:rPr>
        <w:t>el País Vasco</w:t>
      </w:r>
      <w:r w:rsidR="007E01DB" w:rsidRPr="00225547">
        <w:rPr>
          <w:rFonts w:ascii="Arial" w:hAnsi="Arial" w:cs="Arial"/>
          <w:sz w:val="20"/>
          <w:szCs w:val="16"/>
        </w:rPr>
        <w:t xml:space="preserve">, </w:t>
      </w:r>
      <w:r w:rsidRPr="00225547">
        <w:rPr>
          <w:rFonts w:ascii="Arial" w:hAnsi="Arial" w:cs="Arial"/>
          <w:sz w:val="20"/>
          <w:szCs w:val="16"/>
        </w:rPr>
        <w:t>en cumplimiento del artículo</w:t>
      </w:r>
      <w:r w:rsidR="00634595">
        <w:rPr>
          <w:rFonts w:ascii="Arial" w:hAnsi="Arial" w:cs="Arial"/>
          <w:sz w:val="20"/>
          <w:szCs w:val="16"/>
        </w:rPr>
        <w:t xml:space="preserve"> </w:t>
      </w:r>
      <w:r w:rsidRPr="00225547">
        <w:rPr>
          <w:rFonts w:ascii="Arial" w:hAnsi="Arial" w:cs="Arial"/>
          <w:sz w:val="20"/>
          <w:szCs w:val="16"/>
        </w:rPr>
        <w:t>30.7 de la Ley</w:t>
      </w:r>
      <w:r w:rsidR="00634595">
        <w:rPr>
          <w:rFonts w:ascii="Arial" w:hAnsi="Arial" w:cs="Arial"/>
          <w:sz w:val="20"/>
          <w:szCs w:val="16"/>
        </w:rPr>
        <w:t xml:space="preserve"> </w:t>
      </w:r>
      <w:r w:rsidRPr="00225547">
        <w:rPr>
          <w:rFonts w:ascii="Arial" w:hAnsi="Arial" w:cs="Arial"/>
          <w:sz w:val="20"/>
          <w:szCs w:val="16"/>
        </w:rPr>
        <w:t>39/2015</w:t>
      </w:r>
      <w:r w:rsidR="0095194A">
        <w:rPr>
          <w:rFonts w:ascii="Arial" w:hAnsi="Arial" w:cs="Arial"/>
          <w:sz w:val="20"/>
          <w:szCs w:val="16"/>
        </w:rPr>
        <w:t>.</w:t>
      </w:r>
    </w:p>
    <w:p w14:paraId="6EF4C3AD" w14:textId="77777777" w:rsidR="00AD2E71" w:rsidRPr="00225547" w:rsidRDefault="00AD2E71" w:rsidP="00500136">
      <w:pPr>
        <w:pStyle w:val="Prrafodelista"/>
        <w:rPr>
          <w:rFonts w:ascii="Arial" w:hAnsi="Arial" w:cs="Arial"/>
          <w:sz w:val="20"/>
          <w:szCs w:val="16"/>
        </w:rPr>
      </w:pPr>
    </w:p>
    <w:p w14:paraId="1D2341A6" w14:textId="214614BA" w:rsidR="00587595" w:rsidRPr="00225547" w:rsidRDefault="001B2E76" w:rsidP="00563538">
      <w:pPr>
        <w:pStyle w:val="Prrafodelista"/>
        <w:rPr>
          <w:rFonts w:ascii="Arial" w:hAnsi="Arial" w:cs="Arial"/>
          <w:sz w:val="20"/>
          <w:szCs w:val="16"/>
        </w:rPr>
      </w:pPr>
      <w:r w:rsidRPr="00225547">
        <w:rPr>
          <w:rFonts w:ascii="Arial" w:hAnsi="Arial" w:cs="Arial"/>
          <w:sz w:val="20"/>
          <w:szCs w:val="16"/>
        </w:rPr>
        <w:t>De conformidad con el artículo 99.3 del Decreto 91/2023, el órgano competente en materia de atención a la ciudadanía deberá mantener permanentemente actualizado en la sede electrónica el directorio geográfico de las Oficinas de Asistencia en Materia de Registros que permita a la ciudadanía identificar la oficina más próxima.</w:t>
      </w:r>
      <w:r w:rsidR="00563538" w:rsidRPr="00225547">
        <w:rPr>
          <w:rFonts w:ascii="Arial" w:hAnsi="Arial" w:cs="Arial"/>
          <w:sz w:val="20"/>
          <w:szCs w:val="16"/>
        </w:rPr>
        <w:t xml:space="preserve"> Siendo l</w:t>
      </w:r>
      <w:r w:rsidR="00587595" w:rsidRPr="00225547">
        <w:rPr>
          <w:rFonts w:ascii="Arial" w:hAnsi="Arial" w:cs="Arial"/>
          <w:sz w:val="20"/>
          <w:szCs w:val="16"/>
        </w:rPr>
        <w:t>as funciones de asistencia en materia de registro de las oficinas de atención ciudadana las establecid</w:t>
      </w:r>
      <w:r w:rsidR="00563538" w:rsidRPr="00225547">
        <w:rPr>
          <w:rFonts w:ascii="Arial" w:hAnsi="Arial" w:cs="Arial"/>
          <w:sz w:val="20"/>
          <w:szCs w:val="16"/>
        </w:rPr>
        <w:t>as</w:t>
      </w:r>
      <w:r w:rsidR="00587595" w:rsidRPr="00225547">
        <w:rPr>
          <w:rFonts w:ascii="Arial" w:hAnsi="Arial" w:cs="Arial"/>
          <w:sz w:val="20"/>
          <w:szCs w:val="16"/>
        </w:rPr>
        <w:t xml:space="preserve"> en virtud del artículo 99.4 del Decreto 91/2023. </w:t>
      </w:r>
    </w:p>
    <w:p w14:paraId="6D993499" w14:textId="77777777" w:rsidR="00E44802" w:rsidRPr="00225547" w:rsidRDefault="00E44802" w:rsidP="002D4531">
      <w:pPr>
        <w:rPr>
          <w:rFonts w:ascii="Arial" w:hAnsi="Arial" w:cs="Arial"/>
          <w:sz w:val="20"/>
          <w:szCs w:val="16"/>
        </w:rPr>
      </w:pPr>
    </w:p>
    <w:p w14:paraId="6B3B7265" w14:textId="4B27636C" w:rsidR="00E44802" w:rsidRPr="000A08D6" w:rsidRDefault="00E44802" w:rsidP="00E44802">
      <w:pPr>
        <w:rPr>
          <w:rFonts w:ascii="Arial" w:hAnsi="Arial" w:cs="Arial"/>
          <w:sz w:val="20"/>
          <w:szCs w:val="16"/>
        </w:rPr>
      </w:pPr>
      <w:r w:rsidRPr="00225547">
        <w:rPr>
          <w:rFonts w:ascii="Arial" w:hAnsi="Arial" w:cs="Arial"/>
          <w:b/>
          <w:bCs/>
          <w:sz w:val="20"/>
          <w:szCs w:val="16"/>
        </w:rPr>
        <w:t>Artículo 1</w:t>
      </w:r>
      <w:r w:rsidR="00563538" w:rsidRPr="00225547">
        <w:rPr>
          <w:rFonts w:ascii="Arial" w:hAnsi="Arial" w:cs="Arial"/>
          <w:b/>
          <w:bCs/>
          <w:sz w:val="20"/>
          <w:szCs w:val="16"/>
        </w:rPr>
        <w:t>4</w:t>
      </w:r>
      <w:r w:rsidRPr="00225547">
        <w:rPr>
          <w:rFonts w:ascii="Arial" w:hAnsi="Arial" w:cs="Arial"/>
          <w:b/>
          <w:bCs/>
          <w:sz w:val="20"/>
          <w:szCs w:val="16"/>
        </w:rPr>
        <w:t xml:space="preserve">. </w:t>
      </w:r>
      <w:r w:rsidRPr="00225547">
        <w:rPr>
          <w:rFonts w:ascii="Arial" w:hAnsi="Arial" w:cs="Arial"/>
          <w:i/>
          <w:iCs/>
          <w:sz w:val="20"/>
          <w:szCs w:val="16"/>
        </w:rPr>
        <w:t>Régimen lingüístico del Registro Electrónico General.</w:t>
      </w:r>
    </w:p>
    <w:p w14:paraId="3451CF9E" w14:textId="77777777" w:rsidR="00C847F7" w:rsidRPr="000A08D6" w:rsidRDefault="00C847F7" w:rsidP="00E44802">
      <w:pPr>
        <w:rPr>
          <w:rFonts w:ascii="Arial" w:hAnsi="Arial" w:cs="Arial"/>
          <w:sz w:val="20"/>
          <w:szCs w:val="16"/>
        </w:rPr>
      </w:pPr>
    </w:p>
    <w:p w14:paraId="07FE927F" w14:textId="1D1782D5" w:rsidR="00072978" w:rsidRPr="000A08D6" w:rsidRDefault="00C847F7" w:rsidP="00E44802">
      <w:pPr>
        <w:rPr>
          <w:rFonts w:ascii="Arial" w:hAnsi="Arial" w:cs="Arial"/>
          <w:sz w:val="20"/>
          <w:szCs w:val="16"/>
        </w:rPr>
      </w:pPr>
      <w:r w:rsidRPr="00225547">
        <w:rPr>
          <w:rFonts w:ascii="Arial" w:hAnsi="Arial" w:cs="Arial"/>
          <w:sz w:val="20"/>
          <w:szCs w:val="16"/>
        </w:rPr>
        <w:t>Respecto de</w:t>
      </w:r>
      <w:r w:rsidR="00563538" w:rsidRPr="00225547">
        <w:rPr>
          <w:rFonts w:ascii="Arial" w:hAnsi="Arial" w:cs="Arial"/>
          <w:sz w:val="20"/>
          <w:szCs w:val="16"/>
        </w:rPr>
        <w:t xml:space="preserve">l régimen </w:t>
      </w:r>
      <w:r w:rsidR="00563538" w:rsidRPr="0095194A">
        <w:rPr>
          <w:rFonts w:ascii="Arial" w:hAnsi="Arial" w:cs="Arial"/>
          <w:sz w:val="20"/>
          <w:szCs w:val="16"/>
        </w:rPr>
        <w:t xml:space="preserve">lingüístico del </w:t>
      </w:r>
      <w:r w:rsidR="00326E9B" w:rsidRPr="0095194A">
        <w:rPr>
          <w:rFonts w:ascii="Arial" w:hAnsi="Arial" w:cs="Arial"/>
          <w:sz w:val="20"/>
          <w:szCs w:val="16"/>
        </w:rPr>
        <w:t xml:space="preserve">Registro </w:t>
      </w:r>
      <w:r w:rsidR="00563538" w:rsidRPr="0095194A">
        <w:rPr>
          <w:rFonts w:ascii="Arial" w:hAnsi="Arial" w:cs="Arial"/>
          <w:sz w:val="20"/>
          <w:szCs w:val="16"/>
        </w:rPr>
        <w:t>Electrónico General</w:t>
      </w:r>
      <w:r w:rsidRPr="0095194A">
        <w:rPr>
          <w:rFonts w:ascii="Arial" w:hAnsi="Arial" w:cs="Arial"/>
          <w:sz w:val="20"/>
          <w:szCs w:val="16"/>
        </w:rPr>
        <w:t xml:space="preserve"> se estará a lo dispuesto en el artículo </w:t>
      </w:r>
      <w:r w:rsidR="00C04A69" w:rsidRPr="0095194A">
        <w:rPr>
          <w:rFonts w:ascii="Arial" w:hAnsi="Arial" w:cs="Arial"/>
          <w:sz w:val="20"/>
          <w:szCs w:val="16"/>
        </w:rPr>
        <w:t>83 del Decreto 91/2023</w:t>
      </w:r>
      <w:r w:rsidR="00C743EF" w:rsidRPr="0095194A">
        <w:rPr>
          <w:rFonts w:ascii="Arial" w:hAnsi="Arial" w:cs="Arial"/>
          <w:sz w:val="20"/>
          <w:szCs w:val="16"/>
        </w:rPr>
        <w:t xml:space="preserve">, el Decreto </w:t>
      </w:r>
      <w:r w:rsidR="00FC08B2" w:rsidRPr="0095194A">
        <w:rPr>
          <w:rFonts w:ascii="Arial" w:hAnsi="Arial" w:cs="Arial"/>
          <w:sz w:val="20"/>
          <w:szCs w:val="16"/>
        </w:rPr>
        <w:t>19/2024, de 22 de febrero, de normalización del uso del euskera en el Sector Público Vasco</w:t>
      </w:r>
      <w:r w:rsidR="00F106FC">
        <w:rPr>
          <w:rFonts w:ascii="Arial" w:hAnsi="Arial" w:cs="Arial"/>
          <w:sz w:val="20"/>
          <w:szCs w:val="16"/>
        </w:rPr>
        <w:t>,</w:t>
      </w:r>
      <w:r w:rsidR="00C04A69" w:rsidRPr="0095194A">
        <w:rPr>
          <w:rFonts w:ascii="Arial" w:hAnsi="Arial" w:cs="Arial"/>
          <w:sz w:val="20"/>
          <w:szCs w:val="16"/>
        </w:rPr>
        <w:t xml:space="preserve"> y demás normativa de aplicación.</w:t>
      </w:r>
    </w:p>
    <w:p w14:paraId="089981FD" w14:textId="296EC8AF" w:rsidR="007F51C8" w:rsidRPr="000A08D6" w:rsidRDefault="007F51C8" w:rsidP="002D4531">
      <w:pPr>
        <w:rPr>
          <w:rFonts w:ascii="Arial" w:hAnsi="Arial" w:cs="Arial"/>
          <w:sz w:val="20"/>
          <w:szCs w:val="16"/>
        </w:rPr>
      </w:pPr>
    </w:p>
    <w:p w14:paraId="7D6E4BCF" w14:textId="74AC463B" w:rsidR="002D4531" w:rsidRPr="00225547" w:rsidRDefault="002D4531" w:rsidP="002D4531">
      <w:pPr>
        <w:rPr>
          <w:rFonts w:ascii="Arial" w:hAnsi="Arial" w:cs="Arial"/>
          <w:i/>
          <w:iCs/>
          <w:sz w:val="20"/>
          <w:szCs w:val="16"/>
        </w:rPr>
      </w:pPr>
      <w:r w:rsidRPr="00225547">
        <w:rPr>
          <w:rFonts w:ascii="Arial" w:hAnsi="Arial" w:cs="Arial"/>
          <w:b/>
          <w:bCs/>
          <w:sz w:val="20"/>
          <w:szCs w:val="16"/>
        </w:rPr>
        <w:t>Artículo</w:t>
      </w:r>
      <w:r w:rsidR="00326E9B">
        <w:rPr>
          <w:rFonts w:ascii="Arial" w:hAnsi="Arial" w:cs="Arial"/>
          <w:b/>
          <w:bCs/>
          <w:sz w:val="20"/>
          <w:szCs w:val="16"/>
        </w:rPr>
        <w:t xml:space="preserve"> </w:t>
      </w:r>
      <w:r w:rsidRPr="00225547">
        <w:rPr>
          <w:rFonts w:ascii="Arial" w:hAnsi="Arial" w:cs="Arial"/>
          <w:b/>
          <w:bCs/>
          <w:sz w:val="20"/>
          <w:szCs w:val="16"/>
        </w:rPr>
        <w:t>1</w:t>
      </w:r>
      <w:r w:rsidR="002A2E86" w:rsidRPr="00225547">
        <w:rPr>
          <w:rFonts w:ascii="Arial" w:hAnsi="Arial" w:cs="Arial"/>
          <w:b/>
          <w:bCs/>
          <w:sz w:val="20"/>
          <w:szCs w:val="16"/>
        </w:rPr>
        <w:t>5</w:t>
      </w:r>
      <w:r w:rsidRPr="00225547">
        <w:rPr>
          <w:rFonts w:ascii="Arial" w:hAnsi="Arial" w:cs="Arial"/>
          <w:b/>
          <w:bCs/>
          <w:sz w:val="20"/>
          <w:szCs w:val="16"/>
        </w:rPr>
        <w:t>.</w:t>
      </w:r>
      <w:r w:rsidR="00326E9B">
        <w:rPr>
          <w:rFonts w:ascii="Arial" w:hAnsi="Arial" w:cs="Arial"/>
          <w:b/>
          <w:bCs/>
          <w:sz w:val="20"/>
          <w:szCs w:val="16"/>
        </w:rPr>
        <w:t xml:space="preserve"> </w:t>
      </w:r>
      <w:r w:rsidRPr="00225547">
        <w:rPr>
          <w:rFonts w:ascii="Arial" w:hAnsi="Arial" w:cs="Arial"/>
          <w:i/>
          <w:iCs/>
          <w:sz w:val="20"/>
          <w:szCs w:val="16"/>
        </w:rPr>
        <w:t>Protección de datos de carácter personal.</w:t>
      </w:r>
    </w:p>
    <w:p w14:paraId="3B8191EE" w14:textId="77777777" w:rsidR="00F812B5" w:rsidRPr="00225547" w:rsidRDefault="00F812B5" w:rsidP="002D4531">
      <w:pPr>
        <w:rPr>
          <w:rFonts w:ascii="Arial" w:hAnsi="Arial" w:cs="Arial"/>
          <w:i/>
          <w:iCs/>
          <w:sz w:val="20"/>
          <w:szCs w:val="16"/>
        </w:rPr>
      </w:pPr>
    </w:p>
    <w:p w14:paraId="57215BFF" w14:textId="69412CDA" w:rsidR="00C65D99" w:rsidRDefault="00C65D99" w:rsidP="00C65D99">
      <w:pPr>
        <w:numPr>
          <w:ilvl w:val="0"/>
          <w:numId w:val="21"/>
        </w:numPr>
        <w:rPr>
          <w:rFonts w:ascii="Arial" w:hAnsi="Arial" w:cs="Arial"/>
          <w:sz w:val="20"/>
          <w:szCs w:val="16"/>
        </w:rPr>
      </w:pPr>
      <w:r w:rsidRPr="00225547">
        <w:rPr>
          <w:rFonts w:ascii="Arial" w:hAnsi="Arial" w:cs="Arial"/>
          <w:sz w:val="20"/>
          <w:szCs w:val="16"/>
        </w:rPr>
        <w:t>Los datos personales se tratarán según las exigencias de la normativa en materia de protección de datos personales</w:t>
      </w:r>
      <w:r w:rsidR="00084DEC" w:rsidRPr="00225547">
        <w:rPr>
          <w:rFonts w:ascii="Arial" w:hAnsi="Arial" w:cs="Arial"/>
          <w:sz w:val="20"/>
          <w:szCs w:val="16"/>
        </w:rPr>
        <w:t xml:space="preserve"> vigente en cada momento, actualmente</w:t>
      </w:r>
      <w:r w:rsidRPr="00225547">
        <w:rPr>
          <w:rFonts w:ascii="Arial" w:hAnsi="Arial" w:cs="Arial"/>
          <w:sz w:val="20"/>
          <w:szCs w:val="16"/>
        </w:rPr>
        <w:t>:</w:t>
      </w:r>
    </w:p>
    <w:p w14:paraId="715C82EB" w14:textId="77777777" w:rsidR="00326E9B" w:rsidRPr="00225547" w:rsidRDefault="00326E9B" w:rsidP="00326E9B">
      <w:pPr>
        <w:ind w:left="720"/>
        <w:rPr>
          <w:rFonts w:ascii="Arial" w:hAnsi="Arial" w:cs="Arial"/>
          <w:sz w:val="20"/>
          <w:szCs w:val="16"/>
        </w:rPr>
      </w:pPr>
    </w:p>
    <w:p w14:paraId="35D33C2D" w14:textId="77777777" w:rsidR="00C65D99" w:rsidRPr="00225547" w:rsidRDefault="00C65D99" w:rsidP="00326E9B">
      <w:pPr>
        <w:numPr>
          <w:ilvl w:val="1"/>
          <w:numId w:val="22"/>
        </w:numPr>
        <w:ind w:left="1276"/>
        <w:rPr>
          <w:rFonts w:ascii="Arial" w:hAnsi="Arial" w:cs="Arial"/>
          <w:sz w:val="20"/>
          <w:szCs w:val="16"/>
        </w:rPr>
      </w:pPr>
      <w:r w:rsidRPr="00225547">
        <w:rPr>
          <w:rFonts w:ascii="Arial" w:hAnsi="Arial" w:cs="Arial"/>
          <w:sz w:val="20"/>
          <w:szCs w:val="16"/>
        </w:rPr>
        <w:t>El Reglamento (UE) 2016/679 del Parlamento Europeo y del Consejo, de 27 de abril de 2016, relativo a la protección de las personas físicas en lo que respecta al tratamiento de sus datos personales y a la libre circulación de estos datos.</w:t>
      </w:r>
    </w:p>
    <w:p w14:paraId="03B84B77" w14:textId="77777777" w:rsidR="00C65D99" w:rsidRPr="00225547" w:rsidRDefault="00C65D99" w:rsidP="00326E9B">
      <w:pPr>
        <w:numPr>
          <w:ilvl w:val="1"/>
          <w:numId w:val="22"/>
        </w:numPr>
        <w:ind w:left="1276"/>
        <w:rPr>
          <w:rFonts w:ascii="Arial" w:hAnsi="Arial" w:cs="Arial"/>
          <w:sz w:val="20"/>
          <w:szCs w:val="16"/>
        </w:rPr>
      </w:pPr>
      <w:r w:rsidRPr="00225547">
        <w:rPr>
          <w:rFonts w:ascii="Arial" w:hAnsi="Arial" w:cs="Arial"/>
          <w:sz w:val="20"/>
          <w:szCs w:val="16"/>
        </w:rPr>
        <w:t>La Ley Orgánica 3/2018, de 5 de diciembre, de Protección de Datos Personales y garantía de los derechos digitales.</w:t>
      </w:r>
    </w:p>
    <w:p w14:paraId="2C6F8F12" w14:textId="77777777" w:rsidR="002445DE" w:rsidRPr="00225547" w:rsidRDefault="002445DE" w:rsidP="00BB251D">
      <w:pPr>
        <w:ind w:left="720"/>
        <w:rPr>
          <w:rFonts w:ascii="Arial" w:hAnsi="Arial" w:cs="Arial"/>
          <w:sz w:val="20"/>
          <w:szCs w:val="16"/>
        </w:rPr>
      </w:pPr>
    </w:p>
    <w:p w14:paraId="6C9E26A4" w14:textId="3C5FF43B" w:rsidR="00C65D99" w:rsidRPr="00225547" w:rsidRDefault="00C65D99" w:rsidP="00C65D99">
      <w:pPr>
        <w:numPr>
          <w:ilvl w:val="0"/>
          <w:numId w:val="21"/>
        </w:numPr>
        <w:rPr>
          <w:rFonts w:ascii="Arial" w:hAnsi="Arial" w:cs="Arial"/>
          <w:sz w:val="20"/>
          <w:szCs w:val="16"/>
        </w:rPr>
      </w:pPr>
      <w:r w:rsidRPr="00225547">
        <w:rPr>
          <w:rFonts w:ascii="Arial" w:hAnsi="Arial" w:cs="Arial"/>
          <w:sz w:val="20"/>
          <w:szCs w:val="16"/>
        </w:rPr>
        <w:lastRenderedPageBreak/>
        <w:t>El registro de actividades de tratamiento de protección de datos personales «</w:t>
      </w:r>
      <w:r w:rsidR="002445DE" w:rsidRPr="00225547">
        <w:rPr>
          <w:rFonts w:ascii="Arial" w:hAnsi="Arial" w:cs="Arial"/>
          <w:sz w:val="20"/>
          <w:szCs w:val="16"/>
        </w:rPr>
        <w:t>R</w:t>
      </w:r>
      <w:r w:rsidRPr="00225547">
        <w:rPr>
          <w:rFonts w:ascii="Arial" w:hAnsi="Arial" w:cs="Arial"/>
          <w:sz w:val="20"/>
          <w:szCs w:val="16"/>
        </w:rPr>
        <w:t xml:space="preserve">egistro </w:t>
      </w:r>
      <w:r w:rsidR="002445DE" w:rsidRPr="00225547">
        <w:rPr>
          <w:rFonts w:ascii="Arial" w:hAnsi="Arial" w:cs="Arial"/>
          <w:sz w:val="20"/>
          <w:szCs w:val="16"/>
        </w:rPr>
        <w:t>E</w:t>
      </w:r>
      <w:r w:rsidRPr="00225547">
        <w:rPr>
          <w:rFonts w:ascii="Arial" w:hAnsi="Arial" w:cs="Arial"/>
          <w:sz w:val="20"/>
          <w:szCs w:val="16"/>
        </w:rPr>
        <w:t>lectrónico</w:t>
      </w:r>
      <w:r w:rsidR="002445DE" w:rsidRPr="00225547">
        <w:rPr>
          <w:rFonts w:ascii="Arial" w:hAnsi="Arial" w:cs="Arial"/>
          <w:sz w:val="20"/>
          <w:szCs w:val="16"/>
        </w:rPr>
        <w:t xml:space="preserve"> General</w:t>
      </w:r>
      <w:r w:rsidRPr="00225547">
        <w:rPr>
          <w:rFonts w:ascii="Arial" w:hAnsi="Arial" w:cs="Arial"/>
          <w:sz w:val="20"/>
          <w:szCs w:val="16"/>
        </w:rPr>
        <w:t>», se recoge</w:t>
      </w:r>
      <w:r w:rsidR="0081643B" w:rsidRPr="00225547">
        <w:rPr>
          <w:rFonts w:ascii="Arial" w:hAnsi="Arial" w:cs="Arial"/>
          <w:sz w:val="20"/>
          <w:szCs w:val="16"/>
        </w:rPr>
        <w:t>,</w:t>
      </w:r>
      <w:r w:rsidRPr="00225547">
        <w:rPr>
          <w:rFonts w:ascii="Arial" w:hAnsi="Arial" w:cs="Arial"/>
          <w:sz w:val="20"/>
          <w:szCs w:val="16"/>
        </w:rPr>
        <w:t xml:space="preserve"> publica</w:t>
      </w:r>
      <w:r w:rsidR="0081643B" w:rsidRPr="00225547">
        <w:rPr>
          <w:rFonts w:ascii="Arial" w:hAnsi="Arial" w:cs="Arial"/>
          <w:sz w:val="20"/>
          <w:szCs w:val="16"/>
        </w:rPr>
        <w:t xml:space="preserve"> y se mantendrá actualizado</w:t>
      </w:r>
      <w:r w:rsidRPr="00225547">
        <w:rPr>
          <w:rFonts w:ascii="Arial" w:hAnsi="Arial" w:cs="Arial"/>
          <w:sz w:val="20"/>
          <w:szCs w:val="16"/>
        </w:rPr>
        <w:t xml:space="preserve"> en la dirección web</w:t>
      </w:r>
      <w:r w:rsidR="002E1D44" w:rsidRPr="00225547">
        <w:rPr>
          <w:rFonts w:ascii="Arial" w:hAnsi="Arial" w:cs="Arial"/>
          <w:sz w:val="20"/>
          <w:szCs w:val="16"/>
        </w:rPr>
        <w:t xml:space="preserve"> </w:t>
      </w:r>
      <w:hyperlink r:id="rId12" w:history="1">
        <w:r w:rsidR="0081643B" w:rsidRPr="00BB251D">
          <w:rPr>
            <w:rStyle w:val="Hipervnculo"/>
            <w:rFonts w:ascii="Arial" w:hAnsi="Arial" w:cs="Arial"/>
            <w:color w:val="0070C0"/>
            <w:sz w:val="20"/>
            <w:szCs w:val="16"/>
          </w:rPr>
          <w:t>https://www.euskadi.eus/web01-aprat/es/ac34aRatWebWar/control/fichaRat/151</w:t>
        </w:r>
      </w:hyperlink>
    </w:p>
    <w:p w14:paraId="63665428" w14:textId="77777777" w:rsidR="006746D8" w:rsidRPr="00225547" w:rsidRDefault="006746D8" w:rsidP="002D4531">
      <w:pPr>
        <w:rPr>
          <w:rFonts w:ascii="Arial" w:hAnsi="Arial" w:cs="Arial"/>
          <w:sz w:val="20"/>
          <w:szCs w:val="16"/>
        </w:rPr>
      </w:pPr>
    </w:p>
    <w:p w14:paraId="2861E5E6" w14:textId="7962C773" w:rsidR="002D4531" w:rsidRPr="00225547" w:rsidRDefault="002D4531" w:rsidP="002D4531">
      <w:pPr>
        <w:rPr>
          <w:rFonts w:ascii="Arial" w:hAnsi="Arial" w:cs="Arial"/>
          <w:b/>
          <w:bCs/>
          <w:sz w:val="20"/>
          <w:szCs w:val="16"/>
        </w:rPr>
      </w:pPr>
      <w:r w:rsidRPr="00225547">
        <w:rPr>
          <w:rFonts w:ascii="Arial" w:hAnsi="Arial" w:cs="Arial"/>
          <w:b/>
          <w:bCs/>
          <w:sz w:val="20"/>
          <w:szCs w:val="16"/>
        </w:rPr>
        <w:t>Disposición final única.</w:t>
      </w:r>
      <w:r w:rsidR="00BB251D">
        <w:rPr>
          <w:rFonts w:ascii="Arial" w:hAnsi="Arial" w:cs="Arial"/>
          <w:b/>
          <w:bCs/>
          <w:sz w:val="20"/>
          <w:szCs w:val="16"/>
        </w:rPr>
        <w:t xml:space="preserve"> </w:t>
      </w:r>
      <w:r w:rsidRPr="00225547">
        <w:rPr>
          <w:rFonts w:ascii="Arial" w:hAnsi="Arial" w:cs="Arial"/>
          <w:i/>
          <w:iCs/>
          <w:sz w:val="20"/>
          <w:szCs w:val="16"/>
        </w:rPr>
        <w:t>Entrada en vigor.</w:t>
      </w:r>
    </w:p>
    <w:p w14:paraId="25A5A5BA" w14:textId="77777777" w:rsidR="00BB251D" w:rsidRDefault="00BB251D" w:rsidP="00960362">
      <w:pPr>
        <w:rPr>
          <w:rFonts w:ascii="Arial" w:hAnsi="Arial" w:cs="Arial"/>
          <w:sz w:val="20"/>
          <w:szCs w:val="16"/>
        </w:rPr>
      </w:pPr>
    </w:p>
    <w:p w14:paraId="47314BD3" w14:textId="5D8A81E2" w:rsidR="00960362" w:rsidRPr="00225547" w:rsidRDefault="00960362" w:rsidP="00960362">
      <w:pPr>
        <w:rPr>
          <w:rFonts w:ascii="Arial" w:hAnsi="Arial" w:cs="Arial"/>
          <w:sz w:val="20"/>
          <w:szCs w:val="16"/>
        </w:rPr>
      </w:pPr>
      <w:r w:rsidRPr="00225547">
        <w:rPr>
          <w:rFonts w:ascii="Arial" w:hAnsi="Arial" w:cs="Arial"/>
          <w:sz w:val="20"/>
          <w:szCs w:val="16"/>
        </w:rPr>
        <w:t>La presente Orden entrará en vigor el día siguiente al de su publicación en el Boletín Oficial del País Vasco.</w:t>
      </w:r>
    </w:p>
    <w:p w14:paraId="4936C833" w14:textId="77777777" w:rsidR="00960362" w:rsidRPr="00225547" w:rsidRDefault="00960362" w:rsidP="00960362">
      <w:pPr>
        <w:rPr>
          <w:rFonts w:ascii="Arial" w:hAnsi="Arial" w:cs="Arial"/>
          <w:sz w:val="20"/>
          <w:szCs w:val="16"/>
        </w:rPr>
      </w:pPr>
    </w:p>
    <w:p w14:paraId="55AB319B" w14:textId="77777777" w:rsidR="00960362" w:rsidRPr="00225547" w:rsidRDefault="00960362" w:rsidP="00960362">
      <w:pPr>
        <w:rPr>
          <w:rFonts w:ascii="Arial" w:hAnsi="Arial" w:cs="Arial"/>
          <w:sz w:val="20"/>
          <w:szCs w:val="16"/>
        </w:rPr>
      </w:pPr>
      <w:r w:rsidRPr="00225547">
        <w:rPr>
          <w:rFonts w:ascii="Arial" w:hAnsi="Arial" w:cs="Arial"/>
          <w:sz w:val="20"/>
          <w:szCs w:val="16"/>
        </w:rPr>
        <w:t>En Vitoria-Gasteiz, a XX de XXXXXXXXXX de XXXX.</w:t>
      </w:r>
    </w:p>
    <w:p w14:paraId="239AE26C" w14:textId="22984C41" w:rsidR="00960362" w:rsidRPr="00225547" w:rsidRDefault="00960362" w:rsidP="00960362">
      <w:pPr>
        <w:rPr>
          <w:rFonts w:ascii="Arial" w:hAnsi="Arial" w:cs="Arial"/>
          <w:sz w:val="20"/>
          <w:szCs w:val="16"/>
        </w:rPr>
      </w:pPr>
      <w:r w:rsidRPr="00225547">
        <w:rPr>
          <w:rFonts w:ascii="Arial" w:hAnsi="Arial" w:cs="Arial"/>
          <w:sz w:val="20"/>
          <w:szCs w:val="16"/>
        </w:rPr>
        <w:t>La Consejera de Gobernanza Pública y Autogobierno</w:t>
      </w:r>
      <w:r w:rsidR="00D40165">
        <w:rPr>
          <w:rFonts w:ascii="Arial" w:hAnsi="Arial" w:cs="Arial"/>
          <w:sz w:val="20"/>
          <w:szCs w:val="16"/>
        </w:rPr>
        <w:t>,</w:t>
      </w:r>
    </w:p>
    <w:p w14:paraId="3CEE89DC" w14:textId="12065B72" w:rsidR="00D90C7C" w:rsidRPr="00225547" w:rsidRDefault="00960362" w:rsidP="00C272E4">
      <w:pPr>
        <w:rPr>
          <w:rFonts w:ascii="Arial" w:hAnsi="Arial" w:cs="Arial"/>
          <w:sz w:val="20"/>
          <w:szCs w:val="16"/>
        </w:rPr>
      </w:pPr>
      <w:r w:rsidRPr="00225547">
        <w:rPr>
          <w:rFonts w:ascii="Arial" w:hAnsi="Arial" w:cs="Arial"/>
          <w:sz w:val="20"/>
          <w:szCs w:val="16"/>
        </w:rPr>
        <w:t>Olatz Garamendi Landa</w:t>
      </w:r>
      <w:r w:rsidR="00D40165">
        <w:rPr>
          <w:rFonts w:ascii="Arial" w:hAnsi="Arial" w:cs="Arial"/>
          <w:sz w:val="20"/>
          <w:szCs w:val="16"/>
        </w:rPr>
        <w:t>.</w:t>
      </w:r>
    </w:p>
    <w:sectPr w:rsidR="00D90C7C" w:rsidRPr="00225547" w:rsidSect="00A239BE">
      <w:headerReference w:type="default" r:id="rId13"/>
      <w:headerReference w:type="first" r:id="rId14"/>
      <w:footerReference w:type="first" r:id="rId15"/>
      <w:pgSz w:w="11907" w:h="16840"/>
      <w:pgMar w:top="1985" w:right="1701" w:bottom="1134"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AFC9" w14:textId="77777777" w:rsidR="0036198F" w:rsidRDefault="0036198F">
      <w:r>
        <w:separator/>
      </w:r>
    </w:p>
  </w:endnote>
  <w:endnote w:type="continuationSeparator" w:id="0">
    <w:p w14:paraId="5D43616C" w14:textId="77777777" w:rsidR="0036198F" w:rsidRDefault="0036198F">
      <w:r>
        <w:continuationSeparator/>
      </w:r>
    </w:p>
  </w:endnote>
  <w:endnote w:type="continuationNotice" w:id="1">
    <w:p w14:paraId="1EFCAFF8" w14:textId="77777777" w:rsidR="0036198F" w:rsidRDefault="003619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9B2C" w14:textId="77777777"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09FA" w14:textId="77777777" w:rsidR="0036198F" w:rsidRDefault="0036198F">
      <w:r>
        <w:separator/>
      </w:r>
    </w:p>
  </w:footnote>
  <w:footnote w:type="continuationSeparator" w:id="0">
    <w:p w14:paraId="5DD1FF99" w14:textId="77777777" w:rsidR="0036198F" w:rsidRDefault="0036198F">
      <w:r>
        <w:continuationSeparator/>
      </w:r>
    </w:p>
  </w:footnote>
  <w:footnote w:type="continuationNotice" w:id="1">
    <w:p w14:paraId="3E56DA0A" w14:textId="77777777" w:rsidR="0036198F" w:rsidRDefault="003619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0B04" w14:textId="77777777" w:rsidR="00586D7F" w:rsidRDefault="00586D7F">
    <w:pPr>
      <w:pStyle w:val="Encabezado"/>
      <w:tabs>
        <w:tab w:val="clear" w:pos="4819"/>
        <w:tab w:val="clear" w:pos="9071"/>
        <w:tab w:val="center" w:pos="4253"/>
      </w:tabs>
      <w:jc w:val="center"/>
    </w:pPr>
    <w:r>
      <w:rPr>
        <w:noProof/>
      </w:rPr>
      <w:object w:dxaOrig="11549" w:dyaOrig="1410" w14:anchorId="047B4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774157924" r:id="rId2"/>
      </w:object>
    </w:r>
  </w:p>
  <w:p w14:paraId="2DBF6BDA" w14:textId="77777777" w:rsidR="00586D7F" w:rsidRDefault="00586D7F">
    <w:pPr>
      <w:pStyle w:val="Encabezado"/>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162A" w14:textId="77777777" w:rsidR="00586D7F" w:rsidRDefault="002B590F" w:rsidP="003E331A">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eastAsia="es-ES"/>
      </w:rPr>
      <mc:AlternateContent>
        <mc:Choice Requires="wpg">
          <w:drawing>
            <wp:inline distT="0" distB="0" distL="0" distR="0" wp14:anchorId="08CD0864" wp14:editId="3CC78FC9">
              <wp:extent cx="3952755" cy="781200"/>
              <wp:effectExtent l="0" t="0" r="0" b="0"/>
              <wp:docPr id="3" name="Grupo 3"/>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F95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 PUBLIKO ETA</w:t>
                            </w:r>
                            <w:r>
                              <w:rPr>
                                <w:rFonts w:ascii="Arial" w:hAnsi="Arial"/>
                                <w:b/>
                                <w:bCs/>
                                <w:color w:val="000000" w:themeColor="text1"/>
                                <w:kern w:val="24"/>
                                <w:sz w:val="14"/>
                                <w:szCs w:val="14"/>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09CED"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08CD0864" id="Grupo 3"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EE3F95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 PUBLIKO ETA</w:t>
                      </w:r>
                      <w:r>
                        <w:rPr>
                          <w:rFonts w:ascii="Arial" w:hAnsi="Arial"/>
                          <w:b/>
                          <w:bCs/>
                          <w:color w:val="000000" w:themeColor="text1"/>
                          <w:kern w:val="24"/>
                          <w:sz w:val="14"/>
                          <w:szCs w:val="14"/>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A909CED"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v:textbox>
              </v:shape>
              <w10:anchorlock/>
            </v:group>
          </w:pict>
        </mc:Fallback>
      </mc:AlternateContent>
    </w:r>
  </w:p>
  <w:p w14:paraId="68631DA0" w14:textId="77777777" w:rsidR="00586D7F" w:rsidRDefault="00586D7F">
    <w:pPr>
      <w:pStyle w:val="Encabezado"/>
      <w:tabs>
        <w:tab w:val="clear" w:pos="4819"/>
        <w:tab w:val="clear" w:pos="9071"/>
        <w:tab w:val="center" w:pos="4253"/>
      </w:tabs>
      <w:rPr>
        <w:rFonts w:ascii="Arial" w:hAnsi="Arial"/>
        <w:sz w:val="16"/>
      </w:rPr>
    </w:pPr>
  </w:p>
  <w:p w14:paraId="3D747132" w14:textId="77777777" w:rsidR="002B590F" w:rsidRDefault="002B590F">
    <w:pPr>
      <w:pStyle w:val="Encabezado"/>
      <w:tabs>
        <w:tab w:val="clear" w:pos="4819"/>
        <w:tab w:val="clear" w:pos="9071"/>
        <w:tab w:val="center" w:pos="4253"/>
      </w:tabs>
      <w:rPr>
        <w:rFonts w:ascii="Arial" w:hAnsi="Arial"/>
        <w:sz w:val="16"/>
      </w:rPr>
    </w:pPr>
  </w:p>
  <w:p w14:paraId="37275E7C" w14:textId="77777777" w:rsidR="002B590F" w:rsidRDefault="002B590F">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CC"/>
    <w:multiLevelType w:val="hybridMultilevel"/>
    <w:tmpl w:val="020E180E"/>
    <w:lvl w:ilvl="0" w:tplc="7F9C08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E49F9"/>
    <w:multiLevelType w:val="hybridMultilevel"/>
    <w:tmpl w:val="4AD66F1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503DB8"/>
    <w:multiLevelType w:val="hybridMultilevel"/>
    <w:tmpl w:val="1AC2CF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F959EE"/>
    <w:multiLevelType w:val="hybridMultilevel"/>
    <w:tmpl w:val="8A9620C6"/>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E1D1EF9"/>
    <w:multiLevelType w:val="hybridMultilevel"/>
    <w:tmpl w:val="E10C38A2"/>
    <w:lvl w:ilvl="0" w:tplc="8418FA46">
      <w:start w:val="1"/>
      <w:numFmt w:val="decimal"/>
      <w:lvlText w:val="%1."/>
      <w:lvlJc w:val="left"/>
      <w:pPr>
        <w:ind w:left="1065" w:hanging="705"/>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82B"/>
    <w:multiLevelType w:val="hybridMultilevel"/>
    <w:tmpl w:val="ECEA7290"/>
    <w:lvl w:ilvl="0" w:tplc="0C0A000F">
      <w:start w:val="1"/>
      <w:numFmt w:val="decimal"/>
      <w:lvlText w:val="%1."/>
      <w:lvlJc w:val="left"/>
      <w:pPr>
        <w:ind w:left="720" w:hanging="360"/>
      </w:pPr>
    </w:lvl>
    <w:lvl w:ilvl="1" w:tplc="962A4B54">
      <w:start w:val="7"/>
      <w:numFmt w:val="bullet"/>
      <w:lvlText w:val="-"/>
      <w:lvlJc w:val="left"/>
      <w:pPr>
        <w:ind w:left="1440" w:hanging="360"/>
      </w:pPr>
      <w:rPr>
        <w:rFonts w:ascii="Segoe UI Light" w:eastAsia="Calibri" w:hAnsi="Segoe UI Light" w:cs="Segoe UI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D5A8E"/>
    <w:multiLevelType w:val="hybridMultilevel"/>
    <w:tmpl w:val="88A6D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E30FE8"/>
    <w:multiLevelType w:val="hybridMultilevel"/>
    <w:tmpl w:val="CB46C35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81600F"/>
    <w:multiLevelType w:val="hybridMultilevel"/>
    <w:tmpl w:val="BAD07050"/>
    <w:lvl w:ilvl="0" w:tplc="3E6E4F6C">
      <w:start w:val="1"/>
      <w:numFmt w:val="bullet"/>
      <w:lvlText w:val=""/>
      <w:lvlJc w:val="left"/>
      <w:pPr>
        <w:ind w:left="1440" w:hanging="360"/>
      </w:pPr>
      <w:rPr>
        <w:rFonts w:ascii="Symbol" w:hAnsi="Symbol"/>
      </w:rPr>
    </w:lvl>
    <w:lvl w:ilvl="1" w:tplc="490EFDAC">
      <w:start w:val="1"/>
      <w:numFmt w:val="bullet"/>
      <w:lvlText w:val=""/>
      <w:lvlJc w:val="left"/>
      <w:pPr>
        <w:ind w:left="1440" w:hanging="360"/>
      </w:pPr>
      <w:rPr>
        <w:rFonts w:ascii="Symbol" w:hAnsi="Symbol"/>
      </w:rPr>
    </w:lvl>
    <w:lvl w:ilvl="2" w:tplc="6BAAE04A">
      <w:start w:val="1"/>
      <w:numFmt w:val="bullet"/>
      <w:lvlText w:val=""/>
      <w:lvlJc w:val="left"/>
      <w:pPr>
        <w:ind w:left="1440" w:hanging="360"/>
      </w:pPr>
      <w:rPr>
        <w:rFonts w:ascii="Symbol" w:hAnsi="Symbol"/>
      </w:rPr>
    </w:lvl>
    <w:lvl w:ilvl="3" w:tplc="16783E54">
      <w:start w:val="1"/>
      <w:numFmt w:val="bullet"/>
      <w:lvlText w:val=""/>
      <w:lvlJc w:val="left"/>
      <w:pPr>
        <w:ind w:left="1440" w:hanging="360"/>
      </w:pPr>
      <w:rPr>
        <w:rFonts w:ascii="Symbol" w:hAnsi="Symbol"/>
      </w:rPr>
    </w:lvl>
    <w:lvl w:ilvl="4" w:tplc="7A8AA396">
      <w:start w:val="1"/>
      <w:numFmt w:val="bullet"/>
      <w:lvlText w:val=""/>
      <w:lvlJc w:val="left"/>
      <w:pPr>
        <w:ind w:left="1440" w:hanging="360"/>
      </w:pPr>
      <w:rPr>
        <w:rFonts w:ascii="Symbol" w:hAnsi="Symbol"/>
      </w:rPr>
    </w:lvl>
    <w:lvl w:ilvl="5" w:tplc="56346E6A">
      <w:start w:val="1"/>
      <w:numFmt w:val="bullet"/>
      <w:lvlText w:val=""/>
      <w:lvlJc w:val="left"/>
      <w:pPr>
        <w:ind w:left="1440" w:hanging="360"/>
      </w:pPr>
      <w:rPr>
        <w:rFonts w:ascii="Symbol" w:hAnsi="Symbol"/>
      </w:rPr>
    </w:lvl>
    <w:lvl w:ilvl="6" w:tplc="4A6685B0">
      <w:start w:val="1"/>
      <w:numFmt w:val="bullet"/>
      <w:lvlText w:val=""/>
      <w:lvlJc w:val="left"/>
      <w:pPr>
        <w:ind w:left="1440" w:hanging="360"/>
      </w:pPr>
      <w:rPr>
        <w:rFonts w:ascii="Symbol" w:hAnsi="Symbol"/>
      </w:rPr>
    </w:lvl>
    <w:lvl w:ilvl="7" w:tplc="506E2108">
      <w:start w:val="1"/>
      <w:numFmt w:val="bullet"/>
      <w:lvlText w:val=""/>
      <w:lvlJc w:val="left"/>
      <w:pPr>
        <w:ind w:left="1440" w:hanging="360"/>
      </w:pPr>
      <w:rPr>
        <w:rFonts w:ascii="Symbol" w:hAnsi="Symbol"/>
      </w:rPr>
    </w:lvl>
    <w:lvl w:ilvl="8" w:tplc="7368C1DA">
      <w:start w:val="1"/>
      <w:numFmt w:val="bullet"/>
      <w:lvlText w:val=""/>
      <w:lvlJc w:val="left"/>
      <w:pPr>
        <w:ind w:left="1440" w:hanging="360"/>
      </w:pPr>
      <w:rPr>
        <w:rFonts w:ascii="Symbol" w:hAnsi="Symbol"/>
      </w:rPr>
    </w:lvl>
  </w:abstractNum>
  <w:abstractNum w:abstractNumId="9" w15:restartNumberingAfterBreak="0">
    <w:nsid w:val="25154F27"/>
    <w:multiLevelType w:val="hybridMultilevel"/>
    <w:tmpl w:val="89108DD8"/>
    <w:lvl w:ilvl="0" w:tplc="099AA9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C17184"/>
    <w:multiLevelType w:val="hybridMultilevel"/>
    <w:tmpl w:val="66F4125C"/>
    <w:lvl w:ilvl="0" w:tplc="ABBA6B1E">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4700CF"/>
    <w:multiLevelType w:val="hybridMultilevel"/>
    <w:tmpl w:val="E7E6F3A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A8B4A122">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6A505B"/>
    <w:multiLevelType w:val="hybridMultilevel"/>
    <w:tmpl w:val="ECBED6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CC390A"/>
    <w:multiLevelType w:val="hybridMultilevel"/>
    <w:tmpl w:val="E9CE2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EA4860"/>
    <w:multiLevelType w:val="hybridMultilevel"/>
    <w:tmpl w:val="A18E52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526339"/>
    <w:multiLevelType w:val="hybridMultilevel"/>
    <w:tmpl w:val="AFF84C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302543"/>
    <w:multiLevelType w:val="multilevel"/>
    <w:tmpl w:val="5BF0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33C04"/>
    <w:multiLevelType w:val="hybridMultilevel"/>
    <w:tmpl w:val="4F68AD3E"/>
    <w:lvl w:ilvl="0" w:tplc="56CE847C">
      <w:start w:val="1"/>
      <w:numFmt w:val="decimal"/>
      <w:lvlText w:val="%1."/>
      <w:lvlJc w:val="left"/>
      <w:pPr>
        <w:ind w:left="720" w:hanging="360"/>
      </w:pPr>
      <w:rPr>
        <w:rFonts w:hint="default"/>
      </w:rPr>
    </w:lvl>
    <w:lvl w:ilvl="1" w:tplc="ABBA6B1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2B28B4"/>
    <w:multiLevelType w:val="hybridMultilevel"/>
    <w:tmpl w:val="30B2A8F0"/>
    <w:lvl w:ilvl="0" w:tplc="F7DE852A">
      <w:start w:val="1"/>
      <w:numFmt w:val="decimal"/>
      <w:lvlText w:val="%1."/>
      <w:lvlJc w:val="left"/>
      <w:pPr>
        <w:ind w:left="361" w:hanging="360"/>
      </w:pPr>
      <w:rPr>
        <w:rFonts w:hint="default"/>
      </w:rPr>
    </w:lvl>
    <w:lvl w:ilvl="1" w:tplc="0C0A0019">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9" w15:restartNumberingAfterBreak="0">
    <w:nsid w:val="48F642EE"/>
    <w:multiLevelType w:val="hybridMultilevel"/>
    <w:tmpl w:val="59B4A54A"/>
    <w:lvl w:ilvl="0" w:tplc="FB56D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1E4232"/>
    <w:multiLevelType w:val="hybridMultilevel"/>
    <w:tmpl w:val="4E6ACCAC"/>
    <w:lvl w:ilvl="0" w:tplc="0C0A000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49686699"/>
    <w:multiLevelType w:val="hybridMultilevel"/>
    <w:tmpl w:val="844CF3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218185A"/>
    <w:multiLevelType w:val="hybridMultilevel"/>
    <w:tmpl w:val="E388861C"/>
    <w:lvl w:ilvl="0" w:tplc="74903002">
      <w:start w:val="1"/>
      <w:numFmt w:val="bullet"/>
      <w:lvlText w:val=""/>
      <w:lvlJc w:val="left"/>
      <w:pPr>
        <w:ind w:left="1440" w:hanging="360"/>
      </w:pPr>
      <w:rPr>
        <w:rFonts w:ascii="Symbol" w:hAnsi="Symbol"/>
      </w:rPr>
    </w:lvl>
    <w:lvl w:ilvl="1" w:tplc="20D84772">
      <w:start w:val="1"/>
      <w:numFmt w:val="bullet"/>
      <w:lvlText w:val=""/>
      <w:lvlJc w:val="left"/>
      <w:pPr>
        <w:ind w:left="1440" w:hanging="360"/>
      </w:pPr>
      <w:rPr>
        <w:rFonts w:ascii="Symbol" w:hAnsi="Symbol"/>
      </w:rPr>
    </w:lvl>
    <w:lvl w:ilvl="2" w:tplc="2F820AFA">
      <w:start w:val="1"/>
      <w:numFmt w:val="bullet"/>
      <w:lvlText w:val=""/>
      <w:lvlJc w:val="left"/>
      <w:pPr>
        <w:ind w:left="1440" w:hanging="360"/>
      </w:pPr>
      <w:rPr>
        <w:rFonts w:ascii="Symbol" w:hAnsi="Symbol"/>
      </w:rPr>
    </w:lvl>
    <w:lvl w:ilvl="3" w:tplc="7A3A8CA2">
      <w:start w:val="1"/>
      <w:numFmt w:val="bullet"/>
      <w:lvlText w:val=""/>
      <w:lvlJc w:val="left"/>
      <w:pPr>
        <w:ind w:left="1440" w:hanging="360"/>
      </w:pPr>
      <w:rPr>
        <w:rFonts w:ascii="Symbol" w:hAnsi="Symbol"/>
      </w:rPr>
    </w:lvl>
    <w:lvl w:ilvl="4" w:tplc="BC2A1616">
      <w:start w:val="1"/>
      <w:numFmt w:val="bullet"/>
      <w:lvlText w:val=""/>
      <w:lvlJc w:val="left"/>
      <w:pPr>
        <w:ind w:left="1440" w:hanging="360"/>
      </w:pPr>
      <w:rPr>
        <w:rFonts w:ascii="Symbol" w:hAnsi="Symbol"/>
      </w:rPr>
    </w:lvl>
    <w:lvl w:ilvl="5" w:tplc="D194CCB6">
      <w:start w:val="1"/>
      <w:numFmt w:val="bullet"/>
      <w:lvlText w:val=""/>
      <w:lvlJc w:val="left"/>
      <w:pPr>
        <w:ind w:left="1440" w:hanging="360"/>
      </w:pPr>
      <w:rPr>
        <w:rFonts w:ascii="Symbol" w:hAnsi="Symbol"/>
      </w:rPr>
    </w:lvl>
    <w:lvl w:ilvl="6" w:tplc="E0C45F06">
      <w:start w:val="1"/>
      <w:numFmt w:val="bullet"/>
      <w:lvlText w:val=""/>
      <w:lvlJc w:val="left"/>
      <w:pPr>
        <w:ind w:left="1440" w:hanging="360"/>
      </w:pPr>
      <w:rPr>
        <w:rFonts w:ascii="Symbol" w:hAnsi="Symbol"/>
      </w:rPr>
    </w:lvl>
    <w:lvl w:ilvl="7" w:tplc="D08ABE02">
      <w:start w:val="1"/>
      <w:numFmt w:val="bullet"/>
      <w:lvlText w:val=""/>
      <w:lvlJc w:val="left"/>
      <w:pPr>
        <w:ind w:left="1440" w:hanging="360"/>
      </w:pPr>
      <w:rPr>
        <w:rFonts w:ascii="Symbol" w:hAnsi="Symbol"/>
      </w:rPr>
    </w:lvl>
    <w:lvl w:ilvl="8" w:tplc="D996ECF2">
      <w:start w:val="1"/>
      <w:numFmt w:val="bullet"/>
      <w:lvlText w:val=""/>
      <w:lvlJc w:val="left"/>
      <w:pPr>
        <w:ind w:left="1440" w:hanging="360"/>
      </w:pPr>
      <w:rPr>
        <w:rFonts w:ascii="Symbol" w:hAnsi="Symbol"/>
      </w:rPr>
    </w:lvl>
  </w:abstractNum>
  <w:abstractNum w:abstractNumId="23"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3420E6"/>
    <w:multiLevelType w:val="hybridMultilevel"/>
    <w:tmpl w:val="C39E0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4C6746"/>
    <w:multiLevelType w:val="hybridMultilevel"/>
    <w:tmpl w:val="6B3446F8"/>
    <w:lvl w:ilvl="0" w:tplc="E53CE192">
      <w:start w:val="1"/>
      <w:numFmt w:val="bullet"/>
      <w:lvlText w:val=""/>
      <w:lvlJc w:val="left"/>
      <w:pPr>
        <w:ind w:left="1440" w:hanging="360"/>
      </w:pPr>
      <w:rPr>
        <w:rFonts w:ascii="Symbol" w:hAnsi="Symbol"/>
      </w:rPr>
    </w:lvl>
    <w:lvl w:ilvl="1" w:tplc="61EAB35A">
      <w:start w:val="1"/>
      <w:numFmt w:val="bullet"/>
      <w:lvlText w:val=""/>
      <w:lvlJc w:val="left"/>
      <w:pPr>
        <w:ind w:left="1440" w:hanging="360"/>
      </w:pPr>
      <w:rPr>
        <w:rFonts w:ascii="Symbol" w:hAnsi="Symbol"/>
      </w:rPr>
    </w:lvl>
    <w:lvl w:ilvl="2" w:tplc="2638BB4E">
      <w:start w:val="1"/>
      <w:numFmt w:val="bullet"/>
      <w:lvlText w:val=""/>
      <w:lvlJc w:val="left"/>
      <w:pPr>
        <w:ind w:left="1440" w:hanging="360"/>
      </w:pPr>
      <w:rPr>
        <w:rFonts w:ascii="Symbol" w:hAnsi="Symbol"/>
      </w:rPr>
    </w:lvl>
    <w:lvl w:ilvl="3" w:tplc="22FC8A44">
      <w:start w:val="1"/>
      <w:numFmt w:val="bullet"/>
      <w:lvlText w:val=""/>
      <w:lvlJc w:val="left"/>
      <w:pPr>
        <w:ind w:left="1440" w:hanging="360"/>
      </w:pPr>
      <w:rPr>
        <w:rFonts w:ascii="Symbol" w:hAnsi="Symbol"/>
      </w:rPr>
    </w:lvl>
    <w:lvl w:ilvl="4" w:tplc="FE267DAE">
      <w:start w:val="1"/>
      <w:numFmt w:val="bullet"/>
      <w:lvlText w:val=""/>
      <w:lvlJc w:val="left"/>
      <w:pPr>
        <w:ind w:left="1440" w:hanging="360"/>
      </w:pPr>
      <w:rPr>
        <w:rFonts w:ascii="Symbol" w:hAnsi="Symbol"/>
      </w:rPr>
    </w:lvl>
    <w:lvl w:ilvl="5" w:tplc="D82ED5CA">
      <w:start w:val="1"/>
      <w:numFmt w:val="bullet"/>
      <w:lvlText w:val=""/>
      <w:lvlJc w:val="left"/>
      <w:pPr>
        <w:ind w:left="1440" w:hanging="360"/>
      </w:pPr>
      <w:rPr>
        <w:rFonts w:ascii="Symbol" w:hAnsi="Symbol"/>
      </w:rPr>
    </w:lvl>
    <w:lvl w:ilvl="6" w:tplc="25E4EEFA">
      <w:start w:val="1"/>
      <w:numFmt w:val="bullet"/>
      <w:lvlText w:val=""/>
      <w:lvlJc w:val="left"/>
      <w:pPr>
        <w:ind w:left="1440" w:hanging="360"/>
      </w:pPr>
      <w:rPr>
        <w:rFonts w:ascii="Symbol" w:hAnsi="Symbol"/>
      </w:rPr>
    </w:lvl>
    <w:lvl w:ilvl="7" w:tplc="703AC6FA">
      <w:start w:val="1"/>
      <w:numFmt w:val="bullet"/>
      <w:lvlText w:val=""/>
      <w:lvlJc w:val="left"/>
      <w:pPr>
        <w:ind w:left="1440" w:hanging="360"/>
      </w:pPr>
      <w:rPr>
        <w:rFonts w:ascii="Symbol" w:hAnsi="Symbol"/>
      </w:rPr>
    </w:lvl>
    <w:lvl w:ilvl="8" w:tplc="0958BF48">
      <w:start w:val="1"/>
      <w:numFmt w:val="bullet"/>
      <w:lvlText w:val=""/>
      <w:lvlJc w:val="left"/>
      <w:pPr>
        <w:ind w:left="1440" w:hanging="360"/>
      </w:pPr>
      <w:rPr>
        <w:rFonts w:ascii="Symbol" w:hAnsi="Symbol"/>
      </w:rPr>
    </w:lvl>
  </w:abstractNum>
  <w:abstractNum w:abstractNumId="26" w15:restartNumberingAfterBreak="0">
    <w:nsid w:val="5FB26D71"/>
    <w:multiLevelType w:val="hybridMultilevel"/>
    <w:tmpl w:val="D2463FC6"/>
    <w:lvl w:ilvl="0" w:tplc="ABBA6B1E">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787334"/>
    <w:multiLevelType w:val="hybridMultilevel"/>
    <w:tmpl w:val="D8B8993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CE408F"/>
    <w:multiLevelType w:val="hybridMultilevel"/>
    <w:tmpl w:val="E36AD8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8E2C76"/>
    <w:multiLevelType w:val="multilevel"/>
    <w:tmpl w:val="E318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8671A"/>
    <w:multiLevelType w:val="hybridMultilevel"/>
    <w:tmpl w:val="5D9C837A"/>
    <w:lvl w:ilvl="0" w:tplc="0C0A0019">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16cid:durableId="1346784085">
    <w:abstractNumId w:val="23"/>
  </w:num>
  <w:num w:numId="2" w16cid:durableId="1404403303">
    <w:abstractNumId w:val="29"/>
  </w:num>
  <w:num w:numId="3" w16cid:durableId="1639535394">
    <w:abstractNumId w:val="16"/>
  </w:num>
  <w:num w:numId="4" w16cid:durableId="1682396905">
    <w:abstractNumId w:val="18"/>
  </w:num>
  <w:num w:numId="5" w16cid:durableId="468473022">
    <w:abstractNumId w:val="4"/>
  </w:num>
  <w:num w:numId="6" w16cid:durableId="219708661">
    <w:abstractNumId w:val="9"/>
  </w:num>
  <w:num w:numId="7" w16cid:durableId="2007633180">
    <w:abstractNumId w:val="17"/>
  </w:num>
  <w:num w:numId="8" w16cid:durableId="1720662283">
    <w:abstractNumId w:val="11"/>
  </w:num>
  <w:num w:numId="9" w16cid:durableId="479856324">
    <w:abstractNumId w:val="0"/>
  </w:num>
  <w:num w:numId="10" w16cid:durableId="721825406">
    <w:abstractNumId w:val="27"/>
  </w:num>
  <w:num w:numId="11" w16cid:durableId="1771076929">
    <w:abstractNumId w:val="30"/>
  </w:num>
  <w:num w:numId="12" w16cid:durableId="1122918040">
    <w:abstractNumId w:val="20"/>
  </w:num>
  <w:num w:numId="13" w16cid:durableId="1813981189">
    <w:abstractNumId w:val="2"/>
  </w:num>
  <w:num w:numId="14" w16cid:durableId="310059956">
    <w:abstractNumId w:val="28"/>
  </w:num>
  <w:num w:numId="15" w16cid:durableId="1065638204">
    <w:abstractNumId w:val="12"/>
  </w:num>
  <w:num w:numId="16" w16cid:durableId="1006782238">
    <w:abstractNumId w:val="7"/>
  </w:num>
  <w:num w:numId="17" w16cid:durableId="1833908639">
    <w:abstractNumId w:val="24"/>
  </w:num>
  <w:num w:numId="18" w16cid:durableId="1616785408">
    <w:abstractNumId w:val="13"/>
  </w:num>
  <w:num w:numId="19" w16cid:durableId="524829553">
    <w:abstractNumId w:val="6"/>
  </w:num>
  <w:num w:numId="20" w16cid:durableId="537426105">
    <w:abstractNumId w:val="15"/>
  </w:num>
  <w:num w:numId="21" w16cid:durableId="802506241">
    <w:abstractNumId w:val="14"/>
  </w:num>
  <w:num w:numId="22" w16cid:durableId="770056082">
    <w:abstractNumId w:val="5"/>
  </w:num>
  <w:num w:numId="23" w16cid:durableId="769660707">
    <w:abstractNumId w:val="21"/>
  </w:num>
  <w:num w:numId="24" w16cid:durableId="405806912">
    <w:abstractNumId w:val="1"/>
  </w:num>
  <w:num w:numId="25" w16cid:durableId="251085712">
    <w:abstractNumId w:val="10"/>
  </w:num>
  <w:num w:numId="26" w16cid:durableId="1330251127">
    <w:abstractNumId w:val="26"/>
  </w:num>
  <w:num w:numId="27" w16cid:durableId="2044013070">
    <w:abstractNumId w:val="3"/>
  </w:num>
  <w:num w:numId="28" w16cid:durableId="458454954">
    <w:abstractNumId w:val="19"/>
  </w:num>
  <w:num w:numId="29" w16cid:durableId="1691444832">
    <w:abstractNumId w:val="22"/>
  </w:num>
  <w:num w:numId="30" w16cid:durableId="1518227549">
    <w:abstractNumId w:val="25"/>
  </w:num>
  <w:num w:numId="31" w16cid:durableId="1014847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31"/>
    <w:rsid w:val="000015BB"/>
    <w:rsid w:val="00001AE4"/>
    <w:rsid w:val="00003871"/>
    <w:rsid w:val="00007315"/>
    <w:rsid w:val="00011A99"/>
    <w:rsid w:val="0001296B"/>
    <w:rsid w:val="00013BB4"/>
    <w:rsid w:val="00013F21"/>
    <w:rsid w:val="00016C18"/>
    <w:rsid w:val="000237B4"/>
    <w:rsid w:val="0002523A"/>
    <w:rsid w:val="0002565F"/>
    <w:rsid w:val="00026FBF"/>
    <w:rsid w:val="0003184E"/>
    <w:rsid w:val="000325AF"/>
    <w:rsid w:val="00033ABD"/>
    <w:rsid w:val="00040B47"/>
    <w:rsid w:val="00041B77"/>
    <w:rsid w:val="00045CB1"/>
    <w:rsid w:val="00052918"/>
    <w:rsid w:val="000571FB"/>
    <w:rsid w:val="00057BB8"/>
    <w:rsid w:val="0006062B"/>
    <w:rsid w:val="00061B0B"/>
    <w:rsid w:val="00062EE7"/>
    <w:rsid w:val="00063BC0"/>
    <w:rsid w:val="00065E0C"/>
    <w:rsid w:val="00066B54"/>
    <w:rsid w:val="00067141"/>
    <w:rsid w:val="00067E17"/>
    <w:rsid w:val="00072978"/>
    <w:rsid w:val="00074A1E"/>
    <w:rsid w:val="00075BD4"/>
    <w:rsid w:val="0008119A"/>
    <w:rsid w:val="00084DEC"/>
    <w:rsid w:val="00091CBF"/>
    <w:rsid w:val="000920F8"/>
    <w:rsid w:val="000A08D6"/>
    <w:rsid w:val="000A0F3A"/>
    <w:rsid w:val="000A4F33"/>
    <w:rsid w:val="000B113A"/>
    <w:rsid w:val="000B1DD5"/>
    <w:rsid w:val="000C21CA"/>
    <w:rsid w:val="000C22E7"/>
    <w:rsid w:val="000C301B"/>
    <w:rsid w:val="000C3F5F"/>
    <w:rsid w:val="000D40D8"/>
    <w:rsid w:val="000D43EB"/>
    <w:rsid w:val="000D65A2"/>
    <w:rsid w:val="000E0E93"/>
    <w:rsid w:val="000E29E3"/>
    <w:rsid w:val="000F38C0"/>
    <w:rsid w:val="000F54EE"/>
    <w:rsid w:val="00106A92"/>
    <w:rsid w:val="00112A3E"/>
    <w:rsid w:val="001166AE"/>
    <w:rsid w:val="00117867"/>
    <w:rsid w:val="001212DE"/>
    <w:rsid w:val="00123FEA"/>
    <w:rsid w:val="00127151"/>
    <w:rsid w:val="001272FA"/>
    <w:rsid w:val="001416D9"/>
    <w:rsid w:val="00141F55"/>
    <w:rsid w:val="00146BED"/>
    <w:rsid w:val="00154ECA"/>
    <w:rsid w:val="00155041"/>
    <w:rsid w:val="0015538D"/>
    <w:rsid w:val="00160190"/>
    <w:rsid w:val="00160245"/>
    <w:rsid w:val="001611DC"/>
    <w:rsid w:val="00163CFB"/>
    <w:rsid w:val="00164528"/>
    <w:rsid w:val="00166A9D"/>
    <w:rsid w:val="00172FD2"/>
    <w:rsid w:val="001761F0"/>
    <w:rsid w:val="00176D8A"/>
    <w:rsid w:val="0017718B"/>
    <w:rsid w:val="001830B8"/>
    <w:rsid w:val="001832E8"/>
    <w:rsid w:val="00184E9E"/>
    <w:rsid w:val="00191462"/>
    <w:rsid w:val="001A0494"/>
    <w:rsid w:val="001A0EED"/>
    <w:rsid w:val="001A2776"/>
    <w:rsid w:val="001A291E"/>
    <w:rsid w:val="001A6570"/>
    <w:rsid w:val="001A7ADE"/>
    <w:rsid w:val="001A7C4E"/>
    <w:rsid w:val="001B1EC6"/>
    <w:rsid w:val="001B2E76"/>
    <w:rsid w:val="001B478F"/>
    <w:rsid w:val="001B6074"/>
    <w:rsid w:val="001B65AD"/>
    <w:rsid w:val="001C2A0A"/>
    <w:rsid w:val="001C5625"/>
    <w:rsid w:val="001E0602"/>
    <w:rsid w:val="001E3750"/>
    <w:rsid w:val="001F0A41"/>
    <w:rsid w:val="001F16E8"/>
    <w:rsid w:val="001F4C52"/>
    <w:rsid w:val="00205733"/>
    <w:rsid w:val="002171BC"/>
    <w:rsid w:val="00217A17"/>
    <w:rsid w:val="00224146"/>
    <w:rsid w:val="00225547"/>
    <w:rsid w:val="002305CC"/>
    <w:rsid w:val="00237021"/>
    <w:rsid w:val="002379E8"/>
    <w:rsid w:val="002445DE"/>
    <w:rsid w:val="002448B8"/>
    <w:rsid w:val="00245FA8"/>
    <w:rsid w:val="002513AB"/>
    <w:rsid w:val="002525F1"/>
    <w:rsid w:val="00256FBF"/>
    <w:rsid w:val="002576B2"/>
    <w:rsid w:val="00275ED7"/>
    <w:rsid w:val="00281F6D"/>
    <w:rsid w:val="00281F6E"/>
    <w:rsid w:val="00282F98"/>
    <w:rsid w:val="00284C8E"/>
    <w:rsid w:val="00285554"/>
    <w:rsid w:val="002920DB"/>
    <w:rsid w:val="00293BF4"/>
    <w:rsid w:val="002971B0"/>
    <w:rsid w:val="00297AB4"/>
    <w:rsid w:val="00297DEC"/>
    <w:rsid w:val="002A00C2"/>
    <w:rsid w:val="002A016A"/>
    <w:rsid w:val="002A2E86"/>
    <w:rsid w:val="002A33F4"/>
    <w:rsid w:val="002B13A5"/>
    <w:rsid w:val="002B590F"/>
    <w:rsid w:val="002C08E2"/>
    <w:rsid w:val="002C2774"/>
    <w:rsid w:val="002C64CB"/>
    <w:rsid w:val="002D0452"/>
    <w:rsid w:val="002D3DE8"/>
    <w:rsid w:val="002D4531"/>
    <w:rsid w:val="002D57B9"/>
    <w:rsid w:val="002D6F0F"/>
    <w:rsid w:val="002D723F"/>
    <w:rsid w:val="002E1D44"/>
    <w:rsid w:val="002F00C5"/>
    <w:rsid w:val="002F0DAF"/>
    <w:rsid w:val="002F30A3"/>
    <w:rsid w:val="002F57B7"/>
    <w:rsid w:val="002F7757"/>
    <w:rsid w:val="00301C1E"/>
    <w:rsid w:val="0030247C"/>
    <w:rsid w:val="00304834"/>
    <w:rsid w:val="00314671"/>
    <w:rsid w:val="00315953"/>
    <w:rsid w:val="00315B2F"/>
    <w:rsid w:val="00316DDB"/>
    <w:rsid w:val="00322740"/>
    <w:rsid w:val="00326E9B"/>
    <w:rsid w:val="00330DC3"/>
    <w:rsid w:val="00333E40"/>
    <w:rsid w:val="00337862"/>
    <w:rsid w:val="00341200"/>
    <w:rsid w:val="00350531"/>
    <w:rsid w:val="003526C7"/>
    <w:rsid w:val="00360A72"/>
    <w:rsid w:val="0036198F"/>
    <w:rsid w:val="003634CC"/>
    <w:rsid w:val="003717FE"/>
    <w:rsid w:val="00371C85"/>
    <w:rsid w:val="00374A25"/>
    <w:rsid w:val="00377355"/>
    <w:rsid w:val="0038035D"/>
    <w:rsid w:val="00393D43"/>
    <w:rsid w:val="003976ED"/>
    <w:rsid w:val="003A0033"/>
    <w:rsid w:val="003A4038"/>
    <w:rsid w:val="003A5C17"/>
    <w:rsid w:val="003A758B"/>
    <w:rsid w:val="003B063E"/>
    <w:rsid w:val="003B0EA3"/>
    <w:rsid w:val="003B1A7A"/>
    <w:rsid w:val="003B2264"/>
    <w:rsid w:val="003B4451"/>
    <w:rsid w:val="003B4C02"/>
    <w:rsid w:val="003C038E"/>
    <w:rsid w:val="003C0FA1"/>
    <w:rsid w:val="003C67A6"/>
    <w:rsid w:val="003C7994"/>
    <w:rsid w:val="003C7A53"/>
    <w:rsid w:val="003D1379"/>
    <w:rsid w:val="003D46A2"/>
    <w:rsid w:val="003D715F"/>
    <w:rsid w:val="003E331A"/>
    <w:rsid w:val="003E3DE6"/>
    <w:rsid w:val="003E40DB"/>
    <w:rsid w:val="003F0594"/>
    <w:rsid w:val="003F2CFF"/>
    <w:rsid w:val="003F3CA1"/>
    <w:rsid w:val="003F49D1"/>
    <w:rsid w:val="003F7A0D"/>
    <w:rsid w:val="00405C8F"/>
    <w:rsid w:val="00411029"/>
    <w:rsid w:val="0041361B"/>
    <w:rsid w:val="00416D44"/>
    <w:rsid w:val="00422BD6"/>
    <w:rsid w:val="00424338"/>
    <w:rsid w:val="004251BE"/>
    <w:rsid w:val="00435B18"/>
    <w:rsid w:val="00443168"/>
    <w:rsid w:val="00443BF1"/>
    <w:rsid w:val="004522DC"/>
    <w:rsid w:val="004578C0"/>
    <w:rsid w:val="00461A3D"/>
    <w:rsid w:val="00463299"/>
    <w:rsid w:val="00463A05"/>
    <w:rsid w:val="00463CB8"/>
    <w:rsid w:val="004670B7"/>
    <w:rsid w:val="0047794E"/>
    <w:rsid w:val="0048610C"/>
    <w:rsid w:val="00496E36"/>
    <w:rsid w:val="004A01E6"/>
    <w:rsid w:val="004A769F"/>
    <w:rsid w:val="004B0E57"/>
    <w:rsid w:val="004B52E6"/>
    <w:rsid w:val="004B63BA"/>
    <w:rsid w:val="004B6AFF"/>
    <w:rsid w:val="004C442B"/>
    <w:rsid w:val="004C553E"/>
    <w:rsid w:val="004C6747"/>
    <w:rsid w:val="004D3B97"/>
    <w:rsid w:val="004E1B5D"/>
    <w:rsid w:val="004E734E"/>
    <w:rsid w:val="004F2976"/>
    <w:rsid w:val="004F4C0A"/>
    <w:rsid w:val="004F77E0"/>
    <w:rsid w:val="00500136"/>
    <w:rsid w:val="00503A99"/>
    <w:rsid w:val="005054C3"/>
    <w:rsid w:val="00510271"/>
    <w:rsid w:val="00515FDD"/>
    <w:rsid w:val="005239A4"/>
    <w:rsid w:val="005250BF"/>
    <w:rsid w:val="00543992"/>
    <w:rsid w:val="00544FB6"/>
    <w:rsid w:val="005466A3"/>
    <w:rsid w:val="0055231B"/>
    <w:rsid w:val="00552BD8"/>
    <w:rsid w:val="00552EBD"/>
    <w:rsid w:val="00560B7E"/>
    <w:rsid w:val="00563538"/>
    <w:rsid w:val="00563737"/>
    <w:rsid w:val="00564C76"/>
    <w:rsid w:val="005717E7"/>
    <w:rsid w:val="00571FDB"/>
    <w:rsid w:val="005745CC"/>
    <w:rsid w:val="00583324"/>
    <w:rsid w:val="00583C57"/>
    <w:rsid w:val="005847C1"/>
    <w:rsid w:val="00586D7F"/>
    <w:rsid w:val="00587595"/>
    <w:rsid w:val="0059283E"/>
    <w:rsid w:val="005934F9"/>
    <w:rsid w:val="005955D6"/>
    <w:rsid w:val="00595C69"/>
    <w:rsid w:val="00597091"/>
    <w:rsid w:val="005A3210"/>
    <w:rsid w:val="005A64BE"/>
    <w:rsid w:val="005B49A6"/>
    <w:rsid w:val="005C00B8"/>
    <w:rsid w:val="005C2D02"/>
    <w:rsid w:val="005C3A24"/>
    <w:rsid w:val="005C3A2E"/>
    <w:rsid w:val="005D1CFD"/>
    <w:rsid w:val="005D711C"/>
    <w:rsid w:val="005F020C"/>
    <w:rsid w:val="005F3259"/>
    <w:rsid w:val="005F3958"/>
    <w:rsid w:val="005F3BB5"/>
    <w:rsid w:val="005F53E2"/>
    <w:rsid w:val="005F728A"/>
    <w:rsid w:val="0060082E"/>
    <w:rsid w:val="00600DAF"/>
    <w:rsid w:val="00604316"/>
    <w:rsid w:val="006070B6"/>
    <w:rsid w:val="006147E0"/>
    <w:rsid w:val="006149EB"/>
    <w:rsid w:val="006225DD"/>
    <w:rsid w:val="006302A4"/>
    <w:rsid w:val="00634595"/>
    <w:rsid w:val="00635E1A"/>
    <w:rsid w:val="00642E7E"/>
    <w:rsid w:val="00645F4D"/>
    <w:rsid w:val="00647272"/>
    <w:rsid w:val="0065200E"/>
    <w:rsid w:val="00652DB2"/>
    <w:rsid w:val="00653282"/>
    <w:rsid w:val="00653334"/>
    <w:rsid w:val="0065333A"/>
    <w:rsid w:val="00654FB5"/>
    <w:rsid w:val="006554E4"/>
    <w:rsid w:val="006555C2"/>
    <w:rsid w:val="00660209"/>
    <w:rsid w:val="006645F7"/>
    <w:rsid w:val="00664AE7"/>
    <w:rsid w:val="006743A5"/>
    <w:rsid w:val="006746D8"/>
    <w:rsid w:val="00675CCC"/>
    <w:rsid w:val="006812D9"/>
    <w:rsid w:val="00683C88"/>
    <w:rsid w:val="0069106D"/>
    <w:rsid w:val="00692305"/>
    <w:rsid w:val="006933B7"/>
    <w:rsid w:val="00696D46"/>
    <w:rsid w:val="006A17F4"/>
    <w:rsid w:val="006A1973"/>
    <w:rsid w:val="006A31A6"/>
    <w:rsid w:val="006A4FC7"/>
    <w:rsid w:val="006A615A"/>
    <w:rsid w:val="006B0FC9"/>
    <w:rsid w:val="006B54D1"/>
    <w:rsid w:val="006B6D73"/>
    <w:rsid w:val="006C0381"/>
    <w:rsid w:val="006D678F"/>
    <w:rsid w:val="006D69BA"/>
    <w:rsid w:val="006E77BF"/>
    <w:rsid w:val="006F0146"/>
    <w:rsid w:val="006F176A"/>
    <w:rsid w:val="007018B0"/>
    <w:rsid w:val="00701B9E"/>
    <w:rsid w:val="00701D26"/>
    <w:rsid w:val="00702158"/>
    <w:rsid w:val="007051CB"/>
    <w:rsid w:val="00706379"/>
    <w:rsid w:val="00710A1F"/>
    <w:rsid w:val="00711E4C"/>
    <w:rsid w:val="00726E0A"/>
    <w:rsid w:val="00731E2F"/>
    <w:rsid w:val="00736C14"/>
    <w:rsid w:val="00737100"/>
    <w:rsid w:val="00737E6A"/>
    <w:rsid w:val="00747B9D"/>
    <w:rsid w:val="007524D5"/>
    <w:rsid w:val="007533C1"/>
    <w:rsid w:val="00762CE6"/>
    <w:rsid w:val="007652C1"/>
    <w:rsid w:val="00767D83"/>
    <w:rsid w:val="00770FEF"/>
    <w:rsid w:val="007723FE"/>
    <w:rsid w:val="0078144D"/>
    <w:rsid w:val="00781B63"/>
    <w:rsid w:val="007909FA"/>
    <w:rsid w:val="00790E77"/>
    <w:rsid w:val="00792E33"/>
    <w:rsid w:val="007933D1"/>
    <w:rsid w:val="007949D9"/>
    <w:rsid w:val="00795179"/>
    <w:rsid w:val="007A067D"/>
    <w:rsid w:val="007A0B62"/>
    <w:rsid w:val="007A1B37"/>
    <w:rsid w:val="007A294B"/>
    <w:rsid w:val="007A3EA3"/>
    <w:rsid w:val="007A4D98"/>
    <w:rsid w:val="007A7748"/>
    <w:rsid w:val="007B0021"/>
    <w:rsid w:val="007B06DC"/>
    <w:rsid w:val="007B1DF3"/>
    <w:rsid w:val="007B4D54"/>
    <w:rsid w:val="007C0F7B"/>
    <w:rsid w:val="007C130A"/>
    <w:rsid w:val="007C17E6"/>
    <w:rsid w:val="007C299C"/>
    <w:rsid w:val="007C3C04"/>
    <w:rsid w:val="007C6B31"/>
    <w:rsid w:val="007C7520"/>
    <w:rsid w:val="007C7CD8"/>
    <w:rsid w:val="007D164C"/>
    <w:rsid w:val="007D364D"/>
    <w:rsid w:val="007D3EB5"/>
    <w:rsid w:val="007D3EE9"/>
    <w:rsid w:val="007E013B"/>
    <w:rsid w:val="007E01DB"/>
    <w:rsid w:val="007E2F8A"/>
    <w:rsid w:val="007F4AB5"/>
    <w:rsid w:val="007F51C8"/>
    <w:rsid w:val="007F56B5"/>
    <w:rsid w:val="00801B77"/>
    <w:rsid w:val="00801F96"/>
    <w:rsid w:val="00803103"/>
    <w:rsid w:val="00811A87"/>
    <w:rsid w:val="0081643B"/>
    <w:rsid w:val="00817C59"/>
    <w:rsid w:val="00824ECF"/>
    <w:rsid w:val="008250DC"/>
    <w:rsid w:val="00825201"/>
    <w:rsid w:val="00835E7D"/>
    <w:rsid w:val="00837E35"/>
    <w:rsid w:val="00852898"/>
    <w:rsid w:val="008544C0"/>
    <w:rsid w:val="008545AA"/>
    <w:rsid w:val="0085525D"/>
    <w:rsid w:val="00857E0C"/>
    <w:rsid w:val="008839E8"/>
    <w:rsid w:val="00886EB9"/>
    <w:rsid w:val="00887BD2"/>
    <w:rsid w:val="00893BF5"/>
    <w:rsid w:val="008A300C"/>
    <w:rsid w:val="008A72C5"/>
    <w:rsid w:val="008B3857"/>
    <w:rsid w:val="008C347B"/>
    <w:rsid w:val="008C4F40"/>
    <w:rsid w:val="008D066E"/>
    <w:rsid w:val="008D1B3B"/>
    <w:rsid w:val="008E6376"/>
    <w:rsid w:val="008F0A8E"/>
    <w:rsid w:val="008F17DC"/>
    <w:rsid w:val="008F1CC2"/>
    <w:rsid w:val="008F7236"/>
    <w:rsid w:val="00900391"/>
    <w:rsid w:val="00902707"/>
    <w:rsid w:val="0090464F"/>
    <w:rsid w:val="00906C4D"/>
    <w:rsid w:val="00911E2B"/>
    <w:rsid w:val="00912AF1"/>
    <w:rsid w:val="0091647A"/>
    <w:rsid w:val="00917D4C"/>
    <w:rsid w:val="00923B8F"/>
    <w:rsid w:val="00923BC7"/>
    <w:rsid w:val="00924615"/>
    <w:rsid w:val="00927A2F"/>
    <w:rsid w:val="009323B6"/>
    <w:rsid w:val="00936810"/>
    <w:rsid w:val="00942E7B"/>
    <w:rsid w:val="00945A6B"/>
    <w:rsid w:val="0095194A"/>
    <w:rsid w:val="00960362"/>
    <w:rsid w:val="0096322B"/>
    <w:rsid w:val="00965861"/>
    <w:rsid w:val="00966EC9"/>
    <w:rsid w:val="0096779F"/>
    <w:rsid w:val="0096780B"/>
    <w:rsid w:val="00975376"/>
    <w:rsid w:val="009757A1"/>
    <w:rsid w:val="009964A1"/>
    <w:rsid w:val="009A23DA"/>
    <w:rsid w:val="009A2CC2"/>
    <w:rsid w:val="009A3754"/>
    <w:rsid w:val="009A3AFE"/>
    <w:rsid w:val="009A412F"/>
    <w:rsid w:val="009A44A8"/>
    <w:rsid w:val="009B0AD4"/>
    <w:rsid w:val="009B787C"/>
    <w:rsid w:val="009B7E25"/>
    <w:rsid w:val="009C43A0"/>
    <w:rsid w:val="009D2930"/>
    <w:rsid w:val="009D5D70"/>
    <w:rsid w:val="009D6C72"/>
    <w:rsid w:val="009E69DF"/>
    <w:rsid w:val="009E786E"/>
    <w:rsid w:val="009F0C1E"/>
    <w:rsid w:val="009F16A1"/>
    <w:rsid w:val="009F26AA"/>
    <w:rsid w:val="009F5ED8"/>
    <w:rsid w:val="00A01F46"/>
    <w:rsid w:val="00A06E18"/>
    <w:rsid w:val="00A07D6F"/>
    <w:rsid w:val="00A102D8"/>
    <w:rsid w:val="00A10693"/>
    <w:rsid w:val="00A12365"/>
    <w:rsid w:val="00A129B0"/>
    <w:rsid w:val="00A15C88"/>
    <w:rsid w:val="00A213CB"/>
    <w:rsid w:val="00A21F99"/>
    <w:rsid w:val="00A239BE"/>
    <w:rsid w:val="00A239EE"/>
    <w:rsid w:val="00A24008"/>
    <w:rsid w:val="00A30962"/>
    <w:rsid w:val="00A34375"/>
    <w:rsid w:val="00A34438"/>
    <w:rsid w:val="00A37C8C"/>
    <w:rsid w:val="00A52AB1"/>
    <w:rsid w:val="00A55504"/>
    <w:rsid w:val="00A600FE"/>
    <w:rsid w:val="00A66F56"/>
    <w:rsid w:val="00A66F70"/>
    <w:rsid w:val="00A729F2"/>
    <w:rsid w:val="00A74BA0"/>
    <w:rsid w:val="00A753F4"/>
    <w:rsid w:val="00A75DC2"/>
    <w:rsid w:val="00A77920"/>
    <w:rsid w:val="00A877AF"/>
    <w:rsid w:val="00A93E04"/>
    <w:rsid w:val="00A95B72"/>
    <w:rsid w:val="00A97033"/>
    <w:rsid w:val="00AA3519"/>
    <w:rsid w:val="00AA5AEE"/>
    <w:rsid w:val="00AA5EB7"/>
    <w:rsid w:val="00AB154E"/>
    <w:rsid w:val="00AB210D"/>
    <w:rsid w:val="00AB3096"/>
    <w:rsid w:val="00AB3390"/>
    <w:rsid w:val="00AB5D03"/>
    <w:rsid w:val="00AB7939"/>
    <w:rsid w:val="00AC4124"/>
    <w:rsid w:val="00AD2E71"/>
    <w:rsid w:val="00AD64F7"/>
    <w:rsid w:val="00AE223C"/>
    <w:rsid w:val="00AE249A"/>
    <w:rsid w:val="00AF0968"/>
    <w:rsid w:val="00B00B12"/>
    <w:rsid w:val="00B04C00"/>
    <w:rsid w:val="00B05678"/>
    <w:rsid w:val="00B10233"/>
    <w:rsid w:val="00B10921"/>
    <w:rsid w:val="00B12EF2"/>
    <w:rsid w:val="00B17B0C"/>
    <w:rsid w:val="00B201F3"/>
    <w:rsid w:val="00B26AED"/>
    <w:rsid w:val="00B27982"/>
    <w:rsid w:val="00B36D66"/>
    <w:rsid w:val="00B43E8C"/>
    <w:rsid w:val="00B45E79"/>
    <w:rsid w:val="00B46E43"/>
    <w:rsid w:val="00B471C5"/>
    <w:rsid w:val="00B50A82"/>
    <w:rsid w:val="00B510CE"/>
    <w:rsid w:val="00B5618E"/>
    <w:rsid w:val="00B60251"/>
    <w:rsid w:val="00B676A4"/>
    <w:rsid w:val="00B70858"/>
    <w:rsid w:val="00B7359E"/>
    <w:rsid w:val="00B7530E"/>
    <w:rsid w:val="00B7676F"/>
    <w:rsid w:val="00B841CB"/>
    <w:rsid w:val="00B845AE"/>
    <w:rsid w:val="00B846FB"/>
    <w:rsid w:val="00B86CFD"/>
    <w:rsid w:val="00B914FC"/>
    <w:rsid w:val="00B95459"/>
    <w:rsid w:val="00BA0A09"/>
    <w:rsid w:val="00BA126D"/>
    <w:rsid w:val="00BA3267"/>
    <w:rsid w:val="00BA62FC"/>
    <w:rsid w:val="00BA7D1B"/>
    <w:rsid w:val="00BB11A0"/>
    <w:rsid w:val="00BB251D"/>
    <w:rsid w:val="00BB258C"/>
    <w:rsid w:val="00BB2C6E"/>
    <w:rsid w:val="00BB3658"/>
    <w:rsid w:val="00BB37A9"/>
    <w:rsid w:val="00BB5D81"/>
    <w:rsid w:val="00BB62AC"/>
    <w:rsid w:val="00BB7150"/>
    <w:rsid w:val="00BC2E76"/>
    <w:rsid w:val="00BC40BC"/>
    <w:rsid w:val="00BC52DE"/>
    <w:rsid w:val="00BD208F"/>
    <w:rsid w:val="00BD27A4"/>
    <w:rsid w:val="00BD2FF5"/>
    <w:rsid w:val="00BD33FD"/>
    <w:rsid w:val="00BE1797"/>
    <w:rsid w:val="00BF4230"/>
    <w:rsid w:val="00BF6A98"/>
    <w:rsid w:val="00BF6CF4"/>
    <w:rsid w:val="00C0009C"/>
    <w:rsid w:val="00C00485"/>
    <w:rsid w:val="00C03B74"/>
    <w:rsid w:val="00C04A69"/>
    <w:rsid w:val="00C05ABF"/>
    <w:rsid w:val="00C1435D"/>
    <w:rsid w:val="00C169DD"/>
    <w:rsid w:val="00C20D7D"/>
    <w:rsid w:val="00C21CAB"/>
    <w:rsid w:val="00C25108"/>
    <w:rsid w:val="00C25CD0"/>
    <w:rsid w:val="00C272E4"/>
    <w:rsid w:val="00C44AD2"/>
    <w:rsid w:val="00C44C0D"/>
    <w:rsid w:val="00C510F9"/>
    <w:rsid w:val="00C52497"/>
    <w:rsid w:val="00C52DA6"/>
    <w:rsid w:val="00C5520B"/>
    <w:rsid w:val="00C55FC6"/>
    <w:rsid w:val="00C62CF0"/>
    <w:rsid w:val="00C65097"/>
    <w:rsid w:val="00C65D99"/>
    <w:rsid w:val="00C6698B"/>
    <w:rsid w:val="00C740FE"/>
    <w:rsid w:val="00C743EF"/>
    <w:rsid w:val="00C75A2D"/>
    <w:rsid w:val="00C75CAB"/>
    <w:rsid w:val="00C81861"/>
    <w:rsid w:val="00C81FA8"/>
    <w:rsid w:val="00C847F7"/>
    <w:rsid w:val="00C85E46"/>
    <w:rsid w:val="00C87F51"/>
    <w:rsid w:val="00C90677"/>
    <w:rsid w:val="00C97269"/>
    <w:rsid w:val="00CA440E"/>
    <w:rsid w:val="00CA5672"/>
    <w:rsid w:val="00CA6104"/>
    <w:rsid w:val="00CA6FC2"/>
    <w:rsid w:val="00CB2325"/>
    <w:rsid w:val="00CC09CD"/>
    <w:rsid w:val="00CC4E4B"/>
    <w:rsid w:val="00CC4F99"/>
    <w:rsid w:val="00CC4FCF"/>
    <w:rsid w:val="00CC68EA"/>
    <w:rsid w:val="00CC74CF"/>
    <w:rsid w:val="00CD0D26"/>
    <w:rsid w:val="00CD3FF6"/>
    <w:rsid w:val="00CD54B5"/>
    <w:rsid w:val="00CE13CC"/>
    <w:rsid w:val="00CE2E7A"/>
    <w:rsid w:val="00CE5D45"/>
    <w:rsid w:val="00CE6B72"/>
    <w:rsid w:val="00CF3AD4"/>
    <w:rsid w:val="00CF5E79"/>
    <w:rsid w:val="00CF73C1"/>
    <w:rsid w:val="00D04ABB"/>
    <w:rsid w:val="00D11401"/>
    <w:rsid w:val="00D131BE"/>
    <w:rsid w:val="00D15D29"/>
    <w:rsid w:val="00D16035"/>
    <w:rsid w:val="00D17535"/>
    <w:rsid w:val="00D2158F"/>
    <w:rsid w:val="00D26734"/>
    <w:rsid w:val="00D2713F"/>
    <w:rsid w:val="00D33745"/>
    <w:rsid w:val="00D35683"/>
    <w:rsid w:val="00D3684C"/>
    <w:rsid w:val="00D40165"/>
    <w:rsid w:val="00D41641"/>
    <w:rsid w:val="00D44A3F"/>
    <w:rsid w:val="00D51E17"/>
    <w:rsid w:val="00D54D75"/>
    <w:rsid w:val="00D56036"/>
    <w:rsid w:val="00D614A9"/>
    <w:rsid w:val="00D632FA"/>
    <w:rsid w:val="00D63B25"/>
    <w:rsid w:val="00D64542"/>
    <w:rsid w:val="00D65159"/>
    <w:rsid w:val="00D754D6"/>
    <w:rsid w:val="00D75807"/>
    <w:rsid w:val="00D76C91"/>
    <w:rsid w:val="00D90605"/>
    <w:rsid w:val="00D90C7C"/>
    <w:rsid w:val="00D91C3A"/>
    <w:rsid w:val="00DA2C92"/>
    <w:rsid w:val="00DA37A5"/>
    <w:rsid w:val="00DA540C"/>
    <w:rsid w:val="00DB4707"/>
    <w:rsid w:val="00DC1C05"/>
    <w:rsid w:val="00DC467D"/>
    <w:rsid w:val="00DC7FCA"/>
    <w:rsid w:val="00DD1E83"/>
    <w:rsid w:val="00DD283C"/>
    <w:rsid w:val="00DD68E6"/>
    <w:rsid w:val="00DD78C9"/>
    <w:rsid w:val="00DE5271"/>
    <w:rsid w:val="00DE6F92"/>
    <w:rsid w:val="00DF06C6"/>
    <w:rsid w:val="00DF693F"/>
    <w:rsid w:val="00DF74A3"/>
    <w:rsid w:val="00E030F4"/>
    <w:rsid w:val="00E050DF"/>
    <w:rsid w:val="00E05BD2"/>
    <w:rsid w:val="00E13019"/>
    <w:rsid w:val="00E14E54"/>
    <w:rsid w:val="00E150E8"/>
    <w:rsid w:val="00E1677E"/>
    <w:rsid w:val="00E2023A"/>
    <w:rsid w:val="00E206AA"/>
    <w:rsid w:val="00E231A4"/>
    <w:rsid w:val="00E2437F"/>
    <w:rsid w:val="00E2520F"/>
    <w:rsid w:val="00E254A3"/>
    <w:rsid w:val="00E315B6"/>
    <w:rsid w:val="00E316E1"/>
    <w:rsid w:val="00E40C0C"/>
    <w:rsid w:val="00E41457"/>
    <w:rsid w:val="00E4246A"/>
    <w:rsid w:val="00E432C2"/>
    <w:rsid w:val="00E44802"/>
    <w:rsid w:val="00E47CD6"/>
    <w:rsid w:val="00E51774"/>
    <w:rsid w:val="00E558A2"/>
    <w:rsid w:val="00E565D7"/>
    <w:rsid w:val="00E56A8F"/>
    <w:rsid w:val="00E62F65"/>
    <w:rsid w:val="00E6420A"/>
    <w:rsid w:val="00E701FD"/>
    <w:rsid w:val="00E705D5"/>
    <w:rsid w:val="00E73FDF"/>
    <w:rsid w:val="00E7787B"/>
    <w:rsid w:val="00E90849"/>
    <w:rsid w:val="00E93820"/>
    <w:rsid w:val="00E968D5"/>
    <w:rsid w:val="00E96CAF"/>
    <w:rsid w:val="00E96F34"/>
    <w:rsid w:val="00E973A4"/>
    <w:rsid w:val="00EA25BC"/>
    <w:rsid w:val="00EA3EE8"/>
    <w:rsid w:val="00EA7C90"/>
    <w:rsid w:val="00EC1D09"/>
    <w:rsid w:val="00EC576B"/>
    <w:rsid w:val="00ED4658"/>
    <w:rsid w:val="00ED571D"/>
    <w:rsid w:val="00ED7BCF"/>
    <w:rsid w:val="00EE372F"/>
    <w:rsid w:val="00EE672F"/>
    <w:rsid w:val="00EF25B8"/>
    <w:rsid w:val="00EF3B36"/>
    <w:rsid w:val="00EF401D"/>
    <w:rsid w:val="00EF6B8C"/>
    <w:rsid w:val="00F030E4"/>
    <w:rsid w:val="00F07E8C"/>
    <w:rsid w:val="00F106FC"/>
    <w:rsid w:val="00F1783F"/>
    <w:rsid w:val="00F2242E"/>
    <w:rsid w:val="00F269E7"/>
    <w:rsid w:val="00F3005F"/>
    <w:rsid w:val="00F315B6"/>
    <w:rsid w:val="00F328A1"/>
    <w:rsid w:val="00F336B2"/>
    <w:rsid w:val="00F3730D"/>
    <w:rsid w:val="00F40F27"/>
    <w:rsid w:val="00F4139B"/>
    <w:rsid w:val="00F463A7"/>
    <w:rsid w:val="00F477C8"/>
    <w:rsid w:val="00F52C70"/>
    <w:rsid w:val="00F54C42"/>
    <w:rsid w:val="00F55460"/>
    <w:rsid w:val="00F55999"/>
    <w:rsid w:val="00F62478"/>
    <w:rsid w:val="00F63098"/>
    <w:rsid w:val="00F70C11"/>
    <w:rsid w:val="00F77AA6"/>
    <w:rsid w:val="00F80587"/>
    <w:rsid w:val="00F812B5"/>
    <w:rsid w:val="00F82570"/>
    <w:rsid w:val="00F857A5"/>
    <w:rsid w:val="00F92B20"/>
    <w:rsid w:val="00F93D17"/>
    <w:rsid w:val="00F9456F"/>
    <w:rsid w:val="00F95C51"/>
    <w:rsid w:val="00FA0A90"/>
    <w:rsid w:val="00FB03E1"/>
    <w:rsid w:val="00FB3173"/>
    <w:rsid w:val="00FB5306"/>
    <w:rsid w:val="00FB6C8E"/>
    <w:rsid w:val="00FB7065"/>
    <w:rsid w:val="00FC08B2"/>
    <w:rsid w:val="00FC42D7"/>
    <w:rsid w:val="00FD2BB5"/>
    <w:rsid w:val="00FD55B1"/>
    <w:rsid w:val="00FD66AC"/>
    <w:rsid w:val="00FE0442"/>
    <w:rsid w:val="00FE48D9"/>
    <w:rsid w:val="00FE550B"/>
    <w:rsid w:val="00FE6ED0"/>
    <w:rsid w:val="00FF0D25"/>
    <w:rsid w:val="00FF297D"/>
    <w:rsid w:val="00FF3528"/>
    <w:rsid w:val="00FF3805"/>
    <w:rsid w:val="00FF5C74"/>
    <w:rsid w:val="00FF67D6"/>
    <w:rsid w:val="00FF7AE7"/>
    <w:rsid w:val="00FF7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DCC7A"/>
  <w15:docId w15:val="{99403294-4B39-4F62-BA2F-6858060C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qFormat/>
    <w:rsid w:val="002C2774"/>
    <w:pPr>
      <w:numPr>
        <w:numId w:val="1"/>
      </w:numPr>
      <w:spacing w:before="240" w:after="200" w:line="276" w:lineRule="auto"/>
      <w:jc w:val="left"/>
      <w:outlineLvl w:val="0"/>
    </w:pPr>
    <w:rPr>
      <w:rFonts w:asciiTheme="minorHAnsi" w:eastAsiaTheme="minorHAnsi" w:hAnsiTheme="minorHAnsi" w:cstheme="minorBidi"/>
      <w:b/>
      <w:color w:val="4F81BD" w:themeColor="accent1"/>
      <w:sz w:val="36"/>
      <w:szCs w:val="22"/>
      <w:lang w:eastAsia="en-US"/>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line="276" w:lineRule="auto"/>
      <w:ind w:left="1843" w:hanging="709"/>
      <w:jc w:val="left"/>
    </w:pPr>
    <w:rPr>
      <w:rFonts w:ascii="Calibri" w:eastAsiaTheme="minorHAnsi" w:hAnsi="Calibri" w:cstheme="minorBidi"/>
      <w:szCs w:val="22"/>
      <w:lang w:eastAsia="en-US"/>
    </w:rPr>
  </w:style>
  <w:style w:type="paragraph" w:styleId="NormalWeb">
    <w:name w:val="Normal (Web)"/>
    <w:basedOn w:val="Normal"/>
    <w:uiPriority w:val="99"/>
    <w:unhideWhenUsed/>
    <w:rsid w:val="002B590F"/>
    <w:pPr>
      <w:spacing w:before="100" w:beforeAutospacing="1" w:after="100" w:afterAutospacing="1" w:line="240" w:lineRule="auto"/>
      <w:jc w:val="left"/>
    </w:pPr>
    <w:rPr>
      <w:rFonts w:eastAsiaTheme="minorEastAsia"/>
      <w:szCs w:val="24"/>
      <w:lang w:eastAsia="es-ES"/>
    </w:rPr>
  </w:style>
  <w:style w:type="paragraph" w:customStyle="1" w:styleId="Expandido">
    <w:name w:val="Expandido"/>
    <w:basedOn w:val="Prrafodelista"/>
    <w:qFormat/>
    <w:rsid w:val="00A30962"/>
    <w:pPr>
      <w:spacing w:after="200" w:line="240" w:lineRule="atLeast"/>
      <w:ind w:left="0"/>
    </w:pPr>
    <w:rPr>
      <w:rFonts w:ascii="Segoe UI Light" w:hAnsi="Segoe UI Light" w:cs="Segoe UI Light"/>
      <w:spacing w:val="80"/>
      <w:sz w:val="22"/>
      <w:szCs w:val="22"/>
    </w:rPr>
  </w:style>
  <w:style w:type="paragraph" w:styleId="Prrafodelista">
    <w:name w:val="List Paragraph"/>
    <w:basedOn w:val="Normal"/>
    <w:uiPriority w:val="34"/>
    <w:qFormat/>
    <w:rsid w:val="00A30962"/>
    <w:pPr>
      <w:ind w:left="720"/>
      <w:contextualSpacing/>
    </w:pPr>
  </w:style>
  <w:style w:type="character" w:styleId="Hipervnculo">
    <w:name w:val="Hyperlink"/>
    <w:basedOn w:val="Fuentedeprrafopredeter"/>
    <w:unhideWhenUsed/>
    <w:rsid w:val="00AB210D"/>
    <w:rPr>
      <w:color w:val="0000FF" w:themeColor="hyperlink"/>
      <w:u w:val="single"/>
    </w:rPr>
  </w:style>
  <w:style w:type="character" w:styleId="Mencinsinresolver">
    <w:name w:val="Unresolved Mention"/>
    <w:basedOn w:val="Fuentedeprrafopredeter"/>
    <w:uiPriority w:val="99"/>
    <w:semiHidden/>
    <w:unhideWhenUsed/>
    <w:rsid w:val="00AB210D"/>
    <w:rPr>
      <w:color w:val="605E5C"/>
      <w:shd w:val="clear" w:color="auto" w:fill="E1DFDD"/>
    </w:rPr>
  </w:style>
  <w:style w:type="character" w:styleId="Hipervnculovisitado">
    <w:name w:val="FollowedHyperlink"/>
    <w:basedOn w:val="Fuentedeprrafopredeter"/>
    <w:semiHidden/>
    <w:unhideWhenUsed/>
    <w:rsid w:val="00AB210D"/>
    <w:rPr>
      <w:color w:val="800080" w:themeColor="followedHyperlink"/>
      <w:u w:val="single"/>
    </w:rPr>
  </w:style>
  <w:style w:type="paragraph" w:styleId="Asuntodelcomentario">
    <w:name w:val="annotation subject"/>
    <w:basedOn w:val="Textocomentario"/>
    <w:next w:val="Textocomentario"/>
    <w:link w:val="AsuntodelcomentarioCar"/>
    <w:semiHidden/>
    <w:unhideWhenUsed/>
    <w:rsid w:val="00767D83"/>
    <w:pPr>
      <w:spacing w:line="240" w:lineRule="auto"/>
    </w:pPr>
    <w:rPr>
      <w:b/>
      <w:bCs/>
    </w:rPr>
  </w:style>
  <w:style w:type="character" w:customStyle="1" w:styleId="TextocomentarioCar">
    <w:name w:val="Texto comentario Car"/>
    <w:basedOn w:val="Fuentedeprrafopredeter"/>
    <w:link w:val="Textocomentario"/>
    <w:semiHidden/>
    <w:rsid w:val="00767D83"/>
    <w:rPr>
      <w:lang w:eastAsia="es-ES_tradnl"/>
    </w:rPr>
  </w:style>
  <w:style w:type="character" w:customStyle="1" w:styleId="AsuntodelcomentarioCar">
    <w:name w:val="Asunto del comentario Car"/>
    <w:basedOn w:val="TextocomentarioCar"/>
    <w:link w:val="Asuntodelcomentario"/>
    <w:semiHidden/>
    <w:rsid w:val="00767D83"/>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7712">
      <w:bodyDiv w:val="1"/>
      <w:marLeft w:val="0"/>
      <w:marRight w:val="0"/>
      <w:marTop w:val="0"/>
      <w:marBottom w:val="0"/>
      <w:divBdr>
        <w:top w:val="none" w:sz="0" w:space="0" w:color="auto"/>
        <w:left w:val="none" w:sz="0" w:space="0" w:color="auto"/>
        <w:bottom w:val="none" w:sz="0" w:space="0" w:color="auto"/>
        <w:right w:val="none" w:sz="0" w:space="0" w:color="auto"/>
      </w:divBdr>
    </w:div>
    <w:div w:id="282541851">
      <w:bodyDiv w:val="1"/>
      <w:marLeft w:val="0"/>
      <w:marRight w:val="0"/>
      <w:marTop w:val="0"/>
      <w:marBottom w:val="0"/>
      <w:divBdr>
        <w:top w:val="none" w:sz="0" w:space="0" w:color="auto"/>
        <w:left w:val="none" w:sz="0" w:space="0" w:color="auto"/>
        <w:bottom w:val="none" w:sz="0" w:space="0" w:color="auto"/>
        <w:right w:val="none" w:sz="0" w:space="0" w:color="auto"/>
      </w:divBdr>
    </w:div>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122460559">
      <w:bodyDiv w:val="1"/>
      <w:marLeft w:val="0"/>
      <w:marRight w:val="0"/>
      <w:marTop w:val="0"/>
      <w:marBottom w:val="0"/>
      <w:divBdr>
        <w:top w:val="none" w:sz="0" w:space="0" w:color="auto"/>
        <w:left w:val="none" w:sz="0" w:space="0" w:color="auto"/>
        <w:bottom w:val="none" w:sz="0" w:space="0" w:color="auto"/>
        <w:right w:val="none" w:sz="0" w:space="0" w:color="auto"/>
      </w:divBdr>
    </w:div>
    <w:div w:id="1325668778">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 w:id="1954634719">
      <w:bodyDiv w:val="1"/>
      <w:marLeft w:val="0"/>
      <w:marRight w:val="0"/>
      <w:marTop w:val="0"/>
      <w:marBottom w:val="0"/>
      <w:divBdr>
        <w:top w:val="none" w:sz="0" w:space="0" w:color="auto"/>
        <w:left w:val="none" w:sz="0" w:space="0" w:color="auto"/>
        <w:bottom w:val="none" w:sz="0" w:space="0" w:color="auto"/>
        <w:right w:val="none" w:sz="0" w:space="0" w:color="auto"/>
      </w:divBdr>
      <w:divsChild>
        <w:div w:id="336734945">
          <w:marLeft w:val="0"/>
          <w:marRight w:val="0"/>
          <w:marTop w:val="0"/>
          <w:marBottom w:val="0"/>
          <w:divBdr>
            <w:top w:val="none" w:sz="0" w:space="0" w:color="auto"/>
            <w:left w:val="none" w:sz="0" w:space="0" w:color="auto"/>
            <w:bottom w:val="none" w:sz="0" w:space="0" w:color="auto"/>
            <w:right w:val="none" w:sz="0" w:space="0" w:color="auto"/>
          </w:divBdr>
        </w:div>
        <w:div w:id="495149999">
          <w:marLeft w:val="0"/>
          <w:marRight w:val="0"/>
          <w:marTop w:val="0"/>
          <w:marBottom w:val="0"/>
          <w:divBdr>
            <w:top w:val="none" w:sz="0" w:space="0" w:color="auto"/>
            <w:left w:val="none" w:sz="0" w:space="0" w:color="auto"/>
            <w:bottom w:val="none" w:sz="0" w:space="0" w:color="auto"/>
            <w:right w:val="none" w:sz="0" w:space="0" w:color="auto"/>
          </w:divBdr>
        </w:div>
        <w:div w:id="596330213">
          <w:marLeft w:val="0"/>
          <w:marRight w:val="0"/>
          <w:marTop w:val="0"/>
          <w:marBottom w:val="0"/>
          <w:divBdr>
            <w:top w:val="none" w:sz="0" w:space="0" w:color="auto"/>
            <w:left w:val="none" w:sz="0" w:space="0" w:color="auto"/>
            <w:bottom w:val="none" w:sz="0" w:space="0" w:color="auto"/>
            <w:right w:val="none" w:sz="0" w:space="0" w:color="auto"/>
          </w:divBdr>
        </w:div>
        <w:div w:id="811871611">
          <w:marLeft w:val="0"/>
          <w:marRight w:val="0"/>
          <w:marTop w:val="0"/>
          <w:marBottom w:val="0"/>
          <w:divBdr>
            <w:top w:val="none" w:sz="0" w:space="0" w:color="auto"/>
            <w:left w:val="none" w:sz="0" w:space="0" w:color="auto"/>
            <w:bottom w:val="none" w:sz="0" w:space="0" w:color="auto"/>
            <w:right w:val="none" w:sz="0" w:space="0" w:color="auto"/>
          </w:divBdr>
        </w:div>
        <w:div w:id="862136495">
          <w:marLeft w:val="0"/>
          <w:marRight w:val="0"/>
          <w:marTop w:val="0"/>
          <w:marBottom w:val="0"/>
          <w:divBdr>
            <w:top w:val="none" w:sz="0" w:space="0" w:color="auto"/>
            <w:left w:val="none" w:sz="0" w:space="0" w:color="auto"/>
            <w:bottom w:val="none" w:sz="0" w:space="0" w:color="auto"/>
            <w:right w:val="none" w:sz="0" w:space="0" w:color="auto"/>
          </w:divBdr>
        </w:div>
        <w:div w:id="867763597">
          <w:marLeft w:val="0"/>
          <w:marRight w:val="0"/>
          <w:marTop w:val="0"/>
          <w:marBottom w:val="0"/>
          <w:divBdr>
            <w:top w:val="none" w:sz="0" w:space="0" w:color="auto"/>
            <w:left w:val="none" w:sz="0" w:space="0" w:color="auto"/>
            <w:bottom w:val="none" w:sz="0" w:space="0" w:color="auto"/>
            <w:right w:val="none" w:sz="0" w:space="0" w:color="auto"/>
          </w:divBdr>
        </w:div>
        <w:div w:id="1330980209">
          <w:marLeft w:val="0"/>
          <w:marRight w:val="0"/>
          <w:marTop w:val="0"/>
          <w:marBottom w:val="0"/>
          <w:divBdr>
            <w:top w:val="none" w:sz="0" w:space="0" w:color="auto"/>
            <w:left w:val="none" w:sz="0" w:space="0" w:color="auto"/>
            <w:bottom w:val="none" w:sz="0" w:space="0" w:color="auto"/>
            <w:right w:val="none" w:sz="0" w:space="0" w:color="auto"/>
          </w:divBdr>
        </w:div>
        <w:div w:id="1395006010">
          <w:marLeft w:val="0"/>
          <w:marRight w:val="0"/>
          <w:marTop w:val="0"/>
          <w:marBottom w:val="0"/>
          <w:divBdr>
            <w:top w:val="none" w:sz="0" w:space="0" w:color="auto"/>
            <w:left w:val="none" w:sz="0" w:space="0" w:color="auto"/>
            <w:bottom w:val="none" w:sz="0" w:space="0" w:color="auto"/>
            <w:right w:val="none" w:sz="0" w:space="0" w:color="auto"/>
          </w:divBdr>
        </w:div>
        <w:div w:id="1397585296">
          <w:marLeft w:val="0"/>
          <w:marRight w:val="0"/>
          <w:marTop w:val="0"/>
          <w:marBottom w:val="0"/>
          <w:divBdr>
            <w:top w:val="none" w:sz="0" w:space="0" w:color="auto"/>
            <w:left w:val="none" w:sz="0" w:space="0" w:color="auto"/>
            <w:bottom w:val="none" w:sz="0" w:space="0" w:color="auto"/>
            <w:right w:val="none" w:sz="0" w:space="0" w:color="auto"/>
          </w:divBdr>
        </w:div>
        <w:div w:id="1580865240">
          <w:marLeft w:val="0"/>
          <w:marRight w:val="0"/>
          <w:marTop w:val="0"/>
          <w:marBottom w:val="0"/>
          <w:divBdr>
            <w:top w:val="none" w:sz="0" w:space="0" w:color="auto"/>
            <w:left w:val="none" w:sz="0" w:space="0" w:color="auto"/>
            <w:bottom w:val="none" w:sz="0" w:space="0" w:color="auto"/>
            <w:right w:val="none" w:sz="0" w:space="0" w:color="auto"/>
          </w:divBdr>
        </w:div>
        <w:div w:id="1688022480">
          <w:marLeft w:val="0"/>
          <w:marRight w:val="0"/>
          <w:marTop w:val="0"/>
          <w:marBottom w:val="0"/>
          <w:divBdr>
            <w:top w:val="none" w:sz="0" w:space="0" w:color="auto"/>
            <w:left w:val="none" w:sz="0" w:space="0" w:color="auto"/>
            <w:bottom w:val="none" w:sz="0" w:space="0" w:color="auto"/>
            <w:right w:val="none" w:sz="0" w:space="0" w:color="auto"/>
          </w:divBdr>
        </w:div>
        <w:div w:id="1711681552">
          <w:marLeft w:val="0"/>
          <w:marRight w:val="0"/>
          <w:marTop w:val="0"/>
          <w:marBottom w:val="0"/>
          <w:divBdr>
            <w:top w:val="none" w:sz="0" w:space="0" w:color="auto"/>
            <w:left w:val="none" w:sz="0" w:space="0" w:color="auto"/>
            <w:bottom w:val="none" w:sz="0" w:space="0" w:color="auto"/>
            <w:right w:val="none" w:sz="0" w:space="0" w:color="auto"/>
          </w:divBdr>
        </w:div>
        <w:div w:id="1815634242">
          <w:marLeft w:val="0"/>
          <w:marRight w:val="0"/>
          <w:marTop w:val="0"/>
          <w:marBottom w:val="0"/>
          <w:divBdr>
            <w:top w:val="none" w:sz="0" w:space="0" w:color="auto"/>
            <w:left w:val="none" w:sz="0" w:space="0" w:color="auto"/>
            <w:bottom w:val="none" w:sz="0" w:space="0" w:color="auto"/>
            <w:right w:val="none" w:sz="0" w:space="0" w:color="auto"/>
          </w:divBdr>
        </w:div>
        <w:div w:id="1930692336">
          <w:marLeft w:val="0"/>
          <w:marRight w:val="0"/>
          <w:marTop w:val="0"/>
          <w:marBottom w:val="0"/>
          <w:divBdr>
            <w:top w:val="none" w:sz="0" w:space="0" w:color="auto"/>
            <w:left w:val="none" w:sz="0" w:space="0" w:color="auto"/>
            <w:bottom w:val="none" w:sz="0" w:space="0" w:color="auto"/>
            <w:right w:val="none" w:sz="0" w:space="0" w:color="auto"/>
          </w:divBdr>
        </w:div>
        <w:div w:id="2122872698">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0"/>
          <w:divBdr>
            <w:top w:val="none" w:sz="0" w:space="0" w:color="auto"/>
            <w:left w:val="none" w:sz="0" w:space="0" w:color="auto"/>
            <w:bottom w:val="none" w:sz="0" w:space="0" w:color="auto"/>
            <w:right w:val="none" w:sz="0" w:space="0" w:color="auto"/>
          </w:divBdr>
        </w:div>
      </w:divsChild>
    </w:div>
    <w:div w:id="20602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skadi.eus/web01-aprat/es/ac34aRatWebWar/control/fichaRat/15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skadi.eus/sede-electroni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uskadi.eus/sede-electron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TAOLAM\OneDrive%20-%20ELKARLAN\1-%20DACIMA-%20DACISD\PLANTILLAS\plantilla%20dpto%20Gobernanz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da2b49af-32a5-4333-afc0-e4470f90aa33">
      <Terms xmlns="http://schemas.microsoft.com/office/infopath/2007/PartnerControls"/>
    </lcf76f155ced4ddcb4097134ff3c332f>
    <SharedWithUsers xmlns="4efd4149-0bde-4359-b874-dba616b228fc">
      <UserInfo>
        <DisplayName>Eguiluz Cerrillo, Sara</DisplayName>
        <AccountId>21</AccountId>
        <AccountType/>
      </UserInfo>
      <UserInfo>
        <DisplayName>Uriarte Uriarte, Juan Carlos</DisplayName>
        <AccountId>280</AccountId>
        <AccountType/>
      </UserInfo>
      <UserInfo>
        <DisplayName>Elorriaga Lamarcha, Inmaculada</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0881E5DA7022549B24059F047393BFC" ma:contentTypeVersion="15" ma:contentTypeDescription="Crear nuevo documento." ma:contentTypeScope="" ma:versionID="1e753fd262696808e0f9875798434cb7">
  <xsd:schema xmlns:xsd="http://www.w3.org/2001/XMLSchema" xmlns:xs="http://www.w3.org/2001/XMLSchema" xmlns:p="http://schemas.microsoft.com/office/2006/metadata/properties" xmlns:ns2="da2b49af-32a5-4333-afc0-e4470f90aa33" xmlns:ns3="4efd4149-0bde-4359-b874-dba616b228fc" targetNamespace="http://schemas.microsoft.com/office/2006/metadata/properties" ma:root="true" ma:fieldsID="7fc9df23fc92f2e15f4e04e628c3e662" ns2:_="" ns3:_="">
    <xsd:import namespace="da2b49af-32a5-4333-afc0-e4470f90aa33"/>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49af-32a5-4333-afc0-e4470f9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5271-E58D-4E4A-B2D7-6C3524B81F39}">
  <ds:schemaRefs>
    <ds:schemaRef ds:uri="http://schemas.microsoft.com/sharepoint/v3/contenttype/forms"/>
  </ds:schemaRefs>
</ds:datastoreItem>
</file>

<file path=customXml/itemProps2.xml><?xml version="1.0" encoding="utf-8"?>
<ds:datastoreItem xmlns:ds="http://schemas.openxmlformats.org/officeDocument/2006/customXml" ds:itemID="{29D7C958-F4A8-42C9-834D-C8B848395C1C}">
  <ds:schemaRefs>
    <ds:schemaRef ds:uri="http://schemas.microsoft.com/office/2006/metadata/properties"/>
    <ds:schemaRef ds:uri="http://schemas.microsoft.com/office/infopath/2007/PartnerControls"/>
    <ds:schemaRef ds:uri="4efd4149-0bde-4359-b874-dba616b228fc"/>
    <ds:schemaRef ds:uri="da2b49af-32a5-4333-afc0-e4470f90aa33"/>
  </ds:schemaRefs>
</ds:datastoreItem>
</file>

<file path=customXml/itemProps3.xml><?xml version="1.0" encoding="utf-8"?>
<ds:datastoreItem xmlns:ds="http://schemas.openxmlformats.org/officeDocument/2006/customXml" ds:itemID="{6A911BED-B605-47EE-9A42-47A3CD62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b49af-32a5-4333-afc0-e4470f90aa33"/>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dpto Gobernanza.dotx</Template>
  <TotalTime>578</TotalTime>
  <Pages>12</Pages>
  <Words>3842</Words>
  <Characters>21457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25249</CharactersWithSpaces>
  <SharedDoc>false</SharedDoc>
  <HLinks>
    <vt:vector size="18" baseType="variant">
      <vt:variant>
        <vt:i4>2490492</vt:i4>
      </vt:variant>
      <vt:variant>
        <vt:i4>6</vt:i4>
      </vt:variant>
      <vt:variant>
        <vt:i4>0</vt:i4>
      </vt:variant>
      <vt:variant>
        <vt:i4>5</vt:i4>
      </vt:variant>
      <vt:variant>
        <vt:lpwstr>https://www.euskadi.eus/web01-aprat/es/ac34aRatWebWar/control/fichaRat/151</vt:lpwstr>
      </vt:variant>
      <vt:variant>
        <vt:lpwstr/>
      </vt:variant>
      <vt:variant>
        <vt:i4>5570562</vt:i4>
      </vt:variant>
      <vt:variant>
        <vt:i4>3</vt:i4>
      </vt:variant>
      <vt:variant>
        <vt:i4>0</vt:i4>
      </vt:variant>
      <vt:variant>
        <vt:i4>5</vt:i4>
      </vt:variant>
      <vt:variant>
        <vt:lpwstr>https://www.euskadi.eus/sede-electronica/</vt:lpwstr>
      </vt:variant>
      <vt:variant>
        <vt:lpwstr/>
      </vt:variant>
      <vt:variant>
        <vt:i4>5570562</vt:i4>
      </vt:variant>
      <vt:variant>
        <vt:i4>0</vt:i4>
      </vt:variant>
      <vt:variant>
        <vt:i4>0</vt:i4>
      </vt:variant>
      <vt:variant>
        <vt:i4>5</vt:i4>
      </vt:variant>
      <vt:variant>
        <vt:lpwstr>https://www.euskadi.eus/sede-electronica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Otaola Moscoso, Nagore</dc:creator>
  <cp:keywords/>
  <cp:lastModifiedBy>Otaola Moscoso, Nagore</cp:lastModifiedBy>
  <cp:revision>351</cp:revision>
  <cp:lastPrinted>2008-05-29T03:34:00Z</cp:lastPrinted>
  <dcterms:created xsi:type="dcterms:W3CDTF">2023-11-28T08:08:00Z</dcterms:created>
  <dcterms:modified xsi:type="dcterms:W3CDTF">2024-04-09T06:52:00Z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0x010100A0881E5DA7022549B24059F047393BFC</vt:lpwstr>
  </property>
  <property fmtid="{D5CDD505-2E9C-101B-9397-08002B2CF9AE}" pid="3" name="MediaServiceImageTags">
    <vt:lpwstr/>
  </property>
</Properties>
</file>