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C10CC" w14:textId="323A0802" w:rsidR="008A4F08" w:rsidRPr="008A4F08" w:rsidRDefault="00D33C05" w:rsidP="004C61A5">
      <w:pPr>
        <w:pStyle w:val="Default"/>
        <w:ind w:left="0"/>
        <w:rPr>
          <w:rFonts w:ascii="Times New Roman" w:hAnsi="Times New Roman" w:cs="Times New Roman"/>
          <w:b/>
          <w:color w:val="26262A"/>
          <w:lang w:val="eu-ES"/>
        </w:rPr>
      </w:pPr>
      <w:r w:rsidRPr="00F07341">
        <w:rPr>
          <w:rFonts w:ascii="Times New Roman" w:hAnsi="Times New Roman" w:cs="Times New Roman"/>
          <w:b/>
          <w:color w:val="26262A"/>
          <w:lang w:val="eu-ES"/>
        </w:rPr>
        <w:t>EBAZPENA, 202</w:t>
      </w:r>
      <w:r w:rsidR="008A4F08">
        <w:rPr>
          <w:rFonts w:ascii="Times New Roman" w:hAnsi="Times New Roman" w:cs="Times New Roman"/>
          <w:b/>
          <w:color w:val="26262A"/>
          <w:lang w:val="eu-ES"/>
        </w:rPr>
        <w:t>2</w:t>
      </w:r>
      <w:r w:rsidRPr="00F07341">
        <w:rPr>
          <w:rFonts w:ascii="Times New Roman" w:hAnsi="Times New Roman" w:cs="Times New Roman"/>
          <w:b/>
          <w:color w:val="26262A"/>
          <w:lang w:val="eu-ES"/>
        </w:rPr>
        <w:t xml:space="preserve">KO </w:t>
      </w:r>
      <w:r w:rsidR="008A4F08">
        <w:rPr>
          <w:rFonts w:ascii="Times New Roman" w:hAnsi="Times New Roman" w:cs="Times New Roman"/>
          <w:b/>
          <w:color w:val="26262A"/>
          <w:lang w:val="eu-ES"/>
        </w:rPr>
        <w:t>APIRILA</w:t>
      </w:r>
      <w:r w:rsidRPr="00F07341">
        <w:rPr>
          <w:rFonts w:ascii="Times New Roman" w:hAnsi="Times New Roman" w:cs="Times New Roman"/>
          <w:b/>
          <w:color w:val="26262A"/>
          <w:lang w:val="eu-ES"/>
        </w:rPr>
        <w:t>REN 2</w:t>
      </w:r>
      <w:r w:rsidR="008A4F08">
        <w:rPr>
          <w:rFonts w:ascii="Times New Roman" w:hAnsi="Times New Roman" w:cs="Times New Roman"/>
          <w:b/>
          <w:color w:val="26262A"/>
          <w:lang w:val="eu-ES"/>
        </w:rPr>
        <w:t>2</w:t>
      </w:r>
      <w:r w:rsidRPr="00F07341">
        <w:rPr>
          <w:rFonts w:ascii="Times New Roman" w:hAnsi="Times New Roman" w:cs="Times New Roman"/>
          <w:b/>
          <w:color w:val="26262A"/>
          <w:lang w:val="eu-ES"/>
        </w:rPr>
        <w:t xml:space="preserve">KOA, TURISMO ETA OSTALARITZAKO ZUZENDARIARENA, </w:t>
      </w:r>
      <w:r w:rsidR="008A4F08" w:rsidRPr="008A4F08">
        <w:rPr>
          <w:rFonts w:ascii="Times New Roman" w:hAnsi="Times New Roman" w:cs="Times New Roman"/>
          <w:b/>
          <w:color w:val="26262A"/>
          <w:lang w:val="eu-ES"/>
        </w:rPr>
        <w:t>2021EKO LURRALDE-PROIEKTU TURISTIKOETARAKO LAGUNTZEN DEIALDIRAKO ESKABIDEAK AURKEZTEKO EPEA LUZATZEA ERABAKITZEN DUENA</w:t>
      </w:r>
      <w:r w:rsidR="008A4F08" w:rsidRPr="008A4F08">
        <w:rPr>
          <w:rFonts w:ascii="Verdana" w:hAnsi="Verdana" w:cs="Segoe UI"/>
          <w:color w:val="212529"/>
          <w:lang w:val="eu-ES"/>
        </w:rPr>
        <w:t>.</w:t>
      </w:r>
    </w:p>
    <w:p w14:paraId="46DB9417" w14:textId="77777777" w:rsidR="004C61A5" w:rsidRPr="00F07341" w:rsidRDefault="004C61A5" w:rsidP="004C61A5">
      <w:pPr>
        <w:ind w:right="28"/>
        <w:jc w:val="both"/>
        <w:rPr>
          <w:rFonts w:ascii="Times New Roman" w:eastAsia="Arial" w:hAnsi="Times New Roman" w:cs="Times New Roman"/>
          <w:sz w:val="24"/>
          <w:szCs w:val="24"/>
          <w:lang w:val="eu-ES"/>
        </w:rPr>
      </w:pPr>
    </w:p>
    <w:p w14:paraId="70CD0135" w14:textId="77777777" w:rsidR="004C61A5" w:rsidRPr="00F07341" w:rsidRDefault="004C61A5" w:rsidP="004C61A5">
      <w:pPr>
        <w:spacing w:before="9"/>
        <w:ind w:right="28"/>
        <w:jc w:val="both"/>
        <w:rPr>
          <w:rFonts w:ascii="Times New Roman" w:eastAsia="Arial" w:hAnsi="Times New Roman" w:cs="Times New Roman"/>
          <w:sz w:val="24"/>
          <w:szCs w:val="24"/>
          <w:lang w:val="eu-ES"/>
        </w:rPr>
      </w:pPr>
    </w:p>
    <w:p w14:paraId="37673780" w14:textId="7609E732" w:rsidR="004C61A5" w:rsidRDefault="004C61A5" w:rsidP="004C61A5">
      <w:pPr>
        <w:pStyle w:val="Textoindependiente"/>
        <w:spacing w:line="314" w:lineRule="auto"/>
        <w:ind w:left="0" w:right="28" w:firstLine="28"/>
        <w:jc w:val="both"/>
        <w:rPr>
          <w:rFonts w:eastAsia="Times New Roman" w:cs="Arial"/>
          <w:sz w:val="21"/>
          <w:szCs w:val="21"/>
          <w:lang w:val="eu-ES" w:eastAsia="es-ES"/>
        </w:rPr>
      </w:pPr>
    </w:p>
    <w:p w14:paraId="1251911A" w14:textId="77777777" w:rsidR="008A4F08" w:rsidRPr="008A4F08" w:rsidRDefault="008A4F08" w:rsidP="008A4F08">
      <w:pPr>
        <w:pStyle w:val="Textoindependiente"/>
        <w:spacing w:line="314" w:lineRule="auto"/>
        <w:ind w:left="0" w:right="28" w:firstLine="28"/>
        <w:jc w:val="both"/>
        <w:rPr>
          <w:rFonts w:eastAsia="Times New Roman" w:cs="Arial"/>
          <w:sz w:val="21"/>
          <w:szCs w:val="21"/>
          <w:lang w:val="eu-ES" w:eastAsia="es-ES"/>
        </w:rPr>
      </w:pPr>
      <w:r w:rsidRPr="008A4F08">
        <w:rPr>
          <w:rFonts w:eastAsia="Times New Roman" w:cs="Arial"/>
          <w:sz w:val="21"/>
          <w:szCs w:val="21"/>
          <w:lang w:val="eu-ES" w:eastAsia="es-ES"/>
        </w:rPr>
        <w:t>Turismo, Merkataritza eta Kontsumoko sailburuaren 2021eko martxoaren 24ko Aginduaren bidez, lurralde-proiektu turistikoak laguntzeko 2021eko ekitaldirako araudia eta deialdia onartu ziren.</w:t>
      </w:r>
    </w:p>
    <w:p w14:paraId="5E384C97" w14:textId="77777777" w:rsidR="008A4F08" w:rsidRPr="008A4F08" w:rsidRDefault="008A4F08" w:rsidP="008A4F08">
      <w:pPr>
        <w:pStyle w:val="Textoindependiente"/>
        <w:spacing w:line="314" w:lineRule="auto"/>
        <w:ind w:left="0" w:right="28" w:firstLine="28"/>
        <w:jc w:val="both"/>
        <w:rPr>
          <w:rFonts w:eastAsia="Times New Roman" w:cs="Arial"/>
          <w:sz w:val="21"/>
          <w:szCs w:val="21"/>
          <w:lang w:val="eu-ES" w:eastAsia="es-ES"/>
        </w:rPr>
      </w:pPr>
    </w:p>
    <w:p w14:paraId="74F76C5C" w14:textId="3ADB0851" w:rsidR="008A4F08" w:rsidRDefault="008A4F08" w:rsidP="008A4F08">
      <w:pPr>
        <w:pStyle w:val="Textoindependiente"/>
        <w:spacing w:line="314" w:lineRule="auto"/>
        <w:ind w:left="0" w:right="28" w:firstLine="28"/>
        <w:jc w:val="both"/>
        <w:rPr>
          <w:rFonts w:eastAsia="Times New Roman" w:cs="Arial"/>
          <w:sz w:val="21"/>
          <w:szCs w:val="21"/>
          <w:lang w:val="eu-ES" w:eastAsia="es-ES"/>
        </w:rPr>
      </w:pPr>
      <w:r w:rsidRPr="008A4F08">
        <w:rPr>
          <w:rFonts w:eastAsia="Times New Roman" w:cs="Arial"/>
          <w:sz w:val="21"/>
          <w:szCs w:val="21"/>
          <w:lang w:val="eu-ES" w:eastAsia="es-ES"/>
        </w:rPr>
        <w:t>Eskabideak aurkezteko epea, aipatutako ebazpenaren 10.1</w:t>
      </w:r>
      <w:r w:rsidR="00640C4A">
        <w:rPr>
          <w:rStyle w:val="Refdenotaalpie"/>
          <w:rFonts w:eastAsia="Times New Roman" w:cs="Arial"/>
          <w:sz w:val="21"/>
          <w:szCs w:val="21"/>
          <w:lang w:val="eu-ES" w:eastAsia="es-ES"/>
        </w:rPr>
        <w:footnoteReference w:id="1"/>
      </w:r>
      <w:r w:rsidRPr="008A4F08">
        <w:rPr>
          <w:rFonts w:eastAsia="Times New Roman" w:cs="Arial"/>
          <w:sz w:val="21"/>
          <w:szCs w:val="21"/>
          <w:lang w:val="eu-ES" w:eastAsia="es-ES"/>
        </w:rPr>
        <w:t xml:space="preserve"> artikuluarekin bat, maiatzaren 17an amaituko da, 24:00etan.</w:t>
      </w:r>
    </w:p>
    <w:p w14:paraId="4B65DBC8" w14:textId="77777777" w:rsidR="008A4F08" w:rsidRPr="00F07341" w:rsidRDefault="008A4F08" w:rsidP="004C61A5">
      <w:pPr>
        <w:pStyle w:val="Textoindependiente"/>
        <w:spacing w:line="314" w:lineRule="auto"/>
        <w:ind w:left="0" w:right="28" w:firstLine="28"/>
        <w:jc w:val="both"/>
        <w:rPr>
          <w:rFonts w:eastAsia="Times New Roman" w:cs="Arial"/>
          <w:sz w:val="21"/>
          <w:szCs w:val="21"/>
          <w:lang w:val="eu-ES" w:eastAsia="es-ES"/>
        </w:rPr>
      </w:pPr>
    </w:p>
    <w:p w14:paraId="7407CCF9" w14:textId="0E7CC881" w:rsidR="004C61A5" w:rsidRDefault="009E36FA" w:rsidP="004C61A5">
      <w:pPr>
        <w:pStyle w:val="Textoindependiente"/>
        <w:spacing w:line="314" w:lineRule="auto"/>
        <w:ind w:left="0" w:right="28" w:firstLine="28"/>
        <w:jc w:val="both"/>
        <w:rPr>
          <w:rFonts w:eastAsia="Times New Roman" w:cs="Arial"/>
          <w:sz w:val="21"/>
          <w:szCs w:val="21"/>
          <w:lang w:val="eu-ES" w:eastAsia="es-ES"/>
        </w:rPr>
      </w:pPr>
      <w:r w:rsidRPr="009E36FA">
        <w:rPr>
          <w:rFonts w:eastAsia="Times New Roman" w:cs="Arial"/>
          <w:sz w:val="21"/>
          <w:szCs w:val="21"/>
          <w:lang w:val="eu-ES" w:eastAsia="es-ES"/>
        </w:rPr>
        <w:t>Hala ere, laguntzak kudeatzeko sistema informatikoaren ohiko funtzionamenduari eragin dioten gorabehera teknikoen berri</w:t>
      </w:r>
      <w:r w:rsidR="00640C4A">
        <w:rPr>
          <w:rStyle w:val="Refdenotaalpie"/>
          <w:rFonts w:eastAsia="Times New Roman" w:cs="Arial"/>
          <w:sz w:val="21"/>
          <w:szCs w:val="21"/>
          <w:lang w:val="eu-ES" w:eastAsia="es-ES"/>
        </w:rPr>
        <w:footnoteReference w:id="2"/>
      </w:r>
      <w:r w:rsidRPr="009E36FA">
        <w:rPr>
          <w:rFonts w:eastAsia="Times New Roman" w:cs="Arial"/>
          <w:sz w:val="21"/>
          <w:szCs w:val="21"/>
          <w:lang w:val="eu-ES" w:eastAsia="es-ES"/>
        </w:rPr>
        <w:t xml:space="preserve"> eman da, eta horrek eragotzi egin du eskabideak telematikoki izapidetzea apirilaren 19ko 11:33ak arte.</w:t>
      </w:r>
    </w:p>
    <w:p w14:paraId="0A2DD6F3" w14:textId="77777777" w:rsidR="009E36FA" w:rsidRPr="00F07341" w:rsidRDefault="009E36FA" w:rsidP="004C61A5">
      <w:pPr>
        <w:pStyle w:val="Textoindependiente"/>
        <w:spacing w:line="314" w:lineRule="auto"/>
        <w:ind w:left="0" w:right="28" w:firstLine="28"/>
        <w:jc w:val="both"/>
        <w:rPr>
          <w:rFonts w:eastAsia="Times New Roman" w:cs="Arial"/>
          <w:sz w:val="21"/>
          <w:szCs w:val="21"/>
          <w:lang w:val="eu-ES" w:eastAsia="es-ES"/>
        </w:rPr>
      </w:pPr>
    </w:p>
    <w:p w14:paraId="6A4F5CB3" w14:textId="099FD63B" w:rsidR="00BF56AC" w:rsidRPr="00F07341" w:rsidRDefault="00BF56AC" w:rsidP="008A6031">
      <w:pPr>
        <w:pStyle w:val="Textoindependiente"/>
        <w:spacing w:line="314" w:lineRule="auto"/>
        <w:ind w:left="0" w:right="28"/>
        <w:jc w:val="both"/>
        <w:rPr>
          <w:rFonts w:eastAsia="Times New Roman" w:cs="Arial"/>
          <w:sz w:val="21"/>
          <w:szCs w:val="21"/>
          <w:lang w:val="eu-ES" w:eastAsia="es-ES"/>
        </w:rPr>
      </w:pPr>
      <w:r w:rsidRPr="00F07341">
        <w:rPr>
          <w:rFonts w:eastAsia="Times New Roman" w:cs="Arial"/>
          <w:sz w:val="21"/>
          <w:szCs w:val="21"/>
          <w:lang w:val="eu-ES" w:eastAsia="es-ES"/>
        </w:rPr>
        <w:t>Administrazio Publikoen Administrazio Prozedura Erkidearen urriaren 1eko 39/2015 Legearen 32.4</w:t>
      </w:r>
      <w:r w:rsidR="000335AB">
        <w:rPr>
          <w:rStyle w:val="Refdenotaalpie"/>
          <w:rFonts w:eastAsia="Times New Roman" w:cs="Arial"/>
          <w:sz w:val="21"/>
          <w:szCs w:val="21"/>
          <w:lang w:val="eu-ES" w:eastAsia="es-ES"/>
        </w:rPr>
        <w:footnoteReference w:id="3"/>
      </w:r>
      <w:r w:rsidRPr="00F07341">
        <w:rPr>
          <w:rFonts w:eastAsia="Times New Roman" w:cs="Arial"/>
          <w:sz w:val="21"/>
          <w:szCs w:val="21"/>
          <w:lang w:val="eu-ES" w:eastAsia="es-ES"/>
        </w:rPr>
        <w:t xml:space="preserve"> artikuluarekin bat etorriz, eta kontuan hartuta izapidetze telematikoaren derrigortasuna ezarri dela, epea luzatzea erabaki da</w:t>
      </w:r>
      <w:r w:rsidR="00E775E9">
        <w:rPr>
          <w:rFonts w:eastAsia="Times New Roman" w:cs="Arial"/>
          <w:sz w:val="21"/>
          <w:szCs w:val="21"/>
          <w:lang w:val="eu-ES" w:eastAsia="es-ES"/>
        </w:rPr>
        <w:t xml:space="preserve"> gorabeherak konpontzeko</w:t>
      </w:r>
      <w:r w:rsidRPr="00F07341">
        <w:rPr>
          <w:rFonts w:eastAsia="Times New Roman" w:cs="Arial"/>
          <w:sz w:val="21"/>
          <w:szCs w:val="21"/>
          <w:lang w:val="eu-ES" w:eastAsia="es-ES"/>
        </w:rPr>
        <w:t xml:space="preserve">, eta, behin horiek </w:t>
      </w:r>
      <w:r w:rsidR="00E775E9">
        <w:rPr>
          <w:rFonts w:eastAsia="Times New Roman" w:cs="Arial"/>
          <w:sz w:val="21"/>
          <w:szCs w:val="21"/>
          <w:lang w:val="eu-ES" w:eastAsia="es-ES"/>
        </w:rPr>
        <w:t>konpondu ostean</w:t>
      </w:r>
      <w:r w:rsidRPr="00F07341">
        <w:rPr>
          <w:rFonts w:eastAsia="Times New Roman" w:cs="Arial"/>
          <w:sz w:val="21"/>
          <w:szCs w:val="21"/>
          <w:lang w:val="eu-ES" w:eastAsia="es-ES"/>
        </w:rPr>
        <w:t xml:space="preserve">, </w:t>
      </w:r>
      <w:r w:rsidR="008A6031" w:rsidRPr="00F07341">
        <w:rPr>
          <w:rFonts w:eastAsia="Times New Roman" w:cs="Arial"/>
          <w:sz w:val="21"/>
          <w:szCs w:val="21"/>
          <w:lang w:val="eu-ES" w:eastAsia="es-ES"/>
        </w:rPr>
        <w:t xml:space="preserve">egoera horrek </w:t>
      </w:r>
      <w:r w:rsidRPr="00F07341">
        <w:rPr>
          <w:rFonts w:eastAsia="Times New Roman" w:cs="Arial"/>
          <w:sz w:val="21"/>
          <w:szCs w:val="21"/>
          <w:lang w:val="eu-ES" w:eastAsia="es-ES"/>
        </w:rPr>
        <w:t>eragindakoek eskabidea erregistratu eta dagokion dok</w:t>
      </w:r>
      <w:r w:rsidR="008A6031" w:rsidRPr="00F07341">
        <w:rPr>
          <w:rFonts w:eastAsia="Times New Roman" w:cs="Arial"/>
          <w:sz w:val="21"/>
          <w:szCs w:val="21"/>
          <w:lang w:val="eu-ES" w:eastAsia="es-ES"/>
        </w:rPr>
        <w:t>umentazioa aurkeztu ahal izango dute.</w:t>
      </w:r>
    </w:p>
    <w:p w14:paraId="01A41CC4" w14:textId="4D4CC2E1" w:rsidR="004C61A5" w:rsidRDefault="004C61A5" w:rsidP="004C61A5">
      <w:pPr>
        <w:pStyle w:val="Textoindependiente"/>
        <w:spacing w:line="314" w:lineRule="auto"/>
        <w:ind w:left="0" w:right="28" w:firstLine="28"/>
        <w:jc w:val="both"/>
        <w:rPr>
          <w:rFonts w:eastAsia="Times New Roman" w:cs="Arial"/>
          <w:sz w:val="21"/>
          <w:szCs w:val="21"/>
          <w:lang w:val="eu-ES" w:eastAsia="es-ES"/>
        </w:rPr>
      </w:pPr>
    </w:p>
    <w:p w14:paraId="0FF04799" w14:textId="078FF1AA" w:rsidR="00F07341" w:rsidRPr="00F07341" w:rsidRDefault="00F07341" w:rsidP="00F07341">
      <w:pPr>
        <w:pStyle w:val="Textoindependiente"/>
        <w:spacing w:line="314" w:lineRule="auto"/>
        <w:ind w:left="0" w:right="28" w:firstLine="28"/>
        <w:jc w:val="both"/>
        <w:rPr>
          <w:rFonts w:eastAsia="Times New Roman" w:cs="Arial"/>
          <w:sz w:val="21"/>
          <w:szCs w:val="21"/>
          <w:lang w:val="eu-ES" w:eastAsia="es-ES"/>
        </w:rPr>
      </w:pPr>
      <w:r w:rsidRPr="00F07341">
        <w:rPr>
          <w:rFonts w:eastAsia="Times New Roman" w:cs="Arial"/>
          <w:sz w:val="21"/>
          <w:szCs w:val="21"/>
          <w:lang w:val="eu-ES" w:eastAsia="es-ES"/>
        </w:rPr>
        <w:t xml:space="preserve">Horregatik, Turismo, Merkataritza eta Kontsumo Sailaren egitura organikoa eta funtzionala ezartzen duen </w:t>
      </w:r>
      <w:r w:rsidR="009E36FA">
        <w:rPr>
          <w:rFonts w:eastAsia="Times New Roman" w:cs="Arial"/>
          <w:sz w:val="21"/>
          <w:szCs w:val="21"/>
          <w:lang w:val="eu-ES" w:eastAsia="es-ES"/>
        </w:rPr>
        <w:t>urtarrila</w:t>
      </w:r>
      <w:r w:rsidRPr="00F07341">
        <w:rPr>
          <w:rFonts w:eastAsia="Times New Roman" w:cs="Arial"/>
          <w:sz w:val="21"/>
          <w:szCs w:val="21"/>
          <w:lang w:val="eu-ES" w:eastAsia="es-ES"/>
        </w:rPr>
        <w:t>ren 1</w:t>
      </w:r>
      <w:r w:rsidR="009E36FA">
        <w:rPr>
          <w:rFonts w:eastAsia="Times New Roman" w:cs="Arial"/>
          <w:sz w:val="21"/>
          <w:szCs w:val="21"/>
          <w:lang w:val="eu-ES" w:eastAsia="es-ES"/>
        </w:rPr>
        <w:t>9</w:t>
      </w:r>
      <w:r w:rsidRPr="00F07341">
        <w:rPr>
          <w:rFonts w:eastAsia="Times New Roman" w:cs="Arial"/>
          <w:sz w:val="21"/>
          <w:szCs w:val="21"/>
          <w:lang w:val="eu-ES" w:eastAsia="es-ES"/>
        </w:rPr>
        <w:t xml:space="preserve">ko </w:t>
      </w:r>
      <w:r w:rsidR="009E36FA">
        <w:rPr>
          <w:rFonts w:eastAsia="Times New Roman" w:cs="Arial"/>
          <w:sz w:val="21"/>
          <w:szCs w:val="21"/>
          <w:lang w:val="eu-ES" w:eastAsia="es-ES"/>
        </w:rPr>
        <w:t>13</w:t>
      </w:r>
      <w:r w:rsidRPr="00F07341">
        <w:rPr>
          <w:rFonts w:eastAsia="Times New Roman" w:cs="Arial"/>
          <w:sz w:val="21"/>
          <w:szCs w:val="21"/>
          <w:lang w:val="eu-ES" w:eastAsia="es-ES"/>
        </w:rPr>
        <w:t>/20</w:t>
      </w:r>
      <w:r w:rsidR="009E36FA">
        <w:rPr>
          <w:rFonts w:eastAsia="Times New Roman" w:cs="Arial"/>
          <w:sz w:val="21"/>
          <w:szCs w:val="21"/>
          <w:lang w:val="eu-ES" w:eastAsia="es-ES"/>
        </w:rPr>
        <w:t>21</w:t>
      </w:r>
      <w:r w:rsidRPr="00F07341">
        <w:rPr>
          <w:rFonts w:eastAsia="Times New Roman" w:cs="Arial"/>
          <w:sz w:val="21"/>
          <w:szCs w:val="21"/>
          <w:lang w:val="eu-ES" w:eastAsia="es-ES"/>
        </w:rPr>
        <w:t xml:space="preserve"> Dekretuaren 8.1.</w:t>
      </w:r>
      <w:r w:rsidR="009E36FA">
        <w:rPr>
          <w:rFonts w:eastAsia="Times New Roman" w:cs="Arial"/>
          <w:sz w:val="21"/>
          <w:szCs w:val="21"/>
          <w:lang w:val="eu-ES" w:eastAsia="es-ES"/>
        </w:rPr>
        <w:t>e</w:t>
      </w:r>
      <w:r w:rsidRPr="00F07341">
        <w:rPr>
          <w:rFonts w:eastAsia="Times New Roman" w:cs="Arial"/>
          <w:sz w:val="21"/>
          <w:szCs w:val="21"/>
          <w:lang w:val="eu-ES" w:eastAsia="es-ES"/>
        </w:rPr>
        <w:t>) artikuluak esl</w:t>
      </w:r>
      <w:bookmarkStart w:id="0" w:name="_GoBack"/>
      <w:bookmarkEnd w:id="0"/>
      <w:r w:rsidRPr="00F07341">
        <w:rPr>
          <w:rFonts w:eastAsia="Times New Roman" w:cs="Arial"/>
          <w:sz w:val="21"/>
          <w:szCs w:val="21"/>
          <w:lang w:val="eu-ES" w:eastAsia="es-ES"/>
        </w:rPr>
        <w:t xml:space="preserve">eitzen dizkidan eskumenak baliatuz, honako hau </w:t>
      </w:r>
    </w:p>
    <w:p w14:paraId="0FF77B7F" w14:textId="77777777" w:rsidR="004C61A5" w:rsidRPr="00F07341" w:rsidRDefault="004C61A5" w:rsidP="004C61A5">
      <w:pPr>
        <w:pStyle w:val="Textoindependiente"/>
        <w:spacing w:line="314" w:lineRule="auto"/>
        <w:ind w:left="0" w:right="28" w:firstLine="28"/>
        <w:jc w:val="both"/>
        <w:rPr>
          <w:rFonts w:eastAsia="Times New Roman" w:cs="Arial"/>
          <w:sz w:val="21"/>
          <w:szCs w:val="21"/>
          <w:lang w:val="eu-ES" w:eastAsia="es-ES"/>
        </w:rPr>
      </w:pPr>
    </w:p>
    <w:p w14:paraId="24497DFC" w14:textId="77777777" w:rsidR="004C61A5" w:rsidRPr="00F07341" w:rsidRDefault="00AA18F3" w:rsidP="004C61A5">
      <w:pPr>
        <w:pStyle w:val="Textoindependiente"/>
        <w:spacing w:line="314" w:lineRule="auto"/>
        <w:ind w:left="0" w:right="28" w:firstLine="28"/>
        <w:jc w:val="both"/>
        <w:rPr>
          <w:rFonts w:eastAsia="Times New Roman" w:cs="Arial"/>
          <w:sz w:val="21"/>
          <w:szCs w:val="21"/>
          <w:lang w:val="eu-ES" w:eastAsia="es-ES"/>
        </w:rPr>
      </w:pPr>
      <w:r w:rsidRPr="00F07341">
        <w:rPr>
          <w:rFonts w:eastAsia="Times New Roman" w:cs="Arial"/>
          <w:sz w:val="21"/>
          <w:szCs w:val="21"/>
          <w:lang w:val="eu-ES" w:eastAsia="es-ES"/>
        </w:rPr>
        <w:t>EBAZTEN DUT</w:t>
      </w:r>
      <w:r w:rsidR="004C61A5" w:rsidRPr="00F07341">
        <w:rPr>
          <w:rFonts w:eastAsia="Times New Roman" w:cs="Arial"/>
          <w:sz w:val="21"/>
          <w:szCs w:val="21"/>
          <w:lang w:val="eu-ES" w:eastAsia="es-ES"/>
        </w:rPr>
        <w:t>:</w:t>
      </w:r>
    </w:p>
    <w:p w14:paraId="3272E947" w14:textId="77777777" w:rsidR="004C61A5" w:rsidRPr="00F07341" w:rsidRDefault="004C61A5" w:rsidP="004C61A5">
      <w:pPr>
        <w:pStyle w:val="Textoindependiente"/>
        <w:spacing w:line="314" w:lineRule="auto"/>
        <w:ind w:left="0" w:right="28" w:firstLine="28"/>
        <w:jc w:val="both"/>
        <w:rPr>
          <w:rFonts w:eastAsia="Times New Roman" w:cs="Arial"/>
          <w:sz w:val="21"/>
          <w:szCs w:val="21"/>
          <w:lang w:val="eu-ES" w:eastAsia="es-ES"/>
        </w:rPr>
      </w:pPr>
    </w:p>
    <w:p w14:paraId="1AF62714" w14:textId="33A806D7" w:rsidR="009E36FA" w:rsidRPr="009E36FA" w:rsidRDefault="009E36FA" w:rsidP="009E36FA">
      <w:pPr>
        <w:pStyle w:val="Default"/>
        <w:ind w:left="0"/>
        <w:rPr>
          <w:color w:val="auto"/>
          <w:sz w:val="21"/>
          <w:szCs w:val="21"/>
          <w:lang w:val="eu-ES"/>
        </w:rPr>
      </w:pPr>
      <w:r w:rsidRPr="009E36FA">
        <w:rPr>
          <w:color w:val="auto"/>
          <w:sz w:val="21"/>
          <w:szCs w:val="21"/>
          <w:lang w:val="eu-ES"/>
        </w:rPr>
        <w:lastRenderedPageBreak/>
        <w:t xml:space="preserve">Turismo, Merkataritza eta Kontsumoko sailburuaren 2021eko martxoaren 24ko Aginduaren bidez deitutako 2021eko lurralde-proiektu turistikoetarako laguntzen eskabideak aurkezteko epea luzatzea, </w:t>
      </w:r>
      <w:r w:rsidR="00415B08" w:rsidRPr="00415B08">
        <w:rPr>
          <w:color w:val="auto"/>
          <w:sz w:val="21"/>
          <w:szCs w:val="21"/>
          <w:lang w:val="eu-ES"/>
        </w:rPr>
        <w:t>2021eko</w:t>
      </w:r>
      <w:r w:rsidR="00415B08">
        <w:rPr>
          <w:color w:val="auto"/>
          <w:sz w:val="21"/>
          <w:szCs w:val="21"/>
          <w:lang w:val="eu-ES"/>
        </w:rPr>
        <w:t xml:space="preserve"> maiatzaren</w:t>
      </w:r>
      <w:r w:rsidRPr="009E36FA">
        <w:rPr>
          <w:color w:val="auto"/>
          <w:sz w:val="21"/>
          <w:szCs w:val="21"/>
          <w:lang w:val="eu-ES"/>
        </w:rPr>
        <w:t xml:space="preserve"> 19ko 11: 32ak arte.</w:t>
      </w:r>
    </w:p>
    <w:p w14:paraId="5FAC6537" w14:textId="77777777" w:rsidR="00415B08" w:rsidRDefault="00415B08" w:rsidP="009E36FA">
      <w:pPr>
        <w:pStyle w:val="Default"/>
        <w:ind w:left="0"/>
        <w:rPr>
          <w:color w:val="auto"/>
          <w:sz w:val="21"/>
          <w:szCs w:val="21"/>
          <w:lang w:val="eu-ES"/>
        </w:rPr>
      </w:pPr>
    </w:p>
    <w:p w14:paraId="5653765E" w14:textId="3C889AEE" w:rsidR="009E36FA" w:rsidRPr="00F07341" w:rsidRDefault="009E36FA" w:rsidP="009E36FA">
      <w:pPr>
        <w:pStyle w:val="Default"/>
        <w:ind w:left="0"/>
        <w:rPr>
          <w:sz w:val="21"/>
          <w:szCs w:val="21"/>
          <w:lang w:val="eu-ES"/>
        </w:rPr>
      </w:pPr>
      <w:r w:rsidRPr="00F07341">
        <w:rPr>
          <w:color w:val="auto"/>
          <w:sz w:val="21"/>
          <w:szCs w:val="21"/>
          <w:lang w:val="eu-ES"/>
        </w:rPr>
        <w:t>G</w:t>
      </w:r>
      <w:r w:rsidRPr="00F07341">
        <w:rPr>
          <w:sz w:val="21"/>
          <w:szCs w:val="21"/>
          <w:lang w:val="eu-ES"/>
        </w:rPr>
        <w:t xml:space="preserve">ertatutako gorabehera </w:t>
      </w:r>
      <w:r w:rsidR="00640C4A">
        <w:rPr>
          <w:sz w:val="21"/>
          <w:szCs w:val="21"/>
          <w:lang w:val="eu-ES"/>
        </w:rPr>
        <w:t xml:space="preserve">teknikoa </w:t>
      </w:r>
      <w:r w:rsidRPr="00F07341">
        <w:rPr>
          <w:sz w:val="21"/>
          <w:szCs w:val="21"/>
          <w:lang w:val="eu-ES"/>
        </w:rPr>
        <w:t>eta epea zenbat luzatzen den egoitza elektronikoan argitaratu dadila agintzea.</w:t>
      </w:r>
    </w:p>
    <w:p w14:paraId="5A056A91" w14:textId="77777777" w:rsidR="00640C4A" w:rsidRDefault="00640C4A" w:rsidP="004C61A5">
      <w:pPr>
        <w:pStyle w:val="Default"/>
        <w:ind w:left="0"/>
        <w:rPr>
          <w:color w:val="auto"/>
          <w:sz w:val="21"/>
          <w:szCs w:val="21"/>
          <w:lang w:val="eu-ES"/>
        </w:rPr>
      </w:pPr>
    </w:p>
    <w:p w14:paraId="7FD3D2F0" w14:textId="05990299" w:rsidR="004C61A5" w:rsidRPr="00F07341" w:rsidRDefault="004C61A5" w:rsidP="004C61A5">
      <w:pPr>
        <w:pStyle w:val="Default"/>
        <w:ind w:left="0"/>
        <w:rPr>
          <w:color w:val="auto"/>
          <w:sz w:val="21"/>
          <w:szCs w:val="21"/>
          <w:lang w:val="eu-ES"/>
        </w:rPr>
      </w:pPr>
      <w:r w:rsidRPr="00F07341">
        <w:rPr>
          <w:color w:val="auto"/>
          <w:sz w:val="21"/>
          <w:szCs w:val="21"/>
          <w:lang w:val="eu-ES"/>
        </w:rPr>
        <w:t>Vitoria-Gasteiz</w:t>
      </w:r>
      <w:r w:rsidR="00BF56AC" w:rsidRPr="00F07341">
        <w:rPr>
          <w:color w:val="auto"/>
          <w:sz w:val="21"/>
          <w:szCs w:val="21"/>
          <w:lang w:val="eu-ES"/>
        </w:rPr>
        <w:t xml:space="preserve">en, </w:t>
      </w:r>
      <w:r w:rsidRPr="00F07341">
        <w:rPr>
          <w:color w:val="auto"/>
          <w:sz w:val="21"/>
          <w:szCs w:val="21"/>
          <w:lang w:val="eu-ES"/>
        </w:rPr>
        <w:t>202</w:t>
      </w:r>
      <w:r w:rsidR="009E36FA">
        <w:rPr>
          <w:color w:val="auto"/>
          <w:sz w:val="21"/>
          <w:szCs w:val="21"/>
          <w:lang w:val="eu-ES"/>
        </w:rPr>
        <w:t>1e</w:t>
      </w:r>
      <w:r w:rsidR="00BF56AC" w:rsidRPr="00F07341">
        <w:rPr>
          <w:color w:val="auto"/>
          <w:sz w:val="21"/>
          <w:szCs w:val="21"/>
          <w:lang w:val="eu-ES"/>
        </w:rPr>
        <w:t xml:space="preserve">ko </w:t>
      </w:r>
      <w:r w:rsidR="009E36FA">
        <w:rPr>
          <w:color w:val="auto"/>
          <w:sz w:val="21"/>
          <w:szCs w:val="21"/>
          <w:lang w:val="eu-ES"/>
        </w:rPr>
        <w:t>apirilar</w:t>
      </w:r>
      <w:r w:rsidR="00BF56AC" w:rsidRPr="00F07341">
        <w:rPr>
          <w:color w:val="auto"/>
          <w:sz w:val="21"/>
          <w:szCs w:val="21"/>
          <w:lang w:val="eu-ES"/>
        </w:rPr>
        <w:t>en 2</w:t>
      </w:r>
      <w:r w:rsidR="009E36FA">
        <w:rPr>
          <w:color w:val="auto"/>
          <w:sz w:val="21"/>
          <w:szCs w:val="21"/>
          <w:lang w:val="eu-ES"/>
        </w:rPr>
        <w:t>2</w:t>
      </w:r>
      <w:r w:rsidR="00BF56AC" w:rsidRPr="00F07341">
        <w:rPr>
          <w:color w:val="auto"/>
          <w:sz w:val="21"/>
          <w:szCs w:val="21"/>
          <w:lang w:val="eu-ES"/>
        </w:rPr>
        <w:t>an</w:t>
      </w:r>
    </w:p>
    <w:p w14:paraId="7C503998" w14:textId="77777777" w:rsidR="004C61A5" w:rsidRPr="00F07341" w:rsidRDefault="004C61A5" w:rsidP="004C61A5">
      <w:pPr>
        <w:pStyle w:val="Default"/>
        <w:ind w:left="0"/>
        <w:rPr>
          <w:color w:val="auto"/>
          <w:sz w:val="21"/>
          <w:szCs w:val="21"/>
          <w:lang w:val="eu-ES"/>
        </w:rPr>
      </w:pPr>
    </w:p>
    <w:p w14:paraId="2CBE7887" w14:textId="77777777" w:rsidR="004C61A5" w:rsidRPr="00F07341" w:rsidRDefault="004C61A5" w:rsidP="004C61A5">
      <w:pPr>
        <w:pStyle w:val="Default"/>
        <w:ind w:left="0"/>
        <w:rPr>
          <w:color w:val="auto"/>
          <w:sz w:val="21"/>
          <w:szCs w:val="21"/>
          <w:lang w:val="eu-ES"/>
        </w:rPr>
      </w:pPr>
    </w:p>
    <w:p w14:paraId="222293B5" w14:textId="77777777" w:rsidR="004C61A5" w:rsidRPr="00F07341" w:rsidRDefault="00D33C05" w:rsidP="004C61A5">
      <w:pPr>
        <w:pStyle w:val="Default"/>
        <w:ind w:left="0"/>
        <w:rPr>
          <w:color w:val="auto"/>
          <w:sz w:val="21"/>
          <w:szCs w:val="21"/>
          <w:lang w:val="eu-ES"/>
        </w:rPr>
      </w:pPr>
      <w:r w:rsidRPr="00F07341">
        <w:rPr>
          <w:color w:val="auto"/>
          <w:sz w:val="21"/>
          <w:szCs w:val="21"/>
          <w:lang w:val="eu-ES"/>
        </w:rPr>
        <w:t>Izpta</w:t>
      </w:r>
      <w:r w:rsidR="004C61A5" w:rsidRPr="00F07341">
        <w:rPr>
          <w:color w:val="auto"/>
          <w:sz w:val="21"/>
          <w:szCs w:val="21"/>
          <w:lang w:val="eu-ES"/>
        </w:rPr>
        <w:t>.: Goyo Zurro Tobajas</w:t>
      </w:r>
    </w:p>
    <w:p w14:paraId="2389573B" w14:textId="77777777" w:rsidR="004C61A5" w:rsidRPr="00F07341" w:rsidRDefault="00D33C05" w:rsidP="004C61A5">
      <w:pPr>
        <w:pStyle w:val="Default"/>
        <w:ind w:left="0"/>
        <w:rPr>
          <w:color w:val="auto"/>
          <w:sz w:val="21"/>
          <w:szCs w:val="21"/>
          <w:lang w:val="eu-ES"/>
        </w:rPr>
      </w:pPr>
      <w:r w:rsidRPr="00F07341">
        <w:rPr>
          <w:color w:val="auto"/>
          <w:sz w:val="21"/>
          <w:szCs w:val="21"/>
          <w:lang w:val="eu-ES"/>
        </w:rPr>
        <w:t>Turismo eta Ostalaritzako zuzendaria</w:t>
      </w:r>
    </w:p>
    <w:p w14:paraId="66E4290E" w14:textId="77777777" w:rsidR="004C61A5" w:rsidRPr="00F07341" w:rsidRDefault="004C61A5" w:rsidP="004C61A5">
      <w:pPr>
        <w:pStyle w:val="Default"/>
        <w:ind w:left="0"/>
        <w:rPr>
          <w:color w:val="auto"/>
          <w:sz w:val="21"/>
          <w:szCs w:val="21"/>
          <w:lang w:val="eu-ES"/>
        </w:rPr>
      </w:pPr>
    </w:p>
    <w:p w14:paraId="5A07E7E2" w14:textId="77777777" w:rsidR="0076261E" w:rsidRPr="00F07341" w:rsidRDefault="0076261E">
      <w:pPr>
        <w:rPr>
          <w:lang w:val="eu-ES"/>
        </w:rPr>
      </w:pPr>
    </w:p>
    <w:sectPr w:rsidR="0076261E" w:rsidRPr="00F07341" w:rsidSect="009237F6">
      <w:headerReference w:type="default" r:id="rId10"/>
      <w:footerReference w:type="default" r:id="rId11"/>
      <w:headerReference w:type="first" r:id="rId12"/>
      <w:footerReference w:type="first" r:id="rId13"/>
      <w:pgSz w:w="11907" w:h="16840"/>
      <w:pgMar w:top="1418" w:right="1531" w:bottom="1134" w:left="1701"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CC21F" w14:textId="77777777" w:rsidR="00A756B7" w:rsidRDefault="00A756B7">
      <w:r>
        <w:separator/>
      </w:r>
    </w:p>
  </w:endnote>
  <w:endnote w:type="continuationSeparator" w:id="0">
    <w:p w14:paraId="54730E00" w14:textId="77777777" w:rsidR="00A756B7" w:rsidRDefault="00A7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ans-serif">
    <w:altName w:val="Times New Roman"/>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B2EBE" w14:textId="77777777" w:rsidR="001E066E" w:rsidRDefault="00415B08">
    <w:pPr>
      <w:pStyle w:val="Piedepgina"/>
      <w:jc w:val="right"/>
    </w:pPr>
  </w:p>
  <w:p w14:paraId="620D21D0" w14:textId="77777777" w:rsidR="001E066E" w:rsidRDefault="00415B08">
    <w:pPr>
      <w:pStyle w:val="Piedepgina"/>
      <w:jc w:val="right"/>
    </w:pPr>
  </w:p>
  <w:p w14:paraId="2CD70CE5" w14:textId="0EB40346" w:rsidR="001E066E" w:rsidRPr="0029705F" w:rsidRDefault="00E775E9">
    <w:pPr>
      <w:pStyle w:val="Piedepgina"/>
      <w:jc w:val="right"/>
      <w:rPr>
        <w:rFonts w:ascii="Arial" w:hAnsi="Arial"/>
        <w:sz w:val="16"/>
        <w:szCs w:val="16"/>
      </w:rPr>
    </w:pPr>
    <w:r w:rsidRPr="0029705F">
      <w:rPr>
        <w:rFonts w:ascii="Arial" w:hAnsi="Arial"/>
        <w:sz w:val="16"/>
        <w:szCs w:val="16"/>
      </w:rPr>
      <w:fldChar w:fldCharType="begin"/>
    </w:r>
    <w:r w:rsidRPr="0029705F">
      <w:rPr>
        <w:rFonts w:ascii="Arial" w:hAnsi="Arial"/>
        <w:sz w:val="16"/>
        <w:szCs w:val="16"/>
      </w:rPr>
      <w:instrText>PAGE   \* MERGEFORMAT</w:instrText>
    </w:r>
    <w:r w:rsidRPr="0029705F">
      <w:rPr>
        <w:rFonts w:ascii="Arial" w:hAnsi="Arial"/>
        <w:sz w:val="16"/>
        <w:szCs w:val="16"/>
      </w:rPr>
      <w:fldChar w:fldCharType="separate"/>
    </w:r>
    <w:r w:rsidR="00415B08" w:rsidRPr="00415B08">
      <w:rPr>
        <w:rFonts w:ascii="Arial" w:hAnsi="Arial"/>
        <w:noProof/>
        <w:sz w:val="16"/>
        <w:szCs w:val="16"/>
        <w:lang w:val="es-ES"/>
      </w:rPr>
      <w:t>2</w:t>
    </w:r>
    <w:r w:rsidRPr="0029705F">
      <w:rP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7B8F1" w14:textId="77777777" w:rsidR="001E066E" w:rsidRDefault="00415B08">
    <w:pPr>
      <w:pStyle w:val="Piedepgina"/>
      <w:tabs>
        <w:tab w:val="clear" w:pos="9071"/>
      </w:tabs>
      <w:jc w:val="center"/>
      <w:rPr>
        <w:rFonts w:ascii="Arial" w:hAnsi="Arial"/>
        <w:sz w:val="13"/>
      </w:rPr>
    </w:pPr>
  </w:p>
  <w:p w14:paraId="7E5ED9A7" w14:textId="77777777" w:rsidR="001E066E" w:rsidRDefault="00415B08">
    <w:pPr>
      <w:pStyle w:val="Piedepgina"/>
      <w:tabs>
        <w:tab w:val="clear" w:pos="9071"/>
      </w:tabs>
      <w:jc w:val="center"/>
      <w:rPr>
        <w:rFonts w:ascii="Arial" w:hAnsi="Arial"/>
        <w:sz w:val="13"/>
      </w:rPr>
    </w:pPr>
  </w:p>
  <w:p w14:paraId="17D0CF49" w14:textId="77777777" w:rsidR="001E066E" w:rsidRDefault="00415B08">
    <w:pPr>
      <w:pStyle w:val="Piedepgina"/>
      <w:tabs>
        <w:tab w:val="clear" w:pos="9071"/>
      </w:tabs>
      <w:jc w:val="center"/>
      <w:rPr>
        <w:rFonts w:ascii="Arial" w:hAnsi="Arial"/>
        <w:sz w:val="13"/>
      </w:rPr>
    </w:pPr>
  </w:p>
  <w:p w14:paraId="40ACE17C" w14:textId="77777777" w:rsidR="001E066E" w:rsidRDefault="00415B08">
    <w:pPr>
      <w:pStyle w:val="Piedepgina"/>
      <w:tabs>
        <w:tab w:val="clear" w:pos="9071"/>
      </w:tabs>
      <w:jc w:val="center"/>
      <w:rPr>
        <w:rFonts w:ascii="Arial" w:hAnsi="Arial"/>
        <w:sz w:val="13"/>
      </w:rPr>
    </w:pPr>
  </w:p>
  <w:p w14:paraId="43533434" w14:textId="77777777" w:rsidR="001E066E" w:rsidRPr="0011057F" w:rsidRDefault="00E775E9">
    <w:pPr>
      <w:pStyle w:val="Piedepgina"/>
      <w:tabs>
        <w:tab w:val="clear" w:pos="9071"/>
      </w:tabs>
      <w:jc w:val="center"/>
      <w:rPr>
        <w:rFonts w:ascii="Arial" w:hAnsi="Arial"/>
        <w:sz w:val="13"/>
        <w:lang w:val="es-ES"/>
      </w:rPr>
    </w:pPr>
    <w:r w:rsidRPr="0011057F">
      <w:rPr>
        <w:rFonts w:ascii="Arial" w:hAnsi="Arial"/>
        <w:sz w:val="13"/>
        <w:lang w:val="es-ES"/>
      </w:rPr>
      <w:t>Donostia-San Sebastián, 1, Lakua 1 – 8ª   01010 VITORIA-GASTEIZ</w:t>
    </w:r>
  </w:p>
  <w:p w14:paraId="6A0686C7" w14:textId="77777777" w:rsidR="001E066E" w:rsidRDefault="00E775E9">
    <w:pPr>
      <w:pStyle w:val="Piedepgina"/>
      <w:tabs>
        <w:tab w:val="clear" w:pos="9071"/>
      </w:tabs>
      <w:jc w:val="center"/>
      <w:rPr>
        <w:rFonts w:ascii="Arial" w:hAnsi="Arial"/>
        <w:sz w:val="13"/>
        <w:lang w:val="fr-FR"/>
      </w:rPr>
    </w:pPr>
    <w:r w:rsidRPr="0011057F">
      <w:rPr>
        <w:rFonts w:ascii="Arial" w:hAnsi="Arial"/>
        <w:sz w:val="13"/>
        <w:lang w:val="es-ES"/>
      </w:rPr>
      <w:t xml:space="preserve"> </w:t>
    </w:r>
    <w:r>
      <w:rPr>
        <w:rFonts w:ascii="Arial" w:hAnsi="Arial"/>
        <w:sz w:val="13"/>
        <w:lang w:val="fr-FR"/>
      </w:rPr>
      <w:t>Tel:</w:t>
    </w:r>
    <w:r w:rsidRPr="0093488C">
      <w:rPr>
        <w:rFonts w:ascii="Arial" w:hAnsi="Arial"/>
        <w:sz w:val="13"/>
        <w:lang w:val="fr-FR"/>
      </w:rPr>
      <w:t xml:space="preserve"> </w:t>
    </w:r>
    <w:r w:rsidRPr="00862792">
      <w:rPr>
        <w:rFonts w:ascii="Arial" w:hAnsi="Arial"/>
        <w:sz w:val="13"/>
        <w:lang w:val="fr-FR"/>
      </w:rPr>
      <w:t>94</w:t>
    </w:r>
    <w:r>
      <w:rPr>
        <w:rFonts w:ascii="Arial" w:hAnsi="Arial"/>
        <w:sz w:val="13"/>
        <w:lang w:val="fr-FR"/>
      </w:rPr>
      <w:t>5 019 984</w:t>
    </w:r>
    <w:r w:rsidRPr="0093488C">
      <w:rPr>
        <w:rFonts w:ascii="Arial" w:hAnsi="Arial"/>
        <w:sz w:val="13"/>
        <w:lang w:val="fr-FR"/>
      </w:rPr>
      <w:t>– Fax</w:t>
    </w:r>
    <w:r>
      <w:rPr>
        <w:rFonts w:ascii="Arial" w:hAnsi="Arial"/>
        <w:sz w:val="13"/>
        <w:lang w:val="fr-FR"/>
      </w:rPr>
      <w:t> :</w:t>
    </w:r>
    <w:r w:rsidRPr="0093488C">
      <w:rPr>
        <w:rFonts w:ascii="Arial" w:hAnsi="Arial"/>
        <w:sz w:val="13"/>
        <w:lang w:val="fr-FR"/>
      </w:rPr>
      <w:t xml:space="preserve"> </w:t>
    </w:r>
    <w:r w:rsidRPr="00862792">
      <w:rPr>
        <w:rFonts w:ascii="Arial" w:hAnsi="Arial"/>
        <w:sz w:val="13"/>
        <w:lang w:val="fr-FR"/>
      </w:rPr>
      <w:t>94</w:t>
    </w:r>
    <w:r>
      <w:rPr>
        <w:rFonts w:ascii="Arial" w:hAnsi="Arial"/>
        <w:sz w:val="13"/>
        <w:lang w:val="fr-FR"/>
      </w:rPr>
      <w:t>5 019 931</w:t>
    </w:r>
    <w:r w:rsidRPr="0093488C">
      <w:rPr>
        <w:rFonts w:ascii="Arial" w:hAnsi="Arial"/>
        <w:sz w:val="13"/>
        <w:lang w:val="fr-FR"/>
      </w:rPr>
      <w:t>– e-mail</w:t>
    </w:r>
    <w:r>
      <w:rPr>
        <w:rFonts w:ascii="Arial" w:hAnsi="Arial"/>
        <w:sz w:val="13"/>
        <w:lang w:val="fr-FR"/>
      </w:rPr>
      <w:t>:</w:t>
    </w:r>
    <w:r w:rsidRPr="0093488C">
      <w:rPr>
        <w:rFonts w:ascii="Arial" w:hAnsi="Arial"/>
        <w:sz w:val="13"/>
        <w:lang w:val="fr-FR"/>
      </w:rPr>
      <w:t xml:space="preserve"> </w:t>
    </w:r>
    <w:hyperlink r:id="rId1" w:history="1">
      <w:r w:rsidRPr="004B52ED">
        <w:rPr>
          <w:rStyle w:val="Hipervnculo"/>
          <w:rFonts w:ascii="Arial" w:hAnsi="Arial"/>
          <w:sz w:val="13"/>
          <w:lang w:val="fr-FR"/>
        </w:rPr>
        <w:t>secretaria.turismo@euskadi.eus</w:t>
      </w:r>
    </w:hyperlink>
  </w:p>
  <w:p w14:paraId="176D82F9" w14:textId="77777777" w:rsidR="001E066E" w:rsidRPr="0093488C" w:rsidRDefault="00415B08">
    <w:pPr>
      <w:pStyle w:val="Piedepgina"/>
      <w:tabs>
        <w:tab w:val="clear" w:pos="9071"/>
      </w:tabs>
      <w:jc w:val="center"/>
      <w:rPr>
        <w:rFonts w:ascii="Arial" w:hAnsi="Arial"/>
        <w:sz w:val="13"/>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E385" w14:textId="77777777" w:rsidR="00A756B7" w:rsidRDefault="00A756B7">
      <w:r>
        <w:separator/>
      </w:r>
    </w:p>
  </w:footnote>
  <w:footnote w:type="continuationSeparator" w:id="0">
    <w:p w14:paraId="4F052FC5" w14:textId="77777777" w:rsidR="00A756B7" w:rsidRDefault="00A756B7">
      <w:r>
        <w:continuationSeparator/>
      </w:r>
    </w:p>
  </w:footnote>
  <w:footnote w:id="1">
    <w:p w14:paraId="7FDAE8C8" w14:textId="262D3820" w:rsidR="00640C4A" w:rsidRPr="00640C4A" w:rsidRDefault="00640C4A">
      <w:pPr>
        <w:pStyle w:val="Textonotapie"/>
        <w:rPr>
          <w:lang w:val="es-ES"/>
        </w:rPr>
      </w:pPr>
      <w:r>
        <w:rPr>
          <w:rStyle w:val="Refdenotaalpie"/>
        </w:rPr>
        <w:footnoteRef/>
      </w:r>
      <w:r>
        <w:t xml:space="preserve"> </w:t>
      </w:r>
      <w:r w:rsidRPr="00640C4A">
        <w:rPr>
          <w:rFonts w:ascii="sans-serif" w:hAnsi="sans-serif" w:cs="sans-serif"/>
          <w:i/>
          <w:color w:val="000000"/>
          <w:sz w:val="18"/>
          <w:szCs w:val="18"/>
          <w:lang w:val="es-ES"/>
        </w:rPr>
        <w:t>"Eskabideak aurkezteko epea hilabetekoa izango da, agindu hau Euskal Herriko Agintaritzaren Aldizkarian argitaratu eta hurrengo egunetik aurrera." (EHAAn 21.04.16an argitaratu zen)</w:t>
      </w:r>
    </w:p>
  </w:footnote>
  <w:footnote w:id="2">
    <w:p w14:paraId="6424BA87" w14:textId="58E423B4" w:rsidR="00640C4A" w:rsidRPr="00640C4A" w:rsidRDefault="00640C4A" w:rsidP="00640C4A">
      <w:pPr>
        <w:widowControl/>
        <w:rPr>
          <w:lang w:val="es-ES"/>
        </w:rPr>
      </w:pPr>
      <w:r>
        <w:rPr>
          <w:rStyle w:val="Refdenotaalpie"/>
        </w:rPr>
        <w:footnoteRef/>
      </w:r>
      <w:r w:rsidRPr="00415B08">
        <w:rPr>
          <w:lang w:val="es-ES"/>
        </w:rPr>
        <w:t xml:space="preserve"> </w:t>
      </w:r>
      <w:r w:rsidRPr="00640C4A">
        <w:rPr>
          <w:rFonts w:ascii="sans-serif" w:hAnsi="sans-serif" w:cs="sans-serif"/>
          <w:i/>
          <w:color w:val="000000"/>
          <w:sz w:val="18"/>
          <w:szCs w:val="18"/>
          <w:lang w:val="es-ES"/>
        </w:rPr>
        <w:t>Eskaera egiteko URL zuzenerako esteka, azkenik, astelehenean, hilaren 19an, 11: 33an argitaratu da.</w:t>
      </w:r>
    </w:p>
  </w:footnote>
  <w:footnote w:id="3">
    <w:p w14:paraId="53EA4576" w14:textId="7CD10DBE" w:rsidR="000335AB" w:rsidRPr="00640C4A" w:rsidRDefault="000335AB">
      <w:pPr>
        <w:pStyle w:val="Textonotapie"/>
        <w:rPr>
          <w:rFonts w:ascii="sans-serif" w:hAnsi="sans-serif" w:cs="sans-serif"/>
          <w:i/>
          <w:color w:val="000000"/>
          <w:sz w:val="18"/>
          <w:szCs w:val="18"/>
          <w:lang w:val="es-ES"/>
        </w:rPr>
      </w:pPr>
      <w:r>
        <w:rPr>
          <w:rStyle w:val="Refdenotaalpie"/>
        </w:rPr>
        <w:footnoteRef/>
      </w:r>
      <w:r w:rsidRPr="00415B08">
        <w:rPr>
          <w:lang w:val="es-ES"/>
        </w:rPr>
        <w:t xml:space="preserve"> </w:t>
      </w:r>
      <w:r w:rsidR="00640C4A" w:rsidRPr="00BC3B3E">
        <w:rPr>
          <w:rFonts w:ascii="sans-serif" w:hAnsi="sans-serif" w:cs="sans-serif"/>
          <w:color w:val="000000"/>
          <w:sz w:val="18"/>
          <w:szCs w:val="18"/>
          <w:lang w:val="es-ES"/>
        </w:rPr>
        <w:t xml:space="preserve">32.4. </w:t>
      </w:r>
      <w:r w:rsidR="00640C4A" w:rsidRPr="00640C4A">
        <w:rPr>
          <w:rFonts w:ascii="sans-serif" w:hAnsi="sans-serif" w:cs="sans-serif"/>
          <w:i/>
          <w:color w:val="000000"/>
          <w:sz w:val="18"/>
          <w:szCs w:val="18"/>
          <w:lang w:val="es-ES"/>
        </w:rPr>
        <w:t>“</w:t>
      </w:r>
      <w:r w:rsidRPr="00640C4A">
        <w:rPr>
          <w:rFonts w:ascii="sans-serif" w:hAnsi="sans-serif" w:cs="sans-serif"/>
          <w:i/>
          <w:color w:val="000000"/>
          <w:sz w:val="18"/>
          <w:szCs w:val="18"/>
          <w:lang w:val="es-ES"/>
        </w:rPr>
        <w:t>Gorabehera teknikoren batek eragotzi badu dagokion sistemak edo aplikazioak ohi bezala funtzionatzea, arazoa konpontzen den bitartean, amaitu ez diren epeak luzatzea erabaki ahal izango du Administrazioak. Egoitza elektronikoan argitara eman beharko du, bai gertatutako gorabehera teknikoa, bai bete gabeko epea zehazki zenbat luzatzen 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D53FD" w14:textId="77777777" w:rsidR="001E066E" w:rsidRDefault="00E775E9">
    <w:pPr>
      <w:pStyle w:val="Encabezado"/>
      <w:jc w:val="center"/>
    </w:pPr>
    <w:r>
      <w:rPr>
        <w:noProof/>
      </w:rPr>
      <w:object w:dxaOrig="11549" w:dyaOrig="1410" w14:anchorId="21374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4pt;height:22.55pt" fillcolor="window">
          <v:imagedata r:id="rId1" o:title=""/>
        </v:shape>
        <o:OLEObject Type="Embed" ProgID="MSPhotoEd.3" ShapeID="_x0000_i1025" DrawAspect="Content" ObjectID="_1680586232" r:id="rId2"/>
      </w:object>
    </w:r>
  </w:p>
  <w:p w14:paraId="280BB840" w14:textId="77777777" w:rsidR="001E066E" w:rsidRDefault="00415B08">
    <w:pPr>
      <w:pStyle w:val="Encabezado"/>
    </w:pPr>
  </w:p>
  <w:p w14:paraId="64A83096" w14:textId="77777777" w:rsidR="001E066E" w:rsidRDefault="00415B08">
    <w:pPr>
      <w:pStyle w:val="Encabezado"/>
    </w:pPr>
  </w:p>
  <w:p w14:paraId="235CD352" w14:textId="77777777" w:rsidR="001E066E" w:rsidRDefault="00415B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6370" w14:textId="611110F1" w:rsidR="001E066E" w:rsidRDefault="00E775E9">
    <w:pPr>
      <w:pStyle w:val="Encabezado"/>
      <w:tabs>
        <w:tab w:val="right" w:pos="9923"/>
      </w:tabs>
      <w:ind w:right="-142"/>
      <w:jc w:val="center"/>
      <w:rPr>
        <w:rFonts w:ascii="Arial" w:hAnsi="Arial"/>
        <w:sz w:val="16"/>
      </w:rPr>
    </w:pPr>
    <w:r>
      <w:rPr>
        <w:rFonts w:ascii="Arial" w:hAnsi="Arial"/>
        <w:noProof/>
        <w:sz w:val="16"/>
      </w:rPr>
      <w:object w:dxaOrig="18028" w:dyaOrig="2235" w14:anchorId="3F745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35pt;height:36.8pt" fillcolor="window">
          <v:imagedata r:id="rId1" o:title=""/>
        </v:shape>
        <o:OLEObject Type="Embed" ProgID="MSPhotoEd.3" ShapeID="_x0000_i1026" DrawAspect="Content" ObjectID="_1680586233" r:id="rId2"/>
      </w:object>
    </w:r>
  </w:p>
  <w:p w14:paraId="1237869A" w14:textId="7AC76E8A" w:rsidR="003C4399" w:rsidRDefault="003C4399">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9264" behindDoc="0" locked="0" layoutInCell="0" allowOverlap="1" wp14:anchorId="6189128E" wp14:editId="5B938B03">
              <wp:simplePos x="0" y="0"/>
              <wp:positionH relativeFrom="page">
                <wp:posOffset>1937499</wp:posOffset>
              </wp:positionH>
              <wp:positionV relativeFrom="page">
                <wp:posOffset>953770</wp:posOffset>
              </wp:positionV>
              <wp:extent cx="1828800" cy="405765"/>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D660" w14:textId="77777777" w:rsidR="00CD3734"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TURISMO, MERKATARITZA</w:t>
                          </w:r>
                        </w:p>
                        <w:p w14:paraId="0B8C0522" w14:textId="77777777" w:rsidR="001E066E"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ETA KONTSUMO SAILA</w:t>
                          </w:r>
                        </w:p>
                        <w:p w14:paraId="15AD9E54" w14:textId="77777777" w:rsidR="001E066E" w:rsidRPr="0011057F" w:rsidRDefault="00E775E9" w:rsidP="00CD3734">
                          <w:pPr>
                            <w:pStyle w:val="Ttulo2"/>
                            <w:spacing w:before="35"/>
                            <w:ind w:left="142"/>
                            <w:rPr>
                              <w:rFonts w:ascii="Helvetica" w:hAnsi="Helvetica" w:cs="Helvetica"/>
                              <w:b w:val="0"/>
                              <w:sz w:val="13"/>
                              <w:szCs w:val="13"/>
                              <w:lang w:val="es-ES"/>
                            </w:rPr>
                          </w:pPr>
                          <w:r w:rsidRPr="0011057F">
                            <w:rPr>
                              <w:rFonts w:ascii="Helvetica" w:hAnsi="Helvetica" w:cs="Helvetica"/>
                              <w:b w:val="0"/>
                              <w:sz w:val="13"/>
                              <w:szCs w:val="13"/>
                              <w:lang w:val="es-ES"/>
                            </w:rPr>
                            <w:t>Turismo eta Ostalaritza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9128E" id="_x0000_t202" coordsize="21600,21600" o:spt="202" path="m,l,21600r21600,l21600,xe">
              <v:stroke joinstyle="miter"/>
              <v:path gradientshapeok="t" o:connecttype="rect"/>
            </v:shapetype>
            <v:shape id="Text Box 1" o:spid="_x0000_s1026" type="#_x0000_t202" style="position:absolute;left:0;text-align:left;margin-left:152.55pt;margin-top:75.1pt;width:2in;height:3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Y/DtA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" o:allowincell="f" filled="f" stroked="f">
              <v:textbox>
                <w:txbxContent>
                  <w:p w14:paraId="6DEBD660" w14:textId="77777777" w:rsidR="00CD3734"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TURISMO, MERKATARITZA</w:t>
                    </w:r>
                  </w:p>
                  <w:p w14:paraId="0B8C0522" w14:textId="77777777" w:rsidR="001E066E"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ETA KONTSUMO SAILA</w:t>
                    </w:r>
                  </w:p>
                  <w:p w14:paraId="15AD9E54" w14:textId="77777777" w:rsidR="001E066E" w:rsidRPr="0011057F" w:rsidRDefault="00E775E9" w:rsidP="00CD3734">
                    <w:pPr>
                      <w:pStyle w:val="Ttulo2"/>
                      <w:spacing w:before="35"/>
                      <w:ind w:left="142"/>
                      <w:rPr>
                        <w:rFonts w:ascii="Helvetica" w:hAnsi="Helvetica" w:cs="Helvetica"/>
                        <w:b w:val="0"/>
                        <w:sz w:val="13"/>
                        <w:szCs w:val="13"/>
                        <w:lang w:val="es-ES"/>
                      </w:rPr>
                    </w:pPr>
                    <w:r w:rsidRPr="0011057F">
                      <w:rPr>
                        <w:rFonts w:ascii="Helvetica" w:hAnsi="Helvetica" w:cs="Helvetica"/>
                        <w:b w:val="0"/>
                        <w:sz w:val="13"/>
                        <w:szCs w:val="13"/>
                        <w:lang w:val="es-ES"/>
                      </w:rPr>
                      <w:t>Turismo eta Ostalaritza Zuzendaritza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60288" behindDoc="0" locked="0" layoutInCell="0" allowOverlap="1" wp14:anchorId="419389BF" wp14:editId="4FE8A755">
              <wp:simplePos x="0" y="0"/>
              <wp:positionH relativeFrom="page">
                <wp:posOffset>4055338</wp:posOffset>
              </wp:positionH>
              <wp:positionV relativeFrom="page">
                <wp:posOffset>934720</wp:posOffset>
              </wp:positionV>
              <wp:extent cx="2183130" cy="4057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7924" w14:textId="77777777" w:rsidR="00CD3734"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 xml:space="preserve">DEPARTAMENTO DE TURISMO, </w:t>
                          </w:r>
                        </w:p>
                        <w:p w14:paraId="59C92FCB" w14:textId="77777777" w:rsidR="001E066E"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COMERCIO Y CONSUMO</w:t>
                          </w:r>
                        </w:p>
                        <w:p w14:paraId="163B7729" w14:textId="77777777" w:rsidR="001E066E" w:rsidRPr="00E9779D" w:rsidRDefault="00E775E9" w:rsidP="00E9779D">
                          <w:pPr>
                            <w:spacing w:before="35"/>
                            <w:ind w:left="142"/>
                            <w:rPr>
                              <w:rFonts w:ascii="Helvetica" w:hAnsi="Helvetica" w:cs="Helvetica"/>
                              <w:sz w:val="13"/>
                              <w:szCs w:val="13"/>
                            </w:rPr>
                          </w:pPr>
                          <w:r>
                            <w:rPr>
                              <w:rFonts w:ascii="Helvetica" w:hAnsi="Helvetica" w:cs="Helvetica"/>
                              <w:sz w:val="13"/>
                              <w:szCs w:val="13"/>
                            </w:rPr>
                            <w:t>Dirección de Turismo y Hostelería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389BF" id="Text Box 2" o:spid="_x0000_s1027" type="#_x0000_t202" style="position:absolute;left:0;text-align:left;margin-left:319.3pt;margin-top:73.6pt;width:171.9pt;height:3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x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" o:allowincell="f" filled="f" stroked="f">
              <v:textbox>
                <w:txbxContent>
                  <w:p w14:paraId="4B997924" w14:textId="77777777" w:rsidR="00CD3734"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 xml:space="preserve">DEPARTAMENTO DE TURISMO, </w:t>
                    </w:r>
                  </w:p>
                  <w:p w14:paraId="59C92FCB" w14:textId="77777777" w:rsidR="001E066E" w:rsidRPr="0011057F" w:rsidRDefault="00E775E9" w:rsidP="00E9779D">
                    <w:pPr>
                      <w:pStyle w:val="Ttulo2"/>
                      <w:ind w:left="142"/>
                      <w:rPr>
                        <w:rFonts w:ascii="Helvetica" w:hAnsi="Helvetica" w:cs="Helvetica"/>
                        <w:sz w:val="13"/>
                        <w:szCs w:val="13"/>
                        <w:lang w:val="es-ES"/>
                      </w:rPr>
                    </w:pPr>
                    <w:r w:rsidRPr="0011057F">
                      <w:rPr>
                        <w:rFonts w:ascii="Helvetica" w:hAnsi="Helvetica" w:cs="Helvetica"/>
                        <w:sz w:val="13"/>
                        <w:szCs w:val="13"/>
                        <w:lang w:val="es-ES"/>
                      </w:rPr>
                      <w:t>COMERCIO Y CONSUMO</w:t>
                    </w:r>
                  </w:p>
                  <w:p w14:paraId="163B7729" w14:textId="77777777" w:rsidR="001E066E" w:rsidRPr="00E9779D" w:rsidRDefault="00E775E9" w:rsidP="00E9779D">
                    <w:pPr>
                      <w:spacing w:before="35"/>
                      <w:ind w:left="142"/>
                      <w:rPr>
                        <w:rFonts w:ascii="Helvetica" w:hAnsi="Helvetica" w:cs="Helvetica"/>
                        <w:sz w:val="13"/>
                        <w:szCs w:val="13"/>
                      </w:rPr>
                    </w:pPr>
                    <w:r>
                      <w:rPr>
                        <w:rFonts w:ascii="Helvetica" w:hAnsi="Helvetica" w:cs="Helvetica"/>
                        <w:sz w:val="13"/>
                        <w:szCs w:val="13"/>
                      </w:rPr>
                      <w:t>Dirección de Turismo y Hostelería</w:t>
                    </w:r>
                  </w:p>
                </w:txbxContent>
              </v:textbox>
              <w10:wrap type="square" anchorx="page" anchory="page"/>
            </v:shape>
          </w:pict>
        </mc:Fallback>
      </mc:AlternateContent>
    </w:r>
  </w:p>
  <w:p w14:paraId="4CE19C00" w14:textId="00DE2B52" w:rsidR="001E066E" w:rsidRDefault="00415B08">
    <w:pPr>
      <w:pStyle w:val="Encabezado"/>
      <w:tabs>
        <w:tab w:val="right" w:pos="9923"/>
      </w:tabs>
      <w:ind w:right="-142"/>
      <w:jc w:val="center"/>
      <w:rPr>
        <w:rFonts w:ascii="Arial" w:hAnsi="Arial"/>
        <w:sz w:val="16"/>
      </w:rPr>
    </w:pPr>
  </w:p>
  <w:p w14:paraId="062A7D73" w14:textId="6D1FEBE2" w:rsidR="001E066E" w:rsidRDefault="00415B08">
    <w:pPr>
      <w:pStyle w:val="Encabezado"/>
      <w:tabs>
        <w:tab w:val="right" w:pos="9923"/>
      </w:tabs>
      <w:ind w:right="-142"/>
      <w:jc w:val="center"/>
      <w:rPr>
        <w:rFonts w:ascii="Arial" w:hAnsi="Arial"/>
        <w:sz w:val="16"/>
      </w:rPr>
    </w:pPr>
  </w:p>
  <w:p w14:paraId="271B6943" w14:textId="422A6028" w:rsidR="001E066E" w:rsidRDefault="00415B08">
    <w:pPr>
      <w:pStyle w:val="Encabezado"/>
      <w:tabs>
        <w:tab w:val="right" w:pos="9923"/>
      </w:tabs>
      <w:ind w:right="-142"/>
      <w:jc w:val="center"/>
      <w:rPr>
        <w:rFonts w:ascii="Arial" w:hAnsi="Arial"/>
        <w:sz w:val="16"/>
      </w:rPr>
    </w:pPr>
  </w:p>
  <w:p w14:paraId="61A209ED" w14:textId="49DEE3C9" w:rsidR="001E066E" w:rsidRDefault="00415B08">
    <w:pPr>
      <w:pStyle w:val="Encabezado"/>
      <w:tabs>
        <w:tab w:val="right" w:pos="9923"/>
      </w:tabs>
      <w:ind w:right="-142"/>
      <w:jc w:val="center"/>
      <w:rPr>
        <w:rFonts w:ascii="Arial" w:hAnsi="Arial"/>
        <w:sz w:val="16"/>
      </w:rPr>
    </w:pPr>
  </w:p>
  <w:p w14:paraId="2063BA17" w14:textId="354F4BBC" w:rsidR="001E066E" w:rsidRDefault="00415B08">
    <w:pPr>
      <w:pStyle w:val="Encabezado"/>
      <w:tabs>
        <w:tab w:val="right" w:pos="9923"/>
      </w:tabs>
      <w:ind w:right="-142"/>
      <w:rPr>
        <w:rFonts w:ascii="Arial" w:hAnsi="Arial"/>
        <w:sz w:val="16"/>
      </w:rPr>
    </w:pPr>
  </w:p>
  <w:p w14:paraId="2CE6DAE6" w14:textId="6670FD06" w:rsidR="001E066E" w:rsidRDefault="00415B08">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oNotDisplayPageBoundaries/>
  <w:defaultTabStop w:val="708"/>
  <w:hyphenationZone w:val="425"/>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A5"/>
    <w:rsid w:val="000335AB"/>
    <w:rsid w:val="000A3771"/>
    <w:rsid w:val="00216E4D"/>
    <w:rsid w:val="00220F11"/>
    <w:rsid w:val="00255151"/>
    <w:rsid w:val="002E5DE1"/>
    <w:rsid w:val="003C4399"/>
    <w:rsid w:val="0041040A"/>
    <w:rsid w:val="00415B08"/>
    <w:rsid w:val="004C61A5"/>
    <w:rsid w:val="00640C4A"/>
    <w:rsid w:val="0076261E"/>
    <w:rsid w:val="00771779"/>
    <w:rsid w:val="008A4F08"/>
    <w:rsid w:val="008A6031"/>
    <w:rsid w:val="009E36FA"/>
    <w:rsid w:val="00A756B7"/>
    <w:rsid w:val="00AA18F3"/>
    <w:rsid w:val="00B434EE"/>
    <w:rsid w:val="00BC5DAA"/>
    <w:rsid w:val="00BF56AC"/>
    <w:rsid w:val="00C71012"/>
    <w:rsid w:val="00D33C05"/>
    <w:rsid w:val="00E775E9"/>
    <w:rsid w:val="00EF1A0F"/>
    <w:rsid w:val="00F07341"/>
    <w:rsid w:val="00FC42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258350B7"/>
  <w15:chartTrackingRefBased/>
  <w15:docId w15:val="{42EA40D0-9291-452E-8C2E-F45BF6C8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61A5"/>
    <w:pPr>
      <w:widowControl w:val="0"/>
      <w:spacing w:after="0" w:line="240" w:lineRule="auto"/>
    </w:pPr>
    <w:rPr>
      <w:lang w:val="en-US"/>
    </w:rPr>
  </w:style>
  <w:style w:type="paragraph" w:styleId="Ttulo2">
    <w:name w:val="heading 2"/>
    <w:basedOn w:val="Normal"/>
    <w:next w:val="Normal"/>
    <w:link w:val="Ttulo2Car"/>
    <w:qFormat/>
    <w:rsid w:val="004C61A5"/>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C61A5"/>
    <w:rPr>
      <w:rFonts w:ascii="Arial" w:hAnsi="Arial"/>
      <w:b/>
      <w:sz w:val="14"/>
      <w:lang w:val="en-US"/>
    </w:rPr>
  </w:style>
  <w:style w:type="paragraph" w:styleId="Piedepgina">
    <w:name w:val="footer"/>
    <w:basedOn w:val="Normal"/>
    <w:link w:val="PiedepginaCar"/>
    <w:uiPriority w:val="99"/>
    <w:rsid w:val="004C61A5"/>
    <w:pPr>
      <w:tabs>
        <w:tab w:val="center" w:pos="4819"/>
        <w:tab w:val="right" w:pos="9071"/>
      </w:tabs>
    </w:pPr>
  </w:style>
  <w:style w:type="character" w:customStyle="1" w:styleId="PiedepginaCar">
    <w:name w:val="Pie de página Car"/>
    <w:basedOn w:val="Fuentedeprrafopredeter"/>
    <w:link w:val="Piedepgina"/>
    <w:uiPriority w:val="99"/>
    <w:rsid w:val="004C61A5"/>
    <w:rPr>
      <w:lang w:val="en-US"/>
    </w:rPr>
  </w:style>
  <w:style w:type="paragraph" w:styleId="Encabezado">
    <w:name w:val="header"/>
    <w:basedOn w:val="Normal"/>
    <w:link w:val="EncabezadoCar"/>
    <w:rsid w:val="004C61A5"/>
    <w:pPr>
      <w:tabs>
        <w:tab w:val="center" w:pos="4819"/>
        <w:tab w:val="right" w:pos="9071"/>
      </w:tabs>
    </w:pPr>
  </w:style>
  <w:style w:type="character" w:customStyle="1" w:styleId="EncabezadoCar">
    <w:name w:val="Encabezado Car"/>
    <w:basedOn w:val="Fuentedeprrafopredeter"/>
    <w:link w:val="Encabezado"/>
    <w:rsid w:val="004C61A5"/>
    <w:rPr>
      <w:lang w:val="en-US"/>
    </w:rPr>
  </w:style>
  <w:style w:type="character" w:styleId="Hipervnculo">
    <w:name w:val="Hyperlink"/>
    <w:rsid w:val="004C61A5"/>
    <w:rPr>
      <w:color w:val="0000FF"/>
      <w:u w:val="single"/>
    </w:rPr>
  </w:style>
  <w:style w:type="paragraph" w:customStyle="1" w:styleId="Default">
    <w:name w:val="Default"/>
    <w:rsid w:val="004C61A5"/>
    <w:pPr>
      <w:autoSpaceDE w:val="0"/>
      <w:autoSpaceDN w:val="0"/>
      <w:adjustRightInd w:val="0"/>
      <w:spacing w:before="120" w:after="0" w:line="300" w:lineRule="exact"/>
      <w:ind w:left="284"/>
      <w:jc w:val="both"/>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1"/>
    <w:qFormat/>
    <w:rsid w:val="004C61A5"/>
    <w:pPr>
      <w:ind w:left="1685"/>
    </w:pPr>
    <w:rPr>
      <w:rFonts w:ascii="Arial" w:eastAsia="Arial" w:hAnsi="Arial"/>
      <w:sz w:val="20"/>
      <w:szCs w:val="20"/>
    </w:rPr>
  </w:style>
  <w:style w:type="character" w:customStyle="1" w:styleId="TextoindependienteCar">
    <w:name w:val="Texto independiente Car"/>
    <w:basedOn w:val="Fuentedeprrafopredeter"/>
    <w:link w:val="Textoindependiente"/>
    <w:uiPriority w:val="1"/>
    <w:rsid w:val="004C61A5"/>
    <w:rPr>
      <w:rFonts w:ascii="Arial" w:eastAsia="Arial" w:hAnsi="Arial"/>
      <w:sz w:val="20"/>
      <w:szCs w:val="20"/>
      <w:lang w:val="en-US"/>
    </w:rPr>
  </w:style>
  <w:style w:type="paragraph" w:styleId="Textonotapie">
    <w:name w:val="footnote text"/>
    <w:basedOn w:val="Normal"/>
    <w:link w:val="TextonotapieCar"/>
    <w:uiPriority w:val="99"/>
    <w:semiHidden/>
    <w:unhideWhenUsed/>
    <w:rsid w:val="000335AB"/>
    <w:rPr>
      <w:sz w:val="20"/>
      <w:szCs w:val="20"/>
    </w:rPr>
  </w:style>
  <w:style w:type="character" w:customStyle="1" w:styleId="TextonotapieCar">
    <w:name w:val="Texto nota pie Car"/>
    <w:basedOn w:val="Fuentedeprrafopredeter"/>
    <w:link w:val="Textonotapie"/>
    <w:uiPriority w:val="99"/>
    <w:semiHidden/>
    <w:rsid w:val="000335AB"/>
    <w:rPr>
      <w:sz w:val="20"/>
      <w:szCs w:val="20"/>
      <w:lang w:val="en-US"/>
    </w:rPr>
  </w:style>
  <w:style w:type="character" w:styleId="Refdenotaalpie">
    <w:name w:val="footnote reference"/>
    <w:basedOn w:val="Fuentedeprrafopredeter"/>
    <w:uiPriority w:val="99"/>
    <w:semiHidden/>
    <w:unhideWhenUsed/>
    <w:rsid w:val="000335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8689">
      <w:bodyDiv w:val="1"/>
      <w:marLeft w:val="0"/>
      <w:marRight w:val="0"/>
      <w:marTop w:val="0"/>
      <w:marBottom w:val="0"/>
      <w:divBdr>
        <w:top w:val="none" w:sz="0" w:space="0" w:color="auto"/>
        <w:left w:val="none" w:sz="0" w:space="0" w:color="auto"/>
        <w:bottom w:val="none" w:sz="0" w:space="0" w:color="auto"/>
        <w:right w:val="none" w:sz="0" w:space="0" w:color="auto"/>
      </w:divBdr>
      <w:divsChild>
        <w:div w:id="1609196701">
          <w:marLeft w:val="0"/>
          <w:marRight w:val="0"/>
          <w:marTop w:val="0"/>
          <w:marBottom w:val="0"/>
          <w:divBdr>
            <w:top w:val="none" w:sz="0" w:space="0" w:color="auto"/>
            <w:left w:val="none" w:sz="0" w:space="0" w:color="auto"/>
            <w:bottom w:val="none" w:sz="0" w:space="0" w:color="auto"/>
            <w:right w:val="none" w:sz="0" w:space="0" w:color="auto"/>
          </w:divBdr>
          <w:divsChild>
            <w:div w:id="1895240247">
              <w:marLeft w:val="0"/>
              <w:marRight w:val="0"/>
              <w:marTop w:val="0"/>
              <w:marBottom w:val="0"/>
              <w:divBdr>
                <w:top w:val="none" w:sz="0" w:space="0" w:color="auto"/>
                <w:left w:val="none" w:sz="0" w:space="0" w:color="auto"/>
                <w:bottom w:val="none" w:sz="0" w:space="0" w:color="auto"/>
                <w:right w:val="none" w:sz="0" w:space="0" w:color="auto"/>
              </w:divBdr>
              <w:divsChild>
                <w:div w:id="1069379935">
                  <w:marLeft w:val="0"/>
                  <w:marRight w:val="0"/>
                  <w:marTop w:val="0"/>
                  <w:marBottom w:val="0"/>
                  <w:divBdr>
                    <w:top w:val="none" w:sz="0" w:space="0" w:color="auto"/>
                    <w:left w:val="none" w:sz="0" w:space="0" w:color="auto"/>
                    <w:bottom w:val="none" w:sz="0" w:space="0" w:color="auto"/>
                    <w:right w:val="none" w:sz="0" w:space="0" w:color="auto"/>
                  </w:divBdr>
                  <w:divsChild>
                    <w:div w:id="1526092827">
                      <w:marLeft w:val="150"/>
                      <w:marRight w:val="150"/>
                      <w:marTop w:val="150"/>
                      <w:marBottom w:val="150"/>
                      <w:divBdr>
                        <w:top w:val="none" w:sz="0" w:space="0" w:color="auto"/>
                        <w:left w:val="none" w:sz="0" w:space="0" w:color="auto"/>
                        <w:bottom w:val="none" w:sz="0" w:space="0" w:color="auto"/>
                        <w:right w:val="none" w:sz="0" w:space="0" w:color="auto"/>
                      </w:divBdr>
                      <w:divsChild>
                        <w:div w:id="1553886575">
                          <w:marLeft w:val="0"/>
                          <w:marRight w:val="0"/>
                          <w:marTop w:val="0"/>
                          <w:marBottom w:val="0"/>
                          <w:divBdr>
                            <w:top w:val="none" w:sz="0" w:space="0" w:color="auto"/>
                            <w:left w:val="none" w:sz="0" w:space="0" w:color="auto"/>
                            <w:bottom w:val="none" w:sz="0" w:space="0" w:color="auto"/>
                            <w:right w:val="none" w:sz="0" w:space="0" w:color="auto"/>
                          </w:divBdr>
                          <w:divsChild>
                            <w:div w:id="876771475">
                              <w:marLeft w:val="0"/>
                              <w:marRight w:val="0"/>
                              <w:marTop w:val="0"/>
                              <w:marBottom w:val="0"/>
                              <w:divBdr>
                                <w:top w:val="none" w:sz="0" w:space="0" w:color="auto"/>
                                <w:left w:val="none" w:sz="0" w:space="0" w:color="auto"/>
                                <w:bottom w:val="none" w:sz="0" w:space="0" w:color="auto"/>
                                <w:right w:val="none" w:sz="0" w:space="0" w:color="auto"/>
                              </w:divBdr>
                              <w:divsChild>
                                <w:div w:id="1133790628">
                                  <w:marLeft w:val="0"/>
                                  <w:marRight w:val="0"/>
                                  <w:marTop w:val="0"/>
                                  <w:marBottom w:val="0"/>
                                  <w:divBdr>
                                    <w:top w:val="none" w:sz="0" w:space="0" w:color="auto"/>
                                    <w:left w:val="none" w:sz="0" w:space="0" w:color="auto"/>
                                    <w:bottom w:val="none" w:sz="0" w:space="0" w:color="auto"/>
                                    <w:right w:val="none" w:sz="0" w:space="0" w:color="auto"/>
                                  </w:divBdr>
                                  <w:divsChild>
                                    <w:div w:id="461078519">
                                      <w:marLeft w:val="0"/>
                                      <w:marRight w:val="0"/>
                                      <w:marTop w:val="0"/>
                                      <w:marBottom w:val="0"/>
                                      <w:divBdr>
                                        <w:top w:val="none" w:sz="0" w:space="0" w:color="auto"/>
                                        <w:left w:val="none" w:sz="0" w:space="0" w:color="auto"/>
                                        <w:bottom w:val="none" w:sz="0" w:space="0" w:color="auto"/>
                                        <w:right w:val="none" w:sz="0" w:space="0" w:color="auto"/>
                                      </w:divBdr>
                                      <w:divsChild>
                                        <w:div w:id="435174285">
                                          <w:marLeft w:val="-225"/>
                                          <w:marRight w:val="-225"/>
                                          <w:marTop w:val="0"/>
                                          <w:marBottom w:val="0"/>
                                          <w:divBdr>
                                            <w:top w:val="none" w:sz="0" w:space="0" w:color="auto"/>
                                            <w:left w:val="none" w:sz="0" w:space="0" w:color="auto"/>
                                            <w:bottom w:val="none" w:sz="0" w:space="0" w:color="auto"/>
                                            <w:right w:val="none" w:sz="0" w:space="0" w:color="auto"/>
                                          </w:divBdr>
                                          <w:divsChild>
                                            <w:div w:id="115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urismo@euskadi.e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AA2191E9BC2459BE56F56AC000DEF" ma:contentTypeVersion="13" ma:contentTypeDescription="Create a new document." ma:contentTypeScope="" ma:versionID="d906ebcf1d7c4055bd55697fe08add3f">
  <xsd:schema xmlns:xsd="http://www.w3.org/2001/XMLSchema" xmlns:xs="http://www.w3.org/2001/XMLSchema" xmlns:p="http://schemas.microsoft.com/office/2006/metadata/properties" xmlns:ns3="483540c6-cdf5-453e-83e2-2203f4c82171" xmlns:ns4="050d5a64-60ed-460c-8f29-6a63f6148261" targetNamespace="http://schemas.microsoft.com/office/2006/metadata/properties" ma:root="true" ma:fieldsID="74bb2591d899a5daaa7bcef34d6712d8" ns3:_="" ns4:_="">
    <xsd:import namespace="483540c6-cdf5-453e-83e2-2203f4c82171"/>
    <xsd:import namespace="050d5a64-60ed-460c-8f29-6a63f6148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40c6-cdf5-453e-83e2-2203f4c821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d5a64-60ed-460c-8f29-6a63f6148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DDB82-5312-43FB-AC2A-1EF1CB214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540c6-cdf5-453e-83e2-2203f4c82171"/>
    <ds:schemaRef ds:uri="050d5a64-60ed-460c-8f29-6a63f6148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CEBCD-F33E-4EA5-957E-EEFF7482C080}">
  <ds:schemaRefs>
    <ds:schemaRef ds:uri="http://schemas.microsoft.com/office/2006/documentManagement/types"/>
    <ds:schemaRef ds:uri="http://schemas.microsoft.com/office/infopath/2007/PartnerControls"/>
    <ds:schemaRef ds:uri="050d5a64-60ed-460c-8f29-6a63f6148261"/>
    <ds:schemaRef ds:uri="http://purl.org/dc/elements/1.1/"/>
    <ds:schemaRef ds:uri="http://schemas.microsoft.com/office/2006/metadata/properties"/>
    <ds:schemaRef ds:uri="http://purl.org/dc/terms/"/>
    <ds:schemaRef ds:uri="http://schemas.openxmlformats.org/package/2006/metadata/core-properties"/>
    <ds:schemaRef ds:uri="483540c6-cdf5-453e-83e2-2203f4c82171"/>
    <ds:schemaRef ds:uri="http://www.w3.org/XML/1998/namespace"/>
    <ds:schemaRef ds:uri="http://purl.org/dc/dcmitype/"/>
  </ds:schemaRefs>
</ds:datastoreItem>
</file>

<file path=customXml/itemProps3.xml><?xml version="1.0" encoding="utf-8"?>
<ds:datastoreItem xmlns:ds="http://schemas.openxmlformats.org/officeDocument/2006/customXml" ds:itemID="{67EFA154-0EA3-4473-A4A5-3C7392EBE5B6}">
  <ds:schemaRefs>
    <ds:schemaRef ds:uri="http://schemas.microsoft.com/sharepoint/v3/contenttype/forms"/>
  </ds:schemaRefs>
</ds:datastoreItem>
</file>

<file path=customXml/itemProps4.xml><?xml version="1.0" encoding="utf-8"?>
<ds:datastoreItem xmlns:ds="http://schemas.openxmlformats.org/officeDocument/2006/customXml" ds:itemID="{FE93517A-0F96-45B1-B78F-1D4049B1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277</Words>
  <Characters>1524</Characters>
  <Application>Microsoft Office Word</Application>
  <DocSecurity>0</DocSecurity>
  <Lines>12</Lines>
  <Paragraphs>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Eusko Jaurlaritza Gobierno Vasco</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Azpiroz Arrue, Aitzol</dc:creator>
  <cp:keywords/>
  <dc:description/>
  <cp:lastModifiedBy>Izaguirre San Emeterio, Carlos Ignacio</cp:lastModifiedBy>
  <cp:revision>4</cp:revision>
  <dcterms:created xsi:type="dcterms:W3CDTF">2021-04-22T06:28:00Z</dcterms:created>
  <dcterms:modified xsi:type="dcterms:W3CDTF">2021-04-22T06:43:00Z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0x01010062FAA2191E9BC2459BE56F56AC000DEF</vt:lpwstr>
  </property>
</Properties>
</file>