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0034D" w14:textId="77777777" w:rsidR="00B959A0" w:rsidRDefault="00B959A0" w:rsidP="0026781D">
      <w:pPr>
        <w:pStyle w:val="Default"/>
        <w:spacing w:before="100" w:beforeAutospacing="1" w:after="100" w:afterAutospacing="1" w:line="23" w:lineRule="atLeast"/>
        <w:rPr>
          <w:color w:val="auto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7F7E" w:rsidRPr="006A7F7E" w14:paraId="55539335" w14:textId="77777777" w:rsidTr="000D68BA">
        <w:tc>
          <w:tcPr>
            <w:tcW w:w="8644" w:type="dxa"/>
            <w:shd w:val="clear" w:color="auto" w:fill="DAEEF3" w:themeFill="accent5" w:themeFillTint="33"/>
          </w:tcPr>
          <w:p w14:paraId="74E5D1A0" w14:textId="77777777" w:rsidR="00AE3577" w:rsidRDefault="00AE3577" w:rsidP="00AE3577">
            <w:pPr>
              <w:spacing w:before="100" w:beforeAutospacing="1" w:after="100" w:afterAutospacing="1" w:line="23" w:lineRule="atLeast"/>
              <w:jc w:val="both"/>
              <w:rPr>
                <w:rFonts w:ascii="Arial" w:hAnsi="Arial" w:cs="Arial"/>
                <w:b/>
              </w:rPr>
            </w:pPr>
          </w:p>
          <w:p w14:paraId="68935BCE" w14:textId="4A95B6E7" w:rsidR="00397C49" w:rsidRDefault="006654B7" w:rsidP="00AE3577">
            <w:pPr>
              <w:spacing w:before="100" w:beforeAutospacing="1" w:after="100" w:afterAutospacing="1" w:line="23" w:lineRule="atLeast"/>
              <w:jc w:val="both"/>
              <w:rPr>
                <w:rFonts w:ascii="Arial" w:hAnsi="Arial" w:cs="Arial"/>
                <w:b/>
              </w:rPr>
            </w:pPr>
            <w:r w:rsidRPr="006A7F7E">
              <w:rPr>
                <w:rFonts w:ascii="Arial" w:hAnsi="Arial" w:cs="Arial"/>
                <w:b/>
              </w:rPr>
              <w:t xml:space="preserve">CONSULTA PÚBLICA PREVIA A LA ELABORACIÓN DEL PROYECTO DE DECRETO </w:t>
            </w:r>
            <w:r w:rsidR="00AE3577">
              <w:rPr>
                <w:rFonts w:ascii="Arial" w:hAnsi="Arial" w:cs="Arial"/>
                <w:b/>
              </w:rPr>
              <w:t>DE AYUDAS A LOS CENTROS VASCOS-EUSKAL ETXEAK, PARA ATENDER NECESIDADES BÁSICAS DE SUBSISTENCIA, ATENCIÓN SOCIO</w:t>
            </w:r>
            <w:r w:rsidR="00CE5008">
              <w:rPr>
                <w:rFonts w:ascii="Arial" w:hAnsi="Arial" w:cs="Arial"/>
                <w:b/>
              </w:rPr>
              <w:t>-</w:t>
            </w:r>
            <w:bookmarkStart w:id="0" w:name="_GoBack"/>
            <w:bookmarkEnd w:id="0"/>
            <w:r w:rsidR="00AE3577">
              <w:rPr>
                <w:rFonts w:ascii="Arial" w:hAnsi="Arial" w:cs="Arial"/>
                <w:b/>
              </w:rPr>
              <w:t xml:space="preserve">SANITARIA Y RETORNO, DE LAS PERSONAS PERTENECIENTES A LAS COLECTIVIDADES VASCAS EN EL EXTERIOR. </w:t>
            </w:r>
          </w:p>
          <w:p w14:paraId="215F051B" w14:textId="21738A75" w:rsidR="00AE3577" w:rsidRPr="006A7F7E" w:rsidRDefault="00AE3577" w:rsidP="00AE3577">
            <w:pPr>
              <w:spacing w:before="100" w:beforeAutospacing="1" w:after="100" w:afterAutospacing="1" w:line="23" w:lineRule="atLeast"/>
              <w:jc w:val="both"/>
            </w:pPr>
          </w:p>
        </w:tc>
      </w:tr>
    </w:tbl>
    <w:p w14:paraId="3C03AA1D" w14:textId="77777777" w:rsidR="00AE3577" w:rsidRDefault="00AE3577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70BB5FB0" w14:textId="1FAFF2D5" w:rsidR="00237C97" w:rsidRPr="006A7F7E" w:rsidRDefault="00F109C3" w:rsidP="0026781D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En cumplimiento de lo previsto por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el artículo 133</w:t>
      </w:r>
      <w:r w:rsidR="00842276" w:rsidRPr="006A7F7E">
        <w:rPr>
          <w:rFonts w:ascii="Arial" w:eastAsia="Times New Roman" w:hAnsi="Arial" w:cs="Arial"/>
          <w:color w:val="auto"/>
          <w:sz w:val="20"/>
          <w:szCs w:val="20"/>
        </w:rPr>
        <w:t>.1 de la L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ey 39/2015 de 1 de octubre, del </w:t>
      </w:r>
      <w:r w:rsidR="00826CA1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Procedimiento Administrativo Común de las Administraciones Públicas,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esta consulta previa tiene por objeto re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cabar la opinión de las personas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y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757FF2" w:rsidRPr="006A7F7E">
        <w:rPr>
          <w:rFonts w:ascii="Arial" w:eastAsia="Times New Roman" w:hAnsi="Arial" w:cs="Arial"/>
          <w:color w:val="auto"/>
          <w:sz w:val="20"/>
          <w:szCs w:val="20"/>
        </w:rPr>
        <w:t>de las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organizaciones más representativas </w:t>
      </w:r>
      <w:r w:rsidR="00DA3495" w:rsidRPr="006A7F7E">
        <w:rPr>
          <w:rFonts w:ascii="Arial" w:eastAsia="Times New Roman" w:hAnsi="Arial" w:cs="Arial"/>
          <w:color w:val="auto"/>
          <w:sz w:val="20"/>
          <w:szCs w:val="20"/>
        </w:rPr>
        <w:t>potencialmente</w:t>
      </w: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>afectadas por la futura norma</w:t>
      </w:r>
      <w:r w:rsidR="001B226C" w:rsidRPr="006A7F7E">
        <w:rPr>
          <w:rFonts w:ascii="Arial" w:eastAsia="Times New Roman" w:hAnsi="Arial" w:cs="Arial"/>
          <w:color w:val="auto"/>
          <w:sz w:val="20"/>
          <w:szCs w:val="20"/>
        </w:rPr>
        <w:t>,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acerca de: </w:t>
      </w:r>
    </w:p>
    <w:p w14:paraId="5F52CE3C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Los problemas que se pretenden solucionar con la iniciativa </w:t>
      </w:r>
    </w:p>
    <w:p w14:paraId="06BEB1D6" w14:textId="77777777" w:rsidR="006779F4" w:rsidRPr="006A7F7E" w:rsidRDefault="006779F4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 necesidad y oportunidad de su aprobación </w:t>
      </w:r>
    </w:p>
    <w:p w14:paraId="5CB910A5" w14:textId="77777777" w:rsidR="006779F4" w:rsidRPr="006A7F7E" w:rsidRDefault="00DA72A6" w:rsidP="0026781D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>• El objetivo</w:t>
      </w:r>
      <w:r w:rsidR="006779F4"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 de la norma </w:t>
      </w:r>
    </w:p>
    <w:p w14:paraId="59C12F25" w14:textId="02EFCEE8" w:rsidR="000E3878" w:rsidRPr="006A7F7E" w:rsidRDefault="006779F4" w:rsidP="00F00C5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 w:rsidRPr="006A7F7E">
        <w:rPr>
          <w:rFonts w:ascii="Arial" w:eastAsia="Times New Roman" w:hAnsi="Arial" w:cs="Arial"/>
          <w:color w:val="auto"/>
          <w:sz w:val="20"/>
          <w:szCs w:val="20"/>
        </w:rPr>
        <w:t xml:space="preserve">• Las posibles soluciones alternativas regulatorias y no regulatorias </w:t>
      </w:r>
    </w:p>
    <w:tbl>
      <w:tblPr>
        <w:tblStyle w:val="Saretadunta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843"/>
        <w:gridCol w:w="6656"/>
      </w:tblGrid>
      <w:tr w:rsidR="000E3878" w:rsidRPr="0008197A" w14:paraId="1753E562" w14:textId="77777777" w:rsidTr="00F00C59">
        <w:trPr>
          <w:trHeight w:val="1591"/>
        </w:trPr>
        <w:tc>
          <w:tcPr>
            <w:tcW w:w="1843" w:type="dxa"/>
            <w:shd w:val="clear" w:color="auto" w:fill="DAEEF3" w:themeFill="accent5" w:themeFillTint="33"/>
          </w:tcPr>
          <w:p w14:paraId="00549473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Problemas que se pretenden solucionar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40011ABB" w14:textId="46D8890F" w:rsidR="008D4776" w:rsidRDefault="008D4776" w:rsidP="000E3878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El Decreto 222/2003, de 30 de septiembre, regula el régimen de prestaciones económicas a Centros Vascos para atender necesidades asistenciales y situaciones de extrema necesidad de personas perte</w:t>
            </w:r>
            <w:r w:rsidR="00F14F87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necientes a las colectividades v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ascas en el extranjero</w:t>
            </w:r>
            <w:r w:rsidR="008536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en desarrollo de la Ley 8/1994, de 27 de mayo, de relaciones con las colectividades y centros vascos en el exterior de la CAPV.</w:t>
            </w:r>
            <w:r w:rsidR="0047634E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 </w:t>
            </w:r>
            <w:r w:rsidR="008536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L</w:t>
            </w: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a experiencia en la gestión de este programa subvencional aconseja introducir una serie de mejoras que permitirán optimizar los recursos e</w:t>
            </w:r>
            <w:r w:rsidR="0085364B">
              <w:rPr>
                <w:rFonts w:ascii="Arial" w:eastAsia="Times New Roman" w:hAnsi="Arial" w:cs="Arial"/>
                <w:color w:val="auto"/>
                <w:sz w:val="18"/>
                <w:szCs w:val="18"/>
              </w:rPr>
              <w:t>conómicos y la gestión interna por lo que es necesario aprobar un nuevo Decreto que regule la materia.</w:t>
            </w:r>
          </w:p>
          <w:p w14:paraId="080DDFEB" w14:textId="77777777" w:rsidR="000E3878" w:rsidRPr="00F74F03" w:rsidRDefault="000E3878" w:rsidP="008D4776">
            <w:pPr>
              <w:pStyle w:val="Default"/>
              <w:spacing w:line="276" w:lineRule="auto"/>
              <w:jc w:val="both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</w:p>
        </w:tc>
      </w:tr>
      <w:tr w:rsidR="000E3878" w:rsidRPr="0008197A" w14:paraId="032CBB2A" w14:textId="77777777" w:rsidTr="00F00C59">
        <w:trPr>
          <w:trHeight w:val="1003"/>
        </w:trPr>
        <w:tc>
          <w:tcPr>
            <w:tcW w:w="1843" w:type="dxa"/>
            <w:shd w:val="clear" w:color="auto" w:fill="DAEEF3" w:themeFill="accent5" w:themeFillTint="33"/>
          </w:tcPr>
          <w:p w14:paraId="08939E1F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La necesidad y oportunidad de su aprobación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11E2E7C5" w14:textId="42FBF63E" w:rsidR="008D4776" w:rsidRDefault="008D4776" w:rsidP="000E3878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Se constata la necesidad de actualizar el Decreto y adecuarlo al contexto jurídico vigente en materia subvencional así como a la estructura orgánica y funcional de </w:t>
            </w:r>
          </w:p>
          <w:p w14:paraId="374D8CD7" w14:textId="05C1D92C" w:rsidR="008D4776" w:rsidRDefault="008D4776" w:rsidP="000E3878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adecuar el Decreto al contexto jurídico vigente </w:t>
            </w:r>
          </w:p>
          <w:p w14:paraId="1DCE01EE" w14:textId="77777777" w:rsidR="000E3878" w:rsidRPr="00F74F03" w:rsidRDefault="000E3878" w:rsidP="008D4776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878" w:rsidRPr="0008197A" w14:paraId="5FBDF947" w14:textId="77777777" w:rsidTr="00F00C59">
        <w:trPr>
          <w:trHeight w:val="2380"/>
        </w:trPr>
        <w:tc>
          <w:tcPr>
            <w:tcW w:w="1843" w:type="dxa"/>
            <w:shd w:val="clear" w:color="auto" w:fill="DAEEF3" w:themeFill="accent5" w:themeFillTint="33"/>
          </w:tcPr>
          <w:p w14:paraId="6614FA78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Los objetivos de la norma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021CFE00" w14:textId="11A99C60" w:rsidR="008D4776" w:rsidRDefault="008D4776" w:rsidP="000E387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El nuevo Decreto tiene por objeto regular el régimen de ayudas a Centros Vascos-Euskal Etxeak, para atender neces</w:t>
            </w:r>
            <w:r w:rsidR="001A390C">
              <w:rPr>
                <w:rFonts w:ascii="Arial" w:eastAsia="Times New Roman" w:hAnsi="Arial" w:cs="Arial"/>
                <w:sz w:val="18"/>
                <w:szCs w:val="18"/>
              </w:rPr>
              <w:t xml:space="preserve">idades básicas de subsistencia, </w:t>
            </w:r>
            <w:r w:rsidR="00CE5008">
              <w:rPr>
                <w:rFonts w:ascii="Arial" w:eastAsia="Times New Roman" w:hAnsi="Arial" w:cs="Arial"/>
                <w:sz w:val="18"/>
                <w:szCs w:val="18"/>
              </w:rPr>
              <w:t>atención socio-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sanitaria</w:t>
            </w:r>
            <w:r w:rsidR="00AE3577">
              <w:rPr>
                <w:rFonts w:ascii="Arial" w:eastAsia="Times New Roman" w:hAnsi="Arial" w:cs="Arial"/>
                <w:sz w:val="18"/>
                <w:szCs w:val="18"/>
              </w:rPr>
              <w:t xml:space="preserve"> y retorno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personas que perten</w:t>
            </w:r>
            <w:r w:rsidR="00CE5008">
              <w:rPr>
                <w:rFonts w:ascii="Arial" w:eastAsia="Times New Roman" w:hAnsi="Arial" w:cs="Arial"/>
                <w:sz w:val="18"/>
                <w:szCs w:val="18"/>
              </w:rPr>
              <w:t>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cien</w:t>
            </w:r>
            <w:r w:rsidR="005350A8">
              <w:rPr>
                <w:rFonts w:ascii="Arial" w:eastAsia="Times New Roman" w:hAnsi="Arial" w:cs="Arial"/>
                <w:sz w:val="18"/>
                <w:szCs w:val="18"/>
              </w:rPr>
              <w:t>do a las Colectividades Vascas c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umplan los requisitos establecidos en la propia norma. </w:t>
            </w:r>
          </w:p>
          <w:p w14:paraId="7F2075D6" w14:textId="1D4F98DC" w:rsidR="008D4776" w:rsidRDefault="008D4776" w:rsidP="000E3878">
            <w:pPr>
              <w:spacing w:line="276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1A7F130" w14:textId="0503F503" w:rsidR="0085364B" w:rsidRDefault="0085364B" w:rsidP="0085364B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 ayudas tendrán carácter f</w:t>
            </w:r>
            <w:r w:rsidR="003639A7">
              <w:rPr>
                <w:rFonts w:ascii="Arial" w:hAnsi="Arial" w:cs="Arial"/>
                <w:sz w:val="18"/>
                <w:szCs w:val="18"/>
              </w:rPr>
              <w:t>inalista, es decir, se aplicarán</w:t>
            </w:r>
            <w:r>
              <w:rPr>
                <w:rFonts w:ascii="Arial" w:hAnsi="Arial" w:cs="Arial"/>
                <w:sz w:val="18"/>
                <w:szCs w:val="18"/>
              </w:rPr>
              <w:t xml:space="preserve"> únicamente a la cobertura de necesidades básicas de subsist</w:t>
            </w:r>
            <w:r w:rsidR="0011416F">
              <w:rPr>
                <w:rFonts w:ascii="Arial" w:hAnsi="Arial" w:cs="Arial"/>
                <w:sz w:val="18"/>
                <w:szCs w:val="18"/>
              </w:rPr>
              <w:t>encia y atención socio</w:t>
            </w:r>
            <w:r w:rsidR="00CE5008">
              <w:rPr>
                <w:rFonts w:ascii="Arial" w:hAnsi="Arial" w:cs="Arial"/>
                <w:sz w:val="18"/>
                <w:szCs w:val="18"/>
              </w:rPr>
              <w:t>-</w:t>
            </w:r>
            <w:r w:rsidR="0011416F">
              <w:rPr>
                <w:rFonts w:ascii="Arial" w:hAnsi="Arial" w:cs="Arial"/>
                <w:sz w:val="18"/>
                <w:szCs w:val="18"/>
              </w:rPr>
              <w:t>sanitaria y retorno.</w:t>
            </w:r>
          </w:p>
          <w:p w14:paraId="38BF1466" w14:textId="318960C5" w:rsidR="0085364B" w:rsidRDefault="0085364B" w:rsidP="0085364B">
            <w:pPr>
              <w:pStyle w:val="Zerrenda-paragrafo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Las ayudas serán intransferibles.</w:t>
            </w:r>
          </w:p>
          <w:p w14:paraId="7E523B5B" w14:textId="300A10EF" w:rsidR="0085364B" w:rsidRDefault="0085364B" w:rsidP="0085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4785C84" w14:textId="748EB8D5" w:rsidR="0085364B" w:rsidRDefault="0085364B" w:rsidP="0085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Podrán ser beneficiarios de las ayudas miembros de las Colectividades Vascas, reguladas en el artículo 3 de la citada Ley 8/1994, de 27 de mayo,</w:t>
            </w:r>
            <w:r w:rsidR="005350A8">
              <w:rPr>
                <w:rFonts w:ascii="Arial" w:hAnsi="Arial" w:cs="Arial"/>
                <w:sz w:val="18"/>
                <w:szCs w:val="18"/>
              </w:rPr>
              <w:t xml:space="preserve"> y sus </w:t>
            </w:r>
            <w:r w:rsidR="0047634E">
              <w:rPr>
                <w:rFonts w:ascii="Arial" w:hAnsi="Arial" w:cs="Arial"/>
                <w:sz w:val="18"/>
                <w:szCs w:val="18"/>
              </w:rPr>
              <w:t xml:space="preserve">descendientes que cumplan los requisitos establecidos en el mismo Decreto. </w:t>
            </w:r>
          </w:p>
          <w:p w14:paraId="04298A73" w14:textId="48B12256" w:rsidR="0047634E" w:rsidRDefault="0047634E" w:rsidP="0085364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02EFFF" w14:textId="77777777" w:rsidR="000E3878" w:rsidRPr="0025576C" w:rsidRDefault="000E3878" w:rsidP="0047634E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E3878" w:rsidRPr="0008197A" w14:paraId="55F5EBAD" w14:textId="77777777" w:rsidTr="00F00C59">
        <w:trPr>
          <w:trHeight w:val="1376"/>
        </w:trPr>
        <w:tc>
          <w:tcPr>
            <w:tcW w:w="1843" w:type="dxa"/>
            <w:shd w:val="clear" w:color="auto" w:fill="DAEEF3" w:themeFill="accent5" w:themeFillTint="33"/>
          </w:tcPr>
          <w:p w14:paraId="16110B5C" w14:textId="77777777" w:rsidR="000E3878" w:rsidRPr="006A7F7E" w:rsidRDefault="000E3878" w:rsidP="000E3878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 w:rsidRPr="006A7F7E"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lastRenderedPageBreak/>
              <w:t>Las posibles soluciones alternativas regulatorias y no regulatorias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03E727FE" w14:textId="184BFF02" w:rsidR="000E3878" w:rsidRPr="0025576C" w:rsidRDefault="0047634E" w:rsidP="0047634E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auto"/>
                <w:sz w:val="18"/>
                <w:szCs w:val="18"/>
              </w:rPr>
              <w:t xml:space="preserve">No se contemplan otras soluciones alternativas a la de redactar un nuevo Decreto tomando como base el Decreto actual que será derogado por el nuevo Decreto. </w:t>
            </w:r>
          </w:p>
        </w:tc>
      </w:tr>
    </w:tbl>
    <w:p w14:paraId="1A652D44" w14:textId="543C7F47" w:rsidR="006779F4" w:rsidRDefault="006779F4" w:rsidP="006F435B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p w14:paraId="2FEBB1F1" w14:textId="6AE70AB3" w:rsidR="00E05A09" w:rsidRDefault="00E05A09" w:rsidP="006F435B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p w14:paraId="3C926DBD" w14:textId="35D04C9C" w:rsidR="00E05A09" w:rsidRDefault="00E05A09" w:rsidP="00E05A09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  <w:r>
        <w:rPr>
          <w:rFonts w:ascii="Arial" w:eastAsia="Times New Roman" w:hAnsi="Arial" w:cs="Arial"/>
          <w:b/>
          <w:color w:val="FF0000"/>
          <w:sz w:val="22"/>
          <w:szCs w:val="22"/>
        </w:rPr>
        <w:br w:type="page"/>
      </w:r>
    </w:p>
    <w:p w14:paraId="1317C62E" w14:textId="053ABC6F" w:rsidR="00E05A09" w:rsidRDefault="00E05A09" w:rsidP="00E05A09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p w14:paraId="313DA10D" w14:textId="77777777" w:rsidR="00E05A09" w:rsidRDefault="00E05A09" w:rsidP="00E05A09">
      <w:pPr>
        <w:pStyle w:val="Default"/>
        <w:spacing w:before="100" w:beforeAutospacing="1" w:after="100" w:afterAutospacing="1" w:line="23" w:lineRule="atLeast"/>
        <w:rPr>
          <w:color w:val="auto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05A09" w14:paraId="2DE8A0D1" w14:textId="77777777" w:rsidTr="00223AEB">
        <w:tc>
          <w:tcPr>
            <w:tcW w:w="8644" w:type="dxa"/>
            <w:shd w:val="clear" w:color="auto" w:fill="DAEEF3" w:themeFill="accent5" w:themeFillTint="33"/>
          </w:tcPr>
          <w:p w14:paraId="513AA5FB" w14:textId="77777777" w:rsidR="00060DA9" w:rsidRDefault="00060DA9" w:rsidP="00060DA9">
            <w:pPr>
              <w:spacing w:before="100" w:beforeAutospacing="1" w:after="100" w:afterAutospacing="1" w:line="23" w:lineRule="atLeast"/>
              <w:jc w:val="both"/>
              <w:rPr>
                <w:rFonts w:ascii="Verdana" w:hAnsi="Verdana" w:cs="Segoe UI"/>
                <w:b/>
                <w:color w:val="212529"/>
              </w:rPr>
            </w:pPr>
          </w:p>
          <w:p w14:paraId="131B6CBF" w14:textId="6C6A784C" w:rsidR="00E05A09" w:rsidRDefault="006315CD" w:rsidP="00060DA9">
            <w:pPr>
              <w:spacing w:before="100" w:beforeAutospacing="1" w:after="100" w:afterAutospacing="1" w:line="23" w:lineRule="atLeast"/>
              <w:jc w:val="both"/>
              <w:rPr>
                <w:rFonts w:ascii="Verdana" w:hAnsi="Verdana" w:cs="Segoe UI"/>
                <w:b/>
                <w:color w:val="212529"/>
              </w:rPr>
            </w:pPr>
            <w:r w:rsidRPr="00060DA9">
              <w:rPr>
                <w:rFonts w:ascii="Verdana" w:hAnsi="Verdana" w:cs="Segoe UI"/>
                <w:b/>
                <w:color w:val="212529"/>
              </w:rPr>
              <w:t xml:space="preserve">DEKRETU-PROIEKTUA </w:t>
            </w:r>
            <w:r>
              <w:rPr>
                <w:rFonts w:ascii="Verdana" w:hAnsi="Verdana" w:cs="Segoe UI"/>
                <w:b/>
                <w:color w:val="212529"/>
              </w:rPr>
              <w:t xml:space="preserve">EGIN AURREKO KONTSULTA PUBLIKOA, </w:t>
            </w:r>
            <w:r w:rsidR="00060DA9" w:rsidRPr="00060DA9">
              <w:rPr>
                <w:rFonts w:ascii="Verdana" w:hAnsi="Verdana" w:cs="Segoe UI"/>
                <w:b/>
                <w:color w:val="212529"/>
              </w:rPr>
              <w:t>KANPOAN DAUDEN EUSKAL GIZATALDEETAKO KIDEEN BIZIRAUPENEKO, ARRETA SOZIOSANITARIOKO ETA ITZULERAKO OINARRIZKO PREMIEI ERANTZUTEKO EUSKAL ETXEEI LAGUNTZAK EMATEKO</w:t>
            </w:r>
            <w:r>
              <w:rPr>
                <w:rFonts w:ascii="Verdana" w:hAnsi="Verdana" w:cs="Segoe UI"/>
                <w:b/>
                <w:color w:val="212529"/>
              </w:rPr>
              <w:t>A.</w:t>
            </w:r>
          </w:p>
          <w:p w14:paraId="42681489" w14:textId="12EFC313" w:rsidR="00060DA9" w:rsidRPr="00060DA9" w:rsidRDefault="00060DA9" w:rsidP="00060DA9">
            <w:pPr>
              <w:spacing w:before="100" w:beforeAutospacing="1" w:after="100" w:afterAutospacing="1" w:line="23" w:lineRule="atLeast"/>
              <w:jc w:val="both"/>
              <w:rPr>
                <w:b/>
              </w:rPr>
            </w:pPr>
          </w:p>
        </w:tc>
      </w:tr>
    </w:tbl>
    <w:p w14:paraId="506E2B9F" w14:textId="77777777" w:rsidR="00E05A09" w:rsidRDefault="00E05A09" w:rsidP="00E05A09">
      <w:pPr>
        <w:pStyle w:val="Default"/>
        <w:spacing w:before="100" w:beforeAutospacing="1" w:after="100" w:afterAutospacing="1" w:line="23" w:lineRule="atLeast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Administrazio Publikoen Administrazio Prozedura Erkidearen urriaren 1eko 39/2015 Legearen 133.1 artikuluan aurreikusitakoa betez, aurretiazko kontsulta honen helburua da etorkizuneko arauak uki ditzakeen pertsona eta erakunde adierazgarrienen iritzia jasotzea honako hauei buruz:</w:t>
      </w:r>
    </w:p>
    <w:p w14:paraId="2D8C475B" w14:textId="77777777" w:rsidR="00E05A09" w:rsidRDefault="00E05A09" w:rsidP="00E05A0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Ekimenarekin konpondu nahi diren arazoak</w:t>
      </w:r>
    </w:p>
    <w:p w14:paraId="799A4AAB" w14:textId="77777777" w:rsidR="00E05A09" w:rsidRDefault="00E05A09" w:rsidP="00E05A0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Onartzeko beharra eta egokitasuna</w:t>
      </w:r>
    </w:p>
    <w:p w14:paraId="2F2F6F71" w14:textId="77777777" w:rsidR="00E05A09" w:rsidRDefault="00E05A09" w:rsidP="00E05A0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Arauaren helburua</w:t>
      </w:r>
    </w:p>
    <w:p w14:paraId="49D31C7D" w14:textId="77777777" w:rsidR="00E05A09" w:rsidRDefault="00E05A09" w:rsidP="00E05A09">
      <w:pPr>
        <w:pStyle w:val="Default"/>
        <w:spacing w:before="100" w:beforeAutospacing="1" w:after="100" w:afterAutospacing="1" w:line="23" w:lineRule="atLeast"/>
        <w:ind w:left="709"/>
        <w:rPr>
          <w:rFonts w:ascii="Arial" w:eastAsia="Times New Roman" w:hAnsi="Arial" w:cs="Arial"/>
          <w:color w:val="auto"/>
          <w:sz w:val="20"/>
          <w:szCs w:val="20"/>
        </w:rPr>
      </w:pPr>
      <w:r>
        <w:rPr>
          <w:rFonts w:ascii="Arial" w:eastAsia="Times New Roman" w:hAnsi="Arial" w:cs="Arial"/>
          <w:color w:val="auto"/>
          <w:sz w:val="20"/>
          <w:szCs w:val="20"/>
        </w:rPr>
        <w:t>• Izan daitezkeen bestelako aukera erregulatzaileak eta ez-erregulatzaileak</w:t>
      </w:r>
    </w:p>
    <w:tbl>
      <w:tblPr>
        <w:tblStyle w:val="Saretaduntaula"/>
        <w:tblpPr w:leftFromText="141" w:rightFromText="141" w:vertAnchor="text" w:horzAnchor="margin" w:tblpY="67"/>
        <w:tblW w:w="8499" w:type="dxa"/>
        <w:tblLook w:val="04A0" w:firstRow="1" w:lastRow="0" w:firstColumn="1" w:lastColumn="0" w:noHBand="0" w:noVBand="1"/>
      </w:tblPr>
      <w:tblGrid>
        <w:gridCol w:w="1880"/>
        <w:gridCol w:w="6619"/>
      </w:tblGrid>
      <w:tr w:rsidR="00E05A09" w14:paraId="596D8ACA" w14:textId="77777777" w:rsidTr="00223AEB">
        <w:trPr>
          <w:trHeight w:val="1591"/>
        </w:trPr>
        <w:tc>
          <w:tcPr>
            <w:tcW w:w="1843" w:type="dxa"/>
            <w:shd w:val="clear" w:color="auto" w:fill="DAEEF3" w:themeFill="accent5" w:themeFillTint="33"/>
          </w:tcPr>
          <w:p w14:paraId="42F8CA77" w14:textId="77777777" w:rsidR="00E05A09" w:rsidRDefault="00E05A09" w:rsidP="00223AE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Konpondu nahi diren arazoak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7C388179" w14:textId="77777777" w:rsidR="00E05A09" w:rsidRDefault="00AA02FD" w:rsidP="00AA02F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A02FD">
              <w:rPr>
                <w:rFonts w:ascii="Arial" w:eastAsia="Times New Roman" w:hAnsi="Arial" w:cs="Arial"/>
                <w:sz w:val="18"/>
                <w:szCs w:val="18"/>
              </w:rPr>
              <w:t>Irailaren 30eko 222/2003 Dekretuak atzerrian dauden euskal gizataldeetako pertsonen laguntza-premiei eta premia larriko egoerei erantzuteko euskal etxeentzako prestazio ekonomikoen araubidea arautzen du, EAEtik kanpoko euskal gizatalde eta etxeekiko harremanei buruzko maiatzaren 27ko 8/1994 Legea garatuz. Diru-laguntzen programa honen kudeaketan izandako esperientzia ikusita, komeni da zenbait hobekuntza egitea, baliabide ekonomikoak eta barne-kudeaketa optimizatzeko; beraz, beharrezkoa da arlo hori arautuko duen dekretu berri bat onartzea.</w:t>
            </w:r>
          </w:p>
          <w:p w14:paraId="7C6568AC" w14:textId="1BC5541C" w:rsidR="00AA02FD" w:rsidRDefault="00AA02FD" w:rsidP="00AA02F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5A09" w14:paraId="0FCF2D7A" w14:textId="77777777" w:rsidTr="00223AEB">
        <w:trPr>
          <w:trHeight w:val="1003"/>
        </w:trPr>
        <w:tc>
          <w:tcPr>
            <w:tcW w:w="1843" w:type="dxa"/>
            <w:shd w:val="clear" w:color="auto" w:fill="DAEEF3" w:themeFill="accent5" w:themeFillTint="33"/>
          </w:tcPr>
          <w:p w14:paraId="5A724E68" w14:textId="77777777" w:rsidR="00E05A09" w:rsidRDefault="00E05A09" w:rsidP="00223AE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Onartzeko beharra eta egokitasuna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4AA0A462" w14:textId="61B3FD95" w:rsidR="00E05A09" w:rsidRDefault="00AA02FD" w:rsidP="00AA02F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A02FD">
              <w:rPr>
                <w:rFonts w:ascii="Arial" w:eastAsia="Times New Roman" w:hAnsi="Arial" w:cs="Arial"/>
                <w:sz w:val="18"/>
                <w:szCs w:val="18"/>
              </w:rPr>
              <w:t>Dekretua eguneratu behar da, eta diru-laguntzen arloan indarrean dagoen testuinguru juridikora egokitu behar da, bai eta</w:t>
            </w:r>
            <w:r w:rsidRPr="00AA02FD">
              <w:rPr>
                <w:rFonts w:ascii="Arial" w:eastAsia="Times New Roman" w:hAnsi="Arial" w:cs="Arial"/>
                <w:sz w:val="18"/>
                <w:szCs w:val="18"/>
              </w:rPr>
              <w:br/>
              <w:t>Dekretua indarrean dagoen testuinguru juridikora egokitzea</w:t>
            </w:r>
          </w:p>
        </w:tc>
      </w:tr>
      <w:tr w:rsidR="00E05A09" w14:paraId="558BE194" w14:textId="77777777" w:rsidTr="00223AEB">
        <w:trPr>
          <w:trHeight w:val="2380"/>
        </w:trPr>
        <w:tc>
          <w:tcPr>
            <w:tcW w:w="1843" w:type="dxa"/>
            <w:shd w:val="clear" w:color="auto" w:fill="DAEEF3" w:themeFill="accent5" w:themeFillTint="33"/>
          </w:tcPr>
          <w:p w14:paraId="1A106E0D" w14:textId="77777777" w:rsidR="00E05A09" w:rsidRDefault="00E05A09" w:rsidP="00223AEB">
            <w:pPr>
              <w:pStyle w:val="Default"/>
              <w:spacing w:line="276" w:lineRule="auto"/>
              <w:rPr>
                <w:rFonts w:ascii="Arial" w:eastAsia="Times New Roman" w:hAnsi="Arial" w:cs="Arial"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t>Arauaren helburuak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4AA335E7" w14:textId="532F462F" w:rsidR="00060DA9" w:rsidRPr="00060DA9" w:rsidRDefault="00060DA9" w:rsidP="00AA02F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060DA9">
              <w:rPr>
                <w:rFonts w:ascii="Arial" w:eastAsia="Times New Roman" w:hAnsi="Arial" w:cs="Arial"/>
                <w:sz w:val="18"/>
                <w:szCs w:val="18"/>
              </w:rPr>
              <w:t>Dekretu berriaren xedea da Euskal Etxeentzako laguntzen araubidea arautzea, Euskal Gizataldeei zuzenduta dauden eta arauan bertan ezarritako baldintzak betetzen dituz</w:t>
            </w:r>
            <w:r w:rsidR="001A390C">
              <w:rPr>
                <w:rFonts w:ascii="Arial" w:eastAsia="Times New Roman" w:hAnsi="Arial" w:cs="Arial"/>
                <w:sz w:val="18"/>
                <w:szCs w:val="18"/>
              </w:rPr>
              <w:t xml:space="preserve">ten pertsonen biziraupeneko, </w:t>
            </w:r>
            <w:r w:rsidRPr="00060DA9">
              <w:rPr>
                <w:rFonts w:ascii="Arial" w:eastAsia="Times New Roman" w:hAnsi="Arial" w:cs="Arial"/>
                <w:sz w:val="18"/>
                <w:szCs w:val="18"/>
              </w:rPr>
              <w:t>arreta sozionsanitarioko eta itzulerako oinarrizko premiei erantzuteko.</w:t>
            </w:r>
          </w:p>
          <w:p w14:paraId="2FC2830D" w14:textId="2CF84448" w:rsidR="00AA02FD" w:rsidRDefault="00AA02FD" w:rsidP="00AA02F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A02FD">
              <w:rPr>
                <w:rFonts w:ascii="Arial" w:eastAsia="Times New Roman" w:hAnsi="Arial" w:cs="Arial"/>
                <w:sz w:val="18"/>
                <w:szCs w:val="18"/>
              </w:rPr>
              <w:br/>
              <w:t>- Laguntzak helburu jakin baterako izango dira, hau da, biziraupeneko eta arreta soziosanitarioko</w:t>
            </w:r>
            <w:r w:rsidR="001C7B4D">
              <w:rPr>
                <w:rFonts w:ascii="Arial" w:eastAsia="Times New Roman" w:hAnsi="Arial" w:cs="Arial"/>
                <w:sz w:val="18"/>
                <w:szCs w:val="18"/>
              </w:rPr>
              <w:t xml:space="preserve"> eta itzulerako</w:t>
            </w:r>
            <w:r w:rsidRPr="00AA02FD">
              <w:rPr>
                <w:rFonts w:ascii="Arial" w:eastAsia="Times New Roman" w:hAnsi="Arial" w:cs="Arial"/>
                <w:sz w:val="18"/>
                <w:szCs w:val="18"/>
              </w:rPr>
              <w:t xml:space="preserve"> oinarrizko premiak estaltz</w:t>
            </w:r>
            <w:r w:rsidR="00060DA9">
              <w:rPr>
                <w:rFonts w:ascii="Arial" w:eastAsia="Times New Roman" w:hAnsi="Arial" w:cs="Arial"/>
                <w:sz w:val="18"/>
                <w:szCs w:val="18"/>
              </w:rPr>
              <w:t>eko baino ez dira aplikatuko.</w:t>
            </w:r>
            <w:r w:rsidR="00060DA9">
              <w:rPr>
                <w:rFonts w:ascii="Arial" w:eastAsia="Times New Roman" w:hAnsi="Arial" w:cs="Arial"/>
                <w:sz w:val="18"/>
                <w:szCs w:val="18"/>
              </w:rPr>
              <w:br/>
              <w:t>-</w:t>
            </w:r>
            <w:r w:rsidRPr="00AA02FD">
              <w:rPr>
                <w:rFonts w:ascii="Arial" w:eastAsia="Times New Roman" w:hAnsi="Arial" w:cs="Arial"/>
                <w:sz w:val="18"/>
                <w:szCs w:val="18"/>
              </w:rPr>
              <w:t>Laguntzak besterenezinak izango dira.</w:t>
            </w:r>
            <w:r w:rsidRPr="00AA02FD">
              <w:rPr>
                <w:rFonts w:ascii="Arial" w:eastAsia="Times New Roman" w:hAnsi="Arial" w:cs="Arial"/>
                <w:sz w:val="18"/>
                <w:szCs w:val="18"/>
              </w:rPr>
              <w:br/>
            </w:r>
          </w:p>
          <w:p w14:paraId="6C89D71E" w14:textId="0F3B6FED" w:rsidR="00E05A09" w:rsidRDefault="00AA02FD" w:rsidP="00AA02F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A02FD">
              <w:rPr>
                <w:rFonts w:ascii="Arial" w:eastAsia="Times New Roman" w:hAnsi="Arial" w:cs="Arial"/>
                <w:sz w:val="18"/>
                <w:szCs w:val="18"/>
              </w:rPr>
              <w:br/>
              <w:t xml:space="preserve">Maiatzaren 27ko 8/1994 Legearen 3. artikuluan araututako euskal gizataldeetako kideek eta dekretu horretan ezarritako baldintzak betetzen dituzten </w:t>
            </w:r>
            <w:r w:rsidR="005350A8">
              <w:rPr>
                <w:rFonts w:ascii="Arial" w:eastAsia="Times New Roman" w:hAnsi="Arial" w:cs="Arial"/>
                <w:sz w:val="18"/>
                <w:szCs w:val="18"/>
              </w:rPr>
              <w:t xml:space="preserve">eta haien </w:t>
            </w:r>
            <w:r w:rsidRPr="00AA02FD">
              <w:rPr>
                <w:rFonts w:ascii="Arial" w:eastAsia="Times New Roman" w:hAnsi="Arial" w:cs="Arial"/>
                <w:sz w:val="18"/>
                <w:szCs w:val="18"/>
              </w:rPr>
              <w:t>ondorengoek jaso ahal izango dituzte laguntzak.</w:t>
            </w:r>
          </w:p>
          <w:p w14:paraId="788D087F" w14:textId="23AADA6A" w:rsidR="00AA02FD" w:rsidRDefault="00AA02FD" w:rsidP="00AA02F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E05A09" w14:paraId="54350149" w14:textId="77777777" w:rsidTr="00223AEB">
        <w:trPr>
          <w:trHeight w:val="1376"/>
        </w:trPr>
        <w:tc>
          <w:tcPr>
            <w:tcW w:w="1843" w:type="dxa"/>
            <w:shd w:val="clear" w:color="auto" w:fill="DAEEF3" w:themeFill="accent5" w:themeFillTint="33"/>
          </w:tcPr>
          <w:p w14:paraId="7259C4E7" w14:textId="77777777" w:rsidR="00E05A09" w:rsidRDefault="00E05A09" w:rsidP="00223AE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color w:val="auto"/>
                <w:sz w:val="22"/>
                <w:szCs w:val="22"/>
              </w:rPr>
              <w:lastRenderedPageBreak/>
              <w:t>Izan daitezkeen bestelako aukera erregulatzaileak eta ez-erregulatzaileak</w:t>
            </w:r>
          </w:p>
        </w:tc>
        <w:tc>
          <w:tcPr>
            <w:tcW w:w="6656" w:type="dxa"/>
            <w:shd w:val="clear" w:color="auto" w:fill="D6E3BC" w:themeFill="accent3" w:themeFillTint="66"/>
          </w:tcPr>
          <w:p w14:paraId="78E3BF76" w14:textId="5FD44100" w:rsidR="00E05A09" w:rsidRDefault="00311E9B" w:rsidP="00AA02FD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AA02FD">
              <w:rPr>
                <w:rFonts w:ascii="Arial" w:eastAsia="Times New Roman" w:hAnsi="Arial" w:cs="Arial"/>
                <w:sz w:val="18"/>
                <w:szCs w:val="18"/>
              </w:rPr>
              <w:t>Dekretu berr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iak indargabetuko duen Dekretu berria idaztea beste irtenbiderik ez da aurreikusten.</w:t>
            </w:r>
          </w:p>
        </w:tc>
      </w:tr>
    </w:tbl>
    <w:p w14:paraId="107F2B42" w14:textId="77777777" w:rsidR="00E05A09" w:rsidRDefault="00E05A09" w:rsidP="00E05A09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p w14:paraId="395B9ECE" w14:textId="77777777" w:rsidR="00E05A09" w:rsidRPr="0008197A" w:rsidRDefault="00E05A09" w:rsidP="00E05A09">
      <w:pPr>
        <w:pStyle w:val="Default"/>
        <w:spacing w:before="100" w:beforeAutospacing="1" w:after="100" w:afterAutospacing="1" w:line="23" w:lineRule="atLeast"/>
        <w:rPr>
          <w:rFonts w:ascii="Arial" w:eastAsia="Times New Roman" w:hAnsi="Arial" w:cs="Arial"/>
          <w:b/>
          <w:color w:val="FF0000"/>
          <w:sz w:val="22"/>
          <w:szCs w:val="22"/>
        </w:rPr>
      </w:pPr>
    </w:p>
    <w:sectPr w:rsidR="00E05A09" w:rsidRPr="0008197A" w:rsidSect="0026781D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DBF2C" w14:textId="77777777" w:rsidR="00A548FB" w:rsidRDefault="00A548FB" w:rsidP="0080292C">
      <w:pPr>
        <w:spacing w:after="0" w:line="240" w:lineRule="auto"/>
      </w:pPr>
      <w:r>
        <w:separator/>
      </w:r>
    </w:p>
  </w:endnote>
  <w:endnote w:type="continuationSeparator" w:id="0">
    <w:p w14:paraId="48106E53" w14:textId="77777777" w:rsidR="00A548FB" w:rsidRDefault="00A548FB" w:rsidP="0080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424913"/>
      <w:docPartObj>
        <w:docPartGallery w:val="Page Numbers (Bottom of Page)"/>
        <w:docPartUnique/>
      </w:docPartObj>
    </w:sdtPr>
    <w:sdtEndPr/>
    <w:sdtContent>
      <w:p w14:paraId="493E9DBA" w14:textId="32E2AF0E" w:rsidR="00826CA1" w:rsidRDefault="00826CA1">
        <w:pPr>
          <w:pStyle w:val="Orri-o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008">
          <w:rPr>
            <w:noProof/>
          </w:rPr>
          <w:t>2</w:t>
        </w:r>
        <w:r>
          <w:fldChar w:fldCharType="end"/>
        </w:r>
      </w:p>
    </w:sdtContent>
  </w:sdt>
  <w:p w14:paraId="0235CFE7" w14:textId="77777777" w:rsidR="00826CA1" w:rsidRDefault="00826CA1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2EC48" w14:textId="77777777" w:rsidR="00A548FB" w:rsidRDefault="00A548FB" w:rsidP="0080292C">
      <w:pPr>
        <w:spacing w:after="0" w:line="240" w:lineRule="auto"/>
      </w:pPr>
      <w:r>
        <w:separator/>
      </w:r>
    </w:p>
  </w:footnote>
  <w:footnote w:type="continuationSeparator" w:id="0">
    <w:p w14:paraId="3A0D7FC2" w14:textId="77777777" w:rsidR="00A548FB" w:rsidRDefault="00A548FB" w:rsidP="0080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BA0E5" w14:textId="77777777" w:rsidR="0026781D" w:rsidRDefault="0026781D" w:rsidP="0026781D">
    <w:pPr>
      <w:pStyle w:val="Goiburua"/>
      <w:jc w:val="center"/>
    </w:pPr>
    <w:r>
      <w:object w:dxaOrig="11549" w:dyaOrig="1410" w14:anchorId="3C22E3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pt;height:24.15pt" filled="t">
          <v:fill color2="black"/>
          <v:imagedata r:id="rId1" o:title=""/>
        </v:shape>
        <o:OLEObject Type="Embed" ProgID="Imagen" ShapeID="_x0000_i1025" DrawAspect="Content" ObjectID="_1725788913" r:id="rId2"/>
      </w:object>
    </w:r>
  </w:p>
  <w:p w14:paraId="52B17F4D" w14:textId="77777777" w:rsidR="00310CFB" w:rsidRDefault="00310CFB" w:rsidP="00310CFB">
    <w:pPr>
      <w:pStyle w:val="Goiburu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1B7A2" w14:textId="77777777" w:rsidR="0026781D" w:rsidRDefault="0026781D" w:rsidP="0026781D">
    <w:pPr>
      <w:pStyle w:val="Goiburua"/>
      <w:jc w:val="center"/>
    </w:pPr>
    <w:r w:rsidRPr="00310CFB">
      <w:rPr>
        <w:rFonts w:ascii="Arial" w:hAnsi="Arial"/>
        <w:noProof/>
        <w:sz w:val="16"/>
        <w:lang w:eastAsia="es-ES"/>
      </w:rPr>
      <w:drawing>
        <wp:inline distT="0" distB="0" distL="0" distR="0" wp14:anchorId="4A7E9A57" wp14:editId="75F3E94C">
          <wp:extent cx="3771195" cy="449580"/>
          <wp:effectExtent l="0" t="0" r="127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195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365E44" w14:textId="77777777" w:rsidR="0026781D" w:rsidRDefault="0026781D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06DE2"/>
    <w:multiLevelType w:val="hybridMultilevel"/>
    <w:tmpl w:val="C8F05466"/>
    <w:lvl w:ilvl="0" w:tplc="C84A43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272BD"/>
    <w:multiLevelType w:val="hybridMultilevel"/>
    <w:tmpl w:val="34D05888"/>
    <w:lvl w:ilvl="0" w:tplc="AC3C2204">
      <w:start w:val="1"/>
      <w:numFmt w:val="decimal"/>
      <w:lvlText w:val="%1-"/>
      <w:lvlJc w:val="left"/>
      <w:pPr>
        <w:ind w:left="277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600" w:hanging="360"/>
      </w:pPr>
    </w:lvl>
    <w:lvl w:ilvl="2" w:tplc="0C0A001B" w:tentative="1">
      <w:start w:val="1"/>
      <w:numFmt w:val="lowerRoman"/>
      <w:lvlText w:val="%3."/>
      <w:lvlJc w:val="right"/>
      <w:pPr>
        <w:ind w:left="4320" w:hanging="180"/>
      </w:pPr>
    </w:lvl>
    <w:lvl w:ilvl="3" w:tplc="0C0A000F" w:tentative="1">
      <w:start w:val="1"/>
      <w:numFmt w:val="decimal"/>
      <w:lvlText w:val="%4."/>
      <w:lvlJc w:val="left"/>
      <w:pPr>
        <w:ind w:left="5040" w:hanging="360"/>
      </w:pPr>
    </w:lvl>
    <w:lvl w:ilvl="4" w:tplc="0C0A0019" w:tentative="1">
      <w:start w:val="1"/>
      <w:numFmt w:val="lowerLetter"/>
      <w:lvlText w:val="%5."/>
      <w:lvlJc w:val="left"/>
      <w:pPr>
        <w:ind w:left="5760" w:hanging="360"/>
      </w:pPr>
    </w:lvl>
    <w:lvl w:ilvl="5" w:tplc="0C0A001B" w:tentative="1">
      <w:start w:val="1"/>
      <w:numFmt w:val="lowerRoman"/>
      <w:lvlText w:val="%6."/>
      <w:lvlJc w:val="right"/>
      <w:pPr>
        <w:ind w:left="6480" w:hanging="180"/>
      </w:pPr>
    </w:lvl>
    <w:lvl w:ilvl="6" w:tplc="0C0A000F" w:tentative="1">
      <w:start w:val="1"/>
      <w:numFmt w:val="decimal"/>
      <w:lvlText w:val="%7."/>
      <w:lvlJc w:val="left"/>
      <w:pPr>
        <w:ind w:left="7200" w:hanging="360"/>
      </w:pPr>
    </w:lvl>
    <w:lvl w:ilvl="7" w:tplc="0C0A0019" w:tentative="1">
      <w:start w:val="1"/>
      <w:numFmt w:val="lowerLetter"/>
      <w:lvlText w:val="%8."/>
      <w:lvlJc w:val="left"/>
      <w:pPr>
        <w:ind w:left="7920" w:hanging="360"/>
      </w:pPr>
    </w:lvl>
    <w:lvl w:ilvl="8" w:tplc="0C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C76B40"/>
    <w:multiLevelType w:val="hybridMultilevel"/>
    <w:tmpl w:val="883E5A8C"/>
    <w:lvl w:ilvl="0" w:tplc="1AA819E2">
      <w:start w:val="1"/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B560260">
      <w:start w:val="453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980CFA2" w:tentative="1">
      <w:start w:val="1"/>
      <w:numFmt w:val="bullet"/>
      <w:lvlText w:val="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B8A5F0" w:tentative="1">
      <w:start w:val="1"/>
      <w:numFmt w:val="bullet"/>
      <w:lvlText w:val="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7C44A6" w:tentative="1">
      <w:start w:val="1"/>
      <w:numFmt w:val="bullet"/>
      <w:lvlText w:val="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621176" w:tentative="1">
      <w:start w:val="1"/>
      <w:numFmt w:val="bullet"/>
      <w:lvlText w:val="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ECA6D6" w:tentative="1">
      <w:start w:val="1"/>
      <w:numFmt w:val="bullet"/>
      <w:lvlText w:val="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C120A" w:tentative="1">
      <w:start w:val="1"/>
      <w:numFmt w:val="bullet"/>
      <w:lvlText w:val="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50863E" w:tentative="1">
      <w:start w:val="1"/>
      <w:numFmt w:val="bullet"/>
      <w:lvlText w:val="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F2E2105"/>
    <w:multiLevelType w:val="hybridMultilevel"/>
    <w:tmpl w:val="04162C5C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91FA0"/>
    <w:multiLevelType w:val="hybridMultilevel"/>
    <w:tmpl w:val="5D3073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removePersonalInformation/>
  <w:removeDateAndTime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9F4"/>
    <w:rsid w:val="00013ECC"/>
    <w:rsid w:val="000142ED"/>
    <w:rsid w:val="000227B5"/>
    <w:rsid w:val="00031993"/>
    <w:rsid w:val="00034798"/>
    <w:rsid w:val="00037930"/>
    <w:rsid w:val="00053AE8"/>
    <w:rsid w:val="00060DA9"/>
    <w:rsid w:val="00064C0E"/>
    <w:rsid w:val="00071937"/>
    <w:rsid w:val="0008197A"/>
    <w:rsid w:val="00081E9B"/>
    <w:rsid w:val="000836C1"/>
    <w:rsid w:val="0008713E"/>
    <w:rsid w:val="000909B6"/>
    <w:rsid w:val="000940B9"/>
    <w:rsid w:val="000A1E6B"/>
    <w:rsid w:val="000A24B6"/>
    <w:rsid w:val="000B7A1A"/>
    <w:rsid w:val="000C0FBB"/>
    <w:rsid w:val="000C4D19"/>
    <w:rsid w:val="000D120C"/>
    <w:rsid w:val="000D68BA"/>
    <w:rsid w:val="000E3878"/>
    <w:rsid w:val="000F5F30"/>
    <w:rsid w:val="00100DD6"/>
    <w:rsid w:val="00103799"/>
    <w:rsid w:val="00103891"/>
    <w:rsid w:val="0011416F"/>
    <w:rsid w:val="00115E4A"/>
    <w:rsid w:val="0012092F"/>
    <w:rsid w:val="001278BF"/>
    <w:rsid w:val="00134028"/>
    <w:rsid w:val="001417DE"/>
    <w:rsid w:val="001639C4"/>
    <w:rsid w:val="001650A5"/>
    <w:rsid w:val="00170392"/>
    <w:rsid w:val="00173E41"/>
    <w:rsid w:val="00194C10"/>
    <w:rsid w:val="001A390C"/>
    <w:rsid w:val="001B226C"/>
    <w:rsid w:val="001B3A1D"/>
    <w:rsid w:val="001B6414"/>
    <w:rsid w:val="001C5B58"/>
    <w:rsid w:val="001C7B4D"/>
    <w:rsid w:val="001F5C15"/>
    <w:rsid w:val="001F7723"/>
    <w:rsid w:val="002050C5"/>
    <w:rsid w:val="00207EDF"/>
    <w:rsid w:val="00226A44"/>
    <w:rsid w:val="00237C97"/>
    <w:rsid w:val="00250AEE"/>
    <w:rsid w:val="0025576C"/>
    <w:rsid w:val="0026228C"/>
    <w:rsid w:val="0026764F"/>
    <w:rsid w:val="0026781D"/>
    <w:rsid w:val="002A0B87"/>
    <w:rsid w:val="002A1248"/>
    <w:rsid w:val="002B7CD5"/>
    <w:rsid w:val="002C632D"/>
    <w:rsid w:val="002D2675"/>
    <w:rsid w:val="00310CFB"/>
    <w:rsid w:val="00311E9B"/>
    <w:rsid w:val="00351A1E"/>
    <w:rsid w:val="003639A7"/>
    <w:rsid w:val="00372081"/>
    <w:rsid w:val="00397C49"/>
    <w:rsid w:val="003E4076"/>
    <w:rsid w:val="00402102"/>
    <w:rsid w:val="004049AF"/>
    <w:rsid w:val="00405B9E"/>
    <w:rsid w:val="00425975"/>
    <w:rsid w:val="004266C7"/>
    <w:rsid w:val="00432603"/>
    <w:rsid w:val="0047634E"/>
    <w:rsid w:val="004B5349"/>
    <w:rsid w:val="004C36DB"/>
    <w:rsid w:val="004E0B46"/>
    <w:rsid w:val="004F079B"/>
    <w:rsid w:val="00501216"/>
    <w:rsid w:val="00513E23"/>
    <w:rsid w:val="005350A8"/>
    <w:rsid w:val="00541F4A"/>
    <w:rsid w:val="00545E5B"/>
    <w:rsid w:val="00547545"/>
    <w:rsid w:val="00565C0D"/>
    <w:rsid w:val="00583414"/>
    <w:rsid w:val="0058482E"/>
    <w:rsid w:val="0059124D"/>
    <w:rsid w:val="005913F4"/>
    <w:rsid w:val="005B5275"/>
    <w:rsid w:val="005D1ED7"/>
    <w:rsid w:val="005E4F35"/>
    <w:rsid w:val="005F172F"/>
    <w:rsid w:val="006156B7"/>
    <w:rsid w:val="006315CD"/>
    <w:rsid w:val="00632CD2"/>
    <w:rsid w:val="00663A3A"/>
    <w:rsid w:val="006654B7"/>
    <w:rsid w:val="00675414"/>
    <w:rsid w:val="00677419"/>
    <w:rsid w:val="006779F4"/>
    <w:rsid w:val="00690D14"/>
    <w:rsid w:val="006A7F7E"/>
    <w:rsid w:val="006B5E8E"/>
    <w:rsid w:val="006C0B59"/>
    <w:rsid w:val="006D47F0"/>
    <w:rsid w:val="006F435B"/>
    <w:rsid w:val="006F47E0"/>
    <w:rsid w:val="0071117F"/>
    <w:rsid w:val="00725C35"/>
    <w:rsid w:val="007334EC"/>
    <w:rsid w:val="00755D6E"/>
    <w:rsid w:val="00757FF2"/>
    <w:rsid w:val="00791485"/>
    <w:rsid w:val="007D4228"/>
    <w:rsid w:val="007D4664"/>
    <w:rsid w:val="0080292C"/>
    <w:rsid w:val="00826CA1"/>
    <w:rsid w:val="00831DC8"/>
    <w:rsid w:val="00842276"/>
    <w:rsid w:val="0085364B"/>
    <w:rsid w:val="00855794"/>
    <w:rsid w:val="00855AD0"/>
    <w:rsid w:val="00865035"/>
    <w:rsid w:val="00873F0D"/>
    <w:rsid w:val="00876954"/>
    <w:rsid w:val="008C1F61"/>
    <w:rsid w:val="008D4776"/>
    <w:rsid w:val="008D6281"/>
    <w:rsid w:val="00907B2B"/>
    <w:rsid w:val="0092251C"/>
    <w:rsid w:val="009353B8"/>
    <w:rsid w:val="009362EC"/>
    <w:rsid w:val="00941016"/>
    <w:rsid w:val="009446AB"/>
    <w:rsid w:val="00946020"/>
    <w:rsid w:val="009A02B5"/>
    <w:rsid w:val="009A679B"/>
    <w:rsid w:val="009B5735"/>
    <w:rsid w:val="009C124C"/>
    <w:rsid w:val="00A14689"/>
    <w:rsid w:val="00A230EE"/>
    <w:rsid w:val="00A36EC7"/>
    <w:rsid w:val="00A47F79"/>
    <w:rsid w:val="00A548FB"/>
    <w:rsid w:val="00A5515D"/>
    <w:rsid w:val="00A5751E"/>
    <w:rsid w:val="00A674CB"/>
    <w:rsid w:val="00A8594C"/>
    <w:rsid w:val="00A906F1"/>
    <w:rsid w:val="00A91FF9"/>
    <w:rsid w:val="00AA02FD"/>
    <w:rsid w:val="00AA1AB7"/>
    <w:rsid w:val="00AB01E1"/>
    <w:rsid w:val="00AC21E4"/>
    <w:rsid w:val="00AD4A44"/>
    <w:rsid w:val="00AE3577"/>
    <w:rsid w:val="00AE6383"/>
    <w:rsid w:val="00AF251A"/>
    <w:rsid w:val="00B235F6"/>
    <w:rsid w:val="00B25D8D"/>
    <w:rsid w:val="00B60F48"/>
    <w:rsid w:val="00B76F88"/>
    <w:rsid w:val="00B77EDC"/>
    <w:rsid w:val="00B84289"/>
    <w:rsid w:val="00B959A0"/>
    <w:rsid w:val="00BA7FC9"/>
    <w:rsid w:val="00BE5FD7"/>
    <w:rsid w:val="00BF4EA9"/>
    <w:rsid w:val="00C01BE6"/>
    <w:rsid w:val="00C122FE"/>
    <w:rsid w:val="00C17C1E"/>
    <w:rsid w:val="00C22598"/>
    <w:rsid w:val="00C45CCF"/>
    <w:rsid w:val="00C57B4B"/>
    <w:rsid w:val="00CB298C"/>
    <w:rsid w:val="00CB5805"/>
    <w:rsid w:val="00CC55B0"/>
    <w:rsid w:val="00CD5345"/>
    <w:rsid w:val="00CE5008"/>
    <w:rsid w:val="00CF46DE"/>
    <w:rsid w:val="00D0392F"/>
    <w:rsid w:val="00D16E36"/>
    <w:rsid w:val="00D17586"/>
    <w:rsid w:val="00D245EB"/>
    <w:rsid w:val="00D30919"/>
    <w:rsid w:val="00D34B09"/>
    <w:rsid w:val="00D36016"/>
    <w:rsid w:val="00D47D46"/>
    <w:rsid w:val="00D5793F"/>
    <w:rsid w:val="00D64134"/>
    <w:rsid w:val="00D763A7"/>
    <w:rsid w:val="00D928C5"/>
    <w:rsid w:val="00D968BA"/>
    <w:rsid w:val="00DA3495"/>
    <w:rsid w:val="00DA72A6"/>
    <w:rsid w:val="00DB4519"/>
    <w:rsid w:val="00E018A3"/>
    <w:rsid w:val="00E05A09"/>
    <w:rsid w:val="00E06623"/>
    <w:rsid w:val="00E22692"/>
    <w:rsid w:val="00E22B43"/>
    <w:rsid w:val="00E35CE2"/>
    <w:rsid w:val="00E4378F"/>
    <w:rsid w:val="00E43B09"/>
    <w:rsid w:val="00E87B20"/>
    <w:rsid w:val="00ED4BAC"/>
    <w:rsid w:val="00F00C59"/>
    <w:rsid w:val="00F0152F"/>
    <w:rsid w:val="00F109C3"/>
    <w:rsid w:val="00F14F87"/>
    <w:rsid w:val="00F24A3C"/>
    <w:rsid w:val="00F51DA6"/>
    <w:rsid w:val="00F56DD4"/>
    <w:rsid w:val="00F74F03"/>
    <w:rsid w:val="00F7522A"/>
    <w:rsid w:val="00F82360"/>
    <w:rsid w:val="00F87B7C"/>
    <w:rsid w:val="00F947E8"/>
    <w:rsid w:val="00FE2565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3CB09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77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esteka">
    <w:name w:val="Hyperlink"/>
    <w:basedOn w:val="Paragrafoarenletra-tipolehenetsia"/>
    <w:uiPriority w:val="99"/>
    <w:unhideWhenUsed/>
    <w:rsid w:val="00237C97"/>
    <w:rPr>
      <w:color w:val="0000FF" w:themeColor="hyperlink"/>
      <w:u w:val="single"/>
    </w:rPr>
  </w:style>
  <w:style w:type="paragraph" w:styleId="Zerrenda-paragrafoa">
    <w:name w:val="List Paragraph"/>
    <w:basedOn w:val="Normala"/>
    <w:uiPriority w:val="34"/>
    <w:qFormat/>
    <w:rsid w:val="00E43B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Gorputz-testua">
    <w:name w:val="Body Text"/>
    <w:basedOn w:val="Normala"/>
    <w:link w:val="Gorputz-testuaKar"/>
    <w:uiPriority w:val="1"/>
    <w:qFormat/>
    <w:rsid w:val="000B7A1A"/>
    <w:pPr>
      <w:widowControl w:val="0"/>
      <w:spacing w:after="0" w:line="240" w:lineRule="auto"/>
      <w:ind w:left="141"/>
    </w:pPr>
    <w:rPr>
      <w:rFonts w:ascii="Arial" w:eastAsia="Arial" w:hAnsi="Arial"/>
      <w:lang w:val="en-US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0B7A1A"/>
    <w:rPr>
      <w:rFonts w:ascii="Arial" w:eastAsia="Arial" w:hAnsi="Arial"/>
      <w:lang w:val="en-US"/>
    </w:rPr>
  </w:style>
  <w:style w:type="paragraph" w:styleId="Goiburua">
    <w:name w:val="header"/>
    <w:basedOn w:val="Normala"/>
    <w:link w:val="Goiburu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0292C"/>
  </w:style>
  <w:style w:type="paragraph" w:styleId="Orri-oina">
    <w:name w:val="footer"/>
    <w:basedOn w:val="Normala"/>
    <w:link w:val="Orri-oinaKar"/>
    <w:uiPriority w:val="99"/>
    <w:unhideWhenUsed/>
    <w:rsid w:val="008029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0292C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1B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1B3A1D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66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Cambria">
    <w:name w:val="Estilo Cambria"/>
    <w:rsid w:val="009A02B5"/>
    <w:rPr>
      <w:rFonts w:ascii="Cambria" w:hAnsi="Cambr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6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026533">
          <w:marLeft w:val="432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7431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754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9036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3168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2193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7652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039">
          <w:marLeft w:val="907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62390a-be3b-46cd-9b88-2591ad4c7779">
      <Terms xmlns="http://schemas.microsoft.com/office/infopath/2007/PartnerControls"/>
    </lcf76f155ced4ddcb4097134ff3c332f>
    <TaxCatchAll xmlns="622679c0-bd55-434f-9177-fd8d9fd001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13824C56685077438E0697D951552B91" ma:contentTypeVersion="15" ma:contentTypeDescription="Sortu dokumentu berri bat." ma:contentTypeScope="" ma:versionID="7306d6e76fe414ffd667ff1acc9f1f46">
  <xsd:schema xmlns:xsd="http://www.w3.org/2001/XMLSchema" xmlns:xs="http://www.w3.org/2001/XMLSchema" xmlns:p="http://schemas.microsoft.com/office/2006/metadata/properties" xmlns:ns2="0d62390a-be3b-46cd-9b88-2591ad4c7779" xmlns:ns3="622679c0-bd55-434f-9177-fd8d9fd001c3" targetNamespace="http://schemas.microsoft.com/office/2006/metadata/properties" ma:root="true" ma:fieldsID="bb796feefdece211bff92a6b7e32445c" ns2:_="" ns3:_="">
    <xsd:import namespace="0d62390a-be3b-46cd-9b88-2591ad4c7779"/>
    <xsd:import namespace="622679c0-bd55-434f-9177-fd8d9fd00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2390a-be3b-46cd-9b88-2591ad4c77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79c0-bd55-434f-9177-fd8d9fd001c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a35d34-7de6-4165-ae88-602ad0aa4ae2}" ma:internalName="TaxCatchAll" ma:showField="CatchAllData" ma:web="622679c0-bd55-434f-9177-fd8d9fd00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E236B-C32B-4ACA-BD6C-91007598AEED}">
  <ds:schemaRefs>
    <ds:schemaRef ds:uri="0d62390a-be3b-46cd-9b88-2591ad4c7779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622679c0-bd55-434f-9177-fd8d9fd001c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1466554-9754-42BE-A26B-A69CAC0038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4D830-603B-4D7A-BA93-24336E080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2390a-be3b-46cd-9b88-2591ad4c7779"/>
    <ds:schemaRef ds:uri="622679c0-bd55-434f-9177-fd8d9fd00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779</Words>
  <Characters>4290</Characters>
  <Application>Microsoft Office Word</Application>
  <DocSecurity>4</DocSecurity>
  <Lines>35</Lines>
  <Paragraphs>10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2022-09-27T11:02:00Z</dcterms:created>
  <dcterms:modified xsi:type="dcterms:W3CDTF">2022-09-27T11:02:00Z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0x01010013824C56685077438E0697D951552B91</vt:lpwstr>
  </property>
  <property fmtid="{D5CDD505-2E9C-101B-9397-08002B2CF9AE}" pid="3" name="MediaServiceImageTags">
    <vt:lpwstr/>
  </property>
</Properties>
</file>